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7D" w:rsidRPr="009509C3" w:rsidRDefault="00F5387D" w:rsidP="00F5387D">
      <w:pPr>
        <w:pStyle w:val="BPelterjeszts"/>
      </w:pPr>
      <w:r>
        <w:t>Előterjesztés</w:t>
      </w:r>
    </w:p>
    <w:p w:rsidR="00F5387D" w:rsidRPr="001C4ABB" w:rsidRDefault="00F5387D" w:rsidP="00F5387D">
      <w:pPr>
        <w:pStyle w:val="BPelterjesztskinek"/>
      </w:pPr>
      <w:r w:rsidRPr="001C4ABB">
        <w:t>a Közgyűlés részére</w:t>
      </w:r>
    </w:p>
    <w:p w:rsidR="00F5387D" w:rsidRDefault="00F5387D" w:rsidP="00F5387D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:rsidR="00F5387D" w:rsidRPr="00EF37D9" w:rsidRDefault="00F5387D" w:rsidP="00F5387D">
      <w:pPr>
        <w:tabs>
          <w:tab w:val="left" w:pos="5670"/>
        </w:tabs>
        <w:jc w:val="both"/>
        <w:rPr>
          <w:rFonts w:ascii="Arial" w:hAnsi="Arial" w:cs="Arial"/>
          <w:bCs/>
        </w:rPr>
      </w:pPr>
      <w:r w:rsidRPr="00EF37D9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Fővárosi Önkormányzat Szervezeti és Működési Szabályzatáról szóló </w:t>
      </w:r>
      <w:r w:rsidR="00D419F3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/201</w:t>
      </w:r>
      <w:r w:rsidR="00D419F3">
        <w:rPr>
          <w:rFonts w:ascii="Arial" w:hAnsi="Arial" w:cs="Arial"/>
          <w:bCs/>
        </w:rPr>
        <w:t>3. (I</w:t>
      </w:r>
      <w:r>
        <w:rPr>
          <w:rFonts w:ascii="Arial" w:hAnsi="Arial" w:cs="Arial"/>
          <w:bCs/>
        </w:rPr>
        <w:t xml:space="preserve">II. </w:t>
      </w:r>
      <w:r w:rsidR="00D419F3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.) Főv. Kgy. </w:t>
      </w:r>
      <w:proofErr w:type="gramStart"/>
      <w:r>
        <w:rPr>
          <w:rFonts w:ascii="Arial" w:hAnsi="Arial" w:cs="Arial"/>
          <w:bCs/>
        </w:rPr>
        <w:t>rendelet</w:t>
      </w:r>
      <w:proofErr w:type="gramEnd"/>
      <w:r>
        <w:rPr>
          <w:rFonts w:ascii="Arial" w:hAnsi="Arial" w:cs="Arial"/>
          <w:bCs/>
        </w:rPr>
        <w:t xml:space="preserve"> alapján a következő jelentést teszem a lejárt határidejű közgyűlési határozatok vé</w:t>
      </w:r>
      <w:r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rehajtásáról:</w:t>
      </w:r>
    </w:p>
    <w:p w:rsidR="004A3A23" w:rsidRDefault="004A3A23">
      <w:pPr>
        <w:spacing w:after="0" w:line="240" w:lineRule="auto"/>
        <w:rPr>
          <w:rFonts w:ascii="Arial" w:hAnsi="Arial" w:cs="Arial"/>
          <w:b/>
          <w:sz w:val="20"/>
        </w:rPr>
      </w:pPr>
      <w:r>
        <w:br w:type="page"/>
      </w:r>
    </w:p>
    <w:p w:rsidR="006B150D" w:rsidRDefault="006B150D" w:rsidP="00B52985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 Fővárosi Közgyűlés 1997. március 27-i ülésén:</w:t>
      </w:r>
    </w:p>
    <w:p w:rsidR="006B150D" w:rsidRDefault="006B150D" w:rsidP="00B52985">
      <w:pPr>
        <w:spacing w:after="120"/>
        <w:jc w:val="both"/>
        <w:rPr>
          <w:rFonts w:ascii="Arial" w:hAnsi="Arial" w:cs="Arial"/>
          <w:bCs/>
        </w:rPr>
      </w:pPr>
    </w:p>
    <w:p w:rsidR="006B150D" w:rsidRPr="00C36CE8" w:rsidRDefault="006B150D" w:rsidP="00B52985">
      <w:pPr>
        <w:spacing w:after="120"/>
        <w:jc w:val="both"/>
        <w:rPr>
          <w:rFonts w:ascii="Arial" w:hAnsi="Arial" w:cs="Arial"/>
          <w:bCs/>
        </w:rPr>
      </w:pPr>
      <w:r w:rsidRPr="005E7E05">
        <w:rPr>
          <w:rFonts w:ascii="Arial" w:hAnsi="Arial" w:cs="Arial"/>
          <w:bCs/>
        </w:rPr>
        <w:t>„Javaslat a fővárosi Közoktatás Fejlesztési Közalapítvány létrehozására” című napirend keret</w:t>
      </w:r>
      <w:r w:rsidRPr="005E7E05">
        <w:rPr>
          <w:rFonts w:ascii="Arial" w:hAnsi="Arial" w:cs="Arial"/>
          <w:bCs/>
        </w:rPr>
        <w:t>é</w:t>
      </w:r>
      <w:r w:rsidRPr="005E7E05">
        <w:rPr>
          <w:rFonts w:ascii="Arial" w:hAnsi="Arial" w:cs="Arial"/>
          <w:bCs/>
        </w:rPr>
        <w:t xml:space="preserve">ben a </w:t>
      </w:r>
      <w:r w:rsidRPr="002224BB">
        <w:rPr>
          <w:rFonts w:ascii="Arial" w:hAnsi="Arial" w:cs="Arial"/>
          <w:bCs/>
          <w:u w:val="single"/>
        </w:rPr>
        <w:t>358/1997. (III. 27.) sz. határozatban</w:t>
      </w:r>
      <w:r w:rsidRPr="00C36CE8">
        <w:rPr>
          <w:rFonts w:ascii="Arial" w:hAnsi="Arial" w:cs="Arial"/>
          <w:bCs/>
        </w:rPr>
        <w:t xml:space="preserve"> úgy dönt, hogy a Közalapítvány működéséről minden évben a költségvetési beszámoló tárgyalásával egyidejűleg kell beszámolni.</w:t>
      </w:r>
    </w:p>
    <w:p w:rsidR="006B150D" w:rsidRPr="00C36CE8" w:rsidRDefault="006B150D" w:rsidP="00B52985">
      <w:pPr>
        <w:spacing w:after="120"/>
        <w:jc w:val="both"/>
        <w:rPr>
          <w:rFonts w:ascii="Arial" w:hAnsi="Arial" w:cs="Arial"/>
          <w:bCs/>
        </w:rPr>
      </w:pPr>
      <w:r w:rsidRPr="00C36CE8">
        <w:rPr>
          <w:rFonts w:ascii="Arial" w:hAnsi="Arial" w:cs="Arial"/>
          <w:bCs/>
        </w:rPr>
        <w:t>Határidő: éves költségvetési beszámoló</w:t>
      </w:r>
    </w:p>
    <w:p w:rsidR="006B150D" w:rsidRPr="00C36CE8" w:rsidRDefault="006B150D" w:rsidP="00B52985">
      <w:pPr>
        <w:spacing w:after="120"/>
        <w:jc w:val="both"/>
        <w:rPr>
          <w:rFonts w:ascii="Arial" w:hAnsi="Arial" w:cs="Arial"/>
          <w:bCs/>
        </w:rPr>
      </w:pPr>
      <w:r w:rsidRPr="00C36CE8">
        <w:rPr>
          <w:rFonts w:ascii="Arial" w:hAnsi="Arial" w:cs="Arial"/>
          <w:bCs/>
        </w:rPr>
        <w:t>Felelős: főpolgármester</w:t>
      </w:r>
    </w:p>
    <w:p w:rsidR="006B150D" w:rsidRPr="003C2DDF" w:rsidRDefault="006B150D" w:rsidP="00B52985">
      <w:pPr>
        <w:spacing w:after="120"/>
        <w:jc w:val="both"/>
        <w:rPr>
          <w:rFonts w:ascii="Arial" w:hAnsi="Arial" w:cs="Arial"/>
          <w:b/>
          <w:bCs/>
        </w:rPr>
      </w:pPr>
      <w:r w:rsidRPr="003C2DDF">
        <w:rPr>
          <w:rFonts w:ascii="Arial" w:hAnsi="Arial" w:cs="Arial"/>
          <w:b/>
          <w:bCs/>
        </w:rPr>
        <w:t>A Fővárosi Közgyűlés a Fővárosi Közoktatás-fejlesztési Közalapítvány megszüntetéséről döntött. A Fővárosi Bíróság 2011. július 22-én kelt jogerős végzésével a Közalapítványt megszüntette. Mindezekre tekintettel a határozat végrehajtása okafogyottá vált, ezért k</w:t>
      </w:r>
      <w:r w:rsidRPr="003C2DDF">
        <w:rPr>
          <w:rFonts w:ascii="Arial" w:hAnsi="Arial" w:cs="Arial"/>
          <w:b/>
          <w:bCs/>
        </w:rPr>
        <w:t>é</w:t>
      </w:r>
      <w:r w:rsidRPr="003C2DDF">
        <w:rPr>
          <w:rFonts w:ascii="Arial" w:hAnsi="Arial" w:cs="Arial"/>
          <w:b/>
          <w:bCs/>
        </w:rPr>
        <w:t>rem hatályon kívül helyezését.</w:t>
      </w:r>
    </w:p>
    <w:p w:rsidR="006B150D" w:rsidRDefault="006B150D" w:rsidP="00B52985">
      <w:pPr>
        <w:spacing w:after="120"/>
        <w:jc w:val="both"/>
        <w:rPr>
          <w:rFonts w:ascii="Arial" w:hAnsi="Arial" w:cs="Arial"/>
          <w:bCs/>
        </w:rPr>
      </w:pPr>
    </w:p>
    <w:p w:rsidR="006B150D" w:rsidRPr="00382140" w:rsidRDefault="006B150D" w:rsidP="00B52985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B5298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2000. február 24-i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12690A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12690A">
        <w:rPr>
          <w:rFonts w:ascii="Arial" w:hAnsi="Arial" w:cs="Arial"/>
          <w:bCs/>
        </w:rPr>
        <w:t>Javaslat a Fővárosi Önkormányzat Máriapócs, Kossuth tér 25. sz. alatti Pszichiátriai Betegek Otthona székhelyváltoztatására</w:t>
      </w:r>
      <w:r>
        <w:rPr>
          <w:rFonts w:ascii="Arial" w:hAnsi="Arial" w:cs="Arial"/>
          <w:bCs/>
        </w:rPr>
        <w:t xml:space="preserve">” című napirend keretében a </w:t>
      </w:r>
      <w:r w:rsidRPr="0012690A">
        <w:rPr>
          <w:rFonts w:ascii="Arial" w:hAnsi="Arial" w:cs="Arial"/>
          <w:bCs/>
          <w:u w:val="single"/>
        </w:rPr>
        <w:t>224/2000. (II. 24.) sz. határozatban</w:t>
      </w:r>
      <w:r>
        <w:rPr>
          <w:rFonts w:ascii="Arial" w:hAnsi="Arial" w:cs="Arial"/>
          <w:bCs/>
        </w:rPr>
        <w:t xml:space="preserve"> f</w:t>
      </w:r>
      <w:r w:rsidRPr="0012690A">
        <w:rPr>
          <w:rFonts w:ascii="Arial" w:hAnsi="Arial" w:cs="Arial"/>
          <w:bCs/>
        </w:rPr>
        <w:t xml:space="preserve">elhatalmazza a főpolgármestert, hogy folytasson tárgyalásokat a Kincstári </w:t>
      </w:r>
      <w:proofErr w:type="spellStart"/>
      <w:r w:rsidRPr="0012690A">
        <w:rPr>
          <w:rFonts w:ascii="Arial" w:hAnsi="Arial" w:cs="Arial"/>
          <w:bCs/>
        </w:rPr>
        <w:t>Vagyonigazgatóság</w:t>
      </w:r>
      <w:r>
        <w:rPr>
          <w:rFonts w:ascii="Arial" w:hAnsi="Arial" w:cs="Arial"/>
          <w:bCs/>
        </w:rPr>
        <w:t>-</w:t>
      </w:r>
      <w:r w:rsidRPr="0012690A">
        <w:rPr>
          <w:rFonts w:ascii="Arial" w:hAnsi="Arial" w:cs="Arial"/>
          <w:bCs/>
        </w:rPr>
        <w:t>gal</w:t>
      </w:r>
      <w:proofErr w:type="spellEnd"/>
      <w:r w:rsidRPr="0012690A">
        <w:rPr>
          <w:rFonts w:ascii="Arial" w:hAnsi="Arial" w:cs="Arial"/>
          <w:bCs/>
        </w:rPr>
        <w:t xml:space="preserve"> a szociális ágazat számára hasznosítha</w:t>
      </w:r>
      <w:r>
        <w:rPr>
          <w:rFonts w:ascii="Arial" w:hAnsi="Arial" w:cs="Arial"/>
          <w:bCs/>
        </w:rPr>
        <w:t xml:space="preserve">tó ingatlan megszerzésére (150 M </w:t>
      </w:r>
      <w:r w:rsidRPr="0012690A">
        <w:rPr>
          <w:rFonts w:ascii="Arial" w:hAnsi="Arial" w:cs="Arial"/>
          <w:bCs/>
        </w:rPr>
        <w:t>Ft értékben) a v</w:t>
      </w:r>
      <w:r w:rsidRPr="0012690A">
        <w:rPr>
          <w:rFonts w:ascii="Arial" w:hAnsi="Arial" w:cs="Arial"/>
          <w:bCs/>
        </w:rPr>
        <w:t>a</w:t>
      </w:r>
      <w:r w:rsidRPr="0012690A">
        <w:rPr>
          <w:rFonts w:ascii="Arial" w:hAnsi="Arial" w:cs="Arial"/>
          <w:bCs/>
        </w:rPr>
        <w:t>gyonvesztés elkerülése érdekében.</w:t>
      </w:r>
    </w:p>
    <w:p w:rsidR="006B150D" w:rsidRPr="0012690A" w:rsidRDefault="006B150D" w:rsidP="007B04CB">
      <w:pPr>
        <w:spacing w:after="120"/>
        <w:jc w:val="both"/>
        <w:rPr>
          <w:rFonts w:ascii="Arial" w:hAnsi="Arial" w:cs="Arial"/>
          <w:bCs/>
        </w:rPr>
      </w:pPr>
      <w:r w:rsidRPr="0012690A">
        <w:rPr>
          <w:rFonts w:ascii="Arial" w:hAnsi="Arial" w:cs="Arial"/>
          <w:bCs/>
        </w:rPr>
        <w:t xml:space="preserve">Határidő: </w:t>
      </w:r>
      <w:r>
        <w:rPr>
          <w:rFonts w:ascii="Arial" w:hAnsi="Arial" w:cs="Arial"/>
          <w:bCs/>
        </w:rPr>
        <w:t>2012. december 31.</w:t>
      </w:r>
    </w:p>
    <w:p w:rsidR="006B150D" w:rsidRPr="0012690A" w:rsidRDefault="006B150D" w:rsidP="007B04CB">
      <w:pPr>
        <w:spacing w:after="120"/>
        <w:jc w:val="both"/>
        <w:rPr>
          <w:rFonts w:ascii="Arial" w:hAnsi="Arial" w:cs="Arial"/>
          <w:bCs/>
        </w:rPr>
      </w:pPr>
      <w:r w:rsidRPr="0012690A">
        <w:rPr>
          <w:rFonts w:ascii="Arial" w:hAnsi="Arial" w:cs="Arial"/>
          <w:bCs/>
        </w:rPr>
        <w:t xml:space="preserve">Felelős: </w:t>
      </w:r>
      <w:r>
        <w:rPr>
          <w:rFonts w:ascii="Arial" w:hAnsi="Arial" w:cs="Arial"/>
          <w:bCs/>
        </w:rPr>
        <w:t>főpolgármester</w:t>
      </w:r>
    </w:p>
    <w:p w:rsidR="006B150D" w:rsidRPr="00CB727A" w:rsidRDefault="006B150D" w:rsidP="00B52985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elmúlt években folyamatos tárgyalásokat folytattunk az illetékes minisztériummal. A Fővárosi Önkormányzat 150 millió forintos igényét elismerték. A kintlévőség behajtása érdekében további egyeztetések, illetve megkeresések vannak folyamatban. Mivel ezekre konkrét választ még nem kaptunk, ezért kérem a határozat végrehajtási határidejének meghosszabbítását 2013. június 30-ig.</w:t>
      </w:r>
    </w:p>
    <w:p w:rsidR="006B150D" w:rsidRDefault="006B150D" w:rsidP="00B52985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B52985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2003. december 18-i ülésén:</w:t>
      </w:r>
    </w:p>
    <w:p w:rsidR="006B150D" w:rsidRDefault="006B150D" w:rsidP="00B52985">
      <w:pPr>
        <w:spacing w:after="120"/>
        <w:jc w:val="both"/>
        <w:rPr>
          <w:rFonts w:ascii="Arial" w:hAnsi="Arial" w:cs="Arial"/>
          <w:bCs/>
        </w:rPr>
      </w:pPr>
    </w:p>
    <w:p w:rsidR="006B150D" w:rsidRPr="00786C94" w:rsidRDefault="006B150D" w:rsidP="006B150D">
      <w:pPr>
        <w:jc w:val="both"/>
        <w:rPr>
          <w:rFonts w:ascii="Arial" w:hAnsi="Arial" w:cs="Arial"/>
          <w:bCs/>
        </w:rPr>
      </w:pPr>
      <w:r w:rsidRPr="00786C94">
        <w:rPr>
          <w:rFonts w:ascii="Arial" w:hAnsi="Arial" w:cs="Arial"/>
          <w:bCs/>
        </w:rPr>
        <w:t>„Beszámoló a Fővárosi Önkormányzat „Fogyatékos fővárosi polgárok társadalmi beilleszkedés</w:t>
      </w:r>
      <w:r w:rsidRPr="00786C94">
        <w:rPr>
          <w:rFonts w:ascii="Arial" w:hAnsi="Arial" w:cs="Arial"/>
          <w:bCs/>
        </w:rPr>
        <w:t>é</w:t>
      </w:r>
      <w:r w:rsidRPr="00786C94">
        <w:rPr>
          <w:rFonts w:ascii="Arial" w:hAnsi="Arial" w:cs="Arial"/>
          <w:bCs/>
        </w:rPr>
        <w:t xml:space="preserve">nek elősegítésére szolgáló 2002. évi Fővárosi Cselekvési Program” végrehajtásáról, és javaslat 2004. évi feladatok meghatározására” című napirend keretében a </w:t>
      </w:r>
      <w:r w:rsidRPr="00786C94">
        <w:rPr>
          <w:rFonts w:ascii="Arial" w:hAnsi="Arial" w:cs="Arial"/>
          <w:bCs/>
          <w:u w:val="single"/>
        </w:rPr>
        <w:t>2250/2003. (XII. 18.) sz. hat</w:t>
      </w:r>
      <w:r w:rsidRPr="00786C94">
        <w:rPr>
          <w:rFonts w:ascii="Arial" w:hAnsi="Arial" w:cs="Arial"/>
          <w:bCs/>
          <w:u w:val="single"/>
        </w:rPr>
        <w:t>á</w:t>
      </w:r>
      <w:r w:rsidRPr="00786C94">
        <w:rPr>
          <w:rFonts w:ascii="Arial" w:hAnsi="Arial" w:cs="Arial"/>
          <w:bCs/>
          <w:u w:val="single"/>
        </w:rPr>
        <w:t>rozatban</w:t>
      </w:r>
      <w:r w:rsidRPr="00786C94">
        <w:rPr>
          <w:rFonts w:ascii="Arial" w:hAnsi="Arial" w:cs="Arial"/>
          <w:bCs/>
        </w:rPr>
        <w:t xml:space="preserve"> felkéri a főpolgármestert, hogy az Európai Uniós alapok terhére kiírt pályázatok eset</w:t>
      </w:r>
      <w:r w:rsidRPr="00786C94">
        <w:rPr>
          <w:rFonts w:ascii="Arial" w:hAnsi="Arial" w:cs="Arial"/>
          <w:bCs/>
        </w:rPr>
        <w:t>é</w:t>
      </w:r>
      <w:r w:rsidRPr="00786C94">
        <w:rPr>
          <w:rFonts w:ascii="Arial" w:hAnsi="Arial" w:cs="Arial"/>
          <w:bCs/>
        </w:rPr>
        <w:t>ben a fogyatékos személyek sajátos igényei és szükségletei szem előtt tartásával – amennyiben a pályázati kiírások erre lehetőséget adnak – intézkedjen pályázatok előkészítésére.</w:t>
      </w:r>
    </w:p>
    <w:p w:rsidR="006B150D" w:rsidRPr="00786C94" w:rsidRDefault="006B150D" w:rsidP="00B52985">
      <w:pPr>
        <w:spacing w:after="120" w:line="240" w:lineRule="auto"/>
        <w:jc w:val="both"/>
        <w:rPr>
          <w:rFonts w:ascii="Arial" w:hAnsi="Arial" w:cs="Arial"/>
          <w:bCs/>
        </w:rPr>
      </w:pPr>
      <w:r w:rsidRPr="00786C94">
        <w:rPr>
          <w:rFonts w:ascii="Arial" w:hAnsi="Arial" w:cs="Arial"/>
          <w:bCs/>
        </w:rPr>
        <w:t>Határidő: folyamatos</w:t>
      </w:r>
    </w:p>
    <w:p w:rsidR="006B150D" w:rsidRPr="00786C94" w:rsidRDefault="006B150D" w:rsidP="00B52985">
      <w:pPr>
        <w:spacing w:after="120" w:line="240" w:lineRule="auto"/>
        <w:jc w:val="both"/>
        <w:rPr>
          <w:rFonts w:ascii="Arial" w:hAnsi="Arial" w:cs="Arial"/>
          <w:bCs/>
        </w:rPr>
      </w:pPr>
      <w:r w:rsidRPr="00786C94">
        <w:rPr>
          <w:rFonts w:ascii="Arial" w:hAnsi="Arial" w:cs="Arial"/>
          <w:bCs/>
        </w:rPr>
        <w:t>Felelős: főpolgármester</w:t>
      </w:r>
    </w:p>
    <w:p w:rsidR="006B150D" w:rsidRPr="00205EBD" w:rsidRDefault="006B150D" w:rsidP="006B150D">
      <w:pPr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lastRenderedPageBreak/>
        <w:t xml:space="preserve">A Fővárosi Önkormányzat Főpolgármesteri Hivatala a 2012. évben következőkben felsorolt egyenlő esélyű hozzáférést, ezen belül fizikai akadálymentességet szolgáló pályázatok beadásáról döntött. (A pályázatok elbírálásáról szóló döntés eddig még egyik pályázat ügyében sem érkezett. A közigazgatás átszervezése nyomán a tordasi és </w:t>
      </w:r>
      <w:proofErr w:type="spellStart"/>
      <w:r w:rsidRPr="00205EBD">
        <w:rPr>
          <w:rFonts w:ascii="Arial" w:hAnsi="Arial" w:cs="Arial"/>
          <w:b/>
          <w:bCs/>
        </w:rPr>
        <w:t>kéthelyi</w:t>
      </w:r>
      <w:proofErr w:type="spellEnd"/>
      <w:r w:rsidRPr="00205EBD">
        <w:rPr>
          <w:rFonts w:ascii="Arial" w:hAnsi="Arial" w:cs="Arial"/>
          <w:b/>
          <w:bCs/>
        </w:rPr>
        <w:t xml:space="preserve"> intézm</w:t>
      </w:r>
      <w:r w:rsidRPr="00205EBD">
        <w:rPr>
          <w:rFonts w:ascii="Arial" w:hAnsi="Arial" w:cs="Arial"/>
          <w:b/>
          <w:bCs/>
        </w:rPr>
        <w:t>é</w:t>
      </w:r>
      <w:r w:rsidRPr="00205EBD">
        <w:rPr>
          <w:rFonts w:ascii="Arial" w:hAnsi="Arial" w:cs="Arial"/>
          <w:b/>
          <w:bCs/>
        </w:rPr>
        <w:t>nyek fenntartását az állam 2013. január 1-el átvette.)</w:t>
      </w:r>
    </w:p>
    <w:p w:rsidR="006B150D" w:rsidRDefault="006B150D" w:rsidP="007B04CB">
      <w:pPr>
        <w:spacing w:after="120"/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>Lakóotthoni férőhelyek korszerűsítése és új lakóotthoni férőhelyek létesítése ingatlan v</w:t>
      </w:r>
      <w:r w:rsidRPr="00205EBD">
        <w:rPr>
          <w:rFonts w:ascii="Arial" w:hAnsi="Arial" w:cs="Arial"/>
          <w:b/>
          <w:bCs/>
        </w:rPr>
        <w:t>á</w:t>
      </w:r>
      <w:r w:rsidRPr="00205EBD">
        <w:rPr>
          <w:rFonts w:ascii="Arial" w:hAnsi="Arial" w:cs="Arial"/>
          <w:b/>
          <w:bCs/>
        </w:rPr>
        <w:t>sárlással és építéssel (TIOP 3.4.2-11/1-2012-0243)</w:t>
      </w:r>
      <w:r>
        <w:rPr>
          <w:rFonts w:ascii="Arial" w:hAnsi="Arial" w:cs="Arial"/>
          <w:b/>
          <w:bCs/>
        </w:rPr>
        <w:t>:</w:t>
      </w:r>
    </w:p>
    <w:p w:rsidR="006B150D" w:rsidRPr="00205EBD" w:rsidRDefault="006B150D" w:rsidP="006B150D">
      <w:pPr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>A pályázat benyújtása 2012</w:t>
      </w:r>
      <w:r>
        <w:rPr>
          <w:rFonts w:ascii="Arial" w:hAnsi="Arial" w:cs="Arial"/>
          <w:b/>
          <w:bCs/>
        </w:rPr>
        <w:t xml:space="preserve"> májusában </w:t>
      </w:r>
      <w:r w:rsidRPr="00205EBD">
        <w:rPr>
          <w:rFonts w:ascii="Arial" w:hAnsi="Arial" w:cs="Arial"/>
          <w:b/>
          <w:bCs/>
        </w:rPr>
        <w:t>megtörtént</w:t>
      </w:r>
      <w:r>
        <w:rPr>
          <w:rFonts w:ascii="Arial" w:hAnsi="Arial" w:cs="Arial"/>
          <w:b/>
          <w:bCs/>
        </w:rPr>
        <w:t>. Új lakóotthoni férőhelyek létesítése valósulhat meg a projekt által ingatlan vásárlással és építéssel, tíz fő autista személy sz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mára biztosítva tartós, bentlakásos ellátást, ápoló-gondozó célú lakóotthoni formában. A pályázott összeg 90.367.744.- Ft, 100 %-os európai uniós támogatással.</w:t>
      </w:r>
    </w:p>
    <w:p w:rsidR="006B150D" w:rsidRDefault="006B150D" w:rsidP="007B04CB">
      <w:pPr>
        <w:spacing w:after="120"/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 xml:space="preserve">A Fészekház </w:t>
      </w:r>
      <w:proofErr w:type="spellStart"/>
      <w:r w:rsidRPr="00205EBD">
        <w:rPr>
          <w:rFonts w:ascii="Arial" w:hAnsi="Arial" w:cs="Arial"/>
          <w:b/>
          <w:bCs/>
        </w:rPr>
        <w:t>hőközpontjának</w:t>
      </w:r>
      <w:proofErr w:type="spellEnd"/>
      <w:r w:rsidRPr="00205EBD">
        <w:rPr>
          <w:rFonts w:ascii="Arial" w:hAnsi="Arial" w:cs="Arial"/>
          <w:b/>
          <w:bCs/>
        </w:rPr>
        <w:t xml:space="preserve"> </w:t>
      </w:r>
      <w:proofErr w:type="spellStart"/>
      <w:r w:rsidRPr="00205EBD">
        <w:rPr>
          <w:rFonts w:ascii="Arial" w:hAnsi="Arial" w:cs="Arial"/>
          <w:b/>
          <w:bCs/>
        </w:rPr>
        <w:t>energiahatékony</w:t>
      </w:r>
      <w:proofErr w:type="spellEnd"/>
      <w:r w:rsidRPr="00205EBD">
        <w:rPr>
          <w:rFonts w:ascii="Arial" w:hAnsi="Arial" w:cs="Arial"/>
          <w:b/>
          <w:bCs/>
        </w:rPr>
        <w:t xml:space="preserve"> korszerűsítése és akadálymentesítése (TIOP 3.4.2-11/1-2012-0277)</w:t>
      </w:r>
      <w:r>
        <w:rPr>
          <w:rFonts w:ascii="Arial" w:hAnsi="Arial" w:cs="Arial"/>
          <w:b/>
          <w:bCs/>
        </w:rPr>
        <w:t>:</w:t>
      </w:r>
    </w:p>
    <w:p w:rsidR="006B150D" w:rsidRPr="00205EBD" w:rsidRDefault="006B150D" w:rsidP="006B150D">
      <w:pPr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>A pályázat benyújtása 2012</w:t>
      </w:r>
      <w:r>
        <w:rPr>
          <w:rFonts w:ascii="Arial" w:hAnsi="Arial" w:cs="Arial"/>
          <w:b/>
          <w:bCs/>
        </w:rPr>
        <w:t xml:space="preserve"> májusában </w:t>
      </w:r>
      <w:r w:rsidRPr="00205EBD">
        <w:rPr>
          <w:rFonts w:ascii="Arial" w:hAnsi="Arial" w:cs="Arial"/>
          <w:b/>
          <w:bCs/>
        </w:rPr>
        <w:t>megtörtént</w:t>
      </w:r>
      <w:r>
        <w:rPr>
          <w:rFonts w:ascii="Arial" w:hAnsi="Arial" w:cs="Arial"/>
          <w:b/>
          <w:bCs/>
        </w:rPr>
        <w:t>. A projekt során a Fővárosi Önko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mányzat Értelmi Fogyatékosok Otthona Kéthely Fészekház telephelye fűtésének korszer</w:t>
      </w:r>
      <w:r>
        <w:rPr>
          <w:rFonts w:ascii="Arial" w:hAnsi="Arial" w:cs="Arial"/>
          <w:b/>
          <w:bCs/>
        </w:rPr>
        <w:t>ű</w:t>
      </w:r>
      <w:r>
        <w:rPr>
          <w:rFonts w:ascii="Arial" w:hAnsi="Arial" w:cs="Arial"/>
          <w:b/>
          <w:bCs/>
        </w:rPr>
        <w:t>sítése valósulhat meg, hőszivattyús levegőkazán beállításával. Közös helyiségek akadál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mentesítésére valamint a teakonyhák felújítására is sor kerülhet. A pályázott összeg 41.921.891.- Ft, 100 %-os európai uniós támogatással.</w:t>
      </w:r>
    </w:p>
    <w:p w:rsidR="006B150D" w:rsidRPr="00205EBD" w:rsidRDefault="006B150D" w:rsidP="006B150D">
      <w:pPr>
        <w:spacing w:after="120"/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 xml:space="preserve">Hívogató </w:t>
      </w:r>
      <w:proofErr w:type="gramStart"/>
      <w:r w:rsidRPr="00205EBD">
        <w:rPr>
          <w:rFonts w:ascii="Arial" w:hAnsi="Arial" w:cs="Arial"/>
          <w:b/>
          <w:bCs/>
        </w:rPr>
        <w:t>Szép(</w:t>
      </w:r>
      <w:proofErr w:type="gramEnd"/>
      <w:r w:rsidRPr="00205EBD">
        <w:rPr>
          <w:rFonts w:ascii="Arial" w:hAnsi="Arial" w:cs="Arial"/>
          <w:b/>
          <w:bCs/>
        </w:rPr>
        <w:t xml:space="preserve">kor) Otthon </w:t>
      </w:r>
      <w:r>
        <w:rPr>
          <w:rFonts w:ascii="Arial" w:hAnsi="Arial" w:cs="Arial"/>
          <w:b/>
          <w:bCs/>
        </w:rPr>
        <w:t>S</w:t>
      </w:r>
      <w:r w:rsidRPr="00205EBD">
        <w:rPr>
          <w:rFonts w:ascii="Arial" w:hAnsi="Arial" w:cs="Arial"/>
          <w:b/>
          <w:bCs/>
        </w:rPr>
        <w:t>zombathely Idősek Otthona felújítása (TIOP 3.4.2-11/1-2012-0130):</w:t>
      </w:r>
    </w:p>
    <w:p w:rsidR="006B150D" w:rsidRPr="00205EBD" w:rsidRDefault="006B150D" w:rsidP="006B150D">
      <w:pPr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 xml:space="preserve">A pályázat benyújtása 2012. május 24-én megtörtént, </w:t>
      </w:r>
      <w:r>
        <w:rPr>
          <w:rFonts w:ascii="Arial" w:hAnsi="Arial" w:cs="Arial"/>
          <w:b/>
          <w:bCs/>
        </w:rPr>
        <w:t>j</w:t>
      </w:r>
      <w:r w:rsidRPr="00205EBD">
        <w:rPr>
          <w:rFonts w:ascii="Arial" w:hAnsi="Arial" w:cs="Arial"/>
          <w:b/>
          <w:bCs/>
        </w:rPr>
        <w:t>elenleg a formai ellenőrzés van f</w:t>
      </w:r>
      <w:r w:rsidRPr="00205EBD">
        <w:rPr>
          <w:rFonts w:ascii="Arial" w:hAnsi="Arial" w:cs="Arial"/>
          <w:b/>
          <w:bCs/>
        </w:rPr>
        <w:t>o</w:t>
      </w:r>
      <w:r w:rsidRPr="00205EBD">
        <w:rPr>
          <w:rFonts w:ascii="Arial" w:hAnsi="Arial" w:cs="Arial"/>
          <w:b/>
          <w:bCs/>
        </w:rPr>
        <w:t>lyamatban. A 140 fős, három épületben működő intézményben a XIX. száza</w:t>
      </w:r>
      <w:r>
        <w:rPr>
          <w:rFonts w:ascii="Arial" w:hAnsi="Arial" w:cs="Arial"/>
          <w:b/>
          <w:bCs/>
        </w:rPr>
        <w:t>d</w:t>
      </w:r>
      <w:r w:rsidRPr="00205EBD">
        <w:rPr>
          <w:rFonts w:ascii="Arial" w:hAnsi="Arial" w:cs="Arial"/>
          <w:b/>
          <w:bCs/>
        </w:rPr>
        <w:t xml:space="preserve">ban épült 66 férőhelyes Nagykastélyban az irodai blokk helyén tíz férőhelyes bővítést tervezünk. </w:t>
      </w:r>
      <w:r>
        <w:rPr>
          <w:rFonts w:ascii="Arial" w:hAnsi="Arial" w:cs="Arial"/>
          <w:b/>
          <w:bCs/>
        </w:rPr>
        <w:t>A</w:t>
      </w:r>
      <w:r w:rsidRPr="00205EBD">
        <w:rPr>
          <w:rFonts w:ascii="Arial" w:hAnsi="Arial" w:cs="Arial"/>
          <w:b/>
          <w:bCs/>
        </w:rPr>
        <w:t xml:space="preserve"> 40 férőhelyes Pavilon tetőterében foglalkoztató helyiséget</w:t>
      </w:r>
      <w:r>
        <w:rPr>
          <w:rFonts w:ascii="Arial" w:hAnsi="Arial" w:cs="Arial"/>
          <w:b/>
          <w:bCs/>
        </w:rPr>
        <w:t>,</w:t>
      </w:r>
      <w:r w:rsidRPr="00205EBD">
        <w:rPr>
          <w:rFonts w:ascii="Arial" w:hAnsi="Arial" w:cs="Arial"/>
          <w:b/>
          <w:bCs/>
        </w:rPr>
        <w:t xml:space="preserve"> két interjúszobát és vizesblokkot alakítanánk ki, lifttel. A tető szigetelése a teljes épület energiatakarékossági szempontú korszerűsítést jelentené. Várható megvalósítás: 2014. november 30. A projekt elszámolh</w:t>
      </w:r>
      <w:r w:rsidRPr="00205EBD">
        <w:rPr>
          <w:rFonts w:ascii="Arial" w:hAnsi="Arial" w:cs="Arial"/>
          <w:b/>
          <w:bCs/>
        </w:rPr>
        <w:t>a</w:t>
      </w:r>
      <w:r w:rsidRPr="00205EBD">
        <w:rPr>
          <w:rFonts w:ascii="Arial" w:hAnsi="Arial" w:cs="Arial"/>
          <w:b/>
          <w:bCs/>
        </w:rPr>
        <w:t>tó költségei: 98</w:t>
      </w:r>
      <w:r>
        <w:rPr>
          <w:rFonts w:ascii="Arial" w:hAnsi="Arial" w:cs="Arial"/>
          <w:b/>
          <w:bCs/>
        </w:rPr>
        <w:t>.</w:t>
      </w:r>
      <w:r w:rsidRPr="00205EBD">
        <w:rPr>
          <w:rFonts w:ascii="Arial" w:hAnsi="Arial" w:cs="Arial"/>
          <w:b/>
          <w:bCs/>
        </w:rPr>
        <w:t>544</w:t>
      </w:r>
      <w:r>
        <w:rPr>
          <w:rFonts w:ascii="Arial" w:hAnsi="Arial" w:cs="Arial"/>
          <w:b/>
          <w:bCs/>
        </w:rPr>
        <w:t>.</w:t>
      </w:r>
      <w:r w:rsidRPr="00205EBD">
        <w:rPr>
          <w:rFonts w:ascii="Arial" w:hAnsi="Arial" w:cs="Arial"/>
          <w:b/>
          <w:bCs/>
        </w:rPr>
        <w:t xml:space="preserve">972 Ft, támogatási intenzitása 100 %. </w:t>
      </w:r>
    </w:p>
    <w:p w:rsidR="006B150D" w:rsidRDefault="006B150D" w:rsidP="006B150D">
      <w:pPr>
        <w:jc w:val="both"/>
        <w:rPr>
          <w:rFonts w:ascii="Arial" w:hAnsi="Arial" w:cs="Arial"/>
          <w:b/>
          <w:bCs/>
        </w:rPr>
      </w:pPr>
      <w:r w:rsidRPr="00205EBD">
        <w:rPr>
          <w:rFonts w:ascii="Arial" w:hAnsi="Arial" w:cs="Arial"/>
          <w:b/>
          <w:bCs/>
        </w:rPr>
        <w:t>A határozat időarányos végrehajtása megtörtént.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</w:p>
    <w:p w:rsidR="007B04CB" w:rsidRPr="00205EBD" w:rsidRDefault="007B04CB" w:rsidP="002D6C76">
      <w:pPr>
        <w:spacing w:after="120" w:line="288" w:lineRule="auto"/>
        <w:jc w:val="both"/>
        <w:rPr>
          <w:rFonts w:ascii="Arial" w:hAnsi="Arial" w:cs="Arial"/>
          <w:b/>
          <w:bCs/>
        </w:rPr>
      </w:pP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2008. december 18-i ülésén: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3F73C6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3F73C6">
        <w:rPr>
          <w:rFonts w:ascii="Arial" w:hAnsi="Arial" w:cs="Arial"/>
          <w:bCs/>
        </w:rPr>
        <w:t>Javaslat a Fővárosi Közoktatási Esélyegyenlőségi Program elfogadására</w:t>
      </w:r>
      <w:r>
        <w:rPr>
          <w:rFonts w:ascii="Arial" w:hAnsi="Arial" w:cs="Arial"/>
          <w:bCs/>
        </w:rPr>
        <w:t>” című napirend keret</w:t>
      </w:r>
      <w:r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ben a </w:t>
      </w:r>
      <w:r w:rsidRPr="00745BAD">
        <w:rPr>
          <w:rFonts w:ascii="Arial" w:hAnsi="Arial" w:cs="Arial"/>
          <w:bCs/>
          <w:u w:val="single"/>
        </w:rPr>
        <w:t>2140/2008. (XII. 18.) sz. határozatban</w:t>
      </w:r>
      <w:r>
        <w:rPr>
          <w:rFonts w:ascii="Arial" w:hAnsi="Arial" w:cs="Arial"/>
          <w:bCs/>
        </w:rPr>
        <w:t xml:space="preserve"> f</w:t>
      </w:r>
      <w:r w:rsidRPr="003F73C6">
        <w:rPr>
          <w:rFonts w:ascii="Arial" w:hAnsi="Arial" w:cs="Arial"/>
          <w:bCs/>
        </w:rPr>
        <w:t>elkéri a főpolgármestert, hogy gondoskodjon a pro</w:t>
      </w:r>
      <w:r w:rsidRPr="003F73C6">
        <w:rPr>
          <w:rFonts w:ascii="Arial" w:hAnsi="Arial" w:cs="Arial"/>
          <w:bCs/>
        </w:rPr>
        <w:t>g</w:t>
      </w:r>
      <w:r w:rsidRPr="003F73C6">
        <w:rPr>
          <w:rFonts w:ascii="Arial" w:hAnsi="Arial" w:cs="Arial"/>
          <w:bCs/>
        </w:rPr>
        <w:t>ram évenkénti – első alkalommal 2009. december 31-ig történő – felülvizsgálatának elvégzéséről</w:t>
      </w:r>
      <w:r>
        <w:rPr>
          <w:rFonts w:ascii="Arial" w:hAnsi="Arial" w:cs="Arial"/>
          <w:bCs/>
        </w:rPr>
        <w:t>.</w:t>
      </w:r>
    </w:p>
    <w:p w:rsidR="006B150D" w:rsidRPr="003F73C6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3F73C6">
        <w:rPr>
          <w:rFonts w:ascii="Arial" w:hAnsi="Arial" w:cs="Arial"/>
          <w:bCs/>
        </w:rPr>
        <w:t>Határidő: folyamatos</w:t>
      </w:r>
    </w:p>
    <w:p w:rsidR="006B150D" w:rsidRPr="0012690A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12690A">
        <w:rPr>
          <w:rFonts w:ascii="Arial" w:hAnsi="Arial" w:cs="Arial"/>
          <w:bCs/>
        </w:rPr>
        <w:t xml:space="preserve">Felelős: </w:t>
      </w:r>
      <w:r>
        <w:rPr>
          <w:rFonts w:ascii="Arial" w:hAnsi="Arial" w:cs="Arial"/>
          <w:bCs/>
        </w:rPr>
        <w:t>főpolgármester</w:t>
      </w:r>
    </w:p>
    <w:p w:rsidR="006B150D" w:rsidRPr="00745BAD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önkormányzat közoktatási feladatai megszervezéséhez szükséges intézkedési terv, 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letve a fővárosi fejlesztési terv részeként a közoktatási esélyegyenlőségi intézkedési terv </w:t>
      </w:r>
      <w:r>
        <w:rPr>
          <w:rFonts w:ascii="Arial" w:hAnsi="Arial" w:cs="Arial"/>
          <w:b/>
          <w:bCs/>
        </w:rPr>
        <w:lastRenderedPageBreak/>
        <w:t xml:space="preserve">készítését előíró közoktatási </w:t>
      </w:r>
      <w:proofErr w:type="gramStart"/>
      <w:r>
        <w:rPr>
          <w:rFonts w:ascii="Arial" w:hAnsi="Arial" w:cs="Arial"/>
          <w:b/>
          <w:bCs/>
        </w:rPr>
        <w:t>törvény vonatkozó</w:t>
      </w:r>
      <w:proofErr w:type="gramEnd"/>
      <w:r>
        <w:rPr>
          <w:rFonts w:ascii="Arial" w:hAnsi="Arial" w:cs="Arial"/>
          <w:b/>
          <w:bCs/>
        </w:rPr>
        <w:t xml:space="preserve"> bekezdését a nemzeti köznevelésről szóló törvény 2012. szeptember 1. napjától hatályon kívül helyezte. A köznevelés-fejlesztési terv elkészítése a Nemzeti köznevelésről szóló törvény alapján 2013. január 1. napjától az okt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tásért felelős miniszter feladata. Fentiekre tekintettel kérem a határozat hatályon kívül 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lyezését.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2009. április 30-i ülésén: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Roma Kulturális és Oktatási Központ megalapításával összefüggő együt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működési megállapodás aláírására</w:t>
      </w:r>
      <w:r>
        <w:rPr>
          <w:rFonts w:ascii="Arial" w:hAnsi="Arial" w:cs="Arial"/>
          <w:bCs/>
        </w:rPr>
        <w:t xml:space="preserve">” című napirend keretében a </w:t>
      </w:r>
      <w:r w:rsidRPr="0047709A">
        <w:rPr>
          <w:rFonts w:ascii="Arial" w:hAnsi="Arial" w:cs="Arial"/>
          <w:bCs/>
          <w:u w:val="single"/>
        </w:rPr>
        <w:t>496/2009. (IV. 30.) sz. határoza</w:t>
      </w:r>
      <w:r w:rsidRPr="0047709A">
        <w:rPr>
          <w:rFonts w:ascii="Arial" w:hAnsi="Arial" w:cs="Arial"/>
          <w:bCs/>
          <w:u w:val="single"/>
        </w:rPr>
        <w:t>t</w:t>
      </w:r>
      <w:r w:rsidRPr="0047709A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 xml:space="preserve">elkéri a főpolgármestert, hogy terjessze a Közgyűlés elé a végrehajtott beruházásról szóló elszámolást.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</w:t>
      </w:r>
      <w:r>
        <w:rPr>
          <w:rFonts w:ascii="Arial" w:hAnsi="Arial" w:cs="Arial"/>
          <w:bCs/>
        </w:rPr>
        <w:t>a Központ átadását követő 60 nap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 főpolgármester</w:t>
      </w:r>
    </w:p>
    <w:p w:rsidR="006B150D" w:rsidRPr="0047709A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Belügyminisztérium és Budapest Főváros Önkormányzata között aláírásra került a t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mogatási szerződés 2. sz. módosítása, mely a Fővárosi Roma Oktatási és Kulturális Kö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pont VIII. kerület Szentkirályi utca 7. szám alatti székhelye átalakításának határidejét </w:t>
      </w:r>
      <w:r w:rsidRPr="00E319EB">
        <w:rPr>
          <w:rFonts w:ascii="Arial" w:hAnsi="Arial" w:cs="Arial"/>
          <w:b/>
          <w:bCs/>
        </w:rPr>
        <w:t>2014. december 31-re</w:t>
      </w:r>
      <w:r>
        <w:rPr>
          <w:rFonts w:ascii="Arial" w:hAnsi="Arial" w:cs="Arial"/>
          <w:b/>
          <w:bCs/>
        </w:rPr>
        <w:t xml:space="preserve"> módosítja. A beruházásról szóló elszámolás is csak ezt követően kerülhet Közgyűlés elé.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2009. november 26-i ülésén: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Roma Oktatási és Kulturális Központ (FROKK) megalapítására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az </w:t>
      </w:r>
      <w:r w:rsidRPr="00FC7B6A">
        <w:rPr>
          <w:rFonts w:ascii="Arial" w:hAnsi="Arial" w:cs="Arial"/>
          <w:bCs/>
          <w:u w:val="single"/>
        </w:rPr>
        <w:t>1990/2009. (XI. 26.)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 xml:space="preserve">elkéri a főpolgármestert, hogy kösse meg a Miniszterelnöki Hivatallal és az Oktatási és Kulturális Minisztériummal a 100-100 </w:t>
      </w:r>
      <w:proofErr w:type="spellStart"/>
      <w:r w:rsidRPr="000D1D14">
        <w:rPr>
          <w:rFonts w:ascii="Arial" w:hAnsi="Arial" w:cs="Arial"/>
          <w:bCs/>
        </w:rPr>
        <w:t>mFt</w:t>
      </w:r>
      <w:proofErr w:type="spellEnd"/>
      <w:r w:rsidRPr="000D1D14">
        <w:rPr>
          <w:rFonts w:ascii="Arial" w:hAnsi="Arial" w:cs="Arial"/>
          <w:bCs/>
        </w:rPr>
        <w:t>/év felhasználására vonatkozó közszolgáltatási szerződéseket, a Fővárosi Roma Oktatási és Kultur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lis Központ átadását követően.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Központ átadását követően azonnal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 főpolgármester</w:t>
      </w:r>
    </w:p>
    <w:p w:rsidR="006B150D" w:rsidRPr="00FC7B6A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 végrehajtása a központi támogatásból megvalósuló székhely rekonstrukció befejezését, átadását követően történik. A Belügyminisztérium és a Budapest Főváros Ö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kormányzata közötti támogatási szerződés 2. sz. módosítása szerint a székhely átadás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nak határideje 2014. december 31.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A Fővárosi Közgyűlés 2010. június 3-i ülésén:</w:t>
      </w:r>
    </w:p>
    <w:p w:rsidR="006B150D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A 2020-as Budapesti Olimpiai Nagyprojekt Master </w:t>
      </w:r>
      <w:proofErr w:type="spellStart"/>
      <w:r w:rsidRPr="000D1D14">
        <w:rPr>
          <w:rFonts w:ascii="Arial" w:hAnsi="Arial" w:cs="Arial"/>
          <w:bCs/>
        </w:rPr>
        <w:t>Planja</w:t>
      </w:r>
      <w:proofErr w:type="spellEnd"/>
      <w:r w:rsidRPr="000D1D14">
        <w:rPr>
          <w:rFonts w:ascii="Arial" w:hAnsi="Arial" w:cs="Arial"/>
          <w:bCs/>
        </w:rPr>
        <w:t xml:space="preserve"> és a kapcsolódó fejlesztések költsé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haszon elemzése, költséghatékonysági vizsgálata</w:t>
      </w:r>
      <w:r>
        <w:rPr>
          <w:rFonts w:ascii="Arial" w:hAnsi="Arial" w:cs="Arial"/>
          <w:bCs/>
        </w:rPr>
        <w:t xml:space="preserve">” című napirend keretében az </w:t>
      </w:r>
      <w:r w:rsidRPr="0032779A">
        <w:rPr>
          <w:rFonts w:ascii="Arial" w:hAnsi="Arial" w:cs="Arial"/>
          <w:bCs/>
          <w:u w:val="single"/>
        </w:rPr>
        <w:t>1150/2010. (VI. 3.) sz. határozatban</w:t>
      </w:r>
      <w:r>
        <w:rPr>
          <w:rFonts w:ascii="Arial" w:hAnsi="Arial" w:cs="Arial"/>
          <w:bCs/>
        </w:rPr>
        <w:t xml:space="preserve"> ú</w:t>
      </w:r>
      <w:r w:rsidRPr="000D1D14">
        <w:rPr>
          <w:rFonts w:ascii="Arial" w:hAnsi="Arial" w:cs="Arial"/>
          <w:bCs/>
        </w:rPr>
        <w:t>gy dönt, hogy mivel az Olimpiai kerettörvény elfogadását követően nyílik lehetőség a versenyhelyszínek véglegesítésére, az Olimpiai kerettörvény hatálybalépése után készüljön előterjesztés az olimpiai előkészületekkel kapcsolatos további munkálatok meghatár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zására.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 Olimpiai kerettörvény hatálybalépése után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Felelős: főpolgármester</w:t>
      </w:r>
    </w:p>
    <w:p w:rsidR="006B150D" w:rsidRPr="0032779A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Nemzetközi Olimpiai Bizottság 2012. május 23-án nevezte meg a hivatalos pályázókat a 2020. évi Olimpia rendezésére. Tekintettel arra, hogy Budapest nem pályázott, így a jelen határozat végrehajtása okafogyottá vált.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2011. január 31-i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Közoktatás</w:t>
      </w:r>
      <w:r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>fejlesztési Közalapítvány megszüntetésére</w:t>
      </w:r>
      <w:r>
        <w:rPr>
          <w:rFonts w:ascii="Arial" w:hAnsi="Arial" w:cs="Arial"/>
          <w:bCs/>
        </w:rPr>
        <w:t>” című napirend ker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tében a </w:t>
      </w:r>
      <w:r w:rsidRPr="0032779A">
        <w:rPr>
          <w:rFonts w:ascii="Arial" w:hAnsi="Arial" w:cs="Arial"/>
          <w:bCs/>
          <w:u w:val="single"/>
        </w:rPr>
        <w:t>170/2011. (I. 31.)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Fővárosi Közoktatás</w:t>
      </w:r>
      <w:r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>fejlesztési Közalapítvány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szűnésével a pénzügyi kötelezettségek teljesítését követően, – a hitelezők kielégítése után – megmaradó pénzbeli vagyont a „TÁMASZ” Alapítvány támogatására fordítja, és egyúttal felkéri a főpolgármestert, hogy erről a nyilvánosságot a helyben szokásos módon tájékoztassa.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a Közalapítvány megszüntetéséről szóló bírósági végzés jogerőre emelkedését követő 60 nap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Felelős: Tarlós István</w:t>
      </w:r>
    </w:p>
    <w:p w:rsidR="006B150D" w:rsidRPr="00123855" w:rsidRDefault="006B150D" w:rsidP="006B150D">
      <w:pPr>
        <w:jc w:val="both"/>
        <w:rPr>
          <w:rFonts w:ascii="Arial" w:hAnsi="Arial" w:cs="Arial"/>
          <w:b/>
          <w:bCs/>
        </w:rPr>
      </w:pPr>
      <w:r w:rsidRPr="005D32EB">
        <w:rPr>
          <w:rFonts w:ascii="Arial" w:hAnsi="Arial" w:cs="Arial"/>
          <w:b/>
          <w:bCs/>
        </w:rPr>
        <w:t>A me</w:t>
      </w:r>
      <w:r>
        <w:rPr>
          <w:rFonts w:ascii="Arial" w:hAnsi="Arial" w:cs="Arial"/>
          <w:b/>
          <w:bCs/>
        </w:rPr>
        <w:t>gszűnt Fővárosi Közoktatás-fejlesztési Közalapítványnak nem maradt vagyona, am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lyet a TÁMASZ Alapítvány támogatására lehetett volna fordítani, ezért a határozat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tása nem lehetséges</w:t>
      </w:r>
      <w:r w:rsidRPr="0012385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Kérem a határozat hatályon kívül helyezését.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2011. augusztus 31-i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használaton kívül levő gyermek- és ifjúságvédelmi ingatlanok forgalomképessé nyilván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>tására és az ezzel összefüggő intézményi alapító okiratok módosítására</w:t>
      </w:r>
      <w:r>
        <w:rPr>
          <w:rFonts w:ascii="Arial" w:hAnsi="Arial" w:cs="Arial"/>
          <w:bCs/>
        </w:rPr>
        <w:t>” című napirend keret</w:t>
      </w:r>
      <w:r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ben a </w:t>
      </w:r>
      <w:r w:rsidRPr="001352E4">
        <w:rPr>
          <w:rFonts w:ascii="Arial" w:hAnsi="Arial" w:cs="Arial"/>
          <w:bCs/>
          <w:u w:val="single"/>
        </w:rPr>
        <w:t>2288/2011. (</w:t>
      </w:r>
      <w:proofErr w:type="gramStart"/>
      <w:r w:rsidRPr="001352E4">
        <w:rPr>
          <w:rFonts w:ascii="Arial" w:hAnsi="Arial" w:cs="Arial"/>
          <w:bCs/>
          <w:u w:val="single"/>
        </w:rPr>
        <w:t>VIII. 31.) sz. határozatban</w:t>
      </w:r>
      <w:r>
        <w:rPr>
          <w:rFonts w:ascii="Arial" w:hAnsi="Arial" w:cs="Arial"/>
          <w:bCs/>
        </w:rPr>
        <w:t xml:space="preserve"> ú</w:t>
      </w:r>
      <w:r w:rsidRPr="000D1D14">
        <w:rPr>
          <w:rFonts w:ascii="Arial" w:hAnsi="Arial" w:cs="Arial"/>
          <w:bCs/>
        </w:rPr>
        <w:t>gy dönt, hogy amennyiben a Fővárosi Önko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lastRenderedPageBreak/>
        <w:t>mányzatnak bevétele származik a gyermek- és ifjúságvédelmi ágazat vagyoni köréből forgalo</w:t>
      </w:r>
      <w:r w:rsidRPr="000D1D14">
        <w:rPr>
          <w:rFonts w:ascii="Arial" w:hAnsi="Arial" w:cs="Arial"/>
          <w:bCs/>
        </w:rPr>
        <w:t>m</w:t>
      </w:r>
      <w:r w:rsidRPr="000D1D14">
        <w:rPr>
          <w:rFonts w:ascii="Arial" w:hAnsi="Arial" w:cs="Arial"/>
          <w:bCs/>
        </w:rPr>
        <w:t>képessé átminősített – fent nevezett – ingatlanok értékesítéséből, úgy abból kerüljön elkülöníté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 xml:space="preserve">re az eladási ár 25 %-a, maximum 450 </w:t>
      </w:r>
      <w:r w:rsidR="002822AB">
        <w:rPr>
          <w:rFonts w:ascii="Arial" w:hAnsi="Arial" w:cs="Arial"/>
          <w:bCs/>
        </w:rPr>
        <w:t xml:space="preserve">M </w:t>
      </w:r>
      <w:r w:rsidRPr="000D1D14">
        <w:rPr>
          <w:rFonts w:ascii="Arial" w:hAnsi="Arial" w:cs="Arial"/>
          <w:bCs/>
        </w:rPr>
        <w:t>Ft egy új egészségügyi gyermekotthon megépítésére, ezzel előrehozva a gyermek- és ifjúságvédelmi ágazat 7-éves fejlesztési terve 2016-2017. éve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 xml:space="preserve">ben szereplő, 450 </w:t>
      </w:r>
      <w:r w:rsidR="002822AB">
        <w:rPr>
          <w:rFonts w:ascii="Arial" w:hAnsi="Arial" w:cs="Arial"/>
          <w:bCs/>
        </w:rPr>
        <w:t xml:space="preserve">M </w:t>
      </w:r>
      <w:r w:rsidRPr="000D1D14">
        <w:rPr>
          <w:rFonts w:ascii="Arial" w:hAnsi="Arial" w:cs="Arial"/>
          <w:bCs/>
        </w:rPr>
        <w:t>Ft-os összértékű „Egészségügyi Gyermekotthon építése” elnevezésű ber</w:t>
      </w:r>
      <w:r w:rsidRPr="000D1D14">
        <w:rPr>
          <w:rFonts w:ascii="Arial" w:hAnsi="Arial" w:cs="Arial"/>
          <w:bCs/>
        </w:rPr>
        <w:t>u</w:t>
      </w:r>
      <w:r w:rsidRPr="000D1D14">
        <w:rPr>
          <w:rFonts w:ascii="Arial" w:hAnsi="Arial" w:cs="Arial"/>
          <w:bCs/>
        </w:rPr>
        <w:t>házási feladatot.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hasznosításról szóló közgyűlési döntés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Felelős: Tarlós István</w:t>
      </w:r>
    </w:p>
    <w:p w:rsidR="006B150D" w:rsidRPr="001352E4" w:rsidRDefault="006A7729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határozatban foglaltak végrehajtásának első lépéseként az ingatlanok </w:t>
      </w:r>
      <w:r w:rsidR="006F27C5">
        <w:rPr>
          <w:rFonts w:ascii="Arial" w:hAnsi="Arial" w:cs="Arial"/>
          <w:b/>
          <w:bCs/>
        </w:rPr>
        <w:t xml:space="preserve">értékesítés </w:t>
      </w:r>
      <w:r w:rsidR="00B52985">
        <w:rPr>
          <w:rFonts w:ascii="Arial" w:hAnsi="Arial" w:cs="Arial"/>
          <w:b/>
          <w:bCs/>
        </w:rPr>
        <w:t>c</w:t>
      </w:r>
      <w:r w:rsidR="006F27C5">
        <w:rPr>
          <w:rFonts w:ascii="Arial" w:hAnsi="Arial" w:cs="Arial"/>
          <w:b/>
          <w:bCs/>
        </w:rPr>
        <w:t>élj</w:t>
      </w:r>
      <w:r w:rsidR="006F27C5">
        <w:rPr>
          <w:rFonts w:ascii="Arial" w:hAnsi="Arial" w:cs="Arial"/>
          <w:b/>
          <w:bCs/>
        </w:rPr>
        <w:t>á</w:t>
      </w:r>
      <w:r w:rsidR="006F27C5">
        <w:rPr>
          <w:rFonts w:ascii="Arial" w:hAnsi="Arial" w:cs="Arial"/>
          <w:b/>
          <w:bCs/>
        </w:rPr>
        <w:t xml:space="preserve">ból </w:t>
      </w:r>
      <w:r>
        <w:rPr>
          <w:rFonts w:ascii="Arial" w:hAnsi="Arial" w:cs="Arial"/>
          <w:b/>
          <w:bCs/>
        </w:rPr>
        <w:t xml:space="preserve">átadásra kerületek a BFVK Zrt. részére. </w:t>
      </w:r>
      <w:r w:rsidR="006B150D">
        <w:rPr>
          <w:rFonts w:ascii="Arial" w:hAnsi="Arial" w:cs="Arial"/>
          <w:b/>
          <w:bCs/>
        </w:rPr>
        <w:t>Az egyes szakosított szociális és gyermekv</w:t>
      </w:r>
      <w:r w:rsidR="006B150D">
        <w:rPr>
          <w:rFonts w:ascii="Arial" w:hAnsi="Arial" w:cs="Arial"/>
          <w:b/>
          <w:bCs/>
        </w:rPr>
        <w:t>é</w:t>
      </w:r>
      <w:r w:rsidR="006B150D">
        <w:rPr>
          <w:rFonts w:ascii="Arial" w:hAnsi="Arial" w:cs="Arial"/>
          <w:b/>
          <w:bCs/>
        </w:rPr>
        <w:t xml:space="preserve">delmi szakellátási intézmények állami átvételéről és egyes törvények módosításáról szóló 2012. évi CXCII. tv. </w:t>
      </w:r>
      <w:proofErr w:type="gramStart"/>
      <w:r w:rsidR="006B150D">
        <w:rPr>
          <w:rFonts w:ascii="Arial" w:hAnsi="Arial" w:cs="Arial"/>
          <w:b/>
          <w:bCs/>
        </w:rPr>
        <w:t>szerint</w:t>
      </w:r>
      <w:proofErr w:type="gramEnd"/>
      <w:r w:rsidR="006B150D">
        <w:rPr>
          <w:rFonts w:ascii="Arial" w:hAnsi="Arial" w:cs="Arial"/>
          <w:b/>
          <w:bCs/>
        </w:rPr>
        <w:t xml:space="preserve"> 2013. január 1-jétől a törvény erejénél fogva az államra szálltak át az önkormányzat tulajdonában lévő gyermekvédelmi szakellátást biztosító intézmények fenntartói és működtetési feladatai. A Fővárosi Önkormányzatnak 2013. január 1-jétől ni</w:t>
      </w:r>
      <w:r w:rsidR="006B150D">
        <w:rPr>
          <w:rFonts w:ascii="Arial" w:hAnsi="Arial" w:cs="Arial"/>
          <w:b/>
          <w:bCs/>
        </w:rPr>
        <w:t>n</w:t>
      </w:r>
      <w:r w:rsidR="006B150D">
        <w:rPr>
          <w:rFonts w:ascii="Arial" w:hAnsi="Arial" w:cs="Arial"/>
          <w:b/>
          <w:bCs/>
        </w:rPr>
        <w:t>csenek gyermekvédelmi intézmény</w:t>
      </w:r>
      <w:r w:rsidR="00264ACC">
        <w:rPr>
          <w:rFonts w:ascii="Arial" w:hAnsi="Arial" w:cs="Arial"/>
          <w:b/>
          <w:bCs/>
        </w:rPr>
        <w:t xml:space="preserve"> </w:t>
      </w:r>
      <w:r w:rsidR="006B150D">
        <w:rPr>
          <w:rFonts w:ascii="Arial" w:hAnsi="Arial" w:cs="Arial"/>
          <w:b/>
          <w:bCs/>
        </w:rPr>
        <w:t>fenntartási feladatai. A határozat végrehajtása okaf</w:t>
      </w:r>
      <w:r w:rsidR="006B150D">
        <w:rPr>
          <w:rFonts w:ascii="Arial" w:hAnsi="Arial" w:cs="Arial"/>
          <w:b/>
          <w:bCs/>
        </w:rPr>
        <w:t>o</w:t>
      </w:r>
      <w:r w:rsidR="006B150D">
        <w:rPr>
          <w:rFonts w:ascii="Arial" w:hAnsi="Arial" w:cs="Arial"/>
          <w:b/>
          <w:bCs/>
        </w:rPr>
        <w:t>gyottá vált, ezért hatályon kívül helyezését kérem.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2A3338" w:rsidRDefault="002A3338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2011. október 21-i ülésén:</w:t>
      </w:r>
    </w:p>
    <w:p w:rsidR="002A3338" w:rsidRDefault="002A3338" w:rsidP="006B150D">
      <w:pPr>
        <w:jc w:val="both"/>
        <w:rPr>
          <w:rFonts w:ascii="Arial" w:hAnsi="Arial" w:cs="Arial"/>
          <w:bCs/>
        </w:rPr>
      </w:pPr>
    </w:p>
    <w:p w:rsidR="006B150D" w:rsidRPr="00861453" w:rsidRDefault="006B150D" w:rsidP="006B150D">
      <w:pPr>
        <w:jc w:val="both"/>
        <w:rPr>
          <w:rFonts w:ascii="Arial" w:hAnsi="Arial" w:cs="Arial"/>
          <w:bCs/>
        </w:rPr>
      </w:pPr>
      <w:r w:rsidRPr="00861453">
        <w:rPr>
          <w:rFonts w:ascii="Arial" w:hAnsi="Arial" w:cs="Arial"/>
          <w:bCs/>
        </w:rPr>
        <w:t xml:space="preserve">„Javaslat természetvédelmi intézkedésekre, az ÁSZ vizsgálatára hozott 2011. évi intézkedési terv 1. pontjára tekintettel” című napirend keretében a </w:t>
      </w:r>
      <w:r w:rsidRPr="00861453">
        <w:rPr>
          <w:rFonts w:ascii="Arial" w:hAnsi="Arial" w:cs="Arial"/>
          <w:bCs/>
          <w:u w:val="single"/>
        </w:rPr>
        <w:t>2958/2011. (X. 21.) sz. határozatban</w:t>
      </w:r>
      <w:r w:rsidRPr="00861453">
        <w:rPr>
          <w:rFonts w:ascii="Arial" w:hAnsi="Arial" w:cs="Arial"/>
          <w:bCs/>
        </w:rPr>
        <w:t xml:space="preserve"> úgy dönt, hogy ki kell dolgozni és előterjesztést kell készíteni a Budapest helyi jelentőségű természeti ért</w:t>
      </w:r>
      <w:r w:rsidRPr="00861453">
        <w:rPr>
          <w:rFonts w:ascii="Arial" w:hAnsi="Arial" w:cs="Arial"/>
          <w:bCs/>
        </w:rPr>
        <w:t>é</w:t>
      </w:r>
      <w:r w:rsidRPr="00861453">
        <w:rPr>
          <w:rFonts w:ascii="Arial" w:hAnsi="Arial" w:cs="Arial"/>
          <w:bCs/>
        </w:rPr>
        <w:t xml:space="preserve">keinek védelméről szóló 32/1999. (VII. 22.) Főv. Kgy. </w:t>
      </w:r>
      <w:proofErr w:type="gramStart"/>
      <w:r w:rsidRPr="00861453">
        <w:rPr>
          <w:rFonts w:ascii="Arial" w:hAnsi="Arial" w:cs="Arial"/>
          <w:bCs/>
        </w:rPr>
        <w:t>rendelet</w:t>
      </w:r>
      <w:proofErr w:type="gramEnd"/>
      <w:r w:rsidRPr="00861453">
        <w:rPr>
          <w:rFonts w:ascii="Arial" w:hAnsi="Arial" w:cs="Arial"/>
          <w:bCs/>
        </w:rPr>
        <w:t xml:space="preserve"> hiányosságainak pótlásáról, ko</w:t>
      </w:r>
      <w:r w:rsidRPr="00861453">
        <w:rPr>
          <w:rFonts w:ascii="Arial" w:hAnsi="Arial" w:cs="Arial"/>
          <w:bCs/>
        </w:rPr>
        <w:t>r</w:t>
      </w:r>
      <w:r w:rsidRPr="00861453">
        <w:rPr>
          <w:rFonts w:ascii="Arial" w:hAnsi="Arial" w:cs="Arial"/>
          <w:bCs/>
        </w:rPr>
        <w:t>rekciójáról, különös tekintettel az abban szereplő helyrajzi számok pontosítására, valamint a te</w:t>
      </w:r>
      <w:r w:rsidRPr="00861453">
        <w:rPr>
          <w:rFonts w:ascii="Arial" w:hAnsi="Arial" w:cs="Arial"/>
          <w:bCs/>
        </w:rPr>
        <w:t>r</w:t>
      </w:r>
      <w:r w:rsidRPr="00861453">
        <w:rPr>
          <w:rFonts w:ascii="Arial" w:hAnsi="Arial" w:cs="Arial"/>
          <w:bCs/>
        </w:rPr>
        <w:t>mészetvédelmi kezelési tervek szerepeltetésére.</w:t>
      </w:r>
    </w:p>
    <w:p w:rsidR="006B150D" w:rsidRPr="00861453" w:rsidRDefault="006B150D" w:rsidP="006B150D">
      <w:pPr>
        <w:jc w:val="both"/>
        <w:rPr>
          <w:rFonts w:ascii="Arial" w:hAnsi="Arial" w:cs="Arial"/>
          <w:bCs/>
        </w:rPr>
      </w:pPr>
      <w:r w:rsidRPr="00861453">
        <w:rPr>
          <w:rFonts w:ascii="Arial" w:hAnsi="Arial" w:cs="Arial"/>
          <w:bCs/>
        </w:rPr>
        <w:t>Határidő: 2012. június 30.</w:t>
      </w:r>
    </w:p>
    <w:p w:rsidR="006B150D" w:rsidRPr="00861453" w:rsidRDefault="006B150D" w:rsidP="006B150D">
      <w:pPr>
        <w:jc w:val="both"/>
        <w:rPr>
          <w:rFonts w:ascii="Arial" w:hAnsi="Arial" w:cs="Arial"/>
          <w:bCs/>
        </w:rPr>
      </w:pPr>
      <w:r w:rsidRPr="00861453">
        <w:rPr>
          <w:rFonts w:ascii="Arial" w:hAnsi="Arial" w:cs="Arial"/>
          <w:bCs/>
        </w:rPr>
        <w:t xml:space="preserve">Felelős: Tarlós István </w:t>
      </w:r>
    </w:p>
    <w:p w:rsidR="006B150D" w:rsidRPr="00B14B39" w:rsidRDefault="006B150D" w:rsidP="006B150D">
      <w:pPr>
        <w:jc w:val="both"/>
        <w:rPr>
          <w:rFonts w:ascii="Arial" w:hAnsi="Arial" w:cs="Arial"/>
          <w:b/>
          <w:bCs/>
        </w:rPr>
      </w:pPr>
      <w:r w:rsidRPr="00B14B39">
        <w:rPr>
          <w:rFonts w:ascii="Arial" w:hAnsi="Arial" w:cs="Arial"/>
          <w:b/>
          <w:bCs/>
        </w:rPr>
        <w:t>A határozatban előírtak szerint az előterjesztés elkészült, melyet a Közgyűlés 2012. no</w:t>
      </w:r>
      <w:r w:rsidRPr="00B14B39">
        <w:rPr>
          <w:rFonts w:ascii="Arial" w:hAnsi="Arial" w:cs="Arial"/>
          <w:b/>
          <w:bCs/>
        </w:rPr>
        <w:t>v</w:t>
      </w:r>
      <w:r w:rsidRPr="00B14B3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mber 28-i ülésén az előterjesztő</w:t>
      </w:r>
      <w:r w:rsidRPr="00B14B39">
        <w:rPr>
          <w:rFonts w:ascii="Arial" w:hAnsi="Arial" w:cs="Arial"/>
          <w:b/>
          <w:bCs/>
        </w:rPr>
        <w:t xml:space="preserve"> visszavont. Az átdolgozott előterjesztés a 2013. február 22-i közgyűlés napirendjén szerepelt,</w:t>
      </w:r>
      <w:r>
        <w:rPr>
          <w:rFonts w:ascii="Arial" w:hAnsi="Arial" w:cs="Arial"/>
          <w:b/>
          <w:bCs/>
        </w:rPr>
        <w:t xml:space="preserve"> azonban újra le</w:t>
      </w:r>
      <w:r w:rsidRPr="00B14B39">
        <w:rPr>
          <w:rFonts w:ascii="Arial" w:hAnsi="Arial" w:cs="Arial"/>
          <w:b/>
          <w:bCs/>
        </w:rPr>
        <w:t>vették napirendről, további kerületi egyeztetési igények felmerülése miatt. Tekintettel a kerületek részéről felmerült további egyeztetési igényekre kérem a határozat végrehajtási határidejének 2013. november 30-ig történő meghosszabbítását.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2A3338" w:rsidRDefault="002A3338" w:rsidP="006B150D">
      <w:pPr>
        <w:jc w:val="both"/>
        <w:rPr>
          <w:rFonts w:ascii="Arial" w:hAnsi="Arial" w:cs="Arial"/>
          <w:b/>
          <w:bCs/>
          <w:u w:val="single"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A Fővárosi Közgyűlés 2011. december 21-i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A fővárosi teherforgalmi behajtási rendszer felülvizsgálata</w:t>
      </w:r>
      <w:r>
        <w:rPr>
          <w:rFonts w:ascii="Arial" w:hAnsi="Arial" w:cs="Arial"/>
          <w:bCs/>
        </w:rPr>
        <w:t xml:space="preserve">” című napirend keretében a </w:t>
      </w:r>
      <w:r w:rsidRPr="00FD112A">
        <w:rPr>
          <w:rFonts w:ascii="Arial" w:hAnsi="Arial" w:cs="Arial"/>
          <w:bCs/>
          <w:u w:val="single"/>
        </w:rPr>
        <w:t>4118/2011. (XII. 21.)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a helyi önkormányzatokról szóló 1990. évi LXV. törvény 101. § (1) bekezdésében foglalt felterjesztési jogával élve kezdeményezi a hatáskörrel rendelk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ző állami szerv vezetőjénél, hogy a teherforgalmi korlátozás ellenőrzését a hozzájárulást kiadó szerv is végezhesse, és a teherforgalmi korlátozást megszegő, behajtási hozzájárulás nélkül kö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lekedő gépjárművek esetében a parkoláshoz hasonló pótdíj legyen a szankció.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 a szükséges intézkedések megtételére.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</w:t>
      </w:r>
      <w:r>
        <w:rPr>
          <w:rFonts w:ascii="Arial" w:hAnsi="Arial" w:cs="Arial"/>
          <w:bCs/>
        </w:rPr>
        <w:t>2012. június 30.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C6633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Dr. György István és dr. </w:t>
      </w:r>
      <w:proofErr w:type="spellStart"/>
      <w:r>
        <w:rPr>
          <w:rFonts w:ascii="Arial" w:hAnsi="Arial" w:cs="Arial"/>
          <w:b/>
          <w:bCs/>
        </w:rPr>
        <w:t>Bagdy</w:t>
      </w:r>
      <w:proofErr w:type="spellEnd"/>
      <w:r>
        <w:rPr>
          <w:rFonts w:ascii="Arial" w:hAnsi="Arial" w:cs="Arial"/>
          <w:b/>
          <w:bCs/>
        </w:rPr>
        <w:t xml:space="preserve"> Gábor főpolgármester-helyettesek „az egyes közlekedési tárgyú törvények módosításáról szóló T/7416. számú törvényjavaslat”</w:t>
      </w:r>
      <w:proofErr w:type="spellStart"/>
      <w:r>
        <w:rPr>
          <w:rFonts w:ascii="Arial" w:hAnsi="Arial" w:cs="Arial"/>
          <w:b/>
          <w:bCs/>
        </w:rPr>
        <w:t>-hoz</w:t>
      </w:r>
      <w:proofErr w:type="spellEnd"/>
      <w:r>
        <w:rPr>
          <w:rFonts w:ascii="Arial" w:hAnsi="Arial" w:cs="Arial"/>
          <w:b/>
          <w:bCs/>
        </w:rPr>
        <w:t xml:space="preserve"> módosító indí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ványokat nyújtottak be. Az indítványok a teherforgalmi pótdíjat is tartalmazták. A határozat szerinti feladat, azaz a törvénymódosítás kezdeményezése és ezzel a határozat végrehajt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sa megtörtént</w:t>
      </w:r>
      <w:r w:rsidRPr="000C6633">
        <w:rPr>
          <w:rFonts w:ascii="Arial" w:hAnsi="Arial" w:cs="Arial"/>
          <w:b/>
          <w:bCs/>
        </w:rPr>
        <w:t xml:space="preserve">. A </w:t>
      </w:r>
      <w:r w:rsidR="001A4E05">
        <w:rPr>
          <w:rFonts w:ascii="Arial" w:hAnsi="Arial" w:cs="Arial"/>
          <w:b/>
          <w:bCs/>
        </w:rPr>
        <w:t>módosító indítványt azonban az O</w:t>
      </w:r>
      <w:r w:rsidRPr="000C6633">
        <w:rPr>
          <w:rFonts w:ascii="Arial" w:hAnsi="Arial" w:cs="Arial"/>
          <w:b/>
          <w:bCs/>
        </w:rPr>
        <w:t>rszággyűlés nem fogadta el.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Budapest új közlekedési intézményrendszeréhez szükséges további döntések megh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zatalára</w:t>
      </w:r>
      <w:r>
        <w:rPr>
          <w:rFonts w:ascii="Arial" w:hAnsi="Arial" w:cs="Arial"/>
          <w:bCs/>
        </w:rPr>
        <w:t xml:space="preserve">” című napirend keretében a </w:t>
      </w:r>
      <w:r w:rsidRPr="00D600CB">
        <w:rPr>
          <w:rFonts w:ascii="Arial" w:hAnsi="Arial" w:cs="Arial"/>
          <w:bCs/>
          <w:u w:val="single"/>
        </w:rPr>
        <w:t>4145/2011. (XII. 21.)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Fővárosi Önko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mányzat 100 %-os tulajdonát képező BKK Zártkörűen Működő Részvénytársaságnál nem pén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beli hozzájárulás formájában tőkeemelést kíván végrehajtani. A nem pénzbeli hozzájárulást az előterjesztés 7. sz. mellékletét képező elszámolási megállapodás 1. sz. mellékletében rögzített befektetett eszközök képezik. Felkéri a főpolgármestert, hogy a tőkeemeléshez szükséges alapító okirat módosítását és a szükséges egyéb dokumentumokat készítse el és terjessze a Fővárosi Közgyűlés elé jóváhagyásra.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</w:t>
      </w:r>
      <w:r>
        <w:rPr>
          <w:rFonts w:ascii="Arial" w:hAnsi="Arial" w:cs="Arial"/>
          <w:bCs/>
        </w:rPr>
        <w:t>december</w:t>
      </w:r>
      <w:r w:rsidRPr="000D1D14">
        <w:rPr>
          <w:rFonts w:ascii="Arial" w:hAnsi="Arial" w:cs="Arial"/>
          <w:bCs/>
        </w:rPr>
        <w:t xml:space="preserve">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600C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 elszámolási megállapodás módosítása – mely megállapodás mellékletét képezi a </w:t>
      </w:r>
      <w:proofErr w:type="spellStart"/>
      <w:r>
        <w:rPr>
          <w:rFonts w:ascii="Arial" w:hAnsi="Arial" w:cs="Arial"/>
          <w:b/>
          <w:bCs/>
        </w:rPr>
        <w:t>Par-king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Kft.-ből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BKK-ba</w:t>
      </w:r>
      <w:proofErr w:type="spellEnd"/>
      <w:r>
        <w:rPr>
          <w:rFonts w:ascii="Arial" w:hAnsi="Arial" w:cs="Arial"/>
          <w:b/>
          <w:bCs/>
        </w:rPr>
        <w:t xml:space="preserve"> kerülő eszközök listája – 2012. december 14-én került aláírásra. Ezt követően történik a könyvvizsgálói apportértékelés, illetve kerülhet sor a tőkeemeléshez szükséges alapító okirat módosítás Fővárosi Közgyűlés elé terjesztésére, ezért kérem a határozat végrehajtási határidejének 2013. július 1-ig történő meghosszabbítását.</w:t>
      </w:r>
    </w:p>
    <w:p w:rsidR="006B150D" w:rsidRDefault="006B150D" w:rsidP="002A3338">
      <w:pPr>
        <w:spacing w:before="120"/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január 25-i ülésén:</w:t>
      </w:r>
    </w:p>
    <w:p w:rsidR="006B150D" w:rsidRDefault="006B150D" w:rsidP="002A3338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</w:p>
    <w:p w:rsidR="006B150D" w:rsidRPr="0084108F" w:rsidRDefault="006B150D" w:rsidP="006B150D">
      <w:pPr>
        <w:jc w:val="both"/>
        <w:rPr>
          <w:rFonts w:ascii="Arial" w:hAnsi="Arial" w:cs="Arial"/>
          <w:bCs/>
        </w:rPr>
      </w:pPr>
      <w:r>
        <w:rPr>
          <w:szCs w:val="28"/>
          <w:u w:val="single"/>
        </w:rPr>
        <w:t>„</w:t>
      </w:r>
      <w:r w:rsidRPr="0084108F">
        <w:rPr>
          <w:rFonts w:ascii="Arial" w:hAnsi="Arial" w:cs="Arial"/>
          <w:bCs/>
        </w:rPr>
        <w:t xml:space="preserve">Budapest helyi jelentőségű természeti értékeinek védelméről szóló 32/1999. (VII. 22.) Főv. Kgy. </w:t>
      </w:r>
      <w:proofErr w:type="gramStart"/>
      <w:r w:rsidRPr="0084108F">
        <w:rPr>
          <w:rFonts w:ascii="Arial" w:hAnsi="Arial" w:cs="Arial"/>
          <w:bCs/>
        </w:rPr>
        <w:t>rendelet</w:t>
      </w:r>
      <w:proofErr w:type="gramEnd"/>
      <w:r w:rsidRPr="0084108F">
        <w:rPr>
          <w:rFonts w:ascii="Arial" w:hAnsi="Arial" w:cs="Arial"/>
          <w:bCs/>
        </w:rPr>
        <w:t xml:space="preserve"> módosítása” című napirend keretében a </w:t>
      </w:r>
      <w:r w:rsidRPr="0084108F">
        <w:rPr>
          <w:rFonts w:ascii="Arial" w:hAnsi="Arial" w:cs="Arial"/>
          <w:bCs/>
          <w:u w:val="single"/>
        </w:rPr>
        <w:t xml:space="preserve">44-45/2012. (I. 25.) sz. határozatokban </w:t>
      </w:r>
      <w:r w:rsidRPr="0084108F">
        <w:rPr>
          <w:rFonts w:ascii="Arial" w:hAnsi="Arial" w:cs="Arial"/>
          <w:bCs/>
        </w:rPr>
        <w:t xml:space="preserve">felkéri a főpolgármestert, hogy készítse elő a Bécsi kapu téri szőlőtőke, a Gazda utcai hársfa, a Kondor </w:t>
      </w:r>
      <w:r w:rsidRPr="0084108F">
        <w:rPr>
          <w:rFonts w:ascii="Arial" w:hAnsi="Arial" w:cs="Arial"/>
          <w:bCs/>
        </w:rPr>
        <w:lastRenderedPageBreak/>
        <w:t>utcai libanoni cédrus, valamint a Pusztaszeri úti földtani alapszelvény jelen rendeletben nem sz</w:t>
      </w:r>
      <w:r w:rsidRPr="0084108F">
        <w:rPr>
          <w:rFonts w:ascii="Arial" w:hAnsi="Arial" w:cs="Arial"/>
          <w:bCs/>
        </w:rPr>
        <w:t>a</w:t>
      </w:r>
      <w:r w:rsidRPr="0084108F">
        <w:rPr>
          <w:rFonts w:ascii="Arial" w:hAnsi="Arial" w:cs="Arial"/>
          <w:bCs/>
        </w:rPr>
        <w:t xml:space="preserve">bályozott kezelési terveit, szükség esetén a Budapest helyi jelentőségű természeti értékeinek védelméről szóló 32/1999. (VII. 22.) Főv. Kgy. </w:t>
      </w:r>
      <w:proofErr w:type="gramStart"/>
      <w:r w:rsidRPr="0084108F">
        <w:rPr>
          <w:rFonts w:ascii="Arial" w:hAnsi="Arial" w:cs="Arial"/>
          <w:bCs/>
        </w:rPr>
        <w:t>rendeletben</w:t>
      </w:r>
      <w:proofErr w:type="gramEnd"/>
      <w:r w:rsidRPr="0084108F">
        <w:rPr>
          <w:rFonts w:ascii="Arial" w:hAnsi="Arial" w:cs="Arial"/>
          <w:bCs/>
        </w:rPr>
        <w:t xml:space="preserve"> szereplő „védőzóna” fogalomhaszn</w:t>
      </w:r>
      <w:r w:rsidRPr="0084108F">
        <w:rPr>
          <w:rFonts w:ascii="Arial" w:hAnsi="Arial" w:cs="Arial"/>
          <w:bCs/>
        </w:rPr>
        <w:t>á</w:t>
      </w:r>
      <w:r w:rsidRPr="0084108F">
        <w:rPr>
          <w:rFonts w:ascii="Arial" w:hAnsi="Arial" w:cs="Arial"/>
          <w:bCs/>
        </w:rPr>
        <w:t xml:space="preserve">latának a nevezett természeti értékek esetében történő alkalmazásának módosításával. </w:t>
      </w:r>
    </w:p>
    <w:p w:rsidR="006B150D" w:rsidRPr="0084108F" w:rsidRDefault="006B150D" w:rsidP="006B150D">
      <w:pPr>
        <w:jc w:val="both"/>
        <w:rPr>
          <w:rFonts w:ascii="Arial" w:hAnsi="Arial" w:cs="Arial"/>
          <w:bCs/>
        </w:rPr>
      </w:pPr>
      <w:r w:rsidRPr="0084108F">
        <w:rPr>
          <w:rFonts w:ascii="Arial" w:hAnsi="Arial" w:cs="Arial"/>
          <w:bCs/>
        </w:rPr>
        <w:t xml:space="preserve">Határidő: 2012. december 31. </w:t>
      </w:r>
    </w:p>
    <w:p w:rsidR="006B150D" w:rsidRPr="0084108F" w:rsidRDefault="006B150D" w:rsidP="006B150D">
      <w:pPr>
        <w:jc w:val="both"/>
        <w:rPr>
          <w:rFonts w:ascii="Arial" w:hAnsi="Arial" w:cs="Arial"/>
          <w:bCs/>
        </w:rPr>
      </w:pPr>
      <w:r w:rsidRPr="0084108F">
        <w:rPr>
          <w:rFonts w:ascii="Arial" w:hAnsi="Arial" w:cs="Arial"/>
          <w:bCs/>
        </w:rPr>
        <w:t xml:space="preserve">Felelős: Tarlós István </w:t>
      </w:r>
    </w:p>
    <w:p w:rsidR="006B150D" w:rsidRPr="0084108F" w:rsidRDefault="006B150D" w:rsidP="006B150D">
      <w:pPr>
        <w:jc w:val="both"/>
        <w:rPr>
          <w:rFonts w:ascii="Arial" w:hAnsi="Arial" w:cs="Arial"/>
          <w:bCs/>
        </w:rPr>
      </w:pPr>
      <w:r w:rsidRPr="0084108F">
        <w:rPr>
          <w:rFonts w:ascii="Arial" w:hAnsi="Arial" w:cs="Arial"/>
          <w:bCs/>
        </w:rPr>
        <w:t>Felkéri a főpolgármestert, hogy készítse elő a II. ker., Heinrich István u. 5. sz. alatti olimpiai e</w:t>
      </w:r>
      <w:r w:rsidRPr="0084108F">
        <w:rPr>
          <w:rFonts w:ascii="Arial" w:hAnsi="Arial" w:cs="Arial"/>
          <w:bCs/>
        </w:rPr>
        <w:t>m</w:t>
      </w:r>
      <w:r w:rsidRPr="0084108F">
        <w:rPr>
          <w:rFonts w:ascii="Arial" w:hAnsi="Arial" w:cs="Arial"/>
          <w:bCs/>
        </w:rPr>
        <w:t>léktölgy, valamint az I. ker., Mészáros u. és Pálya u. kereszteződésében álló 3 db vadgeszteny</w:t>
      </w:r>
      <w:r w:rsidRPr="0084108F">
        <w:rPr>
          <w:rFonts w:ascii="Arial" w:hAnsi="Arial" w:cs="Arial"/>
          <w:bCs/>
        </w:rPr>
        <w:t>e</w:t>
      </w:r>
      <w:r w:rsidRPr="0084108F">
        <w:rPr>
          <w:rFonts w:ascii="Arial" w:hAnsi="Arial" w:cs="Arial"/>
          <w:bCs/>
        </w:rPr>
        <w:t>fa jelen rendeletben nem szabályozott kezelési terveit, szükség esetén a jelzett értékeknek (v</w:t>
      </w:r>
      <w:r w:rsidRPr="0084108F">
        <w:rPr>
          <w:rFonts w:ascii="Arial" w:hAnsi="Arial" w:cs="Arial"/>
          <w:bCs/>
        </w:rPr>
        <w:t>a</w:t>
      </w:r>
      <w:r w:rsidRPr="0084108F">
        <w:rPr>
          <w:rFonts w:ascii="Arial" w:hAnsi="Arial" w:cs="Arial"/>
          <w:bCs/>
        </w:rPr>
        <w:t xml:space="preserve">lamint kezelési tervüknek) a Budapest helyi jelentőségű természeti értékeinek védelméről szóló 32/1999. (VII. 22.) Főv. Kgy. </w:t>
      </w:r>
      <w:proofErr w:type="gramStart"/>
      <w:r w:rsidRPr="0084108F">
        <w:rPr>
          <w:rFonts w:ascii="Arial" w:hAnsi="Arial" w:cs="Arial"/>
          <w:bCs/>
        </w:rPr>
        <w:t>rendeletbe</w:t>
      </w:r>
      <w:proofErr w:type="gramEnd"/>
      <w:r w:rsidRPr="0084108F">
        <w:rPr>
          <w:rFonts w:ascii="Arial" w:hAnsi="Arial" w:cs="Arial"/>
          <w:bCs/>
        </w:rPr>
        <w:t xml:space="preserve"> történő beépítésével egyidejűleg. </w:t>
      </w:r>
    </w:p>
    <w:p w:rsidR="006B150D" w:rsidRPr="0084108F" w:rsidRDefault="006B150D" w:rsidP="006B150D">
      <w:pPr>
        <w:jc w:val="both"/>
        <w:rPr>
          <w:rFonts w:ascii="Arial" w:hAnsi="Arial" w:cs="Arial"/>
          <w:bCs/>
        </w:rPr>
      </w:pPr>
      <w:r w:rsidRPr="0084108F">
        <w:rPr>
          <w:rFonts w:ascii="Arial" w:hAnsi="Arial" w:cs="Arial"/>
          <w:bCs/>
        </w:rPr>
        <w:t xml:space="preserve">Határidő: 2012. december 31. </w:t>
      </w:r>
    </w:p>
    <w:p w:rsidR="006B150D" w:rsidRPr="0084108F" w:rsidRDefault="006B150D" w:rsidP="006B150D">
      <w:pPr>
        <w:jc w:val="both"/>
        <w:rPr>
          <w:rFonts w:ascii="Arial" w:hAnsi="Arial" w:cs="Arial"/>
          <w:bCs/>
        </w:rPr>
      </w:pPr>
      <w:r w:rsidRPr="0084108F">
        <w:rPr>
          <w:rFonts w:ascii="Arial" w:hAnsi="Arial" w:cs="Arial"/>
          <w:bCs/>
        </w:rPr>
        <w:t xml:space="preserve">Felelős: Tarlós István </w:t>
      </w:r>
    </w:p>
    <w:p w:rsidR="006B150D" w:rsidRPr="00B14B39" w:rsidRDefault="006B150D" w:rsidP="006B150D">
      <w:pPr>
        <w:jc w:val="both"/>
        <w:rPr>
          <w:rFonts w:ascii="Arial" w:hAnsi="Arial" w:cs="Arial"/>
          <w:b/>
          <w:bCs/>
        </w:rPr>
      </w:pPr>
      <w:r w:rsidRPr="00B14B39">
        <w:rPr>
          <w:rFonts w:ascii="Arial" w:hAnsi="Arial" w:cs="Arial"/>
          <w:b/>
          <w:bCs/>
        </w:rPr>
        <w:t>A határozat</w:t>
      </w:r>
      <w:r>
        <w:rPr>
          <w:rFonts w:ascii="Arial" w:hAnsi="Arial" w:cs="Arial"/>
          <w:b/>
          <w:bCs/>
        </w:rPr>
        <w:t>ok</w:t>
      </w:r>
      <w:r w:rsidRPr="00B14B39">
        <w:rPr>
          <w:rFonts w:ascii="Arial" w:hAnsi="Arial" w:cs="Arial"/>
          <w:b/>
          <w:bCs/>
        </w:rPr>
        <w:t xml:space="preserve">ban előírtak szerint </w:t>
      </w:r>
      <w:r>
        <w:rPr>
          <w:rFonts w:ascii="Arial" w:hAnsi="Arial" w:cs="Arial"/>
          <w:b/>
          <w:bCs/>
        </w:rPr>
        <w:t>a kezelési tervek megszülettek és a rendelet tervezetébe beépítésre kerületek. A</w:t>
      </w:r>
      <w:r w:rsidRPr="00B14B39">
        <w:rPr>
          <w:rFonts w:ascii="Arial" w:hAnsi="Arial" w:cs="Arial"/>
          <w:b/>
          <w:bCs/>
        </w:rPr>
        <w:t>z előterjesztés</w:t>
      </w:r>
      <w:r>
        <w:rPr>
          <w:rFonts w:ascii="Arial" w:hAnsi="Arial" w:cs="Arial"/>
          <w:b/>
          <w:bCs/>
        </w:rPr>
        <w:t>t</w:t>
      </w:r>
      <w:r w:rsidRPr="00B14B39">
        <w:rPr>
          <w:rFonts w:ascii="Arial" w:hAnsi="Arial" w:cs="Arial"/>
          <w:b/>
          <w:bCs/>
        </w:rPr>
        <w:t xml:space="preserve"> a Közgyűlés 2012. november 28-i ülésén az előte</w:t>
      </w:r>
      <w:r w:rsidRPr="00B14B39">
        <w:rPr>
          <w:rFonts w:ascii="Arial" w:hAnsi="Arial" w:cs="Arial"/>
          <w:b/>
          <w:bCs/>
        </w:rPr>
        <w:t>r</w:t>
      </w:r>
      <w:r w:rsidRPr="00B14B39">
        <w:rPr>
          <w:rFonts w:ascii="Arial" w:hAnsi="Arial" w:cs="Arial"/>
          <w:b/>
          <w:bCs/>
        </w:rPr>
        <w:t>jeszt</w:t>
      </w:r>
      <w:r>
        <w:rPr>
          <w:rFonts w:ascii="Arial" w:hAnsi="Arial" w:cs="Arial"/>
          <w:b/>
          <w:bCs/>
        </w:rPr>
        <w:t>ő</w:t>
      </w:r>
      <w:r w:rsidRPr="00B14B39">
        <w:rPr>
          <w:rFonts w:ascii="Arial" w:hAnsi="Arial" w:cs="Arial"/>
          <w:b/>
          <w:bCs/>
        </w:rPr>
        <w:t xml:space="preserve"> visszavont</w:t>
      </w:r>
      <w:r>
        <w:rPr>
          <w:rFonts w:ascii="Arial" w:hAnsi="Arial" w:cs="Arial"/>
          <w:b/>
          <w:bCs/>
        </w:rPr>
        <w:t>a</w:t>
      </w:r>
      <w:r w:rsidRPr="00B14B39">
        <w:rPr>
          <w:rFonts w:ascii="Arial" w:hAnsi="Arial" w:cs="Arial"/>
          <w:b/>
          <w:bCs/>
        </w:rPr>
        <w:t>. Az átdolgozott előterjesztés a 2013. február 22-i közgyűlés napirendjén szerepelt,</w:t>
      </w:r>
      <w:r>
        <w:rPr>
          <w:rFonts w:ascii="Arial" w:hAnsi="Arial" w:cs="Arial"/>
          <w:b/>
          <w:bCs/>
        </w:rPr>
        <w:t xml:space="preserve"> azonban újra le</w:t>
      </w:r>
      <w:r w:rsidRPr="00B14B39">
        <w:rPr>
          <w:rFonts w:ascii="Arial" w:hAnsi="Arial" w:cs="Arial"/>
          <w:b/>
          <w:bCs/>
        </w:rPr>
        <w:t>vették napirendről, további kerületi egyeztetési igények felmer</w:t>
      </w:r>
      <w:r w:rsidRPr="00B14B39">
        <w:rPr>
          <w:rFonts w:ascii="Arial" w:hAnsi="Arial" w:cs="Arial"/>
          <w:b/>
          <w:bCs/>
        </w:rPr>
        <w:t>ü</w:t>
      </w:r>
      <w:r w:rsidRPr="00B14B39">
        <w:rPr>
          <w:rFonts w:ascii="Arial" w:hAnsi="Arial" w:cs="Arial"/>
          <w:b/>
          <w:bCs/>
        </w:rPr>
        <w:t>lése miatt. Tekintettel a kerületek részéről felmerült további egyeztetési igényekre kérem a határozat</w:t>
      </w:r>
      <w:r>
        <w:rPr>
          <w:rFonts w:ascii="Arial" w:hAnsi="Arial" w:cs="Arial"/>
          <w:b/>
          <w:bCs/>
        </w:rPr>
        <w:t>ok</w:t>
      </w:r>
      <w:r w:rsidRPr="00B14B39">
        <w:rPr>
          <w:rFonts w:ascii="Arial" w:hAnsi="Arial" w:cs="Arial"/>
          <w:b/>
          <w:bCs/>
        </w:rPr>
        <w:t xml:space="preserve"> végrehajtási határidejének 2013. november 30-ig történő meghosszabbítását.</w:t>
      </w:r>
    </w:p>
    <w:p w:rsidR="006B150D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</w:p>
    <w:p w:rsidR="006B150D" w:rsidRPr="004E2090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4E2090">
        <w:rPr>
          <w:rFonts w:ascii="Arial" w:hAnsi="Arial" w:cs="Arial"/>
          <w:bCs/>
        </w:rPr>
        <w:t>„Javaslat a fővárosi P+R rendszerű parkolók fejlesztésére és bővítésére” című napirend keret</w:t>
      </w:r>
      <w:r w:rsidRPr="004E2090">
        <w:rPr>
          <w:rFonts w:ascii="Arial" w:hAnsi="Arial" w:cs="Arial"/>
          <w:bCs/>
        </w:rPr>
        <w:t>é</w:t>
      </w:r>
      <w:r w:rsidRPr="004E2090">
        <w:rPr>
          <w:rFonts w:ascii="Arial" w:hAnsi="Arial" w:cs="Arial"/>
          <w:bCs/>
        </w:rPr>
        <w:t xml:space="preserve">ben </w:t>
      </w:r>
      <w:r w:rsidRPr="004E2090">
        <w:rPr>
          <w:rFonts w:ascii="Arial" w:hAnsi="Arial" w:cs="Arial"/>
          <w:bCs/>
          <w:u w:val="single"/>
        </w:rPr>
        <w:t>a 168/2012. (I. 25.) sz. határozatban</w:t>
      </w:r>
      <w:r w:rsidRPr="004E2090">
        <w:rPr>
          <w:rFonts w:ascii="Arial" w:hAnsi="Arial" w:cs="Arial"/>
          <w:bCs/>
        </w:rPr>
        <w:t xml:space="preserve"> felkéri a főpolgármestert, hogy a BKK Budapesti Közl</w:t>
      </w:r>
      <w:r w:rsidRPr="004E2090">
        <w:rPr>
          <w:rFonts w:ascii="Arial" w:hAnsi="Arial" w:cs="Arial"/>
          <w:bCs/>
        </w:rPr>
        <w:t>e</w:t>
      </w:r>
      <w:r w:rsidRPr="004E2090">
        <w:rPr>
          <w:rFonts w:ascii="Arial" w:hAnsi="Arial" w:cs="Arial"/>
          <w:bCs/>
        </w:rPr>
        <w:t>kedési Központ Zrt. közreműködésével kezdjen tárgyalásokat a nemzeti fejlesztési miniszterrel, az Európai Bizottsággal, illetve az Európai Beruházási Bankkal a személyforgalmi behajtási díj infrastruktúrájának és kapcsolódó fejlesztéseinek finanszírozására vonatkozóan; tegyen javasl</w:t>
      </w:r>
      <w:r w:rsidRPr="004E2090">
        <w:rPr>
          <w:rFonts w:ascii="Arial" w:hAnsi="Arial" w:cs="Arial"/>
          <w:bCs/>
        </w:rPr>
        <w:t>a</w:t>
      </w:r>
      <w:r w:rsidRPr="004E2090">
        <w:rPr>
          <w:rFonts w:ascii="Arial" w:hAnsi="Arial" w:cs="Arial"/>
          <w:bCs/>
        </w:rPr>
        <w:t>tot a kapcsolódó projektek körére, és ezek között – finanszírozási lehetőség esetén – a töme</w:t>
      </w:r>
      <w:r w:rsidRPr="004E2090">
        <w:rPr>
          <w:rFonts w:ascii="Arial" w:hAnsi="Arial" w:cs="Arial"/>
          <w:bCs/>
        </w:rPr>
        <w:t>g</w:t>
      </w:r>
      <w:r w:rsidRPr="004E2090">
        <w:rPr>
          <w:rFonts w:ascii="Arial" w:hAnsi="Arial" w:cs="Arial"/>
          <w:bCs/>
        </w:rPr>
        <w:t>közlekedés szükséges mértékű fejlesztése mellett a P+R parkolók fejlesztését is szerepeltesse.</w:t>
      </w:r>
    </w:p>
    <w:p w:rsidR="006B150D" w:rsidRPr="004E2090" w:rsidRDefault="006B150D" w:rsidP="002A3338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4E2090">
        <w:rPr>
          <w:rFonts w:ascii="Arial" w:hAnsi="Arial" w:cs="Arial"/>
          <w:bCs/>
        </w:rPr>
        <w:t>Határidő: 2012. december 31.</w:t>
      </w:r>
    </w:p>
    <w:p w:rsidR="006B150D" w:rsidRPr="004E2090" w:rsidRDefault="006B150D" w:rsidP="002A3338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4E2090">
        <w:rPr>
          <w:rFonts w:ascii="Arial" w:hAnsi="Arial" w:cs="Arial"/>
          <w:bCs/>
        </w:rPr>
        <w:t xml:space="preserve">Felelős: Tarlós István </w:t>
      </w:r>
    </w:p>
    <w:p w:rsidR="006B150D" w:rsidRPr="00613D82" w:rsidRDefault="006B150D" w:rsidP="006B150D">
      <w:pPr>
        <w:jc w:val="both"/>
        <w:rPr>
          <w:rFonts w:ascii="Arial" w:hAnsi="Arial" w:cs="Arial"/>
          <w:b/>
          <w:bCs/>
        </w:rPr>
      </w:pPr>
      <w:r w:rsidRPr="00613D82">
        <w:rPr>
          <w:rFonts w:ascii="Arial" w:hAnsi="Arial" w:cs="Arial"/>
          <w:b/>
          <w:bCs/>
        </w:rPr>
        <w:t>A személyforgalmi behajtási díjjal kapcsolatban az eredeti ütemezés szerint – tekintettel a fővárosnak „</w:t>
      </w:r>
      <w:proofErr w:type="gramStart"/>
      <w:r w:rsidRPr="00613D82">
        <w:rPr>
          <w:rFonts w:ascii="Arial" w:hAnsi="Arial" w:cs="Arial"/>
          <w:b/>
          <w:bCs/>
        </w:rPr>
        <w:t>A</w:t>
      </w:r>
      <w:proofErr w:type="gramEnd"/>
      <w:r w:rsidRPr="00613D82">
        <w:rPr>
          <w:rFonts w:ascii="Arial" w:hAnsi="Arial" w:cs="Arial"/>
          <w:b/>
          <w:bCs/>
        </w:rPr>
        <w:t xml:space="preserve"> főváros helyi közösségi közlekedés hosszútávon fenntartható biztosítás</w:t>
      </w:r>
      <w:r w:rsidRPr="00613D82">
        <w:rPr>
          <w:rFonts w:ascii="Arial" w:hAnsi="Arial" w:cs="Arial"/>
          <w:b/>
          <w:bCs/>
        </w:rPr>
        <w:t>á</w:t>
      </w:r>
      <w:r w:rsidRPr="00613D82">
        <w:rPr>
          <w:rFonts w:ascii="Arial" w:hAnsi="Arial" w:cs="Arial"/>
          <w:b/>
          <w:bCs/>
        </w:rPr>
        <w:t>ról” szóló megállapodásban tett vállalására a 2013. júniusi bevezetésre – a Fővárosi Kö</w:t>
      </w:r>
      <w:r w:rsidRPr="00613D82">
        <w:rPr>
          <w:rFonts w:ascii="Arial" w:hAnsi="Arial" w:cs="Arial"/>
          <w:b/>
          <w:bCs/>
        </w:rPr>
        <w:t>z</w:t>
      </w:r>
      <w:r w:rsidRPr="00613D82">
        <w:rPr>
          <w:rFonts w:ascii="Arial" w:hAnsi="Arial" w:cs="Arial"/>
          <w:b/>
          <w:bCs/>
        </w:rPr>
        <w:t xml:space="preserve">gyűlés </w:t>
      </w:r>
      <w:r>
        <w:rPr>
          <w:rFonts w:ascii="Arial" w:hAnsi="Arial" w:cs="Arial"/>
          <w:b/>
          <w:bCs/>
        </w:rPr>
        <w:t>döntésére lett volna szükség a BKK által készített</w:t>
      </w:r>
      <w:r w:rsidRPr="00613D82">
        <w:rPr>
          <w:rFonts w:ascii="Arial" w:hAnsi="Arial" w:cs="Arial"/>
          <w:b/>
          <w:bCs/>
        </w:rPr>
        <w:t xml:space="preserve"> változatelemzés alapján a sz</w:t>
      </w:r>
      <w:r w:rsidRPr="00613D82">
        <w:rPr>
          <w:rFonts w:ascii="Arial" w:hAnsi="Arial" w:cs="Arial"/>
          <w:b/>
          <w:bCs/>
        </w:rPr>
        <w:t>e</w:t>
      </w:r>
      <w:r w:rsidRPr="00613D82">
        <w:rPr>
          <w:rFonts w:ascii="Arial" w:hAnsi="Arial" w:cs="Arial"/>
          <w:b/>
          <w:bCs/>
        </w:rPr>
        <w:t>mélyforgalmi behajtási díj bevezetéséről és a finanszírozási forrással kapcsolatos tárgy</w:t>
      </w:r>
      <w:r w:rsidRPr="00613D82">
        <w:rPr>
          <w:rFonts w:ascii="Arial" w:hAnsi="Arial" w:cs="Arial"/>
          <w:b/>
          <w:bCs/>
        </w:rPr>
        <w:t>a</w:t>
      </w:r>
      <w:r w:rsidRPr="00613D82">
        <w:rPr>
          <w:rFonts w:ascii="Arial" w:hAnsi="Arial" w:cs="Arial"/>
          <w:b/>
          <w:bCs/>
        </w:rPr>
        <w:t>lások elindításá</w:t>
      </w:r>
      <w:r>
        <w:rPr>
          <w:rFonts w:ascii="Arial" w:hAnsi="Arial" w:cs="Arial"/>
          <w:b/>
          <w:bCs/>
        </w:rPr>
        <w:t>hoz</w:t>
      </w:r>
      <w:r w:rsidRPr="00613D8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Azonban az Országgyűlés 2012 nyarán nem fogadta el a Közgyűlés döntését lehetővé tevő törvénytervezetet. </w:t>
      </w:r>
      <w:r w:rsidRPr="00613D82">
        <w:rPr>
          <w:rFonts w:ascii="Arial" w:hAnsi="Arial" w:cs="Arial"/>
          <w:b/>
          <w:bCs/>
        </w:rPr>
        <w:t xml:space="preserve">A személyforgalmi behajtási díj bevezetéséhez szükséges jogszabályi háttér elfogadásának hiányában irreálissá vált a behajtási díj 2013-as bevezetése. Ennek megfelelően a finanszírozási forrás kiválasztása és a kapcsolódó </w:t>
      </w:r>
      <w:r w:rsidRPr="00613D82">
        <w:rPr>
          <w:rFonts w:ascii="Arial" w:hAnsi="Arial" w:cs="Arial"/>
          <w:b/>
          <w:bCs/>
        </w:rPr>
        <w:lastRenderedPageBreak/>
        <w:t xml:space="preserve">projektek meghatározása átütemezésre került egy későbbi időpontra. A Közgyűlés </w:t>
      </w:r>
      <w:r>
        <w:rPr>
          <w:rFonts w:ascii="Arial" w:hAnsi="Arial" w:cs="Arial"/>
          <w:b/>
          <w:bCs/>
        </w:rPr>
        <w:t xml:space="preserve">13/2011. (I. 12.) sz. </w:t>
      </w:r>
      <w:r w:rsidRPr="00613D82">
        <w:rPr>
          <w:rFonts w:ascii="Arial" w:hAnsi="Arial" w:cs="Arial"/>
          <w:b/>
          <w:bCs/>
        </w:rPr>
        <w:t>határozata alapján a BKK Zrt. egy döntéstámogató tanulmányt készít a Fővárosi Önkormányzat részére, melyben a korábban elkészült előzetes megvalósíthat</w:t>
      </w:r>
      <w:r w:rsidRPr="00613D82">
        <w:rPr>
          <w:rFonts w:ascii="Arial" w:hAnsi="Arial" w:cs="Arial"/>
          <w:b/>
          <w:bCs/>
        </w:rPr>
        <w:t>ó</w:t>
      </w:r>
      <w:r w:rsidRPr="00613D82">
        <w:rPr>
          <w:rFonts w:ascii="Arial" w:hAnsi="Arial" w:cs="Arial"/>
          <w:b/>
          <w:bCs/>
        </w:rPr>
        <w:t xml:space="preserve">sági tanulmány alapján – forgalmi vizsgálatokra alapozva – a lehetséges </w:t>
      </w:r>
      <w:proofErr w:type="spellStart"/>
      <w:r w:rsidRPr="00613D82">
        <w:rPr>
          <w:rFonts w:ascii="Arial" w:hAnsi="Arial" w:cs="Arial"/>
          <w:b/>
          <w:bCs/>
        </w:rPr>
        <w:t>műszaki-pénzügyi-ellenőrzési</w:t>
      </w:r>
      <w:proofErr w:type="spellEnd"/>
      <w:r w:rsidRPr="00613D82">
        <w:rPr>
          <w:rFonts w:ascii="Arial" w:hAnsi="Arial" w:cs="Arial"/>
          <w:b/>
          <w:bCs/>
        </w:rPr>
        <w:t xml:space="preserve"> konstrukciók összehasonlítását követően javaslatot tesz a Budape</w:t>
      </w:r>
      <w:r w:rsidRPr="00613D82">
        <w:rPr>
          <w:rFonts w:ascii="Arial" w:hAnsi="Arial" w:cs="Arial"/>
          <w:b/>
          <w:bCs/>
        </w:rPr>
        <w:t>s</w:t>
      </w:r>
      <w:r w:rsidRPr="00613D82">
        <w:rPr>
          <w:rFonts w:ascii="Arial" w:hAnsi="Arial" w:cs="Arial"/>
          <w:b/>
          <w:bCs/>
        </w:rPr>
        <w:t xml:space="preserve">ten megvalósítandó személyforgalmi behajtási díj rendszerre. A tanulmány várhatóan 2013. május 31-re készül el. </w:t>
      </w:r>
    </w:p>
    <w:p w:rsidR="006B150D" w:rsidRPr="00613D82" w:rsidRDefault="006B150D" w:rsidP="006B150D">
      <w:pPr>
        <w:jc w:val="both"/>
        <w:rPr>
          <w:rFonts w:ascii="Arial" w:hAnsi="Arial" w:cs="Arial"/>
          <w:b/>
          <w:bCs/>
        </w:rPr>
      </w:pPr>
      <w:r w:rsidRPr="00613D82">
        <w:rPr>
          <w:rFonts w:ascii="Arial" w:hAnsi="Arial" w:cs="Arial"/>
          <w:b/>
          <w:bCs/>
        </w:rPr>
        <w:t>A P + R parkolók terveztetési munkáinak előkészítését szintén megkezdte a BKK. Az el</w:t>
      </w:r>
      <w:r w:rsidRPr="00613D82">
        <w:rPr>
          <w:rFonts w:ascii="Arial" w:hAnsi="Arial" w:cs="Arial"/>
          <w:b/>
          <w:bCs/>
        </w:rPr>
        <w:t>ő</w:t>
      </w:r>
      <w:r w:rsidRPr="00613D82">
        <w:rPr>
          <w:rFonts w:ascii="Arial" w:hAnsi="Arial" w:cs="Arial"/>
          <w:b/>
          <w:bCs/>
        </w:rPr>
        <w:t>készített helyszíneken összeállításra kerültek a műszaki diszpozíciók és - ahol más pro</w:t>
      </w:r>
      <w:r w:rsidRPr="00613D82">
        <w:rPr>
          <w:rFonts w:ascii="Arial" w:hAnsi="Arial" w:cs="Arial"/>
          <w:b/>
          <w:bCs/>
        </w:rPr>
        <w:t>b</w:t>
      </w:r>
      <w:r w:rsidRPr="00613D82">
        <w:rPr>
          <w:rFonts w:ascii="Arial" w:hAnsi="Arial" w:cs="Arial"/>
          <w:b/>
          <w:bCs/>
        </w:rPr>
        <w:t>léma nem merült fel – megindultak a közbeszerzési eljárások. Tekintettel a beszerzési elj</w:t>
      </w:r>
      <w:r w:rsidRPr="00613D82">
        <w:rPr>
          <w:rFonts w:ascii="Arial" w:hAnsi="Arial" w:cs="Arial"/>
          <w:b/>
          <w:bCs/>
        </w:rPr>
        <w:t>á</w:t>
      </w:r>
      <w:r w:rsidRPr="00613D82">
        <w:rPr>
          <w:rFonts w:ascii="Arial" w:hAnsi="Arial" w:cs="Arial"/>
          <w:b/>
          <w:bCs/>
        </w:rPr>
        <w:t>rások, a tervezési munka és az engedélyek beszerzésének időigényére, kérem a határozat végrehajtási határidejének 2013. december 31-ig történő meghosszabbítását.</w:t>
      </w:r>
    </w:p>
    <w:p w:rsidR="006B150D" w:rsidRDefault="006B150D" w:rsidP="002A3338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2A3338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2A333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április 25-i ülésén:</w:t>
      </w:r>
    </w:p>
    <w:p w:rsidR="006B150D" w:rsidRDefault="006B150D" w:rsidP="002A3338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A 2010. évi Civil célú, Esélyegyenlőségi célú, valamint Egészségügyi és Szociális célú bizottsági keretből támogatott szervezetek módosítási kérelmei</w:t>
      </w:r>
      <w:r>
        <w:rPr>
          <w:rFonts w:ascii="Arial" w:hAnsi="Arial" w:cs="Arial"/>
          <w:bCs/>
        </w:rPr>
        <w:t xml:space="preserve">” című napirend keretében a </w:t>
      </w:r>
      <w:r w:rsidRPr="00192619">
        <w:rPr>
          <w:rFonts w:ascii="Arial" w:hAnsi="Arial" w:cs="Arial"/>
          <w:bCs/>
          <w:u w:val="single"/>
        </w:rPr>
        <w:t xml:space="preserve">471/2012. </w:t>
      </w:r>
      <w:r w:rsidRPr="00192619">
        <w:rPr>
          <w:rFonts w:ascii="Arial" w:hAnsi="Arial" w:cs="Arial"/>
          <w:bCs/>
          <w:u w:val="single"/>
        </w:rPr>
        <w:br/>
        <w:t>(IV. 25.)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Jóváhagyja, megköti a 2010. évi Egészségügyi és Szociális célú bizot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sági céltartalékából támogatott Értelmi Fogyatékosok Fővárosi Érdekvédelmi Egyesülete és a Fővárosi Önkormányzat között 2010. szeptember 3-án létrejött támogatási szerződés módosít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sát az előterjesztés 6. sz. melléklete szerinti tartalommal és felkéri a főpolgármestert a támogat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si szerződés módosítás aláírására.</w:t>
      </w:r>
    </w:p>
    <w:p w:rsidR="006B150D" w:rsidRPr="000D1D14" w:rsidRDefault="006B150D" w:rsidP="002A333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</w:t>
      </w:r>
      <w:r>
        <w:rPr>
          <w:rFonts w:ascii="Arial" w:hAnsi="Arial" w:cs="Arial"/>
          <w:bCs/>
        </w:rPr>
        <w:t>2012. december 31.</w:t>
      </w:r>
    </w:p>
    <w:p w:rsidR="006B150D" w:rsidRPr="000D1D14" w:rsidRDefault="006B150D" w:rsidP="002A333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19261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 Értelmi Fogyatékosok Fővárosi Érdekvédelmi Egyesületével </w:t>
      </w:r>
      <w:r w:rsidR="00B01895">
        <w:rPr>
          <w:rFonts w:ascii="Arial" w:hAnsi="Arial" w:cs="Arial"/>
          <w:b/>
          <w:bCs/>
        </w:rPr>
        <w:t xml:space="preserve">kötendő </w:t>
      </w:r>
      <w:r>
        <w:rPr>
          <w:rFonts w:ascii="Arial" w:hAnsi="Arial" w:cs="Arial"/>
          <w:b/>
          <w:bCs/>
        </w:rPr>
        <w:t>támogatási sze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ződés aláírása még nem történ</w:t>
      </w:r>
      <w:r w:rsidR="00B01895">
        <w:rPr>
          <w:rFonts w:ascii="Arial" w:hAnsi="Arial" w:cs="Arial"/>
          <w:b/>
          <w:bCs/>
        </w:rPr>
        <w:t>hetett</w:t>
      </w:r>
      <w:r>
        <w:rPr>
          <w:rFonts w:ascii="Arial" w:hAnsi="Arial" w:cs="Arial"/>
          <w:b/>
          <w:bCs/>
        </w:rPr>
        <w:t xml:space="preserve"> meg</w:t>
      </w:r>
      <w:r w:rsidR="00B01895">
        <w:rPr>
          <w:rFonts w:ascii="Arial" w:hAnsi="Arial" w:cs="Arial"/>
          <w:b/>
          <w:bCs/>
        </w:rPr>
        <w:t xml:space="preserve"> az Egyesületnél történt személyi változások b</w:t>
      </w:r>
      <w:r w:rsidR="00B01895">
        <w:rPr>
          <w:rFonts w:ascii="Arial" w:hAnsi="Arial" w:cs="Arial"/>
          <w:b/>
          <w:bCs/>
        </w:rPr>
        <w:t>e</w:t>
      </w:r>
      <w:r w:rsidR="00B01895">
        <w:rPr>
          <w:rFonts w:ascii="Arial" w:hAnsi="Arial" w:cs="Arial"/>
          <w:b/>
          <w:bCs/>
        </w:rPr>
        <w:t>jegyeztetésének időigényessége miatt.</w:t>
      </w:r>
      <w:r>
        <w:rPr>
          <w:rFonts w:ascii="Arial" w:hAnsi="Arial" w:cs="Arial"/>
          <w:b/>
          <w:bCs/>
        </w:rPr>
        <w:t xml:space="preserve"> Ezért kérem a határozat végrehajtási határidejének meghosszabbítását 2013. június 30-ig.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május 30-i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gyermek- és ifjúságvédelmi intézmények gazdasági integrációjához kapcsolódó vé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leges létszámcsökkentés miatt felmerült kiadások elszámolására és egyéb döntés meghozata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ára</w:t>
      </w:r>
      <w:r>
        <w:rPr>
          <w:rFonts w:ascii="Arial" w:hAnsi="Arial" w:cs="Arial"/>
          <w:bCs/>
        </w:rPr>
        <w:t xml:space="preserve">” című napirend keretében a </w:t>
      </w:r>
      <w:r w:rsidRPr="00CA0116">
        <w:rPr>
          <w:rFonts w:ascii="Arial" w:hAnsi="Arial" w:cs="Arial"/>
          <w:bCs/>
          <w:u w:val="single"/>
        </w:rPr>
        <w:t>885/2012. (V. 30.) sz. határozatban</w:t>
      </w:r>
      <w:r>
        <w:rPr>
          <w:rFonts w:ascii="Arial" w:hAnsi="Arial" w:cs="Arial"/>
          <w:bCs/>
        </w:rPr>
        <w:t xml:space="preserve"> k</w:t>
      </w:r>
      <w:r w:rsidRPr="000D1D14">
        <w:rPr>
          <w:rFonts w:ascii="Arial" w:hAnsi="Arial" w:cs="Arial"/>
          <w:bCs/>
        </w:rPr>
        <w:t>ötelezettséget vállal arra, hogy a Budapest Főváros Önkormányzatának Béke Gyerm</w:t>
      </w:r>
      <w:r>
        <w:rPr>
          <w:rFonts w:ascii="Arial" w:hAnsi="Arial" w:cs="Arial"/>
          <w:bCs/>
        </w:rPr>
        <w:t>ek</w:t>
      </w:r>
      <w:r w:rsidRPr="000D1D14">
        <w:rPr>
          <w:rFonts w:ascii="Arial" w:hAnsi="Arial" w:cs="Arial"/>
          <w:bCs/>
        </w:rPr>
        <w:t>otthona és Általános Iskola inté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ménynél történt 3 szakmai álláshely emeléséhez a szükséges fedezetet 2013. január 1-jétől ta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tós jelleggel az alábbiak szerint biztosítja:</w:t>
      </w:r>
    </w:p>
    <w:p w:rsidR="006B150D" w:rsidRPr="005B4F45" w:rsidRDefault="006B150D" w:rsidP="00C213AD">
      <w:pPr>
        <w:spacing w:before="240"/>
        <w:jc w:val="right"/>
        <w:rPr>
          <w:rFonts w:ascii="Arial" w:hAnsi="Arial" w:cs="Arial"/>
          <w:bCs/>
          <w:sz w:val="18"/>
          <w:szCs w:val="18"/>
        </w:rPr>
      </w:pPr>
      <w:r w:rsidRPr="000D1D14">
        <w:rPr>
          <w:rFonts w:ascii="Arial" w:hAnsi="Arial" w:cs="Arial"/>
          <w:bCs/>
        </w:rPr>
        <w:lastRenderedPageBreak/>
        <w:tab/>
      </w:r>
      <w:r w:rsidRPr="000D1D14">
        <w:rPr>
          <w:rFonts w:ascii="Arial" w:hAnsi="Arial" w:cs="Arial"/>
          <w:bCs/>
        </w:rPr>
        <w:tab/>
      </w:r>
      <w:proofErr w:type="gramStart"/>
      <w:r w:rsidRPr="005B4F45">
        <w:rPr>
          <w:rFonts w:ascii="Arial" w:hAnsi="Arial" w:cs="Arial"/>
          <w:bCs/>
          <w:sz w:val="18"/>
          <w:szCs w:val="18"/>
        </w:rPr>
        <w:t>ezer</w:t>
      </w:r>
      <w:proofErr w:type="gramEnd"/>
      <w:r w:rsidRPr="005B4F45">
        <w:rPr>
          <w:rFonts w:ascii="Arial" w:hAnsi="Arial" w:cs="Arial"/>
          <w:bCs/>
          <w:sz w:val="18"/>
          <w:szCs w:val="18"/>
        </w:rPr>
        <w:t xml:space="preserve"> Ft </w:t>
      </w:r>
    </w:p>
    <w:tbl>
      <w:tblPr>
        <w:tblW w:w="9503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2127"/>
        <w:gridCol w:w="1277"/>
        <w:gridCol w:w="1702"/>
        <w:gridCol w:w="1844"/>
        <w:gridCol w:w="1702"/>
      </w:tblGrid>
      <w:tr w:rsidR="006B150D" w:rsidRPr="000D1D14" w:rsidTr="006B150D">
        <w:trPr>
          <w:trHeight w:val="50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Cím</w:t>
            </w:r>
            <w:r w:rsidRPr="00CA0116">
              <w:rPr>
                <w:rFonts w:ascii="Arial" w:hAnsi="Arial" w:cs="Arial"/>
                <w:bCs/>
                <w:sz w:val="18"/>
                <w:szCs w:val="18"/>
              </w:rPr>
              <w:t>kód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Intézmény</w:t>
            </w:r>
          </w:p>
        </w:tc>
        <w:tc>
          <w:tcPr>
            <w:tcW w:w="65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Előirányzat-módosítás 2013. január 1-jétől</w:t>
            </w:r>
          </w:p>
        </w:tc>
      </w:tr>
      <w:tr w:rsidR="006B150D" w:rsidRPr="000D1D14" w:rsidTr="006B150D">
        <w:trPr>
          <w:trHeight w:val="6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 xml:space="preserve">Személyi juttatások </w:t>
            </w:r>
          </w:p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(7 hónapra)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Munkaadókat te</w:t>
            </w:r>
            <w:r w:rsidRPr="00CA0116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CA0116">
              <w:rPr>
                <w:rFonts w:ascii="Arial" w:hAnsi="Arial" w:cs="Arial"/>
                <w:bCs/>
                <w:sz w:val="18"/>
                <w:szCs w:val="18"/>
              </w:rPr>
              <w:t>helő járulékok (7 hónapra)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Működési kiadások összesen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Irányító szervtől kapott tám.</w:t>
            </w:r>
          </w:p>
        </w:tc>
      </w:tr>
      <w:tr w:rsidR="006B150D" w:rsidRPr="000D1D14" w:rsidTr="006B150D">
        <w:trPr>
          <w:trHeight w:val="6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430120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Béke Gyermekotthon és Általános Iskola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3.493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943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4.436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CA0116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0116">
              <w:rPr>
                <w:rFonts w:ascii="Arial" w:hAnsi="Arial" w:cs="Arial"/>
                <w:bCs/>
                <w:sz w:val="18"/>
                <w:szCs w:val="18"/>
              </w:rPr>
              <w:t>4.436</w:t>
            </w:r>
          </w:p>
        </w:tc>
      </w:tr>
    </w:tbl>
    <w:p w:rsidR="006B150D" w:rsidRPr="000D1D14" w:rsidRDefault="006B150D" w:rsidP="006B150D">
      <w:pPr>
        <w:spacing w:before="20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2013. évi költségvetés tervezésekor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CA0116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egyes szakosított szociális és gyermekvédelmi szakellátási intézmények állami átvét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léről és egyes törvények módosításáról szóló 2012. évi CXCII. tv. </w:t>
      </w:r>
      <w:proofErr w:type="gramStart"/>
      <w:r>
        <w:rPr>
          <w:rFonts w:ascii="Arial" w:hAnsi="Arial" w:cs="Arial"/>
          <w:b/>
          <w:bCs/>
        </w:rPr>
        <w:t>alapján</w:t>
      </w:r>
      <w:proofErr w:type="gramEnd"/>
      <w:r>
        <w:rPr>
          <w:rFonts w:ascii="Arial" w:hAnsi="Arial" w:cs="Arial"/>
          <w:b/>
          <w:bCs/>
        </w:rPr>
        <w:t xml:space="preserve"> 2013. január 1-jétől a törvény erejénél fogva az államra szálltak át az önkormányzat tulajdonában lévő gyermekvédelmi szakellátást biztosító intézmények fenntartói és működtetői feladatai. A Fővárosi Önkormányzatnak 2013. január 1-jétől nincsenek gyermekvédelmi intézményfen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tartói feladatai. Emiatt a határozat szerinti fedezet sem került betervezésre a 2013. évi köl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ségvetésbe. A határozat végrehajtása ezért okafogyottá vált, hatályon kívül helyezését k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rem.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Budapest Főváros Önkormányzatának Fővárosi Gyermekvédelmi Intézmények Ga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dasági Szervezete, valamint a Budapest Főváros Önkormányzatának Gyermekotthona (8630 Balatonboglár, Kikötő sétány 5.) alapító okiratának módosítására és a kapcsolódó döntések meghozatalára</w:t>
      </w:r>
      <w:r>
        <w:rPr>
          <w:rFonts w:ascii="Arial" w:hAnsi="Arial" w:cs="Arial"/>
          <w:bCs/>
        </w:rPr>
        <w:t xml:space="preserve">” című napirend keretében a </w:t>
      </w:r>
      <w:r w:rsidRPr="00DB3BA2">
        <w:rPr>
          <w:rFonts w:ascii="Arial" w:hAnsi="Arial" w:cs="Arial"/>
          <w:bCs/>
          <w:u w:val="single"/>
        </w:rPr>
        <w:t>892/2012. (V. 30.)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telephelyek átadása miatt, az üzemeltetési feladatok ellátása érdekében az 5 álláshelyhez kapcsolódó pén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ügyi fedezet biztosítására tartós jelleggel az érintett intézmények előirányzatát 2013. január 1-jétől az alábbiak szerint módosítja:</w:t>
      </w:r>
    </w:p>
    <w:p w:rsidR="006B150D" w:rsidRPr="00403A84" w:rsidRDefault="006B150D" w:rsidP="006B150D">
      <w:pPr>
        <w:jc w:val="right"/>
        <w:rPr>
          <w:rFonts w:ascii="Arial" w:hAnsi="Arial" w:cs="Arial"/>
          <w:bCs/>
          <w:sz w:val="18"/>
          <w:szCs w:val="18"/>
        </w:rPr>
      </w:pPr>
      <w:r w:rsidRPr="00403A84">
        <w:rPr>
          <w:rFonts w:ascii="Arial" w:hAnsi="Arial" w:cs="Arial"/>
          <w:bCs/>
          <w:sz w:val="18"/>
          <w:szCs w:val="18"/>
        </w:rPr>
        <w:tab/>
      </w:r>
      <w:r w:rsidRPr="00403A84">
        <w:rPr>
          <w:rFonts w:ascii="Arial" w:hAnsi="Arial" w:cs="Arial"/>
          <w:bCs/>
          <w:sz w:val="18"/>
          <w:szCs w:val="18"/>
        </w:rPr>
        <w:tab/>
      </w:r>
      <w:proofErr w:type="gramStart"/>
      <w:r w:rsidRPr="00403A84">
        <w:rPr>
          <w:rFonts w:ascii="Arial" w:hAnsi="Arial" w:cs="Arial"/>
          <w:bCs/>
          <w:sz w:val="18"/>
          <w:szCs w:val="18"/>
        </w:rPr>
        <w:t>ezer</w:t>
      </w:r>
      <w:proofErr w:type="gramEnd"/>
      <w:r w:rsidRPr="00403A84">
        <w:rPr>
          <w:rFonts w:ascii="Arial" w:hAnsi="Arial" w:cs="Arial"/>
          <w:bCs/>
          <w:sz w:val="18"/>
          <w:szCs w:val="18"/>
        </w:rPr>
        <w:t xml:space="preserve"> Ft </w:t>
      </w:r>
    </w:p>
    <w:tbl>
      <w:tblPr>
        <w:tblW w:w="8434" w:type="dxa"/>
        <w:tblInd w:w="63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08"/>
        <w:gridCol w:w="1700"/>
        <w:gridCol w:w="1276"/>
        <w:gridCol w:w="1558"/>
        <w:gridCol w:w="1276"/>
        <w:gridCol w:w="1416"/>
      </w:tblGrid>
      <w:tr w:rsidR="006B150D" w:rsidRPr="000D1D14" w:rsidTr="006B150D">
        <w:trPr>
          <w:trHeight w:val="509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Cím</w:t>
            </w:r>
            <w:r w:rsidRPr="00DB3BA2">
              <w:rPr>
                <w:rFonts w:ascii="Arial" w:hAnsi="Arial" w:cs="Arial"/>
                <w:bCs/>
                <w:sz w:val="18"/>
                <w:szCs w:val="18"/>
              </w:rPr>
              <w:t>kód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Intézmény</w:t>
            </w:r>
          </w:p>
        </w:tc>
        <w:tc>
          <w:tcPr>
            <w:tcW w:w="5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Előirányzat-módosítás 2013. január 1-jétől</w:t>
            </w:r>
          </w:p>
        </w:tc>
      </w:tr>
      <w:tr w:rsidR="006B150D" w:rsidRPr="000D1D14" w:rsidTr="006B150D">
        <w:trPr>
          <w:trHeight w:val="690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Személyi juttatások</w:t>
            </w:r>
          </w:p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(7 hónapra)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Munkaadókat terhelő járulékok</w:t>
            </w:r>
          </w:p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(7 hónapra)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Működési kiadások összesen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Irányító szervtől kapott tám.</w:t>
            </w:r>
          </w:p>
        </w:tc>
      </w:tr>
      <w:tr w:rsidR="006B150D" w:rsidRPr="000D1D14" w:rsidTr="006B150D">
        <w:trPr>
          <w:trHeight w:val="637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4215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II. Rákóczi F. Gyermekotthon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-4.372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-1.180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-5.552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-5.552</w:t>
            </w:r>
          </w:p>
        </w:tc>
      </w:tr>
      <w:tr w:rsidR="006B150D" w:rsidRPr="000D1D14" w:rsidTr="006B150D">
        <w:trPr>
          <w:trHeight w:val="637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4301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Fővárosi Gye</w:t>
            </w:r>
            <w:r w:rsidRPr="00DB3BA2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DB3BA2">
              <w:rPr>
                <w:rFonts w:ascii="Arial" w:hAnsi="Arial" w:cs="Arial"/>
                <w:bCs/>
                <w:sz w:val="18"/>
                <w:szCs w:val="18"/>
              </w:rPr>
              <w:t>mekvédelmi Inté</w:t>
            </w:r>
            <w:r w:rsidRPr="00DB3BA2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DB3BA2">
              <w:rPr>
                <w:rFonts w:ascii="Arial" w:hAnsi="Arial" w:cs="Arial"/>
                <w:bCs/>
                <w:sz w:val="18"/>
                <w:szCs w:val="18"/>
              </w:rPr>
              <w:t>mények Gazdasági Szervezete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+4.372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+1.180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+5.552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50D" w:rsidRPr="00DB3BA2" w:rsidRDefault="006B150D" w:rsidP="006B150D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3BA2">
              <w:rPr>
                <w:rFonts w:ascii="Arial" w:hAnsi="Arial" w:cs="Arial"/>
                <w:bCs/>
                <w:sz w:val="18"/>
                <w:szCs w:val="18"/>
              </w:rPr>
              <w:t>+5.552</w:t>
            </w:r>
          </w:p>
        </w:tc>
      </w:tr>
    </w:tbl>
    <w:p w:rsidR="006B150D" w:rsidRPr="000D1D14" w:rsidRDefault="006B150D" w:rsidP="006B150D">
      <w:pPr>
        <w:spacing w:before="20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2013. évi költségvetés tervezésekor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B3BA2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Az egyes szakosított szociális és gyermekvédelmi szakellátási intézmények állami átvét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léről és egyes törvények módosításáról szóló 2012. évi CXCII. tv. </w:t>
      </w:r>
      <w:proofErr w:type="gramStart"/>
      <w:r>
        <w:rPr>
          <w:rFonts w:ascii="Arial" w:hAnsi="Arial" w:cs="Arial"/>
          <w:b/>
          <w:bCs/>
        </w:rPr>
        <w:t>szerint</w:t>
      </w:r>
      <w:proofErr w:type="gramEnd"/>
      <w:r>
        <w:rPr>
          <w:rFonts w:ascii="Arial" w:hAnsi="Arial" w:cs="Arial"/>
          <w:b/>
          <w:bCs/>
        </w:rPr>
        <w:t xml:space="preserve"> 2013. január 1-jétől a törvény erejénél fogva az államra szálltak át az önkormányzat tulajdonában lévő gyermekvédelmi szakellátást biztosító intézmények fenntartói és működtetői feladatai. A Fővárosi Önkormányzatnak 2013. január 1-jétől nincsenek gyermekvédelmi intézményfen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tartói feladatai. Emiatt a határozat szerinti fedezet sem került betervezésre a 2013. évi köl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ségvetésbe. A határozat végrehajtása ezért okafogyottá vált, hatályon kívül helyezését k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rem.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június 20-i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Közösségi közlekedés finanszírozásával kapcsolatos egyes döntésekre vonatkozó javaslat</w:t>
      </w:r>
      <w:r>
        <w:rPr>
          <w:rFonts w:ascii="Arial" w:hAnsi="Arial" w:cs="Arial"/>
          <w:bCs/>
        </w:rPr>
        <w:t xml:space="preserve">” című napirend keretében az </w:t>
      </w:r>
      <w:r w:rsidRPr="0032218D">
        <w:rPr>
          <w:rFonts w:ascii="Arial" w:hAnsi="Arial" w:cs="Arial"/>
          <w:bCs/>
          <w:u w:val="single"/>
        </w:rPr>
        <w:t>1206/2012. (VI. 20.)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 xml:space="preserve">elkéri a </w:t>
      </w:r>
      <w:proofErr w:type="spellStart"/>
      <w:r w:rsidRPr="000D1D14">
        <w:rPr>
          <w:rFonts w:ascii="Arial" w:hAnsi="Arial" w:cs="Arial"/>
          <w:bCs/>
        </w:rPr>
        <w:t>BKK-t</w:t>
      </w:r>
      <w:proofErr w:type="spellEnd"/>
      <w:r w:rsidRPr="000D1D14">
        <w:rPr>
          <w:rFonts w:ascii="Arial" w:hAnsi="Arial" w:cs="Arial"/>
          <w:bCs/>
        </w:rPr>
        <w:t xml:space="preserve"> – úgy is, mint a BKV Zrt. vagyonkezelőjét – hogy a BKV Zrt. működésének hatékonyságjavításával tegyen meg mi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dent annak érdekében, hogy a hatályos </w:t>
      </w:r>
      <w:proofErr w:type="spellStart"/>
      <w:r w:rsidRPr="000D1D14">
        <w:rPr>
          <w:rFonts w:ascii="Arial" w:hAnsi="Arial" w:cs="Arial"/>
          <w:bCs/>
        </w:rPr>
        <w:t>keretmegáll</w:t>
      </w:r>
      <w:r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podás</w:t>
      </w:r>
      <w:proofErr w:type="spellEnd"/>
      <w:r w:rsidRPr="000D1D14">
        <w:rPr>
          <w:rFonts w:ascii="Arial" w:hAnsi="Arial" w:cs="Arial"/>
          <w:bCs/>
        </w:rPr>
        <w:t xml:space="preserve"> szerinti közlekedésszervezői forrá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igényből a fent nevesített közszolgáltatási teljesítmények többlet forrásigénye kigazdálkodásra kerülhessen. Ennek sikertelensége esetén nyújtson be kompenzáció-igényt az alulfinanszírozás elkerülése érdekében a közlekedésszervezői éves elszámolást megelőző közlekedésszervezői negyedéves előzetes elszámolással egyidejűleg.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 keret-megállapodás 3. számú módosítása alapján a november 30-án végződő menetrendi negyedév esetén 70 napon belül készül el a közlekedésszervezői negyedéves jelentés, 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lyet 30 napon belül követ az előzetes elszámolás. Tekintettel arra, hogy a benyújtott előz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tes elszámolás túlfinanszírozottságot mutat, mert a BKK és a BKV között le nem zárt 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számolások vannak, ezért tájékoztatást kértünk a </w:t>
      </w:r>
      <w:proofErr w:type="spellStart"/>
      <w:r>
        <w:rPr>
          <w:rFonts w:ascii="Arial" w:hAnsi="Arial" w:cs="Arial"/>
          <w:b/>
          <w:bCs/>
        </w:rPr>
        <w:t>BKK-tól</w:t>
      </w:r>
      <w:proofErr w:type="spellEnd"/>
      <w:r>
        <w:rPr>
          <w:rFonts w:ascii="Arial" w:hAnsi="Arial" w:cs="Arial"/>
          <w:b/>
          <w:bCs/>
        </w:rPr>
        <w:t xml:space="preserve"> a várható 2012. évi közlekedé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szervezői forrásigényről. Még nem rendelkezünk információval a tényleges alul- vagy túlf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nanszírozottságról. A fentiekre tekintettel kérem a határozat végrehajtási határidejének 2013. április 30-ig történő meghosszabbítását.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Fővárosi Közgyűlés 2012. szeptember 13-i ülésén:</w:t>
      </w:r>
    </w:p>
    <w:p w:rsidR="002A3338" w:rsidRDefault="002A3338" w:rsidP="006B150D">
      <w:pPr>
        <w:jc w:val="both"/>
        <w:rPr>
          <w:rFonts w:ascii="Arial" w:hAnsi="Arial" w:cs="Arial"/>
          <w:b/>
          <w:bCs/>
          <w:u w:val="single"/>
        </w:rPr>
      </w:pPr>
    </w:p>
    <w:p w:rsidR="006B150D" w:rsidRPr="00DB448E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DB448E">
        <w:rPr>
          <w:rFonts w:ascii="Arial" w:hAnsi="Arial" w:cs="Arial"/>
          <w:bCs/>
        </w:rPr>
        <w:t xml:space="preserve">„Fedezet biztosítása és hitelkeretek jóváhagyása” című napirend keretében az </w:t>
      </w:r>
      <w:r w:rsidRPr="00DB448E">
        <w:rPr>
          <w:rFonts w:ascii="Arial" w:hAnsi="Arial" w:cs="Arial"/>
          <w:bCs/>
          <w:u w:val="single"/>
        </w:rPr>
        <w:t>1594/2012. (IX. 13.) sz. határozatban</w:t>
      </w:r>
      <w:r w:rsidRPr="00DB448E">
        <w:rPr>
          <w:rFonts w:ascii="Arial" w:hAnsi="Arial" w:cs="Arial"/>
          <w:bCs/>
        </w:rPr>
        <w:t xml:space="preserve"> kötelezettséget vállal arra, hogy a 2013. évi folyószámla-hitel igénybevéte</w:t>
      </w:r>
      <w:r w:rsidRPr="00DB448E">
        <w:rPr>
          <w:rFonts w:ascii="Arial" w:hAnsi="Arial" w:cs="Arial"/>
          <w:bCs/>
        </w:rPr>
        <w:t>l</w:t>
      </w:r>
      <w:r w:rsidRPr="00DB448E">
        <w:rPr>
          <w:rFonts w:ascii="Arial" w:hAnsi="Arial" w:cs="Arial"/>
          <w:bCs/>
        </w:rPr>
        <w:t xml:space="preserve">ének és visszafizetésének időtartama alatt annak járulékait a 2013. évi költségvetésébe betervezi és jóváhagyja, illetve a költségvetési előirányzat módosítások során figyelembe veszi. </w:t>
      </w:r>
    </w:p>
    <w:p w:rsidR="006B150D" w:rsidRPr="00DB448E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DB448E">
        <w:rPr>
          <w:rFonts w:ascii="Arial" w:hAnsi="Arial" w:cs="Arial"/>
          <w:bCs/>
        </w:rPr>
        <w:lastRenderedPageBreak/>
        <w:t>Határidő: a 2013. évi költségvetés tervezésekor, illetve folyamatosan a 2013. év során</w:t>
      </w:r>
    </w:p>
    <w:p w:rsidR="006B150D" w:rsidRPr="00DB448E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DB448E">
        <w:rPr>
          <w:rFonts w:ascii="Arial" w:hAnsi="Arial" w:cs="Arial"/>
          <w:bCs/>
        </w:rPr>
        <w:t xml:space="preserve">Felelős: Tarlós István </w:t>
      </w:r>
    </w:p>
    <w:p w:rsidR="006B150D" w:rsidRPr="00DB448E" w:rsidRDefault="006B150D" w:rsidP="006B150D">
      <w:pPr>
        <w:jc w:val="both"/>
        <w:rPr>
          <w:rFonts w:ascii="Arial" w:hAnsi="Arial" w:cs="Arial"/>
          <w:b/>
          <w:bCs/>
        </w:rPr>
      </w:pPr>
      <w:r w:rsidRPr="00DB448E">
        <w:rPr>
          <w:rFonts w:ascii="Arial" w:hAnsi="Arial" w:cs="Arial"/>
          <w:b/>
          <w:bCs/>
        </w:rPr>
        <w:t>A 2013. évi költségvetési rendeletben tervezésre került a 2013. évi folyószámla-hitel járul</w:t>
      </w:r>
      <w:r w:rsidRPr="00DB448E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ka. Ezzel a határoz</w:t>
      </w:r>
      <w:r w:rsidRPr="00DB448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</w:t>
      </w:r>
      <w:r w:rsidRPr="00DB448E">
        <w:rPr>
          <w:rFonts w:ascii="Arial" w:hAnsi="Arial" w:cs="Arial"/>
          <w:b/>
          <w:bCs/>
        </w:rPr>
        <w:t xml:space="preserve"> időarányos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9D7403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9D7403">
        <w:rPr>
          <w:rFonts w:ascii="Arial" w:hAnsi="Arial" w:cs="Arial"/>
          <w:bCs/>
        </w:rPr>
        <w:t>Javaslat gépjárművek ingyenes használatba adására közfeladat ellátásához</w:t>
      </w:r>
      <w:r>
        <w:rPr>
          <w:rFonts w:ascii="Arial" w:hAnsi="Arial" w:cs="Arial"/>
          <w:bCs/>
        </w:rPr>
        <w:t>”</w:t>
      </w:r>
      <w:r w:rsidRPr="009D7403">
        <w:rPr>
          <w:rFonts w:ascii="Arial" w:hAnsi="Arial" w:cs="Arial"/>
          <w:bCs/>
        </w:rPr>
        <w:t xml:space="preserve"> című napirend k</w:t>
      </w:r>
      <w:r w:rsidRPr="009D7403">
        <w:rPr>
          <w:rFonts w:ascii="Arial" w:hAnsi="Arial" w:cs="Arial"/>
          <w:bCs/>
        </w:rPr>
        <w:t>e</w:t>
      </w:r>
      <w:r w:rsidRPr="009D7403">
        <w:rPr>
          <w:rFonts w:ascii="Arial" w:hAnsi="Arial" w:cs="Arial"/>
          <w:bCs/>
        </w:rPr>
        <w:t xml:space="preserve">retében </w:t>
      </w:r>
      <w:r>
        <w:rPr>
          <w:rFonts w:ascii="Arial" w:hAnsi="Arial" w:cs="Arial"/>
          <w:bCs/>
          <w:u w:val="single"/>
        </w:rPr>
        <w:t>az 1659/2012</w:t>
      </w:r>
      <w:r w:rsidRPr="009D7403">
        <w:rPr>
          <w:rFonts w:ascii="Arial" w:hAnsi="Arial" w:cs="Arial"/>
          <w:bCs/>
          <w:u w:val="single"/>
        </w:rPr>
        <w:t>. (IX. 13.) sz. határozatban</w:t>
      </w:r>
      <w:r w:rsidRPr="009D7403">
        <w:rPr>
          <w:rFonts w:ascii="Arial" w:hAnsi="Arial" w:cs="Arial"/>
          <w:bCs/>
        </w:rPr>
        <w:t xml:space="preserve"> a Madách Színház Nonprofit Kft. ingyenes használatában lévő 1 db RENAULT S 135 09/B, rendszáma: FGF-530, alvázszáma: VF 640 AAB 000000863 ponyvás tehergépkocsit és 1 db CITROËN JUMPY, rendszáma: GZP-052, alvázsz</w:t>
      </w:r>
      <w:r w:rsidRPr="009D7403">
        <w:rPr>
          <w:rFonts w:ascii="Arial" w:hAnsi="Arial" w:cs="Arial"/>
          <w:bCs/>
        </w:rPr>
        <w:t>á</w:t>
      </w:r>
      <w:r w:rsidRPr="009D7403">
        <w:rPr>
          <w:rFonts w:ascii="Arial" w:hAnsi="Arial" w:cs="Arial"/>
          <w:bCs/>
        </w:rPr>
        <w:t>ma: VF7BYDHXA 12568700 személygépkocsit a Budapesti Módszertani Szociális Központ és Intézményei ingyenes használatába kívánja adni közfeladat ellátása céljából. Ennek érdekében gondoskodik a forgalomból kivont gépjárművek műszaki felújításáról és vizsgáztatásáról. Felkéri a főpolgármestert, hogy a személygépkocsik használati jogának megváltoztatásához szükséges döntéseket, így különösen a Budapesti Módszertani Szociális Központ és Intézményei, illetve a Budapest Főváros Önkormányzata közötti ingyenes használatba adásról szóló megállapodás megkötését, valamint a Fővárosi Önkormányzat és a Madách Színház Nonprofit Kft. közötti kö</w:t>
      </w:r>
      <w:r w:rsidRPr="009D7403">
        <w:rPr>
          <w:rFonts w:ascii="Arial" w:hAnsi="Arial" w:cs="Arial"/>
          <w:bCs/>
        </w:rPr>
        <w:t>z</w:t>
      </w:r>
      <w:r w:rsidRPr="009D7403">
        <w:rPr>
          <w:rFonts w:ascii="Arial" w:hAnsi="Arial" w:cs="Arial"/>
          <w:bCs/>
        </w:rPr>
        <w:t>szolgáltatási szerződés módosítását terjessze a Közgyűlés elé.</w:t>
      </w:r>
    </w:p>
    <w:p w:rsidR="006B150D" w:rsidRPr="009D7403" w:rsidRDefault="006B150D" w:rsidP="006B150D">
      <w:pPr>
        <w:jc w:val="both"/>
        <w:rPr>
          <w:rFonts w:ascii="Arial" w:hAnsi="Arial" w:cs="Arial"/>
          <w:bCs/>
        </w:rPr>
      </w:pPr>
      <w:r w:rsidRPr="009D7403">
        <w:rPr>
          <w:rFonts w:ascii="Arial" w:hAnsi="Arial" w:cs="Arial"/>
          <w:bCs/>
        </w:rPr>
        <w:t>Határidő</w:t>
      </w:r>
      <w:proofErr w:type="gramStart"/>
      <w:r w:rsidRPr="009D7403">
        <w:rPr>
          <w:rFonts w:ascii="Arial" w:hAnsi="Arial" w:cs="Arial"/>
          <w:bCs/>
        </w:rPr>
        <w:t>:a</w:t>
      </w:r>
      <w:proofErr w:type="gramEnd"/>
      <w:r w:rsidRPr="009D7403">
        <w:rPr>
          <w:rFonts w:ascii="Arial" w:hAnsi="Arial" w:cs="Arial"/>
          <w:bCs/>
        </w:rPr>
        <w:t xml:space="preserve"> Fővárosi Közgyűlés – a személygépkocsik műszaki felújítását és vizsgáztatását köv</w:t>
      </w:r>
      <w:r w:rsidRPr="009D7403">
        <w:rPr>
          <w:rFonts w:ascii="Arial" w:hAnsi="Arial" w:cs="Arial"/>
          <w:bCs/>
        </w:rPr>
        <w:t>e</w:t>
      </w:r>
      <w:r w:rsidRPr="009D7403">
        <w:rPr>
          <w:rFonts w:ascii="Arial" w:hAnsi="Arial" w:cs="Arial"/>
          <w:bCs/>
        </w:rPr>
        <w:t xml:space="preserve">tő – legközelebbi rendes ülése </w:t>
      </w:r>
    </w:p>
    <w:p w:rsidR="006B150D" w:rsidRPr="009D7403" w:rsidRDefault="006B150D" w:rsidP="006B150D">
      <w:pPr>
        <w:jc w:val="both"/>
        <w:rPr>
          <w:rFonts w:ascii="Arial" w:hAnsi="Arial" w:cs="Arial"/>
          <w:bCs/>
        </w:rPr>
      </w:pPr>
      <w:r w:rsidRPr="009D7403">
        <w:rPr>
          <w:rFonts w:ascii="Arial" w:hAnsi="Arial" w:cs="Arial"/>
          <w:bCs/>
        </w:rPr>
        <w:t xml:space="preserve">Felelős: Tarlós István </w:t>
      </w:r>
    </w:p>
    <w:p w:rsidR="006B150D" w:rsidRPr="0021302A" w:rsidRDefault="006B150D" w:rsidP="006B150D">
      <w:pPr>
        <w:jc w:val="both"/>
        <w:rPr>
          <w:rFonts w:ascii="Arial" w:hAnsi="Arial" w:cs="Arial"/>
          <w:b/>
          <w:bCs/>
        </w:rPr>
      </w:pPr>
      <w:r w:rsidRPr="0021302A">
        <w:rPr>
          <w:rFonts w:ascii="Arial" w:hAnsi="Arial" w:cs="Arial"/>
          <w:b/>
          <w:bCs/>
        </w:rPr>
        <w:t>A határozat szerinti előterjesztést a Fővárosi Közgyűlés 2013. február 22-i ülésén megtá</w:t>
      </w:r>
      <w:r w:rsidRPr="0021302A">
        <w:rPr>
          <w:rFonts w:ascii="Arial" w:hAnsi="Arial" w:cs="Arial"/>
          <w:b/>
          <w:bCs/>
        </w:rPr>
        <w:t>r</w:t>
      </w:r>
      <w:r w:rsidRPr="0021302A">
        <w:rPr>
          <w:rFonts w:ascii="Arial" w:hAnsi="Arial" w:cs="Arial"/>
          <w:b/>
          <w:bCs/>
        </w:rPr>
        <w:t>gyalta és a szerződéseket jóváhagyta.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12FAC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012FAC">
        <w:rPr>
          <w:rFonts w:ascii="Arial" w:hAnsi="Arial" w:cs="Arial"/>
          <w:bCs/>
        </w:rPr>
        <w:t>„Tájékoztatás az „1-es és 3-as villamos vonalak továbbfejlesztésének I. üteme, a budapesti kö</w:t>
      </w:r>
      <w:r w:rsidRPr="00012FAC">
        <w:rPr>
          <w:rFonts w:ascii="Arial" w:hAnsi="Arial" w:cs="Arial"/>
          <w:bCs/>
        </w:rPr>
        <w:t>r</w:t>
      </w:r>
      <w:r w:rsidRPr="00012FAC">
        <w:rPr>
          <w:rFonts w:ascii="Arial" w:hAnsi="Arial" w:cs="Arial"/>
          <w:bCs/>
        </w:rPr>
        <w:t>gyűrűs, kötöttpályás hálózat fejlesztésének részeként” című projekt vagyonhasznosítási konce</w:t>
      </w:r>
      <w:r w:rsidRPr="00012FAC">
        <w:rPr>
          <w:rFonts w:ascii="Arial" w:hAnsi="Arial" w:cs="Arial"/>
          <w:bCs/>
        </w:rPr>
        <w:t>p</w:t>
      </w:r>
      <w:r w:rsidRPr="00012FAC">
        <w:rPr>
          <w:rFonts w:ascii="Arial" w:hAnsi="Arial" w:cs="Arial"/>
          <w:bCs/>
        </w:rPr>
        <w:t xml:space="preserve">ciójáról” című napirend keretében az </w:t>
      </w:r>
      <w:r w:rsidRPr="00012FAC">
        <w:rPr>
          <w:rFonts w:ascii="Arial" w:hAnsi="Arial" w:cs="Arial"/>
          <w:bCs/>
          <w:u w:val="single"/>
        </w:rPr>
        <w:t>1762/2012. (IX. 13.) sz. határozatba</w:t>
      </w:r>
      <w:r w:rsidRPr="00012FAC">
        <w:rPr>
          <w:rFonts w:ascii="Arial" w:hAnsi="Arial" w:cs="Arial"/>
          <w:bCs/>
        </w:rPr>
        <w:t>n jóváhagyja az „1-es és 3-as villamos vonalak továbbfejlesztésének I. üteme a budapesti körgyűrűs, kötöttpályás hálózat fejlesztésének részeként” c. projekt vagyonjogi kérdéseinek rendezéséről szóló vagyonhasznos</w:t>
      </w:r>
      <w:r w:rsidRPr="00012FAC">
        <w:rPr>
          <w:rFonts w:ascii="Arial" w:hAnsi="Arial" w:cs="Arial"/>
          <w:bCs/>
        </w:rPr>
        <w:t>í</w:t>
      </w:r>
      <w:r w:rsidRPr="00012FAC">
        <w:rPr>
          <w:rFonts w:ascii="Arial" w:hAnsi="Arial" w:cs="Arial"/>
          <w:bCs/>
        </w:rPr>
        <w:t>tási koncepciót az előterjesztés 4. számú mellékletében foglalt tartalommal. Felkéri a főpolgá</w:t>
      </w:r>
      <w:r w:rsidRPr="00012FAC">
        <w:rPr>
          <w:rFonts w:ascii="Arial" w:hAnsi="Arial" w:cs="Arial"/>
          <w:bCs/>
        </w:rPr>
        <w:t>r</w:t>
      </w:r>
      <w:r w:rsidRPr="00012FAC">
        <w:rPr>
          <w:rFonts w:ascii="Arial" w:hAnsi="Arial" w:cs="Arial"/>
          <w:bCs/>
        </w:rPr>
        <w:t xml:space="preserve">mestert, hogy az 1776/2011. (VI. 22.) Főv. Kgy. </w:t>
      </w:r>
      <w:proofErr w:type="gramStart"/>
      <w:r w:rsidRPr="00012FAC">
        <w:rPr>
          <w:rFonts w:ascii="Arial" w:hAnsi="Arial" w:cs="Arial"/>
          <w:bCs/>
        </w:rPr>
        <w:t>határozat</w:t>
      </w:r>
      <w:proofErr w:type="gramEnd"/>
      <w:r w:rsidRPr="00012FAC">
        <w:rPr>
          <w:rFonts w:ascii="Arial" w:hAnsi="Arial" w:cs="Arial"/>
          <w:bCs/>
        </w:rPr>
        <w:t xml:space="preserve"> alapján a BKK </w:t>
      </w:r>
      <w:proofErr w:type="spellStart"/>
      <w:r w:rsidRPr="00012FAC">
        <w:rPr>
          <w:rFonts w:ascii="Arial" w:hAnsi="Arial" w:cs="Arial"/>
          <w:bCs/>
        </w:rPr>
        <w:t>Zrt.-vel</w:t>
      </w:r>
      <w:proofErr w:type="spellEnd"/>
      <w:r w:rsidRPr="00012FAC">
        <w:rPr>
          <w:rFonts w:ascii="Arial" w:hAnsi="Arial" w:cs="Arial"/>
          <w:bCs/>
        </w:rPr>
        <w:t xml:space="preserve"> a projekt tárgy</w:t>
      </w:r>
      <w:r w:rsidRPr="00012FAC">
        <w:rPr>
          <w:rFonts w:ascii="Arial" w:hAnsi="Arial" w:cs="Arial"/>
          <w:bCs/>
        </w:rPr>
        <w:t>á</w:t>
      </w:r>
      <w:r w:rsidRPr="00012FAC">
        <w:rPr>
          <w:rFonts w:ascii="Arial" w:hAnsi="Arial" w:cs="Arial"/>
          <w:bCs/>
        </w:rPr>
        <w:t>ban megkötött pénzeszköz átadás-átvételi megállapodásban a 2012., 2013., 2014. és 2015. években a projekt végrehajtásához szükséges pénzösszeg folyósításáról a megállapodásban foglaltak szerint gondoskodjon.</w:t>
      </w:r>
    </w:p>
    <w:p w:rsidR="006B150D" w:rsidRPr="00012FAC" w:rsidRDefault="006B150D" w:rsidP="006B150D">
      <w:pPr>
        <w:tabs>
          <w:tab w:val="left" w:pos="3402"/>
          <w:tab w:val="left" w:pos="4678"/>
        </w:tabs>
        <w:spacing w:line="360" w:lineRule="auto"/>
        <w:rPr>
          <w:rFonts w:ascii="Arial" w:hAnsi="Arial" w:cs="Arial"/>
          <w:bCs/>
        </w:rPr>
      </w:pPr>
      <w:r w:rsidRPr="00012FAC">
        <w:rPr>
          <w:rFonts w:ascii="Arial" w:hAnsi="Arial" w:cs="Arial"/>
          <w:bCs/>
        </w:rPr>
        <w:t xml:space="preserve">Határidő: a pénzeszköz átadás-átvételi megállapodásban foglaltaknak megfelelően </w:t>
      </w:r>
    </w:p>
    <w:p w:rsidR="006B150D" w:rsidRPr="00012FAC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012FAC">
        <w:rPr>
          <w:rFonts w:ascii="Arial" w:hAnsi="Arial" w:cs="Arial"/>
          <w:bCs/>
        </w:rPr>
        <w:t xml:space="preserve">Felelős: Tarlós István </w:t>
      </w:r>
    </w:p>
    <w:p w:rsidR="006B150D" w:rsidRPr="00012FAC" w:rsidRDefault="006B150D" w:rsidP="006B150D">
      <w:pPr>
        <w:jc w:val="both"/>
        <w:rPr>
          <w:rFonts w:ascii="Arial" w:hAnsi="Arial" w:cs="Arial"/>
          <w:b/>
          <w:bCs/>
        </w:rPr>
      </w:pPr>
      <w:r w:rsidRPr="00012FAC">
        <w:rPr>
          <w:rFonts w:ascii="Arial" w:hAnsi="Arial" w:cs="Arial"/>
          <w:b/>
          <w:bCs/>
        </w:rPr>
        <w:lastRenderedPageBreak/>
        <w:t>A BKK Zrt. részére a projekt végrehajtása érdekében 2012-ben 1.161.108.- Ft átutalása és ezzel a határozat időarányos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október 3-i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BKK Zrt. bevonására az Út- Híd és Műtárgy felújítási, fejlesztési és kezelési felad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tokhoz kapcsolódó korábban megkötött szerződésekbe, ennek keretében a már megkötött sze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ződésekhez kapcsolódó tervek felhasználási jogainak rendezésére</w:t>
      </w:r>
      <w:r>
        <w:rPr>
          <w:rFonts w:ascii="Arial" w:hAnsi="Arial" w:cs="Arial"/>
          <w:bCs/>
        </w:rPr>
        <w:t xml:space="preserve">” című napirend keretében az </w:t>
      </w:r>
      <w:r w:rsidRPr="00CA1A8A">
        <w:rPr>
          <w:rFonts w:ascii="Arial" w:hAnsi="Arial" w:cs="Arial"/>
          <w:bCs/>
          <w:u w:val="single"/>
        </w:rPr>
        <w:t>1919/2012. (X. 3.)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óváhagyja, megköti a Budapest Főváros Önkormányzata és a BKK közötti együttműködési megállapodást az előterjesztés 11. számú melléklete szerinti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lommal és felkéri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október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Felelős: Tarlós István</w:t>
      </w:r>
    </w:p>
    <w:p w:rsidR="006B150D" w:rsidRPr="00CA1A8A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felek a megállapodást aláírták,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Budapest Főváros Önkormányzata tulajdonában álló, az állami köznevelési intézményi feladatok ellátását szolgáló ingó és ingatlan vagyon 2013/2014. tanévi működtetésére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 </w:t>
      </w:r>
      <w:r w:rsidRPr="00C02AF7">
        <w:rPr>
          <w:rFonts w:ascii="Arial" w:hAnsi="Arial" w:cs="Arial"/>
          <w:bCs/>
          <w:u w:val="single"/>
        </w:rPr>
        <w:t>2002/2012. (X. 3.)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2013. évi költségvetés tervezésekor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vizsgálja a köznevelési intézményhálózat keretében a többletszolgáltatások, többletlétszámok fedezetéhez szükséges előirányzat biztosításának lehetőségét.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2013. évi eredeti költségvetés tervezése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Felelős: Tarlós István</w:t>
      </w:r>
    </w:p>
    <w:p w:rsidR="006B150D" w:rsidRPr="00C02AF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határozatnak megfelelően beterveztük a 2013. évi költségvetésbe a „911802 Iskolakapun kívüli szabadidős tevékenység támogatása” című céltartalékon 200 millió Ft-ot.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Fővárosi Önkormányzat Parking </w:t>
      </w:r>
      <w:proofErr w:type="spellStart"/>
      <w:r w:rsidRPr="000D1D14">
        <w:rPr>
          <w:rFonts w:ascii="Arial" w:hAnsi="Arial" w:cs="Arial"/>
          <w:bCs/>
        </w:rPr>
        <w:t>Kft.-től</w:t>
      </w:r>
      <w:proofErr w:type="spellEnd"/>
      <w:r w:rsidRPr="000D1D14">
        <w:rPr>
          <w:rFonts w:ascii="Arial" w:hAnsi="Arial" w:cs="Arial"/>
          <w:bCs/>
        </w:rPr>
        <w:t xml:space="preserve"> átvett és a BKK Zrt. által bérelt eszközállom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nyának korrekciójáról és az egyéb ezzel kapcsolatos döntésekről</w:t>
      </w:r>
      <w:r>
        <w:rPr>
          <w:rFonts w:ascii="Arial" w:hAnsi="Arial" w:cs="Arial"/>
          <w:bCs/>
        </w:rPr>
        <w:t xml:space="preserve">” című napirend keretében a </w:t>
      </w:r>
      <w:r w:rsidRPr="002811E4">
        <w:rPr>
          <w:rFonts w:ascii="Arial" w:hAnsi="Arial" w:cs="Arial"/>
          <w:bCs/>
          <w:u w:val="single"/>
        </w:rPr>
        <w:t>2040/2012. (X. 3.)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Fővárosi Önkormányzat 100 %-os tulajdonát képező BKK </w:t>
      </w:r>
      <w:proofErr w:type="spellStart"/>
      <w:r w:rsidRPr="000D1D14">
        <w:rPr>
          <w:rFonts w:ascii="Arial" w:hAnsi="Arial" w:cs="Arial"/>
          <w:bCs/>
        </w:rPr>
        <w:t>Zrt.-nél</w:t>
      </w:r>
      <w:proofErr w:type="spellEnd"/>
      <w:r w:rsidRPr="000D1D14">
        <w:rPr>
          <w:rFonts w:ascii="Arial" w:hAnsi="Arial" w:cs="Arial"/>
          <w:bCs/>
        </w:rPr>
        <w:t xml:space="preserve"> nem pénzbeli hozzájárulás formájában tőkeemelést kíván végrehajtani. A tőkeemelés tárgya nem pénzbeli hozzájárulás, melyet az előterjesztés 1. sz. mellékletét képező elszámolási megállapodás 1. sz. mellékletében rögzített befektetett eszközök képeznek. Felkéri a főpolgá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mestert, hogy a tőkeemeléshez szükséges alapító okirat módosítását és a szükséges egyéb d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 xml:space="preserve">kumentumokat készítse el és terjessze a Fővárosi Közgyűlés elé jóváhagyásra.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1.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Felelős: Tarlós István</w:t>
      </w:r>
    </w:p>
    <w:p w:rsidR="006B150D" w:rsidRPr="002811E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 elszámolási megállapodás módosítása 2012. december 14-én került aláírásra Tarlós István főpolgármester által, </w:t>
      </w:r>
      <w:proofErr w:type="gramStart"/>
      <w:r>
        <w:rPr>
          <w:rFonts w:ascii="Arial" w:hAnsi="Arial" w:cs="Arial"/>
          <w:b/>
          <w:bCs/>
        </w:rPr>
        <w:t>ezen</w:t>
      </w:r>
      <w:proofErr w:type="gramEnd"/>
      <w:r>
        <w:rPr>
          <w:rFonts w:ascii="Arial" w:hAnsi="Arial" w:cs="Arial"/>
          <w:b/>
          <w:bCs/>
        </w:rPr>
        <w:t xml:space="preserve"> nappal vált csak hivatalossá az apportálandó eszközök módosított listája. A Fővárosi Közgyűlés októberi döntését követően a BKK ezen eszközök leltározását rendelte el, a leltár kiértékelésének határideje az ütemterv szerint 2013. február 28. A tőkeemeléshez azonban első lépésben az elszámolási megállapodás 1. számú me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lékletét képező eszközlistában szereplő, az önkormányzat tulajdonát képező eszközök é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tékelése szükséges. A vagyonrendelet értelmében a BFVK Zrt. kizárólagos joggal rende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kezik önkormányzati vagyon értékelése tekintetében, így a hatékonyság érdekében az 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portértékelés kapcsán javasolt </w:t>
      </w:r>
      <w:proofErr w:type="gramStart"/>
      <w:r>
        <w:rPr>
          <w:rFonts w:ascii="Arial" w:hAnsi="Arial" w:cs="Arial"/>
          <w:b/>
          <w:bCs/>
        </w:rPr>
        <w:t>ezen</w:t>
      </w:r>
      <w:proofErr w:type="gramEnd"/>
      <w:r>
        <w:rPr>
          <w:rFonts w:ascii="Arial" w:hAnsi="Arial" w:cs="Arial"/>
          <w:b/>
          <w:bCs/>
        </w:rPr>
        <w:t xml:space="preserve"> Társaság Fővárosi Önkormányzat általi megbízása. Az értékeléshez a gazdasági társaságokról szóló törvény alapján könyvvizsgálói jelentést is kell készíttetni, mely tekintetében szintén a BFVK Zrt. intézkedhet könyvvizsgáló megbíz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sáról. A Fővárosi Közgyűlés csak az értékelés és a jelentés eredményének ismeretében hozhat végleges, a tőkeemelés pontos összegét is tartalmazó döntést a tőkeemelésről, illetve ezzel összefüggésben a BKK alapító okiratának módosításáról. Fentiekre tekintettel kérem a határozat végrehajtási határidejének 2013. július 1-jéig történő meghosszabbít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sát.</w:t>
      </w:r>
    </w:p>
    <w:p w:rsidR="006B150D" w:rsidRDefault="006B150D" w:rsidP="001919D2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1919D2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1919D2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Fővárosi Közgyűlés 2012. október 31-i ülésén:</w:t>
      </w:r>
    </w:p>
    <w:p w:rsidR="00012FAC" w:rsidRDefault="00012FAC" w:rsidP="001919D2">
      <w:pPr>
        <w:spacing w:after="120"/>
        <w:jc w:val="both"/>
        <w:rPr>
          <w:rFonts w:ascii="Arial" w:hAnsi="Arial" w:cs="Arial"/>
          <w:bCs/>
        </w:rPr>
      </w:pPr>
    </w:p>
    <w:p w:rsidR="006B150D" w:rsidRPr="002875D1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2875D1">
        <w:rPr>
          <w:rFonts w:ascii="Arial" w:hAnsi="Arial" w:cs="Arial"/>
          <w:bCs/>
        </w:rPr>
        <w:t>„Javaslat forrás átcsoportosításra a Városligeti Műjégpálya intézmény részére a hűtéstechnológ</w:t>
      </w:r>
      <w:r w:rsidRPr="002875D1">
        <w:rPr>
          <w:rFonts w:ascii="Arial" w:hAnsi="Arial" w:cs="Arial"/>
          <w:bCs/>
        </w:rPr>
        <w:t>i</w:t>
      </w:r>
      <w:r w:rsidRPr="002875D1">
        <w:rPr>
          <w:rFonts w:ascii="Arial" w:hAnsi="Arial" w:cs="Arial"/>
          <w:bCs/>
        </w:rPr>
        <w:t xml:space="preserve">ai rendszer kiegészítő beruházási feladatai elvégeztetése céljából” című napirend keretében a </w:t>
      </w:r>
      <w:r w:rsidRPr="002875D1">
        <w:rPr>
          <w:rFonts w:ascii="Arial" w:hAnsi="Arial" w:cs="Arial"/>
          <w:bCs/>
          <w:u w:val="single"/>
        </w:rPr>
        <w:t>2190-2191/2012. (X. 31.) sz. határ</w:t>
      </w:r>
      <w:r w:rsidRPr="00847CE8">
        <w:rPr>
          <w:rFonts w:ascii="Arial" w:hAnsi="Arial" w:cs="Arial"/>
          <w:bCs/>
          <w:u w:val="single"/>
        </w:rPr>
        <w:t>ozatokban</w:t>
      </w:r>
      <w:r w:rsidRPr="002875D1">
        <w:rPr>
          <w:rFonts w:ascii="Arial" w:hAnsi="Arial" w:cs="Arial"/>
          <w:bCs/>
        </w:rPr>
        <w:t xml:space="preserve"> a Városligeti Műjégpálya intézménynek a hűté</w:t>
      </w:r>
      <w:r w:rsidRPr="002875D1">
        <w:rPr>
          <w:rFonts w:ascii="Arial" w:hAnsi="Arial" w:cs="Arial"/>
          <w:bCs/>
        </w:rPr>
        <w:t>s</w:t>
      </w:r>
      <w:r w:rsidRPr="002875D1">
        <w:rPr>
          <w:rFonts w:ascii="Arial" w:hAnsi="Arial" w:cs="Arial"/>
          <w:bCs/>
        </w:rPr>
        <w:t xml:space="preserve">technológiai rendszer rendeltetésszerű és biztonságos üzemeltetéséhez szükséges kiegészítő, járulékos munkák elvégzése céljából bruttó 45.720 E Ft összeget biztosít. </w:t>
      </w:r>
    </w:p>
    <w:p w:rsidR="006B150D" w:rsidRPr="002875D1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2875D1">
        <w:rPr>
          <w:rFonts w:ascii="Arial" w:hAnsi="Arial" w:cs="Arial"/>
          <w:bCs/>
        </w:rPr>
        <w:t>A feladat végrehajtása érdekében a „8403 Önkormányzati beruházások” címen belül csökkenti a „Városliget kapuja, Városligeti Műjégpálya rekonstrukció” feladat előirányzatát 45.720 E Ft-tal és ezzel egyidejűleg azonos összeggel tervbe veszi a céljelleggel támogatott intézményi beruház</w:t>
      </w:r>
      <w:r w:rsidRPr="002875D1">
        <w:rPr>
          <w:rFonts w:ascii="Arial" w:hAnsi="Arial" w:cs="Arial"/>
          <w:bCs/>
        </w:rPr>
        <w:t>á</w:t>
      </w:r>
      <w:r w:rsidRPr="002875D1">
        <w:rPr>
          <w:rFonts w:ascii="Arial" w:hAnsi="Arial" w:cs="Arial"/>
          <w:bCs/>
        </w:rPr>
        <w:t>sok között az új „Városligeti Műjégpálya hűtéstechnológiai rendszerének kiegészítő beruházási feladatai” elnevezésű feladatot. Felkéri a főpolgármestert, hogy a döntéshez kapcsolódó költsé</w:t>
      </w:r>
      <w:r w:rsidRPr="002875D1">
        <w:rPr>
          <w:rFonts w:ascii="Arial" w:hAnsi="Arial" w:cs="Arial"/>
          <w:bCs/>
        </w:rPr>
        <w:t>g</w:t>
      </w:r>
      <w:r w:rsidRPr="002875D1">
        <w:rPr>
          <w:rFonts w:ascii="Arial" w:hAnsi="Arial" w:cs="Arial"/>
          <w:bCs/>
        </w:rPr>
        <w:t>vetési rendeletmódosításra vonatkozó javaslatot terjessze a Fővárosi Közgyűlés elé.</w:t>
      </w:r>
    </w:p>
    <w:p w:rsidR="006B150D" w:rsidRPr="002875D1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2875D1">
        <w:rPr>
          <w:rFonts w:ascii="Arial" w:hAnsi="Arial" w:cs="Arial"/>
          <w:bCs/>
        </w:rPr>
        <w:t>Határidő: a Fővárosi Közgyűlés következő rendes ülése</w:t>
      </w:r>
    </w:p>
    <w:p w:rsidR="006B150D" w:rsidRPr="002875D1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2875D1">
        <w:rPr>
          <w:rFonts w:ascii="Arial" w:hAnsi="Arial" w:cs="Arial"/>
          <w:bCs/>
        </w:rPr>
        <w:t xml:space="preserve">Felelős: Tarlós István </w:t>
      </w:r>
    </w:p>
    <w:p w:rsidR="006B150D" w:rsidRPr="004F239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93/2012. (XII. 10.)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talmazza.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</w:t>
      </w:r>
      <w:r w:rsidRPr="000D1D14">
        <w:rPr>
          <w:rFonts w:ascii="Arial" w:hAnsi="Arial" w:cs="Arial"/>
          <w:bCs/>
        </w:rPr>
        <w:t>Javaslat egyes köznevelési intézmények alapító okiratainak módosítására</w:t>
      </w:r>
      <w:r>
        <w:rPr>
          <w:rFonts w:ascii="Arial" w:hAnsi="Arial" w:cs="Arial"/>
          <w:bCs/>
        </w:rPr>
        <w:t>” című napirend ker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tében a </w:t>
      </w:r>
      <w:r w:rsidRPr="00970CFD">
        <w:rPr>
          <w:rFonts w:ascii="Arial" w:hAnsi="Arial" w:cs="Arial"/>
          <w:bCs/>
          <w:u w:val="single"/>
        </w:rPr>
        <w:t>2289/2012. (X. 31.)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>elkéri a főpolgármestert az előterjesztés 2.1-2.64. számú mellékleteiben található alapító okirat módosítások aláírására, és az előterjesztés 3.1-3.64. számú mellékletei szerinti egységes szerkezetbe foglalt alapító okiratok aláírására és k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>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30.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70CFD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alapító okiratok módosítása, az egységes szerkezetbe foglalt okiratok aláírása és az intézmények részére való kiadmányozása megtörtént, ezzel a határozat végrehajtása is.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A Fővárosi Önkormányzat Környezetvédelmi Alapjának 2012. évi pályázata – döntés a benyújtott pályázatok támogatásáról</w:t>
      </w:r>
      <w:r>
        <w:rPr>
          <w:rFonts w:ascii="Arial" w:hAnsi="Arial" w:cs="Arial"/>
          <w:bCs/>
        </w:rPr>
        <w:t xml:space="preserve">” című napirend keretében a </w:t>
      </w:r>
      <w:r w:rsidRPr="00546680">
        <w:rPr>
          <w:rFonts w:ascii="Arial" w:hAnsi="Arial" w:cs="Arial"/>
          <w:bCs/>
          <w:u w:val="single"/>
        </w:rPr>
        <w:t>2348/2012. (X. 31.)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hagyja és megköti a nyertes pályázókkal a pályázati kiírásnak megfelelő támogatási szerződés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ket és felkéri a főpolgármestert a szerződések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döntést követő 60 napon belül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46680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pályázókat a döntésről 2012. november 21-én értesítettük. A nyertes pályázók részére ekkor került kiküldésre a támogatási szerződés is. A pályázók nagy része időre visszakül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te az aláírt támogatási szerződést, ezen pályázatok esetében a Fővárosi Önkormányzat általi aláírás 2012. december 18-án megtörtént. Öt pályázó későn és hibásan küldte vissza a szerződést, azok Fővárosi Önkormányzat általi aláírására 2013. január 15-én került sor.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Fővárosi Vízművek Zrt. hitelfelvételével kapcsolatos egyes tulajdonosi döntések meghozatala</w:t>
      </w:r>
      <w:r>
        <w:rPr>
          <w:rFonts w:ascii="Arial" w:hAnsi="Arial" w:cs="Arial"/>
          <w:bCs/>
        </w:rPr>
        <w:t xml:space="preserve">” című napirend keretében a </w:t>
      </w:r>
      <w:r w:rsidRPr="002F1699">
        <w:rPr>
          <w:rFonts w:ascii="Arial" w:hAnsi="Arial" w:cs="Arial"/>
          <w:bCs/>
          <w:u w:val="single"/>
        </w:rPr>
        <w:t>2363/2012. (X. 31.)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>elkéri a főpolgármestert a B</w:t>
      </w:r>
      <w:r w:rsidRPr="000D1D14">
        <w:rPr>
          <w:rFonts w:ascii="Arial" w:hAnsi="Arial" w:cs="Arial"/>
          <w:bCs/>
        </w:rPr>
        <w:t>u</w:t>
      </w:r>
      <w:r w:rsidRPr="000D1D14">
        <w:rPr>
          <w:rFonts w:ascii="Arial" w:hAnsi="Arial" w:cs="Arial"/>
          <w:bCs/>
        </w:rPr>
        <w:t>dapest Főváros Önkormányzata és a Fővárosi Vízművek Zrt. között kötendő vagyonkezelési szerződés Közgyűlés elé terjesztéséhez szükséges intézkedések megtételére.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november 30.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2F169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Budapest Főváros Önkormányzata és a Fővárosi Vízművek Zrt. közötti vagyonkezelési szerződés megkötéséhez szükséges előterjesztést a Fővárosi Közgyűlés 2012. november 28-i ülésén tárgyalta. Ezzel a feladat végrehajtása megtörtént.</w:t>
      </w:r>
    </w:p>
    <w:p w:rsidR="00012FAC" w:rsidRDefault="00012FAC" w:rsidP="00012FAC">
      <w:pPr>
        <w:spacing w:after="120"/>
        <w:jc w:val="both"/>
        <w:rPr>
          <w:rFonts w:ascii="Arial" w:hAnsi="Arial" w:cs="Arial"/>
          <w:bCs/>
        </w:rPr>
      </w:pPr>
    </w:p>
    <w:p w:rsidR="006B150D" w:rsidRPr="00B446F5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B446F5">
        <w:rPr>
          <w:rFonts w:ascii="Arial" w:hAnsi="Arial" w:cs="Arial"/>
          <w:bCs/>
          <w:u w:val="single"/>
        </w:rPr>
        <w:t>2364/2012. (X. 31.) sz. határozatban</w:t>
      </w:r>
      <w:r>
        <w:rPr>
          <w:rFonts w:ascii="Arial" w:hAnsi="Arial" w:cs="Arial"/>
          <w:bCs/>
        </w:rPr>
        <w:t xml:space="preserve"> </w:t>
      </w:r>
      <w:r w:rsidRPr="00B446F5">
        <w:rPr>
          <w:rFonts w:ascii="Arial" w:hAnsi="Arial" w:cs="Arial"/>
          <w:bCs/>
        </w:rPr>
        <w:t xml:space="preserve">jóváhagyja és megköti a Fővárosi Vízművek </w:t>
      </w:r>
      <w:proofErr w:type="spellStart"/>
      <w:r w:rsidRPr="00B446F5">
        <w:rPr>
          <w:rFonts w:ascii="Arial" w:hAnsi="Arial" w:cs="Arial"/>
          <w:bCs/>
        </w:rPr>
        <w:t>Zrt.-vel</w:t>
      </w:r>
      <w:proofErr w:type="spellEnd"/>
      <w:r w:rsidRPr="00B446F5">
        <w:rPr>
          <w:rFonts w:ascii="Arial" w:hAnsi="Arial" w:cs="Arial"/>
          <w:bCs/>
        </w:rPr>
        <w:t xml:space="preserve"> a – Budapest Főváros Önkormányzata által a Fővárosi Vízművek </w:t>
      </w:r>
      <w:proofErr w:type="spellStart"/>
      <w:r w:rsidRPr="00B446F5">
        <w:rPr>
          <w:rFonts w:ascii="Arial" w:hAnsi="Arial" w:cs="Arial"/>
          <w:bCs/>
        </w:rPr>
        <w:t>Zrt.-nek</w:t>
      </w:r>
      <w:proofErr w:type="spellEnd"/>
      <w:r w:rsidRPr="00B446F5">
        <w:rPr>
          <w:rFonts w:ascii="Arial" w:hAnsi="Arial" w:cs="Arial"/>
          <w:bCs/>
        </w:rPr>
        <w:t xml:space="preserve"> tagi kölcsön nyújtásáról szóló – részvényesi kölcsönszerződés az előterjesztés 7. sz. mellé</w:t>
      </w:r>
      <w:r w:rsidRPr="00B446F5">
        <w:rPr>
          <w:rFonts w:ascii="Arial" w:hAnsi="Arial" w:cs="Arial"/>
          <w:bCs/>
        </w:rPr>
        <w:t>k</w:t>
      </w:r>
      <w:r w:rsidRPr="00B446F5">
        <w:rPr>
          <w:rFonts w:ascii="Arial" w:hAnsi="Arial" w:cs="Arial"/>
          <w:bCs/>
        </w:rPr>
        <w:t>lete szerinti módosítását és felkéri a főpolgármestert annak aláírására.</w:t>
      </w:r>
    </w:p>
    <w:p w:rsidR="006B150D" w:rsidRPr="00B446F5" w:rsidRDefault="006B150D" w:rsidP="00012FAC">
      <w:pPr>
        <w:spacing w:after="120"/>
        <w:jc w:val="both"/>
        <w:rPr>
          <w:rFonts w:ascii="Arial" w:hAnsi="Arial" w:cs="Arial"/>
          <w:bCs/>
        </w:rPr>
      </w:pPr>
      <w:r w:rsidRPr="00B446F5">
        <w:rPr>
          <w:rFonts w:ascii="Arial" w:hAnsi="Arial" w:cs="Arial"/>
          <w:bCs/>
        </w:rPr>
        <w:lastRenderedPageBreak/>
        <w:t xml:space="preserve">Határidő: azonnal </w:t>
      </w:r>
    </w:p>
    <w:p w:rsidR="006B150D" w:rsidRPr="00B446F5" w:rsidRDefault="006B150D" w:rsidP="00012FAC">
      <w:pPr>
        <w:spacing w:after="120"/>
        <w:jc w:val="both"/>
        <w:rPr>
          <w:rFonts w:ascii="Arial" w:hAnsi="Arial" w:cs="Arial"/>
          <w:bCs/>
        </w:rPr>
      </w:pPr>
      <w:r w:rsidRPr="00B446F5">
        <w:rPr>
          <w:rFonts w:ascii="Arial" w:hAnsi="Arial" w:cs="Arial"/>
          <w:bCs/>
        </w:rPr>
        <w:t xml:space="preserve">Felelős: Tarlós István </w:t>
      </w:r>
    </w:p>
    <w:p w:rsidR="006B150D" w:rsidRPr="00B446F5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/>
          <w:bCs/>
        </w:rPr>
      </w:pPr>
      <w:r w:rsidRPr="00B446F5">
        <w:rPr>
          <w:rFonts w:ascii="Arial" w:hAnsi="Arial" w:cs="Arial"/>
          <w:b/>
          <w:bCs/>
        </w:rPr>
        <w:t>A részvényesi kölcsönszerződés módosítása 2012.</w:t>
      </w:r>
      <w:r w:rsidR="008E1596">
        <w:rPr>
          <w:rFonts w:ascii="Arial" w:hAnsi="Arial" w:cs="Arial"/>
          <w:b/>
          <w:bCs/>
        </w:rPr>
        <w:t xml:space="preserve"> november 26-án aláírásra kerül</w:t>
      </w:r>
      <w:r w:rsidRPr="00B446F5">
        <w:rPr>
          <w:rFonts w:ascii="Arial" w:hAnsi="Arial" w:cs="Arial"/>
          <w:b/>
          <w:bCs/>
        </w:rPr>
        <w:t>t, ezzel a határozat végrehajtása megtörtént.</w:t>
      </w:r>
    </w:p>
    <w:p w:rsidR="006B150D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</w:p>
    <w:p w:rsidR="006B150D" w:rsidRPr="00DF761C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DF761C">
        <w:rPr>
          <w:rFonts w:ascii="Arial" w:hAnsi="Arial" w:cs="Arial"/>
          <w:bCs/>
        </w:rPr>
        <w:t>„Javaslat a 2003. évben, illetve 2005. évben a Budapest XX. kerületi Önkormányzattól átvett szennyvízcsatorna-hálózat átadás-átvételére vonatkozó megállapodások módosítására, illetve az FCSM Zrt. rendkívüli közgyűlésének napirendi pontjaira vonatkozó előzetes döntések meghoz</w:t>
      </w:r>
      <w:r w:rsidRPr="00DF761C">
        <w:rPr>
          <w:rFonts w:ascii="Arial" w:hAnsi="Arial" w:cs="Arial"/>
          <w:bCs/>
        </w:rPr>
        <w:t>a</w:t>
      </w:r>
      <w:r w:rsidRPr="00DF761C">
        <w:rPr>
          <w:rFonts w:ascii="Arial" w:hAnsi="Arial" w:cs="Arial"/>
          <w:bCs/>
        </w:rPr>
        <w:t xml:space="preserve">talára” című napirend keretében a </w:t>
      </w:r>
      <w:r w:rsidRPr="00DF761C">
        <w:rPr>
          <w:rFonts w:ascii="Arial" w:hAnsi="Arial" w:cs="Arial"/>
          <w:bCs/>
          <w:u w:val="single"/>
        </w:rPr>
        <w:t>2380/2012. (X. 31.) sz. határozatban</w:t>
      </w:r>
      <w:r w:rsidRPr="00DF761C">
        <w:rPr>
          <w:rFonts w:ascii="Arial" w:hAnsi="Arial" w:cs="Arial"/>
          <w:bCs/>
        </w:rPr>
        <w:t xml:space="preserve"> felkéri a főpolgármestert, hogy a módosításnak megfelelően a változást a Fővárosi Önkormányzat 2012. évi vagyonmérl</w:t>
      </w:r>
      <w:r w:rsidRPr="00DF761C">
        <w:rPr>
          <w:rFonts w:ascii="Arial" w:hAnsi="Arial" w:cs="Arial"/>
          <w:bCs/>
        </w:rPr>
        <w:t>e</w:t>
      </w:r>
      <w:r w:rsidRPr="00DF761C">
        <w:rPr>
          <w:rFonts w:ascii="Arial" w:hAnsi="Arial" w:cs="Arial"/>
          <w:bCs/>
        </w:rPr>
        <w:t>gében szerepeltesse.</w:t>
      </w:r>
    </w:p>
    <w:p w:rsidR="006B150D" w:rsidRPr="00DF761C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DF761C">
        <w:rPr>
          <w:rFonts w:ascii="Arial" w:hAnsi="Arial" w:cs="Arial"/>
          <w:bCs/>
        </w:rPr>
        <w:t xml:space="preserve">Határidő: 2012. december 31. </w:t>
      </w:r>
    </w:p>
    <w:p w:rsidR="006B150D" w:rsidRPr="00DF761C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DF761C">
        <w:rPr>
          <w:rFonts w:ascii="Arial" w:hAnsi="Arial" w:cs="Arial"/>
          <w:bCs/>
        </w:rPr>
        <w:t xml:space="preserve">Felelős: Tarlós István </w:t>
      </w:r>
    </w:p>
    <w:p w:rsidR="006B150D" w:rsidRPr="00CC301F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/>
          <w:bCs/>
        </w:rPr>
      </w:pPr>
      <w:r w:rsidRPr="00CC301F">
        <w:rPr>
          <w:rFonts w:ascii="Arial" w:hAnsi="Arial" w:cs="Arial"/>
          <w:b/>
          <w:bCs/>
        </w:rPr>
        <w:t>A XX. kerületi csatornavagyon átadás-átvételének módosításához kapcsolódó változások a 2012. IV. negyedévi mérlegben rögzítésre kerültek. A határozat végrehajtása megtörtént.</w:t>
      </w:r>
    </w:p>
    <w:p w:rsidR="006B150D" w:rsidRPr="00C8166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2D0445">
        <w:rPr>
          <w:rFonts w:ascii="Arial" w:hAnsi="Arial" w:cs="Arial"/>
          <w:bCs/>
        </w:rPr>
        <w:t>A BKV Zrt. DBR Metró Projekt Igazgatóság 2011. évi költségvetési beszámolója és a 2012. évi költségvetési tervének elfogadása</w:t>
      </w:r>
      <w:r>
        <w:rPr>
          <w:rFonts w:ascii="Arial" w:hAnsi="Arial" w:cs="Arial"/>
          <w:bCs/>
        </w:rPr>
        <w:t xml:space="preserve">” című napirend keretében a </w:t>
      </w:r>
      <w:r>
        <w:rPr>
          <w:rFonts w:ascii="Arial" w:hAnsi="Arial" w:cs="Arial"/>
          <w:bCs/>
          <w:u w:val="single"/>
        </w:rPr>
        <w:t>2404/2012. (X</w:t>
      </w:r>
      <w:r w:rsidRPr="00732687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  <w:u w:val="single"/>
        </w:rPr>
        <w:t xml:space="preserve"> </w:t>
      </w:r>
      <w:r w:rsidRPr="00732687">
        <w:rPr>
          <w:rFonts w:ascii="Arial" w:hAnsi="Arial" w:cs="Arial"/>
          <w:bCs/>
          <w:u w:val="single"/>
        </w:rPr>
        <w:t>31.) sz. határoza</w:t>
      </w:r>
      <w:r w:rsidRPr="00732687">
        <w:rPr>
          <w:rFonts w:ascii="Arial" w:hAnsi="Arial" w:cs="Arial"/>
          <w:bCs/>
          <w:u w:val="single"/>
        </w:rPr>
        <w:t>t</w:t>
      </w:r>
      <w:r w:rsidRPr="00732687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f</w:t>
      </w:r>
      <w:r w:rsidRPr="00C81662">
        <w:rPr>
          <w:rFonts w:ascii="Arial" w:hAnsi="Arial" w:cs="Arial"/>
          <w:bCs/>
        </w:rPr>
        <w:t>elkéri a főpolgármestert, hogy gondoskodjon a Magyar Államkincstár és a BKV Zrt. értesít</w:t>
      </w:r>
      <w:r w:rsidRPr="00C81662">
        <w:rPr>
          <w:rFonts w:ascii="Arial" w:hAnsi="Arial" w:cs="Arial"/>
          <w:bCs/>
        </w:rPr>
        <w:t>é</w:t>
      </w:r>
      <w:r w:rsidRPr="00C81662">
        <w:rPr>
          <w:rFonts w:ascii="Arial" w:hAnsi="Arial" w:cs="Arial"/>
          <w:bCs/>
        </w:rPr>
        <w:t xml:space="preserve">séről a DBR Metró Projekt Igazgatóság 2012. évi költségvetésének a Fővárosi Közgyűlés általi elfogadásáról. </w:t>
      </w:r>
    </w:p>
    <w:p w:rsidR="006B150D" w:rsidRPr="00C8166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C81662">
        <w:rPr>
          <w:rFonts w:ascii="Arial" w:hAnsi="Arial" w:cs="Arial"/>
          <w:bCs/>
        </w:rPr>
        <w:t xml:space="preserve">Határidő: a határozat elfogadásától számított 15 munkanap </w:t>
      </w:r>
    </w:p>
    <w:p w:rsidR="006B150D" w:rsidRPr="00C8166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C81662">
        <w:rPr>
          <w:rFonts w:ascii="Arial" w:hAnsi="Arial" w:cs="Arial"/>
          <w:bCs/>
        </w:rPr>
        <w:t xml:space="preserve">Felelős: Tarlós István </w:t>
      </w:r>
    </w:p>
    <w:p w:rsidR="006B150D" w:rsidRPr="00AF4B58" w:rsidRDefault="006B150D" w:rsidP="006B150D">
      <w:pPr>
        <w:jc w:val="both"/>
        <w:rPr>
          <w:rFonts w:ascii="Arial" w:hAnsi="Arial" w:cs="Arial"/>
          <w:b/>
          <w:bCs/>
        </w:rPr>
      </w:pPr>
      <w:r w:rsidRPr="00AF4B58">
        <w:rPr>
          <w:rFonts w:ascii="Arial" w:hAnsi="Arial" w:cs="Arial"/>
          <w:b/>
          <w:bCs/>
        </w:rPr>
        <w:t>A BKV Zrt. DBR Metró Projekt Igazgatóság a Fővárosi Közgyűlés által 2011. évre jóváh</w:t>
      </w:r>
      <w:r w:rsidRPr="00AF4B58">
        <w:rPr>
          <w:rFonts w:ascii="Arial" w:hAnsi="Arial" w:cs="Arial"/>
          <w:b/>
          <w:bCs/>
        </w:rPr>
        <w:t>a</w:t>
      </w:r>
      <w:r w:rsidRPr="00AF4B58">
        <w:rPr>
          <w:rFonts w:ascii="Arial" w:hAnsi="Arial" w:cs="Arial"/>
          <w:b/>
          <w:bCs/>
        </w:rPr>
        <w:t>gyott menedzsment költségeinek felhasználásáról szóló jelentését és a 2012. évi költsé</w:t>
      </w:r>
      <w:r w:rsidRPr="00AF4B58">
        <w:rPr>
          <w:rFonts w:ascii="Arial" w:hAnsi="Arial" w:cs="Arial"/>
          <w:b/>
          <w:bCs/>
        </w:rPr>
        <w:t>g</w:t>
      </w:r>
      <w:r w:rsidRPr="00AF4B58">
        <w:rPr>
          <w:rFonts w:ascii="Arial" w:hAnsi="Arial" w:cs="Arial"/>
          <w:b/>
          <w:bCs/>
        </w:rPr>
        <w:t xml:space="preserve">vetési javaslatát a Közgyűlés elfogadta. A főpolgármester ugyanezen ülésen kérte a DBR </w:t>
      </w:r>
      <w:r>
        <w:rPr>
          <w:rFonts w:ascii="Arial" w:hAnsi="Arial" w:cs="Arial"/>
          <w:b/>
          <w:bCs/>
        </w:rPr>
        <w:t xml:space="preserve">Metró </w:t>
      </w:r>
      <w:r w:rsidRPr="00AF4B58">
        <w:rPr>
          <w:rFonts w:ascii="Arial" w:hAnsi="Arial" w:cs="Arial"/>
          <w:b/>
          <w:bCs/>
        </w:rPr>
        <w:t xml:space="preserve">beszámolójával és költségvetési tervének elfogadásával kapcsolatos körülmények felülvizsgálatát, és a határozatok érvényességét a vizsgálat </w:t>
      </w:r>
      <w:proofErr w:type="spellStart"/>
      <w:r w:rsidRPr="00AF4B58">
        <w:rPr>
          <w:rFonts w:ascii="Arial" w:hAnsi="Arial" w:cs="Arial"/>
          <w:b/>
          <w:bCs/>
        </w:rPr>
        <w:t>lezárultáig</w:t>
      </w:r>
      <w:proofErr w:type="spellEnd"/>
      <w:r w:rsidRPr="00AF4B58">
        <w:rPr>
          <w:rFonts w:ascii="Arial" w:hAnsi="Arial" w:cs="Arial"/>
          <w:b/>
          <w:bCs/>
        </w:rPr>
        <w:t xml:space="preserve"> felfüggesztette. Az átdolgozott előterjesztést, mely a korábbinál részletesebben mutatja be a DBR Metró Pr</w:t>
      </w:r>
      <w:r w:rsidRPr="00AF4B58">
        <w:rPr>
          <w:rFonts w:ascii="Arial" w:hAnsi="Arial" w:cs="Arial"/>
          <w:b/>
          <w:bCs/>
        </w:rPr>
        <w:t>o</w:t>
      </w:r>
      <w:r w:rsidRPr="00AF4B58">
        <w:rPr>
          <w:rFonts w:ascii="Arial" w:hAnsi="Arial" w:cs="Arial"/>
          <w:b/>
          <w:bCs/>
        </w:rPr>
        <w:t xml:space="preserve">jekt Igazgatóság 2011. évi beszámolóját és 2012. évi működési költségvetési tervét, 2012. december 12-i ülésén a Közgyűlés elfogadta. A döntésről a BKV </w:t>
      </w:r>
      <w:proofErr w:type="spellStart"/>
      <w:r w:rsidRPr="00AF4B58">
        <w:rPr>
          <w:rFonts w:ascii="Arial" w:hAnsi="Arial" w:cs="Arial"/>
          <w:b/>
          <w:bCs/>
        </w:rPr>
        <w:t>Zrt</w:t>
      </w:r>
      <w:r>
        <w:rPr>
          <w:rFonts w:ascii="Arial" w:hAnsi="Arial" w:cs="Arial"/>
          <w:b/>
          <w:bCs/>
        </w:rPr>
        <w:t>.</w:t>
      </w:r>
      <w:r w:rsidRPr="00AF4B58">
        <w:rPr>
          <w:rFonts w:ascii="Arial" w:hAnsi="Arial" w:cs="Arial"/>
          <w:b/>
          <w:bCs/>
        </w:rPr>
        <w:t>-t</w:t>
      </w:r>
      <w:proofErr w:type="spellEnd"/>
      <w:r w:rsidRPr="00AF4B58">
        <w:rPr>
          <w:rFonts w:ascii="Arial" w:hAnsi="Arial" w:cs="Arial"/>
          <w:b/>
          <w:bCs/>
        </w:rPr>
        <w:t xml:space="preserve"> és a Magyar Álla</w:t>
      </w:r>
      <w:r w:rsidRPr="00AF4B58">
        <w:rPr>
          <w:rFonts w:ascii="Arial" w:hAnsi="Arial" w:cs="Arial"/>
          <w:b/>
          <w:bCs/>
        </w:rPr>
        <w:t>m</w:t>
      </w:r>
      <w:r w:rsidRPr="00AF4B58">
        <w:rPr>
          <w:rFonts w:ascii="Arial" w:hAnsi="Arial" w:cs="Arial"/>
          <w:b/>
          <w:bCs/>
        </w:rPr>
        <w:t>kincstárt értesítettük,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</w:t>
      </w:r>
      <w:r w:rsidRPr="000D1D14">
        <w:rPr>
          <w:rFonts w:ascii="Arial" w:hAnsi="Arial" w:cs="Arial"/>
          <w:bCs/>
        </w:rPr>
        <w:t>Javaslat egyedi kérelmek támogatására a 2012. évi „8413 Sportcélú támogatás” cím előirányz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ta terhére</w:t>
      </w:r>
      <w:r>
        <w:rPr>
          <w:rFonts w:ascii="Arial" w:hAnsi="Arial" w:cs="Arial"/>
          <w:bCs/>
        </w:rPr>
        <w:t xml:space="preserve">” című napirend keretében a </w:t>
      </w:r>
      <w:r w:rsidRPr="008D4768">
        <w:rPr>
          <w:rFonts w:ascii="Arial" w:hAnsi="Arial" w:cs="Arial"/>
          <w:bCs/>
          <w:u w:val="single"/>
        </w:rPr>
        <w:t>2439</w:t>
      </w:r>
      <w:r>
        <w:rPr>
          <w:rFonts w:ascii="Arial" w:hAnsi="Arial" w:cs="Arial"/>
          <w:bCs/>
          <w:u w:val="single"/>
        </w:rPr>
        <w:t xml:space="preserve"> és 2441</w:t>
      </w:r>
      <w:r w:rsidRPr="008D4768">
        <w:rPr>
          <w:rFonts w:ascii="Arial" w:hAnsi="Arial" w:cs="Arial"/>
          <w:bCs/>
          <w:u w:val="single"/>
        </w:rPr>
        <w:t>/2012. (X. 31.) sz. határozat</w:t>
      </w:r>
      <w:r>
        <w:rPr>
          <w:rFonts w:ascii="Arial" w:hAnsi="Arial" w:cs="Arial"/>
          <w:bCs/>
          <w:u w:val="single"/>
        </w:rPr>
        <w:t>ai</w:t>
      </w:r>
      <w:r w:rsidRPr="008D4768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„8413 Sportcélú támogatás” cím 2012. évi előirányzata (ezen belül a működési célú pénzeszközátadás </w:t>
      </w:r>
      <w:proofErr w:type="spellStart"/>
      <w:r w:rsidRPr="000D1D14">
        <w:rPr>
          <w:rFonts w:ascii="Arial" w:hAnsi="Arial" w:cs="Arial"/>
          <w:bCs/>
        </w:rPr>
        <w:t>áht-n</w:t>
      </w:r>
      <w:proofErr w:type="spellEnd"/>
      <w:r w:rsidRPr="000D1D14">
        <w:rPr>
          <w:rFonts w:ascii="Arial" w:hAnsi="Arial" w:cs="Arial"/>
          <w:bCs/>
        </w:rPr>
        <w:t xml:space="preserve"> kívülre sorának) egyedi elbírálású rendkívüli sportcélú feladatok kerete terhére 300.000 Ft támogatást nyújt a Magyar Vívó Szövetség részére a 2013. február 16-17-én megrendezésre kerülő Héraklész utánpótlás Világkupa vívóverseny kiadásaira. Jóváhagyja, megköti az előte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jesztés 1. számú mellékletében szereplő támogatási megállapodást és felkéri a f</w:t>
      </w:r>
      <w:r w:rsidR="008E1596">
        <w:rPr>
          <w:rFonts w:ascii="Arial" w:hAnsi="Arial" w:cs="Arial"/>
          <w:bCs/>
        </w:rPr>
        <w:t>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atáridő: </w:t>
      </w:r>
      <w:r w:rsidRPr="000D1D14">
        <w:rPr>
          <w:rFonts w:ascii="Arial" w:hAnsi="Arial" w:cs="Arial"/>
          <w:bCs/>
        </w:rPr>
        <w:t>a közgyűlési döntést követő 30 munkanapon belül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 „8413 Sportcélú támogatás” cím 2012. évi előirányzata (ezen belül a működési célú pénzes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közátadás </w:t>
      </w:r>
      <w:proofErr w:type="spellStart"/>
      <w:r w:rsidRPr="000D1D14">
        <w:rPr>
          <w:rFonts w:ascii="Arial" w:hAnsi="Arial" w:cs="Arial"/>
          <w:bCs/>
        </w:rPr>
        <w:t>áht-n</w:t>
      </w:r>
      <w:proofErr w:type="spellEnd"/>
      <w:r w:rsidRPr="000D1D14">
        <w:rPr>
          <w:rFonts w:ascii="Arial" w:hAnsi="Arial" w:cs="Arial"/>
          <w:bCs/>
        </w:rPr>
        <w:t xml:space="preserve"> kívülre sorának) egyedi elbírálású rendkívüli sportcélú feladatok kerete terhére 150.000 Ft támogatást nyújt a Budapesti Íjász Szövetség részére a 2012. évi működési kiadáso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ra, valamint a 2012. szeptember 29-30-án megrendezésre került utánpótlás szabadtéri pályaíjász versenyek kiadásaira. Jóváhagyja, megköti az előterjesztés 3. számú mellékletében szereplő támogatási megállapodást és felkéri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a közgyűlési döntést követő 30 munkanapon belül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8D476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támogatási megállapodások aláírása és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november 28-i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2C0B62">
        <w:rPr>
          <w:rFonts w:ascii="Arial" w:hAnsi="Arial" w:cs="Arial"/>
          <w:bCs/>
        </w:rPr>
        <w:t>Javaslat a főpolgármester illetményének és költségtérítésének megállapítására az erre vonatk</w:t>
      </w:r>
      <w:r w:rsidRPr="002C0B62">
        <w:rPr>
          <w:rFonts w:ascii="Arial" w:hAnsi="Arial" w:cs="Arial"/>
          <w:bCs/>
        </w:rPr>
        <w:t>o</w:t>
      </w:r>
      <w:r w:rsidRPr="002C0B62">
        <w:rPr>
          <w:rFonts w:ascii="Arial" w:hAnsi="Arial" w:cs="Arial"/>
          <w:bCs/>
        </w:rPr>
        <w:t>zó jogszabályok változása miatt</w:t>
      </w:r>
      <w:r>
        <w:rPr>
          <w:rFonts w:ascii="Arial" w:hAnsi="Arial" w:cs="Arial"/>
          <w:bCs/>
        </w:rPr>
        <w:t xml:space="preserve">” című napirend keretében a </w:t>
      </w:r>
      <w:r w:rsidRPr="002C0B62">
        <w:rPr>
          <w:rFonts w:ascii="Arial" w:hAnsi="Arial" w:cs="Arial"/>
          <w:bCs/>
          <w:u w:val="single"/>
        </w:rPr>
        <w:t>2452-2453/2012. (XI. 28.) sz. hat</w:t>
      </w:r>
      <w:r w:rsidRPr="002C0B62">
        <w:rPr>
          <w:rFonts w:ascii="Arial" w:hAnsi="Arial" w:cs="Arial"/>
          <w:bCs/>
          <w:u w:val="single"/>
        </w:rPr>
        <w:t>á</w:t>
      </w:r>
      <w:r w:rsidRPr="002C0B62">
        <w:rPr>
          <w:rFonts w:ascii="Arial" w:hAnsi="Arial" w:cs="Arial"/>
          <w:bCs/>
          <w:u w:val="single"/>
        </w:rPr>
        <w:t>rozat</w:t>
      </w:r>
      <w:r>
        <w:rPr>
          <w:rFonts w:ascii="Arial" w:hAnsi="Arial" w:cs="Arial"/>
          <w:bCs/>
          <w:u w:val="single"/>
        </w:rPr>
        <w:t>ai</w:t>
      </w:r>
      <w:r w:rsidRPr="002C0B62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2C0B62">
        <w:rPr>
          <w:rFonts w:ascii="Arial" w:hAnsi="Arial" w:cs="Arial"/>
          <w:bCs/>
        </w:rPr>
        <w:t>úgy dönt, hogy Tarlós István főpolgármester illetménye 2013. január 1. napjától ke</w:t>
      </w:r>
      <w:r w:rsidRPr="002C0B62">
        <w:rPr>
          <w:rFonts w:ascii="Arial" w:hAnsi="Arial" w:cs="Arial"/>
          <w:bCs/>
        </w:rPr>
        <w:t>z</w:t>
      </w:r>
      <w:r w:rsidRPr="002C0B62">
        <w:rPr>
          <w:rFonts w:ascii="Arial" w:hAnsi="Arial" w:cs="Arial"/>
          <w:bCs/>
        </w:rPr>
        <w:t>dődően a jogszabályi előírások alapján havonta</w:t>
      </w:r>
    </w:p>
    <w:p w:rsidR="006B150D" w:rsidRPr="002C0B62" w:rsidRDefault="006B150D" w:rsidP="00607BA8">
      <w:pPr>
        <w:spacing w:after="120"/>
        <w:jc w:val="both"/>
        <w:rPr>
          <w:rFonts w:ascii="Arial" w:hAnsi="Arial" w:cs="Arial"/>
          <w:bCs/>
        </w:rPr>
      </w:pPr>
      <w:proofErr w:type="gramStart"/>
      <w:r w:rsidRPr="002C0B62">
        <w:rPr>
          <w:rFonts w:ascii="Arial" w:hAnsi="Arial" w:cs="Arial"/>
          <w:bCs/>
        </w:rPr>
        <w:t>alapilletmény</w:t>
      </w:r>
      <w:proofErr w:type="gramEnd"/>
      <w:r w:rsidRPr="002C0B6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C0B62">
        <w:rPr>
          <w:rFonts w:ascii="Arial" w:hAnsi="Arial" w:cs="Arial"/>
          <w:bCs/>
        </w:rPr>
        <w:tab/>
        <w:t xml:space="preserve">   602.940 Ft</w:t>
      </w:r>
    </w:p>
    <w:p w:rsidR="006B150D" w:rsidRPr="002C0B62" w:rsidRDefault="006B150D" w:rsidP="00607BA8">
      <w:pPr>
        <w:spacing w:after="120"/>
        <w:jc w:val="both"/>
        <w:rPr>
          <w:rFonts w:ascii="Arial" w:hAnsi="Arial" w:cs="Arial"/>
          <w:bCs/>
        </w:rPr>
      </w:pPr>
      <w:proofErr w:type="gramStart"/>
      <w:r w:rsidRPr="002C0B62">
        <w:rPr>
          <w:rFonts w:ascii="Arial" w:hAnsi="Arial" w:cs="Arial"/>
          <w:bCs/>
        </w:rPr>
        <w:t>illetménykiegészítés</w:t>
      </w:r>
      <w:proofErr w:type="gramEnd"/>
      <w:r w:rsidRPr="002C0B6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2C0B62">
        <w:rPr>
          <w:rFonts w:ascii="Arial" w:hAnsi="Arial" w:cs="Arial"/>
          <w:bCs/>
        </w:rPr>
        <w:tab/>
        <w:t xml:space="preserve">   301.470 Ft</w:t>
      </w:r>
    </w:p>
    <w:p w:rsidR="006B150D" w:rsidRPr="002C0B62" w:rsidRDefault="006B150D" w:rsidP="00607BA8">
      <w:pPr>
        <w:spacing w:after="120"/>
        <w:jc w:val="both"/>
        <w:rPr>
          <w:rFonts w:ascii="Arial" w:hAnsi="Arial" w:cs="Arial"/>
          <w:bCs/>
          <w:u w:val="single"/>
        </w:rPr>
      </w:pPr>
      <w:proofErr w:type="gramStart"/>
      <w:r w:rsidRPr="002C0B62">
        <w:rPr>
          <w:rFonts w:ascii="Arial" w:hAnsi="Arial" w:cs="Arial"/>
          <w:bCs/>
          <w:u w:val="single"/>
        </w:rPr>
        <w:t>vezetői</w:t>
      </w:r>
      <w:proofErr w:type="gramEnd"/>
      <w:r w:rsidRPr="002C0B62">
        <w:rPr>
          <w:rFonts w:ascii="Arial" w:hAnsi="Arial" w:cs="Arial"/>
          <w:bCs/>
          <w:u w:val="single"/>
        </w:rPr>
        <w:t xml:space="preserve"> illetménypótlék:</w:t>
      </w:r>
      <w:r w:rsidRPr="002C0B62">
        <w:rPr>
          <w:rFonts w:ascii="Arial" w:hAnsi="Arial" w:cs="Arial"/>
          <w:bCs/>
          <w:u w:val="single"/>
        </w:rPr>
        <w:tab/>
        <w:t xml:space="preserve">   391.911 Ft</w:t>
      </w:r>
    </w:p>
    <w:p w:rsidR="006B150D" w:rsidRPr="002C0B62" w:rsidRDefault="006B150D" w:rsidP="00607BA8">
      <w:pPr>
        <w:spacing w:after="120"/>
        <w:jc w:val="both"/>
        <w:rPr>
          <w:rFonts w:ascii="Arial" w:hAnsi="Arial" w:cs="Arial"/>
          <w:bCs/>
        </w:rPr>
      </w:pPr>
      <w:proofErr w:type="gramStart"/>
      <w:r w:rsidRPr="002C0B62">
        <w:rPr>
          <w:rFonts w:ascii="Arial" w:hAnsi="Arial" w:cs="Arial"/>
          <w:bCs/>
        </w:rPr>
        <w:t>összesen</w:t>
      </w:r>
      <w:proofErr w:type="gramEnd"/>
      <w:r w:rsidRPr="002C0B6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C0B62">
        <w:rPr>
          <w:rFonts w:ascii="Arial" w:hAnsi="Arial" w:cs="Arial"/>
          <w:bCs/>
        </w:rPr>
        <w:tab/>
        <w:t>1.296.321 Ft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2C0B62">
        <w:rPr>
          <w:rFonts w:ascii="Arial" w:hAnsi="Arial" w:cs="Arial"/>
          <w:bCs/>
        </w:rPr>
        <w:t>összegben</w:t>
      </w:r>
      <w:proofErr w:type="gramEnd"/>
      <w:r w:rsidRPr="002C0B62">
        <w:rPr>
          <w:rFonts w:ascii="Arial" w:hAnsi="Arial" w:cs="Arial"/>
          <w:bCs/>
        </w:rPr>
        <w:t xml:space="preserve"> kerül megállapításra. 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t>Felkéri a főpolgármesteren keresztül a főjegyzőt a szükséges munkaügyi intézkedések megtét</w:t>
      </w:r>
      <w:r w:rsidRPr="002C0B62">
        <w:rPr>
          <w:rFonts w:ascii="Arial" w:hAnsi="Arial" w:cs="Arial"/>
          <w:bCs/>
        </w:rPr>
        <w:t>e</w:t>
      </w:r>
      <w:r w:rsidRPr="002C0B62">
        <w:rPr>
          <w:rFonts w:ascii="Arial" w:hAnsi="Arial" w:cs="Arial"/>
          <w:bCs/>
        </w:rPr>
        <w:t xml:space="preserve">lére. 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t xml:space="preserve">Határidő: 2013. január 1. 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t>Felelős: Tarlós István főpolgármester útján a főjegyző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lastRenderedPageBreak/>
        <w:t>Úgy dönt, hogy Tarlós István főpolgármester költségtérítése a jogszabályi előírások alapján 2013. január 1. napjától kezdődően havonta 194.448 Ft összegben kerül megállapításra.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t>Felkéri a főpolgármesteren keresztül a főjegyzőt a szükséges munkaügyi intézkedések megtét</w:t>
      </w:r>
      <w:r w:rsidRPr="002C0B62">
        <w:rPr>
          <w:rFonts w:ascii="Arial" w:hAnsi="Arial" w:cs="Arial"/>
          <w:bCs/>
        </w:rPr>
        <w:t>e</w:t>
      </w:r>
      <w:r w:rsidRPr="002C0B62">
        <w:rPr>
          <w:rFonts w:ascii="Arial" w:hAnsi="Arial" w:cs="Arial"/>
          <w:bCs/>
        </w:rPr>
        <w:t>lére.</w:t>
      </w:r>
    </w:p>
    <w:p w:rsidR="006B150D" w:rsidRPr="002C0B62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t xml:space="preserve">Határidő: 2013. január 1.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 w:rsidRPr="002C0B62">
        <w:rPr>
          <w:rFonts w:ascii="Arial" w:hAnsi="Arial" w:cs="Arial"/>
          <w:bCs/>
        </w:rPr>
        <w:t>Felelős: Tarlós István főpolgármester útján a főjegyző</w:t>
      </w:r>
    </w:p>
    <w:p w:rsidR="006B150D" w:rsidRPr="002C0B62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határozatok végrehajtásával összefüggő munkaügyi intézkedések kiadmányozása és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A Fővárosi Vízművek Zrt. tulajdonában lévő víziközmű-vagyon Fővárosi Önkormányzatra történő átszállásával kapcsolatos döntések</w:t>
      </w:r>
      <w:r>
        <w:rPr>
          <w:rFonts w:ascii="Arial" w:hAnsi="Arial" w:cs="Arial"/>
          <w:bCs/>
        </w:rPr>
        <w:t xml:space="preserve">” című napirend keretében a </w:t>
      </w:r>
      <w:r w:rsidRPr="009E5C0C">
        <w:rPr>
          <w:rFonts w:ascii="Arial" w:hAnsi="Arial" w:cs="Arial"/>
          <w:bCs/>
          <w:u w:val="single"/>
        </w:rPr>
        <w:t>2457-2458/2012. (XI. 28.) sz. határozat</w:t>
      </w:r>
      <w:r>
        <w:rPr>
          <w:rFonts w:ascii="Arial" w:hAnsi="Arial" w:cs="Arial"/>
          <w:bCs/>
          <w:u w:val="single"/>
        </w:rPr>
        <w:t>ai</w:t>
      </w:r>
      <w:r w:rsidRPr="009E5C0C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jóváhagyja, megköti az előterjesztés 1. sz. mellékletét képező, a Fővárosi Vízm</w:t>
      </w:r>
      <w:r w:rsidRPr="000D1D14">
        <w:rPr>
          <w:rFonts w:ascii="Arial" w:hAnsi="Arial" w:cs="Arial"/>
          <w:bCs/>
        </w:rPr>
        <w:t>ű</w:t>
      </w:r>
      <w:r w:rsidRPr="000D1D14">
        <w:rPr>
          <w:rFonts w:ascii="Arial" w:hAnsi="Arial" w:cs="Arial"/>
          <w:bCs/>
        </w:rPr>
        <w:t>vek Zrt. és Budapest Főváros Önkormányzata között a 2011. évi CCIX. törvény alapján beköve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kező víziközmű-vagyon átszállással összefüggésben létrejövő megállapodást, és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 a megállapodás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Jóváhagyja, megköti az előterjesztés 2. sz. mellékletét képező, a Fővárosi Vízművek Zrt. és B</w:t>
      </w:r>
      <w:r w:rsidRPr="000D1D14">
        <w:rPr>
          <w:rFonts w:ascii="Arial" w:hAnsi="Arial" w:cs="Arial"/>
          <w:bCs/>
        </w:rPr>
        <w:t>u</w:t>
      </w:r>
      <w:r w:rsidRPr="000D1D14">
        <w:rPr>
          <w:rFonts w:ascii="Arial" w:hAnsi="Arial" w:cs="Arial"/>
          <w:bCs/>
        </w:rPr>
        <w:t>dapest Főváros Önkormányzata között létrejövő vagyonkezelési szerződést a Fővárosi Önko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mányzat tulajdonába kerülő víziközmű-vagyon további üzemeltetésére, és felkéri a főpolgárme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tert a vagyonkezelési szerződés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31.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E5C0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Fővárosi Vízművek Zrt. és Budapest Főváros Önkormányzata között 2012. december 21-én a víziközmű-vagyon átszállással összefüggésben létrejövő megállapodás, valamint 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gyonkezelési szerződés aláírásra került.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B94362">
        <w:rPr>
          <w:rFonts w:ascii="Arial" w:hAnsi="Arial" w:cs="Arial"/>
          <w:bCs/>
          <w:u w:val="single"/>
        </w:rPr>
        <w:t>2459/2012. (XI. 28.) sz. határozatban</w:t>
      </w:r>
      <w:r>
        <w:rPr>
          <w:rFonts w:ascii="Arial" w:hAnsi="Arial" w:cs="Arial"/>
          <w:bCs/>
        </w:rPr>
        <w:t xml:space="preserve"> ú</w:t>
      </w:r>
      <w:r w:rsidRPr="000D1D14">
        <w:rPr>
          <w:rFonts w:ascii="Arial" w:hAnsi="Arial" w:cs="Arial"/>
          <w:bCs/>
        </w:rPr>
        <w:t>gy dönt, hogy a Főv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rosi Önkormányzat előzetesen kötelezettséget vállal arra, hogy a 2013. évi költségvetés tervez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 xml:space="preserve">se során új „8465 Víziközmű-vagyon ingatlan-nyilvántartás költsége” címen dologi kiadásként 10,2 </w:t>
      </w:r>
      <w:r>
        <w:rPr>
          <w:rFonts w:ascii="Arial" w:hAnsi="Arial" w:cs="Arial"/>
          <w:bCs/>
        </w:rPr>
        <w:t xml:space="preserve">M </w:t>
      </w:r>
      <w:r w:rsidRPr="000D1D14">
        <w:rPr>
          <w:rFonts w:ascii="Arial" w:hAnsi="Arial" w:cs="Arial"/>
          <w:bCs/>
        </w:rPr>
        <w:t xml:space="preserve">Ft előirányzatot biztosít a </w:t>
      </w:r>
      <w:proofErr w:type="spellStart"/>
      <w:r w:rsidRPr="000D1D14">
        <w:rPr>
          <w:rFonts w:ascii="Arial" w:hAnsi="Arial" w:cs="Arial"/>
          <w:bCs/>
        </w:rPr>
        <w:t>víziközmű</w:t>
      </w:r>
      <w:proofErr w:type="spellEnd"/>
      <w:r w:rsidRPr="000D1D14">
        <w:rPr>
          <w:rFonts w:ascii="Arial" w:hAnsi="Arial" w:cs="Arial"/>
          <w:bCs/>
        </w:rPr>
        <w:t xml:space="preserve"> önálló ingatlanként történő, valamint a vízvezetési szolgalmi jog ingatlan-nyilvántartásba történő bejegyzéséhez.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2013. évi költségvetési rendelet előkészítése során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B94362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 2013. évi költségvetésben a „8465 Víziközmű-vagyon ingatlan-nyilvántartás költsége” címen dologi kiadásként 10,2 M Ft előirányzat betervezésre került a Fővárosi Vízművek Zrt. tulajdonában lévő víziközmű-vagyon Fővárosi Önkormányzatra történő átszállásával ka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csolatosan a </w:t>
      </w:r>
      <w:proofErr w:type="spellStart"/>
      <w:r>
        <w:rPr>
          <w:rFonts w:ascii="Arial" w:hAnsi="Arial" w:cs="Arial"/>
          <w:b/>
          <w:bCs/>
        </w:rPr>
        <w:t>víziközmű</w:t>
      </w:r>
      <w:proofErr w:type="spellEnd"/>
      <w:r>
        <w:rPr>
          <w:rFonts w:ascii="Arial" w:hAnsi="Arial" w:cs="Arial"/>
          <w:b/>
          <w:bCs/>
        </w:rPr>
        <w:t xml:space="preserve"> önálló ingatlanként történő, valamint a vízvezetési szolgalmi jog ingatlan-nyilvántartásba történő bejegyzési költségeire. A határozat végrehajtása megtö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Közterületi Parkolási Társulás megszüntetésének módjára, és döntés az ezzel összefüggő feladatok meghatározására</w:t>
      </w:r>
      <w:r>
        <w:rPr>
          <w:rFonts w:ascii="Arial" w:hAnsi="Arial" w:cs="Arial"/>
          <w:bCs/>
        </w:rPr>
        <w:t xml:space="preserve">” című napirend keretében a </w:t>
      </w:r>
      <w:r w:rsidRPr="000025FD">
        <w:rPr>
          <w:rFonts w:ascii="Arial" w:hAnsi="Arial" w:cs="Arial"/>
          <w:bCs/>
          <w:u w:val="single"/>
        </w:rPr>
        <w:t>2460/2012.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jóváhagyja, megköti a Fővárosi Közterületi Parkolási Társulás megszüntetéséről szóló megállapodást az előterjesztés 3. sz. melléklete szerinti tartalommal és felkéri a főpolgá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mestert annak aláírására.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025FD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határozatot ugyanezen az ülésen módosították, a 2648/2012. (XI. 28.) sz. döntéssel, így e határozat végrehajtása okafogyottá vált. A végrehajtás jelentése a 2648/2012. (XI. 28.) sz. határozatnál történik.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F5122B">
        <w:rPr>
          <w:rFonts w:ascii="Arial" w:hAnsi="Arial" w:cs="Arial"/>
          <w:bCs/>
          <w:u w:val="single"/>
        </w:rPr>
        <w:t>2461/2012. (XI. 28.)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 a Fővárosi Közterületi Parkolási Társulás, mint költségvetési szerv megszüntető okiratát az előterjesztés 4. sz. melléklete szerinti tartalommal és felkéri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5122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megszüntető okirat aláírása megtörtént. A közgyűlési döntés következtében a Magyar Államkincstár a költségvetési szervet a nyilvántartásból törölte. Ezzel a határozat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793ECF">
        <w:rPr>
          <w:rFonts w:ascii="Arial" w:hAnsi="Arial" w:cs="Arial"/>
          <w:bCs/>
          <w:u w:val="single"/>
        </w:rPr>
        <w:t>2462/2012. (XI. 28.)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óváhagyja, megköti Be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város-Lipótváros Budapest Főváros V. kerület Önkormányzatával a parkolás-üzemeltetési felad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tok ellátására irányuló együttműködési megállapodást az előterjesztés 5. sz. melléklete szerinti tartalommal, és felkéri a főpolgármestert annak aláírására.</w:t>
      </w:r>
    </w:p>
    <w:p w:rsidR="006B150D" w:rsidRPr="000D1D14" w:rsidRDefault="006B150D" w:rsidP="00BE7382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 </w:t>
      </w:r>
    </w:p>
    <w:p w:rsidR="006B150D" w:rsidRPr="000D1D14" w:rsidRDefault="006B150D" w:rsidP="00BE7382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93ECF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határozatot ugyanezen az ülésen módosították, a 2649/2012. (XI. 28.) sz. döntéssel, így e határozat végrehajtása okafogyottá vált. A végrehajtás jelentése a 2649/2012. (XI. 28.) sz. határozatnál történik.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</w:t>
      </w:r>
      <w:r w:rsidRPr="000D1D14">
        <w:rPr>
          <w:rFonts w:ascii="Arial" w:hAnsi="Arial" w:cs="Arial"/>
          <w:bCs/>
        </w:rPr>
        <w:t>Javaslat egyes tulajdonosi döntések meghozatalára a Budapesti Vidám Park Zrt. és a Fővárosi Állat- és Növénykert működtetésére vonatkozóan</w:t>
      </w:r>
      <w:r>
        <w:rPr>
          <w:rFonts w:ascii="Arial" w:hAnsi="Arial" w:cs="Arial"/>
          <w:bCs/>
        </w:rPr>
        <w:t xml:space="preserve">” című napirend keretében a </w:t>
      </w:r>
      <w:r w:rsidRPr="00502146">
        <w:rPr>
          <w:rFonts w:ascii="Arial" w:hAnsi="Arial" w:cs="Arial"/>
          <w:bCs/>
          <w:u w:val="single"/>
        </w:rPr>
        <w:t>2469/2012. (XI. 28.) sz. határozatban</w:t>
      </w:r>
      <w:r>
        <w:rPr>
          <w:rFonts w:ascii="Arial" w:hAnsi="Arial" w:cs="Arial"/>
          <w:bCs/>
        </w:rPr>
        <w:t xml:space="preserve"> jóváhagyja és megköti a 150.000 E </w:t>
      </w:r>
      <w:r w:rsidRPr="000D1D14">
        <w:rPr>
          <w:rFonts w:ascii="Arial" w:hAnsi="Arial" w:cs="Arial"/>
          <w:bCs/>
        </w:rPr>
        <w:t>Ft összegű alárendelt tulajdonosi kö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csön nyújtására vonatkozó megállapodást az előterjesztés 3. számú melléklete szerinti tartalo</w:t>
      </w:r>
      <w:r w:rsidRPr="000D1D14">
        <w:rPr>
          <w:rFonts w:ascii="Arial" w:hAnsi="Arial" w:cs="Arial"/>
          <w:bCs/>
        </w:rPr>
        <w:t>m</w:t>
      </w:r>
      <w:r w:rsidRPr="000D1D14">
        <w:rPr>
          <w:rFonts w:ascii="Arial" w:hAnsi="Arial" w:cs="Arial"/>
          <w:bCs/>
        </w:rPr>
        <w:t>mal. Felkéri a főpolgármestert megállapodás aláírására, valamint a kölcsönnek a Budapesti V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>dám Park Zrt. számlájára történő egyösszegű átutalásához szükséges intézkedések megtételére.</w:t>
      </w:r>
    </w:p>
    <w:p w:rsidR="006B150D" w:rsidRPr="000D1D14" w:rsidRDefault="006B150D" w:rsidP="00BE738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megállapodás aláírása: azonnal</w:t>
      </w:r>
      <w:r>
        <w:rPr>
          <w:rFonts w:ascii="Arial" w:hAnsi="Arial" w:cs="Arial"/>
          <w:bCs/>
        </w:rPr>
        <w:t xml:space="preserve">; </w:t>
      </w:r>
      <w:r w:rsidRPr="000D1D14">
        <w:rPr>
          <w:rFonts w:ascii="Arial" w:hAnsi="Arial" w:cs="Arial"/>
          <w:bCs/>
        </w:rPr>
        <w:t>kölcsön utalása: a megállapodás aláírását követően azonnal</w:t>
      </w:r>
    </w:p>
    <w:p w:rsidR="006B150D" w:rsidRPr="000D1D14" w:rsidRDefault="006B150D" w:rsidP="00BE7382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02146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alárendelt tulajdonosi kölcsönre vonatkozó megállapodás aláírásra került, majd ezt k</w:t>
      </w:r>
      <w:r>
        <w:rPr>
          <w:rFonts w:ascii="Arial" w:hAnsi="Arial" w:cs="Arial"/>
          <w:b/>
          <w:bCs/>
        </w:rPr>
        <w:t>ö</w:t>
      </w:r>
      <w:r>
        <w:rPr>
          <w:rFonts w:ascii="Arial" w:hAnsi="Arial" w:cs="Arial"/>
          <w:b/>
          <w:bCs/>
        </w:rPr>
        <w:t>vetően a Pénzügyi Főosztály a Budapesti Vidám Park Zrt. számlájára egy összegben átuta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ta a kölcsön összegét. A határozat végrehajtása megtörtént.</w:t>
      </w:r>
    </w:p>
    <w:p w:rsidR="006B150D" w:rsidRDefault="006B150D" w:rsidP="00BE7382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A Fővárosi Önkormányzat POLIS szervezeti tagságának átruházása a </w:t>
      </w:r>
      <w:proofErr w:type="spellStart"/>
      <w:r w:rsidRPr="000D1D14">
        <w:rPr>
          <w:rFonts w:ascii="Arial" w:hAnsi="Arial" w:cs="Arial"/>
          <w:bCs/>
        </w:rPr>
        <w:t>BKK-ra</w:t>
      </w:r>
      <w:proofErr w:type="spellEnd"/>
      <w:r>
        <w:rPr>
          <w:rFonts w:ascii="Arial" w:hAnsi="Arial" w:cs="Arial"/>
          <w:bCs/>
        </w:rPr>
        <w:t xml:space="preserve">” című napirend keretében a </w:t>
      </w:r>
      <w:r w:rsidRPr="008C574A">
        <w:rPr>
          <w:rFonts w:ascii="Arial" w:hAnsi="Arial" w:cs="Arial"/>
          <w:bCs/>
          <w:u w:val="single"/>
        </w:rPr>
        <w:t>2475</w:t>
      </w:r>
      <w:r>
        <w:rPr>
          <w:rFonts w:ascii="Arial" w:hAnsi="Arial" w:cs="Arial"/>
          <w:bCs/>
          <w:u w:val="single"/>
        </w:rPr>
        <w:t>-2476</w:t>
      </w:r>
      <w:r w:rsidRPr="008C574A">
        <w:rPr>
          <w:rFonts w:ascii="Arial" w:hAnsi="Arial" w:cs="Arial"/>
          <w:bCs/>
          <w:u w:val="single"/>
        </w:rPr>
        <w:t>/2012. (XI. 28.) sz. határozat</w:t>
      </w:r>
      <w:r>
        <w:rPr>
          <w:rFonts w:ascii="Arial" w:hAnsi="Arial" w:cs="Arial"/>
          <w:bCs/>
          <w:u w:val="single"/>
        </w:rPr>
        <w:t>ok</w:t>
      </w:r>
      <w:r w:rsidRPr="008C574A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úgy dönt, hogy Budapest Főváros 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kormányzata 2012. december 1-jével kezdődően megszünteti tagságát a POLIS nemzetközi szervezetben és felkéri a főpolgármestert az ehhez szükséges intézkedések megtételére. </w:t>
      </w:r>
    </w:p>
    <w:p w:rsidR="006B150D" w:rsidRPr="000D1D14" w:rsidRDefault="006B150D" w:rsidP="00BE7382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Default="006B150D" w:rsidP="00BE7382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80492" w:rsidRDefault="006B150D" w:rsidP="006B150D">
      <w:pPr>
        <w:jc w:val="both"/>
        <w:rPr>
          <w:rFonts w:ascii="Arial" w:hAnsi="Arial" w:cs="Arial"/>
          <w:bCs/>
        </w:rPr>
      </w:pPr>
      <w:r w:rsidRPr="00F80492">
        <w:rPr>
          <w:rFonts w:ascii="Arial" w:hAnsi="Arial" w:cs="Arial"/>
          <w:bCs/>
        </w:rPr>
        <w:t xml:space="preserve">Tudomásul veszi, hogy a BKK Zrt. csatlakozik a POLIS nemzetközi szervezethez. </w:t>
      </w:r>
    </w:p>
    <w:p w:rsidR="006B150D" w:rsidRPr="008C574A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BKK Zrt. 2012. november 28-án tájékoztatta a nemzetközi szervezetet a Fővárosi Közgy</w:t>
      </w:r>
      <w:r>
        <w:rPr>
          <w:rFonts w:ascii="Arial" w:hAnsi="Arial" w:cs="Arial"/>
          <w:b/>
          <w:bCs/>
        </w:rPr>
        <w:t>ű</w:t>
      </w:r>
      <w:r>
        <w:rPr>
          <w:rFonts w:ascii="Arial" w:hAnsi="Arial" w:cs="Arial"/>
          <w:b/>
          <w:bCs/>
        </w:rPr>
        <w:t>lés határozatáról. A POLIS nemzetközi szervezet a BKK Zrt. részére megküldte a tagdíjra vonatkozó számlát, melynek kiegyenlítése és ezzel a határozatok végrehajtása is megtö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BKK Budapesti Közlekedési Központ Zrt. alapító okiratának módosítására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 </w:t>
      </w:r>
      <w:r w:rsidRPr="00565890">
        <w:rPr>
          <w:rFonts w:ascii="Arial" w:hAnsi="Arial" w:cs="Arial"/>
          <w:bCs/>
          <w:u w:val="single"/>
        </w:rPr>
        <w:t>2478/2012. (XI. 28.)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 xml:space="preserve">elkéri a főpolgármestert az alapító okirat módosítás aláírására, valamint arra, hogy a </w:t>
      </w:r>
      <w:proofErr w:type="gramStart"/>
      <w:r w:rsidRPr="000D1D14">
        <w:rPr>
          <w:rFonts w:ascii="Arial" w:hAnsi="Arial" w:cs="Arial"/>
          <w:bCs/>
        </w:rPr>
        <w:t>Társaság vezető</w:t>
      </w:r>
      <w:proofErr w:type="gramEnd"/>
      <w:r w:rsidRPr="000D1D14">
        <w:rPr>
          <w:rFonts w:ascii="Arial" w:hAnsi="Arial" w:cs="Arial"/>
          <w:bCs/>
        </w:rPr>
        <w:t xml:space="preserve"> tisztségviselője útján gondoskodjon a módosítás Cégbíróság felé történő bejelentéséről a Társaság jogi képviselőjének közreműk</w:t>
      </w:r>
      <w:r w:rsidRPr="000D1D14">
        <w:rPr>
          <w:rFonts w:ascii="Arial" w:hAnsi="Arial" w:cs="Arial"/>
          <w:bCs/>
        </w:rPr>
        <w:t>ö</w:t>
      </w:r>
      <w:r w:rsidRPr="000D1D14">
        <w:rPr>
          <w:rFonts w:ascii="Arial" w:hAnsi="Arial" w:cs="Arial"/>
          <w:bCs/>
        </w:rPr>
        <w:t>désével.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65890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BKK Budapesti Közlekedési Központ Zrt. alapító okirat módosítása 2012. december 21-én aláírásra került, a cégadatokban történő átvezetés érdekében az illetékes cégbíróság részére benyújtottuk. A határozat végrehajtása megtörtént.</w:t>
      </w:r>
    </w:p>
    <w:p w:rsidR="006B150D" w:rsidRPr="00B24ADC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„Javaslat szociális intézmények támogatására II.” című napirend keretében a </w:t>
      </w:r>
      <w:r w:rsidRPr="00B24ADC">
        <w:rPr>
          <w:rFonts w:ascii="Arial" w:hAnsi="Arial" w:cs="Arial"/>
          <w:bCs/>
          <w:u w:val="single"/>
        </w:rPr>
        <w:t>2480-2490/2012. (XI. 28.) sz. határozatokban</w:t>
      </w:r>
      <w:r>
        <w:rPr>
          <w:rFonts w:ascii="Arial" w:hAnsi="Arial" w:cs="Arial"/>
          <w:bCs/>
        </w:rPr>
        <w:t xml:space="preserve"> a</w:t>
      </w:r>
      <w:r w:rsidRPr="00B24ADC">
        <w:rPr>
          <w:rFonts w:ascii="Arial" w:hAnsi="Arial" w:cs="Arial"/>
          <w:bCs/>
        </w:rPr>
        <w:t xml:space="preserve"> Baross utcai Idősek Otthona működőképességének megőrzése érdekében egyszeri jelleggel 5.000 E Ft összeggel csökkenti a „9300 Általános tartalék” cím el</w:t>
      </w:r>
      <w:r w:rsidRPr="00B24ADC">
        <w:rPr>
          <w:rFonts w:ascii="Arial" w:hAnsi="Arial" w:cs="Arial"/>
          <w:bCs/>
        </w:rPr>
        <w:t>ő</w:t>
      </w:r>
      <w:r w:rsidRPr="00B24ADC">
        <w:rPr>
          <w:rFonts w:ascii="Arial" w:hAnsi="Arial" w:cs="Arial"/>
          <w:bCs/>
        </w:rPr>
        <w:lastRenderedPageBreak/>
        <w:t>irányzatát és azonos összeggel megemeli a „2102 Fővárosi Önkormányzat Idősek Otthona B</w:t>
      </w:r>
      <w:r w:rsidRPr="00B24ADC">
        <w:rPr>
          <w:rFonts w:ascii="Arial" w:hAnsi="Arial" w:cs="Arial"/>
          <w:bCs/>
        </w:rPr>
        <w:t>a</w:t>
      </w:r>
      <w:r w:rsidRPr="00B24ADC">
        <w:rPr>
          <w:rFonts w:ascii="Arial" w:hAnsi="Arial" w:cs="Arial"/>
          <w:bCs/>
        </w:rPr>
        <w:t xml:space="preserve">ross u.” </w:t>
      </w:r>
      <w:proofErr w:type="gramStart"/>
      <w:r w:rsidRPr="00B24ADC">
        <w:rPr>
          <w:rFonts w:ascii="Arial" w:hAnsi="Arial" w:cs="Arial"/>
          <w:bCs/>
        </w:rPr>
        <w:t>cím támogatási</w:t>
      </w:r>
      <w:proofErr w:type="gramEnd"/>
      <w:r w:rsidRPr="00B24ADC">
        <w:rPr>
          <w:rFonts w:ascii="Arial" w:hAnsi="Arial" w:cs="Arial"/>
          <w:bCs/>
        </w:rPr>
        <w:t xml:space="preserve"> és kiadási, azon belül dologi kiadási előirányzatát.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A Dózsa György úti Idősek Otthona működőképességének megőrzése érdekében egyszeri je</w:t>
      </w:r>
      <w:r w:rsidRPr="00B24ADC">
        <w:rPr>
          <w:rFonts w:ascii="Arial" w:hAnsi="Arial" w:cs="Arial"/>
          <w:bCs/>
        </w:rPr>
        <w:t>l</w:t>
      </w:r>
      <w:r w:rsidRPr="00B24ADC">
        <w:rPr>
          <w:rFonts w:ascii="Arial" w:hAnsi="Arial" w:cs="Arial"/>
          <w:bCs/>
        </w:rPr>
        <w:t xml:space="preserve">leggel 13.400 E Ft összeggel csökkenti a „9300 Általános tartalék” cím előirányzatát és azonos összeggel megemeli a „2103 Fővárosi Önkormányzat Idősek Otthona Dózsa György út” </w:t>
      </w:r>
      <w:proofErr w:type="gramStart"/>
      <w:r w:rsidRPr="00B24ADC">
        <w:rPr>
          <w:rFonts w:ascii="Arial" w:hAnsi="Arial" w:cs="Arial"/>
          <w:bCs/>
        </w:rPr>
        <w:t>cím t</w:t>
      </w:r>
      <w:r w:rsidRPr="00B24ADC">
        <w:rPr>
          <w:rFonts w:ascii="Arial" w:hAnsi="Arial" w:cs="Arial"/>
          <w:bCs/>
        </w:rPr>
        <w:t>á</w:t>
      </w:r>
      <w:r w:rsidRPr="00B24ADC">
        <w:rPr>
          <w:rFonts w:ascii="Arial" w:hAnsi="Arial" w:cs="Arial"/>
          <w:bCs/>
        </w:rPr>
        <w:t>mogatási</w:t>
      </w:r>
      <w:proofErr w:type="gramEnd"/>
      <w:r w:rsidRPr="00B24ADC">
        <w:rPr>
          <w:rFonts w:ascii="Arial" w:hAnsi="Arial" w:cs="Arial"/>
          <w:bCs/>
        </w:rPr>
        <w:t xml:space="preserve"> és kiadási, azon belül dologi kiadási előirányzatát.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A Halom utcai Idősek Otthona működőképességének megőrzése érdekében egyszeri jelleggel 22.000 E Ft összeggel csökkenti a „9300 Általános tartalék” cím előirányzatát és azonos össze</w:t>
      </w:r>
      <w:r w:rsidRPr="00B24ADC">
        <w:rPr>
          <w:rFonts w:ascii="Arial" w:hAnsi="Arial" w:cs="Arial"/>
          <w:bCs/>
        </w:rPr>
        <w:t>g</w:t>
      </w:r>
      <w:r w:rsidRPr="00B24ADC">
        <w:rPr>
          <w:rFonts w:ascii="Arial" w:hAnsi="Arial" w:cs="Arial"/>
          <w:bCs/>
        </w:rPr>
        <w:t xml:space="preserve">gel megemeli a „2106 Fővárosi Önkormányzat Idősek Otthona Halom u.” </w:t>
      </w:r>
      <w:proofErr w:type="gramStart"/>
      <w:r w:rsidRPr="00B24ADC">
        <w:rPr>
          <w:rFonts w:ascii="Arial" w:hAnsi="Arial" w:cs="Arial"/>
          <w:bCs/>
        </w:rPr>
        <w:t>cím támogatási</w:t>
      </w:r>
      <w:proofErr w:type="gramEnd"/>
      <w:r w:rsidRPr="00B24ADC">
        <w:rPr>
          <w:rFonts w:ascii="Arial" w:hAnsi="Arial" w:cs="Arial"/>
          <w:bCs/>
        </w:rPr>
        <w:t xml:space="preserve"> és k</w:t>
      </w:r>
      <w:r w:rsidRPr="00B24ADC">
        <w:rPr>
          <w:rFonts w:ascii="Arial" w:hAnsi="Arial" w:cs="Arial"/>
          <w:bCs/>
        </w:rPr>
        <w:t>i</w:t>
      </w:r>
      <w:r w:rsidRPr="00B24ADC">
        <w:rPr>
          <w:rFonts w:ascii="Arial" w:hAnsi="Arial" w:cs="Arial"/>
          <w:bCs/>
        </w:rPr>
        <w:t>adási, azon belül dologi kiadási előirányzatát.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A Kamaraerdei úti Idősek Otthona működőképességének megőrzése érdekében egyszeri jelle</w:t>
      </w:r>
      <w:r w:rsidRPr="00B24ADC">
        <w:rPr>
          <w:rFonts w:ascii="Arial" w:hAnsi="Arial" w:cs="Arial"/>
          <w:bCs/>
        </w:rPr>
        <w:t>g</w:t>
      </w:r>
      <w:r w:rsidRPr="00B24ADC">
        <w:rPr>
          <w:rFonts w:ascii="Arial" w:hAnsi="Arial" w:cs="Arial"/>
          <w:bCs/>
        </w:rPr>
        <w:t>gel 43.145 E Ft összeggel csökkenti a „9300 Általános tartalék” cím előirányzatát és azonos ö</w:t>
      </w:r>
      <w:r w:rsidRPr="00B24ADC">
        <w:rPr>
          <w:rFonts w:ascii="Arial" w:hAnsi="Arial" w:cs="Arial"/>
          <w:bCs/>
        </w:rPr>
        <w:t>s</w:t>
      </w:r>
      <w:r w:rsidRPr="00B24ADC">
        <w:rPr>
          <w:rFonts w:ascii="Arial" w:hAnsi="Arial" w:cs="Arial"/>
          <w:bCs/>
        </w:rPr>
        <w:t xml:space="preserve">szeggel megemeli a „2107 Fővárosi Önkormányzat Idősek Otthona Kamaraerdei út” </w:t>
      </w:r>
      <w:proofErr w:type="gramStart"/>
      <w:r w:rsidRPr="00B24ADC">
        <w:rPr>
          <w:rFonts w:ascii="Arial" w:hAnsi="Arial" w:cs="Arial"/>
          <w:bCs/>
        </w:rPr>
        <w:t>cím támog</w:t>
      </w:r>
      <w:r w:rsidRPr="00B24ADC">
        <w:rPr>
          <w:rFonts w:ascii="Arial" w:hAnsi="Arial" w:cs="Arial"/>
          <w:bCs/>
        </w:rPr>
        <w:t>a</w:t>
      </w:r>
      <w:r w:rsidRPr="00B24ADC">
        <w:rPr>
          <w:rFonts w:ascii="Arial" w:hAnsi="Arial" w:cs="Arial"/>
          <w:bCs/>
        </w:rPr>
        <w:t>tási</w:t>
      </w:r>
      <w:proofErr w:type="gramEnd"/>
      <w:r w:rsidRPr="00B24ADC">
        <w:rPr>
          <w:rFonts w:ascii="Arial" w:hAnsi="Arial" w:cs="Arial"/>
          <w:bCs/>
        </w:rPr>
        <w:t xml:space="preserve"> és kiadási, azon belül dologi kiadási előirányzatát.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A Kútvölgyi úti Idősek Otthona működőképességének megőrzése érdekében egyszeri jelleggel 8.775 E Ft összeggel csökkenti a „9300 Általános tartalék” cím előirányzatát és azonos összeggel megemeli a „2108 Fővárosi Önkormányzat Idősek Otthona Kútvölgyi út” </w:t>
      </w:r>
      <w:proofErr w:type="gramStart"/>
      <w:r w:rsidRPr="00B24ADC">
        <w:rPr>
          <w:rFonts w:ascii="Arial" w:hAnsi="Arial" w:cs="Arial"/>
          <w:bCs/>
        </w:rPr>
        <w:t>cím támogatási</w:t>
      </w:r>
      <w:proofErr w:type="gramEnd"/>
      <w:r w:rsidRPr="00B24ADC">
        <w:rPr>
          <w:rFonts w:ascii="Arial" w:hAnsi="Arial" w:cs="Arial"/>
          <w:bCs/>
        </w:rPr>
        <w:t xml:space="preserve"> és k</w:t>
      </w:r>
      <w:r w:rsidRPr="00B24ADC">
        <w:rPr>
          <w:rFonts w:ascii="Arial" w:hAnsi="Arial" w:cs="Arial"/>
          <w:bCs/>
        </w:rPr>
        <w:t>i</w:t>
      </w:r>
      <w:r w:rsidRPr="00B24ADC">
        <w:rPr>
          <w:rFonts w:ascii="Arial" w:hAnsi="Arial" w:cs="Arial"/>
          <w:bCs/>
        </w:rPr>
        <w:t>adási, azon belül dologi kiadási előirányzatát.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proofErr w:type="gramStart"/>
      <w:r w:rsidRPr="00B24ADC">
        <w:rPr>
          <w:rFonts w:ascii="Arial" w:hAnsi="Arial" w:cs="Arial"/>
          <w:bCs/>
        </w:rPr>
        <w:t>A Virág Benedek utca Idősek és Pszichiátriai Betegek Otthona működőképességének megőrzése érdekében egyszeri jelleggel 13.370 E Ft összeggel csökkenti a „9300 Általános tartalék” cím előirányzatát és azonos összeggel megemeli a „2110 Fővárosi Önkormányzat Idősek és Pszich</w:t>
      </w:r>
      <w:r w:rsidRPr="00B24ADC">
        <w:rPr>
          <w:rFonts w:ascii="Arial" w:hAnsi="Arial" w:cs="Arial"/>
          <w:bCs/>
        </w:rPr>
        <w:t>i</w:t>
      </w:r>
      <w:r w:rsidRPr="00B24ADC">
        <w:rPr>
          <w:rFonts w:ascii="Arial" w:hAnsi="Arial" w:cs="Arial"/>
          <w:bCs/>
        </w:rPr>
        <w:t>átriai Betegek Otthona” cím támogatási és kiadási, azon belül 6.000 E Ft-tal a személyi juttatás, 2.620 E Ft-tal a munkaadókat terhelő járulékok, 4.750 E Ft-tal a dologi kiadási előirányzatát.</w:t>
      </w:r>
      <w:proofErr w:type="gramEnd"/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A Gödöllő Idősek Otthona működőképességének megőrzése érdekében egyszeri jelleggel 5.000 E Ft összeggel csökkenti a „9300 Általános tartalék” cím előirányzatát és azonos összeggel me</w:t>
      </w:r>
      <w:r w:rsidRPr="00B24ADC">
        <w:rPr>
          <w:rFonts w:ascii="Arial" w:hAnsi="Arial" w:cs="Arial"/>
          <w:bCs/>
        </w:rPr>
        <w:t>g</w:t>
      </w:r>
      <w:r w:rsidRPr="00B24ADC">
        <w:rPr>
          <w:rFonts w:ascii="Arial" w:hAnsi="Arial" w:cs="Arial"/>
          <w:bCs/>
        </w:rPr>
        <w:t xml:space="preserve">emeli a „2114 Fővárosi Önkormányzat Idősek Otthona Gödöllő” </w:t>
      </w:r>
      <w:proofErr w:type="gramStart"/>
      <w:r w:rsidRPr="00B24ADC">
        <w:rPr>
          <w:rFonts w:ascii="Arial" w:hAnsi="Arial" w:cs="Arial"/>
          <w:bCs/>
        </w:rPr>
        <w:t>cím támogatási</w:t>
      </w:r>
      <w:proofErr w:type="gramEnd"/>
      <w:r w:rsidRPr="00B24ADC">
        <w:rPr>
          <w:rFonts w:ascii="Arial" w:hAnsi="Arial" w:cs="Arial"/>
          <w:bCs/>
        </w:rPr>
        <w:t xml:space="preserve"> és kiadási, azon </w:t>
      </w:r>
      <w:r w:rsidRPr="00B24ADC">
        <w:rPr>
          <w:rFonts w:ascii="Arial" w:hAnsi="Arial" w:cs="Arial"/>
          <w:bCs/>
        </w:rPr>
        <w:lastRenderedPageBreak/>
        <w:t>belül 4.000 E Ft-tal a személyi juttatás, 1.000 E Ft-tal a munkaadókat terhelő járulékok kiadási előirányzatát.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A Vámosmikola Idősek Otthona működőképességének megőrzése érdekében egyszeri jelleggel 4.000 E Ft összeggel csökkenti a „9300 Általános tartalék” cím előirányzatát és azonos összeggel megemeli a „2123 Fővárosi Önkormányzat Idősek Otthona Vámosmikola” </w:t>
      </w:r>
      <w:proofErr w:type="gramStart"/>
      <w:r w:rsidRPr="00B24ADC">
        <w:rPr>
          <w:rFonts w:ascii="Arial" w:hAnsi="Arial" w:cs="Arial"/>
          <w:bCs/>
        </w:rPr>
        <w:t>cím támogatási</w:t>
      </w:r>
      <w:proofErr w:type="gramEnd"/>
      <w:r w:rsidRPr="00B24ADC">
        <w:rPr>
          <w:rFonts w:ascii="Arial" w:hAnsi="Arial" w:cs="Arial"/>
          <w:bCs/>
        </w:rPr>
        <w:t xml:space="preserve"> és k</w:t>
      </w:r>
      <w:r w:rsidRPr="00B24ADC">
        <w:rPr>
          <w:rFonts w:ascii="Arial" w:hAnsi="Arial" w:cs="Arial"/>
          <w:bCs/>
        </w:rPr>
        <w:t>i</w:t>
      </w:r>
      <w:r w:rsidRPr="00B24ADC">
        <w:rPr>
          <w:rFonts w:ascii="Arial" w:hAnsi="Arial" w:cs="Arial"/>
          <w:bCs/>
        </w:rPr>
        <w:t>adási, azon belül dologi kiadási előirányzatát.</w:t>
      </w:r>
    </w:p>
    <w:p w:rsidR="006B150D" w:rsidRPr="00B24ADC" w:rsidRDefault="006B150D" w:rsidP="0034329F">
      <w:pPr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34329F">
      <w:pPr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A szociális intézmények működőképességének megőrzése érdekében egyszeri jelleggel 5.000 E Ft összeggel csökkenti a „9300 Általános tartalék” cím előirányzatát és azonos összeggel me</w:t>
      </w:r>
      <w:r w:rsidRPr="00B24ADC">
        <w:rPr>
          <w:rFonts w:ascii="Arial" w:hAnsi="Arial" w:cs="Arial"/>
          <w:bCs/>
        </w:rPr>
        <w:t>g</w:t>
      </w:r>
      <w:r w:rsidRPr="00B24ADC">
        <w:rPr>
          <w:rFonts w:ascii="Arial" w:hAnsi="Arial" w:cs="Arial"/>
          <w:bCs/>
        </w:rPr>
        <w:t>emeli a „9181 Céltartalék a szociális intézmények működőképességének megőrzésére” cím, azon belül működési célú tartalék előirányzatát.</w:t>
      </w:r>
    </w:p>
    <w:p w:rsidR="006B150D" w:rsidRPr="00B24ADC" w:rsidRDefault="006B150D" w:rsidP="0034329F">
      <w:pPr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Pr="00B24ADC" w:rsidRDefault="006B150D" w:rsidP="0034329F">
      <w:pPr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B24ADC" w:rsidRDefault="006B150D" w:rsidP="006B150D">
      <w:pPr>
        <w:spacing w:before="240"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Felkéri a főpolgármestert, hogy a döntésekhez kapcsolódó költségvetési rendelet módosítását terjessze a Közgyűlés elé.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soron következő módosítása</w:t>
      </w:r>
    </w:p>
    <w:p w:rsidR="006B150D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C74210" w:rsidRPr="00B24ADC" w:rsidRDefault="00C74210" w:rsidP="006B150D">
      <w:pPr>
        <w:spacing w:after="120"/>
        <w:jc w:val="both"/>
        <w:rPr>
          <w:rFonts w:ascii="Arial" w:hAnsi="Arial" w:cs="Arial"/>
          <w:bCs/>
        </w:rPr>
      </w:pPr>
    </w:p>
    <w:p w:rsidR="006B150D" w:rsidRPr="00B24ADC" w:rsidRDefault="006B150D" w:rsidP="006B150D">
      <w:pPr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Úgy dönt, hogy az intézmények fizetőképességének megőrzése érdekében a 2480-2487/2012. (XI. 28.) Főv. Kgy. </w:t>
      </w:r>
      <w:proofErr w:type="gramStart"/>
      <w:r w:rsidRPr="00B24ADC">
        <w:rPr>
          <w:rFonts w:ascii="Arial" w:hAnsi="Arial" w:cs="Arial"/>
          <w:bCs/>
        </w:rPr>
        <w:t>határozatokban</w:t>
      </w:r>
      <w:proofErr w:type="gramEnd"/>
      <w:r w:rsidRPr="00B24ADC">
        <w:rPr>
          <w:rFonts w:ascii="Arial" w:hAnsi="Arial" w:cs="Arial"/>
          <w:bCs/>
        </w:rPr>
        <w:t xml:space="preserve"> jóváhagyott pótelőirányzat terhére a Közgyűlés döntését köv</w:t>
      </w:r>
      <w:r w:rsidRPr="00B24ADC">
        <w:rPr>
          <w:rFonts w:ascii="Arial" w:hAnsi="Arial" w:cs="Arial"/>
          <w:bCs/>
        </w:rPr>
        <w:t>e</w:t>
      </w:r>
      <w:r w:rsidRPr="00B24ADC">
        <w:rPr>
          <w:rFonts w:ascii="Arial" w:hAnsi="Arial" w:cs="Arial"/>
          <w:bCs/>
        </w:rPr>
        <w:t>tően, a számlák pénzügyi ellenőrzése után a támogatás azonnal utalható.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>Határidő: a költségvetési rendelet jóváhagyását követően</w:t>
      </w:r>
    </w:p>
    <w:p w:rsidR="006B150D" w:rsidRPr="00B24ADC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24ADC">
        <w:rPr>
          <w:rFonts w:ascii="Arial" w:hAnsi="Arial" w:cs="Arial"/>
          <w:bCs/>
        </w:rPr>
        <w:t xml:space="preserve">Felelős: Tarlós István </w:t>
      </w:r>
    </w:p>
    <w:p w:rsidR="006B150D" w:rsidRPr="004F239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módosításait a 93/2012. (XII. 10.)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A támogatás utalása és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szociális intézmények támogatására II.</w:t>
      </w:r>
      <w:r>
        <w:rPr>
          <w:rFonts w:ascii="Arial" w:hAnsi="Arial" w:cs="Arial"/>
          <w:bCs/>
        </w:rPr>
        <w:t xml:space="preserve">” című napirend keretében a </w:t>
      </w:r>
      <w:r w:rsidRPr="00DE068C">
        <w:rPr>
          <w:rFonts w:ascii="Arial" w:hAnsi="Arial" w:cs="Arial"/>
          <w:bCs/>
          <w:u w:val="single"/>
        </w:rPr>
        <w:t>2491/2012. (XI. 28.)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z 1683/2012. (IX. 13.) Főv. Kgy. </w:t>
      </w:r>
      <w:proofErr w:type="gramStart"/>
      <w:r w:rsidRPr="000D1D14">
        <w:rPr>
          <w:rFonts w:ascii="Arial" w:hAnsi="Arial" w:cs="Arial"/>
          <w:bCs/>
        </w:rPr>
        <w:t>határozatot</w:t>
      </w:r>
      <w:proofErr w:type="gramEnd"/>
      <w:r w:rsidRPr="000D1D14">
        <w:rPr>
          <w:rFonts w:ascii="Arial" w:hAnsi="Arial" w:cs="Arial"/>
          <w:bCs/>
        </w:rPr>
        <w:t xml:space="preserve"> az alábbiak szerint módosítja: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„A „9181 Céltartalék a szociális intézmények működőképességének megőrzésére” címen terv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zett előirányzat felhasználásáról, a céltartalék szükséges emeléséről, illetőleg a szociális ágaza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ban az év végéig várható és a működőképesség fenntartása érdekében szükséges további inté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kedések meghozatala tárgyában előterjesztést kell készíteni és benyújtani a Fővárosi Közgyűlés számára legkésőbb 2013. július 31-ig.”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E068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2491/2012. (XI. 28.) sz. határozat csak a végrehajtás határidejében módosította az 1683/2012. (IX. 13.) határozatot. Az 1683/2012. (IX. 13.) Főv. Kgy. </w:t>
      </w:r>
      <w:proofErr w:type="gramStart"/>
      <w:r>
        <w:rPr>
          <w:rFonts w:ascii="Arial" w:hAnsi="Arial" w:cs="Arial"/>
          <w:b/>
          <w:bCs/>
        </w:rPr>
        <w:t>határozat</w:t>
      </w:r>
      <w:proofErr w:type="gramEnd"/>
      <w:r>
        <w:rPr>
          <w:rFonts w:ascii="Arial" w:hAnsi="Arial" w:cs="Arial"/>
          <w:b/>
          <w:bCs/>
        </w:rPr>
        <w:t xml:space="preserve"> végrehajtása – a végrehajtás jelentése a Fővárosi Közgyűlés számára a februári rendes ülésen – és ezzel jelen határozat végrehajtása is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4046E3" w:rsidRDefault="006B150D" w:rsidP="006B150D">
      <w:pPr>
        <w:jc w:val="both"/>
        <w:rPr>
          <w:rFonts w:ascii="Arial" w:hAnsi="Arial" w:cs="Arial"/>
          <w:bCs/>
        </w:rPr>
      </w:pPr>
      <w:r w:rsidRPr="004046E3">
        <w:rPr>
          <w:rFonts w:ascii="Arial" w:hAnsi="Arial" w:cs="Arial"/>
          <w:bCs/>
        </w:rPr>
        <w:t>„Javaslat a Főpolgármesteri Hivatalban feleslegessé vált számítástechnikai eszközök selejtez</w:t>
      </w:r>
      <w:r w:rsidRPr="004046E3">
        <w:rPr>
          <w:rFonts w:ascii="Arial" w:hAnsi="Arial" w:cs="Arial"/>
          <w:bCs/>
        </w:rPr>
        <w:t>é</w:t>
      </w:r>
      <w:r w:rsidRPr="004046E3">
        <w:rPr>
          <w:rFonts w:ascii="Arial" w:hAnsi="Arial" w:cs="Arial"/>
          <w:bCs/>
        </w:rPr>
        <w:t xml:space="preserve">sére és egyes eszközök tulajdonjogának ingyenes átruházására” című napirend keretében a </w:t>
      </w:r>
      <w:r w:rsidRPr="004046E3">
        <w:rPr>
          <w:rFonts w:ascii="Arial" w:hAnsi="Arial" w:cs="Arial"/>
          <w:bCs/>
          <w:u w:val="single"/>
        </w:rPr>
        <w:t>2492/2012. (XI. 28.) sz. határozatban</w:t>
      </w:r>
      <w:r w:rsidRPr="004046E3">
        <w:rPr>
          <w:rFonts w:ascii="Arial" w:hAnsi="Arial" w:cs="Arial"/>
          <w:bCs/>
        </w:rPr>
        <w:t xml:space="preserve"> jóváhagyja az előterjesztés 1. számú melléklete szerinti jegyzőkönyvben foglalt 1-928-ig szereplő sorszámon megjelölt számítástechnikai eszközök sele</w:t>
      </w:r>
      <w:r w:rsidRPr="004046E3">
        <w:rPr>
          <w:rFonts w:ascii="Arial" w:hAnsi="Arial" w:cs="Arial"/>
          <w:bCs/>
        </w:rPr>
        <w:t>j</w:t>
      </w:r>
      <w:r w:rsidRPr="004046E3">
        <w:rPr>
          <w:rFonts w:ascii="Arial" w:hAnsi="Arial" w:cs="Arial"/>
          <w:bCs/>
        </w:rPr>
        <w:t>tezését és megsemmisítését, valamint a 929-1097 sorszámon megjelölt számítástechnikai es</w:t>
      </w:r>
      <w:r w:rsidRPr="004046E3">
        <w:rPr>
          <w:rFonts w:ascii="Arial" w:hAnsi="Arial" w:cs="Arial"/>
          <w:bCs/>
        </w:rPr>
        <w:t>z</w:t>
      </w:r>
      <w:r w:rsidRPr="004046E3">
        <w:rPr>
          <w:rFonts w:ascii="Arial" w:hAnsi="Arial" w:cs="Arial"/>
          <w:bCs/>
        </w:rPr>
        <w:t>közök selejtezését és elrendeli a selejtezett eszközök állományból való kivezetését.</w:t>
      </w:r>
    </w:p>
    <w:p w:rsidR="006B150D" w:rsidRPr="004046E3" w:rsidRDefault="006B150D" w:rsidP="006B150D">
      <w:pPr>
        <w:jc w:val="both"/>
        <w:rPr>
          <w:rFonts w:ascii="Arial" w:hAnsi="Arial" w:cs="Arial"/>
          <w:bCs/>
        </w:rPr>
      </w:pPr>
      <w:r w:rsidRPr="004046E3">
        <w:rPr>
          <w:rFonts w:ascii="Arial" w:hAnsi="Arial" w:cs="Arial"/>
          <w:bCs/>
        </w:rPr>
        <w:t xml:space="preserve">Határidő: azonnal </w:t>
      </w:r>
    </w:p>
    <w:p w:rsidR="006B150D" w:rsidRPr="004046E3" w:rsidRDefault="006B150D" w:rsidP="006B150D">
      <w:pPr>
        <w:jc w:val="both"/>
        <w:rPr>
          <w:rFonts w:ascii="Arial" w:hAnsi="Arial" w:cs="Arial"/>
          <w:bCs/>
        </w:rPr>
      </w:pPr>
      <w:r w:rsidRPr="004046E3">
        <w:rPr>
          <w:rFonts w:ascii="Arial" w:hAnsi="Arial" w:cs="Arial"/>
          <w:bCs/>
        </w:rPr>
        <w:t xml:space="preserve">Felelős: Tarlós István </w:t>
      </w:r>
    </w:p>
    <w:p w:rsidR="006B150D" w:rsidRPr="00B5135E" w:rsidRDefault="006B150D" w:rsidP="006B150D">
      <w:pPr>
        <w:jc w:val="both"/>
        <w:rPr>
          <w:rFonts w:ascii="Arial" w:hAnsi="Arial" w:cs="Arial"/>
          <w:b/>
          <w:bCs/>
        </w:rPr>
      </w:pPr>
      <w:r w:rsidRPr="00B5135E">
        <w:rPr>
          <w:rFonts w:ascii="Arial" w:hAnsi="Arial" w:cs="Arial"/>
          <w:b/>
          <w:bCs/>
        </w:rPr>
        <w:t>A selejtezett eszközök átadásra kerültek a megsemmisítést végző hulladékkezelő részére, a PIR rendszerből történő kivezetés és ezzel a határozat végrehajtása is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Fővárosi Szabályozási Kerettervről szóló 46/1998. (X. 15.)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módos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 xml:space="preserve">tására a Budapest XI. kerület, Irinyi József utca – </w:t>
      </w:r>
      <w:proofErr w:type="spellStart"/>
      <w:r w:rsidRPr="000D1D14">
        <w:rPr>
          <w:rFonts w:ascii="Arial" w:hAnsi="Arial" w:cs="Arial"/>
          <w:bCs/>
        </w:rPr>
        <w:t>Bogdánfy</w:t>
      </w:r>
      <w:proofErr w:type="spellEnd"/>
      <w:r w:rsidRPr="000D1D14">
        <w:rPr>
          <w:rFonts w:ascii="Arial" w:hAnsi="Arial" w:cs="Arial"/>
          <w:bCs/>
        </w:rPr>
        <w:t xml:space="preserve"> utca – vasútvonal – Lágymányosi híd lehajtó – Duna folyam által határolt területre vonatkozóan</w:t>
      </w:r>
      <w:r>
        <w:rPr>
          <w:rFonts w:ascii="Arial" w:hAnsi="Arial" w:cs="Arial"/>
          <w:bCs/>
        </w:rPr>
        <w:t xml:space="preserve">” című napirend keretében a </w:t>
      </w:r>
      <w:r w:rsidRPr="00522A18">
        <w:rPr>
          <w:rFonts w:ascii="Arial" w:hAnsi="Arial" w:cs="Arial"/>
          <w:bCs/>
          <w:u w:val="single"/>
        </w:rPr>
        <w:t>2501</w:t>
      </w:r>
      <w:r>
        <w:rPr>
          <w:rFonts w:ascii="Arial" w:hAnsi="Arial" w:cs="Arial"/>
          <w:bCs/>
          <w:u w:val="single"/>
        </w:rPr>
        <w:t>-2502</w:t>
      </w:r>
      <w:r w:rsidRPr="00522A18">
        <w:rPr>
          <w:rFonts w:ascii="Arial" w:hAnsi="Arial" w:cs="Arial"/>
          <w:bCs/>
          <w:u w:val="single"/>
        </w:rPr>
        <w:t>/2012. (XI. 28.) sz. határozat</w:t>
      </w:r>
      <w:r>
        <w:rPr>
          <w:rFonts w:ascii="Arial" w:hAnsi="Arial" w:cs="Arial"/>
          <w:bCs/>
          <w:u w:val="single"/>
        </w:rPr>
        <w:t>ai</w:t>
      </w:r>
      <w:r w:rsidRPr="00522A18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felkéri a főpolgármestert, hogy a döntésről XI. kerület </w:t>
      </w:r>
      <w:proofErr w:type="spellStart"/>
      <w:r w:rsidRPr="000D1D14">
        <w:rPr>
          <w:rFonts w:ascii="Arial" w:hAnsi="Arial" w:cs="Arial"/>
          <w:bCs/>
        </w:rPr>
        <w:t>Újbuda</w:t>
      </w:r>
      <w:proofErr w:type="spellEnd"/>
      <w:r w:rsidRPr="000D1D14">
        <w:rPr>
          <w:rFonts w:ascii="Arial" w:hAnsi="Arial" w:cs="Arial"/>
          <w:bCs/>
        </w:rPr>
        <w:t xml:space="preserve"> Önkormányzatának polgármesterét tájékoztassa.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a módosítás fővárosi nyilvántartáson történő átvezetéséről go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doskodjon.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EB2075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meghozott döntésről levélben tájékoztattuk a XI. kerület polgármesterét. A határozatban foglalt területre vonatkozó FSZKT módosítást a térinformatikai nyilvántartáson 2013. jan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ár 18-án átvezettük,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Fővárosi Szabályozási Kerettervről szóló 46/1998. (X. 15.)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módos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 xml:space="preserve">tására Budapest XXII. kerület, </w:t>
      </w:r>
      <w:proofErr w:type="spellStart"/>
      <w:r w:rsidRPr="000D1D14">
        <w:rPr>
          <w:rFonts w:ascii="Arial" w:hAnsi="Arial" w:cs="Arial"/>
          <w:bCs/>
        </w:rPr>
        <w:t>Budatétényi</w:t>
      </w:r>
      <w:proofErr w:type="spellEnd"/>
      <w:r w:rsidRPr="000D1D14">
        <w:rPr>
          <w:rFonts w:ascii="Arial" w:hAnsi="Arial" w:cs="Arial"/>
          <w:bCs/>
        </w:rPr>
        <w:t xml:space="preserve"> utca – Móricz Zsigmond út – Erzsébet királyné út – Csiperke utca – Szabadkai utca által határolt területre vonatkozóan</w:t>
      </w:r>
      <w:r>
        <w:rPr>
          <w:rFonts w:ascii="Arial" w:hAnsi="Arial" w:cs="Arial"/>
          <w:bCs/>
        </w:rPr>
        <w:t xml:space="preserve">” című napirend keretében a </w:t>
      </w:r>
      <w:r w:rsidRPr="00496C88">
        <w:rPr>
          <w:rFonts w:ascii="Arial" w:hAnsi="Arial" w:cs="Arial"/>
          <w:bCs/>
          <w:u w:val="single"/>
        </w:rPr>
        <w:t>2503-2504/2012. (XI. 28.)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felkéri a főpolgármestert, hogy a módosítás fővárosi nyilvántartáson történő átvezetéséről gondoskodjon. 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Határidő: a rendelet </w:t>
      </w:r>
      <w:proofErr w:type="gramStart"/>
      <w:r w:rsidRPr="000D1D14">
        <w:rPr>
          <w:rFonts w:ascii="Arial" w:hAnsi="Arial" w:cs="Arial"/>
          <w:bCs/>
        </w:rPr>
        <w:t>hatálybalépésének napja</w:t>
      </w:r>
      <w:proofErr w:type="gramEnd"/>
      <w:r w:rsidRPr="000D1D14">
        <w:rPr>
          <w:rFonts w:ascii="Arial" w:hAnsi="Arial" w:cs="Arial"/>
          <w:bCs/>
        </w:rPr>
        <w:t xml:space="preserve"> 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a döntésről az érintett fővárosi kerületi önkormányzatot tájéko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tassa. 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496C8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határozatban foglalt területre vonatkozó FSZKT módosítást a térinformatikai nyilvánta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táson átvezettük. A meghozott döntésről tájékoztattuk a XXII. kerület polgármesterét. A határozatok végrehajtása megtörtént.</w:t>
      </w:r>
    </w:p>
    <w:p w:rsidR="006B150D" w:rsidRDefault="006B150D" w:rsidP="00C74210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Budapesti Városfejlesztési és </w:t>
      </w:r>
      <w:proofErr w:type="spellStart"/>
      <w:r w:rsidRPr="000D1D14">
        <w:rPr>
          <w:rFonts w:ascii="Arial" w:hAnsi="Arial" w:cs="Arial"/>
          <w:bCs/>
        </w:rPr>
        <w:t>Városrehabilitációs</w:t>
      </w:r>
      <w:proofErr w:type="spellEnd"/>
      <w:r w:rsidRPr="000D1D14">
        <w:rPr>
          <w:rFonts w:ascii="Arial" w:hAnsi="Arial" w:cs="Arial"/>
          <w:bCs/>
        </w:rPr>
        <w:t xml:space="preserve"> Vagyonkezelő Zrt. 2012. évi üzleti tervének elfogadására, valamint 2012. évi pénzügyi elszámolásának rendezésére</w:t>
      </w:r>
      <w:r>
        <w:rPr>
          <w:rFonts w:ascii="Arial" w:hAnsi="Arial" w:cs="Arial"/>
          <w:bCs/>
        </w:rPr>
        <w:t>”</w:t>
      </w:r>
      <w:r w:rsidRPr="009B02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című napirend keretében a </w:t>
      </w:r>
      <w:r w:rsidRPr="009B0299">
        <w:rPr>
          <w:rFonts w:ascii="Arial" w:hAnsi="Arial" w:cs="Arial"/>
          <w:bCs/>
          <w:u w:val="single"/>
        </w:rPr>
        <w:t>2506/2012. (XI. 28.) sz. határozatban</w:t>
      </w:r>
      <w:r>
        <w:rPr>
          <w:rFonts w:ascii="Arial" w:hAnsi="Arial" w:cs="Arial"/>
          <w:bCs/>
        </w:rPr>
        <w:t xml:space="preserve"> a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 (V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gyonrendelet) 56. § (1) bekezdése alapján a Társaság legfőbb szervének hatáskörében eljárva, az egyszemélyes Társaság kizárólagos tulajdonosaként (alapítójaként) jóváhagyja a Budapesti Városfejlesztési és </w:t>
      </w:r>
      <w:proofErr w:type="spellStart"/>
      <w:r w:rsidRPr="000D1D14">
        <w:rPr>
          <w:rFonts w:ascii="Arial" w:hAnsi="Arial" w:cs="Arial"/>
          <w:bCs/>
        </w:rPr>
        <w:t>Városrehabilitációs</w:t>
      </w:r>
      <w:proofErr w:type="spellEnd"/>
      <w:r w:rsidRPr="000D1D14">
        <w:rPr>
          <w:rFonts w:ascii="Arial" w:hAnsi="Arial" w:cs="Arial"/>
          <w:bCs/>
        </w:rPr>
        <w:t xml:space="preserve"> Vagyonkezelő Zrt. igazgatósága 2/2012. (X. 26.) sz. hat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rozatával elfogadott, az előterjesztés 3. sz. mellékletét képező 2012. évi (felülvizsgált) üzleti, pénzügyi és költség tervét, azzal a kikötéssel, hogy amennyiben a megvalósításhoz szükséges egyedi döntések a végrehajtás során szükségessé teszik, akkor az igazgatóság intézkedjék a jóváhagyott üzleti terv módosításának előkészítése iránt. Felkéri a főpolgármestert, hogy a dö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tésről a gazdasági társaságokról szóló 2006. évi IV. törvény 284. § (2) bekezdése alapján értesí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 xml:space="preserve">se a </w:t>
      </w:r>
      <w:proofErr w:type="gramStart"/>
      <w:r w:rsidRPr="000D1D14">
        <w:rPr>
          <w:rFonts w:ascii="Arial" w:hAnsi="Arial" w:cs="Arial"/>
          <w:bCs/>
        </w:rPr>
        <w:t>Társaság vezető</w:t>
      </w:r>
      <w:proofErr w:type="gramEnd"/>
      <w:r w:rsidRPr="000D1D14">
        <w:rPr>
          <w:rFonts w:ascii="Arial" w:hAnsi="Arial" w:cs="Arial"/>
          <w:bCs/>
        </w:rPr>
        <w:t xml:space="preserve"> tisztségviselőit.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C742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B029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határozatot a BVV Zrt. igazgatóságának elnöke, valamint a BVV Zrt. vezérigazgatója r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szére átadtuk, ezzel a határozat végrehajtása megtörtént.</w:t>
      </w:r>
    </w:p>
    <w:p w:rsidR="006B150D" w:rsidRDefault="006B150D" w:rsidP="00C74210">
      <w:pPr>
        <w:spacing w:after="120"/>
        <w:jc w:val="both"/>
        <w:rPr>
          <w:rFonts w:ascii="Arial" w:hAnsi="Arial" w:cs="Arial"/>
          <w:bCs/>
        </w:rPr>
      </w:pPr>
    </w:p>
    <w:p w:rsidR="006B150D" w:rsidRPr="008A6B5A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JAZZART Közcélú Alapítvánnyal kötendő közszolgáltatási szerződés megkötésére</w:t>
      </w:r>
      <w:r>
        <w:rPr>
          <w:rFonts w:ascii="Arial" w:hAnsi="Arial" w:cs="Arial"/>
          <w:bCs/>
        </w:rPr>
        <w:t xml:space="preserve">” című napirend keretében a </w:t>
      </w:r>
      <w:r w:rsidRPr="00BC29EB">
        <w:rPr>
          <w:rFonts w:ascii="Arial" w:hAnsi="Arial" w:cs="Arial"/>
          <w:bCs/>
          <w:u w:val="single"/>
        </w:rPr>
        <w:t>251</w:t>
      </w:r>
      <w:r>
        <w:rPr>
          <w:rFonts w:ascii="Arial" w:hAnsi="Arial" w:cs="Arial"/>
          <w:bCs/>
          <w:u w:val="single"/>
        </w:rPr>
        <w:t>2-251</w:t>
      </w:r>
      <w:r w:rsidRPr="00BC29EB">
        <w:rPr>
          <w:rFonts w:ascii="Arial" w:hAnsi="Arial" w:cs="Arial"/>
          <w:bCs/>
          <w:u w:val="single"/>
        </w:rPr>
        <w:t>3/2012. (XI. 28.) sz. határozat</w:t>
      </w:r>
      <w:r>
        <w:rPr>
          <w:rFonts w:ascii="Arial" w:hAnsi="Arial" w:cs="Arial"/>
          <w:bCs/>
          <w:u w:val="single"/>
        </w:rPr>
        <w:t>ok</w:t>
      </w:r>
      <w:r w:rsidRPr="00BC29EB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8A6B5A">
        <w:rPr>
          <w:rFonts w:ascii="Arial" w:hAnsi="Arial" w:cs="Arial"/>
          <w:bCs/>
        </w:rPr>
        <w:t xml:space="preserve">1.000 E Ft-tal csökkenti a „9300 Általános tartalék” cím működési célú tartalék előirányzatát és ezzel </w:t>
      </w:r>
      <w:proofErr w:type="spellStart"/>
      <w:r w:rsidRPr="008A6B5A">
        <w:rPr>
          <w:rFonts w:ascii="Arial" w:hAnsi="Arial" w:cs="Arial"/>
          <w:bCs/>
        </w:rPr>
        <w:t>egyidőben</w:t>
      </w:r>
      <w:proofErr w:type="spellEnd"/>
      <w:r w:rsidRPr="008A6B5A">
        <w:rPr>
          <w:rFonts w:ascii="Arial" w:hAnsi="Arial" w:cs="Arial"/>
          <w:bCs/>
        </w:rPr>
        <w:t xml:space="preserve"> ugya</w:t>
      </w:r>
      <w:r w:rsidRPr="008A6B5A">
        <w:rPr>
          <w:rFonts w:ascii="Arial" w:hAnsi="Arial" w:cs="Arial"/>
          <w:bCs/>
        </w:rPr>
        <w:t>n</w:t>
      </w:r>
      <w:r w:rsidRPr="008A6B5A">
        <w:rPr>
          <w:rFonts w:ascii="Arial" w:hAnsi="Arial" w:cs="Arial"/>
          <w:bCs/>
        </w:rPr>
        <w:t>ezen összeggel megemeli az új „8365 JAZZART Közcélú Alapítvány” cím működési célú pén</w:t>
      </w:r>
      <w:r w:rsidRPr="008A6B5A">
        <w:rPr>
          <w:rFonts w:ascii="Arial" w:hAnsi="Arial" w:cs="Arial"/>
          <w:bCs/>
        </w:rPr>
        <w:t>z</w:t>
      </w:r>
      <w:r w:rsidRPr="008A6B5A">
        <w:rPr>
          <w:rFonts w:ascii="Arial" w:hAnsi="Arial" w:cs="Arial"/>
          <w:bCs/>
        </w:rPr>
        <w:t xml:space="preserve">eszköz átadás </w:t>
      </w:r>
      <w:proofErr w:type="spellStart"/>
      <w:r w:rsidRPr="008A6B5A">
        <w:rPr>
          <w:rFonts w:ascii="Arial" w:hAnsi="Arial" w:cs="Arial"/>
          <w:bCs/>
        </w:rPr>
        <w:t>áht-n</w:t>
      </w:r>
      <w:proofErr w:type="spellEnd"/>
      <w:r w:rsidRPr="008A6B5A">
        <w:rPr>
          <w:rFonts w:ascii="Arial" w:hAnsi="Arial" w:cs="Arial"/>
          <w:bCs/>
        </w:rPr>
        <w:t xml:space="preserve"> kívülre előirányzatát.</w:t>
      </w:r>
    </w:p>
    <w:p w:rsidR="006B150D" w:rsidRPr="008A6B5A" w:rsidRDefault="006B150D" w:rsidP="00C74210">
      <w:pPr>
        <w:spacing w:after="120" w:line="240" w:lineRule="auto"/>
        <w:jc w:val="both"/>
        <w:rPr>
          <w:rFonts w:ascii="Arial" w:hAnsi="Arial" w:cs="Arial"/>
          <w:bCs/>
        </w:rPr>
      </w:pPr>
      <w:r w:rsidRPr="008A6B5A">
        <w:rPr>
          <w:rFonts w:ascii="Arial" w:hAnsi="Arial" w:cs="Arial"/>
          <w:bCs/>
        </w:rPr>
        <w:t xml:space="preserve">Határidő: a költségvetési rendelet soron következő módosítása </w:t>
      </w:r>
    </w:p>
    <w:p w:rsidR="006B150D" w:rsidRPr="008A6B5A" w:rsidRDefault="006B150D" w:rsidP="00C74210">
      <w:pPr>
        <w:spacing w:after="120" w:line="240" w:lineRule="auto"/>
        <w:jc w:val="both"/>
        <w:rPr>
          <w:rFonts w:ascii="Arial" w:hAnsi="Arial" w:cs="Arial"/>
          <w:bCs/>
        </w:rPr>
      </w:pPr>
      <w:r w:rsidRPr="008A6B5A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>óváhagyja és megköti a Fővárosi Önkormányzat és a JAZZART Közcélú Alapítvány közötti kö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szolgáltatási szerződést az előterjesztés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1. számú melléklete szerinti tartalommal és felkéri a f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 xml:space="preserve">polgármestert annak aláírására.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határozathozatalt követő 30 napon belül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BC29E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közszolgáltatási szerződést a felek aláírták, az előirányzat átcsoportosítást a 93/2012. (XII. 10.)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Ezzel a határozatok végrehajtása megtörtént.</w:t>
      </w:r>
    </w:p>
    <w:p w:rsidR="00C74210" w:rsidRDefault="00C74210" w:rsidP="006B150D">
      <w:pPr>
        <w:jc w:val="both"/>
        <w:rPr>
          <w:rFonts w:ascii="Arial" w:hAnsi="Arial" w:cs="Arial"/>
          <w:bCs/>
        </w:rPr>
      </w:pPr>
    </w:p>
    <w:p w:rsidR="006B150D" w:rsidRPr="00D00500" w:rsidRDefault="00C74210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6B150D" w:rsidRPr="00D00500">
        <w:rPr>
          <w:rFonts w:ascii="Arial" w:hAnsi="Arial" w:cs="Arial"/>
          <w:bCs/>
        </w:rPr>
        <w:t xml:space="preserve">Javaslat a 2012. július 31. napjával jogutóddal megszűnt Gárdonyi Géza Kollégium, Kós Károly Kollégium és Varga Katalin Középiskolai </w:t>
      </w:r>
      <w:proofErr w:type="gramStart"/>
      <w:r w:rsidR="006B150D" w:rsidRPr="00D00500">
        <w:rPr>
          <w:rFonts w:ascii="Arial" w:hAnsi="Arial" w:cs="Arial"/>
          <w:bCs/>
        </w:rPr>
        <w:t>Kollégium záró</w:t>
      </w:r>
      <w:proofErr w:type="gramEnd"/>
      <w:r w:rsidR="006B150D" w:rsidRPr="00D00500">
        <w:rPr>
          <w:rFonts w:ascii="Arial" w:hAnsi="Arial" w:cs="Arial"/>
          <w:bCs/>
        </w:rPr>
        <w:t xml:space="preserve"> beszámolójának elfogadására és el</w:t>
      </w:r>
      <w:r w:rsidR="006B150D" w:rsidRPr="00D00500">
        <w:rPr>
          <w:rFonts w:ascii="Arial" w:hAnsi="Arial" w:cs="Arial"/>
          <w:bCs/>
        </w:rPr>
        <w:t>ő</w:t>
      </w:r>
      <w:r w:rsidR="006B150D" w:rsidRPr="00D00500">
        <w:rPr>
          <w:rFonts w:ascii="Arial" w:hAnsi="Arial" w:cs="Arial"/>
          <w:bCs/>
        </w:rPr>
        <w:t>irányzatainak rendezésére</w:t>
      </w:r>
      <w:r>
        <w:rPr>
          <w:rFonts w:ascii="Arial" w:hAnsi="Arial" w:cs="Arial"/>
          <w:bCs/>
        </w:rPr>
        <w:t>”</w:t>
      </w:r>
      <w:r w:rsidR="006B150D" w:rsidRPr="00D00500">
        <w:rPr>
          <w:rFonts w:ascii="Arial" w:hAnsi="Arial" w:cs="Arial"/>
          <w:bCs/>
        </w:rPr>
        <w:t xml:space="preserve"> című napirend keretében a </w:t>
      </w:r>
      <w:r w:rsidR="006B150D" w:rsidRPr="00D00500">
        <w:rPr>
          <w:rFonts w:ascii="Arial" w:hAnsi="Arial" w:cs="Arial"/>
          <w:bCs/>
          <w:u w:val="single"/>
        </w:rPr>
        <w:t>2518/2012. (XI. 28.) sz. határozatban</w:t>
      </w:r>
      <w:r w:rsidR="006B150D" w:rsidRPr="00D00500">
        <w:rPr>
          <w:rFonts w:ascii="Arial" w:hAnsi="Arial" w:cs="Arial"/>
          <w:bCs/>
        </w:rPr>
        <w:t xml:space="preserve"> j</w:t>
      </w:r>
      <w:r w:rsidR="006B150D" w:rsidRPr="00D00500">
        <w:rPr>
          <w:rFonts w:ascii="Arial" w:hAnsi="Arial" w:cs="Arial"/>
          <w:bCs/>
        </w:rPr>
        <w:t>ó</w:t>
      </w:r>
      <w:r w:rsidR="006B150D" w:rsidRPr="00D00500">
        <w:rPr>
          <w:rFonts w:ascii="Arial" w:hAnsi="Arial" w:cs="Arial"/>
          <w:bCs/>
        </w:rPr>
        <w:t>váhagyja az érintett kollégiumok jogutóddal történő megszüntetése miatti előirányzat rendezés</w:t>
      </w:r>
      <w:r w:rsidR="006B150D" w:rsidRPr="00D00500">
        <w:rPr>
          <w:rFonts w:ascii="Arial" w:hAnsi="Arial" w:cs="Arial"/>
          <w:bCs/>
        </w:rPr>
        <w:t>e</w:t>
      </w:r>
      <w:r w:rsidR="006B150D" w:rsidRPr="00D00500">
        <w:rPr>
          <w:rFonts w:ascii="Arial" w:hAnsi="Arial" w:cs="Arial"/>
          <w:bCs/>
        </w:rPr>
        <w:t>ket az előterjesztés 4. számú melléklete szerint.</w:t>
      </w:r>
    </w:p>
    <w:p w:rsidR="006B150D" w:rsidRPr="00D00500" w:rsidRDefault="006B150D" w:rsidP="006B150D">
      <w:pPr>
        <w:jc w:val="both"/>
        <w:rPr>
          <w:rFonts w:ascii="Arial" w:hAnsi="Arial" w:cs="Arial"/>
          <w:bCs/>
        </w:rPr>
      </w:pPr>
      <w:r w:rsidRPr="00D00500">
        <w:rPr>
          <w:rFonts w:ascii="Arial" w:hAnsi="Arial" w:cs="Arial"/>
          <w:bCs/>
        </w:rPr>
        <w:t xml:space="preserve">Határidő: a Fővárosi Közgyűlés 2012. novemberi költségvetési rendeletmódosítása </w:t>
      </w:r>
    </w:p>
    <w:p w:rsidR="006B150D" w:rsidRPr="00D00500" w:rsidRDefault="006B150D" w:rsidP="006B150D">
      <w:pPr>
        <w:jc w:val="both"/>
        <w:rPr>
          <w:rFonts w:ascii="Arial" w:hAnsi="Arial" w:cs="Arial"/>
          <w:bCs/>
        </w:rPr>
      </w:pPr>
      <w:r w:rsidRPr="00D00500">
        <w:rPr>
          <w:rFonts w:ascii="Arial" w:hAnsi="Arial" w:cs="Arial"/>
          <w:bCs/>
        </w:rPr>
        <w:t xml:space="preserve">Felelős: Tarlós István </w:t>
      </w:r>
    </w:p>
    <w:p w:rsidR="006B150D" w:rsidRPr="00D00500" w:rsidRDefault="006B150D" w:rsidP="006B150D">
      <w:pPr>
        <w:jc w:val="both"/>
        <w:rPr>
          <w:rFonts w:ascii="Arial" w:hAnsi="Arial" w:cs="Arial"/>
          <w:b/>
          <w:bCs/>
        </w:rPr>
      </w:pPr>
      <w:r w:rsidRPr="00D00500">
        <w:rPr>
          <w:rFonts w:ascii="Arial" w:hAnsi="Arial" w:cs="Arial"/>
          <w:b/>
          <w:bCs/>
        </w:rPr>
        <w:t xml:space="preserve">A Közgyűlés a 2013. február 22-i ülésén hozzájárult a költségvetési </w:t>
      </w:r>
      <w:proofErr w:type="gramStart"/>
      <w:r w:rsidRPr="00D00500">
        <w:rPr>
          <w:rFonts w:ascii="Arial" w:hAnsi="Arial" w:cs="Arial"/>
          <w:b/>
          <w:bCs/>
        </w:rPr>
        <w:t>rendelet vonatkozó</w:t>
      </w:r>
      <w:proofErr w:type="gramEnd"/>
      <w:r w:rsidRPr="00D00500">
        <w:rPr>
          <w:rFonts w:ascii="Arial" w:hAnsi="Arial" w:cs="Arial"/>
          <w:b/>
          <w:bCs/>
        </w:rPr>
        <w:t xml:space="preserve"> módosításához.</w:t>
      </w:r>
      <w:r>
        <w:rPr>
          <w:rFonts w:ascii="Arial" w:hAnsi="Arial" w:cs="Arial"/>
          <w:b/>
          <w:bCs/>
        </w:rPr>
        <w:t xml:space="preserve">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köznevelési és gyermekvédelmi intézmények alapító okiratainak módosítására és az ehhez kapcsolódó döntések meghozatalára</w:t>
      </w:r>
      <w:r>
        <w:rPr>
          <w:rFonts w:ascii="Arial" w:hAnsi="Arial" w:cs="Arial"/>
          <w:bCs/>
        </w:rPr>
        <w:t xml:space="preserve">” című napirend keretében a </w:t>
      </w:r>
      <w:r w:rsidRPr="00CA580E">
        <w:rPr>
          <w:rFonts w:ascii="Arial" w:hAnsi="Arial" w:cs="Arial"/>
          <w:bCs/>
          <w:u w:val="single"/>
        </w:rPr>
        <w:t>2519</w:t>
      </w:r>
      <w:r>
        <w:rPr>
          <w:rFonts w:ascii="Arial" w:hAnsi="Arial" w:cs="Arial"/>
          <w:bCs/>
          <w:u w:val="single"/>
        </w:rPr>
        <w:t>-2529</w:t>
      </w:r>
      <w:r w:rsidRPr="00CA580E">
        <w:rPr>
          <w:rFonts w:ascii="Arial" w:hAnsi="Arial" w:cs="Arial"/>
          <w:bCs/>
          <w:u w:val="single"/>
        </w:rPr>
        <w:t xml:space="preserve">/2012. </w:t>
      </w:r>
      <w:r>
        <w:rPr>
          <w:rFonts w:ascii="Arial" w:hAnsi="Arial" w:cs="Arial"/>
          <w:bCs/>
          <w:u w:val="single"/>
        </w:rPr>
        <w:br/>
      </w:r>
      <w:r w:rsidRPr="00CA580E">
        <w:rPr>
          <w:rFonts w:ascii="Arial" w:hAnsi="Arial" w:cs="Arial"/>
          <w:bCs/>
          <w:u w:val="single"/>
        </w:rPr>
        <w:t>(XI. 28.) sz. határozat</w:t>
      </w:r>
      <w:r>
        <w:rPr>
          <w:rFonts w:ascii="Arial" w:hAnsi="Arial" w:cs="Arial"/>
          <w:bCs/>
          <w:u w:val="single"/>
        </w:rPr>
        <w:t>ai</w:t>
      </w:r>
      <w:r w:rsidRPr="00CA580E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2012. december 30. napjával a </w:t>
      </w:r>
      <w:proofErr w:type="spellStart"/>
      <w:r w:rsidRPr="000D1D14">
        <w:rPr>
          <w:rFonts w:ascii="Arial" w:hAnsi="Arial" w:cs="Arial"/>
          <w:bCs/>
        </w:rPr>
        <w:t>Gennaro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Verolino</w:t>
      </w:r>
      <w:proofErr w:type="spellEnd"/>
      <w:r w:rsidRPr="000D1D14">
        <w:rPr>
          <w:rFonts w:ascii="Arial" w:hAnsi="Arial" w:cs="Arial"/>
          <w:bCs/>
        </w:rPr>
        <w:t xml:space="preserve"> Általános Iskola, Speciális Szakiskola, Diákotthon és Gyermekotthon (Budapest XII., Hegyhát út 19.) férőhelyeinek számát a gyermekotthoni egységben 30 férőhellyel csökkenti, a kollégiumban 30 férőhellyel megemeli.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Módosítja a </w:t>
      </w:r>
      <w:proofErr w:type="spellStart"/>
      <w:r w:rsidRPr="000D1D14">
        <w:rPr>
          <w:rFonts w:ascii="Arial" w:hAnsi="Arial" w:cs="Arial"/>
          <w:bCs/>
        </w:rPr>
        <w:t>Gennaro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Verolino</w:t>
      </w:r>
      <w:proofErr w:type="spellEnd"/>
      <w:r w:rsidRPr="000D1D14">
        <w:rPr>
          <w:rFonts w:ascii="Arial" w:hAnsi="Arial" w:cs="Arial"/>
          <w:bCs/>
        </w:rPr>
        <w:t xml:space="preserve"> Általános Iskola, Speciális Szakiskola, Diákotthon és Gyermekot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hon (Budapest XII., Hegyhát út 19.) alapító okiratát az előterjesztés 2. sz. melléklete szerinti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lommal, és felkéri a főpolgármestert az alapító okirat módosítás, valamint az előterjesztés 3. sz. melléklete szerinti módosításokkal egységes szerkezetbe foglalt alapító okirat aláírására és k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>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Budapest Főváros Önkormányzatának Aga Gyermekotthona (1186 Budapest, Tövishát utca 2/</w:t>
      </w:r>
      <w:proofErr w:type="gramStart"/>
      <w:r w:rsidRPr="000D1D14">
        <w:rPr>
          <w:rFonts w:ascii="Arial" w:hAnsi="Arial" w:cs="Arial"/>
          <w:bCs/>
        </w:rPr>
        <w:t>a.</w:t>
      </w:r>
      <w:proofErr w:type="gramEnd"/>
      <w:r w:rsidRPr="000D1D14">
        <w:rPr>
          <w:rFonts w:ascii="Arial" w:hAnsi="Arial" w:cs="Arial"/>
          <w:bCs/>
        </w:rPr>
        <w:t>) alapító okiratát az előterjesztés 5. sz. melléklete szerinti tartalommal, és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 az alapító okirat módosítás, valamint az előterjesztés 6. sz. melléklete szerinti módos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>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Budapest Főváros Önkormányzatának Hungária Általános Iskolája és Kollégiuma (1192 Budapest, Hungária út 36.) alapító okiratát az előterjesztés 8. sz. melléklete szerinti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lommal, és felkéri a főpolgármestert az alapító okirat módosítás, valamint az előterjesztés 9. sz. melléklete szerinti módosításokkal egységes szerkezetbe foglalt alapító okirat aláírására és k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>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Budapest Főváros Önkormányzatának Nyitott Világ Fejlesztő Iskolája (1125 Budapest, Diósárok út 40.) alapító okiratát az előterjesztés 11. sz. melléklete szerinti tartalommal, és felkéri a főpolgármestert az alapító okirat módosítás, valamint az előterjesztés 12. sz. melléklete szerinti módosításokkal egységes szerkezetbe foglalt alapító okirat aláírására és kiadására.</w:t>
      </w:r>
    </w:p>
    <w:p w:rsidR="006B150D" w:rsidRPr="000D1D14" w:rsidRDefault="006B150D" w:rsidP="0076173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76173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Módosítja Budapest Főváros Önkormányzatának Általános Iskolai Kollégiuma (1022 Budapest, </w:t>
      </w:r>
      <w:proofErr w:type="spellStart"/>
      <w:r w:rsidRPr="000D1D14">
        <w:rPr>
          <w:rFonts w:ascii="Arial" w:hAnsi="Arial" w:cs="Arial"/>
          <w:bCs/>
        </w:rPr>
        <w:t>Tapolcsányi</w:t>
      </w:r>
      <w:proofErr w:type="spellEnd"/>
      <w:r w:rsidRPr="000D1D14">
        <w:rPr>
          <w:rFonts w:ascii="Arial" w:hAnsi="Arial" w:cs="Arial"/>
          <w:bCs/>
        </w:rPr>
        <w:t xml:space="preserve"> út 4.) alapító okiratát az előterjesztés 14. sz. melléklete szerinti tartalommal, és felk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ri a főpolgármestert az alapító okirat módosítás, valamint az előterjesztés 15. sz. melléklete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rinti módosításokkal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az Általános Iskola, Speciális Szakiskola és Gyermekotthon (Bakonyoszlop, Kossuth L. u. 1.) alapító okiratát az előterjesztés 17. sz. melléklete szerinti tartalommal, és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 az alapító okirat módosítás, valamint az előterjesztés 18. sz. melléklete szerinti mód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sításokkal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az Óvoda, Általános Iskola és Gyermekotthon (Pilis, Kossuth Lajos u. 31.) alapító o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iratát az előterjesztés 20. sz. melléklete szerinti tartalommal, és felkéri a főpolgármestert az alap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>tó okirat módosítás, valamint az előterjesztés 21. sz. melléklete szerinti módosításokkal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Budapest Főváros Önkormányzatának Esze Tamás Gyermekotthona (1125 Budapest, Diósárok út 40.) alapító okiratát az előterjesztés 23. sz. melléklete szerinti tartalommal, és felkéri a főpolgármestert az alapító okirat módosítás, valamint az előterjesztés 24. sz. melléklete szerinti módosításokkal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2012. december 30. napjával Cseppkő Óvoda néven új intézményt alapít, 1025 Budapest, Cseppkő u. 74. székhellyel, és felkéri a főpolgármestert az előterjesztés 25. sz. melléklete szerinti alapító okirat aláírására és kiadására és az intézmény törzskönyvi nyilvántartásba történő b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jegyzése iránti intézkedésre.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Budapest Főváros Önkormányzatának Cseppkő Gyermekotthona és Óvodája (1025 Budapest, Cseppkő u. 74.) alapító okiratát az előterjesztés 27. sz. melléklete szerinti tartalommal, és felkéri a főpolgármestert az alapító okirat módosítás, valamint az előterjesztés 28. sz. mellé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lete szerinti módosításokkal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CA580E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módosított alapító okiratok aláírása és kiadása 2012. december 15-én megtörtént, ezzel a határozatok végrehajtása is.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B429D9">
        <w:rPr>
          <w:rFonts w:ascii="Arial" w:hAnsi="Arial" w:cs="Arial"/>
          <w:bCs/>
          <w:u w:val="single"/>
        </w:rPr>
        <w:t>2532/2012. (XI. 28.) sz. határozatban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közalkalmazottakról szóló 1992. évi XXXIII. törvény közoktatási intézményekben való végrehajtásáról szóló 138/1992. (X. 8.) Korm. rendelet 5. § (17) bekezdése alapján 2012. december 30. napjától a pályázati elj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rás eredményes </w:t>
      </w:r>
      <w:proofErr w:type="spellStart"/>
      <w:r w:rsidRPr="00B429D9">
        <w:rPr>
          <w:rFonts w:ascii="Arial" w:hAnsi="Arial" w:cs="Arial"/>
          <w:bCs/>
        </w:rPr>
        <w:t>lezárultáig</w:t>
      </w:r>
      <w:proofErr w:type="spellEnd"/>
      <w:r w:rsidRPr="000D1D14">
        <w:rPr>
          <w:rFonts w:ascii="Arial" w:hAnsi="Arial" w:cs="Arial"/>
          <w:bCs/>
        </w:rPr>
        <w:t xml:space="preserve"> és az alapján az igazgató kinevezéséig, de legfeljebb 2013. augus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tus 15. napjáig tartó határozott időre vezetői beosztás ellátására szóló helyettesi megbízást ad Elek Ilonának, és illetményét az előterjesztésben foglalt részletezés szerint 322.400 Ft-ban áll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pítja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30.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B429D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 végrehajtásával összefüggő munkaügyi intézkedés kiadmányozása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r w:rsidRPr="00BE61E1">
        <w:rPr>
          <w:rFonts w:ascii="Arial" w:hAnsi="Arial" w:cs="Arial"/>
          <w:bCs/>
        </w:rPr>
        <w:t>„</w:t>
      </w:r>
      <w:r w:rsidRPr="004A5EC7">
        <w:rPr>
          <w:rFonts w:ascii="Arial" w:hAnsi="Arial" w:cs="Arial"/>
          <w:bCs/>
        </w:rPr>
        <w:t>Javaslat köznevelési és gyermekvédelmi intézmények alapító okiratainak módosítására és az ehhez kapcsolódó döntések meghozatalára”</w:t>
      </w:r>
      <w:r w:rsidRPr="00BE61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című napirend keretében a </w:t>
      </w:r>
      <w:r w:rsidRPr="00504686">
        <w:rPr>
          <w:rFonts w:ascii="Arial" w:hAnsi="Arial" w:cs="Arial"/>
          <w:bCs/>
          <w:u w:val="single"/>
        </w:rPr>
        <w:t>2533/2012. (XI. 28.) és a 2535-2536/2012. (XI. 28.) sz. határozatokban</w:t>
      </w:r>
      <w:r w:rsidRPr="00BE61E1">
        <w:rPr>
          <w:rFonts w:ascii="Arial" w:hAnsi="Arial" w:cs="Arial"/>
          <w:bCs/>
        </w:rPr>
        <w:t xml:space="preserve"> 2012. december 30. hatállyal tartós jelleggel csö</w:t>
      </w:r>
      <w:r w:rsidRPr="00BE61E1">
        <w:rPr>
          <w:rFonts w:ascii="Arial" w:hAnsi="Arial" w:cs="Arial"/>
          <w:bCs/>
        </w:rPr>
        <w:t>k</w:t>
      </w:r>
      <w:r w:rsidRPr="00BE61E1">
        <w:rPr>
          <w:rFonts w:ascii="Arial" w:hAnsi="Arial" w:cs="Arial"/>
          <w:bCs/>
        </w:rPr>
        <w:t>kenti a „430122 Cseppkő Gyermekotthon és Óvoda” cím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támogatási</w:t>
      </w:r>
      <w:proofErr w:type="gramEnd"/>
      <w:r w:rsidRPr="00BE61E1">
        <w:rPr>
          <w:rFonts w:ascii="Arial" w:hAnsi="Arial" w:cs="Arial"/>
          <w:bCs/>
        </w:rPr>
        <w:t xml:space="preserve"> és kiadási előirányzatát</w:t>
      </w:r>
      <w:r w:rsidRPr="00BE61E1">
        <w:rPr>
          <w:rFonts w:ascii="Arial" w:hAnsi="Arial" w:cs="Arial"/>
          <w:bCs/>
        </w:rPr>
        <w:tab/>
        <w:t>5 E Ft-tal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ebből</w:t>
      </w:r>
      <w:proofErr w:type="gramEnd"/>
      <w:r w:rsidRPr="00BE61E1">
        <w:rPr>
          <w:rFonts w:ascii="Arial" w:hAnsi="Arial" w:cs="Arial"/>
          <w:bCs/>
        </w:rPr>
        <w:t>: személyi juttatás:</w:t>
      </w:r>
      <w:r w:rsidRPr="00BE61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E61E1">
        <w:rPr>
          <w:rFonts w:ascii="Arial" w:hAnsi="Arial" w:cs="Arial"/>
          <w:bCs/>
        </w:rPr>
        <w:t>4 E Ft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munkaadókat</w:t>
      </w:r>
      <w:proofErr w:type="gramEnd"/>
      <w:r w:rsidRPr="00BE61E1">
        <w:rPr>
          <w:rFonts w:ascii="Arial" w:hAnsi="Arial" w:cs="Arial"/>
          <w:bCs/>
        </w:rPr>
        <w:t xml:space="preserve"> terhelő járulékok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és</w:t>
      </w:r>
      <w:proofErr w:type="gramEnd"/>
      <w:r w:rsidRPr="00BE61E1">
        <w:rPr>
          <w:rFonts w:ascii="Arial" w:hAnsi="Arial" w:cs="Arial"/>
          <w:bCs/>
        </w:rPr>
        <w:t xml:space="preserve"> szociális hozzájárulási adó:</w:t>
      </w:r>
      <w:r w:rsidRPr="00BE61E1">
        <w:rPr>
          <w:rFonts w:ascii="Arial" w:hAnsi="Arial" w:cs="Arial"/>
          <w:bCs/>
        </w:rPr>
        <w:tab/>
        <w:t>1 E Ft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létszámkeret</w:t>
      </w:r>
      <w:proofErr w:type="gramEnd"/>
      <w:r w:rsidRPr="00BE61E1">
        <w:rPr>
          <w:rFonts w:ascii="Arial" w:hAnsi="Arial" w:cs="Arial"/>
          <w:bCs/>
        </w:rPr>
        <w:t xml:space="preserve"> változás</w:t>
      </w:r>
      <w:r w:rsidRPr="00BE61E1">
        <w:rPr>
          <w:rFonts w:ascii="Arial" w:hAnsi="Arial" w:cs="Arial"/>
          <w:bCs/>
        </w:rPr>
        <w:tab/>
        <w:t xml:space="preserve"> -12 fő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és</w:t>
      </w:r>
      <w:proofErr w:type="gramEnd"/>
      <w:r w:rsidRPr="00BE61E1">
        <w:rPr>
          <w:rFonts w:ascii="Arial" w:hAnsi="Arial" w:cs="Arial"/>
          <w:bCs/>
        </w:rPr>
        <w:t xml:space="preserve"> a „430123 Cseppkő Óvoda” új cím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támogatási</w:t>
      </w:r>
      <w:proofErr w:type="gramEnd"/>
      <w:r w:rsidRPr="00BE61E1">
        <w:rPr>
          <w:rFonts w:ascii="Arial" w:hAnsi="Arial" w:cs="Arial"/>
          <w:bCs/>
        </w:rPr>
        <w:t xml:space="preserve"> és kiadási előirányzatát</w:t>
      </w:r>
      <w:r>
        <w:rPr>
          <w:rFonts w:ascii="Arial" w:hAnsi="Arial" w:cs="Arial"/>
          <w:bCs/>
        </w:rPr>
        <w:t xml:space="preserve"> </w:t>
      </w:r>
      <w:r w:rsidRPr="00BE61E1">
        <w:rPr>
          <w:rFonts w:ascii="Arial" w:hAnsi="Arial" w:cs="Arial"/>
          <w:bCs/>
        </w:rPr>
        <w:t xml:space="preserve">megemeli </w:t>
      </w:r>
      <w:r w:rsidRPr="00BE61E1">
        <w:rPr>
          <w:rFonts w:ascii="Arial" w:hAnsi="Arial" w:cs="Arial"/>
          <w:bCs/>
        </w:rPr>
        <w:tab/>
        <w:t>5 E Ft-tal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ebből</w:t>
      </w:r>
      <w:proofErr w:type="gramEnd"/>
      <w:r w:rsidRPr="00BE61E1">
        <w:rPr>
          <w:rFonts w:ascii="Arial" w:hAnsi="Arial" w:cs="Arial"/>
          <w:bCs/>
        </w:rPr>
        <w:t>: személyi juttatás:</w:t>
      </w:r>
      <w:r w:rsidRPr="00BE61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E61E1">
        <w:rPr>
          <w:rFonts w:ascii="Arial" w:hAnsi="Arial" w:cs="Arial"/>
          <w:bCs/>
        </w:rPr>
        <w:t>4 E Ft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munkaadókat</w:t>
      </w:r>
      <w:proofErr w:type="gramEnd"/>
      <w:r w:rsidRPr="00BE61E1">
        <w:rPr>
          <w:rFonts w:ascii="Arial" w:hAnsi="Arial" w:cs="Arial"/>
          <w:bCs/>
        </w:rPr>
        <w:t xml:space="preserve"> terhelő járulékok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és</w:t>
      </w:r>
      <w:proofErr w:type="gramEnd"/>
      <w:r w:rsidRPr="00BE61E1">
        <w:rPr>
          <w:rFonts w:ascii="Arial" w:hAnsi="Arial" w:cs="Arial"/>
          <w:bCs/>
        </w:rPr>
        <w:t xml:space="preserve"> szociális hozzájárulási adó:</w:t>
      </w:r>
      <w:r w:rsidRPr="00BE61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E61E1">
        <w:rPr>
          <w:rFonts w:ascii="Arial" w:hAnsi="Arial" w:cs="Arial"/>
          <w:bCs/>
        </w:rPr>
        <w:t>1 E Ft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BE61E1">
        <w:rPr>
          <w:rFonts w:ascii="Arial" w:hAnsi="Arial" w:cs="Arial"/>
          <w:bCs/>
        </w:rPr>
        <w:t>létszámkeret</w:t>
      </w:r>
      <w:proofErr w:type="gramEnd"/>
      <w:r w:rsidRPr="00BE61E1">
        <w:rPr>
          <w:rFonts w:ascii="Arial" w:hAnsi="Arial" w:cs="Arial"/>
          <w:bCs/>
        </w:rPr>
        <w:t xml:space="preserve"> változás</w:t>
      </w:r>
      <w:r w:rsidRPr="00BE61E1">
        <w:rPr>
          <w:rFonts w:ascii="Arial" w:hAnsi="Arial" w:cs="Arial"/>
          <w:bCs/>
        </w:rPr>
        <w:tab/>
        <w:t>+12 fő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r w:rsidRPr="00BE61E1">
        <w:rPr>
          <w:rFonts w:ascii="Arial" w:hAnsi="Arial" w:cs="Arial"/>
          <w:bCs/>
        </w:rPr>
        <w:t xml:space="preserve">A gondozottak áthelyezéséhez kapcsolódóan 2012. december 30. napi hatállyal lecsökkenti a „370305 </w:t>
      </w:r>
      <w:proofErr w:type="spellStart"/>
      <w:r w:rsidRPr="00BE61E1">
        <w:rPr>
          <w:rFonts w:ascii="Arial" w:hAnsi="Arial" w:cs="Arial"/>
          <w:bCs/>
        </w:rPr>
        <w:t>Gennaro</w:t>
      </w:r>
      <w:proofErr w:type="spellEnd"/>
      <w:r w:rsidRPr="00BE61E1">
        <w:rPr>
          <w:rFonts w:ascii="Arial" w:hAnsi="Arial" w:cs="Arial"/>
          <w:bCs/>
        </w:rPr>
        <w:t xml:space="preserve"> </w:t>
      </w:r>
      <w:proofErr w:type="spellStart"/>
      <w:r w:rsidRPr="00BE61E1">
        <w:rPr>
          <w:rFonts w:ascii="Arial" w:hAnsi="Arial" w:cs="Arial"/>
          <w:bCs/>
        </w:rPr>
        <w:t>Verolino</w:t>
      </w:r>
      <w:proofErr w:type="spellEnd"/>
      <w:r w:rsidRPr="00BE61E1">
        <w:rPr>
          <w:rFonts w:ascii="Arial" w:hAnsi="Arial" w:cs="Arial"/>
          <w:bCs/>
        </w:rPr>
        <w:t xml:space="preserve"> Általános Iskola, Speciális Szakiskola, Diákotthon és Gyermekotthon” cím létszám előirányzatát 5 fővel, és egyidejűleg 5 fővel megemeli a „430109 Budapest Főváros Önkormányzatának Szilágyi Erzsébet Gyermekotthona” cím létszám előirányzatát.</w:t>
      </w: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</w:p>
    <w:p w:rsidR="006B150D" w:rsidRPr="00BE61E1" w:rsidRDefault="006B150D" w:rsidP="006B150D">
      <w:pPr>
        <w:jc w:val="both"/>
        <w:rPr>
          <w:rFonts w:ascii="Arial" w:hAnsi="Arial" w:cs="Arial"/>
          <w:bCs/>
        </w:rPr>
      </w:pPr>
      <w:r w:rsidRPr="00BE61E1">
        <w:rPr>
          <w:rFonts w:ascii="Arial" w:hAnsi="Arial" w:cs="Arial"/>
          <w:bCs/>
        </w:rPr>
        <w:t>Felkéri a főpolgármestert, hogy a döntéshez kapcsolódó költségvetési rendeletmódosítást terje</w:t>
      </w:r>
      <w:r w:rsidRPr="00BE61E1">
        <w:rPr>
          <w:rFonts w:ascii="Arial" w:hAnsi="Arial" w:cs="Arial"/>
          <w:bCs/>
        </w:rPr>
        <w:t>s</w:t>
      </w:r>
      <w:r w:rsidRPr="00BE61E1">
        <w:rPr>
          <w:rFonts w:ascii="Arial" w:hAnsi="Arial" w:cs="Arial"/>
          <w:bCs/>
        </w:rPr>
        <w:t>sze a Fővárosi Közgyűlés soron következő rendeletmódosító ülése elé.</w:t>
      </w:r>
    </w:p>
    <w:p w:rsidR="006B150D" w:rsidRPr="00BE61E1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E61E1">
        <w:rPr>
          <w:rFonts w:ascii="Arial" w:hAnsi="Arial" w:cs="Arial"/>
          <w:bCs/>
        </w:rPr>
        <w:t>Határidő: a Fővárosi Közgyűlés 2012. decemberi rendes ülése</w:t>
      </w:r>
    </w:p>
    <w:p w:rsidR="006B150D" w:rsidRPr="00BE61E1" w:rsidRDefault="006B150D" w:rsidP="006B150D">
      <w:pPr>
        <w:spacing w:after="120"/>
        <w:jc w:val="both"/>
        <w:rPr>
          <w:rFonts w:ascii="Arial" w:hAnsi="Arial" w:cs="Arial"/>
          <w:bCs/>
        </w:rPr>
      </w:pPr>
      <w:r w:rsidRPr="00BE61E1">
        <w:rPr>
          <w:rFonts w:ascii="Arial" w:hAnsi="Arial" w:cs="Arial"/>
          <w:bCs/>
        </w:rPr>
        <w:t xml:space="preserve">Felelős: Tarlós István </w:t>
      </w:r>
    </w:p>
    <w:p w:rsidR="006B150D" w:rsidRPr="00300A9A" w:rsidRDefault="006B150D" w:rsidP="006B150D">
      <w:pPr>
        <w:jc w:val="both"/>
        <w:rPr>
          <w:rFonts w:ascii="Arial" w:hAnsi="Arial" w:cs="Arial"/>
          <w:b/>
          <w:bCs/>
        </w:rPr>
      </w:pPr>
      <w:r w:rsidRPr="00300A9A">
        <w:rPr>
          <w:rFonts w:ascii="Arial" w:hAnsi="Arial" w:cs="Arial"/>
          <w:b/>
          <w:bCs/>
        </w:rPr>
        <w:t xml:space="preserve">A költségvetési </w:t>
      </w:r>
      <w:proofErr w:type="gramStart"/>
      <w:r w:rsidRPr="00300A9A">
        <w:rPr>
          <w:rFonts w:ascii="Arial" w:hAnsi="Arial" w:cs="Arial"/>
          <w:b/>
          <w:bCs/>
        </w:rPr>
        <w:t>rendelet vonatkozó</w:t>
      </w:r>
      <w:proofErr w:type="gramEnd"/>
      <w:r w:rsidRPr="00300A9A"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 w:rsidRPr="00300A9A">
        <w:rPr>
          <w:rFonts w:ascii="Arial" w:hAnsi="Arial" w:cs="Arial"/>
          <w:b/>
          <w:bCs/>
        </w:rPr>
        <w:t>rendelet</w:t>
      </w:r>
      <w:proofErr w:type="gramEnd"/>
      <w:r w:rsidRPr="00300A9A">
        <w:rPr>
          <w:rFonts w:ascii="Arial" w:hAnsi="Arial" w:cs="Arial"/>
          <w:b/>
          <w:bCs/>
        </w:rPr>
        <w:t xml:space="preserve"> tartalmazza.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az oktatási ágazathoz tartozó gazdasági szervezetek alapító okiratainak módosítására</w:t>
      </w:r>
      <w:r>
        <w:rPr>
          <w:rFonts w:ascii="Arial" w:hAnsi="Arial" w:cs="Arial"/>
          <w:bCs/>
        </w:rPr>
        <w:t xml:space="preserve">” című napirend keretében a </w:t>
      </w:r>
      <w:r w:rsidRPr="00D06B6A">
        <w:rPr>
          <w:rFonts w:ascii="Arial" w:hAnsi="Arial" w:cs="Arial"/>
          <w:bCs/>
          <w:u w:val="single"/>
        </w:rPr>
        <w:t>2553/2012. (XI. 28.)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>elkéri a főpolgármestert az el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terjesztés 3.1-3.16. számú mellékleteiben található alapító okirat módosítások aláírására és az előterjesztés 4.1-4.16. számú mellékletei szerinti egységes szerkezetbe foglalt alapító okiratok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döntést követő 15 napon belül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06B6A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Az alapító okiratokat a gazdasági szervezeteknek kiadtuk. A 2013. évi költségvetési rend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let-tervezet a szükséges előirányzat módosítások figyelembevételével készült.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2663A9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6341FD">
        <w:rPr>
          <w:rFonts w:ascii="Arial" w:hAnsi="Arial" w:cs="Arial"/>
          <w:bCs/>
        </w:rPr>
        <w:t>„Javaslat a Fővárosi Önkormányzat sportágazati pályázatok – „D” jelű (diáksport) és „SZ” jelű (szabadidősport) – kedvezményezettjeinek támogatására”</w:t>
      </w:r>
      <w:r>
        <w:rPr>
          <w:rFonts w:ascii="Arial" w:hAnsi="Arial" w:cs="Arial"/>
          <w:bCs/>
        </w:rPr>
        <w:t xml:space="preserve"> című napirend keretében a </w:t>
      </w:r>
      <w:r w:rsidRPr="001F0B0C">
        <w:rPr>
          <w:rFonts w:ascii="Arial" w:hAnsi="Arial" w:cs="Arial"/>
          <w:bCs/>
          <w:u w:val="single"/>
        </w:rPr>
        <w:t xml:space="preserve">2563-2564/2012. (IX. 28.) sz. </w:t>
      </w:r>
      <w:r w:rsidRPr="0090338E">
        <w:rPr>
          <w:rFonts w:ascii="Arial" w:hAnsi="Arial" w:cs="Arial"/>
          <w:bCs/>
          <w:u w:val="single"/>
        </w:rPr>
        <w:t>határozatokban</w:t>
      </w:r>
      <w:r w:rsidRPr="002663A9">
        <w:rPr>
          <w:rFonts w:ascii="Arial" w:hAnsi="Arial" w:cs="Arial"/>
          <w:bCs/>
        </w:rPr>
        <w:t xml:space="preserve"> a fővárosi fenntartású oktatási intézmények támogatása érdekében a 2012. évi „8413 Sportcélú támogatás” cím kiadási, azon belül működési célú pén</w:t>
      </w:r>
      <w:r w:rsidRPr="002663A9">
        <w:rPr>
          <w:rFonts w:ascii="Arial" w:hAnsi="Arial" w:cs="Arial"/>
          <w:bCs/>
        </w:rPr>
        <w:t>z</w:t>
      </w:r>
      <w:r w:rsidRPr="002663A9">
        <w:rPr>
          <w:rFonts w:ascii="Arial" w:hAnsi="Arial" w:cs="Arial"/>
          <w:bCs/>
        </w:rPr>
        <w:t xml:space="preserve">eszköz átadás </w:t>
      </w:r>
      <w:proofErr w:type="spellStart"/>
      <w:r w:rsidRPr="002663A9">
        <w:rPr>
          <w:rFonts w:ascii="Arial" w:hAnsi="Arial" w:cs="Arial"/>
          <w:bCs/>
        </w:rPr>
        <w:t>áht-n</w:t>
      </w:r>
      <w:proofErr w:type="spellEnd"/>
      <w:r w:rsidRPr="002663A9">
        <w:rPr>
          <w:rFonts w:ascii="Arial" w:hAnsi="Arial" w:cs="Arial"/>
          <w:bCs/>
        </w:rPr>
        <w:t xml:space="preserve"> kívülre előirányzatáról mindösszesen 1.590 E Ft-ot átcsoportosít az előte</w:t>
      </w:r>
      <w:r w:rsidRPr="002663A9">
        <w:rPr>
          <w:rFonts w:ascii="Arial" w:hAnsi="Arial" w:cs="Arial"/>
          <w:bCs/>
        </w:rPr>
        <w:t>r</w:t>
      </w:r>
      <w:r w:rsidRPr="002663A9">
        <w:rPr>
          <w:rFonts w:ascii="Arial" w:hAnsi="Arial" w:cs="Arial"/>
          <w:bCs/>
        </w:rPr>
        <w:t>jesztés 3. számú mellékletében szereplő fővárosi fenntartású oktatási intézmények támogatási kiadási, azon belül dologi előirányzatára.</w:t>
      </w:r>
    </w:p>
    <w:p w:rsidR="006B150D" w:rsidRPr="002663A9" w:rsidRDefault="006B150D" w:rsidP="006B150D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2663A9">
        <w:rPr>
          <w:rFonts w:ascii="Arial" w:hAnsi="Arial" w:cs="Arial"/>
          <w:bCs/>
        </w:rPr>
        <w:t xml:space="preserve">Határidő: a költségvetési rendelet soron következő módosítása </w:t>
      </w:r>
    </w:p>
    <w:p w:rsidR="006B150D" w:rsidRDefault="006B150D" w:rsidP="006B150D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2663A9">
        <w:rPr>
          <w:rFonts w:ascii="Arial" w:hAnsi="Arial" w:cs="Arial"/>
          <w:bCs/>
        </w:rPr>
        <w:t>Felelős: Tarlós István</w:t>
      </w:r>
    </w:p>
    <w:p w:rsidR="006B150D" w:rsidRPr="002663A9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</w:p>
    <w:p w:rsidR="006B150D" w:rsidRPr="002663A9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2663A9">
        <w:rPr>
          <w:rFonts w:ascii="Arial" w:hAnsi="Arial" w:cs="Arial"/>
          <w:bCs/>
        </w:rPr>
        <w:t>Az előterjesztés 4. számú mellékletében szereplő fővárosi kerületi fenntartású oktatási intézm</w:t>
      </w:r>
      <w:r w:rsidRPr="002663A9">
        <w:rPr>
          <w:rFonts w:ascii="Arial" w:hAnsi="Arial" w:cs="Arial"/>
          <w:bCs/>
        </w:rPr>
        <w:t>é</w:t>
      </w:r>
      <w:r w:rsidRPr="002663A9">
        <w:rPr>
          <w:rFonts w:ascii="Arial" w:hAnsi="Arial" w:cs="Arial"/>
          <w:bCs/>
        </w:rPr>
        <w:t>nyek támogatása érdekében a 2012. évi „8413 Sportcélú támogatás” cím kiadási, azon belül m</w:t>
      </w:r>
      <w:r w:rsidRPr="002663A9">
        <w:rPr>
          <w:rFonts w:ascii="Arial" w:hAnsi="Arial" w:cs="Arial"/>
          <w:bCs/>
        </w:rPr>
        <w:t>ű</w:t>
      </w:r>
      <w:r w:rsidRPr="002663A9">
        <w:rPr>
          <w:rFonts w:ascii="Arial" w:hAnsi="Arial" w:cs="Arial"/>
          <w:bCs/>
        </w:rPr>
        <w:t xml:space="preserve">ködési célú pénzeszköz átadás </w:t>
      </w:r>
      <w:proofErr w:type="spellStart"/>
      <w:r w:rsidRPr="002663A9">
        <w:rPr>
          <w:rFonts w:ascii="Arial" w:hAnsi="Arial" w:cs="Arial"/>
          <w:bCs/>
        </w:rPr>
        <w:t>áht-n</w:t>
      </w:r>
      <w:proofErr w:type="spellEnd"/>
      <w:r w:rsidRPr="002663A9">
        <w:rPr>
          <w:rFonts w:ascii="Arial" w:hAnsi="Arial" w:cs="Arial"/>
          <w:bCs/>
        </w:rPr>
        <w:t xml:space="preserve"> kívülre előirányzatáról mindösszesen 3.400 E Ft-ot átcs</w:t>
      </w:r>
      <w:r w:rsidRPr="002663A9">
        <w:rPr>
          <w:rFonts w:ascii="Arial" w:hAnsi="Arial" w:cs="Arial"/>
          <w:bCs/>
        </w:rPr>
        <w:t>o</w:t>
      </w:r>
      <w:r w:rsidRPr="002663A9">
        <w:rPr>
          <w:rFonts w:ascii="Arial" w:hAnsi="Arial" w:cs="Arial"/>
          <w:bCs/>
        </w:rPr>
        <w:t>portosít címen belül kiadási, azon belül támogatásértékű működési kiadás előirányzatra.</w:t>
      </w:r>
    </w:p>
    <w:p w:rsidR="006B150D" w:rsidRPr="002663A9" w:rsidRDefault="006B150D" w:rsidP="006B150D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2663A9">
        <w:rPr>
          <w:rFonts w:ascii="Arial" w:hAnsi="Arial" w:cs="Arial"/>
          <w:bCs/>
        </w:rPr>
        <w:t xml:space="preserve">Határidő: a költségvetési rendelet soron következő módosítása </w:t>
      </w:r>
    </w:p>
    <w:p w:rsidR="006B150D" w:rsidRPr="002663A9" w:rsidRDefault="006B150D" w:rsidP="006B150D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2663A9">
        <w:rPr>
          <w:rFonts w:ascii="Arial" w:hAnsi="Arial" w:cs="Arial"/>
          <w:bCs/>
        </w:rPr>
        <w:t xml:space="preserve">Felelős: Tarlós István </w:t>
      </w:r>
    </w:p>
    <w:p w:rsidR="006B150D" w:rsidRPr="003045EE" w:rsidRDefault="006B150D" w:rsidP="006B150D">
      <w:pPr>
        <w:jc w:val="both"/>
        <w:rPr>
          <w:rFonts w:ascii="Arial" w:hAnsi="Arial" w:cs="Arial"/>
          <w:b/>
          <w:bCs/>
        </w:rPr>
      </w:pPr>
      <w:r w:rsidRPr="003045EE">
        <w:rPr>
          <w:rFonts w:ascii="Arial" w:hAnsi="Arial" w:cs="Arial"/>
          <w:b/>
          <w:bCs/>
        </w:rPr>
        <w:t xml:space="preserve">A költségvetési </w:t>
      </w:r>
      <w:proofErr w:type="gramStart"/>
      <w:r w:rsidRPr="003045EE">
        <w:rPr>
          <w:rFonts w:ascii="Arial" w:hAnsi="Arial" w:cs="Arial"/>
          <w:b/>
          <w:bCs/>
        </w:rPr>
        <w:t>rendelet vonatkozó</w:t>
      </w:r>
      <w:proofErr w:type="gramEnd"/>
      <w:r w:rsidRPr="003045EE">
        <w:rPr>
          <w:rFonts w:ascii="Arial" w:hAnsi="Arial" w:cs="Arial"/>
          <w:b/>
          <w:bCs/>
        </w:rPr>
        <w:t xml:space="preserve"> módosítását a 93/2012. (XII. 10.) Főv. Kgy. </w:t>
      </w:r>
      <w:proofErr w:type="gramStart"/>
      <w:r w:rsidRPr="003045EE">
        <w:rPr>
          <w:rFonts w:ascii="Arial" w:hAnsi="Arial" w:cs="Arial"/>
          <w:b/>
          <w:bCs/>
        </w:rPr>
        <w:t>rendelet</w:t>
      </w:r>
      <w:proofErr w:type="gramEnd"/>
      <w:r w:rsidRPr="003045EE">
        <w:rPr>
          <w:rFonts w:ascii="Arial" w:hAnsi="Arial" w:cs="Arial"/>
          <w:b/>
          <w:bCs/>
        </w:rPr>
        <w:t xml:space="preserve"> ta</w:t>
      </w:r>
      <w:r w:rsidRPr="003045EE">
        <w:rPr>
          <w:rFonts w:ascii="Arial" w:hAnsi="Arial" w:cs="Arial"/>
          <w:b/>
          <w:bCs/>
        </w:rPr>
        <w:t>r</w:t>
      </w:r>
      <w:r w:rsidRPr="003045EE">
        <w:rPr>
          <w:rFonts w:ascii="Arial" w:hAnsi="Arial" w:cs="Arial"/>
          <w:b/>
          <w:bCs/>
        </w:rPr>
        <w:t>talmazza,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A </w:t>
      </w:r>
      <w:proofErr w:type="spellStart"/>
      <w:r w:rsidRPr="000D1D14">
        <w:rPr>
          <w:rFonts w:ascii="Arial" w:hAnsi="Arial" w:cs="Arial"/>
          <w:bCs/>
        </w:rPr>
        <w:t>Schöpf-Mérei</w:t>
      </w:r>
      <w:proofErr w:type="spellEnd"/>
      <w:r w:rsidRPr="000D1D14">
        <w:rPr>
          <w:rFonts w:ascii="Arial" w:hAnsi="Arial" w:cs="Arial"/>
          <w:bCs/>
        </w:rPr>
        <w:t xml:space="preserve"> Ágost Kórház és Anyavédelmi Központ Kht. „</w:t>
      </w:r>
      <w:proofErr w:type="spellStart"/>
      <w:r w:rsidRPr="000D1D14">
        <w:rPr>
          <w:rFonts w:ascii="Arial" w:hAnsi="Arial" w:cs="Arial"/>
          <w:bCs/>
        </w:rPr>
        <w:t>v.a</w:t>
      </w:r>
      <w:proofErr w:type="spellEnd"/>
      <w:r w:rsidRPr="000D1D14">
        <w:rPr>
          <w:rFonts w:ascii="Arial" w:hAnsi="Arial" w:cs="Arial"/>
          <w:bCs/>
        </w:rPr>
        <w:t>.” 2011. augusztus 1. – 2012. július 31. közötti időszak közhasznú éves beszámolójának elfogadása és egyéb döntések</w:t>
      </w:r>
      <w:r>
        <w:rPr>
          <w:rFonts w:ascii="Arial" w:hAnsi="Arial" w:cs="Arial"/>
          <w:bCs/>
        </w:rPr>
        <w:t xml:space="preserve">” című napirend keretében a </w:t>
      </w:r>
      <w:r w:rsidRPr="00F4490E">
        <w:rPr>
          <w:rFonts w:ascii="Arial" w:hAnsi="Arial" w:cs="Arial"/>
          <w:bCs/>
          <w:u w:val="single"/>
        </w:rPr>
        <w:t>2569/2012.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</w:t>
      </w:r>
      <w:proofErr w:type="spellStart"/>
      <w:r w:rsidRPr="000D1D14">
        <w:rPr>
          <w:rFonts w:ascii="Arial" w:hAnsi="Arial" w:cs="Arial"/>
          <w:bCs/>
        </w:rPr>
        <w:t>Schöpf-Mérei</w:t>
      </w:r>
      <w:proofErr w:type="spellEnd"/>
      <w:r w:rsidRPr="000D1D14">
        <w:rPr>
          <w:rFonts w:ascii="Arial" w:hAnsi="Arial" w:cs="Arial"/>
          <w:bCs/>
        </w:rPr>
        <w:t xml:space="preserve"> Ágost Kórház és Anyavédelmi Központ Kht. „</w:t>
      </w:r>
      <w:proofErr w:type="spellStart"/>
      <w:r w:rsidRPr="000D1D14">
        <w:rPr>
          <w:rFonts w:ascii="Arial" w:hAnsi="Arial" w:cs="Arial"/>
          <w:bCs/>
        </w:rPr>
        <w:t>v.a</w:t>
      </w:r>
      <w:proofErr w:type="spellEnd"/>
      <w:r w:rsidRPr="000D1D14">
        <w:rPr>
          <w:rFonts w:ascii="Arial" w:hAnsi="Arial" w:cs="Arial"/>
          <w:bCs/>
        </w:rPr>
        <w:t xml:space="preserve">.” legfőbb szervének hatáskörében eljárva elfogadja a Társaság 2011. augusztus 1. és 2012. július 31. közötti időszakra vonatkozó közhasznú jelentését és éves beszámolóját 123.994.000 Ft egyező eszköz és forrás főösszeggel.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4490E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döntésről a végelszámolót tájékoztattuk,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Ugyanezen napirend keretében a </w:t>
      </w:r>
      <w:r w:rsidRPr="00323BF7">
        <w:rPr>
          <w:rFonts w:ascii="Arial" w:hAnsi="Arial" w:cs="Arial"/>
          <w:bCs/>
          <w:u w:val="single"/>
        </w:rPr>
        <w:t>2571</w:t>
      </w:r>
      <w:r>
        <w:rPr>
          <w:rFonts w:ascii="Arial" w:hAnsi="Arial" w:cs="Arial"/>
          <w:bCs/>
          <w:u w:val="single"/>
        </w:rPr>
        <w:t>-2572</w:t>
      </w:r>
      <w:r w:rsidRPr="00323BF7">
        <w:rPr>
          <w:rFonts w:ascii="Arial" w:hAnsi="Arial" w:cs="Arial"/>
          <w:bCs/>
          <w:u w:val="single"/>
        </w:rPr>
        <w:t>/2012. (XI. 28.) sz. határozat</w:t>
      </w:r>
      <w:r>
        <w:rPr>
          <w:rFonts w:ascii="Arial" w:hAnsi="Arial" w:cs="Arial"/>
          <w:bCs/>
          <w:u w:val="single"/>
        </w:rPr>
        <w:t>ok</w:t>
      </w:r>
      <w:r w:rsidRPr="00323BF7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k</w:t>
      </w:r>
      <w:r w:rsidRPr="000D1D14">
        <w:rPr>
          <w:rFonts w:ascii="Arial" w:hAnsi="Arial" w:cs="Arial"/>
          <w:bCs/>
        </w:rPr>
        <w:t xml:space="preserve">ötelezettséget vállal a </w:t>
      </w:r>
      <w:proofErr w:type="spellStart"/>
      <w:r w:rsidRPr="000D1D14">
        <w:rPr>
          <w:rFonts w:ascii="Arial" w:hAnsi="Arial" w:cs="Arial"/>
          <w:bCs/>
        </w:rPr>
        <w:t>Schöpf-Mérei</w:t>
      </w:r>
      <w:proofErr w:type="spellEnd"/>
      <w:r w:rsidRPr="000D1D14">
        <w:rPr>
          <w:rFonts w:ascii="Arial" w:hAnsi="Arial" w:cs="Arial"/>
          <w:bCs/>
        </w:rPr>
        <w:t xml:space="preserve"> Ágost Kórház és Anyavédelmi Központ Kht. „v.</w:t>
      </w:r>
      <w:r>
        <w:rPr>
          <w:rFonts w:ascii="Arial" w:hAnsi="Arial" w:cs="Arial"/>
          <w:bCs/>
        </w:rPr>
        <w:t xml:space="preserve"> </w:t>
      </w:r>
      <w:proofErr w:type="gramStart"/>
      <w:r w:rsidRPr="000D1D14">
        <w:rPr>
          <w:rFonts w:ascii="Arial" w:hAnsi="Arial" w:cs="Arial"/>
          <w:bCs/>
        </w:rPr>
        <w:t>a.</w:t>
      </w:r>
      <w:proofErr w:type="gramEnd"/>
      <w:r w:rsidRPr="000D1D14">
        <w:rPr>
          <w:rFonts w:ascii="Arial" w:hAnsi="Arial" w:cs="Arial"/>
          <w:bCs/>
        </w:rPr>
        <w:t xml:space="preserve">” 2012. július 31-től 2012. december 31-ig felmerülő működési költségeinek megtérítésére, ezért a „8111 </w:t>
      </w:r>
      <w:proofErr w:type="spellStart"/>
      <w:r w:rsidRPr="000D1D14">
        <w:rPr>
          <w:rFonts w:ascii="Arial" w:hAnsi="Arial" w:cs="Arial"/>
          <w:bCs/>
        </w:rPr>
        <w:t>Schöpf-Mérei</w:t>
      </w:r>
      <w:proofErr w:type="spellEnd"/>
      <w:r w:rsidRPr="000D1D14">
        <w:rPr>
          <w:rFonts w:ascii="Arial" w:hAnsi="Arial" w:cs="Arial"/>
          <w:bCs/>
        </w:rPr>
        <w:t xml:space="preserve"> Ágost Kórház és Anyavédelmi Központ Kht.” címen 3.971 </w:t>
      </w:r>
      <w:r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>Ft összeget biztosít.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gármestert, hogy intézkedjen az összeg átutalásáról.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 xml:space="preserve">a költségvetési rendeletmódosítás hatálybalépését követő 5 munkanap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23CBD" w:rsidRDefault="006B150D" w:rsidP="006B150D">
      <w:pPr>
        <w:jc w:val="both"/>
        <w:rPr>
          <w:rFonts w:ascii="Arial" w:hAnsi="Arial" w:cs="Arial"/>
          <w:bCs/>
        </w:rPr>
      </w:pPr>
      <w:r w:rsidRPr="00723CBD">
        <w:rPr>
          <w:rFonts w:ascii="Arial" w:hAnsi="Arial" w:cs="Arial"/>
          <w:bCs/>
        </w:rPr>
        <w:t xml:space="preserve">A Társaság működési költségeinek biztosítása </w:t>
      </w:r>
      <w:r>
        <w:rPr>
          <w:rFonts w:ascii="Arial" w:hAnsi="Arial" w:cs="Arial"/>
          <w:bCs/>
        </w:rPr>
        <w:t>érdekében 979</w:t>
      </w:r>
      <w:r w:rsidRPr="00723CBD">
        <w:rPr>
          <w:rFonts w:ascii="Arial" w:hAnsi="Arial" w:cs="Arial"/>
          <w:bCs/>
        </w:rPr>
        <w:t xml:space="preserve"> E</w:t>
      </w:r>
      <w:r>
        <w:rPr>
          <w:rFonts w:ascii="Arial" w:hAnsi="Arial" w:cs="Arial"/>
          <w:bCs/>
        </w:rPr>
        <w:t xml:space="preserve"> </w:t>
      </w:r>
      <w:r w:rsidRPr="00723CBD">
        <w:rPr>
          <w:rFonts w:ascii="Arial" w:hAnsi="Arial" w:cs="Arial"/>
          <w:bCs/>
        </w:rPr>
        <w:t>Ft-tal csökkenti a „7204 Egés</w:t>
      </w:r>
      <w:r w:rsidRPr="00723CBD">
        <w:rPr>
          <w:rFonts w:ascii="Arial" w:hAnsi="Arial" w:cs="Arial"/>
          <w:bCs/>
        </w:rPr>
        <w:t>z</w:t>
      </w:r>
      <w:r w:rsidRPr="00723CBD">
        <w:rPr>
          <w:rFonts w:ascii="Arial" w:hAnsi="Arial" w:cs="Arial"/>
          <w:bCs/>
        </w:rPr>
        <w:t>ségügyi feladatok” cím kiadási, azon belül a dologi kiadások előirányzatát és ugyanezzel az ö</w:t>
      </w:r>
      <w:r w:rsidRPr="00723CBD">
        <w:rPr>
          <w:rFonts w:ascii="Arial" w:hAnsi="Arial" w:cs="Arial"/>
          <w:bCs/>
        </w:rPr>
        <w:t>s</w:t>
      </w:r>
      <w:r w:rsidRPr="00723CBD">
        <w:rPr>
          <w:rFonts w:ascii="Arial" w:hAnsi="Arial" w:cs="Arial"/>
          <w:bCs/>
        </w:rPr>
        <w:t xml:space="preserve">szeggel megemeli a „8111 </w:t>
      </w:r>
      <w:proofErr w:type="spellStart"/>
      <w:r w:rsidRPr="00723CBD">
        <w:rPr>
          <w:rFonts w:ascii="Arial" w:hAnsi="Arial" w:cs="Arial"/>
          <w:bCs/>
        </w:rPr>
        <w:t>Schöpf-Mérei</w:t>
      </w:r>
      <w:proofErr w:type="spellEnd"/>
      <w:r w:rsidRPr="00723CBD">
        <w:rPr>
          <w:rFonts w:ascii="Arial" w:hAnsi="Arial" w:cs="Arial"/>
          <w:bCs/>
        </w:rPr>
        <w:t xml:space="preserve"> Ágost Kórház és Anyavédelmi Központ Kht.” kiadási, azon belül a működési célú pénzeszközátadás </w:t>
      </w:r>
      <w:proofErr w:type="spellStart"/>
      <w:r w:rsidRPr="00723CBD">
        <w:rPr>
          <w:rFonts w:ascii="Arial" w:hAnsi="Arial" w:cs="Arial"/>
          <w:bCs/>
        </w:rPr>
        <w:t>áht-n</w:t>
      </w:r>
      <w:proofErr w:type="spellEnd"/>
      <w:r w:rsidRPr="00723CBD">
        <w:rPr>
          <w:rFonts w:ascii="Arial" w:hAnsi="Arial" w:cs="Arial"/>
          <w:bCs/>
        </w:rPr>
        <w:t xml:space="preserve"> kívülre előirányzatát, és felkéri a főpolgá</w:t>
      </w:r>
      <w:r w:rsidRPr="00723CBD">
        <w:rPr>
          <w:rFonts w:ascii="Arial" w:hAnsi="Arial" w:cs="Arial"/>
          <w:bCs/>
        </w:rPr>
        <w:t>r</w:t>
      </w:r>
      <w:r w:rsidRPr="00723CBD">
        <w:rPr>
          <w:rFonts w:ascii="Arial" w:hAnsi="Arial" w:cs="Arial"/>
          <w:bCs/>
        </w:rPr>
        <w:t>mestert, hogy a kapcsolódó rendeletmódosítási javaslatot terjessze a Közgyűlés elé.</w:t>
      </w:r>
    </w:p>
    <w:p w:rsidR="006B150D" w:rsidRPr="00723CBD" w:rsidRDefault="006B150D" w:rsidP="006B150D">
      <w:pPr>
        <w:jc w:val="both"/>
        <w:rPr>
          <w:rFonts w:ascii="Arial" w:hAnsi="Arial" w:cs="Arial"/>
          <w:bCs/>
        </w:rPr>
      </w:pPr>
      <w:r w:rsidRPr="00723CBD">
        <w:rPr>
          <w:rFonts w:ascii="Arial" w:hAnsi="Arial" w:cs="Arial"/>
          <w:bCs/>
        </w:rPr>
        <w:t>Határidő: a költségvetési rendelet soron következő módosítása</w:t>
      </w:r>
    </w:p>
    <w:p w:rsidR="006B150D" w:rsidRPr="00723CBD" w:rsidRDefault="006B150D" w:rsidP="006B150D">
      <w:pPr>
        <w:jc w:val="both"/>
        <w:rPr>
          <w:rFonts w:ascii="Arial" w:hAnsi="Arial" w:cs="Arial"/>
          <w:bCs/>
        </w:rPr>
      </w:pPr>
      <w:r w:rsidRPr="00723CBD">
        <w:rPr>
          <w:rFonts w:ascii="Arial" w:hAnsi="Arial" w:cs="Arial"/>
          <w:bCs/>
        </w:rPr>
        <w:t xml:space="preserve">Felelős: Tarlós István </w:t>
      </w:r>
    </w:p>
    <w:p w:rsidR="006B150D" w:rsidRPr="00323BF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93/2012. (XII. 10.)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talmazza. Az összeg átutalása, és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BDO Magyarország Könyvvizsgáló Kft., mint a BKK Zrt. könyvvizsgálatért felelős jogi személy képviseletében eljáró és személyében felelős könyvvizsgáló cseréjére</w:t>
      </w:r>
      <w:r>
        <w:rPr>
          <w:rFonts w:ascii="Arial" w:hAnsi="Arial" w:cs="Arial"/>
          <w:bCs/>
        </w:rPr>
        <w:t xml:space="preserve">” című napirend keretében a </w:t>
      </w:r>
      <w:r w:rsidRPr="00396207">
        <w:rPr>
          <w:rFonts w:ascii="Arial" w:hAnsi="Arial" w:cs="Arial"/>
          <w:bCs/>
          <w:u w:val="single"/>
        </w:rPr>
        <w:t>2581-2582/2012. (XI. 28.) sz. határozat</w:t>
      </w:r>
      <w:r>
        <w:rPr>
          <w:rFonts w:ascii="Arial" w:hAnsi="Arial" w:cs="Arial"/>
          <w:bCs/>
          <w:u w:val="single"/>
        </w:rPr>
        <w:t>ok</w:t>
      </w:r>
      <w:r w:rsidRPr="00396207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alapján, a BKK Budapesti Közlekedési Központ Zrt. legfőbb szervének hatáskörében eljárva a BDO Magyarország Könyvvizsgáló Kft. megválas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tott könyvvizsgáló szervezet által korábban kijelölt Nagy András könyvvizsgálatért felelős személy lemondásánál fogva megüresedett helyre megválasztja Baumgartner Ferencet könyvvizsgálatért felelős személynek 2012. november 28-tól 2013. május 31-ig terjedő időtartamra, a korábban megállapított díjazás változatlanul hagyása mellett.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 a könyvvizsgálat elvégzéséért személyében felelős könyvvizsgáló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mélyében történt változás Cégbíróság felé történő bejelentéséhez szükséges intézkedések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 xml:space="preserve">tételére a Társaság jogi képviselőjének közreműködésével.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9620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Fővárosi Közgyűlés határozat kivonatának aláírt hiteles példányát 2012. december 18-án megküldtük a BKK Budapesti Közlekedési Központ Zrt. vezérigazgatója részére a szüks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ges intézkedések meghozatala érdekében.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Önkormányzat Pátria Nyomda Zrt.-ben lévő 3,73 %-os részvényhányadának értékesítésére vonatkozó előzetes tulajdonosi döntés meghozatalára</w:t>
      </w:r>
      <w:r>
        <w:rPr>
          <w:rFonts w:ascii="Arial" w:hAnsi="Arial" w:cs="Arial"/>
          <w:bCs/>
        </w:rPr>
        <w:t xml:space="preserve">” című napirend keretében a </w:t>
      </w:r>
      <w:r w:rsidRPr="00341388">
        <w:rPr>
          <w:rFonts w:ascii="Arial" w:hAnsi="Arial" w:cs="Arial"/>
          <w:bCs/>
          <w:u w:val="single"/>
        </w:rPr>
        <w:t>2583/2012.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Önkormányzata vagyonáról, a vagyo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elemek fel</w:t>
      </w:r>
      <w:r>
        <w:rPr>
          <w:rFonts w:ascii="Arial" w:hAnsi="Arial" w:cs="Arial"/>
          <w:bCs/>
        </w:rPr>
        <w:t>etti tulajdonosi jogok gyakorlá</w:t>
      </w:r>
      <w:r w:rsidRPr="000D1D14">
        <w:rPr>
          <w:rFonts w:ascii="Arial" w:hAnsi="Arial" w:cs="Arial"/>
          <w:bCs/>
        </w:rPr>
        <w:t xml:space="preserve">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24. § a) pontjában, illetve 60. § (3) bekezdés </w:t>
      </w:r>
      <w:proofErr w:type="gramStart"/>
      <w:r w:rsidRPr="000D1D14">
        <w:rPr>
          <w:rFonts w:ascii="Arial" w:hAnsi="Arial" w:cs="Arial"/>
          <w:bCs/>
        </w:rPr>
        <w:t>a.</w:t>
      </w:r>
      <w:proofErr w:type="gramEnd"/>
      <w:r w:rsidRPr="000D1D14">
        <w:rPr>
          <w:rFonts w:ascii="Arial" w:hAnsi="Arial" w:cs="Arial"/>
          <w:bCs/>
        </w:rPr>
        <w:t>) pontjában foglalt hatáskörében eljárva a Pátria Nyomda Zrt.</w:t>
      </w:r>
      <w:r>
        <w:rPr>
          <w:rFonts w:ascii="Arial" w:hAnsi="Arial" w:cs="Arial"/>
          <w:bCs/>
        </w:rPr>
        <w:t>-ben meglévő 3,73 % részvénycso</w:t>
      </w:r>
      <w:r w:rsidRPr="000D1D14">
        <w:rPr>
          <w:rFonts w:ascii="Arial" w:hAnsi="Arial" w:cs="Arial"/>
          <w:bCs/>
        </w:rPr>
        <w:t xml:space="preserve">magját a Társaság által megajánlott 35 </w:t>
      </w:r>
      <w:r>
        <w:rPr>
          <w:rFonts w:ascii="Arial" w:hAnsi="Arial" w:cs="Arial"/>
          <w:bCs/>
        </w:rPr>
        <w:t xml:space="preserve">M </w:t>
      </w:r>
      <w:r w:rsidRPr="000D1D14">
        <w:rPr>
          <w:rFonts w:ascii="Arial" w:hAnsi="Arial" w:cs="Arial"/>
          <w:bCs/>
        </w:rPr>
        <w:t xml:space="preserve">Ft vételáron nem kívánja értékesíteni, és felkéri a főpolgármestert, hogy erről a BFVK </w:t>
      </w:r>
      <w:proofErr w:type="spellStart"/>
      <w:r w:rsidRPr="000D1D14">
        <w:rPr>
          <w:rFonts w:ascii="Arial" w:hAnsi="Arial" w:cs="Arial"/>
          <w:bCs/>
        </w:rPr>
        <w:t>Zrt.-t</w:t>
      </w:r>
      <w:proofErr w:type="spellEnd"/>
      <w:r w:rsidRPr="000D1D14">
        <w:rPr>
          <w:rFonts w:ascii="Arial" w:hAnsi="Arial" w:cs="Arial"/>
          <w:bCs/>
        </w:rPr>
        <w:t xml:space="preserve"> értesítse.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4138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BFVK Zrt. értesítése és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A336B7">
        <w:rPr>
          <w:rFonts w:ascii="Arial" w:hAnsi="Arial" w:cs="Arial"/>
          <w:bCs/>
          <w:u w:val="single"/>
        </w:rPr>
        <w:t>2584/2012. (</w:t>
      </w:r>
      <w:proofErr w:type="gramStart"/>
      <w:r w:rsidRPr="00A336B7">
        <w:rPr>
          <w:rFonts w:ascii="Arial" w:hAnsi="Arial" w:cs="Arial"/>
          <w:bCs/>
          <w:u w:val="single"/>
        </w:rPr>
        <w:t>XI. 28.)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 xml:space="preserve">elkéri – a főpolgármester útján – a BFVK </w:t>
      </w:r>
      <w:proofErr w:type="spellStart"/>
      <w:r w:rsidRPr="000D1D14">
        <w:rPr>
          <w:rFonts w:ascii="Arial" w:hAnsi="Arial" w:cs="Arial"/>
          <w:bCs/>
        </w:rPr>
        <w:t>Zrt.-t</w:t>
      </w:r>
      <w:proofErr w:type="spellEnd"/>
      <w:r w:rsidRPr="000D1D14">
        <w:rPr>
          <w:rFonts w:ascii="Arial" w:hAnsi="Arial" w:cs="Arial"/>
          <w:bCs/>
        </w:rPr>
        <w:t>, hogy a Pátria Nyomda Zrt.-ben meglévő 3,73 %-os részvénycsomagja – független vagyonértékelő által meghatározott – piaci értéken történő értékesítése érdekében, mint portfólió vagyongazdálkodó folytasson további tárgyalásokat a Társaság tulajdonosaival, és amennyiben e tárgyalások, illetve az értékesítési lehetőségek, megoldások vizsgálata alapján a részvénycsomag értékesítésére reális esély mutatkozik, a nemzeti vagyonról szóló 2011. évi CXCVI. törvény és a 22/2012.</w:t>
      </w:r>
      <w:proofErr w:type="gramEnd"/>
      <w:r w:rsidRPr="000D1D14">
        <w:rPr>
          <w:rFonts w:ascii="Arial" w:hAnsi="Arial" w:cs="Arial"/>
          <w:bCs/>
        </w:rPr>
        <w:t xml:space="preserve">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előírásainak betartásával tegyen java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latot az értékesítés feltételeire, illetőleg az értékesítés lebonyolításának módjára.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2013. január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A336B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BFVK Zrt</w:t>
      </w:r>
      <w:proofErr w:type="gramStart"/>
      <w:r>
        <w:rPr>
          <w:rFonts w:ascii="Arial" w:hAnsi="Arial" w:cs="Arial"/>
          <w:b/>
          <w:bCs/>
        </w:rPr>
        <w:t>.,</w:t>
      </w:r>
      <w:proofErr w:type="gramEnd"/>
      <w:r>
        <w:rPr>
          <w:rFonts w:ascii="Arial" w:hAnsi="Arial" w:cs="Arial"/>
          <w:b/>
          <w:bCs/>
        </w:rPr>
        <w:t xml:space="preserve"> mint portfolió vagyongazdálkodó a Budapest Főváros Önkormányzatának a Pátria Nyomda Zrt.-ben meglévő 3,73 %-os részvénycsomagjának piaci értéken történő értékesítése érdekében tájékoztatta a Pátria Nyomda Zrt. tulajdonosait, hogy a Fővárosi Önkormányzat Közgyűlése a Társaság által megajánlott 35 millió forintos vételárat nem fogadta el. A BFVK Zrt. megkereste a Társaság további tulajdonosait is, hogy kívánják-e megvásárolni a Fővárosi Önkormányzat részvényeit. A Ptk. 211. § (1) és (2) bekezdésére való tekintettel az előzetes tárgyalások során a részvények vételárára vonatkozó konkrét összeg megjelölésére nem került sor. A megkeresésre érdemi válasz a mai napig nem é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kezett. A határozat szerint megvizsgált értékesítési lehetőségek, megoldások vizsgálata alapján tehát reális esély nem mutatkozott az értékesítésre.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gróf Esterházy János szobrának elhelyezésére a XII. kerület (7911/2) hrsz. alatt felvett (Gesztenyéskert) ingatlanon</w:t>
      </w:r>
      <w:r>
        <w:rPr>
          <w:rFonts w:ascii="Arial" w:hAnsi="Arial" w:cs="Arial"/>
          <w:bCs/>
        </w:rPr>
        <w:t xml:space="preserve">” című napirend keretében a </w:t>
      </w:r>
      <w:r w:rsidRPr="00184041">
        <w:rPr>
          <w:rFonts w:ascii="Arial" w:hAnsi="Arial" w:cs="Arial"/>
          <w:bCs/>
          <w:u w:val="single"/>
        </w:rPr>
        <w:t>2588/2012.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hozzájárul az előterjesztés melléklete szerinti, Nagy János szobrászművész gróf Esterházy J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nost ábrázoló köztéri alkotásának a Budapest XII. kerület, Gesztenyés kertben [hrsz.: (7911/2)] történő felállításához.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184041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XII. kerület polgármesterének a határozatot megküldtük,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A FŐKERT Nonprofit Zrt. által együttműködési megállapodás alapján lebonyolított „</w:t>
      </w:r>
      <w:proofErr w:type="gramStart"/>
      <w:r w:rsidRPr="000D1D14">
        <w:rPr>
          <w:rFonts w:ascii="Arial" w:hAnsi="Arial" w:cs="Arial"/>
          <w:bCs/>
        </w:rPr>
        <w:t>Budapest (</w:t>
      </w:r>
      <w:proofErr w:type="gramEnd"/>
      <w:r w:rsidRPr="000D1D14">
        <w:rPr>
          <w:rFonts w:ascii="Arial" w:hAnsi="Arial" w:cs="Arial"/>
          <w:bCs/>
        </w:rPr>
        <w:t>XIII. kerület) Margitszigeti szökőkút átépítése, új vízgépészet kialakítása és környezetének, v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lamint a Rózsakert környezetének rekonstrukciós munkái” tárgyú lezárt közbeszerzési eljárás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ban elfogadott szerződéstervezet jóváhagyása, valamint tájékoztatás a közbeszerzési eljárás folyamatáról</w:t>
      </w:r>
      <w:r>
        <w:rPr>
          <w:rFonts w:ascii="Arial" w:hAnsi="Arial" w:cs="Arial"/>
          <w:bCs/>
        </w:rPr>
        <w:t xml:space="preserve">” című napirend keretében a </w:t>
      </w:r>
      <w:r w:rsidRPr="00852FC7">
        <w:rPr>
          <w:rFonts w:ascii="Arial" w:hAnsi="Arial" w:cs="Arial"/>
          <w:bCs/>
          <w:u w:val="single"/>
        </w:rPr>
        <w:t>2589/2012.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elfogadja a „</w:t>
      </w:r>
      <w:proofErr w:type="gramStart"/>
      <w:r w:rsidRPr="000D1D14">
        <w:rPr>
          <w:rFonts w:ascii="Arial" w:hAnsi="Arial" w:cs="Arial"/>
          <w:bCs/>
        </w:rPr>
        <w:t>B</w:t>
      </w:r>
      <w:r w:rsidRPr="000D1D14">
        <w:rPr>
          <w:rFonts w:ascii="Arial" w:hAnsi="Arial" w:cs="Arial"/>
          <w:bCs/>
        </w:rPr>
        <w:t>u</w:t>
      </w:r>
      <w:r w:rsidRPr="000D1D14">
        <w:rPr>
          <w:rFonts w:ascii="Arial" w:hAnsi="Arial" w:cs="Arial"/>
          <w:bCs/>
        </w:rPr>
        <w:t>dapest (</w:t>
      </w:r>
      <w:proofErr w:type="gramEnd"/>
      <w:r w:rsidRPr="000D1D14">
        <w:rPr>
          <w:rFonts w:ascii="Arial" w:hAnsi="Arial" w:cs="Arial"/>
          <w:bCs/>
        </w:rPr>
        <w:t>XIII. kerület) Margitszigeti szökőkút átépítése, új vízgépészet kialakítása és környezet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nek, valamint a Rózsakert környezetének rekonstrukciós munkái” tárgyában született tájékozt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tást, valamint jóváhagyja a vállalkozási szerződést az előterjesztés 1. sz. melléklete szerinti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lommal és felkéri a főpolgármestert, hogy gondoskodjon annak aláírásáról.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852FC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„</w:t>
      </w:r>
      <w:proofErr w:type="gramStart"/>
      <w:r>
        <w:rPr>
          <w:rFonts w:ascii="Arial" w:hAnsi="Arial" w:cs="Arial"/>
          <w:b/>
          <w:bCs/>
        </w:rPr>
        <w:t>Budapest (</w:t>
      </w:r>
      <w:proofErr w:type="gramEnd"/>
      <w:r>
        <w:rPr>
          <w:rFonts w:ascii="Arial" w:hAnsi="Arial" w:cs="Arial"/>
          <w:b/>
          <w:bCs/>
        </w:rPr>
        <w:t>XIII. kerület) Margitszigeti szökőkút átépítése, új vízgépészet kialakítása és környezetének, valamint a Rózsakert környezetének rekonstrukciós munkái” tárgyú válla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kozási szerződés 2013. január 5-én aláírásra került, ezzel a határozat végrehajtása megtö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előzetes döntések meghozatalára az FCSM Zrt. 2012. november 30-ai közgyűlésének napirendi pontjára vonatkozóan</w:t>
      </w:r>
      <w:r>
        <w:rPr>
          <w:rFonts w:ascii="Arial" w:hAnsi="Arial" w:cs="Arial"/>
          <w:bCs/>
        </w:rPr>
        <w:t xml:space="preserve">” című napirend keretében a </w:t>
      </w:r>
      <w:r w:rsidRPr="00237B3B">
        <w:rPr>
          <w:rFonts w:ascii="Arial" w:hAnsi="Arial" w:cs="Arial"/>
          <w:bCs/>
          <w:u w:val="single"/>
        </w:rPr>
        <w:t>2590-2591/2012. (XI. 28.) sz. hat</w:t>
      </w:r>
      <w:r w:rsidRPr="00237B3B">
        <w:rPr>
          <w:rFonts w:ascii="Arial" w:hAnsi="Arial" w:cs="Arial"/>
          <w:bCs/>
          <w:u w:val="single"/>
        </w:rPr>
        <w:t>á</w:t>
      </w:r>
      <w:r w:rsidRPr="00237B3B">
        <w:rPr>
          <w:rFonts w:ascii="Arial" w:hAnsi="Arial" w:cs="Arial"/>
          <w:bCs/>
          <w:u w:val="single"/>
        </w:rPr>
        <w:t>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 úgy dönt, hogy a Fővárosi Csatornázási Művek Zrt. 2012. november 30-ai rendkívüli kö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gyűlésén Budapest Főváros Önkormányzata, mint részvényes képviseletében eljáró személy kötött mandátummal eljárva „igen” szavazatával támogassa az alábbi döntések meghozatalát: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 xml:space="preserve">A Fővárosi Csatornázási Művek Zrt. közgyűlése jóváhagyja az AQUAZALA </w:t>
      </w:r>
      <w:proofErr w:type="spellStart"/>
      <w:r w:rsidRPr="000D1D14">
        <w:rPr>
          <w:rFonts w:ascii="Arial" w:hAnsi="Arial" w:cs="Arial"/>
          <w:bCs/>
        </w:rPr>
        <w:t>Kft.-ben</w:t>
      </w:r>
      <w:proofErr w:type="spellEnd"/>
      <w:r w:rsidRPr="000D1D14">
        <w:rPr>
          <w:rFonts w:ascii="Arial" w:hAnsi="Arial" w:cs="Arial"/>
          <w:bCs/>
        </w:rPr>
        <w:t xml:space="preserve"> lévő 41 %-os 32.800.000 Ft névértékű üzletrészének a ZALAVÍZ Zrt. részére 378.000.000 Ft, azaz háromszázhetven-nyolcmillió forint vételáron történő átruházására vonatkozó üzletrész adásvételi szerződést.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2012. november 30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illetve a Társaság soron következő rendkívüli közgyűlésének id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pontja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Meghatalmazza dr. </w:t>
      </w:r>
      <w:proofErr w:type="spellStart"/>
      <w:r w:rsidRPr="000D1D14">
        <w:rPr>
          <w:rFonts w:ascii="Arial" w:hAnsi="Arial" w:cs="Arial"/>
          <w:bCs/>
        </w:rPr>
        <w:t>Kókány</w:t>
      </w:r>
      <w:proofErr w:type="spellEnd"/>
      <w:r w:rsidRPr="000D1D14">
        <w:rPr>
          <w:rFonts w:ascii="Arial" w:hAnsi="Arial" w:cs="Arial"/>
          <w:bCs/>
        </w:rPr>
        <w:t xml:space="preserve"> Csabát, hogy a Fővárosi Csatornázási Művek Zrt. 2012. november 30-ai (megismétlés esetén 2012. december 7-ei) rendkívüli közgyűlésén a Fővárosi Önkormán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>zat részvényesi képviselőjeként vegyen részt és felkéri a főpolgármestert a részvényesi képviselő meghatalmazásának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Határidő: </w:t>
      </w:r>
      <w:r w:rsidRPr="000D1D14">
        <w:rPr>
          <w:rFonts w:ascii="Arial" w:hAnsi="Arial" w:cs="Arial"/>
          <w:bCs/>
        </w:rPr>
        <w:t>2012. november 30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illetve a Társaság soron következő rendkívüli közgyűlésének id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pontja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237B3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 FCSM Zrt. 2012. november 30-ai közgyűlésén a Fővárosi Önkormányzat meghatalmazott képviselője, dr. </w:t>
      </w:r>
      <w:proofErr w:type="spellStart"/>
      <w:r>
        <w:rPr>
          <w:rFonts w:ascii="Arial" w:hAnsi="Arial" w:cs="Arial"/>
          <w:b/>
          <w:bCs/>
        </w:rPr>
        <w:t>Kókány</w:t>
      </w:r>
      <w:proofErr w:type="spellEnd"/>
      <w:r>
        <w:rPr>
          <w:rFonts w:ascii="Arial" w:hAnsi="Arial" w:cs="Arial"/>
          <w:b/>
          <w:bCs/>
        </w:rPr>
        <w:t xml:space="preserve"> Csaba a közgyűlési határozatnak megfelelően, kötött mandátu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mal eljárva szavazott a határozatban szereplő napirendről.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Bp. IX., Bakáts tér 10. sz. alatti Társasház évi rendes közgyűlésének összehívása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 </w:t>
      </w:r>
      <w:r w:rsidRPr="00FD0617">
        <w:rPr>
          <w:rFonts w:ascii="Arial" w:hAnsi="Arial" w:cs="Arial"/>
          <w:bCs/>
          <w:u w:val="single"/>
        </w:rPr>
        <w:t>2593-2597/2012. (XI. 28.) sz. határozat</w:t>
      </w:r>
      <w:r>
        <w:rPr>
          <w:rFonts w:ascii="Arial" w:hAnsi="Arial" w:cs="Arial"/>
          <w:bCs/>
          <w:u w:val="single"/>
        </w:rPr>
        <w:t>ai</w:t>
      </w:r>
      <w:r w:rsidRPr="00FD0617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delet</w:t>
      </w:r>
      <w:proofErr w:type="gramEnd"/>
      <w:r w:rsidRPr="000D1D14">
        <w:rPr>
          <w:rFonts w:ascii="Arial" w:hAnsi="Arial" w:cs="Arial"/>
          <w:bCs/>
        </w:rPr>
        <w:t xml:space="preserve"> 24. § a) pontja és a Társasház SZMSZ I. 1. pontjában foglalt alapítói hatáskör alapján úgy dönt, hogy a 4. napirendi pont kivételével elfogadja a közös képviselő által 2012. december 18-ra összehívott 2012. évi rendes közgyűlésére tervezett, az előterjesztés 1. sz. mellékletében megj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lölt napirendi pontok megtárgyalását.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Társasház 2012. évi rendes közgyűlése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24. § a) pontja és a Társasház SZMSZ I. 1. pontjában fo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 xml:space="preserve">lalt alapítói hatáskör alapján elfogadja a közös képviselő 2011. évi beszámolóját és megadja a 2011. évre a közös képviselő felmentvényét.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Társasház 2012. évi rendes közgyűlése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24. § a) pontja és a Társasház SZMSZ I. 1. pontjában fo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lalt alapítói hatáskör alapján azzal a feltétellel fogadja el a Társasház 2012. évi költségvetési te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vezetét, hogy </w:t>
      </w:r>
    </w:p>
    <w:p w:rsidR="006B150D" w:rsidRPr="00FD0617" w:rsidRDefault="006B150D" w:rsidP="006B150D">
      <w:pPr>
        <w:jc w:val="both"/>
        <w:rPr>
          <w:rFonts w:ascii="Arial" w:hAnsi="Arial" w:cs="Arial"/>
          <w:bCs/>
        </w:rPr>
      </w:pPr>
      <w:r w:rsidRPr="00FD061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FD0617">
        <w:rPr>
          <w:rFonts w:ascii="Arial" w:hAnsi="Arial" w:cs="Arial"/>
          <w:bCs/>
        </w:rPr>
        <w:t>a közös költség és a felújítási alap összege a 2011. évi szinten marad;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0D1D14">
        <w:rPr>
          <w:rFonts w:ascii="Arial" w:hAnsi="Arial" w:cs="Arial"/>
          <w:bCs/>
        </w:rPr>
        <w:t xml:space="preserve">az előterjesztés 3. sz. melléklete alapján meghatározott 2012. évi költségvetésben megjelölt keretösszeg keretében fennmaradt összeg erejéig a </w:t>
      </w:r>
      <w:proofErr w:type="spellStart"/>
      <w:r w:rsidRPr="000D1D14">
        <w:rPr>
          <w:rFonts w:ascii="Arial" w:hAnsi="Arial" w:cs="Arial"/>
          <w:bCs/>
        </w:rPr>
        <w:t>tűzivíz</w:t>
      </w:r>
      <w:proofErr w:type="spellEnd"/>
      <w:r w:rsidRPr="000D1D14">
        <w:rPr>
          <w:rFonts w:ascii="Arial" w:hAnsi="Arial" w:cs="Arial"/>
          <w:bCs/>
        </w:rPr>
        <w:t xml:space="preserve"> vezeték hálózat szétválasztásához szükséges munkákat a közös képviselő által benyújtott legkedvezőbb </w:t>
      </w:r>
      <w:proofErr w:type="gramStart"/>
      <w:r w:rsidRPr="000D1D14">
        <w:rPr>
          <w:rFonts w:ascii="Arial" w:hAnsi="Arial" w:cs="Arial"/>
          <w:bCs/>
        </w:rPr>
        <w:t>árú</w:t>
      </w:r>
      <w:proofErr w:type="gramEnd"/>
      <w:r w:rsidRPr="000D1D14">
        <w:rPr>
          <w:rFonts w:ascii="Arial" w:hAnsi="Arial" w:cs="Arial"/>
          <w:bCs/>
        </w:rPr>
        <w:t xml:space="preserve"> ajánlat műszaki tarta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mának megfelelően elvégezteti azzal, hogy ez a Fővárosi Önkormányzat számára többlet kötel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zettségvállalást nem jelent. A közös képviselő a Katasztrófavédelmi Hatóság előtt a szükséges eljárást lefolytatja, továbbá a Hatóság számára szükséges lejelentést megteszi azzal a feltétellel, hogy a Társasház a kivitelezési szerződések megkötése előtt eljuttat három különböző, megfelelő szakértelemmel rendelkező kivitelező személy/társaság által készített árajánlatot és részletes műszaki leírást előzetes egyeztetés céljából a BFVK Zrt. részére. A Társasház közös képviselője köteles folyamatos tájékoztatást adni a kiviteli munkálatok során vagyongazdálkodó BFVK Zrt. részére.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Társasház 2012. évi rendes közgyűlése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24. </w:t>
      </w:r>
      <w:proofErr w:type="gramStart"/>
      <w:r w:rsidRPr="000D1D14">
        <w:rPr>
          <w:rFonts w:ascii="Arial" w:hAnsi="Arial" w:cs="Arial"/>
          <w:bCs/>
        </w:rPr>
        <w:t>§ a) pontja és a Társasház SZMSZ I. 1. pontjában fo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lalt alapítói hatáskör alapján felhatalmazza az előterjesztés 5. sz. mellékleteként csatolt megh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talmazás alapján a BFVK </w:t>
      </w:r>
      <w:proofErr w:type="spellStart"/>
      <w:r w:rsidRPr="000D1D14">
        <w:rPr>
          <w:rFonts w:ascii="Arial" w:hAnsi="Arial" w:cs="Arial"/>
          <w:bCs/>
        </w:rPr>
        <w:t>Zrt.-t</w:t>
      </w:r>
      <w:proofErr w:type="spellEnd"/>
      <w:r w:rsidRPr="000D1D14">
        <w:rPr>
          <w:rFonts w:ascii="Arial" w:hAnsi="Arial" w:cs="Arial"/>
          <w:bCs/>
        </w:rPr>
        <w:t>, hogy a Társasház 2012. évi rendes közgyűlésén a Fővárosi 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kormányzatot, mint a 36873/0/A/1, 36873/0/B/1, 36873/0/C/1 hrsz.-ú </w:t>
      </w:r>
      <w:proofErr w:type="spellStart"/>
      <w:r w:rsidRPr="000D1D14">
        <w:rPr>
          <w:rFonts w:ascii="Arial" w:hAnsi="Arial" w:cs="Arial"/>
          <w:bCs/>
        </w:rPr>
        <w:t>albetétek</w:t>
      </w:r>
      <w:proofErr w:type="spellEnd"/>
      <w:r w:rsidRPr="000D1D14">
        <w:rPr>
          <w:rFonts w:ascii="Arial" w:hAnsi="Arial" w:cs="Arial"/>
          <w:bCs/>
        </w:rPr>
        <w:t xml:space="preserve"> 1/1 arányú tula</w:t>
      </w:r>
      <w:r w:rsidRPr="000D1D14"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>donosát a 2593-2595/2012.</w:t>
      </w:r>
      <w:proofErr w:type="gramEnd"/>
      <w:r w:rsidRPr="000D1D14">
        <w:rPr>
          <w:rFonts w:ascii="Arial" w:hAnsi="Arial" w:cs="Arial"/>
          <w:bCs/>
        </w:rPr>
        <w:t xml:space="preserve"> (XI. 28.) Főv. Kgy. </w:t>
      </w:r>
      <w:proofErr w:type="gramStart"/>
      <w:r w:rsidRPr="000D1D14">
        <w:rPr>
          <w:rFonts w:ascii="Arial" w:hAnsi="Arial" w:cs="Arial"/>
          <w:bCs/>
        </w:rPr>
        <w:t>határozatokban</w:t>
      </w:r>
      <w:proofErr w:type="gramEnd"/>
      <w:r w:rsidRPr="000D1D14">
        <w:rPr>
          <w:rFonts w:ascii="Arial" w:hAnsi="Arial" w:cs="Arial"/>
          <w:bCs/>
        </w:rPr>
        <w:t xml:space="preserve"> megfogalmazott döntésnek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felelő kötött mandátummal képviselje az alábbiak szerint: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  <w:t>Elfogadja az 1. napirendi pontot, eljár a főváros nevében a tisztségviselők megválasztása során;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b)</w:t>
      </w: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2. napirendi pont kapcsán elfogadja a közös képviselő 2011. évi beszámolóját és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adja a 2011. évre a közös képviselő felmentvényét.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c)</w:t>
      </w:r>
      <w:r w:rsidRPr="000D1D14">
        <w:rPr>
          <w:rFonts w:ascii="Arial" w:hAnsi="Arial" w:cs="Arial"/>
          <w:bCs/>
        </w:rPr>
        <w:tab/>
        <w:t xml:space="preserve">azzal a feltétellel fogadja el a Társasház 2012. évi költségvetési tervezetét, hogy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a közös költség és a felújítási alap összege a 2011. évi szinten marad;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az előterjesztés 3. sz. melléklete alapján meghatározott 2012. évi költségvetésben megj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lölt keretösszeg keretében rendelkezésre álló összeg erejéig a </w:t>
      </w:r>
      <w:proofErr w:type="spellStart"/>
      <w:r w:rsidRPr="000D1D14">
        <w:rPr>
          <w:rFonts w:ascii="Arial" w:hAnsi="Arial" w:cs="Arial"/>
          <w:bCs/>
        </w:rPr>
        <w:t>tűzivíz</w:t>
      </w:r>
      <w:proofErr w:type="spellEnd"/>
      <w:r w:rsidRPr="000D1D14">
        <w:rPr>
          <w:rFonts w:ascii="Arial" w:hAnsi="Arial" w:cs="Arial"/>
          <w:bCs/>
        </w:rPr>
        <w:t xml:space="preserve"> vezeték hálózat szétválas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tásához szükséges munkákat a közös képviselő által benyújtott legkedvezőbb </w:t>
      </w:r>
      <w:proofErr w:type="gramStart"/>
      <w:r w:rsidRPr="000D1D14">
        <w:rPr>
          <w:rFonts w:ascii="Arial" w:hAnsi="Arial" w:cs="Arial"/>
          <w:bCs/>
        </w:rPr>
        <w:t>árú</w:t>
      </w:r>
      <w:proofErr w:type="gramEnd"/>
      <w:r w:rsidRPr="000D1D14">
        <w:rPr>
          <w:rFonts w:ascii="Arial" w:hAnsi="Arial" w:cs="Arial"/>
          <w:bCs/>
        </w:rPr>
        <w:t xml:space="preserve"> ajánlat műsz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ki tartalmának megfelelően elvégezteti azzal, hogy ez a Fővárosi Önkormányzat számára többlet kötelezettségvállalást nem jelent. A közös képviselő a Katasztrófavédelmi Hatóság előtt a szü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séges eljárást lefolytatja, továbbá a Hatóság számára szükséges lejelentést megteszi azzal a feltétellel, hogy a Társasház a kivitelezési szerződések megkötése előtt eljuttat három különböző, megfelelő szakértelemmel rendelkező kivitelező személy/társaság által készített árajánlatot és részletes műszaki leírást előzetes egyeztetés céljából a BFVK Zrt. részére. A Társasház közös képviselője köteles folyamatos tájékoztatást adni a kiviteli munkálatok során vagyongazdálkodó BFVK Zrt. részére.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d)</w:t>
      </w: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4. napirendi pont tárgyalása a közös képviselő, illetve az Idősek Otthona részletes m</w:t>
      </w:r>
      <w:r w:rsidRPr="000D1D14">
        <w:rPr>
          <w:rFonts w:ascii="Arial" w:hAnsi="Arial" w:cs="Arial"/>
          <w:bCs/>
        </w:rPr>
        <w:t>ű</w:t>
      </w:r>
      <w:r w:rsidRPr="000D1D14">
        <w:rPr>
          <w:rFonts w:ascii="Arial" w:hAnsi="Arial" w:cs="Arial"/>
          <w:bCs/>
        </w:rPr>
        <w:t xml:space="preserve">szaki, szakmai indoklással ellátott előterjesztése benyújtásáig elhalasztásra kerül.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e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  <w:t>Egyéb kérdésben további döntést nem hoz.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 az előterjesztés 5. számú melléklete szerinti meghatalmazás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Társasház 2012. évi rendes közgyűlése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24. § a) pontja és a Társasház SZMSZ I. 1. pontjában fo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lalt alapítói hatáskör alapján felhatalmazza az előterjesztés 6. sz. mellékleteként csatolt megh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talmazás alapján a Vázsonyi Vilmos Idősek Otthona intézményvezetőjét, hogy a Társasház évi rendes közgyűlésén a Fővárosi Önkormányzatot, mint a 36873/0/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/2 hrsz.-ú ingatlan 1/1 arányú tulajdonosát a 2593-2595/2012. (XI. 28.) Főv. Kgy. </w:t>
      </w:r>
      <w:proofErr w:type="gramStart"/>
      <w:r w:rsidRPr="000D1D14">
        <w:rPr>
          <w:rFonts w:ascii="Arial" w:hAnsi="Arial" w:cs="Arial"/>
          <w:bCs/>
        </w:rPr>
        <w:t>határozatokban</w:t>
      </w:r>
      <w:proofErr w:type="gramEnd"/>
      <w:r w:rsidRPr="000D1D14">
        <w:rPr>
          <w:rFonts w:ascii="Arial" w:hAnsi="Arial" w:cs="Arial"/>
          <w:bCs/>
        </w:rPr>
        <w:t xml:space="preserve"> megfogalmazott döntésnek megfelelő kötött mandátummal képviselje az alábbiak szerint: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lastRenderedPageBreak/>
        <w:t>a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  <w:t>Elfogadja az 1. napirendi pontot, eljár a főváros nevében a tisztségviselők megválasztása során;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b)</w:t>
      </w: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2. napirendi pont kapcsán elfogadja a közös képviselő 2011. évi beszámolóját és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adja a 2011. évre a közös képviselő felmentvényét.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c)</w:t>
      </w:r>
      <w:r w:rsidRPr="000D1D14">
        <w:rPr>
          <w:rFonts w:ascii="Arial" w:hAnsi="Arial" w:cs="Arial"/>
          <w:bCs/>
        </w:rPr>
        <w:tab/>
        <w:t xml:space="preserve">azzal a feltétellel fogadja el a Társasház 2012. évi költségvetési tervezetét, hogy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a közös költség és a felújítási alap összege a 2011. évi szinten marad;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az előterjesztés 3. sz. melléklete alapján meghatározott a 2012. évi költségvetésben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 xml:space="preserve">jelölt keretösszeg keretében rendelkezésre álló összeg erejéig a </w:t>
      </w:r>
      <w:proofErr w:type="spellStart"/>
      <w:r w:rsidRPr="000D1D14">
        <w:rPr>
          <w:rFonts w:ascii="Arial" w:hAnsi="Arial" w:cs="Arial"/>
          <w:bCs/>
        </w:rPr>
        <w:t>tűzivíz</w:t>
      </w:r>
      <w:proofErr w:type="spellEnd"/>
      <w:r w:rsidRPr="000D1D14">
        <w:rPr>
          <w:rFonts w:ascii="Arial" w:hAnsi="Arial" w:cs="Arial"/>
          <w:bCs/>
        </w:rPr>
        <w:t xml:space="preserve"> vezeték hálózat szétv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lasztásához szükséges munkákat a közös képviselő által benyújtott legkedvezőbb </w:t>
      </w:r>
      <w:proofErr w:type="gramStart"/>
      <w:r w:rsidRPr="000D1D14">
        <w:rPr>
          <w:rFonts w:ascii="Arial" w:hAnsi="Arial" w:cs="Arial"/>
          <w:bCs/>
        </w:rPr>
        <w:t>árú</w:t>
      </w:r>
      <w:proofErr w:type="gramEnd"/>
      <w:r w:rsidRPr="000D1D14">
        <w:rPr>
          <w:rFonts w:ascii="Arial" w:hAnsi="Arial" w:cs="Arial"/>
          <w:bCs/>
        </w:rPr>
        <w:t xml:space="preserve"> ajánlat műszaki tartalmának megfelelően elvégezteti. A közös képviselő a Katasztrófavédelmi Hatóság előtti eljárást lefolytatja, továbbá a Hatóság számára szükséges lejelentést megteszi azzal a felt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tellel, hogy a Társasház a kivitelezési szerződések megkötése előtt eljuttat három különböző, megfelelő szakértelemmel rendelkező kivitelező személy/társaság által készített árajánlatot és részletes műszaki leírást előzetes egyeztetés céljából a BFVK Zrt. részére. A Társasház közös képviselője továbbá köteles folyamatos tájékoztatást adni a kiviteli munkálatok során vagyonga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dálkodó BFVK Zrt. részére.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d)</w:t>
      </w: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4. napirendi pont tárgyalása a közös képviselő, illetve az Idősek Otthona részletes m</w:t>
      </w:r>
      <w:r w:rsidRPr="000D1D14">
        <w:rPr>
          <w:rFonts w:ascii="Arial" w:hAnsi="Arial" w:cs="Arial"/>
          <w:bCs/>
        </w:rPr>
        <w:t>ű</w:t>
      </w:r>
      <w:r w:rsidRPr="000D1D14">
        <w:rPr>
          <w:rFonts w:ascii="Arial" w:hAnsi="Arial" w:cs="Arial"/>
          <w:bCs/>
        </w:rPr>
        <w:t>szaki, szakmai indoklással ellátott előterjesztése benyújtásáig elhalasztásra kerül.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e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  <w:t>Egyéb kérdésben további döntést nem hoz.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 az előterjesztés 6. számú melléklete szerinti meghatalmazás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Társasház 2012. évi rendes közgyűlése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D061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Társasház 2012. évi rendes közgyűlését 2013. január 24-én megtartották. A Társasház közgyűlésére szóló meghívóban megjelölt napirendi pontokat – a 4. napirendi pont kivét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lével – megtárgyalták. A tulajdonos meghatalmazott képviselői kötött mandátumuk szerint eljárva szavaztak. Elfogadták a közös képviselő 2011. évi beszámolóját és megadták a 2011. évre a közös képviselő felmentvényét. A 2595/2012. (XI. 28.) Főv. Kgy. </w:t>
      </w:r>
      <w:proofErr w:type="gramStart"/>
      <w:r>
        <w:rPr>
          <w:rFonts w:ascii="Arial" w:hAnsi="Arial" w:cs="Arial"/>
          <w:b/>
          <w:bCs/>
        </w:rPr>
        <w:t>határozatnak</w:t>
      </w:r>
      <w:proofErr w:type="gramEnd"/>
      <w:r>
        <w:rPr>
          <w:rFonts w:ascii="Arial" w:hAnsi="Arial" w:cs="Arial"/>
          <w:b/>
          <w:bCs/>
        </w:rPr>
        <w:t xml:space="preserve"> megfelelő feltételekkel elfogadták a Társasház 2012. évi költségvetési tervezetét. A határ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CET Közraktárak épületegyüttes befejezéséhez szükséges műszaki szakvélemény beszerzése</w:t>
      </w:r>
      <w:r>
        <w:rPr>
          <w:rFonts w:ascii="Arial" w:hAnsi="Arial" w:cs="Arial"/>
          <w:bCs/>
        </w:rPr>
        <w:t xml:space="preserve">” című napirend keretében a </w:t>
      </w:r>
      <w:r w:rsidRPr="004D0EFB">
        <w:rPr>
          <w:rFonts w:ascii="Arial" w:hAnsi="Arial" w:cs="Arial"/>
          <w:bCs/>
          <w:u w:val="single"/>
        </w:rPr>
        <w:t>2598/2012.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 xml:space="preserve">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43. §</w:t>
      </w:r>
      <w:proofErr w:type="spellStart"/>
      <w:r w:rsidRPr="000D1D14">
        <w:rPr>
          <w:rFonts w:ascii="Arial" w:hAnsi="Arial" w:cs="Arial"/>
          <w:bCs/>
        </w:rPr>
        <w:t>-ában</w:t>
      </w:r>
      <w:proofErr w:type="spellEnd"/>
      <w:r w:rsidRPr="000D1D14">
        <w:rPr>
          <w:rFonts w:ascii="Arial" w:hAnsi="Arial" w:cs="Arial"/>
          <w:bCs/>
        </w:rPr>
        <w:t xml:space="preserve"> foglaltak alapján jóváhagyja és megköti a BFVK Zrt. közszolgált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tási keretszerződésének az előterjesztés 1. számú melléklete szerinti 5. számú módosítását. Eg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>idejűleg felhatalmazza a főpolgármestert a szerződésmódosítás és annak mellékletét képező meghatalmazás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4D0EF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Közgyűlés által jóváhagyott közszolgáltatási keretszerződést a felek 2012. december 19-én írták alá, a szerződés módosítás mellékletét képező meghatalmazás aláírására 2012. november 30-án került sor, mellyel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FB56F1">
        <w:rPr>
          <w:rFonts w:ascii="Arial" w:hAnsi="Arial" w:cs="Arial"/>
          <w:bCs/>
          <w:u w:val="single"/>
        </w:rPr>
        <w:t>2599/2012.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kormányzata vagyonáról, a vagyonelemek feletti tulajdonosi jogok gyakorlásáról szóló 22/2012. (III. 14.) Főv. Kgy. rendelet 43. §</w:t>
      </w:r>
      <w:proofErr w:type="spellStart"/>
      <w:r w:rsidRPr="000D1D14">
        <w:rPr>
          <w:rFonts w:ascii="Arial" w:hAnsi="Arial" w:cs="Arial"/>
          <w:bCs/>
        </w:rPr>
        <w:t>-</w:t>
      </w:r>
      <w:proofErr w:type="gramStart"/>
      <w:r w:rsidRPr="000D1D14">
        <w:rPr>
          <w:rFonts w:ascii="Arial" w:hAnsi="Arial" w:cs="Arial"/>
          <w:bCs/>
        </w:rPr>
        <w:t>a</w:t>
      </w:r>
      <w:proofErr w:type="spellEnd"/>
      <w:proofErr w:type="gramEnd"/>
      <w:r w:rsidRPr="000D1D14">
        <w:rPr>
          <w:rFonts w:ascii="Arial" w:hAnsi="Arial" w:cs="Arial"/>
          <w:bCs/>
        </w:rPr>
        <w:t xml:space="preserve"> alapján jóváhagyja és megköti a BFVK Zrt. 2012. évi éves közszolgáltatási szerződésének az előterjesztés 2. számú melléklete szerinti 7. számú módosít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sát, egyidejűleg felhatalmazza a főpolgármestert a módosítás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B56F1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BFVK Zrt. 2012. évi éves közszolgáltatási szerződésének 7. számú módosítását a felek 2012. december 19-én írták alá,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BFVK Zrt. szervezeti struktúrájának módosítására</w:t>
      </w:r>
      <w:r>
        <w:rPr>
          <w:rFonts w:ascii="Arial" w:hAnsi="Arial" w:cs="Arial"/>
          <w:bCs/>
        </w:rPr>
        <w:t xml:space="preserve">” című napirend keretében a </w:t>
      </w:r>
      <w:r w:rsidRPr="00AB6573">
        <w:rPr>
          <w:rFonts w:ascii="Arial" w:hAnsi="Arial" w:cs="Arial"/>
          <w:bCs/>
          <w:u w:val="single"/>
        </w:rPr>
        <w:t>2607/2012.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Önkormányzata vagyonáról, a vagyo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bekezdése alapján a Budapest Főváros Vagyonkezelő Központ Zrt. legfőbb szervének hatáskö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ében eljárva módosítja a Társaság szervezeti struktúráját az előterjesztés 2. sz. melléklete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AB6573" w:rsidRDefault="00691534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K</w:t>
      </w:r>
      <w:r w:rsidR="006B150D">
        <w:rPr>
          <w:rFonts w:ascii="Arial" w:hAnsi="Arial" w:cs="Arial"/>
          <w:b/>
          <w:bCs/>
        </w:rPr>
        <w:t>özgyűlés határozat kivonatának aláírt hiteles példányát a Társaság vezérigazgatója r</w:t>
      </w:r>
      <w:r w:rsidR="006B150D">
        <w:rPr>
          <w:rFonts w:ascii="Arial" w:hAnsi="Arial" w:cs="Arial"/>
          <w:b/>
          <w:bCs/>
        </w:rPr>
        <w:t>é</w:t>
      </w:r>
      <w:r w:rsidR="006B150D">
        <w:rPr>
          <w:rFonts w:ascii="Arial" w:hAnsi="Arial" w:cs="Arial"/>
          <w:b/>
          <w:bCs/>
        </w:rPr>
        <w:t>szére 2012. december 18-án kelt levéllel, további intézkedés céljából megküldtük. A hat</w:t>
      </w:r>
      <w:r w:rsidR="006B150D">
        <w:rPr>
          <w:rFonts w:ascii="Arial" w:hAnsi="Arial" w:cs="Arial"/>
          <w:b/>
          <w:bCs/>
        </w:rPr>
        <w:t>á</w:t>
      </w:r>
      <w:r w:rsidR="006B150D">
        <w:rPr>
          <w:rFonts w:ascii="Arial" w:hAnsi="Arial" w:cs="Arial"/>
          <w:b/>
          <w:bCs/>
        </w:rPr>
        <w:t>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BKK Zrt. feladatellátásról és közszolgáltatásról szóló </w:t>
      </w:r>
      <w:proofErr w:type="spellStart"/>
      <w:r w:rsidRPr="000D1D14">
        <w:rPr>
          <w:rFonts w:ascii="Arial" w:hAnsi="Arial" w:cs="Arial"/>
          <w:bCs/>
        </w:rPr>
        <w:t>keretmegállapodás</w:t>
      </w:r>
      <w:proofErr w:type="spellEnd"/>
      <w:r w:rsidRPr="000D1D14">
        <w:rPr>
          <w:rFonts w:ascii="Arial" w:hAnsi="Arial" w:cs="Arial"/>
          <w:bCs/>
        </w:rPr>
        <w:t xml:space="preserve"> 4. sz. mód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sítására, a díjszabási melléklet pontosítása</w:t>
      </w:r>
      <w:r>
        <w:rPr>
          <w:rFonts w:ascii="Arial" w:hAnsi="Arial" w:cs="Arial"/>
          <w:bCs/>
        </w:rPr>
        <w:t xml:space="preserve">” című napirend keretében a </w:t>
      </w:r>
      <w:r w:rsidRPr="00250641">
        <w:rPr>
          <w:rFonts w:ascii="Arial" w:hAnsi="Arial" w:cs="Arial"/>
          <w:bCs/>
          <w:u w:val="single"/>
        </w:rPr>
        <w:t>2609/2012.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jóváhagyja, megköti a Fővárosi Önkormányzat és a BKK Zrt. között létrejött felada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 xml:space="preserve">ellátásról és közszolgáltatásról szóló </w:t>
      </w:r>
      <w:proofErr w:type="spellStart"/>
      <w:r w:rsidRPr="000D1D14">
        <w:rPr>
          <w:rFonts w:ascii="Arial" w:hAnsi="Arial" w:cs="Arial"/>
          <w:bCs/>
        </w:rPr>
        <w:t>keretmegállapodás</w:t>
      </w:r>
      <w:proofErr w:type="spellEnd"/>
      <w:r w:rsidRPr="000D1D14">
        <w:rPr>
          <w:rFonts w:ascii="Arial" w:hAnsi="Arial" w:cs="Arial"/>
          <w:bCs/>
        </w:rPr>
        <w:t>, az előterjesztés 1. sz. melléklete szeri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ti 4. sz. módosítását és felkéri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döntést követő 15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250641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BKK Zrt. feladatellátásról és</w:t>
      </w:r>
      <w:r w:rsidR="00691534">
        <w:rPr>
          <w:rFonts w:ascii="Arial" w:hAnsi="Arial" w:cs="Arial"/>
          <w:b/>
          <w:bCs/>
        </w:rPr>
        <w:t xml:space="preserve"> közszolgáltatásról szóló </w:t>
      </w:r>
      <w:proofErr w:type="spellStart"/>
      <w:r w:rsidR="00691534">
        <w:rPr>
          <w:rFonts w:ascii="Arial" w:hAnsi="Arial" w:cs="Arial"/>
          <w:b/>
          <w:bCs/>
        </w:rPr>
        <w:t>keret</w:t>
      </w:r>
      <w:r>
        <w:rPr>
          <w:rFonts w:ascii="Arial" w:hAnsi="Arial" w:cs="Arial"/>
          <w:b/>
          <w:bCs/>
        </w:rPr>
        <w:t>megállapodás</w:t>
      </w:r>
      <w:proofErr w:type="spellEnd"/>
      <w:r>
        <w:rPr>
          <w:rFonts w:ascii="Arial" w:hAnsi="Arial" w:cs="Arial"/>
          <w:b/>
          <w:bCs/>
        </w:rPr>
        <w:t xml:space="preserve"> 4. sz. módos</w:t>
      </w:r>
      <w:r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>tását a felek 2012. december 15. napján aláírták.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8B226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E56CDC">
        <w:rPr>
          <w:rFonts w:ascii="Arial" w:hAnsi="Arial" w:cs="Arial"/>
          <w:bCs/>
        </w:rPr>
        <w:t>„Javaslat a Széll Kálmán tér kapcsolódó területeinek rendezésére, a 2-es villamos vonal felújít</w:t>
      </w:r>
      <w:r w:rsidRPr="00E56CDC">
        <w:rPr>
          <w:rFonts w:ascii="Arial" w:hAnsi="Arial" w:cs="Arial"/>
          <w:bCs/>
        </w:rPr>
        <w:t>á</w:t>
      </w:r>
      <w:r w:rsidRPr="00E56CDC">
        <w:rPr>
          <w:rFonts w:ascii="Arial" w:hAnsi="Arial" w:cs="Arial"/>
          <w:bCs/>
        </w:rPr>
        <w:t>sának előkészítése, egységes utas tájékoztatási rendszer kiépítésére és a P+R parkolók létesít</w:t>
      </w:r>
      <w:r w:rsidRPr="00E56CDC">
        <w:rPr>
          <w:rFonts w:ascii="Arial" w:hAnsi="Arial" w:cs="Arial"/>
          <w:bCs/>
        </w:rPr>
        <w:t>é</w:t>
      </w:r>
      <w:r w:rsidRPr="00E56CDC">
        <w:rPr>
          <w:rFonts w:ascii="Arial" w:hAnsi="Arial" w:cs="Arial"/>
          <w:bCs/>
        </w:rPr>
        <w:t xml:space="preserve">se kapcsán szükséges döntésekre” </w:t>
      </w:r>
      <w:r>
        <w:rPr>
          <w:rFonts w:ascii="Arial" w:hAnsi="Arial" w:cs="Arial"/>
          <w:bCs/>
        </w:rPr>
        <w:t xml:space="preserve">című napirend keretében a </w:t>
      </w:r>
      <w:r w:rsidRPr="004D560E">
        <w:rPr>
          <w:rFonts w:ascii="Arial" w:hAnsi="Arial" w:cs="Arial"/>
          <w:bCs/>
          <w:u w:val="single"/>
        </w:rPr>
        <w:t>2610/2012. (</w:t>
      </w:r>
      <w:proofErr w:type="gramStart"/>
      <w:r w:rsidRPr="004D560E">
        <w:rPr>
          <w:rFonts w:ascii="Arial" w:hAnsi="Arial" w:cs="Arial"/>
          <w:bCs/>
          <w:u w:val="single"/>
        </w:rPr>
        <w:t>XI. 28.) sz. határ</w:t>
      </w:r>
      <w:r w:rsidRPr="004D560E">
        <w:rPr>
          <w:rFonts w:ascii="Arial" w:hAnsi="Arial" w:cs="Arial"/>
          <w:bCs/>
          <w:u w:val="single"/>
        </w:rPr>
        <w:t>o</w:t>
      </w:r>
      <w:r w:rsidRPr="004D560E">
        <w:rPr>
          <w:rFonts w:ascii="Arial" w:hAnsi="Arial" w:cs="Arial"/>
          <w:bCs/>
          <w:u w:val="single"/>
        </w:rPr>
        <w:t>zatban</w:t>
      </w:r>
      <w:r>
        <w:rPr>
          <w:rFonts w:ascii="Arial" w:hAnsi="Arial" w:cs="Arial"/>
          <w:bCs/>
          <w:u w:val="single"/>
        </w:rPr>
        <w:t xml:space="preserve"> </w:t>
      </w:r>
      <w:r w:rsidRPr="008B2262">
        <w:rPr>
          <w:rFonts w:ascii="Arial" w:hAnsi="Arial" w:cs="Arial"/>
          <w:bCs/>
        </w:rPr>
        <w:t>jóváhagyja, megköti a Magyarország 2012. évi költségvetéséről szóló 2011. évi CLXXXVIII. törvény 5. melléklet 15. pontjában leírt rendelkezés alapján a Széll Kálmán tér felúj</w:t>
      </w:r>
      <w:r w:rsidRPr="008B2262">
        <w:rPr>
          <w:rFonts w:ascii="Arial" w:hAnsi="Arial" w:cs="Arial"/>
          <w:bCs/>
        </w:rPr>
        <w:t>í</w:t>
      </w:r>
      <w:r w:rsidRPr="008B2262">
        <w:rPr>
          <w:rFonts w:ascii="Arial" w:hAnsi="Arial" w:cs="Arial"/>
          <w:bCs/>
        </w:rPr>
        <w:t>tásának, a térség tömegközlekedési kapcsolatai, Káposztásmegyer vasúti és egyéb fővárosi k</w:t>
      </w:r>
      <w:r w:rsidRPr="008B2262">
        <w:rPr>
          <w:rFonts w:ascii="Arial" w:hAnsi="Arial" w:cs="Arial"/>
          <w:bCs/>
        </w:rPr>
        <w:t>ö</w:t>
      </w:r>
      <w:r w:rsidRPr="008B2262">
        <w:rPr>
          <w:rFonts w:ascii="Arial" w:hAnsi="Arial" w:cs="Arial"/>
          <w:bCs/>
        </w:rPr>
        <w:t xml:space="preserve">zösségi közlekedés fejlesztésének támogatására előirányzott 1 </w:t>
      </w:r>
      <w:proofErr w:type="spellStart"/>
      <w:r w:rsidRPr="008B2262">
        <w:rPr>
          <w:rFonts w:ascii="Arial" w:hAnsi="Arial" w:cs="Arial"/>
          <w:bCs/>
        </w:rPr>
        <w:t>md</w:t>
      </w:r>
      <w:proofErr w:type="spellEnd"/>
      <w:r w:rsidRPr="008B2262">
        <w:rPr>
          <w:rFonts w:ascii="Arial" w:hAnsi="Arial" w:cs="Arial"/>
          <w:bCs/>
        </w:rPr>
        <w:t xml:space="preserve"> Ft fővárosi átvételét biztosító támogatási szerződést és annak mellékleteit az előterjesztői kiegészítés 1. sz. melléklete szerinti tartalommal, és felkéri a főpolgármestert a támogatási szerződés aláírására.</w:t>
      </w:r>
      <w:proofErr w:type="gramEnd"/>
      <w:r w:rsidRPr="008B2262">
        <w:rPr>
          <w:rFonts w:ascii="Arial" w:hAnsi="Arial" w:cs="Arial"/>
          <w:bCs/>
        </w:rPr>
        <w:t xml:space="preserve"> </w:t>
      </w:r>
    </w:p>
    <w:p w:rsidR="006B150D" w:rsidRPr="008B226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8B2262">
        <w:rPr>
          <w:rFonts w:ascii="Arial" w:hAnsi="Arial" w:cs="Arial"/>
          <w:bCs/>
        </w:rPr>
        <w:t xml:space="preserve">Határidő: azonnal </w:t>
      </w:r>
    </w:p>
    <w:p w:rsidR="006B150D" w:rsidRPr="008B226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8B2262">
        <w:rPr>
          <w:rFonts w:ascii="Arial" w:hAnsi="Arial" w:cs="Arial"/>
          <w:bCs/>
        </w:rPr>
        <w:t xml:space="preserve">Felelős: Tarlós István </w:t>
      </w:r>
    </w:p>
    <w:p w:rsidR="006B150D" w:rsidRPr="008B2262" w:rsidRDefault="006B150D" w:rsidP="006B150D">
      <w:pPr>
        <w:jc w:val="both"/>
        <w:rPr>
          <w:rFonts w:ascii="Arial" w:hAnsi="Arial" w:cs="Arial"/>
          <w:b/>
          <w:bCs/>
        </w:rPr>
      </w:pPr>
      <w:r w:rsidRPr="008B2262">
        <w:rPr>
          <w:rFonts w:ascii="Arial" w:hAnsi="Arial" w:cs="Arial"/>
          <w:b/>
          <w:bCs/>
        </w:rPr>
        <w:t>A támogatási szerződés aláírása és ezzel a határozat végrehajtása megtörtént.</w:t>
      </w:r>
    </w:p>
    <w:p w:rsidR="006B150D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</w:p>
    <w:p w:rsidR="006B150D" w:rsidRPr="009A403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  <w:u w:val="single"/>
        </w:rPr>
      </w:pPr>
      <w:r w:rsidRPr="009A4032">
        <w:rPr>
          <w:rFonts w:ascii="Arial" w:hAnsi="Arial" w:cs="Arial"/>
          <w:bCs/>
          <w:u w:val="single"/>
        </w:rPr>
        <w:t>„</w:t>
      </w:r>
      <w:r w:rsidRPr="00BA3F16">
        <w:rPr>
          <w:rFonts w:ascii="Arial" w:hAnsi="Arial" w:cs="Arial"/>
          <w:bCs/>
        </w:rPr>
        <w:t>Javaslat Budapest Főváros Önkormányzatának egy és két számjegyű országos főközlekedési utak fővárosi szakaszainak karbantartási támogatása kapcsán szükséges döntésekre” című nap</w:t>
      </w:r>
      <w:r w:rsidRPr="00BA3F16">
        <w:rPr>
          <w:rFonts w:ascii="Arial" w:hAnsi="Arial" w:cs="Arial"/>
          <w:bCs/>
        </w:rPr>
        <w:t>i</w:t>
      </w:r>
      <w:r w:rsidRPr="00BA3F16">
        <w:rPr>
          <w:rFonts w:ascii="Arial" w:hAnsi="Arial" w:cs="Arial"/>
          <w:bCs/>
        </w:rPr>
        <w:t xml:space="preserve">rend keretében a </w:t>
      </w:r>
      <w:r w:rsidRPr="00BA3F16">
        <w:rPr>
          <w:rFonts w:ascii="Arial" w:hAnsi="Arial" w:cs="Arial"/>
          <w:bCs/>
          <w:u w:val="single"/>
        </w:rPr>
        <w:t>2611/2012. (</w:t>
      </w:r>
      <w:proofErr w:type="gramStart"/>
      <w:r w:rsidRPr="00BA3F16">
        <w:rPr>
          <w:rFonts w:ascii="Arial" w:hAnsi="Arial" w:cs="Arial"/>
          <w:bCs/>
          <w:u w:val="single"/>
        </w:rPr>
        <w:t>XI. 28.) sz. határozatban</w:t>
      </w:r>
      <w:r w:rsidRPr="00BA3F16">
        <w:rPr>
          <w:rFonts w:ascii="Arial" w:hAnsi="Arial" w:cs="Arial"/>
          <w:bCs/>
        </w:rPr>
        <w:t xml:space="preserve"> jóváhagyja, megköti a Magyarország 2012. évi költségvetéséről szóló 2011. évi CLXXXVIII. törvény 5. melléklet 17. pontjában leírt rendelkezés alapján</w:t>
      </w:r>
      <w:r>
        <w:rPr>
          <w:rFonts w:ascii="Arial" w:hAnsi="Arial" w:cs="Arial"/>
          <w:bCs/>
        </w:rPr>
        <w:t xml:space="preserve">, </w:t>
      </w:r>
      <w:r w:rsidRPr="00BA3F16">
        <w:rPr>
          <w:rFonts w:ascii="Arial" w:hAnsi="Arial" w:cs="Arial"/>
          <w:bCs/>
        </w:rPr>
        <w:t>az „Egy és két számjegyű országos főközlekedési utak fővárosi szakaszai karbantartásának támogatása” céljából előirányzott bruttó 500.000.000 Ft, azaz bruttó ötszázmi</w:t>
      </w:r>
      <w:r w:rsidRPr="00BA3F16">
        <w:rPr>
          <w:rFonts w:ascii="Arial" w:hAnsi="Arial" w:cs="Arial"/>
          <w:bCs/>
        </w:rPr>
        <w:t>l</w:t>
      </w:r>
      <w:r w:rsidRPr="00BA3F16">
        <w:rPr>
          <w:rFonts w:ascii="Arial" w:hAnsi="Arial" w:cs="Arial"/>
          <w:bCs/>
        </w:rPr>
        <w:t>lió forint fővárosi átvételét biztosító, az előterjesztői kiegészítés 1. sz. melléklete szerinti támog</w:t>
      </w:r>
      <w:r w:rsidRPr="00BA3F16">
        <w:rPr>
          <w:rFonts w:ascii="Arial" w:hAnsi="Arial" w:cs="Arial"/>
          <w:bCs/>
        </w:rPr>
        <w:t>a</w:t>
      </w:r>
      <w:r w:rsidRPr="00BA3F16">
        <w:rPr>
          <w:rFonts w:ascii="Arial" w:hAnsi="Arial" w:cs="Arial"/>
          <w:bCs/>
        </w:rPr>
        <w:t>tási szerződést és annak mellékleteit</w:t>
      </w:r>
      <w:r>
        <w:rPr>
          <w:rFonts w:ascii="Arial" w:hAnsi="Arial" w:cs="Arial"/>
          <w:bCs/>
        </w:rPr>
        <w:t xml:space="preserve">, </w:t>
      </w:r>
      <w:r w:rsidRPr="00BA3F16">
        <w:rPr>
          <w:rFonts w:ascii="Arial" w:hAnsi="Arial" w:cs="Arial"/>
          <w:bCs/>
        </w:rPr>
        <w:t>és felkéri a főpolgármestert a támogatási szerződés aláír</w:t>
      </w:r>
      <w:r w:rsidRPr="00BA3F16">
        <w:rPr>
          <w:rFonts w:ascii="Arial" w:hAnsi="Arial" w:cs="Arial"/>
          <w:bCs/>
        </w:rPr>
        <w:t>á</w:t>
      </w:r>
      <w:r w:rsidRPr="00BA3F16">
        <w:rPr>
          <w:rFonts w:ascii="Arial" w:hAnsi="Arial" w:cs="Arial"/>
          <w:bCs/>
        </w:rPr>
        <w:t>sára</w:t>
      </w:r>
      <w:r w:rsidRPr="00D036B8">
        <w:rPr>
          <w:rFonts w:ascii="Arial" w:hAnsi="Arial" w:cs="Arial"/>
          <w:bCs/>
        </w:rPr>
        <w:t>.</w:t>
      </w:r>
      <w:proofErr w:type="gramEnd"/>
    </w:p>
    <w:p w:rsidR="006B150D" w:rsidRPr="007413BE" w:rsidRDefault="006B150D" w:rsidP="006B150D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7413BE">
        <w:rPr>
          <w:rFonts w:ascii="Arial" w:hAnsi="Arial" w:cs="Arial"/>
          <w:bCs/>
        </w:rPr>
        <w:t xml:space="preserve">Határidő: a támogatási szerződés beérkezését követő 15 nap </w:t>
      </w:r>
    </w:p>
    <w:p w:rsidR="006B150D" w:rsidRPr="007413BE" w:rsidRDefault="006B150D" w:rsidP="006B150D">
      <w:pPr>
        <w:tabs>
          <w:tab w:val="left" w:pos="3402"/>
        </w:tabs>
        <w:spacing w:after="120" w:line="360" w:lineRule="auto"/>
        <w:rPr>
          <w:rFonts w:ascii="Arial" w:hAnsi="Arial" w:cs="Arial"/>
          <w:bCs/>
        </w:rPr>
      </w:pPr>
      <w:r w:rsidRPr="007413BE">
        <w:rPr>
          <w:rFonts w:ascii="Arial" w:hAnsi="Arial" w:cs="Arial"/>
          <w:bCs/>
        </w:rPr>
        <w:t xml:space="preserve">Felelős: Tarlós István </w:t>
      </w:r>
    </w:p>
    <w:p w:rsidR="006B150D" w:rsidRPr="0000192C" w:rsidRDefault="006B150D" w:rsidP="006B150D">
      <w:pPr>
        <w:jc w:val="both"/>
        <w:rPr>
          <w:rFonts w:ascii="Arial" w:hAnsi="Arial" w:cs="Arial"/>
          <w:b/>
          <w:bCs/>
        </w:rPr>
      </w:pPr>
      <w:r w:rsidRPr="0000192C">
        <w:rPr>
          <w:rFonts w:ascii="Arial" w:hAnsi="Arial" w:cs="Arial"/>
          <w:b/>
          <w:bCs/>
        </w:rPr>
        <w:t>A támogatási szerződés aláírása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Duna-parti kikötők közterület-használati hozzájárulás meghosszabbítása</w:t>
      </w:r>
      <w:r>
        <w:rPr>
          <w:rFonts w:ascii="Arial" w:hAnsi="Arial" w:cs="Arial"/>
          <w:bCs/>
        </w:rPr>
        <w:t>” című napirend keret</w:t>
      </w:r>
      <w:r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ben a </w:t>
      </w:r>
      <w:r w:rsidRPr="00AF789C">
        <w:rPr>
          <w:rFonts w:ascii="Arial" w:hAnsi="Arial" w:cs="Arial"/>
          <w:bCs/>
          <w:u w:val="single"/>
        </w:rPr>
        <w:t>2612/2012.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Fővárosi Önkormányzat Szervezeti és Működési Szabályzatáról szóló 55/2010. (XII. 9.)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1. § (6) bekezdése alapján a dunai partszakaszok kikötőire vonatkozóan úgy dönt, hogy a Közterület-hasznosítási Bizottságra és a főpolgármesterre átruházott hatáskörök gyakorlása során a </w:t>
      </w:r>
      <w:proofErr w:type="gramStart"/>
      <w:r w:rsidRPr="000D1D14">
        <w:rPr>
          <w:rFonts w:ascii="Arial" w:hAnsi="Arial" w:cs="Arial"/>
          <w:bCs/>
        </w:rPr>
        <w:t>közterület-használati szerződések</w:t>
      </w:r>
      <w:proofErr w:type="gramEnd"/>
      <w:r w:rsidRPr="000D1D14">
        <w:rPr>
          <w:rFonts w:ascii="Arial" w:hAnsi="Arial" w:cs="Arial"/>
          <w:bCs/>
        </w:rPr>
        <w:t xml:space="preserve"> 2013. április 30-ig hosszabbíthatók. Új kikötői létesítési kérelmek 2013. március 1-ig nem adhatók </w:t>
      </w:r>
      <w:r w:rsidRPr="000D1D14">
        <w:rPr>
          <w:rFonts w:ascii="Arial" w:hAnsi="Arial" w:cs="Arial"/>
          <w:bCs/>
        </w:rPr>
        <w:lastRenderedPageBreak/>
        <w:t>be, a fővárosi partszakaszok kikötőinek használatára vonatkozó új rendszer elfogadásáig új kik</w:t>
      </w:r>
      <w:r w:rsidRPr="000D1D14">
        <w:rPr>
          <w:rFonts w:ascii="Arial" w:hAnsi="Arial" w:cs="Arial"/>
          <w:bCs/>
        </w:rPr>
        <w:t>ö</w:t>
      </w:r>
      <w:r w:rsidRPr="000D1D14">
        <w:rPr>
          <w:rFonts w:ascii="Arial" w:hAnsi="Arial" w:cs="Arial"/>
          <w:bCs/>
        </w:rPr>
        <w:t xml:space="preserve">tő létesítésére vonatkozó tulajdonosi hozzájárulások nem adhatók ki.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AF789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dunai partszakaszok kikötőire vonatkozó közterület-használati szerződések 2013. április 30-ig történő meghosszabbítása megtörtént. A fővárosi partszakaszok kikötőinek haszn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latára vonatkozó új rendszer elfogadásáig új kikötő létesítésére vonatkozó tulajdonosi hozzájárulásokat a Városüzemeltetési Főosztály Közterület-használati Osztálya nem ad</w:t>
      </w:r>
      <w:r w:rsidR="00C74210">
        <w:rPr>
          <w:rFonts w:ascii="Arial" w:hAnsi="Arial" w:cs="Arial"/>
          <w:b/>
          <w:bCs/>
        </w:rPr>
        <w:t>ott</w:t>
      </w:r>
      <w:r>
        <w:rPr>
          <w:rFonts w:ascii="Arial" w:hAnsi="Arial" w:cs="Arial"/>
          <w:b/>
          <w:bCs/>
        </w:rPr>
        <w:t xml:space="preserve"> ki. </w:t>
      </w:r>
      <w:r w:rsidR="00C74210">
        <w:rPr>
          <w:rFonts w:ascii="Arial" w:hAnsi="Arial" w:cs="Arial"/>
          <w:b/>
          <w:bCs/>
        </w:rPr>
        <w:t>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Budapest Területfejlesztési Koncepció Helyzetelemzésének elfogadására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 </w:t>
      </w:r>
      <w:r w:rsidRPr="00704B04">
        <w:rPr>
          <w:rFonts w:ascii="Arial" w:hAnsi="Arial" w:cs="Arial"/>
          <w:bCs/>
          <w:u w:val="single"/>
        </w:rPr>
        <w:t>2618/2012. (XI. 28.) sz. határozatban</w:t>
      </w:r>
      <w:r>
        <w:rPr>
          <w:rFonts w:ascii="Arial" w:hAnsi="Arial" w:cs="Arial"/>
          <w:bCs/>
        </w:rPr>
        <w:t xml:space="preserve"> h</w:t>
      </w:r>
      <w:r w:rsidRPr="000D1D14">
        <w:rPr>
          <w:rFonts w:ascii="Arial" w:hAnsi="Arial" w:cs="Arial"/>
          <w:bCs/>
        </w:rPr>
        <w:t xml:space="preserve">atályon kívül helyezi a 2408/2012. (X. 31.) Főv. Kgy. </w:t>
      </w:r>
      <w:proofErr w:type="gramStart"/>
      <w:r w:rsidRPr="000D1D14">
        <w:rPr>
          <w:rFonts w:ascii="Arial" w:hAnsi="Arial" w:cs="Arial"/>
          <w:bCs/>
        </w:rPr>
        <w:t>határozatot</w:t>
      </w:r>
      <w:proofErr w:type="gramEnd"/>
      <w:r w:rsidRPr="000D1D14">
        <w:rPr>
          <w:rFonts w:ascii="Arial" w:hAnsi="Arial" w:cs="Arial"/>
          <w:bCs/>
        </w:rPr>
        <w:t xml:space="preserve"> és jóváhagyja, megköti a Nemzeti Fejlesztési Minisztérium és Bud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pest Főváros Önkormányzata között a 2012. évi területfejlesztési feladatok ellátásáról szóló 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mogatási szerződést, a módosult határidővel az előterjesztői kiegészítés 1. számú melléklete szerinti tartalommal és egyidejűleg felkéri a főpolgármestert a szerződés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november 30.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04B0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támogatási szerződés 2012. december 6-án aláírásra került, ezzel a határozat végrehajt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egyetértési jog gyakorlására a Fővárosi Szabó Ervin Könyvtár 2. sz. régió igazgatójának kinevezésére</w:t>
      </w:r>
      <w:r>
        <w:rPr>
          <w:rFonts w:ascii="Arial" w:hAnsi="Arial" w:cs="Arial"/>
          <w:bCs/>
        </w:rPr>
        <w:t>” és „</w:t>
      </w:r>
      <w:r w:rsidRPr="000D1D14">
        <w:rPr>
          <w:rFonts w:ascii="Arial" w:hAnsi="Arial" w:cs="Arial"/>
          <w:bCs/>
        </w:rPr>
        <w:t>Javaslat a Fővárosi Szabó Ervin Könyvtár hasz</w:t>
      </w:r>
      <w:r>
        <w:rPr>
          <w:rFonts w:ascii="Arial" w:hAnsi="Arial" w:cs="Arial"/>
          <w:bCs/>
        </w:rPr>
        <w:t>nálati szabályzata módosítás</w:t>
      </w:r>
      <w:r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ra” című napirendek keretében a </w:t>
      </w:r>
      <w:r w:rsidRPr="0031543B">
        <w:rPr>
          <w:rFonts w:ascii="Arial" w:hAnsi="Arial" w:cs="Arial"/>
          <w:bCs/>
          <w:u w:val="single"/>
        </w:rPr>
        <w:t>2622-2623/2012. (XI. 28.)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150/1992. (XI. 20.) Kormányrendelet 7. § (9) bekezdése alapján egyetért azzal, hogy a Fővárosi Szabó Ervin Könyvtár főigazgatója magasabb vezetői beosztással megbízza </w:t>
      </w:r>
      <w:proofErr w:type="spellStart"/>
      <w:r w:rsidRPr="000D1D14">
        <w:rPr>
          <w:rFonts w:ascii="Arial" w:hAnsi="Arial" w:cs="Arial"/>
          <w:bCs/>
        </w:rPr>
        <w:t>Haszonné</w:t>
      </w:r>
      <w:proofErr w:type="spellEnd"/>
      <w:r w:rsidRPr="000D1D14">
        <w:rPr>
          <w:rFonts w:ascii="Arial" w:hAnsi="Arial" w:cs="Arial"/>
          <w:bCs/>
        </w:rPr>
        <w:t xml:space="preserve"> Kiss Katalint a Főv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rosi Szabó Ervin Könyvtár 2. sz. régió igazgatói feladatainak ellátásával 2013. január 1-jétől 2015. június 30-ig terjedő határozott időtartamra. 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 muzeális intézményekről, a nyilvános könyvtári ellátásról és a közművelődésről szóló 1997. évi CXL. törvény 68. §</w:t>
      </w:r>
      <w:proofErr w:type="spellStart"/>
      <w:r w:rsidRPr="000D1D14">
        <w:rPr>
          <w:rFonts w:ascii="Arial" w:hAnsi="Arial" w:cs="Arial"/>
          <w:bCs/>
        </w:rPr>
        <w:t>-ának</w:t>
      </w:r>
      <w:proofErr w:type="spellEnd"/>
      <w:r w:rsidRPr="000D1D14">
        <w:rPr>
          <w:rFonts w:ascii="Arial" w:hAnsi="Arial" w:cs="Arial"/>
          <w:bCs/>
        </w:rPr>
        <w:t xml:space="preserve"> (1) bekezdés a) pontja alapján a Fővárosi Szabó Ervin Könyvtár haszn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lati szabályzatát 2013. január 1-jével az előterjesztés 3. sz. melléklete szerint határozza meg.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2013. január 1.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1543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 határozat kivonatokat a Fővárosi Szabó Ervin Könyvtárnak 2012. december 19-én áta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tuk. Ezzel a határozatok végrehajtása megtörtént.</w:t>
      </w:r>
    </w:p>
    <w:p w:rsidR="006B150D" w:rsidRDefault="006B150D" w:rsidP="00E72A8E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kulturális intézmények szakmai pályázatainak benyújtásához hozzájárulás megadására</w:t>
      </w:r>
      <w:r>
        <w:rPr>
          <w:rFonts w:ascii="Arial" w:hAnsi="Arial" w:cs="Arial"/>
          <w:bCs/>
        </w:rPr>
        <w:t xml:space="preserve">” című napirend keretében a </w:t>
      </w:r>
      <w:r w:rsidRPr="00521F04">
        <w:rPr>
          <w:rFonts w:ascii="Arial" w:hAnsi="Arial" w:cs="Arial"/>
          <w:bCs/>
          <w:u w:val="single"/>
        </w:rPr>
        <w:t>2624/2012.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 xml:space="preserve">zata 2012. évi összevont költségvetéséről szóló 14/2012. (III. 20.)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18. § (1) bekezdésében foglaltak értelmében hozzájárul a Fővárosi Roma Oktatási és Kulturális Központ az előterjesztés 1. sz. melléklete szerinti szakmai pályázatának benyújtásához.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gármestert, hogy a döntésről tájékoztassa az intézmény vezetőjét.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határozathozatalt követő 8 napon belül 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21F0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részére a határozatot megküldtük,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Önkormányzat és a József Attila Színház Nonprofit Kft. között megkötött működési célú támogatási kölcsön nyújtása témában kötött megállapodás módosítására</w:t>
      </w:r>
      <w:r>
        <w:rPr>
          <w:rFonts w:ascii="Arial" w:hAnsi="Arial" w:cs="Arial"/>
          <w:bCs/>
        </w:rPr>
        <w:t xml:space="preserve">” című napirend keretében a </w:t>
      </w:r>
      <w:r w:rsidRPr="00594C25">
        <w:rPr>
          <w:rFonts w:ascii="Arial" w:hAnsi="Arial" w:cs="Arial"/>
          <w:bCs/>
          <w:u w:val="single"/>
        </w:rPr>
        <w:t>2625/2012.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és megköti a működési célú támogatási kölcsön nyújtásáról szóló megállapodás-módosítást az előterjesztés 3. számú melléklete szerinti tartalommal és felkéri a főpolgármestert annak aláírására.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közgyűlési döntést követő 30 napon belül</w:t>
      </w:r>
    </w:p>
    <w:p w:rsidR="006B150D" w:rsidRPr="000D1D14" w:rsidRDefault="006B150D" w:rsidP="00E72A8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94C25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működési célú támogatási kölcsön nyújtásáról szóló megállapodás-módosítás aláírása mindkét fél részéről megtörtént, ezzel a határozat végrehajtása is.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intézményi szervezeti és működési szabályzat jóváhagyására</w:t>
      </w:r>
      <w:r>
        <w:rPr>
          <w:rFonts w:ascii="Arial" w:hAnsi="Arial" w:cs="Arial"/>
          <w:bCs/>
        </w:rPr>
        <w:t xml:space="preserve">” című napirend keretében a </w:t>
      </w:r>
      <w:r w:rsidRPr="00C548B8">
        <w:rPr>
          <w:rFonts w:ascii="Arial" w:hAnsi="Arial" w:cs="Arial"/>
          <w:bCs/>
          <w:u w:val="single"/>
        </w:rPr>
        <w:t>2627/2012.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Budapest Főváros Önkormányzatának Gye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mekotthona (8630 Balatonboglár, Kikötő sétány 5.) szervezeti és működési szabályzatát.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Felhatalmazza a főpolgármestert a szervezeti és működési szabályzat jóváhagyási záradékának az előterjesztés 1. számú melléklete szerinti tartalommal való aláírására és az intézmény részére történő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közgyűlési döntést követő 30 napon belül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8504C5" w:rsidRDefault="006B150D" w:rsidP="006B150D">
      <w:pPr>
        <w:jc w:val="both"/>
        <w:rPr>
          <w:rFonts w:ascii="Arial" w:hAnsi="Arial" w:cs="Arial"/>
          <w:b/>
          <w:bCs/>
        </w:rPr>
      </w:pPr>
      <w:r w:rsidRPr="008504C5">
        <w:rPr>
          <w:rFonts w:ascii="Arial" w:hAnsi="Arial" w:cs="Arial"/>
          <w:b/>
          <w:bCs/>
        </w:rPr>
        <w:t xml:space="preserve">A szervezeti és működési szabályzat jóváhagyási záradékának az előterjesztés 1. számú melléklete szerinti tartalommal való aláírása és az intézmény részére </w:t>
      </w:r>
      <w:r w:rsidR="00BD674E">
        <w:rPr>
          <w:rFonts w:ascii="Arial" w:hAnsi="Arial" w:cs="Arial"/>
          <w:b/>
          <w:bCs/>
        </w:rPr>
        <w:t>történt</w:t>
      </w:r>
      <w:r w:rsidRPr="008504C5">
        <w:rPr>
          <w:rFonts w:ascii="Arial" w:hAnsi="Arial" w:cs="Arial"/>
          <w:b/>
          <w:bCs/>
        </w:rPr>
        <w:t xml:space="preserve"> kiadása,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köznevelési intézmények pályázatainak előzetes jóváhagyására</w:t>
      </w:r>
      <w:r>
        <w:rPr>
          <w:rFonts w:ascii="Arial" w:hAnsi="Arial" w:cs="Arial"/>
          <w:bCs/>
        </w:rPr>
        <w:t>” című napirend keret</w:t>
      </w:r>
      <w:r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ben a </w:t>
      </w:r>
      <w:r w:rsidRPr="00921F48">
        <w:rPr>
          <w:rFonts w:ascii="Arial" w:hAnsi="Arial" w:cs="Arial"/>
          <w:bCs/>
          <w:u w:val="single"/>
        </w:rPr>
        <w:t>2628/2012.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az 1</w:t>
      </w:r>
      <w:proofErr w:type="gramStart"/>
      <w:r w:rsidRPr="000D1D14">
        <w:rPr>
          <w:rFonts w:ascii="Arial" w:hAnsi="Arial" w:cs="Arial"/>
          <w:bCs/>
        </w:rPr>
        <w:t>.a</w:t>
      </w:r>
      <w:proofErr w:type="gramEnd"/>
      <w:r w:rsidRPr="000D1D14">
        <w:rPr>
          <w:rFonts w:ascii="Arial" w:hAnsi="Arial" w:cs="Arial"/>
          <w:bCs/>
        </w:rPr>
        <w:t xml:space="preserve">. sz. táblázatban szereplő azon 100 </w:t>
      </w:r>
      <w:r w:rsidRPr="000D1D14">
        <w:rPr>
          <w:rFonts w:ascii="Arial" w:hAnsi="Arial" w:cs="Arial"/>
          <w:bCs/>
        </w:rPr>
        <w:lastRenderedPageBreak/>
        <w:t>%-os finanszírozású intézményi pályázat benyújtását, amely önkormányzati többlet-támogatást nem igényel.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proofErr w:type="gramStart"/>
      <w:r w:rsidRPr="000D1D14">
        <w:rPr>
          <w:rFonts w:ascii="Arial" w:hAnsi="Arial" w:cs="Arial"/>
          <w:bCs/>
        </w:rPr>
        <w:t>a.</w:t>
      </w:r>
      <w:proofErr w:type="gramEnd"/>
      <w:r w:rsidRPr="000D1D14">
        <w:rPr>
          <w:rFonts w:ascii="Arial" w:hAnsi="Arial" w:cs="Arial"/>
          <w:bCs/>
        </w:rPr>
        <w:t xml:space="preserve"> </w:t>
      </w:r>
      <w:proofErr w:type="gramStart"/>
      <w:r w:rsidRPr="000D1D14">
        <w:rPr>
          <w:rFonts w:ascii="Arial" w:hAnsi="Arial" w:cs="Arial"/>
          <w:bCs/>
        </w:rPr>
        <w:t>sz.</w:t>
      </w:r>
      <w:proofErr w:type="gramEnd"/>
      <w:r w:rsidRPr="000D1D14">
        <w:rPr>
          <w:rFonts w:ascii="Arial" w:hAnsi="Arial" w:cs="Arial"/>
          <w:bCs/>
        </w:rPr>
        <w:t xml:space="preserve"> táblázat</w:t>
      </w:r>
    </w:p>
    <w:tbl>
      <w:tblPr>
        <w:tblW w:w="4931" w:type="pct"/>
        <w:tblCellMar>
          <w:left w:w="0" w:type="dxa"/>
          <w:right w:w="0" w:type="dxa"/>
        </w:tblCellMar>
        <w:tblLook w:val="04A0"/>
      </w:tblPr>
      <w:tblGrid>
        <w:gridCol w:w="1069"/>
        <w:gridCol w:w="3337"/>
        <w:gridCol w:w="2387"/>
        <w:gridCol w:w="2814"/>
      </w:tblGrid>
      <w:tr w:rsidR="006B150D" w:rsidTr="006B150D"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Azonosító</w:t>
            </w:r>
          </w:p>
        </w:tc>
        <w:tc>
          <w:tcPr>
            <w:tcW w:w="1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Intézmény neve/címe</w:t>
            </w:r>
          </w:p>
        </w:tc>
        <w:tc>
          <w:tcPr>
            <w:tcW w:w="12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ind w:firstLine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azonosító</w:t>
            </w:r>
          </w:p>
        </w:tc>
        <w:tc>
          <w:tcPr>
            <w:tcW w:w="14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címe</w:t>
            </w:r>
          </w:p>
        </w:tc>
      </w:tr>
      <w:tr w:rsidR="006B150D" w:rsidTr="006B150D"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6/1</w:t>
            </w:r>
          </w:p>
        </w:tc>
        <w:tc>
          <w:tcPr>
            <w:tcW w:w="1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 Károly </w:t>
            </w:r>
            <w:proofErr w:type="spellStart"/>
            <w:r>
              <w:rPr>
                <w:sz w:val="20"/>
                <w:szCs w:val="20"/>
              </w:rPr>
              <w:t>Ökoiskola</w:t>
            </w:r>
            <w:proofErr w:type="spellEnd"/>
            <w:r>
              <w:rPr>
                <w:sz w:val="20"/>
                <w:szCs w:val="20"/>
              </w:rPr>
              <w:t>, Gimnázium, Szakközépiskola, Szakiskola</w:t>
            </w:r>
          </w:p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 Budapest, Lajos u. 1.</w:t>
            </w:r>
          </w:p>
        </w:tc>
        <w:tc>
          <w:tcPr>
            <w:tcW w:w="12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Útravaló – Macika Ös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töndíjprogram</w:t>
            </w:r>
          </w:p>
        </w:tc>
        <w:tc>
          <w:tcPr>
            <w:tcW w:w="14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Út az érettségihez alprogram</w:t>
            </w:r>
          </w:p>
        </w:tc>
      </w:tr>
    </w:tbl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21F4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intézményt a döntésről értesítettük, a határozat végrehajtása ezzel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275622">
        <w:rPr>
          <w:rFonts w:ascii="Arial" w:hAnsi="Arial" w:cs="Arial"/>
          <w:bCs/>
          <w:u w:val="single"/>
        </w:rPr>
        <w:t>2629/2012. (XI. 28.)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 az 1</w:t>
      </w:r>
      <w:proofErr w:type="gramStart"/>
      <w:r w:rsidRPr="000D1D14">
        <w:rPr>
          <w:rFonts w:ascii="Arial" w:hAnsi="Arial" w:cs="Arial"/>
          <w:bCs/>
        </w:rPr>
        <w:t>.b</w:t>
      </w:r>
      <w:proofErr w:type="gramEnd"/>
      <w:r w:rsidRPr="000D1D14">
        <w:rPr>
          <w:rFonts w:ascii="Arial" w:hAnsi="Arial" w:cs="Arial"/>
          <w:bCs/>
        </w:rPr>
        <w:t>. sz. táblázatban szereplő 100 %-os finanszírozású TÁMOP pályázat benyújtását oly módon, hogy a pályázó intézmény projekttervében rögzíti egyrészt, hogy a pályázat megvalósításának, valamint az első kifizetés legkorábbi kezdő időpontja 2013. január 1., másrészt az elnyert pályázat tám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gatási szerződésének módosítása esetén a Fővárosi Közgyűlés előzetes jóváhagyása szüks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ges.</w:t>
      </w:r>
    </w:p>
    <w:p w:rsidR="006B150D" w:rsidRPr="000D1D14" w:rsidRDefault="006B150D" w:rsidP="00C433BF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1</w:t>
      </w:r>
      <w:proofErr w:type="gramStart"/>
      <w:r w:rsidRPr="000D1D14">
        <w:rPr>
          <w:rFonts w:ascii="Arial" w:hAnsi="Arial" w:cs="Arial"/>
          <w:bCs/>
        </w:rPr>
        <w:t>.b</w:t>
      </w:r>
      <w:proofErr w:type="gramEnd"/>
      <w:r w:rsidRPr="000D1D14">
        <w:rPr>
          <w:rFonts w:ascii="Arial" w:hAnsi="Arial" w:cs="Arial"/>
          <w:bCs/>
        </w:rPr>
        <w:t>. sz. táblázat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257"/>
        <w:gridCol w:w="2954"/>
        <w:gridCol w:w="2387"/>
        <w:gridCol w:w="2948"/>
      </w:tblGrid>
      <w:tr w:rsidR="006B150D" w:rsidTr="006B150D"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Azonosító</w:t>
            </w:r>
          </w:p>
        </w:tc>
        <w:tc>
          <w:tcPr>
            <w:tcW w:w="15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Intézmény neve/címe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ind w:hanging="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azonosító</w:t>
            </w:r>
          </w:p>
        </w:tc>
        <w:tc>
          <w:tcPr>
            <w:tcW w:w="1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címe</w:t>
            </w:r>
          </w:p>
        </w:tc>
      </w:tr>
      <w:tr w:rsidR="006B150D" w:rsidTr="006B150D"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15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 Károly </w:t>
            </w:r>
            <w:proofErr w:type="spellStart"/>
            <w:r>
              <w:rPr>
                <w:sz w:val="20"/>
                <w:szCs w:val="20"/>
              </w:rPr>
              <w:t>Ökoiskola</w:t>
            </w:r>
            <w:proofErr w:type="spellEnd"/>
            <w:r>
              <w:rPr>
                <w:sz w:val="20"/>
                <w:szCs w:val="20"/>
              </w:rPr>
              <w:t>, Gimnáz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um, Szakközépiskola, Szakiskola</w:t>
            </w:r>
          </w:p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 Budapest, Lajos u. 1.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TÁMOP 3.3.9.-B-12/1-KMR</w:t>
            </w:r>
          </w:p>
        </w:tc>
        <w:tc>
          <w:tcPr>
            <w:tcW w:w="1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Halmozottan hátrányos helyzetű tanulók iskolai lemorzsolódását csökkentő intézkedések támog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tása</w:t>
            </w:r>
          </w:p>
        </w:tc>
      </w:tr>
    </w:tbl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275622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részére a fenntartói nyilatkozatot kiadtuk,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1052D5">
        <w:rPr>
          <w:rFonts w:ascii="Arial" w:hAnsi="Arial" w:cs="Arial"/>
          <w:bCs/>
          <w:u w:val="single"/>
        </w:rPr>
        <w:t>2630/2012. (XI. 28.) sz. határozatban</w:t>
      </w:r>
      <w:r>
        <w:rPr>
          <w:rFonts w:ascii="Arial" w:hAnsi="Arial" w:cs="Arial"/>
          <w:bCs/>
        </w:rPr>
        <w:t xml:space="preserve"> n</w:t>
      </w:r>
      <w:r w:rsidRPr="000D1D14">
        <w:rPr>
          <w:rFonts w:ascii="Arial" w:hAnsi="Arial" w:cs="Arial"/>
          <w:bCs/>
        </w:rPr>
        <w:t>em hagyja jóvá a 2. sz. táblázatban szereplő intézményi pályázat benyújtását.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2. sz. táblázat</w:t>
      </w:r>
    </w:p>
    <w:tbl>
      <w:tblPr>
        <w:tblW w:w="4945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143"/>
        <w:gridCol w:w="3252"/>
        <w:gridCol w:w="3168"/>
        <w:gridCol w:w="2071"/>
      </w:tblGrid>
      <w:tr w:rsidR="006B150D" w:rsidTr="006B150D"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 Azonosító</w:t>
            </w:r>
          </w:p>
        </w:tc>
        <w:tc>
          <w:tcPr>
            <w:tcW w:w="16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Intézmény neve/címe</w:t>
            </w:r>
          </w:p>
        </w:tc>
        <w:tc>
          <w:tcPr>
            <w:tcW w:w="16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ind w:hanging="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azonosító/ cím</w:t>
            </w:r>
          </w:p>
        </w:tc>
        <w:tc>
          <w:tcPr>
            <w:tcW w:w="10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Megjegyzés</w:t>
            </w:r>
          </w:p>
        </w:tc>
      </w:tr>
      <w:tr w:rsidR="006B150D" w:rsidTr="006B150D"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16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Újpesti Két Tanítási Nyelvű Műszaki Szakközépiskola és Szakiskola</w:t>
            </w:r>
          </w:p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 Budapest, Görgey Artúr u. 26.</w:t>
            </w:r>
          </w:p>
        </w:tc>
        <w:tc>
          <w:tcPr>
            <w:tcW w:w="16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IFJ-GY-12-D</w:t>
            </w:r>
          </w:p>
          <w:p w:rsidR="006B150D" w:rsidRDefault="006B150D" w:rsidP="006B150D">
            <w:pPr>
              <w:spacing w:after="120" w:line="360" w:lineRule="auto"/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Gyermekek és fiatalok közössége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nek, valamint civil szervezetek téli táborozási programjának támogat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sa</w:t>
            </w:r>
          </w:p>
        </w:tc>
        <w:tc>
          <w:tcPr>
            <w:tcW w:w="10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90 %-os támogatot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ságú</w:t>
            </w:r>
          </w:p>
          <w:p w:rsidR="006B150D" w:rsidRDefault="006B150D" w:rsidP="006B150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 önrész szükséges</w:t>
            </w:r>
          </w:p>
        </w:tc>
      </w:tr>
    </w:tbl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1052D5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intézményt a döntésről értesítettük, ezzel a határozat végrehajtása megtörtént.</w:t>
      </w:r>
    </w:p>
    <w:p w:rsidR="006B150D" w:rsidRDefault="006B150D" w:rsidP="00393FA5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kulturális nonprofit </w:t>
      </w:r>
      <w:proofErr w:type="spellStart"/>
      <w:r w:rsidRPr="000D1D14">
        <w:rPr>
          <w:rFonts w:ascii="Arial" w:hAnsi="Arial" w:cs="Arial"/>
          <w:bCs/>
        </w:rPr>
        <w:t>kft.-k</w:t>
      </w:r>
      <w:proofErr w:type="spellEnd"/>
      <w:r w:rsidRPr="000D1D14">
        <w:rPr>
          <w:rFonts w:ascii="Arial" w:hAnsi="Arial" w:cs="Arial"/>
          <w:bCs/>
        </w:rPr>
        <w:t xml:space="preserve"> ügyvezetőinek külföldi kiküldetéseivel és szakmai beszámol</w:t>
      </w:r>
      <w:r w:rsidRPr="000D1D14">
        <w:rPr>
          <w:rFonts w:ascii="Arial" w:hAnsi="Arial" w:cs="Arial"/>
          <w:bCs/>
        </w:rPr>
        <w:t>ó</w:t>
      </w:r>
      <w:r w:rsidRPr="000D1D14">
        <w:rPr>
          <w:rFonts w:ascii="Arial" w:hAnsi="Arial" w:cs="Arial"/>
          <w:bCs/>
        </w:rPr>
        <w:t>ival kapcsolatos döntésre</w:t>
      </w:r>
      <w:r>
        <w:rPr>
          <w:rFonts w:ascii="Arial" w:hAnsi="Arial" w:cs="Arial"/>
          <w:bCs/>
        </w:rPr>
        <w:t xml:space="preserve">” című napirend keretében a </w:t>
      </w:r>
      <w:r w:rsidRPr="00F10939">
        <w:rPr>
          <w:rFonts w:ascii="Arial" w:hAnsi="Arial" w:cs="Arial"/>
          <w:bCs/>
          <w:u w:val="single"/>
        </w:rPr>
        <w:t>2631-2633/2012. (XI. 28.) sz. határozata</w:t>
      </w:r>
      <w:r w:rsidRPr="00F10939">
        <w:rPr>
          <w:rFonts w:ascii="Arial" w:hAnsi="Arial" w:cs="Arial"/>
          <w:bCs/>
          <w:u w:val="single"/>
        </w:rPr>
        <w:t>i</w:t>
      </w:r>
      <w:r w:rsidRPr="00F10939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elfogadja a Budapesti Fesztivál- és Turisztikai Központ Nonprofit Kft. ügyvezetője, </w:t>
      </w:r>
      <w:proofErr w:type="spellStart"/>
      <w:r w:rsidRPr="000D1D14">
        <w:rPr>
          <w:rFonts w:ascii="Arial" w:hAnsi="Arial" w:cs="Arial"/>
          <w:bCs/>
        </w:rPr>
        <w:t>Vitézy</w:t>
      </w:r>
      <w:proofErr w:type="spellEnd"/>
      <w:r w:rsidRPr="000D1D14">
        <w:rPr>
          <w:rFonts w:ascii="Arial" w:hAnsi="Arial" w:cs="Arial"/>
          <w:bCs/>
        </w:rPr>
        <w:t xml:space="preserve"> Anna Zsófia 2012. október 17. – 2012. november 1. közötti kínai szakmai utazásával kapcsolatos beszámolóját, egyben engedélyezi részére az utazással összefüggésben az előterjesztés 2. sz. melléklete szerint felmerült, a hatályos jogszabályok alapján elszámolható igazolt költségek kifiz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tését.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döntést követő 30 nap 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Elfogadja a Madách Színház Nonprofit Kft. ügyvezetője, Szirtes Tamás 2012. október 20. – 2012. október 24. közötti londoni szakmai utazásával kapcsolatos beszámolóját, egyben engedélyezi részére az utazással összefüggésben az előterjesztés 3. sz. melléklete szerint felmerült, a hat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lyos jogszabályok alapján elszámolható igazolt költségek kifizetését.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döntést követő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veszi, hogy a Budapesti Fesztivál- és Turisztikai Központ Nonprofit Kft. ügyvezetője, </w:t>
      </w:r>
      <w:proofErr w:type="spellStart"/>
      <w:r w:rsidRPr="000D1D14">
        <w:rPr>
          <w:rFonts w:ascii="Arial" w:hAnsi="Arial" w:cs="Arial"/>
          <w:bCs/>
        </w:rPr>
        <w:t>Vitézy</w:t>
      </w:r>
      <w:proofErr w:type="spellEnd"/>
      <w:r w:rsidRPr="000D1D14">
        <w:rPr>
          <w:rFonts w:ascii="Arial" w:hAnsi="Arial" w:cs="Arial"/>
          <w:bCs/>
        </w:rPr>
        <w:t xml:space="preserve"> Anna Zsófia 2012. november 13-án Bécsbe utazott szakmai célból.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döntést követő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8E22D5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 kivonatokat az érintetteknek megküldtük,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BKK Zrt. vezérigazgatójának és vezérigazgató-helyetteseinek 2012. évi prémium-feladatainak kitűzése tárgyában</w:t>
      </w:r>
      <w:r>
        <w:rPr>
          <w:rFonts w:ascii="Arial" w:hAnsi="Arial" w:cs="Arial"/>
          <w:bCs/>
        </w:rPr>
        <w:t xml:space="preserve">” című napirend keretében a </w:t>
      </w:r>
      <w:r w:rsidRPr="00FC49AC">
        <w:rPr>
          <w:rFonts w:ascii="Arial" w:hAnsi="Arial" w:cs="Arial"/>
          <w:bCs/>
          <w:u w:val="single"/>
        </w:rPr>
        <w:t>2635-2636/2012. (XI. 28.) sz. hat</w:t>
      </w:r>
      <w:r w:rsidRPr="00FC49AC">
        <w:rPr>
          <w:rFonts w:ascii="Arial" w:hAnsi="Arial" w:cs="Arial"/>
          <w:bCs/>
          <w:u w:val="single"/>
        </w:rPr>
        <w:t>á</w:t>
      </w:r>
      <w:r w:rsidRPr="00FC49AC">
        <w:rPr>
          <w:rFonts w:ascii="Arial" w:hAnsi="Arial" w:cs="Arial"/>
          <w:bCs/>
          <w:u w:val="single"/>
        </w:rPr>
        <w:lastRenderedPageBreak/>
        <w:t>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alapján, a BKK Budapesti Közlekedési Központ Zrt. legfőbb szervének hatáskörében eljárva úgy dönt, hogy a BKK Zrt. vezérigazgatójának és vezérigazgató-helyetteseinek 2012. évi prémium-feladatait az alábbiak szerint tűzi ki: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</w:r>
      <w:proofErr w:type="spellStart"/>
      <w:r w:rsidRPr="000D1D14">
        <w:rPr>
          <w:rFonts w:ascii="Arial" w:hAnsi="Arial" w:cs="Arial"/>
          <w:bCs/>
        </w:rPr>
        <w:t>Vitézy</w:t>
      </w:r>
      <w:proofErr w:type="spellEnd"/>
      <w:r w:rsidRPr="000D1D14">
        <w:rPr>
          <w:rFonts w:ascii="Arial" w:hAnsi="Arial" w:cs="Arial"/>
          <w:bCs/>
        </w:rPr>
        <w:t xml:space="preserve"> Dávid, a BKK Zrt. vezérigazgatója részére a 2012. évi prémiumfeladatokat az el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terjesztés – szóban módosított – 1. sz. melléklete szerint;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b)</w:t>
      </w:r>
      <w:r w:rsidRPr="000D1D14">
        <w:rPr>
          <w:rFonts w:ascii="Arial" w:hAnsi="Arial" w:cs="Arial"/>
          <w:bCs/>
        </w:rPr>
        <w:tab/>
        <w:t>Markovics Ernő, a BKK Zrt. vezérigazgató-helyettese részére a 2012. évi prémiumfelad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tokat az előterjesztés 2. sz. melléklete szerint;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c)</w:t>
      </w:r>
      <w:r w:rsidRPr="000D1D14">
        <w:rPr>
          <w:rFonts w:ascii="Arial" w:hAnsi="Arial" w:cs="Arial"/>
          <w:bCs/>
        </w:rPr>
        <w:tab/>
        <w:t>Mészáros László, a BKK Zrt. vezérigazgató-helyettese részére a 2012. évi prémiumfe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adatokat az előterjesztés 3. sz. melléklete szerint;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d)</w:t>
      </w:r>
      <w:r w:rsidRPr="000D1D14">
        <w:rPr>
          <w:rFonts w:ascii="Arial" w:hAnsi="Arial" w:cs="Arial"/>
          <w:bCs/>
        </w:rPr>
        <w:tab/>
        <w:t>Somodi László, a BKK Zrt. vezérigazgató-helyettese részére a 2012. évi prémiumfelad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tokat az előterjesztés 4. sz. melléklete szerint.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Felhatalma</w:t>
      </w:r>
      <w:r>
        <w:rPr>
          <w:rFonts w:ascii="Arial" w:hAnsi="Arial" w:cs="Arial"/>
          <w:bCs/>
        </w:rPr>
        <w:t>zza a főpolgármestert a prémium</w:t>
      </w:r>
      <w:r w:rsidRPr="000D1D14">
        <w:rPr>
          <w:rFonts w:ascii="Arial" w:hAnsi="Arial" w:cs="Arial"/>
          <w:bCs/>
        </w:rPr>
        <w:t>feladat kitűzések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Fővárosi Közgyűlés döntését követő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C49A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prémiumfeladat kitűzések aláírása és érintetteknek történő megküldése és ezzel a hat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intézményvezetői pályázat eredménytelenné nyilvánítására (Idősek és Pszichiátriai B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tegek Otthona, Virág B. u.)</w:t>
      </w:r>
      <w:r>
        <w:rPr>
          <w:rFonts w:ascii="Arial" w:hAnsi="Arial" w:cs="Arial"/>
          <w:bCs/>
        </w:rPr>
        <w:t xml:space="preserve">” című napirend keretében a </w:t>
      </w:r>
      <w:r w:rsidRPr="00BC79CC">
        <w:rPr>
          <w:rFonts w:ascii="Arial" w:hAnsi="Arial" w:cs="Arial"/>
          <w:bCs/>
          <w:u w:val="single"/>
        </w:rPr>
        <w:t>2638-2640/2012. (XI. 28.) sz. határozat</w:t>
      </w:r>
      <w:r w:rsidRPr="00BC79CC">
        <w:rPr>
          <w:rFonts w:ascii="Arial" w:hAnsi="Arial" w:cs="Arial"/>
          <w:bCs/>
          <w:u w:val="single"/>
        </w:rPr>
        <w:t>a</w:t>
      </w:r>
      <w:r w:rsidRPr="00BC79CC">
        <w:rPr>
          <w:rFonts w:ascii="Arial" w:hAnsi="Arial" w:cs="Arial"/>
          <w:bCs/>
          <w:u w:val="single"/>
        </w:rPr>
        <w:t>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munkáltatói jogkörében eljárva a Fővárosi Önkormányzat Idősek és Pszichiátriai Betegek Otthonánál meghirdetett intézményvezetői állás pályázati eljárását eredménytelenné nyilvánítja.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Hozzájárul ahhoz, hogy az intézményvezetői feladatok ellátása – az átmeneti időszakban – 2012. október 1-jétől az új intézményvezető megbízásáig az intézmény szervezeti és működési sz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bályzata szerinti helyettesítéssel, bruttó 100.000 Ft/</w:t>
      </w:r>
      <w:proofErr w:type="gramStart"/>
      <w:r w:rsidRPr="000D1D14">
        <w:rPr>
          <w:rFonts w:ascii="Arial" w:hAnsi="Arial" w:cs="Arial"/>
          <w:bCs/>
        </w:rPr>
        <w:t>hó díjazás</w:t>
      </w:r>
      <w:proofErr w:type="gramEnd"/>
      <w:r w:rsidRPr="000D1D14">
        <w:rPr>
          <w:rFonts w:ascii="Arial" w:hAnsi="Arial" w:cs="Arial"/>
          <w:bCs/>
        </w:rPr>
        <w:t xml:space="preserve"> mellett történjen.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 a szükséges munkáltatói intézkedések kiadmányozására.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döntést követő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BC79C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SZMSZ szerinti helyettesítés alapján, az új intézményvezető megbízásáig az intézmén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vezetői feladatokat a gazdasági vezető látja el. A határozatok végrehajtásával összefüggő munkaügyi intézkedés kiadmányozása és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Fővárosi Önkormányzat fenntartásában működő </w:t>
      </w:r>
      <w:proofErr w:type="spellStart"/>
      <w:r w:rsidRPr="000D1D14">
        <w:rPr>
          <w:rFonts w:ascii="Arial" w:hAnsi="Arial" w:cs="Arial"/>
          <w:bCs/>
        </w:rPr>
        <w:t>Búcsúszentlászló</w:t>
      </w:r>
      <w:proofErr w:type="spellEnd"/>
      <w:r w:rsidRPr="000D1D14">
        <w:rPr>
          <w:rFonts w:ascii="Arial" w:hAnsi="Arial" w:cs="Arial"/>
          <w:bCs/>
        </w:rPr>
        <w:t xml:space="preserve">, Arany J. </w:t>
      </w:r>
      <w:proofErr w:type="gramStart"/>
      <w:r w:rsidRPr="000D1D14">
        <w:rPr>
          <w:rFonts w:ascii="Arial" w:hAnsi="Arial" w:cs="Arial"/>
          <w:bCs/>
        </w:rPr>
        <w:t>u.</w:t>
      </w:r>
      <w:proofErr w:type="gramEnd"/>
      <w:r w:rsidRPr="000D1D14">
        <w:rPr>
          <w:rFonts w:ascii="Arial" w:hAnsi="Arial" w:cs="Arial"/>
          <w:bCs/>
        </w:rPr>
        <w:t xml:space="preserve"> 17. sz. alatti Fogyatékosok és Pszichiátriai Betegek Otthona szervezeti és működési szabályzatának módosítására</w:t>
      </w:r>
      <w:r>
        <w:rPr>
          <w:rFonts w:ascii="Arial" w:hAnsi="Arial" w:cs="Arial"/>
          <w:bCs/>
        </w:rPr>
        <w:t xml:space="preserve">” című napirend keretében a </w:t>
      </w:r>
      <w:r w:rsidRPr="00936B64">
        <w:rPr>
          <w:rFonts w:ascii="Arial" w:hAnsi="Arial" w:cs="Arial"/>
          <w:bCs/>
          <w:u w:val="single"/>
        </w:rPr>
        <w:t>2641-2642/2012. (XI. 28.) sz. határozat</w:t>
      </w:r>
      <w:r>
        <w:rPr>
          <w:rFonts w:ascii="Arial" w:hAnsi="Arial" w:cs="Arial"/>
          <w:bCs/>
          <w:u w:val="single"/>
        </w:rPr>
        <w:t>ai</w:t>
      </w:r>
      <w:r w:rsidRPr="00936B64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hagyja az előterjesztés 2. számú melléklete szerinti tartalommal a Fővárosi Önkormányzat 8925 </w:t>
      </w:r>
      <w:proofErr w:type="spellStart"/>
      <w:r w:rsidRPr="000D1D14">
        <w:rPr>
          <w:rFonts w:ascii="Arial" w:hAnsi="Arial" w:cs="Arial"/>
          <w:bCs/>
        </w:rPr>
        <w:t>Búcsúszentlászló</w:t>
      </w:r>
      <w:proofErr w:type="spellEnd"/>
      <w:r w:rsidRPr="000D1D14">
        <w:rPr>
          <w:rFonts w:ascii="Arial" w:hAnsi="Arial" w:cs="Arial"/>
          <w:bCs/>
        </w:rPr>
        <w:t xml:space="preserve">, Arany J. </w:t>
      </w:r>
      <w:proofErr w:type="gramStart"/>
      <w:r w:rsidRPr="000D1D14">
        <w:rPr>
          <w:rFonts w:ascii="Arial" w:hAnsi="Arial" w:cs="Arial"/>
          <w:bCs/>
        </w:rPr>
        <w:t>u.</w:t>
      </w:r>
      <w:proofErr w:type="gramEnd"/>
      <w:r w:rsidRPr="000D1D14">
        <w:rPr>
          <w:rFonts w:ascii="Arial" w:hAnsi="Arial" w:cs="Arial"/>
          <w:bCs/>
        </w:rPr>
        <w:t xml:space="preserve"> 17. szám alatti Fogyatékosok és Pszichiátriai Betegek Otthona székhelyére és a 8741 Zalaapáti, Deák Ferenc utca 7. szám alatti I. számú, valamint a Zalaapáti, Deák Ferenc utca 3. szám alatti II. számú telephelyekre vonatkozó szervezeti és működési sz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bályzatát.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Felkéri a főpolgármestert a 2641/2012. (XI. 28.) Főv. Kgy. határozat szerint elfogadott szervezeti és működési </w:t>
      </w:r>
      <w:proofErr w:type="gramStart"/>
      <w:r w:rsidRPr="000D1D14">
        <w:rPr>
          <w:rFonts w:ascii="Arial" w:hAnsi="Arial" w:cs="Arial"/>
          <w:bCs/>
        </w:rPr>
        <w:t>szabályzat jóváhagyó</w:t>
      </w:r>
      <w:proofErr w:type="gramEnd"/>
      <w:r w:rsidRPr="000D1D14">
        <w:rPr>
          <w:rFonts w:ascii="Arial" w:hAnsi="Arial" w:cs="Arial"/>
          <w:bCs/>
        </w:rPr>
        <w:t xml:space="preserve"> záradékának aláírására.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döntést követő 30 napon belül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36B6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szervezeti és működési </w:t>
      </w:r>
      <w:proofErr w:type="gramStart"/>
      <w:r>
        <w:rPr>
          <w:rFonts w:ascii="Arial" w:hAnsi="Arial" w:cs="Arial"/>
          <w:b/>
          <w:bCs/>
        </w:rPr>
        <w:t>szabályzat jóváhagyó</w:t>
      </w:r>
      <w:proofErr w:type="gramEnd"/>
      <w:r>
        <w:rPr>
          <w:rFonts w:ascii="Arial" w:hAnsi="Arial" w:cs="Arial"/>
          <w:b/>
          <w:bCs/>
        </w:rPr>
        <w:t xml:space="preserve"> záradékának aláírása megtörtént, azt az intézményvezető részére megküldtük.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Közterületi Parkolási Társulás megszüntetésének módjára, és döntés az ezzel összefüggő feladatok meghatározására</w:t>
      </w:r>
      <w:r>
        <w:rPr>
          <w:rFonts w:ascii="Arial" w:hAnsi="Arial" w:cs="Arial"/>
          <w:bCs/>
        </w:rPr>
        <w:t xml:space="preserve">” című napirend keretében a </w:t>
      </w:r>
      <w:r w:rsidRPr="00B206C9">
        <w:rPr>
          <w:rFonts w:ascii="Arial" w:hAnsi="Arial" w:cs="Arial"/>
          <w:bCs/>
          <w:u w:val="single"/>
        </w:rPr>
        <w:t>2648/2012.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2460/2012. (XI. 28.) Főv. Kgy. </w:t>
      </w:r>
      <w:proofErr w:type="gramStart"/>
      <w:r w:rsidRPr="000D1D14">
        <w:rPr>
          <w:rFonts w:ascii="Arial" w:hAnsi="Arial" w:cs="Arial"/>
          <w:bCs/>
        </w:rPr>
        <w:t>határozatot</w:t>
      </w:r>
      <w:proofErr w:type="gramEnd"/>
      <w:r w:rsidRPr="000D1D14">
        <w:rPr>
          <w:rFonts w:ascii="Arial" w:hAnsi="Arial" w:cs="Arial"/>
          <w:bCs/>
        </w:rPr>
        <w:t xml:space="preserve"> módosítva jóváhagyja, megköti a Belváros-Lipótváros Budapest Főváros V. kerület Önkormányzatával a Fővárosi Közterületi Pa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kolási Társulás megszüntetéséről szóló megállapodást az előterjesztői kiegészítés 1. sz. mellé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lete szerinti helyesbített tartalommal, és felkéri a főpolgármestert a helyesbített tartalmú megáll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podás aláírására. 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 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B206C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pontosított tartalmú megállapodás aláírása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3E42F8">
        <w:rPr>
          <w:rFonts w:ascii="Arial" w:hAnsi="Arial" w:cs="Arial"/>
          <w:bCs/>
          <w:u w:val="single"/>
        </w:rPr>
        <w:t>2649/2012. (XI. 28.)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2462/2012. (XI. 28.) Főv. Kgy. </w:t>
      </w:r>
      <w:proofErr w:type="gramStart"/>
      <w:r w:rsidRPr="000D1D14">
        <w:rPr>
          <w:rFonts w:ascii="Arial" w:hAnsi="Arial" w:cs="Arial"/>
          <w:bCs/>
        </w:rPr>
        <w:t>határozatot</w:t>
      </w:r>
      <w:proofErr w:type="gramEnd"/>
      <w:r w:rsidRPr="000D1D14">
        <w:rPr>
          <w:rFonts w:ascii="Arial" w:hAnsi="Arial" w:cs="Arial"/>
          <w:bCs/>
        </w:rPr>
        <w:t xml:space="preserve"> úgy módosítja, hogy jóváhagyja, megköti Belváros-Lipótváros Budapest Főváros V. kerület Önkormányzatával a parkolás-üzemeltetési feladatok ellátására irányuló együttműködési megállapodást az előterjesztői kiegészítés 2. sz. melléklete szerinti tartalommal, és felkéri a főpolgármestert a helyesbített tartalmú megállapodás aláírására.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 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E42F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együttműködési megállapodás aláírása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FŐGÁZ Zrt. 2012. december 20-ai rendkívüli közgyűlésének napirendi pontjára v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natkozó előzetes döntés meghozatalára</w:t>
      </w:r>
      <w:r>
        <w:rPr>
          <w:rFonts w:ascii="Arial" w:hAnsi="Arial" w:cs="Arial"/>
          <w:bCs/>
        </w:rPr>
        <w:t xml:space="preserve">” című napirend keretében a </w:t>
      </w:r>
      <w:r w:rsidRPr="005028DF">
        <w:rPr>
          <w:rFonts w:ascii="Arial" w:hAnsi="Arial" w:cs="Arial"/>
          <w:bCs/>
          <w:u w:val="single"/>
        </w:rPr>
        <w:t>2650-2651/2012. (XI. 28.)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Önkormányzata vagyonáról, a vagyonelemek feletti tula</w:t>
      </w:r>
      <w:r w:rsidRPr="000D1D14"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 xml:space="preserve">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 úgy dönt, hogy a Fővárosi Gázművek Zrt. 2012. december 20-án tartandó ren</w:t>
      </w:r>
      <w:r w:rsidRPr="000D1D14">
        <w:rPr>
          <w:rFonts w:ascii="Arial" w:hAnsi="Arial" w:cs="Arial"/>
          <w:bCs/>
        </w:rPr>
        <w:t>d</w:t>
      </w:r>
      <w:r w:rsidRPr="000D1D14">
        <w:rPr>
          <w:rFonts w:ascii="Arial" w:hAnsi="Arial" w:cs="Arial"/>
          <w:bCs/>
        </w:rPr>
        <w:t>kívüli közgyűlésén a Budapest Főváros Önkormányzata részvényesi képviselője kötött mand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tummal eljárva „igen” szavazatával támogassa a következő döntések meghozatalát: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 a FŐGÁZ Zrt. 2013. évi üzleti tervének jóváhagyását.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2012. december 20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a Társaság soron következő rendkívüli közgyűlésének napja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Meghatalmazza dr. </w:t>
      </w:r>
      <w:proofErr w:type="spellStart"/>
      <w:r w:rsidRPr="000D1D14">
        <w:rPr>
          <w:rFonts w:ascii="Arial" w:hAnsi="Arial" w:cs="Arial"/>
          <w:bCs/>
        </w:rPr>
        <w:t>Kókány</w:t>
      </w:r>
      <w:proofErr w:type="spellEnd"/>
      <w:r w:rsidRPr="000D1D14">
        <w:rPr>
          <w:rFonts w:ascii="Arial" w:hAnsi="Arial" w:cs="Arial"/>
          <w:bCs/>
        </w:rPr>
        <w:t xml:space="preserve"> Csabát, hogy a Fővárosi Gázművek Zrt. 2012. december 20-án ta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tandó rendkívüli közgyűlésén a Fővárosi Önkormányzat részvényesi képviselőjeként kötött ma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dátummal eljárva vegyen részt, és felkéri a főpolgármestert a részvényesi képviselő meghata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mazásának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2012. december 20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a Társaság soron következő rendkívüli közgyűlésének napja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028DF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Társaság 2012. december 20-i rendkívüli közgyűlésén a Fővárosi Önkormányzat megh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talmazott részvényesi képviselője</w:t>
      </w:r>
      <w:r w:rsidR="00E856E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dr. </w:t>
      </w:r>
      <w:proofErr w:type="spellStart"/>
      <w:r>
        <w:rPr>
          <w:rFonts w:ascii="Arial" w:hAnsi="Arial" w:cs="Arial"/>
          <w:b/>
          <w:bCs/>
        </w:rPr>
        <w:t>Kókány</w:t>
      </w:r>
      <w:proofErr w:type="spellEnd"/>
      <w:r>
        <w:rPr>
          <w:rFonts w:ascii="Arial" w:hAnsi="Arial" w:cs="Arial"/>
          <w:b/>
          <w:bCs/>
        </w:rPr>
        <w:t xml:space="preserve"> Csaba a Fővárosi Közgyűlés által meghozott határozatban foglaltak szerint, kötött mandátummal eljárva szavazott. A határozatok vé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kulturális nonprofit </w:t>
      </w:r>
      <w:proofErr w:type="spellStart"/>
      <w:r w:rsidRPr="000D1D14">
        <w:rPr>
          <w:rFonts w:ascii="Arial" w:hAnsi="Arial" w:cs="Arial"/>
          <w:bCs/>
        </w:rPr>
        <w:t>kft.-k</w:t>
      </w:r>
      <w:proofErr w:type="spellEnd"/>
      <w:r w:rsidRPr="000D1D14">
        <w:rPr>
          <w:rFonts w:ascii="Arial" w:hAnsi="Arial" w:cs="Arial"/>
          <w:bCs/>
        </w:rPr>
        <w:t xml:space="preserve"> ügyvezetőinek összeférhetetlenségeivel és további munk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végzésre irányuló jogviszonyaival kapcsolatos döntésre</w:t>
      </w:r>
      <w:r>
        <w:rPr>
          <w:rFonts w:ascii="Arial" w:hAnsi="Arial" w:cs="Arial"/>
          <w:bCs/>
        </w:rPr>
        <w:t xml:space="preserve">” című napirend keretében a </w:t>
      </w:r>
      <w:r w:rsidRPr="009106B3">
        <w:rPr>
          <w:rFonts w:ascii="Arial" w:hAnsi="Arial" w:cs="Arial"/>
          <w:bCs/>
          <w:u w:val="single"/>
        </w:rPr>
        <w:t>2663-2680/2012. (XI. 28.)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az előadó-művészeti szervezetek támogatásáról és saj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tos foglalkoztatási szabályairól szóló 2008. évi XCIX. törvény 41. § (2) bekezdése alapján Ber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ményi Gézának, a Thália Színház Nonprofit Kft. ügyvezető igazgatójának, a HÁTI Kulturális és Szolgáltató Közkereseti Társaságban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09-03-000395) történő részesedés szerzés tilalma alól a felmentést megadja.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Bálint András ügyvezető igazgató bejelentését, mely szerint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Betéti Társaság jogutódjában,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</w:t>
      </w:r>
      <w:proofErr w:type="spellStart"/>
      <w:r w:rsidRPr="000D1D14">
        <w:rPr>
          <w:rFonts w:ascii="Arial" w:hAnsi="Arial" w:cs="Arial"/>
          <w:bCs/>
        </w:rPr>
        <w:t>Kft.-ben</w:t>
      </w:r>
      <w:proofErr w:type="spellEnd"/>
      <w:r w:rsidRPr="000D1D14">
        <w:rPr>
          <w:rFonts w:ascii="Arial" w:hAnsi="Arial" w:cs="Arial"/>
          <w:bCs/>
        </w:rPr>
        <w:t xml:space="preserve">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>01-09-986272) rendelkezik r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 xml:space="preserve">szesedéssel.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Bereményi Géza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>. c) pontja alapján tett bejelentését, mely szerint hozzátartozója, H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mos Miklósné, a HÁTI Kulturális és Szolgáltató Közkereseti Társaság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09-03-000395) tagja.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</w:t>
      </w:r>
      <w:proofErr w:type="spellStart"/>
      <w:r w:rsidRPr="000D1D14">
        <w:rPr>
          <w:rFonts w:ascii="Arial" w:hAnsi="Arial" w:cs="Arial"/>
          <w:bCs/>
        </w:rPr>
        <w:t>Vitézy</w:t>
      </w:r>
      <w:proofErr w:type="spellEnd"/>
      <w:r w:rsidRPr="000D1D14">
        <w:rPr>
          <w:rFonts w:ascii="Arial" w:hAnsi="Arial" w:cs="Arial"/>
          <w:bCs/>
        </w:rPr>
        <w:t xml:space="preserve"> Anna Zsófia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 xml:space="preserve">. c) pontja alapján tett bejelentését, mely szerint hozzátartozója, </w:t>
      </w:r>
      <w:proofErr w:type="spellStart"/>
      <w:r w:rsidRPr="000D1D14">
        <w:rPr>
          <w:rFonts w:ascii="Arial" w:hAnsi="Arial" w:cs="Arial"/>
          <w:bCs/>
        </w:rPr>
        <w:t>Vitézy</w:t>
      </w:r>
      <w:proofErr w:type="spellEnd"/>
      <w:r w:rsidRPr="000D1D14">
        <w:rPr>
          <w:rFonts w:ascii="Arial" w:hAnsi="Arial" w:cs="Arial"/>
          <w:bCs/>
        </w:rPr>
        <w:t xml:space="preserve"> Dávid, a Budapesti Fesztivál- és Turisztikai Központ Nonprofit </w:t>
      </w:r>
      <w:proofErr w:type="spellStart"/>
      <w:r w:rsidRPr="000D1D14">
        <w:rPr>
          <w:rFonts w:ascii="Arial" w:hAnsi="Arial" w:cs="Arial"/>
          <w:bCs/>
        </w:rPr>
        <w:t>Kft.-vel</w:t>
      </w:r>
      <w:proofErr w:type="spellEnd"/>
      <w:r w:rsidRPr="000D1D14">
        <w:rPr>
          <w:rFonts w:ascii="Arial" w:hAnsi="Arial" w:cs="Arial"/>
          <w:bCs/>
        </w:rPr>
        <w:t xml:space="preserve"> rendszeres gazd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sági kapcsolatban álló Budapesti Közlekedési Központ Zrt. vezérigazgatója.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Novák János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 xml:space="preserve">. c) pontja alapján tett bejelentését, mely szerint hozzátartozója, </w:t>
      </w:r>
      <w:proofErr w:type="spellStart"/>
      <w:r w:rsidRPr="000D1D14">
        <w:rPr>
          <w:rFonts w:ascii="Arial" w:hAnsi="Arial" w:cs="Arial"/>
          <w:bCs/>
        </w:rPr>
        <w:t>Megyes</w:t>
      </w:r>
      <w:proofErr w:type="spellEnd"/>
      <w:r w:rsidRPr="000D1D14">
        <w:rPr>
          <w:rFonts w:ascii="Arial" w:hAnsi="Arial" w:cs="Arial"/>
          <w:bCs/>
        </w:rPr>
        <w:t xml:space="preserve"> Melinda, a Mandala Kulturális Szolgáltató Betéti Társaság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01-06-113332) kültagja.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Bálint András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>. c) pontja alapján tett bejelentését, mely szerint hozzátartozója, Deák Krisztina, az Atacama Művészeti Betéti Társaság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01-06-762596) kültagja.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Bálint András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 xml:space="preserve">. c) pontja alapján tett bejelentését, mely szerint hozzátartozója, Deák Krisztina,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Kft.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01-09-986272) tagja.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Bálint András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>. c) pontja alapján tett bejelentését, mely szerint hozzátartozója, Bálint D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niel,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Kft.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01-09-986272) tagja.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Tudomásul veszi Puskás Tamás ügyvezető igazgató, a munka törvénykönyvéről szóló 2012. évi I. törvény 211. § (2)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>. c) pontja alapján tett bejelentését, mely szerint hozzátartozója, Básti Julianna, az Orgonás Kulturális Szolgáltató Bt.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01-06-735702) beltagja.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393FA5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Hozzájárul ahhoz, hogy a Budapest Bábszínház Nonprofit Kft. ügyvezető igazgatója, </w:t>
      </w:r>
      <w:proofErr w:type="spellStart"/>
      <w:r w:rsidRPr="000D1D14">
        <w:rPr>
          <w:rFonts w:ascii="Arial" w:hAnsi="Arial" w:cs="Arial"/>
          <w:bCs/>
        </w:rPr>
        <w:t>Meczner</w:t>
      </w:r>
      <w:proofErr w:type="spellEnd"/>
      <w:r w:rsidRPr="000D1D14">
        <w:rPr>
          <w:rFonts w:ascii="Arial" w:hAnsi="Arial" w:cs="Arial"/>
          <w:bCs/>
        </w:rPr>
        <w:t xml:space="preserve"> János további munkavégzésre irányuló jogviszony létesítése keretében a Színház- és Filmműv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szeti Egyetemen oktatói tevékenységet végezzen.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Hozzájárul ahhoz, hogy a Kolibri Gyermek- és Ifjúsági Színház Nonprofit Kft. ügyvezető igazgat</w:t>
      </w:r>
      <w:r w:rsidRPr="000D1D14">
        <w:rPr>
          <w:rFonts w:ascii="Arial" w:hAnsi="Arial" w:cs="Arial"/>
          <w:bCs/>
        </w:rPr>
        <w:t>ó</w:t>
      </w:r>
      <w:r w:rsidRPr="000D1D14">
        <w:rPr>
          <w:rFonts w:ascii="Arial" w:hAnsi="Arial" w:cs="Arial"/>
          <w:bCs/>
        </w:rPr>
        <w:t xml:space="preserve">ja, Novák János további munkavégzésre irányuló jogviszony létesítése keretében a Színház- és Filmművészeti Egyetemen oktatói tevékenységet végezzen, továbbá a </w:t>
      </w:r>
      <w:proofErr w:type="spellStart"/>
      <w:r w:rsidRPr="000D1D14">
        <w:rPr>
          <w:rFonts w:ascii="Arial" w:hAnsi="Arial" w:cs="Arial"/>
          <w:bCs/>
        </w:rPr>
        <w:t>KÖH-Színházművészeti</w:t>
      </w:r>
      <w:proofErr w:type="spellEnd"/>
      <w:r w:rsidRPr="000D1D14">
        <w:rPr>
          <w:rFonts w:ascii="Arial" w:hAnsi="Arial" w:cs="Arial"/>
          <w:bCs/>
        </w:rPr>
        <w:t xml:space="preserve"> Bizottság tagjaként szakértői feladatokat lásson el.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Hozzájárul ahhoz, hogy a Katona József Színház Nonprofit Kft. ügyvezető igazgatója, Máté G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bor további munkavégzésre irányuló jogviszony létesítése keretében a Színház- és Filmművész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ti Egyetemen oktatói tevékenységet végezzen.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Hozzájárul ahhoz, hogy a Thália Színház Nonprofit Kft. ügyvezető igazgatója, Bereményi Géza további munkavégzésre irányuló jogviszony létesítése keretében a Budapesti Kommunikációs és Üzleti Főiskolán oktatói tevékenységet végezzen.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a Madách Színház Nonprofit Kft. és a Dr. </w:t>
      </w:r>
      <w:proofErr w:type="spellStart"/>
      <w:r w:rsidRPr="000D1D14">
        <w:rPr>
          <w:rFonts w:ascii="Arial" w:hAnsi="Arial" w:cs="Arial"/>
          <w:bCs/>
        </w:rPr>
        <w:t>Stage</w:t>
      </w:r>
      <w:proofErr w:type="spellEnd"/>
      <w:r w:rsidRPr="000D1D14">
        <w:rPr>
          <w:rFonts w:ascii="Arial" w:hAnsi="Arial" w:cs="Arial"/>
          <w:bCs/>
        </w:rPr>
        <w:t xml:space="preserve"> Színházművészeti Tevékenységet Szervező és Szolgáltató Betéti Társaság (cégjegyzékszám: 01-06-755373) közötti, Szirtes Tamás ügyvezető igazgató által, Neil Simon: Napsugár-fiúk c. produkció megrendezésére irányuló sze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ződés megkötését az előterjesztés 8. sz. melléklete szerinti tartalommal, azzal, hogy a kifizetett díjak együttes összege nem haladhatja meg a havi alapbére tizenkétszeresének a 40 %-át, mely 2012. 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</w:t>
      </w:r>
    </w:p>
    <w:p w:rsidR="006B150D" w:rsidRPr="000D1D14" w:rsidRDefault="006B150D" w:rsidP="006B150D">
      <w:pPr>
        <w:ind w:firstLine="708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Frederick </w:t>
      </w:r>
      <w:proofErr w:type="spellStart"/>
      <w:r w:rsidRPr="000D1D14">
        <w:rPr>
          <w:rFonts w:ascii="Arial" w:hAnsi="Arial" w:cs="Arial"/>
          <w:bCs/>
        </w:rPr>
        <w:t>Stroppel</w:t>
      </w:r>
      <w:proofErr w:type="spellEnd"/>
      <w:r w:rsidRPr="000D1D14">
        <w:rPr>
          <w:rFonts w:ascii="Arial" w:hAnsi="Arial" w:cs="Arial"/>
          <w:bCs/>
        </w:rPr>
        <w:t>: Sors bolondjai;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  <w:t xml:space="preserve">Ray </w:t>
      </w:r>
      <w:proofErr w:type="spellStart"/>
      <w:r w:rsidRPr="000D1D14">
        <w:rPr>
          <w:rFonts w:ascii="Arial" w:hAnsi="Arial" w:cs="Arial"/>
          <w:bCs/>
        </w:rPr>
        <w:t>Cooney</w:t>
      </w:r>
      <w:proofErr w:type="spellEnd"/>
      <w:r w:rsidRPr="000D1D14">
        <w:rPr>
          <w:rFonts w:ascii="Arial" w:hAnsi="Arial" w:cs="Arial"/>
          <w:bCs/>
        </w:rPr>
        <w:t>: Páratlan páros 2</w:t>
      </w:r>
      <w:proofErr w:type="gramStart"/>
      <w:r w:rsidRPr="000D1D14">
        <w:rPr>
          <w:rFonts w:ascii="Arial" w:hAnsi="Arial" w:cs="Arial"/>
          <w:bCs/>
        </w:rPr>
        <w:t>.;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</w:r>
      <w:proofErr w:type="spellStart"/>
      <w:r w:rsidRPr="000D1D14">
        <w:rPr>
          <w:rFonts w:ascii="Arial" w:hAnsi="Arial" w:cs="Arial"/>
          <w:bCs/>
        </w:rPr>
        <w:t>Chapman</w:t>
      </w:r>
      <w:proofErr w:type="spellEnd"/>
      <w:r w:rsidRPr="000D1D14">
        <w:rPr>
          <w:rFonts w:ascii="Arial" w:hAnsi="Arial" w:cs="Arial"/>
          <w:bCs/>
        </w:rPr>
        <w:t xml:space="preserve"> – </w:t>
      </w:r>
      <w:proofErr w:type="spellStart"/>
      <w:r w:rsidRPr="000D1D14">
        <w:rPr>
          <w:rFonts w:ascii="Arial" w:hAnsi="Arial" w:cs="Arial"/>
          <w:bCs/>
        </w:rPr>
        <w:t>Cooney</w:t>
      </w:r>
      <w:proofErr w:type="spellEnd"/>
      <w:r w:rsidRPr="000D1D14">
        <w:rPr>
          <w:rFonts w:ascii="Arial" w:hAnsi="Arial" w:cs="Arial"/>
          <w:bCs/>
        </w:rPr>
        <w:t>: Ne most, drágám</w:t>
      </w:r>
      <w:proofErr w:type="gramStart"/>
      <w:r w:rsidRPr="000D1D14">
        <w:rPr>
          <w:rFonts w:ascii="Arial" w:hAnsi="Arial" w:cs="Arial"/>
          <w:bCs/>
        </w:rPr>
        <w:t>!;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A.</w:t>
      </w:r>
      <w:proofErr w:type="gramEnd"/>
      <w:r w:rsidRPr="000D1D14">
        <w:rPr>
          <w:rFonts w:ascii="Arial" w:hAnsi="Arial" w:cs="Arial"/>
          <w:bCs/>
        </w:rPr>
        <w:t xml:space="preserve"> L. Webber: Az Operaház fantomja;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  <w:t xml:space="preserve">Thomas </w:t>
      </w:r>
      <w:proofErr w:type="spellStart"/>
      <w:r w:rsidRPr="000D1D14">
        <w:rPr>
          <w:rFonts w:ascii="Arial" w:hAnsi="Arial" w:cs="Arial"/>
          <w:bCs/>
        </w:rPr>
        <w:t>Meehan</w:t>
      </w:r>
      <w:proofErr w:type="spellEnd"/>
      <w:r w:rsidRPr="000D1D14">
        <w:rPr>
          <w:rFonts w:ascii="Arial" w:hAnsi="Arial" w:cs="Arial"/>
          <w:bCs/>
        </w:rPr>
        <w:t>: Producerek;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  <w:t xml:space="preserve">Bernard </w:t>
      </w:r>
      <w:proofErr w:type="spellStart"/>
      <w:r w:rsidRPr="000D1D14">
        <w:rPr>
          <w:rFonts w:ascii="Arial" w:hAnsi="Arial" w:cs="Arial"/>
          <w:bCs/>
        </w:rPr>
        <w:t>Slade</w:t>
      </w:r>
      <w:proofErr w:type="spellEnd"/>
      <w:r w:rsidRPr="000D1D14">
        <w:rPr>
          <w:rFonts w:ascii="Arial" w:hAnsi="Arial" w:cs="Arial"/>
          <w:bCs/>
        </w:rPr>
        <w:t>: Jövőre, veled, ugyanitt 2</w:t>
      </w:r>
      <w:proofErr w:type="gramStart"/>
      <w:r w:rsidRPr="000D1D14">
        <w:rPr>
          <w:rFonts w:ascii="Arial" w:hAnsi="Arial" w:cs="Arial"/>
          <w:bCs/>
        </w:rPr>
        <w:t>.;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  <w:t>Neil Simon: Pletyka;</w:t>
      </w:r>
    </w:p>
    <w:p w:rsidR="006B150D" w:rsidRPr="000D1D14" w:rsidRDefault="006B150D" w:rsidP="006B150D">
      <w:pPr>
        <w:ind w:firstLine="708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Neil Simon – </w:t>
      </w:r>
      <w:proofErr w:type="spellStart"/>
      <w:r w:rsidRPr="000D1D14">
        <w:rPr>
          <w:rFonts w:ascii="Arial" w:hAnsi="Arial" w:cs="Arial"/>
          <w:bCs/>
        </w:rPr>
        <w:t>Marvin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Hamlisch</w:t>
      </w:r>
      <w:proofErr w:type="spellEnd"/>
      <w:r w:rsidRPr="000D1D14">
        <w:rPr>
          <w:rFonts w:ascii="Arial" w:hAnsi="Arial" w:cs="Arial"/>
          <w:bCs/>
        </w:rPr>
        <w:t xml:space="preserve"> – </w:t>
      </w:r>
      <w:proofErr w:type="spellStart"/>
      <w:r w:rsidRPr="000D1D14">
        <w:rPr>
          <w:rFonts w:ascii="Arial" w:hAnsi="Arial" w:cs="Arial"/>
          <w:bCs/>
        </w:rPr>
        <w:t>Carole</w:t>
      </w:r>
      <w:proofErr w:type="spellEnd"/>
      <w:r w:rsidRPr="000D1D14">
        <w:rPr>
          <w:rFonts w:ascii="Arial" w:hAnsi="Arial" w:cs="Arial"/>
          <w:bCs/>
        </w:rPr>
        <w:t xml:space="preserve"> Bayer </w:t>
      </w:r>
      <w:proofErr w:type="spellStart"/>
      <w:r w:rsidRPr="000D1D14">
        <w:rPr>
          <w:rFonts w:ascii="Arial" w:hAnsi="Arial" w:cs="Arial"/>
          <w:bCs/>
        </w:rPr>
        <w:t>Sager</w:t>
      </w:r>
      <w:proofErr w:type="spellEnd"/>
      <w:r w:rsidRPr="000D1D14">
        <w:rPr>
          <w:rFonts w:ascii="Arial" w:hAnsi="Arial" w:cs="Arial"/>
          <w:bCs/>
        </w:rPr>
        <w:t xml:space="preserve">: </w:t>
      </w:r>
      <w:proofErr w:type="spellStart"/>
      <w:r w:rsidRPr="000D1D14">
        <w:rPr>
          <w:rFonts w:ascii="Arial" w:hAnsi="Arial" w:cs="Arial"/>
          <w:bCs/>
        </w:rPr>
        <w:t>Édeskettes</w:t>
      </w:r>
      <w:proofErr w:type="spellEnd"/>
      <w:r w:rsidRPr="000D1D14">
        <w:rPr>
          <w:rFonts w:ascii="Arial" w:hAnsi="Arial" w:cs="Arial"/>
          <w:bCs/>
        </w:rPr>
        <w:t xml:space="preserve"> hármasban;</w:t>
      </w:r>
    </w:p>
    <w:p w:rsidR="006B150D" w:rsidRPr="000D1D14" w:rsidRDefault="006B150D" w:rsidP="006B150D">
      <w:pPr>
        <w:ind w:left="708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Tim Rice – Andrew Lloyd Webber: József és a színes szélesvásznú álomkabát, „Best Of Webber”;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  <w:t>Neil Simon: És mennyi szerelem;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  <w:t xml:space="preserve">Monty Python: </w:t>
      </w:r>
      <w:proofErr w:type="spellStart"/>
      <w:r w:rsidRPr="000D1D14">
        <w:rPr>
          <w:rFonts w:ascii="Arial" w:hAnsi="Arial" w:cs="Arial"/>
          <w:bCs/>
        </w:rPr>
        <w:t>Spamalot</w:t>
      </w:r>
      <w:proofErr w:type="spellEnd"/>
      <w:r w:rsidRPr="000D1D14">
        <w:rPr>
          <w:rFonts w:ascii="Arial" w:hAnsi="Arial" w:cs="Arial"/>
          <w:bCs/>
        </w:rPr>
        <w:t>;</w:t>
      </w:r>
    </w:p>
    <w:p w:rsidR="006B150D" w:rsidRPr="000D1D14" w:rsidRDefault="006B150D" w:rsidP="006B150D">
      <w:pPr>
        <w:ind w:firstLine="708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Tim Rice – Andrew Lloyd Webber: Jézus Krisztus Szupersztár;</w:t>
      </w:r>
    </w:p>
    <w:p w:rsidR="006B150D" w:rsidRPr="000D1D14" w:rsidRDefault="006B150D" w:rsidP="006B150D">
      <w:pPr>
        <w:ind w:firstLine="708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Tóth Dávid Ágoston – </w:t>
      </w:r>
      <w:proofErr w:type="spellStart"/>
      <w:r w:rsidRPr="000D1D14">
        <w:rPr>
          <w:rFonts w:ascii="Arial" w:hAnsi="Arial" w:cs="Arial"/>
          <w:bCs/>
        </w:rPr>
        <w:t>Vizy</w:t>
      </w:r>
      <w:proofErr w:type="spellEnd"/>
      <w:r w:rsidRPr="000D1D14">
        <w:rPr>
          <w:rFonts w:ascii="Arial" w:hAnsi="Arial" w:cs="Arial"/>
          <w:bCs/>
        </w:rPr>
        <w:t xml:space="preserve"> Márton: Én, József Attila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lastRenderedPageBreak/>
        <w:t xml:space="preserve">című produkciók rendezésével kapcsolatban, a Madách Színház Nonprofit Kft. és Szirtes Tamás ügyvezető igazgató, illetve a Dr. </w:t>
      </w:r>
      <w:proofErr w:type="spellStart"/>
      <w:r w:rsidRPr="000D1D14">
        <w:rPr>
          <w:rFonts w:ascii="Arial" w:hAnsi="Arial" w:cs="Arial"/>
          <w:bCs/>
        </w:rPr>
        <w:t>Stage</w:t>
      </w:r>
      <w:proofErr w:type="spellEnd"/>
      <w:r w:rsidRPr="000D1D14">
        <w:rPr>
          <w:rFonts w:ascii="Arial" w:hAnsi="Arial" w:cs="Arial"/>
          <w:bCs/>
        </w:rPr>
        <w:t xml:space="preserve"> Színházművészeti Tevékenységet Szervező és Szolgált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tó Betéti Társaság (cégjegyzékszám: 01-06-755373) között létrejött szerződések módosítását az előterjesztés 10. sz. melléklete szerinti tartalommal, azzal, hogy Szirtes Tamás ügyvezető igazg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tó részére fizetendő díjak, jogdíjak együttes összege nem haladhatja meg a havi alapbére tize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kétszeresének a 40 %-át, mely 2012. évben időarányosan illeti meg.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a Radnóti Miklós Színház Nonprofit Kft. és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Kft.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01-09-986272) közötti, Bálint András ügyvezető igazgató által, színészi tevékenység ellátására irányuló megbízási szerződés megkötését az előterjesztés 12. sz. melléklete szerinti tartalommal, azzal, hogy a kifizetett díjak együttes összege nem haladhatja meg a havi alapbére tizenkétszeresének a 40 %-át, mely 2012. 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a Radnóti Miklós Színház Nonprofit Kft. és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Kft.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01-09-986272) közötti az ügyvezető által, Ingmar Bergman: Jelenetek egy házasságból c. mű megre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dezésére irányuló szerződés megkötését az előterjesztés 13. sz. melléklete szerinti tartalommal, azzal, hogy a kifizetett díjak együttes összege nem haladhatja meg az ügyvezető havi alapbére tizenkétszeresének a 40 %-át, mely 2012. 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a Radnóti Miklós Színház Nonprofit Kft. és a </w:t>
      </w:r>
      <w:proofErr w:type="spellStart"/>
      <w:r w:rsidRPr="000D1D14">
        <w:rPr>
          <w:rFonts w:ascii="Arial" w:hAnsi="Arial" w:cs="Arial"/>
          <w:bCs/>
        </w:rPr>
        <w:t>Leinád</w:t>
      </w:r>
      <w:proofErr w:type="spellEnd"/>
      <w:r w:rsidRPr="000D1D14">
        <w:rPr>
          <w:rFonts w:ascii="Arial" w:hAnsi="Arial" w:cs="Arial"/>
          <w:bCs/>
        </w:rPr>
        <w:t xml:space="preserve"> Művészeti Kft. (Cg</w:t>
      </w:r>
      <w:proofErr w:type="gramStart"/>
      <w:r w:rsidRPr="000D1D14">
        <w:rPr>
          <w:rFonts w:ascii="Arial" w:hAnsi="Arial" w:cs="Arial"/>
          <w:bCs/>
        </w:rPr>
        <w:t>.:</w:t>
      </w:r>
      <w:proofErr w:type="gramEnd"/>
      <w:r w:rsidRPr="000D1D14">
        <w:rPr>
          <w:rFonts w:ascii="Arial" w:hAnsi="Arial" w:cs="Arial"/>
          <w:bCs/>
        </w:rPr>
        <w:t xml:space="preserve"> 01-09-986272) közötti vállalkozási és felhasználási szerződés megkötését az előterjesztés 14. sz. me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léklete szerinti tartalommal.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döntést követő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8394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ügyvezetők részére a határozat kivonatokat 2012. december 18-án megküldtük,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december 12-i ülésén: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6F13B9" w:rsidRDefault="006B150D" w:rsidP="006B150D">
      <w:pPr>
        <w:jc w:val="both"/>
        <w:rPr>
          <w:rFonts w:ascii="Arial" w:hAnsi="Arial" w:cs="Arial"/>
          <w:bCs/>
        </w:rPr>
      </w:pPr>
      <w:r w:rsidRPr="006F13B9">
        <w:rPr>
          <w:rFonts w:ascii="Arial" w:hAnsi="Arial" w:cs="Arial"/>
          <w:bCs/>
        </w:rPr>
        <w:t>„Javaslat Budapest Főváros Önkormányzata 2013. évi költségvetési koncepciójára” című nap</w:t>
      </w:r>
      <w:r w:rsidRPr="006F13B9">
        <w:rPr>
          <w:rFonts w:ascii="Arial" w:hAnsi="Arial" w:cs="Arial"/>
          <w:bCs/>
        </w:rPr>
        <w:t>i</w:t>
      </w:r>
      <w:r w:rsidRPr="006F13B9">
        <w:rPr>
          <w:rFonts w:ascii="Arial" w:hAnsi="Arial" w:cs="Arial"/>
          <w:bCs/>
        </w:rPr>
        <w:t xml:space="preserve">rend keretében a </w:t>
      </w:r>
      <w:r w:rsidRPr="00A308D5">
        <w:rPr>
          <w:rFonts w:ascii="Arial" w:hAnsi="Arial" w:cs="Arial"/>
          <w:bCs/>
          <w:u w:val="single"/>
        </w:rPr>
        <w:t>2683/2012. (XII. 12.) sz. határozatban</w:t>
      </w:r>
      <w:r w:rsidRPr="006F13B9">
        <w:rPr>
          <w:rFonts w:ascii="Arial" w:hAnsi="Arial" w:cs="Arial"/>
          <w:bCs/>
        </w:rPr>
        <w:t xml:space="preserve"> elfogadja az előterjesztésben – és a b</w:t>
      </w:r>
      <w:r w:rsidRPr="006F13B9">
        <w:rPr>
          <w:rFonts w:ascii="Arial" w:hAnsi="Arial" w:cs="Arial"/>
          <w:bCs/>
        </w:rPr>
        <w:t>e</w:t>
      </w:r>
      <w:r w:rsidRPr="006F13B9">
        <w:rPr>
          <w:rFonts w:ascii="Arial" w:hAnsi="Arial" w:cs="Arial"/>
          <w:bCs/>
        </w:rPr>
        <w:t>fogadott bizottsági kiegészítésben – foglalt tartalommal Budapest Főváros Önkormányzata 2013. évi költségvetési koncepcióját azzal, hogy a 2013. évi részletes költségvetés előkészítésekor a következők szerint kell eljárni:</w:t>
      </w:r>
    </w:p>
    <w:p w:rsidR="006B150D" w:rsidRPr="006F13B9" w:rsidRDefault="006B150D" w:rsidP="006B150D">
      <w:pPr>
        <w:tabs>
          <w:tab w:val="left" w:pos="284"/>
        </w:tabs>
        <w:spacing w:after="120" w:line="240" w:lineRule="auto"/>
        <w:ind w:left="3686" w:hanging="3686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működési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hiány nem tervezhető;</w:t>
      </w:r>
    </w:p>
    <w:p w:rsidR="006B150D" w:rsidRPr="006F13B9" w:rsidRDefault="006B150D" w:rsidP="006B150D">
      <w:pPr>
        <w:tabs>
          <w:tab w:val="left" w:pos="284"/>
        </w:tabs>
        <w:spacing w:after="120" w:line="240" w:lineRule="auto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a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hitelszerződésekben vállalt kötelezettségeket (pl. pénzügyi mutatók) maradéktalanul teljes</w:t>
      </w:r>
      <w:r w:rsidRPr="006F13B9">
        <w:rPr>
          <w:rFonts w:ascii="Arial" w:hAnsi="Arial" w:cs="Arial"/>
          <w:bCs/>
          <w:iCs/>
          <w:szCs w:val="28"/>
        </w:rPr>
        <w:t>í</w:t>
      </w:r>
      <w:r w:rsidRPr="006F13B9">
        <w:rPr>
          <w:rFonts w:ascii="Arial" w:hAnsi="Arial" w:cs="Arial"/>
          <w:bCs/>
          <w:iCs/>
          <w:szCs w:val="28"/>
        </w:rPr>
        <w:t>teni kell;</w:t>
      </w:r>
    </w:p>
    <w:p w:rsidR="006B150D" w:rsidRPr="006F13B9" w:rsidRDefault="006B150D" w:rsidP="006B150D">
      <w:pPr>
        <w:tabs>
          <w:tab w:val="left" w:pos="284"/>
        </w:tabs>
        <w:spacing w:after="120" w:line="240" w:lineRule="auto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a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közösségi közlekedési szolgáltatást a rendelkezésre álló forrásokhoz kell igazítani;</w:t>
      </w:r>
    </w:p>
    <w:p w:rsidR="006B150D" w:rsidRPr="006F13B9" w:rsidRDefault="006B150D" w:rsidP="006B150D">
      <w:pPr>
        <w:tabs>
          <w:tab w:val="left" w:pos="284"/>
        </w:tabs>
        <w:spacing w:after="120" w:line="240" w:lineRule="auto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új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kötelezettség csak új külső forrás biztosításával vállalható, kivételt képeznek a magas t</w:t>
      </w:r>
      <w:r w:rsidRPr="006F13B9">
        <w:rPr>
          <w:rFonts w:ascii="Arial" w:hAnsi="Arial" w:cs="Arial"/>
          <w:bCs/>
          <w:iCs/>
          <w:szCs w:val="28"/>
        </w:rPr>
        <w:t>á</w:t>
      </w:r>
      <w:r w:rsidRPr="006F13B9">
        <w:rPr>
          <w:rFonts w:ascii="Arial" w:hAnsi="Arial" w:cs="Arial"/>
          <w:bCs/>
          <w:iCs/>
          <w:szCs w:val="28"/>
        </w:rPr>
        <w:t>mogatási intenzitást élvező, európai uniós társfinanszírozással megvalósuló fejlesztési projektek;</w:t>
      </w:r>
    </w:p>
    <w:p w:rsidR="006B150D" w:rsidRPr="006F13B9" w:rsidRDefault="006B150D" w:rsidP="006B150D">
      <w:pPr>
        <w:tabs>
          <w:tab w:val="left" w:pos="284"/>
        </w:tabs>
        <w:spacing w:after="120" w:line="240" w:lineRule="auto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többletigény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csak elháríthatatlan külső körülmény esetén javasolható.</w:t>
      </w:r>
    </w:p>
    <w:p w:rsidR="006B150D" w:rsidRPr="006F13B9" w:rsidRDefault="006B150D" w:rsidP="006B150D">
      <w:pPr>
        <w:tabs>
          <w:tab w:val="left" w:pos="284"/>
        </w:tabs>
        <w:spacing w:after="120" w:line="240" w:lineRule="auto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a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szociális intézmények finanszírozását a 2011. évi költségvetési színvonalon kívánja biztos</w:t>
      </w:r>
      <w:r w:rsidRPr="006F13B9">
        <w:rPr>
          <w:rFonts w:ascii="Arial" w:hAnsi="Arial" w:cs="Arial"/>
          <w:bCs/>
          <w:iCs/>
          <w:szCs w:val="28"/>
        </w:rPr>
        <w:t>í</w:t>
      </w:r>
      <w:r w:rsidRPr="006F13B9">
        <w:rPr>
          <w:rFonts w:ascii="Arial" w:hAnsi="Arial" w:cs="Arial"/>
          <w:bCs/>
          <w:iCs/>
          <w:szCs w:val="28"/>
        </w:rPr>
        <w:t>tani;</w:t>
      </w:r>
    </w:p>
    <w:p w:rsidR="006B150D" w:rsidRPr="006F13B9" w:rsidRDefault="006B150D" w:rsidP="006B150D">
      <w:pPr>
        <w:tabs>
          <w:tab w:val="left" w:pos="284"/>
        </w:tabs>
        <w:spacing w:line="240" w:lineRule="auto"/>
        <w:rPr>
          <w:rFonts w:ascii="Arial" w:hAnsi="Arial" w:cs="Arial"/>
          <w:bCs/>
          <w:iCs/>
          <w:szCs w:val="28"/>
        </w:rPr>
      </w:pPr>
      <w:r w:rsidRPr="006F13B9">
        <w:rPr>
          <w:rFonts w:ascii="Arial" w:hAnsi="Arial" w:cs="Arial"/>
          <w:bCs/>
          <w:iCs/>
          <w:szCs w:val="28"/>
        </w:rPr>
        <w:sym w:font="Symbol" w:char="00B7"/>
      </w:r>
      <w:r w:rsidRPr="006F13B9">
        <w:rPr>
          <w:rFonts w:ascii="Arial" w:hAnsi="Arial" w:cs="Arial"/>
          <w:bCs/>
          <w:iCs/>
          <w:szCs w:val="28"/>
        </w:rPr>
        <w:tab/>
      </w:r>
      <w:proofErr w:type="gramStart"/>
      <w:r w:rsidRPr="006F13B9">
        <w:rPr>
          <w:rFonts w:ascii="Arial" w:hAnsi="Arial" w:cs="Arial"/>
          <w:bCs/>
          <w:iCs/>
          <w:szCs w:val="28"/>
        </w:rPr>
        <w:t>a</w:t>
      </w:r>
      <w:proofErr w:type="gramEnd"/>
      <w:r w:rsidRPr="006F13B9">
        <w:rPr>
          <w:rFonts w:ascii="Arial" w:hAnsi="Arial" w:cs="Arial"/>
          <w:bCs/>
          <w:iCs/>
          <w:szCs w:val="28"/>
        </w:rPr>
        <w:t xml:space="preserve"> fővárosi Egészség Tervben foglalt feladatok finanszírozására forrást biztosít.</w:t>
      </w:r>
    </w:p>
    <w:p w:rsidR="006B150D" w:rsidRPr="006F13B9" w:rsidRDefault="006B150D" w:rsidP="006B150D">
      <w:pPr>
        <w:jc w:val="both"/>
        <w:rPr>
          <w:rFonts w:ascii="Arial" w:hAnsi="Arial" w:cs="Arial"/>
          <w:bCs/>
        </w:rPr>
      </w:pPr>
      <w:r w:rsidRPr="006F13B9">
        <w:rPr>
          <w:rFonts w:ascii="Arial" w:hAnsi="Arial" w:cs="Arial"/>
          <w:bCs/>
        </w:rPr>
        <w:t>Határidő: 2013. évi költségvetés tervezése</w:t>
      </w:r>
    </w:p>
    <w:p w:rsidR="006B150D" w:rsidRPr="006F13B9" w:rsidRDefault="006B150D" w:rsidP="006B150D">
      <w:pPr>
        <w:jc w:val="both"/>
        <w:rPr>
          <w:rFonts w:ascii="Arial" w:hAnsi="Arial" w:cs="Arial"/>
          <w:bCs/>
        </w:rPr>
      </w:pPr>
      <w:r w:rsidRPr="006F13B9">
        <w:rPr>
          <w:rFonts w:ascii="Arial" w:hAnsi="Arial" w:cs="Arial"/>
          <w:bCs/>
        </w:rPr>
        <w:t xml:space="preserve">Felelős: Tarlós István </w:t>
      </w:r>
    </w:p>
    <w:p w:rsidR="006B150D" w:rsidRPr="00677E4D" w:rsidRDefault="006B150D" w:rsidP="006B150D">
      <w:pPr>
        <w:tabs>
          <w:tab w:val="left" w:pos="700"/>
          <w:tab w:val="left" w:pos="7900"/>
        </w:tabs>
        <w:spacing w:line="360" w:lineRule="auto"/>
        <w:rPr>
          <w:rFonts w:ascii="Arial" w:hAnsi="Arial" w:cs="Arial"/>
          <w:b/>
          <w:bCs/>
        </w:rPr>
      </w:pPr>
      <w:r w:rsidRPr="00677E4D">
        <w:rPr>
          <w:rFonts w:ascii="Arial" w:hAnsi="Arial" w:cs="Arial"/>
          <w:b/>
          <w:bCs/>
        </w:rPr>
        <w:t>A 2013. évi költségvetés a határozatnak, valamint Budapest Fővárosi Önkormányzata 2013. évi költségvetési koncepciójának megfelelően készült. A határozat végrehajtása megtö</w:t>
      </w:r>
      <w:r w:rsidRPr="00677E4D">
        <w:rPr>
          <w:rFonts w:ascii="Arial" w:hAnsi="Arial" w:cs="Arial"/>
          <w:b/>
          <w:bCs/>
        </w:rPr>
        <w:t>r</w:t>
      </w:r>
      <w:r w:rsidRPr="00677E4D">
        <w:rPr>
          <w:rFonts w:ascii="Arial" w:hAnsi="Arial" w:cs="Arial"/>
          <w:b/>
          <w:bCs/>
        </w:rPr>
        <w:t>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előzetes kötelezettségvállalásra a Fővárosi Önkormányzat köztisztviselői 2013. évi i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letménykiegészítésének és a Főpolgármesteri Hivatal köztisztviselői 2013. évi illetményeltérít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sének biztosítására</w:t>
      </w:r>
      <w:r>
        <w:rPr>
          <w:rFonts w:ascii="Arial" w:hAnsi="Arial" w:cs="Arial"/>
          <w:bCs/>
        </w:rPr>
        <w:t xml:space="preserve">” című napirend keretében a </w:t>
      </w:r>
      <w:r w:rsidRPr="005B5AC2">
        <w:rPr>
          <w:rFonts w:ascii="Arial" w:hAnsi="Arial" w:cs="Arial"/>
          <w:bCs/>
          <w:u w:val="single"/>
        </w:rPr>
        <w:t>2688-2689/2012.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előzetes kötelezettséget vállal a Főpolgármesteri Hivatal köztisztviselői 2013. évi illetményeltér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 xml:space="preserve">tésének a </w:t>
      </w:r>
      <w:proofErr w:type="spellStart"/>
      <w:r w:rsidRPr="000D1D14">
        <w:rPr>
          <w:rFonts w:ascii="Arial" w:hAnsi="Arial" w:cs="Arial"/>
          <w:bCs/>
        </w:rPr>
        <w:t>Kttv</w:t>
      </w:r>
      <w:proofErr w:type="spellEnd"/>
      <w:r w:rsidRPr="000D1D14">
        <w:rPr>
          <w:rFonts w:ascii="Arial" w:hAnsi="Arial" w:cs="Arial"/>
          <w:bCs/>
        </w:rPr>
        <w:t>. 133. § (3) bekezdése alapján történő biztosítására a 2013. évi költségvetésben a „7101 Igazgatási apparátus kiadásai” cím támogatási és kiadási előirányzatán, a 005 törzssz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mon 258.840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összegben. A kiadásból személyi juttatások 203.808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, munkaadókat terhelő járulékok és szociális hozzájárulási adó 55.032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>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2013. évi költségvetés tervezése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9068CA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lőzetes kötelezettséget vállal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a)</w:t>
      </w:r>
      <w:r w:rsidRPr="000D1D14">
        <w:rPr>
          <w:rFonts w:ascii="Arial" w:hAnsi="Arial" w:cs="Arial"/>
          <w:bCs/>
        </w:rPr>
        <w:tab/>
        <w:t xml:space="preserve">a Főpolgármesteri Hivatal köztisztviselői 2013. évi illetménykiegészítésének biztosítására a 2013. évi költségvetésben a „7101 Igazgatási apparátus kiadásai” cím támogatási és kiadási </w:t>
      </w:r>
      <w:proofErr w:type="gramStart"/>
      <w:r w:rsidRPr="000D1D14">
        <w:rPr>
          <w:rFonts w:ascii="Arial" w:hAnsi="Arial" w:cs="Arial"/>
          <w:bCs/>
        </w:rPr>
        <w:lastRenderedPageBreak/>
        <w:t>előirányzatán</w:t>
      </w:r>
      <w:proofErr w:type="gramEnd"/>
      <w:r w:rsidRPr="000D1D14">
        <w:rPr>
          <w:rFonts w:ascii="Arial" w:hAnsi="Arial" w:cs="Arial"/>
          <w:bCs/>
        </w:rPr>
        <w:t xml:space="preserve"> a 005 törzsszámon 657.624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összegben, amelyből a személyi juttatások 517.812 </w:t>
      </w:r>
      <w:r w:rsidR="00E1219A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 xml:space="preserve">Ft, a munkaadókat terhelő járulékok és szociális hozzájárulási adó 139.812 </w:t>
      </w:r>
      <w:r w:rsidR="00E1219A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>Ft.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b)</w:t>
      </w:r>
      <w:r w:rsidRPr="000D1D14">
        <w:rPr>
          <w:rFonts w:ascii="Arial" w:hAnsi="Arial" w:cs="Arial"/>
          <w:bCs/>
        </w:rPr>
        <w:tab/>
        <w:t xml:space="preserve">Budapest Főváros Közterület-felügyelete köztisztviselői 2013. évi illetmény-kiegészítésének biztosítására a 2013. évi költségvetésben a „1001 Budapest Főváros Közterület-felügyelete” cím támogatási és kiadási előirányzatán, 152.096 </w:t>
      </w:r>
      <w:r w:rsidR="00E1219A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>Ft összegben. A kiadásból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mélyi juttatások 119.760 </w:t>
      </w:r>
      <w:r w:rsidR="00E1219A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 xml:space="preserve">Ft, a munkaadókat terhelő járulékok és szociális hozzájárulási adó 32.336 </w:t>
      </w:r>
      <w:r w:rsidR="00E1219A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>Ft.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2013. évi költségvetés tervezése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B5AC2" w:rsidRDefault="008A3C56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pénzügyi fedezet biztosítása érdekében a 2013. évi költségvetésbe beépültek a határoz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tokban foglalt összegek.</w:t>
      </w:r>
      <w:r w:rsidR="006B150D">
        <w:rPr>
          <w:rFonts w:ascii="Arial" w:hAnsi="Arial" w:cs="Arial"/>
          <w:b/>
          <w:bCs/>
        </w:rPr>
        <w:t xml:space="preserve"> Az illetménykiegészítés mértékéről a Közgyűlés megalkotta 97/2012. (XII. 27.) rendeletét. Az illetménymódosításokhoz kapcsolódó munkaügyi intézk</w:t>
      </w:r>
      <w:r w:rsidR="006B150D">
        <w:rPr>
          <w:rFonts w:ascii="Arial" w:hAnsi="Arial" w:cs="Arial"/>
          <w:b/>
          <w:bCs/>
        </w:rPr>
        <w:t>e</w:t>
      </w:r>
      <w:r w:rsidR="006B150D">
        <w:rPr>
          <w:rFonts w:ascii="Arial" w:hAnsi="Arial" w:cs="Arial"/>
          <w:b/>
          <w:bCs/>
        </w:rPr>
        <w:t>dések kiadmányozása és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2009. évi és 2011. évi Települési Értékvédelmi Támogatás pályázat megállapodásának módosítására</w:t>
      </w:r>
      <w:r>
        <w:rPr>
          <w:rFonts w:ascii="Arial" w:hAnsi="Arial" w:cs="Arial"/>
          <w:bCs/>
        </w:rPr>
        <w:t xml:space="preserve">” című napirend keretében a </w:t>
      </w:r>
      <w:r w:rsidRPr="00E646B4">
        <w:rPr>
          <w:rFonts w:ascii="Arial" w:hAnsi="Arial" w:cs="Arial"/>
          <w:bCs/>
          <w:u w:val="single"/>
        </w:rPr>
        <w:t>2690-2691/2012. (</w:t>
      </w:r>
      <w:proofErr w:type="gramStart"/>
      <w:r w:rsidRPr="00E646B4">
        <w:rPr>
          <w:rFonts w:ascii="Arial" w:hAnsi="Arial" w:cs="Arial"/>
          <w:bCs/>
          <w:u w:val="single"/>
        </w:rPr>
        <w:t>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elfoga</w:t>
      </w:r>
      <w:r w:rsidRPr="000D1D14">
        <w:rPr>
          <w:rFonts w:ascii="Arial" w:hAnsi="Arial" w:cs="Arial"/>
          <w:bCs/>
        </w:rPr>
        <w:t>d</w:t>
      </w:r>
      <w:r w:rsidRPr="000D1D14">
        <w:rPr>
          <w:rFonts w:ascii="Arial" w:hAnsi="Arial" w:cs="Arial"/>
          <w:bCs/>
        </w:rPr>
        <w:t>ja és jóváhagyja a Budapest XIV. kerület, Abonyi utca 21. szám alatti épület főpárkánya és az Abonyi utcai főhomlokzat erkélylábazata bádogozás cseréjének, valamint négy díszoszlop hel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>reállításának és a templom bejárata feletti gipszstukkó pótlásának a 2009. évi Települési Érté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védelmi Támogatás felhasználásával történő elvégzésére kötött megállapodás határidejének 2013. május 31-ére történő módosítását, valamint megköti a megállapodás 2. számú módosítását az előterjesztés 4. számú melléklete szerinti tartalommal, egyben felkéri a főpolgármestert annak aláírására.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megállapodás módosítások aláírására 2013. január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Elfogadja és jóváhagyja a Budapest VIII. kerület, József körút 9. szám alatti épület homlokzat és kapualjak felújításának a 2011. évi Települési Értékvédelmi Támogatás felhasználásával történő elvégzésére kötött megállapodás határidejének 2013. május 31-ére történő módosítását, valamint megköti a megállapodás módosítását az előterjesztés 7. számú melléklete szerinti tartalommal, egyben felkéri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 megállapodás módosítások aláírására 2013. január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E646B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megállapodás módosítások aláírása és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kegyeleti közszolgáltatási díjak 2013. évi mértékének megállapítására, valamint a kegyeleti közszolgáltatás díjairól szóló 65/2000. (XII. 19.)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módosítására</w:t>
      </w:r>
      <w:r>
        <w:rPr>
          <w:rFonts w:ascii="Arial" w:hAnsi="Arial" w:cs="Arial"/>
          <w:bCs/>
        </w:rPr>
        <w:t xml:space="preserve">” című </w:t>
      </w:r>
      <w:r>
        <w:rPr>
          <w:rFonts w:ascii="Arial" w:hAnsi="Arial" w:cs="Arial"/>
          <w:bCs/>
        </w:rPr>
        <w:lastRenderedPageBreak/>
        <w:t xml:space="preserve">napirend keretében a </w:t>
      </w:r>
      <w:r w:rsidRPr="002C357A">
        <w:rPr>
          <w:rFonts w:ascii="Arial" w:hAnsi="Arial" w:cs="Arial"/>
          <w:bCs/>
          <w:u w:val="single"/>
        </w:rPr>
        <w:t>2692-2693/2012.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elfogadja a Fővárosi Önko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mányzat és a Budapesti Temetkezési Intézet Zrt. között létrejött közszolgáltatási keretszerződés végrehajtásáról szóló, az előterjesztés 1. sz. mellékletét képező beszámolót, és úgy értékeli, hogy a Szolgáltató a szerződésben foglalt kötelezettségeit teljesítette.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 xml:space="preserve">óváhagyja az 58/2000. (X. 26.)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végrehajtásából adódó, a Budapesti Teme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kezési Intézet Zrt. által elkészített 2013. évi sírhely-gazdálkodási tervet az előterjesztés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4. sz. melléklete szerint.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2C357A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kegyeleti közszolgáltatás díjairól szóló 65/2000. (XII. 19.)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módosítás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ról szóló önkormányzati rendelet közzétételével egyidejűleg értesítettük a BTI Zrt. vezé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igazgatóját a Fővárosi Közgyűlés döntéséről,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Fővárosi Településtisztasági és Környezetvédelmi Kft. által végzett közszolgáltatások 2013. évi egységnyi díjtételeire, az 59/2011. (X. 12.)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>, és az FTSZV Kft. kö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szolgáltatási szerződésének módosítására</w:t>
      </w:r>
      <w:r>
        <w:rPr>
          <w:rFonts w:ascii="Arial" w:hAnsi="Arial" w:cs="Arial"/>
          <w:bCs/>
        </w:rPr>
        <w:t xml:space="preserve">” című napirend keretében a </w:t>
      </w:r>
      <w:r w:rsidRPr="00A56DF7">
        <w:rPr>
          <w:rFonts w:ascii="Arial" w:hAnsi="Arial" w:cs="Arial"/>
          <w:bCs/>
          <w:u w:val="single"/>
        </w:rPr>
        <w:t>2695/2012. (XII. 12.) sz. határozatban</w:t>
      </w:r>
      <w:r>
        <w:rPr>
          <w:rFonts w:ascii="Arial" w:hAnsi="Arial" w:cs="Arial"/>
          <w:bCs/>
        </w:rPr>
        <w:t xml:space="preserve"> e</w:t>
      </w:r>
      <w:r w:rsidRPr="000D1D14">
        <w:rPr>
          <w:rFonts w:ascii="Arial" w:hAnsi="Arial" w:cs="Arial"/>
          <w:bCs/>
        </w:rPr>
        <w:t>lfogadja Budapest Főváros Kormányhivatalának V-B-004/01076-1/2012. sz. törv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nyességi felhívásában foglaltakat (az előterjesztés 6. sz. melléklete). Felkéri a főpolgármestert, hogy a döntésről tájékoztassa Budapest Főváros Kormányhivatalát.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döntést követő 10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törvényességi felhívás teljesítéséről szóló tájékoztatás megküldése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FŐKERT Nonprofit Zrt. használatában álló egyes ingatlanok jogi helyzetének rend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zésére</w:t>
      </w:r>
      <w:r>
        <w:rPr>
          <w:rFonts w:ascii="Arial" w:hAnsi="Arial" w:cs="Arial"/>
          <w:bCs/>
        </w:rPr>
        <w:t xml:space="preserve">” című napirend keretében a </w:t>
      </w:r>
      <w:r w:rsidRPr="003E1C4F">
        <w:rPr>
          <w:rFonts w:ascii="Arial" w:hAnsi="Arial" w:cs="Arial"/>
          <w:bCs/>
          <w:u w:val="single"/>
        </w:rPr>
        <w:t>2697-2698/2012.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(Vagyonrendelet) 57. § (2) bekezdése alapján megállapítja, hogy 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1012 Budapest I., Vérmező (1012 Budapest, Attila út 22-24.) 7072 hrsz.;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1033 Budapest III., Hajógyári Sziget (1033 Budapest, Május 9. park) 23796/20 hrsz.;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1113 Budapest, Dávid Ferenc utca 2/b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4467/10/E/70 hrsz.;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1118 Budapest, Rezeda utca 6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5399 hrsz.;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 xml:space="preserve">1146 Budapest, </w:t>
      </w:r>
      <w:proofErr w:type="spellStart"/>
      <w:r w:rsidRPr="000D1D14">
        <w:rPr>
          <w:rFonts w:ascii="Arial" w:hAnsi="Arial" w:cs="Arial"/>
          <w:bCs/>
        </w:rPr>
        <w:t>Olof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Palme</w:t>
      </w:r>
      <w:proofErr w:type="spellEnd"/>
      <w:r w:rsidRPr="000D1D14">
        <w:rPr>
          <w:rFonts w:ascii="Arial" w:hAnsi="Arial" w:cs="Arial"/>
          <w:bCs/>
        </w:rPr>
        <w:t xml:space="preserve"> sétány 2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29732/1 hrsz.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lastRenderedPageBreak/>
        <w:t>alatti</w:t>
      </w:r>
      <w:proofErr w:type="gramEnd"/>
      <w:r w:rsidRPr="000D1D14">
        <w:rPr>
          <w:rFonts w:ascii="Arial" w:hAnsi="Arial" w:cs="Arial"/>
          <w:bCs/>
        </w:rPr>
        <w:t>, a Fővárosi Önkormányzat tulajdonában álló ingatlanokat, illetve az azokon álló, az egyes ingatlanokhoz tartozó – az előterjesztés 3. sz. melléklete szerinti – helyszínrajzokon megjelölt felépítményeket (üzemi épületeket), mint telephelyet, a Fővárosi Kertészeti Zártkörűen Működő Nonprofit Részvénytársaság (1073 Budapest, Dob utca 90.; Cg.01-10-042452) jogszerűen has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nálja, így a felsorolt ingatlanokat jogában áll a cégjegyzékben telephelyként feltüntetni.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22/2012. (III. 14.) Főv. Kgy. </w:t>
      </w:r>
      <w:proofErr w:type="gramStart"/>
      <w:r w:rsidRPr="000D1D14">
        <w:rPr>
          <w:rFonts w:ascii="Arial" w:hAnsi="Arial" w:cs="Arial"/>
          <w:bCs/>
        </w:rPr>
        <w:t>rendelet (Vagyonrendelet) 57. § (2) bekezdése alapján a BVK HOLDING Zrt. alapító okirata VI. fejezet 1/</w:t>
      </w:r>
      <w:proofErr w:type="spellStart"/>
      <w:r w:rsidRPr="000D1D14">
        <w:rPr>
          <w:rFonts w:ascii="Arial" w:hAnsi="Arial" w:cs="Arial"/>
          <w:bCs/>
        </w:rPr>
        <w:t>za</w:t>
      </w:r>
      <w:proofErr w:type="spellEnd"/>
      <w:r w:rsidRPr="000D1D14">
        <w:rPr>
          <w:rFonts w:ascii="Arial" w:hAnsi="Arial" w:cs="Arial"/>
          <w:bCs/>
        </w:rPr>
        <w:t>. pontjában foglaltak alapján eljárva, a BVK HO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DING Zrt. javaslatára a FŐKERT Zrt. alapító okiratát a Társaság által használt telephelyek feltü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tetése érdekében módosítja az előterjesztés 5. sz. mellékletében csatolt okirattal, és elfogadja a FŐKERT Nonprofit Zrt. az előterjesztés 6. számú melléklete szerinti, módosítással egységes szerkezetbe foglalt létesítő okiratát.</w:t>
      </w:r>
      <w:proofErr w:type="gram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az előterjesztés 6. sz. mellékletében csatolt alapító okirat cégad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tokban való változásainak átvezettetéséről, bejelentéséről gondoskodjon.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döntést követő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E1C4F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FŐKERT </w:t>
      </w:r>
      <w:proofErr w:type="spellStart"/>
      <w:r>
        <w:rPr>
          <w:rFonts w:ascii="Arial" w:hAnsi="Arial" w:cs="Arial"/>
          <w:b/>
          <w:bCs/>
        </w:rPr>
        <w:t>NZrt</w:t>
      </w:r>
      <w:proofErr w:type="spellEnd"/>
      <w:r>
        <w:rPr>
          <w:rFonts w:ascii="Arial" w:hAnsi="Arial" w:cs="Arial"/>
          <w:b/>
          <w:bCs/>
        </w:rPr>
        <w:t>. részére megküldtük az aláírt alapító okirat módosítást, melynek birtok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ban az általuk meghatalmazott ügyvéd, dr. </w:t>
      </w:r>
      <w:proofErr w:type="spellStart"/>
      <w:r>
        <w:rPr>
          <w:rFonts w:ascii="Arial" w:hAnsi="Arial" w:cs="Arial"/>
          <w:b/>
          <w:bCs/>
        </w:rPr>
        <w:t>Rábóczki</w:t>
      </w:r>
      <w:proofErr w:type="spellEnd"/>
      <w:r>
        <w:rPr>
          <w:rFonts w:ascii="Arial" w:hAnsi="Arial" w:cs="Arial"/>
          <w:b/>
          <w:bCs/>
        </w:rPr>
        <w:t xml:space="preserve"> Balázs a cégbíróságra 2013. január 14-én benyújtotta változás bejelentési kérelmét és az annak mellékletét képező egységes szerkezetbe foglalt alapító okiratot. Ezzel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Zöldfelületi beruházások lezárása</w:t>
      </w:r>
      <w:r>
        <w:rPr>
          <w:rFonts w:ascii="Arial" w:hAnsi="Arial" w:cs="Arial"/>
          <w:bCs/>
        </w:rPr>
        <w:t xml:space="preserve">” című napirend keretében a </w:t>
      </w:r>
      <w:r w:rsidRPr="000921FB">
        <w:rPr>
          <w:rFonts w:ascii="Arial" w:hAnsi="Arial" w:cs="Arial"/>
          <w:bCs/>
          <w:u w:val="single"/>
        </w:rPr>
        <w:t>2700-2701/2012.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leállítja a „8403 Önkormányzati beruházások” címen belül a „IX. ker., Nehru park rekonstrukció I. ütem” beruházást az alábbiak szerint: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 feladat teljes költsége:</w:t>
      </w:r>
      <w:r>
        <w:rPr>
          <w:rFonts w:ascii="Arial" w:hAnsi="Arial" w:cs="Arial"/>
          <w:bCs/>
        </w:rPr>
        <w:tab/>
      </w:r>
      <w:r w:rsidRPr="000D1D14">
        <w:rPr>
          <w:rFonts w:ascii="Arial" w:hAnsi="Arial" w:cs="Arial"/>
          <w:bCs/>
        </w:rPr>
        <w:tab/>
        <w:t xml:space="preserve">230.000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2012. évi érvényes előirányzata: </w:t>
      </w:r>
      <w:r w:rsidRPr="000D1D14">
        <w:rPr>
          <w:rFonts w:ascii="Arial" w:hAnsi="Arial" w:cs="Arial"/>
          <w:bCs/>
        </w:rPr>
        <w:tab/>
        <w:t xml:space="preserve">224.835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2011. 12. 31-ig ténye</w:t>
      </w:r>
      <w:proofErr w:type="gramStart"/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0D1D14">
        <w:rPr>
          <w:rFonts w:ascii="Arial" w:hAnsi="Arial" w:cs="Arial"/>
          <w:bCs/>
        </w:rPr>
        <w:tab/>
        <w:t xml:space="preserve">    5</w:t>
      </w:r>
      <w:proofErr w:type="gramEnd"/>
      <w:r w:rsidRPr="000D1D14">
        <w:rPr>
          <w:rFonts w:ascii="Arial" w:hAnsi="Arial" w:cs="Arial"/>
          <w:bCs/>
        </w:rPr>
        <w:t xml:space="preserve">.165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2012. évi érvényes előirányzat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terhére</w:t>
      </w:r>
      <w:proofErr w:type="gramEnd"/>
      <w:r w:rsidRPr="000D1D14">
        <w:rPr>
          <w:rFonts w:ascii="Arial" w:hAnsi="Arial" w:cs="Arial"/>
          <w:bCs/>
        </w:rPr>
        <w:t xml:space="preserve"> vállalt, ki nem fizetett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kötelezettségvállalás</w:t>
      </w:r>
      <w:proofErr w:type="gramEnd"/>
      <w:r w:rsidRPr="000D1D14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0D1D14">
        <w:rPr>
          <w:rFonts w:ascii="Arial" w:hAnsi="Arial" w:cs="Arial"/>
          <w:bCs/>
        </w:rPr>
        <w:tab/>
        <w:t xml:space="preserve">    6.198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Szabad, elvonható maradvány: </w:t>
      </w:r>
      <w:r w:rsidRPr="000D1D14">
        <w:rPr>
          <w:rFonts w:ascii="Arial" w:hAnsi="Arial" w:cs="Arial"/>
          <w:bCs/>
        </w:rPr>
        <w:tab/>
        <w:t xml:space="preserve">218.637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Leállítja a „8403 Önkormányzati beruházások” címen belül a „XIV. ker. Városliget, Állatkerti krt. és tó közötti terület parkrekonstrukciója” beruházást az alábbiak szerint: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feladat teljes költsége: </w:t>
      </w:r>
      <w:r w:rsidRPr="000D1D1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D1D14">
        <w:rPr>
          <w:rFonts w:ascii="Arial" w:hAnsi="Arial" w:cs="Arial"/>
          <w:bCs/>
        </w:rPr>
        <w:t xml:space="preserve">150.000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2012. évi érvényes előirányzata: </w:t>
      </w:r>
      <w:r w:rsidRPr="000D1D14">
        <w:rPr>
          <w:rFonts w:ascii="Arial" w:hAnsi="Arial" w:cs="Arial"/>
          <w:bCs/>
        </w:rPr>
        <w:tab/>
        <w:t xml:space="preserve">138.782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2011. 12. 31-ig </w:t>
      </w:r>
      <w:proofErr w:type="gramStart"/>
      <w:r>
        <w:rPr>
          <w:rFonts w:ascii="Arial" w:hAnsi="Arial" w:cs="Arial"/>
          <w:bCs/>
        </w:rPr>
        <w:t>ténye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D1D14">
        <w:rPr>
          <w:rFonts w:ascii="Arial" w:hAnsi="Arial" w:cs="Arial"/>
          <w:bCs/>
        </w:rPr>
        <w:tab/>
        <w:t xml:space="preserve">  11</w:t>
      </w:r>
      <w:proofErr w:type="gramEnd"/>
      <w:r w:rsidRPr="000D1D14">
        <w:rPr>
          <w:rFonts w:ascii="Arial" w:hAnsi="Arial" w:cs="Arial"/>
          <w:bCs/>
        </w:rPr>
        <w:t xml:space="preserve">.217,5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ab/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2012. évi érvényes előirányzat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terhére</w:t>
      </w:r>
      <w:proofErr w:type="gramEnd"/>
      <w:r w:rsidRPr="000D1D14">
        <w:rPr>
          <w:rFonts w:ascii="Arial" w:hAnsi="Arial" w:cs="Arial"/>
          <w:bCs/>
        </w:rPr>
        <w:t xml:space="preserve"> vállalt, ki nem fizetett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kötelezettségvállalás</w:t>
      </w:r>
      <w:proofErr w:type="gramEnd"/>
      <w:r w:rsidRPr="000D1D14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D1D14">
        <w:rPr>
          <w:rFonts w:ascii="Arial" w:hAnsi="Arial" w:cs="Arial"/>
          <w:bCs/>
        </w:rPr>
        <w:tab/>
        <w:t xml:space="preserve">    1.603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Szabad, elvonható maradvány: </w:t>
      </w:r>
      <w:r w:rsidRPr="000D1D14">
        <w:rPr>
          <w:rFonts w:ascii="Arial" w:hAnsi="Arial" w:cs="Arial"/>
          <w:bCs/>
        </w:rPr>
        <w:tab/>
        <w:t xml:space="preserve">137.179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>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921F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– a beruházások leállításáról és a források átcsoportosításáról – a 109/2012. (XII. 27.)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Ezzel a határoz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2012. évi forgalomtechnikai felújítási programra</w:t>
      </w:r>
      <w:r>
        <w:rPr>
          <w:rFonts w:ascii="Arial" w:hAnsi="Arial" w:cs="Arial"/>
          <w:bCs/>
        </w:rPr>
        <w:t xml:space="preserve">” című napirend keretében a </w:t>
      </w:r>
      <w:r w:rsidRPr="003D036F">
        <w:rPr>
          <w:rFonts w:ascii="Arial" w:hAnsi="Arial" w:cs="Arial"/>
          <w:bCs/>
          <w:u w:val="single"/>
        </w:rPr>
        <w:t>2707-2708/2012. (XII. 12.) sz. határozat</w:t>
      </w:r>
      <w:r>
        <w:rPr>
          <w:rFonts w:ascii="Arial" w:hAnsi="Arial" w:cs="Arial"/>
          <w:bCs/>
          <w:u w:val="single"/>
        </w:rPr>
        <w:t>ai</w:t>
      </w:r>
      <w:r w:rsidRPr="003D036F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e</w:t>
      </w:r>
      <w:r w:rsidRPr="000D1D14">
        <w:rPr>
          <w:rFonts w:ascii="Arial" w:hAnsi="Arial" w:cs="Arial"/>
          <w:bCs/>
        </w:rPr>
        <w:t xml:space="preserve">lvonja a Pénzügyi és Költségvetési </w:t>
      </w:r>
      <w:proofErr w:type="gramStart"/>
      <w:r w:rsidRPr="000D1D14">
        <w:rPr>
          <w:rFonts w:ascii="Arial" w:hAnsi="Arial" w:cs="Arial"/>
          <w:bCs/>
        </w:rPr>
        <w:t>Bizottság vélem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nyezési</w:t>
      </w:r>
      <w:proofErr w:type="gramEnd"/>
      <w:r w:rsidRPr="000D1D14">
        <w:rPr>
          <w:rFonts w:ascii="Arial" w:hAnsi="Arial" w:cs="Arial"/>
          <w:bCs/>
        </w:rPr>
        <w:t>, valamint a Gazdasági Bizottság döntési hatáskörét, és jóváhagyja Budapest Főváros Önkormányzata és intézményei beruházási és felújítási tevékenysége előkészítés</w:t>
      </w:r>
      <w:r>
        <w:rPr>
          <w:rFonts w:ascii="Arial" w:hAnsi="Arial" w:cs="Arial"/>
          <w:bCs/>
        </w:rPr>
        <w:t>ének, jóváh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gyásának, megvalósí</w:t>
      </w:r>
      <w:r w:rsidRPr="000D1D14">
        <w:rPr>
          <w:rFonts w:ascii="Arial" w:hAnsi="Arial" w:cs="Arial"/>
          <w:bCs/>
        </w:rPr>
        <w:t xml:space="preserve">tásának rendjéről szóló 50/1998. (X. 30.)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12. § (1) b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kezdés c) pontjában foglalt hatásköre szerint eljárva a 006704 azonosító számú, az előterjesztés 2. sz. mellékleteként csatolt „Forgalomtechnikai eszközök felújítása 2012. év” megnevezésű e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gedélyokiratot, és felkéri a főpolgármestert az engedélyokirat aláírására.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napon belül 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az előterjesztés 1. számú mellékletének megfelelő tartalommal a Bud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pest Főváros Önkormányzata és a BKK Zrt. közötti, a „2012. évi forgalomtechnikai felújítási pro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ram megvalósítása” tárgyú megvalósítási megállapodást, és felkéri a főpolgármestert a megáll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podás aláírására. 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napon belül 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D036F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 közgyűlési döntést követően a „Forgalomtechnikai eszközök felújítása 2012. év” eng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délyokirata és a megvalósítási megállapodás aláírásra került, ezzel a határozatok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tása megtörtént.</w:t>
      </w:r>
    </w:p>
    <w:p w:rsidR="009E56E9" w:rsidRDefault="009E56E9" w:rsidP="002147E8">
      <w:pPr>
        <w:spacing w:after="120"/>
        <w:jc w:val="both"/>
        <w:rPr>
          <w:rFonts w:ascii="Arial" w:hAnsi="Arial" w:cs="Arial"/>
          <w:bCs/>
        </w:rPr>
      </w:pP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8043E6">
        <w:rPr>
          <w:rFonts w:ascii="Arial" w:hAnsi="Arial" w:cs="Arial"/>
          <w:bCs/>
        </w:rPr>
        <w:t>„Javaslat a díjköteles közterületi várakozóhelyek üzemeltetési, fenntartási és karbantartási felad</w:t>
      </w:r>
      <w:r w:rsidRPr="008043E6">
        <w:rPr>
          <w:rFonts w:ascii="Arial" w:hAnsi="Arial" w:cs="Arial"/>
          <w:bCs/>
        </w:rPr>
        <w:t>a</w:t>
      </w:r>
      <w:r w:rsidRPr="008043E6">
        <w:rPr>
          <w:rFonts w:ascii="Arial" w:hAnsi="Arial" w:cs="Arial"/>
          <w:bCs/>
        </w:rPr>
        <w:t xml:space="preserve">tainak kerületi önkormányzati feladatkörbe való átadásával összefüggő döntésre” </w:t>
      </w:r>
      <w:r>
        <w:rPr>
          <w:rFonts w:ascii="Arial" w:hAnsi="Arial" w:cs="Arial"/>
          <w:bCs/>
        </w:rPr>
        <w:t xml:space="preserve">című napirend keretében a </w:t>
      </w:r>
      <w:r w:rsidRPr="00D911CE">
        <w:rPr>
          <w:rFonts w:ascii="Arial" w:hAnsi="Arial" w:cs="Arial"/>
          <w:bCs/>
          <w:u w:val="single"/>
        </w:rPr>
        <w:t xml:space="preserve">2714-2718/2012. (XII. 12.) </w:t>
      </w:r>
      <w:r>
        <w:rPr>
          <w:rFonts w:ascii="Arial" w:hAnsi="Arial" w:cs="Arial"/>
          <w:bCs/>
          <w:u w:val="single"/>
        </w:rPr>
        <w:t xml:space="preserve">és a </w:t>
      </w:r>
      <w:r w:rsidRPr="001E7F6B">
        <w:rPr>
          <w:rFonts w:ascii="Arial" w:hAnsi="Arial" w:cs="Arial"/>
          <w:bCs/>
          <w:u w:val="single"/>
        </w:rPr>
        <w:t>2720-2721/2012. (XII. 12.)</w:t>
      </w:r>
      <w:r>
        <w:rPr>
          <w:rFonts w:ascii="Arial" w:hAnsi="Arial" w:cs="Arial"/>
          <w:bCs/>
          <w:color w:val="FF0000"/>
          <w:u w:val="single"/>
        </w:rPr>
        <w:t xml:space="preserve"> </w:t>
      </w:r>
      <w:r w:rsidRPr="00D911CE">
        <w:rPr>
          <w:rFonts w:ascii="Arial" w:hAnsi="Arial" w:cs="Arial"/>
          <w:bCs/>
          <w:u w:val="single"/>
        </w:rPr>
        <w:t>sz</w:t>
      </w:r>
      <w:r>
        <w:rPr>
          <w:rFonts w:ascii="Arial" w:hAnsi="Arial" w:cs="Arial"/>
          <w:bCs/>
          <w:u w:val="single"/>
        </w:rPr>
        <w:t>.</w:t>
      </w:r>
      <w:r w:rsidRPr="00D911CE">
        <w:rPr>
          <w:rFonts w:ascii="Arial" w:hAnsi="Arial" w:cs="Arial"/>
          <w:bCs/>
          <w:u w:val="single"/>
        </w:rPr>
        <w:t xml:space="preserve"> határozatokban</w:t>
      </w:r>
      <w:r w:rsidRPr="00D911CE">
        <w:rPr>
          <w:rFonts w:ascii="Arial" w:hAnsi="Arial" w:cs="Arial"/>
          <w:bCs/>
        </w:rPr>
        <w:t xml:space="preserve"> jóv</w:t>
      </w:r>
      <w:r w:rsidRPr="00D911CE">
        <w:rPr>
          <w:rFonts w:ascii="Arial" w:hAnsi="Arial" w:cs="Arial"/>
          <w:bCs/>
        </w:rPr>
        <w:t>á</w:t>
      </w:r>
      <w:r w:rsidRPr="00D911CE">
        <w:rPr>
          <w:rFonts w:ascii="Arial" w:hAnsi="Arial" w:cs="Arial"/>
          <w:bCs/>
        </w:rPr>
        <w:t>hagyja, megköti a parkolás-üzemeltetési feladatok ellátására irányuló együttműködési megáll</w:t>
      </w:r>
      <w:r w:rsidRPr="00D911CE">
        <w:rPr>
          <w:rFonts w:ascii="Arial" w:hAnsi="Arial" w:cs="Arial"/>
          <w:bCs/>
        </w:rPr>
        <w:t>a</w:t>
      </w:r>
      <w:r w:rsidRPr="00D911CE">
        <w:rPr>
          <w:rFonts w:ascii="Arial" w:hAnsi="Arial" w:cs="Arial"/>
          <w:bCs/>
        </w:rPr>
        <w:t xml:space="preserve">podást Budapest Főváros Terézváros Önkormányzatával az előterjesztés 1. számú melléklete szerinti tartalommal és felkéri a főpolgármestert annak aláírására. </w:t>
      </w:r>
    </w:p>
    <w:p w:rsidR="009E56E9" w:rsidRPr="00D911CE" w:rsidRDefault="009E56E9" w:rsidP="002147E8">
      <w:pPr>
        <w:spacing w:after="120"/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Határidő: 15 nap </w:t>
      </w:r>
    </w:p>
    <w:p w:rsidR="009E56E9" w:rsidRPr="00D911CE" w:rsidRDefault="009E56E9" w:rsidP="002147E8">
      <w:pPr>
        <w:spacing w:after="120"/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Felelős: Tarlós István </w:t>
      </w:r>
    </w:p>
    <w:p w:rsidR="009E56E9" w:rsidRPr="00D911CE" w:rsidRDefault="009E56E9" w:rsidP="002147E8">
      <w:pPr>
        <w:spacing w:after="120"/>
        <w:jc w:val="both"/>
        <w:rPr>
          <w:rFonts w:ascii="Arial" w:hAnsi="Arial" w:cs="Arial"/>
          <w:bCs/>
        </w:rPr>
      </w:pP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>Jóváhagyja, megköti a parkolás-üzemeltetési feladatok ellátására irányuló együttműködési me</w:t>
      </w:r>
      <w:r w:rsidRPr="00D911CE">
        <w:rPr>
          <w:rFonts w:ascii="Arial" w:hAnsi="Arial" w:cs="Arial"/>
          <w:bCs/>
        </w:rPr>
        <w:t>g</w:t>
      </w:r>
      <w:r w:rsidRPr="00D911CE">
        <w:rPr>
          <w:rFonts w:ascii="Arial" w:hAnsi="Arial" w:cs="Arial"/>
          <w:bCs/>
        </w:rPr>
        <w:t>állapodást Budapest Főváros VII. kerület Erzsébetváros Önkormányzatával az előterjesztés 2. számú melléklete szerinti tartalommal és felkéri a főpolgármestert annak aláírására.</w:t>
      </w:r>
    </w:p>
    <w:p w:rsidR="009E56E9" w:rsidRPr="00D911CE" w:rsidRDefault="009E56E9" w:rsidP="002147E8">
      <w:pPr>
        <w:spacing w:after="120"/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Határidő: 15 nap </w:t>
      </w:r>
    </w:p>
    <w:p w:rsidR="009E56E9" w:rsidRPr="00D911CE" w:rsidRDefault="009E56E9" w:rsidP="002147E8">
      <w:pPr>
        <w:spacing w:after="120"/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Felelős: Tarlós István 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>Jóváhagyja, megköti a parkolás-üzemeltetési feladatok ellátására irányuló együttműködési me</w:t>
      </w:r>
      <w:r w:rsidRPr="00D911CE">
        <w:rPr>
          <w:rFonts w:ascii="Arial" w:hAnsi="Arial" w:cs="Arial"/>
          <w:bCs/>
        </w:rPr>
        <w:t>g</w:t>
      </w:r>
      <w:r w:rsidRPr="00D911CE">
        <w:rPr>
          <w:rFonts w:ascii="Arial" w:hAnsi="Arial" w:cs="Arial"/>
          <w:bCs/>
        </w:rPr>
        <w:t>állapodást Budapest Főváros VIII. kerület Józsefváros Önkormányzatával az előterjesztés 3. számú melléklete szerinti tartalommal és felkéri a főpolgármestert annak aláírására.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Határidő: 15 nap 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Felelős: Tarlós István 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>Jóváhagyja, megköti a parkolás-üzemeltetési feladatok ellátására irányuló együttműködési me</w:t>
      </w:r>
      <w:r w:rsidRPr="00D911CE">
        <w:rPr>
          <w:rFonts w:ascii="Arial" w:hAnsi="Arial" w:cs="Arial"/>
          <w:bCs/>
        </w:rPr>
        <w:t>g</w:t>
      </w:r>
      <w:r w:rsidRPr="00D911CE">
        <w:rPr>
          <w:rFonts w:ascii="Arial" w:hAnsi="Arial" w:cs="Arial"/>
          <w:bCs/>
        </w:rPr>
        <w:t>állapodást Budapest Főváros IX. kerület Ferencváros Önkormányzatával az előterjesztés 4. sz</w:t>
      </w:r>
      <w:r w:rsidRPr="00D911CE">
        <w:rPr>
          <w:rFonts w:ascii="Arial" w:hAnsi="Arial" w:cs="Arial"/>
          <w:bCs/>
        </w:rPr>
        <w:t>á</w:t>
      </w:r>
      <w:r w:rsidRPr="00D911CE">
        <w:rPr>
          <w:rFonts w:ascii="Arial" w:hAnsi="Arial" w:cs="Arial"/>
          <w:bCs/>
        </w:rPr>
        <w:t>mú melléklete szerinti tartalommal és felkéri a főpolgármestert annak aláírására.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Határidő: 15 nap 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Felelős: Tarlós István 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>Jóváhagyja, megköti a parkolás-üzemeltetési feladatok ellátására irányuló együttműködési me</w:t>
      </w:r>
      <w:r w:rsidRPr="00D911CE">
        <w:rPr>
          <w:rFonts w:ascii="Arial" w:hAnsi="Arial" w:cs="Arial"/>
          <w:bCs/>
        </w:rPr>
        <w:t>g</w:t>
      </w:r>
      <w:r w:rsidRPr="00D911CE">
        <w:rPr>
          <w:rFonts w:ascii="Arial" w:hAnsi="Arial" w:cs="Arial"/>
          <w:bCs/>
        </w:rPr>
        <w:t>állapodást Budapest Főváros XIII. kerület Önkormányzatával az előterjesztés 5. számú melléklete szerinti tartalommal és felkéri a főpolgármestert annak aláírására.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Határidő: 15 nap </w:t>
      </w:r>
    </w:p>
    <w:p w:rsidR="009E56E9" w:rsidRPr="00D911CE" w:rsidRDefault="009E56E9" w:rsidP="009E56E9">
      <w:pPr>
        <w:jc w:val="both"/>
        <w:rPr>
          <w:rFonts w:ascii="Arial" w:hAnsi="Arial" w:cs="Arial"/>
          <w:bCs/>
        </w:rPr>
      </w:pPr>
      <w:r w:rsidRPr="00D911CE">
        <w:rPr>
          <w:rFonts w:ascii="Arial" w:hAnsi="Arial" w:cs="Arial"/>
          <w:bCs/>
        </w:rPr>
        <w:t xml:space="preserve">Felelős: Tarlós István </w:t>
      </w:r>
    </w:p>
    <w:p w:rsidR="009E56E9" w:rsidRPr="009E56E9" w:rsidRDefault="009E56E9" w:rsidP="009E56E9">
      <w:pPr>
        <w:jc w:val="both"/>
        <w:rPr>
          <w:rFonts w:ascii="Arial" w:hAnsi="Arial" w:cs="Arial"/>
          <w:bCs/>
        </w:rPr>
      </w:pPr>
      <w:r w:rsidRPr="009E56E9">
        <w:rPr>
          <w:rFonts w:ascii="Arial" w:hAnsi="Arial" w:cs="Arial"/>
          <w:bCs/>
        </w:rPr>
        <w:lastRenderedPageBreak/>
        <w:t xml:space="preserve">Felhatalmazza a főpolgármestert, hogy a </w:t>
      </w:r>
      <w:proofErr w:type="spellStart"/>
      <w:r w:rsidRPr="009E56E9">
        <w:rPr>
          <w:rFonts w:ascii="Arial" w:hAnsi="Arial" w:cs="Arial"/>
          <w:bCs/>
        </w:rPr>
        <w:t>parkolásüzemeltetési</w:t>
      </w:r>
      <w:proofErr w:type="spellEnd"/>
      <w:r w:rsidRPr="009E56E9">
        <w:rPr>
          <w:rFonts w:ascii="Arial" w:hAnsi="Arial" w:cs="Arial"/>
          <w:bCs/>
        </w:rPr>
        <w:t xml:space="preserve"> feladatok kerületi önkormányzatok részére történő átadásáról hozott fővárosi döntés alapján a VI., VII., VIII., IX. és XIII. kerület po</w:t>
      </w:r>
      <w:r w:rsidRPr="009E56E9">
        <w:rPr>
          <w:rFonts w:ascii="Arial" w:hAnsi="Arial" w:cs="Arial"/>
          <w:bCs/>
        </w:rPr>
        <w:t>l</w:t>
      </w:r>
      <w:r w:rsidRPr="009E56E9">
        <w:rPr>
          <w:rFonts w:ascii="Arial" w:hAnsi="Arial" w:cs="Arial"/>
          <w:bCs/>
        </w:rPr>
        <w:t>gármesterével kötendő együttműködési megállapodás tárgyában az egyeztető tárgyalásokat fol</w:t>
      </w:r>
      <w:r w:rsidRPr="009E56E9">
        <w:rPr>
          <w:rFonts w:ascii="Arial" w:hAnsi="Arial" w:cs="Arial"/>
          <w:bCs/>
        </w:rPr>
        <w:t>y</w:t>
      </w:r>
      <w:r w:rsidRPr="009E56E9">
        <w:rPr>
          <w:rFonts w:ascii="Arial" w:hAnsi="Arial" w:cs="Arial"/>
          <w:bCs/>
        </w:rPr>
        <w:t>tassa le.</w:t>
      </w:r>
    </w:p>
    <w:p w:rsidR="009E56E9" w:rsidRPr="009E56E9" w:rsidRDefault="009E56E9" w:rsidP="009E56E9">
      <w:pPr>
        <w:jc w:val="both"/>
        <w:rPr>
          <w:rFonts w:ascii="Arial" w:hAnsi="Arial" w:cs="Arial"/>
          <w:bCs/>
        </w:rPr>
      </w:pPr>
      <w:r w:rsidRPr="009E56E9">
        <w:rPr>
          <w:rFonts w:ascii="Arial" w:hAnsi="Arial" w:cs="Arial"/>
          <w:bCs/>
        </w:rPr>
        <w:t xml:space="preserve">Határidő: 15 nap </w:t>
      </w:r>
    </w:p>
    <w:p w:rsidR="009E56E9" w:rsidRPr="009E56E9" w:rsidRDefault="009E56E9" w:rsidP="009E56E9">
      <w:pPr>
        <w:jc w:val="both"/>
        <w:rPr>
          <w:rFonts w:ascii="Arial" w:hAnsi="Arial" w:cs="Arial"/>
          <w:bCs/>
        </w:rPr>
      </w:pPr>
      <w:r w:rsidRPr="009E56E9">
        <w:rPr>
          <w:rFonts w:ascii="Arial" w:hAnsi="Arial" w:cs="Arial"/>
          <w:bCs/>
        </w:rPr>
        <w:t xml:space="preserve">Felelős: Tarlós István </w:t>
      </w:r>
    </w:p>
    <w:p w:rsidR="009E56E9" w:rsidRPr="009E56E9" w:rsidRDefault="009E56E9" w:rsidP="009E56E9">
      <w:pPr>
        <w:jc w:val="both"/>
        <w:rPr>
          <w:rFonts w:ascii="Arial" w:hAnsi="Arial" w:cs="Arial"/>
          <w:bCs/>
        </w:rPr>
      </w:pPr>
      <w:r w:rsidRPr="009E56E9">
        <w:rPr>
          <w:rFonts w:ascii="Arial" w:hAnsi="Arial" w:cs="Arial"/>
          <w:bCs/>
        </w:rPr>
        <w:t>Felhatalmazza a főpolgármestert a Budapest Főváros VI., VII., VIII., IX. és XIII. kerület Önko</w:t>
      </w:r>
      <w:r w:rsidRPr="009E56E9">
        <w:rPr>
          <w:rFonts w:ascii="Arial" w:hAnsi="Arial" w:cs="Arial"/>
          <w:bCs/>
        </w:rPr>
        <w:t>r</w:t>
      </w:r>
      <w:r w:rsidRPr="009E56E9">
        <w:rPr>
          <w:rFonts w:ascii="Arial" w:hAnsi="Arial" w:cs="Arial"/>
          <w:bCs/>
        </w:rPr>
        <w:t>mányzatával folytatott egyeztetés eredményeként létrejövő és a felek egyező akaratát tartalmazó parkolás-üzemeltetési feladatok ellátására irányuló együttműködési megállapodás aláírására és felkéri, hogy tudomásulvétel céljából terjessze a Fővárosi Közgyűlés soron következő rendes ül</w:t>
      </w:r>
      <w:r w:rsidRPr="009E56E9">
        <w:rPr>
          <w:rFonts w:ascii="Arial" w:hAnsi="Arial" w:cs="Arial"/>
          <w:bCs/>
        </w:rPr>
        <w:t>é</w:t>
      </w:r>
      <w:r w:rsidRPr="009E56E9">
        <w:rPr>
          <w:rFonts w:ascii="Arial" w:hAnsi="Arial" w:cs="Arial"/>
          <w:bCs/>
        </w:rPr>
        <w:t xml:space="preserve">se elé. </w:t>
      </w:r>
    </w:p>
    <w:p w:rsidR="009E56E9" w:rsidRPr="009E56E9" w:rsidRDefault="009E56E9" w:rsidP="009E56E9">
      <w:pPr>
        <w:jc w:val="both"/>
        <w:rPr>
          <w:rFonts w:ascii="Arial" w:hAnsi="Arial" w:cs="Arial"/>
          <w:bCs/>
        </w:rPr>
      </w:pPr>
      <w:r w:rsidRPr="009E56E9">
        <w:rPr>
          <w:rFonts w:ascii="Arial" w:hAnsi="Arial" w:cs="Arial"/>
          <w:bCs/>
        </w:rPr>
        <w:t xml:space="preserve">Határidő: a Fővárosi Közgyűlés soron következő rendes ülése </w:t>
      </w:r>
    </w:p>
    <w:p w:rsidR="009E56E9" w:rsidRPr="009E56E9" w:rsidRDefault="009E56E9" w:rsidP="009E56E9">
      <w:pPr>
        <w:jc w:val="both"/>
        <w:rPr>
          <w:rFonts w:ascii="Arial" w:hAnsi="Arial" w:cs="Arial"/>
          <w:bCs/>
        </w:rPr>
      </w:pPr>
      <w:r w:rsidRPr="009E56E9">
        <w:rPr>
          <w:rFonts w:ascii="Arial" w:hAnsi="Arial" w:cs="Arial"/>
          <w:bCs/>
        </w:rPr>
        <w:t xml:space="preserve">Felelős: Tarlós István </w:t>
      </w:r>
    </w:p>
    <w:p w:rsidR="009E56E9" w:rsidRPr="006143D8" w:rsidRDefault="009E56E9" w:rsidP="009E56E9">
      <w:pPr>
        <w:jc w:val="both"/>
        <w:rPr>
          <w:rFonts w:ascii="Arial" w:hAnsi="Arial" w:cs="Arial"/>
          <w:b/>
          <w:bCs/>
        </w:rPr>
      </w:pPr>
      <w:r w:rsidRPr="006143D8">
        <w:rPr>
          <w:rFonts w:ascii="Arial" w:hAnsi="Arial" w:cs="Arial"/>
          <w:b/>
          <w:bCs/>
        </w:rPr>
        <w:t>A VI., VII., VIII., IX. és XIII. kerület kerületek polgármestereivel a parkolási feladatokra v</w:t>
      </w:r>
      <w:r w:rsidRPr="006143D8">
        <w:rPr>
          <w:rFonts w:ascii="Arial" w:hAnsi="Arial" w:cs="Arial"/>
          <w:b/>
          <w:bCs/>
        </w:rPr>
        <w:t>o</w:t>
      </w:r>
      <w:r w:rsidRPr="006143D8">
        <w:rPr>
          <w:rFonts w:ascii="Arial" w:hAnsi="Arial" w:cs="Arial"/>
          <w:b/>
          <w:bCs/>
        </w:rPr>
        <w:t>natkozó együttműködési megállapodások – egyeztetéseket követő – megkötése megtö</w:t>
      </w:r>
      <w:r w:rsidRPr="006143D8">
        <w:rPr>
          <w:rFonts w:ascii="Arial" w:hAnsi="Arial" w:cs="Arial"/>
          <w:b/>
          <w:bCs/>
        </w:rPr>
        <w:t>r</w:t>
      </w:r>
      <w:r w:rsidRPr="006143D8">
        <w:rPr>
          <w:rFonts w:ascii="Arial" w:hAnsi="Arial" w:cs="Arial"/>
          <w:b/>
          <w:bCs/>
        </w:rPr>
        <w:t>tént, arról a Közgyűlés február 22-i ülésére tájékoztató készült. A határozatok végrehajtá</w:t>
      </w:r>
      <w:r w:rsidRPr="006143D8">
        <w:rPr>
          <w:rFonts w:ascii="Arial" w:hAnsi="Arial" w:cs="Arial"/>
          <w:b/>
          <w:bCs/>
        </w:rPr>
        <w:t>s</w:t>
      </w:r>
      <w:r w:rsidRPr="006143D8">
        <w:rPr>
          <w:rFonts w:ascii="Arial" w:hAnsi="Arial" w:cs="Arial"/>
          <w:b/>
          <w:bCs/>
        </w:rPr>
        <w:t>ra kerültek.</w:t>
      </w:r>
    </w:p>
    <w:p w:rsidR="009E56E9" w:rsidRPr="006143D8" w:rsidRDefault="009E56E9" w:rsidP="009E56E9">
      <w:pPr>
        <w:jc w:val="both"/>
        <w:rPr>
          <w:rFonts w:ascii="Arial" w:hAnsi="Arial" w:cs="Arial"/>
          <w:bCs/>
        </w:rPr>
      </w:pPr>
    </w:p>
    <w:p w:rsidR="009E56E9" w:rsidRPr="006143D8" w:rsidRDefault="009E56E9" w:rsidP="009E56E9">
      <w:pPr>
        <w:jc w:val="both"/>
        <w:rPr>
          <w:rFonts w:ascii="Arial" w:hAnsi="Arial" w:cs="Arial"/>
          <w:bCs/>
        </w:rPr>
      </w:pPr>
      <w:r w:rsidRPr="006143D8">
        <w:rPr>
          <w:rFonts w:ascii="Arial" w:hAnsi="Arial" w:cs="Arial"/>
          <w:bCs/>
        </w:rPr>
        <w:t xml:space="preserve">Ugyanezen napirend keretében a </w:t>
      </w:r>
      <w:r w:rsidRPr="006143D8">
        <w:rPr>
          <w:rFonts w:ascii="Arial" w:hAnsi="Arial" w:cs="Arial"/>
          <w:bCs/>
          <w:u w:val="single"/>
        </w:rPr>
        <w:t>2719/2012. (XII. 12.) sz. határozatban</w:t>
      </w:r>
      <w:r w:rsidRPr="006143D8">
        <w:rPr>
          <w:rFonts w:ascii="Arial" w:hAnsi="Arial" w:cs="Arial"/>
          <w:bCs/>
        </w:rPr>
        <w:t xml:space="preserve"> felkéri a főpolgármester útján a BKK </w:t>
      </w:r>
      <w:proofErr w:type="spellStart"/>
      <w:r w:rsidRPr="006143D8">
        <w:rPr>
          <w:rFonts w:ascii="Arial" w:hAnsi="Arial" w:cs="Arial"/>
          <w:bCs/>
        </w:rPr>
        <w:t>Zrt.-t</w:t>
      </w:r>
      <w:proofErr w:type="spellEnd"/>
      <w:r w:rsidRPr="006143D8">
        <w:rPr>
          <w:rFonts w:ascii="Arial" w:hAnsi="Arial" w:cs="Arial"/>
          <w:bCs/>
        </w:rPr>
        <w:t>, hogy a BKK Zrt. tulajdonában lévő parkoló-automaták bérbeadásáról szóló szerződéseket kösse meg Budapest Főváros Terézváros Önkormányzatával, Budapest Főváros VII. kerület Erzsébetváros Önkormányzatával, Budapest Főváros VIII. kerület Józsefváros Ö</w:t>
      </w:r>
      <w:r w:rsidRPr="006143D8">
        <w:rPr>
          <w:rFonts w:ascii="Arial" w:hAnsi="Arial" w:cs="Arial"/>
          <w:bCs/>
        </w:rPr>
        <w:t>n</w:t>
      </w:r>
      <w:r w:rsidRPr="006143D8">
        <w:rPr>
          <w:rFonts w:ascii="Arial" w:hAnsi="Arial" w:cs="Arial"/>
          <w:bCs/>
        </w:rPr>
        <w:t>kormányzatával, Budapest Főváros IX. kerület Ferencváros Önkormányzatával és Budapest F</w:t>
      </w:r>
      <w:r w:rsidRPr="006143D8">
        <w:rPr>
          <w:rFonts w:ascii="Arial" w:hAnsi="Arial" w:cs="Arial"/>
          <w:bCs/>
        </w:rPr>
        <w:t>ő</w:t>
      </w:r>
      <w:r w:rsidRPr="006143D8">
        <w:rPr>
          <w:rFonts w:ascii="Arial" w:hAnsi="Arial" w:cs="Arial"/>
          <w:bCs/>
        </w:rPr>
        <w:t xml:space="preserve">város XIII. kerület Önkormányzatával. </w:t>
      </w:r>
    </w:p>
    <w:p w:rsidR="009E56E9" w:rsidRPr="006143D8" w:rsidRDefault="009E56E9" w:rsidP="00C654DC">
      <w:pPr>
        <w:spacing w:after="120"/>
        <w:jc w:val="both"/>
        <w:rPr>
          <w:rFonts w:ascii="Arial" w:hAnsi="Arial" w:cs="Arial"/>
          <w:bCs/>
        </w:rPr>
      </w:pPr>
      <w:r w:rsidRPr="006143D8">
        <w:rPr>
          <w:rFonts w:ascii="Arial" w:hAnsi="Arial" w:cs="Arial"/>
          <w:bCs/>
        </w:rPr>
        <w:t>Határidő: azonnal</w:t>
      </w:r>
    </w:p>
    <w:p w:rsidR="009E56E9" w:rsidRPr="006143D8" w:rsidRDefault="009E56E9" w:rsidP="00C654DC">
      <w:pPr>
        <w:spacing w:after="120"/>
        <w:jc w:val="both"/>
        <w:rPr>
          <w:rFonts w:ascii="Arial" w:hAnsi="Arial" w:cs="Arial"/>
          <w:bCs/>
        </w:rPr>
      </w:pPr>
      <w:r w:rsidRPr="006143D8">
        <w:rPr>
          <w:rFonts w:ascii="Arial" w:hAnsi="Arial" w:cs="Arial"/>
          <w:bCs/>
        </w:rPr>
        <w:t xml:space="preserve">Felelős: Tarlós István </w:t>
      </w:r>
    </w:p>
    <w:p w:rsidR="009E56E9" w:rsidRPr="006143D8" w:rsidRDefault="009E56E9" w:rsidP="009E56E9">
      <w:pPr>
        <w:jc w:val="both"/>
        <w:rPr>
          <w:rFonts w:ascii="Arial" w:hAnsi="Arial" w:cs="Arial"/>
          <w:b/>
          <w:bCs/>
        </w:rPr>
      </w:pPr>
      <w:r w:rsidRPr="006143D8">
        <w:rPr>
          <w:rFonts w:ascii="Arial" w:hAnsi="Arial" w:cs="Arial"/>
          <w:b/>
          <w:bCs/>
        </w:rPr>
        <w:t xml:space="preserve">A parkoló automaták bérbeadási szerződéseinek megkötése a VIII. kerület Józsefváros Önkormányzatával megtörtént. A többi kerület a </w:t>
      </w:r>
      <w:proofErr w:type="spellStart"/>
      <w:r w:rsidRPr="006143D8">
        <w:rPr>
          <w:rFonts w:ascii="Arial" w:hAnsi="Arial" w:cs="Arial"/>
          <w:b/>
          <w:bCs/>
        </w:rPr>
        <w:t>BKK-t</w:t>
      </w:r>
      <w:proofErr w:type="spellEnd"/>
      <w:r w:rsidRPr="006143D8">
        <w:rPr>
          <w:rFonts w:ascii="Arial" w:hAnsi="Arial" w:cs="Arial"/>
          <w:b/>
          <w:bCs/>
        </w:rPr>
        <w:t xml:space="preserve"> bízta meg a feladat ellátásával, így az automaták bérbeadása ott okafogyottá vált. A határozat végrehajtottnak tekinthető.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Magyarország 2012. évi költségvetéséről szóló 2011. évi CLXXXVIII. törvényben el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irányzott közlekedésfejlesztési és beruházási támogatások kapcsán szükséges döntésekre</w:t>
      </w:r>
      <w:r>
        <w:rPr>
          <w:rFonts w:ascii="Arial" w:hAnsi="Arial" w:cs="Arial"/>
          <w:bCs/>
        </w:rPr>
        <w:t xml:space="preserve">” című napirend keretében a </w:t>
      </w:r>
      <w:r w:rsidRPr="00534A90">
        <w:rPr>
          <w:rFonts w:ascii="Arial" w:hAnsi="Arial" w:cs="Arial"/>
          <w:bCs/>
          <w:u w:val="single"/>
        </w:rPr>
        <w:t>2724/2012. (XII. 12.)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óváhagyja, megköti „a Széll Kálmán tér felújításának, a térség tömegközlekedési kapcsolatai, Káposztásmegyer vasúti és egyéb főv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rosi közösségi közlekedés fejlesztésének támogatása” előirányzat felhasználására a 2-es </w:t>
      </w:r>
      <w:proofErr w:type="spellStart"/>
      <w:r w:rsidRPr="000D1D14">
        <w:rPr>
          <w:rFonts w:ascii="Arial" w:hAnsi="Arial" w:cs="Arial"/>
          <w:bCs/>
        </w:rPr>
        <w:t>villamosvonal</w:t>
      </w:r>
      <w:proofErr w:type="spellEnd"/>
      <w:r w:rsidRPr="000D1D14">
        <w:rPr>
          <w:rFonts w:ascii="Arial" w:hAnsi="Arial" w:cs="Arial"/>
          <w:bCs/>
        </w:rPr>
        <w:t xml:space="preserve"> felújításának előkészítésére és az egységes </w:t>
      </w:r>
      <w:proofErr w:type="spellStart"/>
      <w:r w:rsidRPr="000D1D14">
        <w:rPr>
          <w:rFonts w:ascii="Arial" w:hAnsi="Arial" w:cs="Arial"/>
          <w:bCs/>
        </w:rPr>
        <w:t>utastájékoztatási</w:t>
      </w:r>
      <w:proofErr w:type="spellEnd"/>
      <w:r w:rsidRPr="000D1D14">
        <w:rPr>
          <w:rFonts w:ascii="Arial" w:hAnsi="Arial" w:cs="Arial"/>
          <w:bCs/>
        </w:rPr>
        <w:t xml:space="preserve"> rendszer fejlesztés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re vonatkozó fejlesztési megállapodásokat az előterjesztés 1. sz. melléklete szerinti tartalommal. Felkéri a főpolgármestert a megállapodások aláírására.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Határidő: </w:t>
      </w:r>
      <w:r w:rsidRPr="000D1D14">
        <w:rPr>
          <w:rFonts w:ascii="Arial" w:hAnsi="Arial" w:cs="Arial"/>
          <w:bCs/>
        </w:rPr>
        <w:t>a Belügyminisztérium, mint fejezetgazda, a Nemzeti Fejlesztési Minisztérium, mint 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mogató és a Fővárosi Önkormányzat, mint támogatott között kötendő támogatási szerződés al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írását követően azonnal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34A90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Budapest Főváros Önkormányzata és a Budapest Közlekedési Központ Zrt. között létrej</w:t>
      </w:r>
      <w:r>
        <w:rPr>
          <w:rFonts w:ascii="Arial" w:hAnsi="Arial" w:cs="Arial"/>
          <w:b/>
          <w:bCs/>
        </w:rPr>
        <w:t>ö</w:t>
      </w:r>
      <w:r>
        <w:rPr>
          <w:rFonts w:ascii="Arial" w:hAnsi="Arial" w:cs="Arial"/>
          <w:b/>
          <w:bCs/>
        </w:rPr>
        <w:t>vő fejlesztési megállapodások aláírása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BKK Budapesti Közlekedési Központ </w:t>
      </w:r>
      <w:proofErr w:type="spellStart"/>
      <w:r w:rsidRPr="000D1D14">
        <w:rPr>
          <w:rFonts w:ascii="Arial" w:hAnsi="Arial" w:cs="Arial"/>
          <w:bCs/>
        </w:rPr>
        <w:t>Zrt.-vel</w:t>
      </w:r>
      <w:proofErr w:type="spellEnd"/>
      <w:r w:rsidRPr="000D1D14">
        <w:rPr>
          <w:rFonts w:ascii="Arial" w:hAnsi="Arial" w:cs="Arial"/>
          <w:bCs/>
        </w:rPr>
        <w:t xml:space="preserve"> kötött feladat-ellátásról és közszolgált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tásról szóló </w:t>
      </w:r>
      <w:proofErr w:type="spellStart"/>
      <w:r w:rsidRPr="000D1D14">
        <w:rPr>
          <w:rFonts w:ascii="Arial" w:hAnsi="Arial" w:cs="Arial"/>
          <w:bCs/>
        </w:rPr>
        <w:t>keretmegállapodás</w:t>
      </w:r>
      <w:proofErr w:type="spellEnd"/>
      <w:r w:rsidRPr="000D1D14">
        <w:rPr>
          <w:rFonts w:ascii="Arial" w:hAnsi="Arial" w:cs="Arial"/>
          <w:bCs/>
        </w:rPr>
        <w:t xml:space="preserve"> módosításával kapcsolatos döntésekre</w:t>
      </w:r>
      <w:r>
        <w:rPr>
          <w:rFonts w:ascii="Arial" w:hAnsi="Arial" w:cs="Arial"/>
          <w:bCs/>
        </w:rPr>
        <w:t xml:space="preserve">” című napirend keretében a </w:t>
      </w:r>
      <w:r w:rsidRPr="00022FC0">
        <w:rPr>
          <w:rFonts w:ascii="Arial" w:hAnsi="Arial" w:cs="Arial"/>
          <w:bCs/>
          <w:u w:val="single"/>
        </w:rPr>
        <w:t>2749/2012.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jóváhagyja és megköti a Fővárosi Önkormányzat és a BKK Zrt. között létrejött feladat-ellátásáról és közszolgáltatásról szóló </w:t>
      </w:r>
      <w:proofErr w:type="spellStart"/>
      <w:r w:rsidRPr="000D1D14">
        <w:rPr>
          <w:rFonts w:ascii="Arial" w:hAnsi="Arial" w:cs="Arial"/>
          <w:bCs/>
        </w:rPr>
        <w:t>keretmegállapodás</w:t>
      </w:r>
      <w:proofErr w:type="spellEnd"/>
      <w:r w:rsidRPr="000D1D14">
        <w:rPr>
          <w:rFonts w:ascii="Arial" w:hAnsi="Arial" w:cs="Arial"/>
          <w:bCs/>
        </w:rPr>
        <w:t xml:space="preserve"> 5. sz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mú, egységes szerkezetbe foglalt módosítását az előterjesztés 1. sz. mellékleteként csatolt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lommal, és felkéri a főpolgármestert annak aláírására.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22FC0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Fővárosi Önkormányzat és a BKK Zrt. között létrejött feladat-ellátásáról és közszolgált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tásról szóló </w:t>
      </w:r>
      <w:proofErr w:type="spellStart"/>
      <w:r>
        <w:rPr>
          <w:rFonts w:ascii="Arial" w:hAnsi="Arial" w:cs="Arial"/>
          <w:b/>
          <w:bCs/>
        </w:rPr>
        <w:t>keretmegállapodás</w:t>
      </w:r>
      <w:proofErr w:type="spellEnd"/>
      <w:r>
        <w:rPr>
          <w:rFonts w:ascii="Arial" w:hAnsi="Arial" w:cs="Arial"/>
          <w:b/>
          <w:bCs/>
        </w:rPr>
        <w:t xml:space="preserve"> 5. számú, egységes szerkezetbe foglalt módosítását a felek 2012. december 19. napján aláírták.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290A31">
        <w:rPr>
          <w:rFonts w:ascii="Arial" w:hAnsi="Arial" w:cs="Arial"/>
          <w:bCs/>
          <w:u w:val="single"/>
        </w:rPr>
        <w:t>2750/2012. (XII. 12.) sz. határozatban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 és megköti a Fővárosi Önkormányzat és a BKK Zrt. között kötendő megbízáson alapuló meghatalmazást az előterjesztői kiegészítés módosított 1. sz. mellékleteként csatolt tartalommal, és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 Budapest Főváros Önkormányzata vagyonáról, a vagyonelemek feletti tulajdonosi jogok gyako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szerint a BKK Budapesti Közlekedési Központ Zártkörűen Működő Részvénytársaság legfőbb szervének hatá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 xml:space="preserve">körében eljárva módosítja a </w:t>
      </w:r>
      <w:proofErr w:type="gramStart"/>
      <w:r w:rsidRPr="000D1D14">
        <w:rPr>
          <w:rFonts w:ascii="Arial" w:hAnsi="Arial" w:cs="Arial"/>
          <w:bCs/>
        </w:rPr>
        <w:t>Társaság alapító</w:t>
      </w:r>
      <w:proofErr w:type="gramEnd"/>
      <w:r w:rsidRPr="000D1D14">
        <w:rPr>
          <w:rFonts w:ascii="Arial" w:hAnsi="Arial" w:cs="Arial"/>
          <w:bCs/>
        </w:rPr>
        <w:t xml:space="preserve"> okiratát az előterjesztői kiegészítés 2. sz. melléklete szerinti tartalommal, egyben elfogadja a Társaság egységes szerkezetbe foglalt alapító okiratát az előterjesztői kiegészítés 3. sz. melléklete szerinti tartalommal.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 Felkéri a főpolgármestert az alapító okirat módosítás aláírására, valamint arra, hogy a BKK B</w:t>
      </w:r>
      <w:r w:rsidRPr="000D1D14">
        <w:rPr>
          <w:rFonts w:ascii="Arial" w:hAnsi="Arial" w:cs="Arial"/>
          <w:bCs/>
        </w:rPr>
        <w:t>u</w:t>
      </w:r>
      <w:r w:rsidRPr="000D1D14">
        <w:rPr>
          <w:rFonts w:ascii="Arial" w:hAnsi="Arial" w:cs="Arial"/>
          <w:bCs/>
        </w:rPr>
        <w:t xml:space="preserve">dapesti Közlekedési Központ Zártkörűen Működő Részvénytársaság vezető tisztségviselője útján gondoskodjon a módosítás </w:t>
      </w:r>
      <w:r>
        <w:rPr>
          <w:rFonts w:ascii="Arial" w:hAnsi="Arial" w:cs="Arial"/>
          <w:bCs/>
        </w:rPr>
        <w:t>c</w:t>
      </w:r>
      <w:r w:rsidRPr="000D1D14">
        <w:rPr>
          <w:rFonts w:ascii="Arial" w:hAnsi="Arial" w:cs="Arial"/>
          <w:bCs/>
        </w:rPr>
        <w:t xml:space="preserve">égbíróság felé történő bejelentéséről a BKK Budapesti Közlekedési Központ Zártkörűen Működő Részvénytársaság jogi képviselőjének közreműködésével.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azonnal, a</w:t>
      </w:r>
      <w:r>
        <w:rPr>
          <w:rFonts w:ascii="Arial" w:hAnsi="Arial" w:cs="Arial"/>
          <w:bCs/>
        </w:rPr>
        <w:t xml:space="preserve"> meghatalmazás aláírására és a c</w:t>
      </w:r>
      <w:r w:rsidRPr="000D1D14">
        <w:rPr>
          <w:rFonts w:ascii="Arial" w:hAnsi="Arial" w:cs="Arial"/>
          <w:bCs/>
        </w:rPr>
        <w:t xml:space="preserve">égbíróság felé történő bejelentésre 8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290A31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meghatalmazás aláírása megtörtént. Az alapító okirat módosítást és az egységes szerk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zetű alapító okiratot a felek 2013. január 22. napján aláírták. Az aláírt alapító okiratokból 4 példány a BKK Zrt. jogi munkatársa részére a cégbírósághoz történő benyújtás céljából átadásra került. Ezzel a határozat végrehajtása megtörtént.</w:t>
      </w:r>
    </w:p>
    <w:p w:rsidR="006B150D" w:rsidRPr="00B301D6" w:rsidRDefault="006B150D" w:rsidP="006B150D">
      <w:pPr>
        <w:jc w:val="both"/>
        <w:rPr>
          <w:rFonts w:ascii="Arial" w:hAnsi="Arial" w:cs="Arial"/>
          <w:bCs/>
        </w:rPr>
      </w:pPr>
      <w:r w:rsidRPr="00B301D6">
        <w:rPr>
          <w:rFonts w:ascii="Arial" w:hAnsi="Arial" w:cs="Arial"/>
          <w:bCs/>
        </w:rPr>
        <w:lastRenderedPageBreak/>
        <w:t>„Ajánlat a Budapest Főváros Önkormányzata és a Budapest Sport Egyesület közös tulajdonában lévő 6835/17 hrsz.-ú, természetben Budapest XII. ker., Csaba utca 5. szám alatt található inga</w:t>
      </w:r>
      <w:r w:rsidRPr="00B301D6">
        <w:rPr>
          <w:rFonts w:ascii="Arial" w:hAnsi="Arial" w:cs="Arial"/>
          <w:bCs/>
        </w:rPr>
        <w:t>t</w:t>
      </w:r>
      <w:r w:rsidRPr="00B301D6">
        <w:rPr>
          <w:rFonts w:ascii="Arial" w:hAnsi="Arial" w:cs="Arial"/>
          <w:bCs/>
        </w:rPr>
        <w:t xml:space="preserve">lan vonatkozásában a tulajdonközösség megszüntetésére” című napirend keretében a </w:t>
      </w:r>
      <w:r w:rsidRPr="00B301D6">
        <w:rPr>
          <w:rFonts w:ascii="Arial" w:hAnsi="Arial" w:cs="Arial"/>
          <w:bCs/>
          <w:u w:val="single"/>
        </w:rPr>
        <w:t>2753-2754/2012. (XII. 12.) sz. határozatokban</w:t>
      </w:r>
      <w:r w:rsidRPr="00B301D6">
        <w:rPr>
          <w:rFonts w:ascii="Arial" w:hAnsi="Arial" w:cs="Arial"/>
          <w:bCs/>
        </w:rPr>
        <w:t xml:space="preserve"> a feladat megvalósítása érdekében a Fővárosi Önko</w:t>
      </w:r>
      <w:r w:rsidRPr="00B301D6">
        <w:rPr>
          <w:rFonts w:ascii="Arial" w:hAnsi="Arial" w:cs="Arial"/>
          <w:bCs/>
        </w:rPr>
        <w:t>r</w:t>
      </w:r>
      <w:r w:rsidRPr="00B301D6">
        <w:rPr>
          <w:rFonts w:ascii="Arial" w:hAnsi="Arial" w:cs="Arial"/>
          <w:bCs/>
        </w:rPr>
        <w:t xml:space="preserve">mányzat Szervezeti és Működési Szabályzatáról szóló 55/2010. (XII. 9.) Főv. Kgy. </w:t>
      </w:r>
      <w:proofErr w:type="gramStart"/>
      <w:r w:rsidRPr="00B301D6">
        <w:rPr>
          <w:rFonts w:ascii="Arial" w:hAnsi="Arial" w:cs="Arial"/>
          <w:bCs/>
        </w:rPr>
        <w:t>rendelet</w:t>
      </w:r>
      <w:proofErr w:type="gramEnd"/>
      <w:r w:rsidRPr="00B301D6">
        <w:rPr>
          <w:rFonts w:ascii="Arial" w:hAnsi="Arial" w:cs="Arial"/>
          <w:bCs/>
        </w:rPr>
        <w:t xml:space="preserve"> 45. § (7) bekezdése, valamint az 59. § (4) bekezdése alapján eseti jelleggel magához vonja a Gazd</w:t>
      </w:r>
      <w:r w:rsidRPr="00B301D6">
        <w:rPr>
          <w:rFonts w:ascii="Arial" w:hAnsi="Arial" w:cs="Arial"/>
          <w:bCs/>
        </w:rPr>
        <w:t>a</w:t>
      </w:r>
      <w:r w:rsidRPr="00B301D6">
        <w:rPr>
          <w:rFonts w:ascii="Arial" w:hAnsi="Arial" w:cs="Arial"/>
          <w:bCs/>
        </w:rPr>
        <w:t xml:space="preserve">sági Bizottság, valamint a főpolgármester hatáskörét, és Budapest Főváros Önkormányzatának 2012. évi költségvetéséről szóló 14/2012. (III. 20.) Főv. Kgy. </w:t>
      </w:r>
      <w:proofErr w:type="gramStart"/>
      <w:r w:rsidRPr="00B301D6">
        <w:rPr>
          <w:rFonts w:ascii="Arial" w:hAnsi="Arial" w:cs="Arial"/>
          <w:bCs/>
        </w:rPr>
        <w:t>rendelet</w:t>
      </w:r>
      <w:proofErr w:type="gramEnd"/>
      <w:r w:rsidRPr="00B301D6">
        <w:rPr>
          <w:rFonts w:ascii="Arial" w:hAnsi="Arial" w:cs="Arial"/>
          <w:bCs/>
        </w:rPr>
        <w:t xml:space="preserve"> 22. </w:t>
      </w:r>
      <w:proofErr w:type="gramStart"/>
      <w:r w:rsidRPr="00B301D6">
        <w:rPr>
          <w:rFonts w:ascii="Arial" w:hAnsi="Arial" w:cs="Arial"/>
          <w:bCs/>
        </w:rPr>
        <w:t>§</w:t>
      </w:r>
      <w:proofErr w:type="spellStart"/>
      <w:r w:rsidRPr="00B301D6">
        <w:rPr>
          <w:rFonts w:ascii="Arial" w:hAnsi="Arial" w:cs="Arial"/>
          <w:bCs/>
        </w:rPr>
        <w:t>-ának</w:t>
      </w:r>
      <w:proofErr w:type="spellEnd"/>
      <w:r w:rsidRPr="00B301D6">
        <w:rPr>
          <w:rFonts w:ascii="Arial" w:hAnsi="Arial" w:cs="Arial"/>
          <w:bCs/>
        </w:rPr>
        <w:t xml:space="preserve"> (1) bekezdés</w:t>
      </w:r>
      <w:r w:rsidRPr="00B301D6">
        <w:rPr>
          <w:rFonts w:ascii="Arial" w:hAnsi="Arial" w:cs="Arial"/>
          <w:bCs/>
        </w:rPr>
        <w:t>é</w:t>
      </w:r>
      <w:r w:rsidRPr="00B301D6">
        <w:rPr>
          <w:rFonts w:ascii="Arial" w:hAnsi="Arial" w:cs="Arial"/>
          <w:bCs/>
        </w:rPr>
        <w:t xml:space="preserve">ben foglaltak alapján a Vagyongazdálkodás ingatlanvásárlási céltartaléka címről 150.000 </w:t>
      </w:r>
      <w:r>
        <w:rPr>
          <w:rFonts w:ascii="Arial" w:hAnsi="Arial" w:cs="Arial"/>
          <w:bCs/>
        </w:rPr>
        <w:t xml:space="preserve">E </w:t>
      </w:r>
      <w:r w:rsidRPr="00B301D6">
        <w:rPr>
          <w:rFonts w:ascii="Arial" w:hAnsi="Arial" w:cs="Arial"/>
          <w:bCs/>
        </w:rPr>
        <w:t>Ft fedezetet biztosít a Bp. XII. ker., 6835/17 hrsz.-ú, természetben a Bp. XII. ker., Csaba u. 5. szám alatti ingatlan BSE tulajdonát képező 7344/39853 tulajdoni hányadának megváltása fedezeteként, így csökkenti „9117 Vagyongazdálkodás ingatlanvásárlási céltartaléka” cím előirányzatát 150.000 E Ft-tal és ezzel egyidejűleg azonos összeggel megemeli a „8466 BSE ingatlan tulajdoni hányad megváltás” cím kiadási, azon belül az önkormányzati beruházások (</w:t>
      </w:r>
      <w:proofErr w:type="spellStart"/>
      <w:r w:rsidRPr="00B301D6">
        <w:rPr>
          <w:rFonts w:ascii="Arial" w:hAnsi="Arial" w:cs="Arial"/>
          <w:bCs/>
        </w:rPr>
        <w:t>áfá-val</w:t>
      </w:r>
      <w:proofErr w:type="spellEnd"/>
      <w:r w:rsidRPr="00B301D6">
        <w:rPr>
          <w:rFonts w:ascii="Arial" w:hAnsi="Arial" w:cs="Arial"/>
          <w:bCs/>
        </w:rPr>
        <w:t>) előirányzatát.</w:t>
      </w:r>
      <w:proofErr w:type="gramEnd"/>
      <w:r w:rsidRPr="00B301D6">
        <w:rPr>
          <w:rFonts w:ascii="Arial" w:hAnsi="Arial" w:cs="Arial"/>
          <w:bCs/>
        </w:rPr>
        <w:t xml:space="preserve"> Az első vételárrész fedezetére a fennmaradó 50 M Ft-ot az Általános tartalékból biztosítja, ennek érdek</w:t>
      </w:r>
      <w:r w:rsidRPr="00B301D6">
        <w:rPr>
          <w:rFonts w:ascii="Arial" w:hAnsi="Arial" w:cs="Arial"/>
          <w:bCs/>
        </w:rPr>
        <w:t>é</w:t>
      </w:r>
      <w:r w:rsidRPr="00B301D6">
        <w:rPr>
          <w:rFonts w:ascii="Arial" w:hAnsi="Arial" w:cs="Arial"/>
          <w:bCs/>
        </w:rPr>
        <w:t>ben csökkenti a „9300 Általános tartalék” cím előirányzatát 50.000 E Ft-tal, és ezzel egyidejűleg azonos összeggel megemeli a „8466 BSE ingatlan tulajdoni hányad megváltás” cím kiadási, azon belül az önkormányzati beruházások (</w:t>
      </w:r>
      <w:proofErr w:type="spellStart"/>
      <w:r w:rsidRPr="00B301D6">
        <w:rPr>
          <w:rFonts w:ascii="Arial" w:hAnsi="Arial" w:cs="Arial"/>
          <w:bCs/>
        </w:rPr>
        <w:t>áfá-val</w:t>
      </w:r>
      <w:proofErr w:type="spellEnd"/>
      <w:r w:rsidRPr="00B301D6">
        <w:rPr>
          <w:rFonts w:ascii="Arial" w:hAnsi="Arial" w:cs="Arial"/>
          <w:bCs/>
        </w:rPr>
        <w:t>) előirányzatát.</w:t>
      </w:r>
    </w:p>
    <w:p w:rsidR="006B150D" w:rsidRPr="00B301D6" w:rsidRDefault="006B150D" w:rsidP="006B150D">
      <w:pPr>
        <w:jc w:val="both"/>
        <w:rPr>
          <w:rFonts w:ascii="Arial" w:hAnsi="Arial" w:cs="Arial"/>
          <w:bCs/>
        </w:rPr>
      </w:pPr>
      <w:r w:rsidRPr="00B301D6">
        <w:rPr>
          <w:rFonts w:ascii="Arial" w:hAnsi="Arial" w:cs="Arial"/>
          <w:bCs/>
        </w:rPr>
        <w:t>A „8466 BSE ingatlan tulajdoni hányad megváltás” feladat összköltsége: 365.274 E Ft, 2012. évi előirányzata: 200.000 E Ft, 2013. évi üteme: 165.274 E Ft.</w:t>
      </w:r>
    </w:p>
    <w:p w:rsidR="006B150D" w:rsidRPr="00B301D6" w:rsidRDefault="006B150D" w:rsidP="006B150D">
      <w:pPr>
        <w:jc w:val="both"/>
        <w:rPr>
          <w:rFonts w:ascii="Arial" w:hAnsi="Arial" w:cs="Arial"/>
          <w:bCs/>
        </w:rPr>
      </w:pPr>
      <w:r w:rsidRPr="00B301D6">
        <w:rPr>
          <w:rFonts w:ascii="Arial" w:hAnsi="Arial" w:cs="Arial"/>
          <w:bCs/>
        </w:rPr>
        <w:t>A Bp. XII. ker., 6835/17 hrsz.-ú, természetben a Bp., XII. ker., Csaba u. 5. szám alatti ingatlan BSE tulajdonát képező 7344/39853 tulajdoni hányadának megváltása 2. vételárrésze fedezet</w:t>
      </w:r>
      <w:r w:rsidRPr="00B301D6">
        <w:rPr>
          <w:rFonts w:ascii="Arial" w:hAnsi="Arial" w:cs="Arial"/>
          <w:bCs/>
        </w:rPr>
        <w:t>e</w:t>
      </w:r>
      <w:r w:rsidRPr="00B301D6">
        <w:rPr>
          <w:rFonts w:ascii="Arial" w:hAnsi="Arial" w:cs="Arial"/>
          <w:bCs/>
        </w:rPr>
        <w:t>ként a 2013. évi költségvetésben 165.274.303 Ft összeget biztosít a „8466 BSE ingatlan tulajdoni hányad megváltás” feladaton.</w:t>
      </w:r>
    </w:p>
    <w:p w:rsidR="006B150D" w:rsidRPr="00B301D6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B301D6">
        <w:rPr>
          <w:rFonts w:ascii="Arial" w:hAnsi="Arial" w:cs="Arial"/>
          <w:bCs/>
        </w:rPr>
        <w:t>Határidő: a 2013. évi költségvetési rendelet elfogadása</w:t>
      </w:r>
    </w:p>
    <w:p w:rsidR="006B150D" w:rsidRPr="00B301D6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B301D6">
        <w:rPr>
          <w:rFonts w:ascii="Arial" w:hAnsi="Arial" w:cs="Arial"/>
          <w:bCs/>
        </w:rPr>
        <w:t xml:space="preserve">Felelős: Tarlós István </w:t>
      </w:r>
    </w:p>
    <w:p w:rsidR="006B150D" w:rsidRPr="004F239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2012. évi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A 2013. évi költségvetési rendeletben betervezésre került a BSE 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gatlan tulajdoni hányad megváltása. A határozatok végrehajtása megtörtént.</w:t>
      </w:r>
    </w:p>
    <w:p w:rsidR="006B150D" w:rsidRPr="00E036F2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E036F2">
        <w:rPr>
          <w:rFonts w:ascii="Arial" w:hAnsi="Arial" w:cs="Arial"/>
          <w:bCs/>
        </w:rPr>
        <w:t>„Javaslat Budapest Főváros Önkormányzata 2013. évi átmeneti finanszírozásáról és költségvet</w:t>
      </w:r>
      <w:r w:rsidRPr="00E036F2">
        <w:rPr>
          <w:rFonts w:ascii="Arial" w:hAnsi="Arial" w:cs="Arial"/>
          <w:bCs/>
        </w:rPr>
        <w:t>é</w:t>
      </w:r>
      <w:r w:rsidRPr="00E036F2">
        <w:rPr>
          <w:rFonts w:ascii="Arial" w:hAnsi="Arial" w:cs="Arial"/>
          <w:bCs/>
        </w:rPr>
        <w:t xml:space="preserve">si gazdálkodásáról szóló rendelet megalkotására” című napirend keretében a </w:t>
      </w:r>
      <w:r w:rsidRPr="00E036F2">
        <w:rPr>
          <w:rFonts w:ascii="Arial" w:hAnsi="Arial" w:cs="Arial"/>
          <w:bCs/>
          <w:u w:val="single"/>
        </w:rPr>
        <w:t>2757/2012. (XII. 12.) sz. határozatban</w:t>
      </w:r>
      <w:r w:rsidRPr="00E036F2">
        <w:rPr>
          <w:rFonts w:ascii="Arial" w:hAnsi="Arial" w:cs="Arial"/>
          <w:bCs/>
        </w:rPr>
        <w:t xml:space="preserve"> felkéri a főpolgármestert, hogy a döntésről a költségvetési intézményeket tájékoztassa. </w:t>
      </w:r>
    </w:p>
    <w:p w:rsidR="006B150D" w:rsidRPr="00E036F2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E036F2">
        <w:rPr>
          <w:rFonts w:ascii="Arial" w:hAnsi="Arial" w:cs="Arial"/>
          <w:bCs/>
        </w:rPr>
        <w:t>Határidő: azonnal</w:t>
      </w:r>
    </w:p>
    <w:p w:rsidR="006B150D" w:rsidRPr="00E036F2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E036F2">
        <w:rPr>
          <w:rFonts w:ascii="Arial" w:hAnsi="Arial" w:cs="Arial"/>
          <w:bCs/>
        </w:rPr>
        <w:t xml:space="preserve">Felelős: Tarlós István </w:t>
      </w:r>
    </w:p>
    <w:p w:rsidR="006B150D" w:rsidRPr="00194867" w:rsidRDefault="006B150D" w:rsidP="006B150D">
      <w:pPr>
        <w:jc w:val="both"/>
        <w:rPr>
          <w:rFonts w:ascii="Arial" w:hAnsi="Arial" w:cs="Arial"/>
          <w:b/>
          <w:bCs/>
        </w:rPr>
      </w:pPr>
      <w:r w:rsidRPr="00194867">
        <w:rPr>
          <w:rFonts w:ascii="Arial" w:hAnsi="Arial" w:cs="Arial"/>
          <w:b/>
          <w:bCs/>
        </w:rPr>
        <w:t>A Pénzügyi Főosztály 2013. január 8-án értesítette a főosztályokat a Budapest Főváros Ö</w:t>
      </w:r>
      <w:r w:rsidRPr="00194867">
        <w:rPr>
          <w:rFonts w:ascii="Arial" w:hAnsi="Arial" w:cs="Arial"/>
          <w:b/>
          <w:bCs/>
        </w:rPr>
        <w:t>n</w:t>
      </w:r>
      <w:r w:rsidRPr="00194867">
        <w:rPr>
          <w:rFonts w:ascii="Arial" w:hAnsi="Arial" w:cs="Arial"/>
          <w:b/>
          <w:bCs/>
        </w:rPr>
        <w:t>kormányzat 2013. évi átmeneti finanszírozásáról és költségvetési gazdálkodásáról szóló rendelet megjelenéséről. A költségvetési intézmények tájékoztatását az illetékes főosztál</w:t>
      </w:r>
      <w:r w:rsidRPr="00194867">
        <w:rPr>
          <w:rFonts w:ascii="Arial" w:hAnsi="Arial" w:cs="Arial"/>
          <w:b/>
          <w:bCs/>
        </w:rPr>
        <w:t>y</w:t>
      </w:r>
      <w:r w:rsidRPr="00194867">
        <w:rPr>
          <w:rFonts w:ascii="Arial" w:hAnsi="Arial" w:cs="Arial"/>
          <w:b/>
          <w:bCs/>
        </w:rPr>
        <w:t>ok végezték.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Budapest X. kerületi Önkormányzat illetékességi területén lévő közterületi és egyéb törzsvagyoni körbe tartozó ingatlanok tulajdonjogának rendezésére</w:t>
      </w:r>
      <w:r>
        <w:rPr>
          <w:rFonts w:ascii="Arial" w:hAnsi="Arial" w:cs="Arial"/>
          <w:bCs/>
        </w:rPr>
        <w:t xml:space="preserve">” című napirend keretében a </w:t>
      </w:r>
      <w:r w:rsidRPr="00DA78D9">
        <w:rPr>
          <w:rFonts w:ascii="Arial" w:hAnsi="Arial" w:cs="Arial"/>
          <w:bCs/>
          <w:u w:val="single"/>
        </w:rPr>
        <w:lastRenderedPageBreak/>
        <w:t>2763/2012.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jóváhagyja és megköti a 672/2012. (IV. 25.) Főv. Kgy. </w:t>
      </w:r>
      <w:proofErr w:type="gramStart"/>
      <w:r w:rsidRPr="000D1D14">
        <w:rPr>
          <w:rFonts w:ascii="Arial" w:hAnsi="Arial" w:cs="Arial"/>
          <w:bCs/>
        </w:rPr>
        <w:t>h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tározattal</w:t>
      </w:r>
      <w:proofErr w:type="gramEnd"/>
      <w:r w:rsidRPr="000D1D14">
        <w:rPr>
          <w:rFonts w:ascii="Arial" w:hAnsi="Arial" w:cs="Arial"/>
          <w:bCs/>
        </w:rPr>
        <w:t xml:space="preserve"> jóváhagyott és a BFVK </w:t>
      </w:r>
      <w:proofErr w:type="spellStart"/>
      <w:r w:rsidRPr="000D1D14">
        <w:rPr>
          <w:rFonts w:ascii="Arial" w:hAnsi="Arial" w:cs="Arial"/>
          <w:bCs/>
        </w:rPr>
        <w:t>Zrt.-vel</w:t>
      </w:r>
      <w:proofErr w:type="spellEnd"/>
      <w:r w:rsidRPr="000D1D14">
        <w:rPr>
          <w:rFonts w:ascii="Arial" w:hAnsi="Arial" w:cs="Arial"/>
          <w:bCs/>
        </w:rPr>
        <w:t xml:space="preserve"> megkötött 2012. évi Éves Közszolgáltatási Szerződés módosítását az előterjesztés 3. számú melléklete szerinti tartalommal, és felhatalmazza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 xml:space="preserve">gármestert a módosításáról szóló okirat aláírására. 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60 nap 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A78D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2012. évi éves közszolgáltatási szerződés 8. számú módosítását a szerződő felek 2013. január 18. napján írták alá, így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DE495A">
        <w:rPr>
          <w:rFonts w:ascii="Arial" w:hAnsi="Arial" w:cs="Arial"/>
          <w:bCs/>
          <w:u w:val="single"/>
        </w:rPr>
        <w:t>2764-2765/2012.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9. §</w:t>
      </w:r>
      <w:proofErr w:type="spellStart"/>
      <w:r w:rsidRPr="000D1D14">
        <w:rPr>
          <w:rFonts w:ascii="Arial" w:hAnsi="Arial" w:cs="Arial"/>
          <w:bCs/>
        </w:rPr>
        <w:t>-</w:t>
      </w:r>
      <w:proofErr w:type="gramStart"/>
      <w:r w:rsidRPr="000D1D14">
        <w:rPr>
          <w:rFonts w:ascii="Arial" w:hAnsi="Arial" w:cs="Arial"/>
          <w:bCs/>
        </w:rPr>
        <w:t>a</w:t>
      </w:r>
      <w:proofErr w:type="spellEnd"/>
      <w:proofErr w:type="gramEnd"/>
      <w:r w:rsidRPr="000D1D14">
        <w:rPr>
          <w:rFonts w:ascii="Arial" w:hAnsi="Arial" w:cs="Arial"/>
          <w:bCs/>
        </w:rPr>
        <w:t xml:space="preserve"> és 22. § (1) bekezdés a) pontja alapján jóváhagyja és megköti Budapest Főváros X. kerület Kőbányai Önkormányzattal a X. kerületben lévő, és a Főv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rosi Önkormányzat tulajdonában álló, egyes közterületi és közút funkciójú ingatlanok tulajdonj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gának térítésmentes átruházásáról szóló, megállapodás I. elnevezésű megállapodást az előte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jesztés 1. számú melléklete szerinti tartalommal, és felhatalmazza a főpolgármestert a megáll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podás aláírására. 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60 nap</w:t>
      </w:r>
    </w:p>
    <w:p w:rsidR="006B150D" w:rsidRPr="000D1D14" w:rsidRDefault="006B150D" w:rsidP="002147E8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Budapest Főváros Önkormányzata vagyonáról, a vagyonelemek feletti tulajdonosi jogok gyako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9. §</w:t>
      </w:r>
      <w:proofErr w:type="spellStart"/>
      <w:r w:rsidRPr="000D1D14">
        <w:rPr>
          <w:rFonts w:ascii="Arial" w:hAnsi="Arial" w:cs="Arial"/>
          <w:bCs/>
        </w:rPr>
        <w:t>-</w:t>
      </w:r>
      <w:proofErr w:type="gramStart"/>
      <w:r w:rsidRPr="000D1D14">
        <w:rPr>
          <w:rFonts w:ascii="Arial" w:hAnsi="Arial" w:cs="Arial"/>
          <w:bCs/>
        </w:rPr>
        <w:t>a</w:t>
      </w:r>
      <w:proofErr w:type="spellEnd"/>
      <w:proofErr w:type="gramEnd"/>
      <w:r w:rsidRPr="000D1D14">
        <w:rPr>
          <w:rFonts w:ascii="Arial" w:hAnsi="Arial" w:cs="Arial"/>
          <w:bCs/>
        </w:rPr>
        <w:t xml:space="preserve"> és 44. § a) pontja alapján jóváhagyja és megköti a Budapest Főváros X. kerület Kőbányai Önkormányzattal a X. kerületben lévő, és a X. kerületi Önkormányzat tulajdonában álló, egyes közterületi, közút és egyéb funkciójú ingatlanok tulajdonjogának térítésmentes átruházásáról szóló, megállapodás II. elnevezésű megállapodást az előterjesztés 2. számú melléklete szerinti tartalommal, és felhatalmazza a főpolgármestert a megállapodás aláírására.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60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E495A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Budapest Főváros Önkormányzata és Budapest Főváros X. kerület Kőbányai Önkormán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zat aláírták a megállapodás I. és megállapodás II. elnevezésű okiratokat, ezzel a határoz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BÖP Kft. 2012. december 17-én tartandó taggyűlésének egyes napirendi pontjaira vonatkozó előzetes döntések meghozatalára</w:t>
      </w:r>
      <w:r>
        <w:rPr>
          <w:rFonts w:ascii="Arial" w:hAnsi="Arial" w:cs="Arial"/>
          <w:bCs/>
        </w:rPr>
        <w:t xml:space="preserve">” című napirend keretében a </w:t>
      </w:r>
      <w:r w:rsidRPr="009E60E9">
        <w:rPr>
          <w:rFonts w:ascii="Arial" w:hAnsi="Arial" w:cs="Arial"/>
          <w:bCs/>
          <w:u w:val="single"/>
        </w:rPr>
        <w:t>2768</w:t>
      </w:r>
      <w:r>
        <w:rPr>
          <w:rFonts w:ascii="Arial" w:hAnsi="Arial" w:cs="Arial"/>
          <w:bCs/>
          <w:u w:val="single"/>
        </w:rPr>
        <w:t>-2769</w:t>
      </w:r>
      <w:r w:rsidRPr="009E60E9">
        <w:rPr>
          <w:rFonts w:ascii="Arial" w:hAnsi="Arial" w:cs="Arial"/>
          <w:bCs/>
          <w:u w:val="single"/>
        </w:rPr>
        <w:t xml:space="preserve">/2012. </w:t>
      </w:r>
      <w:r>
        <w:rPr>
          <w:rFonts w:ascii="Arial" w:hAnsi="Arial" w:cs="Arial"/>
          <w:bCs/>
          <w:u w:val="single"/>
        </w:rPr>
        <w:br/>
      </w:r>
      <w:r w:rsidRPr="009E60E9">
        <w:rPr>
          <w:rFonts w:ascii="Arial" w:hAnsi="Arial" w:cs="Arial"/>
          <w:bCs/>
          <w:u w:val="single"/>
        </w:rPr>
        <w:t>(XII. 12.) sz. határozat</w:t>
      </w:r>
      <w:r>
        <w:rPr>
          <w:rFonts w:ascii="Arial" w:hAnsi="Arial" w:cs="Arial"/>
          <w:bCs/>
          <w:u w:val="single"/>
        </w:rPr>
        <w:t>ai</w:t>
      </w:r>
      <w:r w:rsidRPr="009E60E9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a</w:t>
      </w:r>
      <w:r w:rsidRPr="000D1D14">
        <w:rPr>
          <w:rFonts w:ascii="Arial" w:hAnsi="Arial" w:cs="Arial"/>
          <w:bCs/>
        </w:rPr>
        <w:t xml:space="preserve"> 2767/2012. (XII. 12.) Főv. Kgy. </w:t>
      </w:r>
      <w:proofErr w:type="gramStart"/>
      <w:r w:rsidRPr="000D1D14">
        <w:rPr>
          <w:rFonts w:ascii="Arial" w:hAnsi="Arial" w:cs="Arial"/>
          <w:bCs/>
        </w:rPr>
        <w:t>határozat</w:t>
      </w:r>
      <w:proofErr w:type="gramEnd"/>
      <w:r w:rsidRPr="000D1D14">
        <w:rPr>
          <w:rFonts w:ascii="Arial" w:hAnsi="Arial" w:cs="Arial"/>
          <w:bCs/>
        </w:rPr>
        <w:t xml:space="preserve"> 1.1. pontjában megf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 xml:space="preserve">galmazott döntés végrehajtása érdekében úgy dönt, hogy a Budapesti Önkormányzati Parkolási Kft. végrehajtási eljárások lefolytatásával kapcsolatos kiadásainak biztosítása érdekében 25.000 </w:t>
      </w:r>
      <w:r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>Ft-tal csökkenti a „9300 Általános tartalék” cím kiadási előirányzatát, egyidejűleg azonos ö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szeggel megemeli az új „8155 BÖP Kft. támogatása” cím kiadási, azon belül a működési célú támogatási kölcsön nyújtása előirányzatát.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Kötelezettséget vállal arra, hogy a tulajdonos önkormányzatok képviselő-testületeinek azonos összegű tulajdonosi kölcsön folyósításáról szóló pozitív döntéseinek ismeretében a kölcsönt f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lyósítja. Jóváhagyja és megköti az előterjesztés 3. sz. mellékletét képező megállapodást, amel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>nek aláírására felkéri a főpolgármestert, valamint a kölcsönnek a Budapesti Önkormányzati Pa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kolási Kft. számlájára történő egyösszegű átutalásához szükséges intézkedések megtételére.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2013. január 4.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E60E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Társaságban tagként érintett kerületi önkormányzatok (IX. kerületi Önkormányzat és a XIII. ker. Önkormányzat) képviselő-testületi döntéseinek ismeretében, amely a BÖP Kft. részére 25 M Ft-os tagi tulajdonosi kölcsön folyósításáról rendelkezik, a Társaság által al</w:t>
      </w:r>
      <w:r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írt és megküldött kölcsönre vonatkozó megállapodás aláírásra került. Az aláírást követően a Pénzügyi Főosztály gondoskodott a kölcsön összegének a Társaság számlájára történő átutalásáról. A határozatok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2147E8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723EBA">
        <w:rPr>
          <w:rFonts w:ascii="Arial" w:hAnsi="Arial" w:cs="Arial"/>
          <w:bCs/>
          <w:u w:val="single"/>
        </w:rPr>
        <w:t>2770</w:t>
      </w:r>
      <w:r w:rsidRPr="00E53C8D">
        <w:rPr>
          <w:rFonts w:ascii="Arial" w:hAnsi="Arial" w:cs="Arial"/>
          <w:bCs/>
          <w:u w:val="single"/>
        </w:rPr>
        <w:t>/2012. (XII. 12.) sz. határozatban</w:t>
      </w:r>
      <w:r>
        <w:rPr>
          <w:rFonts w:ascii="Arial" w:hAnsi="Arial" w:cs="Arial"/>
          <w:bCs/>
        </w:rPr>
        <w:t xml:space="preserve"> m</w:t>
      </w:r>
      <w:r w:rsidRPr="000D1D14">
        <w:rPr>
          <w:rFonts w:ascii="Arial" w:hAnsi="Arial" w:cs="Arial"/>
          <w:bCs/>
        </w:rPr>
        <w:t>eghatalmazza Szabó Árpádot, hogy a Budapesti Önkormányzati Parkolási Kft. 2012. december 17-én tartandó taggy</w:t>
      </w:r>
      <w:r w:rsidRPr="000D1D14">
        <w:rPr>
          <w:rFonts w:ascii="Arial" w:hAnsi="Arial" w:cs="Arial"/>
          <w:bCs/>
        </w:rPr>
        <w:t>ű</w:t>
      </w:r>
      <w:r w:rsidRPr="000D1D14">
        <w:rPr>
          <w:rFonts w:ascii="Arial" w:hAnsi="Arial" w:cs="Arial"/>
          <w:bCs/>
        </w:rPr>
        <w:t xml:space="preserve">lésén a Fővárosi Önkormányzat tagi képviselőjeként kötött mandátummal eljárva vegyen részt, és felkéri a főpolgármestert a tagi képviselő meghatalmazásának kiadására.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17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a Társaság taggyűlésének napja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 Fővárosi Önkormányzat meghatalmazott tagi képviselője Szabó Árpád meghatalmazása aláírásra és kiadásra került, amely alapján kötött mandátummal eljárva szavazott a BÖP Kft. 2012. december 17-ei rendkívüli taggyűlésén. </w:t>
      </w:r>
      <w:r w:rsidR="00CF6BE4">
        <w:rPr>
          <w:rFonts w:ascii="Arial" w:hAnsi="Arial" w:cs="Arial"/>
          <w:b/>
          <w:bCs/>
        </w:rPr>
        <w:t>A</w:t>
      </w:r>
      <w:r w:rsidR="00F9334D">
        <w:rPr>
          <w:rFonts w:ascii="Arial" w:hAnsi="Arial" w:cs="Arial"/>
          <w:b/>
          <w:bCs/>
        </w:rPr>
        <w:t xml:space="preserve"> határozat végrehajtása megtörtént.</w:t>
      </w:r>
    </w:p>
    <w:p w:rsidR="00C654DC" w:rsidRDefault="00C654DC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felügyelőbizottsági tag cseréjére</w:t>
      </w:r>
      <w:r>
        <w:rPr>
          <w:rFonts w:ascii="Arial" w:hAnsi="Arial" w:cs="Arial"/>
          <w:bCs/>
        </w:rPr>
        <w:t xml:space="preserve">” című napirend keretében a </w:t>
      </w:r>
      <w:r w:rsidRPr="00736F91">
        <w:rPr>
          <w:rFonts w:ascii="Arial" w:hAnsi="Arial" w:cs="Arial"/>
          <w:bCs/>
          <w:u w:val="single"/>
        </w:rPr>
        <w:t>2787/2012.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2012. december 31-i hatállyal </w:t>
      </w:r>
      <w:proofErr w:type="spellStart"/>
      <w:r w:rsidRPr="000D1D14">
        <w:rPr>
          <w:rFonts w:ascii="Arial" w:hAnsi="Arial" w:cs="Arial"/>
          <w:bCs/>
        </w:rPr>
        <w:t>Tokody</w:t>
      </w:r>
      <w:proofErr w:type="spellEnd"/>
      <w:r w:rsidRPr="000D1D14">
        <w:rPr>
          <w:rFonts w:ascii="Arial" w:hAnsi="Arial" w:cs="Arial"/>
          <w:bCs/>
        </w:rPr>
        <w:t xml:space="preserve"> Marcellt a BVK Holding Budapesti Váro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 xml:space="preserve">üzemeltetési Központ Zrt. felügyelőbizottsági tagságából visszahívja, egyidejűleg </w:t>
      </w:r>
      <w:proofErr w:type="spellStart"/>
      <w:r w:rsidRPr="000D1D14">
        <w:rPr>
          <w:rFonts w:ascii="Arial" w:hAnsi="Arial" w:cs="Arial"/>
          <w:bCs/>
        </w:rPr>
        <w:t>Kredits</w:t>
      </w:r>
      <w:proofErr w:type="spellEnd"/>
      <w:r w:rsidRPr="000D1D14">
        <w:rPr>
          <w:rFonts w:ascii="Arial" w:hAnsi="Arial" w:cs="Arial"/>
          <w:bCs/>
        </w:rPr>
        <w:t xml:space="preserve"> Fere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cet a BVK Holding Budapesti Városüzemeltetési Központ Zrt. felügyelőbizottságának tagjává megválasztja.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36F91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Fővárosi Közgyűlés határozat kivonatának aláírt hiteles példányát megküldtük a BVK HOLDING Zrt. vezérigazgatója részére a szükséges intézkedések meghozatala érdekében.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</w:t>
      </w:r>
      <w:r w:rsidRPr="000D1D14">
        <w:rPr>
          <w:rFonts w:ascii="Arial" w:hAnsi="Arial" w:cs="Arial"/>
          <w:bCs/>
        </w:rPr>
        <w:t>Javaslat a köznevelési intézmények fenntartásának átadás-átvételéről szóló, az állami inté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ményfenntartó központtal kötendő megállapodások jóváhagyására</w:t>
      </w:r>
      <w:r>
        <w:rPr>
          <w:rFonts w:ascii="Arial" w:hAnsi="Arial" w:cs="Arial"/>
          <w:bCs/>
        </w:rPr>
        <w:t xml:space="preserve">” című napirend keretében a </w:t>
      </w:r>
      <w:r w:rsidRPr="00C61C2B">
        <w:rPr>
          <w:rFonts w:ascii="Arial" w:hAnsi="Arial" w:cs="Arial"/>
          <w:bCs/>
          <w:u w:val="single"/>
        </w:rPr>
        <w:t>2793/2012.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és megköti a Budapest Főváros Önkormányz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ta</w:t>
      </w:r>
      <w:r>
        <w:rPr>
          <w:rFonts w:ascii="Arial" w:hAnsi="Arial" w:cs="Arial"/>
          <w:bCs/>
        </w:rPr>
        <w:t xml:space="preserve"> és a Klebelsberg Intézményfenn</w:t>
      </w:r>
      <w:r w:rsidRPr="000D1D14">
        <w:rPr>
          <w:rFonts w:ascii="Arial" w:hAnsi="Arial" w:cs="Arial"/>
          <w:bCs/>
        </w:rPr>
        <w:t>tartó Központ közötti, a köznevelési intézmények állami fen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tartásba vételével összefüggő intézmény átadás-átvételről, a feladatellátáshoz kapcsolódó lé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szám átadásról, valamint a feladatellátáshoz kapcsolódó vagyonelemek, jogok és kötelezettségek megosztásáról szóló megállapodást az előterjesztői kiegészítés 1. számú melléklete szerinti ta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talommal.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C61C2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szerződés aláírása és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033386">
        <w:rPr>
          <w:rFonts w:ascii="Arial" w:hAnsi="Arial" w:cs="Arial"/>
          <w:bCs/>
          <w:u w:val="single"/>
        </w:rPr>
        <w:t>2794/2012. (XII. 12.) sz. határozatban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>elkéri a főpolgármestert az előterjesztői kiegészítés 1. számú mellékletében található megállapodás és a megállapodás részét képező teljességi nyilatkozat aláírására.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15.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33386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megállapodás aláírása a Fővárosi Önkormányzat részéről megtörtént, de a teljességi nyilatkozat aláírásához határidő-módosítás szükséges. A köznevelési feladatot ellátó egyes önkormányzati fenntartású intézmények állami fenntartásba vételéről szóló törvény értelmében az átadás-átvétel végső határideje 2013. április 30</w:t>
      </w:r>
      <w:proofErr w:type="gramStart"/>
      <w:r>
        <w:rPr>
          <w:rFonts w:ascii="Arial" w:hAnsi="Arial" w:cs="Arial"/>
          <w:b/>
          <w:bCs/>
        </w:rPr>
        <w:t>.,</w:t>
      </w:r>
      <w:proofErr w:type="gramEnd"/>
      <w:r>
        <w:rPr>
          <w:rFonts w:ascii="Arial" w:hAnsi="Arial" w:cs="Arial"/>
          <w:b/>
          <w:bCs/>
        </w:rPr>
        <w:t xml:space="preserve"> amely az átadás-átvételi jegyzőkönyv felvételével zárul. A jegyzőkönyv felvétele után indokolt a teljességi nyilatk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zat aláírása, melyben az átadott, ismertetett adatokért, információkért, tényekért, dokume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tumokért vállal az önkormányzat képviseletében eljáró vezető teljes felelősséget. Fentiekre tekintettel kérem a határozat végrehajtásának módosítását az átadás-átvételi jegyzőkönyv felvételét követő 15 napon belülre.</w:t>
      </w:r>
    </w:p>
    <w:p w:rsidR="006B150D" w:rsidRDefault="006B150D" w:rsidP="00C654DC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megállapodások megkötésére 2013. január 1-jétől állami fenntartásba kerülő fővárosi, kerületi, illetve nemzetiségi önkormányzati tulajdonú ingatlanokban működő köznevelési intézm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nyek működtetéséről és használatáról</w:t>
      </w:r>
      <w:r>
        <w:rPr>
          <w:rFonts w:ascii="Arial" w:hAnsi="Arial" w:cs="Arial"/>
          <w:bCs/>
        </w:rPr>
        <w:t xml:space="preserve">” című napirend keretében a </w:t>
      </w:r>
      <w:r w:rsidRPr="000F4BFF">
        <w:rPr>
          <w:rFonts w:ascii="Arial" w:hAnsi="Arial" w:cs="Arial"/>
          <w:bCs/>
          <w:u w:val="single"/>
        </w:rPr>
        <w:t>2800/2012. (XII. 12.) sz. hat</w:t>
      </w:r>
      <w:r w:rsidRPr="000F4BFF">
        <w:rPr>
          <w:rFonts w:ascii="Arial" w:hAnsi="Arial" w:cs="Arial"/>
          <w:bCs/>
          <w:u w:val="single"/>
        </w:rPr>
        <w:t>á</w:t>
      </w:r>
      <w:r w:rsidRPr="000F4BFF">
        <w:rPr>
          <w:rFonts w:ascii="Arial" w:hAnsi="Arial" w:cs="Arial"/>
          <w:bCs/>
          <w:u w:val="single"/>
        </w:rPr>
        <w:t>rozatban</w:t>
      </w:r>
      <w:r>
        <w:rPr>
          <w:rFonts w:ascii="Arial" w:hAnsi="Arial" w:cs="Arial"/>
          <w:bCs/>
        </w:rPr>
        <w:t xml:space="preserve"> j</w:t>
      </w:r>
      <w:r w:rsidRPr="000D1D14">
        <w:rPr>
          <w:rFonts w:ascii="Arial" w:hAnsi="Arial" w:cs="Arial"/>
          <w:bCs/>
        </w:rPr>
        <w:t>óváhagyja és megköti a Kőbányai Keresztury Dezső Általános Iskola köznevelési i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tézmény működtetéséről szóló megállapodást Budapest Főváros IV. kerület Újpest Önkormán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 xml:space="preserve">zatával az előterjesztés 5. számú melléklete szerinti tartalommal.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F4BFF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Fővárosi Közgyűlés a megállapodást jóváhagyta, a Budapest X. kerület Kőbányai Ö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kormányzat </w:t>
      </w:r>
      <w:r w:rsidR="0086635F">
        <w:rPr>
          <w:rFonts w:ascii="Arial" w:hAnsi="Arial" w:cs="Arial"/>
          <w:b/>
          <w:bCs/>
        </w:rPr>
        <w:t>(A határozatban elírás történt, Újpest tévesen szerepel.)</w:t>
      </w:r>
      <w:r w:rsidR="00D551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azonban azt nem 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gadta el és nem írta alá. Az iskola működtetésével, illetve ingatlanával kapcsolatban jele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leg tárgyalások, egyeztetések folynak. Kérem a határozat végrehajtási határidejének me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hosszabbítását az egyeztetések befejezéséig.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Ugyanezen napirend keretében a </w:t>
      </w:r>
      <w:r w:rsidRPr="004A3AC1">
        <w:rPr>
          <w:rFonts w:ascii="Arial" w:hAnsi="Arial" w:cs="Arial"/>
          <w:bCs/>
          <w:u w:val="single"/>
        </w:rPr>
        <w:t>2795</w:t>
      </w:r>
      <w:r>
        <w:rPr>
          <w:rFonts w:ascii="Arial" w:hAnsi="Arial" w:cs="Arial"/>
          <w:bCs/>
          <w:u w:val="single"/>
        </w:rPr>
        <w:t>; 2797-2799 és 2801-2806</w:t>
      </w:r>
      <w:r w:rsidRPr="004A3AC1">
        <w:rPr>
          <w:rFonts w:ascii="Arial" w:hAnsi="Arial" w:cs="Arial"/>
          <w:bCs/>
          <w:u w:val="single"/>
        </w:rPr>
        <w:t>/2012. (XII. 12.) sz. határozat</w:t>
      </w:r>
      <w:r>
        <w:rPr>
          <w:rFonts w:ascii="Arial" w:hAnsi="Arial" w:cs="Arial"/>
          <w:bCs/>
          <w:u w:val="single"/>
        </w:rPr>
        <w:t>a</w:t>
      </w:r>
      <w:r>
        <w:rPr>
          <w:rFonts w:ascii="Arial" w:hAnsi="Arial" w:cs="Arial"/>
          <w:bCs/>
          <w:u w:val="single"/>
        </w:rPr>
        <w:t>i</w:t>
      </w:r>
      <w:r w:rsidRPr="004A3AC1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és megköti a Dr. Szent-Györgyi Albert Általános Iskola köznevelési intézmény működtetéséről szóló megállapodást Budapest Főváros III. kerület Óbuda-Békásmegyer Önko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mányzatával az előterjesztés 1. számú melléklete szerinti tartalommal.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az Óbudai Gimnázium köznevelési intézmény működtetéséről szóló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 xml:space="preserve">állapodást Budapest Főváros III. kerület Óbuda-Békásmegyer Önkormányzatával az előterjesztés 2. számú melléklete szerinti tartalommal.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 Török Flóris Általános Iskola (1237 Budapest, Dinnyehegyi út 2.) közn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velési intézmény működtetéséről szóló megállapodást, Budapest Főváros XXIII. kerület Soroksár Önkormányzatával a befogadott módosító javaslat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és megköti a Babits Mihály Gimnázium és Karinthy Frigyes </w:t>
      </w:r>
      <w:proofErr w:type="spellStart"/>
      <w:r w:rsidRPr="000D1D14">
        <w:rPr>
          <w:rFonts w:ascii="Arial" w:hAnsi="Arial" w:cs="Arial"/>
          <w:bCs/>
        </w:rPr>
        <w:t>Magyar-Angol</w:t>
      </w:r>
      <w:proofErr w:type="spellEnd"/>
      <w:r w:rsidRPr="000D1D14">
        <w:rPr>
          <w:rFonts w:ascii="Arial" w:hAnsi="Arial" w:cs="Arial"/>
          <w:bCs/>
        </w:rPr>
        <w:t xml:space="preserve"> Két Tan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>tási Nyelvű Általános Iskola köznevelési intézmény működtetéséről szóló megállapodást Bud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pest Főváros IV. kerület Újpest Önkormányzatával az előterjesztői kiegészítés 4/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>. számú mellé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 xml:space="preserve">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 Bárczi Gusztáv Óvoda, Általános Iskola és Készségfejlesztő Speciális Szakiskola köznevelési intézmény működtetéséről szóló megállapodást Budapest Főváros VII. kerület Erzsébetváros Önkormányzatával az előterjesztés 6. számú melléklete szerinti tartalo</w:t>
      </w:r>
      <w:r w:rsidRPr="000D1D14">
        <w:rPr>
          <w:rFonts w:ascii="Arial" w:hAnsi="Arial" w:cs="Arial"/>
          <w:bCs/>
        </w:rPr>
        <w:t>m</w:t>
      </w:r>
      <w:r w:rsidRPr="000D1D14">
        <w:rPr>
          <w:rFonts w:ascii="Arial" w:hAnsi="Arial" w:cs="Arial"/>
          <w:bCs/>
        </w:rPr>
        <w:t xml:space="preserve">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az 1. sz. Fővárosi Tanulási Képességet Vizsgáló Szakértői és Rehabilit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ciós Bizottság és Gyógypedagógiai Szolgáltató Központ köznevelési intézmény működtetéséről szóló megállapodást Budapest Főváros XI. kerület </w:t>
      </w:r>
      <w:proofErr w:type="spellStart"/>
      <w:r w:rsidRPr="000D1D14">
        <w:rPr>
          <w:rFonts w:ascii="Arial" w:hAnsi="Arial" w:cs="Arial"/>
          <w:bCs/>
        </w:rPr>
        <w:t>Újbuda</w:t>
      </w:r>
      <w:proofErr w:type="spellEnd"/>
      <w:r w:rsidRPr="000D1D14">
        <w:rPr>
          <w:rFonts w:ascii="Arial" w:hAnsi="Arial" w:cs="Arial"/>
          <w:bCs/>
        </w:rPr>
        <w:t xml:space="preserve"> Önkormányzatával az előterjesztés </w:t>
      </w:r>
      <w:r w:rsidRPr="000D1D14">
        <w:rPr>
          <w:rFonts w:ascii="Arial" w:hAnsi="Arial" w:cs="Arial"/>
          <w:bCs/>
        </w:rPr>
        <w:br/>
        <w:t xml:space="preserve">7. számú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 3. sz. Fővárosi Tanulási Képességet Vizsgáló Szakértői és Rehabilitác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 xml:space="preserve">ós Bizottság és Gyógypedagógiai Szolgáltató Központ köznevelési intézmény működtetéséről szóló megállapodást Budapest Főváros XIV. kerület Zugló Önkormányzatával az előterjesztés 8. számú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 Dr. Török Béla Óvoda, Általános Iskola, Speciális Szakiskola, Egységes Gyógypedagógiai Módszertani Intézmény és Diákotthon kö</w:t>
      </w:r>
      <w:r>
        <w:rPr>
          <w:rFonts w:ascii="Arial" w:hAnsi="Arial" w:cs="Arial"/>
          <w:bCs/>
        </w:rPr>
        <w:t>znevelési intézmény működtetésé</w:t>
      </w:r>
      <w:r w:rsidRPr="000D1D14">
        <w:rPr>
          <w:rFonts w:ascii="Arial" w:hAnsi="Arial" w:cs="Arial"/>
          <w:bCs/>
        </w:rPr>
        <w:t xml:space="preserve">ről szóló megállapodást Budapest Főváros XIV. kerület Zugló Önkormányzatával az előterjesztés 9. számú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és megköti a Madách Imre Gimnázium köznevelési intézmény működtetéséről szóló megállapodást Budapest Főváros XIV. kerület Zugló Önkormányzatával az előterjesztés </w:t>
      </w:r>
      <w:r w:rsidRPr="000D1D14">
        <w:rPr>
          <w:rFonts w:ascii="Arial" w:hAnsi="Arial" w:cs="Arial"/>
          <w:bCs/>
        </w:rPr>
        <w:br/>
        <w:t xml:space="preserve">10. számú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 Magyarországi Németek Országos Önkormányzata és a Fővárosi 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kormányzat között a 170013/6 helyrajzi számon nyilvántartott, természetben a Budapest XX. ker., </w:t>
      </w:r>
      <w:proofErr w:type="spellStart"/>
      <w:r w:rsidRPr="000D1D14">
        <w:rPr>
          <w:rFonts w:ascii="Arial" w:hAnsi="Arial" w:cs="Arial"/>
          <w:bCs/>
        </w:rPr>
        <w:t>Vízisport</w:t>
      </w:r>
      <w:proofErr w:type="spellEnd"/>
      <w:r w:rsidRPr="000D1D14">
        <w:rPr>
          <w:rFonts w:ascii="Arial" w:hAnsi="Arial" w:cs="Arial"/>
          <w:bCs/>
        </w:rPr>
        <w:t xml:space="preserve"> u. 7. szám alatti ingatlan haszonkölcsönbe adására vonatkozó szerződést az előterjes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tés 11. számú melléklete szerinti tartalommal, és felkéri a főpolgármestert a szerződés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10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D77B6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megállapodásokat a főváros megkötötte a kerületi önkormányzatokkal, ezzel a határoz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D93DAC">
        <w:rPr>
          <w:rFonts w:ascii="Arial" w:hAnsi="Arial" w:cs="Arial"/>
          <w:bCs/>
          <w:u w:val="single"/>
        </w:rPr>
        <w:t>2807-2808/2012. (XII. 12.) sz. határozataiban</w:t>
      </w:r>
      <w:r>
        <w:rPr>
          <w:rFonts w:ascii="Arial" w:hAnsi="Arial" w:cs="Arial"/>
          <w:bCs/>
        </w:rPr>
        <w:t xml:space="preserve"> f</w:t>
      </w:r>
      <w:r w:rsidRPr="000D1D14">
        <w:rPr>
          <w:rFonts w:ascii="Arial" w:hAnsi="Arial" w:cs="Arial"/>
          <w:bCs/>
        </w:rPr>
        <w:t>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gármestert, hogy gondoskodjon az előterjesztés 1-2. és 5-11. sz. mellékletei, a befogadott mód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lastRenderedPageBreak/>
        <w:t>sító javaslat melléklete, valamint az előterjesztői kiegészítés 4/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>. sz. mellékletében található megállapodások aláírásáról és kiadásáról.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a Fővárosi Önkormányzat működtetési kötelezettségének ellát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sához kapcsolódó költségvetési előirányzat rendezésére a 2013. évi költségvetés tervezésekor tegyen javaslatot. 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2013. évi költségvetés tervezése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93DA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megállapodások – kivéve a Budapest X. kerület Kőbányai Önkormányzattal kötni szá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dékozott 5. sz. mellékletben foglaltat – aláírása és kiadása megtörtént. A működtetési köt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lezettségünk ellátásához szükséges előirányzatok a 2013. évi költségve</w:t>
      </w:r>
      <w:r w:rsidR="00612833">
        <w:rPr>
          <w:rFonts w:ascii="Arial" w:hAnsi="Arial" w:cs="Arial"/>
          <w:b/>
          <w:bCs/>
        </w:rPr>
        <w:t>tésben szerepe</w:t>
      </w:r>
      <w:r w:rsidR="00612833">
        <w:rPr>
          <w:rFonts w:ascii="Arial" w:hAnsi="Arial" w:cs="Arial"/>
          <w:b/>
          <w:bCs/>
        </w:rPr>
        <w:t>l</w:t>
      </w:r>
      <w:r w:rsidR="00612833">
        <w:rPr>
          <w:rFonts w:ascii="Arial" w:hAnsi="Arial" w:cs="Arial"/>
          <w:b/>
          <w:bCs/>
        </w:rPr>
        <w:t>nek</w:t>
      </w:r>
      <w:r>
        <w:rPr>
          <w:rFonts w:ascii="Arial" w:hAnsi="Arial" w:cs="Arial"/>
          <w:b/>
          <w:bCs/>
        </w:rPr>
        <w:t xml:space="preserve">. A határozatok végrehajtása megtörtént.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Földhivataltól térképtároló szekrények ingyenes átvételére és a Budapest Főváros Levéltára intézmény részére történő ingyenes átadásra</w:t>
      </w:r>
      <w:r>
        <w:rPr>
          <w:rFonts w:ascii="Arial" w:hAnsi="Arial" w:cs="Arial"/>
          <w:bCs/>
        </w:rPr>
        <w:t xml:space="preserve">” című napirend keretében a </w:t>
      </w:r>
      <w:r w:rsidRPr="004B3648">
        <w:rPr>
          <w:rFonts w:ascii="Arial" w:hAnsi="Arial" w:cs="Arial"/>
          <w:bCs/>
          <w:u w:val="single"/>
        </w:rPr>
        <w:t>2811/2012.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kezdeményezi Budapest Főváros Kormányhivatalának Földhivatala (1051 Budapest, Sas utca 19.) által felajánlott térképtároló lemezszekrények ingyenes tulajdonba adását a Magyar Nemzeti Vagyonkezelő </w:t>
      </w:r>
      <w:proofErr w:type="spellStart"/>
      <w:r w:rsidRPr="000D1D14">
        <w:rPr>
          <w:rFonts w:ascii="Arial" w:hAnsi="Arial" w:cs="Arial"/>
          <w:bCs/>
        </w:rPr>
        <w:t>Zrt.-nél</w:t>
      </w:r>
      <w:proofErr w:type="spellEnd"/>
      <w:r w:rsidRPr="000D1D14">
        <w:rPr>
          <w:rFonts w:ascii="Arial" w:hAnsi="Arial" w:cs="Arial"/>
          <w:bCs/>
        </w:rPr>
        <w:t xml:space="preserve"> az előterjesztés 3. sz. melléklete </w:t>
      </w:r>
      <w:proofErr w:type="gramStart"/>
      <w:r w:rsidRPr="000D1D14">
        <w:rPr>
          <w:rFonts w:ascii="Arial" w:hAnsi="Arial" w:cs="Arial"/>
          <w:bCs/>
        </w:rPr>
        <w:t>sze</w:t>
      </w:r>
      <w:r>
        <w:rPr>
          <w:rFonts w:ascii="Arial" w:hAnsi="Arial" w:cs="Arial"/>
          <w:bCs/>
        </w:rPr>
        <w:t>rinti tarta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mú</w:t>
      </w:r>
      <w:proofErr w:type="gramEnd"/>
      <w:r>
        <w:rPr>
          <w:rFonts w:ascii="Arial" w:hAnsi="Arial" w:cs="Arial"/>
          <w:bCs/>
        </w:rPr>
        <w:t xml:space="preserve"> kérelem benyújtá</w:t>
      </w:r>
      <w:r w:rsidRPr="000D1D14">
        <w:rPr>
          <w:rFonts w:ascii="Arial" w:hAnsi="Arial" w:cs="Arial"/>
          <w:bCs/>
        </w:rPr>
        <w:t>sával.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Felkéri a főpolgármestert a kérelem kiadmányozására és a Magyar Nemzeti Vagyonkezelő </w:t>
      </w:r>
      <w:proofErr w:type="spellStart"/>
      <w:r w:rsidRPr="000D1D14">
        <w:rPr>
          <w:rFonts w:ascii="Arial" w:hAnsi="Arial" w:cs="Arial"/>
          <w:bCs/>
        </w:rPr>
        <w:t>Zrt.-hez</w:t>
      </w:r>
      <w:proofErr w:type="spellEnd"/>
      <w:r w:rsidRPr="000D1D14">
        <w:rPr>
          <w:rFonts w:ascii="Arial" w:hAnsi="Arial" w:cs="Arial"/>
          <w:bCs/>
        </w:rPr>
        <w:t xml:space="preserve"> történő benyújtására.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4B364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térképtároló lemezszekrények ingyenes átadására vonatkozó kérelmet az MNV </w:t>
      </w:r>
      <w:proofErr w:type="spellStart"/>
      <w:r>
        <w:rPr>
          <w:rFonts w:ascii="Arial" w:hAnsi="Arial" w:cs="Arial"/>
          <w:b/>
          <w:bCs/>
        </w:rPr>
        <w:t>Zrt.-hez</w:t>
      </w:r>
      <w:proofErr w:type="spellEnd"/>
      <w:r>
        <w:rPr>
          <w:rFonts w:ascii="Arial" w:hAnsi="Arial" w:cs="Arial"/>
          <w:b/>
          <w:bCs/>
        </w:rPr>
        <w:t xml:space="preserve"> továbbítottuk.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Budapesti Történeti Múzeum rendkívüli támogatására</w:t>
      </w:r>
      <w:r>
        <w:rPr>
          <w:rFonts w:ascii="Arial" w:hAnsi="Arial" w:cs="Arial"/>
          <w:bCs/>
        </w:rPr>
        <w:t xml:space="preserve">” című napirend keretében a </w:t>
      </w:r>
      <w:r w:rsidRPr="00FE63E4">
        <w:rPr>
          <w:rFonts w:ascii="Arial" w:hAnsi="Arial" w:cs="Arial"/>
          <w:bCs/>
          <w:u w:val="single"/>
        </w:rPr>
        <w:t>2814/2012.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jóváhagyja a Budapesti Történeti </w:t>
      </w:r>
      <w:proofErr w:type="gramStart"/>
      <w:r w:rsidRPr="000D1D14">
        <w:rPr>
          <w:rFonts w:ascii="Arial" w:hAnsi="Arial" w:cs="Arial"/>
          <w:bCs/>
        </w:rPr>
        <w:t>Múzeum alapító</w:t>
      </w:r>
      <w:proofErr w:type="gramEnd"/>
      <w:r w:rsidRPr="000D1D14">
        <w:rPr>
          <w:rFonts w:ascii="Arial" w:hAnsi="Arial" w:cs="Arial"/>
          <w:bCs/>
        </w:rPr>
        <w:t xml:space="preserve"> okirat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nak módosítását és felkéri a főpol</w:t>
      </w:r>
      <w:r>
        <w:rPr>
          <w:rFonts w:ascii="Arial" w:hAnsi="Arial" w:cs="Arial"/>
          <w:bCs/>
        </w:rPr>
        <w:t>gármes</w:t>
      </w:r>
      <w:r w:rsidRPr="000D1D14">
        <w:rPr>
          <w:rFonts w:ascii="Arial" w:hAnsi="Arial" w:cs="Arial"/>
          <w:bCs/>
        </w:rPr>
        <w:t>tert az előterjesztői kiegészítés 3. számú mellékletét képező alapító okirat módosítására, valamint az előterjesztői kiegészítés 4. számú mellékletét képező, módosításokkal egységes szerkezetbe foglalt alapító okirat aláírására és kiadására, v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lamint a Kincstárhoz történő benyújtására.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15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E63E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Az alapító okirat aláírása, és a Kincstárhoz történő benyújtása megtörtént, így a határozat végrehajtása is.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emléktáblák elhelyezésére</w:t>
      </w:r>
      <w:r>
        <w:rPr>
          <w:rFonts w:ascii="Arial" w:hAnsi="Arial" w:cs="Arial"/>
          <w:bCs/>
        </w:rPr>
        <w:t xml:space="preserve">” című napirend keretében a </w:t>
      </w:r>
      <w:r w:rsidRPr="001E6192">
        <w:rPr>
          <w:rFonts w:ascii="Arial" w:hAnsi="Arial" w:cs="Arial"/>
          <w:bCs/>
          <w:u w:val="single"/>
        </w:rPr>
        <w:t>2824/2012. (XII. 12.) sz. határ</w:t>
      </w:r>
      <w:r w:rsidRPr="001E6192">
        <w:rPr>
          <w:rFonts w:ascii="Arial" w:hAnsi="Arial" w:cs="Arial"/>
          <w:bCs/>
          <w:u w:val="single"/>
        </w:rPr>
        <w:t>o</w:t>
      </w:r>
      <w:r w:rsidRPr="001E6192">
        <w:rPr>
          <w:rFonts w:ascii="Arial" w:hAnsi="Arial" w:cs="Arial"/>
          <w:bCs/>
          <w:u w:val="single"/>
        </w:rPr>
        <w:t>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Önkormányzata és intézményei beruházási és felújítási tevékenysége előkészítésének, jóváh</w:t>
      </w:r>
      <w:r>
        <w:rPr>
          <w:rFonts w:ascii="Arial" w:hAnsi="Arial" w:cs="Arial"/>
          <w:bCs/>
        </w:rPr>
        <w:t>agyásának, megvalósítá</w:t>
      </w:r>
      <w:r w:rsidRPr="000D1D14">
        <w:rPr>
          <w:rFonts w:ascii="Arial" w:hAnsi="Arial" w:cs="Arial"/>
          <w:bCs/>
        </w:rPr>
        <w:t xml:space="preserve">sának rendjéről szóló 50/1998. (X. 30.)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12. § (1)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 xml:space="preserve">. c) pontja alapján jóváhagyja az „Emléktáblák elhelyezése” tárgyú, 6698. egyedi </w:t>
      </w:r>
      <w:proofErr w:type="spellStart"/>
      <w:r w:rsidRPr="000D1D14">
        <w:rPr>
          <w:rFonts w:ascii="Arial" w:hAnsi="Arial" w:cs="Arial"/>
          <w:bCs/>
        </w:rPr>
        <w:t>azonosítójú</w:t>
      </w:r>
      <w:proofErr w:type="spellEnd"/>
      <w:r w:rsidRPr="000D1D14">
        <w:rPr>
          <w:rFonts w:ascii="Arial" w:hAnsi="Arial" w:cs="Arial"/>
          <w:bCs/>
        </w:rPr>
        <w:t xml:space="preserve"> engedélyokiratot az előterjesztés 5. sz. melléklete szerinti tartalommal. Eg</w:t>
      </w:r>
      <w:r w:rsidRPr="000D1D14">
        <w:rPr>
          <w:rFonts w:ascii="Arial" w:hAnsi="Arial" w:cs="Arial"/>
          <w:bCs/>
        </w:rPr>
        <w:t>y</w:t>
      </w:r>
      <w:r w:rsidRPr="000D1D14">
        <w:rPr>
          <w:rFonts w:ascii="Arial" w:hAnsi="Arial" w:cs="Arial"/>
          <w:bCs/>
        </w:rPr>
        <w:t>idejűleg felhatalmazza a főpolgármestert az okirat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rendeletmódosítás hatálybalépését követő 15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1E6192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engedélyokirat aláírása, ezzel a határozat végrehajtása megtörtént.</w:t>
      </w:r>
    </w:p>
    <w:p w:rsidR="006B150D" w:rsidRPr="000D1D14" w:rsidRDefault="006B150D" w:rsidP="003A4BF4">
      <w:pPr>
        <w:spacing w:after="240"/>
        <w:jc w:val="both"/>
        <w:rPr>
          <w:rFonts w:ascii="Arial" w:hAnsi="Arial" w:cs="Arial"/>
          <w:bCs/>
        </w:rPr>
      </w:pPr>
    </w:p>
    <w:p w:rsidR="006B150D" w:rsidRPr="000D1D14" w:rsidRDefault="006B150D" w:rsidP="003A4BF4">
      <w:pPr>
        <w:spacing w:after="12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Nemzetgazdasági Minisztérium és a Fővárosi Önkormányzat között kötendő támog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tási szerződés aláírására (idegenforgalmi adóbevétel differenciált kiegészítése)</w:t>
      </w:r>
      <w:r>
        <w:rPr>
          <w:rFonts w:ascii="Arial" w:hAnsi="Arial" w:cs="Arial"/>
          <w:bCs/>
        </w:rPr>
        <w:t xml:space="preserve">” című napirend keretében a </w:t>
      </w:r>
      <w:r w:rsidRPr="000F26A3">
        <w:rPr>
          <w:rFonts w:ascii="Arial" w:hAnsi="Arial" w:cs="Arial"/>
          <w:bCs/>
          <w:u w:val="single"/>
        </w:rPr>
        <w:t>2825/2012.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és megköti a Nemzetgazdasági Minisztériummal, mint támogatóval az idegenforgalmi adó differenciált kiegészítése címen a F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városi Önkormányzat számára nyújtandó támogatásra vonatkozó, az előterjesztés 3. sz. mellé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leteként csatolt támogatási szerződést, és felhatalmazza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31.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F26A3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támogatási szerződés 2012. december 21-én aláírásra került, és az aláírt szerződést az Nemzetgazdasági Minisztérium részére átadtuk. A határozat végrehajtása megtörtént.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Balatonboglári és a II. Rákóczi Ferenc Gyermekotthon közös gazdasági szervezet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nek kialakításához kapcsolódó végleges létszámcsökkentés miatt felmerült kiadások elszámol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sára</w:t>
      </w:r>
      <w:r>
        <w:rPr>
          <w:rFonts w:ascii="Arial" w:hAnsi="Arial" w:cs="Arial"/>
          <w:bCs/>
        </w:rPr>
        <w:t xml:space="preserve">” című napirend keretében a </w:t>
      </w:r>
      <w:r w:rsidRPr="000F26A3">
        <w:rPr>
          <w:rFonts w:ascii="Arial" w:hAnsi="Arial" w:cs="Arial"/>
          <w:bCs/>
          <w:u w:val="single"/>
        </w:rPr>
        <w:t>2828-2829/2012.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elfogadja a Bal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tonboglári Gyermekotthon és a II. Rákóczi Ferenc Gyermekotthon közös gazdasági szervezet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 xml:space="preserve">nek kialakításával kapcsolatban a végleges létszámcsökkentés kiadásaira megelőlegezett 1.824 </w:t>
      </w:r>
      <w:r w:rsidR="00C654DC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 xml:space="preserve">Ft-ra vonatkozó elszámolást. Az elszámolás szerint a tényleges kifizetés 10.609 </w:t>
      </w:r>
      <w:r w:rsidR="00C654DC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 xml:space="preserve">Ft, amely 8.785 </w:t>
      </w:r>
      <w:r w:rsidR="00C654DC">
        <w:rPr>
          <w:rFonts w:ascii="Arial" w:hAnsi="Arial" w:cs="Arial"/>
          <w:bCs/>
        </w:rPr>
        <w:t xml:space="preserve">E </w:t>
      </w:r>
      <w:r w:rsidRPr="000D1D14">
        <w:rPr>
          <w:rFonts w:ascii="Arial" w:hAnsi="Arial" w:cs="Arial"/>
          <w:bCs/>
        </w:rPr>
        <w:t>Ft-tal több a megelőlegezett összeghez viszonyítva.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 Balatonboglári Gyermekotthon és a II. Rákóczi Ferenc Gyermekotthon közös gazdasági sze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vezetének kialakítása miatti létszámleépítéssel kapcsolatos költségekre megelőlegezett támog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tás és a tényleges felhasználás eltérése miatt, a pénzügyi rendezés érdekében egyszeri jelleggel </w:t>
      </w:r>
      <w:r w:rsidRPr="000D1D14">
        <w:rPr>
          <w:rFonts w:ascii="Arial" w:hAnsi="Arial" w:cs="Arial"/>
          <w:bCs/>
        </w:rPr>
        <w:lastRenderedPageBreak/>
        <w:t xml:space="preserve">csökkenti a „9114 Céltartalék az önkormányzati szerkezetátalakításhoz kapcsolódó kiadásokra” cím kiadási, azon belül működési célú tartalék előirányzatát 8.785 </w:t>
      </w:r>
      <w:proofErr w:type="spellStart"/>
      <w:r w:rsidRPr="000D1D14">
        <w:rPr>
          <w:rFonts w:ascii="Arial" w:hAnsi="Arial" w:cs="Arial"/>
          <w:bCs/>
        </w:rPr>
        <w:t>eFt-tal</w:t>
      </w:r>
      <w:proofErr w:type="spellEnd"/>
      <w:r w:rsidRPr="000D1D14">
        <w:rPr>
          <w:rFonts w:ascii="Arial" w:hAnsi="Arial" w:cs="Arial"/>
          <w:bCs/>
        </w:rPr>
        <w:t>, egyidejűleg azonos összeggel megemeli az érintett intézmények támogatási és kiadási előirányzatát az alábbiak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rint: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F26A3" w:rsidRDefault="006B150D" w:rsidP="006B150D">
      <w:pPr>
        <w:tabs>
          <w:tab w:val="left" w:pos="708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Adatok: ezer f</w:t>
      </w:r>
      <w:r w:rsidRPr="000F26A3">
        <w:rPr>
          <w:rFonts w:ascii="Times New Roman" w:hAnsi="Times New Roman"/>
          <w:bCs/>
          <w:sz w:val="24"/>
          <w:szCs w:val="24"/>
        </w:rPr>
        <w:t>orintban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261"/>
        <w:gridCol w:w="1701"/>
        <w:gridCol w:w="1701"/>
        <w:gridCol w:w="1560"/>
      </w:tblGrid>
      <w:tr w:rsidR="006B150D" w:rsidRPr="000F26A3" w:rsidTr="006B150D">
        <w:trPr>
          <w:trHeight w:val="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Címrend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Intézmény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Személyi jutt</w:t>
            </w: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tások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M.adókat</w:t>
            </w:r>
            <w:proofErr w:type="spellEnd"/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 xml:space="preserve"> te</w:t>
            </w: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helő járulékok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/>
                <w:bCs/>
                <w:sz w:val="24"/>
                <w:szCs w:val="24"/>
              </w:rPr>
              <w:t>Összesen</w:t>
            </w:r>
          </w:p>
        </w:tc>
      </w:tr>
      <w:tr w:rsidR="006B150D" w:rsidRPr="000F26A3" w:rsidTr="006B150D">
        <w:trPr>
          <w:trHeight w:val="4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4213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 xml:space="preserve">Bp. Főv. </w:t>
            </w:r>
            <w:proofErr w:type="spellStart"/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Önk.-nak</w:t>
            </w:r>
            <w:proofErr w:type="spellEnd"/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 xml:space="preserve"> Gyerme</w:t>
            </w: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 xml:space="preserve">otthona (Balatonboglár)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1.607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2.040</w:t>
            </w:r>
          </w:p>
        </w:tc>
      </w:tr>
      <w:tr w:rsidR="006B150D" w:rsidRPr="000F26A3" w:rsidTr="006B15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4215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 xml:space="preserve">Bp. Főv. </w:t>
            </w:r>
            <w:proofErr w:type="spellStart"/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Önk.-nak</w:t>
            </w:r>
            <w:proofErr w:type="spellEnd"/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 xml:space="preserve"> II. Rákóczi Ferenc Gyermekotthona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5.311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1.434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Cs/>
                <w:sz w:val="24"/>
                <w:szCs w:val="24"/>
              </w:rPr>
              <w:t>6.745</w:t>
            </w:r>
          </w:p>
        </w:tc>
      </w:tr>
      <w:tr w:rsidR="006B150D" w:rsidRPr="000F26A3" w:rsidTr="006B150D">
        <w:trPr>
          <w:trHeight w:val="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/>
                <w:bCs/>
                <w:sz w:val="24"/>
                <w:szCs w:val="24"/>
              </w:rPr>
              <w:t>6.918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/>
                <w:bCs/>
                <w:sz w:val="24"/>
                <w:szCs w:val="24"/>
              </w:rPr>
              <w:t>1.867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0F26A3" w:rsidRDefault="006B150D" w:rsidP="006B150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6A3">
              <w:rPr>
                <w:rFonts w:ascii="Times New Roman" w:hAnsi="Times New Roman"/>
                <w:b/>
                <w:bCs/>
                <w:sz w:val="24"/>
                <w:szCs w:val="24"/>
              </w:rPr>
              <w:t>8.785</w:t>
            </w:r>
          </w:p>
        </w:tc>
      </w:tr>
    </w:tbl>
    <w:p w:rsidR="006B150D" w:rsidRPr="00ED0A65" w:rsidRDefault="006B150D" w:rsidP="00C654DC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azonnal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ED0A65" w:rsidRDefault="00560691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 elszámolás </w:t>
      </w:r>
      <w:r w:rsidR="006B150D">
        <w:rPr>
          <w:rFonts w:ascii="Arial" w:hAnsi="Arial" w:cs="Arial"/>
          <w:b/>
          <w:bCs/>
        </w:rPr>
        <w:t xml:space="preserve">Fővárosi Közgyűlés </w:t>
      </w:r>
      <w:r>
        <w:rPr>
          <w:rFonts w:ascii="Arial" w:hAnsi="Arial" w:cs="Arial"/>
          <w:b/>
          <w:bCs/>
        </w:rPr>
        <w:t xml:space="preserve">általi elfogadásáról </w:t>
      </w:r>
      <w:r w:rsidR="006B150D">
        <w:rPr>
          <w:rFonts w:ascii="Arial" w:hAnsi="Arial" w:cs="Arial"/>
          <w:b/>
          <w:bCs/>
        </w:rPr>
        <w:t>az intézményt értesítettük. A köl</w:t>
      </w:r>
      <w:r w:rsidR="006B150D">
        <w:rPr>
          <w:rFonts w:ascii="Arial" w:hAnsi="Arial" w:cs="Arial"/>
          <w:b/>
          <w:bCs/>
        </w:rPr>
        <w:t>t</w:t>
      </w:r>
      <w:r w:rsidR="006B150D">
        <w:rPr>
          <w:rFonts w:ascii="Arial" w:hAnsi="Arial" w:cs="Arial"/>
          <w:b/>
          <w:bCs/>
        </w:rPr>
        <w:t xml:space="preserve">ségvetési </w:t>
      </w:r>
      <w:proofErr w:type="gramStart"/>
      <w:r w:rsidR="006B150D">
        <w:rPr>
          <w:rFonts w:ascii="Arial" w:hAnsi="Arial" w:cs="Arial"/>
          <w:b/>
          <w:bCs/>
        </w:rPr>
        <w:t>rendelet vonatkozó</w:t>
      </w:r>
      <w:proofErr w:type="gramEnd"/>
      <w:r w:rsidR="006B150D"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 w:rsidR="006B150D">
        <w:rPr>
          <w:rFonts w:ascii="Arial" w:hAnsi="Arial" w:cs="Arial"/>
          <w:b/>
          <w:bCs/>
        </w:rPr>
        <w:t>rendelet</w:t>
      </w:r>
      <w:proofErr w:type="gramEnd"/>
      <w:r w:rsidR="006B150D">
        <w:rPr>
          <w:rFonts w:ascii="Arial" w:hAnsi="Arial" w:cs="Arial"/>
          <w:b/>
          <w:bCs/>
        </w:rPr>
        <w:t xml:space="preserve"> tarta</w:t>
      </w:r>
      <w:r w:rsidR="006B150D">
        <w:rPr>
          <w:rFonts w:ascii="Arial" w:hAnsi="Arial" w:cs="Arial"/>
          <w:b/>
          <w:bCs/>
        </w:rPr>
        <w:t>l</w:t>
      </w:r>
      <w:r w:rsidR="006B150D">
        <w:rPr>
          <w:rFonts w:ascii="Arial" w:hAnsi="Arial" w:cs="Arial"/>
          <w:b/>
          <w:bCs/>
        </w:rPr>
        <w:t xml:space="preserve">mazza. A határozatok végrehajtása megtörtént.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2012. október 31-ei hatállyal beolvadással megszűnt Fővárosi Önkormányzat Cs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csemőket, Kisgyermekeket és Fogyatékosokat Befogadó Gyermekotthonai intézmény előirányz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tainak rendezésére</w:t>
      </w:r>
      <w:r>
        <w:rPr>
          <w:rFonts w:ascii="Arial" w:hAnsi="Arial" w:cs="Arial"/>
          <w:bCs/>
        </w:rPr>
        <w:t xml:space="preserve">” című napirend keretében a </w:t>
      </w:r>
      <w:r w:rsidRPr="00ED0A65">
        <w:rPr>
          <w:rFonts w:ascii="Arial" w:hAnsi="Arial" w:cs="Arial"/>
          <w:bCs/>
          <w:u w:val="single"/>
        </w:rPr>
        <w:t>2830</w:t>
      </w:r>
      <w:r>
        <w:rPr>
          <w:rFonts w:ascii="Arial" w:hAnsi="Arial" w:cs="Arial"/>
          <w:bCs/>
          <w:u w:val="single"/>
        </w:rPr>
        <w:t>-</w:t>
      </w:r>
      <w:r w:rsidRPr="00ED0A65">
        <w:rPr>
          <w:rFonts w:ascii="Arial" w:hAnsi="Arial" w:cs="Arial"/>
          <w:bCs/>
          <w:u w:val="single"/>
        </w:rPr>
        <w:t>2831/2012.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a Fővárosi Önkormányzat Csecsemőket, Kisgyermekeket és Fogyatékosokat Befog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dó Gyermekotthonai intézmény jogutóddal történt megszűnése miatti előirányzat rendezést az előterjesztés 1. számú melléklete szerint.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a Fővárosi Gyermekvédelmi Intézmények Gazdasági Szervezeténél az intézmények között a kiadási előirányzatok átcsoportosítását egyszeri jelleggel az előterjesztés 2. számú me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léklete szerint.</w:t>
      </w:r>
    </w:p>
    <w:p w:rsidR="006B150D" w:rsidRPr="000D1D14" w:rsidRDefault="006B150D" w:rsidP="00242227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242227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ED0A65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nemzetiségi többcélú köznevelési intézmények, továbbá a Mándy Iván Szakképző Isk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la és Speciális Szakiskola, a Várna Térségi Középiskolai Kollégium és a Bánki Donát Közlek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désgépészeti Szakközépiskola és Szakiskola alapító okiratának módosítására és a kapcsolódó döntések meghozatalára</w:t>
      </w:r>
      <w:r>
        <w:rPr>
          <w:rFonts w:ascii="Arial" w:hAnsi="Arial" w:cs="Arial"/>
          <w:bCs/>
        </w:rPr>
        <w:t xml:space="preserve">” című napirend keretében a </w:t>
      </w:r>
      <w:r w:rsidRPr="005C3AEE">
        <w:rPr>
          <w:rFonts w:ascii="Arial" w:hAnsi="Arial" w:cs="Arial"/>
          <w:bCs/>
          <w:u w:val="single"/>
        </w:rPr>
        <w:t>2848-2851/2012. (XII. 12.) sz. határozata</w:t>
      </w:r>
      <w:r w:rsidRPr="005C3AEE">
        <w:rPr>
          <w:rFonts w:ascii="Arial" w:hAnsi="Arial" w:cs="Arial"/>
          <w:bCs/>
          <w:u w:val="single"/>
        </w:rPr>
        <w:t>i</w:t>
      </w:r>
      <w:r w:rsidRPr="005C3AEE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m</w:t>
      </w:r>
      <w:r w:rsidRPr="000D1D14">
        <w:rPr>
          <w:rFonts w:ascii="Arial" w:hAnsi="Arial" w:cs="Arial"/>
          <w:bCs/>
        </w:rPr>
        <w:t>ódosítja a Mándy Iván Szakképző Iskola és Speciális Szakiskola (1089 Budapest, Elnök utca 3.) alapító okiratát az előterjesztés 17. számú melléklete szerinti tartalommal, és felkéri a főpolgármestert az alapító okirat módosítás, valamint az előterjesztés 18. számú melléklete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rinti módosításokkal egységes szerkezetbe foglalt alapító okirat aláírására és kiadására.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10 nap </w:t>
      </w:r>
    </w:p>
    <w:p w:rsidR="006B150D" w:rsidRPr="000D1D14" w:rsidRDefault="006B150D" w:rsidP="00C654DC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 Várna Térségi Középiskolai Kollégium nevét Budapesti Egyesített Középiskolai Kollégium né</w:t>
      </w:r>
      <w:r w:rsidRPr="000D1D14">
        <w:rPr>
          <w:rFonts w:ascii="Arial" w:hAnsi="Arial" w:cs="Arial"/>
          <w:bCs/>
        </w:rPr>
        <w:t>v</w:t>
      </w:r>
      <w:r w:rsidRPr="000D1D14">
        <w:rPr>
          <w:rFonts w:ascii="Arial" w:hAnsi="Arial" w:cs="Arial"/>
          <w:bCs/>
        </w:rPr>
        <w:t>re változtatja, és ennek megfelelően módosítja a Várna Térségi Középiskolai Kollégium (1149 Budapest, Mogyoródi út 19.) alapító okiratát az előterjesztés 21. számú melléklete szerinti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lommal, és felkéri a főpolgármestert az alapító okirat módosítás, valamint az előterjesztés 22. számú melléklete szerinti módosításokkal egységes szerkezetbe foglalt alapító okirat aláírására és kiadására.</w:t>
      </w:r>
    </w:p>
    <w:p w:rsidR="006B150D" w:rsidRPr="000D1D14" w:rsidRDefault="006B150D" w:rsidP="00242227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10 nap </w:t>
      </w:r>
    </w:p>
    <w:p w:rsidR="006B150D" w:rsidRPr="000D1D14" w:rsidRDefault="006B150D" w:rsidP="00242227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Módosítja a Bánki Donát Közlekedésgépészeti Szakközépiskola és Szakiskola (1139 Budapest, Váci út 179-183.) alapító okiratát az előterjesztés 24. számú melléklete szerinti tartalommal, és felkéri a főpolgármestert az alapító okirat módosítás, valamint az előterjesztés 25. számú mellé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lete szerinti módosításokkal egységes szerkezetbe foglalt alapító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Módosítja a Német Nemzetiségi Gimnázium és Kollégium - </w:t>
      </w:r>
      <w:proofErr w:type="spellStart"/>
      <w:r w:rsidRPr="000D1D14">
        <w:rPr>
          <w:rFonts w:ascii="Arial" w:hAnsi="Arial" w:cs="Arial"/>
          <w:bCs/>
        </w:rPr>
        <w:t>Deutsches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Nationalitätengymnasium</w:t>
      </w:r>
      <w:proofErr w:type="spellEnd"/>
      <w:r w:rsidRPr="000D1D14">
        <w:rPr>
          <w:rFonts w:ascii="Arial" w:hAnsi="Arial" w:cs="Arial"/>
          <w:bCs/>
        </w:rPr>
        <w:t xml:space="preserve"> und </w:t>
      </w:r>
      <w:proofErr w:type="spellStart"/>
      <w:r w:rsidRPr="000D1D14">
        <w:rPr>
          <w:rFonts w:ascii="Arial" w:hAnsi="Arial" w:cs="Arial"/>
          <w:bCs/>
        </w:rPr>
        <w:t>Schülerwohnheim</w:t>
      </w:r>
      <w:proofErr w:type="spellEnd"/>
      <w:r w:rsidRPr="000D1D14">
        <w:rPr>
          <w:rFonts w:ascii="Arial" w:hAnsi="Arial" w:cs="Arial"/>
          <w:bCs/>
        </w:rPr>
        <w:t xml:space="preserve"> (1203 Budapest, Serény u. 1.) alapító okiratát az előterjesztés 27. számú melléklete szerinti tartalommal, és felkéri a főpolgármestert az alapító okirat módosítás, valamint az előterjesztés 28. számú melléklete szerinti módosításokkal egységes szerkezetbe foglalt alap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>tó okirat aláírására és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10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C3AEE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alapító okiratok aláírása és kiadása 2012. december 21-én megtörtént, ezzel a határoz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tok végrehajtása is.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Budapesti Sportszövetségek Uniója támogatására</w:t>
      </w:r>
      <w:r>
        <w:rPr>
          <w:rFonts w:ascii="Arial" w:hAnsi="Arial" w:cs="Arial"/>
          <w:bCs/>
        </w:rPr>
        <w:t xml:space="preserve">” című napirend keretében a </w:t>
      </w:r>
      <w:r w:rsidRPr="005C3AEE">
        <w:rPr>
          <w:rFonts w:ascii="Arial" w:hAnsi="Arial" w:cs="Arial"/>
          <w:bCs/>
          <w:u w:val="single"/>
        </w:rPr>
        <w:t xml:space="preserve">2853/2012. (XII. 12.) sz. határozatban </w:t>
      </w:r>
      <w:r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>óváhagyja, megköti a Budapesti Sportszövetségek Uni</w:t>
      </w:r>
      <w:r w:rsidRPr="000D1D14">
        <w:rPr>
          <w:rFonts w:ascii="Arial" w:hAnsi="Arial" w:cs="Arial"/>
          <w:bCs/>
        </w:rPr>
        <w:t>ó</w:t>
      </w:r>
      <w:r w:rsidRPr="000D1D14">
        <w:rPr>
          <w:rFonts w:ascii="Arial" w:hAnsi="Arial" w:cs="Arial"/>
          <w:bCs/>
        </w:rPr>
        <w:lastRenderedPageBreak/>
        <w:t>jával 2012. június 18-án megkötött támogatási megállapodás módosítását az előterjesztés 4. számú melléklete szerinti tartalommal és felkéri a főpolgármestert annak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 xml:space="preserve">a költségvetési rendeletmódosítás hatálybalépését követő 25 munkanapon belül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C3AEE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támogatási megállapodás módosítása 2013. január 10-én aláírásra került, ezzel a határ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zat végrehajtása megtörtént. </w:t>
      </w:r>
    </w:p>
    <w:p w:rsidR="006B150D" w:rsidRPr="009F3F92" w:rsidRDefault="006B150D" w:rsidP="006B150D">
      <w:pPr>
        <w:jc w:val="both"/>
        <w:rPr>
          <w:rFonts w:ascii="Arial" w:hAnsi="Arial" w:cs="Arial"/>
          <w:bCs/>
        </w:rPr>
      </w:pPr>
      <w:r w:rsidRPr="009F3F92">
        <w:rPr>
          <w:rFonts w:ascii="Arial" w:hAnsi="Arial" w:cs="Arial"/>
          <w:bCs/>
        </w:rPr>
        <w:t>„Javaslat az „Idősek Otthona (Dózsa György út) telephelyek kiváltása, létesítés” (azonosító sz</w:t>
      </w:r>
      <w:r w:rsidRPr="009F3F92">
        <w:rPr>
          <w:rFonts w:ascii="Arial" w:hAnsi="Arial" w:cs="Arial"/>
          <w:bCs/>
        </w:rPr>
        <w:t>á</w:t>
      </w:r>
      <w:r w:rsidRPr="009F3F92">
        <w:rPr>
          <w:rFonts w:ascii="Arial" w:hAnsi="Arial" w:cs="Arial"/>
          <w:bCs/>
        </w:rPr>
        <w:t xml:space="preserve">ma 005234) elnevezésű feladat 3. sz. engedélyokirat módosítására” című napirend keretében a </w:t>
      </w:r>
      <w:r w:rsidRPr="009F3F92">
        <w:rPr>
          <w:rFonts w:ascii="Arial" w:hAnsi="Arial" w:cs="Arial"/>
          <w:bCs/>
          <w:u w:val="single"/>
        </w:rPr>
        <w:t>2858/2012. (XII. 12.) sz. határozatban</w:t>
      </w:r>
      <w:r w:rsidRPr="009F3F92">
        <w:rPr>
          <w:rFonts w:ascii="Arial" w:hAnsi="Arial" w:cs="Arial"/>
          <w:bCs/>
        </w:rPr>
        <w:t xml:space="preserve"> a feladat végrehajtása érdekében csökkenti a „8403 Ö</w:t>
      </w:r>
      <w:r w:rsidRPr="009F3F92">
        <w:rPr>
          <w:rFonts w:ascii="Arial" w:hAnsi="Arial" w:cs="Arial"/>
          <w:bCs/>
        </w:rPr>
        <w:t>n</w:t>
      </w:r>
      <w:r w:rsidRPr="009F3F92">
        <w:rPr>
          <w:rFonts w:ascii="Arial" w:hAnsi="Arial" w:cs="Arial"/>
          <w:bCs/>
        </w:rPr>
        <w:t>kormányzati beruházások” címen belül az „Idősek Otthona (Dózsa György út) telephelyek kivált</w:t>
      </w:r>
      <w:r w:rsidRPr="009F3F92">
        <w:rPr>
          <w:rFonts w:ascii="Arial" w:hAnsi="Arial" w:cs="Arial"/>
          <w:bCs/>
        </w:rPr>
        <w:t>á</w:t>
      </w:r>
      <w:r w:rsidRPr="009F3F92">
        <w:rPr>
          <w:rFonts w:ascii="Arial" w:hAnsi="Arial" w:cs="Arial"/>
          <w:bCs/>
        </w:rPr>
        <w:t>sa, létesítés” feladat 2012. évi előirányzatát 195.208 E Ft-tal, és ezzel egyidejűleg azonos ö</w:t>
      </w:r>
      <w:r w:rsidRPr="009F3F92">
        <w:rPr>
          <w:rFonts w:ascii="Arial" w:hAnsi="Arial" w:cs="Arial"/>
          <w:bCs/>
        </w:rPr>
        <w:t>s</w:t>
      </w:r>
      <w:r w:rsidRPr="009F3F92">
        <w:rPr>
          <w:rFonts w:ascii="Arial" w:hAnsi="Arial" w:cs="Arial"/>
          <w:bCs/>
        </w:rPr>
        <w:t>szeggel megemeli a „9112 Évközi indítású önkormányzati beruházások” címen belül a „Fejleszt</w:t>
      </w:r>
      <w:r w:rsidRPr="009F3F92">
        <w:rPr>
          <w:rFonts w:ascii="Arial" w:hAnsi="Arial" w:cs="Arial"/>
          <w:bCs/>
        </w:rPr>
        <w:t>é</w:t>
      </w:r>
      <w:r w:rsidRPr="009F3F92">
        <w:rPr>
          <w:rFonts w:ascii="Arial" w:hAnsi="Arial" w:cs="Arial"/>
          <w:bCs/>
        </w:rPr>
        <w:t>sek átütemezésének tartaléka” előirányzatát. Az „Idősek Otthona (Dózsa György út) telephelyek kiváltása, létesítés” feladat összköltsége változatlanul 1.652.000 E Ft, a 2011. évi tény 878.682 E Ft, a 2012. évi üteme 577.980 E Ft-ra, 2013. évi üteme 195.338 E Ft-ra változik.</w:t>
      </w:r>
    </w:p>
    <w:p w:rsidR="006B150D" w:rsidRPr="009F3F92" w:rsidRDefault="006B150D" w:rsidP="006B150D">
      <w:pPr>
        <w:jc w:val="both"/>
        <w:rPr>
          <w:rFonts w:ascii="Arial" w:hAnsi="Arial" w:cs="Arial"/>
          <w:bCs/>
        </w:rPr>
      </w:pPr>
      <w:r w:rsidRPr="009F3F92">
        <w:rPr>
          <w:rFonts w:ascii="Arial" w:hAnsi="Arial" w:cs="Arial"/>
          <w:bCs/>
        </w:rPr>
        <w:t>Határidő: azonnal</w:t>
      </w:r>
    </w:p>
    <w:p w:rsidR="006B150D" w:rsidRPr="009F3F92" w:rsidRDefault="006B150D" w:rsidP="006B150D">
      <w:pPr>
        <w:jc w:val="both"/>
        <w:rPr>
          <w:rFonts w:ascii="Arial" w:hAnsi="Arial" w:cs="Arial"/>
          <w:bCs/>
        </w:rPr>
      </w:pPr>
      <w:r w:rsidRPr="009F3F92">
        <w:rPr>
          <w:rFonts w:ascii="Arial" w:hAnsi="Arial" w:cs="Arial"/>
          <w:bCs/>
        </w:rPr>
        <w:t xml:space="preserve">Felelős: Tarlós István </w:t>
      </w:r>
    </w:p>
    <w:p w:rsidR="006B150D" w:rsidRPr="004F239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Önkormányzat Budapest XX., Virág Benedek u. 36. szám alatti Idősek és Pszichiátriai Betegek Otthona további működtetési formájára</w:t>
      </w:r>
      <w:r>
        <w:rPr>
          <w:rFonts w:ascii="Arial" w:hAnsi="Arial" w:cs="Arial"/>
          <w:bCs/>
        </w:rPr>
        <w:t xml:space="preserve">” című napirend keretében a </w:t>
      </w:r>
      <w:r w:rsidRPr="00973B4E">
        <w:rPr>
          <w:rFonts w:ascii="Arial" w:hAnsi="Arial" w:cs="Arial"/>
          <w:bCs/>
          <w:u w:val="single"/>
        </w:rPr>
        <w:t>2865-2866/2012. (XII. 12.) sz. határozataiban</w:t>
      </w:r>
      <w:r>
        <w:rPr>
          <w:rFonts w:ascii="Arial" w:hAnsi="Arial" w:cs="Arial"/>
          <w:bCs/>
        </w:rPr>
        <w:t xml:space="preserve"> m</w:t>
      </w:r>
      <w:r w:rsidRPr="000D1D14">
        <w:rPr>
          <w:rFonts w:ascii="Arial" w:hAnsi="Arial" w:cs="Arial"/>
          <w:bCs/>
        </w:rPr>
        <w:t>ódosítja a Fővárosi Önkormányzat Idősek és Pszichiá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 xml:space="preserve">riai Betegek Otthona Budapest XX., Virág Benedek u. 36. sz. alatti </w:t>
      </w:r>
      <w:proofErr w:type="gramStart"/>
      <w:r w:rsidRPr="000D1D14">
        <w:rPr>
          <w:rFonts w:ascii="Arial" w:hAnsi="Arial" w:cs="Arial"/>
          <w:bCs/>
        </w:rPr>
        <w:t>intézmény alapító</w:t>
      </w:r>
      <w:proofErr w:type="gramEnd"/>
      <w:r w:rsidRPr="000D1D14">
        <w:rPr>
          <w:rFonts w:ascii="Arial" w:hAnsi="Arial" w:cs="Arial"/>
          <w:bCs/>
        </w:rPr>
        <w:t xml:space="preserve"> okiratát az előterjesztői kiegészítés 1/B. sz. melléklete szerinti tartalommal és felkéri a főpolgármestert az alapító okirat módosítás aláírására, valamint az intézmény egységes szerkezetbe foglalt alapító okiratának az előterjesztői kiegészítés 1/C. sz. melléklete szerinti tartalommal történő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Módosítja a Fővárosi Önkormányzat Értelmi Fogyatékosok Otthona Tordas, Gesztenyés út 1. sz. alatti </w:t>
      </w:r>
      <w:proofErr w:type="gramStart"/>
      <w:r w:rsidRPr="000D1D14">
        <w:rPr>
          <w:rFonts w:ascii="Arial" w:hAnsi="Arial" w:cs="Arial"/>
          <w:bCs/>
        </w:rPr>
        <w:t>intézmény alapító</w:t>
      </w:r>
      <w:proofErr w:type="gramEnd"/>
      <w:r w:rsidRPr="000D1D14">
        <w:rPr>
          <w:rFonts w:ascii="Arial" w:hAnsi="Arial" w:cs="Arial"/>
          <w:bCs/>
        </w:rPr>
        <w:t xml:space="preserve"> okiratát az előterjesztői kiegészítés 2/B. sz. melléklete szerinti tartalo</w:t>
      </w:r>
      <w:r w:rsidRPr="000D1D14">
        <w:rPr>
          <w:rFonts w:ascii="Arial" w:hAnsi="Arial" w:cs="Arial"/>
          <w:bCs/>
        </w:rPr>
        <w:t>m</w:t>
      </w:r>
      <w:r w:rsidRPr="000D1D14">
        <w:rPr>
          <w:rFonts w:ascii="Arial" w:hAnsi="Arial" w:cs="Arial"/>
          <w:bCs/>
        </w:rPr>
        <w:t>mal és felkéri a főpolgármestert az alapító okirat módosítás aláírására, valamint az intézmény egységes szerkezetbe foglalt alapító okiratának az előterjesztői kiegészítés 2/C. sz. melléklete szerinti tartalommal történő kiadására.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31.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73B4E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Az alapító okiratok módosításának aláírása megtörtént, az egységes szerkezetbe foglalt alapító okiratokat az intézményvezetők részére megküldtük. Ezzel a határozatok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tása megtörtént. 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8F1468" w:rsidRDefault="006B150D" w:rsidP="006B150D">
      <w:pPr>
        <w:jc w:val="both"/>
        <w:rPr>
          <w:rFonts w:ascii="Arial" w:hAnsi="Arial" w:cs="Arial"/>
          <w:bCs/>
        </w:rPr>
      </w:pPr>
      <w:r w:rsidRPr="008F1468">
        <w:rPr>
          <w:rFonts w:ascii="Arial" w:hAnsi="Arial" w:cs="Arial"/>
          <w:bCs/>
        </w:rPr>
        <w:t xml:space="preserve">„Javaslat a „9206 Bűnmegelőzési célú bizottsági keret céltartaléka” címkód felhasználására” című napirend keretében a </w:t>
      </w:r>
      <w:r w:rsidRPr="00B035A2">
        <w:rPr>
          <w:rFonts w:ascii="Arial" w:hAnsi="Arial" w:cs="Arial"/>
          <w:bCs/>
          <w:u w:val="single"/>
        </w:rPr>
        <w:t>2867/2012. (XII. 12.) sz. határozatban</w:t>
      </w:r>
      <w:r w:rsidRPr="008F1468">
        <w:rPr>
          <w:rFonts w:ascii="Arial" w:hAnsi="Arial" w:cs="Arial"/>
          <w:bCs/>
        </w:rPr>
        <w:t xml:space="preserve"> a bűnmegelőzéshez kapcsolódó fe</w:t>
      </w:r>
      <w:r w:rsidRPr="008F1468">
        <w:rPr>
          <w:rFonts w:ascii="Arial" w:hAnsi="Arial" w:cs="Arial"/>
          <w:bCs/>
        </w:rPr>
        <w:t>l</w:t>
      </w:r>
      <w:r w:rsidRPr="008F1468">
        <w:rPr>
          <w:rFonts w:ascii="Arial" w:hAnsi="Arial" w:cs="Arial"/>
          <w:bCs/>
        </w:rPr>
        <w:t>adatok végrehajtása érdekében a „9206 Bűnmegelőzési célú bizottsági keret céltartaléka” műk</w:t>
      </w:r>
      <w:r w:rsidRPr="008F1468">
        <w:rPr>
          <w:rFonts w:ascii="Arial" w:hAnsi="Arial" w:cs="Arial"/>
          <w:bCs/>
        </w:rPr>
        <w:t>ö</w:t>
      </w:r>
      <w:r w:rsidRPr="008F1468">
        <w:rPr>
          <w:rFonts w:ascii="Arial" w:hAnsi="Arial" w:cs="Arial"/>
          <w:bCs/>
        </w:rPr>
        <w:t>dési célú tartalék előirányzatát csökkenti 10.000 E Ft-tal, és egyidejűleg megemeli</w:t>
      </w:r>
    </w:p>
    <w:p w:rsidR="006B150D" w:rsidRPr="008F1468" w:rsidRDefault="006B150D" w:rsidP="006B150D">
      <w:pPr>
        <w:jc w:val="both"/>
        <w:rPr>
          <w:rFonts w:ascii="Arial" w:hAnsi="Arial" w:cs="Arial"/>
          <w:bCs/>
        </w:rPr>
      </w:pPr>
      <w:r w:rsidRPr="008F1468">
        <w:rPr>
          <w:rFonts w:ascii="Arial" w:hAnsi="Arial" w:cs="Arial"/>
          <w:bCs/>
        </w:rPr>
        <w:t xml:space="preserve">- a „8206 Bűnmegelőzési célú bizottsági keret” cím működési célú pénzeszköz átadás </w:t>
      </w:r>
      <w:proofErr w:type="spellStart"/>
      <w:r w:rsidRPr="008F1468">
        <w:rPr>
          <w:rFonts w:ascii="Arial" w:hAnsi="Arial" w:cs="Arial"/>
          <w:bCs/>
        </w:rPr>
        <w:t>áht-n</w:t>
      </w:r>
      <w:proofErr w:type="spellEnd"/>
      <w:r w:rsidRPr="008F1468">
        <w:rPr>
          <w:rFonts w:ascii="Arial" w:hAnsi="Arial" w:cs="Arial"/>
          <w:bCs/>
        </w:rPr>
        <w:t xml:space="preserve"> kívü</w:t>
      </w:r>
      <w:r w:rsidRPr="008F1468">
        <w:rPr>
          <w:rFonts w:ascii="Arial" w:hAnsi="Arial" w:cs="Arial"/>
          <w:bCs/>
        </w:rPr>
        <w:t>l</w:t>
      </w:r>
      <w:r w:rsidRPr="008F1468">
        <w:rPr>
          <w:rFonts w:ascii="Arial" w:hAnsi="Arial" w:cs="Arial"/>
          <w:bCs/>
        </w:rPr>
        <w:t>re kiadás előirányzatát 4.000 E Ft-tal;</w:t>
      </w:r>
    </w:p>
    <w:p w:rsidR="006B150D" w:rsidRPr="008F1468" w:rsidRDefault="006B150D" w:rsidP="006B150D">
      <w:pPr>
        <w:jc w:val="both"/>
        <w:rPr>
          <w:rFonts w:ascii="Arial" w:hAnsi="Arial" w:cs="Arial"/>
          <w:bCs/>
        </w:rPr>
      </w:pPr>
      <w:r w:rsidRPr="008F1468">
        <w:rPr>
          <w:rFonts w:ascii="Arial" w:hAnsi="Arial" w:cs="Arial"/>
          <w:bCs/>
        </w:rPr>
        <w:t>- a „8206 Bűnmegelőzési célú bizottsági keret” cím támogatás értékű működési kiadás előirán</w:t>
      </w:r>
      <w:r w:rsidRPr="008F1468">
        <w:rPr>
          <w:rFonts w:ascii="Arial" w:hAnsi="Arial" w:cs="Arial"/>
          <w:bCs/>
        </w:rPr>
        <w:t>y</w:t>
      </w:r>
      <w:r w:rsidRPr="008F1468">
        <w:rPr>
          <w:rFonts w:ascii="Arial" w:hAnsi="Arial" w:cs="Arial"/>
          <w:bCs/>
        </w:rPr>
        <w:t>zatát 4.000 E Ft-tal;</w:t>
      </w:r>
    </w:p>
    <w:p w:rsidR="006B150D" w:rsidRPr="008F1468" w:rsidRDefault="006B150D" w:rsidP="006B150D">
      <w:pPr>
        <w:jc w:val="both"/>
        <w:rPr>
          <w:rFonts w:ascii="Arial" w:hAnsi="Arial" w:cs="Arial"/>
          <w:bCs/>
        </w:rPr>
      </w:pPr>
      <w:r w:rsidRPr="008F1468">
        <w:rPr>
          <w:rFonts w:ascii="Arial" w:hAnsi="Arial" w:cs="Arial"/>
          <w:bCs/>
        </w:rPr>
        <w:t xml:space="preserve">- a „1001 Budapest Főváros Közterület-felügyelete” </w:t>
      </w:r>
      <w:proofErr w:type="gramStart"/>
      <w:r w:rsidRPr="008F1468">
        <w:rPr>
          <w:rFonts w:ascii="Arial" w:hAnsi="Arial" w:cs="Arial"/>
          <w:bCs/>
        </w:rPr>
        <w:t>cím támogatási</w:t>
      </w:r>
      <w:proofErr w:type="gramEnd"/>
      <w:r w:rsidRPr="008F1468">
        <w:rPr>
          <w:rFonts w:ascii="Arial" w:hAnsi="Arial" w:cs="Arial"/>
          <w:bCs/>
        </w:rPr>
        <w:t xml:space="preserve"> és kiadási, azon belül dologi kiadások előirányzatát 2.000 E Ft-tal.</w:t>
      </w:r>
    </w:p>
    <w:p w:rsidR="006B150D" w:rsidRPr="008F1468" w:rsidRDefault="006B150D" w:rsidP="006B150D">
      <w:pPr>
        <w:jc w:val="both"/>
        <w:rPr>
          <w:rFonts w:ascii="Arial" w:hAnsi="Arial" w:cs="Arial"/>
          <w:bCs/>
        </w:rPr>
      </w:pPr>
      <w:r w:rsidRPr="008F1468">
        <w:rPr>
          <w:rFonts w:ascii="Arial" w:hAnsi="Arial" w:cs="Arial"/>
          <w:bCs/>
        </w:rPr>
        <w:t xml:space="preserve">Határidő: azonnal </w:t>
      </w:r>
    </w:p>
    <w:p w:rsidR="006B150D" w:rsidRPr="008F1468" w:rsidRDefault="006B150D" w:rsidP="006B150D">
      <w:pPr>
        <w:jc w:val="both"/>
        <w:rPr>
          <w:rFonts w:ascii="Arial" w:hAnsi="Arial" w:cs="Arial"/>
          <w:bCs/>
        </w:rPr>
      </w:pPr>
      <w:r w:rsidRPr="008F1468">
        <w:rPr>
          <w:rFonts w:ascii="Arial" w:hAnsi="Arial" w:cs="Arial"/>
          <w:bCs/>
        </w:rPr>
        <w:t xml:space="preserve">Felelős: Tarlós István </w:t>
      </w:r>
    </w:p>
    <w:p w:rsidR="006B150D" w:rsidRPr="004F239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Ezzel a határozat végrehajtása megtörtént.</w:t>
      </w:r>
    </w:p>
    <w:p w:rsidR="006B150D" w:rsidRPr="003317A0" w:rsidRDefault="006B150D" w:rsidP="006B150D">
      <w:pPr>
        <w:jc w:val="both"/>
        <w:rPr>
          <w:color w:val="FF0000"/>
          <w:u w:val="single"/>
        </w:rPr>
      </w:pP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 xml:space="preserve">Ugyanezen napirend keretében a </w:t>
      </w:r>
      <w:r w:rsidRPr="00C654DC">
        <w:rPr>
          <w:rFonts w:ascii="Arial" w:hAnsi="Arial" w:cs="Arial"/>
          <w:bCs/>
          <w:u w:val="single"/>
        </w:rPr>
        <w:t>2868/2012. (XII. 12.) sz. határozatban</w:t>
      </w:r>
      <w:r w:rsidRPr="00C654DC">
        <w:rPr>
          <w:rFonts w:ascii="Arial" w:hAnsi="Arial" w:cs="Arial"/>
          <w:bCs/>
        </w:rPr>
        <w:t xml:space="preserve"> eseti jelleggel magához vonja Budapest Főváros Önkormányzata 2012. évi összevont költségvetéséről szóló 14/2012. (III. 20.) Főv. Kgy. </w:t>
      </w:r>
      <w:proofErr w:type="gramStart"/>
      <w:r w:rsidRPr="00C654DC">
        <w:rPr>
          <w:rFonts w:ascii="Arial" w:hAnsi="Arial" w:cs="Arial"/>
          <w:bCs/>
        </w:rPr>
        <w:t>rendelet</w:t>
      </w:r>
      <w:proofErr w:type="gramEnd"/>
      <w:r w:rsidRPr="00C654DC">
        <w:rPr>
          <w:rFonts w:ascii="Arial" w:hAnsi="Arial" w:cs="Arial"/>
          <w:bCs/>
        </w:rPr>
        <w:t xml:space="preserve"> 22. §</w:t>
      </w:r>
      <w:proofErr w:type="spellStart"/>
      <w:r w:rsidRPr="00C654DC">
        <w:rPr>
          <w:rFonts w:ascii="Arial" w:hAnsi="Arial" w:cs="Arial"/>
          <w:bCs/>
        </w:rPr>
        <w:t>-ban</w:t>
      </w:r>
      <w:proofErr w:type="spellEnd"/>
      <w:r w:rsidRPr="00C654DC">
        <w:rPr>
          <w:rFonts w:ascii="Arial" w:hAnsi="Arial" w:cs="Arial"/>
          <w:bCs/>
        </w:rPr>
        <w:t xml:space="preserve"> a főpolgármesterre átruházott hatáskörét a Fővárosi Önko</w:t>
      </w:r>
      <w:r w:rsidRPr="00C654DC">
        <w:rPr>
          <w:rFonts w:ascii="Arial" w:hAnsi="Arial" w:cs="Arial"/>
          <w:bCs/>
        </w:rPr>
        <w:t>r</w:t>
      </w:r>
      <w:r w:rsidRPr="00C654DC">
        <w:rPr>
          <w:rFonts w:ascii="Arial" w:hAnsi="Arial" w:cs="Arial"/>
          <w:bCs/>
        </w:rPr>
        <w:t xml:space="preserve">mányzat Szervezeti és Működési Szabályzatáról szóló 55/2010. (XII. 9.) Főv. Kgy. </w:t>
      </w:r>
      <w:proofErr w:type="gramStart"/>
      <w:r w:rsidRPr="00C654DC">
        <w:rPr>
          <w:rFonts w:ascii="Arial" w:hAnsi="Arial" w:cs="Arial"/>
          <w:bCs/>
        </w:rPr>
        <w:t>rendelet</w:t>
      </w:r>
      <w:proofErr w:type="gramEnd"/>
      <w:r w:rsidRPr="00C654DC">
        <w:rPr>
          <w:rFonts w:ascii="Arial" w:hAnsi="Arial" w:cs="Arial"/>
          <w:bCs/>
        </w:rPr>
        <w:t xml:space="preserve"> 59. § (4) bekezdése alapján és a „9206 Bűnmegelőzési célú bizottsági keret céltartaléka” címkódon szereplő előirányzatot az alábbiak szerint használja fel: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 xml:space="preserve">- a „8206 Bűnmegelőzési célú bizottsági keret” cím 2012. évi előirányzata (ezen belül a működési célú pénzeszközátadás </w:t>
      </w:r>
      <w:proofErr w:type="spellStart"/>
      <w:r w:rsidRPr="00C654DC">
        <w:rPr>
          <w:rFonts w:ascii="Arial" w:hAnsi="Arial" w:cs="Arial"/>
          <w:bCs/>
        </w:rPr>
        <w:t>áht-n</w:t>
      </w:r>
      <w:proofErr w:type="spellEnd"/>
      <w:r w:rsidRPr="00C654DC">
        <w:rPr>
          <w:rFonts w:ascii="Arial" w:hAnsi="Arial" w:cs="Arial"/>
          <w:bCs/>
        </w:rPr>
        <w:t xml:space="preserve"> kívülre sorának) terhére egyedi elbírálású bűnmegelőzési célú </w:t>
      </w:r>
      <w:proofErr w:type="gramStart"/>
      <w:r w:rsidRPr="00C654DC">
        <w:rPr>
          <w:rFonts w:ascii="Arial" w:hAnsi="Arial" w:cs="Arial"/>
          <w:bCs/>
        </w:rPr>
        <w:t>fe</w:t>
      </w:r>
      <w:r w:rsidRPr="00C654DC">
        <w:rPr>
          <w:rFonts w:ascii="Arial" w:hAnsi="Arial" w:cs="Arial"/>
          <w:bCs/>
        </w:rPr>
        <w:t>l</w:t>
      </w:r>
      <w:r w:rsidRPr="00C654DC">
        <w:rPr>
          <w:rFonts w:ascii="Arial" w:hAnsi="Arial" w:cs="Arial"/>
          <w:bCs/>
        </w:rPr>
        <w:t>adatok  megvalósítására</w:t>
      </w:r>
      <w:proofErr w:type="gramEnd"/>
      <w:r w:rsidRPr="00C654DC">
        <w:rPr>
          <w:rFonts w:ascii="Arial" w:hAnsi="Arial" w:cs="Arial"/>
          <w:bCs/>
        </w:rPr>
        <w:t xml:space="preserve"> a </w:t>
      </w:r>
      <w:proofErr w:type="spellStart"/>
      <w:r w:rsidRPr="00C654DC">
        <w:rPr>
          <w:rFonts w:ascii="Arial" w:hAnsi="Arial" w:cs="Arial"/>
          <w:bCs/>
        </w:rPr>
        <w:t>T-Rádió</w:t>
      </w:r>
      <w:proofErr w:type="spellEnd"/>
      <w:r w:rsidRPr="00C654DC">
        <w:rPr>
          <w:rFonts w:ascii="Arial" w:hAnsi="Arial" w:cs="Arial"/>
          <w:bCs/>
        </w:rPr>
        <w:t xml:space="preserve"> Közhasznú Alapítvány részére 1.000 E Ft támogatást nyújt 2013. június 30-ig. Jóváhagyja, megköti az előterjesztés 1. számú mellékletében szereplő minta szerinti tartalommal a támogatási megállapodást, felkéri a főpolgármestert azok aláírására.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 xml:space="preserve">- A „8206 Bűnmegelőzési célú bizottsági keret” cím 2012. évi előirányzata (ezen belül a működési célú pénzeszközátadás </w:t>
      </w:r>
      <w:proofErr w:type="spellStart"/>
      <w:r w:rsidRPr="00C654DC">
        <w:rPr>
          <w:rFonts w:ascii="Arial" w:hAnsi="Arial" w:cs="Arial"/>
          <w:bCs/>
        </w:rPr>
        <w:t>áht-n</w:t>
      </w:r>
      <w:proofErr w:type="spellEnd"/>
      <w:r w:rsidRPr="00C654DC">
        <w:rPr>
          <w:rFonts w:ascii="Arial" w:hAnsi="Arial" w:cs="Arial"/>
          <w:bCs/>
        </w:rPr>
        <w:t xml:space="preserve"> kívülre sorának) terhére egyedi elbírálású bűnmegelőzés és közbi</w:t>
      </w:r>
      <w:r w:rsidRPr="00C654DC">
        <w:rPr>
          <w:rFonts w:ascii="Arial" w:hAnsi="Arial" w:cs="Arial"/>
          <w:bCs/>
        </w:rPr>
        <w:t>z</w:t>
      </w:r>
      <w:r w:rsidRPr="00C654DC">
        <w:rPr>
          <w:rFonts w:ascii="Arial" w:hAnsi="Arial" w:cs="Arial"/>
          <w:bCs/>
        </w:rPr>
        <w:t>tonság javítása érdekében végzett feladatok megvalósítására a Budapesti és Agglomerációs Po</w:t>
      </w:r>
      <w:r w:rsidRPr="00C654DC">
        <w:rPr>
          <w:rFonts w:ascii="Arial" w:hAnsi="Arial" w:cs="Arial"/>
          <w:bCs/>
        </w:rPr>
        <w:t>l</w:t>
      </w:r>
      <w:r w:rsidRPr="00C654DC">
        <w:rPr>
          <w:rFonts w:ascii="Arial" w:hAnsi="Arial" w:cs="Arial"/>
          <w:bCs/>
        </w:rPr>
        <w:t xml:space="preserve">gárőr Szervezetek Szövetsége részére 3.000 E Ft támogatást </w:t>
      </w:r>
      <w:proofErr w:type="gramStart"/>
      <w:r w:rsidRPr="00C654DC">
        <w:rPr>
          <w:rFonts w:ascii="Arial" w:hAnsi="Arial" w:cs="Arial"/>
          <w:bCs/>
        </w:rPr>
        <w:t>nyújt</w:t>
      </w:r>
      <w:proofErr w:type="gramEnd"/>
      <w:r w:rsidRPr="00C654DC">
        <w:rPr>
          <w:rFonts w:ascii="Arial" w:hAnsi="Arial" w:cs="Arial"/>
          <w:bCs/>
        </w:rPr>
        <w:t xml:space="preserve"> 2013. június 30-ig. Jóváhag</w:t>
      </w:r>
      <w:r w:rsidRPr="00C654DC">
        <w:rPr>
          <w:rFonts w:ascii="Arial" w:hAnsi="Arial" w:cs="Arial"/>
          <w:bCs/>
        </w:rPr>
        <w:t>y</w:t>
      </w:r>
      <w:r w:rsidRPr="00C654DC">
        <w:rPr>
          <w:rFonts w:ascii="Arial" w:hAnsi="Arial" w:cs="Arial"/>
          <w:bCs/>
        </w:rPr>
        <w:t>ja, megköti az előterjesztés 1. számú mellékletében szereplő minta szerinti tartalommal a tám</w:t>
      </w:r>
      <w:r w:rsidRPr="00C654DC">
        <w:rPr>
          <w:rFonts w:ascii="Arial" w:hAnsi="Arial" w:cs="Arial"/>
          <w:bCs/>
        </w:rPr>
        <w:t>o</w:t>
      </w:r>
      <w:r w:rsidRPr="00C654DC">
        <w:rPr>
          <w:rFonts w:ascii="Arial" w:hAnsi="Arial" w:cs="Arial"/>
          <w:bCs/>
        </w:rPr>
        <w:t>gatási megállapodást és felkéri a főpolgármestert azok aláírására.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>- A „8206 Bűnmegelőzési célú bizottsági keret” cím 2012. évi előirányzata terhére egyedi elbír</w:t>
      </w:r>
      <w:r w:rsidRPr="00C654DC">
        <w:rPr>
          <w:rFonts w:ascii="Arial" w:hAnsi="Arial" w:cs="Arial"/>
          <w:bCs/>
        </w:rPr>
        <w:t>á</w:t>
      </w:r>
      <w:r w:rsidRPr="00C654DC">
        <w:rPr>
          <w:rFonts w:ascii="Arial" w:hAnsi="Arial" w:cs="Arial"/>
          <w:bCs/>
        </w:rPr>
        <w:t xml:space="preserve">lású bűnmegelőzési célú feladatok megvalósítására a Budapest Főváros Közterület-felügyelete részére 2.000 E Ft támogatást </w:t>
      </w:r>
      <w:proofErr w:type="gramStart"/>
      <w:r w:rsidRPr="00C654DC">
        <w:rPr>
          <w:rFonts w:ascii="Arial" w:hAnsi="Arial" w:cs="Arial"/>
          <w:bCs/>
        </w:rPr>
        <w:t>nyújt</w:t>
      </w:r>
      <w:proofErr w:type="gramEnd"/>
      <w:r w:rsidRPr="00C654DC">
        <w:rPr>
          <w:rFonts w:ascii="Arial" w:hAnsi="Arial" w:cs="Arial"/>
          <w:bCs/>
        </w:rPr>
        <w:t xml:space="preserve"> 2013. június 30-ig. Jóváhagyja, megköti az előterjesztés 2. </w:t>
      </w:r>
      <w:r w:rsidRPr="00C654DC">
        <w:rPr>
          <w:rFonts w:ascii="Arial" w:hAnsi="Arial" w:cs="Arial"/>
          <w:bCs/>
        </w:rPr>
        <w:lastRenderedPageBreak/>
        <w:t>számú mellékletében szereplő minta szerinti tartalommal a támogatási megállapodást és felkéri a főpolgármestert azok aláírására.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>- A „8206 Bűnmegelőzési célú bizottsági keret” cím 2012. évi előirányzata terhére egyedi elbír</w:t>
      </w:r>
      <w:r w:rsidRPr="00C654DC">
        <w:rPr>
          <w:rFonts w:ascii="Arial" w:hAnsi="Arial" w:cs="Arial"/>
          <w:bCs/>
        </w:rPr>
        <w:t>á</w:t>
      </w:r>
      <w:r w:rsidRPr="00C654DC">
        <w:rPr>
          <w:rFonts w:ascii="Arial" w:hAnsi="Arial" w:cs="Arial"/>
          <w:bCs/>
        </w:rPr>
        <w:t xml:space="preserve">lású bűnmegelőzési célú feladatok megvalósítására a Repülőtéri Rendőr Igazgatóság részére 2.000 E Ft támogatást </w:t>
      </w:r>
      <w:proofErr w:type="gramStart"/>
      <w:r w:rsidRPr="00C654DC">
        <w:rPr>
          <w:rFonts w:ascii="Arial" w:hAnsi="Arial" w:cs="Arial"/>
          <w:bCs/>
        </w:rPr>
        <w:t>nyújt</w:t>
      </w:r>
      <w:proofErr w:type="gramEnd"/>
      <w:r w:rsidRPr="00C654DC">
        <w:rPr>
          <w:rFonts w:ascii="Arial" w:hAnsi="Arial" w:cs="Arial"/>
          <w:bCs/>
        </w:rPr>
        <w:t xml:space="preserve"> 2013. június 30-ig. Jóváhagyja, megköti az előterjesztés 2. számú mellékletében szereplő minta szerinti tartalommal a támogatási megállapodást és felkéri a főpo</w:t>
      </w:r>
      <w:r w:rsidRPr="00C654DC">
        <w:rPr>
          <w:rFonts w:ascii="Arial" w:hAnsi="Arial" w:cs="Arial"/>
          <w:bCs/>
        </w:rPr>
        <w:t>l</w:t>
      </w:r>
      <w:r w:rsidRPr="00C654DC">
        <w:rPr>
          <w:rFonts w:ascii="Arial" w:hAnsi="Arial" w:cs="Arial"/>
          <w:bCs/>
        </w:rPr>
        <w:t>gármestert azok aláírására.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>- A „8206 Bűnmegelőzési célú bizottsági keret” cím 2012. évi előirányzata terhére egyedi elbír</w:t>
      </w:r>
      <w:r w:rsidRPr="00C654DC">
        <w:rPr>
          <w:rFonts w:ascii="Arial" w:hAnsi="Arial" w:cs="Arial"/>
          <w:bCs/>
        </w:rPr>
        <w:t>á</w:t>
      </w:r>
      <w:r w:rsidRPr="00C654DC">
        <w:rPr>
          <w:rFonts w:ascii="Arial" w:hAnsi="Arial" w:cs="Arial"/>
          <w:bCs/>
        </w:rPr>
        <w:t xml:space="preserve">lású bűnmegelőzési célú feladatok megvalósítására a Készenléti Rendőrség részére 2.000 E Ft támogatást </w:t>
      </w:r>
      <w:proofErr w:type="gramStart"/>
      <w:r w:rsidRPr="00C654DC">
        <w:rPr>
          <w:rFonts w:ascii="Arial" w:hAnsi="Arial" w:cs="Arial"/>
          <w:bCs/>
        </w:rPr>
        <w:t>nyújt</w:t>
      </w:r>
      <w:proofErr w:type="gramEnd"/>
      <w:r w:rsidRPr="00C654DC">
        <w:rPr>
          <w:rFonts w:ascii="Arial" w:hAnsi="Arial" w:cs="Arial"/>
          <w:bCs/>
        </w:rPr>
        <w:t xml:space="preserve"> 2013. június 30-ig. Jóváhagyja, megköti az előterjesztés 2. számú mellékletben szereplő minta szerinti tartalommal a támogatási megállapodást és felkéri a főpolgármestert azok aláírására.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>Határidő: 30 nap</w:t>
      </w:r>
    </w:p>
    <w:p w:rsidR="006B150D" w:rsidRPr="00C654DC" w:rsidRDefault="006B150D" w:rsidP="006B150D">
      <w:pPr>
        <w:jc w:val="both"/>
        <w:rPr>
          <w:rFonts w:ascii="Arial" w:hAnsi="Arial" w:cs="Arial"/>
          <w:bCs/>
        </w:rPr>
      </w:pPr>
      <w:r w:rsidRPr="00C654DC">
        <w:rPr>
          <w:rFonts w:ascii="Arial" w:hAnsi="Arial" w:cs="Arial"/>
          <w:bCs/>
        </w:rPr>
        <w:t xml:space="preserve">Felelős: Tarlós István </w:t>
      </w:r>
    </w:p>
    <w:p w:rsidR="006B150D" w:rsidRPr="00C654DC" w:rsidRDefault="006B150D" w:rsidP="006B150D">
      <w:pPr>
        <w:jc w:val="both"/>
        <w:rPr>
          <w:rFonts w:ascii="Arial" w:hAnsi="Arial" w:cs="Arial"/>
          <w:b/>
          <w:bCs/>
        </w:rPr>
      </w:pPr>
      <w:r w:rsidRPr="00C654DC">
        <w:rPr>
          <w:rFonts w:ascii="Arial" w:hAnsi="Arial" w:cs="Arial"/>
          <w:b/>
          <w:bCs/>
        </w:rPr>
        <w:t>A támogatási szerződések aláírása és ezzel a határozat végrehajtása megtörtént.</w:t>
      </w:r>
    </w:p>
    <w:p w:rsidR="006B150D" w:rsidRDefault="006B150D" w:rsidP="006B150D">
      <w:pPr>
        <w:jc w:val="both"/>
        <w:rPr>
          <w:u w:val="single"/>
        </w:rPr>
      </w:pPr>
    </w:p>
    <w:p w:rsidR="006B150D" w:rsidRPr="00552651" w:rsidRDefault="006B150D" w:rsidP="006B150D">
      <w:pPr>
        <w:jc w:val="both"/>
        <w:rPr>
          <w:rFonts w:ascii="Arial" w:hAnsi="Arial" w:cs="Arial"/>
          <w:bCs/>
        </w:rPr>
      </w:pPr>
      <w:r w:rsidRPr="00552651">
        <w:rPr>
          <w:rFonts w:ascii="Arial" w:hAnsi="Arial" w:cs="Arial"/>
          <w:bCs/>
        </w:rPr>
        <w:t xml:space="preserve">„Javaslat a Fővárosi Cigány Önkormányzat rendkívüli támogatására, működési költségeihez való részbeni hozzájárulásra” című napirend keretében a </w:t>
      </w:r>
      <w:r w:rsidRPr="00552651">
        <w:rPr>
          <w:rFonts w:ascii="Arial" w:hAnsi="Arial" w:cs="Arial"/>
          <w:bCs/>
          <w:u w:val="single"/>
        </w:rPr>
        <w:t>2869/2012. (XII. 12.) sz. határozatban</w:t>
      </w:r>
      <w:r w:rsidRPr="00552651">
        <w:rPr>
          <w:rFonts w:ascii="Arial" w:hAnsi="Arial" w:cs="Arial"/>
          <w:bCs/>
        </w:rPr>
        <w:t xml:space="preserve"> a F</w:t>
      </w:r>
      <w:r w:rsidRPr="00552651">
        <w:rPr>
          <w:rFonts w:ascii="Arial" w:hAnsi="Arial" w:cs="Arial"/>
          <w:bCs/>
        </w:rPr>
        <w:t>ő</w:t>
      </w:r>
      <w:r w:rsidRPr="00552651">
        <w:rPr>
          <w:rFonts w:ascii="Arial" w:hAnsi="Arial" w:cs="Arial"/>
          <w:bCs/>
        </w:rPr>
        <w:t>városi Cigány Önkormányzat működési költségeihez egyszeri, részleges hozzájárulást biztosít 4.278.684 Ft összegben az általános tartalék terhére. Ennek érdekében csökkenti a „9300 Által</w:t>
      </w:r>
      <w:r w:rsidRPr="00552651">
        <w:rPr>
          <w:rFonts w:ascii="Arial" w:hAnsi="Arial" w:cs="Arial"/>
          <w:bCs/>
        </w:rPr>
        <w:t>á</w:t>
      </w:r>
      <w:r w:rsidRPr="00552651">
        <w:rPr>
          <w:rFonts w:ascii="Arial" w:hAnsi="Arial" w:cs="Arial"/>
          <w:bCs/>
        </w:rPr>
        <w:t>nos tartalék” cím előirányzatát 4.278.684 Ft-tal, egyidejűleg ugyanezen összeggel megemeli a „8458 Nemzetiségi önkormányzatoknak folyósított támogatás” cím kiadási előirányzatát.</w:t>
      </w:r>
    </w:p>
    <w:p w:rsidR="006B150D" w:rsidRPr="00552651" w:rsidRDefault="006B150D" w:rsidP="006B150D">
      <w:pPr>
        <w:jc w:val="both"/>
        <w:rPr>
          <w:rFonts w:ascii="Arial" w:hAnsi="Arial" w:cs="Arial"/>
          <w:bCs/>
        </w:rPr>
      </w:pPr>
      <w:r w:rsidRPr="00552651">
        <w:rPr>
          <w:rFonts w:ascii="Arial" w:hAnsi="Arial" w:cs="Arial"/>
          <w:bCs/>
        </w:rPr>
        <w:t>Felkéri a főpolgármestert a vonatkozó költségvetési rendeletmódosítás előkészítésére és a Főv</w:t>
      </w:r>
      <w:r w:rsidRPr="00552651">
        <w:rPr>
          <w:rFonts w:ascii="Arial" w:hAnsi="Arial" w:cs="Arial"/>
          <w:bCs/>
        </w:rPr>
        <w:t>á</w:t>
      </w:r>
      <w:r w:rsidRPr="00552651">
        <w:rPr>
          <w:rFonts w:ascii="Arial" w:hAnsi="Arial" w:cs="Arial"/>
          <w:bCs/>
        </w:rPr>
        <w:t xml:space="preserve">rosi Közgyűlés elé terjesztésére. </w:t>
      </w:r>
    </w:p>
    <w:p w:rsidR="006B150D" w:rsidRPr="00552651" w:rsidRDefault="006B150D" w:rsidP="006B150D">
      <w:pPr>
        <w:jc w:val="both"/>
        <w:rPr>
          <w:rFonts w:ascii="Arial" w:hAnsi="Arial" w:cs="Arial"/>
          <w:bCs/>
        </w:rPr>
      </w:pPr>
      <w:r w:rsidRPr="00552651">
        <w:rPr>
          <w:rFonts w:ascii="Arial" w:hAnsi="Arial" w:cs="Arial"/>
          <w:bCs/>
        </w:rPr>
        <w:t xml:space="preserve">Határidő: 2012. december 31. </w:t>
      </w:r>
    </w:p>
    <w:p w:rsidR="006B150D" w:rsidRPr="00552651" w:rsidRDefault="006B150D" w:rsidP="006B150D">
      <w:pPr>
        <w:jc w:val="both"/>
        <w:rPr>
          <w:rFonts w:ascii="Arial" w:hAnsi="Arial" w:cs="Arial"/>
          <w:bCs/>
        </w:rPr>
      </w:pPr>
      <w:r w:rsidRPr="00552651">
        <w:rPr>
          <w:rFonts w:ascii="Arial" w:hAnsi="Arial" w:cs="Arial"/>
          <w:bCs/>
        </w:rPr>
        <w:t xml:space="preserve">Felelős: Tarlós István </w:t>
      </w:r>
    </w:p>
    <w:p w:rsidR="006B150D" w:rsidRPr="004F2397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költségvetési </w:t>
      </w:r>
      <w:proofErr w:type="gramStart"/>
      <w:r>
        <w:rPr>
          <w:rFonts w:ascii="Arial" w:hAnsi="Arial" w:cs="Arial"/>
          <w:b/>
          <w:bCs/>
        </w:rPr>
        <w:t>rendelet vonatkozó</w:t>
      </w:r>
      <w:proofErr w:type="gramEnd"/>
      <w:r>
        <w:rPr>
          <w:rFonts w:ascii="Arial" w:hAnsi="Arial" w:cs="Arial"/>
          <w:b/>
          <w:bCs/>
        </w:rPr>
        <w:t xml:space="preserve"> módosítását a 109/2012. (XII. 27.) Főv. Kgy. </w:t>
      </w:r>
      <w:proofErr w:type="gramStart"/>
      <w:r>
        <w:rPr>
          <w:rFonts w:ascii="Arial" w:hAnsi="Arial" w:cs="Arial"/>
          <w:b/>
          <w:bCs/>
        </w:rPr>
        <w:t>rendelet</w:t>
      </w:r>
      <w:proofErr w:type="gramEnd"/>
      <w:r>
        <w:rPr>
          <w:rFonts w:ascii="Arial" w:hAnsi="Arial" w:cs="Arial"/>
          <w:b/>
          <w:bCs/>
        </w:rPr>
        <w:t xml:space="preserve"> tartalmazza. Ezzel a határozat</w:t>
      </w:r>
      <w:r w:rsidR="00E508F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előzetes hozzájárulás megadására egyes köznevelési és gyermekvédelmi intézmények gazdasági szervezetei és az intézményi ingatlanokban működő civil szervezetek közötti együt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működési megállapodások megkötéséhez</w:t>
      </w:r>
      <w:r>
        <w:rPr>
          <w:rFonts w:ascii="Arial" w:hAnsi="Arial" w:cs="Arial"/>
          <w:bCs/>
        </w:rPr>
        <w:t xml:space="preserve">” című napirend keretében a </w:t>
      </w:r>
      <w:r w:rsidRPr="00467691">
        <w:rPr>
          <w:rFonts w:ascii="Arial" w:hAnsi="Arial" w:cs="Arial"/>
          <w:bCs/>
          <w:u w:val="single"/>
        </w:rPr>
        <w:t>2874/2012.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45. § (1) bekezdése alapján ho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zájárul az alábbi önkormányzati intézmények (gazdasági szervezetek) és civil szervezetek közötti székhelyhasználatra vonatkozó, az előterjesztés 1. számú mellékletének 3-23. sz. mellékletei szerinti tartalmú együttműködési megállapodások megkötéséhez:</w:t>
      </w:r>
    </w:p>
    <w:tbl>
      <w:tblPr>
        <w:tblW w:w="9214" w:type="dxa"/>
        <w:tblInd w:w="392" w:type="dxa"/>
        <w:tblLayout w:type="fixed"/>
        <w:tblLook w:val="04A0"/>
      </w:tblPr>
      <w:tblGrid>
        <w:gridCol w:w="5103"/>
        <w:gridCol w:w="4111"/>
      </w:tblGrid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 xml:space="preserve">Budapest Főváros Önkormányzatának Fővárosi </w:t>
            </w:r>
            <w:r w:rsidRPr="00467691">
              <w:rPr>
                <w:rFonts w:ascii="Times New Roman" w:eastAsiaTheme="minorHAnsi" w:hAnsi="Times New Roman" w:cs="Times New Roman"/>
              </w:rPr>
              <w:lastRenderedPageBreak/>
              <w:t>Gyermekvédelmi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lastRenderedPageBreak/>
              <w:t>Nyitott Világ Iskola Alapítvány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lastRenderedPageBreak/>
              <w:t>Budapest Főváros Önkormányzatának Fővárosi Gyermekvédelmi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Hungária Diákalapítvány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Budapest Főváros Önkormányzatának Fővárosi Gyermekvédelmi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Gyermekotthonunkban Élő Gye</w:t>
            </w:r>
            <w:r w:rsidRPr="00467691">
              <w:rPr>
                <w:rFonts w:ascii="Times New Roman" w:eastAsiaTheme="minorHAnsi" w:hAnsi="Times New Roman" w:cs="Times New Roman"/>
              </w:rPr>
              <w:t>r</w:t>
            </w:r>
            <w:r w:rsidRPr="00467691">
              <w:rPr>
                <w:rFonts w:ascii="Times New Roman" w:eastAsiaTheme="minorHAnsi" w:hAnsi="Times New Roman" w:cs="Times New Roman"/>
              </w:rPr>
              <w:t>mekeink Jövőjéért Alapítvány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Budapest Főváros Önkormányzatának Fővárosi Gyermekvédelmi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Hasznos Jövőért Alapítvány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Budapest Főváros Önkormányzatának Fővárosi Gyermekvédelmi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 xml:space="preserve">Pax </w:t>
            </w:r>
            <w:proofErr w:type="spellStart"/>
            <w:r w:rsidRPr="00467691">
              <w:rPr>
                <w:rFonts w:ascii="Times New Roman" w:eastAsiaTheme="minorHAnsi" w:hAnsi="Times New Roman" w:cs="Times New Roman"/>
              </w:rPr>
              <w:t>Vobis</w:t>
            </w:r>
            <w:proofErr w:type="spellEnd"/>
            <w:r w:rsidRPr="00467691">
              <w:rPr>
                <w:rFonts w:ascii="Times New Roman" w:eastAsiaTheme="minorHAnsi" w:hAnsi="Times New Roman" w:cs="Times New Roman"/>
              </w:rPr>
              <w:t xml:space="preserve"> Alapítvány</w:t>
            </w:r>
          </w:p>
        </w:tc>
      </w:tr>
      <w:tr w:rsidR="006B150D" w:rsidRPr="00467691" w:rsidTr="006B150D">
        <w:trPr>
          <w:trHeight w:val="454"/>
        </w:trPr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Csepel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Vásárhelyi 200 Alapítvány</w:t>
            </w:r>
          </w:p>
        </w:tc>
      </w:tr>
      <w:tr w:rsidR="006B150D" w:rsidRPr="00467691" w:rsidTr="006B150D">
        <w:trPr>
          <w:trHeight w:val="454"/>
        </w:trPr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Csepel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Kultúra Alapítvány</w:t>
            </w:r>
          </w:p>
        </w:tc>
      </w:tr>
      <w:tr w:rsidR="006B150D" w:rsidRPr="00467691" w:rsidTr="006B150D">
        <w:trPr>
          <w:trHeight w:val="454"/>
        </w:trPr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Csepel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Segítünk Nektek Vargások Alapí</w:t>
            </w:r>
            <w:r w:rsidRPr="00467691">
              <w:rPr>
                <w:rFonts w:ascii="Times New Roman" w:eastAsiaTheme="minorHAnsi" w:hAnsi="Times New Roman" w:cs="Times New Roman"/>
              </w:rPr>
              <w:t>t</w:t>
            </w:r>
            <w:r w:rsidRPr="00467691">
              <w:rPr>
                <w:rFonts w:ascii="Times New Roman" w:eastAsiaTheme="minorHAnsi" w:hAnsi="Times New Roman" w:cs="Times New Roman"/>
              </w:rPr>
              <w:t>vány</w:t>
            </w:r>
          </w:p>
        </w:tc>
      </w:tr>
      <w:tr w:rsidR="006B150D" w:rsidRPr="00467691" w:rsidTr="006B150D">
        <w:trPr>
          <w:trHeight w:val="454"/>
        </w:trPr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Csepel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proofErr w:type="spellStart"/>
            <w:r w:rsidRPr="00467691">
              <w:rPr>
                <w:rFonts w:ascii="Times New Roman" w:eastAsiaTheme="minorHAnsi" w:hAnsi="Times New Roman" w:cs="Times New Roman"/>
              </w:rPr>
              <w:t>Bajáki</w:t>
            </w:r>
            <w:proofErr w:type="spellEnd"/>
            <w:r w:rsidRPr="00467691">
              <w:rPr>
                <w:rFonts w:ascii="Times New Roman" w:eastAsiaTheme="minorHAnsi" w:hAnsi="Times New Roman" w:cs="Times New Roman"/>
              </w:rPr>
              <w:t xml:space="preserve"> Diáksportkör Alapítvány</w:t>
            </w:r>
          </w:p>
        </w:tc>
      </w:tr>
      <w:tr w:rsidR="006B150D" w:rsidRPr="00467691" w:rsidTr="006B150D">
        <w:trPr>
          <w:trHeight w:val="454"/>
        </w:trPr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Csepel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Nyílt Tér Alapítvány</w:t>
            </w:r>
          </w:p>
        </w:tc>
      </w:tr>
      <w:tr w:rsidR="006B150D" w:rsidRPr="00467691" w:rsidTr="006B150D">
        <w:trPr>
          <w:trHeight w:val="454"/>
        </w:trPr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Szily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proofErr w:type="spellStart"/>
            <w:r w:rsidRPr="00467691">
              <w:rPr>
                <w:rFonts w:ascii="Times New Roman" w:eastAsiaTheme="minorHAnsi" w:hAnsi="Times New Roman" w:cs="Times New Roman"/>
              </w:rPr>
              <w:t>Hi-Tech</w:t>
            </w:r>
            <w:proofErr w:type="spellEnd"/>
            <w:r w:rsidRPr="00467691">
              <w:rPr>
                <w:rFonts w:ascii="Times New Roman" w:eastAsiaTheme="minorHAnsi" w:hAnsi="Times New Roman" w:cs="Times New Roman"/>
              </w:rPr>
              <w:t xml:space="preserve"> Alapítvány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Szily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Wesselényi Miklós Alapítvány a Wesselényi Miklós Műszaki Sza</w:t>
            </w:r>
            <w:r w:rsidRPr="00467691">
              <w:rPr>
                <w:rFonts w:ascii="Times New Roman" w:eastAsiaTheme="minorHAnsi" w:hAnsi="Times New Roman" w:cs="Times New Roman"/>
              </w:rPr>
              <w:t>k</w:t>
            </w:r>
            <w:r w:rsidRPr="00467691">
              <w:rPr>
                <w:rFonts w:ascii="Times New Roman" w:eastAsiaTheme="minorHAnsi" w:hAnsi="Times New Roman" w:cs="Times New Roman"/>
              </w:rPr>
              <w:t>középiskola és Szakiskola Tanuló Ifjúságáért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Szily TISZK Gazdasági Szervezete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Pestszenterzsébeti Eötvös Alapí</w:t>
            </w:r>
            <w:r w:rsidRPr="00467691">
              <w:rPr>
                <w:rFonts w:ascii="Times New Roman" w:eastAsiaTheme="minorHAnsi" w:hAnsi="Times New Roman" w:cs="Times New Roman"/>
              </w:rPr>
              <w:t>t</w:t>
            </w:r>
            <w:r w:rsidRPr="00467691">
              <w:rPr>
                <w:rFonts w:ascii="Times New Roman" w:eastAsiaTheme="minorHAnsi" w:hAnsi="Times New Roman" w:cs="Times New Roman"/>
              </w:rPr>
              <w:t>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 xml:space="preserve">Kovács Csongor Alapítvány a </w:t>
            </w:r>
            <w:proofErr w:type="spellStart"/>
            <w:r w:rsidRPr="00467691">
              <w:rPr>
                <w:rFonts w:ascii="Times New Roman" w:eastAsiaTheme="minorHAnsi" w:hAnsi="Times New Roman" w:cs="Times New Roman"/>
              </w:rPr>
              <w:t>Gyengénlátó</w:t>
            </w:r>
            <w:proofErr w:type="spellEnd"/>
            <w:r w:rsidRPr="00467691">
              <w:rPr>
                <w:rFonts w:ascii="Times New Roman" w:eastAsiaTheme="minorHAnsi" w:hAnsi="Times New Roman" w:cs="Times New Roman"/>
              </w:rPr>
              <w:t xml:space="preserve"> Gyermekekért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proofErr w:type="spellStart"/>
            <w:r w:rsidRPr="00467691">
              <w:rPr>
                <w:rFonts w:ascii="Times New Roman" w:eastAsiaTheme="minorHAnsi" w:hAnsi="Times New Roman" w:cs="Times New Roman"/>
              </w:rPr>
              <w:t>Gyengénlátó</w:t>
            </w:r>
            <w:proofErr w:type="spellEnd"/>
            <w:r w:rsidRPr="00467691">
              <w:rPr>
                <w:rFonts w:ascii="Times New Roman" w:eastAsiaTheme="minorHAnsi" w:hAnsi="Times New Roman" w:cs="Times New Roman"/>
              </w:rPr>
              <w:t xml:space="preserve"> Diákok Sportegyes</w:t>
            </w:r>
            <w:r w:rsidRPr="00467691">
              <w:rPr>
                <w:rFonts w:ascii="Times New Roman" w:eastAsiaTheme="minorHAnsi" w:hAnsi="Times New Roman" w:cs="Times New Roman"/>
              </w:rPr>
              <w:t>ü</w:t>
            </w:r>
            <w:r w:rsidRPr="00467691">
              <w:rPr>
                <w:rFonts w:ascii="Times New Roman" w:eastAsiaTheme="minorHAnsi" w:hAnsi="Times New Roman" w:cs="Times New Roman"/>
              </w:rPr>
              <w:t>lete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A Látássérült Gyermekek és Fiat</w:t>
            </w:r>
            <w:r w:rsidRPr="00467691">
              <w:rPr>
                <w:rFonts w:ascii="Times New Roman" w:eastAsiaTheme="minorHAnsi" w:hAnsi="Times New Roman" w:cs="Times New Roman"/>
              </w:rPr>
              <w:t>a</w:t>
            </w:r>
            <w:r w:rsidRPr="00467691">
              <w:rPr>
                <w:rFonts w:ascii="Times New Roman" w:eastAsiaTheme="minorHAnsi" w:hAnsi="Times New Roman" w:cs="Times New Roman"/>
              </w:rPr>
              <w:t>lok Társadalmi Integrációját Segítő Országos Szülői Egyesület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lastRenderedPageBreak/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lastRenderedPageBreak/>
              <w:t>Szól a Szív Alapítvány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lastRenderedPageBreak/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Egy Hangversenyteremért Alapí</w:t>
            </w:r>
            <w:r w:rsidRPr="00467691">
              <w:rPr>
                <w:rFonts w:ascii="Times New Roman" w:eastAsiaTheme="minorHAnsi" w:hAnsi="Times New Roman" w:cs="Times New Roman"/>
              </w:rPr>
              <w:t>t</w:t>
            </w:r>
            <w:r w:rsidRPr="00467691">
              <w:rPr>
                <w:rFonts w:ascii="Times New Roman" w:eastAsiaTheme="minorHAnsi" w:hAnsi="Times New Roman" w:cs="Times New Roman"/>
              </w:rPr>
              <w:t>vány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Vak Diákok Sportegyesülete</w:t>
            </w:r>
          </w:p>
        </w:tc>
      </w:tr>
      <w:tr w:rsidR="006B150D" w:rsidRPr="00467691" w:rsidTr="006B150D">
        <w:tc>
          <w:tcPr>
            <w:tcW w:w="5103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</w:tc>
        <w:tc>
          <w:tcPr>
            <w:tcW w:w="4111" w:type="dxa"/>
            <w:hideMark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Siketvakok Országos Egyesülete</w:t>
            </w:r>
          </w:p>
        </w:tc>
      </w:tr>
      <w:tr w:rsidR="006B150D" w:rsidRPr="00467691" w:rsidTr="006B150D">
        <w:tc>
          <w:tcPr>
            <w:tcW w:w="5103" w:type="dxa"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Gyógypedagógiai Intézmények Gazdasági Szerv</w:t>
            </w:r>
            <w:r w:rsidRPr="00467691">
              <w:rPr>
                <w:rFonts w:ascii="Times New Roman" w:eastAsiaTheme="minorHAnsi" w:hAnsi="Times New Roman" w:cs="Times New Roman"/>
              </w:rPr>
              <w:t>e</w:t>
            </w:r>
            <w:r w:rsidRPr="00467691">
              <w:rPr>
                <w:rFonts w:ascii="Times New Roman" w:eastAsiaTheme="minorHAnsi" w:hAnsi="Times New Roman" w:cs="Times New Roman"/>
              </w:rPr>
              <w:t>zete</w:t>
            </w:r>
          </w:p>
          <w:p w:rsidR="006B150D" w:rsidRPr="00467691" w:rsidRDefault="006B150D" w:rsidP="006B150D">
            <w:pPr>
              <w:pStyle w:val="BPszvegtest"/>
              <w:numPr>
                <w:ilvl w:val="0"/>
                <w:numId w:val="47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11" w:type="dxa"/>
          </w:tcPr>
          <w:p w:rsidR="006B150D" w:rsidRPr="00467691" w:rsidRDefault="006B150D" w:rsidP="006B150D">
            <w:pPr>
              <w:pStyle w:val="BPszvegtest"/>
              <w:numPr>
                <w:ilvl w:val="0"/>
                <w:numId w:val="20"/>
              </w:numPr>
              <w:spacing w:after="0" w:line="360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467691">
              <w:rPr>
                <w:rFonts w:ascii="Times New Roman" w:eastAsiaTheme="minorHAnsi" w:hAnsi="Times New Roman" w:cs="Times New Roman"/>
              </w:rPr>
              <w:t>HUMANO MODO Alapítvány</w:t>
            </w:r>
          </w:p>
          <w:p w:rsidR="006B150D" w:rsidRPr="00467691" w:rsidRDefault="006B150D" w:rsidP="006B150D">
            <w:pPr>
              <w:pStyle w:val="BPszvegtest"/>
              <w:spacing w:after="0" w:line="360" w:lineRule="auto"/>
              <w:ind w:left="720"/>
              <w:jc w:val="left"/>
              <w:rPr>
                <w:rFonts w:ascii="Times New Roman" w:eastAsiaTheme="minorHAnsi" w:hAnsi="Times New Roman" w:cs="Times New Roman"/>
              </w:rPr>
            </w:pPr>
          </w:p>
          <w:p w:rsidR="006B150D" w:rsidRPr="00467691" w:rsidRDefault="006B150D" w:rsidP="006B150D">
            <w:pPr>
              <w:pStyle w:val="BPszvegtest"/>
              <w:spacing w:after="0" w:line="360" w:lineRule="auto"/>
              <w:ind w:left="720"/>
              <w:jc w:val="left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31.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23EE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Fővárosi Közgyűlés hozzájárulását adta ahhoz, hogy az intézmények (gazdasági szerv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zetek) és civil szervezetek székhelyhasználatra együttműködési megállapodást kössenek. A döntésről az intézményeket értesítettük, a határozat végrehajtása megtörtént. </w:t>
      </w:r>
    </w:p>
    <w:p w:rsidR="006B150D" w:rsidRPr="00CE531E" w:rsidRDefault="006B150D" w:rsidP="006B150D">
      <w:pPr>
        <w:jc w:val="both"/>
        <w:rPr>
          <w:rFonts w:ascii="Arial" w:hAnsi="Arial" w:cs="Arial"/>
          <w:bCs/>
        </w:rPr>
      </w:pPr>
      <w:r w:rsidRPr="00CE531E">
        <w:rPr>
          <w:rFonts w:ascii="Arial" w:hAnsi="Arial" w:cs="Arial"/>
          <w:bCs/>
        </w:rPr>
        <w:t xml:space="preserve">„Javaslat Budapest Főváros Önkormányzata 2012. évi összevont költségvetéséről szóló 14/2012. (III. 20.) Főv. Kgy. </w:t>
      </w:r>
      <w:proofErr w:type="gramStart"/>
      <w:r w:rsidRPr="00CE531E">
        <w:rPr>
          <w:rFonts w:ascii="Arial" w:hAnsi="Arial" w:cs="Arial"/>
          <w:bCs/>
        </w:rPr>
        <w:t>rendelet</w:t>
      </w:r>
      <w:proofErr w:type="gramEnd"/>
      <w:r w:rsidRPr="00CE531E">
        <w:rPr>
          <w:rFonts w:ascii="Arial" w:hAnsi="Arial" w:cs="Arial"/>
          <w:bCs/>
        </w:rPr>
        <w:t xml:space="preserve"> módosítására” című napirend keretében a </w:t>
      </w:r>
      <w:r w:rsidRPr="005E4223">
        <w:rPr>
          <w:rFonts w:ascii="Arial" w:hAnsi="Arial" w:cs="Arial"/>
          <w:bCs/>
          <w:u w:val="single"/>
        </w:rPr>
        <w:t>2875/2012</w:t>
      </w:r>
      <w:r w:rsidRPr="00FA32F5">
        <w:rPr>
          <w:rFonts w:ascii="Arial" w:hAnsi="Arial" w:cs="Arial"/>
          <w:bCs/>
          <w:u w:val="single"/>
        </w:rPr>
        <w:t>. (XII. 12.) sz. határozatban</w:t>
      </w:r>
      <w:r w:rsidRPr="00CE531E">
        <w:rPr>
          <w:rFonts w:ascii="Arial" w:hAnsi="Arial" w:cs="Arial"/>
          <w:bCs/>
        </w:rPr>
        <w:t xml:space="preserve"> engedélyezi az alábbi alapítványok, társadalmi szervezetek megjelölt összegű t</w:t>
      </w:r>
      <w:r w:rsidRPr="00CE531E">
        <w:rPr>
          <w:rFonts w:ascii="Arial" w:hAnsi="Arial" w:cs="Arial"/>
          <w:bCs/>
        </w:rPr>
        <w:t>á</w:t>
      </w:r>
      <w:r w:rsidRPr="00CE531E">
        <w:rPr>
          <w:rFonts w:ascii="Arial" w:hAnsi="Arial" w:cs="Arial"/>
          <w:bCs/>
        </w:rPr>
        <w:t>mogatásának átutalását a „8447 Főpolgármesteri keret” cím terhére:</w:t>
      </w:r>
    </w:p>
    <w:tbl>
      <w:tblPr>
        <w:tblW w:w="954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953"/>
        <w:gridCol w:w="1418"/>
        <w:gridCol w:w="1182"/>
      </w:tblGrid>
      <w:tr w:rsidR="006B150D" w:rsidRPr="00CE531E" w:rsidTr="006B150D">
        <w:trPr>
          <w:cantSplit/>
          <w:trHeight w:val="276"/>
        </w:trPr>
        <w:tc>
          <w:tcPr>
            <w:tcW w:w="993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3" w:type="dxa"/>
            <w:hideMark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Kótai Sportegyesület</w:t>
            </w:r>
          </w:p>
        </w:tc>
        <w:tc>
          <w:tcPr>
            <w:tcW w:w="1418" w:type="dxa"/>
            <w:hideMark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82" w:type="dxa"/>
            <w:hideMark/>
          </w:tcPr>
          <w:p w:rsidR="006B150D" w:rsidRPr="00CE531E" w:rsidRDefault="00242227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 </w:t>
            </w:r>
            <w:r w:rsidR="006B150D" w:rsidRPr="00CE531E">
              <w:rPr>
                <w:rFonts w:ascii="Arial" w:hAnsi="Arial" w:cs="Arial"/>
                <w:bCs/>
              </w:rPr>
              <w:t>Ft,</w:t>
            </w:r>
          </w:p>
        </w:tc>
      </w:tr>
      <w:tr w:rsidR="006B150D" w:rsidRPr="00CE531E" w:rsidTr="006B150D">
        <w:trPr>
          <w:cantSplit/>
          <w:trHeight w:val="228"/>
        </w:trPr>
        <w:tc>
          <w:tcPr>
            <w:tcW w:w="993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3" w:type="dxa"/>
            <w:hideMark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Nemzetközi Gyermekmentő Szolgálat Magyar Egyesület</w:t>
            </w:r>
          </w:p>
        </w:tc>
        <w:tc>
          <w:tcPr>
            <w:tcW w:w="1418" w:type="dxa"/>
            <w:hideMark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1.500</w:t>
            </w:r>
          </w:p>
        </w:tc>
        <w:tc>
          <w:tcPr>
            <w:tcW w:w="1182" w:type="dxa"/>
            <w:hideMark/>
          </w:tcPr>
          <w:p w:rsidR="006B150D" w:rsidRPr="00CE531E" w:rsidRDefault="00242227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 </w:t>
            </w:r>
            <w:r w:rsidR="006B150D" w:rsidRPr="00CE531E">
              <w:rPr>
                <w:rFonts w:ascii="Arial" w:hAnsi="Arial" w:cs="Arial"/>
                <w:bCs/>
              </w:rPr>
              <w:t>Ft,</w:t>
            </w:r>
          </w:p>
        </w:tc>
      </w:tr>
      <w:tr w:rsidR="006B150D" w:rsidRPr="00CE531E" w:rsidTr="006B150D">
        <w:trPr>
          <w:cantSplit/>
          <w:trHeight w:val="228"/>
        </w:trPr>
        <w:tc>
          <w:tcPr>
            <w:tcW w:w="993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953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Mozgássérültek Budapesti Egyesülete</w:t>
            </w:r>
          </w:p>
        </w:tc>
        <w:tc>
          <w:tcPr>
            <w:tcW w:w="1418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82" w:type="dxa"/>
          </w:tcPr>
          <w:p w:rsidR="006B150D" w:rsidRPr="00CE531E" w:rsidRDefault="00242227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 </w:t>
            </w:r>
            <w:r w:rsidR="006B150D" w:rsidRPr="00CE531E">
              <w:rPr>
                <w:rFonts w:ascii="Arial" w:hAnsi="Arial" w:cs="Arial"/>
                <w:bCs/>
              </w:rPr>
              <w:t>Ft,</w:t>
            </w:r>
          </w:p>
        </w:tc>
      </w:tr>
      <w:tr w:rsidR="006B150D" w:rsidRPr="00CE531E" w:rsidTr="006B150D">
        <w:trPr>
          <w:cantSplit/>
          <w:trHeight w:val="228"/>
        </w:trPr>
        <w:tc>
          <w:tcPr>
            <w:tcW w:w="993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953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A Magyar Kézművességért Alapítvány</w:t>
            </w:r>
          </w:p>
        </w:tc>
        <w:tc>
          <w:tcPr>
            <w:tcW w:w="1418" w:type="dxa"/>
          </w:tcPr>
          <w:p w:rsidR="006B150D" w:rsidRPr="00CE531E" w:rsidRDefault="006B150D" w:rsidP="006B150D">
            <w:pPr>
              <w:jc w:val="both"/>
              <w:rPr>
                <w:rFonts w:ascii="Arial" w:hAnsi="Arial" w:cs="Arial"/>
                <w:bCs/>
              </w:rPr>
            </w:pPr>
            <w:r w:rsidRPr="00CE531E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82" w:type="dxa"/>
          </w:tcPr>
          <w:p w:rsidR="006B150D" w:rsidRPr="00CE531E" w:rsidRDefault="00242227" w:rsidP="006B150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 </w:t>
            </w:r>
            <w:r w:rsidR="006B150D" w:rsidRPr="00CE531E">
              <w:rPr>
                <w:rFonts w:ascii="Arial" w:hAnsi="Arial" w:cs="Arial"/>
                <w:bCs/>
              </w:rPr>
              <w:t>Ft.</w:t>
            </w:r>
          </w:p>
        </w:tc>
      </w:tr>
    </w:tbl>
    <w:p w:rsidR="006B150D" w:rsidRPr="00CE531E" w:rsidRDefault="006B150D" w:rsidP="006B150D">
      <w:pPr>
        <w:spacing w:before="120" w:after="120"/>
        <w:jc w:val="both"/>
        <w:rPr>
          <w:rFonts w:ascii="Arial" w:hAnsi="Arial" w:cs="Arial"/>
          <w:bCs/>
        </w:rPr>
      </w:pPr>
      <w:r w:rsidRPr="00CE531E">
        <w:rPr>
          <w:rFonts w:ascii="Arial" w:hAnsi="Arial" w:cs="Arial"/>
          <w:bCs/>
        </w:rPr>
        <w:t>Határidő: azonnal</w:t>
      </w:r>
    </w:p>
    <w:p w:rsidR="006B150D" w:rsidRPr="00CE531E" w:rsidRDefault="006B150D" w:rsidP="006B150D">
      <w:pPr>
        <w:jc w:val="both"/>
        <w:rPr>
          <w:rFonts w:ascii="Arial" w:hAnsi="Arial" w:cs="Arial"/>
          <w:bCs/>
        </w:rPr>
      </w:pPr>
      <w:r w:rsidRPr="00CE531E">
        <w:rPr>
          <w:rFonts w:ascii="Arial" w:hAnsi="Arial" w:cs="Arial"/>
          <w:bCs/>
        </w:rPr>
        <w:t xml:space="preserve">Felelős: Tarlós István </w:t>
      </w:r>
    </w:p>
    <w:p w:rsidR="006B150D" w:rsidRPr="00E67EDA" w:rsidRDefault="006B150D" w:rsidP="006B150D">
      <w:pPr>
        <w:jc w:val="both"/>
        <w:rPr>
          <w:rFonts w:ascii="Arial" w:hAnsi="Arial" w:cs="Arial"/>
          <w:b/>
          <w:bCs/>
        </w:rPr>
      </w:pPr>
      <w:r w:rsidRPr="00E67EDA">
        <w:rPr>
          <w:rFonts w:ascii="Arial" w:hAnsi="Arial" w:cs="Arial"/>
          <w:b/>
          <w:bCs/>
        </w:rPr>
        <w:t>A támogatások utalása és ezzel a határozat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az új közösségi közlekedési elektronikus jegyrendszer finanszírozására</w:t>
      </w:r>
      <w:r>
        <w:rPr>
          <w:rFonts w:ascii="Arial" w:hAnsi="Arial" w:cs="Arial"/>
          <w:bCs/>
        </w:rPr>
        <w:t xml:space="preserve">” című napirend keretében a </w:t>
      </w:r>
      <w:r w:rsidRPr="00BE5B3B">
        <w:rPr>
          <w:rFonts w:ascii="Arial" w:hAnsi="Arial" w:cs="Arial"/>
          <w:bCs/>
          <w:u w:val="single"/>
        </w:rPr>
        <w:t>2877/2012. (</w:t>
      </w:r>
      <w:proofErr w:type="gramStart"/>
      <w:r w:rsidRPr="00BE5B3B">
        <w:rPr>
          <w:rFonts w:ascii="Arial" w:hAnsi="Arial" w:cs="Arial"/>
          <w:bCs/>
          <w:u w:val="single"/>
        </w:rPr>
        <w:t>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a BKK Zrt. legfőbb szerveként eljárva, a BKK Zrt. alapító okiratának 9.3.14-es pontjában foglaltak alapján jóváhagyja a közösségi közlekedési elektronikus jegyrendszer megvalósításához kapcsolódó, a BKK és az Európai Újjáépítési és Fe</w:t>
      </w:r>
      <w:r w:rsidRPr="000D1D14"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>lesztési Bank közötti, az előterjesztés 1. számú melléklete szerinti finanszírozási előszerződés megkötését az abban foglalt feltételekkel, valamint jóváhagyja, hogy a BKK folytassa az Európai Újjáépítési és Fejlesztési Bankkal a tárgyalásokat annak érdekében, hogy a végleges finanszír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lastRenderedPageBreak/>
        <w:t>zási szerződés 2013-ban megköthető legyen.</w:t>
      </w:r>
      <w:proofErr w:type="gramEnd"/>
      <w:r w:rsidRPr="000D1D14">
        <w:rPr>
          <w:rFonts w:ascii="Arial" w:hAnsi="Arial" w:cs="Arial"/>
          <w:bCs/>
        </w:rPr>
        <w:t xml:space="preserve"> Felkéri a főpolgármestert, hogy a Fővárosi Közgy</w:t>
      </w:r>
      <w:r w:rsidRPr="000D1D14">
        <w:rPr>
          <w:rFonts w:ascii="Arial" w:hAnsi="Arial" w:cs="Arial"/>
          <w:bCs/>
        </w:rPr>
        <w:t>ű</w:t>
      </w:r>
      <w:r w:rsidRPr="000D1D14">
        <w:rPr>
          <w:rFonts w:ascii="Arial" w:hAnsi="Arial" w:cs="Arial"/>
          <w:bCs/>
        </w:rPr>
        <w:t xml:space="preserve">lés döntéséről értesítse a BKK </w:t>
      </w:r>
      <w:proofErr w:type="spellStart"/>
      <w:r w:rsidRPr="000D1D14">
        <w:rPr>
          <w:rFonts w:ascii="Arial" w:hAnsi="Arial" w:cs="Arial"/>
          <w:bCs/>
        </w:rPr>
        <w:t>Zrt-t</w:t>
      </w:r>
      <w:proofErr w:type="spellEnd"/>
      <w:r w:rsidRPr="000D1D14">
        <w:rPr>
          <w:rFonts w:ascii="Arial" w:hAnsi="Arial" w:cs="Arial"/>
          <w:bCs/>
        </w:rPr>
        <w:t xml:space="preserve">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BKK Zrt. az </w:t>
      </w:r>
      <w:proofErr w:type="spellStart"/>
      <w:r>
        <w:rPr>
          <w:rFonts w:ascii="Arial" w:hAnsi="Arial" w:cs="Arial"/>
          <w:b/>
          <w:bCs/>
        </w:rPr>
        <w:t>EBRD-vel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előmegállapodást</w:t>
      </w:r>
      <w:proofErr w:type="spellEnd"/>
      <w:r>
        <w:rPr>
          <w:rFonts w:ascii="Arial" w:hAnsi="Arial" w:cs="Arial"/>
          <w:b/>
          <w:bCs/>
        </w:rPr>
        <w:t xml:space="preserve"> írt alá, a Közgyűlés által elfogadott tartalommal </w:t>
      </w:r>
      <w:proofErr w:type="gramStart"/>
      <w:r>
        <w:rPr>
          <w:rFonts w:ascii="Arial" w:hAnsi="Arial" w:cs="Arial"/>
          <w:b/>
          <w:bCs/>
        </w:rPr>
        <w:t>2012. végén</w:t>
      </w:r>
      <w:proofErr w:type="gramEnd"/>
      <w:r>
        <w:rPr>
          <w:rFonts w:ascii="Arial" w:hAnsi="Arial" w:cs="Arial"/>
          <w:b/>
          <w:bCs/>
        </w:rPr>
        <w:t>, a tárgyalások pedig a határozat szövegével megegyező szellemben és cé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rendszerrel folynak. Az EBRD a megkötött </w:t>
      </w:r>
      <w:proofErr w:type="spellStart"/>
      <w:r>
        <w:rPr>
          <w:rFonts w:ascii="Arial" w:hAnsi="Arial" w:cs="Arial"/>
          <w:b/>
          <w:bCs/>
        </w:rPr>
        <w:t>előmegállapodás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alapján</w:t>
      </w:r>
      <w:proofErr w:type="gramEnd"/>
      <w:r>
        <w:rPr>
          <w:rFonts w:ascii="Arial" w:hAnsi="Arial" w:cs="Arial"/>
          <w:b/>
          <w:bCs/>
        </w:rPr>
        <w:t xml:space="preserve"> honlapján közzétette finanszírozási szándékát, melyről a Fővárosi Önkormányzat és a BKK közös közleményt is kiadott. Ezzel a határozat végrehajtása megtörtént. </w:t>
      </w:r>
    </w:p>
    <w:p w:rsidR="006B150D" w:rsidRPr="00BE5B3B" w:rsidRDefault="006B150D" w:rsidP="006B150D">
      <w:pPr>
        <w:jc w:val="both"/>
        <w:rPr>
          <w:rFonts w:ascii="Arial" w:hAnsi="Arial" w:cs="Arial"/>
          <w:b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A65570">
        <w:rPr>
          <w:rFonts w:ascii="Arial" w:hAnsi="Arial" w:cs="Arial"/>
          <w:bCs/>
          <w:u w:val="single"/>
        </w:rPr>
        <w:t>2878/2012. (XII. 12.) sz. határozatban</w:t>
      </w:r>
      <w:r>
        <w:rPr>
          <w:rFonts w:ascii="Arial" w:hAnsi="Arial" w:cs="Arial"/>
          <w:bCs/>
        </w:rPr>
        <w:t xml:space="preserve"> t</w:t>
      </w:r>
      <w:r w:rsidRPr="000D1D14">
        <w:rPr>
          <w:rFonts w:ascii="Arial" w:hAnsi="Arial" w:cs="Arial"/>
          <w:bCs/>
        </w:rPr>
        <w:t>ámogatja a jegyautom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ta-hálózat megújítását, tekintettel megtérülő jellegére és 2013-2014-es, a szolgáltatási színvonal jelentős emelkedését eredményező megvalósítására és jóváhagyja, hogy a BKK szállítói finansz</w:t>
      </w:r>
      <w:r w:rsidRPr="000D1D14">
        <w:rPr>
          <w:rFonts w:ascii="Arial" w:hAnsi="Arial" w:cs="Arial"/>
          <w:bCs/>
        </w:rPr>
        <w:t>í</w:t>
      </w:r>
      <w:r w:rsidRPr="000D1D14">
        <w:rPr>
          <w:rFonts w:ascii="Arial" w:hAnsi="Arial" w:cs="Arial"/>
          <w:bCs/>
        </w:rPr>
        <w:t>rozással, saját bevételei terhére folytassa a megkezdett előkészítést és valósítsa meg a progr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mot az előterjesztés 3. sz. melléklete szerinti tartalommal. Felkéri a főpolgármestert, hogy a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valósításra irányuló végleges kötelezettségvállalás előtt tegyen javaslatot a projekt megvalósul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sához szükséges tartalommal a Fővárosi Önkormányzat és a BKK Zrt. között megkötött feladate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 xml:space="preserve">látásról és közszolgáltatásról szóló </w:t>
      </w:r>
      <w:proofErr w:type="spellStart"/>
      <w:r w:rsidRPr="000D1D14">
        <w:rPr>
          <w:rFonts w:ascii="Arial" w:hAnsi="Arial" w:cs="Arial"/>
          <w:bCs/>
        </w:rPr>
        <w:t>keretmegállapodás</w:t>
      </w:r>
      <w:proofErr w:type="spellEnd"/>
      <w:r w:rsidRPr="000D1D14">
        <w:rPr>
          <w:rFonts w:ascii="Arial" w:hAnsi="Arial" w:cs="Arial"/>
          <w:bCs/>
        </w:rPr>
        <w:t xml:space="preserve"> módosítására, vagy fejlesztési megállap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dás megkötésére. A BKK Zrt. a program előrehaladásáról negyedévente, a szokásos előrehal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dási tájékoztatásban köteles beszámolni.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A65570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feladat végrehajtásáért felelős, Budapesti Közlekedési Központ a határozatnak megfel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lően folytatta a jegykiadó-automata hálózat megkezdett előkészítését, amelynek keretében elkészítette a kapcsolódó, hirdetmény közzétételével induló tárgyalásos közbeszerzési eljárás megindításához szükséges részvételi felhívást, valamint a műszaki-technológiai dokumentációt. Ezeket a BKK Igazgatósága jóváhagyta, a közbeszerzési tenderkiírást a megfelelő fórumokon 2013. január 31-én közzé tette. A Fővárosi Közgyűlés fenti határoz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tában hozott rendelkezése értelmében a Fővárosi Önkormányzat és a BKK Zrt. között me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kötött feladatellátásról és közszolgáltatásról szóló </w:t>
      </w:r>
      <w:proofErr w:type="spellStart"/>
      <w:r>
        <w:rPr>
          <w:rFonts w:ascii="Arial" w:hAnsi="Arial" w:cs="Arial"/>
          <w:b/>
          <w:bCs/>
        </w:rPr>
        <w:t>keretmegállapodás</w:t>
      </w:r>
      <w:proofErr w:type="spellEnd"/>
      <w:r>
        <w:rPr>
          <w:rFonts w:ascii="Arial" w:hAnsi="Arial" w:cs="Arial"/>
          <w:b/>
          <w:bCs/>
        </w:rPr>
        <w:t xml:space="preserve"> módosítására, vagy fejlesztési megállapodás megkötésére javaslatot fog tenni a végeleges kötelezettségváll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lás előtt. Az a közbeszerzési tenderkiírás eredményhirdetése után 30 nappal, a szerződés aláírásával történik. Erre várhatóan 2013 júniusában kerül sor, így még ez előtt terjeszthető elő javaslat fejlesztési megállapodás megkötésére, előreláthatólag 2013. első negyedé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ében. Az előzőek alapján kérem a határozat végrehajtási határidejének 2013. június 30-ig történő meghosszabbítását.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közoktatási intézményvezetők megbízására</w:t>
      </w:r>
      <w:r>
        <w:rPr>
          <w:rFonts w:ascii="Arial" w:hAnsi="Arial" w:cs="Arial"/>
          <w:bCs/>
        </w:rPr>
        <w:t xml:space="preserve">” című napirend keretében a </w:t>
      </w:r>
      <w:r w:rsidRPr="007F2681">
        <w:rPr>
          <w:rFonts w:ascii="Arial" w:hAnsi="Arial" w:cs="Arial"/>
          <w:bCs/>
          <w:u w:val="single"/>
        </w:rPr>
        <w:t>2879/2012.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eredménytelennek nyilvánítja a Csillagház Általános Iskola (1038 B</w:t>
      </w:r>
      <w:r w:rsidRPr="000D1D14">
        <w:rPr>
          <w:rFonts w:ascii="Arial" w:hAnsi="Arial" w:cs="Arial"/>
          <w:bCs/>
        </w:rPr>
        <w:t>u</w:t>
      </w:r>
      <w:r w:rsidRPr="000D1D14">
        <w:rPr>
          <w:rFonts w:ascii="Arial" w:hAnsi="Arial" w:cs="Arial"/>
          <w:bCs/>
        </w:rPr>
        <w:t xml:space="preserve">dapest, </w:t>
      </w:r>
      <w:proofErr w:type="spellStart"/>
      <w:r w:rsidRPr="000D1D14">
        <w:rPr>
          <w:rFonts w:ascii="Arial" w:hAnsi="Arial" w:cs="Arial"/>
          <w:bCs/>
        </w:rPr>
        <w:t>Ráby</w:t>
      </w:r>
      <w:proofErr w:type="spellEnd"/>
      <w:r w:rsidRPr="000D1D14">
        <w:rPr>
          <w:rFonts w:ascii="Arial" w:hAnsi="Arial" w:cs="Arial"/>
          <w:bCs/>
        </w:rPr>
        <w:t xml:space="preserve"> Mátyás út 16.) intézményvezetői pályázatát. A Csillagház Általános Iskola vezet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 xml:space="preserve">sével kapcsolatos feladatokat 2012. december 21. napjától a közoktatási intézmény szervezeti és </w:t>
      </w:r>
      <w:r w:rsidRPr="000D1D14">
        <w:rPr>
          <w:rFonts w:ascii="Arial" w:hAnsi="Arial" w:cs="Arial"/>
          <w:bCs/>
        </w:rPr>
        <w:lastRenderedPageBreak/>
        <w:t>működési szabályzatában meghatározott helyettesítés rendje szerint kell ellátni, bruttó 60.000 Ft – az intézményvezetői pótlékkal megegyező – illetményen felüli juttatás biztosítása mellett.</w:t>
      </w:r>
    </w:p>
    <w:p w:rsidR="006B150D" w:rsidRPr="000D1D14" w:rsidRDefault="006B150D" w:rsidP="00C769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C769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F2681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SZMSZ szerinti helyettesítés megtörtént. Az intézmény fenntartója 2013. január 1-jétől a III. kerületi tankerület, a munkaügyi intézkedéseket ők hajtják végre. A határozat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tása megtörtént.</w:t>
      </w:r>
    </w:p>
    <w:p w:rsidR="006B150D" w:rsidRPr="000D1D14" w:rsidRDefault="006B150D" w:rsidP="00C76910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Ugyanezen napirend keretében a </w:t>
      </w:r>
      <w:r w:rsidRPr="00EB2D65">
        <w:rPr>
          <w:rFonts w:ascii="Arial" w:hAnsi="Arial" w:cs="Arial"/>
          <w:bCs/>
          <w:u w:val="single"/>
        </w:rPr>
        <w:t>2880-2884/2012. (XII. 12.) sz. határozataiban</w:t>
      </w:r>
      <w:r>
        <w:rPr>
          <w:rFonts w:ascii="Arial" w:hAnsi="Arial" w:cs="Arial"/>
          <w:bCs/>
        </w:rPr>
        <w:t xml:space="preserve"> m</w:t>
      </w:r>
      <w:r w:rsidRPr="000D1D14">
        <w:rPr>
          <w:rFonts w:ascii="Arial" w:hAnsi="Arial" w:cs="Arial"/>
          <w:bCs/>
        </w:rPr>
        <w:t xml:space="preserve">egbízza Móricz Katalint a Katona József Szakközépiskola és Felnőttoktatási Gimnázium (1138 Budapest, Váci út 107.) megbízott magasabb vezetői – intézményvezetői – feladatok ellátásával 2012. december 21. napjától 2017. augusztus 15. napjáig terjedő határozott időre. Ez a határozott idejű magasabb vezetői megbízás nem érinti Móricz Katalin fenti intézményben fennálló, határozatlan időre szóló közalkalmazotti jogviszonyát. Móricz Katalin illetményét az előterjesztésben foglalt részletezés szerint 376.800 Ft összegben állapítja meg. </w:t>
      </w:r>
    </w:p>
    <w:p w:rsidR="006B150D" w:rsidRPr="000D1D14" w:rsidRDefault="006B150D" w:rsidP="00C769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C76910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Megbízza </w:t>
      </w:r>
      <w:proofErr w:type="spellStart"/>
      <w:r w:rsidRPr="000D1D14">
        <w:rPr>
          <w:rFonts w:ascii="Arial" w:hAnsi="Arial" w:cs="Arial"/>
          <w:bCs/>
        </w:rPr>
        <w:t>Spekkerné</w:t>
      </w:r>
      <w:proofErr w:type="spellEnd"/>
      <w:r w:rsidRPr="000D1D14">
        <w:rPr>
          <w:rFonts w:ascii="Arial" w:hAnsi="Arial" w:cs="Arial"/>
          <w:bCs/>
        </w:rPr>
        <w:t xml:space="preserve"> Tánc Katalint a Szamos Mátyás </w:t>
      </w:r>
      <w:proofErr w:type="spellStart"/>
      <w:r w:rsidRPr="000D1D14">
        <w:rPr>
          <w:rFonts w:ascii="Arial" w:hAnsi="Arial" w:cs="Arial"/>
          <w:bCs/>
        </w:rPr>
        <w:t>Vendéglátóipari</w:t>
      </w:r>
      <w:proofErr w:type="spellEnd"/>
      <w:r w:rsidRPr="000D1D14">
        <w:rPr>
          <w:rFonts w:ascii="Arial" w:hAnsi="Arial" w:cs="Arial"/>
          <w:bCs/>
        </w:rPr>
        <w:t xml:space="preserve"> Szakközépiskola és Sza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 xml:space="preserve">iskola (1212 Budapest, Petőfi tér 1.) megbízott magasabb vezetői – intézményvezetői – feladatok ellátásával 2012. december 21. napjától 2017. augusztus 15. napjáig terjedő határozott időre. Ezzel egyidejűleg a Kjt. 21. § (1) bekezdése alapján kinevezi a Szamos Mátyás </w:t>
      </w:r>
      <w:proofErr w:type="spellStart"/>
      <w:r w:rsidRPr="000D1D14">
        <w:rPr>
          <w:rFonts w:ascii="Arial" w:hAnsi="Arial" w:cs="Arial"/>
          <w:bCs/>
        </w:rPr>
        <w:t>Vendéglátóipari</w:t>
      </w:r>
      <w:proofErr w:type="spellEnd"/>
      <w:r w:rsidRPr="000D1D14">
        <w:rPr>
          <w:rFonts w:ascii="Arial" w:hAnsi="Arial" w:cs="Arial"/>
          <w:bCs/>
        </w:rPr>
        <w:t xml:space="preserve"> Szakközépiskola és Szakiskola munkahelyre, pedagógus munkakörbe 2012. december 21. napi hatállyal határozatlan időre. </w:t>
      </w:r>
      <w:proofErr w:type="spellStart"/>
      <w:r w:rsidRPr="000D1D14">
        <w:rPr>
          <w:rFonts w:ascii="Arial" w:hAnsi="Arial" w:cs="Arial"/>
          <w:bCs/>
        </w:rPr>
        <w:t>Spekkerné</w:t>
      </w:r>
      <w:proofErr w:type="spellEnd"/>
      <w:r w:rsidRPr="000D1D14">
        <w:rPr>
          <w:rFonts w:ascii="Arial" w:hAnsi="Arial" w:cs="Arial"/>
          <w:bCs/>
        </w:rPr>
        <w:t xml:space="preserve"> Tánc Katalin illetményét az előterjesztésben foglalt rés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letezés szerint 369.200 Ft összegben állapítja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Megbízza Kónyáné Kecskés Ildikót a Terézvárosi Kereskedelmi és Közgazdasági Szakközépi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kola és Szakiskola (1064 Budapest, Szondi u. 41.) megbízott magasabb vezetői – intézményv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zetői – feladatok ellátásával 2012. december 21. napjától 2017. augusztus 15. napjáig terjedő határozott időre. Ez a határozott idejű magasabb vezetői megbízás nem érinti Kónyáné Kecskés Ildikó fenti intézményben fennálló, határozatlan időre szóló közalkalmazotti jogviszonyát. Kóny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né Kecskés Ildikó illetményét az előterjesztésben foglalt részletezés szerint 437.300 Ft össze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 xml:space="preserve">ben állapítja meg.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Megbízza Virágh Krisztinát a Várna Térségi Középiskolai Kollégium (1149 Budapest, Mogyoródi út 19-21.) megbízott magasabb vezetői – intézményvezetői – feladatok ellátásával 2012. dece</w:t>
      </w:r>
      <w:r w:rsidRPr="000D1D14">
        <w:rPr>
          <w:rFonts w:ascii="Arial" w:hAnsi="Arial" w:cs="Arial"/>
          <w:bCs/>
        </w:rPr>
        <w:t>m</w:t>
      </w:r>
      <w:r w:rsidRPr="000D1D14">
        <w:rPr>
          <w:rFonts w:ascii="Arial" w:hAnsi="Arial" w:cs="Arial"/>
          <w:bCs/>
        </w:rPr>
        <w:t>ber 21. napjától 2017. augusztus 15. napjáig terjedő határozott időre. Ez a határozott idejű mag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sabb vezetői megbízás nem érinti Virágh Krisztina fenti intézményben fennálló, határozatlan időre szóló közalkalmazotti jogviszonyát. Virágh Krisztina illetményét az előterjesztésben foglalt részl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tezés szerint 357.400 Ft összegben állapítja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Felkéri a főpolgármestert, hogy gondoskodjon a 2879-2883/2012. (XII. 12.) Főv. Kgy. </w:t>
      </w:r>
      <w:proofErr w:type="gramStart"/>
      <w:r w:rsidRPr="000D1D14">
        <w:rPr>
          <w:rFonts w:ascii="Arial" w:hAnsi="Arial" w:cs="Arial"/>
          <w:bCs/>
        </w:rPr>
        <w:t>határoz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tokhoz</w:t>
      </w:r>
      <w:proofErr w:type="gramEnd"/>
      <w:r w:rsidRPr="000D1D14">
        <w:rPr>
          <w:rFonts w:ascii="Arial" w:hAnsi="Arial" w:cs="Arial"/>
          <w:bCs/>
        </w:rPr>
        <w:t xml:space="preserve"> kapcsolódó munkaügyi intézkedések megtételéről és kiadmányozásáról.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B35B5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határozatok végrehajtásával összefüggő munkaügyi intézkedések kiadmányozása és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közoktatási intézményvezető jogviszonyának megszüntetésére</w:t>
      </w:r>
      <w:r>
        <w:rPr>
          <w:rFonts w:ascii="Arial" w:hAnsi="Arial" w:cs="Arial"/>
          <w:bCs/>
        </w:rPr>
        <w:t>” című napirend keret</w:t>
      </w:r>
      <w:r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ben a </w:t>
      </w:r>
      <w:r w:rsidRPr="00CF676E">
        <w:rPr>
          <w:rFonts w:ascii="Arial" w:hAnsi="Arial" w:cs="Arial"/>
          <w:bCs/>
          <w:u w:val="single"/>
        </w:rPr>
        <w:t>2885-2888/2012.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a Fővárosi Önkormányzat Színes TISZK Gazdasági Szervezete (1106 Budapest, Maglódi út 8.) intézményvezetője, Lukács Gézáné hat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rozatlan idejű közalkalmazotti jogviszonyát és ezzel együtt vezetői megbízását a Kjt. 25. § (2) bekezdés a) pontja alapján közös megegyezéssel, 2012. december 31. napjával megszünteti.</w:t>
      </w: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gondoskodjon a jogviszony meg</w:t>
      </w:r>
      <w:r>
        <w:rPr>
          <w:rFonts w:ascii="Arial" w:hAnsi="Arial" w:cs="Arial"/>
          <w:bCs/>
        </w:rPr>
        <w:t>szüntetéséhez kapcsolódó mu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kál</w:t>
      </w:r>
      <w:r w:rsidRPr="000D1D14">
        <w:rPr>
          <w:rFonts w:ascii="Arial" w:hAnsi="Arial" w:cs="Arial"/>
          <w:bCs/>
        </w:rPr>
        <w:t>tatói intézkedé</w:t>
      </w:r>
      <w:r>
        <w:rPr>
          <w:rFonts w:ascii="Arial" w:hAnsi="Arial" w:cs="Arial"/>
          <w:bCs/>
        </w:rPr>
        <w:t>sek megtételéről, kiadmányozásá</w:t>
      </w:r>
      <w:r w:rsidRPr="000D1D14">
        <w:rPr>
          <w:rFonts w:ascii="Arial" w:hAnsi="Arial" w:cs="Arial"/>
          <w:bCs/>
        </w:rPr>
        <w:t>ról.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21.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 Fővárosi Önkormányzat Dél-Budai TISZK Gazdasági Szervezetének (1126 Budapest, Márvány u. 32.) igazgatójának, Káplár Istvánnénak a közalkalmazotti jogviszonyát kérésére, a Kjt. 30. § (1) bekezdés f) pontja alapján felmentéssel megszünteti. A felmentés kezdő időpontja 2012. dece</w:t>
      </w:r>
      <w:r w:rsidRPr="000D1D14">
        <w:rPr>
          <w:rFonts w:ascii="Arial" w:hAnsi="Arial" w:cs="Arial"/>
          <w:bCs/>
        </w:rPr>
        <w:t>m</w:t>
      </w:r>
      <w:r w:rsidRPr="000D1D14">
        <w:rPr>
          <w:rFonts w:ascii="Arial" w:hAnsi="Arial" w:cs="Arial"/>
          <w:bCs/>
        </w:rPr>
        <w:t>ber 30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időtartama 8 hónap. Mentesítés a munkavégzés alól 2012. december 30-tól, a teljes 8 hónapra történik. </w:t>
      </w: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gondoskodjon a felmentéshez k</w:t>
      </w:r>
      <w:r>
        <w:rPr>
          <w:rFonts w:ascii="Arial" w:hAnsi="Arial" w:cs="Arial"/>
          <w:bCs/>
        </w:rPr>
        <w:t>apcsolódó munkáltatói intézked</w:t>
      </w:r>
      <w:r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sek megtételéről.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Határidő: 2012. december 21.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Default="006B150D" w:rsidP="00B36376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határozatok végrehajtásával összefüggő munkaügyi intézkedések kiadmányozása és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közoktatási intézményvezető áthelyezésére</w:t>
      </w:r>
      <w:r>
        <w:rPr>
          <w:rFonts w:ascii="Arial" w:hAnsi="Arial" w:cs="Arial"/>
          <w:bCs/>
        </w:rPr>
        <w:t xml:space="preserve">” című napirend keretében a </w:t>
      </w:r>
      <w:r w:rsidRPr="0057118B">
        <w:rPr>
          <w:rFonts w:ascii="Arial" w:hAnsi="Arial" w:cs="Arial"/>
          <w:bCs/>
          <w:u w:val="single"/>
        </w:rPr>
        <w:t>2889-2890/2012. (XII. 12.) sz. határozat</w:t>
      </w:r>
      <w:r>
        <w:rPr>
          <w:rFonts w:ascii="Arial" w:hAnsi="Arial" w:cs="Arial"/>
          <w:bCs/>
          <w:u w:val="single"/>
        </w:rPr>
        <w:t>ai</w:t>
      </w:r>
      <w:r w:rsidRPr="0057118B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hozzájárul </w:t>
      </w:r>
      <w:proofErr w:type="spellStart"/>
      <w:r w:rsidRPr="000D1D14">
        <w:rPr>
          <w:rFonts w:ascii="Arial" w:hAnsi="Arial" w:cs="Arial"/>
          <w:bCs/>
        </w:rPr>
        <w:t>Házlinger</w:t>
      </w:r>
      <w:proofErr w:type="spellEnd"/>
      <w:r w:rsidRPr="000D1D14">
        <w:rPr>
          <w:rFonts w:ascii="Arial" w:hAnsi="Arial" w:cs="Arial"/>
          <w:bCs/>
        </w:rPr>
        <w:t xml:space="preserve"> György, a Than Károly </w:t>
      </w:r>
      <w:proofErr w:type="spellStart"/>
      <w:r w:rsidRPr="000D1D14">
        <w:rPr>
          <w:rFonts w:ascii="Arial" w:hAnsi="Arial" w:cs="Arial"/>
          <w:bCs/>
        </w:rPr>
        <w:t>Ökoiskola</w:t>
      </w:r>
      <w:proofErr w:type="spellEnd"/>
      <w:r w:rsidRPr="000D1D14">
        <w:rPr>
          <w:rFonts w:ascii="Arial" w:hAnsi="Arial" w:cs="Arial"/>
          <w:bCs/>
        </w:rPr>
        <w:t xml:space="preserve">, Gimnázium, Szakközépiskola és Szakiskola (1023 Budapest, Lajos u. 1.) intézményvezetőjének a Kjt. 26. § (1) </w:t>
      </w:r>
      <w:proofErr w:type="spellStart"/>
      <w:r w:rsidRPr="000D1D14">
        <w:rPr>
          <w:rFonts w:ascii="Arial" w:hAnsi="Arial" w:cs="Arial"/>
          <w:bCs/>
        </w:rPr>
        <w:t>bek</w:t>
      </w:r>
      <w:proofErr w:type="spellEnd"/>
      <w:r w:rsidRPr="000D1D14">
        <w:rPr>
          <w:rFonts w:ascii="Arial" w:hAnsi="Arial" w:cs="Arial"/>
          <w:bCs/>
        </w:rPr>
        <w:t xml:space="preserve">. </w:t>
      </w:r>
      <w:proofErr w:type="gramStart"/>
      <w:r w:rsidRPr="000D1D14">
        <w:rPr>
          <w:rFonts w:ascii="Arial" w:hAnsi="Arial" w:cs="Arial"/>
          <w:bCs/>
        </w:rPr>
        <w:t>alapján</w:t>
      </w:r>
      <w:proofErr w:type="gramEnd"/>
      <w:r w:rsidRPr="000D1D14">
        <w:rPr>
          <w:rFonts w:ascii="Arial" w:hAnsi="Arial" w:cs="Arial"/>
          <w:bCs/>
        </w:rPr>
        <w:t xml:space="preserve"> történő áthelyezéséhez, 2012. december 13. napjától a Klebelsberg Intézményfenntartó Központba.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21. 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40934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gondoskodjon a döntéshez kapcsolódó munkaügyi intézkedések megtételéről, kiadmányozásáról.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21. 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57118B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Háromoldalú megállapodás született az áthelyezésről, a határozatok végrehajtása megtö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kulturális nonprofit </w:t>
      </w:r>
      <w:proofErr w:type="spellStart"/>
      <w:r w:rsidRPr="000D1D14">
        <w:rPr>
          <w:rFonts w:ascii="Arial" w:hAnsi="Arial" w:cs="Arial"/>
          <w:bCs/>
        </w:rPr>
        <w:t>kft.-k</w:t>
      </w:r>
      <w:proofErr w:type="spellEnd"/>
      <w:r w:rsidRPr="000D1D14">
        <w:rPr>
          <w:rFonts w:ascii="Arial" w:hAnsi="Arial" w:cs="Arial"/>
          <w:bCs/>
        </w:rPr>
        <w:t xml:space="preserve"> ügyvezetőinek további munkavégzésre irányuló jogviszonya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>val kapcsolatos döntésre</w:t>
      </w:r>
      <w:r>
        <w:rPr>
          <w:rFonts w:ascii="Arial" w:hAnsi="Arial" w:cs="Arial"/>
          <w:bCs/>
        </w:rPr>
        <w:t xml:space="preserve">” című napirend keretében a </w:t>
      </w:r>
      <w:r w:rsidRPr="00830F2C">
        <w:rPr>
          <w:rFonts w:ascii="Arial" w:hAnsi="Arial" w:cs="Arial"/>
          <w:bCs/>
          <w:u w:val="single"/>
        </w:rPr>
        <w:t>2895-2906/2012. (</w:t>
      </w:r>
      <w:proofErr w:type="gramStart"/>
      <w:r w:rsidRPr="00830F2C">
        <w:rPr>
          <w:rFonts w:ascii="Arial" w:hAnsi="Arial" w:cs="Arial"/>
          <w:bCs/>
          <w:u w:val="single"/>
        </w:rPr>
        <w:t>XII. 12.) sz. határozata</w:t>
      </w:r>
      <w:r w:rsidRPr="00830F2C">
        <w:rPr>
          <w:rFonts w:ascii="Arial" w:hAnsi="Arial" w:cs="Arial"/>
          <w:bCs/>
          <w:u w:val="single"/>
        </w:rPr>
        <w:t>i</w:t>
      </w:r>
      <w:r w:rsidRPr="00830F2C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a Katona József Színház Nonprofit Kft. és a MŰTOL-L Művészeti és Oktató Betéti Társaság (cégjegyzékszám: 01-06-514930) közötti szerződés megkötését, Máté Gábor ügyvez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tő igazgató, „Kerékgyártó István: </w:t>
      </w:r>
      <w:proofErr w:type="spellStart"/>
      <w:r w:rsidRPr="000D1D14">
        <w:rPr>
          <w:rFonts w:ascii="Arial" w:hAnsi="Arial" w:cs="Arial"/>
          <w:bCs/>
        </w:rPr>
        <w:t>Rükverc</w:t>
      </w:r>
      <w:proofErr w:type="spellEnd"/>
      <w:r w:rsidRPr="000D1D14">
        <w:rPr>
          <w:rFonts w:ascii="Arial" w:hAnsi="Arial" w:cs="Arial"/>
          <w:bCs/>
        </w:rPr>
        <w:t>” című produkció rendezésével kapcsolatban, az előte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jesztés 1. sz. melléklete szerinti tartalommal, azzal, hogy a kifizetett díjak együttes összege nem haladhatja meg a havi alapbére tizenkétszeresének a 40 %-át, mely tárgyévben időarányosan illeti meg.</w:t>
      </w:r>
      <w:proofErr w:type="gramEnd"/>
      <w:r w:rsidRPr="000D1D14">
        <w:rPr>
          <w:rFonts w:ascii="Arial" w:hAnsi="Arial" w:cs="Arial"/>
          <w:bCs/>
        </w:rPr>
        <w:t xml:space="preserve"> 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Jóváhagyja a Katona József Színház Nonprofit Kft. és a MŰTOL-L Művészeti és Oktató Betéti Társaság (cégjegyzékszám: 01-06-514930) közötti szerződés megkötését, Máté Gábor ügyvez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tő igazgató, „Kispolgárok: </w:t>
      </w:r>
      <w:proofErr w:type="spellStart"/>
      <w:r w:rsidRPr="000D1D14">
        <w:rPr>
          <w:rFonts w:ascii="Arial" w:hAnsi="Arial" w:cs="Arial"/>
          <w:bCs/>
        </w:rPr>
        <w:t>Tyetyerev</w:t>
      </w:r>
      <w:proofErr w:type="spellEnd"/>
      <w:r w:rsidRPr="000D1D14">
        <w:rPr>
          <w:rFonts w:ascii="Arial" w:hAnsi="Arial" w:cs="Arial"/>
          <w:bCs/>
        </w:rPr>
        <w:t xml:space="preserve">”, a „Koccanás: Koccanó”, „A mizantróp: </w:t>
      </w:r>
      <w:proofErr w:type="spellStart"/>
      <w:r w:rsidRPr="000D1D14">
        <w:rPr>
          <w:rFonts w:ascii="Arial" w:hAnsi="Arial" w:cs="Arial"/>
          <w:bCs/>
        </w:rPr>
        <w:t>Oronte</w:t>
      </w:r>
      <w:proofErr w:type="spellEnd"/>
      <w:r w:rsidRPr="000D1D14">
        <w:rPr>
          <w:rFonts w:ascii="Arial" w:hAnsi="Arial" w:cs="Arial"/>
          <w:bCs/>
        </w:rPr>
        <w:t>”, „</w:t>
      </w:r>
      <w:proofErr w:type="spellStart"/>
      <w:r w:rsidRPr="000D1D14">
        <w:rPr>
          <w:rFonts w:ascii="Arial" w:hAnsi="Arial" w:cs="Arial"/>
          <w:bCs/>
        </w:rPr>
        <w:t>Heldenplatz</w:t>
      </w:r>
      <w:proofErr w:type="spellEnd"/>
      <w:r w:rsidRPr="000D1D14">
        <w:rPr>
          <w:rFonts w:ascii="Arial" w:hAnsi="Arial" w:cs="Arial"/>
          <w:bCs/>
        </w:rPr>
        <w:t xml:space="preserve">: Robert Schuster professzor”, „A nép ellensége: Peter </w:t>
      </w:r>
      <w:proofErr w:type="spellStart"/>
      <w:r w:rsidRPr="000D1D14">
        <w:rPr>
          <w:rFonts w:ascii="Arial" w:hAnsi="Arial" w:cs="Arial"/>
          <w:bCs/>
        </w:rPr>
        <w:t>Stockmann</w:t>
      </w:r>
      <w:proofErr w:type="spellEnd"/>
      <w:r w:rsidRPr="000D1D14">
        <w:rPr>
          <w:rFonts w:ascii="Arial" w:hAnsi="Arial" w:cs="Arial"/>
          <w:bCs/>
        </w:rPr>
        <w:t>” c. színdarabo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ban végzett művészi tevékenységével kapcsolatban, az előterjesztés 2. sz. melléklete szerinti tartalommal, azzal, hogy az ügyvezető igazgató részére fizetendő díjak, jogdíjak együttes össz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ge nem haladhatja meg a havi alapbére tizenkétszeresének</w:t>
      </w:r>
      <w:proofErr w:type="gramEnd"/>
      <w:r w:rsidRPr="000D1D14">
        <w:rPr>
          <w:rFonts w:ascii="Arial" w:hAnsi="Arial" w:cs="Arial"/>
          <w:bCs/>
        </w:rPr>
        <w:t xml:space="preserve"> 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40 %-át, mely tárgyévben időar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nyosan illeti meg.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Határidő: 30 nap </w:t>
      </w:r>
    </w:p>
    <w:p w:rsidR="006B150D" w:rsidRPr="000D1D14" w:rsidRDefault="006B150D" w:rsidP="00B36376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Előzetesen hozzájárul ahhoz, hogy Novák János, a Kolibri Gyermek- és Ifjúsági Színház Nonpr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 xml:space="preserve">fit Kft. ügyvezető igazgatója, a Művészetek Palotájában „Csajkovszkij: A diótörő” című produkció rendezésére munkavégzésre irányuló további jogviszonyt létesítsen, – a 2012. évi szabadsága terhére – és ennek érdekében a Művészetek Palotája Nonprofit </w:t>
      </w:r>
      <w:proofErr w:type="spellStart"/>
      <w:r w:rsidRPr="000D1D14">
        <w:rPr>
          <w:rFonts w:ascii="Arial" w:hAnsi="Arial" w:cs="Arial"/>
          <w:bCs/>
        </w:rPr>
        <w:t>Kft.-vel</w:t>
      </w:r>
      <w:proofErr w:type="spellEnd"/>
      <w:r w:rsidRPr="000D1D14">
        <w:rPr>
          <w:rFonts w:ascii="Arial" w:hAnsi="Arial" w:cs="Arial"/>
          <w:bCs/>
        </w:rPr>
        <w:t xml:space="preserve"> szerződést kössön.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Hozzájárul és tudomásul veszi, hogy Novák János, a Kolibri Gyermek- és Ifjúsági Színház No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profit Kft. ügyvezető igazgatója az Ady Emlékházban „Az én Adym” című rendezvényen 2012. november 23-án előadói tevékenység ellátására munkavégzésre irányuló további jogviszonyt létesített és ennek érdekében szerződést kötött.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28500E">
      <w:pPr>
        <w:spacing w:after="120"/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 xml:space="preserve">Jóváhagyja, „Marék Veronika: Kippkopp és </w:t>
      </w:r>
      <w:proofErr w:type="spellStart"/>
      <w:r w:rsidRPr="000D1D14">
        <w:rPr>
          <w:rFonts w:ascii="Arial" w:hAnsi="Arial" w:cs="Arial"/>
          <w:bCs/>
        </w:rPr>
        <w:t>Tipptopp</w:t>
      </w:r>
      <w:proofErr w:type="spellEnd"/>
      <w:r w:rsidRPr="000D1D14">
        <w:rPr>
          <w:rFonts w:ascii="Arial" w:hAnsi="Arial" w:cs="Arial"/>
          <w:bCs/>
        </w:rPr>
        <w:t>”, „Marék Veronika: Kippkopp gyerekei”, „F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 xml:space="preserve">lix </w:t>
      </w:r>
      <w:proofErr w:type="spellStart"/>
      <w:r w:rsidRPr="000D1D14">
        <w:rPr>
          <w:rFonts w:ascii="Arial" w:hAnsi="Arial" w:cs="Arial"/>
          <w:bCs/>
        </w:rPr>
        <w:t>Salten</w:t>
      </w:r>
      <w:proofErr w:type="spellEnd"/>
      <w:r w:rsidRPr="000D1D14">
        <w:rPr>
          <w:rFonts w:ascii="Arial" w:hAnsi="Arial" w:cs="Arial"/>
          <w:bCs/>
        </w:rPr>
        <w:t>: Bambi”, „</w:t>
      </w:r>
      <w:proofErr w:type="spellStart"/>
      <w:r w:rsidRPr="000D1D14">
        <w:rPr>
          <w:rFonts w:ascii="Arial" w:hAnsi="Arial" w:cs="Arial"/>
          <w:bCs/>
        </w:rPr>
        <w:t>Barbro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Lindgren</w:t>
      </w:r>
      <w:proofErr w:type="spellEnd"/>
      <w:r w:rsidRPr="000D1D14">
        <w:rPr>
          <w:rFonts w:ascii="Arial" w:hAnsi="Arial" w:cs="Arial"/>
          <w:bCs/>
        </w:rPr>
        <w:t xml:space="preserve">: </w:t>
      </w:r>
      <w:proofErr w:type="spellStart"/>
      <w:r w:rsidRPr="000D1D14">
        <w:rPr>
          <w:rFonts w:ascii="Arial" w:hAnsi="Arial" w:cs="Arial"/>
          <w:bCs/>
        </w:rPr>
        <w:t>Kukacmatyi</w:t>
      </w:r>
      <w:proofErr w:type="spellEnd"/>
      <w:r w:rsidRPr="000D1D14">
        <w:rPr>
          <w:rFonts w:ascii="Arial" w:hAnsi="Arial" w:cs="Arial"/>
          <w:bCs/>
        </w:rPr>
        <w:t>” c. produkciókhoz történő zeneszerzéssel ka</w:t>
      </w:r>
      <w:r w:rsidRPr="000D1D14">
        <w:rPr>
          <w:rFonts w:ascii="Arial" w:hAnsi="Arial" w:cs="Arial"/>
          <w:bCs/>
        </w:rPr>
        <w:t>p</w:t>
      </w:r>
      <w:r w:rsidRPr="000D1D14">
        <w:rPr>
          <w:rFonts w:ascii="Arial" w:hAnsi="Arial" w:cs="Arial"/>
          <w:bCs/>
        </w:rPr>
        <w:t>csolatban, a Kolibri Gyermek- és Ifjúsági Színház Nonprofit Kft. és a Mandala Kulturális Szolgá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tató Betéti Társaság (Cégjegyzékszám: 01-06-113332) között létrejött szerződések módosítását, az előterjesztés 6. sz. melléklete szerinti tartalommal, azzal, hogy Novák János ügyvezető iga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gató részére fizetendő díjak, jogdíjak együttes összege nem haladhatja meg a havi alapbére t</w:t>
      </w:r>
      <w:r w:rsidRPr="000D1D14">
        <w:rPr>
          <w:rFonts w:ascii="Arial" w:hAnsi="Arial" w:cs="Arial"/>
          <w:bCs/>
        </w:rPr>
        <w:t>i</w:t>
      </w:r>
      <w:r w:rsidRPr="000D1D14">
        <w:rPr>
          <w:rFonts w:ascii="Arial" w:hAnsi="Arial" w:cs="Arial"/>
          <w:bCs/>
        </w:rPr>
        <w:t>zenkétszeresének a 40 %-át, mely 2012.</w:t>
      </w:r>
      <w:proofErr w:type="gramEnd"/>
      <w:r w:rsidRPr="000D1D14">
        <w:rPr>
          <w:rFonts w:ascii="Arial" w:hAnsi="Arial" w:cs="Arial"/>
          <w:bCs/>
        </w:rPr>
        <w:t xml:space="preserve"> </w:t>
      </w:r>
      <w:proofErr w:type="gramStart"/>
      <w:r w:rsidRPr="000D1D14">
        <w:rPr>
          <w:rFonts w:ascii="Arial" w:hAnsi="Arial" w:cs="Arial"/>
          <w:bCs/>
        </w:rPr>
        <w:t>évben</w:t>
      </w:r>
      <w:proofErr w:type="gramEnd"/>
      <w:r w:rsidRPr="000D1D14">
        <w:rPr>
          <w:rFonts w:ascii="Arial" w:hAnsi="Arial" w:cs="Arial"/>
          <w:bCs/>
        </w:rPr>
        <w:t xml:space="preserve"> időarányosan illeti meg.</w:t>
      </w:r>
    </w:p>
    <w:p w:rsidR="006B150D" w:rsidRPr="000D1D14" w:rsidRDefault="006B150D" w:rsidP="0028500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28500E">
      <w:pPr>
        <w:spacing w:after="120" w:line="26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28500E">
      <w:pPr>
        <w:spacing w:after="120" w:line="264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Jóváhagyja a Kolibri Gyermek- és Ifjúsági Színház Nonprofit Kft. és a Mandala Kulturális Szolgá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tató Betéti Társaság (cégjegyzékszám: 01-06-113332) közötti megbízással vegyes felhasználási szerződés megkötését, Novák János ügyvezető igazgató, „</w:t>
      </w:r>
      <w:proofErr w:type="spellStart"/>
      <w:r w:rsidRPr="000D1D14">
        <w:rPr>
          <w:rFonts w:ascii="Arial" w:hAnsi="Arial" w:cs="Arial"/>
          <w:bCs/>
        </w:rPr>
        <w:t>Ljudmila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Ulickaja</w:t>
      </w:r>
      <w:proofErr w:type="spellEnd"/>
      <w:r w:rsidRPr="000D1D14">
        <w:rPr>
          <w:rFonts w:ascii="Arial" w:hAnsi="Arial" w:cs="Arial"/>
          <w:bCs/>
        </w:rPr>
        <w:t>: Történetek állatokról és emberekről” c. műből Kolozsi Angéla adaptációja alapján készített „Százlábúak láb alatt” c. előadásához történő zeneszerzéssel kapcsolatban, az előterjesztés 7. sz. melléklete szerinti ta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talommal, azzal, hogy a kifizetett díjak együttes összege nem haladhatja meg a havi alapbére tizenkétszeresének a 40 %-át, mel</w:t>
      </w:r>
      <w:proofErr w:type="gramEnd"/>
      <w:r w:rsidRPr="000D1D14">
        <w:rPr>
          <w:rFonts w:ascii="Arial" w:hAnsi="Arial" w:cs="Arial"/>
          <w:bCs/>
        </w:rPr>
        <w:t xml:space="preserve">y </w:t>
      </w:r>
      <w:proofErr w:type="gramStart"/>
      <w:r w:rsidRPr="000D1D14">
        <w:rPr>
          <w:rFonts w:ascii="Arial" w:hAnsi="Arial" w:cs="Arial"/>
          <w:bCs/>
        </w:rPr>
        <w:t>tárgyévben</w:t>
      </w:r>
      <w:proofErr w:type="gramEnd"/>
      <w:r w:rsidRPr="000D1D14">
        <w:rPr>
          <w:rFonts w:ascii="Arial" w:hAnsi="Arial" w:cs="Arial"/>
          <w:bCs/>
        </w:rPr>
        <w:t xml:space="preserve"> időarányosan illeti meg. </w:t>
      </w:r>
    </w:p>
    <w:p w:rsidR="006B150D" w:rsidRPr="000D1D14" w:rsidRDefault="006B150D" w:rsidP="0028500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28500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B36376" w:rsidRDefault="00B36376" w:rsidP="0028500E">
      <w:pPr>
        <w:spacing w:after="120"/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Shakespeare: Rómeó és Júlia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Joseph Stein – </w:t>
      </w:r>
      <w:proofErr w:type="spellStart"/>
      <w:r w:rsidRPr="000D1D14">
        <w:rPr>
          <w:rFonts w:ascii="Arial" w:hAnsi="Arial" w:cs="Arial"/>
          <w:bCs/>
        </w:rPr>
        <w:t>Jerry</w:t>
      </w:r>
      <w:proofErr w:type="spellEnd"/>
      <w:r w:rsidRPr="000D1D14">
        <w:rPr>
          <w:rFonts w:ascii="Arial" w:hAnsi="Arial" w:cs="Arial"/>
          <w:bCs/>
        </w:rPr>
        <w:t xml:space="preserve"> Bock – </w:t>
      </w:r>
      <w:proofErr w:type="spellStart"/>
      <w:r w:rsidRPr="000D1D14">
        <w:rPr>
          <w:rFonts w:ascii="Arial" w:hAnsi="Arial" w:cs="Arial"/>
          <w:bCs/>
        </w:rPr>
        <w:t>Sheldon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Harnick</w:t>
      </w:r>
      <w:proofErr w:type="spellEnd"/>
      <w:r w:rsidRPr="000D1D14">
        <w:rPr>
          <w:rFonts w:ascii="Arial" w:hAnsi="Arial" w:cs="Arial"/>
          <w:bCs/>
        </w:rPr>
        <w:t>: Hegedűs a háztetőn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Shakespeare: Tévedések vígjátéka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Thomas </w:t>
      </w:r>
      <w:proofErr w:type="spellStart"/>
      <w:r w:rsidRPr="000D1D14">
        <w:rPr>
          <w:rFonts w:ascii="Arial" w:hAnsi="Arial" w:cs="Arial"/>
          <w:bCs/>
        </w:rPr>
        <w:t>Vinterberg</w:t>
      </w:r>
      <w:proofErr w:type="spellEnd"/>
      <w:r w:rsidRPr="000D1D14">
        <w:rPr>
          <w:rFonts w:ascii="Arial" w:hAnsi="Arial" w:cs="Arial"/>
          <w:bCs/>
        </w:rPr>
        <w:t xml:space="preserve"> – </w:t>
      </w:r>
      <w:proofErr w:type="spellStart"/>
      <w:r w:rsidRPr="000D1D14">
        <w:rPr>
          <w:rFonts w:ascii="Arial" w:hAnsi="Arial" w:cs="Arial"/>
          <w:bCs/>
        </w:rPr>
        <w:t>Mogens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Rukov</w:t>
      </w:r>
      <w:proofErr w:type="spellEnd"/>
      <w:r w:rsidRPr="000D1D14">
        <w:rPr>
          <w:rFonts w:ascii="Arial" w:hAnsi="Arial" w:cs="Arial"/>
          <w:bCs/>
        </w:rPr>
        <w:t xml:space="preserve"> – </w:t>
      </w:r>
      <w:proofErr w:type="spellStart"/>
      <w:r w:rsidRPr="000D1D14">
        <w:rPr>
          <w:rFonts w:ascii="Arial" w:hAnsi="Arial" w:cs="Arial"/>
          <w:bCs/>
        </w:rPr>
        <w:t>Bo</w:t>
      </w:r>
      <w:proofErr w:type="spellEnd"/>
      <w:r w:rsidRPr="000D1D14">
        <w:rPr>
          <w:rFonts w:ascii="Arial" w:hAnsi="Arial" w:cs="Arial"/>
          <w:bCs/>
        </w:rPr>
        <w:t xml:space="preserve"> Hansen: Az ünnep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proofErr w:type="spellStart"/>
      <w:r w:rsidRPr="000D1D14">
        <w:rPr>
          <w:rFonts w:ascii="Arial" w:hAnsi="Arial" w:cs="Arial"/>
          <w:bCs/>
        </w:rPr>
        <w:t>Horace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McCoy</w:t>
      </w:r>
      <w:proofErr w:type="spellEnd"/>
      <w:r w:rsidRPr="000D1D14">
        <w:rPr>
          <w:rFonts w:ascii="Arial" w:hAnsi="Arial" w:cs="Arial"/>
          <w:bCs/>
        </w:rPr>
        <w:t>: A lovakat lelövik, ugye?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Simon </w:t>
      </w:r>
      <w:proofErr w:type="spellStart"/>
      <w:r w:rsidRPr="000D1D14">
        <w:rPr>
          <w:rFonts w:ascii="Arial" w:hAnsi="Arial" w:cs="Arial"/>
          <w:bCs/>
        </w:rPr>
        <w:t>Stephens</w:t>
      </w:r>
      <w:proofErr w:type="spellEnd"/>
      <w:r w:rsidRPr="000D1D14">
        <w:rPr>
          <w:rFonts w:ascii="Arial" w:hAnsi="Arial" w:cs="Arial"/>
          <w:bCs/>
        </w:rPr>
        <w:t>: Punk Rock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proofErr w:type="spellStart"/>
      <w:r w:rsidRPr="000D1D14">
        <w:rPr>
          <w:rFonts w:ascii="Arial" w:hAnsi="Arial" w:cs="Arial"/>
          <w:bCs/>
        </w:rPr>
        <w:t>Tracy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Letts</w:t>
      </w:r>
      <w:proofErr w:type="spellEnd"/>
      <w:r w:rsidRPr="000D1D14">
        <w:rPr>
          <w:rFonts w:ascii="Arial" w:hAnsi="Arial" w:cs="Arial"/>
          <w:bCs/>
        </w:rPr>
        <w:t>: Augusztus Oklahomában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proofErr w:type="spellStart"/>
      <w:r w:rsidRPr="000D1D14">
        <w:rPr>
          <w:rFonts w:ascii="Arial" w:hAnsi="Arial" w:cs="Arial"/>
          <w:bCs/>
        </w:rPr>
        <w:t>Hanoch</w:t>
      </w:r>
      <w:proofErr w:type="spellEnd"/>
      <w:r w:rsidRPr="000D1D14">
        <w:rPr>
          <w:rFonts w:ascii="Arial" w:hAnsi="Arial" w:cs="Arial"/>
          <w:bCs/>
        </w:rPr>
        <w:t xml:space="preserve"> Levin: Átutazók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 xml:space="preserve">című produkciók rendezésével kapcsolatban, valamint Eszenyi Enikő ügyvezető, „Hadar </w:t>
      </w:r>
      <w:proofErr w:type="spellStart"/>
      <w:r w:rsidRPr="000D1D14">
        <w:rPr>
          <w:rFonts w:ascii="Arial" w:hAnsi="Arial" w:cs="Arial"/>
          <w:bCs/>
        </w:rPr>
        <w:t>Galron</w:t>
      </w:r>
      <w:proofErr w:type="spellEnd"/>
      <w:r w:rsidRPr="000D1D14">
        <w:rPr>
          <w:rFonts w:ascii="Arial" w:hAnsi="Arial" w:cs="Arial"/>
          <w:bCs/>
        </w:rPr>
        <w:t xml:space="preserve">: </w:t>
      </w:r>
      <w:proofErr w:type="spellStart"/>
      <w:r w:rsidRPr="000D1D14">
        <w:rPr>
          <w:rFonts w:ascii="Arial" w:hAnsi="Arial" w:cs="Arial"/>
          <w:bCs/>
        </w:rPr>
        <w:t>Mikve</w:t>
      </w:r>
      <w:proofErr w:type="spellEnd"/>
      <w:r w:rsidRPr="000D1D14">
        <w:rPr>
          <w:rFonts w:ascii="Arial" w:hAnsi="Arial" w:cs="Arial"/>
          <w:bCs/>
        </w:rPr>
        <w:t>”, „</w:t>
      </w:r>
      <w:proofErr w:type="spellStart"/>
      <w:r w:rsidRPr="000D1D14">
        <w:rPr>
          <w:rFonts w:ascii="Arial" w:hAnsi="Arial" w:cs="Arial"/>
          <w:bCs/>
        </w:rPr>
        <w:t>Bertolt</w:t>
      </w:r>
      <w:proofErr w:type="spellEnd"/>
      <w:r w:rsidRPr="000D1D14">
        <w:rPr>
          <w:rFonts w:ascii="Arial" w:hAnsi="Arial" w:cs="Arial"/>
          <w:bCs/>
        </w:rPr>
        <w:t xml:space="preserve"> Brecht: Jóembert keresünk”,  „</w:t>
      </w:r>
      <w:proofErr w:type="spellStart"/>
      <w:r w:rsidRPr="000D1D14">
        <w:rPr>
          <w:rFonts w:ascii="Arial" w:hAnsi="Arial" w:cs="Arial"/>
          <w:bCs/>
        </w:rPr>
        <w:t>Eisemann</w:t>
      </w:r>
      <w:proofErr w:type="spellEnd"/>
      <w:r w:rsidRPr="000D1D14">
        <w:rPr>
          <w:rFonts w:ascii="Arial" w:hAnsi="Arial" w:cs="Arial"/>
          <w:bCs/>
        </w:rPr>
        <w:t xml:space="preserve"> – Halász – </w:t>
      </w:r>
      <w:proofErr w:type="spellStart"/>
      <w:r w:rsidRPr="000D1D14">
        <w:rPr>
          <w:rFonts w:ascii="Arial" w:hAnsi="Arial" w:cs="Arial"/>
          <w:bCs/>
        </w:rPr>
        <w:t>Békeffi</w:t>
      </w:r>
      <w:proofErr w:type="spellEnd"/>
      <w:r w:rsidRPr="000D1D14">
        <w:rPr>
          <w:rFonts w:ascii="Arial" w:hAnsi="Arial" w:cs="Arial"/>
          <w:bCs/>
        </w:rPr>
        <w:t>: Egy csók és más semmi”, „</w:t>
      </w:r>
      <w:proofErr w:type="spellStart"/>
      <w:r w:rsidRPr="000D1D14">
        <w:rPr>
          <w:rFonts w:ascii="Arial" w:hAnsi="Arial" w:cs="Arial"/>
          <w:bCs/>
        </w:rPr>
        <w:t>Lope</w:t>
      </w:r>
      <w:proofErr w:type="spellEnd"/>
      <w:r w:rsidRPr="000D1D14">
        <w:rPr>
          <w:rFonts w:ascii="Arial" w:hAnsi="Arial" w:cs="Arial"/>
          <w:bCs/>
        </w:rPr>
        <w:t xml:space="preserve"> de Vega: A kertész kutyája”,”</w:t>
      </w:r>
      <w:proofErr w:type="spellStart"/>
      <w:r w:rsidRPr="000D1D14">
        <w:rPr>
          <w:rFonts w:ascii="Arial" w:hAnsi="Arial" w:cs="Arial"/>
          <w:bCs/>
        </w:rPr>
        <w:t>Yasmina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Reza</w:t>
      </w:r>
      <w:proofErr w:type="spellEnd"/>
      <w:r w:rsidRPr="000D1D14">
        <w:rPr>
          <w:rFonts w:ascii="Arial" w:hAnsi="Arial" w:cs="Arial"/>
          <w:bCs/>
        </w:rPr>
        <w:t xml:space="preserve">: Az öldöklés istene”, valamint „Albert </w:t>
      </w:r>
      <w:proofErr w:type="spellStart"/>
      <w:r w:rsidRPr="000D1D14">
        <w:rPr>
          <w:rFonts w:ascii="Arial" w:hAnsi="Arial" w:cs="Arial"/>
          <w:bCs/>
        </w:rPr>
        <w:t>Ramsdell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Gurney</w:t>
      </w:r>
      <w:proofErr w:type="spellEnd"/>
      <w:r w:rsidRPr="000D1D14">
        <w:rPr>
          <w:rFonts w:ascii="Arial" w:hAnsi="Arial" w:cs="Arial"/>
          <w:bCs/>
        </w:rPr>
        <w:t>: Sylvia” c. színdarabokban végzett művészi tevékenységével kapcsolatban a Vígszínház Nonprofit Kft. és az AHA Művészeti Betéti Társaság (Cégjegyzék-szám: 01-06-018423) között létrejött szerződések módosítását, az előterjesztés 9. sz. melléklete szerinti tart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lommal, azzal, hogy Eszenyi Enikő ügyvezető igazgató</w:t>
      </w:r>
      <w:proofErr w:type="gramEnd"/>
      <w:r w:rsidRPr="000D1D14">
        <w:rPr>
          <w:rFonts w:ascii="Arial" w:hAnsi="Arial" w:cs="Arial"/>
          <w:bCs/>
        </w:rPr>
        <w:t xml:space="preserve"> </w:t>
      </w:r>
      <w:proofErr w:type="gramStart"/>
      <w:r w:rsidRPr="000D1D14">
        <w:rPr>
          <w:rFonts w:ascii="Arial" w:hAnsi="Arial" w:cs="Arial"/>
          <w:bCs/>
        </w:rPr>
        <w:t>részére</w:t>
      </w:r>
      <w:proofErr w:type="gramEnd"/>
      <w:r w:rsidRPr="000D1D14">
        <w:rPr>
          <w:rFonts w:ascii="Arial" w:hAnsi="Arial" w:cs="Arial"/>
          <w:bCs/>
        </w:rPr>
        <w:t xml:space="preserve"> fizetendő díjak, jogdíjak együttes összege nem haladhatja meg a havi alapbére tizenkétszeresének a 40 %-át, mely 2012. évben időarányosan illeti meg.</w:t>
      </w:r>
    </w:p>
    <w:p w:rsidR="006B150D" w:rsidRPr="000D1D14" w:rsidRDefault="006B150D" w:rsidP="0028500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28500E">
      <w:pPr>
        <w:spacing w:after="120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Jóváhagyja </w:t>
      </w:r>
      <w:proofErr w:type="spellStart"/>
      <w:r w:rsidRPr="000D1D14">
        <w:rPr>
          <w:rFonts w:ascii="Arial" w:hAnsi="Arial" w:cs="Arial"/>
          <w:bCs/>
        </w:rPr>
        <w:t>Dörner</w:t>
      </w:r>
      <w:proofErr w:type="spellEnd"/>
      <w:r w:rsidRPr="000D1D14">
        <w:rPr>
          <w:rFonts w:ascii="Arial" w:hAnsi="Arial" w:cs="Arial"/>
          <w:bCs/>
        </w:rPr>
        <w:t xml:space="preserve"> György ügyvezető igazgató „</w:t>
      </w:r>
      <w:proofErr w:type="spellStart"/>
      <w:r w:rsidRPr="000D1D14">
        <w:rPr>
          <w:rFonts w:ascii="Arial" w:hAnsi="Arial" w:cs="Arial"/>
          <w:bCs/>
        </w:rPr>
        <w:t>Giorgio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Pianosa</w:t>
      </w:r>
      <w:proofErr w:type="spellEnd"/>
      <w:r w:rsidRPr="000D1D14">
        <w:rPr>
          <w:rFonts w:ascii="Arial" w:hAnsi="Arial" w:cs="Arial"/>
          <w:bCs/>
        </w:rPr>
        <w:t>: Mert a mamának így jó” c. pr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>dukcióban színészi tevékenység ellátására irányuló, az Új Színház Nonprofit Kft. és a D-P-S M</w:t>
      </w:r>
      <w:r w:rsidRPr="000D1D14">
        <w:rPr>
          <w:rFonts w:ascii="Arial" w:hAnsi="Arial" w:cs="Arial"/>
          <w:bCs/>
        </w:rPr>
        <w:t>ű</w:t>
      </w:r>
      <w:r w:rsidRPr="000D1D14">
        <w:rPr>
          <w:rFonts w:ascii="Arial" w:hAnsi="Arial" w:cs="Arial"/>
          <w:bCs/>
        </w:rPr>
        <w:t>sorkészítő és Szervező Betéti Társaság (Cg. 13-06-033226) között létrejött vállalkozási szerz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dés módosítását, az előterjesztés 11. sz. melléklete szerinti tartalommal, azzal, hogy a kifizetett díjak együttes összege nem haladhatja meg a havi alapbére tizenkétszeresének a 40 %-át, mely 2012. 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a Budapest Bábszínház Nonprofit Kft. és a MED-ART-II Művészeti - Egészségügyi és Gazdasági Szolgáltató Betéti Társaság (Cg. 01-06-619734) közötti vállalkozási szerződés me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 xml:space="preserve">kötését, </w:t>
      </w:r>
      <w:proofErr w:type="spellStart"/>
      <w:r w:rsidRPr="000D1D14">
        <w:rPr>
          <w:rFonts w:ascii="Arial" w:hAnsi="Arial" w:cs="Arial"/>
          <w:bCs/>
        </w:rPr>
        <w:t>Meczner</w:t>
      </w:r>
      <w:proofErr w:type="spellEnd"/>
      <w:r w:rsidRPr="000D1D14">
        <w:rPr>
          <w:rFonts w:ascii="Arial" w:hAnsi="Arial" w:cs="Arial"/>
          <w:bCs/>
        </w:rPr>
        <w:t xml:space="preserve"> János ügyvezető igazgató, „Diótörő” című produkció felújításának rendezésével kapcsolatban, az előterjesztés 13. sz. melléklete szerinti tartalommal, azzal, hogy a kifizetett díjak együttes összege nem haladhatja meg a havi alapbére tizenkétszeresének a 40 %-át, mely tárgyévben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Georges </w:t>
      </w:r>
      <w:proofErr w:type="spellStart"/>
      <w:r w:rsidRPr="000D1D14">
        <w:rPr>
          <w:rFonts w:ascii="Arial" w:hAnsi="Arial" w:cs="Arial"/>
          <w:bCs/>
        </w:rPr>
        <w:t>Feydeau</w:t>
      </w:r>
      <w:proofErr w:type="spellEnd"/>
      <w:r w:rsidRPr="000D1D14">
        <w:rPr>
          <w:rFonts w:ascii="Arial" w:hAnsi="Arial" w:cs="Arial"/>
          <w:bCs/>
        </w:rPr>
        <w:t xml:space="preserve">: A </w:t>
      </w:r>
      <w:proofErr w:type="gramStart"/>
      <w:r w:rsidRPr="000D1D14">
        <w:rPr>
          <w:rFonts w:ascii="Arial" w:hAnsi="Arial" w:cs="Arial"/>
          <w:bCs/>
        </w:rPr>
        <w:t>hülyéje</w:t>
      </w:r>
      <w:proofErr w:type="gramEnd"/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proofErr w:type="spellStart"/>
      <w:r w:rsidRPr="000D1D14">
        <w:rPr>
          <w:rFonts w:ascii="Arial" w:hAnsi="Arial" w:cs="Arial"/>
          <w:bCs/>
        </w:rPr>
        <w:lastRenderedPageBreak/>
        <w:t>Raymound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Fitzsimons</w:t>
      </w:r>
      <w:proofErr w:type="spellEnd"/>
      <w:r w:rsidRPr="000D1D14">
        <w:rPr>
          <w:rFonts w:ascii="Arial" w:hAnsi="Arial" w:cs="Arial"/>
          <w:bCs/>
        </w:rPr>
        <w:t xml:space="preserve">: Edmund </w:t>
      </w:r>
      <w:proofErr w:type="spellStart"/>
      <w:r w:rsidRPr="000D1D14">
        <w:rPr>
          <w:rFonts w:ascii="Arial" w:hAnsi="Arial" w:cs="Arial"/>
          <w:bCs/>
        </w:rPr>
        <w:t>Kean</w:t>
      </w:r>
      <w:proofErr w:type="spellEnd"/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Nézzünk bizakodva a jövőbe!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Tasnádi István: </w:t>
      </w:r>
      <w:proofErr w:type="spellStart"/>
      <w:r w:rsidRPr="000D1D14">
        <w:rPr>
          <w:rFonts w:ascii="Arial" w:hAnsi="Arial" w:cs="Arial"/>
          <w:bCs/>
        </w:rPr>
        <w:t>Finito</w:t>
      </w:r>
      <w:proofErr w:type="spellEnd"/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Örkény István: Macskajáték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Örkény István: Hallgass ide!</w:t>
      </w:r>
    </w:p>
    <w:p w:rsidR="006B150D" w:rsidRPr="000D1D14" w:rsidRDefault="006B150D" w:rsidP="006B150D">
      <w:pPr>
        <w:spacing w:after="120" w:line="24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Arthur Miller: Pillantás a hídról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című</w:t>
      </w:r>
      <w:proofErr w:type="gramEnd"/>
      <w:r w:rsidRPr="000D1D14">
        <w:rPr>
          <w:rFonts w:ascii="Arial" w:hAnsi="Arial" w:cs="Arial"/>
          <w:bCs/>
        </w:rPr>
        <w:t xml:space="preserve"> produkciók megrendezésével kapcsolatban, valamint Mácsai Pál ügyvezető „Ödön von Ho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váth: </w:t>
      </w:r>
      <w:proofErr w:type="spellStart"/>
      <w:r w:rsidRPr="000D1D14">
        <w:rPr>
          <w:rFonts w:ascii="Arial" w:hAnsi="Arial" w:cs="Arial"/>
          <w:bCs/>
        </w:rPr>
        <w:t>Kasimir</w:t>
      </w:r>
      <w:proofErr w:type="spellEnd"/>
      <w:r w:rsidRPr="000D1D14">
        <w:rPr>
          <w:rFonts w:ascii="Arial" w:hAnsi="Arial" w:cs="Arial"/>
          <w:bCs/>
        </w:rPr>
        <w:t xml:space="preserve"> és </w:t>
      </w:r>
      <w:proofErr w:type="spellStart"/>
      <w:r w:rsidRPr="000D1D14">
        <w:rPr>
          <w:rFonts w:ascii="Arial" w:hAnsi="Arial" w:cs="Arial"/>
          <w:bCs/>
        </w:rPr>
        <w:t>Karoline</w:t>
      </w:r>
      <w:proofErr w:type="spellEnd"/>
      <w:r w:rsidRPr="000D1D14">
        <w:rPr>
          <w:rFonts w:ascii="Arial" w:hAnsi="Arial" w:cs="Arial"/>
          <w:bCs/>
        </w:rPr>
        <w:t xml:space="preserve"> –( </w:t>
      </w:r>
      <w:proofErr w:type="spellStart"/>
      <w:r w:rsidRPr="000D1D14">
        <w:rPr>
          <w:rFonts w:ascii="Arial" w:hAnsi="Arial" w:cs="Arial"/>
          <w:bCs/>
        </w:rPr>
        <w:t>Speer</w:t>
      </w:r>
      <w:proofErr w:type="spellEnd"/>
      <w:r w:rsidRPr="000D1D14">
        <w:rPr>
          <w:rFonts w:ascii="Arial" w:hAnsi="Arial" w:cs="Arial"/>
          <w:bCs/>
        </w:rPr>
        <w:t xml:space="preserve">), Tasnádi István: </w:t>
      </w:r>
      <w:proofErr w:type="spellStart"/>
      <w:r w:rsidRPr="000D1D14">
        <w:rPr>
          <w:rFonts w:ascii="Arial" w:hAnsi="Arial" w:cs="Arial"/>
          <w:bCs/>
        </w:rPr>
        <w:t>Finito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Bicke</w:t>
      </w:r>
      <w:proofErr w:type="spellEnd"/>
      <w:r w:rsidRPr="000D1D14">
        <w:rPr>
          <w:rFonts w:ascii="Arial" w:hAnsi="Arial" w:cs="Arial"/>
          <w:bCs/>
        </w:rPr>
        <w:t xml:space="preserve"> – (B. László, költő), Nézzünk bizakodva a jövőbe! – (Felolvasó), Azt meséld el, Pista</w:t>
      </w:r>
      <w:proofErr w:type="gramStart"/>
      <w:r w:rsidRPr="000D1D14">
        <w:rPr>
          <w:rFonts w:ascii="Arial" w:hAnsi="Arial" w:cs="Arial"/>
          <w:bCs/>
        </w:rPr>
        <w:t>...</w:t>
      </w:r>
      <w:proofErr w:type="gramEnd"/>
      <w:r w:rsidRPr="000D1D14">
        <w:rPr>
          <w:rFonts w:ascii="Arial" w:hAnsi="Arial" w:cs="Arial"/>
          <w:bCs/>
        </w:rPr>
        <w:t>” – Mesélő, Hallgass ide! –(mesélő) c. színdarabokban végzett művészi tevékenységével kapcsolatban az Örkény István Színház No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profit Kft. és a PANE Kulturális Szolgáltató Betéti Társaság (Cg. 01-09-516702) között létrejött szerződések módosítását, az előterjesztés 15. sz. melléklete szerinti tartalommal, azzal, hogy Mácsai Pál ügyvezető igazgató részére fizetendő díjak, jogdíjak együttes összege nem haladha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ja meg a havi alapbére tizenkétszeresének a 40 %-át, mely 2012. 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az Örkény István Színház Nonprofit Kft. és a PANE Kulturális Szolgáltató Betéti Tá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saság (Cg. 01-09-516702) közötti megbízási szerződés megkötését, Mácsai Pál ügyvezető iga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gató, Georges </w:t>
      </w:r>
      <w:proofErr w:type="spellStart"/>
      <w:r w:rsidRPr="000D1D14">
        <w:rPr>
          <w:rFonts w:ascii="Arial" w:hAnsi="Arial" w:cs="Arial"/>
          <w:bCs/>
        </w:rPr>
        <w:t>Feydeau</w:t>
      </w:r>
      <w:proofErr w:type="spellEnd"/>
      <w:r w:rsidRPr="000D1D14">
        <w:rPr>
          <w:rFonts w:ascii="Arial" w:hAnsi="Arial" w:cs="Arial"/>
          <w:bCs/>
        </w:rPr>
        <w:t xml:space="preserve">: A </w:t>
      </w:r>
      <w:proofErr w:type="gramStart"/>
      <w:r w:rsidRPr="000D1D14">
        <w:rPr>
          <w:rFonts w:ascii="Arial" w:hAnsi="Arial" w:cs="Arial"/>
          <w:bCs/>
        </w:rPr>
        <w:t>hülyéje</w:t>
      </w:r>
      <w:proofErr w:type="gramEnd"/>
      <w:r w:rsidRPr="000D1D14">
        <w:rPr>
          <w:rFonts w:ascii="Arial" w:hAnsi="Arial" w:cs="Arial"/>
          <w:bCs/>
        </w:rPr>
        <w:t xml:space="preserve"> c. produkcióban Vatelin szerepének eljátszásával kapcsola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ban, az előterjesztés 16. sz. melléklete szerinti tartalommal, azzal, hogy a kifizetett díjak együttes összege nem haladhatja meg a havi alapbére tizenkétszeresének a 40 %-át, mely tárgyévben időarányosan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az Örkény István Színház Nonprofit Kft. és a PANE Kulturális Szolgáltató Betéti Tá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saság (Cg. 01-09-516702) közötti megbízási szerződés megkötését, Mácsai Pál ügyvezető iga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gató, </w:t>
      </w:r>
      <w:proofErr w:type="spellStart"/>
      <w:r w:rsidRPr="000D1D14">
        <w:rPr>
          <w:rFonts w:ascii="Arial" w:hAnsi="Arial" w:cs="Arial"/>
          <w:bCs/>
        </w:rPr>
        <w:t>Slawomir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Mrozek</w:t>
      </w:r>
      <w:proofErr w:type="spellEnd"/>
      <w:r w:rsidRPr="000D1D14">
        <w:rPr>
          <w:rFonts w:ascii="Arial" w:hAnsi="Arial" w:cs="Arial"/>
          <w:bCs/>
        </w:rPr>
        <w:t xml:space="preserve">: Tangó c. produkcióban </w:t>
      </w:r>
      <w:proofErr w:type="spellStart"/>
      <w:r w:rsidRPr="000D1D14">
        <w:rPr>
          <w:rFonts w:ascii="Arial" w:hAnsi="Arial" w:cs="Arial"/>
          <w:bCs/>
        </w:rPr>
        <w:t>Sztomil</w:t>
      </w:r>
      <w:proofErr w:type="spellEnd"/>
      <w:r w:rsidRPr="000D1D14">
        <w:rPr>
          <w:rFonts w:ascii="Arial" w:hAnsi="Arial" w:cs="Arial"/>
          <w:bCs/>
        </w:rPr>
        <w:t xml:space="preserve"> szerepének eljátszásával kapcsolatban, az előterjesztés 17. sz. melléklete szerinti tartalommal, azzal, hogy a kifizetett díjak együttes ö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szege nem haladhatja meg a havi alapbére tizenkétszeresének a 40 %-át, mely tárgyévben id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arányosan illeti meg.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830F2C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ügyvezetők számára a közgyűlés határoza</w:t>
      </w:r>
      <w:r w:rsidR="00C67B3E">
        <w:rPr>
          <w:rFonts w:ascii="Arial" w:hAnsi="Arial" w:cs="Arial"/>
          <w:b/>
          <w:bCs/>
        </w:rPr>
        <w:t xml:space="preserve">tainak kivonatait 2013. január </w:t>
      </w:r>
      <w:r>
        <w:rPr>
          <w:rFonts w:ascii="Arial" w:hAnsi="Arial" w:cs="Arial"/>
          <w:b/>
          <w:bCs/>
        </w:rPr>
        <w:t>4-én megkül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tük,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Fővárosi Parkolási Eszközkezelő Kft. BKK </w:t>
      </w:r>
      <w:proofErr w:type="spellStart"/>
      <w:r w:rsidRPr="000D1D14">
        <w:rPr>
          <w:rFonts w:ascii="Arial" w:hAnsi="Arial" w:cs="Arial"/>
          <w:bCs/>
        </w:rPr>
        <w:t>Zrt.-</w:t>
      </w:r>
      <w:proofErr w:type="gramStart"/>
      <w:r w:rsidRPr="000D1D14">
        <w:rPr>
          <w:rFonts w:ascii="Arial" w:hAnsi="Arial" w:cs="Arial"/>
          <w:bCs/>
        </w:rPr>
        <w:t>be</w:t>
      </w:r>
      <w:proofErr w:type="spellEnd"/>
      <w:r w:rsidRPr="000D1D14">
        <w:rPr>
          <w:rFonts w:ascii="Arial" w:hAnsi="Arial" w:cs="Arial"/>
          <w:bCs/>
        </w:rPr>
        <w:t xml:space="preserve"> történő</w:t>
      </w:r>
      <w:proofErr w:type="gramEnd"/>
      <w:r w:rsidRPr="000D1D14">
        <w:rPr>
          <w:rFonts w:ascii="Arial" w:hAnsi="Arial" w:cs="Arial"/>
          <w:bCs/>
        </w:rPr>
        <w:t xml:space="preserve"> beolvadásával kapcsolatos végleges vagyonmérleg és vagyonleltár elfogadására</w:t>
      </w:r>
      <w:r>
        <w:rPr>
          <w:rFonts w:ascii="Arial" w:hAnsi="Arial" w:cs="Arial"/>
          <w:bCs/>
        </w:rPr>
        <w:t xml:space="preserve">” című napirend keretében a </w:t>
      </w:r>
      <w:r w:rsidRPr="00B50C38">
        <w:rPr>
          <w:rFonts w:ascii="Arial" w:hAnsi="Arial" w:cs="Arial"/>
          <w:bCs/>
          <w:u w:val="single"/>
        </w:rPr>
        <w:t xml:space="preserve">2908/2012. </w:t>
      </w:r>
      <w:r w:rsidRPr="00B50C38">
        <w:rPr>
          <w:rFonts w:ascii="Arial" w:hAnsi="Arial" w:cs="Arial"/>
          <w:bCs/>
          <w:u w:val="single"/>
        </w:rPr>
        <w:lastRenderedPageBreak/>
        <w:t>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bekezdése alapján a BKK Budapesti Közlekedési Központ Zrt. (BKK Zrt.) legfőbb szervének hatáskörében eljárva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elfogadja a BKK Zrt. 2012. október 10-i fordulónapra készített, a Fővárosi Parkolási Es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 xml:space="preserve">közkezelő Kft. (FPE Kft.) beolvadása előtti állapotot tükröző végleges vagyonmérlegét és az azt alátámasztó vagyonleltárt az előterjesztés 3. sz. </w:t>
      </w:r>
      <w:proofErr w:type="gramStart"/>
      <w:r w:rsidRPr="000D1D14">
        <w:rPr>
          <w:rFonts w:ascii="Arial" w:hAnsi="Arial" w:cs="Arial"/>
          <w:bCs/>
        </w:rPr>
        <w:t>mellékelte szerinti</w:t>
      </w:r>
      <w:proofErr w:type="gramEnd"/>
      <w:r w:rsidRPr="000D1D14">
        <w:rPr>
          <w:rFonts w:ascii="Arial" w:hAnsi="Arial" w:cs="Arial"/>
          <w:bCs/>
        </w:rPr>
        <w:t xml:space="preserve"> tartalommal, valamint a vé</w:t>
      </w:r>
      <w:r w:rsidRPr="000D1D14">
        <w:rPr>
          <w:rFonts w:ascii="Arial" w:hAnsi="Arial" w:cs="Arial"/>
          <w:bCs/>
        </w:rPr>
        <w:t>g</w:t>
      </w:r>
      <w:r w:rsidRPr="000D1D14">
        <w:rPr>
          <w:rFonts w:ascii="Arial" w:hAnsi="Arial" w:cs="Arial"/>
          <w:bCs/>
        </w:rPr>
        <w:t>leges vagyonmérlegről és az azt alátámasztó vagyonleltár könyvvizsgálatáról szóló független könyvvizsgálói jelentést az előterjesztés 4. sz. melléklete szerinti tartalommal.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 xml:space="preserve">Elfogadja az FPE Kft. 2012. október 10-i fordulónapra készített, a BKK </w:t>
      </w:r>
      <w:proofErr w:type="spellStart"/>
      <w:r w:rsidRPr="000D1D14">
        <w:rPr>
          <w:rFonts w:ascii="Arial" w:hAnsi="Arial" w:cs="Arial"/>
          <w:bCs/>
        </w:rPr>
        <w:t>Zrt.-be</w:t>
      </w:r>
      <w:proofErr w:type="spellEnd"/>
      <w:r w:rsidRPr="000D1D14">
        <w:rPr>
          <w:rFonts w:ascii="Arial" w:hAnsi="Arial" w:cs="Arial"/>
          <w:bCs/>
        </w:rPr>
        <w:t xml:space="preserve"> való beo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vadás előtti állapotot tükröző végleges vagyonmérlegét és az azt alátámasztó vagyonleltárt az előterjesztés 5. sz. melléklete szerinti tartalommal, valamint a végleges vagyonmérlegről és az azt alátámasztó vagyonleltár könyvvizsgálatáról szóló független könyvvizsgálói jelentést az el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 xml:space="preserve">terjesztés 6. sz.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Elfogadja a BKK Zrt. 2012. október 10-i fordulónapra készített, az FPE Kft. beolvadása utáni állapotot tükröző végleges vagyonmérlegét és az azt alátámasztó vagyonleltárt az előte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jesztés 7. sz. melléklete szerinti tartalommal, valamint a végleges vagyonmérlegről és az azt al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támasztó vagyonleltár könyvvizsgálatáról szóló független könyvvizsgálói jelentést az előterjesztés 8. sz.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Felkéri a főpolgármestert, hogy az alapítói döntésről a Gt. 284. § (2) bekezdése értelm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ben a BKK Zrt. vezérigazgatóját tájékoztassa annak érdekében, hogy a végleges vagyonmérl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gek és vagyonleltárak cégbírósági letétbehelyezéséről a Társaság jogi képviselője útján gondo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 xml:space="preserve">kodjon.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B50C38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Fővárosi Közgyűlés határozatáról készült hiteles kivonat – a végleges vagyonmérlegek és vagyonleltárak </w:t>
      </w:r>
      <w:r w:rsidR="008E1187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>Társaság jogi képviselője útján történő cégbírósági letétbe helyezése érdekében – a Társaság ügyvezetője részére 2013. január 21-én megküldésre került. A 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BVK HOLDING Zrt. vezérigazgatójának és vezető állású munkavállalóinak 2012. évi prémiumfeladat kitűzése tárgyában</w:t>
      </w:r>
      <w:r>
        <w:rPr>
          <w:rFonts w:ascii="Arial" w:hAnsi="Arial" w:cs="Arial"/>
          <w:bCs/>
        </w:rPr>
        <w:t xml:space="preserve">” című napirend keretében a </w:t>
      </w:r>
      <w:r w:rsidRPr="00397CD6">
        <w:rPr>
          <w:rFonts w:ascii="Arial" w:hAnsi="Arial" w:cs="Arial"/>
          <w:bCs/>
          <w:u w:val="single"/>
        </w:rPr>
        <w:t>2909-2910/2012. (XII. 12.)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 a BVK HOLDING Budapesti Városüzemeltetési Központ Zrt. legfőbb szervének hatáskö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ében eljárva úgy dönt, hogy a BVK HOLDING Zrt. vezérigazgatójának, és vezető állású munk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vállalóinak 2012. évi prémiumfeladatait az alábbiak szerint tűzi ki: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  <w:t>Szarvas Ferenc, a BVK HOLDING Zrt. vezérigazgatója részére a 2012. évi prémiumfe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adatokat az előterjesztés 1. sz. melléklete szerint;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b)</w:t>
      </w:r>
      <w:r w:rsidRPr="000D1D14">
        <w:rPr>
          <w:rFonts w:ascii="Arial" w:hAnsi="Arial" w:cs="Arial"/>
          <w:bCs/>
        </w:rPr>
        <w:tab/>
        <w:t>Tanyás Erzsébet Andrea, a BVK HOLDING Zrt. gazdasági igazgatója részére a 2012. évi prémiumfeladatokat az előterjesztés 2. sz. melléklete szerint;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c)</w:t>
      </w:r>
      <w:r w:rsidRPr="000D1D14">
        <w:rPr>
          <w:rFonts w:ascii="Arial" w:hAnsi="Arial" w:cs="Arial"/>
          <w:bCs/>
        </w:rPr>
        <w:tab/>
        <w:t>dr. Mező István, a BVK HOLDING Zrt. jogi igazgatója részére a 2012. évi prémiumfelad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tokat az előterjesztés 3. sz. melléklete szerint;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d)</w:t>
      </w:r>
      <w:r w:rsidRPr="000D1D14">
        <w:rPr>
          <w:rFonts w:ascii="Arial" w:hAnsi="Arial" w:cs="Arial"/>
          <w:bCs/>
        </w:rPr>
        <w:tab/>
        <w:t>dr. Kalmár László, a BVK HOLDING Zrt. HR igazgatója részére a 2012. évi prémiumfe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 xml:space="preserve">adatokat az előterjesztés 4. sz. melléklete szerint.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Felhatalmazza a főpolgármestert a prémiumfeladat kitűzések aláírására.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397CD6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prémiumfeladatok kitűzésével kapcsolatos munkaügyi intézkedés kiadmányozása és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BDK Kft. soron következő rendkívüli taggyűlésének napirendi pontjával kapcsolatos előzetes döntés meghozatalára</w:t>
      </w:r>
      <w:r>
        <w:rPr>
          <w:rFonts w:ascii="Arial" w:hAnsi="Arial" w:cs="Arial"/>
          <w:bCs/>
        </w:rPr>
        <w:t xml:space="preserve">” című napirend keretében a </w:t>
      </w:r>
      <w:r w:rsidRPr="00C96DFB">
        <w:rPr>
          <w:rFonts w:ascii="Arial" w:hAnsi="Arial" w:cs="Arial"/>
          <w:bCs/>
          <w:u w:val="single"/>
        </w:rPr>
        <w:t>2915-2916/2012. (XII. 12.) sz. hat</w:t>
      </w:r>
      <w:r w:rsidRPr="00C96DFB">
        <w:rPr>
          <w:rFonts w:ascii="Arial" w:hAnsi="Arial" w:cs="Arial"/>
          <w:bCs/>
          <w:u w:val="single"/>
        </w:rPr>
        <w:t>á</w:t>
      </w:r>
      <w:r w:rsidRPr="00C96DFB">
        <w:rPr>
          <w:rFonts w:ascii="Arial" w:hAnsi="Arial" w:cs="Arial"/>
          <w:bCs/>
          <w:u w:val="single"/>
        </w:rPr>
        <w:t>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 úgy dönt, hogy a BDK Budapesti Dísz- és Közvilágítási Kft. soron következő rendkívüli taggyűlésén Budapest Főváros Önkormányzata tagi képviselője kötött mandátummal eljárva „igen” szavazatával támogassa a BDK Kft. és az ELMŰ </w:t>
      </w:r>
      <w:proofErr w:type="spellStart"/>
      <w:r w:rsidRPr="000D1D14">
        <w:rPr>
          <w:rFonts w:ascii="Arial" w:hAnsi="Arial" w:cs="Arial"/>
          <w:bCs/>
        </w:rPr>
        <w:t>Nyrt</w:t>
      </w:r>
      <w:proofErr w:type="spellEnd"/>
      <w:r w:rsidRPr="000D1D14">
        <w:rPr>
          <w:rFonts w:ascii="Arial" w:hAnsi="Arial" w:cs="Arial"/>
          <w:bCs/>
        </w:rPr>
        <w:t>. (tag) közötti, a Budapest XX. ker</w:t>
      </w:r>
      <w:r w:rsidRPr="000D1D14">
        <w:rPr>
          <w:rFonts w:ascii="Arial" w:hAnsi="Arial" w:cs="Arial"/>
          <w:bCs/>
        </w:rPr>
        <w:t>ü</w:t>
      </w:r>
      <w:r w:rsidRPr="000D1D14">
        <w:rPr>
          <w:rFonts w:ascii="Arial" w:hAnsi="Arial" w:cs="Arial"/>
          <w:bCs/>
        </w:rPr>
        <w:t>let, Csepeli átjáró 1-3. sz. alatti székhelyingatlanra, valamint a Budapest VII. kerület, Garay u. 6-14. sz. telephely ingatlanra vonatkozó bérleti szerződések (módosított egységes szerkezetben történő) jóváhagyását az előterjesztés 2. sz. melléklete szerinti tartalommal.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 xml:space="preserve">a BDK Kft. soron következő rendkívüli taggyűlésének napja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Meghatalmazza dr. </w:t>
      </w:r>
      <w:proofErr w:type="spellStart"/>
      <w:r w:rsidRPr="000D1D14">
        <w:rPr>
          <w:rFonts w:ascii="Arial" w:hAnsi="Arial" w:cs="Arial"/>
          <w:bCs/>
        </w:rPr>
        <w:t>Kókány</w:t>
      </w:r>
      <w:proofErr w:type="spellEnd"/>
      <w:r w:rsidRPr="000D1D14">
        <w:rPr>
          <w:rFonts w:ascii="Arial" w:hAnsi="Arial" w:cs="Arial"/>
          <w:bCs/>
        </w:rPr>
        <w:t xml:space="preserve"> Csabát, hogy a BDK Budapesti Dísz- és Közvilágítási Kft. soron k</w:t>
      </w:r>
      <w:r w:rsidRPr="000D1D14">
        <w:rPr>
          <w:rFonts w:ascii="Arial" w:hAnsi="Arial" w:cs="Arial"/>
          <w:bCs/>
        </w:rPr>
        <w:t>ö</w:t>
      </w:r>
      <w:r w:rsidRPr="000D1D14">
        <w:rPr>
          <w:rFonts w:ascii="Arial" w:hAnsi="Arial" w:cs="Arial"/>
          <w:bCs/>
        </w:rPr>
        <w:t xml:space="preserve">vetkező rendkívüli taggyűlésén a Fővárosi Önkormányzat tagi képviselőjeként vegyen részt és felkéri a főpolgármestert a tagi képviselő meghatalmazásának aláírására.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 xml:space="preserve">a BDK Kft. soron következő rendkívüli taggyűlésének napja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C96DFB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Társaság 2012. december 19-ei rendkívüli taggyűlésén a Fővárosi Önkormányzat tagi képviselője, dr. </w:t>
      </w:r>
      <w:proofErr w:type="spellStart"/>
      <w:r>
        <w:rPr>
          <w:rFonts w:ascii="Arial" w:hAnsi="Arial" w:cs="Arial"/>
          <w:b/>
          <w:bCs/>
        </w:rPr>
        <w:t>Kókány</w:t>
      </w:r>
      <w:proofErr w:type="spellEnd"/>
      <w:r>
        <w:rPr>
          <w:rFonts w:ascii="Arial" w:hAnsi="Arial" w:cs="Arial"/>
          <w:b/>
          <w:bCs/>
        </w:rPr>
        <w:t xml:space="preserve"> Csaba az aláírt meghatalmazás alapján a közgyűlési határozatban </w:t>
      </w:r>
      <w:r>
        <w:rPr>
          <w:rFonts w:ascii="Arial" w:hAnsi="Arial" w:cs="Arial"/>
          <w:b/>
          <w:bCs/>
        </w:rPr>
        <w:lastRenderedPageBreak/>
        <w:t>foglaltaknak megfelelően, kötött mandátummal eljárva szavazott az egyes napirendekről. A határozatok végrehajtása megtörtént.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Vízművek Zrt. soron következő közgyűlésének napirendi pontjaira vonatkozó előzetes döntések meghozatalára</w:t>
      </w:r>
      <w:r>
        <w:rPr>
          <w:rFonts w:ascii="Arial" w:hAnsi="Arial" w:cs="Arial"/>
          <w:bCs/>
        </w:rPr>
        <w:t xml:space="preserve">” című napirend keretében a </w:t>
      </w:r>
      <w:r w:rsidRPr="008115A1">
        <w:rPr>
          <w:rFonts w:ascii="Arial" w:hAnsi="Arial" w:cs="Arial"/>
          <w:bCs/>
          <w:u w:val="single"/>
        </w:rPr>
        <w:t>2917-2918/2012. (XII. 12.) sz. h</w:t>
      </w:r>
      <w:r w:rsidRPr="008115A1">
        <w:rPr>
          <w:rFonts w:ascii="Arial" w:hAnsi="Arial" w:cs="Arial"/>
          <w:bCs/>
          <w:u w:val="single"/>
        </w:rPr>
        <w:t>a</w:t>
      </w:r>
      <w:r w:rsidRPr="008115A1">
        <w:rPr>
          <w:rFonts w:ascii="Arial" w:hAnsi="Arial" w:cs="Arial"/>
          <w:bCs/>
          <w:u w:val="single"/>
        </w:rPr>
        <w:t>tározat</w:t>
      </w:r>
      <w:r>
        <w:rPr>
          <w:rFonts w:ascii="Arial" w:hAnsi="Arial" w:cs="Arial"/>
          <w:bCs/>
          <w:u w:val="single"/>
        </w:rPr>
        <w:t>ai</w:t>
      </w:r>
      <w:r w:rsidRPr="008115A1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56. § (1) bekezdésében foglaltak alapján úgy dönt, hogy a Fővárosi Vízművek Zrt. soron következő rendkívüli közgyűlésén Bud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pest Főváros Önkormányzata részvényesi képviselője kötött mandátummal eljárva „igen” szav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zatával támogassa a következő döntések meghozatalát az alábbiak szerint: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(1. napirendi pont) vonatkozásában „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Fővárosi Vízművek Zrt. tulajdonában lévő </w:t>
      </w:r>
      <w:proofErr w:type="spellStart"/>
      <w:r w:rsidRPr="000D1D14">
        <w:rPr>
          <w:rFonts w:ascii="Arial" w:hAnsi="Arial" w:cs="Arial"/>
          <w:bCs/>
        </w:rPr>
        <w:t>víziközművagyon</w:t>
      </w:r>
      <w:proofErr w:type="spellEnd"/>
      <w:r w:rsidRPr="000D1D14">
        <w:rPr>
          <w:rFonts w:ascii="Arial" w:hAnsi="Arial" w:cs="Arial"/>
          <w:bCs/>
        </w:rPr>
        <w:t xml:space="preserve"> Fővárosi Önkormányzatra történő átszállásával kapcsolatos döntések” tárgyú előterjesztés alapján a Fővárosi Közgyűlés által meghozott vonatkozó döntéseiben foglaltak sz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rint.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 xml:space="preserve">(2. napirendi pont) a Fővárosi Vízművek Zrt. 2013. évi üzleti tervének 26.334 </w:t>
      </w:r>
      <w:proofErr w:type="spellStart"/>
      <w:r w:rsidRPr="000D1D14">
        <w:rPr>
          <w:rFonts w:ascii="Arial" w:hAnsi="Arial" w:cs="Arial"/>
          <w:bCs/>
        </w:rPr>
        <w:t>mFt</w:t>
      </w:r>
      <w:proofErr w:type="spellEnd"/>
      <w:r w:rsidRPr="000D1D14">
        <w:rPr>
          <w:rFonts w:ascii="Arial" w:hAnsi="Arial" w:cs="Arial"/>
          <w:bCs/>
        </w:rPr>
        <w:t xml:space="preserve"> nettó árbevétellel történő elfogadását.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(3. napir</w:t>
      </w:r>
      <w:r w:rsidR="008D58B5">
        <w:rPr>
          <w:rFonts w:ascii="Arial" w:hAnsi="Arial" w:cs="Arial"/>
          <w:bCs/>
        </w:rPr>
        <w:t>end) Budapest Főváros Önkormány</w:t>
      </w:r>
      <w:r w:rsidRPr="000D1D14">
        <w:rPr>
          <w:rFonts w:ascii="Arial" w:hAnsi="Arial" w:cs="Arial"/>
          <w:bCs/>
        </w:rPr>
        <w:t>zata és a Fővárosi Vízművek közötti kölcsö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szerződés módosítását, azzal, hogy a kölcsön visszafizetésének határideje 2012. december 15.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 xml:space="preserve">(4. napirend) a Társaság 2012. évi beruházási tervének III. negyedéves teljesítéséről és az </w:t>
      </w:r>
      <w:r w:rsidRPr="000D1D14">
        <w:rPr>
          <w:rFonts w:ascii="Arial" w:hAnsi="Arial" w:cs="Arial"/>
          <w:bCs/>
        </w:rPr>
        <w:br/>
        <w:t xml:space="preserve">50 </w:t>
      </w:r>
      <w:proofErr w:type="spellStart"/>
      <w:r w:rsidRPr="000D1D14">
        <w:rPr>
          <w:rFonts w:ascii="Arial" w:hAnsi="Arial" w:cs="Arial"/>
          <w:bCs/>
        </w:rPr>
        <w:t>mFt-ot</w:t>
      </w:r>
      <w:proofErr w:type="spellEnd"/>
      <w:r w:rsidRPr="000D1D14">
        <w:rPr>
          <w:rFonts w:ascii="Arial" w:hAnsi="Arial" w:cs="Arial"/>
          <w:bCs/>
        </w:rPr>
        <w:t xml:space="preserve"> meghaladó egyedi értékű beruházások helyzetéről szóló jelentés elfogadását.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(5. napirend) a hitelből megvalósuló beruházási terv 2. számú módosítását, a megmaradó forrás felosztását, felhasználását az alábbiak szerint: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sym w:font="Symbol" w:char="00B7"/>
      </w: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annak</w:t>
      </w:r>
      <w:proofErr w:type="gramEnd"/>
      <w:r w:rsidRPr="000D1D14">
        <w:rPr>
          <w:rFonts w:ascii="Arial" w:hAnsi="Arial" w:cs="Arial"/>
          <w:bCs/>
        </w:rPr>
        <w:t xml:space="preserve"> megállapítását, hogy a rendelkezésre álló 1.500.000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forrásból a 2012. sze</w:t>
      </w:r>
      <w:r w:rsidRPr="000D1D14">
        <w:rPr>
          <w:rFonts w:ascii="Arial" w:hAnsi="Arial" w:cs="Arial"/>
          <w:bCs/>
        </w:rPr>
        <w:t>p</w:t>
      </w:r>
      <w:r w:rsidRPr="000D1D14">
        <w:rPr>
          <w:rFonts w:ascii="Arial" w:hAnsi="Arial" w:cs="Arial"/>
          <w:bCs/>
        </w:rPr>
        <w:t xml:space="preserve">temberi </w:t>
      </w:r>
      <w:proofErr w:type="spellStart"/>
      <w:r w:rsidRPr="000D1D14">
        <w:rPr>
          <w:rFonts w:ascii="Arial" w:hAnsi="Arial" w:cs="Arial"/>
          <w:bCs/>
        </w:rPr>
        <w:t>controlling</w:t>
      </w:r>
      <w:proofErr w:type="spellEnd"/>
      <w:r w:rsidRPr="000D1D14">
        <w:rPr>
          <w:rFonts w:ascii="Arial" w:hAnsi="Arial" w:cs="Arial"/>
          <w:bCs/>
        </w:rPr>
        <w:t xml:space="preserve"> zárás alapján 1.460.047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került felhasználásra – a megmaradó forrás </w:t>
      </w:r>
      <w:r w:rsidRPr="000D1D14">
        <w:rPr>
          <w:rFonts w:ascii="Arial" w:hAnsi="Arial" w:cs="Arial"/>
          <w:bCs/>
        </w:rPr>
        <w:br/>
        <w:t xml:space="preserve">39.953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.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sym w:font="Symbol" w:char="00B7"/>
      </w:r>
      <w:r w:rsidRPr="000D1D14">
        <w:rPr>
          <w:rFonts w:ascii="Arial" w:hAnsi="Arial" w:cs="Arial"/>
          <w:bCs/>
        </w:rPr>
        <w:tab/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határozat melléklete szerinti javaslat elfogadását, a megmaradó 39.953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forrás fe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osztását, ezzel a hitelből megvalósuló beruházási terv 2. számú módosítását a források változa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lanul hagyása mellett az alábbiaknak megfelelően: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>)</w:t>
      </w:r>
      <w:r w:rsidRPr="000D1D14">
        <w:rPr>
          <w:rFonts w:ascii="Arial" w:hAnsi="Arial" w:cs="Arial"/>
          <w:bCs/>
        </w:rPr>
        <w:tab/>
        <w:t xml:space="preserve">módosítás a 10 </w:t>
      </w:r>
      <w:proofErr w:type="spellStart"/>
      <w:r w:rsidRPr="000D1D14">
        <w:rPr>
          <w:rFonts w:ascii="Arial" w:hAnsi="Arial" w:cs="Arial"/>
          <w:bCs/>
        </w:rPr>
        <w:t>mFt</w:t>
      </w:r>
      <w:proofErr w:type="spellEnd"/>
      <w:r w:rsidRPr="000D1D14">
        <w:rPr>
          <w:rFonts w:ascii="Arial" w:hAnsi="Arial" w:cs="Arial"/>
          <w:bCs/>
        </w:rPr>
        <w:t xml:space="preserve"> és a feletti beruházások körében: 2 db új tétel tervbe való beemelése 31.500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értékben;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b)</w:t>
      </w:r>
      <w:r w:rsidRPr="000D1D14">
        <w:rPr>
          <w:rFonts w:ascii="Arial" w:hAnsi="Arial" w:cs="Arial"/>
          <w:bCs/>
        </w:rPr>
        <w:tab/>
        <w:t xml:space="preserve">módosítás a 10 </w:t>
      </w:r>
      <w:proofErr w:type="spellStart"/>
      <w:r w:rsidRPr="000D1D14">
        <w:rPr>
          <w:rFonts w:ascii="Arial" w:hAnsi="Arial" w:cs="Arial"/>
          <w:bCs/>
        </w:rPr>
        <w:t>mFt</w:t>
      </w:r>
      <w:proofErr w:type="spellEnd"/>
      <w:r w:rsidRPr="000D1D14">
        <w:rPr>
          <w:rFonts w:ascii="Arial" w:hAnsi="Arial" w:cs="Arial"/>
          <w:bCs/>
        </w:rPr>
        <w:t xml:space="preserve"> alatti beruházások körében: 1 db új tétel tervbe való beemelése 5.200 </w:t>
      </w:r>
      <w:proofErr w:type="spellStart"/>
      <w:r w:rsidRPr="000D1D14">
        <w:rPr>
          <w:rFonts w:ascii="Arial" w:hAnsi="Arial" w:cs="Arial"/>
          <w:bCs/>
        </w:rPr>
        <w:t>eFt</w:t>
      </w:r>
      <w:proofErr w:type="spellEnd"/>
      <w:r w:rsidRPr="000D1D14">
        <w:rPr>
          <w:rFonts w:ascii="Arial" w:hAnsi="Arial" w:cs="Arial"/>
          <w:bCs/>
        </w:rPr>
        <w:t xml:space="preserve"> értékben.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(6. napirendi pont) a Társaság Felügyelőbizottságában javasolt tagi változások a vonatk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 xml:space="preserve">zó főpolgármesteri döntésekben foglaltak szerint. Jóváhagyó döntés hiányában a napirendi pont tárgyalásának felfüggesztését.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-</w:t>
      </w:r>
      <w:r w:rsidRPr="000D1D14">
        <w:rPr>
          <w:rFonts w:ascii="Arial" w:hAnsi="Arial" w:cs="Arial"/>
          <w:bCs/>
        </w:rPr>
        <w:tab/>
        <w:t>(7. napirendi pont) a Társaság Alapszabálya 11.15.2. pontjának a felügyelőbizottsági t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>gokra vonatkozó módosítás elfogadását.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Társaság soron következő rendkívüli közgyűlésének napja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 xml:space="preserve">Felelős: Tarlós István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Meghatalmazza dr. </w:t>
      </w:r>
      <w:proofErr w:type="spellStart"/>
      <w:r w:rsidRPr="000D1D14">
        <w:rPr>
          <w:rFonts w:ascii="Arial" w:hAnsi="Arial" w:cs="Arial"/>
          <w:bCs/>
        </w:rPr>
        <w:t>Kókány</w:t>
      </w:r>
      <w:proofErr w:type="spellEnd"/>
      <w:r w:rsidRPr="000D1D14">
        <w:rPr>
          <w:rFonts w:ascii="Arial" w:hAnsi="Arial" w:cs="Arial"/>
          <w:bCs/>
        </w:rPr>
        <w:t xml:space="preserve"> Csabát, hogy a Fővárosi Vízművek Zrt. soron következő rendkívüli (folytatólagos) közgyűlésén a Fővárosi Önkormányzat részvényesi képviselőjeként kötött mand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tummal eljárva vegyen részt, és felkéri a főpolgármestert a részvényesi képviselő meghatalmaz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sának aláírására és kiadására.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Társaság soron következő rendkívüli közgyűlésének napja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8115A1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Társaság 2012. december 3-ai ülésén megkezdett és megismétlést követően felfügges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tett folytatólagos rendkívüli közgyűlésén 2012. december 14-én a Fővárosi Önkormányzat meghatalmazott részvényesi képviselője dr. </w:t>
      </w:r>
      <w:proofErr w:type="spellStart"/>
      <w:r>
        <w:rPr>
          <w:rFonts w:ascii="Arial" w:hAnsi="Arial" w:cs="Arial"/>
          <w:b/>
          <w:bCs/>
        </w:rPr>
        <w:t>Kókány</w:t>
      </w:r>
      <w:proofErr w:type="spellEnd"/>
      <w:r>
        <w:rPr>
          <w:rFonts w:ascii="Arial" w:hAnsi="Arial" w:cs="Arial"/>
          <w:b/>
          <w:bCs/>
        </w:rPr>
        <w:t xml:space="preserve"> Csaba a Fővárosi Közgyűlés által meghozott határozatban foglaltak szerint, kötött mandátummal eljárva szavazott. A határ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zatok végrehajtása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Bp. III. ker., Bécsi út 343. sz. alatti 19916/9, 19916/11 hrsz.-ú ingatlanok értékesítés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>re kiírt pályázat eredményének elfogadására</w:t>
      </w:r>
      <w:r>
        <w:rPr>
          <w:rFonts w:ascii="Arial" w:hAnsi="Arial" w:cs="Arial"/>
          <w:bCs/>
        </w:rPr>
        <w:t xml:space="preserve">” című napirend keretében a </w:t>
      </w:r>
      <w:r w:rsidRPr="00D47FA5">
        <w:rPr>
          <w:rFonts w:ascii="Arial" w:hAnsi="Arial" w:cs="Arial"/>
          <w:bCs/>
          <w:u w:val="single"/>
        </w:rPr>
        <w:t>2926/2012.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 24 § a.) pontja alapján eredm</w:t>
      </w:r>
      <w:r w:rsidRPr="000D1D14">
        <w:rPr>
          <w:rFonts w:ascii="Arial" w:hAnsi="Arial" w:cs="Arial"/>
          <w:bCs/>
        </w:rPr>
        <w:t>é</w:t>
      </w:r>
      <w:r w:rsidRPr="000D1D14">
        <w:rPr>
          <w:rFonts w:ascii="Arial" w:hAnsi="Arial" w:cs="Arial"/>
          <w:bCs/>
        </w:rPr>
        <w:t xml:space="preserve">nyesnek minősíti a Fővárosi Önkormányzat 1/1 arányú tulajdonát képező Budapest III ker., 19916/9 hrsz.-ú, 1 ha 5494 m2 területű kivett telephely megnevezésű ingatlan és a III. ker., 19916/11 hrsz.-ú, </w:t>
      </w:r>
      <w:smartTag w:uri="urn:schemas-microsoft-com:office:smarttags" w:element="metricconverter">
        <w:smartTagPr>
          <w:attr w:name="ProductID" w:val="3 ha"/>
        </w:smartTagPr>
        <w:r w:rsidRPr="000D1D14">
          <w:rPr>
            <w:rFonts w:ascii="Arial" w:hAnsi="Arial" w:cs="Arial"/>
            <w:bCs/>
          </w:rPr>
          <w:t>3 ha</w:t>
        </w:r>
      </w:smartTag>
      <w:r w:rsidRPr="000D1D14">
        <w:rPr>
          <w:rFonts w:ascii="Arial" w:hAnsi="Arial" w:cs="Arial"/>
          <w:bCs/>
        </w:rPr>
        <w:t xml:space="preserve"> 7133 m2 területű kivett telephely megnevezésű ingatlanok értékesítése tárgyában a BFVK Zrt. által lefolytatott nyilvános pályázati eljárást, a 19916/9 hrsz.-ú ingatlanra 387.350.000 Ft + áfa vételáron és a 19916/11 hrsz.-ú ingatlanra 928.325.000 Ft + áfa vételáron.</w:t>
      </w:r>
      <w:proofErr w:type="gramEnd"/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 xml:space="preserve">Jóváhagyja a Főváros Önkormányzat 1/1 arányú tulajdonát képező Budapest III ker.,19916/9 hrsz.-ú, 1 ha 5494 m2 területű kivett telephely megnevezésű ingatlan és a III. ker., 19916/11 hrsz.-ú, </w:t>
      </w:r>
      <w:smartTag w:uri="urn:schemas-microsoft-com:office:smarttags" w:element="metricconverter">
        <w:smartTagPr>
          <w:attr w:name="ProductID" w:val="3 ha"/>
        </w:smartTagPr>
        <w:r w:rsidRPr="000D1D14">
          <w:rPr>
            <w:rFonts w:ascii="Arial" w:hAnsi="Arial" w:cs="Arial"/>
            <w:bCs/>
          </w:rPr>
          <w:t>3 ha</w:t>
        </w:r>
      </w:smartTag>
      <w:r w:rsidRPr="000D1D14">
        <w:rPr>
          <w:rFonts w:ascii="Arial" w:hAnsi="Arial" w:cs="Arial"/>
          <w:bCs/>
        </w:rPr>
        <w:t xml:space="preserve"> 7133 m2 területű kivett telephely megnevezésű ingatlanok értékesítését a FESTO-AM Gyártó Kft. rövid neve: FESTO Kft. (székhelye: 1037 Bp., Csillaghegyi út 37., Cégjegyzé</w:t>
      </w:r>
      <w:r w:rsidRPr="000D1D14">
        <w:rPr>
          <w:rFonts w:ascii="Arial" w:hAnsi="Arial" w:cs="Arial"/>
          <w:bCs/>
        </w:rPr>
        <w:t>k</w:t>
      </w:r>
      <w:r w:rsidRPr="000D1D14">
        <w:rPr>
          <w:rFonts w:ascii="Arial" w:hAnsi="Arial" w:cs="Arial"/>
          <w:bCs/>
        </w:rPr>
        <w:t>száma: Cg.: 01-09-160116, képviseli: Bertalan Barnabás) részére a 19916/9 hrsz.-ú ingatlanra 387.350.000 Ft + áfa vételáron és a 19916/11 hrsz.-ú ingatlanra 928.325.000 Ft + áfa vételáron.</w:t>
      </w:r>
      <w:proofErr w:type="gramEnd"/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Jóváhagyja és megköti az előterjesztés 6-7. számú mellékletei szerinti adásvételi szerződés te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vezeteteket, egyidejűleg tudomásul veszi, hogy az adásvételi szerződéseket a BFVK Zrt. vezé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 xml:space="preserve">igazgatója </w:t>
      </w:r>
      <w:proofErr w:type="spellStart"/>
      <w:r w:rsidRPr="000D1D14">
        <w:rPr>
          <w:rFonts w:ascii="Arial" w:hAnsi="Arial" w:cs="Arial"/>
          <w:bCs/>
        </w:rPr>
        <w:t>Nagyunyomi-Sényi</w:t>
      </w:r>
      <w:proofErr w:type="spellEnd"/>
      <w:r w:rsidRPr="000D1D14">
        <w:rPr>
          <w:rFonts w:ascii="Arial" w:hAnsi="Arial" w:cs="Arial"/>
          <w:bCs/>
        </w:rPr>
        <w:t xml:space="preserve"> Gábor Antal vezérigazgató írja alá a közszolgáltatási keretszerz</w:t>
      </w:r>
      <w:r w:rsidRPr="000D1D14">
        <w:rPr>
          <w:rFonts w:ascii="Arial" w:hAnsi="Arial" w:cs="Arial"/>
          <w:bCs/>
        </w:rPr>
        <w:t>ő</w:t>
      </w:r>
      <w:r w:rsidRPr="000D1D14">
        <w:rPr>
          <w:rFonts w:ascii="Arial" w:hAnsi="Arial" w:cs="Arial"/>
          <w:bCs/>
        </w:rPr>
        <w:t>dés 6. számú mellékletét képező és az adásvételi szerződések 1. számú mellékleteként csatolt Igazolás és általános meghatalmazás alapján.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60 nap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D47FA5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BFVK Zrt. tájékoztatása szerint az adásvételi szerződéseket a felek 2012. december 17-én aláírták, a határozat végrehajtása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Ugyanezen napirend keretében a </w:t>
      </w:r>
      <w:r w:rsidRPr="007255F2">
        <w:rPr>
          <w:rFonts w:ascii="Arial" w:hAnsi="Arial" w:cs="Arial"/>
          <w:bCs/>
          <w:u w:val="single"/>
        </w:rPr>
        <w:t>2927/2012.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24 § a.) pontja alapján jóváhagyja és megköti az előterjesztés 8. sz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mú melléklete szerinti BFVK </w:t>
      </w:r>
      <w:proofErr w:type="spellStart"/>
      <w:r w:rsidRPr="000D1D14">
        <w:rPr>
          <w:rFonts w:ascii="Arial" w:hAnsi="Arial" w:cs="Arial"/>
          <w:bCs/>
        </w:rPr>
        <w:t>Zrt.-vel</w:t>
      </w:r>
      <w:proofErr w:type="spellEnd"/>
      <w:r w:rsidRPr="000D1D14">
        <w:rPr>
          <w:rFonts w:ascii="Arial" w:hAnsi="Arial" w:cs="Arial"/>
          <w:bCs/>
        </w:rPr>
        <w:t xml:space="preserve"> kötött 2012. évi Éves Közszolgáltatási Szerződésének 7. számú módosítását és felhatalmazza a főpolgármestert annak aláírására.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60 nap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255F2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BFVK </w:t>
      </w:r>
      <w:proofErr w:type="spellStart"/>
      <w:r>
        <w:rPr>
          <w:rFonts w:ascii="Arial" w:hAnsi="Arial" w:cs="Arial"/>
          <w:b/>
          <w:bCs/>
        </w:rPr>
        <w:t>Zrt.-vel</w:t>
      </w:r>
      <w:proofErr w:type="spellEnd"/>
      <w:r>
        <w:rPr>
          <w:rFonts w:ascii="Arial" w:hAnsi="Arial" w:cs="Arial"/>
          <w:b/>
          <w:bCs/>
        </w:rPr>
        <w:t xml:space="preserve"> kötött 2012. évi éves közszolgáltatási szerződés módosítását a felek 2013. január 18-án aláírták. A határozat végrehajtása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Gamma Trade Kft. kérelmére javaslat tulajdonosi hozzájárulás megadására</w:t>
      </w:r>
      <w:r>
        <w:rPr>
          <w:rFonts w:ascii="Arial" w:hAnsi="Arial" w:cs="Arial"/>
          <w:bCs/>
        </w:rPr>
        <w:t>” című napirend ker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tében a </w:t>
      </w:r>
      <w:r w:rsidRPr="00F456D4">
        <w:rPr>
          <w:rFonts w:ascii="Arial" w:hAnsi="Arial" w:cs="Arial"/>
          <w:bCs/>
          <w:u w:val="single"/>
        </w:rPr>
        <w:t>2932/2012.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</w:t>
      </w:r>
      <w:r w:rsidRPr="000D1D14">
        <w:rPr>
          <w:rFonts w:ascii="Arial" w:hAnsi="Arial" w:cs="Arial"/>
          <w:bCs/>
        </w:rPr>
        <w:t>t</w:t>
      </w:r>
      <w:r w:rsidRPr="000D1D14">
        <w:rPr>
          <w:rFonts w:ascii="Arial" w:hAnsi="Arial" w:cs="Arial"/>
          <w:bCs/>
        </w:rPr>
        <w:t>ben</w:t>
      </w:r>
      <w:proofErr w:type="gramEnd"/>
      <w:r w:rsidRPr="000D1D14">
        <w:rPr>
          <w:rFonts w:ascii="Arial" w:hAnsi="Arial" w:cs="Arial"/>
          <w:bCs/>
        </w:rPr>
        <w:t xml:space="preserve"> biztosított jogkörében eljárva úgy dönt, hogy a Gamma Trade Vendéglátó és Kereskedelmi Kft. kérelmére a Budapest V. kerület, Erzsébet tér 24447/2 hrsz.-ú ingatlanon működő Akvárium Klub területén a kereskedelmi és vendéglátó tevékenység folytatásához szükséges működési engedély kiadásához, az ingatlanrész hasznosítására kiírandó nyilvános pályázat alapján létrej</w:t>
      </w:r>
      <w:r w:rsidRPr="000D1D14">
        <w:rPr>
          <w:rFonts w:ascii="Arial" w:hAnsi="Arial" w:cs="Arial"/>
          <w:bCs/>
        </w:rPr>
        <w:t>ö</w:t>
      </w:r>
      <w:r w:rsidRPr="000D1D14">
        <w:rPr>
          <w:rFonts w:ascii="Arial" w:hAnsi="Arial" w:cs="Arial"/>
          <w:bCs/>
        </w:rPr>
        <w:t xml:space="preserve">vő szerződés megkötéséig, de legfeljebb 2013. június 30-ig a tulajdonosi hozzájárulást megadja.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60 nap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456D4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Közgyűlés döntéséről szóló határozatot tartalmazó jegyzőkönyvi kivonatot a Gamma Trade Kft. munkatársa 2013. január 30-án átvette. A határozatban foglaltak közlésével a döntés végrehajtása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3C663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3C6632">
        <w:rPr>
          <w:rFonts w:ascii="Arial" w:hAnsi="Arial" w:cs="Arial"/>
          <w:bCs/>
        </w:rPr>
        <w:t xml:space="preserve">„A BKV Zrt. DBR Metró Projekt Igazgatósága 2011. évi költségvetési beszámolója és a 2012. évi költségvetési tervének elfogadása” </w:t>
      </w:r>
      <w:r>
        <w:rPr>
          <w:rFonts w:ascii="Arial" w:hAnsi="Arial" w:cs="Arial"/>
          <w:bCs/>
        </w:rPr>
        <w:t xml:space="preserve">című napirend keretében a </w:t>
      </w:r>
      <w:r w:rsidRPr="008650C2">
        <w:rPr>
          <w:rFonts w:ascii="Arial" w:hAnsi="Arial" w:cs="Arial"/>
          <w:bCs/>
          <w:u w:val="single"/>
        </w:rPr>
        <w:t>2933/2012. (XII. 12.) sz. határ</w:t>
      </w:r>
      <w:r w:rsidRPr="008650C2">
        <w:rPr>
          <w:rFonts w:ascii="Arial" w:hAnsi="Arial" w:cs="Arial"/>
          <w:bCs/>
          <w:u w:val="single"/>
        </w:rPr>
        <w:t>o</w:t>
      </w:r>
      <w:r w:rsidRPr="008650C2">
        <w:rPr>
          <w:rFonts w:ascii="Arial" w:hAnsi="Arial" w:cs="Arial"/>
          <w:bCs/>
          <w:u w:val="single"/>
        </w:rPr>
        <w:t>zatban</w:t>
      </w:r>
      <w:r>
        <w:rPr>
          <w:rFonts w:ascii="Arial" w:hAnsi="Arial" w:cs="Arial"/>
          <w:bCs/>
        </w:rPr>
        <w:t xml:space="preserve"> </w:t>
      </w:r>
      <w:r w:rsidRPr="003C6632">
        <w:rPr>
          <w:rFonts w:ascii="Arial" w:hAnsi="Arial" w:cs="Arial"/>
          <w:bCs/>
        </w:rPr>
        <w:t>elfogadja a DBR Metró Projekt Igazgatóság 2011. évi igazgatási költségeinek felhaszn</w:t>
      </w:r>
      <w:r w:rsidRPr="003C6632">
        <w:rPr>
          <w:rFonts w:ascii="Arial" w:hAnsi="Arial" w:cs="Arial"/>
          <w:bCs/>
        </w:rPr>
        <w:t>á</w:t>
      </w:r>
      <w:r w:rsidRPr="003C6632">
        <w:rPr>
          <w:rFonts w:ascii="Arial" w:hAnsi="Arial" w:cs="Arial"/>
          <w:bCs/>
        </w:rPr>
        <w:t>lásáról szóló beszámolóhoz, valamint a DBR Metró Projekt Igazgatóság 2012. évi költségveté</w:t>
      </w:r>
      <w:r w:rsidRPr="003C6632">
        <w:rPr>
          <w:rFonts w:ascii="Arial" w:hAnsi="Arial" w:cs="Arial"/>
          <w:bCs/>
        </w:rPr>
        <w:t>s</w:t>
      </w:r>
      <w:r w:rsidRPr="003C6632">
        <w:rPr>
          <w:rFonts w:ascii="Arial" w:hAnsi="Arial" w:cs="Arial"/>
          <w:bCs/>
        </w:rPr>
        <w:t xml:space="preserve">éhez kapcsolódó, az előterjesztésben foglalt kiegészítéseket és helybenhagyja a 2402-2404/2012. (X. 31.) Főv. Kgy. </w:t>
      </w:r>
      <w:proofErr w:type="gramStart"/>
      <w:r w:rsidRPr="003C6632">
        <w:rPr>
          <w:rFonts w:ascii="Arial" w:hAnsi="Arial" w:cs="Arial"/>
          <w:bCs/>
        </w:rPr>
        <w:t>határozatokat</w:t>
      </w:r>
      <w:proofErr w:type="gramEnd"/>
      <w:r w:rsidRPr="003C6632">
        <w:rPr>
          <w:rFonts w:ascii="Arial" w:hAnsi="Arial" w:cs="Arial"/>
          <w:bCs/>
        </w:rPr>
        <w:t>.</w:t>
      </w:r>
    </w:p>
    <w:p w:rsidR="006B150D" w:rsidRPr="003C663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3C6632">
        <w:rPr>
          <w:rFonts w:ascii="Arial" w:hAnsi="Arial" w:cs="Arial"/>
          <w:bCs/>
        </w:rPr>
        <w:t>Határidő: azonnal</w:t>
      </w:r>
    </w:p>
    <w:p w:rsidR="006B150D" w:rsidRPr="003C6632" w:rsidRDefault="006B150D" w:rsidP="006B150D">
      <w:pPr>
        <w:tabs>
          <w:tab w:val="left" w:pos="3402"/>
        </w:tabs>
        <w:spacing w:line="360" w:lineRule="auto"/>
        <w:rPr>
          <w:rFonts w:ascii="Arial" w:hAnsi="Arial" w:cs="Arial"/>
          <w:bCs/>
        </w:rPr>
      </w:pPr>
      <w:r w:rsidRPr="003C6632">
        <w:rPr>
          <w:rFonts w:ascii="Arial" w:hAnsi="Arial" w:cs="Arial"/>
          <w:bCs/>
        </w:rPr>
        <w:t xml:space="preserve">Felelős: Tarlós István </w:t>
      </w:r>
    </w:p>
    <w:p w:rsidR="006B150D" w:rsidRPr="00AF4B58" w:rsidRDefault="006B150D" w:rsidP="006B150D">
      <w:pPr>
        <w:jc w:val="both"/>
        <w:rPr>
          <w:rFonts w:ascii="Arial" w:hAnsi="Arial" w:cs="Arial"/>
          <w:b/>
          <w:bCs/>
        </w:rPr>
      </w:pPr>
      <w:r w:rsidRPr="00AF4B58">
        <w:rPr>
          <w:rFonts w:ascii="Arial" w:hAnsi="Arial" w:cs="Arial"/>
          <w:b/>
          <w:bCs/>
        </w:rPr>
        <w:t>A BKV Zrt. DBR Metró Projekt Igazgatóság a Fővárosi Közgyűlés által 2011. évre jóváh</w:t>
      </w:r>
      <w:r w:rsidRPr="00AF4B58">
        <w:rPr>
          <w:rFonts w:ascii="Arial" w:hAnsi="Arial" w:cs="Arial"/>
          <w:b/>
          <w:bCs/>
        </w:rPr>
        <w:t>a</w:t>
      </w:r>
      <w:r w:rsidRPr="00AF4B58">
        <w:rPr>
          <w:rFonts w:ascii="Arial" w:hAnsi="Arial" w:cs="Arial"/>
          <w:b/>
          <w:bCs/>
        </w:rPr>
        <w:t>gyott menedzsment költségeinek felhasználásáról szóló jelentését és a 2012. évi költsé</w:t>
      </w:r>
      <w:r w:rsidRPr="00AF4B58">
        <w:rPr>
          <w:rFonts w:ascii="Arial" w:hAnsi="Arial" w:cs="Arial"/>
          <w:b/>
          <w:bCs/>
        </w:rPr>
        <w:t>g</w:t>
      </w:r>
      <w:r w:rsidRPr="00AF4B58">
        <w:rPr>
          <w:rFonts w:ascii="Arial" w:hAnsi="Arial" w:cs="Arial"/>
          <w:b/>
          <w:bCs/>
        </w:rPr>
        <w:t xml:space="preserve">vetési javaslatát a Közgyűlés </w:t>
      </w:r>
      <w:r>
        <w:rPr>
          <w:rFonts w:ascii="Arial" w:hAnsi="Arial" w:cs="Arial"/>
          <w:b/>
          <w:bCs/>
        </w:rPr>
        <w:t xml:space="preserve">2012. október 31-i ülésén </w:t>
      </w:r>
      <w:r w:rsidRPr="00AF4B58">
        <w:rPr>
          <w:rFonts w:ascii="Arial" w:hAnsi="Arial" w:cs="Arial"/>
          <w:b/>
          <w:bCs/>
        </w:rPr>
        <w:t>elfogadta. A főpolgármester ugya</w:t>
      </w:r>
      <w:r w:rsidRPr="00AF4B58">
        <w:rPr>
          <w:rFonts w:ascii="Arial" w:hAnsi="Arial" w:cs="Arial"/>
          <w:b/>
          <w:bCs/>
        </w:rPr>
        <w:t>n</w:t>
      </w:r>
      <w:r w:rsidRPr="00AF4B58">
        <w:rPr>
          <w:rFonts w:ascii="Arial" w:hAnsi="Arial" w:cs="Arial"/>
          <w:b/>
          <w:bCs/>
        </w:rPr>
        <w:t xml:space="preserve">ezen ülésen kérte a DBR </w:t>
      </w:r>
      <w:r>
        <w:rPr>
          <w:rFonts w:ascii="Arial" w:hAnsi="Arial" w:cs="Arial"/>
          <w:b/>
          <w:bCs/>
        </w:rPr>
        <w:t xml:space="preserve">Metró </w:t>
      </w:r>
      <w:r w:rsidRPr="00AF4B58">
        <w:rPr>
          <w:rFonts w:ascii="Arial" w:hAnsi="Arial" w:cs="Arial"/>
          <w:b/>
          <w:bCs/>
        </w:rPr>
        <w:t xml:space="preserve">beszámolójával és költségvetési tervének elfogadásával </w:t>
      </w:r>
      <w:r w:rsidRPr="00AF4B58">
        <w:rPr>
          <w:rFonts w:ascii="Arial" w:hAnsi="Arial" w:cs="Arial"/>
          <w:b/>
          <w:bCs/>
        </w:rPr>
        <w:lastRenderedPageBreak/>
        <w:t xml:space="preserve">kapcsolatos körülmények felülvizsgálatát, és a határozatok érvényességét a vizsgálat </w:t>
      </w:r>
      <w:proofErr w:type="spellStart"/>
      <w:r w:rsidRPr="00AF4B58">
        <w:rPr>
          <w:rFonts w:ascii="Arial" w:hAnsi="Arial" w:cs="Arial"/>
          <w:b/>
          <w:bCs/>
        </w:rPr>
        <w:t>lezárultáig</w:t>
      </w:r>
      <w:proofErr w:type="spellEnd"/>
      <w:r w:rsidRPr="00AF4B58">
        <w:rPr>
          <w:rFonts w:ascii="Arial" w:hAnsi="Arial" w:cs="Arial"/>
          <w:b/>
          <w:bCs/>
        </w:rPr>
        <w:t xml:space="preserve"> felfüggesztette. Az átdolgozott előterjesztést, mely a korábbinál részletesebben mutatja be a DBR Metró Projekt Igazgatóság 2011. évi beszámolóját és 2012. évi működési költségvetési tervét, 2012. december 12-i ülésén a Közgyűlés elfogadta. A döntésről a BKV </w:t>
      </w:r>
      <w:proofErr w:type="spellStart"/>
      <w:r w:rsidRPr="00AF4B58">
        <w:rPr>
          <w:rFonts w:ascii="Arial" w:hAnsi="Arial" w:cs="Arial"/>
          <w:b/>
          <w:bCs/>
        </w:rPr>
        <w:t>Zrt</w:t>
      </w:r>
      <w:r>
        <w:rPr>
          <w:rFonts w:ascii="Arial" w:hAnsi="Arial" w:cs="Arial"/>
          <w:b/>
          <w:bCs/>
        </w:rPr>
        <w:t>.</w:t>
      </w:r>
      <w:r w:rsidRPr="00AF4B58">
        <w:rPr>
          <w:rFonts w:ascii="Arial" w:hAnsi="Arial" w:cs="Arial"/>
          <w:b/>
          <w:bCs/>
        </w:rPr>
        <w:t>-t</w:t>
      </w:r>
      <w:proofErr w:type="spellEnd"/>
      <w:r w:rsidRPr="00AF4B58">
        <w:rPr>
          <w:rFonts w:ascii="Arial" w:hAnsi="Arial" w:cs="Arial"/>
          <w:b/>
          <w:bCs/>
        </w:rPr>
        <w:t xml:space="preserve"> és a Magyar Államkincstárt értesítettük, ezzel a határozat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Közgyűlés 48/1998. (X. 15.) önkormányzati rendelete 7. § (1) bekezdésében rögzített egyetértési jog gyakorlására Budapest XIII. kerület, Népfürdő utca – Vizafogó utca – Esztergomi út – Jakab József utca – Dagály utca által határolt területre vonatkozóan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 </w:t>
      </w:r>
      <w:r w:rsidRPr="009374B9">
        <w:rPr>
          <w:rFonts w:ascii="Arial" w:hAnsi="Arial" w:cs="Arial"/>
          <w:bCs/>
          <w:u w:val="single"/>
        </w:rPr>
        <w:t>2934-2935/2012.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 xml:space="preserve">a 48/1998. (X. 15.) Főv. Kgy. </w:t>
      </w:r>
      <w:proofErr w:type="gramStart"/>
      <w:r w:rsidRPr="000D1D14">
        <w:rPr>
          <w:rFonts w:ascii="Arial" w:hAnsi="Arial" w:cs="Arial"/>
          <w:bCs/>
        </w:rPr>
        <w:t>re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delet</w:t>
      </w:r>
      <w:proofErr w:type="gramEnd"/>
      <w:r w:rsidRPr="000D1D14">
        <w:rPr>
          <w:rFonts w:ascii="Arial" w:hAnsi="Arial" w:cs="Arial"/>
          <w:bCs/>
        </w:rPr>
        <w:t xml:space="preserve"> 7. § (1) bekezdése alapján a Budapest XIII. kerület, Népfürdő utca – Vizafogó utca – Es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tergomi út – Jakab József utca – Dagály utca által határolt területre vonatkozó Kerületi Építési Szabályzat tervezetével egyetért.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Felkéri a főpolgármestert, hogy a döntésről az érintett fővárosi kerületi önkormányzatot tájéko</w:t>
      </w:r>
      <w:r w:rsidRPr="000D1D14">
        <w:rPr>
          <w:rFonts w:ascii="Arial" w:hAnsi="Arial" w:cs="Arial"/>
          <w:bCs/>
        </w:rPr>
        <w:t>z</w:t>
      </w:r>
      <w:r w:rsidRPr="000D1D14">
        <w:rPr>
          <w:rFonts w:ascii="Arial" w:hAnsi="Arial" w:cs="Arial"/>
          <w:bCs/>
        </w:rPr>
        <w:t>tassa.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30 nap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374B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meghozott döntésről tájékoztattuk a XIII. kerület polgármesterét, ezzel a határozat végr</w:t>
      </w:r>
      <w:r>
        <w:rPr>
          <w:rFonts w:ascii="Arial" w:hAnsi="Arial" w:cs="Arial"/>
          <w:b/>
          <w:bCs/>
        </w:rPr>
        <w:t>e</w:t>
      </w:r>
      <w:r w:rsidR="007B561E">
        <w:rPr>
          <w:rFonts w:ascii="Arial" w:hAnsi="Arial" w:cs="Arial"/>
          <w:b/>
          <w:bCs/>
        </w:rPr>
        <w:t>hajtása megtörtént.</w:t>
      </w:r>
    </w:p>
    <w:p w:rsidR="006B150D" w:rsidRDefault="006B150D" w:rsidP="006B150D">
      <w:pPr>
        <w:jc w:val="both"/>
        <w:rPr>
          <w:rFonts w:ascii="Arial" w:hAnsi="Arial" w:cs="Arial"/>
          <w:bCs/>
        </w:rPr>
      </w:pP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t>„</w:t>
      </w:r>
      <w:r w:rsidRPr="00D33F47">
        <w:rPr>
          <w:rFonts w:ascii="Arial" w:hAnsi="Arial" w:cs="Arial"/>
          <w:bCs/>
        </w:rPr>
        <w:t>Javaslat az „Egy és két számjegyű országos főközlekedési utak fővárosi szakaszai karbantart</w:t>
      </w:r>
      <w:r w:rsidRPr="00D33F47">
        <w:rPr>
          <w:rFonts w:ascii="Arial" w:hAnsi="Arial" w:cs="Arial"/>
          <w:bCs/>
        </w:rPr>
        <w:t>á</w:t>
      </w:r>
      <w:r w:rsidRPr="00D33F47">
        <w:rPr>
          <w:rFonts w:ascii="Arial" w:hAnsi="Arial" w:cs="Arial"/>
          <w:bCs/>
        </w:rPr>
        <w:t xml:space="preserve">sának támogatása” c. projekt támogatási szerződésének módosítására” </w:t>
      </w:r>
      <w:r>
        <w:rPr>
          <w:rFonts w:ascii="Arial" w:hAnsi="Arial" w:cs="Arial"/>
          <w:bCs/>
        </w:rPr>
        <w:t xml:space="preserve">című napirend keretében a </w:t>
      </w:r>
      <w:r w:rsidRPr="00F7213E">
        <w:rPr>
          <w:rFonts w:ascii="Arial" w:hAnsi="Arial" w:cs="Arial"/>
          <w:bCs/>
          <w:u w:val="single"/>
        </w:rPr>
        <w:t>2938-2939/2012. (XII. 12.) sz. határozatokban</w:t>
      </w:r>
      <w:r w:rsidRPr="00D33F47">
        <w:rPr>
          <w:rFonts w:ascii="Arial" w:hAnsi="Arial" w:cs="Arial"/>
          <w:bCs/>
        </w:rPr>
        <w:t xml:space="preserve"> jóváhagyja és megköti a Magyar Köztársaság 2011. évi költségvetéséről szóló 2010. évi CLXIX. törvény 5. melléklet 18. pontjában megjelölt előirányzatban meghatározott „Egy és két számjegyű országos főközlekedési utak fővárosi sz</w:t>
      </w:r>
      <w:r w:rsidRPr="00D33F47">
        <w:rPr>
          <w:rFonts w:ascii="Arial" w:hAnsi="Arial" w:cs="Arial"/>
          <w:bCs/>
        </w:rPr>
        <w:t>a</w:t>
      </w:r>
      <w:r w:rsidRPr="00D33F47">
        <w:rPr>
          <w:rFonts w:ascii="Arial" w:hAnsi="Arial" w:cs="Arial"/>
          <w:bCs/>
        </w:rPr>
        <w:t xml:space="preserve">kaszai karbantartásának támogatása” projekt támogatási szerződése 1. számú módosítását az előterjesztés 1. számú mellékletét képező tartalommal. 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t>Felkéri a főpolgármestert az „Egy és két számjegyű országos főközlekedési utak fővárosi szak</w:t>
      </w:r>
      <w:r w:rsidRPr="00D33F47">
        <w:rPr>
          <w:rFonts w:ascii="Arial" w:hAnsi="Arial" w:cs="Arial"/>
          <w:bCs/>
        </w:rPr>
        <w:t>a</w:t>
      </w:r>
      <w:r w:rsidRPr="00D33F47">
        <w:rPr>
          <w:rFonts w:ascii="Arial" w:hAnsi="Arial" w:cs="Arial"/>
          <w:bCs/>
        </w:rPr>
        <w:t>szai karbantartásának támogatása” projekt támogatási szerződése 1. számú módosításának al</w:t>
      </w:r>
      <w:r w:rsidRPr="00D33F47">
        <w:rPr>
          <w:rFonts w:ascii="Arial" w:hAnsi="Arial" w:cs="Arial"/>
          <w:bCs/>
        </w:rPr>
        <w:t>á</w:t>
      </w:r>
      <w:r w:rsidRPr="00D33F47">
        <w:rPr>
          <w:rFonts w:ascii="Arial" w:hAnsi="Arial" w:cs="Arial"/>
          <w:bCs/>
        </w:rPr>
        <w:t>írására.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t xml:space="preserve">Határidő: 15 nap 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t xml:space="preserve">Felelős: Tarlós István 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lastRenderedPageBreak/>
        <w:t>Jóváhagyja és megköti a Magyar Köztársaság 2011. évi költségvetéséről szóló 2010. évi CLXIX. törvény 5. melléklet 18. pontjában megjelölt előirányzatban meghatározott „Egy és két számjegyű országos főközlekedési utak fővárosi szakaszai karbantartásának támogatása” projekt pénzes</w:t>
      </w:r>
      <w:r w:rsidRPr="00D33F47">
        <w:rPr>
          <w:rFonts w:ascii="Arial" w:hAnsi="Arial" w:cs="Arial"/>
          <w:bCs/>
        </w:rPr>
        <w:t>z</w:t>
      </w:r>
      <w:r w:rsidRPr="00D33F47">
        <w:rPr>
          <w:rFonts w:ascii="Arial" w:hAnsi="Arial" w:cs="Arial"/>
          <w:bCs/>
        </w:rPr>
        <w:t xml:space="preserve">köz átadás-átvételi megállapodása 1. számú módosítását az előterjesztés 2. számú mellékletét képező tartalommal. 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t>Felkéri a főpolgármestert az „Egy és két számjegyű országos főközlekedési utak fővárosi szak</w:t>
      </w:r>
      <w:r w:rsidRPr="00D33F47">
        <w:rPr>
          <w:rFonts w:ascii="Arial" w:hAnsi="Arial" w:cs="Arial"/>
          <w:bCs/>
        </w:rPr>
        <w:t>a</w:t>
      </w:r>
      <w:r w:rsidRPr="00D33F47">
        <w:rPr>
          <w:rFonts w:ascii="Arial" w:hAnsi="Arial" w:cs="Arial"/>
          <w:bCs/>
        </w:rPr>
        <w:t>szai karbantartásának támogatása” projekt pénzeszköz átadás-átvételi megállapodása 1. számú módosításának aláírására.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t xml:space="preserve">Határidő: 15 nap </w:t>
      </w:r>
    </w:p>
    <w:p w:rsidR="006B150D" w:rsidRPr="00D33F47" w:rsidRDefault="006B150D" w:rsidP="006B150D">
      <w:pPr>
        <w:jc w:val="both"/>
        <w:rPr>
          <w:rFonts w:ascii="Arial" w:hAnsi="Arial" w:cs="Arial"/>
          <w:bCs/>
        </w:rPr>
      </w:pPr>
      <w:r w:rsidRPr="00D33F47">
        <w:rPr>
          <w:rFonts w:ascii="Arial" w:hAnsi="Arial" w:cs="Arial"/>
          <w:bCs/>
        </w:rPr>
        <w:t xml:space="preserve">Felelős: Tarlós István </w:t>
      </w:r>
    </w:p>
    <w:p w:rsidR="006B150D" w:rsidRPr="000D2604" w:rsidRDefault="006B150D" w:rsidP="006B150D">
      <w:pPr>
        <w:jc w:val="both"/>
        <w:rPr>
          <w:rFonts w:ascii="Arial" w:hAnsi="Arial" w:cs="Arial"/>
          <w:b/>
          <w:bCs/>
        </w:rPr>
      </w:pPr>
      <w:r w:rsidRPr="000D2604">
        <w:rPr>
          <w:rFonts w:ascii="Arial" w:hAnsi="Arial" w:cs="Arial"/>
          <w:b/>
          <w:bCs/>
        </w:rPr>
        <w:t>A támogatási szerződés 1. számú módosításának és a pénzeszköz átadás-átvételi megá</w:t>
      </w:r>
      <w:r w:rsidRPr="000D2604">
        <w:rPr>
          <w:rFonts w:ascii="Arial" w:hAnsi="Arial" w:cs="Arial"/>
          <w:b/>
          <w:bCs/>
        </w:rPr>
        <w:t>l</w:t>
      </w:r>
      <w:r w:rsidRPr="000D2604">
        <w:rPr>
          <w:rFonts w:ascii="Arial" w:hAnsi="Arial" w:cs="Arial"/>
          <w:b/>
          <w:bCs/>
        </w:rPr>
        <w:t>lapodás 1. számú módosításának aláírása és ezzel a határozatok végrehajtása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Budapesti Fesztivál- és Turisztikai Központ Nonprofit </w:t>
      </w:r>
      <w:proofErr w:type="spellStart"/>
      <w:r w:rsidRPr="000D1D14">
        <w:rPr>
          <w:rFonts w:ascii="Arial" w:hAnsi="Arial" w:cs="Arial"/>
          <w:bCs/>
        </w:rPr>
        <w:t>Kft.-vel</w:t>
      </w:r>
      <w:proofErr w:type="spellEnd"/>
      <w:r w:rsidRPr="000D1D14">
        <w:rPr>
          <w:rFonts w:ascii="Arial" w:hAnsi="Arial" w:cs="Arial"/>
          <w:bCs/>
        </w:rPr>
        <w:t xml:space="preserve"> kötendő közszolgáltatási szerződés megkötésére</w:t>
      </w:r>
      <w:r>
        <w:rPr>
          <w:rFonts w:ascii="Arial" w:hAnsi="Arial" w:cs="Arial"/>
          <w:bCs/>
        </w:rPr>
        <w:t xml:space="preserve">” című napirend keretében a </w:t>
      </w:r>
      <w:r w:rsidRPr="009B22D6">
        <w:rPr>
          <w:rFonts w:ascii="Arial" w:hAnsi="Arial" w:cs="Arial"/>
          <w:bCs/>
          <w:u w:val="single"/>
        </w:rPr>
        <w:t>2940/2012.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 xml:space="preserve">hagyja és megköti Budapest Főváros Önkormányzata és a Budapesti Fesztivál- és Turisztikai Központ Nonprofit Kft. közötti közszolgáltatási szerződést az előterjesztés 1. számú melléklete szerinti tartalommal.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2012. december 31.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9B22D6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közszolgáltatási szerződést a felek aláírták, a határozat végrehajtása ezzel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kulturális intézmények szakmai pályázatainak benyújtásához hozzájárulás megadására</w:t>
      </w:r>
      <w:r>
        <w:rPr>
          <w:rFonts w:ascii="Arial" w:hAnsi="Arial" w:cs="Arial"/>
          <w:bCs/>
        </w:rPr>
        <w:t xml:space="preserve">” című napirend keretében a </w:t>
      </w:r>
      <w:r w:rsidRPr="00AE79E9">
        <w:rPr>
          <w:rFonts w:ascii="Arial" w:hAnsi="Arial" w:cs="Arial"/>
          <w:bCs/>
          <w:u w:val="single"/>
        </w:rPr>
        <w:t>2941-2943/2012. (XII. 12.) sz. határozat</w:t>
      </w:r>
      <w:r>
        <w:rPr>
          <w:rFonts w:ascii="Arial" w:hAnsi="Arial" w:cs="Arial"/>
          <w:bCs/>
          <w:u w:val="single"/>
        </w:rPr>
        <w:t>ai</w:t>
      </w:r>
      <w:r w:rsidRPr="00AE79E9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 xml:space="preserve">kormányzata 2012. évi összevont költségvetéséről szóló 14/2012. (III. 20.)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18. § (1) bekezdésében foglaltak értelmében hozzájárul a Budapesti Fővárosi Szabó Ervin Könyvtár az előterjesztés 1/a-1/c. sz. mellékletei szerinti szakmai pályázatainak benyújtásához. Felkéri a főpolgármestert, hogy a döntésről tájékoztassa az intézmény vezetőjét.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8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Budapest Főváros Önkormányzata 2012. évi összevont költségvetéséről szóló 14/2012. </w:t>
      </w:r>
      <w:r w:rsidRPr="000D1D14">
        <w:rPr>
          <w:rFonts w:ascii="Arial" w:hAnsi="Arial" w:cs="Arial"/>
          <w:bCs/>
        </w:rPr>
        <w:br/>
        <w:t xml:space="preserve">(III. 20.)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18. § (1) bekezdésében foglaltak értelmében hozzájárul a Budapesti Történeti Múzeum az előterjesztés 2/a-2/c. sz. mellékletei szerinti szakmai pályázatainak benyú</w:t>
      </w:r>
      <w:r w:rsidRPr="000D1D14">
        <w:rPr>
          <w:rFonts w:ascii="Arial" w:hAnsi="Arial" w:cs="Arial"/>
          <w:bCs/>
        </w:rPr>
        <w:t>j</w:t>
      </w:r>
      <w:r w:rsidRPr="000D1D14">
        <w:rPr>
          <w:rFonts w:ascii="Arial" w:hAnsi="Arial" w:cs="Arial"/>
          <w:bCs/>
        </w:rPr>
        <w:t>tásához. Felkéri a főpolgármestert, hogy a döntésről tájékoztassa az intézmény vezetőjét.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8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Budapest Főváros Önkormányzata 2012. évi összevont költségvetéséről szóló 14/2012. </w:t>
      </w:r>
      <w:r w:rsidRPr="000D1D14">
        <w:rPr>
          <w:rFonts w:ascii="Arial" w:hAnsi="Arial" w:cs="Arial"/>
          <w:bCs/>
        </w:rPr>
        <w:br/>
        <w:t xml:space="preserve">(III. 20.)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18. § (1) bekezdésében foglaltak értelmében hozzájárul a Budapesti Operettszínház az előterjesztés 3. sz. mellékletei szerinti szakmai pályázatának benyújtásához. Felkéri a főpolgármestert, hogy a döntésről tájékoztassa az intézmény vezetőjét.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8 nap 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AE79E9" w:rsidRDefault="006B150D" w:rsidP="006B15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intézmények részére a határozatok megküldésre kerültek, ezzel a határozatok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tása megtörtént.</w:t>
      </w:r>
    </w:p>
    <w:p w:rsidR="006B150D" w:rsidRPr="000D1D14" w:rsidRDefault="006B150D" w:rsidP="006B150D">
      <w:pPr>
        <w:jc w:val="both"/>
        <w:rPr>
          <w:rFonts w:ascii="Arial" w:hAnsi="Arial" w:cs="Arial"/>
          <w:bCs/>
        </w:rPr>
      </w:pPr>
    </w:p>
    <w:p w:rsidR="006B150D" w:rsidRPr="000D1D14" w:rsidRDefault="006B150D" w:rsidP="00351668">
      <w:pPr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pályázat benyújtására a Nemzetközi Visegrád Alaphoz az EU Keleti Partnerségi Orsz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gokkal való kulturális együttműködés elősegítésére</w:t>
      </w:r>
      <w:r>
        <w:rPr>
          <w:rFonts w:ascii="Arial" w:hAnsi="Arial" w:cs="Arial"/>
          <w:bCs/>
        </w:rPr>
        <w:t xml:space="preserve">” című napirend keretében a </w:t>
      </w:r>
      <w:r w:rsidRPr="00EF220F">
        <w:rPr>
          <w:rFonts w:ascii="Arial" w:hAnsi="Arial" w:cs="Arial"/>
          <w:bCs/>
          <w:u w:val="single"/>
        </w:rPr>
        <w:t>2944/2012.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részt vesz a Nemzetközi Visegrád Alap (IVF) pályázatán és felkéri a főpo</w:t>
      </w:r>
      <w:r w:rsidRPr="000D1D14">
        <w:rPr>
          <w:rFonts w:ascii="Arial" w:hAnsi="Arial" w:cs="Arial"/>
          <w:bCs/>
        </w:rPr>
        <w:t>l</w:t>
      </w:r>
      <w:r w:rsidRPr="000D1D14">
        <w:rPr>
          <w:rFonts w:ascii="Arial" w:hAnsi="Arial" w:cs="Arial"/>
          <w:bCs/>
        </w:rPr>
        <w:t>gármestert a pályázat benyújtására, valamint a pályázati dokumentáció aláírására.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2012. december 15.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EF220F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Nemzetközi Visegrád Alap (IVF) pályázatára készített dokumentáció aláírásra és benyú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tásra került. A határozat végrehajtása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351668">
      <w:pPr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Roma Oktatási és Kulturális Központ létrehozása tárgyában megkötött t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mogatási szerződés módosítására</w:t>
      </w:r>
      <w:r>
        <w:rPr>
          <w:rFonts w:ascii="Arial" w:hAnsi="Arial" w:cs="Arial"/>
          <w:bCs/>
        </w:rPr>
        <w:t xml:space="preserve">” című napirend keretében a </w:t>
      </w:r>
      <w:r w:rsidRPr="00F81D40">
        <w:rPr>
          <w:rFonts w:ascii="Arial" w:hAnsi="Arial" w:cs="Arial"/>
          <w:bCs/>
          <w:u w:val="single"/>
        </w:rPr>
        <w:t>2945/2012. (XII. 12.) sz. határ</w:t>
      </w:r>
      <w:r w:rsidRPr="00F81D40">
        <w:rPr>
          <w:rFonts w:ascii="Arial" w:hAnsi="Arial" w:cs="Arial"/>
          <w:bCs/>
          <w:u w:val="single"/>
        </w:rPr>
        <w:t>o</w:t>
      </w:r>
      <w:r w:rsidRPr="00F81D40">
        <w:rPr>
          <w:rFonts w:ascii="Arial" w:hAnsi="Arial" w:cs="Arial"/>
          <w:bCs/>
          <w:u w:val="single"/>
        </w:rPr>
        <w:t>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és megköti a Belügyminisztérium és a Fővárosi Önkormányzat között a Főv</w:t>
      </w:r>
      <w:r w:rsidRPr="000D1D14">
        <w:rPr>
          <w:rFonts w:ascii="Arial" w:hAnsi="Arial" w:cs="Arial"/>
          <w:bCs/>
        </w:rPr>
        <w:t>á</w:t>
      </w:r>
      <w:r w:rsidRPr="000D1D14">
        <w:rPr>
          <w:rFonts w:ascii="Arial" w:hAnsi="Arial" w:cs="Arial"/>
          <w:bCs/>
        </w:rPr>
        <w:t>rosi Roma Oktatási és Kulturális Központ tárgyában megkötött támogatási szerződés 2. számú módosítását az előterjesztés 5. számú melléklete szerinti tartalommal, egyben felkéri a főpolgá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t>mestert annak aláírására.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20 nap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81D40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támogatási szerződésmódosítás aláírása és ezzel a határozat végrehajtása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351668">
      <w:pPr>
        <w:spacing w:after="120"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a Fővárosi Állat- és Növénykert behajthatatlan követelésének lemondására</w:t>
      </w:r>
      <w:r>
        <w:rPr>
          <w:rFonts w:ascii="Arial" w:hAnsi="Arial" w:cs="Arial"/>
          <w:bCs/>
        </w:rPr>
        <w:t>” című nap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rend keretében a </w:t>
      </w:r>
      <w:r w:rsidRPr="00110256">
        <w:rPr>
          <w:rFonts w:ascii="Arial" w:hAnsi="Arial" w:cs="Arial"/>
          <w:bCs/>
          <w:u w:val="single"/>
        </w:rPr>
        <w:t>2946/2012.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Budapest Főváros Önkormányzata v</w:t>
      </w:r>
      <w:r w:rsidRPr="000D1D14">
        <w:rPr>
          <w:rFonts w:ascii="Arial" w:hAnsi="Arial" w:cs="Arial"/>
          <w:bCs/>
        </w:rPr>
        <w:t>a</w:t>
      </w:r>
      <w:r w:rsidRPr="000D1D14">
        <w:rPr>
          <w:rFonts w:ascii="Arial" w:hAnsi="Arial" w:cs="Arial"/>
          <w:bCs/>
        </w:rPr>
        <w:t xml:space="preserve">gyonáról, a vagyonelemek feletti tulajdonosi jogok gyakorlásáról szóló 22/2012. (III. 14.) Főv. Kgy. </w:t>
      </w:r>
      <w:proofErr w:type="gramStart"/>
      <w:r w:rsidRPr="000D1D14">
        <w:rPr>
          <w:rFonts w:ascii="Arial" w:hAnsi="Arial" w:cs="Arial"/>
          <w:bCs/>
        </w:rPr>
        <w:t>rendelet</w:t>
      </w:r>
      <w:proofErr w:type="gramEnd"/>
      <w:r w:rsidRPr="000D1D14">
        <w:rPr>
          <w:rFonts w:ascii="Arial" w:hAnsi="Arial" w:cs="Arial"/>
          <w:bCs/>
        </w:rPr>
        <w:t xml:space="preserve"> 47. § (2) bekezdés d.) pontja alapján a Fővárosi Állat- és Növénykert intézménynél az alábbi szolgáltatóval szemben fennálló behajthatatlan követelésről lemond:</w:t>
      </w:r>
    </w:p>
    <w:tbl>
      <w:tblPr>
        <w:tblW w:w="0" w:type="auto"/>
        <w:jc w:val="center"/>
        <w:tblInd w:w="-64" w:type="dxa"/>
        <w:tblLook w:val="04A0"/>
      </w:tblPr>
      <w:tblGrid>
        <w:gridCol w:w="4283"/>
        <w:gridCol w:w="3242"/>
        <w:gridCol w:w="1827"/>
      </w:tblGrid>
      <w:tr w:rsidR="006B150D" w:rsidRPr="00110256" w:rsidTr="006B150D">
        <w:trPr>
          <w:trHeight w:val="833"/>
          <w:jc w:val="center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110256" w:rsidRDefault="006B150D" w:rsidP="002D6C76">
            <w:pPr>
              <w:spacing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lastRenderedPageBreak/>
              <w:t>Megnevezés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110256" w:rsidRDefault="006B150D" w:rsidP="002D6C76">
            <w:pPr>
              <w:spacing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t>Elvégzett szolgáltatás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110256" w:rsidRDefault="006B150D" w:rsidP="002D6C76">
            <w:pPr>
              <w:spacing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t>Behajthatatlan bruttó összeg</w:t>
            </w:r>
          </w:p>
          <w:p w:rsidR="006B150D" w:rsidRPr="00110256" w:rsidRDefault="006B150D" w:rsidP="002D6C76">
            <w:pPr>
              <w:spacing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t>(Ft-ban)</w:t>
            </w:r>
          </w:p>
        </w:tc>
      </w:tr>
      <w:tr w:rsidR="006B150D" w:rsidRPr="00110256" w:rsidTr="006B150D">
        <w:trPr>
          <w:jc w:val="center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110256" w:rsidRDefault="006B150D" w:rsidP="00351668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t>NEW BALANCE Produkciós Iroda Kft.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110256" w:rsidRDefault="006B150D" w:rsidP="00351668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t>bérleti díj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0D" w:rsidRPr="00110256" w:rsidRDefault="006B150D" w:rsidP="00351668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0256">
              <w:rPr>
                <w:rFonts w:ascii="Arial" w:hAnsi="Arial" w:cs="Arial"/>
                <w:bCs/>
                <w:sz w:val="18"/>
                <w:szCs w:val="18"/>
              </w:rPr>
              <w:t>5.346.000</w:t>
            </w:r>
          </w:p>
        </w:tc>
      </w:tr>
    </w:tbl>
    <w:p w:rsidR="006B150D" w:rsidRPr="000D1D14" w:rsidRDefault="006B150D" w:rsidP="00351668">
      <w:pPr>
        <w:spacing w:before="24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Egyben felkéri a főpolgármestert, hogy a behajthatatlan követelés elengedéséről a szükséges pénzügyi rendezés érdekében a Fővárosi Állat- és Növénykert intézmény vezetőjét írásban ért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sítse.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110256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behajthatatlan követelés elengedéséről az intézmény értesítése, és ezzel a határozat végrehajtása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351668">
      <w:pPr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 xml:space="preserve">Javaslat a kulturális nonprofit </w:t>
      </w:r>
      <w:proofErr w:type="spellStart"/>
      <w:r w:rsidRPr="000D1D14">
        <w:rPr>
          <w:rFonts w:ascii="Arial" w:hAnsi="Arial" w:cs="Arial"/>
          <w:bCs/>
        </w:rPr>
        <w:t>kft.-k</w:t>
      </w:r>
      <w:proofErr w:type="spellEnd"/>
      <w:r w:rsidRPr="000D1D14">
        <w:rPr>
          <w:rFonts w:ascii="Arial" w:hAnsi="Arial" w:cs="Arial"/>
          <w:bCs/>
        </w:rPr>
        <w:t xml:space="preserve"> ügyvezetőinek külföldi kiküldetéseivel és szakmai beszámol</w:t>
      </w:r>
      <w:r w:rsidRPr="000D1D14">
        <w:rPr>
          <w:rFonts w:ascii="Arial" w:hAnsi="Arial" w:cs="Arial"/>
          <w:bCs/>
        </w:rPr>
        <w:t>ó</w:t>
      </w:r>
      <w:r w:rsidRPr="000D1D14">
        <w:rPr>
          <w:rFonts w:ascii="Arial" w:hAnsi="Arial" w:cs="Arial"/>
          <w:bCs/>
        </w:rPr>
        <w:t>ival kapcsolatos döntésre</w:t>
      </w:r>
      <w:r>
        <w:rPr>
          <w:rFonts w:ascii="Arial" w:hAnsi="Arial" w:cs="Arial"/>
          <w:bCs/>
        </w:rPr>
        <w:t xml:space="preserve">” című napirend keretében a </w:t>
      </w:r>
      <w:r w:rsidRPr="00FE0E1D">
        <w:rPr>
          <w:rFonts w:ascii="Arial" w:hAnsi="Arial" w:cs="Arial"/>
          <w:bCs/>
          <w:u w:val="single"/>
        </w:rPr>
        <w:t>2947-2951/2012. (XII. 12.) sz. határozata</w:t>
      </w:r>
      <w:r w:rsidRPr="00FE0E1D">
        <w:rPr>
          <w:rFonts w:ascii="Arial" w:hAnsi="Arial" w:cs="Arial"/>
          <w:bCs/>
          <w:u w:val="single"/>
        </w:rPr>
        <w:t>i</w:t>
      </w:r>
      <w:r w:rsidRPr="00FE0E1D">
        <w:rPr>
          <w:rFonts w:ascii="Arial" w:hAnsi="Arial" w:cs="Arial"/>
          <w:bCs/>
          <w:u w:val="single"/>
        </w:rPr>
        <w:t>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elfogadja a Kolibri Gyermek- és Ifjúsági Színház Nonprofit Kft. ügyvezetője, Novák János 2012. november 18. – 2012. november 21. közötti svédországi szakmai utazásával kapcsolatos beszámolóját, egyben engedélyezi részére az utazással összefüggésben az előterjesztés 2. sz. melléklete szerint felmerült, a hatályos jogszabályok alapján elszámolható igazolt költségek kifiz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tését.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351668">
      <w:pPr>
        <w:spacing w:line="30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Elfogadja a Budapesti Fesztivál- és Turisztikai Központ Nonprofit Kft. ügyvezetője, </w:t>
      </w:r>
      <w:proofErr w:type="spellStart"/>
      <w:r w:rsidRPr="000D1D14">
        <w:rPr>
          <w:rFonts w:ascii="Arial" w:hAnsi="Arial" w:cs="Arial"/>
          <w:bCs/>
        </w:rPr>
        <w:t>Vitézy</w:t>
      </w:r>
      <w:proofErr w:type="spellEnd"/>
      <w:r w:rsidRPr="000D1D14">
        <w:rPr>
          <w:rFonts w:ascii="Arial" w:hAnsi="Arial" w:cs="Arial"/>
          <w:bCs/>
        </w:rPr>
        <w:t xml:space="preserve"> Anna Zsófia 2012. november 13-i bécsi szakmai utazásával kapcsolatos beszámolóját, egyben eng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délyezi részére az utazással összefüggésben az előterjesztés 3. sz. melléklete szerint felmerült, a hatályos jogszabályok alapján elszámolható igazolt költségek kifizetését.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Tudomásul veszi, hogy a Katona József Színház Nonprofit Kft. ügyvezetője, Máté Gábor 2012. november 20. – 2012. november 23. között Stuttgartba utazott szakmai célból.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lastRenderedPageBreak/>
        <w:t>Tudomásul veszi, hogy a Katona József Színház Nonprofit Kft. ügyvezetője, Máté Gábor 2012. november 27. – 2012. november 28. között Szabadkára utazott szakmai célból.</w:t>
      </w:r>
    </w:p>
    <w:p w:rsidR="006B150D" w:rsidRPr="000D1D14" w:rsidRDefault="006B150D" w:rsidP="00351668">
      <w:pPr>
        <w:spacing w:after="24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351668">
      <w:pPr>
        <w:spacing w:after="24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351668">
      <w:pPr>
        <w:spacing w:after="24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Tudomásul veszi, hogy a Katona József Színház Nonprofit Kft. ügyvezetője, Máté Gábor 2012. december 2. – 2012. december 5. között Kolozsvárra utazott szakmai célból.</w:t>
      </w:r>
    </w:p>
    <w:p w:rsidR="006B150D" w:rsidRPr="000D1D14" w:rsidRDefault="006B150D" w:rsidP="00351668">
      <w:pPr>
        <w:spacing w:after="24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30 nap </w:t>
      </w:r>
    </w:p>
    <w:p w:rsidR="006B150D" w:rsidRPr="000D1D14" w:rsidRDefault="006B150D" w:rsidP="00351668">
      <w:pPr>
        <w:spacing w:after="24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FE0E1D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ügyvezetők számára a határozat kivonatokat megküldtük, ezzel a határozatok végreha</w:t>
      </w: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tása megtörtént.</w:t>
      </w: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2D6C76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köznevelési intézmények pályázatainak előzetes jóváhagyására</w:t>
      </w:r>
      <w:r>
        <w:rPr>
          <w:rFonts w:ascii="Arial" w:hAnsi="Arial" w:cs="Arial"/>
          <w:bCs/>
        </w:rPr>
        <w:t>” című napirend keret</w:t>
      </w:r>
      <w:r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ben a </w:t>
      </w:r>
      <w:r w:rsidRPr="0077461F">
        <w:rPr>
          <w:rFonts w:ascii="Arial" w:hAnsi="Arial" w:cs="Arial"/>
          <w:bCs/>
          <w:u w:val="single"/>
        </w:rPr>
        <w:t>2952/2012. (XII. 12.) sz. határozatban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jóváhagyja a táblázatban szereplő 100 %-os fina</w:t>
      </w:r>
      <w:r w:rsidRPr="000D1D14">
        <w:rPr>
          <w:rFonts w:ascii="Arial" w:hAnsi="Arial" w:cs="Arial"/>
          <w:bCs/>
        </w:rPr>
        <w:t>n</w:t>
      </w:r>
      <w:r w:rsidRPr="000D1D14">
        <w:rPr>
          <w:rFonts w:ascii="Arial" w:hAnsi="Arial" w:cs="Arial"/>
          <w:bCs/>
        </w:rPr>
        <w:t>szírozású TÁMOP pályázat benyújtását oly módon, hogy a pályázó intézmény projekttervében rögzíti egyrészt, hogy a pályázat megvalósításának, valamint az első kifizetés legkorábbi kezdő időpontja 2013. január 1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másrészt az elnyert pályázat támogatási szerződésének módosítása esetén a Fővárosi Közgyűlés előzetes jóváhagyása szükséges.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1. sz. táblázat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257"/>
        <w:gridCol w:w="2954"/>
        <w:gridCol w:w="2387"/>
        <w:gridCol w:w="2948"/>
      </w:tblGrid>
      <w:tr w:rsidR="006B150D" w:rsidTr="006B150D"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Azonosító</w:t>
            </w:r>
          </w:p>
        </w:tc>
        <w:tc>
          <w:tcPr>
            <w:tcW w:w="15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Intézmény neve/címe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azonosító</w:t>
            </w:r>
          </w:p>
        </w:tc>
        <w:tc>
          <w:tcPr>
            <w:tcW w:w="1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Pályázat címe</w:t>
            </w:r>
          </w:p>
        </w:tc>
      </w:tr>
      <w:tr w:rsidR="006B150D" w:rsidTr="006B150D"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15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Rákóczi Ferenc Fővárosi Gy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korló Közgazdasági Szakközépi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kola</w:t>
            </w:r>
          </w:p>
          <w:p w:rsidR="006B150D" w:rsidRDefault="006B150D" w:rsidP="002D6C76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 Budapest, Wesselényi u. 38.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TÁMOP </w:t>
            </w:r>
          </w:p>
          <w:p w:rsidR="006B150D" w:rsidRDefault="006B150D" w:rsidP="002D6C76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3.4.3.-11/1</w:t>
            </w:r>
          </w:p>
        </w:tc>
        <w:tc>
          <w:tcPr>
            <w:tcW w:w="1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0D" w:rsidRDefault="006B150D" w:rsidP="002D6C76">
            <w:pPr>
              <w:spacing w:after="12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Iskolai tehetséggondozás</w:t>
            </w:r>
          </w:p>
        </w:tc>
      </w:tr>
    </w:tbl>
    <w:p w:rsidR="006B150D" w:rsidRPr="000D1D14" w:rsidRDefault="006B150D" w:rsidP="00351668">
      <w:pPr>
        <w:spacing w:before="240"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>Határidő: azonnal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7461F" w:rsidRDefault="006B150D" w:rsidP="002D6C76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intézmény részére a fenntartói nyilatkozatot kiadtuk, ezzel a határozat végrehajtása megtörtént.</w:t>
      </w:r>
    </w:p>
    <w:p w:rsidR="006B150D" w:rsidRPr="000D1D14" w:rsidRDefault="006B150D" w:rsidP="004522C9">
      <w:pPr>
        <w:spacing w:after="180" w:line="288" w:lineRule="auto"/>
        <w:jc w:val="both"/>
        <w:rPr>
          <w:rFonts w:ascii="Arial" w:hAnsi="Arial" w:cs="Arial"/>
          <w:bCs/>
        </w:rPr>
      </w:pPr>
    </w:p>
    <w:p w:rsidR="006B150D" w:rsidRDefault="006B150D" w:rsidP="004522C9">
      <w:pPr>
        <w:spacing w:after="180" w:line="288" w:lineRule="auto"/>
        <w:jc w:val="both"/>
        <w:rPr>
          <w:rFonts w:ascii="Arial" w:hAnsi="Arial" w:cs="Arial"/>
          <w:bCs/>
        </w:rPr>
      </w:pPr>
    </w:p>
    <w:p w:rsidR="006B150D" w:rsidRDefault="006B150D" w:rsidP="004522C9">
      <w:pPr>
        <w:spacing w:after="18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2012. december 21-i ülésén:</w:t>
      </w:r>
    </w:p>
    <w:p w:rsidR="006B150D" w:rsidRPr="000D1D14" w:rsidRDefault="006B150D" w:rsidP="004522C9">
      <w:pPr>
        <w:spacing w:after="180"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7233DF">
      <w:pPr>
        <w:spacing w:line="324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0D1D14">
        <w:rPr>
          <w:rFonts w:ascii="Arial" w:hAnsi="Arial" w:cs="Arial"/>
          <w:bCs/>
        </w:rPr>
        <w:t>Javaslat nemzetiségi többcélú köznevelési intézmények fenntartásával kapcsolatos döntések meghozatalára</w:t>
      </w:r>
      <w:r>
        <w:rPr>
          <w:rFonts w:ascii="Arial" w:hAnsi="Arial" w:cs="Arial"/>
          <w:bCs/>
        </w:rPr>
        <w:t xml:space="preserve">” című napirend keretében a </w:t>
      </w:r>
      <w:r w:rsidRPr="0077461F">
        <w:rPr>
          <w:rFonts w:ascii="Arial" w:hAnsi="Arial" w:cs="Arial"/>
          <w:bCs/>
          <w:u w:val="single"/>
        </w:rPr>
        <w:t>2962-2964/2012. (XII. 21.) sz. határozataiban</w:t>
      </w:r>
      <w:r>
        <w:rPr>
          <w:rFonts w:ascii="Arial" w:hAnsi="Arial" w:cs="Arial"/>
          <w:bCs/>
        </w:rPr>
        <w:t xml:space="preserve"> </w:t>
      </w:r>
      <w:r w:rsidRPr="000D1D14">
        <w:rPr>
          <w:rFonts w:ascii="Arial" w:hAnsi="Arial" w:cs="Arial"/>
          <w:bCs/>
        </w:rPr>
        <w:t>az O</w:t>
      </w:r>
      <w:r w:rsidRPr="000D1D14">
        <w:rPr>
          <w:rFonts w:ascii="Arial" w:hAnsi="Arial" w:cs="Arial"/>
          <w:bCs/>
        </w:rPr>
        <w:t>r</w:t>
      </w:r>
      <w:r w:rsidRPr="000D1D14">
        <w:rPr>
          <w:rFonts w:ascii="Arial" w:hAnsi="Arial" w:cs="Arial"/>
          <w:bCs/>
        </w:rPr>
        <w:lastRenderedPageBreak/>
        <w:t>szággyűlés 2012. december 17-i ülésén elfogadott „Az egyes törvényeknek a központi költségv</w:t>
      </w:r>
      <w:r w:rsidRPr="000D1D14">
        <w:rPr>
          <w:rFonts w:ascii="Arial" w:hAnsi="Arial" w:cs="Arial"/>
          <w:bCs/>
        </w:rPr>
        <w:t>e</w:t>
      </w:r>
      <w:r w:rsidRPr="000D1D14">
        <w:rPr>
          <w:rFonts w:ascii="Arial" w:hAnsi="Arial" w:cs="Arial"/>
          <w:bCs/>
        </w:rPr>
        <w:t>tésről szóló törvény megalapozásával összefüggő, valamint egyéb célú módosításáról szóló T/9401. számú törvényjavaslattal módosított „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köznevelési feladatot ellátó egyes önkormányzati fenntartású intézmények állami fenntartásba vételéről szóló 2012. évi CLXXXVIII. törvény 2. § (8) bekezdése alapján a Fővárosi Közgyűlés 2012. december 12-i ülésén a „Javaslat nemzetiségi többcélú köznevelési intézmények, továbbá a Mándy Iván Szakképző Iskola és Speciális Szaki</w:t>
      </w:r>
      <w:r w:rsidRPr="000D1D14">
        <w:rPr>
          <w:rFonts w:ascii="Arial" w:hAnsi="Arial" w:cs="Arial"/>
          <w:bCs/>
        </w:rPr>
        <w:t>s</w:t>
      </w:r>
      <w:r w:rsidRPr="000D1D14">
        <w:rPr>
          <w:rFonts w:ascii="Arial" w:hAnsi="Arial" w:cs="Arial"/>
          <w:bCs/>
        </w:rPr>
        <w:t>kola, a Várna Térségi Középiskolai Kollégium és a Bánki Donát Közlekedésgépészeti Szakközé</w:t>
      </w:r>
      <w:r w:rsidRPr="000D1D14">
        <w:rPr>
          <w:rFonts w:ascii="Arial" w:hAnsi="Arial" w:cs="Arial"/>
          <w:bCs/>
        </w:rPr>
        <w:t>p</w:t>
      </w:r>
      <w:r w:rsidRPr="000D1D14">
        <w:rPr>
          <w:rFonts w:ascii="Arial" w:hAnsi="Arial" w:cs="Arial"/>
          <w:bCs/>
        </w:rPr>
        <w:t xml:space="preserve">iskola és Szakiskola alapító okiratának módosítására és a kapcsolódó döntések meghozatalára” című előterjesztés, 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 </w:t>
      </w:r>
    </w:p>
    <w:p w:rsidR="006B150D" w:rsidRPr="000D1D1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- Horvát Óvoda, Általános Iskola, Gimnázium és Diákotthon - </w:t>
      </w:r>
      <w:proofErr w:type="spellStart"/>
      <w:r w:rsidRPr="000D1D14">
        <w:rPr>
          <w:rFonts w:ascii="Arial" w:hAnsi="Arial" w:cs="Arial"/>
          <w:bCs/>
        </w:rPr>
        <w:t>Hrvatski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vrtić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osnovna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škola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gimnazija</w:t>
      </w:r>
      <w:proofErr w:type="spellEnd"/>
      <w:r w:rsidRPr="000D1D14">
        <w:rPr>
          <w:rFonts w:ascii="Arial" w:hAnsi="Arial" w:cs="Arial"/>
          <w:bCs/>
        </w:rPr>
        <w:t xml:space="preserve"> i </w:t>
      </w:r>
      <w:proofErr w:type="spellStart"/>
      <w:r w:rsidRPr="000D1D14">
        <w:rPr>
          <w:rFonts w:ascii="Arial" w:hAnsi="Arial" w:cs="Arial"/>
          <w:bCs/>
        </w:rPr>
        <w:t>đački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dom</w:t>
      </w:r>
      <w:proofErr w:type="spellEnd"/>
      <w:r w:rsidRPr="000D1D14">
        <w:rPr>
          <w:rFonts w:ascii="Arial" w:hAnsi="Arial" w:cs="Arial"/>
          <w:bCs/>
        </w:rPr>
        <w:t>;</w:t>
      </w:r>
    </w:p>
    <w:p w:rsidR="006B150D" w:rsidRPr="000D1D1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- Nikola Tesla Szerb Tanítási Nyelvű Óvoda, Általános Iskola, Gimnázium és Kollégium - </w:t>
      </w:r>
      <w:proofErr w:type="spellStart"/>
      <w:r w:rsidRPr="000D1D14">
        <w:rPr>
          <w:rFonts w:ascii="Arial" w:hAnsi="Arial" w:cs="Arial"/>
          <w:bCs/>
        </w:rPr>
        <w:t>Cрпскο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забавиште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ocновна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школа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гимназија</w:t>
      </w:r>
      <w:proofErr w:type="spellEnd"/>
      <w:r w:rsidRPr="000D1D14">
        <w:rPr>
          <w:rFonts w:ascii="Arial" w:hAnsi="Arial" w:cs="Arial"/>
          <w:bCs/>
        </w:rPr>
        <w:t xml:space="preserve"> и </w:t>
      </w:r>
      <w:proofErr w:type="spellStart"/>
      <w:r w:rsidRPr="000D1D14">
        <w:rPr>
          <w:rFonts w:ascii="Arial" w:hAnsi="Arial" w:cs="Arial"/>
          <w:bCs/>
        </w:rPr>
        <w:t>ђачки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дом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Никола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Тесла</w:t>
      </w:r>
      <w:proofErr w:type="spellEnd"/>
      <w:r w:rsidRPr="000D1D14">
        <w:rPr>
          <w:rFonts w:ascii="Arial" w:hAnsi="Arial" w:cs="Arial"/>
          <w:bCs/>
        </w:rPr>
        <w:t>;</w:t>
      </w:r>
    </w:p>
    <w:p w:rsidR="006B150D" w:rsidRPr="000D1D1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- Szlovák Tanítási Nyelvű Óvoda, Általános Iskola, Gimnázium és Diákotthon - </w:t>
      </w:r>
      <w:proofErr w:type="spellStart"/>
      <w:r w:rsidRPr="000D1D14">
        <w:rPr>
          <w:rFonts w:ascii="Arial" w:hAnsi="Arial" w:cs="Arial"/>
          <w:bCs/>
        </w:rPr>
        <w:t>Materská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škola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všeobecná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škola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gymnázium</w:t>
      </w:r>
      <w:proofErr w:type="spellEnd"/>
      <w:r w:rsidRPr="000D1D14">
        <w:rPr>
          <w:rFonts w:ascii="Arial" w:hAnsi="Arial" w:cs="Arial"/>
          <w:bCs/>
        </w:rPr>
        <w:t xml:space="preserve"> a </w:t>
      </w:r>
      <w:proofErr w:type="spellStart"/>
      <w:r w:rsidRPr="000D1D14">
        <w:rPr>
          <w:rFonts w:ascii="Arial" w:hAnsi="Arial" w:cs="Arial"/>
          <w:bCs/>
        </w:rPr>
        <w:t>žiacky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domov</w:t>
      </w:r>
      <w:proofErr w:type="spellEnd"/>
      <w:r w:rsidRPr="000D1D14">
        <w:rPr>
          <w:rFonts w:ascii="Arial" w:hAnsi="Arial" w:cs="Arial"/>
          <w:bCs/>
        </w:rPr>
        <w:t xml:space="preserve"> s </w:t>
      </w:r>
      <w:proofErr w:type="spellStart"/>
      <w:r w:rsidRPr="000D1D14">
        <w:rPr>
          <w:rFonts w:ascii="Arial" w:hAnsi="Arial" w:cs="Arial"/>
          <w:bCs/>
        </w:rPr>
        <w:t>vyučovacím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jazykom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slovenským</w:t>
      </w:r>
      <w:proofErr w:type="spellEnd"/>
    </w:p>
    <w:p w:rsidR="006B150D" w:rsidRPr="000D1D1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alapító</w:t>
      </w:r>
      <w:proofErr w:type="gramEnd"/>
      <w:r w:rsidRPr="000D1D14">
        <w:rPr>
          <w:rFonts w:ascii="Arial" w:hAnsi="Arial" w:cs="Arial"/>
          <w:bCs/>
        </w:rPr>
        <w:t xml:space="preserve"> okiratának módosítása tárgyában hozott, a 2832-2834/2012. (XII. 12.) Főv. Kgy</w:t>
      </w:r>
      <w:proofErr w:type="gramStart"/>
      <w:r w:rsidRPr="000D1D14">
        <w:rPr>
          <w:rFonts w:ascii="Arial" w:hAnsi="Arial" w:cs="Arial"/>
          <w:bCs/>
        </w:rPr>
        <w:t>.,</w:t>
      </w:r>
      <w:proofErr w:type="gramEnd"/>
      <w:r w:rsidRPr="000D1D14">
        <w:rPr>
          <w:rFonts w:ascii="Arial" w:hAnsi="Arial" w:cs="Arial"/>
          <w:bCs/>
        </w:rPr>
        <w:t xml:space="preserve"> és ehhez kapcsolódóan a 2835-2847/2012. (XII. 12.) Főv. Kgy. </w:t>
      </w:r>
      <w:proofErr w:type="gramStart"/>
      <w:r w:rsidRPr="000D1D14">
        <w:rPr>
          <w:rFonts w:ascii="Arial" w:hAnsi="Arial" w:cs="Arial"/>
          <w:bCs/>
        </w:rPr>
        <w:t>határozatait</w:t>
      </w:r>
      <w:proofErr w:type="gramEnd"/>
      <w:r w:rsidRPr="000D1D14">
        <w:rPr>
          <w:rFonts w:ascii="Arial" w:hAnsi="Arial" w:cs="Arial"/>
          <w:bCs/>
        </w:rPr>
        <w:t xml:space="preserve"> visszavonja.</w:t>
      </w:r>
    </w:p>
    <w:p w:rsidR="006B150D" w:rsidRPr="000D1D14" w:rsidRDefault="006B150D" w:rsidP="007233DF">
      <w:pPr>
        <w:spacing w:after="120" w:line="324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>az Országgyűlés 2012. december 17-i ülésén elfogadott „Az egyes törvényeknek a központi költségvetésről szóló törvény megalapozásával összefüggő, valamint egyéb célú mód</w:t>
      </w:r>
      <w:r w:rsidRPr="000D1D14">
        <w:rPr>
          <w:rFonts w:ascii="Arial" w:hAnsi="Arial" w:cs="Arial"/>
          <w:bCs/>
        </w:rPr>
        <w:t>o</w:t>
      </w:r>
      <w:r w:rsidRPr="000D1D14">
        <w:rPr>
          <w:rFonts w:ascii="Arial" w:hAnsi="Arial" w:cs="Arial"/>
          <w:bCs/>
        </w:rPr>
        <w:t xml:space="preserve">sításáról” szóló T/9401. számú törvényjavaslat hatálybalépése </w:t>
      </w:r>
    </w:p>
    <w:p w:rsidR="006B150D" w:rsidRPr="000D1D14" w:rsidRDefault="006B150D" w:rsidP="007233DF">
      <w:pPr>
        <w:spacing w:after="120"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7233DF">
      <w:pPr>
        <w:spacing w:after="120" w:line="324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7233DF">
      <w:pPr>
        <w:spacing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2962/2012. (XII. 21.) Főv. Kgy. határozat hatálybalépésével </w:t>
      </w: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 </w:t>
      </w:r>
    </w:p>
    <w:p w:rsidR="006B150D" w:rsidRPr="000D1D1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t>a</w:t>
      </w:r>
      <w:proofErr w:type="gramEnd"/>
      <w:r w:rsidRPr="000D1D14">
        <w:rPr>
          <w:rFonts w:ascii="Arial" w:hAnsi="Arial" w:cs="Arial"/>
          <w:bCs/>
        </w:rPr>
        <w:t xml:space="preserve">) Horvát Óvoda, Általános Iskola, Gimnázium és Diákotthon - </w:t>
      </w:r>
      <w:proofErr w:type="spellStart"/>
      <w:r w:rsidRPr="000D1D14">
        <w:rPr>
          <w:rFonts w:ascii="Arial" w:hAnsi="Arial" w:cs="Arial"/>
          <w:bCs/>
        </w:rPr>
        <w:t>Hrvatski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vrtić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osnovna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škola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gimnazija</w:t>
      </w:r>
      <w:proofErr w:type="spellEnd"/>
      <w:r w:rsidRPr="000D1D14">
        <w:rPr>
          <w:rFonts w:ascii="Arial" w:hAnsi="Arial" w:cs="Arial"/>
          <w:bCs/>
        </w:rPr>
        <w:t xml:space="preserve"> i </w:t>
      </w:r>
      <w:proofErr w:type="spellStart"/>
      <w:r w:rsidRPr="000D1D14">
        <w:rPr>
          <w:rFonts w:ascii="Arial" w:hAnsi="Arial" w:cs="Arial"/>
          <w:bCs/>
        </w:rPr>
        <w:t>đački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dom</w:t>
      </w:r>
      <w:proofErr w:type="spellEnd"/>
      <w:r w:rsidRPr="000D1D14">
        <w:rPr>
          <w:rFonts w:ascii="Arial" w:hAnsi="Arial" w:cs="Arial"/>
          <w:bCs/>
        </w:rPr>
        <w:t xml:space="preserve"> az 1427/2012. (VI. 20.) Főv. Kgy</w:t>
      </w:r>
      <w:proofErr w:type="gramStart"/>
      <w:r w:rsidRPr="000D1D14">
        <w:rPr>
          <w:rFonts w:ascii="Arial" w:hAnsi="Arial" w:cs="Arial"/>
          <w:bCs/>
        </w:rPr>
        <w:t>.;</w:t>
      </w:r>
      <w:proofErr w:type="gramEnd"/>
    </w:p>
    <w:p w:rsidR="006B150D" w:rsidRPr="000D1D1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b) Nikola Tesla Szerb Tanítási Nyelvű Óvoda, Általános Iskola, Gimnázium és Kollégium - </w:t>
      </w:r>
      <w:proofErr w:type="spellStart"/>
      <w:r w:rsidRPr="000D1D14">
        <w:rPr>
          <w:rFonts w:ascii="Arial" w:hAnsi="Arial" w:cs="Arial"/>
          <w:bCs/>
        </w:rPr>
        <w:t>Cрпскο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забавиште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ocновна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школа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гимназија</w:t>
      </w:r>
      <w:proofErr w:type="spellEnd"/>
      <w:r w:rsidRPr="000D1D14">
        <w:rPr>
          <w:rFonts w:ascii="Arial" w:hAnsi="Arial" w:cs="Arial"/>
          <w:bCs/>
        </w:rPr>
        <w:t xml:space="preserve"> и </w:t>
      </w:r>
      <w:proofErr w:type="spellStart"/>
      <w:r w:rsidRPr="000D1D14">
        <w:rPr>
          <w:rFonts w:ascii="Arial" w:hAnsi="Arial" w:cs="Arial"/>
          <w:bCs/>
        </w:rPr>
        <w:t>ђачки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дом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Никола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Тесла</w:t>
      </w:r>
      <w:proofErr w:type="spellEnd"/>
      <w:r w:rsidRPr="000D1D14">
        <w:rPr>
          <w:rFonts w:ascii="Arial" w:hAnsi="Arial" w:cs="Arial"/>
          <w:bCs/>
        </w:rPr>
        <w:t xml:space="preserve"> a 2224/2012. (X. 31.) Főv. Kgy</w:t>
      </w:r>
      <w:proofErr w:type="gramStart"/>
      <w:r w:rsidRPr="000D1D14">
        <w:rPr>
          <w:rFonts w:ascii="Arial" w:hAnsi="Arial" w:cs="Arial"/>
          <w:bCs/>
        </w:rPr>
        <w:t>.;</w:t>
      </w:r>
      <w:proofErr w:type="gramEnd"/>
    </w:p>
    <w:p w:rsidR="00210D24" w:rsidRDefault="006B150D" w:rsidP="007233DF">
      <w:pPr>
        <w:spacing w:after="240" w:line="324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c) Szlovák Tanítási Nyelvű Óvoda, Általános Iskola, Gimnázium és Diákotthon - </w:t>
      </w:r>
      <w:proofErr w:type="spellStart"/>
      <w:r w:rsidRPr="000D1D14">
        <w:rPr>
          <w:rFonts w:ascii="Arial" w:hAnsi="Arial" w:cs="Arial"/>
          <w:bCs/>
        </w:rPr>
        <w:t>Materská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škola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všeobecná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škola</w:t>
      </w:r>
      <w:proofErr w:type="spellEnd"/>
      <w:r w:rsidRPr="000D1D14">
        <w:rPr>
          <w:rFonts w:ascii="Arial" w:hAnsi="Arial" w:cs="Arial"/>
          <w:bCs/>
        </w:rPr>
        <w:t xml:space="preserve">, </w:t>
      </w:r>
      <w:proofErr w:type="spellStart"/>
      <w:r w:rsidRPr="000D1D14">
        <w:rPr>
          <w:rFonts w:ascii="Arial" w:hAnsi="Arial" w:cs="Arial"/>
          <w:bCs/>
        </w:rPr>
        <w:t>gymnázium</w:t>
      </w:r>
      <w:proofErr w:type="spellEnd"/>
      <w:r w:rsidRPr="000D1D14">
        <w:rPr>
          <w:rFonts w:ascii="Arial" w:hAnsi="Arial" w:cs="Arial"/>
          <w:bCs/>
        </w:rPr>
        <w:t xml:space="preserve"> a </w:t>
      </w:r>
      <w:proofErr w:type="spellStart"/>
      <w:r w:rsidRPr="000D1D14">
        <w:rPr>
          <w:rFonts w:ascii="Arial" w:hAnsi="Arial" w:cs="Arial"/>
          <w:bCs/>
        </w:rPr>
        <w:t>žiacky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domov</w:t>
      </w:r>
      <w:proofErr w:type="spellEnd"/>
      <w:r w:rsidRPr="000D1D14">
        <w:rPr>
          <w:rFonts w:ascii="Arial" w:hAnsi="Arial" w:cs="Arial"/>
          <w:bCs/>
        </w:rPr>
        <w:t xml:space="preserve"> s </w:t>
      </w:r>
      <w:proofErr w:type="spellStart"/>
      <w:r w:rsidRPr="000D1D14">
        <w:rPr>
          <w:rFonts w:ascii="Arial" w:hAnsi="Arial" w:cs="Arial"/>
          <w:bCs/>
        </w:rPr>
        <w:t>vyučovacím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jazykom</w:t>
      </w:r>
      <w:proofErr w:type="spellEnd"/>
      <w:r w:rsidRPr="000D1D14">
        <w:rPr>
          <w:rFonts w:ascii="Arial" w:hAnsi="Arial" w:cs="Arial"/>
          <w:bCs/>
        </w:rPr>
        <w:t xml:space="preserve"> </w:t>
      </w:r>
      <w:proofErr w:type="spellStart"/>
      <w:r w:rsidRPr="000D1D14">
        <w:rPr>
          <w:rFonts w:ascii="Arial" w:hAnsi="Arial" w:cs="Arial"/>
          <w:bCs/>
        </w:rPr>
        <w:t>slovenským</w:t>
      </w:r>
      <w:proofErr w:type="spellEnd"/>
      <w:r w:rsidRPr="000D1D14">
        <w:rPr>
          <w:rFonts w:ascii="Arial" w:hAnsi="Arial" w:cs="Arial"/>
          <w:bCs/>
        </w:rPr>
        <w:t xml:space="preserve"> az 1427/2012. (VI. 20.) Főv. Kgy.</w:t>
      </w:r>
      <w:r w:rsidR="004A2277">
        <w:rPr>
          <w:rFonts w:ascii="Arial" w:hAnsi="Arial" w:cs="Arial"/>
          <w:bCs/>
        </w:rPr>
        <w:t xml:space="preserve"> </w:t>
      </w:r>
    </w:p>
    <w:p w:rsidR="00351668" w:rsidRDefault="00351668" w:rsidP="00351668">
      <w:pPr>
        <w:spacing w:after="240" w:line="288" w:lineRule="auto"/>
        <w:jc w:val="both"/>
        <w:rPr>
          <w:rFonts w:ascii="Arial" w:hAnsi="Arial" w:cs="Arial"/>
          <w:bCs/>
        </w:rPr>
      </w:pPr>
    </w:p>
    <w:p w:rsidR="004522C9" w:rsidRDefault="004522C9" w:rsidP="00351668">
      <w:pPr>
        <w:spacing w:after="240" w:line="288" w:lineRule="auto"/>
        <w:jc w:val="both"/>
        <w:rPr>
          <w:rFonts w:ascii="Arial" w:hAnsi="Arial" w:cs="Arial"/>
          <w:bCs/>
        </w:rPr>
      </w:pPr>
    </w:p>
    <w:p w:rsidR="006B150D" w:rsidRPr="000D1D14" w:rsidRDefault="006B150D" w:rsidP="00351668">
      <w:pPr>
        <w:spacing w:after="240" w:line="288" w:lineRule="auto"/>
        <w:jc w:val="both"/>
        <w:rPr>
          <w:rFonts w:ascii="Arial" w:hAnsi="Arial" w:cs="Arial"/>
          <w:bCs/>
        </w:rPr>
      </w:pPr>
      <w:proofErr w:type="gramStart"/>
      <w:r w:rsidRPr="000D1D14">
        <w:rPr>
          <w:rFonts w:ascii="Arial" w:hAnsi="Arial" w:cs="Arial"/>
          <w:bCs/>
        </w:rPr>
        <w:lastRenderedPageBreak/>
        <w:t>határozattal</w:t>
      </w:r>
      <w:proofErr w:type="gramEnd"/>
      <w:r w:rsidRPr="000D1D14">
        <w:rPr>
          <w:rFonts w:ascii="Arial" w:hAnsi="Arial" w:cs="Arial"/>
          <w:bCs/>
        </w:rPr>
        <w:t xml:space="preserve"> elfogadott alapító okiratát érvényében és hatályában fenntartja.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Határidő: </w:t>
      </w:r>
      <w:r w:rsidRPr="000D1D14">
        <w:rPr>
          <w:rFonts w:ascii="Arial" w:hAnsi="Arial" w:cs="Arial"/>
          <w:bCs/>
        </w:rPr>
        <w:t xml:space="preserve">a 2962/2012. (XII. 21.) Főv. Kgy. </w:t>
      </w:r>
      <w:proofErr w:type="gramStart"/>
      <w:r w:rsidRPr="000D1D14">
        <w:rPr>
          <w:rFonts w:ascii="Arial" w:hAnsi="Arial" w:cs="Arial"/>
          <w:bCs/>
        </w:rPr>
        <w:t>határozat</w:t>
      </w:r>
      <w:proofErr w:type="gramEnd"/>
      <w:r w:rsidRPr="000D1D14">
        <w:rPr>
          <w:rFonts w:ascii="Arial" w:hAnsi="Arial" w:cs="Arial"/>
          <w:bCs/>
        </w:rPr>
        <w:t xml:space="preserve"> hatálybalépését követően azonnal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0D1D14" w:rsidRDefault="006B150D" w:rsidP="00210D24">
      <w:pPr>
        <w:spacing w:line="300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A 2962/2012. (XII. 21.) Főv. Kgy. </w:t>
      </w:r>
      <w:proofErr w:type="gramStart"/>
      <w:r w:rsidRPr="000D1D14">
        <w:rPr>
          <w:rFonts w:ascii="Arial" w:hAnsi="Arial" w:cs="Arial"/>
          <w:bCs/>
        </w:rPr>
        <w:t>határozat</w:t>
      </w:r>
      <w:proofErr w:type="gramEnd"/>
      <w:r w:rsidRPr="000D1D14">
        <w:rPr>
          <w:rFonts w:ascii="Arial" w:hAnsi="Arial" w:cs="Arial"/>
          <w:bCs/>
        </w:rPr>
        <w:t xml:space="preserve"> hatálybalépése esetén felkéri a főpolgármestert, hogy az int</w:t>
      </w:r>
      <w:r>
        <w:rPr>
          <w:rFonts w:ascii="Arial" w:hAnsi="Arial" w:cs="Arial"/>
          <w:bCs/>
        </w:rPr>
        <w:t>ézmények működtetési kötelezett</w:t>
      </w:r>
      <w:r w:rsidRPr="000D1D14">
        <w:rPr>
          <w:rFonts w:ascii="Arial" w:hAnsi="Arial" w:cs="Arial"/>
          <w:bCs/>
        </w:rPr>
        <w:t xml:space="preserve">ségének ellátásához kapcsolódó költségvetési előirányzat rendezésére az előterjesztés III. pontjának megfelelően a 2013. évi költségvetés tervezésekor tegyen javaslatot.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Határidő: a 2013. évi költségvetés tervezése </w:t>
      </w:r>
    </w:p>
    <w:p w:rsidR="006B150D" w:rsidRPr="000D1D14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 w:rsidRPr="000D1D14">
        <w:rPr>
          <w:rFonts w:ascii="Arial" w:hAnsi="Arial" w:cs="Arial"/>
          <w:bCs/>
        </w:rPr>
        <w:t xml:space="preserve">Felelős: Tarlós István </w:t>
      </w:r>
    </w:p>
    <w:p w:rsidR="006B150D" w:rsidRPr="0077461F" w:rsidRDefault="006B150D" w:rsidP="002D6C76">
      <w:pPr>
        <w:spacing w:after="12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Közgyűlés visszavonta vonatkozó korábbi határozatait. A visszavonás következtében a Közgyűlés az intézmények korábban elfogadott alapító okiratait tartja hatályban. A műkö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tetési kötelezettségünk ellátáshoz szükséges előirányzatok a 2013. évi költségve</w:t>
      </w:r>
      <w:r w:rsidR="003413DF">
        <w:rPr>
          <w:rFonts w:ascii="Arial" w:hAnsi="Arial" w:cs="Arial"/>
          <w:b/>
          <w:bCs/>
        </w:rPr>
        <w:t>tésben szerepelnek</w:t>
      </w:r>
      <w:r>
        <w:rPr>
          <w:rFonts w:ascii="Arial" w:hAnsi="Arial" w:cs="Arial"/>
          <w:b/>
          <w:bCs/>
        </w:rPr>
        <w:t>. A határozatok végrehajtása megtörtént.</w:t>
      </w:r>
    </w:p>
    <w:p w:rsidR="006B150D" w:rsidRDefault="006B150D" w:rsidP="002D6C76">
      <w:pPr>
        <w:spacing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:rsidR="006B150D" w:rsidRDefault="006B150D" w:rsidP="002D6C76">
      <w:pPr>
        <w:spacing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:rsidR="006B150D" w:rsidRDefault="006B150D" w:rsidP="002D6C76">
      <w:pPr>
        <w:spacing w:after="12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 Fővárosi Közgyűlés 2013. január 26-i ülésén:</w:t>
      </w:r>
    </w:p>
    <w:p w:rsidR="006B150D" w:rsidRDefault="006B150D" w:rsidP="002D6C76">
      <w:pPr>
        <w:tabs>
          <w:tab w:val="left" w:pos="3402"/>
        </w:tabs>
        <w:spacing w:after="120" w:line="288" w:lineRule="auto"/>
        <w:rPr>
          <w:rFonts w:ascii="Arial" w:hAnsi="Arial" w:cs="Arial"/>
          <w:bCs/>
        </w:rPr>
      </w:pPr>
    </w:p>
    <w:p w:rsidR="006B150D" w:rsidRPr="00AC34E6" w:rsidRDefault="006B150D" w:rsidP="004A2277">
      <w:pPr>
        <w:tabs>
          <w:tab w:val="left" w:pos="3402"/>
        </w:tabs>
        <w:spacing w:line="300" w:lineRule="auto"/>
        <w:rPr>
          <w:rFonts w:ascii="Arial" w:hAnsi="Arial" w:cs="Arial"/>
          <w:bCs/>
        </w:rPr>
      </w:pPr>
      <w:r w:rsidRPr="00AC34E6">
        <w:rPr>
          <w:rFonts w:ascii="Arial" w:hAnsi="Arial" w:cs="Arial"/>
          <w:bCs/>
        </w:rPr>
        <w:t xml:space="preserve">„Javaslat bizottsági tag alelnökké választására” </w:t>
      </w:r>
      <w:r>
        <w:rPr>
          <w:rFonts w:ascii="Arial" w:hAnsi="Arial" w:cs="Arial"/>
          <w:bCs/>
        </w:rPr>
        <w:t xml:space="preserve">című napirend keretében a </w:t>
      </w:r>
      <w:r w:rsidRPr="00452B4C">
        <w:rPr>
          <w:rFonts w:ascii="Arial" w:hAnsi="Arial" w:cs="Arial"/>
          <w:bCs/>
          <w:u w:val="single"/>
        </w:rPr>
        <w:t>7/2013. (I. 26.) sz. határozatban</w:t>
      </w:r>
      <w:r>
        <w:rPr>
          <w:rFonts w:ascii="Arial" w:hAnsi="Arial" w:cs="Arial"/>
          <w:bCs/>
        </w:rPr>
        <w:t xml:space="preserve"> </w:t>
      </w:r>
      <w:r w:rsidRPr="00AC34E6">
        <w:rPr>
          <w:rFonts w:ascii="Arial" w:hAnsi="Arial" w:cs="Arial"/>
          <w:bCs/>
        </w:rPr>
        <w:t xml:space="preserve">2013. február 1-jei hatállyal dr. </w:t>
      </w:r>
      <w:proofErr w:type="spellStart"/>
      <w:r w:rsidRPr="00AC34E6">
        <w:rPr>
          <w:rFonts w:ascii="Arial" w:hAnsi="Arial" w:cs="Arial"/>
          <w:bCs/>
        </w:rPr>
        <w:t>Héjjas</w:t>
      </w:r>
      <w:proofErr w:type="spellEnd"/>
      <w:r w:rsidRPr="00AC34E6">
        <w:rPr>
          <w:rFonts w:ascii="Arial" w:hAnsi="Arial" w:cs="Arial"/>
          <w:bCs/>
        </w:rPr>
        <w:t xml:space="preserve"> Istvánt, a Városfejlesztési és Környezetv</w:t>
      </w:r>
      <w:r w:rsidRPr="00AC34E6">
        <w:rPr>
          <w:rFonts w:ascii="Arial" w:hAnsi="Arial" w:cs="Arial"/>
          <w:bCs/>
        </w:rPr>
        <w:t>é</w:t>
      </w:r>
      <w:r w:rsidRPr="00AC34E6">
        <w:rPr>
          <w:rFonts w:ascii="Arial" w:hAnsi="Arial" w:cs="Arial"/>
          <w:bCs/>
        </w:rPr>
        <w:t>delmi Bizottság tagját a bizottság alelnökének megválasztja.</w:t>
      </w:r>
    </w:p>
    <w:p w:rsidR="006B150D" w:rsidRPr="00AC34E6" w:rsidRDefault="006B150D" w:rsidP="002D6C76">
      <w:pPr>
        <w:tabs>
          <w:tab w:val="left" w:pos="3402"/>
        </w:tabs>
        <w:spacing w:after="120" w:line="288" w:lineRule="auto"/>
        <w:rPr>
          <w:rFonts w:ascii="Arial" w:hAnsi="Arial" w:cs="Arial"/>
          <w:bCs/>
        </w:rPr>
      </w:pPr>
      <w:r w:rsidRPr="00AC34E6">
        <w:rPr>
          <w:rFonts w:ascii="Arial" w:hAnsi="Arial" w:cs="Arial"/>
          <w:bCs/>
        </w:rPr>
        <w:t xml:space="preserve">Határidő: azonnal </w:t>
      </w:r>
    </w:p>
    <w:p w:rsidR="006B150D" w:rsidRPr="00AC34E6" w:rsidRDefault="006B150D" w:rsidP="002D6C76">
      <w:pPr>
        <w:tabs>
          <w:tab w:val="left" w:pos="3402"/>
        </w:tabs>
        <w:spacing w:after="120" w:line="288" w:lineRule="auto"/>
        <w:rPr>
          <w:rFonts w:ascii="Arial" w:hAnsi="Arial" w:cs="Arial"/>
          <w:bCs/>
        </w:rPr>
      </w:pPr>
      <w:r w:rsidRPr="00AC34E6">
        <w:rPr>
          <w:rFonts w:ascii="Arial" w:hAnsi="Arial" w:cs="Arial"/>
          <w:bCs/>
        </w:rPr>
        <w:t xml:space="preserve">Felelős: Tarlós István </w:t>
      </w:r>
    </w:p>
    <w:p w:rsidR="006B150D" w:rsidRPr="00AC34E6" w:rsidRDefault="006B150D" w:rsidP="006B150D">
      <w:pPr>
        <w:jc w:val="both"/>
        <w:rPr>
          <w:rFonts w:ascii="Arial" w:hAnsi="Arial" w:cs="Arial"/>
          <w:b/>
          <w:bCs/>
        </w:rPr>
      </w:pPr>
      <w:r w:rsidRPr="00AC34E6">
        <w:rPr>
          <w:rFonts w:ascii="Arial" w:hAnsi="Arial" w:cs="Arial"/>
          <w:b/>
          <w:bCs/>
        </w:rPr>
        <w:t>A változást nyilvántartásunkban átvezettük, ezzel a határozat végrehajtása megtörtént.</w:t>
      </w:r>
    </w:p>
    <w:p w:rsidR="006B150D" w:rsidRPr="00151169" w:rsidRDefault="006B150D" w:rsidP="00184631">
      <w:pPr>
        <w:pStyle w:val="BPhatrozatijavaslat"/>
        <w:spacing w:before="600"/>
        <w:rPr>
          <w:szCs w:val="20"/>
        </w:rPr>
      </w:pPr>
      <w:r w:rsidRPr="00151169">
        <w:rPr>
          <w:szCs w:val="20"/>
        </w:rPr>
        <w:t>Határozati javaslat</w:t>
      </w:r>
    </w:p>
    <w:p w:rsidR="006B150D" w:rsidRPr="00525739" w:rsidRDefault="006B150D" w:rsidP="006B150D">
      <w:pPr>
        <w:pStyle w:val="BPszvegtest"/>
      </w:pPr>
      <w:r>
        <w:t xml:space="preserve">A Fővárosi Közgyűlés </w:t>
      </w:r>
    </w:p>
    <w:p w:rsidR="006B150D" w:rsidRPr="00525739" w:rsidRDefault="006B150D" w:rsidP="006B150D">
      <w:pPr>
        <w:pStyle w:val="BPhatrozatlista"/>
        <w:spacing w:after="480" w:line="276" w:lineRule="auto"/>
      </w:pPr>
    </w:p>
    <w:p w:rsidR="006B150D" w:rsidRDefault="006B150D" w:rsidP="00826A10">
      <w:pPr>
        <w:pStyle w:val="BPhatrozatlista"/>
        <w:numPr>
          <w:ilvl w:val="0"/>
          <w:numId w:val="0"/>
        </w:numPr>
        <w:pBdr>
          <w:bottom w:val="none" w:sz="0" w:space="0" w:color="auto"/>
        </w:pBdr>
        <w:tabs>
          <w:tab w:val="clear" w:pos="5720"/>
        </w:tabs>
        <w:spacing w:before="240" w:after="480"/>
        <w:ind w:left="357"/>
        <w:rPr>
          <w:b w:val="0"/>
          <w:sz w:val="22"/>
        </w:rPr>
      </w:pPr>
      <w:proofErr w:type="gramStart"/>
      <w:r w:rsidRPr="00D75385">
        <w:rPr>
          <w:b w:val="0"/>
          <w:sz w:val="22"/>
        </w:rPr>
        <w:t>a</w:t>
      </w:r>
      <w:proofErr w:type="gramEnd"/>
      <w:r w:rsidRPr="00D75385">
        <w:rPr>
          <w:b w:val="0"/>
          <w:sz w:val="22"/>
        </w:rPr>
        <w:t xml:space="preserve"> lejárt határidejű közgyűlési határozatokról szóló jelentést </w:t>
      </w:r>
      <w:r>
        <w:rPr>
          <w:b w:val="0"/>
          <w:sz w:val="22"/>
        </w:rPr>
        <w:t>– figyelemmel a 2. és 3. pontokban foglaltakra – elfogadja</w:t>
      </w:r>
      <w:r w:rsidRPr="00D75385">
        <w:rPr>
          <w:b w:val="0"/>
          <w:sz w:val="22"/>
        </w:rPr>
        <w:t>.</w:t>
      </w:r>
    </w:p>
    <w:p w:rsidR="006B150D" w:rsidRPr="00525739" w:rsidRDefault="006B150D" w:rsidP="003402B1">
      <w:pPr>
        <w:pStyle w:val="BPhatrozatlista"/>
        <w:spacing w:line="276" w:lineRule="auto"/>
      </w:pP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358/1997. (III. 27.) sz. határozatot hatályon kívül helyezi;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lastRenderedPageBreak/>
        <w:t>- a 2140/2008. (XII. 18.) sz. határozatot hatályon kívül helyezi;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170/2011. (I. 31.) sz. határozatot hatályon kívül helyezi;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2288/2011. (VIII. 31.) sz. határozatot hatályon kívül helyezi;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885/2012. (V. 30.) sz. határozatot hatályon kívül helyezi;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892/2012. (V. 30.) sz. határozatot hatályon kívül helyezi.</w:t>
      </w:r>
    </w:p>
    <w:p w:rsidR="006B150D" w:rsidRPr="00CB4692" w:rsidRDefault="006B150D" w:rsidP="003F1F40">
      <w:pPr>
        <w:pStyle w:val="BPhatrozatlista"/>
        <w:spacing w:before="480" w:line="360" w:lineRule="auto"/>
      </w:pP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 w:rsidRPr="00FF59AF">
        <w:rPr>
          <w:b w:val="0"/>
          <w:sz w:val="22"/>
        </w:rPr>
        <w:t xml:space="preserve">- </w:t>
      </w:r>
      <w:r>
        <w:rPr>
          <w:b w:val="0"/>
          <w:sz w:val="22"/>
        </w:rPr>
        <w:t>a 224/2000</w:t>
      </w:r>
      <w:r w:rsidRPr="00FF59AF">
        <w:rPr>
          <w:b w:val="0"/>
          <w:sz w:val="22"/>
        </w:rPr>
        <w:t>. (</w:t>
      </w:r>
      <w:r>
        <w:rPr>
          <w:b w:val="0"/>
          <w:sz w:val="22"/>
        </w:rPr>
        <w:t>II. 24.</w:t>
      </w:r>
      <w:r w:rsidRPr="00FF59AF">
        <w:rPr>
          <w:b w:val="0"/>
          <w:sz w:val="22"/>
        </w:rPr>
        <w:t xml:space="preserve">) sz. határozat végrehajtási határidejét 2013. </w:t>
      </w:r>
      <w:r>
        <w:rPr>
          <w:b w:val="0"/>
          <w:sz w:val="22"/>
        </w:rPr>
        <w:t>június</w:t>
      </w:r>
      <w:r w:rsidRPr="00FF59AF">
        <w:rPr>
          <w:b w:val="0"/>
          <w:sz w:val="22"/>
        </w:rPr>
        <w:t xml:space="preserve"> 3</w:t>
      </w:r>
      <w:r>
        <w:rPr>
          <w:b w:val="0"/>
          <w:sz w:val="22"/>
        </w:rPr>
        <w:t>0</w:t>
      </w:r>
      <w:r w:rsidRPr="00FF59AF">
        <w:rPr>
          <w:b w:val="0"/>
          <w:sz w:val="22"/>
        </w:rPr>
        <w:t>-r</w:t>
      </w:r>
      <w:r>
        <w:rPr>
          <w:b w:val="0"/>
          <w:sz w:val="22"/>
        </w:rPr>
        <w:t>a</w:t>
      </w:r>
      <w:r w:rsidRPr="00FF59AF">
        <w:rPr>
          <w:b w:val="0"/>
          <w:sz w:val="22"/>
        </w:rPr>
        <w:t xml:space="preserve">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2958/2011. (X. 21.) sz. határozat végrehajtási határidejét 2013. november 30-ra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 w:rsidRPr="00FF59AF">
        <w:rPr>
          <w:b w:val="0"/>
          <w:sz w:val="22"/>
        </w:rPr>
        <w:t xml:space="preserve">- </w:t>
      </w:r>
      <w:r>
        <w:rPr>
          <w:b w:val="0"/>
          <w:sz w:val="22"/>
        </w:rPr>
        <w:t>a 4145/2011</w:t>
      </w:r>
      <w:r w:rsidRPr="00FF59AF">
        <w:rPr>
          <w:b w:val="0"/>
          <w:sz w:val="22"/>
        </w:rPr>
        <w:t>. (</w:t>
      </w:r>
      <w:r>
        <w:rPr>
          <w:b w:val="0"/>
          <w:sz w:val="22"/>
        </w:rPr>
        <w:t>XII. 21.</w:t>
      </w:r>
      <w:r w:rsidRPr="00FF59AF">
        <w:rPr>
          <w:b w:val="0"/>
          <w:sz w:val="22"/>
        </w:rPr>
        <w:t xml:space="preserve">) sz. határozat végrehajtási határidejét 2013. </w:t>
      </w:r>
      <w:r>
        <w:rPr>
          <w:b w:val="0"/>
          <w:sz w:val="22"/>
        </w:rPr>
        <w:t>július 1</w:t>
      </w:r>
      <w:r w:rsidRPr="00FF59AF">
        <w:rPr>
          <w:b w:val="0"/>
          <w:sz w:val="22"/>
        </w:rPr>
        <w:t>-</w:t>
      </w:r>
      <w:r>
        <w:rPr>
          <w:b w:val="0"/>
          <w:sz w:val="22"/>
        </w:rPr>
        <w:t>jé</w:t>
      </w:r>
      <w:r w:rsidRPr="00FF59AF">
        <w:rPr>
          <w:b w:val="0"/>
          <w:sz w:val="22"/>
        </w:rPr>
        <w:t>r</w:t>
      </w:r>
      <w:r>
        <w:rPr>
          <w:b w:val="0"/>
          <w:sz w:val="22"/>
        </w:rPr>
        <w:t>e</w:t>
      </w:r>
      <w:r w:rsidRPr="00FF59AF">
        <w:rPr>
          <w:b w:val="0"/>
          <w:sz w:val="22"/>
        </w:rPr>
        <w:t xml:space="preserve">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44/2012. (I. 25.) sz. határozat végrehajtási határidejét 2013. november 30-ra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45/2012. (I. 25.) sz. határozat végrehajtási határidejét 2013. november 30-ra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168/2012. ((I. 25.) sz. határozat végrehajtási határidejét 2013. december 31-re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 w:rsidRPr="00FF59AF">
        <w:rPr>
          <w:b w:val="0"/>
          <w:sz w:val="22"/>
        </w:rPr>
        <w:t xml:space="preserve">- </w:t>
      </w:r>
      <w:r>
        <w:rPr>
          <w:b w:val="0"/>
          <w:sz w:val="22"/>
        </w:rPr>
        <w:t>a 471/2012</w:t>
      </w:r>
      <w:r w:rsidRPr="00FF59AF">
        <w:rPr>
          <w:b w:val="0"/>
          <w:sz w:val="22"/>
        </w:rPr>
        <w:t>. (</w:t>
      </w:r>
      <w:r>
        <w:rPr>
          <w:b w:val="0"/>
          <w:sz w:val="22"/>
        </w:rPr>
        <w:t>IV. 25.</w:t>
      </w:r>
      <w:r w:rsidRPr="00FF59AF">
        <w:rPr>
          <w:b w:val="0"/>
          <w:sz w:val="22"/>
        </w:rPr>
        <w:t xml:space="preserve">) sz. határozat végrehajtási határidejét 2013. </w:t>
      </w:r>
      <w:r>
        <w:rPr>
          <w:b w:val="0"/>
          <w:sz w:val="22"/>
        </w:rPr>
        <w:t>június 30</w:t>
      </w:r>
      <w:r w:rsidRPr="00FF59AF">
        <w:rPr>
          <w:b w:val="0"/>
          <w:sz w:val="22"/>
        </w:rPr>
        <w:t>-</w:t>
      </w:r>
      <w:r>
        <w:rPr>
          <w:b w:val="0"/>
          <w:sz w:val="22"/>
        </w:rPr>
        <w:t>ra</w:t>
      </w:r>
      <w:r w:rsidRPr="00FF59AF">
        <w:rPr>
          <w:b w:val="0"/>
          <w:sz w:val="22"/>
        </w:rPr>
        <w:t xml:space="preserve">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 w:rsidRPr="00FF59AF">
        <w:rPr>
          <w:b w:val="0"/>
          <w:sz w:val="22"/>
        </w:rPr>
        <w:t xml:space="preserve">- </w:t>
      </w:r>
      <w:r>
        <w:rPr>
          <w:b w:val="0"/>
          <w:sz w:val="22"/>
        </w:rPr>
        <w:t>az 1206/2012</w:t>
      </w:r>
      <w:r w:rsidRPr="00FF59AF">
        <w:rPr>
          <w:b w:val="0"/>
          <w:sz w:val="22"/>
        </w:rPr>
        <w:t>. (</w:t>
      </w:r>
      <w:r>
        <w:rPr>
          <w:b w:val="0"/>
          <w:sz w:val="22"/>
        </w:rPr>
        <w:t>VI. 20.</w:t>
      </w:r>
      <w:r w:rsidRPr="00FF59AF">
        <w:rPr>
          <w:b w:val="0"/>
          <w:sz w:val="22"/>
        </w:rPr>
        <w:t xml:space="preserve">) sz. határozat végrehajtási határidejét 2013. </w:t>
      </w:r>
      <w:r>
        <w:rPr>
          <w:b w:val="0"/>
          <w:sz w:val="22"/>
        </w:rPr>
        <w:t>április 30</w:t>
      </w:r>
      <w:r w:rsidRPr="00FF59AF">
        <w:rPr>
          <w:b w:val="0"/>
          <w:sz w:val="22"/>
        </w:rPr>
        <w:t>-</w:t>
      </w:r>
      <w:r>
        <w:rPr>
          <w:b w:val="0"/>
          <w:sz w:val="22"/>
        </w:rPr>
        <w:t>ra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 w:rsidRPr="00FF59AF">
        <w:rPr>
          <w:b w:val="0"/>
          <w:sz w:val="22"/>
        </w:rPr>
        <w:t xml:space="preserve">- </w:t>
      </w:r>
      <w:r>
        <w:rPr>
          <w:b w:val="0"/>
          <w:sz w:val="22"/>
        </w:rPr>
        <w:t>a 2040/2012</w:t>
      </w:r>
      <w:r w:rsidRPr="00FF59AF">
        <w:rPr>
          <w:b w:val="0"/>
          <w:sz w:val="22"/>
        </w:rPr>
        <w:t>. (</w:t>
      </w:r>
      <w:r>
        <w:rPr>
          <w:b w:val="0"/>
          <w:sz w:val="22"/>
        </w:rPr>
        <w:t>X. 3.</w:t>
      </w:r>
      <w:r w:rsidRPr="00FF59AF">
        <w:rPr>
          <w:b w:val="0"/>
          <w:sz w:val="22"/>
        </w:rPr>
        <w:t xml:space="preserve">) sz. határozat végrehajtási határidejét 2013. </w:t>
      </w:r>
      <w:r>
        <w:rPr>
          <w:b w:val="0"/>
          <w:sz w:val="22"/>
        </w:rPr>
        <w:t>július 1</w:t>
      </w:r>
      <w:r w:rsidRPr="00FF59AF">
        <w:rPr>
          <w:b w:val="0"/>
          <w:sz w:val="22"/>
        </w:rPr>
        <w:t>-</w:t>
      </w:r>
      <w:r>
        <w:rPr>
          <w:b w:val="0"/>
          <w:sz w:val="22"/>
        </w:rPr>
        <w:t>jére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2794/2012. (XII. 12.) sz. határozat végrehajtási határidejét az átadás-átvételi jegyzőkönyv felvételét követő 15 napon belülre módosítja;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2800/2012. (XII. 12.) sz. határozat végrehajtási határidejét az egyeztetések befejezéséig meghosszabbítja;</w:t>
      </w:r>
    </w:p>
    <w:p w:rsidR="006B150D" w:rsidRDefault="006B150D" w:rsidP="003F1F40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0" w:after="200" w:line="276" w:lineRule="auto"/>
        <w:ind w:left="357"/>
        <w:rPr>
          <w:b w:val="0"/>
          <w:sz w:val="22"/>
        </w:rPr>
      </w:pPr>
      <w:r>
        <w:rPr>
          <w:b w:val="0"/>
          <w:sz w:val="22"/>
        </w:rPr>
        <w:t>- a 2878/2012. (XII. 12.) sz. határozat végrehajtási határidejét 2013. június 30-ra módosítja</w:t>
      </w:r>
      <w:r w:rsidR="003F1F40">
        <w:rPr>
          <w:b w:val="0"/>
          <w:sz w:val="22"/>
        </w:rPr>
        <w:t>.</w:t>
      </w:r>
    </w:p>
    <w:p w:rsidR="006B150D" w:rsidRDefault="006B150D" w:rsidP="00453BA2">
      <w:pPr>
        <w:spacing w:after="120"/>
        <w:jc w:val="both"/>
        <w:rPr>
          <w:rFonts w:ascii="Arial" w:hAnsi="Arial" w:cs="Arial"/>
          <w:bCs/>
        </w:rPr>
      </w:pPr>
    </w:p>
    <w:p w:rsidR="006B150D" w:rsidRDefault="006B150D" w:rsidP="00453BA2">
      <w:pPr>
        <w:spacing w:after="120"/>
        <w:jc w:val="both"/>
      </w:pPr>
      <w:r>
        <w:rPr>
          <w:rFonts w:ascii="Arial" w:hAnsi="Arial" w:cs="Arial"/>
          <w:bCs/>
        </w:rPr>
        <w:t>A határozati javaslatok elfogadásához egyszerű többség szükséges.</w:t>
      </w:r>
    </w:p>
    <w:p w:rsidR="00D419F3" w:rsidRDefault="00D419F3" w:rsidP="00453BA2">
      <w:pPr>
        <w:pStyle w:val="BPszvegtest"/>
        <w:spacing w:after="120"/>
      </w:pPr>
    </w:p>
    <w:p w:rsidR="00DF44B1" w:rsidRDefault="00451111" w:rsidP="00DF44B1">
      <w:pPr>
        <w:pStyle w:val="BPdtum"/>
      </w:pPr>
      <w:r>
        <w:t>Budapest,</w:t>
      </w:r>
      <w:r w:rsidR="005E0E23">
        <w:t xml:space="preserve"> </w:t>
      </w:r>
      <w:r>
        <w:t>20</w:t>
      </w:r>
      <w:r w:rsidR="00D419F3">
        <w:t>13</w:t>
      </w:r>
      <w:r w:rsidR="007514EA">
        <w:t xml:space="preserve">. </w:t>
      </w:r>
      <w:r w:rsidR="00D419F3">
        <w:t>március</w:t>
      </w:r>
      <w:r>
        <w:t xml:space="preserve"> </w:t>
      </w:r>
      <w:proofErr w:type="gramStart"/>
      <w:r>
        <w:t xml:space="preserve">„  </w:t>
      </w:r>
      <w:r w:rsidR="00D419F3">
        <w:t xml:space="preserve"> </w:t>
      </w:r>
      <w:r>
        <w:t xml:space="preserve">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006"/>
      </w:tblGrid>
      <w:tr w:rsidR="003960AF" w:rsidRPr="009509C3" w:rsidTr="006B150D">
        <w:trPr>
          <w:trHeight w:val="138"/>
          <w:jc w:val="right"/>
        </w:trPr>
        <w:tc>
          <w:tcPr>
            <w:tcW w:w="0" w:type="auto"/>
            <w:noWrap/>
          </w:tcPr>
          <w:p w:rsidR="003960AF" w:rsidRPr="009509C3" w:rsidRDefault="003960AF" w:rsidP="00453BA2">
            <w:pPr>
              <w:pStyle w:val="BPtisztelettel"/>
              <w:spacing w:before="240" w:line="240" w:lineRule="auto"/>
              <w:jc w:val="both"/>
            </w:pPr>
          </w:p>
        </w:tc>
      </w:tr>
      <w:tr w:rsidR="003960AF" w:rsidRPr="009509C3" w:rsidTr="006B150D">
        <w:trPr>
          <w:trHeight w:val="961"/>
          <w:jc w:val="right"/>
        </w:trPr>
        <w:tc>
          <w:tcPr>
            <w:tcW w:w="0" w:type="auto"/>
            <w:noWrap/>
          </w:tcPr>
          <w:p w:rsidR="00906A7B" w:rsidRPr="00501B95" w:rsidRDefault="007514EA" w:rsidP="00453BA2">
            <w:pPr>
              <w:pStyle w:val="BPalrs"/>
              <w:spacing w:line="240" w:lineRule="auto"/>
            </w:pPr>
            <w:proofErr w:type="spellStart"/>
            <w:r>
              <w:t>Sárádi</w:t>
            </w:r>
            <w:proofErr w:type="spellEnd"/>
            <w:r>
              <w:t xml:space="preserve"> Kálmánné dr.</w:t>
            </w:r>
          </w:p>
          <w:p w:rsidR="003960AF" w:rsidRPr="009509C3" w:rsidRDefault="00906A7B" w:rsidP="00453BA2">
            <w:pPr>
              <w:pStyle w:val="Bpalrstitulus"/>
              <w:spacing w:before="0" w:line="240" w:lineRule="auto"/>
              <w:jc w:val="center"/>
            </w:pPr>
            <w:r w:rsidRPr="00501B95">
              <w:t>főjegyző</w:t>
            </w:r>
          </w:p>
        </w:tc>
      </w:tr>
    </w:tbl>
    <w:p w:rsidR="00BA76BF" w:rsidRPr="0083537B" w:rsidRDefault="00BA76BF" w:rsidP="0083537B">
      <w:pPr>
        <w:pStyle w:val="BPmellkletcm"/>
        <w:spacing w:after="0"/>
        <w:rPr>
          <w:sz w:val="2"/>
          <w:szCs w:val="2"/>
        </w:rPr>
      </w:pPr>
    </w:p>
    <w:sectPr w:rsidR="00BA76BF" w:rsidRPr="0083537B" w:rsidSect="001E7A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6E" w:rsidRDefault="00676C6E" w:rsidP="007D58FD">
      <w:pPr>
        <w:spacing w:after="0" w:line="240" w:lineRule="auto"/>
      </w:pPr>
      <w:r>
        <w:separator/>
      </w:r>
    </w:p>
  </w:endnote>
  <w:endnote w:type="continuationSeparator" w:id="0">
    <w:p w:rsidR="00676C6E" w:rsidRDefault="00676C6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A" w:rsidRDefault="002E45A7" w:rsidP="007F0AB2">
    <w:pPr>
      <w:pStyle w:val="BPoldalszm"/>
    </w:pPr>
    <w:r>
      <w:fldChar w:fldCharType="begin"/>
    </w:r>
    <w:r w:rsidR="00B15205">
      <w:instrText xml:space="preserve"> PAGE </w:instrText>
    </w:r>
    <w:r>
      <w:fldChar w:fldCharType="separate"/>
    </w:r>
    <w:r w:rsidR="00E6689B">
      <w:rPr>
        <w:noProof/>
      </w:rPr>
      <w:t>90</w:t>
    </w:r>
    <w:r>
      <w:fldChar w:fldCharType="end"/>
    </w:r>
    <w:r w:rsidR="00B76D2A" w:rsidRPr="000B5409">
      <w:t xml:space="preserve"> / </w:t>
    </w:r>
    <w:fldSimple w:instr=" NUMPAGES  ">
      <w:r w:rsidR="00E6689B">
        <w:rPr>
          <w:noProof/>
        </w:rPr>
        <w:t>91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A" w:rsidRPr="004E7D10" w:rsidRDefault="002E45A7" w:rsidP="004E7D10">
    <w:pPr>
      <w:pStyle w:val="BPoldalszm"/>
      <w:jc w:val="right"/>
    </w:pPr>
    <w:fldSimple w:instr=" PAGE ">
      <w:r w:rsidR="00E6689B">
        <w:rPr>
          <w:noProof/>
        </w:rPr>
        <w:t>91</w:t>
      </w:r>
    </w:fldSimple>
    <w:r w:rsidR="00B76D2A" w:rsidRPr="000B5409">
      <w:t xml:space="preserve"> / </w:t>
    </w:r>
    <w:fldSimple w:instr=" NUMPAGES  ">
      <w:r w:rsidR="00E6689B">
        <w:rPr>
          <w:noProof/>
        </w:rPr>
        <w:t>91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A" w:rsidRPr="00BA76BF" w:rsidRDefault="002E45A7" w:rsidP="00125037">
    <w:pPr>
      <w:pStyle w:val="BPllb"/>
      <w:jc w:val="both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left:0;text-align:left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="00B76D2A" w:rsidRPr="00501B95">
      <w:t>1052 Budapest, Városház utca 9-11. | levél</w:t>
    </w:r>
    <w:r w:rsidR="00B76D2A">
      <w:t>cím: 1840 Budapest | telefon: +</w:t>
    </w:r>
    <w:r w:rsidR="00B76D2A" w:rsidRPr="00501B95">
      <w:t>36 1</w:t>
    </w:r>
    <w:r w:rsidR="00B76D2A">
      <w:t xml:space="preserve"> </w:t>
    </w:r>
    <w:r w:rsidR="00B76D2A" w:rsidRPr="00501B95">
      <w:t>327-100</w:t>
    </w:r>
    <w:r w:rsidR="00B76D2A">
      <w:t>9 | fax: +</w:t>
    </w:r>
    <w:r w:rsidR="00B76D2A" w:rsidRPr="00501B95">
      <w:t xml:space="preserve"> 36 1</w:t>
    </w:r>
    <w:r w:rsidR="00B76D2A">
      <w:t xml:space="preserve"> 327-1833</w:t>
    </w:r>
  </w:p>
  <w:p w:rsidR="00B76D2A" w:rsidRPr="00BA76BF" w:rsidRDefault="00B76D2A" w:rsidP="00A51A0E">
    <w:pPr>
      <w:pStyle w:val="BPllb"/>
    </w:pPr>
    <w:r w:rsidRPr="00501B95">
      <w:t>e-mail:</w:t>
    </w:r>
    <w:r>
      <w:t>SaradiK@budapest.hu</w:t>
    </w:r>
    <w:r w:rsidRPr="00501B9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6E" w:rsidRDefault="00676C6E" w:rsidP="007D58FD">
      <w:pPr>
        <w:spacing w:after="0" w:line="240" w:lineRule="auto"/>
      </w:pPr>
      <w:r>
        <w:separator/>
      </w:r>
    </w:p>
  </w:footnote>
  <w:footnote w:type="continuationSeparator" w:id="0">
    <w:p w:rsidR="00676C6E" w:rsidRDefault="00676C6E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246"/>
      <w:gridCol w:w="990"/>
      <w:gridCol w:w="57"/>
      <w:gridCol w:w="3231"/>
    </w:tblGrid>
    <w:tr w:rsidR="00B76D2A" w:rsidRPr="00D31FB3" w:rsidTr="00F5387D">
      <w:trPr>
        <w:trHeight w:hRule="exact" w:val="607"/>
      </w:trPr>
      <w:tc>
        <w:tcPr>
          <w:tcW w:w="2754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76D2A" w:rsidRPr="00D37982" w:rsidRDefault="00B76D2A" w:rsidP="00D37982">
          <w:pPr>
            <w:tabs>
              <w:tab w:val="left" w:pos="4305"/>
            </w:tabs>
          </w:pPr>
        </w:p>
      </w:tc>
      <w:tc>
        <w:tcPr>
          <w:tcW w:w="2246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B76D2A" w:rsidRPr="007905FC" w:rsidRDefault="00B76D2A" w:rsidP="00906A7B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Főjegyzője</w:t>
          </w:r>
        </w:p>
        <w:p w:rsidR="00B76D2A" w:rsidRPr="00D31FB3" w:rsidRDefault="00B76D2A" w:rsidP="008D1187">
          <w:pPr>
            <w:pStyle w:val="BPhivatal"/>
          </w:pPr>
        </w:p>
      </w:tc>
    </w:tr>
    <w:tr w:rsidR="00B76D2A" w:rsidRPr="00BB3B91" w:rsidTr="00F5387D">
      <w:trPr>
        <w:trHeight w:hRule="exact" w:val="20"/>
      </w:trPr>
      <w:tc>
        <w:tcPr>
          <w:tcW w:w="2754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76D2A" w:rsidRPr="00BB3B91" w:rsidRDefault="00B76D2A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46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B76D2A" w:rsidRPr="00BB3B91" w:rsidRDefault="00B76D2A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76D2A" w:rsidRPr="000208F8" w:rsidTr="00F5387D">
      <w:trPr>
        <w:trHeight w:val="510"/>
      </w:trPr>
      <w:tc>
        <w:tcPr>
          <w:tcW w:w="2754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76D2A" w:rsidRPr="00BB3B91" w:rsidRDefault="00B76D2A" w:rsidP="00BB70A0">
          <w:pPr>
            <w:rPr>
              <w:rFonts w:ascii="Arial" w:hAnsi="Arial" w:cs="Arial"/>
            </w:rPr>
          </w:pPr>
        </w:p>
      </w:tc>
      <w:tc>
        <w:tcPr>
          <w:tcW w:w="2246" w:type="pct"/>
          <w:gridSpan w:val="3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76D2A" w:rsidRPr="000208F8" w:rsidRDefault="00B76D2A" w:rsidP="008D1187">
          <w:pPr>
            <w:pStyle w:val="BPhivatal"/>
          </w:pPr>
        </w:p>
      </w:tc>
    </w:tr>
    <w:tr w:rsidR="00B76D2A" w:rsidRPr="00BB3B91" w:rsidTr="00F5387D">
      <w:tblPrEx>
        <w:tblCellMar>
          <w:bottom w:w="0" w:type="dxa"/>
        </w:tblCellMar>
      </w:tblPrEx>
      <w:trPr>
        <w:trHeight w:val="624"/>
      </w:trPr>
      <w:tc>
        <w:tcPr>
          <w:tcW w:w="2754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3927846"/>
            <w:lock w:val="sdtLocked"/>
            <w:placeholder>
              <w:docPart w:val="5CBA31C7E3DC42ACA3112F500DC2D06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B76D2A" w:rsidRPr="005E0E23" w:rsidRDefault="00DF1DE4" w:rsidP="005E0E23">
              <w:pPr>
                <w:pStyle w:val="BPbarcode"/>
              </w:pPr>
              <w:r w:rsidRPr="00DF1DE4">
                <w:rPr>
                  <w:rFonts w:ascii="Free 3 of 9" w:hAnsi="Free 3 of 9"/>
                  <w:sz w:val="44"/>
                </w:rPr>
                <w:t>*1000052236683*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9848529"/>
            <w:lock w:val="sdtContentLocked"/>
            <w:placeholder>
              <w:docPart w:val="8B11FFEE3BA446A88ED30C6B1CCE2275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B76D2A" w:rsidRPr="00FD7698" w:rsidRDefault="00DF1DE4" w:rsidP="00DC7D86">
              <w:pPr>
                <w:pStyle w:val="BPbarcode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*1000052236683*</w:t>
              </w:r>
            </w:p>
          </w:sdtContent>
        </w:sdt>
      </w:tc>
      <w:tc>
        <w:tcPr>
          <w:tcW w:w="550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76D2A" w:rsidRPr="008D1187" w:rsidRDefault="00B76D2A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5388425"/>
          <w:lock w:val="sdtContentLocked"/>
          <w:placeholder>
            <w:docPart w:val="1DEE065150EA4A5B989FD8ECB4789477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B76D2A" w:rsidRPr="008D1187" w:rsidRDefault="00DF1DE4" w:rsidP="008D1187">
              <w:pPr>
                <w:pStyle w:val="BPiktatadat"/>
              </w:pPr>
              <w:r>
                <w:t>FPH017 /6 - 89 /2013</w:t>
              </w:r>
            </w:p>
          </w:tc>
        </w:sdtContent>
      </w:sdt>
    </w:tr>
    <w:tr w:rsidR="00B76D2A" w:rsidRPr="00BB3B91" w:rsidTr="00F5387D">
      <w:tblPrEx>
        <w:tblCellMar>
          <w:bottom w:w="0" w:type="dxa"/>
        </w:tblCellMar>
      </w:tblPrEx>
      <w:trPr>
        <w:trHeight w:val="567"/>
      </w:trPr>
      <w:tc>
        <w:tcPr>
          <w:tcW w:w="2754" w:type="pct"/>
          <w:tcBorders>
            <w:top w:val="nil"/>
            <w:left w:val="nil"/>
            <w:bottom w:val="nil"/>
            <w:right w:val="nil"/>
          </w:tcBorders>
        </w:tcPr>
        <w:p w:rsidR="00B76D2A" w:rsidRPr="00BB3B91" w:rsidRDefault="00B76D2A" w:rsidP="00BB70A0">
          <w:pPr>
            <w:rPr>
              <w:rFonts w:ascii="Arial" w:hAnsi="Arial" w:cs="Arial"/>
            </w:rPr>
          </w:pPr>
        </w:p>
      </w:tc>
      <w:tc>
        <w:tcPr>
          <w:tcW w:w="224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B76D2A" w:rsidRDefault="00B76D2A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rPr>
              <w:rFonts w:cs="Arial"/>
            </w:rPr>
            <w:alias w:val="Tárgy"/>
            <w:tag w:val="Tárgy"/>
            <w:id w:val="5388426"/>
            <w:lock w:val="sdtLocked"/>
            <w:placeholder>
              <w:docPart w:val="6C59FC1C8B0048C08AF230E3343F3B62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B76D2A" w:rsidRPr="008E6943" w:rsidRDefault="00B76D2A" w:rsidP="00F5387D">
              <w:pPr>
                <w:pStyle w:val="BPiktatadat"/>
              </w:pPr>
              <w:r w:rsidRPr="00F5387D">
                <w:rPr>
                  <w:rFonts w:cs="Arial"/>
                </w:rPr>
                <w:t>Jelentés lejárt határidejű közgyűlési határoz</w:t>
              </w:r>
              <w:r w:rsidRPr="00F5387D">
                <w:rPr>
                  <w:rFonts w:cs="Arial"/>
                </w:rPr>
                <w:t>a</w:t>
              </w:r>
              <w:r w:rsidRPr="00F5387D">
                <w:rPr>
                  <w:rFonts w:cs="Arial"/>
                </w:rPr>
                <w:t>tok végrehajtásáról</w:t>
              </w:r>
            </w:p>
          </w:sdtContent>
        </w:sdt>
      </w:tc>
    </w:tr>
    <w:tr w:rsidR="00B76D2A" w:rsidRPr="00BB3B91" w:rsidTr="00F5387D">
      <w:tblPrEx>
        <w:tblCellMar>
          <w:bottom w:w="0" w:type="dxa"/>
        </w:tblCellMar>
      </w:tblPrEx>
      <w:trPr>
        <w:trHeight w:val="455"/>
      </w:trPr>
      <w:tc>
        <w:tcPr>
          <w:tcW w:w="2754" w:type="pct"/>
          <w:tcBorders>
            <w:top w:val="nil"/>
            <w:left w:val="nil"/>
            <w:bottom w:val="nil"/>
            <w:right w:val="nil"/>
          </w:tcBorders>
        </w:tcPr>
        <w:p w:rsidR="00B76D2A" w:rsidRPr="00BB3B91" w:rsidRDefault="00B76D2A" w:rsidP="00BB70A0">
          <w:pPr>
            <w:rPr>
              <w:rFonts w:ascii="Arial" w:hAnsi="Arial" w:cs="Arial"/>
            </w:rPr>
          </w:pPr>
        </w:p>
      </w:tc>
      <w:tc>
        <w:tcPr>
          <w:tcW w:w="520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tcMar>
            <w:top w:w="170" w:type="dxa"/>
          </w:tcMar>
        </w:tcPr>
        <w:p w:rsidR="00B76D2A" w:rsidRPr="00C40C13" w:rsidRDefault="00B76D2A" w:rsidP="00E63602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</w:tcPr>
        <w:p w:rsidR="00B76D2A" w:rsidRPr="00C40C13" w:rsidRDefault="00B76D2A" w:rsidP="00F5387D">
          <w:pPr>
            <w:pStyle w:val="BPiktatadat"/>
          </w:pPr>
          <w:r>
            <w:t xml:space="preserve"> Szervezési Főosztály</w:t>
          </w:r>
        </w:p>
      </w:tc>
    </w:tr>
    <w:tr w:rsidR="00B76D2A" w:rsidRPr="00BB3B91" w:rsidTr="00F5387D">
      <w:tblPrEx>
        <w:tblCellMar>
          <w:bottom w:w="0" w:type="dxa"/>
        </w:tblCellMar>
      </w:tblPrEx>
      <w:trPr>
        <w:trHeight w:val="567"/>
      </w:trPr>
      <w:tc>
        <w:tcPr>
          <w:tcW w:w="2754" w:type="pct"/>
          <w:tcBorders>
            <w:top w:val="nil"/>
            <w:left w:val="nil"/>
            <w:bottom w:val="nil"/>
            <w:right w:val="nil"/>
          </w:tcBorders>
        </w:tcPr>
        <w:p w:rsidR="00B76D2A" w:rsidRPr="00BB3B91" w:rsidRDefault="00B76D2A" w:rsidP="00BB70A0">
          <w:pPr>
            <w:rPr>
              <w:rFonts w:ascii="Arial" w:hAnsi="Arial" w:cs="Arial"/>
            </w:rPr>
          </w:pPr>
        </w:p>
      </w:tc>
      <w:tc>
        <w:tcPr>
          <w:tcW w:w="2246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B76D2A" w:rsidRPr="008D1187" w:rsidRDefault="00B76D2A" w:rsidP="00F5387D">
          <w:pPr>
            <w:pStyle w:val="Bpiktatadatlista"/>
            <w:numPr>
              <w:ilvl w:val="0"/>
              <w:numId w:val="0"/>
            </w:numPr>
            <w:ind w:left="777"/>
          </w:pPr>
        </w:p>
      </w:tc>
    </w:tr>
  </w:tbl>
  <w:p w:rsidR="00B76D2A" w:rsidRDefault="00B76D2A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28423A"/>
    <w:multiLevelType w:val="hybridMultilevel"/>
    <w:tmpl w:val="E8768A5E"/>
    <w:lvl w:ilvl="0" w:tplc="4CA6CA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63606"/>
    <w:multiLevelType w:val="hybridMultilevel"/>
    <w:tmpl w:val="8D6ABA7C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A14D08"/>
    <w:multiLevelType w:val="hybridMultilevel"/>
    <w:tmpl w:val="F0EE7BDA"/>
    <w:lvl w:ilvl="0" w:tplc="040E000F">
      <w:start w:val="1"/>
      <w:numFmt w:val="decimal"/>
      <w:lvlText w:val="%1."/>
      <w:lvlJc w:val="left"/>
      <w:pPr>
        <w:ind w:left="376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C1B0B"/>
    <w:multiLevelType w:val="hybridMultilevel"/>
    <w:tmpl w:val="2A542E50"/>
    <w:lvl w:ilvl="0" w:tplc="F9DAD9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11A526F6"/>
    <w:multiLevelType w:val="hybridMultilevel"/>
    <w:tmpl w:val="E3D2A8AC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7060CD"/>
    <w:multiLevelType w:val="hybridMultilevel"/>
    <w:tmpl w:val="17764F50"/>
    <w:lvl w:ilvl="0" w:tplc="3F667F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91B11"/>
    <w:multiLevelType w:val="hybridMultilevel"/>
    <w:tmpl w:val="24B8EFF2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1DF204DC"/>
    <w:multiLevelType w:val="hybridMultilevel"/>
    <w:tmpl w:val="ABF2E69A"/>
    <w:lvl w:ilvl="0" w:tplc="4802C67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683984"/>
    <w:multiLevelType w:val="hybridMultilevel"/>
    <w:tmpl w:val="7A04509C"/>
    <w:lvl w:ilvl="0" w:tplc="040E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039C6"/>
    <w:multiLevelType w:val="hybridMultilevel"/>
    <w:tmpl w:val="4F76C10C"/>
    <w:lvl w:ilvl="0" w:tplc="76A2961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0E1539"/>
    <w:multiLevelType w:val="hybridMultilevel"/>
    <w:tmpl w:val="C6204638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158FE"/>
    <w:multiLevelType w:val="hybridMultilevel"/>
    <w:tmpl w:val="A5FEA916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77485"/>
    <w:multiLevelType w:val="hybridMultilevel"/>
    <w:tmpl w:val="BFEC77BC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83C1B"/>
    <w:multiLevelType w:val="hybridMultilevel"/>
    <w:tmpl w:val="52469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71C46"/>
    <w:multiLevelType w:val="hybridMultilevel"/>
    <w:tmpl w:val="43DE31E6"/>
    <w:lvl w:ilvl="0" w:tplc="9AF4EE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F13B6"/>
    <w:multiLevelType w:val="hybridMultilevel"/>
    <w:tmpl w:val="E258DD6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383CB5"/>
    <w:multiLevelType w:val="hybridMultilevel"/>
    <w:tmpl w:val="C1D4734C"/>
    <w:lvl w:ilvl="0" w:tplc="8C9002B8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D63F65"/>
    <w:multiLevelType w:val="hybridMultilevel"/>
    <w:tmpl w:val="C9F2D38E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D6201"/>
    <w:multiLevelType w:val="hybridMultilevel"/>
    <w:tmpl w:val="96A0F478"/>
    <w:lvl w:ilvl="0" w:tplc="0C70A65C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5">
    <w:nsid w:val="561B0E41"/>
    <w:multiLevelType w:val="hybridMultilevel"/>
    <w:tmpl w:val="2072FD34"/>
    <w:lvl w:ilvl="0" w:tplc="D61C7B7A">
      <w:start w:val="2011"/>
      <w:numFmt w:val="bullet"/>
      <w:lvlText w:val="-"/>
      <w:lvlJc w:val="left"/>
      <w:pPr>
        <w:ind w:left="3762" w:hanging="360"/>
      </w:pPr>
      <w:rPr>
        <w:rFonts w:ascii="Arial" w:eastAsia="Calibri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A6689F"/>
    <w:multiLevelType w:val="hybridMultilevel"/>
    <w:tmpl w:val="ACC6C958"/>
    <w:lvl w:ilvl="0" w:tplc="6B0C2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F5CAC"/>
    <w:multiLevelType w:val="hybridMultilevel"/>
    <w:tmpl w:val="5F5CAE28"/>
    <w:lvl w:ilvl="0" w:tplc="1ED66530">
      <w:start w:val="5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6928B7"/>
    <w:multiLevelType w:val="hybridMultilevel"/>
    <w:tmpl w:val="6F28D4E2"/>
    <w:lvl w:ilvl="0" w:tplc="040E000F">
      <w:start w:val="1"/>
      <w:numFmt w:val="decimal"/>
      <w:lvlText w:val="%1."/>
      <w:lvlJc w:val="left"/>
      <w:pPr>
        <w:tabs>
          <w:tab w:val="num" w:pos="1913"/>
        </w:tabs>
        <w:ind w:left="1913" w:hanging="1856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8F65E9"/>
    <w:multiLevelType w:val="hybridMultilevel"/>
    <w:tmpl w:val="862E3546"/>
    <w:lvl w:ilvl="0" w:tplc="982C4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F475B9"/>
    <w:multiLevelType w:val="hybridMultilevel"/>
    <w:tmpl w:val="E3FE395E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A5FA7"/>
    <w:multiLevelType w:val="hybridMultilevel"/>
    <w:tmpl w:val="2A8EE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2C5442"/>
    <w:multiLevelType w:val="hybridMultilevel"/>
    <w:tmpl w:val="E88CC8A2"/>
    <w:lvl w:ilvl="0" w:tplc="CAE8B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851B9"/>
    <w:multiLevelType w:val="hybridMultilevel"/>
    <w:tmpl w:val="D4E00E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5702A"/>
    <w:multiLevelType w:val="hybridMultilevel"/>
    <w:tmpl w:val="8404F266"/>
    <w:lvl w:ilvl="0" w:tplc="C45467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F163B"/>
    <w:multiLevelType w:val="hybridMultilevel"/>
    <w:tmpl w:val="2CD8A174"/>
    <w:lvl w:ilvl="0" w:tplc="D226730C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23"/>
  </w:num>
  <w:num w:numId="14">
    <w:abstractNumId w:val="22"/>
  </w:num>
  <w:num w:numId="15">
    <w:abstractNumId w:val="24"/>
  </w:num>
  <w:num w:numId="16">
    <w:abstractNumId w:val="15"/>
  </w:num>
  <w:num w:numId="17">
    <w:abstractNumId w:val="4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9"/>
  </w:num>
  <w:num w:numId="26">
    <w:abstractNumId w:val="36"/>
  </w:num>
  <w:num w:numId="27">
    <w:abstractNumId w:val="44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42"/>
  </w:num>
  <w:num w:numId="33">
    <w:abstractNumId w:val="12"/>
  </w:num>
  <w:num w:numId="34">
    <w:abstractNumId w:val="40"/>
  </w:num>
  <w:num w:numId="35">
    <w:abstractNumId w:val="16"/>
  </w:num>
  <w:num w:numId="36">
    <w:abstractNumId w:val="26"/>
  </w:num>
  <w:num w:numId="37">
    <w:abstractNumId w:val="28"/>
  </w:num>
  <w:num w:numId="38">
    <w:abstractNumId w:val="27"/>
  </w:num>
  <w:num w:numId="39">
    <w:abstractNumId w:val="18"/>
  </w:num>
  <w:num w:numId="40">
    <w:abstractNumId w:val="33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1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proofState w:spelling="clean" w:grammar="clean"/>
  <w:defaultTabStop w:val="709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00D8"/>
    <w:rsid w:val="00012FAC"/>
    <w:rsid w:val="00014506"/>
    <w:rsid w:val="000208F8"/>
    <w:rsid w:val="00020E73"/>
    <w:rsid w:val="0002146C"/>
    <w:rsid w:val="000238D4"/>
    <w:rsid w:val="00027E85"/>
    <w:rsid w:val="00031EE3"/>
    <w:rsid w:val="0004150A"/>
    <w:rsid w:val="00044463"/>
    <w:rsid w:val="000523FA"/>
    <w:rsid w:val="00052F5F"/>
    <w:rsid w:val="0005599A"/>
    <w:rsid w:val="0007538F"/>
    <w:rsid w:val="0007707F"/>
    <w:rsid w:val="0009613F"/>
    <w:rsid w:val="000A1A1F"/>
    <w:rsid w:val="000A2D85"/>
    <w:rsid w:val="000A513C"/>
    <w:rsid w:val="000A6FCC"/>
    <w:rsid w:val="000B3908"/>
    <w:rsid w:val="000B5409"/>
    <w:rsid w:val="000B6E22"/>
    <w:rsid w:val="000C1E00"/>
    <w:rsid w:val="000D29D3"/>
    <w:rsid w:val="000D497C"/>
    <w:rsid w:val="000D5002"/>
    <w:rsid w:val="000D7F5C"/>
    <w:rsid w:val="000E1C53"/>
    <w:rsid w:val="000E3CA8"/>
    <w:rsid w:val="000F1A9B"/>
    <w:rsid w:val="000F3EE5"/>
    <w:rsid w:val="00100C5D"/>
    <w:rsid w:val="001045D7"/>
    <w:rsid w:val="00104A4C"/>
    <w:rsid w:val="00104BF8"/>
    <w:rsid w:val="00105D03"/>
    <w:rsid w:val="00111D92"/>
    <w:rsid w:val="00111EAB"/>
    <w:rsid w:val="00112D11"/>
    <w:rsid w:val="001158AD"/>
    <w:rsid w:val="001214C0"/>
    <w:rsid w:val="00125037"/>
    <w:rsid w:val="001260A0"/>
    <w:rsid w:val="00126A06"/>
    <w:rsid w:val="0012711D"/>
    <w:rsid w:val="0013219D"/>
    <w:rsid w:val="00137E3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80DFD"/>
    <w:rsid w:val="00181F81"/>
    <w:rsid w:val="00183C66"/>
    <w:rsid w:val="00184631"/>
    <w:rsid w:val="0018646A"/>
    <w:rsid w:val="001919D2"/>
    <w:rsid w:val="0019711C"/>
    <w:rsid w:val="001A2AA0"/>
    <w:rsid w:val="001A2FB7"/>
    <w:rsid w:val="001A32FC"/>
    <w:rsid w:val="001A4E05"/>
    <w:rsid w:val="001A5FC4"/>
    <w:rsid w:val="001A78E7"/>
    <w:rsid w:val="001B2E61"/>
    <w:rsid w:val="001B3F26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D7F"/>
    <w:rsid w:val="001E7744"/>
    <w:rsid w:val="001E7A44"/>
    <w:rsid w:val="001E7F6B"/>
    <w:rsid w:val="001F4240"/>
    <w:rsid w:val="001F63F5"/>
    <w:rsid w:val="001F76DA"/>
    <w:rsid w:val="00200539"/>
    <w:rsid w:val="00200B09"/>
    <w:rsid w:val="00202B33"/>
    <w:rsid w:val="00206801"/>
    <w:rsid w:val="00207F40"/>
    <w:rsid w:val="00210D24"/>
    <w:rsid w:val="00211113"/>
    <w:rsid w:val="002111C7"/>
    <w:rsid w:val="002116EC"/>
    <w:rsid w:val="00212506"/>
    <w:rsid w:val="00213467"/>
    <w:rsid w:val="002147E8"/>
    <w:rsid w:val="00215BB0"/>
    <w:rsid w:val="00217895"/>
    <w:rsid w:val="00220DB4"/>
    <w:rsid w:val="002216ED"/>
    <w:rsid w:val="0022576A"/>
    <w:rsid w:val="002311C7"/>
    <w:rsid w:val="0023647A"/>
    <w:rsid w:val="00241DAB"/>
    <w:rsid w:val="00242227"/>
    <w:rsid w:val="002444CE"/>
    <w:rsid w:val="00254434"/>
    <w:rsid w:val="00254973"/>
    <w:rsid w:val="0026276C"/>
    <w:rsid w:val="00262C6F"/>
    <w:rsid w:val="00264ACC"/>
    <w:rsid w:val="00275336"/>
    <w:rsid w:val="00276F5E"/>
    <w:rsid w:val="00281277"/>
    <w:rsid w:val="002822AB"/>
    <w:rsid w:val="00283ADA"/>
    <w:rsid w:val="0028419C"/>
    <w:rsid w:val="0028500E"/>
    <w:rsid w:val="00296863"/>
    <w:rsid w:val="00296B73"/>
    <w:rsid w:val="00297B2E"/>
    <w:rsid w:val="002A1647"/>
    <w:rsid w:val="002A2900"/>
    <w:rsid w:val="002A3338"/>
    <w:rsid w:val="002B0552"/>
    <w:rsid w:val="002B3AB4"/>
    <w:rsid w:val="002C060E"/>
    <w:rsid w:val="002C7AEE"/>
    <w:rsid w:val="002D2691"/>
    <w:rsid w:val="002D5708"/>
    <w:rsid w:val="002D57EC"/>
    <w:rsid w:val="002D6C76"/>
    <w:rsid w:val="002D7C44"/>
    <w:rsid w:val="002E0ADD"/>
    <w:rsid w:val="002E19D0"/>
    <w:rsid w:val="002E45A7"/>
    <w:rsid w:val="002F214C"/>
    <w:rsid w:val="002F545F"/>
    <w:rsid w:val="002F794E"/>
    <w:rsid w:val="0030144B"/>
    <w:rsid w:val="00305F29"/>
    <w:rsid w:val="00306018"/>
    <w:rsid w:val="003134C6"/>
    <w:rsid w:val="0031513F"/>
    <w:rsid w:val="0031703B"/>
    <w:rsid w:val="003279AC"/>
    <w:rsid w:val="00336B48"/>
    <w:rsid w:val="00336F81"/>
    <w:rsid w:val="003402B1"/>
    <w:rsid w:val="0034056B"/>
    <w:rsid w:val="003413DF"/>
    <w:rsid w:val="0034329F"/>
    <w:rsid w:val="00351668"/>
    <w:rsid w:val="003550B8"/>
    <w:rsid w:val="00357C97"/>
    <w:rsid w:val="00365D36"/>
    <w:rsid w:val="003701AF"/>
    <w:rsid w:val="003756DC"/>
    <w:rsid w:val="00375D5D"/>
    <w:rsid w:val="0037704C"/>
    <w:rsid w:val="00385F13"/>
    <w:rsid w:val="00386BF0"/>
    <w:rsid w:val="00393FA5"/>
    <w:rsid w:val="003960AF"/>
    <w:rsid w:val="003A4BF4"/>
    <w:rsid w:val="003A5270"/>
    <w:rsid w:val="003A5670"/>
    <w:rsid w:val="003A770F"/>
    <w:rsid w:val="003A7B68"/>
    <w:rsid w:val="003B2031"/>
    <w:rsid w:val="003B485B"/>
    <w:rsid w:val="003B60A0"/>
    <w:rsid w:val="003C352D"/>
    <w:rsid w:val="003D589A"/>
    <w:rsid w:val="003D6592"/>
    <w:rsid w:val="003D693F"/>
    <w:rsid w:val="003E19C7"/>
    <w:rsid w:val="003E624E"/>
    <w:rsid w:val="003F1F40"/>
    <w:rsid w:val="003F36FB"/>
    <w:rsid w:val="003F4B9C"/>
    <w:rsid w:val="003F5B60"/>
    <w:rsid w:val="003F5C8A"/>
    <w:rsid w:val="00400A73"/>
    <w:rsid w:val="00400B1B"/>
    <w:rsid w:val="0040201B"/>
    <w:rsid w:val="00415F17"/>
    <w:rsid w:val="004212A8"/>
    <w:rsid w:val="00423897"/>
    <w:rsid w:val="00430D4B"/>
    <w:rsid w:val="00431D09"/>
    <w:rsid w:val="00443DB4"/>
    <w:rsid w:val="00445C3D"/>
    <w:rsid w:val="004468C6"/>
    <w:rsid w:val="00451111"/>
    <w:rsid w:val="004522C9"/>
    <w:rsid w:val="004526DB"/>
    <w:rsid w:val="00453356"/>
    <w:rsid w:val="00453BA2"/>
    <w:rsid w:val="00454D59"/>
    <w:rsid w:val="004558FE"/>
    <w:rsid w:val="00460731"/>
    <w:rsid w:val="00463ECF"/>
    <w:rsid w:val="00467A7D"/>
    <w:rsid w:val="00473243"/>
    <w:rsid w:val="00480FA8"/>
    <w:rsid w:val="00485E46"/>
    <w:rsid w:val="00490854"/>
    <w:rsid w:val="004957E3"/>
    <w:rsid w:val="00496A1A"/>
    <w:rsid w:val="004A0BC2"/>
    <w:rsid w:val="004A128B"/>
    <w:rsid w:val="004A19E4"/>
    <w:rsid w:val="004A2277"/>
    <w:rsid w:val="004A3A23"/>
    <w:rsid w:val="004A3C59"/>
    <w:rsid w:val="004A423F"/>
    <w:rsid w:val="004B0B8D"/>
    <w:rsid w:val="004B103D"/>
    <w:rsid w:val="004B20B6"/>
    <w:rsid w:val="004C599C"/>
    <w:rsid w:val="004D49D4"/>
    <w:rsid w:val="004D6563"/>
    <w:rsid w:val="004D7A73"/>
    <w:rsid w:val="004E6074"/>
    <w:rsid w:val="004E7D10"/>
    <w:rsid w:val="004F3C7D"/>
    <w:rsid w:val="00500247"/>
    <w:rsid w:val="00500703"/>
    <w:rsid w:val="00505941"/>
    <w:rsid w:val="00507BA6"/>
    <w:rsid w:val="00511DEF"/>
    <w:rsid w:val="00512584"/>
    <w:rsid w:val="00514CB7"/>
    <w:rsid w:val="00515F5F"/>
    <w:rsid w:val="00520C73"/>
    <w:rsid w:val="00523FE7"/>
    <w:rsid w:val="005302F8"/>
    <w:rsid w:val="005337D3"/>
    <w:rsid w:val="00534A28"/>
    <w:rsid w:val="00535135"/>
    <w:rsid w:val="00535CCF"/>
    <w:rsid w:val="00540751"/>
    <w:rsid w:val="00540BBC"/>
    <w:rsid w:val="005466CE"/>
    <w:rsid w:val="00554E06"/>
    <w:rsid w:val="00560063"/>
    <w:rsid w:val="00560691"/>
    <w:rsid w:val="00560B96"/>
    <w:rsid w:val="0056374C"/>
    <w:rsid w:val="00571E6F"/>
    <w:rsid w:val="00581C28"/>
    <w:rsid w:val="00585530"/>
    <w:rsid w:val="005B2B60"/>
    <w:rsid w:val="005B3E0B"/>
    <w:rsid w:val="005C6311"/>
    <w:rsid w:val="005D107E"/>
    <w:rsid w:val="005D1CB4"/>
    <w:rsid w:val="005D7D2F"/>
    <w:rsid w:val="005E01A7"/>
    <w:rsid w:val="005E05CF"/>
    <w:rsid w:val="005E0E23"/>
    <w:rsid w:val="005E4223"/>
    <w:rsid w:val="005E52DB"/>
    <w:rsid w:val="005F52E2"/>
    <w:rsid w:val="005F6B64"/>
    <w:rsid w:val="006009C0"/>
    <w:rsid w:val="00604A54"/>
    <w:rsid w:val="00607BA8"/>
    <w:rsid w:val="00612833"/>
    <w:rsid w:val="006143D8"/>
    <w:rsid w:val="00615143"/>
    <w:rsid w:val="00626218"/>
    <w:rsid w:val="00631F8F"/>
    <w:rsid w:val="00632DE4"/>
    <w:rsid w:val="00635A20"/>
    <w:rsid w:val="00640349"/>
    <w:rsid w:val="00640934"/>
    <w:rsid w:val="006411BC"/>
    <w:rsid w:val="006414CE"/>
    <w:rsid w:val="0064310E"/>
    <w:rsid w:val="006433BC"/>
    <w:rsid w:val="0064681E"/>
    <w:rsid w:val="00650A97"/>
    <w:rsid w:val="00663A42"/>
    <w:rsid w:val="006732F1"/>
    <w:rsid w:val="00675E69"/>
    <w:rsid w:val="00676C6E"/>
    <w:rsid w:val="00682CB9"/>
    <w:rsid w:val="006900CB"/>
    <w:rsid w:val="00691534"/>
    <w:rsid w:val="0069708E"/>
    <w:rsid w:val="006A7710"/>
    <w:rsid w:val="006A7729"/>
    <w:rsid w:val="006B150D"/>
    <w:rsid w:val="006B6295"/>
    <w:rsid w:val="006C122D"/>
    <w:rsid w:val="006C4FE9"/>
    <w:rsid w:val="006C50E7"/>
    <w:rsid w:val="006D3E84"/>
    <w:rsid w:val="006D7F37"/>
    <w:rsid w:val="006F25AB"/>
    <w:rsid w:val="006F27C5"/>
    <w:rsid w:val="00700F3B"/>
    <w:rsid w:val="00704E2E"/>
    <w:rsid w:val="007118BD"/>
    <w:rsid w:val="00715F0F"/>
    <w:rsid w:val="0072111A"/>
    <w:rsid w:val="007233DF"/>
    <w:rsid w:val="00723A5C"/>
    <w:rsid w:val="00723B8B"/>
    <w:rsid w:val="00731E63"/>
    <w:rsid w:val="00735D1C"/>
    <w:rsid w:val="00740966"/>
    <w:rsid w:val="00746AD6"/>
    <w:rsid w:val="007514EA"/>
    <w:rsid w:val="0075227F"/>
    <w:rsid w:val="00752529"/>
    <w:rsid w:val="007544BC"/>
    <w:rsid w:val="00755F7E"/>
    <w:rsid w:val="00760019"/>
    <w:rsid w:val="007600A9"/>
    <w:rsid w:val="0076173C"/>
    <w:rsid w:val="0076187B"/>
    <w:rsid w:val="00762648"/>
    <w:rsid w:val="00764E1B"/>
    <w:rsid w:val="0077035F"/>
    <w:rsid w:val="00770C74"/>
    <w:rsid w:val="00773716"/>
    <w:rsid w:val="00780907"/>
    <w:rsid w:val="00791C79"/>
    <w:rsid w:val="007A1371"/>
    <w:rsid w:val="007A2A6C"/>
    <w:rsid w:val="007A5996"/>
    <w:rsid w:val="007A5DF7"/>
    <w:rsid w:val="007B04CB"/>
    <w:rsid w:val="007B2185"/>
    <w:rsid w:val="007B34B0"/>
    <w:rsid w:val="007B3F70"/>
    <w:rsid w:val="007B561E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6A10"/>
    <w:rsid w:val="008278F8"/>
    <w:rsid w:val="008306E5"/>
    <w:rsid w:val="0083537B"/>
    <w:rsid w:val="00835883"/>
    <w:rsid w:val="008433B2"/>
    <w:rsid w:val="008532DA"/>
    <w:rsid w:val="008557DB"/>
    <w:rsid w:val="0086635F"/>
    <w:rsid w:val="00871FB5"/>
    <w:rsid w:val="00872130"/>
    <w:rsid w:val="008864EA"/>
    <w:rsid w:val="00890622"/>
    <w:rsid w:val="00891B4A"/>
    <w:rsid w:val="008A05C9"/>
    <w:rsid w:val="008A3A6F"/>
    <w:rsid w:val="008A3C56"/>
    <w:rsid w:val="008A762A"/>
    <w:rsid w:val="008B3B87"/>
    <w:rsid w:val="008B524B"/>
    <w:rsid w:val="008B70FA"/>
    <w:rsid w:val="008C3F74"/>
    <w:rsid w:val="008D1187"/>
    <w:rsid w:val="008D126A"/>
    <w:rsid w:val="008D15A3"/>
    <w:rsid w:val="008D58B5"/>
    <w:rsid w:val="008E1187"/>
    <w:rsid w:val="008E1596"/>
    <w:rsid w:val="008E3CCC"/>
    <w:rsid w:val="008E6943"/>
    <w:rsid w:val="008F2174"/>
    <w:rsid w:val="008F2878"/>
    <w:rsid w:val="008F4649"/>
    <w:rsid w:val="008F5C37"/>
    <w:rsid w:val="00900390"/>
    <w:rsid w:val="00905A94"/>
    <w:rsid w:val="009068CA"/>
    <w:rsid w:val="00906A7B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3C10"/>
    <w:rsid w:val="009850AE"/>
    <w:rsid w:val="009B3F92"/>
    <w:rsid w:val="009B516A"/>
    <w:rsid w:val="009C6F58"/>
    <w:rsid w:val="009C71DC"/>
    <w:rsid w:val="009D323F"/>
    <w:rsid w:val="009E010F"/>
    <w:rsid w:val="009E56E9"/>
    <w:rsid w:val="009E5B65"/>
    <w:rsid w:val="009F17D3"/>
    <w:rsid w:val="009F340E"/>
    <w:rsid w:val="00A05A1D"/>
    <w:rsid w:val="00A0783F"/>
    <w:rsid w:val="00A07C1C"/>
    <w:rsid w:val="00A14C40"/>
    <w:rsid w:val="00A16065"/>
    <w:rsid w:val="00A1752C"/>
    <w:rsid w:val="00A23D88"/>
    <w:rsid w:val="00A30737"/>
    <w:rsid w:val="00A308D5"/>
    <w:rsid w:val="00A3400A"/>
    <w:rsid w:val="00A340A2"/>
    <w:rsid w:val="00A35E26"/>
    <w:rsid w:val="00A4321B"/>
    <w:rsid w:val="00A441E4"/>
    <w:rsid w:val="00A5047A"/>
    <w:rsid w:val="00A506A3"/>
    <w:rsid w:val="00A51125"/>
    <w:rsid w:val="00A51339"/>
    <w:rsid w:val="00A51A0E"/>
    <w:rsid w:val="00A542DF"/>
    <w:rsid w:val="00A60268"/>
    <w:rsid w:val="00A6143B"/>
    <w:rsid w:val="00A6191F"/>
    <w:rsid w:val="00A62E6D"/>
    <w:rsid w:val="00A65353"/>
    <w:rsid w:val="00A65679"/>
    <w:rsid w:val="00A666D9"/>
    <w:rsid w:val="00A66898"/>
    <w:rsid w:val="00A77937"/>
    <w:rsid w:val="00A80A5F"/>
    <w:rsid w:val="00A82EEC"/>
    <w:rsid w:val="00A862C5"/>
    <w:rsid w:val="00A919EB"/>
    <w:rsid w:val="00AA6566"/>
    <w:rsid w:val="00AC00DB"/>
    <w:rsid w:val="00AC0E1E"/>
    <w:rsid w:val="00AC1ED7"/>
    <w:rsid w:val="00AC2161"/>
    <w:rsid w:val="00AD0156"/>
    <w:rsid w:val="00AD0BFD"/>
    <w:rsid w:val="00AD16F4"/>
    <w:rsid w:val="00AD22FE"/>
    <w:rsid w:val="00AD2762"/>
    <w:rsid w:val="00AD4537"/>
    <w:rsid w:val="00AE1720"/>
    <w:rsid w:val="00AE4B65"/>
    <w:rsid w:val="00AE6952"/>
    <w:rsid w:val="00AF1C43"/>
    <w:rsid w:val="00AF31EB"/>
    <w:rsid w:val="00AF65BC"/>
    <w:rsid w:val="00AF6BA9"/>
    <w:rsid w:val="00B01895"/>
    <w:rsid w:val="00B02F64"/>
    <w:rsid w:val="00B1031C"/>
    <w:rsid w:val="00B14DCA"/>
    <w:rsid w:val="00B15205"/>
    <w:rsid w:val="00B20B0B"/>
    <w:rsid w:val="00B21F68"/>
    <w:rsid w:val="00B25416"/>
    <w:rsid w:val="00B27CA7"/>
    <w:rsid w:val="00B30C96"/>
    <w:rsid w:val="00B3138F"/>
    <w:rsid w:val="00B36376"/>
    <w:rsid w:val="00B415D1"/>
    <w:rsid w:val="00B4516A"/>
    <w:rsid w:val="00B452CD"/>
    <w:rsid w:val="00B45D23"/>
    <w:rsid w:val="00B4769C"/>
    <w:rsid w:val="00B52985"/>
    <w:rsid w:val="00B53306"/>
    <w:rsid w:val="00B5487A"/>
    <w:rsid w:val="00B55D28"/>
    <w:rsid w:val="00B56856"/>
    <w:rsid w:val="00B62140"/>
    <w:rsid w:val="00B66937"/>
    <w:rsid w:val="00B72AAA"/>
    <w:rsid w:val="00B72F9D"/>
    <w:rsid w:val="00B76D2A"/>
    <w:rsid w:val="00B80A14"/>
    <w:rsid w:val="00B858E1"/>
    <w:rsid w:val="00BA130A"/>
    <w:rsid w:val="00BA14C1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674E"/>
    <w:rsid w:val="00BD7FCC"/>
    <w:rsid w:val="00BE7382"/>
    <w:rsid w:val="00BF15E3"/>
    <w:rsid w:val="00BF1CEA"/>
    <w:rsid w:val="00BF3952"/>
    <w:rsid w:val="00BF5BDD"/>
    <w:rsid w:val="00BF7D11"/>
    <w:rsid w:val="00C05EEB"/>
    <w:rsid w:val="00C16477"/>
    <w:rsid w:val="00C17C89"/>
    <w:rsid w:val="00C213AD"/>
    <w:rsid w:val="00C21963"/>
    <w:rsid w:val="00C31863"/>
    <w:rsid w:val="00C3246F"/>
    <w:rsid w:val="00C35940"/>
    <w:rsid w:val="00C35D0F"/>
    <w:rsid w:val="00C4092A"/>
    <w:rsid w:val="00C41A69"/>
    <w:rsid w:val="00C433BF"/>
    <w:rsid w:val="00C4365C"/>
    <w:rsid w:val="00C44870"/>
    <w:rsid w:val="00C46521"/>
    <w:rsid w:val="00C54458"/>
    <w:rsid w:val="00C638DE"/>
    <w:rsid w:val="00C654DC"/>
    <w:rsid w:val="00C67B3E"/>
    <w:rsid w:val="00C71E01"/>
    <w:rsid w:val="00C72B7A"/>
    <w:rsid w:val="00C74210"/>
    <w:rsid w:val="00C7528E"/>
    <w:rsid w:val="00C759D1"/>
    <w:rsid w:val="00C76910"/>
    <w:rsid w:val="00C82BFF"/>
    <w:rsid w:val="00C8445F"/>
    <w:rsid w:val="00C9120F"/>
    <w:rsid w:val="00C915B8"/>
    <w:rsid w:val="00C92C7F"/>
    <w:rsid w:val="00CA16AF"/>
    <w:rsid w:val="00CA450E"/>
    <w:rsid w:val="00CA4E8E"/>
    <w:rsid w:val="00CA640F"/>
    <w:rsid w:val="00CA6D81"/>
    <w:rsid w:val="00CB0BC9"/>
    <w:rsid w:val="00CB1062"/>
    <w:rsid w:val="00CC76AA"/>
    <w:rsid w:val="00CD116B"/>
    <w:rsid w:val="00CD34E4"/>
    <w:rsid w:val="00CD3598"/>
    <w:rsid w:val="00CD3DED"/>
    <w:rsid w:val="00CD6572"/>
    <w:rsid w:val="00CE73B7"/>
    <w:rsid w:val="00CF0FE9"/>
    <w:rsid w:val="00CF6BE4"/>
    <w:rsid w:val="00D00EEB"/>
    <w:rsid w:val="00D01DB2"/>
    <w:rsid w:val="00D1666A"/>
    <w:rsid w:val="00D172CA"/>
    <w:rsid w:val="00D210EA"/>
    <w:rsid w:val="00D303AB"/>
    <w:rsid w:val="00D32584"/>
    <w:rsid w:val="00D32BF3"/>
    <w:rsid w:val="00D341CA"/>
    <w:rsid w:val="00D35F17"/>
    <w:rsid w:val="00D37982"/>
    <w:rsid w:val="00D41484"/>
    <w:rsid w:val="00D419F3"/>
    <w:rsid w:val="00D435FB"/>
    <w:rsid w:val="00D500F9"/>
    <w:rsid w:val="00D502C2"/>
    <w:rsid w:val="00D55194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C7D86"/>
    <w:rsid w:val="00DD1FCA"/>
    <w:rsid w:val="00DD5242"/>
    <w:rsid w:val="00DD5A42"/>
    <w:rsid w:val="00DD7055"/>
    <w:rsid w:val="00DF1DE4"/>
    <w:rsid w:val="00DF44B1"/>
    <w:rsid w:val="00DF5844"/>
    <w:rsid w:val="00DF7111"/>
    <w:rsid w:val="00E01D5F"/>
    <w:rsid w:val="00E01FDE"/>
    <w:rsid w:val="00E06D82"/>
    <w:rsid w:val="00E1219A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477B5"/>
    <w:rsid w:val="00E508F6"/>
    <w:rsid w:val="00E50CBF"/>
    <w:rsid w:val="00E52266"/>
    <w:rsid w:val="00E5334A"/>
    <w:rsid w:val="00E540A5"/>
    <w:rsid w:val="00E56246"/>
    <w:rsid w:val="00E57176"/>
    <w:rsid w:val="00E57D3C"/>
    <w:rsid w:val="00E6122D"/>
    <w:rsid w:val="00E63602"/>
    <w:rsid w:val="00E65266"/>
    <w:rsid w:val="00E6689B"/>
    <w:rsid w:val="00E7039F"/>
    <w:rsid w:val="00E713F8"/>
    <w:rsid w:val="00E72A8E"/>
    <w:rsid w:val="00E766F4"/>
    <w:rsid w:val="00E84765"/>
    <w:rsid w:val="00E8529A"/>
    <w:rsid w:val="00E856E2"/>
    <w:rsid w:val="00E85FC1"/>
    <w:rsid w:val="00E86CB8"/>
    <w:rsid w:val="00E86EDB"/>
    <w:rsid w:val="00E87787"/>
    <w:rsid w:val="00E97CE9"/>
    <w:rsid w:val="00EB39CF"/>
    <w:rsid w:val="00EB7D55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10E34"/>
    <w:rsid w:val="00F14679"/>
    <w:rsid w:val="00F164D1"/>
    <w:rsid w:val="00F33EA9"/>
    <w:rsid w:val="00F34466"/>
    <w:rsid w:val="00F345A6"/>
    <w:rsid w:val="00F348C2"/>
    <w:rsid w:val="00F34EB5"/>
    <w:rsid w:val="00F371BF"/>
    <w:rsid w:val="00F472F8"/>
    <w:rsid w:val="00F473A3"/>
    <w:rsid w:val="00F5387D"/>
    <w:rsid w:val="00F6497C"/>
    <w:rsid w:val="00F65E92"/>
    <w:rsid w:val="00F66212"/>
    <w:rsid w:val="00F662BC"/>
    <w:rsid w:val="00F73189"/>
    <w:rsid w:val="00F87CDB"/>
    <w:rsid w:val="00F9334D"/>
    <w:rsid w:val="00F936A4"/>
    <w:rsid w:val="00F972B5"/>
    <w:rsid w:val="00FA32F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B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15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9Char">
    <w:name w:val="Címsor 9 Char"/>
    <w:basedOn w:val="Bekezdsalapbettpusa"/>
    <w:link w:val="Cmsor9"/>
    <w:rsid w:val="006B150D"/>
    <w:rPr>
      <w:rFonts w:ascii="Arial" w:hAnsi="Arial" w:cs="Arial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character" w:customStyle="1" w:styleId="BPcmzettChar">
    <w:name w:val="BP_címzett Char"/>
    <w:basedOn w:val="fejlccmzettChar"/>
    <w:link w:val="BPcmzett"/>
    <w:rsid w:val="001F63F5"/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6B150D"/>
    <w:rPr>
      <w:rFonts w:ascii="Arial" w:hAnsi="Arial" w:cs="Arial"/>
      <w:sz w:val="22"/>
      <w:szCs w:val="22"/>
      <w:lang w:eastAsia="en-US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paragraph" w:customStyle="1" w:styleId="BPdtum">
    <w:name w:val="BP_dátum"/>
    <w:basedOn w:val="BPszvegtest"/>
    <w:uiPriority w:val="99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uiPriority w:val="99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uiPriority w:val="99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150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B150D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Calibri"/>
      <w:sz w:val="28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B150D"/>
    <w:rPr>
      <w:rFonts w:ascii="Times New Roman" w:eastAsia="Times New Roman" w:hAnsi="Times New Roman" w:cs="Calibri"/>
      <w:sz w:val="28"/>
      <w:szCs w:val="22"/>
      <w:lang w:eastAsia="en-US" w:bidi="en-US"/>
    </w:rPr>
  </w:style>
  <w:style w:type="paragraph" w:styleId="Szvegtrzs3">
    <w:name w:val="Body Text 3"/>
    <w:basedOn w:val="Norml"/>
    <w:link w:val="Szvegtrzs3Char"/>
    <w:uiPriority w:val="99"/>
    <w:unhideWhenUsed/>
    <w:rsid w:val="006B150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B150D"/>
    <w:rPr>
      <w:sz w:val="16"/>
      <w:szCs w:val="16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6B15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B150D"/>
    <w:rPr>
      <w:sz w:val="22"/>
      <w:szCs w:val="22"/>
      <w:lang w:eastAsia="en-US"/>
    </w:rPr>
  </w:style>
  <w:style w:type="paragraph" w:customStyle="1" w:styleId="Szvegtrzs21">
    <w:name w:val="Szövegtörzs 21"/>
    <w:basedOn w:val="Norml"/>
    <w:rsid w:val="006B150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6B150D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6B150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B150D"/>
    <w:rPr>
      <w:sz w:val="22"/>
      <w:szCs w:val="22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B150D"/>
    <w:rPr>
      <w:sz w:val="16"/>
      <w:szCs w:val="16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B150D"/>
    <w:pPr>
      <w:spacing w:after="120"/>
      <w:ind w:left="283"/>
    </w:pPr>
    <w:rPr>
      <w:sz w:val="16"/>
      <w:szCs w:val="16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B150D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B150D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E065150EA4A5B989FD8ECB47894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8EDEDA-281B-4121-97C0-0691FBE78656}"/>
      </w:docPartPr>
      <w:docPartBody>
        <w:p w:rsidR="006F4376" w:rsidRDefault="00A7357D" w:rsidP="00A7357D">
          <w:pPr>
            <w:pStyle w:val="1DEE065150EA4A5B989FD8ECB47894771"/>
          </w:pPr>
          <w:r w:rsidRPr="003F2748">
            <w:rPr>
              <w:rStyle w:val="Helyrzszveg"/>
            </w:rPr>
            <w:t>[Iktatószám]</w:t>
          </w:r>
        </w:p>
      </w:docPartBody>
    </w:docPart>
    <w:docPart>
      <w:docPartPr>
        <w:name w:val="6C59FC1C8B0048C08AF230E3343F3B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F6325-6857-48BE-BAE5-4FD58EACCAFF}"/>
      </w:docPartPr>
      <w:docPartBody>
        <w:p w:rsidR="006F4376" w:rsidRDefault="00B67009">
          <w:r w:rsidRPr="003F2748">
            <w:rPr>
              <w:rStyle w:val="Helyrzszveg"/>
            </w:rPr>
            <w:t>[Tárgy]</w:t>
          </w:r>
        </w:p>
      </w:docPartBody>
    </w:docPart>
    <w:docPart>
      <w:docPartPr>
        <w:name w:val="8B11FFEE3BA446A88ED30C6B1CCE2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DC56CE-5FBD-4C9B-96BD-DCFE7958173B}"/>
      </w:docPartPr>
      <w:docPartBody>
        <w:p w:rsidR="006D6565" w:rsidRDefault="00A7357D" w:rsidP="00A7357D">
          <w:pPr>
            <w:pStyle w:val="8B11FFEE3BA446A88ED30C6B1CCE22751"/>
          </w:pPr>
          <w:r w:rsidRPr="007B05BE">
            <w:rPr>
              <w:rStyle w:val="Helyrzszveg"/>
            </w:rPr>
            <w:t>[Vonalkód]</w:t>
          </w:r>
        </w:p>
      </w:docPartBody>
    </w:docPart>
    <w:docPart>
      <w:docPartPr>
        <w:name w:val="5CBA31C7E3DC42ACA3112F500DC2D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DCBADB-1525-4880-98FC-10D027514E88}"/>
      </w:docPartPr>
      <w:docPartBody>
        <w:p w:rsidR="00A7357D" w:rsidRDefault="00A7357D" w:rsidP="00A7357D">
          <w:pPr>
            <w:pStyle w:val="5CBA31C7E3DC42ACA3112F500DC2D06A"/>
          </w:pPr>
          <w:r w:rsidRPr="00C47094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7009"/>
    <w:rsid w:val="000120B0"/>
    <w:rsid w:val="00136A79"/>
    <w:rsid w:val="00237296"/>
    <w:rsid w:val="003176FF"/>
    <w:rsid w:val="00331BD2"/>
    <w:rsid w:val="003F75B4"/>
    <w:rsid w:val="006272AF"/>
    <w:rsid w:val="006D6565"/>
    <w:rsid w:val="006F4376"/>
    <w:rsid w:val="007856C0"/>
    <w:rsid w:val="008038B3"/>
    <w:rsid w:val="009540DB"/>
    <w:rsid w:val="00995655"/>
    <w:rsid w:val="00A7357D"/>
    <w:rsid w:val="00B20C7C"/>
    <w:rsid w:val="00B67009"/>
    <w:rsid w:val="00D26C31"/>
    <w:rsid w:val="00EF4FFE"/>
    <w:rsid w:val="00F7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376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357D"/>
    <w:rPr>
      <w:color w:val="808080"/>
    </w:rPr>
  </w:style>
  <w:style w:type="paragraph" w:customStyle="1" w:styleId="A55AC8B3EA8C48FFA8DD094B35ACA5F9">
    <w:name w:val="A55AC8B3EA8C48FFA8DD094B35ACA5F9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">
    <w:name w:val="8B11FFEE3BA446A88ED30C6B1CCE2275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">
    <w:name w:val="1DEE065150EA4A5B989FD8ECB4789477"/>
    <w:rsid w:val="006D6565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5CBA31C7E3DC42ACA3112F500DC2D06A">
    <w:name w:val="5CBA31C7E3DC42ACA3112F500DC2D06A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1">
    <w:name w:val="8B11FFEE3BA446A88ED30C6B1CCE22751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1">
    <w:name w:val="1DEE065150EA4A5B989FD8ECB47894771"/>
    <w:rsid w:val="00A7357D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1563334b-0d8b-e211-859e-001ec9e754bc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CsoszorE@Budapest.hu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2401b844-0d8b-e211-859e-001ec9e754bc</edok_w_irat_id>
    <edok_w_alairo_1 xmlns="http://schemas.microsoft.com/sharepoint/v3">Sárádi Kálmánné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főjegyző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http://sps2/sites/cf853baa-f2e1-4646-b07d-a98c180427de/dokumentumtar/2013/IKTATOTTANYAGOK/FPH017/</edok_w_url_site>
    <edok_w_alairo_3 xmlns="http://schemas.microsoft.com/sharepoint/v3" xsi:nil="true"/>
    <edok_w_alairo_4 xmlns="http://schemas.microsoft.com/sharepoint/v3" xsi:nil="true"/>
    <edok_w_targy xmlns="http://schemas.microsoft.com/sharepoint/v3">Jelentés lejárt határidejű közgyűlési határozatok végrehajtásáról</edok_w_targy>
    <edok_w_verziokiindulo xmlns="http://schemas.microsoft.com/sharepoint/v3" xsi:nil="true"/>
    <edok_w_url_doknev xmlns="http://schemas.microsoft.com/sharepoint/v3">március.docx</edok_w_url_doknev>
    <edok_w_vegrehajto_uid xmlns="http://schemas.microsoft.com/sharepoint/v3" xsi:nil="true"/>
    <edok_w_ugyintezo xmlns="http://schemas.microsoft.com/sharepoint/v3">Gálné Csoszor Emese dr.</edok_w_ugyintezo>
    <edok_w_ugyintezotel xmlns="http://schemas.microsoft.com/sharepoint/v3">+36 1 327-1651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FPH017 /6 - 89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1.1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*1000052236683*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CE57ED4364A694985FA247075C31E7E" ma:contentTypeVersion="1" ma:contentTypeDescription="Alap iktatható dokumentum" ma:contentTypeScope="" ma:versionID="2cde30130f5dbfd4c79a21fc989f2a4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707326-4435-48ED-B91A-A8FF2F1A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9055AC5-E826-4F04-A3E4-D8D97661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26461</Words>
  <Characters>182586</Characters>
  <Application>Microsoft Office Word</Application>
  <DocSecurity>0</DocSecurity>
  <Lines>1521</Lines>
  <Paragraphs>417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csoszore</cp:lastModifiedBy>
  <cp:revision>18</cp:revision>
  <cp:lastPrinted>2013-03-20T15:58:00Z</cp:lastPrinted>
  <dcterms:created xsi:type="dcterms:W3CDTF">2013-03-14T13:18:00Z</dcterms:created>
  <dcterms:modified xsi:type="dcterms:W3CDTF">2013-03-20T16:00:00Z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0x0101003685BE14D0DA486792C1E617240A97220100FCE57ED4364A694985FA247075C31E7E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1 327-1009</vt:lpwstr>
  </property>
  <property fmtid="{D5CDD505-2E9C-101B-9397-08002B2CF9AE}" pid="5" name="edok_w_alairo1_emailcime">
    <vt:lpwstr>SaradiK@Budapest.hu</vt:lpwstr>
  </property>
</Properties>
</file>