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BA5F5C" w:rsidRDefault="00722AA1" w:rsidP="005B3E70">
      <w:pPr>
        <w:pStyle w:val="BPszvegtest"/>
      </w:pPr>
      <w:r>
        <w:t>A Fő</w:t>
      </w:r>
      <w:r w:rsidR="00AA5C0B">
        <w:t xml:space="preserve">városi </w:t>
      </w:r>
      <w:r w:rsidR="000C1766">
        <w:t>Önkormányzat a főváros területére</w:t>
      </w:r>
      <w:r w:rsidR="00AA5C0B">
        <w:t xml:space="preserve"> készülő, annak fejlesztését meghatározó településrendezési tervek és nagyberuházások, valamint a városkép szempontjából meghatározó helyszínek építészeti tervei szakmai </w:t>
      </w:r>
      <w:proofErr w:type="spellStart"/>
      <w:r w:rsidR="00AA5C0B">
        <w:t>véleményézésének</w:t>
      </w:r>
      <w:proofErr w:type="spellEnd"/>
      <w:r>
        <w:t xml:space="preserve"> </w:t>
      </w:r>
      <w:r w:rsidR="00AA5C0B">
        <w:t>jelentőségét felismerve 1991-ben</w:t>
      </w:r>
      <w:r>
        <w:t>, a Fővárosi Közgyűlés Várostervezési és Fejlesztési Bizottságának szakmai tan</w:t>
      </w:r>
      <w:r w:rsidR="000C1766">
        <w:t>ácsadó testületeként tervtanácsot hozott létre</w:t>
      </w:r>
      <w:r>
        <w:t>.</w:t>
      </w:r>
    </w:p>
    <w:p w:rsidR="005B3E70" w:rsidRDefault="00722AA1" w:rsidP="005B3E70">
      <w:pPr>
        <w:pStyle w:val="BPszvegtest"/>
      </w:pPr>
      <w:r>
        <w:t>A tervtanácsok</w:t>
      </w:r>
      <w:r w:rsidR="000C1766">
        <w:t xml:space="preserve"> működésének egységes szabályozását</w:t>
      </w:r>
      <w:r w:rsidR="005B3E70" w:rsidRPr="005B3E70">
        <w:t xml:space="preserve"> a területrendezési, a településrendezési és az építészeti-műszaki tervtanácsokról szóló </w:t>
      </w:r>
      <w:r>
        <w:t xml:space="preserve">40/1999. (IV. 23.) FVM rendelet teremtette meg. A Fővárosi Közgyűlés </w:t>
      </w:r>
      <w:r w:rsidR="00975884">
        <w:t xml:space="preserve">1458/1999. (VIII.26.) Főv. Kgy. </w:t>
      </w:r>
      <w:proofErr w:type="gramStart"/>
      <w:r w:rsidR="00975884">
        <w:t>határozatában</w:t>
      </w:r>
      <w:proofErr w:type="gramEnd"/>
      <w:r w:rsidR="00975884">
        <w:t xml:space="preserve"> felkérte a főpolgármestert, hogy biztosítsa a Fővárosi Tervtanács működésének feltételeit, 1459/1999. (VIII.26.) Főv. Kgy. </w:t>
      </w:r>
      <w:proofErr w:type="gramStart"/>
      <w:r w:rsidR="00975884">
        <w:t>határozatában</w:t>
      </w:r>
      <w:proofErr w:type="gramEnd"/>
      <w:r w:rsidR="00975884">
        <w:t xml:space="preserve"> pedig döntött arról, hogy minde</w:t>
      </w:r>
      <w:r w:rsidR="00992E1A">
        <w:t>n</w:t>
      </w:r>
      <w:r w:rsidR="00975884">
        <w:t>kori éves költségvetésében biztosítja a működés pénzügyi fedez</w:t>
      </w:r>
      <w:r w:rsidR="000C1766">
        <w:t>etét. A</w:t>
      </w:r>
      <w:r w:rsidR="005B3E70" w:rsidRPr="005B3E70">
        <w:t xml:space="preserve"> fővárosi településrendezési és építészeti-műszaki tervta</w:t>
      </w:r>
      <w:r w:rsidR="000C1766">
        <w:t>nács működésének rendjéről a Fővárosi Önkormányzat a</w:t>
      </w:r>
      <w:r w:rsidR="005B3E70" w:rsidRPr="005B3E70">
        <w:t xml:space="preserve"> 29/2000. (V. 30.) F</w:t>
      </w:r>
      <w:r w:rsidR="000C1766">
        <w:t xml:space="preserve">őv. Kgy. </w:t>
      </w:r>
      <w:proofErr w:type="gramStart"/>
      <w:r w:rsidR="000C1766">
        <w:t>rendelet</w:t>
      </w:r>
      <w:proofErr w:type="gramEnd"/>
      <w:r w:rsidR="000C1766">
        <w:t xml:space="preserve"> megalkotásával gondoskodott</w:t>
      </w:r>
      <w:r w:rsidR="005B3E70" w:rsidRPr="005B3E70">
        <w:t>.</w:t>
      </w:r>
    </w:p>
    <w:p w:rsidR="00890EFC" w:rsidRPr="005B3E70" w:rsidRDefault="002107EB" w:rsidP="005B3E70">
      <w:pPr>
        <w:pStyle w:val="BPszvegtest"/>
      </w:pPr>
      <w:r>
        <w:t>Ezt követően a Főváros közigazgatási területén illetékességgel rendelkező</w:t>
      </w:r>
      <w:r w:rsidR="00890EFC">
        <w:t xml:space="preserve"> tervtanácsok egymásra épülő és jól működő rendszere jött létre. A Fővárosi </w:t>
      </w:r>
      <w:proofErr w:type="gramStart"/>
      <w:r w:rsidR="00890EFC">
        <w:t>Tervtanács  -</w:t>
      </w:r>
      <w:proofErr w:type="gramEnd"/>
      <w:r w:rsidR="00890EFC">
        <w:t xml:space="preserve"> együttműködési </w:t>
      </w:r>
      <w:proofErr w:type="gramStart"/>
      <w:r w:rsidR="00890EFC">
        <w:t>megálla</w:t>
      </w:r>
      <w:r w:rsidR="000C1766">
        <w:t>podás</w:t>
      </w:r>
      <w:proofErr w:type="gramEnd"/>
      <w:r w:rsidR="000C1766">
        <w:t xml:space="preserve"> keretében –</w:t>
      </w:r>
      <w:r w:rsidR="00890EFC">
        <w:t xml:space="preserve"> a Központi Területrendezési, </w:t>
      </w:r>
      <w:r w:rsidR="00315960">
        <w:t xml:space="preserve">és </w:t>
      </w:r>
      <w:r w:rsidR="00890EFC">
        <w:t>az Építészeti Tervtanácsokkal, a Területi és a kerületeknél működő tervtanácsokkal</w:t>
      </w:r>
      <w:r w:rsidR="000C1766">
        <w:t>, dolgozott együtt és</w:t>
      </w:r>
      <w:r w:rsidR="00890EFC">
        <w:t xml:space="preserve"> a </w:t>
      </w:r>
      <w:r w:rsidR="00315960">
        <w:t>Fővárost érintő jelentősebb terveket összevont üléseken vitatták meg.</w:t>
      </w:r>
      <w:r w:rsidR="00890EFC">
        <w:t xml:space="preserve"> </w:t>
      </w:r>
    </w:p>
    <w:p w:rsidR="00706392" w:rsidRDefault="005B3E70" w:rsidP="005B3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2007. január 1-én hatályba lépett a</w:t>
      </w:r>
      <w:r w:rsidRPr="00511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településrendezési és az építészeti-műszaki tervtanácsokról szóló </w:t>
      </w:r>
      <w:r w:rsidRPr="00511B7F">
        <w:rPr>
          <w:rFonts w:ascii="Arial" w:hAnsi="Arial" w:cs="Arial"/>
        </w:rPr>
        <w:t>252/2006.</w:t>
      </w:r>
      <w:r>
        <w:rPr>
          <w:rFonts w:ascii="Arial" w:hAnsi="Arial" w:cs="Arial"/>
        </w:rPr>
        <w:t xml:space="preserve"> </w:t>
      </w:r>
      <w:r w:rsidRPr="00511B7F">
        <w:rPr>
          <w:rFonts w:ascii="Arial" w:hAnsi="Arial" w:cs="Arial"/>
        </w:rPr>
        <w:t>(XII.7.) Kormányrendelet</w:t>
      </w:r>
      <w:r>
        <w:rPr>
          <w:rFonts w:ascii="Arial" w:hAnsi="Arial" w:cs="Arial"/>
        </w:rPr>
        <w:t xml:space="preserve">, amely alapvetően új szabályokat hozott a tervtanácsok működésére vonatkozóan. Jelentős mértékben szűkítette a helyi önkormányzatoknál működő </w:t>
      </w:r>
    </w:p>
    <w:p w:rsidR="00706392" w:rsidRDefault="00706392" w:rsidP="005B3E70">
      <w:pPr>
        <w:jc w:val="both"/>
        <w:rPr>
          <w:rFonts w:ascii="Arial" w:hAnsi="Arial" w:cs="Arial"/>
        </w:rPr>
      </w:pPr>
    </w:p>
    <w:p w:rsidR="005B3E70" w:rsidRDefault="005B3E70" w:rsidP="005B3E7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tervtanácsok</w:t>
      </w:r>
      <w:proofErr w:type="gramEnd"/>
      <w:r>
        <w:rPr>
          <w:rFonts w:ascii="Arial" w:hAnsi="Arial" w:cs="Arial"/>
        </w:rPr>
        <w:t xml:space="preserve"> feladatkörét, </w:t>
      </w:r>
      <w:r w:rsidR="00315960">
        <w:rPr>
          <w:rFonts w:ascii="Arial" w:hAnsi="Arial" w:cs="Arial"/>
        </w:rPr>
        <w:t xml:space="preserve">így a Fővárosi Tervtanácsét is, </w:t>
      </w:r>
      <w:r>
        <w:rPr>
          <w:rFonts w:ascii="Arial" w:hAnsi="Arial" w:cs="Arial"/>
        </w:rPr>
        <w:t xml:space="preserve">és megszüntette </w:t>
      </w:r>
      <w:r w:rsidR="000C1766">
        <w:rPr>
          <w:rFonts w:ascii="Arial" w:hAnsi="Arial" w:cs="Arial"/>
        </w:rPr>
        <w:t xml:space="preserve">annak </w:t>
      </w:r>
      <w:r>
        <w:rPr>
          <w:rFonts w:ascii="Arial" w:hAnsi="Arial" w:cs="Arial"/>
        </w:rPr>
        <w:t>a településrendezési tervek véleményezésére vonatkozó feladatát.</w:t>
      </w:r>
      <w:r w:rsidRPr="00511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Kormányrendelet </w:t>
      </w:r>
      <w:r w:rsidRPr="00511B7F">
        <w:rPr>
          <w:rFonts w:ascii="Arial" w:hAnsi="Arial" w:cs="Arial"/>
        </w:rPr>
        <w:t>hatályba lépését követően, alapvetően újra kellett szabályozni a Fővárosi  Tervtanács működését</w:t>
      </w:r>
      <w:r w:rsidR="00992E1A">
        <w:rPr>
          <w:rFonts w:ascii="Arial" w:hAnsi="Arial" w:cs="Arial"/>
        </w:rPr>
        <w:t>. E</w:t>
      </w:r>
      <w:r w:rsidRPr="00511B7F">
        <w:rPr>
          <w:rFonts w:ascii="Arial" w:hAnsi="Arial" w:cs="Arial"/>
        </w:rPr>
        <w:t>z a</w:t>
      </w:r>
      <w:r>
        <w:rPr>
          <w:rFonts w:ascii="Arial" w:hAnsi="Arial" w:cs="Arial"/>
        </w:rPr>
        <w:t xml:space="preserve"> fővárosi építészeti-műszaki tervtanács működésének rendjéről szóló</w:t>
      </w:r>
      <w:r w:rsidRPr="00511B7F">
        <w:rPr>
          <w:rFonts w:ascii="Arial" w:hAnsi="Arial" w:cs="Arial"/>
        </w:rPr>
        <w:t xml:space="preserve"> 39/2007. (VII.12.) Főv.</w:t>
      </w:r>
      <w:r w:rsidR="000F0072">
        <w:rPr>
          <w:rFonts w:ascii="Arial" w:hAnsi="Arial" w:cs="Arial"/>
        </w:rPr>
        <w:t xml:space="preserve"> Kgy. </w:t>
      </w:r>
      <w:proofErr w:type="gramStart"/>
      <w:r w:rsidR="000F0072">
        <w:rPr>
          <w:rFonts w:ascii="Arial" w:hAnsi="Arial" w:cs="Arial"/>
        </w:rPr>
        <w:t>rendelet</w:t>
      </w:r>
      <w:proofErr w:type="gramEnd"/>
      <w:r w:rsidR="000F0072">
        <w:rPr>
          <w:rFonts w:ascii="Arial" w:hAnsi="Arial" w:cs="Arial"/>
        </w:rPr>
        <w:t xml:space="preserve"> elfogadásával </w:t>
      </w:r>
      <w:r w:rsidRPr="00511B7F">
        <w:rPr>
          <w:rFonts w:ascii="Arial" w:hAnsi="Arial" w:cs="Arial"/>
        </w:rPr>
        <w:t>történt</w:t>
      </w:r>
      <w:r w:rsidR="000F0072">
        <w:rPr>
          <w:rFonts w:ascii="Arial" w:hAnsi="Arial" w:cs="Arial"/>
        </w:rPr>
        <w:t xml:space="preserve"> meg</w:t>
      </w:r>
      <w:r w:rsidRPr="00511B7F">
        <w:rPr>
          <w:rFonts w:ascii="Arial" w:hAnsi="Arial" w:cs="Arial"/>
        </w:rPr>
        <w:t xml:space="preserve">. </w:t>
      </w:r>
      <w:r w:rsidR="00315960">
        <w:rPr>
          <w:rFonts w:ascii="Arial" w:hAnsi="Arial" w:cs="Arial"/>
        </w:rPr>
        <w:t xml:space="preserve">E rendelet hatályba lépésével egy időben a Fővárosi Közgyűlés a </w:t>
      </w:r>
      <w:r w:rsidR="00315960" w:rsidRPr="00315960">
        <w:rPr>
          <w:rFonts w:ascii="Arial" w:hAnsi="Arial" w:cs="Arial"/>
        </w:rPr>
        <w:t>29/2000. (V. 30.) Főv. Kgy.</w:t>
      </w:r>
      <w:r w:rsidR="00315960">
        <w:rPr>
          <w:rFonts w:ascii="Arial" w:hAnsi="Arial" w:cs="Arial"/>
        </w:rPr>
        <w:t xml:space="preserve"> </w:t>
      </w:r>
      <w:proofErr w:type="gramStart"/>
      <w:r w:rsidR="00315960">
        <w:rPr>
          <w:rFonts w:ascii="Arial" w:hAnsi="Arial" w:cs="Arial"/>
        </w:rPr>
        <w:t>rendeletet</w:t>
      </w:r>
      <w:proofErr w:type="gramEnd"/>
      <w:r w:rsidR="00315960">
        <w:rPr>
          <w:rFonts w:ascii="Arial" w:hAnsi="Arial" w:cs="Arial"/>
        </w:rPr>
        <w:t xml:space="preserve"> hatályon kívül helyezte.</w:t>
      </w:r>
    </w:p>
    <w:p w:rsidR="00CD50A7" w:rsidRDefault="002107EB" w:rsidP="005B3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Fővárosi Tervtanács működése – a kezdeti nehézségeket leszámítva – kissé lecsökkentett feladatkörrel folytatódhatott.</w:t>
      </w:r>
      <w:r w:rsidR="00BB4231">
        <w:rPr>
          <w:rFonts w:ascii="Arial" w:hAnsi="Arial" w:cs="Arial"/>
        </w:rPr>
        <w:t xml:space="preserve"> </w:t>
      </w:r>
      <w:proofErr w:type="gramStart"/>
      <w:r w:rsidR="00BB4231">
        <w:rPr>
          <w:rFonts w:ascii="Arial" w:hAnsi="Arial" w:cs="Arial"/>
        </w:rPr>
        <w:t>2009-től  kezdődően</w:t>
      </w:r>
      <w:proofErr w:type="gramEnd"/>
      <w:r w:rsidR="00BB4231">
        <w:rPr>
          <w:rFonts w:ascii="Arial" w:hAnsi="Arial" w:cs="Arial"/>
        </w:rPr>
        <w:t xml:space="preserve"> a fővárosi főépítészi pozíció</w:t>
      </w:r>
      <w:r w:rsidR="004064D6">
        <w:rPr>
          <w:rFonts w:ascii="Arial" w:hAnsi="Arial" w:cs="Arial"/>
        </w:rPr>
        <w:t xml:space="preserve"> - tervtanácsi elnök hiánya - </w:t>
      </w:r>
      <w:r w:rsidR="000C1766">
        <w:rPr>
          <w:rFonts w:ascii="Arial" w:hAnsi="Arial" w:cs="Arial"/>
        </w:rPr>
        <w:t>körüli bi</w:t>
      </w:r>
      <w:r w:rsidR="00BB4231">
        <w:rPr>
          <w:rFonts w:ascii="Arial" w:hAnsi="Arial" w:cs="Arial"/>
        </w:rPr>
        <w:t>zonytalanság, annak időszakonkénti hiánya miatt a Fővárosi Tervtanács működése akadozott</w:t>
      </w:r>
      <w:r w:rsidR="00CD50A7">
        <w:rPr>
          <w:rFonts w:ascii="Arial" w:hAnsi="Arial" w:cs="Arial"/>
        </w:rPr>
        <w:t xml:space="preserve">. 2011. évtől a Fővárosi Önkormányzat költségvetésében a tervtanács működéséhez szükséges pénzügyi keret sem állt rendelkezésre. A Fővárosi Tervtanács tagjai azonban a munkájukért járó </w:t>
      </w:r>
      <w:proofErr w:type="spellStart"/>
      <w:r w:rsidR="00CD50A7">
        <w:rPr>
          <w:rFonts w:ascii="Arial" w:hAnsi="Arial" w:cs="Arial"/>
        </w:rPr>
        <w:t>tiszteledíj</w:t>
      </w:r>
      <w:proofErr w:type="spellEnd"/>
      <w:r w:rsidR="00CD50A7">
        <w:rPr>
          <w:rFonts w:ascii="Arial" w:hAnsi="Arial" w:cs="Arial"/>
        </w:rPr>
        <w:t xml:space="preserve"> kifizetése nélkül is vállalták a feladatot, </w:t>
      </w:r>
      <w:proofErr w:type="gramStart"/>
      <w:r w:rsidR="00CD50A7">
        <w:rPr>
          <w:rFonts w:ascii="Arial" w:hAnsi="Arial" w:cs="Arial"/>
        </w:rPr>
        <w:t>megtiszteltetésnek  tekintették</w:t>
      </w:r>
      <w:proofErr w:type="gramEnd"/>
      <w:r w:rsidR="00CD50A7">
        <w:rPr>
          <w:rFonts w:ascii="Arial" w:hAnsi="Arial" w:cs="Arial"/>
        </w:rPr>
        <w:t>, hogy a Főváros egyik legmagasabb színvonalon működő szakmai testületének tagjai lehetnek.</w:t>
      </w:r>
    </w:p>
    <w:p w:rsidR="0029568E" w:rsidRDefault="00194929" w:rsidP="005B3E70">
      <w:pPr>
        <w:jc w:val="both"/>
        <w:rPr>
          <w:rFonts w:ascii="Arial" w:hAnsi="Arial" w:cs="Arial"/>
        </w:rPr>
      </w:pPr>
      <w:r w:rsidRPr="00194929">
        <w:rPr>
          <w:rFonts w:ascii="Arial" w:hAnsi="Arial" w:cs="Arial"/>
        </w:rPr>
        <w:t xml:space="preserve">A 2013. január 1-től módosult, illetve hatályba lépett új </w:t>
      </w:r>
      <w:r w:rsidR="000C1766">
        <w:rPr>
          <w:rFonts w:ascii="Arial" w:hAnsi="Arial" w:cs="Arial"/>
        </w:rPr>
        <w:t xml:space="preserve">építésügyi </w:t>
      </w:r>
      <w:r w:rsidRPr="00194929">
        <w:rPr>
          <w:rFonts w:ascii="Arial" w:hAnsi="Arial" w:cs="Arial"/>
        </w:rPr>
        <w:t>jogszabályok a Fővárosi Önkormányzat számára is jelentős változásokat hoztak.</w:t>
      </w:r>
      <w:r>
        <w:rPr>
          <w:rFonts w:ascii="Arial" w:hAnsi="Arial" w:cs="Arial"/>
        </w:rPr>
        <w:t xml:space="preserve"> Az épített környezet alakításáról és védelméről szóló 1997. évi LXVIII. törvény 62. § (6) bekezdés 4. pontja a fővárosban </w:t>
      </w:r>
      <w:r w:rsidR="000C1766">
        <w:rPr>
          <w:rFonts w:ascii="Arial" w:hAnsi="Arial" w:cs="Arial"/>
        </w:rPr>
        <w:t xml:space="preserve">csak </w:t>
      </w:r>
      <w:r>
        <w:rPr>
          <w:rFonts w:ascii="Arial" w:hAnsi="Arial" w:cs="Arial"/>
        </w:rPr>
        <w:t>a kerületi önkormányzatok számára ad felhatalmazást helyi építészeti-műszaki tervtanács létrehozására.</w:t>
      </w:r>
      <w:r w:rsidR="00B17297">
        <w:rPr>
          <w:rFonts w:ascii="Arial" w:hAnsi="Arial" w:cs="Arial"/>
        </w:rPr>
        <w:t xml:space="preserve"> </w:t>
      </w:r>
    </w:p>
    <w:p w:rsidR="00706392" w:rsidRDefault="00B17297" w:rsidP="00706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és az építészeti-műszaki tervtanácsokról szóló 252/2006. (XII.7.) Kormányrendelet </w:t>
      </w:r>
      <w:r w:rsidR="0029568E">
        <w:rPr>
          <w:rFonts w:ascii="Arial" w:hAnsi="Arial" w:cs="Arial"/>
        </w:rPr>
        <w:t>(továbbiakban: Kormányrendelet) 2013. január 1-től úgy mó</w:t>
      </w:r>
      <w:r w:rsidR="0031416B">
        <w:rPr>
          <w:rFonts w:ascii="Arial" w:hAnsi="Arial" w:cs="Arial"/>
        </w:rPr>
        <w:t>dosult, hogy a rendelet al</w:t>
      </w:r>
      <w:r w:rsidR="0029568E">
        <w:rPr>
          <w:rFonts w:ascii="Arial" w:hAnsi="Arial" w:cs="Arial"/>
        </w:rPr>
        <w:t>kalmazási köre a területi és a központi tervtanácsok működésére terjed ki</w:t>
      </w:r>
      <w:r w:rsidR="008A15A1">
        <w:rPr>
          <w:rFonts w:ascii="Arial" w:hAnsi="Arial" w:cs="Arial"/>
        </w:rPr>
        <w:t>. A</w:t>
      </w:r>
      <w:r w:rsidR="0029568E">
        <w:rPr>
          <w:rFonts w:ascii="Arial" w:hAnsi="Arial" w:cs="Arial"/>
        </w:rPr>
        <w:t xml:space="preserve"> fővárosi építészeti-műszaki tervtanács működését szabályozó </w:t>
      </w:r>
      <w:proofErr w:type="gramStart"/>
      <w:r w:rsidR="0029568E">
        <w:rPr>
          <w:rFonts w:ascii="Arial" w:hAnsi="Arial" w:cs="Arial"/>
        </w:rPr>
        <w:t xml:space="preserve">rendelkezés </w:t>
      </w:r>
      <w:r w:rsidR="0031416B">
        <w:rPr>
          <w:rFonts w:ascii="Arial" w:hAnsi="Arial" w:cs="Arial"/>
        </w:rPr>
        <w:t>törlésre</w:t>
      </w:r>
      <w:proofErr w:type="gramEnd"/>
      <w:r w:rsidR="0031416B">
        <w:rPr>
          <w:rFonts w:ascii="Arial" w:hAnsi="Arial" w:cs="Arial"/>
        </w:rPr>
        <w:t xml:space="preserve"> került. A hatályos K</w:t>
      </w:r>
      <w:r w:rsidR="0029568E">
        <w:rPr>
          <w:rFonts w:ascii="Arial" w:hAnsi="Arial" w:cs="Arial"/>
        </w:rPr>
        <w:t xml:space="preserve">ormányrendelet </w:t>
      </w:r>
      <w:r>
        <w:rPr>
          <w:rFonts w:ascii="Arial" w:hAnsi="Arial" w:cs="Arial"/>
        </w:rPr>
        <w:t xml:space="preserve">9. § (4) bekezdése </w:t>
      </w:r>
      <w:r w:rsidR="00706392">
        <w:rPr>
          <w:rFonts w:ascii="Arial" w:hAnsi="Arial" w:cs="Arial"/>
        </w:rPr>
        <w:t xml:space="preserve">az alábbiak szerint rendelkezik: </w:t>
      </w:r>
    </w:p>
    <w:p w:rsidR="00706392" w:rsidRPr="00F320B3" w:rsidRDefault="00706392" w:rsidP="00706392">
      <w:pPr>
        <w:spacing w:after="0"/>
        <w:jc w:val="both"/>
        <w:rPr>
          <w:rFonts w:ascii="Arial" w:hAnsi="Arial" w:cs="Arial"/>
          <w:i/>
        </w:rPr>
      </w:pPr>
      <w:r w:rsidRPr="00F320B3">
        <w:rPr>
          <w:rFonts w:ascii="Arial" w:hAnsi="Arial" w:cs="Arial"/>
          <w:i/>
        </w:rPr>
        <w:t>„(4) A területi építészeti-műszaki tervtanács feladata, hogy véleményezze</w:t>
      </w:r>
    </w:p>
    <w:p w:rsidR="00706392" w:rsidRPr="00F320B3" w:rsidRDefault="00706392" w:rsidP="00706392">
      <w:pPr>
        <w:spacing w:after="0"/>
        <w:jc w:val="both"/>
        <w:rPr>
          <w:rFonts w:ascii="Arial" w:hAnsi="Arial" w:cs="Arial"/>
          <w:i/>
        </w:rPr>
      </w:pPr>
      <w:proofErr w:type="gramStart"/>
      <w:r w:rsidRPr="00F320B3">
        <w:rPr>
          <w:rFonts w:ascii="Arial" w:hAnsi="Arial" w:cs="Arial"/>
          <w:i/>
          <w:iCs/>
        </w:rPr>
        <w:t>a</w:t>
      </w:r>
      <w:proofErr w:type="gramEnd"/>
      <w:r w:rsidRPr="00F320B3">
        <w:rPr>
          <w:rFonts w:ascii="Arial" w:hAnsi="Arial" w:cs="Arial"/>
          <w:i/>
          <w:iCs/>
        </w:rPr>
        <w:t xml:space="preserve">) </w:t>
      </w:r>
      <w:r w:rsidRPr="00F320B3">
        <w:rPr>
          <w:rFonts w:ascii="Arial" w:hAnsi="Arial" w:cs="Arial"/>
          <w:i/>
        </w:rPr>
        <w:t>a főpolgármester településképi véleménye hiányában a fővárosi helyi építészeti örökségvédelem alatt</w:t>
      </w:r>
    </w:p>
    <w:p w:rsidR="00706392" w:rsidRPr="00F320B3" w:rsidRDefault="00706392" w:rsidP="00706392">
      <w:pPr>
        <w:spacing w:after="0"/>
        <w:jc w:val="both"/>
        <w:rPr>
          <w:rFonts w:ascii="Arial" w:hAnsi="Arial" w:cs="Arial"/>
          <w:i/>
        </w:rPr>
      </w:pPr>
      <w:proofErr w:type="spellStart"/>
      <w:r w:rsidRPr="00F320B3">
        <w:rPr>
          <w:rFonts w:ascii="Arial" w:hAnsi="Arial" w:cs="Arial"/>
          <w:i/>
          <w:iCs/>
        </w:rPr>
        <w:t>aa</w:t>
      </w:r>
      <w:proofErr w:type="spellEnd"/>
      <w:r w:rsidRPr="00F320B3">
        <w:rPr>
          <w:rFonts w:ascii="Arial" w:hAnsi="Arial" w:cs="Arial"/>
          <w:i/>
          <w:iCs/>
        </w:rPr>
        <w:t xml:space="preserve">) </w:t>
      </w:r>
      <w:r w:rsidRPr="00F320B3">
        <w:rPr>
          <w:rFonts w:ascii="Arial" w:hAnsi="Arial" w:cs="Arial"/>
          <w:i/>
        </w:rPr>
        <w:t>álló területen az építéssel érintett telek közterülettel határos, vagy a telek közterületi határához legközelebb, de legfeljebb 20 méterre álló új épület építéséhez vagy ilyen helyen álló meglévő épület településképet érintő felújításához, átalakításához, bővítéséhez, továbbá</w:t>
      </w:r>
    </w:p>
    <w:p w:rsidR="00706392" w:rsidRPr="00F320B3" w:rsidRDefault="00706392" w:rsidP="00706392">
      <w:pPr>
        <w:spacing w:after="0"/>
        <w:jc w:val="both"/>
        <w:rPr>
          <w:rFonts w:ascii="Arial" w:hAnsi="Arial" w:cs="Arial"/>
          <w:i/>
        </w:rPr>
      </w:pPr>
      <w:proofErr w:type="gramStart"/>
      <w:r w:rsidRPr="00F320B3">
        <w:rPr>
          <w:rFonts w:ascii="Arial" w:hAnsi="Arial" w:cs="Arial"/>
          <w:i/>
          <w:iCs/>
        </w:rPr>
        <w:t>ab</w:t>
      </w:r>
      <w:proofErr w:type="gramEnd"/>
      <w:r w:rsidRPr="00F320B3">
        <w:rPr>
          <w:rFonts w:ascii="Arial" w:hAnsi="Arial" w:cs="Arial"/>
          <w:i/>
          <w:iCs/>
        </w:rPr>
        <w:t xml:space="preserve">) </w:t>
      </w:r>
      <w:r w:rsidRPr="00F320B3">
        <w:rPr>
          <w:rFonts w:ascii="Arial" w:hAnsi="Arial" w:cs="Arial"/>
          <w:i/>
        </w:rPr>
        <w:t>nem álló területen fővárosi helyi építészeti örökségvédelem alatt álló épület településképet érintő felújításához, átalakításához, bővítéséhez</w:t>
      </w:r>
    </w:p>
    <w:p w:rsidR="00706392" w:rsidRDefault="00706392" w:rsidP="00706392">
      <w:pPr>
        <w:spacing w:after="0"/>
        <w:jc w:val="both"/>
        <w:rPr>
          <w:rFonts w:ascii="Arial" w:hAnsi="Arial" w:cs="Arial"/>
          <w:i/>
        </w:rPr>
      </w:pPr>
      <w:proofErr w:type="gramStart"/>
      <w:r w:rsidRPr="00F320B3">
        <w:rPr>
          <w:rFonts w:ascii="Arial" w:hAnsi="Arial" w:cs="Arial"/>
          <w:i/>
        </w:rPr>
        <w:t>szükséges</w:t>
      </w:r>
      <w:proofErr w:type="gramEnd"/>
      <w:r w:rsidRPr="00F320B3">
        <w:rPr>
          <w:rFonts w:ascii="Arial" w:hAnsi="Arial" w:cs="Arial"/>
          <w:i/>
        </w:rPr>
        <w:t xml:space="preserve"> építészeti-műszaki dokumentációt,”</w:t>
      </w:r>
    </w:p>
    <w:p w:rsidR="00706392" w:rsidRDefault="00706392" w:rsidP="00706392">
      <w:pPr>
        <w:spacing w:after="0"/>
        <w:jc w:val="both"/>
        <w:rPr>
          <w:rFonts w:ascii="Arial" w:hAnsi="Arial" w:cs="Arial"/>
          <w:i/>
        </w:rPr>
      </w:pPr>
    </w:p>
    <w:p w:rsidR="00315960" w:rsidRDefault="000C1766" w:rsidP="005B3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jogszabályi</w:t>
      </w:r>
      <w:r w:rsidR="00B17297">
        <w:rPr>
          <w:rFonts w:ascii="Arial" w:hAnsi="Arial" w:cs="Arial"/>
        </w:rPr>
        <w:t xml:space="preserve"> felhatalmazás hiányában a </w:t>
      </w:r>
      <w:r w:rsidR="00B010D1">
        <w:rPr>
          <w:rFonts w:ascii="Arial" w:hAnsi="Arial" w:cs="Arial"/>
        </w:rPr>
        <w:t>Fővárosi Tervtanács műk</w:t>
      </w:r>
      <w:r w:rsidR="00047272">
        <w:rPr>
          <w:rFonts w:ascii="Arial" w:hAnsi="Arial" w:cs="Arial"/>
        </w:rPr>
        <w:t>ö</w:t>
      </w:r>
      <w:r w:rsidR="00B010D1">
        <w:rPr>
          <w:rFonts w:ascii="Arial" w:hAnsi="Arial" w:cs="Arial"/>
        </w:rPr>
        <w:t xml:space="preserve">dését szabályozó </w:t>
      </w:r>
      <w:r>
        <w:rPr>
          <w:rFonts w:ascii="Arial" w:hAnsi="Arial" w:cs="Arial"/>
        </w:rPr>
        <w:t xml:space="preserve">39/2007. (VII.12.) Főv. Kgy. </w:t>
      </w:r>
      <w:proofErr w:type="gramStart"/>
      <w:r w:rsidR="00B010D1">
        <w:rPr>
          <w:rFonts w:ascii="Arial" w:hAnsi="Arial" w:cs="Arial"/>
        </w:rPr>
        <w:t>rendelet</w:t>
      </w:r>
      <w:proofErr w:type="gramEnd"/>
      <w:r w:rsidR="00B010D1">
        <w:rPr>
          <w:rFonts w:ascii="Arial" w:hAnsi="Arial" w:cs="Arial"/>
        </w:rPr>
        <w:t xml:space="preserve"> hatályon kívül helyezése indokolt</w:t>
      </w:r>
      <w:r>
        <w:rPr>
          <w:rFonts w:ascii="Arial" w:hAnsi="Arial" w:cs="Arial"/>
        </w:rPr>
        <w:t>tá vált</w:t>
      </w:r>
      <w:r w:rsidR="00B010D1">
        <w:rPr>
          <w:rFonts w:ascii="Arial" w:hAnsi="Arial" w:cs="Arial"/>
        </w:rPr>
        <w:t>.</w:t>
      </w:r>
      <w:r w:rsidR="00B17297">
        <w:rPr>
          <w:rFonts w:ascii="Arial" w:hAnsi="Arial" w:cs="Arial"/>
        </w:rPr>
        <w:t xml:space="preserve"> </w:t>
      </w:r>
    </w:p>
    <w:p w:rsidR="004B1C86" w:rsidRDefault="004F5DCD" w:rsidP="005B3E70">
      <w:pPr>
        <w:jc w:val="both"/>
        <w:rPr>
          <w:rFonts w:ascii="Arial" w:hAnsi="Arial" w:cs="Arial"/>
        </w:rPr>
      </w:pPr>
      <w:r w:rsidRPr="004F5DCD">
        <w:rPr>
          <w:rFonts w:ascii="Arial" w:hAnsi="Arial" w:cs="Arial"/>
        </w:rPr>
        <w:t xml:space="preserve">A </w:t>
      </w:r>
      <w:r w:rsidR="008A15A1">
        <w:rPr>
          <w:rFonts w:ascii="Arial" w:hAnsi="Arial" w:cs="Arial"/>
        </w:rPr>
        <w:t xml:space="preserve">jogalkotásról szóló 2010. évi CXXX. törvény (továbbiakban: </w:t>
      </w:r>
      <w:proofErr w:type="spellStart"/>
      <w:r w:rsidR="008A15A1">
        <w:rPr>
          <w:rFonts w:ascii="Arial" w:hAnsi="Arial" w:cs="Arial"/>
        </w:rPr>
        <w:t>Jat</w:t>
      </w:r>
      <w:proofErr w:type="spellEnd"/>
      <w:r w:rsidR="008A15A1">
        <w:rPr>
          <w:rFonts w:ascii="Arial" w:hAnsi="Arial" w:cs="Arial"/>
        </w:rPr>
        <w:t>.)</w:t>
      </w:r>
      <w:r w:rsidRPr="004F5DCD">
        <w:rPr>
          <w:rFonts w:ascii="Arial" w:hAnsi="Arial" w:cs="Arial"/>
        </w:rPr>
        <w:t xml:space="preserve"> 17.§</w:t>
      </w:r>
      <w:r w:rsidR="009359D0">
        <w:rPr>
          <w:rFonts w:ascii="Arial" w:hAnsi="Arial" w:cs="Arial"/>
        </w:rPr>
        <w:t xml:space="preserve"> </w:t>
      </w:r>
      <w:r w:rsidRPr="004F5DCD">
        <w:rPr>
          <w:rFonts w:ascii="Arial" w:hAnsi="Arial" w:cs="Arial"/>
        </w:rPr>
        <w:t>(1)-(2) bekezdése értelmében az új jogszabály várható következményeit felmérve elkészült a rendelet előzetes hatásvizsgálata</w:t>
      </w:r>
      <w:r>
        <w:rPr>
          <w:rFonts w:ascii="Arial" w:hAnsi="Arial" w:cs="Arial"/>
        </w:rPr>
        <w:t xml:space="preserve">. </w:t>
      </w:r>
      <w:r w:rsidR="00DC454F">
        <w:rPr>
          <w:rFonts w:ascii="Arial" w:hAnsi="Arial" w:cs="Arial"/>
        </w:rPr>
        <w:t>Az előterjesztés 1. számú mellékletében található rendelet</w:t>
      </w:r>
      <w:r w:rsidR="004B1C86" w:rsidRPr="004B1C86">
        <w:rPr>
          <w:rFonts w:ascii="Arial" w:hAnsi="Arial" w:cs="Arial"/>
        </w:rPr>
        <w:t>tervezet új szabályozási területet nem tartalmaz, így nem következik be olyan hatás, amely a hatásvizsgálati szempontok</w:t>
      </w:r>
      <w:r w:rsidR="00DC454F">
        <w:rPr>
          <w:rFonts w:ascii="Arial" w:hAnsi="Arial" w:cs="Arial"/>
        </w:rPr>
        <w:t>ban megjelölt területeket érintene</w:t>
      </w:r>
      <w:r w:rsidR="004B1C86" w:rsidRPr="004B1C86">
        <w:rPr>
          <w:rFonts w:ascii="Arial" w:hAnsi="Arial" w:cs="Arial"/>
        </w:rPr>
        <w:t>.</w:t>
      </w:r>
    </w:p>
    <w:p w:rsidR="009B1D54" w:rsidRDefault="00FD0160" w:rsidP="009B1D54">
      <w:pPr>
        <w:pStyle w:val="BPszvegtest"/>
      </w:pPr>
      <w:r>
        <w:t>A rendelet megalkotásának költségvetési hatása nincs, mivel a feladat megszűnése költségvetési forrás biztosítását nem igényli.</w:t>
      </w:r>
    </w:p>
    <w:p w:rsidR="00DC454F" w:rsidRPr="009509C3" w:rsidRDefault="004F5DCD" w:rsidP="00706392">
      <w:pPr>
        <w:pStyle w:val="BPszvegtest"/>
        <w:spacing w:before="200"/>
      </w:pPr>
      <w:r>
        <w:t xml:space="preserve">A </w:t>
      </w:r>
      <w:proofErr w:type="spellStart"/>
      <w:r>
        <w:t>Jat</w:t>
      </w:r>
      <w:proofErr w:type="spellEnd"/>
      <w:r>
        <w:t>. 19.§</w:t>
      </w:r>
      <w:r w:rsidR="009359D0">
        <w:t xml:space="preserve"> </w:t>
      </w:r>
      <w:r>
        <w:t>(2) szerinti társadalmi közzététe</w:t>
      </w:r>
      <w:r w:rsidR="00D22FC5">
        <w:t>l</w:t>
      </w:r>
      <w:r>
        <w:t xml:space="preserve"> megtörtént.</w:t>
      </w:r>
    </w:p>
    <w:p w:rsidR="009B1D54" w:rsidRDefault="00C40F42" w:rsidP="009B1D54">
      <w:pPr>
        <w:pStyle w:val="BPhatrozatijavaslat"/>
      </w:pPr>
      <w:r>
        <w:lastRenderedPageBreak/>
        <w:t>Döntési</w:t>
      </w:r>
      <w:r w:rsidR="009B1D54">
        <w:t xml:space="preserve">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9B1D54" w:rsidRDefault="00D648BC" w:rsidP="009B1D54">
      <w:pPr>
        <w:pStyle w:val="BPszvegtest"/>
      </w:pPr>
      <w:r>
        <w:t>M</w:t>
      </w:r>
      <w:r w:rsidR="00C40F42">
        <w:t xml:space="preserve">egalkotja </w:t>
      </w:r>
      <w:proofErr w:type="gramStart"/>
      <w:r w:rsidR="00C40F42">
        <w:t>a …</w:t>
      </w:r>
      <w:proofErr w:type="gramEnd"/>
      <w:r w:rsidR="00C40F42">
        <w:t xml:space="preserve">…./2013. (…..) Főv. Kgy. </w:t>
      </w:r>
      <w:proofErr w:type="gramStart"/>
      <w:r w:rsidR="00C40F42">
        <w:t>rendeletét</w:t>
      </w:r>
      <w:proofErr w:type="gramEnd"/>
      <w:r w:rsidR="00C40F42">
        <w:t xml:space="preserve"> a fővárosi építészeti-műszaki tervtanács működésének rendjéről szóló 39/2007. (VII.12.) Főv. Kgy. </w:t>
      </w:r>
      <w:proofErr w:type="gramStart"/>
      <w:r w:rsidR="00C40F42">
        <w:t>rendelet</w:t>
      </w:r>
      <w:proofErr w:type="gramEnd"/>
      <w:r w:rsidR="00C40F42">
        <w:t xml:space="preserve"> hatályon kívül helyezéséről</w:t>
      </w:r>
      <w:r w:rsidR="00E0419E">
        <w:t xml:space="preserve"> a</w:t>
      </w:r>
      <w:r w:rsidR="009359D0">
        <w:t>z 1. számú</w:t>
      </w:r>
      <w:r w:rsidR="00E0419E">
        <w:t xml:space="preserve"> melléklet szerinti tartalommal</w:t>
      </w:r>
      <w:r w:rsidR="00C40F42">
        <w:t>.</w:t>
      </w:r>
    </w:p>
    <w:p w:rsidR="00AA4ACA" w:rsidRPr="00AA4ACA" w:rsidRDefault="00AA4ACA" w:rsidP="00DF44B1">
      <w:pPr>
        <w:pStyle w:val="BPdtum"/>
        <w:rPr>
          <w:i w:val="0"/>
        </w:rPr>
      </w:pPr>
    </w:p>
    <w:p w:rsidR="00AA4ACA" w:rsidRDefault="00E0419E" w:rsidP="00BD6083">
      <w:pPr>
        <w:pStyle w:val="BPszvegtest"/>
        <w:rPr>
          <w:b/>
        </w:rPr>
      </w:pPr>
      <w:r>
        <w:rPr>
          <w:b/>
        </w:rPr>
        <w:t>Döntés</w:t>
      </w:r>
      <w:r w:rsidR="00AA4ACA" w:rsidRPr="00AA4ACA">
        <w:rPr>
          <w:b/>
        </w:rPr>
        <w:t>hozatal módja:</w:t>
      </w:r>
    </w:p>
    <w:p w:rsidR="00890EFC" w:rsidRPr="00802473" w:rsidRDefault="00403BED" w:rsidP="00BD6083">
      <w:pPr>
        <w:pStyle w:val="BPszvegtest"/>
      </w:pPr>
      <w:r w:rsidRPr="00802473">
        <w:t>A döntési java</w:t>
      </w:r>
      <w:r w:rsidR="000F48F0">
        <w:t>slat</w:t>
      </w:r>
      <w:r w:rsidR="0077669F">
        <w:t xml:space="preserve"> </w:t>
      </w:r>
      <w:r w:rsidR="00FD0160">
        <w:t>minősített</w:t>
      </w:r>
      <w:r w:rsidR="0077669F">
        <w:t xml:space="preserve"> szavazattöbbséget igényel.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DC454F">
        <w:t xml:space="preserve">13. május 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proofErr w:type="spellStart"/>
            <w:r w:rsidRPr="00F74B15">
              <w:rPr>
                <w:rStyle w:val="Helyrzszveg"/>
                <w:color w:val="auto"/>
              </w:rPr>
              <w:t>Szeneczey</w:t>
            </w:r>
            <w:proofErr w:type="spellEnd"/>
            <w:r w:rsidRPr="00F74B15">
              <w:rPr>
                <w:rStyle w:val="Helyrzszveg"/>
                <w:color w:val="auto"/>
              </w:rPr>
              <w:t xml:space="preserve">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D514D0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571418" w:rsidP="00723B8B">
      <w:pPr>
        <w:pStyle w:val="BPmellkletek"/>
      </w:pPr>
      <w:r>
        <w:t>Rendelet-tervezet</w:t>
      </w:r>
    </w:p>
    <w:p w:rsidR="00723B8B" w:rsidRPr="009509C3" w:rsidRDefault="00EA5748" w:rsidP="00723B8B">
      <w:pPr>
        <w:pStyle w:val="BPmellkletek"/>
      </w:pPr>
      <w:r>
        <w:t>Előzetes h</w:t>
      </w:r>
      <w:r w:rsidR="00571418">
        <w:t>atásvizsgálat</w:t>
      </w:r>
    </w:p>
    <w:sectPr w:rsidR="00723B8B" w:rsidRPr="009509C3" w:rsidSect="0070639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134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1B" w:rsidRDefault="00211A1B" w:rsidP="007D58FD">
      <w:pPr>
        <w:spacing w:after="0" w:line="240" w:lineRule="auto"/>
      </w:pPr>
      <w:r>
        <w:separator/>
      </w:r>
    </w:p>
  </w:endnote>
  <w:endnote w:type="continuationSeparator" w:id="0">
    <w:p w:rsidR="00211A1B" w:rsidRDefault="00211A1B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1B" w:rsidRDefault="00211A1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1B" w:rsidRPr="004E7D10" w:rsidRDefault="00D514D0" w:rsidP="004E7D10">
    <w:pPr>
      <w:pStyle w:val="BPoldalszm"/>
      <w:jc w:val="right"/>
    </w:pPr>
    <w:fldSimple w:instr=" PAGE ">
      <w:r w:rsidR="00B65A2F">
        <w:rPr>
          <w:noProof/>
        </w:rPr>
        <w:t>3</w:t>
      </w:r>
    </w:fldSimple>
    <w:r w:rsidR="00211A1B" w:rsidRPr="000B5409">
      <w:t xml:space="preserve"> / </w:t>
    </w:r>
    <w:fldSimple w:instr=" NUMPAGES  ">
      <w:r w:rsidR="00B65A2F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1B" w:rsidRPr="00542DEF" w:rsidRDefault="00211A1B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D514D0" w:rsidRPr="00D514D0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D514D0" w:rsidRPr="00D514D0">
      <w:rPr>
        <w:rFonts w:cs="Times New Roman"/>
        <w:noProof w:val="0"/>
        <w:szCs w:val="22"/>
        <w:lang w:eastAsia="en-US"/>
      </w:rPr>
      <w:pict>
        <v:shape id="_x0000_s2049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1B" w:rsidRDefault="00211A1B" w:rsidP="007D58FD">
      <w:pPr>
        <w:spacing w:after="0" w:line="240" w:lineRule="auto"/>
      </w:pPr>
      <w:r>
        <w:separator/>
      </w:r>
    </w:p>
  </w:footnote>
  <w:footnote w:type="continuationSeparator" w:id="0">
    <w:p w:rsidR="00211A1B" w:rsidRDefault="00211A1B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211A1B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11A1B" w:rsidRPr="00983086" w:rsidRDefault="00211A1B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211A1B" w:rsidRDefault="00211A1B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211A1B" w:rsidRPr="00D31FB3" w:rsidRDefault="00211A1B" w:rsidP="00173620">
          <w:pPr>
            <w:pStyle w:val="BPhivatal"/>
          </w:pPr>
        </w:p>
      </w:tc>
    </w:tr>
    <w:tr w:rsidR="00211A1B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11A1B" w:rsidRPr="00BB3B91" w:rsidRDefault="00211A1B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11A1B" w:rsidRPr="00BB3B91" w:rsidRDefault="00211A1B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211A1B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11A1B" w:rsidRPr="00BB3B91" w:rsidRDefault="00211A1B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211A1B" w:rsidRPr="000208F8" w:rsidRDefault="00211A1B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211A1B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211A1B" w:rsidRPr="002E3E9E" w:rsidRDefault="00D514D0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211A1B" w:rsidRPr="00E143E4">
                <w:rPr>
                  <w:rFonts w:ascii="Free 3 of 9" w:hAnsi="Free 3 of 9" w:cs="Arial"/>
                  <w:sz w:val="44"/>
                  <w:szCs w:val="22"/>
                </w:rPr>
                <w:t>*1000053091780*</w:t>
              </w:r>
            </w:sdtContent>
          </w:sdt>
        </w:p>
        <w:p w:rsidR="00211A1B" w:rsidRPr="00FD7698" w:rsidRDefault="00211A1B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*1000053091780*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211A1B" w:rsidRPr="009073EE" w:rsidRDefault="00211A1B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211A1B" w:rsidRPr="00A506A3" w:rsidRDefault="00211A1B" w:rsidP="00966B9A">
              <w:pPr>
                <w:pStyle w:val="BPiktatadat"/>
              </w:pPr>
              <w:r>
                <w:t>FPH059 /1034 - 2 /2013</w:t>
              </w:r>
            </w:p>
          </w:tc>
        </w:sdtContent>
      </w:sdt>
    </w:tr>
    <w:tr w:rsidR="00211A1B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11A1B" w:rsidRPr="00BB3B91" w:rsidRDefault="00211A1B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211A1B" w:rsidRDefault="00211A1B" w:rsidP="00995934">
          <w:pPr>
            <w:pStyle w:val="BPiktatcm"/>
            <w:ind w:left="425" w:hanging="425"/>
          </w:pPr>
          <w:r w:rsidRPr="009073EE">
            <w:t>tárgy:</w:t>
          </w:r>
        </w:p>
        <w:p w:rsidR="00211A1B" w:rsidRPr="009073EE" w:rsidRDefault="00D514D0" w:rsidP="00C40F42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211A1B">
                <w:rPr>
                  <w:rStyle w:val="BPiktatadatChar"/>
                  <w:sz w:val="20"/>
                  <w:szCs w:val="20"/>
                </w:rPr>
                <w:t>Javaslat a fővárosi építészeti-műszaki tervtanács működésének rendjéről szóló 39/2007. (VII.12.) Főv. Kgy. rendelet hatályon kívül helyezéséről</w:t>
              </w:r>
            </w:sdtContent>
          </w:sdt>
        </w:p>
      </w:tc>
    </w:tr>
    <w:tr w:rsidR="00211A1B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11A1B" w:rsidRPr="00BB3B91" w:rsidRDefault="00211A1B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211A1B" w:rsidRPr="00C40C13" w:rsidRDefault="00211A1B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11A1B" w:rsidRPr="00C40C13" w:rsidRDefault="00211A1B" w:rsidP="004927D8">
          <w:pPr>
            <w:pStyle w:val="BPiktatadat"/>
          </w:pPr>
          <w:r>
            <w:t>Városépítési Főosztály</w:t>
          </w:r>
        </w:p>
      </w:tc>
    </w:tr>
    <w:tr w:rsidR="00211A1B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11A1B" w:rsidRPr="00BB3B91" w:rsidRDefault="00211A1B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11A1B" w:rsidRPr="00715492" w:rsidRDefault="00211A1B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211A1B" w:rsidRPr="000F48F0" w:rsidRDefault="00211A1B" w:rsidP="00C40F42">
          <w:pPr>
            <w:pStyle w:val="Bpiktatadatlista"/>
            <w:numPr>
              <w:ilvl w:val="0"/>
              <w:numId w:val="16"/>
            </w:numPr>
            <w:rPr>
              <w:rFonts w:ascii="Arial Narrow" w:hAnsi="Arial Narrow"/>
            </w:rPr>
          </w:pPr>
          <w:r w:rsidRPr="000F48F0">
            <w:rPr>
              <w:rFonts w:ascii="Arial Narrow" w:hAnsi="Arial Narrow"/>
            </w:rPr>
            <w:t>A Közgyűlés állandó bizottságai és tanácsnokai részére</w:t>
          </w:r>
        </w:p>
      </w:tc>
    </w:tr>
  </w:tbl>
  <w:p w:rsidR="00211A1B" w:rsidRDefault="00211A1B" w:rsidP="00B53306">
    <w:pPr>
      <w:pStyle w:val="lfej"/>
    </w:pPr>
  </w:p>
  <w:p w:rsidR="00211A1B" w:rsidRDefault="00D514D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3E84"/>
    <w:rsid w:val="00044463"/>
    <w:rsid w:val="00046037"/>
    <w:rsid w:val="00047272"/>
    <w:rsid w:val="000523FA"/>
    <w:rsid w:val="00052F5F"/>
    <w:rsid w:val="0005543A"/>
    <w:rsid w:val="0007538F"/>
    <w:rsid w:val="0007707F"/>
    <w:rsid w:val="000776A8"/>
    <w:rsid w:val="00080F3C"/>
    <w:rsid w:val="0008256F"/>
    <w:rsid w:val="0009613F"/>
    <w:rsid w:val="000A513C"/>
    <w:rsid w:val="000A6FCC"/>
    <w:rsid w:val="000B28B5"/>
    <w:rsid w:val="000B3908"/>
    <w:rsid w:val="000B5409"/>
    <w:rsid w:val="000B64B5"/>
    <w:rsid w:val="000B7771"/>
    <w:rsid w:val="000B7823"/>
    <w:rsid w:val="000C1766"/>
    <w:rsid w:val="000C1E00"/>
    <w:rsid w:val="000D0F3F"/>
    <w:rsid w:val="000D22A9"/>
    <w:rsid w:val="000D26CC"/>
    <w:rsid w:val="000D29D3"/>
    <w:rsid w:val="000D497C"/>
    <w:rsid w:val="000D7F5C"/>
    <w:rsid w:val="000E1C53"/>
    <w:rsid w:val="000E3CA8"/>
    <w:rsid w:val="000E52F0"/>
    <w:rsid w:val="000F0072"/>
    <w:rsid w:val="000F0A27"/>
    <w:rsid w:val="000F1A9B"/>
    <w:rsid w:val="000F3454"/>
    <w:rsid w:val="000F48F0"/>
    <w:rsid w:val="00100C5D"/>
    <w:rsid w:val="001045D7"/>
    <w:rsid w:val="00104BF8"/>
    <w:rsid w:val="00111D92"/>
    <w:rsid w:val="00111EAB"/>
    <w:rsid w:val="00112D11"/>
    <w:rsid w:val="001214C0"/>
    <w:rsid w:val="001245ED"/>
    <w:rsid w:val="001260A0"/>
    <w:rsid w:val="00126A06"/>
    <w:rsid w:val="0012711D"/>
    <w:rsid w:val="00133149"/>
    <w:rsid w:val="001400E5"/>
    <w:rsid w:val="0014160B"/>
    <w:rsid w:val="00143C16"/>
    <w:rsid w:val="001444F3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4929"/>
    <w:rsid w:val="0019711C"/>
    <w:rsid w:val="001A2AA0"/>
    <w:rsid w:val="001A2FB7"/>
    <w:rsid w:val="001A32FC"/>
    <w:rsid w:val="001A5FC4"/>
    <w:rsid w:val="001A78E7"/>
    <w:rsid w:val="001B48CE"/>
    <w:rsid w:val="001B7F2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07EB"/>
    <w:rsid w:val="00211113"/>
    <w:rsid w:val="002111C7"/>
    <w:rsid w:val="002116EC"/>
    <w:rsid w:val="00211A1B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465BD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568E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1A8D"/>
    <w:rsid w:val="003134C6"/>
    <w:rsid w:val="0031416B"/>
    <w:rsid w:val="0031513F"/>
    <w:rsid w:val="00315960"/>
    <w:rsid w:val="0031703B"/>
    <w:rsid w:val="00320DD9"/>
    <w:rsid w:val="003244F8"/>
    <w:rsid w:val="00336B48"/>
    <w:rsid w:val="00352DCA"/>
    <w:rsid w:val="00353D6E"/>
    <w:rsid w:val="003550B8"/>
    <w:rsid w:val="00357C97"/>
    <w:rsid w:val="003607A1"/>
    <w:rsid w:val="003613C9"/>
    <w:rsid w:val="00363F06"/>
    <w:rsid w:val="003701AF"/>
    <w:rsid w:val="00375D5D"/>
    <w:rsid w:val="00383964"/>
    <w:rsid w:val="00385DFD"/>
    <w:rsid w:val="00385F13"/>
    <w:rsid w:val="00386BF0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3BED"/>
    <w:rsid w:val="00404DF6"/>
    <w:rsid w:val="004064D6"/>
    <w:rsid w:val="00415F17"/>
    <w:rsid w:val="00430D4B"/>
    <w:rsid w:val="00431D09"/>
    <w:rsid w:val="004349EC"/>
    <w:rsid w:val="004360ED"/>
    <w:rsid w:val="0044064F"/>
    <w:rsid w:val="004526DB"/>
    <w:rsid w:val="00453356"/>
    <w:rsid w:val="004558FE"/>
    <w:rsid w:val="00462EBB"/>
    <w:rsid w:val="00463ECF"/>
    <w:rsid w:val="00467595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B1C86"/>
    <w:rsid w:val="004C4F2B"/>
    <w:rsid w:val="004C599C"/>
    <w:rsid w:val="004D49D4"/>
    <w:rsid w:val="004D6563"/>
    <w:rsid w:val="004E6074"/>
    <w:rsid w:val="004E7D10"/>
    <w:rsid w:val="004F1482"/>
    <w:rsid w:val="004F1958"/>
    <w:rsid w:val="004F3C7D"/>
    <w:rsid w:val="004F5DCD"/>
    <w:rsid w:val="00500703"/>
    <w:rsid w:val="00507BA6"/>
    <w:rsid w:val="00511DEF"/>
    <w:rsid w:val="00512584"/>
    <w:rsid w:val="00514CB7"/>
    <w:rsid w:val="00520357"/>
    <w:rsid w:val="00520C73"/>
    <w:rsid w:val="00522AF1"/>
    <w:rsid w:val="00523BD9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418"/>
    <w:rsid w:val="00571E6F"/>
    <w:rsid w:val="005840C5"/>
    <w:rsid w:val="00585530"/>
    <w:rsid w:val="00591E6F"/>
    <w:rsid w:val="005B2B60"/>
    <w:rsid w:val="005B3E7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763E9"/>
    <w:rsid w:val="00682CB9"/>
    <w:rsid w:val="006900CB"/>
    <w:rsid w:val="00694C78"/>
    <w:rsid w:val="0069708E"/>
    <w:rsid w:val="006A2A85"/>
    <w:rsid w:val="006B6295"/>
    <w:rsid w:val="006B6384"/>
    <w:rsid w:val="006C37FA"/>
    <w:rsid w:val="006C4FE9"/>
    <w:rsid w:val="006C50E7"/>
    <w:rsid w:val="006C6A00"/>
    <w:rsid w:val="006D3E84"/>
    <w:rsid w:val="006D7F37"/>
    <w:rsid w:val="006F25AB"/>
    <w:rsid w:val="006F3A84"/>
    <w:rsid w:val="006F4E9B"/>
    <w:rsid w:val="00700F3B"/>
    <w:rsid w:val="00704E2E"/>
    <w:rsid w:val="00706392"/>
    <w:rsid w:val="00714889"/>
    <w:rsid w:val="00715F0F"/>
    <w:rsid w:val="0072111A"/>
    <w:rsid w:val="00722AA1"/>
    <w:rsid w:val="00723A5C"/>
    <w:rsid w:val="00723B8B"/>
    <w:rsid w:val="00731E63"/>
    <w:rsid w:val="00735D1C"/>
    <w:rsid w:val="00740966"/>
    <w:rsid w:val="0074283B"/>
    <w:rsid w:val="00746AD6"/>
    <w:rsid w:val="00751C37"/>
    <w:rsid w:val="0075227F"/>
    <w:rsid w:val="00752529"/>
    <w:rsid w:val="00755F7E"/>
    <w:rsid w:val="00760019"/>
    <w:rsid w:val="007600A9"/>
    <w:rsid w:val="00760D84"/>
    <w:rsid w:val="0076187B"/>
    <w:rsid w:val="00762648"/>
    <w:rsid w:val="00764E1B"/>
    <w:rsid w:val="0077035F"/>
    <w:rsid w:val="00770C74"/>
    <w:rsid w:val="0077669F"/>
    <w:rsid w:val="00780907"/>
    <w:rsid w:val="00787F9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2473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0EFC"/>
    <w:rsid w:val="00891B4A"/>
    <w:rsid w:val="008A0320"/>
    <w:rsid w:val="008A05C9"/>
    <w:rsid w:val="008A15A1"/>
    <w:rsid w:val="008B3B87"/>
    <w:rsid w:val="008B524B"/>
    <w:rsid w:val="008C3F74"/>
    <w:rsid w:val="008D31FA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59D0"/>
    <w:rsid w:val="009469AD"/>
    <w:rsid w:val="009509C3"/>
    <w:rsid w:val="00956D20"/>
    <w:rsid w:val="00960B9B"/>
    <w:rsid w:val="00961E40"/>
    <w:rsid w:val="009620C5"/>
    <w:rsid w:val="009622B5"/>
    <w:rsid w:val="009623B5"/>
    <w:rsid w:val="00964BBE"/>
    <w:rsid w:val="00964F1B"/>
    <w:rsid w:val="0096682E"/>
    <w:rsid w:val="00966B9A"/>
    <w:rsid w:val="00972920"/>
    <w:rsid w:val="00975884"/>
    <w:rsid w:val="00975B2E"/>
    <w:rsid w:val="00980950"/>
    <w:rsid w:val="00983086"/>
    <w:rsid w:val="009850AE"/>
    <w:rsid w:val="00992E1A"/>
    <w:rsid w:val="00995934"/>
    <w:rsid w:val="009A2D97"/>
    <w:rsid w:val="009A3302"/>
    <w:rsid w:val="009B1D54"/>
    <w:rsid w:val="009B3F92"/>
    <w:rsid w:val="009B516A"/>
    <w:rsid w:val="009C6EB7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44CA6"/>
    <w:rsid w:val="00A5047A"/>
    <w:rsid w:val="00A506A3"/>
    <w:rsid w:val="00A51A0E"/>
    <w:rsid w:val="00A542DF"/>
    <w:rsid w:val="00A55E94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92B04"/>
    <w:rsid w:val="00AA34EC"/>
    <w:rsid w:val="00AA4ACA"/>
    <w:rsid w:val="00AA5C0B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10D1"/>
    <w:rsid w:val="00B0770A"/>
    <w:rsid w:val="00B1031C"/>
    <w:rsid w:val="00B14DCA"/>
    <w:rsid w:val="00B17297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0852"/>
    <w:rsid w:val="00B53306"/>
    <w:rsid w:val="00B5487A"/>
    <w:rsid w:val="00B56856"/>
    <w:rsid w:val="00B65A2F"/>
    <w:rsid w:val="00B67D2B"/>
    <w:rsid w:val="00B72AAA"/>
    <w:rsid w:val="00B80A14"/>
    <w:rsid w:val="00B858E1"/>
    <w:rsid w:val="00BA14C1"/>
    <w:rsid w:val="00BA562B"/>
    <w:rsid w:val="00BA5F5C"/>
    <w:rsid w:val="00BA69C6"/>
    <w:rsid w:val="00BB252D"/>
    <w:rsid w:val="00BB3B91"/>
    <w:rsid w:val="00BB4231"/>
    <w:rsid w:val="00BB6801"/>
    <w:rsid w:val="00BC12D5"/>
    <w:rsid w:val="00BC5C43"/>
    <w:rsid w:val="00BC7A39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0237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0F42"/>
    <w:rsid w:val="00C41A69"/>
    <w:rsid w:val="00C4365C"/>
    <w:rsid w:val="00C44870"/>
    <w:rsid w:val="00C46521"/>
    <w:rsid w:val="00C51514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C5A5A"/>
    <w:rsid w:val="00CD116B"/>
    <w:rsid w:val="00CD28CE"/>
    <w:rsid w:val="00CD34E4"/>
    <w:rsid w:val="00CD50A7"/>
    <w:rsid w:val="00CD6572"/>
    <w:rsid w:val="00CE73B7"/>
    <w:rsid w:val="00CF0FE9"/>
    <w:rsid w:val="00CF3643"/>
    <w:rsid w:val="00D00EEB"/>
    <w:rsid w:val="00D058E4"/>
    <w:rsid w:val="00D07240"/>
    <w:rsid w:val="00D115D1"/>
    <w:rsid w:val="00D13203"/>
    <w:rsid w:val="00D1666A"/>
    <w:rsid w:val="00D172CA"/>
    <w:rsid w:val="00D22FC5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14D0"/>
    <w:rsid w:val="00D57E42"/>
    <w:rsid w:val="00D61714"/>
    <w:rsid w:val="00D62676"/>
    <w:rsid w:val="00D648BC"/>
    <w:rsid w:val="00D724D2"/>
    <w:rsid w:val="00D73FFA"/>
    <w:rsid w:val="00D77C19"/>
    <w:rsid w:val="00D812C3"/>
    <w:rsid w:val="00D90A5A"/>
    <w:rsid w:val="00D97C4A"/>
    <w:rsid w:val="00DA47CD"/>
    <w:rsid w:val="00DB370E"/>
    <w:rsid w:val="00DB446F"/>
    <w:rsid w:val="00DB46AD"/>
    <w:rsid w:val="00DB7EF1"/>
    <w:rsid w:val="00DC0D24"/>
    <w:rsid w:val="00DC454F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0419E"/>
    <w:rsid w:val="00E125D1"/>
    <w:rsid w:val="00E143E4"/>
    <w:rsid w:val="00E157D7"/>
    <w:rsid w:val="00E20E4D"/>
    <w:rsid w:val="00E21E00"/>
    <w:rsid w:val="00E229A8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A5748"/>
    <w:rsid w:val="00EB39CF"/>
    <w:rsid w:val="00EB7D55"/>
    <w:rsid w:val="00ED6427"/>
    <w:rsid w:val="00EE49B5"/>
    <w:rsid w:val="00EE4E6F"/>
    <w:rsid w:val="00EE5753"/>
    <w:rsid w:val="00EF0EBF"/>
    <w:rsid w:val="00EF320B"/>
    <w:rsid w:val="00EF3A1D"/>
    <w:rsid w:val="00EF425A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3AD0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0160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E35E7"/>
    <w:rsid w:val="001029E7"/>
    <w:rsid w:val="001368EA"/>
    <w:rsid w:val="001F522E"/>
    <w:rsid w:val="002937DF"/>
    <w:rsid w:val="00371566"/>
    <w:rsid w:val="003B253A"/>
    <w:rsid w:val="003C42D6"/>
    <w:rsid w:val="0044304A"/>
    <w:rsid w:val="004B7662"/>
    <w:rsid w:val="005074B4"/>
    <w:rsid w:val="00537BF0"/>
    <w:rsid w:val="0059133D"/>
    <w:rsid w:val="005A00C2"/>
    <w:rsid w:val="006A25D0"/>
    <w:rsid w:val="00705020"/>
    <w:rsid w:val="00753869"/>
    <w:rsid w:val="0079153E"/>
    <w:rsid w:val="007A743D"/>
    <w:rsid w:val="008150A5"/>
    <w:rsid w:val="00845594"/>
    <w:rsid w:val="0084636C"/>
    <w:rsid w:val="0086309C"/>
    <w:rsid w:val="008A4252"/>
    <w:rsid w:val="008F10AB"/>
    <w:rsid w:val="00914FDF"/>
    <w:rsid w:val="00994BBE"/>
    <w:rsid w:val="009F66AE"/>
    <w:rsid w:val="00A17550"/>
    <w:rsid w:val="00A221B4"/>
    <w:rsid w:val="00A441AB"/>
    <w:rsid w:val="00A533BF"/>
    <w:rsid w:val="00AE13CD"/>
    <w:rsid w:val="00B45198"/>
    <w:rsid w:val="00CF5F53"/>
    <w:rsid w:val="00D0460A"/>
    <w:rsid w:val="00DD1159"/>
    <w:rsid w:val="00DF4602"/>
    <w:rsid w:val="00E5048B"/>
    <w:rsid w:val="00E67E17"/>
    <w:rsid w:val="00EA036C"/>
    <w:rsid w:val="00EC0B63"/>
    <w:rsid w:val="00EF39B8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3c06e2ed-1bb7-e211-859e-001ec9e754bc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SomogyiJ@budapest.hu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39de80e7-1bb7-e211-859e-001ec9e754bc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 fővárosi építészeti-műszaki tervtanács működésének rendjéről szóló 39/2007. (VII.12.) Főv. Kgy. rendelet hatályon kívül helyezéséről</edok_w_targy>
    <edok_w_verziokiindulo xmlns="http://schemas.microsoft.com/sharepoint/v3" xsi:nil="true"/>
    <edok_w_url_doknev xmlns="http://schemas.microsoft.com/sharepoint/v3">Előterjesztés-Tervtanács.docx</edok_w_url_doknev>
    <edok_w_vegrehajto_uid xmlns="http://schemas.microsoft.com/sharepoint/v3" xsi:nil="true"/>
    <edok_w_ugyintezo xmlns="http://schemas.microsoft.com/sharepoint/v3">Somogyi Judit</edok_w_ugyintezo>
    <edok_w_ugyintezotel xmlns="http://schemas.microsoft.com/sharepoint/v3">+36 1 327-1672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FPH059 /1034 - 2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*1000053091780*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E16C580726824A4AA2C7B30743185D5B" ma:contentTypeVersion="1" ma:contentTypeDescription="Alap iktatható dokumentum" ma:contentTypeScope="" ma:versionID="df7735854b8fde750fa21f7390bc00b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829268-9C2B-4A76-9C4F-E735D31C5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DC58AF4-3F53-454D-BD1A-E7CC4BE5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5049</Characters>
  <Application>Microsoft Office Word</Application>
  <DocSecurity>4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bogatib</cp:lastModifiedBy>
  <cp:revision>2</cp:revision>
  <cp:lastPrinted>2013-05-17T10:14:00Z</cp:lastPrinted>
  <dcterms:created xsi:type="dcterms:W3CDTF">2013-05-17T12:29:00Z</dcterms:created>
  <dcterms:modified xsi:type="dcterms:W3CDTF">2013-05-17T12:29:00Z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0x0101003685BE14D0DA486792C1E617240A97220100E16C580726824A4AA2C7B30743185D5B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1 327-1036</vt:lpwstr>
  </property>
  <property fmtid="{D5CDD505-2E9C-101B-9397-08002B2CF9AE}" pid="5" name="edok_w_alairo1_emailcime">
    <vt:lpwstr>SzeneczeyB@Budapest.hu</vt:lpwstr>
  </property>
</Properties>
</file>