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3F" w:rsidRPr="00A9569F" w:rsidRDefault="00883F3F" w:rsidP="00255E8F">
      <w:pPr>
        <w:spacing w:before="240" w:after="0"/>
        <w:rPr>
          <w:rFonts w:ascii="Arial" w:hAnsi="Arial" w:cs="Arial"/>
          <w:b/>
          <w:i/>
        </w:rPr>
      </w:pPr>
    </w:p>
    <w:p w:rsidR="00BD1A2B" w:rsidRDefault="00BD1A2B" w:rsidP="00255E8F">
      <w:pPr>
        <w:spacing w:before="240" w:after="0"/>
        <w:rPr>
          <w:rFonts w:ascii="Arial" w:hAnsi="Arial" w:cs="Arial"/>
        </w:rPr>
      </w:pPr>
    </w:p>
    <w:sdt>
      <w:sdtPr>
        <w:rPr>
          <w:rFonts w:ascii="Arial" w:hAnsi="Arial" w:cs="Arial"/>
          <w:b/>
          <w:szCs w:val="28"/>
        </w:rPr>
        <w:alias w:val="Tárgy"/>
        <w:tag w:val="Tárgy"/>
        <w:id w:val="17734673"/>
        <w:placeholder>
          <w:docPart w:val="23B6DD4E058A48B9A4C8D64AFC8B242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74791F" w:rsidRPr="00BD1A2B" w:rsidRDefault="00B25C33" w:rsidP="00BD1A2B">
          <w:pPr>
            <w:pStyle w:val="BPKiemelttrgy"/>
            <w:spacing w:before="240" w:after="0"/>
            <w:jc w:val="center"/>
            <w:rPr>
              <w:b/>
              <w:szCs w:val="28"/>
            </w:rPr>
          </w:pPr>
          <w:r>
            <w:rPr>
              <w:rFonts w:ascii="Arial" w:hAnsi="Arial" w:cs="Arial"/>
              <w:b/>
              <w:szCs w:val="28"/>
            </w:rPr>
            <w:t>A Deák17 Gyermek és Ifjúsági MŰVÉSZETI Galéria</w:t>
          </w:r>
          <w:r>
            <w:rPr>
              <w:rFonts w:ascii="Arial" w:hAnsi="Arial" w:cs="Arial"/>
              <w:b/>
              <w:szCs w:val="28"/>
            </w:rPr>
            <w:br/>
          </w:r>
          <w:r>
            <w:rPr>
              <w:rFonts w:ascii="Arial" w:hAnsi="Arial" w:cs="Arial"/>
              <w:b/>
              <w:szCs w:val="28"/>
            </w:rPr>
            <w:br/>
            <w:t>ALAPÍTÓ OKIRATa</w:t>
          </w:r>
        </w:p>
      </w:sdtContent>
    </w:sdt>
    <w:p w:rsidR="00BD1A2B" w:rsidRDefault="00BD1A2B" w:rsidP="00255E8F">
      <w:pPr>
        <w:spacing w:before="240" w:after="0"/>
        <w:jc w:val="both"/>
        <w:rPr>
          <w:rFonts w:ascii="Arial" w:hAnsi="Arial" w:cs="Arial"/>
          <w:noProof/>
        </w:rPr>
      </w:pPr>
    </w:p>
    <w:p w:rsidR="00883F3F" w:rsidRPr="00EF00DB" w:rsidRDefault="00F43409" w:rsidP="00255E8F">
      <w:pPr>
        <w:spacing w:before="240" w:after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Budapest Főváros Közgyűlése</w:t>
      </w:r>
      <w:r w:rsidR="00883F3F" w:rsidRPr="00EF00DB">
        <w:rPr>
          <w:rFonts w:ascii="Arial" w:hAnsi="Arial" w:cs="Arial"/>
          <w:noProof/>
        </w:rPr>
        <w:t xml:space="preserve"> az államháztartásról szóló 2011. évi CXCV. törvény 8. § (5) bekezdésében kapott felhatalmazás alapján, az államháztartásról szóló törvény végrehajtásáról szóló </w:t>
      </w:r>
      <w:r w:rsidR="00883F3F" w:rsidRPr="00EF00DB">
        <w:rPr>
          <w:rFonts w:ascii="Arial" w:hAnsi="Arial" w:cs="Arial"/>
          <w:bCs/>
          <w:noProof/>
        </w:rPr>
        <w:t>368/2011. (XII. 31.) Korm. rendelet 5. § (1) – (2) bekezdése</w:t>
      </w:r>
      <w:r w:rsidR="00883F3F" w:rsidRPr="00EF00DB">
        <w:rPr>
          <w:rFonts w:ascii="Arial" w:hAnsi="Arial" w:cs="Arial"/>
          <w:noProof/>
        </w:rPr>
        <w:t xml:space="preserve"> szerinti t</w:t>
      </w:r>
      <w:r w:rsidR="00B73404">
        <w:rPr>
          <w:rFonts w:ascii="Arial" w:hAnsi="Arial" w:cs="Arial"/>
          <w:noProof/>
        </w:rPr>
        <w:t>artalommal az alábbi alapító oki</w:t>
      </w:r>
      <w:r w:rsidR="00883F3F" w:rsidRPr="00EF00DB">
        <w:rPr>
          <w:rFonts w:ascii="Arial" w:hAnsi="Arial" w:cs="Arial"/>
          <w:noProof/>
        </w:rPr>
        <w:t>ratot adja ki:</w:t>
      </w:r>
    </w:p>
    <w:p w:rsidR="00255E8F" w:rsidRPr="00EF00DB" w:rsidRDefault="00255E8F" w:rsidP="00255E8F">
      <w:pPr>
        <w:spacing w:before="240" w:after="0"/>
        <w:jc w:val="both"/>
        <w:rPr>
          <w:rFonts w:ascii="Arial" w:hAnsi="Arial" w:cs="Arial"/>
          <w:noProof/>
        </w:rPr>
      </w:pPr>
    </w:p>
    <w:p w:rsidR="00B73404" w:rsidRDefault="00883F3F" w:rsidP="00B7340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 xml:space="preserve">A költségvetési szerv </w:t>
      </w:r>
      <w:r w:rsidR="00B73404" w:rsidRPr="00B73404">
        <w:rPr>
          <w:rFonts w:ascii="Arial" w:hAnsi="Arial" w:cs="Arial"/>
          <w:b/>
          <w:bCs/>
          <w:u w:val="single"/>
        </w:rPr>
        <w:t>neve</w:t>
      </w:r>
    </w:p>
    <w:p w:rsidR="00B73404" w:rsidRP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Pr="008471B0" w:rsidRDefault="00883F3F" w:rsidP="00B73404">
      <w:pPr>
        <w:pStyle w:val="Listaszerbekezds"/>
        <w:rPr>
          <w:rFonts w:ascii="Arial" w:hAnsi="Arial" w:cs="Arial"/>
        </w:rPr>
      </w:pPr>
      <w:r w:rsidRPr="008471B0">
        <w:rPr>
          <w:rFonts w:ascii="Arial" w:hAnsi="Arial" w:cs="Arial"/>
        </w:rPr>
        <w:t>D</w:t>
      </w:r>
      <w:r w:rsidR="00B25C33">
        <w:rPr>
          <w:rFonts w:ascii="Arial" w:hAnsi="Arial" w:cs="Arial"/>
        </w:rPr>
        <w:t>eák</w:t>
      </w:r>
      <w:r w:rsidRPr="008471B0">
        <w:rPr>
          <w:rFonts w:ascii="Arial" w:hAnsi="Arial" w:cs="Arial"/>
        </w:rPr>
        <w:t xml:space="preserve">17 Gyermek és Ifjúsági </w:t>
      </w:r>
      <w:r w:rsidR="00EF00DB" w:rsidRPr="008471B0">
        <w:rPr>
          <w:rFonts w:ascii="Arial" w:hAnsi="Arial" w:cs="Arial"/>
        </w:rPr>
        <w:t xml:space="preserve">Művészeti </w:t>
      </w:r>
      <w:r w:rsidRPr="008471B0">
        <w:rPr>
          <w:rFonts w:ascii="Arial" w:hAnsi="Arial" w:cs="Arial"/>
        </w:rPr>
        <w:t>Galéria</w:t>
      </w:r>
    </w:p>
    <w:p w:rsidR="00B73404" w:rsidRPr="008471B0" w:rsidRDefault="00B73404" w:rsidP="00B73404">
      <w:pPr>
        <w:pStyle w:val="Listaszerbekezds"/>
        <w:rPr>
          <w:rFonts w:ascii="Arial" w:hAnsi="Arial" w:cs="Arial"/>
        </w:rPr>
      </w:pPr>
    </w:p>
    <w:p w:rsidR="00883F3F" w:rsidRPr="008471B0" w:rsidRDefault="00B73404" w:rsidP="00B73404">
      <w:pPr>
        <w:pStyle w:val="Listaszerbekezds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8471B0">
        <w:rPr>
          <w:rFonts w:ascii="Arial" w:hAnsi="Arial" w:cs="Arial"/>
          <w:b/>
          <w:bCs/>
          <w:u w:val="single"/>
        </w:rPr>
        <w:t xml:space="preserve">A költségvetési szerv </w:t>
      </w:r>
      <w:r w:rsidR="00883F3F" w:rsidRPr="008471B0">
        <w:rPr>
          <w:rFonts w:ascii="Arial" w:hAnsi="Arial" w:cs="Arial"/>
          <w:b/>
          <w:u w:val="single"/>
        </w:rPr>
        <w:t xml:space="preserve">rövidített </w:t>
      </w:r>
      <w:r w:rsidR="00E836A4" w:rsidRPr="008471B0">
        <w:rPr>
          <w:rFonts w:ascii="Arial" w:hAnsi="Arial" w:cs="Arial"/>
          <w:b/>
          <w:u w:val="single"/>
        </w:rPr>
        <w:t xml:space="preserve"> neve</w:t>
      </w:r>
    </w:p>
    <w:p w:rsidR="00B73404" w:rsidRPr="008471B0" w:rsidRDefault="00B73404" w:rsidP="00B73404">
      <w:pPr>
        <w:pStyle w:val="Listaszerbekezds"/>
        <w:rPr>
          <w:rFonts w:ascii="Arial" w:hAnsi="Arial" w:cs="Arial"/>
          <w:b/>
          <w:u w:val="single"/>
        </w:rPr>
      </w:pPr>
    </w:p>
    <w:p w:rsidR="008471B0" w:rsidRDefault="00883F3F" w:rsidP="008471B0">
      <w:pPr>
        <w:pStyle w:val="Listaszerbekezds"/>
        <w:rPr>
          <w:rFonts w:ascii="Arial" w:hAnsi="Arial" w:cs="Arial"/>
        </w:rPr>
      </w:pPr>
      <w:r w:rsidRPr="008471B0">
        <w:rPr>
          <w:rFonts w:ascii="Arial" w:hAnsi="Arial" w:cs="Arial"/>
        </w:rPr>
        <w:t>D</w:t>
      </w:r>
      <w:r w:rsidR="00B25C33">
        <w:rPr>
          <w:rFonts w:ascii="Arial" w:hAnsi="Arial" w:cs="Arial"/>
        </w:rPr>
        <w:t>eák</w:t>
      </w:r>
      <w:r w:rsidRPr="008471B0">
        <w:rPr>
          <w:rFonts w:ascii="Arial" w:hAnsi="Arial" w:cs="Arial"/>
        </w:rPr>
        <w:t>17</w:t>
      </w:r>
      <w:r w:rsidR="009D73CF">
        <w:rPr>
          <w:rFonts w:ascii="Arial" w:hAnsi="Arial" w:cs="Arial"/>
        </w:rPr>
        <w:t xml:space="preserve"> Galéria</w:t>
      </w:r>
    </w:p>
    <w:p w:rsidR="008471B0" w:rsidRPr="008471B0" w:rsidRDefault="008471B0" w:rsidP="008471B0">
      <w:pPr>
        <w:pStyle w:val="Listaszerbekezds"/>
        <w:rPr>
          <w:rFonts w:ascii="Arial" w:hAnsi="Arial" w:cs="Arial"/>
        </w:rPr>
      </w:pPr>
    </w:p>
    <w:p w:rsidR="008471B0" w:rsidRDefault="008471B0" w:rsidP="00B73404">
      <w:pPr>
        <w:pStyle w:val="Listaszerbekezds"/>
        <w:numPr>
          <w:ilvl w:val="0"/>
          <w:numId w:val="16"/>
        </w:numPr>
        <w:rPr>
          <w:rFonts w:ascii="Arial" w:hAnsi="Arial" w:cs="Arial"/>
          <w:b/>
          <w:bCs/>
          <w:u w:val="single"/>
        </w:rPr>
      </w:pPr>
      <w:r w:rsidRPr="008471B0">
        <w:rPr>
          <w:rFonts w:ascii="Arial" w:hAnsi="Arial" w:cs="Arial"/>
          <w:b/>
          <w:bCs/>
          <w:u w:val="single"/>
        </w:rPr>
        <w:t>A költségvetési szerv</w:t>
      </w:r>
      <w:r>
        <w:rPr>
          <w:rFonts w:ascii="Arial" w:hAnsi="Arial" w:cs="Arial"/>
          <w:b/>
          <w:bCs/>
          <w:u w:val="single"/>
        </w:rPr>
        <w:t xml:space="preserve"> idegen nyelvű megnevezése</w:t>
      </w:r>
    </w:p>
    <w:p w:rsidR="008471B0" w:rsidRDefault="008471B0" w:rsidP="008471B0">
      <w:pPr>
        <w:pStyle w:val="Listaszerbekezds"/>
        <w:rPr>
          <w:rFonts w:ascii="Arial" w:hAnsi="Arial" w:cs="Arial"/>
          <w:b/>
          <w:bCs/>
          <w:u w:val="single"/>
        </w:rPr>
      </w:pPr>
    </w:p>
    <w:p w:rsidR="008471B0" w:rsidRPr="008471B0" w:rsidRDefault="008471B0" w:rsidP="008471B0">
      <w:pPr>
        <w:pStyle w:val="Listaszerbekezds"/>
        <w:rPr>
          <w:rFonts w:ascii="Arial" w:hAnsi="Arial" w:cs="Arial"/>
          <w:bCs/>
        </w:rPr>
      </w:pPr>
      <w:r w:rsidRPr="008471B0">
        <w:rPr>
          <w:rFonts w:ascii="Arial" w:hAnsi="Arial" w:cs="Arial"/>
          <w:bCs/>
        </w:rPr>
        <w:t>D</w:t>
      </w:r>
      <w:r w:rsidR="00B25C33">
        <w:rPr>
          <w:rFonts w:ascii="Arial" w:hAnsi="Arial" w:cs="Arial"/>
          <w:bCs/>
        </w:rPr>
        <w:t>eák</w:t>
      </w:r>
      <w:r w:rsidRPr="008471B0">
        <w:rPr>
          <w:rFonts w:ascii="Arial" w:hAnsi="Arial" w:cs="Arial"/>
          <w:bCs/>
        </w:rPr>
        <w:t>17 Youth Art Gallery</w:t>
      </w:r>
    </w:p>
    <w:p w:rsidR="008471B0" w:rsidRDefault="008471B0" w:rsidP="008471B0">
      <w:pPr>
        <w:pStyle w:val="Listaszerbekezds"/>
        <w:rPr>
          <w:rFonts w:ascii="Arial" w:hAnsi="Arial" w:cs="Arial"/>
          <w:b/>
          <w:bCs/>
          <w:u w:val="single"/>
        </w:rPr>
      </w:pPr>
    </w:p>
    <w:p w:rsidR="00B73404" w:rsidRPr="008471B0" w:rsidRDefault="00B73404" w:rsidP="008471B0">
      <w:pPr>
        <w:pStyle w:val="Listaszerbekezds"/>
        <w:numPr>
          <w:ilvl w:val="0"/>
          <w:numId w:val="16"/>
        </w:numPr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 xml:space="preserve">A költségvetési szerv </w:t>
      </w:r>
      <w:r w:rsidR="00883F3F" w:rsidRPr="00B73404">
        <w:rPr>
          <w:rFonts w:ascii="Arial" w:hAnsi="Arial" w:cs="Arial"/>
          <w:b/>
          <w:bCs/>
          <w:u w:val="single"/>
        </w:rPr>
        <w:t>székhelye</w:t>
      </w:r>
    </w:p>
    <w:p w:rsidR="003D52D4" w:rsidRDefault="001804EB" w:rsidP="008471B0">
      <w:pPr>
        <w:ind w:left="360" w:firstLine="349"/>
        <w:rPr>
          <w:rFonts w:ascii="Arial" w:hAnsi="Arial" w:cs="Arial"/>
          <w:b/>
          <w:bCs/>
          <w:u w:val="single"/>
        </w:rPr>
      </w:pPr>
      <w:r w:rsidRPr="001804EB">
        <w:rPr>
          <w:rFonts w:ascii="Arial" w:hAnsi="Arial" w:cs="Arial"/>
        </w:rPr>
        <w:t>1052 Budapest, Deák Ferenc utca 17.</w:t>
      </w:r>
    </w:p>
    <w:p w:rsidR="00B73404" w:rsidRPr="00B73404" w:rsidRDefault="00B73404" w:rsidP="00B73404">
      <w:pPr>
        <w:pStyle w:val="Listaszerbekezds"/>
        <w:rPr>
          <w:rFonts w:ascii="Arial" w:hAnsi="Arial" w:cs="Arial"/>
          <w:b/>
          <w:bCs/>
          <w:u w:val="single"/>
        </w:rPr>
      </w:pPr>
    </w:p>
    <w:p w:rsidR="00883F3F" w:rsidRPr="00B73404" w:rsidRDefault="00B73404" w:rsidP="00B73404">
      <w:pPr>
        <w:pStyle w:val="Listaszerbekezds"/>
        <w:numPr>
          <w:ilvl w:val="0"/>
          <w:numId w:val="16"/>
        </w:numPr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 xml:space="preserve">A költségvetési szerv </w:t>
      </w:r>
      <w:r w:rsidR="00883F3F" w:rsidRPr="00B73404">
        <w:rPr>
          <w:rFonts w:ascii="Arial" w:hAnsi="Arial" w:cs="Arial"/>
          <w:b/>
          <w:u w:val="single"/>
        </w:rPr>
        <w:t>létrehozásáról rendelkező határozat száma</w:t>
      </w:r>
    </w:p>
    <w:p w:rsidR="00883F3F" w:rsidRPr="00B73404" w:rsidRDefault="00F43409" w:rsidP="00B73404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.../… (…) </w:t>
      </w:r>
      <w:r w:rsidR="00883F3F" w:rsidRPr="00B73404">
        <w:rPr>
          <w:rFonts w:ascii="Arial" w:hAnsi="Arial" w:cs="Arial"/>
        </w:rPr>
        <w:t>Főv. Kgy. határozat</w:t>
      </w:r>
    </w:p>
    <w:p w:rsidR="001340B1" w:rsidRPr="00B73404" w:rsidRDefault="001340B1" w:rsidP="00883F3F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883F3F" w:rsidRDefault="00883F3F" w:rsidP="00B7340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>A költségvetési szerv alapítója, fenntartója</w:t>
      </w:r>
      <w:r w:rsidR="00B73404">
        <w:rPr>
          <w:rFonts w:ascii="Arial" w:hAnsi="Arial" w:cs="Arial"/>
          <w:b/>
          <w:bCs/>
          <w:u w:val="single"/>
        </w:rPr>
        <w:t xml:space="preserve">  </w:t>
      </w:r>
    </w:p>
    <w:p w:rsidR="00B73404" w:rsidRP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Pr="00B73404" w:rsidRDefault="00883F3F" w:rsidP="00B73404">
      <w:pPr>
        <w:pStyle w:val="Listaszerbekezds"/>
        <w:spacing w:after="0" w:line="240" w:lineRule="auto"/>
        <w:jc w:val="both"/>
        <w:rPr>
          <w:rFonts w:ascii="Arial" w:hAnsi="Arial" w:cs="Arial"/>
          <w:noProof/>
        </w:rPr>
      </w:pPr>
      <w:r w:rsidRPr="00B73404">
        <w:rPr>
          <w:rFonts w:ascii="Arial" w:hAnsi="Arial" w:cs="Arial"/>
          <w:noProof/>
        </w:rPr>
        <w:t xml:space="preserve">Budapest Főváros Önkormányzata </w:t>
      </w:r>
    </w:p>
    <w:p w:rsidR="00883F3F" w:rsidRPr="00B73404" w:rsidRDefault="00883F3F" w:rsidP="00B73404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B73404">
        <w:rPr>
          <w:rFonts w:ascii="Arial" w:hAnsi="Arial" w:cs="Arial"/>
          <w:noProof/>
        </w:rPr>
        <w:t>1052 Budapest, Városház u. 9-11.</w:t>
      </w:r>
    </w:p>
    <w:p w:rsidR="00883F3F" w:rsidRPr="00B73404" w:rsidRDefault="00883F3F" w:rsidP="00883F3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883F3F" w:rsidRDefault="00883F3F" w:rsidP="00B7340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>A költségvetési szerv irányító szerve, székhelye</w:t>
      </w:r>
    </w:p>
    <w:p w:rsidR="00B73404" w:rsidRP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Pr="00B73404" w:rsidRDefault="00883F3F" w:rsidP="00B73404">
      <w:pPr>
        <w:pStyle w:val="Listaszerbekezds"/>
        <w:spacing w:after="0" w:line="240" w:lineRule="auto"/>
        <w:jc w:val="both"/>
        <w:rPr>
          <w:rFonts w:ascii="Arial" w:hAnsi="Arial" w:cs="Arial"/>
          <w:noProof/>
        </w:rPr>
      </w:pPr>
      <w:r w:rsidRPr="00B73404">
        <w:rPr>
          <w:rFonts w:ascii="Arial" w:hAnsi="Arial" w:cs="Arial"/>
          <w:noProof/>
        </w:rPr>
        <w:t xml:space="preserve">Budapest Főváros Közgyűlése </w:t>
      </w:r>
    </w:p>
    <w:p w:rsidR="00883F3F" w:rsidRPr="00B73404" w:rsidRDefault="00883F3F" w:rsidP="00B73404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B73404">
        <w:rPr>
          <w:rFonts w:ascii="Arial" w:hAnsi="Arial" w:cs="Arial"/>
          <w:noProof/>
        </w:rPr>
        <w:t>1052 Budapest, Városház u. 9-11.</w:t>
      </w:r>
    </w:p>
    <w:p w:rsidR="00883F3F" w:rsidRPr="00B73404" w:rsidRDefault="00883F3F" w:rsidP="00883F3F">
      <w:pPr>
        <w:spacing w:after="0" w:line="240" w:lineRule="auto"/>
        <w:jc w:val="both"/>
        <w:rPr>
          <w:rFonts w:ascii="Arial" w:hAnsi="Arial" w:cs="Arial"/>
        </w:rPr>
      </w:pPr>
    </w:p>
    <w:p w:rsidR="00883F3F" w:rsidRDefault="00883F3F" w:rsidP="00B7340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>A költségvetési szerv illetékessége, működési köre</w:t>
      </w:r>
    </w:p>
    <w:p w:rsid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Default="00883F3F" w:rsidP="00B73404">
      <w:pPr>
        <w:pStyle w:val="Listaszerbekezds"/>
        <w:spacing w:after="120" w:line="240" w:lineRule="auto"/>
        <w:jc w:val="both"/>
        <w:rPr>
          <w:rFonts w:ascii="Arial" w:hAnsi="Arial" w:cs="Arial"/>
        </w:rPr>
      </w:pPr>
      <w:r w:rsidRPr="00B73404">
        <w:rPr>
          <w:rFonts w:ascii="Arial" w:hAnsi="Arial" w:cs="Arial"/>
        </w:rPr>
        <w:t>Budapest</w:t>
      </w:r>
    </w:p>
    <w:p w:rsidR="00B73404" w:rsidRP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Pr="00B73404" w:rsidRDefault="00883F3F" w:rsidP="00883F3F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 xml:space="preserve">A költségvetési szerv </w:t>
      </w:r>
      <w:r w:rsidRPr="00B73404">
        <w:rPr>
          <w:rFonts w:ascii="Arial" w:hAnsi="Arial" w:cs="Arial"/>
          <w:b/>
          <w:u w:val="single"/>
        </w:rPr>
        <w:t>közfeladata</w:t>
      </w:r>
    </w:p>
    <w:p w:rsidR="00A7078D" w:rsidRDefault="00DE477A" w:rsidP="00F43409">
      <w:p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Magyarország helyi önkormányzatairól szóló 2011. évi CLXXXIX. törvény 23. § (4) bekezdés 16. pontja </w:t>
      </w:r>
      <w:r w:rsidR="00B30D9C" w:rsidRPr="00A84518">
        <w:rPr>
          <w:rFonts w:ascii="Arial" w:hAnsi="Arial" w:cs="Arial"/>
          <w:noProof/>
        </w:rPr>
        <w:t>és a Fővárosi Önkormányzat közművelődési feladatairól szóló 43/1998. (IX.28.)</w:t>
      </w:r>
      <w:r w:rsidR="00437FC7" w:rsidRPr="00A84518">
        <w:rPr>
          <w:rFonts w:ascii="Arial" w:hAnsi="Arial" w:cs="Arial"/>
          <w:noProof/>
        </w:rPr>
        <w:t xml:space="preserve"> </w:t>
      </w:r>
      <w:r w:rsidR="00B30D9C" w:rsidRPr="00A84518">
        <w:rPr>
          <w:rFonts w:ascii="Arial" w:hAnsi="Arial" w:cs="Arial"/>
          <w:noProof/>
        </w:rPr>
        <w:t xml:space="preserve">Főv. Kgy. rendelet 4. § (2) bekezdése </w:t>
      </w:r>
      <w:r w:rsidR="00437FC7" w:rsidRPr="00A84518">
        <w:rPr>
          <w:rFonts w:ascii="Arial" w:hAnsi="Arial" w:cs="Arial"/>
          <w:noProof/>
        </w:rPr>
        <w:t xml:space="preserve">alapján </w:t>
      </w:r>
      <w:r>
        <w:rPr>
          <w:rFonts w:ascii="Arial" w:hAnsi="Arial" w:cs="Arial"/>
          <w:noProof/>
        </w:rPr>
        <w:t xml:space="preserve">gyermek és ifjúsági képző- és iparművészeti </w:t>
      </w:r>
      <w:r w:rsidR="000710E3">
        <w:rPr>
          <w:rFonts w:ascii="Arial" w:hAnsi="Arial" w:cs="Arial"/>
          <w:noProof/>
        </w:rPr>
        <w:t>alkotások bemutatása</w:t>
      </w:r>
      <w:r w:rsidR="00B73404" w:rsidRPr="00A84518">
        <w:rPr>
          <w:rFonts w:ascii="Arial" w:hAnsi="Arial" w:cs="Arial"/>
          <w:noProof/>
        </w:rPr>
        <w:t>.</w:t>
      </w:r>
    </w:p>
    <w:p w:rsidR="00B73404" w:rsidRDefault="00B73404" w:rsidP="00B73404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>A költségvetési szerv</w:t>
      </w:r>
      <w:r>
        <w:rPr>
          <w:rFonts w:ascii="Arial" w:hAnsi="Arial" w:cs="Arial"/>
          <w:b/>
          <w:u w:val="single"/>
        </w:rPr>
        <w:t xml:space="preserve"> </w:t>
      </w:r>
      <w:r w:rsidRPr="00B73404">
        <w:rPr>
          <w:rFonts w:ascii="Arial" w:hAnsi="Arial" w:cs="Arial"/>
          <w:b/>
          <w:u w:val="single"/>
        </w:rPr>
        <w:t>szakmai alaptevékenysége</w:t>
      </w:r>
    </w:p>
    <w:p w:rsid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noProof/>
        </w:rPr>
      </w:pPr>
    </w:p>
    <w:p w:rsidR="00883F3F" w:rsidRDefault="003174B3" w:rsidP="00BD1A2B">
      <w:pPr>
        <w:pStyle w:val="Listaszerbekezds"/>
        <w:spacing w:after="1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Gyermek és i</w:t>
      </w:r>
      <w:r w:rsidR="00255E8F" w:rsidRPr="00B73404">
        <w:rPr>
          <w:rFonts w:ascii="Arial" w:hAnsi="Arial" w:cs="Arial"/>
          <w:noProof/>
        </w:rPr>
        <w:t>fjúsági képző- és iparművészeti alkotások bemutatására á</w:t>
      </w:r>
      <w:r w:rsidR="00437FC7" w:rsidRPr="00B73404">
        <w:rPr>
          <w:rFonts w:ascii="Arial" w:hAnsi="Arial" w:cs="Arial"/>
          <w:noProof/>
        </w:rPr>
        <w:t>llandó és időszakos kiállítások szervezése, művészetpedagógiai tevékenység folytatása</w:t>
      </w:r>
      <w:r w:rsidR="00255E8F" w:rsidRPr="00B73404">
        <w:rPr>
          <w:rFonts w:ascii="Arial" w:hAnsi="Arial" w:cs="Arial"/>
          <w:noProof/>
        </w:rPr>
        <w:t>, nemzetközi  képzőművészeti találkozók szervezése</w:t>
      </w:r>
      <w:r w:rsidR="00F43409">
        <w:rPr>
          <w:rFonts w:ascii="Arial" w:hAnsi="Arial" w:cs="Arial"/>
          <w:noProof/>
        </w:rPr>
        <w:t>.</w:t>
      </w:r>
      <w:r w:rsidR="00437FC7" w:rsidRPr="00B73404">
        <w:rPr>
          <w:rFonts w:ascii="Arial" w:hAnsi="Arial" w:cs="Arial"/>
          <w:noProof/>
        </w:rPr>
        <w:t xml:space="preserve"> </w:t>
      </w:r>
    </w:p>
    <w:p w:rsidR="00B73404" w:rsidRPr="00B73404" w:rsidRDefault="00B73404" w:rsidP="00B73404">
      <w:pPr>
        <w:pStyle w:val="Listaszerbekezds"/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883F3F" w:rsidRDefault="00BD1A2B" w:rsidP="00883F3F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B73404">
        <w:rPr>
          <w:rFonts w:ascii="Arial" w:hAnsi="Arial" w:cs="Arial"/>
          <w:b/>
          <w:bCs/>
          <w:u w:val="single"/>
        </w:rPr>
        <w:t>A költségvetési szerv</w:t>
      </w:r>
      <w:r>
        <w:rPr>
          <w:rFonts w:ascii="Arial" w:hAnsi="Arial" w:cs="Arial"/>
          <w:b/>
          <w:bCs/>
          <w:u w:val="single"/>
        </w:rPr>
        <w:t xml:space="preserve"> </w:t>
      </w:r>
      <w:r w:rsidR="00883F3F" w:rsidRPr="00BD1A2B">
        <w:rPr>
          <w:rFonts w:ascii="Arial" w:hAnsi="Arial" w:cs="Arial"/>
          <w:b/>
          <w:u w:val="single"/>
        </w:rPr>
        <w:t>államháztartási szakágazati besorolása</w:t>
      </w:r>
    </w:p>
    <w:p w:rsidR="00BD1A2B" w:rsidRPr="00DD46A8" w:rsidRDefault="0074791F" w:rsidP="00DD46A8">
      <w:pPr>
        <w:spacing w:after="120" w:line="240" w:lineRule="auto"/>
        <w:jc w:val="both"/>
        <w:rPr>
          <w:rFonts w:ascii="Arial" w:hAnsi="Arial" w:cs="Arial"/>
        </w:rPr>
      </w:pPr>
      <w:r w:rsidRPr="00DD46A8">
        <w:rPr>
          <w:rFonts w:ascii="Arial" w:hAnsi="Arial" w:cs="Arial"/>
        </w:rPr>
        <w:t xml:space="preserve"> </w:t>
      </w:r>
    </w:p>
    <w:p w:rsidR="00DD46A8" w:rsidRPr="00A84518" w:rsidRDefault="00DD46A8" w:rsidP="00DD46A8">
      <w:pPr>
        <w:pStyle w:val="Listaszerbekezds"/>
        <w:spacing w:after="120"/>
        <w:jc w:val="both"/>
        <w:rPr>
          <w:rFonts w:ascii="Arial" w:hAnsi="Arial" w:cs="Arial"/>
          <w:noProof/>
        </w:rPr>
      </w:pPr>
      <w:r w:rsidRPr="00A84518">
        <w:rPr>
          <w:rFonts w:ascii="Arial" w:hAnsi="Arial" w:cs="Arial"/>
          <w:noProof/>
        </w:rPr>
        <w:t>A költségvetési szerv szakágazati besorolása: 9</w:t>
      </w:r>
      <w:r w:rsidR="00720B7C">
        <w:rPr>
          <w:rFonts w:ascii="Arial" w:hAnsi="Arial" w:cs="Arial"/>
          <w:noProof/>
        </w:rPr>
        <w:t>00</w:t>
      </w:r>
      <w:r w:rsidR="004A2271">
        <w:rPr>
          <w:rFonts w:ascii="Arial" w:hAnsi="Arial" w:cs="Arial"/>
          <w:noProof/>
        </w:rPr>
        <w:t>4</w:t>
      </w:r>
      <w:r w:rsidR="00720B7C">
        <w:rPr>
          <w:rFonts w:ascii="Arial" w:hAnsi="Arial" w:cs="Arial"/>
          <w:noProof/>
        </w:rPr>
        <w:t>00</w:t>
      </w:r>
      <w:r w:rsidRPr="00A84518">
        <w:rPr>
          <w:rFonts w:ascii="Arial" w:hAnsi="Arial" w:cs="Arial"/>
          <w:noProof/>
        </w:rPr>
        <w:t xml:space="preserve"> </w:t>
      </w:r>
      <w:r w:rsidR="00DE477A">
        <w:rPr>
          <w:rFonts w:ascii="Arial" w:hAnsi="Arial" w:cs="Arial"/>
          <w:noProof/>
        </w:rPr>
        <w:t>Művészeti létesítmények működtetése</w:t>
      </w:r>
    </w:p>
    <w:p w:rsidR="00DD46A8" w:rsidRPr="00DD46A8" w:rsidRDefault="00DD46A8" w:rsidP="00DD46A8">
      <w:pPr>
        <w:pStyle w:val="Listaszerbekezds"/>
        <w:spacing w:after="120"/>
        <w:jc w:val="both"/>
        <w:rPr>
          <w:rFonts w:ascii="Arial" w:hAnsi="Arial" w:cs="Arial"/>
          <w:noProof/>
        </w:rPr>
      </w:pPr>
      <w:r w:rsidRPr="00A84518">
        <w:rPr>
          <w:rFonts w:ascii="Arial" w:hAnsi="Arial" w:cs="Arial"/>
          <w:noProof/>
        </w:rPr>
        <w:t>(a kormányzati funkciók, államháztartási szakfeladatok és szakágazatok osztályozási rendjéről szóló 68/2013. (XII. 29.) NGM rendelet alapján)</w:t>
      </w:r>
    </w:p>
    <w:p w:rsidR="00DD46A8" w:rsidRPr="00A9569F" w:rsidRDefault="00DD46A8" w:rsidP="00BD1A2B">
      <w:pPr>
        <w:pStyle w:val="Listaszerbekezds"/>
        <w:spacing w:after="120" w:line="240" w:lineRule="auto"/>
        <w:jc w:val="both"/>
        <w:rPr>
          <w:rFonts w:ascii="Arial" w:hAnsi="Arial" w:cs="Arial"/>
          <w:u w:val="single"/>
        </w:rPr>
      </w:pPr>
    </w:p>
    <w:p w:rsidR="00BD1A2B" w:rsidRPr="00BD1A2B" w:rsidRDefault="00BD1A2B" w:rsidP="00BD1A2B">
      <w:pPr>
        <w:pStyle w:val="Listaszerbekezds"/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883F3F" w:rsidRPr="00BD1A2B" w:rsidRDefault="0074791F" w:rsidP="00883F3F">
      <w:pPr>
        <w:pStyle w:val="Listaszerbekezds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BD1A2B">
        <w:rPr>
          <w:rFonts w:ascii="Arial" w:hAnsi="Arial" w:cs="Arial"/>
          <w:b/>
          <w:i/>
        </w:rPr>
        <w:t xml:space="preserve"> </w:t>
      </w:r>
      <w:r w:rsidR="00BD1A2B" w:rsidRPr="00B73404">
        <w:rPr>
          <w:rFonts w:ascii="Arial" w:hAnsi="Arial" w:cs="Arial"/>
          <w:b/>
          <w:bCs/>
          <w:u w:val="single"/>
        </w:rPr>
        <w:t>A költségvetési szerv</w:t>
      </w:r>
      <w:r w:rsidR="00BD1A2B">
        <w:rPr>
          <w:rFonts w:ascii="Arial" w:hAnsi="Arial" w:cs="Arial"/>
          <w:b/>
          <w:bCs/>
          <w:u w:val="single"/>
        </w:rPr>
        <w:t xml:space="preserve"> </w:t>
      </w:r>
      <w:r w:rsidR="00BD1A2B">
        <w:rPr>
          <w:rFonts w:ascii="Arial" w:hAnsi="Arial" w:cs="Arial"/>
          <w:b/>
          <w:u w:val="single"/>
        </w:rPr>
        <w:t>s</w:t>
      </w:r>
      <w:r w:rsidR="00883F3F" w:rsidRPr="00BD1A2B">
        <w:rPr>
          <w:rFonts w:ascii="Arial" w:hAnsi="Arial" w:cs="Arial"/>
          <w:b/>
          <w:u w:val="single"/>
        </w:rPr>
        <w:t>zakmai alaptevékenységek kormányzati funkció szerinti megjelölése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082030 Művészeti tevékenységek (kivéve: színház)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082091 Közművelődés - közösségi és társadalmi részvétel fejlesztése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082092 Közművelődés - hagyományos közösségi kulturális értékek gondozása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082093 Közművelődés - egész életre kiterjedő tanulás, amatőr művészetek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082094 Közművelődés - kulturális alapú gazdaságfejlesztés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086020 Helyi, térségi közösségi tér biztosítása, működtetése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086030 Nemzetközi kulturális együttműködés</w:t>
      </w:r>
    </w:p>
    <w:p w:rsidR="0074791F" w:rsidRPr="00B73404" w:rsidRDefault="0074791F" w:rsidP="0074791F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>086090 Mindenféle egyéb szabadidős szolgáltatás</w:t>
      </w:r>
    </w:p>
    <w:p w:rsidR="00883F3F" w:rsidRPr="00B73404" w:rsidRDefault="0074791F" w:rsidP="00BD1A2B">
      <w:pPr>
        <w:autoSpaceDE w:val="0"/>
        <w:autoSpaceDN w:val="0"/>
        <w:spacing w:after="0"/>
        <w:ind w:left="2124" w:hanging="1416"/>
        <w:jc w:val="both"/>
        <w:rPr>
          <w:rFonts w:ascii="Arial" w:hAnsi="Arial" w:cs="Arial"/>
          <w:iCs/>
          <w:color w:val="000000" w:themeColor="text1"/>
        </w:rPr>
      </w:pPr>
      <w:r w:rsidRPr="00B73404">
        <w:rPr>
          <w:rFonts w:ascii="Arial" w:hAnsi="Arial" w:cs="Arial"/>
          <w:iCs/>
          <w:color w:val="000000" w:themeColor="text1"/>
        </w:rPr>
        <w:t xml:space="preserve">   </w:t>
      </w:r>
    </w:p>
    <w:p w:rsidR="00883F3F" w:rsidRDefault="00BD1A2B" w:rsidP="00BD1A2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1A2B">
        <w:rPr>
          <w:rFonts w:ascii="Arial" w:hAnsi="Arial" w:cs="Arial"/>
          <w:b/>
          <w:bCs/>
          <w:u w:val="single"/>
        </w:rPr>
        <w:t>A v</w:t>
      </w:r>
      <w:r w:rsidR="0074791F" w:rsidRPr="00BD1A2B">
        <w:rPr>
          <w:rFonts w:ascii="Arial" w:hAnsi="Arial" w:cs="Arial"/>
          <w:b/>
          <w:bCs/>
          <w:u w:val="single"/>
        </w:rPr>
        <w:t>állalkozási tevékenység mértéke</w:t>
      </w:r>
    </w:p>
    <w:p w:rsidR="00BD1A2B" w:rsidRDefault="00BD1A2B" w:rsidP="00BD1A2B">
      <w:pPr>
        <w:pStyle w:val="Listaszerbekezds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Default="00BD1A2B" w:rsidP="00BD1A2B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BD1A2B">
        <w:rPr>
          <w:rFonts w:ascii="Arial" w:hAnsi="Arial" w:cs="Arial"/>
        </w:rPr>
        <w:t>A költségvetési szerv</w:t>
      </w:r>
      <w:r>
        <w:rPr>
          <w:rFonts w:ascii="Arial" w:hAnsi="Arial" w:cs="Arial"/>
        </w:rPr>
        <w:t xml:space="preserve"> </w:t>
      </w:r>
      <w:r w:rsidRPr="00BD1A2B">
        <w:rPr>
          <w:rFonts w:ascii="Arial" w:hAnsi="Arial" w:cs="Arial"/>
        </w:rPr>
        <w:t xml:space="preserve">vállalkozási tevékenységet </w:t>
      </w:r>
      <w:r w:rsidR="00883F3F" w:rsidRPr="00BD1A2B">
        <w:rPr>
          <w:rFonts w:ascii="Arial" w:hAnsi="Arial" w:cs="Arial"/>
        </w:rPr>
        <w:t>nem folytat.</w:t>
      </w:r>
    </w:p>
    <w:p w:rsidR="00BD1A2B" w:rsidRPr="00BD1A2B" w:rsidRDefault="00BD1A2B" w:rsidP="00BD1A2B">
      <w:pPr>
        <w:pStyle w:val="Listaszerbekezds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3F3F" w:rsidRDefault="00883F3F" w:rsidP="00BD1A2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1A2B">
        <w:rPr>
          <w:rFonts w:ascii="Arial" w:hAnsi="Arial" w:cs="Arial"/>
          <w:b/>
          <w:bCs/>
          <w:u w:val="single"/>
        </w:rPr>
        <w:t>A költségvetési szerv feladatellátását szolgáló nemzeti vagyon</w:t>
      </w:r>
    </w:p>
    <w:p w:rsidR="00BD1A2B" w:rsidRPr="00BD1A2B" w:rsidRDefault="00BD1A2B" w:rsidP="00BD1A2B">
      <w:pPr>
        <w:pStyle w:val="Listaszerbekezds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74791F" w:rsidRPr="00BD1A2B" w:rsidRDefault="0074791F" w:rsidP="00BD1A2B">
      <w:pPr>
        <w:pStyle w:val="Listaszerbekezds"/>
        <w:spacing w:after="0"/>
        <w:jc w:val="both"/>
        <w:rPr>
          <w:rFonts w:ascii="Arial" w:hAnsi="Arial" w:cs="Arial"/>
          <w:b/>
          <w:bCs/>
          <w:u w:val="single"/>
        </w:rPr>
      </w:pPr>
      <w:r w:rsidRPr="00BD1A2B">
        <w:rPr>
          <w:rFonts w:ascii="Arial" w:hAnsi="Arial" w:cs="Arial"/>
        </w:rPr>
        <w:t>A Bu</w:t>
      </w:r>
      <w:r w:rsidR="00F43409">
        <w:rPr>
          <w:rFonts w:ascii="Arial" w:hAnsi="Arial" w:cs="Arial"/>
        </w:rPr>
        <w:t>dapest V. kerület 24424/A/011</w:t>
      </w:r>
      <w:r w:rsidR="00A96616">
        <w:rPr>
          <w:rFonts w:ascii="Arial" w:hAnsi="Arial" w:cs="Arial"/>
        </w:rPr>
        <w:t xml:space="preserve"> helyrajzi szám alatt felvett</w:t>
      </w:r>
      <w:r w:rsidR="00F43409">
        <w:rPr>
          <w:rFonts w:ascii="Arial" w:hAnsi="Arial" w:cs="Arial"/>
        </w:rPr>
        <w:t>, természetbe</w:t>
      </w:r>
      <w:r w:rsidR="00A96616">
        <w:rPr>
          <w:rFonts w:ascii="Arial" w:hAnsi="Arial" w:cs="Arial"/>
        </w:rPr>
        <w:t>n</w:t>
      </w:r>
      <w:r w:rsidRPr="00BD1A2B">
        <w:rPr>
          <w:rFonts w:ascii="Arial" w:hAnsi="Arial" w:cs="Arial"/>
        </w:rPr>
        <w:t xml:space="preserve"> a</w:t>
      </w:r>
      <w:r w:rsidR="00F43409">
        <w:rPr>
          <w:rFonts w:ascii="Arial" w:hAnsi="Arial" w:cs="Arial"/>
        </w:rPr>
        <w:t xml:space="preserve"> </w:t>
      </w:r>
      <w:r w:rsidRPr="00BD1A2B">
        <w:rPr>
          <w:rFonts w:ascii="Arial" w:hAnsi="Arial" w:cs="Arial"/>
        </w:rPr>
        <w:t>1052 Budapest, Deák Ferenc utca 17. I. emelet alatt lévő, a Fővárosi Önkormányzat kizárólagos tulajdonát képező, korlátozottan forgalomképes, 537 m</w:t>
      </w:r>
      <w:r w:rsidRPr="00F43409">
        <w:rPr>
          <w:rFonts w:ascii="Arial" w:hAnsi="Arial" w:cs="Arial"/>
          <w:vertAlign w:val="superscript"/>
        </w:rPr>
        <w:t>2</w:t>
      </w:r>
      <w:r w:rsidRPr="00BD1A2B">
        <w:rPr>
          <w:rFonts w:ascii="Arial" w:hAnsi="Arial" w:cs="Arial"/>
        </w:rPr>
        <w:t xml:space="preserve"> alapterületű, társasházi ingatlan használata.</w:t>
      </w:r>
    </w:p>
    <w:p w:rsidR="00BD1A2B" w:rsidRDefault="00BD1A2B" w:rsidP="00BD1A2B">
      <w:pPr>
        <w:pStyle w:val="Listaszerbekezds"/>
        <w:spacing w:after="0"/>
        <w:jc w:val="both"/>
        <w:rPr>
          <w:rFonts w:ascii="Arial" w:hAnsi="Arial" w:cs="Arial"/>
          <w:noProof/>
        </w:rPr>
      </w:pPr>
    </w:p>
    <w:p w:rsidR="00BD1A2B" w:rsidRPr="00BD1A2B" w:rsidRDefault="00883F3F" w:rsidP="00BD1A2B">
      <w:pPr>
        <w:pStyle w:val="Listaszerbekezds"/>
        <w:spacing w:after="0"/>
        <w:jc w:val="both"/>
        <w:rPr>
          <w:rFonts w:ascii="Arial" w:hAnsi="Arial" w:cs="Arial"/>
          <w:b/>
          <w:bCs/>
          <w:u w:val="single"/>
        </w:rPr>
      </w:pPr>
      <w:r w:rsidRPr="00BD1A2B">
        <w:rPr>
          <w:rFonts w:ascii="Arial" w:hAnsi="Arial" w:cs="Arial"/>
          <w:noProof/>
        </w:rPr>
        <w:t>Vagyoni értékű jogok, tárgyi eszközök (gépek, berendezések, felszerelések, járművek) használata leltár szerint.</w:t>
      </w:r>
    </w:p>
    <w:p w:rsidR="00BD1A2B" w:rsidRDefault="00BD1A2B" w:rsidP="00BD1A2B">
      <w:pPr>
        <w:pStyle w:val="Listaszerbekezds"/>
        <w:spacing w:after="0"/>
        <w:jc w:val="both"/>
        <w:rPr>
          <w:rFonts w:ascii="Arial" w:hAnsi="Arial" w:cs="Arial"/>
          <w:noProof/>
        </w:rPr>
      </w:pPr>
    </w:p>
    <w:p w:rsidR="00883F3F" w:rsidRDefault="00883F3F" w:rsidP="00BD1A2B">
      <w:pPr>
        <w:pStyle w:val="Listaszerbekezds"/>
        <w:spacing w:after="0"/>
        <w:jc w:val="both"/>
        <w:rPr>
          <w:rFonts w:ascii="Arial" w:hAnsi="Arial" w:cs="Arial"/>
          <w:noProof/>
        </w:rPr>
      </w:pPr>
      <w:r w:rsidRPr="00BD1A2B">
        <w:rPr>
          <w:rFonts w:ascii="Arial" w:hAnsi="Arial" w:cs="Arial"/>
          <w:noProof/>
        </w:rPr>
        <w:t xml:space="preserve">A </w:t>
      </w:r>
      <w:r w:rsidRPr="00BD1A2B">
        <w:rPr>
          <w:rFonts w:ascii="Arial" w:hAnsi="Arial" w:cs="Arial"/>
          <w:bCs/>
        </w:rPr>
        <w:t>költségvetési szerv</w:t>
      </w:r>
      <w:r w:rsidRPr="00BD1A2B">
        <w:rPr>
          <w:rFonts w:ascii="Arial" w:hAnsi="Arial" w:cs="Arial"/>
        </w:rPr>
        <w:t xml:space="preserve"> </w:t>
      </w:r>
      <w:r w:rsidR="00F43409">
        <w:rPr>
          <w:rFonts w:ascii="Arial" w:hAnsi="Arial" w:cs="Arial"/>
        </w:rPr>
        <w:t xml:space="preserve">a </w:t>
      </w:r>
      <w:r w:rsidRPr="00BD1A2B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</w:t>
      </w:r>
      <w:r w:rsidRPr="00BD1A2B">
        <w:rPr>
          <w:rFonts w:ascii="Arial" w:hAnsi="Arial" w:cs="Arial"/>
          <w:noProof/>
        </w:rPr>
        <w:lastRenderedPageBreak/>
        <w:t>gyakorlásáról szóló mindenkor hatályos önkormányzati rendeletben szabályozott módon és feltételekkel gyakorolja.</w:t>
      </w:r>
    </w:p>
    <w:p w:rsidR="008471B0" w:rsidRDefault="008471B0" w:rsidP="00BD1A2B">
      <w:pPr>
        <w:pStyle w:val="Listaszerbekezds"/>
        <w:spacing w:after="0"/>
        <w:jc w:val="both"/>
        <w:rPr>
          <w:rFonts w:ascii="Arial" w:hAnsi="Arial" w:cs="Arial"/>
          <w:noProof/>
        </w:rPr>
      </w:pPr>
    </w:p>
    <w:p w:rsidR="00883F3F" w:rsidRPr="00BD1A2B" w:rsidRDefault="00883F3F" w:rsidP="00BD1A2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1A2B">
        <w:rPr>
          <w:rFonts w:ascii="Arial" w:hAnsi="Arial" w:cs="Arial"/>
          <w:b/>
          <w:bCs/>
          <w:u w:val="single"/>
        </w:rPr>
        <w:t>A költségvetési szerv vezetőjének megbízási rendje és a foglalkoztatottjaira vonatkozó foglalkoztatási jogviszonyok</w:t>
      </w:r>
    </w:p>
    <w:p w:rsidR="00BD1A2B" w:rsidRDefault="00BD1A2B" w:rsidP="00883F3F">
      <w:pPr>
        <w:spacing w:after="120" w:line="240" w:lineRule="auto"/>
        <w:jc w:val="both"/>
        <w:rPr>
          <w:rFonts w:ascii="Arial" w:hAnsi="Arial" w:cs="Arial"/>
          <w:bCs/>
        </w:rPr>
      </w:pPr>
    </w:p>
    <w:p w:rsidR="00883F3F" w:rsidRPr="00B73404" w:rsidRDefault="00883F3F" w:rsidP="00BD1A2B">
      <w:pPr>
        <w:spacing w:after="120"/>
        <w:ind w:left="720"/>
        <w:jc w:val="both"/>
        <w:rPr>
          <w:rFonts w:ascii="Arial" w:hAnsi="Arial" w:cs="Arial"/>
        </w:rPr>
      </w:pPr>
      <w:r w:rsidRPr="00B73404">
        <w:rPr>
          <w:rFonts w:ascii="Arial" w:hAnsi="Arial" w:cs="Arial"/>
          <w:bCs/>
        </w:rPr>
        <w:t>A költségvetési szerv</w:t>
      </w:r>
      <w:r w:rsidRPr="00B73404">
        <w:rPr>
          <w:rFonts w:ascii="Arial" w:hAnsi="Arial" w:cs="Arial"/>
        </w:rPr>
        <w:t xml:space="preserve"> vezetőjét (igazgatóját) Budapest Főváros Közgyűlése nyilvános pályázat útján határozott időre bízza meg.</w:t>
      </w:r>
    </w:p>
    <w:p w:rsidR="00BD1A2B" w:rsidRDefault="00883F3F" w:rsidP="00BD1A2B">
      <w:pPr>
        <w:spacing w:after="120"/>
        <w:ind w:left="709"/>
        <w:jc w:val="both"/>
        <w:rPr>
          <w:rFonts w:ascii="Arial" w:hAnsi="Arial" w:cs="Arial"/>
        </w:rPr>
      </w:pPr>
      <w:r w:rsidRPr="00B73404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883F3F" w:rsidRPr="008471B0" w:rsidRDefault="00883F3F" w:rsidP="00883F3F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883F3F" w:rsidRPr="008471B0" w:rsidRDefault="00883F3F" w:rsidP="00BD1A2B">
      <w:pPr>
        <w:pStyle w:val="Listaszerbekezds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u w:val="single"/>
        </w:rPr>
      </w:pPr>
      <w:r w:rsidRPr="008471B0">
        <w:rPr>
          <w:rFonts w:ascii="Arial" w:hAnsi="Arial" w:cs="Arial"/>
          <w:b/>
          <w:bCs/>
          <w:u w:val="single"/>
        </w:rPr>
        <w:t>A költségvetési szerv képviseletére jogosultak</w:t>
      </w:r>
    </w:p>
    <w:p w:rsidR="00BD1A2B" w:rsidRPr="00BD1A2B" w:rsidRDefault="00BD1A2B" w:rsidP="00BD1A2B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:rsidR="00883F3F" w:rsidRPr="00B73404" w:rsidRDefault="00883F3F" w:rsidP="00BD1A2B">
      <w:pPr>
        <w:pStyle w:val="BPmellkletcm"/>
        <w:ind w:firstLine="709"/>
        <w:rPr>
          <w:spacing w:val="0"/>
          <w:sz w:val="22"/>
          <w:szCs w:val="22"/>
        </w:rPr>
      </w:pPr>
      <w:r w:rsidRPr="00B73404">
        <w:rPr>
          <w:spacing w:val="0"/>
          <w:sz w:val="22"/>
          <w:szCs w:val="22"/>
        </w:rPr>
        <w:t>Az intézmény vezetője (igazgatója), valamint az általa megbízott intézményi dolgozó</w:t>
      </w:r>
      <w:r w:rsidR="0074791F" w:rsidRPr="00B73404">
        <w:rPr>
          <w:spacing w:val="0"/>
          <w:sz w:val="22"/>
          <w:szCs w:val="22"/>
        </w:rPr>
        <w:t>k.</w:t>
      </w:r>
    </w:p>
    <w:p w:rsidR="00883F3F" w:rsidRPr="00B73404" w:rsidRDefault="00883F3F" w:rsidP="00883F3F">
      <w:pPr>
        <w:pStyle w:val="BPmellkletcm"/>
        <w:rPr>
          <w:spacing w:val="0"/>
          <w:sz w:val="22"/>
          <w:szCs w:val="22"/>
        </w:rPr>
      </w:pPr>
    </w:p>
    <w:p w:rsidR="00BD1A2B" w:rsidRDefault="00BD1A2B" w:rsidP="00883F3F">
      <w:pPr>
        <w:pStyle w:val="BPmellkletcm"/>
        <w:rPr>
          <w:b/>
          <w:i/>
          <w:spacing w:val="0"/>
          <w:sz w:val="22"/>
          <w:szCs w:val="22"/>
        </w:rPr>
      </w:pPr>
    </w:p>
    <w:p w:rsidR="00883F3F" w:rsidRPr="00B73404" w:rsidRDefault="00883F3F" w:rsidP="00883F3F">
      <w:pPr>
        <w:pStyle w:val="BPmellkletcm"/>
        <w:rPr>
          <w:b/>
          <w:i/>
          <w:spacing w:val="0"/>
          <w:sz w:val="22"/>
          <w:szCs w:val="22"/>
        </w:rPr>
      </w:pPr>
      <w:r w:rsidRPr="00B73404">
        <w:rPr>
          <w:b/>
          <w:i/>
          <w:spacing w:val="0"/>
          <w:sz w:val="22"/>
          <w:szCs w:val="22"/>
        </w:rPr>
        <w:t>ZÁRADÉK</w:t>
      </w:r>
    </w:p>
    <w:p w:rsidR="00883F3F" w:rsidRPr="00B73404" w:rsidRDefault="00883F3F" w:rsidP="0074791F">
      <w:pPr>
        <w:pStyle w:val="BPmellkletcm"/>
        <w:spacing w:line="276" w:lineRule="auto"/>
        <w:jc w:val="both"/>
        <w:rPr>
          <w:b/>
          <w:i/>
          <w:spacing w:val="0"/>
          <w:sz w:val="22"/>
          <w:szCs w:val="22"/>
        </w:rPr>
      </w:pPr>
      <w:r w:rsidRPr="00A84518">
        <w:rPr>
          <w:b/>
          <w:i/>
          <w:spacing w:val="0"/>
          <w:sz w:val="22"/>
          <w:szCs w:val="22"/>
        </w:rPr>
        <w:t xml:space="preserve">Jelen alapító okirat 2014. </w:t>
      </w:r>
      <w:r w:rsidR="0074791F" w:rsidRPr="00A84518">
        <w:rPr>
          <w:b/>
          <w:i/>
          <w:spacing w:val="0"/>
          <w:sz w:val="22"/>
          <w:szCs w:val="22"/>
        </w:rPr>
        <w:t>szeptember 1</w:t>
      </w:r>
      <w:r w:rsidR="00A84518" w:rsidRPr="00A84518">
        <w:rPr>
          <w:b/>
          <w:i/>
          <w:spacing w:val="0"/>
          <w:sz w:val="22"/>
          <w:szCs w:val="22"/>
        </w:rPr>
        <w:t>5</w:t>
      </w:r>
      <w:r w:rsidR="0074791F" w:rsidRPr="00A84518">
        <w:rPr>
          <w:b/>
          <w:i/>
          <w:spacing w:val="0"/>
          <w:sz w:val="22"/>
          <w:szCs w:val="22"/>
        </w:rPr>
        <w:t xml:space="preserve">. </w:t>
      </w:r>
      <w:r w:rsidRPr="00A84518">
        <w:rPr>
          <w:b/>
          <w:i/>
          <w:spacing w:val="0"/>
          <w:sz w:val="22"/>
          <w:szCs w:val="22"/>
        </w:rPr>
        <w:t>napján lép hatályba</w:t>
      </w:r>
      <w:r w:rsidR="0074791F" w:rsidRPr="00A84518">
        <w:rPr>
          <w:b/>
          <w:i/>
          <w:spacing w:val="0"/>
          <w:sz w:val="22"/>
          <w:szCs w:val="22"/>
        </w:rPr>
        <w:t>.</w:t>
      </w:r>
    </w:p>
    <w:p w:rsidR="00883F3F" w:rsidRPr="00B73404" w:rsidRDefault="00883F3F" w:rsidP="00883F3F">
      <w:pPr>
        <w:pStyle w:val="BPmellkletcm"/>
        <w:jc w:val="both"/>
        <w:rPr>
          <w:b/>
          <w:i/>
          <w:spacing w:val="0"/>
          <w:sz w:val="22"/>
          <w:szCs w:val="22"/>
        </w:rPr>
      </w:pPr>
      <w:r w:rsidRPr="00B73404">
        <w:rPr>
          <w:b/>
          <w:i/>
          <w:spacing w:val="0"/>
          <w:sz w:val="22"/>
          <w:szCs w:val="22"/>
        </w:rPr>
        <w:t xml:space="preserve">Az alapító okiratot a Budapest Főváros Önkormányzatának Közgyűlése a   /   (  ) számú határozatával hagyta jóvá. </w:t>
      </w:r>
    </w:p>
    <w:p w:rsidR="00883F3F" w:rsidRPr="00B73404" w:rsidRDefault="00883F3F" w:rsidP="00883F3F">
      <w:pPr>
        <w:pStyle w:val="BPmellkletcm"/>
        <w:jc w:val="both"/>
        <w:rPr>
          <w:spacing w:val="0"/>
          <w:sz w:val="22"/>
          <w:szCs w:val="22"/>
        </w:rPr>
      </w:pPr>
    </w:p>
    <w:p w:rsidR="00BD1A2B" w:rsidRDefault="00BD1A2B" w:rsidP="00883F3F">
      <w:pPr>
        <w:pStyle w:val="BPdtum"/>
        <w:spacing w:after="0" w:line="240" w:lineRule="auto"/>
      </w:pPr>
    </w:p>
    <w:p w:rsidR="00BD1A2B" w:rsidRDefault="00BD1A2B" w:rsidP="00883F3F">
      <w:pPr>
        <w:pStyle w:val="BPdtum"/>
        <w:spacing w:after="0" w:line="240" w:lineRule="auto"/>
      </w:pPr>
    </w:p>
    <w:p w:rsidR="00883F3F" w:rsidRDefault="00883F3F" w:rsidP="00883F3F">
      <w:pPr>
        <w:pStyle w:val="BPdtum"/>
        <w:spacing w:after="0" w:line="240" w:lineRule="auto"/>
      </w:pPr>
      <w:r w:rsidRPr="00B73404">
        <w:t>Budapest, 2014</w:t>
      </w:r>
      <w:r w:rsidR="003174B3">
        <w:t>.</w:t>
      </w:r>
    </w:p>
    <w:p w:rsidR="00BD1A2B" w:rsidRDefault="00BD1A2B" w:rsidP="00883F3F">
      <w:pPr>
        <w:pStyle w:val="BPdtum"/>
        <w:spacing w:after="0" w:line="240" w:lineRule="auto"/>
      </w:pPr>
    </w:p>
    <w:p w:rsidR="00BD1A2B" w:rsidRPr="00B73404" w:rsidRDefault="00BD1A2B" w:rsidP="00883F3F">
      <w:pPr>
        <w:pStyle w:val="BPdtum"/>
        <w:spacing w:after="0" w:line="240" w:lineRule="auto"/>
      </w:pPr>
    </w:p>
    <w:p w:rsidR="00883F3F" w:rsidRPr="00B73404" w:rsidRDefault="00A07BC4" w:rsidP="00883F3F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1A0CAE" w:rsidRPr="000E56DD" w:rsidRDefault="001A0CAE" w:rsidP="00883F3F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1A0CAE" w:rsidRPr="000E56DD" w:rsidRDefault="001A0CAE" w:rsidP="00883F3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1A0CAE" w:rsidRPr="000E56DD" w:rsidRDefault="001A0CAE" w:rsidP="00883F3F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883F3F" w:rsidRPr="00B73404" w:rsidTr="00B73404">
        <w:trPr>
          <w:trHeight w:val="138"/>
          <w:jc w:val="right"/>
        </w:trPr>
        <w:tc>
          <w:tcPr>
            <w:tcW w:w="0" w:type="auto"/>
            <w:noWrap/>
          </w:tcPr>
          <w:p w:rsidR="00883F3F" w:rsidRPr="00B73404" w:rsidRDefault="00883F3F" w:rsidP="00B73404">
            <w:pPr>
              <w:pStyle w:val="BPtisztelettel"/>
              <w:jc w:val="both"/>
            </w:pPr>
            <w:r w:rsidRPr="00B73404">
              <w:t>Főpolgármester megbízásából:</w:t>
            </w:r>
          </w:p>
        </w:tc>
      </w:tr>
      <w:tr w:rsidR="00883F3F" w:rsidRPr="00B73404" w:rsidTr="00B73404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F50A36CDE5B14BD79180D2FCEE4A8D45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883F3F" w:rsidRPr="00B73404" w:rsidRDefault="0074791F" w:rsidP="00B73404">
                <w:pPr>
                  <w:pStyle w:val="BPalrs"/>
                  <w:jc w:val="both"/>
                </w:pPr>
                <w:r w:rsidRPr="00B73404">
                  <w:t xml:space="preserve">Csomós Miklós </w:t>
                </w:r>
              </w:p>
            </w:sdtContent>
          </w:sdt>
          <w:sdt>
            <w:sdtPr>
              <w:rPr>
                <w:sz w:val="22"/>
              </w:rPr>
              <w:alias w:val="Aláíró1 beosztása"/>
              <w:id w:val="194159"/>
              <w:placeholder>
                <w:docPart w:val="E4C72990080143C3902153CBADCD4454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883F3F" w:rsidRPr="00B73404" w:rsidRDefault="0074791F" w:rsidP="0074791F">
                <w:pPr>
                  <w:pStyle w:val="Bpalrstitulus"/>
                  <w:jc w:val="both"/>
                  <w:rPr>
                    <w:sz w:val="22"/>
                  </w:rPr>
                </w:pPr>
                <w:r w:rsidRPr="00B73404">
                  <w:rPr>
                    <w:sz w:val="22"/>
                  </w:rPr>
                  <w:t>főpolgármester-helyettes</w:t>
                </w:r>
              </w:p>
            </w:sdtContent>
          </w:sdt>
        </w:tc>
      </w:tr>
    </w:tbl>
    <w:p w:rsidR="00883F3F" w:rsidRPr="00B73404" w:rsidRDefault="00883F3F" w:rsidP="00883F3F">
      <w:pPr>
        <w:rPr>
          <w:rFonts w:ascii="Arial" w:hAnsi="Arial" w:cs="Arial"/>
        </w:rPr>
      </w:pPr>
    </w:p>
    <w:p w:rsidR="0072146B" w:rsidRPr="00B73404" w:rsidRDefault="0072146B" w:rsidP="004A3E7E">
      <w:pPr>
        <w:rPr>
          <w:rFonts w:ascii="Arial" w:hAnsi="Arial" w:cs="Arial"/>
        </w:rPr>
      </w:pPr>
    </w:p>
    <w:sectPr w:rsidR="0072146B" w:rsidRPr="00B73404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AE" w:rsidRDefault="001A0CAE" w:rsidP="007D58FD">
      <w:pPr>
        <w:spacing w:after="0" w:line="240" w:lineRule="auto"/>
      </w:pPr>
      <w:r>
        <w:separator/>
      </w:r>
    </w:p>
  </w:endnote>
  <w:endnote w:type="continuationSeparator" w:id="0">
    <w:p w:rsidR="001A0CAE" w:rsidRDefault="001A0CAE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AE" w:rsidRDefault="001A0CAE" w:rsidP="0081060B">
    <w:pPr>
      <w:pStyle w:val="BPoldalszm"/>
      <w:ind w:left="8508"/>
    </w:pPr>
    <w:r>
      <w:t xml:space="preserve">               </w:t>
    </w:r>
    <w:fldSimple w:instr=" PAGE ">
      <w:r w:rsidR="00B25C33">
        <w:rPr>
          <w:noProof/>
        </w:rPr>
        <w:t>2</w:t>
      </w:r>
    </w:fldSimple>
    <w:r w:rsidRPr="000B5409">
      <w:t xml:space="preserve"> / </w:t>
    </w:r>
    <w:fldSimple w:instr=" NUMPAGES  ">
      <w:r w:rsidR="00B25C33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AE" w:rsidRPr="004E7D10" w:rsidRDefault="00A07BC4" w:rsidP="004E7D10">
    <w:pPr>
      <w:pStyle w:val="BPoldalszm"/>
      <w:jc w:val="right"/>
    </w:pPr>
    <w:fldSimple w:instr=" PAGE ">
      <w:r w:rsidR="00B25C33">
        <w:rPr>
          <w:noProof/>
        </w:rPr>
        <w:t>3</w:t>
      </w:r>
    </w:fldSimple>
    <w:r w:rsidR="001A0CAE" w:rsidRPr="000B5409">
      <w:t xml:space="preserve"> / </w:t>
    </w:r>
    <w:fldSimple w:instr=" NUMPAGES  ">
      <w:r w:rsidR="00B25C33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CAE" w:rsidRPr="00A15AD5" w:rsidRDefault="001A0CAE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AE" w:rsidRDefault="001A0CAE" w:rsidP="007D58FD">
      <w:pPr>
        <w:spacing w:after="0" w:line="240" w:lineRule="auto"/>
      </w:pPr>
      <w:r>
        <w:separator/>
      </w:r>
    </w:p>
  </w:footnote>
  <w:footnote w:type="continuationSeparator" w:id="0">
    <w:p w:rsidR="001A0CAE" w:rsidRDefault="001A0CAE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1A0CAE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1A0CAE" w:rsidRPr="00D37982" w:rsidRDefault="001A0CAE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A0CAE" w:rsidRDefault="001A0CAE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 Önkormányzata</w:t>
          </w:r>
        </w:p>
        <w:p w:rsidR="001A0CAE" w:rsidRPr="0003249D" w:rsidRDefault="001A0CAE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1A0CAE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1A0CAE" w:rsidRPr="00BB3B91" w:rsidRDefault="001A0CAE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1A0CAE" w:rsidRPr="00BB3B91" w:rsidRDefault="001A0CAE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1A0CAE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1A0CAE" w:rsidRPr="00BB3B91" w:rsidRDefault="001A0CAE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1A0CAE" w:rsidRPr="003174B3" w:rsidRDefault="001A0CAE" w:rsidP="00B73404">
          <w:pPr>
            <w:pStyle w:val="BPhivatal"/>
            <w:rPr>
              <w:sz w:val="22"/>
            </w:rPr>
          </w:pPr>
          <w:r w:rsidRPr="003174B3">
            <w:rPr>
              <w:sz w:val="22"/>
            </w:rPr>
            <w:t>FPH079/409-3/2014. sz. előterjesztés 1. sz. melléklete</w:t>
          </w:r>
        </w:p>
      </w:tc>
    </w:tr>
    <w:tr w:rsidR="001A0CAE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1A0CAE" w:rsidRDefault="001A0CAE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1A0CAE" w:rsidRPr="00FD7698" w:rsidRDefault="001A0CAE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A0CAE" w:rsidRPr="008D1187" w:rsidRDefault="001A0CAE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1A0CAE" w:rsidRPr="003A32FC" w:rsidRDefault="001A0CAE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1A0CAE" w:rsidRDefault="001A0CA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260F2"/>
    <w:multiLevelType w:val="hybridMultilevel"/>
    <w:tmpl w:val="100AB33E"/>
    <w:lvl w:ilvl="0" w:tplc="524EDC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6A17"/>
    <w:rsid w:val="00027E85"/>
    <w:rsid w:val="00031EE3"/>
    <w:rsid w:val="0003249D"/>
    <w:rsid w:val="00044463"/>
    <w:rsid w:val="000523FA"/>
    <w:rsid w:val="00052F5F"/>
    <w:rsid w:val="00067C1D"/>
    <w:rsid w:val="000710E3"/>
    <w:rsid w:val="0007538F"/>
    <w:rsid w:val="0007707F"/>
    <w:rsid w:val="0009613F"/>
    <w:rsid w:val="000A1A1F"/>
    <w:rsid w:val="000A513C"/>
    <w:rsid w:val="000A6FCC"/>
    <w:rsid w:val="000B3908"/>
    <w:rsid w:val="000B4707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E7EF6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40B1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4EB"/>
    <w:rsid w:val="00180DFD"/>
    <w:rsid w:val="00181F81"/>
    <w:rsid w:val="0018646A"/>
    <w:rsid w:val="0019711C"/>
    <w:rsid w:val="001A0CAE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7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55E8F"/>
    <w:rsid w:val="0026276C"/>
    <w:rsid w:val="00262C6F"/>
    <w:rsid w:val="002648F4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174B3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B5B6F"/>
    <w:rsid w:val="003C352D"/>
    <w:rsid w:val="003D52D4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37FC7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2271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301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04E1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E79A7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0B7C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4791F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32AF"/>
    <w:rsid w:val="007F0AB2"/>
    <w:rsid w:val="007F2293"/>
    <w:rsid w:val="007F23C1"/>
    <w:rsid w:val="007F5171"/>
    <w:rsid w:val="00801AC7"/>
    <w:rsid w:val="00804559"/>
    <w:rsid w:val="0080577E"/>
    <w:rsid w:val="0081060B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471B0"/>
    <w:rsid w:val="008527C9"/>
    <w:rsid w:val="008532DA"/>
    <w:rsid w:val="008557DB"/>
    <w:rsid w:val="00871FB5"/>
    <w:rsid w:val="00872130"/>
    <w:rsid w:val="008832FB"/>
    <w:rsid w:val="00883F3F"/>
    <w:rsid w:val="008864EA"/>
    <w:rsid w:val="00890622"/>
    <w:rsid w:val="00891B4A"/>
    <w:rsid w:val="008A05C9"/>
    <w:rsid w:val="008A762A"/>
    <w:rsid w:val="008B09A1"/>
    <w:rsid w:val="008B3B87"/>
    <w:rsid w:val="008B524B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573B3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B122E"/>
    <w:rsid w:val="009B3F92"/>
    <w:rsid w:val="009B516A"/>
    <w:rsid w:val="009C6F58"/>
    <w:rsid w:val="009D323F"/>
    <w:rsid w:val="009D73CF"/>
    <w:rsid w:val="009E5B65"/>
    <w:rsid w:val="009F17D3"/>
    <w:rsid w:val="009F340E"/>
    <w:rsid w:val="00A05A1D"/>
    <w:rsid w:val="00A07BC4"/>
    <w:rsid w:val="00A07C1C"/>
    <w:rsid w:val="00A15AD5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078D"/>
    <w:rsid w:val="00A77937"/>
    <w:rsid w:val="00A80A5F"/>
    <w:rsid w:val="00A82EEC"/>
    <w:rsid w:val="00A84518"/>
    <w:rsid w:val="00A8571B"/>
    <w:rsid w:val="00A862C5"/>
    <w:rsid w:val="00A919EB"/>
    <w:rsid w:val="00A9569F"/>
    <w:rsid w:val="00A96616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5C33"/>
    <w:rsid w:val="00B27CA7"/>
    <w:rsid w:val="00B30C96"/>
    <w:rsid w:val="00B30D9C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73404"/>
    <w:rsid w:val="00B80A14"/>
    <w:rsid w:val="00B81C55"/>
    <w:rsid w:val="00B858E1"/>
    <w:rsid w:val="00BA14C1"/>
    <w:rsid w:val="00BA562B"/>
    <w:rsid w:val="00BA76BF"/>
    <w:rsid w:val="00BB252D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1A2B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44F72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459E"/>
    <w:rsid w:val="00DD46A8"/>
    <w:rsid w:val="00DD5242"/>
    <w:rsid w:val="00DD5495"/>
    <w:rsid w:val="00DD5A42"/>
    <w:rsid w:val="00DD7055"/>
    <w:rsid w:val="00DE477A"/>
    <w:rsid w:val="00DE6004"/>
    <w:rsid w:val="00DF44B1"/>
    <w:rsid w:val="00DF5844"/>
    <w:rsid w:val="00DF7111"/>
    <w:rsid w:val="00E01D5F"/>
    <w:rsid w:val="00E06D82"/>
    <w:rsid w:val="00E125D1"/>
    <w:rsid w:val="00E12BDC"/>
    <w:rsid w:val="00E157D7"/>
    <w:rsid w:val="00E20E4D"/>
    <w:rsid w:val="00E21E00"/>
    <w:rsid w:val="00E2275B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36A4"/>
    <w:rsid w:val="00E84765"/>
    <w:rsid w:val="00E8529A"/>
    <w:rsid w:val="00E86CB8"/>
    <w:rsid w:val="00E87787"/>
    <w:rsid w:val="00E90E6E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E6F49"/>
    <w:rsid w:val="00EF00DB"/>
    <w:rsid w:val="00EF2EAD"/>
    <w:rsid w:val="00EF320B"/>
    <w:rsid w:val="00EF5273"/>
    <w:rsid w:val="00F01A8D"/>
    <w:rsid w:val="00F032A4"/>
    <w:rsid w:val="00F0402E"/>
    <w:rsid w:val="00F040B2"/>
    <w:rsid w:val="00F05A1C"/>
    <w:rsid w:val="00F10E34"/>
    <w:rsid w:val="00F11DD5"/>
    <w:rsid w:val="00F14679"/>
    <w:rsid w:val="00F1562E"/>
    <w:rsid w:val="00F34466"/>
    <w:rsid w:val="00F345A6"/>
    <w:rsid w:val="00F348C2"/>
    <w:rsid w:val="00F34EB5"/>
    <w:rsid w:val="00F371BF"/>
    <w:rsid w:val="00F40B89"/>
    <w:rsid w:val="00F40D0C"/>
    <w:rsid w:val="00F43409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99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23B6DD4E058A48B9A4C8D64AFC8B24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22D47-B0DE-40A2-B3F2-60659CF4E583}"/>
      </w:docPartPr>
      <w:docPartBody>
        <w:p w:rsidR="004830A3" w:rsidRDefault="004830A3" w:rsidP="004830A3">
          <w:pPr>
            <w:pStyle w:val="23B6DD4E058A48B9A4C8D64AFC8B242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F50A36CDE5B14BD79180D2FCEE4A8D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64765A-B967-451D-8F74-22B59D19FB26}"/>
      </w:docPartPr>
      <w:docPartBody>
        <w:p w:rsidR="004830A3" w:rsidRDefault="004830A3" w:rsidP="004830A3">
          <w:pPr>
            <w:pStyle w:val="F50A36CDE5B14BD79180D2FCEE4A8D45"/>
          </w:pPr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E4C72990080143C3902153CBADCD44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23492F-DDAB-4C7F-A747-48A125A1727F}"/>
      </w:docPartPr>
      <w:docPartBody>
        <w:p w:rsidR="004830A3" w:rsidRDefault="004830A3" w:rsidP="004830A3">
          <w:pPr>
            <w:pStyle w:val="E4C72990080143C3902153CBADCD4454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33987"/>
    <w:rsid w:val="0004670A"/>
    <w:rsid w:val="001946B3"/>
    <w:rsid w:val="002B356E"/>
    <w:rsid w:val="00340EFC"/>
    <w:rsid w:val="00462DF4"/>
    <w:rsid w:val="004830A3"/>
    <w:rsid w:val="00490396"/>
    <w:rsid w:val="00566DD2"/>
    <w:rsid w:val="00595DAE"/>
    <w:rsid w:val="00797347"/>
    <w:rsid w:val="007C3906"/>
    <w:rsid w:val="00877E20"/>
    <w:rsid w:val="009F1E77"/>
    <w:rsid w:val="00AB55C1"/>
    <w:rsid w:val="00AE4993"/>
    <w:rsid w:val="00B16CCD"/>
    <w:rsid w:val="00B87552"/>
    <w:rsid w:val="00C86A4F"/>
    <w:rsid w:val="00CF1A52"/>
    <w:rsid w:val="00E0564E"/>
    <w:rsid w:val="00E4502E"/>
    <w:rsid w:val="00E92533"/>
    <w:rsid w:val="00F905DF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4830A3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23B6DD4E058A48B9A4C8D64AFC8B2423">
    <w:name w:val="23B6DD4E058A48B9A4C8D64AFC8B2423"/>
    <w:rsid w:val="004830A3"/>
  </w:style>
  <w:style w:type="paragraph" w:customStyle="1" w:styleId="F50A36CDE5B14BD79180D2FCEE4A8D45">
    <w:name w:val="F50A36CDE5B14BD79180D2FCEE4A8D45"/>
    <w:rsid w:val="004830A3"/>
  </w:style>
  <w:style w:type="paragraph" w:customStyle="1" w:styleId="E4C72990080143C3902153CBADCD4454">
    <w:name w:val="E4C72990080143C3902153CBADCD4454"/>
    <w:rsid w:val="00483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Csomós Miklós 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A Deák17 Gyermek és Ifjúsági MŰVÉSZETI Galéria
ALAPÍTÓ OKIRATa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708B22C-5658-4CCD-9343-4A7BDD04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dr. Póth Borbála Éva</cp:lastModifiedBy>
  <cp:revision>2</cp:revision>
  <cp:lastPrinted>2014-05-27T08:58:00Z</cp:lastPrinted>
  <dcterms:created xsi:type="dcterms:W3CDTF">2014-05-29T11:02:00Z</dcterms:created>
  <dcterms:modified xsi:type="dcterms:W3CDTF">2014-05-29T11:02:00Z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