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9A" w:rsidRPr="009509C3" w:rsidRDefault="003D589A" w:rsidP="003D589A">
      <w:pPr>
        <w:pStyle w:val="BPelterjeszts"/>
      </w:pPr>
      <w:r>
        <w:t>Előterjesztés</w:t>
      </w:r>
    </w:p>
    <w:p w:rsidR="003D589A" w:rsidRPr="001C4ABB" w:rsidRDefault="001C4ABB" w:rsidP="001C4ABB">
      <w:pPr>
        <w:pStyle w:val="BPelterjesztskinek"/>
      </w:pPr>
      <w:r w:rsidRPr="001C4ABB">
        <w:t>a Közgyűlés részére</w:t>
      </w:r>
    </w:p>
    <w:p w:rsidR="00471F43" w:rsidRPr="00D1492B" w:rsidRDefault="00471F43" w:rsidP="00234309">
      <w:pPr>
        <w:pStyle w:val="BPmegszlts"/>
        <w:spacing w:afterLines="200" w:line="264" w:lineRule="auto"/>
        <w:jc w:val="both"/>
      </w:pPr>
      <w:r w:rsidRPr="00D1492B">
        <w:t>Tisztelt Közgyűlés!</w:t>
      </w:r>
    </w:p>
    <w:p w:rsidR="00471F43" w:rsidRDefault="00471F43" w:rsidP="00234309">
      <w:pPr>
        <w:pStyle w:val="BPszvegtest"/>
        <w:spacing w:afterLines="200"/>
        <w:rPr>
          <w:bCs/>
        </w:rPr>
      </w:pPr>
      <w:r w:rsidRPr="00D1492B">
        <w:rPr>
          <w:bCs/>
        </w:rPr>
        <w:t xml:space="preserve">A Fővárosi Önkormányzat Szervezeti és Működési Szabályzatáról szóló </w:t>
      </w:r>
      <w:r w:rsidR="00D269EB" w:rsidRPr="00727250">
        <w:rPr>
          <w:bCs/>
        </w:rPr>
        <w:t>53</w:t>
      </w:r>
      <w:r w:rsidRPr="00727250">
        <w:rPr>
          <w:bCs/>
        </w:rPr>
        <w:t>/201</w:t>
      </w:r>
      <w:r w:rsidR="00D269EB" w:rsidRPr="00727250">
        <w:rPr>
          <w:bCs/>
        </w:rPr>
        <w:t>4</w:t>
      </w:r>
      <w:r w:rsidRPr="00727250">
        <w:rPr>
          <w:bCs/>
        </w:rPr>
        <w:t>. (</w:t>
      </w:r>
      <w:r w:rsidR="00D269EB" w:rsidRPr="00727250">
        <w:rPr>
          <w:bCs/>
        </w:rPr>
        <w:t>XII</w:t>
      </w:r>
      <w:r w:rsidRPr="00727250">
        <w:rPr>
          <w:bCs/>
        </w:rPr>
        <w:t>. 1</w:t>
      </w:r>
      <w:r w:rsidR="00D269EB" w:rsidRPr="00727250">
        <w:rPr>
          <w:bCs/>
        </w:rPr>
        <w:t>2</w:t>
      </w:r>
      <w:r w:rsidRPr="00727250">
        <w:rPr>
          <w:bCs/>
        </w:rPr>
        <w:t>.) Főv. Kgy.</w:t>
      </w:r>
      <w:r w:rsidRPr="00D1492B">
        <w:rPr>
          <w:bCs/>
        </w:rPr>
        <w:t xml:space="preserve"> </w:t>
      </w:r>
      <w:proofErr w:type="gramStart"/>
      <w:r w:rsidRPr="00D1492B">
        <w:rPr>
          <w:bCs/>
        </w:rPr>
        <w:t>rendelet</w:t>
      </w:r>
      <w:proofErr w:type="gramEnd"/>
      <w:r w:rsidRPr="00D1492B">
        <w:rPr>
          <w:bCs/>
        </w:rPr>
        <w:t xml:space="preserve"> alapján a következő jelentést teszem a lejárt határidejű </w:t>
      </w:r>
      <w:r w:rsidR="0030788E">
        <w:rPr>
          <w:bCs/>
        </w:rPr>
        <w:t xml:space="preserve">közgyűlési </w:t>
      </w:r>
      <w:r w:rsidRPr="00D1492B">
        <w:rPr>
          <w:bCs/>
        </w:rPr>
        <w:t>határozatok vé</w:t>
      </w:r>
      <w:r w:rsidRPr="00D1492B">
        <w:rPr>
          <w:bCs/>
        </w:rPr>
        <w:t>g</w:t>
      </w:r>
      <w:r w:rsidRPr="00D1492B">
        <w:rPr>
          <w:bCs/>
        </w:rPr>
        <w:t>rehajtásáról:</w:t>
      </w:r>
    </w:p>
    <w:p w:rsidR="00914732" w:rsidRDefault="00914732">
      <w:pPr>
        <w:spacing w:after="0" w:line="240" w:lineRule="auto"/>
        <w:rPr>
          <w:rFonts w:ascii="Arial" w:hAnsi="Arial" w:cs="Arial"/>
          <w:bCs/>
        </w:rPr>
      </w:pPr>
      <w:r>
        <w:rPr>
          <w:bCs/>
        </w:rPr>
        <w:br w:type="page"/>
      </w:r>
    </w:p>
    <w:p w:rsidR="00B17222" w:rsidRDefault="00FC4938" w:rsidP="00345801">
      <w:pPr>
        <w:jc w:val="both"/>
        <w:rPr>
          <w:rFonts w:ascii="Arial" w:hAnsi="Arial" w:cs="Arial"/>
          <w:b/>
          <w:u w:val="single"/>
        </w:rPr>
      </w:pPr>
      <w:r w:rsidRPr="00345801">
        <w:rPr>
          <w:rFonts w:ascii="Arial" w:hAnsi="Arial" w:cs="Arial"/>
          <w:b/>
          <w:u w:val="single"/>
        </w:rPr>
        <w:lastRenderedPageBreak/>
        <w:t>A Fővárosi Közgyűlés 2000. január 27-i ülésén:</w:t>
      </w:r>
    </w:p>
    <w:p w:rsidR="00345801" w:rsidRPr="00345801" w:rsidRDefault="00345801" w:rsidP="00345801">
      <w:pPr>
        <w:jc w:val="both"/>
        <w:rPr>
          <w:rFonts w:ascii="Arial" w:hAnsi="Arial" w:cs="Arial"/>
        </w:rPr>
      </w:pPr>
    </w:p>
    <w:p w:rsidR="00FC4938" w:rsidRPr="00345801" w:rsidRDefault="00FC4938" w:rsidP="00345801">
      <w:pPr>
        <w:jc w:val="both"/>
        <w:rPr>
          <w:rFonts w:ascii="Arial" w:hAnsi="Arial" w:cs="Arial"/>
        </w:rPr>
      </w:pPr>
      <w:r w:rsidRPr="00345801">
        <w:rPr>
          <w:rFonts w:ascii="Arial" w:hAnsi="Arial" w:cs="Arial"/>
        </w:rPr>
        <w:t>„Javaslat a Budapest VIII.</w:t>
      </w:r>
      <w:r w:rsidR="00345801">
        <w:rPr>
          <w:rFonts w:ascii="Arial" w:hAnsi="Arial" w:cs="Arial"/>
        </w:rPr>
        <w:t>,</w:t>
      </w:r>
      <w:r w:rsidRPr="00345801">
        <w:rPr>
          <w:rFonts w:ascii="Arial" w:hAnsi="Arial" w:cs="Arial"/>
        </w:rPr>
        <w:t xml:space="preserve"> Orczy út 30. sz. alatti ingatlan hasznosítására” című napirend keret</w:t>
      </w:r>
      <w:r w:rsidRPr="00345801">
        <w:rPr>
          <w:rFonts w:ascii="Arial" w:hAnsi="Arial" w:cs="Arial"/>
        </w:rPr>
        <w:t>é</w:t>
      </w:r>
      <w:r w:rsidRPr="00345801">
        <w:rPr>
          <w:rFonts w:ascii="Arial" w:hAnsi="Arial" w:cs="Arial"/>
        </w:rPr>
        <w:t xml:space="preserve">ben az </w:t>
      </w:r>
      <w:r w:rsidRPr="00345801">
        <w:rPr>
          <w:rFonts w:ascii="Arial" w:hAnsi="Arial" w:cs="Arial"/>
          <w:b/>
          <w:u w:val="single"/>
        </w:rPr>
        <w:t>57/2000. (I. 27.) határozatban</w:t>
      </w:r>
      <w:r w:rsidRPr="00345801">
        <w:rPr>
          <w:rFonts w:ascii="Arial" w:hAnsi="Arial" w:cs="Arial"/>
        </w:rPr>
        <w:t xml:space="preserve"> úgy dönt, hogy a Bp. VIII., Orczy u. 30. sz. alatti ingatlan értékesítéséből befolyt összeg a szociális ágazat beruházási feladataira kerüljön felhasználásra.</w:t>
      </w:r>
    </w:p>
    <w:p w:rsidR="00FC4938" w:rsidRPr="00345801" w:rsidRDefault="00FC4938" w:rsidP="00345801">
      <w:pPr>
        <w:jc w:val="both"/>
        <w:rPr>
          <w:rFonts w:ascii="Arial" w:hAnsi="Arial" w:cs="Arial"/>
        </w:rPr>
      </w:pPr>
      <w:r w:rsidRPr="00345801">
        <w:rPr>
          <w:rFonts w:ascii="Arial" w:hAnsi="Arial" w:cs="Arial"/>
        </w:rPr>
        <w:t>Határidő: folyamatos</w:t>
      </w:r>
    </w:p>
    <w:p w:rsidR="00FC4938" w:rsidRPr="00345801" w:rsidRDefault="00FC4938" w:rsidP="00345801">
      <w:pPr>
        <w:jc w:val="both"/>
        <w:rPr>
          <w:rFonts w:ascii="Arial" w:hAnsi="Arial" w:cs="Arial"/>
        </w:rPr>
      </w:pPr>
      <w:r w:rsidRPr="00345801">
        <w:rPr>
          <w:rFonts w:ascii="Arial" w:hAnsi="Arial" w:cs="Arial"/>
        </w:rPr>
        <w:t>Felelős: főpolgármester</w:t>
      </w:r>
    </w:p>
    <w:p w:rsidR="00FC4938" w:rsidRPr="00345801" w:rsidRDefault="0035196C" w:rsidP="00345801">
      <w:pPr>
        <w:jc w:val="both"/>
        <w:rPr>
          <w:rFonts w:ascii="Arial" w:hAnsi="Arial" w:cs="Arial"/>
          <w:b/>
        </w:rPr>
      </w:pPr>
      <w:r w:rsidRPr="00345801">
        <w:rPr>
          <w:rFonts w:ascii="Arial" w:hAnsi="Arial" w:cs="Arial"/>
          <w:b/>
        </w:rPr>
        <w:t xml:space="preserve">Az ingatlanra bejegyzett „tulajdonjog fenntartással történő eladás” széljegyet Budapesti 1. sz. Földhivatal 2013. november 13-án törölte, ismét a Fővárosi Önkormányzat tulajdonjoga került bejegyzésre. Az ingatlan jelenleg a BFVK </w:t>
      </w:r>
      <w:proofErr w:type="spellStart"/>
      <w:r w:rsidRPr="00345801">
        <w:rPr>
          <w:rFonts w:ascii="Arial" w:hAnsi="Arial" w:cs="Arial"/>
          <w:b/>
        </w:rPr>
        <w:t>Zrt</w:t>
      </w:r>
      <w:proofErr w:type="spellEnd"/>
      <w:r w:rsidRPr="00345801">
        <w:rPr>
          <w:rFonts w:ascii="Arial" w:hAnsi="Arial" w:cs="Arial"/>
          <w:b/>
        </w:rPr>
        <w:t>. 2014. évi éves szerződésében az ért</w:t>
      </w:r>
      <w:r w:rsidRPr="00345801">
        <w:rPr>
          <w:rFonts w:ascii="Arial" w:hAnsi="Arial" w:cs="Arial"/>
          <w:b/>
        </w:rPr>
        <w:t>é</w:t>
      </w:r>
      <w:r w:rsidRPr="00345801">
        <w:rPr>
          <w:rFonts w:ascii="Arial" w:hAnsi="Arial" w:cs="Arial"/>
          <w:b/>
        </w:rPr>
        <w:t>kesítendő ingatlanok között szerepel.</w:t>
      </w:r>
    </w:p>
    <w:p w:rsidR="00FC4938" w:rsidRDefault="00FC4938" w:rsidP="00345801">
      <w:pPr>
        <w:jc w:val="both"/>
        <w:rPr>
          <w:rFonts w:ascii="Arial" w:hAnsi="Arial" w:cs="Arial"/>
        </w:rPr>
      </w:pPr>
    </w:p>
    <w:p w:rsidR="00727250" w:rsidRPr="000462F5" w:rsidRDefault="00727250" w:rsidP="00345801">
      <w:pPr>
        <w:jc w:val="both"/>
        <w:rPr>
          <w:rFonts w:ascii="Arial" w:hAnsi="Arial" w:cs="Arial"/>
        </w:rPr>
      </w:pPr>
    </w:p>
    <w:p w:rsidR="00345801" w:rsidRPr="000462F5" w:rsidRDefault="00345801" w:rsidP="00DA7841">
      <w:pPr>
        <w:jc w:val="both"/>
        <w:rPr>
          <w:rFonts w:ascii="Arial" w:hAnsi="Arial" w:cs="Arial"/>
          <w:b/>
          <w:u w:val="single"/>
        </w:rPr>
      </w:pPr>
      <w:r w:rsidRPr="000462F5">
        <w:rPr>
          <w:rFonts w:ascii="Arial" w:hAnsi="Arial" w:cs="Arial"/>
          <w:b/>
          <w:u w:val="single"/>
        </w:rPr>
        <w:t>A Fővárosi Közgyűlés 2004. április 29-i ülésén:</w:t>
      </w:r>
    </w:p>
    <w:p w:rsidR="00345801" w:rsidRPr="000462F5" w:rsidRDefault="00345801" w:rsidP="00DA7841">
      <w:pPr>
        <w:jc w:val="both"/>
        <w:rPr>
          <w:rFonts w:ascii="Arial" w:hAnsi="Arial" w:cs="Arial"/>
        </w:rPr>
      </w:pPr>
    </w:p>
    <w:p w:rsidR="00345801" w:rsidRPr="000462F5" w:rsidRDefault="000462F5" w:rsidP="000462F5">
      <w:pPr>
        <w:jc w:val="both"/>
        <w:rPr>
          <w:rFonts w:ascii="Arial" w:hAnsi="Arial" w:cs="Arial"/>
        </w:rPr>
      </w:pPr>
      <w:r>
        <w:rPr>
          <w:rFonts w:ascii="Arial" w:hAnsi="Arial" w:cs="Arial"/>
        </w:rPr>
        <w:t>„</w:t>
      </w:r>
      <w:r w:rsidR="00345801" w:rsidRPr="000462F5">
        <w:rPr>
          <w:rFonts w:ascii="Arial" w:hAnsi="Arial" w:cs="Arial"/>
        </w:rPr>
        <w:t>Javaslat a Külker SC sporttelep önkormányzati tulajdonba vételével kapcsolatos tulajdonjog</w:t>
      </w:r>
      <w:r>
        <w:rPr>
          <w:rFonts w:ascii="Arial" w:hAnsi="Arial" w:cs="Arial"/>
        </w:rPr>
        <w:t>-</w:t>
      </w:r>
      <w:r w:rsidR="00345801" w:rsidRPr="000462F5">
        <w:rPr>
          <w:rFonts w:ascii="Arial" w:hAnsi="Arial" w:cs="Arial"/>
        </w:rPr>
        <w:t>átruházási szerzős megkötésére</w:t>
      </w:r>
      <w:r>
        <w:rPr>
          <w:rFonts w:ascii="Arial" w:hAnsi="Arial" w:cs="Arial"/>
        </w:rPr>
        <w:t xml:space="preserve">” című napirend keretében a </w:t>
      </w:r>
      <w:r w:rsidR="00345801" w:rsidRPr="000462F5">
        <w:rPr>
          <w:rFonts w:ascii="Arial" w:hAnsi="Arial" w:cs="Arial"/>
          <w:b/>
          <w:u w:val="single"/>
        </w:rPr>
        <w:t>761/2004.</w:t>
      </w:r>
      <w:r w:rsidRPr="000462F5">
        <w:rPr>
          <w:rFonts w:ascii="Arial" w:hAnsi="Arial" w:cs="Arial"/>
          <w:b/>
          <w:u w:val="single"/>
        </w:rPr>
        <w:t xml:space="preserve"> </w:t>
      </w:r>
      <w:r w:rsidR="00345801" w:rsidRPr="000462F5">
        <w:rPr>
          <w:rFonts w:ascii="Arial" w:hAnsi="Arial" w:cs="Arial"/>
          <w:b/>
          <w:u w:val="single"/>
        </w:rPr>
        <w:t>(IV.</w:t>
      </w:r>
      <w:r w:rsidRPr="000462F5">
        <w:rPr>
          <w:rFonts w:ascii="Arial" w:hAnsi="Arial" w:cs="Arial"/>
          <w:b/>
          <w:u w:val="single"/>
        </w:rPr>
        <w:t xml:space="preserve"> </w:t>
      </w:r>
      <w:r w:rsidR="00345801" w:rsidRPr="000462F5">
        <w:rPr>
          <w:rFonts w:ascii="Arial" w:hAnsi="Arial" w:cs="Arial"/>
          <w:b/>
          <w:u w:val="single"/>
        </w:rPr>
        <w:t>29.)</w:t>
      </w:r>
      <w:r w:rsidRPr="000462F5">
        <w:rPr>
          <w:rFonts w:ascii="Arial" w:hAnsi="Arial" w:cs="Arial"/>
          <w:b/>
          <w:u w:val="single"/>
        </w:rPr>
        <w:t xml:space="preserve"> </w:t>
      </w:r>
      <w:r w:rsidRPr="000462F5">
        <w:rPr>
          <w:rFonts w:ascii="Arial" w:eastAsia="Times New Roman" w:hAnsi="Arial" w:cs="Arial"/>
          <w:b/>
          <w:u w:val="single"/>
        </w:rPr>
        <w:t>határozatban</w:t>
      </w:r>
      <w:r>
        <w:rPr>
          <w:rFonts w:eastAsia="Times New Roman"/>
        </w:rPr>
        <w:t xml:space="preserve"> f</w:t>
      </w:r>
      <w:r w:rsidR="00345801" w:rsidRPr="000462F5">
        <w:rPr>
          <w:rFonts w:ascii="Arial" w:hAnsi="Arial" w:cs="Arial"/>
        </w:rPr>
        <w:t>elkéri a főpolgármestert, hogy készíttesse elő az ingatlan – birtokba vételt követő – hasznosít</w:t>
      </w:r>
      <w:r w:rsidR="00345801" w:rsidRPr="000462F5">
        <w:rPr>
          <w:rFonts w:ascii="Arial" w:hAnsi="Arial" w:cs="Arial"/>
        </w:rPr>
        <w:t>á</w:t>
      </w:r>
      <w:r w:rsidR="00345801" w:rsidRPr="000462F5">
        <w:rPr>
          <w:rFonts w:ascii="Arial" w:hAnsi="Arial" w:cs="Arial"/>
        </w:rPr>
        <w:t>sát. A Fővárosi Közgyűlés a hasznosításra vonatkozó döntés előkészítésekor az üzemeltető kij</w:t>
      </w:r>
      <w:r w:rsidR="00345801" w:rsidRPr="000462F5">
        <w:rPr>
          <w:rFonts w:ascii="Arial" w:hAnsi="Arial" w:cs="Arial"/>
        </w:rPr>
        <w:t>e</w:t>
      </w:r>
      <w:r w:rsidR="00345801" w:rsidRPr="000462F5">
        <w:rPr>
          <w:rFonts w:ascii="Arial" w:hAnsi="Arial" w:cs="Arial"/>
        </w:rPr>
        <w:t>löléséhez javasolja figyelembe venni az ingatlan tulajdoni lap III/3. sz. bejegyzésében foglaltakat.</w:t>
      </w:r>
    </w:p>
    <w:p w:rsidR="00345801" w:rsidRPr="000462F5" w:rsidRDefault="00345801" w:rsidP="000462F5">
      <w:pPr>
        <w:jc w:val="both"/>
        <w:rPr>
          <w:rFonts w:ascii="Arial" w:hAnsi="Arial" w:cs="Arial"/>
        </w:rPr>
      </w:pPr>
      <w:r w:rsidRPr="000462F5">
        <w:rPr>
          <w:rFonts w:ascii="Arial" w:hAnsi="Arial" w:cs="Arial"/>
        </w:rPr>
        <w:t xml:space="preserve">Határidő: </w:t>
      </w:r>
      <w:r w:rsidR="00695309">
        <w:rPr>
          <w:rFonts w:ascii="Arial" w:hAnsi="Arial" w:cs="Arial"/>
        </w:rPr>
        <w:t xml:space="preserve">2014. december 31. </w:t>
      </w:r>
    </w:p>
    <w:p w:rsidR="00345801" w:rsidRPr="000462F5" w:rsidRDefault="000462F5" w:rsidP="000462F5">
      <w:pPr>
        <w:jc w:val="both"/>
        <w:rPr>
          <w:rFonts w:ascii="Arial" w:hAnsi="Arial" w:cs="Arial"/>
        </w:rPr>
      </w:pPr>
      <w:r>
        <w:rPr>
          <w:rFonts w:ascii="Arial" w:hAnsi="Arial" w:cs="Arial"/>
        </w:rPr>
        <w:t xml:space="preserve">Felelős: főpolgármester </w:t>
      </w:r>
    </w:p>
    <w:p w:rsidR="00DC7C7B" w:rsidRDefault="00695309" w:rsidP="00DC7C7B">
      <w:pPr>
        <w:spacing w:after="0"/>
        <w:jc w:val="both"/>
        <w:rPr>
          <w:rFonts w:ascii="Arial" w:hAnsi="Arial" w:cs="Arial"/>
          <w:b/>
        </w:rPr>
      </w:pPr>
      <w:r>
        <w:rPr>
          <w:rFonts w:ascii="Arial" w:hAnsi="Arial" w:cs="Arial"/>
          <w:b/>
        </w:rPr>
        <w:t xml:space="preserve">A </w:t>
      </w:r>
      <w:r w:rsidR="00DC7C7B">
        <w:rPr>
          <w:rFonts w:ascii="Arial" w:hAnsi="Arial" w:cs="Arial"/>
          <w:b/>
        </w:rPr>
        <w:t xml:space="preserve">Fővárosi Közgyűlés az ügyben 2011. december 14-én a 4026/2011. (XII. 14.) Főv. Kgy. </w:t>
      </w:r>
      <w:proofErr w:type="gramStart"/>
      <w:r w:rsidR="00DC7C7B">
        <w:rPr>
          <w:rFonts w:ascii="Arial" w:hAnsi="Arial" w:cs="Arial"/>
          <w:b/>
        </w:rPr>
        <w:t>határozatával</w:t>
      </w:r>
      <w:proofErr w:type="gramEnd"/>
      <w:r w:rsidR="00DC7C7B">
        <w:rPr>
          <w:rFonts w:ascii="Arial" w:hAnsi="Arial" w:cs="Arial"/>
          <w:b/>
        </w:rPr>
        <w:t xml:space="preserve"> arról döntött, hogy a Budapest III. ker., Márton út 25. szám alatti sporttelep fejlesztésébe közvetett állami támogatás igénybevételére jogosult sport szervezetet kíván bevonni azzal, hogy a fejlesztéshez önkormányzati forrás nem vehető igénybe. </w:t>
      </w:r>
    </w:p>
    <w:p w:rsidR="00DC7C7B" w:rsidRDefault="00DC7C7B" w:rsidP="00DC7C7B">
      <w:pPr>
        <w:spacing w:after="0"/>
        <w:jc w:val="both"/>
        <w:rPr>
          <w:rFonts w:ascii="Arial" w:hAnsi="Arial" w:cs="Arial"/>
          <w:b/>
        </w:rPr>
      </w:pPr>
      <w:r>
        <w:rPr>
          <w:rFonts w:ascii="Arial" w:hAnsi="Arial" w:cs="Arial"/>
          <w:b/>
        </w:rPr>
        <w:t xml:space="preserve">Az érintett ingatlanon a Külker </w:t>
      </w:r>
      <w:proofErr w:type="spellStart"/>
      <w:r>
        <w:rPr>
          <w:rFonts w:ascii="Arial" w:hAnsi="Arial" w:cs="Arial"/>
          <w:b/>
        </w:rPr>
        <w:t>SC-nek</w:t>
      </w:r>
      <w:proofErr w:type="spellEnd"/>
      <w:r>
        <w:rPr>
          <w:rFonts w:ascii="Arial" w:hAnsi="Arial" w:cs="Arial"/>
          <w:b/>
        </w:rPr>
        <w:t xml:space="preserve"> az ingatlan-nyilvántartásban bejegyzett használati joga áll fenn. Amíg az ingatlano</w:t>
      </w:r>
      <w:r w:rsidR="007E0422">
        <w:rPr>
          <w:rFonts w:ascii="Arial" w:hAnsi="Arial" w:cs="Arial"/>
          <w:b/>
        </w:rPr>
        <w:t>n</w:t>
      </w:r>
      <w:r>
        <w:rPr>
          <w:rFonts w:ascii="Arial" w:hAnsi="Arial" w:cs="Arial"/>
          <w:b/>
        </w:rPr>
        <w:t xml:space="preserve"> ez a használati jogosultság fennáll, addig a beruházással kapcsolatos szakmailag megalapozott, és a vonatkozó jogszabályi rendelkezéseknek me</w:t>
      </w:r>
      <w:r>
        <w:rPr>
          <w:rFonts w:ascii="Arial" w:hAnsi="Arial" w:cs="Arial"/>
          <w:b/>
        </w:rPr>
        <w:t>g</w:t>
      </w:r>
      <w:r>
        <w:rPr>
          <w:rFonts w:ascii="Arial" w:hAnsi="Arial" w:cs="Arial"/>
          <w:b/>
        </w:rPr>
        <w:t xml:space="preserve">felelő előterjesztés nem készíthető. </w:t>
      </w:r>
    </w:p>
    <w:p w:rsidR="00345801" w:rsidRPr="00695309" w:rsidRDefault="00DC7C7B" w:rsidP="00DC7C7B">
      <w:pPr>
        <w:spacing w:after="0"/>
        <w:jc w:val="both"/>
        <w:rPr>
          <w:rFonts w:ascii="Arial" w:hAnsi="Arial" w:cs="Arial"/>
          <w:b/>
        </w:rPr>
      </w:pPr>
      <w:r>
        <w:rPr>
          <w:rFonts w:ascii="Arial" w:hAnsi="Arial" w:cs="Arial"/>
          <w:b/>
        </w:rPr>
        <w:t>Azonban a Külker SC használati jogosultságán kívül az ingatlan jogi helyzetével kapcsol</w:t>
      </w:r>
      <w:r>
        <w:rPr>
          <w:rFonts w:ascii="Arial" w:hAnsi="Arial" w:cs="Arial"/>
          <w:b/>
        </w:rPr>
        <w:t>a</w:t>
      </w:r>
      <w:r>
        <w:rPr>
          <w:rFonts w:ascii="Arial" w:hAnsi="Arial" w:cs="Arial"/>
          <w:b/>
        </w:rPr>
        <w:t>tosan számos egyéb jogi természetű probléma is fennáll. A Fővárosi Önkormányzat évek óta próbálja az ingatlan jogi helyzetét tárgyalások útján, a szükséges megállapodások megkötésével rendezni. A Külker SC az ingatlan jogi sorsának rendezése ügyében az egyezségi tárgya</w:t>
      </w:r>
      <w:r w:rsidR="007E0422">
        <w:rPr>
          <w:rFonts w:ascii="Arial" w:hAnsi="Arial" w:cs="Arial"/>
          <w:b/>
        </w:rPr>
        <w:t>lások során újabb és újabb, az ö</w:t>
      </w:r>
      <w:r>
        <w:rPr>
          <w:rFonts w:ascii="Arial" w:hAnsi="Arial" w:cs="Arial"/>
          <w:b/>
        </w:rPr>
        <w:t>nkormányzat számára előnytelen és a jogszabályi kereteket meghaladó igényekkel lépte</w:t>
      </w:r>
      <w:r w:rsidR="007E0422">
        <w:rPr>
          <w:rFonts w:ascii="Arial" w:hAnsi="Arial" w:cs="Arial"/>
          <w:b/>
        </w:rPr>
        <w:t>tt</w:t>
      </w:r>
      <w:r>
        <w:rPr>
          <w:rFonts w:ascii="Arial" w:hAnsi="Arial" w:cs="Arial"/>
          <w:b/>
        </w:rPr>
        <w:t xml:space="preserve"> fel, így a tárgyalások eredménytelenek maradtak. </w:t>
      </w:r>
    </w:p>
    <w:p w:rsidR="00615793" w:rsidRDefault="00615793" w:rsidP="00615793">
      <w:pPr>
        <w:spacing w:after="0"/>
        <w:jc w:val="both"/>
        <w:rPr>
          <w:rFonts w:ascii="Arial" w:hAnsi="Arial" w:cs="Arial"/>
          <w:b/>
        </w:rPr>
      </w:pPr>
      <w:r>
        <w:rPr>
          <w:rFonts w:ascii="Arial" w:hAnsi="Arial" w:cs="Arial"/>
          <w:b/>
        </w:rPr>
        <w:t>A Budapesti Sportszolgáltató Központ (BSK) és a Fővárosi Önkormányzat között megk</w:t>
      </w:r>
      <w:r>
        <w:rPr>
          <w:rFonts w:ascii="Arial" w:hAnsi="Arial" w:cs="Arial"/>
          <w:b/>
        </w:rPr>
        <w:t>ö</w:t>
      </w:r>
      <w:r>
        <w:rPr>
          <w:rFonts w:ascii="Arial" w:hAnsi="Arial" w:cs="Arial"/>
          <w:b/>
        </w:rPr>
        <w:t xml:space="preserve">tendő vagyonkezelési szerződésbe végül nem került be a nevezett ingatlan, ezáltal a BSK </w:t>
      </w:r>
      <w:r>
        <w:rPr>
          <w:rFonts w:ascii="Arial" w:hAnsi="Arial" w:cs="Arial"/>
          <w:b/>
        </w:rPr>
        <w:lastRenderedPageBreak/>
        <w:t>alapító okiratából is kikerül, mint telephely, így annak kezelése továbbra is az önkormán</w:t>
      </w:r>
      <w:r>
        <w:rPr>
          <w:rFonts w:ascii="Arial" w:hAnsi="Arial" w:cs="Arial"/>
          <w:b/>
        </w:rPr>
        <w:t>y</w:t>
      </w:r>
      <w:r>
        <w:rPr>
          <w:rFonts w:ascii="Arial" w:hAnsi="Arial" w:cs="Arial"/>
          <w:b/>
        </w:rPr>
        <w:t>zatnál marad.</w:t>
      </w:r>
    </w:p>
    <w:p w:rsidR="00E2721D" w:rsidRDefault="00E2721D" w:rsidP="00EA27BC">
      <w:pPr>
        <w:spacing w:after="0"/>
        <w:jc w:val="both"/>
        <w:rPr>
          <w:rFonts w:ascii="Arial" w:hAnsi="Arial" w:cs="Arial"/>
          <w:b/>
        </w:rPr>
      </w:pPr>
      <w:r>
        <w:rPr>
          <w:rFonts w:ascii="Arial" w:hAnsi="Arial" w:cs="Arial"/>
          <w:b/>
        </w:rPr>
        <w:t xml:space="preserve">A határozat végrehajtására nincs lehetőség a Külker </w:t>
      </w:r>
      <w:proofErr w:type="spellStart"/>
      <w:r>
        <w:rPr>
          <w:rFonts w:ascii="Arial" w:hAnsi="Arial" w:cs="Arial"/>
          <w:b/>
        </w:rPr>
        <w:t>SC-vel</w:t>
      </w:r>
      <w:proofErr w:type="spellEnd"/>
      <w:r>
        <w:rPr>
          <w:rFonts w:ascii="Arial" w:hAnsi="Arial" w:cs="Arial"/>
          <w:b/>
        </w:rPr>
        <w:t xml:space="preserve"> szükséges megállapodás megkötése nélkül. Amennyiben nem sikerül megállapodást kötni, más megoldást kell t</w:t>
      </w:r>
      <w:r>
        <w:rPr>
          <w:rFonts w:ascii="Arial" w:hAnsi="Arial" w:cs="Arial"/>
          <w:b/>
        </w:rPr>
        <w:t>a</w:t>
      </w:r>
      <w:r>
        <w:rPr>
          <w:rFonts w:ascii="Arial" w:hAnsi="Arial" w:cs="Arial"/>
          <w:b/>
        </w:rPr>
        <w:t>lálni az ingatlan jogi helyzetének rendezésére, mely további vezetői döntést igényel.</w:t>
      </w:r>
    </w:p>
    <w:p w:rsidR="00E2721D" w:rsidRPr="00695309" w:rsidRDefault="00E2721D" w:rsidP="00EA27BC">
      <w:pPr>
        <w:jc w:val="both"/>
        <w:rPr>
          <w:rFonts w:ascii="Arial" w:hAnsi="Arial" w:cs="Arial"/>
          <w:b/>
        </w:rPr>
      </w:pPr>
      <w:r>
        <w:rPr>
          <w:rFonts w:ascii="Arial" w:hAnsi="Arial" w:cs="Arial"/>
          <w:b/>
        </w:rPr>
        <w:t xml:space="preserve">A fentiekre tekintettel kérem a határozat végrehajtási határidejének 2015. december 31-re történő módosítását. </w:t>
      </w:r>
    </w:p>
    <w:p w:rsidR="00DA7841" w:rsidRDefault="00DA7841" w:rsidP="00C426D6">
      <w:pPr>
        <w:jc w:val="both"/>
        <w:rPr>
          <w:rFonts w:ascii="Arial" w:hAnsi="Arial" w:cs="Arial"/>
          <w:b/>
          <w:u w:val="single"/>
        </w:rPr>
      </w:pPr>
    </w:p>
    <w:p w:rsidR="0009385E" w:rsidRDefault="0009385E" w:rsidP="00C426D6">
      <w:pPr>
        <w:jc w:val="both"/>
        <w:rPr>
          <w:rFonts w:ascii="Arial" w:hAnsi="Arial" w:cs="Arial"/>
          <w:b/>
          <w:u w:val="single"/>
        </w:rPr>
      </w:pPr>
    </w:p>
    <w:p w:rsidR="0009385E" w:rsidRPr="007F7A6A" w:rsidRDefault="0009385E" w:rsidP="00C426D6">
      <w:pPr>
        <w:jc w:val="both"/>
        <w:rPr>
          <w:rFonts w:ascii="Arial" w:hAnsi="Arial" w:cs="Arial"/>
          <w:b/>
          <w:u w:val="single"/>
        </w:rPr>
      </w:pPr>
      <w:r w:rsidRPr="007F7A6A">
        <w:rPr>
          <w:rFonts w:ascii="Arial" w:hAnsi="Arial" w:cs="Arial"/>
          <w:b/>
          <w:u w:val="single"/>
        </w:rPr>
        <w:t>A Fővárosi Közgyűlés 2005. október 26-i ülésén:</w:t>
      </w:r>
    </w:p>
    <w:p w:rsidR="00727250" w:rsidRPr="007F7A6A" w:rsidRDefault="00727250" w:rsidP="00C426D6">
      <w:pPr>
        <w:jc w:val="both"/>
        <w:rPr>
          <w:rFonts w:ascii="Arial" w:hAnsi="Arial" w:cs="Arial"/>
        </w:rPr>
      </w:pPr>
    </w:p>
    <w:p w:rsidR="0009385E" w:rsidRPr="007F7A6A" w:rsidRDefault="0009385E" w:rsidP="0009385E">
      <w:pPr>
        <w:spacing w:after="0"/>
        <w:jc w:val="both"/>
        <w:rPr>
          <w:rFonts w:ascii="Arial" w:eastAsia="Times New Roman" w:hAnsi="Arial" w:cs="Arial"/>
        </w:rPr>
      </w:pPr>
      <w:r w:rsidRPr="007F7A6A">
        <w:rPr>
          <w:rFonts w:ascii="Arial" w:hAnsi="Arial" w:cs="Arial"/>
        </w:rPr>
        <w:t>„</w:t>
      </w:r>
      <w:r w:rsidRPr="007F7A6A">
        <w:rPr>
          <w:rFonts w:ascii="Arial" w:eastAsia="Times New Roman" w:hAnsi="Arial" w:cs="Arial"/>
        </w:rPr>
        <w:t xml:space="preserve">Budapest Főváros Önkormányzata fenntartásában működő szakosított szociális intézmények Rekonstrukciós Programjának felülvizsgálata” című napirend keretében a </w:t>
      </w:r>
      <w:r w:rsidRPr="007F7A6A">
        <w:rPr>
          <w:rFonts w:ascii="Arial" w:eastAsia="Times New Roman" w:hAnsi="Arial" w:cs="Arial"/>
          <w:b/>
          <w:u w:val="single"/>
        </w:rPr>
        <w:t>2346/2005. (X. 26.) határozatban</w:t>
      </w:r>
      <w:r w:rsidRPr="007F7A6A">
        <w:rPr>
          <w:rFonts w:ascii="Arial" w:eastAsia="Times New Roman" w:hAnsi="Arial" w:cs="Arial"/>
        </w:rPr>
        <w:t xml:space="preserve"> </w:t>
      </w:r>
      <w:r w:rsidR="00B76582" w:rsidRPr="007F7A6A">
        <w:rPr>
          <w:rFonts w:ascii="Arial" w:eastAsia="Times New Roman" w:hAnsi="Arial" w:cs="Arial"/>
        </w:rPr>
        <w:t>ú</w:t>
      </w:r>
      <w:r w:rsidRPr="007F7A6A">
        <w:rPr>
          <w:rFonts w:ascii="Arial" w:eastAsia="Times New Roman" w:hAnsi="Arial" w:cs="Arial"/>
        </w:rPr>
        <w:t>gy dönt, hogy az elfogadott előterjesztés alapján - a beruházási feladatok megv</w:t>
      </w:r>
      <w:r w:rsidRPr="007F7A6A">
        <w:rPr>
          <w:rFonts w:ascii="Arial" w:eastAsia="Times New Roman" w:hAnsi="Arial" w:cs="Arial"/>
        </w:rPr>
        <w:t>a</w:t>
      </w:r>
      <w:r w:rsidRPr="007F7A6A">
        <w:rPr>
          <w:rFonts w:ascii="Arial" w:eastAsia="Times New Roman" w:hAnsi="Arial" w:cs="Arial"/>
        </w:rPr>
        <w:t>lósításának üteme szerint - az alábbi ingatlanokat kiváltás után értékesíteni kívánja: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xml:space="preserve">- Budapest II., Gárdonyi G. </w:t>
      </w:r>
      <w:proofErr w:type="gramStart"/>
      <w:r w:rsidRPr="007F7A6A">
        <w:rPr>
          <w:rFonts w:ascii="Arial" w:eastAsia="Times New Roman" w:hAnsi="Arial" w:cs="Arial"/>
        </w:rPr>
        <w:t>u.</w:t>
      </w:r>
      <w:proofErr w:type="gramEnd"/>
      <w:r w:rsidRPr="007F7A6A">
        <w:rPr>
          <w:rFonts w:ascii="Arial" w:eastAsia="Times New Roman" w:hAnsi="Arial" w:cs="Arial"/>
        </w:rPr>
        <w:t xml:space="preserve"> 4. szám alatti Idősek Otthona, </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Budapest XII., Bürök u. 38. szám alatti Idősek Otthona,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Budapest VI., Rózsa u. 67. szám alatti Idősek Otthona,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Budapest XVI., Táncsics Mihály u. 2-4. szám alatti Idősek Otthona,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Budapest XVI., Pálya u. 27. szám alatti Idősek Otthona,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Budapest XVI., Georgina u. 32. szám alatti Idősek Otthona,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xml:space="preserve">- Budapest VII., Dózsa </w:t>
      </w:r>
      <w:proofErr w:type="spellStart"/>
      <w:r w:rsidRPr="007F7A6A">
        <w:rPr>
          <w:rFonts w:ascii="Arial" w:eastAsia="Times New Roman" w:hAnsi="Arial" w:cs="Arial"/>
        </w:rPr>
        <w:t>Gy</w:t>
      </w:r>
      <w:proofErr w:type="spellEnd"/>
      <w:r w:rsidRPr="007F7A6A">
        <w:rPr>
          <w:rFonts w:ascii="Arial" w:eastAsia="Times New Roman" w:hAnsi="Arial" w:cs="Arial"/>
        </w:rPr>
        <w:t xml:space="preserve">. </w:t>
      </w:r>
      <w:proofErr w:type="gramStart"/>
      <w:r w:rsidRPr="007F7A6A">
        <w:rPr>
          <w:rFonts w:ascii="Arial" w:eastAsia="Times New Roman" w:hAnsi="Arial" w:cs="Arial"/>
        </w:rPr>
        <w:t>u.</w:t>
      </w:r>
      <w:proofErr w:type="gramEnd"/>
      <w:r w:rsidRPr="007F7A6A">
        <w:rPr>
          <w:rFonts w:ascii="Arial" w:eastAsia="Times New Roman" w:hAnsi="Arial" w:cs="Arial"/>
        </w:rPr>
        <w:t xml:space="preserve"> 82/b. szám alatti Idősek Otthona, </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Budapest VI., Benczúr u. 46. szám alatti Idősek Otthona,</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xml:space="preserve">- Tompa, Szabadföld u. 47. szám alatti Pszichiátriai Betegek Otthona, </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xml:space="preserve">- Kéthely, </w:t>
      </w:r>
      <w:proofErr w:type="spellStart"/>
      <w:r w:rsidRPr="007F7A6A">
        <w:rPr>
          <w:rFonts w:ascii="Arial" w:eastAsia="Times New Roman" w:hAnsi="Arial" w:cs="Arial"/>
        </w:rPr>
        <w:t>Sáripuszta</w:t>
      </w:r>
      <w:proofErr w:type="spellEnd"/>
      <w:r w:rsidRPr="007F7A6A">
        <w:rPr>
          <w:rFonts w:ascii="Arial" w:eastAsia="Times New Roman" w:hAnsi="Arial" w:cs="Arial"/>
        </w:rPr>
        <w:t xml:space="preserve"> 1. szám alatti Értelmi Fogyatékosok Otthona - kastélyépület, </w:t>
      </w:r>
    </w:p>
    <w:p w:rsidR="0009385E" w:rsidRPr="007F7A6A" w:rsidRDefault="0009385E" w:rsidP="0009385E">
      <w:pPr>
        <w:spacing w:after="0"/>
        <w:jc w:val="both"/>
        <w:rPr>
          <w:rFonts w:ascii="Arial" w:eastAsia="Times New Roman" w:hAnsi="Arial" w:cs="Arial"/>
        </w:rPr>
      </w:pPr>
      <w:r w:rsidRPr="007F7A6A">
        <w:rPr>
          <w:rFonts w:ascii="Arial" w:eastAsia="Times New Roman" w:hAnsi="Arial" w:cs="Arial"/>
        </w:rPr>
        <w:t>- Tordas, Sajnovics tér 5. szám alatti Értelmi Fogyatékosok Otthona – kastélyépület,</w:t>
      </w:r>
    </w:p>
    <w:p w:rsidR="0009385E" w:rsidRPr="007F7A6A" w:rsidRDefault="0009385E" w:rsidP="00C426D6">
      <w:pPr>
        <w:jc w:val="both"/>
        <w:rPr>
          <w:rFonts w:ascii="Arial" w:hAnsi="Arial" w:cs="Arial"/>
        </w:rPr>
      </w:pPr>
      <w:r w:rsidRPr="007F7A6A">
        <w:rPr>
          <w:rFonts w:ascii="Arial" w:eastAsia="Times New Roman" w:hAnsi="Arial" w:cs="Arial"/>
        </w:rPr>
        <w:t xml:space="preserve">- a </w:t>
      </w:r>
      <w:proofErr w:type="spellStart"/>
      <w:r w:rsidRPr="007F7A6A">
        <w:rPr>
          <w:rFonts w:ascii="Arial" w:eastAsia="Times New Roman" w:hAnsi="Arial" w:cs="Arial"/>
        </w:rPr>
        <w:t>zsirai</w:t>
      </w:r>
      <w:proofErr w:type="spellEnd"/>
      <w:r w:rsidRPr="007F7A6A">
        <w:rPr>
          <w:rFonts w:ascii="Arial" w:eastAsia="Times New Roman" w:hAnsi="Arial" w:cs="Arial"/>
        </w:rPr>
        <w:t xml:space="preserve"> gondozóházak és a </w:t>
      </w:r>
      <w:proofErr w:type="spellStart"/>
      <w:r w:rsidRPr="007F7A6A">
        <w:rPr>
          <w:rFonts w:ascii="Arial" w:eastAsia="Times New Roman" w:hAnsi="Arial" w:cs="Arial"/>
        </w:rPr>
        <w:t>peresznyei</w:t>
      </w:r>
      <w:proofErr w:type="spellEnd"/>
      <w:r w:rsidRPr="007F7A6A">
        <w:rPr>
          <w:rFonts w:ascii="Arial" w:eastAsia="Times New Roman" w:hAnsi="Arial" w:cs="Arial"/>
        </w:rPr>
        <w:t xml:space="preserve"> intézmény épülete – a </w:t>
      </w:r>
      <w:proofErr w:type="spellStart"/>
      <w:r w:rsidRPr="007F7A6A">
        <w:rPr>
          <w:rFonts w:ascii="Arial" w:eastAsia="Times New Roman" w:hAnsi="Arial" w:cs="Arial"/>
        </w:rPr>
        <w:t>zsirai</w:t>
      </w:r>
      <w:proofErr w:type="spellEnd"/>
      <w:r w:rsidRPr="007F7A6A">
        <w:rPr>
          <w:rFonts w:ascii="Arial" w:eastAsia="Times New Roman" w:hAnsi="Arial" w:cs="Arial"/>
        </w:rPr>
        <w:t xml:space="preserve"> kastély egyházi átvétele esetén.</w:t>
      </w:r>
    </w:p>
    <w:p w:rsidR="001666B7" w:rsidRPr="007F7A6A" w:rsidRDefault="001666B7" w:rsidP="001666B7">
      <w:pPr>
        <w:jc w:val="both"/>
        <w:rPr>
          <w:rFonts w:ascii="Arial" w:hAnsi="Arial" w:cs="Arial"/>
        </w:rPr>
      </w:pPr>
      <w:r w:rsidRPr="007F7A6A">
        <w:rPr>
          <w:rFonts w:ascii="Arial" w:hAnsi="Arial" w:cs="Arial"/>
        </w:rPr>
        <w:t>Határidő: 2012. december 31.</w:t>
      </w:r>
    </w:p>
    <w:p w:rsidR="001666B7" w:rsidRPr="007F7A6A" w:rsidRDefault="001666B7" w:rsidP="001666B7">
      <w:pPr>
        <w:jc w:val="both"/>
        <w:rPr>
          <w:rFonts w:ascii="Arial" w:hAnsi="Arial" w:cs="Arial"/>
        </w:rPr>
      </w:pPr>
      <w:r w:rsidRPr="007F7A6A">
        <w:rPr>
          <w:rFonts w:ascii="Arial" w:hAnsi="Arial" w:cs="Arial"/>
        </w:rPr>
        <w:t xml:space="preserve">Felelős: főpolgármester </w:t>
      </w:r>
    </w:p>
    <w:p w:rsidR="005F7F73" w:rsidRPr="002C5FB5" w:rsidRDefault="005F7F73" w:rsidP="001666B7">
      <w:pPr>
        <w:jc w:val="both"/>
        <w:rPr>
          <w:rFonts w:ascii="Arial" w:hAnsi="Arial" w:cs="Arial"/>
          <w:b/>
        </w:rPr>
      </w:pPr>
      <w:r w:rsidRPr="007F7A6A">
        <w:rPr>
          <w:rFonts w:ascii="Arial" w:hAnsi="Arial" w:cs="Arial"/>
          <w:b/>
        </w:rPr>
        <w:t>A határozat szerint a szociális intézmények rekonstrukciós programjával érintett ingatl</w:t>
      </w:r>
      <w:r w:rsidRPr="007F7A6A">
        <w:rPr>
          <w:rFonts w:ascii="Arial" w:hAnsi="Arial" w:cs="Arial"/>
          <w:b/>
        </w:rPr>
        <w:t>a</w:t>
      </w:r>
      <w:r w:rsidRPr="007F7A6A">
        <w:rPr>
          <w:rFonts w:ascii="Arial" w:hAnsi="Arial" w:cs="Arial"/>
          <w:b/>
        </w:rPr>
        <w:t>nok a beruházási feladatok megvalósulásának üteme szerint, a kiváltásukat követően ért</w:t>
      </w:r>
      <w:r w:rsidRPr="007F7A6A">
        <w:rPr>
          <w:rFonts w:ascii="Arial" w:hAnsi="Arial" w:cs="Arial"/>
          <w:b/>
        </w:rPr>
        <w:t>é</w:t>
      </w:r>
      <w:r w:rsidRPr="007F7A6A">
        <w:rPr>
          <w:rFonts w:ascii="Arial" w:hAnsi="Arial" w:cs="Arial"/>
          <w:b/>
        </w:rPr>
        <w:t>kesítésre kerülnek. A döntést megalapozó beruházás, azaz a Bp. XVI</w:t>
      </w:r>
      <w:r w:rsidR="00234309">
        <w:rPr>
          <w:rFonts w:ascii="Arial" w:hAnsi="Arial" w:cs="Arial"/>
          <w:b/>
        </w:rPr>
        <w:t>I</w:t>
      </w:r>
      <w:r w:rsidRPr="007F7A6A">
        <w:rPr>
          <w:rFonts w:ascii="Arial" w:hAnsi="Arial" w:cs="Arial"/>
          <w:b/>
        </w:rPr>
        <w:t>I. kerület, Alacskai úti új idősek otthona elkészült és átadásra került, a határozatban felsorolt ingatlanok értékes</w:t>
      </w:r>
      <w:r w:rsidRPr="007F7A6A">
        <w:rPr>
          <w:rFonts w:ascii="Arial" w:hAnsi="Arial" w:cs="Arial"/>
          <w:b/>
        </w:rPr>
        <w:t>í</w:t>
      </w:r>
      <w:r w:rsidRPr="007F7A6A">
        <w:rPr>
          <w:rFonts w:ascii="Arial" w:hAnsi="Arial" w:cs="Arial"/>
          <w:b/>
        </w:rPr>
        <w:t>tése nélkül. A határozatban szereplő ingatlanok hasznosításáról, illetve azok tulajdono</w:t>
      </w:r>
      <w:r w:rsidRPr="007F7A6A">
        <w:rPr>
          <w:rFonts w:ascii="Arial" w:hAnsi="Arial" w:cs="Arial"/>
          <w:b/>
        </w:rPr>
        <w:t>s</w:t>
      </w:r>
      <w:r w:rsidRPr="007F7A6A">
        <w:rPr>
          <w:rFonts w:ascii="Arial" w:hAnsi="Arial" w:cs="Arial"/>
          <w:b/>
        </w:rPr>
        <w:t>változásáról az előző jelentésekben – 2013. június 12</w:t>
      </w:r>
      <w:proofErr w:type="gramStart"/>
      <w:r w:rsidRPr="007F7A6A">
        <w:rPr>
          <w:rFonts w:ascii="Arial" w:hAnsi="Arial" w:cs="Arial"/>
          <w:b/>
        </w:rPr>
        <w:t>.,</w:t>
      </w:r>
      <w:proofErr w:type="gramEnd"/>
      <w:r w:rsidRPr="007F7A6A">
        <w:rPr>
          <w:rFonts w:ascii="Arial" w:hAnsi="Arial" w:cs="Arial"/>
          <w:b/>
        </w:rPr>
        <w:t xml:space="preserve"> 2014. június 30. – </w:t>
      </w:r>
      <w:r w:rsidR="001D20AF" w:rsidRPr="007F7A6A">
        <w:rPr>
          <w:rFonts w:ascii="Arial" w:hAnsi="Arial" w:cs="Arial"/>
          <w:b/>
        </w:rPr>
        <w:t xml:space="preserve">már </w:t>
      </w:r>
      <w:r w:rsidR="001D5CF8" w:rsidRPr="007F7A6A">
        <w:rPr>
          <w:rFonts w:ascii="Arial" w:hAnsi="Arial" w:cs="Arial"/>
          <w:b/>
        </w:rPr>
        <w:t>számot a</w:t>
      </w:r>
      <w:r w:rsidR="001D5CF8" w:rsidRPr="007F7A6A">
        <w:rPr>
          <w:rFonts w:ascii="Arial" w:hAnsi="Arial" w:cs="Arial"/>
          <w:b/>
        </w:rPr>
        <w:t>d</w:t>
      </w:r>
      <w:r w:rsidR="001D5CF8" w:rsidRPr="007F7A6A">
        <w:rPr>
          <w:rFonts w:ascii="Arial" w:hAnsi="Arial" w:cs="Arial"/>
          <w:b/>
        </w:rPr>
        <w:t>tunk. Tekintve, hogy a</w:t>
      </w:r>
      <w:r w:rsidR="0081545D" w:rsidRPr="007F7A6A">
        <w:rPr>
          <w:rFonts w:ascii="Arial" w:hAnsi="Arial" w:cs="Arial"/>
          <w:b/>
        </w:rPr>
        <w:t xml:space="preserve"> Pálya utcai ingatlan a</w:t>
      </w:r>
      <w:r w:rsidR="001D5CF8" w:rsidRPr="007F7A6A">
        <w:rPr>
          <w:rFonts w:ascii="Arial" w:hAnsi="Arial" w:cs="Arial"/>
          <w:b/>
        </w:rPr>
        <w:t xml:space="preserve"> Fővárosi Rendészeti Igazgatóság részére lett biztosítva és az egyéb célra fel nem használt, még nem értékesített</w:t>
      </w:r>
      <w:r w:rsidR="001D20AF" w:rsidRPr="007F7A6A">
        <w:rPr>
          <w:rFonts w:ascii="Arial" w:hAnsi="Arial" w:cs="Arial"/>
          <w:b/>
        </w:rPr>
        <w:t>,</w:t>
      </w:r>
      <w:r w:rsidR="001D5CF8" w:rsidRPr="007F7A6A">
        <w:rPr>
          <w:rFonts w:ascii="Arial" w:hAnsi="Arial" w:cs="Arial"/>
          <w:b/>
        </w:rPr>
        <w:t xml:space="preserve"> a Fővárosi Önko</w:t>
      </w:r>
      <w:r w:rsidR="001D5CF8" w:rsidRPr="007F7A6A">
        <w:rPr>
          <w:rFonts w:ascii="Arial" w:hAnsi="Arial" w:cs="Arial"/>
          <w:b/>
        </w:rPr>
        <w:t>r</w:t>
      </w:r>
      <w:r w:rsidR="001D5CF8" w:rsidRPr="007F7A6A">
        <w:rPr>
          <w:rFonts w:ascii="Arial" w:hAnsi="Arial" w:cs="Arial"/>
          <w:b/>
        </w:rPr>
        <w:t xml:space="preserve">mányzat tulajdonában lévő ingatlanok jelenleg értékesítés, hasznosítás céljából a BFVK </w:t>
      </w:r>
      <w:proofErr w:type="spellStart"/>
      <w:r w:rsidR="001D5CF8" w:rsidRPr="007F7A6A">
        <w:rPr>
          <w:rFonts w:ascii="Arial" w:hAnsi="Arial" w:cs="Arial"/>
          <w:b/>
        </w:rPr>
        <w:t>Zrt</w:t>
      </w:r>
      <w:proofErr w:type="spellEnd"/>
      <w:r w:rsidR="001D5CF8" w:rsidRPr="007F7A6A">
        <w:rPr>
          <w:rFonts w:ascii="Arial" w:hAnsi="Arial" w:cs="Arial"/>
          <w:b/>
        </w:rPr>
        <w:t>. részére átadásra kerültek, továbbá, hogy a szociális intézmények rekonstrukciós pro</w:t>
      </w:r>
      <w:r w:rsidR="001D5CF8" w:rsidRPr="007F7A6A">
        <w:rPr>
          <w:rFonts w:ascii="Arial" w:hAnsi="Arial" w:cs="Arial"/>
          <w:b/>
        </w:rPr>
        <w:t>g</w:t>
      </w:r>
      <w:r w:rsidR="001D20AF" w:rsidRPr="007F7A6A">
        <w:rPr>
          <w:rFonts w:ascii="Arial" w:hAnsi="Arial" w:cs="Arial"/>
          <w:b/>
        </w:rPr>
        <w:t>ramja az Alacskai út</w:t>
      </w:r>
      <w:r w:rsidR="001D5CF8" w:rsidRPr="007F7A6A">
        <w:rPr>
          <w:rFonts w:ascii="Arial" w:hAnsi="Arial" w:cs="Arial"/>
          <w:b/>
        </w:rPr>
        <w:t>i otthon működésének megkezdésével megvalósult, kérem a hat</w:t>
      </w:r>
      <w:r w:rsidR="00D81E2A" w:rsidRPr="007F7A6A">
        <w:rPr>
          <w:rFonts w:ascii="Arial" w:hAnsi="Arial" w:cs="Arial"/>
          <w:b/>
        </w:rPr>
        <w:t>ár</w:t>
      </w:r>
      <w:r w:rsidR="001D5CF8" w:rsidRPr="007F7A6A">
        <w:rPr>
          <w:rFonts w:ascii="Arial" w:hAnsi="Arial" w:cs="Arial"/>
          <w:b/>
        </w:rPr>
        <w:t>ozat hatályon kívül helyezését.</w:t>
      </w:r>
    </w:p>
    <w:p w:rsidR="00C426D6" w:rsidRDefault="00C426D6" w:rsidP="00C426D6">
      <w:pPr>
        <w:jc w:val="both"/>
        <w:rPr>
          <w:rFonts w:ascii="Arial" w:hAnsi="Arial" w:cs="Arial"/>
          <w:b/>
          <w:u w:val="single"/>
        </w:rPr>
      </w:pPr>
      <w:r>
        <w:rPr>
          <w:rFonts w:ascii="Arial" w:hAnsi="Arial" w:cs="Arial"/>
          <w:b/>
          <w:u w:val="single"/>
        </w:rPr>
        <w:lastRenderedPageBreak/>
        <w:t>A Fővárosi Közgyűlés 2008. május 29-i ülésén:</w:t>
      </w:r>
    </w:p>
    <w:p w:rsidR="00FA01F8" w:rsidRDefault="00FA01F8" w:rsidP="00C426D6">
      <w:pPr>
        <w:jc w:val="both"/>
        <w:rPr>
          <w:rFonts w:ascii="Arial" w:hAnsi="Arial" w:cs="Arial"/>
        </w:rPr>
      </w:pPr>
    </w:p>
    <w:p w:rsidR="00C426D6" w:rsidRPr="00C426D6" w:rsidRDefault="00C426D6" w:rsidP="00C426D6">
      <w:pPr>
        <w:jc w:val="both"/>
        <w:rPr>
          <w:rFonts w:ascii="Arial" w:hAnsi="Arial" w:cs="Arial"/>
        </w:rPr>
      </w:pPr>
      <w:r>
        <w:rPr>
          <w:rFonts w:ascii="Arial" w:hAnsi="Arial" w:cs="Arial"/>
        </w:rPr>
        <w:t>„</w:t>
      </w:r>
      <w:r w:rsidRPr="00C426D6">
        <w:rPr>
          <w:rFonts w:ascii="Arial" w:hAnsi="Arial" w:cs="Arial"/>
        </w:rPr>
        <w:t>Javaslat a Budapest X., Népligeti „Építők” Tenisztelep (</w:t>
      </w:r>
      <w:proofErr w:type="spellStart"/>
      <w:r w:rsidRPr="00C426D6">
        <w:rPr>
          <w:rFonts w:ascii="Arial" w:hAnsi="Arial" w:cs="Arial"/>
        </w:rPr>
        <w:t>hrsz</w:t>
      </w:r>
      <w:proofErr w:type="spellEnd"/>
      <w:r w:rsidRPr="00C426D6">
        <w:rPr>
          <w:rFonts w:ascii="Arial" w:hAnsi="Arial" w:cs="Arial"/>
        </w:rPr>
        <w:t xml:space="preserve">: 38442/10) ingatlan állami tulajdonú részének önkormányzati tulajdonba vételére vonatkozó 404-405/2007. (III. 21.) Főv. Kgy. </w:t>
      </w:r>
      <w:proofErr w:type="gramStart"/>
      <w:r w:rsidRPr="00C426D6">
        <w:rPr>
          <w:rFonts w:ascii="Arial" w:hAnsi="Arial" w:cs="Arial"/>
        </w:rPr>
        <w:t>határ</w:t>
      </w:r>
      <w:r w:rsidRPr="00C426D6">
        <w:rPr>
          <w:rFonts w:ascii="Arial" w:hAnsi="Arial" w:cs="Arial"/>
        </w:rPr>
        <w:t>o</w:t>
      </w:r>
      <w:r w:rsidRPr="00C426D6">
        <w:rPr>
          <w:rFonts w:ascii="Arial" w:hAnsi="Arial" w:cs="Arial"/>
        </w:rPr>
        <w:t>zat</w:t>
      </w:r>
      <w:proofErr w:type="gramEnd"/>
      <w:r w:rsidRPr="00C426D6">
        <w:rPr>
          <w:rFonts w:ascii="Arial" w:hAnsi="Arial" w:cs="Arial"/>
        </w:rPr>
        <w:t xml:space="preserve"> módosítására</w:t>
      </w:r>
      <w:r>
        <w:rPr>
          <w:rFonts w:ascii="Arial" w:hAnsi="Arial" w:cs="Arial"/>
        </w:rPr>
        <w:t xml:space="preserve">” című napirend keretében a </w:t>
      </w:r>
      <w:r w:rsidRPr="00C426D6">
        <w:rPr>
          <w:rFonts w:ascii="Arial" w:hAnsi="Arial" w:cs="Arial"/>
          <w:b/>
          <w:u w:val="single"/>
        </w:rPr>
        <w:t>985/2008. (V. 29.)</w:t>
      </w:r>
      <w:r w:rsidRPr="00C426D6">
        <w:rPr>
          <w:rFonts w:ascii="Arial" w:hAnsi="Arial" w:cs="Arial"/>
          <w:u w:val="single"/>
        </w:rPr>
        <w:t xml:space="preserve"> </w:t>
      </w:r>
      <w:r w:rsidRPr="00C426D6">
        <w:rPr>
          <w:rFonts w:ascii="Arial" w:eastAsia="Times New Roman" w:hAnsi="Arial" w:cs="Arial"/>
          <w:b/>
          <w:u w:val="single"/>
        </w:rPr>
        <w:t>h</w:t>
      </w:r>
      <w:r>
        <w:rPr>
          <w:rFonts w:ascii="Arial" w:eastAsia="Times New Roman" w:hAnsi="Arial" w:cs="Arial"/>
          <w:b/>
          <w:u w:val="single"/>
        </w:rPr>
        <w:t>atározatban</w:t>
      </w:r>
      <w:r>
        <w:rPr>
          <w:rFonts w:eastAsia="Times New Roman"/>
        </w:rPr>
        <w:t xml:space="preserve"> </w:t>
      </w:r>
      <w:r>
        <w:rPr>
          <w:rFonts w:ascii="Arial" w:hAnsi="Arial" w:cs="Arial"/>
        </w:rPr>
        <w:t>ú</w:t>
      </w:r>
      <w:r w:rsidRPr="00C426D6">
        <w:rPr>
          <w:rFonts w:ascii="Arial" w:hAnsi="Arial" w:cs="Arial"/>
        </w:rPr>
        <w:t xml:space="preserve">gy dönt, hogy a 983/2008. (V. 29.) és 984/2008. (V. 29.) Főv. Kgy. </w:t>
      </w:r>
      <w:proofErr w:type="gramStart"/>
      <w:r w:rsidRPr="00C426D6">
        <w:rPr>
          <w:rFonts w:ascii="Arial" w:hAnsi="Arial" w:cs="Arial"/>
        </w:rPr>
        <w:t>határozatok</w:t>
      </w:r>
      <w:proofErr w:type="gramEnd"/>
      <w:r w:rsidRPr="00C426D6">
        <w:rPr>
          <w:rFonts w:ascii="Arial" w:hAnsi="Arial" w:cs="Arial"/>
        </w:rPr>
        <w:t xml:space="preserve"> megvalósulása esetén az inga</w:t>
      </w:r>
      <w:r w:rsidRPr="00C426D6">
        <w:rPr>
          <w:rFonts w:ascii="Arial" w:hAnsi="Arial" w:cs="Arial"/>
        </w:rPr>
        <w:t>t</w:t>
      </w:r>
      <w:r w:rsidRPr="00C426D6">
        <w:rPr>
          <w:rFonts w:ascii="Arial" w:hAnsi="Arial" w:cs="Arial"/>
        </w:rPr>
        <w:t>lanra legalább 10 évi időtartamra értékesítési tilalmat rendel el.</w:t>
      </w:r>
    </w:p>
    <w:p w:rsidR="00C426D6" w:rsidRPr="00C426D6" w:rsidRDefault="00C426D6" w:rsidP="00C426D6">
      <w:pPr>
        <w:jc w:val="both"/>
        <w:rPr>
          <w:rFonts w:ascii="Arial" w:hAnsi="Arial" w:cs="Arial"/>
        </w:rPr>
      </w:pPr>
      <w:r w:rsidRPr="00C426D6">
        <w:rPr>
          <w:rFonts w:ascii="Arial" w:hAnsi="Arial" w:cs="Arial"/>
        </w:rPr>
        <w:t xml:space="preserve">Határidő: </w:t>
      </w:r>
      <w:r w:rsidR="007E0422">
        <w:rPr>
          <w:rFonts w:ascii="Arial" w:hAnsi="Arial" w:cs="Arial"/>
        </w:rPr>
        <w:t>az ingatlan Fővárosi Önkormányzat tulajdonába kerülésekor</w:t>
      </w:r>
    </w:p>
    <w:p w:rsidR="00C426D6" w:rsidRPr="00C426D6" w:rsidRDefault="00C426D6" w:rsidP="00C426D6">
      <w:pPr>
        <w:jc w:val="both"/>
        <w:rPr>
          <w:rFonts w:ascii="Arial" w:hAnsi="Arial" w:cs="Arial"/>
        </w:rPr>
      </w:pPr>
      <w:r>
        <w:rPr>
          <w:rFonts w:ascii="Arial" w:hAnsi="Arial" w:cs="Arial"/>
        </w:rPr>
        <w:t xml:space="preserve">Felelős: főpolgármester </w:t>
      </w:r>
    </w:p>
    <w:p w:rsidR="00C426D6" w:rsidRDefault="00C426D6" w:rsidP="00673B19">
      <w:pPr>
        <w:spacing w:after="0"/>
        <w:jc w:val="both"/>
        <w:rPr>
          <w:rFonts w:ascii="Arial" w:hAnsi="Arial" w:cs="Arial"/>
          <w:b/>
        </w:rPr>
      </w:pPr>
      <w:r>
        <w:rPr>
          <w:rFonts w:ascii="Arial" w:hAnsi="Arial" w:cs="Arial"/>
          <w:b/>
        </w:rPr>
        <w:t>Az ingatlantulajdon megszerzése továbbra sem történt meg. A társtulajdonos Kőbányai Önkormányzat a hozzájárulását nem adta meg a Fővárosi Önkormányzatnak. Tovább n</w:t>
      </w:r>
      <w:r>
        <w:rPr>
          <w:rFonts w:ascii="Arial" w:hAnsi="Arial" w:cs="Arial"/>
          <w:b/>
        </w:rPr>
        <w:t>e</w:t>
      </w:r>
      <w:r>
        <w:rPr>
          <w:rFonts w:ascii="Arial" w:hAnsi="Arial" w:cs="Arial"/>
          <w:b/>
        </w:rPr>
        <w:t>hezíti a tulajdonszerzést, hogy az érintett helyrajzi számú ingatlan vonatkozásában perfe</w:t>
      </w:r>
      <w:r>
        <w:rPr>
          <w:rFonts w:ascii="Arial" w:hAnsi="Arial" w:cs="Arial"/>
          <w:b/>
        </w:rPr>
        <w:t>l</w:t>
      </w:r>
      <w:r>
        <w:rPr>
          <w:rFonts w:ascii="Arial" w:hAnsi="Arial" w:cs="Arial"/>
          <w:b/>
        </w:rPr>
        <w:t>jegyzés található az ingatlan-nyilvántartásba bejegyezve, az Építők Sport Clubja felperes 5740/317786 tulajdoni hányadának vonatkozásában.</w:t>
      </w:r>
    </w:p>
    <w:p w:rsidR="00C426D6" w:rsidRPr="00C426D6" w:rsidRDefault="00C426D6" w:rsidP="00C426D6">
      <w:pPr>
        <w:jc w:val="both"/>
        <w:rPr>
          <w:rFonts w:ascii="Arial" w:hAnsi="Arial" w:cs="Arial"/>
          <w:b/>
        </w:rPr>
      </w:pPr>
      <w:r>
        <w:rPr>
          <w:rFonts w:ascii="Arial" w:hAnsi="Arial" w:cs="Arial"/>
          <w:b/>
        </w:rPr>
        <w:t xml:space="preserve">A fentiekre tekintettel szükséges a kapcsolat felvétele az érintettekkel annak érdekében, hogy a tulajdoni viszonyok minden fél számára elfogadhatóan kerüljenek rendezésre. Ezt követően lehet majd látni, hogy a tulajdonszerzésre van-e reális esély. </w:t>
      </w:r>
    </w:p>
    <w:p w:rsidR="00C426D6" w:rsidRDefault="00C426D6" w:rsidP="00EA27BC">
      <w:pPr>
        <w:jc w:val="both"/>
        <w:rPr>
          <w:rFonts w:ascii="Arial" w:hAnsi="Arial" w:cs="Arial"/>
        </w:rPr>
      </w:pPr>
    </w:p>
    <w:p w:rsidR="007E0422" w:rsidRDefault="007E0422" w:rsidP="00EA27BC">
      <w:pPr>
        <w:jc w:val="both"/>
        <w:rPr>
          <w:rFonts w:ascii="Arial" w:hAnsi="Arial" w:cs="Arial"/>
        </w:rPr>
      </w:pPr>
    </w:p>
    <w:p w:rsidR="000D1343" w:rsidRPr="00695309" w:rsidRDefault="000D1343" w:rsidP="000D1343">
      <w:pPr>
        <w:jc w:val="both"/>
        <w:rPr>
          <w:rFonts w:ascii="Arial" w:hAnsi="Arial" w:cs="Arial"/>
          <w:b/>
          <w:u w:val="single"/>
        </w:rPr>
      </w:pPr>
      <w:r w:rsidRPr="00695309">
        <w:rPr>
          <w:rFonts w:ascii="Arial" w:hAnsi="Arial" w:cs="Arial"/>
          <w:b/>
          <w:u w:val="single"/>
        </w:rPr>
        <w:t>A Fővárosi Közgyűlés 20</w:t>
      </w:r>
      <w:r w:rsidR="007E0422">
        <w:rPr>
          <w:rFonts w:ascii="Arial" w:hAnsi="Arial" w:cs="Arial"/>
          <w:b/>
          <w:u w:val="single"/>
        </w:rPr>
        <w:t>09</w:t>
      </w:r>
      <w:r w:rsidRPr="00695309">
        <w:rPr>
          <w:rFonts w:ascii="Arial" w:hAnsi="Arial" w:cs="Arial"/>
          <w:b/>
          <w:u w:val="single"/>
        </w:rPr>
        <w:t xml:space="preserve">. </w:t>
      </w:r>
      <w:r w:rsidR="007E0422">
        <w:rPr>
          <w:rFonts w:ascii="Arial" w:hAnsi="Arial" w:cs="Arial"/>
          <w:b/>
          <w:u w:val="single"/>
        </w:rPr>
        <w:t>február 26</w:t>
      </w:r>
      <w:r w:rsidRPr="00695309">
        <w:rPr>
          <w:rFonts w:ascii="Arial" w:hAnsi="Arial" w:cs="Arial"/>
          <w:b/>
          <w:u w:val="single"/>
        </w:rPr>
        <w:t>-i ülésén:</w:t>
      </w:r>
    </w:p>
    <w:p w:rsidR="000D1343" w:rsidRDefault="000D1343" w:rsidP="00EA27BC">
      <w:pPr>
        <w:jc w:val="both"/>
        <w:rPr>
          <w:rFonts w:ascii="Arial" w:hAnsi="Arial" w:cs="Arial"/>
        </w:rPr>
      </w:pPr>
    </w:p>
    <w:p w:rsidR="000D1343" w:rsidRPr="000D1343" w:rsidRDefault="000D1343" w:rsidP="000D1343">
      <w:pPr>
        <w:rPr>
          <w:rFonts w:ascii="Arial" w:hAnsi="Arial" w:cs="Arial"/>
        </w:rPr>
      </w:pPr>
      <w:r w:rsidRPr="000D1343">
        <w:rPr>
          <w:rFonts w:ascii="Arial" w:hAnsi="Arial" w:cs="Arial"/>
        </w:rPr>
        <w:t>„</w:t>
      </w:r>
      <w:r w:rsidRPr="000D1343">
        <w:rPr>
          <w:rFonts w:ascii="Arial" w:eastAsia="Times New Roman" w:hAnsi="Arial" w:cs="Arial"/>
        </w:rPr>
        <w:t>Javaslat a Margitszigetre vonatkozó stratégiai döntések meghozatalára” című napirend keret</w:t>
      </w:r>
      <w:r w:rsidRPr="000D1343">
        <w:rPr>
          <w:rFonts w:ascii="Arial" w:eastAsia="Times New Roman" w:hAnsi="Arial" w:cs="Arial"/>
        </w:rPr>
        <w:t>é</w:t>
      </w:r>
      <w:r w:rsidRPr="000D1343">
        <w:rPr>
          <w:rFonts w:ascii="Arial" w:eastAsia="Times New Roman" w:hAnsi="Arial" w:cs="Arial"/>
        </w:rPr>
        <w:t xml:space="preserve">ben a </w:t>
      </w:r>
      <w:r w:rsidRPr="000D1343">
        <w:rPr>
          <w:rFonts w:ascii="Arial" w:eastAsia="Times New Roman" w:hAnsi="Arial" w:cs="Arial"/>
          <w:b/>
          <w:u w:val="single"/>
        </w:rPr>
        <w:t>184/2009. (II. 26.) határozatban</w:t>
      </w:r>
      <w:r w:rsidRPr="000D1343">
        <w:rPr>
          <w:rFonts w:ascii="Arial" w:eastAsia="Times New Roman" w:hAnsi="Arial" w:cs="Arial"/>
        </w:rPr>
        <w:t xml:space="preserve"> </w:t>
      </w:r>
      <w:r w:rsidR="00FF0C01" w:rsidRPr="00FF0C01">
        <w:rPr>
          <w:rFonts w:ascii="Arial" w:eastAsia="Times New Roman" w:hAnsi="Arial" w:cs="Arial"/>
        </w:rPr>
        <w:t>a Margitsziget teljes területére, a sziget értékmegőrző jövőképe védelme és fenntartása vonatkozásában az alábbi stratégiai döntéseket hozza</w:t>
      </w:r>
      <w:r w:rsidR="00FF0C01" w:rsidRPr="00CD0FF5">
        <w:rPr>
          <w:rFonts w:ascii="Arial" w:eastAsia="Times New Roman" w:hAnsi="Arial" w:cs="Arial"/>
          <w:color w:val="FF0000"/>
        </w:rPr>
        <w:t>:</w:t>
      </w:r>
      <w:r>
        <w:rPr>
          <w:rFonts w:ascii="Arial" w:eastAsia="Times New Roman" w:hAnsi="Arial" w:cs="Arial"/>
        </w:rPr>
        <w:br/>
      </w:r>
      <w:r w:rsidRPr="000D1343">
        <w:rPr>
          <w:rFonts w:ascii="Arial" w:hAnsi="Arial" w:cs="Arial"/>
        </w:rPr>
        <w:t xml:space="preserve">a./ </w:t>
      </w:r>
      <w:proofErr w:type="gramStart"/>
      <w:r w:rsidRPr="000D1343">
        <w:rPr>
          <w:rFonts w:ascii="Arial" w:hAnsi="Arial" w:cs="Arial"/>
        </w:rPr>
        <w:t>A</w:t>
      </w:r>
      <w:proofErr w:type="gramEnd"/>
      <w:r w:rsidRPr="000D1343">
        <w:rPr>
          <w:rFonts w:ascii="Arial" w:hAnsi="Arial" w:cs="Arial"/>
        </w:rPr>
        <w:t xml:space="preserve"> Margitsziget Budapest legkedveltebb közparkja, mely évszázadokon át megőrizte természeti adottságait, történelmi, kulturális örökségét, miközben alapvető, rekreációs funkciója folyamat</w:t>
      </w:r>
      <w:r w:rsidRPr="000D1343">
        <w:rPr>
          <w:rFonts w:ascii="Arial" w:hAnsi="Arial" w:cs="Arial"/>
        </w:rPr>
        <w:t>o</w:t>
      </w:r>
      <w:r w:rsidRPr="000D1343">
        <w:rPr>
          <w:rFonts w:ascii="Arial" w:hAnsi="Arial" w:cs="Arial"/>
        </w:rPr>
        <w:t xml:space="preserve">san erősödött és a közösségi használati szempontok megmaradtak. Ezért a Margitszigetet minta értékű rekreációs területként kell fenntartani és fejleszteni. </w:t>
      </w:r>
    </w:p>
    <w:p w:rsidR="000D1343" w:rsidRPr="000D1343" w:rsidRDefault="000D1343" w:rsidP="000D1343">
      <w:pPr>
        <w:rPr>
          <w:rFonts w:ascii="Arial" w:hAnsi="Arial" w:cs="Arial"/>
        </w:rPr>
      </w:pPr>
      <w:r w:rsidRPr="000D1343">
        <w:rPr>
          <w:rFonts w:ascii="Arial" w:hAnsi="Arial" w:cs="Arial"/>
        </w:rPr>
        <w:t xml:space="preserve">b./ </w:t>
      </w:r>
      <w:proofErr w:type="gramStart"/>
      <w:r w:rsidRPr="000D1343">
        <w:rPr>
          <w:rFonts w:ascii="Arial" w:hAnsi="Arial" w:cs="Arial"/>
        </w:rPr>
        <w:t>A</w:t>
      </w:r>
      <w:proofErr w:type="gramEnd"/>
      <w:r w:rsidRPr="000D1343">
        <w:rPr>
          <w:rFonts w:ascii="Arial" w:hAnsi="Arial" w:cs="Arial"/>
        </w:rPr>
        <w:t xml:space="preserve"> Margitsziget funkciója szerint elsősorban pihenőpark irányban fejlesztendő. A közpark fun</w:t>
      </w:r>
      <w:r w:rsidRPr="000D1343">
        <w:rPr>
          <w:rFonts w:ascii="Arial" w:hAnsi="Arial" w:cs="Arial"/>
        </w:rPr>
        <w:t>k</w:t>
      </w:r>
      <w:r w:rsidRPr="000D1343">
        <w:rPr>
          <w:rFonts w:ascii="Arial" w:hAnsi="Arial" w:cs="Arial"/>
        </w:rPr>
        <w:t>ción kívül csak olyan funkció megőrzése, telepítése támogatható, mely erősíti a közparki, rekre</w:t>
      </w:r>
      <w:r w:rsidRPr="000D1343">
        <w:rPr>
          <w:rFonts w:ascii="Arial" w:hAnsi="Arial" w:cs="Arial"/>
        </w:rPr>
        <w:t>á</w:t>
      </w:r>
      <w:r w:rsidRPr="000D1343">
        <w:rPr>
          <w:rFonts w:ascii="Arial" w:hAnsi="Arial" w:cs="Arial"/>
        </w:rPr>
        <w:t xml:space="preserve">ciós funkciót. </w:t>
      </w:r>
    </w:p>
    <w:p w:rsidR="000D1343" w:rsidRPr="000D1343" w:rsidRDefault="000D1343" w:rsidP="000D1343">
      <w:pPr>
        <w:rPr>
          <w:rFonts w:ascii="Arial" w:hAnsi="Arial" w:cs="Arial"/>
        </w:rPr>
      </w:pPr>
      <w:proofErr w:type="gramStart"/>
      <w:r w:rsidRPr="000D1343">
        <w:rPr>
          <w:rFonts w:ascii="Arial" w:hAnsi="Arial" w:cs="Arial"/>
        </w:rPr>
        <w:t>c.</w:t>
      </w:r>
      <w:proofErr w:type="gramEnd"/>
      <w:r w:rsidRPr="000D1343">
        <w:rPr>
          <w:rFonts w:ascii="Arial" w:hAnsi="Arial" w:cs="Arial"/>
        </w:rPr>
        <w:t xml:space="preserve">/ A Margitsziget fejlesztése során a gyalogos használat élvez prioritást. A közlekedési hálózatát ezért differenciáltan szükséges korszerűsíteni, hogy az egyéb közlekedési eszközök ne zavarják a gyalogos közlekedést. </w:t>
      </w:r>
    </w:p>
    <w:p w:rsidR="000D1343" w:rsidRPr="000D1343" w:rsidRDefault="000D1343" w:rsidP="000D1343">
      <w:pPr>
        <w:rPr>
          <w:rFonts w:ascii="Arial" w:hAnsi="Arial" w:cs="Arial"/>
        </w:rPr>
      </w:pPr>
      <w:r w:rsidRPr="000D1343">
        <w:rPr>
          <w:rFonts w:ascii="Arial" w:hAnsi="Arial" w:cs="Arial"/>
        </w:rPr>
        <w:t xml:space="preserve">d./ </w:t>
      </w:r>
      <w:proofErr w:type="gramStart"/>
      <w:r w:rsidRPr="000D1343">
        <w:rPr>
          <w:rFonts w:ascii="Arial" w:hAnsi="Arial" w:cs="Arial"/>
        </w:rPr>
        <w:t>A</w:t>
      </w:r>
      <w:proofErr w:type="gramEnd"/>
      <w:r w:rsidRPr="000D1343">
        <w:rPr>
          <w:rFonts w:ascii="Arial" w:hAnsi="Arial" w:cs="Arial"/>
        </w:rPr>
        <w:t xml:space="preserve"> Margitsziget teljes területére vonatkozóan közbiztonsági és bűnmegelőzési stratégiai tervet kell kidolgozni. </w:t>
      </w:r>
    </w:p>
    <w:p w:rsidR="000D1343" w:rsidRPr="000D1343" w:rsidRDefault="000D1343" w:rsidP="000D1343">
      <w:pPr>
        <w:rPr>
          <w:rFonts w:ascii="Arial" w:hAnsi="Arial" w:cs="Arial"/>
        </w:rPr>
      </w:pPr>
      <w:proofErr w:type="gramStart"/>
      <w:r w:rsidRPr="000D1343">
        <w:rPr>
          <w:rFonts w:ascii="Arial" w:hAnsi="Arial" w:cs="Arial"/>
        </w:rPr>
        <w:t>e</w:t>
      </w:r>
      <w:proofErr w:type="gramEnd"/>
      <w:r w:rsidRPr="000D1343">
        <w:rPr>
          <w:rFonts w:ascii="Arial" w:hAnsi="Arial" w:cs="Arial"/>
        </w:rPr>
        <w:t xml:space="preserve">./ Bővíteni kell a Margitszigeten az állandó jelleggel és szezonális jelleggel működő illemhely-ellátottságot. </w:t>
      </w:r>
    </w:p>
    <w:p w:rsidR="000D1343" w:rsidRPr="000D1343" w:rsidRDefault="000D1343" w:rsidP="000D1343">
      <w:pPr>
        <w:spacing w:after="0"/>
        <w:rPr>
          <w:rFonts w:ascii="Arial" w:hAnsi="Arial" w:cs="Arial"/>
        </w:rPr>
      </w:pPr>
      <w:proofErr w:type="gramStart"/>
      <w:r w:rsidRPr="000D1343">
        <w:rPr>
          <w:rFonts w:ascii="Arial" w:hAnsi="Arial" w:cs="Arial"/>
        </w:rPr>
        <w:lastRenderedPageBreak/>
        <w:t>f</w:t>
      </w:r>
      <w:proofErr w:type="gramEnd"/>
      <w:r w:rsidRPr="000D1343">
        <w:rPr>
          <w:rFonts w:ascii="Arial" w:hAnsi="Arial" w:cs="Arial"/>
        </w:rPr>
        <w:t xml:space="preserve">./ A Margitszigeten az alábbi nem közparki funkciók megőrzése és fejlesztése támogatható: </w:t>
      </w:r>
    </w:p>
    <w:p w:rsidR="000D1343" w:rsidRPr="000D1343" w:rsidRDefault="000D1343" w:rsidP="000D1343">
      <w:pPr>
        <w:spacing w:after="0"/>
        <w:rPr>
          <w:rFonts w:ascii="Arial" w:eastAsia="Arial" w:hAnsi="Arial" w:cs="Arial"/>
        </w:rPr>
      </w:pPr>
      <w:r w:rsidRPr="000D1343">
        <w:rPr>
          <w:rFonts w:ascii="Arial" w:hAnsi="Arial" w:cs="Arial"/>
        </w:rPr>
        <w:t xml:space="preserve">- jelenlegi területükön belül: </w:t>
      </w:r>
    </w:p>
    <w:p w:rsidR="000D1343" w:rsidRPr="000D1343" w:rsidRDefault="000D1343" w:rsidP="000D1343">
      <w:pPr>
        <w:spacing w:after="0"/>
        <w:rPr>
          <w:rFonts w:ascii="Arial" w:eastAsia="Arial" w:hAnsi="Arial" w:cs="Arial"/>
        </w:rPr>
      </w:pPr>
      <w:r w:rsidRPr="000D1343">
        <w:rPr>
          <w:rFonts w:ascii="Arial" w:eastAsia="Arial" w:hAnsi="Arial" w:cs="Arial"/>
        </w:rPr>
        <w:t xml:space="preserve">• </w:t>
      </w:r>
      <w:r w:rsidRPr="000D1343">
        <w:rPr>
          <w:rFonts w:ascii="Arial" w:hAnsi="Arial" w:cs="Arial"/>
        </w:rPr>
        <w:t xml:space="preserve">Margitszigeti Szabadtéri Színpad, </w:t>
      </w:r>
    </w:p>
    <w:p w:rsidR="000D1343" w:rsidRPr="000D1343" w:rsidRDefault="000D1343" w:rsidP="000D1343">
      <w:pPr>
        <w:spacing w:after="0"/>
        <w:rPr>
          <w:rFonts w:ascii="Arial" w:hAnsi="Arial" w:cs="Arial"/>
        </w:rPr>
      </w:pPr>
      <w:r w:rsidRPr="000D1343">
        <w:rPr>
          <w:rFonts w:ascii="Arial" w:eastAsia="Arial" w:hAnsi="Arial" w:cs="Arial"/>
        </w:rPr>
        <w:t xml:space="preserve">• </w:t>
      </w:r>
      <w:proofErr w:type="gramStart"/>
      <w:r w:rsidRPr="000D1343">
        <w:rPr>
          <w:rFonts w:ascii="Arial" w:hAnsi="Arial" w:cs="Arial"/>
        </w:rPr>
        <w:t>fővárosi</w:t>
      </w:r>
      <w:proofErr w:type="gramEnd"/>
      <w:r w:rsidRPr="000D1343">
        <w:rPr>
          <w:rFonts w:ascii="Arial" w:hAnsi="Arial" w:cs="Arial"/>
        </w:rPr>
        <w:t xml:space="preserve"> tulajdonú sportterületek </w:t>
      </w:r>
    </w:p>
    <w:p w:rsidR="000D1343" w:rsidRPr="000D1343" w:rsidRDefault="000D1343" w:rsidP="000D1343">
      <w:pPr>
        <w:spacing w:after="0"/>
        <w:rPr>
          <w:rFonts w:ascii="Arial" w:hAnsi="Arial" w:cs="Arial"/>
        </w:rPr>
      </w:pPr>
      <w:r w:rsidRPr="000D1343">
        <w:rPr>
          <w:rFonts w:ascii="Arial" w:hAnsi="Arial" w:cs="Arial"/>
        </w:rPr>
        <w:t xml:space="preserve">- a sziget közlekedési rendszere </w:t>
      </w:r>
    </w:p>
    <w:p w:rsidR="000D1343" w:rsidRPr="000D1343" w:rsidRDefault="000D1343" w:rsidP="000D1343">
      <w:pPr>
        <w:rPr>
          <w:rFonts w:ascii="Arial" w:hAnsi="Arial" w:cs="Arial"/>
        </w:rPr>
      </w:pPr>
      <w:r w:rsidRPr="000D1343">
        <w:rPr>
          <w:rFonts w:ascii="Arial" w:hAnsi="Arial" w:cs="Arial"/>
        </w:rPr>
        <w:t xml:space="preserve">- megoldandó a szigeten keletkező szennyvizek kezelése. </w:t>
      </w:r>
    </w:p>
    <w:p w:rsidR="000D1343" w:rsidRPr="000D1343" w:rsidRDefault="000D1343" w:rsidP="000D1343">
      <w:pPr>
        <w:rPr>
          <w:rFonts w:ascii="Arial" w:hAnsi="Arial" w:cs="Arial"/>
        </w:rPr>
      </w:pPr>
      <w:proofErr w:type="gramStart"/>
      <w:r w:rsidRPr="000D1343">
        <w:rPr>
          <w:rFonts w:ascii="Arial" w:hAnsi="Arial" w:cs="Arial"/>
        </w:rPr>
        <w:t>g</w:t>
      </w:r>
      <w:proofErr w:type="gramEnd"/>
      <w:r w:rsidRPr="000D1343">
        <w:rPr>
          <w:rFonts w:ascii="Arial" w:hAnsi="Arial" w:cs="Arial"/>
        </w:rPr>
        <w:t xml:space="preserve">./ A szigetet érő és a szigeten keletkező környezetterhelések mértékét csökkenteni szükséges. Csak az alábbi közterületi nagyrendezvények engedélyezhetők a Margitszigeten: </w:t>
      </w:r>
      <w:proofErr w:type="spellStart"/>
      <w:r w:rsidRPr="000D1343">
        <w:rPr>
          <w:rFonts w:ascii="Arial" w:hAnsi="Arial" w:cs="Arial"/>
        </w:rPr>
        <w:t>Vivicitta</w:t>
      </w:r>
      <w:proofErr w:type="spellEnd"/>
      <w:r w:rsidRPr="000D1343">
        <w:rPr>
          <w:rFonts w:ascii="Arial" w:hAnsi="Arial" w:cs="Arial"/>
        </w:rPr>
        <w:t xml:space="preserve"> Váro</w:t>
      </w:r>
      <w:r w:rsidRPr="000D1343">
        <w:rPr>
          <w:rFonts w:ascii="Arial" w:hAnsi="Arial" w:cs="Arial"/>
        </w:rPr>
        <w:t>s</w:t>
      </w:r>
      <w:r w:rsidRPr="000D1343">
        <w:rPr>
          <w:rFonts w:ascii="Arial" w:hAnsi="Arial" w:cs="Arial"/>
        </w:rPr>
        <w:t xml:space="preserve">védő futás (április), Szigeti Sportvarázs (június), Őszi Női Futógála (október). </w:t>
      </w:r>
    </w:p>
    <w:p w:rsidR="000D1343" w:rsidRPr="000D1343" w:rsidRDefault="000D1343" w:rsidP="000D1343">
      <w:pPr>
        <w:rPr>
          <w:rFonts w:ascii="Arial" w:hAnsi="Arial" w:cs="Arial"/>
        </w:rPr>
      </w:pPr>
      <w:proofErr w:type="gramStart"/>
      <w:r w:rsidRPr="000D1343">
        <w:rPr>
          <w:rFonts w:ascii="Arial" w:hAnsi="Arial" w:cs="Arial"/>
        </w:rPr>
        <w:t>h</w:t>
      </w:r>
      <w:proofErr w:type="gramEnd"/>
      <w:r w:rsidRPr="000D1343">
        <w:rPr>
          <w:rFonts w:ascii="Arial" w:hAnsi="Arial" w:cs="Arial"/>
        </w:rPr>
        <w:t xml:space="preserve">./ Kezdeményezni kell a Margitsziget közpark területének történeti kertként való védelmét, amely a védett elem jellegét és megjelenését érintő munkákat, tevékenységeket hatósági engedélyhez köti. </w:t>
      </w:r>
    </w:p>
    <w:p w:rsidR="000D1343" w:rsidRPr="000D1343" w:rsidRDefault="000D1343" w:rsidP="000D1343">
      <w:pPr>
        <w:rPr>
          <w:rFonts w:ascii="Arial" w:hAnsi="Arial" w:cs="Arial"/>
        </w:rPr>
      </w:pPr>
      <w:proofErr w:type="gramStart"/>
      <w:r w:rsidRPr="000D1343">
        <w:rPr>
          <w:rFonts w:ascii="Arial" w:hAnsi="Arial" w:cs="Arial"/>
        </w:rPr>
        <w:t>i.</w:t>
      </w:r>
      <w:proofErr w:type="gramEnd"/>
      <w:r w:rsidRPr="000D1343">
        <w:rPr>
          <w:rFonts w:ascii="Arial" w:hAnsi="Arial" w:cs="Arial"/>
        </w:rPr>
        <w:t xml:space="preserve">/ A Fővárosi Önkormányzat tulajdonosi szerepét erősíteni kell a Margitszigeten. </w:t>
      </w:r>
    </w:p>
    <w:p w:rsidR="000D1343" w:rsidRPr="000D1343" w:rsidRDefault="000D1343" w:rsidP="000D1343">
      <w:pPr>
        <w:rPr>
          <w:rFonts w:ascii="Arial" w:hAnsi="Arial" w:cs="Arial"/>
        </w:rPr>
      </w:pPr>
      <w:r w:rsidRPr="000D1343">
        <w:rPr>
          <w:rFonts w:ascii="Arial" w:hAnsi="Arial" w:cs="Arial"/>
        </w:rPr>
        <w:t xml:space="preserve">j./ </w:t>
      </w:r>
      <w:proofErr w:type="gramStart"/>
      <w:r w:rsidRPr="000D1343">
        <w:rPr>
          <w:rFonts w:ascii="Arial" w:hAnsi="Arial" w:cs="Arial"/>
        </w:rPr>
        <w:t>A</w:t>
      </w:r>
      <w:proofErr w:type="gramEnd"/>
      <w:r w:rsidRPr="000D1343">
        <w:rPr>
          <w:rFonts w:ascii="Arial" w:hAnsi="Arial" w:cs="Arial"/>
        </w:rPr>
        <w:t xml:space="preserve"> Margitsziget gondnoki feladatait a mindenkori zöldfelület fenntartóhoz szükséges rendelni.</w:t>
      </w:r>
    </w:p>
    <w:p w:rsidR="000D1343" w:rsidRPr="000D1343" w:rsidRDefault="000D1343" w:rsidP="000D1343">
      <w:pPr>
        <w:rPr>
          <w:rFonts w:ascii="Arial" w:hAnsi="Arial" w:cs="Arial"/>
        </w:rPr>
      </w:pPr>
      <w:proofErr w:type="gramStart"/>
      <w:r w:rsidRPr="000D1343">
        <w:rPr>
          <w:rFonts w:ascii="Arial" w:hAnsi="Arial" w:cs="Arial"/>
        </w:rPr>
        <w:t>k.</w:t>
      </w:r>
      <w:proofErr w:type="gramEnd"/>
      <w:r w:rsidRPr="000D1343">
        <w:rPr>
          <w:rFonts w:ascii="Arial" w:hAnsi="Arial" w:cs="Arial"/>
        </w:rPr>
        <w:t>/ A Margitsziget létesítményei, műtárgyai, berendezési tárgyai felújítása során egységes, re</w:t>
      </w:r>
      <w:r w:rsidRPr="000D1343">
        <w:rPr>
          <w:rFonts w:ascii="Arial" w:hAnsi="Arial" w:cs="Arial"/>
        </w:rPr>
        <w:t>n</w:t>
      </w:r>
      <w:r w:rsidRPr="000D1343">
        <w:rPr>
          <w:rFonts w:ascii="Arial" w:hAnsi="Arial" w:cs="Arial"/>
        </w:rPr>
        <w:t xml:space="preserve">dezett arculat kialakítását kell biztosítani. </w:t>
      </w:r>
    </w:p>
    <w:p w:rsidR="000D1343" w:rsidRPr="000D1343" w:rsidRDefault="000D1343" w:rsidP="000D1343">
      <w:pPr>
        <w:rPr>
          <w:rFonts w:ascii="Arial" w:hAnsi="Arial" w:cs="Arial"/>
        </w:rPr>
      </w:pPr>
      <w:proofErr w:type="gramStart"/>
      <w:r w:rsidRPr="000D1343">
        <w:rPr>
          <w:rFonts w:ascii="Arial" w:hAnsi="Arial" w:cs="Arial"/>
        </w:rPr>
        <w:t>l</w:t>
      </w:r>
      <w:proofErr w:type="gramEnd"/>
      <w:r w:rsidRPr="000D1343">
        <w:rPr>
          <w:rFonts w:ascii="Arial" w:hAnsi="Arial" w:cs="Arial"/>
        </w:rPr>
        <w:t xml:space="preserve">./ A stratégiai terv (4.6. pontja) alapján az alábbi fővárosi rendeletek módosítását kell elvégezni: </w:t>
      </w:r>
    </w:p>
    <w:p w:rsidR="000D1343" w:rsidRPr="000D1343" w:rsidRDefault="000D1343" w:rsidP="000D1343">
      <w:pPr>
        <w:spacing w:after="0"/>
        <w:rPr>
          <w:rFonts w:ascii="Arial" w:hAnsi="Arial" w:cs="Arial"/>
        </w:rPr>
      </w:pPr>
      <w:r w:rsidRPr="000D1343">
        <w:rPr>
          <w:rFonts w:ascii="Arial" w:hAnsi="Arial" w:cs="Arial"/>
        </w:rPr>
        <w:t xml:space="preserve">- a fővárosi közterületek használatáról és rendjéről szóló 59/1995. (X. 20.) Főv. Kgy. </w:t>
      </w:r>
      <w:proofErr w:type="gramStart"/>
      <w:r w:rsidRPr="000D1343">
        <w:rPr>
          <w:rFonts w:ascii="Arial" w:hAnsi="Arial" w:cs="Arial"/>
        </w:rPr>
        <w:t>rendelet</w:t>
      </w:r>
      <w:proofErr w:type="gramEnd"/>
      <w:r w:rsidRPr="000D1343">
        <w:rPr>
          <w:rFonts w:ascii="Arial" w:hAnsi="Arial" w:cs="Arial"/>
        </w:rPr>
        <w:t xml:space="preserve">; </w:t>
      </w:r>
    </w:p>
    <w:p w:rsidR="000D1343" w:rsidRPr="000D1343" w:rsidRDefault="000D1343" w:rsidP="000D1343">
      <w:pPr>
        <w:spacing w:after="0"/>
        <w:rPr>
          <w:rFonts w:ascii="Arial" w:hAnsi="Arial" w:cs="Arial"/>
        </w:rPr>
      </w:pPr>
      <w:r w:rsidRPr="000D1343">
        <w:rPr>
          <w:rFonts w:ascii="Arial" w:hAnsi="Arial" w:cs="Arial"/>
        </w:rPr>
        <w:t xml:space="preserve">- a Fővárosi Önkormányzat tulajdonában lévő közterületek használatáról és rendjéről szóló 60/1995. (X. 20.) Főv. Kgy. </w:t>
      </w:r>
      <w:proofErr w:type="gramStart"/>
      <w:r w:rsidRPr="000D1343">
        <w:rPr>
          <w:rFonts w:ascii="Arial" w:hAnsi="Arial" w:cs="Arial"/>
        </w:rPr>
        <w:t>rendelet</w:t>
      </w:r>
      <w:proofErr w:type="gramEnd"/>
      <w:r w:rsidRPr="000D1343">
        <w:rPr>
          <w:rFonts w:ascii="Arial" w:hAnsi="Arial" w:cs="Arial"/>
        </w:rPr>
        <w:t xml:space="preserve">; </w:t>
      </w:r>
    </w:p>
    <w:p w:rsidR="000D1343" w:rsidRPr="000D1343" w:rsidRDefault="000D1343" w:rsidP="000D1343">
      <w:pPr>
        <w:rPr>
          <w:rFonts w:ascii="Arial" w:hAnsi="Arial" w:cs="Arial"/>
        </w:rPr>
      </w:pPr>
      <w:r w:rsidRPr="000D1343">
        <w:rPr>
          <w:rFonts w:ascii="Arial" w:hAnsi="Arial" w:cs="Arial"/>
        </w:rPr>
        <w:t>- a fővárosi zöldfelületi rendszerbe tartozó zöldterületek és zöldfelületek védelméről, használat</w:t>
      </w:r>
      <w:r w:rsidRPr="000D1343">
        <w:rPr>
          <w:rFonts w:ascii="Arial" w:hAnsi="Arial" w:cs="Arial"/>
        </w:rPr>
        <w:t>á</w:t>
      </w:r>
      <w:r w:rsidRPr="000D1343">
        <w:rPr>
          <w:rFonts w:ascii="Arial" w:hAnsi="Arial" w:cs="Arial"/>
        </w:rPr>
        <w:t xml:space="preserve">ról, fenntartásáról és fejlesztéséről szóló 10/2005. (III. 8.) Főv. Kgy. </w:t>
      </w:r>
      <w:proofErr w:type="gramStart"/>
      <w:r w:rsidRPr="000D1343">
        <w:rPr>
          <w:rFonts w:ascii="Arial" w:hAnsi="Arial" w:cs="Arial"/>
        </w:rPr>
        <w:t>rendelet</w:t>
      </w:r>
      <w:proofErr w:type="gramEnd"/>
      <w:r w:rsidRPr="000D1343">
        <w:rPr>
          <w:rFonts w:ascii="Arial" w:hAnsi="Arial" w:cs="Arial"/>
        </w:rPr>
        <w:t xml:space="preserve">. </w:t>
      </w:r>
    </w:p>
    <w:p w:rsidR="000D1343" w:rsidRPr="000D1343" w:rsidRDefault="000D1343" w:rsidP="000D1343">
      <w:pPr>
        <w:rPr>
          <w:rFonts w:ascii="Arial" w:hAnsi="Arial" w:cs="Arial"/>
        </w:rPr>
      </w:pPr>
      <w:proofErr w:type="gramStart"/>
      <w:r w:rsidRPr="000D1343">
        <w:rPr>
          <w:rFonts w:ascii="Arial" w:hAnsi="Arial" w:cs="Arial"/>
        </w:rPr>
        <w:t>m</w:t>
      </w:r>
      <w:proofErr w:type="gramEnd"/>
      <w:r w:rsidRPr="000D1343">
        <w:rPr>
          <w:rFonts w:ascii="Arial" w:hAnsi="Arial" w:cs="Arial"/>
        </w:rPr>
        <w:t>./ Nagy, városi közparkokra vonatkozó, külön keretövezet kialakítási lehetőségének vizsgálatát el kell végezni.</w:t>
      </w:r>
    </w:p>
    <w:p w:rsidR="000D1343" w:rsidRPr="000D1343" w:rsidRDefault="000D1343" w:rsidP="000D1343">
      <w:pPr>
        <w:rPr>
          <w:rFonts w:ascii="Arial" w:hAnsi="Arial" w:cs="Arial"/>
        </w:rPr>
      </w:pPr>
      <w:r w:rsidRPr="000D1343">
        <w:rPr>
          <w:rFonts w:ascii="Arial" w:hAnsi="Arial" w:cs="Arial"/>
        </w:rPr>
        <w:t>Határidő: 2013. december 31.</w:t>
      </w:r>
    </w:p>
    <w:p w:rsidR="000D1343" w:rsidRPr="000D1343" w:rsidRDefault="000D1343" w:rsidP="000D1343">
      <w:pPr>
        <w:rPr>
          <w:rFonts w:ascii="Arial" w:hAnsi="Arial" w:cs="Arial"/>
          <w:b/>
          <w:bCs/>
        </w:rPr>
      </w:pPr>
      <w:r w:rsidRPr="000D1343">
        <w:rPr>
          <w:rFonts w:ascii="Arial" w:hAnsi="Arial" w:cs="Arial"/>
        </w:rPr>
        <w:t>Felelős: főpolgármester</w:t>
      </w:r>
    </w:p>
    <w:p w:rsidR="000D1343" w:rsidRPr="00AF5741" w:rsidRDefault="000D1343" w:rsidP="00550995">
      <w:pPr>
        <w:spacing w:after="0"/>
        <w:rPr>
          <w:rFonts w:ascii="Arial" w:hAnsi="Arial" w:cs="Arial"/>
          <w:b/>
          <w:bCs/>
        </w:rPr>
      </w:pPr>
      <w:r w:rsidRPr="00AF5741">
        <w:rPr>
          <w:rFonts w:ascii="Arial" w:hAnsi="Arial" w:cs="Arial"/>
          <w:b/>
          <w:bCs/>
        </w:rPr>
        <w:t>A legutóbbi – 201</w:t>
      </w:r>
      <w:r>
        <w:rPr>
          <w:rFonts w:ascii="Arial" w:hAnsi="Arial" w:cs="Arial"/>
          <w:b/>
          <w:bCs/>
        </w:rPr>
        <w:t>4</w:t>
      </w:r>
      <w:r w:rsidRPr="00AF5741">
        <w:rPr>
          <w:rFonts w:ascii="Arial" w:hAnsi="Arial" w:cs="Arial"/>
          <w:b/>
          <w:bCs/>
        </w:rPr>
        <w:t xml:space="preserve">. </w:t>
      </w:r>
      <w:r>
        <w:rPr>
          <w:rFonts w:ascii="Arial" w:hAnsi="Arial" w:cs="Arial"/>
          <w:b/>
          <w:bCs/>
        </w:rPr>
        <w:t>június</w:t>
      </w:r>
      <w:r w:rsidRPr="00AF5741">
        <w:rPr>
          <w:rFonts w:ascii="Arial" w:hAnsi="Arial" w:cs="Arial"/>
          <w:b/>
          <w:bCs/>
        </w:rPr>
        <w:t xml:space="preserve"> </w:t>
      </w:r>
      <w:r>
        <w:rPr>
          <w:rFonts w:ascii="Arial" w:hAnsi="Arial" w:cs="Arial"/>
          <w:b/>
          <w:bCs/>
        </w:rPr>
        <w:t>30</w:t>
      </w:r>
      <w:r w:rsidRPr="00AF5741">
        <w:rPr>
          <w:rFonts w:ascii="Arial" w:hAnsi="Arial" w:cs="Arial"/>
          <w:b/>
          <w:bCs/>
        </w:rPr>
        <w:t>. – jelentés óta a következők történtek a határozat végrehajt</w:t>
      </w:r>
      <w:r w:rsidRPr="00AF5741">
        <w:rPr>
          <w:rFonts w:ascii="Arial" w:hAnsi="Arial" w:cs="Arial"/>
          <w:b/>
          <w:bCs/>
        </w:rPr>
        <w:t>á</w:t>
      </w:r>
      <w:r w:rsidRPr="00AF5741">
        <w:rPr>
          <w:rFonts w:ascii="Arial" w:hAnsi="Arial" w:cs="Arial"/>
          <w:b/>
          <w:bCs/>
        </w:rPr>
        <w:t>sa érdekében:</w:t>
      </w:r>
    </w:p>
    <w:p w:rsidR="000D1343" w:rsidRDefault="000D1343" w:rsidP="004A0E61">
      <w:pPr>
        <w:spacing w:after="0"/>
        <w:jc w:val="both"/>
        <w:rPr>
          <w:rFonts w:ascii="Arial" w:hAnsi="Arial" w:cs="Arial"/>
          <w:b/>
        </w:rPr>
      </w:pPr>
      <w:r w:rsidRPr="00550995">
        <w:rPr>
          <w:rFonts w:ascii="Arial" w:hAnsi="Arial" w:cs="Arial"/>
          <w:b/>
        </w:rPr>
        <w:t>A margitszigeti futókör rekonstrukciójára a 2014. évi költségvetés módosítása során min</w:t>
      </w:r>
      <w:r w:rsidRPr="00550995">
        <w:rPr>
          <w:rFonts w:ascii="Arial" w:hAnsi="Arial" w:cs="Arial"/>
          <w:b/>
        </w:rPr>
        <w:t>d</w:t>
      </w:r>
      <w:r w:rsidRPr="00550995">
        <w:rPr>
          <w:rFonts w:ascii="Arial" w:hAnsi="Arial" w:cs="Arial"/>
          <w:b/>
        </w:rPr>
        <w:t>összesen 380 000 E Ft támogatás került jóváhagyásra. A közbeszerzési pályázat sikeresen lezajlott, a kivitelezés jelenleg is folyik.</w:t>
      </w:r>
    </w:p>
    <w:p w:rsidR="00136E98" w:rsidRPr="00550995" w:rsidRDefault="00136E98" w:rsidP="00EA27BC">
      <w:pPr>
        <w:jc w:val="both"/>
        <w:rPr>
          <w:rFonts w:ascii="Arial" w:hAnsi="Arial" w:cs="Arial"/>
          <w:b/>
        </w:rPr>
      </w:pPr>
      <w:r w:rsidRPr="00AF5741">
        <w:rPr>
          <w:rFonts w:ascii="Arial" w:hAnsi="Arial" w:cs="Arial"/>
          <w:b/>
          <w:bCs/>
        </w:rPr>
        <w:t xml:space="preserve">A határozat m/ pontja a városi közparkokra vonatkozó új keretövezet létrehozására irányul, amelynek bevezetése és keretövezeti szabályainak meghatározása a BVKSZ módosítását igényli. </w:t>
      </w:r>
      <w:r>
        <w:rPr>
          <w:rFonts w:ascii="Arial" w:hAnsi="Arial" w:cs="Arial"/>
          <w:b/>
          <w:bCs/>
        </w:rPr>
        <w:t>A</w:t>
      </w:r>
      <w:r w:rsidRPr="00AF5741">
        <w:rPr>
          <w:rFonts w:ascii="Arial" w:hAnsi="Arial" w:cs="Arial"/>
          <w:b/>
          <w:bCs/>
        </w:rPr>
        <w:t xml:space="preserve"> Fővárosi Önkormányzatnak sem új keretövezet meghatározására, sem pedig a BVKSZ módosítására nincs jogszabályi felhatalmazása</w:t>
      </w:r>
      <w:r>
        <w:rPr>
          <w:rFonts w:ascii="Arial" w:hAnsi="Arial" w:cs="Arial"/>
          <w:b/>
          <w:bCs/>
        </w:rPr>
        <w:t xml:space="preserve"> 2014. június 30-át követően</w:t>
      </w:r>
      <w:r w:rsidRPr="00AF5741">
        <w:rPr>
          <w:rFonts w:ascii="Arial" w:hAnsi="Arial" w:cs="Arial"/>
          <w:b/>
          <w:bCs/>
        </w:rPr>
        <w:t>, ezért a határozat m/ pontja nem hajtható végre.</w:t>
      </w:r>
    </w:p>
    <w:p w:rsidR="0073068D" w:rsidRDefault="0073068D" w:rsidP="00EA27BC">
      <w:pPr>
        <w:jc w:val="both"/>
        <w:rPr>
          <w:rFonts w:ascii="Arial" w:hAnsi="Arial" w:cs="Arial"/>
        </w:rPr>
      </w:pPr>
    </w:p>
    <w:p w:rsidR="00136E98" w:rsidRPr="00C426D6" w:rsidRDefault="00136E98" w:rsidP="00EA27BC">
      <w:pPr>
        <w:jc w:val="both"/>
        <w:rPr>
          <w:rFonts w:ascii="Arial" w:hAnsi="Arial" w:cs="Arial"/>
        </w:rPr>
      </w:pPr>
    </w:p>
    <w:p w:rsidR="00FC4938" w:rsidRPr="00695309" w:rsidRDefault="002C2BAD" w:rsidP="00695309">
      <w:pPr>
        <w:jc w:val="both"/>
        <w:rPr>
          <w:rFonts w:ascii="Arial" w:hAnsi="Arial" w:cs="Arial"/>
          <w:b/>
          <w:u w:val="single"/>
        </w:rPr>
      </w:pPr>
      <w:r w:rsidRPr="00695309">
        <w:rPr>
          <w:rFonts w:ascii="Arial" w:hAnsi="Arial" w:cs="Arial"/>
          <w:b/>
          <w:u w:val="single"/>
        </w:rPr>
        <w:lastRenderedPageBreak/>
        <w:t>A Fővárosi Közgyűlés 2010. október 27-i ülésén:</w:t>
      </w:r>
    </w:p>
    <w:p w:rsidR="002C2BAD" w:rsidRPr="00695309" w:rsidRDefault="002C2BAD" w:rsidP="00695309">
      <w:pPr>
        <w:jc w:val="both"/>
        <w:rPr>
          <w:rFonts w:ascii="Arial" w:hAnsi="Arial" w:cs="Arial"/>
          <w:b/>
          <w:u w:val="single"/>
        </w:rPr>
      </w:pPr>
    </w:p>
    <w:p w:rsidR="002C2BAD" w:rsidRPr="00695309" w:rsidRDefault="002C2BAD" w:rsidP="00695309">
      <w:pPr>
        <w:jc w:val="both"/>
        <w:rPr>
          <w:rFonts w:ascii="Arial" w:hAnsi="Arial" w:cs="Arial"/>
        </w:rPr>
      </w:pPr>
      <w:r w:rsidRPr="00695309">
        <w:rPr>
          <w:rFonts w:ascii="Arial" w:hAnsi="Arial" w:cs="Arial"/>
        </w:rPr>
        <w:t>„Javaslat a BVK Budapesti Városüzemeltetési Központ létrehozása, valamint ezzel összefüggé</w:t>
      </w:r>
      <w:r w:rsidRPr="00695309">
        <w:rPr>
          <w:rFonts w:ascii="Arial" w:hAnsi="Arial" w:cs="Arial"/>
        </w:rPr>
        <w:t>s</w:t>
      </w:r>
      <w:r w:rsidRPr="00695309">
        <w:rPr>
          <w:rFonts w:ascii="Arial" w:hAnsi="Arial" w:cs="Arial"/>
        </w:rPr>
        <w:t>ben a fővárosi közmű-közszolgáltató gazdasági társaságok irányítási rendszerének az átalakít</w:t>
      </w:r>
      <w:r w:rsidRPr="00695309">
        <w:rPr>
          <w:rFonts w:ascii="Arial" w:hAnsi="Arial" w:cs="Arial"/>
        </w:rPr>
        <w:t>á</w:t>
      </w:r>
      <w:r w:rsidRPr="00695309">
        <w:rPr>
          <w:rFonts w:ascii="Arial" w:hAnsi="Arial" w:cs="Arial"/>
        </w:rPr>
        <w:t xml:space="preserve">sán alapuló, új városüzemeltetési koncepció elfogadása, valamint ennek nyomán a BVK </w:t>
      </w:r>
      <w:proofErr w:type="spellStart"/>
      <w:r w:rsidRPr="00695309">
        <w:rPr>
          <w:rFonts w:ascii="Arial" w:hAnsi="Arial" w:cs="Arial"/>
        </w:rPr>
        <w:t>Zrt</w:t>
      </w:r>
      <w:proofErr w:type="spellEnd"/>
      <w:r w:rsidRPr="00695309">
        <w:rPr>
          <w:rFonts w:ascii="Arial" w:hAnsi="Arial" w:cs="Arial"/>
        </w:rPr>
        <w:t xml:space="preserve">. megalapítása és működési feltételeinek biztosítása tárgyában” című napirend keretében az </w:t>
      </w:r>
      <w:r w:rsidRPr="00695309">
        <w:rPr>
          <w:rFonts w:ascii="Arial" w:hAnsi="Arial" w:cs="Arial"/>
          <w:b/>
          <w:u w:val="single"/>
        </w:rPr>
        <w:t>1822/2010. (X. 27.) határozatban</w:t>
      </w:r>
      <w:r w:rsidRPr="00695309">
        <w:rPr>
          <w:rFonts w:ascii="Arial" w:hAnsi="Arial" w:cs="Arial"/>
        </w:rPr>
        <w:t xml:space="preserve"> felkéri a főpolgármestert, hogy a Budapesti Városüzemeltetési Központ működéséről negyedévente készítsen előrehaladási jelentést a Fővárosi Közgyűlés r</w:t>
      </w:r>
      <w:r w:rsidRPr="00695309">
        <w:rPr>
          <w:rFonts w:ascii="Arial" w:hAnsi="Arial" w:cs="Arial"/>
        </w:rPr>
        <w:t>é</w:t>
      </w:r>
      <w:r w:rsidRPr="00695309">
        <w:rPr>
          <w:rFonts w:ascii="Arial" w:hAnsi="Arial" w:cs="Arial"/>
        </w:rPr>
        <w:t>szére.</w:t>
      </w:r>
    </w:p>
    <w:p w:rsidR="00201755" w:rsidRPr="00695309" w:rsidRDefault="00201755" w:rsidP="00695309">
      <w:pPr>
        <w:jc w:val="both"/>
        <w:rPr>
          <w:rFonts w:ascii="Arial" w:hAnsi="Arial" w:cs="Arial"/>
        </w:rPr>
      </w:pPr>
      <w:r w:rsidRPr="00695309">
        <w:rPr>
          <w:rFonts w:ascii="Arial" w:hAnsi="Arial" w:cs="Arial"/>
        </w:rPr>
        <w:t>Határidő: folyamatos</w:t>
      </w:r>
    </w:p>
    <w:p w:rsidR="00201755" w:rsidRPr="00695309" w:rsidRDefault="00201755" w:rsidP="00695309">
      <w:pPr>
        <w:jc w:val="both"/>
        <w:rPr>
          <w:rFonts w:ascii="Arial" w:hAnsi="Arial" w:cs="Arial"/>
        </w:rPr>
      </w:pPr>
      <w:r w:rsidRPr="00695309">
        <w:rPr>
          <w:rFonts w:ascii="Arial" w:hAnsi="Arial" w:cs="Arial"/>
        </w:rPr>
        <w:t>Felelős: Tarlós István</w:t>
      </w:r>
    </w:p>
    <w:p w:rsidR="002C2BAD" w:rsidRPr="00695309" w:rsidRDefault="005E4D7E" w:rsidP="00695309">
      <w:pPr>
        <w:jc w:val="both"/>
        <w:rPr>
          <w:rFonts w:ascii="Arial" w:hAnsi="Arial" w:cs="Arial"/>
          <w:b/>
        </w:rPr>
      </w:pPr>
      <w:r w:rsidRPr="00695309">
        <w:rPr>
          <w:rFonts w:ascii="Arial" w:hAnsi="Arial" w:cs="Arial"/>
          <w:b/>
        </w:rPr>
        <w:t xml:space="preserve">Az utolsó jelentés – 2014. június 30. – óta a Fővárosi Közgyűlés 2014. június 30-i ülésén került előterjesztésre a BVK Holding </w:t>
      </w:r>
      <w:proofErr w:type="spellStart"/>
      <w:r w:rsidRPr="00695309">
        <w:rPr>
          <w:rFonts w:ascii="Arial" w:hAnsi="Arial" w:cs="Arial"/>
          <w:b/>
        </w:rPr>
        <w:t>Zrt</w:t>
      </w:r>
      <w:proofErr w:type="spellEnd"/>
      <w:r w:rsidRPr="00695309">
        <w:rPr>
          <w:rFonts w:ascii="Arial" w:hAnsi="Arial" w:cs="Arial"/>
          <w:b/>
        </w:rPr>
        <w:t>. 2014. I. negyedéves, a Közgyűlés 2014. november 26-i ülésén pedig a 2014. II. negyedéves tevékenységéről szóló tájékoztatás. A határozat időarányos végrehajtása megtörtént.</w:t>
      </w:r>
    </w:p>
    <w:p w:rsidR="0039741F" w:rsidRDefault="0039741F" w:rsidP="00695309">
      <w:pPr>
        <w:jc w:val="both"/>
        <w:rPr>
          <w:rFonts w:ascii="Arial" w:hAnsi="Arial" w:cs="Arial"/>
        </w:rPr>
      </w:pPr>
    </w:p>
    <w:p w:rsidR="00727250" w:rsidRDefault="00727250" w:rsidP="00695309">
      <w:pPr>
        <w:jc w:val="both"/>
        <w:rPr>
          <w:rFonts w:ascii="Arial" w:hAnsi="Arial" w:cs="Arial"/>
        </w:rPr>
      </w:pPr>
    </w:p>
    <w:p w:rsidR="00171670" w:rsidRDefault="00171670" w:rsidP="00171670">
      <w:pPr>
        <w:jc w:val="both"/>
        <w:rPr>
          <w:rFonts w:ascii="Arial" w:hAnsi="Arial" w:cs="Arial"/>
          <w:b/>
          <w:u w:val="single"/>
        </w:rPr>
      </w:pPr>
      <w:r>
        <w:rPr>
          <w:rFonts w:ascii="Arial" w:hAnsi="Arial" w:cs="Arial"/>
          <w:b/>
          <w:u w:val="single"/>
        </w:rPr>
        <w:t>A Fővárosi Közgyűlés 2011. február 24-i ülésén:</w:t>
      </w:r>
    </w:p>
    <w:p w:rsidR="00171670" w:rsidRDefault="00171670" w:rsidP="00171670">
      <w:pPr>
        <w:jc w:val="both"/>
        <w:rPr>
          <w:rFonts w:ascii="Arial" w:hAnsi="Arial" w:cs="Arial"/>
        </w:rPr>
      </w:pPr>
    </w:p>
    <w:p w:rsidR="00171670" w:rsidRPr="00171670" w:rsidRDefault="00171670" w:rsidP="00171670">
      <w:pPr>
        <w:jc w:val="both"/>
        <w:rPr>
          <w:rFonts w:ascii="Arial" w:hAnsi="Arial" w:cs="Arial"/>
        </w:rPr>
      </w:pPr>
      <w:r>
        <w:rPr>
          <w:rFonts w:ascii="Arial" w:hAnsi="Arial" w:cs="Arial"/>
        </w:rPr>
        <w:t>„</w:t>
      </w:r>
      <w:r w:rsidRPr="00171670">
        <w:rPr>
          <w:rFonts w:ascii="Arial" w:hAnsi="Arial" w:cs="Arial"/>
        </w:rPr>
        <w:t>Javaslat Budapest Főváros Önkormán</w:t>
      </w:r>
      <w:r>
        <w:rPr>
          <w:rFonts w:ascii="Arial" w:hAnsi="Arial" w:cs="Arial"/>
        </w:rPr>
        <w:t xml:space="preserve">yzata 2011. évi költségvetésére” című napirend keretében a </w:t>
      </w:r>
      <w:r w:rsidRPr="00171670">
        <w:rPr>
          <w:rFonts w:ascii="Arial" w:hAnsi="Arial" w:cs="Arial"/>
          <w:b/>
          <w:u w:val="single"/>
        </w:rPr>
        <w:t xml:space="preserve">282/2011. (II. 24.) </w:t>
      </w:r>
      <w:r w:rsidRPr="00171670">
        <w:rPr>
          <w:rFonts w:ascii="Arial" w:eastAsia="Times New Roman" w:hAnsi="Arial" w:cs="Arial"/>
          <w:b/>
          <w:u w:val="single"/>
        </w:rPr>
        <w:t>határozatban</w:t>
      </w:r>
      <w:r>
        <w:rPr>
          <w:rFonts w:eastAsia="Times New Roman"/>
        </w:rPr>
        <w:t xml:space="preserve"> ú</w:t>
      </w:r>
      <w:r w:rsidRPr="00171670">
        <w:rPr>
          <w:rFonts w:ascii="Arial" w:hAnsi="Arial" w:cs="Arial"/>
        </w:rPr>
        <w:t>gy dönt, hogy amennyiben egy fővárosi önkormányzati köl</w:t>
      </w:r>
      <w:r w:rsidRPr="00171670">
        <w:rPr>
          <w:rFonts w:ascii="Arial" w:hAnsi="Arial" w:cs="Arial"/>
        </w:rPr>
        <w:t>t</w:t>
      </w:r>
      <w:r w:rsidRPr="00171670">
        <w:rPr>
          <w:rFonts w:ascii="Arial" w:hAnsi="Arial" w:cs="Arial"/>
        </w:rPr>
        <w:t>ségvetési szerv az államháztartási törvényben meghatározott limitet elérő 60 napon túli tartozá</w:t>
      </w:r>
      <w:r w:rsidRPr="00171670">
        <w:rPr>
          <w:rFonts w:ascii="Arial" w:hAnsi="Arial" w:cs="Arial"/>
        </w:rPr>
        <w:t>s</w:t>
      </w:r>
      <w:r w:rsidRPr="00171670">
        <w:rPr>
          <w:rFonts w:ascii="Arial" w:hAnsi="Arial" w:cs="Arial"/>
        </w:rPr>
        <w:t>állományt halmoz fel, az önkormányzati biztos kijelölésével egyidejűleg kell a Közgyűlésnek a költségvetési szerv vezetőjének felmentését, tartós adósságállomány esetén a költségvetési szerv megszüntetését, vagy más költségvetési szervhez történő integrálását, illetőleg más szü</w:t>
      </w:r>
      <w:r w:rsidRPr="00171670">
        <w:rPr>
          <w:rFonts w:ascii="Arial" w:hAnsi="Arial" w:cs="Arial"/>
        </w:rPr>
        <w:t>k</w:t>
      </w:r>
      <w:r w:rsidRPr="00171670">
        <w:rPr>
          <w:rFonts w:ascii="Arial" w:hAnsi="Arial" w:cs="Arial"/>
        </w:rPr>
        <w:t xml:space="preserve">séges intézkedés megtételét mérlegelnie. </w:t>
      </w:r>
    </w:p>
    <w:p w:rsidR="00171670" w:rsidRPr="00171670" w:rsidRDefault="00171670" w:rsidP="00171670">
      <w:pPr>
        <w:jc w:val="both"/>
        <w:rPr>
          <w:rFonts w:ascii="Arial" w:hAnsi="Arial" w:cs="Arial"/>
        </w:rPr>
      </w:pPr>
      <w:r w:rsidRPr="00171670">
        <w:rPr>
          <w:rFonts w:ascii="Arial" w:hAnsi="Arial" w:cs="Arial"/>
        </w:rPr>
        <w:t>Határidő: folyamatos</w:t>
      </w:r>
    </w:p>
    <w:p w:rsidR="00171670" w:rsidRPr="00171670" w:rsidRDefault="00171670" w:rsidP="00171670">
      <w:pPr>
        <w:jc w:val="both"/>
        <w:rPr>
          <w:rFonts w:ascii="Arial" w:hAnsi="Arial" w:cs="Arial"/>
        </w:rPr>
      </w:pPr>
      <w:r w:rsidRPr="00171670">
        <w:rPr>
          <w:rFonts w:ascii="Arial" w:hAnsi="Arial" w:cs="Arial"/>
        </w:rPr>
        <w:t>Felelős: Tarlós István</w:t>
      </w:r>
    </w:p>
    <w:p w:rsidR="00171670" w:rsidRDefault="00991700" w:rsidP="00AD3CC5">
      <w:pPr>
        <w:spacing w:after="0"/>
        <w:jc w:val="both"/>
        <w:rPr>
          <w:rFonts w:ascii="Arial" w:hAnsi="Arial" w:cs="Arial"/>
          <w:b/>
        </w:rPr>
      </w:pPr>
      <w:r>
        <w:rPr>
          <w:rFonts w:ascii="Arial" w:hAnsi="Arial" w:cs="Arial"/>
          <w:b/>
        </w:rPr>
        <w:t>A Fővárosi Közgyűlés</w:t>
      </w:r>
      <w:r w:rsidR="00171670">
        <w:rPr>
          <w:rFonts w:ascii="Arial" w:hAnsi="Arial" w:cs="Arial"/>
          <w:b/>
        </w:rPr>
        <w:t xml:space="preserve"> 2014. november 26-i </w:t>
      </w:r>
      <w:r>
        <w:rPr>
          <w:rFonts w:ascii="Arial" w:hAnsi="Arial" w:cs="Arial"/>
          <w:b/>
        </w:rPr>
        <w:t xml:space="preserve">ülésén szerepeltek a 2014. május, 2014. </w:t>
      </w:r>
      <w:r w:rsidR="001E630D">
        <w:rPr>
          <w:rFonts w:ascii="Arial" w:hAnsi="Arial" w:cs="Arial"/>
          <w:b/>
        </w:rPr>
        <w:t>I</w:t>
      </w:r>
      <w:r>
        <w:rPr>
          <w:rFonts w:ascii="Arial" w:hAnsi="Arial" w:cs="Arial"/>
          <w:b/>
        </w:rPr>
        <w:t>I. n</w:t>
      </w:r>
      <w:r>
        <w:rPr>
          <w:rFonts w:ascii="Arial" w:hAnsi="Arial" w:cs="Arial"/>
          <w:b/>
        </w:rPr>
        <w:t>e</w:t>
      </w:r>
      <w:r>
        <w:rPr>
          <w:rFonts w:ascii="Arial" w:hAnsi="Arial" w:cs="Arial"/>
          <w:b/>
        </w:rPr>
        <w:t>gyed</w:t>
      </w:r>
      <w:r w:rsidR="00171670">
        <w:rPr>
          <w:rFonts w:ascii="Arial" w:hAnsi="Arial" w:cs="Arial"/>
          <w:b/>
        </w:rPr>
        <w:t>évi és a 2014. III. ne</w:t>
      </w:r>
      <w:r w:rsidR="001E630D">
        <w:rPr>
          <w:rFonts w:ascii="Arial" w:hAnsi="Arial" w:cs="Arial"/>
          <w:b/>
        </w:rPr>
        <w:t>gyedévi állapotot bemutató tájékoztatók.</w:t>
      </w:r>
    </w:p>
    <w:p w:rsidR="00171670" w:rsidRDefault="00171670" w:rsidP="00AD3CC5">
      <w:pPr>
        <w:spacing w:after="0"/>
        <w:jc w:val="both"/>
        <w:rPr>
          <w:rFonts w:ascii="Arial" w:hAnsi="Arial" w:cs="Arial"/>
          <w:b/>
        </w:rPr>
      </w:pPr>
      <w:r>
        <w:rPr>
          <w:rFonts w:ascii="Arial" w:hAnsi="Arial" w:cs="Arial"/>
          <w:b/>
        </w:rPr>
        <w:t xml:space="preserve">2014. május: szociális intézmények közül a Kamaraerdei Szociális </w:t>
      </w:r>
      <w:r w:rsidR="00AD3CC5">
        <w:rPr>
          <w:rFonts w:ascii="Arial" w:hAnsi="Arial" w:cs="Arial"/>
          <w:b/>
        </w:rPr>
        <w:t>O</w:t>
      </w:r>
      <w:r>
        <w:rPr>
          <w:rFonts w:ascii="Arial" w:hAnsi="Arial" w:cs="Arial"/>
          <w:b/>
        </w:rPr>
        <w:t xml:space="preserve">tthonnál keletkezett 30 napon túli tartozásállomány amiatt, hogy a szállító nem tudott köztartozásmentes igazolást bemutatni. </w:t>
      </w:r>
      <w:r w:rsidR="001E630D">
        <w:rPr>
          <w:rFonts w:ascii="Arial" w:hAnsi="Arial" w:cs="Arial"/>
          <w:b/>
        </w:rPr>
        <w:t>A k</w:t>
      </w:r>
      <w:r>
        <w:rPr>
          <w:rFonts w:ascii="Arial" w:hAnsi="Arial" w:cs="Arial"/>
          <w:b/>
        </w:rPr>
        <w:t>ulturális ágazat</w:t>
      </w:r>
      <w:r w:rsidR="001E630D">
        <w:rPr>
          <w:rFonts w:ascii="Arial" w:hAnsi="Arial" w:cs="Arial"/>
          <w:b/>
        </w:rPr>
        <w:t>on belül</w:t>
      </w:r>
      <w:r>
        <w:rPr>
          <w:rFonts w:ascii="Arial" w:hAnsi="Arial" w:cs="Arial"/>
          <w:b/>
        </w:rPr>
        <w:t xml:space="preserve"> a Budapesti Történeti Múzeum</w:t>
      </w:r>
      <w:r w:rsidR="001E630D">
        <w:rPr>
          <w:rFonts w:ascii="Arial" w:hAnsi="Arial" w:cs="Arial"/>
          <w:b/>
        </w:rPr>
        <w:t>nál keletkezett</w:t>
      </w:r>
      <w:r w:rsidR="001D323C">
        <w:rPr>
          <w:rFonts w:ascii="Arial" w:hAnsi="Arial" w:cs="Arial"/>
          <w:b/>
        </w:rPr>
        <w:t xml:space="preserve"> ugyanezen ok miatt</w:t>
      </w:r>
      <w:r w:rsidR="001E630D">
        <w:rPr>
          <w:rFonts w:ascii="Arial" w:hAnsi="Arial" w:cs="Arial"/>
          <w:b/>
        </w:rPr>
        <w:t xml:space="preserve"> tartozásállomány</w:t>
      </w:r>
      <w:r>
        <w:rPr>
          <w:rFonts w:ascii="Arial" w:hAnsi="Arial" w:cs="Arial"/>
          <w:b/>
        </w:rPr>
        <w:t xml:space="preserve">. </w:t>
      </w:r>
    </w:p>
    <w:p w:rsidR="00171670" w:rsidRDefault="00171670" w:rsidP="00AD3CC5">
      <w:pPr>
        <w:spacing w:after="0"/>
        <w:jc w:val="both"/>
        <w:rPr>
          <w:rFonts w:ascii="Arial" w:hAnsi="Arial" w:cs="Arial"/>
          <w:b/>
        </w:rPr>
      </w:pPr>
      <w:r>
        <w:rPr>
          <w:rFonts w:ascii="Arial" w:hAnsi="Arial" w:cs="Arial"/>
          <w:b/>
        </w:rPr>
        <w:t xml:space="preserve">2014. II. negyedévben csak a kulturális ágazatnál volt hasonló eset: </w:t>
      </w:r>
      <w:r w:rsidR="006633F6">
        <w:rPr>
          <w:rFonts w:ascii="Arial" w:hAnsi="Arial" w:cs="Arial"/>
          <w:b/>
        </w:rPr>
        <w:t xml:space="preserve">a </w:t>
      </w:r>
      <w:r>
        <w:rPr>
          <w:rFonts w:ascii="Arial" w:hAnsi="Arial" w:cs="Arial"/>
          <w:b/>
        </w:rPr>
        <w:t xml:space="preserve">Budapesti Történeti Múzeumnál keletkezett 31-60 nap közötti és 60 napon túli tartozásállomány. </w:t>
      </w:r>
    </w:p>
    <w:p w:rsidR="00171670" w:rsidRDefault="00171670" w:rsidP="00AD3CC5">
      <w:pPr>
        <w:spacing w:after="0"/>
        <w:jc w:val="both"/>
        <w:rPr>
          <w:rFonts w:ascii="Arial" w:hAnsi="Arial" w:cs="Arial"/>
          <w:b/>
        </w:rPr>
      </w:pPr>
      <w:r>
        <w:rPr>
          <w:rFonts w:ascii="Arial" w:hAnsi="Arial" w:cs="Arial"/>
          <w:b/>
        </w:rPr>
        <w:t xml:space="preserve">2014. III. negyedévre </w:t>
      </w:r>
      <w:r w:rsidR="001E630D">
        <w:rPr>
          <w:rFonts w:ascii="Arial" w:hAnsi="Arial" w:cs="Arial"/>
          <w:b/>
        </w:rPr>
        <w:t>valamennyi fenti eset</w:t>
      </w:r>
      <w:r>
        <w:rPr>
          <w:rFonts w:ascii="Arial" w:hAnsi="Arial" w:cs="Arial"/>
          <w:b/>
        </w:rPr>
        <w:t xml:space="preserve"> rendeződött</w:t>
      </w:r>
      <w:r w:rsidR="001E630D">
        <w:rPr>
          <w:rFonts w:ascii="Arial" w:hAnsi="Arial" w:cs="Arial"/>
          <w:b/>
        </w:rPr>
        <w:t>, így ekkor n</w:t>
      </w:r>
      <w:r>
        <w:rPr>
          <w:rFonts w:ascii="Arial" w:hAnsi="Arial" w:cs="Arial"/>
          <w:b/>
        </w:rPr>
        <w:t>em rendelkezett köl</w:t>
      </w:r>
      <w:r>
        <w:rPr>
          <w:rFonts w:ascii="Arial" w:hAnsi="Arial" w:cs="Arial"/>
          <w:b/>
        </w:rPr>
        <w:t>t</w:t>
      </w:r>
      <w:r>
        <w:rPr>
          <w:rFonts w:ascii="Arial" w:hAnsi="Arial" w:cs="Arial"/>
          <w:b/>
        </w:rPr>
        <w:t>ségvetési szerv 30 napon túli tartozásállománnyal.</w:t>
      </w:r>
    </w:p>
    <w:p w:rsidR="00171670" w:rsidRPr="00171670" w:rsidRDefault="00171670" w:rsidP="00695309">
      <w:pPr>
        <w:jc w:val="both"/>
        <w:rPr>
          <w:rFonts w:ascii="Arial" w:hAnsi="Arial" w:cs="Arial"/>
          <w:b/>
        </w:rPr>
      </w:pPr>
      <w:r>
        <w:rPr>
          <w:rFonts w:ascii="Arial" w:hAnsi="Arial" w:cs="Arial"/>
          <w:b/>
        </w:rPr>
        <w:t xml:space="preserve">A határozat időarányos végrehajtása megtörtént. </w:t>
      </w:r>
    </w:p>
    <w:p w:rsidR="005E2D2E" w:rsidRDefault="005E2D2E" w:rsidP="005E2D2E">
      <w:pPr>
        <w:jc w:val="both"/>
        <w:rPr>
          <w:rFonts w:ascii="Arial" w:hAnsi="Arial" w:cs="Arial"/>
          <w:b/>
          <w:u w:val="single"/>
        </w:rPr>
      </w:pPr>
      <w:r>
        <w:rPr>
          <w:rFonts w:ascii="Arial" w:hAnsi="Arial" w:cs="Arial"/>
          <w:b/>
          <w:u w:val="single"/>
        </w:rPr>
        <w:lastRenderedPageBreak/>
        <w:t>A Fővárosi Közgyűlés 2011. április 27-i ülésén:</w:t>
      </w:r>
    </w:p>
    <w:p w:rsidR="005E2D2E" w:rsidRDefault="005E2D2E" w:rsidP="00695309">
      <w:pPr>
        <w:jc w:val="both"/>
        <w:rPr>
          <w:rFonts w:ascii="Arial" w:hAnsi="Arial" w:cs="Arial"/>
        </w:rPr>
      </w:pPr>
    </w:p>
    <w:p w:rsidR="005E2D2E" w:rsidRPr="005E2D2E" w:rsidRDefault="005E2D2E" w:rsidP="005E2D2E">
      <w:pPr>
        <w:jc w:val="both"/>
        <w:rPr>
          <w:rFonts w:ascii="Arial" w:hAnsi="Arial" w:cs="Arial"/>
        </w:rPr>
      </w:pPr>
      <w:r>
        <w:rPr>
          <w:rFonts w:ascii="Arial" w:hAnsi="Arial" w:cs="Arial"/>
        </w:rPr>
        <w:t>„</w:t>
      </w:r>
      <w:r w:rsidRPr="005E2D2E">
        <w:rPr>
          <w:rFonts w:ascii="Arial" w:hAnsi="Arial" w:cs="Arial"/>
        </w:rPr>
        <w:t>Javaslat a Budapest Főváros Önkormányzata és a Belváros-Lipótváros Budapest Főváros V. kerület Önkormányzata közötti, a Budapest Szíve projekt megvalósításával kapcsolatos megáll</w:t>
      </w:r>
      <w:r w:rsidRPr="005E2D2E">
        <w:rPr>
          <w:rFonts w:ascii="Arial" w:hAnsi="Arial" w:cs="Arial"/>
        </w:rPr>
        <w:t>a</w:t>
      </w:r>
      <w:r>
        <w:rPr>
          <w:rFonts w:ascii="Arial" w:hAnsi="Arial" w:cs="Arial"/>
        </w:rPr>
        <w:t xml:space="preserve">podás megkötésére” című napirend keretében az </w:t>
      </w:r>
      <w:r w:rsidRPr="005E2D2E">
        <w:rPr>
          <w:rFonts w:ascii="Arial" w:hAnsi="Arial" w:cs="Arial"/>
          <w:b/>
          <w:u w:val="single"/>
        </w:rPr>
        <w:t xml:space="preserve">1026/2011. (IV. 27.) </w:t>
      </w:r>
      <w:r w:rsidRPr="005E2D2E">
        <w:rPr>
          <w:rFonts w:ascii="Arial" w:eastAsia="Times New Roman" w:hAnsi="Arial" w:cs="Arial"/>
          <w:b/>
          <w:u w:val="single"/>
        </w:rPr>
        <w:t>határozatban</w:t>
      </w:r>
      <w:r>
        <w:rPr>
          <w:rFonts w:eastAsia="Times New Roman"/>
        </w:rPr>
        <w:t xml:space="preserve"> </w:t>
      </w:r>
      <w:r>
        <w:rPr>
          <w:rFonts w:ascii="Arial" w:hAnsi="Arial" w:cs="Arial"/>
        </w:rPr>
        <w:t>ú</w:t>
      </w:r>
      <w:r w:rsidRPr="005E2D2E">
        <w:rPr>
          <w:rFonts w:ascii="Arial" w:hAnsi="Arial" w:cs="Arial"/>
        </w:rPr>
        <w:t xml:space="preserve">gy dönt, hogy a megállapodásból következő, fővárosi vonatkozású feladatokat – a feladatokból adódó kötelezettségvállalások ismertetése mellett – a BKK </w:t>
      </w:r>
      <w:proofErr w:type="spellStart"/>
      <w:r w:rsidRPr="005E2D2E">
        <w:rPr>
          <w:rFonts w:ascii="Arial" w:hAnsi="Arial" w:cs="Arial"/>
        </w:rPr>
        <w:t>Zrt</w:t>
      </w:r>
      <w:proofErr w:type="spellEnd"/>
      <w:r w:rsidRPr="005E2D2E">
        <w:rPr>
          <w:rFonts w:ascii="Arial" w:hAnsi="Arial" w:cs="Arial"/>
        </w:rPr>
        <w:t>. dolgozza ki, továbbá felkéri a főpolgá</w:t>
      </w:r>
      <w:r w:rsidRPr="005E2D2E">
        <w:rPr>
          <w:rFonts w:ascii="Arial" w:hAnsi="Arial" w:cs="Arial"/>
        </w:rPr>
        <w:t>r</w:t>
      </w:r>
      <w:r w:rsidRPr="005E2D2E">
        <w:rPr>
          <w:rFonts w:ascii="Arial" w:hAnsi="Arial" w:cs="Arial"/>
        </w:rPr>
        <w:t>mestert, hogy az előkészített anyagot terjessze elő a Fővárosi Közgyűlés júniusi ülésére.</w:t>
      </w:r>
    </w:p>
    <w:p w:rsidR="005E2D2E" w:rsidRPr="005E2D2E" w:rsidRDefault="005E2D2E" w:rsidP="005E2D2E">
      <w:pPr>
        <w:jc w:val="both"/>
        <w:rPr>
          <w:rFonts w:ascii="Arial" w:hAnsi="Arial" w:cs="Arial"/>
        </w:rPr>
      </w:pPr>
      <w:r w:rsidRPr="005E2D2E">
        <w:rPr>
          <w:rFonts w:ascii="Arial" w:hAnsi="Arial" w:cs="Arial"/>
        </w:rPr>
        <w:t>Határidő: a Fővárosi Közgyűlés júniusi ülése</w:t>
      </w:r>
    </w:p>
    <w:p w:rsidR="005E2D2E" w:rsidRPr="005E2D2E" w:rsidRDefault="005E2D2E" w:rsidP="005E2D2E">
      <w:pPr>
        <w:jc w:val="both"/>
        <w:rPr>
          <w:rFonts w:ascii="Arial" w:hAnsi="Arial" w:cs="Arial"/>
        </w:rPr>
      </w:pPr>
      <w:r w:rsidRPr="005E2D2E">
        <w:rPr>
          <w:rFonts w:ascii="Arial" w:hAnsi="Arial" w:cs="Arial"/>
        </w:rPr>
        <w:t>Felelős: Tarlós István</w:t>
      </w:r>
    </w:p>
    <w:p w:rsidR="005E2D2E" w:rsidRPr="005E2D2E" w:rsidRDefault="005E2D2E" w:rsidP="00695309">
      <w:pPr>
        <w:jc w:val="both"/>
        <w:rPr>
          <w:rFonts w:ascii="Arial" w:hAnsi="Arial" w:cs="Arial"/>
          <w:b/>
        </w:rPr>
      </w:pPr>
      <w:r>
        <w:rPr>
          <w:rFonts w:ascii="Arial" w:hAnsi="Arial" w:cs="Arial"/>
          <w:b/>
        </w:rPr>
        <w:t xml:space="preserve">A határozat végrehajtása érekében készült tájékoztató a Fővárosi Közgyűlés 2014. június 30-i ülésének napirendjén szerepelt. Ezzel a határozat végrehajtása megtörtént. </w:t>
      </w:r>
    </w:p>
    <w:p w:rsidR="005E2D2E" w:rsidRDefault="005E2D2E" w:rsidP="00695309">
      <w:pPr>
        <w:jc w:val="both"/>
        <w:rPr>
          <w:rFonts w:ascii="Arial" w:hAnsi="Arial" w:cs="Arial"/>
        </w:rPr>
      </w:pPr>
    </w:p>
    <w:p w:rsidR="00727250" w:rsidRDefault="00727250" w:rsidP="00695309">
      <w:pPr>
        <w:jc w:val="both"/>
        <w:rPr>
          <w:rFonts w:ascii="Arial" w:hAnsi="Arial" w:cs="Arial"/>
        </w:rPr>
      </w:pPr>
    </w:p>
    <w:p w:rsidR="002E68CE" w:rsidRDefault="002E68CE" w:rsidP="002E68CE">
      <w:pPr>
        <w:jc w:val="both"/>
        <w:rPr>
          <w:rFonts w:ascii="Arial" w:hAnsi="Arial" w:cs="Arial"/>
          <w:b/>
          <w:u w:val="single"/>
        </w:rPr>
      </w:pPr>
      <w:r>
        <w:rPr>
          <w:rFonts w:ascii="Arial" w:hAnsi="Arial" w:cs="Arial"/>
          <w:b/>
          <w:u w:val="single"/>
        </w:rPr>
        <w:t>A Fővárosi Közgyűlés 2011. július 14-i ülésén:</w:t>
      </w:r>
    </w:p>
    <w:p w:rsidR="002E68CE" w:rsidRDefault="002E68CE" w:rsidP="00695309">
      <w:pPr>
        <w:jc w:val="both"/>
        <w:rPr>
          <w:rFonts w:ascii="Arial" w:hAnsi="Arial" w:cs="Arial"/>
        </w:rPr>
      </w:pPr>
    </w:p>
    <w:p w:rsidR="002E68CE" w:rsidRPr="002E68CE" w:rsidRDefault="002E68CE" w:rsidP="002E68CE">
      <w:pPr>
        <w:jc w:val="both"/>
        <w:rPr>
          <w:rFonts w:ascii="Arial" w:hAnsi="Arial" w:cs="Arial"/>
        </w:rPr>
      </w:pPr>
      <w:r>
        <w:rPr>
          <w:rFonts w:ascii="Arial" w:hAnsi="Arial" w:cs="Arial"/>
        </w:rPr>
        <w:t>„</w:t>
      </w:r>
      <w:r w:rsidRPr="002E68CE">
        <w:rPr>
          <w:rFonts w:ascii="Arial" w:hAnsi="Arial" w:cs="Arial"/>
        </w:rPr>
        <w:t>Javaslat a Budapest területén élő hajléktalan személyek számára a szociális ellátás különféle formáit nyújtó szakmai koncepció elfogadására és a megvalósítását biztosító döntések meghoz</w:t>
      </w:r>
      <w:r w:rsidRPr="002E68CE">
        <w:rPr>
          <w:rFonts w:ascii="Arial" w:hAnsi="Arial" w:cs="Arial"/>
        </w:rPr>
        <w:t>a</w:t>
      </w:r>
      <w:r>
        <w:rPr>
          <w:rFonts w:ascii="Arial" w:hAnsi="Arial" w:cs="Arial"/>
        </w:rPr>
        <w:t xml:space="preserve">talára” című napirend keretében a </w:t>
      </w:r>
      <w:r w:rsidRPr="002E68CE">
        <w:rPr>
          <w:rFonts w:ascii="Arial" w:hAnsi="Arial" w:cs="Arial"/>
          <w:b/>
          <w:u w:val="single"/>
        </w:rPr>
        <w:t xml:space="preserve">2157/2011. (VII. 14.) </w:t>
      </w:r>
      <w:r w:rsidRPr="002E68CE">
        <w:rPr>
          <w:rFonts w:ascii="Arial" w:eastAsia="Times New Roman" w:hAnsi="Arial" w:cs="Arial"/>
          <w:b/>
          <w:u w:val="single"/>
        </w:rPr>
        <w:t>határozatban</w:t>
      </w:r>
      <w:r>
        <w:rPr>
          <w:rFonts w:eastAsia="Times New Roman"/>
        </w:rPr>
        <w:t xml:space="preserve"> </w:t>
      </w:r>
      <w:r>
        <w:rPr>
          <w:rFonts w:ascii="Arial" w:hAnsi="Arial" w:cs="Arial"/>
        </w:rPr>
        <w:t>f</w:t>
      </w:r>
      <w:r w:rsidRPr="002E68CE">
        <w:rPr>
          <w:rFonts w:ascii="Arial" w:hAnsi="Arial" w:cs="Arial"/>
        </w:rPr>
        <w:t>elkéri a főpolgármestert, hogy kezdeményezzen tárgyalásokat a Fővárosi Önkormányzat közszolgáltató cégei és intézm</w:t>
      </w:r>
      <w:r w:rsidRPr="002E68CE">
        <w:rPr>
          <w:rFonts w:ascii="Arial" w:hAnsi="Arial" w:cs="Arial"/>
        </w:rPr>
        <w:t>é</w:t>
      </w:r>
      <w:r w:rsidRPr="002E68CE">
        <w:rPr>
          <w:rFonts w:ascii="Arial" w:hAnsi="Arial" w:cs="Arial"/>
        </w:rPr>
        <w:t>nyei vezetőivel a lakástalan/hajléktalan személyek nagyobb számban történő tényleges foglalko</w:t>
      </w:r>
      <w:r w:rsidRPr="002E68CE">
        <w:rPr>
          <w:rFonts w:ascii="Arial" w:hAnsi="Arial" w:cs="Arial"/>
        </w:rPr>
        <w:t>z</w:t>
      </w:r>
      <w:r w:rsidRPr="002E68CE">
        <w:rPr>
          <w:rFonts w:ascii="Arial" w:hAnsi="Arial" w:cs="Arial"/>
        </w:rPr>
        <w:t>tatásáról/alkalmazásáról, valamint az érintett cégek munkásszállóin a foglalkoztatott lakást</w:t>
      </w:r>
      <w:r w:rsidRPr="002E68CE">
        <w:rPr>
          <w:rFonts w:ascii="Arial" w:hAnsi="Arial" w:cs="Arial"/>
        </w:rPr>
        <w:t>a</w:t>
      </w:r>
      <w:r w:rsidRPr="002E68CE">
        <w:rPr>
          <w:rFonts w:ascii="Arial" w:hAnsi="Arial" w:cs="Arial"/>
        </w:rPr>
        <w:t>lan/hajléktalan személyek támogatott lakhatása biztosításáról.</w:t>
      </w:r>
    </w:p>
    <w:p w:rsidR="002E68CE" w:rsidRPr="002E68CE" w:rsidRDefault="002E68CE" w:rsidP="002E68CE">
      <w:pPr>
        <w:jc w:val="both"/>
        <w:rPr>
          <w:rFonts w:ascii="Arial" w:hAnsi="Arial" w:cs="Arial"/>
        </w:rPr>
      </w:pPr>
      <w:r w:rsidRPr="002E68CE">
        <w:rPr>
          <w:rFonts w:ascii="Arial" w:hAnsi="Arial" w:cs="Arial"/>
        </w:rPr>
        <w:t xml:space="preserve">Határidő: </w:t>
      </w:r>
      <w:r>
        <w:rPr>
          <w:rFonts w:ascii="Arial" w:hAnsi="Arial" w:cs="Arial"/>
        </w:rPr>
        <w:t xml:space="preserve">2014. december 31. </w:t>
      </w:r>
    </w:p>
    <w:p w:rsidR="002E68CE" w:rsidRPr="002E68CE" w:rsidRDefault="002E68CE" w:rsidP="002E68CE">
      <w:pPr>
        <w:jc w:val="both"/>
        <w:rPr>
          <w:rFonts w:ascii="Arial" w:hAnsi="Arial" w:cs="Arial"/>
        </w:rPr>
      </w:pPr>
      <w:r w:rsidRPr="002E68CE">
        <w:rPr>
          <w:rFonts w:ascii="Arial" w:hAnsi="Arial" w:cs="Arial"/>
        </w:rPr>
        <w:t xml:space="preserve">Felelős: Tarlós István </w:t>
      </w:r>
    </w:p>
    <w:p w:rsidR="002E68CE" w:rsidRPr="002E68CE" w:rsidRDefault="001A2404" w:rsidP="007F7A6A">
      <w:pPr>
        <w:spacing w:after="120"/>
        <w:jc w:val="both"/>
        <w:rPr>
          <w:rFonts w:ascii="Arial" w:hAnsi="Arial" w:cs="Arial"/>
          <w:b/>
        </w:rPr>
      </w:pPr>
      <w:r>
        <w:rPr>
          <w:rFonts w:ascii="Arial" w:hAnsi="Arial" w:cs="Arial"/>
          <w:b/>
        </w:rPr>
        <w:t>A szociális igazgatásról és szociális ellátásokról szóló 1993. évi III. törvény alapján 2015. évben felül kell vizsgálni Budapest Főváros Önkormányzatának Szociális Szolgáltatáste</w:t>
      </w:r>
      <w:r>
        <w:rPr>
          <w:rFonts w:ascii="Arial" w:hAnsi="Arial" w:cs="Arial"/>
          <w:b/>
        </w:rPr>
        <w:t>r</w:t>
      </w:r>
      <w:r>
        <w:rPr>
          <w:rFonts w:ascii="Arial" w:hAnsi="Arial" w:cs="Arial"/>
          <w:b/>
        </w:rPr>
        <w:t>vezési Koncepcióját. Az ellátási dokumentum felülvizsgálata során kerül értelmezésre és módosításra a határozatban megfogalmazott feladat. A fentiekre tekintettel kérem a hat</w:t>
      </w:r>
      <w:r>
        <w:rPr>
          <w:rFonts w:ascii="Arial" w:hAnsi="Arial" w:cs="Arial"/>
          <w:b/>
        </w:rPr>
        <w:t>á</w:t>
      </w:r>
      <w:r>
        <w:rPr>
          <w:rFonts w:ascii="Arial" w:hAnsi="Arial" w:cs="Arial"/>
          <w:b/>
        </w:rPr>
        <w:t xml:space="preserve">rozat végrehajtási határidejének meghosszabbítását 2015. december 31-ig. </w:t>
      </w:r>
    </w:p>
    <w:p w:rsidR="002E68CE" w:rsidRDefault="002E68CE" w:rsidP="007F7A6A">
      <w:pPr>
        <w:spacing w:after="120"/>
        <w:jc w:val="both"/>
        <w:rPr>
          <w:rFonts w:ascii="Arial" w:hAnsi="Arial" w:cs="Arial"/>
        </w:rPr>
      </w:pPr>
    </w:p>
    <w:p w:rsidR="00FA01F8" w:rsidRDefault="00FA01F8" w:rsidP="007F7A6A">
      <w:pPr>
        <w:spacing w:after="120"/>
        <w:jc w:val="both"/>
        <w:rPr>
          <w:rFonts w:ascii="Arial" w:hAnsi="Arial" w:cs="Arial"/>
        </w:rPr>
      </w:pPr>
    </w:p>
    <w:p w:rsidR="00B06321" w:rsidRDefault="00B06321" w:rsidP="007F7A6A">
      <w:pPr>
        <w:spacing w:after="120"/>
        <w:jc w:val="both"/>
        <w:rPr>
          <w:rFonts w:ascii="Arial" w:hAnsi="Arial" w:cs="Arial"/>
          <w:b/>
          <w:u w:val="single"/>
        </w:rPr>
      </w:pPr>
      <w:r>
        <w:rPr>
          <w:rFonts w:ascii="Arial" w:hAnsi="Arial" w:cs="Arial"/>
          <w:b/>
          <w:u w:val="single"/>
        </w:rPr>
        <w:t>A Fővárosi Közgyűlés 2011. szeptember 28-i ülésén:</w:t>
      </w:r>
    </w:p>
    <w:p w:rsidR="00B06321" w:rsidRDefault="00B06321" w:rsidP="007F7A6A">
      <w:pPr>
        <w:spacing w:after="120"/>
        <w:jc w:val="both"/>
        <w:rPr>
          <w:rFonts w:ascii="Arial" w:hAnsi="Arial" w:cs="Arial"/>
        </w:rPr>
      </w:pPr>
    </w:p>
    <w:p w:rsidR="00B06321" w:rsidRPr="00B06321" w:rsidRDefault="00B06321" w:rsidP="00B06321">
      <w:pPr>
        <w:jc w:val="both"/>
        <w:rPr>
          <w:rFonts w:ascii="Arial" w:hAnsi="Arial" w:cs="Arial"/>
        </w:rPr>
      </w:pPr>
      <w:r>
        <w:rPr>
          <w:rFonts w:ascii="Arial" w:hAnsi="Arial" w:cs="Arial"/>
        </w:rPr>
        <w:t>„</w:t>
      </w:r>
      <w:r w:rsidRPr="00B06321">
        <w:rPr>
          <w:rFonts w:ascii="Arial" w:hAnsi="Arial" w:cs="Arial"/>
        </w:rPr>
        <w:t xml:space="preserve">Javaslat </w:t>
      </w:r>
      <w:r w:rsidR="004B230A">
        <w:rPr>
          <w:rFonts w:ascii="Arial" w:hAnsi="Arial" w:cs="Arial"/>
        </w:rPr>
        <w:sym w:font="Symbol" w:char="F0B2"/>
      </w:r>
      <w:proofErr w:type="gramStart"/>
      <w:r w:rsidRPr="00B06321">
        <w:rPr>
          <w:rFonts w:ascii="Arial" w:hAnsi="Arial" w:cs="Arial"/>
        </w:rPr>
        <w:t>A</w:t>
      </w:r>
      <w:proofErr w:type="gramEnd"/>
      <w:r w:rsidRPr="00B06321">
        <w:rPr>
          <w:rFonts w:ascii="Arial" w:hAnsi="Arial" w:cs="Arial"/>
        </w:rPr>
        <w:t xml:space="preserve"> fővárosi házhoz menő szelektív hulladékgyűjtési rendszer kialakítása</w:t>
      </w:r>
      <w:r w:rsidR="004B230A">
        <w:rPr>
          <w:rFonts w:ascii="Arial" w:hAnsi="Arial" w:cs="Arial"/>
        </w:rPr>
        <w:sym w:font="Symbol" w:char="F0B2"/>
      </w:r>
      <w:r w:rsidRPr="00B06321">
        <w:rPr>
          <w:rFonts w:ascii="Arial" w:hAnsi="Arial" w:cs="Arial"/>
        </w:rPr>
        <w:t xml:space="preserve"> című projekt benyújtására a KEOP-1.1.1/B/10-11 jelű konstrukció</w:t>
      </w:r>
      <w:r w:rsidR="004B230A">
        <w:rPr>
          <w:rFonts w:ascii="Arial" w:hAnsi="Arial" w:cs="Arial"/>
        </w:rPr>
        <w:t xml:space="preserve">ban” című napirend keretében </w:t>
      </w:r>
      <w:r w:rsidR="006B719C">
        <w:rPr>
          <w:rFonts w:ascii="Arial" w:hAnsi="Arial" w:cs="Arial"/>
        </w:rPr>
        <w:t xml:space="preserve">a </w:t>
      </w:r>
      <w:r w:rsidRPr="006B719C">
        <w:rPr>
          <w:rFonts w:ascii="Arial" w:hAnsi="Arial" w:cs="Arial"/>
          <w:b/>
          <w:u w:val="single"/>
        </w:rPr>
        <w:t>2814/2011.</w:t>
      </w:r>
      <w:r w:rsidR="006B719C" w:rsidRPr="006B719C">
        <w:rPr>
          <w:rFonts w:ascii="Arial" w:hAnsi="Arial" w:cs="Arial"/>
          <w:b/>
          <w:u w:val="single"/>
        </w:rPr>
        <w:t xml:space="preserve"> </w:t>
      </w:r>
      <w:r w:rsidRPr="006B719C">
        <w:rPr>
          <w:rFonts w:ascii="Arial" w:hAnsi="Arial" w:cs="Arial"/>
          <w:b/>
          <w:u w:val="single"/>
        </w:rPr>
        <w:t>(IX.</w:t>
      </w:r>
      <w:r w:rsidR="006B719C" w:rsidRPr="006B719C">
        <w:rPr>
          <w:rFonts w:ascii="Arial" w:hAnsi="Arial" w:cs="Arial"/>
          <w:b/>
          <w:u w:val="single"/>
        </w:rPr>
        <w:t xml:space="preserve"> </w:t>
      </w:r>
      <w:r w:rsidRPr="006B719C">
        <w:rPr>
          <w:rFonts w:ascii="Arial" w:hAnsi="Arial" w:cs="Arial"/>
          <w:b/>
          <w:u w:val="single"/>
        </w:rPr>
        <w:t>28.)</w:t>
      </w:r>
      <w:r w:rsidR="006B719C" w:rsidRPr="006B719C">
        <w:rPr>
          <w:rFonts w:ascii="Arial" w:hAnsi="Arial" w:cs="Arial"/>
          <w:b/>
          <w:u w:val="single"/>
        </w:rPr>
        <w:t xml:space="preserve"> </w:t>
      </w:r>
      <w:r w:rsidR="006B719C" w:rsidRPr="006B719C">
        <w:rPr>
          <w:rFonts w:ascii="Arial" w:eastAsia="Times New Roman" w:hAnsi="Arial" w:cs="Arial"/>
          <w:b/>
          <w:u w:val="single"/>
        </w:rPr>
        <w:t>határozatba</w:t>
      </w:r>
      <w:r w:rsidR="006B719C">
        <w:rPr>
          <w:rFonts w:ascii="Arial" w:eastAsia="Times New Roman" w:hAnsi="Arial" w:cs="Arial"/>
          <w:b/>
          <w:u w:val="single"/>
        </w:rPr>
        <w:t>n</w:t>
      </w:r>
      <w:r w:rsidR="006B719C">
        <w:rPr>
          <w:rFonts w:eastAsia="Times New Roman"/>
        </w:rPr>
        <w:t xml:space="preserve"> a</w:t>
      </w:r>
      <w:r w:rsidRPr="00B06321">
        <w:rPr>
          <w:rFonts w:ascii="Arial" w:hAnsi="Arial" w:cs="Arial"/>
        </w:rPr>
        <w:t xml:space="preserve">lapítói hatáskörben utasítja a Fővárosi Közterület-fenntartó </w:t>
      </w:r>
      <w:proofErr w:type="spellStart"/>
      <w:r w:rsidRPr="00B06321">
        <w:rPr>
          <w:rFonts w:ascii="Arial" w:hAnsi="Arial" w:cs="Arial"/>
        </w:rPr>
        <w:t>Zrt</w:t>
      </w:r>
      <w:proofErr w:type="spellEnd"/>
      <w:r w:rsidRPr="00B06321">
        <w:rPr>
          <w:rFonts w:ascii="Arial" w:hAnsi="Arial" w:cs="Arial"/>
        </w:rPr>
        <w:t>. vezé</w:t>
      </w:r>
      <w:r w:rsidRPr="00B06321">
        <w:rPr>
          <w:rFonts w:ascii="Arial" w:hAnsi="Arial" w:cs="Arial"/>
        </w:rPr>
        <w:t>r</w:t>
      </w:r>
      <w:r w:rsidRPr="00B06321">
        <w:rPr>
          <w:rFonts w:ascii="Arial" w:hAnsi="Arial" w:cs="Arial"/>
        </w:rPr>
        <w:lastRenderedPageBreak/>
        <w:t xml:space="preserve">igazgatóját, hogy a Fővárosi Közterület-fenntartó </w:t>
      </w:r>
      <w:proofErr w:type="spellStart"/>
      <w:r w:rsidRPr="00B06321">
        <w:rPr>
          <w:rFonts w:ascii="Arial" w:hAnsi="Arial" w:cs="Arial"/>
        </w:rPr>
        <w:t>Zrt</w:t>
      </w:r>
      <w:proofErr w:type="spellEnd"/>
      <w:r w:rsidRPr="00B06321">
        <w:rPr>
          <w:rFonts w:ascii="Arial" w:hAnsi="Arial" w:cs="Arial"/>
        </w:rPr>
        <w:t>. mindenkori éves eredménytartalékából a projekt önrészének megfelelő összeget különítse el, és a beruházás befejezéséig annak felhas</w:t>
      </w:r>
      <w:r w:rsidRPr="00B06321">
        <w:rPr>
          <w:rFonts w:ascii="Arial" w:hAnsi="Arial" w:cs="Arial"/>
        </w:rPr>
        <w:t>z</w:t>
      </w:r>
      <w:r w:rsidRPr="00B06321">
        <w:rPr>
          <w:rFonts w:ascii="Arial" w:hAnsi="Arial" w:cs="Arial"/>
        </w:rPr>
        <w:t>nálását zárolja.</w:t>
      </w:r>
    </w:p>
    <w:p w:rsidR="00B06321" w:rsidRPr="00B06321" w:rsidRDefault="00B06321" w:rsidP="00B06321">
      <w:pPr>
        <w:jc w:val="both"/>
        <w:rPr>
          <w:rFonts w:ascii="Arial" w:hAnsi="Arial" w:cs="Arial"/>
        </w:rPr>
      </w:pPr>
      <w:r w:rsidRPr="00B06321">
        <w:rPr>
          <w:rFonts w:ascii="Arial" w:hAnsi="Arial" w:cs="Arial"/>
        </w:rPr>
        <w:t>Határidő: 2014. december 31</w:t>
      </w:r>
      <w:r w:rsidR="00D93D97">
        <w:rPr>
          <w:rFonts w:ascii="Arial" w:hAnsi="Arial" w:cs="Arial"/>
        </w:rPr>
        <w:t>.</w:t>
      </w:r>
      <w:r w:rsidRPr="00B06321">
        <w:rPr>
          <w:rFonts w:ascii="Arial" w:hAnsi="Arial" w:cs="Arial"/>
        </w:rPr>
        <w:t xml:space="preserve"> </w:t>
      </w:r>
    </w:p>
    <w:p w:rsidR="00B06321" w:rsidRPr="00B06321" w:rsidRDefault="00B06321" w:rsidP="00B06321">
      <w:pPr>
        <w:jc w:val="both"/>
        <w:rPr>
          <w:rFonts w:ascii="Arial" w:hAnsi="Arial" w:cs="Arial"/>
        </w:rPr>
      </w:pPr>
      <w:r w:rsidRPr="00B06321">
        <w:rPr>
          <w:rFonts w:ascii="Arial" w:hAnsi="Arial" w:cs="Arial"/>
        </w:rPr>
        <w:t xml:space="preserve">Felelős: Tarlós István </w:t>
      </w:r>
    </w:p>
    <w:p w:rsidR="00B06321" w:rsidRPr="00D93D97" w:rsidRDefault="00D93D97" w:rsidP="00695309">
      <w:pPr>
        <w:jc w:val="both"/>
        <w:rPr>
          <w:rFonts w:ascii="Arial" w:hAnsi="Arial" w:cs="Arial"/>
          <w:b/>
        </w:rPr>
      </w:pPr>
      <w:r>
        <w:rPr>
          <w:rFonts w:ascii="Arial" w:hAnsi="Arial" w:cs="Arial"/>
          <w:b/>
        </w:rPr>
        <w:t xml:space="preserve">A házhoz menő szelektív hulladékgyűjtési rendszer FKF </w:t>
      </w:r>
      <w:proofErr w:type="spellStart"/>
      <w:r>
        <w:rPr>
          <w:rFonts w:ascii="Arial" w:hAnsi="Arial" w:cs="Arial"/>
          <w:b/>
        </w:rPr>
        <w:t>Zrt</w:t>
      </w:r>
      <w:proofErr w:type="spellEnd"/>
      <w:r>
        <w:rPr>
          <w:rFonts w:ascii="Arial" w:hAnsi="Arial" w:cs="Arial"/>
          <w:b/>
        </w:rPr>
        <w:t>. által finanszírozandó önrész</w:t>
      </w:r>
      <w:r>
        <w:rPr>
          <w:rFonts w:ascii="Arial" w:hAnsi="Arial" w:cs="Arial"/>
          <w:b/>
        </w:rPr>
        <w:t>é</w:t>
      </w:r>
      <w:r>
        <w:rPr>
          <w:rFonts w:ascii="Arial" w:hAnsi="Arial" w:cs="Arial"/>
          <w:b/>
        </w:rPr>
        <w:t xml:space="preserve">nek megfelelő összeget a Társaság más célra fel nem használható forrásként kezeli mind eredménytartalék, mind ennek fedezetét képező pénzeszközök tekintetében. A határozat időarányos végrehajtása megtörtént. </w:t>
      </w:r>
    </w:p>
    <w:p w:rsidR="00FA01F8" w:rsidRDefault="00FA01F8" w:rsidP="00DD2E01">
      <w:pPr>
        <w:jc w:val="both"/>
        <w:rPr>
          <w:rFonts w:ascii="Arial" w:hAnsi="Arial" w:cs="Arial"/>
          <w:b/>
          <w:u w:val="single"/>
        </w:rPr>
      </w:pPr>
    </w:p>
    <w:p w:rsidR="00727250" w:rsidRDefault="00727250" w:rsidP="00DD2E01">
      <w:pPr>
        <w:jc w:val="both"/>
        <w:rPr>
          <w:rFonts w:ascii="Arial" w:hAnsi="Arial" w:cs="Arial"/>
          <w:b/>
          <w:u w:val="single"/>
        </w:rPr>
      </w:pPr>
    </w:p>
    <w:p w:rsidR="00DD2E01" w:rsidRDefault="00DD2E01" w:rsidP="00DD2E01">
      <w:pPr>
        <w:jc w:val="both"/>
        <w:rPr>
          <w:rFonts w:ascii="Arial" w:hAnsi="Arial" w:cs="Arial"/>
          <w:b/>
          <w:u w:val="single"/>
        </w:rPr>
      </w:pPr>
      <w:r>
        <w:rPr>
          <w:rFonts w:ascii="Arial" w:hAnsi="Arial" w:cs="Arial"/>
          <w:b/>
          <w:u w:val="single"/>
        </w:rPr>
        <w:t>A Fővárosi Közgyűlés 2011. október 21-i ülésén:</w:t>
      </w:r>
    </w:p>
    <w:p w:rsidR="00DD2E01" w:rsidRDefault="00DD2E01" w:rsidP="00695309">
      <w:pPr>
        <w:jc w:val="both"/>
        <w:rPr>
          <w:rFonts w:ascii="Arial" w:hAnsi="Arial" w:cs="Arial"/>
        </w:rPr>
      </w:pPr>
    </w:p>
    <w:p w:rsidR="00DD2E01" w:rsidRPr="00DD2E01" w:rsidRDefault="00DD2E01" w:rsidP="00DD2E01">
      <w:pPr>
        <w:jc w:val="both"/>
        <w:rPr>
          <w:rFonts w:ascii="Arial" w:hAnsi="Arial" w:cs="Arial"/>
        </w:rPr>
      </w:pPr>
      <w:r>
        <w:rPr>
          <w:rFonts w:ascii="Arial" w:hAnsi="Arial" w:cs="Arial"/>
        </w:rPr>
        <w:t>„</w:t>
      </w:r>
      <w:r w:rsidRPr="00DD2E01">
        <w:rPr>
          <w:rFonts w:ascii="Arial" w:hAnsi="Arial" w:cs="Arial"/>
        </w:rPr>
        <w:t>Tájékoztató Budapest Főváros Ifjúsági Koncepciója intézkedési tervének megvalósításáról, felü</w:t>
      </w:r>
      <w:r w:rsidRPr="00DD2E01">
        <w:rPr>
          <w:rFonts w:ascii="Arial" w:hAnsi="Arial" w:cs="Arial"/>
        </w:rPr>
        <w:t>l</w:t>
      </w:r>
      <w:r w:rsidRPr="00DD2E01">
        <w:rPr>
          <w:rFonts w:ascii="Arial" w:hAnsi="Arial" w:cs="Arial"/>
        </w:rPr>
        <w:t>vizsgálatáról, javaslat Budapest Ifjúsági Stratégia elké</w:t>
      </w:r>
      <w:r>
        <w:rPr>
          <w:rFonts w:ascii="Arial" w:hAnsi="Arial" w:cs="Arial"/>
        </w:rPr>
        <w:t xml:space="preserve">szítésére” című napirend keretében a </w:t>
      </w:r>
      <w:r w:rsidRPr="00DD2E01">
        <w:rPr>
          <w:rFonts w:ascii="Arial" w:hAnsi="Arial" w:cs="Arial"/>
          <w:b/>
          <w:u w:val="single"/>
        </w:rPr>
        <w:t xml:space="preserve">3099/2011. (X. 21.) </w:t>
      </w:r>
      <w:r w:rsidRPr="00DD2E01">
        <w:rPr>
          <w:rFonts w:ascii="Arial" w:eastAsia="Times New Roman" w:hAnsi="Arial" w:cs="Arial"/>
          <w:b/>
          <w:u w:val="single"/>
        </w:rPr>
        <w:t>határozatban</w:t>
      </w:r>
      <w:r>
        <w:rPr>
          <w:rFonts w:eastAsia="Times New Roman"/>
        </w:rPr>
        <w:t xml:space="preserve"> </w:t>
      </w:r>
      <w:r w:rsidRPr="00DD2E01">
        <w:rPr>
          <w:rFonts w:ascii="Arial" w:hAnsi="Arial" w:cs="Arial"/>
        </w:rPr>
        <w:t xml:space="preserve">elfogadja a Budapest Főváros Ifjúsági Stratégia </w:t>
      </w:r>
      <w:r>
        <w:rPr>
          <w:rFonts w:ascii="Arial" w:hAnsi="Arial" w:cs="Arial"/>
        </w:rPr>
        <w:t>m</w:t>
      </w:r>
      <w:r w:rsidRPr="00DD2E01">
        <w:rPr>
          <w:rFonts w:ascii="Arial" w:hAnsi="Arial" w:cs="Arial"/>
        </w:rPr>
        <w:t>egalkotására vonatkozó javaslatot, ennek érdekében felkéri a főpolgármestert, hogy állítson fel és bízzon meg egy szakmai csoportot – az előterjesztés 5. számú mellékletében foglaltak szerint – és az elk</w:t>
      </w:r>
      <w:r w:rsidRPr="00DD2E01">
        <w:rPr>
          <w:rFonts w:ascii="Arial" w:hAnsi="Arial" w:cs="Arial"/>
        </w:rPr>
        <w:t>é</w:t>
      </w:r>
      <w:r w:rsidRPr="00DD2E01">
        <w:rPr>
          <w:rFonts w:ascii="Arial" w:hAnsi="Arial" w:cs="Arial"/>
        </w:rPr>
        <w:t xml:space="preserve">szült Budapest Főváros Ifjúsági Stratégiát terjessze a Fővárosi Közgyűlés elé. </w:t>
      </w:r>
    </w:p>
    <w:p w:rsidR="00DD2E01" w:rsidRPr="00DD2E01" w:rsidRDefault="00DD2E01" w:rsidP="00DD2E01">
      <w:pPr>
        <w:jc w:val="both"/>
        <w:rPr>
          <w:rFonts w:ascii="Arial" w:hAnsi="Arial" w:cs="Arial"/>
        </w:rPr>
      </w:pPr>
      <w:r w:rsidRPr="00DD2E01">
        <w:rPr>
          <w:rFonts w:ascii="Arial" w:hAnsi="Arial" w:cs="Arial"/>
        </w:rPr>
        <w:t>Határidő: 201</w:t>
      </w:r>
      <w:r>
        <w:rPr>
          <w:rFonts w:ascii="Arial" w:hAnsi="Arial" w:cs="Arial"/>
        </w:rPr>
        <w:t>4</w:t>
      </w:r>
      <w:r w:rsidRPr="00DD2E01">
        <w:rPr>
          <w:rFonts w:ascii="Arial" w:hAnsi="Arial" w:cs="Arial"/>
        </w:rPr>
        <w:t xml:space="preserve">. </w:t>
      </w:r>
      <w:r>
        <w:rPr>
          <w:rFonts w:ascii="Arial" w:hAnsi="Arial" w:cs="Arial"/>
        </w:rPr>
        <w:t xml:space="preserve">november 30. </w:t>
      </w:r>
    </w:p>
    <w:p w:rsidR="00DD2E01" w:rsidRPr="00DD2E01" w:rsidRDefault="00DD2E01" w:rsidP="00DD2E01">
      <w:pPr>
        <w:jc w:val="both"/>
        <w:rPr>
          <w:rFonts w:ascii="Arial" w:hAnsi="Arial" w:cs="Arial"/>
        </w:rPr>
      </w:pPr>
      <w:r w:rsidRPr="00DD2E01">
        <w:rPr>
          <w:rFonts w:ascii="Arial" w:hAnsi="Arial" w:cs="Arial"/>
        </w:rPr>
        <w:t xml:space="preserve">Felelős: Tarlós István </w:t>
      </w:r>
    </w:p>
    <w:p w:rsidR="00DD2E01" w:rsidRDefault="00DD2E01" w:rsidP="00B002B0">
      <w:pPr>
        <w:spacing w:after="0"/>
        <w:jc w:val="both"/>
        <w:rPr>
          <w:rFonts w:ascii="Arial" w:hAnsi="Arial" w:cs="Arial"/>
          <w:b/>
        </w:rPr>
      </w:pPr>
      <w:r>
        <w:rPr>
          <w:rFonts w:ascii="Arial" w:hAnsi="Arial" w:cs="Arial"/>
          <w:b/>
        </w:rPr>
        <w:t>A Budapest Főváros Ifjúsági Stratégia előkészítése megkezdődött, célrendszerét, vit</w:t>
      </w:r>
      <w:r>
        <w:rPr>
          <w:rFonts w:ascii="Arial" w:hAnsi="Arial" w:cs="Arial"/>
          <w:b/>
        </w:rPr>
        <w:t>a</w:t>
      </w:r>
      <w:r>
        <w:rPr>
          <w:rFonts w:ascii="Arial" w:hAnsi="Arial" w:cs="Arial"/>
          <w:b/>
        </w:rPr>
        <w:t>anyagát a Hivatal munkatársai előkészítették. Az irányadó dokumentumok a Nemzeti Ifj</w:t>
      </w:r>
      <w:r>
        <w:rPr>
          <w:rFonts w:ascii="Arial" w:hAnsi="Arial" w:cs="Arial"/>
          <w:b/>
        </w:rPr>
        <w:t>ú</w:t>
      </w:r>
      <w:r>
        <w:rPr>
          <w:rFonts w:ascii="Arial" w:hAnsi="Arial" w:cs="Arial"/>
          <w:b/>
        </w:rPr>
        <w:t xml:space="preserve">sági Stratégia, az Új Nemzedék Jövőjéért Program, Arctalan? Nemzedék tanulmánykötet, a Kontra Műhely esszékötete a 80-as generációról, Ságvári Bence szociológus kutatásain alapuló, a fiatalok szokásait, értékrendjét tanulmányozó </w:t>
      </w:r>
      <w:proofErr w:type="spellStart"/>
      <w:r>
        <w:rPr>
          <w:rFonts w:ascii="Arial" w:hAnsi="Arial" w:cs="Arial"/>
          <w:b/>
        </w:rPr>
        <w:t>Fanta</w:t>
      </w:r>
      <w:proofErr w:type="spellEnd"/>
      <w:r>
        <w:rPr>
          <w:rFonts w:ascii="Arial" w:hAnsi="Arial" w:cs="Arial"/>
          <w:b/>
        </w:rPr>
        <w:t xml:space="preserve"> Trendriportok és a Budape</w:t>
      </w:r>
      <w:r>
        <w:rPr>
          <w:rFonts w:ascii="Arial" w:hAnsi="Arial" w:cs="Arial"/>
          <w:b/>
        </w:rPr>
        <w:t>s</w:t>
      </w:r>
      <w:r>
        <w:rPr>
          <w:rFonts w:ascii="Arial" w:hAnsi="Arial" w:cs="Arial"/>
          <w:b/>
        </w:rPr>
        <w:t xml:space="preserve">ti Ifjúsági Tanács által képviselt ágazatok helyzetértékelései voltak. </w:t>
      </w:r>
    </w:p>
    <w:p w:rsidR="00DD2E01" w:rsidRDefault="00DD2E01" w:rsidP="00B002B0">
      <w:pPr>
        <w:spacing w:after="0"/>
        <w:jc w:val="both"/>
        <w:rPr>
          <w:rFonts w:ascii="Arial" w:hAnsi="Arial" w:cs="Arial"/>
          <w:b/>
        </w:rPr>
      </w:pPr>
      <w:r>
        <w:rPr>
          <w:rFonts w:ascii="Arial" w:hAnsi="Arial" w:cs="Arial"/>
          <w:b/>
        </w:rPr>
        <w:t>Az előkészített anyagot célszerű frissíteni az időközben megjelent kiadványok alapján – például a Magyar Ifjúság 2020 Jelentés az Ifjúsági Szakmai Egyeztető Fórum tevékenys</w:t>
      </w:r>
      <w:r>
        <w:rPr>
          <w:rFonts w:ascii="Arial" w:hAnsi="Arial" w:cs="Arial"/>
          <w:b/>
        </w:rPr>
        <w:t>é</w:t>
      </w:r>
      <w:r>
        <w:rPr>
          <w:rFonts w:ascii="Arial" w:hAnsi="Arial" w:cs="Arial"/>
          <w:b/>
        </w:rPr>
        <w:t xml:space="preserve">géről, a Nemzeti Ifjúsági Stratégia II. cselekvési tervének megvalósítása </w:t>
      </w:r>
      <w:proofErr w:type="gramStart"/>
      <w:r>
        <w:rPr>
          <w:rFonts w:ascii="Arial" w:hAnsi="Arial" w:cs="Arial"/>
          <w:b/>
        </w:rPr>
        <w:t>kapcsán című</w:t>
      </w:r>
      <w:proofErr w:type="gramEnd"/>
      <w:r>
        <w:rPr>
          <w:rFonts w:ascii="Arial" w:hAnsi="Arial" w:cs="Arial"/>
          <w:b/>
        </w:rPr>
        <w:t xml:space="preserve"> k</w:t>
      </w:r>
      <w:r>
        <w:rPr>
          <w:rFonts w:ascii="Arial" w:hAnsi="Arial" w:cs="Arial"/>
          <w:b/>
        </w:rPr>
        <w:t>i</w:t>
      </w:r>
      <w:r>
        <w:rPr>
          <w:rFonts w:ascii="Arial" w:hAnsi="Arial" w:cs="Arial"/>
          <w:b/>
        </w:rPr>
        <w:t xml:space="preserve">adványok – a Budapesti Ifjúsági Tanács összetételének vizsgálatával együtt. </w:t>
      </w:r>
    </w:p>
    <w:p w:rsidR="003C3367" w:rsidRPr="00DD2E01" w:rsidRDefault="003C3367" w:rsidP="00B002B0">
      <w:pPr>
        <w:spacing w:after="0"/>
        <w:jc w:val="both"/>
        <w:rPr>
          <w:rFonts w:ascii="Arial" w:hAnsi="Arial" w:cs="Arial"/>
          <w:b/>
        </w:rPr>
      </w:pPr>
      <w:r>
        <w:rPr>
          <w:rFonts w:ascii="Arial" w:hAnsi="Arial" w:cs="Arial"/>
          <w:b/>
        </w:rPr>
        <w:t xml:space="preserve">Fentiekre tekintettel kérem a határozat végrehajtási határidejének 2015. augusztus 31-ig történő meghosszabbítását. </w:t>
      </w:r>
    </w:p>
    <w:p w:rsidR="00DD2E01" w:rsidRDefault="00DD2E01" w:rsidP="007F7A6A">
      <w:pPr>
        <w:spacing w:after="120"/>
        <w:jc w:val="both"/>
        <w:rPr>
          <w:rFonts w:ascii="Arial" w:hAnsi="Arial" w:cs="Arial"/>
        </w:rPr>
      </w:pPr>
    </w:p>
    <w:p w:rsidR="00727250" w:rsidRDefault="00727250" w:rsidP="007F7A6A">
      <w:pPr>
        <w:spacing w:after="120"/>
        <w:jc w:val="both"/>
        <w:rPr>
          <w:rFonts w:ascii="Arial" w:hAnsi="Arial" w:cs="Arial"/>
        </w:rPr>
      </w:pPr>
    </w:p>
    <w:p w:rsidR="009F7E37" w:rsidRDefault="009F7E37" w:rsidP="007F7A6A">
      <w:pPr>
        <w:spacing w:after="120"/>
        <w:jc w:val="both"/>
        <w:rPr>
          <w:rFonts w:ascii="Arial" w:hAnsi="Arial" w:cs="Arial"/>
          <w:b/>
          <w:u w:val="single"/>
        </w:rPr>
      </w:pPr>
      <w:r>
        <w:rPr>
          <w:rFonts w:ascii="Arial" w:hAnsi="Arial" w:cs="Arial"/>
          <w:b/>
          <w:u w:val="single"/>
        </w:rPr>
        <w:t>A Fővárosi Közgyűlés 2011. december 14-i ülésén:</w:t>
      </w:r>
    </w:p>
    <w:p w:rsidR="009F7E37" w:rsidRDefault="009F7E37" w:rsidP="007F7A6A">
      <w:pPr>
        <w:spacing w:after="120"/>
        <w:jc w:val="both"/>
        <w:rPr>
          <w:rFonts w:ascii="Arial" w:hAnsi="Arial" w:cs="Arial"/>
        </w:rPr>
      </w:pPr>
    </w:p>
    <w:p w:rsidR="002F3EF3" w:rsidRPr="002F3EF3" w:rsidRDefault="002F3EF3" w:rsidP="002F3EF3">
      <w:pPr>
        <w:jc w:val="both"/>
        <w:rPr>
          <w:rFonts w:ascii="Arial" w:hAnsi="Arial" w:cs="Arial"/>
        </w:rPr>
      </w:pPr>
      <w:r>
        <w:rPr>
          <w:rFonts w:ascii="Arial" w:hAnsi="Arial" w:cs="Arial"/>
        </w:rPr>
        <w:t>„</w:t>
      </w:r>
      <w:r w:rsidRPr="002F3EF3">
        <w:rPr>
          <w:rFonts w:ascii="Arial" w:hAnsi="Arial" w:cs="Arial"/>
        </w:rPr>
        <w:t xml:space="preserve">Javaslat a Külker SC Sporttelep </w:t>
      </w:r>
      <w:r>
        <w:rPr>
          <w:rFonts w:ascii="Arial" w:hAnsi="Arial" w:cs="Arial"/>
        </w:rPr>
        <w:t xml:space="preserve">fejlesztésére és hasznosítására” című napirend keretében a </w:t>
      </w:r>
      <w:r w:rsidRPr="002F3EF3">
        <w:rPr>
          <w:rFonts w:ascii="Arial" w:hAnsi="Arial" w:cs="Arial"/>
          <w:b/>
          <w:u w:val="single"/>
        </w:rPr>
        <w:t xml:space="preserve">4026/2011. (XII. 14.) </w:t>
      </w:r>
      <w:r w:rsidRPr="002F3EF3">
        <w:rPr>
          <w:rFonts w:ascii="Arial" w:eastAsia="Times New Roman" w:hAnsi="Arial" w:cs="Arial"/>
          <w:b/>
          <w:u w:val="single"/>
        </w:rPr>
        <w:t>határozatban</w:t>
      </w:r>
      <w:r>
        <w:rPr>
          <w:rFonts w:eastAsia="Times New Roman"/>
        </w:rPr>
        <w:t xml:space="preserve"> </w:t>
      </w:r>
      <w:r w:rsidRPr="002F3EF3">
        <w:rPr>
          <w:rFonts w:ascii="Arial" w:hAnsi="Arial" w:cs="Arial"/>
        </w:rPr>
        <w:t xml:space="preserve">úgy dönt, hogy a Bp. 65528 </w:t>
      </w:r>
      <w:proofErr w:type="spellStart"/>
      <w:r w:rsidRPr="002F3EF3">
        <w:rPr>
          <w:rFonts w:ascii="Arial" w:hAnsi="Arial" w:cs="Arial"/>
        </w:rPr>
        <w:t>hrsz-ú</w:t>
      </w:r>
      <w:proofErr w:type="spellEnd"/>
      <w:r w:rsidRPr="002F3EF3">
        <w:rPr>
          <w:rFonts w:ascii="Arial" w:hAnsi="Arial" w:cs="Arial"/>
        </w:rPr>
        <w:t>, természetben Bp. III. k</w:t>
      </w:r>
      <w:r w:rsidRPr="002F3EF3">
        <w:rPr>
          <w:rFonts w:ascii="Arial" w:hAnsi="Arial" w:cs="Arial"/>
        </w:rPr>
        <w:t>e</w:t>
      </w:r>
      <w:r w:rsidRPr="002F3EF3">
        <w:rPr>
          <w:rFonts w:ascii="Arial" w:hAnsi="Arial" w:cs="Arial"/>
        </w:rPr>
        <w:lastRenderedPageBreak/>
        <w:t>rület, Márton út 25. szám alatti sporttelep fejlesztésébe a közvetett állami támogatás igénybevét</w:t>
      </w:r>
      <w:r w:rsidRPr="002F3EF3">
        <w:rPr>
          <w:rFonts w:ascii="Arial" w:hAnsi="Arial" w:cs="Arial"/>
        </w:rPr>
        <w:t>e</w:t>
      </w:r>
      <w:r w:rsidRPr="002F3EF3">
        <w:rPr>
          <w:rFonts w:ascii="Arial" w:hAnsi="Arial" w:cs="Arial"/>
        </w:rPr>
        <w:t xml:space="preserve">lére jogosult sportszervezetet kíván bevonni azzal, hogy a fejlesztéshez önkormányzati forrás nem vehető igénybe. </w:t>
      </w:r>
    </w:p>
    <w:p w:rsidR="002F3EF3" w:rsidRPr="002F3EF3" w:rsidRDefault="002F3EF3" w:rsidP="002F3EF3">
      <w:pPr>
        <w:jc w:val="both"/>
        <w:rPr>
          <w:rFonts w:ascii="Arial" w:hAnsi="Arial" w:cs="Arial"/>
        </w:rPr>
      </w:pPr>
      <w:r w:rsidRPr="002F3EF3">
        <w:rPr>
          <w:rFonts w:ascii="Arial" w:hAnsi="Arial" w:cs="Arial"/>
        </w:rPr>
        <w:t>Felkéri a főpolgármestert, hogy a fejlesztés megvalósításához szükséges további döntési javasl</w:t>
      </w:r>
      <w:r w:rsidRPr="002F3EF3">
        <w:rPr>
          <w:rFonts w:ascii="Arial" w:hAnsi="Arial" w:cs="Arial"/>
        </w:rPr>
        <w:t>a</w:t>
      </w:r>
      <w:r w:rsidRPr="002F3EF3">
        <w:rPr>
          <w:rFonts w:ascii="Arial" w:hAnsi="Arial" w:cs="Arial"/>
        </w:rPr>
        <w:t>tokat terjessze a Közgyűlés elé.</w:t>
      </w:r>
    </w:p>
    <w:p w:rsidR="002F3EF3" w:rsidRPr="002F3EF3" w:rsidRDefault="002F3EF3" w:rsidP="002F3EF3">
      <w:pPr>
        <w:jc w:val="both"/>
        <w:rPr>
          <w:rFonts w:ascii="Arial" w:hAnsi="Arial" w:cs="Arial"/>
        </w:rPr>
      </w:pPr>
      <w:r w:rsidRPr="002F3EF3">
        <w:rPr>
          <w:rFonts w:ascii="Arial" w:hAnsi="Arial" w:cs="Arial"/>
        </w:rPr>
        <w:t>Határidő: 201</w:t>
      </w:r>
      <w:r>
        <w:rPr>
          <w:rFonts w:ascii="Arial" w:hAnsi="Arial" w:cs="Arial"/>
        </w:rPr>
        <w:t>4</w:t>
      </w:r>
      <w:r w:rsidRPr="002F3EF3">
        <w:rPr>
          <w:rFonts w:ascii="Arial" w:hAnsi="Arial" w:cs="Arial"/>
        </w:rPr>
        <w:t xml:space="preserve">. </w:t>
      </w:r>
      <w:r>
        <w:rPr>
          <w:rFonts w:ascii="Arial" w:hAnsi="Arial" w:cs="Arial"/>
        </w:rPr>
        <w:t xml:space="preserve">december </w:t>
      </w:r>
      <w:r w:rsidRPr="002F3EF3">
        <w:rPr>
          <w:rFonts w:ascii="Arial" w:hAnsi="Arial" w:cs="Arial"/>
        </w:rPr>
        <w:t>31.</w:t>
      </w:r>
    </w:p>
    <w:p w:rsidR="002F3EF3" w:rsidRPr="002F3EF3" w:rsidRDefault="002F3EF3" w:rsidP="002F3EF3">
      <w:pPr>
        <w:jc w:val="both"/>
        <w:rPr>
          <w:rFonts w:ascii="Arial" w:hAnsi="Arial" w:cs="Arial"/>
        </w:rPr>
      </w:pPr>
      <w:r w:rsidRPr="002F3EF3">
        <w:rPr>
          <w:rFonts w:ascii="Arial" w:hAnsi="Arial" w:cs="Arial"/>
        </w:rPr>
        <w:t xml:space="preserve">Felelős: Tarlós István </w:t>
      </w:r>
    </w:p>
    <w:p w:rsidR="009F7E37" w:rsidRDefault="00722C26" w:rsidP="00722C26">
      <w:pPr>
        <w:spacing w:after="0"/>
        <w:jc w:val="both"/>
        <w:rPr>
          <w:rFonts w:ascii="Arial" w:hAnsi="Arial" w:cs="Arial"/>
          <w:b/>
        </w:rPr>
      </w:pPr>
      <w:r>
        <w:rPr>
          <w:rFonts w:ascii="Arial" w:hAnsi="Arial" w:cs="Arial"/>
          <w:b/>
        </w:rPr>
        <w:t xml:space="preserve">Az érintett ingatlanon a Külker </w:t>
      </w:r>
      <w:proofErr w:type="spellStart"/>
      <w:r>
        <w:rPr>
          <w:rFonts w:ascii="Arial" w:hAnsi="Arial" w:cs="Arial"/>
          <w:b/>
        </w:rPr>
        <w:t>SC-nek</w:t>
      </w:r>
      <w:proofErr w:type="spellEnd"/>
      <w:r>
        <w:rPr>
          <w:rFonts w:ascii="Arial" w:hAnsi="Arial" w:cs="Arial"/>
          <w:b/>
        </w:rPr>
        <w:t xml:space="preserve"> az ingatlan-nyilvántartásban bejegyzett használati joga áll fenn. Amíg az ingatlano</w:t>
      </w:r>
      <w:r w:rsidR="001E630D">
        <w:rPr>
          <w:rFonts w:ascii="Arial" w:hAnsi="Arial" w:cs="Arial"/>
          <w:b/>
        </w:rPr>
        <w:t>n</w:t>
      </w:r>
      <w:r>
        <w:rPr>
          <w:rFonts w:ascii="Arial" w:hAnsi="Arial" w:cs="Arial"/>
          <w:b/>
        </w:rPr>
        <w:t xml:space="preserve"> ez a használati jogosultság fennáll, addig a beruházással kapcsolatos szakmailag megalapozott, és a vonatkozó jogszabályi rendelkezéseknek me</w:t>
      </w:r>
      <w:r>
        <w:rPr>
          <w:rFonts w:ascii="Arial" w:hAnsi="Arial" w:cs="Arial"/>
          <w:b/>
        </w:rPr>
        <w:t>g</w:t>
      </w:r>
      <w:r>
        <w:rPr>
          <w:rFonts w:ascii="Arial" w:hAnsi="Arial" w:cs="Arial"/>
          <w:b/>
        </w:rPr>
        <w:t>felelő előterjesztés nem készíthető.</w:t>
      </w:r>
    </w:p>
    <w:p w:rsidR="00722C26" w:rsidRDefault="00722C26" w:rsidP="00722C26">
      <w:pPr>
        <w:spacing w:after="0"/>
        <w:jc w:val="both"/>
        <w:rPr>
          <w:rFonts w:ascii="Arial" w:hAnsi="Arial" w:cs="Arial"/>
          <w:b/>
        </w:rPr>
      </w:pPr>
      <w:r>
        <w:rPr>
          <w:rFonts w:ascii="Arial" w:hAnsi="Arial" w:cs="Arial"/>
          <w:b/>
        </w:rPr>
        <w:t>Azonban a Külker SC használati jogosultságán kívül az ingatlan jogi helyzetével kapcsol</w:t>
      </w:r>
      <w:r>
        <w:rPr>
          <w:rFonts w:ascii="Arial" w:hAnsi="Arial" w:cs="Arial"/>
          <w:b/>
        </w:rPr>
        <w:t>a</w:t>
      </w:r>
      <w:r>
        <w:rPr>
          <w:rFonts w:ascii="Arial" w:hAnsi="Arial" w:cs="Arial"/>
          <w:b/>
        </w:rPr>
        <w:t>tosan számos egyéb jogi természetű probléma is fennáll.</w:t>
      </w:r>
    </w:p>
    <w:p w:rsidR="00722C26" w:rsidRDefault="00722C26" w:rsidP="00722C26">
      <w:pPr>
        <w:spacing w:after="0"/>
        <w:jc w:val="both"/>
        <w:rPr>
          <w:rFonts w:ascii="Arial" w:hAnsi="Arial" w:cs="Arial"/>
          <w:b/>
        </w:rPr>
      </w:pPr>
      <w:r>
        <w:rPr>
          <w:rFonts w:ascii="Arial" w:hAnsi="Arial" w:cs="Arial"/>
          <w:b/>
        </w:rPr>
        <w:t>A Fővárosi Önkormányzat évek óta próbálja az ingatlan jogi helyzetét tárgyalások útján, a szükséges megállapodások megkötésével rendezni. A Külker SC az ingatlan jogi sorsának rendezése ügyében az egyezségi tárgya</w:t>
      </w:r>
      <w:r w:rsidR="001E630D">
        <w:rPr>
          <w:rFonts w:ascii="Arial" w:hAnsi="Arial" w:cs="Arial"/>
          <w:b/>
        </w:rPr>
        <w:t>lások során újabb és újabb, az ö</w:t>
      </w:r>
      <w:r>
        <w:rPr>
          <w:rFonts w:ascii="Arial" w:hAnsi="Arial" w:cs="Arial"/>
          <w:b/>
        </w:rPr>
        <w:t>nkormányzat sz</w:t>
      </w:r>
      <w:r>
        <w:rPr>
          <w:rFonts w:ascii="Arial" w:hAnsi="Arial" w:cs="Arial"/>
          <w:b/>
        </w:rPr>
        <w:t>á</w:t>
      </w:r>
      <w:r>
        <w:rPr>
          <w:rFonts w:ascii="Arial" w:hAnsi="Arial" w:cs="Arial"/>
          <w:b/>
        </w:rPr>
        <w:t>mára előnytelen és a jogszabályi kereteket meghaladó igényekkel lépte</w:t>
      </w:r>
      <w:r w:rsidR="001E630D">
        <w:rPr>
          <w:rFonts w:ascii="Arial" w:hAnsi="Arial" w:cs="Arial"/>
          <w:b/>
        </w:rPr>
        <w:t>tt</w:t>
      </w:r>
      <w:r>
        <w:rPr>
          <w:rFonts w:ascii="Arial" w:hAnsi="Arial" w:cs="Arial"/>
          <w:b/>
        </w:rPr>
        <w:t xml:space="preserve"> fel, így a tárgy</w:t>
      </w:r>
      <w:r>
        <w:rPr>
          <w:rFonts w:ascii="Arial" w:hAnsi="Arial" w:cs="Arial"/>
          <w:b/>
        </w:rPr>
        <w:t>a</w:t>
      </w:r>
      <w:r>
        <w:rPr>
          <w:rFonts w:ascii="Arial" w:hAnsi="Arial" w:cs="Arial"/>
          <w:b/>
        </w:rPr>
        <w:t>lások eredménytelenek maradtak.</w:t>
      </w:r>
    </w:p>
    <w:p w:rsidR="00722C26" w:rsidRDefault="00722C26" w:rsidP="00722C26">
      <w:pPr>
        <w:spacing w:after="0"/>
        <w:jc w:val="both"/>
        <w:rPr>
          <w:rFonts w:ascii="Arial" w:hAnsi="Arial" w:cs="Arial"/>
          <w:b/>
        </w:rPr>
      </w:pPr>
      <w:r>
        <w:rPr>
          <w:rFonts w:ascii="Arial" w:hAnsi="Arial" w:cs="Arial"/>
          <w:b/>
        </w:rPr>
        <w:t>A Budapesti Sportszolgáltató Központ (BSK) és a Fővárosi Önkormányzat között megk</w:t>
      </w:r>
      <w:r>
        <w:rPr>
          <w:rFonts w:ascii="Arial" w:hAnsi="Arial" w:cs="Arial"/>
          <w:b/>
        </w:rPr>
        <w:t>ö</w:t>
      </w:r>
      <w:r>
        <w:rPr>
          <w:rFonts w:ascii="Arial" w:hAnsi="Arial" w:cs="Arial"/>
          <w:b/>
        </w:rPr>
        <w:t>tendő vagyonkezelési szerződésbe végül nem került be a nevezett ingatlan, ezáltal a BSK alapító okiratából is kikerül</w:t>
      </w:r>
      <w:r w:rsidR="00DF0934">
        <w:rPr>
          <w:rFonts w:ascii="Arial" w:hAnsi="Arial" w:cs="Arial"/>
          <w:b/>
        </w:rPr>
        <w:t>,</w:t>
      </w:r>
      <w:r>
        <w:rPr>
          <w:rFonts w:ascii="Arial" w:hAnsi="Arial" w:cs="Arial"/>
          <w:b/>
        </w:rPr>
        <w:t xml:space="preserve"> mint telephely, így annak kezelése továbbra is az önkormán</w:t>
      </w:r>
      <w:r>
        <w:rPr>
          <w:rFonts w:ascii="Arial" w:hAnsi="Arial" w:cs="Arial"/>
          <w:b/>
        </w:rPr>
        <w:t>y</w:t>
      </w:r>
      <w:r>
        <w:rPr>
          <w:rFonts w:ascii="Arial" w:hAnsi="Arial" w:cs="Arial"/>
          <w:b/>
        </w:rPr>
        <w:t>zatnál marad.</w:t>
      </w:r>
    </w:p>
    <w:p w:rsidR="00722C26" w:rsidRDefault="00722C26" w:rsidP="00722C26">
      <w:pPr>
        <w:spacing w:after="0"/>
        <w:jc w:val="both"/>
        <w:rPr>
          <w:rFonts w:ascii="Arial" w:hAnsi="Arial" w:cs="Arial"/>
          <w:b/>
        </w:rPr>
      </w:pPr>
      <w:r>
        <w:rPr>
          <w:rFonts w:ascii="Arial" w:hAnsi="Arial" w:cs="Arial"/>
          <w:b/>
        </w:rPr>
        <w:t xml:space="preserve">A határozat végrehajtására nincs lehetőség a szükséges megállapodás megkötése nélkül. Amennyiben nem sikerül megállapodást kötni a Külker </w:t>
      </w:r>
      <w:proofErr w:type="spellStart"/>
      <w:r>
        <w:rPr>
          <w:rFonts w:ascii="Arial" w:hAnsi="Arial" w:cs="Arial"/>
          <w:b/>
        </w:rPr>
        <w:t>SC-vel</w:t>
      </w:r>
      <w:proofErr w:type="spellEnd"/>
      <w:r>
        <w:rPr>
          <w:rFonts w:ascii="Arial" w:hAnsi="Arial" w:cs="Arial"/>
          <w:b/>
        </w:rPr>
        <w:t>, más megoldást kell találni az ingatlan jogi helyzetének rendezésére, mely további vezetői döntést igényel.</w:t>
      </w:r>
    </w:p>
    <w:p w:rsidR="00722C26" w:rsidRPr="002F3EF3" w:rsidRDefault="00722C26" w:rsidP="00695309">
      <w:pPr>
        <w:jc w:val="both"/>
        <w:rPr>
          <w:rFonts w:ascii="Arial" w:hAnsi="Arial" w:cs="Arial"/>
          <w:b/>
        </w:rPr>
      </w:pPr>
      <w:r>
        <w:rPr>
          <w:rFonts w:ascii="Arial" w:hAnsi="Arial" w:cs="Arial"/>
          <w:b/>
        </w:rPr>
        <w:t xml:space="preserve">A fentiekre tekintettel kérem a határozat végrehajtási határidejének 2015. december 31-re történő módosítását. </w:t>
      </w:r>
    </w:p>
    <w:p w:rsidR="009F7E37" w:rsidRDefault="009F7E37" w:rsidP="00695309">
      <w:pPr>
        <w:jc w:val="both"/>
        <w:rPr>
          <w:rFonts w:ascii="Arial" w:hAnsi="Arial" w:cs="Arial"/>
        </w:rPr>
      </w:pPr>
    </w:p>
    <w:p w:rsidR="00727250" w:rsidRDefault="00727250" w:rsidP="00695309">
      <w:pPr>
        <w:jc w:val="both"/>
        <w:rPr>
          <w:rFonts w:ascii="Arial" w:hAnsi="Arial" w:cs="Arial"/>
        </w:rPr>
      </w:pPr>
    </w:p>
    <w:p w:rsidR="00DA6A63" w:rsidRDefault="00DA6A63" w:rsidP="00DA6A63">
      <w:pPr>
        <w:jc w:val="both"/>
        <w:rPr>
          <w:rFonts w:ascii="Arial" w:hAnsi="Arial" w:cs="Arial"/>
          <w:b/>
          <w:u w:val="single"/>
        </w:rPr>
      </w:pPr>
      <w:r>
        <w:rPr>
          <w:rFonts w:ascii="Arial" w:hAnsi="Arial" w:cs="Arial"/>
          <w:b/>
          <w:u w:val="single"/>
        </w:rPr>
        <w:t>A Fővárosi Közgyűlés 2012. április 25-i ülésén:</w:t>
      </w:r>
    </w:p>
    <w:p w:rsidR="00DA6A63" w:rsidRDefault="00DA6A63" w:rsidP="00695309">
      <w:pPr>
        <w:jc w:val="both"/>
        <w:rPr>
          <w:rFonts w:ascii="Arial" w:hAnsi="Arial" w:cs="Arial"/>
        </w:rPr>
      </w:pPr>
    </w:p>
    <w:p w:rsidR="00DA6A63" w:rsidRPr="00DA6A63" w:rsidRDefault="00DA6A63" w:rsidP="00DA6A63">
      <w:pPr>
        <w:jc w:val="both"/>
        <w:rPr>
          <w:rFonts w:ascii="Arial" w:hAnsi="Arial" w:cs="Arial"/>
        </w:rPr>
      </w:pPr>
      <w:r>
        <w:rPr>
          <w:rFonts w:ascii="Arial" w:hAnsi="Arial" w:cs="Arial"/>
        </w:rPr>
        <w:t>„</w:t>
      </w:r>
      <w:r w:rsidRPr="00DA6A63">
        <w:rPr>
          <w:rFonts w:ascii="Arial" w:hAnsi="Arial" w:cs="Arial"/>
        </w:rPr>
        <w:t xml:space="preserve">A 2010. évi Civil célú, Esélyegyenlőségi célú, valamint Egészségügyi és Szociális célú bizottsági keretből támogatott </w:t>
      </w:r>
      <w:r>
        <w:rPr>
          <w:rFonts w:ascii="Arial" w:hAnsi="Arial" w:cs="Arial"/>
        </w:rPr>
        <w:t xml:space="preserve">szervezetek módosítási kérelmei” című napirend keretében a </w:t>
      </w:r>
      <w:r w:rsidRPr="00DA6A63">
        <w:rPr>
          <w:rFonts w:ascii="Arial" w:hAnsi="Arial" w:cs="Arial"/>
          <w:b/>
          <w:u w:val="single"/>
        </w:rPr>
        <w:t xml:space="preserve">471/2012. (IV. 25.) </w:t>
      </w:r>
      <w:r w:rsidRPr="00DA6A63">
        <w:rPr>
          <w:rFonts w:ascii="Arial" w:eastAsia="Times New Roman" w:hAnsi="Arial" w:cs="Arial"/>
          <w:b/>
          <w:u w:val="single"/>
        </w:rPr>
        <w:t>határozatban</w:t>
      </w:r>
      <w:r>
        <w:rPr>
          <w:rFonts w:eastAsia="Times New Roman"/>
        </w:rPr>
        <w:t xml:space="preserve"> </w:t>
      </w:r>
      <w:r>
        <w:rPr>
          <w:rFonts w:ascii="Arial" w:hAnsi="Arial" w:cs="Arial"/>
        </w:rPr>
        <w:t>j</w:t>
      </w:r>
      <w:r w:rsidRPr="00DA6A63">
        <w:rPr>
          <w:rFonts w:ascii="Arial" w:hAnsi="Arial" w:cs="Arial"/>
        </w:rPr>
        <w:t>óváhagyja, megköti a 2010. évi Egészségügyi és Szociális célú bizottsági céltartalékából támogatott Értelmi Fogyatékosok Fővárosi Érdekvédelmi Egyesülete és a Főv</w:t>
      </w:r>
      <w:r w:rsidRPr="00DA6A63">
        <w:rPr>
          <w:rFonts w:ascii="Arial" w:hAnsi="Arial" w:cs="Arial"/>
        </w:rPr>
        <w:t>á</w:t>
      </w:r>
      <w:r w:rsidRPr="00DA6A63">
        <w:rPr>
          <w:rFonts w:ascii="Arial" w:hAnsi="Arial" w:cs="Arial"/>
        </w:rPr>
        <w:t>rosi Önkormányzat között 2010. szeptember 3-án létrejött támogatási szerződés módosítását az előterjesztés 6. sz. melléklete szerinti tartalommal és felkéri a főpolgármestert a támogatási sze</w:t>
      </w:r>
      <w:r w:rsidRPr="00DA6A63">
        <w:rPr>
          <w:rFonts w:ascii="Arial" w:hAnsi="Arial" w:cs="Arial"/>
        </w:rPr>
        <w:t>r</w:t>
      </w:r>
      <w:r w:rsidRPr="00DA6A63">
        <w:rPr>
          <w:rFonts w:ascii="Arial" w:hAnsi="Arial" w:cs="Arial"/>
        </w:rPr>
        <w:t>ződés módosítás aláírására.</w:t>
      </w:r>
    </w:p>
    <w:p w:rsidR="00DA6A63" w:rsidRPr="00DA6A63" w:rsidRDefault="00DA6A63" w:rsidP="00DA6A63">
      <w:pPr>
        <w:jc w:val="both"/>
        <w:rPr>
          <w:rFonts w:ascii="Arial" w:hAnsi="Arial" w:cs="Arial"/>
        </w:rPr>
      </w:pPr>
      <w:r w:rsidRPr="00DA6A63">
        <w:rPr>
          <w:rFonts w:ascii="Arial" w:hAnsi="Arial" w:cs="Arial"/>
        </w:rPr>
        <w:t xml:space="preserve">Határidő: </w:t>
      </w:r>
      <w:r>
        <w:rPr>
          <w:rFonts w:ascii="Arial" w:hAnsi="Arial" w:cs="Arial"/>
        </w:rPr>
        <w:t xml:space="preserve">2014. december </w:t>
      </w:r>
      <w:r w:rsidRPr="00DA6A63">
        <w:rPr>
          <w:rFonts w:ascii="Arial" w:hAnsi="Arial" w:cs="Arial"/>
        </w:rPr>
        <w:t>3</w:t>
      </w:r>
      <w:r>
        <w:rPr>
          <w:rFonts w:ascii="Arial" w:hAnsi="Arial" w:cs="Arial"/>
        </w:rPr>
        <w:t xml:space="preserve">1. </w:t>
      </w:r>
    </w:p>
    <w:p w:rsidR="00DA6A63" w:rsidRPr="00DA6A63" w:rsidRDefault="00DA6A63" w:rsidP="00DA6A63">
      <w:pPr>
        <w:jc w:val="both"/>
        <w:rPr>
          <w:rFonts w:ascii="Arial" w:hAnsi="Arial" w:cs="Arial"/>
        </w:rPr>
      </w:pPr>
      <w:r w:rsidRPr="00DA6A63">
        <w:rPr>
          <w:rFonts w:ascii="Arial" w:hAnsi="Arial" w:cs="Arial"/>
        </w:rPr>
        <w:t xml:space="preserve">Felelős: Tarlós István </w:t>
      </w:r>
    </w:p>
    <w:p w:rsidR="00DA6A63" w:rsidRPr="00DA6A63" w:rsidRDefault="00DA6A63" w:rsidP="00695309">
      <w:pPr>
        <w:jc w:val="both"/>
        <w:rPr>
          <w:rFonts w:ascii="Arial" w:hAnsi="Arial" w:cs="Arial"/>
          <w:b/>
        </w:rPr>
      </w:pPr>
      <w:r>
        <w:rPr>
          <w:rFonts w:ascii="Arial" w:hAnsi="Arial" w:cs="Arial"/>
          <w:b/>
        </w:rPr>
        <w:lastRenderedPageBreak/>
        <w:t>Az Értelmi Fogyatékosok Fővárosi Érdekvédelmi Egyesületénél történt visszaélések miatti rendőrségi eljárás továbbra is folyamatban van, ezért a támogatási szerződés módosítás</w:t>
      </w:r>
      <w:r>
        <w:rPr>
          <w:rFonts w:ascii="Arial" w:hAnsi="Arial" w:cs="Arial"/>
          <w:b/>
        </w:rPr>
        <w:t>á</w:t>
      </w:r>
      <w:r>
        <w:rPr>
          <w:rFonts w:ascii="Arial" w:hAnsi="Arial" w:cs="Arial"/>
          <w:b/>
        </w:rPr>
        <w:t>nak aláírása mindeddig nem történt meg. A nyomozás várható elhúzódására való tekinte</w:t>
      </w:r>
      <w:r>
        <w:rPr>
          <w:rFonts w:ascii="Arial" w:hAnsi="Arial" w:cs="Arial"/>
          <w:b/>
        </w:rPr>
        <w:t>t</w:t>
      </w:r>
      <w:r>
        <w:rPr>
          <w:rFonts w:ascii="Arial" w:hAnsi="Arial" w:cs="Arial"/>
          <w:b/>
        </w:rPr>
        <w:t xml:space="preserve">tel kérem a határozat végrehajtási határidejének meghosszabbítását 2015. december 31-ig. </w:t>
      </w:r>
    </w:p>
    <w:p w:rsidR="00DA6A63" w:rsidRDefault="00DA6A63" w:rsidP="00695309">
      <w:pPr>
        <w:jc w:val="both"/>
        <w:rPr>
          <w:rFonts w:ascii="Arial" w:hAnsi="Arial" w:cs="Arial"/>
        </w:rPr>
      </w:pPr>
    </w:p>
    <w:p w:rsidR="00277E0D" w:rsidRPr="00277E0D" w:rsidRDefault="00277E0D" w:rsidP="00277E0D">
      <w:pPr>
        <w:jc w:val="both"/>
        <w:rPr>
          <w:rFonts w:ascii="Arial" w:hAnsi="Arial" w:cs="Arial"/>
        </w:rPr>
      </w:pPr>
      <w:r>
        <w:rPr>
          <w:rFonts w:ascii="Arial" w:hAnsi="Arial" w:cs="Arial"/>
        </w:rPr>
        <w:t>„</w:t>
      </w:r>
      <w:r w:rsidRPr="00277E0D">
        <w:rPr>
          <w:rFonts w:ascii="Arial" w:hAnsi="Arial" w:cs="Arial"/>
        </w:rPr>
        <w:t>Javaslat Fővárosi Egyházi Fenntartók és Segélyszervezetek Ta</w:t>
      </w:r>
      <w:r>
        <w:rPr>
          <w:rFonts w:ascii="Arial" w:hAnsi="Arial" w:cs="Arial"/>
        </w:rPr>
        <w:t>nácsa megalakítására” című n</w:t>
      </w:r>
      <w:r>
        <w:rPr>
          <w:rFonts w:ascii="Arial" w:hAnsi="Arial" w:cs="Arial"/>
        </w:rPr>
        <w:t>a</w:t>
      </w:r>
      <w:r>
        <w:rPr>
          <w:rFonts w:ascii="Arial" w:hAnsi="Arial" w:cs="Arial"/>
        </w:rPr>
        <w:t xml:space="preserve">pirend keretében a </w:t>
      </w:r>
      <w:r w:rsidRPr="00277E0D">
        <w:rPr>
          <w:rFonts w:ascii="Arial" w:hAnsi="Arial" w:cs="Arial"/>
          <w:b/>
          <w:u w:val="single"/>
        </w:rPr>
        <w:t xml:space="preserve">632/2012. (IV. 25.) </w:t>
      </w:r>
      <w:r w:rsidRPr="00277E0D">
        <w:rPr>
          <w:rFonts w:ascii="Arial" w:eastAsia="Times New Roman" w:hAnsi="Arial" w:cs="Arial"/>
          <w:b/>
          <w:u w:val="single"/>
        </w:rPr>
        <w:t>határozatban</w:t>
      </w:r>
      <w:r>
        <w:rPr>
          <w:rFonts w:eastAsia="Times New Roman"/>
        </w:rPr>
        <w:t xml:space="preserve"> a</w:t>
      </w:r>
      <w:r w:rsidRPr="00277E0D">
        <w:rPr>
          <w:rFonts w:ascii="Arial" w:hAnsi="Arial" w:cs="Arial"/>
        </w:rPr>
        <w:t xml:space="preserve"> Fővárosi Egyházi Fenntartók és Segél</w:t>
      </w:r>
      <w:r w:rsidRPr="00277E0D">
        <w:rPr>
          <w:rFonts w:ascii="Arial" w:hAnsi="Arial" w:cs="Arial"/>
        </w:rPr>
        <w:t>y</w:t>
      </w:r>
      <w:r w:rsidRPr="00277E0D">
        <w:rPr>
          <w:rFonts w:ascii="Arial" w:hAnsi="Arial" w:cs="Arial"/>
        </w:rPr>
        <w:t>szerve</w:t>
      </w:r>
      <w:r>
        <w:rPr>
          <w:rFonts w:ascii="Arial" w:hAnsi="Arial" w:cs="Arial"/>
        </w:rPr>
        <w:t>z</w:t>
      </w:r>
      <w:r w:rsidRPr="00277E0D">
        <w:rPr>
          <w:rFonts w:ascii="Arial" w:hAnsi="Arial" w:cs="Arial"/>
        </w:rPr>
        <w:t>etek Tanácsa megalakítása érdekében felkéri a főpolgármestert, hogy kezdjen tárgyal</w:t>
      </w:r>
      <w:r w:rsidRPr="00277E0D">
        <w:rPr>
          <w:rFonts w:ascii="Arial" w:hAnsi="Arial" w:cs="Arial"/>
        </w:rPr>
        <w:t>á</w:t>
      </w:r>
      <w:r w:rsidRPr="00277E0D">
        <w:rPr>
          <w:rFonts w:ascii="Arial" w:hAnsi="Arial" w:cs="Arial"/>
        </w:rPr>
        <w:t>sokat az érintett szervezetekkel és ennek alapján készíttesse el a Tanács összetételére, feladat</w:t>
      </w:r>
      <w:r w:rsidRPr="00277E0D">
        <w:rPr>
          <w:rFonts w:ascii="Arial" w:hAnsi="Arial" w:cs="Arial"/>
        </w:rPr>
        <w:t>a</w:t>
      </w:r>
      <w:r w:rsidRPr="00277E0D">
        <w:rPr>
          <w:rFonts w:ascii="Arial" w:hAnsi="Arial" w:cs="Arial"/>
        </w:rPr>
        <w:t xml:space="preserve">ira, működési rendjére vonatkozó ügyrendi javaslatot és terjessze azt a Fővárosi Közgyűlés elé. </w:t>
      </w:r>
    </w:p>
    <w:p w:rsidR="00277E0D" w:rsidRPr="00277E0D" w:rsidRDefault="00277E0D" w:rsidP="00277E0D">
      <w:pPr>
        <w:jc w:val="both"/>
        <w:rPr>
          <w:rFonts w:ascii="Arial" w:hAnsi="Arial" w:cs="Arial"/>
        </w:rPr>
      </w:pPr>
      <w:r w:rsidRPr="00277E0D">
        <w:rPr>
          <w:rFonts w:ascii="Arial" w:hAnsi="Arial" w:cs="Arial"/>
        </w:rPr>
        <w:t>Határidő: 201</w:t>
      </w:r>
      <w:r>
        <w:rPr>
          <w:rFonts w:ascii="Arial" w:hAnsi="Arial" w:cs="Arial"/>
        </w:rPr>
        <w:t>4</w:t>
      </w:r>
      <w:r w:rsidRPr="00277E0D">
        <w:rPr>
          <w:rFonts w:ascii="Arial" w:hAnsi="Arial" w:cs="Arial"/>
        </w:rPr>
        <w:t xml:space="preserve">. december 31. </w:t>
      </w:r>
    </w:p>
    <w:p w:rsidR="00277E0D" w:rsidRPr="00277E0D" w:rsidRDefault="00277E0D" w:rsidP="00277E0D">
      <w:pPr>
        <w:jc w:val="both"/>
        <w:rPr>
          <w:rFonts w:ascii="Arial" w:hAnsi="Arial" w:cs="Arial"/>
        </w:rPr>
      </w:pPr>
      <w:r w:rsidRPr="00277E0D">
        <w:rPr>
          <w:rFonts w:ascii="Arial" w:hAnsi="Arial" w:cs="Arial"/>
        </w:rPr>
        <w:t xml:space="preserve">Felelős: Tarlós István </w:t>
      </w:r>
    </w:p>
    <w:p w:rsidR="00277E0D" w:rsidRDefault="00277E0D" w:rsidP="00EC5E05">
      <w:pPr>
        <w:spacing w:after="0"/>
        <w:jc w:val="both"/>
        <w:rPr>
          <w:rFonts w:ascii="Arial" w:hAnsi="Arial" w:cs="Arial"/>
          <w:b/>
        </w:rPr>
      </w:pPr>
      <w:r>
        <w:rPr>
          <w:rFonts w:ascii="Arial" w:hAnsi="Arial" w:cs="Arial"/>
          <w:b/>
        </w:rPr>
        <w:t>Az Arany Alkony Idősek Otthonai működési engedélyének visszavonásával az ezen otth</w:t>
      </w:r>
      <w:r>
        <w:rPr>
          <w:rFonts w:ascii="Arial" w:hAnsi="Arial" w:cs="Arial"/>
          <w:b/>
        </w:rPr>
        <w:t>o</w:t>
      </w:r>
      <w:r>
        <w:rPr>
          <w:rFonts w:ascii="Arial" w:hAnsi="Arial" w:cs="Arial"/>
          <w:b/>
        </w:rPr>
        <w:t>nokban ellátottak helyzete bizonytalanná vált. A határozat meghozatala óta azonban az Arany Alkony Idősek Otthonainak fenntartását és működtetését – Olajág Otthonok elnev</w:t>
      </w:r>
      <w:r>
        <w:rPr>
          <w:rFonts w:ascii="Arial" w:hAnsi="Arial" w:cs="Arial"/>
          <w:b/>
        </w:rPr>
        <w:t>e</w:t>
      </w:r>
      <w:r>
        <w:rPr>
          <w:rFonts w:ascii="Arial" w:hAnsi="Arial" w:cs="Arial"/>
          <w:b/>
        </w:rPr>
        <w:t>zéssel – átvette az Egységes Magyarországi Izraelita Hitközség, így az ellátás továbbra is biztosított. A Fővárosi Önkormányzatnak a szociális krízishelyzet megszűnésére tekintettel nincs ellátási kötelezettsége a fenti otthonok lakóival szemben, így okafogyottá vált az Egyházi Fenntartók és Segélyszervezetek Tanácsának megalakítása is.</w:t>
      </w:r>
    </w:p>
    <w:p w:rsidR="00277E0D" w:rsidRPr="00277E0D" w:rsidRDefault="00277E0D" w:rsidP="00695309">
      <w:pPr>
        <w:jc w:val="both"/>
        <w:rPr>
          <w:rFonts w:ascii="Arial" w:hAnsi="Arial" w:cs="Arial"/>
          <w:b/>
        </w:rPr>
      </w:pPr>
      <w:r>
        <w:rPr>
          <w:rFonts w:ascii="Arial" w:hAnsi="Arial" w:cs="Arial"/>
          <w:b/>
        </w:rPr>
        <w:t xml:space="preserve">Mindezekre tekintettel kérem a határozat hatályon kívül helyezését. </w:t>
      </w:r>
    </w:p>
    <w:p w:rsidR="0073068D" w:rsidRDefault="0073068D" w:rsidP="00695309">
      <w:pPr>
        <w:jc w:val="both"/>
        <w:rPr>
          <w:rFonts w:ascii="Arial" w:hAnsi="Arial" w:cs="Arial"/>
        </w:rPr>
      </w:pPr>
    </w:p>
    <w:p w:rsidR="003D7DFC" w:rsidRPr="007F7A6A" w:rsidRDefault="003D7DFC" w:rsidP="00695309">
      <w:pPr>
        <w:jc w:val="both"/>
        <w:rPr>
          <w:rFonts w:ascii="Arial" w:eastAsia="Times New Roman" w:hAnsi="Arial" w:cs="Arial"/>
        </w:rPr>
      </w:pPr>
      <w:r w:rsidRPr="003D7DFC">
        <w:rPr>
          <w:rFonts w:ascii="Arial" w:hAnsi="Arial" w:cs="Arial"/>
        </w:rPr>
        <w:t>„</w:t>
      </w:r>
      <w:r w:rsidRPr="007F7A6A">
        <w:rPr>
          <w:rFonts w:ascii="Arial" w:eastAsia="Times New Roman" w:hAnsi="Arial" w:cs="Arial"/>
        </w:rPr>
        <w:t>Budapest XXIII. kerület, 195325/36 hrsz.-ú ingatlan kizárólagos használatának további biztosít</w:t>
      </w:r>
      <w:r w:rsidRPr="007F7A6A">
        <w:rPr>
          <w:rFonts w:ascii="Arial" w:eastAsia="Times New Roman" w:hAnsi="Arial" w:cs="Arial"/>
        </w:rPr>
        <w:t>á</w:t>
      </w:r>
      <w:r w:rsidRPr="007F7A6A">
        <w:rPr>
          <w:rFonts w:ascii="Arial" w:eastAsia="Times New Roman" w:hAnsi="Arial" w:cs="Arial"/>
        </w:rPr>
        <w:t xml:space="preserve">sa” című napirend keretében a </w:t>
      </w:r>
      <w:r w:rsidRPr="007F7A6A">
        <w:rPr>
          <w:rFonts w:ascii="Arial" w:eastAsia="Times New Roman" w:hAnsi="Arial" w:cs="Arial"/>
          <w:b/>
          <w:u w:val="single"/>
        </w:rPr>
        <w:t>650/2012. (IV. 25.) határozatban</w:t>
      </w:r>
      <w:r w:rsidRPr="007F7A6A">
        <w:rPr>
          <w:rFonts w:ascii="Arial" w:eastAsia="Times New Roman" w:hAnsi="Arial" w:cs="Arial"/>
        </w:rPr>
        <w:t xml:space="preserve"> felkéri a főpolgármestert és B</w:t>
      </w:r>
      <w:r w:rsidRPr="007F7A6A">
        <w:rPr>
          <w:rFonts w:ascii="Arial" w:eastAsia="Times New Roman" w:hAnsi="Arial" w:cs="Arial"/>
        </w:rPr>
        <w:t>u</w:t>
      </w:r>
      <w:r w:rsidRPr="007F7A6A">
        <w:rPr>
          <w:rFonts w:ascii="Arial" w:eastAsia="Times New Roman" w:hAnsi="Arial" w:cs="Arial"/>
        </w:rPr>
        <w:t>dapest XXIII. kerület Önkormányzatát, hogy a közös tulajdonban álló ingatlanok tulajdoni helyz</w:t>
      </w:r>
      <w:r w:rsidRPr="007F7A6A">
        <w:rPr>
          <w:rFonts w:ascii="Arial" w:eastAsia="Times New Roman" w:hAnsi="Arial" w:cs="Arial"/>
        </w:rPr>
        <w:t>e</w:t>
      </w:r>
      <w:r w:rsidRPr="007F7A6A">
        <w:rPr>
          <w:rFonts w:ascii="Arial" w:eastAsia="Times New Roman" w:hAnsi="Arial" w:cs="Arial"/>
        </w:rPr>
        <w:t>tének rendezése érdekében tegyék meg a szükséges intézkedéseket.</w:t>
      </w:r>
    </w:p>
    <w:p w:rsidR="003D7DFC" w:rsidRPr="007F7A6A" w:rsidRDefault="003D7DFC" w:rsidP="003D7DFC">
      <w:pPr>
        <w:jc w:val="both"/>
        <w:rPr>
          <w:rFonts w:ascii="Arial" w:hAnsi="Arial" w:cs="Arial"/>
        </w:rPr>
      </w:pPr>
      <w:r w:rsidRPr="007F7A6A">
        <w:rPr>
          <w:rFonts w:ascii="Arial" w:hAnsi="Arial" w:cs="Arial"/>
        </w:rPr>
        <w:t>Határidő: 2014. december 31.</w:t>
      </w:r>
    </w:p>
    <w:p w:rsidR="003D7DFC" w:rsidRPr="007F7A6A" w:rsidRDefault="003D7DFC" w:rsidP="003D7DFC">
      <w:pPr>
        <w:jc w:val="both"/>
        <w:rPr>
          <w:rFonts w:ascii="Arial" w:hAnsi="Arial" w:cs="Arial"/>
        </w:rPr>
      </w:pPr>
      <w:r w:rsidRPr="007F7A6A">
        <w:rPr>
          <w:rFonts w:ascii="Arial" w:hAnsi="Arial" w:cs="Arial"/>
        </w:rPr>
        <w:t xml:space="preserve">Felelős: Tarlós István </w:t>
      </w:r>
    </w:p>
    <w:p w:rsidR="003D7DFC" w:rsidRPr="003D7DFC" w:rsidRDefault="003D7DFC" w:rsidP="00695309">
      <w:pPr>
        <w:jc w:val="both"/>
        <w:rPr>
          <w:rFonts w:ascii="Arial" w:hAnsi="Arial" w:cs="Arial"/>
          <w:b/>
        </w:rPr>
      </w:pPr>
      <w:r w:rsidRPr="007F7A6A">
        <w:rPr>
          <w:rFonts w:ascii="Arial" w:hAnsi="Arial" w:cs="Arial"/>
          <w:b/>
        </w:rPr>
        <w:t xml:space="preserve">A BFVK </w:t>
      </w:r>
      <w:proofErr w:type="spellStart"/>
      <w:r w:rsidRPr="007F7A6A">
        <w:rPr>
          <w:rFonts w:ascii="Arial" w:hAnsi="Arial" w:cs="Arial"/>
          <w:b/>
        </w:rPr>
        <w:t>Zrt</w:t>
      </w:r>
      <w:proofErr w:type="spellEnd"/>
      <w:r w:rsidRPr="007F7A6A">
        <w:rPr>
          <w:rFonts w:ascii="Arial" w:hAnsi="Arial" w:cs="Arial"/>
          <w:b/>
        </w:rPr>
        <w:t>. tájékoztatása szerint a közös tulajdonban lévő ingatlanok tulajdonviszonyának rendezése érdekében a vázrajz elkészült. A végleges megoldást célzó átfogó megállapodás egyeztetése folyamán még az áfa kérdésköre az, mely további egyeztetést igényel. Fentie</w:t>
      </w:r>
      <w:r w:rsidRPr="007F7A6A">
        <w:rPr>
          <w:rFonts w:ascii="Arial" w:hAnsi="Arial" w:cs="Arial"/>
          <w:b/>
        </w:rPr>
        <w:t>k</w:t>
      </w:r>
      <w:r w:rsidRPr="007F7A6A">
        <w:rPr>
          <w:rFonts w:ascii="Arial" w:hAnsi="Arial" w:cs="Arial"/>
          <w:b/>
        </w:rPr>
        <w:t>re tekintettel kérem a határozat végrehajtási határidejének 2015. március 31-ig történő meghosszabbítását.</w:t>
      </w:r>
    </w:p>
    <w:p w:rsidR="003D7DFC" w:rsidRDefault="003D7DFC" w:rsidP="00695309">
      <w:pPr>
        <w:jc w:val="both"/>
        <w:rPr>
          <w:rFonts w:ascii="Arial" w:hAnsi="Arial" w:cs="Arial"/>
        </w:rPr>
      </w:pPr>
    </w:p>
    <w:p w:rsidR="00163E1B" w:rsidRPr="00163E1B" w:rsidRDefault="00163E1B" w:rsidP="00163E1B">
      <w:pPr>
        <w:jc w:val="both"/>
        <w:rPr>
          <w:rFonts w:ascii="Arial" w:hAnsi="Arial" w:cs="Arial"/>
        </w:rPr>
      </w:pPr>
      <w:r>
        <w:rPr>
          <w:rFonts w:ascii="Arial" w:hAnsi="Arial" w:cs="Arial"/>
        </w:rPr>
        <w:t>„</w:t>
      </w:r>
      <w:r w:rsidRPr="00163E1B">
        <w:rPr>
          <w:rFonts w:ascii="Arial" w:hAnsi="Arial" w:cs="Arial"/>
        </w:rPr>
        <w:t xml:space="preserve">Javaslat a főváros közterületén elhelyezkedő, </w:t>
      </w:r>
      <w:r w:rsidR="00E66818">
        <w:rPr>
          <w:rFonts w:ascii="Arial" w:hAnsi="Arial" w:cs="Arial"/>
        </w:rPr>
        <w:sym w:font="Symbol" w:char="F0B2"/>
      </w:r>
      <w:proofErr w:type="gramStart"/>
      <w:r w:rsidRPr="00163E1B">
        <w:rPr>
          <w:rFonts w:ascii="Arial" w:hAnsi="Arial" w:cs="Arial"/>
        </w:rPr>
        <w:t>A</w:t>
      </w:r>
      <w:proofErr w:type="gramEnd"/>
      <w:r w:rsidRPr="00163E1B">
        <w:rPr>
          <w:rFonts w:ascii="Arial" w:hAnsi="Arial" w:cs="Arial"/>
        </w:rPr>
        <w:t xml:space="preserve"> Magyar Vörös Hadsereg Harcosa</w:t>
      </w:r>
      <w:r w:rsidR="00E66818">
        <w:rPr>
          <w:rFonts w:ascii="Arial" w:hAnsi="Arial" w:cs="Arial"/>
        </w:rPr>
        <w:sym w:font="Symbol" w:char="F0B2"/>
      </w:r>
      <w:r w:rsidRPr="00163E1B">
        <w:rPr>
          <w:rFonts w:ascii="Arial" w:hAnsi="Arial" w:cs="Arial"/>
        </w:rPr>
        <w:t xml:space="preserve"> nevű ké</w:t>
      </w:r>
      <w:r w:rsidRPr="00163E1B">
        <w:rPr>
          <w:rFonts w:ascii="Arial" w:hAnsi="Arial" w:cs="Arial"/>
        </w:rPr>
        <w:t>p</w:t>
      </w:r>
      <w:r w:rsidRPr="00163E1B">
        <w:rPr>
          <w:rFonts w:ascii="Arial" w:hAnsi="Arial" w:cs="Arial"/>
        </w:rPr>
        <w:t>ző</w:t>
      </w:r>
      <w:r>
        <w:rPr>
          <w:rFonts w:ascii="Arial" w:hAnsi="Arial" w:cs="Arial"/>
        </w:rPr>
        <w:t xml:space="preserve">művészeti alkotás áthelyezésére” című napirend keretében a </w:t>
      </w:r>
      <w:r w:rsidRPr="00163E1B">
        <w:rPr>
          <w:rFonts w:ascii="Arial" w:hAnsi="Arial" w:cs="Arial"/>
          <w:b/>
          <w:u w:val="single"/>
        </w:rPr>
        <w:t xml:space="preserve">691/2012. (IV. 25.) </w:t>
      </w:r>
      <w:r w:rsidRPr="00163E1B">
        <w:rPr>
          <w:rFonts w:ascii="Arial" w:eastAsia="Times New Roman" w:hAnsi="Arial" w:cs="Arial"/>
          <w:b/>
          <w:u w:val="single"/>
        </w:rPr>
        <w:t>határozatban</w:t>
      </w:r>
      <w:r>
        <w:rPr>
          <w:rFonts w:eastAsia="Times New Roman"/>
        </w:rPr>
        <w:t xml:space="preserve"> </w:t>
      </w:r>
      <w:r w:rsidRPr="00163E1B">
        <w:rPr>
          <w:rFonts w:ascii="Arial" w:hAnsi="Arial" w:cs="Arial"/>
        </w:rPr>
        <w:t xml:space="preserve">a IV. kerület, </w:t>
      </w:r>
      <w:proofErr w:type="gramStart"/>
      <w:r w:rsidRPr="00163E1B">
        <w:rPr>
          <w:rFonts w:ascii="Arial" w:hAnsi="Arial" w:cs="Arial"/>
        </w:rPr>
        <w:t>Árpád út</w:t>
      </w:r>
      <w:proofErr w:type="gramEnd"/>
      <w:r w:rsidRPr="00163E1B">
        <w:rPr>
          <w:rFonts w:ascii="Arial" w:hAnsi="Arial" w:cs="Arial"/>
        </w:rPr>
        <w:t xml:space="preserve"> / Váci út találkozásánál 1959-ben elhelyezett „A Magyar Vörös Hadsereg Harcosa” c. szobor (alkotó: Gyenes Tamás szobrászművész) ügyében felkéri a főpolgármestert, hogy vizsgáltassa meg a kompozíció áthelyezésének, mozgatásának lehetőségeit, költségeit, </w:t>
      </w:r>
      <w:r w:rsidRPr="00163E1B">
        <w:rPr>
          <w:rFonts w:ascii="Arial" w:hAnsi="Arial" w:cs="Arial"/>
        </w:rPr>
        <w:lastRenderedPageBreak/>
        <w:t>illetve azok forrását és a vizsgálat eredményét terjessze a Fővárosi Közgyűlés júniusi rendes ül</w:t>
      </w:r>
      <w:r w:rsidRPr="00163E1B">
        <w:rPr>
          <w:rFonts w:ascii="Arial" w:hAnsi="Arial" w:cs="Arial"/>
        </w:rPr>
        <w:t>é</w:t>
      </w:r>
      <w:r w:rsidRPr="00163E1B">
        <w:rPr>
          <w:rFonts w:ascii="Arial" w:hAnsi="Arial" w:cs="Arial"/>
        </w:rPr>
        <w:t xml:space="preserve">se elé. </w:t>
      </w:r>
    </w:p>
    <w:p w:rsidR="00163E1B" w:rsidRPr="00163E1B" w:rsidRDefault="00163E1B" w:rsidP="00163E1B">
      <w:pPr>
        <w:jc w:val="both"/>
        <w:rPr>
          <w:rFonts w:ascii="Arial" w:hAnsi="Arial" w:cs="Arial"/>
        </w:rPr>
      </w:pPr>
      <w:r w:rsidRPr="00163E1B">
        <w:rPr>
          <w:rFonts w:ascii="Arial" w:hAnsi="Arial" w:cs="Arial"/>
        </w:rPr>
        <w:t xml:space="preserve">Határidő: </w:t>
      </w:r>
      <w:r>
        <w:rPr>
          <w:rFonts w:ascii="Arial" w:hAnsi="Arial" w:cs="Arial"/>
        </w:rPr>
        <w:t xml:space="preserve">2014. december 31. </w:t>
      </w:r>
    </w:p>
    <w:p w:rsidR="00163E1B" w:rsidRPr="00163E1B" w:rsidRDefault="00163E1B" w:rsidP="00163E1B">
      <w:pPr>
        <w:jc w:val="both"/>
        <w:rPr>
          <w:rFonts w:ascii="Arial" w:hAnsi="Arial" w:cs="Arial"/>
        </w:rPr>
      </w:pPr>
      <w:r w:rsidRPr="00163E1B">
        <w:rPr>
          <w:rFonts w:ascii="Arial" w:hAnsi="Arial" w:cs="Arial"/>
        </w:rPr>
        <w:t xml:space="preserve">Felelős: Tarlós István </w:t>
      </w:r>
    </w:p>
    <w:p w:rsidR="00163E1B" w:rsidRDefault="00E66818" w:rsidP="00002070">
      <w:pPr>
        <w:spacing w:after="0"/>
        <w:jc w:val="both"/>
        <w:rPr>
          <w:rFonts w:ascii="Arial" w:hAnsi="Arial" w:cs="Arial"/>
          <w:b/>
        </w:rPr>
      </w:pPr>
      <w:r>
        <w:rPr>
          <w:rFonts w:ascii="Arial" w:hAnsi="Arial" w:cs="Arial"/>
          <w:b/>
        </w:rPr>
        <w:t>A vizsgálat szakmai szervezetek bevonásával megtörtént. Az ügyben az MTA Bölcsésze</w:t>
      </w:r>
      <w:r>
        <w:rPr>
          <w:rFonts w:ascii="Arial" w:hAnsi="Arial" w:cs="Arial"/>
          <w:b/>
        </w:rPr>
        <w:t>t</w:t>
      </w:r>
      <w:r>
        <w:rPr>
          <w:rFonts w:ascii="Arial" w:hAnsi="Arial" w:cs="Arial"/>
          <w:b/>
        </w:rPr>
        <w:t>tudományi Kutatóközpontjától megkért állásfoglalás rögzíti, hogy a Székely Hadosztályt is magába foglaló Magyar Vörös Hadsereg a Magyarországot megtámadó román és cse</w:t>
      </w:r>
      <w:r>
        <w:rPr>
          <w:rFonts w:ascii="Arial" w:hAnsi="Arial" w:cs="Arial"/>
          <w:b/>
        </w:rPr>
        <w:t>h</w:t>
      </w:r>
      <w:r>
        <w:rPr>
          <w:rFonts w:ascii="Arial" w:hAnsi="Arial" w:cs="Arial"/>
          <w:b/>
        </w:rPr>
        <w:t>szlovák csapatok ellen vette fel a harcot. A Hadsereget több tízezernyi munkás felfegyve</w:t>
      </w:r>
      <w:r>
        <w:rPr>
          <w:rFonts w:ascii="Arial" w:hAnsi="Arial" w:cs="Arial"/>
          <w:b/>
        </w:rPr>
        <w:t>r</w:t>
      </w:r>
      <w:r>
        <w:rPr>
          <w:rFonts w:ascii="Arial" w:hAnsi="Arial" w:cs="Arial"/>
          <w:b/>
        </w:rPr>
        <w:t xml:space="preserve">zésével erősítették meg, ezekre a munkás-zászlóaljakra utal a nevezett szobor részben meztelen felsőtestű, hangsúlyozottan nem katona </w:t>
      </w:r>
      <w:proofErr w:type="spellStart"/>
      <w:r>
        <w:rPr>
          <w:rFonts w:ascii="Arial" w:hAnsi="Arial" w:cs="Arial"/>
          <w:b/>
        </w:rPr>
        <w:t>megformáltságú</w:t>
      </w:r>
      <w:proofErr w:type="spellEnd"/>
      <w:r>
        <w:rPr>
          <w:rFonts w:ascii="Arial" w:hAnsi="Arial" w:cs="Arial"/>
          <w:b/>
        </w:rPr>
        <w:t xml:space="preserve"> figurája. Az állásfogl</w:t>
      </w:r>
      <w:r>
        <w:rPr>
          <w:rFonts w:ascii="Arial" w:hAnsi="Arial" w:cs="Arial"/>
          <w:b/>
        </w:rPr>
        <w:t>a</w:t>
      </w:r>
      <w:r>
        <w:rPr>
          <w:rFonts w:ascii="Arial" w:hAnsi="Arial" w:cs="Arial"/>
          <w:b/>
        </w:rPr>
        <w:t>lás hangsúlyozza, hogy a Magyar Vörös Hadsereg harcait és hadi céljait eddig nem érte mélyreható kritika és a rendszerváltás utáni történetírás az ország védelmében kifejtett pozitív szerepüket szokta kiemelni. A szobor valójában a hazájukért fegyvert fogó önké</w:t>
      </w:r>
      <w:r>
        <w:rPr>
          <w:rFonts w:ascii="Arial" w:hAnsi="Arial" w:cs="Arial"/>
          <w:b/>
        </w:rPr>
        <w:t>n</w:t>
      </w:r>
      <w:r>
        <w:rPr>
          <w:rFonts w:ascii="Arial" w:hAnsi="Arial" w:cs="Arial"/>
          <w:b/>
        </w:rPr>
        <w:t>tes munkásoknak állított emléket.</w:t>
      </w:r>
    </w:p>
    <w:p w:rsidR="00E66818" w:rsidRDefault="00E66818" w:rsidP="00002070">
      <w:pPr>
        <w:spacing w:after="0"/>
        <w:jc w:val="both"/>
        <w:rPr>
          <w:rFonts w:ascii="Arial" w:hAnsi="Arial" w:cs="Arial"/>
          <w:b/>
        </w:rPr>
      </w:pPr>
      <w:r>
        <w:rPr>
          <w:rFonts w:ascii="Arial" w:hAnsi="Arial" w:cs="Arial"/>
          <w:b/>
        </w:rPr>
        <w:t>A szerzői jogok örököse, a szobrászművész fia, Gyenes Gábor írásban nyilatkozott, hogy nem já</w:t>
      </w:r>
      <w:r w:rsidR="00EB7C2D">
        <w:rPr>
          <w:rFonts w:ascii="Arial" w:hAnsi="Arial" w:cs="Arial"/>
          <w:b/>
        </w:rPr>
        <w:t>r</w:t>
      </w:r>
      <w:r>
        <w:rPr>
          <w:rFonts w:ascii="Arial" w:hAnsi="Arial" w:cs="Arial"/>
          <w:b/>
        </w:rPr>
        <w:t>ul hozzá a kompozíció eltávolításához.</w:t>
      </w:r>
    </w:p>
    <w:p w:rsidR="00E66818" w:rsidRPr="00163E1B" w:rsidRDefault="00E66818" w:rsidP="00695309">
      <w:pPr>
        <w:jc w:val="both"/>
        <w:rPr>
          <w:rFonts w:ascii="Arial" w:hAnsi="Arial" w:cs="Arial"/>
          <w:b/>
        </w:rPr>
      </w:pPr>
      <w:r>
        <w:rPr>
          <w:rFonts w:ascii="Arial" w:hAnsi="Arial" w:cs="Arial"/>
          <w:b/>
        </w:rPr>
        <w:t>Fentiek alapján a mű eltávolítását szakmai és történelmi-politikai szempontok nem t</w:t>
      </w:r>
      <w:r>
        <w:rPr>
          <w:rFonts w:ascii="Arial" w:hAnsi="Arial" w:cs="Arial"/>
          <w:b/>
        </w:rPr>
        <w:t>á</w:t>
      </w:r>
      <w:r>
        <w:rPr>
          <w:rFonts w:ascii="Arial" w:hAnsi="Arial" w:cs="Arial"/>
          <w:b/>
        </w:rPr>
        <w:t xml:space="preserve">masztják alá, így kérem a határozat hatályon kívül helyezését. </w:t>
      </w:r>
    </w:p>
    <w:p w:rsidR="001163D5" w:rsidRDefault="001163D5" w:rsidP="00695309">
      <w:pPr>
        <w:jc w:val="both"/>
        <w:rPr>
          <w:rFonts w:ascii="Arial" w:hAnsi="Arial" w:cs="Arial"/>
        </w:rPr>
      </w:pPr>
    </w:p>
    <w:p w:rsidR="0073068D" w:rsidRPr="00171670" w:rsidRDefault="0073068D" w:rsidP="00695309">
      <w:pPr>
        <w:jc w:val="both"/>
        <w:rPr>
          <w:rFonts w:ascii="Arial" w:hAnsi="Arial" w:cs="Arial"/>
        </w:rPr>
      </w:pPr>
    </w:p>
    <w:p w:rsidR="002D2F4A" w:rsidRPr="00695309" w:rsidRDefault="002D2F4A" w:rsidP="00695309">
      <w:pPr>
        <w:jc w:val="both"/>
        <w:rPr>
          <w:rFonts w:ascii="Arial" w:hAnsi="Arial" w:cs="Arial"/>
          <w:b/>
          <w:u w:val="single"/>
        </w:rPr>
      </w:pPr>
      <w:r w:rsidRPr="00695309">
        <w:rPr>
          <w:rFonts w:ascii="Arial" w:hAnsi="Arial" w:cs="Arial"/>
          <w:b/>
          <w:u w:val="single"/>
        </w:rPr>
        <w:t>A Fővárosi Közgyűlés 2012. május 30-i ülésén:</w:t>
      </w:r>
    </w:p>
    <w:p w:rsidR="002D2F4A" w:rsidRPr="00695309" w:rsidRDefault="002D2F4A" w:rsidP="00695309">
      <w:pPr>
        <w:jc w:val="both"/>
        <w:rPr>
          <w:rFonts w:ascii="Arial" w:hAnsi="Arial" w:cs="Arial"/>
          <w:b/>
          <w:u w:val="single"/>
        </w:rPr>
      </w:pPr>
    </w:p>
    <w:p w:rsidR="002D2F4A" w:rsidRPr="00695309" w:rsidRDefault="002D2F4A" w:rsidP="00695309">
      <w:pPr>
        <w:jc w:val="both"/>
        <w:rPr>
          <w:rFonts w:ascii="Arial" w:hAnsi="Arial" w:cs="Arial"/>
        </w:rPr>
      </w:pPr>
      <w:r w:rsidRPr="00695309">
        <w:rPr>
          <w:rFonts w:ascii="Arial" w:hAnsi="Arial" w:cs="Arial"/>
        </w:rPr>
        <w:t>„Javaslat együttműködési megállapodás megkötésére Budapest Főváros Önkormányzata és B</w:t>
      </w:r>
      <w:r w:rsidRPr="00695309">
        <w:rPr>
          <w:rFonts w:ascii="Arial" w:hAnsi="Arial" w:cs="Arial"/>
        </w:rPr>
        <w:t>a</w:t>
      </w:r>
      <w:r w:rsidRPr="00695309">
        <w:rPr>
          <w:rFonts w:ascii="Arial" w:hAnsi="Arial" w:cs="Arial"/>
        </w:rPr>
        <w:t xml:space="preserve">ku Főváros Végrehajtó Testülete között” című napirend keretében a </w:t>
      </w:r>
      <w:r w:rsidRPr="00695309">
        <w:rPr>
          <w:rFonts w:ascii="Arial" w:hAnsi="Arial" w:cs="Arial"/>
          <w:b/>
          <w:u w:val="single"/>
        </w:rPr>
        <w:t>809/2012. (V. 30.) határ</w:t>
      </w:r>
      <w:r w:rsidRPr="00695309">
        <w:rPr>
          <w:rFonts w:ascii="Arial" w:hAnsi="Arial" w:cs="Arial"/>
          <w:b/>
          <w:u w:val="single"/>
        </w:rPr>
        <w:t>o</w:t>
      </w:r>
      <w:r w:rsidRPr="00695309">
        <w:rPr>
          <w:rFonts w:ascii="Arial" w:hAnsi="Arial" w:cs="Arial"/>
          <w:b/>
          <w:u w:val="single"/>
        </w:rPr>
        <w:t>zatban</w:t>
      </w:r>
      <w:r w:rsidRPr="00695309">
        <w:rPr>
          <w:rFonts w:ascii="Arial" w:hAnsi="Arial" w:cs="Arial"/>
        </w:rPr>
        <w:t xml:space="preserve"> jóváhagyja, megköti a barátsági és együttműködési megállapodást Budapest Főváros Önkormányzata és Baku Főváros Végrehajtó Testülete között az előterjesztés 1. számú mellékl</w:t>
      </w:r>
      <w:r w:rsidRPr="00695309">
        <w:rPr>
          <w:rFonts w:ascii="Arial" w:hAnsi="Arial" w:cs="Arial"/>
        </w:rPr>
        <w:t>e</w:t>
      </w:r>
      <w:r w:rsidRPr="00695309">
        <w:rPr>
          <w:rFonts w:ascii="Arial" w:hAnsi="Arial" w:cs="Arial"/>
        </w:rPr>
        <w:t>te szerinti tartalommal, és egyben felkéri a főpolgármestert a megállapodás aláírására.</w:t>
      </w:r>
    </w:p>
    <w:p w:rsidR="002D2F4A" w:rsidRPr="00695309" w:rsidRDefault="002D2F4A" w:rsidP="00695309">
      <w:pPr>
        <w:jc w:val="both"/>
        <w:rPr>
          <w:rFonts w:ascii="Arial" w:hAnsi="Arial" w:cs="Arial"/>
        </w:rPr>
      </w:pPr>
      <w:r w:rsidRPr="00695309">
        <w:rPr>
          <w:rFonts w:ascii="Arial" w:hAnsi="Arial" w:cs="Arial"/>
        </w:rPr>
        <w:t>Határidő: 2014. szeptember 30.</w:t>
      </w:r>
    </w:p>
    <w:p w:rsidR="002D2F4A" w:rsidRPr="00695309" w:rsidRDefault="002D2F4A" w:rsidP="00695309">
      <w:pPr>
        <w:jc w:val="both"/>
        <w:rPr>
          <w:rFonts w:ascii="Arial" w:hAnsi="Arial" w:cs="Arial"/>
        </w:rPr>
      </w:pPr>
      <w:r w:rsidRPr="00695309">
        <w:rPr>
          <w:rFonts w:ascii="Arial" w:hAnsi="Arial" w:cs="Arial"/>
        </w:rPr>
        <w:t>Felelős: Tarlós István</w:t>
      </w:r>
    </w:p>
    <w:p w:rsidR="002D2F4A" w:rsidRPr="00695309" w:rsidRDefault="0001768A" w:rsidP="00695309">
      <w:pPr>
        <w:jc w:val="both"/>
        <w:rPr>
          <w:rFonts w:ascii="Arial" w:hAnsi="Arial" w:cs="Arial"/>
          <w:b/>
        </w:rPr>
      </w:pPr>
      <w:r w:rsidRPr="00695309">
        <w:rPr>
          <w:rFonts w:ascii="Arial" w:hAnsi="Arial" w:cs="Arial"/>
          <w:b/>
        </w:rPr>
        <w:t xml:space="preserve">A Barátsági és együttműködési megállapodás Budapest és Baku között </w:t>
      </w:r>
      <w:r w:rsidR="001E630D">
        <w:rPr>
          <w:rFonts w:ascii="Arial" w:hAnsi="Arial" w:cs="Arial"/>
          <w:b/>
        </w:rPr>
        <w:t>megnevezésű</w:t>
      </w:r>
      <w:r w:rsidRPr="00695309">
        <w:rPr>
          <w:rFonts w:ascii="Arial" w:hAnsi="Arial" w:cs="Arial"/>
          <w:b/>
        </w:rPr>
        <w:t xml:space="preserve"> szerződést 2014. november 11-én a két főpolgármester Budapesten aláírta, a határozat végrehajtása megtörtént.</w:t>
      </w:r>
    </w:p>
    <w:p w:rsidR="0073068D" w:rsidRDefault="0073068D" w:rsidP="00695309">
      <w:pPr>
        <w:jc w:val="both"/>
        <w:rPr>
          <w:rFonts w:ascii="Arial" w:hAnsi="Arial" w:cs="Arial"/>
        </w:rPr>
      </w:pPr>
    </w:p>
    <w:p w:rsidR="00A4264D" w:rsidRPr="00A4264D" w:rsidRDefault="00A4264D" w:rsidP="00A4264D">
      <w:pPr>
        <w:jc w:val="both"/>
        <w:rPr>
          <w:rFonts w:ascii="Arial" w:hAnsi="Arial" w:cs="Arial"/>
        </w:rPr>
      </w:pPr>
      <w:r>
        <w:rPr>
          <w:rFonts w:ascii="Arial" w:hAnsi="Arial" w:cs="Arial"/>
        </w:rPr>
        <w:t>„</w:t>
      </w:r>
      <w:r w:rsidRPr="00A4264D">
        <w:rPr>
          <w:rFonts w:ascii="Arial" w:hAnsi="Arial" w:cs="Arial"/>
        </w:rPr>
        <w:t xml:space="preserve">Javaslat a Fővárosi Önkormányzat fenntartásában működő, szakosított szociális intézmények </w:t>
      </w:r>
      <w:r>
        <w:rPr>
          <w:rFonts w:ascii="Arial" w:hAnsi="Arial" w:cs="Arial"/>
        </w:rPr>
        <w:t xml:space="preserve">alapító okiratának módosítására” című napirend keretében a </w:t>
      </w:r>
      <w:r w:rsidRPr="00A4264D">
        <w:rPr>
          <w:rFonts w:ascii="Arial" w:hAnsi="Arial" w:cs="Arial"/>
          <w:b/>
          <w:u w:val="single"/>
        </w:rPr>
        <w:t xml:space="preserve">957/2012. (V. 30.) </w:t>
      </w:r>
      <w:r w:rsidRPr="00A4264D">
        <w:rPr>
          <w:rFonts w:ascii="Arial" w:eastAsia="Times New Roman" w:hAnsi="Arial" w:cs="Arial"/>
          <w:b/>
          <w:u w:val="single"/>
        </w:rPr>
        <w:t>határozatban</w:t>
      </w:r>
      <w:r>
        <w:rPr>
          <w:rFonts w:eastAsia="Times New Roman"/>
        </w:rPr>
        <w:t xml:space="preserve"> </w:t>
      </w:r>
      <w:r>
        <w:rPr>
          <w:rFonts w:ascii="Arial" w:hAnsi="Arial" w:cs="Arial"/>
        </w:rPr>
        <w:t>f</w:t>
      </w:r>
      <w:r w:rsidRPr="00A4264D">
        <w:rPr>
          <w:rFonts w:ascii="Arial" w:hAnsi="Arial" w:cs="Arial"/>
        </w:rPr>
        <w:t xml:space="preserve">elkéri a főpolgármestert, hogy vizsgáltassa meg az 1067 Budapest VI., </w:t>
      </w:r>
      <w:proofErr w:type="spellStart"/>
      <w:r w:rsidRPr="00A4264D">
        <w:rPr>
          <w:rFonts w:ascii="Arial" w:hAnsi="Arial" w:cs="Arial"/>
        </w:rPr>
        <w:t>Csengery</w:t>
      </w:r>
      <w:proofErr w:type="spellEnd"/>
      <w:r w:rsidRPr="00A4264D">
        <w:rPr>
          <w:rFonts w:ascii="Arial" w:hAnsi="Arial" w:cs="Arial"/>
        </w:rPr>
        <w:t xml:space="preserve"> u. 69. ingatlan felújítási/beruházási költségeit, az eredményről tájékoztassa a Fővárosi Közgyűlést, és Budapest Főváros Önkormányzata következő évi költségvetésének összeállítása során egyszeri jelleggel tervezze be a rekonstrukció költségeit. </w:t>
      </w:r>
    </w:p>
    <w:p w:rsidR="00A4264D" w:rsidRPr="00A4264D" w:rsidRDefault="00A4264D" w:rsidP="00A4264D">
      <w:pPr>
        <w:jc w:val="both"/>
        <w:rPr>
          <w:rFonts w:ascii="Arial" w:hAnsi="Arial" w:cs="Arial"/>
        </w:rPr>
      </w:pPr>
      <w:r w:rsidRPr="00A4264D">
        <w:rPr>
          <w:rFonts w:ascii="Arial" w:hAnsi="Arial" w:cs="Arial"/>
        </w:rPr>
        <w:lastRenderedPageBreak/>
        <w:t xml:space="preserve">Határidő: </w:t>
      </w:r>
      <w:r>
        <w:rPr>
          <w:rFonts w:ascii="Arial" w:hAnsi="Arial" w:cs="Arial"/>
        </w:rPr>
        <w:t xml:space="preserve">2014. december 31. </w:t>
      </w:r>
    </w:p>
    <w:p w:rsidR="00A4264D" w:rsidRPr="00A4264D" w:rsidRDefault="00A4264D" w:rsidP="00A4264D">
      <w:pPr>
        <w:jc w:val="both"/>
        <w:rPr>
          <w:rFonts w:ascii="Arial" w:hAnsi="Arial" w:cs="Arial"/>
        </w:rPr>
      </w:pPr>
      <w:r w:rsidRPr="00A4264D">
        <w:rPr>
          <w:rFonts w:ascii="Arial" w:hAnsi="Arial" w:cs="Arial"/>
        </w:rPr>
        <w:t xml:space="preserve">Felelős: Tarlós István </w:t>
      </w:r>
    </w:p>
    <w:p w:rsidR="00A4264D" w:rsidRPr="00A4264D" w:rsidRDefault="00A4264D" w:rsidP="00695309">
      <w:pPr>
        <w:jc w:val="both"/>
        <w:rPr>
          <w:rFonts w:ascii="Arial" w:hAnsi="Arial" w:cs="Arial"/>
          <w:b/>
        </w:rPr>
      </w:pPr>
      <w:r>
        <w:rPr>
          <w:rFonts w:ascii="Arial" w:hAnsi="Arial" w:cs="Arial"/>
          <w:b/>
        </w:rPr>
        <w:t>A szociális igazgatásról és szociális ellátásokról szóló 1993. évi III. törvény alapján 2015. évben felül kell vizsgálni Budapest Főváros Önkormányzatának Szociális Szolgáltatáste</w:t>
      </w:r>
      <w:r>
        <w:rPr>
          <w:rFonts w:ascii="Arial" w:hAnsi="Arial" w:cs="Arial"/>
          <w:b/>
        </w:rPr>
        <w:t>r</w:t>
      </w:r>
      <w:r>
        <w:rPr>
          <w:rFonts w:ascii="Arial" w:hAnsi="Arial" w:cs="Arial"/>
          <w:b/>
        </w:rPr>
        <w:t>vezési Koncepcióját. Az ellátási dokumentum felülvizsgálata során kerül értelmezésre és módosításra a határozatban foglalt feladat. A fentiekre tekintettel kérem a határozat végr</w:t>
      </w:r>
      <w:r>
        <w:rPr>
          <w:rFonts w:ascii="Arial" w:hAnsi="Arial" w:cs="Arial"/>
          <w:b/>
        </w:rPr>
        <w:t>e</w:t>
      </w:r>
      <w:r>
        <w:rPr>
          <w:rFonts w:ascii="Arial" w:hAnsi="Arial" w:cs="Arial"/>
          <w:b/>
        </w:rPr>
        <w:t xml:space="preserve">hajtási határidejének meghosszabbítását 2015. december 31-ig. </w:t>
      </w:r>
    </w:p>
    <w:p w:rsidR="0073068D" w:rsidRDefault="0073068D" w:rsidP="00695309">
      <w:pPr>
        <w:jc w:val="both"/>
        <w:rPr>
          <w:rFonts w:ascii="Arial" w:hAnsi="Arial" w:cs="Arial"/>
          <w:b/>
          <w:u w:val="single"/>
        </w:rPr>
      </w:pPr>
    </w:p>
    <w:p w:rsidR="0073068D" w:rsidRDefault="0073068D" w:rsidP="00695309">
      <w:pPr>
        <w:jc w:val="both"/>
        <w:rPr>
          <w:rFonts w:ascii="Arial" w:hAnsi="Arial" w:cs="Arial"/>
          <w:b/>
          <w:u w:val="single"/>
        </w:rPr>
      </w:pPr>
    </w:p>
    <w:p w:rsidR="00234B59" w:rsidRPr="00695309" w:rsidRDefault="00234B59" w:rsidP="00695309">
      <w:pPr>
        <w:jc w:val="both"/>
        <w:rPr>
          <w:rFonts w:ascii="Arial" w:hAnsi="Arial" w:cs="Arial"/>
          <w:b/>
          <w:u w:val="single"/>
        </w:rPr>
      </w:pPr>
      <w:r w:rsidRPr="00695309">
        <w:rPr>
          <w:rFonts w:ascii="Arial" w:hAnsi="Arial" w:cs="Arial"/>
          <w:b/>
          <w:u w:val="single"/>
        </w:rPr>
        <w:t>A Fővárosi Közgyűlés 2012. október 3-i ülésén:</w:t>
      </w:r>
    </w:p>
    <w:p w:rsidR="00234B59" w:rsidRDefault="00234B59" w:rsidP="00695309">
      <w:pPr>
        <w:jc w:val="both"/>
        <w:rPr>
          <w:rFonts w:ascii="Arial" w:hAnsi="Arial" w:cs="Arial"/>
        </w:rPr>
      </w:pPr>
    </w:p>
    <w:p w:rsidR="001A5240" w:rsidRPr="001A5240" w:rsidRDefault="001A5240" w:rsidP="001A5240">
      <w:pPr>
        <w:jc w:val="both"/>
        <w:rPr>
          <w:rFonts w:ascii="Arial" w:hAnsi="Arial" w:cs="Arial"/>
        </w:rPr>
      </w:pPr>
      <w:r>
        <w:rPr>
          <w:rFonts w:ascii="Arial" w:hAnsi="Arial" w:cs="Arial"/>
        </w:rPr>
        <w:t>„</w:t>
      </w:r>
      <w:r w:rsidRPr="001A5240">
        <w:rPr>
          <w:rFonts w:ascii="Arial" w:hAnsi="Arial" w:cs="Arial"/>
        </w:rPr>
        <w:t>Javaslat a Fővárosi Szociális Koncepció elfo</w:t>
      </w:r>
      <w:r>
        <w:rPr>
          <w:rFonts w:ascii="Arial" w:hAnsi="Arial" w:cs="Arial"/>
        </w:rPr>
        <w:t xml:space="preserve">gadására” című napirend keretében a </w:t>
      </w:r>
      <w:r w:rsidRPr="001A5240">
        <w:rPr>
          <w:rFonts w:ascii="Arial" w:hAnsi="Arial" w:cs="Arial"/>
          <w:b/>
          <w:u w:val="single"/>
        </w:rPr>
        <w:t xml:space="preserve">2006-2008/2012. (X. 3.) </w:t>
      </w:r>
      <w:r w:rsidRPr="001A5240">
        <w:rPr>
          <w:rFonts w:ascii="Arial" w:eastAsia="Times New Roman" w:hAnsi="Arial" w:cs="Arial"/>
          <w:b/>
          <w:u w:val="single"/>
        </w:rPr>
        <w:t>határozatokban</w:t>
      </w:r>
      <w:r>
        <w:rPr>
          <w:rFonts w:eastAsia="Times New Roman"/>
        </w:rPr>
        <w:t xml:space="preserve"> </w:t>
      </w:r>
      <w:r>
        <w:rPr>
          <w:rFonts w:ascii="Arial" w:hAnsi="Arial" w:cs="Arial"/>
        </w:rPr>
        <w:t>f</w:t>
      </w:r>
      <w:r w:rsidRPr="001A5240">
        <w:rPr>
          <w:rFonts w:ascii="Arial" w:hAnsi="Arial" w:cs="Arial"/>
        </w:rPr>
        <w:t>elkéri a főpolgármestert – a Budapest Fővárosi Szociális Koncepciójában meghatározott célok megvalósítása érdekében – kezdjen egyeztető megbesz</w:t>
      </w:r>
      <w:r w:rsidRPr="001A5240">
        <w:rPr>
          <w:rFonts w:ascii="Arial" w:hAnsi="Arial" w:cs="Arial"/>
        </w:rPr>
        <w:t>é</w:t>
      </w:r>
      <w:r w:rsidRPr="001A5240">
        <w:rPr>
          <w:rFonts w:ascii="Arial" w:hAnsi="Arial" w:cs="Arial"/>
        </w:rPr>
        <w:t>léseket a fővárosi kerületek polgármestereivel, egyházi- és civil szociális intézmények fenntartó</w:t>
      </w:r>
      <w:r w:rsidRPr="001A5240">
        <w:rPr>
          <w:rFonts w:ascii="Arial" w:hAnsi="Arial" w:cs="Arial"/>
        </w:rPr>
        <w:t>i</w:t>
      </w:r>
      <w:r w:rsidRPr="001A5240">
        <w:rPr>
          <w:rFonts w:ascii="Arial" w:hAnsi="Arial" w:cs="Arial"/>
        </w:rPr>
        <w:t xml:space="preserve">val, illetve vezető szakembereivel. </w:t>
      </w:r>
    </w:p>
    <w:p w:rsidR="001A5240" w:rsidRPr="001A5240" w:rsidRDefault="001A5240" w:rsidP="001A5240">
      <w:pPr>
        <w:jc w:val="both"/>
        <w:rPr>
          <w:rFonts w:ascii="Arial" w:hAnsi="Arial" w:cs="Arial"/>
        </w:rPr>
      </w:pPr>
      <w:r w:rsidRPr="001A5240">
        <w:rPr>
          <w:rFonts w:ascii="Arial" w:hAnsi="Arial" w:cs="Arial"/>
        </w:rPr>
        <w:t>Határidő: 201</w:t>
      </w:r>
      <w:r>
        <w:rPr>
          <w:rFonts w:ascii="Arial" w:hAnsi="Arial" w:cs="Arial"/>
        </w:rPr>
        <w:t>4</w:t>
      </w:r>
      <w:r w:rsidRPr="001A5240">
        <w:rPr>
          <w:rFonts w:ascii="Arial" w:hAnsi="Arial" w:cs="Arial"/>
        </w:rPr>
        <w:t>. december 31.</w:t>
      </w:r>
    </w:p>
    <w:p w:rsidR="001A5240" w:rsidRPr="001A5240" w:rsidRDefault="001A5240" w:rsidP="001A5240">
      <w:pPr>
        <w:jc w:val="both"/>
        <w:rPr>
          <w:rFonts w:ascii="Arial" w:hAnsi="Arial" w:cs="Arial"/>
        </w:rPr>
      </w:pPr>
      <w:r w:rsidRPr="001A5240">
        <w:rPr>
          <w:rFonts w:ascii="Arial" w:hAnsi="Arial" w:cs="Arial"/>
        </w:rPr>
        <w:t>Felelős: Tarlós István</w:t>
      </w:r>
    </w:p>
    <w:p w:rsidR="001A5240" w:rsidRPr="001A5240" w:rsidRDefault="001A5240" w:rsidP="001A5240">
      <w:pPr>
        <w:jc w:val="both"/>
        <w:rPr>
          <w:rFonts w:ascii="Arial" w:hAnsi="Arial" w:cs="Arial"/>
        </w:rPr>
      </w:pPr>
      <w:r w:rsidRPr="001A5240">
        <w:rPr>
          <w:rFonts w:ascii="Arial" w:hAnsi="Arial" w:cs="Arial"/>
        </w:rPr>
        <w:t>Felkéri a főpolgármestert, hogy a lefolytatott szakmai egyeztetések alapján, a Budapest Fővárosi Szociális Koncepciójában eltervezett és jóváhagyott szakmai célok valóra váltása érdekében k</w:t>
      </w:r>
      <w:r w:rsidRPr="001A5240">
        <w:rPr>
          <w:rFonts w:ascii="Arial" w:hAnsi="Arial" w:cs="Arial"/>
        </w:rPr>
        <w:t>é</w:t>
      </w:r>
      <w:r w:rsidRPr="001A5240">
        <w:rPr>
          <w:rFonts w:ascii="Arial" w:hAnsi="Arial" w:cs="Arial"/>
        </w:rPr>
        <w:t>szíttessen tematikus cselekvési tervet – végrehajtandó feladatok és azok időrendi ütemezésének megjelölésével – és jóváhagyásra terjessze a Fővárosi Közgyűlés elé.</w:t>
      </w:r>
    </w:p>
    <w:p w:rsidR="001A5240" w:rsidRPr="001A5240" w:rsidRDefault="001A5240" w:rsidP="001A5240">
      <w:pPr>
        <w:jc w:val="both"/>
        <w:rPr>
          <w:rFonts w:ascii="Arial" w:hAnsi="Arial" w:cs="Arial"/>
        </w:rPr>
      </w:pPr>
      <w:r w:rsidRPr="001A5240">
        <w:rPr>
          <w:rFonts w:ascii="Arial" w:hAnsi="Arial" w:cs="Arial"/>
        </w:rPr>
        <w:t>Határidő: 201</w:t>
      </w:r>
      <w:r>
        <w:rPr>
          <w:rFonts w:ascii="Arial" w:hAnsi="Arial" w:cs="Arial"/>
        </w:rPr>
        <w:t>4</w:t>
      </w:r>
      <w:r w:rsidRPr="001A5240">
        <w:rPr>
          <w:rFonts w:ascii="Arial" w:hAnsi="Arial" w:cs="Arial"/>
        </w:rPr>
        <w:t>. december 31.</w:t>
      </w:r>
    </w:p>
    <w:p w:rsidR="001A5240" w:rsidRPr="001A5240" w:rsidRDefault="001A5240" w:rsidP="001A5240">
      <w:pPr>
        <w:jc w:val="both"/>
        <w:rPr>
          <w:rFonts w:ascii="Arial" w:hAnsi="Arial" w:cs="Arial"/>
        </w:rPr>
      </w:pPr>
      <w:r w:rsidRPr="001A5240">
        <w:rPr>
          <w:rFonts w:ascii="Arial" w:hAnsi="Arial" w:cs="Arial"/>
        </w:rPr>
        <w:t>Felelős: Tarlós István</w:t>
      </w:r>
    </w:p>
    <w:p w:rsidR="001A5240" w:rsidRPr="001A5240" w:rsidRDefault="001A5240" w:rsidP="001A5240">
      <w:pPr>
        <w:jc w:val="both"/>
        <w:rPr>
          <w:rFonts w:ascii="Arial" w:hAnsi="Arial" w:cs="Arial"/>
        </w:rPr>
      </w:pPr>
      <w:r w:rsidRPr="001A5240">
        <w:rPr>
          <w:rFonts w:ascii="Arial" w:hAnsi="Arial" w:cs="Arial"/>
        </w:rPr>
        <w:t>Úgy dönt, hogy készüljön szakmai vizsgálat arról, hogy milyen külső pénzügyi források – hazai és uniós – vonhatóak be az intézményrendszer változásait érintő-, valamint a hiányzó szakmai m</w:t>
      </w:r>
      <w:r w:rsidRPr="001A5240">
        <w:rPr>
          <w:rFonts w:ascii="Arial" w:hAnsi="Arial" w:cs="Arial"/>
        </w:rPr>
        <w:t>i</w:t>
      </w:r>
      <w:r w:rsidRPr="001A5240">
        <w:rPr>
          <w:rFonts w:ascii="Arial" w:hAnsi="Arial" w:cs="Arial"/>
        </w:rPr>
        <w:t>nimumfeltételeket biztosító fejlesztések megvalósításához.</w:t>
      </w:r>
    </w:p>
    <w:p w:rsidR="001A5240" w:rsidRPr="001A5240" w:rsidRDefault="001A5240" w:rsidP="001A5240">
      <w:pPr>
        <w:jc w:val="both"/>
        <w:rPr>
          <w:rFonts w:ascii="Arial" w:hAnsi="Arial" w:cs="Arial"/>
        </w:rPr>
      </w:pPr>
      <w:r w:rsidRPr="001A5240">
        <w:rPr>
          <w:rFonts w:ascii="Arial" w:hAnsi="Arial" w:cs="Arial"/>
        </w:rPr>
        <w:t>Határidő: 201</w:t>
      </w:r>
      <w:r>
        <w:rPr>
          <w:rFonts w:ascii="Arial" w:hAnsi="Arial" w:cs="Arial"/>
        </w:rPr>
        <w:t>4</w:t>
      </w:r>
      <w:r w:rsidRPr="001A5240">
        <w:rPr>
          <w:rFonts w:ascii="Arial" w:hAnsi="Arial" w:cs="Arial"/>
        </w:rPr>
        <w:t xml:space="preserve">. </w:t>
      </w:r>
      <w:r>
        <w:rPr>
          <w:rFonts w:ascii="Arial" w:hAnsi="Arial" w:cs="Arial"/>
        </w:rPr>
        <w:t xml:space="preserve">december </w:t>
      </w:r>
      <w:r w:rsidRPr="001A5240">
        <w:rPr>
          <w:rFonts w:ascii="Arial" w:hAnsi="Arial" w:cs="Arial"/>
        </w:rPr>
        <w:t>31.</w:t>
      </w:r>
    </w:p>
    <w:p w:rsidR="001A5240" w:rsidRPr="001A5240" w:rsidRDefault="001A5240" w:rsidP="001A5240">
      <w:pPr>
        <w:jc w:val="both"/>
        <w:rPr>
          <w:rFonts w:ascii="Arial" w:hAnsi="Arial" w:cs="Arial"/>
        </w:rPr>
      </w:pPr>
      <w:r w:rsidRPr="001A5240">
        <w:rPr>
          <w:rFonts w:ascii="Arial" w:hAnsi="Arial" w:cs="Arial"/>
        </w:rPr>
        <w:t>Felelős: Tarlós István</w:t>
      </w:r>
    </w:p>
    <w:p w:rsidR="001A5240" w:rsidRPr="001007C9" w:rsidRDefault="001007C9" w:rsidP="00695309">
      <w:pPr>
        <w:jc w:val="both"/>
        <w:rPr>
          <w:rFonts w:ascii="Arial" w:hAnsi="Arial" w:cs="Arial"/>
          <w:b/>
        </w:rPr>
      </w:pPr>
      <w:r>
        <w:rPr>
          <w:rFonts w:ascii="Arial" w:hAnsi="Arial" w:cs="Arial"/>
          <w:b/>
        </w:rPr>
        <w:t>A szociális igazgatásról és szociális ellátásokról szóló 1993. évi III. törvény alapján 2015. évben felül kell vizsgálni Budapest Főváros Önkormányzatának Szociális Szolgáltatáste</w:t>
      </w:r>
      <w:r>
        <w:rPr>
          <w:rFonts w:ascii="Arial" w:hAnsi="Arial" w:cs="Arial"/>
          <w:b/>
        </w:rPr>
        <w:t>r</w:t>
      </w:r>
      <w:r>
        <w:rPr>
          <w:rFonts w:ascii="Arial" w:hAnsi="Arial" w:cs="Arial"/>
          <w:b/>
        </w:rPr>
        <w:t>vezési Koncepcióját. Az ellátási dokumentum felülvizsgálata során kerülnek értelmezésre és módosításra a határozatokban foglalt feladatok. A fentiekre tekintettel kérem a határoz</w:t>
      </w:r>
      <w:r>
        <w:rPr>
          <w:rFonts w:ascii="Arial" w:hAnsi="Arial" w:cs="Arial"/>
          <w:b/>
        </w:rPr>
        <w:t>a</w:t>
      </w:r>
      <w:r>
        <w:rPr>
          <w:rFonts w:ascii="Arial" w:hAnsi="Arial" w:cs="Arial"/>
          <w:b/>
        </w:rPr>
        <w:t xml:space="preserve">tok végrehajtási határidejének meghosszabbítását 2015. december 31-ig. </w:t>
      </w:r>
    </w:p>
    <w:p w:rsidR="0073068D" w:rsidRPr="001A5240" w:rsidRDefault="0073068D" w:rsidP="00695309">
      <w:pPr>
        <w:jc w:val="both"/>
        <w:rPr>
          <w:rFonts w:ascii="Arial" w:hAnsi="Arial" w:cs="Arial"/>
        </w:rPr>
      </w:pPr>
    </w:p>
    <w:p w:rsidR="00234B59" w:rsidRPr="003246A0" w:rsidRDefault="00A84F13" w:rsidP="007F7A6A">
      <w:pPr>
        <w:spacing w:after="120"/>
        <w:jc w:val="both"/>
        <w:rPr>
          <w:rFonts w:ascii="Arial" w:hAnsi="Arial" w:cs="Arial"/>
        </w:rPr>
      </w:pPr>
      <w:r w:rsidRPr="003246A0">
        <w:rPr>
          <w:rFonts w:ascii="Arial" w:hAnsi="Arial" w:cs="Arial"/>
        </w:rPr>
        <w:lastRenderedPageBreak/>
        <w:t>„Javaslat az EKOP-1.</w:t>
      </w:r>
      <w:proofErr w:type="gramStart"/>
      <w:r w:rsidRPr="003246A0">
        <w:rPr>
          <w:rFonts w:ascii="Arial" w:hAnsi="Arial" w:cs="Arial"/>
        </w:rPr>
        <w:t>A</w:t>
      </w:r>
      <w:proofErr w:type="gramEnd"/>
      <w:r w:rsidRPr="003246A0">
        <w:rPr>
          <w:rFonts w:ascii="Arial" w:hAnsi="Arial" w:cs="Arial"/>
        </w:rPr>
        <w:t>.2, EKOP 2.A.2, valamint az EKOP-3.1.3 pályázati kiírásra elkészített p</w:t>
      </w:r>
      <w:r w:rsidRPr="003246A0">
        <w:rPr>
          <w:rFonts w:ascii="Arial" w:hAnsi="Arial" w:cs="Arial"/>
        </w:rPr>
        <w:t>á</w:t>
      </w:r>
      <w:r w:rsidRPr="003246A0">
        <w:rPr>
          <w:rFonts w:ascii="Arial" w:hAnsi="Arial" w:cs="Arial"/>
        </w:rPr>
        <w:t xml:space="preserve">lyázatok benyújtásának utólagos jóváhagyására” című napirend keretében a </w:t>
      </w:r>
      <w:r w:rsidRPr="003246A0">
        <w:rPr>
          <w:rFonts w:ascii="Arial" w:hAnsi="Arial" w:cs="Arial"/>
          <w:b/>
          <w:u w:val="single"/>
        </w:rPr>
        <w:t>2049/2012. (X. 3.) határozatban</w:t>
      </w:r>
      <w:r w:rsidRPr="003246A0">
        <w:rPr>
          <w:rFonts w:ascii="Arial" w:hAnsi="Arial" w:cs="Arial"/>
        </w:rPr>
        <w:t xml:space="preserve"> </w:t>
      </w:r>
      <w:r w:rsidR="00676BA0" w:rsidRPr="003246A0">
        <w:rPr>
          <w:rFonts w:ascii="Arial" w:hAnsi="Arial" w:cs="Arial"/>
        </w:rPr>
        <w:t>felkéri a főpolgármestert, hogy a pályázat pozitív elbírálása esetén a támogatási szerződés megkötése előtt ismételten készítsen előterjesztést a szerződéskötés előzetes jóváh</w:t>
      </w:r>
      <w:r w:rsidR="00676BA0" w:rsidRPr="003246A0">
        <w:rPr>
          <w:rFonts w:ascii="Arial" w:hAnsi="Arial" w:cs="Arial"/>
        </w:rPr>
        <w:t>a</w:t>
      </w:r>
      <w:r w:rsidR="00676BA0" w:rsidRPr="003246A0">
        <w:rPr>
          <w:rFonts w:ascii="Arial" w:hAnsi="Arial" w:cs="Arial"/>
        </w:rPr>
        <w:t>gyása végett.</w:t>
      </w:r>
    </w:p>
    <w:p w:rsidR="003D589A" w:rsidRPr="003246A0" w:rsidRDefault="00A20267" w:rsidP="007F7A6A">
      <w:pPr>
        <w:spacing w:after="120"/>
        <w:jc w:val="both"/>
        <w:rPr>
          <w:rFonts w:ascii="Arial" w:hAnsi="Arial" w:cs="Arial"/>
        </w:rPr>
      </w:pPr>
      <w:r w:rsidRPr="003246A0">
        <w:rPr>
          <w:rFonts w:ascii="Arial" w:hAnsi="Arial" w:cs="Arial"/>
        </w:rPr>
        <w:t>Határidő: a Fővárosi Közgyűlés pozitív támogatási döntést követő rendes ülése</w:t>
      </w:r>
    </w:p>
    <w:p w:rsidR="00A20267" w:rsidRPr="003246A0" w:rsidRDefault="00A20267" w:rsidP="007F7A6A">
      <w:pPr>
        <w:spacing w:after="120"/>
        <w:jc w:val="both"/>
        <w:rPr>
          <w:rFonts w:ascii="Arial" w:hAnsi="Arial" w:cs="Arial"/>
        </w:rPr>
      </w:pPr>
      <w:r w:rsidRPr="003246A0">
        <w:rPr>
          <w:rFonts w:ascii="Arial" w:hAnsi="Arial" w:cs="Arial"/>
        </w:rPr>
        <w:t>Felelős: Tarlós István</w:t>
      </w:r>
    </w:p>
    <w:p w:rsidR="00A20267" w:rsidRPr="00695309" w:rsidRDefault="006E5D09" w:rsidP="00695309">
      <w:pPr>
        <w:jc w:val="both"/>
        <w:rPr>
          <w:rFonts w:ascii="Arial" w:hAnsi="Arial" w:cs="Arial"/>
          <w:b/>
        </w:rPr>
      </w:pPr>
      <w:r w:rsidRPr="00695309">
        <w:rPr>
          <w:rFonts w:ascii="Arial" w:hAnsi="Arial" w:cs="Arial"/>
          <w:b/>
        </w:rPr>
        <w:t xml:space="preserve">A pályázatokat az </w:t>
      </w:r>
      <w:proofErr w:type="spellStart"/>
      <w:r w:rsidRPr="00695309">
        <w:rPr>
          <w:rFonts w:ascii="Arial" w:hAnsi="Arial" w:cs="Arial"/>
          <w:b/>
        </w:rPr>
        <w:t>NFÜ-ben</w:t>
      </w:r>
      <w:proofErr w:type="spellEnd"/>
      <w:r w:rsidRPr="00695309">
        <w:rPr>
          <w:rFonts w:ascii="Arial" w:hAnsi="Arial" w:cs="Arial"/>
          <w:b/>
        </w:rPr>
        <w:t xml:space="preserve"> elutasították, mindhárom esetben kifogással éltünk. Az EKOP-1.</w:t>
      </w:r>
      <w:proofErr w:type="gramStart"/>
      <w:r w:rsidRPr="00695309">
        <w:rPr>
          <w:rFonts w:ascii="Arial" w:hAnsi="Arial" w:cs="Arial"/>
          <w:b/>
        </w:rPr>
        <w:t>A</w:t>
      </w:r>
      <w:proofErr w:type="gramEnd"/>
      <w:r w:rsidRPr="00695309">
        <w:rPr>
          <w:rFonts w:ascii="Arial" w:hAnsi="Arial" w:cs="Arial"/>
          <w:b/>
        </w:rPr>
        <w:t>.2 pályázattal kapcsolatos kifogás elutasításra került, melyről 2013.07.11-én érkezett tájékoztatás. Az EKOP-3.1.3 pályázat elutasításra került, amellyel kapcsolatban 2013. ápr</w:t>
      </w:r>
      <w:r w:rsidRPr="00695309">
        <w:rPr>
          <w:rFonts w:ascii="Arial" w:hAnsi="Arial" w:cs="Arial"/>
          <w:b/>
        </w:rPr>
        <w:t>i</w:t>
      </w:r>
      <w:r w:rsidRPr="00695309">
        <w:rPr>
          <w:rFonts w:ascii="Arial" w:hAnsi="Arial" w:cs="Arial"/>
          <w:b/>
        </w:rPr>
        <w:t>lis 5-én kifogással éltünk. A kifogás 2013. december 23-án elutasításra került. Az EKOP 2.</w:t>
      </w:r>
      <w:proofErr w:type="gramStart"/>
      <w:r w:rsidRPr="00695309">
        <w:rPr>
          <w:rFonts w:ascii="Arial" w:hAnsi="Arial" w:cs="Arial"/>
          <w:b/>
        </w:rPr>
        <w:t>A</w:t>
      </w:r>
      <w:proofErr w:type="gramEnd"/>
      <w:r w:rsidRPr="00695309">
        <w:rPr>
          <w:rFonts w:ascii="Arial" w:hAnsi="Arial" w:cs="Arial"/>
          <w:b/>
        </w:rPr>
        <w:t>.2 pályázat elutasításra került, amellyel kapcsolatban 2013. február 11-én kifogással éltünk. A kifogásnak 2014. január 21-én kelt tájékoztatás szerint helyt adtak, a projektjava</w:t>
      </w:r>
      <w:r w:rsidRPr="00695309">
        <w:rPr>
          <w:rFonts w:ascii="Arial" w:hAnsi="Arial" w:cs="Arial"/>
          <w:b/>
        </w:rPr>
        <w:t>s</w:t>
      </w:r>
      <w:r w:rsidRPr="00695309">
        <w:rPr>
          <w:rFonts w:ascii="Arial" w:hAnsi="Arial" w:cs="Arial"/>
          <w:b/>
        </w:rPr>
        <w:t>lat ismételt bírálatát kezdeményezték. 2014. október 18-án érkezett tájékoztatás szerint a pályázat nem részesült támogatásban. Tekintettel arra, hogy a határozat a pályázatok poz</w:t>
      </w:r>
      <w:r w:rsidRPr="00695309">
        <w:rPr>
          <w:rFonts w:ascii="Arial" w:hAnsi="Arial" w:cs="Arial"/>
          <w:b/>
        </w:rPr>
        <w:t>i</w:t>
      </w:r>
      <w:r w:rsidRPr="00695309">
        <w:rPr>
          <w:rFonts w:ascii="Arial" w:hAnsi="Arial" w:cs="Arial"/>
          <w:b/>
        </w:rPr>
        <w:t>tív elbírálásához köti a végrehajtást, a pályázatok azonban nem részesültek támogatásban, kérem a határozat hatályon kívül helyezését.</w:t>
      </w:r>
    </w:p>
    <w:p w:rsidR="0073068D" w:rsidRDefault="0073068D" w:rsidP="007F7A6A">
      <w:pPr>
        <w:spacing w:after="120"/>
        <w:jc w:val="both"/>
        <w:rPr>
          <w:rFonts w:ascii="Arial" w:hAnsi="Arial" w:cs="Arial"/>
          <w:b/>
          <w:u w:val="single"/>
        </w:rPr>
      </w:pPr>
    </w:p>
    <w:p w:rsidR="0073068D" w:rsidRDefault="0073068D" w:rsidP="007F7A6A">
      <w:pPr>
        <w:spacing w:after="120"/>
        <w:jc w:val="both"/>
        <w:rPr>
          <w:rFonts w:ascii="Arial" w:hAnsi="Arial" w:cs="Arial"/>
          <w:b/>
          <w:u w:val="single"/>
        </w:rPr>
      </w:pPr>
    </w:p>
    <w:p w:rsidR="00652149" w:rsidRDefault="00652149" w:rsidP="007F7A6A">
      <w:pPr>
        <w:spacing w:after="120"/>
        <w:jc w:val="both"/>
        <w:rPr>
          <w:rFonts w:ascii="Arial" w:hAnsi="Arial" w:cs="Arial"/>
          <w:b/>
          <w:u w:val="single"/>
        </w:rPr>
      </w:pPr>
      <w:r>
        <w:rPr>
          <w:rFonts w:ascii="Arial" w:hAnsi="Arial" w:cs="Arial"/>
          <w:b/>
          <w:u w:val="single"/>
        </w:rPr>
        <w:t>A Fővárosi Közgyűlés 2012. november 28-i ülésén:</w:t>
      </w:r>
    </w:p>
    <w:p w:rsidR="00652149" w:rsidRPr="00652149" w:rsidRDefault="00652149" w:rsidP="007F7A6A">
      <w:pPr>
        <w:spacing w:after="120"/>
        <w:jc w:val="both"/>
        <w:rPr>
          <w:rFonts w:ascii="Arial" w:hAnsi="Arial" w:cs="Arial"/>
        </w:rPr>
      </w:pPr>
    </w:p>
    <w:p w:rsidR="007150BE" w:rsidRPr="007150BE" w:rsidRDefault="007150BE" w:rsidP="007F7A6A">
      <w:pPr>
        <w:spacing w:after="120"/>
        <w:jc w:val="both"/>
        <w:rPr>
          <w:rFonts w:ascii="Arial" w:hAnsi="Arial" w:cs="Arial"/>
        </w:rPr>
      </w:pPr>
      <w:r>
        <w:rPr>
          <w:rFonts w:ascii="Arial" w:hAnsi="Arial" w:cs="Arial"/>
        </w:rPr>
        <w:t>„</w:t>
      </w:r>
      <w:r w:rsidRPr="007150BE">
        <w:rPr>
          <w:rFonts w:ascii="Arial" w:hAnsi="Arial" w:cs="Arial"/>
        </w:rPr>
        <w:t xml:space="preserve">A </w:t>
      </w:r>
      <w:proofErr w:type="spellStart"/>
      <w:r w:rsidRPr="007150BE">
        <w:rPr>
          <w:rFonts w:ascii="Arial" w:hAnsi="Arial" w:cs="Arial"/>
        </w:rPr>
        <w:t>Schöpf-Mérei</w:t>
      </w:r>
      <w:proofErr w:type="spellEnd"/>
      <w:r w:rsidRPr="007150BE">
        <w:rPr>
          <w:rFonts w:ascii="Arial" w:hAnsi="Arial" w:cs="Arial"/>
        </w:rPr>
        <w:t xml:space="preserve"> Ágost Kórház és Anyavédelmi Központ Kht. „</w:t>
      </w:r>
      <w:proofErr w:type="spellStart"/>
      <w:r w:rsidRPr="007150BE">
        <w:rPr>
          <w:rFonts w:ascii="Arial" w:hAnsi="Arial" w:cs="Arial"/>
        </w:rPr>
        <w:t>v.a</w:t>
      </w:r>
      <w:proofErr w:type="spellEnd"/>
      <w:r w:rsidRPr="007150BE">
        <w:rPr>
          <w:rFonts w:ascii="Arial" w:hAnsi="Arial" w:cs="Arial"/>
        </w:rPr>
        <w:t>.” 2011. augusztus 1. – 2012. július 31. közötti időszak közhasznú éves beszámolójának elfogadása és egyéb döntése</w:t>
      </w:r>
      <w:r>
        <w:rPr>
          <w:rFonts w:ascii="Arial" w:hAnsi="Arial" w:cs="Arial"/>
        </w:rPr>
        <w:t xml:space="preserve">k” című napirend keretében a </w:t>
      </w:r>
      <w:r w:rsidRPr="007150BE">
        <w:rPr>
          <w:rFonts w:ascii="Arial" w:hAnsi="Arial" w:cs="Arial"/>
          <w:b/>
          <w:u w:val="single"/>
        </w:rPr>
        <w:t xml:space="preserve">2570/2012. (XI. 28.) </w:t>
      </w:r>
      <w:r w:rsidRPr="007150BE">
        <w:rPr>
          <w:rFonts w:ascii="Arial" w:eastAsia="Times New Roman" w:hAnsi="Arial" w:cs="Arial"/>
          <w:b/>
          <w:u w:val="single"/>
        </w:rPr>
        <w:t>határozatban</w:t>
      </w:r>
      <w:r>
        <w:rPr>
          <w:rFonts w:eastAsia="Times New Roman"/>
        </w:rPr>
        <w:t xml:space="preserve"> f</w:t>
      </w:r>
      <w:r w:rsidRPr="007150BE">
        <w:rPr>
          <w:rFonts w:ascii="Arial" w:hAnsi="Arial" w:cs="Arial"/>
        </w:rPr>
        <w:t xml:space="preserve">elkéri a főpolgármestert, hogy a 43/2011. (I. 12.) Főv. Kgy. </w:t>
      </w:r>
      <w:proofErr w:type="gramStart"/>
      <w:r w:rsidRPr="007150BE">
        <w:rPr>
          <w:rFonts w:ascii="Arial" w:hAnsi="Arial" w:cs="Arial"/>
        </w:rPr>
        <w:t>határozattal</w:t>
      </w:r>
      <w:proofErr w:type="gramEnd"/>
      <w:r w:rsidRPr="007150BE">
        <w:rPr>
          <w:rFonts w:ascii="Arial" w:hAnsi="Arial" w:cs="Arial"/>
        </w:rPr>
        <w:t xml:space="preserve"> jóváhagyott, megkötött engedményezési szerződésben foglaltak végrehajtása érdekében tegye meg a szükséges intézkedéseket a </w:t>
      </w:r>
      <w:proofErr w:type="spellStart"/>
      <w:r w:rsidRPr="007150BE">
        <w:rPr>
          <w:rFonts w:ascii="Arial" w:hAnsi="Arial" w:cs="Arial"/>
        </w:rPr>
        <w:t>Schöpf-Mérei</w:t>
      </w:r>
      <w:proofErr w:type="spellEnd"/>
      <w:r w:rsidRPr="007150BE">
        <w:rPr>
          <w:rFonts w:ascii="Arial" w:hAnsi="Arial" w:cs="Arial"/>
        </w:rPr>
        <w:t xml:space="preserve"> Ágost Kórház és Anyavédelmi Központ Kht. „</w:t>
      </w:r>
      <w:proofErr w:type="spellStart"/>
      <w:r w:rsidRPr="007150BE">
        <w:rPr>
          <w:rFonts w:ascii="Arial" w:hAnsi="Arial" w:cs="Arial"/>
        </w:rPr>
        <w:t>v.a</w:t>
      </w:r>
      <w:proofErr w:type="spellEnd"/>
      <w:r w:rsidRPr="007150BE">
        <w:rPr>
          <w:rFonts w:ascii="Arial" w:hAnsi="Arial" w:cs="Arial"/>
        </w:rPr>
        <w:t>.” OTP Banknál vezetett 11784009-20500021 számú számlája feletti rendelkezési jog megszerzésére.</w:t>
      </w:r>
    </w:p>
    <w:p w:rsidR="007150BE" w:rsidRPr="007150BE" w:rsidRDefault="007150BE" w:rsidP="007F7A6A">
      <w:pPr>
        <w:spacing w:after="120"/>
        <w:jc w:val="both"/>
        <w:rPr>
          <w:rFonts w:ascii="Arial" w:hAnsi="Arial" w:cs="Arial"/>
        </w:rPr>
      </w:pPr>
      <w:r w:rsidRPr="007150BE">
        <w:rPr>
          <w:rFonts w:ascii="Arial" w:hAnsi="Arial" w:cs="Arial"/>
        </w:rPr>
        <w:t xml:space="preserve">Határidő: 2012. december 15. </w:t>
      </w:r>
    </w:p>
    <w:p w:rsidR="007150BE" w:rsidRPr="007150BE" w:rsidRDefault="007150BE" w:rsidP="007F7A6A">
      <w:pPr>
        <w:spacing w:after="120"/>
        <w:jc w:val="both"/>
        <w:rPr>
          <w:rFonts w:ascii="Arial" w:hAnsi="Arial" w:cs="Arial"/>
        </w:rPr>
      </w:pPr>
      <w:r w:rsidRPr="007150BE">
        <w:rPr>
          <w:rFonts w:ascii="Arial" w:hAnsi="Arial" w:cs="Arial"/>
        </w:rPr>
        <w:t xml:space="preserve">Felelős: Tarlós István </w:t>
      </w:r>
    </w:p>
    <w:p w:rsidR="00652149" w:rsidRPr="007150BE" w:rsidRDefault="007150BE" w:rsidP="00695309">
      <w:pPr>
        <w:jc w:val="both"/>
        <w:rPr>
          <w:rFonts w:ascii="Arial" w:hAnsi="Arial" w:cs="Arial"/>
          <w:b/>
        </w:rPr>
      </w:pPr>
      <w:r>
        <w:rPr>
          <w:rFonts w:ascii="Arial" w:hAnsi="Arial" w:cs="Arial"/>
          <w:b/>
        </w:rPr>
        <w:t xml:space="preserve">A </w:t>
      </w:r>
      <w:proofErr w:type="spellStart"/>
      <w:r>
        <w:rPr>
          <w:rFonts w:ascii="Arial" w:hAnsi="Arial" w:cs="Arial"/>
          <w:b/>
        </w:rPr>
        <w:t>Schöpf-Mérei</w:t>
      </w:r>
      <w:proofErr w:type="spellEnd"/>
      <w:r>
        <w:rPr>
          <w:rFonts w:ascii="Arial" w:hAnsi="Arial" w:cs="Arial"/>
          <w:b/>
        </w:rPr>
        <w:t xml:space="preserve"> Ágost Kórház és Anyavédelmi Központ Kht. „</w:t>
      </w:r>
      <w:proofErr w:type="spellStart"/>
      <w:r>
        <w:rPr>
          <w:rFonts w:ascii="Arial" w:hAnsi="Arial" w:cs="Arial"/>
          <w:b/>
        </w:rPr>
        <w:t>v.a</w:t>
      </w:r>
      <w:proofErr w:type="spellEnd"/>
      <w:r>
        <w:rPr>
          <w:rFonts w:ascii="Arial" w:hAnsi="Arial" w:cs="Arial"/>
          <w:b/>
        </w:rPr>
        <w:t>.” végelszámolója inté</w:t>
      </w:r>
      <w:r>
        <w:rPr>
          <w:rFonts w:ascii="Arial" w:hAnsi="Arial" w:cs="Arial"/>
          <w:b/>
        </w:rPr>
        <w:t>z</w:t>
      </w:r>
      <w:r>
        <w:rPr>
          <w:rFonts w:ascii="Arial" w:hAnsi="Arial" w:cs="Arial"/>
          <w:b/>
        </w:rPr>
        <w:t>kedett az OTP Banknál vezetett lakásszámlán lévő pénzösszeg 2014. október 1-i fordul</w:t>
      </w:r>
      <w:r>
        <w:rPr>
          <w:rFonts w:ascii="Arial" w:hAnsi="Arial" w:cs="Arial"/>
          <w:b/>
        </w:rPr>
        <w:t>ó</w:t>
      </w:r>
      <w:r>
        <w:rPr>
          <w:rFonts w:ascii="Arial" w:hAnsi="Arial" w:cs="Arial"/>
          <w:b/>
        </w:rPr>
        <w:t xml:space="preserve">nappal történő átutalásáról a Fővárosi Önkormányzat lakásszámlájára, egyidejűleg a 11784009-20500021 számú számla megszüntetésre került, ezzel a határozat végrehajtása megtörtént. </w:t>
      </w:r>
    </w:p>
    <w:p w:rsidR="00A20267" w:rsidRDefault="00A20267" w:rsidP="007F7A6A">
      <w:pPr>
        <w:spacing w:after="120"/>
        <w:jc w:val="both"/>
        <w:rPr>
          <w:rFonts w:ascii="Arial" w:hAnsi="Arial" w:cs="Arial"/>
        </w:rPr>
      </w:pPr>
    </w:p>
    <w:p w:rsidR="00727250" w:rsidRDefault="00727250" w:rsidP="007F7A6A">
      <w:pPr>
        <w:spacing w:after="120"/>
        <w:jc w:val="both"/>
        <w:rPr>
          <w:rFonts w:ascii="Arial" w:hAnsi="Arial" w:cs="Arial"/>
        </w:rPr>
      </w:pPr>
    </w:p>
    <w:p w:rsidR="005E31C0" w:rsidRDefault="005E31C0" w:rsidP="007F7A6A">
      <w:pPr>
        <w:spacing w:after="120"/>
        <w:jc w:val="both"/>
        <w:rPr>
          <w:rFonts w:ascii="Arial" w:hAnsi="Arial" w:cs="Arial"/>
          <w:b/>
          <w:u w:val="single"/>
        </w:rPr>
      </w:pPr>
      <w:r>
        <w:rPr>
          <w:rFonts w:ascii="Arial" w:hAnsi="Arial" w:cs="Arial"/>
          <w:b/>
          <w:u w:val="single"/>
        </w:rPr>
        <w:t>A Fővárosi Közgyűlés 2013. február 22-i ülésén:</w:t>
      </w:r>
    </w:p>
    <w:p w:rsidR="005E31C0" w:rsidRDefault="005E31C0" w:rsidP="007F7A6A">
      <w:pPr>
        <w:spacing w:after="120"/>
        <w:jc w:val="both"/>
        <w:rPr>
          <w:rFonts w:ascii="Arial" w:hAnsi="Arial" w:cs="Arial"/>
        </w:rPr>
      </w:pPr>
    </w:p>
    <w:p w:rsidR="005E31C0" w:rsidRPr="005E31C0" w:rsidRDefault="005E31C0" w:rsidP="005E31C0">
      <w:pPr>
        <w:jc w:val="both"/>
        <w:rPr>
          <w:rFonts w:ascii="Arial" w:hAnsi="Arial" w:cs="Arial"/>
        </w:rPr>
      </w:pPr>
      <w:r>
        <w:rPr>
          <w:rFonts w:ascii="Arial" w:hAnsi="Arial" w:cs="Arial"/>
        </w:rPr>
        <w:t>„</w:t>
      </w:r>
      <w:r w:rsidRPr="005E31C0">
        <w:rPr>
          <w:rFonts w:ascii="Arial" w:hAnsi="Arial" w:cs="Arial"/>
        </w:rPr>
        <w:t>Javaslat a Budapest Egészségterv 2012. című tanulmány végrehajtásához szükséges, egyes országos intézetekkel kötendő együttműködési megállapo</w:t>
      </w:r>
      <w:r>
        <w:rPr>
          <w:rFonts w:ascii="Arial" w:hAnsi="Arial" w:cs="Arial"/>
        </w:rPr>
        <w:t xml:space="preserve">dások létrehozására” című napirend </w:t>
      </w:r>
      <w:r>
        <w:rPr>
          <w:rFonts w:ascii="Arial" w:hAnsi="Arial" w:cs="Arial"/>
        </w:rPr>
        <w:lastRenderedPageBreak/>
        <w:t xml:space="preserve">keretében a </w:t>
      </w:r>
      <w:r w:rsidRPr="005E31C0">
        <w:rPr>
          <w:rFonts w:ascii="Arial" w:hAnsi="Arial" w:cs="Arial"/>
          <w:b/>
          <w:u w:val="single"/>
        </w:rPr>
        <w:t xml:space="preserve">116/2013. (II. 22.) </w:t>
      </w:r>
      <w:r w:rsidRPr="005E31C0">
        <w:rPr>
          <w:rFonts w:ascii="Arial" w:eastAsia="Times New Roman" w:hAnsi="Arial" w:cs="Arial"/>
          <w:b/>
          <w:u w:val="single"/>
        </w:rPr>
        <w:t>határozatban</w:t>
      </w:r>
      <w:r>
        <w:rPr>
          <w:rFonts w:eastAsia="Times New Roman"/>
        </w:rPr>
        <w:t xml:space="preserve"> </w:t>
      </w:r>
      <w:r>
        <w:rPr>
          <w:rFonts w:ascii="Arial" w:hAnsi="Arial" w:cs="Arial"/>
        </w:rPr>
        <w:t>f</w:t>
      </w:r>
      <w:r w:rsidRPr="005E31C0">
        <w:rPr>
          <w:rFonts w:ascii="Arial" w:hAnsi="Arial" w:cs="Arial"/>
        </w:rPr>
        <w:t>elkéri a főpolgármestert, hogy első alkalommal 2014. december 31-ig, a továbbiakban évente számoljon be a Fővárosi Közgyűlésnek az egyes országos intézetekkel folytatott együttműködések keretében végzett munkáról.</w:t>
      </w:r>
    </w:p>
    <w:p w:rsidR="005E31C0" w:rsidRPr="005E31C0" w:rsidRDefault="005E31C0" w:rsidP="005E31C0">
      <w:pPr>
        <w:jc w:val="both"/>
        <w:rPr>
          <w:rFonts w:ascii="Arial" w:hAnsi="Arial" w:cs="Arial"/>
        </w:rPr>
      </w:pPr>
      <w:r w:rsidRPr="005E31C0">
        <w:rPr>
          <w:rFonts w:ascii="Arial" w:hAnsi="Arial" w:cs="Arial"/>
        </w:rPr>
        <w:t xml:space="preserve">Határidő: évente, első alkalommal 2014. december 31. </w:t>
      </w:r>
    </w:p>
    <w:p w:rsidR="005E31C0" w:rsidRPr="005E31C0" w:rsidRDefault="005E31C0" w:rsidP="005E31C0">
      <w:pPr>
        <w:jc w:val="both"/>
        <w:rPr>
          <w:rFonts w:ascii="Arial" w:hAnsi="Arial" w:cs="Arial"/>
        </w:rPr>
      </w:pPr>
      <w:r w:rsidRPr="005E31C0">
        <w:rPr>
          <w:rFonts w:ascii="Arial" w:hAnsi="Arial" w:cs="Arial"/>
        </w:rPr>
        <w:t xml:space="preserve">Felelős: Tarlós István </w:t>
      </w:r>
    </w:p>
    <w:p w:rsidR="005E31C0" w:rsidRPr="005E31C0" w:rsidRDefault="005E31C0" w:rsidP="00695309">
      <w:pPr>
        <w:jc w:val="both"/>
        <w:rPr>
          <w:rFonts w:ascii="Arial" w:hAnsi="Arial" w:cs="Arial"/>
          <w:b/>
        </w:rPr>
      </w:pPr>
      <w:r>
        <w:rPr>
          <w:rFonts w:ascii="Arial" w:hAnsi="Arial" w:cs="Arial"/>
          <w:b/>
        </w:rPr>
        <w:t>Az országos egészségügyi intézetekkel kötött együttműködési megállapodások keretében 2014 februárjában támogatási szerződést kötöttünk az érintett intézetekkel. Az intézetek az együttműködés keretében a szakterületük szerinti különböző népegészségügyi módsze</w:t>
      </w:r>
      <w:r>
        <w:rPr>
          <w:rFonts w:ascii="Arial" w:hAnsi="Arial" w:cs="Arial"/>
          <w:b/>
        </w:rPr>
        <w:t>r</w:t>
      </w:r>
      <w:r>
        <w:rPr>
          <w:rFonts w:ascii="Arial" w:hAnsi="Arial" w:cs="Arial"/>
          <w:b/>
        </w:rPr>
        <w:t>tani szakmai ajánlásokat dolgoztak ki, és különböző népegészségügyi munkaprojektek előkészítését végezték el. Az együttműködés keretében végzett munkáról előterjesztés készült a Fővárosi Közgyűlés 2014. november 26-i ülésére, melyen a Közgyűlés elfogadta az intézmények által végzett feladatokról szóló szakmai és pénzügyi beszámolókat. A hat</w:t>
      </w:r>
      <w:r>
        <w:rPr>
          <w:rFonts w:ascii="Arial" w:hAnsi="Arial" w:cs="Arial"/>
          <w:b/>
        </w:rPr>
        <w:t>á</w:t>
      </w:r>
      <w:r>
        <w:rPr>
          <w:rFonts w:ascii="Arial" w:hAnsi="Arial" w:cs="Arial"/>
          <w:b/>
        </w:rPr>
        <w:t xml:space="preserve">rozat időarányos végrehajtása megtörtént. </w:t>
      </w:r>
    </w:p>
    <w:p w:rsidR="005E31C0" w:rsidRDefault="005E31C0" w:rsidP="00695309">
      <w:pPr>
        <w:jc w:val="both"/>
        <w:rPr>
          <w:rFonts w:ascii="Arial" w:hAnsi="Arial" w:cs="Arial"/>
        </w:rPr>
      </w:pPr>
    </w:p>
    <w:p w:rsidR="00F772B5" w:rsidRDefault="00F772B5" w:rsidP="00695309">
      <w:pPr>
        <w:jc w:val="both"/>
        <w:rPr>
          <w:rFonts w:ascii="Arial" w:hAnsi="Arial" w:cs="Arial"/>
        </w:rPr>
      </w:pPr>
    </w:p>
    <w:p w:rsidR="00F772B5" w:rsidRDefault="00F772B5" w:rsidP="00F772B5">
      <w:pPr>
        <w:jc w:val="both"/>
        <w:rPr>
          <w:rFonts w:ascii="Arial" w:hAnsi="Arial" w:cs="Arial"/>
          <w:b/>
          <w:u w:val="single"/>
        </w:rPr>
      </w:pPr>
      <w:r>
        <w:rPr>
          <w:rFonts w:ascii="Arial" w:hAnsi="Arial" w:cs="Arial"/>
          <w:b/>
          <w:u w:val="single"/>
        </w:rPr>
        <w:t>A Fővárosi Közgyűlés 2013. április 24-i ülésén:</w:t>
      </w:r>
    </w:p>
    <w:p w:rsidR="00F772B5" w:rsidRDefault="00F772B5" w:rsidP="00695309">
      <w:pPr>
        <w:jc w:val="both"/>
        <w:rPr>
          <w:rFonts w:ascii="Arial" w:hAnsi="Arial" w:cs="Arial"/>
        </w:rPr>
      </w:pPr>
    </w:p>
    <w:p w:rsidR="007D09A8" w:rsidRPr="007F7A6A" w:rsidRDefault="007D09A8" w:rsidP="007D09A8">
      <w:pPr>
        <w:spacing w:after="0"/>
        <w:jc w:val="both"/>
        <w:rPr>
          <w:rFonts w:ascii="Arial" w:eastAsia="Times New Roman" w:hAnsi="Arial" w:cs="Arial"/>
        </w:rPr>
      </w:pPr>
      <w:r w:rsidRPr="007F7A6A">
        <w:rPr>
          <w:rFonts w:ascii="Arial" w:hAnsi="Arial" w:cs="Arial"/>
        </w:rPr>
        <w:t>„</w:t>
      </w:r>
      <w:r w:rsidRPr="007F7A6A">
        <w:rPr>
          <w:rFonts w:ascii="Arial" w:eastAsia="Times New Roman" w:hAnsi="Arial" w:cs="Arial"/>
        </w:rPr>
        <w:t>A Fővárosi Önkormányzat tulajdonában álló Bp. VI. ker., Hegedű u. 1. sz. alatti ingatlan tulajdo</w:t>
      </w:r>
      <w:r w:rsidRPr="007F7A6A">
        <w:rPr>
          <w:rFonts w:ascii="Arial" w:eastAsia="Times New Roman" w:hAnsi="Arial" w:cs="Arial"/>
        </w:rPr>
        <w:t>n</w:t>
      </w:r>
      <w:r w:rsidRPr="007F7A6A">
        <w:rPr>
          <w:rFonts w:ascii="Arial" w:eastAsia="Times New Roman" w:hAnsi="Arial" w:cs="Arial"/>
        </w:rPr>
        <w:t xml:space="preserve">jogának cserével történő átruházása” című napirend keretében a </w:t>
      </w:r>
      <w:r w:rsidRPr="007F7A6A">
        <w:rPr>
          <w:rFonts w:ascii="Arial" w:eastAsia="Times New Roman" w:hAnsi="Arial" w:cs="Arial"/>
          <w:b/>
          <w:u w:val="single"/>
        </w:rPr>
        <w:t>754/2013. (</w:t>
      </w:r>
      <w:proofErr w:type="gramStart"/>
      <w:r w:rsidRPr="007F7A6A">
        <w:rPr>
          <w:rFonts w:ascii="Arial" w:eastAsia="Times New Roman" w:hAnsi="Arial" w:cs="Arial"/>
          <w:b/>
          <w:u w:val="single"/>
        </w:rPr>
        <w:t>IV. 24.) határoza</w:t>
      </w:r>
      <w:r w:rsidRPr="007F7A6A">
        <w:rPr>
          <w:rFonts w:ascii="Arial" w:eastAsia="Times New Roman" w:hAnsi="Arial" w:cs="Arial"/>
          <w:b/>
          <w:u w:val="single"/>
        </w:rPr>
        <w:t>t</w:t>
      </w:r>
      <w:r w:rsidRPr="007F7A6A">
        <w:rPr>
          <w:rFonts w:ascii="Arial" w:eastAsia="Times New Roman" w:hAnsi="Arial" w:cs="Arial"/>
          <w:b/>
          <w:u w:val="single"/>
        </w:rPr>
        <w:t>ban</w:t>
      </w:r>
      <w:r w:rsidRPr="007F7A6A">
        <w:rPr>
          <w:rFonts w:ascii="Arial" w:eastAsia="Times New Roman" w:hAnsi="Arial" w:cs="Arial"/>
        </w:rPr>
        <w:t xml:space="preserve"> szándékát fejezi ki a tulajdonában álló Budapest VI. kerület, Hegedű u. 1. szám alatti inga</w:t>
      </w:r>
      <w:r w:rsidRPr="007F7A6A">
        <w:rPr>
          <w:rFonts w:ascii="Arial" w:eastAsia="Times New Roman" w:hAnsi="Arial" w:cs="Arial"/>
        </w:rPr>
        <w:t>t</w:t>
      </w:r>
      <w:r w:rsidRPr="007F7A6A">
        <w:rPr>
          <w:rFonts w:ascii="Arial" w:eastAsia="Times New Roman" w:hAnsi="Arial" w:cs="Arial"/>
        </w:rPr>
        <w:t>lan tulajdonjogának értékegyeztetéssel történő elcserélésére a Budapest Főváros VI. kerület T</w:t>
      </w:r>
      <w:r w:rsidRPr="007F7A6A">
        <w:rPr>
          <w:rFonts w:ascii="Arial" w:eastAsia="Times New Roman" w:hAnsi="Arial" w:cs="Arial"/>
        </w:rPr>
        <w:t>e</w:t>
      </w:r>
      <w:r w:rsidRPr="007F7A6A">
        <w:rPr>
          <w:rFonts w:ascii="Arial" w:eastAsia="Times New Roman" w:hAnsi="Arial" w:cs="Arial"/>
        </w:rPr>
        <w:t>rézváros Önkormányzata tulajdonában álló Budapest VI., Király utca 50. szám alatti ingatlan 5932/10.000-ed tulajdoni illetőségére, valamint a Budapest VI. kerület, Teréz krt. 2-4. szám alatti 29407/0/A/2 hrsz.-on felvett 773 m2 alapterületű nem lakás céljára szolgáló helyiség tulajdonjo</w:t>
      </w:r>
      <w:r w:rsidRPr="007F7A6A">
        <w:rPr>
          <w:rFonts w:ascii="Arial" w:eastAsia="Times New Roman" w:hAnsi="Arial" w:cs="Arial"/>
        </w:rPr>
        <w:t>g</w:t>
      </w:r>
      <w:r w:rsidRPr="007F7A6A">
        <w:rPr>
          <w:rFonts w:ascii="Arial" w:eastAsia="Times New Roman" w:hAnsi="Arial" w:cs="Arial"/>
        </w:rPr>
        <w:t>ára azzal, hogy vizsgálni szükséges</w:t>
      </w:r>
      <w:proofErr w:type="gramEnd"/>
      <w:r w:rsidRPr="007F7A6A">
        <w:rPr>
          <w:rFonts w:ascii="Arial" w:eastAsia="Times New Roman" w:hAnsi="Arial" w:cs="Arial"/>
        </w:rPr>
        <w:t xml:space="preserve"> </w:t>
      </w:r>
    </w:p>
    <w:p w:rsidR="007D09A8" w:rsidRPr="007F7A6A" w:rsidRDefault="007D09A8" w:rsidP="007D09A8">
      <w:pPr>
        <w:spacing w:after="0"/>
        <w:jc w:val="both"/>
        <w:rPr>
          <w:rFonts w:ascii="Arial" w:eastAsia="Times New Roman" w:hAnsi="Arial" w:cs="Arial"/>
        </w:rPr>
      </w:pPr>
      <w:r w:rsidRPr="007F7A6A">
        <w:rPr>
          <w:rFonts w:ascii="Arial" w:eastAsia="Times New Roman" w:hAnsi="Arial" w:cs="Arial"/>
        </w:rPr>
        <w:t>- a Király u. 50. szám alatti ingatlan használati viszonyát a Fővárosi Önkormányzatot illető tula</w:t>
      </w:r>
      <w:r w:rsidRPr="007F7A6A">
        <w:rPr>
          <w:rFonts w:ascii="Arial" w:eastAsia="Times New Roman" w:hAnsi="Arial" w:cs="Arial"/>
        </w:rPr>
        <w:t>j</w:t>
      </w:r>
      <w:r w:rsidRPr="007F7A6A">
        <w:rPr>
          <w:rFonts w:ascii="Arial" w:eastAsia="Times New Roman" w:hAnsi="Arial" w:cs="Arial"/>
        </w:rPr>
        <w:t>donrész forgalmi értékének megállapítása során;</w:t>
      </w:r>
    </w:p>
    <w:p w:rsidR="007D09A8" w:rsidRPr="007F7A6A" w:rsidRDefault="007D09A8" w:rsidP="007D09A8">
      <w:pPr>
        <w:spacing w:after="0"/>
        <w:jc w:val="both"/>
        <w:rPr>
          <w:rFonts w:ascii="Arial" w:eastAsia="Times New Roman" w:hAnsi="Arial" w:cs="Arial"/>
        </w:rPr>
      </w:pPr>
      <w:r w:rsidRPr="007F7A6A">
        <w:rPr>
          <w:rFonts w:ascii="Arial" w:eastAsia="Times New Roman" w:hAnsi="Arial" w:cs="Arial"/>
        </w:rPr>
        <w:t>- a Fővárosi Szabó Ervin Könyvtár Teréz krt. 2-4. szám alatti ingatlanba történő átköltözésével összefüggő költségeket, beleértve az esetleges átalakítás költségét is;</w:t>
      </w:r>
    </w:p>
    <w:p w:rsidR="00A328F9" w:rsidRPr="007F7A6A" w:rsidRDefault="007D09A8" w:rsidP="007D09A8">
      <w:pPr>
        <w:spacing w:after="0"/>
        <w:jc w:val="both"/>
        <w:rPr>
          <w:rFonts w:ascii="Arial" w:eastAsia="Times New Roman" w:hAnsi="Arial" w:cs="Arial"/>
        </w:rPr>
      </w:pPr>
      <w:r w:rsidRPr="007F7A6A">
        <w:rPr>
          <w:rFonts w:ascii="Arial" w:eastAsia="Times New Roman" w:hAnsi="Arial" w:cs="Arial"/>
        </w:rPr>
        <w:t>- az érintett ingatlanok műszaki állapotát, különös figyelemmel a Király utca 50. szám alatti inga</w:t>
      </w:r>
      <w:r w:rsidRPr="007F7A6A">
        <w:rPr>
          <w:rFonts w:ascii="Arial" w:eastAsia="Times New Roman" w:hAnsi="Arial" w:cs="Arial"/>
        </w:rPr>
        <w:t>t</w:t>
      </w:r>
      <w:r w:rsidRPr="007F7A6A">
        <w:rPr>
          <w:rFonts w:ascii="Arial" w:eastAsia="Times New Roman" w:hAnsi="Arial" w:cs="Arial"/>
        </w:rPr>
        <w:t>lan esetében a Kulturális és Örökségvédelmi Hivatal által kiadott állásfoglalásra, illetve a bérlő</w:t>
      </w:r>
      <w:r w:rsidRPr="007F7A6A">
        <w:rPr>
          <w:rFonts w:ascii="Arial" w:eastAsia="Times New Roman" w:hAnsi="Arial" w:cs="Arial"/>
        </w:rPr>
        <w:t>k</w:t>
      </w:r>
      <w:r w:rsidRPr="007F7A6A">
        <w:rPr>
          <w:rFonts w:ascii="Arial" w:eastAsia="Times New Roman" w:hAnsi="Arial" w:cs="Arial"/>
        </w:rPr>
        <w:t>kel esetleg fennálló kötelezettségekre;</w:t>
      </w:r>
    </w:p>
    <w:p w:rsidR="007D09A8" w:rsidRPr="007F7A6A" w:rsidRDefault="007D09A8" w:rsidP="007D09A8">
      <w:pPr>
        <w:spacing w:after="0"/>
        <w:jc w:val="both"/>
        <w:rPr>
          <w:rFonts w:ascii="Arial" w:eastAsia="Times New Roman" w:hAnsi="Arial" w:cs="Arial"/>
        </w:rPr>
      </w:pPr>
      <w:r w:rsidRPr="007F7A6A">
        <w:rPr>
          <w:rFonts w:ascii="Arial" w:eastAsia="Times New Roman" w:hAnsi="Arial" w:cs="Arial"/>
        </w:rPr>
        <w:t>- a csereügylet során felmerülő áfa fizetési kötelezettséget, a fedezet megteremthetőségével.</w:t>
      </w:r>
    </w:p>
    <w:p w:rsidR="00F772B5" w:rsidRPr="007F7A6A" w:rsidRDefault="007D09A8" w:rsidP="00695309">
      <w:pPr>
        <w:jc w:val="both"/>
        <w:rPr>
          <w:rFonts w:ascii="Arial" w:eastAsia="Times New Roman" w:hAnsi="Arial" w:cs="Arial"/>
        </w:rPr>
      </w:pPr>
      <w:r w:rsidRPr="007F7A6A">
        <w:rPr>
          <w:rFonts w:ascii="Arial" w:eastAsia="Times New Roman" w:hAnsi="Arial" w:cs="Arial"/>
        </w:rPr>
        <w:t>Egyidejűleg felkéri a főpolgármestert, hogy az ingatlan csereszerződés tervezetét a további k</w:t>
      </w:r>
      <w:r w:rsidRPr="007F7A6A">
        <w:rPr>
          <w:rFonts w:ascii="Arial" w:eastAsia="Times New Roman" w:hAnsi="Arial" w:cs="Arial"/>
        </w:rPr>
        <w:t>i</w:t>
      </w:r>
      <w:r w:rsidRPr="007F7A6A">
        <w:rPr>
          <w:rFonts w:ascii="Arial" w:eastAsia="Times New Roman" w:hAnsi="Arial" w:cs="Arial"/>
        </w:rPr>
        <w:t>vizsgálás függvényében terjessze a Közgyűlés elé.</w:t>
      </w:r>
    </w:p>
    <w:p w:rsidR="00D00067" w:rsidRPr="00594FF2" w:rsidRDefault="00D00067" w:rsidP="00D00067">
      <w:pPr>
        <w:jc w:val="both"/>
        <w:rPr>
          <w:rFonts w:ascii="Arial" w:hAnsi="Arial" w:cs="Arial"/>
        </w:rPr>
      </w:pPr>
      <w:r w:rsidRPr="00594FF2">
        <w:rPr>
          <w:rFonts w:ascii="Arial" w:hAnsi="Arial" w:cs="Arial"/>
        </w:rPr>
        <w:t>Határidő: 201</w:t>
      </w:r>
      <w:r>
        <w:rPr>
          <w:rFonts w:ascii="Arial" w:hAnsi="Arial" w:cs="Arial"/>
        </w:rPr>
        <w:t>4</w:t>
      </w:r>
      <w:r w:rsidRPr="00594FF2">
        <w:rPr>
          <w:rFonts w:ascii="Arial" w:hAnsi="Arial" w:cs="Arial"/>
        </w:rPr>
        <w:t xml:space="preserve">. </w:t>
      </w:r>
      <w:r w:rsidR="001D2E5E">
        <w:rPr>
          <w:rFonts w:ascii="Arial" w:hAnsi="Arial" w:cs="Arial"/>
        </w:rPr>
        <w:t>december</w:t>
      </w:r>
      <w:r>
        <w:rPr>
          <w:rFonts w:ascii="Arial" w:hAnsi="Arial" w:cs="Arial"/>
        </w:rPr>
        <w:t xml:space="preserve"> 31. </w:t>
      </w:r>
    </w:p>
    <w:p w:rsidR="00D00067" w:rsidRPr="00594FF2" w:rsidRDefault="00D00067" w:rsidP="00D00067">
      <w:pPr>
        <w:jc w:val="both"/>
        <w:rPr>
          <w:rFonts w:ascii="Arial" w:hAnsi="Arial" w:cs="Arial"/>
        </w:rPr>
      </w:pPr>
      <w:r w:rsidRPr="00594FF2">
        <w:rPr>
          <w:rFonts w:ascii="Arial" w:hAnsi="Arial" w:cs="Arial"/>
        </w:rPr>
        <w:t xml:space="preserve">Felelős: Tarlós István </w:t>
      </w:r>
    </w:p>
    <w:p w:rsidR="00921CE5" w:rsidRPr="00921CE5" w:rsidRDefault="00921CE5" w:rsidP="00695309">
      <w:pPr>
        <w:jc w:val="both"/>
        <w:rPr>
          <w:rFonts w:ascii="Arial" w:hAnsi="Arial" w:cs="Arial"/>
          <w:b/>
        </w:rPr>
      </w:pPr>
      <w:r w:rsidRPr="007F7A6A">
        <w:rPr>
          <w:rFonts w:ascii="Arial" w:eastAsia="Times New Roman" w:hAnsi="Arial" w:cs="Arial"/>
          <w:b/>
        </w:rPr>
        <w:t>Az elvi döntéssel jóváhagyott ingatlancsere feltételeiről – különös tekintettel a jogügyle</w:t>
      </w:r>
      <w:r w:rsidRPr="007F7A6A">
        <w:rPr>
          <w:rFonts w:ascii="Arial" w:eastAsia="Times New Roman" w:hAnsi="Arial" w:cs="Arial"/>
          <w:b/>
        </w:rPr>
        <w:t>t</w:t>
      </w:r>
      <w:r w:rsidRPr="007F7A6A">
        <w:rPr>
          <w:rFonts w:ascii="Arial" w:eastAsia="Times New Roman" w:hAnsi="Arial" w:cs="Arial"/>
          <w:b/>
        </w:rPr>
        <w:t>hez kapcsolódó áfa kérdésére – a kerületi önkormányzattal további egyeztetések szüks</w:t>
      </w:r>
      <w:r w:rsidRPr="007F7A6A">
        <w:rPr>
          <w:rFonts w:ascii="Arial" w:eastAsia="Times New Roman" w:hAnsi="Arial" w:cs="Arial"/>
          <w:b/>
        </w:rPr>
        <w:t>é</w:t>
      </w:r>
      <w:r w:rsidRPr="007F7A6A">
        <w:rPr>
          <w:rFonts w:ascii="Arial" w:eastAsia="Times New Roman" w:hAnsi="Arial" w:cs="Arial"/>
          <w:b/>
        </w:rPr>
        <w:lastRenderedPageBreak/>
        <w:t>gesek, ezért kérem a határozat végrehajtási határidejének 2015. június 30-ig történő me</w:t>
      </w:r>
      <w:r w:rsidRPr="007F7A6A">
        <w:rPr>
          <w:rFonts w:ascii="Arial" w:eastAsia="Times New Roman" w:hAnsi="Arial" w:cs="Arial"/>
          <w:b/>
        </w:rPr>
        <w:t>g</w:t>
      </w:r>
      <w:r w:rsidRPr="007F7A6A">
        <w:rPr>
          <w:rFonts w:ascii="Arial" w:eastAsia="Times New Roman" w:hAnsi="Arial" w:cs="Arial"/>
          <w:b/>
        </w:rPr>
        <w:t>hosszabbítását.</w:t>
      </w:r>
    </w:p>
    <w:p w:rsidR="0073068D" w:rsidRDefault="0073068D" w:rsidP="00695309">
      <w:pPr>
        <w:jc w:val="both"/>
        <w:rPr>
          <w:rFonts w:ascii="Arial" w:hAnsi="Arial" w:cs="Arial"/>
        </w:rPr>
      </w:pPr>
    </w:p>
    <w:p w:rsidR="00931A24" w:rsidRDefault="00931A24" w:rsidP="00695309">
      <w:pPr>
        <w:jc w:val="both"/>
        <w:rPr>
          <w:rFonts w:ascii="Arial" w:hAnsi="Arial" w:cs="Arial"/>
        </w:rPr>
      </w:pPr>
    </w:p>
    <w:p w:rsidR="00181873" w:rsidRDefault="00181873" w:rsidP="00181873">
      <w:pPr>
        <w:jc w:val="both"/>
        <w:rPr>
          <w:rFonts w:ascii="Arial" w:hAnsi="Arial" w:cs="Arial"/>
          <w:b/>
          <w:u w:val="single"/>
        </w:rPr>
      </w:pPr>
      <w:r>
        <w:rPr>
          <w:rFonts w:ascii="Arial" w:hAnsi="Arial" w:cs="Arial"/>
          <w:b/>
          <w:u w:val="single"/>
        </w:rPr>
        <w:t>A Fővárosi Közgyűlés 2013. szeptember 3-i ülésén:</w:t>
      </w:r>
    </w:p>
    <w:p w:rsidR="00181873" w:rsidRDefault="00181873" w:rsidP="00695309">
      <w:pPr>
        <w:jc w:val="both"/>
        <w:rPr>
          <w:rFonts w:ascii="Arial" w:hAnsi="Arial" w:cs="Arial"/>
        </w:rPr>
      </w:pPr>
    </w:p>
    <w:p w:rsidR="00594FF2" w:rsidRPr="00594FF2" w:rsidRDefault="00594FF2" w:rsidP="00594FF2">
      <w:pPr>
        <w:jc w:val="both"/>
        <w:rPr>
          <w:rFonts w:ascii="Arial" w:hAnsi="Arial" w:cs="Arial"/>
        </w:rPr>
      </w:pPr>
      <w:r>
        <w:rPr>
          <w:rFonts w:ascii="Arial" w:hAnsi="Arial" w:cs="Arial"/>
        </w:rPr>
        <w:t>„</w:t>
      </w:r>
      <w:r w:rsidRPr="00594FF2">
        <w:rPr>
          <w:rFonts w:ascii="Arial" w:hAnsi="Arial" w:cs="Arial"/>
        </w:rPr>
        <w:t>Javaslat az „SZ” jelű (szabadidősport) Fővárosi Önkormányzat sportágazati pályázat kedvezm</w:t>
      </w:r>
      <w:r w:rsidRPr="00594FF2">
        <w:rPr>
          <w:rFonts w:ascii="Arial" w:hAnsi="Arial" w:cs="Arial"/>
        </w:rPr>
        <w:t>é</w:t>
      </w:r>
      <w:r>
        <w:rPr>
          <w:rFonts w:ascii="Arial" w:hAnsi="Arial" w:cs="Arial"/>
        </w:rPr>
        <w:t xml:space="preserve">nyezettjeinek támogatására” című napirend keretében az </w:t>
      </w:r>
      <w:r w:rsidRPr="00594FF2">
        <w:rPr>
          <w:rFonts w:ascii="Arial" w:hAnsi="Arial" w:cs="Arial"/>
          <w:b/>
          <w:u w:val="single"/>
        </w:rPr>
        <w:t xml:space="preserve">1529/2013. (IX. 3.) </w:t>
      </w:r>
      <w:r w:rsidRPr="00594FF2">
        <w:rPr>
          <w:rFonts w:ascii="Arial" w:eastAsia="Times New Roman" w:hAnsi="Arial" w:cs="Arial"/>
          <w:b/>
          <w:u w:val="single"/>
        </w:rPr>
        <w:t>határozatban</w:t>
      </w:r>
      <w:r>
        <w:rPr>
          <w:rFonts w:eastAsia="Times New Roman"/>
        </w:rPr>
        <w:t xml:space="preserve"> j</w:t>
      </w:r>
      <w:r w:rsidRPr="00594FF2">
        <w:rPr>
          <w:rFonts w:ascii="Arial" w:hAnsi="Arial" w:cs="Arial"/>
        </w:rPr>
        <w:t>óv</w:t>
      </w:r>
      <w:r w:rsidRPr="00594FF2">
        <w:rPr>
          <w:rFonts w:ascii="Arial" w:hAnsi="Arial" w:cs="Arial"/>
        </w:rPr>
        <w:t>á</w:t>
      </w:r>
      <w:r w:rsidRPr="00594FF2">
        <w:rPr>
          <w:rFonts w:ascii="Arial" w:hAnsi="Arial" w:cs="Arial"/>
        </w:rPr>
        <w:t>hagyja, megköti az előterjesztés 2. számú mellékletében foglalt kedvezményezettekkel az előte</w:t>
      </w:r>
      <w:r w:rsidRPr="00594FF2">
        <w:rPr>
          <w:rFonts w:ascii="Arial" w:hAnsi="Arial" w:cs="Arial"/>
        </w:rPr>
        <w:t>r</w:t>
      </w:r>
      <w:r w:rsidRPr="00594FF2">
        <w:rPr>
          <w:rFonts w:ascii="Arial" w:hAnsi="Arial" w:cs="Arial"/>
        </w:rPr>
        <w:t xml:space="preserve">jesztés 3. számú melléklete szerinti támogatási megállapodásokat és felkéri a főpolgármestert azok aláírására. </w:t>
      </w:r>
    </w:p>
    <w:p w:rsidR="00594FF2" w:rsidRPr="00594FF2" w:rsidRDefault="00594FF2" w:rsidP="00594FF2">
      <w:pPr>
        <w:jc w:val="both"/>
        <w:rPr>
          <w:rFonts w:ascii="Arial" w:hAnsi="Arial" w:cs="Arial"/>
        </w:rPr>
      </w:pPr>
      <w:r w:rsidRPr="00594FF2">
        <w:rPr>
          <w:rFonts w:ascii="Arial" w:hAnsi="Arial" w:cs="Arial"/>
        </w:rPr>
        <w:t>Határidő: 201</w:t>
      </w:r>
      <w:r>
        <w:rPr>
          <w:rFonts w:ascii="Arial" w:hAnsi="Arial" w:cs="Arial"/>
        </w:rPr>
        <w:t>4</w:t>
      </w:r>
      <w:r w:rsidRPr="00594FF2">
        <w:rPr>
          <w:rFonts w:ascii="Arial" w:hAnsi="Arial" w:cs="Arial"/>
        </w:rPr>
        <w:t xml:space="preserve">. </w:t>
      </w:r>
      <w:r>
        <w:rPr>
          <w:rFonts w:ascii="Arial" w:hAnsi="Arial" w:cs="Arial"/>
        </w:rPr>
        <w:t xml:space="preserve">január 31. </w:t>
      </w:r>
    </w:p>
    <w:p w:rsidR="00594FF2" w:rsidRPr="00594FF2" w:rsidRDefault="00594FF2" w:rsidP="00594FF2">
      <w:pPr>
        <w:jc w:val="both"/>
        <w:rPr>
          <w:rFonts w:ascii="Arial" w:hAnsi="Arial" w:cs="Arial"/>
        </w:rPr>
      </w:pPr>
      <w:r w:rsidRPr="00594FF2">
        <w:rPr>
          <w:rFonts w:ascii="Arial" w:hAnsi="Arial" w:cs="Arial"/>
        </w:rPr>
        <w:t xml:space="preserve">Felelős: Tarlós István </w:t>
      </w:r>
    </w:p>
    <w:p w:rsidR="00181873" w:rsidRPr="00594FF2" w:rsidRDefault="00594FF2" w:rsidP="00695309">
      <w:pPr>
        <w:jc w:val="both"/>
        <w:rPr>
          <w:rFonts w:ascii="Arial" w:hAnsi="Arial" w:cs="Arial"/>
          <w:b/>
        </w:rPr>
      </w:pPr>
      <w:r>
        <w:rPr>
          <w:rFonts w:ascii="Arial" w:hAnsi="Arial" w:cs="Arial"/>
          <w:b/>
        </w:rPr>
        <w:t xml:space="preserve">A 69 db támogatott közül egy </w:t>
      </w:r>
      <w:proofErr w:type="gramStart"/>
      <w:r>
        <w:rPr>
          <w:rFonts w:ascii="Arial" w:hAnsi="Arial" w:cs="Arial"/>
          <w:b/>
        </w:rPr>
        <w:t>szervezet írásban</w:t>
      </w:r>
      <w:proofErr w:type="gramEnd"/>
      <w:r>
        <w:rPr>
          <w:rFonts w:ascii="Arial" w:hAnsi="Arial" w:cs="Arial"/>
          <w:b/>
        </w:rPr>
        <w:t xml:space="preserve"> lemondott a támogatásról, a támogatási megállapodás nem került aláírásra. Ennek értelmében szükségessé vált a támogatás Főv</w:t>
      </w:r>
      <w:r>
        <w:rPr>
          <w:rFonts w:ascii="Arial" w:hAnsi="Arial" w:cs="Arial"/>
          <w:b/>
        </w:rPr>
        <w:t>á</w:t>
      </w:r>
      <w:r>
        <w:rPr>
          <w:rFonts w:ascii="Arial" w:hAnsi="Arial" w:cs="Arial"/>
          <w:b/>
        </w:rPr>
        <w:t>rosi Közgyűlés által történő visszavonása, valamint a kapcsolódó határozatok módosítása. A Fővárosi Közgyűlés a 2014. november 26-i ülésén tárgyalta és hagyta jóvá a „Javaslat az „SZ” jelű (szabadidősport) Fővárosi Önkormányzat sportágazati pályázat kedvezmény</w:t>
      </w:r>
      <w:r>
        <w:rPr>
          <w:rFonts w:ascii="Arial" w:hAnsi="Arial" w:cs="Arial"/>
          <w:b/>
        </w:rPr>
        <w:t>e</w:t>
      </w:r>
      <w:r>
        <w:rPr>
          <w:rFonts w:ascii="Arial" w:hAnsi="Arial" w:cs="Arial"/>
          <w:b/>
        </w:rPr>
        <w:t>zettjeinek támogatására és a 2013. évi pályázat rendezésére” című előterjesztést, melynek keretében visszavonásra került a vonatkozó támogatás. A határozat végrehajtása megtö</w:t>
      </w:r>
      <w:r>
        <w:rPr>
          <w:rFonts w:ascii="Arial" w:hAnsi="Arial" w:cs="Arial"/>
          <w:b/>
        </w:rPr>
        <w:t>r</w:t>
      </w:r>
      <w:r>
        <w:rPr>
          <w:rFonts w:ascii="Arial" w:hAnsi="Arial" w:cs="Arial"/>
          <w:b/>
        </w:rPr>
        <w:t xml:space="preserve">tént. </w:t>
      </w:r>
    </w:p>
    <w:p w:rsidR="00181873" w:rsidRDefault="00181873" w:rsidP="00695309">
      <w:pPr>
        <w:jc w:val="both"/>
        <w:rPr>
          <w:rFonts w:ascii="Arial" w:hAnsi="Arial" w:cs="Arial"/>
        </w:rPr>
      </w:pPr>
    </w:p>
    <w:p w:rsidR="00727250" w:rsidRDefault="00727250" w:rsidP="00695309">
      <w:pPr>
        <w:jc w:val="both"/>
        <w:rPr>
          <w:rFonts w:ascii="Arial" w:hAnsi="Arial" w:cs="Arial"/>
        </w:rPr>
      </w:pPr>
    </w:p>
    <w:p w:rsidR="00CC4C44" w:rsidRDefault="00CC4C44" w:rsidP="00CC4C44">
      <w:pPr>
        <w:jc w:val="both"/>
        <w:rPr>
          <w:rFonts w:ascii="Arial" w:hAnsi="Arial" w:cs="Arial"/>
          <w:b/>
          <w:u w:val="single"/>
        </w:rPr>
      </w:pPr>
      <w:r>
        <w:rPr>
          <w:rFonts w:ascii="Arial" w:hAnsi="Arial" w:cs="Arial"/>
          <w:b/>
          <w:u w:val="single"/>
        </w:rPr>
        <w:t>A Fővárosi Közgyűlés 2013. szeptember 26-i ülésén:</w:t>
      </w:r>
    </w:p>
    <w:p w:rsidR="00CC4C44" w:rsidRDefault="00CC4C44" w:rsidP="00695309">
      <w:pPr>
        <w:jc w:val="both"/>
        <w:rPr>
          <w:rFonts w:ascii="Arial" w:hAnsi="Arial" w:cs="Arial"/>
        </w:rPr>
      </w:pPr>
    </w:p>
    <w:p w:rsidR="00CC4C44" w:rsidRPr="00CC4C44" w:rsidRDefault="00CC4C44" w:rsidP="00CC4C44">
      <w:pPr>
        <w:jc w:val="both"/>
        <w:rPr>
          <w:rFonts w:ascii="Arial" w:hAnsi="Arial" w:cs="Arial"/>
        </w:rPr>
      </w:pPr>
      <w:r>
        <w:rPr>
          <w:rFonts w:ascii="Arial" w:hAnsi="Arial" w:cs="Arial"/>
        </w:rPr>
        <w:t>„</w:t>
      </w:r>
      <w:r w:rsidRPr="00CC4C44">
        <w:rPr>
          <w:rFonts w:ascii="Arial" w:hAnsi="Arial" w:cs="Arial"/>
        </w:rPr>
        <w:t>Javaslat víziközmű-vagyon átszállásáról szóló megállapodás módosítására, szolgalmi jogok b</w:t>
      </w:r>
      <w:r w:rsidRPr="00CC4C44">
        <w:rPr>
          <w:rFonts w:ascii="Arial" w:hAnsi="Arial" w:cs="Arial"/>
        </w:rPr>
        <w:t>e</w:t>
      </w:r>
      <w:r w:rsidRPr="00CC4C44">
        <w:rPr>
          <w:rFonts w:ascii="Arial" w:hAnsi="Arial" w:cs="Arial"/>
        </w:rPr>
        <w:t>jegyzésére, me</w:t>
      </w:r>
      <w:r>
        <w:rPr>
          <w:rFonts w:ascii="Arial" w:hAnsi="Arial" w:cs="Arial"/>
        </w:rPr>
        <w:t xml:space="preserve">ghatalmazás megadására” című napirend keretében az </w:t>
      </w:r>
      <w:r w:rsidRPr="00CC4C44">
        <w:rPr>
          <w:rFonts w:ascii="Arial" w:hAnsi="Arial" w:cs="Arial"/>
          <w:b/>
          <w:u w:val="single"/>
        </w:rPr>
        <w:t xml:space="preserve">1588/2013. (IX. 26.) </w:t>
      </w:r>
      <w:r w:rsidRPr="00CC4C44">
        <w:rPr>
          <w:rFonts w:ascii="Arial" w:eastAsia="Times New Roman" w:hAnsi="Arial" w:cs="Arial"/>
          <w:b/>
          <w:u w:val="single"/>
        </w:rPr>
        <w:t>hat</w:t>
      </w:r>
      <w:r w:rsidRPr="00CC4C44">
        <w:rPr>
          <w:rFonts w:ascii="Arial" w:eastAsia="Times New Roman" w:hAnsi="Arial" w:cs="Arial"/>
          <w:b/>
          <w:u w:val="single"/>
        </w:rPr>
        <w:t>á</w:t>
      </w:r>
      <w:r w:rsidRPr="00CC4C44">
        <w:rPr>
          <w:rFonts w:ascii="Arial" w:eastAsia="Times New Roman" w:hAnsi="Arial" w:cs="Arial"/>
          <w:b/>
          <w:u w:val="single"/>
        </w:rPr>
        <w:t>rozatban</w:t>
      </w:r>
      <w:r>
        <w:rPr>
          <w:rFonts w:ascii="Arial" w:hAnsi="Arial" w:cs="Arial"/>
        </w:rPr>
        <w:t xml:space="preserve"> t</w:t>
      </w:r>
      <w:r w:rsidRPr="00CC4C44">
        <w:rPr>
          <w:rFonts w:ascii="Arial" w:hAnsi="Arial" w:cs="Arial"/>
        </w:rPr>
        <w:t>udomásul veszi és jóváhagyja az előterjesztés 4. sz. mellékleteként tájékoztatásul cs</w:t>
      </w:r>
      <w:r w:rsidRPr="00CC4C44">
        <w:rPr>
          <w:rFonts w:ascii="Arial" w:hAnsi="Arial" w:cs="Arial"/>
        </w:rPr>
        <w:t>a</w:t>
      </w:r>
      <w:r w:rsidRPr="00CC4C44">
        <w:rPr>
          <w:rFonts w:ascii="Arial" w:hAnsi="Arial" w:cs="Arial"/>
        </w:rPr>
        <w:t xml:space="preserve">tolt jegyzéket az abban foglalt aktuális adatokkal, és felkéri a főpolgármestert, hogy gondoskodjon a vagyonkezelési szerződés vonatkozó módosításának előkészítéséről és előterjesztéséről. </w:t>
      </w:r>
    </w:p>
    <w:p w:rsidR="00CC4C44" w:rsidRPr="00CC4C44" w:rsidRDefault="00CC4C44" w:rsidP="00CC4C44">
      <w:pPr>
        <w:jc w:val="both"/>
        <w:rPr>
          <w:rFonts w:ascii="Arial" w:hAnsi="Arial" w:cs="Arial"/>
        </w:rPr>
      </w:pPr>
      <w:r w:rsidRPr="00CC4C44">
        <w:rPr>
          <w:rFonts w:ascii="Arial" w:hAnsi="Arial" w:cs="Arial"/>
        </w:rPr>
        <w:t xml:space="preserve">Határidő: </w:t>
      </w:r>
      <w:r>
        <w:rPr>
          <w:rFonts w:ascii="Arial" w:hAnsi="Arial" w:cs="Arial"/>
        </w:rPr>
        <w:t xml:space="preserve">2014. május 31. </w:t>
      </w:r>
    </w:p>
    <w:p w:rsidR="00CC4C44" w:rsidRPr="00CC4C44" w:rsidRDefault="00CC4C44" w:rsidP="00CC4C44">
      <w:pPr>
        <w:jc w:val="both"/>
        <w:rPr>
          <w:rFonts w:ascii="Arial" w:hAnsi="Arial" w:cs="Arial"/>
        </w:rPr>
      </w:pPr>
      <w:r w:rsidRPr="00CC4C44">
        <w:rPr>
          <w:rFonts w:ascii="Arial" w:hAnsi="Arial" w:cs="Arial"/>
        </w:rPr>
        <w:t xml:space="preserve">Felelős: Tarlós István </w:t>
      </w:r>
    </w:p>
    <w:p w:rsidR="00CC4C44" w:rsidRPr="00C90DAA" w:rsidRDefault="00C90DAA" w:rsidP="00695309">
      <w:pPr>
        <w:jc w:val="both"/>
        <w:rPr>
          <w:rFonts w:ascii="Arial" w:hAnsi="Arial" w:cs="Arial"/>
          <w:b/>
        </w:rPr>
      </w:pPr>
      <w:r>
        <w:rPr>
          <w:rFonts w:ascii="Arial" w:hAnsi="Arial" w:cs="Arial"/>
          <w:b/>
        </w:rPr>
        <w:t>A költségvetési szervekre vonatkozó számviteli előírásokra is tekintettel az üzemeltetési (vagyonkezelési) szerződés jogszerű módosításának előkészítése további egyeztetéseket igényel. Ennek keretében rendezhetők olyan lényegi kérdések, mint az alkalmazandó é</w:t>
      </w:r>
      <w:r>
        <w:rPr>
          <w:rFonts w:ascii="Arial" w:hAnsi="Arial" w:cs="Arial"/>
          <w:b/>
        </w:rPr>
        <w:t>r</w:t>
      </w:r>
      <w:r>
        <w:rPr>
          <w:rFonts w:ascii="Arial" w:hAnsi="Arial" w:cs="Arial"/>
          <w:b/>
        </w:rPr>
        <w:t>tékcsökkenési leírási kulcsok, a selejtezés, a víziközmű-fejlesztés hozzájárulás elszámol</w:t>
      </w:r>
      <w:r>
        <w:rPr>
          <w:rFonts w:ascii="Arial" w:hAnsi="Arial" w:cs="Arial"/>
          <w:b/>
        </w:rPr>
        <w:t>á</w:t>
      </w:r>
      <w:r>
        <w:rPr>
          <w:rFonts w:ascii="Arial" w:hAnsi="Arial" w:cs="Arial"/>
          <w:b/>
        </w:rPr>
        <w:t>sa, a számlázás és a vagyonértékelés. A jogszabályi módosítás kezdeményezésének id</w:t>
      </w:r>
      <w:r>
        <w:rPr>
          <w:rFonts w:ascii="Arial" w:hAnsi="Arial" w:cs="Arial"/>
          <w:b/>
        </w:rPr>
        <w:t>ő</w:t>
      </w:r>
      <w:r>
        <w:rPr>
          <w:rFonts w:ascii="Arial" w:hAnsi="Arial" w:cs="Arial"/>
          <w:b/>
        </w:rPr>
        <w:lastRenderedPageBreak/>
        <w:t xml:space="preserve">igényére tekintettel </w:t>
      </w:r>
      <w:r w:rsidR="00A33969">
        <w:rPr>
          <w:rFonts w:ascii="Arial" w:hAnsi="Arial" w:cs="Arial"/>
          <w:b/>
        </w:rPr>
        <w:t>kérem</w:t>
      </w:r>
      <w:r>
        <w:rPr>
          <w:rFonts w:ascii="Arial" w:hAnsi="Arial" w:cs="Arial"/>
          <w:b/>
        </w:rPr>
        <w:t xml:space="preserve"> a határozat végrehajtási határidejének 2015. július 31-ig történő meghosszabbítását. </w:t>
      </w:r>
    </w:p>
    <w:p w:rsidR="00CC4C44" w:rsidRDefault="00CC4C44" w:rsidP="00695309">
      <w:pPr>
        <w:jc w:val="both"/>
        <w:rPr>
          <w:rFonts w:ascii="Arial" w:hAnsi="Arial" w:cs="Arial"/>
        </w:rPr>
      </w:pPr>
    </w:p>
    <w:p w:rsidR="00D65A37" w:rsidRPr="00D65A37" w:rsidRDefault="00D65A37" w:rsidP="00D65A37">
      <w:pPr>
        <w:jc w:val="both"/>
        <w:rPr>
          <w:rFonts w:ascii="Arial" w:hAnsi="Arial" w:cs="Arial"/>
        </w:rPr>
      </w:pPr>
      <w:r>
        <w:rPr>
          <w:rFonts w:ascii="Arial" w:hAnsi="Arial" w:cs="Arial"/>
        </w:rPr>
        <w:t>„</w:t>
      </w:r>
      <w:r w:rsidRPr="00D65A37">
        <w:rPr>
          <w:rFonts w:ascii="Arial" w:hAnsi="Arial" w:cs="Arial"/>
        </w:rPr>
        <w:t>Javaslat derogációs projektek önr</w:t>
      </w:r>
      <w:r>
        <w:rPr>
          <w:rFonts w:ascii="Arial" w:hAnsi="Arial" w:cs="Arial"/>
        </w:rPr>
        <w:t xml:space="preserve">észének halasztott kifizetésére” című napirend keretében az </w:t>
      </w:r>
      <w:r w:rsidRPr="00D65A37">
        <w:rPr>
          <w:rFonts w:ascii="Arial" w:hAnsi="Arial" w:cs="Arial"/>
          <w:b/>
          <w:u w:val="single"/>
        </w:rPr>
        <w:t xml:space="preserve">1708/2013. (IX. 26.) </w:t>
      </w:r>
      <w:r w:rsidRPr="00D65A37">
        <w:rPr>
          <w:rFonts w:ascii="Arial" w:eastAsia="Times New Roman" w:hAnsi="Arial" w:cs="Arial"/>
          <w:b/>
          <w:u w:val="single"/>
        </w:rPr>
        <w:t>határozatban</w:t>
      </w:r>
      <w:r>
        <w:rPr>
          <w:rFonts w:eastAsia="Times New Roman"/>
        </w:rPr>
        <w:t xml:space="preserve"> e</w:t>
      </w:r>
      <w:r w:rsidRPr="00D65A37">
        <w:rPr>
          <w:rFonts w:ascii="Arial" w:hAnsi="Arial" w:cs="Arial"/>
        </w:rPr>
        <w:t>nnek érdekében felkéri a főpolgármestert, hogy gondosko</w:t>
      </w:r>
      <w:r w:rsidRPr="00D65A37">
        <w:rPr>
          <w:rFonts w:ascii="Arial" w:hAnsi="Arial" w:cs="Arial"/>
        </w:rPr>
        <w:t>d</w:t>
      </w:r>
      <w:r w:rsidRPr="00D65A37">
        <w:rPr>
          <w:rFonts w:ascii="Arial" w:hAnsi="Arial" w:cs="Arial"/>
        </w:rPr>
        <w:t>jon arról, hogy a Közreműködő Szervezet felé a kifizetési kérelmek a határozat elfogadásától a halasztott önerő fizetés igénylésével kerüljenek benyújtásra, valamint a Budapest-Budaörs Szennyvízelvezetési Beruházó Önkormányzati Társulás részére biztosítandó önerő szintén h</w:t>
      </w:r>
      <w:r w:rsidRPr="00D65A37">
        <w:rPr>
          <w:rFonts w:ascii="Arial" w:hAnsi="Arial" w:cs="Arial"/>
        </w:rPr>
        <w:t>a</w:t>
      </w:r>
      <w:r w:rsidRPr="00D65A37">
        <w:rPr>
          <w:rFonts w:ascii="Arial" w:hAnsi="Arial" w:cs="Arial"/>
        </w:rPr>
        <w:t>lasztott fizetéssel kerüljön teljesítésre.</w:t>
      </w:r>
    </w:p>
    <w:p w:rsidR="00D65A37" w:rsidRPr="00D65A37" w:rsidRDefault="00D65A37" w:rsidP="00D65A37">
      <w:pPr>
        <w:jc w:val="both"/>
        <w:rPr>
          <w:rFonts w:ascii="Arial" w:hAnsi="Arial" w:cs="Arial"/>
        </w:rPr>
      </w:pPr>
      <w:r w:rsidRPr="00D65A37">
        <w:rPr>
          <w:rFonts w:ascii="Arial" w:hAnsi="Arial" w:cs="Arial"/>
        </w:rPr>
        <w:t xml:space="preserve">Határidő: azonnal </w:t>
      </w:r>
    </w:p>
    <w:p w:rsidR="00D65A37" w:rsidRPr="00D65A37" w:rsidRDefault="00D65A37" w:rsidP="00D65A37">
      <w:pPr>
        <w:jc w:val="both"/>
        <w:rPr>
          <w:rFonts w:ascii="Arial" w:hAnsi="Arial" w:cs="Arial"/>
        </w:rPr>
      </w:pPr>
      <w:r w:rsidRPr="00D65A37">
        <w:rPr>
          <w:rFonts w:ascii="Arial" w:hAnsi="Arial" w:cs="Arial"/>
        </w:rPr>
        <w:t xml:space="preserve">Felelős: Tarlós István </w:t>
      </w:r>
    </w:p>
    <w:p w:rsidR="00D65A37" w:rsidRPr="00D65A37" w:rsidRDefault="00D65A37" w:rsidP="00695309">
      <w:pPr>
        <w:jc w:val="both"/>
        <w:rPr>
          <w:rFonts w:ascii="Arial" w:hAnsi="Arial" w:cs="Arial"/>
          <w:b/>
        </w:rPr>
      </w:pPr>
      <w:r>
        <w:rPr>
          <w:rFonts w:ascii="Arial" w:hAnsi="Arial" w:cs="Arial"/>
          <w:b/>
        </w:rPr>
        <w:t>A derogációs projektek kifizetési kérelmei a határozat elfogadásától a halasztott önerő fiz</w:t>
      </w:r>
      <w:r>
        <w:rPr>
          <w:rFonts w:ascii="Arial" w:hAnsi="Arial" w:cs="Arial"/>
          <w:b/>
        </w:rPr>
        <w:t>e</w:t>
      </w:r>
      <w:r>
        <w:rPr>
          <w:rFonts w:ascii="Arial" w:hAnsi="Arial" w:cs="Arial"/>
          <w:b/>
        </w:rPr>
        <w:t>tés igénylésével kerülnek benyújtásra. A Budapest-Budaörs Szennyvízelvezetési Beruházó Önkormányzati Társulás 2014. május 30-án megszűnt. A jelenlegi kedvezményezett Főv</w:t>
      </w:r>
      <w:r>
        <w:rPr>
          <w:rFonts w:ascii="Arial" w:hAnsi="Arial" w:cs="Arial"/>
          <w:b/>
        </w:rPr>
        <w:t>á</w:t>
      </w:r>
      <w:r>
        <w:rPr>
          <w:rFonts w:ascii="Arial" w:hAnsi="Arial" w:cs="Arial"/>
          <w:b/>
        </w:rPr>
        <w:t>rosi Önkormányzat az önerőt szintén halasztott fizetéssel teljesíti. Tekintettel arra, hogy a kifizetési kérelmek folyamatosan kerülnek benyújtásra, így kérem a határozat végrehajt</w:t>
      </w:r>
      <w:r>
        <w:rPr>
          <w:rFonts w:ascii="Arial" w:hAnsi="Arial" w:cs="Arial"/>
          <w:b/>
        </w:rPr>
        <w:t>á</w:t>
      </w:r>
      <w:r>
        <w:rPr>
          <w:rFonts w:ascii="Arial" w:hAnsi="Arial" w:cs="Arial"/>
          <w:b/>
        </w:rPr>
        <w:t xml:space="preserve">sának határidejét folyamatosra módosítani. </w:t>
      </w:r>
    </w:p>
    <w:p w:rsidR="00D65A37" w:rsidRDefault="00D65A37" w:rsidP="00695309">
      <w:pPr>
        <w:jc w:val="both"/>
        <w:rPr>
          <w:rFonts w:ascii="Arial" w:hAnsi="Arial" w:cs="Arial"/>
        </w:rPr>
      </w:pPr>
    </w:p>
    <w:p w:rsidR="00727250" w:rsidRDefault="00727250" w:rsidP="00695309">
      <w:pPr>
        <w:jc w:val="both"/>
        <w:rPr>
          <w:rFonts w:ascii="Arial" w:hAnsi="Arial" w:cs="Arial"/>
        </w:rPr>
      </w:pPr>
    </w:p>
    <w:p w:rsidR="00F12BC0" w:rsidRDefault="00F12BC0" w:rsidP="00F12BC0">
      <w:pPr>
        <w:jc w:val="both"/>
        <w:rPr>
          <w:rFonts w:ascii="Arial" w:hAnsi="Arial" w:cs="Arial"/>
          <w:b/>
          <w:u w:val="single"/>
        </w:rPr>
      </w:pPr>
      <w:r>
        <w:rPr>
          <w:rFonts w:ascii="Arial" w:hAnsi="Arial" w:cs="Arial"/>
          <w:b/>
          <w:u w:val="single"/>
        </w:rPr>
        <w:t>A Fővárosi Közgyűlés 2013. november 14-i ülésén:</w:t>
      </w:r>
    </w:p>
    <w:p w:rsidR="00F12BC0" w:rsidRDefault="00F12BC0" w:rsidP="00695309">
      <w:pPr>
        <w:jc w:val="both"/>
        <w:rPr>
          <w:rFonts w:ascii="Arial" w:hAnsi="Arial" w:cs="Arial"/>
        </w:rPr>
      </w:pPr>
    </w:p>
    <w:p w:rsidR="00F12BC0" w:rsidRPr="00F12BC0" w:rsidRDefault="00F12BC0" w:rsidP="00F12BC0">
      <w:pPr>
        <w:jc w:val="both"/>
        <w:rPr>
          <w:rFonts w:ascii="Arial" w:hAnsi="Arial" w:cs="Arial"/>
        </w:rPr>
      </w:pPr>
      <w:r>
        <w:rPr>
          <w:rFonts w:ascii="Arial" w:hAnsi="Arial" w:cs="Arial"/>
        </w:rPr>
        <w:t>„</w:t>
      </w:r>
      <w:r w:rsidRPr="00F12BC0">
        <w:rPr>
          <w:rFonts w:ascii="Arial" w:hAnsi="Arial" w:cs="Arial"/>
        </w:rPr>
        <w:t>Javaslat a 2014. évi folyós</w:t>
      </w:r>
      <w:r>
        <w:rPr>
          <w:rFonts w:ascii="Arial" w:hAnsi="Arial" w:cs="Arial"/>
        </w:rPr>
        <w:t xml:space="preserve">zámla-hitelkeret jóváhagyására” című napirend keretében az </w:t>
      </w:r>
      <w:r w:rsidRPr="00F12BC0">
        <w:rPr>
          <w:rFonts w:ascii="Arial" w:hAnsi="Arial" w:cs="Arial"/>
          <w:b/>
          <w:u w:val="single"/>
        </w:rPr>
        <w:t xml:space="preserve">1796/2013. (XI. 14.) </w:t>
      </w:r>
      <w:r w:rsidRPr="00F12BC0">
        <w:rPr>
          <w:rFonts w:ascii="Arial" w:eastAsia="Times New Roman" w:hAnsi="Arial" w:cs="Arial"/>
          <w:b/>
          <w:u w:val="single"/>
        </w:rPr>
        <w:t>határozatban</w:t>
      </w:r>
      <w:r>
        <w:rPr>
          <w:rFonts w:eastAsia="Times New Roman"/>
        </w:rPr>
        <w:t xml:space="preserve"> </w:t>
      </w:r>
      <w:r>
        <w:rPr>
          <w:rFonts w:ascii="Arial" w:hAnsi="Arial" w:cs="Arial"/>
        </w:rPr>
        <w:t>k</w:t>
      </w:r>
      <w:r w:rsidRPr="00F12BC0">
        <w:rPr>
          <w:rFonts w:ascii="Arial" w:hAnsi="Arial" w:cs="Arial"/>
        </w:rPr>
        <w:t>ötelezettséget vállal, hogy a 2014. évi folyószámlahitel igénybevételének és visszafizetésének időtartama alatt annak járulékait 2014. évi költségvetés</w:t>
      </w:r>
      <w:r w:rsidRPr="00F12BC0">
        <w:rPr>
          <w:rFonts w:ascii="Arial" w:hAnsi="Arial" w:cs="Arial"/>
        </w:rPr>
        <w:t>é</w:t>
      </w:r>
      <w:r w:rsidRPr="00F12BC0">
        <w:rPr>
          <w:rFonts w:ascii="Arial" w:hAnsi="Arial" w:cs="Arial"/>
        </w:rPr>
        <w:t>be betervezi és jóváhagyja, illetve a költségvetési előirányzat módosítások során figyelembe v</w:t>
      </w:r>
      <w:r w:rsidRPr="00F12BC0">
        <w:rPr>
          <w:rFonts w:ascii="Arial" w:hAnsi="Arial" w:cs="Arial"/>
        </w:rPr>
        <w:t>e</w:t>
      </w:r>
      <w:r w:rsidRPr="00F12BC0">
        <w:rPr>
          <w:rFonts w:ascii="Arial" w:hAnsi="Arial" w:cs="Arial"/>
        </w:rPr>
        <w:t xml:space="preserve">szi. </w:t>
      </w:r>
    </w:p>
    <w:p w:rsidR="00F12BC0" w:rsidRPr="00F12BC0" w:rsidRDefault="00F12BC0" w:rsidP="00F12BC0">
      <w:pPr>
        <w:jc w:val="both"/>
        <w:rPr>
          <w:rFonts w:ascii="Arial" w:hAnsi="Arial" w:cs="Arial"/>
        </w:rPr>
      </w:pPr>
      <w:r w:rsidRPr="00F12BC0">
        <w:rPr>
          <w:rFonts w:ascii="Arial" w:hAnsi="Arial" w:cs="Arial"/>
        </w:rPr>
        <w:t xml:space="preserve">Határidő: a 2014. évi költségvetés tervezésekor, illetve folyamatos a 2014. év során </w:t>
      </w:r>
    </w:p>
    <w:p w:rsidR="00F12BC0" w:rsidRPr="00F12BC0" w:rsidRDefault="00F12BC0" w:rsidP="00F12BC0">
      <w:pPr>
        <w:jc w:val="both"/>
        <w:rPr>
          <w:rFonts w:ascii="Arial" w:hAnsi="Arial" w:cs="Arial"/>
        </w:rPr>
      </w:pPr>
      <w:r w:rsidRPr="00F12BC0">
        <w:rPr>
          <w:rFonts w:ascii="Arial" w:hAnsi="Arial" w:cs="Arial"/>
        </w:rPr>
        <w:t xml:space="preserve">Felelős: Tarlós István </w:t>
      </w:r>
    </w:p>
    <w:p w:rsidR="00F12BC0" w:rsidRPr="00F12BC0" w:rsidRDefault="00F12BC0" w:rsidP="00695309">
      <w:pPr>
        <w:jc w:val="both"/>
        <w:rPr>
          <w:rFonts w:ascii="Arial" w:hAnsi="Arial" w:cs="Arial"/>
          <w:b/>
        </w:rPr>
      </w:pPr>
      <w:r>
        <w:rPr>
          <w:rFonts w:ascii="Arial" w:hAnsi="Arial" w:cs="Arial"/>
          <w:b/>
        </w:rPr>
        <w:t xml:space="preserve">A 2014. évi költségvetés tartalmazza a határozatban szereplő járulékos költségeket, ezzel a határozat végrehajtása megtörtént. </w:t>
      </w:r>
    </w:p>
    <w:p w:rsidR="00F12BC0" w:rsidRDefault="00F12BC0" w:rsidP="007F7A6A">
      <w:pPr>
        <w:spacing w:after="120"/>
        <w:jc w:val="both"/>
        <w:rPr>
          <w:rFonts w:ascii="Arial" w:hAnsi="Arial" w:cs="Arial"/>
        </w:rPr>
      </w:pPr>
    </w:p>
    <w:p w:rsidR="00727250" w:rsidRDefault="00727250" w:rsidP="007F7A6A">
      <w:pPr>
        <w:spacing w:after="120"/>
        <w:jc w:val="both"/>
        <w:rPr>
          <w:rFonts w:ascii="Arial" w:hAnsi="Arial" w:cs="Arial"/>
        </w:rPr>
      </w:pPr>
    </w:p>
    <w:p w:rsidR="001E6B5D" w:rsidRDefault="001E6B5D" w:rsidP="007F7A6A">
      <w:pPr>
        <w:spacing w:after="120"/>
        <w:jc w:val="both"/>
        <w:rPr>
          <w:rFonts w:ascii="Arial" w:hAnsi="Arial" w:cs="Arial"/>
          <w:b/>
          <w:u w:val="single"/>
        </w:rPr>
      </w:pPr>
      <w:r>
        <w:rPr>
          <w:rFonts w:ascii="Arial" w:hAnsi="Arial" w:cs="Arial"/>
          <w:b/>
          <w:u w:val="single"/>
        </w:rPr>
        <w:t>A Fővárosi Közgyűlés 2013. december 11-i ülésén:</w:t>
      </w:r>
    </w:p>
    <w:p w:rsidR="001E6B5D" w:rsidRDefault="001E6B5D" w:rsidP="007F7A6A">
      <w:pPr>
        <w:spacing w:after="120"/>
        <w:jc w:val="both"/>
        <w:rPr>
          <w:rFonts w:ascii="Arial" w:hAnsi="Arial" w:cs="Arial"/>
        </w:rPr>
      </w:pPr>
    </w:p>
    <w:p w:rsidR="001E6B5D" w:rsidRPr="001E6B5D" w:rsidRDefault="001E6B5D" w:rsidP="001E6B5D">
      <w:pPr>
        <w:jc w:val="both"/>
        <w:rPr>
          <w:rFonts w:ascii="Arial" w:hAnsi="Arial" w:cs="Arial"/>
        </w:rPr>
      </w:pPr>
      <w:r>
        <w:rPr>
          <w:rFonts w:ascii="Arial" w:hAnsi="Arial" w:cs="Arial"/>
        </w:rPr>
        <w:t>„</w:t>
      </w:r>
      <w:r w:rsidRPr="001E6B5D">
        <w:rPr>
          <w:rFonts w:ascii="Arial" w:hAnsi="Arial" w:cs="Arial"/>
        </w:rPr>
        <w:t>Javaslat a Budapesti Történeti Múzeum leletanyagainak tárolásával kapcsolatos feladatok me</w:t>
      </w:r>
      <w:r w:rsidRPr="001E6B5D">
        <w:rPr>
          <w:rFonts w:ascii="Arial" w:hAnsi="Arial" w:cs="Arial"/>
        </w:rPr>
        <w:t>g</w:t>
      </w:r>
      <w:r>
        <w:rPr>
          <w:rFonts w:ascii="Arial" w:hAnsi="Arial" w:cs="Arial"/>
        </w:rPr>
        <w:t xml:space="preserve">oldására” című napirend keretében a </w:t>
      </w:r>
      <w:r w:rsidRPr="001E6B5D">
        <w:rPr>
          <w:rFonts w:ascii="Arial" w:hAnsi="Arial" w:cs="Arial"/>
          <w:b/>
          <w:u w:val="single"/>
        </w:rPr>
        <w:t xml:space="preserve">2143/2013. (XII. 11.) </w:t>
      </w:r>
      <w:r w:rsidRPr="001E6B5D">
        <w:rPr>
          <w:rFonts w:ascii="Arial" w:eastAsia="Times New Roman" w:hAnsi="Arial" w:cs="Arial"/>
          <w:b/>
          <w:u w:val="single"/>
        </w:rPr>
        <w:t>határozatban</w:t>
      </w:r>
      <w:r>
        <w:rPr>
          <w:rFonts w:eastAsia="Times New Roman"/>
        </w:rPr>
        <w:t xml:space="preserve"> f</w:t>
      </w:r>
      <w:r w:rsidRPr="001E6B5D">
        <w:rPr>
          <w:rFonts w:ascii="Arial" w:hAnsi="Arial" w:cs="Arial"/>
        </w:rPr>
        <w:t>elkéri a Budapesti Tö</w:t>
      </w:r>
      <w:r w:rsidRPr="001E6B5D">
        <w:rPr>
          <w:rFonts w:ascii="Arial" w:hAnsi="Arial" w:cs="Arial"/>
        </w:rPr>
        <w:t>r</w:t>
      </w:r>
      <w:r w:rsidRPr="001E6B5D">
        <w:rPr>
          <w:rFonts w:ascii="Arial" w:hAnsi="Arial" w:cs="Arial"/>
        </w:rPr>
        <w:lastRenderedPageBreak/>
        <w:t>téneti Múzeum igazgatóját a 2013. december 15. - 2014. szeptember 30. közötti időszakban, ut</w:t>
      </w:r>
      <w:r w:rsidRPr="001E6B5D">
        <w:rPr>
          <w:rFonts w:ascii="Arial" w:hAnsi="Arial" w:cs="Arial"/>
        </w:rPr>
        <w:t>ó</w:t>
      </w:r>
      <w:r w:rsidRPr="001E6B5D">
        <w:rPr>
          <w:rFonts w:ascii="Arial" w:hAnsi="Arial" w:cs="Arial"/>
        </w:rPr>
        <w:t>lagos elszámolási kötelezettség mellett:</w:t>
      </w:r>
    </w:p>
    <w:p w:rsidR="001E6B5D" w:rsidRPr="001E6B5D" w:rsidRDefault="001E6B5D" w:rsidP="001E6B5D">
      <w:pPr>
        <w:tabs>
          <w:tab w:val="left" w:pos="284"/>
        </w:tabs>
        <w:ind w:left="284" w:hanging="284"/>
        <w:jc w:val="both"/>
        <w:rPr>
          <w:rFonts w:ascii="Arial" w:hAnsi="Arial" w:cs="Arial"/>
        </w:rPr>
      </w:pPr>
      <w:r w:rsidRPr="001E6B5D">
        <w:rPr>
          <w:rFonts w:ascii="Arial" w:hAnsi="Arial" w:cs="Arial"/>
        </w:rPr>
        <w:sym w:font="Symbol" w:char="00B7"/>
      </w:r>
      <w:r w:rsidRPr="001E6B5D">
        <w:rPr>
          <w:rFonts w:ascii="Arial" w:hAnsi="Arial" w:cs="Arial"/>
        </w:rPr>
        <w:tab/>
      </w:r>
      <w:proofErr w:type="gramStart"/>
      <w:r w:rsidRPr="001E6B5D">
        <w:rPr>
          <w:rFonts w:ascii="Arial" w:hAnsi="Arial" w:cs="Arial"/>
        </w:rPr>
        <w:t>a</w:t>
      </w:r>
      <w:proofErr w:type="gramEnd"/>
      <w:r w:rsidRPr="001E6B5D">
        <w:rPr>
          <w:rFonts w:ascii="Arial" w:hAnsi="Arial" w:cs="Arial"/>
        </w:rPr>
        <w:t xml:space="preserve"> jelentős muzeális értékkel bíró kőemlékei, valamint a régészeti-történeti leletanyagai gázgy</w:t>
      </w:r>
      <w:r w:rsidRPr="001E6B5D">
        <w:rPr>
          <w:rFonts w:ascii="Arial" w:hAnsi="Arial" w:cs="Arial"/>
        </w:rPr>
        <w:t>á</w:t>
      </w:r>
      <w:r w:rsidRPr="001E6B5D">
        <w:rPr>
          <w:rFonts w:ascii="Arial" w:hAnsi="Arial" w:cs="Arial"/>
        </w:rPr>
        <w:t>ri lakótelepről és az Óbudai Gázgyár „Óraház” épületéből a Budapest XVIII. ker., Lenkei u. 9-11. sz. alatti csarnoképületbe történő átköltöztetésének végrehajtására;</w:t>
      </w:r>
    </w:p>
    <w:p w:rsidR="001E6B5D" w:rsidRPr="001E6B5D" w:rsidRDefault="001E6B5D" w:rsidP="001E6B5D">
      <w:pPr>
        <w:tabs>
          <w:tab w:val="left" w:pos="284"/>
        </w:tabs>
        <w:ind w:left="284" w:hanging="284"/>
        <w:jc w:val="both"/>
        <w:rPr>
          <w:rFonts w:ascii="Arial" w:hAnsi="Arial" w:cs="Arial"/>
        </w:rPr>
      </w:pPr>
      <w:r w:rsidRPr="001E6B5D">
        <w:rPr>
          <w:rFonts w:ascii="Arial" w:hAnsi="Arial" w:cs="Arial"/>
        </w:rPr>
        <w:sym w:font="Symbol" w:char="00B7"/>
      </w:r>
      <w:r w:rsidRPr="001E6B5D">
        <w:rPr>
          <w:rFonts w:ascii="Arial" w:hAnsi="Arial" w:cs="Arial"/>
        </w:rPr>
        <w:tab/>
      </w:r>
      <w:proofErr w:type="gramStart"/>
      <w:r w:rsidRPr="001E6B5D">
        <w:rPr>
          <w:rFonts w:ascii="Arial" w:hAnsi="Arial" w:cs="Arial"/>
        </w:rPr>
        <w:t>az</w:t>
      </w:r>
      <w:proofErr w:type="gramEnd"/>
      <w:r w:rsidRPr="001E6B5D">
        <w:rPr>
          <w:rFonts w:ascii="Arial" w:hAnsi="Arial" w:cs="Arial"/>
        </w:rPr>
        <w:t xml:space="preserve"> átszállításhoz és a tároláshoz szükséges raklapok, polcok beszerzésére;</w:t>
      </w:r>
    </w:p>
    <w:p w:rsidR="001E6B5D" w:rsidRPr="001E6B5D" w:rsidRDefault="001E6B5D" w:rsidP="001E6B5D">
      <w:pPr>
        <w:tabs>
          <w:tab w:val="left" w:pos="284"/>
        </w:tabs>
        <w:ind w:left="284" w:hanging="284"/>
        <w:jc w:val="both"/>
        <w:rPr>
          <w:rFonts w:ascii="Arial" w:hAnsi="Arial" w:cs="Arial"/>
        </w:rPr>
      </w:pPr>
      <w:r w:rsidRPr="001E6B5D">
        <w:rPr>
          <w:rFonts w:ascii="Arial" w:hAnsi="Arial" w:cs="Arial"/>
        </w:rPr>
        <w:sym w:font="Symbol" w:char="00B7"/>
      </w:r>
      <w:r w:rsidRPr="001E6B5D">
        <w:rPr>
          <w:rFonts w:ascii="Arial" w:hAnsi="Arial" w:cs="Arial"/>
        </w:rPr>
        <w:tab/>
      </w:r>
      <w:proofErr w:type="gramStart"/>
      <w:r w:rsidRPr="001E6B5D">
        <w:rPr>
          <w:rFonts w:ascii="Arial" w:hAnsi="Arial" w:cs="Arial"/>
        </w:rPr>
        <w:t>a</w:t>
      </w:r>
      <w:proofErr w:type="gramEnd"/>
      <w:r w:rsidRPr="001E6B5D">
        <w:rPr>
          <w:rFonts w:ascii="Arial" w:hAnsi="Arial" w:cs="Arial"/>
        </w:rPr>
        <w:t xml:space="preserve"> Lenkei u-i raktárépület beköltözhetővé tételéhez szükséges tető karbantartási feladatok vé</w:t>
      </w:r>
      <w:r w:rsidRPr="001E6B5D">
        <w:rPr>
          <w:rFonts w:ascii="Arial" w:hAnsi="Arial" w:cs="Arial"/>
        </w:rPr>
        <w:t>g</w:t>
      </w:r>
      <w:r w:rsidRPr="001E6B5D">
        <w:rPr>
          <w:rFonts w:ascii="Arial" w:hAnsi="Arial" w:cs="Arial"/>
        </w:rPr>
        <w:t>rehajtására;</w:t>
      </w:r>
    </w:p>
    <w:p w:rsidR="001E6B5D" w:rsidRPr="001E6B5D" w:rsidRDefault="001E6B5D" w:rsidP="001E6B5D">
      <w:pPr>
        <w:tabs>
          <w:tab w:val="left" w:pos="284"/>
        </w:tabs>
        <w:ind w:left="284" w:hanging="284"/>
        <w:jc w:val="both"/>
        <w:rPr>
          <w:rFonts w:ascii="Arial" w:hAnsi="Arial" w:cs="Arial"/>
        </w:rPr>
      </w:pPr>
      <w:r w:rsidRPr="001E6B5D">
        <w:rPr>
          <w:rFonts w:ascii="Arial" w:hAnsi="Arial" w:cs="Arial"/>
        </w:rPr>
        <w:sym w:font="Symbol" w:char="00B7"/>
      </w:r>
      <w:r w:rsidRPr="001E6B5D">
        <w:rPr>
          <w:rFonts w:ascii="Arial" w:hAnsi="Arial" w:cs="Arial"/>
        </w:rPr>
        <w:tab/>
      </w:r>
      <w:proofErr w:type="gramStart"/>
      <w:r w:rsidRPr="001E6B5D">
        <w:rPr>
          <w:rFonts w:ascii="Arial" w:hAnsi="Arial" w:cs="Arial"/>
        </w:rPr>
        <w:t>a</w:t>
      </w:r>
      <w:proofErr w:type="gramEnd"/>
      <w:r w:rsidRPr="001E6B5D">
        <w:rPr>
          <w:rFonts w:ascii="Arial" w:hAnsi="Arial" w:cs="Arial"/>
        </w:rPr>
        <w:t xml:space="preserve"> raktárépület elektromos biztonsági rendszerének kiépítésére,</w:t>
      </w:r>
    </w:p>
    <w:p w:rsidR="001E6B5D" w:rsidRPr="001E6B5D" w:rsidRDefault="001E6B5D" w:rsidP="001E6B5D">
      <w:pPr>
        <w:jc w:val="both"/>
        <w:rPr>
          <w:rFonts w:ascii="Arial" w:hAnsi="Arial" w:cs="Arial"/>
        </w:rPr>
      </w:pPr>
      <w:proofErr w:type="gramStart"/>
      <w:r w:rsidRPr="001E6B5D">
        <w:rPr>
          <w:rFonts w:ascii="Arial" w:hAnsi="Arial" w:cs="Arial"/>
        </w:rPr>
        <w:t>a</w:t>
      </w:r>
      <w:proofErr w:type="gramEnd"/>
      <w:r w:rsidRPr="001E6B5D">
        <w:rPr>
          <w:rFonts w:ascii="Arial" w:hAnsi="Arial" w:cs="Arial"/>
        </w:rPr>
        <w:t xml:space="preserve"> feladatok végrehajtásához szükséges rendelkezések – különös tekintettel a Közbeszerzésekről szóló 2011. évi CVIII. törvény előírásainak – figyelembevételével. Felkéri a főpolgármestert, hogy a Közgyűlés döntéséről tájékoztassa a BTM főigazgatóját.</w:t>
      </w:r>
    </w:p>
    <w:p w:rsidR="001E6B5D" w:rsidRPr="001E6B5D" w:rsidRDefault="001E6B5D" w:rsidP="001E6B5D">
      <w:pPr>
        <w:jc w:val="both"/>
        <w:rPr>
          <w:rFonts w:ascii="Arial" w:hAnsi="Arial" w:cs="Arial"/>
        </w:rPr>
      </w:pPr>
      <w:r w:rsidRPr="001E6B5D">
        <w:rPr>
          <w:rFonts w:ascii="Arial" w:hAnsi="Arial" w:cs="Arial"/>
        </w:rPr>
        <w:t xml:space="preserve">Határidő: azonnal </w:t>
      </w:r>
    </w:p>
    <w:p w:rsidR="001E6B5D" w:rsidRPr="001E6B5D" w:rsidRDefault="001E6B5D" w:rsidP="001E6B5D">
      <w:pPr>
        <w:jc w:val="both"/>
        <w:rPr>
          <w:rFonts w:ascii="Arial" w:hAnsi="Arial" w:cs="Arial"/>
        </w:rPr>
      </w:pPr>
      <w:r w:rsidRPr="001E6B5D">
        <w:rPr>
          <w:rFonts w:ascii="Arial" w:hAnsi="Arial" w:cs="Arial"/>
        </w:rPr>
        <w:t xml:space="preserve">Felelős: Tarlós István </w:t>
      </w:r>
    </w:p>
    <w:p w:rsidR="001E6B5D" w:rsidRDefault="001E6B5D" w:rsidP="00D4377B">
      <w:pPr>
        <w:spacing w:after="0"/>
        <w:jc w:val="both"/>
        <w:rPr>
          <w:rFonts w:ascii="Arial" w:hAnsi="Arial" w:cs="Arial"/>
          <w:b/>
        </w:rPr>
      </w:pPr>
      <w:r>
        <w:rPr>
          <w:rFonts w:ascii="Arial" w:hAnsi="Arial" w:cs="Arial"/>
          <w:b/>
        </w:rPr>
        <w:t>A Lenkei utcai ingatlanba való beköltöztetés műszaki feltételeinek kialakítása megtörtént, 2014. szeptember 30-án az objektumba történő belépés és benntartózkodás szabályait ta</w:t>
      </w:r>
      <w:r>
        <w:rPr>
          <w:rFonts w:ascii="Arial" w:hAnsi="Arial" w:cs="Arial"/>
          <w:b/>
        </w:rPr>
        <w:t>r</w:t>
      </w:r>
      <w:r>
        <w:rPr>
          <w:rFonts w:ascii="Arial" w:hAnsi="Arial" w:cs="Arial"/>
          <w:b/>
        </w:rPr>
        <w:t>talmazó főigazgatói utasítást az intézmény kiadta. Az Óraházban őrzött, fertőtlenített ira</w:t>
      </w:r>
      <w:r>
        <w:rPr>
          <w:rFonts w:ascii="Arial" w:hAnsi="Arial" w:cs="Arial"/>
          <w:b/>
        </w:rPr>
        <w:t>t</w:t>
      </w:r>
      <w:r>
        <w:rPr>
          <w:rFonts w:ascii="Arial" w:hAnsi="Arial" w:cs="Arial"/>
          <w:b/>
        </w:rPr>
        <w:t>anyag átszállítása a Lenkei utcai raktárépületbe megtörtént. Ezzel a feladat végrehajtása részben megtörtént.</w:t>
      </w:r>
    </w:p>
    <w:p w:rsidR="001E6B5D" w:rsidRDefault="001E6B5D" w:rsidP="00D4377B">
      <w:pPr>
        <w:spacing w:after="0"/>
        <w:jc w:val="both"/>
        <w:rPr>
          <w:rFonts w:ascii="Arial" w:hAnsi="Arial" w:cs="Arial"/>
          <w:b/>
        </w:rPr>
      </w:pPr>
      <w:r>
        <w:rPr>
          <w:rFonts w:ascii="Arial" w:hAnsi="Arial" w:cs="Arial"/>
          <w:b/>
        </w:rPr>
        <w:t xml:space="preserve">Az Óraházban őrzött kövek átszállításához kapcsolódó közbeszerzési eljárást 2014. </w:t>
      </w:r>
      <w:r w:rsidR="007242EA">
        <w:rPr>
          <w:rFonts w:ascii="Arial" w:hAnsi="Arial" w:cs="Arial"/>
          <w:b/>
        </w:rPr>
        <w:br/>
      </w:r>
      <w:r>
        <w:rPr>
          <w:rFonts w:ascii="Arial" w:hAnsi="Arial" w:cs="Arial"/>
          <w:b/>
        </w:rPr>
        <w:t>november 19-én eredménytelennek nyilvánította a döntőbizottság. Új közbeszerzési eljárás kiírására csak 2015. évben van lehetősége az intézménynek, így a feladat befejezése 2015. június 30-ig elhúzódik.</w:t>
      </w:r>
    </w:p>
    <w:p w:rsidR="001E6B5D" w:rsidRPr="001E6B5D" w:rsidRDefault="001E6B5D" w:rsidP="00D4377B">
      <w:pPr>
        <w:spacing w:after="0"/>
        <w:jc w:val="both"/>
        <w:rPr>
          <w:rFonts w:ascii="Arial" w:hAnsi="Arial" w:cs="Arial"/>
          <w:b/>
        </w:rPr>
      </w:pPr>
      <w:r>
        <w:rPr>
          <w:rFonts w:ascii="Arial" w:hAnsi="Arial" w:cs="Arial"/>
          <w:b/>
        </w:rPr>
        <w:t>A fentiekre tekintettel kérem a határozat végrehajtási határidejének 2015. június 30-ig tö</w:t>
      </w:r>
      <w:r>
        <w:rPr>
          <w:rFonts w:ascii="Arial" w:hAnsi="Arial" w:cs="Arial"/>
          <w:b/>
        </w:rPr>
        <w:t>r</w:t>
      </w:r>
      <w:r>
        <w:rPr>
          <w:rFonts w:ascii="Arial" w:hAnsi="Arial" w:cs="Arial"/>
          <w:b/>
        </w:rPr>
        <w:t xml:space="preserve">ténő meghosszabbítását. </w:t>
      </w:r>
    </w:p>
    <w:p w:rsidR="001E6B5D" w:rsidRDefault="001E6B5D" w:rsidP="00695309">
      <w:pPr>
        <w:jc w:val="both"/>
        <w:rPr>
          <w:rFonts w:ascii="Arial" w:hAnsi="Arial" w:cs="Arial"/>
        </w:rPr>
      </w:pPr>
    </w:p>
    <w:p w:rsidR="00727250" w:rsidRDefault="00727250" w:rsidP="00695309">
      <w:pPr>
        <w:jc w:val="both"/>
        <w:rPr>
          <w:rFonts w:ascii="Arial" w:hAnsi="Arial" w:cs="Arial"/>
        </w:rPr>
      </w:pPr>
    </w:p>
    <w:p w:rsidR="00BA1CED" w:rsidRDefault="00BA1CED" w:rsidP="00BA1CED">
      <w:pPr>
        <w:jc w:val="both"/>
        <w:rPr>
          <w:rFonts w:ascii="Arial" w:hAnsi="Arial" w:cs="Arial"/>
          <w:b/>
          <w:u w:val="single"/>
        </w:rPr>
      </w:pPr>
      <w:r>
        <w:rPr>
          <w:rFonts w:ascii="Arial" w:hAnsi="Arial" w:cs="Arial"/>
          <w:b/>
          <w:u w:val="single"/>
        </w:rPr>
        <w:t>A Fővárosi Közgyűlés 2014. január 29-i ülésén:</w:t>
      </w:r>
    </w:p>
    <w:p w:rsidR="00BA1CED" w:rsidRDefault="00BA1CED" w:rsidP="00695309">
      <w:pPr>
        <w:jc w:val="both"/>
        <w:rPr>
          <w:rFonts w:ascii="Arial" w:hAnsi="Arial" w:cs="Arial"/>
        </w:rPr>
      </w:pPr>
    </w:p>
    <w:p w:rsidR="003D38E7" w:rsidRPr="003D38E7" w:rsidRDefault="003D38E7" w:rsidP="003D38E7">
      <w:pPr>
        <w:jc w:val="both"/>
        <w:rPr>
          <w:rFonts w:ascii="Arial" w:hAnsi="Arial" w:cs="Arial"/>
        </w:rPr>
      </w:pPr>
      <w:r>
        <w:rPr>
          <w:rFonts w:ascii="Arial" w:hAnsi="Arial" w:cs="Arial"/>
        </w:rPr>
        <w:t>„</w:t>
      </w:r>
      <w:r w:rsidRPr="003D38E7">
        <w:rPr>
          <w:rFonts w:ascii="Arial" w:hAnsi="Arial" w:cs="Arial"/>
        </w:rPr>
        <w:t>Javaslat pályázat benyújtására az EGT Finanszírozási Mechanizmus ”Alkalmazkodás az égha</w:t>
      </w:r>
      <w:r w:rsidRPr="003D38E7">
        <w:rPr>
          <w:rFonts w:ascii="Arial" w:hAnsi="Arial" w:cs="Arial"/>
        </w:rPr>
        <w:t>j</w:t>
      </w:r>
      <w:r w:rsidRPr="003D38E7">
        <w:rPr>
          <w:rFonts w:ascii="Arial" w:hAnsi="Arial" w:cs="Arial"/>
        </w:rPr>
        <w:t>latvá</w:t>
      </w:r>
      <w:r>
        <w:rPr>
          <w:rFonts w:ascii="Arial" w:hAnsi="Arial" w:cs="Arial"/>
        </w:rPr>
        <w:t xml:space="preserve">ltozáshoz” c. program keretében” című napirend keretében a </w:t>
      </w:r>
      <w:r w:rsidRPr="003D38E7">
        <w:rPr>
          <w:rFonts w:ascii="Arial" w:hAnsi="Arial" w:cs="Arial"/>
          <w:b/>
          <w:u w:val="single"/>
        </w:rPr>
        <w:t xml:space="preserve">48/2014. (I. 29.) </w:t>
      </w:r>
      <w:r w:rsidRPr="003D38E7">
        <w:rPr>
          <w:rFonts w:ascii="Arial" w:eastAsia="Times New Roman" w:hAnsi="Arial" w:cs="Arial"/>
          <w:b/>
          <w:u w:val="single"/>
        </w:rPr>
        <w:t>határozatban</w:t>
      </w:r>
      <w:r w:rsidRPr="003D38E7">
        <w:rPr>
          <w:rFonts w:eastAsia="Times New Roman"/>
          <w:b/>
          <w:u w:val="single"/>
        </w:rPr>
        <w:t xml:space="preserve"> </w:t>
      </w:r>
      <w:r>
        <w:rPr>
          <w:rFonts w:eastAsia="Times New Roman"/>
        </w:rPr>
        <w:t>k</w:t>
      </w:r>
      <w:r w:rsidRPr="003D38E7">
        <w:rPr>
          <w:rFonts w:ascii="Arial" w:hAnsi="Arial" w:cs="Arial"/>
        </w:rPr>
        <w:t xml:space="preserve">ötelezettséget vállal arra, hogy az EGT Finanszírozási Mechanizmus 2009-2014 keretében a HU04-C3-2013 jelű pályázati forrásból nyújtott támogatás elnyerése esetén az önkormányzati saját forrás összegét (várhatóan nettó 80.000 euró), amelyet a Fővárosi Vízművek </w:t>
      </w:r>
      <w:proofErr w:type="spellStart"/>
      <w:r w:rsidRPr="003D38E7">
        <w:rPr>
          <w:rFonts w:ascii="Arial" w:hAnsi="Arial" w:cs="Arial"/>
        </w:rPr>
        <w:t>Zrt</w:t>
      </w:r>
      <w:proofErr w:type="spellEnd"/>
      <w:r w:rsidRPr="003D38E7">
        <w:rPr>
          <w:rFonts w:ascii="Arial" w:hAnsi="Arial" w:cs="Arial"/>
        </w:rPr>
        <w:t>. útján k</w:t>
      </w:r>
      <w:r w:rsidRPr="003D38E7">
        <w:rPr>
          <w:rFonts w:ascii="Arial" w:hAnsi="Arial" w:cs="Arial"/>
        </w:rPr>
        <w:t>í</w:t>
      </w:r>
      <w:r w:rsidRPr="003D38E7">
        <w:rPr>
          <w:rFonts w:ascii="Arial" w:hAnsi="Arial" w:cs="Arial"/>
        </w:rPr>
        <w:t xml:space="preserve">ván biztosítani, a mindenkori érvényes MNB árfolyamon a költségvetésben elkülöníti. Felkéri a főpolgármestert, hogy gondoskodjon a Fővárosi Vízművek </w:t>
      </w:r>
      <w:proofErr w:type="spellStart"/>
      <w:r w:rsidRPr="003D38E7">
        <w:rPr>
          <w:rFonts w:ascii="Arial" w:hAnsi="Arial" w:cs="Arial"/>
        </w:rPr>
        <w:t>Zrt</w:t>
      </w:r>
      <w:proofErr w:type="spellEnd"/>
      <w:r w:rsidRPr="003D38E7">
        <w:rPr>
          <w:rFonts w:ascii="Arial" w:hAnsi="Arial" w:cs="Arial"/>
        </w:rPr>
        <w:t>. és Budapest Főváros Önkormán</w:t>
      </w:r>
      <w:r w:rsidRPr="003D38E7">
        <w:rPr>
          <w:rFonts w:ascii="Arial" w:hAnsi="Arial" w:cs="Arial"/>
        </w:rPr>
        <w:t>y</w:t>
      </w:r>
      <w:r w:rsidRPr="003D38E7">
        <w:rPr>
          <w:rFonts w:ascii="Arial" w:hAnsi="Arial" w:cs="Arial"/>
        </w:rPr>
        <w:t>zata között kötendő finanszírozási megállapodás kidolgozásáról.</w:t>
      </w:r>
    </w:p>
    <w:p w:rsidR="003D38E7" w:rsidRPr="003D38E7" w:rsidRDefault="003D38E7" w:rsidP="003D38E7">
      <w:pPr>
        <w:jc w:val="both"/>
        <w:rPr>
          <w:rFonts w:ascii="Arial" w:hAnsi="Arial" w:cs="Arial"/>
        </w:rPr>
      </w:pPr>
      <w:r>
        <w:rPr>
          <w:rFonts w:ascii="Arial" w:hAnsi="Arial" w:cs="Arial"/>
        </w:rPr>
        <w:t xml:space="preserve">Határidő: </w:t>
      </w:r>
      <w:r w:rsidRPr="003D38E7">
        <w:rPr>
          <w:rFonts w:ascii="Arial" w:hAnsi="Arial" w:cs="Arial"/>
        </w:rPr>
        <w:t>2014. február 17</w:t>
      </w:r>
      <w:proofErr w:type="gramStart"/>
      <w:r w:rsidRPr="003D38E7">
        <w:rPr>
          <w:rFonts w:ascii="Arial" w:hAnsi="Arial" w:cs="Arial"/>
        </w:rPr>
        <w:t>.,</w:t>
      </w:r>
      <w:proofErr w:type="gramEnd"/>
      <w:r w:rsidRPr="003D38E7">
        <w:rPr>
          <w:rFonts w:ascii="Arial" w:hAnsi="Arial" w:cs="Arial"/>
        </w:rPr>
        <w:t xml:space="preserve"> illetve a támogatási szerződés megkötéséig </w:t>
      </w:r>
    </w:p>
    <w:p w:rsidR="003D38E7" w:rsidRPr="003D38E7" w:rsidRDefault="003D38E7" w:rsidP="003D38E7">
      <w:pPr>
        <w:jc w:val="both"/>
        <w:rPr>
          <w:rFonts w:ascii="Arial" w:hAnsi="Arial" w:cs="Arial"/>
        </w:rPr>
      </w:pPr>
      <w:r w:rsidRPr="003D38E7">
        <w:rPr>
          <w:rFonts w:ascii="Arial" w:hAnsi="Arial" w:cs="Arial"/>
        </w:rPr>
        <w:lastRenderedPageBreak/>
        <w:t xml:space="preserve">Felelős: Tarlós István </w:t>
      </w:r>
    </w:p>
    <w:p w:rsidR="00BA1CED" w:rsidRPr="003D38E7" w:rsidRDefault="003D38E7" w:rsidP="00695309">
      <w:pPr>
        <w:jc w:val="both"/>
        <w:rPr>
          <w:rFonts w:ascii="Arial" w:hAnsi="Arial" w:cs="Arial"/>
          <w:b/>
        </w:rPr>
      </w:pPr>
      <w:r>
        <w:rPr>
          <w:rFonts w:ascii="Arial" w:hAnsi="Arial" w:cs="Arial"/>
          <w:b/>
        </w:rPr>
        <w:t>A Program Manager értesítése alapján a pályázat elbírálása befejeződött, a pályázat tart</w:t>
      </w:r>
      <w:r>
        <w:rPr>
          <w:rFonts w:ascii="Arial" w:hAnsi="Arial" w:cs="Arial"/>
          <w:b/>
        </w:rPr>
        <w:t>a</w:t>
      </w:r>
      <w:r>
        <w:rPr>
          <w:rFonts w:ascii="Arial" w:hAnsi="Arial" w:cs="Arial"/>
          <w:b/>
        </w:rPr>
        <w:t>léklistára került, tehát jelenleg nem kerülhet sor a megállapodás megkötésére. Abban az esetben, ha az EGT Alapból további támogatási lehetőség állna rendelkezésre, a projekt az Alapkezelő döntése alapján a későbbiekben támogatásra kerülhet. Pozitív támogatói dö</w:t>
      </w:r>
      <w:r>
        <w:rPr>
          <w:rFonts w:ascii="Arial" w:hAnsi="Arial" w:cs="Arial"/>
          <w:b/>
        </w:rPr>
        <w:t>n</w:t>
      </w:r>
      <w:r>
        <w:rPr>
          <w:rFonts w:ascii="Arial" w:hAnsi="Arial" w:cs="Arial"/>
          <w:b/>
        </w:rPr>
        <w:t xml:space="preserve">tés esetén a finanszírozási megállapodás a Fővárosi Közgyűlés soron következő ülésére előterjesztésre került. Fentiekre tekintettel kérem a határozat végrehajtási határidejének meghosszabbítását 2015. június 30-ig. </w:t>
      </w:r>
    </w:p>
    <w:p w:rsidR="00BA1CED" w:rsidRDefault="00BA1CED" w:rsidP="00695309">
      <w:pPr>
        <w:jc w:val="both"/>
        <w:rPr>
          <w:rFonts w:ascii="Arial" w:hAnsi="Arial" w:cs="Arial"/>
        </w:rPr>
      </w:pPr>
    </w:p>
    <w:p w:rsidR="00113CC0" w:rsidRPr="00113CC0" w:rsidRDefault="00113CC0" w:rsidP="00113CC0">
      <w:pPr>
        <w:jc w:val="both"/>
        <w:rPr>
          <w:rFonts w:ascii="Arial" w:hAnsi="Arial" w:cs="Arial"/>
        </w:rPr>
      </w:pPr>
      <w:r>
        <w:rPr>
          <w:rFonts w:ascii="Arial" w:hAnsi="Arial" w:cs="Arial"/>
        </w:rPr>
        <w:t>„</w:t>
      </w:r>
      <w:r w:rsidRPr="00113CC0">
        <w:rPr>
          <w:rFonts w:ascii="Arial" w:hAnsi="Arial" w:cs="Arial"/>
        </w:rPr>
        <w:t>Javaslat a Vidékfejlesztési Minisztérium fenntartásában álló egyes köznevelési intézményekkel kötendő, a Magyar Gyula Kertészeti Szakképző Iskola, a Pesti Barnabás Élelmiszeripari Sza</w:t>
      </w:r>
      <w:r w:rsidRPr="00113CC0">
        <w:rPr>
          <w:rFonts w:ascii="Arial" w:hAnsi="Arial" w:cs="Arial"/>
        </w:rPr>
        <w:t>k</w:t>
      </w:r>
      <w:r w:rsidRPr="00113CC0">
        <w:rPr>
          <w:rFonts w:ascii="Arial" w:hAnsi="Arial" w:cs="Arial"/>
        </w:rPr>
        <w:t>képző Iskola és a Soós István Borászati Szakképző Iskola köznevelési feladatainak ellátását szolgáló vagyonelemekre ingyenes vagyonkezelési jogot biztosító szerző</w:t>
      </w:r>
      <w:r>
        <w:rPr>
          <w:rFonts w:ascii="Arial" w:hAnsi="Arial" w:cs="Arial"/>
        </w:rPr>
        <w:t xml:space="preserve">dések jóváhagyására” című napirend keretében a </w:t>
      </w:r>
      <w:r w:rsidRPr="00113CC0">
        <w:rPr>
          <w:rFonts w:ascii="Arial" w:hAnsi="Arial" w:cs="Arial"/>
          <w:b/>
          <w:u w:val="single"/>
        </w:rPr>
        <w:t xml:space="preserve">62/2014. (I. 29.) </w:t>
      </w:r>
      <w:r w:rsidRPr="00113CC0">
        <w:rPr>
          <w:rFonts w:ascii="Arial" w:eastAsia="Times New Roman" w:hAnsi="Arial" w:cs="Arial"/>
          <w:b/>
          <w:u w:val="single"/>
        </w:rPr>
        <w:t>határozatban</w:t>
      </w:r>
      <w:r>
        <w:rPr>
          <w:rFonts w:eastAsia="Times New Roman"/>
        </w:rPr>
        <w:t xml:space="preserve"> </w:t>
      </w:r>
      <w:r>
        <w:rPr>
          <w:rFonts w:ascii="Arial" w:hAnsi="Arial" w:cs="Arial"/>
        </w:rPr>
        <w:t>j</w:t>
      </w:r>
      <w:r w:rsidRPr="00113CC0">
        <w:rPr>
          <w:rFonts w:ascii="Arial" w:hAnsi="Arial" w:cs="Arial"/>
        </w:rPr>
        <w:t>óváhagyja és megköti Budapest Főv</w:t>
      </w:r>
      <w:r w:rsidRPr="00113CC0">
        <w:rPr>
          <w:rFonts w:ascii="Arial" w:hAnsi="Arial" w:cs="Arial"/>
        </w:rPr>
        <w:t>á</w:t>
      </w:r>
      <w:r w:rsidRPr="00113CC0">
        <w:rPr>
          <w:rFonts w:ascii="Arial" w:hAnsi="Arial" w:cs="Arial"/>
        </w:rPr>
        <w:t>ros Önkormányzata és a Pesti Barnabás Élelmiszeripari Szakképző Iskola közötti, a köznevelési intézmény feladatellátásához szükséges fővárosi tulajdonban álló vagyonelemek vagyonkezelé</w:t>
      </w:r>
      <w:r w:rsidRPr="00113CC0">
        <w:rPr>
          <w:rFonts w:ascii="Arial" w:hAnsi="Arial" w:cs="Arial"/>
        </w:rPr>
        <w:t>s</w:t>
      </w:r>
      <w:r w:rsidRPr="00113CC0">
        <w:rPr>
          <w:rFonts w:ascii="Arial" w:hAnsi="Arial" w:cs="Arial"/>
        </w:rPr>
        <w:t>be adásáról szóló szerződést az előterjesztés 3. számú melléklete szerinti tartalommal és felkéri a főpolgármestert a szerződés, valamint a vagyonkezelési szerződés alapján a vagyonkezelésbe adott járművek üzembentartói jogának átruházásáról szóló szerződések aláírására.</w:t>
      </w:r>
    </w:p>
    <w:p w:rsidR="00113CC0" w:rsidRPr="00113CC0" w:rsidRDefault="00113CC0" w:rsidP="00113CC0">
      <w:pPr>
        <w:jc w:val="both"/>
        <w:rPr>
          <w:rFonts w:ascii="Arial" w:hAnsi="Arial" w:cs="Arial"/>
        </w:rPr>
      </w:pPr>
      <w:r w:rsidRPr="00113CC0">
        <w:rPr>
          <w:rFonts w:ascii="Arial" w:hAnsi="Arial" w:cs="Arial"/>
        </w:rPr>
        <w:t xml:space="preserve">Határidő: </w:t>
      </w:r>
      <w:r w:rsidR="00DB4598">
        <w:rPr>
          <w:rFonts w:ascii="Arial" w:hAnsi="Arial" w:cs="Arial"/>
        </w:rPr>
        <w:t>2014. december 31.</w:t>
      </w:r>
      <w:r w:rsidRPr="00113CC0">
        <w:rPr>
          <w:rFonts w:ascii="Arial" w:hAnsi="Arial" w:cs="Arial"/>
        </w:rPr>
        <w:t xml:space="preserve"> </w:t>
      </w:r>
    </w:p>
    <w:p w:rsidR="00113CC0" w:rsidRPr="00113CC0" w:rsidRDefault="00113CC0" w:rsidP="00113CC0">
      <w:pPr>
        <w:jc w:val="both"/>
        <w:rPr>
          <w:rFonts w:ascii="Arial" w:hAnsi="Arial" w:cs="Arial"/>
        </w:rPr>
      </w:pPr>
      <w:r w:rsidRPr="00113CC0">
        <w:rPr>
          <w:rFonts w:ascii="Arial" w:hAnsi="Arial" w:cs="Arial"/>
        </w:rPr>
        <w:t xml:space="preserve">Felelős: Tarlós István </w:t>
      </w:r>
    </w:p>
    <w:p w:rsidR="00113CC0" w:rsidRPr="00113CC0" w:rsidRDefault="00113CC0" w:rsidP="00695309">
      <w:pPr>
        <w:jc w:val="both"/>
        <w:rPr>
          <w:rFonts w:ascii="Arial" w:hAnsi="Arial" w:cs="Arial"/>
          <w:b/>
        </w:rPr>
      </w:pPr>
      <w:r>
        <w:rPr>
          <w:rFonts w:ascii="Arial" w:hAnsi="Arial" w:cs="Arial"/>
          <w:b/>
        </w:rPr>
        <w:t>A vagyonkezelési szerződés aláírása megtörtént, az üzembentartói jog átruházásáról szóló szerződés előkészítése folyamatban van. Fentiekre tekintettel kérem a határozat végreha</w:t>
      </w:r>
      <w:r>
        <w:rPr>
          <w:rFonts w:ascii="Arial" w:hAnsi="Arial" w:cs="Arial"/>
          <w:b/>
        </w:rPr>
        <w:t>j</w:t>
      </w:r>
      <w:r>
        <w:rPr>
          <w:rFonts w:ascii="Arial" w:hAnsi="Arial" w:cs="Arial"/>
          <w:b/>
        </w:rPr>
        <w:t xml:space="preserve">tási határidejének 2015. április 30-ig történő meghosszabbítását. </w:t>
      </w:r>
    </w:p>
    <w:p w:rsidR="00113CC0" w:rsidRDefault="00113CC0" w:rsidP="00695309">
      <w:pPr>
        <w:jc w:val="both"/>
        <w:rPr>
          <w:rFonts w:ascii="Arial" w:hAnsi="Arial" w:cs="Arial"/>
        </w:rPr>
      </w:pPr>
    </w:p>
    <w:p w:rsidR="007D205C" w:rsidRPr="007D205C" w:rsidRDefault="007D205C" w:rsidP="007D205C">
      <w:pPr>
        <w:jc w:val="both"/>
        <w:rPr>
          <w:rFonts w:ascii="Arial" w:hAnsi="Arial" w:cs="Arial"/>
        </w:rPr>
      </w:pPr>
      <w:r>
        <w:rPr>
          <w:rFonts w:ascii="Arial" w:hAnsi="Arial" w:cs="Arial"/>
        </w:rPr>
        <w:t>„</w:t>
      </w:r>
      <w:r w:rsidRPr="007D205C">
        <w:rPr>
          <w:rFonts w:ascii="Arial" w:hAnsi="Arial" w:cs="Arial"/>
        </w:rPr>
        <w:t>Monitoring jelentés a főváros foglalkoztatáspolitikai helyzetéről és a települési esélyegye</w:t>
      </w:r>
      <w:r>
        <w:rPr>
          <w:rFonts w:ascii="Arial" w:hAnsi="Arial" w:cs="Arial"/>
        </w:rPr>
        <w:t xml:space="preserve">nlőségi program végrehajtásáról” című napirend keretében a </w:t>
      </w:r>
      <w:r w:rsidRPr="007D205C">
        <w:rPr>
          <w:rFonts w:ascii="Arial" w:hAnsi="Arial" w:cs="Arial"/>
          <w:b/>
          <w:u w:val="single"/>
        </w:rPr>
        <w:t xml:space="preserve">108/2014. (I. 29.) </w:t>
      </w:r>
      <w:r w:rsidRPr="007D205C">
        <w:rPr>
          <w:rFonts w:ascii="Arial" w:eastAsia="Times New Roman" w:hAnsi="Arial" w:cs="Arial"/>
          <w:b/>
          <w:u w:val="single"/>
        </w:rPr>
        <w:t>határozatban</w:t>
      </w:r>
      <w:r>
        <w:rPr>
          <w:rFonts w:eastAsia="Times New Roman"/>
        </w:rPr>
        <w:t xml:space="preserve"> f</w:t>
      </w:r>
      <w:r w:rsidRPr="007D205C">
        <w:rPr>
          <w:rFonts w:ascii="Arial" w:hAnsi="Arial" w:cs="Arial"/>
        </w:rPr>
        <w:t>elkéri a főpolgármestert, hogy vizsgálja meg a Fővárosi Önkormányzat által felvállalni kívánt esélyegye</w:t>
      </w:r>
      <w:r w:rsidRPr="007D205C">
        <w:rPr>
          <w:rFonts w:ascii="Arial" w:hAnsi="Arial" w:cs="Arial"/>
        </w:rPr>
        <w:t>n</w:t>
      </w:r>
      <w:r w:rsidRPr="007D205C">
        <w:rPr>
          <w:rFonts w:ascii="Arial" w:hAnsi="Arial" w:cs="Arial"/>
        </w:rPr>
        <w:t>lőségi feladatok körét és tartalmát.</w:t>
      </w:r>
    </w:p>
    <w:p w:rsidR="007D205C" w:rsidRPr="007D205C" w:rsidRDefault="007D205C" w:rsidP="007D205C">
      <w:pPr>
        <w:jc w:val="both"/>
        <w:rPr>
          <w:rFonts w:ascii="Arial" w:hAnsi="Arial" w:cs="Arial"/>
        </w:rPr>
      </w:pPr>
      <w:r w:rsidRPr="007D205C">
        <w:rPr>
          <w:rFonts w:ascii="Arial" w:hAnsi="Arial" w:cs="Arial"/>
        </w:rPr>
        <w:t xml:space="preserve">Határidő: 2014. december 31. </w:t>
      </w:r>
    </w:p>
    <w:p w:rsidR="007D205C" w:rsidRPr="007D205C" w:rsidRDefault="007D205C" w:rsidP="007D205C">
      <w:pPr>
        <w:jc w:val="both"/>
        <w:rPr>
          <w:rFonts w:ascii="Arial" w:hAnsi="Arial" w:cs="Arial"/>
        </w:rPr>
      </w:pPr>
      <w:r w:rsidRPr="007D205C">
        <w:rPr>
          <w:rFonts w:ascii="Arial" w:hAnsi="Arial" w:cs="Arial"/>
        </w:rPr>
        <w:t xml:space="preserve">Felelős: Tarlós István </w:t>
      </w:r>
    </w:p>
    <w:p w:rsidR="007D205C" w:rsidRPr="008418FD" w:rsidRDefault="00827409" w:rsidP="00695309">
      <w:pPr>
        <w:jc w:val="both"/>
        <w:rPr>
          <w:rFonts w:ascii="Arial" w:hAnsi="Arial" w:cs="Arial"/>
          <w:b/>
        </w:rPr>
      </w:pPr>
      <w:r>
        <w:rPr>
          <w:rFonts w:ascii="Arial" w:hAnsi="Arial" w:cs="Arial"/>
          <w:b/>
        </w:rPr>
        <w:t>Az előkészített előterjesztés-tervezet hivatali egyeztetése során felmerült, hogy az elvi fe</w:t>
      </w:r>
      <w:r>
        <w:rPr>
          <w:rFonts w:ascii="Arial" w:hAnsi="Arial" w:cs="Arial"/>
          <w:b/>
        </w:rPr>
        <w:t>l</w:t>
      </w:r>
      <w:r>
        <w:rPr>
          <w:rFonts w:ascii="Arial" w:hAnsi="Arial" w:cs="Arial"/>
          <w:b/>
        </w:rPr>
        <w:t>adatvállaláshoz szükséges feladatellátás finanszírozására nem született konkrét költségv</w:t>
      </w:r>
      <w:r>
        <w:rPr>
          <w:rFonts w:ascii="Arial" w:hAnsi="Arial" w:cs="Arial"/>
          <w:b/>
        </w:rPr>
        <w:t>e</w:t>
      </w:r>
      <w:r>
        <w:rPr>
          <w:rFonts w:ascii="Arial" w:hAnsi="Arial" w:cs="Arial"/>
          <w:b/>
        </w:rPr>
        <w:t xml:space="preserve">tési kötelezettségvállalás. </w:t>
      </w:r>
      <w:r w:rsidR="00D902B0">
        <w:rPr>
          <w:rFonts w:ascii="Arial" w:hAnsi="Arial" w:cs="Arial"/>
          <w:b/>
        </w:rPr>
        <w:t>Emiatt a</w:t>
      </w:r>
      <w:r>
        <w:rPr>
          <w:rFonts w:ascii="Arial" w:hAnsi="Arial" w:cs="Arial"/>
          <w:b/>
        </w:rPr>
        <w:t xml:space="preserve"> Fővárosi Önkormányzat 2015. évi költségvetésének elfogadása utáni időpont</w:t>
      </w:r>
      <w:r w:rsidR="00D902B0">
        <w:rPr>
          <w:rFonts w:ascii="Arial" w:hAnsi="Arial" w:cs="Arial"/>
          <w:b/>
        </w:rPr>
        <w:t>ban</w:t>
      </w:r>
      <w:r>
        <w:rPr>
          <w:rFonts w:ascii="Arial" w:hAnsi="Arial" w:cs="Arial"/>
          <w:b/>
        </w:rPr>
        <w:t xml:space="preserve">, a Budapest Esély </w:t>
      </w:r>
      <w:proofErr w:type="spellStart"/>
      <w:r>
        <w:rPr>
          <w:rFonts w:ascii="Arial" w:hAnsi="Arial" w:cs="Arial"/>
          <w:b/>
        </w:rPr>
        <w:t>N</w:t>
      </w:r>
      <w:r w:rsidR="001F1F7E">
        <w:rPr>
          <w:rFonts w:ascii="Arial" w:hAnsi="Arial" w:cs="Arial"/>
          <w:b/>
        </w:rPr>
        <w:t>K</w:t>
      </w:r>
      <w:r>
        <w:rPr>
          <w:rFonts w:ascii="Arial" w:hAnsi="Arial" w:cs="Arial"/>
          <w:b/>
        </w:rPr>
        <w:t>ft</w:t>
      </w:r>
      <w:proofErr w:type="spellEnd"/>
      <w:r>
        <w:rPr>
          <w:rFonts w:ascii="Arial" w:hAnsi="Arial" w:cs="Arial"/>
          <w:b/>
        </w:rPr>
        <w:t>. éves szerződésének megkötése é</w:t>
      </w:r>
      <w:r>
        <w:rPr>
          <w:rFonts w:ascii="Arial" w:hAnsi="Arial" w:cs="Arial"/>
          <w:b/>
        </w:rPr>
        <w:t>r</w:t>
      </w:r>
      <w:r>
        <w:rPr>
          <w:rFonts w:ascii="Arial" w:hAnsi="Arial" w:cs="Arial"/>
          <w:b/>
        </w:rPr>
        <w:t>dekében beterjesztésre kerülő előterjesztés keretein belül tárgyal</w:t>
      </w:r>
      <w:r w:rsidR="00D902B0">
        <w:rPr>
          <w:rFonts w:ascii="Arial" w:hAnsi="Arial" w:cs="Arial"/>
          <w:b/>
        </w:rPr>
        <w:t>ható a határozat szerinti vizsgálat eredménye is</w:t>
      </w:r>
      <w:r>
        <w:rPr>
          <w:rFonts w:ascii="Arial" w:hAnsi="Arial" w:cs="Arial"/>
          <w:b/>
        </w:rPr>
        <w:t xml:space="preserve">. A fentiekre tekintettel kérem a határozat végrehajtási határidejének 2015. március 31-ig történő meghosszabbítását. </w:t>
      </w:r>
    </w:p>
    <w:p w:rsidR="007D205C" w:rsidRDefault="007D205C" w:rsidP="00695309">
      <w:pPr>
        <w:jc w:val="both"/>
        <w:rPr>
          <w:rFonts w:ascii="Arial" w:hAnsi="Arial" w:cs="Arial"/>
        </w:rPr>
      </w:pPr>
    </w:p>
    <w:p w:rsidR="00A20267" w:rsidRPr="00695309" w:rsidRDefault="004B73C6" w:rsidP="00695309">
      <w:pPr>
        <w:jc w:val="both"/>
        <w:rPr>
          <w:rFonts w:ascii="Arial" w:hAnsi="Arial" w:cs="Arial"/>
          <w:b/>
          <w:u w:val="single"/>
        </w:rPr>
      </w:pPr>
      <w:r w:rsidRPr="00695309">
        <w:rPr>
          <w:rFonts w:ascii="Arial" w:hAnsi="Arial" w:cs="Arial"/>
          <w:b/>
          <w:u w:val="single"/>
        </w:rPr>
        <w:lastRenderedPageBreak/>
        <w:t>A Fővárosi Közgyűlés 2014. február 26-i ülésén:</w:t>
      </w:r>
    </w:p>
    <w:p w:rsidR="005F5484" w:rsidRPr="00695309" w:rsidRDefault="005F5484" w:rsidP="00695309">
      <w:pPr>
        <w:jc w:val="both"/>
        <w:rPr>
          <w:rFonts w:ascii="Arial" w:hAnsi="Arial" w:cs="Arial"/>
          <w:b/>
          <w:u w:val="single"/>
        </w:rPr>
      </w:pPr>
    </w:p>
    <w:p w:rsidR="005F5484" w:rsidRPr="003246A0" w:rsidRDefault="005F5484" w:rsidP="003246A0">
      <w:pPr>
        <w:jc w:val="both"/>
        <w:rPr>
          <w:rFonts w:ascii="Arial" w:hAnsi="Arial" w:cs="Arial"/>
        </w:rPr>
      </w:pPr>
      <w:r w:rsidRPr="003246A0">
        <w:rPr>
          <w:rFonts w:ascii="Arial" w:hAnsi="Arial" w:cs="Arial"/>
        </w:rPr>
        <w:t>„Javaslat tulajdonosi döntés meghozatalára elővásárlási jogról történő lemondás, valamint tők</w:t>
      </w:r>
      <w:r w:rsidRPr="003246A0">
        <w:rPr>
          <w:rFonts w:ascii="Arial" w:hAnsi="Arial" w:cs="Arial"/>
        </w:rPr>
        <w:t>e</w:t>
      </w:r>
      <w:r w:rsidRPr="003246A0">
        <w:rPr>
          <w:rFonts w:ascii="Arial" w:hAnsi="Arial" w:cs="Arial"/>
        </w:rPr>
        <w:t xml:space="preserve">emelés útján történő részesedés szerzés jóváhagyása kapcsán a BKK </w:t>
      </w:r>
      <w:proofErr w:type="spellStart"/>
      <w:r w:rsidRPr="003246A0">
        <w:rPr>
          <w:rFonts w:ascii="Arial" w:hAnsi="Arial" w:cs="Arial"/>
        </w:rPr>
        <w:t>Zrt</w:t>
      </w:r>
      <w:proofErr w:type="spellEnd"/>
      <w:r w:rsidRPr="003246A0">
        <w:rPr>
          <w:rFonts w:ascii="Arial" w:hAnsi="Arial" w:cs="Arial"/>
        </w:rPr>
        <w:t xml:space="preserve">. Gellérthegyi Sikló </w:t>
      </w:r>
      <w:proofErr w:type="spellStart"/>
      <w:r w:rsidRPr="003246A0">
        <w:rPr>
          <w:rFonts w:ascii="Arial" w:hAnsi="Arial" w:cs="Arial"/>
        </w:rPr>
        <w:t>Kft.-ben</w:t>
      </w:r>
      <w:proofErr w:type="spellEnd"/>
      <w:r w:rsidRPr="003246A0">
        <w:rPr>
          <w:rFonts w:ascii="Arial" w:hAnsi="Arial" w:cs="Arial"/>
        </w:rPr>
        <w:t xml:space="preserve"> fennálló üzletrésze vonatkozásában” című napirend keretében a </w:t>
      </w:r>
      <w:r w:rsidRPr="003246A0">
        <w:rPr>
          <w:rFonts w:ascii="Arial" w:hAnsi="Arial" w:cs="Arial"/>
          <w:b/>
          <w:u w:val="single"/>
        </w:rPr>
        <w:t>178/2014. (II. 26.) határ</w:t>
      </w:r>
      <w:r w:rsidRPr="003246A0">
        <w:rPr>
          <w:rFonts w:ascii="Arial" w:hAnsi="Arial" w:cs="Arial"/>
          <w:b/>
          <w:u w:val="single"/>
        </w:rPr>
        <w:t>o</w:t>
      </w:r>
      <w:r w:rsidRPr="003246A0">
        <w:rPr>
          <w:rFonts w:ascii="Arial" w:hAnsi="Arial" w:cs="Arial"/>
          <w:b/>
          <w:u w:val="single"/>
        </w:rPr>
        <w:t>zatban</w:t>
      </w:r>
      <w:r w:rsidRPr="003246A0">
        <w:rPr>
          <w:rFonts w:ascii="Arial" w:hAnsi="Arial" w:cs="Arial"/>
        </w:rPr>
        <w:t xml:space="preserve"> kinyilvánítja, hogy a Sikló beruházás megvalósításához szükséges terület birtokba adás</w:t>
      </w:r>
      <w:r w:rsidRPr="003246A0">
        <w:rPr>
          <w:rFonts w:ascii="Arial" w:hAnsi="Arial" w:cs="Arial"/>
        </w:rPr>
        <w:t>á</w:t>
      </w:r>
      <w:r w:rsidRPr="003246A0">
        <w:rPr>
          <w:rFonts w:ascii="Arial" w:hAnsi="Arial" w:cs="Arial"/>
        </w:rPr>
        <w:t>ra csak akkor kerülhet sor, ha a beruházáshoz szükséges teljes fedezet rendelkezésre állását a cég 75 %-os tulajdonosa bizonyítja a Budapest Főváros Önkormányzata, az I. kerület Budavári Önkormányzat és a Rác Sikló Beruházó Kft. között a Rác Sikló megépítése tárgyában 2009. fe</w:t>
      </w:r>
      <w:r w:rsidRPr="003246A0">
        <w:rPr>
          <w:rFonts w:ascii="Arial" w:hAnsi="Arial" w:cs="Arial"/>
        </w:rPr>
        <w:t>b</w:t>
      </w:r>
      <w:r w:rsidRPr="003246A0">
        <w:rPr>
          <w:rFonts w:ascii="Arial" w:hAnsi="Arial" w:cs="Arial"/>
        </w:rPr>
        <w:t>ruár 26-án kelt szerződésben foglaltak szerint.</w:t>
      </w:r>
    </w:p>
    <w:p w:rsidR="00D37CFC" w:rsidRPr="003246A0" w:rsidRDefault="00D37CFC" w:rsidP="003246A0">
      <w:pPr>
        <w:jc w:val="both"/>
        <w:rPr>
          <w:rFonts w:ascii="Arial" w:hAnsi="Arial" w:cs="Arial"/>
        </w:rPr>
      </w:pPr>
      <w:r w:rsidRPr="003246A0">
        <w:rPr>
          <w:rFonts w:ascii="Arial" w:hAnsi="Arial" w:cs="Arial"/>
        </w:rPr>
        <w:t>Határidő: folyamatos</w:t>
      </w:r>
    </w:p>
    <w:p w:rsidR="005F5484" w:rsidRPr="003246A0" w:rsidRDefault="00D37CFC" w:rsidP="003246A0">
      <w:pPr>
        <w:jc w:val="both"/>
        <w:rPr>
          <w:rFonts w:ascii="Arial" w:hAnsi="Arial" w:cs="Arial"/>
        </w:rPr>
      </w:pPr>
      <w:r w:rsidRPr="003246A0">
        <w:rPr>
          <w:rFonts w:ascii="Arial" w:hAnsi="Arial" w:cs="Arial"/>
        </w:rPr>
        <w:t>Felelős: Tarlós István</w:t>
      </w:r>
    </w:p>
    <w:p w:rsidR="005F5484" w:rsidRPr="00695309" w:rsidRDefault="00D37CFC" w:rsidP="00695309">
      <w:pPr>
        <w:jc w:val="both"/>
        <w:rPr>
          <w:rFonts w:ascii="Arial" w:hAnsi="Arial" w:cs="Arial"/>
          <w:b/>
        </w:rPr>
      </w:pPr>
      <w:r w:rsidRPr="00695309">
        <w:rPr>
          <w:rFonts w:ascii="Arial" w:hAnsi="Arial" w:cs="Arial"/>
          <w:b/>
        </w:rPr>
        <w:t>A Gellérthegyi Sikló Kft. 75 %-os tulajdonosa a beruházáshoz szükséges teljes fedezet rendelkezésre állását eddig nem tudta biztosítani, így a beruházás megvalósításához szü</w:t>
      </w:r>
      <w:r w:rsidRPr="00695309">
        <w:rPr>
          <w:rFonts w:ascii="Arial" w:hAnsi="Arial" w:cs="Arial"/>
          <w:b/>
        </w:rPr>
        <w:t>k</w:t>
      </w:r>
      <w:r w:rsidRPr="00695309">
        <w:rPr>
          <w:rFonts w:ascii="Arial" w:hAnsi="Arial" w:cs="Arial"/>
          <w:b/>
        </w:rPr>
        <w:t>séges terület birtokbaadására nem került sor.</w:t>
      </w:r>
    </w:p>
    <w:p w:rsidR="0026234D" w:rsidRDefault="0026234D" w:rsidP="00695309">
      <w:pPr>
        <w:jc w:val="both"/>
        <w:rPr>
          <w:rFonts w:ascii="Arial" w:hAnsi="Arial" w:cs="Arial"/>
        </w:rPr>
      </w:pPr>
    </w:p>
    <w:p w:rsidR="00727250" w:rsidRDefault="00727250" w:rsidP="00695309">
      <w:pPr>
        <w:jc w:val="both"/>
        <w:rPr>
          <w:rFonts w:ascii="Arial" w:hAnsi="Arial" w:cs="Arial"/>
        </w:rPr>
      </w:pPr>
    </w:p>
    <w:p w:rsidR="000233B5" w:rsidRDefault="000233B5" w:rsidP="000233B5">
      <w:pPr>
        <w:jc w:val="both"/>
        <w:rPr>
          <w:rFonts w:ascii="Arial" w:hAnsi="Arial" w:cs="Arial"/>
          <w:b/>
          <w:u w:val="single"/>
        </w:rPr>
      </w:pPr>
      <w:r>
        <w:rPr>
          <w:rFonts w:ascii="Arial" w:hAnsi="Arial" w:cs="Arial"/>
          <w:b/>
          <w:u w:val="single"/>
        </w:rPr>
        <w:t>A Fővárosi Közgyűlés 2014. április 30-i ülésén:</w:t>
      </w:r>
    </w:p>
    <w:p w:rsidR="000233B5" w:rsidRDefault="000233B5" w:rsidP="00695309">
      <w:pPr>
        <w:jc w:val="both"/>
        <w:rPr>
          <w:rFonts w:ascii="Arial" w:hAnsi="Arial" w:cs="Arial"/>
        </w:rPr>
      </w:pPr>
    </w:p>
    <w:p w:rsidR="00C05058" w:rsidRPr="00C05058" w:rsidRDefault="00C05058" w:rsidP="00D902B0">
      <w:pPr>
        <w:spacing w:after="0"/>
        <w:jc w:val="both"/>
        <w:rPr>
          <w:rFonts w:ascii="Arial" w:hAnsi="Arial" w:cs="Arial"/>
        </w:rPr>
      </w:pPr>
      <w:r>
        <w:rPr>
          <w:rFonts w:ascii="Arial" w:hAnsi="Arial" w:cs="Arial"/>
        </w:rPr>
        <w:t>„</w:t>
      </w:r>
      <w:r w:rsidRPr="00C05058">
        <w:rPr>
          <w:rFonts w:ascii="Arial" w:hAnsi="Arial" w:cs="Arial"/>
        </w:rPr>
        <w:t>Jelentések Budapest Főváros Önkormányzatának 2013. évi költségvetési gazdálkodásáról. (B</w:t>
      </w:r>
      <w:r w:rsidRPr="00C05058">
        <w:rPr>
          <w:rFonts w:ascii="Arial" w:hAnsi="Arial" w:cs="Arial"/>
        </w:rPr>
        <w:t>e</w:t>
      </w:r>
      <w:r w:rsidRPr="00C05058">
        <w:rPr>
          <w:rFonts w:ascii="Arial" w:hAnsi="Arial" w:cs="Arial"/>
        </w:rPr>
        <w:t>számoló Budapest Főváros Önkormányzata 2013. évi költségvetése alakulásáról. Javaslat Bud</w:t>
      </w:r>
      <w:r w:rsidRPr="00C05058">
        <w:rPr>
          <w:rFonts w:ascii="Arial" w:hAnsi="Arial" w:cs="Arial"/>
        </w:rPr>
        <w:t>a</w:t>
      </w:r>
      <w:r w:rsidRPr="00C05058">
        <w:rPr>
          <w:rFonts w:ascii="Arial" w:hAnsi="Arial" w:cs="Arial"/>
        </w:rPr>
        <w:t>pest Főváros Önkormányzata 2013. évi pénzmaradványának jóváhagyására.)</w:t>
      </w:r>
      <w:r>
        <w:rPr>
          <w:rFonts w:ascii="Arial" w:hAnsi="Arial" w:cs="Arial"/>
        </w:rPr>
        <w:t xml:space="preserve">” című napirend keretében a </w:t>
      </w:r>
      <w:r w:rsidRPr="00C05058">
        <w:rPr>
          <w:rFonts w:ascii="Arial" w:hAnsi="Arial" w:cs="Arial"/>
          <w:b/>
          <w:u w:val="single"/>
        </w:rPr>
        <w:t>397-398/2014. (IV. 30.) határozatokban</w:t>
      </w:r>
      <w:r w:rsidRPr="00C05058">
        <w:rPr>
          <w:rFonts w:ascii="Arial" w:hAnsi="Arial" w:cs="Arial"/>
        </w:rPr>
        <w:t xml:space="preserve"> a)</w:t>
      </w:r>
      <w:r w:rsidRPr="00C05058">
        <w:rPr>
          <w:rFonts w:ascii="Arial" w:hAnsi="Arial" w:cs="Arial"/>
        </w:rPr>
        <w:tab/>
        <w:t>Budapest Főváros Önkormányzata költségvetési intézményei pénzmaradványát és vállalkozási eredményét az előterjesztés 2. sz</w:t>
      </w:r>
      <w:r w:rsidRPr="00C05058">
        <w:rPr>
          <w:rFonts w:ascii="Arial" w:hAnsi="Arial" w:cs="Arial"/>
        </w:rPr>
        <w:t>á</w:t>
      </w:r>
      <w:r w:rsidRPr="00C05058">
        <w:rPr>
          <w:rFonts w:ascii="Arial" w:hAnsi="Arial" w:cs="Arial"/>
        </w:rPr>
        <w:t xml:space="preserve">mú mellékletének 5. oszlopa szerinti összegeinek figyelembevételével állapítja meg. </w:t>
      </w:r>
    </w:p>
    <w:p w:rsidR="00C05058" w:rsidRPr="00C05058" w:rsidRDefault="00C05058" w:rsidP="00D902B0">
      <w:pPr>
        <w:tabs>
          <w:tab w:val="left" w:pos="426"/>
        </w:tabs>
        <w:spacing w:after="0"/>
        <w:jc w:val="both"/>
        <w:rPr>
          <w:rFonts w:ascii="Arial" w:hAnsi="Arial" w:cs="Arial"/>
        </w:rPr>
      </w:pPr>
      <w:r w:rsidRPr="00C05058">
        <w:rPr>
          <w:rFonts w:ascii="Arial" w:hAnsi="Arial" w:cs="Arial"/>
        </w:rPr>
        <w:tab/>
        <w:t>A megállapított maradványokból a költségvetési intézmények saját hatáskörükben:</w:t>
      </w:r>
    </w:p>
    <w:p w:rsidR="00C05058" w:rsidRPr="00C05058" w:rsidRDefault="00C05058" w:rsidP="00D902B0">
      <w:pPr>
        <w:tabs>
          <w:tab w:val="left" w:pos="709"/>
        </w:tabs>
        <w:spacing w:after="0"/>
        <w:ind w:left="709" w:hanging="283"/>
        <w:jc w:val="both"/>
        <w:rPr>
          <w:rFonts w:ascii="Arial" w:hAnsi="Arial" w:cs="Arial"/>
        </w:rPr>
      </w:pPr>
      <w:r w:rsidRPr="00C05058">
        <w:rPr>
          <w:rFonts w:ascii="Arial" w:hAnsi="Arial" w:cs="Arial"/>
        </w:rPr>
        <w:sym w:font="Symbol" w:char="00B7"/>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személyi juttatások előirányzatát legfeljebb az előterjesztés 2. számú mellékletének 6. oszlopa;</w:t>
      </w:r>
    </w:p>
    <w:p w:rsidR="00C05058" w:rsidRPr="00C05058" w:rsidRDefault="00C05058" w:rsidP="00D902B0">
      <w:pPr>
        <w:tabs>
          <w:tab w:val="left" w:pos="709"/>
        </w:tabs>
        <w:spacing w:after="0"/>
        <w:ind w:left="709" w:hanging="283"/>
        <w:jc w:val="both"/>
        <w:rPr>
          <w:rFonts w:ascii="Arial" w:hAnsi="Arial" w:cs="Arial"/>
        </w:rPr>
      </w:pPr>
      <w:r w:rsidRPr="00C05058">
        <w:rPr>
          <w:rFonts w:ascii="Arial" w:hAnsi="Arial" w:cs="Arial"/>
        </w:rPr>
        <w:sym w:font="Symbol" w:char="00B7"/>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munkaadókat terhelő járulékok előirányzatát legfeljebb az előterjesztés 2. számú mellé</w:t>
      </w:r>
      <w:r w:rsidRPr="00C05058">
        <w:rPr>
          <w:rFonts w:ascii="Arial" w:hAnsi="Arial" w:cs="Arial"/>
        </w:rPr>
        <w:t>k</w:t>
      </w:r>
      <w:r w:rsidRPr="00C05058">
        <w:rPr>
          <w:rFonts w:ascii="Arial" w:hAnsi="Arial" w:cs="Arial"/>
        </w:rPr>
        <w:t>letének 7. oszlopa szerinti összegekkel emelhetik.</w:t>
      </w:r>
    </w:p>
    <w:p w:rsidR="00C05058" w:rsidRPr="00C05058" w:rsidRDefault="00C05058" w:rsidP="00D902B0">
      <w:pPr>
        <w:tabs>
          <w:tab w:val="left" w:pos="426"/>
        </w:tabs>
        <w:spacing w:after="0"/>
        <w:ind w:left="426" w:hanging="426"/>
        <w:jc w:val="both"/>
        <w:rPr>
          <w:rFonts w:ascii="Arial" w:hAnsi="Arial" w:cs="Arial"/>
        </w:rPr>
      </w:pPr>
      <w:r w:rsidRPr="00C05058">
        <w:rPr>
          <w:rFonts w:ascii="Arial" w:hAnsi="Arial" w:cs="Arial"/>
        </w:rPr>
        <w:t>b)</w:t>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kimutatott finanszírozási korrekciókból a le nem utalt támogatást 19. oszlopa, a befizetési kötelezettséget 11. oszlopa, a túlfinanszírozást 15. oszlopa szerint állapítja meg.</w:t>
      </w:r>
    </w:p>
    <w:p w:rsidR="00C05058" w:rsidRDefault="00C05058" w:rsidP="00C05058">
      <w:pPr>
        <w:tabs>
          <w:tab w:val="left" w:pos="426"/>
        </w:tabs>
        <w:ind w:left="426" w:hanging="426"/>
        <w:jc w:val="both"/>
        <w:rPr>
          <w:rFonts w:ascii="Arial" w:hAnsi="Arial" w:cs="Arial"/>
        </w:rPr>
      </w:pPr>
      <w:r w:rsidRPr="00C05058">
        <w:rPr>
          <w:rFonts w:ascii="Arial" w:hAnsi="Arial" w:cs="Arial"/>
        </w:rPr>
        <w:t>c)</w:t>
      </w:r>
      <w:r w:rsidRPr="00C05058">
        <w:rPr>
          <w:rFonts w:ascii="Arial" w:hAnsi="Arial" w:cs="Arial"/>
        </w:rPr>
        <w:tab/>
        <w:t>Tekintettel arra, hogy az előterjesztés 2. sz. mellékletének 16</w:t>
      </w:r>
      <w:proofErr w:type="gramStart"/>
      <w:r w:rsidRPr="00C05058">
        <w:rPr>
          <w:rFonts w:ascii="Arial" w:hAnsi="Arial" w:cs="Arial"/>
        </w:rPr>
        <w:t>.,</w:t>
      </w:r>
      <w:proofErr w:type="gramEnd"/>
      <w:r w:rsidRPr="00C05058">
        <w:rPr>
          <w:rFonts w:ascii="Arial" w:hAnsi="Arial" w:cs="Arial"/>
        </w:rPr>
        <w:t xml:space="preserve"> 17. oszlopaiban kimutatott Önkormányzat által le nem utalt támogatás és ezzel párhuzamosan 8., 9. oszlopokban az</w:t>
      </w:r>
      <w:r w:rsidRPr="00C05058">
        <w:rPr>
          <w:rFonts w:ascii="Arial" w:hAnsi="Arial" w:cs="Arial"/>
        </w:rPr>
        <w:t>o</w:t>
      </w:r>
      <w:r w:rsidRPr="00C05058">
        <w:rPr>
          <w:rFonts w:ascii="Arial" w:hAnsi="Arial" w:cs="Arial"/>
        </w:rPr>
        <w:t>nos összeggel kimutatott intézményi befizetési kötelezettség olyan céljellegű beruházáso</w:t>
      </w:r>
      <w:r w:rsidRPr="00C05058">
        <w:rPr>
          <w:rFonts w:ascii="Arial" w:hAnsi="Arial" w:cs="Arial"/>
        </w:rPr>
        <w:t>k</w:t>
      </w:r>
      <w:r w:rsidRPr="00C05058">
        <w:rPr>
          <w:rFonts w:ascii="Arial" w:hAnsi="Arial" w:cs="Arial"/>
        </w:rPr>
        <w:t>hoz, felújításokhoz kapcsolódik, amelyek a 2014. évi költségvetésben visszatervezésre kerü</w:t>
      </w:r>
      <w:r w:rsidRPr="00C05058">
        <w:rPr>
          <w:rFonts w:ascii="Arial" w:hAnsi="Arial" w:cs="Arial"/>
        </w:rPr>
        <w:t>l</w:t>
      </w:r>
      <w:r w:rsidRPr="00C05058">
        <w:rPr>
          <w:rFonts w:ascii="Arial" w:hAnsi="Arial" w:cs="Arial"/>
        </w:rPr>
        <w:t>tek, ezért a hivatkozott oszlopokban kimutatott finanszírozási korrekciókat úgy hagyja jóvá, hogy pénzügyi-számviteli rendezést nem igényelnek.</w:t>
      </w:r>
    </w:p>
    <w:p w:rsidR="00D902B0" w:rsidRPr="00C05058" w:rsidRDefault="00D902B0" w:rsidP="00C05058">
      <w:pPr>
        <w:tabs>
          <w:tab w:val="left" w:pos="426"/>
        </w:tabs>
        <w:ind w:left="426" w:hanging="426"/>
        <w:jc w:val="both"/>
        <w:rPr>
          <w:rFonts w:ascii="Arial" w:hAnsi="Arial" w:cs="Arial"/>
        </w:rPr>
      </w:pPr>
    </w:p>
    <w:p w:rsidR="00C05058" w:rsidRPr="00C05058" w:rsidRDefault="00C05058" w:rsidP="00CE7485">
      <w:pPr>
        <w:tabs>
          <w:tab w:val="left" w:pos="426"/>
        </w:tabs>
        <w:spacing w:after="0"/>
        <w:ind w:left="426" w:hanging="426"/>
        <w:jc w:val="both"/>
        <w:rPr>
          <w:rFonts w:ascii="Arial" w:hAnsi="Arial" w:cs="Arial"/>
        </w:rPr>
      </w:pPr>
      <w:proofErr w:type="gramStart"/>
      <w:r w:rsidRPr="00C05058">
        <w:rPr>
          <w:rFonts w:ascii="Arial" w:hAnsi="Arial" w:cs="Arial"/>
        </w:rPr>
        <w:lastRenderedPageBreak/>
        <w:t>a</w:t>
      </w:r>
      <w:proofErr w:type="gramEnd"/>
      <w:r w:rsidRPr="00C05058">
        <w:rPr>
          <w:rFonts w:ascii="Arial" w:hAnsi="Arial" w:cs="Arial"/>
        </w:rPr>
        <w:t>)</w:t>
      </w:r>
      <w:r w:rsidRPr="00C05058">
        <w:rPr>
          <w:rFonts w:ascii="Arial" w:hAnsi="Arial" w:cs="Arial"/>
        </w:rPr>
        <w:tab/>
        <w:t>Budapest Főváros Főpolgármesteri Hivatala pénzmaradványát az előterjesztés 2. számú mellékletének (B) sor 5. oszlopa szerinti összegének figyelembevételével állapítja meg. A megállapított maradványból a Hivatal saját hatáskörében:</w:t>
      </w:r>
    </w:p>
    <w:p w:rsidR="00C05058" w:rsidRPr="00C05058" w:rsidRDefault="00C05058" w:rsidP="00CE7485">
      <w:pPr>
        <w:tabs>
          <w:tab w:val="left" w:pos="709"/>
        </w:tabs>
        <w:spacing w:after="0"/>
        <w:ind w:left="709" w:hanging="283"/>
        <w:jc w:val="both"/>
        <w:rPr>
          <w:rFonts w:ascii="Arial" w:hAnsi="Arial" w:cs="Arial"/>
        </w:rPr>
      </w:pPr>
      <w:r w:rsidRPr="00C05058">
        <w:rPr>
          <w:rFonts w:ascii="Arial" w:hAnsi="Arial" w:cs="Arial"/>
        </w:rPr>
        <w:sym w:font="Symbol" w:char="00B7"/>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személyi juttatások előirányzatát legfeljebb az előterjesztés 2. számú mellékletének (B) sor 6. oszlopa;</w:t>
      </w:r>
    </w:p>
    <w:p w:rsidR="00C05058" w:rsidRPr="00C05058" w:rsidRDefault="00C05058" w:rsidP="00CE7485">
      <w:pPr>
        <w:tabs>
          <w:tab w:val="left" w:pos="709"/>
        </w:tabs>
        <w:spacing w:after="0"/>
        <w:ind w:left="709" w:hanging="283"/>
        <w:jc w:val="both"/>
        <w:rPr>
          <w:rFonts w:ascii="Arial" w:hAnsi="Arial" w:cs="Arial"/>
        </w:rPr>
      </w:pPr>
      <w:r w:rsidRPr="00C05058">
        <w:rPr>
          <w:rFonts w:ascii="Arial" w:hAnsi="Arial" w:cs="Arial"/>
        </w:rPr>
        <w:sym w:font="Symbol" w:char="00B7"/>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munkaadókat terhelő járulékok előirányzatát legfeljebb az előterjesztés 2. számú mellé</w:t>
      </w:r>
      <w:r w:rsidRPr="00C05058">
        <w:rPr>
          <w:rFonts w:ascii="Arial" w:hAnsi="Arial" w:cs="Arial"/>
        </w:rPr>
        <w:t>k</w:t>
      </w:r>
      <w:r w:rsidRPr="00C05058">
        <w:rPr>
          <w:rFonts w:ascii="Arial" w:hAnsi="Arial" w:cs="Arial"/>
        </w:rPr>
        <w:t>letének (B) sor 7. oszlopa szerinti összegekkel emelheti.</w:t>
      </w:r>
    </w:p>
    <w:p w:rsidR="00C05058" w:rsidRPr="00C05058" w:rsidRDefault="00C05058" w:rsidP="00CE7485">
      <w:pPr>
        <w:tabs>
          <w:tab w:val="left" w:pos="426"/>
        </w:tabs>
        <w:spacing w:after="0"/>
        <w:ind w:left="426" w:hanging="426"/>
        <w:jc w:val="both"/>
        <w:rPr>
          <w:rFonts w:ascii="Arial" w:hAnsi="Arial" w:cs="Arial"/>
        </w:rPr>
      </w:pPr>
      <w:r w:rsidRPr="00C05058">
        <w:rPr>
          <w:rFonts w:ascii="Arial" w:hAnsi="Arial" w:cs="Arial"/>
        </w:rPr>
        <w:t>b)</w:t>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kimutatott finanszírozási korrekciókból a befizetési kötelezettséget a 11. oszlop, a le nem utalt támogatást a 19. oszlop szerint állapítja meg úgy, hogy abból 155.599 </w:t>
      </w:r>
      <w:proofErr w:type="spellStart"/>
      <w:r w:rsidRPr="00C05058">
        <w:rPr>
          <w:rFonts w:ascii="Arial" w:hAnsi="Arial" w:cs="Arial"/>
        </w:rPr>
        <w:t>eFt</w:t>
      </w:r>
      <w:proofErr w:type="spellEnd"/>
      <w:r w:rsidRPr="00C05058">
        <w:rPr>
          <w:rFonts w:ascii="Arial" w:hAnsi="Arial" w:cs="Arial"/>
        </w:rPr>
        <w:t xml:space="preserve"> alulfinansz</w:t>
      </w:r>
      <w:r w:rsidRPr="00C05058">
        <w:rPr>
          <w:rFonts w:ascii="Arial" w:hAnsi="Arial" w:cs="Arial"/>
        </w:rPr>
        <w:t>í</w:t>
      </w:r>
      <w:r w:rsidRPr="00C05058">
        <w:rPr>
          <w:rFonts w:ascii="Arial" w:hAnsi="Arial" w:cs="Arial"/>
        </w:rPr>
        <w:t>rozás leutalásával – az előterjesztés 7. számú mellékletének B sor – a kötelezettségvállal</w:t>
      </w:r>
      <w:r w:rsidRPr="00C05058">
        <w:rPr>
          <w:rFonts w:ascii="Arial" w:hAnsi="Arial" w:cs="Arial"/>
        </w:rPr>
        <w:t>á</w:t>
      </w:r>
      <w:r w:rsidRPr="00C05058">
        <w:rPr>
          <w:rFonts w:ascii="Arial" w:hAnsi="Arial" w:cs="Arial"/>
        </w:rPr>
        <w:t xml:space="preserve">sok fedezetére a különbözetet biztosítja, a fennmaradó 1.466.742 </w:t>
      </w:r>
      <w:proofErr w:type="spellStart"/>
      <w:r w:rsidRPr="00C05058">
        <w:rPr>
          <w:rFonts w:ascii="Arial" w:hAnsi="Arial" w:cs="Arial"/>
        </w:rPr>
        <w:t>eFt</w:t>
      </w:r>
      <w:proofErr w:type="spellEnd"/>
      <w:r w:rsidRPr="00C05058">
        <w:rPr>
          <w:rFonts w:ascii="Arial" w:hAnsi="Arial" w:cs="Arial"/>
        </w:rPr>
        <w:t xml:space="preserve"> pénzügyi rendezésére (leutalására) nem kerül sor. </w:t>
      </w:r>
    </w:p>
    <w:p w:rsidR="00C05058" w:rsidRPr="00C05058" w:rsidRDefault="00C05058" w:rsidP="00CE7485">
      <w:pPr>
        <w:tabs>
          <w:tab w:val="left" w:pos="426"/>
        </w:tabs>
        <w:spacing w:after="0"/>
        <w:ind w:left="426" w:hanging="426"/>
        <w:jc w:val="both"/>
        <w:rPr>
          <w:rFonts w:ascii="Arial" w:hAnsi="Arial" w:cs="Arial"/>
        </w:rPr>
      </w:pPr>
      <w:r w:rsidRPr="00C05058">
        <w:rPr>
          <w:rFonts w:ascii="Arial" w:hAnsi="Arial" w:cs="Arial"/>
        </w:rPr>
        <w:t>c)</w:t>
      </w:r>
      <w:r w:rsidRPr="00C05058">
        <w:rPr>
          <w:rFonts w:ascii="Arial" w:hAnsi="Arial" w:cs="Arial"/>
        </w:rPr>
        <w:tab/>
      </w:r>
      <w:proofErr w:type="gramStart"/>
      <w:r w:rsidRPr="00C05058">
        <w:rPr>
          <w:rFonts w:ascii="Arial" w:hAnsi="Arial" w:cs="Arial"/>
        </w:rPr>
        <w:t>A</w:t>
      </w:r>
      <w:proofErr w:type="gramEnd"/>
      <w:r w:rsidRPr="00C05058">
        <w:rPr>
          <w:rFonts w:ascii="Arial" w:hAnsi="Arial" w:cs="Arial"/>
        </w:rPr>
        <w:t xml:space="preserve"> Főpolgármesteri Hivatal 2013. évi pénzmaradvány elszámolásához kapcsolódóan a pén</w:t>
      </w:r>
      <w:r w:rsidRPr="00C05058">
        <w:rPr>
          <w:rFonts w:ascii="Arial" w:hAnsi="Arial" w:cs="Arial"/>
        </w:rPr>
        <w:t>z</w:t>
      </w:r>
      <w:r w:rsidRPr="00C05058">
        <w:rPr>
          <w:rFonts w:ascii="Arial" w:hAnsi="Arial" w:cs="Arial"/>
        </w:rPr>
        <w:t xml:space="preserve">maradványból az előterjesztés 8. számú melléklete szerinti, a Főpolgármesteri Hivatal által vállalt kötelezettségvállalások teljesítésére fedezetet biztosít 511.737 </w:t>
      </w:r>
      <w:proofErr w:type="spellStart"/>
      <w:r w:rsidRPr="00C05058">
        <w:rPr>
          <w:rFonts w:ascii="Arial" w:hAnsi="Arial" w:cs="Arial"/>
        </w:rPr>
        <w:t>eFt</w:t>
      </w:r>
      <w:proofErr w:type="spellEnd"/>
      <w:r w:rsidRPr="00C05058">
        <w:rPr>
          <w:rFonts w:ascii="Arial" w:hAnsi="Arial" w:cs="Arial"/>
        </w:rPr>
        <w:t xml:space="preserve"> összegben.</w:t>
      </w:r>
    </w:p>
    <w:p w:rsidR="00C05058" w:rsidRPr="00C05058" w:rsidRDefault="00C05058" w:rsidP="00C05058">
      <w:pPr>
        <w:tabs>
          <w:tab w:val="left" w:pos="426"/>
        </w:tabs>
        <w:ind w:left="426" w:hanging="426"/>
        <w:jc w:val="both"/>
        <w:rPr>
          <w:rFonts w:ascii="Arial" w:hAnsi="Arial" w:cs="Arial"/>
        </w:rPr>
      </w:pPr>
      <w:r w:rsidRPr="00C05058">
        <w:rPr>
          <w:rFonts w:ascii="Arial" w:hAnsi="Arial" w:cs="Arial"/>
        </w:rPr>
        <w:t>d)</w:t>
      </w:r>
      <w:r w:rsidRPr="00C05058">
        <w:rPr>
          <w:rFonts w:ascii="Arial" w:hAnsi="Arial" w:cs="Arial"/>
        </w:rPr>
        <w:tab/>
        <w:t>Tekintettel arra, hogy az előterjesztés 2. sz. mellékletének (B) sor 16</w:t>
      </w:r>
      <w:proofErr w:type="gramStart"/>
      <w:r w:rsidRPr="00C05058">
        <w:rPr>
          <w:rFonts w:ascii="Arial" w:hAnsi="Arial" w:cs="Arial"/>
        </w:rPr>
        <w:t>.,</w:t>
      </w:r>
      <w:proofErr w:type="gramEnd"/>
      <w:r w:rsidRPr="00C05058">
        <w:rPr>
          <w:rFonts w:ascii="Arial" w:hAnsi="Arial" w:cs="Arial"/>
        </w:rPr>
        <w:t xml:space="preserve"> 17. oszlopaiban kim</w:t>
      </w:r>
      <w:r w:rsidRPr="00C05058">
        <w:rPr>
          <w:rFonts w:ascii="Arial" w:hAnsi="Arial" w:cs="Arial"/>
        </w:rPr>
        <w:t>u</w:t>
      </w:r>
      <w:r w:rsidRPr="00C05058">
        <w:rPr>
          <w:rFonts w:ascii="Arial" w:hAnsi="Arial" w:cs="Arial"/>
        </w:rPr>
        <w:t>tatott, Önkormányzat által le nem utalt támogatás és ezzel párhuzamosan 8., 9. oszlopokban azonos összeggel kimutatott hivatali befizetési kötelezettség olyan céljellegű beruházáso</w:t>
      </w:r>
      <w:r w:rsidRPr="00C05058">
        <w:rPr>
          <w:rFonts w:ascii="Arial" w:hAnsi="Arial" w:cs="Arial"/>
        </w:rPr>
        <w:t>k</w:t>
      </w:r>
      <w:r w:rsidRPr="00C05058">
        <w:rPr>
          <w:rFonts w:ascii="Arial" w:hAnsi="Arial" w:cs="Arial"/>
        </w:rPr>
        <w:t>hoz, felújításokhoz kapcsolódik, amelyek a 2014. évi költségvetésben visszatervezésre kerü</w:t>
      </w:r>
      <w:r w:rsidRPr="00C05058">
        <w:rPr>
          <w:rFonts w:ascii="Arial" w:hAnsi="Arial" w:cs="Arial"/>
        </w:rPr>
        <w:t>l</w:t>
      </w:r>
      <w:r w:rsidRPr="00C05058">
        <w:rPr>
          <w:rFonts w:ascii="Arial" w:hAnsi="Arial" w:cs="Arial"/>
        </w:rPr>
        <w:t>tek, ezért a hivatkozott oszlopokban kimutatott finanszírozási korrekciókat úgy hagyja jóvá, hogy pénzügyi-számviteli rendezést nem igényelnek.</w:t>
      </w:r>
    </w:p>
    <w:p w:rsidR="000233B5" w:rsidRPr="00C05058" w:rsidRDefault="00C05058" w:rsidP="00C05058">
      <w:pPr>
        <w:jc w:val="both"/>
        <w:rPr>
          <w:rFonts w:ascii="Arial" w:hAnsi="Arial" w:cs="Arial"/>
          <w:b/>
        </w:rPr>
      </w:pPr>
      <w:r>
        <w:rPr>
          <w:rFonts w:ascii="Arial" w:hAnsi="Arial" w:cs="Arial"/>
          <w:b/>
        </w:rPr>
        <w:t xml:space="preserve">A költségvetési </w:t>
      </w:r>
      <w:proofErr w:type="gramStart"/>
      <w:r>
        <w:rPr>
          <w:rFonts w:ascii="Arial" w:hAnsi="Arial" w:cs="Arial"/>
          <w:b/>
        </w:rPr>
        <w:t>rendelet vonatkozó</w:t>
      </w:r>
      <w:proofErr w:type="gramEnd"/>
      <w:r>
        <w:rPr>
          <w:rFonts w:ascii="Arial" w:hAnsi="Arial" w:cs="Arial"/>
          <w:b/>
        </w:rPr>
        <w:t xml:space="preserve"> módosítását az 52/2014. (XII. 1.) Főv. Kgy. </w:t>
      </w:r>
      <w:proofErr w:type="gramStart"/>
      <w:r>
        <w:rPr>
          <w:rFonts w:ascii="Arial" w:hAnsi="Arial" w:cs="Arial"/>
          <w:b/>
        </w:rPr>
        <w:t>rendelet</w:t>
      </w:r>
      <w:proofErr w:type="gramEnd"/>
      <w:r>
        <w:rPr>
          <w:rFonts w:ascii="Arial" w:hAnsi="Arial" w:cs="Arial"/>
          <w:b/>
        </w:rPr>
        <w:t xml:space="preserve"> ta</w:t>
      </w:r>
      <w:r>
        <w:rPr>
          <w:rFonts w:ascii="Arial" w:hAnsi="Arial" w:cs="Arial"/>
          <w:b/>
        </w:rPr>
        <w:t>r</w:t>
      </w:r>
      <w:r>
        <w:rPr>
          <w:rFonts w:ascii="Arial" w:hAnsi="Arial" w:cs="Arial"/>
          <w:b/>
        </w:rPr>
        <w:t xml:space="preserve">talmazza, ezzel a határozatok végrehajtása megtörtént. </w:t>
      </w:r>
    </w:p>
    <w:p w:rsidR="0026234D" w:rsidRDefault="0026234D" w:rsidP="00695309">
      <w:pPr>
        <w:jc w:val="both"/>
        <w:rPr>
          <w:rFonts w:ascii="Arial" w:hAnsi="Arial" w:cs="Arial"/>
        </w:rPr>
      </w:pPr>
    </w:p>
    <w:p w:rsidR="00C05058" w:rsidRPr="00C05058" w:rsidRDefault="00C05058" w:rsidP="00C05058">
      <w:pPr>
        <w:jc w:val="both"/>
        <w:rPr>
          <w:rFonts w:ascii="Arial" w:hAnsi="Arial" w:cs="Arial"/>
        </w:rPr>
      </w:pPr>
      <w:r>
        <w:rPr>
          <w:rFonts w:ascii="Arial" w:hAnsi="Arial" w:cs="Arial"/>
        </w:rPr>
        <w:t>„</w:t>
      </w:r>
      <w:r w:rsidRPr="00C05058">
        <w:rPr>
          <w:rFonts w:ascii="Arial" w:hAnsi="Arial" w:cs="Arial"/>
        </w:rPr>
        <w:t>A Jáki kápolna felújításához kapcsolódó együttműködési megálla</w:t>
      </w:r>
      <w:r>
        <w:rPr>
          <w:rFonts w:ascii="Arial" w:hAnsi="Arial" w:cs="Arial"/>
        </w:rPr>
        <w:t>podás megkötése” című nap</w:t>
      </w:r>
      <w:r>
        <w:rPr>
          <w:rFonts w:ascii="Arial" w:hAnsi="Arial" w:cs="Arial"/>
        </w:rPr>
        <w:t>i</w:t>
      </w:r>
      <w:r>
        <w:rPr>
          <w:rFonts w:ascii="Arial" w:hAnsi="Arial" w:cs="Arial"/>
        </w:rPr>
        <w:t xml:space="preserve">rend keretében a </w:t>
      </w:r>
      <w:r w:rsidRPr="00C05058">
        <w:rPr>
          <w:rFonts w:ascii="Arial" w:hAnsi="Arial" w:cs="Arial"/>
          <w:b/>
          <w:u w:val="single"/>
        </w:rPr>
        <w:t>440/2014. (IV. 30.) határozatban</w:t>
      </w:r>
      <w:r w:rsidRPr="00C05058">
        <w:rPr>
          <w:rFonts w:ascii="Arial" w:hAnsi="Arial" w:cs="Arial"/>
        </w:rPr>
        <w:t xml:space="preserve"> jóváhagyja és megköti a támogatási szerz</w:t>
      </w:r>
      <w:r w:rsidRPr="00C05058">
        <w:rPr>
          <w:rFonts w:ascii="Arial" w:hAnsi="Arial" w:cs="Arial"/>
        </w:rPr>
        <w:t>ő</w:t>
      </w:r>
      <w:r w:rsidRPr="00C05058">
        <w:rPr>
          <w:rFonts w:ascii="Arial" w:hAnsi="Arial" w:cs="Arial"/>
        </w:rPr>
        <w:t xml:space="preserve">dést Budapest Főváros Önkormányzata és Budapest </w:t>
      </w:r>
      <w:proofErr w:type="spellStart"/>
      <w:r w:rsidRPr="00C05058">
        <w:rPr>
          <w:rFonts w:ascii="Arial" w:hAnsi="Arial" w:cs="Arial"/>
        </w:rPr>
        <w:t>Herminamezői</w:t>
      </w:r>
      <w:proofErr w:type="spellEnd"/>
      <w:r w:rsidRPr="00C05058">
        <w:rPr>
          <w:rFonts w:ascii="Arial" w:hAnsi="Arial" w:cs="Arial"/>
        </w:rPr>
        <w:t xml:space="preserve"> Szentlélek Plébánia között az előterjesztői kiegészítés melléklete szerinti tartalommal és felkéri a főpolgármestert a szerz</w:t>
      </w:r>
      <w:r w:rsidRPr="00C05058">
        <w:rPr>
          <w:rFonts w:ascii="Arial" w:hAnsi="Arial" w:cs="Arial"/>
        </w:rPr>
        <w:t>ő</w:t>
      </w:r>
      <w:r w:rsidRPr="00C05058">
        <w:rPr>
          <w:rFonts w:ascii="Arial" w:hAnsi="Arial" w:cs="Arial"/>
        </w:rPr>
        <w:t>dés aláírására. Amennyiben a pályázat elutasításra kerül, úgy felkéri a főpolgármestert, hogy gondoskodjon a biztosított önerő költségvetési rendeletből történő kivezetéséről.</w:t>
      </w:r>
    </w:p>
    <w:p w:rsidR="00C05058" w:rsidRPr="00C05058" w:rsidRDefault="00C05058" w:rsidP="005E08CF">
      <w:pPr>
        <w:tabs>
          <w:tab w:val="left" w:pos="993"/>
        </w:tabs>
        <w:ind w:left="993" w:hanging="993"/>
        <w:jc w:val="both"/>
        <w:rPr>
          <w:rFonts w:ascii="Arial" w:hAnsi="Arial" w:cs="Arial"/>
        </w:rPr>
      </w:pPr>
      <w:r w:rsidRPr="00C05058">
        <w:rPr>
          <w:rFonts w:ascii="Arial" w:hAnsi="Arial" w:cs="Arial"/>
        </w:rPr>
        <w:t>Határidő:</w:t>
      </w:r>
      <w:r w:rsidRPr="00C05058">
        <w:rPr>
          <w:rFonts w:ascii="Arial" w:hAnsi="Arial" w:cs="Arial"/>
        </w:rPr>
        <w:tab/>
        <w:t>a támogatási szerződés aláírására a költségvetési rendeletmódosítás hatálybalépését követően 1 hónap, illetve az elutasító határozat megküldését követő költségvetési re</w:t>
      </w:r>
      <w:r w:rsidRPr="00C05058">
        <w:rPr>
          <w:rFonts w:ascii="Arial" w:hAnsi="Arial" w:cs="Arial"/>
        </w:rPr>
        <w:t>n</w:t>
      </w:r>
      <w:r w:rsidRPr="00C05058">
        <w:rPr>
          <w:rFonts w:ascii="Arial" w:hAnsi="Arial" w:cs="Arial"/>
        </w:rPr>
        <w:t xml:space="preserve">deletmódosítás </w:t>
      </w:r>
    </w:p>
    <w:p w:rsidR="00C05058" w:rsidRPr="00C05058" w:rsidRDefault="00C05058" w:rsidP="00C05058">
      <w:pPr>
        <w:jc w:val="both"/>
        <w:rPr>
          <w:rFonts w:ascii="Arial" w:hAnsi="Arial" w:cs="Arial"/>
        </w:rPr>
      </w:pPr>
      <w:r w:rsidRPr="00C05058">
        <w:rPr>
          <w:rFonts w:ascii="Arial" w:hAnsi="Arial" w:cs="Arial"/>
        </w:rPr>
        <w:t xml:space="preserve">Felelős: Tarlós István </w:t>
      </w:r>
    </w:p>
    <w:p w:rsidR="00C05058" w:rsidRPr="005E08CF" w:rsidRDefault="005E08CF" w:rsidP="00695309">
      <w:pPr>
        <w:jc w:val="both"/>
        <w:rPr>
          <w:rFonts w:ascii="Arial" w:hAnsi="Arial" w:cs="Arial"/>
          <w:b/>
        </w:rPr>
      </w:pPr>
      <w:r>
        <w:rPr>
          <w:rFonts w:ascii="Arial" w:hAnsi="Arial" w:cs="Arial"/>
          <w:b/>
        </w:rPr>
        <w:t xml:space="preserve">A támogató határozatlan időtartamra felfüggesztette a támogatási összegek folyósítását, ezért az EGT Finanszírozási Mechanizmus 2009-2014 PA16 jelű „Kulturális és természeti örökség megőrzése és megújítása; Városi épített örökség megújítása (HU07PA16-A1-2013)” című felhívásra benyújtott pályázat ügyében eddig nem született döntés. </w:t>
      </w:r>
    </w:p>
    <w:p w:rsidR="00C05058" w:rsidRDefault="00C05058" w:rsidP="00695309">
      <w:pPr>
        <w:jc w:val="both"/>
        <w:rPr>
          <w:rFonts w:ascii="Arial" w:hAnsi="Arial" w:cs="Arial"/>
        </w:rPr>
      </w:pPr>
    </w:p>
    <w:p w:rsidR="005E08CF" w:rsidRPr="005E08CF" w:rsidRDefault="005E08CF" w:rsidP="005E08CF">
      <w:pPr>
        <w:jc w:val="both"/>
        <w:rPr>
          <w:rFonts w:ascii="Arial" w:hAnsi="Arial" w:cs="Arial"/>
        </w:rPr>
      </w:pPr>
      <w:r>
        <w:rPr>
          <w:rFonts w:ascii="Arial" w:hAnsi="Arial" w:cs="Arial"/>
        </w:rPr>
        <w:t>„</w:t>
      </w:r>
      <w:r w:rsidRPr="005E08CF">
        <w:rPr>
          <w:rFonts w:ascii="Arial" w:hAnsi="Arial" w:cs="Arial"/>
        </w:rPr>
        <w:t>Javaslat a BKSZT és BKISZ projektek megvalósításához szüksé</w:t>
      </w:r>
      <w:r>
        <w:rPr>
          <w:rFonts w:ascii="Arial" w:hAnsi="Arial" w:cs="Arial"/>
        </w:rPr>
        <w:t xml:space="preserve">ges döntések meghozatalára” című napirend keretében a </w:t>
      </w:r>
      <w:r w:rsidRPr="005E08CF">
        <w:rPr>
          <w:rFonts w:ascii="Arial" w:hAnsi="Arial" w:cs="Arial"/>
          <w:b/>
          <w:u w:val="single"/>
        </w:rPr>
        <w:t>458-459/2014. (IV. 30.) határozatokban</w:t>
      </w:r>
      <w:r>
        <w:rPr>
          <w:rFonts w:ascii="Arial" w:hAnsi="Arial" w:cs="Arial"/>
        </w:rPr>
        <w:t xml:space="preserve"> f</w:t>
      </w:r>
      <w:r w:rsidRPr="005E08CF">
        <w:rPr>
          <w:rFonts w:ascii="Arial" w:hAnsi="Arial" w:cs="Arial"/>
        </w:rPr>
        <w:t>elkéri a Társulás elnökét, Orbán Gyöngyit, hogy a Társulás megszűnésének napjától a Társulás záró beszámolójának elf</w:t>
      </w:r>
      <w:r w:rsidRPr="005E08CF">
        <w:rPr>
          <w:rFonts w:ascii="Arial" w:hAnsi="Arial" w:cs="Arial"/>
        </w:rPr>
        <w:t>o</w:t>
      </w:r>
      <w:r w:rsidRPr="005E08CF">
        <w:rPr>
          <w:rFonts w:ascii="Arial" w:hAnsi="Arial" w:cs="Arial"/>
        </w:rPr>
        <w:lastRenderedPageBreak/>
        <w:t>gadásáig havi díjazás ellenében vegyen részt a záró beszámoló elkészítésében, a vagyonfelos</w:t>
      </w:r>
      <w:r w:rsidRPr="005E08CF">
        <w:rPr>
          <w:rFonts w:ascii="Arial" w:hAnsi="Arial" w:cs="Arial"/>
        </w:rPr>
        <w:t>z</w:t>
      </w:r>
      <w:r w:rsidRPr="005E08CF">
        <w:rPr>
          <w:rFonts w:ascii="Arial" w:hAnsi="Arial" w:cs="Arial"/>
        </w:rPr>
        <w:t>tás előkészítésében és koordinálja a Budaörs várossal szükséges együttműködést. A díjazás mértéke megegyezik a Társulásban betöltött elnöki feladatért a részére korábban megállapított tiszteletdíjjal.</w:t>
      </w:r>
    </w:p>
    <w:p w:rsidR="005E08CF" w:rsidRPr="005E08CF" w:rsidRDefault="005E08CF" w:rsidP="005E08CF">
      <w:pPr>
        <w:jc w:val="both"/>
        <w:rPr>
          <w:rFonts w:ascii="Arial" w:hAnsi="Arial" w:cs="Arial"/>
        </w:rPr>
      </w:pPr>
      <w:r w:rsidRPr="005E08CF">
        <w:rPr>
          <w:rFonts w:ascii="Arial" w:hAnsi="Arial" w:cs="Arial"/>
        </w:rPr>
        <w:t xml:space="preserve">Határidő: folyamatos </w:t>
      </w:r>
    </w:p>
    <w:p w:rsidR="005E08CF" w:rsidRPr="005E08CF" w:rsidRDefault="005E08CF" w:rsidP="005E08CF">
      <w:pPr>
        <w:jc w:val="both"/>
        <w:rPr>
          <w:rFonts w:ascii="Arial" w:hAnsi="Arial" w:cs="Arial"/>
        </w:rPr>
      </w:pPr>
      <w:r>
        <w:rPr>
          <w:rFonts w:ascii="Arial" w:hAnsi="Arial" w:cs="Arial"/>
        </w:rPr>
        <w:t xml:space="preserve">Felelős: </w:t>
      </w:r>
      <w:r w:rsidRPr="005E08CF">
        <w:rPr>
          <w:rFonts w:ascii="Arial" w:hAnsi="Arial" w:cs="Arial"/>
        </w:rPr>
        <w:t xml:space="preserve">a Társulás leköszönő elnöke, Orbán Gyöngyi </w:t>
      </w:r>
    </w:p>
    <w:p w:rsidR="005E08CF" w:rsidRPr="005E08CF" w:rsidRDefault="005E08CF" w:rsidP="005E08CF">
      <w:pPr>
        <w:jc w:val="both"/>
        <w:rPr>
          <w:rFonts w:ascii="Arial" w:hAnsi="Arial" w:cs="Arial"/>
        </w:rPr>
      </w:pPr>
      <w:r w:rsidRPr="005E08CF">
        <w:rPr>
          <w:rFonts w:ascii="Arial" w:hAnsi="Arial" w:cs="Arial"/>
        </w:rPr>
        <w:t>Felkéri a főpolgármestert, hogy intézkedjen a Társulás leköszönő elnökének a záró beszámoló elkészítésében, a vagyonfelosztás előkészítésében való közreműködéséért és a Budaörs váro</w:t>
      </w:r>
      <w:r w:rsidRPr="005E08CF">
        <w:rPr>
          <w:rFonts w:ascii="Arial" w:hAnsi="Arial" w:cs="Arial"/>
        </w:rPr>
        <w:t>s</w:t>
      </w:r>
      <w:r w:rsidRPr="005E08CF">
        <w:rPr>
          <w:rFonts w:ascii="Arial" w:hAnsi="Arial" w:cs="Arial"/>
        </w:rPr>
        <w:t>sal szükséges együttműködés koordinációjáért járó díjazásának folyósításáról.</w:t>
      </w:r>
    </w:p>
    <w:p w:rsidR="005E08CF" w:rsidRPr="005E08CF" w:rsidRDefault="005E08CF" w:rsidP="005E08CF">
      <w:pPr>
        <w:jc w:val="both"/>
        <w:rPr>
          <w:rFonts w:ascii="Arial" w:hAnsi="Arial" w:cs="Arial"/>
        </w:rPr>
      </w:pPr>
      <w:r w:rsidRPr="005E08CF">
        <w:rPr>
          <w:rFonts w:ascii="Arial" w:hAnsi="Arial" w:cs="Arial"/>
        </w:rPr>
        <w:t xml:space="preserve">Határidő: folyamatos </w:t>
      </w:r>
    </w:p>
    <w:p w:rsidR="005E08CF" w:rsidRPr="005E08CF" w:rsidRDefault="005E08CF" w:rsidP="005E08CF">
      <w:pPr>
        <w:jc w:val="both"/>
        <w:rPr>
          <w:rFonts w:ascii="Arial" w:hAnsi="Arial" w:cs="Arial"/>
        </w:rPr>
      </w:pPr>
      <w:r w:rsidRPr="005E08CF">
        <w:rPr>
          <w:rFonts w:ascii="Arial" w:hAnsi="Arial" w:cs="Arial"/>
        </w:rPr>
        <w:t xml:space="preserve">Felelős: Tarlós István </w:t>
      </w:r>
    </w:p>
    <w:p w:rsidR="005E08CF" w:rsidRPr="005E08CF" w:rsidRDefault="005E08CF" w:rsidP="00695309">
      <w:pPr>
        <w:jc w:val="both"/>
        <w:rPr>
          <w:rFonts w:ascii="Arial" w:hAnsi="Arial" w:cs="Arial"/>
          <w:b/>
        </w:rPr>
      </w:pPr>
      <w:r>
        <w:rPr>
          <w:rFonts w:ascii="Arial" w:hAnsi="Arial" w:cs="Arial"/>
          <w:b/>
        </w:rPr>
        <w:t>A Társulás leköszönő elnökének a vagyonfelosztásban és a Budaörssel való koordináci</w:t>
      </w:r>
      <w:r>
        <w:rPr>
          <w:rFonts w:ascii="Arial" w:hAnsi="Arial" w:cs="Arial"/>
          <w:b/>
        </w:rPr>
        <w:t>ó</w:t>
      </w:r>
      <w:r>
        <w:rPr>
          <w:rFonts w:ascii="Arial" w:hAnsi="Arial" w:cs="Arial"/>
          <w:b/>
        </w:rPr>
        <w:t>jában való részvételéről szóló megbízási szerződésének teljesítése folyamatos. A díjazás folyósítása a teljesítés igazolások alapján havonta történik. A határozatok időarányos vé</w:t>
      </w:r>
      <w:r>
        <w:rPr>
          <w:rFonts w:ascii="Arial" w:hAnsi="Arial" w:cs="Arial"/>
          <w:b/>
        </w:rPr>
        <w:t>g</w:t>
      </w:r>
      <w:r>
        <w:rPr>
          <w:rFonts w:ascii="Arial" w:hAnsi="Arial" w:cs="Arial"/>
          <w:b/>
        </w:rPr>
        <w:t xml:space="preserve">rehajtása megtörtént. </w:t>
      </w:r>
    </w:p>
    <w:p w:rsidR="0073068D" w:rsidRDefault="0073068D" w:rsidP="00695309">
      <w:pPr>
        <w:jc w:val="both"/>
        <w:rPr>
          <w:rFonts w:ascii="Arial" w:hAnsi="Arial" w:cs="Arial"/>
        </w:rPr>
      </w:pPr>
    </w:p>
    <w:p w:rsidR="005E08CF" w:rsidRPr="005E08CF" w:rsidRDefault="005E08CF" w:rsidP="005E08CF">
      <w:pPr>
        <w:jc w:val="both"/>
        <w:rPr>
          <w:rFonts w:ascii="Arial" w:hAnsi="Arial" w:cs="Arial"/>
        </w:rPr>
      </w:pPr>
      <w:r>
        <w:rPr>
          <w:rFonts w:ascii="Arial" w:hAnsi="Arial" w:cs="Arial"/>
        </w:rPr>
        <w:t xml:space="preserve">Ugyanezen napirend keretében a </w:t>
      </w:r>
      <w:r w:rsidRPr="005E08CF">
        <w:rPr>
          <w:rFonts w:ascii="Arial" w:hAnsi="Arial" w:cs="Arial"/>
          <w:b/>
          <w:u w:val="single"/>
        </w:rPr>
        <w:t>460/2014. (IV. 30.) határozatban</w:t>
      </w:r>
      <w:r>
        <w:rPr>
          <w:rFonts w:ascii="Arial" w:hAnsi="Arial" w:cs="Arial"/>
        </w:rPr>
        <w:t xml:space="preserve"> a</w:t>
      </w:r>
      <w:r w:rsidRPr="005E08CF">
        <w:rPr>
          <w:rFonts w:ascii="Arial" w:hAnsi="Arial" w:cs="Arial"/>
        </w:rPr>
        <w:t xml:space="preserve"> Társulás leköszönő eln</w:t>
      </w:r>
      <w:r w:rsidRPr="005E08CF">
        <w:rPr>
          <w:rFonts w:ascii="Arial" w:hAnsi="Arial" w:cs="Arial"/>
        </w:rPr>
        <w:t>ö</w:t>
      </w:r>
      <w:r w:rsidRPr="005E08CF">
        <w:rPr>
          <w:rFonts w:ascii="Arial" w:hAnsi="Arial" w:cs="Arial"/>
        </w:rPr>
        <w:t xml:space="preserve">kének a záró beszámoló </w:t>
      </w:r>
      <w:r>
        <w:rPr>
          <w:rFonts w:ascii="Arial" w:hAnsi="Arial" w:cs="Arial"/>
        </w:rPr>
        <w:t>e</w:t>
      </w:r>
      <w:r w:rsidRPr="005E08CF">
        <w:rPr>
          <w:rFonts w:ascii="Arial" w:hAnsi="Arial" w:cs="Arial"/>
        </w:rPr>
        <w:t>lkészítésében, a vagyonfelosztás előkészítésében való közreműköd</w:t>
      </w:r>
      <w:r w:rsidRPr="005E08CF">
        <w:rPr>
          <w:rFonts w:ascii="Arial" w:hAnsi="Arial" w:cs="Arial"/>
        </w:rPr>
        <w:t>é</w:t>
      </w:r>
      <w:r w:rsidRPr="005E08CF">
        <w:rPr>
          <w:rFonts w:ascii="Arial" w:hAnsi="Arial" w:cs="Arial"/>
        </w:rPr>
        <w:t>séért és a Budaörs várossal szükséges együttműködés koordinációjáért járó díjazása folyósítása érdekében</w:t>
      </w:r>
    </w:p>
    <w:p w:rsidR="005E08CF" w:rsidRPr="005E08CF" w:rsidRDefault="005E08CF" w:rsidP="005E08CF">
      <w:pPr>
        <w:jc w:val="both"/>
        <w:rPr>
          <w:rFonts w:ascii="Arial" w:hAnsi="Arial" w:cs="Arial"/>
        </w:rPr>
      </w:pPr>
      <w:proofErr w:type="gramStart"/>
      <w:r w:rsidRPr="005E08CF">
        <w:rPr>
          <w:rFonts w:ascii="Arial" w:hAnsi="Arial" w:cs="Arial"/>
        </w:rPr>
        <w:t>csökkenti</w:t>
      </w:r>
      <w:proofErr w:type="gramEnd"/>
      <w:r w:rsidRPr="005E08CF">
        <w:rPr>
          <w:rFonts w:ascii="Arial" w:hAnsi="Arial" w:cs="Arial"/>
        </w:rPr>
        <w:t xml:space="preserve"> a „845701 Budapest-Budaörs Szennyvízelvezetési Beruházó Önkormányzati Társulá</w:t>
      </w:r>
      <w:r w:rsidRPr="005E08CF">
        <w:rPr>
          <w:rFonts w:ascii="Arial" w:hAnsi="Arial" w:cs="Arial"/>
        </w:rPr>
        <w:t>s</w:t>
      </w:r>
      <w:r w:rsidRPr="005E08CF">
        <w:rPr>
          <w:rFonts w:ascii="Arial" w:hAnsi="Arial" w:cs="Arial"/>
        </w:rPr>
        <w:t xml:space="preserve">nak folyósított támogatás” cím kiadási, azon belül az „Egyéb működési kiadások </w:t>
      </w:r>
      <w:proofErr w:type="spellStart"/>
      <w:r w:rsidRPr="005E08CF">
        <w:rPr>
          <w:rFonts w:ascii="Arial" w:hAnsi="Arial" w:cs="Arial"/>
        </w:rPr>
        <w:t>áht-n</w:t>
      </w:r>
      <w:proofErr w:type="spellEnd"/>
      <w:r w:rsidRPr="005E08CF">
        <w:rPr>
          <w:rFonts w:ascii="Arial" w:hAnsi="Arial" w:cs="Arial"/>
        </w:rPr>
        <w:t xml:space="preserve"> belülre” előirányzatot 1.671 </w:t>
      </w:r>
      <w:proofErr w:type="spellStart"/>
      <w:r w:rsidRPr="005E08CF">
        <w:rPr>
          <w:rFonts w:ascii="Arial" w:hAnsi="Arial" w:cs="Arial"/>
        </w:rPr>
        <w:t>eFt-tal</w:t>
      </w:r>
      <w:proofErr w:type="spellEnd"/>
      <w:r w:rsidRPr="005E08CF">
        <w:rPr>
          <w:rFonts w:ascii="Arial" w:hAnsi="Arial" w:cs="Arial"/>
        </w:rPr>
        <w:t>, ezzel egyidejűleg címen belül megemeli a „Személyi juttatások” el</w:t>
      </w:r>
      <w:r w:rsidRPr="005E08CF">
        <w:rPr>
          <w:rFonts w:ascii="Arial" w:hAnsi="Arial" w:cs="Arial"/>
        </w:rPr>
        <w:t>ő</w:t>
      </w:r>
      <w:r w:rsidRPr="005E08CF">
        <w:rPr>
          <w:rFonts w:ascii="Arial" w:hAnsi="Arial" w:cs="Arial"/>
        </w:rPr>
        <w:t xml:space="preserve">irányzatot 1.300 </w:t>
      </w:r>
      <w:proofErr w:type="spellStart"/>
      <w:r w:rsidRPr="005E08CF">
        <w:rPr>
          <w:rFonts w:ascii="Arial" w:hAnsi="Arial" w:cs="Arial"/>
        </w:rPr>
        <w:t>eFt-tal</w:t>
      </w:r>
      <w:proofErr w:type="spellEnd"/>
      <w:r w:rsidRPr="005E08CF">
        <w:rPr>
          <w:rFonts w:ascii="Arial" w:hAnsi="Arial" w:cs="Arial"/>
        </w:rPr>
        <w:t xml:space="preserve">, a „Munkaadókat terhelő járulékok és szociális adó” előirányzatot 371 </w:t>
      </w:r>
      <w:proofErr w:type="spellStart"/>
      <w:r w:rsidRPr="005E08CF">
        <w:rPr>
          <w:rFonts w:ascii="Arial" w:hAnsi="Arial" w:cs="Arial"/>
        </w:rPr>
        <w:t>eFt-tal</w:t>
      </w:r>
      <w:proofErr w:type="spellEnd"/>
      <w:r w:rsidRPr="005E08CF">
        <w:rPr>
          <w:rFonts w:ascii="Arial" w:hAnsi="Arial" w:cs="Arial"/>
        </w:rPr>
        <w:t>.</w:t>
      </w:r>
    </w:p>
    <w:p w:rsidR="005E08CF" w:rsidRPr="005E08CF" w:rsidRDefault="005E08CF" w:rsidP="005E08CF">
      <w:pPr>
        <w:jc w:val="both"/>
        <w:rPr>
          <w:rFonts w:ascii="Arial" w:hAnsi="Arial" w:cs="Arial"/>
        </w:rPr>
      </w:pPr>
      <w:r w:rsidRPr="005E08CF">
        <w:rPr>
          <w:rFonts w:ascii="Arial" w:hAnsi="Arial" w:cs="Arial"/>
        </w:rPr>
        <w:t>A „845701 Budapest-Budaörs Szennyvíz-elvezetési Beruházó Önkormányzati Társulásnak foly</w:t>
      </w:r>
      <w:r w:rsidRPr="005E08CF">
        <w:rPr>
          <w:rFonts w:ascii="Arial" w:hAnsi="Arial" w:cs="Arial"/>
        </w:rPr>
        <w:t>ó</w:t>
      </w:r>
      <w:r w:rsidRPr="005E08CF">
        <w:rPr>
          <w:rFonts w:ascii="Arial" w:hAnsi="Arial" w:cs="Arial"/>
        </w:rPr>
        <w:t>sított támogatás” cím elnevezését „845701 Budapest-Budaörs Szennyvízelvezetési Beruházó Önkormányzati Társulásnak folyósított támogatás és a Társulás megszüntetésével kapcsolatos költségek”</w:t>
      </w:r>
      <w:proofErr w:type="spellStart"/>
      <w:r w:rsidRPr="005E08CF">
        <w:rPr>
          <w:rFonts w:ascii="Arial" w:hAnsi="Arial" w:cs="Arial"/>
        </w:rPr>
        <w:t>-re</w:t>
      </w:r>
      <w:proofErr w:type="spellEnd"/>
      <w:r w:rsidRPr="005E08CF">
        <w:rPr>
          <w:rFonts w:ascii="Arial" w:hAnsi="Arial" w:cs="Arial"/>
        </w:rPr>
        <w:t xml:space="preserve"> változtatja.</w:t>
      </w:r>
    </w:p>
    <w:p w:rsidR="005E08CF" w:rsidRDefault="005E08CF" w:rsidP="005E08CF">
      <w:pPr>
        <w:jc w:val="both"/>
        <w:rPr>
          <w:rFonts w:ascii="Arial" w:hAnsi="Arial" w:cs="Arial"/>
          <w:b/>
        </w:rPr>
      </w:pPr>
      <w:r>
        <w:rPr>
          <w:rFonts w:ascii="Arial" w:hAnsi="Arial" w:cs="Arial"/>
          <w:b/>
        </w:rPr>
        <w:t xml:space="preserve">A költségvetési </w:t>
      </w:r>
      <w:proofErr w:type="gramStart"/>
      <w:r>
        <w:rPr>
          <w:rFonts w:ascii="Arial" w:hAnsi="Arial" w:cs="Arial"/>
          <w:b/>
        </w:rPr>
        <w:t>rendelet vonatkozó</w:t>
      </w:r>
      <w:proofErr w:type="gramEnd"/>
      <w:r>
        <w:rPr>
          <w:rFonts w:ascii="Arial" w:hAnsi="Arial" w:cs="Arial"/>
          <w:b/>
        </w:rPr>
        <w:t xml:space="preserve"> módosítását a 29/2014. (V. 23.) Főv. Kgy. </w:t>
      </w:r>
      <w:proofErr w:type="gramStart"/>
      <w:r>
        <w:rPr>
          <w:rFonts w:ascii="Arial" w:hAnsi="Arial" w:cs="Arial"/>
          <w:b/>
        </w:rPr>
        <w:t>rendelet</w:t>
      </w:r>
      <w:proofErr w:type="gramEnd"/>
      <w:r>
        <w:rPr>
          <w:rFonts w:ascii="Arial" w:hAnsi="Arial" w:cs="Arial"/>
          <w:b/>
        </w:rPr>
        <w:t xml:space="preserve"> ta</w:t>
      </w:r>
      <w:r>
        <w:rPr>
          <w:rFonts w:ascii="Arial" w:hAnsi="Arial" w:cs="Arial"/>
          <w:b/>
        </w:rPr>
        <w:t>r</w:t>
      </w:r>
      <w:r>
        <w:rPr>
          <w:rFonts w:ascii="Arial" w:hAnsi="Arial" w:cs="Arial"/>
          <w:b/>
        </w:rPr>
        <w:t xml:space="preserve">talmazza. A határozat végrehajtása megtörtént. </w:t>
      </w:r>
    </w:p>
    <w:p w:rsidR="005E08CF" w:rsidRDefault="005E08CF" w:rsidP="00695309">
      <w:pPr>
        <w:jc w:val="both"/>
        <w:rPr>
          <w:rFonts w:ascii="Arial" w:hAnsi="Arial" w:cs="Arial"/>
        </w:rPr>
      </w:pPr>
    </w:p>
    <w:p w:rsidR="006C407B" w:rsidRDefault="006C407B" w:rsidP="00695309">
      <w:pPr>
        <w:jc w:val="both"/>
        <w:rPr>
          <w:rFonts w:ascii="Arial" w:hAnsi="Arial" w:cs="Arial"/>
        </w:rPr>
      </w:pPr>
      <w:r w:rsidRPr="007B65E8">
        <w:rPr>
          <w:rFonts w:ascii="Arial" w:hAnsi="Arial" w:cs="Arial"/>
        </w:rPr>
        <w:t xml:space="preserve">Javaslat a Fővárosi Vízművek </w:t>
      </w:r>
      <w:proofErr w:type="spellStart"/>
      <w:r w:rsidRPr="007B65E8">
        <w:rPr>
          <w:rFonts w:ascii="Arial" w:hAnsi="Arial" w:cs="Arial"/>
        </w:rPr>
        <w:t>Zrt</w:t>
      </w:r>
      <w:proofErr w:type="spellEnd"/>
      <w:r w:rsidRPr="007B65E8">
        <w:rPr>
          <w:rFonts w:ascii="Arial" w:hAnsi="Arial" w:cs="Arial"/>
        </w:rPr>
        <w:t>. hitelfelvételéhez szükséges egyes tulajdonosi döntések me</w:t>
      </w:r>
      <w:r w:rsidRPr="007B65E8">
        <w:rPr>
          <w:rFonts w:ascii="Arial" w:hAnsi="Arial" w:cs="Arial"/>
        </w:rPr>
        <w:t>g</w:t>
      </w:r>
      <w:r>
        <w:rPr>
          <w:rFonts w:ascii="Arial" w:hAnsi="Arial" w:cs="Arial"/>
        </w:rPr>
        <w:t xml:space="preserve">hozatalára” című napirend keretében a </w:t>
      </w:r>
      <w:r w:rsidRPr="007B65E8">
        <w:rPr>
          <w:rFonts w:ascii="Arial" w:hAnsi="Arial" w:cs="Arial"/>
          <w:b/>
          <w:u w:val="single"/>
        </w:rPr>
        <w:t>71</w:t>
      </w:r>
      <w:r>
        <w:rPr>
          <w:rFonts w:ascii="Arial" w:hAnsi="Arial" w:cs="Arial"/>
          <w:b/>
          <w:u w:val="single"/>
        </w:rPr>
        <w:t>1</w:t>
      </w:r>
      <w:r w:rsidRPr="007B65E8">
        <w:rPr>
          <w:rFonts w:ascii="Arial" w:hAnsi="Arial" w:cs="Arial"/>
          <w:b/>
          <w:u w:val="single"/>
        </w:rPr>
        <w:t>/2014. (IV. 30.) határozatban</w:t>
      </w:r>
      <w:r w:rsidR="004111D2">
        <w:rPr>
          <w:rFonts w:ascii="Arial" w:hAnsi="Arial" w:cs="Arial"/>
          <w:b/>
          <w:u w:val="single"/>
        </w:rPr>
        <w:t xml:space="preserve"> a</w:t>
      </w:r>
      <w:r w:rsidR="004111D2" w:rsidRPr="004111D2">
        <w:rPr>
          <w:rFonts w:ascii="Arial" w:hAnsi="Arial" w:cs="Arial"/>
        </w:rPr>
        <w:t xml:space="preserve"> Fővárosi Vízművek </w:t>
      </w:r>
      <w:proofErr w:type="spellStart"/>
      <w:r w:rsidR="004111D2" w:rsidRPr="004111D2">
        <w:rPr>
          <w:rFonts w:ascii="Arial" w:hAnsi="Arial" w:cs="Arial"/>
        </w:rPr>
        <w:t>Zrt</w:t>
      </w:r>
      <w:proofErr w:type="spellEnd"/>
      <w:r w:rsidR="004111D2" w:rsidRPr="004111D2">
        <w:rPr>
          <w:rFonts w:ascii="Arial" w:hAnsi="Arial" w:cs="Arial"/>
        </w:rPr>
        <w:t xml:space="preserve">. pénzügyi helyzetét hátrányosan befolyásoló, a </w:t>
      </w:r>
      <w:proofErr w:type="spellStart"/>
      <w:r w:rsidR="004111D2" w:rsidRPr="004111D2">
        <w:rPr>
          <w:rFonts w:ascii="Arial" w:hAnsi="Arial" w:cs="Arial"/>
        </w:rPr>
        <w:t>víziközmű</w:t>
      </w:r>
      <w:proofErr w:type="spellEnd"/>
      <w:r w:rsidR="004111D2" w:rsidRPr="004111D2">
        <w:rPr>
          <w:rFonts w:ascii="Arial" w:hAnsi="Arial" w:cs="Arial"/>
        </w:rPr>
        <w:t xml:space="preserve"> szektort érintő esetleges jövőbeni jogszabályváltozásokból eredő többletterhek jelentkezése esetén a Fővárosi Önkormányzat me</w:t>
      </w:r>
      <w:r w:rsidR="004111D2" w:rsidRPr="004111D2">
        <w:rPr>
          <w:rFonts w:ascii="Arial" w:hAnsi="Arial" w:cs="Arial"/>
        </w:rPr>
        <w:t>g</w:t>
      </w:r>
      <w:r w:rsidR="004111D2" w:rsidRPr="004111D2">
        <w:rPr>
          <w:rFonts w:ascii="Arial" w:hAnsi="Arial" w:cs="Arial"/>
        </w:rPr>
        <w:t>vizsgálja a szükséges források előteremtésének lehetőségét a hiteltörlesztések teljesítése érd</w:t>
      </w:r>
      <w:r w:rsidR="004111D2" w:rsidRPr="004111D2">
        <w:rPr>
          <w:rFonts w:ascii="Arial" w:hAnsi="Arial" w:cs="Arial"/>
        </w:rPr>
        <w:t>e</w:t>
      </w:r>
      <w:r w:rsidR="004111D2" w:rsidRPr="004111D2">
        <w:rPr>
          <w:rFonts w:ascii="Arial" w:hAnsi="Arial" w:cs="Arial"/>
        </w:rPr>
        <w:t>kében.</w:t>
      </w:r>
    </w:p>
    <w:p w:rsidR="004111D2" w:rsidRPr="004111D2" w:rsidRDefault="004111D2" w:rsidP="00695309">
      <w:pPr>
        <w:jc w:val="both"/>
        <w:rPr>
          <w:rFonts w:ascii="Arial" w:hAnsi="Arial" w:cs="Arial"/>
        </w:rPr>
      </w:pPr>
      <w:r w:rsidRPr="004111D2">
        <w:rPr>
          <w:rFonts w:ascii="Arial" w:hAnsi="Arial" w:cs="Arial"/>
          <w:b/>
        </w:rPr>
        <w:lastRenderedPageBreak/>
        <w:t xml:space="preserve">Ez idáig nem merült fel olyan körülmény, amely a Fővárosi Vízművek </w:t>
      </w:r>
      <w:proofErr w:type="spellStart"/>
      <w:r w:rsidRPr="004111D2">
        <w:rPr>
          <w:rFonts w:ascii="Arial" w:hAnsi="Arial" w:cs="Arial"/>
          <w:b/>
        </w:rPr>
        <w:t>Zrt</w:t>
      </w:r>
      <w:proofErr w:type="spellEnd"/>
      <w:r w:rsidRPr="004111D2">
        <w:rPr>
          <w:rFonts w:ascii="Arial" w:hAnsi="Arial" w:cs="Arial"/>
          <w:b/>
        </w:rPr>
        <w:t>. hiteltörlesztéseit olyan módon befolyásolná hátrányosan, hogy a Fővárosi Önkormányzat által többlet forr</w:t>
      </w:r>
      <w:r w:rsidRPr="004111D2">
        <w:rPr>
          <w:rFonts w:ascii="Arial" w:hAnsi="Arial" w:cs="Arial"/>
          <w:b/>
        </w:rPr>
        <w:t>á</w:t>
      </w:r>
      <w:r w:rsidRPr="004111D2">
        <w:rPr>
          <w:rFonts w:ascii="Arial" w:hAnsi="Arial" w:cs="Arial"/>
          <w:b/>
        </w:rPr>
        <w:t>sok biztosítása vált volna szükségessé.</w:t>
      </w:r>
    </w:p>
    <w:p w:rsidR="006C407B" w:rsidRDefault="006C407B" w:rsidP="00695309">
      <w:pPr>
        <w:jc w:val="both"/>
        <w:rPr>
          <w:rFonts w:ascii="Arial" w:hAnsi="Arial" w:cs="Arial"/>
        </w:rPr>
      </w:pPr>
    </w:p>
    <w:p w:rsidR="007B65E8" w:rsidRPr="007B65E8" w:rsidRDefault="006C407B" w:rsidP="007B65E8">
      <w:pPr>
        <w:jc w:val="both"/>
        <w:rPr>
          <w:rFonts w:ascii="Arial" w:hAnsi="Arial" w:cs="Arial"/>
        </w:rPr>
      </w:pPr>
      <w:r>
        <w:rPr>
          <w:rFonts w:ascii="Arial" w:hAnsi="Arial" w:cs="Arial"/>
        </w:rPr>
        <w:t>Ugyanezen</w:t>
      </w:r>
      <w:r w:rsidR="007B65E8">
        <w:rPr>
          <w:rFonts w:ascii="Arial" w:hAnsi="Arial" w:cs="Arial"/>
        </w:rPr>
        <w:t xml:space="preserve"> napirend keretében a </w:t>
      </w:r>
      <w:r w:rsidR="007B65E8" w:rsidRPr="007B65E8">
        <w:rPr>
          <w:rFonts w:ascii="Arial" w:hAnsi="Arial" w:cs="Arial"/>
          <w:b/>
          <w:u w:val="single"/>
        </w:rPr>
        <w:t>712/2014. (IV. 30.) határozatban</w:t>
      </w:r>
      <w:r w:rsidR="007B65E8">
        <w:rPr>
          <w:rFonts w:ascii="Arial" w:hAnsi="Arial" w:cs="Arial"/>
        </w:rPr>
        <w:t xml:space="preserve"> m</w:t>
      </w:r>
      <w:r w:rsidR="007B65E8" w:rsidRPr="007B65E8">
        <w:rPr>
          <w:rFonts w:ascii="Arial" w:hAnsi="Arial" w:cs="Arial"/>
        </w:rPr>
        <w:t xml:space="preserve">eghatalmazza dr. </w:t>
      </w:r>
      <w:proofErr w:type="spellStart"/>
      <w:r w:rsidR="007B65E8" w:rsidRPr="007B65E8">
        <w:rPr>
          <w:rFonts w:ascii="Arial" w:hAnsi="Arial" w:cs="Arial"/>
        </w:rPr>
        <w:t>Kókány</w:t>
      </w:r>
      <w:proofErr w:type="spellEnd"/>
      <w:r w:rsidR="007B65E8" w:rsidRPr="007B65E8">
        <w:rPr>
          <w:rFonts w:ascii="Arial" w:hAnsi="Arial" w:cs="Arial"/>
        </w:rPr>
        <w:t xml:space="preserve"> Csabát, hogy Fővárosi Vízművek </w:t>
      </w:r>
      <w:proofErr w:type="spellStart"/>
      <w:r w:rsidR="007B65E8" w:rsidRPr="007B65E8">
        <w:rPr>
          <w:rFonts w:ascii="Arial" w:hAnsi="Arial" w:cs="Arial"/>
        </w:rPr>
        <w:t>Zrt.-nek</w:t>
      </w:r>
      <w:proofErr w:type="spellEnd"/>
      <w:r w:rsidR="007B65E8" w:rsidRPr="007B65E8">
        <w:rPr>
          <w:rFonts w:ascii="Arial" w:hAnsi="Arial" w:cs="Arial"/>
        </w:rPr>
        <w:t xml:space="preserve"> a 705-711/2014. (IV. 30.) Főv. Kgy. </w:t>
      </w:r>
      <w:proofErr w:type="gramStart"/>
      <w:r w:rsidR="007B65E8" w:rsidRPr="007B65E8">
        <w:rPr>
          <w:rFonts w:ascii="Arial" w:hAnsi="Arial" w:cs="Arial"/>
        </w:rPr>
        <w:t>határozatokban</w:t>
      </w:r>
      <w:proofErr w:type="gramEnd"/>
      <w:r w:rsidR="007B65E8" w:rsidRPr="007B65E8">
        <w:rPr>
          <w:rFonts w:ascii="Arial" w:hAnsi="Arial" w:cs="Arial"/>
        </w:rPr>
        <w:t xml:space="preserve"> meghatározott közbeszerzési eljárást lezáró döntéseket tárgyaló közgyűlésén a Fővárosi Önko</w:t>
      </w:r>
      <w:r w:rsidR="007B65E8" w:rsidRPr="007B65E8">
        <w:rPr>
          <w:rFonts w:ascii="Arial" w:hAnsi="Arial" w:cs="Arial"/>
        </w:rPr>
        <w:t>r</w:t>
      </w:r>
      <w:r w:rsidR="007B65E8" w:rsidRPr="007B65E8">
        <w:rPr>
          <w:rFonts w:ascii="Arial" w:hAnsi="Arial" w:cs="Arial"/>
        </w:rPr>
        <w:t xml:space="preserve">mányzat részvényesi képviselőjeként kötött mandátummal eljárva vegyen részt, azzal, hogy a határozatok meghozatala során a </w:t>
      </w:r>
      <w:proofErr w:type="spellStart"/>
      <w:r w:rsidR="007B65E8" w:rsidRPr="007B65E8">
        <w:rPr>
          <w:rFonts w:ascii="Arial" w:hAnsi="Arial" w:cs="Arial"/>
        </w:rPr>
        <w:t>Ptk</w:t>
      </w:r>
      <w:proofErr w:type="spellEnd"/>
      <w:r w:rsidR="007B65E8" w:rsidRPr="007B65E8">
        <w:rPr>
          <w:rFonts w:ascii="Arial" w:hAnsi="Arial" w:cs="Arial"/>
        </w:rPr>
        <w:t xml:space="preserve"> 3:19. § (2) bekezdés f) pontjában foglaltakra figyelemmel nem szavazhat, és felkéri a főpolgármestert a részvényesi képviselő meghatalmazásának aláír</w:t>
      </w:r>
      <w:r w:rsidR="007B65E8" w:rsidRPr="007B65E8">
        <w:rPr>
          <w:rFonts w:ascii="Arial" w:hAnsi="Arial" w:cs="Arial"/>
        </w:rPr>
        <w:t>á</w:t>
      </w:r>
      <w:r w:rsidR="007B65E8" w:rsidRPr="007B65E8">
        <w:rPr>
          <w:rFonts w:ascii="Arial" w:hAnsi="Arial" w:cs="Arial"/>
        </w:rPr>
        <w:t>sára.</w:t>
      </w:r>
    </w:p>
    <w:p w:rsidR="007B65E8" w:rsidRPr="007B65E8" w:rsidRDefault="007B65E8" w:rsidP="007B65E8">
      <w:pPr>
        <w:jc w:val="both"/>
        <w:rPr>
          <w:rFonts w:ascii="Arial" w:hAnsi="Arial" w:cs="Arial"/>
        </w:rPr>
      </w:pPr>
      <w:r w:rsidRPr="007B65E8">
        <w:rPr>
          <w:rFonts w:ascii="Arial" w:hAnsi="Arial" w:cs="Arial"/>
        </w:rPr>
        <w:t xml:space="preserve">Határidő: azonnal </w:t>
      </w:r>
    </w:p>
    <w:p w:rsidR="007B65E8" w:rsidRPr="007B65E8" w:rsidRDefault="007B65E8" w:rsidP="007B65E8">
      <w:pPr>
        <w:jc w:val="both"/>
        <w:rPr>
          <w:rFonts w:ascii="Arial" w:hAnsi="Arial" w:cs="Arial"/>
        </w:rPr>
      </w:pPr>
      <w:r w:rsidRPr="007B65E8">
        <w:rPr>
          <w:rFonts w:ascii="Arial" w:hAnsi="Arial" w:cs="Arial"/>
        </w:rPr>
        <w:t xml:space="preserve">Felelős: Tarlós István </w:t>
      </w:r>
    </w:p>
    <w:p w:rsidR="001410A8" w:rsidRPr="007B65E8" w:rsidRDefault="007B65E8" w:rsidP="00695309">
      <w:pPr>
        <w:jc w:val="both"/>
        <w:rPr>
          <w:rFonts w:ascii="Arial" w:hAnsi="Arial" w:cs="Arial"/>
          <w:b/>
        </w:rPr>
      </w:pPr>
      <w:r>
        <w:rPr>
          <w:rFonts w:ascii="Arial" w:hAnsi="Arial" w:cs="Arial"/>
          <w:b/>
        </w:rPr>
        <w:t xml:space="preserve">A Fővárosi Vízművek </w:t>
      </w:r>
      <w:proofErr w:type="spellStart"/>
      <w:r>
        <w:rPr>
          <w:rFonts w:ascii="Arial" w:hAnsi="Arial" w:cs="Arial"/>
          <w:b/>
        </w:rPr>
        <w:t>Zrt</w:t>
      </w:r>
      <w:proofErr w:type="spellEnd"/>
      <w:r>
        <w:rPr>
          <w:rFonts w:ascii="Arial" w:hAnsi="Arial" w:cs="Arial"/>
          <w:b/>
        </w:rPr>
        <w:t xml:space="preserve">. 2014. május 20-i rendkívüli közgyűlésén az érintett napirendi pontnál – csakúgy, mint az </w:t>
      </w:r>
      <w:proofErr w:type="gramStart"/>
      <w:r>
        <w:rPr>
          <w:rFonts w:ascii="Arial" w:hAnsi="Arial" w:cs="Arial"/>
          <w:b/>
        </w:rPr>
        <w:t>egész ülésen</w:t>
      </w:r>
      <w:proofErr w:type="gramEnd"/>
      <w:r>
        <w:rPr>
          <w:rFonts w:ascii="Arial" w:hAnsi="Arial" w:cs="Arial"/>
          <w:b/>
        </w:rPr>
        <w:t xml:space="preserve"> – dr. </w:t>
      </w:r>
      <w:proofErr w:type="spellStart"/>
      <w:r>
        <w:rPr>
          <w:rFonts w:ascii="Arial" w:hAnsi="Arial" w:cs="Arial"/>
          <w:b/>
        </w:rPr>
        <w:t>Kókány</w:t>
      </w:r>
      <w:proofErr w:type="spellEnd"/>
      <w:r>
        <w:rPr>
          <w:rFonts w:ascii="Arial" w:hAnsi="Arial" w:cs="Arial"/>
          <w:b/>
        </w:rPr>
        <w:t xml:space="preserve"> Csaba Budapest Főváros Önko</w:t>
      </w:r>
      <w:r>
        <w:rPr>
          <w:rFonts w:ascii="Arial" w:hAnsi="Arial" w:cs="Arial"/>
          <w:b/>
        </w:rPr>
        <w:t>r</w:t>
      </w:r>
      <w:r>
        <w:rPr>
          <w:rFonts w:ascii="Arial" w:hAnsi="Arial" w:cs="Arial"/>
          <w:b/>
        </w:rPr>
        <w:t xml:space="preserve">mányzat részvényes képviseletében jelen volt. A határozat végrehajtása megtörtént. </w:t>
      </w:r>
    </w:p>
    <w:p w:rsidR="001410A8" w:rsidRDefault="001410A8" w:rsidP="00695309">
      <w:pPr>
        <w:jc w:val="both"/>
        <w:rPr>
          <w:rFonts w:ascii="Arial" w:hAnsi="Arial" w:cs="Arial"/>
        </w:rPr>
      </w:pPr>
    </w:p>
    <w:p w:rsidR="008C113A" w:rsidRPr="008C113A" w:rsidRDefault="008C113A" w:rsidP="008C113A">
      <w:pPr>
        <w:jc w:val="both"/>
        <w:rPr>
          <w:rFonts w:ascii="Arial" w:hAnsi="Arial" w:cs="Arial"/>
        </w:rPr>
      </w:pPr>
      <w:r>
        <w:rPr>
          <w:rFonts w:ascii="Arial" w:hAnsi="Arial" w:cs="Arial"/>
        </w:rPr>
        <w:t>„</w:t>
      </w:r>
      <w:r w:rsidRPr="008C113A">
        <w:rPr>
          <w:rFonts w:ascii="Arial" w:hAnsi="Arial" w:cs="Arial"/>
        </w:rPr>
        <w:t>Javaslat a Fővárosi Önkormányzat tulajdonában lévő egyszemélyes színházi nonprofit gazdas</w:t>
      </w:r>
      <w:r w:rsidRPr="008C113A">
        <w:rPr>
          <w:rFonts w:ascii="Arial" w:hAnsi="Arial" w:cs="Arial"/>
        </w:rPr>
        <w:t>á</w:t>
      </w:r>
      <w:r w:rsidRPr="008C113A">
        <w:rPr>
          <w:rFonts w:ascii="Arial" w:hAnsi="Arial" w:cs="Arial"/>
        </w:rPr>
        <w:t xml:space="preserve">gi társaságok 2014. évi üzleti </w:t>
      </w:r>
      <w:r>
        <w:rPr>
          <w:rFonts w:ascii="Arial" w:hAnsi="Arial" w:cs="Arial"/>
        </w:rPr>
        <w:t xml:space="preserve">tervével kapcsolatos döntésekre” című napirend keretében a </w:t>
      </w:r>
      <w:r w:rsidRPr="008C113A">
        <w:rPr>
          <w:rFonts w:ascii="Arial" w:hAnsi="Arial" w:cs="Arial"/>
          <w:b/>
          <w:u w:val="single"/>
        </w:rPr>
        <w:t>821/2014. (IV. 30.) határozatban</w:t>
      </w:r>
      <w:r>
        <w:rPr>
          <w:rFonts w:ascii="Arial" w:hAnsi="Arial" w:cs="Arial"/>
        </w:rPr>
        <w:t xml:space="preserve"> f</w:t>
      </w:r>
      <w:r w:rsidRPr="008C113A">
        <w:rPr>
          <w:rFonts w:ascii="Arial" w:hAnsi="Arial" w:cs="Arial"/>
        </w:rPr>
        <w:t>elkéri a főpolgármestert, hogy a vonatkozó jogszabályok (a társasági adóról és az osztalékadóról szóló 1996. évi LXXXI. tv</w:t>
      </w:r>
      <w:proofErr w:type="gramStart"/>
      <w:r w:rsidRPr="008C113A">
        <w:rPr>
          <w:rFonts w:ascii="Arial" w:hAnsi="Arial" w:cs="Arial"/>
        </w:rPr>
        <w:t>.,</w:t>
      </w:r>
      <w:proofErr w:type="gramEnd"/>
      <w:r w:rsidRPr="008C113A">
        <w:rPr>
          <w:rFonts w:ascii="Arial" w:hAnsi="Arial" w:cs="Arial"/>
        </w:rPr>
        <w:t xml:space="preserve"> a Polgári Törvénykönyvről szóló 2013. évi V. tv.) tükrében vizsgálja meg a színházak jövőbeli finanszírozásának és rentábilis m</w:t>
      </w:r>
      <w:r w:rsidRPr="008C113A">
        <w:rPr>
          <w:rFonts w:ascii="Arial" w:hAnsi="Arial" w:cs="Arial"/>
        </w:rPr>
        <w:t>ű</w:t>
      </w:r>
      <w:r w:rsidRPr="008C113A">
        <w:rPr>
          <w:rFonts w:ascii="Arial" w:hAnsi="Arial" w:cs="Arial"/>
        </w:rPr>
        <w:t>ködésének lehetséges feltételrendszerét és készítsen tájékoztatót és javaslatot a Fővárosi Kö</w:t>
      </w:r>
      <w:r w:rsidRPr="008C113A">
        <w:rPr>
          <w:rFonts w:ascii="Arial" w:hAnsi="Arial" w:cs="Arial"/>
        </w:rPr>
        <w:t>z</w:t>
      </w:r>
      <w:r w:rsidRPr="008C113A">
        <w:rPr>
          <w:rFonts w:ascii="Arial" w:hAnsi="Arial" w:cs="Arial"/>
        </w:rPr>
        <w:t xml:space="preserve">gyűlés számára. </w:t>
      </w:r>
    </w:p>
    <w:p w:rsidR="008C113A" w:rsidRPr="008C113A" w:rsidRDefault="008C113A" w:rsidP="008C113A">
      <w:pPr>
        <w:jc w:val="both"/>
        <w:rPr>
          <w:rFonts w:ascii="Arial" w:hAnsi="Arial" w:cs="Arial"/>
        </w:rPr>
      </w:pPr>
      <w:r w:rsidRPr="008C113A">
        <w:rPr>
          <w:rFonts w:ascii="Arial" w:hAnsi="Arial" w:cs="Arial"/>
        </w:rPr>
        <w:t xml:space="preserve">Határidő: 2014. november 30 </w:t>
      </w:r>
    </w:p>
    <w:p w:rsidR="008C113A" w:rsidRPr="008C113A" w:rsidRDefault="008C113A" w:rsidP="008C113A">
      <w:pPr>
        <w:jc w:val="both"/>
        <w:rPr>
          <w:rFonts w:ascii="Arial" w:hAnsi="Arial" w:cs="Arial"/>
        </w:rPr>
      </w:pPr>
      <w:r w:rsidRPr="008C113A">
        <w:rPr>
          <w:rFonts w:ascii="Arial" w:hAnsi="Arial" w:cs="Arial"/>
        </w:rPr>
        <w:t xml:space="preserve">Felelős: Tarlós István </w:t>
      </w:r>
    </w:p>
    <w:p w:rsidR="008C113A" w:rsidRPr="008C113A" w:rsidRDefault="008C113A" w:rsidP="00695309">
      <w:pPr>
        <w:jc w:val="both"/>
        <w:rPr>
          <w:rFonts w:ascii="Arial" w:hAnsi="Arial" w:cs="Arial"/>
          <w:b/>
        </w:rPr>
      </w:pPr>
      <w:r>
        <w:rPr>
          <w:rFonts w:ascii="Arial" w:hAnsi="Arial" w:cs="Arial"/>
          <w:b/>
        </w:rPr>
        <w:t xml:space="preserve">A </w:t>
      </w:r>
      <w:r w:rsidR="00554990">
        <w:rPr>
          <w:rFonts w:ascii="Arial" w:hAnsi="Arial" w:cs="Arial"/>
          <w:b/>
        </w:rPr>
        <w:t>Hivatal illetékes f</w:t>
      </w:r>
      <w:r>
        <w:rPr>
          <w:rFonts w:ascii="Arial" w:hAnsi="Arial" w:cs="Arial"/>
          <w:b/>
        </w:rPr>
        <w:t>őosztály</w:t>
      </w:r>
      <w:r w:rsidR="00554990">
        <w:rPr>
          <w:rFonts w:ascii="Arial" w:hAnsi="Arial" w:cs="Arial"/>
          <w:b/>
        </w:rPr>
        <w:t>a</w:t>
      </w:r>
      <w:r>
        <w:rPr>
          <w:rFonts w:ascii="Arial" w:hAnsi="Arial" w:cs="Arial"/>
          <w:b/>
        </w:rPr>
        <w:t xml:space="preserve"> megvizsgálta a színházi társaságok jelenlegi finanszírozási rendszerét, melyből megállapítható, hogy a TAO támogatás a színházak finanszírozásában mintegy 20-25 %-os forrást jelent. Ezen forrás esetleges kiesése a színházak esetében színházanként változó mértékű likviditási problémákat okoz. Előzetes kalkuláció</w:t>
      </w:r>
      <w:r w:rsidR="00626779">
        <w:rPr>
          <w:rFonts w:ascii="Arial" w:hAnsi="Arial" w:cs="Arial"/>
          <w:b/>
        </w:rPr>
        <w:t xml:space="preserve"> szerint az esetleges TAO kiesést önkormányzati támogatással szükséges ellensúlyozni. Végleges tájékoztatót csak vezetői döntés ismeretében, a 2015. évi költségvetés elfogadását követ</w:t>
      </w:r>
      <w:r w:rsidR="00626779">
        <w:rPr>
          <w:rFonts w:ascii="Arial" w:hAnsi="Arial" w:cs="Arial"/>
          <w:b/>
        </w:rPr>
        <w:t>ő</w:t>
      </w:r>
      <w:r w:rsidR="00626779">
        <w:rPr>
          <w:rFonts w:ascii="Arial" w:hAnsi="Arial" w:cs="Arial"/>
          <w:b/>
        </w:rPr>
        <w:t xml:space="preserve">en van mód a Közgyűlés elé </w:t>
      </w:r>
      <w:r w:rsidR="00554990">
        <w:rPr>
          <w:rFonts w:ascii="Arial" w:hAnsi="Arial" w:cs="Arial"/>
          <w:b/>
        </w:rPr>
        <w:t>terjeszteni</w:t>
      </w:r>
      <w:r w:rsidR="00626779">
        <w:rPr>
          <w:rFonts w:ascii="Arial" w:hAnsi="Arial" w:cs="Arial"/>
          <w:b/>
        </w:rPr>
        <w:t xml:space="preserve">. </w:t>
      </w:r>
    </w:p>
    <w:p w:rsidR="008C113A" w:rsidRDefault="008C113A" w:rsidP="00695309">
      <w:pPr>
        <w:jc w:val="both"/>
        <w:rPr>
          <w:rFonts w:ascii="Arial" w:hAnsi="Arial" w:cs="Arial"/>
        </w:rPr>
      </w:pPr>
    </w:p>
    <w:p w:rsidR="00437F75" w:rsidRPr="00437F75" w:rsidRDefault="00437F75" w:rsidP="00437F75">
      <w:pPr>
        <w:jc w:val="both"/>
        <w:rPr>
          <w:rFonts w:ascii="Arial" w:hAnsi="Arial" w:cs="Arial"/>
        </w:rPr>
      </w:pPr>
      <w:r>
        <w:rPr>
          <w:rFonts w:ascii="Arial" w:hAnsi="Arial" w:cs="Arial"/>
        </w:rPr>
        <w:t>„</w:t>
      </w:r>
      <w:r w:rsidRPr="00437F75">
        <w:rPr>
          <w:rFonts w:ascii="Arial" w:hAnsi="Arial" w:cs="Arial"/>
        </w:rPr>
        <w:t xml:space="preserve">Javaslat a FOK Nonprofit </w:t>
      </w:r>
      <w:proofErr w:type="spellStart"/>
      <w:r w:rsidRPr="00437F75">
        <w:rPr>
          <w:rFonts w:ascii="Arial" w:hAnsi="Arial" w:cs="Arial"/>
        </w:rPr>
        <w:t>Kft.-vel</w:t>
      </w:r>
      <w:proofErr w:type="spellEnd"/>
      <w:r w:rsidRPr="00437F75">
        <w:rPr>
          <w:rFonts w:ascii="Arial" w:hAnsi="Arial" w:cs="Arial"/>
        </w:rPr>
        <w:t xml:space="preserve"> kötött közszolgáltatási szerző</w:t>
      </w:r>
      <w:r>
        <w:rPr>
          <w:rFonts w:ascii="Arial" w:hAnsi="Arial" w:cs="Arial"/>
        </w:rPr>
        <w:t xml:space="preserve">dés módosítására” című napirend keretében a </w:t>
      </w:r>
      <w:r w:rsidRPr="00437F75">
        <w:rPr>
          <w:rFonts w:ascii="Arial" w:hAnsi="Arial" w:cs="Arial"/>
          <w:b/>
          <w:u w:val="single"/>
        </w:rPr>
        <w:t>825/2014. (IV. 30.) határozatban</w:t>
      </w:r>
      <w:r>
        <w:rPr>
          <w:rFonts w:ascii="Arial" w:hAnsi="Arial" w:cs="Arial"/>
        </w:rPr>
        <w:t xml:space="preserve"> </w:t>
      </w:r>
      <w:r w:rsidRPr="00437F75">
        <w:rPr>
          <w:rFonts w:ascii="Arial" w:hAnsi="Arial" w:cs="Arial"/>
        </w:rPr>
        <w:t>jóváhagyja és megköti a Fővárosi Oktatástechn</w:t>
      </w:r>
      <w:r w:rsidRPr="00437F75">
        <w:rPr>
          <w:rFonts w:ascii="Arial" w:hAnsi="Arial" w:cs="Arial"/>
        </w:rPr>
        <w:t>o</w:t>
      </w:r>
      <w:r w:rsidRPr="00437F75">
        <w:rPr>
          <w:rFonts w:ascii="Arial" w:hAnsi="Arial" w:cs="Arial"/>
        </w:rPr>
        <w:t xml:space="preserve">lógiai Központ Szolgáltató Közhasznú Nonprofit Kft. (1088 Budapest, Bródy S. </w:t>
      </w:r>
      <w:proofErr w:type="gramStart"/>
      <w:r w:rsidRPr="00437F75">
        <w:rPr>
          <w:rFonts w:ascii="Arial" w:hAnsi="Arial" w:cs="Arial"/>
        </w:rPr>
        <w:t>u.</w:t>
      </w:r>
      <w:proofErr w:type="gramEnd"/>
      <w:r w:rsidRPr="00437F75">
        <w:rPr>
          <w:rFonts w:ascii="Arial" w:hAnsi="Arial" w:cs="Arial"/>
        </w:rPr>
        <w:t xml:space="preserve"> 14.) és a Főv</w:t>
      </w:r>
      <w:r w:rsidRPr="00437F75">
        <w:rPr>
          <w:rFonts w:ascii="Arial" w:hAnsi="Arial" w:cs="Arial"/>
        </w:rPr>
        <w:t>á</w:t>
      </w:r>
      <w:r w:rsidRPr="00437F75">
        <w:rPr>
          <w:rFonts w:ascii="Arial" w:hAnsi="Arial" w:cs="Arial"/>
        </w:rPr>
        <w:t>rosi Önkormányzat között 2014. február 25. napján létrejött közszolgáltatási szerződés módosít</w:t>
      </w:r>
      <w:r w:rsidRPr="00437F75">
        <w:rPr>
          <w:rFonts w:ascii="Arial" w:hAnsi="Arial" w:cs="Arial"/>
        </w:rPr>
        <w:t>á</w:t>
      </w:r>
      <w:r w:rsidRPr="00437F75">
        <w:rPr>
          <w:rFonts w:ascii="Arial" w:hAnsi="Arial" w:cs="Arial"/>
        </w:rPr>
        <w:t xml:space="preserve">sáról szóló megállapodást 2014. május 1. – december 31. napjáig terjedő időszakra 53.239.273 </w:t>
      </w:r>
      <w:r w:rsidRPr="00437F75">
        <w:rPr>
          <w:rFonts w:ascii="Arial" w:hAnsi="Arial" w:cs="Arial"/>
        </w:rPr>
        <w:lastRenderedPageBreak/>
        <w:t>Ft értékben az előterjesztés 2. számú melléklete szerinti tartalommal, és felkéri a főpolgármestert a szerződésmódosítás aláírására.</w:t>
      </w:r>
    </w:p>
    <w:p w:rsidR="00437F75" w:rsidRPr="00437F75" w:rsidRDefault="00437F75" w:rsidP="00437F75">
      <w:pPr>
        <w:jc w:val="both"/>
        <w:rPr>
          <w:rFonts w:ascii="Arial" w:hAnsi="Arial" w:cs="Arial"/>
        </w:rPr>
      </w:pPr>
      <w:r w:rsidRPr="00437F75">
        <w:rPr>
          <w:rFonts w:ascii="Arial" w:hAnsi="Arial" w:cs="Arial"/>
        </w:rPr>
        <w:t xml:space="preserve">Határidő: 30 nap </w:t>
      </w:r>
    </w:p>
    <w:p w:rsidR="00437F75" w:rsidRPr="00437F75" w:rsidRDefault="00437F75" w:rsidP="00437F75">
      <w:pPr>
        <w:jc w:val="both"/>
        <w:rPr>
          <w:rFonts w:ascii="Arial" w:hAnsi="Arial" w:cs="Arial"/>
        </w:rPr>
      </w:pPr>
      <w:r w:rsidRPr="00437F75">
        <w:rPr>
          <w:rFonts w:ascii="Arial" w:hAnsi="Arial" w:cs="Arial"/>
        </w:rPr>
        <w:t xml:space="preserve">Felelős: Tarlós István </w:t>
      </w:r>
    </w:p>
    <w:p w:rsidR="00437F75" w:rsidRPr="00437F75" w:rsidRDefault="00437F75" w:rsidP="00695309">
      <w:pPr>
        <w:jc w:val="both"/>
        <w:rPr>
          <w:rFonts w:ascii="Arial" w:hAnsi="Arial" w:cs="Arial"/>
          <w:b/>
        </w:rPr>
      </w:pPr>
      <w:r>
        <w:rPr>
          <w:rFonts w:ascii="Arial" w:hAnsi="Arial" w:cs="Arial"/>
          <w:b/>
        </w:rPr>
        <w:t xml:space="preserve">A szerződésmódosítást mindkét szerződő fél aláírta, a határozat végrehajtása megtörtént. </w:t>
      </w:r>
    </w:p>
    <w:p w:rsidR="00437F75" w:rsidRDefault="00437F75" w:rsidP="00695309">
      <w:pPr>
        <w:jc w:val="both"/>
        <w:rPr>
          <w:rFonts w:ascii="Arial" w:hAnsi="Arial" w:cs="Arial"/>
        </w:rPr>
      </w:pPr>
    </w:p>
    <w:p w:rsidR="0073068D" w:rsidRPr="000233B5" w:rsidRDefault="0073068D" w:rsidP="00695309">
      <w:pPr>
        <w:jc w:val="both"/>
        <w:rPr>
          <w:rFonts w:ascii="Arial" w:hAnsi="Arial" w:cs="Arial"/>
        </w:rPr>
      </w:pPr>
    </w:p>
    <w:p w:rsidR="001B6E75" w:rsidRPr="00695309" w:rsidRDefault="001B6E75" w:rsidP="00695309">
      <w:pPr>
        <w:jc w:val="both"/>
        <w:rPr>
          <w:rFonts w:ascii="Arial" w:hAnsi="Arial" w:cs="Arial"/>
          <w:b/>
          <w:u w:val="single"/>
        </w:rPr>
      </w:pPr>
      <w:r w:rsidRPr="00695309">
        <w:rPr>
          <w:rFonts w:ascii="Arial" w:hAnsi="Arial" w:cs="Arial"/>
          <w:b/>
          <w:u w:val="single"/>
        </w:rPr>
        <w:t>A Fővárosi Közgyűlés 2014. június 30-i ülésén:</w:t>
      </w:r>
    </w:p>
    <w:p w:rsidR="001B6E75" w:rsidRPr="00695309" w:rsidRDefault="001B6E75" w:rsidP="00695309">
      <w:pPr>
        <w:jc w:val="both"/>
        <w:rPr>
          <w:rFonts w:ascii="Arial" w:hAnsi="Arial" w:cs="Arial"/>
          <w:b/>
          <w:u w:val="single"/>
        </w:rPr>
      </w:pPr>
    </w:p>
    <w:p w:rsidR="00723E59" w:rsidRPr="003246A0" w:rsidRDefault="001B6E75" w:rsidP="003246A0">
      <w:pPr>
        <w:jc w:val="both"/>
        <w:rPr>
          <w:rFonts w:ascii="Arial" w:hAnsi="Arial" w:cs="Arial"/>
        </w:rPr>
      </w:pPr>
      <w:r w:rsidRPr="003246A0">
        <w:rPr>
          <w:rFonts w:ascii="Arial" w:hAnsi="Arial" w:cs="Arial"/>
        </w:rPr>
        <w:t xml:space="preserve">„Javaslat a FŐGÁZ részvények értékesítésére” című napirend keretében a </w:t>
      </w:r>
      <w:r w:rsidRPr="003246A0">
        <w:rPr>
          <w:rFonts w:ascii="Arial" w:hAnsi="Arial" w:cs="Arial"/>
          <w:b/>
          <w:u w:val="single"/>
        </w:rPr>
        <w:t>893/2014. (VI. 30.) határozatban</w:t>
      </w:r>
      <w:r w:rsidRPr="003246A0">
        <w:rPr>
          <w:rFonts w:ascii="Arial" w:hAnsi="Arial" w:cs="Arial"/>
        </w:rPr>
        <w:t xml:space="preserve"> </w:t>
      </w:r>
      <w:r w:rsidR="00D27EA0" w:rsidRPr="003246A0">
        <w:rPr>
          <w:rFonts w:ascii="Arial" w:hAnsi="Arial" w:cs="Arial"/>
        </w:rPr>
        <w:t>a</w:t>
      </w:r>
      <w:r w:rsidRPr="003246A0">
        <w:rPr>
          <w:rFonts w:ascii="Arial" w:hAnsi="Arial" w:cs="Arial"/>
        </w:rPr>
        <w:t xml:space="preserve"> részvény adásvételi szerződés szerinti zárás előkészítése és a Fővárosi Önko</w:t>
      </w:r>
      <w:r w:rsidRPr="003246A0">
        <w:rPr>
          <w:rFonts w:ascii="Arial" w:hAnsi="Arial" w:cs="Arial"/>
        </w:rPr>
        <w:t>r</w:t>
      </w:r>
      <w:r w:rsidRPr="003246A0">
        <w:rPr>
          <w:rFonts w:ascii="Arial" w:hAnsi="Arial" w:cs="Arial"/>
        </w:rPr>
        <w:t>mányzat általi teljesítése érdekében</w:t>
      </w:r>
    </w:p>
    <w:p w:rsidR="00723E59" w:rsidRPr="003246A0" w:rsidRDefault="001B6E75" w:rsidP="003246A0">
      <w:pPr>
        <w:jc w:val="both"/>
        <w:rPr>
          <w:rFonts w:ascii="Arial" w:hAnsi="Arial" w:cs="Arial"/>
        </w:rPr>
      </w:pPr>
      <w:r w:rsidRPr="003246A0">
        <w:rPr>
          <w:rFonts w:ascii="Arial" w:hAnsi="Arial" w:cs="Arial"/>
        </w:rPr>
        <w:t>- Felhatalmazza a főpolgármestert a zárás napján a Fővárosi Önkormányzatot a részvény adá</w:t>
      </w:r>
      <w:r w:rsidRPr="003246A0">
        <w:rPr>
          <w:rFonts w:ascii="Arial" w:hAnsi="Arial" w:cs="Arial"/>
        </w:rPr>
        <w:t>s</w:t>
      </w:r>
      <w:r w:rsidRPr="003246A0">
        <w:rPr>
          <w:rFonts w:ascii="Arial" w:hAnsi="Arial" w:cs="Arial"/>
        </w:rPr>
        <w:t>vételi szerződés szerint terhelő kötelezettségek teljesítése iránt szükséges valamennyi intézk</w:t>
      </w:r>
      <w:r w:rsidRPr="003246A0">
        <w:rPr>
          <w:rFonts w:ascii="Arial" w:hAnsi="Arial" w:cs="Arial"/>
        </w:rPr>
        <w:t>e</w:t>
      </w:r>
      <w:r w:rsidRPr="003246A0">
        <w:rPr>
          <w:rFonts w:ascii="Arial" w:hAnsi="Arial" w:cs="Arial"/>
        </w:rPr>
        <w:t xml:space="preserve">dés megtételére, így különösen – az általa meghatalmazott személy eljárása mellett – </w:t>
      </w:r>
    </w:p>
    <w:p w:rsidR="00723E59" w:rsidRPr="003246A0" w:rsidRDefault="001B6E75" w:rsidP="003246A0">
      <w:pPr>
        <w:jc w:val="both"/>
        <w:rPr>
          <w:rFonts w:ascii="Arial" w:hAnsi="Arial" w:cs="Arial"/>
        </w:rPr>
      </w:pPr>
      <w:proofErr w:type="gramStart"/>
      <w:r w:rsidRPr="003246A0">
        <w:rPr>
          <w:rFonts w:ascii="Arial" w:hAnsi="Arial" w:cs="Arial"/>
        </w:rPr>
        <w:t>a</w:t>
      </w:r>
      <w:proofErr w:type="gramEnd"/>
      <w:r w:rsidRPr="003246A0">
        <w:rPr>
          <w:rFonts w:ascii="Arial" w:hAnsi="Arial" w:cs="Arial"/>
        </w:rPr>
        <w:t xml:space="preserve">.) a DVP/RVP transzfer végrehajtására, a részvény adásvételi szerződés szerinti letéteményes utasítására az értékpapír átvezetésére, és a vevő (MNV </w:t>
      </w:r>
      <w:proofErr w:type="spellStart"/>
      <w:r w:rsidRPr="003246A0">
        <w:rPr>
          <w:rFonts w:ascii="Arial" w:hAnsi="Arial" w:cs="Arial"/>
        </w:rPr>
        <w:t>Zrt</w:t>
      </w:r>
      <w:proofErr w:type="spellEnd"/>
      <w:r w:rsidRPr="003246A0">
        <w:rPr>
          <w:rFonts w:ascii="Arial" w:hAnsi="Arial" w:cs="Arial"/>
        </w:rPr>
        <w:t>.) által fizetett vételárral kapcsolatos intézkedések megtételére;</w:t>
      </w:r>
    </w:p>
    <w:p w:rsidR="00723E59" w:rsidRPr="003246A0" w:rsidRDefault="001B6E75" w:rsidP="003246A0">
      <w:pPr>
        <w:jc w:val="both"/>
        <w:rPr>
          <w:rFonts w:ascii="Arial" w:hAnsi="Arial" w:cs="Arial"/>
        </w:rPr>
      </w:pPr>
      <w:r w:rsidRPr="003246A0">
        <w:rPr>
          <w:rFonts w:ascii="Arial" w:hAnsi="Arial" w:cs="Arial"/>
        </w:rPr>
        <w:t xml:space="preserve">b.) az MVM </w:t>
      </w:r>
      <w:proofErr w:type="spellStart"/>
      <w:r w:rsidRPr="003246A0">
        <w:rPr>
          <w:rFonts w:ascii="Arial" w:hAnsi="Arial" w:cs="Arial"/>
        </w:rPr>
        <w:t>Zrt</w:t>
      </w:r>
      <w:proofErr w:type="spellEnd"/>
      <w:r w:rsidRPr="003246A0">
        <w:rPr>
          <w:rFonts w:ascii="Arial" w:hAnsi="Arial" w:cs="Arial"/>
        </w:rPr>
        <w:t xml:space="preserve">. írásbeli nyilatkozatának átadására arról, hogy az MVM </w:t>
      </w:r>
      <w:proofErr w:type="spellStart"/>
      <w:r w:rsidRPr="003246A0">
        <w:rPr>
          <w:rFonts w:ascii="Arial" w:hAnsi="Arial" w:cs="Arial"/>
        </w:rPr>
        <w:t>Zrt</w:t>
      </w:r>
      <w:proofErr w:type="spellEnd"/>
      <w:r w:rsidRPr="003246A0">
        <w:rPr>
          <w:rFonts w:ascii="Arial" w:hAnsi="Arial" w:cs="Arial"/>
        </w:rPr>
        <w:t xml:space="preserve">. nem gyakorolja az elővásárlási jogát, vagy annak igazolását, hogy az eladó értesítésének kézhezvételétől számított hatvannapos határidő </w:t>
      </w:r>
      <w:proofErr w:type="gramStart"/>
      <w:r w:rsidRPr="003246A0">
        <w:rPr>
          <w:rFonts w:ascii="Arial" w:hAnsi="Arial" w:cs="Arial"/>
        </w:rPr>
        <w:t>anélkül</w:t>
      </w:r>
      <w:proofErr w:type="gramEnd"/>
      <w:r w:rsidRPr="003246A0">
        <w:rPr>
          <w:rFonts w:ascii="Arial" w:hAnsi="Arial" w:cs="Arial"/>
        </w:rPr>
        <w:t xml:space="preserve"> telt el, hogy az MVM </w:t>
      </w:r>
      <w:proofErr w:type="spellStart"/>
      <w:r w:rsidRPr="003246A0">
        <w:rPr>
          <w:rFonts w:ascii="Arial" w:hAnsi="Arial" w:cs="Arial"/>
        </w:rPr>
        <w:t>Zrt</w:t>
      </w:r>
      <w:proofErr w:type="spellEnd"/>
      <w:r w:rsidRPr="003246A0">
        <w:rPr>
          <w:rFonts w:ascii="Arial" w:hAnsi="Arial" w:cs="Arial"/>
        </w:rPr>
        <w:t>. nyilatkozott volna az elővásárlási jogának gyakorlásával kapcsolatban;</w:t>
      </w:r>
    </w:p>
    <w:p w:rsidR="00723E59" w:rsidRPr="003246A0" w:rsidRDefault="001B6E75" w:rsidP="003246A0">
      <w:pPr>
        <w:jc w:val="both"/>
        <w:rPr>
          <w:rFonts w:ascii="Arial" w:hAnsi="Arial" w:cs="Arial"/>
        </w:rPr>
      </w:pPr>
      <w:proofErr w:type="gramStart"/>
      <w:r w:rsidRPr="003246A0">
        <w:rPr>
          <w:rFonts w:ascii="Arial" w:hAnsi="Arial" w:cs="Arial"/>
        </w:rPr>
        <w:t>c.</w:t>
      </w:r>
      <w:proofErr w:type="gramEnd"/>
      <w:r w:rsidRPr="003246A0">
        <w:rPr>
          <w:rFonts w:ascii="Arial" w:hAnsi="Arial" w:cs="Arial"/>
        </w:rPr>
        <w:t>) a részvény adásvételi szerződés 5. sz. melléklete szerinti minta szerinti tartalommal kiállított „Nyilatkozat fizetésképtelenségi eljárásokról” című nyilatkozat aláírására, és a zárás során eljáró képviselő általi átadására;</w:t>
      </w:r>
    </w:p>
    <w:p w:rsidR="00723E59" w:rsidRPr="003246A0" w:rsidRDefault="001B6E75" w:rsidP="003246A0">
      <w:pPr>
        <w:jc w:val="both"/>
        <w:rPr>
          <w:rFonts w:ascii="Arial" w:hAnsi="Arial" w:cs="Arial"/>
        </w:rPr>
      </w:pPr>
      <w:r w:rsidRPr="003246A0">
        <w:rPr>
          <w:rFonts w:ascii="Arial" w:hAnsi="Arial" w:cs="Arial"/>
        </w:rPr>
        <w:t xml:space="preserve">d.) a Társaság alapszabályának a Társaság rendkívüli közgyűlése által megelőzően elfogadott és aláírt módosításának vevő (MNV </w:t>
      </w:r>
      <w:proofErr w:type="spellStart"/>
      <w:r w:rsidRPr="003246A0">
        <w:rPr>
          <w:rFonts w:ascii="Arial" w:hAnsi="Arial" w:cs="Arial"/>
        </w:rPr>
        <w:t>Zrt</w:t>
      </w:r>
      <w:proofErr w:type="spellEnd"/>
      <w:r w:rsidRPr="003246A0">
        <w:rPr>
          <w:rFonts w:ascii="Arial" w:hAnsi="Arial" w:cs="Arial"/>
        </w:rPr>
        <w:t>.) részére való átadására (a Társaság elsőbbségi részvény</w:t>
      </w:r>
      <w:r w:rsidRPr="003246A0">
        <w:rPr>
          <w:rFonts w:ascii="Arial" w:hAnsi="Arial" w:cs="Arial"/>
        </w:rPr>
        <w:t>é</w:t>
      </w:r>
      <w:r w:rsidRPr="003246A0">
        <w:rPr>
          <w:rFonts w:ascii="Arial" w:hAnsi="Arial" w:cs="Arial"/>
        </w:rPr>
        <w:t>vel kapcsolatos szerzési korlátozás megszüntetésével összefüggő alapszabály módosítás, illetve a módosításokkal egységes szerkezetbe foglalt okirat);</w:t>
      </w:r>
    </w:p>
    <w:p w:rsidR="00723E59" w:rsidRPr="003246A0" w:rsidRDefault="001B6E75" w:rsidP="003246A0">
      <w:pPr>
        <w:jc w:val="both"/>
        <w:rPr>
          <w:rFonts w:ascii="Arial" w:hAnsi="Arial" w:cs="Arial"/>
        </w:rPr>
      </w:pPr>
      <w:proofErr w:type="gramStart"/>
      <w:r w:rsidRPr="003246A0">
        <w:rPr>
          <w:rFonts w:ascii="Arial" w:hAnsi="Arial" w:cs="Arial"/>
        </w:rPr>
        <w:t>e</w:t>
      </w:r>
      <w:proofErr w:type="gramEnd"/>
      <w:r w:rsidRPr="003246A0">
        <w:rPr>
          <w:rFonts w:ascii="Arial" w:hAnsi="Arial" w:cs="Arial"/>
        </w:rPr>
        <w:t xml:space="preserve">.) a Fővárosi Önkormányzat által delegált igazgatósági és felügyelőbizottsági tagok lemondó nyilatkozatának beszerzésére, és vevő (MNV </w:t>
      </w:r>
      <w:proofErr w:type="spellStart"/>
      <w:r w:rsidRPr="003246A0">
        <w:rPr>
          <w:rFonts w:ascii="Arial" w:hAnsi="Arial" w:cs="Arial"/>
        </w:rPr>
        <w:t>Zrt</w:t>
      </w:r>
      <w:proofErr w:type="spellEnd"/>
      <w:r w:rsidRPr="003246A0">
        <w:rPr>
          <w:rFonts w:ascii="Arial" w:hAnsi="Arial" w:cs="Arial"/>
        </w:rPr>
        <w:t>.) képviselőjének való teljes körű átadására;</w:t>
      </w:r>
    </w:p>
    <w:p w:rsidR="00723E59" w:rsidRPr="003246A0" w:rsidRDefault="001B6E75" w:rsidP="003246A0">
      <w:pPr>
        <w:jc w:val="both"/>
        <w:rPr>
          <w:rFonts w:ascii="Arial" w:hAnsi="Arial" w:cs="Arial"/>
        </w:rPr>
      </w:pPr>
      <w:proofErr w:type="gramStart"/>
      <w:r w:rsidRPr="003246A0">
        <w:rPr>
          <w:rFonts w:ascii="Arial" w:hAnsi="Arial" w:cs="Arial"/>
        </w:rPr>
        <w:t>f</w:t>
      </w:r>
      <w:proofErr w:type="gramEnd"/>
      <w:r w:rsidRPr="003246A0">
        <w:rPr>
          <w:rFonts w:ascii="Arial" w:hAnsi="Arial" w:cs="Arial"/>
        </w:rPr>
        <w:t xml:space="preserve">.) a Társaság igazgatósága felé intézkedésre a vevő (MNV </w:t>
      </w:r>
      <w:proofErr w:type="spellStart"/>
      <w:r w:rsidRPr="003246A0">
        <w:rPr>
          <w:rFonts w:ascii="Arial" w:hAnsi="Arial" w:cs="Arial"/>
        </w:rPr>
        <w:t>Zrt</w:t>
      </w:r>
      <w:proofErr w:type="spellEnd"/>
      <w:r w:rsidRPr="003246A0">
        <w:rPr>
          <w:rFonts w:ascii="Arial" w:hAnsi="Arial" w:cs="Arial"/>
        </w:rPr>
        <w:t>.) részvénykönyvben való átvez</w:t>
      </w:r>
      <w:r w:rsidRPr="003246A0">
        <w:rPr>
          <w:rFonts w:ascii="Arial" w:hAnsi="Arial" w:cs="Arial"/>
        </w:rPr>
        <w:t>e</w:t>
      </w:r>
      <w:r w:rsidRPr="003246A0">
        <w:rPr>
          <w:rFonts w:ascii="Arial" w:hAnsi="Arial" w:cs="Arial"/>
        </w:rPr>
        <w:t xml:space="preserve">tésre a vevő (MNV </w:t>
      </w:r>
      <w:proofErr w:type="spellStart"/>
      <w:r w:rsidRPr="003246A0">
        <w:rPr>
          <w:rFonts w:ascii="Arial" w:hAnsi="Arial" w:cs="Arial"/>
        </w:rPr>
        <w:t>Zrt</w:t>
      </w:r>
      <w:proofErr w:type="spellEnd"/>
      <w:r w:rsidRPr="003246A0">
        <w:rPr>
          <w:rFonts w:ascii="Arial" w:hAnsi="Arial" w:cs="Arial"/>
        </w:rPr>
        <w:t>.) által megvásárolt részvények tekintetében a vételár teljesítésének igaz</w:t>
      </w:r>
      <w:r w:rsidRPr="003246A0">
        <w:rPr>
          <w:rFonts w:ascii="Arial" w:hAnsi="Arial" w:cs="Arial"/>
        </w:rPr>
        <w:t>o</w:t>
      </w:r>
      <w:r w:rsidRPr="003246A0">
        <w:rPr>
          <w:rFonts w:ascii="Arial" w:hAnsi="Arial" w:cs="Arial"/>
        </w:rPr>
        <w:t>lását követően;</w:t>
      </w:r>
    </w:p>
    <w:p w:rsidR="00723E59" w:rsidRPr="003246A0" w:rsidRDefault="001B6E75" w:rsidP="003246A0">
      <w:pPr>
        <w:jc w:val="both"/>
        <w:rPr>
          <w:rFonts w:ascii="Arial" w:hAnsi="Arial" w:cs="Arial"/>
        </w:rPr>
      </w:pPr>
      <w:proofErr w:type="gramStart"/>
      <w:r w:rsidRPr="003246A0">
        <w:rPr>
          <w:rFonts w:ascii="Arial" w:hAnsi="Arial" w:cs="Arial"/>
        </w:rPr>
        <w:t>g</w:t>
      </w:r>
      <w:proofErr w:type="gramEnd"/>
      <w:r w:rsidRPr="003246A0">
        <w:rPr>
          <w:rFonts w:ascii="Arial" w:hAnsi="Arial" w:cs="Arial"/>
        </w:rPr>
        <w:t>.) a zárási jegyzőkönyv aláírására;</w:t>
      </w:r>
    </w:p>
    <w:p w:rsidR="00723E59" w:rsidRPr="003246A0" w:rsidRDefault="001B6E75" w:rsidP="003246A0">
      <w:pPr>
        <w:jc w:val="both"/>
        <w:rPr>
          <w:rFonts w:ascii="Arial" w:hAnsi="Arial" w:cs="Arial"/>
        </w:rPr>
      </w:pPr>
      <w:proofErr w:type="gramStart"/>
      <w:r w:rsidRPr="003246A0">
        <w:rPr>
          <w:rFonts w:ascii="Arial" w:hAnsi="Arial" w:cs="Arial"/>
        </w:rPr>
        <w:lastRenderedPageBreak/>
        <w:t>h</w:t>
      </w:r>
      <w:proofErr w:type="gramEnd"/>
      <w:r w:rsidRPr="003246A0">
        <w:rPr>
          <w:rFonts w:ascii="Arial" w:hAnsi="Arial" w:cs="Arial"/>
        </w:rPr>
        <w:t>.) a Társaság rendkívüli közgyűlése összehívásának kezdeményezésére a zárás napjára, a z</w:t>
      </w:r>
      <w:r w:rsidRPr="003246A0">
        <w:rPr>
          <w:rFonts w:ascii="Arial" w:hAnsi="Arial" w:cs="Arial"/>
        </w:rPr>
        <w:t>á</w:t>
      </w:r>
      <w:r w:rsidRPr="003246A0">
        <w:rPr>
          <w:rFonts w:ascii="Arial" w:hAnsi="Arial" w:cs="Arial"/>
        </w:rPr>
        <w:t>rást követő időpontra.</w:t>
      </w:r>
    </w:p>
    <w:p w:rsidR="001B6E75" w:rsidRPr="003246A0" w:rsidRDefault="001B6E75" w:rsidP="003246A0">
      <w:pPr>
        <w:jc w:val="both"/>
        <w:rPr>
          <w:rFonts w:ascii="Arial" w:hAnsi="Arial" w:cs="Arial"/>
        </w:rPr>
      </w:pPr>
      <w:r w:rsidRPr="003246A0">
        <w:rPr>
          <w:rFonts w:ascii="Arial" w:hAnsi="Arial" w:cs="Arial"/>
        </w:rPr>
        <w:t>- A zárás során a Fővárosi Önkormányzat képviseletében a főpolgármester által meghatalmazott személy jár el. Felkéri a főpolgármestert a zárás során eljáró meghatalmazott képviselő megh</w:t>
      </w:r>
      <w:r w:rsidRPr="003246A0">
        <w:rPr>
          <w:rFonts w:ascii="Arial" w:hAnsi="Arial" w:cs="Arial"/>
        </w:rPr>
        <w:t>a</w:t>
      </w:r>
      <w:r w:rsidRPr="003246A0">
        <w:rPr>
          <w:rFonts w:ascii="Arial" w:hAnsi="Arial" w:cs="Arial"/>
        </w:rPr>
        <w:t>talmazásának aláírására és kiadására, azzal, hogy a Fővárosi Önkormányzat zárás során eljáró meghatalmazott képviselője jogosult mindazon okirat aláírására, és intézkedés megtételére, am</w:t>
      </w:r>
      <w:r w:rsidRPr="003246A0">
        <w:rPr>
          <w:rFonts w:ascii="Arial" w:hAnsi="Arial" w:cs="Arial"/>
        </w:rPr>
        <w:t>e</w:t>
      </w:r>
      <w:r w:rsidRPr="003246A0">
        <w:rPr>
          <w:rFonts w:ascii="Arial" w:hAnsi="Arial" w:cs="Arial"/>
        </w:rPr>
        <w:t>lyek a részvény adásvételi szerződés vagy a letéteményes DVP/RVP transzfer elszámolási sz</w:t>
      </w:r>
      <w:r w:rsidRPr="003246A0">
        <w:rPr>
          <w:rFonts w:ascii="Arial" w:hAnsi="Arial" w:cs="Arial"/>
        </w:rPr>
        <w:t>a</w:t>
      </w:r>
      <w:r w:rsidRPr="003246A0">
        <w:rPr>
          <w:rFonts w:ascii="Arial" w:hAnsi="Arial" w:cs="Arial"/>
        </w:rPr>
        <w:t>bályai szerint a felek képviselői részéről a FŐGÁZ tranzakció sikeres teljesítése érdekében szü</w:t>
      </w:r>
      <w:r w:rsidRPr="003246A0">
        <w:rPr>
          <w:rFonts w:ascii="Arial" w:hAnsi="Arial" w:cs="Arial"/>
        </w:rPr>
        <w:t>k</w:t>
      </w:r>
      <w:r w:rsidRPr="003246A0">
        <w:rPr>
          <w:rFonts w:ascii="Arial" w:hAnsi="Arial" w:cs="Arial"/>
        </w:rPr>
        <w:t>ségesek.</w:t>
      </w:r>
    </w:p>
    <w:p w:rsidR="00723E59" w:rsidRPr="003246A0" w:rsidRDefault="00723E59" w:rsidP="003246A0">
      <w:pPr>
        <w:jc w:val="both"/>
        <w:rPr>
          <w:rFonts w:ascii="Arial" w:hAnsi="Arial" w:cs="Arial"/>
        </w:rPr>
      </w:pPr>
      <w:r w:rsidRPr="003246A0">
        <w:rPr>
          <w:rFonts w:ascii="Arial" w:hAnsi="Arial" w:cs="Arial"/>
        </w:rPr>
        <w:t>Határidő: a részvény adásvételi szerződés szerinti zárás napja</w:t>
      </w:r>
    </w:p>
    <w:p w:rsidR="001B6E75" w:rsidRPr="003246A0" w:rsidRDefault="00723E59" w:rsidP="003246A0">
      <w:pPr>
        <w:jc w:val="both"/>
        <w:rPr>
          <w:rFonts w:ascii="Arial" w:hAnsi="Arial" w:cs="Arial"/>
        </w:rPr>
      </w:pPr>
      <w:r w:rsidRPr="003246A0">
        <w:rPr>
          <w:rFonts w:ascii="Arial" w:hAnsi="Arial" w:cs="Arial"/>
        </w:rPr>
        <w:t>Felelős: Tarlós István</w:t>
      </w:r>
    </w:p>
    <w:p w:rsidR="001B6E75" w:rsidRPr="00695309" w:rsidRDefault="00B10301" w:rsidP="00695309">
      <w:pPr>
        <w:jc w:val="both"/>
        <w:rPr>
          <w:rFonts w:ascii="Arial" w:hAnsi="Arial" w:cs="Arial"/>
          <w:b/>
        </w:rPr>
      </w:pPr>
      <w:r w:rsidRPr="00695309">
        <w:rPr>
          <w:rFonts w:ascii="Arial" w:hAnsi="Arial" w:cs="Arial"/>
          <w:b/>
        </w:rPr>
        <w:t>A részvény adásvételi szerződés szerinti tranzakció zárása 2014. október 9-én megtörtént, ezáltal a részvények tulajdonjoga a zárás napján</w:t>
      </w:r>
      <w:r w:rsidR="00E962B0" w:rsidRPr="00695309">
        <w:rPr>
          <w:rFonts w:ascii="Arial" w:hAnsi="Arial" w:cs="Arial"/>
          <w:b/>
        </w:rPr>
        <w:t xml:space="preserve"> átszállt a vevőre (MNV </w:t>
      </w:r>
      <w:proofErr w:type="spellStart"/>
      <w:r w:rsidR="00E962B0" w:rsidRPr="00695309">
        <w:rPr>
          <w:rFonts w:ascii="Arial" w:hAnsi="Arial" w:cs="Arial"/>
          <w:b/>
        </w:rPr>
        <w:t>Zrt</w:t>
      </w:r>
      <w:proofErr w:type="spellEnd"/>
      <w:r w:rsidR="00E962B0" w:rsidRPr="00695309">
        <w:rPr>
          <w:rFonts w:ascii="Arial" w:hAnsi="Arial" w:cs="Arial"/>
          <w:b/>
        </w:rPr>
        <w:t xml:space="preserve">.), </w:t>
      </w:r>
      <w:r w:rsidR="004D4225" w:rsidRPr="00695309">
        <w:rPr>
          <w:rFonts w:ascii="Arial" w:hAnsi="Arial" w:cs="Arial"/>
          <w:b/>
        </w:rPr>
        <w:t>a tulajdono</w:t>
      </w:r>
      <w:r w:rsidR="004D4225" w:rsidRPr="00695309">
        <w:rPr>
          <w:rFonts w:ascii="Arial" w:hAnsi="Arial" w:cs="Arial"/>
          <w:b/>
        </w:rPr>
        <w:t>s</w:t>
      </w:r>
      <w:r w:rsidR="004D4225" w:rsidRPr="00695309">
        <w:rPr>
          <w:rFonts w:ascii="Arial" w:hAnsi="Arial" w:cs="Arial"/>
          <w:b/>
        </w:rPr>
        <w:t>változás a Társaság részvénykönyvében átvezetésre került. A szerződő felek a záráshoz kapcsolódó valamennyi kötelezettségüket teljesítették. A Fővárosi Önkormányzat megh</w:t>
      </w:r>
      <w:r w:rsidR="004D4225" w:rsidRPr="00695309">
        <w:rPr>
          <w:rFonts w:ascii="Arial" w:hAnsi="Arial" w:cs="Arial"/>
          <w:b/>
        </w:rPr>
        <w:t>a</w:t>
      </w:r>
      <w:r w:rsidR="004D4225" w:rsidRPr="00695309">
        <w:rPr>
          <w:rFonts w:ascii="Arial" w:hAnsi="Arial" w:cs="Arial"/>
          <w:b/>
        </w:rPr>
        <w:t>talmazottja – aláírt meghatalmazás alapján – a határozat egyes pontjaiban felsorol</w:t>
      </w:r>
      <w:r w:rsidR="00407D74" w:rsidRPr="00695309">
        <w:rPr>
          <w:rFonts w:ascii="Arial" w:hAnsi="Arial" w:cs="Arial"/>
          <w:b/>
        </w:rPr>
        <w:t>t</w:t>
      </w:r>
      <w:r w:rsidR="004D4225" w:rsidRPr="00695309">
        <w:rPr>
          <w:rFonts w:ascii="Arial" w:hAnsi="Arial" w:cs="Arial"/>
          <w:b/>
        </w:rPr>
        <w:t xml:space="preserve"> </w:t>
      </w:r>
      <w:proofErr w:type="spellStart"/>
      <w:r w:rsidR="004D4225" w:rsidRPr="00695309">
        <w:rPr>
          <w:rFonts w:ascii="Arial" w:hAnsi="Arial" w:cs="Arial"/>
          <w:b/>
        </w:rPr>
        <w:t>vala</w:t>
      </w:r>
      <w:r w:rsidR="00407D74" w:rsidRPr="00695309">
        <w:rPr>
          <w:rFonts w:ascii="Arial" w:hAnsi="Arial" w:cs="Arial"/>
          <w:b/>
        </w:rPr>
        <w:t>-</w:t>
      </w:r>
      <w:r w:rsidR="004D4225" w:rsidRPr="00695309">
        <w:rPr>
          <w:rFonts w:ascii="Arial" w:hAnsi="Arial" w:cs="Arial"/>
          <w:b/>
        </w:rPr>
        <w:t>mennyi</w:t>
      </w:r>
      <w:proofErr w:type="spellEnd"/>
      <w:r w:rsidR="004D4225" w:rsidRPr="00695309">
        <w:rPr>
          <w:rFonts w:ascii="Arial" w:hAnsi="Arial" w:cs="Arial"/>
          <w:b/>
        </w:rPr>
        <w:t xml:space="preserve"> intézkedést megtette, és valamennyi átadandó dokumentumot átadta a vevő rész</w:t>
      </w:r>
      <w:r w:rsidR="004D4225" w:rsidRPr="00695309">
        <w:rPr>
          <w:rFonts w:ascii="Arial" w:hAnsi="Arial" w:cs="Arial"/>
          <w:b/>
        </w:rPr>
        <w:t>é</w:t>
      </w:r>
      <w:r w:rsidR="004D4225" w:rsidRPr="00695309">
        <w:rPr>
          <w:rFonts w:ascii="Arial" w:hAnsi="Arial" w:cs="Arial"/>
          <w:b/>
        </w:rPr>
        <w:t>re. A szerződő felek képviselői részéről a zárás eseményeit rögzítő zárási jegyzőkönyv al</w:t>
      </w:r>
      <w:r w:rsidR="004D4225" w:rsidRPr="00695309">
        <w:rPr>
          <w:rFonts w:ascii="Arial" w:hAnsi="Arial" w:cs="Arial"/>
          <w:b/>
        </w:rPr>
        <w:t>á</w:t>
      </w:r>
      <w:r w:rsidR="004D4225" w:rsidRPr="00695309">
        <w:rPr>
          <w:rFonts w:ascii="Arial" w:hAnsi="Arial" w:cs="Arial"/>
          <w:b/>
        </w:rPr>
        <w:t xml:space="preserve">írása megtörtént. A </w:t>
      </w:r>
      <w:proofErr w:type="gramStart"/>
      <w:r w:rsidR="004D4225" w:rsidRPr="00695309">
        <w:rPr>
          <w:rFonts w:ascii="Arial" w:hAnsi="Arial" w:cs="Arial"/>
          <w:b/>
        </w:rPr>
        <w:t>Társaság zárást</w:t>
      </w:r>
      <w:proofErr w:type="gramEnd"/>
      <w:r w:rsidR="004D4225" w:rsidRPr="00695309">
        <w:rPr>
          <w:rFonts w:ascii="Arial" w:hAnsi="Arial" w:cs="Arial"/>
          <w:b/>
        </w:rPr>
        <w:t xml:space="preserve"> követő rendkívüli közgyűlése 2014. október 16-án, már az új tulajdonos részvételével került megtartásra. A határozat végrehajtása megtörtént.</w:t>
      </w:r>
    </w:p>
    <w:p w:rsidR="00407D74" w:rsidRPr="003246A0" w:rsidRDefault="00407D74" w:rsidP="00695309">
      <w:pPr>
        <w:jc w:val="both"/>
        <w:rPr>
          <w:rFonts w:ascii="Arial" w:hAnsi="Arial" w:cs="Arial"/>
        </w:rPr>
      </w:pPr>
    </w:p>
    <w:p w:rsidR="00407D74" w:rsidRPr="003246A0" w:rsidRDefault="00F1061D" w:rsidP="003246A0">
      <w:pPr>
        <w:jc w:val="both"/>
        <w:rPr>
          <w:rFonts w:ascii="Arial" w:hAnsi="Arial" w:cs="Arial"/>
        </w:rPr>
      </w:pPr>
      <w:r w:rsidRPr="003246A0">
        <w:rPr>
          <w:rFonts w:ascii="Arial" w:hAnsi="Arial" w:cs="Arial"/>
        </w:rPr>
        <w:t xml:space="preserve">Ugyanezen </w:t>
      </w:r>
      <w:r w:rsidR="00407D74" w:rsidRPr="003246A0">
        <w:rPr>
          <w:rFonts w:ascii="Arial" w:hAnsi="Arial" w:cs="Arial"/>
        </w:rPr>
        <w:t xml:space="preserve">napirend keretében a </w:t>
      </w:r>
      <w:r w:rsidR="00407D74" w:rsidRPr="003246A0">
        <w:rPr>
          <w:rFonts w:ascii="Arial" w:hAnsi="Arial" w:cs="Arial"/>
          <w:b/>
          <w:u w:val="single"/>
        </w:rPr>
        <w:t>89</w:t>
      </w:r>
      <w:r w:rsidRPr="003246A0">
        <w:rPr>
          <w:rFonts w:ascii="Arial" w:hAnsi="Arial" w:cs="Arial"/>
          <w:b/>
          <w:u w:val="single"/>
        </w:rPr>
        <w:t>6</w:t>
      </w:r>
      <w:r w:rsidR="00407D74" w:rsidRPr="003246A0">
        <w:rPr>
          <w:rFonts w:ascii="Arial" w:hAnsi="Arial" w:cs="Arial"/>
          <w:b/>
          <w:u w:val="single"/>
        </w:rPr>
        <w:t>/2014. (VI. 30.) határozatban</w:t>
      </w:r>
      <w:r w:rsidRPr="003246A0">
        <w:rPr>
          <w:rFonts w:ascii="Arial" w:hAnsi="Arial" w:cs="Arial"/>
        </w:rPr>
        <w:t xml:space="preserve"> felkéri a főpolgármestert, hogy amennyiben a Fővárosi Önkormányzat megszűnik a FŐGÁZ </w:t>
      </w:r>
      <w:proofErr w:type="spellStart"/>
      <w:r w:rsidRPr="003246A0">
        <w:rPr>
          <w:rFonts w:ascii="Arial" w:hAnsi="Arial" w:cs="Arial"/>
        </w:rPr>
        <w:t>Zrt</w:t>
      </w:r>
      <w:proofErr w:type="spellEnd"/>
      <w:r w:rsidRPr="003246A0">
        <w:rPr>
          <w:rFonts w:ascii="Arial" w:hAnsi="Arial" w:cs="Arial"/>
        </w:rPr>
        <w:t xml:space="preserve">. részvényese lenni, tegyen javaslatot a Budapest Főváros Önkormányzata vagyonáról, a vagyonelemek feletti tulajdonosi jogok gyakorlásáról szóló 22/2012. (III. 14.) Főv. Kgy. </w:t>
      </w:r>
      <w:proofErr w:type="gramStart"/>
      <w:r w:rsidRPr="003246A0">
        <w:rPr>
          <w:rFonts w:ascii="Arial" w:hAnsi="Arial" w:cs="Arial"/>
        </w:rPr>
        <w:t>rendelet</w:t>
      </w:r>
      <w:proofErr w:type="gramEnd"/>
      <w:r w:rsidRPr="003246A0">
        <w:rPr>
          <w:rFonts w:ascii="Arial" w:hAnsi="Arial" w:cs="Arial"/>
        </w:rPr>
        <w:t xml:space="preserve"> módosítására a Társaságra utaló rendelkezéseknek a Vagyonrendeletből való törlése érdekében.</w:t>
      </w:r>
    </w:p>
    <w:p w:rsidR="0084157B" w:rsidRPr="003246A0" w:rsidRDefault="0084157B" w:rsidP="003246A0">
      <w:pPr>
        <w:jc w:val="both"/>
        <w:rPr>
          <w:rFonts w:ascii="Arial" w:hAnsi="Arial" w:cs="Arial"/>
        </w:rPr>
      </w:pPr>
      <w:r w:rsidRPr="003246A0">
        <w:rPr>
          <w:rFonts w:ascii="Arial" w:hAnsi="Arial" w:cs="Arial"/>
        </w:rPr>
        <w:t>Határidő: 2014. november 30.</w:t>
      </w:r>
    </w:p>
    <w:p w:rsidR="0084157B" w:rsidRPr="00695309" w:rsidRDefault="0084157B" w:rsidP="00695309">
      <w:pPr>
        <w:jc w:val="both"/>
        <w:rPr>
          <w:rFonts w:ascii="Arial" w:hAnsi="Arial" w:cs="Arial"/>
        </w:rPr>
      </w:pPr>
      <w:r w:rsidRPr="00695309">
        <w:rPr>
          <w:rFonts w:ascii="Arial" w:hAnsi="Arial" w:cs="Arial"/>
        </w:rPr>
        <w:t>Felelős: Tarlós István</w:t>
      </w:r>
    </w:p>
    <w:p w:rsidR="00652CDD" w:rsidRPr="00695309" w:rsidRDefault="00652CDD" w:rsidP="005F504A">
      <w:pPr>
        <w:spacing w:after="0"/>
        <w:jc w:val="both"/>
        <w:rPr>
          <w:rFonts w:ascii="Arial" w:hAnsi="Arial" w:cs="Arial"/>
          <w:b/>
        </w:rPr>
      </w:pPr>
      <w:r w:rsidRPr="00695309">
        <w:rPr>
          <w:rFonts w:ascii="Arial" w:hAnsi="Arial" w:cs="Arial"/>
          <w:b/>
        </w:rPr>
        <w:t xml:space="preserve">A részvény adásvételi szerződés szerinti tranzakció zárása 2014. október 9-én megtörtént, ezáltal a részvények tulajdonjoga a zárás napján átszállt a vevőre (MNV </w:t>
      </w:r>
      <w:proofErr w:type="spellStart"/>
      <w:r w:rsidRPr="00695309">
        <w:rPr>
          <w:rFonts w:ascii="Arial" w:hAnsi="Arial" w:cs="Arial"/>
          <w:b/>
        </w:rPr>
        <w:t>Zrt</w:t>
      </w:r>
      <w:proofErr w:type="spellEnd"/>
      <w:r w:rsidRPr="00695309">
        <w:rPr>
          <w:rFonts w:ascii="Arial" w:hAnsi="Arial" w:cs="Arial"/>
          <w:b/>
        </w:rPr>
        <w:t>.), a tulajdono</w:t>
      </w:r>
      <w:r w:rsidRPr="00695309">
        <w:rPr>
          <w:rFonts w:ascii="Arial" w:hAnsi="Arial" w:cs="Arial"/>
          <w:b/>
        </w:rPr>
        <w:t>s</w:t>
      </w:r>
      <w:r w:rsidRPr="00695309">
        <w:rPr>
          <w:rFonts w:ascii="Arial" w:hAnsi="Arial" w:cs="Arial"/>
          <w:b/>
        </w:rPr>
        <w:t xml:space="preserve">változás a FŐGÁZ </w:t>
      </w:r>
      <w:proofErr w:type="spellStart"/>
      <w:r w:rsidRPr="00695309">
        <w:rPr>
          <w:rFonts w:ascii="Arial" w:hAnsi="Arial" w:cs="Arial"/>
          <w:b/>
        </w:rPr>
        <w:t>Zrt</w:t>
      </w:r>
      <w:proofErr w:type="spellEnd"/>
      <w:r w:rsidRPr="00695309">
        <w:rPr>
          <w:rFonts w:ascii="Arial" w:hAnsi="Arial" w:cs="Arial"/>
          <w:b/>
        </w:rPr>
        <w:t>. részvénykönyvében átvezetésre került.</w:t>
      </w:r>
    </w:p>
    <w:p w:rsidR="00652CDD" w:rsidRPr="00695309" w:rsidRDefault="00652CDD" w:rsidP="005F504A">
      <w:pPr>
        <w:spacing w:after="0"/>
        <w:jc w:val="both"/>
        <w:rPr>
          <w:rFonts w:ascii="Arial" w:hAnsi="Arial" w:cs="Arial"/>
          <w:b/>
        </w:rPr>
      </w:pPr>
      <w:r w:rsidRPr="00695309">
        <w:rPr>
          <w:rFonts w:ascii="Arial" w:hAnsi="Arial" w:cs="Arial"/>
          <w:b/>
        </w:rPr>
        <w:t xml:space="preserve">A Társaságra utaló rendelkezések Vagyonrendeletből való törlésére a soron következő Vagyonrendelet módosítás keretében </w:t>
      </w:r>
      <w:proofErr w:type="gramStart"/>
      <w:r w:rsidRPr="00695309">
        <w:rPr>
          <w:rFonts w:ascii="Arial" w:hAnsi="Arial" w:cs="Arial"/>
          <w:b/>
        </w:rPr>
        <w:t>fog sor</w:t>
      </w:r>
      <w:proofErr w:type="gramEnd"/>
      <w:r w:rsidRPr="00695309">
        <w:rPr>
          <w:rFonts w:ascii="Arial" w:hAnsi="Arial" w:cs="Arial"/>
          <w:b/>
        </w:rPr>
        <w:t xml:space="preserve"> kerülni, erre tekintettel kérem a határozat végrehajtási határidejének 2015. február 28-ig történő meghosszabbítását.</w:t>
      </w:r>
    </w:p>
    <w:p w:rsidR="0084157B" w:rsidRPr="00695309" w:rsidRDefault="0084157B" w:rsidP="00695309">
      <w:pPr>
        <w:jc w:val="both"/>
        <w:rPr>
          <w:rFonts w:ascii="Arial" w:hAnsi="Arial" w:cs="Arial"/>
          <w:b/>
        </w:rPr>
      </w:pPr>
    </w:p>
    <w:p w:rsidR="00347ADF" w:rsidRPr="00AB253C" w:rsidRDefault="00347ADF" w:rsidP="00AB253C">
      <w:pPr>
        <w:jc w:val="both"/>
        <w:rPr>
          <w:rFonts w:ascii="Arial" w:hAnsi="Arial" w:cs="Arial"/>
        </w:rPr>
      </w:pPr>
      <w:r w:rsidRPr="00AB253C">
        <w:rPr>
          <w:rFonts w:ascii="Arial" w:hAnsi="Arial" w:cs="Arial"/>
        </w:rPr>
        <w:t xml:space="preserve">Ugyanezen napirend keretében a </w:t>
      </w:r>
      <w:r w:rsidRPr="00AB253C">
        <w:rPr>
          <w:rFonts w:ascii="Arial" w:hAnsi="Arial" w:cs="Arial"/>
          <w:b/>
          <w:u w:val="single"/>
        </w:rPr>
        <w:t>897/2014. (VI. 30.) határozatban</w:t>
      </w:r>
      <w:r w:rsidRPr="00AB253C">
        <w:rPr>
          <w:rFonts w:ascii="Arial" w:hAnsi="Arial" w:cs="Arial"/>
        </w:rPr>
        <w:t xml:space="preserve"> </w:t>
      </w:r>
      <w:r w:rsidR="009033CE" w:rsidRPr="00AB253C">
        <w:rPr>
          <w:rFonts w:ascii="Arial" w:hAnsi="Arial" w:cs="Arial"/>
        </w:rPr>
        <w:t>f</w:t>
      </w:r>
      <w:r w:rsidRPr="00AB253C">
        <w:rPr>
          <w:rFonts w:ascii="Arial" w:hAnsi="Arial" w:cs="Arial"/>
        </w:rPr>
        <w:t>elhatalmazza a főpolgárme</w:t>
      </w:r>
      <w:r w:rsidRPr="00AB253C">
        <w:rPr>
          <w:rFonts w:ascii="Arial" w:hAnsi="Arial" w:cs="Arial"/>
        </w:rPr>
        <w:t>s</w:t>
      </w:r>
      <w:r w:rsidRPr="00AB253C">
        <w:rPr>
          <w:rFonts w:ascii="Arial" w:hAnsi="Arial" w:cs="Arial"/>
        </w:rPr>
        <w:t xml:space="preserve">tert, hogy amennyiben a vevő az elsőbbségi részvényt záráskor nem szerezheti meg, a részvény adásvételi szerződés végrehajtása iránti feladatok körében a Fővárosi Önkormányzat </w:t>
      </w:r>
      <w:proofErr w:type="spellStart"/>
      <w:r w:rsidRPr="00AB253C">
        <w:rPr>
          <w:rFonts w:ascii="Arial" w:hAnsi="Arial" w:cs="Arial"/>
        </w:rPr>
        <w:t>azirányú</w:t>
      </w:r>
      <w:proofErr w:type="spellEnd"/>
      <w:r w:rsidRPr="00AB253C">
        <w:rPr>
          <w:rFonts w:ascii="Arial" w:hAnsi="Arial" w:cs="Arial"/>
        </w:rPr>
        <w:t xml:space="preserve"> kötelezettségének teljesítése iránt intézkedjen, hogy </w:t>
      </w:r>
    </w:p>
    <w:p w:rsidR="00347ADF" w:rsidRPr="00AB253C" w:rsidRDefault="00347ADF" w:rsidP="00AB253C">
      <w:pPr>
        <w:jc w:val="both"/>
        <w:rPr>
          <w:rFonts w:ascii="Arial" w:hAnsi="Arial" w:cs="Arial"/>
        </w:rPr>
      </w:pPr>
      <w:r w:rsidRPr="00AB253C">
        <w:rPr>
          <w:rFonts w:ascii="Arial" w:hAnsi="Arial" w:cs="Arial"/>
        </w:rPr>
        <w:lastRenderedPageBreak/>
        <w:t>- a Társaság közgyűlésén megszavazza azt a határozatot, amely alapján az elsőbbségi részvényt – a vevő választása szerint – a Társaság bevonja, vagy azt törzsrészvénnyé alakítja át;</w:t>
      </w:r>
    </w:p>
    <w:p w:rsidR="00347ADF" w:rsidRPr="00AB253C" w:rsidRDefault="00347ADF" w:rsidP="00AB253C">
      <w:pPr>
        <w:jc w:val="both"/>
        <w:rPr>
          <w:rFonts w:ascii="Arial" w:hAnsi="Arial" w:cs="Arial"/>
        </w:rPr>
      </w:pPr>
      <w:r w:rsidRPr="00AB253C">
        <w:rPr>
          <w:rFonts w:ascii="Arial" w:hAnsi="Arial" w:cs="Arial"/>
        </w:rPr>
        <w:t>- az elsőbbségi részvény törzsrészvénnyé történő átalakítása esetén, hozzájárul a jelen részvény adásvételi szerződés módosításához annak érdekében, hogy a vevő a törzsrészvénnyé átalak</w:t>
      </w:r>
      <w:r w:rsidRPr="00AB253C">
        <w:rPr>
          <w:rFonts w:ascii="Arial" w:hAnsi="Arial" w:cs="Arial"/>
        </w:rPr>
        <w:t>í</w:t>
      </w:r>
      <w:r w:rsidRPr="00AB253C">
        <w:rPr>
          <w:rFonts w:ascii="Arial" w:hAnsi="Arial" w:cs="Arial"/>
        </w:rPr>
        <w:t>tott elsőbbségi részvény tulajdonjogát megszerezze;</w:t>
      </w:r>
    </w:p>
    <w:p w:rsidR="00347ADF" w:rsidRPr="00AB253C" w:rsidRDefault="00347ADF" w:rsidP="00AB253C">
      <w:pPr>
        <w:jc w:val="both"/>
        <w:rPr>
          <w:rFonts w:ascii="Arial" w:hAnsi="Arial" w:cs="Arial"/>
        </w:rPr>
      </w:pPr>
      <w:r w:rsidRPr="00AB253C">
        <w:rPr>
          <w:rFonts w:ascii="Arial" w:hAnsi="Arial" w:cs="Arial"/>
        </w:rPr>
        <w:t>- tekintettel arra, hogy az elsőbbségi részvényre eső vételár a vételár része, sem az elsőbbségi részvény bevonása, sem pedig annak átalakítása esetén nem igényel további vételárat, ellené</w:t>
      </w:r>
      <w:r w:rsidRPr="00AB253C">
        <w:rPr>
          <w:rFonts w:ascii="Arial" w:hAnsi="Arial" w:cs="Arial"/>
        </w:rPr>
        <w:t>r</w:t>
      </w:r>
      <w:r w:rsidRPr="00AB253C">
        <w:rPr>
          <w:rFonts w:ascii="Arial" w:hAnsi="Arial" w:cs="Arial"/>
        </w:rPr>
        <w:t>téket vagy bármilyen, a részvényest alaptőke leszállítás esetén megillető kifizetést;</w:t>
      </w:r>
    </w:p>
    <w:p w:rsidR="00347ADF" w:rsidRPr="00AB253C" w:rsidRDefault="00347ADF" w:rsidP="00AB253C">
      <w:pPr>
        <w:jc w:val="both"/>
        <w:rPr>
          <w:rFonts w:ascii="Arial" w:hAnsi="Arial" w:cs="Arial"/>
        </w:rPr>
      </w:pPr>
      <w:r w:rsidRPr="00AB253C">
        <w:rPr>
          <w:rFonts w:ascii="Arial" w:hAnsi="Arial" w:cs="Arial"/>
        </w:rPr>
        <w:t xml:space="preserve">- az elsőbbségi részvény bevonásáig vagy átalakításáig a Társaság közgyűlésén a </w:t>
      </w:r>
      <w:proofErr w:type="gramStart"/>
      <w:r w:rsidRPr="00AB253C">
        <w:rPr>
          <w:rFonts w:ascii="Arial" w:hAnsi="Arial" w:cs="Arial"/>
        </w:rPr>
        <w:t>vevővel</w:t>
      </w:r>
      <w:proofErr w:type="gramEnd"/>
      <w:r w:rsidRPr="00AB253C">
        <w:rPr>
          <w:rFonts w:ascii="Arial" w:hAnsi="Arial" w:cs="Arial"/>
        </w:rPr>
        <w:t xml:space="preserve"> az</w:t>
      </w:r>
      <w:r w:rsidRPr="00AB253C">
        <w:rPr>
          <w:rFonts w:ascii="Arial" w:hAnsi="Arial" w:cs="Arial"/>
        </w:rPr>
        <w:t>o</w:t>
      </w:r>
      <w:r w:rsidRPr="00AB253C">
        <w:rPr>
          <w:rFonts w:ascii="Arial" w:hAnsi="Arial" w:cs="Arial"/>
        </w:rPr>
        <w:t>nos tartalommal szavaz és a Társaság igazgatóságába vagy felügyelőbizottságába nem jogosult tagot jelölni;</w:t>
      </w:r>
    </w:p>
    <w:p w:rsidR="00347ADF" w:rsidRPr="00AB253C" w:rsidRDefault="00347ADF" w:rsidP="00AB253C">
      <w:pPr>
        <w:jc w:val="both"/>
        <w:rPr>
          <w:rFonts w:ascii="Arial" w:hAnsi="Arial" w:cs="Arial"/>
        </w:rPr>
      </w:pPr>
      <w:r w:rsidRPr="00AB253C">
        <w:rPr>
          <w:rFonts w:ascii="Arial" w:hAnsi="Arial" w:cs="Arial"/>
        </w:rPr>
        <w:t>- hozzájárul a részvényesi szerződés megszüntetéséhez, aláírja annak megszüntető megállap</w:t>
      </w:r>
      <w:r w:rsidRPr="00AB253C">
        <w:rPr>
          <w:rFonts w:ascii="Arial" w:hAnsi="Arial" w:cs="Arial"/>
        </w:rPr>
        <w:t>o</w:t>
      </w:r>
      <w:r w:rsidRPr="00AB253C">
        <w:rPr>
          <w:rFonts w:ascii="Arial" w:hAnsi="Arial" w:cs="Arial"/>
        </w:rPr>
        <w:t>dását; továbbá</w:t>
      </w:r>
    </w:p>
    <w:p w:rsidR="00347ADF" w:rsidRPr="00AB253C" w:rsidRDefault="00347ADF" w:rsidP="00AB253C">
      <w:pPr>
        <w:jc w:val="both"/>
        <w:rPr>
          <w:rFonts w:ascii="Arial" w:hAnsi="Arial" w:cs="Arial"/>
        </w:rPr>
      </w:pPr>
      <w:r w:rsidRPr="00AB253C">
        <w:rPr>
          <w:rFonts w:ascii="Arial" w:hAnsi="Arial" w:cs="Arial"/>
        </w:rPr>
        <w:t>- minden tekintetben együttműködik a vevővel és a Társasággal a részvény adásvételi szerződés 7.8. pontjában meghatározottak teljesülése érdekében, és a vevő kérésére haladéktalanul me</w:t>
      </w:r>
      <w:r w:rsidRPr="00AB253C">
        <w:rPr>
          <w:rFonts w:ascii="Arial" w:hAnsi="Arial" w:cs="Arial"/>
        </w:rPr>
        <w:t>g</w:t>
      </w:r>
      <w:r w:rsidRPr="00AB253C">
        <w:rPr>
          <w:rFonts w:ascii="Arial" w:hAnsi="Arial" w:cs="Arial"/>
        </w:rPr>
        <w:t>tesz minden jogcselekményt és kiad minden jognyilatkozatot, ami ehhez szükséges.</w:t>
      </w:r>
    </w:p>
    <w:p w:rsidR="00C55107" w:rsidRPr="00AB253C" w:rsidRDefault="00C55107" w:rsidP="00AB253C">
      <w:pPr>
        <w:jc w:val="both"/>
        <w:rPr>
          <w:rFonts w:ascii="Arial" w:hAnsi="Arial" w:cs="Arial"/>
        </w:rPr>
      </w:pPr>
      <w:r w:rsidRPr="00AB253C">
        <w:rPr>
          <w:rFonts w:ascii="Arial" w:hAnsi="Arial" w:cs="Arial"/>
        </w:rPr>
        <w:t>Határidő: a részvény adásvételi szerződés szerinti zárás napja</w:t>
      </w:r>
    </w:p>
    <w:p w:rsidR="00C55107" w:rsidRPr="00AB253C" w:rsidRDefault="00C55107" w:rsidP="00AB253C">
      <w:pPr>
        <w:jc w:val="both"/>
        <w:rPr>
          <w:rFonts w:ascii="Arial" w:hAnsi="Arial" w:cs="Arial"/>
        </w:rPr>
      </w:pPr>
      <w:r w:rsidRPr="00AB253C">
        <w:rPr>
          <w:rFonts w:ascii="Arial" w:hAnsi="Arial" w:cs="Arial"/>
        </w:rPr>
        <w:t>Felelős: Tarlós István</w:t>
      </w:r>
    </w:p>
    <w:p w:rsidR="00695309" w:rsidRDefault="00480688" w:rsidP="00695309">
      <w:pPr>
        <w:spacing w:after="0"/>
        <w:jc w:val="both"/>
        <w:rPr>
          <w:rFonts w:ascii="Arial" w:hAnsi="Arial" w:cs="Arial"/>
          <w:b/>
        </w:rPr>
      </w:pPr>
      <w:r w:rsidRPr="00695309">
        <w:rPr>
          <w:rFonts w:ascii="Arial" w:hAnsi="Arial" w:cs="Arial"/>
          <w:b/>
        </w:rPr>
        <w:t xml:space="preserve">A részvény adásvételi szerződés szerinti tranzakció zárása 2014. október 9-én megtörtént, ezáltal a részvények tulajdonjoga a zárás napján átszállt a vevőre (MNV </w:t>
      </w:r>
      <w:proofErr w:type="spellStart"/>
      <w:r w:rsidRPr="00695309">
        <w:rPr>
          <w:rFonts w:ascii="Arial" w:hAnsi="Arial" w:cs="Arial"/>
          <w:b/>
        </w:rPr>
        <w:t>Zrt</w:t>
      </w:r>
      <w:proofErr w:type="spellEnd"/>
      <w:r w:rsidRPr="00695309">
        <w:rPr>
          <w:rFonts w:ascii="Arial" w:hAnsi="Arial" w:cs="Arial"/>
          <w:b/>
        </w:rPr>
        <w:t>.), a tulajdono</w:t>
      </w:r>
      <w:r w:rsidRPr="00695309">
        <w:rPr>
          <w:rFonts w:ascii="Arial" w:hAnsi="Arial" w:cs="Arial"/>
          <w:b/>
        </w:rPr>
        <w:t>s</w:t>
      </w:r>
      <w:r w:rsidRPr="00695309">
        <w:rPr>
          <w:rFonts w:ascii="Arial" w:hAnsi="Arial" w:cs="Arial"/>
          <w:b/>
        </w:rPr>
        <w:t xml:space="preserve">változás a FŐGÁZ </w:t>
      </w:r>
      <w:proofErr w:type="spellStart"/>
      <w:r w:rsidRPr="00695309">
        <w:rPr>
          <w:rFonts w:ascii="Arial" w:hAnsi="Arial" w:cs="Arial"/>
          <w:b/>
        </w:rPr>
        <w:t>Zrt</w:t>
      </w:r>
      <w:proofErr w:type="spellEnd"/>
      <w:r w:rsidRPr="00695309">
        <w:rPr>
          <w:rFonts w:ascii="Arial" w:hAnsi="Arial" w:cs="Arial"/>
          <w:b/>
        </w:rPr>
        <w:t>. részvénykönyvében átvezetésre került.</w:t>
      </w:r>
      <w:r w:rsidR="00695309">
        <w:rPr>
          <w:rFonts w:ascii="Arial" w:hAnsi="Arial" w:cs="Arial"/>
          <w:b/>
        </w:rPr>
        <w:t xml:space="preserve"> </w:t>
      </w:r>
    </w:p>
    <w:p w:rsidR="00480688" w:rsidRPr="00695309" w:rsidRDefault="00480688" w:rsidP="00695309">
      <w:pPr>
        <w:spacing w:after="0"/>
        <w:jc w:val="both"/>
        <w:rPr>
          <w:rFonts w:ascii="Arial" w:hAnsi="Arial" w:cs="Arial"/>
          <w:b/>
        </w:rPr>
      </w:pPr>
      <w:r w:rsidRPr="00695309">
        <w:rPr>
          <w:rFonts w:ascii="Arial" w:hAnsi="Arial" w:cs="Arial"/>
          <w:b/>
        </w:rPr>
        <w:t>A határozat arról az esetről rendelkezik, ha az elsőbbségi részvényeket a vevő nem sz</w:t>
      </w:r>
      <w:r w:rsidRPr="00695309">
        <w:rPr>
          <w:rFonts w:ascii="Arial" w:hAnsi="Arial" w:cs="Arial"/>
          <w:b/>
        </w:rPr>
        <w:t>e</w:t>
      </w:r>
      <w:r w:rsidRPr="00695309">
        <w:rPr>
          <w:rFonts w:ascii="Arial" w:hAnsi="Arial" w:cs="Arial"/>
          <w:b/>
        </w:rPr>
        <w:t>rezheti meg, mivel azonban az elsőbbségi részvények megszerzésének semmilyen akad</w:t>
      </w:r>
      <w:r w:rsidRPr="00695309">
        <w:rPr>
          <w:rFonts w:ascii="Arial" w:hAnsi="Arial" w:cs="Arial"/>
          <w:b/>
        </w:rPr>
        <w:t>á</w:t>
      </w:r>
      <w:r w:rsidRPr="00695309">
        <w:rPr>
          <w:rFonts w:ascii="Arial" w:hAnsi="Arial" w:cs="Arial"/>
          <w:b/>
        </w:rPr>
        <w:t>lya nem volt, a határozat végrehajtása okafogyottá vált.</w:t>
      </w:r>
    </w:p>
    <w:p w:rsidR="00366C0C" w:rsidRDefault="00366C0C" w:rsidP="00695309">
      <w:pPr>
        <w:jc w:val="both"/>
        <w:rPr>
          <w:rFonts w:ascii="Arial" w:hAnsi="Arial" w:cs="Arial"/>
        </w:rPr>
      </w:pPr>
    </w:p>
    <w:p w:rsidR="00437F75" w:rsidRPr="00437F75" w:rsidRDefault="00437F75" w:rsidP="00437F75">
      <w:pPr>
        <w:jc w:val="both"/>
        <w:rPr>
          <w:rFonts w:ascii="Arial" w:hAnsi="Arial" w:cs="Arial"/>
        </w:rPr>
      </w:pPr>
      <w:r>
        <w:rPr>
          <w:rFonts w:ascii="Arial" w:hAnsi="Arial" w:cs="Arial"/>
        </w:rPr>
        <w:t>„</w:t>
      </w:r>
      <w:r w:rsidRPr="00437F75">
        <w:rPr>
          <w:rFonts w:ascii="Arial" w:hAnsi="Arial" w:cs="Arial"/>
        </w:rPr>
        <w:t>Javaslat a FOK Nonprofit Kft. működtetésével kapcsolatos egyes tulajdonosi döntések meghoz</w:t>
      </w:r>
      <w:r w:rsidRPr="00437F75">
        <w:rPr>
          <w:rFonts w:ascii="Arial" w:hAnsi="Arial" w:cs="Arial"/>
        </w:rPr>
        <w:t>a</w:t>
      </w:r>
      <w:r>
        <w:rPr>
          <w:rFonts w:ascii="Arial" w:hAnsi="Arial" w:cs="Arial"/>
        </w:rPr>
        <w:t xml:space="preserve">talára” című napirend keretében a </w:t>
      </w:r>
      <w:r w:rsidRPr="00437F75">
        <w:rPr>
          <w:rFonts w:ascii="Arial" w:hAnsi="Arial" w:cs="Arial"/>
          <w:b/>
          <w:u w:val="single"/>
        </w:rPr>
        <w:t>902/2014. (VI. 30.) határozatban</w:t>
      </w:r>
      <w:r>
        <w:rPr>
          <w:rFonts w:ascii="Arial" w:hAnsi="Arial" w:cs="Arial"/>
        </w:rPr>
        <w:t xml:space="preserve"> f</w:t>
      </w:r>
      <w:r w:rsidRPr="00437F75">
        <w:rPr>
          <w:rFonts w:ascii="Arial" w:hAnsi="Arial" w:cs="Arial"/>
        </w:rPr>
        <w:t>elkéri a főpolgármestert, hogy a végelszámolással kapcsolatosan felmerülő további szükséges alapítói intézkedések me</w:t>
      </w:r>
      <w:r w:rsidRPr="00437F75">
        <w:rPr>
          <w:rFonts w:ascii="Arial" w:hAnsi="Arial" w:cs="Arial"/>
        </w:rPr>
        <w:t>g</w:t>
      </w:r>
      <w:r w:rsidRPr="00437F75">
        <w:rPr>
          <w:rFonts w:ascii="Arial" w:hAnsi="Arial" w:cs="Arial"/>
        </w:rPr>
        <w:t>tételére vonatkozó javaslatot terjessze a Fővárosi Közgyűlés elé.</w:t>
      </w:r>
    </w:p>
    <w:p w:rsidR="00437F75" w:rsidRPr="00437F75" w:rsidRDefault="00437F75" w:rsidP="00437F75">
      <w:pPr>
        <w:jc w:val="both"/>
        <w:rPr>
          <w:rFonts w:ascii="Arial" w:hAnsi="Arial" w:cs="Arial"/>
        </w:rPr>
      </w:pPr>
      <w:r w:rsidRPr="00437F75">
        <w:rPr>
          <w:rFonts w:ascii="Arial" w:hAnsi="Arial" w:cs="Arial"/>
        </w:rPr>
        <w:t xml:space="preserve">Határidő: 2014. december 23. </w:t>
      </w:r>
    </w:p>
    <w:p w:rsidR="00437F75" w:rsidRPr="00437F75" w:rsidRDefault="00437F75" w:rsidP="00437F75">
      <w:pPr>
        <w:jc w:val="both"/>
        <w:rPr>
          <w:rFonts w:ascii="Arial" w:hAnsi="Arial" w:cs="Arial"/>
        </w:rPr>
      </w:pPr>
      <w:r w:rsidRPr="00437F75">
        <w:rPr>
          <w:rFonts w:ascii="Arial" w:hAnsi="Arial" w:cs="Arial"/>
        </w:rPr>
        <w:t xml:space="preserve">Felelős: Tarlós István </w:t>
      </w:r>
    </w:p>
    <w:p w:rsidR="00437F75" w:rsidRPr="00437F75" w:rsidRDefault="00437F75" w:rsidP="00695309">
      <w:pPr>
        <w:jc w:val="both"/>
        <w:rPr>
          <w:rFonts w:ascii="Arial" w:hAnsi="Arial" w:cs="Arial"/>
          <w:b/>
        </w:rPr>
      </w:pPr>
      <w:r>
        <w:rPr>
          <w:rFonts w:ascii="Arial" w:hAnsi="Arial" w:cs="Arial"/>
          <w:b/>
        </w:rPr>
        <w:t>A Fővárosi Közgyűlés 2014. november 26-i ülésén tárgyalta a FOK Nonprofit Kft. vége</w:t>
      </w:r>
      <w:r>
        <w:rPr>
          <w:rFonts w:ascii="Arial" w:hAnsi="Arial" w:cs="Arial"/>
          <w:b/>
        </w:rPr>
        <w:t>l</w:t>
      </w:r>
      <w:r>
        <w:rPr>
          <w:rFonts w:ascii="Arial" w:hAnsi="Arial" w:cs="Arial"/>
          <w:b/>
        </w:rPr>
        <w:t xml:space="preserve">számolással kapcsolatosan felmerülő további szükséges alapítói intézkedések megtételére vonatkozó előterjesztést, a határozat végrehajtása megtörtént. </w:t>
      </w:r>
    </w:p>
    <w:p w:rsidR="00437F75" w:rsidRDefault="00437F75" w:rsidP="00695309">
      <w:pPr>
        <w:jc w:val="both"/>
        <w:rPr>
          <w:rFonts w:ascii="Arial" w:hAnsi="Arial" w:cs="Arial"/>
        </w:rPr>
      </w:pPr>
    </w:p>
    <w:p w:rsidR="00560708" w:rsidRPr="00560708" w:rsidRDefault="00560708" w:rsidP="00560708">
      <w:pPr>
        <w:jc w:val="both"/>
        <w:rPr>
          <w:rFonts w:ascii="Arial" w:hAnsi="Arial" w:cs="Arial"/>
        </w:rPr>
      </w:pPr>
      <w:r>
        <w:rPr>
          <w:rFonts w:ascii="Arial" w:hAnsi="Arial" w:cs="Arial"/>
        </w:rPr>
        <w:t>„</w:t>
      </w:r>
      <w:r w:rsidRPr="00560708">
        <w:rPr>
          <w:rFonts w:ascii="Arial" w:hAnsi="Arial" w:cs="Arial"/>
        </w:rPr>
        <w:t>Javaslat a Deák17 Gyermek és Ifjúsági Művészeti Galéria költség</w:t>
      </w:r>
      <w:r>
        <w:rPr>
          <w:rFonts w:ascii="Arial" w:hAnsi="Arial" w:cs="Arial"/>
        </w:rPr>
        <w:t xml:space="preserve">vetési szerv létrehozására” című napirend keretében az </w:t>
      </w:r>
      <w:r w:rsidRPr="00560708">
        <w:rPr>
          <w:rFonts w:ascii="Arial" w:hAnsi="Arial" w:cs="Arial"/>
          <w:b/>
          <w:u w:val="single"/>
        </w:rPr>
        <w:t>1061/2014. (VI. 30.) határozatban</w:t>
      </w:r>
      <w:r>
        <w:rPr>
          <w:rFonts w:ascii="Arial" w:hAnsi="Arial" w:cs="Arial"/>
        </w:rPr>
        <w:t xml:space="preserve"> f</w:t>
      </w:r>
      <w:r w:rsidRPr="00560708">
        <w:rPr>
          <w:rFonts w:ascii="Arial" w:hAnsi="Arial" w:cs="Arial"/>
        </w:rPr>
        <w:t xml:space="preserve">elkéri a főpolgármestert, hogy a Deák17 Gyermek és Ifjúsági Galéria a pénzügyi-gazdálkodási feladatait ellátó Gimnáziumok </w:t>
      </w:r>
      <w:r w:rsidRPr="00560708">
        <w:rPr>
          <w:rFonts w:ascii="Arial" w:hAnsi="Arial" w:cs="Arial"/>
        </w:rPr>
        <w:lastRenderedPageBreak/>
        <w:t>Gazdasági Szervezetével az államháztartásról szóló törvény végrehajtásáról szóló 368/2011. (XII. 31.) Korm. rendelet 10. § (4) bekezdése szerint kötött munkamegosztási megállapodást j</w:t>
      </w:r>
      <w:r w:rsidRPr="00560708">
        <w:rPr>
          <w:rFonts w:ascii="Arial" w:hAnsi="Arial" w:cs="Arial"/>
        </w:rPr>
        <w:t>ó</w:t>
      </w:r>
      <w:r w:rsidRPr="00560708">
        <w:rPr>
          <w:rFonts w:ascii="Arial" w:hAnsi="Arial" w:cs="Arial"/>
        </w:rPr>
        <w:t>váhagyásra terjessze a Fővárosi Közgyűlés elé.</w:t>
      </w:r>
    </w:p>
    <w:p w:rsidR="00560708" w:rsidRPr="00560708" w:rsidRDefault="00560708" w:rsidP="00560708">
      <w:pPr>
        <w:jc w:val="both"/>
        <w:rPr>
          <w:rFonts w:ascii="Arial" w:hAnsi="Arial" w:cs="Arial"/>
        </w:rPr>
      </w:pPr>
      <w:r w:rsidRPr="00560708">
        <w:rPr>
          <w:rFonts w:ascii="Arial" w:hAnsi="Arial" w:cs="Arial"/>
        </w:rPr>
        <w:t>Határidő: 2014. december 31.</w:t>
      </w:r>
    </w:p>
    <w:p w:rsidR="00560708" w:rsidRPr="00560708" w:rsidRDefault="00560708" w:rsidP="00560708">
      <w:pPr>
        <w:jc w:val="both"/>
        <w:rPr>
          <w:rFonts w:ascii="Arial" w:hAnsi="Arial" w:cs="Arial"/>
        </w:rPr>
      </w:pPr>
      <w:r w:rsidRPr="00560708">
        <w:rPr>
          <w:rFonts w:ascii="Arial" w:hAnsi="Arial" w:cs="Arial"/>
        </w:rPr>
        <w:t xml:space="preserve">Felelős: Tarlós István </w:t>
      </w:r>
    </w:p>
    <w:p w:rsidR="00560708" w:rsidRPr="00560708" w:rsidRDefault="00560708" w:rsidP="00695309">
      <w:pPr>
        <w:jc w:val="both"/>
        <w:rPr>
          <w:rFonts w:ascii="Arial" w:hAnsi="Arial" w:cs="Arial"/>
          <w:b/>
        </w:rPr>
      </w:pPr>
      <w:r>
        <w:rPr>
          <w:rFonts w:ascii="Arial" w:hAnsi="Arial" w:cs="Arial"/>
          <w:b/>
        </w:rPr>
        <w:t xml:space="preserve">A Deák17 Gyermek és Ifjúsági Művészeti Galéria (a továbbiakban: Galéria) költségvetési </w:t>
      </w:r>
      <w:proofErr w:type="gramStart"/>
      <w:r>
        <w:rPr>
          <w:rFonts w:ascii="Arial" w:hAnsi="Arial" w:cs="Arial"/>
          <w:b/>
        </w:rPr>
        <w:t>szerv alapító</w:t>
      </w:r>
      <w:proofErr w:type="gramEnd"/>
      <w:r>
        <w:rPr>
          <w:rFonts w:ascii="Arial" w:hAnsi="Arial" w:cs="Arial"/>
          <w:b/>
        </w:rPr>
        <w:t xml:space="preserve"> okiratának törzskönyvi nyilvántartásba vétele iránti kérelem benyújtása me</w:t>
      </w:r>
      <w:r>
        <w:rPr>
          <w:rFonts w:ascii="Arial" w:hAnsi="Arial" w:cs="Arial"/>
          <w:b/>
        </w:rPr>
        <w:t>g</w:t>
      </w:r>
      <w:r>
        <w:rPr>
          <w:rFonts w:ascii="Arial" w:hAnsi="Arial" w:cs="Arial"/>
          <w:b/>
        </w:rPr>
        <w:t>történt. A Magyar Államkincstár hiánypótlásban a költségvetési szerv vezetője megbízás</w:t>
      </w:r>
      <w:r>
        <w:rPr>
          <w:rFonts w:ascii="Arial" w:hAnsi="Arial" w:cs="Arial"/>
          <w:b/>
        </w:rPr>
        <w:t>á</w:t>
      </w:r>
      <w:r>
        <w:rPr>
          <w:rFonts w:ascii="Arial" w:hAnsi="Arial" w:cs="Arial"/>
          <w:b/>
        </w:rPr>
        <w:t>ról szóló döntés pótlására hívta fel az alapítót. A Galéria vezetője megbízásáról – az állá</w:t>
      </w:r>
      <w:r>
        <w:rPr>
          <w:rFonts w:ascii="Arial" w:hAnsi="Arial" w:cs="Arial"/>
          <w:b/>
        </w:rPr>
        <w:t>s</w:t>
      </w:r>
      <w:r>
        <w:rPr>
          <w:rFonts w:ascii="Arial" w:hAnsi="Arial" w:cs="Arial"/>
          <w:b/>
        </w:rPr>
        <w:t>helyére beérkezett pályázatok véleményezését követően – a Fővárosi Közgyűlés 2014. novemberi rendes ülésén döntött. A munkamegosztási megállapodás megkötése a Galéria, továbbá a pénzügyi-gazdálkodási feladatait ellátó Gimnáziumok Gazdasági Szervezete al</w:t>
      </w:r>
      <w:r>
        <w:rPr>
          <w:rFonts w:ascii="Arial" w:hAnsi="Arial" w:cs="Arial"/>
          <w:b/>
        </w:rPr>
        <w:t>a</w:t>
      </w:r>
      <w:r>
        <w:rPr>
          <w:rFonts w:ascii="Arial" w:hAnsi="Arial" w:cs="Arial"/>
          <w:b/>
        </w:rPr>
        <w:t xml:space="preserve">pító okiratában a vonatkozó módosítások törzskönyvi nyilvántartásba történő bejegyzését követően lehetséges, erre tekintettel kérem a határozat végrehajtási határidejének 2015. március 31-ig történő meghosszabbítását. </w:t>
      </w:r>
    </w:p>
    <w:p w:rsidR="0073068D" w:rsidRDefault="0073068D" w:rsidP="00695309">
      <w:pPr>
        <w:jc w:val="both"/>
        <w:rPr>
          <w:rFonts w:ascii="Arial" w:hAnsi="Arial" w:cs="Arial"/>
        </w:rPr>
      </w:pPr>
    </w:p>
    <w:p w:rsidR="00850D7B" w:rsidRPr="00850D7B" w:rsidRDefault="00850D7B" w:rsidP="00850D7B">
      <w:pPr>
        <w:jc w:val="both"/>
        <w:rPr>
          <w:rFonts w:ascii="Arial" w:hAnsi="Arial" w:cs="Arial"/>
        </w:rPr>
      </w:pPr>
      <w:r>
        <w:rPr>
          <w:rFonts w:ascii="Arial" w:hAnsi="Arial" w:cs="Arial"/>
        </w:rPr>
        <w:t>„</w:t>
      </w:r>
      <w:r w:rsidRPr="00850D7B">
        <w:rPr>
          <w:rFonts w:ascii="Arial" w:hAnsi="Arial" w:cs="Arial"/>
        </w:rPr>
        <w:t>A fővárosi autóbusz-járműpark megújításának bemutatása és ezzel kapcsol</w:t>
      </w:r>
      <w:r>
        <w:rPr>
          <w:rFonts w:ascii="Arial" w:hAnsi="Arial" w:cs="Arial"/>
        </w:rPr>
        <w:t xml:space="preserve">atos egyes döntések meghozatala” című napirend keretében az </w:t>
      </w:r>
      <w:r w:rsidRPr="00850D7B">
        <w:rPr>
          <w:rFonts w:ascii="Arial" w:hAnsi="Arial" w:cs="Arial"/>
          <w:b/>
          <w:u w:val="single"/>
        </w:rPr>
        <w:t>1079/2014. (VI. 30.) határozatban</w:t>
      </w:r>
      <w:r>
        <w:rPr>
          <w:rFonts w:ascii="Arial" w:hAnsi="Arial" w:cs="Arial"/>
        </w:rPr>
        <w:t xml:space="preserve"> </w:t>
      </w:r>
      <w:r w:rsidRPr="00850D7B">
        <w:rPr>
          <w:rFonts w:ascii="Arial" w:hAnsi="Arial" w:cs="Arial"/>
        </w:rPr>
        <w:t xml:space="preserve">úgy dönt, hogy a Budapest Főváros Önkormányzata és a BKK </w:t>
      </w:r>
      <w:proofErr w:type="spellStart"/>
      <w:r w:rsidRPr="00850D7B">
        <w:rPr>
          <w:rFonts w:ascii="Arial" w:hAnsi="Arial" w:cs="Arial"/>
        </w:rPr>
        <w:t>Zrt</w:t>
      </w:r>
      <w:proofErr w:type="spellEnd"/>
      <w:r w:rsidRPr="00850D7B">
        <w:rPr>
          <w:rFonts w:ascii="Arial" w:hAnsi="Arial" w:cs="Arial"/>
        </w:rPr>
        <w:t xml:space="preserve">. között a feladat-ellátásról és közszolgáltatásról szóló </w:t>
      </w:r>
      <w:proofErr w:type="spellStart"/>
      <w:r w:rsidRPr="00850D7B">
        <w:rPr>
          <w:rFonts w:ascii="Arial" w:hAnsi="Arial" w:cs="Arial"/>
        </w:rPr>
        <w:t>keretmegállapodás</w:t>
      </w:r>
      <w:proofErr w:type="spellEnd"/>
      <w:r w:rsidRPr="00850D7B">
        <w:rPr>
          <w:rFonts w:ascii="Arial" w:hAnsi="Arial" w:cs="Arial"/>
        </w:rPr>
        <w:t xml:space="preserve"> 13.4. pontja alapján eseti hozzájárulást ad az éven túli kötelezettségvá</w:t>
      </w:r>
      <w:r w:rsidRPr="00850D7B">
        <w:rPr>
          <w:rFonts w:ascii="Arial" w:hAnsi="Arial" w:cs="Arial"/>
        </w:rPr>
        <w:t>l</w:t>
      </w:r>
      <w:r w:rsidRPr="00850D7B">
        <w:rPr>
          <w:rFonts w:ascii="Arial" w:hAnsi="Arial" w:cs="Arial"/>
        </w:rPr>
        <w:t xml:space="preserve">lalásokra a 8+2 év üzemeltetési időtartamra egy olyan közbeszerzési eljárás megindítására, mely legfeljebb 75 db autóbusz </w:t>
      </w:r>
      <w:proofErr w:type="gramStart"/>
      <w:r w:rsidRPr="00850D7B">
        <w:rPr>
          <w:rFonts w:ascii="Arial" w:hAnsi="Arial" w:cs="Arial"/>
        </w:rPr>
        <w:t>jármű tartós</w:t>
      </w:r>
      <w:proofErr w:type="gramEnd"/>
      <w:r w:rsidRPr="00850D7B">
        <w:rPr>
          <w:rFonts w:ascii="Arial" w:hAnsi="Arial" w:cs="Arial"/>
        </w:rPr>
        <w:t xml:space="preserve"> bérletére vonatkozik, és amely mennyiségből legalább 5 db-nak elektromos üzeműnek kell lennie. A közbeszerzési eljárások dokumentumában, illetve szerződésekben rögzíteni kell, hogyha a hitelező bankok nem adják meg az előzetes hozzájár</w:t>
      </w:r>
      <w:r w:rsidRPr="00850D7B">
        <w:rPr>
          <w:rFonts w:ascii="Arial" w:hAnsi="Arial" w:cs="Arial"/>
        </w:rPr>
        <w:t>u</w:t>
      </w:r>
      <w:r w:rsidRPr="00850D7B">
        <w:rPr>
          <w:rFonts w:ascii="Arial" w:hAnsi="Arial" w:cs="Arial"/>
        </w:rPr>
        <w:t xml:space="preserve">lást a szerződés-tervezet lezárására a tárgyalások végén, az olyan oknak minősül, amely alapján az ajánlatkérő – a közbeszerzésekről szóló 2011. évi CVIII. törvény 76. § (1) </w:t>
      </w:r>
      <w:proofErr w:type="spellStart"/>
      <w:r w:rsidRPr="00850D7B">
        <w:rPr>
          <w:rFonts w:ascii="Arial" w:hAnsi="Arial" w:cs="Arial"/>
        </w:rPr>
        <w:t>bek</w:t>
      </w:r>
      <w:proofErr w:type="spellEnd"/>
      <w:r w:rsidRPr="00850D7B">
        <w:rPr>
          <w:rFonts w:ascii="Arial" w:hAnsi="Arial" w:cs="Arial"/>
        </w:rPr>
        <w:t>. d) pontja ala</w:t>
      </w:r>
      <w:r w:rsidRPr="00850D7B">
        <w:rPr>
          <w:rFonts w:ascii="Arial" w:hAnsi="Arial" w:cs="Arial"/>
        </w:rPr>
        <w:t>p</w:t>
      </w:r>
      <w:r w:rsidRPr="00850D7B">
        <w:rPr>
          <w:rFonts w:ascii="Arial" w:hAnsi="Arial" w:cs="Arial"/>
        </w:rPr>
        <w:t xml:space="preserve">ján – a szerződés teljesítésére képtelenné válására jogszerűen hivatkozhat. Valamint azt, hogyha a szerződés megkötésével szemben a Fővárosi Közgyűlés 90 napon belül kifogást emel, az olyan oknak tekintendő, amely alapján a BKV </w:t>
      </w:r>
      <w:proofErr w:type="spellStart"/>
      <w:r w:rsidRPr="00850D7B">
        <w:rPr>
          <w:rFonts w:ascii="Arial" w:hAnsi="Arial" w:cs="Arial"/>
        </w:rPr>
        <w:t>Zrt</w:t>
      </w:r>
      <w:proofErr w:type="spellEnd"/>
      <w:r w:rsidRPr="00850D7B">
        <w:rPr>
          <w:rFonts w:ascii="Arial" w:hAnsi="Arial" w:cs="Arial"/>
        </w:rPr>
        <w:t>. köteles a szerződést felmondani. A közbesze</w:t>
      </w:r>
      <w:r w:rsidRPr="00850D7B">
        <w:rPr>
          <w:rFonts w:ascii="Arial" w:hAnsi="Arial" w:cs="Arial"/>
        </w:rPr>
        <w:t>r</w:t>
      </w:r>
      <w:r w:rsidRPr="00850D7B">
        <w:rPr>
          <w:rFonts w:ascii="Arial" w:hAnsi="Arial" w:cs="Arial"/>
        </w:rPr>
        <w:t>zési eljárások dokumentumában, illetve a szerződésekben rögzíteni kell továbbá, hogy az előz</w:t>
      </w:r>
      <w:r w:rsidRPr="00850D7B">
        <w:rPr>
          <w:rFonts w:ascii="Arial" w:hAnsi="Arial" w:cs="Arial"/>
        </w:rPr>
        <w:t>ő</w:t>
      </w:r>
      <w:r w:rsidRPr="00850D7B">
        <w:rPr>
          <w:rFonts w:ascii="Arial" w:hAnsi="Arial" w:cs="Arial"/>
        </w:rPr>
        <w:t>ekben hivatkozott 90 nap leteltéig a szerződés teljesítése nem kezdődhet meg, felmondás esetén semmilyen költség vagy kár az ezen időszak alatt teljesített tevékenység miatt nem érvényesíth</w:t>
      </w:r>
      <w:r w:rsidRPr="00850D7B">
        <w:rPr>
          <w:rFonts w:ascii="Arial" w:hAnsi="Arial" w:cs="Arial"/>
        </w:rPr>
        <w:t>e</w:t>
      </w:r>
      <w:r w:rsidRPr="00850D7B">
        <w:rPr>
          <w:rFonts w:ascii="Arial" w:hAnsi="Arial" w:cs="Arial"/>
        </w:rPr>
        <w:t xml:space="preserve">tő. </w:t>
      </w:r>
    </w:p>
    <w:p w:rsidR="00850D7B" w:rsidRPr="00850D7B" w:rsidRDefault="00850D7B" w:rsidP="00850D7B">
      <w:pPr>
        <w:jc w:val="both"/>
        <w:rPr>
          <w:rFonts w:ascii="Arial" w:hAnsi="Arial" w:cs="Arial"/>
        </w:rPr>
      </w:pPr>
      <w:r w:rsidRPr="00850D7B">
        <w:rPr>
          <w:rFonts w:ascii="Arial" w:hAnsi="Arial" w:cs="Arial"/>
        </w:rPr>
        <w:t xml:space="preserve">Felkéri a főpolgármestert, hogy a döntésről a BKK </w:t>
      </w:r>
      <w:proofErr w:type="spellStart"/>
      <w:r w:rsidRPr="00850D7B">
        <w:rPr>
          <w:rFonts w:ascii="Arial" w:hAnsi="Arial" w:cs="Arial"/>
        </w:rPr>
        <w:t>Zrt</w:t>
      </w:r>
      <w:proofErr w:type="spellEnd"/>
      <w:r w:rsidRPr="00850D7B">
        <w:rPr>
          <w:rFonts w:ascii="Arial" w:hAnsi="Arial" w:cs="Arial"/>
        </w:rPr>
        <w:t xml:space="preserve">. vezető tisztségviselőit értesítse. </w:t>
      </w:r>
    </w:p>
    <w:p w:rsidR="00850D7B" w:rsidRPr="00850D7B" w:rsidRDefault="00850D7B" w:rsidP="00850D7B">
      <w:pPr>
        <w:jc w:val="both"/>
        <w:rPr>
          <w:rFonts w:ascii="Arial" w:hAnsi="Arial" w:cs="Arial"/>
        </w:rPr>
      </w:pPr>
      <w:r w:rsidRPr="00850D7B">
        <w:rPr>
          <w:rFonts w:ascii="Arial" w:hAnsi="Arial" w:cs="Arial"/>
        </w:rPr>
        <w:t xml:space="preserve">Határidő: 8 nap </w:t>
      </w:r>
    </w:p>
    <w:p w:rsidR="00850D7B" w:rsidRPr="00850D7B" w:rsidRDefault="00850D7B" w:rsidP="00850D7B">
      <w:pPr>
        <w:jc w:val="both"/>
        <w:rPr>
          <w:rFonts w:ascii="Arial" w:hAnsi="Arial" w:cs="Arial"/>
        </w:rPr>
      </w:pPr>
      <w:r w:rsidRPr="00850D7B">
        <w:rPr>
          <w:rFonts w:ascii="Arial" w:hAnsi="Arial" w:cs="Arial"/>
        </w:rPr>
        <w:t xml:space="preserve">Felelős: Tarlós István </w:t>
      </w:r>
    </w:p>
    <w:p w:rsidR="00850D7B" w:rsidRDefault="00850D7B" w:rsidP="00850D7B">
      <w:pPr>
        <w:spacing w:after="0"/>
        <w:jc w:val="both"/>
        <w:rPr>
          <w:rFonts w:ascii="Arial" w:hAnsi="Arial" w:cs="Arial"/>
          <w:b/>
        </w:rPr>
      </w:pPr>
      <w:r>
        <w:rPr>
          <w:rFonts w:ascii="Arial" w:hAnsi="Arial" w:cs="Arial"/>
          <w:b/>
        </w:rPr>
        <w:t xml:space="preserve">A Fővárosi Közgyűlés döntéséről a BKK </w:t>
      </w:r>
      <w:proofErr w:type="spellStart"/>
      <w:r>
        <w:rPr>
          <w:rFonts w:ascii="Arial" w:hAnsi="Arial" w:cs="Arial"/>
          <w:b/>
        </w:rPr>
        <w:t>Zrt</w:t>
      </w:r>
      <w:proofErr w:type="spellEnd"/>
      <w:r>
        <w:rPr>
          <w:rFonts w:ascii="Arial" w:hAnsi="Arial" w:cs="Arial"/>
          <w:b/>
        </w:rPr>
        <w:t>. vezető tisztségviselőit értesítettük. A közb</w:t>
      </w:r>
      <w:r>
        <w:rPr>
          <w:rFonts w:ascii="Arial" w:hAnsi="Arial" w:cs="Arial"/>
          <w:b/>
        </w:rPr>
        <w:t>e</w:t>
      </w:r>
      <w:r>
        <w:rPr>
          <w:rFonts w:ascii="Arial" w:hAnsi="Arial" w:cs="Arial"/>
          <w:b/>
        </w:rPr>
        <w:t>szerzési eljárásokra vonatkozó részvételi felhívások 2014. október 4-én megjelentek, a j</w:t>
      </w:r>
      <w:r>
        <w:rPr>
          <w:rFonts w:ascii="Arial" w:hAnsi="Arial" w:cs="Arial"/>
          <w:b/>
        </w:rPr>
        <w:t>e</w:t>
      </w:r>
      <w:r>
        <w:rPr>
          <w:rFonts w:ascii="Arial" w:hAnsi="Arial" w:cs="Arial"/>
          <w:b/>
        </w:rPr>
        <w:t>lentkezési határidő október 30-a volt. A dokumentumok tartalmazzák a határozat szerinti feltételeket.</w:t>
      </w:r>
    </w:p>
    <w:p w:rsidR="00850D7B" w:rsidRPr="00850D7B" w:rsidRDefault="00850D7B" w:rsidP="00850D7B">
      <w:pPr>
        <w:spacing w:after="0"/>
        <w:jc w:val="both"/>
        <w:rPr>
          <w:rFonts w:ascii="Arial" w:hAnsi="Arial" w:cs="Arial"/>
          <w:b/>
        </w:rPr>
      </w:pPr>
      <w:r>
        <w:rPr>
          <w:rFonts w:ascii="Arial" w:hAnsi="Arial" w:cs="Arial"/>
          <w:b/>
        </w:rPr>
        <w:t xml:space="preserve">A BKK </w:t>
      </w:r>
      <w:proofErr w:type="spellStart"/>
      <w:r>
        <w:rPr>
          <w:rFonts w:ascii="Arial" w:hAnsi="Arial" w:cs="Arial"/>
          <w:b/>
        </w:rPr>
        <w:t>Zrt</w:t>
      </w:r>
      <w:proofErr w:type="spellEnd"/>
      <w:r>
        <w:rPr>
          <w:rFonts w:ascii="Arial" w:hAnsi="Arial" w:cs="Arial"/>
          <w:b/>
        </w:rPr>
        <w:t>. vezérigazgatójától kapott tájékoztatás szerint a közbeszerzési eljárásban érd</w:t>
      </w:r>
      <w:r>
        <w:rPr>
          <w:rFonts w:ascii="Arial" w:hAnsi="Arial" w:cs="Arial"/>
          <w:b/>
        </w:rPr>
        <w:t>e</w:t>
      </w:r>
      <w:r>
        <w:rPr>
          <w:rFonts w:ascii="Arial" w:hAnsi="Arial" w:cs="Arial"/>
          <w:b/>
        </w:rPr>
        <w:t>mi döntés csak 2015. első negyedévében várható. Mivel a határozat végrehajtásának felt</w:t>
      </w:r>
      <w:r>
        <w:rPr>
          <w:rFonts w:ascii="Arial" w:hAnsi="Arial" w:cs="Arial"/>
          <w:b/>
        </w:rPr>
        <w:t>é</w:t>
      </w:r>
      <w:r>
        <w:rPr>
          <w:rFonts w:ascii="Arial" w:hAnsi="Arial" w:cs="Arial"/>
          <w:b/>
        </w:rPr>
        <w:lastRenderedPageBreak/>
        <w:t>tele, hogy a határozat szövege szerinti feltételek a nyertessel megkötésre kerülő szerz</w:t>
      </w:r>
      <w:r>
        <w:rPr>
          <w:rFonts w:ascii="Arial" w:hAnsi="Arial" w:cs="Arial"/>
          <w:b/>
        </w:rPr>
        <w:t>ő</w:t>
      </w:r>
      <w:r>
        <w:rPr>
          <w:rFonts w:ascii="Arial" w:hAnsi="Arial" w:cs="Arial"/>
          <w:b/>
        </w:rPr>
        <w:t xml:space="preserve">désben is szerepeljenek, kérem a határozat végrehajtási határidejének 2015. május 31-ig történő meghosszabbítását. </w:t>
      </w:r>
    </w:p>
    <w:p w:rsidR="0073068D" w:rsidRDefault="0073068D" w:rsidP="00695309">
      <w:pPr>
        <w:jc w:val="both"/>
        <w:rPr>
          <w:rFonts w:ascii="Arial" w:hAnsi="Arial" w:cs="Arial"/>
        </w:rPr>
      </w:pPr>
    </w:p>
    <w:p w:rsidR="000600CC" w:rsidRPr="000600CC" w:rsidRDefault="000600CC" w:rsidP="000600CC">
      <w:pPr>
        <w:jc w:val="both"/>
        <w:rPr>
          <w:rFonts w:ascii="Arial" w:hAnsi="Arial" w:cs="Arial"/>
        </w:rPr>
      </w:pPr>
      <w:r>
        <w:rPr>
          <w:rFonts w:ascii="Arial" w:hAnsi="Arial" w:cs="Arial"/>
        </w:rPr>
        <w:t>„</w:t>
      </w:r>
      <w:r w:rsidRPr="000600CC">
        <w:rPr>
          <w:rFonts w:ascii="Arial" w:hAnsi="Arial" w:cs="Arial"/>
        </w:rPr>
        <w:t>Javaslat 100 %-ban fővárosi tulajdonú taxi fuvarszervező cég ala</w:t>
      </w:r>
      <w:r>
        <w:rPr>
          <w:rFonts w:ascii="Arial" w:hAnsi="Arial" w:cs="Arial"/>
        </w:rPr>
        <w:t xml:space="preserve">pításának előkészítésére” című napirend keretében az </w:t>
      </w:r>
      <w:r w:rsidRPr="000600CC">
        <w:rPr>
          <w:rFonts w:ascii="Arial" w:hAnsi="Arial" w:cs="Arial"/>
          <w:b/>
          <w:u w:val="single"/>
        </w:rPr>
        <w:t>1083/2014. (VI. 30.) határozatban</w:t>
      </w:r>
      <w:r>
        <w:rPr>
          <w:rFonts w:ascii="Arial" w:hAnsi="Arial" w:cs="Arial"/>
        </w:rPr>
        <w:t xml:space="preserve"> </w:t>
      </w:r>
      <w:r w:rsidRPr="000600CC">
        <w:rPr>
          <w:rFonts w:ascii="Arial" w:hAnsi="Arial" w:cs="Arial"/>
        </w:rPr>
        <w:t>felkéri a főpolgármestert, hogy vizsgá</w:t>
      </w:r>
      <w:r w:rsidRPr="000600CC">
        <w:rPr>
          <w:rFonts w:ascii="Arial" w:hAnsi="Arial" w:cs="Arial"/>
        </w:rPr>
        <w:t>l</w:t>
      </w:r>
      <w:r w:rsidRPr="000600CC">
        <w:rPr>
          <w:rFonts w:ascii="Arial" w:hAnsi="Arial" w:cs="Arial"/>
        </w:rPr>
        <w:t>tassa meg egy 100 %-ban fővárosi tulajdonú taxi fuvarszervező cég alapításának lehetőségét, és a vizsgálat eredményét terjessze a Közgyűlés elé.</w:t>
      </w:r>
    </w:p>
    <w:p w:rsidR="000600CC" w:rsidRPr="000600CC" w:rsidRDefault="000600CC" w:rsidP="000600CC">
      <w:pPr>
        <w:jc w:val="both"/>
        <w:rPr>
          <w:rFonts w:ascii="Arial" w:hAnsi="Arial" w:cs="Arial"/>
        </w:rPr>
      </w:pPr>
      <w:r w:rsidRPr="000600CC">
        <w:rPr>
          <w:rFonts w:ascii="Arial" w:hAnsi="Arial" w:cs="Arial"/>
        </w:rPr>
        <w:t xml:space="preserve">Határidő: 60 nap </w:t>
      </w:r>
    </w:p>
    <w:p w:rsidR="000600CC" w:rsidRPr="000600CC" w:rsidRDefault="000600CC" w:rsidP="000600CC">
      <w:pPr>
        <w:jc w:val="both"/>
        <w:rPr>
          <w:rFonts w:ascii="Arial" w:hAnsi="Arial" w:cs="Arial"/>
        </w:rPr>
      </w:pPr>
      <w:r w:rsidRPr="000600CC">
        <w:rPr>
          <w:rFonts w:ascii="Arial" w:hAnsi="Arial" w:cs="Arial"/>
        </w:rPr>
        <w:t xml:space="preserve">Felelős: Tarlós István </w:t>
      </w:r>
    </w:p>
    <w:p w:rsidR="000600CC" w:rsidRPr="000600CC" w:rsidRDefault="000600CC" w:rsidP="00695309">
      <w:pPr>
        <w:jc w:val="both"/>
        <w:rPr>
          <w:rFonts w:ascii="Arial" w:hAnsi="Arial" w:cs="Arial"/>
          <w:b/>
        </w:rPr>
      </w:pPr>
      <w:r>
        <w:rPr>
          <w:rFonts w:ascii="Arial" w:hAnsi="Arial" w:cs="Arial"/>
          <w:b/>
        </w:rPr>
        <w:t>A vizsgálat eredményeként készült tájékoztató a Fővárosi Közgyűlés 2014. november 26-i ülés</w:t>
      </w:r>
      <w:r w:rsidR="00106277">
        <w:rPr>
          <w:rFonts w:ascii="Arial" w:hAnsi="Arial" w:cs="Arial"/>
          <w:b/>
        </w:rPr>
        <w:t xml:space="preserve"> napirendjén</w:t>
      </w:r>
      <w:r>
        <w:rPr>
          <w:rFonts w:ascii="Arial" w:hAnsi="Arial" w:cs="Arial"/>
          <w:b/>
        </w:rPr>
        <w:t xml:space="preserve"> szerepelt. Ezzel a határozat végrehajtása megtörtént. </w:t>
      </w:r>
    </w:p>
    <w:p w:rsidR="000600CC" w:rsidRDefault="000600CC" w:rsidP="00695309">
      <w:pPr>
        <w:jc w:val="both"/>
        <w:rPr>
          <w:rFonts w:ascii="Arial" w:hAnsi="Arial" w:cs="Arial"/>
        </w:rPr>
      </w:pPr>
    </w:p>
    <w:p w:rsidR="000600CC" w:rsidRPr="000600CC" w:rsidRDefault="000600CC" w:rsidP="000600CC">
      <w:pPr>
        <w:jc w:val="both"/>
        <w:rPr>
          <w:rFonts w:ascii="Arial" w:hAnsi="Arial" w:cs="Arial"/>
        </w:rPr>
      </w:pPr>
      <w:r>
        <w:rPr>
          <w:rFonts w:ascii="Arial" w:hAnsi="Arial" w:cs="Arial"/>
        </w:rPr>
        <w:t>„</w:t>
      </w:r>
      <w:r w:rsidRPr="000600CC">
        <w:rPr>
          <w:rFonts w:ascii="Arial" w:hAnsi="Arial" w:cs="Arial"/>
        </w:rPr>
        <w:t xml:space="preserve">Javaslat a </w:t>
      </w:r>
      <w:r>
        <w:rPr>
          <w:rFonts w:ascii="Arial" w:hAnsi="Arial" w:cs="Arial"/>
        </w:rPr>
        <w:sym w:font="Symbol" w:char="F0B2"/>
      </w:r>
      <w:r w:rsidRPr="000600CC">
        <w:rPr>
          <w:rFonts w:ascii="Arial" w:hAnsi="Arial" w:cs="Arial"/>
        </w:rPr>
        <w:t>Margitszigeti futókör rekonstrukciója</w:t>
      </w:r>
      <w:r>
        <w:rPr>
          <w:rFonts w:ascii="Arial" w:hAnsi="Arial" w:cs="Arial"/>
        </w:rPr>
        <w:sym w:font="Symbol" w:char="F0B2"/>
      </w:r>
      <w:r w:rsidRPr="000600CC">
        <w:rPr>
          <w:rFonts w:ascii="Arial" w:hAnsi="Arial" w:cs="Arial"/>
        </w:rPr>
        <w:t xml:space="preserve"> és a „Budapesti Sportszolgáltató Központ f</w:t>
      </w:r>
      <w:r w:rsidRPr="000600CC">
        <w:rPr>
          <w:rFonts w:ascii="Arial" w:hAnsi="Arial" w:cs="Arial"/>
        </w:rPr>
        <w:t>ű</w:t>
      </w:r>
      <w:r w:rsidRPr="000600CC">
        <w:rPr>
          <w:rFonts w:ascii="Arial" w:hAnsi="Arial" w:cs="Arial"/>
        </w:rPr>
        <w:t>téskorszerűsítése” című engedélyokiratok módosítására, valamint a margitszigeti kameraren</w:t>
      </w:r>
      <w:r w:rsidRPr="000600CC">
        <w:rPr>
          <w:rFonts w:ascii="Arial" w:hAnsi="Arial" w:cs="Arial"/>
        </w:rPr>
        <w:t>d</w:t>
      </w:r>
      <w:r>
        <w:rPr>
          <w:rFonts w:ascii="Arial" w:hAnsi="Arial" w:cs="Arial"/>
        </w:rPr>
        <w:t xml:space="preserve">szer kiépítésére” című napirend keretében az </w:t>
      </w:r>
      <w:r w:rsidRPr="000600CC">
        <w:rPr>
          <w:rFonts w:ascii="Arial" w:hAnsi="Arial" w:cs="Arial"/>
          <w:b/>
          <w:u w:val="single"/>
        </w:rPr>
        <w:t>1107-1108/2014. (VI. 30.) határozatokban</w:t>
      </w:r>
      <w:r>
        <w:rPr>
          <w:rFonts w:ascii="Arial" w:hAnsi="Arial" w:cs="Arial"/>
        </w:rPr>
        <w:t xml:space="preserve"> t</w:t>
      </w:r>
      <w:r w:rsidRPr="000600CC">
        <w:rPr>
          <w:rFonts w:ascii="Arial" w:hAnsi="Arial" w:cs="Arial"/>
        </w:rPr>
        <w:t>ud</w:t>
      </w:r>
      <w:r w:rsidRPr="000600CC">
        <w:rPr>
          <w:rFonts w:ascii="Arial" w:hAnsi="Arial" w:cs="Arial"/>
        </w:rPr>
        <w:t>o</w:t>
      </w:r>
      <w:r w:rsidRPr="000600CC">
        <w:rPr>
          <w:rFonts w:ascii="Arial" w:hAnsi="Arial" w:cs="Arial"/>
        </w:rPr>
        <w:t>másul veszi és egyetért azzal, hogy a Margitszigeti kamerarendszer kiépítését a FŐKERT No</w:t>
      </w:r>
      <w:r w:rsidRPr="000600CC">
        <w:rPr>
          <w:rFonts w:ascii="Arial" w:hAnsi="Arial" w:cs="Arial"/>
        </w:rPr>
        <w:t>n</w:t>
      </w:r>
      <w:r w:rsidRPr="000600CC">
        <w:rPr>
          <w:rFonts w:ascii="Arial" w:hAnsi="Arial" w:cs="Arial"/>
        </w:rPr>
        <w:t xml:space="preserve">profit </w:t>
      </w:r>
      <w:proofErr w:type="spellStart"/>
      <w:r w:rsidRPr="000600CC">
        <w:rPr>
          <w:rFonts w:ascii="Arial" w:hAnsi="Arial" w:cs="Arial"/>
        </w:rPr>
        <w:t>Zrt</w:t>
      </w:r>
      <w:proofErr w:type="spellEnd"/>
      <w:r w:rsidRPr="000600CC">
        <w:rPr>
          <w:rFonts w:ascii="Arial" w:hAnsi="Arial" w:cs="Arial"/>
        </w:rPr>
        <w:t>. önálló beruházásként lássa el – az előterjesztés 6. számú melléklete szerinti „Margitsz</w:t>
      </w:r>
      <w:r w:rsidRPr="000600CC">
        <w:rPr>
          <w:rFonts w:ascii="Arial" w:hAnsi="Arial" w:cs="Arial"/>
        </w:rPr>
        <w:t>i</w:t>
      </w:r>
      <w:r w:rsidRPr="000600CC">
        <w:rPr>
          <w:rFonts w:ascii="Arial" w:hAnsi="Arial" w:cs="Arial"/>
        </w:rPr>
        <w:t>geti kamerarendszer fejlesztése” tárgyban, a Fővárosi Önkormányzat által korábban benyújtott pályázatban megjelölt azonos helyszíneken – a főváros tulajdonában álló területen, melyhez eg</w:t>
      </w:r>
      <w:r w:rsidRPr="000600CC">
        <w:rPr>
          <w:rFonts w:ascii="Arial" w:hAnsi="Arial" w:cs="Arial"/>
        </w:rPr>
        <w:t>y</w:t>
      </w:r>
      <w:r w:rsidRPr="000600CC">
        <w:rPr>
          <w:rFonts w:ascii="Arial" w:hAnsi="Arial" w:cs="Arial"/>
        </w:rPr>
        <w:t xml:space="preserve">idejűleg kizárólagos tulajdonosi hozzájárulását adja. </w:t>
      </w:r>
    </w:p>
    <w:p w:rsidR="000600CC" w:rsidRPr="000600CC" w:rsidRDefault="000600CC" w:rsidP="000600CC">
      <w:pPr>
        <w:jc w:val="both"/>
        <w:rPr>
          <w:rFonts w:ascii="Arial" w:hAnsi="Arial" w:cs="Arial"/>
        </w:rPr>
      </w:pPr>
      <w:r w:rsidRPr="000600CC">
        <w:rPr>
          <w:rFonts w:ascii="Arial" w:hAnsi="Arial" w:cs="Arial"/>
        </w:rPr>
        <w:t xml:space="preserve">Felhatalmazza a FŐKERT </w:t>
      </w:r>
      <w:proofErr w:type="spellStart"/>
      <w:r w:rsidRPr="000600CC">
        <w:rPr>
          <w:rFonts w:ascii="Arial" w:hAnsi="Arial" w:cs="Arial"/>
        </w:rPr>
        <w:t>Zrt.-t</w:t>
      </w:r>
      <w:proofErr w:type="spellEnd"/>
      <w:r w:rsidRPr="000600CC">
        <w:rPr>
          <w:rFonts w:ascii="Arial" w:hAnsi="Arial" w:cs="Arial"/>
        </w:rPr>
        <w:t>, hogy az éves zöldfelületi közszolgáltatási szerződésének ker</w:t>
      </w:r>
      <w:r w:rsidRPr="000600CC">
        <w:rPr>
          <w:rFonts w:ascii="Arial" w:hAnsi="Arial" w:cs="Arial"/>
        </w:rPr>
        <w:t>e</w:t>
      </w:r>
      <w:r w:rsidRPr="000600CC">
        <w:rPr>
          <w:rFonts w:ascii="Arial" w:hAnsi="Arial" w:cs="Arial"/>
        </w:rPr>
        <w:t>tében a margitszigeti kamerarendszer műszaki karbantartási feladatait ellássa. Ennek költségeit az éves zöldfelületi közszolgáltatási szerződés kompenzációja keretében rendezi.</w:t>
      </w:r>
    </w:p>
    <w:p w:rsidR="000600CC" w:rsidRPr="000600CC" w:rsidRDefault="000600CC" w:rsidP="000600CC">
      <w:pPr>
        <w:jc w:val="both"/>
        <w:rPr>
          <w:rFonts w:ascii="Arial" w:hAnsi="Arial" w:cs="Arial"/>
        </w:rPr>
      </w:pPr>
      <w:r w:rsidRPr="000600CC">
        <w:rPr>
          <w:rFonts w:ascii="Arial" w:hAnsi="Arial" w:cs="Arial"/>
        </w:rPr>
        <w:t xml:space="preserve">Felkéri továbbá a BVK HOLDING Budapesti Városüzemeltetési Központ </w:t>
      </w:r>
      <w:proofErr w:type="spellStart"/>
      <w:r w:rsidRPr="000600CC">
        <w:rPr>
          <w:rFonts w:ascii="Arial" w:hAnsi="Arial" w:cs="Arial"/>
        </w:rPr>
        <w:t>Zrt.-t</w:t>
      </w:r>
      <w:proofErr w:type="spellEnd"/>
      <w:r w:rsidRPr="000600CC">
        <w:rPr>
          <w:rFonts w:ascii="Arial" w:hAnsi="Arial" w:cs="Arial"/>
        </w:rPr>
        <w:t xml:space="preserve"> a szükséges dö</w:t>
      </w:r>
      <w:r w:rsidRPr="000600CC">
        <w:rPr>
          <w:rFonts w:ascii="Arial" w:hAnsi="Arial" w:cs="Arial"/>
        </w:rPr>
        <w:t>n</w:t>
      </w:r>
      <w:r w:rsidRPr="000600CC">
        <w:rPr>
          <w:rFonts w:ascii="Arial" w:hAnsi="Arial" w:cs="Arial"/>
        </w:rPr>
        <w:t>tések kezdeményezésére.</w:t>
      </w:r>
    </w:p>
    <w:p w:rsidR="000600CC" w:rsidRPr="000600CC" w:rsidRDefault="000600CC" w:rsidP="00F70CA6">
      <w:pPr>
        <w:tabs>
          <w:tab w:val="left" w:pos="993"/>
        </w:tabs>
        <w:spacing w:after="0"/>
        <w:jc w:val="both"/>
        <w:rPr>
          <w:rFonts w:ascii="Arial" w:hAnsi="Arial" w:cs="Arial"/>
        </w:rPr>
      </w:pPr>
      <w:r>
        <w:rPr>
          <w:rFonts w:ascii="Arial" w:hAnsi="Arial" w:cs="Arial"/>
        </w:rPr>
        <w:t>Határidő:</w:t>
      </w:r>
      <w:r>
        <w:rPr>
          <w:rFonts w:ascii="Arial" w:hAnsi="Arial" w:cs="Arial"/>
        </w:rPr>
        <w:tab/>
      </w:r>
      <w:r w:rsidRPr="000600CC">
        <w:rPr>
          <w:rFonts w:ascii="Arial" w:hAnsi="Arial" w:cs="Arial"/>
        </w:rPr>
        <w:t xml:space="preserve">a feladatellátás esetében: a beruházástól kezdve folyamatos; </w:t>
      </w:r>
    </w:p>
    <w:p w:rsidR="000600CC" w:rsidRPr="000600CC" w:rsidRDefault="000600CC" w:rsidP="000600CC">
      <w:pPr>
        <w:tabs>
          <w:tab w:val="left" w:pos="993"/>
        </w:tabs>
        <w:jc w:val="both"/>
        <w:rPr>
          <w:rFonts w:ascii="Arial" w:hAnsi="Arial" w:cs="Arial"/>
        </w:rPr>
      </w:pPr>
      <w:r w:rsidRPr="000600CC">
        <w:rPr>
          <w:rFonts w:ascii="Arial" w:hAnsi="Arial" w:cs="Arial"/>
        </w:rPr>
        <w:tab/>
      </w:r>
      <w:proofErr w:type="gramStart"/>
      <w:r w:rsidRPr="000600CC">
        <w:rPr>
          <w:rFonts w:ascii="Arial" w:hAnsi="Arial" w:cs="Arial"/>
        </w:rPr>
        <w:t>a</w:t>
      </w:r>
      <w:proofErr w:type="gramEnd"/>
      <w:r w:rsidRPr="000600CC">
        <w:rPr>
          <w:rFonts w:ascii="Arial" w:hAnsi="Arial" w:cs="Arial"/>
        </w:rPr>
        <w:t xml:space="preserve"> kompenzáció esetében: az éves kompenzáció elszámolásának határideje</w:t>
      </w:r>
    </w:p>
    <w:p w:rsidR="000600CC" w:rsidRPr="000600CC" w:rsidRDefault="000600CC" w:rsidP="000600CC">
      <w:pPr>
        <w:jc w:val="both"/>
        <w:rPr>
          <w:rFonts w:ascii="Arial" w:hAnsi="Arial" w:cs="Arial"/>
        </w:rPr>
      </w:pPr>
      <w:r w:rsidRPr="000600CC">
        <w:rPr>
          <w:rFonts w:ascii="Arial" w:hAnsi="Arial" w:cs="Arial"/>
        </w:rPr>
        <w:t xml:space="preserve">Felelős: Tarlós István </w:t>
      </w:r>
    </w:p>
    <w:p w:rsidR="00BB1931" w:rsidRDefault="00BB1931" w:rsidP="00BB1931">
      <w:pPr>
        <w:spacing w:after="0"/>
        <w:jc w:val="both"/>
        <w:rPr>
          <w:rFonts w:ascii="Arial" w:hAnsi="Arial" w:cs="Arial"/>
          <w:b/>
        </w:rPr>
      </w:pPr>
      <w:r>
        <w:rPr>
          <w:rFonts w:ascii="Arial" w:hAnsi="Arial" w:cs="Arial"/>
          <w:b/>
        </w:rPr>
        <w:t xml:space="preserve">A FŐKERT Nonprofit </w:t>
      </w:r>
      <w:proofErr w:type="spellStart"/>
      <w:r>
        <w:rPr>
          <w:rFonts w:ascii="Arial" w:hAnsi="Arial" w:cs="Arial"/>
          <w:b/>
        </w:rPr>
        <w:t>Zrt</w:t>
      </w:r>
      <w:proofErr w:type="spellEnd"/>
      <w:r>
        <w:rPr>
          <w:rFonts w:ascii="Arial" w:hAnsi="Arial" w:cs="Arial"/>
          <w:b/>
        </w:rPr>
        <w:t>. a kamerarendszer tervezésére és kiépítésére közbeszerzési elj</w:t>
      </w:r>
      <w:r>
        <w:rPr>
          <w:rFonts w:ascii="Arial" w:hAnsi="Arial" w:cs="Arial"/>
          <w:b/>
        </w:rPr>
        <w:t>á</w:t>
      </w:r>
      <w:r>
        <w:rPr>
          <w:rFonts w:ascii="Arial" w:hAnsi="Arial" w:cs="Arial"/>
          <w:b/>
        </w:rPr>
        <w:t>rást írt ki, melynek ajánlattételi határideje 2014. december 10.</w:t>
      </w:r>
      <w:r w:rsidR="00F70CA6">
        <w:rPr>
          <w:rFonts w:ascii="Arial" w:hAnsi="Arial" w:cs="Arial"/>
          <w:b/>
        </w:rPr>
        <w:t xml:space="preserve"> volt</w:t>
      </w:r>
      <w:r>
        <w:rPr>
          <w:rFonts w:ascii="Arial" w:hAnsi="Arial" w:cs="Arial"/>
          <w:b/>
        </w:rPr>
        <w:t xml:space="preserve">, a kivitelezés 2015-ben várható. A projekt megvalósítását a FŐKERT Nonprofit </w:t>
      </w:r>
      <w:proofErr w:type="spellStart"/>
      <w:r>
        <w:rPr>
          <w:rFonts w:ascii="Arial" w:hAnsi="Arial" w:cs="Arial"/>
          <w:b/>
        </w:rPr>
        <w:t>Zrt</w:t>
      </w:r>
      <w:proofErr w:type="spellEnd"/>
      <w:r>
        <w:rPr>
          <w:rFonts w:ascii="Arial" w:hAnsi="Arial" w:cs="Arial"/>
          <w:b/>
        </w:rPr>
        <w:t xml:space="preserve">. saját forrásból oldja meg. </w:t>
      </w:r>
    </w:p>
    <w:p w:rsidR="000600CC" w:rsidRPr="00BB1931" w:rsidRDefault="00BB1931" w:rsidP="00BB1931">
      <w:pPr>
        <w:spacing w:after="0"/>
        <w:jc w:val="both"/>
        <w:rPr>
          <w:rFonts w:ascii="Arial" w:hAnsi="Arial" w:cs="Arial"/>
          <w:b/>
        </w:rPr>
      </w:pPr>
      <w:r>
        <w:rPr>
          <w:rFonts w:ascii="Arial" w:hAnsi="Arial" w:cs="Arial"/>
          <w:b/>
        </w:rPr>
        <w:t xml:space="preserve">A FŐKERT Nonprofit </w:t>
      </w:r>
      <w:proofErr w:type="spellStart"/>
      <w:r>
        <w:rPr>
          <w:rFonts w:ascii="Arial" w:hAnsi="Arial" w:cs="Arial"/>
          <w:b/>
        </w:rPr>
        <w:t>Zrt</w:t>
      </w:r>
      <w:proofErr w:type="spellEnd"/>
      <w:r>
        <w:rPr>
          <w:rFonts w:ascii="Arial" w:hAnsi="Arial" w:cs="Arial"/>
          <w:b/>
        </w:rPr>
        <w:t>. saját kivitelezésében várhatóan 2015-ben – a futókör építésétől függően, illetve annak befejezése után – készül el a margitszigeti kamerarendszer. A ren</w:t>
      </w:r>
      <w:r>
        <w:rPr>
          <w:rFonts w:ascii="Arial" w:hAnsi="Arial" w:cs="Arial"/>
          <w:b/>
        </w:rPr>
        <w:t>d</w:t>
      </w:r>
      <w:r>
        <w:rPr>
          <w:rFonts w:ascii="Arial" w:hAnsi="Arial" w:cs="Arial"/>
          <w:b/>
        </w:rPr>
        <w:t xml:space="preserve">szer üzemeltetési feladatait a FÖRI látja el, a karbantartás 2015-ben még a (közbeszerzési eljáráson nyertes pályázó) beruházó feladata lesz. 2016-tól a FŐKERT Nonprofit </w:t>
      </w:r>
      <w:proofErr w:type="spellStart"/>
      <w:r>
        <w:rPr>
          <w:rFonts w:ascii="Arial" w:hAnsi="Arial" w:cs="Arial"/>
          <w:b/>
        </w:rPr>
        <w:t>Zrt</w:t>
      </w:r>
      <w:proofErr w:type="spellEnd"/>
      <w:r>
        <w:rPr>
          <w:rFonts w:ascii="Arial" w:hAnsi="Arial" w:cs="Arial"/>
          <w:b/>
        </w:rPr>
        <w:t>. éves Zöldfelületi Közszolgáltatási Szerződésében fogja szerepeltetni a kamerarendszer karba</w:t>
      </w:r>
      <w:r>
        <w:rPr>
          <w:rFonts w:ascii="Arial" w:hAnsi="Arial" w:cs="Arial"/>
          <w:b/>
        </w:rPr>
        <w:t>n</w:t>
      </w:r>
      <w:r>
        <w:rPr>
          <w:rFonts w:ascii="Arial" w:hAnsi="Arial" w:cs="Arial"/>
          <w:b/>
        </w:rPr>
        <w:t xml:space="preserve">tartási feladatait. A határozatok időarányos végrehajtása megtörtént. </w:t>
      </w:r>
    </w:p>
    <w:p w:rsidR="000600CC" w:rsidRDefault="000600CC" w:rsidP="00695309">
      <w:pPr>
        <w:jc w:val="both"/>
        <w:rPr>
          <w:rFonts w:ascii="Arial" w:hAnsi="Arial" w:cs="Arial"/>
        </w:rPr>
      </w:pPr>
    </w:p>
    <w:p w:rsidR="00CA5C52" w:rsidRPr="00CA5C52" w:rsidRDefault="00CA5C52" w:rsidP="00CA5C52">
      <w:pPr>
        <w:jc w:val="both"/>
        <w:rPr>
          <w:rFonts w:ascii="Arial" w:hAnsi="Arial" w:cs="Arial"/>
        </w:rPr>
      </w:pPr>
      <w:r>
        <w:rPr>
          <w:rFonts w:ascii="Arial" w:hAnsi="Arial" w:cs="Arial"/>
        </w:rPr>
        <w:lastRenderedPageBreak/>
        <w:t>„</w:t>
      </w:r>
      <w:r w:rsidRPr="00CA5C52">
        <w:rPr>
          <w:rFonts w:ascii="Arial" w:hAnsi="Arial" w:cs="Arial"/>
        </w:rPr>
        <w:t>Javaslat a Budapest XXII. kerület 6. számú főút Növény utca kétszintű csomópont közútkezelői feladatai kapcsán kötendő megállapodás elfogadásá</w:t>
      </w:r>
      <w:r>
        <w:rPr>
          <w:rFonts w:ascii="Arial" w:hAnsi="Arial" w:cs="Arial"/>
        </w:rPr>
        <w:t xml:space="preserve">ra” című napirend keretében az </w:t>
      </w:r>
      <w:r w:rsidRPr="00CA5C52">
        <w:rPr>
          <w:rFonts w:ascii="Arial" w:hAnsi="Arial" w:cs="Arial"/>
          <w:b/>
          <w:u w:val="single"/>
        </w:rPr>
        <w:t>1154/2014. (VI. 30.) határozatb</w:t>
      </w:r>
      <w:r>
        <w:rPr>
          <w:rFonts w:ascii="Arial" w:hAnsi="Arial" w:cs="Arial"/>
          <w:b/>
          <w:u w:val="single"/>
        </w:rPr>
        <w:t>an</w:t>
      </w:r>
      <w:r>
        <w:rPr>
          <w:rFonts w:ascii="Arial" w:hAnsi="Arial" w:cs="Arial"/>
        </w:rPr>
        <w:t xml:space="preserve"> f</w:t>
      </w:r>
      <w:r w:rsidRPr="00CA5C52">
        <w:rPr>
          <w:rFonts w:ascii="Arial" w:hAnsi="Arial" w:cs="Arial"/>
        </w:rPr>
        <w:t xml:space="preserve">elkéri a főpolgármestert, hogy a Fővárosi Önkormányzat és a BKK </w:t>
      </w:r>
      <w:proofErr w:type="spellStart"/>
      <w:r w:rsidRPr="00CA5C52">
        <w:rPr>
          <w:rFonts w:ascii="Arial" w:hAnsi="Arial" w:cs="Arial"/>
        </w:rPr>
        <w:t>Zrt</w:t>
      </w:r>
      <w:proofErr w:type="spellEnd"/>
      <w:r w:rsidRPr="00CA5C52">
        <w:rPr>
          <w:rFonts w:ascii="Arial" w:hAnsi="Arial" w:cs="Arial"/>
        </w:rPr>
        <w:t xml:space="preserve">. között 2014. március 13. napján kötött feladat-ellátásról és közszolgáltatásról szóló </w:t>
      </w:r>
      <w:proofErr w:type="spellStart"/>
      <w:r w:rsidRPr="00CA5C52">
        <w:rPr>
          <w:rFonts w:ascii="Arial" w:hAnsi="Arial" w:cs="Arial"/>
        </w:rPr>
        <w:t>keretmegállapodás</w:t>
      </w:r>
      <w:proofErr w:type="spellEnd"/>
      <w:r w:rsidRPr="00CA5C52">
        <w:rPr>
          <w:rFonts w:ascii="Arial" w:hAnsi="Arial" w:cs="Arial"/>
        </w:rPr>
        <w:t xml:space="preserve"> 2014. évi éves szerződésének módosítására vonatkozó közgyűlési előterjes</w:t>
      </w:r>
      <w:r w:rsidRPr="00CA5C52">
        <w:rPr>
          <w:rFonts w:ascii="Arial" w:hAnsi="Arial" w:cs="Arial"/>
        </w:rPr>
        <w:t>z</w:t>
      </w:r>
      <w:r w:rsidRPr="00CA5C52">
        <w:rPr>
          <w:rFonts w:ascii="Arial" w:hAnsi="Arial" w:cs="Arial"/>
        </w:rPr>
        <w:t xml:space="preserve">tést az előterjesztés 1. számú mellékletének hatálybalépését követően készítse elő és terjessze a Közgyűlés elé. </w:t>
      </w:r>
    </w:p>
    <w:p w:rsidR="00CA5C52" w:rsidRPr="00CA5C52" w:rsidRDefault="00CA5C52" w:rsidP="00CA5C52">
      <w:pPr>
        <w:tabs>
          <w:tab w:val="left" w:pos="993"/>
        </w:tabs>
        <w:ind w:left="993" w:hanging="993"/>
        <w:jc w:val="both"/>
        <w:rPr>
          <w:rFonts w:ascii="Arial" w:hAnsi="Arial" w:cs="Arial"/>
        </w:rPr>
      </w:pPr>
      <w:r w:rsidRPr="00CA5C52">
        <w:rPr>
          <w:rFonts w:ascii="Arial" w:hAnsi="Arial" w:cs="Arial"/>
        </w:rPr>
        <w:t>Határidő:</w:t>
      </w:r>
      <w:r w:rsidRPr="00CA5C52">
        <w:rPr>
          <w:rFonts w:ascii="Arial" w:hAnsi="Arial" w:cs="Arial"/>
        </w:rPr>
        <w:tab/>
        <w:t>a Fővárosi Közgyűlésnek a kezelési feladatok átvállalásáról szóló megállapodás h</w:t>
      </w:r>
      <w:r w:rsidRPr="00CA5C52">
        <w:rPr>
          <w:rFonts w:ascii="Arial" w:hAnsi="Arial" w:cs="Arial"/>
        </w:rPr>
        <w:t>a</w:t>
      </w:r>
      <w:r w:rsidRPr="00CA5C52">
        <w:rPr>
          <w:rFonts w:ascii="Arial" w:hAnsi="Arial" w:cs="Arial"/>
        </w:rPr>
        <w:t xml:space="preserve">tálybalépését követő rendes ülése </w:t>
      </w:r>
    </w:p>
    <w:p w:rsidR="00CA5C52" w:rsidRPr="00CA5C52" w:rsidRDefault="00CA5C52" w:rsidP="00CA5C52">
      <w:pPr>
        <w:jc w:val="both"/>
        <w:rPr>
          <w:rFonts w:ascii="Arial" w:hAnsi="Arial" w:cs="Arial"/>
        </w:rPr>
      </w:pPr>
      <w:r w:rsidRPr="00CA5C52">
        <w:rPr>
          <w:rFonts w:ascii="Arial" w:hAnsi="Arial" w:cs="Arial"/>
        </w:rPr>
        <w:t xml:space="preserve">Felelős: Tarlós István </w:t>
      </w:r>
    </w:p>
    <w:p w:rsidR="00CA5C52" w:rsidRPr="00CA5C52" w:rsidRDefault="00CA5C52" w:rsidP="00695309">
      <w:pPr>
        <w:jc w:val="both"/>
        <w:rPr>
          <w:rFonts w:ascii="Arial" w:hAnsi="Arial" w:cs="Arial"/>
          <w:b/>
        </w:rPr>
      </w:pPr>
      <w:r>
        <w:rPr>
          <w:rFonts w:ascii="Arial" w:hAnsi="Arial" w:cs="Arial"/>
          <w:b/>
        </w:rPr>
        <w:t>A XXII. kerület 6. számú főút Növény utca kétszintű csomópont közútkezelői feladatai ka</w:t>
      </w:r>
      <w:r>
        <w:rPr>
          <w:rFonts w:ascii="Arial" w:hAnsi="Arial" w:cs="Arial"/>
          <w:b/>
        </w:rPr>
        <w:t>p</w:t>
      </w:r>
      <w:r>
        <w:rPr>
          <w:rFonts w:ascii="Arial" w:hAnsi="Arial" w:cs="Arial"/>
          <w:b/>
        </w:rPr>
        <w:t>csán kötendő megállapodás 2014. június 2. napján aláírásra került. A megállapodás akkor lép hatályba, hogyha az abban felsorolt ingatlanok kapcsán a tulajdonosi jogokat gyakorló szervezetek tudomásul veszik a megállapodásban foglaltakat, azzal kapcsolatban kifogást nem emelnek. A megállapodást kötő felek rögzítették, hogy a tudomásul vételére irányuló nyilatkozatot a kerületi önkormányzat küldi meg a tulajdonosi jogokat gyakorló szervez</w:t>
      </w:r>
      <w:r>
        <w:rPr>
          <w:rFonts w:ascii="Arial" w:hAnsi="Arial" w:cs="Arial"/>
          <w:b/>
        </w:rPr>
        <w:t>e</w:t>
      </w:r>
      <w:r>
        <w:rPr>
          <w:rFonts w:ascii="Arial" w:hAnsi="Arial" w:cs="Arial"/>
          <w:b/>
        </w:rPr>
        <w:t>tek részére azzal, hogyha az átvételtől számított 45 nap elteltével nem érkezik meg a nyila</w:t>
      </w:r>
      <w:r>
        <w:rPr>
          <w:rFonts w:ascii="Arial" w:hAnsi="Arial" w:cs="Arial"/>
          <w:b/>
        </w:rPr>
        <w:t>t</w:t>
      </w:r>
      <w:r>
        <w:rPr>
          <w:rFonts w:ascii="Arial" w:hAnsi="Arial" w:cs="Arial"/>
          <w:b/>
        </w:rPr>
        <w:t>kozat a kerületi önkormányzathoz, azt a felek úgy tekintik, hogy a megállapodásban fogla</w:t>
      </w:r>
      <w:r>
        <w:rPr>
          <w:rFonts w:ascii="Arial" w:hAnsi="Arial" w:cs="Arial"/>
          <w:b/>
        </w:rPr>
        <w:t>l</w:t>
      </w:r>
      <w:r>
        <w:rPr>
          <w:rFonts w:ascii="Arial" w:hAnsi="Arial" w:cs="Arial"/>
          <w:b/>
        </w:rPr>
        <w:t>takat tudomásul veszik, azzal kapcsolatban kifogást nem emelnek. Tehát a megállapodás akkor lép hatályba, ha minden szervezet megküldte a tudomásul vételre vonatkozó nyila</w:t>
      </w:r>
      <w:r>
        <w:rPr>
          <w:rFonts w:ascii="Arial" w:hAnsi="Arial" w:cs="Arial"/>
          <w:b/>
        </w:rPr>
        <w:t>t</w:t>
      </w:r>
      <w:r>
        <w:rPr>
          <w:rFonts w:ascii="Arial" w:hAnsi="Arial" w:cs="Arial"/>
          <w:b/>
        </w:rPr>
        <w:t>kozatát vagy eltelt a nyilatkozattételre megadott határidő és nyilatkozat nem érkezett a k</w:t>
      </w:r>
      <w:r>
        <w:rPr>
          <w:rFonts w:ascii="Arial" w:hAnsi="Arial" w:cs="Arial"/>
          <w:b/>
        </w:rPr>
        <w:t>e</w:t>
      </w:r>
      <w:r>
        <w:rPr>
          <w:rFonts w:ascii="Arial" w:hAnsi="Arial" w:cs="Arial"/>
          <w:b/>
        </w:rPr>
        <w:t>rületi önkormányzathoz. Ebben az esetben a megállapodás az utolsó nyilatkozat beérkez</w:t>
      </w:r>
      <w:r>
        <w:rPr>
          <w:rFonts w:ascii="Arial" w:hAnsi="Arial" w:cs="Arial"/>
          <w:b/>
        </w:rPr>
        <w:t>é</w:t>
      </w:r>
      <w:r>
        <w:rPr>
          <w:rFonts w:ascii="Arial" w:hAnsi="Arial" w:cs="Arial"/>
          <w:b/>
        </w:rPr>
        <w:t xml:space="preserve">sét követő napon vagy az utolsó határidő elteltét követő napon lép hatályba, amely tényről a kerületi önkormányzat a Fővárosi Önkormányzatot haladéktalanul értesíti. A kerülettől azt az információt kaptuk, hogy még egyeztetés zajlik az MNV </w:t>
      </w:r>
      <w:proofErr w:type="spellStart"/>
      <w:r>
        <w:rPr>
          <w:rFonts w:ascii="Arial" w:hAnsi="Arial" w:cs="Arial"/>
          <w:b/>
        </w:rPr>
        <w:t>Zrt.-vel</w:t>
      </w:r>
      <w:proofErr w:type="spellEnd"/>
      <w:r>
        <w:rPr>
          <w:rFonts w:ascii="Arial" w:hAnsi="Arial" w:cs="Arial"/>
          <w:b/>
        </w:rPr>
        <w:t>, amelynek eredm</w:t>
      </w:r>
      <w:r>
        <w:rPr>
          <w:rFonts w:ascii="Arial" w:hAnsi="Arial" w:cs="Arial"/>
          <w:b/>
        </w:rPr>
        <w:t>é</w:t>
      </w:r>
      <w:r>
        <w:rPr>
          <w:rFonts w:ascii="Arial" w:hAnsi="Arial" w:cs="Arial"/>
          <w:b/>
        </w:rPr>
        <w:t xml:space="preserve">nyéről tájékoztatják a fővárost. A megállapodás hatálybalépését követően lesz lehetőség a BKK </w:t>
      </w:r>
      <w:proofErr w:type="spellStart"/>
      <w:r>
        <w:rPr>
          <w:rFonts w:ascii="Arial" w:hAnsi="Arial" w:cs="Arial"/>
          <w:b/>
        </w:rPr>
        <w:t>Zrt.-vel</w:t>
      </w:r>
      <w:proofErr w:type="spellEnd"/>
      <w:r>
        <w:rPr>
          <w:rFonts w:ascii="Arial" w:hAnsi="Arial" w:cs="Arial"/>
          <w:b/>
        </w:rPr>
        <w:t xml:space="preserve"> kötött éves szerződés módosítására. </w:t>
      </w:r>
    </w:p>
    <w:p w:rsidR="00CA5C52" w:rsidRDefault="00CA5C52" w:rsidP="00695309">
      <w:pPr>
        <w:jc w:val="both"/>
        <w:rPr>
          <w:rFonts w:ascii="Arial" w:hAnsi="Arial" w:cs="Arial"/>
        </w:rPr>
      </w:pPr>
    </w:p>
    <w:p w:rsidR="00F51F0B" w:rsidRPr="00F51F0B" w:rsidRDefault="00F51F0B" w:rsidP="00F51F0B">
      <w:pPr>
        <w:jc w:val="both"/>
        <w:rPr>
          <w:rFonts w:ascii="Arial" w:hAnsi="Arial" w:cs="Arial"/>
        </w:rPr>
      </w:pPr>
      <w:r>
        <w:rPr>
          <w:rFonts w:ascii="Arial" w:hAnsi="Arial" w:cs="Arial"/>
        </w:rPr>
        <w:t>„</w:t>
      </w:r>
      <w:r w:rsidRPr="00F51F0B">
        <w:rPr>
          <w:rFonts w:ascii="Arial" w:hAnsi="Arial" w:cs="Arial"/>
        </w:rPr>
        <w:t xml:space="preserve">Javaslat a Bp. XIII. ker., Margitsziget 23800/6 hrsz.-ú ingatlant érintő földhasználati szerződés jóváhagyására, valamint a margitszigeti Danubius Szálloda és Gyógyüdülő </w:t>
      </w:r>
      <w:proofErr w:type="spellStart"/>
      <w:r w:rsidRPr="00F51F0B">
        <w:rPr>
          <w:rFonts w:ascii="Arial" w:hAnsi="Arial" w:cs="Arial"/>
        </w:rPr>
        <w:t>Zrt</w:t>
      </w:r>
      <w:proofErr w:type="spellEnd"/>
      <w:r w:rsidRPr="00F51F0B">
        <w:rPr>
          <w:rFonts w:ascii="Arial" w:hAnsi="Arial" w:cs="Arial"/>
        </w:rPr>
        <w:t>. tulajdonjogi re</w:t>
      </w:r>
      <w:r w:rsidRPr="00F51F0B">
        <w:rPr>
          <w:rFonts w:ascii="Arial" w:hAnsi="Arial" w:cs="Arial"/>
        </w:rPr>
        <w:t>n</w:t>
      </w:r>
      <w:r>
        <w:rPr>
          <w:rFonts w:ascii="Arial" w:hAnsi="Arial" w:cs="Arial"/>
        </w:rPr>
        <w:t xml:space="preserve">dezésére” című napirend keretében az </w:t>
      </w:r>
      <w:r w:rsidRPr="00F51F0B">
        <w:rPr>
          <w:rFonts w:ascii="Arial" w:hAnsi="Arial" w:cs="Arial"/>
          <w:b/>
          <w:u w:val="single"/>
        </w:rPr>
        <w:t>1163/2014. (VI. 30.) határozatban</w:t>
      </w:r>
      <w:r>
        <w:rPr>
          <w:rFonts w:ascii="Arial" w:hAnsi="Arial" w:cs="Arial"/>
        </w:rPr>
        <w:t xml:space="preserve"> e</w:t>
      </w:r>
      <w:r w:rsidRPr="00F51F0B">
        <w:rPr>
          <w:rFonts w:ascii="Arial" w:hAnsi="Arial" w:cs="Arial"/>
        </w:rPr>
        <w:t>gyetért azzal, hogy amennyiben az építési szabályzatok lehetővé teszik, a 23800/1 és 23800/2 hrsz.-ú ingatlanokon álló szállodák által elfoglalt terület telekszabályozással önálló ingatlan kerüljön kiszabályozásra, mellyel a felépítmények a Danubius tulajdonaként az ingatlan-nyilvántartásban osztott tulajdo</w:t>
      </w:r>
      <w:r w:rsidRPr="00F51F0B">
        <w:rPr>
          <w:rFonts w:ascii="Arial" w:hAnsi="Arial" w:cs="Arial"/>
        </w:rPr>
        <w:t>n</w:t>
      </w:r>
      <w:r w:rsidRPr="00F51F0B">
        <w:rPr>
          <w:rFonts w:ascii="Arial" w:hAnsi="Arial" w:cs="Arial"/>
        </w:rPr>
        <w:t>ként feltüntetésre kerülhetnek, továbbá a felépítmények alatti földterület és az üzemszerű műk</w:t>
      </w:r>
      <w:r w:rsidRPr="00F51F0B">
        <w:rPr>
          <w:rFonts w:ascii="Arial" w:hAnsi="Arial" w:cs="Arial"/>
        </w:rPr>
        <w:t>ö</w:t>
      </w:r>
      <w:r w:rsidRPr="00F51F0B">
        <w:rPr>
          <w:rFonts w:ascii="Arial" w:hAnsi="Arial" w:cs="Arial"/>
        </w:rPr>
        <w:t>déshez szükséges parkolók használata a felek által külön szerződés keretében kerüljön rend</w:t>
      </w:r>
      <w:r w:rsidRPr="00F51F0B">
        <w:rPr>
          <w:rFonts w:ascii="Arial" w:hAnsi="Arial" w:cs="Arial"/>
        </w:rPr>
        <w:t>e</w:t>
      </w:r>
      <w:r w:rsidRPr="00F51F0B">
        <w:rPr>
          <w:rFonts w:ascii="Arial" w:hAnsi="Arial" w:cs="Arial"/>
        </w:rPr>
        <w:t>zésre.</w:t>
      </w:r>
    </w:p>
    <w:p w:rsidR="00F51F0B" w:rsidRPr="00F51F0B" w:rsidRDefault="00F51F0B" w:rsidP="00F51F0B">
      <w:pPr>
        <w:jc w:val="both"/>
        <w:rPr>
          <w:rFonts w:ascii="Arial" w:hAnsi="Arial" w:cs="Arial"/>
        </w:rPr>
      </w:pPr>
      <w:r w:rsidRPr="00F51F0B">
        <w:rPr>
          <w:rFonts w:ascii="Arial" w:hAnsi="Arial" w:cs="Arial"/>
        </w:rPr>
        <w:t xml:space="preserve">Határidő: 2014. december 31. </w:t>
      </w:r>
    </w:p>
    <w:p w:rsidR="00F51F0B" w:rsidRPr="00F51F0B" w:rsidRDefault="00F51F0B" w:rsidP="00F51F0B">
      <w:pPr>
        <w:jc w:val="both"/>
        <w:rPr>
          <w:rFonts w:ascii="Arial" w:hAnsi="Arial" w:cs="Arial"/>
        </w:rPr>
      </w:pPr>
      <w:r w:rsidRPr="00F51F0B">
        <w:rPr>
          <w:rFonts w:ascii="Arial" w:hAnsi="Arial" w:cs="Arial"/>
        </w:rPr>
        <w:t xml:space="preserve">Felelős: Tarlós István </w:t>
      </w:r>
    </w:p>
    <w:p w:rsidR="00F51F0B" w:rsidRDefault="00F51F0B" w:rsidP="00AF4852">
      <w:pPr>
        <w:spacing w:after="0"/>
        <w:jc w:val="both"/>
        <w:rPr>
          <w:rFonts w:ascii="Arial" w:hAnsi="Arial" w:cs="Arial"/>
          <w:b/>
        </w:rPr>
      </w:pPr>
      <w:r>
        <w:rPr>
          <w:rFonts w:ascii="Arial" w:hAnsi="Arial" w:cs="Arial"/>
          <w:b/>
        </w:rPr>
        <w:t>A 2014. november 6-án megtartott helyszíni szemlén megtörtént az érintett terület részletes bejárása, mely keretében meghatározásra kerültek azok a helyek, ahol a Városépítési F</w:t>
      </w:r>
      <w:r>
        <w:rPr>
          <w:rFonts w:ascii="Arial" w:hAnsi="Arial" w:cs="Arial"/>
          <w:b/>
        </w:rPr>
        <w:t>ő</w:t>
      </w:r>
      <w:r>
        <w:rPr>
          <w:rFonts w:ascii="Arial" w:hAnsi="Arial" w:cs="Arial"/>
          <w:b/>
        </w:rPr>
        <w:t xml:space="preserve">osztály megbízásából eljáró BFVT által készítendő Duna-part építési szabályzat keretében </w:t>
      </w:r>
      <w:r>
        <w:rPr>
          <w:rFonts w:ascii="Arial" w:hAnsi="Arial" w:cs="Arial"/>
          <w:b/>
        </w:rPr>
        <w:lastRenderedPageBreak/>
        <w:t xml:space="preserve">készülő tervlapon a tervezőnek felül kell vizsgálnia a korábbi tervlapon szereplő tervezett határvonalakat. A terv birtokában újabb egyeztetésre kerül sor. </w:t>
      </w:r>
    </w:p>
    <w:p w:rsidR="00AF4852" w:rsidRPr="00F51F0B" w:rsidRDefault="00AF4852" w:rsidP="00AF4852">
      <w:pPr>
        <w:spacing w:after="0"/>
        <w:jc w:val="both"/>
        <w:rPr>
          <w:rFonts w:ascii="Arial" w:hAnsi="Arial" w:cs="Arial"/>
          <w:b/>
        </w:rPr>
      </w:pPr>
      <w:r>
        <w:rPr>
          <w:rFonts w:ascii="Arial" w:hAnsi="Arial" w:cs="Arial"/>
          <w:b/>
        </w:rPr>
        <w:t xml:space="preserve">Tekintettel arra, hogy a terv elkészítését követően el kell végezni annak jóváhagyásával összefüggő eljárásokat, kérem a határozat végrehajtási határidejének 2015. június 30-ig történő meghosszabbítását. </w:t>
      </w:r>
    </w:p>
    <w:p w:rsidR="00F51F0B" w:rsidRDefault="00F51F0B" w:rsidP="00695309">
      <w:pPr>
        <w:jc w:val="both"/>
        <w:rPr>
          <w:rFonts w:ascii="Arial" w:hAnsi="Arial" w:cs="Arial"/>
        </w:rPr>
      </w:pPr>
    </w:p>
    <w:p w:rsidR="005E4E5E" w:rsidRPr="005E4E5E" w:rsidRDefault="005E4E5E" w:rsidP="005E4E5E">
      <w:pPr>
        <w:jc w:val="both"/>
        <w:rPr>
          <w:rFonts w:ascii="Arial" w:hAnsi="Arial" w:cs="Arial"/>
        </w:rPr>
      </w:pPr>
      <w:r>
        <w:rPr>
          <w:rFonts w:ascii="Arial" w:hAnsi="Arial" w:cs="Arial"/>
        </w:rPr>
        <w:t>„</w:t>
      </w:r>
      <w:r w:rsidRPr="005E4E5E">
        <w:rPr>
          <w:rFonts w:ascii="Arial" w:hAnsi="Arial" w:cs="Arial"/>
        </w:rPr>
        <w:t>Javaslat a Petőfi Csarnok Nonprofit Kft. „</w:t>
      </w:r>
      <w:proofErr w:type="spellStart"/>
      <w:r w:rsidRPr="005E4E5E">
        <w:rPr>
          <w:rFonts w:ascii="Arial" w:hAnsi="Arial" w:cs="Arial"/>
        </w:rPr>
        <w:t>v.a</w:t>
      </w:r>
      <w:proofErr w:type="spellEnd"/>
      <w:r>
        <w:rPr>
          <w:rFonts w:ascii="Arial" w:hAnsi="Arial" w:cs="Arial"/>
        </w:rPr>
        <w:t xml:space="preserve">.” végelszámolásának lezárására” című napirend keretében az </w:t>
      </w:r>
      <w:r w:rsidRPr="005E4E5E">
        <w:rPr>
          <w:rFonts w:ascii="Arial" w:hAnsi="Arial" w:cs="Arial"/>
          <w:b/>
          <w:u w:val="single"/>
        </w:rPr>
        <w:t>1227/2014. (VI. 30.) határozatban</w:t>
      </w:r>
      <w:r>
        <w:rPr>
          <w:rFonts w:ascii="Arial" w:hAnsi="Arial" w:cs="Arial"/>
        </w:rPr>
        <w:t xml:space="preserve"> f</w:t>
      </w:r>
      <w:r w:rsidRPr="005E4E5E">
        <w:rPr>
          <w:rFonts w:ascii="Arial" w:hAnsi="Arial" w:cs="Arial"/>
        </w:rPr>
        <w:t>elkéri a végelszámolót, hogy a Petőfi Csarnok Nonprofit Kft. „</w:t>
      </w:r>
      <w:proofErr w:type="spellStart"/>
      <w:r w:rsidRPr="005E4E5E">
        <w:rPr>
          <w:rFonts w:ascii="Arial" w:hAnsi="Arial" w:cs="Arial"/>
        </w:rPr>
        <w:t>v.a</w:t>
      </w:r>
      <w:proofErr w:type="spellEnd"/>
      <w:r w:rsidRPr="005E4E5E">
        <w:rPr>
          <w:rFonts w:ascii="Arial" w:hAnsi="Arial" w:cs="Arial"/>
        </w:rPr>
        <w:t>.” törléséről szóló cégbírósági végzés közlését követő 30 napon belül a vagyo</w:t>
      </w:r>
      <w:r w:rsidRPr="005E4E5E">
        <w:rPr>
          <w:rFonts w:ascii="Arial" w:hAnsi="Arial" w:cs="Arial"/>
        </w:rPr>
        <w:t>n</w:t>
      </w:r>
      <w:r w:rsidRPr="005E4E5E">
        <w:rPr>
          <w:rFonts w:ascii="Arial" w:hAnsi="Arial" w:cs="Arial"/>
        </w:rPr>
        <w:t xml:space="preserve">felosztási javaslat szerinti pénzeszközt és követelést adja át a Pro </w:t>
      </w:r>
      <w:proofErr w:type="spellStart"/>
      <w:r w:rsidRPr="005E4E5E">
        <w:rPr>
          <w:rFonts w:ascii="Arial" w:hAnsi="Arial" w:cs="Arial"/>
        </w:rPr>
        <w:t>Cultura</w:t>
      </w:r>
      <w:proofErr w:type="spellEnd"/>
      <w:r w:rsidRPr="005E4E5E">
        <w:rPr>
          <w:rFonts w:ascii="Arial" w:hAnsi="Arial" w:cs="Arial"/>
        </w:rPr>
        <w:t xml:space="preserve"> </w:t>
      </w:r>
      <w:proofErr w:type="spellStart"/>
      <w:r w:rsidRPr="005E4E5E">
        <w:rPr>
          <w:rFonts w:ascii="Arial" w:hAnsi="Arial" w:cs="Arial"/>
        </w:rPr>
        <w:t>Urbis</w:t>
      </w:r>
      <w:proofErr w:type="spellEnd"/>
      <w:r w:rsidRPr="005E4E5E">
        <w:rPr>
          <w:rFonts w:ascii="Arial" w:hAnsi="Arial" w:cs="Arial"/>
        </w:rPr>
        <w:t xml:space="preserve"> Közalapítvány részére.</w:t>
      </w:r>
    </w:p>
    <w:p w:rsidR="005E4E5E" w:rsidRPr="005E4E5E" w:rsidRDefault="005E4E5E" w:rsidP="005E4E5E">
      <w:pPr>
        <w:jc w:val="both"/>
        <w:rPr>
          <w:rFonts w:ascii="Arial" w:hAnsi="Arial" w:cs="Arial"/>
        </w:rPr>
      </w:pPr>
      <w:r>
        <w:rPr>
          <w:rFonts w:ascii="Arial" w:hAnsi="Arial" w:cs="Arial"/>
        </w:rPr>
        <w:t xml:space="preserve">Határidő: </w:t>
      </w:r>
      <w:r w:rsidRPr="005E4E5E">
        <w:rPr>
          <w:rFonts w:ascii="Arial" w:hAnsi="Arial" w:cs="Arial"/>
        </w:rPr>
        <w:t>a Társaság törléséről szóló végzés közlését követő 30 nap</w:t>
      </w:r>
    </w:p>
    <w:p w:rsidR="005E4E5E" w:rsidRPr="005E4E5E" w:rsidRDefault="005E4E5E" w:rsidP="005E4E5E">
      <w:pPr>
        <w:jc w:val="both"/>
        <w:rPr>
          <w:rFonts w:ascii="Arial" w:hAnsi="Arial" w:cs="Arial"/>
        </w:rPr>
      </w:pPr>
      <w:r w:rsidRPr="005E4E5E">
        <w:rPr>
          <w:rFonts w:ascii="Arial" w:hAnsi="Arial" w:cs="Arial"/>
        </w:rPr>
        <w:t xml:space="preserve">Felelős: Tarlós István </w:t>
      </w:r>
    </w:p>
    <w:p w:rsidR="005E4E5E" w:rsidRPr="005E4E5E" w:rsidRDefault="005E4E5E" w:rsidP="00695309">
      <w:pPr>
        <w:jc w:val="both"/>
        <w:rPr>
          <w:rFonts w:ascii="Arial" w:hAnsi="Arial" w:cs="Arial"/>
          <w:b/>
        </w:rPr>
      </w:pPr>
      <w:r>
        <w:rPr>
          <w:rFonts w:ascii="Arial" w:hAnsi="Arial" w:cs="Arial"/>
          <w:b/>
        </w:rPr>
        <w:t xml:space="preserve">A határozat végrehajtása a cégbírósági végzés közlésének időpontjától függ. A törlés még nem történt meg.  </w:t>
      </w:r>
    </w:p>
    <w:p w:rsidR="005E4E5E" w:rsidRDefault="005E4E5E" w:rsidP="00695309">
      <w:pPr>
        <w:jc w:val="both"/>
        <w:rPr>
          <w:rFonts w:ascii="Arial" w:hAnsi="Arial" w:cs="Arial"/>
        </w:rPr>
      </w:pPr>
    </w:p>
    <w:p w:rsidR="00727250" w:rsidRDefault="00727250" w:rsidP="00695309">
      <w:pPr>
        <w:jc w:val="both"/>
        <w:rPr>
          <w:rFonts w:ascii="Arial" w:hAnsi="Arial" w:cs="Arial"/>
        </w:rPr>
      </w:pPr>
    </w:p>
    <w:p w:rsidR="000E37C8" w:rsidRDefault="000E37C8" w:rsidP="000E37C8">
      <w:pPr>
        <w:jc w:val="both"/>
        <w:rPr>
          <w:rFonts w:ascii="Arial" w:hAnsi="Arial" w:cs="Arial"/>
          <w:b/>
          <w:u w:val="single"/>
        </w:rPr>
      </w:pPr>
      <w:r>
        <w:rPr>
          <w:rFonts w:ascii="Arial" w:hAnsi="Arial" w:cs="Arial"/>
          <w:b/>
          <w:u w:val="single"/>
        </w:rPr>
        <w:t>A Fővárosi Közgyűlés 2014. november 26-i ülésén:</w:t>
      </w:r>
    </w:p>
    <w:p w:rsidR="000E37C8" w:rsidRDefault="000E37C8" w:rsidP="00695309">
      <w:pPr>
        <w:jc w:val="both"/>
        <w:rPr>
          <w:rFonts w:ascii="Arial" w:hAnsi="Arial" w:cs="Arial"/>
        </w:rPr>
      </w:pPr>
    </w:p>
    <w:p w:rsidR="000E37C8" w:rsidRPr="000E37C8" w:rsidRDefault="000E37C8" w:rsidP="000E37C8">
      <w:pPr>
        <w:jc w:val="both"/>
        <w:rPr>
          <w:rFonts w:ascii="Arial" w:hAnsi="Arial" w:cs="Arial"/>
        </w:rPr>
      </w:pPr>
      <w:r>
        <w:rPr>
          <w:rFonts w:ascii="Arial" w:hAnsi="Arial" w:cs="Arial"/>
        </w:rPr>
        <w:t>„</w:t>
      </w:r>
      <w:r w:rsidRPr="000E37C8">
        <w:rPr>
          <w:rFonts w:ascii="Arial" w:hAnsi="Arial" w:cs="Arial"/>
        </w:rPr>
        <w:t>Budapest V., Váci utca 36. szám alatt található ingatlan elővásár</w:t>
      </w:r>
      <w:r>
        <w:rPr>
          <w:rFonts w:ascii="Arial" w:hAnsi="Arial" w:cs="Arial"/>
        </w:rPr>
        <w:t>lási jog gyakorlása” című nap</w:t>
      </w:r>
      <w:r>
        <w:rPr>
          <w:rFonts w:ascii="Arial" w:hAnsi="Arial" w:cs="Arial"/>
        </w:rPr>
        <w:t>i</w:t>
      </w:r>
      <w:r>
        <w:rPr>
          <w:rFonts w:ascii="Arial" w:hAnsi="Arial" w:cs="Arial"/>
        </w:rPr>
        <w:t xml:space="preserve">rend keretében az </w:t>
      </w:r>
      <w:r w:rsidRPr="000E37C8">
        <w:rPr>
          <w:rFonts w:ascii="Arial" w:hAnsi="Arial" w:cs="Arial"/>
          <w:b/>
          <w:u w:val="single"/>
        </w:rPr>
        <w:t>1323/2014. (XI. 26.) határozatban</w:t>
      </w:r>
      <w:r>
        <w:rPr>
          <w:rFonts w:ascii="Arial" w:hAnsi="Arial" w:cs="Arial"/>
        </w:rPr>
        <w:t xml:space="preserve"> </w:t>
      </w:r>
      <w:r w:rsidRPr="000E37C8">
        <w:rPr>
          <w:rFonts w:ascii="Arial" w:hAnsi="Arial" w:cs="Arial"/>
        </w:rPr>
        <w:t>Budapest Főváros Önkormányzata vagy</w:t>
      </w:r>
      <w:r w:rsidRPr="000E37C8">
        <w:rPr>
          <w:rFonts w:ascii="Arial" w:hAnsi="Arial" w:cs="Arial"/>
        </w:rPr>
        <w:t>o</w:t>
      </w:r>
      <w:r w:rsidRPr="000E37C8">
        <w:rPr>
          <w:rFonts w:ascii="Arial" w:hAnsi="Arial" w:cs="Arial"/>
        </w:rPr>
        <w:t xml:space="preserve">náról, a vagyonelemek feletti tulajdonosi jogok gyakorlásáról szóló 22/2012. (III. 14.) Főv. Kgy. </w:t>
      </w:r>
      <w:proofErr w:type="gramStart"/>
      <w:r w:rsidRPr="000E37C8">
        <w:rPr>
          <w:rFonts w:ascii="Arial" w:hAnsi="Arial" w:cs="Arial"/>
        </w:rPr>
        <w:t>rendelet</w:t>
      </w:r>
      <w:proofErr w:type="gramEnd"/>
      <w:r w:rsidRPr="000E37C8">
        <w:rPr>
          <w:rFonts w:ascii="Arial" w:hAnsi="Arial" w:cs="Arial"/>
        </w:rPr>
        <w:t xml:space="preserve"> 50. § (1) bekezdésében biztosított jogával élve a 2014. október 7. napján kelt adásvételi szerződés alapján a Budapest V., Váci utca 36. szám alatt található alábbi ingatlanok:</w:t>
      </w:r>
    </w:p>
    <w:p w:rsidR="000E37C8" w:rsidRPr="000E37C8" w:rsidRDefault="000E37C8" w:rsidP="000E37C8">
      <w:pPr>
        <w:jc w:val="both"/>
        <w:rPr>
          <w:rFonts w:ascii="Arial" w:hAnsi="Arial" w:cs="Arial"/>
        </w:rPr>
      </w:pPr>
    </w:p>
    <w:tbl>
      <w:tblPr>
        <w:tblStyle w:val="Rcsostblzat"/>
        <w:tblW w:w="0" w:type="auto"/>
        <w:tblLook w:val="04A0"/>
      </w:tblPr>
      <w:tblGrid>
        <w:gridCol w:w="1134"/>
        <w:gridCol w:w="2409"/>
        <w:gridCol w:w="1985"/>
        <w:gridCol w:w="1559"/>
        <w:gridCol w:w="2158"/>
      </w:tblGrid>
      <w:tr w:rsidR="000E37C8" w:rsidTr="000E37C8">
        <w:trPr>
          <w:trHeight w:val="613"/>
          <w:tblHeader/>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center"/>
              <w:rPr>
                <w:rFonts w:ascii="Arial" w:hAnsi="Arial" w:cs="Arial"/>
                <w:b/>
              </w:rPr>
            </w:pPr>
            <w:r w:rsidRPr="00444C5C">
              <w:rPr>
                <w:rFonts w:ascii="Arial" w:hAnsi="Arial" w:cs="Arial"/>
                <w:b/>
              </w:rPr>
              <w:t>Sorszám</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center"/>
              <w:rPr>
                <w:rFonts w:ascii="Arial" w:hAnsi="Arial" w:cs="Arial"/>
                <w:b/>
              </w:rPr>
            </w:pPr>
            <w:r w:rsidRPr="00444C5C">
              <w:rPr>
                <w:rFonts w:ascii="Arial" w:hAnsi="Arial" w:cs="Arial"/>
                <w:b/>
              </w:rPr>
              <w:t>Helyrajzi szám</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center"/>
              <w:rPr>
                <w:rFonts w:ascii="Arial" w:hAnsi="Arial" w:cs="Arial"/>
                <w:b/>
              </w:rPr>
            </w:pPr>
            <w:r w:rsidRPr="00444C5C">
              <w:rPr>
                <w:rFonts w:ascii="Arial" w:hAnsi="Arial" w:cs="Arial"/>
                <w:b/>
              </w:rPr>
              <w:t>Megnevezés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center"/>
              <w:rPr>
                <w:rFonts w:ascii="Arial" w:hAnsi="Arial" w:cs="Arial"/>
                <w:b/>
              </w:rPr>
            </w:pPr>
            <w:r w:rsidRPr="00444C5C">
              <w:rPr>
                <w:rFonts w:ascii="Arial" w:hAnsi="Arial" w:cs="Arial"/>
                <w:b/>
              </w:rPr>
              <w:t>Terület</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center"/>
              <w:rPr>
                <w:rFonts w:ascii="Arial" w:hAnsi="Arial" w:cs="Arial"/>
                <w:b/>
              </w:rPr>
            </w:pPr>
            <w:r w:rsidRPr="00444C5C">
              <w:rPr>
                <w:rFonts w:ascii="Arial" w:hAnsi="Arial" w:cs="Arial"/>
                <w:b/>
              </w:rPr>
              <w:t>Vételár (Ft)</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üzlethelyiség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1621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463.944.789</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1.717.254</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23996/0/A/4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45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12.879.405</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4.</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23996/0/A/5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üzlethelyiség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453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129.652.677</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5.</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23996/0/A/6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67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19.176.003</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6.</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23996/0/A/7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egyéb 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1.144.838</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7.</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23996/0/A/8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1.717.254</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8.</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23996/0/A/9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üzlethelyiség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50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14.310.450</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9.</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23996/0/A/10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üzlethelyiség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20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5.724.180</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lastRenderedPageBreak/>
              <w:t>10.</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23996/0/A/11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1.717.254</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11.</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23996/0/A/12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üzlethelyiség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62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17.744.958</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12.</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23996/0/A/13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7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2.003.463</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13.</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23996/0/A/14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31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8.872.479</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14.</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23996/0/A/15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336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96.166.224</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15.</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23996/0/A/16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34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9.731.106</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16.</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23996/0/A/17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42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12.020.778</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17.</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23996/0/A/18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1334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381.802.806</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18.</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23996/0/A/19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276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78.993.684</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19.</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23996/0/A/20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352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100.745.568</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20.</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23996/0/A/21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494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141.387.246</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21.</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23996/0/A/22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203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58.100.427</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22.</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23996/0/A/23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621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177.735.789</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23996/0/A/24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65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18.603.585</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24.</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23996/0/A/25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78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22.324.302</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25.</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23996/0/A/26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55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15.741.495</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26.</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23996/0/A/27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487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139.381.773</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27.</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23996/0/A/28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205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58.672.845</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28.</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23996/0/A/29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iroda</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171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48.941.739</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29.</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23996/0/A/30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25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7.155.225</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30.</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23996/0/A/31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79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22.610.511</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31.</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23996/0/A/32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egyéb 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858.627</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32.</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23996/0/A/33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38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10.875.942</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33.</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23996/0/A/34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lakás</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135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38.638.215</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34.</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23996/0/A/35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egyéb 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46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13.165.614</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35.</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23996/0/A/36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egyéb helyiség</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42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12.020.778</w:t>
            </w:r>
          </w:p>
        </w:tc>
      </w:tr>
      <w:tr w:rsidR="000E37C8" w:rsidTr="000E37C8">
        <w:trPr>
          <w:trHeight w:val="397"/>
        </w:trPr>
        <w:tc>
          <w:tcPr>
            <w:tcW w:w="1101"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36.</w:t>
            </w:r>
          </w:p>
        </w:tc>
        <w:tc>
          <w:tcPr>
            <w:tcW w:w="240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23996/0/A/37 hrsz.</w:t>
            </w:r>
          </w:p>
        </w:tc>
        <w:tc>
          <w:tcPr>
            <w:tcW w:w="1985"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both"/>
              <w:rPr>
                <w:rFonts w:ascii="Arial" w:hAnsi="Arial" w:cs="Arial"/>
              </w:rPr>
            </w:pPr>
            <w:r w:rsidRPr="00444C5C">
              <w:rPr>
                <w:rFonts w:ascii="Arial" w:hAnsi="Arial" w:cs="Arial"/>
              </w:rPr>
              <w:t>raktár</w:t>
            </w:r>
          </w:p>
        </w:tc>
        <w:tc>
          <w:tcPr>
            <w:tcW w:w="1559"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13 m²</w:t>
            </w:r>
          </w:p>
        </w:tc>
        <w:tc>
          <w:tcPr>
            <w:tcW w:w="2158" w:type="dxa"/>
            <w:tcBorders>
              <w:top w:val="single" w:sz="4" w:space="0" w:color="000000"/>
              <w:left w:val="single" w:sz="4" w:space="0" w:color="000000"/>
              <w:bottom w:val="single" w:sz="4" w:space="0" w:color="000000"/>
              <w:right w:val="single" w:sz="4" w:space="0" w:color="000000"/>
            </w:tcBorders>
            <w:hideMark/>
          </w:tcPr>
          <w:p w:rsidR="000E37C8" w:rsidRPr="00444C5C" w:rsidRDefault="000E37C8" w:rsidP="000E37C8">
            <w:pPr>
              <w:tabs>
                <w:tab w:val="left" w:pos="3402"/>
              </w:tabs>
              <w:spacing w:after="0"/>
              <w:jc w:val="right"/>
              <w:rPr>
                <w:rFonts w:ascii="Arial" w:hAnsi="Arial" w:cs="Arial"/>
              </w:rPr>
            </w:pPr>
            <w:r w:rsidRPr="00444C5C">
              <w:rPr>
                <w:rFonts w:ascii="Arial" w:hAnsi="Arial" w:cs="Arial"/>
              </w:rPr>
              <w:t>3.720.717</w:t>
            </w:r>
          </w:p>
        </w:tc>
      </w:tr>
    </w:tbl>
    <w:p w:rsidR="000E37C8" w:rsidRPr="008E46BA" w:rsidRDefault="000E37C8" w:rsidP="008E46BA">
      <w:pPr>
        <w:jc w:val="both"/>
        <w:rPr>
          <w:rFonts w:ascii="Arial" w:hAnsi="Arial" w:cs="Arial"/>
        </w:rPr>
      </w:pPr>
      <w:proofErr w:type="gramStart"/>
      <w:r w:rsidRPr="008E46BA">
        <w:rPr>
          <w:rFonts w:ascii="Arial" w:hAnsi="Arial" w:cs="Arial"/>
        </w:rPr>
        <w:t>mindösszesen</w:t>
      </w:r>
      <w:proofErr w:type="gramEnd"/>
      <w:r w:rsidRPr="008E46BA">
        <w:rPr>
          <w:rFonts w:ascii="Arial" w:hAnsi="Arial" w:cs="Arial"/>
        </w:rPr>
        <w:t xml:space="preserve"> 2.150.000.000 Ft vételáron Vevő részére történő elidegenítése során elővásárlási jogával nem kíván élni, egyúttal felkéri a főpolgármestert a lemondó nyilatkozat aláírására.</w:t>
      </w:r>
    </w:p>
    <w:p w:rsidR="000E37C8" w:rsidRPr="008E46BA" w:rsidRDefault="000E37C8" w:rsidP="008E46BA">
      <w:pPr>
        <w:jc w:val="both"/>
        <w:rPr>
          <w:rFonts w:ascii="Arial" w:hAnsi="Arial" w:cs="Arial"/>
        </w:rPr>
      </w:pPr>
      <w:r w:rsidRPr="008E46BA">
        <w:rPr>
          <w:rFonts w:ascii="Arial" w:hAnsi="Arial" w:cs="Arial"/>
        </w:rPr>
        <w:t xml:space="preserve">Határidő: 30 nap </w:t>
      </w:r>
    </w:p>
    <w:p w:rsidR="000E37C8" w:rsidRPr="008E46BA" w:rsidRDefault="000E37C8" w:rsidP="008E46BA">
      <w:pPr>
        <w:jc w:val="both"/>
        <w:rPr>
          <w:rFonts w:ascii="Arial" w:hAnsi="Arial" w:cs="Arial"/>
        </w:rPr>
      </w:pPr>
      <w:r w:rsidRPr="008E46BA">
        <w:rPr>
          <w:rFonts w:ascii="Arial" w:hAnsi="Arial" w:cs="Arial"/>
        </w:rPr>
        <w:t xml:space="preserve">Felelős: Tarlós István </w:t>
      </w:r>
    </w:p>
    <w:p w:rsidR="000E37C8" w:rsidRPr="008E46BA" w:rsidRDefault="008E46BA" w:rsidP="00695309">
      <w:pPr>
        <w:jc w:val="both"/>
        <w:rPr>
          <w:rFonts w:ascii="Arial" w:hAnsi="Arial" w:cs="Arial"/>
          <w:b/>
        </w:rPr>
      </w:pPr>
      <w:r w:rsidRPr="008E46BA">
        <w:rPr>
          <w:rFonts w:ascii="Arial" w:hAnsi="Arial" w:cs="Arial"/>
          <w:b/>
        </w:rPr>
        <w:t xml:space="preserve">Az aláírt lemondó nyilatkozatot ügyfél részére 2014. december 2-án átadtuk, a határozat végrehajtása megtörtént. </w:t>
      </w:r>
    </w:p>
    <w:p w:rsidR="000E37C8" w:rsidRDefault="000E37C8" w:rsidP="00695309">
      <w:pPr>
        <w:jc w:val="both"/>
        <w:rPr>
          <w:rFonts w:ascii="Arial" w:hAnsi="Arial" w:cs="Arial"/>
        </w:rPr>
      </w:pPr>
    </w:p>
    <w:p w:rsidR="003070AD" w:rsidRPr="003070AD" w:rsidRDefault="003070AD" w:rsidP="003070AD">
      <w:pPr>
        <w:jc w:val="both"/>
        <w:rPr>
          <w:rFonts w:ascii="Arial" w:hAnsi="Arial" w:cs="Arial"/>
        </w:rPr>
      </w:pPr>
      <w:r>
        <w:rPr>
          <w:rFonts w:ascii="Arial" w:hAnsi="Arial" w:cs="Arial"/>
        </w:rPr>
        <w:t>„</w:t>
      </w:r>
      <w:r w:rsidRPr="003070AD">
        <w:rPr>
          <w:rFonts w:ascii="Arial" w:hAnsi="Arial" w:cs="Arial"/>
        </w:rPr>
        <w:t>Javaslat a Budapest IV., Baross u. 100. sz. alatti Idősek Otthona, valamint a Budapest XIII., D</w:t>
      </w:r>
      <w:r w:rsidRPr="003070AD">
        <w:rPr>
          <w:rFonts w:ascii="Arial" w:hAnsi="Arial" w:cs="Arial"/>
        </w:rPr>
        <w:t>ó</w:t>
      </w:r>
      <w:r w:rsidRPr="003070AD">
        <w:rPr>
          <w:rFonts w:ascii="Arial" w:hAnsi="Arial" w:cs="Arial"/>
        </w:rPr>
        <w:t>zsa György út 152. sz. alatti BMSZKI alapító okiratának módosításá</w:t>
      </w:r>
      <w:r>
        <w:rPr>
          <w:rFonts w:ascii="Arial" w:hAnsi="Arial" w:cs="Arial"/>
        </w:rPr>
        <w:t xml:space="preserve">ra” című napirend keretében az </w:t>
      </w:r>
      <w:r w:rsidRPr="003070AD">
        <w:rPr>
          <w:rFonts w:ascii="Arial" w:hAnsi="Arial" w:cs="Arial"/>
          <w:b/>
          <w:u w:val="single"/>
        </w:rPr>
        <w:t>1339/2014. (XI. 26.) határozatban</w:t>
      </w:r>
      <w:r>
        <w:rPr>
          <w:rFonts w:ascii="Arial" w:hAnsi="Arial" w:cs="Arial"/>
        </w:rPr>
        <w:t xml:space="preserve"> </w:t>
      </w:r>
      <w:r w:rsidRPr="003070AD">
        <w:rPr>
          <w:rFonts w:ascii="Arial" w:hAnsi="Arial" w:cs="Arial"/>
        </w:rPr>
        <w:t xml:space="preserve">hatályon kívül helyezi a 636/2014. (IV. 30.) Főv. </w:t>
      </w:r>
      <w:proofErr w:type="gramStart"/>
      <w:r w:rsidRPr="003070AD">
        <w:rPr>
          <w:rFonts w:ascii="Arial" w:hAnsi="Arial" w:cs="Arial"/>
        </w:rPr>
        <w:t>határoz</w:t>
      </w:r>
      <w:r w:rsidRPr="003070AD">
        <w:rPr>
          <w:rFonts w:ascii="Arial" w:hAnsi="Arial" w:cs="Arial"/>
        </w:rPr>
        <w:t>a</w:t>
      </w:r>
      <w:r w:rsidRPr="003070AD">
        <w:rPr>
          <w:rFonts w:ascii="Arial" w:hAnsi="Arial" w:cs="Arial"/>
        </w:rPr>
        <w:t>tot</w:t>
      </w:r>
      <w:proofErr w:type="gramEnd"/>
      <w:r w:rsidRPr="003070AD">
        <w:rPr>
          <w:rFonts w:ascii="Arial" w:hAnsi="Arial" w:cs="Arial"/>
        </w:rPr>
        <w:t>.</w:t>
      </w:r>
    </w:p>
    <w:p w:rsidR="003070AD" w:rsidRDefault="003070AD" w:rsidP="00695309">
      <w:pPr>
        <w:jc w:val="both"/>
        <w:rPr>
          <w:rFonts w:ascii="Arial" w:hAnsi="Arial" w:cs="Arial"/>
        </w:rPr>
      </w:pPr>
      <w:r>
        <w:rPr>
          <w:rFonts w:ascii="Arial" w:hAnsi="Arial" w:cs="Arial"/>
          <w:b/>
        </w:rPr>
        <w:t>A hatályon kívül helyezést nyilvántartásunkon átvezettük, a határozat végrehajtása megtö</w:t>
      </w:r>
      <w:r>
        <w:rPr>
          <w:rFonts w:ascii="Arial" w:hAnsi="Arial" w:cs="Arial"/>
          <w:b/>
        </w:rPr>
        <w:t>r</w:t>
      </w:r>
      <w:r>
        <w:rPr>
          <w:rFonts w:ascii="Arial" w:hAnsi="Arial" w:cs="Arial"/>
          <w:b/>
        </w:rPr>
        <w:t xml:space="preserve">tént. </w:t>
      </w:r>
    </w:p>
    <w:p w:rsidR="0073068D" w:rsidRDefault="0073068D" w:rsidP="0073068D">
      <w:pPr>
        <w:spacing w:line="240" w:lineRule="auto"/>
        <w:jc w:val="both"/>
        <w:rPr>
          <w:rFonts w:ascii="Arial" w:hAnsi="Arial" w:cs="Arial"/>
        </w:rPr>
      </w:pPr>
    </w:p>
    <w:p w:rsidR="00727250" w:rsidRDefault="00727250" w:rsidP="0073068D">
      <w:pPr>
        <w:spacing w:line="240" w:lineRule="auto"/>
        <w:jc w:val="both"/>
        <w:rPr>
          <w:rFonts w:ascii="Arial" w:hAnsi="Arial" w:cs="Arial"/>
        </w:rPr>
      </w:pPr>
    </w:p>
    <w:p w:rsidR="0036336E" w:rsidRDefault="0036336E" w:rsidP="0073068D">
      <w:pPr>
        <w:spacing w:after="100"/>
        <w:jc w:val="both"/>
        <w:rPr>
          <w:rFonts w:ascii="Arial" w:hAnsi="Arial" w:cs="Arial"/>
          <w:b/>
          <w:u w:val="single"/>
        </w:rPr>
      </w:pPr>
      <w:r>
        <w:rPr>
          <w:rFonts w:ascii="Arial" w:hAnsi="Arial" w:cs="Arial"/>
          <w:b/>
          <w:u w:val="single"/>
        </w:rPr>
        <w:t>A Fővárosi Közgyűlés 2014. december 3-i ülésén:</w:t>
      </w:r>
    </w:p>
    <w:p w:rsidR="0036336E" w:rsidRDefault="0036336E" w:rsidP="0073068D">
      <w:pPr>
        <w:spacing w:after="100" w:line="240" w:lineRule="auto"/>
        <w:jc w:val="both"/>
        <w:rPr>
          <w:rFonts w:ascii="Arial" w:hAnsi="Arial" w:cs="Arial"/>
        </w:rPr>
      </w:pPr>
    </w:p>
    <w:p w:rsidR="00B054B8" w:rsidRPr="00B054B8" w:rsidRDefault="00B054B8" w:rsidP="00C34831">
      <w:pPr>
        <w:jc w:val="both"/>
        <w:rPr>
          <w:rFonts w:ascii="Arial" w:hAnsi="Arial" w:cs="Arial"/>
        </w:rPr>
      </w:pPr>
      <w:r w:rsidRPr="00B054B8">
        <w:rPr>
          <w:rFonts w:ascii="Arial" w:hAnsi="Arial" w:cs="Arial"/>
        </w:rPr>
        <w:t>„</w:t>
      </w:r>
      <w:proofErr w:type="spellStart"/>
      <w:r w:rsidRPr="00B054B8">
        <w:rPr>
          <w:rFonts w:ascii="Arial" w:hAnsi="Arial" w:cs="Arial"/>
        </w:rPr>
        <w:t>Graphisoft</w:t>
      </w:r>
      <w:proofErr w:type="spellEnd"/>
      <w:r w:rsidRPr="00B054B8">
        <w:rPr>
          <w:rFonts w:ascii="Arial" w:hAnsi="Arial" w:cs="Arial"/>
        </w:rPr>
        <w:t xml:space="preserve"> Park Ingatlanfejlesztő Kft. keretbiztosítéki jelzálogjog törlési kérelme” című napirend keretében az </w:t>
      </w:r>
      <w:r w:rsidRPr="00B054B8">
        <w:rPr>
          <w:rFonts w:ascii="Arial" w:hAnsi="Arial" w:cs="Arial"/>
          <w:b/>
          <w:u w:val="single"/>
        </w:rPr>
        <w:t>1537/2014. (XII. 3.) határozatban</w:t>
      </w:r>
      <w:r w:rsidRPr="00B054B8">
        <w:rPr>
          <w:rFonts w:ascii="Arial" w:hAnsi="Arial" w:cs="Arial"/>
        </w:rPr>
        <w:t xml:space="preserve"> felkéri a főpolgármestert, hogy a </w:t>
      </w:r>
      <w:proofErr w:type="spellStart"/>
      <w:r w:rsidRPr="00B054B8">
        <w:rPr>
          <w:rFonts w:ascii="Arial" w:hAnsi="Arial" w:cs="Arial"/>
        </w:rPr>
        <w:t>Graphisoft</w:t>
      </w:r>
      <w:proofErr w:type="spellEnd"/>
      <w:r w:rsidRPr="00B054B8">
        <w:rPr>
          <w:rFonts w:ascii="Arial" w:hAnsi="Arial" w:cs="Arial"/>
        </w:rPr>
        <w:t xml:space="preserve"> Park Ingatlanfejlesztő Kft., az előterjesztés 1. sz. mellékletében csatolt kérelmét a Budapesti Városfe</w:t>
      </w:r>
      <w:r w:rsidRPr="00B054B8">
        <w:rPr>
          <w:rFonts w:ascii="Arial" w:hAnsi="Arial" w:cs="Arial"/>
        </w:rPr>
        <w:t>j</w:t>
      </w:r>
      <w:r w:rsidRPr="00B054B8">
        <w:rPr>
          <w:rFonts w:ascii="Arial" w:hAnsi="Arial" w:cs="Arial"/>
        </w:rPr>
        <w:t xml:space="preserve">lesztési és </w:t>
      </w:r>
      <w:proofErr w:type="spellStart"/>
      <w:r w:rsidRPr="00B054B8">
        <w:rPr>
          <w:rFonts w:ascii="Arial" w:hAnsi="Arial" w:cs="Arial"/>
        </w:rPr>
        <w:t>Városrehabilitációs</w:t>
      </w:r>
      <w:proofErr w:type="spellEnd"/>
      <w:r w:rsidRPr="00B054B8">
        <w:rPr>
          <w:rFonts w:ascii="Arial" w:hAnsi="Arial" w:cs="Arial"/>
        </w:rPr>
        <w:t xml:space="preserve"> Vagyonkezelő </w:t>
      </w:r>
      <w:proofErr w:type="spellStart"/>
      <w:r w:rsidRPr="00B054B8">
        <w:rPr>
          <w:rFonts w:ascii="Arial" w:hAnsi="Arial" w:cs="Arial"/>
        </w:rPr>
        <w:t>Zrt</w:t>
      </w:r>
      <w:proofErr w:type="spellEnd"/>
      <w:proofErr w:type="gramStart"/>
      <w:r w:rsidRPr="00B054B8">
        <w:rPr>
          <w:rFonts w:ascii="Arial" w:hAnsi="Arial" w:cs="Arial"/>
        </w:rPr>
        <w:t>.,</w:t>
      </w:r>
      <w:proofErr w:type="gramEnd"/>
      <w:r w:rsidRPr="00B054B8">
        <w:rPr>
          <w:rFonts w:ascii="Arial" w:hAnsi="Arial" w:cs="Arial"/>
        </w:rPr>
        <w:t xml:space="preserve"> (illetve jogutódja az ENVIRODUNA Kft.), mint a volt Óbudai Gázgyár területének kezelésével és fejlesztésével megbízott Társaság bevonásával vizsgálja meg, és jogilag megalapozott javaslatát terjessze elő a Fővárosi Közgyűlés soron k</w:t>
      </w:r>
      <w:r w:rsidRPr="00B054B8">
        <w:rPr>
          <w:rFonts w:ascii="Arial" w:hAnsi="Arial" w:cs="Arial"/>
        </w:rPr>
        <w:t>ö</w:t>
      </w:r>
      <w:r w:rsidRPr="00B054B8">
        <w:rPr>
          <w:rFonts w:ascii="Arial" w:hAnsi="Arial" w:cs="Arial"/>
        </w:rPr>
        <w:t>vetkező rendes ülésére.</w:t>
      </w:r>
    </w:p>
    <w:p w:rsidR="00B054B8" w:rsidRPr="00B054B8" w:rsidRDefault="00B054B8" w:rsidP="00C34831">
      <w:pPr>
        <w:jc w:val="both"/>
        <w:rPr>
          <w:rFonts w:ascii="Arial" w:hAnsi="Arial" w:cs="Arial"/>
        </w:rPr>
      </w:pPr>
      <w:r w:rsidRPr="0036336E">
        <w:rPr>
          <w:rFonts w:ascii="Arial" w:hAnsi="Arial" w:cs="Arial"/>
        </w:rPr>
        <w:t xml:space="preserve">Határidő: </w:t>
      </w:r>
      <w:r w:rsidRPr="00B054B8">
        <w:rPr>
          <w:rFonts w:ascii="Arial" w:eastAsia="Times New Roman" w:hAnsi="Arial" w:cs="Arial"/>
        </w:rPr>
        <w:t>a Fővárosi Közgyűlés soron következő rendes ülése</w:t>
      </w:r>
    </w:p>
    <w:p w:rsidR="00B054B8" w:rsidRPr="0036336E" w:rsidRDefault="00B054B8" w:rsidP="00C34831">
      <w:pPr>
        <w:jc w:val="both"/>
        <w:rPr>
          <w:rFonts w:ascii="Arial" w:hAnsi="Arial" w:cs="Arial"/>
        </w:rPr>
      </w:pPr>
      <w:r w:rsidRPr="0036336E">
        <w:rPr>
          <w:rFonts w:ascii="Arial" w:hAnsi="Arial" w:cs="Arial"/>
        </w:rPr>
        <w:t xml:space="preserve">Felelős: Tarlós István </w:t>
      </w:r>
    </w:p>
    <w:p w:rsidR="00B054B8" w:rsidRPr="00B054B8" w:rsidRDefault="00B054B8" w:rsidP="00C34831">
      <w:pPr>
        <w:spacing w:after="100"/>
        <w:jc w:val="both"/>
        <w:rPr>
          <w:rFonts w:ascii="Arial" w:hAnsi="Arial" w:cs="Arial"/>
          <w:b/>
        </w:rPr>
      </w:pPr>
      <w:r w:rsidRPr="00B054B8">
        <w:rPr>
          <w:rFonts w:ascii="Arial" w:eastAsia="Times New Roman" w:hAnsi="Arial" w:cs="Arial"/>
          <w:b/>
        </w:rPr>
        <w:t xml:space="preserve">A </w:t>
      </w:r>
      <w:proofErr w:type="spellStart"/>
      <w:r w:rsidRPr="00B054B8">
        <w:rPr>
          <w:rFonts w:ascii="Arial" w:eastAsia="Times New Roman" w:hAnsi="Arial" w:cs="Arial"/>
          <w:b/>
        </w:rPr>
        <w:t>Graphisoft</w:t>
      </w:r>
      <w:proofErr w:type="spellEnd"/>
      <w:r w:rsidRPr="00B054B8">
        <w:rPr>
          <w:rFonts w:ascii="Arial" w:eastAsia="Times New Roman" w:hAnsi="Arial" w:cs="Arial"/>
          <w:b/>
        </w:rPr>
        <w:t xml:space="preserve"> Park Kft. (GSP) keretbiztosítéki jelzálog törlési kérelme ügyében az előzményi dokumentumok vizsgálata a Budapesti Városfejlesztési és </w:t>
      </w:r>
      <w:proofErr w:type="spellStart"/>
      <w:r w:rsidRPr="00B054B8">
        <w:rPr>
          <w:rFonts w:ascii="Arial" w:eastAsia="Times New Roman" w:hAnsi="Arial" w:cs="Arial"/>
          <w:b/>
        </w:rPr>
        <w:t>Városrehabilitációs</w:t>
      </w:r>
      <w:proofErr w:type="spellEnd"/>
      <w:r w:rsidRPr="00B054B8">
        <w:rPr>
          <w:rFonts w:ascii="Arial" w:eastAsia="Times New Roman" w:hAnsi="Arial" w:cs="Arial"/>
          <w:b/>
        </w:rPr>
        <w:t xml:space="preserve"> Vagyonk</w:t>
      </w:r>
      <w:r w:rsidRPr="00B054B8">
        <w:rPr>
          <w:rFonts w:ascii="Arial" w:eastAsia="Times New Roman" w:hAnsi="Arial" w:cs="Arial"/>
          <w:b/>
        </w:rPr>
        <w:t>e</w:t>
      </w:r>
      <w:r w:rsidRPr="00B054B8">
        <w:rPr>
          <w:rFonts w:ascii="Arial" w:eastAsia="Times New Roman" w:hAnsi="Arial" w:cs="Arial"/>
          <w:b/>
        </w:rPr>
        <w:t xml:space="preserve">zelő </w:t>
      </w:r>
      <w:proofErr w:type="spellStart"/>
      <w:r w:rsidRPr="00B054B8">
        <w:rPr>
          <w:rFonts w:ascii="Arial" w:eastAsia="Times New Roman" w:hAnsi="Arial" w:cs="Arial"/>
          <w:b/>
        </w:rPr>
        <w:t>Zrt</w:t>
      </w:r>
      <w:proofErr w:type="spellEnd"/>
      <w:r w:rsidRPr="00B054B8">
        <w:rPr>
          <w:rFonts w:ascii="Arial" w:eastAsia="Times New Roman" w:hAnsi="Arial" w:cs="Arial"/>
          <w:b/>
        </w:rPr>
        <w:t xml:space="preserve">. (BVV </w:t>
      </w:r>
      <w:proofErr w:type="spellStart"/>
      <w:r w:rsidRPr="00B054B8">
        <w:rPr>
          <w:rFonts w:ascii="Arial" w:eastAsia="Times New Roman" w:hAnsi="Arial" w:cs="Arial"/>
          <w:b/>
        </w:rPr>
        <w:t>Zrt</w:t>
      </w:r>
      <w:proofErr w:type="spellEnd"/>
      <w:r w:rsidRPr="00B054B8">
        <w:rPr>
          <w:rFonts w:ascii="Arial" w:eastAsia="Times New Roman" w:hAnsi="Arial" w:cs="Arial"/>
          <w:b/>
        </w:rPr>
        <w:t xml:space="preserve">.) bevonásával megkezdődött. A Fővárosi Közgyűlés 2014. december 3-i ülésén a BVV </w:t>
      </w:r>
      <w:proofErr w:type="spellStart"/>
      <w:r w:rsidRPr="00B054B8">
        <w:rPr>
          <w:rFonts w:ascii="Arial" w:eastAsia="Times New Roman" w:hAnsi="Arial" w:cs="Arial"/>
          <w:b/>
        </w:rPr>
        <w:t>Zrt</w:t>
      </w:r>
      <w:proofErr w:type="spellEnd"/>
      <w:r w:rsidRPr="00B054B8">
        <w:rPr>
          <w:rFonts w:ascii="Arial" w:eastAsia="Times New Roman" w:hAnsi="Arial" w:cs="Arial"/>
          <w:b/>
        </w:rPr>
        <w:t xml:space="preserve">. és az </w:t>
      </w:r>
      <w:proofErr w:type="spellStart"/>
      <w:r w:rsidRPr="00B054B8">
        <w:rPr>
          <w:rFonts w:ascii="Arial" w:eastAsia="Times New Roman" w:hAnsi="Arial" w:cs="Arial"/>
          <w:b/>
        </w:rPr>
        <w:t>Enviroduna</w:t>
      </w:r>
      <w:proofErr w:type="spellEnd"/>
      <w:r w:rsidRPr="00B054B8">
        <w:rPr>
          <w:rFonts w:ascii="Arial" w:eastAsia="Times New Roman" w:hAnsi="Arial" w:cs="Arial"/>
          <w:b/>
        </w:rPr>
        <w:t xml:space="preserve"> Kft. egyesülése tárgyában megszületett a második t</w:t>
      </w:r>
      <w:r w:rsidRPr="00B054B8">
        <w:rPr>
          <w:rFonts w:ascii="Arial" w:eastAsia="Times New Roman" w:hAnsi="Arial" w:cs="Arial"/>
          <w:b/>
        </w:rPr>
        <w:t>u</w:t>
      </w:r>
      <w:r w:rsidRPr="00B054B8">
        <w:rPr>
          <w:rFonts w:ascii="Arial" w:eastAsia="Times New Roman" w:hAnsi="Arial" w:cs="Arial"/>
          <w:b/>
        </w:rPr>
        <w:t xml:space="preserve">lajdonosi döntés, elfogadásra került az </w:t>
      </w:r>
      <w:proofErr w:type="spellStart"/>
      <w:r w:rsidRPr="00B054B8">
        <w:rPr>
          <w:rFonts w:ascii="Arial" w:eastAsia="Times New Roman" w:hAnsi="Arial" w:cs="Arial"/>
          <w:b/>
        </w:rPr>
        <w:t>Enviroduna</w:t>
      </w:r>
      <w:proofErr w:type="spellEnd"/>
      <w:r w:rsidRPr="00B054B8">
        <w:rPr>
          <w:rFonts w:ascii="Arial" w:eastAsia="Times New Roman" w:hAnsi="Arial" w:cs="Arial"/>
          <w:b/>
        </w:rPr>
        <w:t xml:space="preserve"> Kft. új alapító okirata, mely szerint a BVV </w:t>
      </w:r>
      <w:proofErr w:type="spellStart"/>
      <w:r w:rsidRPr="00B054B8">
        <w:rPr>
          <w:rFonts w:ascii="Arial" w:eastAsia="Times New Roman" w:hAnsi="Arial" w:cs="Arial"/>
          <w:b/>
        </w:rPr>
        <w:t>Zrt</w:t>
      </w:r>
      <w:proofErr w:type="spellEnd"/>
      <w:r w:rsidRPr="00B054B8">
        <w:rPr>
          <w:rFonts w:ascii="Arial" w:eastAsia="Times New Roman" w:hAnsi="Arial" w:cs="Arial"/>
          <w:b/>
        </w:rPr>
        <w:t xml:space="preserve">. tényleges jogutódlása 2015. március 31. időponttal történik meg. A két társaság közötti egyesülési szerződés szerinti átadás-átvételi eljárások folyamatban vannak, így a határozat szerinti, jogilag megalapozott döntés előkészítésében az </w:t>
      </w:r>
      <w:proofErr w:type="spellStart"/>
      <w:r w:rsidRPr="00B054B8">
        <w:rPr>
          <w:rFonts w:ascii="Arial" w:eastAsia="Times New Roman" w:hAnsi="Arial" w:cs="Arial"/>
          <w:b/>
        </w:rPr>
        <w:t>Enviroduna</w:t>
      </w:r>
      <w:proofErr w:type="spellEnd"/>
      <w:r w:rsidRPr="00B054B8">
        <w:rPr>
          <w:rFonts w:ascii="Arial" w:eastAsia="Times New Roman" w:hAnsi="Arial" w:cs="Arial"/>
          <w:b/>
        </w:rPr>
        <w:t xml:space="preserve"> Kft. is részt vesz. A GSP tulajdonába került tulajdoni hányadra a Fővárosi Önkormányzat javára b</w:t>
      </w:r>
      <w:r w:rsidRPr="00B054B8">
        <w:rPr>
          <w:rFonts w:ascii="Arial" w:eastAsia="Times New Roman" w:hAnsi="Arial" w:cs="Arial"/>
          <w:b/>
        </w:rPr>
        <w:t>e</w:t>
      </w:r>
      <w:r w:rsidRPr="00B054B8">
        <w:rPr>
          <w:rFonts w:ascii="Arial" w:eastAsia="Times New Roman" w:hAnsi="Arial" w:cs="Arial"/>
          <w:b/>
        </w:rPr>
        <w:t>jegyzett 1.000.000.000.- Ft összegű keretbiztosítéki jelzálog bejegyzés az adásvételi sze</w:t>
      </w:r>
      <w:r w:rsidRPr="00B054B8">
        <w:rPr>
          <w:rFonts w:ascii="Arial" w:eastAsia="Times New Roman" w:hAnsi="Arial" w:cs="Arial"/>
          <w:b/>
        </w:rPr>
        <w:t>r</w:t>
      </w:r>
      <w:r w:rsidRPr="00B054B8">
        <w:rPr>
          <w:rFonts w:ascii="Arial" w:eastAsia="Times New Roman" w:hAnsi="Arial" w:cs="Arial"/>
          <w:b/>
        </w:rPr>
        <w:t xml:space="preserve">ződésben foglalt feltételek biztosítására szolgált. A </w:t>
      </w:r>
      <w:proofErr w:type="gramStart"/>
      <w:r w:rsidRPr="00B054B8">
        <w:rPr>
          <w:rFonts w:ascii="Arial" w:eastAsia="Times New Roman" w:hAnsi="Arial" w:cs="Arial"/>
          <w:b/>
        </w:rPr>
        <w:t>jelzálog szerződés</w:t>
      </w:r>
      <w:proofErr w:type="gramEnd"/>
      <w:r w:rsidRPr="00B054B8">
        <w:rPr>
          <w:rFonts w:ascii="Arial" w:eastAsia="Times New Roman" w:hAnsi="Arial" w:cs="Arial"/>
          <w:b/>
        </w:rPr>
        <w:t xml:space="preserve"> szerint vevő részére előírt „Oktatási Célú Fejlesztés” teljesítésének meghiúsulása esetén esedékessé váló, azonos összegű kötbér biztosítására szolgál, azonban az „Oktatási Célú Fejlesztés” me</w:t>
      </w:r>
      <w:r w:rsidRPr="00B054B8">
        <w:rPr>
          <w:rFonts w:ascii="Arial" w:eastAsia="Times New Roman" w:hAnsi="Arial" w:cs="Arial"/>
          <w:b/>
        </w:rPr>
        <w:t>g</w:t>
      </w:r>
      <w:r w:rsidRPr="00B054B8">
        <w:rPr>
          <w:rFonts w:ascii="Arial" w:eastAsia="Times New Roman" w:hAnsi="Arial" w:cs="Arial"/>
          <w:b/>
        </w:rPr>
        <w:t xml:space="preserve">valósításának kezdő – és véghatárideje feltételekhez kötött. E feltételek egyes esetekben a </w:t>
      </w:r>
      <w:proofErr w:type="spellStart"/>
      <w:r w:rsidRPr="00B054B8">
        <w:rPr>
          <w:rFonts w:ascii="Arial" w:eastAsia="Times New Roman" w:hAnsi="Arial" w:cs="Arial"/>
          <w:b/>
        </w:rPr>
        <w:t>GSP-től</w:t>
      </w:r>
      <w:proofErr w:type="spellEnd"/>
      <w:r w:rsidRPr="00B054B8">
        <w:rPr>
          <w:rFonts w:ascii="Arial" w:eastAsia="Times New Roman" w:hAnsi="Arial" w:cs="Arial"/>
          <w:b/>
        </w:rPr>
        <w:t xml:space="preserve"> függetlenül hiúsultak meg</w:t>
      </w:r>
      <w:r w:rsidR="00316B59">
        <w:rPr>
          <w:rFonts w:ascii="Arial" w:eastAsia="Times New Roman" w:hAnsi="Arial" w:cs="Arial"/>
          <w:b/>
        </w:rPr>
        <w:t xml:space="preserve"> (pl.: </w:t>
      </w:r>
      <w:proofErr w:type="gramStart"/>
      <w:r w:rsidR="00316B59">
        <w:rPr>
          <w:rFonts w:ascii="Arial" w:eastAsia="Times New Roman" w:hAnsi="Arial" w:cs="Arial"/>
          <w:b/>
        </w:rPr>
        <w:t>jogszabály változás</w:t>
      </w:r>
      <w:proofErr w:type="gramEnd"/>
      <w:r w:rsidR="00316B59">
        <w:rPr>
          <w:rFonts w:ascii="Arial" w:eastAsia="Times New Roman" w:hAnsi="Arial" w:cs="Arial"/>
          <w:b/>
        </w:rPr>
        <w:t>)</w:t>
      </w:r>
      <w:r w:rsidRPr="00B054B8">
        <w:rPr>
          <w:rFonts w:ascii="Arial" w:eastAsia="Times New Roman" w:hAnsi="Arial" w:cs="Arial"/>
          <w:b/>
        </w:rPr>
        <w:t>, mely miatt is a Fővárosi Ö</w:t>
      </w:r>
      <w:r w:rsidRPr="00B054B8">
        <w:rPr>
          <w:rFonts w:ascii="Arial" w:eastAsia="Times New Roman" w:hAnsi="Arial" w:cs="Arial"/>
          <w:b/>
        </w:rPr>
        <w:t>n</w:t>
      </w:r>
      <w:r w:rsidRPr="00B054B8">
        <w:rPr>
          <w:rFonts w:ascii="Arial" w:eastAsia="Times New Roman" w:hAnsi="Arial" w:cs="Arial"/>
          <w:b/>
        </w:rPr>
        <w:t>kormányzat és a GSP között a keretbiztosítéki jelzálog törlésre vonatkozó szerződés-módosítás, avagy külön megállapodás megkötése válhat szükségessé. Erre vonatkozóan a GSP megkeresése megtörtént. A jelzálogjogra vonatkozó döntés a 2014. december 13-án hatályba lépett, a Fővárosi Önkormányzat Szervezeti és Működési Szabályzatáról szóló 53/2014.</w:t>
      </w:r>
      <w:r w:rsidR="00316B59">
        <w:rPr>
          <w:rFonts w:ascii="Arial" w:eastAsia="Times New Roman" w:hAnsi="Arial" w:cs="Arial"/>
          <w:b/>
        </w:rPr>
        <w:t xml:space="preserve"> (XII</w:t>
      </w:r>
      <w:r w:rsidRPr="00B054B8">
        <w:rPr>
          <w:rFonts w:ascii="Arial" w:eastAsia="Times New Roman" w:hAnsi="Arial" w:cs="Arial"/>
          <w:b/>
        </w:rPr>
        <w:t>.</w:t>
      </w:r>
      <w:r w:rsidR="00316B59">
        <w:rPr>
          <w:rFonts w:ascii="Arial" w:eastAsia="Times New Roman" w:hAnsi="Arial" w:cs="Arial"/>
          <w:b/>
        </w:rPr>
        <w:t xml:space="preserve"> </w:t>
      </w:r>
      <w:r w:rsidRPr="00B054B8">
        <w:rPr>
          <w:rFonts w:ascii="Arial" w:eastAsia="Times New Roman" w:hAnsi="Arial" w:cs="Arial"/>
          <w:b/>
        </w:rPr>
        <w:t xml:space="preserve">12.) Főv. Kgy. </w:t>
      </w:r>
      <w:proofErr w:type="gramStart"/>
      <w:r w:rsidRPr="00B054B8">
        <w:rPr>
          <w:rFonts w:ascii="Arial" w:eastAsia="Times New Roman" w:hAnsi="Arial" w:cs="Arial"/>
          <w:b/>
        </w:rPr>
        <w:t>rendelet</w:t>
      </w:r>
      <w:proofErr w:type="gramEnd"/>
      <w:r w:rsidRPr="00B054B8">
        <w:rPr>
          <w:rFonts w:ascii="Arial" w:eastAsia="Times New Roman" w:hAnsi="Arial" w:cs="Arial"/>
          <w:b/>
        </w:rPr>
        <w:t xml:space="preserve"> alapján a Tulajdonosi, Gazdasági és Közterület-hasznosítási Bizottság hatáskörébe került. A megállapodás előkészítése és</w:t>
      </w:r>
      <w:r w:rsidR="007F7A6A">
        <w:rPr>
          <w:rFonts w:ascii="Arial" w:eastAsia="Times New Roman" w:hAnsi="Arial" w:cs="Arial"/>
          <w:b/>
        </w:rPr>
        <w:t xml:space="preserve"> b</w:t>
      </w:r>
      <w:r w:rsidRPr="00B054B8">
        <w:rPr>
          <w:rFonts w:ascii="Arial" w:eastAsia="Times New Roman" w:hAnsi="Arial" w:cs="Arial"/>
          <w:b/>
        </w:rPr>
        <w:t>izottsági dö</w:t>
      </w:r>
      <w:r w:rsidRPr="00B054B8">
        <w:rPr>
          <w:rFonts w:ascii="Arial" w:eastAsia="Times New Roman" w:hAnsi="Arial" w:cs="Arial"/>
          <w:b/>
        </w:rPr>
        <w:t>n</w:t>
      </w:r>
      <w:r w:rsidRPr="00B054B8">
        <w:rPr>
          <w:rFonts w:ascii="Arial" w:eastAsia="Times New Roman" w:hAnsi="Arial" w:cs="Arial"/>
          <w:b/>
        </w:rPr>
        <w:t>tésre történő előterjesztése a GSP válaszától függően történhet meg, mely</w:t>
      </w:r>
      <w:r w:rsidR="00316B59">
        <w:rPr>
          <w:rFonts w:ascii="Arial" w:eastAsia="Times New Roman" w:hAnsi="Arial" w:cs="Arial"/>
          <w:b/>
        </w:rPr>
        <w:t xml:space="preserve"> bizottsági</w:t>
      </w:r>
      <w:r w:rsidRPr="00B054B8">
        <w:rPr>
          <w:rFonts w:ascii="Arial" w:eastAsia="Times New Roman" w:hAnsi="Arial" w:cs="Arial"/>
          <w:b/>
        </w:rPr>
        <w:t xml:space="preserve"> dö</w:t>
      </w:r>
      <w:r w:rsidRPr="00B054B8">
        <w:rPr>
          <w:rFonts w:ascii="Arial" w:eastAsia="Times New Roman" w:hAnsi="Arial" w:cs="Arial"/>
          <w:b/>
        </w:rPr>
        <w:t>n</w:t>
      </w:r>
      <w:r w:rsidRPr="00B054B8">
        <w:rPr>
          <w:rFonts w:ascii="Arial" w:eastAsia="Times New Roman" w:hAnsi="Arial" w:cs="Arial"/>
          <w:b/>
        </w:rPr>
        <w:lastRenderedPageBreak/>
        <w:t xml:space="preserve">tésről a Fővárosi Közgyűlés tájékoztatást kap. Mindezekre tekintettel kérem a </w:t>
      </w:r>
      <w:r w:rsidR="00316B59">
        <w:rPr>
          <w:rFonts w:ascii="Arial" w:eastAsia="Times New Roman" w:hAnsi="Arial" w:cs="Arial"/>
          <w:b/>
        </w:rPr>
        <w:t xml:space="preserve">határozat </w:t>
      </w:r>
      <w:r w:rsidRPr="00B054B8">
        <w:rPr>
          <w:rFonts w:ascii="Arial" w:eastAsia="Times New Roman" w:hAnsi="Arial" w:cs="Arial"/>
          <w:b/>
        </w:rPr>
        <w:t>végrehajtás</w:t>
      </w:r>
      <w:r w:rsidR="00316B59">
        <w:rPr>
          <w:rFonts w:ascii="Arial" w:eastAsia="Times New Roman" w:hAnsi="Arial" w:cs="Arial"/>
          <w:b/>
        </w:rPr>
        <w:t>i</w:t>
      </w:r>
      <w:r w:rsidRPr="00B054B8">
        <w:rPr>
          <w:rFonts w:ascii="Arial" w:eastAsia="Times New Roman" w:hAnsi="Arial" w:cs="Arial"/>
          <w:b/>
        </w:rPr>
        <w:t xml:space="preserve"> határidejé</w:t>
      </w:r>
      <w:r w:rsidR="00316B59">
        <w:rPr>
          <w:rFonts w:ascii="Arial" w:eastAsia="Times New Roman" w:hAnsi="Arial" w:cs="Arial"/>
          <w:b/>
        </w:rPr>
        <w:t xml:space="preserve">nek 2015. március 31-ig </w:t>
      </w:r>
      <w:r w:rsidRPr="00B054B8">
        <w:rPr>
          <w:rFonts w:ascii="Arial" w:eastAsia="Times New Roman" w:hAnsi="Arial" w:cs="Arial"/>
          <w:b/>
        </w:rPr>
        <w:t xml:space="preserve">történő </w:t>
      </w:r>
      <w:r w:rsidR="00316B59">
        <w:rPr>
          <w:rFonts w:ascii="Arial" w:eastAsia="Times New Roman" w:hAnsi="Arial" w:cs="Arial"/>
          <w:b/>
        </w:rPr>
        <w:t>meghosszabbítását</w:t>
      </w:r>
      <w:r w:rsidRPr="00B054B8">
        <w:rPr>
          <w:rFonts w:ascii="Arial" w:eastAsia="Times New Roman" w:hAnsi="Arial" w:cs="Arial"/>
          <w:b/>
        </w:rPr>
        <w:t>.</w:t>
      </w:r>
    </w:p>
    <w:p w:rsidR="00B054B8" w:rsidRDefault="00B054B8" w:rsidP="00C34831">
      <w:pPr>
        <w:jc w:val="both"/>
        <w:rPr>
          <w:rFonts w:ascii="Arial" w:hAnsi="Arial" w:cs="Arial"/>
        </w:rPr>
      </w:pPr>
    </w:p>
    <w:p w:rsidR="00C34831" w:rsidRPr="00C34831" w:rsidRDefault="00C34831" w:rsidP="00C34831">
      <w:pPr>
        <w:jc w:val="both"/>
        <w:rPr>
          <w:rFonts w:ascii="Arial" w:eastAsia="Times New Roman" w:hAnsi="Arial" w:cs="Arial"/>
        </w:rPr>
      </w:pPr>
      <w:r w:rsidRPr="00C34831">
        <w:rPr>
          <w:rFonts w:ascii="Arial" w:hAnsi="Arial" w:cs="Arial"/>
        </w:rPr>
        <w:t>„</w:t>
      </w:r>
      <w:r w:rsidRPr="00C34831">
        <w:rPr>
          <w:rFonts w:ascii="Arial" w:eastAsia="Times New Roman" w:hAnsi="Arial" w:cs="Arial"/>
        </w:rPr>
        <w:t>Javaslat a Városliget megújításáról és fejlesztéséről szóló 2013. évi CCXLII. törvény végrehajt</w:t>
      </w:r>
      <w:r w:rsidRPr="00C34831">
        <w:rPr>
          <w:rFonts w:ascii="Arial" w:eastAsia="Times New Roman" w:hAnsi="Arial" w:cs="Arial"/>
        </w:rPr>
        <w:t>á</w:t>
      </w:r>
      <w:r w:rsidRPr="00C34831">
        <w:rPr>
          <w:rFonts w:ascii="Arial" w:eastAsia="Times New Roman" w:hAnsi="Arial" w:cs="Arial"/>
        </w:rPr>
        <w:t>sa érdekében a részletszabályokat rögzítő vagyonkezelési szerződés megkötésére” című nap</w:t>
      </w:r>
      <w:r w:rsidRPr="00C34831">
        <w:rPr>
          <w:rFonts w:ascii="Arial" w:eastAsia="Times New Roman" w:hAnsi="Arial" w:cs="Arial"/>
        </w:rPr>
        <w:t>i</w:t>
      </w:r>
      <w:r w:rsidRPr="00C34831">
        <w:rPr>
          <w:rFonts w:ascii="Arial" w:eastAsia="Times New Roman" w:hAnsi="Arial" w:cs="Arial"/>
        </w:rPr>
        <w:t xml:space="preserve">rend keretében az </w:t>
      </w:r>
      <w:r w:rsidRPr="00C34831">
        <w:rPr>
          <w:rFonts w:ascii="Arial" w:eastAsia="Times New Roman" w:hAnsi="Arial" w:cs="Arial"/>
          <w:b/>
          <w:u w:val="single"/>
        </w:rPr>
        <w:t>1638/2014. (XII. 3.) határozatban</w:t>
      </w:r>
      <w:r w:rsidRPr="00C34831">
        <w:rPr>
          <w:rFonts w:ascii="Arial" w:eastAsia="Times New Roman" w:hAnsi="Arial" w:cs="Arial"/>
        </w:rPr>
        <w:t xml:space="preserve"> felkéri a főpolgármestert, hogy készítse elő a Városliget törvény alapján keletkezett vagyonkezelői jog gyakorlásához szükséges rendeletm</w:t>
      </w:r>
      <w:r w:rsidRPr="00C34831">
        <w:rPr>
          <w:rFonts w:ascii="Arial" w:eastAsia="Times New Roman" w:hAnsi="Arial" w:cs="Arial"/>
        </w:rPr>
        <w:t>ó</w:t>
      </w:r>
      <w:r w:rsidRPr="00C34831">
        <w:rPr>
          <w:rFonts w:ascii="Arial" w:eastAsia="Times New Roman" w:hAnsi="Arial" w:cs="Arial"/>
        </w:rPr>
        <w:t>dosításokat és azt a Fővárosi Közgyűlés jóváhagyása érdekében 2015. január 31-ig terjessze elő.</w:t>
      </w:r>
    </w:p>
    <w:p w:rsidR="00C34831" w:rsidRPr="00B054B8" w:rsidRDefault="00C34831" w:rsidP="00C34831">
      <w:pPr>
        <w:jc w:val="both"/>
        <w:rPr>
          <w:rFonts w:ascii="Arial" w:hAnsi="Arial" w:cs="Arial"/>
        </w:rPr>
      </w:pPr>
      <w:r w:rsidRPr="0036336E">
        <w:rPr>
          <w:rFonts w:ascii="Arial" w:hAnsi="Arial" w:cs="Arial"/>
        </w:rPr>
        <w:t xml:space="preserve">Határidő: </w:t>
      </w:r>
      <w:r>
        <w:rPr>
          <w:rFonts w:ascii="Arial" w:eastAsia="Times New Roman" w:hAnsi="Arial" w:cs="Arial"/>
        </w:rPr>
        <w:t>201</w:t>
      </w:r>
      <w:r w:rsidR="00160811">
        <w:rPr>
          <w:rFonts w:ascii="Arial" w:eastAsia="Times New Roman" w:hAnsi="Arial" w:cs="Arial"/>
        </w:rPr>
        <w:t>5</w:t>
      </w:r>
      <w:r>
        <w:rPr>
          <w:rFonts w:ascii="Arial" w:eastAsia="Times New Roman" w:hAnsi="Arial" w:cs="Arial"/>
        </w:rPr>
        <w:t>. január 31.</w:t>
      </w:r>
    </w:p>
    <w:p w:rsidR="00C34831" w:rsidRDefault="00C34831" w:rsidP="00C34831">
      <w:pPr>
        <w:jc w:val="both"/>
        <w:rPr>
          <w:rFonts w:ascii="Arial" w:hAnsi="Arial" w:cs="Arial"/>
        </w:rPr>
      </w:pPr>
      <w:r w:rsidRPr="0036336E">
        <w:rPr>
          <w:rFonts w:ascii="Arial" w:hAnsi="Arial" w:cs="Arial"/>
        </w:rPr>
        <w:t>Felelős: Tarlós István</w:t>
      </w:r>
    </w:p>
    <w:p w:rsidR="00C34831" w:rsidRPr="00CC0CFD" w:rsidRDefault="00CC0CFD" w:rsidP="00CC0CFD">
      <w:pPr>
        <w:jc w:val="both"/>
        <w:rPr>
          <w:rFonts w:ascii="Arial" w:hAnsi="Arial" w:cs="Arial"/>
          <w:b/>
        </w:rPr>
      </w:pPr>
      <w:r w:rsidRPr="00CC0CFD">
        <w:rPr>
          <w:rFonts w:ascii="Arial" w:hAnsi="Arial" w:cs="Arial"/>
          <w:b/>
        </w:rPr>
        <w:t>A vagyonkezelői jog gyakorlásához szükséges, vonatkozó rendeletek áttekintése, szakmai, jogi egyeztetése megkezdődött, továbbá a részletek egyeztetése a vagyonkezelővel foly</w:t>
      </w:r>
      <w:r w:rsidRPr="00CC0CFD">
        <w:rPr>
          <w:rFonts w:ascii="Arial" w:hAnsi="Arial" w:cs="Arial"/>
          <w:b/>
        </w:rPr>
        <w:t>a</w:t>
      </w:r>
      <w:r w:rsidRPr="00CC0CFD">
        <w:rPr>
          <w:rFonts w:ascii="Arial" w:hAnsi="Arial" w:cs="Arial"/>
          <w:b/>
        </w:rPr>
        <w:t xml:space="preserve">matban van. A rendeletmódosításokat a Magyarország 2014. évi központi </w:t>
      </w:r>
      <w:proofErr w:type="spellStart"/>
      <w:r w:rsidRPr="00CC0CFD">
        <w:rPr>
          <w:rFonts w:ascii="Arial" w:hAnsi="Arial" w:cs="Arial"/>
          <w:b/>
        </w:rPr>
        <w:t>költségveté</w:t>
      </w:r>
      <w:r w:rsidR="00EA6EAD">
        <w:rPr>
          <w:rFonts w:ascii="Arial" w:hAnsi="Arial" w:cs="Arial"/>
          <w:b/>
        </w:rPr>
        <w:t>-</w:t>
      </w:r>
      <w:r w:rsidRPr="00CC0CFD">
        <w:rPr>
          <w:rFonts w:ascii="Arial" w:hAnsi="Arial" w:cs="Arial"/>
          <w:b/>
        </w:rPr>
        <w:t>sének</w:t>
      </w:r>
      <w:proofErr w:type="spellEnd"/>
      <w:r w:rsidRPr="00CC0CFD">
        <w:rPr>
          <w:rFonts w:ascii="Arial" w:hAnsi="Arial" w:cs="Arial"/>
          <w:b/>
        </w:rPr>
        <w:t xml:space="preserve"> megalapozásáról szóló 2014. évi XCIX. törvény által a </w:t>
      </w:r>
      <w:r w:rsidR="00160811">
        <w:rPr>
          <w:rFonts w:ascii="Arial" w:hAnsi="Arial" w:cs="Arial"/>
          <w:b/>
        </w:rPr>
        <w:t>nemzeti v</w:t>
      </w:r>
      <w:r w:rsidRPr="00CC0CFD">
        <w:rPr>
          <w:rFonts w:ascii="Arial" w:hAnsi="Arial" w:cs="Arial"/>
          <w:b/>
        </w:rPr>
        <w:t xml:space="preserve">agyonról szóló CXCVI. törvény módosítása okán a 22/2012. (III. 14.) Főv. Kgy. </w:t>
      </w:r>
      <w:proofErr w:type="gramStart"/>
      <w:r w:rsidRPr="00CC0CFD">
        <w:rPr>
          <w:rFonts w:ascii="Arial" w:hAnsi="Arial" w:cs="Arial"/>
          <w:b/>
        </w:rPr>
        <w:t>rendelet</w:t>
      </w:r>
      <w:proofErr w:type="gramEnd"/>
      <w:r w:rsidRPr="00CC0CFD">
        <w:rPr>
          <w:rFonts w:ascii="Arial" w:hAnsi="Arial" w:cs="Arial"/>
          <w:b/>
        </w:rPr>
        <w:t xml:space="preserve"> (Vagyonrendelet) egyébként is szükséges módosításával együtt célszerű elvégezni. Kérem a fentiekre teki</w:t>
      </w:r>
      <w:r w:rsidRPr="00CC0CFD">
        <w:rPr>
          <w:rFonts w:ascii="Arial" w:hAnsi="Arial" w:cs="Arial"/>
          <w:b/>
        </w:rPr>
        <w:t>n</w:t>
      </w:r>
      <w:r w:rsidRPr="00CC0CFD">
        <w:rPr>
          <w:rFonts w:ascii="Arial" w:hAnsi="Arial" w:cs="Arial"/>
          <w:b/>
        </w:rPr>
        <w:t>tettel a határozat végrehajtási határidejének 2015. február 28-ig történő meghosszabbít</w:t>
      </w:r>
      <w:r w:rsidRPr="00CC0CFD">
        <w:rPr>
          <w:rFonts w:ascii="Arial" w:hAnsi="Arial" w:cs="Arial"/>
          <w:b/>
        </w:rPr>
        <w:t>á</w:t>
      </w:r>
      <w:r w:rsidRPr="00CC0CFD">
        <w:rPr>
          <w:rFonts w:ascii="Arial" w:hAnsi="Arial" w:cs="Arial"/>
          <w:b/>
        </w:rPr>
        <w:t>sát.</w:t>
      </w:r>
    </w:p>
    <w:p w:rsidR="00CC0CFD" w:rsidRDefault="00CC0CFD" w:rsidP="00C34831">
      <w:pPr>
        <w:spacing w:line="240" w:lineRule="auto"/>
        <w:jc w:val="both"/>
        <w:rPr>
          <w:rFonts w:ascii="Arial" w:hAnsi="Arial" w:cs="Arial"/>
        </w:rPr>
      </w:pPr>
    </w:p>
    <w:p w:rsidR="0036336E" w:rsidRPr="0036336E" w:rsidRDefault="0036336E" w:rsidP="0036336E">
      <w:pPr>
        <w:jc w:val="both"/>
        <w:rPr>
          <w:rFonts w:ascii="Arial" w:hAnsi="Arial" w:cs="Arial"/>
        </w:rPr>
      </w:pPr>
      <w:r>
        <w:rPr>
          <w:rFonts w:ascii="Arial" w:hAnsi="Arial" w:cs="Arial"/>
        </w:rPr>
        <w:t>„</w:t>
      </w:r>
      <w:r w:rsidRPr="0036336E">
        <w:rPr>
          <w:rFonts w:ascii="Arial" w:hAnsi="Arial" w:cs="Arial"/>
        </w:rPr>
        <w:t>Döntés a Fővárosi Önkormányzatot megillető elővásárlási jog gyakorlása tekintetében. (</w:t>
      </w:r>
      <w:proofErr w:type="gramStart"/>
      <w:r w:rsidRPr="0036336E">
        <w:rPr>
          <w:rFonts w:ascii="Arial" w:hAnsi="Arial" w:cs="Arial"/>
        </w:rPr>
        <w:t xml:space="preserve">Bp. I., Dísz tér 4., Bp. V., Erzsébet tér 1., Bp. VI., Andrássy út 92-94., Bp. VI., Andrássy út 61., Bp. VI., Andrássy út 98., Bp. VII., Wesselényi utca 74., Bp. V., Markó utca 9., Bp. VI., </w:t>
      </w:r>
      <w:proofErr w:type="spellStart"/>
      <w:r w:rsidRPr="0036336E">
        <w:rPr>
          <w:rFonts w:ascii="Arial" w:hAnsi="Arial" w:cs="Arial"/>
        </w:rPr>
        <w:t>Paulay</w:t>
      </w:r>
      <w:proofErr w:type="spellEnd"/>
      <w:r w:rsidRPr="0036336E">
        <w:rPr>
          <w:rFonts w:ascii="Arial" w:hAnsi="Arial" w:cs="Arial"/>
        </w:rPr>
        <w:t xml:space="preserve"> Ede utca 5., Bp. V., Deák Ferenc utca 5., Bp. VI., Andrássy út 39.)</w:t>
      </w:r>
      <w:r>
        <w:rPr>
          <w:rFonts w:ascii="Arial" w:hAnsi="Arial" w:cs="Arial"/>
        </w:rPr>
        <w:t xml:space="preserve">” című napirend keretében az </w:t>
      </w:r>
      <w:r w:rsidRPr="0036336E">
        <w:rPr>
          <w:rFonts w:ascii="Arial" w:hAnsi="Arial" w:cs="Arial"/>
          <w:b/>
          <w:u w:val="single"/>
        </w:rPr>
        <w:t>1639-1650/2014.</w:t>
      </w:r>
      <w:proofErr w:type="gramEnd"/>
      <w:r w:rsidRPr="0036336E">
        <w:rPr>
          <w:rFonts w:ascii="Arial" w:hAnsi="Arial" w:cs="Arial"/>
          <w:b/>
          <w:u w:val="single"/>
        </w:rPr>
        <w:t xml:space="preserve"> (XII. 3.) határozat</w:t>
      </w:r>
      <w:r>
        <w:rPr>
          <w:rFonts w:ascii="Arial" w:hAnsi="Arial" w:cs="Arial"/>
          <w:b/>
          <w:u w:val="single"/>
        </w:rPr>
        <w:t>okban</w:t>
      </w:r>
      <w:r>
        <w:rPr>
          <w:rFonts w:ascii="Arial" w:hAnsi="Arial" w:cs="Arial"/>
        </w:rPr>
        <w:t xml:space="preserve"> </w:t>
      </w:r>
      <w:r w:rsidRPr="0036336E">
        <w:rPr>
          <w:rFonts w:ascii="Arial" w:hAnsi="Arial" w:cs="Arial"/>
        </w:rPr>
        <w:t>Budapest Főváros Önkormányzata vagyonáról, a vagyo</w:t>
      </w:r>
      <w:r w:rsidRPr="0036336E">
        <w:rPr>
          <w:rFonts w:ascii="Arial" w:hAnsi="Arial" w:cs="Arial"/>
        </w:rPr>
        <w:t>n</w:t>
      </w:r>
      <w:r w:rsidRPr="0036336E">
        <w:rPr>
          <w:rFonts w:ascii="Arial" w:hAnsi="Arial" w:cs="Arial"/>
        </w:rPr>
        <w:t xml:space="preserve">elemek feletti tulajdonosi jogok gyakorlásáról szóló 22/2012. (III. 14.) Főv. Kgy. </w:t>
      </w:r>
      <w:proofErr w:type="gramStart"/>
      <w:r w:rsidRPr="0036336E">
        <w:rPr>
          <w:rFonts w:ascii="Arial" w:hAnsi="Arial" w:cs="Arial"/>
        </w:rPr>
        <w:t>rendelet</w:t>
      </w:r>
      <w:proofErr w:type="gramEnd"/>
      <w:r w:rsidRPr="0036336E">
        <w:rPr>
          <w:rFonts w:ascii="Arial" w:hAnsi="Arial" w:cs="Arial"/>
        </w:rPr>
        <w:t xml:space="preserve"> 50. § (1) bekezdésében biztosított jogával élve a 2014. október 1. napján kelt adásvételi szerződés alapján a Budapest I., 6519 hrsz. alatt felvett, természetben Budapest I., Dísz tér 4. található, 1753 m² alapterületű, kivett irodaház megnevezésű ingatlan 256/1754-ed arányú tulajdoni hányadának nettó 179.200.000 Ft vételáron Vevő részére történő elidegenítése során elővásárlási jogával nem kíván élni, egyúttal felkéri a főpolgármestert a lemondó nyilatkozat aláírására.</w:t>
      </w:r>
    </w:p>
    <w:p w:rsidR="0036336E" w:rsidRPr="0036336E" w:rsidRDefault="0036336E" w:rsidP="0073068D">
      <w:pPr>
        <w:spacing w:after="100"/>
        <w:jc w:val="both"/>
        <w:rPr>
          <w:rFonts w:ascii="Arial" w:hAnsi="Arial" w:cs="Arial"/>
        </w:rPr>
      </w:pPr>
      <w:r w:rsidRPr="0036336E">
        <w:rPr>
          <w:rFonts w:ascii="Arial" w:hAnsi="Arial" w:cs="Arial"/>
        </w:rPr>
        <w:t xml:space="preserve">Határidő: 30 nap </w:t>
      </w:r>
    </w:p>
    <w:p w:rsidR="0036336E" w:rsidRPr="0036336E" w:rsidRDefault="0036336E" w:rsidP="0073068D">
      <w:pPr>
        <w:spacing w:after="100"/>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 50. § (1) bekezdésében biztosított jogával élve a 2014. október 21. napján kelt adásvételi szerződés alapján a Budapest V. kerület, 24463/0/A/7 hrsz. alatt felvett, természetben Budapest V. kerület, Erzsébet tér 1. szám alatt található, 146 m² alapterületű, étterem megnevezésű ingatlan, a közös tulajdonból hozzá tartozó 731/10000 tula</w:t>
      </w:r>
      <w:r w:rsidRPr="0036336E">
        <w:rPr>
          <w:rFonts w:ascii="Arial" w:hAnsi="Arial" w:cs="Arial"/>
        </w:rPr>
        <w:t>j</w:t>
      </w:r>
      <w:r w:rsidRPr="0036336E">
        <w:rPr>
          <w:rFonts w:ascii="Arial" w:hAnsi="Arial" w:cs="Arial"/>
        </w:rPr>
        <w:t>doni hányaddal 121.800.000 Ft vételáron Vevő részére történő elidegenítése során elővásárlási jogával nem kíván élni, egyúttal felkéri a főpolgármestert a lemondó nyilatkozat aláírására.</w:t>
      </w:r>
      <w:proofErr w:type="gramEnd"/>
    </w:p>
    <w:p w:rsidR="0036336E" w:rsidRPr="0036336E" w:rsidRDefault="0036336E" w:rsidP="0073068D">
      <w:pPr>
        <w:spacing w:after="100"/>
        <w:jc w:val="both"/>
        <w:rPr>
          <w:rFonts w:ascii="Arial" w:hAnsi="Arial" w:cs="Arial"/>
        </w:rPr>
      </w:pPr>
      <w:r w:rsidRPr="0036336E">
        <w:rPr>
          <w:rFonts w:ascii="Arial" w:hAnsi="Arial" w:cs="Arial"/>
        </w:rPr>
        <w:t xml:space="preserve">Határidő: 30 nap </w:t>
      </w:r>
    </w:p>
    <w:p w:rsidR="0036336E" w:rsidRPr="0036336E" w:rsidRDefault="0036336E" w:rsidP="0073068D">
      <w:pPr>
        <w:spacing w:after="100"/>
        <w:jc w:val="both"/>
        <w:rPr>
          <w:rFonts w:ascii="Arial" w:hAnsi="Arial" w:cs="Arial"/>
        </w:rPr>
      </w:pPr>
      <w:r w:rsidRPr="0036336E">
        <w:rPr>
          <w:rFonts w:ascii="Arial" w:hAnsi="Arial" w:cs="Arial"/>
        </w:rPr>
        <w:lastRenderedPageBreak/>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w:t>
      </w:r>
      <w:proofErr w:type="gramEnd"/>
      <w:r w:rsidRPr="0036336E">
        <w:rPr>
          <w:rFonts w:ascii="Arial" w:hAnsi="Arial" w:cs="Arial"/>
        </w:rPr>
        <w:t xml:space="preserve"> 50. § (1) bekezdésében biztosított jogával élve a 2014. október 10. napján kelt adásvételi szerződés alapján a Budapest VI. kerület, 28470/0/A/23 hrsz. alatt felvett, természetben Budapest VI. kerület, Andrássy út 92-94. I/6. – Sz</w:t>
      </w:r>
      <w:r w:rsidRPr="0036336E">
        <w:rPr>
          <w:rFonts w:ascii="Arial" w:hAnsi="Arial" w:cs="Arial"/>
        </w:rPr>
        <w:t>i</w:t>
      </w:r>
      <w:r w:rsidRPr="0036336E">
        <w:rPr>
          <w:rFonts w:ascii="Arial" w:hAnsi="Arial" w:cs="Arial"/>
        </w:rPr>
        <w:t>nyei Merse Pál utca 1. I/6. sz. alatt található, 124 m² alapterületű, lakás megnevezésű ingatlan, a közös tulajdonból hozzá tartozó 167/10000 tulajdoni hányaddal 178.652,63 EUR, azaz 55.000.000 Ft vételáron Vevő részére történő elidegenítése során elővásárlási jogával nem kíván élni, egyúttal felkéri a főpolgármestert a lemondó nyilatkozat aláírására.</w:t>
      </w:r>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 50. § (1) bekezdésében biztosított jogával élve a 2014. szeptember 23. napján kelt adásvételi szerződés alapján a Budapest VI. kerület, 29465/0/A/32 hrsz. alatt felvett, természetben Budapest VI. kerület, Andrássy út 61. III/2. szám alatt található, 97 m² alapterületű, lakás megnevezésű ingatlan, a közös tulajdonból hozzá tartozó 417/10000 tulajdoni hányaddal 53.500.000 Ft vételáron Vevő részére történő elidegenítése során elővásárlási jogával nem kíván élni, egyúttal felkéri a főpolgármestert a lemondó nyilatkozat al</w:t>
      </w:r>
      <w:r w:rsidRPr="0036336E">
        <w:rPr>
          <w:rFonts w:ascii="Arial" w:hAnsi="Arial" w:cs="Arial"/>
        </w:rPr>
        <w:t>á</w:t>
      </w:r>
      <w:r w:rsidRPr="0036336E">
        <w:rPr>
          <w:rFonts w:ascii="Arial" w:hAnsi="Arial" w:cs="Arial"/>
        </w:rPr>
        <w:t>írására.</w:t>
      </w:r>
      <w:proofErr w:type="gramEnd"/>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 50. § (1) bekezdésében biztosított jogával élve a 2014. november 3. napján kelt adásvételi szerződés alapján a Budapest VI. kerület, 28466/0/A/19 hrsz. alatt felvett, természetben Budapest VI. kerület, Andrássy út 98. I/7. szám alatt található, 68 m² alapterületű, lakás megnevezésű ingatlan, a közös tulajdonból hozzá tartozó 135/10000 tulajdoni hányaddal 77.171.013 Ft vételáron Vevő részére történő elidegenítése során elővásárlási jogával nem kíván élni, egyúttal felkéri a főpolgármestert a lemondó nyilatkozat al</w:t>
      </w:r>
      <w:r w:rsidRPr="0036336E">
        <w:rPr>
          <w:rFonts w:ascii="Arial" w:hAnsi="Arial" w:cs="Arial"/>
        </w:rPr>
        <w:t>á</w:t>
      </w:r>
      <w:r w:rsidRPr="0036336E">
        <w:rPr>
          <w:rFonts w:ascii="Arial" w:hAnsi="Arial" w:cs="Arial"/>
        </w:rPr>
        <w:t>írására.</w:t>
      </w:r>
      <w:proofErr w:type="gramEnd"/>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rendelet 50. § (1) bekezdésében biztosított jogával élve a 2014. október 20. napján kelt adásvételi szerződés alapján </w:t>
      </w:r>
      <w:proofErr w:type="gramStart"/>
      <w:r w:rsidRPr="0036336E">
        <w:rPr>
          <w:rFonts w:ascii="Arial" w:hAnsi="Arial" w:cs="Arial"/>
        </w:rPr>
        <w:t>a</w:t>
      </w:r>
      <w:proofErr w:type="gramEnd"/>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28466/0/</w:t>
      </w:r>
      <w:proofErr w:type="gramStart"/>
      <w:r w:rsidRPr="0036336E">
        <w:rPr>
          <w:rFonts w:ascii="Arial" w:hAnsi="Arial" w:cs="Arial"/>
        </w:rPr>
        <w:t>A</w:t>
      </w:r>
      <w:proofErr w:type="gramEnd"/>
      <w:r w:rsidRPr="0036336E">
        <w:rPr>
          <w:rFonts w:ascii="Arial" w:hAnsi="Arial" w:cs="Arial"/>
        </w:rPr>
        <w:t>/20 hrsz. alatt felvett, természetben Budapest VI. kerület, An</w:t>
      </w:r>
      <w:r w:rsidRPr="0036336E">
        <w:rPr>
          <w:rFonts w:ascii="Arial" w:hAnsi="Arial" w:cs="Arial"/>
        </w:rPr>
        <w:t>d</w:t>
      </w:r>
      <w:r w:rsidRPr="0036336E">
        <w:rPr>
          <w:rFonts w:ascii="Arial" w:hAnsi="Arial" w:cs="Arial"/>
        </w:rPr>
        <w:t>rássy út 98. I/8. sz. alatt található, 93 m² alapterületű, lakás megnevezésű ingatlan, a közös t</w:t>
      </w:r>
      <w:r w:rsidRPr="0036336E">
        <w:rPr>
          <w:rFonts w:ascii="Arial" w:hAnsi="Arial" w:cs="Arial"/>
        </w:rPr>
        <w:t>u</w:t>
      </w:r>
      <w:r w:rsidRPr="0036336E">
        <w:rPr>
          <w:rFonts w:ascii="Arial" w:hAnsi="Arial" w:cs="Arial"/>
        </w:rPr>
        <w:t>lajdonból hozzá tartozó 185/10000 tulajdoni hányaddal 110.527.487 Ft vételáron;</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28466/0/</w:t>
      </w:r>
      <w:proofErr w:type="gramStart"/>
      <w:r w:rsidRPr="0036336E">
        <w:rPr>
          <w:rFonts w:ascii="Arial" w:hAnsi="Arial" w:cs="Arial"/>
        </w:rPr>
        <w:t>A</w:t>
      </w:r>
      <w:proofErr w:type="gramEnd"/>
      <w:r w:rsidRPr="0036336E">
        <w:rPr>
          <w:rFonts w:ascii="Arial" w:hAnsi="Arial" w:cs="Arial"/>
        </w:rPr>
        <w:t>/24 hrsz. alatt felvett, természetben Budapest VI. kerület, An</w:t>
      </w:r>
      <w:r w:rsidRPr="0036336E">
        <w:rPr>
          <w:rFonts w:ascii="Arial" w:hAnsi="Arial" w:cs="Arial"/>
        </w:rPr>
        <w:t>d</w:t>
      </w:r>
      <w:r w:rsidRPr="0036336E">
        <w:rPr>
          <w:rFonts w:ascii="Arial" w:hAnsi="Arial" w:cs="Arial"/>
        </w:rPr>
        <w:t>rássy út 98. I/2. sz. alatt található, 62 m² alapterületű, lakás megnevezésű ingatlan, a közös t</w:t>
      </w:r>
      <w:r w:rsidRPr="0036336E">
        <w:rPr>
          <w:rFonts w:ascii="Arial" w:hAnsi="Arial" w:cs="Arial"/>
        </w:rPr>
        <w:t>u</w:t>
      </w:r>
      <w:r w:rsidRPr="0036336E">
        <w:rPr>
          <w:rFonts w:ascii="Arial" w:hAnsi="Arial" w:cs="Arial"/>
        </w:rPr>
        <w:t>lajdonból hozzá tartozó 123/10000 tulajdoni hányaddal 58.007.160 Ft vételáron;</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lastRenderedPageBreak/>
        <w:t>-</w:t>
      </w:r>
      <w:r w:rsidRPr="0036336E">
        <w:rPr>
          <w:rFonts w:ascii="Arial" w:hAnsi="Arial" w:cs="Arial"/>
        </w:rPr>
        <w:tab/>
        <w:t>Budapest VI. kerület, 28466/0/</w:t>
      </w:r>
      <w:proofErr w:type="gramStart"/>
      <w:r w:rsidRPr="0036336E">
        <w:rPr>
          <w:rFonts w:ascii="Arial" w:hAnsi="Arial" w:cs="Arial"/>
        </w:rPr>
        <w:t>A</w:t>
      </w:r>
      <w:proofErr w:type="gramEnd"/>
      <w:r w:rsidRPr="0036336E">
        <w:rPr>
          <w:rFonts w:ascii="Arial" w:hAnsi="Arial" w:cs="Arial"/>
        </w:rPr>
        <w:t>/27 hrsz. alatt felvett, természetben Budapest VI. kerület, An</w:t>
      </w:r>
      <w:r w:rsidRPr="0036336E">
        <w:rPr>
          <w:rFonts w:ascii="Arial" w:hAnsi="Arial" w:cs="Arial"/>
        </w:rPr>
        <w:t>d</w:t>
      </w:r>
      <w:r w:rsidRPr="0036336E">
        <w:rPr>
          <w:rFonts w:ascii="Arial" w:hAnsi="Arial" w:cs="Arial"/>
        </w:rPr>
        <w:t xml:space="preserve">rássy út 98. II/11. sz. alatt található, 85 m² alapterületű, lakás megnevezésű ingatlan, a közös tulajdonból hozzá tartozó 169/10000 tulajdoni hányaddal 81.416.238 Ft vételáron </w:t>
      </w:r>
    </w:p>
    <w:p w:rsidR="0036336E" w:rsidRPr="0036336E" w:rsidRDefault="0036336E" w:rsidP="0036336E">
      <w:pPr>
        <w:jc w:val="both"/>
        <w:rPr>
          <w:rFonts w:ascii="Arial" w:hAnsi="Arial" w:cs="Arial"/>
        </w:rPr>
      </w:pPr>
      <w:r w:rsidRPr="0036336E">
        <w:rPr>
          <w:rFonts w:ascii="Arial" w:hAnsi="Arial" w:cs="Arial"/>
        </w:rPr>
        <w:t>Vevő részére történő elidegenítése során elővásárlási jogával nem kíván élni, egyúttal felkéri a főpolgármestert a lemondó nyilatkozat aláírására.</w:t>
      </w:r>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 50. § (1) bekezdésében biztosított jogával élve a 2014. szeptember 26. napján kelt adásvételi szerződés alapján a Budapest VII. kerület, 33819 hrsz. alatt nyilvántartott, természetben Budapest VII. kerület, Wesselényi utca 74. szám alatt t</w:t>
      </w:r>
      <w:r w:rsidRPr="0036336E">
        <w:rPr>
          <w:rFonts w:ascii="Arial" w:hAnsi="Arial" w:cs="Arial"/>
        </w:rPr>
        <w:t>a</w:t>
      </w:r>
      <w:r w:rsidRPr="0036336E">
        <w:rPr>
          <w:rFonts w:ascii="Arial" w:hAnsi="Arial" w:cs="Arial"/>
        </w:rPr>
        <w:t>lálható, 556 m² alapterületű, kivett lakóház, udvar megnevezésű ingatlan, 59.000.000 Ft vételáron Vevő részére történő elidegenítése során elővásárlási jogával nem kíván élni, egyúttal felkéri a főpolgármestert a lemondó nyilatkozat aláírására.</w:t>
      </w:r>
      <w:proofErr w:type="gramEnd"/>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 xml:space="preserve">rendelet 50. § (1) bekezdésében biztosított jogával élve a 2014. november 12. napján kelt adásvételi szerződés alapján a Budapest V. kerület, 24931 hrsz. alatt felvett, természetben Budapest V. kerület, Markó utca 9. szám alatt található, </w:t>
      </w:r>
      <w:r w:rsidRPr="0036336E">
        <w:rPr>
          <w:rFonts w:ascii="Arial" w:hAnsi="Arial" w:cs="Arial"/>
        </w:rPr>
        <w:br/>
        <w:t>1415 m² alapterületű, kivett irodaház, udvar megnevezésű ingatlan 800.000.000 Ft vételáron V</w:t>
      </w:r>
      <w:r w:rsidRPr="0036336E">
        <w:rPr>
          <w:rFonts w:ascii="Arial" w:hAnsi="Arial" w:cs="Arial"/>
        </w:rPr>
        <w:t>e</w:t>
      </w:r>
      <w:r w:rsidRPr="0036336E">
        <w:rPr>
          <w:rFonts w:ascii="Arial" w:hAnsi="Arial" w:cs="Arial"/>
        </w:rPr>
        <w:t>vő részére történő elidegenítése során elővásárlási jogával nem kíván élni, egyúttal felkéri a f</w:t>
      </w:r>
      <w:r w:rsidRPr="0036336E">
        <w:rPr>
          <w:rFonts w:ascii="Arial" w:hAnsi="Arial" w:cs="Arial"/>
        </w:rPr>
        <w:t>ő</w:t>
      </w:r>
      <w:r w:rsidRPr="0036336E">
        <w:rPr>
          <w:rFonts w:ascii="Arial" w:hAnsi="Arial" w:cs="Arial"/>
        </w:rPr>
        <w:t>polgármestert a lemondó nyilatkozat aláírására.</w:t>
      </w:r>
      <w:proofErr w:type="gramEnd"/>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rendelet 50. § (1) bekezdésében biztosított jogával élve a 2014. november 10. napján kelt adásvételi szerződés alapján </w:t>
      </w:r>
      <w:proofErr w:type="gramStart"/>
      <w:r w:rsidRPr="0036336E">
        <w:rPr>
          <w:rFonts w:ascii="Arial" w:hAnsi="Arial" w:cs="Arial"/>
        </w:rPr>
        <w:t>a</w:t>
      </w:r>
      <w:proofErr w:type="gramEnd"/>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28466/0/</w:t>
      </w:r>
      <w:proofErr w:type="gramStart"/>
      <w:r w:rsidRPr="0036336E">
        <w:rPr>
          <w:rFonts w:ascii="Arial" w:hAnsi="Arial" w:cs="Arial"/>
        </w:rPr>
        <w:t>A</w:t>
      </w:r>
      <w:proofErr w:type="gramEnd"/>
      <w:r w:rsidRPr="0036336E">
        <w:rPr>
          <w:rFonts w:ascii="Arial" w:hAnsi="Arial" w:cs="Arial"/>
        </w:rPr>
        <w:t>/14 hrsz. alatt felvett, természetben Budapest VI. kerület, An</w:t>
      </w:r>
      <w:r w:rsidRPr="0036336E">
        <w:rPr>
          <w:rFonts w:ascii="Arial" w:hAnsi="Arial" w:cs="Arial"/>
        </w:rPr>
        <w:t>d</w:t>
      </w:r>
      <w:r w:rsidRPr="0036336E">
        <w:rPr>
          <w:rFonts w:ascii="Arial" w:hAnsi="Arial" w:cs="Arial"/>
        </w:rPr>
        <w:t>rássy út 98. fszt. 3. sz. alatt található, 117 m² alapterületű, lakás megnevezésű ingatlan, a k</w:t>
      </w:r>
      <w:r w:rsidRPr="0036336E">
        <w:rPr>
          <w:rFonts w:ascii="Arial" w:hAnsi="Arial" w:cs="Arial"/>
        </w:rPr>
        <w:t>ö</w:t>
      </w:r>
      <w:r w:rsidRPr="0036336E">
        <w:rPr>
          <w:rFonts w:ascii="Arial" w:hAnsi="Arial" w:cs="Arial"/>
        </w:rPr>
        <w:t>zös tulajdonból hozzá tartozó 233/10000 tulajdoni hányaddal 153.464.101 Ft vételáron;</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28466/0/</w:t>
      </w:r>
      <w:proofErr w:type="gramStart"/>
      <w:r w:rsidRPr="0036336E">
        <w:rPr>
          <w:rFonts w:ascii="Arial" w:hAnsi="Arial" w:cs="Arial"/>
        </w:rPr>
        <w:t>A</w:t>
      </w:r>
      <w:proofErr w:type="gramEnd"/>
      <w:r w:rsidRPr="0036336E">
        <w:rPr>
          <w:rFonts w:ascii="Arial" w:hAnsi="Arial" w:cs="Arial"/>
        </w:rPr>
        <w:t>/13 hrsz. alatt felvett, természetben Budapest VI. kerület, An</w:t>
      </w:r>
      <w:r w:rsidRPr="0036336E">
        <w:rPr>
          <w:rFonts w:ascii="Arial" w:hAnsi="Arial" w:cs="Arial"/>
        </w:rPr>
        <w:t>d</w:t>
      </w:r>
      <w:r w:rsidRPr="0036336E">
        <w:rPr>
          <w:rFonts w:ascii="Arial" w:hAnsi="Arial" w:cs="Arial"/>
        </w:rPr>
        <w:t>rássy út 98. fszt. 2/A. sz. alatt található, 86 m² alapterületű, lakás megnevezésű ingatlan, a k</w:t>
      </w:r>
      <w:r w:rsidRPr="0036336E">
        <w:rPr>
          <w:rFonts w:ascii="Arial" w:hAnsi="Arial" w:cs="Arial"/>
        </w:rPr>
        <w:t>ö</w:t>
      </w:r>
      <w:r w:rsidRPr="0036336E">
        <w:rPr>
          <w:rFonts w:ascii="Arial" w:hAnsi="Arial" w:cs="Arial"/>
        </w:rPr>
        <w:t>zös tulajdonból hozzá tartozó 171/10000 tulajdoni hányaddal 115.604.192 Ft vételáron</w:t>
      </w:r>
    </w:p>
    <w:p w:rsidR="0036336E" w:rsidRPr="0036336E" w:rsidRDefault="0036336E" w:rsidP="0036336E">
      <w:pPr>
        <w:jc w:val="both"/>
        <w:rPr>
          <w:rFonts w:ascii="Arial" w:hAnsi="Arial" w:cs="Arial"/>
        </w:rPr>
      </w:pPr>
      <w:r w:rsidRPr="0036336E">
        <w:rPr>
          <w:rFonts w:ascii="Arial" w:hAnsi="Arial" w:cs="Arial"/>
        </w:rPr>
        <w:t>Vevő részére történő elidegenítése során elővásárlási jogával nem kíván élni, egyúttal felkéri a főpolgármestert a lemondó nyilatkozat aláírására.</w:t>
      </w:r>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lastRenderedPageBreak/>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rendelet 50. § (1) bekezdésében biztosított jogával élve a 2014. november 12. napján kelt adásvételi szerződés alapján </w:t>
      </w:r>
      <w:proofErr w:type="gramStart"/>
      <w:r w:rsidRPr="0036336E">
        <w:rPr>
          <w:rFonts w:ascii="Arial" w:hAnsi="Arial" w:cs="Arial"/>
        </w:rPr>
        <w:t>a</w:t>
      </w:r>
      <w:proofErr w:type="gramEnd"/>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29262/0/</w:t>
      </w:r>
      <w:proofErr w:type="gramStart"/>
      <w:r w:rsidRPr="0036336E">
        <w:rPr>
          <w:rFonts w:ascii="Arial" w:hAnsi="Arial" w:cs="Arial"/>
        </w:rPr>
        <w:t>A</w:t>
      </w:r>
      <w:proofErr w:type="gramEnd"/>
      <w:r w:rsidRPr="0036336E">
        <w:rPr>
          <w:rFonts w:ascii="Arial" w:hAnsi="Arial" w:cs="Arial"/>
        </w:rPr>
        <w:t xml:space="preserve">/15 hrsz. alatt felvett, természetben Budapest VI. kerület, </w:t>
      </w:r>
      <w:proofErr w:type="spellStart"/>
      <w:r w:rsidRPr="0036336E">
        <w:rPr>
          <w:rFonts w:ascii="Arial" w:hAnsi="Arial" w:cs="Arial"/>
        </w:rPr>
        <w:t>Paulay</w:t>
      </w:r>
      <w:proofErr w:type="spellEnd"/>
      <w:r w:rsidRPr="0036336E">
        <w:rPr>
          <w:rFonts w:ascii="Arial" w:hAnsi="Arial" w:cs="Arial"/>
        </w:rPr>
        <w:t xml:space="preserve"> Ede utca 5. fszt. 3. sz. alatt található, 31 m² alapterületű, üzlethelyiség megnevezésű ingatlan, a közös tulajdonból hozzá tartozó 265/10000 tulajdoni hányaddal, vételára: </w:t>
      </w:r>
      <w:r w:rsidR="00861212">
        <w:rPr>
          <w:rFonts w:ascii="Arial" w:hAnsi="Arial" w:cs="Arial"/>
        </w:rPr>
        <w:br/>
      </w:r>
      <w:r w:rsidRPr="0036336E">
        <w:rPr>
          <w:rFonts w:ascii="Arial" w:hAnsi="Arial" w:cs="Arial"/>
        </w:rPr>
        <w:t>5.300.000 Ft;</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29262/0/</w:t>
      </w:r>
      <w:proofErr w:type="gramStart"/>
      <w:r w:rsidRPr="0036336E">
        <w:rPr>
          <w:rFonts w:ascii="Arial" w:hAnsi="Arial" w:cs="Arial"/>
        </w:rPr>
        <w:t>A</w:t>
      </w:r>
      <w:proofErr w:type="gramEnd"/>
      <w:r w:rsidRPr="0036336E">
        <w:rPr>
          <w:rFonts w:ascii="Arial" w:hAnsi="Arial" w:cs="Arial"/>
        </w:rPr>
        <w:t xml:space="preserve">/16 hrsz. alatt felvett, természetben Budapest VI. kerület, </w:t>
      </w:r>
      <w:proofErr w:type="spellStart"/>
      <w:r w:rsidRPr="0036336E">
        <w:rPr>
          <w:rFonts w:ascii="Arial" w:hAnsi="Arial" w:cs="Arial"/>
        </w:rPr>
        <w:t>Paulay</w:t>
      </w:r>
      <w:proofErr w:type="spellEnd"/>
      <w:r w:rsidRPr="0036336E">
        <w:rPr>
          <w:rFonts w:ascii="Arial" w:hAnsi="Arial" w:cs="Arial"/>
        </w:rPr>
        <w:t xml:space="preserve"> Ede utca 5. fszt. 4. sz. alatt található, 37 m² alapterületű, üzlethelyiség megnevezésű ingatlan, a közös tulajdonból hozzá tartozó 317/10000 tulajdoni hányaddal, vételára: </w:t>
      </w:r>
      <w:r w:rsidR="00861212">
        <w:rPr>
          <w:rFonts w:ascii="Arial" w:hAnsi="Arial" w:cs="Arial"/>
        </w:rPr>
        <w:br/>
      </w:r>
      <w:r w:rsidRPr="0036336E">
        <w:rPr>
          <w:rFonts w:ascii="Arial" w:hAnsi="Arial" w:cs="Arial"/>
        </w:rPr>
        <w:t>6.300.000 Ft;</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29262/0/</w:t>
      </w:r>
      <w:proofErr w:type="gramStart"/>
      <w:r w:rsidRPr="0036336E">
        <w:rPr>
          <w:rFonts w:ascii="Arial" w:hAnsi="Arial" w:cs="Arial"/>
        </w:rPr>
        <w:t>A</w:t>
      </w:r>
      <w:proofErr w:type="gramEnd"/>
      <w:r w:rsidRPr="0036336E">
        <w:rPr>
          <w:rFonts w:ascii="Arial" w:hAnsi="Arial" w:cs="Arial"/>
        </w:rPr>
        <w:t xml:space="preserve">/17 hrsz. alatt felvett, természetben Budapest VI. kerület, </w:t>
      </w:r>
      <w:proofErr w:type="spellStart"/>
      <w:r w:rsidRPr="0036336E">
        <w:rPr>
          <w:rFonts w:ascii="Arial" w:hAnsi="Arial" w:cs="Arial"/>
        </w:rPr>
        <w:t>Paulay</w:t>
      </w:r>
      <w:proofErr w:type="spellEnd"/>
      <w:r w:rsidRPr="0036336E">
        <w:rPr>
          <w:rFonts w:ascii="Arial" w:hAnsi="Arial" w:cs="Arial"/>
        </w:rPr>
        <w:t xml:space="preserve"> Ede utca 5. fszt. 5. sz. alatt található, 44 m² alapterületű, üzlethelyiség megnevezésű ingatlan, a közös tulajdonból hozzá tartozó 376/10000 tulajdoni hányaddal, vételára: </w:t>
      </w:r>
      <w:r w:rsidR="00861212">
        <w:rPr>
          <w:rFonts w:ascii="Arial" w:hAnsi="Arial" w:cs="Arial"/>
        </w:rPr>
        <w:br/>
      </w:r>
      <w:r w:rsidRPr="0036336E">
        <w:rPr>
          <w:rFonts w:ascii="Arial" w:hAnsi="Arial" w:cs="Arial"/>
        </w:rPr>
        <w:t>7.500.000 Ft;</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29262/0/</w:t>
      </w:r>
      <w:proofErr w:type="gramStart"/>
      <w:r w:rsidRPr="0036336E">
        <w:rPr>
          <w:rFonts w:ascii="Arial" w:hAnsi="Arial" w:cs="Arial"/>
        </w:rPr>
        <w:t>A</w:t>
      </w:r>
      <w:proofErr w:type="gramEnd"/>
      <w:r w:rsidRPr="0036336E">
        <w:rPr>
          <w:rFonts w:ascii="Arial" w:hAnsi="Arial" w:cs="Arial"/>
        </w:rPr>
        <w:t xml:space="preserve">/18 hrsz. alatt felvett, természetben Budapest VI. kerület, </w:t>
      </w:r>
      <w:proofErr w:type="spellStart"/>
      <w:r w:rsidRPr="0036336E">
        <w:rPr>
          <w:rFonts w:ascii="Arial" w:hAnsi="Arial" w:cs="Arial"/>
        </w:rPr>
        <w:t>Paulay</w:t>
      </w:r>
      <w:proofErr w:type="spellEnd"/>
      <w:r w:rsidRPr="0036336E">
        <w:rPr>
          <w:rFonts w:ascii="Arial" w:hAnsi="Arial" w:cs="Arial"/>
        </w:rPr>
        <w:t xml:space="preserve"> Ede utca 5. fszt. 6. sz. alatt található, 151 m² alapterületű, üzlethelyiség megnevezésű ingatlan, a közös tulajdonból hozzá tartozó 1292/10000 tulajdoni hányaddal, vételára: 25.900.000 Ft;</w:t>
      </w:r>
    </w:p>
    <w:p w:rsidR="0036336E" w:rsidRPr="0036336E" w:rsidRDefault="0036336E" w:rsidP="0036336E">
      <w:pPr>
        <w:tabs>
          <w:tab w:val="left" w:pos="284"/>
        </w:tabs>
        <w:ind w:left="284" w:hanging="284"/>
        <w:jc w:val="both"/>
        <w:rPr>
          <w:rFonts w:ascii="Arial" w:hAnsi="Arial" w:cs="Arial"/>
        </w:rPr>
      </w:pPr>
      <w:r w:rsidRPr="0036336E">
        <w:rPr>
          <w:rFonts w:ascii="Arial" w:hAnsi="Arial" w:cs="Arial"/>
        </w:rPr>
        <w:t>-</w:t>
      </w:r>
      <w:r w:rsidRPr="0036336E">
        <w:rPr>
          <w:rFonts w:ascii="Arial" w:hAnsi="Arial" w:cs="Arial"/>
        </w:rPr>
        <w:tab/>
        <w:t>Budapest VI. kerület, 29262/0/</w:t>
      </w:r>
      <w:proofErr w:type="gramStart"/>
      <w:r w:rsidRPr="0036336E">
        <w:rPr>
          <w:rFonts w:ascii="Arial" w:hAnsi="Arial" w:cs="Arial"/>
        </w:rPr>
        <w:t>A</w:t>
      </w:r>
      <w:proofErr w:type="gramEnd"/>
      <w:r w:rsidRPr="0036336E">
        <w:rPr>
          <w:rFonts w:ascii="Arial" w:hAnsi="Arial" w:cs="Arial"/>
        </w:rPr>
        <w:t xml:space="preserve">/3 hrsz. alatt felvett, természetben Budapest VI. kerület, </w:t>
      </w:r>
      <w:proofErr w:type="spellStart"/>
      <w:r w:rsidRPr="0036336E">
        <w:rPr>
          <w:rFonts w:ascii="Arial" w:hAnsi="Arial" w:cs="Arial"/>
        </w:rPr>
        <w:t>Paulay</w:t>
      </w:r>
      <w:proofErr w:type="spellEnd"/>
      <w:r w:rsidRPr="0036336E">
        <w:rPr>
          <w:rFonts w:ascii="Arial" w:hAnsi="Arial" w:cs="Arial"/>
        </w:rPr>
        <w:t xml:space="preserve"> Ede utca 5. I/3. sz. alatt található, 72 m² alapterületű, lakás megnevezésű ingatlan, a közös tulajdonból hozzá tartozó 616/10000 tulajdoni hányaddal, vételára: 13.406.809 Ft,</w:t>
      </w:r>
    </w:p>
    <w:p w:rsidR="0036336E" w:rsidRPr="0036336E" w:rsidRDefault="0036336E" w:rsidP="0036336E">
      <w:pPr>
        <w:jc w:val="both"/>
        <w:rPr>
          <w:rFonts w:ascii="Arial" w:hAnsi="Arial" w:cs="Arial"/>
        </w:rPr>
      </w:pPr>
      <w:proofErr w:type="gramStart"/>
      <w:r w:rsidRPr="0036336E">
        <w:rPr>
          <w:rFonts w:ascii="Arial" w:hAnsi="Arial" w:cs="Arial"/>
        </w:rPr>
        <w:t>mindösszesen</w:t>
      </w:r>
      <w:proofErr w:type="gramEnd"/>
      <w:r w:rsidRPr="0036336E">
        <w:rPr>
          <w:rFonts w:ascii="Arial" w:hAnsi="Arial" w:cs="Arial"/>
        </w:rPr>
        <w:t xml:space="preserve"> 58.406.809 Ft vételáron Vevők részére történő elidegenítése során elővásárlási jogával nem kíván élni, egyúttal felkéri a főpolgármestert a lemondó nyilatkozat aláírására.</w:t>
      </w:r>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w:t>
      </w:r>
      <w:proofErr w:type="gramEnd"/>
      <w:r w:rsidRPr="0036336E">
        <w:rPr>
          <w:rFonts w:ascii="Arial" w:hAnsi="Arial" w:cs="Arial"/>
        </w:rPr>
        <w:t xml:space="preserve"> 50. § (1) bekezdésében biztosított jogával élve a 2014. november 18. napján kelt adásvételi szerződés alapján a Budapest V., 24409 hrsz. alatt felvett, természetben Budapest V., Deák Ferenc utca 5. szám alatt található, 3099 m² alapterül</w:t>
      </w:r>
      <w:r w:rsidRPr="0036336E">
        <w:rPr>
          <w:rFonts w:ascii="Arial" w:hAnsi="Arial" w:cs="Arial"/>
        </w:rPr>
        <w:t>e</w:t>
      </w:r>
      <w:r w:rsidRPr="0036336E">
        <w:rPr>
          <w:rFonts w:ascii="Arial" w:hAnsi="Arial" w:cs="Arial"/>
        </w:rPr>
        <w:t>tű, kivett irodaház megnevezésű ingatlan 27.400.000 EUR vételáron Vevő részére történő elid</w:t>
      </w:r>
      <w:r w:rsidRPr="0036336E">
        <w:rPr>
          <w:rFonts w:ascii="Arial" w:hAnsi="Arial" w:cs="Arial"/>
        </w:rPr>
        <w:t>e</w:t>
      </w:r>
      <w:r w:rsidRPr="0036336E">
        <w:rPr>
          <w:rFonts w:ascii="Arial" w:hAnsi="Arial" w:cs="Arial"/>
        </w:rPr>
        <w:t>genítése során elővásárlási jogával nem kíván élni, egyúttal felkéri a főpolgármestert a lemondó nyilatkozat aláírására.</w:t>
      </w:r>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36336E" w:rsidRDefault="0036336E" w:rsidP="0036336E">
      <w:pPr>
        <w:jc w:val="both"/>
        <w:rPr>
          <w:rFonts w:ascii="Arial" w:hAnsi="Arial" w:cs="Arial"/>
        </w:rPr>
      </w:pPr>
      <w:r w:rsidRPr="0036336E">
        <w:rPr>
          <w:rFonts w:ascii="Arial" w:hAnsi="Arial" w:cs="Arial"/>
        </w:rPr>
        <w:t>Budapest Főváros Önkormányzata vagyonáról, a vagyonelemek feletti tulajdonosi jogok gyako</w:t>
      </w:r>
      <w:r w:rsidRPr="0036336E">
        <w:rPr>
          <w:rFonts w:ascii="Arial" w:hAnsi="Arial" w:cs="Arial"/>
        </w:rPr>
        <w:t>r</w:t>
      </w:r>
      <w:r w:rsidRPr="0036336E">
        <w:rPr>
          <w:rFonts w:ascii="Arial" w:hAnsi="Arial" w:cs="Arial"/>
        </w:rPr>
        <w:t xml:space="preserve">lásáról szóló 22/2012. (III. 14.) Főv. Kgy. </w:t>
      </w:r>
      <w:proofErr w:type="gramStart"/>
      <w:r w:rsidRPr="0036336E">
        <w:rPr>
          <w:rFonts w:ascii="Arial" w:hAnsi="Arial" w:cs="Arial"/>
        </w:rPr>
        <w:t>rendelet</w:t>
      </w:r>
      <w:proofErr w:type="gramEnd"/>
      <w:r w:rsidRPr="0036336E">
        <w:rPr>
          <w:rFonts w:ascii="Arial" w:hAnsi="Arial" w:cs="Arial"/>
        </w:rPr>
        <w:t xml:space="preserve"> 50. § (1) bekezdésében biztosított jogával élve a 2014. november 18. napján kelt adásvételi szerződés alapján a Budapest VI., 29380 hrsz. alatt </w:t>
      </w:r>
      <w:r w:rsidRPr="0036336E">
        <w:rPr>
          <w:rFonts w:ascii="Arial" w:hAnsi="Arial" w:cs="Arial"/>
        </w:rPr>
        <w:lastRenderedPageBreak/>
        <w:t>felvett, természetben Budapest VI., Andrássy út 39. szám alatt található, 1264 m² alapterületű, kivett áruház megnevezésű ingatlan 9.000.000 EUR vételáron Vevő részére történő elidegenítése során elővásárlási jogával nem kíván élni, egyúttal felkéri a főpolgármestert a lemondó nyilatkozat aláírására.</w:t>
      </w:r>
    </w:p>
    <w:p w:rsidR="0036336E" w:rsidRPr="0036336E" w:rsidRDefault="0036336E" w:rsidP="0036336E">
      <w:pPr>
        <w:jc w:val="both"/>
        <w:rPr>
          <w:rFonts w:ascii="Arial" w:hAnsi="Arial" w:cs="Arial"/>
        </w:rPr>
      </w:pPr>
      <w:r w:rsidRPr="0036336E">
        <w:rPr>
          <w:rFonts w:ascii="Arial" w:hAnsi="Arial" w:cs="Arial"/>
        </w:rPr>
        <w:t xml:space="preserve">Határidő: 30 nap </w:t>
      </w:r>
    </w:p>
    <w:p w:rsidR="0036336E" w:rsidRPr="0036336E" w:rsidRDefault="0036336E" w:rsidP="0036336E">
      <w:pPr>
        <w:jc w:val="both"/>
        <w:rPr>
          <w:rFonts w:ascii="Arial" w:hAnsi="Arial" w:cs="Arial"/>
        </w:rPr>
      </w:pPr>
      <w:r w:rsidRPr="0036336E">
        <w:rPr>
          <w:rFonts w:ascii="Arial" w:hAnsi="Arial" w:cs="Arial"/>
        </w:rPr>
        <w:t xml:space="preserve">Felelős: Tarlós István </w:t>
      </w:r>
    </w:p>
    <w:p w:rsidR="0036336E" w:rsidRPr="00861212" w:rsidRDefault="00861212" w:rsidP="00695309">
      <w:pPr>
        <w:jc w:val="both"/>
        <w:rPr>
          <w:rFonts w:ascii="Arial" w:hAnsi="Arial" w:cs="Arial"/>
          <w:b/>
        </w:rPr>
      </w:pPr>
      <w:r>
        <w:rPr>
          <w:rFonts w:ascii="Arial" w:hAnsi="Arial" w:cs="Arial"/>
          <w:b/>
        </w:rPr>
        <w:t xml:space="preserve">Az aláírt lemondó nyilatkozatokat ügyfelek részére 2014. december 16-án kipostáztuk. A határozatok végrehajtása megtörtént. </w:t>
      </w:r>
    </w:p>
    <w:p w:rsidR="003D589A" w:rsidRPr="00313442" w:rsidRDefault="003D589A" w:rsidP="00234309">
      <w:pPr>
        <w:pStyle w:val="BPhatrozatijavaslat"/>
        <w:spacing w:afterLines="200"/>
        <w:jc w:val="both"/>
        <w:rPr>
          <w:sz w:val="22"/>
          <w:szCs w:val="22"/>
        </w:rPr>
      </w:pPr>
      <w:r w:rsidRPr="00313442">
        <w:rPr>
          <w:sz w:val="22"/>
          <w:szCs w:val="22"/>
        </w:rPr>
        <w:t>Határozati javaslat</w:t>
      </w:r>
    </w:p>
    <w:p w:rsidR="003D589A" w:rsidRDefault="001C4ABB" w:rsidP="00234309">
      <w:pPr>
        <w:pStyle w:val="BPszvegtest"/>
        <w:spacing w:afterLines="100" w:line="276" w:lineRule="auto"/>
      </w:pPr>
      <w:r>
        <w:t>A Fővárosi Közgyűlés úgy dönt, hogy:</w:t>
      </w:r>
    </w:p>
    <w:p w:rsidR="003D589A" w:rsidRDefault="003D589A" w:rsidP="00234309">
      <w:pPr>
        <w:pStyle w:val="BPhatrozatlista"/>
        <w:spacing w:afterLines="200" w:line="276" w:lineRule="auto"/>
      </w:pPr>
    </w:p>
    <w:p w:rsidR="003D589A" w:rsidRDefault="00B17222" w:rsidP="00234309">
      <w:pPr>
        <w:pStyle w:val="BPszvegtest"/>
        <w:spacing w:afterLines="200" w:line="276" w:lineRule="auto"/>
      </w:pPr>
      <w:proofErr w:type="gramStart"/>
      <w:r w:rsidRPr="00D1492B">
        <w:t>a</w:t>
      </w:r>
      <w:proofErr w:type="gramEnd"/>
      <w:r w:rsidRPr="00D1492B">
        <w:t xml:space="preserve"> lejárt határidejű közgyűlési határozatokról szóló jelentést – figyelemmel a 2. és 3. pontokban foglaltakra – elfogadja.</w:t>
      </w:r>
    </w:p>
    <w:p w:rsidR="003D589A" w:rsidRDefault="003D589A" w:rsidP="00234309">
      <w:pPr>
        <w:pStyle w:val="BPhatrozatlista"/>
        <w:spacing w:afterLines="200" w:line="276" w:lineRule="auto"/>
      </w:pPr>
    </w:p>
    <w:p w:rsidR="00592D4A" w:rsidRPr="007F7A6A" w:rsidRDefault="00592D4A" w:rsidP="004E4CA0">
      <w:pPr>
        <w:pStyle w:val="BPszvegtest"/>
        <w:numPr>
          <w:ilvl w:val="0"/>
          <w:numId w:val="17"/>
        </w:numPr>
        <w:spacing w:after="240" w:line="276" w:lineRule="auto"/>
        <w:jc w:val="left"/>
      </w:pPr>
      <w:r w:rsidRPr="007F7A6A">
        <w:t>A 2346/2005. (X. 26.) határozatot hatályon kívül helyezi;</w:t>
      </w:r>
    </w:p>
    <w:p w:rsidR="004E4CA0" w:rsidRDefault="00592D4A" w:rsidP="004E4CA0">
      <w:pPr>
        <w:pStyle w:val="BPszvegtest"/>
        <w:numPr>
          <w:ilvl w:val="0"/>
          <w:numId w:val="17"/>
        </w:numPr>
        <w:spacing w:after="240" w:line="276" w:lineRule="auto"/>
        <w:jc w:val="left"/>
      </w:pPr>
      <w:r>
        <w:t>a</w:t>
      </w:r>
      <w:r w:rsidR="004E4CA0">
        <w:t xml:space="preserve"> 632/2012. (IV. 25.) határozatot hatályon kívül helyezi;</w:t>
      </w:r>
    </w:p>
    <w:p w:rsidR="00F71F7B" w:rsidRDefault="00F71F7B" w:rsidP="00F71F7B">
      <w:pPr>
        <w:pStyle w:val="BPszvegtest"/>
        <w:numPr>
          <w:ilvl w:val="0"/>
          <w:numId w:val="17"/>
        </w:numPr>
        <w:spacing w:after="240" w:line="276" w:lineRule="auto"/>
        <w:jc w:val="left"/>
      </w:pPr>
      <w:r>
        <w:t>a 691/2012. (IV. 25.) határozatot hatályon kívül helyezi;</w:t>
      </w:r>
    </w:p>
    <w:p w:rsidR="003D589A" w:rsidRDefault="00390E5B" w:rsidP="00AB253C">
      <w:pPr>
        <w:pStyle w:val="BPszvegtest"/>
        <w:numPr>
          <w:ilvl w:val="0"/>
          <w:numId w:val="17"/>
        </w:numPr>
        <w:spacing w:after="240" w:line="276" w:lineRule="auto"/>
        <w:ind w:left="714" w:hanging="357"/>
        <w:jc w:val="left"/>
      </w:pPr>
      <w:r>
        <w:t>a</w:t>
      </w:r>
      <w:r w:rsidR="00B17222">
        <w:t xml:space="preserve"> </w:t>
      </w:r>
      <w:r w:rsidR="00591BCB">
        <w:t>2049/2012. (X. 3.)</w:t>
      </w:r>
      <w:r w:rsidR="00B17222">
        <w:t xml:space="preserve"> </w:t>
      </w:r>
      <w:r w:rsidR="00B17222" w:rsidRPr="00D1492B">
        <w:t>hat</w:t>
      </w:r>
      <w:r w:rsidR="00B17222">
        <w:t>ározatot ha</w:t>
      </w:r>
      <w:r w:rsidR="002B3A98">
        <w:t>tályon kívül helyezi.</w:t>
      </w:r>
    </w:p>
    <w:p w:rsidR="003D589A" w:rsidRDefault="003D589A" w:rsidP="00234309">
      <w:pPr>
        <w:pStyle w:val="BPhatrozatlista"/>
        <w:spacing w:afterLines="200" w:line="276" w:lineRule="auto"/>
      </w:pPr>
    </w:p>
    <w:p w:rsidR="009D68F4" w:rsidRDefault="009D68F4" w:rsidP="009D68F4">
      <w:pPr>
        <w:pStyle w:val="BPszvegtest"/>
        <w:numPr>
          <w:ilvl w:val="0"/>
          <w:numId w:val="19"/>
        </w:numPr>
        <w:spacing w:after="240" w:line="276" w:lineRule="auto"/>
        <w:ind w:left="714" w:hanging="357"/>
        <w:jc w:val="left"/>
      </w:pPr>
      <w:r>
        <w:t xml:space="preserve">A </w:t>
      </w:r>
      <w:r w:rsidR="0070189D">
        <w:t>761</w:t>
      </w:r>
      <w:r>
        <w:t>/20</w:t>
      </w:r>
      <w:r w:rsidR="0070189D">
        <w:t>0</w:t>
      </w:r>
      <w:r>
        <w:t>4. (I</w:t>
      </w:r>
      <w:r w:rsidR="0070189D">
        <w:t>V</w:t>
      </w:r>
      <w:r>
        <w:t xml:space="preserve">. </w:t>
      </w:r>
      <w:r w:rsidR="0070189D">
        <w:t>29</w:t>
      </w:r>
      <w:r>
        <w:t xml:space="preserve">.) határozat végrehajtási határidejét 2015. </w:t>
      </w:r>
      <w:r w:rsidR="0070189D">
        <w:t>december</w:t>
      </w:r>
      <w:r>
        <w:t xml:space="preserve"> </w:t>
      </w:r>
      <w:r w:rsidR="0070189D">
        <w:t>31</w:t>
      </w:r>
      <w:r>
        <w:t>-r</w:t>
      </w:r>
      <w:r w:rsidR="0070189D">
        <w:t>e</w:t>
      </w:r>
      <w:r>
        <w:t xml:space="preserve"> módosítja;</w:t>
      </w:r>
    </w:p>
    <w:p w:rsidR="0070189D" w:rsidRDefault="0070189D" w:rsidP="0070189D">
      <w:pPr>
        <w:pStyle w:val="BPszvegtest"/>
        <w:numPr>
          <w:ilvl w:val="0"/>
          <w:numId w:val="19"/>
        </w:numPr>
        <w:spacing w:after="240" w:line="276" w:lineRule="auto"/>
        <w:ind w:left="714" w:hanging="357"/>
        <w:jc w:val="left"/>
      </w:pPr>
      <w:r>
        <w:t>a 2157/2011. (VII. 14.) határozat végrehajtási határidejét 2015. december 31-re módosítja;</w:t>
      </w:r>
    </w:p>
    <w:p w:rsidR="0070189D" w:rsidRDefault="0070189D" w:rsidP="0070189D">
      <w:pPr>
        <w:pStyle w:val="BPszvegtest"/>
        <w:numPr>
          <w:ilvl w:val="0"/>
          <w:numId w:val="19"/>
        </w:numPr>
        <w:spacing w:after="240" w:line="276" w:lineRule="auto"/>
        <w:ind w:left="714" w:hanging="357"/>
        <w:jc w:val="left"/>
      </w:pPr>
      <w:r>
        <w:t>a 3099/2011. (X. 21.) határozat végrehajtási határidejét 2015. augusztus 31-re módosítja;</w:t>
      </w:r>
    </w:p>
    <w:p w:rsidR="004E4CA0" w:rsidRDefault="004E4CA0" w:rsidP="004E4CA0">
      <w:pPr>
        <w:pStyle w:val="BPszvegtest"/>
        <w:numPr>
          <w:ilvl w:val="0"/>
          <w:numId w:val="19"/>
        </w:numPr>
        <w:spacing w:after="240" w:line="276" w:lineRule="auto"/>
        <w:ind w:left="714" w:hanging="357"/>
        <w:jc w:val="left"/>
      </w:pPr>
      <w:r>
        <w:t>a 4026/2011. (XII. 14.) határozat végrehajtási határidejét 2015. december 31-re módosítja;</w:t>
      </w:r>
    </w:p>
    <w:p w:rsidR="004E4CA0" w:rsidRDefault="004E4CA0" w:rsidP="004E4CA0">
      <w:pPr>
        <w:pStyle w:val="BPszvegtest"/>
        <w:numPr>
          <w:ilvl w:val="0"/>
          <w:numId w:val="19"/>
        </w:numPr>
        <w:spacing w:after="240" w:line="276" w:lineRule="auto"/>
        <w:ind w:left="714" w:hanging="357"/>
        <w:jc w:val="left"/>
      </w:pPr>
      <w:r>
        <w:t>a 471/2012. (IV. 25.) határozat végrehajtási határidejét 2015. december 31-re módosítja;</w:t>
      </w:r>
    </w:p>
    <w:p w:rsidR="00F2077F" w:rsidRPr="007F7A6A" w:rsidRDefault="00F2077F" w:rsidP="004E4CA0">
      <w:pPr>
        <w:pStyle w:val="BPszvegtest"/>
        <w:numPr>
          <w:ilvl w:val="0"/>
          <w:numId w:val="19"/>
        </w:numPr>
        <w:spacing w:after="240" w:line="276" w:lineRule="auto"/>
        <w:ind w:left="714" w:hanging="357"/>
        <w:jc w:val="left"/>
      </w:pPr>
      <w:r w:rsidRPr="007F7A6A">
        <w:t>a 650/2012. (IV. 25.) határozat végrehajtási határidejét 2015. március 31-re módosítja,</w:t>
      </w:r>
    </w:p>
    <w:p w:rsidR="00F71F7B" w:rsidRDefault="00F71F7B" w:rsidP="00F71F7B">
      <w:pPr>
        <w:pStyle w:val="BPszvegtest"/>
        <w:numPr>
          <w:ilvl w:val="0"/>
          <w:numId w:val="19"/>
        </w:numPr>
        <w:spacing w:after="240" w:line="276" w:lineRule="auto"/>
        <w:ind w:left="714" w:hanging="357"/>
        <w:jc w:val="left"/>
      </w:pPr>
      <w:r>
        <w:t>a 957/2012. (V. 30.) határozat végrehajtási határidejét 2015. december 31-re módosítja;</w:t>
      </w:r>
    </w:p>
    <w:p w:rsidR="00986D3D" w:rsidRDefault="00986D3D" w:rsidP="00986D3D">
      <w:pPr>
        <w:pStyle w:val="BPszvegtest"/>
        <w:numPr>
          <w:ilvl w:val="0"/>
          <w:numId w:val="19"/>
        </w:numPr>
        <w:spacing w:after="240" w:line="276" w:lineRule="auto"/>
        <w:ind w:left="714" w:hanging="357"/>
        <w:jc w:val="left"/>
      </w:pPr>
      <w:r>
        <w:lastRenderedPageBreak/>
        <w:t>a 2006-2008/2012. (X. 3.) határozatok végrehajtási határidejét 2015. december 31-re m</w:t>
      </w:r>
      <w:r>
        <w:t>ó</w:t>
      </w:r>
      <w:r>
        <w:t>dosítja;</w:t>
      </w:r>
    </w:p>
    <w:p w:rsidR="008875C6" w:rsidRPr="007F7A6A" w:rsidRDefault="008875C6" w:rsidP="00986D3D">
      <w:pPr>
        <w:pStyle w:val="BPszvegtest"/>
        <w:numPr>
          <w:ilvl w:val="0"/>
          <w:numId w:val="19"/>
        </w:numPr>
        <w:spacing w:after="240" w:line="276" w:lineRule="auto"/>
        <w:ind w:left="714" w:hanging="357"/>
        <w:jc w:val="left"/>
      </w:pPr>
      <w:r w:rsidRPr="007F7A6A">
        <w:t>a 754/2013. (IV. 24.) határozat végrehajtási határidejét 2015. június 30-ra módosítja;</w:t>
      </w:r>
    </w:p>
    <w:p w:rsidR="00EA1AC5" w:rsidRDefault="00EA1AC5" w:rsidP="00EA1AC5">
      <w:pPr>
        <w:pStyle w:val="BPszvegtest"/>
        <w:numPr>
          <w:ilvl w:val="0"/>
          <w:numId w:val="19"/>
        </w:numPr>
        <w:spacing w:after="240" w:line="276" w:lineRule="auto"/>
        <w:ind w:left="714" w:hanging="357"/>
        <w:jc w:val="left"/>
      </w:pPr>
      <w:r>
        <w:t>az 1588/2013. (IX. 26.) határozat végrehajtási határidejét 2015. július 31-re módosítja;</w:t>
      </w:r>
    </w:p>
    <w:p w:rsidR="00EA1AC5" w:rsidRDefault="00EA1AC5" w:rsidP="00EA1AC5">
      <w:pPr>
        <w:pStyle w:val="BPszvegtest"/>
        <w:numPr>
          <w:ilvl w:val="0"/>
          <w:numId w:val="19"/>
        </w:numPr>
        <w:spacing w:after="240" w:line="276" w:lineRule="auto"/>
        <w:ind w:left="714" w:hanging="357"/>
        <w:jc w:val="left"/>
      </w:pPr>
      <w:r>
        <w:t xml:space="preserve">az 1708/2013. (IX. 26.) határozat végrehajtási határidejét </w:t>
      </w:r>
      <w:r w:rsidR="00FF7E92">
        <w:t>„</w:t>
      </w:r>
      <w:r>
        <w:t>folyamatos</w:t>
      </w:r>
      <w:r w:rsidR="00FF7E92">
        <w:t>”</w:t>
      </w:r>
      <w:proofErr w:type="spellStart"/>
      <w:r w:rsidR="00FF7E92">
        <w:t>-</w:t>
      </w:r>
      <w:r>
        <w:t>ra</w:t>
      </w:r>
      <w:proofErr w:type="spellEnd"/>
      <w:r>
        <w:t xml:space="preserve"> módosítja;</w:t>
      </w:r>
    </w:p>
    <w:p w:rsidR="003A5047" w:rsidRDefault="003A5047" w:rsidP="003A5047">
      <w:pPr>
        <w:pStyle w:val="BPszvegtest"/>
        <w:numPr>
          <w:ilvl w:val="0"/>
          <w:numId w:val="19"/>
        </w:numPr>
        <w:spacing w:after="240" w:line="276" w:lineRule="auto"/>
        <w:ind w:left="714" w:hanging="357"/>
        <w:jc w:val="left"/>
      </w:pPr>
      <w:r>
        <w:t xml:space="preserve">a 2143/2013. (XII. </w:t>
      </w:r>
      <w:r w:rsidR="00132E6D">
        <w:t>11</w:t>
      </w:r>
      <w:r>
        <w:t xml:space="preserve">.) határozat végrehajtási határidejét 2015. </w:t>
      </w:r>
      <w:r w:rsidR="00132E6D">
        <w:t>június</w:t>
      </w:r>
      <w:r>
        <w:t xml:space="preserve"> 3</w:t>
      </w:r>
      <w:r w:rsidR="00132E6D">
        <w:t>0</w:t>
      </w:r>
      <w:r>
        <w:t>-r</w:t>
      </w:r>
      <w:r w:rsidR="00132E6D">
        <w:t>a</w:t>
      </w:r>
      <w:r>
        <w:t xml:space="preserve"> módosítja;</w:t>
      </w:r>
    </w:p>
    <w:p w:rsidR="00FF1285" w:rsidRDefault="00FF1285" w:rsidP="00FF1285">
      <w:pPr>
        <w:pStyle w:val="BPszvegtest"/>
        <w:numPr>
          <w:ilvl w:val="0"/>
          <w:numId w:val="19"/>
        </w:numPr>
        <w:spacing w:after="240" w:line="276" w:lineRule="auto"/>
        <w:ind w:left="714" w:hanging="357"/>
        <w:jc w:val="left"/>
      </w:pPr>
      <w:r>
        <w:t>a 48/2014. (I. 29.) határozat végrehajtási határidejét 2015. június 30-ra módosítja;</w:t>
      </w:r>
    </w:p>
    <w:p w:rsidR="00FF1285" w:rsidRDefault="00FF1285" w:rsidP="00FF1285">
      <w:pPr>
        <w:pStyle w:val="BPszvegtest"/>
        <w:numPr>
          <w:ilvl w:val="0"/>
          <w:numId w:val="19"/>
        </w:numPr>
        <w:spacing w:after="240" w:line="276" w:lineRule="auto"/>
        <w:ind w:left="714" w:hanging="357"/>
        <w:jc w:val="left"/>
      </w:pPr>
      <w:r>
        <w:t>a 62/2014. (I. 29.) határozat végrehajtási határidejét 2015. április 30-ra módosítja;</w:t>
      </w:r>
    </w:p>
    <w:p w:rsidR="00FF1285" w:rsidRDefault="00FF1285" w:rsidP="00FF1285">
      <w:pPr>
        <w:pStyle w:val="BPszvegtest"/>
        <w:numPr>
          <w:ilvl w:val="0"/>
          <w:numId w:val="19"/>
        </w:numPr>
        <w:spacing w:after="240" w:line="276" w:lineRule="auto"/>
        <w:ind w:left="714" w:hanging="357"/>
        <w:jc w:val="left"/>
      </w:pPr>
      <w:r>
        <w:t>a 108/2014. (I. 29.) határozat végrehajtási határidejét 2015. március 31-re módosítja;</w:t>
      </w:r>
    </w:p>
    <w:p w:rsidR="001F2D58" w:rsidRDefault="001F2D58" w:rsidP="00AB253C">
      <w:pPr>
        <w:pStyle w:val="BPszvegtest"/>
        <w:numPr>
          <w:ilvl w:val="0"/>
          <w:numId w:val="17"/>
        </w:numPr>
        <w:spacing w:after="240" w:line="276" w:lineRule="auto"/>
        <w:ind w:left="714" w:hanging="357"/>
        <w:jc w:val="left"/>
      </w:pPr>
      <w:r>
        <w:t>a 896/2014. (VI. 30.) határozat végrehajtási határidejét 2015. február 28-ra módosítja;</w:t>
      </w:r>
    </w:p>
    <w:p w:rsidR="005904C0" w:rsidRDefault="005904C0" w:rsidP="005904C0">
      <w:pPr>
        <w:pStyle w:val="BPszvegtest"/>
        <w:numPr>
          <w:ilvl w:val="0"/>
          <w:numId w:val="17"/>
        </w:numPr>
        <w:spacing w:after="240" w:line="276" w:lineRule="auto"/>
        <w:ind w:left="714" w:hanging="357"/>
        <w:jc w:val="left"/>
      </w:pPr>
      <w:r>
        <w:t>az 106</w:t>
      </w:r>
      <w:r w:rsidR="009E5662">
        <w:t>1</w:t>
      </w:r>
      <w:r>
        <w:t>/2014. (VI. 30.) határozat végrehajtási határidejét 2015. március 31-re módosítja;</w:t>
      </w:r>
    </w:p>
    <w:p w:rsidR="00BB0D94" w:rsidRDefault="00BB0D94" w:rsidP="00BB0D94">
      <w:pPr>
        <w:pStyle w:val="BPszvegtest"/>
        <w:numPr>
          <w:ilvl w:val="0"/>
          <w:numId w:val="17"/>
        </w:numPr>
        <w:spacing w:after="240" w:line="276" w:lineRule="auto"/>
        <w:jc w:val="left"/>
      </w:pPr>
      <w:r>
        <w:t>az 1079/2014. (VI. 30.) határozat végrehajtási határidejét 2015. május 31-re módosítja;</w:t>
      </w:r>
    </w:p>
    <w:p w:rsidR="00BB0D94" w:rsidRDefault="00BB0D94" w:rsidP="00BB0D94">
      <w:pPr>
        <w:pStyle w:val="BPszvegtest"/>
        <w:numPr>
          <w:ilvl w:val="0"/>
          <w:numId w:val="17"/>
        </w:numPr>
        <w:spacing w:after="240" w:line="276" w:lineRule="auto"/>
        <w:jc w:val="left"/>
      </w:pPr>
      <w:r>
        <w:t>az 1163/2014. (VI. 30.) határozat végrehajtási határidejét 2015. június 30-ra módosít</w:t>
      </w:r>
      <w:r w:rsidR="008B7FDB">
        <w:t>ja;</w:t>
      </w:r>
    </w:p>
    <w:p w:rsidR="008B7FDB" w:rsidRDefault="008B7FDB" w:rsidP="00BB0D94">
      <w:pPr>
        <w:pStyle w:val="BPszvegtest"/>
        <w:numPr>
          <w:ilvl w:val="0"/>
          <w:numId w:val="17"/>
        </w:numPr>
        <w:spacing w:after="240" w:line="276" w:lineRule="auto"/>
        <w:jc w:val="left"/>
      </w:pPr>
      <w:r>
        <w:t>az 1537/2014. (XII. 3.) határozat végrehajtási határidejét 2015. március 31-re módosít</w:t>
      </w:r>
      <w:r w:rsidR="00626EF9">
        <w:t>ja;</w:t>
      </w:r>
    </w:p>
    <w:p w:rsidR="00626EF9" w:rsidRDefault="00626EF9" w:rsidP="00BB0D94">
      <w:pPr>
        <w:pStyle w:val="BPszvegtest"/>
        <w:numPr>
          <w:ilvl w:val="0"/>
          <w:numId w:val="17"/>
        </w:numPr>
        <w:spacing w:after="240" w:line="276" w:lineRule="auto"/>
        <w:jc w:val="left"/>
      </w:pPr>
      <w:r>
        <w:t xml:space="preserve">az 1638/2014. (XII. 3.) határozat végrehajtási határidejét 2015. </w:t>
      </w:r>
      <w:r w:rsidR="007F7A6A">
        <w:t>február</w:t>
      </w:r>
      <w:r>
        <w:t xml:space="preserve"> </w:t>
      </w:r>
      <w:r w:rsidR="007F7A6A">
        <w:t>28</w:t>
      </w:r>
      <w:r>
        <w:t>-re módosítja.</w:t>
      </w:r>
    </w:p>
    <w:p w:rsidR="00C27484" w:rsidRDefault="00C27484" w:rsidP="0099241F">
      <w:pPr>
        <w:pStyle w:val="BPszvegtest"/>
        <w:spacing w:after="0" w:line="240" w:lineRule="auto"/>
        <w:rPr>
          <w:bCs/>
        </w:rPr>
      </w:pPr>
    </w:p>
    <w:p w:rsidR="00FF6F8A" w:rsidRDefault="0073459F" w:rsidP="00234309">
      <w:pPr>
        <w:pStyle w:val="BPszvegtest"/>
        <w:spacing w:afterLines="200" w:line="276" w:lineRule="auto"/>
      </w:pPr>
      <w:r w:rsidRPr="00C9409E">
        <w:rPr>
          <w:bCs/>
        </w:rPr>
        <w:t>A határozati javaslatok elfogadásához egyszerű többség szükséges.</w:t>
      </w:r>
    </w:p>
    <w:p w:rsidR="00FF6F8A" w:rsidRDefault="00FF6F8A" w:rsidP="0099241F">
      <w:pPr>
        <w:pStyle w:val="BPszvegtest"/>
        <w:spacing w:after="0" w:line="276" w:lineRule="auto"/>
      </w:pPr>
    </w:p>
    <w:p w:rsidR="00DF44B1" w:rsidRDefault="00451111" w:rsidP="00DF44B1">
      <w:pPr>
        <w:pStyle w:val="BPdtum"/>
      </w:pPr>
      <w:r>
        <w:t>Budapest,</w:t>
      </w:r>
      <w:r w:rsidR="005E0E23">
        <w:t xml:space="preserve"> </w:t>
      </w:r>
      <w:r>
        <w:t>20</w:t>
      </w:r>
      <w:r w:rsidR="0073459F">
        <w:t>15</w:t>
      </w:r>
      <w:r w:rsidR="007514EA">
        <w:t xml:space="preserve">. </w:t>
      </w:r>
      <w:r w:rsidR="0073459F">
        <w:t>január</w:t>
      </w:r>
      <w:r>
        <w:t xml:space="preserve"> </w:t>
      </w:r>
      <w:proofErr w:type="gramStart"/>
      <w:r>
        <w:t xml:space="preserve">„   </w:t>
      </w:r>
      <w:r w:rsidR="0073459F">
        <w:t xml:space="preserve">  </w:t>
      </w:r>
      <w:r>
        <w:t xml:space="preserve"> ”</w:t>
      </w:r>
      <w:proofErr w:type="gramEnd"/>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006"/>
      </w:tblGrid>
      <w:tr w:rsidR="003960AF" w:rsidRPr="009509C3" w:rsidTr="00A84F13">
        <w:trPr>
          <w:trHeight w:val="138"/>
          <w:jc w:val="right"/>
        </w:trPr>
        <w:tc>
          <w:tcPr>
            <w:tcW w:w="0" w:type="auto"/>
            <w:noWrap/>
          </w:tcPr>
          <w:p w:rsidR="003960AF" w:rsidRPr="009509C3" w:rsidRDefault="003960AF" w:rsidP="00A84F13">
            <w:pPr>
              <w:pStyle w:val="BPtisztelettel"/>
              <w:jc w:val="both"/>
            </w:pPr>
          </w:p>
        </w:tc>
      </w:tr>
      <w:tr w:rsidR="003960AF" w:rsidRPr="009509C3" w:rsidTr="00A84F13">
        <w:trPr>
          <w:trHeight w:val="961"/>
          <w:jc w:val="right"/>
        </w:trPr>
        <w:tc>
          <w:tcPr>
            <w:tcW w:w="0" w:type="auto"/>
            <w:noWrap/>
          </w:tcPr>
          <w:p w:rsidR="00906A7B" w:rsidRPr="00501B95" w:rsidRDefault="007514EA" w:rsidP="00906A7B">
            <w:pPr>
              <w:pStyle w:val="BPalrs"/>
            </w:pPr>
            <w:r>
              <w:t>Sárádi Kálmánné dr.</w:t>
            </w:r>
          </w:p>
          <w:p w:rsidR="003960AF" w:rsidRPr="009509C3" w:rsidRDefault="00906A7B" w:rsidP="0099241F">
            <w:pPr>
              <w:pStyle w:val="Bpalrstitulus"/>
              <w:spacing w:line="240" w:lineRule="auto"/>
              <w:jc w:val="both"/>
            </w:pPr>
            <w:r w:rsidRPr="00501B95">
              <w:t>főjegyző</w:t>
            </w:r>
          </w:p>
        </w:tc>
      </w:tr>
    </w:tbl>
    <w:p w:rsidR="00BA76BF" w:rsidRPr="0099241F" w:rsidRDefault="00BA76BF" w:rsidP="0099241F">
      <w:pPr>
        <w:pStyle w:val="BPmellkletcm"/>
        <w:spacing w:after="100" w:afterAutospacing="1"/>
        <w:rPr>
          <w:sz w:val="2"/>
          <w:szCs w:val="2"/>
        </w:rPr>
      </w:pPr>
    </w:p>
    <w:sectPr w:rsidR="00BA76BF" w:rsidRPr="0099241F" w:rsidSect="001E7A44">
      <w:footerReference w:type="even" r:id="rId12"/>
      <w:footerReference w:type="default" r:id="rId13"/>
      <w:headerReference w:type="first" r:id="rId14"/>
      <w:footerReference w:type="first" r:id="rId15"/>
      <w:pgSz w:w="11906" w:h="16838" w:code="9"/>
      <w:pgMar w:top="1134" w:right="1077" w:bottom="1701"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3D" w:rsidRDefault="00520E3D" w:rsidP="007D58FD">
      <w:pPr>
        <w:spacing w:after="0" w:line="240" w:lineRule="auto"/>
      </w:pPr>
      <w:r>
        <w:separator/>
      </w:r>
    </w:p>
  </w:endnote>
  <w:endnote w:type="continuationSeparator" w:id="0">
    <w:p w:rsidR="00520E3D" w:rsidRDefault="00520E3D"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3D" w:rsidRDefault="001B420D" w:rsidP="007F0AB2">
    <w:pPr>
      <w:pStyle w:val="BPoldalszm"/>
    </w:pPr>
    <w:fldSimple w:instr=" PAGE ">
      <w:r w:rsidR="00234309">
        <w:rPr>
          <w:noProof/>
        </w:rPr>
        <w:t>4</w:t>
      </w:r>
    </w:fldSimple>
    <w:r w:rsidR="00520E3D" w:rsidRPr="000B5409">
      <w:t xml:space="preserve"> / </w:t>
    </w:r>
    <w:fldSimple w:instr=" NUMPAGES  ">
      <w:r w:rsidR="00234309">
        <w:rPr>
          <w:noProof/>
        </w:rPr>
        <w:t>37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3D" w:rsidRPr="004E7D10" w:rsidRDefault="001B420D" w:rsidP="004E7D10">
    <w:pPr>
      <w:pStyle w:val="BPoldalszm"/>
      <w:jc w:val="right"/>
    </w:pPr>
    <w:fldSimple w:instr=" PAGE ">
      <w:r w:rsidR="00234309">
        <w:rPr>
          <w:noProof/>
        </w:rPr>
        <w:t>3</w:t>
      </w:r>
    </w:fldSimple>
    <w:r w:rsidR="00520E3D" w:rsidRPr="000B5409">
      <w:t xml:space="preserve"> / </w:t>
    </w:r>
    <w:fldSimple w:instr=" NUMPAGES  ">
      <w:r w:rsidR="00234309">
        <w:rPr>
          <w:noProof/>
        </w:rPr>
        <w:t>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3D" w:rsidRPr="00BA76BF" w:rsidRDefault="001B420D" w:rsidP="00125037">
    <w:pPr>
      <w:pStyle w:val="BPllb"/>
      <w:jc w:val="both"/>
    </w:pPr>
    <w:r>
      <w:pict>
        <v:shapetype id="_x0000_t32" coordsize="21600,21600" o:spt="32" o:oned="t" path="m,l21600,21600e" filled="f">
          <v:path arrowok="t" fillok="f" o:connecttype="none"/>
          <o:lock v:ext="edit" shapetype="t"/>
        </v:shapetype>
        <v:shape id="_x0000_s2065" type="#_x0000_t32" style="position:absolute;left:0;text-align:left;margin-left:541.5pt;margin-top:785.3pt;width:0;height:28.35pt;z-index:-251656704;mso-position-horizontal-relative:page;mso-position-vertical-relative:page" o:connectortype="straight" strokeweight=".3pt">
          <w10:wrap anchorx="margin" anchory="page"/>
        </v:shape>
      </w:pict>
    </w:r>
    <w:r>
      <w:pict>
        <v:shape id="_x0000_s2064" type="#_x0000_t32" style="position:absolute;left:0;text-align:left;margin-left:65.2pt;margin-top:785.3pt;width:476.2pt;height:.05pt;z-index:-251657728;mso-position-horizontal-relative:page;mso-position-vertical-relative:page" o:connectortype="straight" o:allowincell="f" strokeweight=".3pt">
          <w10:wrap anchorx="margin" anchory="margin"/>
        </v:shape>
      </w:pict>
    </w:r>
    <w:r w:rsidR="00520E3D" w:rsidRPr="00501B95">
      <w:t>1052 Budapest, Városház utca 9-11. | levél</w:t>
    </w:r>
    <w:r w:rsidR="00520E3D">
      <w:t>cím: 1840 Budapest | telefon: +</w:t>
    </w:r>
    <w:r w:rsidR="00520E3D" w:rsidRPr="00501B95">
      <w:t>36 1</w:t>
    </w:r>
    <w:r w:rsidR="00520E3D">
      <w:t xml:space="preserve"> </w:t>
    </w:r>
    <w:r w:rsidR="00520E3D" w:rsidRPr="00501B95">
      <w:t>327-100</w:t>
    </w:r>
    <w:r w:rsidR="00520E3D">
      <w:t>9 | fax: +</w:t>
    </w:r>
    <w:r w:rsidR="00520E3D" w:rsidRPr="00501B95">
      <w:t xml:space="preserve"> 36 1</w:t>
    </w:r>
    <w:r w:rsidR="00520E3D">
      <w:t xml:space="preserve"> 327-1833</w:t>
    </w:r>
  </w:p>
  <w:p w:rsidR="00520E3D" w:rsidRPr="00BA76BF" w:rsidRDefault="00520E3D" w:rsidP="00A51A0E">
    <w:pPr>
      <w:pStyle w:val="BPllb"/>
    </w:pPr>
    <w:r w:rsidRPr="00501B95">
      <w:t>e-mail:</w:t>
    </w:r>
    <w:r>
      <w:t>SaradiK@budapest.hu</w:t>
    </w:r>
    <w:r w:rsidRPr="00501B95">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3D" w:rsidRDefault="00520E3D" w:rsidP="007D58FD">
      <w:pPr>
        <w:spacing w:after="0" w:line="240" w:lineRule="auto"/>
      </w:pPr>
      <w:r>
        <w:separator/>
      </w:r>
    </w:p>
  </w:footnote>
  <w:footnote w:type="continuationSeparator" w:id="0">
    <w:p w:rsidR="00520E3D" w:rsidRDefault="00520E3D"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35"/>
      <w:gridCol w:w="57"/>
      <w:gridCol w:w="3231"/>
    </w:tblGrid>
    <w:tr w:rsidR="00520E3D" w:rsidRPr="00D31FB3" w:rsidTr="008D1187">
      <w:trPr>
        <w:trHeight w:hRule="exact" w:val="607"/>
      </w:trPr>
      <w:tc>
        <w:tcPr>
          <w:tcW w:w="2783" w:type="pct"/>
          <w:vMerge w:val="restart"/>
          <w:tcBorders>
            <w:top w:val="nil"/>
            <w:left w:val="nil"/>
            <w:bottom w:val="nil"/>
            <w:right w:val="nil"/>
          </w:tcBorders>
          <w:noWrap/>
        </w:tcPr>
        <w:p w:rsidR="00520E3D" w:rsidRPr="00D37982" w:rsidRDefault="00520E3D" w:rsidP="00D37982">
          <w:pPr>
            <w:tabs>
              <w:tab w:val="left" w:pos="4305"/>
            </w:tabs>
          </w:pPr>
        </w:p>
      </w:tc>
      <w:tc>
        <w:tcPr>
          <w:tcW w:w="2217" w:type="pct"/>
          <w:gridSpan w:val="3"/>
          <w:tcBorders>
            <w:top w:val="nil"/>
            <w:left w:val="nil"/>
            <w:bottom w:val="nil"/>
            <w:right w:val="nil"/>
          </w:tcBorders>
          <w:noWrap/>
        </w:tcPr>
        <w:p w:rsidR="00520E3D" w:rsidRPr="007905FC" w:rsidRDefault="00520E3D" w:rsidP="00906A7B">
          <w:pPr>
            <w:pStyle w:val="BPhivatal"/>
            <w:rPr>
              <w:szCs w:val="19"/>
            </w:rPr>
          </w:pPr>
          <w:r w:rsidRPr="007905FC">
            <w:rPr>
              <w:szCs w:val="19"/>
            </w:rPr>
            <w:t xml:space="preserve">Budapest Főváros </w:t>
          </w:r>
          <w:r>
            <w:rPr>
              <w:szCs w:val="19"/>
            </w:rPr>
            <w:t>Főjegyzője</w:t>
          </w:r>
        </w:p>
        <w:p w:rsidR="00520E3D" w:rsidRPr="00D31FB3" w:rsidRDefault="00520E3D" w:rsidP="008D1187">
          <w:pPr>
            <w:pStyle w:val="BPhivatal"/>
          </w:pPr>
        </w:p>
      </w:tc>
    </w:tr>
    <w:tr w:rsidR="00520E3D" w:rsidRPr="00BB3B91" w:rsidTr="008D1187">
      <w:trPr>
        <w:trHeight w:hRule="exact" w:val="20"/>
      </w:trPr>
      <w:tc>
        <w:tcPr>
          <w:tcW w:w="2783" w:type="pct"/>
          <w:vMerge/>
          <w:tcBorders>
            <w:top w:val="nil"/>
            <w:left w:val="nil"/>
            <w:bottom w:val="nil"/>
            <w:right w:val="nil"/>
          </w:tcBorders>
          <w:noWrap/>
        </w:tcPr>
        <w:p w:rsidR="00520E3D" w:rsidRPr="00BB3B91" w:rsidRDefault="00520E3D" w:rsidP="00BB70A0">
          <w:pPr>
            <w:jc w:val="right"/>
            <w:rPr>
              <w:rFonts w:ascii="Arial" w:hAnsi="Arial" w:cs="Arial"/>
            </w:rPr>
          </w:pPr>
        </w:p>
      </w:tc>
      <w:tc>
        <w:tcPr>
          <w:tcW w:w="2217" w:type="pct"/>
          <w:gridSpan w:val="3"/>
          <w:tcBorders>
            <w:top w:val="nil"/>
            <w:left w:val="nil"/>
            <w:bottom w:val="nil"/>
            <w:right w:val="nil"/>
          </w:tcBorders>
          <w:noWrap/>
          <w:vAlign w:val="center"/>
        </w:tcPr>
        <w:p w:rsidR="00520E3D" w:rsidRPr="00BB3B91" w:rsidRDefault="00520E3D" w:rsidP="00BB70A0">
          <w:pPr>
            <w:pStyle w:val="BPhivatal"/>
            <w:rPr>
              <w:rFonts w:ascii="Arial" w:hAnsi="Arial"/>
              <w:position w:val="-14"/>
              <w:szCs w:val="20"/>
            </w:rPr>
          </w:pPr>
        </w:p>
      </w:tc>
    </w:tr>
    <w:tr w:rsidR="00520E3D" w:rsidRPr="000208F8" w:rsidTr="001158AD">
      <w:trPr>
        <w:trHeight w:val="510"/>
      </w:trPr>
      <w:tc>
        <w:tcPr>
          <w:tcW w:w="2783" w:type="pct"/>
          <w:vMerge/>
          <w:tcBorders>
            <w:top w:val="nil"/>
            <w:left w:val="nil"/>
            <w:bottom w:val="nil"/>
            <w:right w:val="nil"/>
          </w:tcBorders>
          <w:noWrap/>
        </w:tcPr>
        <w:p w:rsidR="00520E3D" w:rsidRPr="00BB3B91" w:rsidRDefault="00520E3D" w:rsidP="00BB70A0">
          <w:pPr>
            <w:rPr>
              <w:rFonts w:ascii="Arial" w:hAnsi="Arial" w:cs="Arial"/>
            </w:rPr>
          </w:pPr>
        </w:p>
      </w:tc>
      <w:tc>
        <w:tcPr>
          <w:tcW w:w="2217" w:type="pct"/>
          <w:gridSpan w:val="3"/>
          <w:tcBorders>
            <w:top w:val="nil"/>
            <w:left w:val="nil"/>
            <w:bottom w:val="nil"/>
            <w:right w:val="nil"/>
          </w:tcBorders>
          <w:tcMar>
            <w:top w:w="28" w:type="dxa"/>
          </w:tcMar>
        </w:tcPr>
        <w:p w:rsidR="00520E3D" w:rsidRPr="000208F8" w:rsidRDefault="00520E3D" w:rsidP="008D1187">
          <w:pPr>
            <w:pStyle w:val="BPhivatal"/>
          </w:pPr>
        </w:p>
      </w:tc>
    </w:tr>
    <w:tr w:rsidR="00520E3D" w:rsidRPr="00BB3B91" w:rsidTr="0013219D">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3927846"/>
            <w:lock w:val="sdtLocked"/>
            <w:placeholder>
              <w:docPart w:val="5CBA31C7E3DC42ACA3112F500DC2D06A"/>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520E3D" w:rsidRPr="005E0E23" w:rsidRDefault="00804FD3" w:rsidP="005E0E23">
              <w:pPr>
                <w:pStyle w:val="BPbarcode"/>
              </w:pPr>
              <w:r w:rsidRPr="00804FD3">
                <w:rPr>
                  <w:rFonts w:ascii="Free 3 of 9" w:hAnsi="Free 3 of 9"/>
                  <w:sz w:val="44"/>
                </w:rPr>
                <w:t>*1000065117564*</w:t>
              </w:r>
            </w:p>
          </w:sdtContent>
        </w:sdt>
        <w:sdt>
          <w:sdtPr>
            <w:rPr>
              <w:rFonts w:ascii="Arial Narrow" w:hAnsi="Arial Narrow"/>
              <w:color w:val="808080"/>
            </w:rPr>
            <w:alias w:val="Vonalkód"/>
            <w:tag w:val="Vonalkód"/>
            <w:id w:val="9848529"/>
            <w:lock w:val="sdtContentLocked"/>
            <w:placeholder>
              <w:docPart w:val="8B11FFEE3BA446A88ED30C6B1CCE2275"/>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520E3D" w:rsidRPr="00FD7698" w:rsidRDefault="00804FD3" w:rsidP="00DC7D86">
              <w:pPr>
                <w:pStyle w:val="BPbarcode"/>
                <w:rPr>
                  <w:rFonts w:ascii="Arial Narrow" w:hAnsi="Arial Narrow"/>
                </w:rPr>
              </w:pPr>
              <w:r>
                <w:rPr>
                  <w:rFonts w:ascii="Arial Narrow" w:hAnsi="Arial Narrow"/>
                  <w:color w:val="808080"/>
                </w:rPr>
                <w:t>*1000065117564*</w:t>
              </w:r>
            </w:p>
          </w:sdtContent>
        </w:sdt>
      </w:tc>
      <w:tc>
        <w:tcPr>
          <w:tcW w:w="521" w:type="pct"/>
          <w:gridSpan w:val="2"/>
          <w:tcBorders>
            <w:top w:val="nil"/>
            <w:left w:val="nil"/>
            <w:bottom w:val="single" w:sz="4" w:space="0" w:color="auto"/>
            <w:right w:val="nil"/>
          </w:tcBorders>
          <w:vAlign w:val="bottom"/>
        </w:tcPr>
        <w:p w:rsidR="00520E3D" w:rsidRPr="008D1187" w:rsidRDefault="00520E3D" w:rsidP="008D1187">
          <w:pPr>
            <w:pStyle w:val="BPiktatcm"/>
          </w:pPr>
          <w:proofErr w:type="spellStart"/>
          <w:r w:rsidRPr="009073EE">
            <w:t>ikt</w:t>
          </w:r>
          <w:proofErr w:type="spellEnd"/>
          <w:r w:rsidRPr="009073EE">
            <w:t xml:space="preserve">. </w:t>
          </w:r>
          <w:r w:rsidRPr="008D1187">
            <w:t>szám</w:t>
          </w:r>
          <w:r w:rsidRPr="009073EE">
            <w:t>:</w:t>
          </w:r>
        </w:p>
      </w:tc>
      <w:sdt>
        <w:sdtPr>
          <w:alias w:val="Iktatószám"/>
          <w:tag w:val="Iktatószám"/>
          <w:id w:val="5388425"/>
          <w:lock w:val="sdtContentLocked"/>
          <w:placeholder>
            <w:docPart w:val="1DEE065150EA4A5B989FD8ECB4789477"/>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tc>
            <w:tcPr>
              <w:tcW w:w="1696" w:type="pct"/>
              <w:tcBorders>
                <w:top w:val="nil"/>
                <w:left w:val="nil"/>
                <w:bottom w:val="single" w:sz="4" w:space="0" w:color="auto"/>
                <w:right w:val="nil"/>
              </w:tcBorders>
              <w:vAlign w:val="bottom"/>
            </w:tcPr>
            <w:p w:rsidR="00520E3D" w:rsidRPr="008D1187" w:rsidRDefault="00804FD3" w:rsidP="008D1187">
              <w:pPr>
                <w:pStyle w:val="BPiktatadat"/>
              </w:pPr>
              <w:r>
                <w:t>FPH017 /43 - 4 /2015</w:t>
              </w:r>
            </w:p>
          </w:tc>
        </w:sdtContent>
      </w:sdt>
    </w:tr>
    <w:tr w:rsidR="00520E3D" w:rsidRPr="00BB3B91" w:rsidTr="00471F43">
      <w:tblPrEx>
        <w:tblCellMar>
          <w:bottom w:w="0" w:type="dxa"/>
        </w:tblCellMar>
      </w:tblPrEx>
      <w:trPr>
        <w:trHeight w:val="567"/>
      </w:trPr>
      <w:tc>
        <w:tcPr>
          <w:tcW w:w="2783" w:type="pct"/>
          <w:tcBorders>
            <w:top w:val="nil"/>
            <w:left w:val="nil"/>
            <w:bottom w:val="nil"/>
            <w:right w:val="nil"/>
          </w:tcBorders>
        </w:tcPr>
        <w:p w:rsidR="00520E3D" w:rsidRPr="00BB3B91" w:rsidRDefault="00520E3D" w:rsidP="00BB70A0">
          <w:pPr>
            <w:rPr>
              <w:rFonts w:ascii="Arial" w:hAnsi="Arial" w:cs="Arial"/>
            </w:rPr>
          </w:pPr>
        </w:p>
      </w:tc>
      <w:tc>
        <w:tcPr>
          <w:tcW w:w="2217" w:type="pct"/>
          <w:gridSpan w:val="3"/>
          <w:tcBorders>
            <w:top w:val="single" w:sz="4" w:space="0" w:color="auto"/>
            <w:left w:val="nil"/>
            <w:bottom w:val="single" w:sz="4" w:space="0" w:color="auto"/>
            <w:right w:val="single" w:sz="2" w:space="0" w:color="auto"/>
          </w:tcBorders>
          <w:tcMar>
            <w:top w:w="170" w:type="dxa"/>
          </w:tcMar>
        </w:tcPr>
        <w:p w:rsidR="00520E3D" w:rsidRDefault="00520E3D" w:rsidP="008D1187">
          <w:pPr>
            <w:pStyle w:val="BPiktatcm"/>
          </w:pPr>
          <w:r w:rsidRPr="008D1187">
            <w:t>tárgy</w:t>
          </w:r>
          <w:r w:rsidRPr="009073EE">
            <w:t>:</w:t>
          </w:r>
        </w:p>
        <w:sdt>
          <w:sdtPr>
            <w:rPr>
              <w:rFonts w:cs="Arial"/>
            </w:rPr>
            <w:alias w:val="Tárgy"/>
            <w:tag w:val="Tárgy"/>
            <w:id w:val="5388426"/>
            <w:lock w:val="sdtLocked"/>
            <w:placeholder>
              <w:docPart w:val="6C59FC1C8B0048C08AF230E3343F3B62"/>
            </w:placeholder>
            <w:dataBinding w:prefixMappings="xmlns:ns0='http://schemas.microsoft.com/office/2006/metadata/properties' xmlns:ns1='http://www.w3.org/2001/XMLSchema-instance' xmlns:ns2='http://schemas.microsoft.com/sharepoint/v3' xmlns:ns3='8eef0b88-f866-4035-b2d2-78a4935ef782' " w:xpath="/ns0:properties[1]/documentManagement[1]/ns2:edok_w_targy[1]" w:storeItemID="{B34DECD4-EC0C-4C78-AE8E-9B52AB95084C}"/>
            <w:text w:multiLine="1"/>
          </w:sdtPr>
          <w:sdtContent>
            <w:p w:rsidR="00520E3D" w:rsidRPr="008E6943" w:rsidRDefault="00520E3D" w:rsidP="005B1566">
              <w:pPr>
                <w:pStyle w:val="BPiktatadat"/>
              </w:pPr>
              <w:r w:rsidRPr="00471F43">
                <w:rPr>
                  <w:rFonts w:cs="Arial"/>
                </w:rPr>
                <w:t xml:space="preserve">Jelentés lejárt határidejű </w:t>
              </w:r>
              <w:r w:rsidR="0030788E">
                <w:rPr>
                  <w:rFonts w:cs="Arial"/>
                </w:rPr>
                <w:t xml:space="preserve">közgyűlési </w:t>
              </w:r>
              <w:r w:rsidRPr="00471F43">
                <w:rPr>
                  <w:rFonts w:cs="Arial"/>
                </w:rPr>
                <w:t>határoz</w:t>
              </w:r>
              <w:r w:rsidRPr="00471F43">
                <w:rPr>
                  <w:rFonts w:cs="Arial"/>
                </w:rPr>
                <w:t>a</w:t>
              </w:r>
              <w:r w:rsidRPr="00471F43">
                <w:rPr>
                  <w:rFonts w:cs="Arial"/>
                </w:rPr>
                <w:t>tok végrehajtásáról</w:t>
              </w:r>
            </w:p>
          </w:sdtContent>
        </w:sdt>
      </w:tc>
    </w:tr>
    <w:tr w:rsidR="00520E3D" w:rsidRPr="00BB3B91" w:rsidTr="00471F43">
      <w:tblPrEx>
        <w:tblCellMar>
          <w:bottom w:w="0" w:type="dxa"/>
        </w:tblCellMar>
      </w:tblPrEx>
      <w:trPr>
        <w:trHeight w:val="455"/>
      </w:trPr>
      <w:tc>
        <w:tcPr>
          <w:tcW w:w="2783" w:type="pct"/>
          <w:tcBorders>
            <w:top w:val="nil"/>
            <w:left w:val="nil"/>
            <w:bottom w:val="nil"/>
            <w:right w:val="nil"/>
          </w:tcBorders>
        </w:tcPr>
        <w:p w:rsidR="00520E3D" w:rsidRPr="00BB3B91" w:rsidRDefault="00520E3D" w:rsidP="00BB70A0">
          <w:pPr>
            <w:rPr>
              <w:rFonts w:ascii="Arial" w:hAnsi="Arial" w:cs="Arial"/>
            </w:rPr>
          </w:pPr>
        </w:p>
      </w:tc>
      <w:tc>
        <w:tcPr>
          <w:tcW w:w="491" w:type="pct"/>
          <w:tcBorders>
            <w:top w:val="single" w:sz="4" w:space="0" w:color="auto"/>
            <w:left w:val="nil"/>
            <w:bottom w:val="single" w:sz="12" w:space="0" w:color="auto"/>
            <w:right w:val="nil"/>
          </w:tcBorders>
          <w:tcMar>
            <w:top w:w="170" w:type="dxa"/>
          </w:tcMar>
        </w:tcPr>
        <w:p w:rsidR="00520E3D" w:rsidRPr="00C40C13" w:rsidRDefault="00520E3D" w:rsidP="00E63602">
          <w:pPr>
            <w:pStyle w:val="BPiktatcm"/>
          </w:pPr>
          <w:r>
            <w:t>előkészítő:</w:t>
          </w:r>
        </w:p>
      </w:tc>
      <w:tc>
        <w:tcPr>
          <w:tcW w:w="1726" w:type="pct"/>
          <w:gridSpan w:val="2"/>
          <w:tcBorders>
            <w:top w:val="single" w:sz="4" w:space="0" w:color="auto"/>
            <w:left w:val="nil"/>
            <w:bottom w:val="single" w:sz="12" w:space="0" w:color="auto"/>
            <w:right w:val="single" w:sz="2" w:space="0" w:color="auto"/>
          </w:tcBorders>
        </w:tcPr>
        <w:p w:rsidR="00520E3D" w:rsidRPr="00C40C13" w:rsidRDefault="00520E3D" w:rsidP="00471F43">
          <w:pPr>
            <w:pStyle w:val="BPiktatadat"/>
          </w:pPr>
          <w:r>
            <w:t xml:space="preserve"> Szervezési és Informatikai Főos</w:t>
          </w:r>
          <w:r>
            <w:t>z</w:t>
          </w:r>
          <w:r>
            <w:t>tály</w:t>
          </w:r>
        </w:p>
      </w:tc>
    </w:tr>
    <w:tr w:rsidR="00520E3D" w:rsidRPr="00BB3B91" w:rsidTr="00471F43">
      <w:tblPrEx>
        <w:tblCellMar>
          <w:bottom w:w="0" w:type="dxa"/>
        </w:tblCellMar>
      </w:tblPrEx>
      <w:trPr>
        <w:trHeight w:val="567"/>
      </w:trPr>
      <w:tc>
        <w:tcPr>
          <w:tcW w:w="2783" w:type="pct"/>
          <w:tcBorders>
            <w:top w:val="nil"/>
            <w:left w:val="nil"/>
            <w:bottom w:val="nil"/>
            <w:right w:val="nil"/>
          </w:tcBorders>
        </w:tcPr>
        <w:p w:rsidR="00520E3D" w:rsidRPr="00BB3B91" w:rsidRDefault="00520E3D" w:rsidP="00BB70A0">
          <w:pPr>
            <w:rPr>
              <w:rFonts w:ascii="Arial" w:hAnsi="Arial" w:cs="Arial"/>
            </w:rPr>
          </w:pPr>
        </w:p>
      </w:tc>
      <w:tc>
        <w:tcPr>
          <w:tcW w:w="2217" w:type="pct"/>
          <w:gridSpan w:val="3"/>
          <w:tcBorders>
            <w:top w:val="single" w:sz="12" w:space="0" w:color="auto"/>
            <w:left w:val="nil"/>
            <w:bottom w:val="nil"/>
            <w:right w:val="nil"/>
          </w:tcBorders>
          <w:tcMar>
            <w:top w:w="170" w:type="dxa"/>
          </w:tcMar>
        </w:tcPr>
        <w:p w:rsidR="00520E3D" w:rsidRPr="008D1187" w:rsidRDefault="00520E3D" w:rsidP="00471F43">
          <w:pPr>
            <w:pStyle w:val="Bpiktatadatlista"/>
            <w:numPr>
              <w:ilvl w:val="0"/>
              <w:numId w:val="0"/>
            </w:numPr>
          </w:pPr>
        </w:p>
      </w:tc>
    </w:tr>
  </w:tbl>
  <w:p w:rsidR="00520E3D" w:rsidRDefault="00520E3D">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A4415AB"/>
    <w:multiLevelType w:val="hybridMultilevel"/>
    <w:tmpl w:val="D5C21B30"/>
    <w:lvl w:ilvl="0" w:tplc="9650F87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3">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77E3DE4"/>
    <w:multiLevelType w:val="hybridMultilevel"/>
    <w:tmpl w:val="3826703E"/>
    <w:lvl w:ilvl="0" w:tplc="9650F87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4"/>
  </w:num>
  <w:num w:numId="15">
    <w:abstractNumId w:val="16"/>
  </w:num>
  <w:num w:numId="16">
    <w:abstractNumId w:val="12"/>
  </w:num>
  <w:num w:numId="17">
    <w:abstractNumId w:val="11"/>
  </w:num>
  <w:num w:numId="18">
    <w:abstractNumId w:val="1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autoHyphenation/>
  <w:hyphenationZone w:val="425"/>
  <w:evenAndOddHeaders/>
  <w:drawingGridHorizontalSpacing w:val="110"/>
  <w:displayHorizontalDrawingGridEvery w:val="2"/>
  <w:characterSpacingControl w:val="doNotCompress"/>
  <w:hdrShapeDefaults>
    <o:shapedefaults v:ext="edit" spidmax="2066"/>
    <o:shapelayout v:ext="edit">
      <o:idmap v:ext="edit" data="2"/>
      <o:rules v:ext="edit">
        <o:r id="V:Rule3" type="connector" idref="#_x0000_s2065"/>
        <o:r id="V:Rule4" type="connector" idref="#_x0000_s2064"/>
      </o:rules>
    </o:shapelayout>
  </w:hdrShapeDefaults>
  <w:footnotePr>
    <w:footnote w:id="-1"/>
    <w:footnote w:id="0"/>
  </w:footnotePr>
  <w:endnotePr>
    <w:endnote w:id="-1"/>
    <w:endnote w:id="0"/>
  </w:endnotePr>
  <w:compat/>
  <w:rsids>
    <w:rsidRoot w:val="007D58FD"/>
    <w:rsid w:val="00002070"/>
    <w:rsid w:val="00003960"/>
    <w:rsid w:val="000100D8"/>
    <w:rsid w:val="00014506"/>
    <w:rsid w:val="0001768A"/>
    <w:rsid w:val="000208F8"/>
    <w:rsid w:val="00020E73"/>
    <w:rsid w:val="0002146C"/>
    <w:rsid w:val="000233B5"/>
    <w:rsid w:val="000238D4"/>
    <w:rsid w:val="00027E85"/>
    <w:rsid w:val="00031EE3"/>
    <w:rsid w:val="00044463"/>
    <w:rsid w:val="00045483"/>
    <w:rsid w:val="000457D5"/>
    <w:rsid w:val="000462F5"/>
    <w:rsid w:val="000523FA"/>
    <w:rsid w:val="00052F5F"/>
    <w:rsid w:val="0005599A"/>
    <w:rsid w:val="000600CC"/>
    <w:rsid w:val="000719A2"/>
    <w:rsid w:val="0007538F"/>
    <w:rsid w:val="0007707F"/>
    <w:rsid w:val="000869BB"/>
    <w:rsid w:val="0009385E"/>
    <w:rsid w:val="0009613F"/>
    <w:rsid w:val="000A1A1F"/>
    <w:rsid w:val="000A2D85"/>
    <w:rsid w:val="000A513C"/>
    <w:rsid w:val="000A6FCC"/>
    <w:rsid w:val="000B3908"/>
    <w:rsid w:val="000B5409"/>
    <w:rsid w:val="000B7D30"/>
    <w:rsid w:val="000C1E00"/>
    <w:rsid w:val="000D1343"/>
    <w:rsid w:val="000D29D3"/>
    <w:rsid w:val="000D497C"/>
    <w:rsid w:val="000D5002"/>
    <w:rsid w:val="000D7F5C"/>
    <w:rsid w:val="000E1C53"/>
    <w:rsid w:val="000E37C8"/>
    <w:rsid w:val="000E3CA8"/>
    <w:rsid w:val="000F1A9B"/>
    <w:rsid w:val="001007C9"/>
    <w:rsid w:val="00100C5D"/>
    <w:rsid w:val="001045D7"/>
    <w:rsid w:val="00104A4C"/>
    <w:rsid w:val="00104BF8"/>
    <w:rsid w:val="00105D03"/>
    <w:rsid w:val="00106277"/>
    <w:rsid w:val="00111D92"/>
    <w:rsid w:val="00111EAB"/>
    <w:rsid w:val="00112D11"/>
    <w:rsid w:val="00113CC0"/>
    <w:rsid w:val="0011498F"/>
    <w:rsid w:val="001158AD"/>
    <w:rsid w:val="001163D5"/>
    <w:rsid w:val="001214C0"/>
    <w:rsid w:val="00125037"/>
    <w:rsid w:val="001260A0"/>
    <w:rsid w:val="00126A06"/>
    <w:rsid w:val="0012711D"/>
    <w:rsid w:val="0013219D"/>
    <w:rsid w:val="00132E6D"/>
    <w:rsid w:val="00136E98"/>
    <w:rsid w:val="0014023D"/>
    <w:rsid w:val="001410A8"/>
    <w:rsid w:val="00143C16"/>
    <w:rsid w:val="00144569"/>
    <w:rsid w:val="0014547C"/>
    <w:rsid w:val="00145ECE"/>
    <w:rsid w:val="00153351"/>
    <w:rsid w:val="00153851"/>
    <w:rsid w:val="00160811"/>
    <w:rsid w:val="001634CF"/>
    <w:rsid w:val="00163E1B"/>
    <w:rsid w:val="0016425C"/>
    <w:rsid w:val="001666B7"/>
    <w:rsid w:val="00171670"/>
    <w:rsid w:val="00180DFD"/>
    <w:rsid w:val="00181873"/>
    <w:rsid w:val="00181F81"/>
    <w:rsid w:val="0018646A"/>
    <w:rsid w:val="0019711C"/>
    <w:rsid w:val="001A2404"/>
    <w:rsid w:val="001A2AA0"/>
    <w:rsid w:val="001A2FB7"/>
    <w:rsid w:val="001A32FC"/>
    <w:rsid w:val="001A4B12"/>
    <w:rsid w:val="001A5240"/>
    <w:rsid w:val="001A5FC4"/>
    <w:rsid w:val="001A78E7"/>
    <w:rsid w:val="001B2E61"/>
    <w:rsid w:val="001B365B"/>
    <w:rsid w:val="001B3F26"/>
    <w:rsid w:val="001B420D"/>
    <w:rsid w:val="001B6E75"/>
    <w:rsid w:val="001C4ABB"/>
    <w:rsid w:val="001C6175"/>
    <w:rsid w:val="001C662D"/>
    <w:rsid w:val="001D20AF"/>
    <w:rsid w:val="001D2C47"/>
    <w:rsid w:val="001D2E5E"/>
    <w:rsid w:val="001D323C"/>
    <w:rsid w:val="001D48D7"/>
    <w:rsid w:val="001D5CF8"/>
    <w:rsid w:val="001D647A"/>
    <w:rsid w:val="001D74DB"/>
    <w:rsid w:val="001E0175"/>
    <w:rsid w:val="001E1EC8"/>
    <w:rsid w:val="001E2B86"/>
    <w:rsid w:val="001E3337"/>
    <w:rsid w:val="001E3D39"/>
    <w:rsid w:val="001E3E67"/>
    <w:rsid w:val="001E630D"/>
    <w:rsid w:val="001E6B5D"/>
    <w:rsid w:val="001E6D7F"/>
    <w:rsid w:val="001E7744"/>
    <w:rsid w:val="001E7A44"/>
    <w:rsid w:val="001F1F7E"/>
    <w:rsid w:val="001F2D58"/>
    <w:rsid w:val="001F4240"/>
    <w:rsid w:val="001F63F5"/>
    <w:rsid w:val="001F76DA"/>
    <w:rsid w:val="00200539"/>
    <w:rsid w:val="00201755"/>
    <w:rsid w:val="00202B33"/>
    <w:rsid w:val="00206801"/>
    <w:rsid w:val="00207F40"/>
    <w:rsid w:val="00211113"/>
    <w:rsid w:val="002111C7"/>
    <w:rsid w:val="002116EC"/>
    <w:rsid w:val="00212506"/>
    <w:rsid w:val="00213467"/>
    <w:rsid w:val="00215BB0"/>
    <w:rsid w:val="00217803"/>
    <w:rsid w:val="00217895"/>
    <w:rsid w:val="00220DB4"/>
    <w:rsid w:val="002216ED"/>
    <w:rsid w:val="0022576A"/>
    <w:rsid w:val="00226438"/>
    <w:rsid w:val="002311C7"/>
    <w:rsid w:val="00234309"/>
    <w:rsid w:val="00234B59"/>
    <w:rsid w:val="0023647A"/>
    <w:rsid w:val="00241DAB"/>
    <w:rsid w:val="002444CE"/>
    <w:rsid w:val="00254434"/>
    <w:rsid w:val="00254973"/>
    <w:rsid w:val="00260B44"/>
    <w:rsid w:val="0026234D"/>
    <w:rsid w:val="0026276C"/>
    <w:rsid w:val="00262C6F"/>
    <w:rsid w:val="00266E1F"/>
    <w:rsid w:val="00275336"/>
    <w:rsid w:val="00276F5E"/>
    <w:rsid w:val="00277E0D"/>
    <w:rsid w:val="00281277"/>
    <w:rsid w:val="00283ADA"/>
    <w:rsid w:val="0028419C"/>
    <w:rsid w:val="00296863"/>
    <w:rsid w:val="00296B73"/>
    <w:rsid w:val="00297B2E"/>
    <w:rsid w:val="002A1647"/>
    <w:rsid w:val="002A2900"/>
    <w:rsid w:val="002B0552"/>
    <w:rsid w:val="002B3A98"/>
    <w:rsid w:val="002B3AB4"/>
    <w:rsid w:val="002C060E"/>
    <w:rsid w:val="002C2BAD"/>
    <w:rsid w:val="002C5FB5"/>
    <w:rsid w:val="002C7AEE"/>
    <w:rsid w:val="002D2691"/>
    <w:rsid w:val="002D2F4A"/>
    <w:rsid w:val="002D5708"/>
    <w:rsid w:val="002D57EC"/>
    <w:rsid w:val="002D7C44"/>
    <w:rsid w:val="002E0ADD"/>
    <w:rsid w:val="002E19D0"/>
    <w:rsid w:val="002E68CE"/>
    <w:rsid w:val="002F214C"/>
    <w:rsid w:val="002F3EF3"/>
    <w:rsid w:val="002F545F"/>
    <w:rsid w:val="002F794E"/>
    <w:rsid w:val="0030144B"/>
    <w:rsid w:val="00305F29"/>
    <w:rsid w:val="00306018"/>
    <w:rsid w:val="003070AD"/>
    <w:rsid w:val="0030788E"/>
    <w:rsid w:val="00313442"/>
    <w:rsid w:val="003134C6"/>
    <w:rsid w:val="0031513F"/>
    <w:rsid w:val="00316B59"/>
    <w:rsid w:val="0031703B"/>
    <w:rsid w:val="003246A0"/>
    <w:rsid w:val="00336B48"/>
    <w:rsid w:val="00336F81"/>
    <w:rsid w:val="0034056B"/>
    <w:rsid w:val="00345801"/>
    <w:rsid w:val="00347ADF"/>
    <w:rsid w:val="0035196C"/>
    <w:rsid w:val="003550B8"/>
    <w:rsid w:val="00357C97"/>
    <w:rsid w:val="00362AC5"/>
    <w:rsid w:val="0036336E"/>
    <w:rsid w:val="00366C0C"/>
    <w:rsid w:val="003701AF"/>
    <w:rsid w:val="00375D5D"/>
    <w:rsid w:val="00385F13"/>
    <w:rsid w:val="00386BF0"/>
    <w:rsid w:val="00390E5B"/>
    <w:rsid w:val="003960AF"/>
    <w:rsid w:val="0039741F"/>
    <w:rsid w:val="003A5047"/>
    <w:rsid w:val="003A5270"/>
    <w:rsid w:val="003A5670"/>
    <w:rsid w:val="003A770F"/>
    <w:rsid w:val="003A7B68"/>
    <w:rsid w:val="003B2031"/>
    <w:rsid w:val="003B485B"/>
    <w:rsid w:val="003C3367"/>
    <w:rsid w:val="003C352D"/>
    <w:rsid w:val="003C766C"/>
    <w:rsid w:val="003D38E7"/>
    <w:rsid w:val="003D589A"/>
    <w:rsid w:val="003D6592"/>
    <w:rsid w:val="003D693F"/>
    <w:rsid w:val="003D7DFC"/>
    <w:rsid w:val="003E19C7"/>
    <w:rsid w:val="003E624E"/>
    <w:rsid w:val="003F36FB"/>
    <w:rsid w:val="003F4B9C"/>
    <w:rsid w:val="003F5C8A"/>
    <w:rsid w:val="00400A73"/>
    <w:rsid w:val="00400B1B"/>
    <w:rsid w:val="0040201B"/>
    <w:rsid w:val="00407D74"/>
    <w:rsid w:val="004111D2"/>
    <w:rsid w:val="00415F17"/>
    <w:rsid w:val="004212A8"/>
    <w:rsid w:val="00423897"/>
    <w:rsid w:val="00430D4B"/>
    <w:rsid w:val="00431D09"/>
    <w:rsid w:val="00437F75"/>
    <w:rsid w:val="00443DB4"/>
    <w:rsid w:val="00444C5C"/>
    <w:rsid w:val="00445C3D"/>
    <w:rsid w:val="004468C6"/>
    <w:rsid w:val="004472F6"/>
    <w:rsid w:val="00451111"/>
    <w:rsid w:val="004526DB"/>
    <w:rsid w:val="00453356"/>
    <w:rsid w:val="00453C70"/>
    <w:rsid w:val="004558FE"/>
    <w:rsid w:val="00460731"/>
    <w:rsid w:val="00463ECF"/>
    <w:rsid w:val="00467A7D"/>
    <w:rsid w:val="00471F43"/>
    <w:rsid w:val="00473243"/>
    <w:rsid w:val="00480688"/>
    <w:rsid w:val="00480FA8"/>
    <w:rsid w:val="00485E46"/>
    <w:rsid w:val="00490854"/>
    <w:rsid w:val="00496A1A"/>
    <w:rsid w:val="004A0BC2"/>
    <w:rsid w:val="004A0E61"/>
    <w:rsid w:val="004A128B"/>
    <w:rsid w:val="004A3A23"/>
    <w:rsid w:val="004A3C59"/>
    <w:rsid w:val="004A423F"/>
    <w:rsid w:val="004B0B8D"/>
    <w:rsid w:val="004B103D"/>
    <w:rsid w:val="004B20B6"/>
    <w:rsid w:val="004B230A"/>
    <w:rsid w:val="004B52BD"/>
    <w:rsid w:val="004B73C6"/>
    <w:rsid w:val="004C599C"/>
    <w:rsid w:val="004D0616"/>
    <w:rsid w:val="004D0B80"/>
    <w:rsid w:val="004D4225"/>
    <w:rsid w:val="004D49D4"/>
    <w:rsid w:val="004D6563"/>
    <w:rsid w:val="004D7A73"/>
    <w:rsid w:val="004E4CA0"/>
    <w:rsid w:val="004E6074"/>
    <w:rsid w:val="004E7D10"/>
    <w:rsid w:val="004F3C7D"/>
    <w:rsid w:val="00500703"/>
    <w:rsid w:val="00505941"/>
    <w:rsid w:val="00507BA6"/>
    <w:rsid w:val="00511DEF"/>
    <w:rsid w:val="00512584"/>
    <w:rsid w:val="00514CB7"/>
    <w:rsid w:val="00515F5F"/>
    <w:rsid w:val="00520C73"/>
    <w:rsid w:val="00520E3D"/>
    <w:rsid w:val="00523FE7"/>
    <w:rsid w:val="005302F8"/>
    <w:rsid w:val="005337D3"/>
    <w:rsid w:val="00535135"/>
    <w:rsid w:val="00535CCF"/>
    <w:rsid w:val="00540751"/>
    <w:rsid w:val="00540BBC"/>
    <w:rsid w:val="005466CE"/>
    <w:rsid w:val="00550995"/>
    <w:rsid w:val="0055181A"/>
    <w:rsid w:val="00554990"/>
    <w:rsid w:val="00554E06"/>
    <w:rsid w:val="00560063"/>
    <w:rsid w:val="00560708"/>
    <w:rsid w:val="00560B96"/>
    <w:rsid w:val="0056374C"/>
    <w:rsid w:val="00571E6F"/>
    <w:rsid w:val="00585530"/>
    <w:rsid w:val="005904C0"/>
    <w:rsid w:val="00591BCB"/>
    <w:rsid w:val="00592D4A"/>
    <w:rsid w:val="00594FF2"/>
    <w:rsid w:val="005B1566"/>
    <w:rsid w:val="005B2B60"/>
    <w:rsid w:val="005B3E0B"/>
    <w:rsid w:val="005B634E"/>
    <w:rsid w:val="005C6311"/>
    <w:rsid w:val="005D107E"/>
    <w:rsid w:val="005D1CB4"/>
    <w:rsid w:val="005D7D2F"/>
    <w:rsid w:val="005E01A7"/>
    <w:rsid w:val="005E05CF"/>
    <w:rsid w:val="005E08CF"/>
    <w:rsid w:val="005E0E23"/>
    <w:rsid w:val="005E2D2E"/>
    <w:rsid w:val="005E31C0"/>
    <w:rsid w:val="005E4D7E"/>
    <w:rsid w:val="005E4E5E"/>
    <w:rsid w:val="005E52DB"/>
    <w:rsid w:val="005F504A"/>
    <w:rsid w:val="005F52E2"/>
    <w:rsid w:val="005F5484"/>
    <w:rsid w:val="005F6B64"/>
    <w:rsid w:val="005F7F73"/>
    <w:rsid w:val="006009C0"/>
    <w:rsid w:val="00604A54"/>
    <w:rsid w:val="00615143"/>
    <w:rsid w:val="00615793"/>
    <w:rsid w:val="00626218"/>
    <w:rsid w:val="00626779"/>
    <w:rsid w:val="00626EF9"/>
    <w:rsid w:val="00631F8F"/>
    <w:rsid w:val="00632DE4"/>
    <w:rsid w:val="00635A20"/>
    <w:rsid w:val="00640349"/>
    <w:rsid w:val="006411BC"/>
    <w:rsid w:val="006414CE"/>
    <w:rsid w:val="0064310E"/>
    <w:rsid w:val="006433BC"/>
    <w:rsid w:val="0064681E"/>
    <w:rsid w:val="00650A97"/>
    <w:rsid w:val="00652149"/>
    <w:rsid w:val="00652CDD"/>
    <w:rsid w:val="006633F6"/>
    <w:rsid w:val="00663A42"/>
    <w:rsid w:val="006732F1"/>
    <w:rsid w:val="00673B19"/>
    <w:rsid w:val="00675E69"/>
    <w:rsid w:val="00676BA0"/>
    <w:rsid w:val="00682CB9"/>
    <w:rsid w:val="006900CB"/>
    <w:rsid w:val="00695309"/>
    <w:rsid w:val="0069708E"/>
    <w:rsid w:val="006A0E71"/>
    <w:rsid w:val="006A2456"/>
    <w:rsid w:val="006A7710"/>
    <w:rsid w:val="006B6295"/>
    <w:rsid w:val="006B719C"/>
    <w:rsid w:val="006C122D"/>
    <w:rsid w:val="006C407B"/>
    <w:rsid w:val="006C4FE9"/>
    <w:rsid w:val="006C50E7"/>
    <w:rsid w:val="006D3E84"/>
    <w:rsid w:val="006D7F37"/>
    <w:rsid w:val="006E5D09"/>
    <w:rsid w:val="006F25AB"/>
    <w:rsid w:val="00700F3B"/>
    <w:rsid w:val="0070189D"/>
    <w:rsid w:val="00704E2E"/>
    <w:rsid w:val="007118BD"/>
    <w:rsid w:val="007150BE"/>
    <w:rsid w:val="00715F0F"/>
    <w:rsid w:val="0072111A"/>
    <w:rsid w:val="00722C26"/>
    <w:rsid w:val="00723A5C"/>
    <w:rsid w:val="00723B8B"/>
    <w:rsid w:val="00723E59"/>
    <w:rsid w:val="007242EA"/>
    <w:rsid w:val="00727250"/>
    <w:rsid w:val="0073068D"/>
    <w:rsid w:val="00731E63"/>
    <w:rsid w:val="0073459F"/>
    <w:rsid w:val="00735D1C"/>
    <w:rsid w:val="00740966"/>
    <w:rsid w:val="00746AD6"/>
    <w:rsid w:val="007514EA"/>
    <w:rsid w:val="0075227F"/>
    <w:rsid w:val="00752529"/>
    <w:rsid w:val="007544BC"/>
    <w:rsid w:val="007549F1"/>
    <w:rsid w:val="00755F7E"/>
    <w:rsid w:val="00760019"/>
    <w:rsid w:val="007600A9"/>
    <w:rsid w:val="0076187B"/>
    <w:rsid w:val="00762648"/>
    <w:rsid w:val="00764E1B"/>
    <w:rsid w:val="0077035F"/>
    <w:rsid w:val="00770C74"/>
    <w:rsid w:val="00773716"/>
    <w:rsid w:val="00780907"/>
    <w:rsid w:val="00791C79"/>
    <w:rsid w:val="00797D2E"/>
    <w:rsid w:val="007A1371"/>
    <w:rsid w:val="007A2A6C"/>
    <w:rsid w:val="007A5996"/>
    <w:rsid w:val="007A5DF7"/>
    <w:rsid w:val="007B2185"/>
    <w:rsid w:val="007B34B0"/>
    <w:rsid w:val="007B3F70"/>
    <w:rsid w:val="007B4606"/>
    <w:rsid w:val="007B65E8"/>
    <w:rsid w:val="007B7291"/>
    <w:rsid w:val="007C1BEC"/>
    <w:rsid w:val="007C1C66"/>
    <w:rsid w:val="007C31E1"/>
    <w:rsid w:val="007D0186"/>
    <w:rsid w:val="007D09A8"/>
    <w:rsid w:val="007D190B"/>
    <w:rsid w:val="007D205C"/>
    <w:rsid w:val="007D3733"/>
    <w:rsid w:val="007D58FD"/>
    <w:rsid w:val="007D7CF4"/>
    <w:rsid w:val="007E0422"/>
    <w:rsid w:val="007E4347"/>
    <w:rsid w:val="007F0AB2"/>
    <w:rsid w:val="007F2293"/>
    <w:rsid w:val="007F23C1"/>
    <w:rsid w:val="007F5171"/>
    <w:rsid w:val="007F7A6A"/>
    <w:rsid w:val="00801AC7"/>
    <w:rsid w:val="00804559"/>
    <w:rsid w:val="00804FD3"/>
    <w:rsid w:val="0080577E"/>
    <w:rsid w:val="0081491C"/>
    <w:rsid w:val="008149EB"/>
    <w:rsid w:val="0081545D"/>
    <w:rsid w:val="00815EF9"/>
    <w:rsid w:val="00817CBB"/>
    <w:rsid w:val="008245A3"/>
    <w:rsid w:val="00827409"/>
    <w:rsid w:val="008278F8"/>
    <w:rsid w:val="008306E5"/>
    <w:rsid w:val="00835883"/>
    <w:rsid w:val="0084157B"/>
    <w:rsid w:val="008418FD"/>
    <w:rsid w:val="008433B2"/>
    <w:rsid w:val="008441C9"/>
    <w:rsid w:val="00850D7B"/>
    <w:rsid w:val="008532DA"/>
    <w:rsid w:val="008557DB"/>
    <w:rsid w:val="00861212"/>
    <w:rsid w:val="0086789C"/>
    <w:rsid w:val="0087139E"/>
    <w:rsid w:val="00871FB5"/>
    <w:rsid w:val="00872130"/>
    <w:rsid w:val="008800BA"/>
    <w:rsid w:val="008864EA"/>
    <w:rsid w:val="008875C6"/>
    <w:rsid w:val="00890622"/>
    <w:rsid w:val="00891B4A"/>
    <w:rsid w:val="008A05C9"/>
    <w:rsid w:val="008A762A"/>
    <w:rsid w:val="008B3B87"/>
    <w:rsid w:val="008B524B"/>
    <w:rsid w:val="008B70FA"/>
    <w:rsid w:val="008B7FDB"/>
    <w:rsid w:val="008C113A"/>
    <w:rsid w:val="008C3F74"/>
    <w:rsid w:val="008D1187"/>
    <w:rsid w:val="008D126A"/>
    <w:rsid w:val="008D15A3"/>
    <w:rsid w:val="008E08A0"/>
    <w:rsid w:val="008E3CCC"/>
    <w:rsid w:val="008E46BA"/>
    <w:rsid w:val="008E6943"/>
    <w:rsid w:val="008F2174"/>
    <w:rsid w:val="008F2878"/>
    <w:rsid w:val="008F4649"/>
    <w:rsid w:val="008F53EF"/>
    <w:rsid w:val="008F5C37"/>
    <w:rsid w:val="00900390"/>
    <w:rsid w:val="009033CE"/>
    <w:rsid w:val="00905A94"/>
    <w:rsid w:val="00906A7B"/>
    <w:rsid w:val="009073EE"/>
    <w:rsid w:val="0090741B"/>
    <w:rsid w:val="009074CA"/>
    <w:rsid w:val="00911296"/>
    <w:rsid w:val="00914318"/>
    <w:rsid w:val="00914732"/>
    <w:rsid w:val="00920F96"/>
    <w:rsid w:val="00920FE9"/>
    <w:rsid w:val="00921CE5"/>
    <w:rsid w:val="00924C6A"/>
    <w:rsid w:val="009255CD"/>
    <w:rsid w:val="00925C2D"/>
    <w:rsid w:val="009300F3"/>
    <w:rsid w:val="0093017A"/>
    <w:rsid w:val="00931A24"/>
    <w:rsid w:val="00940027"/>
    <w:rsid w:val="009469AD"/>
    <w:rsid w:val="009509C3"/>
    <w:rsid w:val="00956D20"/>
    <w:rsid w:val="00961E40"/>
    <w:rsid w:val="009620C5"/>
    <w:rsid w:val="009643B7"/>
    <w:rsid w:val="00964BBE"/>
    <w:rsid w:val="00964F1B"/>
    <w:rsid w:val="00964FC1"/>
    <w:rsid w:val="00966C02"/>
    <w:rsid w:val="00972920"/>
    <w:rsid w:val="00975B2E"/>
    <w:rsid w:val="009775CC"/>
    <w:rsid w:val="0097765F"/>
    <w:rsid w:val="00980950"/>
    <w:rsid w:val="00983086"/>
    <w:rsid w:val="009850AE"/>
    <w:rsid w:val="00986277"/>
    <w:rsid w:val="00986D3D"/>
    <w:rsid w:val="00991700"/>
    <w:rsid w:val="0099241F"/>
    <w:rsid w:val="009B2557"/>
    <w:rsid w:val="009B3F92"/>
    <w:rsid w:val="009B516A"/>
    <w:rsid w:val="009C6F58"/>
    <w:rsid w:val="009D323F"/>
    <w:rsid w:val="009D68F4"/>
    <w:rsid w:val="009E010F"/>
    <w:rsid w:val="009E5662"/>
    <w:rsid w:val="009E5B65"/>
    <w:rsid w:val="009F17D3"/>
    <w:rsid w:val="009F340E"/>
    <w:rsid w:val="009F7E37"/>
    <w:rsid w:val="00A05A1D"/>
    <w:rsid w:val="00A07C1C"/>
    <w:rsid w:val="00A14C40"/>
    <w:rsid w:val="00A16065"/>
    <w:rsid w:val="00A1752C"/>
    <w:rsid w:val="00A20267"/>
    <w:rsid w:val="00A23D88"/>
    <w:rsid w:val="00A26DE6"/>
    <w:rsid w:val="00A328F9"/>
    <w:rsid w:val="00A33969"/>
    <w:rsid w:val="00A3400A"/>
    <w:rsid w:val="00A340A2"/>
    <w:rsid w:val="00A35E26"/>
    <w:rsid w:val="00A4264D"/>
    <w:rsid w:val="00A4321B"/>
    <w:rsid w:val="00A5047A"/>
    <w:rsid w:val="00A506A3"/>
    <w:rsid w:val="00A51125"/>
    <w:rsid w:val="00A51339"/>
    <w:rsid w:val="00A51A0E"/>
    <w:rsid w:val="00A542DF"/>
    <w:rsid w:val="00A6143B"/>
    <w:rsid w:val="00A6191F"/>
    <w:rsid w:val="00A62E6D"/>
    <w:rsid w:val="00A65353"/>
    <w:rsid w:val="00A65679"/>
    <w:rsid w:val="00A666D9"/>
    <w:rsid w:val="00A77937"/>
    <w:rsid w:val="00A80A5F"/>
    <w:rsid w:val="00A82EEC"/>
    <w:rsid w:val="00A84F13"/>
    <w:rsid w:val="00A862C5"/>
    <w:rsid w:val="00A919EB"/>
    <w:rsid w:val="00AA3BE9"/>
    <w:rsid w:val="00AA6566"/>
    <w:rsid w:val="00AB253C"/>
    <w:rsid w:val="00AC00DB"/>
    <w:rsid w:val="00AC0E1E"/>
    <w:rsid w:val="00AC2161"/>
    <w:rsid w:val="00AD005A"/>
    <w:rsid w:val="00AD0156"/>
    <w:rsid w:val="00AD0BFD"/>
    <w:rsid w:val="00AD16F4"/>
    <w:rsid w:val="00AD22FE"/>
    <w:rsid w:val="00AD2762"/>
    <w:rsid w:val="00AD3464"/>
    <w:rsid w:val="00AD3CC5"/>
    <w:rsid w:val="00AD7FC7"/>
    <w:rsid w:val="00AE1720"/>
    <w:rsid w:val="00AE4B65"/>
    <w:rsid w:val="00AE6952"/>
    <w:rsid w:val="00AF1C43"/>
    <w:rsid w:val="00AF31EB"/>
    <w:rsid w:val="00AF4852"/>
    <w:rsid w:val="00AF65BC"/>
    <w:rsid w:val="00AF6BA9"/>
    <w:rsid w:val="00B002B0"/>
    <w:rsid w:val="00B02F64"/>
    <w:rsid w:val="00B054B8"/>
    <w:rsid w:val="00B06321"/>
    <w:rsid w:val="00B10301"/>
    <w:rsid w:val="00B1031C"/>
    <w:rsid w:val="00B14DCA"/>
    <w:rsid w:val="00B17222"/>
    <w:rsid w:val="00B20B0B"/>
    <w:rsid w:val="00B21F68"/>
    <w:rsid w:val="00B25416"/>
    <w:rsid w:val="00B27CA7"/>
    <w:rsid w:val="00B30C96"/>
    <w:rsid w:val="00B3138F"/>
    <w:rsid w:val="00B4516A"/>
    <w:rsid w:val="00B452CD"/>
    <w:rsid w:val="00B4769C"/>
    <w:rsid w:val="00B53306"/>
    <w:rsid w:val="00B5487A"/>
    <w:rsid w:val="00B55D28"/>
    <w:rsid w:val="00B56856"/>
    <w:rsid w:val="00B62140"/>
    <w:rsid w:val="00B66937"/>
    <w:rsid w:val="00B72AAA"/>
    <w:rsid w:val="00B76582"/>
    <w:rsid w:val="00B80A14"/>
    <w:rsid w:val="00B83867"/>
    <w:rsid w:val="00B858E1"/>
    <w:rsid w:val="00BA14C1"/>
    <w:rsid w:val="00BA1CED"/>
    <w:rsid w:val="00BA562B"/>
    <w:rsid w:val="00BA7146"/>
    <w:rsid w:val="00BA76BF"/>
    <w:rsid w:val="00BB0D94"/>
    <w:rsid w:val="00BB1931"/>
    <w:rsid w:val="00BB252D"/>
    <w:rsid w:val="00BB3934"/>
    <w:rsid w:val="00BB3B91"/>
    <w:rsid w:val="00BB6282"/>
    <w:rsid w:val="00BB6801"/>
    <w:rsid w:val="00BB70A0"/>
    <w:rsid w:val="00BC12D5"/>
    <w:rsid w:val="00BC19FD"/>
    <w:rsid w:val="00BC5C43"/>
    <w:rsid w:val="00BD079C"/>
    <w:rsid w:val="00BD11E6"/>
    <w:rsid w:val="00BD120E"/>
    <w:rsid w:val="00BD5061"/>
    <w:rsid w:val="00BD7FCC"/>
    <w:rsid w:val="00BF15E3"/>
    <w:rsid w:val="00BF1CEA"/>
    <w:rsid w:val="00BF3952"/>
    <w:rsid w:val="00BF5BDD"/>
    <w:rsid w:val="00BF7D11"/>
    <w:rsid w:val="00C05058"/>
    <w:rsid w:val="00C05EEB"/>
    <w:rsid w:val="00C17C89"/>
    <w:rsid w:val="00C21963"/>
    <w:rsid w:val="00C27484"/>
    <w:rsid w:val="00C31863"/>
    <w:rsid w:val="00C3246F"/>
    <w:rsid w:val="00C34831"/>
    <w:rsid w:val="00C35940"/>
    <w:rsid w:val="00C35D0F"/>
    <w:rsid w:val="00C4092A"/>
    <w:rsid w:val="00C41A69"/>
    <w:rsid w:val="00C426D6"/>
    <w:rsid w:val="00C4365C"/>
    <w:rsid w:val="00C44870"/>
    <w:rsid w:val="00C46521"/>
    <w:rsid w:val="00C54458"/>
    <w:rsid w:val="00C55107"/>
    <w:rsid w:val="00C638DE"/>
    <w:rsid w:val="00C71E01"/>
    <w:rsid w:val="00C72B7A"/>
    <w:rsid w:val="00C7528E"/>
    <w:rsid w:val="00C759D1"/>
    <w:rsid w:val="00C82BFF"/>
    <w:rsid w:val="00C8445F"/>
    <w:rsid w:val="00C84AE8"/>
    <w:rsid w:val="00C90DAA"/>
    <w:rsid w:val="00C9120F"/>
    <w:rsid w:val="00C915B8"/>
    <w:rsid w:val="00C92C7F"/>
    <w:rsid w:val="00CA16AF"/>
    <w:rsid w:val="00CA4E8E"/>
    <w:rsid w:val="00CA5C52"/>
    <w:rsid w:val="00CA6D81"/>
    <w:rsid w:val="00CB0BC9"/>
    <w:rsid w:val="00CB1062"/>
    <w:rsid w:val="00CC0CFD"/>
    <w:rsid w:val="00CC4C44"/>
    <w:rsid w:val="00CC76AA"/>
    <w:rsid w:val="00CD116B"/>
    <w:rsid w:val="00CD34E4"/>
    <w:rsid w:val="00CD3598"/>
    <w:rsid w:val="00CD3DED"/>
    <w:rsid w:val="00CD6572"/>
    <w:rsid w:val="00CE73B7"/>
    <w:rsid w:val="00CE7485"/>
    <w:rsid w:val="00CF0FE9"/>
    <w:rsid w:val="00D00067"/>
    <w:rsid w:val="00D00EEB"/>
    <w:rsid w:val="00D01DB2"/>
    <w:rsid w:val="00D1666A"/>
    <w:rsid w:val="00D172CA"/>
    <w:rsid w:val="00D210EA"/>
    <w:rsid w:val="00D269EB"/>
    <w:rsid w:val="00D27EA0"/>
    <w:rsid w:val="00D303AB"/>
    <w:rsid w:val="00D32584"/>
    <w:rsid w:val="00D32BF3"/>
    <w:rsid w:val="00D341CA"/>
    <w:rsid w:val="00D35F17"/>
    <w:rsid w:val="00D37982"/>
    <w:rsid w:val="00D37CFC"/>
    <w:rsid w:val="00D41484"/>
    <w:rsid w:val="00D435FB"/>
    <w:rsid w:val="00D4377B"/>
    <w:rsid w:val="00D500F9"/>
    <w:rsid w:val="00D502C2"/>
    <w:rsid w:val="00D56CFF"/>
    <w:rsid w:val="00D57E42"/>
    <w:rsid w:val="00D61714"/>
    <w:rsid w:val="00D65A37"/>
    <w:rsid w:val="00D724D2"/>
    <w:rsid w:val="00D7320E"/>
    <w:rsid w:val="00D812C3"/>
    <w:rsid w:val="00D81E2A"/>
    <w:rsid w:val="00D902B0"/>
    <w:rsid w:val="00D90A5A"/>
    <w:rsid w:val="00D938BC"/>
    <w:rsid w:val="00D93D97"/>
    <w:rsid w:val="00D97C4A"/>
    <w:rsid w:val="00DA47CD"/>
    <w:rsid w:val="00DA6A63"/>
    <w:rsid w:val="00DA7841"/>
    <w:rsid w:val="00DB446F"/>
    <w:rsid w:val="00DB4598"/>
    <w:rsid w:val="00DB7EF1"/>
    <w:rsid w:val="00DC798E"/>
    <w:rsid w:val="00DC7C7B"/>
    <w:rsid w:val="00DC7D86"/>
    <w:rsid w:val="00DD1FCA"/>
    <w:rsid w:val="00DD2E01"/>
    <w:rsid w:val="00DD5242"/>
    <w:rsid w:val="00DD5A42"/>
    <w:rsid w:val="00DD7055"/>
    <w:rsid w:val="00DF0934"/>
    <w:rsid w:val="00DF44B1"/>
    <w:rsid w:val="00DF5844"/>
    <w:rsid w:val="00DF7111"/>
    <w:rsid w:val="00E01D5F"/>
    <w:rsid w:val="00E06D82"/>
    <w:rsid w:val="00E125D1"/>
    <w:rsid w:val="00E12BDC"/>
    <w:rsid w:val="00E157D7"/>
    <w:rsid w:val="00E20E4D"/>
    <w:rsid w:val="00E21E00"/>
    <w:rsid w:val="00E24BD7"/>
    <w:rsid w:val="00E25276"/>
    <w:rsid w:val="00E264B9"/>
    <w:rsid w:val="00E2721D"/>
    <w:rsid w:val="00E311F6"/>
    <w:rsid w:val="00E44B02"/>
    <w:rsid w:val="00E450DB"/>
    <w:rsid w:val="00E463A7"/>
    <w:rsid w:val="00E477B5"/>
    <w:rsid w:val="00E50CBF"/>
    <w:rsid w:val="00E52266"/>
    <w:rsid w:val="00E540A5"/>
    <w:rsid w:val="00E56246"/>
    <w:rsid w:val="00E57176"/>
    <w:rsid w:val="00E57D3C"/>
    <w:rsid w:val="00E6122D"/>
    <w:rsid w:val="00E63602"/>
    <w:rsid w:val="00E66818"/>
    <w:rsid w:val="00E7039F"/>
    <w:rsid w:val="00E713F8"/>
    <w:rsid w:val="00E766F4"/>
    <w:rsid w:val="00E84765"/>
    <w:rsid w:val="00E8529A"/>
    <w:rsid w:val="00E85FC1"/>
    <w:rsid w:val="00E86CB8"/>
    <w:rsid w:val="00E86EDB"/>
    <w:rsid w:val="00E8708F"/>
    <w:rsid w:val="00E87787"/>
    <w:rsid w:val="00E95ECD"/>
    <w:rsid w:val="00E962B0"/>
    <w:rsid w:val="00E97CE9"/>
    <w:rsid w:val="00EA1AC5"/>
    <w:rsid w:val="00EA27BC"/>
    <w:rsid w:val="00EA6EAD"/>
    <w:rsid w:val="00EB39CF"/>
    <w:rsid w:val="00EB7C2D"/>
    <w:rsid w:val="00EB7D55"/>
    <w:rsid w:val="00EC5E05"/>
    <w:rsid w:val="00ED1772"/>
    <w:rsid w:val="00EE49B5"/>
    <w:rsid w:val="00EE4E6F"/>
    <w:rsid w:val="00EE5753"/>
    <w:rsid w:val="00EF320B"/>
    <w:rsid w:val="00EF3875"/>
    <w:rsid w:val="00F01A8D"/>
    <w:rsid w:val="00F032A4"/>
    <w:rsid w:val="00F0402E"/>
    <w:rsid w:val="00F040B2"/>
    <w:rsid w:val="00F04ACF"/>
    <w:rsid w:val="00F1061D"/>
    <w:rsid w:val="00F10943"/>
    <w:rsid w:val="00F10E34"/>
    <w:rsid w:val="00F12BC0"/>
    <w:rsid w:val="00F14679"/>
    <w:rsid w:val="00F164D1"/>
    <w:rsid w:val="00F2077F"/>
    <w:rsid w:val="00F3052A"/>
    <w:rsid w:val="00F33EA9"/>
    <w:rsid w:val="00F34466"/>
    <w:rsid w:val="00F345A6"/>
    <w:rsid w:val="00F348C2"/>
    <w:rsid w:val="00F34EB5"/>
    <w:rsid w:val="00F371BF"/>
    <w:rsid w:val="00F472F8"/>
    <w:rsid w:val="00F473A3"/>
    <w:rsid w:val="00F51F0B"/>
    <w:rsid w:val="00F6497C"/>
    <w:rsid w:val="00F65068"/>
    <w:rsid w:val="00F65E92"/>
    <w:rsid w:val="00F662BC"/>
    <w:rsid w:val="00F70CA6"/>
    <w:rsid w:val="00F71F7B"/>
    <w:rsid w:val="00F73189"/>
    <w:rsid w:val="00F772B5"/>
    <w:rsid w:val="00F87CDB"/>
    <w:rsid w:val="00F936A4"/>
    <w:rsid w:val="00F972B5"/>
    <w:rsid w:val="00FA01F8"/>
    <w:rsid w:val="00FA406D"/>
    <w:rsid w:val="00FA4156"/>
    <w:rsid w:val="00FB05C9"/>
    <w:rsid w:val="00FB102D"/>
    <w:rsid w:val="00FB2657"/>
    <w:rsid w:val="00FB3FA5"/>
    <w:rsid w:val="00FB46F3"/>
    <w:rsid w:val="00FB5599"/>
    <w:rsid w:val="00FC0839"/>
    <w:rsid w:val="00FC1E17"/>
    <w:rsid w:val="00FC2BE9"/>
    <w:rsid w:val="00FC4938"/>
    <w:rsid w:val="00FD2E8C"/>
    <w:rsid w:val="00FD4240"/>
    <w:rsid w:val="00FD5B40"/>
    <w:rsid w:val="00FD6881"/>
    <w:rsid w:val="00FF0C01"/>
    <w:rsid w:val="00FF1285"/>
    <w:rsid w:val="00FF47F7"/>
    <w:rsid w:val="00FF6F8A"/>
    <w:rsid w:val="00FF7E9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4831"/>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link w:val="BPszvegtestChar"/>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link w:val="ListaszerbekezdsChar"/>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paragraph" w:customStyle="1" w:styleId="Bpiktatadatlista">
    <w:name w:val="Bp_iktató_adat_lista"/>
    <w:basedOn w:val="BPiktatadat"/>
    <w:qFormat/>
    <w:rsid w:val="001C4ABB"/>
    <w:pPr>
      <w:numPr>
        <w:numId w:val="16"/>
      </w:numPr>
      <w:spacing w:before="8" w:after="40" w:line="276" w:lineRule="auto"/>
    </w:pPr>
  </w:style>
  <w:style w:type="paragraph" w:customStyle="1" w:styleId="BPhatrozathozatalmdja">
    <w:name w:val="BP_határozathozatal_módja"/>
    <w:basedOn w:val="BPszvegtest"/>
    <w:qFormat/>
    <w:rsid w:val="00FF6F8A"/>
    <w:pPr>
      <w:spacing w:before="720" w:line="276" w:lineRule="auto"/>
    </w:pPr>
    <w:rPr>
      <w:b/>
    </w:rPr>
  </w:style>
  <w:style w:type="character" w:customStyle="1" w:styleId="BPszvegtestChar">
    <w:name w:val="BP_szövegtest Char"/>
    <w:basedOn w:val="Bekezdsalapbettpusa"/>
    <w:link w:val="BPszvegtest"/>
    <w:locked/>
    <w:rsid w:val="00471F43"/>
    <w:rPr>
      <w:rFonts w:ascii="Arial" w:hAnsi="Arial" w:cs="Arial"/>
      <w:sz w:val="22"/>
      <w:szCs w:val="22"/>
      <w:lang w:eastAsia="en-US"/>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 Char1 Char Char"/>
    <w:basedOn w:val="Bekezdsalapbettpusa"/>
    <w:link w:val="Szvegtrzs"/>
    <w:semiHidden/>
    <w:locked/>
    <w:rsid w:val="00345801"/>
    <w:rPr>
      <w:sz w:val="28"/>
      <w:szCs w:val="24"/>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 Char1 Char"/>
    <w:basedOn w:val="Norml"/>
    <w:link w:val="SzvegtrzsChar"/>
    <w:semiHidden/>
    <w:unhideWhenUsed/>
    <w:rsid w:val="00345801"/>
    <w:pPr>
      <w:tabs>
        <w:tab w:val="left" w:pos="3402"/>
      </w:tabs>
      <w:spacing w:after="0" w:line="240" w:lineRule="auto"/>
      <w:jc w:val="both"/>
    </w:pPr>
    <w:rPr>
      <w:sz w:val="28"/>
      <w:szCs w:val="24"/>
      <w:lang w:eastAsia="hu-HU"/>
    </w:rPr>
  </w:style>
  <w:style w:type="character" w:customStyle="1" w:styleId="SzvegtrzsChar1">
    <w:name w:val="Szövegtörzs Char1"/>
    <w:basedOn w:val="Bekezdsalapbettpusa"/>
    <w:link w:val="Szvegtrzs"/>
    <w:uiPriority w:val="99"/>
    <w:semiHidden/>
    <w:rsid w:val="00345801"/>
    <w:rPr>
      <w:sz w:val="22"/>
      <w:szCs w:val="22"/>
      <w:lang w:eastAsia="en-US"/>
    </w:rPr>
  </w:style>
  <w:style w:type="character" w:customStyle="1" w:styleId="ListaszerbekezdsChar">
    <w:name w:val="Listaszerű bekezdés Char"/>
    <w:basedOn w:val="Bekezdsalapbettpusa"/>
    <w:link w:val="Listaszerbekezds"/>
    <w:uiPriority w:val="34"/>
    <w:locked/>
    <w:rsid w:val="00850D7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617482">
      <w:bodyDiv w:val="1"/>
      <w:marLeft w:val="0"/>
      <w:marRight w:val="0"/>
      <w:marTop w:val="0"/>
      <w:marBottom w:val="0"/>
      <w:divBdr>
        <w:top w:val="none" w:sz="0" w:space="0" w:color="auto"/>
        <w:left w:val="none" w:sz="0" w:space="0" w:color="auto"/>
        <w:bottom w:val="none" w:sz="0" w:space="0" w:color="auto"/>
        <w:right w:val="none" w:sz="0" w:space="0" w:color="auto"/>
      </w:divBdr>
    </w:div>
    <w:div w:id="43216402">
      <w:bodyDiv w:val="1"/>
      <w:marLeft w:val="0"/>
      <w:marRight w:val="0"/>
      <w:marTop w:val="0"/>
      <w:marBottom w:val="0"/>
      <w:divBdr>
        <w:top w:val="none" w:sz="0" w:space="0" w:color="auto"/>
        <w:left w:val="none" w:sz="0" w:space="0" w:color="auto"/>
        <w:bottom w:val="none" w:sz="0" w:space="0" w:color="auto"/>
        <w:right w:val="none" w:sz="0" w:space="0" w:color="auto"/>
      </w:divBdr>
    </w:div>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78019080">
      <w:bodyDiv w:val="1"/>
      <w:marLeft w:val="0"/>
      <w:marRight w:val="0"/>
      <w:marTop w:val="0"/>
      <w:marBottom w:val="0"/>
      <w:divBdr>
        <w:top w:val="none" w:sz="0" w:space="0" w:color="auto"/>
        <w:left w:val="none" w:sz="0" w:space="0" w:color="auto"/>
        <w:bottom w:val="none" w:sz="0" w:space="0" w:color="auto"/>
        <w:right w:val="none" w:sz="0" w:space="0" w:color="auto"/>
      </w:divBdr>
    </w:div>
    <w:div w:id="79253255">
      <w:bodyDiv w:val="1"/>
      <w:marLeft w:val="0"/>
      <w:marRight w:val="0"/>
      <w:marTop w:val="0"/>
      <w:marBottom w:val="0"/>
      <w:divBdr>
        <w:top w:val="none" w:sz="0" w:space="0" w:color="auto"/>
        <w:left w:val="none" w:sz="0" w:space="0" w:color="auto"/>
        <w:bottom w:val="none" w:sz="0" w:space="0" w:color="auto"/>
        <w:right w:val="none" w:sz="0" w:space="0" w:color="auto"/>
      </w:divBdr>
    </w:div>
    <w:div w:id="123813270">
      <w:bodyDiv w:val="1"/>
      <w:marLeft w:val="0"/>
      <w:marRight w:val="0"/>
      <w:marTop w:val="0"/>
      <w:marBottom w:val="0"/>
      <w:divBdr>
        <w:top w:val="none" w:sz="0" w:space="0" w:color="auto"/>
        <w:left w:val="none" w:sz="0" w:space="0" w:color="auto"/>
        <w:bottom w:val="none" w:sz="0" w:space="0" w:color="auto"/>
        <w:right w:val="none" w:sz="0" w:space="0" w:color="auto"/>
      </w:divBdr>
    </w:div>
    <w:div w:id="128518748">
      <w:bodyDiv w:val="1"/>
      <w:marLeft w:val="0"/>
      <w:marRight w:val="0"/>
      <w:marTop w:val="0"/>
      <w:marBottom w:val="0"/>
      <w:divBdr>
        <w:top w:val="none" w:sz="0" w:space="0" w:color="auto"/>
        <w:left w:val="none" w:sz="0" w:space="0" w:color="auto"/>
        <w:bottom w:val="none" w:sz="0" w:space="0" w:color="auto"/>
        <w:right w:val="none" w:sz="0" w:space="0" w:color="auto"/>
      </w:divBdr>
    </w:div>
    <w:div w:id="132916064">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166096328">
      <w:bodyDiv w:val="1"/>
      <w:marLeft w:val="0"/>
      <w:marRight w:val="0"/>
      <w:marTop w:val="0"/>
      <w:marBottom w:val="0"/>
      <w:divBdr>
        <w:top w:val="none" w:sz="0" w:space="0" w:color="auto"/>
        <w:left w:val="none" w:sz="0" w:space="0" w:color="auto"/>
        <w:bottom w:val="none" w:sz="0" w:space="0" w:color="auto"/>
        <w:right w:val="none" w:sz="0" w:space="0" w:color="auto"/>
      </w:divBdr>
    </w:div>
    <w:div w:id="166330649">
      <w:bodyDiv w:val="1"/>
      <w:marLeft w:val="0"/>
      <w:marRight w:val="0"/>
      <w:marTop w:val="0"/>
      <w:marBottom w:val="0"/>
      <w:divBdr>
        <w:top w:val="none" w:sz="0" w:space="0" w:color="auto"/>
        <w:left w:val="none" w:sz="0" w:space="0" w:color="auto"/>
        <w:bottom w:val="none" w:sz="0" w:space="0" w:color="auto"/>
        <w:right w:val="none" w:sz="0" w:space="0" w:color="auto"/>
      </w:divBdr>
    </w:div>
    <w:div w:id="170459435">
      <w:bodyDiv w:val="1"/>
      <w:marLeft w:val="0"/>
      <w:marRight w:val="0"/>
      <w:marTop w:val="0"/>
      <w:marBottom w:val="0"/>
      <w:divBdr>
        <w:top w:val="none" w:sz="0" w:space="0" w:color="auto"/>
        <w:left w:val="none" w:sz="0" w:space="0" w:color="auto"/>
        <w:bottom w:val="none" w:sz="0" w:space="0" w:color="auto"/>
        <w:right w:val="none" w:sz="0" w:space="0" w:color="auto"/>
      </w:divBdr>
    </w:div>
    <w:div w:id="212499848">
      <w:bodyDiv w:val="1"/>
      <w:marLeft w:val="0"/>
      <w:marRight w:val="0"/>
      <w:marTop w:val="0"/>
      <w:marBottom w:val="0"/>
      <w:divBdr>
        <w:top w:val="none" w:sz="0" w:space="0" w:color="auto"/>
        <w:left w:val="none" w:sz="0" w:space="0" w:color="auto"/>
        <w:bottom w:val="none" w:sz="0" w:space="0" w:color="auto"/>
        <w:right w:val="none" w:sz="0" w:space="0" w:color="auto"/>
      </w:divBdr>
    </w:div>
    <w:div w:id="254439262">
      <w:bodyDiv w:val="1"/>
      <w:marLeft w:val="0"/>
      <w:marRight w:val="0"/>
      <w:marTop w:val="0"/>
      <w:marBottom w:val="0"/>
      <w:divBdr>
        <w:top w:val="none" w:sz="0" w:space="0" w:color="auto"/>
        <w:left w:val="none" w:sz="0" w:space="0" w:color="auto"/>
        <w:bottom w:val="none" w:sz="0" w:space="0" w:color="auto"/>
        <w:right w:val="none" w:sz="0" w:space="0" w:color="auto"/>
      </w:divBdr>
    </w:div>
    <w:div w:id="260114112">
      <w:bodyDiv w:val="1"/>
      <w:marLeft w:val="0"/>
      <w:marRight w:val="0"/>
      <w:marTop w:val="0"/>
      <w:marBottom w:val="0"/>
      <w:divBdr>
        <w:top w:val="none" w:sz="0" w:space="0" w:color="auto"/>
        <w:left w:val="none" w:sz="0" w:space="0" w:color="auto"/>
        <w:bottom w:val="none" w:sz="0" w:space="0" w:color="auto"/>
        <w:right w:val="none" w:sz="0" w:space="0" w:color="auto"/>
      </w:divBdr>
    </w:div>
    <w:div w:id="285938924">
      <w:bodyDiv w:val="1"/>
      <w:marLeft w:val="0"/>
      <w:marRight w:val="0"/>
      <w:marTop w:val="0"/>
      <w:marBottom w:val="0"/>
      <w:divBdr>
        <w:top w:val="none" w:sz="0" w:space="0" w:color="auto"/>
        <w:left w:val="none" w:sz="0" w:space="0" w:color="auto"/>
        <w:bottom w:val="none" w:sz="0" w:space="0" w:color="auto"/>
        <w:right w:val="none" w:sz="0" w:space="0" w:color="auto"/>
      </w:divBdr>
    </w:div>
    <w:div w:id="310066607">
      <w:bodyDiv w:val="1"/>
      <w:marLeft w:val="0"/>
      <w:marRight w:val="0"/>
      <w:marTop w:val="0"/>
      <w:marBottom w:val="0"/>
      <w:divBdr>
        <w:top w:val="none" w:sz="0" w:space="0" w:color="auto"/>
        <w:left w:val="none" w:sz="0" w:space="0" w:color="auto"/>
        <w:bottom w:val="none" w:sz="0" w:space="0" w:color="auto"/>
        <w:right w:val="none" w:sz="0" w:space="0" w:color="auto"/>
      </w:divBdr>
    </w:div>
    <w:div w:id="330333866">
      <w:bodyDiv w:val="1"/>
      <w:marLeft w:val="0"/>
      <w:marRight w:val="0"/>
      <w:marTop w:val="0"/>
      <w:marBottom w:val="0"/>
      <w:divBdr>
        <w:top w:val="none" w:sz="0" w:space="0" w:color="auto"/>
        <w:left w:val="none" w:sz="0" w:space="0" w:color="auto"/>
        <w:bottom w:val="none" w:sz="0" w:space="0" w:color="auto"/>
        <w:right w:val="none" w:sz="0" w:space="0" w:color="auto"/>
      </w:divBdr>
    </w:div>
    <w:div w:id="336855751">
      <w:bodyDiv w:val="1"/>
      <w:marLeft w:val="0"/>
      <w:marRight w:val="0"/>
      <w:marTop w:val="0"/>
      <w:marBottom w:val="0"/>
      <w:divBdr>
        <w:top w:val="none" w:sz="0" w:space="0" w:color="auto"/>
        <w:left w:val="none" w:sz="0" w:space="0" w:color="auto"/>
        <w:bottom w:val="none" w:sz="0" w:space="0" w:color="auto"/>
        <w:right w:val="none" w:sz="0" w:space="0" w:color="auto"/>
      </w:divBdr>
    </w:div>
    <w:div w:id="370032324">
      <w:bodyDiv w:val="1"/>
      <w:marLeft w:val="0"/>
      <w:marRight w:val="0"/>
      <w:marTop w:val="0"/>
      <w:marBottom w:val="0"/>
      <w:divBdr>
        <w:top w:val="none" w:sz="0" w:space="0" w:color="auto"/>
        <w:left w:val="none" w:sz="0" w:space="0" w:color="auto"/>
        <w:bottom w:val="none" w:sz="0" w:space="0" w:color="auto"/>
        <w:right w:val="none" w:sz="0" w:space="0" w:color="auto"/>
      </w:divBdr>
    </w:div>
    <w:div w:id="376324438">
      <w:bodyDiv w:val="1"/>
      <w:marLeft w:val="0"/>
      <w:marRight w:val="0"/>
      <w:marTop w:val="0"/>
      <w:marBottom w:val="0"/>
      <w:divBdr>
        <w:top w:val="none" w:sz="0" w:space="0" w:color="auto"/>
        <w:left w:val="none" w:sz="0" w:space="0" w:color="auto"/>
        <w:bottom w:val="none" w:sz="0" w:space="0" w:color="auto"/>
        <w:right w:val="none" w:sz="0" w:space="0" w:color="auto"/>
      </w:divBdr>
    </w:div>
    <w:div w:id="391781870">
      <w:bodyDiv w:val="1"/>
      <w:marLeft w:val="0"/>
      <w:marRight w:val="0"/>
      <w:marTop w:val="0"/>
      <w:marBottom w:val="0"/>
      <w:divBdr>
        <w:top w:val="none" w:sz="0" w:space="0" w:color="auto"/>
        <w:left w:val="none" w:sz="0" w:space="0" w:color="auto"/>
        <w:bottom w:val="none" w:sz="0" w:space="0" w:color="auto"/>
        <w:right w:val="none" w:sz="0" w:space="0" w:color="auto"/>
      </w:divBdr>
    </w:div>
    <w:div w:id="394549981">
      <w:bodyDiv w:val="1"/>
      <w:marLeft w:val="0"/>
      <w:marRight w:val="0"/>
      <w:marTop w:val="0"/>
      <w:marBottom w:val="0"/>
      <w:divBdr>
        <w:top w:val="none" w:sz="0" w:space="0" w:color="auto"/>
        <w:left w:val="none" w:sz="0" w:space="0" w:color="auto"/>
        <w:bottom w:val="none" w:sz="0" w:space="0" w:color="auto"/>
        <w:right w:val="none" w:sz="0" w:space="0" w:color="auto"/>
      </w:divBdr>
    </w:div>
    <w:div w:id="405733438">
      <w:bodyDiv w:val="1"/>
      <w:marLeft w:val="0"/>
      <w:marRight w:val="0"/>
      <w:marTop w:val="0"/>
      <w:marBottom w:val="0"/>
      <w:divBdr>
        <w:top w:val="none" w:sz="0" w:space="0" w:color="auto"/>
        <w:left w:val="none" w:sz="0" w:space="0" w:color="auto"/>
        <w:bottom w:val="none" w:sz="0" w:space="0" w:color="auto"/>
        <w:right w:val="none" w:sz="0" w:space="0" w:color="auto"/>
      </w:divBdr>
    </w:div>
    <w:div w:id="407267621">
      <w:bodyDiv w:val="1"/>
      <w:marLeft w:val="0"/>
      <w:marRight w:val="0"/>
      <w:marTop w:val="0"/>
      <w:marBottom w:val="0"/>
      <w:divBdr>
        <w:top w:val="none" w:sz="0" w:space="0" w:color="auto"/>
        <w:left w:val="none" w:sz="0" w:space="0" w:color="auto"/>
        <w:bottom w:val="none" w:sz="0" w:space="0" w:color="auto"/>
        <w:right w:val="none" w:sz="0" w:space="0" w:color="auto"/>
      </w:divBdr>
    </w:div>
    <w:div w:id="461579180">
      <w:bodyDiv w:val="1"/>
      <w:marLeft w:val="0"/>
      <w:marRight w:val="0"/>
      <w:marTop w:val="0"/>
      <w:marBottom w:val="0"/>
      <w:divBdr>
        <w:top w:val="none" w:sz="0" w:space="0" w:color="auto"/>
        <w:left w:val="none" w:sz="0" w:space="0" w:color="auto"/>
        <w:bottom w:val="none" w:sz="0" w:space="0" w:color="auto"/>
        <w:right w:val="none" w:sz="0" w:space="0" w:color="auto"/>
      </w:divBdr>
    </w:div>
    <w:div w:id="467669431">
      <w:bodyDiv w:val="1"/>
      <w:marLeft w:val="0"/>
      <w:marRight w:val="0"/>
      <w:marTop w:val="0"/>
      <w:marBottom w:val="0"/>
      <w:divBdr>
        <w:top w:val="none" w:sz="0" w:space="0" w:color="auto"/>
        <w:left w:val="none" w:sz="0" w:space="0" w:color="auto"/>
        <w:bottom w:val="none" w:sz="0" w:space="0" w:color="auto"/>
        <w:right w:val="none" w:sz="0" w:space="0" w:color="auto"/>
      </w:divBdr>
    </w:div>
    <w:div w:id="481653487">
      <w:bodyDiv w:val="1"/>
      <w:marLeft w:val="0"/>
      <w:marRight w:val="0"/>
      <w:marTop w:val="0"/>
      <w:marBottom w:val="0"/>
      <w:divBdr>
        <w:top w:val="none" w:sz="0" w:space="0" w:color="auto"/>
        <w:left w:val="none" w:sz="0" w:space="0" w:color="auto"/>
        <w:bottom w:val="none" w:sz="0" w:space="0" w:color="auto"/>
        <w:right w:val="none" w:sz="0" w:space="0" w:color="auto"/>
      </w:divBdr>
    </w:div>
    <w:div w:id="482282258">
      <w:bodyDiv w:val="1"/>
      <w:marLeft w:val="0"/>
      <w:marRight w:val="0"/>
      <w:marTop w:val="0"/>
      <w:marBottom w:val="0"/>
      <w:divBdr>
        <w:top w:val="none" w:sz="0" w:space="0" w:color="auto"/>
        <w:left w:val="none" w:sz="0" w:space="0" w:color="auto"/>
        <w:bottom w:val="none" w:sz="0" w:space="0" w:color="auto"/>
        <w:right w:val="none" w:sz="0" w:space="0" w:color="auto"/>
      </w:divBdr>
    </w:div>
    <w:div w:id="482699712">
      <w:bodyDiv w:val="1"/>
      <w:marLeft w:val="0"/>
      <w:marRight w:val="0"/>
      <w:marTop w:val="0"/>
      <w:marBottom w:val="0"/>
      <w:divBdr>
        <w:top w:val="none" w:sz="0" w:space="0" w:color="auto"/>
        <w:left w:val="none" w:sz="0" w:space="0" w:color="auto"/>
        <w:bottom w:val="none" w:sz="0" w:space="0" w:color="auto"/>
        <w:right w:val="none" w:sz="0" w:space="0" w:color="auto"/>
      </w:divBdr>
    </w:div>
    <w:div w:id="497499992">
      <w:bodyDiv w:val="1"/>
      <w:marLeft w:val="0"/>
      <w:marRight w:val="0"/>
      <w:marTop w:val="0"/>
      <w:marBottom w:val="0"/>
      <w:divBdr>
        <w:top w:val="none" w:sz="0" w:space="0" w:color="auto"/>
        <w:left w:val="none" w:sz="0" w:space="0" w:color="auto"/>
        <w:bottom w:val="none" w:sz="0" w:space="0" w:color="auto"/>
        <w:right w:val="none" w:sz="0" w:space="0" w:color="auto"/>
      </w:divBdr>
    </w:div>
    <w:div w:id="502168228">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526679045">
      <w:bodyDiv w:val="1"/>
      <w:marLeft w:val="0"/>
      <w:marRight w:val="0"/>
      <w:marTop w:val="0"/>
      <w:marBottom w:val="0"/>
      <w:divBdr>
        <w:top w:val="none" w:sz="0" w:space="0" w:color="auto"/>
        <w:left w:val="none" w:sz="0" w:space="0" w:color="auto"/>
        <w:bottom w:val="none" w:sz="0" w:space="0" w:color="auto"/>
        <w:right w:val="none" w:sz="0" w:space="0" w:color="auto"/>
      </w:divBdr>
    </w:div>
    <w:div w:id="527451820">
      <w:bodyDiv w:val="1"/>
      <w:marLeft w:val="0"/>
      <w:marRight w:val="0"/>
      <w:marTop w:val="0"/>
      <w:marBottom w:val="0"/>
      <w:divBdr>
        <w:top w:val="none" w:sz="0" w:space="0" w:color="auto"/>
        <w:left w:val="none" w:sz="0" w:space="0" w:color="auto"/>
        <w:bottom w:val="none" w:sz="0" w:space="0" w:color="auto"/>
        <w:right w:val="none" w:sz="0" w:space="0" w:color="auto"/>
      </w:divBdr>
    </w:div>
    <w:div w:id="538471338">
      <w:bodyDiv w:val="1"/>
      <w:marLeft w:val="0"/>
      <w:marRight w:val="0"/>
      <w:marTop w:val="0"/>
      <w:marBottom w:val="0"/>
      <w:divBdr>
        <w:top w:val="none" w:sz="0" w:space="0" w:color="auto"/>
        <w:left w:val="none" w:sz="0" w:space="0" w:color="auto"/>
        <w:bottom w:val="none" w:sz="0" w:space="0" w:color="auto"/>
        <w:right w:val="none" w:sz="0" w:space="0" w:color="auto"/>
      </w:divBdr>
    </w:div>
    <w:div w:id="539320181">
      <w:bodyDiv w:val="1"/>
      <w:marLeft w:val="0"/>
      <w:marRight w:val="0"/>
      <w:marTop w:val="0"/>
      <w:marBottom w:val="0"/>
      <w:divBdr>
        <w:top w:val="none" w:sz="0" w:space="0" w:color="auto"/>
        <w:left w:val="none" w:sz="0" w:space="0" w:color="auto"/>
        <w:bottom w:val="none" w:sz="0" w:space="0" w:color="auto"/>
        <w:right w:val="none" w:sz="0" w:space="0" w:color="auto"/>
      </w:divBdr>
    </w:div>
    <w:div w:id="564221204">
      <w:bodyDiv w:val="1"/>
      <w:marLeft w:val="0"/>
      <w:marRight w:val="0"/>
      <w:marTop w:val="0"/>
      <w:marBottom w:val="0"/>
      <w:divBdr>
        <w:top w:val="none" w:sz="0" w:space="0" w:color="auto"/>
        <w:left w:val="none" w:sz="0" w:space="0" w:color="auto"/>
        <w:bottom w:val="none" w:sz="0" w:space="0" w:color="auto"/>
        <w:right w:val="none" w:sz="0" w:space="0" w:color="auto"/>
      </w:divBdr>
    </w:div>
    <w:div w:id="575013030">
      <w:bodyDiv w:val="1"/>
      <w:marLeft w:val="0"/>
      <w:marRight w:val="0"/>
      <w:marTop w:val="0"/>
      <w:marBottom w:val="0"/>
      <w:divBdr>
        <w:top w:val="none" w:sz="0" w:space="0" w:color="auto"/>
        <w:left w:val="none" w:sz="0" w:space="0" w:color="auto"/>
        <w:bottom w:val="none" w:sz="0" w:space="0" w:color="auto"/>
        <w:right w:val="none" w:sz="0" w:space="0" w:color="auto"/>
      </w:divBdr>
    </w:div>
    <w:div w:id="578179805">
      <w:bodyDiv w:val="1"/>
      <w:marLeft w:val="0"/>
      <w:marRight w:val="0"/>
      <w:marTop w:val="0"/>
      <w:marBottom w:val="0"/>
      <w:divBdr>
        <w:top w:val="none" w:sz="0" w:space="0" w:color="auto"/>
        <w:left w:val="none" w:sz="0" w:space="0" w:color="auto"/>
        <w:bottom w:val="none" w:sz="0" w:space="0" w:color="auto"/>
        <w:right w:val="none" w:sz="0" w:space="0" w:color="auto"/>
      </w:divBdr>
    </w:div>
    <w:div w:id="634531397">
      <w:bodyDiv w:val="1"/>
      <w:marLeft w:val="0"/>
      <w:marRight w:val="0"/>
      <w:marTop w:val="0"/>
      <w:marBottom w:val="0"/>
      <w:divBdr>
        <w:top w:val="none" w:sz="0" w:space="0" w:color="auto"/>
        <w:left w:val="none" w:sz="0" w:space="0" w:color="auto"/>
        <w:bottom w:val="none" w:sz="0" w:space="0" w:color="auto"/>
        <w:right w:val="none" w:sz="0" w:space="0" w:color="auto"/>
      </w:divBdr>
    </w:div>
    <w:div w:id="641928711">
      <w:bodyDiv w:val="1"/>
      <w:marLeft w:val="0"/>
      <w:marRight w:val="0"/>
      <w:marTop w:val="0"/>
      <w:marBottom w:val="0"/>
      <w:divBdr>
        <w:top w:val="none" w:sz="0" w:space="0" w:color="auto"/>
        <w:left w:val="none" w:sz="0" w:space="0" w:color="auto"/>
        <w:bottom w:val="none" w:sz="0" w:space="0" w:color="auto"/>
        <w:right w:val="none" w:sz="0" w:space="0" w:color="auto"/>
      </w:divBdr>
    </w:div>
    <w:div w:id="651252233">
      <w:bodyDiv w:val="1"/>
      <w:marLeft w:val="0"/>
      <w:marRight w:val="0"/>
      <w:marTop w:val="0"/>
      <w:marBottom w:val="0"/>
      <w:divBdr>
        <w:top w:val="none" w:sz="0" w:space="0" w:color="auto"/>
        <w:left w:val="none" w:sz="0" w:space="0" w:color="auto"/>
        <w:bottom w:val="none" w:sz="0" w:space="0" w:color="auto"/>
        <w:right w:val="none" w:sz="0" w:space="0" w:color="auto"/>
      </w:divBdr>
    </w:div>
    <w:div w:id="660692316">
      <w:bodyDiv w:val="1"/>
      <w:marLeft w:val="0"/>
      <w:marRight w:val="0"/>
      <w:marTop w:val="0"/>
      <w:marBottom w:val="0"/>
      <w:divBdr>
        <w:top w:val="none" w:sz="0" w:space="0" w:color="auto"/>
        <w:left w:val="none" w:sz="0" w:space="0" w:color="auto"/>
        <w:bottom w:val="none" w:sz="0" w:space="0" w:color="auto"/>
        <w:right w:val="none" w:sz="0" w:space="0" w:color="auto"/>
      </w:divBdr>
    </w:div>
    <w:div w:id="696780578">
      <w:bodyDiv w:val="1"/>
      <w:marLeft w:val="0"/>
      <w:marRight w:val="0"/>
      <w:marTop w:val="0"/>
      <w:marBottom w:val="0"/>
      <w:divBdr>
        <w:top w:val="none" w:sz="0" w:space="0" w:color="auto"/>
        <w:left w:val="none" w:sz="0" w:space="0" w:color="auto"/>
        <w:bottom w:val="none" w:sz="0" w:space="0" w:color="auto"/>
        <w:right w:val="none" w:sz="0" w:space="0" w:color="auto"/>
      </w:divBdr>
    </w:div>
    <w:div w:id="699163232">
      <w:bodyDiv w:val="1"/>
      <w:marLeft w:val="0"/>
      <w:marRight w:val="0"/>
      <w:marTop w:val="0"/>
      <w:marBottom w:val="0"/>
      <w:divBdr>
        <w:top w:val="none" w:sz="0" w:space="0" w:color="auto"/>
        <w:left w:val="none" w:sz="0" w:space="0" w:color="auto"/>
        <w:bottom w:val="none" w:sz="0" w:space="0" w:color="auto"/>
        <w:right w:val="none" w:sz="0" w:space="0" w:color="auto"/>
      </w:divBdr>
    </w:div>
    <w:div w:id="716049361">
      <w:bodyDiv w:val="1"/>
      <w:marLeft w:val="0"/>
      <w:marRight w:val="0"/>
      <w:marTop w:val="0"/>
      <w:marBottom w:val="0"/>
      <w:divBdr>
        <w:top w:val="none" w:sz="0" w:space="0" w:color="auto"/>
        <w:left w:val="none" w:sz="0" w:space="0" w:color="auto"/>
        <w:bottom w:val="none" w:sz="0" w:space="0" w:color="auto"/>
        <w:right w:val="none" w:sz="0" w:space="0" w:color="auto"/>
      </w:divBdr>
    </w:div>
    <w:div w:id="735858157">
      <w:bodyDiv w:val="1"/>
      <w:marLeft w:val="0"/>
      <w:marRight w:val="0"/>
      <w:marTop w:val="0"/>
      <w:marBottom w:val="0"/>
      <w:divBdr>
        <w:top w:val="none" w:sz="0" w:space="0" w:color="auto"/>
        <w:left w:val="none" w:sz="0" w:space="0" w:color="auto"/>
        <w:bottom w:val="none" w:sz="0" w:space="0" w:color="auto"/>
        <w:right w:val="none" w:sz="0" w:space="0" w:color="auto"/>
      </w:divBdr>
    </w:div>
    <w:div w:id="751899779">
      <w:bodyDiv w:val="1"/>
      <w:marLeft w:val="0"/>
      <w:marRight w:val="0"/>
      <w:marTop w:val="0"/>
      <w:marBottom w:val="0"/>
      <w:divBdr>
        <w:top w:val="none" w:sz="0" w:space="0" w:color="auto"/>
        <w:left w:val="none" w:sz="0" w:space="0" w:color="auto"/>
        <w:bottom w:val="none" w:sz="0" w:space="0" w:color="auto"/>
        <w:right w:val="none" w:sz="0" w:space="0" w:color="auto"/>
      </w:divBdr>
    </w:div>
    <w:div w:id="786967578">
      <w:bodyDiv w:val="1"/>
      <w:marLeft w:val="0"/>
      <w:marRight w:val="0"/>
      <w:marTop w:val="0"/>
      <w:marBottom w:val="0"/>
      <w:divBdr>
        <w:top w:val="none" w:sz="0" w:space="0" w:color="auto"/>
        <w:left w:val="none" w:sz="0" w:space="0" w:color="auto"/>
        <w:bottom w:val="none" w:sz="0" w:space="0" w:color="auto"/>
        <w:right w:val="none" w:sz="0" w:space="0" w:color="auto"/>
      </w:divBdr>
    </w:div>
    <w:div w:id="789591267">
      <w:bodyDiv w:val="1"/>
      <w:marLeft w:val="0"/>
      <w:marRight w:val="0"/>
      <w:marTop w:val="0"/>
      <w:marBottom w:val="0"/>
      <w:divBdr>
        <w:top w:val="none" w:sz="0" w:space="0" w:color="auto"/>
        <w:left w:val="none" w:sz="0" w:space="0" w:color="auto"/>
        <w:bottom w:val="none" w:sz="0" w:space="0" w:color="auto"/>
        <w:right w:val="none" w:sz="0" w:space="0" w:color="auto"/>
      </w:divBdr>
    </w:div>
    <w:div w:id="832836816">
      <w:bodyDiv w:val="1"/>
      <w:marLeft w:val="0"/>
      <w:marRight w:val="0"/>
      <w:marTop w:val="0"/>
      <w:marBottom w:val="0"/>
      <w:divBdr>
        <w:top w:val="none" w:sz="0" w:space="0" w:color="auto"/>
        <w:left w:val="none" w:sz="0" w:space="0" w:color="auto"/>
        <w:bottom w:val="none" w:sz="0" w:space="0" w:color="auto"/>
        <w:right w:val="none" w:sz="0" w:space="0" w:color="auto"/>
      </w:divBdr>
    </w:div>
    <w:div w:id="837309576">
      <w:bodyDiv w:val="1"/>
      <w:marLeft w:val="0"/>
      <w:marRight w:val="0"/>
      <w:marTop w:val="0"/>
      <w:marBottom w:val="0"/>
      <w:divBdr>
        <w:top w:val="none" w:sz="0" w:space="0" w:color="auto"/>
        <w:left w:val="none" w:sz="0" w:space="0" w:color="auto"/>
        <w:bottom w:val="none" w:sz="0" w:space="0" w:color="auto"/>
        <w:right w:val="none" w:sz="0" w:space="0" w:color="auto"/>
      </w:divBdr>
    </w:div>
    <w:div w:id="858592220">
      <w:bodyDiv w:val="1"/>
      <w:marLeft w:val="0"/>
      <w:marRight w:val="0"/>
      <w:marTop w:val="0"/>
      <w:marBottom w:val="0"/>
      <w:divBdr>
        <w:top w:val="none" w:sz="0" w:space="0" w:color="auto"/>
        <w:left w:val="none" w:sz="0" w:space="0" w:color="auto"/>
        <w:bottom w:val="none" w:sz="0" w:space="0" w:color="auto"/>
        <w:right w:val="none" w:sz="0" w:space="0" w:color="auto"/>
      </w:divBdr>
    </w:div>
    <w:div w:id="863909361">
      <w:bodyDiv w:val="1"/>
      <w:marLeft w:val="0"/>
      <w:marRight w:val="0"/>
      <w:marTop w:val="0"/>
      <w:marBottom w:val="0"/>
      <w:divBdr>
        <w:top w:val="none" w:sz="0" w:space="0" w:color="auto"/>
        <w:left w:val="none" w:sz="0" w:space="0" w:color="auto"/>
        <w:bottom w:val="none" w:sz="0" w:space="0" w:color="auto"/>
        <w:right w:val="none" w:sz="0" w:space="0" w:color="auto"/>
      </w:divBdr>
    </w:div>
    <w:div w:id="874662506">
      <w:bodyDiv w:val="1"/>
      <w:marLeft w:val="0"/>
      <w:marRight w:val="0"/>
      <w:marTop w:val="0"/>
      <w:marBottom w:val="0"/>
      <w:divBdr>
        <w:top w:val="none" w:sz="0" w:space="0" w:color="auto"/>
        <w:left w:val="none" w:sz="0" w:space="0" w:color="auto"/>
        <w:bottom w:val="none" w:sz="0" w:space="0" w:color="auto"/>
        <w:right w:val="none" w:sz="0" w:space="0" w:color="auto"/>
      </w:divBdr>
    </w:div>
    <w:div w:id="884559006">
      <w:bodyDiv w:val="1"/>
      <w:marLeft w:val="0"/>
      <w:marRight w:val="0"/>
      <w:marTop w:val="0"/>
      <w:marBottom w:val="0"/>
      <w:divBdr>
        <w:top w:val="none" w:sz="0" w:space="0" w:color="auto"/>
        <w:left w:val="none" w:sz="0" w:space="0" w:color="auto"/>
        <w:bottom w:val="none" w:sz="0" w:space="0" w:color="auto"/>
        <w:right w:val="none" w:sz="0" w:space="0" w:color="auto"/>
      </w:divBdr>
    </w:div>
    <w:div w:id="884758001">
      <w:bodyDiv w:val="1"/>
      <w:marLeft w:val="0"/>
      <w:marRight w:val="0"/>
      <w:marTop w:val="0"/>
      <w:marBottom w:val="0"/>
      <w:divBdr>
        <w:top w:val="none" w:sz="0" w:space="0" w:color="auto"/>
        <w:left w:val="none" w:sz="0" w:space="0" w:color="auto"/>
        <w:bottom w:val="none" w:sz="0" w:space="0" w:color="auto"/>
        <w:right w:val="none" w:sz="0" w:space="0" w:color="auto"/>
      </w:divBdr>
    </w:div>
    <w:div w:id="962611545">
      <w:bodyDiv w:val="1"/>
      <w:marLeft w:val="0"/>
      <w:marRight w:val="0"/>
      <w:marTop w:val="0"/>
      <w:marBottom w:val="0"/>
      <w:divBdr>
        <w:top w:val="none" w:sz="0" w:space="0" w:color="auto"/>
        <w:left w:val="none" w:sz="0" w:space="0" w:color="auto"/>
        <w:bottom w:val="none" w:sz="0" w:space="0" w:color="auto"/>
        <w:right w:val="none" w:sz="0" w:space="0" w:color="auto"/>
      </w:divBdr>
    </w:div>
    <w:div w:id="962882485">
      <w:bodyDiv w:val="1"/>
      <w:marLeft w:val="0"/>
      <w:marRight w:val="0"/>
      <w:marTop w:val="0"/>
      <w:marBottom w:val="0"/>
      <w:divBdr>
        <w:top w:val="none" w:sz="0" w:space="0" w:color="auto"/>
        <w:left w:val="none" w:sz="0" w:space="0" w:color="auto"/>
        <w:bottom w:val="none" w:sz="0" w:space="0" w:color="auto"/>
        <w:right w:val="none" w:sz="0" w:space="0" w:color="auto"/>
      </w:divBdr>
    </w:div>
    <w:div w:id="963274177">
      <w:bodyDiv w:val="1"/>
      <w:marLeft w:val="0"/>
      <w:marRight w:val="0"/>
      <w:marTop w:val="0"/>
      <w:marBottom w:val="0"/>
      <w:divBdr>
        <w:top w:val="none" w:sz="0" w:space="0" w:color="auto"/>
        <w:left w:val="none" w:sz="0" w:space="0" w:color="auto"/>
        <w:bottom w:val="none" w:sz="0" w:space="0" w:color="auto"/>
        <w:right w:val="none" w:sz="0" w:space="0" w:color="auto"/>
      </w:divBdr>
    </w:div>
    <w:div w:id="969550585">
      <w:bodyDiv w:val="1"/>
      <w:marLeft w:val="0"/>
      <w:marRight w:val="0"/>
      <w:marTop w:val="0"/>
      <w:marBottom w:val="0"/>
      <w:divBdr>
        <w:top w:val="none" w:sz="0" w:space="0" w:color="auto"/>
        <w:left w:val="none" w:sz="0" w:space="0" w:color="auto"/>
        <w:bottom w:val="none" w:sz="0" w:space="0" w:color="auto"/>
        <w:right w:val="none" w:sz="0" w:space="0" w:color="auto"/>
      </w:divBdr>
    </w:div>
    <w:div w:id="991065236">
      <w:bodyDiv w:val="1"/>
      <w:marLeft w:val="0"/>
      <w:marRight w:val="0"/>
      <w:marTop w:val="0"/>
      <w:marBottom w:val="0"/>
      <w:divBdr>
        <w:top w:val="none" w:sz="0" w:space="0" w:color="auto"/>
        <w:left w:val="none" w:sz="0" w:space="0" w:color="auto"/>
        <w:bottom w:val="none" w:sz="0" w:space="0" w:color="auto"/>
        <w:right w:val="none" w:sz="0" w:space="0" w:color="auto"/>
      </w:divBdr>
    </w:div>
    <w:div w:id="1075934604">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081609145">
      <w:bodyDiv w:val="1"/>
      <w:marLeft w:val="0"/>
      <w:marRight w:val="0"/>
      <w:marTop w:val="0"/>
      <w:marBottom w:val="0"/>
      <w:divBdr>
        <w:top w:val="none" w:sz="0" w:space="0" w:color="auto"/>
        <w:left w:val="none" w:sz="0" w:space="0" w:color="auto"/>
        <w:bottom w:val="none" w:sz="0" w:space="0" w:color="auto"/>
        <w:right w:val="none" w:sz="0" w:space="0" w:color="auto"/>
      </w:divBdr>
    </w:div>
    <w:div w:id="1108891596">
      <w:bodyDiv w:val="1"/>
      <w:marLeft w:val="0"/>
      <w:marRight w:val="0"/>
      <w:marTop w:val="0"/>
      <w:marBottom w:val="0"/>
      <w:divBdr>
        <w:top w:val="none" w:sz="0" w:space="0" w:color="auto"/>
        <w:left w:val="none" w:sz="0" w:space="0" w:color="auto"/>
        <w:bottom w:val="none" w:sz="0" w:space="0" w:color="auto"/>
        <w:right w:val="none" w:sz="0" w:space="0" w:color="auto"/>
      </w:divBdr>
    </w:div>
    <w:div w:id="1134133037">
      <w:bodyDiv w:val="1"/>
      <w:marLeft w:val="0"/>
      <w:marRight w:val="0"/>
      <w:marTop w:val="0"/>
      <w:marBottom w:val="0"/>
      <w:divBdr>
        <w:top w:val="none" w:sz="0" w:space="0" w:color="auto"/>
        <w:left w:val="none" w:sz="0" w:space="0" w:color="auto"/>
        <w:bottom w:val="none" w:sz="0" w:space="0" w:color="auto"/>
        <w:right w:val="none" w:sz="0" w:space="0" w:color="auto"/>
      </w:divBdr>
    </w:div>
    <w:div w:id="1139343822">
      <w:bodyDiv w:val="1"/>
      <w:marLeft w:val="0"/>
      <w:marRight w:val="0"/>
      <w:marTop w:val="0"/>
      <w:marBottom w:val="0"/>
      <w:divBdr>
        <w:top w:val="none" w:sz="0" w:space="0" w:color="auto"/>
        <w:left w:val="none" w:sz="0" w:space="0" w:color="auto"/>
        <w:bottom w:val="none" w:sz="0" w:space="0" w:color="auto"/>
        <w:right w:val="none" w:sz="0" w:space="0" w:color="auto"/>
      </w:divBdr>
    </w:div>
    <w:div w:id="1143499209">
      <w:bodyDiv w:val="1"/>
      <w:marLeft w:val="0"/>
      <w:marRight w:val="0"/>
      <w:marTop w:val="0"/>
      <w:marBottom w:val="0"/>
      <w:divBdr>
        <w:top w:val="none" w:sz="0" w:space="0" w:color="auto"/>
        <w:left w:val="none" w:sz="0" w:space="0" w:color="auto"/>
        <w:bottom w:val="none" w:sz="0" w:space="0" w:color="auto"/>
        <w:right w:val="none" w:sz="0" w:space="0" w:color="auto"/>
      </w:divBdr>
    </w:div>
    <w:div w:id="1147209580">
      <w:bodyDiv w:val="1"/>
      <w:marLeft w:val="0"/>
      <w:marRight w:val="0"/>
      <w:marTop w:val="0"/>
      <w:marBottom w:val="0"/>
      <w:divBdr>
        <w:top w:val="none" w:sz="0" w:space="0" w:color="auto"/>
        <w:left w:val="none" w:sz="0" w:space="0" w:color="auto"/>
        <w:bottom w:val="none" w:sz="0" w:space="0" w:color="auto"/>
        <w:right w:val="none" w:sz="0" w:space="0" w:color="auto"/>
      </w:divBdr>
    </w:div>
    <w:div w:id="1159082349">
      <w:bodyDiv w:val="1"/>
      <w:marLeft w:val="0"/>
      <w:marRight w:val="0"/>
      <w:marTop w:val="0"/>
      <w:marBottom w:val="0"/>
      <w:divBdr>
        <w:top w:val="none" w:sz="0" w:space="0" w:color="auto"/>
        <w:left w:val="none" w:sz="0" w:space="0" w:color="auto"/>
        <w:bottom w:val="none" w:sz="0" w:space="0" w:color="auto"/>
        <w:right w:val="none" w:sz="0" w:space="0" w:color="auto"/>
      </w:divBdr>
    </w:div>
    <w:div w:id="1168325521">
      <w:bodyDiv w:val="1"/>
      <w:marLeft w:val="0"/>
      <w:marRight w:val="0"/>
      <w:marTop w:val="0"/>
      <w:marBottom w:val="0"/>
      <w:divBdr>
        <w:top w:val="none" w:sz="0" w:space="0" w:color="auto"/>
        <w:left w:val="none" w:sz="0" w:space="0" w:color="auto"/>
        <w:bottom w:val="none" w:sz="0" w:space="0" w:color="auto"/>
        <w:right w:val="none" w:sz="0" w:space="0" w:color="auto"/>
      </w:divBdr>
    </w:div>
    <w:div w:id="1170219574">
      <w:bodyDiv w:val="1"/>
      <w:marLeft w:val="0"/>
      <w:marRight w:val="0"/>
      <w:marTop w:val="0"/>
      <w:marBottom w:val="0"/>
      <w:divBdr>
        <w:top w:val="none" w:sz="0" w:space="0" w:color="auto"/>
        <w:left w:val="none" w:sz="0" w:space="0" w:color="auto"/>
        <w:bottom w:val="none" w:sz="0" w:space="0" w:color="auto"/>
        <w:right w:val="none" w:sz="0" w:space="0" w:color="auto"/>
      </w:divBdr>
    </w:div>
    <w:div w:id="1177306228">
      <w:bodyDiv w:val="1"/>
      <w:marLeft w:val="0"/>
      <w:marRight w:val="0"/>
      <w:marTop w:val="0"/>
      <w:marBottom w:val="0"/>
      <w:divBdr>
        <w:top w:val="none" w:sz="0" w:space="0" w:color="auto"/>
        <w:left w:val="none" w:sz="0" w:space="0" w:color="auto"/>
        <w:bottom w:val="none" w:sz="0" w:space="0" w:color="auto"/>
        <w:right w:val="none" w:sz="0" w:space="0" w:color="auto"/>
      </w:divBdr>
    </w:div>
    <w:div w:id="1182666497">
      <w:bodyDiv w:val="1"/>
      <w:marLeft w:val="0"/>
      <w:marRight w:val="0"/>
      <w:marTop w:val="0"/>
      <w:marBottom w:val="0"/>
      <w:divBdr>
        <w:top w:val="none" w:sz="0" w:space="0" w:color="auto"/>
        <w:left w:val="none" w:sz="0" w:space="0" w:color="auto"/>
        <w:bottom w:val="none" w:sz="0" w:space="0" w:color="auto"/>
        <w:right w:val="none" w:sz="0" w:space="0" w:color="auto"/>
      </w:divBdr>
    </w:div>
    <w:div w:id="1184974786">
      <w:bodyDiv w:val="1"/>
      <w:marLeft w:val="0"/>
      <w:marRight w:val="0"/>
      <w:marTop w:val="0"/>
      <w:marBottom w:val="0"/>
      <w:divBdr>
        <w:top w:val="none" w:sz="0" w:space="0" w:color="auto"/>
        <w:left w:val="none" w:sz="0" w:space="0" w:color="auto"/>
        <w:bottom w:val="none" w:sz="0" w:space="0" w:color="auto"/>
        <w:right w:val="none" w:sz="0" w:space="0" w:color="auto"/>
      </w:divBdr>
    </w:div>
    <w:div w:id="1190724386">
      <w:bodyDiv w:val="1"/>
      <w:marLeft w:val="0"/>
      <w:marRight w:val="0"/>
      <w:marTop w:val="0"/>
      <w:marBottom w:val="0"/>
      <w:divBdr>
        <w:top w:val="none" w:sz="0" w:space="0" w:color="auto"/>
        <w:left w:val="none" w:sz="0" w:space="0" w:color="auto"/>
        <w:bottom w:val="none" w:sz="0" w:space="0" w:color="auto"/>
        <w:right w:val="none" w:sz="0" w:space="0" w:color="auto"/>
      </w:divBdr>
    </w:div>
    <w:div w:id="1226836517">
      <w:bodyDiv w:val="1"/>
      <w:marLeft w:val="0"/>
      <w:marRight w:val="0"/>
      <w:marTop w:val="0"/>
      <w:marBottom w:val="0"/>
      <w:divBdr>
        <w:top w:val="none" w:sz="0" w:space="0" w:color="auto"/>
        <w:left w:val="none" w:sz="0" w:space="0" w:color="auto"/>
        <w:bottom w:val="none" w:sz="0" w:space="0" w:color="auto"/>
        <w:right w:val="none" w:sz="0" w:space="0" w:color="auto"/>
      </w:divBdr>
    </w:div>
    <w:div w:id="1227112642">
      <w:bodyDiv w:val="1"/>
      <w:marLeft w:val="0"/>
      <w:marRight w:val="0"/>
      <w:marTop w:val="0"/>
      <w:marBottom w:val="0"/>
      <w:divBdr>
        <w:top w:val="none" w:sz="0" w:space="0" w:color="auto"/>
        <w:left w:val="none" w:sz="0" w:space="0" w:color="auto"/>
        <w:bottom w:val="none" w:sz="0" w:space="0" w:color="auto"/>
        <w:right w:val="none" w:sz="0" w:space="0" w:color="auto"/>
      </w:divBdr>
    </w:div>
    <w:div w:id="1250501457">
      <w:bodyDiv w:val="1"/>
      <w:marLeft w:val="0"/>
      <w:marRight w:val="0"/>
      <w:marTop w:val="0"/>
      <w:marBottom w:val="0"/>
      <w:divBdr>
        <w:top w:val="none" w:sz="0" w:space="0" w:color="auto"/>
        <w:left w:val="none" w:sz="0" w:space="0" w:color="auto"/>
        <w:bottom w:val="none" w:sz="0" w:space="0" w:color="auto"/>
        <w:right w:val="none" w:sz="0" w:space="0" w:color="auto"/>
      </w:divBdr>
    </w:div>
    <w:div w:id="1278411645">
      <w:bodyDiv w:val="1"/>
      <w:marLeft w:val="0"/>
      <w:marRight w:val="0"/>
      <w:marTop w:val="0"/>
      <w:marBottom w:val="0"/>
      <w:divBdr>
        <w:top w:val="none" w:sz="0" w:space="0" w:color="auto"/>
        <w:left w:val="none" w:sz="0" w:space="0" w:color="auto"/>
        <w:bottom w:val="none" w:sz="0" w:space="0" w:color="auto"/>
        <w:right w:val="none" w:sz="0" w:space="0" w:color="auto"/>
      </w:divBdr>
    </w:div>
    <w:div w:id="1284774068">
      <w:bodyDiv w:val="1"/>
      <w:marLeft w:val="0"/>
      <w:marRight w:val="0"/>
      <w:marTop w:val="0"/>
      <w:marBottom w:val="0"/>
      <w:divBdr>
        <w:top w:val="none" w:sz="0" w:space="0" w:color="auto"/>
        <w:left w:val="none" w:sz="0" w:space="0" w:color="auto"/>
        <w:bottom w:val="none" w:sz="0" w:space="0" w:color="auto"/>
        <w:right w:val="none" w:sz="0" w:space="0" w:color="auto"/>
      </w:divBdr>
    </w:div>
    <w:div w:id="1288510418">
      <w:bodyDiv w:val="1"/>
      <w:marLeft w:val="0"/>
      <w:marRight w:val="0"/>
      <w:marTop w:val="0"/>
      <w:marBottom w:val="0"/>
      <w:divBdr>
        <w:top w:val="none" w:sz="0" w:space="0" w:color="auto"/>
        <w:left w:val="none" w:sz="0" w:space="0" w:color="auto"/>
        <w:bottom w:val="none" w:sz="0" w:space="0" w:color="auto"/>
        <w:right w:val="none" w:sz="0" w:space="0" w:color="auto"/>
      </w:divBdr>
    </w:div>
    <w:div w:id="1302491725">
      <w:bodyDiv w:val="1"/>
      <w:marLeft w:val="0"/>
      <w:marRight w:val="0"/>
      <w:marTop w:val="0"/>
      <w:marBottom w:val="0"/>
      <w:divBdr>
        <w:top w:val="none" w:sz="0" w:space="0" w:color="auto"/>
        <w:left w:val="none" w:sz="0" w:space="0" w:color="auto"/>
        <w:bottom w:val="none" w:sz="0" w:space="0" w:color="auto"/>
        <w:right w:val="none" w:sz="0" w:space="0" w:color="auto"/>
      </w:divBdr>
    </w:div>
    <w:div w:id="1305087994">
      <w:bodyDiv w:val="1"/>
      <w:marLeft w:val="0"/>
      <w:marRight w:val="0"/>
      <w:marTop w:val="0"/>
      <w:marBottom w:val="0"/>
      <w:divBdr>
        <w:top w:val="none" w:sz="0" w:space="0" w:color="auto"/>
        <w:left w:val="none" w:sz="0" w:space="0" w:color="auto"/>
        <w:bottom w:val="none" w:sz="0" w:space="0" w:color="auto"/>
        <w:right w:val="none" w:sz="0" w:space="0" w:color="auto"/>
      </w:divBdr>
    </w:div>
    <w:div w:id="1310554322">
      <w:bodyDiv w:val="1"/>
      <w:marLeft w:val="0"/>
      <w:marRight w:val="0"/>
      <w:marTop w:val="0"/>
      <w:marBottom w:val="0"/>
      <w:divBdr>
        <w:top w:val="none" w:sz="0" w:space="0" w:color="auto"/>
        <w:left w:val="none" w:sz="0" w:space="0" w:color="auto"/>
        <w:bottom w:val="none" w:sz="0" w:space="0" w:color="auto"/>
        <w:right w:val="none" w:sz="0" w:space="0" w:color="auto"/>
      </w:divBdr>
    </w:div>
    <w:div w:id="1315136425">
      <w:bodyDiv w:val="1"/>
      <w:marLeft w:val="0"/>
      <w:marRight w:val="0"/>
      <w:marTop w:val="0"/>
      <w:marBottom w:val="0"/>
      <w:divBdr>
        <w:top w:val="none" w:sz="0" w:space="0" w:color="auto"/>
        <w:left w:val="none" w:sz="0" w:space="0" w:color="auto"/>
        <w:bottom w:val="none" w:sz="0" w:space="0" w:color="auto"/>
        <w:right w:val="none" w:sz="0" w:space="0" w:color="auto"/>
      </w:divBdr>
    </w:div>
    <w:div w:id="1317299327">
      <w:bodyDiv w:val="1"/>
      <w:marLeft w:val="0"/>
      <w:marRight w:val="0"/>
      <w:marTop w:val="0"/>
      <w:marBottom w:val="0"/>
      <w:divBdr>
        <w:top w:val="none" w:sz="0" w:space="0" w:color="auto"/>
        <w:left w:val="none" w:sz="0" w:space="0" w:color="auto"/>
        <w:bottom w:val="none" w:sz="0" w:space="0" w:color="auto"/>
        <w:right w:val="none" w:sz="0" w:space="0" w:color="auto"/>
      </w:divBdr>
    </w:div>
    <w:div w:id="1318804065">
      <w:bodyDiv w:val="1"/>
      <w:marLeft w:val="0"/>
      <w:marRight w:val="0"/>
      <w:marTop w:val="0"/>
      <w:marBottom w:val="0"/>
      <w:divBdr>
        <w:top w:val="none" w:sz="0" w:space="0" w:color="auto"/>
        <w:left w:val="none" w:sz="0" w:space="0" w:color="auto"/>
        <w:bottom w:val="none" w:sz="0" w:space="0" w:color="auto"/>
        <w:right w:val="none" w:sz="0" w:space="0" w:color="auto"/>
      </w:divBdr>
    </w:div>
    <w:div w:id="1356272575">
      <w:bodyDiv w:val="1"/>
      <w:marLeft w:val="0"/>
      <w:marRight w:val="0"/>
      <w:marTop w:val="0"/>
      <w:marBottom w:val="0"/>
      <w:divBdr>
        <w:top w:val="none" w:sz="0" w:space="0" w:color="auto"/>
        <w:left w:val="none" w:sz="0" w:space="0" w:color="auto"/>
        <w:bottom w:val="none" w:sz="0" w:space="0" w:color="auto"/>
        <w:right w:val="none" w:sz="0" w:space="0" w:color="auto"/>
      </w:divBdr>
    </w:div>
    <w:div w:id="1386445623">
      <w:bodyDiv w:val="1"/>
      <w:marLeft w:val="0"/>
      <w:marRight w:val="0"/>
      <w:marTop w:val="0"/>
      <w:marBottom w:val="0"/>
      <w:divBdr>
        <w:top w:val="none" w:sz="0" w:space="0" w:color="auto"/>
        <w:left w:val="none" w:sz="0" w:space="0" w:color="auto"/>
        <w:bottom w:val="none" w:sz="0" w:space="0" w:color="auto"/>
        <w:right w:val="none" w:sz="0" w:space="0" w:color="auto"/>
      </w:divBdr>
    </w:div>
    <w:div w:id="1392145977">
      <w:bodyDiv w:val="1"/>
      <w:marLeft w:val="0"/>
      <w:marRight w:val="0"/>
      <w:marTop w:val="0"/>
      <w:marBottom w:val="0"/>
      <w:divBdr>
        <w:top w:val="none" w:sz="0" w:space="0" w:color="auto"/>
        <w:left w:val="none" w:sz="0" w:space="0" w:color="auto"/>
        <w:bottom w:val="none" w:sz="0" w:space="0" w:color="auto"/>
        <w:right w:val="none" w:sz="0" w:space="0" w:color="auto"/>
      </w:divBdr>
    </w:div>
    <w:div w:id="1416904321">
      <w:bodyDiv w:val="1"/>
      <w:marLeft w:val="0"/>
      <w:marRight w:val="0"/>
      <w:marTop w:val="0"/>
      <w:marBottom w:val="0"/>
      <w:divBdr>
        <w:top w:val="none" w:sz="0" w:space="0" w:color="auto"/>
        <w:left w:val="none" w:sz="0" w:space="0" w:color="auto"/>
        <w:bottom w:val="none" w:sz="0" w:space="0" w:color="auto"/>
        <w:right w:val="none" w:sz="0" w:space="0" w:color="auto"/>
      </w:divBdr>
    </w:div>
    <w:div w:id="1458528121">
      <w:bodyDiv w:val="1"/>
      <w:marLeft w:val="0"/>
      <w:marRight w:val="0"/>
      <w:marTop w:val="0"/>
      <w:marBottom w:val="0"/>
      <w:divBdr>
        <w:top w:val="none" w:sz="0" w:space="0" w:color="auto"/>
        <w:left w:val="none" w:sz="0" w:space="0" w:color="auto"/>
        <w:bottom w:val="none" w:sz="0" w:space="0" w:color="auto"/>
        <w:right w:val="none" w:sz="0" w:space="0" w:color="auto"/>
      </w:divBdr>
    </w:div>
    <w:div w:id="1506550474">
      <w:bodyDiv w:val="1"/>
      <w:marLeft w:val="0"/>
      <w:marRight w:val="0"/>
      <w:marTop w:val="0"/>
      <w:marBottom w:val="0"/>
      <w:divBdr>
        <w:top w:val="none" w:sz="0" w:space="0" w:color="auto"/>
        <w:left w:val="none" w:sz="0" w:space="0" w:color="auto"/>
        <w:bottom w:val="none" w:sz="0" w:space="0" w:color="auto"/>
        <w:right w:val="none" w:sz="0" w:space="0" w:color="auto"/>
      </w:divBdr>
    </w:div>
    <w:div w:id="1510635298">
      <w:bodyDiv w:val="1"/>
      <w:marLeft w:val="0"/>
      <w:marRight w:val="0"/>
      <w:marTop w:val="0"/>
      <w:marBottom w:val="0"/>
      <w:divBdr>
        <w:top w:val="none" w:sz="0" w:space="0" w:color="auto"/>
        <w:left w:val="none" w:sz="0" w:space="0" w:color="auto"/>
        <w:bottom w:val="none" w:sz="0" w:space="0" w:color="auto"/>
        <w:right w:val="none" w:sz="0" w:space="0" w:color="auto"/>
      </w:divBdr>
    </w:div>
    <w:div w:id="1516069644">
      <w:bodyDiv w:val="1"/>
      <w:marLeft w:val="0"/>
      <w:marRight w:val="0"/>
      <w:marTop w:val="0"/>
      <w:marBottom w:val="0"/>
      <w:divBdr>
        <w:top w:val="none" w:sz="0" w:space="0" w:color="auto"/>
        <w:left w:val="none" w:sz="0" w:space="0" w:color="auto"/>
        <w:bottom w:val="none" w:sz="0" w:space="0" w:color="auto"/>
        <w:right w:val="none" w:sz="0" w:space="0" w:color="auto"/>
      </w:divBdr>
    </w:div>
    <w:div w:id="1534147260">
      <w:bodyDiv w:val="1"/>
      <w:marLeft w:val="0"/>
      <w:marRight w:val="0"/>
      <w:marTop w:val="0"/>
      <w:marBottom w:val="0"/>
      <w:divBdr>
        <w:top w:val="none" w:sz="0" w:space="0" w:color="auto"/>
        <w:left w:val="none" w:sz="0" w:space="0" w:color="auto"/>
        <w:bottom w:val="none" w:sz="0" w:space="0" w:color="auto"/>
        <w:right w:val="none" w:sz="0" w:space="0" w:color="auto"/>
      </w:divBdr>
    </w:div>
    <w:div w:id="1566793767">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636646001">
      <w:bodyDiv w:val="1"/>
      <w:marLeft w:val="0"/>
      <w:marRight w:val="0"/>
      <w:marTop w:val="0"/>
      <w:marBottom w:val="0"/>
      <w:divBdr>
        <w:top w:val="none" w:sz="0" w:space="0" w:color="auto"/>
        <w:left w:val="none" w:sz="0" w:space="0" w:color="auto"/>
        <w:bottom w:val="none" w:sz="0" w:space="0" w:color="auto"/>
        <w:right w:val="none" w:sz="0" w:space="0" w:color="auto"/>
      </w:divBdr>
    </w:div>
    <w:div w:id="1658411328">
      <w:bodyDiv w:val="1"/>
      <w:marLeft w:val="0"/>
      <w:marRight w:val="0"/>
      <w:marTop w:val="0"/>
      <w:marBottom w:val="0"/>
      <w:divBdr>
        <w:top w:val="none" w:sz="0" w:space="0" w:color="auto"/>
        <w:left w:val="none" w:sz="0" w:space="0" w:color="auto"/>
        <w:bottom w:val="none" w:sz="0" w:space="0" w:color="auto"/>
        <w:right w:val="none" w:sz="0" w:space="0" w:color="auto"/>
      </w:divBdr>
    </w:div>
    <w:div w:id="1665358316">
      <w:bodyDiv w:val="1"/>
      <w:marLeft w:val="0"/>
      <w:marRight w:val="0"/>
      <w:marTop w:val="0"/>
      <w:marBottom w:val="0"/>
      <w:divBdr>
        <w:top w:val="none" w:sz="0" w:space="0" w:color="auto"/>
        <w:left w:val="none" w:sz="0" w:space="0" w:color="auto"/>
        <w:bottom w:val="none" w:sz="0" w:space="0" w:color="auto"/>
        <w:right w:val="none" w:sz="0" w:space="0" w:color="auto"/>
      </w:divBdr>
    </w:div>
    <w:div w:id="1679111503">
      <w:bodyDiv w:val="1"/>
      <w:marLeft w:val="0"/>
      <w:marRight w:val="0"/>
      <w:marTop w:val="0"/>
      <w:marBottom w:val="0"/>
      <w:divBdr>
        <w:top w:val="none" w:sz="0" w:space="0" w:color="auto"/>
        <w:left w:val="none" w:sz="0" w:space="0" w:color="auto"/>
        <w:bottom w:val="none" w:sz="0" w:space="0" w:color="auto"/>
        <w:right w:val="none" w:sz="0" w:space="0" w:color="auto"/>
      </w:divBdr>
    </w:div>
    <w:div w:id="1713071031">
      <w:bodyDiv w:val="1"/>
      <w:marLeft w:val="0"/>
      <w:marRight w:val="0"/>
      <w:marTop w:val="0"/>
      <w:marBottom w:val="0"/>
      <w:divBdr>
        <w:top w:val="none" w:sz="0" w:space="0" w:color="auto"/>
        <w:left w:val="none" w:sz="0" w:space="0" w:color="auto"/>
        <w:bottom w:val="none" w:sz="0" w:space="0" w:color="auto"/>
        <w:right w:val="none" w:sz="0" w:space="0" w:color="auto"/>
      </w:divBdr>
    </w:div>
    <w:div w:id="1728603357">
      <w:bodyDiv w:val="1"/>
      <w:marLeft w:val="0"/>
      <w:marRight w:val="0"/>
      <w:marTop w:val="0"/>
      <w:marBottom w:val="0"/>
      <w:divBdr>
        <w:top w:val="none" w:sz="0" w:space="0" w:color="auto"/>
        <w:left w:val="none" w:sz="0" w:space="0" w:color="auto"/>
        <w:bottom w:val="none" w:sz="0" w:space="0" w:color="auto"/>
        <w:right w:val="none" w:sz="0" w:space="0" w:color="auto"/>
      </w:divBdr>
    </w:div>
    <w:div w:id="1780565227">
      <w:bodyDiv w:val="1"/>
      <w:marLeft w:val="0"/>
      <w:marRight w:val="0"/>
      <w:marTop w:val="0"/>
      <w:marBottom w:val="0"/>
      <w:divBdr>
        <w:top w:val="none" w:sz="0" w:space="0" w:color="auto"/>
        <w:left w:val="none" w:sz="0" w:space="0" w:color="auto"/>
        <w:bottom w:val="none" w:sz="0" w:space="0" w:color="auto"/>
        <w:right w:val="none" w:sz="0" w:space="0" w:color="auto"/>
      </w:divBdr>
    </w:div>
    <w:div w:id="1789003312">
      <w:bodyDiv w:val="1"/>
      <w:marLeft w:val="0"/>
      <w:marRight w:val="0"/>
      <w:marTop w:val="0"/>
      <w:marBottom w:val="0"/>
      <w:divBdr>
        <w:top w:val="none" w:sz="0" w:space="0" w:color="auto"/>
        <w:left w:val="none" w:sz="0" w:space="0" w:color="auto"/>
        <w:bottom w:val="none" w:sz="0" w:space="0" w:color="auto"/>
        <w:right w:val="none" w:sz="0" w:space="0" w:color="auto"/>
      </w:divBdr>
    </w:div>
    <w:div w:id="1791974803">
      <w:bodyDiv w:val="1"/>
      <w:marLeft w:val="0"/>
      <w:marRight w:val="0"/>
      <w:marTop w:val="0"/>
      <w:marBottom w:val="0"/>
      <w:divBdr>
        <w:top w:val="none" w:sz="0" w:space="0" w:color="auto"/>
        <w:left w:val="none" w:sz="0" w:space="0" w:color="auto"/>
        <w:bottom w:val="none" w:sz="0" w:space="0" w:color="auto"/>
        <w:right w:val="none" w:sz="0" w:space="0" w:color="auto"/>
      </w:divBdr>
    </w:div>
    <w:div w:id="1799951714">
      <w:bodyDiv w:val="1"/>
      <w:marLeft w:val="0"/>
      <w:marRight w:val="0"/>
      <w:marTop w:val="0"/>
      <w:marBottom w:val="0"/>
      <w:divBdr>
        <w:top w:val="none" w:sz="0" w:space="0" w:color="auto"/>
        <w:left w:val="none" w:sz="0" w:space="0" w:color="auto"/>
        <w:bottom w:val="none" w:sz="0" w:space="0" w:color="auto"/>
        <w:right w:val="none" w:sz="0" w:space="0" w:color="auto"/>
      </w:divBdr>
    </w:div>
    <w:div w:id="1825928729">
      <w:bodyDiv w:val="1"/>
      <w:marLeft w:val="0"/>
      <w:marRight w:val="0"/>
      <w:marTop w:val="0"/>
      <w:marBottom w:val="0"/>
      <w:divBdr>
        <w:top w:val="none" w:sz="0" w:space="0" w:color="auto"/>
        <w:left w:val="none" w:sz="0" w:space="0" w:color="auto"/>
        <w:bottom w:val="none" w:sz="0" w:space="0" w:color="auto"/>
        <w:right w:val="none" w:sz="0" w:space="0" w:color="auto"/>
      </w:divBdr>
    </w:div>
    <w:div w:id="1860704754">
      <w:bodyDiv w:val="1"/>
      <w:marLeft w:val="0"/>
      <w:marRight w:val="0"/>
      <w:marTop w:val="0"/>
      <w:marBottom w:val="0"/>
      <w:divBdr>
        <w:top w:val="none" w:sz="0" w:space="0" w:color="auto"/>
        <w:left w:val="none" w:sz="0" w:space="0" w:color="auto"/>
        <w:bottom w:val="none" w:sz="0" w:space="0" w:color="auto"/>
        <w:right w:val="none" w:sz="0" w:space="0" w:color="auto"/>
      </w:divBdr>
    </w:div>
    <w:div w:id="1864898541">
      <w:bodyDiv w:val="1"/>
      <w:marLeft w:val="0"/>
      <w:marRight w:val="0"/>
      <w:marTop w:val="0"/>
      <w:marBottom w:val="0"/>
      <w:divBdr>
        <w:top w:val="none" w:sz="0" w:space="0" w:color="auto"/>
        <w:left w:val="none" w:sz="0" w:space="0" w:color="auto"/>
        <w:bottom w:val="none" w:sz="0" w:space="0" w:color="auto"/>
        <w:right w:val="none" w:sz="0" w:space="0" w:color="auto"/>
      </w:divBdr>
    </w:div>
    <w:div w:id="1866601882">
      <w:bodyDiv w:val="1"/>
      <w:marLeft w:val="0"/>
      <w:marRight w:val="0"/>
      <w:marTop w:val="0"/>
      <w:marBottom w:val="0"/>
      <w:divBdr>
        <w:top w:val="none" w:sz="0" w:space="0" w:color="auto"/>
        <w:left w:val="none" w:sz="0" w:space="0" w:color="auto"/>
        <w:bottom w:val="none" w:sz="0" w:space="0" w:color="auto"/>
        <w:right w:val="none" w:sz="0" w:space="0" w:color="auto"/>
      </w:divBdr>
    </w:div>
    <w:div w:id="1876917077">
      <w:bodyDiv w:val="1"/>
      <w:marLeft w:val="0"/>
      <w:marRight w:val="0"/>
      <w:marTop w:val="0"/>
      <w:marBottom w:val="0"/>
      <w:divBdr>
        <w:top w:val="none" w:sz="0" w:space="0" w:color="auto"/>
        <w:left w:val="none" w:sz="0" w:space="0" w:color="auto"/>
        <w:bottom w:val="none" w:sz="0" w:space="0" w:color="auto"/>
        <w:right w:val="none" w:sz="0" w:space="0" w:color="auto"/>
      </w:divBdr>
    </w:div>
    <w:div w:id="1878807852">
      <w:bodyDiv w:val="1"/>
      <w:marLeft w:val="0"/>
      <w:marRight w:val="0"/>
      <w:marTop w:val="0"/>
      <w:marBottom w:val="0"/>
      <w:divBdr>
        <w:top w:val="none" w:sz="0" w:space="0" w:color="auto"/>
        <w:left w:val="none" w:sz="0" w:space="0" w:color="auto"/>
        <w:bottom w:val="none" w:sz="0" w:space="0" w:color="auto"/>
        <w:right w:val="none" w:sz="0" w:space="0" w:color="auto"/>
      </w:divBdr>
    </w:div>
    <w:div w:id="1879010330">
      <w:bodyDiv w:val="1"/>
      <w:marLeft w:val="0"/>
      <w:marRight w:val="0"/>
      <w:marTop w:val="0"/>
      <w:marBottom w:val="0"/>
      <w:divBdr>
        <w:top w:val="none" w:sz="0" w:space="0" w:color="auto"/>
        <w:left w:val="none" w:sz="0" w:space="0" w:color="auto"/>
        <w:bottom w:val="none" w:sz="0" w:space="0" w:color="auto"/>
        <w:right w:val="none" w:sz="0" w:space="0" w:color="auto"/>
      </w:divBdr>
    </w:div>
    <w:div w:id="1901867464">
      <w:bodyDiv w:val="1"/>
      <w:marLeft w:val="0"/>
      <w:marRight w:val="0"/>
      <w:marTop w:val="0"/>
      <w:marBottom w:val="0"/>
      <w:divBdr>
        <w:top w:val="none" w:sz="0" w:space="0" w:color="auto"/>
        <w:left w:val="none" w:sz="0" w:space="0" w:color="auto"/>
        <w:bottom w:val="none" w:sz="0" w:space="0" w:color="auto"/>
        <w:right w:val="none" w:sz="0" w:space="0" w:color="auto"/>
      </w:divBdr>
    </w:div>
    <w:div w:id="1909680834">
      <w:bodyDiv w:val="1"/>
      <w:marLeft w:val="0"/>
      <w:marRight w:val="0"/>
      <w:marTop w:val="0"/>
      <w:marBottom w:val="0"/>
      <w:divBdr>
        <w:top w:val="none" w:sz="0" w:space="0" w:color="auto"/>
        <w:left w:val="none" w:sz="0" w:space="0" w:color="auto"/>
        <w:bottom w:val="none" w:sz="0" w:space="0" w:color="auto"/>
        <w:right w:val="none" w:sz="0" w:space="0" w:color="auto"/>
      </w:divBdr>
    </w:div>
    <w:div w:id="1923559834">
      <w:bodyDiv w:val="1"/>
      <w:marLeft w:val="0"/>
      <w:marRight w:val="0"/>
      <w:marTop w:val="0"/>
      <w:marBottom w:val="0"/>
      <w:divBdr>
        <w:top w:val="none" w:sz="0" w:space="0" w:color="auto"/>
        <w:left w:val="none" w:sz="0" w:space="0" w:color="auto"/>
        <w:bottom w:val="none" w:sz="0" w:space="0" w:color="auto"/>
        <w:right w:val="none" w:sz="0" w:space="0" w:color="auto"/>
      </w:divBdr>
    </w:div>
    <w:div w:id="1941640081">
      <w:bodyDiv w:val="1"/>
      <w:marLeft w:val="0"/>
      <w:marRight w:val="0"/>
      <w:marTop w:val="0"/>
      <w:marBottom w:val="0"/>
      <w:divBdr>
        <w:top w:val="none" w:sz="0" w:space="0" w:color="auto"/>
        <w:left w:val="none" w:sz="0" w:space="0" w:color="auto"/>
        <w:bottom w:val="none" w:sz="0" w:space="0" w:color="auto"/>
        <w:right w:val="none" w:sz="0" w:space="0" w:color="auto"/>
      </w:divBdr>
    </w:div>
    <w:div w:id="1954749390">
      <w:bodyDiv w:val="1"/>
      <w:marLeft w:val="0"/>
      <w:marRight w:val="0"/>
      <w:marTop w:val="0"/>
      <w:marBottom w:val="0"/>
      <w:divBdr>
        <w:top w:val="none" w:sz="0" w:space="0" w:color="auto"/>
        <w:left w:val="none" w:sz="0" w:space="0" w:color="auto"/>
        <w:bottom w:val="none" w:sz="0" w:space="0" w:color="auto"/>
        <w:right w:val="none" w:sz="0" w:space="0" w:color="auto"/>
      </w:divBdr>
    </w:div>
    <w:div w:id="195790369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1972589895">
      <w:bodyDiv w:val="1"/>
      <w:marLeft w:val="0"/>
      <w:marRight w:val="0"/>
      <w:marTop w:val="0"/>
      <w:marBottom w:val="0"/>
      <w:divBdr>
        <w:top w:val="none" w:sz="0" w:space="0" w:color="auto"/>
        <w:left w:val="none" w:sz="0" w:space="0" w:color="auto"/>
        <w:bottom w:val="none" w:sz="0" w:space="0" w:color="auto"/>
        <w:right w:val="none" w:sz="0" w:space="0" w:color="auto"/>
      </w:divBdr>
    </w:div>
    <w:div w:id="1978608616">
      <w:bodyDiv w:val="1"/>
      <w:marLeft w:val="0"/>
      <w:marRight w:val="0"/>
      <w:marTop w:val="0"/>
      <w:marBottom w:val="0"/>
      <w:divBdr>
        <w:top w:val="none" w:sz="0" w:space="0" w:color="auto"/>
        <w:left w:val="none" w:sz="0" w:space="0" w:color="auto"/>
        <w:bottom w:val="none" w:sz="0" w:space="0" w:color="auto"/>
        <w:right w:val="none" w:sz="0" w:space="0" w:color="auto"/>
      </w:divBdr>
    </w:div>
    <w:div w:id="1995840959">
      <w:bodyDiv w:val="1"/>
      <w:marLeft w:val="0"/>
      <w:marRight w:val="0"/>
      <w:marTop w:val="0"/>
      <w:marBottom w:val="0"/>
      <w:divBdr>
        <w:top w:val="none" w:sz="0" w:space="0" w:color="auto"/>
        <w:left w:val="none" w:sz="0" w:space="0" w:color="auto"/>
        <w:bottom w:val="none" w:sz="0" w:space="0" w:color="auto"/>
        <w:right w:val="none" w:sz="0" w:space="0" w:color="auto"/>
      </w:divBdr>
    </w:div>
    <w:div w:id="2000302855">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87484845">
      <w:bodyDiv w:val="1"/>
      <w:marLeft w:val="0"/>
      <w:marRight w:val="0"/>
      <w:marTop w:val="0"/>
      <w:marBottom w:val="0"/>
      <w:divBdr>
        <w:top w:val="none" w:sz="0" w:space="0" w:color="auto"/>
        <w:left w:val="none" w:sz="0" w:space="0" w:color="auto"/>
        <w:bottom w:val="none" w:sz="0" w:space="0" w:color="auto"/>
        <w:right w:val="none" w:sz="0" w:space="0" w:color="auto"/>
      </w:divBdr>
    </w:div>
    <w:div w:id="2095741343">
      <w:bodyDiv w:val="1"/>
      <w:marLeft w:val="0"/>
      <w:marRight w:val="0"/>
      <w:marTop w:val="0"/>
      <w:marBottom w:val="0"/>
      <w:divBdr>
        <w:top w:val="none" w:sz="0" w:space="0" w:color="auto"/>
        <w:left w:val="none" w:sz="0" w:space="0" w:color="auto"/>
        <w:bottom w:val="none" w:sz="0" w:space="0" w:color="auto"/>
        <w:right w:val="none" w:sz="0" w:space="0" w:color="auto"/>
      </w:divBdr>
    </w:div>
    <w:div w:id="2098862792">
      <w:bodyDiv w:val="1"/>
      <w:marLeft w:val="0"/>
      <w:marRight w:val="0"/>
      <w:marTop w:val="0"/>
      <w:marBottom w:val="0"/>
      <w:divBdr>
        <w:top w:val="none" w:sz="0" w:space="0" w:color="auto"/>
        <w:left w:val="none" w:sz="0" w:space="0" w:color="auto"/>
        <w:bottom w:val="none" w:sz="0" w:space="0" w:color="auto"/>
        <w:right w:val="none" w:sz="0" w:space="0" w:color="auto"/>
      </w:divBdr>
    </w:div>
    <w:div w:id="2099520648">
      <w:bodyDiv w:val="1"/>
      <w:marLeft w:val="0"/>
      <w:marRight w:val="0"/>
      <w:marTop w:val="0"/>
      <w:marBottom w:val="0"/>
      <w:divBdr>
        <w:top w:val="none" w:sz="0" w:space="0" w:color="auto"/>
        <w:left w:val="none" w:sz="0" w:space="0" w:color="auto"/>
        <w:bottom w:val="none" w:sz="0" w:space="0" w:color="auto"/>
        <w:right w:val="none" w:sz="0" w:space="0" w:color="auto"/>
      </w:divBdr>
    </w:div>
    <w:div w:id="2099905505">
      <w:bodyDiv w:val="1"/>
      <w:marLeft w:val="0"/>
      <w:marRight w:val="0"/>
      <w:marTop w:val="0"/>
      <w:marBottom w:val="0"/>
      <w:divBdr>
        <w:top w:val="none" w:sz="0" w:space="0" w:color="auto"/>
        <w:left w:val="none" w:sz="0" w:space="0" w:color="auto"/>
        <w:bottom w:val="none" w:sz="0" w:space="0" w:color="auto"/>
        <w:right w:val="none" w:sz="0" w:space="0" w:color="auto"/>
      </w:divBdr>
    </w:div>
    <w:div w:id="2145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EE065150EA4A5B989FD8ECB4789477"/>
        <w:category>
          <w:name w:val="Általános"/>
          <w:gallery w:val="placeholder"/>
        </w:category>
        <w:types>
          <w:type w:val="bbPlcHdr"/>
        </w:types>
        <w:behaviors>
          <w:behavior w:val="content"/>
        </w:behaviors>
        <w:guid w:val="{2B8EDEDA-281B-4121-97C0-0691FBE78656}"/>
      </w:docPartPr>
      <w:docPartBody>
        <w:p w:rsidR="006F4376" w:rsidRDefault="00A7357D" w:rsidP="00A7357D">
          <w:pPr>
            <w:pStyle w:val="1DEE065150EA4A5B989FD8ECB47894771"/>
          </w:pPr>
          <w:r w:rsidRPr="003F2748">
            <w:rPr>
              <w:rStyle w:val="Helyrzszveg"/>
            </w:rPr>
            <w:t>[Iktatószám]</w:t>
          </w:r>
        </w:p>
      </w:docPartBody>
    </w:docPart>
    <w:docPart>
      <w:docPartPr>
        <w:name w:val="6C59FC1C8B0048C08AF230E3343F3B62"/>
        <w:category>
          <w:name w:val="Általános"/>
          <w:gallery w:val="placeholder"/>
        </w:category>
        <w:types>
          <w:type w:val="bbPlcHdr"/>
        </w:types>
        <w:behaviors>
          <w:behavior w:val="content"/>
        </w:behaviors>
        <w:guid w:val="{6DCF6325-6857-48BE-BAE5-4FD58EACCAFF}"/>
      </w:docPartPr>
      <w:docPartBody>
        <w:p w:rsidR="006F4376" w:rsidRDefault="00B67009">
          <w:r w:rsidRPr="003F2748">
            <w:rPr>
              <w:rStyle w:val="Helyrzszveg"/>
            </w:rPr>
            <w:t>[Tárgy]</w:t>
          </w:r>
        </w:p>
      </w:docPartBody>
    </w:docPart>
    <w:docPart>
      <w:docPartPr>
        <w:name w:val="8B11FFEE3BA446A88ED30C6B1CCE2275"/>
        <w:category>
          <w:name w:val="Általános"/>
          <w:gallery w:val="placeholder"/>
        </w:category>
        <w:types>
          <w:type w:val="bbPlcHdr"/>
        </w:types>
        <w:behaviors>
          <w:behavior w:val="content"/>
        </w:behaviors>
        <w:guid w:val="{82DC56CE-5FBD-4C9B-96BD-DCFE7958173B}"/>
      </w:docPartPr>
      <w:docPartBody>
        <w:p w:rsidR="006D6565" w:rsidRDefault="00A7357D" w:rsidP="00A7357D">
          <w:pPr>
            <w:pStyle w:val="8B11FFEE3BA446A88ED30C6B1CCE22751"/>
          </w:pPr>
          <w:r w:rsidRPr="007B05BE">
            <w:rPr>
              <w:rStyle w:val="Helyrzszveg"/>
            </w:rPr>
            <w:t>[Vonalkód]</w:t>
          </w:r>
        </w:p>
      </w:docPartBody>
    </w:docPart>
    <w:docPart>
      <w:docPartPr>
        <w:name w:val="5CBA31C7E3DC42ACA3112F500DC2D06A"/>
        <w:category>
          <w:name w:val="Általános"/>
          <w:gallery w:val="placeholder"/>
        </w:category>
        <w:types>
          <w:type w:val="bbPlcHdr"/>
        </w:types>
        <w:behaviors>
          <w:behavior w:val="content"/>
        </w:behaviors>
        <w:guid w:val="{0DDCBADB-1525-4880-98FC-10D027514E88}"/>
      </w:docPartPr>
      <w:docPartBody>
        <w:p w:rsidR="00A7357D" w:rsidRDefault="00A7357D" w:rsidP="00A7357D">
          <w:pPr>
            <w:pStyle w:val="5CBA31C7E3DC42ACA3112F500DC2D06A"/>
          </w:pPr>
          <w:r w:rsidRPr="00C47094">
            <w:rPr>
              <w:rStyle w:val="Helyrzszveg"/>
            </w:rPr>
            <w:t>[Vonalkód]</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B67009"/>
    <w:rsid w:val="00063D75"/>
    <w:rsid w:val="00131884"/>
    <w:rsid w:val="00237296"/>
    <w:rsid w:val="0028383E"/>
    <w:rsid w:val="002E29C9"/>
    <w:rsid w:val="003176FF"/>
    <w:rsid w:val="00331BD2"/>
    <w:rsid w:val="003F75B4"/>
    <w:rsid w:val="004F4FC3"/>
    <w:rsid w:val="0055420A"/>
    <w:rsid w:val="006B211C"/>
    <w:rsid w:val="006D6565"/>
    <w:rsid w:val="006F4376"/>
    <w:rsid w:val="009540DB"/>
    <w:rsid w:val="00A7357D"/>
    <w:rsid w:val="00B67009"/>
    <w:rsid w:val="00CF7700"/>
    <w:rsid w:val="00D01E02"/>
    <w:rsid w:val="00EF4FFE"/>
    <w:rsid w:val="00F0751B"/>
    <w:rsid w:val="00F77991"/>
    <w:rsid w:val="00F846E4"/>
    <w:rsid w:val="00FE3C0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4376"/>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A7357D"/>
    <w:rPr>
      <w:color w:val="808080"/>
    </w:rPr>
  </w:style>
  <w:style w:type="paragraph" w:customStyle="1" w:styleId="A55AC8B3EA8C48FFA8DD094B35ACA5F9">
    <w:name w:val="A55AC8B3EA8C48FFA8DD094B35ACA5F9"/>
    <w:rsid w:val="006D6565"/>
    <w:pPr>
      <w:spacing w:after="60" w:line="240" w:lineRule="auto"/>
    </w:pPr>
    <w:rPr>
      <w:rFonts w:ascii="Arial" w:eastAsia="Calibri" w:hAnsi="Arial" w:cs="Arial"/>
      <w:noProof/>
      <w:sz w:val="16"/>
    </w:rPr>
  </w:style>
  <w:style w:type="paragraph" w:customStyle="1" w:styleId="8B11FFEE3BA446A88ED30C6B1CCE2275">
    <w:name w:val="8B11FFEE3BA446A88ED30C6B1CCE2275"/>
    <w:rsid w:val="006D6565"/>
    <w:pPr>
      <w:spacing w:after="60" w:line="240" w:lineRule="auto"/>
    </w:pPr>
    <w:rPr>
      <w:rFonts w:ascii="Arial" w:eastAsia="Calibri" w:hAnsi="Arial" w:cs="Arial"/>
      <w:noProof/>
      <w:sz w:val="16"/>
    </w:rPr>
  </w:style>
  <w:style w:type="paragraph" w:customStyle="1" w:styleId="1DEE065150EA4A5B989FD8ECB4789477">
    <w:name w:val="1DEE065150EA4A5B989FD8ECB4789477"/>
    <w:rsid w:val="006D6565"/>
    <w:pPr>
      <w:spacing w:after="60" w:line="240" w:lineRule="exact"/>
      <w:ind w:right="57"/>
    </w:pPr>
    <w:rPr>
      <w:rFonts w:ascii="Arial" w:eastAsia="Calibri" w:hAnsi="Arial" w:cs="Times New Roman"/>
      <w:sz w:val="20"/>
      <w:szCs w:val="20"/>
      <w:lang w:eastAsia="en-US"/>
    </w:rPr>
  </w:style>
  <w:style w:type="paragraph" w:customStyle="1" w:styleId="5CBA31C7E3DC42ACA3112F500DC2D06A">
    <w:name w:val="5CBA31C7E3DC42ACA3112F500DC2D06A"/>
    <w:rsid w:val="00A7357D"/>
    <w:pPr>
      <w:spacing w:after="60" w:line="240" w:lineRule="auto"/>
    </w:pPr>
    <w:rPr>
      <w:rFonts w:ascii="Arial" w:eastAsia="Calibri" w:hAnsi="Arial" w:cs="Arial"/>
      <w:noProof/>
      <w:sz w:val="16"/>
    </w:rPr>
  </w:style>
  <w:style w:type="paragraph" w:customStyle="1" w:styleId="8B11FFEE3BA446A88ED30C6B1CCE22751">
    <w:name w:val="8B11FFEE3BA446A88ED30C6B1CCE22751"/>
    <w:rsid w:val="00A7357D"/>
    <w:pPr>
      <w:spacing w:after="60" w:line="240" w:lineRule="auto"/>
    </w:pPr>
    <w:rPr>
      <w:rFonts w:ascii="Arial" w:eastAsia="Calibri" w:hAnsi="Arial" w:cs="Arial"/>
      <w:noProof/>
      <w:sz w:val="16"/>
    </w:rPr>
  </w:style>
  <w:style w:type="paragraph" w:customStyle="1" w:styleId="1DEE065150EA4A5B989FD8ECB47894771">
    <w:name w:val="1DEE065150EA4A5B989FD8ECB47894771"/>
    <w:rsid w:val="00A7357D"/>
    <w:pPr>
      <w:spacing w:after="60" w:line="240" w:lineRule="exact"/>
      <w:ind w:right="57"/>
    </w:pPr>
    <w:rPr>
      <w:rFonts w:ascii="Arial" w:eastAsia="Calibri" w:hAnsi="Arial" w:cs="Times New Roman"/>
      <w:sz w:val="20"/>
      <w:szCs w:val="20"/>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 xsi:nil="true"/>
    <edok_w_alairosz_3 xmlns="http://schemas.microsoft.com/sharepoint/v3">3</edok_w_alairosz_3>
    <edok_w_alairobeo_2 xmlns="http://schemas.microsoft.com/sharepoint/v3" xsi:nil="true"/>
    <edok_w_ugyintezoemail xmlns="http://schemas.microsoft.com/sharepoint/v3">CsoszorE@Budapest.hu</edok_w_ugyintezoemail>
    <edok_w_alairosz_1 xmlns="http://schemas.microsoft.com/sharepoint/v3">1</edok_w_alairosz_1>
    <Sablon_x002d__x00fc_gyint_x00e9_z_x0151_ xmlns="8eef0b88-f866-4035-b2d2-78a4935ef782"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Sárádi Kálmánné dr.</edok_w_alairo_1>
    <edok_w_sablonazonosito xmlns="http://schemas.microsoft.com/sharepoint/v3" xsi:nil="true"/>
    <edok_w_ujirat xmlns="http://schemas.microsoft.com/sharepoint/v3">1</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 xsi:nil="tru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Gálné Csoszor Emese dr.</edok_w_ugyintezo>
    <edok_w_ugyintezotel xmlns="http://schemas.microsoft.com/sharepoint/v3">+36 1 327-1651</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FPH017 /43 - 4 /2015</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*1000065117564*</edok_w_vonalkod>
    <edok_w_alairo1_faxszam xmlns="http://schemas.microsoft.com/sharepoint/v3" xsi:nil="true"/>
    <edok_w_ellenorzesiszam xmlns="61671ce3-6d5e-4eb4-be05-70fd26cd9bcb" xsi:nil="true"/>
    <edok_w_hivatkozasiszam xmlns="61671ce3-6d5e-4eb4-be05-70fd26cd9bcb" xsi:nil="true"/>
    <edok_w_alairo1_telszam xmlns="http://schemas.microsoft.com/sharepoint/v3">+36 1 327-1009</edok_w_alairo1_telszam>
    <edok_w_alairo1_emailcime xmlns="http://schemas.microsoft.com/sharepoint/v3">SaradiK@Budapest.hu</edok_w_alairo1_emailcime>
    <edok_w_workflow_nev xmlns="http://schemas.microsoft.com/sharepoint/v3" xsi:nil="true"/>
    <edok_w_workflow_ko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F1CEFCAC3205254CAE87E0A8D3F59C3C" ma:contentTypeVersion="11" ma:contentTypeDescription="Alap iktatható dokumentum" ma:contentTypeScope="" ma:versionID="b803adf99d26ad4c7e821ec6d8887db0">
  <xsd:schema xmlns:xsd="http://www.w3.org/2001/XMLSchema" xmlns:p="http://schemas.microsoft.com/office/2006/metadata/properties" xmlns:ns1="http://schemas.microsoft.com/sharepoint/v3" xmlns:ns2="8eef0b88-f866-4035-b2d2-78a4935ef782" xmlns:ns3="61671ce3-6d5e-4eb4-be05-70fd26cd9bcb" targetNamespace="http://schemas.microsoft.com/office/2006/metadata/properties" ma:root="true" ma:fieldsID="9c496ecdd48f71b6d0794999ecc9ae2a" ns1:_="" ns2:_="" ns3:_="">
    <xsd:import namespace="http://schemas.microsoft.com/sharepoint/v3"/>
    <xsd:import namespace="8eef0b88-f866-4035-b2d2-78a4935ef782"/>
    <xsd:import namespace="61671ce3-6d5e-4eb4-be05-70fd26cd9bcb"/>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2:Sablon_x002d__x00fc_gyint_x00e9_z_x0151_" minOccurs="0"/>
                <xsd:element ref="ns1:edok_w_alairo1_emailcime" minOccurs="0"/>
                <xsd:element ref="ns1:edok_w_alairo1_faxszam" minOccurs="0"/>
                <xsd:element ref="ns1:edok_w_alairo1_telszam" minOccurs="0"/>
                <xsd:element ref="ns3:edok_w_ellenorzesiszam" minOccurs="0"/>
                <xsd:element ref="ns3:edok_w_hivatkozasiszam" minOccurs="0"/>
                <xsd:element ref="ns1:edok_w_workflow_nev" minOccurs="0"/>
                <xsd:element ref="ns1:edok_w_workflow_ko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Text">
          <xsd:maxLength value="255"/>
        </xsd:restriction>
      </xsd:simpleType>
    </xsd:element>
    <xsd:element name="edok_w_cimzettcime" ma:index="36" nillable="true" ma:displayName="Címzett címe" ma:description="Címzett címe" ma:internalName="edok_w_cimzettcime">
      <xsd:simpleType>
        <xsd:restriction base="dms:Text">
          <xsd:maxLength value="255"/>
        </xsd:restriction>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element name="edok_w_alairo1_emailcime" ma:index="48" nillable="true" ma:displayName="Aláíró 1 email címe" ma:description="Aláíró 1 email címe" ma:internalName="edok_w_alairo1_emailcime">
      <xsd:simpleType>
        <xsd:restriction base="dms:Text">
          <xsd:maxLength value="100"/>
        </xsd:restriction>
      </xsd:simpleType>
    </xsd:element>
    <xsd:element name="edok_w_alairo1_faxszam" ma:index="49" nillable="true" ma:displayName="Aláíró 1 fax száma" ma:description="Aláíró 1 fax száma" ma:internalName="edok_w_alairo1_faxszam">
      <xsd:simpleType>
        <xsd:restriction base="dms:Text">
          <xsd:maxLength value="100"/>
        </xsd:restriction>
      </xsd:simpleType>
    </xsd:element>
    <xsd:element name="edok_w_alairo1_telszam" ma:index="50" nillable="true" ma:displayName="Aláíró 1 telefonszáma" ma:description="Aláíró 1 telefonszáma" ma:internalName="edok_w_alairo1_telszam">
      <xsd:simpleType>
        <xsd:restriction base="dms:Text">
          <xsd:maxLength value="100"/>
        </xsd:restriction>
      </xsd:simpleType>
    </xsd:element>
    <xsd:element name="edok_w_workflow_nev" ma:index="53" nillable="true" ma:displayName="Workflow név" ma:description="Workflow Nev" ma:internalName="edok_w_workflow_nev">
      <xsd:simpleType>
        <xsd:restriction base="dms:Text">
          <xsd:maxLength value="250"/>
        </xsd:restriction>
      </xsd:simpleType>
    </xsd:element>
    <xsd:element name="edok_w_workflow_kod" ma:index="54" nillable="true" ma:displayName="Workflow kód" ma:description="Workflow Kod" ma:internalName="edok_w_workflow_kod">
      <xsd:simpleType>
        <xsd:restriction base="dms:Text">
          <xsd:maxLength value="50"/>
        </xsd:restriction>
      </xsd:simpleType>
    </xsd:element>
  </xsd:schema>
  <xsd:schema xmlns:xsd="http://www.w3.org/2001/XMLSchema" xmlns:dms="http://schemas.microsoft.com/office/2006/documentManagement/types" targetNamespace="8eef0b88-f866-4035-b2d2-78a4935ef782" elementFormDefault="qualified">
    <xsd:import namespace="http://schemas.microsoft.com/office/2006/documentManagement/types"/>
    <xsd:element name="Sablon_x002d__x00fc_gyint_x00e9_z_x0151_" ma:index="47" nillable="true" ma:displayName="Sablon-ügyintéző" ma:description="A sablont kezelő neve, amely csoportosítási szempontként használható a sablontár kezelésekor." ma:internalName="Sablon_x002d__x00fc_gyint_x00e9_z_x0151_">
      <xsd:simpleType>
        <xsd:restriction base="dms:Text">
          <xsd:maxLength value="255"/>
        </xsd:restriction>
      </xsd:simpleType>
    </xsd:element>
  </xsd:schema>
  <xsd:schema xmlns:xsd="http://www.w3.org/2001/XMLSchema" xmlns:dms="http://schemas.microsoft.com/office/2006/documentManagement/types" targetNamespace="61671ce3-6d5e-4eb4-be05-70fd26cd9bcb" elementFormDefault="qualified">
    <xsd:import namespace="http://schemas.microsoft.com/office/2006/documentManagement/types"/>
    <xsd:element name="edok_w_ellenorzesiszam" ma:index="51" nillable="true" ma:displayName="Ellenőrzési szám" ma:default="" ma:internalName="edok_w_ellenorzesiszam">
      <xsd:simpleType>
        <xsd:restriction base="dms:Text">
          <xsd:maxLength value="20"/>
        </xsd:restriction>
      </xsd:simpleType>
    </xsd:element>
    <xsd:element name="edok_w_hivatkozasiszam" ma:index="52" nillable="true" ma:displayName="Hivatkozási szám" ma:default="" ma:internalName="edok_w_hivatkozasiszam">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B34DECD4-EC0C-4C78-AE8E-9B52AB9508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8eef0b88-f866-4035-b2d2-78a4935ef782"/>
    <ds:schemaRef ds:uri="61671ce3-6d5e-4eb4-be05-70fd26cd9bcb"/>
    <ds:schemaRef ds:uri="http://schemas.openxmlformats.org/package/2006/metadata/core-properties"/>
  </ds:schemaRefs>
</ds:datastoreItem>
</file>

<file path=customXml/itemProps4.xml><?xml version="1.0" encoding="utf-8"?>
<ds:datastoreItem xmlns:ds="http://schemas.openxmlformats.org/officeDocument/2006/customXml" ds:itemID="{D55267E5-4139-40F2-8A34-AAD2AC90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f0b88-f866-4035-b2d2-78a4935ef782"/>
    <ds:schemaRef ds:uri="61671ce3-6d5e-4eb4-be05-70fd26cd9b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F9FE400-602F-45E4-A5BA-2A9D87D6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11682</Words>
  <Characters>80607</Characters>
  <Application>Microsoft Office Word</Application>
  <DocSecurity>0</DocSecurity>
  <Lines>671</Lines>
  <Paragraphs>184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Főpolgármesteri Hivatal</Company>
  <LinksUpToDate>false</LinksUpToDate>
  <CharactersWithSpaces>92105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csoszore</cp:lastModifiedBy>
  <cp:revision>3</cp:revision>
  <cp:lastPrinted>2015-01-13T10:41:00Z</cp:lastPrinted>
  <dcterms:created xsi:type="dcterms:W3CDTF">2015-01-12T10:39:00Z</dcterms:created>
  <dcterms:modified xsi:type="dcterms:W3CDTF">2015-01-13T10:44:00Z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0x0101003685BE14D0DA486792C1E617240A97220100F1CEFCAC3205254CAE87E0A8D3F59C3C</vt:lpwstr>
  </property>
  <property fmtid="{D5CDD505-2E9C-101B-9397-08002B2CF9AE}" pid="3" name="ContentType">
    <vt:lpwstr>ALAPIKT</vt:lpwstr>
  </property>
</Properties>
</file>