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9B1D54" w:rsidRDefault="004128E7" w:rsidP="004128E7">
      <w:pPr>
        <w:pStyle w:val="BPszvegtest"/>
      </w:pPr>
      <w:r>
        <w:rPr>
          <w:b/>
          <w:i/>
        </w:rPr>
        <w:t>A „Hulladék lerakástól történő eltérítéshez szükséges eszközök beszerzése – a fővárosi hulladékgazdálkodási rendszer eszközparkjának fejlesztése és informatikai korszerűsítése</w:t>
      </w:r>
      <w:r>
        <w:rPr>
          <w:b/>
        </w:rPr>
        <w:t xml:space="preserve">” </w:t>
      </w:r>
      <w:r>
        <w:t>című,</w:t>
      </w:r>
      <w:r>
        <w:rPr>
          <w:b/>
        </w:rPr>
        <w:t xml:space="preserve"> KEOP-1.1.1/C/13-2013-0019 </w:t>
      </w:r>
      <w:r>
        <w:t xml:space="preserve">azonosító számú pályázatot </w:t>
      </w:r>
      <w:r>
        <w:rPr>
          <w:color w:val="000000" w:themeColor="text1"/>
          <w:szCs w:val="20"/>
        </w:rPr>
        <w:t>a Magyar Kormány 1725/2014. (XII.5.)</w:t>
      </w:r>
      <w:r>
        <w:rPr>
          <w:szCs w:val="20"/>
        </w:rPr>
        <w:t xml:space="preserve"> számú határozatában</w:t>
      </w:r>
      <w:r w:rsidRPr="004128E7">
        <w:rPr>
          <w:szCs w:val="20"/>
        </w:rPr>
        <w:t xml:space="preserve"> </w:t>
      </w:r>
      <w:r w:rsidRPr="004128E7">
        <w:rPr>
          <w:b/>
          <w:bCs/>
          <w:szCs w:val="20"/>
        </w:rPr>
        <w:t xml:space="preserve">2 755 092 742 Ft </w:t>
      </w:r>
      <w:r w:rsidRPr="004128E7">
        <w:rPr>
          <w:bCs/>
          <w:szCs w:val="20"/>
        </w:rPr>
        <w:t xml:space="preserve">összegű </w:t>
      </w:r>
      <w:r>
        <w:t>támogatásra érdemesnek ítélte.</w:t>
      </w:r>
    </w:p>
    <w:p w:rsidR="004128E7" w:rsidRPr="004128E7" w:rsidRDefault="004128E7" w:rsidP="004128E7">
      <w:pPr>
        <w:pStyle w:val="BPszvegtest"/>
      </w:pPr>
      <w:r w:rsidRPr="004128E7">
        <w:t>A lakosság egészségvédelme érdekében, az Európai Uniós, továbbá a hazai jogszabályi követelmények kielégítése céljából az elmúlt években számos hulladékgazdálkodási rendszer továbbfejlesztése, bővítése megtörtént, illetve folyamatban van (részben ISPA/KA, részben KEOP forrásból). A hatékony, térségi szintű hulladékgazdálkodási rendszerek kialakításával biztosítani lehet az uniós előírások által meghatározott országos célkitűzések elérését.</w:t>
      </w:r>
    </w:p>
    <w:p w:rsidR="004128E7" w:rsidRPr="004128E7" w:rsidRDefault="004128E7" w:rsidP="004128E7">
      <w:pPr>
        <w:pStyle w:val="BPszvegtest"/>
      </w:pPr>
      <w:r w:rsidRPr="004128E7">
        <w:t>A konstrukció keretében a hulladék lerakástól történő eltérítéséhez szükséges eszközök támogathatóak. A konstrukció a települési szilárdhulladék-gazdálkodási rendszerek eszközparkjának fejlesztése és informatikai korszerűsítése révén hozzájárul a hazai hulladékgazdálkodás jogszab</w:t>
      </w:r>
      <w:r>
        <w:t xml:space="preserve">ályi hátterének átalakításával </w:t>
      </w:r>
      <w:r w:rsidRPr="004128E7">
        <w:t>jelentkező új feladatok, kötelezettségek teljesítéséhez.</w:t>
      </w:r>
    </w:p>
    <w:p w:rsidR="004128E7" w:rsidRDefault="004128E7" w:rsidP="004128E7">
      <w:pPr>
        <w:pStyle w:val="BPszvegtest"/>
      </w:pPr>
      <w:r w:rsidRPr="00441922">
        <w:t xml:space="preserve">A Fővárosi Önkormányzat a hulladékkezelési közszolgáltatási feladatokat a Fővárosi Közterület-fenntartó </w:t>
      </w:r>
      <w:r w:rsidR="00CD496A">
        <w:t xml:space="preserve">Nonprofit </w:t>
      </w:r>
      <w:r w:rsidRPr="00441922">
        <w:t xml:space="preserve">Zártkörűen Működő Részvénytársaság (FKF </w:t>
      </w:r>
      <w:r w:rsidR="00CD496A">
        <w:t>N</w:t>
      </w:r>
      <w:r w:rsidRPr="00441922">
        <w:t xml:space="preserve">Zrt.) útján látja el. A Fővárosi Önkormányzat és az FKF </w:t>
      </w:r>
      <w:r w:rsidR="00CD496A">
        <w:t>N</w:t>
      </w:r>
      <w:r w:rsidRPr="00441922">
        <w:t xml:space="preserve">Zrt. célja egy olyan integrált hulladékgazdálkodási rendszer kiépítése Budapesten, ami hozzájárul a fenntartható hulladékgazdálkodás megvalósításához. Az ehhez </w:t>
      </w:r>
      <w:r w:rsidRPr="00441922">
        <w:lastRenderedPageBreak/>
        <w:t>szükséges fejlesztéseket szükségessé teszik azon Európai Uniós és hazai jogszabályok, programok és stratégiák, amelyek mennyiségi célkitűzéseket fogalmaznak meg a képződő hulladékok kezelése tekintetében.</w:t>
      </w:r>
    </w:p>
    <w:p w:rsidR="004128E7" w:rsidRDefault="004128E7" w:rsidP="004128E7">
      <w:pPr>
        <w:pStyle w:val="BPszvegtest"/>
        <w:rPr>
          <w:szCs w:val="20"/>
        </w:rPr>
      </w:pPr>
      <w:r w:rsidRPr="004128E7">
        <w:rPr>
          <w:szCs w:val="20"/>
        </w:rPr>
        <w:t>A támogatás folyósításának előfeltétele a B</w:t>
      </w:r>
      <w:r>
        <w:rPr>
          <w:szCs w:val="20"/>
        </w:rPr>
        <w:t>udapest Főváros Önkormányzata</w:t>
      </w:r>
      <w:r w:rsidRPr="004128E7">
        <w:rPr>
          <w:szCs w:val="20"/>
        </w:rPr>
        <w:t xml:space="preserve"> és a KEOP IH - Környezet és Energia Operatív Program Irányító Hatóság közötti </w:t>
      </w:r>
      <w:r>
        <w:rPr>
          <w:szCs w:val="20"/>
        </w:rPr>
        <w:t>támogatási szerződés megkötése.</w:t>
      </w:r>
    </w:p>
    <w:p w:rsidR="004128E7" w:rsidRPr="007F0039" w:rsidRDefault="00DF30FB" w:rsidP="004128E7">
      <w:pPr>
        <w:pStyle w:val="BPszvegtest"/>
        <w:rPr>
          <w:b/>
          <w:szCs w:val="20"/>
        </w:rPr>
      </w:pPr>
      <w:r w:rsidRPr="007F0039">
        <w:rPr>
          <w:b/>
          <w:szCs w:val="20"/>
        </w:rPr>
        <w:t>A projekt tartalma</w:t>
      </w:r>
      <w:r w:rsidR="007F0039" w:rsidRPr="007F0039">
        <w:rPr>
          <w:b/>
          <w:szCs w:val="20"/>
        </w:rPr>
        <w:t>:</w:t>
      </w:r>
    </w:p>
    <w:p w:rsidR="007F0039" w:rsidRPr="007F0039" w:rsidRDefault="007F0039" w:rsidP="007F0039">
      <w:pPr>
        <w:pStyle w:val="BPszvegtest"/>
        <w:rPr>
          <w:szCs w:val="20"/>
        </w:rPr>
      </w:pPr>
      <w:r w:rsidRPr="007F0039">
        <w:rPr>
          <w:bCs/>
          <w:szCs w:val="20"/>
        </w:rPr>
        <w:t xml:space="preserve">Budapesten a hulladékgazdálkodási közszolgáltatásért felelős közszolgáltató az </w:t>
      </w:r>
      <w:r w:rsidRPr="007F0039">
        <w:rPr>
          <w:szCs w:val="20"/>
        </w:rPr>
        <w:t xml:space="preserve">FKF </w:t>
      </w:r>
      <w:r w:rsidR="00CD496A">
        <w:rPr>
          <w:szCs w:val="20"/>
        </w:rPr>
        <w:t>N</w:t>
      </w:r>
      <w:r w:rsidRPr="007F0039">
        <w:rPr>
          <w:szCs w:val="20"/>
        </w:rPr>
        <w:t>Zrt, melynek jelenlegi gépparkja részben elavult, kiöregedett, rossz műszaki állapotban lévő járművekből áll. A projekt során összesen 64 új célgép kerül beszerzésre a közszolgáltatás fejlesztése céljából. A célgépek jelentős része tömörítős hulladékgyűjtő célgép (51 db), emellett 10 konténerszállító célgép, valamint 1 munkagép (kompaktor), és 2 fixplatós tehergépjármű beszerzése tervezett.</w:t>
      </w:r>
    </w:p>
    <w:p w:rsidR="007F0039" w:rsidRPr="007F0039" w:rsidRDefault="007F0039" w:rsidP="007F0039">
      <w:pPr>
        <w:pStyle w:val="BPszvegtest"/>
        <w:rPr>
          <w:szCs w:val="20"/>
        </w:rPr>
      </w:pPr>
      <w:r w:rsidRPr="007F0039">
        <w:rPr>
          <w:szCs w:val="20"/>
        </w:rPr>
        <w:t>A vegyes gyűjtés eszközparkjának fejlesztéséhez kapcsolódóan járat optimalizációra irányuló informatikai fejlesztés is megvalósul (</w:t>
      </w:r>
      <w:r w:rsidR="00F86694">
        <w:rPr>
          <w:szCs w:val="20"/>
        </w:rPr>
        <w:t xml:space="preserve">FKF </w:t>
      </w:r>
      <w:r w:rsidR="0017281D">
        <w:rPr>
          <w:szCs w:val="20"/>
        </w:rPr>
        <w:t>N</w:t>
      </w:r>
      <w:r w:rsidR="00F86694">
        <w:rPr>
          <w:szCs w:val="20"/>
        </w:rPr>
        <w:t xml:space="preserve">Zrt. </w:t>
      </w:r>
      <w:r w:rsidRPr="007F0039">
        <w:rPr>
          <w:szCs w:val="20"/>
        </w:rPr>
        <w:t>önerőből történő finanszírozás</w:t>
      </w:r>
      <w:r w:rsidR="00F86694">
        <w:rPr>
          <w:szCs w:val="20"/>
        </w:rPr>
        <w:t>ával</w:t>
      </w:r>
      <w:r w:rsidRPr="007F0039">
        <w:rPr>
          <w:szCs w:val="20"/>
        </w:rPr>
        <w:t xml:space="preserve">). A fejlesztés során olyan komplex funkciókat ellátó szoftver eszköz (vagy szolgáltatás) kerül beszerzésre, mely alkalmas az FKF </w:t>
      </w:r>
      <w:r w:rsidR="0017281D">
        <w:rPr>
          <w:szCs w:val="20"/>
        </w:rPr>
        <w:t>N</w:t>
      </w:r>
      <w:r w:rsidRPr="007F0039">
        <w:rPr>
          <w:szCs w:val="20"/>
        </w:rPr>
        <w:t>Zrt. használatában lévő általános és speciális rendeltetésű személy- és tehergépjárművek, célgépek tevékenységéhez kapcsolódó járatok tervezésére, feladataik és útvonalaik optimalizálására, szállítások megszervezésére.</w:t>
      </w:r>
    </w:p>
    <w:p w:rsidR="007F0039" w:rsidRPr="007F0039" w:rsidRDefault="007F0039" w:rsidP="007F0039">
      <w:pPr>
        <w:pStyle w:val="BPszvegtest"/>
        <w:rPr>
          <w:szCs w:val="20"/>
        </w:rPr>
      </w:pPr>
      <w:r w:rsidRPr="007F0039">
        <w:rPr>
          <w:szCs w:val="20"/>
        </w:rPr>
        <w:t xml:space="preserve">A jelenleg megvalósítás alatt álló, KEOP-1.1.1/B/10-11-2011-0002 projekt révén Budapest teljes területén bevezetésre kerül a házhoz menő szelektív hulladékgyűjtési rendszer. Ehhez a projekthez illeszkedve, a KEOP-1.1.1/B/10-11-2013-0002 projekt megvalósulásával a Főváros hulladékgazdálkodási rendszere számos olyan létesítménnyel egészül ki, melyek az elkülönítetten gyűjtött és a vegyes hulladék megfelelő kezelését biztosítják. A két projekt megvalósításával Budapest teljesíti az EU irányelvekben rögzített, projektterületre vetített mennyiségi célkitűzéseit mind a szelektíven gyűjtendő csomagolási és egyéb hulladékokra, továbbá a szerves hulladék lerakótól történő eltérítésére vonatkozóan. </w:t>
      </w:r>
    </w:p>
    <w:p w:rsidR="007F0039" w:rsidRPr="007F0039" w:rsidRDefault="007F0039" w:rsidP="007F0039">
      <w:pPr>
        <w:pStyle w:val="BPszvegtest"/>
        <w:rPr>
          <w:szCs w:val="20"/>
        </w:rPr>
      </w:pPr>
      <w:r w:rsidRPr="007F0039">
        <w:rPr>
          <w:szCs w:val="20"/>
        </w:rPr>
        <w:t xml:space="preserve">Jelen projekt célja ennek megfelelően nem a szelektív hulladék gyűjtési rendszer fejlesztése, hanem a vegyes hulladék gyűjtés eszközparkjának korszerűsítése az elöregedett, magas üzemeltetési költségű célgépek cseréjével és hiányzó célgép típusok beszerzésével, valamint az informatikai rendszer fejlesztése gyűjtőjárat optimalizáló rendszer kialakításával. </w:t>
      </w:r>
    </w:p>
    <w:p w:rsidR="007F0039" w:rsidRPr="007F0039" w:rsidRDefault="007F0039" w:rsidP="007F0039">
      <w:pPr>
        <w:pStyle w:val="BPszvegtest"/>
        <w:rPr>
          <w:szCs w:val="20"/>
        </w:rPr>
      </w:pPr>
      <w:r w:rsidRPr="007F0039">
        <w:rPr>
          <w:szCs w:val="20"/>
        </w:rPr>
        <w:t>A projekt célcsoportja Budapest lakossága, a fejlesztések célja a lakossági ellátás színvonalának növelése, a környezeti eredmény javítása (károsanyag kibocsátás csökkentése), valamint a közszolgáltatás költség-hatékonyságának növelése.</w:t>
      </w:r>
    </w:p>
    <w:p w:rsidR="007F0039" w:rsidRPr="007F0039" w:rsidRDefault="007F0039" w:rsidP="007F0039">
      <w:pPr>
        <w:pStyle w:val="BPszvegtest"/>
        <w:rPr>
          <w:szCs w:val="20"/>
        </w:rPr>
      </w:pPr>
      <w:r w:rsidRPr="007F0039">
        <w:rPr>
          <w:szCs w:val="20"/>
        </w:rPr>
        <w:t>Az eszközpark fejlesztése az alábbi célgépek beszerzésével valósul meg:</w:t>
      </w:r>
    </w:p>
    <w:p w:rsidR="007F0039" w:rsidRPr="007F0039" w:rsidRDefault="007F0039" w:rsidP="007F0039">
      <w:pPr>
        <w:pStyle w:val="BPszvegtest"/>
        <w:numPr>
          <w:ilvl w:val="0"/>
          <w:numId w:val="17"/>
        </w:numPr>
        <w:tabs>
          <w:tab w:val="clear" w:pos="3740"/>
          <w:tab w:val="clear" w:pos="5720"/>
        </w:tabs>
        <w:rPr>
          <w:szCs w:val="20"/>
        </w:rPr>
      </w:pPr>
      <w:r w:rsidRPr="007F0039">
        <w:rPr>
          <w:szCs w:val="20"/>
        </w:rPr>
        <w:t>tömörítős hulladékgyűjtő célgép: 51 db</w:t>
      </w:r>
    </w:p>
    <w:p w:rsidR="007F0039" w:rsidRPr="007F0039" w:rsidRDefault="007F0039" w:rsidP="007F0039">
      <w:pPr>
        <w:pStyle w:val="BPszvegtest"/>
        <w:numPr>
          <w:ilvl w:val="0"/>
          <w:numId w:val="17"/>
        </w:numPr>
        <w:tabs>
          <w:tab w:val="clear" w:pos="3740"/>
          <w:tab w:val="clear" w:pos="5720"/>
        </w:tabs>
        <w:rPr>
          <w:szCs w:val="20"/>
        </w:rPr>
      </w:pPr>
      <w:r w:rsidRPr="007F0039">
        <w:rPr>
          <w:szCs w:val="20"/>
        </w:rPr>
        <w:t>konténerszállító célgép: 10 db</w:t>
      </w:r>
    </w:p>
    <w:p w:rsidR="007F0039" w:rsidRPr="007F0039" w:rsidRDefault="007F0039" w:rsidP="007F0039">
      <w:pPr>
        <w:pStyle w:val="BPszvegtest"/>
        <w:numPr>
          <w:ilvl w:val="0"/>
          <w:numId w:val="17"/>
        </w:numPr>
        <w:tabs>
          <w:tab w:val="clear" w:pos="3740"/>
          <w:tab w:val="clear" w:pos="5720"/>
        </w:tabs>
        <w:rPr>
          <w:szCs w:val="20"/>
        </w:rPr>
      </w:pPr>
      <w:r w:rsidRPr="007F0039">
        <w:rPr>
          <w:szCs w:val="20"/>
        </w:rPr>
        <w:t>fixplatós tehergépjármű: 2 db</w:t>
      </w:r>
    </w:p>
    <w:p w:rsidR="007F0039" w:rsidRPr="007F0039" w:rsidRDefault="007F0039" w:rsidP="007F0039">
      <w:pPr>
        <w:pStyle w:val="BPszvegtest"/>
        <w:numPr>
          <w:ilvl w:val="0"/>
          <w:numId w:val="17"/>
        </w:numPr>
        <w:tabs>
          <w:tab w:val="clear" w:pos="3740"/>
          <w:tab w:val="clear" w:pos="5720"/>
        </w:tabs>
        <w:rPr>
          <w:szCs w:val="20"/>
        </w:rPr>
      </w:pPr>
      <w:r w:rsidRPr="007F0039">
        <w:rPr>
          <w:szCs w:val="20"/>
        </w:rPr>
        <w:t>munkagép: 1 db</w:t>
      </w:r>
    </w:p>
    <w:p w:rsidR="007F0039" w:rsidRPr="007F0039" w:rsidRDefault="007F0039" w:rsidP="007F0039">
      <w:pPr>
        <w:pStyle w:val="BPszvegtest"/>
        <w:rPr>
          <w:szCs w:val="20"/>
        </w:rPr>
      </w:pPr>
      <w:r w:rsidRPr="007F0039">
        <w:rPr>
          <w:szCs w:val="20"/>
        </w:rPr>
        <w:lastRenderedPageBreak/>
        <w:t>Az eszközbeszerzéshez kapcsolódóan járat optimalizációra irányuló informatikai fejlesztés is tervezett a projektben (önerőből történő finanszírozással). A fejlesztés során olyan komplex funkciókat ellátó szoftver eszköz (vagy szolgáltatás) kerül beszerzésre, mely alkalmas az FKF Zrt. használatában lévő általános és speciális rendeltetésű személy- és tehergépjárművek, célgépek tevékenységéhez kapcsolódó járatok tervezésére, feladataik és útvonalaik optimalizálására, szállítások megszervezésére.</w:t>
      </w:r>
    </w:p>
    <w:p w:rsidR="00DF30FB" w:rsidRPr="006B4A0D" w:rsidRDefault="00DF30FB" w:rsidP="004128E7">
      <w:pPr>
        <w:pStyle w:val="BPszvegtest"/>
        <w:rPr>
          <w:b/>
          <w:szCs w:val="20"/>
        </w:rPr>
      </w:pPr>
      <w:r w:rsidRPr="006B4A0D">
        <w:rPr>
          <w:b/>
          <w:szCs w:val="20"/>
        </w:rPr>
        <w:t>A projekt költségei</w:t>
      </w:r>
      <w:r w:rsidR="006B4A0D">
        <w:rPr>
          <w:b/>
          <w:szCs w:val="20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87"/>
        <w:gridCol w:w="1653"/>
        <w:gridCol w:w="1842"/>
      </w:tblGrid>
      <w:tr w:rsidR="007F0039" w:rsidRPr="007F0039" w:rsidTr="002B46A7">
        <w:trPr>
          <w:trHeight w:val="26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b/>
                <w:bCs/>
                <w:szCs w:val="20"/>
              </w:rPr>
              <w:t>Forrás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Ft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%</w:t>
            </w:r>
          </w:p>
        </w:tc>
      </w:tr>
      <w:tr w:rsidR="007F0039" w:rsidRPr="007F0039" w:rsidTr="002B46A7">
        <w:trPr>
          <w:trHeight w:val="2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I. saját forrás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</w:tr>
      <w:tr w:rsidR="007F0039" w:rsidRPr="007F0039" w:rsidTr="002B46A7">
        <w:trPr>
          <w:trHeight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I/1. a támogatást igénylő hozzájárulása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196 763 758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6B4A0D" w:rsidP="007F0039">
            <w:pPr>
              <w:pStyle w:val="BPszvegtest"/>
              <w:rPr>
                <w:szCs w:val="20"/>
              </w:rPr>
            </w:pPr>
            <w:r>
              <w:rPr>
                <w:szCs w:val="20"/>
              </w:rPr>
              <w:t>6,</w:t>
            </w:r>
            <w:r w:rsidR="007F0039" w:rsidRPr="007F0039">
              <w:rPr>
                <w:szCs w:val="20"/>
              </w:rPr>
              <w:t>665763</w:t>
            </w:r>
          </w:p>
        </w:tc>
      </w:tr>
      <w:tr w:rsidR="007F0039" w:rsidRPr="007F0039" w:rsidTr="002B46A7">
        <w:trPr>
          <w:trHeight w:val="2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I/2. partnerek hozzájárulása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</w:tr>
      <w:tr w:rsidR="007F0039" w:rsidRPr="007F0039" w:rsidTr="002B46A7">
        <w:trPr>
          <w:trHeight w:val="2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I/3. bankhitel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</w:tr>
      <w:tr w:rsidR="007F0039" w:rsidRPr="007F0039" w:rsidTr="002B46A7">
        <w:trPr>
          <w:trHeight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I/4. egyéb, saját forrás kiegészítő támogatás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</w:tr>
      <w:tr w:rsidR="007F0039" w:rsidRPr="007F0039" w:rsidTr="002B46A7">
        <w:trPr>
          <w:trHeight w:val="2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II. egyéb támogatás: …..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</w:p>
        </w:tc>
      </w:tr>
      <w:tr w:rsidR="007F0039" w:rsidRPr="007F0039" w:rsidTr="002B46A7">
        <w:trPr>
          <w:trHeight w:val="49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III. a támogatási konstrukció keretében igényelt támogatás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2 755 092 742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6B4A0D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93</w:t>
            </w:r>
            <w:r w:rsidR="006B4A0D">
              <w:rPr>
                <w:szCs w:val="20"/>
              </w:rPr>
              <w:t>,</w:t>
            </w:r>
            <w:r w:rsidRPr="007F0039">
              <w:rPr>
                <w:szCs w:val="20"/>
              </w:rPr>
              <w:t>334237</w:t>
            </w:r>
          </w:p>
        </w:tc>
      </w:tr>
      <w:tr w:rsidR="007F0039" w:rsidRPr="007F0039" w:rsidTr="002B46A7">
        <w:trPr>
          <w:trHeight w:val="26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b/>
                <w:bCs/>
                <w:szCs w:val="20"/>
              </w:rPr>
              <w:t>Összesen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2 951 856 500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039" w:rsidRPr="007F0039" w:rsidRDefault="007F0039" w:rsidP="007F0039">
            <w:pPr>
              <w:pStyle w:val="BPszvegtest"/>
              <w:rPr>
                <w:szCs w:val="20"/>
              </w:rPr>
            </w:pPr>
            <w:r w:rsidRPr="007F0039">
              <w:rPr>
                <w:szCs w:val="20"/>
              </w:rPr>
              <w:t>100%</w:t>
            </w:r>
          </w:p>
        </w:tc>
      </w:tr>
    </w:tbl>
    <w:p w:rsidR="004B0A73" w:rsidRDefault="004B0A73" w:rsidP="004128E7">
      <w:pPr>
        <w:pStyle w:val="BPszvegtest"/>
        <w:rPr>
          <w:szCs w:val="20"/>
        </w:rPr>
      </w:pPr>
    </w:p>
    <w:p w:rsidR="00DF30FB" w:rsidRPr="00DF30FB" w:rsidRDefault="00DF30FB" w:rsidP="003876F4">
      <w:pPr>
        <w:pStyle w:val="BPszvegtest"/>
        <w:spacing w:before="240" w:after="120"/>
        <w:rPr>
          <w:b/>
          <w:szCs w:val="20"/>
        </w:rPr>
      </w:pPr>
      <w:r w:rsidRPr="00DF30FB">
        <w:rPr>
          <w:b/>
          <w:szCs w:val="20"/>
        </w:rPr>
        <w:t>A TSZ kötés feltételei:</w:t>
      </w:r>
    </w:p>
    <w:p w:rsidR="00DF30FB" w:rsidRPr="00DF30FB" w:rsidRDefault="00DF30FB" w:rsidP="00DF30FB">
      <w:pPr>
        <w:pStyle w:val="BPszvegtest"/>
        <w:rPr>
          <w:szCs w:val="20"/>
        </w:rPr>
      </w:pPr>
      <w:r w:rsidRPr="00DF30FB">
        <w:rPr>
          <w:szCs w:val="20"/>
        </w:rPr>
        <w:t xml:space="preserve">A Támogatási szerződés megkötéséig, de legkésőbb az első kifizetési kérelem benyújtásáig a következő dokumentumok benyújtása szükséges: </w:t>
      </w:r>
    </w:p>
    <w:p w:rsidR="00DF30FB" w:rsidRPr="00DF30FB" w:rsidRDefault="00DF30FB" w:rsidP="00DF30FB">
      <w:pPr>
        <w:pStyle w:val="BPszvegtest"/>
        <w:rPr>
          <w:szCs w:val="20"/>
        </w:rPr>
      </w:pPr>
      <w:r w:rsidRPr="00DF30FB">
        <w:rPr>
          <w:szCs w:val="20"/>
        </w:rPr>
        <w:t xml:space="preserve">1. A közbeszerzési eljárás és a projekt megvalósításának támogatásában közreműködő külső műszaki szakértő feladatinak tisztázását bemutató dokumentum benyújtása, azoknak a feladatoknak, feladatköröknek a megnevezésével, melyeket a FKF </w:t>
      </w:r>
      <w:r w:rsidR="0017281D">
        <w:rPr>
          <w:szCs w:val="20"/>
        </w:rPr>
        <w:t>N</w:t>
      </w:r>
      <w:r w:rsidRPr="00DF30FB">
        <w:rPr>
          <w:szCs w:val="20"/>
        </w:rPr>
        <w:t xml:space="preserve">Zrt. által delegált műszaki szakértő feladatain túl végez. </w:t>
      </w:r>
    </w:p>
    <w:p w:rsidR="00DF30FB" w:rsidRDefault="00DF30FB" w:rsidP="00DF30FB">
      <w:pPr>
        <w:pStyle w:val="BPszvegtest"/>
        <w:rPr>
          <w:szCs w:val="20"/>
        </w:rPr>
      </w:pPr>
      <w:r w:rsidRPr="00DF30FB">
        <w:rPr>
          <w:szCs w:val="20"/>
        </w:rPr>
        <w:t>2. A tisztázó ké</w:t>
      </w:r>
      <w:r w:rsidR="007F0039">
        <w:rPr>
          <w:szCs w:val="20"/>
        </w:rPr>
        <w:t>rdés során csatolásra került MT</w:t>
      </w:r>
      <w:r w:rsidRPr="00DF30FB">
        <w:rPr>
          <w:szCs w:val="20"/>
        </w:rPr>
        <w:t>94 táblázat alapján javított közbeszerzési dokumentáció, az ajánlati felhívás becsült értékekre vonatkozó részének módosításával együtt.</w:t>
      </w:r>
    </w:p>
    <w:p w:rsidR="002B46A7" w:rsidRPr="002B46A7" w:rsidRDefault="002B46A7" w:rsidP="002B46A7">
      <w:pPr>
        <w:pStyle w:val="BPszvegtest"/>
        <w:spacing w:before="360" w:after="120"/>
        <w:rPr>
          <w:b/>
          <w:szCs w:val="20"/>
        </w:rPr>
      </w:pPr>
      <w:r w:rsidRPr="002B46A7">
        <w:rPr>
          <w:b/>
          <w:szCs w:val="20"/>
        </w:rPr>
        <w:t>Közbeszerzés:</w:t>
      </w:r>
    </w:p>
    <w:p w:rsidR="003876F4" w:rsidRDefault="002B46A7" w:rsidP="002B46A7">
      <w:pPr>
        <w:pStyle w:val="BPszvegtest"/>
        <w:rPr>
          <w:szCs w:val="20"/>
        </w:rPr>
      </w:pPr>
      <w:r>
        <w:rPr>
          <w:szCs w:val="20"/>
        </w:rPr>
        <w:t xml:space="preserve">2014. június 25-én megjelentetésre került a </w:t>
      </w:r>
      <w:r w:rsidRPr="002B46A7">
        <w:rPr>
          <w:szCs w:val="20"/>
        </w:rPr>
        <w:t>„Hulla</w:t>
      </w:r>
      <w:r>
        <w:rPr>
          <w:szCs w:val="20"/>
        </w:rPr>
        <w:t xml:space="preserve">dékgyűjtő ágazat járműparkjának </w:t>
      </w:r>
      <w:r w:rsidRPr="002B46A7">
        <w:rPr>
          <w:szCs w:val="20"/>
        </w:rPr>
        <w:t>fejlesztéséhez célgépek beszerzése”</w:t>
      </w:r>
      <w:r>
        <w:rPr>
          <w:szCs w:val="20"/>
        </w:rPr>
        <w:t xml:space="preserve"> </w:t>
      </w:r>
      <w:r w:rsidRPr="002B46A7">
        <w:rPr>
          <w:szCs w:val="20"/>
        </w:rPr>
        <w:t xml:space="preserve">tárgyú, uniós eljárási rend szerinti nyílt </w:t>
      </w:r>
      <w:r>
        <w:rPr>
          <w:szCs w:val="20"/>
        </w:rPr>
        <w:t>közbeszerzési eljárás.</w:t>
      </w:r>
      <w:r w:rsidR="003876F4">
        <w:rPr>
          <w:szCs w:val="20"/>
        </w:rPr>
        <w:t xml:space="preserve"> Az eljárás a Kbt. 40.§ (3)-(4) bekezdése szerinti ún. feltételes közbeszerzési eljárásként indult meg, tekintettel arra, hogy akkor még nem volt támogatói döntés. </w:t>
      </w:r>
    </w:p>
    <w:p w:rsidR="003876F4" w:rsidRDefault="003876F4" w:rsidP="002B46A7">
      <w:pPr>
        <w:pStyle w:val="BPszvegtest"/>
        <w:rPr>
          <w:szCs w:val="20"/>
        </w:rPr>
      </w:pPr>
    </w:p>
    <w:p w:rsidR="002B46A7" w:rsidRDefault="007D30D1" w:rsidP="002B46A7">
      <w:pPr>
        <w:pStyle w:val="BPszvegtest"/>
        <w:rPr>
          <w:szCs w:val="20"/>
        </w:rPr>
      </w:pPr>
      <w:r>
        <w:rPr>
          <w:szCs w:val="20"/>
        </w:rPr>
        <w:lastRenderedPageBreak/>
        <w:t>Az ajánlati felhívás</w:t>
      </w:r>
      <w:r w:rsidR="003876F4">
        <w:rPr>
          <w:szCs w:val="20"/>
        </w:rPr>
        <w:t xml:space="preserve"> az</w:t>
      </w:r>
      <w:r>
        <w:rPr>
          <w:szCs w:val="20"/>
        </w:rPr>
        <w:t xml:space="preserve"> alábbi mennyiségi megnevezések</w:t>
      </w:r>
      <w:r w:rsidR="003876F4">
        <w:rPr>
          <w:szCs w:val="20"/>
        </w:rPr>
        <w:t>et tartalmazza:</w:t>
      </w:r>
    </w:p>
    <w:p w:rsidR="003876F4" w:rsidRDefault="003876F4" w:rsidP="002B46A7">
      <w:pPr>
        <w:pStyle w:val="BPszvegtest"/>
        <w:rPr>
          <w:szCs w:val="20"/>
        </w:rPr>
      </w:pPr>
      <w:r>
        <w:rPr>
          <w:szCs w:val="20"/>
        </w:rPr>
        <w:t xml:space="preserve">1. részfeladat: </w:t>
      </w:r>
      <w:r w:rsidRPr="003876F4">
        <w:rPr>
          <w:szCs w:val="20"/>
        </w:rPr>
        <w:t>„Hulladékgyűjtő célgépek beszerzése”</w:t>
      </w:r>
      <w:r>
        <w:rPr>
          <w:szCs w:val="20"/>
        </w:rPr>
        <w:t xml:space="preserve"> (</w:t>
      </w:r>
      <w:r w:rsidR="00CD496A">
        <w:rPr>
          <w:szCs w:val="20"/>
        </w:rPr>
        <w:t>5</w:t>
      </w:r>
      <w:r>
        <w:rPr>
          <w:szCs w:val="20"/>
        </w:rPr>
        <w:t>1 db)</w:t>
      </w:r>
    </w:p>
    <w:p w:rsidR="003876F4" w:rsidRDefault="003876F4" w:rsidP="002B46A7">
      <w:pPr>
        <w:pStyle w:val="BPszvegtest"/>
        <w:rPr>
          <w:szCs w:val="20"/>
        </w:rPr>
      </w:pPr>
      <w:r>
        <w:rPr>
          <w:szCs w:val="20"/>
        </w:rPr>
        <w:t xml:space="preserve">2. részfeladat: </w:t>
      </w:r>
      <w:r w:rsidRPr="003876F4">
        <w:rPr>
          <w:szCs w:val="20"/>
        </w:rPr>
        <w:t>“Konténerszállító célgépek beszerzése”</w:t>
      </w:r>
      <w:r>
        <w:rPr>
          <w:szCs w:val="20"/>
        </w:rPr>
        <w:t xml:space="preserve"> (10 db)</w:t>
      </w:r>
    </w:p>
    <w:p w:rsidR="003876F4" w:rsidRDefault="003876F4" w:rsidP="002B46A7">
      <w:pPr>
        <w:pStyle w:val="BPszvegtest"/>
        <w:rPr>
          <w:szCs w:val="20"/>
        </w:rPr>
      </w:pPr>
      <w:r>
        <w:rPr>
          <w:szCs w:val="20"/>
        </w:rPr>
        <w:t xml:space="preserve">3. részfeladat: </w:t>
      </w:r>
      <w:r w:rsidRPr="003876F4">
        <w:rPr>
          <w:szCs w:val="20"/>
        </w:rPr>
        <w:t>“Kompaktor beszerzése”</w:t>
      </w:r>
      <w:r>
        <w:rPr>
          <w:szCs w:val="20"/>
        </w:rPr>
        <w:t xml:space="preserve"> (1 db)</w:t>
      </w:r>
    </w:p>
    <w:p w:rsidR="003876F4" w:rsidRDefault="003876F4" w:rsidP="002B46A7">
      <w:pPr>
        <w:pStyle w:val="BPszvegtest"/>
        <w:rPr>
          <w:szCs w:val="20"/>
        </w:rPr>
      </w:pPr>
      <w:r>
        <w:rPr>
          <w:szCs w:val="20"/>
        </w:rPr>
        <w:t xml:space="preserve">4. részfeladat: </w:t>
      </w:r>
      <w:r w:rsidRPr="003876F4">
        <w:rPr>
          <w:szCs w:val="20"/>
        </w:rPr>
        <w:t>“Tehergépjárművek beszerzése”</w:t>
      </w:r>
      <w:r>
        <w:rPr>
          <w:szCs w:val="20"/>
        </w:rPr>
        <w:t xml:space="preserve"> (2 db)</w:t>
      </w:r>
    </w:p>
    <w:p w:rsidR="003876F4" w:rsidRPr="003876F4" w:rsidRDefault="003876F4" w:rsidP="003876F4">
      <w:pPr>
        <w:pStyle w:val="BPszvegtest"/>
        <w:rPr>
          <w:szCs w:val="20"/>
        </w:rPr>
      </w:pPr>
      <w:r w:rsidRPr="003876F4">
        <w:rPr>
          <w:szCs w:val="20"/>
        </w:rPr>
        <w:t>Becsült érték áfa nélkül: 2.950.000.000,- Pénznem: HUF, az alábbi bontásban:</w:t>
      </w:r>
    </w:p>
    <w:p w:rsidR="003876F4" w:rsidRPr="003876F4" w:rsidRDefault="003876F4" w:rsidP="003876F4">
      <w:pPr>
        <w:pStyle w:val="BPszvegtest"/>
        <w:tabs>
          <w:tab w:val="clear" w:pos="3740"/>
          <w:tab w:val="clear" w:pos="5720"/>
        </w:tabs>
        <w:rPr>
          <w:szCs w:val="20"/>
        </w:rPr>
      </w:pPr>
      <w:r w:rsidRPr="003876F4">
        <w:rPr>
          <w:szCs w:val="20"/>
        </w:rPr>
        <w:t>1.</w:t>
      </w:r>
      <w:r w:rsidRPr="003876F4">
        <w:rPr>
          <w:szCs w:val="20"/>
        </w:rPr>
        <w:tab/>
        <w:t>részfeladat: 2.425.000.000,- Ft.</w:t>
      </w:r>
    </w:p>
    <w:p w:rsidR="003876F4" w:rsidRPr="003876F4" w:rsidRDefault="003876F4" w:rsidP="003876F4">
      <w:pPr>
        <w:pStyle w:val="BPszvegtest"/>
        <w:tabs>
          <w:tab w:val="clear" w:pos="3740"/>
          <w:tab w:val="clear" w:pos="5720"/>
        </w:tabs>
        <w:rPr>
          <w:szCs w:val="20"/>
        </w:rPr>
      </w:pPr>
      <w:r w:rsidRPr="003876F4">
        <w:rPr>
          <w:szCs w:val="20"/>
        </w:rPr>
        <w:t>2.</w:t>
      </w:r>
      <w:r w:rsidRPr="003876F4">
        <w:rPr>
          <w:szCs w:val="20"/>
        </w:rPr>
        <w:tab/>
        <w:t>részfeladat: 325.000.000,- Ft.</w:t>
      </w:r>
    </w:p>
    <w:p w:rsidR="003876F4" w:rsidRPr="003876F4" w:rsidRDefault="003876F4" w:rsidP="003876F4">
      <w:pPr>
        <w:pStyle w:val="BPszvegtest"/>
        <w:tabs>
          <w:tab w:val="clear" w:pos="3740"/>
          <w:tab w:val="clear" w:pos="5720"/>
        </w:tabs>
        <w:rPr>
          <w:szCs w:val="20"/>
        </w:rPr>
      </w:pPr>
      <w:r w:rsidRPr="003876F4">
        <w:rPr>
          <w:szCs w:val="20"/>
        </w:rPr>
        <w:t>3.</w:t>
      </w:r>
      <w:r w:rsidRPr="003876F4">
        <w:rPr>
          <w:szCs w:val="20"/>
        </w:rPr>
        <w:tab/>
        <w:t>részfeladat: 150.000.000,- Ft.</w:t>
      </w:r>
    </w:p>
    <w:p w:rsidR="003876F4" w:rsidRDefault="003876F4" w:rsidP="003876F4">
      <w:pPr>
        <w:pStyle w:val="BPszvegtest"/>
        <w:tabs>
          <w:tab w:val="clear" w:pos="3740"/>
          <w:tab w:val="clear" w:pos="5720"/>
        </w:tabs>
        <w:rPr>
          <w:szCs w:val="20"/>
        </w:rPr>
      </w:pPr>
      <w:r w:rsidRPr="003876F4">
        <w:rPr>
          <w:szCs w:val="20"/>
        </w:rPr>
        <w:t>4.</w:t>
      </w:r>
      <w:r w:rsidRPr="003876F4">
        <w:rPr>
          <w:szCs w:val="20"/>
        </w:rPr>
        <w:tab/>
        <w:t>részfeladat: 50.000.000,- Ft.</w:t>
      </w:r>
    </w:p>
    <w:p w:rsidR="005B6DF4" w:rsidRDefault="00CD496A" w:rsidP="00CD496A">
      <w:pPr>
        <w:pStyle w:val="BPszvegtest"/>
        <w:tabs>
          <w:tab w:val="clear" w:pos="3740"/>
          <w:tab w:val="clear" w:pos="5720"/>
        </w:tabs>
        <w:rPr>
          <w:szCs w:val="20"/>
        </w:rPr>
      </w:pPr>
      <w:r>
        <w:rPr>
          <w:szCs w:val="20"/>
        </w:rPr>
        <w:t>Tárgyi eljárásban az ajánlatok bontása 2015. január 9. napján megtörtént. Az ajánlattevők az 1., 2. és 3. részfeladat vonatkozásában kizárólag becsült érték feletti ajánlatokat nyújtottak be, a 4. részfeladat tekintetében pedig becsült érték alatti és becsült érték feletti ajánlatok is érkeztek. A beérkezett ajánlatok</w:t>
      </w:r>
      <w:r w:rsidR="001E20E6">
        <w:rPr>
          <w:szCs w:val="20"/>
        </w:rPr>
        <w:t>ból</w:t>
      </w:r>
      <w:r>
        <w:rPr>
          <w:szCs w:val="20"/>
        </w:rPr>
        <w:t xml:space="preserve"> </w:t>
      </w:r>
      <w:r w:rsidR="005B6DF4">
        <w:rPr>
          <w:szCs w:val="20"/>
        </w:rPr>
        <w:t>már most megállapítható, hogy a közbeszerzési eljárás eredményessége érdekében mindenképpen szükséges többletfedezet bevonása.</w:t>
      </w:r>
    </w:p>
    <w:p w:rsidR="00CD496A" w:rsidRDefault="00CD496A" w:rsidP="00CD496A">
      <w:pPr>
        <w:pStyle w:val="BPszvegtest"/>
        <w:tabs>
          <w:tab w:val="clear" w:pos="3740"/>
          <w:tab w:val="clear" w:pos="5720"/>
        </w:tabs>
        <w:rPr>
          <w:szCs w:val="20"/>
        </w:rPr>
      </w:pPr>
      <w:r>
        <w:rPr>
          <w:szCs w:val="20"/>
        </w:rPr>
        <w:t>A többletfedezet biztosítása a Budapest Főváros Önkormányzata és az FKF N</w:t>
      </w:r>
      <w:r w:rsidR="005B6DF4">
        <w:rPr>
          <w:szCs w:val="20"/>
        </w:rPr>
        <w:t>Z</w:t>
      </w:r>
      <w:r>
        <w:rPr>
          <w:szCs w:val="20"/>
        </w:rPr>
        <w:t>rt. között 2014. július 2. napján megkötött vagyonkezelési szerződés</w:t>
      </w:r>
      <w:r w:rsidR="005B6DF4">
        <w:rPr>
          <w:szCs w:val="20"/>
        </w:rPr>
        <w:t xml:space="preserve"> megszüntetésével és új vagyonkezelési szerződés megkötése útján történik. A megszüntetésre vonatkozó szerződést a 3. számú melléklet, </w:t>
      </w:r>
      <w:r>
        <w:rPr>
          <w:szCs w:val="20"/>
        </w:rPr>
        <w:t>a</w:t>
      </w:r>
      <w:r w:rsidR="005B6DF4">
        <w:rPr>
          <w:szCs w:val="20"/>
        </w:rPr>
        <w:t>z új vagyonkezelési szerződést pedig a</w:t>
      </w:r>
      <w:r>
        <w:rPr>
          <w:szCs w:val="20"/>
        </w:rPr>
        <w:t xml:space="preserve"> </w:t>
      </w:r>
      <w:r w:rsidR="005B6DF4">
        <w:rPr>
          <w:szCs w:val="20"/>
        </w:rPr>
        <w:t>4</w:t>
      </w:r>
      <w:r>
        <w:rPr>
          <w:szCs w:val="20"/>
        </w:rPr>
        <w:t xml:space="preserve">. </w:t>
      </w:r>
      <w:r w:rsidR="005B6DF4">
        <w:rPr>
          <w:szCs w:val="20"/>
        </w:rPr>
        <w:t>számú melléklet tartalmazza</w:t>
      </w:r>
      <w:r w:rsidR="00705194">
        <w:rPr>
          <w:szCs w:val="20"/>
        </w:rPr>
        <w:t xml:space="preserve">. </w:t>
      </w:r>
      <w:r w:rsidR="00C75D10">
        <w:rPr>
          <w:szCs w:val="20"/>
        </w:rPr>
        <w:t>A</w:t>
      </w:r>
      <w:r w:rsidR="00EA2235">
        <w:rPr>
          <w:szCs w:val="20"/>
        </w:rPr>
        <w:t>z</w:t>
      </w:r>
      <w:r w:rsidR="00C75D10">
        <w:rPr>
          <w:szCs w:val="20"/>
        </w:rPr>
        <w:t xml:space="preserve"> FKF NZrt. részére a </w:t>
      </w:r>
      <w:r w:rsidR="002C3FC3">
        <w:rPr>
          <w:szCs w:val="20"/>
        </w:rPr>
        <w:t xml:space="preserve">megszüntetésre vonatkozó szerződés és a </w:t>
      </w:r>
      <w:r w:rsidR="00C75D10">
        <w:rPr>
          <w:szCs w:val="20"/>
        </w:rPr>
        <w:t>Vagyonkezelési szerződés jóváhagyás</w:t>
      </w:r>
      <w:r w:rsidR="002C3FC3">
        <w:rPr>
          <w:szCs w:val="20"/>
        </w:rPr>
        <w:t>a az</w:t>
      </w:r>
      <w:r w:rsidR="00C75D10">
        <w:rPr>
          <w:szCs w:val="20"/>
        </w:rPr>
        <w:t xml:space="preserve"> </w:t>
      </w:r>
      <w:r w:rsidR="005650F2">
        <w:rPr>
          <w:szCs w:val="20"/>
        </w:rPr>
        <w:t xml:space="preserve">FKF Felügyelő Bizottsági </w:t>
      </w:r>
      <w:r w:rsidR="002C3FC3">
        <w:rPr>
          <w:szCs w:val="20"/>
        </w:rPr>
        <w:t>által</w:t>
      </w:r>
      <w:r w:rsidR="005650F2">
        <w:rPr>
          <w:szCs w:val="20"/>
        </w:rPr>
        <w:t xml:space="preserve"> 2015.01.20-án</w:t>
      </w:r>
      <w:r w:rsidR="002C3FC3">
        <w:rPr>
          <w:szCs w:val="20"/>
        </w:rPr>
        <w:t xml:space="preserve"> megtörtén</w:t>
      </w:r>
      <w:r w:rsidR="0060254E">
        <w:rPr>
          <w:szCs w:val="20"/>
        </w:rPr>
        <w:t>t</w:t>
      </w:r>
      <w:r w:rsidR="005650F2">
        <w:rPr>
          <w:szCs w:val="20"/>
        </w:rPr>
        <w:t xml:space="preserve">, míg a </w:t>
      </w:r>
      <w:r w:rsidR="00C75D10">
        <w:rPr>
          <w:szCs w:val="20"/>
        </w:rPr>
        <w:t>BVK Igazgatósági Tanácsi jóváhagyás megkérése folyamatban van.</w:t>
      </w:r>
    </w:p>
    <w:p w:rsidR="00DF30FB" w:rsidRPr="00A043CA" w:rsidRDefault="00DF30FB" w:rsidP="003876F4">
      <w:pPr>
        <w:pStyle w:val="BPszvegtest"/>
        <w:spacing w:before="480" w:after="120"/>
        <w:rPr>
          <w:b/>
          <w:szCs w:val="20"/>
        </w:rPr>
      </w:pPr>
      <w:r w:rsidRPr="00A043CA">
        <w:rPr>
          <w:b/>
          <w:szCs w:val="20"/>
        </w:rPr>
        <w:t>Engedélyokirat</w:t>
      </w:r>
      <w:r w:rsidR="00A043CA" w:rsidRPr="00A043CA">
        <w:rPr>
          <w:b/>
          <w:szCs w:val="20"/>
        </w:rPr>
        <w:t>:</w:t>
      </w:r>
    </w:p>
    <w:p w:rsidR="007F0039" w:rsidRDefault="007F0039" w:rsidP="007F0039">
      <w:pPr>
        <w:pStyle w:val="BPszvegtest"/>
        <w:spacing w:before="120" w:after="120"/>
      </w:pPr>
      <w:r>
        <w:t xml:space="preserve">A feladat végrehajtása érdekében </w:t>
      </w:r>
      <w:r w:rsidRPr="00017727">
        <w:t xml:space="preserve">Budapest Főváros Önkormányzata és intézményei beruházási és felújítási tevékenysége előkészítésének, jóváhagyásának, megvalósításának rendjéről szóló 50/1998. (X.30.) Főv. Kgy. rendelet 12. § (1) bekezdés </w:t>
      </w:r>
      <w:r>
        <w:t>a</w:t>
      </w:r>
      <w:r w:rsidRPr="00017727">
        <w:t>) pontjában foglalt</w:t>
      </w:r>
      <w:r>
        <w:t>nak megfelelően javaslatot teszünk a beruházási engedélyokirat elfogadására is.</w:t>
      </w:r>
    </w:p>
    <w:p w:rsidR="007F0039" w:rsidRDefault="007F0039" w:rsidP="007F0039">
      <w:pPr>
        <w:pStyle w:val="BPszvegtest"/>
        <w:spacing w:before="120" w:after="120"/>
      </w:pPr>
    </w:p>
    <w:p w:rsidR="007F0039" w:rsidRDefault="007F0039" w:rsidP="007F0039">
      <w:pPr>
        <w:pStyle w:val="BPszvegtest"/>
        <w:spacing w:before="120" w:after="120"/>
      </w:pPr>
      <w:r w:rsidRPr="00F111A4">
        <w:t>Kérem a Tisztelt Közgyűlést az előterjesztés megtárgyalására, és határozati javaslatok elfogadására.</w:t>
      </w:r>
    </w:p>
    <w:p w:rsidR="009B1D54" w:rsidRDefault="007F0039" w:rsidP="00A447E7">
      <w:pPr>
        <w:pStyle w:val="BPhatrozatijavaslat"/>
        <w:spacing w:before="120" w:after="120"/>
      </w:pPr>
      <w:r>
        <w:rPr>
          <w:spacing w:val="0"/>
          <w:sz w:val="22"/>
          <w:szCs w:val="20"/>
        </w:rPr>
        <w:br w:type="page"/>
      </w:r>
      <w:r w:rsidR="009B1D54">
        <w:lastRenderedPageBreak/>
        <w:t>Határozati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9B1D54" w:rsidRDefault="009B1D54" w:rsidP="00E23809">
      <w:pPr>
        <w:pStyle w:val="BPhatrozatlista"/>
        <w:spacing w:before="240" w:after="240"/>
      </w:pPr>
    </w:p>
    <w:p w:rsidR="00DF30FB" w:rsidRDefault="00DF30FB" w:rsidP="00DF30FB">
      <w:pPr>
        <w:pStyle w:val="BPszvegtest"/>
      </w:pPr>
      <w:r>
        <w:t xml:space="preserve">A </w:t>
      </w:r>
      <w:r w:rsidR="001716B4">
        <w:t>„</w:t>
      </w:r>
      <w:r w:rsidR="00881FFF">
        <w:t>KEOPIII – Célgép beszerzés</w:t>
      </w:r>
      <w:r w:rsidR="001716B4">
        <w:t>”</w:t>
      </w:r>
      <w:r w:rsidR="00881FFF">
        <w:t xml:space="preserve"> </w:t>
      </w:r>
      <w:r>
        <w:t xml:space="preserve">feladatot uniós társfinanszírozással és az FKF </w:t>
      </w:r>
      <w:r w:rsidR="00CD496A">
        <w:t>N</w:t>
      </w:r>
      <w:r w:rsidR="0017281D">
        <w:t xml:space="preserve">Zrt. </w:t>
      </w:r>
      <w:r>
        <w:t xml:space="preserve">által biztosított hozzájárulással </w:t>
      </w:r>
      <w:r w:rsidR="004E18A9">
        <w:t xml:space="preserve">4 341 035 </w:t>
      </w:r>
      <w:r w:rsidRPr="006F4DE4">
        <w:t>e</w:t>
      </w:r>
      <w:r w:rsidR="003D40D9">
        <w:t>zer</w:t>
      </w:r>
      <w:r>
        <w:t xml:space="preserve"> Ft összköltséggel kívánja megvalósítani.</w:t>
      </w:r>
    </w:p>
    <w:p w:rsidR="009B1D54" w:rsidRDefault="009B1D54" w:rsidP="00E23809">
      <w:pPr>
        <w:pStyle w:val="BPhatrozatlista"/>
        <w:spacing w:before="240" w:after="240"/>
      </w:pPr>
    </w:p>
    <w:p w:rsidR="00D04943" w:rsidRPr="004A37AF" w:rsidRDefault="00D04943" w:rsidP="00D049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 </w:t>
      </w:r>
      <w:r w:rsidRPr="00370A8C">
        <w:rPr>
          <w:rFonts w:ascii="Arial" w:hAnsi="Arial" w:cs="Arial"/>
          <w:i/>
        </w:rPr>
        <w:t>„</w:t>
      </w:r>
      <w:r w:rsidRPr="001716B4">
        <w:rPr>
          <w:rFonts w:ascii="Arial" w:hAnsi="Arial" w:cs="Arial"/>
          <w:i/>
        </w:rPr>
        <w:t>KEOPIII – Célgép beszerzés</w:t>
      </w:r>
      <w:r w:rsidRPr="00370A8C">
        <w:rPr>
          <w:rFonts w:ascii="Arial" w:hAnsi="Arial" w:cs="Arial"/>
          <w:i/>
        </w:rPr>
        <w:t>”</w:t>
      </w:r>
      <w:r w:rsidRPr="00720C0A">
        <w:t xml:space="preserve"> </w:t>
      </w:r>
      <w:r>
        <w:rPr>
          <w:rFonts w:ascii="Arial" w:hAnsi="Arial" w:cs="Arial"/>
        </w:rPr>
        <w:t xml:space="preserve">feladat megvalósítása </w:t>
      </w:r>
      <w:r w:rsidRPr="00F750BA">
        <w:rPr>
          <w:rFonts w:ascii="Arial" w:hAnsi="Arial" w:cs="Arial"/>
        </w:rPr>
        <w:t>érdekében kötelezettséget vállal arra, hogy a Fővárosi Önkormányzat 2015. évi költségvetésében „840301 Önkormányzati beruházások” cím kiadási előirányzat</w:t>
      </w:r>
      <w:r>
        <w:rPr>
          <w:rFonts w:ascii="Arial" w:hAnsi="Arial" w:cs="Arial"/>
        </w:rPr>
        <w:t xml:space="preserve">án a feladat </w:t>
      </w:r>
      <w:r w:rsidRPr="00F750BA">
        <w:rPr>
          <w:rFonts w:ascii="Arial" w:hAnsi="Arial" w:cs="Arial"/>
        </w:rPr>
        <w:t>az alábbiak szerint kerül megtervezésre:</w:t>
      </w:r>
    </w:p>
    <w:p w:rsidR="00D04943" w:rsidRDefault="00D04943" w:rsidP="00D04943">
      <w:pPr>
        <w:spacing w:after="120"/>
        <w:jc w:val="both"/>
        <w:rPr>
          <w:rFonts w:ascii="Arial" w:hAnsi="Arial" w:cs="Arial"/>
        </w:rPr>
      </w:pPr>
      <w:r w:rsidRPr="006F4DE4">
        <w:rPr>
          <w:rFonts w:ascii="Arial" w:hAnsi="Arial" w:cs="Arial"/>
        </w:rPr>
        <w:t xml:space="preserve">A feladat összköltsége </w:t>
      </w:r>
      <w:r w:rsidRPr="0017281D">
        <w:rPr>
          <w:rFonts w:ascii="Arial" w:hAnsi="Arial" w:cs="Arial"/>
        </w:rPr>
        <w:t>4 </w:t>
      </w:r>
      <w:r>
        <w:rPr>
          <w:rFonts w:ascii="Arial" w:hAnsi="Arial" w:cs="Arial"/>
        </w:rPr>
        <w:t>341</w:t>
      </w:r>
      <w:r w:rsidRPr="0017281D">
        <w:rPr>
          <w:rFonts w:ascii="Arial" w:hAnsi="Arial" w:cs="Arial"/>
        </w:rPr>
        <w:t> </w:t>
      </w:r>
      <w:r>
        <w:rPr>
          <w:rFonts w:ascii="Arial" w:hAnsi="Arial" w:cs="Arial"/>
        </w:rPr>
        <w:t>035</w:t>
      </w:r>
      <w:r>
        <w:t xml:space="preserve"> </w:t>
      </w:r>
      <w:r w:rsidRPr="006F4DE4">
        <w:rPr>
          <w:rFonts w:ascii="Arial" w:hAnsi="Arial" w:cs="Arial"/>
        </w:rPr>
        <w:t>e</w:t>
      </w:r>
      <w:r>
        <w:rPr>
          <w:rFonts w:ascii="Arial" w:hAnsi="Arial" w:cs="Arial"/>
        </w:rPr>
        <w:t>zer</w:t>
      </w:r>
      <w:r w:rsidRPr="006F4DE4">
        <w:rPr>
          <w:rFonts w:ascii="Arial" w:hAnsi="Arial" w:cs="Arial"/>
        </w:rPr>
        <w:t xml:space="preserve"> Ft</w:t>
      </w:r>
      <w:r>
        <w:rPr>
          <w:rFonts w:ascii="Arial" w:hAnsi="Arial" w:cs="Arial"/>
        </w:rPr>
        <w:t>, a</w:t>
      </w:r>
      <w:r w:rsidRPr="006F4DE4">
        <w:rPr>
          <w:rFonts w:ascii="Arial" w:hAnsi="Arial" w:cs="Arial"/>
        </w:rPr>
        <w:t xml:space="preserve"> feladat 2015. évi üteme </w:t>
      </w:r>
      <w:r w:rsidRPr="0017281D">
        <w:rPr>
          <w:rFonts w:ascii="Arial" w:hAnsi="Arial" w:cs="Arial"/>
        </w:rPr>
        <w:t>4 </w:t>
      </w:r>
      <w:r>
        <w:rPr>
          <w:rFonts w:ascii="Arial" w:hAnsi="Arial" w:cs="Arial"/>
        </w:rPr>
        <w:t>341</w:t>
      </w:r>
      <w:r w:rsidRPr="0017281D">
        <w:rPr>
          <w:rFonts w:ascii="Arial" w:hAnsi="Arial" w:cs="Arial"/>
        </w:rPr>
        <w:t> </w:t>
      </w:r>
      <w:r>
        <w:rPr>
          <w:rFonts w:ascii="Arial" w:hAnsi="Arial" w:cs="Arial"/>
        </w:rPr>
        <w:t>035</w:t>
      </w:r>
      <w:r w:rsidRPr="006F4DE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zer</w:t>
      </w:r>
      <w:r w:rsidRPr="006F4DE4">
        <w:rPr>
          <w:rFonts w:ascii="Arial" w:hAnsi="Arial" w:cs="Arial"/>
        </w:rPr>
        <w:t xml:space="preserve"> Ft </w:t>
      </w:r>
      <w:r w:rsidRPr="00F750B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levonható </w:t>
      </w:r>
      <w:r w:rsidRPr="00F750BA">
        <w:rPr>
          <w:rFonts w:ascii="Arial" w:hAnsi="Arial" w:cs="Arial"/>
        </w:rPr>
        <w:t xml:space="preserve">ÁFA összesen: </w:t>
      </w:r>
      <w:r>
        <w:rPr>
          <w:rFonts w:ascii="Arial" w:hAnsi="Arial" w:cs="Arial"/>
        </w:rPr>
        <w:t xml:space="preserve">922 896 </w:t>
      </w:r>
      <w:r w:rsidRPr="00F750BA">
        <w:rPr>
          <w:rFonts w:ascii="Arial" w:hAnsi="Arial" w:cs="Arial"/>
        </w:rPr>
        <w:t xml:space="preserve">ezer Ft, amelyből egyenes ÁFA </w:t>
      </w:r>
      <w:r>
        <w:rPr>
          <w:rFonts w:ascii="Arial" w:hAnsi="Arial" w:cs="Arial"/>
        </w:rPr>
        <w:t xml:space="preserve">922 896 </w:t>
      </w:r>
      <w:r w:rsidRPr="00F750BA">
        <w:rPr>
          <w:rFonts w:ascii="Arial" w:hAnsi="Arial" w:cs="Arial"/>
        </w:rPr>
        <w:t xml:space="preserve">ezer Ft, kapcsolódó KEOP támogatás </w:t>
      </w:r>
      <w:r>
        <w:rPr>
          <w:rFonts w:ascii="Arial" w:hAnsi="Arial" w:cs="Arial"/>
        </w:rPr>
        <w:t>2 755 093</w:t>
      </w:r>
      <w:r w:rsidRPr="006F4DE4">
        <w:rPr>
          <w:rFonts w:ascii="Arial" w:hAnsi="Arial" w:cs="Arial"/>
        </w:rPr>
        <w:t xml:space="preserve"> </w:t>
      </w:r>
      <w:r w:rsidRPr="00F750BA">
        <w:rPr>
          <w:rFonts w:ascii="Arial" w:hAnsi="Arial" w:cs="Arial"/>
        </w:rPr>
        <w:t>ezer Ft</w:t>
      </w:r>
      <w:r>
        <w:rPr>
          <w:rFonts w:ascii="Arial" w:hAnsi="Arial" w:cs="Arial"/>
        </w:rPr>
        <w:t>),</w:t>
      </w:r>
    </w:p>
    <w:p w:rsidR="00D04943" w:rsidRPr="006F4DE4" w:rsidRDefault="00D04943" w:rsidP="00D049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 megvalósításához szükséges önerő FKF NZrt. által történő biztosítása céljából</w:t>
      </w:r>
      <w:r w:rsidRPr="00F750BA">
        <w:rPr>
          <w:rFonts w:ascii="Arial" w:hAnsi="Arial" w:cs="Arial"/>
        </w:rPr>
        <w:t>, a Fővárosi Önkormányzat 2015. évi költségve</w:t>
      </w:r>
      <w:r>
        <w:rPr>
          <w:rFonts w:ascii="Arial" w:hAnsi="Arial" w:cs="Arial"/>
        </w:rPr>
        <w:t xml:space="preserve">tésében az FKF NZrt-vel kötött Vagyonkezelési megállapodás </w:t>
      </w:r>
      <w:r w:rsidRPr="00F750BA">
        <w:rPr>
          <w:rFonts w:ascii="Arial" w:hAnsi="Arial" w:cs="Arial"/>
        </w:rPr>
        <w:t>alapján tervbe veszi a „</w:t>
      </w:r>
      <w:r w:rsidRPr="004A37AF">
        <w:rPr>
          <w:rFonts w:ascii="Arial" w:hAnsi="Arial" w:cs="Arial"/>
        </w:rPr>
        <w:t>850101 Intézményi működési bevételek</w:t>
      </w:r>
      <w:r w:rsidRPr="00F750BA">
        <w:rPr>
          <w:rFonts w:ascii="Arial" w:hAnsi="Arial" w:cs="Arial"/>
        </w:rPr>
        <w:t xml:space="preserve"> cím”, azon belül </w:t>
      </w:r>
      <w:r>
        <w:rPr>
          <w:rFonts w:ascii="Arial" w:hAnsi="Arial" w:cs="Arial"/>
        </w:rPr>
        <w:t xml:space="preserve">a </w:t>
      </w:r>
      <w:r w:rsidRPr="00F750BA">
        <w:rPr>
          <w:rFonts w:ascii="Arial" w:hAnsi="Arial" w:cs="Arial"/>
        </w:rPr>
        <w:t xml:space="preserve">bevételek 2015. évi előirányzatát </w:t>
      </w:r>
      <w:r>
        <w:rPr>
          <w:rFonts w:ascii="Arial" w:hAnsi="Arial" w:cs="Arial"/>
        </w:rPr>
        <w:t xml:space="preserve">663 046 </w:t>
      </w:r>
      <w:r w:rsidRPr="00F750BA">
        <w:rPr>
          <w:rFonts w:ascii="Arial" w:hAnsi="Arial" w:cs="Arial"/>
        </w:rPr>
        <w:t>ezer Ft-tal, valamint a</w:t>
      </w:r>
      <w:r>
        <w:rPr>
          <w:rFonts w:ascii="Arial" w:hAnsi="Arial" w:cs="Arial"/>
        </w:rPr>
        <w:t xml:space="preserve"> kapcsolódó ÁFA-t a</w:t>
      </w:r>
      <w:r w:rsidRPr="00F750BA">
        <w:rPr>
          <w:rFonts w:ascii="Arial" w:hAnsi="Arial" w:cs="Arial"/>
        </w:rPr>
        <w:t xml:space="preserve"> „855201 Kiszámlázott általános forgalmi adó” cím, azon belül működési bevételek, kiszámlázott ÁFA és Á</w:t>
      </w:r>
      <w:r>
        <w:rPr>
          <w:rFonts w:ascii="Arial" w:hAnsi="Arial" w:cs="Arial"/>
        </w:rPr>
        <w:t>FA visszatérítés előirányzatot 179 022 ezer Ft-tal</w:t>
      </w:r>
      <w:r w:rsidRPr="00F750BA">
        <w:rPr>
          <w:rFonts w:ascii="Arial" w:hAnsi="Arial" w:cs="Arial"/>
        </w:rPr>
        <w:t>, továbbá</w:t>
      </w:r>
      <w:r>
        <w:rPr>
          <w:rFonts w:ascii="Arial" w:hAnsi="Arial" w:cs="Arial"/>
        </w:rPr>
        <w:t xml:space="preserve"> az Önkormányzat áfa befizetési kötelezettségének megállapítása során a tervbe vett áfa tételeket vegye figyelembe a „841101 Pénzügytechnikai feladatok” cím egyenlegének megállapítása során (kiszámlázott áfa utáni befizetési kötelezettség, visszaigénylehető áfa). Az uniós forrás szerepeltetése érdekében be</w:t>
      </w:r>
      <w:r w:rsidRPr="004A37AF">
        <w:rPr>
          <w:rFonts w:ascii="Arial" w:hAnsi="Arial" w:cs="Arial"/>
        </w:rPr>
        <w:t>terv</w:t>
      </w:r>
      <w:r>
        <w:rPr>
          <w:rFonts w:ascii="Arial" w:hAnsi="Arial" w:cs="Arial"/>
        </w:rPr>
        <w:t>ezi</w:t>
      </w:r>
      <w:r w:rsidRPr="004A37AF">
        <w:rPr>
          <w:rFonts w:ascii="Arial" w:hAnsi="Arial" w:cs="Arial"/>
        </w:rPr>
        <w:t xml:space="preserve"> a „853601 Beruházási célú támogatásértékű bevételek” cím „K</w:t>
      </w:r>
      <w:r>
        <w:rPr>
          <w:rFonts w:ascii="Arial" w:hAnsi="Arial" w:cs="Arial"/>
        </w:rPr>
        <w:t>E</w:t>
      </w:r>
      <w:r w:rsidRPr="004A37AF">
        <w:rPr>
          <w:rFonts w:ascii="Arial" w:hAnsi="Arial" w:cs="Arial"/>
        </w:rPr>
        <w:t>OP</w:t>
      </w:r>
      <w:r>
        <w:rPr>
          <w:rFonts w:ascii="Arial" w:hAnsi="Arial" w:cs="Arial"/>
        </w:rPr>
        <w:t>III</w:t>
      </w:r>
      <w:r w:rsidRPr="004A37A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Célgép beszerzés</w:t>
      </w:r>
      <w:r w:rsidRPr="004A37AF">
        <w:rPr>
          <w:rFonts w:ascii="Arial" w:hAnsi="Arial" w:cs="Arial"/>
        </w:rPr>
        <w:t xml:space="preserve">” előirányzatát </w:t>
      </w:r>
      <w:r w:rsidRPr="006F4DE4">
        <w:rPr>
          <w:rFonts w:ascii="Arial" w:hAnsi="Arial" w:cs="Arial"/>
        </w:rPr>
        <w:t>2 755</w:t>
      </w:r>
      <w:r>
        <w:rPr>
          <w:rFonts w:ascii="Arial" w:hAnsi="Arial" w:cs="Arial"/>
        </w:rPr>
        <w:t> </w:t>
      </w:r>
      <w:r w:rsidRPr="006F4DE4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3 </w:t>
      </w:r>
      <w:r w:rsidRPr="006F4DE4">
        <w:rPr>
          <w:rFonts w:ascii="Arial" w:hAnsi="Arial" w:cs="Arial"/>
        </w:rPr>
        <w:t>e</w:t>
      </w:r>
      <w:r>
        <w:rPr>
          <w:rFonts w:ascii="Arial" w:hAnsi="Arial" w:cs="Arial"/>
        </w:rPr>
        <w:t>zer</w:t>
      </w:r>
      <w:r w:rsidRPr="006F4DE4">
        <w:rPr>
          <w:rFonts w:ascii="Arial" w:hAnsi="Arial" w:cs="Arial"/>
        </w:rPr>
        <w:t xml:space="preserve"> Ft-tal</w:t>
      </w:r>
      <w:r>
        <w:rPr>
          <w:rFonts w:ascii="Arial" w:hAnsi="Arial" w:cs="Arial"/>
        </w:rPr>
        <w:t>.</w:t>
      </w:r>
    </w:p>
    <w:p w:rsidR="00D04943" w:rsidRDefault="00D04943" w:rsidP="00D04943">
      <w:pPr>
        <w:jc w:val="both"/>
        <w:rPr>
          <w:rFonts w:ascii="Arial" w:hAnsi="Arial" w:cs="Arial"/>
        </w:rPr>
      </w:pPr>
      <w:r w:rsidRPr="007B2954">
        <w:rPr>
          <w:rFonts w:ascii="Arial" w:hAnsi="Arial" w:cs="Arial"/>
        </w:rPr>
        <w:t>Felkéri a főpolgármestert</w:t>
      </w:r>
      <w:r>
        <w:rPr>
          <w:rFonts w:ascii="Arial" w:hAnsi="Arial" w:cs="Arial"/>
        </w:rPr>
        <w:t xml:space="preserve"> a fenti kötelezettségvállalásoknak, illetve bevételi előirányzatoknak a </w:t>
      </w:r>
      <w:r w:rsidRPr="00F750BA">
        <w:rPr>
          <w:rFonts w:ascii="Arial" w:hAnsi="Arial" w:cs="Arial"/>
        </w:rPr>
        <w:t>Fővárosi Önkormányzat 2015. évi költségvetésében</w:t>
      </w:r>
      <w:r>
        <w:rPr>
          <w:rFonts w:ascii="Arial" w:hAnsi="Arial" w:cs="Arial"/>
        </w:rPr>
        <w:t xml:space="preserve"> való megtervezésére.</w:t>
      </w:r>
    </w:p>
    <w:p w:rsidR="0017281D" w:rsidRPr="0054747F" w:rsidRDefault="0017281D" w:rsidP="0017281D">
      <w:pPr>
        <w:pStyle w:val="BPhatrid-felels"/>
      </w:pPr>
      <w:r w:rsidRPr="0054747F">
        <w:t>határidő:</w:t>
      </w:r>
      <w:r w:rsidRPr="0054747F">
        <w:tab/>
      </w:r>
      <w:r>
        <w:t xml:space="preserve">A 2015. évi költségvetés </w:t>
      </w:r>
      <w:r w:rsidR="00705194">
        <w:t>tervezése</w:t>
      </w:r>
    </w:p>
    <w:p w:rsidR="0017281D" w:rsidRDefault="0017281D" w:rsidP="0017281D">
      <w:pPr>
        <w:pStyle w:val="BPhatrid-felels"/>
      </w:pPr>
      <w:r w:rsidRPr="0054747F">
        <w:t xml:space="preserve">felelős: </w:t>
      </w:r>
      <w:r w:rsidRPr="0054747F">
        <w:tab/>
      </w:r>
      <w:r>
        <w:t>Tarlós István főpolgármester</w:t>
      </w:r>
    </w:p>
    <w:p w:rsidR="009B1D54" w:rsidRPr="006F4DE4" w:rsidRDefault="009B1D54" w:rsidP="00A447E7">
      <w:pPr>
        <w:pStyle w:val="BPhatrozatlista"/>
        <w:spacing w:after="240"/>
      </w:pPr>
    </w:p>
    <w:p w:rsidR="007F0039" w:rsidRPr="00017727" w:rsidRDefault="005803A1" w:rsidP="007F0039">
      <w:pPr>
        <w:pStyle w:val="BPszvegtest"/>
      </w:pPr>
      <w:r w:rsidRPr="00A54482">
        <w:t>eseti jelleggel elvonja a Tulajdonosi, Gazdasági és Közterület</w:t>
      </w:r>
      <w:r>
        <w:t>-</w:t>
      </w:r>
      <w:r w:rsidRPr="00A54482">
        <w:t xml:space="preserve">hasznosítási Bizottságnak a </w:t>
      </w:r>
      <w:r w:rsidRPr="0037106B">
        <w:rPr>
          <w:bCs/>
          <w:color w:val="000000"/>
          <w:shd w:val="clear" w:color="auto" w:fill="FFFFFF"/>
        </w:rPr>
        <w:t>Budapest Főváros Önkormányzata és intézményei beruházási és felújítási tevékenysége előkészítésének, jóváhagyásának, megvalósításának rendjéről szóló 50/1998</w:t>
      </w:r>
      <w:r>
        <w:rPr>
          <w:bCs/>
          <w:color w:val="000000"/>
          <w:shd w:val="clear" w:color="auto" w:fill="FFFFFF"/>
        </w:rPr>
        <w:t>.</w:t>
      </w:r>
      <w:r w:rsidRPr="0037106B">
        <w:rPr>
          <w:bCs/>
          <w:color w:val="000000"/>
          <w:shd w:val="clear" w:color="auto" w:fill="FFFFFF"/>
        </w:rPr>
        <w:t xml:space="preserve"> (X.30.) Főv. Kgy. rendelet 12.§ (2) bekezdése szerinti hatáskörét és</w:t>
      </w:r>
      <w:r>
        <w:rPr>
          <w:rFonts w:ascii="Times" w:hAnsi="Times" w:cs="Times"/>
          <w:b/>
          <w:bCs/>
          <w:color w:val="000000"/>
          <w:shd w:val="clear" w:color="auto" w:fill="FFFFFF"/>
        </w:rPr>
        <w:t xml:space="preserve"> </w:t>
      </w:r>
      <w:r>
        <w:t>j</w:t>
      </w:r>
      <w:r w:rsidRPr="00603C5D">
        <w:t>óváhagyja</w:t>
      </w:r>
      <w:r w:rsidRPr="00603C5D">
        <w:rPr>
          <w:b/>
        </w:rPr>
        <w:t xml:space="preserve"> </w:t>
      </w:r>
      <w:r w:rsidRPr="005803A1">
        <w:t xml:space="preserve">a </w:t>
      </w:r>
      <w:r w:rsidRPr="00603C5D">
        <w:t>„</w:t>
      </w:r>
      <w:r w:rsidRPr="006F4DE4">
        <w:t>KEOPIII – Célgép beszerzés</w:t>
      </w:r>
      <w:r w:rsidRPr="00603C5D">
        <w:t>” megnevezésű feladat megvalósítására a</w:t>
      </w:r>
      <w:r>
        <w:t xml:space="preserve"> 7012. </w:t>
      </w:r>
      <w:r w:rsidRPr="006F4DE4">
        <w:t>azonosító számú</w:t>
      </w:r>
      <w:r w:rsidRPr="00603C5D">
        <w:t xml:space="preserve"> </w:t>
      </w:r>
      <w:r>
        <w:t>e</w:t>
      </w:r>
      <w:r w:rsidRPr="00603C5D">
        <w:t>ngedélyokirat</w:t>
      </w:r>
      <w:r>
        <w:t>ot</w:t>
      </w:r>
      <w:r w:rsidR="00705194">
        <w:t>,</w:t>
      </w:r>
      <w:r w:rsidRPr="00603C5D">
        <w:t xml:space="preserve"> a</w:t>
      </w:r>
      <w:r>
        <w:t>z</w:t>
      </w:r>
      <w:r w:rsidRPr="00603C5D">
        <w:t xml:space="preserve"> </w:t>
      </w:r>
      <w:r>
        <w:t>1.</w:t>
      </w:r>
      <w:r w:rsidRPr="00603C5D">
        <w:t xml:space="preserve"> sz</w:t>
      </w:r>
      <w:r>
        <w:t>ámú</w:t>
      </w:r>
      <w:r w:rsidRPr="00603C5D">
        <w:t xml:space="preserve"> melléklet szerinti tartalommal és felkéri a Főpolgármestert, hogy gondoskodjon az </w:t>
      </w:r>
      <w:r>
        <w:t>e</w:t>
      </w:r>
      <w:r w:rsidRPr="00603C5D">
        <w:t>ngedélyokirat aláírásáról.</w:t>
      </w:r>
      <w:r>
        <w:t xml:space="preserve"> </w:t>
      </w:r>
    </w:p>
    <w:p w:rsidR="009B1D54" w:rsidRPr="0054747F" w:rsidRDefault="009B1D54" w:rsidP="009B1D54">
      <w:pPr>
        <w:pStyle w:val="BPhatrid-felels"/>
      </w:pPr>
      <w:r w:rsidRPr="0054747F">
        <w:t>határidő:</w:t>
      </w:r>
      <w:r w:rsidRPr="0054747F">
        <w:tab/>
      </w:r>
      <w:r w:rsidR="006F4DE4">
        <w:t xml:space="preserve">A 2015. évi költségvetés </w:t>
      </w:r>
      <w:r w:rsidR="00705194">
        <w:t>hatálybalépését</w:t>
      </w:r>
      <w:r w:rsidR="006F4DE4">
        <w:t xml:space="preserve"> követő </w:t>
      </w:r>
      <w:r w:rsidR="001716B4">
        <w:t xml:space="preserve">15 </w:t>
      </w:r>
      <w:r w:rsidR="006F4DE4">
        <w:t>napon belül</w:t>
      </w:r>
    </w:p>
    <w:p w:rsidR="009B1D54" w:rsidRDefault="009B1D54" w:rsidP="009B1D54">
      <w:pPr>
        <w:pStyle w:val="BPhatrid-felels"/>
      </w:pPr>
      <w:r w:rsidRPr="0054747F">
        <w:t xml:space="preserve">felelős: </w:t>
      </w:r>
      <w:r w:rsidRPr="0054747F">
        <w:tab/>
      </w:r>
      <w:r w:rsidR="00DF30FB">
        <w:t>Tarlós István főpolgármester</w:t>
      </w:r>
    </w:p>
    <w:p w:rsidR="003D40D9" w:rsidRDefault="003D40D9" w:rsidP="009B1D54">
      <w:pPr>
        <w:pStyle w:val="BPhatrid-felels"/>
      </w:pPr>
    </w:p>
    <w:p w:rsidR="009B1D54" w:rsidRDefault="009B1D54" w:rsidP="003D40D9">
      <w:pPr>
        <w:pStyle w:val="BPhatrozatlista"/>
        <w:spacing w:before="240" w:after="120"/>
      </w:pPr>
    </w:p>
    <w:p w:rsidR="00DF30FB" w:rsidRDefault="007F0039" w:rsidP="006F4DE4">
      <w:pPr>
        <w:pStyle w:val="BPhatrid-felels"/>
        <w:spacing w:after="240"/>
        <w:ind w:left="0" w:firstLine="0"/>
        <w:jc w:val="both"/>
        <w:rPr>
          <w:sz w:val="22"/>
          <w:szCs w:val="22"/>
        </w:rPr>
      </w:pPr>
      <w:r w:rsidRPr="007F0039">
        <w:rPr>
          <w:sz w:val="22"/>
          <w:szCs w:val="22"/>
        </w:rPr>
        <w:t>J</w:t>
      </w:r>
      <w:r w:rsidR="00DF30FB" w:rsidRPr="007F0039">
        <w:rPr>
          <w:sz w:val="22"/>
          <w:szCs w:val="22"/>
        </w:rPr>
        <w:t xml:space="preserve">óváhagyja, megköti a </w:t>
      </w:r>
      <w:r w:rsidR="006F4DE4" w:rsidRPr="006F4DE4">
        <w:rPr>
          <w:sz w:val="22"/>
          <w:szCs w:val="22"/>
        </w:rPr>
        <w:t xml:space="preserve">Nemzeti Fejlesztési Minisztérium </w:t>
      </w:r>
      <w:r w:rsidR="00DF30FB" w:rsidRPr="007F0039">
        <w:rPr>
          <w:sz w:val="22"/>
          <w:szCs w:val="22"/>
        </w:rPr>
        <w:t>és Budapest Főváros Önkormányzata között</w:t>
      </w:r>
      <w:r w:rsidR="00A447E7">
        <w:rPr>
          <w:sz w:val="22"/>
          <w:szCs w:val="22"/>
        </w:rPr>
        <w:t xml:space="preserve"> a</w:t>
      </w:r>
      <w:r w:rsidR="00DF30FB" w:rsidRPr="007F0039">
        <w:rPr>
          <w:sz w:val="22"/>
          <w:szCs w:val="22"/>
        </w:rPr>
        <w:t xml:space="preserve"> </w:t>
      </w:r>
      <w:r w:rsidR="00DF30FB" w:rsidRPr="006F4DE4">
        <w:rPr>
          <w:b/>
          <w:sz w:val="22"/>
          <w:szCs w:val="22"/>
        </w:rPr>
        <w:t>„</w:t>
      </w:r>
      <w:r w:rsidRPr="006F4DE4">
        <w:rPr>
          <w:b/>
          <w:sz w:val="22"/>
          <w:szCs w:val="22"/>
        </w:rPr>
        <w:t>Hulladék lerakástól történő eltérítéshez szükséges eszközök beszerzése – a fővárosi hulladékgazdálkodási rendszer eszközparkjának fejlesztése és informatikai korszerűsítése</w:t>
      </w:r>
      <w:r w:rsidR="00DF30FB" w:rsidRPr="006F4DE4">
        <w:rPr>
          <w:b/>
          <w:sz w:val="22"/>
          <w:szCs w:val="22"/>
        </w:rPr>
        <w:t>”</w:t>
      </w:r>
      <w:r w:rsidR="00DF30FB" w:rsidRPr="00DF30FB">
        <w:rPr>
          <w:sz w:val="22"/>
          <w:szCs w:val="22"/>
        </w:rPr>
        <w:t xml:space="preserve"> című projekt tárgyában a Támogatási Szerződést a </w:t>
      </w:r>
      <w:r w:rsidR="006F4DE4">
        <w:rPr>
          <w:sz w:val="22"/>
          <w:szCs w:val="22"/>
        </w:rPr>
        <w:t>2</w:t>
      </w:r>
      <w:r w:rsidR="00DF30FB" w:rsidRPr="00DF30FB">
        <w:rPr>
          <w:sz w:val="22"/>
          <w:szCs w:val="22"/>
        </w:rPr>
        <w:t>. számú melléklet szerinti tartalommal. Felkéri a Főpolgármester, hogy gondoskodjon a Támogatási Szerződés aláírásáról és benyújtásáról a</w:t>
      </w:r>
      <w:r w:rsidR="006F4DE4">
        <w:rPr>
          <w:sz w:val="22"/>
          <w:szCs w:val="22"/>
        </w:rPr>
        <w:t>z</w:t>
      </w:r>
      <w:r w:rsidR="00DF30FB" w:rsidRPr="00DF30FB">
        <w:rPr>
          <w:sz w:val="22"/>
          <w:szCs w:val="22"/>
        </w:rPr>
        <w:t xml:space="preserve"> </w:t>
      </w:r>
      <w:r w:rsidR="006F4DE4">
        <w:rPr>
          <w:sz w:val="22"/>
          <w:szCs w:val="22"/>
        </w:rPr>
        <w:t>Irányító Hatóság</w:t>
      </w:r>
      <w:r w:rsidR="00DF30FB" w:rsidRPr="00DF30FB">
        <w:rPr>
          <w:sz w:val="22"/>
          <w:szCs w:val="22"/>
        </w:rPr>
        <w:t xml:space="preserve"> részére.</w:t>
      </w:r>
    </w:p>
    <w:p w:rsidR="009B1D54" w:rsidRPr="004B3EE3" w:rsidRDefault="00DF30FB" w:rsidP="009B1D54">
      <w:pPr>
        <w:pStyle w:val="BPhatrid-felels"/>
      </w:pPr>
      <w:r>
        <w:t>határidő:</w:t>
      </w:r>
      <w:r>
        <w:tab/>
        <w:t>2015.</w:t>
      </w:r>
      <w:r w:rsidR="006F4DE4">
        <w:t xml:space="preserve"> február 15.</w:t>
      </w:r>
    </w:p>
    <w:p w:rsidR="009B1D54" w:rsidRPr="004B3EE3" w:rsidRDefault="00DF30FB" w:rsidP="009B1D54">
      <w:pPr>
        <w:pStyle w:val="BPhatrid-felels"/>
      </w:pPr>
      <w:r>
        <w:t xml:space="preserve">felelős: </w:t>
      </w:r>
      <w:r>
        <w:tab/>
        <w:t>Tarlós István főpolgármester</w:t>
      </w:r>
    </w:p>
    <w:p w:rsidR="00E23809" w:rsidRDefault="00E23809" w:rsidP="003D40D9">
      <w:pPr>
        <w:pStyle w:val="BPhatrozatlista"/>
        <w:spacing w:before="240" w:after="120"/>
      </w:pPr>
    </w:p>
    <w:p w:rsidR="00E23809" w:rsidRDefault="00A447E7" w:rsidP="00E23809">
      <w:pPr>
        <w:pStyle w:val="BPhatrid-felels"/>
        <w:spacing w:after="24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Megszünteti a Fővárosi Önkormányzat és a </w:t>
      </w:r>
      <w:r w:rsidRPr="00A447E7">
        <w:rPr>
          <w:sz w:val="22"/>
          <w:szCs w:val="22"/>
        </w:rPr>
        <w:t>Fővárosi Közterület-fenntartó</w:t>
      </w:r>
      <w:r>
        <w:rPr>
          <w:sz w:val="22"/>
          <w:szCs w:val="22"/>
        </w:rPr>
        <w:t xml:space="preserve"> NZrt. között 2014. július 2-án aláírt, 546/2014. (IV.30.) Főv.Kgy. döntéssel elfogadott Vagyonkez</w:t>
      </w:r>
      <w:r w:rsidR="009B46F7">
        <w:rPr>
          <w:sz w:val="22"/>
          <w:szCs w:val="22"/>
        </w:rPr>
        <w:t>e</w:t>
      </w:r>
      <w:r>
        <w:rPr>
          <w:sz w:val="22"/>
          <w:szCs w:val="22"/>
        </w:rPr>
        <w:t xml:space="preserve">lési szerződést. </w:t>
      </w:r>
      <w:r w:rsidR="005B6DF4">
        <w:rPr>
          <w:sz w:val="22"/>
          <w:szCs w:val="22"/>
        </w:rPr>
        <w:t>Felkéri a Főpolgármestert, hogy írja alá a 3. számú mellékletben foglalt megszüntető megállapodást.</w:t>
      </w:r>
    </w:p>
    <w:p w:rsidR="00E23809" w:rsidRPr="004B3EE3" w:rsidRDefault="00E23809" w:rsidP="00E23809">
      <w:pPr>
        <w:pStyle w:val="BPhatrid-felels"/>
      </w:pPr>
      <w:r>
        <w:t>határidő:</w:t>
      </w:r>
      <w:r>
        <w:tab/>
        <w:t>2015. február 15.</w:t>
      </w:r>
    </w:p>
    <w:p w:rsidR="00E23809" w:rsidRPr="004B3EE3" w:rsidRDefault="00E23809" w:rsidP="00E23809">
      <w:pPr>
        <w:pStyle w:val="BPhatrid-felels"/>
      </w:pPr>
      <w:r>
        <w:t xml:space="preserve">felelős: </w:t>
      </w:r>
      <w:r>
        <w:tab/>
        <w:t>Tarlós István főpolgármester</w:t>
      </w:r>
    </w:p>
    <w:p w:rsidR="00A447E7" w:rsidRDefault="00A447E7" w:rsidP="00A447E7">
      <w:pPr>
        <w:pStyle w:val="BPhatrozatlista"/>
        <w:spacing w:before="240" w:after="120"/>
      </w:pPr>
    </w:p>
    <w:p w:rsidR="00A447E7" w:rsidRDefault="00A447E7" w:rsidP="005B6DF4">
      <w:pPr>
        <w:pStyle w:val="BPszvegtest"/>
      </w:pPr>
      <w:r>
        <w:t xml:space="preserve">Jóváhagyja, megköti a </w:t>
      </w:r>
      <w:r w:rsidRPr="00120498">
        <w:t xml:space="preserve">Fővárosi Közterület-fenntartó </w:t>
      </w:r>
      <w:r>
        <w:t>N</w:t>
      </w:r>
      <w:r w:rsidRPr="00120498">
        <w:t>Zrt.</w:t>
      </w:r>
      <w:r>
        <w:t xml:space="preserve">-vel </w:t>
      </w:r>
      <w:r>
        <w:rPr>
          <w:b/>
        </w:rPr>
        <w:t>„</w:t>
      </w:r>
      <w:r w:rsidRPr="006F4DE4">
        <w:rPr>
          <w:b/>
        </w:rPr>
        <w:t>Hulladék lerakástól történő eltérítéshez szükséges eszközök beszerzése – a fővárosi hulladékgazdálkodási rendszer eszközparkjának fejlesztése és informatikai korszerűsítése</w:t>
      </w:r>
      <w:r>
        <w:rPr>
          <w:b/>
        </w:rPr>
        <w:t xml:space="preserve">” </w:t>
      </w:r>
      <w:r w:rsidRPr="00120498">
        <w:t xml:space="preserve">keretében létrehozott </w:t>
      </w:r>
      <w:r>
        <w:t xml:space="preserve">Vagyonkezelési szerződést a </w:t>
      </w:r>
      <w:r w:rsidR="004B595A">
        <w:t>4</w:t>
      </w:r>
      <w:r>
        <w:t xml:space="preserve">. számú melléklet szerinti tartalommal. </w:t>
      </w:r>
      <w:r w:rsidRPr="001A7860">
        <w:t>Felkéri a Főpolgármester</w:t>
      </w:r>
      <w:r w:rsidR="009B46F7">
        <w:t>t</w:t>
      </w:r>
      <w:r w:rsidRPr="001A7860">
        <w:t xml:space="preserve">, hogy gondoskodjon a </w:t>
      </w:r>
      <w:r>
        <w:t>szerződés</w:t>
      </w:r>
      <w:r w:rsidRPr="001A7860">
        <w:t xml:space="preserve"> aláírásáról</w:t>
      </w:r>
      <w:r>
        <w:t>.</w:t>
      </w:r>
    </w:p>
    <w:p w:rsidR="00A447E7" w:rsidRPr="0054747F" w:rsidRDefault="00A447E7" w:rsidP="00A447E7">
      <w:pPr>
        <w:pStyle w:val="BPhatrid-felels"/>
      </w:pPr>
      <w:r>
        <w:t>határidő:</w:t>
      </w:r>
      <w:r>
        <w:tab/>
        <w:t>201</w:t>
      </w:r>
      <w:r w:rsidR="001F0173">
        <w:t>5</w:t>
      </w:r>
      <w:r>
        <w:t>. február 15.</w:t>
      </w:r>
    </w:p>
    <w:p w:rsidR="00A447E7" w:rsidRDefault="00A447E7" w:rsidP="00A447E7">
      <w:pPr>
        <w:pStyle w:val="BPhatrid-felels"/>
      </w:pPr>
      <w:r>
        <w:t xml:space="preserve">felelős: </w:t>
      </w:r>
      <w:r>
        <w:tab/>
        <w:t>Tarlós István főpolgármester</w:t>
      </w:r>
    </w:p>
    <w:p w:rsidR="00AA4ACA" w:rsidRDefault="00AA4ACA" w:rsidP="003D40D9">
      <w:pPr>
        <w:pStyle w:val="BPszvegtest"/>
        <w:spacing w:before="120" w:after="120"/>
        <w:rPr>
          <w:b/>
        </w:rPr>
      </w:pPr>
      <w:r w:rsidRPr="00AA4ACA">
        <w:rPr>
          <w:b/>
        </w:rPr>
        <w:t>Határozathozatal módja:</w:t>
      </w:r>
      <w:r w:rsidR="00DF30FB">
        <w:rPr>
          <w:b/>
        </w:rPr>
        <w:t xml:space="preserve"> </w:t>
      </w:r>
      <w:r w:rsidR="00A447E7">
        <w:rPr>
          <w:b/>
        </w:rPr>
        <w:t>1., 4-6.</w:t>
      </w:r>
      <w:r w:rsidR="00E23809">
        <w:rPr>
          <w:b/>
        </w:rPr>
        <w:t xml:space="preserve"> egyszerű, 2-3. </w:t>
      </w:r>
      <w:r w:rsidR="006B4A0D">
        <w:rPr>
          <w:b/>
        </w:rPr>
        <w:t>minősített szavazattöbbség.</w:t>
      </w: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DF30FB">
        <w:t>15</w:t>
      </w:r>
      <w:r w:rsidRPr="009509C3">
        <w:t>.</w:t>
      </w:r>
      <w:r w:rsidR="007F6093">
        <w:t xml:space="preserve"> </w:t>
      </w:r>
      <w:r w:rsidR="00DF30FB">
        <w:t>január</w:t>
      </w:r>
      <w:r w:rsidR="007F6093">
        <w:t xml:space="preserve"> „   ”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74B15" w:rsidP="007F6093">
            <w:pPr>
              <w:pStyle w:val="BPalrs"/>
            </w:pPr>
            <w:r w:rsidRPr="00F74B15">
              <w:rPr>
                <w:rStyle w:val="Helyrzszveg"/>
                <w:color w:val="auto"/>
              </w:rPr>
              <w:t>Szeneczey Balázs dr.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14D49" w:rsidP="006F4E9B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6F4E9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523FE7" w:rsidRDefault="00160808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3D40D9">
      <w:pPr>
        <w:pStyle w:val="BPmellkletcm"/>
        <w:spacing w:after="0"/>
      </w:pPr>
      <w:r>
        <w:t>mellékletek</w:t>
      </w:r>
      <w:r w:rsidR="00FB3FA5" w:rsidRPr="009509C3">
        <w:t>:</w:t>
      </w:r>
    </w:p>
    <w:p w:rsidR="006B4A0D" w:rsidRPr="009509C3" w:rsidRDefault="006B4A0D" w:rsidP="006B4A0D">
      <w:pPr>
        <w:pStyle w:val="BPmellkletek"/>
      </w:pPr>
      <w:r>
        <w:t>Engedélyokirat</w:t>
      </w:r>
    </w:p>
    <w:p w:rsidR="00DF30FB" w:rsidRDefault="00DF30FB" w:rsidP="00DF30FB">
      <w:pPr>
        <w:pStyle w:val="BPmellkletek"/>
      </w:pPr>
      <w:r>
        <w:t>Támogatási Szerződés</w:t>
      </w:r>
    </w:p>
    <w:p w:rsidR="00CD496A" w:rsidRDefault="003D40D9" w:rsidP="00DF30FB">
      <w:pPr>
        <w:pStyle w:val="BPmellkletek"/>
      </w:pPr>
      <w:r>
        <w:t>Megszüntető szerződés</w:t>
      </w:r>
    </w:p>
    <w:p w:rsidR="006B4A0D" w:rsidRDefault="003D40D9" w:rsidP="003D40D9">
      <w:pPr>
        <w:pStyle w:val="BPmellkletek"/>
      </w:pPr>
      <w:r>
        <w:t>Vagyonkezelési szerződés</w:t>
      </w:r>
    </w:p>
    <w:p w:rsidR="001F0173" w:rsidRDefault="001F0173" w:rsidP="003D40D9">
      <w:pPr>
        <w:pStyle w:val="BPmellkletek"/>
      </w:pPr>
      <w:r>
        <w:t>FKF NZrt. Felügyelőbizottsági határozat kivonata</w:t>
      </w:r>
    </w:p>
    <w:p w:rsidR="001F0173" w:rsidRPr="009509C3" w:rsidRDefault="001F0173" w:rsidP="003D40D9">
      <w:pPr>
        <w:pStyle w:val="BPmellkletek"/>
      </w:pPr>
      <w:r>
        <w:t>FKF NZrt. vezérigazgatói nyilatkozat</w:t>
      </w:r>
    </w:p>
    <w:sectPr w:rsidR="001F0173" w:rsidRPr="009509C3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C6" w:rsidRDefault="00CA52C6" w:rsidP="007D58FD">
      <w:pPr>
        <w:spacing w:after="0" w:line="240" w:lineRule="auto"/>
      </w:pPr>
      <w:r>
        <w:separator/>
      </w:r>
    </w:p>
  </w:endnote>
  <w:endnote w:type="continuationSeparator" w:id="0">
    <w:p w:rsidR="00CA52C6" w:rsidRDefault="00CA52C6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C6" w:rsidRDefault="00CA52C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C6" w:rsidRPr="004E7D10" w:rsidRDefault="00160808" w:rsidP="004E7D10">
    <w:pPr>
      <w:pStyle w:val="BPoldalszm"/>
      <w:jc w:val="right"/>
    </w:pPr>
    <w:fldSimple w:instr=" PAGE ">
      <w:r w:rsidR="001F0173">
        <w:rPr>
          <w:noProof/>
        </w:rPr>
        <w:t>6</w:t>
      </w:r>
    </w:fldSimple>
    <w:r w:rsidR="00CA52C6" w:rsidRPr="000B5409">
      <w:t xml:space="preserve"> / </w:t>
    </w:r>
    <w:fldSimple w:instr=" NUMPAGES  ">
      <w:r w:rsidR="001F0173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C6" w:rsidRPr="00542DEF" w:rsidRDefault="00CA52C6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 xml:space="preserve">élcím: 1840 Budapest |   telefon:+ 36 1 327-1036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160808" w:rsidRPr="00160808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160808" w:rsidRPr="00160808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SzeneczeyB</w:t>
    </w:r>
    <w:r w:rsidRPr="008A032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C6" w:rsidRDefault="00CA52C6" w:rsidP="007D58FD">
      <w:pPr>
        <w:spacing w:after="0" w:line="240" w:lineRule="auto"/>
      </w:pPr>
      <w:r>
        <w:separator/>
      </w:r>
    </w:p>
  </w:footnote>
  <w:footnote w:type="continuationSeparator" w:id="0">
    <w:p w:rsidR="00CA52C6" w:rsidRDefault="00CA52C6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0"/>
      <w:gridCol w:w="1415"/>
      <w:gridCol w:w="57"/>
      <w:gridCol w:w="3232"/>
    </w:tblGrid>
    <w:tr w:rsidR="00CA52C6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CA52C6" w:rsidRPr="00983086" w:rsidRDefault="00CA52C6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CA52C6" w:rsidRDefault="00CA52C6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CA52C6" w:rsidRPr="00D31FB3" w:rsidRDefault="00CA52C6" w:rsidP="00173620">
          <w:pPr>
            <w:pStyle w:val="BPhivatal"/>
          </w:pPr>
        </w:p>
      </w:tc>
    </w:tr>
    <w:tr w:rsidR="00CA52C6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CA52C6" w:rsidRPr="00BB3B91" w:rsidRDefault="00CA52C6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CA52C6" w:rsidRPr="00BB3B91" w:rsidRDefault="00CA52C6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CA52C6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CA52C6" w:rsidRPr="00BB3B91" w:rsidRDefault="00CA52C6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CA52C6" w:rsidRPr="000208F8" w:rsidRDefault="00CA52C6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CA52C6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CA52C6" w:rsidRPr="002E3E9E" w:rsidRDefault="00160808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CA52C6" w:rsidRPr="001F16A1">
                <w:rPr>
                  <w:rFonts w:ascii="Free 3 of 9" w:hAnsi="Free 3 of 9" w:cs="Arial"/>
                  <w:sz w:val="44"/>
                  <w:szCs w:val="22"/>
                </w:rPr>
                <w:t>*1000065055235*</w:t>
              </w:r>
            </w:sdtContent>
          </w:sdt>
        </w:p>
        <w:p w:rsidR="00CA52C6" w:rsidRPr="00FD7698" w:rsidRDefault="00CA52C6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*1000065055235*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CA52C6" w:rsidRPr="009073EE" w:rsidRDefault="00CA52C6" w:rsidP="00966B9A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CA52C6" w:rsidRPr="00A506A3" w:rsidRDefault="00CA52C6" w:rsidP="00966B9A">
              <w:pPr>
                <w:pStyle w:val="BPiktatadat"/>
              </w:pPr>
              <w:r>
                <w:t>FPH028 /11 - 4 /2015</w:t>
              </w:r>
            </w:p>
          </w:tc>
        </w:sdtContent>
      </w:sdt>
    </w:tr>
    <w:tr w:rsidR="00CA52C6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CA52C6" w:rsidRPr="00BB3B91" w:rsidRDefault="00CA52C6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CA52C6" w:rsidRDefault="00CA52C6" w:rsidP="00995934">
          <w:pPr>
            <w:pStyle w:val="BPiktatcm"/>
            <w:ind w:left="425" w:hanging="425"/>
          </w:pPr>
          <w:r w:rsidRPr="009073EE">
            <w:t>tárgy:</w:t>
          </w:r>
        </w:p>
        <w:p w:rsidR="00CA52C6" w:rsidRPr="009073EE" w:rsidRDefault="00160808" w:rsidP="00995934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>
              <w:rPr>
                <w:rStyle w:val="Bekezdsalapbettpusa"/>
                <w:rFonts w:ascii="Arial" w:hAnsi="Arial"/>
              </w:rPr>
            </w:sdtEndPr>
            <w:sdtContent>
              <w:r w:rsidR="00CA52C6">
                <w:rPr>
                  <w:rStyle w:val="BPiktatadatChar"/>
                  <w:sz w:val="20"/>
                  <w:szCs w:val="20"/>
                </w:rPr>
                <w:t>Javaslat a "Hulladék lerakástól történő eltérítéshez szükséges eszközök beszerzése - a fővárosi hulladékgazdálkodási rendszer eszközparkjának fejlesztése és informatikai korszerűsítése" című, KEOP-1.1.1/C/13-2013-0019 jelű projektjavaslat támogatási szerződésének megkötésére</w:t>
              </w:r>
            </w:sdtContent>
          </w:sdt>
        </w:p>
      </w:tc>
    </w:tr>
    <w:tr w:rsidR="00CA52C6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CA52C6" w:rsidRPr="00BB3B91" w:rsidRDefault="00CA52C6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CA52C6" w:rsidRPr="00C40C13" w:rsidRDefault="00CA52C6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CA52C6" w:rsidRPr="00C40C13" w:rsidRDefault="00CA52C6" w:rsidP="004927D8">
          <w:pPr>
            <w:pStyle w:val="BPiktatadat"/>
          </w:pPr>
          <w:r>
            <w:t>Beruházási és Projektmenedzsment Főosztály</w:t>
          </w:r>
        </w:p>
      </w:tc>
    </w:tr>
    <w:tr w:rsidR="00CA52C6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CA52C6" w:rsidRPr="00BB3B91" w:rsidRDefault="00CA52C6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CA52C6" w:rsidRPr="00715492" w:rsidRDefault="00CA52C6" w:rsidP="00CF3643">
          <w:pPr>
            <w:pStyle w:val="BPiktatcm"/>
          </w:pPr>
        </w:p>
        <w:p w:rsidR="00CA52C6" w:rsidRPr="00C759D1" w:rsidRDefault="00CA52C6" w:rsidP="00CF3643">
          <w:pPr>
            <w:pStyle w:val="BPiktatadat"/>
            <w:spacing w:line="276" w:lineRule="auto"/>
            <w:ind w:left="777"/>
          </w:pPr>
        </w:p>
      </w:tc>
    </w:tr>
  </w:tbl>
  <w:p w:rsidR="00CA52C6" w:rsidRDefault="00CA52C6" w:rsidP="00B53306">
    <w:pPr>
      <w:pStyle w:val="lfej"/>
    </w:pPr>
  </w:p>
  <w:p w:rsidR="00CA52C6" w:rsidRDefault="0016080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FAE7CB2"/>
    <w:multiLevelType w:val="hybridMultilevel"/>
    <w:tmpl w:val="96444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3739"/>
    <w:rsid w:val="00006B04"/>
    <w:rsid w:val="000208F8"/>
    <w:rsid w:val="00020E73"/>
    <w:rsid w:val="0002146C"/>
    <w:rsid w:val="000238D4"/>
    <w:rsid w:val="00027E85"/>
    <w:rsid w:val="00034C51"/>
    <w:rsid w:val="000367AA"/>
    <w:rsid w:val="00044463"/>
    <w:rsid w:val="00046037"/>
    <w:rsid w:val="000523FA"/>
    <w:rsid w:val="00052F5F"/>
    <w:rsid w:val="0007538F"/>
    <w:rsid w:val="0007707F"/>
    <w:rsid w:val="0008361B"/>
    <w:rsid w:val="0009613F"/>
    <w:rsid w:val="000A116E"/>
    <w:rsid w:val="000A11AB"/>
    <w:rsid w:val="000A513C"/>
    <w:rsid w:val="000A6FCC"/>
    <w:rsid w:val="000B3908"/>
    <w:rsid w:val="000B5409"/>
    <w:rsid w:val="000B7771"/>
    <w:rsid w:val="000C1E00"/>
    <w:rsid w:val="000D0F3F"/>
    <w:rsid w:val="000D22A9"/>
    <w:rsid w:val="000D29D3"/>
    <w:rsid w:val="000D3279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377DB"/>
    <w:rsid w:val="0014160B"/>
    <w:rsid w:val="00143C16"/>
    <w:rsid w:val="0014547C"/>
    <w:rsid w:val="00145964"/>
    <w:rsid w:val="00145ECE"/>
    <w:rsid w:val="00153351"/>
    <w:rsid w:val="00153851"/>
    <w:rsid w:val="00160808"/>
    <w:rsid w:val="001634CF"/>
    <w:rsid w:val="00164F1E"/>
    <w:rsid w:val="001716B4"/>
    <w:rsid w:val="0017281D"/>
    <w:rsid w:val="00173620"/>
    <w:rsid w:val="001740FB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0720"/>
    <w:rsid w:val="001C6175"/>
    <w:rsid w:val="001C662D"/>
    <w:rsid w:val="001D2C47"/>
    <w:rsid w:val="001D647A"/>
    <w:rsid w:val="001D74DB"/>
    <w:rsid w:val="001E0175"/>
    <w:rsid w:val="001E1EC8"/>
    <w:rsid w:val="001E20E6"/>
    <w:rsid w:val="001E2B86"/>
    <w:rsid w:val="001E3D39"/>
    <w:rsid w:val="001E7744"/>
    <w:rsid w:val="001F0173"/>
    <w:rsid w:val="001F16A1"/>
    <w:rsid w:val="001F4240"/>
    <w:rsid w:val="001F63F5"/>
    <w:rsid w:val="001F76DA"/>
    <w:rsid w:val="00200539"/>
    <w:rsid w:val="00202B33"/>
    <w:rsid w:val="002044BE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34F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87861"/>
    <w:rsid w:val="00296863"/>
    <w:rsid w:val="00296B73"/>
    <w:rsid w:val="00297B2E"/>
    <w:rsid w:val="002A1647"/>
    <w:rsid w:val="002A2900"/>
    <w:rsid w:val="002A3A1C"/>
    <w:rsid w:val="002B0552"/>
    <w:rsid w:val="002B3AB4"/>
    <w:rsid w:val="002B46A7"/>
    <w:rsid w:val="002C060E"/>
    <w:rsid w:val="002C3FC3"/>
    <w:rsid w:val="002C7AEE"/>
    <w:rsid w:val="002C7DC0"/>
    <w:rsid w:val="002D0B1E"/>
    <w:rsid w:val="002D2691"/>
    <w:rsid w:val="002D5708"/>
    <w:rsid w:val="002D57EC"/>
    <w:rsid w:val="002D7C44"/>
    <w:rsid w:val="002E0ADD"/>
    <w:rsid w:val="002E19D0"/>
    <w:rsid w:val="002F214C"/>
    <w:rsid w:val="002F2F83"/>
    <w:rsid w:val="002F545F"/>
    <w:rsid w:val="002F794E"/>
    <w:rsid w:val="0030144B"/>
    <w:rsid w:val="00302370"/>
    <w:rsid w:val="003134C6"/>
    <w:rsid w:val="0031513F"/>
    <w:rsid w:val="0031703B"/>
    <w:rsid w:val="00320DD9"/>
    <w:rsid w:val="003244F8"/>
    <w:rsid w:val="00336B48"/>
    <w:rsid w:val="003550B8"/>
    <w:rsid w:val="00357C97"/>
    <w:rsid w:val="003607A1"/>
    <w:rsid w:val="003613C9"/>
    <w:rsid w:val="00363F06"/>
    <w:rsid w:val="003701AF"/>
    <w:rsid w:val="00375D5D"/>
    <w:rsid w:val="00385F13"/>
    <w:rsid w:val="00386BF0"/>
    <w:rsid w:val="003876F4"/>
    <w:rsid w:val="003A770F"/>
    <w:rsid w:val="003B2031"/>
    <w:rsid w:val="003B485B"/>
    <w:rsid w:val="003C352D"/>
    <w:rsid w:val="003D40D9"/>
    <w:rsid w:val="003D589A"/>
    <w:rsid w:val="003D6592"/>
    <w:rsid w:val="003D693F"/>
    <w:rsid w:val="003E624E"/>
    <w:rsid w:val="003F36FB"/>
    <w:rsid w:val="003F5C8A"/>
    <w:rsid w:val="00400B1B"/>
    <w:rsid w:val="00404DF6"/>
    <w:rsid w:val="004128E7"/>
    <w:rsid w:val="00415F17"/>
    <w:rsid w:val="00430D4B"/>
    <w:rsid w:val="00431D09"/>
    <w:rsid w:val="004349EC"/>
    <w:rsid w:val="00434CF8"/>
    <w:rsid w:val="0044064F"/>
    <w:rsid w:val="004526DB"/>
    <w:rsid w:val="00453356"/>
    <w:rsid w:val="00453B10"/>
    <w:rsid w:val="004558FE"/>
    <w:rsid w:val="00462EBB"/>
    <w:rsid w:val="00463ECF"/>
    <w:rsid w:val="00480FA8"/>
    <w:rsid w:val="00485E46"/>
    <w:rsid w:val="00490854"/>
    <w:rsid w:val="00490F91"/>
    <w:rsid w:val="004927D8"/>
    <w:rsid w:val="00496A1A"/>
    <w:rsid w:val="004970A2"/>
    <w:rsid w:val="004A0BC2"/>
    <w:rsid w:val="004A3805"/>
    <w:rsid w:val="004A3C59"/>
    <w:rsid w:val="004A423F"/>
    <w:rsid w:val="004B0A73"/>
    <w:rsid w:val="004B103D"/>
    <w:rsid w:val="004B265A"/>
    <w:rsid w:val="004B403A"/>
    <w:rsid w:val="004B595A"/>
    <w:rsid w:val="004C4F2B"/>
    <w:rsid w:val="004C599C"/>
    <w:rsid w:val="004D3734"/>
    <w:rsid w:val="004D49D4"/>
    <w:rsid w:val="004D6563"/>
    <w:rsid w:val="004E18A9"/>
    <w:rsid w:val="004E6074"/>
    <w:rsid w:val="004E7D10"/>
    <w:rsid w:val="004F3C7D"/>
    <w:rsid w:val="00500703"/>
    <w:rsid w:val="00507BA6"/>
    <w:rsid w:val="00511DEF"/>
    <w:rsid w:val="00512584"/>
    <w:rsid w:val="00514CB7"/>
    <w:rsid w:val="00520357"/>
    <w:rsid w:val="00520C73"/>
    <w:rsid w:val="00521415"/>
    <w:rsid w:val="00522AF1"/>
    <w:rsid w:val="00523FE7"/>
    <w:rsid w:val="0052755B"/>
    <w:rsid w:val="00527648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650F2"/>
    <w:rsid w:val="00571E6F"/>
    <w:rsid w:val="005770B1"/>
    <w:rsid w:val="005803A1"/>
    <w:rsid w:val="005840C5"/>
    <w:rsid w:val="00585530"/>
    <w:rsid w:val="00591E6F"/>
    <w:rsid w:val="005B2B60"/>
    <w:rsid w:val="005B6DF4"/>
    <w:rsid w:val="005D1CB4"/>
    <w:rsid w:val="005D7D2F"/>
    <w:rsid w:val="005E01A7"/>
    <w:rsid w:val="005E2C0E"/>
    <w:rsid w:val="005E52DB"/>
    <w:rsid w:val="005F52E2"/>
    <w:rsid w:val="006009C0"/>
    <w:rsid w:val="0060254E"/>
    <w:rsid w:val="00602DC2"/>
    <w:rsid w:val="00615143"/>
    <w:rsid w:val="00615607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56089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4A0D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6F4DE4"/>
    <w:rsid w:val="006F4E9B"/>
    <w:rsid w:val="00700F3B"/>
    <w:rsid w:val="0070474D"/>
    <w:rsid w:val="00704E2E"/>
    <w:rsid w:val="00705194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85255"/>
    <w:rsid w:val="007858CB"/>
    <w:rsid w:val="007A1DA9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C3F92"/>
    <w:rsid w:val="007D0186"/>
    <w:rsid w:val="007D0843"/>
    <w:rsid w:val="007D190B"/>
    <w:rsid w:val="007D30D1"/>
    <w:rsid w:val="007D3733"/>
    <w:rsid w:val="007D58FD"/>
    <w:rsid w:val="007D673A"/>
    <w:rsid w:val="007D7CF4"/>
    <w:rsid w:val="007F0039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10E4"/>
    <w:rsid w:val="008532DA"/>
    <w:rsid w:val="008557DB"/>
    <w:rsid w:val="00861177"/>
    <w:rsid w:val="00872130"/>
    <w:rsid w:val="00872982"/>
    <w:rsid w:val="008749FE"/>
    <w:rsid w:val="00881FFF"/>
    <w:rsid w:val="00891B4A"/>
    <w:rsid w:val="008A0320"/>
    <w:rsid w:val="008A05C9"/>
    <w:rsid w:val="008B3B87"/>
    <w:rsid w:val="008B524B"/>
    <w:rsid w:val="008C3F74"/>
    <w:rsid w:val="008C6E67"/>
    <w:rsid w:val="008C7FDB"/>
    <w:rsid w:val="008D1B0C"/>
    <w:rsid w:val="008E2F06"/>
    <w:rsid w:val="008E3CCC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671AA"/>
    <w:rsid w:val="00972920"/>
    <w:rsid w:val="00975B2E"/>
    <w:rsid w:val="00980950"/>
    <w:rsid w:val="00983086"/>
    <w:rsid w:val="009850AE"/>
    <w:rsid w:val="00995934"/>
    <w:rsid w:val="009A3302"/>
    <w:rsid w:val="009B1D54"/>
    <w:rsid w:val="009B3F92"/>
    <w:rsid w:val="009B46F7"/>
    <w:rsid w:val="009B516A"/>
    <w:rsid w:val="009D323F"/>
    <w:rsid w:val="009D538F"/>
    <w:rsid w:val="009E5B65"/>
    <w:rsid w:val="009E5E2F"/>
    <w:rsid w:val="009F17D3"/>
    <w:rsid w:val="009F340E"/>
    <w:rsid w:val="00A043CA"/>
    <w:rsid w:val="00A05A1D"/>
    <w:rsid w:val="00A07C1C"/>
    <w:rsid w:val="00A16065"/>
    <w:rsid w:val="00A1752C"/>
    <w:rsid w:val="00A23D88"/>
    <w:rsid w:val="00A3400A"/>
    <w:rsid w:val="00A340A2"/>
    <w:rsid w:val="00A35E26"/>
    <w:rsid w:val="00A447E7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5BE8"/>
    <w:rsid w:val="00A77937"/>
    <w:rsid w:val="00A82EEC"/>
    <w:rsid w:val="00A862C5"/>
    <w:rsid w:val="00A919EB"/>
    <w:rsid w:val="00AA34EC"/>
    <w:rsid w:val="00AA4ACA"/>
    <w:rsid w:val="00AA5C8C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308"/>
    <w:rsid w:val="00B0770A"/>
    <w:rsid w:val="00B1031C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53306"/>
    <w:rsid w:val="00B5487A"/>
    <w:rsid w:val="00B55B33"/>
    <w:rsid w:val="00B56856"/>
    <w:rsid w:val="00B67D2B"/>
    <w:rsid w:val="00B72AAA"/>
    <w:rsid w:val="00B80A14"/>
    <w:rsid w:val="00B84735"/>
    <w:rsid w:val="00B858E1"/>
    <w:rsid w:val="00BA14C1"/>
    <w:rsid w:val="00BA54D7"/>
    <w:rsid w:val="00BA562B"/>
    <w:rsid w:val="00BB1442"/>
    <w:rsid w:val="00BB252D"/>
    <w:rsid w:val="00BB3B91"/>
    <w:rsid w:val="00BB67E8"/>
    <w:rsid w:val="00BB6801"/>
    <w:rsid w:val="00BC12D5"/>
    <w:rsid w:val="00BC5C43"/>
    <w:rsid w:val="00BC6F44"/>
    <w:rsid w:val="00BD079C"/>
    <w:rsid w:val="00BD11E6"/>
    <w:rsid w:val="00BD120E"/>
    <w:rsid w:val="00BD5AA1"/>
    <w:rsid w:val="00BD6083"/>
    <w:rsid w:val="00BE387F"/>
    <w:rsid w:val="00BF15E3"/>
    <w:rsid w:val="00BF1CEA"/>
    <w:rsid w:val="00BF3952"/>
    <w:rsid w:val="00C05EEB"/>
    <w:rsid w:val="00C060B4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75D10"/>
    <w:rsid w:val="00C810E6"/>
    <w:rsid w:val="00C820EC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A52C6"/>
    <w:rsid w:val="00CB0BC9"/>
    <w:rsid w:val="00CB1062"/>
    <w:rsid w:val="00CC6559"/>
    <w:rsid w:val="00CD116B"/>
    <w:rsid w:val="00CD34E4"/>
    <w:rsid w:val="00CD496A"/>
    <w:rsid w:val="00CD6572"/>
    <w:rsid w:val="00CE0455"/>
    <w:rsid w:val="00CE73B7"/>
    <w:rsid w:val="00CF0FE9"/>
    <w:rsid w:val="00CF3643"/>
    <w:rsid w:val="00D00EEB"/>
    <w:rsid w:val="00D04943"/>
    <w:rsid w:val="00D058E4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4ED4"/>
    <w:rsid w:val="00D57E42"/>
    <w:rsid w:val="00D61714"/>
    <w:rsid w:val="00D62676"/>
    <w:rsid w:val="00D71DFD"/>
    <w:rsid w:val="00D724D2"/>
    <w:rsid w:val="00D73FFA"/>
    <w:rsid w:val="00D77C19"/>
    <w:rsid w:val="00D812C3"/>
    <w:rsid w:val="00D90A5A"/>
    <w:rsid w:val="00D97C4A"/>
    <w:rsid w:val="00DA11D9"/>
    <w:rsid w:val="00DA47CD"/>
    <w:rsid w:val="00DB446F"/>
    <w:rsid w:val="00DB6FC0"/>
    <w:rsid w:val="00DB7EF1"/>
    <w:rsid w:val="00DC798E"/>
    <w:rsid w:val="00DD1FCA"/>
    <w:rsid w:val="00DD5242"/>
    <w:rsid w:val="00DD5A42"/>
    <w:rsid w:val="00DD7055"/>
    <w:rsid w:val="00DE2012"/>
    <w:rsid w:val="00DE61FB"/>
    <w:rsid w:val="00DF30FB"/>
    <w:rsid w:val="00DF3851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3809"/>
    <w:rsid w:val="00E25276"/>
    <w:rsid w:val="00E264B9"/>
    <w:rsid w:val="00E311F6"/>
    <w:rsid w:val="00E33332"/>
    <w:rsid w:val="00E3650F"/>
    <w:rsid w:val="00E41AFA"/>
    <w:rsid w:val="00E44B02"/>
    <w:rsid w:val="00E450DB"/>
    <w:rsid w:val="00E52266"/>
    <w:rsid w:val="00E56246"/>
    <w:rsid w:val="00E57176"/>
    <w:rsid w:val="00E57D3C"/>
    <w:rsid w:val="00E6122D"/>
    <w:rsid w:val="00E70BF1"/>
    <w:rsid w:val="00E713F8"/>
    <w:rsid w:val="00E75027"/>
    <w:rsid w:val="00E766F4"/>
    <w:rsid w:val="00E805BE"/>
    <w:rsid w:val="00E84765"/>
    <w:rsid w:val="00E8529A"/>
    <w:rsid w:val="00E86CB8"/>
    <w:rsid w:val="00E87787"/>
    <w:rsid w:val="00E90D49"/>
    <w:rsid w:val="00E97CE9"/>
    <w:rsid w:val="00EA2235"/>
    <w:rsid w:val="00EB39CF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10D"/>
    <w:rsid w:val="00F13830"/>
    <w:rsid w:val="00F14679"/>
    <w:rsid w:val="00F23C60"/>
    <w:rsid w:val="00F345A6"/>
    <w:rsid w:val="00F348C2"/>
    <w:rsid w:val="00F34EB5"/>
    <w:rsid w:val="00F371BF"/>
    <w:rsid w:val="00F43ECC"/>
    <w:rsid w:val="00F473A3"/>
    <w:rsid w:val="00F6229A"/>
    <w:rsid w:val="00F6497C"/>
    <w:rsid w:val="00F65E92"/>
    <w:rsid w:val="00F65EEE"/>
    <w:rsid w:val="00F662BC"/>
    <w:rsid w:val="00F73189"/>
    <w:rsid w:val="00F74B15"/>
    <w:rsid w:val="00F74CBB"/>
    <w:rsid w:val="00F86694"/>
    <w:rsid w:val="00F87CDB"/>
    <w:rsid w:val="00F919E2"/>
    <w:rsid w:val="00F936A4"/>
    <w:rsid w:val="00F93B00"/>
    <w:rsid w:val="00F9517F"/>
    <w:rsid w:val="00F972B5"/>
    <w:rsid w:val="00FA406D"/>
    <w:rsid w:val="00FA4156"/>
    <w:rsid w:val="00FB05C9"/>
    <w:rsid w:val="00FB102D"/>
    <w:rsid w:val="00FB2410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75FF8"/>
    <w:rsid w:val="00094103"/>
    <w:rsid w:val="000A0691"/>
    <w:rsid w:val="000E35E7"/>
    <w:rsid w:val="001029E7"/>
    <w:rsid w:val="001368EA"/>
    <w:rsid w:val="001461E2"/>
    <w:rsid w:val="002D29A5"/>
    <w:rsid w:val="00371566"/>
    <w:rsid w:val="0040760B"/>
    <w:rsid w:val="004B5FD7"/>
    <w:rsid w:val="004B7662"/>
    <w:rsid w:val="004C4045"/>
    <w:rsid w:val="004D24B5"/>
    <w:rsid w:val="005074B4"/>
    <w:rsid w:val="00585B3F"/>
    <w:rsid w:val="0059133D"/>
    <w:rsid w:val="005A00C2"/>
    <w:rsid w:val="00600FB5"/>
    <w:rsid w:val="0064693F"/>
    <w:rsid w:val="006A25D0"/>
    <w:rsid w:val="00705020"/>
    <w:rsid w:val="00753869"/>
    <w:rsid w:val="00777D97"/>
    <w:rsid w:val="0079153E"/>
    <w:rsid w:val="007946AB"/>
    <w:rsid w:val="007A743D"/>
    <w:rsid w:val="0086309C"/>
    <w:rsid w:val="00886468"/>
    <w:rsid w:val="008A07BA"/>
    <w:rsid w:val="008B1046"/>
    <w:rsid w:val="008F10AB"/>
    <w:rsid w:val="009544D3"/>
    <w:rsid w:val="00994BBE"/>
    <w:rsid w:val="009A6CB5"/>
    <w:rsid w:val="009B157E"/>
    <w:rsid w:val="009C2FB4"/>
    <w:rsid w:val="009D22C6"/>
    <w:rsid w:val="009F66AE"/>
    <w:rsid w:val="00A17550"/>
    <w:rsid w:val="00A221B4"/>
    <w:rsid w:val="00A3516F"/>
    <w:rsid w:val="00B45198"/>
    <w:rsid w:val="00C610D3"/>
    <w:rsid w:val="00CB7DC0"/>
    <w:rsid w:val="00CF5FE9"/>
    <w:rsid w:val="00D0460A"/>
    <w:rsid w:val="00D273BE"/>
    <w:rsid w:val="00DD1159"/>
    <w:rsid w:val="00E27110"/>
    <w:rsid w:val="00E67E17"/>
    <w:rsid w:val="00EA036C"/>
    <w:rsid w:val="00EC0B63"/>
    <w:rsid w:val="00F124E7"/>
    <w:rsid w:val="00F12DA2"/>
    <w:rsid w:val="00F3126B"/>
    <w:rsid w:val="00FE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70a223d0-ae95-e411-a4f8-001ec9e754bc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KokaiD@budapest.hu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65a223d0-ae95-e411-a4f8-001ec9e754bc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http://sps2/sites/cf853baa-f2e1-4646-b07d-a98c180427de/dokumentumtar/2015/IKTATOTTANYAGOK/FPH028/</edok_w_url_site>
    <edok_w_alairo_3 xmlns="http://schemas.microsoft.com/sharepoint/v3" xsi:nil="true"/>
    <edok_w_alairo_4 xmlns="http://schemas.microsoft.com/sharepoint/v3" xsi:nil="true"/>
    <edok_w_targy xmlns="http://schemas.microsoft.com/sharepoint/v3">Javaslat a "Hulladék lerakástól történő eltérítéshez szükséges eszközök beszerzése - a fővárosi hulladékgazdálkodási rendszer eszközparkjának fejlesztése és informatikai korszerűsítése" című, KEOP-1.1.1/C/13-2013-0019 jelű projektjavaslat támogatási szerződésének megkötésére</edok_w_targy>
    <edok_w_verziokiindulo xmlns="http://schemas.microsoft.com/sharepoint/v3" xsi:nil="true"/>
    <edok_w_url_doknev xmlns="http://schemas.microsoft.com/sharepoint/v3">ELOTERJ_keop3_TSZ.docx</edok_w_url_doknev>
    <edok_w_vegrehajto_uid xmlns="http://schemas.microsoft.com/sharepoint/v3" xsi:nil="true"/>
    <edok_w_ugyintezo xmlns="http://schemas.microsoft.com/sharepoint/v3">Kókai Dóra Anna</edok_w_ugyintezo>
    <edok_w_ugyintezotel xmlns="http://schemas.microsoft.com/sharepoint/v3">+36 1 327-1390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FPH028 /11 - 4 /2015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1.19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*1000065055235*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E1CDAAA5C901C0468B43B0D173B6507F" ma:contentTypeVersion="1" ma:contentTypeDescription="Alap iktatható dokumentum" ma:contentTypeScope="" ma:versionID="9736cc99b9627550f504a72f388f1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040B81B-4C5C-4278-A34E-023D2624F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22AEC51-40F6-4914-81AD-91288B89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1607</Words>
  <Characters>11092</Characters>
  <Application>Microsoft Office Word</Application>
  <DocSecurity>0</DocSecurity>
  <Lines>92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tothkinga</cp:lastModifiedBy>
  <cp:revision>4</cp:revision>
  <cp:lastPrinted>2015-01-21T09:21:00Z</cp:lastPrinted>
  <dcterms:created xsi:type="dcterms:W3CDTF">2015-01-21T09:21:00Z</dcterms:created>
  <dcterms:modified xsi:type="dcterms:W3CDTF">2015-01-21T15:50:00Z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0x0101003685BE14D0DA486792C1E617240A97220100E1CDAAA5C901C0468B43B0D173B6507F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1 327-1036</vt:lpwstr>
  </property>
  <property fmtid="{D5CDD505-2E9C-101B-9397-08002B2CF9AE}" pid="5" name="edok_w_alairo1_emailcime">
    <vt:lpwstr>szeneczeyb@budapest.hu</vt:lpwstr>
  </property>
</Properties>
</file>