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9D" w:rsidRPr="00E57AA3" w:rsidRDefault="00C8389D" w:rsidP="00C8389D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 w:rsidR="00196A71">
        <w:rPr>
          <w:rFonts w:asciiTheme="majorHAnsi" w:hAnsiTheme="majorHAnsi"/>
        </w:rPr>
        <w:t xml:space="preserve"> 01/2015-</w:t>
      </w:r>
      <w:r w:rsidR="00196A71" w:rsidRPr="00196A71">
        <w:rPr>
          <w:rFonts w:asciiTheme="majorHAnsi" w:hAnsiTheme="majorHAnsi"/>
        </w:rPr>
        <w:t>793928</w:t>
      </w:r>
    </w:p>
    <w:p w:rsidR="00C8389D" w:rsidRPr="00E57AA3" w:rsidRDefault="00C8389D" w:rsidP="00C8389D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C8389D" w:rsidRDefault="00C8389D" w:rsidP="00C8389D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Cs w:val="24"/>
        </w:rPr>
      </w:pPr>
      <w:r w:rsidRPr="00E57AA3">
        <w:rPr>
          <w:rFonts w:asciiTheme="majorHAnsi" w:hAnsiTheme="majorHAnsi"/>
          <w:b/>
          <w:szCs w:val="24"/>
        </w:rPr>
        <w:t>Az államháztartásról szóló 2011. évi CXC</w:t>
      </w:r>
      <w:r>
        <w:rPr>
          <w:rFonts w:asciiTheme="majorHAnsi" w:hAnsiTheme="majorHAnsi"/>
          <w:b/>
          <w:szCs w:val="24"/>
        </w:rPr>
        <w:t>V. törvény 8/</w:t>
      </w:r>
      <w:proofErr w:type="gramStart"/>
      <w:r>
        <w:rPr>
          <w:rFonts w:asciiTheme="majorHAnsi" w:hAnsiTheme="majorHAnsi"/>
          <w:b/>
          <w:szCs w:val="24"/>
        </w:rPr>
        <w:t>A</w:t>
      </w:r>
      <w:proofErr w:type="gramEnd"/>
      <w:r>
        <w:rPr>
          <w:rFonts w:asciiTheme="majorHAnsi" w:hAnsiTheme="majorHAnsi"/>
          <w:b/>
          <w:szCs w:val="24"/>
        </w:rPr>
        <w:t>. §</w:t>
      </w:r>
      <w:proofErr w:type="spellStart"/>
      <w:r>
        <w:rPr>
          <w:rFonts w:asciiTheme="majorHAnsi" w:hAnsiTheme="majorHAnsi"/>
          <w:b/>
          <w:szCs w:val="24"/>
        </w:rPr>
        <w:t>-</w:t>
      </w:r>
      <w:proofErr w:type="gramStart"/>
      <w:r>
        <w:rPr>
          <w:rFonts w:asciiTheme="majorHAnsi" w:hAnsiTheme="majorHAnsi"/>
          <w:b/>
          <w:szCs w:val="24"/>
        </w:rPr>
        <w:t>a</w:t>
      </w:r>
      <w:proofErr w:type="spellEnd"/>
      <w:proofErr w:type="gramEnd"/>
      <w:r>
        <w:rPr>
          <w:rFonts w:asciiTheme="majorHAnsi" w:hAnsiTheme="majorHAnsi"/>
          <w:b/>
          <w:szCs w:val="24"/>
        </w:rPr>
        <w:t xml:space="preserve"> alapján a </w:t>
      </w:r>
      <w:r w:rsidRPr="00E57AA3">
        <w:rPr>
          <w:rFonts w:asciiTheme="majorHAnsi" w:hAnsiTheme="majorHAnsi"/>
          <w:b/>
          <w:szCs w:val="24"/>
        </w:rPr>
        <w:t xml:space="preserve"> </w:t>
      </w:r>
      <w:r w:rsidRPr="00C8389D">
        <w:rPr>
          <w:rFonts w:asciiTheme="majorHAnsi" w:hAnsiTheme="majorHAnsi"/>
          <w:b/>
          <w:szCs w:val="24"/>
        </w:rPr>
        <w:t xml:space="preserve">Kollégiumok Gazdasági Szervezete </w:t>
      </w:r>
      <w:r w:rsidRPr="00E57AA3">
        <w:rPr>
          <w:rFonts w:asciiTheme="majorHAnsi" w:hAnsiTheme="majorHAnsi"/>
          <w:b/>
          <w:szCs w:val="24"/>
        </w:rPr>
        <w:t>alapító okiratát a következők szerint adom ki:</w:t>
      </w:r>
    </w:p>
    <w:p w:rsidR="00C8389D" w:rsidRPr="00E57AA3" w:rsidRDefault="00C8389D" w:rsidP="00C8389D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</w:t>
      </w:r>
    </w:p>
    <w:p w:rsidR="00C8389D" w:rsidRPr="006532A2" w:rsidRDefault="00C8389D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D14538">
        <w:rPr>
          <w:rFonts w:asciiTheme="majorHAnsi" w:hAnsiTheme="majorHAnsi"/>
        </w:rPr>
        <w:t>Kollégiumok Gazdasági Szervezete</w:t>
      </w:r>
    </w:p>
    <w:p w:rsidR="006532A2" w:rsidRDefault="006532A2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rövidített neve: KGSZ</w:t>
      </w:r>
    </w:p>
    <w:p w:rsidR="00E44DAD" w:rsidRPr="00196A71" w:rsidRDefault="00E44DAD" w:rsidP="00E44DA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196A71">
        <w:rPr>
          <w:rFonts w:asciiTheme="majorHAnsi" w:hAnsiTheme="majorHAnsi"/>
        </w:rPr>
        <w:t xml:space="preserve">A </w:t>
      </w:r>
      <w:r w:rsidRPr="00196A71">
        <w:rPr>
          <w:rFonts w:asciiTheme="majorHAnsi" w:hAnsiTheme="majorHAnsi"/>
          <w:szCs w:val="24"/>
        </w:rPr>
        <w:t>költségvetési</w:t>
      </w:r>
      <w:r w:rsidRPr="00196A71">
        <w:rPr>
          <w:rFonts w:asciiTheme="majorHAnsi" w:hAnsiTheme="majorHAnsi"/>
        </w:rPr>
        <w:t xml:space="preserve"> szerv idegen nyelvű megnevezése</w:t>
      </w:r>
    </w:p>
    <w:p w:rsidR="00E44DAD" w:rsidRPr="00196A71" w:rsidRDefault="00196A71" w:rsidP="00E44DA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angol </w:t>
      </w:r>
      <w:r w:rsidR="00E44DAD" w:rsidRPr="00196A71">
        <w:rPr>
          <w:rFonts w:asciiTheme="majorHAnsi" w:hAnsiTheme="majorHAnsi"/>
        </w:rPr>
        <w:t>nyelven:</w:t>
      </w:r>
      <w:r w:rsidR="0048341C">
        <w:rPr>
          <w:rFonts w:asciiTheme="majorHAnsi" w:hAnsiTheme="majorHAnsi"/>
        </w:rPr>
        <w:t xml:space="preserve"> </w:t>
      </w:r>
      <w:proofErr w:type="spellStart"/>
      <w:r w:rsidR="0048341C">
        <w:rPr>
          <w:rFonts w:asciiTheme="majorHAnsi" w:hAnsiTheme="majorHAnsi"/>
        </w:rPr>
        <w:t>Operating</w:t>
      </w:r>
      <w:proofErr w:type="spellEnd"/>
      <w:r w:rsidR="0048341C">
        <w:rPr>
          <w:rFonts w:asciiTheme="majorHAnsi" w:hAnsiTheme="majorHAnsi"/>
        </w:rPr>
        <w:t xml:space="preserve"> Organization of </w:t>
      </w:r>
      <w:proofErr w:type="spellStart"/>
      <w:r w:rsidR="0048341C">
        <w:rPr>
          <w:rFonts w:asciiTheme="majorHAnsi" w:hAnsiTheme="majorHAnsi"/>
        </w:rPr>
        <w:t>Boarding</w:t>
      </w:r>
      <w:proofErr w:type="spellEnd"/>
      <w:r w:rsidR="0048341C">
        <w:rPr>
          <w:rFonts w:asciiTheme="majorHAnsi" w:hAnsiTheme="majorHAnsi"/>
        </w:rPr>
        <w:t xml:space="preserve"> </w:t>
      </w:r>
      <w:proofErr w:type="spellStart"/>
      <w:r w:rsidR="0048341C">
        <w:rPr>
          <w:rFonts w:asciiTheme="majorHAnsi" w:hAnsiTheme="majorHAnsi"/>
        </w:rPr>
        <w:t>Schools</w:t>
      </w:r>
      <w:proofErr w:type="spellEnd"/>
    </w:p>
    <w:p w:rsidR="00E44DAD" w:rsidRPr="00E44DAD" w:rsidRDefault="00E44DAD" w:rsidP="00E44DAD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:rsidR="00C8389D" w:rsidRPr="00E57AA3" w:rsidRDefault="00C8389D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</w:t>
      </w:r>
      <w:r w:rsidR="00E26935">
        <w:rPr>
          <w:rFonts w:asciiTheme="majorHAnsi" w:hAnsiTheme="majorHAnsi"/>
        </w:rPr>
        <w:t>1149</w:t>
      </w:r>
      <w:r w:rsidRPr="00C8389D">
        <w:rPr>
          <w:rFonts w:asciiTheme="majorHAnsi" w:hAnsiTheme="majorHAnsi"/>
        </w:rPr>
        <w:t xml:space="preserve"> Budapest, Mogyoródi út 21.</w:t>
      </w:r>
    </w:p>
    <w:p w:rsidR="00C8389D" w:rsidRPr="00E57AA3" w:rsidRDefault="00C8389D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telep</w:t>
      </w:r>
      <w:r w:rsidR="00196A71">
        <w:rPr>
          <w:rFonts w:asciiTheme="majorHAnsi" w:hAnsiTheme="majorHAnsi"/>
          <w:szCs w:val="24"/>
        </w:rPr>
        <w:t>helyei</w:t>
      </w:r>
      <w:r w:rsidRPr="00E57AA3">
        <w:rPr>
          <w:rFonts w:asciiTheme="majorHAnsi" w:hAnsiTheme="majorHAnsi"/>
          <w:szCs w:val="24"/>
        </w:rPr>
        <w:t>:</w:t>
      </w:r>
    </w:p>
    <w:tbl>
      <w:tblPr>
        <w:tblStyle w:val="Rcsostblzat"/>
        <w:tblW w:w="5000" w:type="pct"/>
        <w:tblLook w:val="04A0"/>
      </w:tblPr>
      <w:tblGrid>
        <w:gridCol w:w="562"/>
        <w:gridCol w:w="4083"/>
        <w:gridCol w:w="5096"/>
      </w:tblGrid>
      <w:tr w:rsidR="00C8389D" w:rsidRPr="00E57AA3" w:rsidTr="001373CE">
        <w:tc>
          <w:tcPr>
            <w:tcW w:w="288" w:type="pct"/>
            <w:vAlign w:val="center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9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61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címe</w:t>
            </w:r>
          </w:p>
        </w:tc>
      </w:tr>
      <w:tr w:rsidR="00C8389D" w:rsidRPr="00E57AA3" w:rsidTr="001373CE">
        <w:tc>
          <w:tcPr>
            <w:tcW w:w="288" w:type="pct"/>
            <w:vAlign w:val="center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09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C8389D" w:rsidRPr="008F1B58" w:rsidRDefault="00C8389D" w:rsidP="00C838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 xml:space="preserve">1143 </w:t>
            </w:r>
            <w:proofErr w:type="gramStart"/>
            <w:r w:rsidRPr="00C8389D">
              <w:rPr>
                <w:rFonts w:asciiTheme="majorHAnsi" w:hAnsiTheme="majorHAnsi"/>
              </w:rPr>
              <w:t>Budapest ,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C8389D">
              <w:rPr>
                <w:rFonts w:asciiTheme="majorHAnsi" w:hAnsiTheme="majorHAnsi"/>
              </w:rPr>
              <w:t xml:space="preserve">Tábornok </w:t>
            </w:r>
            <w:r w:rsidR="003D678A" w:rsidRPr="003D678A">
              <w:rPr>
                <w:rFonts w:asciiTheme="majorHAnsi" w:hAnsiTheme="majorHAnsi"/>
              </w:rPr>
              <w:t>utca</w:t>
            </w:r>
            <w:r w:rsidR="003D678A">
              <w:rPr>
                <w:rFonts w:asciiTheme="majorHAnsi" w:hAnsiTheme="majorHAnsi"/>
              </w:rPr>
              <w:t xml:space="preserve">, </w:t>
            </w:r>
            <w:r w:rsidRPr="00C8389D">
              <w:rPr>
                <w:rFonts w:asciiTheme="majorHAnsi" w:hAnsiTheme="majorHAnsi"/>
              </w:rPr>
              <w:t>hrsz.</w:t>
            </w:r>
            <w:r w:rsidR="003D678A">
              <w:rPr>
                <w:rFonts w:asciiTheme="majorHAnsi" w:hAnsiTheme="majorHAnsi"/>
              </w:rPr>
              <w:t>:</w:t>
            </w:r>
            <w:r w:rsidRPr="00C8389D">
              <w:rPr>
                <w:rFonts w:asciiTheme="majorHAnsi" w:hAnsiTheme="majorHAnsi"/>
              </w:rPr>
              <w:t xml:space="preserve"> 32068/1</w:t>
            </w:r>
          </w:p>
        </w:tc>
      </w:tr>
      <w:tr w:rsidR="00C8389D" w:rsidRPr="00E57AA3" w:rsidTr="001373CE">
        <w:tc>
          <w:tcPr>
            <w:tcW w:w="288" w:type="pct"/>
            <w:vAlign w:val="center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1149 Bu</w:t>
            </w:r>
            <w:r w:rsidR="00196A71">
              <w:rPr>
                <w:rFonts w:asciiTheme="majorHAnsi" w:hAnsiTheme="majorHAnsi"/>
              </w:rPr>
              <w:t>dapest, Pillangó utca 32. hrsz.</w:t>
            </w:r>
            <w:r w:rsidR="001373CE">
              <w:rPr>
                <w:rFonts w:asciiTheme="majorHAnsi" w:hAnsiTheme="majorHAnsi"/>
              </w:rPr>
              <w:t xml:space="preserve">: </w:t>
            </w:r>
            <w:r w:rsidRPr="00C8389D">
              <w:rPr>
                <w:rFonts w:asciiTheme="majorHAnsi" w:hAnsiTheme="majorHAnsi"/>
              </w:rPr>
              <w:t>32068/12</w:t>
            </w:r>
          </w:p>
        </w:tc>
      </w:tr>
      <w:tr w:rsidR="00C8389D" w:rsidRPr="00E57AA3" w:rsidTr="001373CE">
        <w:tc>
          <w:tcPr>
            <w:tcW w:w="288" w:type="pct"/>
            <w:vAlign w:val="center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09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6080 Szabadszállás, Erdő utca, hrsz.: 339/2</w:t>
            </w:r>
          </w:p>
        </w:tc>
      </w:tr>
      <w:tr w:rsidR="00C8389D" w:rsidRPr="00E57AA3" w:rsidTr="001373CE">
        <w:tc>
          <w:tcPr>
            <w:tcW w:w="288" w:type="pct"/>
            <w:vAlign w:val="center"/>
          </w:tcPr>
          <w:p w:rsidR="00C8389D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096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C8389D" w:rsidRPr="00C8389D" w:rsidRDefault="00C8389D" w:rsidP="00C838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1118 Budapest, Ménesi út 94. hrsz.: 4901/1</w:t>
            </w:r>
          </w:p>
        </w:tc>
      </w:tr>
    </w:tbl>
    <w:p w:rsidR="00D14538" w:rsidRDefault="00D14538" w:rsidP="00D14538">
      <w:pPr>
        <w:pStyle w:val="Listaszerbekezds"/>
        <w:tabs>
          <w:tab w:val="left" w:leader="dot" w:pos="9072"/>
        </w:tabs>
        <w:spacing w:before="720" w:after="480" w:line="240" w:lineRule="auto"/>
        <w:ind w:left="360" w:right="-143"/>
        <w:contextualSpacing w:val="0"/>
        <w:rPr>
          <w:rFonts w:asciiTheme="majorHAnsi" w:hAnsiTheme="majorHAnsi"/>
          <w:b/>
          <w:sz w:val="28"/>
          <w:szCs w:val="24"/>
        </w:rPr>
      </w:pPr>
    </w:p>
    <w:p w:rsidR="00C8389D" w:rsidRPr="00E57AA3" w:rsidRDefault="00C8389D" w:rsidP="00C8389D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alapításának dátuma:</w:t>
      </w:r>
      <w:r>
        <w:rPr>
          <w:rFonts w:asciiTheme="majorHAnsi" w:hAnsiTheme="majorHAnsi"/>
        </w:rPr>
        <w:t xml:space="preserve"> </w:t>
      </w:r>
      <w:r w:rsidRPr="00C8389D">
        <w:rPr>
          <w:rFonts w:asciiTheme="majorHAnsi" w:hAnsiTheme="majorHAnsi"/>
        </w:rPr>
        <w:t>2011.07.01.</w:t>
      </w: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alapítására, átalakítására, megszüntetésére jogosult szerv</w:t>
      </w:r>
    </w:p>
    <w:p w:rsidR="00C8389D" w:rsidRPr="00E57AA3" w:rsidRDefault="00C8389D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EB62ED">
        <w:rPr>
          <w:rFonts w:asciiTheme="majorHAnsi" w:hAnsiTheme="majorHAnsi"/>
        </w:rPr>
        <w:t>Budapest Főváros Önkormányzata</w:t>
      </w:r>
    </w:p>
    <w:p w:rsidR="00C8389D" w:rsidRPr="00E57AA3" w:rsidRDefault="00C8389D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</w:t>
      </w:r>
    </w:p>
    <w:p w:rsidR="00C8389D" w:rsidRPr="00E57AA3" w:rsidRDefault="00C8389D" w:rsidP="00C8389D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irányító szervének</w:t>
      </w:r>
    </w:p>
    <w:p w:rsidR="00C8389D" w:rsidRPr="00E57AA3" w:rsidRDefault="00C8389D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Budapest Főváros Közgyűlése</w:t>
      </w:r>
    </w:p>
    <w:p w:rsidR="00C8389D" w:rsidRPr="00E57AA3" w:rsidRDefault="00C8389D" w:rsidP="00C8389D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</w:t>
      </w:r>
    </w:p>
    <w:p w:rsidR="00C8389D" w:rsidRPr="00E57AA3" w:rsidRDefault="00C8389D" w:rsidP="00C8389D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C8389D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</w:t>
      </w:r>
    </w:p>
    <w:p w:rsidR="00C8389D" w:rsidRPr="00C8389D" w:rsidRDefault="00C8389D" w:rsidP="00C8389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Ellátja az alábbiakban felsorolt, köznevelési intézmények feladatainak ellátását szolgáló ingó és ingatlan vagyon működtetését a nemzeti köznevelésről szóló 2011. évi CXC. törvény 74. § (4) bekezdése és 76. § (1)</w:t>
      </w:r>
      <w:r w:rsidR="00E36DFF">
        <w:rPr>
          <w:rFonts w:asciiTheme="majorHAnsi" w:hAnsiTheme="majorHAnsi" w:cs="Arial"/>
        </w:rPr>
        <w:t xml:space="preserve"> és (3)</w:t>
      </w:r>
      <w:r w:rsidRPr="00C8389D">
        <w:rPr>
          <w:rFonts w:asciiTheme="majorHAnsi" w:hAnsiTheme="majorHAnsi" w:cs="Arial"/>
        </w:rPr>
        <w:t xml:space="preserve"> bekezdése szerint, a törvény keretei között kötött szerződésben foglalt módon és feltételekkel.</w:t>
      </w:r>
    </w:p>
    <w:p w:rsidR="00C8389D" w:rsidRDefault="00C8389D" w:rsidP="00C8389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Ellátja továbbá a felsorolt ingatlanokon található önkormányzati bérlakások üzemeltetését.</w:t>
      </w:r>
    </w:p>
    <w:p w:rsidR="00C8389D" w:rsidRPr="00C8389D" w:rsidRDefault="00C8389D" w:rsidP="00C8389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Budapesti Egyesített Középiskolai 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 xml:space="preserve">1149 </w:t>
      </w:r>
      <w:r w:rsidRPr="00C8389D">
        <w:rPr>
          <w:rFonts w:asciiTheme="majorHAnsi" w:hAnsiTheme="majorHAnsi" w:cs="Arial"/>
          <w:noProof/>
        </w:rPr>
        <w:t>Budapest, Mogyoródi út 19. (Budapest XIV. kerület 32068/6 helyrajzi szám)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  <w:noProof/>
        </w:rPr>
        <w:t>telephelyei:</w:t>
      </w:r>
      <w:r w:rsidRPr="00C8389D">
        <w:rPr>
          <w:rFonts w:asciiTheme="majorHAnsi" w:hAnsiTheme="majorHAnsi" w:cs="Arial"/>
          <w:noProof/>
        </w:rPr>
        <w:tab/>
        <w:t>1149 Budapest, Mogyoródi út 21. (Budapest XIV. kerület 32068/7 helyrajzi szám)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  <w:noProof/>
        </w:rPr>
        <w:tab/>
        <w:t>1143 Budapest, Tábornok utca 24. (Budapest XIV. kerület 32068/11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Deák Ferenc Középiskolai 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</w:r>
      <w:r w:rsidRPr="00C8389D">
        <w:rPr>
          <w:rFonts w:asciiTheme="majorHAnsi" w:hAnsiTheme="majorHAnsi" w:cs="Arial"/>
          <w:noProof/>
        </w:rPr>
        <w:t>1143 Budapest, Tábornok utca 22. (Budapest XIV. kerület 32068/3 helyrajzi szám)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  <w:b/>
          <w:i/>
          <w:color w:val="C00000"/>
          <w:highlight w:val="yellow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Fábry Zoltán Középiskolás Leánykollégium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</w:r>
      <w:r w:rsidRPr="00C8389D">
        <w:rPr>
          <w:rFonts w:asciiTheme="majorHAnsi" w:hAnsiTheme="majorHAnsi" w:cs="Arial"/>
        </w:rPr>
        <w:tab/>
        <w:t>1074 Budapest, Hársfa utca 4. (</w:t>
      </w:r>
      <w:r w:rsidRPr="00C8389D">
        <w:rPr>
          <w:rFonts w:asciiTheme="majorHAnsi" w:hAnsiTheme="majorHAnsi" w:cs="Arial"/>
          <w:noProof/>
        </w:rPr>
        <w:t>Budapest VII. kerület 33651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Ferenczy Noémi Középiskolai Leánykollégium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>1089 Budapest, Reguly Antal utca 42. (</w:t>
      </w:r>
      <w:r w:rsidRPr="00C8389D">
        <w:rPr>
          <w:rFonts w:asciiTheme="majorHAnsi" w:hAnsiTheme="majorHAnsi" w:cs="Arial"/>
          <w:noProof/>
        </w:rPr>
        <w:t>Budapest VIII. kerület 38554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lastRenderedPageBreak/>
        <w:t>József Attila Középiskolai 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 xml:space="preserve">1146 Budapest, </w:t>
      </w:r>
      <w:proofErr w:type="spellStart"/>
      <w:r w:rsidRPr="00C8389D">
        <w:rPr>
          <w:rFonts w:asciiTheme="majorHAnsi" w:hAnsiTheme="majorHAnsi" w:cs="Arial"/>
        </w:rPr>
        <w:t>Cházár</w:t>
      </w:r>
      <w:proofErr w:type="spellEnd"/>
      <w:r w:rsidRPr="00C8389D">
        <w:rPr>
          <w:rFonts w:asciiTheme="majorHAnsi" w:hAnsiTheme="majorHAnsi" w:cs="Arial"/>
        </w:rPr>
        <w:t xml:space="preserve"> András utca 6. (</w:t>
      </w:r>
      <w:r w:rsidRPr="00C8389D">
        <w:rPr>
          <w:rFonts w:asciiTheme="majorHAnsi" w:hAnsiTheme="majorHAnsi" w:cs="Arial"/>
          <w:noProof/>
        </w:rPr>
        <w:t>Budapest XIV. kerület 32746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Káldor Miklós Kollégium</w:t>
      </w:r>
    </w:p>
    <w:p w:rsidR="00C8389D" w:rsidRPr="00C8389D" w:rsidRDefault="00C8389D" w:rsidP="00C8389D">
      <w:pPr>
        <w:spacing w:after="0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</w:r>
      <w:r w:rsidRPr="00C8389D">
        <w:rPr>
          <w:rFonts w:asciiTheme="majorHAnsi" w:hAnsiTheme="majorHAnsi" w:cs="Arial"/>
        </w:rPr>
        <w:tab/>
        <w:t xml:space="preserve">1022 Budapest, </w:t>
      </w:r>
      <w:proofErr w:type="spellStart"/>
      <w:r w:rsidRPr="00C8389D">
        <w:rPr>
          <w:rFonts w:asciiTheme="majorHAnsi" w:hAnsiTheme="majorHAnsi" w:cs="Arial"/>
        </w:rPr>
        <w:t>Felvinci</w:t>
      </w:r>
      <w:proofErr w:type="spellEnd"/>
      <w:r w:rsidRPr="00C8389D">
        <w:rPr>
          <w:rFonts w:asciiTheme="majorHAnsi" w:hAnsiTheme="majorHAnsi" w:cs="Arial"/>
        </w:rPr>
        <w:t xml:space="preserve"> út 8. (</w:t>
      </w:r>
      <w:r w:rsidRPr="00C8389D">
        <w:rPr>
          <w:rFonts w:asciiTheme="majorHAnsi" w:hAnsiTheme="majorHAnsi" w:cs="Arial"/>
          <w:noProof/>
        </w:rPr>
        <w:t>Budapest II. kerület 12720/13 helyrajzi szám)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telephelyei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>1027 Budapest, Bakfark utca 1-3. (</w:t>
      </w:r>
      <w:r w:rsidRPr="00C8389D">
        <w:rPr>
          <w:rFonts w:asciiTheme="majorHAnsi" w:hAnsiTheme="majorHAnsi" w:cs="Arial"/>
          <w:noProof/>
        </w:rPr>
        <w:t>Budapest II. kerület 13693 helyrajzi szám)</w:t>
      </w:r>
    </w:p>
    <w:p w:rsidR="00C8389D" w:rsidRPr="00C8389D" w:rsidRDefault="00C8389D" w:rsidP="00C8389D">
      <w:pPr>
        <w:spacing w:after="0"/>
        <w:ind w:left="1418" w:firstLine="709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1015 Budapest, Donáti utca 46. (</w:t>
      </w:r>
      <w:r w:rsidRPr="00C8389D">
        <w:rPr>
          <w:rFonts w:asciiTheme="majorHAnsi" w:hAnsiTheme="majorHAnsi" w:cs="Arial"/>
          <w:noProof/>
        </w:rPr>
        <w:t>Budapest I. kerület 14095 helyrajzi szám)</w:t>
      </w:r>
    </w:p>
    <w:p w:rsidR="00C8389D" w:rsidRPr="00C8389D" w:rsidRDefault="00C8389D" w:rsidP="00C8389D">
      <w:pPr>
        <w:spacing w:after="0"/>
        <w:ind w:left="1418" w:firstLine="709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8175 Balatonfűzfő, Balaton krt. 25. (</w:t>
      </w:r>
      <w:r w:rsidRPr="00C8389D">
        <w:rPr>
          <w:rFonts w:asciiTheme="majorHAnsi" w:hAnsiTheme="majorHAnsi" w:cs="Arial"/>
          <w:noProof/>
        </w:rPr>
        <w:t>Balatonfűzfő 941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Kisfaludy Károly Középiskolai 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>1191 Budapest, Kisfaludy utca 28. (</w:t>
      </w:r>
      <w:r w:rsidRPr="00C8389D">
        <w:rPr>
          <w:rFonts w:asciiTheme="majorHAnsi" w:hAnsiTheme="majorHAnsi" w:cs="Arial"/>
          <w:noProof/>
        </w:rPr>
        <w:t>Budapest XIX. kerület 161928 helyrajzi szám)</w:t>
      </w:r>
    </w:p>
    <w:p w:rsidR="00C8389D" w:rsidRPr="00C8389D" w:rsidRDefault="00C8389D" w:rsidP="00C8389D">
      <w:pPr>
        <w:spacing w:after="0"/>
        <w:jc w:val="both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Középiskolai Leánykollégium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 xml:space="preserve">1145 Budapest, </w:t>
      </w:r>
      <w:proofErr w:type="spellStart"/>
      <w:r w:rsidRPr="00C8389D">
        <w:rPr>
          <w:rFonts w:asciiTheme="majorHAnsi" w:hAnsiTheme="majorHAnsi" w:cs="Arial"/>
        </w:rPr>
        <w:t>Uzsoki</w:t>
      </w:r>
      <w:proofErr w:type="spellEnd"/>
      <w:r w:rsidRPr="00C8389D">
        <w:rPr>
          <w:rFonts w:asciiTheme="majorHAnsi" w:hAnsiTheme="majorHAnsi" w:cs="Arial"/>
        </w:rPr>
        <w:t xml:space="preserve"> utca 34/a. (</w:t>
      </w:r>
      <w:r w:rsidRPr="00C8389D">
        <w:rPr>
          <w:rFonts w:asciiTheme="majorHAnsi" w:hAnsiTheme="majorHAnsi" w:cs="Arial"/>
          <w:noProof/>
        </w:rPr>
        <w:t>Budapest XIV. kerület 31560/5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Pannónia Középiskolás 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>1133 Budapest, Pannónia utca 83. (</w:t>
      </w:r>
      <w:r w:rsidRPr="00C8389D">
        <w:rPr>
          <w:rFonts w:asciiTheme="majorHAnsi" w:hAnsiTheme="majorHAnsi" w:cs="Arial"/>
          <w:noProof/>
        </w:rPr>
        <w:t>Budapest XIII. kerület 25581 helyrajzi szám)</w:t>
      </w:r>
    </w:p>
    <w:p w:rsidR="00C8389D" w:rsidRPr="00C8389D" w:rsidRDefault="00C8389D" w:rsidP="00C8389D">
      <w:pPr>
        <w:spacing w:after="0"/>
        <w:jc w:val="both"/>
        <w:rPr>
          <w:rFonts w:asciiTheme="majorHAnsi" w:hAnsiTheme="majorHAnsi" w:cs="Arial"/>
          <w:b/>
          <w:u w:val="single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Táncsics Mihály Tehetséggondozó 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>1119 Budapest, Rátz László utca 3-7. (</w:t>
      </w:r>
      <w:r w:rsidRPr="00C8389D">
        <w:rPr>
          <w:rFonts w:asciiTheme="majorHAnsi" w:hAnsiTheme="majorHAnsi" w:cs="Arial"/>
          <w:noProof/>
        </w:rPr>
        <w:t>Budapest XI. kerület 3170/64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Váci Mihály 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>1141 Budapest, Mogyoródi út 128. (</w:t>
      </w:r>
      <w:r w:rsidRPr="00C8389D">
        <w:rPr>
          <w:rFonts w:asciiTheme="majorHAnsi" w:hAnsiTheme="majorHAnsi" w:cs="Arial"/>
          <w:noProof/>
        </w:rPr>
        <w:t>Budapest XIV. kerület 40087/45 helyrajzi szám)</w:t>
      </w: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Vécsey János Leánykollégium</w:t>
      </w:r>
    </w:p>
    <w:p w:rsidR="00C8389D" w:rsidRPr="00C8389D" w:rsidRDefault="00C8389D" w:rsidP="00C8389D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>:</w:t>
      </w:r>
      <w:r w:rsidRPr="00C8389D">
        <w:rPr>
          <w:rFonts w:asciiTheme="majorHAnsi" w:hAnsiTheme="majorHAnsi" w:cs="Arial"/>
        </w:rPr>
        <w:tab/>
        <w:t>1035 Budapest, Szél utca 11-13. (</w:t>
      </w:r>
      <w:r w:rsidRPr="00C8389D">
        <w:rPr>
          <w:rFonts w:asciiTheme="majorHAnsi" w:hAnsiTheme="majorHAnsi" w:cs="Arial"/>
          <w:noProof/>
        </w:rPr>
        <w:t>Budapest III. kerület 18135/8 helyrajzi szám)</w:t>
      </w:r>
    </w:p>
    <w:p w:rsidR="00C8389D" w:rsidRPr="00C8389D" w:rsidRDefault="00C8389D" w:rsidP="00C8389D">
      <w:pPr>
        <w:spacing w:after="120"/>
        <w:rPr>
          <w:rFonts w:asciiTheme="majorHAnsi" w:hAnsiTheme="majorHAnsi" w:cs="Arial"/>
          <w:i/>
        </w:rPr>
      </w:pPr>
    </w:p>
    <w:p w:rsidR="00C8389D" w:rsidRPr="00C8389D" w:rsidRDefault="00C8389D" w:rsidP="00C8389D">
      <w:pPr>
        <w:spacing w:after="0"/>
        <w:rPr>
          <w:rFonts w:asciiTheme="majorHAnsi" w:hAnsiTheme="majorHAnsi" w:cs="Arial"/>
          <w:b/>
          <w:u w:val="single"/>
        </w:rPr>
      </w:pPr>
      <w:proofErr w:type="spellStart"/>
      <w:r w:rsidRPr="00C8389D">
        <w:rPr>
          <w:rFonts w:asciiTheme="majorHAnsi" w:hAnsiTheme="majorHAnsi" w:cs="Arial"/>
          <w:b/>
          <w:u w:val="single"/>
        </w:rPr>
        <w:t>Tapolcsányi</w:t>
      </w:r>
      <w:proofErr w:type="spellEnd"/>
      <w:r w:rsidRPr="00C8389D">
        <w:rPr>
          <w:rFonts w:asciiTheme="majorHAnsi" w:hAnsiTheme="majorHAnsi" w:cs="Arial"/>
          <w:b/>
          <w:u w:val="single"/>
        </w:rPr>
        <w:t xml:space="preserve"> Általános Iskolai Kollégium</w:t>
      </w:r>
    </w:p>
    <w:p w:rsidR="00C8389D" w:rsidRPr="00C8389D" w:rsidRDefault="00C8389D" w:rsidP="00C8389D">
      <w:pPr>
        <w:spacing w:after="0"/>
        <w:ind w:left="2130" w:hanging="2130"/>
        <w:jc w:val="both"/>
        <w:rPr>
          <w:rFonts w:asciiTheme="majorHAnsi" w:hAnsiTheme="majorHAnsi" w:cs="Arial"/>
        </w:rPr>
      </w:pPr>
      <w:proofErr w:type="gramStart"/>
      <w:r w:rsidRPr="00C8389D">
        <w:rPr>
          <w:rFonts w:asciiTheme="majorHAnsi" w:hAnsiTheme="majorHAnsi" w:cs="Arial"/>
        </w:rPr>
        <w:t>székhelye</w:t>
      </w:r>
      <w:proofErr w:type="gramEnd"/>
      <w:r w:rsidRPr="00C8389D">
        <w:rPr>
          <w:rFonts w:asciiTheme="majorHAnsi" w:hAnsiTheme="majorHAnsi" w:cs="Arial"/>
        </w:rPr>
        <w:t xml:space="preserve">: </w:t>
      </w:r>
      <w:r w:rsidRPr="00C8389D">
        <w:rPr>
          <w:rFonts w:asciiTheme="majorHAnsi" w:hAnsiTheme="majorHAnsi" w:cs="Arial"/>
        </w:rPr>
        <w:tab/>
        <w:t xml:space="preserve">1022 Budapest, </w:t>
      </w:r>
      <w:proofErr w:type="spellStart"/>
      <w:r w:rsidRPr="00C8389D">
        <w:rPr>
          <w:rFonts w:asciiTheme="majorHAnsi" w:hAnsiTheme="majorHAnsi" w:cs="Arial"/>
        </w:rPr>
        <w:t>Tapolcsányi</w:t>
      </w:r>
      <w:proofErr w:type="spellEnd"/>
      <w:r w:rsidRPr="00C8389D">
        <w:rPr>
          <w:rFonts w:asciiTheme="majorHAnsi" w:hAnsiTheme="majorHAnsi" w:cs="Arial"/>
        </w:rPr>
        <w:t xml:space="preserve"> utca 4. (Budapest II. kerület 12748 helyrajzi szám)</w:t>
      </w:r>
    </w:p>
    <w:p w:rsidR="00C8389D" w:rsidRPr="000B7C98" w:rsidRDefault="000B7C98" w:rsidP="00E36DFF">
      <w:p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right="-285"/>
        <w:jc w:val="both"/>
        <w:rPr>
          <w:rFonts w:asciiTheme="majorHAnsi" w:hAnsiTheme="majorHAnsi"/>
        </w:rPr>
      </w:pPr>
      <w:r w:rsidRPr="000B7C98">
        <w:rPr>
          <w:rFonts w:asciiTheme="majorHAnsi" w:hAnsiTheme="majorHAnsi"/>
        </w:rPr>
        <w:t xml:space="preserve">A költségvetési szerv a Fővárosi Önkormányzat vagyonáról, a vagyontárgyak feletti tulajdonosi jogok gyakorlásáról szóló mindenkor hatályos önkormányzati rendeletben </w:t>
      </w:r>
      <w:r>
        <w:rPr>
          <w:rFonts w:asciiTheme="majorHAnsi" w:hAnsiTheme="majorHAnsi"/>
        </w:rPr>
        <w:t xml:space="preserve">(a továbbiakban: Vagyonrendelet) </w:t>
      </w:r>
      <w:r w:rsidRPr="000B7C98">
        <w:rPr>
          <w:rFonts w:asciiTheme="majorHAnsi" w:hAnsiTheme="majorHAnsi"/>
        </w:rPr>
        <w:t>szabályozott módon és feltételekkel rendelkezhet a saját és a hozzárendelt intézmények feladatellátására szolgáló, Budapest Főváros Önkormányzata tulajdonát képező vagyonról, a nemzeti köznevelésről szóló 2011. évi CXC. törvényben foglaltak figyelembe vételével.</w:t>
      </w:r>
      <w:r w:rsidR="00E36DFF">
        <w:rPr>
          <w:rFonts w:asciiTheme="majorHAnsi" w:hAnsiTheme="majorHAnsi"/>
        </w:rPr>
        <w:t xml:space="preserve"> A</w:t>
      </w:r>
      <w:r w:rsidRPr="000B7C98">
        <w:rPr>
          <w:rFonts w:asciiTheme="majorHAnsi" w:hAnsiTheme="majorHAnsi"/>
        </w:rPr>
        <w:t xml:space="preserve">z általa működtetett, </w:t>
      </w:r>
      <w:r>
        <w:rPr>
          <w:rFonts w:asciiTheme="majorHAnsi" w:hAnsiTheme="majorHAnsi"/>
        </w:rPr>
        <w:t>fentiekben</w:t>
      </w:r>
      <w:r w:rsidRPr="000B7C98">
        <w:rPr>
          <w:rFonts w:asciiTheme="majorHAnsi" w:hAnsiTheme="majorHAnsi"/>
        </w:rPr>
        <w:t xml:space="preserve"> felsorolt, a köznevelési feladatellátást szolgáló vagyont a közfeladat ellátásának zavarása nélkül használhatja, illetőleg hasznosíthatja.</w:t>
      </w: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62"/>
        <w:gridCol w:w="2240"/>
        <w:gridCol w:w="6939"/>
      </w:tblGrid>
      <w:tr w:rsidR="00C8389D" w:rsidRPr="00E57AA3" w:rsidTr="00E26935">
        <w:tc>
          <w:tcPr>
            <w:tcW w:w="288" w:type="pct"/>
            <w:vAlign w:val="center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50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562" w:type="pct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megnevezése</w:t>
            </w:r>
          </w:p>
        </w:tc>
      </w:tr>
      <w:tr w:rsidR="00C8389D" w:rsidRPr="00E57AA3" w:rsidTr="00E26935">
        <w:tc>
          <w:tcPr>
            <w:tcW w:w="288" w:type="pct"/>
            <w:vAlign w:val="center"/>
          </w:tcPr>
          <w:p w:rsidR="00C8389D" w:rsidRPr="008F1B58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150" w:type="pct"/>
          </w:tcPr>
          <w:p w:rsidR="00C8389D" w:rsidRPr="00E26935" w:rsidRDefault="00E26935" w:rsidP="00E26935">
            <w:pPr>
              <w:pStyle w:val="Listaszerbekezds"/>
              <w:spacing w:after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26935">
              <w:rPr>
                <w:rFonts w:asciiTheme="majorHAnsi" w:hAnsiTheme="majorHAnsi" w:cs="Arial"/>
                <w:bCs/>
                <w:iCs/>
              </w:rPr>
              <w:t>841117</w:t>
            </w:r>
            <w:r w:rsidRPr="00E26935">
              <w:rPr>
                <w:rFonts w:asciiTheme="majorHAnsi" w:hAnsiTheme="majorHAnsi" w:cs="Arial"/>
                <w:bCs/>
                <w:iCs/>
              </w:rPr>
              <w:tab/>
              <w:t xml:space="preserve"> </w:t>
            </w:r>
          </w:p>
        </w:tc>
        <w:tc>
          <w:tcPr>
            <w:tcW w:w="3562" w:type="pct"/>
          </w:tcPr>
          <w:p w:rsidR="00C8389D" w:rsidRPr="00E26935" w:rsidRDefault="00E26935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  <w:bCs/>
                <w:iCs/>
              </w:rPr>
              <w:t xml:space="preserve">Kormányzati és önkormányzati intézmények </w:t>
            </w:r>
            <w:r>
              <w:rPr>
                <w:rFonts w:asciiTheme="majorHAnsi" w:hAnsiTheme="majorHAnsi" w:cs="Arial"/>
                <w:bCs/>
                <w:iCs/>
              </w:rPr>
              <w:t xml:space="preserve">ellátó, kisegítő </w:t>
            </w:r>
            <w:r w:rsidRPr="00E26935">
              <w:rPr>
                <w:rFonts w:asciiTheme="majorHAnsi" w:hAnsiTheme="majorHAnsi" w:cs="Arial"/>
                <w:bCs/>
                <w:iCs/>
              </w:rPr>
              <w:t>szolgálatai</w:t>
            </w:r>
          </w:p>
        </w:tc>
      </w:tr>
    </w:tbl>
    <w:p w:rsidR="00C8389D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 w:rsidR="00E36DFF">
        <w:rPr>
          <w:rFonts w:asciiTheme="majorHAnsi" w:hAnsiTheme="majorHAnsi"/>
        </w:rPr>
        <w:t xml:space="preserve"> köznevelési intézmények működtetése</w:t>
      </w:r>
    </w:p>
    <w:p w:rsidR="00E36DFF" w:rsidRPr="00E57AA3" w:rsidRDefault="00E36DFF" w:rsidP="00E36DF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C8389D" w:rsidRPr="00E57AA3" w:rsidTr="000B7A42">
        <w:tc>
          <w:tcPr>
            <w:tcW w:w="288" w:type="pct"/>
            <w:vAlign w:val="center"/>
          </w:tcPr>
          <w:p w:rsidR="00C8389D" w:rsidRPr="001E69CE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C8389D" w:rsidRPr="001E69CE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C8389D" w:rsidRPr="001E69CE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 megnevezése</w:t>
            </w:r>
          </w:p>
        </w:tc>
      </w:tr>
      <w:tr w:rsidR="00C8389D" w:rsidRPr="00E57AA3" w:rsidTr="00E26935">
        <w:tc>
          <w:tcPr>
            <w:tcW w:w="288" w:type="pct"/>
            <w:vAlign w:val="center"/>
          </w:tcPr>
          <w:p w:rsidR="00C8389D" w:rsidRPr="001E69CE" w:rsidRDefault="00C8389D" w:rsidP="00E26935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E26935" w:rsidRPr="00E26935" w:rsidRDefault="00E26935" w:rsidP="00E26935">
            <w:pPr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013350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C8389D" w:rsidRPr="00E26935" w:rsidRDefault="00C8389D" w:rsidP="00E26935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C8389D" w:rsidRPr="00E26935" w:rsidRDefault="00E26935" w:rsidP="00E26935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</w:rPr>
              <w:t>Az önkormányzati vagyonnal való gazdálkodással kapcsolatos feladatok</w:t>
            </w:r>
          </w:p>
        </w:tc>
      </w:tr>
      <w:tr w:rsidR="00C8389D" w:rsidRPr="00E57AA3" w:rsidTr="00E26935">
        <w:tc>
          <w:tcPr>
            <w:tcW w:w="288" w:type="pct"/>
            <w:vAlign w:val="center"/>
          </w:tcPr>
          <w:p w:rsidR="00C8389D" w:rsidRPr="001E69CE" w:rsidRDefault="00C8389D" w:rsidP="00E26935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E26935" w:rsidRPr="00E26935" w:rsidRDefault="00E26935" w:rsidP="00E26935">
            <w:pPr>
              <w:spacing w:after="0"/>
              <w:ind w:left="1418" w:hanging="1418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013360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C8389D" w:rsidRPr="00E26935" w:rsidRDefault="00C8389D" w:rsidP="00E26935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C8389D" w:rsidRPr="00E26935" w:rsidRDefault="00E26935" w:rsidP="00E26935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</w:rPr>
              <w:t>Más szerv részére végzett pénzügyi-gazdálkodási, üzemeltetési, egyéb szolgáltatások</w:t>
            </w:r>
          </w:p>
        </w:tc>
      </w:tr>
      <w:tr w:rsidR="00C8389D" w:rsidRPr="00E57AA3" w:rsidTr="00E26935">
        <w:tc>
          <w:tcPr>
            <w:tcW w:w="288" w:type="pct"/>
            <w:vAlign w:val="center"/>
          </w:tcPr>
          <w:p w:rsidR="00C8389D" w:rsidRPr="001E69CE" w:rsidRDefault="00C8389D" w:rsidP="00E26935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E26935" w:rsidRPr="00E26935" w:rsidRDefault="00E26935" w:rsidP="00E26935">
            <w:pPr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081071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C8389D" w:rsidRPr="00E26935" w:rsidRDefault="00C8389D" w:rsidP="00E26935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C8389D" w:rsidRPr="00E26935" w:rsidRDefault="00E26935" w:rsidP="00E26935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</w:rPr>
              <w:t>Üdülői szálláshely-szolgáltatás és étkeztetés</w:t>
            </w:r>
          </w:p>
        </w:tc>
      </w:tr>
      <w:tr w:rsidR="00E26935" w:rsidRPr="00E57AA3" w:rsidTr="00E26935">
        <w:tc>
          <w:tcPr>
            <w:tcW w:w="288" w:type="pct"/>
            <w:vAlign w:val="center"/>
          </w:tcPr>
          <w:p w:rsidR="00E26935" w:rsidRPr="00340DD1" w:rsidRDefault="00E26935" w:rsidP="00E26935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340DD1"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  <w:vAlign w:val="center"/>
          </w:tcPr>
          <w:p w:rsidR="00E26935" w:rsidRPr="00340DD1" w:rsidRDefault="00E26935" w:rsidP="00E26935">
            <w:pPr>
              <w:spacing w:after="0"/>
              <w:ind w:left="1418" w:hanging="1418"/>
              <w:rPr>
                <w:rFonts w:asciiTheme="majorHAnsi" w:hAnsiTheme="majorHAnsi" w:cs="Arial"/>
              </w:rPr>
            </w:pPr>
            <w:r w:rsidRPr="00340DD1">
              <w:rPr>
                <w:rFonts w:asciiTheme="majorHAnsi" w:hAnsiTheme="majorHAnsi" w:cs="Arial"/>
              </w:rPr>
              <w:t>096025</w:t>
            </w:r>
          </w:p>
          <w:p w:rsidR="00E26935" w:rsidRPr="00340DD1" w:rsidRDefault="00E26935" w:rsidP="00E26935">
            <w:pPr>
              <w:spacing w:after="0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E26935" w:rsidRPr="00DC27B7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DC27B7">
              <w:rPr>
                <w:rFonts w:asciiTheme="majorHAnsi" w:hAnsiTheme="majorHAnsi" w:cs="Arial"/>
              </w:rPr>
              <w:t>Munkahelyi étkeztetés köznevelési intézményben</w:t>
            </w:r>
          </w:p>
        </w:tc>
      </w:tr>
      <w:tr w:rsidR="00E26935" w:rsidRPr="00E57AA3" w:rsidTr="00E26935">
        <w:tc>
          <w:tcPr>
            <w:tcW w:w="288" w:type="pct"/>
            <w:vAlign w:val="center"/>
          </w:tcPr>
          <w:p w:rsidR="00E26935" w:rsidRDefault="00E26935" w:rsidP="00E26935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</w:tcPr>
          <w:p w:rsidR="00E26935" w:rsidRPr="00E26935" w:rsidRDefault="00E26935" w:rsidP="00E26935">
            <w:pPr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096030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E26935" w:rsidRPr="00E26935" w:rsidRDefault="00E26935" w:rsidP="00E26935">
            <w:pPr>
              <w:spacing w:after="0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E26935" w:rsidRPr="00E26935" w:rsidRDefault="00E26935" w:rsidP="00E26935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>Köznevelési intézményben tanulók lakhatásának biztosítása</w:t>
            </w:r>
          </w:p>
        </w:tc>
      </w:tr>
    </w:tbl>
    <w:p w:rsidR="00E26935" w:rsidRDefault="00E26935" w:rsidP="00E2693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:rsidR="00C8389D" w:rsidRDefault="00C8389D" w:rsidP="00E2693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 w:rsidR="00E26935">
        <w:rPr>
          <w:rFonts w:asciiTheme="majorHAnsi" w:hAnsiTheme="majorHAnsi"/>
        </w:rPr>
        <w:t xml:space="preserve"> Budapest</w:t>
      </w:r>
    </w:p>
    <w:p w:rsidR="00E26935" w:rsidRDefault="00E26935" w:rsidP="00E2693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:rsidR="00C8389D" w:rsidRPr="00E26935" w:rsidRDefault="00C8389D" w:rsidP="00E2693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26935">
        <w:rPr>
          <w:rFonts w:asciiTheme="majorHAnsi" w:hAnsiTheme="majorHAnsi"/>
        </w:rPr>
        <w:t>A költségvetési szerv vállalkozási tevékenységének felső határa:</w:t>
      </w:r>
      <w:r w:rsidR="00E26935" w:rsidRPr="00E26935">
        <w:rPr>
          <w:rFonts w:asciiTheme="majorHAnsi" w:hAnsiTheme="majorHAnsi"/>
        </w:rPr>
        <w:t xml:space="preserve"> A vállalkozási tevékenységből származó bevétel a költségvetés módosított kiadási előirányzataihoz viszonyítva 50%-os mértéket érhet el.</w:t>
      </w:r>
    </w:p>
    <w:p w:rsidR="00C8389D" w:rsidRPr="00E57AA3" w:rsidRDefault="00C8389D" w:rsidP="00C8389D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C8389D" w:rsidRPr="00E26935" w:rsidRDefault="00C8389D" w:rsidP="00E2693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vezetőjének megbízási rendje:</w:t>
      </w:r>
      <w:r w:rsidR="00E26935">
        <w:rPr>
          <w:rFonts w:asciiTheme="majorHAnsi" w:hAnsiTheme="majorHAnsi"/>
        </w:rPr>
        <w:t xml:space="preserve"> </w:t>
      </w:r>
      <w:r w:rsidR="00E26935" w:rsidRPr="0072460B">
        <w:rPr>
          <w:rFonts w:asciiTheme="majorHAnsi" w:hAnsiTheme="majorHAnsi"/>
        </w:rPr>
        <w:t>A költségvetési szerv vezetőjét (igazgatóját) Budapest Főváros Közgyűlése nyilvános pályázat útján határozott időre bízza meg.</w:t>
      </w:r>
    </w:p>
    <w:p w:rsidR="00C8389D" w:rsidRPr="00E57AA3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C8389D" w:rsidRPr="00E57AA3" w:rsidTr="000B7A42">
        <w:tc>
          <w:tcPr>
            <w:tcW w:w="288" w:type="pct"/>
            <w:vAlign w:val="center"/>
          </w:tcPr>
          <w:p w:rsidR="00C8389D" w:rsidRPr="001E69CE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C8389D" w:rsidRPr="001E69CE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C8389D" w:rsidRPr="001E69CE" w:rsidRDefault="00C8389D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E26935" w:rsidRPr="00E57AA3" w:rsidTr="000B7A42">
        <w:tc>
          <w:tcPr>
            <w:tcW w:w="288" w:type="pct"/>
            <w:vAlign w:val="center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közalkalmazottak jogállásáról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1992. évi XXXIII. törvény</w:t>
            </w:r>
          </w:p>
        </w:tc>
      </w:tr>
      <w:tr w:rsidR="00E26935" w:rsidRPr="00E57AA3" w:rsidTr="000B7A42">
        <w:tc>
          <w:tcPr>
            <w:tcW w:w="288" w:type="pct"/>
            <w:vAlign w:val="center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munka törvénykönyvéről</w:t>
            </w:r>
            <w:r>
              <w:rPr>
                <w:rFonts w:asciiTheme="majorHAnsi" w:hAnsiTheme="majorHAnsi"/>
              </w:rPr>
              <w:t xml:space="preserve"> szóló 2012. évi I. törvény</w:t>
            </w:r>
            <w:r w:rsidRPr="0072460B">
              <w:rPr>
                <w:rFonts w:asciiTheme="majorHAnsi" w:hAnsiTheme="majorHAnsi"/>
              </w:rPr>
              <w:t xml:space="preserve">   </w:t>
            </w:r>
          </w:p>
        </w:tc>
      </w:tr>
      <w:tr w:rsidR="00E26935" w:rsidRPr="00E57AA3" w:rsidTr="000B7A42">
        <w:tc>
          <w:tcPr>
            <w:tcW w:w="288" w:type="pct"/>
            <w:vAlign w:val="center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E26935" w:rsidRPr="001E69CE" w:rsidRDefault="00E26935" w:rsidP="000B7A4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Polgári Törvénykönyvről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2013. évi V. törvény</w:t>
            </w:r>
          </w:p>
        </w:tc>
      </w:tr>
    </w:tbl>
    <w:p w:rsidR="00E26935" w:rsidRDefault="00E26935" w:rsidP="00E2693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/>
        <w:contextualSpacing w:val="0"/>
        <w:jc w:val="both"/>
        <w:rPr>
          <w:rFonts w:asciiTheme="majorHAnsi" w:hAnsiTheme="majorHAnsi"/>
        </w:rPr>
      </w:pPr>
    </w:p>
    <w:p w:rsidR="00C8389D" w:rsidRDefault="00C8389D" w:rsidP="00E2693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szervezeti felépítése és működése:</w:t>
      </w:r>
      <w:r w:rsidR="00E26935">
        <w:rPr>
          <w:rFonts w:asciiTheme="majorHAnsi" w:hAnsiTheme="majorHAnsi"/>
        </w:rPr>
        <w:t xml:space="preserve"> a szervezeti felépítésre és működésre vonatkozó részletes szabályokat a költségvetési szerv szervezeti és működési szabályzata határozza meg.</w:t>
      </w:r>
    </w:p>
    <w:p w:rsidR="00E26935" w:rsidRDefault="00E26935" w:rsidP="00E26935">
      <w:pPr>
        <w:tabs>
          <w:tab w:val="left" w:leader="dot" w:pos="9072"/>
          <w:tab w:val="left" w:leader="dot" w:pos="9781"/>
          <w:tab w:val="left" w:leader="dot" w:pos="16443"/>
        </w:tabs>
        <w:spacing w:before="240" w:after="0"/>
        <w:jc w:val="both"/>
        <w:rPr>
          <w:rFonts w:asciiTheme="majorHAnsi" w:hAnsiTheme="majorHAnsi"/>
        </w:rPr>
      </w:pPr>
    </w:p>
    <w:p w:rsidR="005E06ED" w:rsidRDefault="005E06ED" w:rsidP="00E26935">
      <w:pPr>
        <w:tabs>
          <w:tab w:val="left" w:leader="dot" w:pos="9072"/>
          <w:tab w:val="left" w:leader="dot" w:pos="9781"/>
          <w:tab w:val="left" w:leader="dot" w:pos="16443"/>
        </w:tabs>
        <w:spacing w:before="240" w:after="0"/>
        <w:jc w:val="both"/>
        <w:rPr>
          <w:rFonts w:asciiTheme="majorHAnsi" w:hAnsiTheme="majorHAnsi"/>
        </w:rPr>
      </w:pPr>
    </w:p>
    <w:p w:rsidR="005E06ED" w:rsidRPr="00E26935" w:rsidRDefault="005E06ED" w:rsidP="00E26935">
      <w:pPr>
        <w:tabs>
          <w:tab w:val="left" w:leader="dot" w:pos="9072"/>
          <w:tab w:val="left" w:leader="dot" w:pos="9781"/>
          <w:tab w:val="left" w:leader="dot" w:pos="16443"/>
        </w:tabs>
        <w:spacing w:before="240" w:after="0"/>
        <w:jc w:val="both"/>
        <w:rPr>
          <w:rFonts w:asciiTheme="majorHAnsi" w:hAnsiTheme="majorHAnsi"/>
        </w:rPr>
      </w:pPr>
    </w:p>
    <w:p w:rsidR="00C8389D" w:rsidRDefault="00C8389D" w:rsidP="00C8389D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rendelkezésére bocsátott ingatlanvagyon</w:t>
      </w:r>
    </w:p>
    <w:tbl>
      <w:tblPr>
        <w:tblStyle w:val="Rcsostblzat"/>
        <w:tblW w:w="5222" w:type="pct"/>
        <w:tblLayout w:type="fixed"/>
        <w:tblLook w:val="04A0"/>
      </w:tblPr>
      <w:tblGrid>
        <w:gridCol w:w="337"/>
        <w:gridCol w:w="3032"/>
        <w:gridCol w:w="1276"/>
        <w:gridCol w:w="1418"/>
        <w:gridCol w:w="2550"/>
        <w:gridCol w:w="1561"/>
      </w:tblGrid>
      <w:tr w:rsidR="005E06ED" w:rsidRPr="0036687F" w:rsidTr="0015595C">
        <w:tc>
          <w:tcPr>
            <w:tcW w:w="166" w:type="pct"/>
            <w:vAlign w:val="center"/>
          </w:tcPr>
          <w:p w:rsidR="00C8389D" w:rsidRPr="0036687F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90" w:type="pct"/>
          </w:tcPr>
          <w:p w:rsidR="00C8389D" w:rsidRPr="0036687F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címe</w:t>
            </w:r>
          </w:p>
        </w:tc>
        <w:tc>
          <w:tcPr>
            <w:tcW w:w="627" w:type="pct"/>
          </w:tcPr>
          <w:p w:rsidR="00C8389D" w:rsidRPr="0036687F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697" w:type="pct"/>
          </w:tcPr>
          <w:p w:rsidR="00C8389D" w:rsidRPr="0036687F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 xml:space="preserve">ingatlan </w:t>
            </w:r>
            <w:r>
              <w:rPr>
                <w:rFonts w:asciiTheme="majorHAnsi" w:hAnsiTheme="majorHAnsi"/>
              </w:rPr>
              <w:t>hasznos alapt</w:t>
            </w:r>
            <w:r w:rsidRPr="0036687F">
              <w:rPr>
                <w:rFonts w:asciiTheme="majorHAnsi" w:hAnsiTheme="majorHAnsi"/>
              </w:rPr>
              <w:t>erülete (m</w:t>
            </w:r>
            <w:r w:rsidRPr="0036687F">
              <w:rPr>
                <w:rFonts w:asciiTheme="majorHAnsi" w:hAnsiTheme="majorHAnsi"/>
                <w:vertAlign w:val="superscript"/>
              </w:rPr>
              <w:t>2</w:t>
            </w:r>
            <w:r w:rsidRPr="0036687F">
              <w:rPr>
                <w:rFonts w:asciiTheme="majorHAnsi" w:hAnsiTheme="majorHAnsi"/>
              </w:rPr>
              <w:t>)</w:t>
            </w:r>
          </w:p>
        </w:tc>
        <w:tc>
          <w:tcPr>
            <w:tcW w:w="1253" w:type="pct"/>
          </w:tcPr>
          <w:p w:rsidR="00C8389D" w:rsidRPr="0036687F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 w:cs="Times"/>
              </w:rPr>
              <w:t>vagyon feletti rendelkezés jog</w:t>
            </w:r>
            <w:r>
              <w:rPr>
                <w:rFonts w:asciiTheme="majorHAnsi" w:hAnsiTheme="majorHAnsi" w:cs="Times"/>
              </w:rPr>
              <w:t>a</w:t>
            </w:r>
            <w:r w:rsidRPr="0036687F">
              <w:rPr>
                <w:rFonts w:asciiTheme="majorHAnsi" w:hAnsiTheme="majorHAnsi" w:cs="Times"/>
              </w:rPr>
              <w:t xml:space="preserve"> vagy a vagyon használati jog</w:t>
            </w:r>
            <w:r>
              <w:rPr>
                <w:rFonts w:asciiTheme="majorHAnsi" w:hAnsiTheme="majorHAnsi" w:cs="Times"/>
              </w:rPr>
              <w:t>a</w:t>
            </w:r>
          </w:p>
        </w:tc>
        <w:tc>
          <w:tcPr>
            <w:tcW w:w="767" w:type="pct"/>
          </w:tcPr>
          <w:p w:rsidR="00C8389D" w:rsidRPr="0036687F" w:rsidRDefault="00C8389D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t>az ingatlan funkciója, célja</w:t>
            </w:r>
          </w:p>
        </w:tc>
      </w:tr>
      <w:tr w:rsidR="005E06ED" w:rsidRPr="0036687F" w:rsidTr="00FE39CB">
        <w:tc>
          <w:tcPr>
            <w:tcW w:w="166" w:type="pct"/>
            <w:vAlign w:val="center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90" w:type="pct"/>
          </w:tcPr>
          <w:p w:rsidR="000B7C98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1149</w:t>
            </w:r>
            <w:r w:rsidRPr="00C8389D">
              <w:rPr>
                <w:rFonts w:asciiTheme="majorHAnsi" w:hAnsiTheme="majorHAnsi"/>
              </w:rPr>
              <w:t xml:space="preserve"> Budapest, Mogyoródi út 21.</w:t>
            </w:r>
          </w:p>
          <w:p w:rsidR="001657E5" w:rsidRPr="0036687F" w:rsidRDefault="001657E5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ingatlant közösen használja a </w:t>
            </w:r>
            <w:r w:rsidRPr="001657E5">
              <w:rPr>
                <w:rFonts w:asciiTheme="majorHAnsi" w:hAnsiTheme="majorHAnsi"/>
              </w:rPr>
              <w:t>Budapesti Egyesített Középiskolai Kollégium</w:t>
            </w:r>
            <w:r>
              <w:rPr>
                <w:rFonts w:asciiTheme="majorHAnsi" w:hAnsiTheme="majorHAnsi"/>
              </w:rPr>
              <w:t>mal</w:t>
            </w:r>
          </w:p>
        </w:tc>
        <w:tc>
          <w:tcPr>
            <w:tcW w:w="627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B7C98">
              <w:rPr>
                <w:rFonts w:asciiTheme="majorHAnsi" w:hAnsiTheme="majorHAnsi"/>
              </w:rPr>
              <w:t>32068/7</w:t>
            </w:r>
          </w:p>
        </w:tc>
        <w:tc>
          <w:tcPr>
            <w:tcW w:w="697" w:type="pct"/>
          </w:tcPr>
          <w:p w:rsidR="000B7C98" w:rsidRDefault="00893D8A" w:rsidP="00893D8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373 m</w:t>
            </w:r>
            <w:r w:rsidRPr="00196A71">
              <w:rPr>
                <w:rFonts w:asciiTheme="majorHAnsi" w:hAnsiTheme="majorHAnsi"/>
                <w:vertAlign w:val="superscript"/>
              </w:rPr>
              <w:t>2</w:t>
            </w:r>
          </w:p>
          <w:p w:rsidR="00893D8A" w:rsidRPr="0036687F" w:rsidRDefault="00893D8A" w:rsidP="00893D8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ingatlanrész</w:t>
            </w:r>
          </w:p>
        </w:tc>
        <w:tc>
          <w:tcPr>
            <w:tcW w:w="1253" w:type="pct"/>
          </w:tcPr>
          <w:p w:rsidR="000B7C98" w:rsidRPr="006253C8" w:rsidRDefault="000B7C98" w:rsidP="00FE39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</w:t>
            </w:r>
            <w:r w:rsidR="001657E5">
              <w:rPr>
                <w:rFonts w:asciiTheme="majorHAnsi" w:hAnsiTheme="majorHAnsi"/>
              </w:rPr>
              <w:t>rész</w:t>
            </w:r>
            <w:r w:rsidRPr="006253C8">
              <w:rPr>
                <w:rFonts w:asciiTheme="majorHAnsi" w:hAnsiTheme="majorHAnsi"/>
              </w:rPr>
              <w:t xml:space="preserve">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67" w:type="pct"/>
          </w:tcPr>
          <w:p w:rsidR="00893D8A" w:rsidRDefault="00893D8A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feladatellátást szolgáló ingatlanrész funkciója:</w:t>
            </w:r>
          </w:p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5E06ED" w:rsidRPr="0036687F" w:rsidTr="00FE39CB">
        <w:tc>
          <w:tcPr>
            <w:tcW w:w="166" w:type="pct"/>
            <w:vAlign w:val="center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490" w:type="pct"/>
          </w:tcPr>
          <w:p w:rsidR="000B7C98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 xml:space="preserve">1143 </w:t>
            </w:r>
            <w:proofErr w:type="gramStart"/>
            <w:r w:rsidRPr="00C8389D">
              <w:rPr>
                <w:rFonts w:asciiTheme="majorHAnsi" w:hAnsiTheme="majorHAnsi"/>
              </w:rPr>
              <w:t>Budapest ,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C8389D">
              <w:rPr>
                <w:rFonts w:asciiTheme="majorHAnsi" w:hAnsiTheme="majorHAnsi"/>
              </w:rPr>
              <w:t xml:space="preserve">Tábornok </w:t>
            </w:r>
            <w:r w:rsidR="00FF2FDF" w:rsidRPr="00FF2FDF">
              <w:rPr>
                <w:rFonts w:asciiTheme="majorHAnsi" w:hAnsiTheme="majorHAnsi"/>
              </w:rPr>
              <w:t>utca</w:t>
            </w:r>
          </w:p>
          <w:p w:rsidR="00FF2FDF" w:rsidRPr="0036687F" w:rsidRDefault="00FF2FDF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az ingatlant közösen használja a Klebelsberg Intézményfenntartó Központtal</w:t>
            </w:r>
          </w:p>
        </w:tc>
        <w:tc>
          <w:tcPr>
            <w:tcW w:w="627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32068/1</w:t>
            </w:r>
          </w:p>
        </w:tc>
        <w:tc>
          <w:tcPr>
            <w:tcW w:w="697" w:type="pct"/>
          </w:tcPr>
          <w:p w:rsidR="000B7C98" w:rsidRPr="0036687F" w:rsidRDefault="00FF2FDF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22983 m</w:t>
            </w:r>
            <w:r w:rsidRPr="00196A71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</w:tcPr>
          <w:p w:rsidR="000B7C98" w:rsidRPr="006253C8" w:rsidRDefault="000B7C98" w:rsidP="00FE39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 xml:space="preserve">az ingatlan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67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5E06ED" w:rsidRPr="0036687F" w:rsidTr="00811B71">
        <w:tc>
          <w:tcPr>
            <w:tcW w:w="166" w:type="pct"/>
            <w:vAlign w:val="center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90" w:type="pct"/>
          </w:tcPr>
          <w:p w:rsidR="000B7C98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1149 B</w:t>
            </w:r>
            <w:r w:rsidR="0015595C">
              <w:rPr>
                <w:rFonts w:asciiTheme="majorHAnsi" w:hAnsiTheme="majorHAnsi"/>
              </w:rPr>
              <w:t xml:space="preserve">udapest, Pillangó utca 32. </w:t>
            </w:r>
          </w:p>
          <w:p w:rsidR="0015595C" w:rsidRPr="0036687F" w:rsidRDefault="0015595C" w:rsidP="005B1C7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ingatlant közösen használja a </w:t>
            </w:r>
            <w:r w:rsidR="005B1C74" w:rsidRPr="005B1C74">
              <w:rPr>
                <w:rFonts w:asciiTheme="majorHAnsi" w:hAnsiTheme="majorHAnsi"/>
              </w:rPr>
              <w:t>Wesselényi Miklós Műszaki Szakközépiskola és Szakiskolával, az Ybl Miklós Építőipari Szakképző Iskolával</w:t>
            </w:r>
            <w:r w:rsidR="005B1C74">
              <w:rPr>
                <w:rFonts w:asciiTheme="majorHAnsi" w:hAnsiTheme="majorHAnsi"/>
              </w:rPr>
              <w:t xml:space="preserve"> és a Klebelsberg Intézményfenntartó Központtal</w:t>
            </w:r>
          </w:p>
        </w:tc>
        <w:tc>
          <w:tcPr>
            <w:tcW w:w="627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32068/12</w:t>
            </w:r>
          </w:p>
        </w:tc>
        <w:tc>
          <w:tcPr>
            <w:tcW w:w="697" w:type="pct"/>
          </w:tcPr>
          <w:p w:rsidR="000B7C98" w:rsidRPr="0036687F" w:rsidRDefault="00811B71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2837 m</w:t>
            </w:r>
            <w:r w:rsidRPr="009652EC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</w:tcPr>
          <w:p w:rsidR="000B7C98" w:rsidRPr="006253C8" w:rsidRDefault="000B7C98" w:rsidP="00811B7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 xml:space="preserve">az ingatlan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67" w:type="pct"/>
          </w:tcPr>
          <w:p w:rsidR="00811B71" w:rsidRDefault="00811B71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</w:t>
            </w:r>
          </w:p>
          <w:p w:rsidR="00A911FF" w:rsidRDefault="00A911FF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és</w:t>
            </w:r>
          </w:p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5E06ED" w:rsidRPr="0036687F" w:rsidTr="0015595C">
        <w:tc>
          <w:tcPr>
            <w:tcW w:w="166" w:type="pct"/>
            <w:vAlign w:val="center"/>
          </w:tcPr>
          <w:p w:rsidR="000B7C98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490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6080 Szabadszállás, Erdő utca,</w:t>
            </w:r>
          </w:p>
        </w:tc>
        <w:tc>
          <w:tcPr>
            <w:tcW w:w="627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339/2</w:t>
            </w:r>
          </w:p>
        </w:tc>
        <w:tc>
          <w:tcPr>
            <w:tcW w:w="697" w:type="pct"/>
          </w:tcPr>
          <w:p w:rsidR="000B7C98" w:rsidRPr="0036687F" w:rsidRDefault="00B21103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3935 m</w:t>
            </w:r>
            <w:r w:rsidRPr="00CA5EB3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  <w:vAlign w:val="center"/>
          </w:tcPr>
          <w:p w:rsidR="000B7C98" w:rsidRPr="006253C8" w:rsidRDefault="000B7C98" w:rsidP="008468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 xml:space="preserve">az ingatlan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67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17D3D">
              <w:rPr>
                <w:rFonts w:asciiTheme="majorHAnsi" w:hAnsiTheme="majorHAnsi"/>
              </w:rPr>
              <w:t>ifjúsági tábor</w:t>
            </w:r>
          </w:p>
        </w:tc>
      </w:tr>
      <w:tr w:rsidR="005E06ED" w:rsidRPr="0036687F" w:rsidTr="0015595C">
        <w:tc>
          <w:tcPr>
            <w:tcW w:w="166" w:type="pct"/>
            <w:vAlign w:val="center"/>
          </w:tcPr>
          <w:p w:rsidR="000B7C98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490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1118 Budapest, Ménesi út 94.</w:t>
            </w:r>
          </w:p>
        </w:tc>
        <w:tc>
          <w:tcPr>
            <w:tcW w:w="627" w:type="pct"/>
          </w:tcPr>
          <w:p w:rsidR="000B7C98" w:rsidRPr="0036687F" w:rsidRDefault="000B7C98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4901/1</w:t>
            </w:r>
          </w:p>
        </w:tc>
        <w:tc>
          <w:tcPr>
            <w:tcW w:w="697" w:type="pct"/>
          </w:tcPr>
          <w:p w:rsidR="000B7C98" w:rsidRPr="0036687F" w:rsidRDefault="00005897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1180 m</w:t>
            </w:r>
            <w:r w:rsidRPr="00CA5EB3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  <w:vAlign w:val="center"/>
          </w:tcPr>
          <w:p w:rsidR="000B7C98" w:rsidRPr="006253C8" w:rsidRDefault="000B7C98" w:rsidP="008468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 xml:space="preserve">az ingatlan használata, és rendelkezés az </w:t>
            </w:r>
            <w:r w:rsidRPr="006253C8">
              <w:rPr>
                <w:rFonts w:asciiTheme="majorHAnsi" w:hAnsiTheme="majorHAnsi"/>
              </w:rPr>
              <w:lastRenderedPageBreak/>
              <w:t xml:space="preserve">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67" w:type="pct"/>
          </w:tcPr>
          <w:p w:rsidR="000B7C98" w:rsidRPr="0036687F" w:rsidRDefault="003D678A" w:rsidP="000B7A4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kollégium</w:t>
            </w:r>
          </w:p>
        </w:tc>
      </w:tr>
    </w:tbl>
    <w:p w:rsidR="00C8389D" w:rsidRPr="00E26935" w:rsidRDefault="00C8389D" w:rsidP="00E26935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285"/>
        <w:jc w:val="both"/>
        <w:rPr>
          <w:rFonts w:asciiTheme="majorHAnsi" w:hAnsiTheme="majorHAnsi"/>
        </w:rPr>
      </w:pPr>
    </w:p>
    <w:p w:rsidR="00C8389D" w:rsidRPr="00E57AA3" w:rsidRDefault="00C8389D" w:rsidP="00C8389D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C8389D" w:rsidRPr="002A0DDD" w:rsidRDefault="00C8389D" w:rsidP="00C8389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Jelen alapító okiratot a törzskönyvi nyilvántartásba történő bejegyzés </w:t>
      </w:r>
      <w:r w:rsidRPr="003621B0">
        <w:rPr>
          <w:rFonts w:asciiTheme="majorHAnsi" w:hAnsiTheme="majorHAnsi"/>
          <w:szCs w:val="24"/>
        </w:rPr>
        <w:t>napjától</w:t>
      </w:r>
      <w:r w:rsidRPr="002A0DDD">
        <w:rPr>
          <w:rFonts w:asciiTheme="majorHAnsi" w:hAnsiTheme="majorHAnsi"/>
          <w:szCs w:val="24"/>
        </w:rPr>
        <w:t xml:space="preserve"> kell alkalmazni, ezzel egyidejűleg a költségvetési szerv </w:t>
      </w:r>
      <w:r w:rsidR="00672425" w:rsidRPr="00672425">
        <w:rPr>
          <w:rFonts w:asciiTheme="majorHAnsi" w:hAnsiTheme="majorHAnsi"/>
          <w:szCs w:val="24"/>
        </w:rPr>
        <w:t>2015. január 6.</w:t>
      </w:r>
      <w:r w:rsidR="00672425">
        <w:rPr>
          <w:rFonts w:asciiTheme="majorHAnsi" w:hAnsiTheme="majorHAnsi"/>
          <w:color w:val="4F81BD" w:themeColor="accent1"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 xml:space="preserve">napján kelt, </w:t>
      </w:r>
      <w:r w:rsidR="00583583">
        <w:rPr>
          <w:rFonts w:asciiTheme="majorHAnsi" w:hAnsiTheme="majorHAnsi"/>
          <w:szCs w:val="24"/>
        </w:rPr>
        <w:t>FPH079/636</w:t>
      </w:r>
      <w:r w:rsidR="00672425">
        <w:rPr>
          <w:rFonts w:asciiTheme="majorHAnsi" w:hAnsiTheme="majorHAnsi"/>
          <w:szCs w:val="24"/>
        </w:rPr>
        <w:t>- 30</w:t>
      </w:r>
      <w:r w:rsidR="00672425" w:rsidRPr="00672425">
        <w:rPr>
          <w:rFonts w:asciiTheme="majorHAnsi" w:hAnsiTheme="majorHAnsi"/>
          <w:szCs w:val="24"/>
        </w:rPr>
        <w:t>/2014</w:t>
      </w:r>
      <w:r w:rsidR="00672425">
        <w:rPr>
          <w:rFonts w:asciiTheme="majorHAnsi" w:hAnsiTheme="majorHAnsi"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>okiratszámú</w:t>
      </w:r>
      <w:r w:rsidR="00672425">
        <w:rPr>
          <w:rFonts w:asciiTheme="majorHAnsi" w:hAnsiTheme="majorHAnsi"/>
          <w:szCs w:val="24"/>
        </w:rPr>
        <w:t xml:space="preserve">, </w:t>
      </w:r>
      <w:r w:rsidR="00672425" w:rsidRPr="00672425">
        <w:rPr>
          <w:rFonts w:asciiTheme="majorHAnsi" w:hAnsiTheme="majorHAnsi"/>
          <w:szCs w:val="24"/>
        </w:rPr>
        <w:t>1348</w:t>
      </w:r>
      <w:r w:rsidR="00672425" w:rsidRPr="00672425">
        <w:rPr>
          <w:rFonts w:asciiTheme="majorHAnsi" w:hAnsiTheme="majorHAnsi"/>
        </w:rPr>
        <w:t xml:space="preserve">/2014. (XI.26.) Főv. Kgy. </w:t>
      </w:r>
      <w:proofErr w:type="gramStart"/>
      <w:r w:rsidR="00672425" w:rsidRPr="00672425">
        <w:rPr>
          <w:rFonts w:asciiTheme="majorHAnsi" w:hAnsiTheme="majorHAnsi"/>
        </w:rPr>
        <w:t>határozattal</w:t>
      </w:r>
      <w:proofErr w:type="gramEnd"/>
      <w:r w:rsidR="00672425" w:rsidRPr="00672425">
        <w:t xml:space="preserve"> jóváhagyott</w:t>
      </w:r>
      <w:r w:rsidR="00672425">
        <w:rPr>
          <w:b/>
        </w:rPr>
        <w:t xml:space="preserve"> </w:t>
      </w:r>
      <w:r w:rsidRPr="002A0DDD">
        <w:rPr>
          <w:rFonts w:asciiTheme="majorHAnsi" w:hAnsiTheme="majorHAnsi"/>
          <w:szCs w:val="24"/>
        </w:rPr>
        <w:t xml:space="preserve"> alapító okiratot visszavonom.</w:t>
      </w:r>
    </w:p>
    <w:p w:rsidR="00E36DFF" w:rsidRPr="00E36DFF" w:rsidRDefault="00E36DFF" w:rsidP="00E36DFF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Cs w:val="24"/>
        </w:rPr>
      </w:pPr>
      <w:r w:rsidRPr="00E36DFF">
        <w:rPr>
          <w:rFonts w:asciiTheme="majorHAnsi" w:hAnsiTheme="majorHAnsi" w:cs="Arial"/>
        </w:rPr>
        <w:t>Budapest, 2015.</w:t>
      </w:r>
    </w:p>
    <w:p w:rsidR="00E36DFF" w:rsidRDefault="00E36DFF" w:rsidP="00E36DFF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Cs w:val="24"/>
        </w:rPr>
      </w:pPr>
    </w:p>
    <w:p w:rsidR="00E36DFF" w:rsidRPr="00E57AA3" w:rsidRDefault="00E36DFF" w:rsidP="00E36DFF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Cs w:val="24"/>
        </w:rPr>
      </w:pPr>
      <w:r w:rsidRPr="00E57AA3">
        <w:rPr>
          <w:rFonts w:asciiTheme="majorHAnsi" w:hAnsiTheme="majorHAnsi"/>
          <w:szCs w:val="24"/>
        </w:rPr>
        <w:t>P.H.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33"/>
      </w:tblGrid>
      <w:tr w:rsidR="00E36DFF" w:rsidTr="00E36DFF">
        <w:tc>
          <w:tcPr>
            <w:tcW w:w="4832" w:type="dxa"/>
          </w:tcPr>
          <w:p w:rsidR="00E36DFF" w:rsidRPr="003C47C5" w:rsidRDefault="00E36DFF" w:rsidP="00E36DFF">
            <w:pPr>
              <w:jc w:val="center"/>
              <w:rPr>
                <w:rFonts w:asciiTheme="majorHAnsi" w:hAnsiTheme="majorHAnsi" w:cs="Arial"/>
              </w:rPr>
            </w:pPr>
          </w:p>
          <w:p w:rsidR="00E36DFF" w:rsidRPr="003C47C5" w:rsidRDefault="00E36DFF" w:rsidP="00E36DFF">
            <w:pPr>
              <w:jc w:val="center"/>
              <w:rPr>
                <w:rFonts w:asciiTheme="majorHAnsi" w:hAnsiTheme="majorHAnsi" w:cs="Arial"/>
              </w:rPr>
            </w:pPr>
          </w:p>
          <w:p w:rsidR="00E36DFF" w:rsidRPr="003C47C5" w:rsidRDefault="00E36DFF" w:rsidP="00E36DFF">
            <w:pPr>
              <w:jc w:val="center"/>
              <w:rPr>
                <w:rFonts w:asciiTheme="majorHAnsi" w:hAnsiTheme="majorHAnsi" w:cs="Arial"/>
              </w:rPr>
            </w:pPr>
          </w:p>
          <w:p w:rsidR="00E36DFF" w:rsidRPr="003C47C5" w:rsidRDefault="00E36DFF" w:rsidP="00E36DFF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_____________________________</w:t>
            </w:r>
            <w:r>
              <w:rPr>
                <w:rFonts w:asciiTheme="majorHAnsi" w:hAnsiTheme="majorHAnsi" w:cs="Arial"/>
              </w:rPr>
              <w:t>_______</w:t>
            </w:r>
          </w:p>
          <w:p w:rsidR="00E36DFF" w:rsidRPr="003C47C5" w:rsidRDefault="00E36DFF" w:rsidP="00E36DFF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Sárádi Kálmánné dr.</w:t>
            </w:r>
          </w:p>
          <w:p w:rsidR="00E36DFF" w:rsidRPr="003C47C5" w:rsidRDefault="00E36DFF" w:rsidP="00E36DFF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főjegyző</w:t>
            </w:r>
          </w:p>
        </w:tc>
        <w:tc>
          <w:tcPr>
            <w:tcW w:w="4833" w:type="dxa"/>
          </w:tcPr>
          <w:p w:rsidR="00E36DFF" w:rsidRPr="003C47C5" w:rsidRDefault="00E36DFF" w:rsidP="00E36DFF">
            <w:pPr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 megbízásából:</w:t>
            </w:r>
          </w:p>
          <w:p w:rsidR="00E36DFF" w:rsidRPr="003C47C5" w:rsidRDefault="00E36DFF" w:rsidP="00E36DFF">
            <w:pPr>
              <w:jc w:val="center"/>
              <w:rPr>
                <w:rFonts w:asciiTheme="majorHAnsi" w:hAnsiTheme="majorHAnsi" w:cs="Arial"/>
              </w:rPr>
            </w:pPr>
          </w:p>
          <w:p w:rsidR="00E36DFF" w:rsidRPr="003C47C5" w:rsidRDefault="00E36DFF" w:rsidP="00E36DFF">
            <w:pPr>
              <w:jc w:val="center"/>
              <w:rPr>
                <w:rFonts w:asciiTheme="majorHAnsi" w:hAnsiTheme="majorHAnsi" w:cs="Arial"/>
              </w:rPr>
            </w:pPr>
          </w:p>
          <w:p w:rsidR="00E36DFF" w:rsidRPr="003C47C5" w:rsidRDefault="00E36DFF" w:rsidP="00E36DFF">
            <w:pPr>
              <w:spacing w:after="0"/>
              <w:jc w:val="center"/>
              <w:rPr>
                <w:rFonts w:asciiTheme="majorHAnsi" w:hAnsiTheme="majorHAnsi"/>
              </w:rPr>
            </w:pPr>
            <w:r w:rsidRPr="003C47C5">
              <w:rPr>
                <w:rFonts w:asciiTheme="majorHAnsi" w:hAnsiTheme="majorHAnsi" w:cs="Arial"/>
              </w:rPr>
              <w:t>________________________</w:t>
            </w:r>
            <w:r>
              <w:rPr>
                <w:rFonts w:asciiTheme="majorHAnsi" w:hAnsiTheme="majorHAnsi" w:cs="Arial"/>
              </w:rPr>
              <w:t>______________</w:t>
            </w:r>
          </w:p>
          <w:p w:rsidR="00E36DFF" w:rsidRDefault="00E36DFF" w:rsidP="00E36DFF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Szalay-Bobrovniczky Alexandra</w:t>
            </w:r>
          </w:p>
          <w:p w:rsidR="00E36DFF" w:rsidRPr="003C47C5" w:rsidRDefault="00E36DFF" w:rsidP="00E36DFF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főpolgármester-helyettes</w:t>
            </w:r>
          </w:p>
        </w:tc>
      </w:tr>
    </w:tbl>
    <w:p w:rsidR="00E36DFF" w:rsidRDefault="00E36DFF" w:rsidP="00E36DFF">
      <w:pPr>
        <w:rPr>
          <w:rFonts w:ascii="Arial" w:hAnsi="Arial" w:cs="Arial"/>
        </w:rPr>
      </w:pPr>
    </w:p>
    <w:p w:rsidR="0072146B" w:rsidRDefault="0072146B" w:rsidP="004A3E7E">
      <w:pPr>
        <w:rPr>
          <w:rFonts w:ascii="Arial" w:hAnsi="Arial" w:cs="Arial"/>
        </w:rPr>
      </w:pPr>
    </w:p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05" w:rsidRDefault="00C93C05" w:rsidP="007D58FD">
      <w:pPr>
        <w:spacing w:after="0" w:line="240" w:lineRule="auto"/>
      </w:pPr>
      <w:r>
        <w:separator/>
      </w:r>
    </w:p>
  </w:endnote>
  <w:endnote w:type="continuationSeparator" w:id="0">
    <w:p w:rsidR="00C93C05" w:rsidRDefault="00C93C05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05" w:rsidRDefault="00C93C05" w:rsidP="007F0AB2">
    <w:pPr>
      <w:pStyle w:val="BPoldalszm"/>
    </w:pPr>
    <w:fldSimple w:instr=" PAGE ">
      <w:r w:rsidR="00472AA3">
        <w:rPr>
          <w:noProof/>
        </w:rPr>
        <w:t>6</w:t>
      </w:r>
    </w:fldSimple>
    <w:r w:rsidRPr="000B5409">
      <w:t xml:space="preserve"> / </w:t>
    </w:r>
    <w:fldSimple w:instr=" NUMPAGES  ">
      <w:r w:rsidR="00472AA3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05" w:rsidRPr="004E7D10" w:rsidRDefault="00C93C05" w:rsidP="004E7D10">
    <w:pPr>
      <w:pStyle w:val="BPoldalszm"/>
      <w:jc w:val="right"/>
    </w:pPr>
    <w:fldSimple w:instr=" PAGE ">
      <w:r w:rsidR="00472AA3">
        <w:rPr>
          <w:noProof/>
        </w:rPr>
        <w:t>5</w:t>
      </w:r>
    </w:fldSimple>
    <w:r w:rsidRPr="000B5409">
      <w:t xml:space="preserve"> / </w:t>
    </w:r>
    <w:fldSimple w:instr=" NUMPAGES  ">
      <w:r w:rsidR="00472AA3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05" w:rsidRPr="00A15AD5" w:rsidRDefault="00C93C05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05" w:rsidRDefault="00C93C05" w:rsidP="007D58FD">
      <w:pPr>
        <w:spacing w:after="0" w:line="240" w:lineRule="auto"/>
      </w:pPr>
      <w:r>
        <w:separator/>
      </w:r>
    </w:p>
  </w:footnote>
  <w:footnote w:type="continuationSeparator" w:id="0">
    <w:p w:rsidR="00C93C05" w:rsidRDefault="00C93C05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C93C05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C93C05" w:rsidRPr="00D37982" w:rsidRDefault="00C93C05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93C05" w:rsidRDefault="00C93C05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C93C05" w:rsidRPr="0003249D" w:rsidRDefault="00C93C05" w:rsidP="00196A71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18. sz. melléklet</w:t>
          </w:r>
        </w:p>
      </w:tc>
    </w:tr>
    <w:tr w:rsidR="00C93C05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93C05" w:rsidRPr="00BB3B91" w:rsidRDefault="00C93C05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C93C05" w:rsidRPr="00BB3B91" w:rsidRDefault="00C93C05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C93C05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93C05" w:rsidRPr="00BB3B91" w:rsidRDefault="00C93C05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C93C05" w:rsidRPr="000208F8" w:rsidRDefault="00C93C05" w:rsidP="000B7A42">
          <w:pPr>
            <w:pStyle w:val="BPhivatal"/>
          </w:pPr>
        </w:p>
      </w:tc>
    </w:tr>
    <w:tr w:rsidR="00C93C05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C93C05" w:rsidRDefault="00C93C05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C93C05" w:rsidRPr="00FD7698" w:rsidRDefault="00C93C05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93C05" w:rsidRPr="008D1187" w:rsidRDefault="00C93C05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C93C05" w:rsidRPr="003A32FC" w:rsidRDefault="00C93C05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C93C05" w:rsidRDefault="00C93C05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05897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B7A42"/>
    <w:rsid w:val="000B7C98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373CE"/>
    <w:rsid w:val="0014023D"/>
    <w:rsid w:val="00143C16"/>
    <w:rsid w:val="00144569"/>
    <w:rsid w:val="0014547C"/>
    <w:rsid w:val="00145ECE"/>
    <w:rsid w:val="00153351"/>
    <w:rsid w:val="00153851"/>
    <w:rsid w:val="0015595C"/>
    <w:rsid w:val="001629F0"/>
    <w:rsid w:val="001634CF"/>
    <w:rsid w:val="0016425C"/>
    <w:rsid w:val="001657E5"/>
    <w:rsid w:val="00167925"/>
    <w:rsid w:val="001740BC"/>
    <w:rsid w:val="00180DFD"/>
    <w:rsid w:val="00181F81"/>
    <w:rsid w:val="0018646A"/>
    <w:rsid w:val="00196A71"/>
    <w:rsid w:val="0019711C"/>
    <w:rsid w:val="001A1499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0BD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23605"/>
    <w:rsid w:val="00336B48"/>
    <w:rsid w:val="0034056B"/>
    <w:rsid w:val="00340DD1"/>
    <w:rsid w:val="0035432B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78A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2AA3"/>
    <w:rsid w:val="00473243"/>
    <w:rsid w:val="00474038"/>
    <w:rsid w:val="00480FA8"/>
    <w:rsid w:val="0048341C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39A0"/>
    <w:rsid w:val="00505941"/>
    <w:rsid w:val="00507BA6"/>
    <w:rsid w:val="00511DEF"/>
    <w:rsid w:val="00512584"/>
    <w:rsid w:val="00514CB7"/>
    <w:rsid w:val="00517D3D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3583"/>
    <w:rsid w:val="00585530"/>
    <w:rsid w:val="005B1C74"/>
    <w:rsid w:val="005B2B60"/>
    <w:rsid w:val="005B3E0B"/>
    <w:rsid w:val="005C571E"/>
    <w:rsid w:val="005C6311"/>
    <w:rsid w:val="005D107E"/>
    <w:rsid w:val="005D1CB4"/>
    <w:rsid w:val="005D356B"/>
    <w:rsid w:val="005D7D2F"/>
    <w:rsid w:val="005E01A7"/>
    <w:rsid w:val="005E05CF"/>
    <w:rsid w:val="005E06ED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51344"/>
    <w:rsid w:val="006532A2"/>
    <w:rsid w:val="00672425"/>
    <w:rsid w:val="006732F1"/>
    <w:rsid w:val="00675E69"/>
    <w:rsid w:val="00682CB9"/>
    <w:rsid w:val="006900CB"/>
    <w:rsid w:val="0069708E"/>
    <w:rsid w:val="006A080C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111A"/>
    <w:rsid w:val="0072146B"/>
    <w:rsid w:val="00723A5C"/>
    <w:rsid w:val="00723B8B"/>
    <w:rsid w:val="00725406"/>
    <w:rsid w:val="00731E63"/>
    <w:rsid w:val="00735D1C"/>
    <w:rsid w:val="00740966"/>
    <w:rsid w:val="007432C4"/>
    <w:rsid w:val="00746AD6"/>
    <w:rsid w:val="0075227F"/>
    <w:rsid w:val="00752529"/>
    <w:rsid w:val="00752B75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23D0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1B71"/>
    <w:rsid w:val="0081491C"/>
    <w:rsid w:val="008149EB"/>
    <w:rsid w:val="00815EF9"/>
    <w:rsid w:val="00817CBB"/>
    <w:rsid w:val="008245A3"/>
    <w:rsid w:val="00824EE2"/>
    <w:rsid w:val="008258EC"/>
    <w:rsid w:val="008278F8"/>
    <w:rsid w:val="008306E5"/>
    <w:rsid w:val="00835883"/>
    <w:rsid w:val="008433B2"/>
    <w:rsid w:val="00846897"/>
    <w:rsid w:val="008527C9"/>
    <w:rsid w:val="008532DA"/>
    <w:rsid w:val="008557DB"/>
    <w:rsid w:val="00871FB5"/>
    <w:rsid w:val="00872130"/>
    <w:rsid w:val="008832FB"/>
    <w:rsid w:val="008864EA"/>
    <w:rsid w:val="00890622"/>
    <w:rsid w:val="00891B4A"/>
    <w:rsid w:val="00893D8A"/>
    <w:rsid w:val="008A05C9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52EC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6F58"/>
    <w:rsid w:val="009D323F"/>
    <w:rsid w:val="009E5B65"/>
    <w:rsid w:val="009F17D3"/>
    <w:rsid w:val="009F340E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1FF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4AB0"/>
    <w:rsid w:val="00B1031C"/>
    <w:rsid w:val="00B14DCA"/>
    <w:rsid w:val="00B20B0B"/>
    <w:rsid w:val="00B21103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766A3"/>
    <w:rsid w:val="00B80A14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5EEB"/>
    <w:rsid w:val="00C13DB8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389D"/>
    <w:rsid w:val="00C8445F"/>
    <w:rsid w:val="00C909E3"/>
    <w:rsid w:val="00C9120F"/>
    <w:rsid w:val="00C915B8"/>
    <w:rsid w:val="00C92C7F"/>
    <w:rsid w:val="00C93C05"/>
    <w:rsid w:val="00CA16AF"/>
    <w:rsid w:val="00CA4E8E"/>
    <w:rsid w:val="00CA5EB3"/>
    <w:rsid w:val="00CB0BC9"/>
    <w:rsid w:val="00CB1062"/>
    <w:rsid w:val="00CC76AA"/>
    <w:rsid w:val="00CD116B"/>
    <w:rsid w:val="00CD34E4"/>
    <w:rsid w:val="00CD6572"/>
    <w:rsid w:val="00CD6CA7"/>
    <w:rsid w:val="00CE73B7"/>
    <w:rsid w:val="00CF0FE9"/>
    <w:rsid w:val="00D00EEB"/>
    <w:rsid w:val="00D14538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26935"/>
    <w:rsid w:val="00E311F6"/>
    <w:rsid w:val="00E36DFF"/>
    <w:rsid w:val="00E44B02"/>
    <w:rsid w:val="00E44DAD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3AC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18C8"/>
    <w:rsid w:val="00EE3CAF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5EC8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E39CB"/>
    <w:rsid w:val="00FF2FDF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E36D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6D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6DF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6D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6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D5579"/>
    <w:rsid w:val="001662B4"/>
    <w:rsid w:val="00192BE1"/>
    <w:rsid w:val="001946B3"/>
    <w:rsid w:val="001F4CF1"/>
    <w:rsid w:val="002356AF"/>
    <w:rsid w:val="00462DF4"/>
    <w:rsid w:val="00490396"/>
    <w:rsid w:val="00566DD2"/>
    <w:rsid w:val="00595DAE"/>
    <w:rsid w:val="00623A0D"/>
    <w:rsid w:val="006B70FA"/>
    <w:rsid w:val="0083426B"/>
    <w:rsid w:val="00877E20"/>
    <w:rsid w:val="00894827"/>
    <w:rsid w:val="009F1E77"/>
    <w:rsid w:val="00AB55C1"/>
    <w:rsid w:val="00AE4993"/>
    <w:rsid w:val="00B87552"/>
    <w:rsid w:val="00C86A4F"/>
    <w:rsid w:val="00CA13C4"/>
    <w:rsid w:val="00CF0491"/>
    <w:rsid w:val="00CF35A0"/>
    <w:rsid w:val="00E4502E"/>
    <w:rsid w:val="00E92533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F66E749-F5BD-4479-AB18-88ADE68B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1069</Words>
  <Characters>7379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dobosl</cp:lastModifiedBy>
  <cp:revision>2</cp:revision>
  <cp:lastPrinted>2015-02-11T14:25:00Z</cp:lastPrinted>
  <dcterms:created xsi:type="dcterms:W3CDTF">2015-02-11T14:57:00Z</dcterms:created>
  <dcterms:modified xsi:type="dcterms:W3CDTF">2015-02-11T14:57:00Z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