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F4" w:rsidRDefault="00CB0602" w:rsidP="001F146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VAGYONKEZELÉSI SZERZŐDÉS</w:t>
      </w:r>
    </w:p>
    <w:p w:rsidR="00CB0602" w:rsidRDefault="00CB0602" w:rsidP="001F1467">
      <w:pPr>
        <w:pStyle w:val="Listaszerbekezds"/>
        <w:spacing w:after="0"/>
        <w:ind w:left="2844" w:firstLine="696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sz. módosítása</w:t>
      </w:r>
    </w:p>
    <w:p w:rsidR="00CB0602" w:rsidRDefault="00CB0602" w:rsidP="001F1467">
      <w:pPr>
        <w:spacing w:after="0"/>
        <w:ind w:left="360"/>
        <w:rPr>
          <w:rFonts w:ascii="Arial" w:hAnsi="Arial" w:cs="Arial"/>
          <w:b/>
        </w:rPr>
      </w:pPr>
    </w:p>
    <w:p w:rsidR="00B878B6" w:rsidRDefault="00B878B6" w:rsidP="001F1467">
      <w:pPr>
        <w:autoSpaceDE w:val="0"/>
        <w:autoSpaceDN w:val="0"/>
        <w:adjustRightInd w:val="0"/>
        <w:spacing w:after="0"/>
        <w:rPr>
          <w:rFonts w:ascii="Arial" w:eastAsia="HiddenHorzOCR" w:hAnsi="Arial" w:cs="Arial"/>
        </w:rPr>
      </w:pPr>
      <w:proofErr w:type="gramStart"/>
      <w:r w:rsidRPr="008359F1">
        <w:rPr>
          <w:rFonts w:ascii="Arial" w:hAnsi="Arial" w:cs="Arial"/>
        </w:rPr>
        <w:t>mely</w:t>
      </w:r>
      <w:proofErr w:type="gramEnd"/>
      <w:r w:rsidRPr="008359F1">
        <w:rPr>
          <w:rFonts w:ascii="Arial" w:hAnsi="Arial" w:cs="Arial"/>
        </w:rPr>
        <w:t xml:space="preserve"> létrejött </w:t>
      </w:r>
      <w:r w:rsidRPr="008359F1">
        <w:rPr>
          <w:rFonts w:ascii="Arial" w:eastAsia="HiddenHorzOCR" w:hAnsi="Arial" w:cs="Arial"/>
        </w:rPr>
        <w:t>egyrészről</w:t>
      </w:r>
    </w:p>
    <w:p w:rsidR="00135093" w:rsidRPr="008359F1" w:rsidRDefault="00135093" w:rsidP="001F1467">
      <w:pPr>
        <w:autoSpaceDE w:val="0"/>
        <w:autoSpaceDN w:val="0"/>
        <w:adjustRightInd w:val="0"/>
        <w:spacing w:after="0"/>
        <w:rPr>
          <w:rFonts w:ascii="Arial" w:eastAsia="HiddenHorzOCR" w:hAnsi="Arial" w:cs="Arial"/>
        </w:rPr>
      </w:pPr>
    </w:p>
    <w:p w:rsidR="00B878B6" w:rsidRPr="008359F1" w:rsidRDefault="00B878B6" w:rsidP="001F146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936C14">
        <w:rPr>
          <w:rFonts w:ascii="Arial" w:hAnsi="Arial" w:cs="Arial"/>
          <w:b/>
        </w:rPr>
        <w:t xml:space="preserve">Budapest </w:t>
      </w:r>
      <w:r w:rsidRPr="00936C14">
        <w:rPr>
          <w:rFonts w:ascii="Arial" w:eastAsia="HiddenHorzOCR" w:hAnsi="Arial" w:cs="Arial"/>
          <w:b/>
        </w:rPr>
        <w:t xml:space="preserve">Főváros </w:t>
      </w:r>
      <w:r w:rsidRPr="00936C14">
        <w:rPr>
          <w:rFonts w:ascii="Arial" w:hAnsi="Arial" w:cs="Arial"/>
          <w:b/>
        </w:rPr>
        <w:t>Önkormányzata</w:t>
      </w:r>
      <w:r w:rsidRPr="008359F1">
        <w:rPr>
          <w:rFonts w:ascii="Arial" w:hAnsi="Arial" w:cs="Arial"/>
        </w:rPr>
        <w:t xml:space="preserve"> (székhely: 1052 Budapest, Városház u. 9-11., törzskönyvi azonosító szám: 735638, adószám: 15735636-2-41 statisztikai számjele: 15735636-8411-321-01, bankszámla száma: 11784009-15490012, képviseli: Tarlós István </w:t>
      </w:r>
      <w:r w:rsidRPr="008359F1">
        <w:rPr>
          <w:rFonts w:ascii="Arial" w:eastAsia="HiddenHorzOCR" w:hAnsi="Arial" w:cs="Arial"/>
        </w:rPr>
        <w:t xml:space="preserve">főpolgármester) </w:t>
      </w:r>
      <w:r>
        <w:rPr>
          <w:rFonts w:ascii="Arial" w:eastAsia="HiddenHorzOCR" w:hAnsi="Arial" w:cs="Arial"/>
        </w:rPr>
        <w:t>továbbiakban:</w:t>
      </w:r>
      <w:r w:rsidRPr="008359F1">
        <w:rPr>
          <w:rFonts w:ascii="Arial" w:hAnsi="Arial" w:cs="Arial"/>
        </w:rPr>
        <w:t xml:space="preserve"> </w:t>
      </w:r>
      <w:r w:rsidRPr="008359F1">
        <w:rPr>
          <w:rFonts w:ascii="Arial" w:hAnsi="Arial" w:cs="Arial"/>
          <w:i/>
        </w:rPr>
        <w:t>Önkormányzat</w:t>
      </w:r>
      <w:r w:rsidRPr="008359F1">
        <w:rPr>
          <w:rFonts w:ascii="Arial" w:hAnsi="Arial" w:cs="Arial"/>
        </w:rPr>
        <w:t>,</w:t>
      </w:r>
    </w:p>
    <w:p w:rsidR="00B878B6" w:rsidRPr="008359F1" w:rsidRDefault="00B878B6" w:rsidP="001F1467">
      <w:pPr>
        <w:autoSpaceDE w:val="0"/>
        <w:autoSpaceDN w:val="0"/>
        <w:adjustRightInd w:val="0"/>
        <w:spacing w:after="0"/>
        <w:rPr>
          <w:rFonts w:ascii="Arial" w:eastAsia="HiddenHorzOCR" w:hAnsi="Arial" w:cs="Arial"/>
        </w:rPr>
      </w:pPr>
    </w:p>
    <w:p w:rsidR="00B878B6" w:rsidRDefault="00B878B6" w:rsidP="001F1467">
      <w:pPr>
        <w:autoSpaceDE w:val="0"/>
        <w:autoSpaceDN w:val="0"/>
        <w:adjustRightInd w:val="0"/>
        <w:spacing w:after="0"/>
        <w:rPr>
          <w:rFonts w:ascii="Arial" w:eastAsia="HiddenHorzOCR" w:hAnsi="Arial" w:cs="Arial"/>
        </w:rPr>
      </w:pPr>
      <w:proofErr w:type="gramStart"/>
      <w:r w:rsidRPr="008359F1">
        <w:rPr>
          <w:rFonts w:ascii="Arial" w:eastAsia="HiddenHorzOCR" w:hAnsi="Arial" w:cs="Arial"/>
        </w:rPr>
        <w:t>másrészről</w:t>
      </w:r>
      <w:proofErr w:type="gramEnd"/>
    </w:p>
    <w:p w:rsidR="00135093" w:rsidRPr="008359F1" w:rsidRDefault="00135093" w:rsidP="001F1467">
      <w:pPr>
        <w:autoSpaceDE w:val="0"/>
        <w:autoSpaceDN w:val="0"/>
        <w:adjustRightInd w:val="0"/>
        <w:spacing w:after="0"/>
        <w:rPr>
          <w:rFonts w:ascii="Arial" w:eastAsia="HiddenHorzOCR" w:hAnsi="Arial" w:cs="Arial"/>
        </w:rPr>
      </w:pPr>
    </w:p>
    <w:p w:rsidR="00B878B6" w:rsidRPr="008359F1" w:rsidRDefault="00B878B6" w:rsidP="001F1467">
      <w:pPr>
        <w:autoSpaceDE w:val="0"/>
        <w:autoSpaceDN w:val="0"/>
        <w:adjustRightInd w:val="0"/>
        <w:spacing w:after="0"/>
        <w:rPr>
          <w:rFonts w:ascii="Arial" w:eastAsia="HiddenHorzOCR" w:hAnsi="Arial" w:cs="Arial"/>
        </w:rPr>
      </w:pPr>
      <w:r w:rsidRPr="00936C14">
        <w:rPr>
          <w:rFonts w:ascii="Arial" w:eastAsia="HiddenHorzOCR" w:hAnsi="Arial" w:cs="Arial"/>
          <w:b/>
        </w:rPr>
        <w:t xml:space="preserve">Fővárosi </w:t>
      </w:r>
      <w:r w:rsidRPr="00936C14">
        <w:rPr>
          <w:rFonts w:ascii="Arial" w:hAnsi="Arial" w:cs="Arial"/>
          <w:b/>
        </w:rPr>
        <w:t xml:space="preserve">Közterület-fenntartó </w:t>
      </w:r>
      <w:r w:rsidRPr="00936C14">
        <w:rPr>
          <w:rFonts w:ascii="Arial" w:eastAsia="HiddenHorzOCR" w:hAnsi="Arial" w:cs="Arial"/>
          <w:b/>
        </w:rPr>
        <w:t xml:space="preserve">Zártkörűen Működő Nonprofit </w:t>
      </w:r>
      <w:r w:rsidRPr="00936C14">
        <w:rPr>
          <w:rFonts w:ascii="Arial" w:hAnsi="Arial" w:cs="Arial"/>
          <w:b/>
        </w:rPr>
        <w:t>Részvénytársaság</w:t>
      </w:r>
      <w:r w:rsidRPr="008359F1">
        <w:rPr>
          <w:rFonts w:ascii="Arial" w:hAnsi="Arial" w:cs="Arial"/>
        </w:rPr>
        <w:t xml:space="preserve"> (</w:t>
      </w:r>
      <w:r w:rsidR="00936C14">
        <w:rPr>
          <w:rFonts w:ascii="Arial" w:hAnsi="Arial" w:cs="Arial"/>
        </w:rPr>
        <w:t xml:space="preserve">székhely: </w:t>
      </w:r>
      <w:r w:rsidRPr="008359F1">
        <w:rPr>
          <w:rFonts w:ascii="Arial" w:hAnsi="Arial" w:cs="Arial"/>
        </w:rPr>
        <w:t>1</w:t>
      </w:r>
      <w:r w:rsidR="00936C14">
        <w:rPr>
          <w:rFonts w:ascii="Arial" w:hAnsi="Arial" w:cs="Arial"/>
        </w:rPr>
        <w:t>081 Budapest, Alföldi u. 7</w:t>
      </w:r>
      <w:proofErr w:type="gramStart"/>
      <w:r w:rsidR="00936C14">
        <w:rPr>
          <w:rFonts w:ascii="Arial" w:hAnsi="Arial" w:cs="Arial"/>
        </w:rPr>
        <w:t>.,</w:t>
      </w:r>
      <w:proofErr w:type="gramEnd"/>
      <w:r w:rsidR="00936C14">
        <w:rPr>
          <w:rFonts w:ascii="Arial" w:hAnsi="Arial" w:cs="Arial"/>
        </w:rPr>
        <w:t xml:space="preserve"> cégjegyzékszám: 01-10-043157</w:t>
      </w:r>
      <w:r w:rsidRPr="008359F1">
        <w:rPr>
          <w:rFonts w:ascii="Arial" w:hAnsi="Arial" w:cs="Arial"/>
        </w:rPr>
        <w:t>, statisztikai számjel: 12166602-3811-</w:t>
      </w:r>
      <w:r>
        <w:rPr>
          <w:rFonts w:ascii="Arial" w:hAnsi="Arial" w:cs="Arial"/>
        </w:rPr>
        <w:t>573-01</w:t>
      </w:r>
      <w:r w:rsidRPr="008359F1">
        <w:rPr>
          <w:rFonts w:ascii="Arial" w:hAnsi="Arial" w:cs="Arial"/>
        </w:rPr>
        <w:t xml:space="preserve">, adószám: 12166602-2-44, bankszámlaszám: 11784009-20400323-00000000, képviseli: </w:t>
      </w:r>
      <w:r>
        <w:rPr>
          <w:rFonts w:ascii="Arial" w:hAnsi="Arial" w:cs="Arial"/>
        </w:rPr>
        <w:t xml:space="preserve">dr. Horváth Béla </w:t>
      </w:r>
      <w:proofErr w:type="spellStart"/>
      <w:r>
        <w:rPr>
          <w:rFonts w:ascii="Arial" w:hAnsi="Arial" w:cs="Arial"/>
        </w:rPr>
        <w:t>Phd</w:t>
      </w:r>
      <w:proofErr w:type="spellEnd"/>
      <w:r>
        <w:rPr>
          <w:rFonts w:ascii="Arial" w:hAnsi="Arial" w:cs="Arial"/>
        </w:rPr>
        <w:t>.</w:t>
      </w:r>
      <w:r w:rsidRPr="008359F1">
        <w:rPr>
          <w:rFonts w:ascii="Arial" w:hAnsi="Arial" w:cs="Arial"/>
        </w:rPr>
        <w:t xml:space="preserve"> vezérigazgató) továbbiakban: </w:t>
      </w:r>
      <w:r w:rsidRPr="008359F1">
        <w:rPr>
          <w:rFonts w:ascii="Arial" w:eastAsia="HiddenHorzOCR" w:hAnsi="Arial" w:cs="Arial"/>
          <w:i/>
        </w:rPr>
        <w:t>Vagyonkezelő;</w:t>
      </w:r>
    </w:p>
    <w:p w:rsidR="00B878B6" w:rsidRPr="008359F1" w:rsidRDefault="00B878B6" w:rsidP="001F1467">
      <w:pPr>
        <w:autoSpaceDE w:val="0"/>
        <w:autoSpaceDN w:val="0"/>
        <w:adjustRightInd w:val="0"/>
        <w:spacing w:after="0"/>
        <w:rPr>
          <w:rFonts w:ascii="Arial" w:eastAsia="HiddenHorzOCR" w:hAnsi="Arial" w:cs="Arial"/>
        </w:rPr>
      </w:pPr>
    </w:p>
    <w:p w:rsidR="00B878B6" w:rsidRDefault="00B878B6" w:rsidP="001F146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gramStart"/>
      <w:r w:rsidRPr="008359F1">
        <w:rPr>
          <w:rFonts w:ascii="Arial" w:hAnsi="Arial" w:cs="Arial"/>
        </w:rPr>
        <w:t>továbbiakban</w:t>
      </w:r>
      <w:proofErr w:type="gramEnd"/>
      <w:r w:rsidRPr="008359F1">
        <w:rPr>
          <w:rFonts w:ascii="Arial" w:hAnsi="Arial" w:cs="Arial"/>
        </w:rPr>
        <w:t xml:space="preserve"> együttesen Felek</w:t>
      </w:r>
      <w:r w:rsidRPr="008359F1">
        <w:rPr>
          <w:rFonts w:ascii="Arial" w:eastAsia="HiddenHorzOCR" w:hAnsi="Arial" w:cs="Arial"/>
        </w:rPr>
        <w:t xml:space="preserve"> </w:t>
      </w:r>
      <w:r w:rsidRPr="008359F1">
        <w:rPr>
          <w:rFonts w:ascii="Arial" w:hAnsi="Arial" w:cs="Arial"/>
        </w:rPr>
        <w:t xml:space="preserve">között alulírott </w:t>
      </w:r>
      <w:r w:rsidR="00622A61">
        <w:rPr>
          <w:rFonts w:ascii="Arial" w:hAnsi="Arial" w:cs="Arial"/>
        </w:rPr>
        <w:t>helyen</w:t>
      </w:r>
      <w:r w:rsidRPr="008359F1">
        <w:rPr>
          <w:rFonts w:ascii="Arial" w:hAnsi="Arial" w:cs="Arial"/>
        </w:rPr>
        <w:t xml:space="preserve"> és </w:t>
      </w:r>
      <w:r w:rsidR="00622A61">
        <w:rPr>
          <w:rFonts w:ascii="Arial" w:hAnsi="Arial" w:cs="Arial"/>
        </w:rPr>
        <w:t>napon</w:t>
      </w:r>
      <w:r w:rsidRPr="008359F1">
        <w:rPr>
          <w:rFonts w:ascii="Arial" w:hAnsi="Arial" w:cs="Arial"/>
        </w:rPr>
        <w:t>, az alábbiak szerint:</w:t>
      </w:r>
    </w:p>
    <w:p w:rsidR="00936C14" w:rsidRDefault="00936C14" w:rsidP="001F1467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36C14" w:rsidRPr="00936C14" w:rsidRDefault="00936C14" w:rsidP="001F1467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Előzmények</w:t>
      </w:r>
    </w:p>
    <w:p w:rsidR="00CB0602" w:rsidRDefault="00CB0602" w:rsidP="001F1467">
      <w:pPr>
        <w:spacing w:after="0"/>
        <w:ind w:left="360" w:hanging="360"/>
        <w:rPr>
          <w:rFonts w:ascii="Arial" w:hAnsi="Arial" w:cs="Arial"/>
          <w:b/>
        </w:rPr>
      </w:pPr>
    </w:p>
    <w:p w:rsidR="00936C14" w:rsidRDefault="00936C14" w:rsidP="001F14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Felek 2015. február 17. napján kötöttek egymással vagyonkezelési szerződést </w:t>
      </w:r>
      <w:r w:rsidR="000F21EB">
        <w:rPr>
          <w:rFonts w:ascii="Arial" w:hAnsi="Arial" w:cs="Arial"/>
        </w:rPr>
        <w:t xml:space="preserve">(a továbbiakban: Vagyonkezelési Szerződés) </w:t>
      </w:r>
      <w:r>
        <w:rPr>
          <w:rFonts w:ascii="Arial" w:hAnsi="Arial" w:cs="Arial"/>
        </w:rPr>
        <w:t xml:space="preserve">a KEOP-1.1.1/C/13-2013-0019 azonosító számú, a „Hulladék lerakástól történő eltérítéshez szükséges eszközök beszerzése – a fővárosi hulladékgazdálkodási rendszer eszközparkjának </w:t>
      </w:r>
      <w:r w:rsidR="00E51335">
        <w:rPr>
          <w:rFonts w:ascii="Arial" w:hAnsi="Arial" w:cs="Arial"/>
        </w:rPr>
        <w:t xml:space="preserve">fejlesztése és informatikai korszerűsítése” című projekt </w:t>
      </w:r>
      <w:r w:rsidR="000B74C5">
        <w:rPr>
          <w:rFonts w:ascii="Arial" w:hAnsi="Arial" w:cs="Arial"/>
        </w:rPr>
        <w:t xml:space="preserve">(a továbbiakban: Projekt) </w:t>
      </w:r>
      <w:r w:rsidR="00E51335">
        <w:rPr>
          <w:rFonts w:ascii="Arial" w:hAnsi="Arial" w:cs="Arial"/>
        </w:rPr>
        <w:t>keretében beszerzésre kerülő eszközök vagyonkezelésbe adása tárgyában.</w:t>
      </w:r>
    </w:p>
    <w:p w:rsidR="001F1467" w:rsidRDefault="001F1467" w:rsidP="001F1467">
      <w:pPr>
        <w:spacing w:after="0"/>
        <w:rPr>
          <w:rFonts w:ascii="Arial" w:hAnsi="Arial" w:cs="Arial"/>
        </w:rPr>
      </w:pPr>
    </w:p>
    <w:p w:rsidR="00627062" w:rsidRDefault="00627062" w:rsidP="001F14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 Vagyonkezelési</w:t>
      </w:r>
      <w:r w:rsidR="004E1732">
        <w:rPr>
          <w:rFonts w:ascii="Arial" w:hAnsi="Arial" w:cs="Arial"/>
        </w:rPr>
        <w:t xml:space="preserve"> Szerződés II.3. </w:t>
      </w:r>
      <w:proofErr w:type="gramStart"/>
      <w:r w:rsidR="004E1732">
        <w:rPr>
          <w:rFonts w:ascii="Arial" w:hAnsi="Arial" w:cs="Arial"/>
        </w:rPr>
        <w:t>pontjában</w:t>
      </w:r>
      <w:proofErr w:type="gramEnd"/>
      <w:r w:rsidR="004E17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Felek a vagyonkezelői jog becsült maximális ellenértékét 663.046.498 Ft + ÁFA összegben határozták meg.</w:t>
      </w:r>
    </w:p>
    <w:p w:rsidR="001F1467" w:rsidRDefault="001F1467" w:rsidP="001F1467">
      <w:pPr>
        <w:spacing w:after="0"/>
        <w:rPr>
          <w:rFonts w:ascii="Arial" w:hAnsi="Arial" w:cs="Arial"/>
        </w:rPr>
      </w:pPr>
    </w:p>
    <w:p w:rsidR="003B0469" w:rsidRDefault="00627062" w:rsidP="001F14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 Vagyonkezelési</w:t>
      </w:r>
      <w:r w:rsidR="00555FBB">
        <w:rPr>
          <w:rFonts w:ascii="Arial" w:hAnsi="Arial" w:cs="Arial"/>
        </w:rPr>
        <w:t xml:space="preserve"> Szerződés II.4. </w:t>
      </w:r>
      <w:proofErr w:type="gramStart"/>
      <w:r w:rsidR="00555FBB">
        <w:rPr>
          <w:rFonts w:ascii="Arial" w:hAnsi="Arial" w:cs="Arial"/>
        </w:rPr>
        <w:t>pontjában</w:t>
      </w:r>
      <w:proofErr w:type="gramEnd"/>
      <w:r w:rsidR="00555F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rögzítésre került, hogy a vagyonkezelői jog tényleges ellenértékének Felek a szakértői értékbecslésekben </w:t>
      </w:r>
      <w:r w:rsidR="00555FBB">
        <w:rPr>
          <w:rFonts w:ascii="Arial" w:hAnsi="Arial" w:cs="Arial"/>
        </w:rPr>
        <w:t xml:space="preserve">eszközcsoportonként </w:t>
      </w:r>
      <w:r>
        <w:rPr>
          <w:rFonts w:ascii="Arial" w:hAnsi="Arial" w:cs="Arial"/>
        </w:rPr>
        <w:t xml:space="preserve">meghatározott részösszegek együttes összegét tekintik, mely összeg figyelembevételével </w:t>
      </w:r>
      <w:r w:rsidR="004B6D57">
        <w:rPr>
          <w:rFonts w:ascii="Arial" w:hAnsi="Arial" w:cs="Arial"/>
        </w:rPr>
        <w:t xml:space="preserve">Felek </w:t>
      </w:r>
      <w:r>
        <w:rPr>
          <w:rFonts w:ascii="Arial" w:hAnsi="Arial" w:cs="Arial"/>
        </w:rPr>
        <w:t xml:space="preserve">a </w:t>
      </w:r>
      <w:r w:rsidR="004B6D57">
        <w:rPr>
          <w:rFonts w:ascii="Arial" w:hAnsi="Arial" w:cs="Arial"/>
        </w:rPr>
        <w:t>Vagyonkezelési S</w:t>
      </w:r>
      <w:r>
        <w:rPr>
          <w:rFonts w:ascii="Arial" w:hAnsi="Arial" w:cs="Arial"/>
        </w:rPr>
        <w:t>zerződést</w:t>
      </w:r>
      <w:r w:rsidR="004B6D57">
        <w:rPr>
          <w:rFonts w:ascii="Arial" w:hAnsi="Arial" w:cs="Arial"/>
        </w:rPr>
        <w:t xml:space="preserve"> a későbbiekben módosítják.</w:t>
      </w:r>
    </w:p>
    <w:p w:rsidR="001F1467" w:rsidRDefault="001F1467" w:rsidP="001F1467">
      <w:pPr>
        <w:spacing w:after="0"/>
        <w:rPr>
          <w:rFonts w:ascii="Arial" w:hAnsi="Arial" w:cs="Arial"/>
        </w:rPr>
      </w:pPr>
    </w:p>
    <w:p w:rsidR="00627062" w:rsidRDefault="003B0469" w:rsidP="001F14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Az eszközök beszerzése tárgyában az adásvételi szerződések 2015. április 3. napján a nyertes ajánlattevőkkel megkötésre kerültek. Az eszközcsoportok vagyonkezelői jogának ellenértékére vonatkozó szakértői értékbecsléseket a Vagyonkezelő beszerezte. A szakértői értékbecslések alapján a vagyonkezelői jog ellenértéke</w:t>
      </w:r>
      <w:r w:rsidR="000B74C5">
        <w:rPr>
          <w:rFonts w:ascii="Arial" w:hAnsi="Arial" w:cs="Arial"/>
        </w:rPr>
        <w:t xml:space="preserve"> összesen 623.</w:t>
      </w:r>
      <w:r w:rsidR="00A23950">
        <w:rPr>
          <w:rFonts w:ascii="Arial" w:hAnsi="Arial" w:cs="Arial"/>
        </w:rPr>
        <w:t>458.000 Ft + ÁFA, mely összeg kevesebb</w:t>
      </w:r>
      <w:r w:rsidR="008C5C56">
        <w:rPr>
          <w:rFonts w:ascii="Arial" w:hAnsi="Arial" w:cs="Arial"/>
        </w:rPr>
        <w:t>,</w:t>
      </w:r>
      <w:r w:rsidR="00A23950">
        <w:rPr>
          <w:rFonts w:ascii="Arial" w:hAnsi="Arial" w:cs="Arial"/>
        </w:rPr>
        <w:t xml:space="preserve"> mint</w:t>
      </w:r>
      <w:r w:rsidR="008C5C56">
        <w:rPr>
          <w:rFonts w:ascii="Arial" w:hAnsi="Arial" w:cs="Arial"/>
        </w:rPr>
        <w:t xml:space="preserve"> </w:t>
      </w:r>
      <w:r w:rsidR="00A23950">
        <w:rPr>
          <w:rFonts w:ascii="Arial" w:hAnsi="Arial" w:cs="Arial"/>
        </w:rPr>
        <w:t xml:space="preserve">a Vagyonkezelési Szerződés II.3. </w:t>
      </w:r>
      <w:proofErr w:type="gramStart"/>
      <w:r w:rsidR="00A23950">
        <w:rPr>
          <w:rFonts w:ascii="Arial" w:hAnsi="Arial" w:cs="Arial"/>
        </w:rPr>
        <w:t>pontjában</w:t>
      </w:r>
      <w:proofErr w:type="gramEnd"/>
      <w:r w:rsidR="00A23950">
        <w:rPr>
          <w:rFonts w:ascii="Arial" w:hAnsi="Arial" w:cs="Arial"/>
        </w:rPr>
        <w:t xml:space="preserve"> meghatározott becsült </w:t>
      </w:r>
      <w:r w:rsidR="00C06E6B">
        <w:rPr>
          <w:rFonts w:ascii="Arial" w:hAnsi="Arial" w:cs="Arial"/>
        </w:rPr>
        <w:t>ellen</w:t>
      </w:r>
      <w:r w:rsidR="00A23950">
        <w:rPr>
          <w:rFonts w:ascii="Arial" w:hAnsi="Arial" w:cs="Arial"/>
        </w:rPr>
        <w:t>érték, ezért</w:t>
      </w:r>
      <w:r w:rsidR="000B74C5">
        <w:rPr>
          <w:rFonts w:ascii="Arial" w:hAnsi="Arial" w:cs="Arial"/>
        </w:rPr>
        <w:t xml:space="preserve"> a Vagyonkezelési Szerződést módosítani szükséges.</w:t>
      </w:r>
    </w:p>
    <w:p w:rsidR="001F1467" w:rsidRDefault="001F1467" w:rsidP="001F1467">
      <w:pPr>
        <w:spacing w:after="0"/>
        <w:rPr>
          <w:rFonts w:ascii="Arial" w:hAnsi="Arial" w:cs="Arial"/>
        </w:rPr>
      </w:pPr>
    </w:p>
    <w:p w:rsidR="000B74C5" w:rsidRDefault="000B74C5" w:rsidP="001F14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Jelen okirat útján továbbá módosításra kerülnek a </w:t>
      </w:r>
      <w:r w:rsidR="00FC36B4">
        <w:rPr>
          <w:rFonts w:ascii="Arial" w:hAnsi="Arial" w:cs="Arial"/>
        </w:rPr>
        <w:t xml:space="preserve">Vagyonkezelési Szerződésnek a </w:t>
      </w:r>
      <w:r>
        <w:rPr>
          <w:rFonts w:ascii="Arial" w:hAnsi="Arial" w:cs="Arial"/>
        </w:rPr>
        <w:t xml:space="preserve">vagyonkezelői jog </w:t>
      </w:r>
      <w:r w:rsidR="00FC36B4">
        <w:rPr>
          <w:rFonts w:ascii="Arial" w:hAnsi="Arial" w:cs="Arial"/>
        </w:rPr>
        <w:t xml:space="preserve">ellenértékének megfizetésére vonatkozó rendelkezései, valamint </w:t>
      </w:r>
      <w:r w:rsidR="00AF7221">
        <w:rPr>
          <w:rFonts w:ascii="Arial" w:hAnsi="Arial" w:cs="Arial"/>
        </w:rPr>
        <w:t>pontosításra kerülnek a Vagyonkezelési Szerződésnek a Felek közötti elszámolásra vonatkozó rendelkezései</w:t>
      </w:r>
      <w:r w:rsidR="009F0EB9">
        <w:rPr>
          <w:rFonts w:ascii="Arial" w:hAnsi="Arial" w:cs="Arial"/>
        </w:rPr>
        <w:t xml:space="preserve">, illetve kiegészítésre kerül a Vagyonkezelési Szerződés VII.5. </w:t>
      </w:r>
      <w:proofErr w:type="gramStart"/>
      <w:r w:rsidR="009F0EB9">
        <w:rPr>
          <w:rFonts w:ascii="Arial" w:hAnsi="Arial" w:cs="Arial"/>
        </w:rPr>
        <w:t>pontja</w:t>
      </w:r>
      <w:proofErr w:type="gramEnd"/>
      <w:r w:rsidR="009F0EB9">
        <w:rPr>
          <w:rFonts w:ascii="Arial" w:hAnsi="Arial" w:cs="Arial"/>
        </w:rPr>
        <w:t xml:space="preserve"> azzal, hogy az Önkormányzat a Projekt támogatási szerződésének és mindenkori módosításainak másolatát a Vagyonkezelő rendelkezésére bocsátja.</w:t>
      </w:r>
    </w:p>
    <w:p w:rsidR="000B74C5" w:rsidRDefault="000B74C5" w:rsidP="001F1467">
      <w:pPr>
        <w:spacing w:after="0"/>
        <w:rPr>
          <w:rFonts w:ascii="Arial" w:hAnsi="Arial" w:cs="Arial"/>
        </w:rPr>
      </w:pPr>
    </w:p>
    <w:p w:rsidR="000B74C5" w:rsidRDefault="004C4020" w:rsidP="001F1467">
      <w:pPr>
        <w:pStyle w:val="Listaszerbekezds"/>
        <w:numPr>
          <w:ilvl w:val="0"/>
          <w:numId w:val="2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Rendelkezések</w:t>
      </w:r>
    </w:p>
    <w:p w:rsidR="004C4020" w:rsidRDefault="004C4020" w:rsidP="001F1467">
      <w:pPr>
        <w:spacing w:after="0"/>
        <w:rPr>
          <w:rFonts w:ascii="Arial" w:hAnsi="Arial" w:cs="Arial"/>
        </w:rPr>
      </w:pPr>
    </w:p>
    <w:p w:rsidR="004C4020" w:rsidRDefault="004C4020" w:rsidP="001F1467">
      <w:pPr>
        <w:pStyle w:val="Listaszerbekezds"/>
        <w:numPr>
          <w:ilvl w:val="0"/>
          <w:numId w:val="3"/>
        </w:numPr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Jelen 1. sz. módosítás</w:t>
      </w:r>
      <w:r w:rsidR="00CB0575">
        <w:rPr>
          <w:rFonts w:ascii="Arial" w:hAnsi="Arial" w:cs="Arial"/>
        </w:rPr>
        <w:t xml:space="preserve"> aláírás</w:t>
      </w:r>
      <w:r>
        <w:rPr>
          <w:rFonts w:ascii="Arial" w:hAnsi="Arial" w:cs="Arial"/>
        </w:rPr>
        <w:t>ával Felek a Vagyonkezelési Szerződés II.3. pontját hatályon kívül helyezik és helyébe az alábbi rendelkezést léptetik</w:t>
      </w:r>
      <w:r w:rsidR="00B05783">
        <w:rPr>
          <w:rFonts w:ascii="Arial" w:hAnsi="Arial" w:cs="Arial"/>
        </w:rPr>
        <w:t>.</w:t>
      </w:r>
    </w:p>
    <w:p w:rsidR="00043F05" w:rsidRDefault="00043F05" w:rsidP="001F1467">
      <w:pPr>
        <w:pStyle w:val="Listaszerbekezds"/>
        <w:spacing w:after="0"/>
        <w:ind w:left="0"/>
        <w:rPr>
          <w:rFonts w:ascii="Arial" w:hAnsi="Arial" w:cs="Arial"/>
        </w:rPr>
      </w:pPr>
    </w:p>
    <w:p w:rsidR="0093684E" w:rsidRDefault="00043F05" w:rsidP="001F1467">
      <w:pPr>
        <w:pStyle w:val="Listaszerbekezds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„3.) A Felek megállapodnak abban, hogy a vagyonkezelői jog megszerzése és gyakorlása – a 22/2012. (III.14.) Főv. Kgy. </w:t>
      </w:r>
      <w:proofErr w:type="gramStart"/>
      <w:r>
        <w:rPr>
          <w:rFonts w:ascii="Arial" w:hAnsi="Arial" w:cs="Arial"/>
        </w:rPr>
        <w:t>rendelet</w:t>
      </w:r>
      <w:proofErr w:type="gramEnd"/>
      <w:r>
        <w:rPr>
          <w:rFonts w:ascii="Arial" w:hAnsi="Arial" w:cs="Arial"/>
        </w:rPr>
        <w:t xml:space="preserve"> 34. § (3) bekezdésével összhangban – egyösszegű ellenérték fejében történik. </w:t>
      </w:r>
      <w:r w:rsidR="0093684E">
        <w:rPr>
          <w:rFonts w:ascii="Arial" w:hAnsi="Arial" w:cs="Arial"/>
        </w:rPr>
        <w:t>A vagyonkezelői jog ellenértéke az eszközcsoportok</w:t>
      </w:r>
      <w:r w:rsidR="00C9573F">
        <w:rPr>
          <w:rFonts w:ascii="Arial" w:hAnsi="Arial" w:cs="Arial"/>
        </w:rPr>
        <w:t xml:space="preserve"> vagyonkezelői jogának ellenértékére</w:t>
      </w:r>
      <w:r w:rsidR="0093684E">
        <w:rPr>
          <w:rFonts w:ascii="Arial" w:hAnsi="Arial" w:cs="Arial"/>
        </w:rPr>
        <w:t xml:space="preserve"> vonatkozó szakértői értékbecslések</w:t>
      </w:r>
      <w:r w:rsidR="00CB0575">
        <w:rPr>
          <w:rFonts w:ascii="Arial" w:hAnsi="Arial" w:cs="Arial"/>
        </w:rPr>
        <w:t xml:space="preserve">ben meghatározott </w:t>
      </w:r>
      <w:r w:rsidR="000E0C3A">
        <w:rPr>
          <w:rFonts w:ascii="Arial" w:hAnsi="Arial" w:cs="Arial"/>
        </w:rPr>
        <w:t>rész</w:t>
      </w:r>
      <w:r w:rsidR="00CB0575">
        <w:rPr>
          <w:rFonts w:ascii="Arial" w:hAnsi="Arial" w:cs="Arial"/>
        </w:rPr>
        <w:t>összegek</w:t>
      </w:r>
      <w:r w:rsidR="000E0C3A">
        <w:rPr>
          <w:rFonts w:ascii="Arial" w:hAnsi="Arial" w:cs="Arial"/>
        </w:rPr>
        <w:t xml:space="preserve"> együttes összege</w:t>
      </w:r>
      <w:r w:rsidR="0093684E">
        <w:rPr>
          <w:rFonts w:ascii="Arial" w:hAnsi="Arial" w:cs="Arial"/>
        </w:rPr>
        <w:t xml:space="preserve"> alapján 623.458.000 Ft + ÁFA, azaz Hatszázhuszonhárommillió-négyszázötvennyolcezer forint + ÁFA, amelynek megfizetésére a Vagyonkezelő jelen szerződés aláírásával kötelezettséget vállal az alábbiakban részletezettek szerint.</w:t>
      </w:r>
    </w:p>
    <w:p w:rsidR="0093684E" w:rsidRDefault="0093684E" w:rsidP="001F1467">
      <w:pPr>
        <w:pStyle w:val="Listaszerbekezds"/>
        <w:spacing w:after="0"/>
        <w:ind w:left="0"/>
        <w:rPr>
          <w:rFonts w:ascii="Arial" w:hAnsi="Arial" w:cs="Arial"/>
        </w:rPr>
      </w:pPr>
    </w:p>
    <w:p w:rsidR="00BE20A6" w:rsidRDefault="00BE20A6" w:rsidP="001F1467">
      <w:pPr>
        <w:pStyle w:val="Listaszerbekezds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Az Önkormányzat a vagyonkezelői jog ellenértékével kapcsolatban előlegre jogosult. </w:t>
      </w:r>
      <w:r w:rsidR="00CB0575">
        <w:rPr>
          <w:rFonts w:ascii="Arial" w:hAnsi="Arial" w:cs="Arial"/>
        </w:rPr>
        <w:t>Vagyonkezelő a vagyonkezelői jog ellenértéké</w:t>
      </w:r>
      <w:r w:rsidR="00603829">
        <w:rPr>
          <w:rFonts w:ascii="Arial" w:hAnsi="Arial" w:cs="Arial"/>
        </w:rPr>
        <w:t xml:space="preserve">t </w:t>
      </w:r>
      <w:r>
        <w:rPr>
          <w:rFonts w:ascii="Arial" w:hAnsi="Arial" w:cs="Arial"/>
        </w:rPr>
        <w:t xml:space="preserve">az alábbi ütemezés szerint </w:t>
      </w:r>
      <w:r w:rsidR="00603829">
        <w:rPr>
          <w:rFonts w:ascii="Arial" w:hAnsi="Arial" w:cs="Arial"/>
        </w:rPr>
        <w:t>fizeti meg</w:t>
      </w:r>
      <w:r w:rsidR="008C58EC">
        <w:rPr>
          <w:rFonts w:ascii="Arial" w:hAnsi="Arial" w:cs="Arial"/>
        </w:rPr>
        <w:t xml:space="preserve"> átutalás útján az Önkormányzat 11784009-15490012 sz. bankszámlájára</w:t>
      </w:r>
      <w:r w:rsidR="0060382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BE20A6" w:rsidRDefault="00BE20A6" w:rsidP="001F1467">
      <w:pPr>
        <w:pStyle w:val="Listaszerbekezds"/>
        <w:spacing w:after="0"/>
        <w:ind w:left="0"/>
        <w:rPr>
          <w:rFonts w:ascii="Arial" w:hAnsi="Arial" w:cs="Arial"/>
        </w:rPr>
      </w:pPr>
    </w:p>
    <w:p w:rsidR="008C58EC" w:rsidRDefault="008C58EC" w:rsidP="001F1467">
      <w:pPr>
        <w:pStyle w:val="Listaszerbekezds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Felek megállapodnak, hogy a</w:t>
      </w:r>
      <w:r w:rsidR="00603829">
        <w:rPr>
          <w:rFonts w:ascii="Arial" w:hAnsi="Arial" w:cs="Arial"/>
        </w:rPr>
        <w:t xml:space="preserve">z első </w:t>
      </w:r>
      <w:r w:rsidR="00BE20A6">
        <w:rPr>
          <w:rFonts w:ascii="Arial" w:hAnsi="Arial" w:cs="Arial"/>
        </w:rPr>
        <w:t xml:space="preserve">kifizetés </w:t>
      </w:r>
      <w:r w:rsidR="00603829">
        <w:rPr>
          <w:rFonts w:ascii="Arial" w:hAnsi="Arial" w:cs="Arial"/>
        </w:rPr>
        <w:t>összege</w:t>
      </w:r>
      <w:r w:rsidR="00CB0575">
        <w:rPr>
          <w:rFonts w:ascii="Arial" w:hAnsi="Arial" w:cs="Arial"/>
        </w:rPr>
        <w:t xml:space="preserve"> 268.220.667 Ft + ÁFA</w:t>
      </w:r>
      <w:r>
        <w:rPr>
          <w:rFonts w:ascii="Arial" w:hAnsi="Arial" w:cs="Arial"/>
        </w:rPr>
        <w:t xml:space="preserve">, a második </w:t>
      </w:r>
      <w:r w:rsidR="00BE20A6">
        <w:rPr>
          <w:rFonts w:ascii="Arial" w:hAnsi="Arial" w:cs="Arial"/>
        </w:rPr>
        <w:t xml:space="preserve">kifizetés </w:t>
      </w:r>
      <w:r>
        <w:rPr>
          <w:rFonts w:ascii="Arial" w:hAnsi="Arial" w:cs="Arial"/>
        </w:rPr>
        <w:t xml:space="preserve">összege </w:t>
      </w:r>
      <w:r w:rsidR="00846825">
        <w:rPr>
          <w:rFonts w:ascii="Arial" w:hAnsi="Arial" w:cs="Arial"/>
        </w:rPr>
        <w:t>2.000.000</w:t>
      </w:r>
      <w:r>
        <w:rPr>
          <w:rFonts w:ascii="Arial" w:hAnsi="Arial" w:cs="Arial"/>
        </w:rPr>
        <w:t xml:space="preserve"> Ft + ÁFA</w:t>
      </w:r>
      <w:r w:rsidR="00846825">
        <w:rPr>
          <w:rFonts w:ascii="Arial" w:hAnsi="Arial" w:cs="Arial"/>
        </w:rPr>
        <w:t xml:space="preserve">, a harmadik </w:t>
      </w:r>
      <w:r w:rsidR="00BE20A6">
        <w:rPr>
          <w:rFonts w:ascii="Arial" w:hAnsi="Arial" w:cs="Arial"/>
        </w:rPr>
        <w:t xml:space="preserve">kifizetés </w:t>
      </w:r>
      <w:r w:rsidR="00846825">
        <w:rPr>
          <w:rFonts w:ascii="Arial" w:hAnsi="Arial" w:cs="Arial"/>
        </w:rPr>
        <w:t>összege 353.237.333 Ft + ÁFA</w:t>
      </w:r>
      <w:r>
        <w:rPr>
          <w:rFonts w:ascii="Arial" w:hAnsi="Arial" w:cs="Arial"/>
        </w:rPr>
        <w:t>.</w:t>
      </w:r>
    </w:p>
    <w:p w:rsidR="008C58EC" w:rsidRDefault="008C58EC" w:rsidP="001F1467">
      <w:pPr>
        <w:pStyle w:val="Listaszerbekezds"/>
        <w:spacing w:after="0"/>
        <w:ind w:left="0"/>
        <w:rPr>
          <w:rFonts w:ascii="Arial" w:hAnsi="Arial" w:cs="Arial"/>
        </w:rPr>
      </w:pPr>
    </w:p>
    <w:p w:rsidR="008C58EC" w:rsidRDefault="008C58EC" w:rsidP="001F1467">
      <w:pPr>
        <w:pStyle w:val="Listaszerbekezds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E20A6">
        <w:rPr>
          <w:rFonts w:ascii="Arial" w:hAnsi="Arial" w:cs="Arial"/>
        </w:rPr>
        <w:t>z első kifizetés</w:t>
      </w:r>
      <w:r w:rsidR="00F27D04">
        <w:rPr>
          <w:rFonts w:ascii="Arial" w:hAnsi="Arial" w:cs="Arial"/>
        </w:rPr>
        <w:t>t</w:t>
      </w:r>
      <w:r w:rsidR="00BE20A6">
        <w:rPr>
          <w:rFonts w:ascii="Arial" w:hAnsi="Arial" w:cs="Arial"/>
        </w:rPr>
        <w:t xml:space="preserve"> </w:t>
      </w:r>
      <w:r w:rsidR="00F27D04">
        <w:rPr>
          <w:rFonts w:ascii="Arial" w:hAnsi="Arial" w:cs="Arial"/>
        </w:rPr>
        <w:t>Vagyonkezelő</w:t>
      </w:r>
      <w:r>
        <w:rPr>
          <w:rFonts w:ascii="Arial" w:hAnsi="Arial" w:cs="Arial"/>
        </w:rPr>
        <w:t xml:space="preserve"> az Önkormányzat </w:t>
      </w:r>
      <w:r w:rsidR="00F27D04">
        <w:rPr>
          <w:rFonts w:ascii="Arial" w:hAnsi="Arial" w:cs="Arial"/>
        </w:rPr>
        <w:t>által kiállított</w:t>
      </w:r>
      <w:r>
        <w:rPr>
          <w:rFonts w:ascii="Arial" w:hAnsi="Arial" w:cs="Arial"/>
        </w:rPr>
        <w:t xml:space="preserve"> előlegbekérő </w:t>
      </w:r>
      <w:r w:rsidR="00F27D04">
        <w:rPr>
          <w:rFonts w:ascii="Arial" w:hAnsi="Arial" w:cs="Arial"/>
        </w:rPr>
        <w:t xml:space="preserve">alapján </w:t>
      </w:r>
      <w:proofErr w:type="gramStart"/>
      <w:r w:rsidR="00F27D04">
        <w:rPr>
          <w:rFonts w:ascii="Arial" w:hAnsi="Arial" w:cs="Arial"/>
        </w:rPr>
        <w:t>2015. …</w:t>
      </w:r>
      <w:proofErr w:type="gramEnd"/>
      <w:r w:rsidR="00F27D04">
        <w:rPr>
          <w:rFonts w:ascii="Arial" w:hAnsi="Arial" w:cs="Arial"/>
        </w:rPr>
        <w:t>…………. napján teljesítette az Önkormányzat részére</w:t>
      </w:r>
      <w:r w:rsidR="009030B6">
        <w:rPr>
          <w:rFonts w:ascii="Arial" w:hAnsi="Arial" w:cs="Arial"/>
        </w:rPr>
        <w:t>.</w:t>
      </w:r>
      <w:r w:rsidR="00565284">
        <w:rPr>
          <w:rFonts w:ascii="Arial" w:hAnsi="Arial" w:cs="Arial"/>
        </w:rPr>
        <w:t xml:space="preserve"> </w:t>
      </w:r>
    </w:p>
    <w:p w:rsidR="000B6724" w:rsidRDefault="000B6724" w:rsidP="001F1467">
      <w:pPr>
        <w:pStyle w:val="Listaszerbekezds"/>
        <w:spacing w:after="0"/>
        <w:ind w:left="0"/>
        <w:rPr>
          <w:rFonts w:ascii="Arial" w:hAnsi="Arial" w:cs="Arial"/>
        </w:rPr>
      </w:pPr>
    </w:p>
    <w:p w:rsidR="00BA0A8F" w:rsidRDefault="00BA0A8F" w:rsidP="00BA0A8F">
      <w:pPr>
        <w:pStyle w:val="Listaszerbekezds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E20A6">
        <w:rPr>
          <w:rFonts w:ascii="Arial" w:hAnsi="Arial" w:cs="Arial"/>
        </w:rPr>
        <w:t xml:space="preserve"> második kifizetés </w:t>
      </w:r>
      <w:r>
        <w:rPr>
          <w:rFonts w:ascii="Arial" w:hAnsi="Arial" w:cs="Arial"/>
        </w:rPr>
        <w:t xml:space="preserve">összegéről az Önkormányzat 8 napos fizetési határidővel legkésőbb 2015. </w:t>
      </w:r>
      <w:r w:rsidR="00C84902">
        <w:rPr>
          <w:rFonts w:ascii="Arial" w:hAnsi="Arial" w:cs="Arial"/>
        </w:rPr>
        <w:t>augusztus</w:t>
      </w:r>
      <w:r>
        <w:rPr>
          <w:rFonts w:ascii="Arial" w:hAnsi="Arial" w:cs="Arial"/>
        </w:rPr>
        <w:t xml:space="preserve"> 30. napjáig előlegbekérőt állít ki, amelyet megküld a Vagyonkezelőnek. </w:t>
      </w:r>
    </w:p>
    <w:p w:rsidR="00BA0A8F" w:rsidRDefault="00BA0A8F" w:rsidP="001F1467">
      <w:pPr>
        <w:pStyle w:val="Listaszerbekezds"/>
        <w:spacing w:after="0"/>
        <w:ind w:left="0"/>
        <w:rPr>
          <w:rFonts w:ascii="Arial" w:hAnsi="Arial" w:cs="Arial"/>
        </w:rPr>
      </w:pPr>
    </w:p>
    <w:p w:rsidR="004B7C88" w:rsidRDefault="000B6724" w:rsidP="001F1467">
      <w:pPr>
        <w:pStyle w:val="Listaszerbekezds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A Vagyonkezelő </w:t>
      </w:r>
      <w:r w:rsidR="00BA0A8F">
        <w:rPr>
          <w:rFonts w:ascii="Arial" w:hAnsi="Arial" w:cs="Arial"/>
        </w:rPr>
        <w:t xml:space="preserve">előlegbekérők alapján történő </w:t>
      </w:r>
      <w:r>
        <w:rPr>
          <w:rFonts w:ascii="Arial" w:hAnsi="Arial" w:cs="Arial"/>
        </w:rPr>
        <w:t>pénzügyi teljesítését követően</w:t>
      </w:r>
      <w:r w:rsidR="009030B6">
        <w:rPr>
          <w:rFonts w:ascii="Arial" w:hAnsi="Arial" w:cs="Arial"/>
        </w:rPr>
        <w:t xml:space="preserve"> az Önkormányzat a teljesítés napjával előlegszámlát állít ki, amelyet megküld a </w:t>
      </w:r>
      <w:r w:rsidR="004625E7">
        <w:rPr>
          <w:rFonts w:ascii="Arial" w:hAnsi="Arial" w:cs="Arial"/>
        </w:rPr>
        <w:t>Vagyonkezelőnek</w:t>
      </w:r>
      <w:r w:rsidR="004B7C88">
        <w:rPr>
          <w:rFonts w:ascii="Arial" w:hAnsi="Arial" w:cs="Arial"/>
        </w:rPr>
        <w:t>.</w:t>
      </w:r>
    </w:p>
    <w:p w:rsidR="004B7C88" w:rsidRDefault="004B7C88" w:rsidP="001F1467">
      <w:pPr>
        <w:pStyle w:val="Listaszerbekezds"/>
        <w:spacing w:after="0"/>
        <w:ind w:left="0"/>
        <w:rPr>
          <w:rFonts w:ascii="Arial" w:hAnsi="Arial" w:cs="Arial"/>
        </w:rPr>
      </w:pPr>
    </w:p>
    <w:p w:rsidR="00CB0575" w:rsidRDefault="009030B6" w:rsidP="001F1467">
      <w:pPr>
        <w:pStyle w:val="Listaszerbekezds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BE20A6">
        <w:rPr>
          <w:rFonts w:ascii="Arial" w:hAnsi="Arial" w:cs="Arial"/>
        </w:rPr>
        <w:t xml:space="preserve">vagyonkezelői jog ellenértékének összegéről </w:t>
      </w:r>
      <w:r>
        <w:rPr>
          <w:rFonts w:ascii="Arial" w:hAnsi="Arial" w:cs="Arial"/>
        </w:rPr>
        <w:t xml:space="preserve">az Önkormányzat </w:t>
      </w:r>
      <w:r w:rsidR="004B7C88">
        <w:rPr>
          <w:rFonts w:ascii="Arial" w:hAnsi="Arial" w:cs="Arial"/>
        </w:rPr>
        <w:t xml:space="preserve">legkésőbb 2015. október 1. napjáig </w:t>
      </w:r>
      <w:r w:rsidR="008645A6">
        <w:rPr>
          <w:rFonts w:ascii="Arial" w:hAnsi="Arial" w:cs="Arial"/>
        </w:rPr>
        <w:t xml:space="preserve">állítja ki a </w:t>
      </w:r>
      <w:r>
        <w:rPr>
          <w:rFonts w:ascii="Arial" w:hAnsi="Arial" w:cs="Arial"/>
        </w:rPr>
        <w:t xml:space="preserve">számlát </w:t>
      </w:r>
      <w:r w:rsidR="008645A6">
        <w:rPr>
          <w:rFonts w:ascii="Arial" w:hAnsi="Arial" w:cs="Arial"/>
        </w:rPr>
        <w:t>8 napos fizetési határidővel</w:t>
      </w:r>
      <w:r w:rsidR="00BE20A6">
        <w:rPr>
          <w:rFonts w:ascii="Arial" w:hAnsi="Arial" w:cs="Arial"/>
        </w:rPr>
        <w:t xml:space="preserve">. A harmadik kifizetés </w:t>
      </w:r>
      <w:r>
        <w:rPr>
          <w:rFonts w:ascii="Arial" w:hAnsi="Arial" w:cs="Arial"/>
        </w:rPr>
        <w:t>összege a vagyonkezelői jog ellenértékének és a Vagyonkezelő által előlegként megfizetett összeg</w:t>
      </w:r>
      <w:r w:rsidR="006E2EFD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különbözete.</w:t>
      </w:r>
      <w:r w:rsidR="00CB0575">
        <w:rPr>
          <w:rFonts w:ascii="Arial" w:hAnsi="Arial" w:cs="Arial"/>
        </w:rPr>
        <w:t>”</w:t>
      </w:r>
    </w:p>
    <w:p w:rsidR="00CB0575" w:rsidRDefault="00CB0575" w:rsidP="001F1467">
      <w:pPr>
        <w:pStyle w:val="Listaszerbekezds"/>
        <w:spacing w:after="0"/>
        <w:ind w:left="0"/>
        <w:rPr>
          <w:rFonts w:ascii="Arial" w:hAnsi="Arial" w:cs="Arial"/>
        </w:rPr>
      </w:pPr>
    </w:p>
    <w:p w:rsidR="000E7E4A" w:rsidRDefault="00CB0575" w:rsidP="001F1467">
      <w:pPr>
        <w:pStyle w:val="Listaszerbekezds"/>
        <w:numPr>
          <w:ilvl w:val="0"/>
          <w:numId w:val="3"/>
        </w:numPr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Jelen 1. sz. módosítás aláírásával Felek</w:t>
      </w:r>
      <w:r w:rsidR="00364504">
        <w:rPr>
          <w:rFonts w:ascii="Arial" w:hAnsi="Arial" w:cs="Arial"/>
        </w:rPr>
        <w:t xml:space="preserve"> a Vagyonkezelési Szerződés II.4. pontját hatályon kívül helyezik.</w:t>
      </w:r>
    </w:p>
    <w:p w:rsidR="00F15425" w:rsidRDefault="00F15425" w:rsidP="001F1467">
      <w:pPr>
        <w:pStyle w:val="Listaszerbekezds"/>
        <w:spacing w:after="0"/>
        <w:ind w:left="0"/>
        <w:rPr>
          <w:rFonts w:ascii="Arial" w:hAnsi="Arial" w:cs="Arial"/>
        </w:rPr>
      </w:pPr>
    </w:p>
    <w:p w:rsidR="00F15425" w:rsidRDefault="00F15425" w:rsidP="001F1467">
      <w:pPr>
        <w:pStyle w:val="Listaszerbekezds"/>
        <w:numPr>
          <w:ilvl w:val="0"/>
          <w:numId w:val="3"/>
        </w:numPr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Jelen 1. sz. módosítás aláírásával Felek a Vagyonkezelési Szerződés VII.5. </w:t>
      </w:r>
      <w:r w:rsidR="00E56FA6">
        <w:rPr>
          <w:rFonts w:ascii="Arial" w:hAnsi="Arial" w:cs="Arial"/>
        </w:rPr>
        <w:t>pontját hatályon kívül helyezik és helyébe az alábbi rendelkezést léptetik.</w:t>
      </w:r>
    </w:p>
    <w:p w:rsidR="00A511E2" w:rsidRPr="00A511E2" w:rsidRDefault="00A511E2" w:rsidP="001F1467">
      <w:pPr>
        <w:pStyle w:val="Listaszerbekezds"/>
        <w:spacing w:after="0"/>
        <w:rPr>
          <w:rFonts w:ascii="Arial" w:hAnsi="Arial" w:cs="Arial"/>
        </w:rPr>
      </w:pPr>
    </w:p>
    <w:p w:rsidR="00DA19AD" w:rsidRPr="008359F1" w:rsidRDefault="00A511E2" w:rsidP="001F146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„5.) </w:t>
      </w:r>
      <w:r w:rsidR="00DA19AD" w:rsidRPr="008359F1">
        <w:rPr>
          <w:rFonts w:ascii="Arial" w:hAnsi="Arial" w:cs="Arial"/>
        </w:rPr>
        <w:t xml:space="preserve">Annak érdekében, hogy bármely vis maior esemény a fentiekkel összhangban a </w:t>
      </w:r>
      <w:r w:rsidR="00DA19AD" w:rsidRPr="008359F1">
        <w:rPr>
          <w:rFonts w:ascii="Arial" w:eastAsia="HiddenHorzOCR" w:hAnsi="Arial" w:cs="Arial"/>
        </w:rPr>
        <w:t>szerződéses</w:t>
      </w:r>
      <w:r w:rsidR="00DA19AD" w:rsidRPr="008359F1">
        <w:rPr>
          <w:rFonts w:ascii="Arial" w:hAnsi="Arial" w:cs="Arial"/>
        </w:rPr>
        <w:t xml:space="preserve"> kötelmek teljesítését akadályozó </w:t>
      </w:r>
      <w:r w:rsidR="00DA19AD" w:rsidRPr="008359F1">
        <w:rPr>
          <w:rFonts w:ascii="Arial" w:eastAsia="HiddenHorzOCR" w:hAnsi="Arial" w:cs="Arial"/>
        </w:rPr>
        <w:t xml:space="preserve">tényezőként </w:t>
      </w:r>
      <w:r w:rsidR="00DA19AD" w:rsidRPr="008359F1">
        <w:rPr>
          <w:rFonts w:ascii="Arial" w:hAnsi="Arial" w:cs="Arial"/>
        </w:rPr>
        <w:t xml:space="preserve">felhozható legyen, a </w:t>
      </w:r>
      <w:r w:rsidR="00DA19AD" w:rsidRPr="008359F1">
        <w:rPr>
          <w:rFonts w:ascii="Arial" w:eastAsia="HiddenHorzOCR" w:hAnsi="Arial" w:cs="Arial"/>
        </w:rPr>
        <w:t xml:space="preserve">Szerződés </w:t>
      </w:r>
      <w:r w:rsidR="00DA19AD" w:rsidRPr="008359F1">
        <w:rPr>
          <w:rFonts w:ascii="Arial" w:hAnsi="Arial" w:cs="Arial"/>
        </w:rPr>
        <w:t xml:space="preserve">teljesítésében akadályozott félnek írásban tájékoztatnia kell a másik felet a fenti különleges körülmények </w:t>
      </w:r>
      <w:r w:rsidR="00DA19AD" w:rsidRPr="008359F1">
        <w:rPr>
          <w:rFonts w:ascii="Arial" w:eastAsia="HiddenHorzOCR" w:hAnsi="Arial" w:cs="Arial"/>
        </w:rPr>
        <w:t xml:space="preserve">bekövetkeztéről. </w:t>
      </w:r>
      <w:r w:rsidR="00DA19AD" w:rsidRPr="008359F1">
        <w:rPr>
          <w:rFonts w:ascii="Arial" w:hAnsi="Arial" w:cs="Arial"/>
        </w:rPr>
        <w:t xml:space="preserve">Ezen tájékoztatást indokolatlan késedelem nélkül kell megtenni azt </w:t>
      </w:r>
      <w:r w:rsidR="00DA19AD" w:rsidRPr="008359F1">
        <w:rPr>
          <w:rFonts w:ascii="Arial" w:eastAsia="HiddenHorzOCR" w:hAnsi="Arial" w:cs="Arial"/>
        </w:rPr>
        <w:t>követően,</w:t>
      </w:r>
      <w:r w:rsidR="00DA19AD" w:rsidRPr="008359F1">
        <w:rPr>
          <w:rFonts w:ascii="Arial" w:hAnsi="Arial" w:cs="Arial"/>
        </w:rPr>
        <w:t xml:space="preserve"> hogy a Felek valamelyike felismerte a kötelmek teljesítése alól </w:t>
      </w:r>
      <w:r w:rsidR="00DA19AD" w:rsidRPr="008359F1">
        <w:rPr>
          <w:rFonts w:ascii="Arial" w:eastAsia="HiddenHorzOCR" w:hAnsi="Arial" w:cs="Arial"/>
        </w:rPr>
        <w:t xml:space="preserve">mentesítő </w:t>
      </w:r>
      <w:r w:rsidR="00DA19AD" w:rsidRPr="008359F1">
        <w:rPr>
          <w:rFonts w:ascii="Arial" w:hAnsi="Arial" w:cs="Arial"/>
        </w:rPr>
        <w:t xml:space="preserve">indokként felhozható körülmények felmerültét. A fenti értesítésben meg kell jelölni a </w:t>
      </w:r>
      <w:r w:rsidR="00DA19AD" w:rsidRPr="008359F1">
        <w:rPr>
          <w:rFonts w:ascii="Arial" w:eastAsia="HiddenHorzOCR" w:hAnsi="Arial" w:cs="Arial"/>
        </w:rPr>
        <w:t xml:space="preserve">szerződéses </w:t>
      </w:r>
      <w:r w:rsidR="00DA19AD" w:rsidRPr="008359F1">
        <w:rPr>
          <w:rFonts w:ascii="Arial" w:hAnsi="Arial" w:cs="Arial"/>
        </w:rPr>
        <w:t xml:space="preserve">kötelmek teljesítésének várható késedelmi </w:t>
      </w:r>
      <w:r w:rsidR="00DA19AD" w:rsidRPr="008359F1">
        <w:rPr>
          <w:rFonts w:ascii="Arial" w:eastAsia="HiddenHorzOCR" w:hAnsi="Arial" w:cs="Arial"/>
        </w:rPr>
        <w:t xml:space="preserve">időszakát </w:t>
      </w:r>
      <w:r w:rsidR="00DA19AD" w:rsidRPr="008359F1">
        <w:rPr>
          <w:rFonts w:ascii="Arial" w:hAnsi="Arial" w:cs="Arial"/>
        </w:rPr>
        <w:t xml:space="preserve">is, amennyiben ez </w:t>
      </w:r>
      <w:r w:rsidR="00DA19AD" w:rsidRPr="008359F1">
        <w:rPr>
          <w:rFonts w:ascii="Arial" w:eastAsia="HiddenHorzOCR" w:hAnsi="Arial" w:cs="Arial"/>
        </w:rPr>
        <w:t xml:space="preserve">felmérhető </w:t>
      </w:r>
      <w:r w:rsidR="00DA19AD" w:rsidRPr="008359F1">
        <w:rPr>
          <w:rFonts w:ascii="Arial" w:hAnsi="Arial" w:cs="Arial"/>
        </w:rPr>
        <w:t>az adott pillanatban.</w:t>
      </w:r>
    </w:p>
    <w:p w:rsidR="00DA19AD" w:rsidRPr="008359F1" w:rsidRDefault="00DA19AD" w:rsidP="001F1467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8359F1">
        <w:rPr>
          <w:rFonts w:ascii="Arial" w:hAnsi="Arial" w:cs="Arial"/>
        </w:rPr>
        <w:t xml:space="preserve">Amennyiben a mentesülés indoka megszűnik, úgy </w:t>
      </w:r>
      <w:r w:rsidRPr="008359F1">
        <w:rPr>
          <w:rFonts w:ascii="Arial" w:eastAsia="HiddenHorzOCR" w:hAnsi="Arial" w:cs="Arial"/>
        </w:rPr>
        <w:t xml:space="preserve">erről </w:t>
      </w:r>
      <w:r w:rsidRPr="008359F1">
        <w:rPr>
          <w:rFonts w:ascii="Arial" w:hAnsi="Arial" w:cs="Arial"/>
        </w:rPr>
        <w:t xml:space="preserve">a </w:t>
      </w:r>
      <w:r w:rsidRPr="008359F1">
        <w:rPr>
          <w:rFonts w:ascii="Arial" w:eastAsia="HiddenHorzOCR" w:hAnsi="Arial" w:cs="Arial"/>
        </w:rPr>
        <w:t xml:space="preserve">tényről </w:t>
      </w:r>
      <w:r w:rsidRPr="008359F1">
        <w:rPr>
          <w:rFonts w:ascii="Arial" w:hAnsi="Arial" w:cs="Arial"/>
        </w:rPr>
        <w:t xml:space="preserve">a másik felet is értesíteni kell, továbbá </w:t>
      </w:r>
      <w:r w:rsidRPr="008359F1">
        <w:rPr>
          <w:rFonts w:ascii="Arial" w:eastAsia="HiddenHorzOCR" w:hAnsi="Arial" w:cs="Arial"/>
        </w:rPr>
        <w:t xml:space="preserve">lehetőség </w:t>
      </w:r>
      <w:r w:rsidRPr="008359F1">
        <w:rPr>
          <w:rFonts w:ascii="Arial" w:hAnsi="Arial" w:cs="Arial"/>
        </w:rPr>
        <w:t xml:space="preserve">szerint arról is tájékoztatni kell, hogy a mentesülés indokát </w:t>
      </w:r>
      <w:r w:rsidRPr="008359F1">
        <w:rPr>
          <w:rFonts w:ascii="Arial" w:eastAsia="HiddenHorzOCR" w:hAnsi="Arial" w:cs="Arial"/>
        </w:rPr>
        <w:t xml:space="preserve">jelentő </w:t>
      </w:r>
      <w:r w:rsidRPr="008359F1">
        <w:rPr>
          <w:rFonts w:ascii="Arial" w:hAnsi="Arial" w:cs="Arial"/>
        </w:rPr>
        <w:t>különleges körülmények miatt halasztást szenvedett intézkedéseket mikor foganatosítják</w:t>
      </w:r>
      <w:r w:rsidRPr="00AD205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Az előre nem látható és a vagyonkezelőnek fel nem róható okból bekövetkező vagyon megsemmisülése esetén vagyonkezelőre pótlási kötelezettség csak akkor hárul, amennyiben annak hiánya ellehetetlenítené a közszolgáltató feladatainak ellátását, illetve </w:t>
      </w:r>
      <w:r w:rsidR="00231635">
        <w:rPr>
          <w:rFonts w:ascii="Arial" w:hAnsi="Arial" w:cs="Arial"/>
        </w:rPr>
        <w:t>amennyiben</w:t>
      </w:r>
      <w:r>
        <w:rPr>
          <w:rFonts w:ascii="Arial" w:hAnsi="Arial" w:cs="Arial"/>
        </w:rPr>
        <w:t xml:space="preserve"> a támogatási szerződés</w:t>
      </w:r>
      <w:r w:rsidR="00E263E4">
        <w:rPr>
          <w:rFonts w:ascii="Arial" w:hAnsi="Arial" w:cs="Arial"/>
        </w:rPr>
        <w:t xml:space="preserve">, vagy </w:t>
      </w:r>
      <w:r w:rsidR="00231635">
        <w:rPr>
          <w:rFonts w:ascii="Arial" w:hAnsi="Arial" w:cs="Arial"/>
        </w:rPr>
        <w:t xml:space="preserve">annak </w:t>
      </w:r>
      <w:r w:rsidR="00E263E4">
        <w:rPr>
          <w:rFonts w:ascii="Arial" w:hAnsi="Arial" w:cs="Arial"/>
        </w:rPr>
        <w:t>valamely módosítása</w:t>
      </w:r>
      <w:r>
        <w:rPr>
          <w:rFonts w:ascii="Arial" w:hAnsi="Arial" w:cs="Arial"/>
        </w:rPr>
        <w:t xml:space="preserve"> </w:t>
      </w:r>
      <w:r w:rsidR="00231635">
        <w:rPr>
          <w:rFonts w:ascii="Arial" w:hAnsi="Arial" w:cs="Arial"/>
        </w:rPr>
        <w:t>előír ilyen kötelezettséget</w:t>
      </w:r>
      <w:r>
        <w:rPr>
          <w:rFonts w:ascii="Arial" w:hAnsi="Arial" w:cs="Arial"/>
        </w:rPr>
        <w:t>.</w:t>
      </w:r>
      <w:r w:rsidR="00FF7546">
        <w:rPr>
          <w:rFonts w:ascii="Arial" w:hAnsi="Arial" w:cs="Arial"/>
        </w:rPr>
        <w:t xml:space="preserve"> Az Önkormányzat a támogatási szerződés és </w:t>
      </w:r>
      <w:r w:rsidR="00091743">
        <w:rPr>
          <w:rFonts w:ascii="Arial" w:hAnsi="Arial" w:cs="Arial"/>
        </w:rPr>
        <w:t xml:space="preserve">mindenkori </w:t>
      </w:r>
      <w:r w:rsidR="00FF7546">
        <w:rPr>
          <w:rFonts w:ascii="Arial" w:hAnsi="Arial" w:cs="Arial"/>
        </w:rPr>
        <w:t>módosításainak másolatát a Vagyonkezelő rendelkezésére bocsátja.”</w:t>
      </w:r>
    </w:p>
    <w:p w:rsidR="000E7E4A" w:rsidRDefault="000E7E4A" w:rsidP="001F1467">
      <w:pPr>
        <w:pStyle w:val="Listaszerbekezds"/>
        <w:spacing w:after="0"/>
        <w:ind w:left="0"/>
        <w:rPr>
          <w:rFonts w:ascii="Arial" w:hAnsi="Arial" w:cs="Arial"/>
        </w:rPr>
      </w:pPr>
    </w:p>
    <w:p w:rsidR="004C3D64" w:rsidRDefault="00CB0575" w:rsidP="001F1467">
      <w:pPr>
        <w:pStyle w:val="Listaszerbekezds"/>
        <w:numPr>
          <w:ilvl w:val="0"/>
          <w:numId w:val="3"/>
        </w:numPr>
        <w:spacing w:after="0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4C3D64">
        <w:rPr>
          <w:rFonts w:ascii="Arial" w:hAnsi="Arial" w:cs="Arial"/>
        </w:rPr>
        <w:t xml:space="preserve"> </w:t>
      </w:r>
      <w:r w:rsidR="00AB7682">
        <w:rPr>
          <w:rFonts w:ascii="Arial" w:hAnsi="Arial" w:cs="Arial"/>
        </w:rPr>
        <w:t>Jelen 1. sz. módosítás aláírásával Felek a Vagyonkezelési Szerződés IX.4. pontját hatályon kívül helyezik</w:t>
      </w:r>
      <w:r w:rsidR="00BE2A16">
        <w:rPr>
          <w:rFonts w:ascii="Arial" w:hAnsi="Arial" w:cs="Arial"/>
        </w:rPr>
        <w:t xml:space="preserve"> és helyébe az alábbi rendelkezést léptetik.</w:t>
      </w:r>
    </w:p>
    <w:p w:rsidR="00BE2A16" w:rsidRPr="00BE2A16" w:rsidRDefault="00BE2A16" w:rsidP="001F1467">
      <w:pPr>
        <w:pStyle w:val="Listaszerbekezds"/>
        <w:spacing w:after="0"/>
        <w:rPr>
          <w:rFonts w:ascii="Arial" w:hAnsi="Arial" w:cs="Arial"/>
        </w:rPr>
      </w:pPr>
    </w:p>
    <w:p w:rsidR="00BE2A16" w:rsidRDefault="00BE2A16" w:rsidP="001F1467">
      <w:pPr>
        <w:pStyle w:val="Listaszerbekezds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„4.) A Vagyonkezelő az adott eszközcsoportra vonatkozó vagyonkezelői jog megszűnésekor köteles a vagyonkezelésébe vett vagyonnal tételesen az Önkormányzat felé elszámolni. Az elszámolással kapcsolatos részletekről Felek az adott eszközcsoportra vonatkozó vagyonkezelői jog megszűnése előtt 6 hónappal egyeztetnek. Az elszámolás a Felek által aláírt jegyzőkönyvvel történi</w:t>
      </w:r>
      <w:r w:rsidR="00B221D1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, amely tételesen szerepelteti az Eszközöket, azok könyv szerinti értékét, </w:t>
      </w:r>
      <w:r w:rsidR="002478FB">
        <w:rPr>
          <w:rFonts w:ascii="Arial" w:hAnsi="Arial" w:cs="Arial"/>
        </w:rPr>
        <w:t>főbb megállapításokat.</w:t>
      </w:r>
      <w:r w:rsidR="00B221D1">
        <w:rPr>
          <w:rFonts w:ascii="Arial" w:hAnsi="Arial" w:cs="Arial"/>
        </w:rPr>
        <w:t xml:space="preserve"> A Vagyonkezelési Szerződés 3 hónapos határidővel történő</w:t>
      </w:r>
      <w:r w:rsidR="00B51317">
        <w:rPr>
          <w:rFonts w:ascii="Arial" w:hAnsi="Arial" w:cs="Arial"/>
        </w:rPr>
        <w:t>, Önkormányzat általi</w:t>
      </w:r>
      <w:r w:rsidR="00B221D1">
        <w:rPr>
          <w:rFonts w:ascii="Arial" w:hAnsi="Arial" w:cs="Arial"/>
        </w:rPr>
        <w:t xml:space="preserve"> felmondása esetén a </w:t>
      </w:r>
      <w:r w:rsidR="00B51317">
        <w:rPr>
          <w:rFonts w:ascii="Arial" w:hAnsi="Arial" w:cs="Arial"/>
        </w:rPr>
        <w:t>Vagyonkezelő</w:t>
      </w:r>
      <w:r w:rsidR="00B221D1">
        <w:rPr>
          <w:rFonts w:ascii="Arial" w:hAnsi="Arial" w:cs="Arial"/>
        </w:rPr>
        <w:t xml:space="preserve"> köteles a felmondás kézhezvételét követő 3 hónapon belül </w:t>
      </w:r>
      <w:r w:rsidR="00B51317">
        <w:rPr>
          <w:rFonts w:ascii="Arial" w:hAnsi="Arial" w:cs="Arial"/>
        </w:rPr>
        <w:t>az Önkormányzattal</w:t>
      </w:r>
      <w:r w:rsidR="00B221D1">
        <w:rPr>
          <w:rFonts w:ascii="Arial" w:hAnsi="Arial" w:cs="Arial"/>
        </w:rPr>
        <w:t xml:space="preserve"> elszámolni és az elszámoláshoz szükséges egyeztetéseket lefolytatni, azonnali hatályú felmondás esetén az elszámolásra szabott határidő a felmondá</w:t>
      </w:r>
      <w:r w:rsidR="00F15425">
        <w:rPr>
          <w:rFonts w:ascii="Arial" w:hAnsi="Arial" w:cs="Arial"/>
        </w:rPr>
        <w:t xml:space="preserve">s kézhezvételétől számított </w:t>
      </w:r>
      <w:r w:rsidR="005C2239">
        <w:rPr>
          <w:rFonts w:ascii="Arial" w:hAnsi="Arial" w:cs="Arial"/>
        </w:rPr>
        <w:t>30</w:t>
      </w:r>
      <w:r w:rsidR="00F15425">
        <w:rPr>
          <w:rFonts w:ascii="Arial" w:hAnsi="Arial" w:cs="Arial"/>
        </w:rPr>
        <w:t xml:space="preserve"> </w:t>
      </w:r>
      <w:r w:rsidR="00B221D1">
        <w:rPr>
          <w:rFonts w:ascii="Arial" w:hAnsi="Arial" w:cs="Arial"/>
        </w:rPr>
        <w:t xml:space="preserve">nap.” </w:t>
      </w:r>
      <w:r w:rsidR="002478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E033EE" w:rsidRDefault="00E033EE" w:rsidP="001F1467">
      <w:pPr>
        <w:pStyle w:val="Listaszerbekezds"/>
        <w:spacing w:after="0"/>
        <w:ind w:left="0"/>
        <w:rPr>
          <w:rFonts w:ascii="Arial" w:hAnsi="Arial" w:cs="Arial"/>
        </w:rPr>
      </w:pPr>
    </w:p>
    <w:p w:rsidR="007A379F" w:rsidRPr="006D19CD" w:rsidRDefault="007A379F" w:rsidP="006D19CD">
      <w:pPr>
        <w:pStyle w:val="Listaszerbekezds"/>
        <w:numPr>
          <w:ilvl w:val="0"/>
          <w:numId w:val="3"/>
        </w:numPr>
        <w:spacing w:after="0"/>
        <w:ind w:left="0" w:firstLine="0"/>
        <w:rPr>
          <w:rFonts w:ascii="Arial" w:hAnsi="Arial" w:cs="Arial"/>
        </w:rPr>
      </w:pPr>
      <w:r w:rsidRPr="006D19CD">
        <w:rPr>
          <w:rFonts w:ascii="Arial" w:hAnsi="Arial" w:cs="Arial"/>
        </w:rPr>
        <w:t>A Felek rögzítik, hogy a Vagyonkezelési Szerződésnek a jelen 1. sz. módosítás által nem érintett rendelkezései változatlanul hatályban maradnak, azokat a Felek továbbra is érvényesnek és magukra nézve kötelezőnek ismerik el.</w:t>
      </w:r>
    </w:p>
    <w:p w:rsidR="007A379F" w:rsidRPr="00A31DB6" w:rsidRDefault="007A379F" w:rsidP="001F1467">
      <w:pPr>
        <w:pStyle w:val="Listaszerbekezds"/>
        <w:spacing w:after="0"/>
        <w:ind w:left="360"/>
        <w:rPr>
          <w:rFonts w:ascii="Arial" w:hAnsi="Arial" w:cs="Arial"/>
        </w:rPr>
      </w:pPr>
    </w:p>
    <w:p w:rsidR="007A379F" w:rsidRPr="00A31DB6" w:rsidRDefault="007A379F" w:rsidP="001F146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A31DB6">
        <w:rPr>
          <w:rFonts w:ascii="Arial" w:hAnsi="Arial" w:cs="Arial"/>
        </w:rPr>
        <w:t>.      Jelen</w:t>
      </w:r>
      <w:r>
        <w:rPr>
          <w:rFonts w:ascii="Arial" w:hAnsi="Arial" w:cs="Arial"/>
        </w:rPr>
        <w:t xml:space="preserve"> 1</w:t>
      </w:r>
      <w:r w:rsidRPr="00A31DB6">
        <w:rPr>
          <w:rFonts w:ascii="Arial" w:hAnsi="Arial" w:cs="Arial"/>
        </w:rPr>
        <w:t>. számú módosítás 6 egymással szó szerint mindenben megegyező eredeti példányban készült, amelyet Felek annak elolvasása és értelmezése után, mint akaratukkal mindenben megegyezőt, jóváhagyólag írtak alá.</w:t>
      </w:r>
    </w:p>
    <w:p w:rsidR="00F15425" w:rsidRDefault="00F15425" w:rsidP="001F1467">
      <w:pPr>
        <w:pStyle w:val="Listaszerbekezds"/>
        <w:spacing w:after="0"/>
        <w:ind w:left="0"/>
        <w:rPr>
          <w:rFonts w:ascii="Arial" w:hAnsi="Arial" w:cs="Arial"/>
        </w:rPr>
      </w:pPr>
    </w:p>
    <w:p w:rsidR="00EC01AD" w:rsidRDefault="00EC01AD" w:rsidP="001F1467">
      <w:pPr>
        <w:pStyle w:val="Listaszerbekezds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Budapest, </w:t>
      </w:r>
      <w:proofErr w:type="gramStart"/>
      <w:r>
        <w:rPr>
          <w:rFonts w:ascii="Arial" w:hAnsi="Arial" w:cs="Arial"/>
        </w:rPr>
        <w:t>2015. …</w:t>
      </w:r>
      <w:proofErr w:type="gramEnd"/>
      <w:r>
        <w:rPr>
          <w:rFonts w:ascii="Arial" w:hAnsi="Arial" w:cs="Arial"/>
        </w:rPr>
        <w:t>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Budapest, 2015. ………………………..</w:t>
      </w:r>
    </w:p>
    <w:p w:rsidR="00EC01AD" w:rsidRDefault="00EC01AD" w:rsidP="001F1467">
      <w:pPr>
        <w:pStyle w:val="Listaszerbekezds"/>
        <w:spacing w:after="0"/>
        <w:ind w:left="0"/>
        <w:rPr>
          <w:rFonts w:ascii="Arial" w:hAnsi="Arial" w:cs="Arial"/>
        </w:rPr>
      </w:pPr>
    </w:p>
    <w:p w:rsidR="00EC01AD" w:rsidRDefault="00EC01AD" w:rsidP="001F1467">
      <w:pPr>
        <w:pStyle w:val="Listaszerbekezds"/>
        <w:spacing w:after="0"/>
        <w:ind w:left="0"/>
        <w:rPr>
          <w:rFonts w:ascii="Arial" w:hAnsi="Arial" w:cs="Arial"/>
        </w:rPr>
      </w:pPr>
    </w:p>
    <w:p w:rsidR="00EC01AD" w:rsidRDefault="00EC01AD" w:rsidP="001F1467">
      <w:pPr>
        <w:pStyle w:val="Listaszerbekezds"/>
        <w:spacing w:after="0"/>
        <w:ind w:left="0"/>
        <w:rPr>
          <w:rFonts w:ascii="Arial" w:hAnsi="Arial" w:cs="Arial"/>
        </w:rPr>
      </w:pPr>
    </w:p>
    <w:p w:rsidR="00EC01AD" w:rsidRDefault="00EC01AD" w:rsidP="007D57A8">
      <w:pPr>
        <w:pStyle w:val="Listaszerbekezds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:rsidR="00EC01AD" w:rsidRDefault="00EC01AD" w:rsidP="007D57A8">
      <w:pPr>
        <w:pStyle w:val="Listaszerbekezds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Budapest Főváros Önkormányzata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FKF Nonprofit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</w:t>
      </w:r>
    </w:p>
    <w:p w:rsidR="00EC01AD" w:rsidRDefault="00EC01AD" w:rsidP="007D57A8">
      <w:pPr>
        <w:pStyle w:val="Listaszerbekezds"/>
        <w:spacing w:after="0"/>
        <w:ind w:left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képviseli</w:t>
      </w:r>
      <w:proofErr w:type="gram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képviseli:</w:t>
      </w:r>
    </w:p>
    <w:p w:rsidR="00EC01AD" w:rsidRDefault="00EC01AD" w:rsidP="007D57A8">
      <w:pPr>
        <w:pStyle w:val="Listaszerbekezds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Tarlós István főpolgármester megbízásából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Horváth Béla </w:t>
      </w:r>
      <w:proofErr w:type="spellStart"/>
      <w:r>
        <w:rPr>
          <w:rFonts w:ascii="Arial" w:hAnsi="Arial" w:cs="Arial"/>
        </w:rPr>
        <w:t>Phd</w:t>
      </w:r>
      <w:proofErr w:type="spellEnd"/>
      <w:r>
        <w:rPr>
          <w:rFonts w:ascii="Arial" w:hAnsi="Arial" w:cs="Arial"/>
        </w:rPr>
        <w:t>. vezérigazgató</w:t>
      </w:r>
    </w:p>
    <w:p w:rsidR="00EC01AD" w:rsidRDefault="00EC01AD" w:rsidP="007D57A8">
      <w:pPr>
        <w:pStyle w:val="Listaszerbekezds"/>
        <w:spacing w:after="0"/>
        <w:ind w:left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Szeneczey Balázs főpolgármester-helyettes</w:t>
      </w:r>
    </w:p>
    <w:p w:rsidR="00EC01AD" w:rsidRDefault="00EC01AD" w:rsidP="007D57A8">
      <w:pPr>
        <w:pStyle w:val="Listaszerbekezds"/>
        <w:spacing w:after="0"/>
        <w:ind w:left="0"/>
        <w:rPr>
          <w:rFonts w:ascii="Arial" w:hAnsi="Arial" w:cs="Arial"/>
        </w:rPr>
      </w:pPr>
    </w:p>
    <w:p w:rsidR="00EC01AD" w:rsidRDefault="00EC01AD" w:rsidP="007D57A8">
      <w:pPr>
        <w:pStyle w:val="Listaszerbekezds"/>
        <w:spacing w:after="0"/>
        <w:ind w:left="0"/>
        <w:rPr>
          <w:rFonts w:ascii="Arial" w:hAnsi="Arial" w:cs="Arial"/>
        </w:rPr>
      </w:pPr>
    </w:p>
    <w:p w:rsidR="00EC01AD" w:rsidRDefault="00EC01AD" w:rsidP="007D57A8">
      <w:pPr>
        <w:pStyle w:val="Listaszerbekezds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Pénzügyi ellenjegyzést végezte:</w:t>
      </w:r>
    </w:p>
    <w:p w:rsidR="00EC01AD" w:rsidRDefault="00EC01AD" w:rsidP="007D57A8">
      <w:pPr>
        <w:pStyle w:val="Listaszerbekezds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Budapest, </w:t>
      </w:r>
      <w:proofErr w:type="gramStart"/>
      <w:r>
        <w:rPr>
          <w:rFonts w:ascii="Arial" w:hAnsi="Arial" w:cs="Arial"/>
        </w:rPr>
        <w:t>2015. …</w:t>
      </w:r>
      <w:proofErr w:type="gramEnd"/>
      <w:r>
        <w:rPr>
          <w:rFonts w:ascii="Arial" w:hAnsi="Arial" w:cs="Arial"/>
        </w:rPr>
        <w:t>………………</w:t>
      </w:r>
    </w:p>
    <w:p w:rsidR="00EC01AD" w:rsidRDefault="00EC01AD" w:rsidP="007D57A8">
      <w:pPr>
        <w:pStyle w:val="Listaszerbekezds"/>
        <w:spacing w:after="0"/>
        <w:ind w:left="0"/>
        <w:rPr>
          <w:rFonts w:ascii="Arial" w:hAnsi="Arial" w:cs="Arial"/>
        </w:rPr>
      </w:pPr>
    </w:p>
    <w:p w:rsidR="00EC01AD" w:rsidRDefault="00EC01AD" w:rsidP="007D57A8">
      <w:pPr>
        <w:pStyle w:val="Listaszerbekezds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:rsidR="00EC01AD" w:rsidRDefault="00EC01AD" w:rsidP="007D57A8">
      <w:pPr>
        <w:pStyle w:val="Listaszerbekezds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Verő Tibor</w:t>
      </w:r>
    </w:p>
    <w:p w:rsidR="00EC01AD" w:rsidRDefault="00EC01AD" w:rsidP="007D57A8">
      <w:pPr>
        <w:pStyle w:val="Listaszerbekezds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Pénzügyi Főosztály vezetője</w:t>
      </w:r>
    </w:p>
    <w:p w:rsidR="00EC01AD" w:rsidRDefault="00EC01AD" w:rsidP="007D57A8">
      <w:pPr>
        <w:pStyle w:val="Listaszerbekezds"/>
        <w:spacing w:after="0"/>
        <w:ind w:left="0"/>
        <w:rPr>
          <w:rFonts w:ascii="Arial" w:hAnsi="Arial" w:cs="Arial"/>
        </w:rPr>
      </w:pPr>
    </w:p>
    <w:p w:rsidR="007D57A8" w:rsidRDefault="007D57A8" w:rsidP="007D57A8">
      <w:pPr>
        <w:pStyle w:val="Listaszerbekezds"/>
        <w:spacing w:after="0"/>
        <w:ind w:left="0"/>
        <w:rPr>
          <w:rFonts w:ascii="Arial" w:hAnsi="Arial" w:cs="Arial"/>
        </w:rPr>
      </w:pPr>
    </w:p>
    <w:p w:rsidR="00EC01AD" w:rsidRDefault="00EC01AD" w:rsidP="007D57A8">
      <w:pPr>
        <w:pStyle w:val="Listaszerbekezds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Láttam:</w:t>
      </w:r>
    </w:p>
    <w:p w:rsidR="00EC01AD" w:rsidRDefault="00EC01AD" w:rsidP="007D57A8">
      <w:pPr>
        <w:pStyle w:val="Listaszerbekezds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Budapest, </w:t>
      </w:r>
      <w:proofErr w:type="gramStart"/>
      <w:r>
        <w:rPr>
          <w:rFonts w:ascii="Arial" w:hAnsi="Arial" w:cs="Arial"/>
        </w:rPr>
        <w:t>2015. …</w:t>
      </w:r>
      <w:proofErr w:type="gramEnd"/>
      <w:r>
        <w:rPr>
          <w:rFonts w:ascii="Arial" w:hAnsi="Arial" w:cs="Arial"/>
        </w:rPr>
        <w:t>………………</w:t>
      </w:r>
    </w:p>
    <w:p w:rsidR="00EC01AD" w:rsidRDefault="00EC01AD" w:rsidP="007D57A8">
      <w:pPr>
        <w:pStyle w:val="Listaszerbekezds"/>
        <w:spacing w:after="0"/>
        <w:ind w:left="0"/>
        <w:rPr>
          <w:rFonts w:ascii="Arial" w:hAnsi="Arial" w:cs="Arial"/>
        </w:rPr>
      </w:pPr>
    </w:p>
    <w:p w:rsidR="00EC01AD" w:rsidRDefault="00EC01AD" w:rsidP="007D57A8">
      <w:pPr>
        <w:pStyle w:val="Listaszerbekezds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:rsidR="00EC01AD" w:rsidRDefault="00EC01AD" w:rsidP="007D57A8">
      <w:pPr>
        <w:pStyle w:val="Listaszerbekezds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Sárádi Kálmánné dr. főjegyző megbízásából</w:t>
      </w:r>
    </w:p>
    <w:p w:rsidR="00EC01AD" w:rsidRDefault="00EC01AD" w:rsidP="007D57A8">
      <w:pPr>
        <w:pStyle w:val="Listaszerbekezds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Bárdonné dr. Benda Mónika aljegyző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43F05" w:rsidRPr="004C4020" w:rsidRDefault="0093684E" w:rsidP="007D57A8">
      <w:pPr>
        <w:pStyle w:val="Listaszerbekezds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107FB" w:rsidRDefault="009107FB" w:rsidP="007D57A8">
      <w:pPr>
        <w:spacing w:after="0"/>
        <w:rPr>
          <w:rFonts w:ascii="Arial" w:hAnsi="Arial" w:cs="Arial"/>
        </w:rPr>
      </w:pPr>
    </w:p>
    <w:p w:rsidR="009107FB" w:rsidRDefault="009107FB" w:rsidP="007D57A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Jelen 1. sz. módosítás</w:t>
      </w:r>
      <w:r w:rsidRPr="00A31DB6">
        <w:rPr>
          <w:rFonts w:ascii="Arial" w:hAnsi="Arial" w:cs="Arial"/>
        </w:rPr>
        <w:t xml:space="preserve"> szövege megegyezik a Fővárosi Közgyűlés </w:t>
      </w:r>
      <w:proofErr w:type="gramStart"/>
      <w:r w:rsidRPr="00A31DB6">
        <w:rPr>
          <w:rFonts w:ascii="Arial" w:hAnsi="Arial" w:cs="Arial"/>
        </w:rPr>
        <w:t>201</w:t>
      </w:r>
      <w:r>
        <w:rPr>
          <w:rFonts w:ascii="Arial" w:hAnsi="Arial" w:cs="Arial"/>
        </w:rPr>
        <w:t>5</w:t>
      </w:r>
      <w:r w:rsidRPr="00A31DB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…...</w:t>
      </w:r>
      <w:r w:rsidRPr="00A31DB6">
        <w:rPr>
          <w:rFonts w:ascii="Arial" w:hAnsi="Arial" w:cs="Arial"/>
        </w:rPr>
        <w:t>..</w:t>
      </w:r>
      <w:proofErr w:type="spellStart"/>
      <w:r w:rsidRPr="00A31DB6">
        <w:rPr>
          <w:rFonts w:ascii="Arial" w:hAnsi="Arial" w:cs="Arial"/>
        </w:rPr>
        <w:t>-i</w:t>
      </w:r>
      <w:proofErr w:type="spellEnd"/>
      <w:r w:rsidRPr="00A31DB6">
        <w:rPr>
          <w:rFonts w:ascii="Arial" w:hAnsi="Arial" w:cs="Arial"/>
        </w:rPr>
        <w:t xml:space="preserve"> ülésére előterjesztett és Budapest Főváros Közgyűlése által jóváhagyott szöveggel.</w:t>
      </w:r>
    </w:p>
    <w:sectPr w:rsidR="009107FB" w:rsidSect="004A2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7A63"/>
    <w:multiLevelType w:val="hybridMultilevel"/>
    <w:tmpl w:val="5442EF3E"/>
    <w:lvl w:ilvl="0" w:tplc="9F7269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34F9B"/>
    <w:multiLevelType w:val="hybridMultilevel"/>
    <w:tmpl w:val="51E8C6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01CA8"/>
    <w:multiLevelType w:val="hybridMultilevel"/>
    <w:tmpl w:val="A2FAE0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B0602"/>
    <w:rsid w:val="00004397"/>
    <w:rsid w:val="0000465B"/>
    <w:rsid w:val="00012908"/>
    <w:rsid w:val="0001356A"/>
    <w:rsid w:val="00026FF7"/>
    <w:rsid w:val="00043F05"/>
    <w:rsid w:val="00045696"/>
    <w:rsid w:val="000456C7"/>
    <w:rsid w:val="0004794E"/>
    <w:rsid w:val="000520C4"/>
    <w:rsid w:val="00085C97"/>
    <w:rsid w:val="00091743"/>
    <w:rsid w:val="00092D10"/>
    <w:rsid w:val="000B2FFB"/>
    <w:rsid w:val="000B6724"/>
    <w:rsid w:val="000B74C5"/>
    <w:rsid w:val="000E0C3A"/>
    <w:rsid w:val="000E2400"/>
    <w:rsid w:val="000E7E4A"/>
    <w:rsid w:val="000F070B"/>
    <w:rsid w:val="000F21EB"/>
    <w:rsid w:val="000F4BB8"/>
    <w:rsid w:val="000F6852"/>
    <w:rsid w:val="001016BA"/>
    <w:rsid w:val="001037BE"/>
    <w:rsid w:val="00135093"/>
    <w:rsid w:val="0015501D"/>
    <w:rsid w:val="00171D5C"/>
    <w:rsid w:val="00187421"/>
    <w:rsid w:val="001878D9"/>
    <w:rsid w:val="00191EEE"/>
    <w:rsid w:val="00193AF5"/>
    <w:rsid w:val="00194FA9"/>
    <w:rsid w:val="001B56D4"/>
    <w:rsid w:val="001C2192"/>
    <w:rsid w:val="001D15F8"/>
    <w:rsid w:val="001D6A33"/>
    <w:rsid w:val="001F1467"/>
    <w:rsid w:val="001F5A06"/>
    <w:rsid w:val="00200C3D"/>
    <w:rsid w:val="00203853"/>
    <w:rsid w:val="00217CDF"/>
    <w:rsid w:val="00221C69"/>
    <w:rsid w:val="00231635"/>
    <w:rsid w:val="002478FB"/>
    <w:rsid w:val="002713E9"/>
    <w:rsid w:val="0027793F"/>
    <w:rsid w:val="00285323"/>
    <w:rsid w:val="00286BC0"/>
    <w:rsid w:val="0028741D"/>
    <w:rsid w:val="0029253D"/>
    <w:rsid w:val="002A0B70"/>
    <w:rsid w:val="002A44BF"/>
    <w:rsid w:val="002C186D"/>
    <w:rsid w:val="00306690"/>
    <w:rsid w:val="00321FF1"/>
    <w:rsid w:val="00323CFC"/>
    <w:rsid w:val="00324576"/>
    <w:rsid w:val="00330971"/>
    <w:rsid w:val="00333816"/>
    <w:rsid w:val="0035217B"/>
    <w:rsid w:val="00364504"/>
    <w:rsid w:val="0039712C"/>
    <w:rsid w:val="003B0469"/>
    <w:rsid w:val="003D6C20"/>
    <w:rsid w:val="003E36C1"/>
    <w:rsid w:val="003F0CD0"/>
    <w:rsid w:val="003F532A"/>
    <w:rsid w:val="003F6366"/>
    <w:rsid w:val="004062B9"/>
    <w:rsid w:val="00424B79"/>
    <w:rsid w:val="00431D46"/>
    <w:rsid w:val="004609EE"/>
    <w:rsid w:val="00461A45"/>
    <w:rsid w:val="004625E7"/>
    <w:rsid w:val="00491606"/>
    <w:rsid w:val="00492A5C"/>
    <w:rsid w:val="004A23F4"/>
    <w:rsid w:val="004B6D57"/>
    <w:rsid w:val="004B7C88"/>
    <w:rsid w:val="004B7F84"/>
    <w:rsid w:val="004C3D64"/>
    <w:rsid w:val="004C4020"/>
    <w:rsid w:val="004E1732"/>
    <w:rsid w:val="004F4E07"/>
    <w:rsid w:val="004F745D"/>
    <w:rsid w:val="00501B50"/>
    <w:rsid w:val="00504B7D"/>
    <w:rsid w:val="00514E68"/>
    <w:rsid w:val="00555FBB"/>
    <w:rsid w:val="0056183E"/>
    <w:rsid w:val="00565284"/>
    <w:rsid w:val="0058160F"/>
    <w:rsid w:val="005905B2"/>
    <w:rsid w:val="005A0C7B"/>
    <w:rsid w:val="005B3581"/>
    <w:rsid w:val="005C2239"/>
    <w:rsid w:val="005D6A81"/>
    <w:rsid w:val="005E35EB"/>
    <w:rsid w:val="005E7ACA"/>
    <w:rsid w:val="005F07B6"/>
    <w:rsid w:val="00600231"/>
    <w:rsid w:val="00603829"/>
    <w:rsid w:val="0061506D"/>
    <w:rsid w:val="00622A61"/>
    <w:rsid w:val="00627062"/>
    <w:rsid w:val="006404EC"/>
    <w:rsid w:val="0064163E"/>
    <w:rsid w:val="00644633"/>
    <w:rsid w:val="00646201"/>
    <w:rsid w:val="00653B59"/>
    <w:rsid w:val="006722BD"/>
    <w:rsid w:val="006A2129"/>
    <w:rsid w:val="006A2F1C"/>
    <w:rsid w:val="006B6EBF"/>
    <w:rsid w:val="006D19CD"/>
    <w:rsid w:val="006E2EFD"/>
    <w:rsid w:val="006E6ED6"/>
    <w:rsid w:val="007042F3"/>
    <w:rsid w:val="00706AA4"/>
    <w:rsid w:val="00715AE9"/>
    <w:rsid w:val="007207AC"/>
    <w:rsid w:val="00727563"/>
    <w:rsid w:val="00732C0C"/>
    <w:rsid w:val="00784B43"/>
    <w:rsid w:val="00795727"/>
    <w:rsid w:val="007A379F"/>
    <w:rsid w:val="007C2C72"/>
    <w:rsid w:val="007C2E46"/>
    <w:rsid w:val="007D57A8"/>
    <w:rsid w:val="007F5C36"/>
    <w:rsid w:val="0080365E"/>
    <w:rsid w:val="00806294"/>
    <w:rsid w:val="00815A40"/>
    <w:rsid w:val="00843E3D"/>
    <w:rsid w:val="00846825"/>
    <w:rsid w:val="0085215D"/>
    <w:rsid w:val="0085294E"/>
    <w:rsid w:val="008645A6"/>
    <w:rsid w:val="00892850"/>
    <w:rsid w:val="008A19AD"/>
    <w:rsid w:val="008B6567"/>
    <w:rsid w:val="008C58EC"/>
    <w:rsid w:val="008C5C56"/>
    <w:rsid w:val="008C6EC7"/>
    <w:rsid w:val="008E2461"/>
    <w:rsid w:val="008E2EB5"/>
    <w:rsid w:val="008E5F52"/>
    <w:rsid w:val="009030B6"/>
    <w:rsid w:val="00907B8F"/>
    <w:rsid w:val="009107FB"/>
    <w:rsid w:val="0092099F"/>
    <w:rsid w:val="00931AEF"/>
    <w:rsid w:val="0093684E"/>
    <w:rsid w:val="00936C14"/>
    <w:rsid w:val="00946C01"/>
    <w:rsid w:val="009668B4"/>
    <w:rsid w:val="00980979"/>
    <w:rsid w:val="009C0851"/>
    <w:rsid w:val="009E130D"/>
    <w:rsid w:val="009E15BA"/>
    <w:rsid w:val="009E18C5"/>
    <w:rsid w:val="009E4DCC"/>
    <w:rsid w:val="009F0EB9"/>
    <w:rsid w:val="00A15DA3"/>
    <w:rsid w:val="00A2350D"/>
    <w:rsid w:val="00A23950"/>
    <w:rsid w:val="00A36B7E"/>
    <w:rsid w:val="00A511E2"/>
    <w:rsid w:val="00A52B30"/>
    <w:rsid w:val="00AB5A8E"/>
    <w:rsid w:val="00AB7682"/>
    <w:rsid w:val="00AC1BB3"/>
    <w:rsid w:val="00AD7C7E"/>
    <w:rsid w:val="00AE329F"/>
    <w:rsid w:val="00AF7221"/>
    <w:rsid w:val="00B0358F"/>
    <w:rsid w:val="00B05783"/>
    <w:rsid w:val="00B057E3"/>
    <w:rsid w:val="00B10497"/>
    <w:rsid w:val="00B1273A"/>
    <w:rsid w:val="00B1679D"/>
    <w:rsid w:val="00B221D1"/>
    <w:rsid w:val="00B51317"/>
    <w:rsid w:val="00B6605D"/>
    <w:rsid w:val="00B84BB1"/>
    <w:rsid w:val="00B878B6"/>
    <w:rsid w:val="00B95404"/>
    <w:rsid w:val="00BA0A8F"/>
    <w:rsid w:val="00BA43EB"/>
    <w:rsid w:val="00BD5F70"/>
    <w:rsid w:val="00BE20A6"/>
    <w:rsid w:val="00BE2A16"/>
    <w:rsid w:val="00BF0C06"/>
    <w:rsid w:val="00BF0D3B"/>
    <w:rsid w:val="00C05A9F"/>
    <w:rsid w:val="00C06E6B"/>
    <w:rsid w:val="00C1478E"/>
    <w:rsid w:val="00C27CD5"/>
    <w:rsid w:val="00C3758E"/>
    <w:rsid w:val="00C71394"/>
    <w:rsid w:val="00C73465"/>
    <w:rsid w:val="00C84902"/>
    <w:rsid w:val="00C930E3"/>
    <w:rsid w:val="00C9573F"/>
    <w:rsid w:val="00CA0FD3"/>
    <w:rsid w:val="00CB0575"/>
    <w:rsid w:val="00CB0602"/>
    <w:rsid w:val="00CD4794"/>
    <w:rsid w:val="00CF41AC"/>
    <w:rsid w:val="00CF6E63"/>
    <w:rsid w:val="00D00576"/>
    <w:rsid w:val="00D26021"/>
    <w:rsid w:val="00D40039"/>
    <w:rsid w:val="00D55382"/>
    <w:rsid w:val="00D60BA1"/>
    <w:rsid w:val="00D643D6"/>
    <w:rsid w:val="00D6560C"/>
    <w:rsid w:val="00D7151D"/>
    <w:rsid w:val="00D83A39"/>
    <w:rsid w:val="00D85980"/>
    <w:rsid w:val="00DA19AD"/>
    <w:rsid w:val="00DC082F"/>
    <w:rsid w:val="00DC2E11"/>
    <w:rsid w:val="00DC679C"/>
    <w:rsid w:val="00DD2CA5"/>
    <w:rsid w:val="00DF0FD2"/>
    <w:rsid w:val="00DF2269"/>
    <w:rsid w:val="00DF2BC4"/>
    <w:rsid w:val="00E033EE"/>
    <w:rsid w:val="00E16930"/>
    <w:rsid w:val="00E249AC"/>
    <w:rsid w:val="00E2563F"/>
    <w:rsid w:val="00E263E4"/>
    <w:rsid w:val="00E374C4"/>
    <w:rsid w:val="00E51335"/>
    <w:rsid w:val="00E54083"/>
    <w:rsid w:val="00E56FA6"/>
    <w:rsid w:val="00E73CF9"/>
    <w:rsid w:val="00E810FC"/>
    <w:rsid w:val="00E90B7C"/>
    <w:rsid w:val="00EA5039"/>
    <w:rsid w:val="00EA6C91"/>
    <w:rsid w:val="00EC01AD"/>
    <w:rsid w:val="00EE44B8"/>
    <w:rsid w:val="00EE6EAC"/>
    <w:rsid w:val="00EF1D86"/>
    <w:rsid w:val="00EF3CAB"/>
    <w:rsid w:val="00F15425"/>
    <w:rsid w:val="00F2204F"/>
    <w:rsid w:val="00F27D04"/>
    <w:rsid w:val="00F27DDB"/>
    <w:rsid w:val="00F30BEA"/>
    <w:rsid w:val="00F57DD7"/>
    <w:rsid w:val="00F67E51"/>
    <w:rsid w:val="00F73299"/>
    <w:rsid w:val="00F81DA5"/>
    <w:rsid w:val="00FA313E"/>
    <w:rsid w:val="00FB46ED"/>
    <w:rsid w:val="00FC36B4"/>
    <w:rsid w:val="00FC7FAD"/>
    <w:rsid w:val="00FF6AB5"/>
    <w:rsid w:val="00FF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A23F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qFormat/>
    <w:rsid w:val="00CB0602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rsid w:val="007A379F"/>
  </w:style>
  <w:style w:type="character" w:styleId="Jegyzethivatkozs">
    <w:name w:val="annotation reference"/>
    <w:basedOn w:val="Bekezdsalapbettpusa"/>
    <w:uiPriority w:val="99"/>
    <w:semiHidden/>
    <w:unhideWhenUsed/>
    <w:rsid w:val="009030B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0B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0B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0B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0B6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0B6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0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BDCA7-1DB5-4722-B21D-2C66CD5E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1073</Words>
  <Characters>7408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kiralyr</dc:creator>
  <cp:lastModifiedBy>kiralyr</cp:lastModifiedBy>
  <cp:revision>16</cp:revision>
  <cp:lastPrinted>2015-05-05T09:28:00Z</cp:lastPrinted>
  <dcterms:created xsi:type="dcterms:W3CDTF">2015-05-07T10:37:00Z</dcterms:created>
  <dcterms:modified xsi:type="dcterms:W3CDTF">2015-05-14T14:44:00Z</dcterms:modified>
</cp:coreProperties>
</file>