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850" w:rsidRPr="00D93FA0" w:rsidRDefault="00637A6F" w:rsidP="00D93FA0">
      <w:pPr>
        <w:pStyle w:val="Cm"/>
        <w:spacing w:line="360" w:lineRule="auto"/>
        <w:rPr>
          <w:rFonts w:cs="Times New Roman"/>
          <w:sz w:val="24"/>
        </w:rPr>
      </w:pPr>
      <w:r>
        <w:rPr>
          <w:rFonts w:cs="Times New Roman"/>
          <w:sz w:val="24"/>
        </w:rPr>
        <w:t>KÖZSZOLGÁLTATÁSI SZERZŐDÉS 2. SZ. MÓDOSÍTÁSA</w:t>
      </w:r>
    </w:p>
    <w:p w:rsidR="00B06850" w:rsidRDefault="00B06850" w:rsidP="00D93FA0">
      <w:pPr>
        <w:spacing w:line="360" w:lineRule="auto"/>
        <w:jc w:val="both"/>
        <w:rPr>
          <w:rFonts w:cs="Times New Roman"/>
          <w:b/>
        </w:rPr>
      </w:pPr>
    </w:p>
    <w:p w:rsidR="00ED1831" w:rsidRPr="00D93FA0" w:rsidRDefault="00ED1831" w:rsidP="00D93FA0">
      <w:pPr>
        <w:spacing w:line="360" w:lineRule="auto"/>
        <w:jc w:val="both"/>
        <w:rPr>
          <w:rFonts w:cs="Times New Roman"/>
          <w:b/>
        </w:rPr>
      </w:pPr>
    </w:p>
    <w:p w:rsidR="00B06850" w:rsidRPr="00D93FA0" w:rsidRDefault="00B06850" w:rsidP="00D93FA0">
      <w:pPr>
        <w:spacing w:line="360" w:lineRule="auto"/>
        <w:jc w:val="both"/>
        <w:rPr>
          <w:rFonts w:cs="Times New Roman"/>
        </w:rPr>
      </w:pPr>
      <w:r w:rsidRPr="00D93FA0">
        <w:rPr>
          <w:rFonts w:cs="Times New Roman"/>
        </w:rPr>
        <w:t xml:space="preserve">amely létrejött egyrészről </w:t>
      </w:r>
    </w:p>
    <w:p w:rsidR="00B06850" w:rsidRPr="00D93FA0" w:rsidRDefault="00B06850" w:rsidP="00D93FA0">
      <w:pPr>
        <w:pStyle w:val="Szvegtrzs"/>
        <w:spacing w:line="360" w:lineRule="auto"/>
        <w:rPr>
          <w:rFonts w:cs="Times New Roman"/>
          <w:sz w:val="24"/>
        </w:rPr>
      </w:pPr>
      <w:r w:rsidRPr="00D93FA0">
        <w:rPr>
          <w:rFonts w:cs="Times New Roman"/>
          <w:sz w:val="24"/>
        </w:rPr>
        <w:t xml:space="preserve">Budapest Főváros Önkormányzata </w:t>
      </w:r>
      <w:r w:rsidRPr="00D93FA0">
        <w:rPr>
          <w:rFonts w:cs="Times New Roman"/>
          <w:b w:val="0"/>
          <w:bCs w:val="0"/>
          <w:sz w:val="24"/>
        </w:rPr>
        <w:t>(cím: 1052 Budapest, Városház u. 9-11</w:t>
      </w:r>
      <w:r w:rsidR="003447AE" w:rsidRPr="00D93FA0">
        <w:rPr>
          <w:rFonts w:cs="Times New Roman"/>
          <w:b w:val="0"/>
          <w:bCs w:val="0"/>
          <w:sz w:val="24"/>
        </w:rPr>
        <w:t>.</w:t>
      </w:r>
      <w:r w:rsidRPr="00D93FA0">
        <w:rPr>
          <w:rFonts w:cs="Times New Roman"/>
          <w:b w:val="0"/>
          <w:bCs w:val="0"/>
          <w:sz w:val="24"/>
        </w:rPr>
        <w:t xml:space="preserve"> sz.,</w:t>
      </w:r>
      <w:r w:rsidRPr="00D93FA0">
        <w:rPr>
          <w:rFonts w:cs="Times New Roman"/>
          <w:sz w:val="24"/>
        </w:rPr>
        <w:t xml:space="preserve"> </w:t>
      </w:r>
      <w:r w:rsidRPr="00D93FA0">
        <w:rPr>
          <w:rFonts w:cs="Times New Roman"/>
          <w:b w:val="0"/>
          <w:sz w:val="24"/>
        </w:rPr>
        <w:t>törzskönyvi azonosító szám: 735638,</w:t>
      </w:r>
      <w:r w:rsidRPr="00D93FA0">
        <w:rPr>
          <w:rFonts w:cs="Times New Roman"/>
          <w:b w:val="0"/>
          <w:bCs w:val="0"/>
          <w:sz w:val="24"/>
        </w:rPr>
        <w:t xml:space="preserve"> adószám: 15735636-2-41, KSH statisztikai számjel: 15735636-8411-321-01, képviseli: Tarlós István főpolgármester) - a továbbiakban: </w:t>
      </w:r>
      <w:r w:rsidRPr="00D93FA0">
        <w:rPr>
          <w:rFonts w:cs="Times New Roman"/>
          <w:sz w:val="24"/>
        </w:rPr>
        <w:t>Önkormányzat,</w:t>
      </w:r>
    </w:p>
    <w:p w:rsidR="00B06850" w:rsidRDefault="00B06850" w:rsidP="00D93FA0">
      <w:pPr>
        <w:pStyle w:val="NormalWeb1"/>
        <w:overflowPunct/>
        <w:spacing w:line="360" w:lineRule="auto"/>
        <w:textAlignment w:val="auto"/>
        <w:rPr>
          <w:rFonts w:cs="Times New Roman"/>
          <w:szCs w:val="24"/>
        </w:rPr>
      </w:pPr>
    </w:p>
    <w:p w:rsidR="00ED1831" w:rsidRPr="00D93FA0" w:rsidRDefault="00ED1831" w:rsidP="00D93FA0">
      <w:pPr>
        <w:pStyle w:val="NormalWeb1"/>
        <w:overflowPunct/>
        <w:spacing w:line="360" w:lineRule="auto"/>
        <w:textAlignment w:val="auto"/>
        <w:rPr>
          <w:rFonts w:cs="Times New Roman"/>
          <w:szCs w:val="24"/>
        </w:rPr>
      </w:pPr>
    </w:p>
    <w:p w:rsidR="00B06850" w:rsidRPr="00D93FA0" w:rsidRDefault="00B06850" w:rsidP="00D93FA0">
      <w:pPr>
        <w:pStyle w:val="NormalWeb1"/>
        <w:overflowPunct/>
        <w:spacing w:line="360" w:lineRule="auto"/>
        <w:textAlignment w:val="auto"/>
        <w:rPr>
          <w:rFonts w:cs="Times New Roman"/>
          <w:szCs w:val="24"/>
        </w:rPr>
      </w:pPr>
      <w:r w:rsidRPr="00D93FA0">
        <w:rPr>
          <w:rFonts w:cs="Times New Roman"/>
          <w:szCs w:val="24"/>
        </w:rPr>
        <w:t>másrészről a</w:t>
      </w:r>
    </w:p>
    <w:p w:rsidR="00B06850" w:rsidRPr="00D93FA0" w:rsidRDefault="003C07D4" w:rsidP="00D93FA0">
      <w:pPr>
        <w:pStyle w:val="Szvegtrzs"/>
        <w:spacing w:line="360" w:lineRule="auto"/>
        <w:rPr>
          <w:rFonts w:cs="Times New Roman"/>
          <w:b w:val="0"/>
          <w:bCs w:val="0"/>
          <w:sz w:val="24"/>
        </w:rPr>
      </w:pPr>
      <w:r>
        <w:rPr>
          <w:rFonts w:cs="Times New Roman"/>
          <w:sz w:val="24"/>
        </w:rPr>
        <w:t>FŐKÉTÜSZ Fővárosi Kéményseprőipari Korlátolt Felelősségű Társaság</w:t>
      </w:r>
      <w:r w:rsidR="00B06850" w:rsidRPr="00D93FA0">
        <w:rPr>
          <w:rFonts w:cs="Times New Roman"/>
          <w:sz w:val="24"/>
        </w:rPr>
        <w:t xml:space="preserve"> </w:t>
      </w:r>
      <w:r w:rsidR="00B06850" w:rsidRPr="00D93FA0">
        <w:rPr>
          <w:rFonts w:cs="Times New Roman"/>
          <w:b w:val="0"/>
          <w:bCs w:val="0"/>
          <w:sz w:val="24"/>
        </w:rPr>
        <w:t xml:space="preserve">(székhely: </w:t>
      </w:r>
      <w:r>
        <w:rPr>
          <w:rFonts w:cs="Times New Roman"/>
          <w:b w:val="0"/>
          <w:bCs w:val="0"/>
          <w:sz w:val="24"/>
        </w:rPr>
        <w:t>1067 Budapest, Eötvös u. 21.</w:t>
      </w:r>
      <w:r w:rsidR="00B06850" w:rsidRPr="00D93FA0">
        <w:rPr>
          <w:rFonts w:cs="Times New Roman"/>
          <w:b w:val="0"/>
          <w:bCs w:val="0"/>
          <w:sz w:val="24"/>
        </w:rPr>
        <w:t>, cégjegyzékszám:</w:t>
      </w:r>
      <w:r>
        <w:rPr>
          <w:rFonts w:cs="Times New Roman"/>
          <w:b w:val="0"/>
          <w:bCs w:val="0"/>
          <w:sz w:val="24"/>
        </w:rPr>
        <w:t xml:space="preserve"> </w:t>
      </w:r>
      <w:r w:rsidR="00431515">
        <w:rPr>
          <w:rFonts w:cs="Times New Roman"/>
          <w:b w:val="0"/>
          <w:bCs w:val="0"/>
          <w:sz w:val="24"/>
        </w:rPr>
        <w:t>01-09-466332</w:t>
      </w:r>
      <w:r w:rsidR="00B06850" w:rsidRPr="00D93FA0">
        <w:rPr>
          <w:rFonts w:cs="Times New Roman"/>
          <w:b w:val="0"/>
          <w:bCs w:val="0"/>
          <w:sz w:val="24"/>
        </w:rPr>
        <w:t xml:space="preserve">, adószám: </w:t>
      </w:r>
      <w:r w:rsidR="00431515">
        <w:rPr>
          <w:rFonts w:cs="Times New Roman"/>
          <w:b w:val="0"/>
          <w:bCs w:val="0"/>
          <w:sz w:val="24"/>
        </w:rPr>
        <w:t>12109584-2-42</w:t>
      </w:r>
      <w:r w:rsidR="00B06850" w:rsidRPr="00D93FA0">
        <w:rPr>
          <w:rFonts w:cs="Times New Roman"/>
          <w:b w:val="0"/>
          <w:bCs w:val="0"/>
          <w:sz w:val="24"/>
        </w:rPr>
        <w:t>, KSH statisztikai számjel:</w:t>
      </w:r>
      <w:r w:rsidR="00431515">
        <w:rPr>
          <w:rFonts w:cs="Times New Roman"/>
          <w:b w:val="0"/>
          <w:bCs w:val="0"/>
          <w:sz w:val="24"/>
        </w:rPr>
        <w:t xml:space="preserve"> 12109584-8122-113-01</w:t>
      </w:r>
      <w:r w:rsidR="002551FF">
        <w:rPr>
          <w:rFonts w:cs="Times New Roman"/>
          <w:b w:val="0"/>
          <w:bCs w:val="0"/>
          <w:sz w:val="24"/>
        </w:rPr>
        <w:t>, képviseli: Kovács Balázs</w:t>
      </w:r>
      <w:r w:rsidR="00B06850" w:rsidRPr="00D93FA0">
        <w:rPr>
          <w:rFonts w:cs="Times New Roman"/>
          <w:b w:val="0"/>
          <w:bCs w:val="0"/>
          <w:sz w:val="24"/>
        </w:rPr>
        <w:t xml:space="preserve"> ügyvezető igazgató) - a továbbiakban: </w:t>
      </w:r>
      <w:r w:rsidR="00B06850" w:rsidRPr="00D93FA0">
        <w:rPr>
          <w:rFonts w:cs="Times New Roman"/>
          <w:sz w:val="24"/>
        </w:rPr>
        <w:t>Társaság,</w:t>
      </w:r>
      <w:r w:rsidR="00B06850" w:rsidRPr="00D93FA0">
        <w:rPr>
          <w:rFonts w:cs="Times New Roman"/>
          <w:b w:val="0"/>
          <w:bCs w:val="0"/>
          <w:sz w:val="24"/>
        </w:rPr>
        <w:t xml:space="preserve"> </w:t>
      </w:r>
    </w:p>
    <w:p w:rsidR="00B06850" w:rsidRDefault="00B06850" w:rsidP="00D93FA0">
      <w:pPr>
        <w:pStyle w:val="Szvegtrzs"/>
        <w:spacing w:line="360" w:lineRule="auto"/>
        <w:rPr>
          <w:rFonts w:cs="Times New Roman"/>
          <w:b w:val="0"/>
          <w:bCs w:val="0"/>
          <w:sz w:val="24"/>
        </w:rPr>
      </w:pPr>
    </w:p>
    <w:p w:rsidR="00ED1831" w:rsidRPr="00D93FA0" w:rsidRDefault="00ED1831" w:rsidP="00D93FA0">
      <w:pPr>
        <w:pStyle w:val="Szvegtrzs"/>
        <w:spacing w:line="360" w:lineRule="auto"/>
        <w:rPr>
          <w:rFonts w:cs="Times New Roman"/>
          <w:b w:val="0"/>
          <w:bCs w:val="0"/>
          <w:sz w:val="24"/>
        </w:rPr>
      </w:pPr>
    </w:p>
    <w:p w:rsidR="00797EF1" w:rsidRPr="003F1D3B" w:rsidRDefault="00B06850" w:rsidP="003F1D3B">
      <w:pPr>
        <w:pStyle w:val="Szvegtrzs"/>
        <w:spacing w:line="360" w:lineRule="auto"/>
        <w:rPr>
          <w:rFonts w:cs="Times New Roman"/>
          <w:b w:val="0"/>
          <w:sz w:val="24"/>
        </w:rPr>
      </w:pPr>
      <w:r w:rsidRPr="00D93FA0">
        <w:rPr>
          <w:rFonts w:cs="Times New Roman"/>
          <w:b w:val="0"/>
          <w:bCs w:val="0"/>
          <w:sz w:val="24"/>
        </w:rPr>
        <w:t>- együttesen:</w:t>
      </w:r>
      <w:r w:rsidRPr="00D93FA0">
        <w:rPr>
          <w:rFonts w:cs="Times New Roman"/>
          <w:sz w:val="24"/>
        </w:rPr>
        <w:t xml:space="preserve"> Felek</w:t>
      </w:r>
      <w:r w:rsidRPr="00D93FA0">
        <w:rPr>
          <w:rFonts w:cs="Times New Roman"/>
          <w:b w:val="0"/>
          <w:sz w:val="24"/>
        </w:rPr>
        <w:t xml:space="preserve"> - között az alábbi feltételekkel:</w:t>
      </w:r>
    </w:p>
    <w:p w:rsidR="00797EF1" w:rsidRDefault="00797EF1" w:rsidP="00D93FA0">
      <w:pPr>
        <w:spacing w:line="360" w:lineRule="auto"/>
        <w:jc w:val="both"/>
        <w:rPr>
          <w:rFonts w:cs="Times New Roman"/>
        </w:rPr>
      </w:pPr>
    </w:p>
    <w:p w:rsidR="00ED1831" w:rsidRDefault="00ED1831" w:rsidP="00D93FA0">
      <w:pPr>
        <w:spacing w:line="360" w:lineRule="auto"/>
        <w:jc w:val="both"/>
        <w:rPr>
          <w:rFonts w:cs="Times New Roman"/>
        </w:rPr>
      </w:pPr>
    </w:p>
    <w:p w:rsidR="00ED1831" w:rsidRPr="00D93FA0" w:rsidRDefault="00ED1831" w:rsidP="00D93FA0">
      <w:pPr>
        <w:spacing w:line="360" w:lineRule="auto"/>
        <w:jc w:val="both"/>
        <w:rPr>
          <w:rFonts w:cs="Times New Roman"/>
        </w:rPr>
      </w:pPr>
    </w:p>
    <w:p w:rsidR="00B06850" w:rsidRPr="00D93FA0" w:rsidRDefault="00637A6F" w:rsidP="00D93FA0">
      <w:pPr>
        <w:numPr>
          <w:ilvl w:val="0"/>
          <w:numId w:val="1"/>
        </w:numPr>
        <w:spacing w:line="360" w:lineRule="auto"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Előzmények:</w:t>
      </w:r>
    </w:p>
    <w:p w:rsidR="00B06850" w:rsidRPr="00D93FA0" w:rsidRDefault="00B06850" w:rsidP="00D93FA0">
      <w:pPr>
        <w:spacing w:line="360" w:lineRule="auto"/>
        <w:ind w:left="-57"/>
        <w:jc w:val="both"/>
        <w:rPr>
          <w:rFonts w:cs="Times New Roman"/>
        </w:rPr>
      </w:pPr>
    </w:p>
    <w:p w:rsidR="00A34A00" w:rsidRDefault="00A34A00" w:rsidP="00D93FA0">
      <w:pPr>
        <w:spacing w:line="360" w:lineRule="auto"/>
        <w:ind w:left="-57"/>
        <w:jc w:val="both"/>
        <w:rPr>
          <w:rFonts w:cs="Times New Roman"/>
        </w:rPr>
      </w:pPr>
      <w:r w:rsidRPr="00CE7170">
        <w:rPr>
          <w:rFonts w:cs="Times New Roman"/>
        </w:rPr>
        <w:t>Felek 2014. április 1. napján</w:t>
      </w:r>
      <w:r>
        <w:rPr>
          <w:rFonts w:cs="Times New Roman"/>
        </w:rPr>
        <w:t xml:space="preserve"> közszolgáltatási szerződést kötöttek (a továbbiakban: Közszolgáltatási Szerződés), mely </w:t>
      </w:r>
      <w:r w:rsidRPr="00CE7170">
        <w:rPr>
          <w:rFonts w:cs="Times New Roman"/>
        </w:rPr>
        <w:t>2014. július 23. napján módosít</w:t>
      </w:r>
      <w:r w:rsidR="00487070">
        <w:rPr>
          <w:rFonts w:cs="Times New Roman"/>
        </w:rPr>
        <w:t>ásra került.</w:t>
      </w:r>
      <w:r w:rsidRPr="00CE7170">
        <w:rPr>
          <w:rFonts w:cs="Times New Roman"/>
        </w:rPr>
        <w:t xml:space="preserve"> </w:t>
      </w:r>
    </w:p>
    <w:p w:rsidR="00ED1831" w:rsidRPr="00ED1831" w:rsidRDefault="00ED1831" w:rsidP="00ED1831">
      <w:pPr>
        <w:spacing w:before="120" w:after="120" w:line="360" w:lineRule="auto"/>
        <w:ind w:right="112"/>
        <w:jc w:val="both"/>
        <w:rPr>
          <w:rFonts w:cs="Times New Roman"/>
        </w:rPr>
      </w:pPr>
      <w:r w:rsidRPr="00ED1831">
        <w:rPr>
          <w:rFonts w:cs="Times New Roman"/>
        </w:rPr>
        <w:t>A kéményseprő-ipari közszolgáltatásról szóló 2012. évi XC. törvény 2015. évtől új feladatok végrehajtását írja elő</w:t>
      </w:r>
      <w:r>
        <w:rPr>
          <w:rFonts w:cs="Times New Roman"/>
        </w:rPr>
        <w:t xml:space="preserve"> a Társaság részére</w:t>
      </w:r>
      <w:r w:rsidRPr="00ED1831">
        <w:rPr>
          <w:rFonts w:cs="Times New Roman"/>
        </w:rPr>
        <w:t xml:space="preserve">, amely miatt több, mint 43%-al növekedett az elvégzendő feladatok mennyisége, míg ugyanez árbevétel tekintetében a sormunkánál csak 28,9% növekedésben, a megfelelőségi nyilatkozatok kiadását tekintve pedig a bevétel 66%-os csökkenésében mutatkozott meg. A megnövekedett feladatok elvégzését 2015-ben és 2016-ban már nem lehet a 2014. évi kompenzációs szintből finanszírozni, így a </w:t>
      </w:r>
      <w:r>
        <w:rPr>
          <w:rFonts w:cs="Times New Roman"/>
        </w:rPr>
        <w:t>Társaság</w:t>
      </w:r>
      <w:r w:rsidRPr="00ED1831">
        <w:rPr>
          <w:rFonts w:cs="Times New Roman"/>
        </w:rPr>
        <w:t xml:space="preserve"> várhatóan a 2015. év tekintetében kismértékben alulfinanszírozott lesz.</w:t>
      </w:r>
    </w:p>
    <w:p w:rsidR="00ED1831" w:rsidRPr="00ED1831" w:rsidRDefault="00ED1831" w:rsidP="00ED1831">
      <w:pPr>
        <w:spacing w:before="120" w:after="120" w:line="360" w:lineRule="auto"/>
        <w:ind w:right="112"/>
        <w:jc w:val="both"/>
        <w:rPr>
          <w:rFonts w:cs="Times New Roman"/>
        </w:rPr>
      </w:pPr>
      <w:r w:rsidRPr="00ED1831">
        <w:rPr>
          <w:rFonts w:cs="Times New Roman"/>
        </w:rPr>
        <w:lastRenderedPageBreak/>
        <w:t xml:space="preserve">Mivel a Fővárosi Önkormányzat 2016. évi költségvetése </w:t>
      </w:r>
      <w:r>
        <w:rPr>
          <w:rFonts w:cs="Times New Roman"/>
        </w:rPr>
        <w:t>előrelát</w:t>
      </w:r>
      <w:r w:rsidRPr="00ED1831">
        <w:rPr>
          <w:rFonts w:cs="Times New Roman"/>
        </w:rPr>
        <w:t>hatóan 2016</w:t>
      </w:r>
      <w:r w:rsidR="00487070">
        <w:rPr>
          <w:rFonts w:cs="Times New Roman"/>
        </w:rPr>
        <w:t>.</w:t>
      </w:r>
      <w:r w:rsidRPr="00ED1831">
        <w:rPr>
          <w:rFonts w:cs="Times New Roman"/>
        </w:rPr>
        <w:t xml:space="preserve"> márciusában lép hatályba, a FŐKÉTÜSZ Kft. esetében az átmeneti finanszírozás szabályait alkalmazva 2016</w:t>
      </w:r>
      <w:r>
        <w:rPr>
          <w:rFonts w:cs="Times New Roman"/>
        </w:rPr>
        <w:t>.</w:t>
      </w:r>
      <w:r w:rsidRPr="00ED1831">
        <w:rPr>
          <w:rFonts w:cs="Times New Roman"/>
        </w:rPr>
        <w:t xml:space="preserve"> márciusában fizetésképtelenség állna elő. </w:t>
      </w:r>
    </w:p>
    <w:p w:rsidR="00ED1831" w:rsidRPr="00ED1831" w:rsidRDefault="00ED1831" w:rsidP="00ED1831">
      <w:pPr>
        <w:spacing w:before="120" w:after="120" w:line="360" w:lineRule="auto"/>
        <w:ind w:right="112"/>
        <w:jc w:val="both"/>
        <w:rPr>
          <w:rFonts w:cs="Times New Roman"/>
        </w:rPr>
      </w:pPr>
    </w:p>
    <w:p w:rsidR="00637A6F" w:rsidRPr="00D93FA0" w:rsidRDefault="00637A6F" w:rsidP="00ED1831">
      <w:pPr>
        <w:spacing w:line="360" w:lineRule="auto"/>
        <w:ind w:left="-57"/>
        <w:jc w:val="both"/>
        <w:rPr>
          <w:rFonts w:cs="Times New Roman"/>
        </w:rPr>
      </w:pPr>
      <w:r w:rsidRPr="00CE7170">
        <w:rPr>
          <w:rFonts w:cs="Times New Roman"/>
        </w:rPr>
        <w:t xml:space="preserve">Fentiek alapján Felek </w:t>
      </w:r>
      <w:r w:rsidR="00487070">
        <w:rPr>
          <w:spacing w:val="-2"/>
        </w:rPr>
        <w:t xml:space="preserve">a Társaság likviditásának javítása érdekében </w:t>
      </w:r>
      <w:r w:rsidRPr="00CE7170">
        <w:rPr>
          <w:rFonts w:cs="Times New Roman"/>
        </w:rPr>
        <w:t>a</w:t>
      </w:r>
      <w:r w:rsidR="00ED1831">
        <w:rPr>
          <w:rFonts w:cs="Times New Roman"/>
        </w:rPr>
        <w:t xml:space="preserve"> </w:t>
      </w:r>
      <w:r w:rsidRPr="00CE7170">
        <w:rPr>
          <w:rFonts w:cs="Times New Roman"/>
        </w:rPr>
        <w:t>Közszolgáltatási Szerződés</w:t>
      </w:r>
      <w:r w:rsidR="00ED1831">
        <w:rPr>
          <w:rFonts w:cs="Times New Roman"/>
        </w:rPr>
        <w:t>t</w:t>
      </w:r>
      <w:r w:rsidRPr="00CE7170">
        <w:rPr>
          <w:rFonts w:cs="Times New Roman"/>
        </w:rPr>
        <w:t xml:space="preserve"> – egyéb rendelkezéseinek változatlanul hagyása mellett - az alábbiak szerint módosítják: </w:t>
      </w:r>
    </w:p>
    <w:p w:rsidR="00B06850" w:rsidRDefault="00B06850" w:rsidP="00637A6F">
      <w:pPr>
        <w:spacing w:line="360" w:lineRule="auto"/>
        <w:ind w:left="-57"/>
        <w:jc w:val="both"/>
        <w:rPr>
          <w:rFonts w:cs="Times New Roman"/>
        </w:rPr>
      </w:pPr>
    </w:p>
    <w:p w:rsidR="00ED1831" w:rsidRDefault="00ED1831" w:rsidP="00637A6F">
      <w:pPr>
        <w:spacing w:line="360" w:lineRule="auto"/>
        <w:ind w:left="-57"/>
        <w:jc w:val="both"/>
        <w:rPr>
          <w:rFonts w:cs="Times New Roman"/>
        </w:rPr>
      </w:pPr>
    </w:p>
    <w:p w:rsidR="00ED1831" w:rsidRPr="00ED1831" w:rsidRDefault="00B06850" w:rsidP="00D93FA0">
      <w:pPr>
        <w:numPr>
          <w:ilvl w:val="0"/>
          <w:numId w:val="1"/>
        </w:numPr>
        <w:spacing w:line="360" w:lineRule="auto"/>
        <w:jc w:val="both"/>
        <w:rPr>
          <w:rFonts w:cs="Times New Roman"/>
          <w:b/>
          <w:u w:val="single"/>
        </w:rPr>
      </w:pPr>
      <w:r w:rsidRPr="00ED1831">
        <w:rPr>
          <w:rFonts w:cs="Times New Roman"/>
          <w:b/>
          <w:u w:val="single"/>
        </w:rPr>
        <w:t xml:space="preserve">A </w:t>
      </w:r>
      <w:r w:rsidR="00637A6F" w:rsidRPr="00ED1831">
        <w:rPr>
          <w:rFonts w:cs="Times New Roman"/>
          <w:b/>
          <w:u w:val="single"/>
        </w:rPr>
        <w:t xml:space="preserve">Közszolgáltatási Szerződés 7.7. pontja az alábbi bekezdéssel kiegészül: </w:t>
      </w:r>
    </w:p>
    <w:p w:rsidR="00B06850" w:rsidRPr="00D93FA0" w:rsidRDefault="00ED1831" w:rsidP="00ED1831">
      <w:pPr>
        <w:spacing w:line="360" w:lineRule="auto"/>
        <w:ind w:left="1080"/>
        <w:jc w:val="both"/>
        <w:rPr>
          <w:rFonts w:cs="Times New Roman"/>
          <w:b/>
          <w:u w:val="single"/>
        </w:rPr>
      </w:pPr>
      <w:r>
        <w:rPr>
          <w:rFonts w:cs="Times New Roman"/>
        </w:rPr>
        <w:t>„</w:t>
      </w:r>
      <w:r w:rsidR="00637A6F" w:rsidRPr="00CE7170">
        <w:rPr>
          <w:rFonts w:cs="Times New Roman"/>
        </w:rPr>
        <w:t xml:space="preserve">A Közszolgáltató likviditását veszélyeztető mértékű alulkompenzáció esetén a Közszolgáltató jogosult évközi rendkívüli </w:t>
      </w:r>
      <w:r w:rsidR="001373F9">
        <w:rPr>
          <w:rFonts w:cs="Times New Roman"/>
        </w:rPr>
        <w:t>Díjkompenzáció</w:t>
      </w:r>
      <w:r w:rsidR="00637A6F" w:rsidRPr="00CE7170">
        <w:rPr>
          <w:rFonts w:cs="Times New Roman"/>
        </w:rPr>
        <w:t xml:space="preserve"> (Kompenzáció) felülvizsgálatra</w:t>
      </w:r>
      <w:r w:rsidR="00D500A4">
        <w:rPr>
          <w:rFonts w:cs="Times New Roman"/>
        </w:rPr>
        <w:t>, amely alapján kezdeményezheti a Közszolgáltatási Szerződés módosítását</w:t>
      </w:r>
      <w:r>
        <w:rPr>
          <w:rFonts w:cs="Times New Roman"/>
        </w:rPr>
        <w:t>”</w:t>
      </w:r>
    </w:p>
    <w:p w:rsidR="00B06850" w:rsidRDefault="00B06850" w:rsidP="00D93FA0">
      <w:pPr>
        <w:spacing w:line="360" w:lineRule="auto"/>
        <w:jc w:val="both"/>
        <w:rPr>
          <w:rFonts w:cs="Times New Roman"/>
          <w:b/>
          <w:u w:val="single"/>
        </w:rPr>
      </w:pPr>
    </w:p>
    <w:p w:rsidR="00ED1831" w:rsidRPr="00D93FA0" w:rsidRDefault="00ED1831" w:rsidP="00D93FA0">
      <w:pPr>
        <w:spacing w:line="360" w:lineRule="auto"/>
        <w:jc w:val="both"/>
        <w:rPr>
          <w:rFonts w:cs="Times New Roman"/>
          <w:b/>
          <w:u w:val="single"/>
        </w:rPr>
      </w:pPr>
    </w:p>
    <w:p w:rsidR="00B06850" w:rsidRDefault="00637A6F" w:rsidP="00D93FA0">
      <w:pPr>
        <w:pStyle w:val="Szvegtrzs31"/>
        <w:numPr>
          <w:ilvl w:val="0"/>
          <w:numId w:val="1"/>
        </w:numPr>
        <w:autoSpaceDE/>
        <w:spacing w:line="36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 xml:space="preserve">A Közszolgáltatási Szerződés </w:t>
      </w:r>
      <w:r w:rsidR="00D500A4">
        <w:rPr>
          <w:rFonts w:cs="Times New Roman"/>
          <w:b/>
          <w:u w:val="single"/>
        </w:rPr>
        <w:t xml:space="preserve">az alábbi </w:t>
      </w:r>
      <w:r>
        <w:rPr>
          <w:rFonts w:cs="Times New Roman"/>
          <w:b/>
          <w:u w:val="single"/>
        </w:rPr>
        <w:t>3.</w:t>
      </w:r>
      <w:r w:rsidR="00D500A4">
        <w:rPr>
          <w:rFonts w:cs="Times New Roman"/>
          <w:b/>
          <w:u w:val="single"/>
        </w:rPr>
        <w:t>/a</w:t>
      </w:r>
      <w:r>
        <w:rPr>
          <w:rFonts w:cs="Times New Roman"/>
          <w:b/>
          <w:u w:val="single"/>
        </w:rPr>
        <w:t xml:space="preserve"> melléklet</w:t>
      </w:r>
      <w:r w:rsidR="00D500A4">
        <w:rPr>
          <w:rFonts w:cs="Times New Roman"/>
          <w:b/>
          <w:u w:val="single"/>
        </w:rPr>
        <w:t>tel</w:t>
      </w:r>
      <w:r>
        <w:rPr>
          <w:rFonts w:cs="Times New Roman"/>
          <w:b/>
          <w:u w:val="single"/>
        </w:rPr>
        <w:t xml:space="preserve"> egészül</w:t>
      </w:r>
      <w:r w:rsidR="00D500A4">
        <w:rPr>
          <w:rFonts w:cs="Times New Roman"/>
          <w:b/>
          <w:u w:val="single"/>
        </w:rPr>
        <w:t xml:space="preserve"> ki</w:t>
      </w:r>
      <w:r>
        <w:rPr>
          <w:rFonts w:cs="Times New Roman"/>
          <w:b/>
          <w:u w:val="single"/>
        </w:rPr>
        <w:t xml:space="preserve">: </w:t>
      </w:r>
    </w:p>
    <w:p w:rsidR="00301D45" w:rsidRDefault="00D500A4">
      <w:pPr>
        <w:pStyle w:val="Szvegtrzs31"/>
        <w:autoSpaceDE/>
        <w:spacing w:line="360" w:lineRule="auto"/>
        <w:ind w:left="1080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3/a. melléklet</w:t>
      </w:r>
    </w:p>
    <w:p w:rsidR="00D500A4" w:rsidRPr="00D93FA0" w:rsidRDefault="00D500A4" w:rsidP="00D500A4">
      <w:pPr>
        <w:pStyle w:val="Szvegtrzs31"/>
        <w:autoSpaceDE/>
        <w:spacing w:line="360" w:lineRule="auto"/>
        <w:ind w:left="1080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A kéményseprő-ipari közszolgáltatás likviditásának díjkompenzáció-előleggel történő biztosítása 2016. év első negyedévére</w:t>
      </w:r>
    </w:p>
    <w:p w:rsidR="00B06850" w:rsidRPr="00D93FA0" w:rsidRDefault="00CE7170" w:rsidP="00D93FA0">
      <w:pPr>
        <w:pStyle w:val="Szvegtrzs31"/>
        <w:autoSpaceDE/>
        <w:spacing w:line="360" w:lineRule="auto"/>
        <w:ind w:left="1080"/>
        <w:rPr>
          <w:rFonts w:cs="Times New Roman"/>
          <w:b/>
          <w:u w:val="single"/>
        </w:rPr>
      </w:pPr>
      <w:r>
        <w:rPr>
          <w:rFonts w:cs="Times New Roman"/>
        </w:rPr>
        <w:t>„2016. február hónapjában</w:t>
      </w:r>
      <w:r w:rsidRPr="00D93FA0">
        <w:rPr>
          <w:rFonts w:cs="Times New Roman"/>
        </w:rPr>
        <w:t xml:space="preserve"> </w:t>
      </w:r>
      <w:r>
        <w:rPr>
          <w:rFonts w:cs="Times New Roman"/>
        </w:rPr>
        <w:t>j</w:t>
      </w:r>
      <w:r w:rsidRPr="00D93FA0">
        <w:rPr>
          <w:rFonts w:cs="Times New Roman"/>
        </w:rPr>
        <w:t>elen szerződés</w:t>
      </w:r>
      <w:r w:rsidR="00487070">
        <w:rPr>
          <w:rFonts w:cs="Times New Roman"/>
        </w:rPr>
        <w:t xml:space="preserve"> 7.7. pontja alapján</w:t>
      </w:r>
      <w:r w:rsidR="00711EA0">
        <w:rPr>
          <w:rFonts w:cs="Times New Roman"/>
        </w:rPr>
        <w:t>,</w:t>
      </w:r>
      <w:r w:rsidRPr="00D93FA0">
        <w:rPr>
          <w:rFonts w:cs="Times New Roman"/>
        </w:rPr>
        <w:t xml:space="preserve"> az Önkormányzat utólagos elszámolási kötelezettséggel egyszeri, </w:t>
      </w:r>
      <w:r>
        <w:rPr>
          <w:rFonts w:cs="Times New Roman"/>
        </w:rPr>
        <w:t>70.000.000</w:t>
      </w:r>
      <w:r w:rsidRPr="008979DB">
        <w:rPr>
          <w:rFonts w:cs="Times New Roman"/>
        </w:rPr>
        <w:t xml:space="preserve"> Ft, azaz </w:t>
      </w:r>
      <w:r>
        <w:rPr>
          <w:rFonts w:cs="Times New Roman"/>
        </w:rPr>
        <w:t>hetvenmillió</w:t>
      </w:r>
      <w:r w:rsidRPr="00D93FA0">
        <w:rPr>
          <w:rFonts w:cs="Times New Roman"/>
        </w:rPr>
        <w:t xml:space="preserve"> forint összegű </w:t>
      </w:r>
      <w:r>
        <w:rPr>
          <w:rFonts w:cs="Times New Roman"/>
        </w:rPr>
        <w:t>díjkompenzáció-előleget</w:t>
      </w:r>
      <w:r w:rsidRPr="00D93FA0">
        <w:rPr>
          <w:rFonts w:cs="Times New Roman"/>
        </w:rPr>
        <w:t xml:space="preserve"> nyújt a Társaság számára</w:t>
      </w:r>
      <w:r w:rsidR="009F4FD2">
        <w:rPr>
          <w:rFonts w:cs="Times New Roman"/>
        </w:rPr>
        <w:t xml:space="preserve">, amely összeg a 2016. évi költségvetésben </w:t>
      </w:r>
      <w:r w:rsidR="00711EA0">
        <w:rPr>
          <w:rFonts w:cs="Times New Roman"/>
        </w:rPr>
        <w:t>elfogadott</w:t>
      </w:r>
      <w:r w:rsidR="009F4FD2">
        <w:rPr>
          <w:rFonts w:cs="Times New Roman"/>
        </w:rPr>
        <w:t>, Közszolgáltató számára nyújtandó éves támogatási összegbe beszámítandó</w:t>
      </w:r>
      <w:r w:rsidRPr="00D93FA0">
        <w:rPr>
          <w:rFonts w:cs="Times New Roman"/>
        </w:rPr>
        <w:t>.</w:t>
      </w:r>
      <w:r>
        <w:rPr>
          <w:rFonts w:cs="Times New Roman"/>
        </w:rPr>
        <w:t>”</w:t>
      </w:r>
    </w:p>
    <w:p w:rsidR="00797EF1" w:rsidRDefault="00797EF1" w:rsidP="005B77D3">
      <w:pPr>
        <w:spacing w:line="360" w:lineRule="auto"/>
        <w:jc w:val="both"/>
        <w:rPr>
          <w:rFonts w:cs="Times New Roman"/>
        </w:rPr>
      </w:pPr>
    </w:p>
    <w:p w:rsidR="00ED1831" w:rsidRPr="005B77D3" w:rsidRDefault="00ED1831" w:rsidP="005B77D3">
      <w:pPr>
        <w:spacing w:line="360" w:lineRule="auto"/>
        <w:jc w:val="both"/>
        <w:rPr>
          <w:rFonts w:cs="Times New Roman"/>
        </w:rPr>
      </w:pPr>
    </w:p>
    <w:p w:rsidR="005B77D3" w:rsidRPr="005B77D3" w:rsidRDefault="005B77D3" w:rsidP="005B77D3">
      <w:pPr>
        <w:pStyle w:val="Listaszerbekezds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5B77D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Egyéb rendelkezések</w:t>
      </w:r>
    </w:p>
    <w:p w:rsidR="005B77D3" w:rsidRPr="005B77D3" w:rsidRDefault="005B77D3" w:rsidP="005B77D3">
      <w:pPr>
        <w:pStyle w:val="Listaszerbekezds"/>
        <w:numPr>
          <w:ilvl w:val="1"/>
          <w:numId w:val="1"/>
        </w:numPr>
        <w:spacing w:after="12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77D3">
        <w:rPr>
          <w:rFonts w:ascii="Times New Roman" w:eastAsia="Times New Roman" w:hAnsi="Times New Roman"/>
          <w:sz w:val="24"/>
          <w:szCs w:val="24"/>
          <w:lang w:eastAsia="ar-SA"/>
        </w:rPr>
        <w:t xml:space="preserve">Jelen szerződésmódosítás a Közszolgáltatási Szerződéssel együtt érvényes. A Közszolgáltatási Szerződés jelen módosítással nem érintett részei változatlanul </w:t>
      </w:r>
      <w:r w:rsidR="005B7186">
        <w:rPr>
          <w:rFonts w:ascii="Times New Roman" w:eastAsia="Times New Roman" w:hAnsi="Times New Roman"/>
          <w:sz w:val="24"/>
          <w:szCs w:val="24"/>
          <w:lang w:eastAsia="ar-SA"/>
        </w:rPr>
        <w:t>hatályosak</w:t>
      </w:r>
      <w:r w:rsidRPr="005B77D3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5B77D3" w:rsidRPr="005B77D3" w:rsidRDefault="005B77D3" w:rsidP="005B77D3">
      <w:pPr>
        <w:pStyle w:val="Listaszerbekezds"/>
        <w:numPr>
          <w:ilvl w:val="1"/>
          <w:numId w:val="1"/>
        </w:numPr>
        <w:spacing w:after="12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B77D3">
        <w:rPr>
          <w:rFonts w:ascii="Times New Roman" w:eastAsia="Times New Roman" w:hAnsi="Times New Roman"/>
          <w:sz w:val="24"/>
          <w:szCs w:val="24"/>
          <w:lang w:eastAsia="ar-SA"/>
        </w:rPr>
        <w:t xml:space="preserve">Jelen szerződésmódosítás a mindkét fél általi aláírása napján lép hatályba. </w:t>
      </w:r>
    </w:p>
    <w:p w:rsidR="00ED1831" w:rsidRDefault="00ED1831" w:rsidP="005B77D3">
      <w:pPr>
        <w:spacing w:line="360" w:lineRule="auto"/>
        <w:jc w:val="both"/>
        <w:rPr>
          <w:rFonts w:cs="Times New Roman"/>
        </w:rPr>
      </w:pPr>
    </w:p>
    <w:p w:rsidR="00487070" w:rsidRDefault="00487070" w:rsidP="005B77D3">
      <w:pPr>
        <w:spacing w:line="360" w:lineRule="auto"/>
        <w:jc w:val="both"/>
        <w:rPr>
          <w:rFonts w:cs="Times New Roman"/>
        </w:rPr>
      </w:pPr>
    </w:p>
    <w:p w:rsidR="005B77D3" w:rsidRPr="005B77D3" w:rsidRDefault="005B77D3" w:rsidP="005B77D3">
      <w:pPr>
        <w:spacing w:line="360" w:lineRule="auto"/>
        <w:jc w:val="both"/>
        <w:rPr>
          <w:rFonts w:cs="Times New Roman"/>
        </w:rPr>
      </w:pPr>
      <w:r w:rsidRPr="005B77D3">
        <w:rPr>
          <w:rFonts w:cs="Times New Roman"/>
        </w:rPr>
        <w:t xml:space="preserve">Jelen szerződés nyolc, egymással mindenben megegyező, eredeti példányban készül, melyből aláírás után öt példány az Önkormányzatot, három példány a Társaságot illeti meg. </w:t>
      </w:r>
    </w:p>
    <w:p w:rsidR="00487070" w:rsidRDefault="00487070" w:rsidP="005B77D3">
      <w:pPr>
        <w:spacing w:line="360" w:lineRule="auto"/>
        <w:jc w:val="both"/>
        <w:rPr>
          <w:rFonts w:cs="Times New Roman"/>
        </w:rPr>
      </w:pPr>
    </w:p>
    <w:p w:rsidR="00B06850" w:rsidRPr="00D93FA0" w:rsidRDefault="005B77D3" w:rsidP="005B77D3">
      <w:pPr>
        <w:spacing w:line="360" w:lineRule="auto"/>
        <w:jc w:val="both"/>
        <w:rPr>
          <w:rFonts w:cs="Times New Roman"/>
        </w:rPr>
      </w:pPr>
      <w:r w:rsidRPr="005B77D3">
        <w:rPr>
          <w:rFonts w:cs="Times New Roman"/>
        </w:rPr>
        <w:t>A Felek kijelentik, hogy a jelen szerződésmódosítást elolvasták, megértették, és, mint akaratukkal mindenben megegyezőt, jóváhagyólag cégszerűen aláírták.</w:t>
      </w:r>
    </w:p>
    <w:p w:rsidR="00B06850" w:rsidRPr="00D93FA0" w:rsidRDefault="00B06850" w:rsidP="00D93FA0">
      <w:pPr>
        <w:spacing w:line="360" w:lineRule="auto"/>
        <w:jc w:val="both"/>
        <w:rPr>
          <w:rFonts w:cs="Times New Roman"/>
        </w:rPr>
      </w:pPr>
    </w:p>
    <w:p w:rsidR="00B06850" w:rsidRPr="00D93FA0" w:rsidRDefault="00B06850" w:rsidP="00D93FA0">
      <w:pPr>
        <w:pStyle w:val="Szvegtrzs31"/>
        <w:spacing w:line="360" w:lineRule="auto"/>
        <w:rPr>
          <w:rFonts w:cs="Times New Roman"/>
        </w:rPr>
      </w:pPr>
      <w:r w:rsidRPr="00D93FA0">
        <w:rPr>
          <w:rFonts w:cs="Times New Roman"/>
        </w:rPr>
        <w:t>Budapest, 201</w:t>
      </w:r>
      <w:r w:rsidR="0072182D" w:rsidRPr="00D93FA0">
        <w:rPr>
          <w:rFonts w:cs="Times New Roman"/>
        </w:rPr>
        <w:t>5</w:t>
      </w:r>
      <w:r w:rsidRPr="00D93FA0">
        <w:rPr>
          <w:rFonts w:cs="Times New Roman"/>
        </w:rPr>
        <w:t>. …………… ...</w:t>
      </w:r>
      <w:r w:rsidR="00A30D46" w:rsidRPr="00D93FA0">
        <w:rPr>
          <w:rFonts w:cs="Times New Roman"/>
        </w:rPr>
        <w:t>.</w:t>
      </w:r>
    </w:p>
    <w:p w:rsidR="00B06850" w:rsidRPr="00D93FA0" w:rsidRDefault="00B06850" w:rsidP="00D93FA0">
      <w:pPr>
        <w:pStyle w:val="NormalWeb1"/>
        <w:overflowPunct/>
        <w:spacing w:line="360" w:lineRule="auto"/>
        <w:textAlignment w:val="auto"/>
        <w:rPr>
          <w:rFonts w:cs="Times New Roman"/>
          <w:szCs w:val="24"/>
        </w:rPr>
      </w:pPr>
    </w:p>
    <w:p w:rsidR="009674E7" w:rsidRPr="00D93FA0" w:rsidRDefault="009674E7" w:rsidP="00D93FA0">
      <w:pPr>
        <w:pStyle w:val="NormalWeb1"/>
        <w:overflowPunct/>
        <w:spacing w:line="360" w:lineRule="auto"/>
        <w:textAlignment w:val="auto"/>
        <w:rPr>
          <w:rFonts w:cs="Times New Roman"/>
          <w:szCs w:val="24"/>
        </w:rPr>
      </w:pPr>
    </w:p>
    <w:p w:rsidR="009674E7" w:rsidRPr="00D93FA0" w:rsidRDefault="009674E7" w:rsidP="00D93FA0">
      <w:pPr>
        <w:pStyle w:val="NormalWeb1"/>
        <w:overflowPunct/>
        <w:spacing w:line="360" w:lineRule="auto"/>
        <w:textAlignment w:val="auto"/>
        <w:rPr>
          <w:rFonts w:cs="Times New Roman"/>
          <w:szCs w:val="24"/>
        </w:rPr>
      </w:pPr>
    </w:p>
    <w:tbl>
      <w:tblPr>
        <w:tblW w:w="9025" w:type="dxa"/>
        <w:tblInd w:w="108" w:type="dxa"/>
        <w:tblLayout w:type="fixed"/>
        <w:tblLook w:val="0000"/>
      </w:tblPr>
      <w:tblGrid>
        <w:gridCol w:w="4605"/>
        <w:gridCol w:w="4184"/>
        <w:gridCol w:w="236"/>
      </w:tblGrid>
      <w:tr w:rsidR="009674E7" w:rsidRPr="00D93FA0" w:rsidTr="009674E7">
        <w:tc>
          <w:tcPr>
            <w:tcW w:w="4605" w:type="dxa"/>
          </w:tcPr>
          <w:p w:rsidR="009674E7" w:rsidRPr="00D93FA0" w:rsidRDefault="002551FF" w:rsidP="00D93FA0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FŐKÉTÜSZ</w:t>
            </w:r>
            <w:r w:rsidR="009674E7" w:rsidRPr="00D93FA0">
              <w:rPr>
                <w:rFonts w:cs="Times New Roman"/>
              </w:rPr>
              <w:t xml:space="preserve"> Kft.</w:t>
            </w:r>
          </w:p>
        </w:tc>
        <w:tc>
          <w:tcPr>
            <w:tcW w:w="4184" w:type="dxa"/>
          </w:tcPr>
          <w:p w:rsidR="009674E7" w:rsidRPr="00D93FA0" w:rsidRDefault="009674E7" w:rsidP="00D93FA0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  <w:r w:rsidRPr="00D93FA0">
              <w:rPr>
                <w:rFonts w:cs="Times New Roman"/>
              </w:rPr>
              <w:t>Budapest Főváros Önkormányzata</w:t>
            </w:r>
          </w:p>
        </w:tc>
        <w:tc>
          <w:tcPr>
            <w:tcW w:w="236" w:type="dxa"/>
          </w:tcPr>
          <w:p w:rsidR="009674E7" w:rsidRPr="00D93FA0" w:rsidRDefault="009674E7" w:rsidP="00D93FA0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9674E7" w:rsidRPr="00D93FA0" w:rsidTr="009674E7">
        <w:tc>
          <w:tcPr>
            <w:tcW w:w="4605" w:type="dxa"/>
          </w:tcPr>
          <w:p w:rsidR="009674E7" w:rsidRPr="00D93FA0" w:rsidRDefault="002551FF" w:rsidP="00D93FA0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Kovács Balázs</w:t>
            </w:r>
          </w:p>
        </w:tc>
        <w:tc>
          <w:tcPr>
            <w:tcW w:w="4184" w:type="dxa"/>
          </w:tcPr>
          <w:p w:rsidR="009674E7" w:rsidRPr="00D93FA0" w:rsidRDefault="009674E7" w:rsidP="00D93FA0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  <w:r w:rsidRPr="00D93FA0">
              <w:rPr>
                <w:rFonts w:cs="Times New Roman"/>
              </w:rPr>
              <w:t>Tarlós István</w:t>
            </w:r>
          </w:p>
        </w:tc>
        <w:tc>
          <w:tcPr>
            <w:tcW w:w="236" w:type="dxa"/>
          </w:tcPr>
          <w:p w:rsidR="009674E7" w:rsidRPr="00D93FA0" w:rsidRDefault="009674E7" w:rsidP="00D93FA0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9674E7" w:rsidRPr="00D93FA0" w:rsidTr="009674E7">
        <w:tc>
          <w:tcPr>
            <w:tcW w:w="4605" w:type="dxa"/>
          </w:tcPr>
          <w:p w:rsidR="009674E7" w:rsidRPr="00D93FA0" w:rsidRDefault="009674E7" w:rsidP="00D93FA0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  <w:r w:rsidRPr="00D93FA0">
              <w:rPr>
                <w:rFonts w:cs="Times New Roman"/>
              </w:rPr>
              <w:t>Ügyvezető igazgató</w:t>
            </w:r>
          </w:p>
        </w:tc>
        <w:tc>
          <w:tcPr>
            <w:tcW w:w="4184" w:type="dxa"/>
          </w:tcPr>
          <w:p w:rsidR="009674E7" w:rsidRPr="00D93FA0" w:rsidRDefault="009674E7" w:rsidP="00D93FA0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  <w:r w:rsidRPr="00D93FA0">
              <w:rPr>
                <w:rFonts w:cs="Times New Roman"/>
              </w:rPr>
              <w:t>Főpolgármester</w:t>
            </w:r>
          </w:p>
        </w:tc>
        <w:tc>
          <w:tcPr>
            <w:tcW w:w="236" w:type="dxa"/>
          </w:tcPr>
          <w:p w:rsidR="009674E7" w:rsidRPr="00D93FA0" w:rsidRDefault="009674E7" w:rsidP="00D93FA0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</w:tr>
      <w:tr w:rsidR="009674E7" w:rsidRPr="00D93FA0" w:rsidTr="009674E7">
        <w:tc>
          <w:tcPr>
            <w:tcW w:w="4605" w:type="dxa"/>
          </w:tcPr>
          <w:p w:rsidR="009674E7" w:rsidRPr="00D93FA0" w:rsidRDefault="009674E7" w:rsidP="00D93FA0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4184" w:type="dxa"/>
          </w:tcPr>
          <w:p w:rsidR="009674E7" w:rsidRPr="00D93FA0" w:rsidRDefault="009674E7" w:rsidP="00D93FA0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  <w:tc>
          <w:tcPr>
            <w:tcW w:w="236" w:type="dxa"/>
          </w:tcPr>
          <w:p w:rsidR="009674E7" w:rsidRPr="00D93FA0" w:rsidRDefault="009674E7" w:rsidP="00D93FA0">
            <w:pPr>
              <w:snapToGrid w:val="0"/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:rsidR="00B06850" w:rsidRPr="00D93FA0" w:rsidRDefault="00B06850" w:rsidP="003F1D3B">
      <w:pPr>
        <w:snapToGrid w:val="0"/>
        <w:spacing w:line="360" w:lineRule="auto"/>
        <w:ind w:left="4248"/>
        <w:jc w:val="both"/>
        <w:rPr>
          <w:rFonts w:cs="Times New Roman"/>
        </w:rPr>
      </w:pPr>
      <w:r w:rsidRPr="00D93FA0">
        <w:rPr>
          <w:rFonts w:cs="Times New Roman"/>
        </w:rPr>
        <w:t>Láttam:</w:t>
      </w:r>
    </w:p>
    <w:p w:rsidR="00B06850" w:rsidRPr="00D93FA0" w:rsidRDefault="00B06850" w:rsidP="003F1D3B">
      <w:pPr>
        <w:snapToGrid w:val="0"/>
        <w:spacing w:line="360" w:lineRule="auto"/>
        <w:ind w:left="4248"/>
        <w:jc w:val="both"/>
        <w:rPr>
          <w:rFonts w:cs="Times New Roman"/>
        </w:rPr>
      </w:pPr>
    </w:p>
    <w:p w:rsidR="00B06850" w:rsidRPr="00D93FA0" w:rsidRDefault="00B06850" w:rsidP="003F1D3B">
      <w:pPr>
        <w:snapToGrid w:val="0"/>
        <w:spacing w:line="360" w:lineRule="auto"/>
        <w:ind w:left="4248"/>
        <w:jc w:val="both"/>
        <w:rPr>
          <w:rFonts w:cs="Times New Roman"/>
        </w:rPr>
      </w:pPr>
      <w:r w:rsidRPr="00D93FA0">
        <w:rPr>
          <w:rFonts w:cs="Times New Roman"/>
        </w:rPr>
        <w:t>…………………………………………</w:t>
      </w:r>
    </w:p>
    <w:p w:rsidR="00B06850" w:rsidRPr="00D93FA0" w:rsidRDefault="00B06850" w:rsidP="003F1D3B">
      <w:pPr>
        <w:snapToGrid w:val="0"/>
        <w:spacing w:line="360" w:lineRule="auto"/>
        <w:ind w:left="4248"/>
        <w:jc w:val="both"/>
        <w:rPr>
          <w:rFonts w:cs="Times New Roman"/>
        </w:rPr>
      </w:pPr>
      <w:r w:rsidRPr="00D93FA0">
        <w:rPr>
          <w:rFonts w:cs="Times New Roman"/>
        </w:rPr>
        <w:t>Sárádi Kálmánné dr.</w:t>
      </w:r>
      <w:r w:rsidR="00797EF1">
        <w:rPr>
          <w:rFonts w:cs="Times New Roman"/>
        </w:rPr>
        <w:t xml:space="preserve"> </w:t>
      </w:r>
      <w:r w:rsidRPr="00D93FA0">
        <w:rPr>
          <w:rFonts w:cs="Times New Roman"/>
        </w:rPr>
        <w:t>főjegyző</w:t>
      </w:r>
      <w:r w:rsidR="00E24BC0">
        <w:rPr>
          <w:rFonts w:cs="Times New Roman"/>
        </w:rPr>
        <w:t xml:space="preserve"> megbízásából</w:t>
      </w:r>
    </w:p>
    <w:p w:rsidR="00AF39C6" w:rsidRDefault="00E24BC0">
      <w:pPr>
        <w:snapToGrid w:val="0"/>
        <w:spacing w:line="360" w:lineRule="auto"/>
        <w:ind w:left="4248"/>
        <w:jc w:val="both"/>
        <w:rPr>
          <w:rFonts w:cs="Times New Roman"/>
        </w:rPr>
      </w:pPr>
      <w:r>
        <w:rPr>
          <w:rFonts w:cs="Times New Roman"/>
        </w:rPr>
        <w:t>Bárdonné dr. Benda Mónika aljegyző</w:t>
      </w:r>
    </w:p>
    <w:p w:rsidR="00B06850" w:rsidRPr="00D93FA0" w:rsidRDefault="00B06850" w:rsidP="003F1D3B">
      <w:pPr>
        <w:snapToGrid w:val="0"/>
        <w:spacing w:line="360" w:lineRule="auto"/>
        <w:ind w:left="4248"/>
        <w:jc w:val="both"/>
        <w:rPr>
          <w:rFonts w:cs="Times New Roman"/>
        </w:rPr>
      </w:pPr>
      <w:r w:rsidRPr="00D93FA0">
        <w:rPr>
          <w:rFonts w:cs="Times New Roman"/>
        </w:rPr>
        <w:t>Dátum:</w:t>
      </w:r>
    </w:p>
    <w:p w:rsidR="00797EF1" w:rsidRPr="00D93FA0" w:rsidRDefault="00797EF1" w:rsidP="003F1D3B">
      <w:pPr>
        <w:snapToGrid w:val="0"/>
        <w:spacing w:line="360" w:lineRule="auto"/>
        <w:ind w:left="4248"/>
        <w:jc w:val="both"/>
        <w:rPr>
          <w:rFonts w:cs="Times New Roman"/>
        </w:rPr>
      </w:pPr>
    </w:p>
    <w:p w:rsidR="00797EF1" w:rsidRDefault="00B06850" w:rsidP="003F1D3B">
      <w:pPr>
        <w:snapToGrid w:val="0"/>
        <w:spacing w:line="360" w:lineRule="auto"/>
        <w:ind w:left="4248"/>
        <w:jc w:val="both"/>
        <w:rPr>
          <w:rFonts w:cs="Times New Roman"/>
        </w:rPr>
      </w:pPr>
      <w:r w:rsidRPr="00D93FA0">
        <w:rPr>
          <w:rFonts w:cs="Times New Roman"/>
        </w:rPr>
        <w:t>Pénzügyi ellenjegyzést végezte</w:t>
      </w:r>
      <w:r w:rsidR="00E24BC0">
        <w:rPr>
          <w:rFonts w:cs="Times New Roman"/>
        </w:rPr>
        <w:t>, d</w:t>
      </w:r>
      <w:r w:rsidR="00797EF1">
        <w:rPr>
          <w:rFonts w:cs="Times New Roman"/>
        </w:rPr>
        <w:t>átum:</w:t>
      </w:r>
    </w:p>
    <w:p w:rsidR="00B06850" w:rsidRPr="00D93FA0" w:rsidRDefault="00B06850" w:rsidP="003F1D3B">
      <w:pPr>
        <w:snapToGrid w:val="0"/>
        <w:spacing w:line="360" w:lineRule="auto"/>
        <w:ind w:left="4248"/>
        <w:jc w:val="both"/>
        <w:rPr>
          <w:rFonts w:cs="Times New Roman"/>
        </w:rPr>
      </w:pPr>
    </w:p>
    <w:p w:rsidR="00B06850" w:rsidRPr="00D93FA0" w:rsidRDefault="00B06850" w:rsidP="003F1D3B">
      <w:pPr>
        <w:snapToGrid w:val="0"/>
        <w:spacing w:line="360" w:lineRule="auto"/>
        <w:ind w:left="4248"/>
        <w:jc w:val="both"/>
        <w:rPr>
          <w:rFonts w:cs="Times New Roman"/>
        </w:rPr>
      </w:pPr>
      <w:r w:rsidRPr="00D93FA0">
        <w:rPr>
          <w:rFonts w:cs="Times New Roman"/>
        </w:rPr>
        <w:t>………………………………………….</w:t>
      </w:r>
    </w:p>
    <w:p w:rsidR="00B06850" w:rsidRPr="00D93FA0" w:rsidRDefault="00B06850" w:rsidP="003F1D3B">
      <w:pPr>
        <w:snapToGrid w:val="0"/>
        <w:spacing w:line="360" w:lineRule="auto"/>
        <w:ind w:left="4248"/>
        <w:jc w:val="both"/>
        <w:rPr>
          <w:rFonts w:cs="Times New Roman"/>
        </w:rPr>
      </w:pPr>
      <w:r w:rsidRPr="00D93FA0">
        <w:rPr>
          <w:rFonts w:cs="Times New Roman"/>
        </w:rPr>
        <w:t>Verő Tibor</w:t>
      </w:r>
      <w:r w:rsidR="00797EF1">
        <w:rPr>
          <w:rFonts w:cs="Times New Roman"/>
        </w:rPr>
        <w:t xml:space="preserve"> </w:t>
      </w:r>
      <w:r w:rsidR="00797EF1" w:rsidRPr="00D93FA0">
        <w:rPr>
          <w:rFonts w:cs="Times New Roman"/>
        </w:rPr>
        <w:t>főosztályvezető</w:t>
      </w:r>
      <w:r w:rsidR="00797EF1">
        <w:rPr>
          <w:rFonts w:cs="Times New Roman"/>
        </w:rPr>
        <w:t xml:space="preserve">, </w:t>
      </w:r>
      <w:r w:rsidRPr="00D93FA0">
        <w:rPr>
          <w:rFonts w:cs="Times New Roman"/>
        </w:rPr>
        <w:t>Pénzügyi Főosztály</w:t>
      </w:r>
    </w:p>
    <w:p w:rsidR="00E24BC0" w:rsidRDefault="00E24BC0" w:rsidP="00D93FA0">
      <w:pPr>
        <w:pStyle w:val="Szvegtrzs31"/>
        <w:autoSpaceDE/>
        <w:spacing w:line="360" w:lineRule="auto"/>
        <w:rPr>
          <w:rFonts w:cs="Times New Roman"/>
        </w:rPr>
      </w:pPr>
    </w:p>
    <w:p w:rsidR="00B06850" w:rsidRPr="00D93FA0" w:rsidRDefault="00B06850" w:rsidP="00D93FA0">
      <w:pPr>
        <w:pStyle w:val="Szvegtrzs31"/>
        <w:autoSpaceDE/>
        <w:spacing w:line="360" w:lineRule="auto"/>
        <w:rPr>
          <w:rFonts w:cs="Times New Roman"/>
        </w:rPr>
      </w:pPr>
      <w:r w:rsidRPr="00D93FA0">
        <w:rPr>
          <w:rFonts w:cs="Times New Roman"/>
          <w:i/>
        </w:rPr>
        <w:t>Jelen szerződést a Fővárosi Közgyűlés..../201…. …………… sz. számú határozatával elfogadta.</w:t>
      </w:r>
    </w:p>
    <w:sectPr w:rsidR="00B06850" w:rsidRPr="00D93FA0" w:rsidSect="00965159">
      <w:footerReference w:type="default" r:id="rId9"/>
      <w:pgSz w:w="11906" w:h="16838"/>
      <w:pgMar w:top="1694" w:right="1418" w:bottom="1418" w:left="1418" w:header="1418" w:footer="708" w:gutter="0"/>
      <w:cols w:space="708"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1345917" w15:done="0"/>
  <w15:commentEx w15:paraId="704A7E93" w15:done="0"/>
  <w15:commentEx w15:paraId="74E6C895" w15:done="0"/>
  <w15:commentEx w15:paraId="54A9EDA5" w15:done="0"/>
  <w15:commentEx w15:paraId="160EB3F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F29" w:rsidRDefault="00AF1F29">
      <w:r>
        <w:separator/>
      </w:r>
    </w:p>
  </w:endnote>
  <w:endnote w:type="continuationSeparator" w:id="0">
    <w:p w:rsidR="00AF1F29" w:rsidRDefault="00AF1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00" w:rsidRDefault="00C82DFF" w:rsidP="00816D95">
    <w:pPr>
      <w:pStyle w:val="llb"/>
      <w:jc w:val="center"/>
    </w:pPr>
    <w:fldSimple w:instr=" PAGE   \* MERGEFORMAT ">
      <w:r w:rsidR="006D4521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F29" w:rsidRDefault="00AF1F29">
      <w:r>
        <w:separator/>
      </w:r>
    </w:p>
  </w:footnote>
  <w:footnote w:type="continuationSeparator" w:id="0">
    <w:p w:rsidR="00AF1F29" w:rsidRDefault="00AF1F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F260A6C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776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8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7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19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48" w:hanging="180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6105113"/>
    <w:multiLevelType w:val="hybridMultilevel"/>
    <w:tmpl w:val="AF4A1D5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1B66F6"/>
    <w:multiLevelType w:val="hybridMultilevel"/>
    <w:tmpl w:val="1348F898"/>
    <w:lvl w:ilvl="0" w:tplc="3F74BEE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0" w:hanging="360"/>
      </w:pPr>
    </w:lvl>
    <w:lvl w:ilvl="2" w:tplc="040E001B" w:tentative="1">
      <w:start w:val="1"/>
      <w:numFmt w:val="lowerRoman"/>
      <w:lvlText w:val="%3."/>
      <w:lvlJc w:val="right"/>
      <w:pPr>
        <w:ind w:left="1830" w:hanging="180"/>
      </w:pPr>
    </w:lvl>
    <w:lvl w:ilvl="3" w:tplc="040E000F" w:tentative="1">
      <w:start w:val="1"/>
      <w:numFmt w:val="decimal"/>
      <w:lvlText w:val="%4."/>
      <w:lvlJc w:val="left"/>
      <w:pPr>
        <w:ind w:left="2550" w:hanging="360"/>
      </w:pPr>
    </w:lvl>
    <w:lvl w:ilvl="4" w:tplc="040E0019" w:tentative="1">
      <w:start w:val="1"/>
      <w:numFmt w:val="lowerLetter"/>
      <w:lvlText w:val="%5."/>
      <w:lvlJc w:val="left"/>
      <w:pPr>
        <w:ind w:left="3270" w:hanging="360"/>
      </w:pPr>
    </w:lvl>
    <w:lvl w:ilvl="5" w:tplc="040E001B" w:tentative="1">
      <w:start w:val="1"/>
      <w:numFmt w:val="lowerRoman"/>
      <w:lvlText w:val="%6."/>
      <w:lvlJc w:val="right"/>
      <w:pPr>
        <w:ind w:left="3990" w:hanging="180"/>
      </w:pPr>
    </w:lvl>
    <w:lvl w:ilvl="6" w:tplc="040E000F" w:tentative="1">
      <w:start w:val="1"/>
      <w:numFmt w:val="decimal"/>
      <w:lvlText w:val="%7."/>
      <w:lvlJc w:val="left"/>
      <w:pPr>
        <w:ind w:left="4710" w:hanging="360"/>
      </w:pPr>
    </w:lvl>
    <w:lvl w:ilvl="7" w:tplc="040E0019" w:tentative="1">
      <w:start w:val="1"/>
      <w:numFmt w:val="lowerLetter"/>
      <w:lvlText w:val="%8."/>
      <w:lvlJc w:val="left"/>
      <w:pPr>
        <w:ind w:left="5430" w:hanging="360"/>
      </w:pPr>
    </w:lvl>
    <w:lvl w:ilvl="8" w:tplc="040E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>
    <w:nsid w:val="0EBA287F"/>
    <w:multiLevelType w:val="multilevel"/>
    <w:tmpl w:val="706C7E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5">
    <w:nsid w:val="28AC10FB"/>
    <w:multiLevelType w:val="multilevel"/>
    <w:tmpl w:val="363881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cs="Times New Roman" w:hint="default"/>
      </w:rPr>
    </w:lvl>
  </w:abstractNum>
  <w:abstractNum w:abstractNumId="6">
    <w:nsid w:val="2910184D"/>
    <w:multiLevelType w:val="multilevel"/>
    <w:tmpl w:val="363881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cs="Times New Roman" w:hint="default"/>
      </w:rPr>
    </w:lvl>
  </w:abstractNum>
  <w:abstractNum w:abstractNumId="7">
    <w:nsid w:val="33A034E1"/>
    <w:multiLevelType w:val="hybridMultilevel"/>
    <w:tmpl w:val="024A2C9E"/>
    <w:lvl w:ilvl="0" w:tplc="41A4B2D4"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BEC7C16"/>
    <w:multiLevelType w:val="multilevel"/>
    <w:tmpl w:val="2E7A7E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  <w:b w:val="0"/>
      </w:rPr>
    </w:lvl>
  </w:abstractNum>
  <w:abstractNum w:abstractNumId="9">
    <w:nsid w:val="40472548"/>
    <w:multiLevelType w:val="multilevel"/>
    <w:tmpl w:val="5B5C4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0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0">
    <w:nsid w:val="4D766A80"/>
    <w:multiLevelType w:val="multilevel"/>
    <w:tmpl w:val="6FDCE0C6"/>
    <w:lvl w:ilvl="0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6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04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532" w:hanging="1800"/>
      </w:pPr>
      <w:rPr>
        <w:rFonts w:cs="Times New Roman" w:hint="default"/>
      </w:rPr>
    </w:lvl>
  </w:abstractNum>
  <w:abstractNum w:abstractNumId="11">
    <w:nsid w:val="51420AEB"/>
    <w:multiLevelType w:val="multilevel"/>
    <w:tmpl w:val="60564114"/>
    <w:lvl w:ilvl="0">
      <w:start w:val="1"/>
      <w:numFmt w:val="decimal"/>
      <w:lvlText w:val="%1."/>
      <w:lvlJc w:val="left"/>
      <w:pPr>
        <w:ind w:left="1211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95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621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87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113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179" w:hanging="1800"/>
      </w:pPr>
      <w:rPr>
        <w:rFonts w:cs="Times New Roman" w:hint="default"/>
        <w:b w:val="0"/>
      </w:rPr>
    </w:lvl>
  </w:abstractNum>
  <w:abstractNum w:abstractNumId="12">
    <w:nsid w:val="5AA940DD"/>
    <w:multiLevelType w:val="hybridMultilevel"/>
    <w:tmpl w:val="E08CEF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FB41F4"/>
    <w:multiLevelType w:val="multilevel"/>
    <w:tmpl w:val="3F0AC2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DFC5B56"/>
    <w:multiLevelType w:val="hybridMultilevel"/>
    <w:tmpl w:val="D9D2ED2E"/>
    <w:lvl w:ilvl="0" w:tplc="B15246A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</w:rPr>
    </w:lvl>
    <w:lvl w:ilvl="1" w:tplc="040E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61C50A64"/>
    <w:multiLevelType w:val="hybridMultilevel"/>
    <w:tmpl w:val="73D4F08E"/>
    <w:lvl w:ilvl="0" w:tplc="57909B1E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6">
    <w:nsid w:val="7EB371E0"/>
    <w:multiLevelType w:val="multilevel"/>
    <w:tmpl w:val="184800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9"/>
  </w:num>
  <w:num w:numId="14">
    <w:abstractNumId w:val="4"/>
  </w:num>
  <w:num w:numId="15">
    <w:abstractNumId w:val="14"/>
  </w:num>
  <w:num w:numId="16">
    <w:abstractNumId w:val="3"/>
  </w:num>
  <w:num w:numId="17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pp Tibor">
    <w15:presenceInfo w15:providerId="AD" w15:userId="S-1-5-21-366568023-3132229176-1415734739-27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C2CF4"/>
    <w:rsid w:val="00007D52"/>
    <w:rsid w:val="00025368"/>
    <w:rsid w:val="00043B82"/>
    <w:rsid w:val="00046CA1"/>
    <w:rsid w:val="00050FF0"/>
    <w:rsid w:val="000630AC"/>
    <w:rsid w:val="00073EEA"/>
    <w:rsid w:val="000775FF"/>
    <w:rsid w:val="00080B3A"/>
    <w:rsid w:val="00090F60"/>
    <w:rsid w:val="00093C30"/>
    <w:rsid w:val="000B2CD6"/>
    <w:rsid w:val="000D5FE9"/>
    <w:rsid w:val="000E04E7"/>
    <w:rsid w:val="000F1E73"/>
    <w:rsid w:val="00101135"/>
    <w:rsid w:val="00102B9B"/>
    <w:rsid w:val="001034A0"/>
    <w:rsid w:val="001157B1"/>
    <w:rsid w:val="001271E5"/>
    <w:rsid w:val="00133C19"/>
    <w:rsid w:val="001373F9"/>
    <w:rsid w:val="00155ADF"/>
    <w:rsid w:val="001704EF"/>
    <w:rsid w:val="001825C7"/>
    <w:rsid w:val="00184AD0"/>
    <w:rsid w:val="00186682"/>
    <w:rsid w:val="00192D64"/>
    <w:rsid w:val="001937DC"/>
    <w:rsid w:val="0019416D"/>
    <w:rsid w:val="001A0DE1"/>
    <w:rsid w:val="001B7A4A"/>
    <w:rsid w:val="001D626F"/>
    <w:rsid w:val="001F3D5A"/>
    <w:rsid w:val="001F695D"/>
    <w:rsid w:val="001F7F06"/>
    <w:rsid w:val="00200700"/>
    <w:rsid w:val="00214599"/>
    <w:rsid w:val="002172CC"/>
    <w:rsid w:val="00227CE4"/>
    <w:rsid w:val="002427A6"/>
    <w:rsid w:val="002551FF"/>
    <w:rsid w:val="00265D62"/>
    <w:rsid w:val="0026783B"/>
    <w:rsid w:val="00291B68"/>
    <w:rsid w:val="00294795"/>
    <w:rsid w:val="002A05C2"/>
    <w:rsid w:val="002D0C2B"/>
    <w:rsid w:val="002D5435"/>
    <w:rsid w:val="002F02ED"/>
    <w:rsid w:val="003007A2"/>
    <w:rsid w:val="00301D45"/>
    <w:rsid w:val="00333D7D"/>
    <w:rsid w:val="00334C35"/>
    <w:rsid w:val="003447AE"/>
    <w:rsid w:val="0034548A"/>
    <w:rsid w:val="00350006"/>
    <w:rsid w:val="00350983"/>
    <w:rsid w:val="00353360"/>
    <w:rsid w:val="00374A77"/>
    <w:rsid w:val="003974EB"/>
    <w:rsid w:val="003A537C"/>
    <w:rsid w:val="003A7A51"/>
    <w:rsid w:val="003C07D4"/>
    <w:rsid w:val="003C2E37"/>
    <w:rsid w:val="003C4345"/>
    <w:rsid w:val="003E5F59"/>
    <w:rsid w:val="003F1D3B"/>
    <w:rsid w:val="004026E9"/>
    <w:rsid w:val="00420FD5"/>
    <w:rsid w:val="00425EA2"/>
    <w:rsid w:val="00431515"/>
    <w:rsid w:val="00455505"/>
    <w:rsid w:val="00460F20"/>
    <w:rsid w:val="00465632"/>
    <w:rsid w:val="004716F8"/>
    <w:rsid w:val="00471C2E"/>
    <w:rsid w:val="00471EC1"/>
    <w:rsid w:val="0047494F"/>
    <w:rsid w:val="00477076"/>
    <w:rsid w:val="00483B21"/>
    <w:rsid w:val="00487070"/>
    <w:rsid w:val="0049138C"/>
    <w:rsid w:val="004A7912"/>
    <w:rsid w:val="004B2130"/>
    <w:rsid w:val="004B59FB"/>
    <w:rsid w:val="004E44A3"/>
    <w:rsid w:val="004E7AD4"/>
    <w:rsid w:val="004F1A3E"/>
    <w:rsid w:val="005036CC"/>
    <w:rsid w:val="00510000"/>
    <w:rsid w:val="00510A19"/>
    <w:rsid w:val="00512505"/>
    <w:rsid w:val="00525B3E"/>
    <w:rsid w:val="00527336"/>
    <w:rsid w:val="0052742F"/>
    <w:rsid w:val="00530DAB"/>
    <w:rsid w:val="00560CAB"/>
    <w:rsid w:val="00563A46"/>
    <w:rsid w:val="005668A4"/>
    <w:rsid w:val="00566C71"/>
    <w:rsid w:val="00567EA9"/>
    <w:rsid w:val="00570432"/>
    <w:rsid w:val="00594961"/>
    <w:rsid w:val="005B7186"/>
    <w:rsid w:val="005B77D3"/>
    <w:rsid w:val="005C0CF9"/>
    <w:rsid w:val="005E00B5"/>
    <w:rsid w:val="005F1B07"/>
    <w:rsid w:val="00616061"/>
    <w:rsid w:val="00625EE3"/>
    <w:rsid w:val="00626EEF"/>
    <w:rsid w:val="00637A6F"/>
    <w:rsid w:val="00644C44"/>
    <w:rsid w:val="0064686C"/>
    <w:rsid w:val="00653C79"/>
    <w:rsid w:val="006655A5"/>
    <w:rsid w:val="006738AD"/>
    <w:rsid w:val="00675696"/>
    <w:rsid w:val="006A02B9"/>
    <w:rsid w:val="006A7C1B"/>
    <w:rsid w:val="006D4521"/>
    <w:rsid w:val="006E027A"/>
    <w:rsid w:val="006E40BA"/>
    <w:rsid w:val="006E64F9"/>
    <w:rsid w:val="006F6536"/>
    <w:rsid w:val="00711EA0"/>
    <w:rsid w:val="007120FC"/>
    <w:rsid w:val="0072182D"/>
    <w:rsid w:val="007326D5"/>
    <w:rsid w:val="00734AEB"/>
    <w:rsid w:val="00741AD1"/>
    <w:rsid w:val="00754CF3"/>
    <w:rsid w:val="007670A0"/>
    <w:rsid w:val="007744C4"/>
    <w:rsid w:val="00774EA7"/>
    <w:rsid w:val="00796B86"/>
    <w:rsid w:val="00797EF1"/>
    <w:rsid w:val="007A474C"/>
    <w:rsid w:val="007B6579"/>
    <w:rsid w:val="007C2CF4"/>
    <w:rsid w:val="007C2D2D"/>
    <w:rsid w:val="007D15F7"/>
    <w:rsid w:val="007D5C98"/>
    <w:rsid w:val="007D6610"/>
    <w:rsid w:val="007E64A5"/>
    <w:rsid w:val="007F0250"/>
    <w:rsid w:val="00814B0E"/>
    <w:rsid w:val="00816D95"/>
    <w:rsid w:val="00833D02"/>
    <w:rsid w:val="00850D3C"/>
    <w:rsid w:val="008569EC"/>
    <w:rsid w:val="00863A28"/>
    <w:rsid w:val="00864BC9"/>
    <w:rsid w:val="00876902"/>
    <w:rsid w:val="008979DB"/>
    <w:rsid w:val="00897C96"/>
    <w:rsid w:val="008A0C29"/>
    <w:rsid w:val="008A6CDB"/>
    <w:rsid w:val="008B159C"/>
    <w:rsid w:val="008C5355"/>
    <w:rsid w:val="008C7155"/>
    <w:rsid w:val="008F4279"/>
    <w:rsid w:val="008F6791"/>
    <w:rsid w:val="008F7D6D"/>
    <w:rsid w:val="00912F37"/>
    <w:rsid w:val="00926C81"/>
    <w:rsid w:val="00927378"/>
    <w:rsid w:val="00950ABD"/>
    <w:rsid w:val="00951531"/>
    <w:rsid w:val="00951D93"/>
    <w:rsid w:val="0096245F"/>
    <w:rsid w:val="00965159"/>
    <w:rsid w:val="009674E7"/>
    <w:rsid w:val="00980CC7"/>
    <w:rsid w:val="00981F07"/>
    <w:rsid w:val="00990D00"/>
    <w:rsid w:val="00993388"/>
    <w:rsid w:val="009A1AB6"/>
    <w:rsid w:val="009A4BE6"/>
    <w:rsid w:val="009B2D61"/>
    <w:rsid w:val="009B6E5B"/>
    <w:rsid w:val="009C3D4B"/>
    <w:rsid w:val="009C478D"/>
    <w:rsid w:val="009D0B4B"/>
    <w:rsid w:val="009E3454"/>
    <w:rsid w:val="009F4FD2"/>
    <w:rsid w:val="00A0407E"/>
    <w:rsid w:val="00A12232"/>
    <w:rsid w:val="00A2342D"/>
    <w:rsid w:val="00A30D46"/>
    <w:rsid w:val="00A31381"/>
    <w:rsid w:val="00A34A00"/>
    <w:rsid w:val="00A45496"/>
    <w:rsid w:val="00A5578A"/>
    <w:rsid w:val="00A6763F"/>
    <w:rsid w:val="00A85133"/>
    <w:rsid w:val="00A9546C"/>
    <w:rsid w:val="00AA0EC5"/>
    <w:rsid w:val="00AA3969"/>
    <w:rsid w:val="00AA4428"/>
    <w:rsid w:val="00AA60C2"/>
    <w:rsid w:val="00AB7F53"/>
    <w:rsid w:val="00AC06C8"/>
    <w:rsid w:val="00AF1710"/>
    <w:rsid w:val="00AF1F29"/>
    <w:rsid w:val="00AF2A49"/>
    <w:rsid w:val="00AF39C6"/>
    <w:rsid w:val="00AF4B56"/>
    <w:rsid w:val="00B06850"/>
    <w:rsid w:val="00B252DC"/>
    <w:rsid w:val="00B26E7F"/>
    <w:rsid w:val="00B3644A"/>
    <w:rsid w:val="00B464C2"/>
    <w:rsid w:val="00B60E87"/>
    <w:rsid w:val="00B70D8C"/>
    <w:rsid w:val="00B80554"/>
    <w:rsid w:val="00B82C37"/>
    <w:rsid w:val="00B82FF1"/>
    <w:rsid w:val="00B90B38"/>
    <w:rsid w:val="00B92725"/>
    <w:rsid w:val="00B9364C"/>
    <w:rsid w:val="00BA28AF"/>
    <w:rsid w:val="00BB2AE3"/>
    <w:rsid w:val="00BB4526"/>
    <w:rsid w:val="00BB7D68"/>
    <w:rsid w:val="00BC13F9"/>
    <w:rsid w:val="00BD1949"/>
    <w:rsid w:val="00BD26FA"/>
    <w:rsid w:val="00BD6D59"/>
    <w:rsid w:val="00BF1EF1"/>
    <w:rsid w:val="00C05C5D"/>
    <w:rsid w:val="00C100F5"/>
    <w:rsid w:val="00C161B5"/>
    <w:rsid w:val="00C16647"/>
    <w:rsid w:val="00C22633"/>
    <w:rsid w:val="00C2289F"/>
    <w:rsid w:val="00C4278A"/>
    <w:rsid w:val="00C5341B"/>
    <w:rsid w:val="00C560B7"/>
    <w:rsid w:val="00C640BD"/>
    <w:rsid w:val="00C70CD8"/>
    <w:rsid w:val="00C82DFF"/>
    <w:rsid w:val="00C86306"/>
    <w:rsid w:val="00C8639A"/>
    <w:rsid w:val="00C96DD6"/>
    <w:rsid w:val="00CA0ACB"/>
    <w:rsid w:val="00CA4CF8"/>
    <w:rsid w:val="00CB78C8"/>
    <w:rsid w:val="00CC0119"/>
    <w:rsid w:val="00CC4B70"/>
    <w:rsid w:val="00CC4CAF"/>
    <w:rsid w:val="00CE0AE2"/>
    <w:rsid w:val="00CE7170"/>
    <w:rsid w:val="00CF7D1C"/>
    <w:rsid w:val="00CF7FE7"/>
    <w:rsid w:val="00D0078E"/>
    <w:rsid w:val="00D0410B"/>
    <w:rsid w:val="00D07896"/>
    <w:rsid w:val="00D22387"/>
    <w:rsid w:val="00D37236"/>
    <w:rsid w:val="00D413FB"/>
    <w:rsid w:val="00D500A4"/>
    <w:rsid w:val="00D53F68"/>
    <w:rsid w:val="00D63F25"/>
    <w:rsid w:val="00D916AD"/>
    <w:rsid w:val="00D91F43"/>
    <w:rsid w:val="00D93FA0"/>
    <w:rsid w:val="00DC3BA0"/>
    <w:rsid w:val="00DC51F4"/>
    <w:rsid w:val="00DE072F"/>
    <w:rsid w:val="00DF0452"/>
    <w:rsid w:val="00DF1DD7"/>
    <w:rsid w:val="00DF3962"/>
    <w:rsid w:val="00DF4F60"/>
    <w:rsid w:val="00E24BC0"/>
    <w:rsid w:val="00E257CE"/>
    <w:rsid w:val="00E25C67"/>
    <w:rsid w:val="00E273FE"/>
    <w:rsid w:val="00E5648B"/>
    <w:rsid w:val="00E70875"/>
    <w:rsid w:val="00E81DBF"/>
    <w:rsid w:val="00EC0B32"/>
    <w:rsid w:val="00EC2E62"/>
    <w:rsid w:val="00EC537C"/>
    <w:rsid w:val="00EC6F57"/>
    <w:rsid w:val="00ED1831"/>
    <w:rsid w:val="00ED6AEF"/>
    <w:rsid w:val="00F012B1"/>
    <w:rsid w:val="00F02383"/>
    <w:rsid w:val="00F045A2"/>
    <w:rsid w:val="00F06043"/>
    <w:rsid w:val="00F06707"/>
    <w:rsid w:val="00F27444"/>
    <w:rsid w:val="00F43222"/>
    <w:rsid w:val="00F55491"/>
    <w:rsid w:val="00F55D53"/>
    <w:rsid w:val="00F7534B"/>
    <w:rsid w:val="00FA7841"/>
    <w:rsid w:val="00FF024A"/>
    <w:rsid w:val="00FF0790"/>
    <w:rsid w:val="00FF1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caption" w:locked="1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 w:uiPriority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No Lis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5491"/>
    <w:pPr>
      <w:suppressAutoHyphens/>
    </w:pPr>
    <w:rPr>
      <w:rFonts w:cs="Calibri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semiHidden/>
    <w:rsid w:val="00C86306"/>
    <w:rPr>
      <w:rFonts w:ascii="Tahoma" w:hAnsi="Tahoma" w:cs="Tahoma"/>
      <w:sz w:val="16"/>
      <w:szCs w:val="16"/>
    </w:rPr>
  </w:style>
  <w:style w:type="character" w:customStyle="1" w:styleId="Bekezdsalapbettpusa2">
    <w:name w:val="Bekezdés alapbetűtípusa2"/>
    <w:rsid w:val="00F55491"/>
  </w:style>
  <w:style w:type="character" w:customStyle="1" w:styleId="WW8Num2z0">
    <w:name w:val="WW8Num2z0"/>
    <w:rsid w:val="00F55491"/>
    <w:rPr>
      <w:rFonts w:ascii="Times New Roman" w:hAnsi="Times New Roman"/>
    </w:rPr>
  </w:style>
  <w:style w:type="character" w:customStyle="1" w:styleId="WW8Num2z1">
    <w:name w:val="WW8Num2z1"/>
    <w:rsid w:val="00F55491"/>
    <w:rPr>
      <w:rFonts w:ascii="Courier New" w:hAnsi="Courier New"/>
    </w:rPr>
  </w:style>
  <w:style w:type="character" w:customStyle="1" w:styleId="WW8Num2z2">
    <w:name w:val="WW8Num2z2"/>
    <w:rsid w:val="00F55491"/>
    <w:rPr>
      <w:rFonts w:ascii="Wingdings" w:hAnsi="Wingdings"/>
    </w:rPr>
  </w:style>
  <w:style w:type="character" w:customStyle="1" w:styleId="WW8Num2z3">
    <w:name w:val="WW8Num2z3"/>
    <w:rsid w:val="00F55491"/>
    <w:rPr>
      <w:rFonts w:ascii="Symbol" w:hAnsi="Symbol"/>
    </w:rPr>
  </w:style>
  <w:style w:type="character" w:customStyle="1" w:styleId="Bekezdsalapbettpusa1">
    <w:name w:val="Bekezdés alapbetűtípusa1"/>
    <w:rsid w:val="00F55491"/>
  </w:style>
  <w:style w:type="character" w:customStyle="1" w:styleId="SzvegtrzsChar">
    <w:name w:val="Szövegtörzs Char"/>
    <w:rsid w:val="00F55491"/>
    <w:rPr>
      <w:rFonts w:ascii="Times New Roman" w:hAnsi="Times New Roman"/>
      <w:b/>
      <w:sz w:val="24"/>
    </w:rPr>
  </w:style>
  <w:style w:type="character" w:customStyle="1" w:styleId="CmChar">
    <w:name w:val="Cím Char"/>
    <w:rsid w:val="00F55491"/>
    <w:rPr>
      <w:rFonts w:ascii="Times New Roman" w:hAnsi="Times New Roman"/>
      <w:b/>
      <w:sz w:val="24"/>
    </w:rPr>
  </w:style>
  <w:style w:type="character" w:customStyle="1" w:styleId="Szvegtrzs3Char">
    <w:name w:val="Szövegtörzs 3 Char"/>
    <w:rsid w:val="00F55491"/>
    <w:rPr>
      <w:rFonts w:ascii="Times New Roman" w:hAnsi="Times New Roman"/>
      <w:sz w:val="24"/>
    </w:rPr>
  </w:style>
  <w:style w:type="character" w:customStyle="1" w:styleId="lfejChar">
    <w:name w:val="Élőfej Char"/>
    <w:uiPriority w:val="99"/>
    <w:rsid w:val="00F55491"/>
    <w:rPr>
      <w:rFonts w:ascii="Times New Roman" w:hAnsi="Times New Roman"/>
      <w:sz w:val="24"/>
    </w:rPr>
  </w:style>
  <w:style w:type="character" w:customStyle="1" w:styleId="llbChar">
    <w:name w:val="Élőláb Char"/>
    <w:rsid w:val="00F55491"/>
    <w:rPr>
      <w:rFonts w:ascii="Times New Roman" w:hAnsi="Times New Roman"/>
      <w:sz w:val="24"/>
    </w:rPr>
  </w:style>
  <w:style w:type="character" w:customStyle="1" w:styleId="Szmozsjelek">
    <w:name w:val="Számozásjelek"/>
    <w:rsid w:val="00F55491"/>
  </w:style>
  <w:style w:type="paragraph" w:customStyle="1" w:styleId="Cmsor">
    <w:name w:val="Címsor"/>
    <w:basedOn w:val="Norml"/>
    <w:next w:val="Szvegtrzs"/>
    <w:rsid w:val="00F5549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Norml"/>
    <w:rsid w:val="00F55491"/>
    <w:pPr>
      <w:autoSpaceDE w:val="0"/>
      <w:jc w:val="both"/>
    </w:pPr>
    <w:rPr>
      <w:b/>
      <w:bCs/>
      <w:sz w:val="20"/>
    </w:rPr>
  </w:style>
  <w:style w:type="paragraph" w:styleId="Lista">
    <w:name w:val="List"/>
    <w:basedOn w:val="Szvegtrzs"/>
    <w:rsid w:val="00F55491"/>
    <w:rPr>
      <w:rFonts w:cs="Mangal"/>
    </w:rPr>
  </w:style>
  <w:style w:type="paragraph" w:customStyle="1" w:styleId="Felirat">
    <w:name w:val="Felirat"/>
    <w:basedOn w:val="Norml"/>
    <w:rsid w:val="00F55491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F55491"/>
    <w:pPr>
      <w:suppressLineNumbers/>
    </w:pPr>
    <w:rPr>
      <w:rFonts w:cs="Mangal"/>
    </w:rPr>
  </w:style>
  <w:style w:type="paragraph" w:styleId="Cm">
    <w:name w:val="Title"/>
    <w:basedOn w:val="Norml"/>
    <w:next w:val="Alcm"/>
    <w:qFormat/>
    <w:rsid w:val="00F55491"/>
    <w:pPr>
      <w:autoSpaceDE w:val="0"/>
      <w:jc w:val="center"/>
    </w:pPr>
    <w:rPr>
      <w:b/>
      <w:bCs/>
      <w:sz w:val="28"/>
    </w:rPr>
  </w:style>
  <w:style w:type="paragraph" w:styleId="Alcm">
    <w:name w:val="Subtitle"/>
    <w:basedOn w:val="Cmsor"/>
    <w:next w:val="Szvegtrzs"/>
    <w:qFormat/>
    <w:rsid w:val="00F55491"/>
    <w:pPr>
      <w:jc w:val="center"/>
    </w:pPr>
    <w:rPr>
      <w:i/>
      <w:iCs/>
    </w:rPr>
  </w:style>
  <w:style w:type="paragraph" w:customStyle="1" w:styleId="Szvegtrzs31">
    <w:name w:val="Szövegtörzs 31"/>
    <w:basedOn w:val="Norml"/>
    <w:rsid w:val="00F55491"/>
    <w:pPr>
      <w:autoSpaceDE w:val="0"/>
      <w:jc w:val="both"/>
    </w:pPr>
  </w:style>
  <w:style w:type="paragraph" w:customStyle="1" w:styleId="NormalWeb1">
    <w:name w:val="Normal (Web)1"/>
    <w:basedOn w:val="Norml"/>
    <w:rsid w:val="00F55491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Egybrendelkezse">
    <w:name w:val="Egyéb rendelkezése:"/>
    <w:basedOn w:val="Szvegtrzs31"/>
    <w:rsid w:val="00F55491"/>
    <w:pPr>
      <w:autoSpaceDE/>
    </w:pPr>
    <w:rPr>
      <w:b/>
    </w:rPr>
  </w:style>
  <w:style w:type="paragraph" w:styleId="lfej">
    <w:name w:val="header"/>
    <w:basedOn w:val="Norml"/>
    <w:uiPriority w:val="99"/>
    <w:rsid w:val="00F5549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F55491"/>
    <w:pPr>
      <w:tabs>
        <w:tab w:val="center" w:pos="4536"/>
        <w:tab w:val="right" w:pos="9072"/>
      </w:tabs>
    </w:pPr>
  </w:style>
  <w:style w:type="paragraph" w:customStyle="1" w:styleId="Listaszerbekezds1">
    <w:name w:val="Listaszerű bekezdés1"/>
    <w:basedOn w:val="Norml"/>
    <w:rsid w:val="00F55491"/>
    <w:pPr>
      <w:ind w:left="708"/>
    </w:pPr>
  </w:style>
  <w:style w:type="paragraph" w:customStyle="1" w:styleId="Tblzattartalom">
    <w:name w:val="Táblázattartalom"/>
    <w:basedOn w:val="Norml"/>
    <w:rsid w:val="00F55491"/>
    <w:pPr>
      <w:suppressLineNumbers/>
    </w:pPr>
  </w:style>
  <w:style w:type="paragraph" w:customStyle="1" w:styleId="Tblzatfejlc">
    <w:name w:val="Táblázatfejléc"/>
    <w:basedOn w:val="Tblzattartalom"/>
    <w:rsid w:val="00F55491"/>
    <w:pPr>
      <w:jc w:val="center"/>
    </w:pPr>
    <w:rPr>
      <w:b/>
      <w:bCs/>
    </w:rPr>
  </w:style>
  <w:style w:type="table" w:styleId="Rcsostblzat">
    <w:name w:val="Table Grid"/>
    <w:basedOn w:val="Normltblzat"/>
    <w:rsid w:val="007C2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semiHidden/>
    <w:rsid w:val="00C86306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C86306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C86306"/>
    <w:rPr>
      <w:rFonts w:cs="Calibri"/>
      <w:lang w:eastAsia="ar-SA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C86306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C86306"/>
    <w:rPr>
      <w:rFonts w:cs="Calibri"/>
      <w:b/>
      <w:bCs/>
      <w:lang w:eastAsia="ar-SA" w:bidi="ar-SA"/>
    </w:rPr>
  </w:style>
  <w:style w:type="character" w:customStyle="1" w:styleId="BuborkszvegChar">
    <w:name w:val="Buborékszöveg Char"/>
    <w:link w:val="Buborkszveg"/>
    <w:semiHidden/>
    <w:locked/>
    <w:rsid w:val="00C86306"/>
    <w:rPr>
      <w:rFonts w:ascii="Tahoma" w:hAnsi="Tahoma" w:cs="Tahoma"/>
      <w:sz w:val="16"/>
      <w:szCs w:val="16"/>
      <w:lang w:eastAsia="ar-SA" w:bidi="ar-SA"/>
    </w:rPr>
  </w:style>
  <w:style w:type="paragraph" w:styleId="Listaszerbekezds">
    <w:name w:val="List Paragraph"/>
    <w:basedOn w:val="Norml"/>
    <w:link w:val="ListaszerbekezdsChar"/>
    <w:uiPriority w:val="99"/>
    <w:qFormat/>
    <w:rsid w:val="00374A7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ListaszerbekezdsChar">
    <w:name w:val="Listaszerű bekezdés Char"/>
    <w:link w:val="Listaszerbekezds"/>
    <w:uiPriority w:val="34"/>
    <w:locked/>
    <w:rsid w:val="00374A77"/>
    <w:rPr>
      <w:rFonts w:ascii="Calibri" w:eastAsia="Calibri" w:hAnsi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rsid w:val="00B252DC"/>
    <w:pPr>
      <w:suppressAutoHyphens w:val="0"/>
    </w:pPr>
    <w:rPr>
      <w:rFonts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B252DC"/>
  </w:style>
  <w:style w:type="character" w:styleId="Hiperhivatkozs">
    <w:name w:val="Hyperlink"/>
    <w:basedOn w:val="Bekezdsalapbettpusa"/>
    <w:uiPriority w:val="99"/>
    <w:unhideWhenUsed/>
    <w:rsid w:val="00ED6AEF"/>
    <w:rPr>
      <w:color w:val="0000FF"/>
      <w:u w:val="single"/>
    </w:rPr>
  </w:style>
  <w:style w:type="paragraph" w:customStyle="1" w:styleId="Szvegtrzsbehzssal31">
    <w:name w:val="Szövegtörzs behúzással 31"/>
    <w:basedOn w:val="Norml"/>
    <w:uiPriority w:val="99"/>
    <w:rsid w:val="00ED6AEF"/>
    <w:pPr>
      <w:suppressAutoHyphens w:val="0"/>
      <w:overflowPunct w:val="0"/>
      <w:autoSpaceDE w:val="0"/>
      <w:autoSpaceDN w:val="0"/>
      <w:adjustRightInd w:val="0"/>
      <w:ind w:left="708"/>
      <w:jc w:val="both"/>
      <w:textAlignment w:val="baseline"/>
    </w:pPr>
    <w:rPr>
      <w:rFonts w:cs="Times New Roman"/>
      <w:sz w:val="26"/>
      <w:szCs w:val="20"/>
      <w:lang w:eastAsia="hu-HU"/>
    </w:rPr>
  </w:style>
  <w:style w:type="paragraph" w:styleId="Vltozat">
    <w:name w:val="Revision"/>
    <w:hidden/>
    <w:uiPriority w:val="99"/>
    <w:semiHidden/>
    <w:rsid w:val="00350983"/>
    <w:rPr>
      <w:rFonts w:cs="Calibri"/>
      <w:sz w:val="24"/>
      <w:szCs w:val="24"/>
      <w:lang w:eastAsia="ar-SA"/>
    </w:rPr>
  </w:style>
  <w:style w:type="character" w:styleId="Lbjegyzet-hivatkozs">
    <w:name w:val="footnote reference"/>
    <w:basedOn w:val="Bekezdsalapbettpusa"/>
    <w:uiPriority w:val="99"/>
    <w:unhideWhenUsed/>
    <w:rsid w:val="003C07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1AC1F-270D-4AD3-B9F3-6B07C696E0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35F494-E1A6-4461-9330-C107B286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433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MŰKÖDÉSI CÉLÚ PÉNZESZKÖZÁTADÁSI SZERZŐDÉS</vt:lpstr>
    </vt:vector>
  </TitlesOfParts>
  <Company>Városgazada XVIII. kerület Nonprofit Zrt.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MŰKÖDÉSI CÉLÚ PÉNZESZKÖZÁTADÁSI SZERZŐDÉS</dc:title>
  <dc:creator>dr. Székács Júlia - Vagyon18 Zrt.</dc:creator>
  <cp:lastModifiedBy>TothEszter</cp:lastModifiedBy>
  <cp:revision>6</cp:revision>
  <cp:lastPrinted>2015-11-20T10:38:00Z</cp:lastPrinted>
  <dcterms:created xsi:type="dcterms:W3CDTF">2015-11-19T08:48:00Z</dcterms:created>
  <dcterms:modified xsi:type="dcterms:W3CDTF">2015-11-20T14:40:00Z</dcterms:modified>
</cp:coreProperties>
</file>