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89A" w:rsidRPr="009509C3" w:rsidRDefault="003D589A" w:rsidP="003D589A">
      <w:pPr>
        <w:pStyle w:val="BPelterjeszts"/>
      </w:pPr>
      <w:r>
        <w:t>Előterjesztés</w:t>
      </w:r>
    </w:p>
    <w:p w:rsidR="003D589A" w:rsidRPr="001C4ABB" w:rsidRDefault="001C4ABB" w:rsidP="001C4ABB">
      <w:pPr>
        <w:pStyle w:val="BPelterjesztskinek"/>
      </w:pPr>
      <w:r w:rsidRPr="001C4ABB">
        <w:t>a Közgyűlés részére</w:t>
      </w:r>
    </w:p>
    <w:p w:rsidR="00056AD2" w:rsidRDefault="00056AD2" w:rsidP="00056AD2">
      <w:pPr>
        <w:spacing w:before="440" w:after="320"/>
        <w:jc w:val="both"/>
        <w:rPr>
          <w:rFonts w:ascii="Arial" w:hAnsi="Arial" w:cs="Arial"/>
          <w:noProof/>
          <w:lang w:eastAsia="hu-HU"/>
        </w:rPr>
      </w:pPr>
      <w:r>
        <w:rPr>
          <w:rFonts w:ascii="Arial" w:hAnsi="Arial" w:cs="Arial"/>
          <w:noProof/>
          <w:lang w:eastAsia="hu-HU"/>
        </w:rPr>
        <w:t>Tisztelt Közgyűlés!</w:t>
      </w:r>
    </w:p>
    <w:p w:rsidR="00056AD2" w:rsidRDefault="00056AD2" w:rsidP="00056AD2">
      <w:pPr>
        <w:tabs>
          <w:tab w:val="left" w:pos="3740"/>
          <w:tab w:val="left" w:pos="5720"/>
        </w:tabs>
        <w:spacing w:line="264" w:lineRule="auto"/>
        <w:jc w:val="both"/>
        <w:rPr>
          <w:rFonts w:ascii="Arial" w:hAnsi="Arial" w:cs="Arial"/>
          <w:bCs/>
        </w:rPr>
      </w:pPr>
      <w:r>
        <w:rPr>
          <w:rFonts w:ascii="Arial" w:hAnsi="Arial" w:cs="Arial"/>
          <w:bCs/>
        </w:rPr>
        <w:t>A Fővárosi Önkormányzat Szervezeti és Működési Szabályzatáról szóló 53/2014. (XII. 12.) Főv. Kgy. rendelet alapján a következő jelentést teszem a lejárt határidejű közgyűlési határozatok végrehajtásáról:</w:t>
      </w:r>
    </w:p>
    <w:p w:rsidR="00056AD2" w:rsidRDefault="00056AD2">
      <w:pPr>
        <w:spacing w:after="0" w:line="240" w:lineRule="auto"/>
        <w:rPr>
          <w:rFonts w:ascii="Arial" w:hAnsi="Arial" w:cs="Arial"/>
          <w:bCs/>
        </w:rPr>
      </w:pPr>
      <w:r>
        <w:rPr>
          <w:rFonts w:ascii="Arial" w:hAnsi="Arial" w:cs="Arial"/>
          <w:bCs/>
        </w:rPr>
        <w:br w:type="page"/>
      </w:r>
    </w:p>
    <w:p w:rsidR="002F6550" w:rsidRDefault="002F6550" w:rsidP="002F6550">
      <w:pPr>
        <w:spacing w:after="120"/>
        <w:jc w:val="both"/>
        <w:rPr>
          <w:rFonts w:ascii="Arial" w:hAnsi="Arial"/>
          <w:b/>
          <w:u w:val="single"/>
        </w:rPr>
      </w:pPr>
      <w:bookmarkStart w:id="0" w:name="_GoBack"/>
      <w:bookmarkEnd w:id="0"/>
      <w:r>
        <w:rPr>
          <w:rFonts w:ascii="Arial" w:hAnsi="Arial"/>
          <w:b/>
          <w:u w:val="single"/>
        </w:rPr>
        <w:lastRenderedPageBreak/>
        <w:t>A Fővárosi Közgyűlés 2009. október 12-i ülésén:</w:t>
      </w:r>
    </w:p>
    <w:p w:rsidR="002F6550" w:rsidRPr="002F6550" w:rsidRDefault="002F6550" w:rsidP="002F6550">
      <w:pPr>
        <w:jc w:val="both"/>
        <w:rPr>
          <w:rFonts w:ascii="Arial" w:hAnsi="Arial" w:cs="Arial"/>
        </w:rPr>
      </w:pPr>
    </w:p>
    <w:p w:rsidR="002F6550" w:rsidRPr="002F6550" w:rsidRDefault="002F6550" w:rsidP="002F6550">
      <w:pPr>
        <w:jc w:val="both"/>
        <w:rPr>
          <w:rFonts w:ascii="Arial" w:hAnsi="Arial" w:cs="Arial"/>
        </w:rPr>
      </w:pPr>
      <w:r>
        <w:rPr>
          <w:rFonts w:ascii="Arial" w:hAnsi="Arial" w:cs="Arial"/>
        </w:rPr>
        <w:t>„</w:t>
      </w:r>
      <w:r w:rsidRPr="002F6550">
        <w:rPr>
          <w:rFonts w:ascii="Arial" w:hAnsi="Arial" w:cs="Arial"/>
        </w:rPr>
        <w:t>Javaslat a fővárosi kitüntető díjak alapításáról és adományozásáról szóló 28/1992. (X. 1.) F</w:t>
      </w:r>
      <w:r>
        <w:rPr>
          <w:rFonts w:ascii="Arial" w:hAnsi="Arial" w:cs="Arial"/>
        </w:rPr>
        <w:t xml:space="preserve">őv. Kgy. rendelet módosítására” című napirend keretében az </w:t>
      </w:r>
      <w:r w:rsidRPr="002F6550">
        <w:rPr>
          <w:rFonts w:ascii="Arial" w:hAnsi="Arial" w:cs="Arial"/>
          <w:b/>
          <w:u w:val="single"/>
        </w:rPr>
        <w:t>1381/2009. (X. 12.) határozatba</w:t>
      </w:r>
      <w:r>
        <w:rPr>
          <w:rFonts w:ascii="Arial" w:hAnsi="Arial" w:cs="Arial"/>
          <w:b/>
          <w:u w:val="single"/>
        </w:rPr>
        <w:t>n</w:t>
      </w:r>
      <w:r>
        <w:rPr>
          <w:rFonts w:ascii="Arial" w:hAnsi="Arial" w:cs="Arial"/>
        </w:rPr>
        <w:t xml:space="preserve"> </w:t>
      </w:r>
      <w:r w:rsidRPr="002F6550">
        <w:rPr>
          <w:rFonts w:ascii="Arial" w:hAnsi="Arial" w:cs="Arial"/>
        </w:rPr>
        <w:t>úgy dönt, hogy az Olimpia éveiben a Papp László Budapest-Sportdíj adományozásához szükséges plusz 5 fővel kapcsolatosan felmerülő 1.600 eFt pénzügyi fedezetet a „7101 Igazgatási apparátus feladatai” cím személyi juttatási előirányzatán biztosítja.</w:t>
      </w:r>
    </w:p>
    <w:p w:rsidR="002F6550" w:rsidRPr="002F6550" w:rsidRDefault="002F6550" w:rsidP="002F6550">
      <w:pPr>
        <w:jc w:val="both"/>
        <w:rPr>
          <w:rFonts w:ascii="Arial" w:hAnsi="Arial" w:cs="Arial"/>
        </w:rPr>
      </w:pPr>
      <w:r>
        <w:rPr>
          <w:rFonts w:ascii="Arial" w:hAnsi="Arial" w:cs="Arial"/>
        </w:rPr>
        <w:t xml:space="preserve">Határidő: </w:t>
      </w:r>
      <w:r w:rsidRPr="002F6550">
        <w:rPr>
          <w:rFonts w:ascii="Arial" w:hAnsi="Arial" w:cs="Arial"/>
        </w:rPr>
        <w:t>2012. évi költségvetés, majd ezt követően négyévente</w:t>
      </w:r>
    </w:p>
    <w:p w:rsidR="002F6550" w:rsidRPr="002F6550" w:rsidRDefault="002F6550" w:rsidP="002F6550">
      <w:pPr>
        <w:jc w:val="both"/>
        <w:rPr>
          <w:rFonts w:ascii="Arial" w:hAnsi="Arial" w:cs="Arial"/>
        </w:rPr>
      </w:pPr>
      <w:r>
        <w:rPr>
          <w:rFonts w:ascii="Arial" w:hAnsi="Arial" w:cs="Arial"/>
        </w:rPr>
        <w:t xml:space="preserve">Felelős: főpolgármester </w:t>
      </w:r>
    </w:p>
    <w:p w:rsidR="002F6550" w:rsidRPr="002F6550" w:rsidRDefault="002F6550" w:rsidP="00A4414F">
      <w:pPr>
        <w:spacing w:after="120"/>
        <w:jc w:val="both"/>
        <w:rPr>
          <w:rFonts w:ascii="Arial" w:hAnsi="Arial"/>
          <w:b/>
        </w:rPr>
      </w:pPr>
      <w:r>
        <w:rPr>
          <w:rFonts w:ascii="Arial" w:hAnsi="Arial"/>
          <w:b/>
        </w:rPr>
        <w:t xml:space="preserve">A Fővárosi Közgyűlés 2016. február 17-i döntése értelmében az olimpia évében plusz 5 fő részére adományozható Papp László Budapest-Sportdíjjal kapcsolatban felmerülő pénzügyi fedezet a Fővárosi Önkormányzat 2016. évi költségvetésében a „710901 Igazgatási apparátus kiadása” címrenden rendelkezésre áll. </w:t>
      </w:r>
      <w:r w:rsidR="005010BF">
        <w:rPr>
          <w:rFonts w:ascii="Arial" w:hAnsi="Arial"/>
          <w:b/>
        </w:rPr>
        <w:t>Ezzel a határozat időarányos végrehajtása megtörtént.</w:t>
      </w:r>
    </w:p>
    <w:p w:rsidR="002F6550" w:rsidRPr="002F6550" w:rsidRDefault="002F6550" w:rsidP="00A4414F">
      <w:pPr>
        <w:spacing w:after="120"/>
        <w:jc w:val="both"/>
        <w:rPr>
          <w:rFonts w:ascii="Arial" w:hAnsi="Arial"/>
        </w:rPr>
      </w:pPr>
    </w:p>
    <w:p w:rsidR="00A4414F" w:rsidRDefault="00A4414F" w:rsidP="00A4414F">
      <w:pPr>
        <w:spacing w:after="120"/>
        <w:jc w:val="both"/>
        <w:rPr>
          <w:rFonts w:ascii="Arial" w:hAnsi="Arial"/>
          <w:b/>
          <w:u w:val="single"/>
        </w:rPr>
      </w:pPr>
      <w:r>
        <w:rPr>
          <w:rFonts w:ascii="Arial" w:hAnsi="Arial"/>
          <w:b/>
          <w:u w:val="single"/>
        </w:rPr>
        <w:t>A Fővárosi Közgyűlés 2010. október 27-i ülésén:</w:t>
      </w:r>
    </w:p>
    <w:p w:rsidR="00056AD2" w:rsidRPr="00E2542F" w:rsidRDefault="00056AD2" w:rsidP="00E2542F">
      <w:pPr>
        <w:jc w:val="both"/>
        <w:rPr>
          <w:rFonts w:ascii="Arial" w:hAnsi="Arial" w:cs="Arial"/>
        </w:rPr>
      </w:pPr>
    </w:p>
    <w:p w:rsidR="00BA39BE" w:rsidRPr="00E2542F" w:rsidRDefault="00E2542F" w:rsidP="00E2542F">
      <w:pPr>
        <w:jc w:val="both"/>
        <w:rPr>
          <w:rFonts w:ascii="Arial" w:hAnsi="Arial" w:cs="Arial"/>
        </w:rPr>
      </w:pPr>
      <w:r>
        <w:rPr>
          <w:rFonts w:ascii="Arial" w:hAnsi="Arial" w:cs="Arial"/>
        </w:rPr>
        <w:t>„</w:t>
      </w:r>
      <w:r w:rsidR="00BA39BE" w:rsidRPr="00E2542F">
        <w:rPr>
          <w:rFonts w:ascii="Arial" w:hAnsi="Arial" w:cs="Arial"/>
        </w:rPr>
        <w:t>Javaslat a BVK Budapesti Városüzemeltetési Központ létrehozása, valamint ezzel összefüggésben a fővárosi közmű-közszolgáltató gazdasági társaságok irányítási rendszerének az átalakításán alapuló, új városüzemeltetési koncepció elfogadása, valamint ennek nyomán a BVK Zrt. megalapítása és működési felt</w:t>
      </w:r>
      <w:r>
        <w:rPr>
          <w:rFonts w:ascii="Arial" w:hAnsi="Arial" w:cs="Arial"/>
        </w:rPr>
        <w:t xml:space="preserve">ételeinek biztosítása tárgyában” című napirend keretében az </w:t>
      </w:r>
      <w:r w:rsidR="00BA39BE" w:rsidRPr="00E2542F">
        <w:rPr>
          <w:rFonts w:ascii="Arial" w:hAnsi="Arial" w:cs="Arial"/>
          <w:b/>
          <w:u w:val="single"/>
        </w:rPr>
        <w:t>1822/2010.</w:t>
      </w:r>
      <w:r w:rsidRPr="00E2542F">
        <w:rPr>
          <w:rFonts w:ascii="Arial" w:hAnsi="Arial" w:cs="Arial"/>
          <w:b/>
          <w:u w:val="single"/>
        </w:rPr>
        <w:t xml:space="preserve"> </w:t>
      </w:r>
      <w:r w:rsidR="00BA39BE" w:rsidRPr="00E2542F">
        <w:rPr>
          <w:rFonts w:ascii="Arial" w:hAnsi="Arial" w:cs="Arial"/>
          <w:b/>
          <w:u w:val="single"/>
        </w:rPr>
        <w:t>(X.</w:t>
      </w:r>
      <w:r w:rsidRPr="00E2542F">
        <w:rPr>
          <w:rFonts w:ascii="Arial" w:hAnsi="Arial" w:cs="Arial"/>
          <w:b/>
          <w:u w:val="single"/>
        </w:rPr>
        <w:t xml:space="preserve"> </w:t>
      </w:r>
      <w:r w:rsidR="00BA39BE" w:rsidRPr="00E2542F">
        <w:rPr>
          <w:rFonts w:ascii="Arial" w:hAnsi="Arial" w:cs="Arial"/>
          <w:b/>
          <w:u w:val="single"/>
        </w:rPr>
        <w:t>27.)</w:t>
      </w:r>
      <w:r w:rsidRPr="00E2542F">
        <w:rPr>
          <w:rFonts w:ascii="Arial" w:hAnsi="Arial" w:cs="Arial"/>
          <w:b/>
          <w:u w:val="single"/>
        </w:rPr>
        <w:t xml:space="preserve"> határozat</w:t>
      </w:r>
      <w:r>
        <w:rPr>
          <w:rFonts w:ascii="Arial" w:hAnsi="Arial" w:cs="Arial"/>
          <w:b/>
          <w:u w:val="single"/>
        </w:rPr>
        <w:t>ban</w:t>
      </w:r>
      <w:r>
        <w:rPr>
          <w:rFonts w:ascii="Arial" w:hAnsi="Arial" w:cs="Arial"/>
        </w:rPr>
        <w:t xml:space="preserve"> f</w:t>
      </w:r>
      <w:r w:rsidR="00BA39BE" w:rsidRPr="00E2542F">
        <w:rPr>
          <w:rFonts w:ascii="Arial" w:hAnsi="Arial" w:cs="Arial"/>
        </w:rPr>
        <w:t xml:space="preserve">elkéri a főpolgármestert, hogy a Budapesti Városüzemeltetési Központ működéséről negyedévente készítsen előrehaladási jelentést a Fővárosi Közgyűlés részére. </w:t>
      </w:r>
    </w:p>
    <w:p w:rsidR="00BA39BE" w:rsidRPr="00E2542F" w:rsidRDefault="00BA39BE" w:rsidP="00E2542F">
      <w:pPr>
        <w:jc w:val="both"/>
        <w:rPr>
          <w:rFonts w:ascii="Arial" w:hAnsi="Arial" w:cs="Arial"/>
        </w:rPr>
      </w:pPr>
      <w:r w:rsidRPr="00E2542F">
        <w:rPr>
          <w:rFonts w:ascii="Arial" w:hAnsi="Arial" w:cs="Arial"/>
        </w:rPr>
        <w:t>Határidő: folyamatos</w:t>
      </w:r>
    </w:p>
    <w:p w:rsidR="00BA39BE" w:rsidRPr="00E2542F" w:rsidRDefault="00BA39BE" w:rsidP="00E2542F">
      <w:pPr>
        <w:jc w:val="both"/>
        <w:rPr>
          <w:rFonts w:ascii="Arial" w:hAnsi="Arial" w:cs="Arial"/>
        </w:rPr>
      </w:pPr>
      <w:r w:rsidRPr="00E2542F">
        <w:rPr>
          <w:rFonts w:ascii="Arial" w:hAnsi="Arial" w:cs="Arial"/>
        </w:rPr>
        <w:t>Felelős: Tarlós István</w:t>
      </w:r>
    </w:p>
    <w:p w:rsidR="00A4414F" w:rsidRPr="00E2542F" w:rsidRDefault="00E2542F" w:rsidP="00E2542F">
      <w:pPr>
        <w:jc w:val="both"/>
        <w:rPr>
          <w:rFonts w:ascii="Arial" w:hAnsi="Arial" w:cs="Arial"/>
          <w:b/>
        </w:rPr>
      </w:pPr>
      <w:r>
        <w:rPr>
          <w:rFonts w:ascii="Arial" w:hAnsi="Arial" w:cs="Arial"/>
          <w:b/>
        </w:rPr>
        <w:t xml:space="preserve">A Közgyűlés 2015. szeptember 30-i ülésén került előterjesztésre a BVK Holding Zrt. jogutódjaként a Budapesti Városigazgatóság Zrt. 2015. I-II. negyedévi tevékenységéről szóló tájékoztatás. A határozat időarányos végrehajtása megtörtént. </w:t>
      </w:r>
    </w:p>
    <w:p w:rsidR="00E2542F" w:rsidRDefault="00E2542F" w:rsidP="00E2542F">
      <w:pPr>
        <w:jc w:val="both"/>
        <w:rPr>
          <w:rFonts w:ascii="Arial" w:hAnsi="Arial" w:cs="Arial"/>
        </w:rPr>
      </w:pPr>
    </w:p>
    <w:p w:rsidR="000E5C50" w:rsidRDefault="000E5C50" w:rsidP="000E5C50">
      <w:pPr>
        <w:spacing w:after="120"/>
        <w:jc w:val="both"/>
        <w:rPr>
          <w:rFonts w:ascii="Arial" w:hAnsi="Arial"/>
          <w:b/>
          <w:u w:val="single"/>
        </w:rPr>
      </w:pPr>
      <w:r>
        <w:rPr>
          <w:rFonts w:ascii="Arial" w:hAnsi="Arial"/>
          <w:b/>
          <w:u w:val="single"/>
        </w:rPr>
        <w:t>A Fővárosi Közgyűlés 2010. december 15-i ülésén:</w:t>
      </w:r>
    </w:p>
    <w:p w:rsidR="000E5C50" w:rsidRPr="00E2542F" w:rsidRDefault="000E5C50" w:rsidP="00E2542F">
      <w:pPr>
        <w:jc w:val="both"/>
        <w:rPr>
          <w:rFonts w:ascii="Arial" w:hAnsi="Arial" w:cs="Arial"/>
        </w:rPr>
      </w:pPr>
    </w:p>
    <w:p w:rsidR="00BA39BE" w:rsidRPr="00E2542F" w:rsidRDefault="006F10B7" w:rsidP="00E2542F">
      <w:pPr>
        <w:jc w:val="both"/>
        <w:rPr>
          <w:rFonts w:ascii="Arial" w:hAnsi="Arial" w:cs="Arial"/>
        </w:rPr>
      </w:pPr>
      <w:r>
        <w:rPr>
          <w:rFonts w:ascii="Arial" w:hAnsi="Arial" w:cs="Arial"/>
        </w:rPr>
        <w:t>„</w:t>
      </w:r>
      <w:r w:rsidR="00BA39BE" w:rsidRPr="00E2542F">
        <w:rPr>
          <w:rFonts w:ascii="Arial" w:hAnsi="Arial" w:cs="Arial"/>
        </w:rPr>
        <w:t>Budai Duna-parti Főgyűjtő; Margit híd alatti rakpartszélesítés – Telekalakítás végrehajtása és ingyenes á</w:t>
      </w:r>
      <w:r>
        <w:rPr>
          <w:rFonts w:ascii="Arial" w:hAnsi="Arial" w:cs="Arial"/>
        </w:rPr>
        <w:t xml:space="preserve">llami vagyonjuttatás igénylése” című napirend keretében a </w:t>
      </w:r>
      <w:r w:rsidR="00BA39BE" w:rsidRPr="006F10B7">
        <w:rPr>
          <w:rFonts w:ascii="Arial" w:hAnsi="Arial" w:cs="Arial"/>
          <w:b/>
          <w:u w:val="single"/>
        </w:rPr>
        <w:t>2585/2010.</w:t>
      </w:r>
      <w:r w:rsidRPr="006F10B7">
        <w:rPr>
          <w:rFonts w:ascii="Arial" w:hAnsi="Arial" w:cs="Arial"/>
          <w:b/>
          <w:u w:val="single"/>
        </w:rPr>
        <w:t xml:space="preserve"> </w:t>
      </w:r>
      <w:r w:rsidR="00BA39BE" w:rsidRPr="006F10B7">
        <w:rPr>
          <w:rFonts w:ascii="Arial" w:hAnsi="Arial" w:cs="Arial"/>
          <w:b/>
          <w:u w:val="single"/>
        </w:rPr>
        <w:t>(XII.</w:t>
      </w:r>
      <w:r w:rsidRPr="006F10B7">
        <w:rPr>
          <w:rFonts w:ascii="Arial" w:hAnsi="Arial" w:cs="Arial"/>
          <w:b/>
          <w:u w:val="single"/>
        </w:rPr>
        <w:t xml:space="preserve"> </w:t>
      </w:r>
      <w:r w:rsidR="00BA39BE" w:rsidRPr="006F10B7">
        <w:rPr>
          <w:rFonts w:ascii="Arial" w:hAnsi="Arial" w:cs="Arial"/>
          <w:b/>
          <w:u w:val="single"/>
        </w:rPr>
        <w:t>15.)</w:t>
      </w:r>
      <w:r w:rsidRPr="006F10B7">
        <w:rPr>
          <w:rFonts w:ascii="Arial" w:hAnsi="Arial" w:cs="Arial"/>
          <w:b/>
          <w:u w:val="single"/>
        </w:rPr>
        <w:t xml:space="preserve"> határozatban</w:t>
      </w:r>
      <w:r w:rsidRPr="006F10B7">
        <w:rPr>
          <w:rFonts w:ascii="Arial" w:hAnsi="Arial" w:cs="Arial"/>
        </w:rPr>
        <w:t xml:space="preserve"> </w:t>
      </w:r>
      <w:r w:rsidR="00BA39BE" w:rsidRPr="006F10B7">
        <w:rPr>
          <w:rFonts w:ascii="Arial" w:hAnsi="Arial" w:cs="Arial"/>
        </w:rPr>
        <w:t>úgy</w:t>
      </w:r>
      <w:r w:rsidR="00BA39BE" w:rsidRPr="00E2542F">
        <w:rPr>
          <w:rFonts w:ascii="Arial" w:hAnsi="Arial" w:cs="Arial"/>
        </w:rPr>
        <w:t xml:space="preserve"> dönt, hogy az állami vagyonról szóló 2007. évi CVI. törvény 36. § (2) bekezdés c.) pontja alapján, Budapest Főváros Önkormányzatának a helyi önkormányzatokról szóló 1990. évi LXV. törvény 63/A. § d.) és g.) pontjában foglalt feladatai elősegítése érdekében, a 2010. június 9.-én záradékolt T-84561 ttsz-ú telekalakítási térrajz végrehajtásához kapcsolódóan, </w:t>
      </w:r>
      <w:r w:rsidR="00BA39BE" w:rsidRPr="00E2542F">
        <w:rPr>
          <w:rFonts w:ascii="Arial" w:hAnsi="Arial" w:cs="Arial"/>
        </w:rPr>
        <w:lastRenderedPageBreak/>
        <w:t>kezdeményezi a korábbi parti telekhatár és a megvalósult partél közötti állami tulajdonú területrész (mindösszesen 6414m2, a megosztás folytán kialakuló Budapest, II. kerület (23807/6) és (23809/4) hrsz-ú ingatlanok) térítésmentes önkormányzati tulajdonba adását, vállalva a térítésmentes tulajdonba adás érdekében felmerülő költségeket. Felkéri a főpolgármestert, hogy az állami vagyonnal való gazdálkodásról szóló 254/2007. (X. 4.) Korm. rendelet 50. §-a szerint az ingyenes vagyonátadás iránti kérelmet terjessze elő a 7. és 8. sz. melléklet szerint az MNV Zrt.-nél. A főpolgármester tulajdonba adásra vonatkozó igényben jelölje meg a felhasználási célt, valamint a segítendő feladatot és az azt előíró jogszabályi rendelkezést, illetve tegyen nyilatkozatot Budapest Főváros Önkormányzata nevében a tulajdonba adás érdekében felmerülő költségek megtérítésének vállalásáról.</w:t>
      </w:r>
    </w:p>
    <w:p w:rsidR="00BA39BE" w:rsidRPr="00E2542F" w:rsidRDefault="00BA39BE" w:rsidP="00E2542F">
      <w:pPr>
        <w:jc w:val="both"/>
        <w:rPr>
          <w:rFonts w:ascii="Arial" w:hAnsi="Arial" w:cs="Arial"/>
        </w:rPr>
      </w:pPr>
      <w:r w:rsidRPr="00E2542F">
        <w:rPr>
          <w:rFonts w:ascii="Arial" w:hAnsi="Arial" w:cs="Arial"/>
        </w:rPr>
        <w:t xml:space="preserve">Határidő: </w:t>
      </w:r>
      <w:r w:rsidR="00B53733">
        <w:rPr>
          <w:rFonts w:ascii="Arial" w:hAnsi="Arial" w:cs="Arial"/>
        </w:rPr>
        <w:t>2016</w:t>
      </w:r>
      <w:r w:rsidR="00B533F9">
        <w:rPr>
          <w:rFonts w:ascii="Arial" w:hAnsi="Arial" w:cs="Arial"/>
        </w:rPr>
        <w:t>. január 31.</w:t>
      </w:r>
    </w:p>
    <w:p w:rsidR="00BA39BE" w:rsidRPr="00E2542F" w:rsidRDefault="00BA39BE" w:rsidP="00E2542F">
      <w:pPr>
        <w:jc w:val="both"/>
        <w:rPr>
          <w:rFonts w:ascii="Arial" w:hAnsi="Arial" w:cs="Arial"/>
        </w:rPr>
      </w:pPr>
      <w:r w:rsidRPr="00E2542F">
        <w:rPr>
          <w:rFonts w:ascii="Arial" w:hAnsi="Arial" w:cs="Arial"/>
        </w:rPr>
        <w:t xml:space="preserve">Felelős: </w:t>
      </w:r>
      <w:r w:rsidR="00B533F9">
        <w:rPr>
          <w:rFonts w:ascii="Arial" w:hAnsi="Arial" w:cs="Arial"/>
        </w:rPr>
        <w:t>Tarlós István</w:t>
      </w:r>
    </w:p>
    <w:p w:rsidR="0049314F" w:rsidRPr="00512159" w:rsidRDefault="00705F6D" w:rsidP="0049314F">
      <w:pPr>
        <w:spacing w:after="0"/>
        <w:jc w:val="both"/>
        <w:rPr>
          <w:rFonts w:ascii="Arial" w:hAnsi="Arial" w:cs="Arial"/>
          <w:b/>
        </w:rPr>
      </w:pPr>
      <w:r w:rsidRPr="00512159">
        <w:rPr>
          <w:rFonts w:ascii="Arial" w:hAnsi="Arial" w:cs="Arial"/>
          <w:b/>
        </w:rPr>
        <w:t>Az ingyenes vagyonátadás iránti kérelmet megküldtük a Magyar Nemzeti Vagyonkezelő Zrt. részére. A tulajdonba adás érdekében felmerülő költségek megtérítésének v</w:t>
      </w:r>
      <w:r w:rsidR="00B533F9" w:rsidRPr="00512159">
        <w:rPr>
          <w:rFonts w:ascii="Arial" w:hAnsi="Arial" w:cs="Arial"/>
          <w:b/>
        </w:rPr>
        <w:t>állalásáról szóló nyilatkozato</w:t>
      </w:r>
      <w:r w:rsidRPr="00512159">
        <w:rPr>
          <w:rFonts w:ascii="Arial" w:hAnsi="Arial" w:cs="Arial"/>
          <w:b/>
        </w:rPr>
        <w:t xml:space="preserve">t megtettük. A változási vázrajz és ingatlan-nyilvántartási nyilatkozat aláírása és földhivatali benyújtása, </w:t>
      </w:r>
      <w:r w:rsidR="0049314F" w:rsidRPr="00512159">
        <w:rPr>
          <w:rFonts w:ascii="Arial" w:hAnsi="Arial" w:cs="Arial"/>
          <w:b/>
        </w:rPr>
        <w:t>valamint a Közép-Duna-völgyi Vízügyi Igazgatósággal kötött megállapodás aláírása megtörtént. Az MNV Zrt. javaslatára a vagyonátadási kérelmet a negyedévente esedékes, önkormányzati tulajdonba adandó ingatlanok listájára felvették. A Kormány az 1200/2014. (IV. 1.) számú határozatával a tulajdonba adáshoz hozzájárult, de a kormányhatározat szerint az állami ingatlanok tulajdonba adása más projektekben vállalt fővárosi kötelezettség teljesítésének, valamint további fővárosi ingatlanokat érintő, jelenleg is folyamatban lévő egyeztetések függvénye. A térítésmentes önkormányzati tulajdonba adásra, valamint a területcserére vonatkozó megállapodások egyeztetése a továbbiakban a 47/2013. (II. 22.) Főv. Kgy. határozatban foglaltak szerint történik.</w:t>
      </w:r>
    </w:p>
    <w:p w:rsidR="0049314F" w:rsidRDefault="0049314F" w:rsidP="00E2542F">
      <w:pPr>
        <w:jc w:val="both"/>
        <w:rPr>
          <w:rFonts w:ascii="Arial" w:hAnsi="Arial" w:cs="Arial"/>
          <w:b/>
        </w:rPr>
      </w:pPr>
      <w:r w:rsidRPr="00512159">
        <w:rPr>
          <w:rFonts w:ascii="Arial" w:hAnsi="Arial" w:cs="Arial"/>
          <w:b/>
        </w:rPr>
        <w:t xml:space="preserve">Miután a 2585/2010. (XII. 15.) Főv. Kgy. határozatban foglaltak végrehajtásra kerültek, így a feladat jövőbeli megvalósításáról a 47/2013. (II. 22.) Főv. Kgy. </w:t>
      </w:r>
      <w:r w:rsidR="00B533F9" w:rsidRPr="00512159">
        <w:rPr>
          <w:rFonts w:ascii="Arial" w:hAnsi="Arial" w:cs="Arial"/>
          <w:b/>
        </w:rPr>
        <w:t>határozatnál teszünk jelentést.</w:t>
      </w:r>
    </w:p>
    <w:p w:rsidR="00705F6D" w:rsidRDefault="00705F6D" w:rsidP="007F638F">
      <w:pPr>
        <w:spacing w:after="120"/>
        <w:jc w:val="both"/>
        <w:rPr>
          <w:rFonts w:ascii="Arial" w:hAnsi="Arial" w:cs="Arial"/>
        </w:rPr>
      </w:pPr>
    </w:p>
    <w:p w:rsidR="004E7A4B" w:rsidRDefault="004E7A4B" w:rsidP="007F638F">
      <w:pPr>
        <w:spacing w:after="120"/>
        <w:jc w:val="both"/>
        <w:rPr>
          <w:rFonts w:ascii="Arial" w:hAnsi="Arial"/>
          <w:b/>
          <w:u w:val="single"/>
        </w:rPr>
      </w:pPr>
      <w:r>
        <w:rPr>
          <w:rFonts w:ascii="Arial" w:hAnsi="Arial"/>
          <w:b/>
          <w:u w:val="single"/>
        </w:rPr>
        <w:t>A Fővárosi Közgyűlés 2011. július 14-i ülésén:</w:t>
      </w:r>
    </w:p>
    <w:p w:rsidR="004E7A4B" w:rsidRPr="00E2542F" w:rsidRDefault="004E7A4B" w:rsidP="007F638F">
      <w:pPr>
        <w:spacing w:after="120"/>
        <w:jc w:val="both"/>
        <w:rPr>
          <w:rFonts w:ascii="Arial" w:hAnsi="Arial" w:cs="Arial"/>
        </w:rPr>
      </w:pPr>
    </w:p>
    <w:p w:rsidR="00BA39BE" w:rsidRPr="00E2542F" w:rsidRDefault="004E7A4B" w:rsidP="007F638F">
      <w:pPr>
        <w:spacing w:after="120"/>
        <w:jc w:val="both"/>
        <w:rPr>
          <w:rFonts w:ascii="Arial" w:hAnsi="Arial" w:cs="Arial"/>
        </w:rPr>
      </w:pPr>
      <w:r>
        <w:rPr>
          <w:rFonts w:ascii="Arial" w:hAnsi="Arial" w:cs="Arial"/>
        </w:rPr>
        <w:t>„</w:t>
      </w:r>
      <w:r w:rsidR="00BA39BE" w:rsidRPr="00E2542F">
        <w:rPr>
          <w:rFonts w:ascii="Arial" w:hAnsi="Arial" w:cs="Arial"/>
        </w:rPr>
        <w:t>Javaslat a Budapest területén élő hajléktalan személyek számára a szociális ellátás különféle formáit nyújtó szakmai koncepció elfogadására és a megvalósítását biztosít</w:t>
      </w:r>
      <w:r>
        <w:rPr>
          <w:rFonts w:ascii="Arial" w:hAnsi="Arial" w:cs="Arial"/>
        </w:rPr>
        <w:t xml:space="preserve">ó döntések meghozatalára” című napirend keretében a </w:t>
      </w:r>
      <w:r w:rsidR="00BA39BE" w:rsidRPr="004E7A4B">
        <w:rPr>
          <w:rFonts w:ascii="Arial" w:hAnsi="Arial" w:cs="Arial"/>
          <w:b/>
          <w:u w:val="single"/>
        </w:rPr>
        <w:t>2155/2011.</w:t>
      </w:r>
      <w:r w:rsidRPr="004E7A4B">
        <w:rPr>
          <w:rFonts w:ascii="Arial" w:hAnsi="Arial" w:cs="Arial"/>
          <w:b/>
          <w:u w:val="single"/>
        </w:rPr>
        <w:t xml:space="preserve"> </w:t>
      </w:r>
      <w:r w:rsidR="00BA39BE" w:rsidRPr="004E7A4B">
        <w:rPr>
          <w:rFonts w:ascii="Arial" w:hAnsi="Arial" w:cs="Arial"/>
          <w:b/>
          <w:u w:val="single"/>
        </w:rPr>
        <w:t>(VII.</w:t>
      </w:r>
      <w:r w:rsidRPr="004E7A4B">
        <w:rPr>
          <w:rFonts w:ascii="Arial" w:hAnsi="Arial" w:cs="Arial"/>
          <w:b/>
          <w:u w:val="single"/>
        </w:rPr>
        <w:t xml:space="preserve"> </w:t>
      </w:r>
      <w:r w:rsidR="00BA39BE" w:rsidRPr="004E7A4B">
        <w:rPr>
          <w:rFonts w:ascii="Arial" w:hAnsi="Arial" w:cs="Arial"/>
          <w:b/>
          <w:u w:val="single"/>
        </w:rPr>
        <w:t>14.)</w:t>
      </w:r>
      <w:r w:rsidRPr="004E7A4B">
        <w:rPr>
          <w:rFonts w:ascii="Arial" w:hAnsi="Arial" w:cs="Arial"/>
          <w:b/>
          <w:u w:val="single"/>
        </w:rPr>
        <w:t xml:space="preserve"> határozatba</w:t>
      </w:r>
      <w:r>
        <w:rPr>
          <w:rFonts w:ascii="Arial" w:hAnsi="Arial" w:cs="Arial"/>
          <w:b/>
          <w:u w:val="single"/>
        </w:rPr>
        <w:t>n</w:t>
      </w:r>
      <w:r>
        <w:rPr>
          <w:rFonts w:ascii="Arial" w:hAnsi="Arial" w:cs="Arial"/>
        </w:rPr>
        <w:t xml:space="preserve"> f</w:t>
      </w:r>
      <w:r w:rsidR="00BA39BE" w:rsidRPr="00E2542F">
        <w:rPr>
          <w:rFonts w:ascii="Arial" w:hAnsi="Arial" w:cs="Arial"/>
        </w:rPr>
        <w:t>elkéri a főpolgármestert, hogy az 1. számú mellékletben foglalt intézkedési javaslatokat, feladatokat érvényesítse tevékenysége során.</w:t>
      </w:r>
    </w:p>
    <w:p w:rsidR="00BA39BE" w:rsidRPr="00E2542F" w:rsidRDefault="00BA39BE" w:rsidP="007F638F">
      <w:pPr>
        <w:spacing w:after="120"/>
        <w:jc w:val="both"/>
        <w:rPr>
          <w:rFonts w:ascii="Arial" w:hAnsi="Arial" w:cs="Arial"/>
        </w:rPr>
      </w:pPr>
      <w:r w:rsidRPr="00E2542F">
        <w:rPr>
          <w:rFonts w:ascii="Arial" w:hAnsi="Arial" w:cs="Arial"/>
        </w:rPr>
        <w:t xml:space="preserve">Határidő: október 1-jétől folyamatosan </w:t>
      </w:r>
    </w:p>
    <w:p w:rsidR="00BA39BE" w:rsidRPr="00E2542F" w:rsidRDefault="00BA39BE" w:rsidP="007F638F">
      <w:pPr>
        <w:spacing w:after="120"/>
        <w:jc w:val="both"/>
        <w:rPr>
          <w:rFonts w:ascii="Arial" w:hAnsi="Arial" w:cs="Arial"/>
        </w:rPr>
      </w:pPr>
      <w:r w:rsidRPr="00E2542F">
        <w:rPr>
          <w:rFonts w:ascii="Arial" w:hAnsi="Arial" w:cs="Arial"/>
        </w:rPr>
        <w:t xml:space="preserve">Felelős: Tarlós István </w:t>
      </w:r>
    </w:p>
    <w:p w:rsidR="007F638F" w:rsidRDefault="004E7A4B" w:rsidP="007F638F">
      <w:pPr>
        <w:jc w:val="both"/>
        <w:rPr>
          <w:rFonts w:ascii="Arial" w:hAnsi="Arial" w:cs="Arial"/>
          <w:b/>
        </w:rPr>
      </w:pPr>
      <w:r>
        <w:rPr>
          <w:rFonts w:ascii="Arial" w:hAnsi="Arial" w:cs="Arial"/>
          <w:b/>
        </w:rPr>
        <w:t xml:space="preserve">A mellékletben foglalt javaslatok és feladatok érvényesítéséről folyamatosan gondoskodunk, a hajléktalan koncepcióban meghatározott feladatok végrehajtása folyamatosan történik. Ezzel a határozat időarányos végrehajtása megtörtént. </w:t>
      </w:r>
      <w:r w:rsidR="007F638F">
        <w:rPr>
          <w:rFonts w:ascii="Arial" w:hAnsi="Arial" w:cs="Arial"/>
          <w:b/>
        </w:rPr>
        <w:br w:type="page"/>
      </w:r>
    </w:p>
    <w:p w:rsidR="00082DD4" w:rsidRDefault="00082DD4" w:rsidP="007F638F">
      <w:pPr>
        <w:jc w:val="both"/>
        <w:rPr>
          <w:rFonts w:ascii="Arial" w:hAnsi="Arial"/>
          <w:b/>
          <w:u w:val="single"/>
        </w:rPr>
      </w:pPr>
      <w:r>
        <w:rPr>
          <w:rFonts w:ascii="Arial" w:hAnsi="Arial"/>
          <w:b/>
          <w:u w:val="single"/>
        </w:rPr>
        <w:lastRenderedPageBreak/>
        <w:t>A Fővárosi Közgyűlés 2012. április 25-i ülésén:</w:t>
      </w:r>
    </w:p>
    <w:p w:rsidR="00082DD4" w:rsidRPr="00E2542F" w:rsidRDefault="00082DD4" w:rsidP="00E2542F">
      <w:pPr>
        <w:jc w:val="both"/>
        <w:rPr>
          <w:rFonts w:ascii="Arial" w:hAnsi="Arial" w:cs="Arial"/>
        </w:rPr>
      </w:pPr>
    </w:p>
    <w:p w:rsidR="00BA39BE" w:rsidRPr="00E2542F" w:rsidRDefault="00082DD4" w:rsidP="00E2542F">
      <w:pPr>
        <w:jc w:val="both"/>
        <w:rPr>
          <w:rFonts w:ascii="Arial" w:hAnsi="Arial" w:cs="Arial"/>
        </w:rPr>
      </w:pPr>
      <w:r>
        <w:rPr>
          <w:rFonts w:ascii="Arial" w:hAnsi="Arial" w:cs="Arial"/>
        </w:rPr>
        <w:t>„</w:t>
      </w:r>
      <w:r w:rsidR="00BA39BE" w:rsidRPr="00E2542F">
        <w:rPr>
          <w:rFonts w:ascii="Arial" w:hAnsi="Arial" w:cs="Arial"/>
        </w:rPr>
        <w:t>Javaslat a városkép tisztábbá,</w:t>
      </w:r>
      <w:r>
        <w:rPr>
          <w:rFonts w:ascii="Arial" w:hAnsi="Arial" w:cs="Arial"/>
        </w:rPr>
        <w:t xml:space="preserve"> rendezettebbé tétele érdekében” című napirend keretében a </w:t>
      </w:r>
      <w:r w:rsidR="00BA39BE" w:rsidRPr="00082DD4">
        <w:rPr>
          <w:rFonts w:ascii="Arial" w:hAnsi="Arial" w:cs="Arial"/>
          <w:b/>
          <w:u w:val="single"/>
        </w:rPr>
        <w:t>634/2012.</w:t>
      </w:r>
      <w:r w:rsidRPr="00082DD4">
        <w:rPr>
          <w:rFonts w:ascii="Arial" w:hAnsi="Arial" w:cs="Arial"/>
          <w:b/>
          <w:u w:val="single"/>
        </w:rPr>
        <w:t xml:space="preserve"> </w:t>
      </w:r>
      <w:r w:rsidR="00BA39BE" w:rsidRPr="00082DD4">
        <w:rPr>
          <w:rFonts w:ascii="Arial" w:hAnsi="Arial" w:cs="Arial"/>
          <w:b/>
          <w:u w:val="single"/>
        </w:rPr>
        <w:t>(IV.</w:t>
      </w:r>
      <w:r w:rsidRPr="00082DD4">
        <w:rPr>
          <w:rFonts w:ascii="Arial" w:hAnsi="Arial" w:cs="Arial"/>
          <w:b/>
          <w:u w:val="single"/>
        </w:rPr>
        <w:t xml:space="preserve"> </w:t>
      </w:r>
      <w:r w:rsidR="00BA39BE" w:rsidRPr="00082DD4">
        <w:rPr>
          <w:rFonts w:ascii="Arial" w:hAnsi="Arial" w:cs="Arial"/>
          <w:b/>
          <w:u w:val="single"/>
        </w:rPr>
        <w:t>25.)</w:t>
      </w:r>
      <w:r w:rsidRPr="00082DD4">
        <w:rPr>
          <w:rFonts w:ascii="Arial" w:hAnsi="Arial" w:cs="Arial"/>
          <w:b/>
          <w:u w:val="single"/>
        </w:rPr>
        <w:t xml:space="preserve"> határozatba</w:t>
      </w:r>
      <w:r>
        <w:rPr>
          <w:rFonts w:ascii="Arial" w:hAnsi="Arial" w:cs="Arial"/>
          <w:b/>
          <w:u w:val="single"/>
        </w:rPr>
        <w:t>n</w:t>
      </w:r>
      <w:r>
        <w:rPr>
          <w:rFonts w:ascii="Arial" w:hAnsi="Arial" w:cs="Arial"/>
        </w:rPr>
        <w:t xml:space="preserve"> f</w:t>
      </w:r>
      <w:r w:rsidR="00BA39BE" w:rsidRPr="00E2542F">
        <w:rPr>
          <w:rFonts w:ascii="Arial" w:hAnsi="Arial" w:cs="Arial"/>
        </w:rPr>
        <w:t xml:space="preserve">elkéri a főpolgármestert egy, az előterjesztésben szereplő minta-projekt megvalósításáért felelős munkacsoport létrehozására és a javaslatok megvalósításához szükséges rendeletmódosítások előkészítésére. </w:t>
      </w:r>
    </w:p>
    <w:p w:rsidR="00BA39BE" w:rsidRPr="00E2542F" w:rsidRDefault="00082DD4" w:rsidP="00E2542F">
      <w:pPr>
        <w:jc w:val="both"/>
        <w:rPr>
          <w:rFonts w:ascii="Arial" w:hAnsi="Arial" w:cs="Arial"/>
        </w:rPr>
      </w:pPr>
      <w:r>
        <w:rPr>
          <w:rFonts w:ascii="Arial" w:hAnsi="Arial" w:cs="Arial"/>
        </w:rPr>
        <w:t xml:space="preserve">Határidő: folyamatos </w:t>
      </w:r>
    </w:p>
    <w:p w:rsidR="00BA39BE" w:rsidRPr="00E2542F" w:rsidRDefault="00BA39BE" w:rsidP="00E2542F">
      <w:pPr>
        <w:jc w:val="both"/>
        <w:rPr>
          <w:rFonts w:ascii="Arial" w:hAnsi="Arial" w:cs="Arial"/>
        </w:rPr>
      </w:pPr>
      <w:r w:rsidRPr="00E2542F">
        <w:rPr>
          <w:rFonts w:ascii="Arial" w:hAnsi="Arial" w:cs="Arial"/>
        </w:rPr>
        <w:t xml:space="preserve">Felelős: Tarlós István </w:t>
      </w:r>
    </w:p>
    <w:p w:rsidR="00BA39BE" w:rsidRPr="00082DD4" w:rsidRDefault="00082DD4" w:rsidP="00E2542F">
      <w:pPr>
        <w:jc w:val="both"/>
        <w:rPr>
          <w:rFonts w:ascii="Arial" w:hAnsi="Arial" w:cs="Arial"/>
          <w:b/>
        </w:rPr>
      </w:pPr>
      <w:r>
        <w:rPr>
          <w:rFonts w:ascii="Arial" w:hAnsi="Arial" w:cs="Arial"/>
          <w:b/>
        </w:rPr>
        <w:t xml:space="preserve">A legutóbbi jelentés óta a javaslatok megvalósításához rendeletmódosítás előkészítése nem volt szükséges. A programmal kapcsolatos egyéb intézkedések a 633/2012. (IV. 25.) Főv. Kgy. határozathoz tett jelentésben megjelölésre kerültek. A határozat időarányos végrehajtása megtörtént. </w:t>
      </w:r>
    </w:p>
    <w:p w:rsidR="00FD6279" w:rsidRDefault="00FD6279" w:rsidP="00E2542F">
      <w:pPr>
        <w:jc w:val="both"/>
        <w:rPr>
          <w:rFonts w:ascii="Arial" w:hAnsi="Arial" w:cs="Arial"/>
        </w:rPr>
      </w:pPr>
    </w:p>
    <w:p w:rsidR="005301BD" w:rsidRPr="001E7CD9" w:rsidRDefault="005301BD" w:rsidP="005301BD">
      <w:pPr>
        <w:spacing w:after="120"/>
        <w:jc w:val="both"/>
        <w:rPr>
          <w:rFonts w:ascii="Arial" w:hAnsi="Arial"/>
          <w:b/>
          <w:u w:val="single"/>
        </w:rPr>
      </w:pPr>
      <w:r w:rsidRPr="001E7CD9">
        <w:rPr>
          <w:rFonts w:ascii="Arial" w:hAnsi="Arial"/>
          <w:b/>
          <w:u w:val="single"/>
        </w:rPr>
        <w:t>A Fővárosi Közgyűlés 2012. december 12-i ülésén:</w:t>
      </w:r>
    </w:p>
    <w:p w:rsidR="005301BD" w:rsidRPr="001E7CD9" w:rsidRDefault="005301BD" w:rsidP="00E2542F">
      <w:pPr>
        <w:jc w:val="both"/>
        <w:rPr>
          <w:rFonts w:ascii="Arial" w:hAnsi="Arial" w:cs="Arial"/>
        </w:rPr>
      </w:pPr>
    </w:p>
    <w:p w:rsidR="005301BD" w:rsidRPr="001E7CD9" w:rsidRDefault="005301BD" w:rsidP="00E2542F">
      <w:pPr>
        <w:jc w:val="both"/>
        <w:rPr>
          <w:rFonts w:ascii="Arial" w:hAnsi="Arial" w:cs="Arial"/>
        </w:rPr>
      </w:pPr>
      <w:r w:rsidRPr="001E7CD9">
        <w:rPr>
          <w:rFonts w:ascii="Arial" w:hAnsi="Arial" w:cs="Arial"/>
        </w:rPr>
        <w:t xml:space="preserve">„Javaslat az új közösségi közlekedési elektronikus jegyrendszer finanszírozására” című napirend keretében a </w:t>
      </w:r>
      <w:r w:rsidRPr="001E7CD9">
        <w:rPr>
          <w:rFonts w:ascii="Arial" w:hAnsi="Arial" w:cs="Arial"/>
          <w:b/>
          <w:u w:val="single"/>
        </w:rPr>
        <w:t>2878/2012. (XII. 12.) határozatban</w:t>
      </w:r>
      <w:r w:rsidRPr="001E7CD9">
        <w:rPr>
          <w:rFonts w:ascii="Arial" w:hAnsi="Arial" w:cs="Arial"/>
        </w:rPr>
        <w:t xml:space="preserve"> támogatja a jegyautomata-hálózat megújítását, tekintettel megtérülő jellegére és 2013-2014-es, a szolgáltatási színvonal jelentős emelkedését eredményező megvalósítására és jóváhagyja, hogy a BKK szállítói finanszírozással, saját bevételei terhére folytassa a megkezdett előkészítést és valósítsa meg a programot az előterjesztés 3. sz. melléklete szerinti tartalommal. Felkéri a főpolgármestert, hogy a megvalósításra irányuló végleges kötelezettségvállalás előtt tegyen javaslatot a projekt megvalósulásához szükséges tartalommal a Fővárosi Önkormányzat és a BKK Zrt. között megkötött feladatellátásról és közszolgáltatásról szóló keretmegállapodás módosítására, vagy fejlesztési megállapodás megkötésére. A BKK Zrt. a program előrehaladásáról negyedévente, a szokásos előrehaladási tájékoztatásban köteles beszámolni.</w:t>
      </w:r>
    </w:p>
    <w:p w:rsidR="005301BD" w:rsidRPr="001E7CD9" w:rsidRDefault="005301BD" w:rsidP="005301BD">
      <w:pPr>
        <w:jc w:val="both"/>
        <w:rPr>
          <w:rFonts w:ascii="Arial" w:hAnsi="Arial" w:cs="Arial"/>
        </w:rPr>
      </w:pPr>
      <w:r w:rsidRPr="001E7CD9">
        <w:rPr>
          <w:rFonts w:ascii="Arial" w:hAnsi="Arial" w:cs="Arial"/>
        </w:rPr>
        <w:t xml:space="preserve">Felelős: Tarlós István </w:t>
      </w:r>
    </w:p>
    <w:p w:rsidR="007F638F" w:rsidRDefault="0039140E" w:rsidP="007F638F">
      <w:pPr>
        <w:jc w:val="both"/>
        <w:rPr>
          <w:rFonts w:ascii="Arial" w:hAnsi="Arial" w:cs="Arial"/>
          <w:b/>
        </w:rPr>
      </w:pPr>
      <w:r w:rsidRPr="001E7CD9">
        <w:rPr>
          <w:rFonts w:ascii="Arial" w:hAnsi="Arial" w:cs="Arial"/>
          <w:b/>
        </w:rPr>
        <w:t>Az automaták mind az 5 fázisban csökkentett tartalommal lettek átadva (hiánylista felvételével), így a szerződés szerinti darabárnál alacsonyabb összeggel kerültek kiszámlázásra. A teljesítésből kimara</w:t>
      </w:r>
      <w:r w:rsidR="003139D2" w:rsidRPr="001E7CD9">
        <w:rPr>
          <w:rFonts w:ascii="Arial" w:hAnsi="Arial" w:cs="Arial"/>
          <w:b/>
        </w:rPr>
        <w:t>dt funkciókat a vállalkozó 2015</w:t>
      </w:r>
      <w:r w:rsidRPr="001E7CD9">
        <w:rPr>
          <w:rFonts w:ascii="Arial" w:hAnsi="Arial" w:cs="Arial"/>
          <w:b/>
        </w:rPr>
        <w:t xml:space="preserve"> augusztus</w:t>
      </w:r>
      <w:r w:rsidR="003139D2" w:rsidRPr="001E7CD9">
        <w:rPr>
          <w:rFonts w:ascii="Arial" w:hAnsi="Arial" w:cs="Arial"/>
          <w:b/>
        </w:rPr>
        <w:t>á</w:t>
      </w:r>
      <w:r w:rsidRPr="001E7CD9">
        <w:rPr>
          <w:rFonts w:ascii="Arial" w:hAnsi="Arial" w:cs="Arial"/>
          <w:b/>
        </w:rPr>
        <w:t>ban pótolta. A késedelmes teljesítés miatt a</w:t>
      </w:r>
      <w:r w:rsidR="003139D2" w:rsidRPr="001E7CD9">
        <w:rPr>
          <w:rFonts w:ascii="Arial" w:hAnsi="Arial" w:cs="Arial"/>
          <w:b/>
        </w:rPr>
        <w:t xml:space="preserve"> vállalkozó kötbéreztetve lett</w:t>
      </w:r>
      <w:r w:rsidRPr="001E7CD9">
        <w:rPr>
          <w:rFonts w:ascii="Arial" w:hAnsi="Arial" w:cs="Arial"/>
          <w:b/>
        </w:rPr>
        <w:t xml:space="preserve">, a kötbér megállapodás mindkét fél által aláírásra került. A fejlesztési megállapodásban a vállalkozási szerződés lezárását követően fennmaradó összegből, valamint a kötbérből a BKK </w:t>
      </w:r>
      <w:r w:rsidR="003139D2" w:rsidRPr="001E7CD9">
        <w:rPr>
          <w:rFonts w:ascii="Arial" w:hAnsi="Arial" w:cs="Arial"/>
          <w:b/>
        </w:rPr>
        <w:t xml:space="preserve">további </w:t>
      </w:r>
      <w:r w:rsidRPr="001E7CD9">
        <w:rPr>
          <w:rFonts w:ascii="Arial" w:hAnsi="Arial" w:cs="Arial"/>
          <w:b/>
        </w:rPr>
        <w:t xml:space="preserve">automaták beszerzését kívánja megvalósítani (26 </w:t>
      </w:r>
      <w:r w:rsidR="005A25AF" w:rsidRPr="001E7CD9">
        <w:rPr>
          <w:rFonts w:ascii="Arial" w:hAnsi="Arial" w:cs="Arial"/>
          <w:b/>
        </w:rPr>
        <w:t>+</w:t>
      </w:r>
      <w:r w:rsidRPr="001E7CD9">
        <w:rPr>
          <w:rFonts w:ascii="Arial" w:hAnsi="Arial" w:cs="Arial"/>
          <w:b/>
        </w:rPr>
        <w:t xml:space="preserve"> 8 db), ennek beszerzési előkészületei elindultak. </w:t>
      </w:r>
      <w:r w:rsidR="003139D2" w:rsidRPr="001E7CD9">
        <w:rPr>
          <w:rFonts w:ascii="Arial" w:hAnsi="Arial" w:cs="Arial"/>
          <w:b/>
        </w:rPr>
        <w:t>A határozat időarányos végrehajtása megtörtént.</w:t>
      </w:r>
      <w:r w:rsidR="007F638F">
        <w:rPr>
          <w:rFonts w:ascii="Arial" w:hAnsi="Arial" w:cs="Arial"/>
          <w:b/>
        </w:rPr>
        <w:br w:type="page"/>
      </w:r>
    </w:p>
    <w:p w:rsidR="0041287A" w:rsidRDefault="0041287A" w:rsidP="007F638F">
      <w:pPr>
        <w:jc w:val="both"/>
        <w:rPr>
          <w:rFonts w:ascii="Arial" w:hAnsi="Arial"/>
          <w:b/>
          <w:u w:val="single"/>
        </w:rPr>
      </w:pPr>
      <w:r>
        <w:rPr>
          <w:rFonts w:ascii="Arial" w:hAnsi="Arial"/>
          <w:b/>
          <w:u w:val="single"/>
        </w:rPr>
        <w:lastRenderedPageBreak/>
        <w:t>A Fővárosi Közgyűlés 2013. március 27-i ülésén:</w:t>
      </w:r>
    </w:p>
    <w:p w:rsidR="0041287A" w:rsidRDefault="0041287A" w:rsidP="00E2542F">
      <w:pPr>
        <w:jc w:val="both"/>
        <w:rPr>
          <w:rFonts w:ascii="Arial" w:hAnsi="Arial" w:cs="Arial"/>
        </w:rPr>
      </w:pPr>
    </w:p>
    <w:p w:rsidR="00401562" w:rsidRPr="00E2542F" w:rsidRDefault="00401562" w:rsidP="00401562">
      <w:pPr>
        <w:jc w:val="both"/>
        <w:rPr>
          <w:rFonts w:ascii="Arial" w:hAnsi="Arial" w:cs="Arial"/>
        </w:rPr>
      </w:pPr>
      <w:r>
        <w:rPr>
          <w:rFonts w:ascii="Arial" w:hAnsi="Arial" w:cs="Arial"/>
        </w:rPr>
        <w:t>„</w:t>
      </w:r>
      <w:r w:rsidRPr="00E2542F">
        <w:rPr>
          <w:rFonts w:ascii="Arial" w:hAnsi="Arial" w:cs="Arial"/>
        </w:rPr>
        <w:t xml:space="preserve">Javaslat a </w:t>
      </w:r>
      <w:r>
        <w:rPr>
          <w:rFonts w:ascii="Arial" w:hAnsi="Arial"/>
        </w:rPr>
        <w:t>»</w:t>
      </w:r>
      <w:r w:rsidRPr="00E2542F">
        <w:rPr>
          <w:rFonts w:ascii="Arial" w:hAnsi="Arial" w:cs="Arial"/>
        </w:rPr>
        <w:t>Budapest – 21</w:t>
      </w:r>
      <w:r>
        <w:rPr>
          <w:rFonts w:ascii="Arial" w:hAnsi="Arial"/>
        </w:rPr>
        <w:t>«</w:t>
      </w:r>
      <w:r w:rsidRPr="00E2542F">
        <w:rPr>
          <w:rFonts w:ascii="Arial" w:hAnsi="Arial" w:cs="Arial"/>
        </w:rPr>
        <w:t xml:space="preserve"> együttműk</w:t>
      </w:r>
      <w:r>
        <w:rPr>
          <w:rFonts w:ascii="Arial" w:hAnsi="Arial" w:cs="Arial"/>
        </w:rPr>
        <w:t xml:space="preserve">ödési megállapodás elfogadására” című napirend keretében a </w:t>
      </w:r>
      <w:r w:rsidRPr="0041287A">
        <w:rPr>
          <w:rFonts w:ascii="Arial" w:hAnsi="Arial" w:cs="Arial"/>
          <w:b/>
          <w:u w:val="single"/>
        </w:rPr>
        <w:t>354/2013. (III. 27.) határ</w:t>
      </w:r>
      <w:r>
        <w:rPr>
          <w:rFonts w:ascii="Arial" w:hAnsi="Arial" w:cs="Arial"/>
          <w:b/>
          <w:u w:val="single"/>
        </w:rPr>
        <w:t>ozatban</w:t>
      </w:r>
      <w:r>
        <w:rPr>
          <w:rFonts w:ascii="Arial" w:hAnsi="Arial" w:cs="Arial"/>
        </w:rPr>
        <w:t xml:space="preserve"> f</w:t>
      </w:r>
      <w:r w:rsidRPr="00E2542F">
        <w:rPr>
          <w:rFonts w:ascii="Arial" w:hAnsi="Arial" w:cs="Arial"/>
        </w:rPr>
        <w:t>elhatalmazza a főpolgármestert, hogy Budapest közösségi közlekedésére és egyéb városfejlesztési terveire irányuló projektlista összeállítása érdekében a Kormánnyal a szükséges egyeztetéseket lefolytassa és a megvalósításra vonatkozó megállapodást a Fővárosi Közgyűlés utólagos jóváhagyása mellett megkösse.</w:t>
      </w:r>
    </w:p>
    <w:p w:rsidR="00401562" w:rsidRPr="00E2542F" w:rsidRDefault="00401562" w:rsidP="00401562">
      <w:pPr>
        <w:jc w:val="both"/>
        <w:rPr>
          <w:rFonts w:ascii="Arial" w:hAnsi="Arial" w:cs="Arial"/>
        </w:rPr>
      </w:pPr>
      <w:r w:rsidRPr="00E2542F">
        <w:rPr>
          <w:rFonts w:ascii="Arial" w:hAnsi="Arial" w:cs="Arial"/>
        </w:rPr>
        <w:t xml:space="preserve">Határidő: </w:t>
      </w:r>
      <w:r>
        <w:rPr>
          <w:rFonts w:ascii="Arial" w:hAnsi="Arial" w:cs="Arial"/>
        </w:rPr>
        <w:t xml:space="preserve">2015. december 31. </w:t>
      </w:r>
    </w:p>
    <w:p w:rsidR="00401562" w:rsidRPr="00E2542F" w:rsidRDefault="00401562" w:rsidP="00401562">
      <w:pPr>
        <w:jc w:val="both"/>
        <w:rPr>
          <w:rFonts w:ascii="Arial" w:hAnsi="Arial" w:cs="Arial"/>
        </w:rPr>
      </w:pPr>
      <w:r w:rsidRPr="00E2542F">
        <w:rPr>
          <w:rFonts w:ascii="Arial" w:hAnsi="Arial" w:cs="Arial"/>
        </w:rPr>
        <w:t xml:space="preserve">Felelős: Tarlós István </w:t>
      </w:r>
    </w:p>
    <w:p w:rsidR="00401562" w:rsidRPr="0041287A" w:rsidRDefault="00401562" w:rsidP="00401562">
      <w:pPr>
        <w:jc w:val="both"/>
        <w:rPr>
          <w:rFonts w:ascii="Arial" w:hAnsi="Arial" w:cs="Arial"/>
          <w:b/>
        </w:rPr>
      </w:pPr>
      <w:r>
        <w:rPr>
          <w:rFonts w:ascii="Arial" w:hAnsi="Arial" w:cs="Arial"/>
          <w:b/>
        </w:rPr>
        <w:t xml:space="preserve">Budapest közlekedésének finanszírozási tárgyalásai Budapest Főváros Önkormányzata és a Kormány között folyamatosak, ezért kérem a határozat végrehajtási határidejének 2016. december 31-ig történő meghosszabbítását. </w:t>
      </w:r>
    </w:p>
    <w:p w:rsidR="00401562" w:rsidRDefault="00401562" w:rsidP="00E2542F">
      <w:pPr>
        <w:jc w:val="both"/>
        <w:rPr>
          <w:rFonts w:ascii="Arial" w:hAnsi="Arial" w:cs="Arial"/>
        </w:rPr>
      </w:pPr>
    </w:p>
    <w:p w:rsidR="005B15BF" w:rsidRPr="005B15BF" w:rsidRDefault="005B15BF" w:rsidP="00401562">
      <w:pPr>
        <w:spacing w:after="0"/>
        <w:jc w:val="both"/>
        <w:rPr>
          <w:rFonts w:ascii="Arial" w:hAnsi="Arial" w:cs="Arial"/>
        </w:rPr>
      </w:pPr>
      <w:r>
        <w:rPr>
          <w:rFonts w:ascii="Arial" w:hAnsi="Arial" w:cs="Arial"/>
        </w:rPr>
        <w:t>„</w:t>
      </w:r>
      <w:r w:rsidRPr="005B15BF">
        <w:rPr>
          <w:rFonts w:ascii="Arial" w:hAnsi="Arial" w:cs="Arial"/>
        </w:rPr>
        <w:t>Előzetes kötelezettségvállalás iránti kérelem a Fővárosi Közlöny nyomdai munkálatainak 2013-2017. évi megrendelésére irányuló szerződ</w:t>
      </w:r>
      <w:r>
        <w:rPr>
          <w:rFonts w:ascii="Arial" w:hAnsi="Arial" w:cs="Arial"/>
        </w:rPr>
        <w:t xml:space="preserve">és ellenértékének biztosítására” című napirend keretében a </w:t>
      </w:r>
      <w:r w:rsidRPr="005B15BF">
        <w:rPr>
          <w:rFonts w:ascii="Arial" w:hAnsi="Arial" w:cs="Arial"/>
          <w:b/>
          <w:u w:val="single"/>
        </w:rPr>
        <w:t>362/2013. (III. 27.) határo</w:t>
      </w:r>
      <w:r>
        <w:rPr>
          <w:rFonts w:ascii="Arial" w:hAnsi="Arial" w:cs="Arial"/>
          <w:b/>
          <w:u w:val="single"/>
        </w:rPr>
        <w:t>zatban</w:t>
      </w:r>
      <w:r>
        <w:rPr>
          <w:rFonts w:ascii="Arial" w:hAnsi="Arial" w:cs="Arial"/>
        </w:rPr>
        <w:t xml:space="preserve"> </w:t>
      </w:r>
      <w:r w:rsidRPr="005B15BF">
        <w:rPr>
          <w:rFonts w:ascii="Arial" w:hAnsi="Arial" w:cs="Arial"/>
        </w:rPr>
        <w:t xml:space="preserve">előzetes kötelezettséget vállal arra, hogy a Budapest Főváros Önkormányzatának hivatalos lapja, a Fővárosi Közlöny és különszámai (2013. szeptember 6. napjától 2017. szeptember 5. napjáig terjedő 48 hónapos időtartamra) megjelentetéséhez kapcsolódó nyomdai munkálatok fedezetéhez szükséges összesen 23.500 eFt-ot Budapest Főváros Önkormányzata 2013-2017. évi költségvetéseiben </w:t>
      </w:r>
    </w:p>
    <w:p w:rsidR="005B15BF" w:rsidRPr="00401562" w:rsidRDefault="005B15BF" w:rsidP="00401562">
      <w:pPr>
        <w:pStyle w:val="Listaszerbekezds"/>
        <w:numPr>
          <w:ilvl w:val="0"/>
          <w:numId w:val="28"/>
        </w:numPr>
        <w:tabs>
          <w:tab w:val="left" w:pos="284"/>
          <w:tab w:val="left" w:pos="4111"/>
        </w:tabs>
        <w:spacing w:after="0"/>
        <w:jc w:val="both"/>
        <w:rPr>
          <w:rFonts w:ascii="Arial" w:hAnsi="Arial" w:cs="Arial"/>
        </w:rPr>
      </w:pPr>
      <w:r w:rsidRPr="00401562">
        <w:rPr>
          <w:rFonts w:ascii="Arial" w:hAnsi="Arial" w:cs="Arial"/>
        </w:rPr>
        <w:t xml:space="preserve">2013. szeptember 6-tól év végéig </w:t>
      </w:r>
      <w:r w:rsidRPr="00401562">
        <w:rPr>
          <w:rFonts w:ascii="Arial" w:hAnsi="Arial" w:cs="Arial"/>
        </w:rPr>
        <w:tab/>
        <w:t>1.833 eFt-ot,</w:t>
      </w:r>
    </w:p>
    <w:p w:rsidR="005B15BF" w:rsidRPr="00401562" w:rsidRDefault="005B15BF" w:rsidP="00401562">
      <w:pPr>
        <w:pStyle w:val="Listaszerbekezds"/>
        <w:numPr>
          <w:ilvl w:val="0"/>
          <w:numId w:val="28"/>
        </w:numPr>
        <w:tabs>
          <w:tab w:val="left" w:pos="284"/>
          <w:tab w:val="left" w:pos="4111"/>
        </w:tabs>
        <w:spacing w:after="0"/>
        <w:jc w:val="both"/>
        <w:rPr>
          <w:rFonts w:ascii="Arial" w:hAnsi="Arial" w:cs="Arial"/>
        </w:rPr>
      </w:pPr>
      <w:r w:rsidRPr="00401562">
        <w:rPr>
          <w:rFonts w:ascii="Arial" w:hAnsi="Arial" w:cs="Arial"/>
        </w:rPr>
        <w:t>2014. évben 5.500 eFt-ot,</w:t>
      </w:r>
    </w:p>
    <w:p w:rsidR="005B15BF" w:rsidRPr="00401562" w:rsidRDefault="005B15BF" w:rsidP="00401562">
      <w:pPr>
        <w:pStyle w:val="Listaszerbekezds"/>
        <w:numPr>
          <w:ilvl w:val="0"/>
          <w:numId w:val="28"/>
        </w:numPr>
        <w:tabs>
          <w:tab w:val="left" w:pos="284"/>
          <w:tab w:val="left" w:pos="4111"/>
        </w:tabs>
        <w:spacing w:after="0"/>
        <w:jc w:val="both"/>
        <w:rPr>
          <w:rFonts w:ascii="Arial" w:hAnsi="Arial" w:cs="Arial"/>
        </w:rPr>
      </w:pPr>
      <w:r w:rsidRPr="00401562">
        <w:rPr>
          <w:rFonts w:ascii="Arial" w:hAnsi="Arial" w:cs="Arial"/>
        </w:rPr>
        <w:t>2015. évben 7.000 eFt-ot,</w:t>
      </w:r>
    </w:p>
    <w:p w:rsidR="005B15BF" w:rsidRPr="00401562" w:rsidRDefault="005B15BF" w:rsidP="00401562">
      <w:pPr>
        <w:pStyle w:val="Listaszerbekezds"/>
        <w:numPr>
          <w:ilvl w:val="0"/>
          <w:numId w:val="28"/>
        </w:numPr>
        <w:tabs>
          <w:tab w:val="left" w:pos="284"/>
          <w:tab w:val="left" w:pos="4111"/>
        </w:tabs>
        <w:spacing w:after="0"/>
        <w:jc w:val="both"/>
        <w:rPr>
          <w:rFonts w:ascii="Arial" w:hAnsi="Arial" w:cs="Arial"/>
        </w:rPr>
      </w:pPr>
      <w:r w:rsidRPr="00401562">
        <w:rPr>
          <w:rFonts w:ascii="Arial" w:hAnsi="Arial" w:cs="Arial"/>
        </w:rPr>
        <w:t>2016. évben 5.500 eFt-ot,</w:t>
      </w:r>
    </w:p>
    <w:p w:rsidR="005B15BF" w:rsidRPr="00401562" w:rsidRDefault="005B15BF" w:rsidP="00401562">
      <w:pPr>
        <w:pStyle w:val="Listaszerbekezds"/>
        <w:numPr>
          <w:ilvl w:val="0"/>
          <w:numId w:val="28"/>
        </w:numPr>
        <w:tabs>
          <w:tab w:val="left" w:pos="284"/>
          <w:tab w:val="left" w:pos="4111"/>
        </w:tabs>
        <w:spacing w:after="0"/>
        <w:jc w:val="both"/>
        <w:rPr>
          <w:rFonts w:ascii="Arial" w:hAnsi="Arial" w:cs="Arial"/>
        </w:rPr>
      </w:pPr>
      <w:r w:rsidRPr="00401562">
        <w:rPr>
          <w:rFonts w:ascii="Arial" w:hAnsi="Arial" w:cs="Arial"/>
        </w:rPr>
        <w:t>2017. január 1-jétől szeptember 5-ig 3.667 eFt-ot</w:t>
      </w:r>
    </w:p>
    <w:p w:rsidR="005B15BF" w:rsidRPr="005B15BF" w:rsidRDefault="005B15BF" w:rsidP="005B15BF">
      <w:pPr>
        <w:jc w:val="both"/>
        <w:rPr>
          <w:rFonts w:ascii="Arial" w:hAnsi="Arial" w:cs="Arial"/>
        </w:rPr>
      </w:pPr>
      <w:r w:rsidRPr="005B15BF">
        <w:rPr>
          <w:rFonts w:ascii="Arial" w:hAnsi="Arial" w:cs="Arial"/>
        </w:rPr>
        <w:t>a „711701 Szaklapok, szakkönyvek beszerzésére, Fővárosi Közlöny előállítására” cím dologi kiadási előirányzatán biztosítja.</w:t>
      </w:r>
      <w:r w:rsidR="00AA4B21">
        <w:rPr>
          <w:rFonts w:ascii="Arial" w:hAnsi="Arial" w:cs="Arial"/>
        </w:rPr>
        <w:t xml:space="preserve"> </w:t>
      </w:r>
      <w:r w:rsidRPr="005B15BF">
        <w:rPr>
          <w:rFonts w:ascii="Arial" w:hAnsi="Arial" w:cs="Arial"/>
        </w:rPr>
        <w:t>A 2013. évi eredeti költségvetésben a fenti címen biztosított 43.650 eFt kiadási előirányzaton felül az 1.833 eFt biztosítása érdekében csökkenti a „930001 Általános tartalék” címet és ugyanezen összeggel megemeli a „711701 Szaklapok, szakkönyvek beszerzésére, Fővárosi Közlöny előállítására” cím dologi kiadási előirányzatát.</w:t>
      </w:r>
    </w:p>
    <w:p w:rsidR="005B15BF" w:rsidRPr="005B15BF" w:rsidRDefault="005B15BF" w:rsidP="00D622E8">
      <w:pPr>
        <w:tabs>
          <w:tab w:val="left" w:pos="993"/>
        </w:tabs>
        <w:spacing w:after="0"/>
        <w:jc w:val="both"/>
        <w:rPr>
          <w:rFonts w:ascii="Arial" w:hAnsi="Arial" w:cs="Arial"/>
        </w:rPr>
      </w:pPr>
      <w:r w:rsidRPr="005B15BF">
        <w:rPr>
          <w:rFonts w:ascii="Arial" w:hAnsi="Arial" w:cs="Arial"/>
        </w:rPr>
        <w:t>Határidő:</w:t>
      </w:r>
      <w:r w:rsidRPr="005B15BF">
        <w:rPr>
          <w:rFonts w:ascii="Arial" w:hAnsi="Arial" w:cs="Arial"/>
        </w:rPr>
        <w:tab/>
        <w:t xml:space="preserve">2013. évre vonatkozóan a költségvetési rendelet soron következő módosítása; </w:t>
      </w:r>
    </w:p>
    <w:p w:rsidR="005B15BF" w:rsidRPr="005B15BF" w:rsidRDefault="005B15BF" w:rsidP="005B15BF">
      <w:pPr>
        <w:tabs>
          <w:tab w:val="left" w:pos="993"/>
        </w:tabs>
        <w:jc w:val="both"/>
        <w:rPr>
          <w:rFonts w:ascii="Arial" w:hAnsi="Arial" w:cs="Arial"/>
        </w:rPr>
      </w:pPr>
      <w:r w:rsidRPr="005B15BF">
        <w:rPr>
          <w:rFonts w:ascii="Arial" w:hAnsi="Arial" w:cs="Arial"/>
        </w:rPr>
        <w:tab/>
        <w:t>a 2014-2017. évekre az évi költségvetés tervezése</w:t>
      </w:r>
    </w:p>
    <w:p w:rsidR="005B15BF" w:rsidRPr="005B15BF" w:rsidRDefault="005B15BF" w:rsidP="005B15BF">
      <w:pPr>
        <w:jc w:val="both"/>
        <w:rPr>
          <w:rFonts w:ascii="Arial" w:hAnsi="Arial" w:cs="Arial"/>
        </w:rPr>
      </w:pPr>
      <w:r w:rsidRPr="005B15BF">
        <w:rPr>
          <w:rFonts w:ascii="Arial" w:hAnsi="Arial" w:cs="Arial"/>
        </w:rPr>
        <w:t xml:space="preserve">Felelős: Tarlós István </w:t>
      </w:r>
    </w:p>
    <w:p w:rsidR="005B15BF" w:rsidRPr="005B15BF" w:rsidRDefault="005B15BF" w:rsidP="00E2542F">
      <w:pPr>
        <w:jc w:val="both"/>
        <w:rPr>
          <w:rFonts w:ascii="Arial" w:hAnsi="Arial" w:cs="Arial"/>
          <w:b/>
        </w:rPr>
      </w:pPr>
      <w:r>
        <w:rPr>
          <w:rFonts w:ascii="Arial" w:hAnsi="Arial" w:cs="Arial"/>
          <w:b/>
        </w:rPr>
        <w:t xml:space="preserve">A 2016. évi költségvetési rendeletben a Fővárosi Közlöny nyomdai munkálataihoz szükséges pénzügyi fedezet a „711701 Szaklapok, szakkönyvek beszerzése, Fővárosi Közlöny előállítására” cím dologi kiadásai előirányzatán szerepel. A határozat időarányos végrehajtása megtörtént. </w:t>
      </w:r>
    </w:p>
    <w:p w:rsidR="007F638F" w:rsidRDefault="007F638F">
      <w:pPr>
        <w:spacing w:after="0" w:line="240" w:lineRule="auto"/>
        <w:rPr>
          <w:rFonts w:ascii="Arial" w:hAnsi="Arial"/>
          <w:b/>
          <w:u w:val="single"/>
        </w:rPr>
      </w:pPr>
      <w:r>
        <w:rPr>
          <w:rFonts w:ascii="Arial" w:hAnsi="Arial"/>
          <w:b/>
          <w:u w:val="single"/>
        </w:rPr>
        <w:br w:type="page"/>
      </w:r>
    </w:p>
    <w:p w:rsidR="008236B2" w:rsidRDefault="008236B2" w:rsidP="008236B2">
      <w:pPr>
        <w:spacing w:after="120"/>
        <w:jc w:val="both"/>
        <w:rPr>
          <w:rFonts w:ascii="Arial" w:hAnsi="Arial"/>
          <w:b/>
          <w:u w:val="single"/>
        </w:rPr>
      </w:pPr>
      <w:r>
        <w:rPr>
          <w:rFonts w:ascii="Arial" w:hAnsi="Arial"/>
          <w:b/>
          <w:u w:val="single"/>
        </w:rPr>
        <w:lastRenderedPageBreak/>
        <w:t>A Fővárosi Közgyűlés 2013. november 14-i ülésén:</w:t>
      </w:r>
    </w:p>
    <w:p w:rsidR="008236B2" w:rsidRPr="00E2542F" w:rsidRDefault="008236B2" w:rsidP="00E2542F">
      <w:pPr>
        <w:jc w:val="both"/>
        <w:rPr>
          <w:rFonts w:ascii="Arial" w:hAnsi="Arial" w:cs="Arial"/>
        </w:rPr>
      </w:pPr>
    </w:p>
    <w:p w:rsidR="00BA39BE" w:rsidRPr="00E2542F" w:rsidRDefault="008236B2" w:rsidP="00E2542F">
      <w:pPr>
        <w:jc w:val="both"/>
        <w:rPr>
          <w:rFonts w:ascii="Arial" w:hAnsi="Arial" w:cs="Arial"/>
        </w:rPr>
      </w:pPr>
      <w:r>
        <w:rPr>
          <w:rFonts w:ascii="Arial" w:hAnsi="Arial" w:cs="Arial"/>
        </w:rPr>
        <w:t>„</w:t>
      </w:r>
      <w:r w:rsidR="00BA39BE" w:rsidRPr="00E2542F">
        <w:rPr>
          <w:rFonts w:ascii="Arial" w:hAnsi="Arial" w:cs="Arial"/>
        </w:rPr>
        <w:t xml:space="preserve">Javaslat a TÉR_KÖZ városrehabilitációs pályázaton támogatást elnyert projektek együttműködési </w:t>
      </w:r>
      <w:r>
        <w:rPr>
          <w:rFonts w:ascii="Arial" w:hAnsi="Arial" w:cs="Arial"/>
        </w:rPr>
        <w:t xml:space="preserve">megállapodásainak jóváhagyására” című napirend keretében az </w:t>
      </w:r>
      <w:r w:rsidR="00BA39BE" w:rsidRPr="008236B2">
        <w:rPr>
          <w:rFonts w:ascii="Arial" w:hAnsi="Arial" w:cs="Arial"/>
          <w:b/>
          <w:u w:val="single"/>
        </w:rPr>
        <w:t>1830/2013.</w:t>
      </w:r>
      <w:r w:rsidRPr="008236B2">
        <w:rPr>
          <w:rFonts w:ascii="Arial" w:hAnsi="Arial" w:cs="Arial"/>
          <w:b/>
          <w:u w:val="single"/>
        </w:rPr>
        <w:t xml:space="preserve"> </w:t>
      </w:r>
      <w:r>
        <w:rPr>
          <w:rFonts w:ascii="Arial" w:hAnsi="Arial" w:cs="Arial"/>
          <w:b/>
          <w:u w:val="single"/>
        </w:rPr>
        <w:br/>
      </w:r>
      <w:r w:rsidR="00BA39BE" w:rsidRPr="008236B2">
        <w:rPr>
          <w:rFonts w:ascii="Arial" w:hAnsi="Arial" w:cs="Arial"/>
          <w:b/>
          <w:u w:val="single"/>
        </w:rPr>
        <w:t>(XI.</w:t>
      </w:r>
      <w:r w:rsidRPr="008236B2">
        <w:rPr>
          <w:rFonts w:ascii="Arial" w:hAnsi="Arial" w:cs="Arial"/>
          <w:b/>
          <w:u w:val="single"/>
        </w:rPr>
        <w:t xml:space="preserve"> </w:t>
      </w:r>
      <w:r w:rsidR="00BA39BE" w:rsidRPr="008236B2">
        <w:rPr>
          <w:rFonts w:ascii="Arial" w:hAnsi="Arial" w:cs="Arial"/>
          <w:b/>
          <w:u w:val="single"/>
        </w:rPr>
        <w:t>14.)</w:t>
      </w:r>
      <w:r w:rsidRPr="008236B2">
        <w:rPr>
          <w:rFonts w:ascii="Arial" w:hAnsi="Arial" w:cs="Arial"/>
          <w:b/>
          <w:u w:val="single"/>
        </w:rPr>
        <w:t xml:space="preserve"> határozatb</w:t>
      </w:r>
      <w:r>
        <w:rPr>
          <w:rFonts w:ascii="Arial" w:hAnsi="Arial" w:cs="Arial"/>
          <w:b/>
          <w:u w:val="single"/>
        </w:rPr>
        <w:t>an</w:t>
      </w:r>
      <w:r>
        <w:rPr>
          <w:rFonts w:ascii="Arial" w:hAnsi="Arial" w:cs="Arial"/>
        </w:rPr>
        <w:t xml:space="preserve"> a</w:t>
      </w:r>
      <w:r w:rsidR="00BA39BE" w:rsidRPr="00E2542F">
        <w:rPr>
          <w:rFonts w:ascii="Arial" w:hAnsi="Arial" w:cs="Arial"/>
        </w:rPr>
        <w:t xml:space="preserve">z 1573/2013. (IX. 26.) Főv. Kgy. határozattal a IX. kerület „Nehru-projekt” részére megítélt támogatás összegét két részre bontja, és az így megállapított támogatási részeket a projektrészekhez, mint külön támogatási összeget hozzárendeli, és azok vonatkozásában projektrészenként külön támogatási szerződéseket köt. </w:t>
      </w:r>
    </w:p>
    <w:p w:rsidR="00BA39BE" w:rsidRPr="00E2542F" w:rsidRDefault="00BA39BE" w:rsidP="00E2542F">
      <w:pPr>
        <w:jc w:val="both"/>
        <w:rPr>
          <w:rFonts w:ascii="Arial" w:hAnsi="Arial" w:cs="Arial"/>
        </w:rPr>
      </w:pPr>
      <w:r w:rsidRPr="00E2542F">
        <w:rPr>
          <w:rFonts w:ascii="Arial" w:hAnsi="Arial" w:cs="Arial"/>
        </w:rPr>
        <w:t xml:space="preserve">Határidő: azonnal </w:t>
      </w:r>
    </w:p>
    <w:p w:rsidR="00BA39BE" w:rsidRPr="00E2542F" w:rsidRDefault="00BA39BE" w:rsidP="00E2542F">
      <w:pPr>
        <w:jc w:val="both"/>
        <w:rPr>
          <w:rFonts w:ascii="Arial" w:hAnsi="Arial" w:cs="Arial"/>
        </w:rPr>
      </w:pPr>
      <w:r w:rsidRPr="00E2542F">
        <w:rPr>
          <w:rFonts w:ascii="Arial" w:hAnsi="Arial" w:cs="Arial"/>
        </w:rPr>
        <w:t xml:space="preserve">Felelős: Tarlós István </w:t>
      </w:r>
    </w:p>
    <w:p w:rsidR="001E7CD9" w:rsidRPr="001E7CD9" w:rsidRDefault="001E7CD9" w:rsidP="001E7CD9">
      <w:pPr>
        <w:jc w:val="both"/>
        <w:rPr>
          <w:rFonts w:ascii="Arial" w:hAnsi="Arial" w:cs="Arial"/>
          <w:b/>
          <w:bCs/>
        </w:rPr>
      </w:pPr>
      <w:r w:rsidRPr="001E7CD9">
        <w:rPr>
          <w:rFonts w:ascii="Arial" w:hAnsi="Arial" w:cs="Arial"/>
          <w:b/>
          <w:bCs/>
        </w:rPr>
        <w:t>A határozatnak megfelelően a Nehru-projekt két részre lett bontva, az „I. ütem”-re vonatkozóan az 1204/2014. (VI. 30.) Főv. Kgy. határozattal elfogadott támogatási szerződés aláírásra került. Az együttműködési megállapodás 2. számú módosítása, amelyet a Fővárosi Közgyűlés 2014. december 3-án fogadott el, a Nehru-part „II. ütem” támogatási szerződésének megkötésére 2015. december 31-ig adott lehetőséget. A Nehru-part „II. ütem”-re a támogatási szerződés - a Fővárosi Önkormán</w:t>
      </w:r>
      <w:r>
        <w:rPr>
          <w:rFonts w:ascii="Arial" w:hAnsi="Arial" w:cs="Arial"/>
          <w:b/>
          <w:bCs/>
        </w:rPr>
        <w:t xml:space="preserve">yzatnak fel nem róható okból - </w:t>
      </w:r>
      <w:r w:rsidRPr="001E7CD9">
        <w:rPr>
          <w:rFonts w:ascii="Arial" w:hAnsi="Arial" w:cs="Arial"/>
          <w:b/>
          <w:bCs/>
        </w:rPr>
        <w:t xml:space="preserve">az együttműködési megállapodásban meghatározott határidőig nem került megkötésre. A támogatási szerződés megkötésére a pályázati kiírásnak megfelelően határidőn túl nincs lehetőség, ezért a határozat végrehajtása a „II. ütem” vonatkozásában ellehetetlenült, az „I. ütem vonatkozásában” végrehajtottnak tekinthető. </w:t>
      </w:r>
    </w:p>
    <w:p w:rsidR="00FD6279" w:rsidRDefault="00FD6279" w:rsidP="00E2542F">
      <w:pPr>
        <w:jc w:val="both"/>
        <w:rPr>
          <w:rFonts w:ascii="Arial" w:hAnsi="Arial" w:cs="Arial"/>
        </w:rPr>
      </w:pPr>
    </w:p>
    <w:p w:rsidR="00717104" w:rsidRDefault="00717104" w:rsidP="00717104">
      <w:pPr>
        <w:spacing w:after="120"/>
        <w:jc w:val="both"/>
        <w:rPr>
          <w:rFonts w:ascii="Arial" w:hAnsi="Arial"/>
          <w:b/>
          <w:u w:val="single"/>
        </w:rPr>
      </w:pPr>
      <w:r>
        <w:rPr>
          <w:rFonts w:ascii="Arial" w:hAnsi="Arial"/>
          <w:b/>
          <w:u w:val="single"/>
        </w:rPr>
        <w:t>A Fővárosi Közgyűlés 2014. április 30-i ülésén:</w:t>
      </w:r>
    </w:p>
    <w:p w:rsidR="00717104" w:rsidRDefault="00717104" w:rsidP="00E2542F">
      <w:pPr>
        <w:jc w:val="both"/>
        <w:rPr>
          <w:rFonts w:ascii="Arial" w:hAnsi="Arial" w:cs="Arial"/>
        </w:rPr>
      </w:pPr>
    </w:p>
    <w:p w:rsidR="00BA39BE" w:rsidRPr="00E2542F" w:rsidRDefault="00717104" w:rsidP="00E2542F">
      <w:pPr>
        <w:jc w:val="both"/>
        <w:rPr>
          <w:rFonts w:ascii="Arial" w:hAnsi="Arial" w:cs="Arial"/>
        </w:rPr>
      </w:pPr>
      <w:r>
        <w:rPr>
          <w:rFonts w:ascii="Arial" w:hAnsi="Arial" w:cs="Arial"/>
        </w:rPr>
        <w:t>„</w:t>
      </w:r>
      <w:r w:rsidR="00BA39BE" w:rsidRPr="00E2542F">
        <w:rPr>
          <w:rFonts w:ascii="Arial" w:hAnsi="Arial" w:cs="Arial"/>
        </w:rPr>
        <w:t xml:space="preserve">Javaslat a 2014. évi </w:t>
      </w:r>
      <w:r>
        <w:rPr>
          <w:rFonts w:ascii="Arial" w:hAnsi="Arial"/>
        </w:rPr>
        <w:t>»</w:t>
      </w:r>
      <w:r w:rsidR="00BA39BE" w:rsidRPr="00E2542F">
        <w:rPr>
          <w:rFonts w:ascii="Arial" w:hAnsi="Arial" w:cs="Arial"/>
        </w:rPr>
        <w:t>847402 Bűnmegelőzési keret</w:t>
      </w:r>
      <w:r>
        <w:rPr>
          <w:rFonts w:ascii="Arial" w:hAnsi="Arial"/>
        </w:rPr>
        <w:t xml:space="preserve">« </w:t>
      </w:r>
      <w:r>
        <w:rPr>
          <w:rFonts w:ascii="Arial" w:hAnsi="Arial" w:cs="Arial"/>
        </w:rPr>
        <w:t xml:space="preserve">felhasználására” című napirend keretében a </w:t>
      </w:r>
      <w:r w:rsidR="00BA39BE" w:rsidRPr="00717104">
        <w:rPr>
          <w:rFonts w:ascii="Arial" w:hAnsi="Arial" w:cs="Arial"/>
          <w:b/>
          <w:u w:val="single"/>
        </w:rPr>
        <w:t>665/2014.</w:t>
      </w:r>
      <w:r w:rsidRPr="00717104">
        <w:rPr>
          <w:rFonts w:ascii="Arial" w:hAnsi="Arial" w:cs="Arial"/>
          <w:b/>
          <w:u w:val="single"/>
        </w:rPr>
        <w:t xml:space="preserve"> </w:t>
      </w:r>
      <w:r w:rsidR="00BA39BE" w:rsidRPr="00717104">
        <w:rPr>
          <w:rFonts w:ascii="Arial" w:hAnsi="Arial" w:cs="Arial"/>
          <w:b/>
          <w:u w:val="single"/>
        </w:rPr>
        <w:t>(IV.</w:t>
      </w:r>
      <w:r w:rsidRPr="00717104">
        <w:rPr>
          <w:rFonts w:ascii="Arial" w:hAnsi="Arial" w:cs="Arial"/>
          <w:b/>
          <w:u w:val="single"/>
        </w:rPr>
        <w:t xml:space="preserve"> 30.) határozatb</w:t>
      </w:r>
      <w:r>
        <w:rPr>
          <w:rFonts w:ascii="Arial" w:hAnsi="Arial" w:cs="Arial"/>
          <w:b/>
          <w:u w:val="single"/>
        </w:rPr>
        <w:t>an</w:t>
      </w:r>
      <w:r>
        <w:rPr>
          <w:rFonts w:ascii="Arial" w:hAnsi="Arial" w:cs="Arial"/>
        </w:rPr>
        <w:t xml:space="preserve"> j</w:t>
      </w:r>
      <w:r w:rsidR="00BA39BE" w:rsidRPr="00E2542F">
        <w:rPr>
          <w:rFonts w:ascii="Arial" w:hAnsi="Arial" w:cs="Arial"/>
        </w:rPr>
        <w:t>óváhagyja és megköti a Nemzeti Adó- és Vámhivatallal megkötendő támogatási szerződést és felkéri a főpolgármestert az előterjesztői kiegészítés 12. számú melléklete szerinti tartalommal történő aláírására.</w:t>
      </w:r>
    </w:p>
    <w:p w:rsidR="00BA39BE" w:rsidRPr="00E2542F" w:rsidRDefault="00BA39BE" w:rsidP="00E2542F">
      <w:pPr>
        <w:jc w:val="both"/>
        <w:rPr>
          <w:rFonts w:ascii="Arial" w:hAnsi="Arial" w:cs="Arial"/>
        </w:rPr>
      </w:pPr>
      <w:r w:rsidRPr="00E2542F">
        <w:rPr>
          <w:rFonts w:ascii="Arial" w:hAnsi="Arial" w:cs="Arial"/>
        </w:rPr>
        <w:t xml:space="preserve">Határidő: </w:t>
      </w:r>
      <w:r w:rsidR="003A4D61">
        <w:rPr>
          <w:rFonts w:ascii="Arial" w:hAnsi="Arial" w:cs="Arial"/>
        </w:rPr>
        <w:t>2014. december 31.</w:t>
      </w:r>
    </w:p>
    <w:p w:rsidR="00BA39BE" w:rsidRPr="00E2542F" w:rsidRDefault="00BA39BE" w:rsidP="00E2542F">
      <w:pPr>
        <w:jc w:val="both"/>
        <w:rPr>
          <w:rFonts w:ascii="Arial" w:hAnsi="Arial" w:cs="Arial"/>
        </w:rPr>
      </w:pPr>
      <w:r w:rsidRPr="00E2542F">
        <w:rPr>
          <w:rFonts w:ascii="Arial" w:hAnsi="Arial" w:cs="Arial"/>
        </w:rPr>
        <w:t xml:space="preserve">Felelős: Tarlós István </w:t>
      </w:r>
    </w:p>
    <w:p w:rsidR="003A4D61" w:rsidRDefault="00717104" w:rsidP="003A4D61">
      <w:pPr>
        <w:spacing w:after="0"/>
        <w:jc w:val="both"/>
        <w:rPr>
          <w:rFonts w:ascii="Arial" w:hAnsi="Arial" w:cs="Arial"/>
          <w:b/>
        </w:rPr>
      </w:pPr>
      <w:r>
        <w:rPr>
          <w:rFonts w:ascii="Arial" w:hAnsi="Arial" w:cs="Arial"/>
          <w:b/>
        </w:rPr>
        <w:t>A Nemzeti Adó- és Vámhivatal a Budapest Főváros Önkormányzata részére megküldött írásbeli kérelmében indítványozta a támogatási cél megváltoztatását, mely szerint a támogatás</w:t>
      </w:r>
      <w:r w:rsidR="003A4D61">
        <w:rPr>
          <w:rFonts w:ascii="Arial" w:hAnsi="Arial" w:cs="Arial"/>
          <w:b/>
        </w:rPr>
        <w:t>i cél</w:t>
      </w:r>
      <w:r>
        <w:rPr>
          <w:rFonts w:ascii="Arial" w:hAnsi="Arial" w:cs="Arial"/>
          <w:b/>
        </w:rPr>
        <w:t xml:space="preserve"> a </w:t>
      </w:r>
      <w:r w:rsidR="003A4D61">
        <w:rPr>
          <w:rFonts w:ascii="Arial" w:hAnsi="Arial" w:cs="Arial"/>
          <w:b/>
        </w:rPr>
        <w:t>„</w:t>
      </w:r>
      <w:r>
        <w:rPr>
          <w:rFonts w:ascii="Arial" w:hAnsi="Arial" w:cs="Arial"/>
          <w:b/>
        </w:rPr>
        <w:t>fémlopások hatékony felderítésében részt vevő pénzügyőrök jutalmazása</w:t>
      </w:r>
      <w:r w:rsidR="003A4D61">
        <w:rPr>
          <w:rFonts w:ascii="Arial" w:hAnsi="Arial" w:cs="Arial"/>
          <w:b/>
        </w:rPr>
        <w:t>”</w:t>
      </w:r>
      <w:r>
        <w:rPr>
          <w:rFonts w:ascii="Arial" w:hAnsi="Arial" w:cs="Arial"/>
          <w:b/>
        </w:rPr>
        <w:t xml:space="preserve"> támogatás</w:t>
      </w:r>
      <w:r w:rsidR="003A4D61">
        <w:rPr>
          <w:rFonts w:ascii="Arial" w:hAnsi="Arial" w:cs="Arial"/>
          <w:b/>
        </w:rPr>
        <w:t>i</w:t>
      </w:r>
      <w:r>
        <w:rPr>
          <w:rFonts w:ascii="Arial" w:hAnsi="Arial" w:cs="Arial"/>
          <w:b/>
        </w:rPr>
        <w:t xml:space="preserve"> címről </w:t>
      </w:r>
      <w:r w:rsidR="003A4D61">
        <w:rPr>
          <w:rFonts w:ascii="Arial" w:hAnsi="Arial" w:cs="Arial"/>
          <w:b/>
        </w:rPr>
        <w:t>„</w:t>
      </w:r>
      <w:r>
        <w:rPr>
          <w:rFonts w:ascii="Arial" w:hAnsi="Arial" w:cs="Arial"/>
          <w:b/>
        </w:rPr>
        <w:t>fémlopások hatékony felderítéshez kapcsolódó eszközbeszerzés</w:t>
      </w:r>
      <w:r w:rsidR="003A4D61">
        <w:rPr>
          <w:rFonts w:ascii="Arial" w:hAnsi="Arial" w:cs="Arial"/>
          <w:b/>
        </w:rPr>
        <w:t>”</w:t>
      </w:r>
      <w:r>
        <w:rPr>
          <w:rFonts w:ascii="Arial" w:hAnsi="Arial" w:cs="Arial"/>
          <w:b/>
        </w:rPr>
        <w:t xml:space="preserve"> támogatási címre kerüljön módosításra, mivel az eredeti támogatási célra vonatkozóan nem tudják megkötni a szerződést és teljesíteni a benne foglaltakat. A támogatás eredeti céljának megváltoztatásához a „847402 Bűnmegelőzési keret” előirányzatai között átcsoportosítás is szükségessé vált, amely azonban a megváltozott jogszabályi környezetre tekintettel már nem megvalósítható.</w:t>
      </w:r>
      <w:r w:rsidR="003A4D61">
        <w:rPr>
          <w:rFonts w:ascii="Arial" w:hAnsi="Arial" w:cs="Arial"/>
          <w:b/>
        </w:rPr>
        <w:t xml:space="preserve"> </w:t>
      </w:r>
      <w:r>
        <w:rPr>
          <w:rFonts w:ascii="Arial" w:hAnsi="Arial" w:cs="Arial"/>
          <w:b/>
        </w:rPr>
        <w:t xml:space="preserve">A határozathoz kapcsolódó támogatási szerződés szövege okafogyottá vált. Fentieken túlmenően a határozat hatályon kívül helyezését indokolja az is, hogy a támogatást kérő Nemzeti Adó- és Vámhivatal </w:t>
      </w:r>
      <w:r>
        <w:rPr>
          <w:rFonts w:ascii="Arial" w:hAnsi="Arial" w:cs="Arial"/>
          <w:b/>
        </w:rPr>
        <w:lastRenderedPageBreak/>
        <w:t>Közép-magyarországi Regionális Vám</w:t>
      </w:r>
      <w:r w:rsidR="0018637D">
        <w:rPr>
          <w:rFonts w:ascii="Arial" w:hAnsi="Arial" w:cs="Arial"/>
          <w:b/>
        </w:rPr>
        <w:t>-</w:t>
      </w:r>
      <w:r>
        <w:rPr>
          <w:rFonts w:ascii="Arial" w:hAnsi="Arial" w:cs="Arial"/>
          <w:b/>
        </w:rPr>
        <w:t xml:space="preserve"> és Pénzügyőri Főigazgatósága átszervezés következtében megszüntetésre került.</w:t>
      </w:r>
    </w:p>
    <w:p w:rsidR="007F638F" w:rsidRDefault="00717104" w:rsidP="007F638F">
      <w:pPr>
        <w:spacing w:after="0"/>
        <w:jc w:val="both"/>
        <w:rPr>
          <w:rFonts w:ascii="Arial" w:hAnsi="Arial" w:cs="Arial"/>
          <w:b/>
        </w:rPr>
      </w:pPr>
      <w:r>
        <w:rPr>
          <w:rFonts w:ascii="Arial" w:hAnsi="Arial" w:cs="Arial"/>
          <w:b/>
        </w:rPr>
        <w:t xml:space="preserve">Fentiekre tekintettel a határozat nem hajtható végre, ezért kérem a határozat hatályon kívül helyezését. </w:t>
      </w:r>
    </w:p>
    <w:p w:rsidR="007F638F" w:rsidRDefault="007F638F">
      <w:pPr>
        <w:spacing w:after="0" w:line="240" w:lineRule="auto"/>
        <w:rPr>
          <w:rFonts w:ascii="Arial" w:hAnsi="Arial" w:cs="Arial"/>
          <w:b/>
        </w:rPr>
      </w:pPr>
    </w:p>
    <w:p w:rsidR="001E7CD9" w:rsidRDefault="001E7CD9">
      <w:pPr>
        <w:spacing w:after="0" w:line="240" w:lineRule="auto"/>
        <w:rPr>
          <w:rFonts w:ascii="Arial" w:hAnsi="Arial" w:cs="Arial"/>
          <w:b/>
        </w:rPr>
      </w:pPr>
    </w:p>
    <w:p w:rsidR="00BA39BE" w:rsidRPr="007F638F" w:rsidRDefault="00227833" w:rsidP="00B07755">
      <w:pPr>
        <w:jc w:val="both"/>
        <w:rPr>
          <w:rFonts w:ascii="Arial" w:hAnsi="Arial" w:cs="Arial"/>
          <w:b/>
        </w:rPr>
      </w:pPr>
      <w:r>
        <w:rPr>
          <w:rFonts w:ascii="Arial" w:hAnsi="Arial" w:cs="Arial"/>
        </w:rPr>
        <w:t>„</w:t>
      </w:r>
      <w:r w:rsidR="00BA39BE" w:rsidRPr="00E2542F">
        <w:rPr>
          <w:rFonts w:ascii="Arial" w:hAnsi="Arial" w:cs="Arial"/>
        </w:rPr>
        <w:t>Javaslat a Budapesti Távhőszolgáltató Zrt. és a Fővárosi Önkormányzat között távhőszolgáltatási közszol</w:t>
      </w:r>
      <w:r>
        <w:rPr>
          <w:rFonts w:ascii="Arial" w:hAnsi="Arial" w:cs="Arial"/>
        </w:rPr>
        <w:t xml:space="preserve">gáltatási szerződés megkötésére” című napirend keretében a </w:t>
      </w:r>
      <w:r w:rsidR="00BA39BE" w:rsidRPr="00227833">
        <w:rPr>
          <w:rFonts w:ascii="Arial" w:hAnsi="Arial" w:cs="Arial"/>
          <w:b/>
          <w:u w:val="single"/>
        </w:rPr>
        <w:t>734/2014.</w:t>
      </w:r>
      <w:r w:rsidRPr="00227833">
        <w:rPr>
          <w:rFonts w:ascii="Arial" w:hAnsi="Arial" w:cs="Arial"/>
          <w:b/>
          <w:u w:val="single"/>
        </w:rPr>
        <w:t xml:space="preserve"> </w:t>
      </w:r>
      <w:r w:rsidR="00BA39BE" w:rsidRPr="00227833">
        <w:rPr>
          <w:rFonts w:ascii="Arial" w:hAnsi="Arial" w:cs="Arial"/>
          <w:b/>
          <w:u w:val="single"/>
        </w:rPr>
        <w:t>(IV.</w:t>
      </w:r>
      <w:r w:rsidRPr="00227833">
        <w:rPr>
          <w:rFonts w:ascii="Arial" w:hAnsi="Arial" w:cs="Arial"/>
          <w:b/>
          <w:u w:val="single"/>
        </w:rPr>
        <w:t xml:space="preserve"> </w:t>
      </w:r>
      <w:r w:rsidR="00BA39BE" w:rsidRPr="00227833">
        <w:rPr>
          <w:rFonts w:ascii="Arial" w:hAnsi="Arial" w:cs="Arial"/>
          <w:b/>
          <w:u w:val="single"/>
        </w:rPr>
        <w:t>30.)</w:t>
      </w:r>
      <w:r w:rsidRPr="00227833">
        <w:rPr>
          <w:rFonts w:ascii="Arial" w:hAnsi="Arial" w:cs="Arial"/>
          <w:b/>
          <w:u w:val="single"/>
        </w:rPr>
        <w:t xml:space="preserve"> határozat</w:t>
      </w:r>
      <w:r>
        <w:rPr>
          <w:rFonts w:ascii="Arial" w:hAnsi="Arial" w:cs="Arial"/>
          <w:b/>
          <w:u w:val="single"/>
        </w:rPr>
        <w:t>ban</w:t>
      </w:r>
      <w:r>
        <w:rPr>
          <w:rFonts w:ascii="Arial" w:hAnsi="Arial" w:cs="Arial"/>
        </w:rPr>
        <w:t xml:space="preserve"> f</w:t>
      </w:r>
      <w:r w:rsidR="00BA39BE" w:rsidRPr="00E2542F">
        <w:rPr>
          <w:rFonts w:ascii="Arial" w:hAnsi="Arial" w:cs="Arial"/>
        </w:rPr>
        <w:t>elkéri a főpolgármestert az előterjesztés 2. sz. melléklete szerinti nyilatkozatban foglalt ellenőrzések végrehajtására, és az ellenőrzések eredményéről a NKEK Nemzeti Környezetvédelmi és Energia Központ Nonprofit Korlátolt Felelősségű Társaság, mint Közreműködő Szervezet írásban történő tájékoztatására.</w:t>
      </w:r>
    </w:p>
    <w:p w:rsidR="00BA39BE" w:rsidRPr="00E2542F" w:rsidRDefault="00BA39BE" w:rsidP="00E2542F">
      <w:pPr>
        <w:jc w:val="both"/>
        <w:rPr>
          <w:rFonts w:ascii="Arial" w:hAnsi="Arial" w:cs="Arial"/>
        </w:rPr>
      </w:pPr>
      <w:r w:rsidRPr="00E2542F">
        <w:rPr>
          <w:rFonts w:ascii="Arial" w:hAnsi="Arial" w:cs="Arial"/>
        </w:rPr>
        <w:t>Határidő: 2014-2019-ig évente</w:t>
      </w:r>
    </w:p>
    <w:p w:rsidR="00BA39BE" w:rsidRPr="00E2542F" w:rsidRDefault="00BA39BE" w:rsidP="00E2542F">
      <w:pPr>
        <w:jc w:val="both"/>
        <w:rPr>
          <w:rFonts w:ascii="Arial" w:hAnsi="Arial" w:cs="Arial"/>
        </w:rPr>
      </w:pPr>
      <w:r w:rsidRPr="00E2542F">
        <w:rPr>
          <w:rFonts w:ascii="Arial" w:hAnsi="Arial" w:cs="Arial"/>
        </w:rPr>
        <w:t xml:space="preserve">Felelős: Tarlós István </w:t>
      </w:r>
    </w:p>
    <w:p w:rsidR="00BA39BE" w:rsidRDefault="00227833" w:rsidP="00E2542F">
      <w:pPr>
        <w:jc w:val="both"/>
        <w:rPr>
          <w:rFonts w:ascii="Arial" w:hAnsi="Arial" w:cs="Arial"/>
          <w:b/>
        </w:rPr>
      </w:pPr>
      <w:r>
        <w:rPr>
          <w:rFonts w:ascii="Arial" w:hAnsi="Arial" w:cs="Arial"/>
          <w:b/>
        </w:rPr>
        <w:t xml:space="preserve">Az előterjesztés 2. sz. melléklete szerinti nyilatkozatban foglalt ellenőrzések végrehajtása és az NKEK Kft. tájékoztatása 2015. évben is megtörtént. A határozat időarányosan végrehajtásra került. </w:t>
      </w:r>
    </w:p>
    <w:p w:rsidR="00FD6279" w:rsidRDefault="00FD6279" w:rsidP="00B07755">
      <w:pPr>
        <w:spacing w:after="120"/>
        <w:jc w:val="both"/>
        <w:rPr>
          <w:rFonts w:ascii="Arial" w:hAnsi="Arial" w:cs="Arial"/>
        </w:rPr>
      </w:pPr>
    </w:p>
    <w:p w:rsidR="00FC7BB1" w:rsidRDefault="00FC7BB1" w:rsidP="00B07755">
      <w:pPr>
        <w:spacing w:after="120"/>
        <w:jc w:val="both"/>
        <w:rPr>
          <w:rFonts w:ascii="Arial" w:hAnsi="Arial"/>
          <w:b/>
          <w:u w:val="single"/>
        </w:rPr>
      </w:pPr>
      <w:r>
        <w:rPr>
          <w:rFonts w:ascii="Arial" w:hAnsi="Arial"/>
          <w:b/>
          <w:u w:val="single"/>
        </w:rPr>
        <w:t>A Fővárosi Közgyűlés 2014. jú</w:t>
      </w:r>
      <w:r w:rsidR="004510BD">
        <w:rPr>
          <w:rFonts w:ascii="Arial" w:hAnsi="Arial"/>
          <w:b/>
          <w:u w:val="single"/>
        </w:rPr>
        <w:t>n</w:t>
      </w:r>
      <w:r>
        <w:rPr>
          <w:rFonts w:ascii="Arial" w:hAnsi="Arial"/>
          <w:b/>
          <w:u w:val="single"/>
        </w:rPr>
        <w:t>ius 30-i ülésén:</w:t>
      </w:r>
    </w:p>
    <w:p w:rsidR="00FC7BB1" w:rsidRPr="00B20204" w:rsidRDefault="00FC7BB1" w:rsidP="00B07755">
      <w:pPr>
        <w:spacing w:after="120"/>
        <w:jc w:val="both"/>
        <w:rPr>
          <w:rFonts w:ascii="Arial" w:hAnsi="Arial" w:cs="Arial"/>
        </w:rPr>
      </w:pPr>
    </w:p>
    <w:p w:rsidR="00BA39BE" w:rsidRPr="00E2542F" w:rsidRDefault="00FC7BB1" w:rsidP="00B07755">
      <w:pPr>
        <w:spacing w:after="120"/>
        <w:jc w:val="both"/>
        <w:rPr>
          <w:rFonts w:ascii="Arial" w:hAnsi="Arial" w:cs="Arial"/>
        </w:rPr>
      </w:pPr>
      <w:r>
        <w:rPr>
          <w:rFonts w:ascii="Arial" w:hAnsi="Arial" w:cs="Arial"/>
        </w:rPr>
        <w:t>„</w:t>
      </w:r>
      <w:r w:rsidR="00BA39BE" w:rsidRPr="00E2542F">
        <w:rPr>
          <w:rFonts w:ascii="Arial" w:hAnsi="Arial" w:cs="Arial"/>
        </w:rPr>
        <w:t>Javaslat a Szabad Tér Színház Nonprofit Kft. és a Budapest Film Zrt. támogatására, valamint a Budapest Film Zrt. működé</w:t>
      </w:r>
      <w:r>
        <w:rPr>
          <w:rFonts w:ascii="Arial" w:hAnsi="Arial" w:cs="Arial"/>
        </w:rPr>
        <w:t xml:space="preserve">si formájának megváltoztatására” című napirend keretében az </w:t>
      </w:r>
      <w:r w:rsidR="00BA39BE" w:rsidRPr="00FC7BB1">
        <w:rPr>
          <w:rFonts w:ascii="Arial" w:hAnsi="Arial" w:cs="Arial"/>
          <w:b/>
          <w:u w:val="single"/>
        </w:rPr>
        <w:t>1030/2014.</w:t>
      </w:r>
      <w:r w:rsidRPr="00FC7BB1">
        <w:rPr>
          <w:rFonts w:ascii="Arial" w:hAnsi="Arial" w:cs="Arial"/>
          <w:b/>
          <w:u w:val="single"/>
        </w:rPr>
        <w:t xml:space="preserve"> </w:t>
      </w:r>
      <w:r w:rsidR="00BA39BE" w:rsidRPr="00FC7BB1">
        <w:rPr>
          <w:rFonts w:ascii="Arial" w:hAnsi="Arial" w:cs="Arial"/>
          <w:b/>
          <w:u w:val="single"/>
        </w:rPr>
        <w:t>(VI.</w:t>
      </w:r>
      <w:r w:rsidRPr="00FC7BB1">
        <w:rPr>
          <w:rFonts w:ascii="Arial" w:hAnsi="Arial" w:cs="Arial"/>
          <w:b/>
          <w:u w:val="single"/>
        </w:rPr>
        <w:t xml:space="preserve"> </w:t>
      </w:r>
      <w:r w:rsidR="00BA39BE" w:rsidRPr="00FC7BB1">
        <w:rPr>
          <w:rFonts w:ascii="Arial" w:hAnsi="Arial" w:cs="Arial"/>
          <w:b/>
          <w:u w:val="single"/>
        </w:rPr>
        <w:t>30.)</w:t>
      </w:r>
      <w:r w:rsidRPr="00FC7BB1">
        <w:rPr>
          <w:rFonts w:ascii="Arial" w:hAnsi="Arial" w:cs="Arial"/>
          <w:b/>
          <w:u w:val="single"/>
        </w:rPr>
        <w:t xml:space="preserve"> határozatb</w:t>
      </w:r>
      <w:r>
        <w:rPr>
          <w:rFonts w:ascii="Arial" w:hAnsi="Arial" w:cs="Arial"/>
          <w:b/>
          <w:u w:val="single"/>
        </w:rPr>
        <w:t>an</w:t>
      </w:r>
      <w:r>
        <w:rPr>
          <w:rFonts w:ascii="Arial" w:hAnsi="Arial" w:cs="Arial"/>
        </w:rPr>
        <w:t xml:space="preserve"> e</w:t>
      </w:r>
      <w:r w:rsidR="00BA39BE" w:rsidRPr="00E2542F">
        <w:rPr>
          <w:rFonts w:ascii="Arial" w:hAnsi="Arial" w:cs="Arial"/>
        </w:rPr>
        <w:t xml:space="preserve">lviekben egyetért a Budapest Film Zrt. 2015. január 1. napjától nonprofit gazdasági társasági formában való továbbműködésével. Felkéri a főpolgármestert, hogy készítsen előterjesztést a Társaság alapító okiratának módosítására a cégnyilvánosságról, a bírósági cégeljárásról és a végelszámolásról szóló 2006. évi V. törvény 9/F. § rendelkezései alapján. </w:t>
      </w:r>
    </w:p>
    <w:p w:rsidR="00BA39BE" w:rsidRPr="00E2542F" w:rsidRDefault="00FC7BB1" w:rsidP="00B07755">
      <w:pPr>
        <w:spacing w:after="120"/>
        <w:jc w:val="both"/>
        <w:rPr>
          <w:rFonts w:ascii="Arial" w:hAnsi="Arial" w:cs="Arial"/>
        </w:rPr>
      </w:pPr>
      <w:r>
        <w:rPr>
          <w:rFonts w:ascii="Arial" w:hAnsi="Arial" w:cs="Arial"/>
        </w:rPr>
        <w:t xml:space="preserve">Határidő: </w:t>
      </w:r>
      <w:r w:rsidR="00781D4D">
        <w:rPr>
          <w:rFonts w:ascii="Arial" w:hAnsi="Arial" w:cs="Arial"/>
        </w:rPr>
        <w:t>2015. november 30.</w:t>
      </w:r>
    </w:p>
    <w:p w:rsidR="00BA39BE" w:rsidRPr="00E2542F" w:rsidRDefault="00BA39BE" w:rsidP="00B07755">
      <w:pPr>
        <w:spacing w:after="120"/>
        <w:jc w:val="both"/>
        <w:rPr>
          <w:rFonts w:ascii="Arial" w:hAnsi="Arial" w:cs="Arial"/>
        </w:rPr>
      </w:pPr>
      <w:r w:rsidRPr="00E2542F">
        <w:rPr>
          <w:rFonts w:ascii="Arial" w:hAnsi="Arial" w:cs="Arial"/>
        </w:rPr>
        <w:t xml:space="preserve">Felelős: Tarlós István </w:t>
      </w:r>
    </w:p>
    <w:p w:rsidR="00BA39BE" w:rsidRPr="00FC7BB1" w:rsidRDefault="00FC7BB1" w:rsidP="00B07755">
      <w:pPr>
        <w:spacing w:after="120"/>
        <w:jc w:val="both"/>
        <w:rPr>
          <w:rFonts w:ascii="Arial" w:hAnsi="Arial" w:cs="Arial"/>
          <w:b/>
        </w:rPr>
      </w:pPr>
      <w:r>
        <w:rPr>
          <w:rFonts w:ascii="Arial" w:hAnsi="Arial" w:cs="Arial"/>
          <w:b/>
        </w:rPr>
        <w:t>A Budapest Film Zrt. új cégvezetőjével történt személyes egyeztetést követően a cégvezető kérte az esetleges átalakulá</w:t>
      </w:r>
      <w:r w:rsidR="004510BD">
        <w:rPr>
          <w:rFonts w:ascii="Arial" w:hAnsi="Arial" w:cs="Arial"/>
          <w:b/>
        </w:rPr>
        <w:t>s</w:t>
      </w:r>
      <w:r>
        <w:rPr>
          <w:rFonts w:ascii="Arial" w:hAnsi="Arial" w:cs="Arial"/>
          <w:b/>
        </w:rPr>
        <w:t>ra von</w:t>
      </w:r>
      <w:r w:rsidR="004510BD">
        <w:rPr>
          <w:rFonts w:ascii="Arial" w:hAnsi="Arial" w:cs="Arial"/>
          <w:b/>
        </w:rPr>
        <w:t>a</w:t>
      </w:r>
      <w:r>
        <w:rPr>
          <w:rFonts w:ascii="Arial" w:hAnsi="Arial" w:cs="Arial"/>
          <w:b/>
        </w:rPr>
        <w:t>tkozó határozat végrehajt</w:t>
      </w:r>
      <w:r w:rsidR="004510BD">
        <w:rPr>
          <w:rFonts w:ascii="Arial" w:hAnsi="Arial" w:cs="Arial"/>
          <w:b/>
        </w:rPr>
        <w:t>á</w:t>
      </w:r>
      <w:r>
        <w:rPr>
          <w:rFonts w:ascii="Arial" w:hAnsi="Arial" w:cs="Arial"/>
          <w:b/>
        </w:rPr>
        <w:t>sának elhalasztását</w:t>
      </w:r>
      <w:r w:rsidR="00781D4D">
        <w:rPr>
          <w:rFonts w:ascii="Arial" w:hAnsi="Arial" w:cs="Arial"/>
          <w:b/>
        </w:rPr>
        <w:t xml:space="preserve"> addig</w:t>
      </w:r>
      <w:r>
        <w:rPr>
          <w:rFonts w:ascii="Arial" w:hAnsi="Arial" w:cs="Arial"/>
          <w:b/>
        </w:rPr>
        <w:t xml:space="preserve">, amíg az átalakulás jogszabályi hátterét, valamint a gazdálkodásban bekövetkező változásokat megvizsgálják. Ezért kérem a határozat végrehajtási határidejének 2016. december 31-re történő módosítását. </w:t>
      </w:r>
    </w:p>
    <w:p w:rsidR="00FD6279" w:rsidRDefault="00FD6279" w:rsidP="00B07755">
      <w:pPr>
        <w:spacing w:after="120"/>
        <w:jc w:val="both"/>
        <w:rPr>
          <w:rFonts w:ascii="Arial" w:hAnsi="Arial" w:cs="Arial"/>
        </w:rPr>
      </w:pPr>
    </w:p>
    <w:p w:rsidR="007608B8" w:rsidRPr="007608B8" w:rsidRDefault="007608B8" w:rsidP="00B07755">
      <w:pPr>
        <w:spacing w:after="120"/>
        <w:jc w:val="both"/>
        <w:rPr>
          <w:rFonts w:ascii="Arial" w:hAnsi="Arial" w:cs="Arial"/>
        </w:rPr>
      </w:pPr>
      <w:r>
        <w:rPr>
          <w:rFonts w:ascii="Arial" w:hAnsi="Arial" w:cs="Arial"/>
        </w:rPr>
        <w:t>„</w:t>
      </w:r>
      <w:r w:rsidRPr="007608B8">
        <w:rPr>
          <w:rFonts w:ascii="Arial" w:hAnsi="Arial" w:cs="Arial"/>
        </w:rPr>
        <w:t>Javaslat Budapest Közlekedési Rendszerének Fejlesztési Terve felülvizsgálatának, valamint a Balázs Mór-terv – Budapest középtávú közlekedésfejlesztési str</w:t>
      </w:r>
      <w:r>
        <w:rPr>
          <w:rFonts w:ascii="Arial" w:hAnsi="Arial" w:cs="Arial"/>
        </w:rPr>
        <w:t xml:space="preserve">atégiája 2014-2030 elfogadására” című napirend keretében az </w:t>
      </w:r>
      <w:r w:rsidRPr="007608B8">
        <w:rPr>
          <w:rFonts w:ascii="Arial" w:hAnsi="Arial" w:cs="Arial"/>
          <w:b/>
          <w:u w:val="single"/>
        </w:rPr>
        <w:t>1125/2014. (VI. 30.) határo</w:t>
      </w:r>
      <w:r>
        <w:rPr>
          <w:rFonts w:ascii="Arial" w:hAnsi="Arial" w:cs="Arial"/>
          <w:b/>
          <w:u w:val="single"/>
        </w:rPr>
        <w:t>zatban</w:t>
      </w:r>
      <w:r>
        <w:rPr>
          <w:rFonts w:ascii="Arial" w:hAnsi="Arial" w:cs="Arial"/>
        </w:rPr>
        <w:t xml:space="preserve"> f</w:t>
      </w:r>
      <w:r w:rsidRPr="007608B8">
        <w:rPr>
          <w:rFonts w:ascii="Arial" w:hAnsi="Arial" w:cs="Arial"/>
        </w:rPr>
        <w:t xml:space="preserve">elkéri a főpolgármestert, hogy a BKRFT felülvizsgálat során kidolgozott fenntartható városi mobilitás tervezési tematika szerint folytassa a megkezdett stratégiai tervezési folyamatot és a társadalmi egyeztetés után nyújtsa be a Balázs Mór-tervet közgyűlési jóváhagyásra. </w:t>
      </w:r>
    </w:p>
    <w:p w:rsidR="008043A5" w:rsidRDefault="008043A5">
      <w:pPr>
        <w:spacing w:after="0" w:line="240" w:lineRule="auto"/>
        <w:rPr>
          <w:rFonts w:ascii="Arial" w:hAnsi="Arial" w:cs="Arial"/>
        </w:rPr>
      </w:pPr>
      <w:r>
        <w:rPr>
          <w:rFonts w:ascii="Arial" w:hAnsi="Arial" w:cs="Arial"/>
        </w:rPr>
        <w:br w:type="page"/>
      </w:r>
    </w:p>
    <w:p w:rsidR="007608B8" w:rsidRPr="007608B8" w:rsidRDefault="007608B8" w:rsidP="007F638F">
      <w:pPr>
        <w:spacing w:after="120"/>
        <w:jc w:val="both"/>
        <w:rPr>
          <w:rFonts w:ascii="Arial" w:hAnsi="Arial" w:cs="Arial"/>
        </w:rPr>
      </w:pPr>
      <w:r w:rsidRPr="007608B8">
        <w:rPr>
          <w:rFonts w:ascii="Arial" w:hAnsi="Arial" w:cs="Arial"/>
        </w:rPr>
        <w:lastRenderedPageBreak/>
        <w:t>Határidő: 201</w:t>
      </w:r>
      <w:r>
        <w:rPr>
          <w:rFonts w:ascii="Arial" w:hAnsi="Arial" w:cs="Arial"/>
        </w:rPr>
        <w:t>5</w:t>
      </w:r>
      <w:r w:rsidRPr="007608B8">
        <w:rPr>
          <w:rFonts w:ascii="Arial" w:hAnsi="Arial" w:cs="Arial"/>
        </w:rPr>
        <w:t xml:space="preserve">. december 31. </w:t>
      </w:r>
    </w:p>
    <w:p w:rsidR="007608B8" w:rsidRPr="007608B8" w:rsidRDefault="007608B8" w:rsidP="007F638F">
      <w:pPr>
        <w:spacing w:after="120"/>
        <w:jc w:val="both"/>
        <w:rPr>
          <w:rFonts w:ascii="Arial" w:hAnsi="Arial" w:cs="Arial"/>
        </w:rPr>
      </w:pPr>
      <w:r w:rsidRPr="007608B8">
        <w:rPr>
          <w:rFonts w:ascii="Arial" w:hAnsi="Arial" w:cs="Arial"/>
        </w:rPr>
        <w:t xml:space="preserve">Felelős: Tarlós István </w:t>
      </w:r>
    </w:p>
    <w:p w:rsidR="007F638F" w:rsidRDefault="007608B8" w:rsidP="007F638F">
      <w:pPr>
        <w:jc w:val="both"/>
        <w:rPr>
          <w:rFonts w:ascii="Arial" w:hAnsi="Arial" w:cs="Arial"/>
          <w:b/>
        </w:rPr>
      </w:pPr>
      <w:r>
        <w:rPr>
          <w:rFonts w:ascii="Arial" w:hAnsi="Arial" w:cs="Arial"/>
          <w:b/>
        </w:rPr>
        <w:t xml:space="preserve">A Fővárosi Közgyűlés </w:t>
      </w:r>
      <w:r w:rsidR="001E7CD9">
        <w:rPr>
          <w:rFonts w:ascii="Arial" w:hAnsi="Arial" w:cs="Arial"/>
          <w:b/>
        </w:rPr>
        <w:t>a 2015. június 23-i ülésén megtárgyalta és elfogadta „A Balázs Mór-terv társadalmi egyeztetési folyamatának lezárásával kapcsolatos döntések” című előterjesztést, ezzel a</w:t>
      </w:r>
      <w:r>
        <w:rPr>
          <w:rFonts w:ascii="Arial" w:hAnsi="Arial" w:cs="Arial"/>
          <w:b/>
        </w:rPr>
        <w:t xml:space="preserve"> határozat végrehajtása megtörtént. </w:t>
      </w:r>
    </w:p>
    <w:p w:rsidR="001E7CD9" w:rsidRDefault="001E7CD9" w:rsidP="007F638F">
      <w:pPr>
        <w:jc w:val="both"/>
        <w:rPr>
          <w:rFonts w:ascii="Arial" w:hAnsi="Arial" w:cs="Arial"/>
          <w:b/>
        </w:rPr>
      </w:pPr>
    </w:p>
    <w:p w:rsidR="00BA39BE" w:rsidRPr="00E2542F" w:rsidRDefault="004510BD" w:rsidP="00E2542F">
      <w:pPr>
        <w:jc w:val="both"/>
        <w:rPr>
          <w:rFonts w:ascii="Arial" w:hAnsi="Arial" w:cs="Arial"/>
        </w:rPr>
      </w:pPr>
      <w:r>
        <w:rPr>
          <w:rFonts w:ascii="Arial" w:hAnsi="Arial" w:cs="Arial"/>
        </w:rPr>
        <w:t>„</w:t>
      </w:r>
      <w:r w:rsidR="00BA39BE" w:rsidRPr="00E2542F">
        <w:rPr>
          <w:rFonts w:ascii="Arial" w:hAnsi="Arial" w:cs="Arial"/>
        </w:rPr>
        <w:t>Javaslat a Fővárosi Településszerkezeti Terv és a Fővárosi Rendezési Szabályzat vélem</w:t>
      </w:r>
      <w:r>
        <w:rPr>
          <w:rFonts w:ascii="Arial" w:hAnsi="Arial" w:cs="Arial"/>
        </w:rPr>
        <w:t xml:space="preserve">ényezési szakaszának lezárására” című napirend keretében az </w:t>
      </w:r>
      <w:r w:rsidR="00BA39BE" w:rsidRPr="004510BD">
        <w:rPr>
          <w:rFonts w:ascii="Arial" w:hAnsi="Arial" w:cs="Arial"/>
          <w:b/>
          <w:u w:val="single"/>
        </w:rPr>
        <w:t>1220/2014.</w:t>
      </w:r>
      <w:r w:rsidRPr="004510BD">
        <w:rPr>
          <w:rFonts w:ascii="Arial" w:hAnsi="Arial" w:cs="Arial"/>
          <w:b/>
          <w:u w:val="single"/>
        </w:rPr>
        <w:t xml:space="preserve"> </w:t>
      </w:r>
      <w:r w:rsidR="00BA39BE" w:rsidRPr="004510BD">
        <w:rPr>
          <w:rFonts w:ascii="Arial" w:hAnsi="Arial" w:cs="Arial"/>
          <w:b/>
          <w:u w:val="single"/>
        </w:rPr>
        <w:t>(VI.</w:t>
      </w:r>
      <w:r w:rsidRPr="004510BD">
        <w:rPr>
          <w:rFonts w:ascii="Arial" w:hAnsi="Arial" w:cs="Arial"/>
          <w:b/>
          <w:u w:val="single"/>
        </w:rPr>
        <w:t xml:space="preserve"> </w:t>
      </w:r>
      <w:r w:rsidR="00BA39BE" w:rsidRPr="004510BD">
        <w:rPr>
          <w:rFonts w:ascii="Arial" w:hAnsi="Arial" w:cs="Arial"/>
          <w:b/>
          <w:u w:val="single"/>
        </w:rPr>
        <w:t>30.)</w:t>
      </w:r>
      <w:r w:rsidRPr="004510BD">
        <w:rPr>
          <w:rFonts w:ascii="Arial" w:hAnsi="Arial" w:cs="Arial"/>
          <w:b/>
          <w:u w:val="single"/>
        </w:rPr>
        <w:t xml:space="preserve"> határozatba</w:t>
      </w:r>
      <w:r>
        <w:rPr>
          <w:rFonts w:ascii="Arial" w:hAnsi="Arial" w:cs="Arial"/>
          <w:b/>
          <w:u w:val="single"/>
        </w:rPr>
        <w:t>n</w:t>
      </w:r>
      <w:r>
        <w:rPr>
          <w:rFonts w:ascii="Arial" w:hAnsi="Arial" w:cs="Arial"/>
        </w:rPr>
        <w:t xml:space="preserve"> a</w:t>
      </w:r>
      <w:r w:rsidR="00BA39BE" w:rsidRPr="00E2542F">
        <w:rPr>
          <w:rFonts w:ascii="Arial" w:hAnsi="Arial" w:cs="Arial"/>
        </w:rPr>
        <w:t xml:space="preserve"> kerületi önkormányzatok által a Fővárosi Településszerkezeti Tervvel és a Fővárosi Rendezési Szabályzattal összhangban megállapított Kerületi Építési Szabályzatból eredő, esetleges kártalanítási kötelezettséget keletkeztető helyzet felmerülése esetén – a kártalanítási igényt megelőzendő – a kerületi önkormányzat kezdeményezésére a Fővárosi Önkormányzat kötelezettséget vállal a Településszerkezeti Tervnek a vonatkozó magasabb szintű jogszabályokkal összhangban történő felülvizsgálatára a kártalanítás megfizetésének elkerülése érdekében.</w:t>
      </w:r>
    </w:p>
    <w:p w:rsidR="00BA39BE" w:rsidRPr="00E2542F" w:rsidRDefault="00BA39BE" w:rsidP="00E2542F">
      <w:pPr>
        <w:jc w:val="both"/>
        <w:rPr>
          <w:rFonts w:ascii="Arial" w:hAnsi="Arial" w:cs="Arial"/>
        </w:rPr>
      </w:pPr>
      <w:r w:rsidRPr="00E2542F">
        <w:rPr>
          <w:rFonts w:ascii="Arial" w:hAnsi="Arial" w:cs="Arial"/>
        </w:rPr>
        <w:t>Határidő: az igény felmerülését követő 60 nap</w:t>
      </w:r>
    </w:p>
    <w:p w:rsidR="00BA39BE" w:rsidRPr="00E2542F" w:rsidRDefault="00BA39BE" w:rsidP="00E2542F">
      <w:pPr>
        <w:jc w:val="both"/>
        <w:rPr>
          <w:rFonts w:ascii="Arial" w:hAnsi="Arial" w:cs="Arial"/>
        </w:rPr>
      </w:pPr>
      <w:r w:rsidRPr="00E2542F">
        <w:rPr>
          <w:rFonts w:ascii="Arial" w:hAnsi="Arial" w:cs="Arial"/>
        </w:rPr>
        <w:t xml:space="preserve">Felelős: Tarlós István </w:t>
      </w:r>
    </w:p>
    <w:p w:rsidR="00BA39BE" w:rsidRDefault="004510BD" w:rsidP="00E2542F">
      <w:pPr>
        <w:jc w:val="both"/>
        <w:rPr>
          <w:rFonts w:ascii="Arial" w:hAnsi="Arial" w:cs="Arial"/>
          <w:b/>
        </w:rPr>
      </w:pPr>
      <w:r>
        <w:rPr>
          <w:rFonts w:ascii="Arial" w:hAnsi="Arial" w:cs="Arial"/>
          <w:b/>
        </w:rPr>
        <w:t xml:space="preserve">A fővárosi </w:t>
      </w:r>
      <w:r w:rsidR="00A35CC8">
        <w:rPr>
          <w:rFonts w:ascii="Arial" w:hAnsi="Arial" w:cs="Arial"/>
          <w:b/>
        </w:rPr>
        <w:t xml:space="preserve">településrendezési eszközök 2015. március 18-án léptek hatályba. Az ettől az időponttól elindított, a hatályos fővárosi településrendezési eszközökkel összhangban készülő Kerületi Szabályozási Tervek egyeztetési eljárása során ezidáig megalapozott kártalanítási igény nem merült fel. A határozat időarányos végrehajtása megtörtént. </w:t>
      </w:r>
    </w:p>
    <w:p w:rsidR="00A35CC8" w:rsidRDefault="00A35CC8" w:rsidP="00E2542F">
      <w:pPr>
        <w:jc w:val="both"/>
        <w:rPr>
          <w:rFonts w:ascii="Arial" w:hAnsi="Arial" w:cs="Arial"/>
        </w:rPr>
      </w:pPr>
    </w:p>
    <w:p w:rsidR="00137FC8" w:rsidRDefault="00137FC8" w:rsidP="00137FC8">
      <w:pPr>
        <w:spacing w:after="120"/>
        <w:jc w:val="both"/>
        <w:rPr>
          <w:rFonts w:ascii="Arial" w:hAnsi="Arial"/>
          <w:b/>
          <w:u w:val="single"/>
        </w:rPr>
      </w:pPr>
      <w:r>
        <w:rPr>
          <w:rFonts w:ascii="Arial" w:hAnsi="Arial"/>
          <w:b/>
          <w:u w:val="single"/>
        </w:rPr>
        <w:t>A Fővárosi Közgyűlés 2014. december 3-i ülésén:</w:t>
      </w:r>
    </w:p>
    <w:p w:rsidR="00137FC8" w:rsidRPr="00A35CC8" w:rsidRDefault="00137FC8" w:rsidP="00E2542F">
      <w:pPr>
        <w:jc w:val="both"/>
        <w:rPr>
          <w:rFonts w:ascii="Arial" w:hAnsi="Arial" w:cs="Arial"/>
        </w:rPr>
      </w:pPr>
    </w:p>
    <w:p w:rsidR="00BA39BE" w:rsidRPr="00E2542F" w:rsidRDefault="00137FC8" w:rsidP="00E2542F">
      <w:pPr>
        <w:jc w:val="both"/>
        <w:rPr>
          <w:rFonts w:ascii="Arial" w:hAnsi="Arial" w:cs="Arial"/>
        </w:rPr>
      </w:pPr>
      <w:r>
        <w:rPr>
          <w:rFonts w:ascii="Arial" w:hAnsi="Arial" w:cs="Arial"/>
        </w:rPr>
        <w:t>„</w:t>
      </w:r>
      <w:r w:rsidR="00BA39BE" w:rsidRPr="00E2542F">
        <w:rPr>
          <w:rFonts w:ascii="Arial" w:hAnsi="Arial" w:cs="Arial"/>
        </w:rPr>
        <w:t>Javaslat ügyvédi m</w:t>
      </w:r>
      <w:r>
        <w:rPr>
          <w:rFonts w:ascii="Arial" w:hAnsi="Arial" w:cs="Arial"/>
        </w:rPr>
        <w:t xml:space="preserve">egbízási szerződés módosítására” című napirend keretében az </w:t>
      </w:r>
      <w:r w:rsidR="00BA39BE" w:rsidRPr="00137FC8">
        <w:rPr>
          <w:rFonts w:ascii="Arial" w:hAnsi="Arial" w:cs="Arial"/>
          <w:b/>
          <w:u w:val="single"/>
        </w:rPr>
        <w:t>1525/2014.</w:t>
      </w:r>
      <w:r w:rsidRPr="00137FC8">
        <w:rPr>
          <w:rFonts w:ascii="Arial" w:hAnsi="Arial" w:cs="Arial"/>
          <w:b/>
          <w:u w:val="single"/>
        </w:rPr>
        <w:t xml:space="preserve"> </w:t>
      </w:r>
      <w:r w:rsidR="00BA39BE" w:rsidRPr="00137FC8">
        <w:rPr>
          <w:rFonts w:ascii="Arial" w:hAnsi="Arial" w:cs="Arial"/>
          <w:b/>
          <w:u w:val="single"/>
        </w:rPr>
        <w:t>(XII.</w:t>
      </w:r>
      <w:r w:rsidRPr="00137FC8">
        <w:rPr>
          <w:rFonts w:ascii="Arial" w:hAnsi="Arial" w:cs="Arial"/>
          <w:b/>
          <w:u w:val="single"/>
        </w:rPr>
        <w:t xml:space="preserve"> </w:t>
      </w:r>
      <w:r w:rsidR="00BA39BE" w:rsidRPr="00137FC8">
        <w:rPr>
          <w:rFonts w:ascii="Arial" w:hAnsi="Arial" w:cs="Arial"/>
          <w:b/>
          <w:u w:val="single"/>
        </w:rPr>
        <w:t>3.)</w:t>
      </w:r>
      <w:r w:rsidRPr="00137FC8">
        <w:rPr>
          <w:rFonts w:ascii="Arial" w:hAnsi="Arial" w:cs="Arial"/>
          <w:b/>
          <w:u w:val="single"/>
        </w:rPr>
        <w:t xml:space="preserve"> határozatb</w:t>
      </w:r>
      <w:r>
        <w:rPr>
          <w:rFonts w:ascii="Arial" w:hAnsi="Arial" w:cs="Arial"/>
          <w:b/>
          <w:u w:val="single"/>
        </w:rPr>
        <w:t>an</w:t>
      </w:r>
      <w:r>
        <w:rPr>
          <w:rFonts w:ascii="Arial" w:hAnsi="Arial" w:cs="Arial"/>
        </w:rPr>
        <w:t xml:space="preserve"> j</w:t>
      </w:r>
      <w:r w:rsidR="00BA39BE" w:rsidRPr="00E2542F">
        <w:rPr>
          <w:rFonts w:ascii="Arial" w:hAnsi="Arial" w:cs="Arial"/>
        </w:rPr>
        <w:t xml:space="preserve">óváhagyja és megköti Budapest Főváros </w:t>
      </w:r>
      <w:r w:rsidR="00BA39BE" w:rsidRPr="00E2542F">
        <w:rPr>
          <w:rFonts w:ascii="Arial" w:hAnsi="Arial" w:cs="Arial"/>
        </w:rPr>
        <w:tab/>
        <w:t>Önkormányzata és a dr. Hidasi és Társai Ügyvédi Iroda között, a BÁLNA Közraktárak Épületegyüttessel kapcsolatos jogi tevékenység és jogi képviselet ellátására irányuló, 2012. október 17-én kelt ügyvédi megbízási szerződés 2. sz. módosítását az előterjesztés 3. számú melléklete szerinti tartalommal. Felkéri a főpolgármestert a szerződés aláírására.</w:t>
      </w:r>
    </w:p>
    <w:p w:rsidR="00BA39BE" w:rsidRPr="00E2542F" w:rsidRDefault="00BA39BE" w:rsidP="00E2542F">
      <w:pPr>
        <w:jc w:val="both"/>
        <w:rPr>
          <w:rFonts w:ascii="Arial" w:hAnsi="Arial" w:cs="Arial"/>
        </w:rPr>
      </w:pPr>
      <w:r w:rsidRPr="00E2542F">
        <w:rPr>
          <w:rFonts w:ascii="Arial" w:hAnsi="Arial" w:cs="Arial"/>
        </w:rPr>
        <w:t xml:space="preserve">Határidő: 15 nap </w:t>
      </w:r>
    </w:p>
    <w:p w:rsidR="00BA39BE" w:rsidRPr="00E2542F" w:rsidRDefault="00BA39BE" w:rsidP="00E2542F">
      <w:pPr>
        <w:jc w:val="both"/>
        <w:rPr>
          <w:rFonts w:ascii="Arial" w:hAnsi="Arial" w:cs="Arial"/>
        </w:rPr>
      </w:pPr>
      <w:r w:rsidRPr="00E2542F">
        <w:rPr>
          <w:rFonts w:ascii="Arial" w:hAnsi="Arial" w:cs="Arial"/>
        </w:rPr>
        <w:t xml:space="preserve">Felelős: Tarlós István </w:t>
      </w:r>
    </w:p>
    <w:p w:rsidR="00B77D2E" w:rsidRDefault="001E7CD9" w:rsidP="00E2542F">
      <w:pPr>
        <w:jc w:val="both"/>
        <w:rPr>
          <w:rFonts w:ascii="Arial" w:hAnsi="Arial" w:cs="Arial"/>
        </w:rPr>
      </w:pPr>
      <w:r w:rsidRPr="001E7CD9">
        <w:rPr>
          <w:rFonts w:ascii="Arial" w:hAnsi="Arial" w:cs="Arial"/>
          <w:b/>
        </w:rPr>
        <w:t xml:space="preserve">A </w:t>
      </w:r>
      <w:r>
        <w:rPr>
          <w:rFonts w:ascii="Arial" w:hAnsi="Arial" w:cs="Arial"/>
          <w:b/>
        </w:rPr>
        <w:t>megbízási szerződés 2. számú módosításának aláírása megtörtént, ezzel a határozat végrehajtásra került.</w:t>
      </w:r>
    </w:p>
    <w:p w:rsidR="001E7CD9" w:rsidRDefault="001E7CD9">
      <w:pPr>
        <w:spacing w:after="0" w:line="240" w:lineRule="auto"/>
        <w:rPr>
          <w:rFonts w:ascii="Arial" w:hAnsi="Arial"/>
          <w:b/>
          <w:u w:val="single"/>
        </w:rPr>
      </w:pPr>
      <w:r>
        <w:rPr>
          <w:rFonts w:ascii="Arial" w:hAnsi="Arial"/>
          <w:b/>
          <w:u w:val="single"/>
        </w:rPr>
        <w:br w:type="page"/>
      </w:r>
    </w:p>
    <w:p w:rsidR="00E6060A" w:rsidRDefault="00E6060A" w:rsidP="00E6060A">
      <w:pPr>
        <w:spacing w:after="120"/>
        <w:jc w:val="both"/>
        <w:rPr>
          <w:rFonts w:ascii="Arial" w:hAnsi="Arial"/>
          <w:b/>
          <w:u w:val="single"/>
        </w:rPr>
      </w:pPr>
      <w:r>
        <w:rPr>
          <w:rFonts w:ascii="Arial" w:hAnsi="Arial"/>
          <w:b/>
          <w:u w:val="single"/>
        </w:rPr>
        <w:lastRenderedPageBreak/>
        <w:t>A Fővárosi Közgyűlés 2015. január 28-i ülésén:</w:t>
      </w:r>
    </w:p>
    <w:p w:rsidR="00E6060A" w:rsidRPr="003E603B" w:rsidRDefault="00E6060A" w:rsidP="00E2542F">
      <w:pPr>
        <w:jc w:val="both"/>
        <w:rPr>
          <w:rFonts w:ascii="Arial" w:hAnsi="Arial" w:cs="Arial"/>
        </w:rPr>
      </w:pPr>
    </w:p>
    <w:p w:rsidR="00BA39BE" w:rsidRPr="00E2542F" w:rsidRDefault="003E603B" w:rsidP="00E2542F">
      <w:pPr>
        <w:jc w:val="both"/>
        <w:rPr>
          <w:rFonts w:ascii="Arial" w:hAnsi="Arial" w:cs="Arial"/>
        </w:rPr>
      </w:pPr>
      <w:r>
        <w:rPr>
          <w:rFonts w:ascii="Arial" w:hAnsi="Arial" w:cs="Arial"/>
        </w:rPr>
        <w:t>„</w:t>
      </w:r>
      <w:r w:rsidR="00773AA1" w:rsidRPr="00773AA1">
        <w:rPr>
          <w:rFonts w:ascii="Arial" w:hAnsi="Arial" w:cs="Arial"/>
        </w:rPr>
        <w:t>Javaslat a Budapesti 4. sz. metróvonal I. szakasz 04/A sz. szerződés (Tétényi út állomás szerkezet) 3. számú, a 06/B sz. szerződés (Népszínház utca állomás szerkezet) 1. számú és a 06/C sz. szerződés (Keleti pu. állomás szerkezet) 1. sz</w:t>
      </w:r>
      <w:r>
        <w:rPr>
          <w:rFonts w:ascii="Arial" w:hAnsi="Arial" w:cs="Arial"/>
        </w:rPr>
        <w:t xml:space="preserve">ámú módosításának elfogadására” című napirend keretében a </w:t>
      </w:r>
      <w:r w:rsidRPr="003E603B">
        <w:rPr>
          <w:rFonts w:ascii="Arial" w:hAnsi="Arial" w:cs="Arial"/>
          <w:b/>
          <w:u w:val="single"/>
        </w:rPr>
        <w:t>110-111/2015. (I. 28.) határozatokban</w:t>
      </w:r>
      <w:r>
        <w:rPr>
          <w:rFonts w:ascii="Arial" w:hAnsi="Arial" w:cs="Arial"/>
        </w:rPr>
        <w:t xml:space="preserve"> </w:t>
      </w:r>
      <w:r w:rsidR="00773AA1" w:rsidRPr="00E2542F">
        <w:rPr>
          <w:rFonts w:ascii="Arial" w:hAnsi="Arial" w:cs="Arial"/>
        </w:rPr>
        <w:t>támogatja a „Budapesti 4. sz. metróvonal I. szakasz 04/A sz. szerződés (Tétényi út állomás szerkezet) 3. sz. módosításáról szóló megállapodásnak az előterjesztés 1. számú melléklete szerinti tartalommal, a 06/B sz. szerződés (Népszínház utca állomás szerkezet) 1. sz. módosításáról szóló megállapodásnak az előterjesztés 2. számú melléklete szerinti tartalommal, és a 06/C sz. szerződés (Keleti pu. állomás szerkezet) 1. sz. módosításáról szóló megállapodásnak az előterjesztés 3. számú melléklete szerinti tartalommal való megkötését.</w:t>
      </w:r>
    </w:p>
    <w:p w:rsidR="00A4414F" w:rsidRPr="00E2542F" w:rsidRDefault="00773AA1" w:rsidP="00E2542F">
      <w:pPr>
        <w:jc w:val="both"/>
        <w:rPr>
          <w:rFonts w:ascii="Arial" w:hAnsi="Arial" w:cs="Arial"/>
        </w:rPr>
      </w:pPr>
      <w:r w:rsidRPr="00E2542F">
        <w:rPr>
          <w:rFonts w:ascii="Arial" w:hAnsi="Arial" w:cs="Arial"/>
        </w:rPr>
        <w:t>Tudomásul veszi, hogy mindhárom szerződésmódosítás aláírásához és hatálybalépéséhez a 2007-2013 programozási időszakban az Európai Regionális Fejlesztési Alapból, az Európai Szociális Alapból és a Kohéziós Alapból származó támogatások felhasználásának rendjéről szóló 4/2011. (I. 28.) Korm. rendelete alapján a Nemzeti Fejlesztési Minisztérium (Közreműködő Szervezet) támogathatósági, elszámolhatósági, műszaki szempontú indokoltságra vonatkozó nyilatkozata, és a Miniszterelnökség Közbeszerzési Felügyeleti Főosztály (központi koordinációs szerv) támogató tartalmú nyilatkozata és véleménye, illetve a szerződés 2.3.11 pontja, valamint az azt jóváhagyó 1601/2012. (XII. 17.) Korm. határozat alapján a Kormány előzetes jóváhagyása és a Magyar Közlönyben közzétett határozata szükséges.</w:t>
      </w:r>
    </w:p>
    <w:p w:rsidR="00A4414F" w:rsidRPr="00E6060A" w:rsidRDefault="00E6060A" w:rsidP="00E2542F">
      <w:pPr>
        <w:jc w:val="both"/>
        <w:rPr>
          <w:rFonts w:ascii="Arial" w:hAnsi="Arial" w:cs="Arial"/>
          <w:b/>
        </w:rPr>
      </w:pPr>
      <w:r>
        <w:rPr>
          <w:rFonts w:ascii="Arial" w:hAnsi="Arial" w:cs="Arial"/>
          <w:b/>
        </w:rPr>
        <w:t xml:space="preserve">A 111/2015. (I. 28.) Főv. Kgy. határozatban felsorolt nyilatkozatok birtokában a szerződések módosításáról szóló megállapodások 2015. augusztus 5-én aláírásra kerültek, ezzel a határozatok végrehajtása megtörtént. </w:t>
      </w:r>
    </w:p>
    <w:p w:rsidR="00E6060A" w:rsidRDefault="00E6060A" w:rsidP="00E747C8">
      <w:pPr>
        <w:spacing w:afterLines="120" w:after="288"/>
        <w:jc w:val="both"/>
        <w:rPr>
          <w:rFonts w:ascii="Arial" w:hAnsi="Arial" w:cs="Arial"/>
        </w:rPr>
      </w:pPr>
    </w:p>
    <w:p w:rsidR="00A171F7" w:rsidRDefault="00A171F7" w:rsidP="00E747C8">
      <w:pPr>
        <w:spacing w:afterLines="120" w:after="288"/>
        <w:jc w:val="both"/>
        <w:rPr>
          <w:rFonts w:ascii="Arial" w:hAnsi="Arial"/>
          <w:b/>
          <w:u w:val="single"/>
        </w:rPr>
      </w:pPr>
      <w:r>
        <w:rPr>
          <w:rFonts w:ascii="Arial" w:hAnsi="Arial"/>
          <w:b/>
          <w:u w:val="single"/>
        </w:rPr>
        <w:t>A Fővárosi Közgyűlés 2015. február 25-i ülésén:</w:t>
      </w:r>
    </w:p>
    <w:p w:rsidR="00A171F7" w:rsidRPr="00E2542F" w:rsidRDefault="00A171F7" w:rsidP="00E747C8">
      <w:pPr>
        <w:spacing w:afterLines="120" w:after="288"/>
        <w:jc w:val="both"/>
        <w:rPr>
          <w:rFonts w:ascii="Arial" w:hAnsi="Arial" w:cs="Arial"/>
        </w:rPr>
      </w:pPr>
    </w:p>
    <w:p w:rsidR="00773AA1" w:rsidRPr="00E2542F" w:rsidRDefault="00A171F7" w:rsidP="00E747C8">
      <w:pPr>
        <w:spacing w:afterLines="120" w:after="288"/>
        <w:jc w:val="both"/>
        <w:rPr>
          <w:rFonts w:ascii="Arial" w:hAnsi="Arial" w:cs="Arial"/>
        </w:rPr>
      </w:pPr>
      <w:r>
        <w:rPr>
          <w:rFonts w:ascii="Arial" w:hAnsi="Arial" w:cs="Arial"/>
        </w:rPr>
        <w:t>„</w:t>
      </w:r>
      <w:r w:rsidR="00773AA1" w:rsidRPr="00E2542F">
        <w:rPr>
          <w:rFonts w:ascii="Arial" w:hAnsi="Arial" w:cs="Arial"/>
        </w:rPr>
        <w:t>Javaslat Budapest Főváros Önkormányzata 2015. évi összevont költségve</w:t>
      </w:r>
      <w:r>
        <w:rPr>
          <w:rFonts w:ascii="Arial" w:hAnsi="Arial" w:cs="Arial"/>
        </w:rPr>
        <w:t xml:space="preserve">tésére” című napirend keretében a </w:t>
      </w:r>
      <w:r w:rsidR="00773AA1" w:rsidRPr="00A171F7">
        <w:rPr>
          <w:rFonts w:ascii="Arial" w:hAnsi="Arial" w:cs="Arial"/>
          <w:b/>
          <w:u w:val="single"/>
        </w:rPr>
        <w:t>203/2015.</w:t>
      </w:r>
      <w:r w:rsidRPr="00A171F7">
        <w:rPr>
          <w:rFonts w:ascii="Arial" w:hAnsi="Arial" w:cs="Arial"/>
          <w:b/>
          <w:u w:val="single"/>
        </w:rPr>
        <w:t xml:space="preserve"> </w:t>
      </w:r>
      <w:r w:rsidR="00773AA1" w:rsidRPr="00A171F7">
        <w:rPr>
          <w:rFonts w:ascii="Arial" w:hAnsi="Arial" w:cs="Arial"/>
          <w:b/>
          <w:u w:val="single"/>
        </w:rPr>
        <w:t>(II.</w:t>
      </w:r>
      <w:r w:rsidRPr="00A171F7">
        <w:rPr>
          <w:rFonts w:ascii="Arial" w:hAnsi="Arial" w:cs="Arial"/>
          <w:b/>
          <w:u w:val="single"/>
        </w:rPr>
        <w:t xml:space="preserve"> </w:t>
      </w:r>
      <w:r w:rsidR="00773AA1" w:rsidRPr="00A171F7">
        <w:rPr>
          <w:rFonts w:ascii="Arial" w:hAnsi="Arial" w:cs="Arial"/>
          <w:b/>
          <w:u w:val="single"/>
        </w:rPr>
        <w:t>25.)</w:t>
      </w:r>
      <w:r w:rsidRPr="00A171F7">
        <w:rPr>
          <w:rFonts w:ascii="Arial" w:hAnsi="Arial" w:cs="Arial"/>
          <w:b/>
          <w:u w:val="single"/>
        </w:rPr>
        <w:t xml:space="preserve"> határozat</w:t>
      </w:r>
      <w:r>
        <w:rPr>
          <w:rFonts w:ascii="Arial" w:hAnsi="Arial" w:cs="Arial"/>
          <w:b/>
          <w:u w:val="single"/>
        </w:rPr>
        <w:t>ban</w:t>
      </w:r>
      <w:r>
        <w:rPr>
          <w:rFonts w:ascii="Arial" w:hAnsi="Arial" w:cs="Arial"/>
        </w:rPr>
        <w:t xml:space="preserve"> </w:t>
      </w:r>
      <w:r w:rsidR="00773AA1" w:rsidRPr="00E2542F">
        <w:rPr>
          <w:rFonts w:ascii="Arial" w:hAnsi="Arial" w:cs="Arial"/>
        </w:rPr>
        <w:t>felkéri a főpolgármestert, hogy vizsgálja meg mindazon lehetőségeket, amelyek tovább javíthatják a Fővárosi Önkormányzat pénzügyi pozícióját és hozzájárulhatnak a következő 7 éves uniós költségvetési időszak fejlesztéseinek előkészítéséhez.</w:t>
      </w:r>
    </w:p>
    <w:p w:rsidR="00773AA1" w:rsidRPr="00E2542F" w:rsidRDefault="00A171F7" w:rsidP="00E747C8">
      <w:pPr>
        <w:spacing w:afterLines="120" w:after="288"/>
        <w:jc w:val="both"/>
        <w:rPr>
          <w:rFonts w:ascii="Arial" w:hAnsi="Arial" w:cs="Arial"/>
        </w:rPr>
      </w:pPr>
      <w:r>
        <w:rPr>
          <w:rFonts w:ascii="Arial" w:hAnsi="Arial" w:cs="Arial"/>
        </w:rPr>
        <w:t xml:space="preserve">Határidő: </w:t>
      </w:r>
      <w:r w:rsidR="00773AA1" w:rsidRPr="00E2542F">
        <w:rPr>
          <w:rFonts w:ascii="Arial" w:hAnsi="Arial" w:cs="Arial"/>
        </w:rPr>
        <w:t>közgyűlési döntést követően folyamatosan</w:t>
      </w:r>
    </w:p>
    <w:p w:rsidR="00773AA1" w:rsidRPr="00E2542F" w:rsidRDefault="00773AA1" w:rsidP="00E747C8">
      <w:pPr>
        <w:spacing w:afterLines="120" w:after="288"/>
        <w:jc w:val="both"/>
        <w:rPr>
          <w:rFonts w:ascii="Arial" w:hAnsi="Arial" w:cs="Arial"/>
        </w:rPr>
      </w:pPr>
      <w:r w:rsidRPr="00E2542F">
        <w:rPr>
          <w:rFonts w:ascii="Arial" w:hAnsi="Arial" w:cs="Arial"/>
        </w:rPr>
        <w:t xml:space="preserve">Felelős: Tarlós István </w:t>
      </w:r>
    </w:p>
    <w:p w:rsidR="007914EE" w:rsidRDefault="00A171F7" w:rsidP="00E747C8">
      <w:pPr>
        <w:spacing w:afterLines="120" w:after="288"/>
        <w:jc w:val="both"/>
        <w:rPr>
          <w:rFonts w:ascii="Arial" w:hAnsi="Arial" w:cs="Arial"/>
          <w:b/>
        </w:rPr>
      </w:pPr>
      <w:r>
        <w:rPr>
          <w:rFonts w:ascii="Arial" w:hAnsi="Arial" w:cs="Arial"/>
          <w:b/>
        </w:rPr>
        <w:t xml:space="preserve">A felülvizsgálat megtörtént, a kapcsolódó előirányzat rendezéseket a 2015. decemberi költségvetési rendeletmódosítás tartalmazza. </w:t>
      </w:r>
      <w:r w:rsidR="00A36DA9" w:rsidRPr="00063989">
        <w:rPr>
          <w:rFonts w:ascii="Arial" w:hAnsi="Arial" w:cs="Arial"/>
          <w:b/>
        </w:rPr>
        <w:t>A határozatban szereplő feladat 2016. évi végrehajtásáról a továbbiakban az ugyanilyen szövegű 105/2016. (II. 17.) Főv. Kgy. határozatnál teszünk jelentést, ezért a 203/2015. (II.25.) Főv. Kgy. határozat végrehajtottnak tekinthető.</w:t>
      </w:r>
      <w:r w:rsidR="007914EE">
        <w:rPr>
          <w:rFonts w:ascii="Arial" w:hAnsi="Arial" w:cs="Arial"/>
          <w:b/>
        </w:rPr>
        <w:br w:type="page"/>
      </w:r>
    </w:p>
    <w:p w:rsidR="00664ED2" w:rsidRPr="00664ED2" w:rsidRDefault="00664ED2" w:rsidP="00E747C8">
      <w:pPr>
        <w:spacing w:afterLines="120" w:after="288"/>
        <w:jc w:val="both"/>
        <w:rPr>
          <w:rFonts w:ascii="Arial" w:hAnsi="Arial" w:cs="Arial"/>
        </w:rPr>
      </w:pPr>
      <w:r>
        <w:rPr>
          <w:rFonts w:ascii="Arial" w:hAnsi="Arial" w:cs="Arial"/>
        </w:rPr>
        <w:lastRenderedPageBreak/>
        <w:t>„</w:t>
      </w:r>
      <w:r w:rsidRPr="00664ED2">
        <w:rPr>
          <w:rFonts w:ascii="Arial" w:hAnsi="Arial" w:cs="Arial"/>
        </w:rPr>
        <w:t>Javaslat a Budapest Főváros Önkormányzata Városbiztonsági és Városrend-védelm</w:t>
      </w:r>
      <w:r>
        <w:rPr>
          <w:rFonts w:ascii="Arial" w:hAnsi="Arial" w:cs="Arial"/>
        </w:rPr>
        <w:t xml:space="preserve">i Cselekvési Terve módosítására” című napirend keretében a </w:t>
      </w:r>
      <w:r w:rsidRPr="00664ED2">
        <w:rPr>
          <w:rFonts w:ascii="Arial" w:hAnsi="Arial" w:cs="Arial"/>
          <w:b/>
          <w:u w:val="single"/>
        </w:rPr>
        <w:t>229/2015. (II. 25.) határozatba</w:t>
      </w:r>
      <w:r>
        <w:rPr>
          <w:rFonts w:ascii="Arial" w:hAnsi="Arial" w:cs="Arial"/>
          <w:b/>
          <w:u w:val="single"/>
        </w:rPr>
        <w:t>n</w:t>
      </w:r>
      <w:r>
        <w:rPr>
          <w:rFonts w:ascii="Arial" w:hAnsi="Arial" w:cs="Arial"/>
        </w:rPr>
        <w:t xml:space="preserve"> </w:t>
      </w:r>
      <w:r w:rsidRPr="00664ED2">
        <w:rPr>
          <w:rFonts w:ascii="Arial" w:hAnsi="Arial" w:cs="Arial"/>
        </w:rPr>
        <w:t>jóváhagyja Budapest Főváros Önkormányzata módosított Városbiztonsági és Városrend-védelmi Cselekvési Tervét az előterjesztés 2. számú melléklete szerint és felkéri a főpolgármestert az abban foglaltak végrehajtására.</w:t>
      </w:r>
    </w:p>
    <w:p w:rsidR="00664ED2" w:rsidRPr="00664ED2" w:rsidRDefault="00664ED2" w:rsidP="00E747C8">
      <w:pPr>
        <w:spacing w:afterLines="120" w:after="288"/>
        <w:jc w:val="both"/>
        <w:rPr>
          <w:rFonts w:ascii="Arial" w:hAnsi="Arial" w:cs="Arial"/>
        </w:rPr>
      </w:pPr>
      <w:r w:rsidRPr="00664ED2">
        <w:rPr>
          <w:rFonts w:ascii="Arial" w:hAnsi="Arial" w:cs="Arial"/>
        </w:rPr>
        <w:t xml:space="preserve">Határidő: folyamatos </w:t>
      </w:r>
    </w:p>
    <w:p w:rsidR="00664ED2" w:rsidRPr="00063989" w:rsidRDefault="00664ED2" w:rsidP="00664ED2">
      <w:pPr>
        <w:jc w:val="both"/>
        <w:rPr>
          <w:rFonts w:ascii="Arial" w:hAnsi="Arial" w:cs="Arial"/>
        </w:rPr>
      </w:pPr>
      <w:r w:rsidRPr="00063989">
        <w:rPr>
          <w:rFonts w:ascii="Arial" w:hAnsi="Arial" w:cs="Arial"/>
        </w:rPr>
        <w:t xml:space="preserve">Felelős: Tarlós István </w:t>
      </w:r>
    </w:p>
    <w:p w:rsidR="00664ED2" w:rsidRPr="00664ED2" w:rsidRDefault="00A97362" w:rsidP="00E2542F">
      <w:pPr>
        <w:jc w:val="both"/>
        <w:rPr>
          <w:rFonts w:ascii="Arial" w:hAnsi="Arial" w:cs="Arial"/>
          <w:b/>
        </w:rPr>
      </w:pPr>
      <w:r w:rsidRPr="00063989">
        <w:rPr>
          <w:rFonts w:ascii="Arial" w:hAnsi="Arial" w:cs="Arial"/>
          <w:b/>
        </w:rPr>
        <w:t>A Budapest Főváros Önkormányzata módosított Városbiztonsági és Városrend-védelmi Cselekvési Tervében foglaltak végrehajtása folyamatban van, ezzel a határozat időarányos végrehajtása megtörtént.</w:t>
      </w:r>
      <w:r>
        <w:rPr>
          <w:rFonts w:ascii="Arial" w:hAnsi="Arial" w:cs="Arial"/>
          <w:b/>
        </w:rPr>
        <w:t xml:space="preserve"> </w:t>
      </w:r>
    </w:p>
    <w:p w:rsidR="00664ED2" w:rsidRPr="00E2542F" w:rsidRDefault="00664ED2" w:rsidP="00E2542F">
      <w:pPr>
        <w:jc w:val="both"/>
        <w:rPr>
          <w:rFonts w:ascii="Arial" w:hAnsi="Arial" w:cs="Arial"/>
        </w:rPr>
      </w:pPr>
    </w:p>
    <w:p w:rsidR="00773AA1" w:rsidRPr="00E2542F" w:rsidRDefault="00F91899" w:rsidP="00E2542F">
      <w:pPr>
        <w:jc w:val="both"/>
        <w:rPr>
          <w:rFonts w:ascii="Arial" w:hAnsi="Arial" w:cs="Arial"/>
        </w:rPr>
      </w:pPr>
      <w:r>
        <w:rPr>
          <w:rFonts w:ascii="Arial" w:hAnsi="Arial" w:cs="Arial"/>
        </w:rPr>
        <w:t>„</w:t>
      </w:r>
      <w:r w:rsidR="00773AA1" w:rsidRPr="00E2542F">
        <w:rPr>
          <w:rFonts w:ascii="Arial" w:hAnsi="Arial" w:cs="Arial"/>
        </w:rPr>
        <w:t xml:space="preserve">Javaslat a </w:t>
      </w:r>
      <w:r>
        <w:rPr>
          <w:rFonts w:ascii="Arial" w:hAnsi="Arial"/>
        </w:rPr>
        <w:t>»</w:t>
      </w:r>
      <w:r w:rsidR="00773AA1" w:rsidRPr="00E2542F">
        <w:rPr>
          <w:rFonts w:ascii="Arial" w:hAnsi="Arial" w:cs="Arial"/>
        </w:rPr>
        <w:t>HOSTIS</w:t>
      </w:r>
      <w:r>
        <w:rPr>
          <w:rFonts w:ascii="Arial" w:hAnsi="Arial"/>
        </w:rPr>
        <w:t>«</w:t>
      </w:r>
      <w:r w:rsidR="00773AA1" w:rsidRPr="00E2542F">
        <w:rPr>
          <w:rFonts w:ascii="Arial" w:hAnsi="Arial" w:cs="Arial"/>
        </w:rPr>
        <w:t xml:space="preserve"> Idegenforgalmi és Nemzetközi Gazdasági Szakképzési Közalapítvány </w:t>
      </w:r>
      <w:r>
        <w:rPr>
          <w:rFonts w:ascii="Arial" w:hAnsi="Arial" w:cs="Arial"/>
        </w:rPr>
        <w:t xml:space="preserve">alapító okiratának módosítására” című napirend keretében a </w:t>
      </w:r>
      <w:r w:rsidR="00773AA1" w:rsidRPr="00F91899">
        <w:rPr>
          <w:rFonts w:ascii="Arial" w:hAnsi="Arial" w:cs="Arial"/>
          <w:b/>
          <w:u w:val="single"/>
        </w:rPr>
        <w:t>243/2015.</w:t>
      </w:r>
      <w:r w:rsidRPr="00F91899">
        <w:rPr>
          <w:rFonts w:ascii="Arial" w:hAnsi="Arial" w:cs="Arial"/>
          <w:b/>
          <w:u w:val="single"/>
        </w:rPr>
        <w:t xml:space="preserve"> </w:t>
      </w:r>
      <w:r w:rsidR="00773AA1" w:rsidRPr="00F91899">
        <w:rPr>
          <w:rFonts w:ascii="Arial" w:hAnsi="Arial" w:cs="Arial"/>
          <w:b/>
          <w:u w:val="single"/>
        </w:rPr>
        <w:t>(II.</w:t>
      </w:r>
      <w:r w:rsidRPr="00F91899">
        <w:rPr>
          <w:rFonts w:ascii="Arial" w:hAnsi="Arial" w:cs="Arial"/>
          <w:b/>
          <w:u w:val="single"/>
        </w:rPr>
        <w:t xml:space="preserve"> </w:t>
      </w:r>
      <w:r w:rsidR="00773AA1" w:rsidRPr="00F91899">
        <w:rPr>
          <w:rFonts w:ascii="Arial" w:hAnsi="Arial" w:cs="Arial"/>
          <w:b/>
          <w:u w:val="single"/>
        </w:rPr>
        <w:t>25.)</w:t>
      </w:r>
      <w:r w:rsidRPr="00F91899">
        <w:rPr>
          <w:rFonts w:ascii="Arial" w:hAnsi="Arial" w:cs="Arial"/>
          <w:b/>
          <w:u w:val="single"/>
        </w:rPr>
        <w:t xml:space="preserve"> határozatban</w:t>
      </w:r>
      <w:r>
        <w:rPr>
          <w:rFonts w:ascii="Arial" w:hAnsi="Arial" w:cs="Arial"/>
        </w:rPr>
        <w:t xml:space="preserve"> m</w:t>
      </w:r>
      <w:r w:rsidR="00773AA1" w:rsidRPr="00E2542F">
        <w:rPr>
          <w:rFonts w:ascii="Arial" w:hAnsi="Arial" w:cs="Arial"/>
        </w:rPr>
        <w:t>ódosítja a „HOSTIS” Idegenforgalmi és Nemzetközi Gazdasági Szakképzési Közalapítvány alapító okiratát – a kuratóriumi tagok személyében és a Polgári Törvénykönyvről szóló 2013. évi V. törvény rendelkezéseinek való megfelelés céljából – az előterjesztés 4. számú melléklete szerinti tartalommal, egyben felkéri a főpolgármestert az alapító okirat módosítás, valamint az előterjesztés 5. számú melléklete szerinti módosításokkal egységes szerkezetbe foglalt alapító okirat aláírására és kiadására, illetve a módosítások bírósági nyilvántartásba vétel iránti eljárás megindítására.</w:t>
      </w:r>
    </w:p>
    <w:p w:rsidR="00773AA1" w:rsidRPr="00E2542F" w:rsidRDefault="00773AA1" w:rsidP="00E2542F">
      <w:pPr>
        <w:jc w:val="both"/>
        <w:rPr>
          <w:rFonts w:ascii="Arial" w:hAnsi="Arial" w:cs="Arial"/>
        </w:rPr>
      </w:pPr>
      <w:r w:rsidRPr="00E2542F">
        <w:rPr>
          <w:rFonts w:ascii="Arial" w:hAnsi="Arial" w:cs="Arial"/>
        </w:rPr>
        <w:t xml:space="preserve">Határidő: </w:t>
      </w:r>
      <w:r w:rsidR="00F91899">
        <w:rPr>
          <w:rFonts w:ascii="Arial" w:hAnsi="Arial" w:cs="Arial"/>
        </w:rPr>
        <w:t xml:space="preserve">2015. december 31. </w:t>
      </w:r>
    </w:p>
    <w:p w:rsidR="00773AA1" w:rsidRPr="00E2542F" w:rsidRDefault="00773AA1" w:rsidP="00E2542F">
      <w:pPr>
        <w:jc w:val="both"/>
        <w:rPr>
          <w:rFonts w:ascii="Arial" w:hAnsi="Arial" w:cs="Arial"/>
        </w:rPr>
      </w:pPr>
      <w:r w:rsidRPr="00E2542F">
        <w:rPr>
          <w:rFonts w:ascii="Arial" w:hAnsi="Arial" w:cs="Arial"/>
        </w:rPr>
        <w:t xml:space="preserve">Felelős: Tarlós István </w:t>
      </w:r>
    </w:p>
    <w:p w:rsidR="00773AA1" w:rsidRDefault="00F91899" w:rsidP="00E2542F">
      <w:pPr>
        <w:jc w:val="both"/>
        <w:rPr>
          <w:rFonts w:ascii="Arial" w:hAnsi="Arial" w:cs="Arial"/>
          <w:b/>
        </w:rPr>
      </w:pPr>
      <w:r>
        <w:rPr>
          <w:rFonts w:ascii="Arial" w:hAnsi="Arial" w:cs="Arial"/>
          <w:b/>
        </w:rPr>
        <w:t xml:space="preserve">Az alapító okirat kiadmányozása és a módosítások bírósági nyilvántartásba vétele megtörtént. Ezzel a határozat végrehajtásra került. </w:t>
      </w:r>
    </w:p>
    <w:p w:rsidR="00F91899" w:rsidRDefault="00F91899" w:rsidP="00E2542F">
      <w:pPr>
        <w:jc w:val="both"/>
        <w:rPr>
          <w:rFonts w:ascii="Arial" w:hAnsi="Arial" w:cs="Arial"/>
        </w:rPr>
      </w:pPr>
    </w:p>
    <w:p w:rsidR="003A6421" w:rsidRDefault="003A6421" w:rsidP="003A6421">
      <w:pPr>
        <w:spacing w:after="120"/>
        <w:jc w:val="both"/>
        <w:rPr>
          <w:rFonts w:ascii="Arial" w:hAnsi="Arial"/>
          <w:b/>
          <w:u w:val="single"/>
        </w:rPr>
      </w:pPr>
      <w:r>
        <w:rPr>
          <w:rFonts w:ascii="Arial" w:hAnsi="Arial"/>
          <w:b/>
          <w:u w:val="single"/>
        </w:rPr>
        <w:t>A Fővárosi Közgyűlés 2015. április 29-i ülésén:</w:t>
      </w:r>
    </w:p>
    <w:p w:rsidR="003A6421" w:rsidRPr="00E2542F" w:rsidRDefault="003A6421" w:rsidP="00E2542F">
      <w:pPr>
        <w:jc w:val="both"/>
        <w:rPr>
          <w:rFonts w:ascii="Arial" w:hAnsi="Arial" w:cs="Arial"/>
        </w:rPr>
      </w:pPr>
    </w:p>
    <w:p w:rsidR="00773AA1" w:rsidRPr="00E2542F" w:rsidRDefault="003A6421" w:rsidP="00E2542F">
      <w:pPr>
        <w:jc w:val="both"/>
        <w:rPr>
          <w:rFonts w:ascii="Arial" w:hAnsi="Arial" w:cs="Arial"/>
        </w:rPr>
      </w:pPr>
      <w:r>
        <w:rPr>
          <w:rFonts w:ascii="Arial" w:hAnsi="Arial" w:cs="Arial"/>
        </w:rPr>
        <w:t>„</w:t>
      </w:r>
      <w:r w:rsidR="00773AA1" w:rsidRPr="00E2542F">
        <w:rPr>
          <w:rFonts w:ascii="Arial" w:hAnsi="Arial" w:cs="Arial"/>
        </w:rPr>
        <w:t>Javaslat az IKOP projektek elők</w:t>
      </w:r>
      <w:r>
        <w:rPr>
          <w:rFonts w:ascii="Arial" w:hAnsi="Arial" w:cs="Arial"/>
        </w:rPr>
        <w:t xml:space="preserve">észítésének forrásbiztosítására” című napirend keretében a </w:t>
      </w:r>
      <w:r w:rsidR="00773AA1" w:rsidRPr="003A6421">
        <w:rPr>
          <w:rFonts w:ascii="Arial" w:hAnsi="Arial" w:cs="Arial"/>
          <w:b/>
          <w:u w:val="single"/>
        </w:rPr>
        <w:t>411/2015.</w:t>
      </w:r>
      <w:r w:rsidRPr="003A6421">
        <w:rPr>
          <w:rFonts w:ascii="Arial" w:hAnsi="Arial" w:cs="Arial"/>
          <w:b/>
          <w:u w:val="single"/>
        </w:rPr>
        <w:t xml:space="preserve"> </w:t>
      </w:r>
      <w:r w:rsidR="00773AA1" w:rsidRPr="003A6421">
        <w:rPr>
          <w:rFonts w:ascii="Arial" w:hAnsi="Arial" w:cs="Arial"/>
          <w:b/>
          <w:u w:val="single"/>
        </w:rPr>
        <w:t>(IV.</w:t>
      </w:r>
      <w:r w:rsidRPr="003A6421">
        <w:rPr>
          <w:rFonts w:ascii="Arial" w:hAnsi="Arial" w:cs="Arial"/>
          <w:b/>
          <w:u w:val="single"/>
        </w:rPr>
        <w:t xml:space="preserve"> </w:t>
      </w:r>
      <w:r w:rsidR="00773AA1" w:rsidRPr="003A6421">
        <w:rPr>
          <w:rFonts w:ascii="Arial" w:hAnsi="Arial" w:cs="Arial"/>
          <w:b/>
          <w:u w:val="single"/>
        </w:rPr>
        <w:t>29.)</w:t>
      </w:r>
      <w:r w:rsidRPr="003A6421">
        <w:rPr>
          <w:rFonts w:ascii="Arial" w:hAnsi="Arial" w:cs="Arial"/>
          <w:b/>
          <w:u w:val="single"/>
        </w:rPr>
        <w:t xml:space="preserve"> határoz</w:t>
      </w:r>
      <w:r>
        <w:rPr>
          <w:rFonts w:ascii="Arial" w:hAnsi="Arial" w:cs="Arial"/>
          <w:b/>
          <w:u w:val="single"/>
        </w:rPr>
        <w:t>atban</w:t>
      </w:r>
      <w:r>
        <w:rPr>
          <w:rFonts w:ascii="Arial" w:hAnsi="Arial" w:cs="Arial"/>
        </w:rPr>
        <w:t xml:space="preserve"> f</w:t>
      </w:r>
      <w:r w:rsidR="00773AA1" w:rsidRPr="00E2542F">
        <w:rPr>
          <w:rFonts w:ascii="Arial" w:hAnsi="Arial" w:cs="Arial"/>
        </w:rPr>
        <w:t>elkéri a főpolgármestert, hogy tegyen meg minden szükséges intézkedést annak érdekében, hogy a „Külső Bécsi úti villamos vonal megtervezése”, „Újpalotai villamos vonal megtervezése”, „Fogaskerekű vasút fejlesztésének előkészítése” elnevezésű feladatok uniós forrás bevonásával – tervezetten IKOP forrásból – kerüljenek finanszírozásra.</w:t>
      </w:r>
    </w:p>
    <w:p w:rsidR="00773AA1" w:rsidRPr="00E2542F" w:rsidRDefault="00773AA1" w:rsidP="00E2542F">
      <w:pPr>
        <w:jc w:val="both"/>
        <w:rPr>
          <w:rFonts w:ascii="Arial" w:hAnsi="Arial" w:cs="Arial"/>
        </w:rPr>
      </w:pPr>
      <w:r w:rsidRPr="00E2542F">
        <w:rPr>
          <w:rFonts w:ascii="Arial" w:hAnsi="Arial" w:cs="Arial"/>
        </w:rPr>
        <w:t xml:space="preserve">Határidő: az IKOP keretek elérhetővé válásakor </w:t>
      </w:r>
    </w:p>
    <w:p w:rsidR="00773AA1" w:rsidRPr="00E2542F" w:rsidRDefault="00773AA1" w:rsidP="00E2542F">
      <w:pPr>
        <w:jc w:val="both"/>
        <w:rPr>
          <w:rFonts w:ascii="Arial" w:hAnsi="Arial" w:cs="Arial"/>
        </w:rPr>
      </w:pPr>
      <w:r w:rsidRPr="00E2542F">
        <w:rPr>
          <w:rFonts w:ascii="Arial" w:hAnsi="Arial" w:cs="Arial"/>
        </w:rPr>
        <w:t xml:space="preserve">Felelős: Tarlós István </w:t>
      </w:r>
    </w:p>
    <w:p w:rsidR="00F35409" w:rsidRDefault="003A6421" w:rsidP="007914EE">
      <w:pPr>
        <w:jc w:val="both"/>
        <w:rPr>
          <w:rFonts w:ascii="Arial" w:hAnsi="Arial"/>
          <w:b/>
          <w:u w:val="single"/>
        </w:rPr>
      </w:pPr>
      <w:r>
        <w:rPr>
          <w:rFonts w:ascii="Arial" w:hAnsi="Arial" w:cs="Arial"/>
          <w:b/>
        </w:rPr>
        <w:t xml:space="preserve">Az IKOP pályázatok meghirdetése továbbra sem történt meg, ezért a határozat végrehajtásának </w:t>
      </w:r>
      <w:r w:rsidR="00585CC0">
        <w:rPr>
          <w:rFonts w:ascii="Arial" w:hAnsi="Arial" w:cs="Arial"/>
          <w:b/>
        </w:rPr>
        <w:t>megkezdésére még nem kerülhetett sor</w:t>
      </w:r>
      <w:r>
        <w:rPr>
          <w:rFonts w:ascii="Arial" w:hAnsi="Arial" w:cs="Arial"/>
          <w:b/>
        </w:rPr>
        <w:t xml:space="preserve">. </w:t>
      </w:r>
      <w:r w:rsidR="00F35409">
        <w:rPr>
          <w:rFonts w:ascii="Arial" w:hAnsi="Arial"/>
          <w:b/>
          <w:u w:val="single"/>
        </w:rPr>
        <w:br w:type="page"/>
      </w:r>
    </w:p>
    <w:p w:rsidR="00AA3A39" w:rsidRDefault="00AA3A39" w:rsidP="00AA3A39">
      <w:pPr>
        <w:spacing w:after="120"/>
        <w:jc w:val="both"/>
        <w:rPr>
          <w:rFonts w:ascii="Arial" w:hAnsi="Arial"/>
          <w:b/>
          <w:u w:val="single"/>
        </w:rPr>
      </w:pPr>
      <w:r>
        <w:rPr>
          <w:rFonts w:ascii="Arial" w:hAnsi="Arial"/>
          <w:b/>
          <w:u w:val="single"/>
        </w:rPr>
        <w:lastRenderedPageBreak/>
        <w:t>A Fővárosi Közgyűlés 2015. június 23-i ülésén:</w:t>
      </w:r>
    </w:p>
    <w:p w:rsidR="00AA3A39" w:rsidRPr="003A6421" w:rsidRDefault="00AA3A39" w:rsidP="00E2542F">
      <w:pPr>
        <w:jc w:val="both"/>
        <w:rPr>
          <w:rFonts w:ascii="Arial" w:hAnsi="Arial" w:cs="Arial"/>
        </w:rPr>
      </w:pPr>
    </w:p>
    <w:p w:rsidR="00773AA1" w:rsidRPr="00E2542F" w:rsidRDefault="001D14AB" w:rsidP="00E2542F">
      <w:pPr>
        <w:jc w:val="both"/>
        <w:rPr>
          <w:rFonts w:ascii="Arial" w:hAnsi="Arial" w:cs="Arial"/>
        </w:rPr>
      </w:pPr>
      <w:r>
        <w:rPr>
          <w:rFonts w:ascii="Arial" w:hAnsi="Arial" w:cs="Arial"/>
        </w:rPr>
        <w:t>„</w:t>
      </w:r>
      <w:r w:rsidR="00773AA1" w:rsidRPr="00E2542F">
        <w:rPr>
          <w:rFonts w:ascii="Arial" w:hAnsi="Arial" w:cs="Arial"/>
        </w:rPr>
        <w:t>Javaslat a Budapesti Városigazgatósági és Közlekedésszervezési Koncepció alapelveinek mentén hozandó egyes döntésekre, a főbb városüzemeltetési társaságok alapszabályainak módosítására, az integrált városüzemeltetés szerződéses alapjainak elfogadására</w:t>
      </w:r>
      <w:r>
        <w:rPr>
          <w:rFonts w:ascii="Arial" w:hAnsi="Arial" w:cs="Arial"/>
        </w:rPr>
        <w:t xml:space="preserve">” című napirend keretében a </w:t>
      </w:r>
      <w:r w:rsidR="00773AA1" w:rsidRPr="001D14AB">
        <w:rPr>
          <w:rFonts w:ascii="Arial" w:hAnsi="Arial" w:cs="Arial"/>
          <w:b/>
          <w:u w:val="single"/>
        </w:rPr>
        <w:t>790/2015.</w:t>
      </w:r>
      <w:r w:rsidRPr="001D14AB">
        <w:rPr>
          <w:rFonts w:ascii="Arial" w:hAnsi="Arial" w:cs="Arial"/>
          <w:b/>
          <w:u w:val="single"/>
        </w:rPr>
        <w:t xml:space="preserve"> </w:t>
      </w:r>
      <w:r w:rsidR="00773AA1" w:rsidRPr="001D14AB">
        <w:rPr>
          <w:rFonts w:ascii="Arial" w:hAnsi="Arial" w:cs="Arial"/>
          <w:b/>
          <w:u w:val="single"/>
        </w:rPr>
        <w:t>(VI.</w:t>
      </w:r>
      <w:r w:rsidRPr="001D14AB">
        <w:rPr>
          <w:rFonts w:ascii="Arial" w:hAnsi="Arial" w:cs="Arial"/>
          <w:b/>
          <w:u w:val="single"/>
        </w:rPr>
        <w:t xml:space="preserve"> </w:t>
      </w:r>
      <w:r w:rsidR="00773AA1" w:rsidRPr="001D14AB">
        <w:rPr>
          <w:rFonts w:ascii="Arial" w:hAnsi="Arial" w:cs="Arial"/>
          <w:b/>
          <w:u w:val="single"/>
        </w:rPr>
        <w:t>23.)</w:t>
      </w:r>
      <w:r w:rsidRPr="001D14AB">
        <w:rPr>
          <w:rFonts w:ascii="Arial" w:hAnsi="Arial" w:cs="Arial"/>
          <w:b/>
          <w:u w:val="single"/>
        </w:rPr>
        <w:t xml:space="preserve"> határozatb</w:t>
      </w:r>
      <w:r>
        <w:rPr>
          <w:rFonts w:ascii="Arial" w:hAnsi="Arial" w:cs="Arial"/>
          <w:b/>
          <w:u w:val="single"/>
        </w:rPr>
        <w:t>an</w:t>
      </w:r>
      <w:r>
        <w:rPr>
          <w:rFonts w:ascii="Arial" w:hAnsi="Arial" w:cs="Arial"/>
        </w:rPr>
        <w:t xml:space="preserve"> f</w:t>
      </w:r>
      <w:r w:rsidR="00773AA1" w:rsidRPr="00E2542F">
        <w:rPr>
          <w:rFonts w:ascii="Arial" w:hAnsi="Arial" w:cs="Arial"/>
        </w:rPr>
        <w:t>elkéri a főpolgármestert, hogy a 785-789/2015. (VI. 23.) Főv. Kgy. határozatokban elfogadott döntések mentén, a Városigazgató felhívásával gondoskodjon a Városigazgatóság Zrt. éves üzleti terve alapján, azzal összhangban a Városigazgatóság Zrt. feladatai ellátásának finanszírozási forrásait és rendjét szabályozó előterjesztés Közgyűlés elé terjesztéséről.</w:t>
      </w:r>
    </w:p>
    <w:p w:rsidR="00773AA1" w:rsidRPr="00E2542F" w:rsidRDefault="00773AA1" w:rsidP="00E2542F">
      <w:pPr>
        <w:jc w:val="both"/>
        <w:rPr>
          <w:rFonts w:ascii="Arial" w:hAnsi="Arial" w:cs="Arial"/>
        </w:rPr>
      </w:pPr>
      <w:r w:rsidRPr="00E2542F">
        <w:rPr>
          <w:rFonts w:ascii="Arial" w:hAnsi="Arial" w:cs="Arial"/>
        </w:rPr>
        <w:t xml:space="preserve">Határidő: 2015. szeptember 30. </w:t>
      </w:r>
    </w:p>
    <w:p w:rsidR="00773AA1" w:rsidRPr="00E2542F" w:rsidRDefault="00773AA1" w:rsidP="00E2542F">
      <w:pPr>
        <w:jc w:val="both"/>
        <w:rPr>
          <w:rFonts w:ascii="Arial" w:hAnsi="Arial" w:cs="Arial"/>
        </w:rPr>
      </w:pPr>
      <w:r w:rsidRPr="00E2542F">
        <w:rPr>
          <w:rFonts w:ascii="Arial" w:hAnsi="Arial" w:cs="Arial"/>
        </w:rPr>
        <w:t xml:space="preserve">Felelős: Tarlós István </w:t>
      </w:r>
    </w:p>
    <w:p w:rsidR="00773AA1" w:rsidRDefault="001D14AB" w:rsidP="00E2542F">
      <w:pPr>
        <w:jc w:val="both"/>
        <w:rPr>
          <w:rFonts w:ascii="Arial" w:hAnsi="Arial" w:cs="Arial"/>
          <w:b/>
        </w:rPr>
      </w:pPr>
      <w:r>
        <w:rPr>
          <w:rFonts w:ascii="Arial" w:hAnsi="Arial" w:cs="Arial"/>
          <w:b/>
        </w:rPr>
        <w:t>A Fővárosi Közgyűlés 2015. szeptember 30. napján tartott rendes ülésén tárgyalta a „Javaslat a Budapesti Városigazgatóság Zrt. által ellátandó közfeladatok szabályozására” tárgyú előterjesztést, és az 1193/2015. (IX. 30.) sz. határozatával jóváhagyta és megkötötte a Fővárosi Önkormányzat és a Budapesti Városigazgatóság Zrt. közötti, módosításokkal egységes szerkezetbe foglalt „Közfeladat ellátás és társasági részesedéshez kapcsolódó egyes tulajdonosi jogok gyakorlásának feltételeiről szóló megállapodás” című szerződést, valamint felkérte a főpolgármestert, hogy a Budapesti Városigazgatóság Zrt. feladatfinanszírozására irányulóan gondoskodjon a feltételes adó megállapításra irányuló soron kívüli eljárás megindításáról, a Városigazgatóság Zrt. szakmai közreműködésének és eljárásának bevonásával. A megállapodást a felek 2015. október 15. napján aláírták. A határozat végrehajtása megtörtént.</w:t>
      </w:r>
      <w:r w:rsidR="00EF5433">
        <w:rPr>
          <w:rFonts w:ascii="Arial" w:hAnsi="Arial" w:cs="Arial"/>
          <w:b/>
        </w:rPr>
        <w:t xml:space="preserve"> </w:t>
      </w:r>
    </w:p>
    <w:p w:rsidR="001D14AB" w:rsidRPr="001D14AB" w:rsidRDefault="001D14AB" w:rsidP="00E2542F">
      <w:pPr>
        <w:jc w:val="both"/>
        <w:rPr>
          <w:rFonts w:ascii="Arial" w:hAnsi="Arial" w:cs="Arial"/>
        </w:rPr>
      </w:pPr>
    </w:p>
    <w:p w:rsidR="00773AA1" w:rsidRPr="00E2542F" w:rsidRDefault="002006E4" w:rsidP="00E2542F">
      <w:pPr>
        <w:jc w:val="both"/>
        <w:rPr>
          <w:rFonts w:ascii="Arial" w:hAnsi="Arial" w:cs="Arial"/>
        </w:rPr>
      </w:pPr>
      <w:r>
        <w:rPr>
          <w:rFonts w:ascii="Arial" w:hAnsi="Arial" w:cs="Arial"/>
        </w:rPr>
        <w:t>„</w:t>
      </w:r>
      <w:r w:rsidR="00773AA1" w:rsidRPr="00E2542F">
        <w:rPr>
          <w:rFonts w:ascii="Arial" w:hAnsi="Arial" w:cs="Arial"/>
        </w:rPr>
        <w:t xml:space="preserve">Javaslat Budapest Főváros Önkormányzata részvételére a </w:t>
      </w:r>
      <w:r w:rsidR="00DF2012">
        <w:rPr>
          <w:rFonts w:ascii="Arial" w:hAnsi="Arial"/>
        </w:rPr>
        <w:t>»</w:t>
      </w:r>
      <w:r w:rsidR="00773AA1" w:rsidRPr="00E2542F">
        <w:rPr>
          <w:rFonts w:ascii="Arial" w:hAnsi="Arial" w:cs="Arial"/>
        </w:rPr>
        <w:t>Versenyképesség és fenntartható növekedés támogatása a turizmus szektorban COS-Tour 2015-3-04” témájú EU pályázaton</w:t>
      </w:r>
      <w:r w:rsidR="00DF2012">
        <w:rPr>
          <w:rFonts w:ascii="Arial" w:hAnsi="Arial"/>
        </w:rPr>
        <w:t>«</w:t>
      </w:r>
      <w:r>
        <w:rPr>
          <w:rFonts w:ascii="Arial" w:hAnsi="Arial" w:cs="Arial"/>
        </w:rPr>
        <w:t xml:space="preserve"> című napirend keretében a </w:t>
      </w:r>
      <w:r w:rsidR="00773AA1" w:rsidRPr="002006E4">
        <w:rPr>
          <w:rFonts w:ascii="Arial" w:hAnsi="Arial" w:cs="Arial"/>
          <w:b/>
          <w:u w:val="single"/>
        </w:rPr>
        <w:t>958</w:t>
      </w:r>
      <w:r w:rsidRPr="002006E4">
        <w:rPr>
          <w:rFonts w:ascii="Arial" w:hAnsi="Arial" w:cs="Arial"/>
          <w:b/>
          <w:u w:val="single"/>
        </w:rPr>
        <w:t>-959</w:t>
      </w:r>
      <w:r w:rsidR="00773AA1" w:rsidRPr="002006E4">
        <w:rPr>
          <w:rFonts w:ascii="Arial" w:hAnsi="Arial" w:cs="Arial"/>
          <w:b/>
          <w:u w:val="single"/>
        </w:rPr>
        <w:t>/2015.</w:t>
      </w:r>
      <w:r w:rsidRPr="002006E4">
        <w:rPr>
          <w:rFonts w:ascii="Arial" w:hAnsi="Arial" w:cs="Arial"/>
          <w:b/>
          <w:u w:val="single"/>
        </w:rPr>
        <w:t xml:space="preserve"> </w:t>
      </w:r>
      <w:r w:rsidR="00773AA1" w:rsidRPr="002006E4">
        <w:rPr>
          <w:rFonts w:ascii="Arial" w:hAnsi="Arial" w:cs="Arial"/>
          <w:b/>
          <w:u w:val="single"/>
        </w:rPr>
        <w:t>(VI.</w:t>
      </w:r>
      <w:r w:rsidRPr="002006E4">
        <w:rPr>
          <w:rFonts w:ascii="Arial" w:hAnsi="Arial" w:cs="Arial"/>
          <w:b/>
          <w:u w:val="single"/>
        </w:rPr>
        <w:t xml:space="preserve"> </w:t>
      </w:r>
      <w:r w:rsidR="00773AA1" w:rsidRPr="002006E4">
        <w:rPr>
          <w:rFonts w:ascii="Arial" w:hAnsi="Arial" w:cs="Arial"/>
          <w:b/>
          <w:u w:val="single"/>
        </w:rPr>
        <w:t>23.)</w:t>
      </w:r>
      <w:r w:rsidRPr="002006E4">
        <w:rPr>
          <w:rFonts w:ascii="Arial" w:hAnsi="Arial" w:cs="Arial"/>
          <w:b/>
          <w:u w:val="single"/>
        </w:rPr>
        <w:t xml:space="preserve"> határozatok</w:t>
      </w:r>
      <w:r>
        <w:rPr>
          <w:rFonts w:ascii="Arial" w:hAnsi="Arial" w:cs="Arial"/>
          <w:b/>
          <w:u w:val="single"/>
        </w:rPr>
        <w:t>ban</w:t>
      </w:r>
      <w:r>
        <w:rPr>
          <w:rFonts w:ascii="Arial" w:hAnsi="Arial" w:cs="Arial"/>
        </w:rPr>
        <w:t xml:space="preserve"> ú</w:t>
      </w:r>
      <w:r w:rsidR="00773AA1" w:rsidRPr="00E2542F">
        <w:rPr>
          <w:rFonts w:ascii="Arial" w:hAnsi="Arial" w:cs="Arial"/>
        </w:rPr>
        <w:t>gy dönt, hogy az Európai Unió Bizottsága támogatásának elnyerése esetén az önkormányzati saját forrás összegét 2016. évtől kezdődően az éves költségvetéseiben biztosítja, illetve az EU által utófinanszírozással nyújtandó támogatás összegét megelőlegezi.</w:t>
      </w:r>
    </w:p>
    <w:p w:rsidR="00773AA1" w:rsidRPr="00E2542F" w:rsidRDefault="002006E4" w:rsidP="00E2542F">
      <w:pPr>
        <w:jc w:val="both"/>
        <w:rPr>
          <w:rFonts w:ascii="Arial" w:hAnsi="Arial" w:cs="Arial"/>
        </w:rPr>
      </w:pPr>
      <w:r>
        <w:rPr>
          <w:rFonts w:ascii="Arial" w:hAnsi="Arial" w:cs="Arial"/>
        </w:rPr>
        <w:t xml:space="preserve">Határidő: </w:t>
      </w:r>
      <w:r w:rsidR="00773AA1" w:rsidRPr="00E2542F">
        <w:rPr>
          <w:rFonts w:ascii="Arial" w:hAnsi="Arial" w:cs="Arial"/>
        </w:rPr>
        <w:t xml:space="preserve">a mindenkori éves költségvetésben a projekt zárásáig </w:t>
      </w:r>
    </w:p>
    <w:p w:rsidR="00773AA1" w:rsidRPr="00E2542F" w:rsidRDefault="00773AA1" w:rsidP="00E2542F">
      <w:pPr>
        <w:jc w:val="both"/>
        <w:rPr>
          <w:rFonts w:ascii="Arial" w:hAnsi="Arial" w:cs="Arial"/>
        </w:rPr>
      </w:pPr>
      <w:r w:rsidRPr="00E2542F">
        <w:rPr>
          <w:rFonts w:ascii="Arial" w:hAnsi="Arial" w:cs="Arial"/>
        </w:rPr>
        <w:t xml:space="preserve">Felelős: Tarlós István </w:t>
      </w:r>
    </w:p>
    <w:p w:rsidR="00773AA1" w:rsidRPr="00E2542F" w:rsidRDefault="00773AA1" w:rsidP="00E2542F">
      <w:pPr>
        <w:jc w:val="both"/>
        <w:rPr>
          <w:rFonts w:ascii="Arial" w:hAnsi="Arial" w:cs="Arial"/>
        </w:rPr>
      </w:pPr>
      <w:r w:rsidRPr="00E2542F">
        <w:rPr>
          <w:rFonts w:ascii="Arial" w:hAnsi="Arial" w:cs="Arial"/>
        </w:rPr>
        <w:t>Felkéri a főpolgármestert, hogy a projekt megvalósításának pénzügyi részleteit: a Fővárosi Önkormányzat 2016. évi költségvetését érintő konkrét összegeket és a projekt megvalósítására irányuló konzorciumi szerződés tervezetét nyújtsa be a Közgyűlés elé jóváhagyás céljából.</w:t>
      </w:r>
    </w:p>
    <w:p w:rsidR="00773AA1" w:rsidRPr="00E2542F" w:rsidRDefault="002006E4" w:rsidP="00E2542F">
      <w:pPr>
        <w:jc w:val="both"/>
        <w:rPr>
          <w:rFonts w:ascii="Arial" w:hAnsi="Arial" w:cs="Arial"/>
        </w:rPr>
      </w:pPr>
      <w:r>
        <w:rPr>
          <w:rFonts w:ascii="Arial" w:hAnsi="Arial" w:cs="Arial"/>
        </w:rPr>
        <w:t xml:space="preserve">Határidő: </w:t>
      </w:r>
      <w:r w:rsidR="00773AA1" w:rsidRPr="00E2542F">
        <w:rPr>
          <w:rFonts w:ascii="Arial" w:hAnsi="Arial" w:cs="Arial"/>
        </w:rPr>
        <w:t xml:space="preserve">a pályázati döntést követően, a 2016. évi költségvetés tervezése során </w:t>
      </w:r>
    </w:p>
    <w:p w:rsidR="00773AA1" w:rsidRPr="00E2542F" w:rsidRDefault="00773AA1" w:rsidP="00E2542F">
      <w:pPr>
        <w:jc w:val="both"/>
        <w:rPr>
          <w:rFonts w:ascii="Arial" w:hAnsi="Arial" w:cs="Arial"/>
        </w:rPr>
      </w:pPr>
      <w:r w:rsidRPr="00E2542F">
        <w:rPr>
          <w:rFonts w:ascii="Arial" w:hAnsi="Arial" w:cs="Arial"/>
        </w:rPr>
        <w:t xml:space="preserve">Felelős: Tarlós István </w:t>
      </w:r>
    </w:p>
    <w:p w:rsidR="00773AA1" w:rsidRDefault="002006E4" w:rsidP="007914EE">
      <w:pPr>
        <w:spacing w:after="120"/>
        <w:jc w:val="both"/>
        <w:rPr>
          <w:rFonts w:ascii="Arial" w:hAnsi="Arial" w:cs="Arial"/>
          <w:b/>
        </w:rPr>
      </w:pPr>
      <w:r>
        <w:rPr>
          <w:rFonts w:ascii="Arial" w:hAnsi="Arial" w:cs="Arial"/>
          <w:b/>
        </w:rPr>
        <w:t xml:space="preserve">A pályázat elkészítésével és benyújtásával megbízott francia Val de Marne város Turisztikai Hivatala, a pályázati konzorcium vezetője a pályázatot nem nyújtotta be, mivel a </w:t>
      </w:r>
      <w:r>
        <w:rPr>
          <w:rFonts w:ascii="Arial" w:hAnsi="Arial" w:cs="Arial"/>
          <w:b/>
        </w:rPr>
        <w:lastRenderedPageBreak/>
        <w:t xml:space="preserve">rendelkezésre álló igen rövid határidő miatt a feltételek szerinti dokumentációt nem sikerült véglegezniük. A pályázati projekt kidolgozása meghiúsult, ezért kérem a </w:t>
      </w:r>
      <w:r w:rsidR="00B07755" w:rsidRPr="00B07755">
        <w:rPr>
          <w:rFonts w:ascii="Arial" w:hAnsi="Arial" w:cs="Arial"/>
          <w:b/>
        </w:rPr>
        <w:t xml:space="preserve">958-959/2015. (VI. 23.) </w:t>
      </w:r>
      <w:r w:rsidR="00B07755">
        <w:rPr>
          <w:rFonts w:ascii="Arial" w:hAnsi="Arial" w:cs="Arial"/>
          <w:b/>
        </w:rPr>
        <w:t xml:space="preserve">Főv. Kgy. </w:t>
      </w:r>
      <w:r>
        <w:rPr>
          <w:rFonts w:ascii="Arial" w:hAnsi="Arial" w:cs="Arial"/>
          <w:b/>
        </w:rPr>
        <w:t xml:space="preserve">határozatok hatályon kívül helyezését. </w:t>
      </w:r>
    </w:p>
    <w:p w:rsidR="004D6859" w:rsidRPr="004D6859" w:rsidRDefault="004D6859" w:rsidP="007914EE">
      <w:pPr>
        <w:spacing w:after="120"/>
        <w:jc w:val="both"/>
        <w:rPr>
          <w:rFonts w:ascii="Arial" w:hAnsi="Arial" w:cs="Arial"/>
        </w:rPr>
      </w:pPr>
    </w:p>
    <w:p w:rsidR="00AB6B78" w:rsidRDefault="00AB6B78" w:rsidP="007914EE">
      <w:pPr>
        <w:spacing w:after="120"/>
        <w:jc w:val="both"/>
        <w:rPr>
          <w:rFonts w:ascii="Arial" w:hAnsi="Arial" w:cs="Arial"/>
        </w:rPr>
      </w:pPr>
      <w:r>
        <w:rPr>
          <w:rFonts w:ascii="Arial" w:hAnsi="Arial" w:cs="Arial"/>
        </w:rPr>
        <w:t>„</w:t>
      </w:r>
      <w:r w:rsidRPr="00AB6B78">
        <w:rPr>
          <w:rFonts w:ascii="Arial" w:hAnsi="Arial" w:cs="Arial"/>
        </w:rPr>
        <w:t>Javaslat a Budapesti Sportszolgáltató Központ költségvetési szerv megszüntetésére, valamint ezzel párhuzamosan a Budapesti Sportszolgáltató Központ Közhasznú Nonprofit Kft. megalapítására</w:t>
      </w:r>
      <w:r>
        <w:rPr>
          <w:rFonts w:ascii="Arial" w:hAnsi="Arial" w:cs="Arial"/>
        </w:rPr>
        <w:t xml:space="preserve">” című napirend keretében a </w:t>
      </w:r>
      <w:r w:rsidRPr="00AC05F7">
        <w:rPr>
          <w:rFonts w:ascii="Arial" w:hAnsi="Arial" w:cs="Arial"/>
          <w:b/>
          <w:u w:val="single"/>
        </w:rPr>
        <w:t>971-974/2015. (VI. 23.) határo</w:t>
      </w:r>
      <w:r>
        <w:rPr>
          <w:rFonts w:ascii="Arial" w:hAnsi="Arial" w:cs="Arial"/>
          <w:b/>
          <w:u w:val="single"/>
        </w:rPr>
        <w:t>zat</w:t>
      </w:r>
      <w:r w:rsidR="00AC05F7">
        <w:rPr>
          <w:rFonts w:ascii="Arial" w:hAnsi="Arial" w:cs="Arial"/>
          <w:b/>
          <w:u w:val="single"/>
        </w:rPr>
        <w:t>ok</w:t>
      </w:r>
      <w:r>
        <w:rPr>
          <w:rFonts w:ascii="Arial" w:hAnsi="Arial" w:cs="Arial"/>
          <w:b/>
          <w:u w:val="single"/>
        </w:rPr>
        <w:t>ban</w:t>
      </w:r>
      <w:r>
        <w:rPr>
          <w:rFonts w:ascii="Arial" w:hAnsi="Arial" w:cs="Arial"/>
        </w:rPr>
        <w:t xml:space="preserve"> </w:t>
      </w:r>
      <w:r w:rsidR="00820FDC">
        <w:rPr>
          <w:rFonts w:ascii="Arial" w:hAnsi="Arial" w:cs="Arial"/>
        </w:rPr>
        <w:t>f</w:t>
      </w:r>
      <w:r w:rsidRPr="00AB6B78">
        <w:rPr>
          <w:rFonts w:ascii="Arial" w:hAnsi="Arial" w:cs="Arial"/>
        </w:rPr>
        <w:t xml:space="preserve">elkéri a főpolgármestert, hogy gondoskodjon a Budapesti Sportszolgáltató Központ intézmény bankszámlájának megszüntetését követően a Fővárosi Önkormányzat számlájára átutalt összeg tervbevételéről. </w:t>
      </w:r>
    </w:p>
    <w:p w:rsidR="0097241E" w:rsidRPr="0097241E" w:rsidRDefault="0097241E" w:rsidP="007914EE">
      <w:pPr>
        <w:spacing w:after="120"/>
        <w:jc w:val="both"/>
        <w:rPr>
          <w:rFonts w:ascii="Arial" w:hAnsi="Arial" w:cs="Arial"/>
        </w:rPr>
      </w:pPr>
      <w:r>
        <w:rPr>
          <w:rFonts w:ascii="Arial" w:hAnsi="Arial" w:cs="Arial"/>
        </w:rPr>
        <w:t xml:space="preserve">Határidő: </w:t>
      </w:r>
      <w:r w:rsidRPr="0097241E">
        <w:rPr>
          <w:rFonts w:ascii="Arial" w:hAnsi="Arial" w:cs="Arial"/>
        </w:rPr>
        <w:t xml:space="preserve">a Fővárosi Közgyűlés decemberi rendes ülése </w:t>
      </w:r>
    </w:p>
    <w:p w:rsidR="0097241E" w:rsidRPr="0097241E" w:rsidRDefault="0097241E" w:rsidP="007914EE">
      <w:pPr>
        <w:spacing w:after="120"/>
        <w:jc w:val="both"/>
        <w:rPr>
          <w:rFonts w:ascii="Arial" w:hAnsi="Arial" w:cs="Arial"/>
        </w:rPr>
      </w:pPr>
      <w:r w:rsidRPr="0097241E">
        <w:rPr>
          <w:rFonts w:ascii="Arial" w:hAnsi="Arial" w:cs="Arial"/>
        </w:rPr>
        <w:t xml:space="preserve">Felelős: Tarlós István </w:t>
      </w:r>
    </w:p>
    <w:p w:rsidR="00AB6B78" w:rsidRDefault="00AB6B78" w:rsidP="007914EE">
      <w:pPr>
        <w:spacing w:after="120"/>
        <w:jc w:val="both"/>
        <w:rPr>
          <w:rFonts w:ascii="Arial" w:hAnsi="Arial" w:cs="Arial"/>
        </w:rPr>
      </w:pPr>
      <w:r w:rsidRPr="00AB6B78">
        <w:rPr>
          <w:rFonts w:ascii="Arial" w:hAnsi="Arial" w:cs="Arial"/>
        </w:rPr>
        <w:t xml:space="preserve">Úgy dönt, hogy a megszüntetésre kerülő Budapesti Sportszolgáltató Központ költségvetési szerv vonatkozásában 2015. október 31-i fordulónappal – az államháztartás számviteléről szóló 4/2013. (III. 11.) Korm. rendelet (Áhsz.) 34-35. §-aiban foglaltaknak megfelelően – leltárral és záró főkönyvi kivonattal alátámasztott, az éves költségvetési beszámolónak megfelelő tartalommal 60 napon belül záró beszámolót kell készíteni, melynek elkészítésére a megszűnő költségvetési szerv vezetőjét jelöli ki. </w:t>
      </w:r>
    </w:p>
    <w:p w:rsidR="0097241E" w:rsidRPr="0097241E" w:rsidRDefault="0097241E" w:rsidP="007914EE">
      <w:pPr>
        <w:spacing w:after="120"/>
        <w:jc w:val="both"/>
        <w:rPr>
          <w:rFonts w:ascii="Arial" w:hAnsi="Arial" w:cs="Arial"/>
        </w:rPr>
      </w:pPr>
      <w:r w:rsidRPr="0097241E">
        <w:rPr>
          <w:rFonts w:ascii="Arial" w:hAnsi="Arial" w:cs="Arial"/>
        </w:rPr>
        <w:t xml:space="preserve">Határidő: azonnal </w:t>
      </w:r>
    </w:p>
    <w:p w:rsidR="0097241E" w:rsidRPr="0097241E" w:rsidRDefault="0097241E" w:rsidP="007914EE">
      <w:pPr>
        <w:spacing w:after="120"/>
        <w:jc w:val="both"/>
        <w:rPr>
          <w:rFonts w:ascii="Arial" w:hAnsi="Arial" w:cs="Arial"/>
        </w:rPr>
      </w:pPr>
      <w:r w:rsidRPr="0097241E">
        <w:rPr>
          <w:rFonts w:ascii="Arial" w:hAnsi="Arial" w:cs="Arial"/>
        </w:rPr>
        <w:t xml:space="preserve">Felelős: Tarlós István </w:t>
      </w:r>
    </w:p>
    <w:p w:rsidR="00AB6B78" w:rsidRDefault="00AB6B78" w:rsidP="007914EE">
      <w:pPr>
        <w:spacing w:after="120"/>
        <w:jc w:val="both"/>
        <w:rPr>
          <w:rFonts w:ascii="Arial" w:hAnsi="Arial" w:cs="Arial"/>
        </w:rPr>
      </w:pPr>
      <w:r w:rsidRPr="00AB6B78">
        <w:rPr>
          <w:rFonts w:ascii="Arial" w:hAnsi="Arial" w:cs="Arial"/>
        </w:rPr>
        <w:t xml:space="preserve">Felkéri a főpolgármestert, hogy gondoskodjon a Budapesti Sportszolgáltató Központ intézmény záró beszámolójának 2015. október 31-i fordulónappal – teljes körűen, leltárral, analitikus nyilvántartásokkal alátámasztottan – az éves költségvetési beszámoló szerinti tartalommal történő elkészítéséről és terjessze azt a Fővárosi Közgyűlés elé. </w:t>
      </w:r>
    </w:p>
    <w:p w:rsidR="0097241E" w:rsidRPr="0097241E" w:rsidRDefault="0097241E" w:rsidP="007914EE">
      <w:pPr>
        <w:spacing w:after="120"/>
        <w:jc w:val="both"/>
        <w:rPr>
          <w:rFonts w:ascii="Arial" w:hAnsi="Arial" w:cs="Arial"/>
        </w:rPr>
      </w:pPr>
      <w:r>
        <w:rPr>
          <w:rFonts w:ascii="Arial" w:hAnsi="Arial" w:cs="Arial"/>
        </w:rPr>
        <w:t xml:space="preserve">Határidő: </w:t>
      </w:r>
      <w:r w:rsidRPr="0097241E">
        <w:rPr>
          <w:rFonts w:ascii="Arial" w:hAnsi="Arial" w:cs="Arial"/>
        </w:rPr>
        <w:t xml:space="preserve">a Fővárosi Közgyűlés 2016. januári rendes ülése </w:t>
      </w:r>
    </w:p>
    <w:p w:rsidR="0097241E" w:rsidRPr="0097241E" w:rsidRDefault="0097241E" w:rsidP="007914EE">
      <w:pPr>
        <w:spacing w:after="120"/>
        <w:jc w:val="both"/>
        <w:rPr>
          <w:rFonts w:ascii="Arial" w:hAnsi="Arial" w:cs="Arial"/>
        </w:rPr>
      </w:pPr>
      <w:r w:rsidRPr="0097241E">
        <w:rPr>
          <w:rFonts w:ascii="Arial" w:hAnsi="Arial" w:cs="Arial"/>
        </w:rPr>
        <w:t xml:space="preserve">Felelős: Tarlós István </w:t>
      </w:r>
    </w:p>
    <w:p w:rsidR="00AB6B78" w:rsidRDefault="00AB6B78" w:rsidP="007914EE">
      <w:pPr>
        <w:spacing w:after="120"/>
        <w:jc w:val="both"/>
        <w:rPr>
          <w:rFonts w:ascii="Arial" w:hAnsi="Arial" w:cs="Arial"/>
        </w:rPr>
      </w:pPr>
      <w:r w:rsidRPr="00AB6B78">
        <w:rPr>
          <w:rFonts w:ascii="Arial" w:hAnsi="Arial" w:cs="Arial"/>
        </w:rPr>
        <w:t>Felkéri a főpolgármestert, hogy az intézményi megszűnést követően tegye meg a szükséges intézkedést annak érdekében, hogy a 2015. október 31-i intézményi költségvetési jelentésben szereplő teljesítési adatok ismeretében történjen meg az előirányzat-módosítások összhangjának felülvizsgálata, és az esetleges korrekciókat terjessze a Fővárosi Közgyűlés elé.</w:t>
      </w:r>
    </w:p>
    <w:p w:rsidR="0097241E" w:rsidRPr="0097241E" w:rsidRDefault="0097241E" w:rsidP="00F62B19">
      <w:pPr>
        <w:spacing w:after="120"/>
        <w:jc w:val="both"/>
        <w:rPr>
          <w:rFonts w:ascii="Arial" w:hAnsi="Arial" w:cs="Arial"/>
        </w:rPr>
      </w:pPr>
      <w:r>
        <w:rPr>
          <w:rFonts w:ascii="Arial" w:hAnsi="Arial" w:cs="Arial"/>
        </w:rPr>
        <w:t xml:space="preserve">Határidő: </w:t>
      </w:r>
      <w:r w:rsidRPr="0097241E">
        <w:rPr>
          <w:rFonts w:ascii="Arial" w:hAnsi="Arial" w:cs="Arial"/>
        </w:rPr>
        <w:t xml:space="preserve">a Fővárosi Közgyűlés 2016. januári rendes ülése </w:t>
      </w:r>
    </w:p>
    <w:p w:rsidR="0097241E" w:rsidRPr="0097241E" w:rsidRDefault="0097241E" w:rsidP="0097241E">
      <w:pPr>
        <w:jc w:val="both"/>
        <w:rPr>
          <w:rFonts w:ascii="Arial" w:hAnsi="Arial" w:cs="Arial"/>
        </w:rPr>
      </w:pPr>
      <w:r w:rsidRPr="0097241E">
        <w:rPr>
          <w:rFonts w:ascii="Arial" w:hAnsi="Arial" w:cs="Arial"/>
        </w:rPr>
        <w:t xml:space="preserve">Felelős: Tarlós István </w:t>
      </w:r>
    </w:p>
    <w:p w:rsidR="007914EE" w:rsidRDefault="00277B92" w:rsidP="007914EE">
      <w:pPr>
        <w:jc w:val="both"/>
        <w:rPr>
          <w:rFonts w:ascii="Arial" w:hAnsi="Arial" w:cs="Arial"/>
          <w:b/>
        </w:rPr>
      </w:pPr>
      <w:r>
        <w:rPr>
          <w:rFonts w:ascii="Arial" w:hAnsi="Arial" w:cs="Arial"/>
          <w:b/>
        </w:rPr>
        <w:t>A Budapesti Sportszolgáltató Központ intézmény bankszámlájának átvétele, számviteli nyilvántartásokon való átvezetése megtörtént. 2015. október 31-i fordulónappal elkészült a Budapesti Sportszolgáltató Központ költségvetési szerv záró beszámolója, melyet a Fővárosi Közgyűlés a 67/2016. (I. 27.) határozat</w:t>
      </w:r>
      <w:r w:rsidR="00447478">
        <w:rPr>
          <w:rFonts w:ascii="Arial" w:hAnsi="Arial" w:cs="Arial"/>
          <w:b/>
        </w:rPr>
        <w:t>ával</w:t>
      </w:r>
      <w:r>
        <w:rPr>
          <w:rFonts w:ascii="Arial" w:hAnsi="Arial" w:cs="Arial"/>
          <w:b/>
        </w:rPr>
        <w:t xml:space="preserve"> hagyott jóvá. A Fővárosi Közgyűlés 2016. január 27-i ülésének napirendi pontjai között szerepelt a „Javasl</w:t>
      </w:r>
      <w:r w:rsidR="00CD74A2">
        <w:rPr>
          <w:rFonts w:ascii="Arial" w:hAnsi="Arial" w:cs="Arial"/>
          <w:b/>
        </w:rPr>
        <w:t>a</w:t>
      </w:r>
      <w:r>
        <w:rPr>
          <w:rFonts w:ascii="Arial" w:hAnsi="Arial" w:cs="Arial"/>
          <w:b/>
        </w:rPr>
        <w:t>t a Budapesti Sportszolgáltató Központ intézmény záró beszámolójának elfogadására” című előterjesztés, melynek keretében a megszűnt intézmény záró beszámolójának elfogadása és az előirányzatok szükséges módosítása megtörtént. A határ</w:t>
      </w:r>
      <w:r w:rsidR="007914EE">
        <w:rPr>
          <w:rFonts w:ascii="Arial" w:hAnsi="Arial" w:cs="Arial"/>
          <w:b/>
        </w:rPr>
        <w:t>ozatok végrehajtása megtörtént.</w:t>
      </w:r>
      <w:r w:rsidR="007914EE">
        <w:rPr>
          <w:rFonts w:ascii="Arial" w:hAnsi="Arial" w:cs="Arial"/>
          <w:b/>
        </w:rPr>
        <w:br w:type="page"/>
      </w:r>
    </w:p>
    <w:p w:rsidR="00820FDC" w:rsidRDefault="00820FDC" w:rsidP="00820FDC">
      <w:pPr>
        <w:jc w:val="both"/>
        <w:rPr>
          <w:rFonts w:ascii="Arial" w:hAnsi="Arial" w:cs="Arial"/>
        </w:rPr>
      </w:pPr>
      <w:r>
        <w:rPr>
          <w:rFonts w:ascii="Arial" w:hAnsi="Arial" w:cs="Arial"/>
        </w:rPr>
        <w:lastRenderedPageBreak/>
        <w:t>„</w:t>
      </w:r>
      <w:r w:rsidRPr="00820FDC">
        <w:rPr>
          <w:rFonts w:ascii="Arial" w:hAnsi="Arial" w:cs="Arial"/>
        </w:rPr>
        <w:t xml:space="preserve">Javaslat a </w:t>
      </w:r>
      <w:r>
        <w:rPr>
          <w:rFonts w:ascii="Arial" w:hAnsi="Arial"/>
        </w:rPr>
        <w:t>»</w:t>
      </w:r>
      <w:r w:rsidRPr="00820FDC">
        <w:rPr>
          <w:rFonts w:ascii="Arial" w:hAnsi="Arial" w:cs="Arial"/>
        </w:rPr>
        <w:t>Kölcsönfelvétel az M3 metróvonal felújításának finanszírozására</w:t>
      </w:r>
      <w:r>
        <w:rPr>
          <w:rFonts w:ascii="Arial" w:hAnsi="Arial"/>
        </w:rPr>
        <w:t>«</w:t>
      </w:r>
      <w:r w:rsidRPr="00820FDC">
        <w:rPr>
          <w:rFonts w:ascii="Arial" w:hAnsi="Arial" w:cs="Arial"/>
        </w:rPr>
        <w:t xml:space="preserve"> tárgyú uniós eljárási rend szerinti hirdetmény közzétételével induló tárgyalásos közbeszerzési eljárást lezáró döntések meghozatalára</w:t>
      </w:r>
      <w:r>
        <w:rPr>
          <w:rFonts w:ascii="Arial" w:hAnsi="Arial" w:cs="Arial"/>
        </w:rPr>
        <w:t xml:space="preserve">” című napirend keretében a </w:t>
      </w:r>
      <w:r w:rsidRPr="00820FDC">
        <w:rPr>
          <w:rFonts w:ascii="Arial" w:hAnsi="Arial" w:cs="Arial"/>
          <w:b/>
          <w:u w:val="single"/>
        </w:rPr>
        <w:t>999-1000/2015. (VI. 23.) határoza</w:t>
      </w:r>
      <w:r>
        <w:rPr>
          <w:rFonts w:ascii="Arial" w:hAnsi="Arial" w:cs="Arial"/>
          <w:b/>
          <w:u w:val="single"/>
        </w:rPr>
        <w:t>tokban</w:t>
      </w:r>
      <w:r>
        <w:rPr>
          <w:rFonts w:ascii="Arial" w:hAnsi="Arial" w:cs="Arial"/>
        </w:rPr>
        <w:t xml:space="preserve"> a</w:t>
      </w:r>
      <w:r w:rsidRPr="00820FDC">
        <w:rPr>
          <w:rFonts w:ascii="Arial" w:hAnsi="Arial" w:cs="Arial"/>
        </w:rPr>
        <w:t xml:space="preserve"> BKV Zrt. folyamatban lévő közbeszerzési </w:t>
      </w:r>
      <w:r>
        <w:rPr>
          <w:rFonts w:ascii="Arial" w:hAnsi="Arial" w:cs="Arial"/>
        </w:rPr>
        <w:t>e</w:t>
      </w:r>
      <w:r w:rsidRPr="00820FDC">
        <w:rPr>
          <w:rFonts w:ascii="Arial" w:hAnsi="Arial" w:cs="Arial"/>
        </w:rPr>
        <w:t xml:space="preserve">ljárásában benyújtott ajánlatokra tekintettel az M3 metrójárművek felújítása érdekében felhatalmazza a BKV Zrt.-t a közbeszerzési eljárás eredményhirdetésére és a kapcsolódó szerződés megkötésére, valamint kötelezettséget vállal arra, hogy amennyiben szükséges, a további fedezetet biztosítja. </w:t>
      </w:r>
    </w:p>
    <w:p w:rsidR="00820FDC" w:rsidRPr="00820FDC" w:rsidRDefault="00820FDC" w:rsidP="00820FDC">
      <w:pPr>
        <w:jc w:val="both"/>
        <w:rPr>
          <w:rFonts w:ascii="Arial" w:hAnsi="Arial" w:cs="Arial"/>
        </w:rPr>
      </w:pPr>
      <w:r w:rsidRPr="00820FDC">
        <w:rPr>
          <w:rFonts w:ascii="Arial" w:hAnsi="Arial" w:cs="Arial"/>
        </w:rPr>
        <w:t>Felkéri a főpolgármestert, hogy a BKV Zrt. által megkötött szerződésről adjon tájékoztatást a Fővárosi Közgyűlés soron következő ülésén, és amennyiben szükséges, készítse elő a költségvetési rendelet módosítását, valamint az M3 metróvonal járműparkjának korszerűsítéssel egybekötött felújításához szükséges forrás tőketartalék útján történő biztosításáról és a forrás felhasználásának feltételrendszeréről szóló megállapodást és az ahhoz kapcsolódó okirat módosítását.</w:t>
      </w:r>
    </w:p>
    <w:p w:rsidR="00820FDC" w:rsidRDefault="00820FDC" w:rsidP="00820FDC">
      <w:pPr>
        <w:jc w:val="both"/>
        <w:rPr>
          <w:rFonts w:ascii="Arial" w:hAnsi="Arial" w:cs="Arial"/>
        </w:rPr>
      </w:pPr>
      <w:r>
        <w:rPr>
          <w:rFonts w:ascii="Arial" w:hAnsi="Arial" w:cs="Arial"/>
        </w:rPr>
        <w:t xml:space="preserve">Határidő: a Fővárosi Közgyűlés soron következő rendes ülése </w:t>
      </w:r>
    </w:p>
    <w:p w:rsidR="00820FDC" w:rsidRDefault="00820FDC" w:rsidP="00820FDC">
      <w:pPr>
        <w:jc w:val="both"/>
        <w:rPr>
          <w:rFonts w:ascii="Arial" w:hAnsi="Arial" w:cs="Arial"/>
        </w:rPr>
      </w:pPr>
      <w:r>
        <w:rPr>
          <w:rFonts w:ascii="Arial" w:hAnsi="Arial" w:cs="Arial"/>
        </w:rPr>
        <w:t xml:space="preserve">Felelős: Tarlós István </w:t>
      </w:r>
    </w:p>
    <w:p w:rsidR="00820FDC" w:rsidRPr="00802D14" w:rsidRDefault="00802D14" w:rsidP="00820FDC">
      <w:pPr>
        <w:jc w:val="both"/>
        <w:rPr>
          <w:rFonts w:ascii="Arial" w:hAnsi="Arial" w:cs="Arial"/>
          <w:b/>
        </w:rPr>
      </w:pPr>
      <w:r>
        <w:rPr>
          <w:rFonts w:ascii="Arial" w:hAnsi="Arial" w:cs="Arial"/>
          <w:b/>
        </w:rPr>
        <w:t xml:space="preserve">A BKV Zrt. 2015. augusztus 7-én megkötötte az M3 járműpark felújítására vonatkozó vállalkozási szerződést. A kölcsönszerződés aláírása 2015. július 24-én megtörtént. A szükséges forrás tőketartalék útján történő biztosításáról és a forrás felhasználásának feltételrendszeréről szóló megállapodást a Fővárosi Közgyűlés szeptember 30-i ülésén elfogadta. </w:t>
      </w:r>
      <w:r w:rsidR="00BC0359">
        <w:rPr>
          <w:rFonts w:ascii="Arial" w:hAnsi="Arial" w:cs="Arial"/>
          <w:b/>
        </w:rPr>
        <w:t xml:space="preserve">A költségvetési rendelet vonatkozó módosítását a </w:t>
      </w:r>
      <w:r>
        <w:rPr>
          <w:rFonts w:ascii="Arial" w:hAnsi="Arial" w:cs="Arial"/>
          <w:b/>
        </w:rPr>
        <w:t xml:space="preserve">43/2015. (X. 20.) Főv. Kgy. rendelet </w:t>
      </w:r>
      <w:r w:rsidR="00BC0359">
        <w:rPr>
          <w:rFonts w:ascii="Arial" w:hAnsi="Arial" w:cs="Arial"/>
          <w:b/>
        </w:rPr>
        <w:t>tartalmazza, ezzel a határozatok végrehajtásra kerültek.</w:t>
      </w:r>
    </w:p>
    <w:p w:rsidR="00820FDC" w:rsidRDefault="00820FDC" w:rsidP="00E2542F">
      <w:pPr>
        <w:jc w:val="both"/>
        <w:rPr>
          <w:rFonts w:ascii="Arial" w:hAnsi="Arial" w:cs="Arial"/>
        </w:rPr>
      </w:pPr>
    </w:p>
    <w:p w:rsidR="008739D4" w:rsidRDefault="008739D4" w:rsidP="008739D4">
      <w:pPr>
        <w:spacing w:after="120"/>
        <w:jc w:val="both"/>
        <w:rPr>
          <w:rFonts w:ascii="Arial" w:hAnsi="Arial"/>
          <w:b/>
          <w:u w:val="single"/>
        </w:rPr>
      </w:pPr>
      <w:r>
        <w:rPr>
          <w:rFonts w:ascii="Arial" w:hAnsi="Arial"/>
          <w:b/>
          <w:u w:val="single"/>
        </w:rPr>
        <w:t>A Fővárosi Közgyűlés 2015. szeptember 2-i ülésén:</w:t>
      </w:r>
    </w:p>
    <w:p w:rsidR="008739D4" w:rsidRPr="00D72EDC" w:rsidRDefault="008739D4" w:rsidP="00E2542F">
      <w:pPr>
        <w:jc w:val="both"/>
        <w:rPr>
          <w:rFonts w:ascii="Arial" w:hAnsi="Arial" w:cs="Arial"/>
        </w:rPr>
      </w:pPr>
    </w:p>
    <w:p w:rsidR="00773AA1" w:rsidRPr="00E2542F" w:rsidRDefault="00A415E6" w:rsidP="00C06929">
      <w:pPr>
        <w:spacing w:after="0"/>
        <w:jc w:val="both"/>
        <w:rPr>
          <w:rFonts w:ascii="Arial" w:hAnsi="Arial" w:cs="Arial"/>
        </w:rPr>
      </w:pPr>
      <w:r>
        <w:rPr>
          <w:rFonts w:ascii="Arial" w:hAnsi="Arial" w:cs="Arial"/>
        </w:rPr>
        <w:t>„</w:t>
      </w:r>
      <w:r w:rsidR="00773AA1" w:rsidRPr="00E2542F">
        <w:rPr>
          <w:rFonts w:ascii="Arial" w:hAnsi="Arial" w:cs="Arial"/>
        </w:rPr>
        <w:t>Budapest VI. kerület, Rippl Rónai utca 22-26. szám alatti ingatlan meghatározott részének alkalmi célú igénybevétele filmforgatás céljára</w:t>
      </w:r>
      <w:r w:rsidR="00D771F1">
        <w:rPr>
          <w:rFonts w:ascii="Arial" w:hAnsi="Arial" w:cs="Arial"/>
        </w:rPr>
        <w:t xml:space="preserve">” című napirend keretében az </w:t>
      </w:r>
      <w:r w:rsidR="00773AA1" w:rsidRPr="00D771F1">
        <w:rPr>
          <w:rFonts w:ascii="Arial" w:hAnsi="Arial" w:cs="Arial"/>
          <w:b/>
          <w:u w:val="single"/>
        </w:rPr>
        <w:t>1099/2015.</w:t>
      </w:r>
      <w:r w:rsidR="00D771F1" w:rsidRPr="00D771F1">
        <w:rPr>
          <w:rFonts w:ascii="Arial" w:hAnsi="Arial" w:cs="Arial"/>
          <w:b/>
          <w:u w:val="single"/>
        </w:rPr>
        <w:t xml:space="preserve"> </w:t>
      </w:r>
      <w:r w:rsidR="00773AA1" w:rsidRPr="00D771F1">
        <w:rPr>
          <w:rFonts w:ascii="Arial" w:hAnsi="Arial" w:cs="Arial"/>
          <w:b/>
          <w:u w:val="single"/>
        </w:rPr>
        <w:t>(IX.</w:t>
      </w:r>
      <w:r w:rsidR="00D771F1" w:rsidRPr="00D771F1">
        <w:rPr>
          <w:rFonts w:ascii="Arial" w:hAnsi="Arial" w:cs="Arial"/>
          <w:b/>
          <w:u w:val="single"/>
        </w:rPr>
        <w:t xml:space="preserve"> </w:t>
      </w:r>
      <w:r w:rsidR="00773AA1" w:rsidRPr="00D771F1">
        <w:rPr>
          <w:rFonts w:ascii="Arial" w:hAnsi="Arial" w:cs="Arial"/>
          <w:b/>
          <w:u w:val="single"/>
        </w:rPr>
        <w:t>2.)</w:t>
      </w:r>
      <w:r w:rsidR="00D771F1" w:rsidRPr="00D771F1">
        <w:rPr>
          <w:rFonts w:ascii="Arial" w:hAnsi="Arial" w:cs="Arial"/>
          <w:b/>
          <w:u w:val="single"/>
        </w:rPr>
        <w:t xml:space="preserve"> határozatba</w:t>
      </w:r>
      <w:r w:rsidR="00D771F1">
        <w:rPr>
          <w:rFonts w:ascii="Arial" w:hAnsi="Arial" w:cs="Arial"/>
          <w:b/>
          <w:u w:val="single"/>
        </w:rPr>
        <w:t>n</w:t>
      </w:r>
      <w:r w:rsidR="00D771F1">
        <w:rPr>
          <w:rFonts w:ascii="Arial" w:hAnsi="Arial" w:cs="Arial"/>
        </w:rPr>
        <w:t xml:space="preserve"> </w:t>
      </w:r>
      <w:r w:rsidR="00773AA1" w:rsidRPr="00E2542F">
        <w:rPr>
          <w:rFonts w:ascii="Arial" w:hAnsi="Arial" w:cs="Arial"/>
        </w:rPr>
        <w:t xml:space="preserve">a Fővárosi Önkormányzat Szervezeti és Működési </w:t>
      </w:r>
      <w:r w:rsidR="00D771F1">
        <w:rPr>
          <w:rFonts w:ascii="Arial" w:hAnsi="Arial" w:cs="Arial"/>
        </w:rPr>
        <w:t>S</w:t>
      </w:r>
      <w:r w:rsidR="00773AA1" w:rsidRPr="00E2542F">
        <w:rPr>
          <w:rFonts w:ascii="Arial" w:hAnsi="Arial" w:cs="Arial"/>
        </w:rPr>
        <w:t>zabályzatáról szóló 53/2014. (XII. 12.) Főv. Kgy. rendelet 40. § (7) bekezdése alapján a Tulajdonosi, Gazdasági és Közterület-hasznosítási Bizottságra – a Fővárosi Önkormányzat tulajdonában lévő nem lakás céljára szolgáló helyiségek feletti tulajdonosi jogok gyakorlásáról szóló 40/2006. (VII. 14.) Főv. Kgy. rendelet 5. § (1) bekezdésében – átruházott hatáskörét eseti jelleggel magához vonja és a Budapest Főváros Önkormányzata kizárólagos tulajdonát képező, 28296 helyrajzi szám alatt felvett, természetben a Budapest VI. kerület, Rippl Rónai utca 22-26. szám alatti ingatlanból az 1237,7 m² nagyságú földszinti, valamint a 802,9 m² nagyságú I. emeleti, nem lakás céljára szolgáló helyiségcsoport (a teljes földszint és az I. emelet, a külön megközelíthető, korábban MTA Pszichológiai Intézet által használt ingatlanrész nélkül) és a 210 m² telekrész (a továbbiakban együtt: Ingatlan) használójaként a BlueDanube Films Kft. (1145 Budapest, Róna utca 174. I. ép. 3. em. 302., Cg. 01-09-958477) Társaságot jelöli ki, az alábbi feltételekkel:</w:t>
      </w:r>
    </w:p>
    <w:p w:rsidR="00773AA1" w:rsidRPr="00B07755" w:rsidRDefault="00773AA1" w:rsidP="00B07755">
      <w:pPr>
        <w:pStyle w:val="Listaszerbekezds"/>
        <w:numPr>
          <w:ilvl w:val="0"/>
          <w:numId w:val="36"/>
        </w:numPr>
        <w:spacing w:after="0"/>
        <w:jc w:val="both"/>
        <w:rPr>
          <w:rFonts w:ascii="Arial" w:hAnsi="Arial" w:cs="Arial"/>
        </w:rPr>
      </w:pPr>
      <w:r w:rsidRPr="00B07755">
        <w:rPr>
          <w:rFonts w:ascii="Arial" w:hAnsi="Arial" w:cs="Arial"/>
        </w:rPr>
        <w:t>Az alkalmi célú igénybevétel 2015. szeptember 10. napjától 2015. szeptember 16. napjáig határozott időtartamra szól, kizárólag filmforgatás céljára.</w:t>
      </w:r>
    </w:p>
    <w:p w:rsidR="00773AA1" w:rsidRPr="00B07755" w:rsidRDefault="00773AA1" w:rsidP="00B07755">
      <w:pPr>
        <w:pStyle w:val="Listaszerbekezds"/>
        <w:numPr>
          <w:ilvl w:val="0"/>
          <w:numId w:val="36"/>
        </w:numPr>
        <w:spacing w:after="0"/>
        <w:jc w:val="both"/>
        <w:rPr>
          <w:rFonts w:ascii="Arial" w:hAnsi="Arial" w:cs="Arial"/>
        </w:rPr>
      </w:pPr>
      <w:r w:rsidRPr="00B07755">
        <w:rPr>
          <w:rFonts w:ascii="Arial" w:hAnsi="Arial" w:cs="Arial"/>
        </w:rPr>
        <w:t>Az igénybevételi díj összege 531.000 Ft + áfa/nap.</w:t>
      </w:r>
    </w:p>
    <w:p w:rsidR="00773AA1" w:rsidRPr="00B07755" w:rsidRDefault="00773AA1" w:rsidP="00B07755">
      <w:pPr>
        <w:pStyle w:val="Listaszerbekezds"/>
        <w:numPr>
          <w:ilvl w:val="0"/>
          <w:numId w:val="36"/>
        </w:numPr>
        <w:spacing w:after="0"/>
        <w:jc w:val="both"/>
        <w:rPr>
          <w:rFonts w:ascii="Arial" w:hAnsi="Arial" w:cs="Arial"/>
        </w:rPr>
      </w:pPr>
      <w:r w:rsidRPr="00B07755">
        <w:rPr>
          <w:rFonts w:ascii="Arial" w:hAnsi="Arial" w:cs="Arial"/>
        </w:rPr>
        <w:t>Használó kötelezettsége minden, az Ingatlan használatával összefüggésben felmerülő közüzemi és egyéb költség viselése.</w:t>
      </w:r>
    </w:p>
    <w:p w:rsidR="00773AA1" w:rsidRPr="00B07755" w:rsidRDefault="00773AA1" w:rsidP="00B07755">
      <w:pPr>
        <w:pStyle w:val="Listaszerbekezds"/>
        <w:numPr>
          <w:ilvl w:val="0"/>
          <w:numId w:val="36"/>
        </w:numPr>
        <w:spacing w:after="0"/>
        <w:jc w:val="both"/>
        <w:rPr>
          <w:rFonts w:ascii="Arial" w:hAnsi="Arial" w:cs="Arial"/>
        </w:rPr>
      </w:pPr>
      <w:r w:rsidRPr="00B07755">
        <w:rPr>
          <w:rFonts w:ascii="Arial" w:hAnsi="Arial" w:cs="Arial"/>
        </w:rPr>
        <w:lastRenderedPageBreak/>
        <w:t xml:space="preserve">Jóváhagyja és engedélyezi, hogy az előterjesztés 4. számú mellékleteként csatolt megállapodásban szereplő átalakítási, felújítási munkákat használó a saját költségén elvégezze azzal, hogy az alkalmi célú igénybevétel megszűnésekor használó köteles az Ingatlan eredeti állapotát saját költségén helyreállítani. </w:t>
      </w:r>
    </w:p>
    <w:p w:rsidR="00773AA1" w:rsidRPr="00D771F1" w:rsidRDefault="00773AA1" w:rsidP="00F35409">
      <w:pPr>
        <w:jc w:val="both"/>
        <w:rPr>
          <w:rFonts w:ascii="Arial" w:hAnsi="Arial" w:cs="Arial"/>
        </w:rPr>
      </w:pPr>
      <w:r w:rsidRPr="00D771F1">
        <w:rPr>
          <w:rFonts w:ascii="Arial" w:hAnsi="Arial" w:cs="Arial"/>
        </w:rPr>
        <w:t>Jóváhagyja és megköti az előterjesztés 4. számú mellékleteként csatolt megállapodást, egyúttal tudomásul veszi azt, hogy a Budapest Főváros Önkormányzata és a BFVK Zrt. között létrejött közszolgáltatási keretszerződés alapján a BFVK Zrt. vezérigazgatója írja azt alá.</w:t>
      </w:r>
    </w:p>
    <w:p w:rsidR="00773AA1" w:rsidRPr="00D771F1" w:rsidRDefault="00773AA1" w:rsidP="00F35409">
      <w:pPr>
        <w:jc w:val="both"/>
        <w:rPr>
          <w:rFonts w:ascii="Arial" w:hAnsi="Arial" w:cs="Arial"/>
        </w:rPr>
      </w:pPr>
      <w:r w:rsidRPr="00D771F1">
        <w:rPr>
          <w:rFonts w:ascii="Arial" w:hAnsi="Arial" w:cs="Arial"/>
        </w:rPr>
        <w:t>Határidő: 15 nap</w:t>
      </w:r>
    </w:p>
    <w:p w:rsidR="00773AA1" w:rsidRPr="00D771F1" w:rsidRDefault="00773AA1" w:rsidP="00F35409">
      <w:pPr>
        <w:jc w:val="both"/>
        <w:rPr>
          <w:rFonts w:ascii="Arial" w:hAnsi="Arial" w:cs="Arial"/>
        </w:rPr>
      </w:pPr>
      <w:r w:rsidRPr="00D771F1">
        <w:rPr>
          <w:rFonts w:ascii="Arial" w:hAnsi="Arial" w:cs="Arial"/>
        </w:rPr>
        <w:t xml:space="preserve">Felelős: Tarlós István </w:t>
      </w:r>
    </w:p>
    <w:p w:rsidR="00773AA1" w:rsidRDefault="00D771F1" w:rsidP="00F35409">
      <w:pPr>
        <w:jc w:val="both"/>
        <w:rPr>
          <w:rFonts w:ascii="Arial" w:hAnsi="Arial" w:cs="Arial"/>
          <w:b/>
        </w:rPr>
      </w:pPr>
      <w:r>
        <w:rPr>
          <w:rFonts w:ascii="Arial" w:hAnsi="Arial" w:cs="Arial"/>
          <w:b/>
        </w:rPr>
        <w:t xml:space="preserve">A BFVK Zrt. és a BlueDanube Films Kft. képviselői az alkalmai célú igénybevételről szóló megállapodást 2015. szeptember 9-én aláírták. A határozat végrehajtása megtörtént. </w:t>
      </w:r>
    </w:p>
    <w:p w:rsidR="00D771F1" w:rsidRDefault="00D771F1" w:rsidP="00F35409">
      <w:pPr>
        <w:jc w:val="both"/>
        <w:rPr>
          <w:rFonts w:ascii="Arial" w:hAnsi="Arial" w:cs="Arial"/>
        </w:rPr>
      </w:pPr>
    </w:p>
    <w:p w:rsidR="009655C6" w:rsidRPr="009655C6" w:rsidRDefault="009655C6" w:rsidP="00F35409">
      <w:pPr>
        <w:jc w:val="both"/>
        <w:rPr>
          <w:rFonts w:ascii="Arial" w:hAnsi="Arial" w:cs="Arial"/>
        </w:rPr>
      </w:pPr>
      <w:r>
        <w:rPr>
          <w:rFonts w:ascii="Arial" w:hAnsi="Arial" w:cs="Arial"/>
        </w:rPr>
        <w:t>„</w:t>
      </w:r>
      <w:r w:rsidRPr="009655C6">
        <w:rPr>
          <w:rFonts w:ascii="Arial" w:hAnsi="Arial" w:cs="Arial"/>
        </w:rPr>
        <w:t>Javaslat partnerségi megállapodás megkötésére Budapest Főváros Önkormányzata és a Climate-KIC szervezet között, valamint konzorciumi megállapodás megkötésére a Climate-KIC SOLSUN c. projekthez kapcsolódóan</w:t>
      </w:r>
      <w:r>
        <w:rPr>
          <w:rFonts w:ascii="Arial" w:hAnsi="Arial" w:cs="Arial"/>
        </w:rPr>
        <w:t xml:space="preserve">” című napirend keretében az </w:t>
      </w:r>
      <w:r w:rsidRPr="009655C6">
        <w:rPr>
          <w:rFonts w:ascii="Arial" w:hAnsi="Arial" w:cs="Arial"/>
          <w:b/>
          <w:u w:val="single"/>
        </w:rPr>
        <w:t>1115-1116/2015. (IX. 2.) határozatokba</w:t>
      </w:r>
      <w:r>
        <w:rPr>
          <w:rFonts w:ascii="Arial" w:hAnsi="Arial" w:cs="Arial"/>
          <w:b/>
          <w:u w:val="single"/>
        </w:rPr>
        <w:t>n</w:t>
      </w:r>
      <w:r w:rsidRPr="009655C6">
        <w:rPr>
          <w:rFonts w:ascii="Arial" w:hAnsi="Arial" w:cs="Arial"/>
        </w:rPr>
        <w:t xml:space="preserve"> jóváhagyja, megköti a Budapest Főváros Önkormányzata és a Climate-KIC Holding B.V. között kötendő partnerségi megállapodást az előterjesztés 3. számú melléklete szerinti tartalommal. Felkéri a főpolgármestert, hogy gondoskodjon a megállapodás aláírásáról és a Climate-KIC Holding B.V. felé történő megküldéséről.</w:t>
      </w:r>
    </w:p>
    <w:p w:rsidR="009655C6" w:rsidRPr="009655C6" w:rsidRDefault="009655C6" w:rsidP="00F35409">
      <w:pPr>
        <w:jc w:val="both"/>
        <w:rPr>
          <w:rFonts w:ascii="Arial" w:hAnsi="Arial" w:cs="Arial"/>
        </w:rPr>
      </w:pPr>
      <w:r>
        <w:rPr>
          <w:rFonts w:ascii="Arial" w:hAnsi="Arial" w:cs="Arial"/>
        </w:rPr>
        <w:t xml:space="preserve">Határidő: </w:t>
      </w:r>
      <w:r w:rsidRPr="009655C6">
        <w:rPr>
          <w:rFonts w:ascii="Arial" w:hAnsi="Arial" w:cs="Arial"/>
        </w:rPr>
        <w:t>a 2</w:t>
      </w:r>
      <w:r w:rsidR="00FD0BFD">
        <w:rPr>
          <w:rFonts w:ascii="Arial" w:hAnsi="Arial" w:cs="Arial"/>
        </w:rPr>
        <w:t>015. évi költségvetési rendelet</w:t>
      </w:r>
      <w:r w:rsidRPr="009655C6">
        <w:rPr>
          <w:rFonts w:ascii="Arial" w:hAnsi="Arial" w:cs="Arial"/>
        </w:rPr>
        <w:t xml:space="preserve">módosítás hatálybalépését követő 15 napon belül </w:t>
      </w:r>
    </w:p>
    <w:p w:rsidR="009655C6" w:rsidRPr="009655C6" w:rsidRDefault="009655C6" w:rsidP="00F35409">
      <w:pPr>
        <w:jc w:val="both"/>
        <w:rPr>
          <w:rFonts w:ascii="Arial" w:hAnsi="Arial" w:cs="Arial"/>
        </w:rPr>
      </w:pPr>
      <w:r w:rsidRPr="009655C6">
        <w:rPr>
          <w:rFonts w:ascii="Arial" w:hAnsi="Arial" w:cs="Arial"/>
        </w:rPr>
        <w:t xml:space="preserve">Felelős: Tarlós István </w:t>
      </w:r>
    </w:p>
    <w:p w:rsidR="009655C6" w:rsidRPr="009655C6" w:rsidRDefault="009655C6" w:rsidP="00F35409">
      <w:pPr>
        <w:jc w:val="both"/>
        <w:rPr>
          <w:rFonts w:ascii="Arial" w:hAnsi="Arial" w:cs="Arial"/>
        </w:rPr>
      </w:pPr>
      <w:r w:rsidRPr="009655C6">
        <w:rPr>
          <w:rFonts w:ascii="Arial" w:hAnsi="Arial" w:cs="Arial"/>
        </w:rPr>
        <w:t>Jóváhagyja és megköti a Climate-KIC Program SOLSUN projekt tárgyában a Budapest Főváros Önkormányzata és a projektben részt vevő partnerek között a konzorciumi megállapodást az előterjesztés 5. sz. melléklete szerinti tartalommal. Felkéri a főpolgármestert, hogy gondoskodjon a konzorciumi megállapodás aláírásáról és benyújtásáról a vezető partner részére.</w:t>
      </w:r>
    </w:p>
    <w:p w:rsidR="009655C6" w:rsidRPr="009655C6" w:rsidRDefault="009655C6" w:rsidP="00F35409">
      <w:pPr>
        <w:jc w:val="both"/>
        <w:rPr>
          <w:rFonts w:ascii="Arial" w:hAnsi="Arial" w:cs="Arial"/>
        </w:rPr>
      </w:pPr>
      <w:r>
        <w:rPr>
          <w:rFonts w:ascii="Arial" w:hAnsi="Arial" w:cs="Arial"/>
        </w:rPr>
        <w:t xml:space="preserve">Határidő: </w:t>
      </w:r>
      <w:r w:rsidRPr="009655C6">
        <w:rPr>
          <w:rFonts w:ascii="Arial" w:hAnsi="Arial" w:cs="Arial"/>
        </w:rPr>
        <w:t xml:space="preserve">a 2015. évi </w:t>
      </w:r>
      <w:r w:rsidR="00FD0BFD">
        <w:rPr>
          <w:rFonts w:ascii="Arial" w:hAnsi="Arial" w:cs="Arial"/>
        </w:rPr>
        <w:t>költségvetési rendelet</w:t>
      </w:r>
      <w:r w:rsidRPr="009655C6">
        <w:rPr>
          <w:rFonts w:ascii="Arial" w:hAnsi="Arial" w:cs="Arial"/>
        </w:rPr>
        <w:t xml:space="preserve">módosítás hatálybalépését követő 15 napon belül </w:t>
      </w:r>
    </w:p>
    <w:p w:rsidR="009655C6" w:rsidRPr="009655C6" w:rsidRDefault="009655C6" w:rsidP="00F35409">
      <w:pPr>
        <w:jc w:val="both"/>
        <w:rPr>
          <w:rFonts w:ascii="Arial" w:hAnsi="Arial" w:cs="Arial"/>
        </w:rPr>
      </w:pPr>
      <w:r w:rsidRPr="009655C6">
        <w:rPr>
          <w:rFonts w:ascii="Arial" w:hAnsi="Arial" w:cs="Arial"/>
        </w:rPr>
        <w:t xml:space="preserve">Felelős: Tarlós István </w:t>
      </w:r>
    </w:p>
    <w:p w:rsidR="00F62B19" w:rsidRDefault="00CB7866" w:rsidP="00F35409">
      <w:pPr>
        <w:jc w:val="both"/>
        <w:rPr>
          <w:rFonts w:ascii="Arial" w:hAnsi="Arial" w:cs="Arial"/>
          <w:b/>
        </w:rPr>
      </w:pPr>
      <w:r>
        <w:rPr>
          <w:rFonts w:ascii="Arial" w:hAnsi="Arial" w:cs="Arial"/>
          <w:b/>
        </w:rPr>
        <w:t>A partners</w:t>
      </w:r>
      <w:r w:rsidR="00B93DD3">
        <w:rPr>
          <w:rFonts w:ascii="Arial" w:hAnsi="Arial" w:cs="Arial"/>
          <w:b/>
        </w:rPr>
        <w:t>é</w:t>
      </w:r>
      <w:r>
        <w:rPr>
          <w:rFonts w:ascii="Arial" w:hAnsi="Arial" w:cs="Arial"/>
          <w:b/>
        </w:rPr>
        <w:t xml:space="preserve">gi megállapodás aláírása, és az aláírt példányok megküldése megtörtént a Climate-KIC Holding B.V. részére. </w:t>
      </w:r>
      <w:r w:rsidR="002A0935">
        <w:rPr>
          <w:rFonts w:ascii="Arial" w:hAnsi="Arial" w:cs="Arial"/>
          <w:b/>
        </w:rPr>
        <w:t xml:space="preserve">A konzorciumi megállapodás aláírására sor került, és az aláírt példányok benyújtása a vezető partner részére megtörtént. Ezzel a határozatok végrehajtásra kerültek. </w:t>
      </w:r>
    </w:p>
    <w:p w:rsidR="00F35409" w:rsidRDefault="00F35409" w:rsidP="00F35409">
      <w:pPr>
        <w:jc w:val="both"/>
        <w:rPr>
          <w:rFonts w:ascii="Arial" w:hAnsi="Arial" w:cs="Arial"/>
          <w:b/>
        </w:rPr>
      </w:pPr>
    </w:p>
    <w:p w:rsidR="00773AA1" w:rsidRPr="00E2542F" w:rsidRDefault="00D771F1" w:rsidP="00E2542F">
      <w:pPr>
        <w:jc w:val="both"/>
        <w:rPr>
          <w:rFonts w:ascii="Arial" w:hAnsi="Arial" w:cs="Arial"/>
        </w:rPr>
      </w:pPr>
      <w:r>
        <w:rPr>
          <w:rFonts w:ascii="Arial" w:hAnsi="Arial" w:cs="Arial"/>
        </w:rPr>
        <w:t>„</w:t>
      </w:r>
      <w:r w:rsidR="00773AA1" w:rsidRPr="00E2542F">
        <w:rPr>
          <w:rFonts w:ascii="Arial" w:hAnsi="Arial" w:cs="Arial"/>
        </w:rPr>
        <w:t>Javaslat előzetes kötelezettségvállalásra a közlekedési jelzőlámpák 2016. évi áramvásárlásáról szóló szerződésének megkötése céljából</w:t>
      </w:r>
      <w:r>
        <w:rPr>
          <w:rFonts w:ascii="Arial" w:hAnsi="Arial" w:cs="Arial"/>
        </w:rPr>
        <w:t xml:space="preserve">” című napirend keretében az </w:t>
      </w:r>
      <w:r w:rsidR="00773AA1" w:rsidRPr="00D771F1">
        <w:rPr>
          <w:rFonts w:ascii="Arial" w:hAnsi="Arial" w:cs="Arial"/>
          <w:b/>
          <w:u w:val="single"/>
        </w:rPr>
        <w:t>1129/2015.</w:t>
      </w:r>
      <w:r w:rsidRPr="00D771F1">
        <w:rPr>
          <w:rFonts w:ascii="Arial" w:hAnsi="Arial" w:cs="Arial"/>
          <w:b/>
          <w:u w:val="single"/>
        </w:rPr>
        <w:t xml:space="preserve"> </w:t>
      </w:r>
      <w:r w:rsidR="00773AA1" w:rsidRPr="00D771F1">
        <w:rPr>
          <w:rFonts w:ascii="Arial" w:hAnsi="Arial" w:cs="Arial"/>
          <w:b/>
          <w:u w:val="single"/>
        </w:rPr>
        <w:t>(IX.</w:t>
      </w:r>
      <w:r w:rsidRPr="00D771F1">
        <w:rPr>
          <w:rFonts w:ascii="Arial" w:hAnsi="Arial" w:cs="Arial"/>
          <w:b/>
          <w:u w:val="single"/>
        </w:rPr>
        <w:t xml:space="preserve"> </w:t>
      </w:r>
      <w:r w:rsidR="00773AA1" w:rsidRPr="00D771F1">
        <w:rPr>
          <w:rFonts w:ascii="Arial" w:hAnsi="Arial" w:cs="Arial"/>
          <w:b/>
          <w:u w:val="single"/>
        </w:rPr>
        <w:t>2.)</w:t>
      </w:r>
      <w:r w:rsidRPr="00D771F1">
        <w:rPr>
          <w:rFonts w:ascii="Arial" w:hAnsi="Arial" w:cs="Arial"/>
          <w:b/>
          <w:u w:val="single"/>
        </w:rPr>
        <w:t xml:space="preserve"> határozatba</w:t>
      </w:r>
      <w:r>
        <w:rPr>
          <w:rFonts w:ascii="Arial" w:hAnsi="Arial" w:cs="Arial"/>
          <w:b/>
          <w:u w:val="single"/>
        </w:rPr>
        <w:t>n</w:t>
      </w:r>
      <w:r>
        <w:rPr>
          <w:rFonts w:ascii="Arial" w:hAnsi="Arial" w:cs="Arial"/>
        </w:rPr>
        <w:t xml:space="preserve"> </w:t>
      </w:r>
      <w:r w:rsidR="00773AA1" w:rsidRPr="00E2542F">
        <w:rPr>
          <w:rFonts w:ascii="Arial" w:hAnsi="Arial" w:cs="Arial"/>
        </w:rPr>
        <w:t>előzetesen hozzájárulását adja, hogy a Budapesti Közlekedési Központ Zrt. csatlakozzon a Budapesti Városigazgatóság Zrt. 2016. évi közös árambeszerzési eljárásához a közlekedési jelzőlámpák üzemeltetéséhez szükséges villamos energia ellátása érdekében, azonban a BKK Zrt. által történő beszerzés nem eredményezhet többletköltséget a Fővárosi Önkormányzat számára, mint az egyetemes szolgáltatás igénybevétele esetén.</w:t>
      </w:r>
    </w:p>
    <w:p w:rsidR="00773AA1" w:rsidRDefault="00D771F1" w:rsidP="00E2542F">
      <w:pPr>
        <w:jc w:val="both"/>
        <w:rPr>
          <w:rFonts w:ascii="Arial" w:hAnsi="Arial" w:cs="Arial"/>
          <w:b/>
        </w:rPr>
      </w:pPr>
      <w:r>
        <w:rPr>
          <w:rFonts w:ascii="Arial" w:hAnsi="Arial" w:cs="Arial"/>
          <w:b/>
        </w:rPr>
        <w:lastRenderedPageBreak/>
        <w:t xml:space="preserve">A Budapesti Közlekedési Központ Zrt. csatlakozott a Budapesti Városigazgatóság Zrt. 2016. évi közös árambeszerzési eljáráshoz a közlekedési jelzőlámpák üzemeltetéséhez szükséges villamos energia ellátása érdekében, és ennek eredményes lezárását követően a BKK Zrt. által történő beszerzés nem eredményezett többletköltséget a Fővárosi Önkormányzat számára, mint az egyetemes szolgáltatás igénybevétele jelentett. A megtakarítás kb. 9 M Ft/év. A határozat végrehajtása megtörtént. </w:t>
      </w:r>
    </w:p>
    <w:p w:rsidR="00FD6279" w:rsidRDefault="00FD6279" w:rsidP="00E2542F">
      <w:pPr>
        <w:jc w:val="both"/>
        <w:rPr>
          <w:rFonts w:ascii="Arial" w:hAnsi="Arial" w:cs="Arial"/>
        </w:rPr>
      </w:pPr>
    </w:p>
    <w:p w:rsidR="00DC0C05" w:rsidRDefault="00DC0C05" w:rsidP="00DC0C05">
      <w:pPr>
        <w:spacing w:after="120"/>
        <w:jc w:val="both"/>
        <w:rPr>
          <w:rFonts w:ascii="Arial" w:hAnsi="Arial"/>
          <w:b/>
          <w:u w:val="single"/>
        </w:rPr>
      </w:pPr>
      <w:r>
        <w:rPr>
          <w:rFonts w:ascii="Arial" w:hAnsi="Arial"/>
          <w:b/>
          <w:u w:val="single"/>
        </w:rPr>
        <w:t>A Fővárosi Közgyűlés 2015. szeptember 30-i ülésén:</w:t>
      </w:r>
    </w:p>
    <w:p w:rsidR="00DC0C05" w:rsidRPr="00D771F1" w:rsidRDefault="00DC0C05" w:rsidP="00E2542F">
      <w:pPr>
        <w:jc w:val="both"/>
        <w:rPr>
          <w:rFonts w:ascii="Arial" w:hAnsi="Arial" w:cs="Arial"/>
        </w:rPr>
      </w:pPr>
    </w:p>
    <w:p w:rsidR="00773AA1" w:rsidRPr="00E2542F" w:rsidRDefault="00DC0C05" w:rsidP="00E2542F">
      <w:pPr>
        <w:jc w:val="both"/>
        <w:rPr>
          <w:rFonts w:ascii="Arial" w:hAnsi="Arial" w:cs="Arial"/>
        </w:rPr>
      </w:pPr>
      <w:r>
        <w:rPr>
          <w:rFonts w:ascii="Arial" w:hAnsi="Arial" w:cs="Arial"/>
        </w:rPr>
        <w:t>„</w:t>
      </w:r>
      <w:r w:rsidR="00773AA1" w:rsidRPr="00E2542F">
        <w:rPr>
          <w:rFonts w:ascii="Arial" w:hAnsi="Arial" w:cs="Arial"/>
        </w:rPr>
        <w:t>Javaslat informatikai feladatok fedezetének biztosítására</w:t>
      </w:r>
      <w:r>
        <w:rPr>
          <w:rFonts w:ascii="Arial" w:hAnsi="Arial" w:cs="Arial"/>
        </w:rPr>
        <w:t xml:space="preserve">” című napirend keretében az </w:t>
      </w:r>
      <w:r w:rsidR="00773AA1" w:rsidRPr="00DC0C05">
        <w:rPr>
          <w:rFonts w:ascii="Arial" w:hAnsi="Arial" w:cs="Arial"/>
          <w:b/>
          <w:u w:val="single"/>
        </w:rPr>
        <w:t>1202/2015.</w:t>
      </w:r>
      <w:r w:rsidRPr="00DC0C05">
        <w:rPr>
          <w:rFonts w:ascii="Arial" w:hAnsi="Arial" w:cs="Arial"/>
          <w:b/>
          <w:u w:val="single"/>
        </w:rPr>
        <w:t xml:space="preserve"> </w:t>
      </w:r>
      <w:r w:rsidR="00773AA1" w:rsidRPr="00DC0C05">
        <w:rPr>
          <w:rFonts w:ascii="Arial" w:hAnsi="Arial" w:cs="Arial"/>
          <w:b/>
          <w:u w:val="single"/>
        </w:rPr>
        <w:t>(IX.</w:t>
      </w:r>
      <w:r w:rsidRPr="00DC0C05">
        <w:rPr>
          <w:rFonts w:ascii="Arial" w:hAnsi="Arial" w:cs="Arial"/>
          <w:b/>
          <w:u w:val="single"/>
        </w:rPr>
        <w:t xml:space="preserve"> </w:t>
      </w:r>
      <w:r w:rsidR="00773AA1" w:rsidRPr="00DC0C05">
        <w:rPr>
          <w:rFonts w:ascii="Arial" w:hAnsi="Arial" w:cs="Arial"/>
          <w:b/>
          <w:u w:val="single"/>
        </w:rPr>
        <w:t>30.)</w:t>
      </w:r>
      <w:r w:rsidRPr="00DC0C05">
        <w:rPr>
          <w:rFonts w:ascii="Arial" w:hAnsi="Arial" w:cs="Arial"/>
          <w:b/>
          <w:u w:val="single"/>
        </w:rPr>
        <w:t xml:space="preserve"> határozatba</w:t>
      </w:r>
      <w:r>
        <w:rPr>
          <w:rFonts w:ascii="Arial" w:hAnsi="Arial" w:cs="Arial"/>
          <w:b/>
          <w:u w:val="single"/>
        </w:rPr>
        <w:t>n</w:t>
      </w:r>
      <w:r>
        <w:rPr>
          <w:rFonts w:ascii="Arial" w:hAnsi="Arial" w:cs="Arial"/>
        </w:rPr>
        <w:t xml:space="preserve"> e</w:t>
      </w:r>
      <w:r w:rsidR="00773AA1" w:rsidRPr="00E2542F">
        <w:rPr>
          <w:rFonts w:ascii="Arial" w:hAnsi="Arial" w:cs="Arial"/>
        </w:rPr>
        <w:t>seti jelleggel elvonja a Költségvetési Bizottságtól és a Tulajdonosi, Gazdasági és Közterület-hasznosítási Bizottságtól az 50/1998. (X. 30.) Főv. Kgy. rendelet 12. § (2) bekezdése szerinti hatáskörét. Jóváhagyja a „Számítástechnikai eszközök beszerzése 2015.” tárgyú beruházási engedélyokirat módosítását az előterjesztés 2. számú melléklete szerinti tartalommal és felkéri a főpolgármestert az engedélyokirat aláírására.</w:t>
      </w:r>
    </w:p>
    <w:p w:rsidR="00773AA1" w:rsidRPr="00E2542F" w:rsidRDefault="00DC0C05" w:rsidP="00E2542F">
      <w:pPr>
        <w:jc w:val="both"/>
        <w:rPr>
          <w:rFonts w:ascii="Arial" w:hAnsi="Arial" w:cs="Arial"/>
        </w:rPr>
      </w:pPr>
      <w:r>
        <w:rPr>
          <w:rFonts w:ascii="Arial" w:hAnsi="Arial" w:cs="Arial"/>
        </w:rPr>
        <w:t xml:space="preserve">Határidő: </w:t>
      </w:r>
      <w:r w:rsidR="00773AA1" w:rsidRPr="00E2542F">
        <w:rPr>
          <w:rFonts w:ascii="Arial" w:hAnsi="Arial" w:cs="Arial"/>
        </w:rPr>
        <w:t xml:space="preserve">a költségvetési rendeletmódosítás hatálybalépését követően </w:t>
      </w:r>
    </w:p>
    <w:p w:rsidR="00773AA1" w:rsidRPr="00E2542F" w:rsidRDefault="00773AA1" w:rsidP="00E2542F">
      <w:pPr>
        <w:jc w:val="both"/>
        <w:rPr>
          <w:rFonts w:ascii="Arial" w:hAnsi="Arial" w:cs="Arial"/>
        </w:rPr>
      </w:pPr>
      <w:r w:rsidRPr="00E2542F">
        <w:rPr>
          <w:rFonts w:ascii="Arial" w:hAnsi="Arial" w:cs="Arial"/>
        </w:rPr>
        <w:t xml:space="preserve">Felelős: Tarlós István </w:t>
      </w:r>
    </w:p>
    <w:p w:rsidR="00F35409" w:rsidRDefault="00DC0C05" w:rsidP="00F35409">
      <w:pPr>
        <w:jc w:val="both"/>
        <w:rPr>
          <w:rFonts w:ascii="Arial" w:hAnsi="Arial" w:cs="Arial"/>
          <w:b/>
        </w:rPr>
      </w:pPr>
      <w:r>
        <w:rPr>
          <w:rFonts w:ascii="Arial" w:hAnsi="Arial" w:cs="Arial"/>
          <w:b/>
        </w:rPr>
        <w:t xml:space="preserve">A </w:t>
      </w:r>
      <w:r w:rsidR="00504485">
        <w:rPr>
          <w:rFonts w:ascii="Arial" w:hAnsi="Arial" w:cs="Arial"/>
          <w:b/>
        </w:rPr>
        <w:t>„S</w:t>
      </w:r>
      <w:r>
        <w:rPr>
          <w:rFonts w:ascii="Arial" w:hAnsi="Arial" w:cs="Arial"/>
          <w:b/>
        </w:rPr>
        <w:t>zámítástechnikai eszközök beszerzése 2015</w:t>
      </w:r>
      <w:r w:rsidR="00504485">
        <w:rPr>
          <w:rFonts w:ascii="Arial" w:hAnsi="Arial" w:cs="Arial"/>
          <w:b/>
        </w:rPr>
        <w:t>.”</w:t>
      </w:r>
      <w:r>
        <w:rPr>
          <w:rFonts w:ascii="Arial" w:hAnsi="Arial" w:cs="Arial"/>
          <w:b/>
        </w:rPr>
        <w:t xml:space="preserve"> tárgyú beruházás engedélyokirat</w:t>
      </w:r>
      <w:r w:rsidR="001B3266">
        <w:rPr>
          <w:rFonts w:ascii="Arial" w:hAnsi="Arial" w:cs="Arial"/>
          <w:b/>
        </w:rPr>
        <w:t>ának</w:t>
      </w:r>
      <w:r>
        <w:rPr>
          <w:rFonts w:ascii="Arial" w:hAnsi="Arial" w:cs="Arial"/>
          <w:b/>
        </w:rPr>
        <w:t xml:space="preserve"> 2. számú módosítása aláírásra került. A határozat végrehajtása megtörtént. </w:t>
      </w:r>
    </w:p>
    <w:p w:rsidR="007914EE" w:rsidRDefault="007914EE" w:rsidP="00F35409">
      <w:pPr>
        <w:jc w:val="both"/>
        <w:rPr>
          <w:rFonts w:ascii="Arial" w:hAnsi="Arial" w:cs="Arial"/>
          <w:b/>
        </w:rPr>
      </w:pPr>
    </w:p>
    <w:p w:rsidR="00C1305E" w:rsidRPr="00E2542F" w:rsidRDefault="00AD5B46" w:rsidP="00E2542F">
      <w:pPr>
        <w:jc w:val="both"/>
        <w:rPr>
          <w:rFonts w:ascii="Arial" w:hAnsi="Arial" w:cs="Arial"/>
        </w:rPr>
      </w:pPr>
      <w:r>
        <w:rPr>
          <w:rFonts w:ascii="Arial" w:hAnsi="Arial" w:cs="Arial"/>
        </w:rPr>
        <w:t>„</w:t>
      </w:r>
      <w:r w:rsidR="00C1305E" w:rsidRPr="00E2542F">
        <w:rPr>
          <w:rFonts w:ascii="Arial" w:hAnsi="Arial" w:cs="Arial"/>
        </w:rPr>
        <w:t>Javaslat a Budapesti Történeti Múzeum alapító okiratának módosítására</w:t>
      </w:r>
      <w:r>
        <w:rPr>
          <w:rFonts w:ascii="Arial" w:hAnsi="Arial" w:cs="Arial"/>
        </w:rPr>
        <w:t xml:space="preserve">” című napirend keretében az </w:t>
      </w:r>
      <w:r w:rsidR="00C1305E" w:rsidRPr="00AD5B46">
        <w:rPr>
          <w:rFonts w:ascii="Arial" w:hAnsi="Arial" w:cs="Arial"/>
          <w:b/>
          <w:u w:val="single"/>
        </w:rPr>
        <w:t>1285/2015.</w:t>
      </w:r>
      <w:r w:rsidRPr="00AD5B46">
        <w:rPr>
          <w:rFonts w:ascii="Arial" w:hAnsi="Arial" w:cs="Arial"/>
          <w:b/>
          <w:u w:val="single"/>
        </w:rPr>
        <w:t xml:space="preserve"> </w:t>
      </w:r>
      <w:r w:rsidR="00C1305E" w:rsidRPr="00AD5B46">
        <w:rPr>
          <w:rFonts w:ascii="Arial" w:hAnsi="Arial" w:cs="Arial"/>
          <w:b/>
          <w:u w:val="single"/>
        </w:rPr>
        <w:t>(IX.</w:t>
      </w:r>
      <w:r w:rsidRPr="00AD5B46">
        <w:rPr>
          <w:rFonts w:ascii="Arial" w:hAnsi="Arial" w:cs="Arial"/>
          <w:b/>
          <w:u w:val="single"/>
        </w:rPr>
        <w:t xml:space="preserve"> </w:t>
      </w:r>
      <w:r w:rsidR="00C1305E" w:rsidRPr="00AD5B46">
        <w:rPr>
          <w:rFonts w:ascii="Arial" w:hAnsi="Arial" w:cs="Arial"/>
          <w:b/>
          <w:u w:val="single"/>
        </w:rPr>
        <w:t>30.)</w:t>
      </w:r>
      <w:r w:rsidRPr="00AD5B46">
        <w:rPr>
          <w:rFonts w:ascii="Arial" w:hAnsi="Arial" w:cs="Arial"/>
          <w:b/>
          <w:u w:val="single"/>
        </w:rPr>
        <w:t xml:space="preserve"> határo</w:t>
      </w:r>
      <w:r>
        <w:rPr>
          <w:rFonts w:ascii="Arial" w:hAnsi="Arial" w:cs="Arial"/>
          <w:b/>
          <w:u w:val="single"/>
        </w:rPr>
        <w:t>zatban</w:t>
      </w:r>
      <w:r>
        <w:rPr>
          <w:rFonts w:ascii="Arial" w:hAnsi="Arial" w:cs="Arial"/>
        </w:rPr>
        <w:t xml:space="preserve"> </w:t>
      </w:r>
      <w:r w:rsidR="00C1305E" w:rsidRPr="00E2542F">
        <w:rPr>
          <w:rFonts w:ascii="Arial" w:hAnsi="Arial" w:cs="Arial"/>
        </w:rPr>
        <w:t>módosítja a Budapesti Történeti Múzeum intézmény – a 655/2015. (V. 27.) Főv. Kgy. határozattal elfogadott – alapító okiratát az előterjesztés 2/B. sz. melléklete szerinti tartalommal, valamint jóváhagyja a módosításokkal egységes szerkezetbe foglalt alapító okiratot az előterjesztés 2/C. sz. melléklete szerinti tartalommal és felkéri a főpolgármestert az alapító okirat módosítás aláírására, valamint az intézmény egységes szerkezetbe foglalt alapító okiratának, az előterjesztés 2/C. sz. melléklete szerinti tartalommal történő kiadására, továbbá a törzskönyvi nyilvántartásba történő bejegyzés iránti intézkedésekre.</w:t>
      </w:r>
    </w:p>
    <w:p w:rsidR="00C1305E" w:rsidRPr="00E2542F" w:rsidRDefault="00C1305E" w:rsidP="00E2542F">
      <w:pPr>
        <w:jc w:val="both"/>
        <w:rPr>
          <w:rFonts w:ascii="Arial" w:hAnsi="Arial" w:cs="Arial"/>
        </w:rPr>
      </w:pPr>
      <w:r w:rsidRPr="00E2542F">
        <w:rPr>
          <w:rFonts w:ascii="Arial" w:hAnsi="Arial" w:cs="Arial"/>
        </w:rPr>
        <w:t xml:space="preserve">Határidő: 30 nap </w:t>
      </w:r>
    </w:p>
    <w:p w:rsidR="00C1305E" w:rsidRPr="00E2542F" w:rsidRDefault="00C1305E" w:rsidP="00E2542F">
      <w:pPr>
        <w:jc w:val="both"/>
        <w:rPr>
          <w:rFonts w:ascii="Arial" w:hAnsi="Arial" w:cs="Arial"/>
        </w:rPr>
      </w:pPr>
      <w:r w:rsidRPr="00E2542F">
        <w:rPr>
          <w:rFonts w:ascii="Arial" w:hAnsi="Arial" w:cs="Arial"/>
        </w:rPr>
        <w:t xml:space="preserve">Felelős: Tarlós István </w:t>
      </w:r>
    </w:p>
    <w:p w:rsidR="007914EE" w:rsidRDefault="00AD5B46" w:rsidP="00E2542F">
      <w:pPr>
        <w:jc w:val="both"/>
        <w:rPr>
          <w:rFonts w:ascii="Arial" w:hAnsi="Arial" w:cs="Arial"/>
          <w:b/>
        </w:rPr>
      </w:pPr>
      <w:r>
        <w:rPr>
          <w:rFonts w:ascii="Arial" w:hAnsi="Arial" w:cs="Arial"/>
          <w:b/>
        </w:rPr>
        <w:t>Az intézmény alapító okirata benyújtásra került a Magyar Államkincstár felé a törzskönyvi nyilvántartásba történő bejegyzés iránti intézkedés érdekében. A Magyar Államkincstár hiánypótlási felhívást adott ki, amelynek teljesítéséhez kapcsolódó előterjesztést a Fővárosi Közgyűlés 2016</w:t>
      </w:r>
      <w:r w:rsidR="00FD4530">
        <w:rPr>
          <w:rFonts w:ascii="Arial" w:hAnsi="Arial" w:cs="Arial"/>
          <w:b/>
        </w:rPr>
        <w:t>.</w:t>
      </w:r>
      <w:r>
        <w:rPr>
          <w:rFonts w:ascii="Arial" w:hAnsi="Arial" w:cs="Arial"/>
          <w:b/>
        </w:rPr>
        <w:t xml:space="preserve"> januári ülésén megtárgyalta, és az intézmény módosított alapító okiratát a 65/2016. (I. 27.) Főv. Kgy. határozattal hagyta jóvá. A határozat végrehajtása megtörtént.</w:t>
      </w:r>
    </w:p>
    <w:p w:rsidR="007914EE" w:rsidRDefault="007914EE">
      <w:pPr>
        <w:spacing w:after="0" w:line="240" w:lineRule="auto"/>
        <w:rPr>
          <w:rFonts w:ascii="Arial" w:hAnsi="Arial" w:cs="Arial"/>
          <w:b/>
        </w:rPr>
      </w:pPr>
      <w:r>
        <w:rPr>
          <w:rFonts w:ascii="Arial" w:hAnsi="Arial" w:cs="Arial"/>
          <w:b/>
        </w:rPr>
        <w:br w:type="page"/>
      </w:r>
    </w:p>
    <w:p w:rsidR="002247E0" w:rsidRDefault="002247E0" w:rsidP="002247E0">
      <w:pPr>
        <w:jc w:val="both"/>
        <w:rPr>
          <w:rFonts w:ascii="Arial" w:hAnsi="Arial" w:cs="Arial"/>
        </w:rPr>
      </w:pPr>
      <w:r>
        <w:rPr>
          <w:rFonts w:ascii="Arial" w:hAnsi="Arial" w:cs="Arial"/>
        </w:rPr>
        <w:lastRenderedPageBreak/>
        <w:t>„</w:t>
      </w:r>
      <w:r w:rsidRPr="002247E0">
        <w:rPr>
          <w:rFonts w:ascii="Arial" w:hAnsi="Arial" w:cs="Arial"/>
        </w:rPr>
        <w:t>Javaslat kulturális nonprofit kft.-k ügyvezetőinek megválasztására</w:t>
      </w:r>
      <w:r>
        <w:rPr>
          <w:rFonts w:ascii="Arial" w:hAnsi="Arial" w:cs="Arial"/>
        </w:rPr>
        <w:t xml:space="preserve">” című napirend keretében az </w:t>
      </w:r>
      <w:r w:rsidRPr="002247E0">
        <w:rPr>
          <w:rFonts w:ascii="Arial" w:hAnsi="Arial" w:cs="Arial"/>
          <w:b/>
          <w:u w:val="single"/>
        </w:rPr>
        <w:t>1307</w:t>
      </w:r>
      <w:r w:rsidR="00F065EE">
        <w:rPr>
          <w:rFonts w:ascii="Arial" w:hAnsi="Arial" w:cs="Arial"/>
          <w:b/>
          <w:u w:val="single"/>
        </w:rPr>
        <w:t>-</w:t>
      </w:r>
      <w:r w:rsidRPr="002247E0">
        <w:rPr>
          <w:rFonts w:ascii="Arial" w:hAnsi="Arial" w:cs="Arial"/>
          <w:b/>
          <w:u w:val="single"/>
        </w:rPr>
        <w:t>1310/2015. (IX. 30.) határozat</w:t>
      </w:r>
      <w:r>
        <w:rPr>
          <w:rFonts w:ascii="Arial" w:hAnsi="Arial" w:cs="Arial"/>
          <w:b/>
          <w:u w:val="single"/>
        </w:rPr>
        <w:t>okban</w:t>
      </w:r>
      <w:r>
        <w:rPr>
          <w:rFonts w:ascii="Arial" w:hAnsi="Arial" w:cs="Arial"/>
        </w:rPr>
        <w:t xml:space="preserve"> a</w:t>
      </w:r>
      <w:r w:rsidRPr="002247E0">
        <w:rPr>
          <w:rFonts w:ascii="Arial" w:hAnsi="Arial" w:cs="Arial"/>
        </w:rPr>
        <w:t xml:space="preserve"> Vagyonrendelet 56. § (2) bekezdés b) pontja és az Emtv. 39. § (9) bekezdése alapján megválasztja Puskás Tamást a Centrál Színház Nonprofit Kft. ügyvezetőjének 2016. február 1. napjától – 2021. január 31. napjáig terjedő határozott időtartamra, bruttó 700.000 Ft/hó munkabér megállapításával. Egyúttal, az Emtv. 41. § (2) bekezdésének felhatalmazása alapján hozzájárul ahhoz, hogy a P&amp;B Szórakoztatás Szervező és Bonyolító Betéti Társaságban (cégjegyzékszám: 01-06-117064) részesedéssel rendelkezzen és a Társaságban tisztségviselőként tevékenykedjen. Továbbá az Emtv. 41. § (2) bekezdése alapján hozzájárul, hogy Puskás Tamás az Orgonás Kulturális Szolgáltató Betéti Társaságban (cégjegyzékszám: 01-06-735702) részesedéssel rendelkezzen. Tudomásul veszi Puskás Tamás bejelentését, miszerint ………………... (hozzátartozó) a P&amp;B Szórakoztatás Szervező és Bonyolító Betéti Társaság kültagja, valamint az Orgonás Kulturális Szolgáltató Betéti Társaságnak beltagja és vezető tisztségviselője.</w:t>
      </w:r>
      <w:r w:rsidR="00AB4295">
        <w:rPr>
          <w:rFonts w:ascii="Arial" w:hAnsi="Arial" w:cs="Arial"/>
        </w:rPr>
        <w:t xml:space="preserve"> </w:t>
      </w:r>
      <w:r w:rsidRPr="002247E0">
        <w:rPr>
          <w:rFonts w:ascii="Arial" w:hAnsi="Arial" w:cs="Arial"/>
        </w:rPr>
        <w:t>Felkéri a főpolgármestert, hogy gondoskodjon a vezetői megbízáshoz kapcsolódó munkaügyi intézkedések megtételéről.</w:t>
      </w:r>
    </w:p>
    <w:p w:rsidR="00EA7465" w:rsidRDefault="00EA7465" w:rsidP="00EA7465">
      <w:pPr>
        <w:jc w:val="both"/>
        <w:rPr>
          <w:rFonts w:ascii="Arial" w:hAnsi="Arial" w:cs="Arial"/>
        </w:rPr>
      </w:pPr>
      <w:r>
        <w:rPr>
          <w:rFonts w:ascii="Arial" w:hAnsi="Arial" w:cs="Arial"/>
        </w:rPr>
        <w:t xml:space="preserve">Határidő: 2016. február 1. </w:t>
      </w:r>
    </w:p>
    <w:p w:rsidR="00EA7465" w:rsidRDefault="00EA7465" w:rsidP="00EA7465">
      <w:pPr>
        <w:jc w:val="both"/>
        <w:rPr>
          <w:rFonts w:ascii="Arial" w:hAnsi="Arial" w:cs="Arial"/>
        </w:rPr>
      </w:pPr>
      <w:r>
        <w:rPr>
          <w:rFonts w:ascii="Arial" w:hAnsi="Arial" w:cs="Arial"/>
        </w:rPr>
        <w:t xml:space="preserve">Felelős: Tarlós István </w:t>
      </w:r>
    </w:p>
    <w:p w:rsidR="002247E0" w:rsidRDefault="002247E0" w:rsidP="002247E0">
      <w:pPr>
        <w:jc w:val="both"/>
        <w:rPr>
          <w:rFonts w:ascii="Arial" w:hAnsi="Arial" w:cs="Arial"/>
        </w:rPr>
      </w:pPr>
      <w:r w:rsidRPr="002247E0">
        <w:rPr>
          <w:rFonts w:ascii="Arial" w:hAnsi="Arial" w:cs="Arial"/>
        </w:rPr>
        <w:t>A Vagyonrendelet 56. § (2) bekezdés b) pontja és az Emtv. 39. § (9) bekezdése alapján megválasztja Nemcsák Károlyt a József Attila Színház Nonprofit Kft. ügyvezetőjének 2016. február 1. napjától – 2021. január 31. napjáig terjedő határozott időtartamra, bruttó 800.000 Ft/hó munkabér megállapításával. Egyúttal az Emtv. 41. § (2) bekezdésének felhatalmazása alapján hozzájárul ahhoz, hogy Nemcsák Károly a SAÍS Szolgáltató, Művészeti és Kereskedelmi Betéti Társaságban (cg.: 13-06-030557) részesedéssel rendelkezzen és a Társaságban vezető tisztségviselőként tevékenykedjen, valamint tudomásul veszi bejelentését, mely szerint ………………………… (hozzátartozó) a SAÍS Szolgáltató, Művészeti és Kereskedelmi Betéti Társaságnak (cg. 13-06-030557) tagja.</w:t>
      </w:r>
      <w:r w:rsidR="00AB4295">
        <w:rPr>
          <w:rFonts w:ascii="Arial" w:hAnsi="Arial" w:cs="Arial"/>
        </w:rPr>
        <w:t xml:space="preserve"> </w:t>
      </w:r>
      <w:r w:rsidRPr="002247E0">
        <w:rPr>
          <w:rFonts w:ascii="Arial" w:hAnsi="Arial" w:cs="Arial"/>
        </w:rPr>
        <w:t>Felkéri a főpolgármestert, hogy gondoskodjon a vezetői megbízáshoz kapcsolódó munkaügyi intézkedések megtételéről.</w:t>
      </w:r>
    </w:p>
    <w:p w:rsidR="00EA7465" w:rsidRDefault="00EA7465" w:rsidP="00EA7465">
      <w:pPr>
        <w:jc w:val="both"/>
        <w:rPr>
          <w:rFonts w:ascii="Arial" w:hAnsi="Arial" w:cs="Arial"/>
        </w:rPr>
      </w:pPr>
      <w:r>
        <w:rPr>
          <w:rFonts w:ascii="Arial" w:hAnsi="Arial" w:cs="Arial"/>
        </w:rPr>
        <w:t xml:space="preserve">Határidő: 2016. február 1. </w:t>
      </w:r>
    </w:p>
    <w:p w:rsidR="00EA7465" w:rsidRDefault="00EA7465" w:rsidP="00EA7465">
      <w:pPr>
        <w:jc w:val="both"/>
        <w:rPr>
          <w:rFonts w:ascii="Arial" w:hAnsi="Arial" w:cs="Arial"/>
        </w:rPr>
      </w:pPr>
      <w:r>
        <w:rPr>
          <w:rFonts w:ascii="Arial" w:hAnsi="Arial" w:cs="Arial"/>
        </w:rPr>
        <w:t xml:space="preserve">Felelős: Tarlós István </w:t>
      </w:r>
    </w:p>
    <w:p w:rsidR="002247E0" w:rsidRDefault="002247E0" w:rsidP="002247E0">
      <w:pPr>
        <w:jc w:val="both"/>
        <w:rPr>
          <w:rFonts w:ascii="Arial" w:hAnsi="Arial" w:cs="Arial"/>
        </w:rPr>
      </w:pPr>
      <w:r w:rsidRPr="002247E0">
        <w:rPr>
          <w:rFonts w:ascii="Arial" w:hAnsi="Arial" w:cs="Arial"/>
        </w:rPr>
        <w:t>A Vagyonrendelet 56. § (2) bekezdés b) pontja és az Emtv. 39. § (9) bekezdése alapján megválasztja Máté Gábort a Katona József Színház Nonprofit Kft. ügyvezetőjének 2016. február 1. napjától – 2021. január 31. napjáig terjedő határozott időtartamra, bruttó 900.000 Ft/hó munkabér megállapításával. Egyúttal az Emtv. 41. § (2) bekezdésének felhatalmazása alapján hozzájárul ahhoz, hogy Máté Gábor a MŰTOL-L Betéti Társaságban (cg.: 01-06-514930) részesedéssel rendelkezzen és a Társaságban vezető tisztségviselőként tevékenykedjen. Felkéri a főpolgármestert, hogy gondoskodjon a vezetői megbízáshoz kapcsolódó munkaügyi intézkedések megtételéről.</w:t>
      </w:r>
    </w:p>
    <w:p w:rsidR="00EA7465" w:rsidRDefault="00EA7465" w:rsidP="00EA7465">
      <w:pPr>
        <w:jc w:val="both"/>
        <w:rPr>
          <w:rFonts w:ascii="Arial" w:hAnsi="Arial" w:cs="Arial"/>
        </w:rPr>
      </w:pPr>
      <w:r>
        <w:rPr>
          <w:rFonts w:ascii="Arial" w:hAnsi="Arial" w:cs="Arial"/>
        </w:rPr>
        <w:t xml:space="preserve">Határidő: 2016. február 1. </w:t>
      </w:r>
    </w:p>
    <w:p w:rsidR="00EA7465" w:rsidRDefault="00EA7465" w:rsidP="00EA7465">
      <w:pPr>
        <w:jc w:val="both"/>
        <w:rPr>
          <w:rFonts w:ascii="Arial" w:hAnsi="Arial" w:cs="Arial"/>
        </w:rPr>
      </w:pPr>
      <w:r>
        <w:rPr>
          <w:rFonts w:ascii="Arial" w:hAnsi="Arial" w:cs="Arial"/>
        </w:rPr>
        <w:t xml:space="preserve">Felelős: Tarlós István </w:t>
      </w:r>
    </w:p>
    <w:p w:rsidR="002247E0" w:rsidRDefault="002247E0" w:rsidP="002247E0">
      <w:pPr>
        <w:jc w:val="both"/>
        <w:rPr>
          <w:rFonts w:ascii="Arial" w:hAnsi="Arial" w:cs="Arial"/>
        </w:rPr>
      </w:pPr>
      <w:r w:rsidRPr="002247E0">
        <w:rPr>
          <w:rFonts w:ascii="Arial" w:hAnsi="Arial" w:cs="Arial"/>
        </w:rPr>
        <w:t xml:space="preserve">A Vagyonrendelet 56. § (2) bekezdés b) pontja és az Emtv. 39. § (9) bekezdése alapján megválasztja Kováts Adélt a Radnóti Miklós Színház Nonprofit Kft. ügyvezetőjének 2016. február 1. napjától – 2021. január 31. napjáig terjedő határozott időtartamra, bruttó 700.000 Ft/hó munkabér megállapításával. Egyúttal az Emtv. 41. § (2) bekezdésének felhatalmazása alapján </w:t>
      </w:r>
      <w:r w:rsidRPr="002247E0">
        <w:rPr>
          <w:rFonts w:ascii="Arial" w:hAnsi="Arial" w:cs="Arial"/>
        </w:rPr>
        <w:lastRenderedPageBreak/>
        <w:t>hozzájárul ahhoz, hogy Kováts Adél a Ko&amp;Ko Kulturális és Kereskedelmi Betéti Társaságban (cg.: 01-06-784849) részesedéssel rendelkezzen és a Társaságban vezető tisztségviselőként tevékenykedjen. Továbbá az Emtv. 41. § (2) bekezdésének felhatalmazása alapján hozzájárul, hogy Kováts Adél a KOVARTS Produkciós Iroda Betéti Társaságban (cg.: 01-06-784853) részesedéssel rendelkezzen, valamint tudomásul veszi bejelentését, mely szerint ………………. (hozzátartozó) a Ko&amp;Ko Kulturális és Kereskedelmi Betéti Társaságnak (cg.: 01-06-784849) kültagja, valamint a KOVARTS Produkciós Iroda Betéti Társaságnak (cg.: 01-06-784853) beltagja és vezető tisztségviselője. Felkéri a főpolgármestert, hogy gondoskodjon a vezetői megbízáshoz kapcsolódó munkaügyi intézkedések megtételéről.</w:t>
      </w:r>
    </w:p>
    <w:p w:rsidR="00EA7465" w:rsidRDefault="00EA7465" w:rsidP="00EA7465">
      <w:pPr>
        <w:jc w:val="both"/>
        <w:rPr>
          <w:rFonts w:ascii="Arial" w:hAnsi="Arial" w:cs="Arial"/>
        </w:rPr>
      </w:pPr>
      <w:r>
        <w:rPr>
          <w:rFonts w:ascii="Arial" w:hAnsi="Arial" w:cs="Arial"/>
        </w:rPr>
        <w:t xml:space="preserve">Határidő: 2016. február 1. </w:t>
      </w:r>
    </w:p>
    <w:p w:rsidR="00EA7465" w:rsidRDefault="00EA7465" w:rsidP="00EA7465">
      <w:pPr>
        <w:jc w:val="both"/>
        <w:rPr>
          <w:rFonts w:ascii="Arial" w:hAnsi="Arial" w:cs="Arial"/>
        </w:rPr>
      </w:pPr>
      <w:r>
        <w:rPr>
          <w:rFonts w:ascii="Arial" w:hAnsi="Arial" w:cs="Arial"/>
        </w:rPr>
        <w:t xml:space="preserve">Felelős: Tarlós István </w:t>
      </w:r>
    </w:p>
    <w:p w:rsidR="002247E0" w:rsidRPr="00EA7465" w:rsidRDefault="00EA7465" w:rsidP="002247E0">
      <w:pPr>
        <w:jc w:val="both"/>
        <w:rPr>
          <w:rFonts w:ascii="Arial" w:hAnsi="Arial" w:cs="Arial"/>
          <w:b/>
        </w:rPr>
      </w:pPr>
      <w:r>
        <w:rPr>
          <w:rFonts w:ascii="Arial" w:hAnsi="Arial" w:cs="Arial"/>
          <w:b/>
        </w:rPr>
        <w:t xml:space="preserve">Puskás Tamás, Nemcsák Károly, Máté Gábor és Kováts Adél ügyvezetői megbízására vonatkozó munkaszerződések aláírásra kerültek, ezzel a határozatok végrehajtása megtörtént. </w:t>
      </w:r>
    </w:p>
    <w:p w:rsidR="002247E0" w:rsidRDefault="002247E0" w:rsidP="00E2542F">
      <w:pPr>
        <w:jc w:val="both"/>
        <w:rPr>
          <w:rFonts w:ascii="Arial" w:hAnsi="Arial" w:cs="Arial"/>
        </w:rPr>
      </w:pPr>
    </w:p>
    <w:p w:rsidR="005F595A" w:rsidRPr="005F595A" w:rsidRDefault="005F595A" w:rsidP="005F595A">
      <w:pPr>
        <w:jc w:val="both"/>
        <w:rPr>
          <w:rFonts w:ascii="Arial" w:hAnsi="Arial" w:cs="Arial"/>
        </w:rPr>
      </w:pPr>
      <w:r>
        <w:rPr>
          <w:rFonts w:ascii="Arial" w:hAnsi="Arial" w:cs="Arial"/>
        </w:rPr>
        <w:t>„</w:t>
      </w:r>
      <w:r w:rsidRPr="005F595A">
        <w:rPr>
          <w:rFonts w:ascii="Arial" w:hAnsi="Arial" w:cs="Arial"/>
        </w:rPr>
        <w:t>Javaslat a Budapesti Távhőszolgáltató Zrt. és a Fővárosi Önkormányzat között megkötött távhőszolgáltatási közszolgáltatási szerződés 1. számú módosítására</w:t>
      </w:r>
      <w:r>
        <w:rPr>
          <w:rFonts w:ascii="Arial" w:hAnsi="Arial" w:cs="Arial"/>
        </w:rPr>
        <w:t xml:space="preserve">” című napirend keretében az </w:t>
      </w:r>
      <w:r w:rsidRPr="005F595A">
        <w:rPr>
          <w:rFonts w:ascii="Arial" w:hAnsi="Arial" w:cs="Arial"/>
          <w:b/>
          <w:u w:val="single"/>
        </w:rPr>
        <w:t>1342/2015. (IX. 30.) határoza</w:t>
      </w:r>
      <w:r>
        <w:rPr>
          <w:rFonts w:ascii="Arial" w:hAnsi="Arial" w:cs="Arial"/>
          <w:b/>
          <w:u w:val="single"/>
        </w:rPr>
        <w:t>tban</w:t>
      </w:r>
      <w:r>
        <w:rPr>
          <w:rFonts w:ascii="Arial" w:hAnsi="Arial" w:cs="Arial"/>
        </w:rPr>
        <w:t xml:space="preserve"> f</w:t>
      </w:r>
      <w:r w:rsidRPr="005F595A">
        <w:rPr>
          <w:rFonts w:ascii="Arial" w:hAnsi="Arial" w:cs="Arial"/>
        </w:rPr>
        <w:t>elkéri a főpolgármestert az előterjesztés 3. sz. melléklete szerinti nyilatkozatban foglalt ellenőrzések végrehajtására és az ellenőrzések eredményéről a Nemzeti Fejlesztési Minisztérium, mint Irányító Hatóság írásban történő tájékoztatására.</w:t>
      </w:r>
    </w:p>
    <w:p w:rsidR="005F595A" w:rsidRPr="005F595A" w:rsidRDefault="005F595A" w:rsidP="005F595A">
      <w:pPr>
        <w:jc w:val="both"/>
        <w:rPr>
          <w:rFonts w:ascii="Arial" w:hAnsi="Arial" w:cs="Arial"/>
        </w:rPr>
      </w:pPr>
      <w:r>
        <w:rPr>
          <w:rFonts w:ascii="Arial" w:hAnsi="Arial" w:cs="Arial"/>
        </w:rPr>
        <w:t xml:space="preserve">Határidő: </w:t>
      </w:r>
      <w:r w:rsidRPr="005F595A">
        <w:rPr>
          <w:rFonts w:ascii="Arial" w:hAnsi="Arial" w:cs="Arial"/>
        </w:rPr>
        <w:t>első alkalommal 2015. október 31., majd 2016-2020-ig évente</w:t>
      </w:r>
    </w:p>
    <w:p w:rsidR="005F595A" w:rsidRPr="005F595A" w:rsidRDefault="005F595A" w:rsidP="005F595A">
      <w:pPr>
        <w:jc w:val="both"/>
        <w:rPr>
          <w:rFonts w:ascii="Arial" w:hAnsi="Arial" w:cs="Arial"/>
        </w:rPr>
      </w:pPr>
      <w:r w:rsidRPr="005F595A">
        <w:rPr>
          <w:rFonts w:ascii="Arial" w:hAnsi="Arial" w:cs="Arial"/>
        </w:rPr>
        <w:t xml:space="preserve">Felelős: Tarlós István </w:t>
      </w:r>
    </w:p>
    <w:p w:rsidR="005F595A" w:rsidRPr="005F595A" w:rsidRDefault="005902CC" w:rsidP="00E2542F">
      <w:pPr>
        <w:jc w:val="both"/>
        <w:rPr>
          <w:rFonts w:ascii="Arial" w:hAnsi="Arial" w:cs="Arial"/>
          <w:b/>
        </w:rPr>
      </w:pPr>
      <w:r>
        <w:rPr>
          <w:rFonts w:ascii="Arial" w:hAnsi="Arial" w:cs="Arial"/>
          <w:b/>
        </w:rPr>
        <w:t>Az ellenőrzések végrehajtása</w:t>
      </w:r>
      <w:r w:rsidR="00BF094B">
        <w:rPr>
          <w:rFonts w:ascii="Arial" w:hAnsi="Arial" w:cs="Arial"/>
          <w:b/>
        </w:rPr>
        <w:t>,</w:t>
      </w:r>
      <w:r>
        <w:rPr>
          <w:rFonts w:ascii="Arial" w:hAnsi="Arial" w:cs="Arial"/>
          <w:b/>
        </w:rPr>
        <w:t xml:space="preserve"> és az ellenőrzések eredményéről a N</w:t>
      </w:r>
      <w:r w:rsidR="00BF094B">
        <w:rPr>
          <w:rFonts w:ascii="Arial" w:hAnsi="Arial" w:cs="Arial"/>
          <w:b/>
        </w:rPr>
        <w:t>emzeti Fejlesztési Minisztérium</w:t>
      </w:r>
      <w:r>
        <w:rPr>
          <w:rFonts w:ascii="Arial" w:hAnsi="Arial" w:cs="Arial"/>
          <w:b/>
        </w:rPr>
        <w:t xml:space="preserve"> mint </w:t>
      </w:r>
      <w:r w:rsidR="002C0CDE">
        <w:rPr>
          <w:rFonts w:ascii="Arial" w:hAnsi="Arial" w:cs="Arial"/>
          <w:b/>
        </w:rPr>
        <w:t>Irányító Hatóság írásban történő tájékoztatása megtörté</w:t>
      </w:r>
      <w:r w:rsidR="00BF094B">
        <w:rPr>
          <w:rFonts w:ascii="Arial" w:hAnsi="Arial" w:cs="Arial"/>
          <w:b/>
        </w:rPr>
        <w:t>nt, ezzel a határozat időarányosan végrehajtásra került</w:t>
      </w:r>
      <w:r w:rsidR="002C0CDE">
        <w:rPr>
          <w:rFonts w:ascii="Arial" w:hAnsi="Arial" w:cs="Arial"/>
          <w:b/>
        </w:rPr>
        <w:t xml:space="preserve">. </w:t>
      </w:r>
    </w:p>
    <w:p w:rsidR="00F62B19" w:rsidRDefault="00F62B19" w:rsidP="00F35409">
      <w:pPr>
        <w:spacing w:line="240" w:lineRule="auto"/>
        <w:rPr>
          <w:rFonts w:ascii="Arial" w:hAnsi="Arial"/>
          <w:b/>
          <w:u w:val="single"/>
        </w:rPr>
      </w:pPr>
    </w:p>
    <w:p w:rsidR="00FD4530" w:rsidRDefault="00FD4530" w:rsidP="00FD4530">
      <w:pPr>
        <w:spacing w:after="120"/>
        <w:jc w:val="both"/>
        <w:rPr>
          <w:rFonts w:ascii="Arial" w:hAnsi="Arial"/>
          <w:b/>
          <w:u w:val="single"/>
        </w:rPr>
      </w:pPr>
      <w:r>
        <w:rPr>
          <w:rFonts w:ascii="Arial" w:hAnsi="Arial"/>
          <w:b/>
          <w:u w:val="single"/>
        </w:rPr>
        <w:t>A Fővárosi Közgyűlés 2015. október 28-i ülésén:</w:t>
      </w:r>
    </w:p>
    <w:p w:rsidR="00FD4530" w:rsidRPr="00FE7E12" w:rsidRDefault="00FD4530" w:rsidP="00E2542F">
      <w:pPr>
        <w:jc w:val="both"/>
        <w:rPr>
          <w:rFonts w:ascii="Arial" w:hAnsi="Arial" w:cs="Arial"/>
        </w:rPr>
      </w:pPr>
    </w:p>
    <w:p w:rsidR="00C1305E" w:rsidRPr="00E2542F" w:rsidRDefault="00FD4530" w:rsidP="00E2542F">
      <w:pPr>
        <w:jc w:val="both"/>
        <w:rPr>
          <w:rFonts w:ascii="Arial" w:hAnsi="Arial" w:cs="Arial"/>
        </w:rPr>
      </w:pPr>
      <w:r>
        <w:rPr>
          <w:rFonts w:ascii="Arial" w:hAnsi="Arial" w:cs="Arial"/>
        </w:rPr>
        <w:t>„</w:t>
      </w:r>
      <w:r w:rsidR="00C1305E" w:rsidRPr="00E2542F">
        <w:rPr>
          <w:rFonts w:ascii="Arial" w:hAnsi="Arial" w:cs="Arial"/>
        </w:rPr>
        <w:t>Javaslat a Bp. XIII. kerület 25879 hrsz.-ú ingatlan (Dagály Strandfürdő), valamint a Bp. VIII. ker. 36441 hrsz.-ú és Bp. VI. ker. 28296 hrsz.-ú ingatlanok térítésmentesen a Magyar Állam tulajdonába adására irányuló megállapodások megkötésére</w:t>
      </w:r>
      <w:r>
        <w:rPr>
          <w:rFonts w:ascii="Arial" w:hAnsi="Arial" w:cs="Arial"/>
        </w:rPr>
        <w:t>” című napirend keretében</w:t>
      </w:r>
      <w:r w:rsidRPr="00FD4530">
        <w:rPr>
          <w:rFonts w:ascii="Arial" w:hAnsi="Arial" w:cs="Arial"/>
        </w:rPr>
        <w:t xml:space="preserve"> az </w:t>
      </w:r>
      <w:r w:rsidR="00C1305E" w:rsidRPr="00FD4530">
        <w:rPr>
          <w:rFonts w:ascii="Arial" w:hAnsi="Arial" w:cs="Arial"/>
          <w:b/>
          <w:u w:val="single"/>
        </w:rPr>
        <w:t>1358</w:t>
      </w:r>
      <w:r w:rsidRPr="00FD4530">
        <w:rPr>
          <w:rFonts w:ascii="Arial" w:hAnsi="Arial" w:cs="Arial"/>
          <w:b/>
          <w:u w:val="single"/>
        </w:rPr>
        <w:t>-1359</w:t>
      </w:r>
      <w:r w:rsidR="00C1305E" w:rsidRPr="00FD4530">
        <w:rPr>
          <w:rFonts w:ascii="Arial" w:hAnsi="Arial" w:cs="Arial"/>
          <w:b/>
          <w:u w:val="single"/>
        </w:rPr>
        <w:t>/2015.</w:t>
      </w:r>
      <w:r w:rsidRPr="00FD4530">
        <w:rPr>
          <w:rFonts w:ascii="Arial" w:hAnsi="Arial" w:cs="Arial"/>
          <w:b/>
          <w:u w:val="single"/>
        </w:rPr>
        <w:t xml:space="preserve"> </w:t>
      </w:r>
      <w:r w:rsidR="00C1305E" w:rsidRPr="00FD4530">
        <w:rPr>
          <w:rFonts w:ascii="Arial" w:hAnsi="Arial" w:cs="Arial"/>
          <w:b/>
          <w:u w:val="single"/>
        </w:rPr>
        <w:t>(X.</w:t>
      </w:r>
      <w:r w:rsidRPr="00FD4530">
        <w:rPr>
          <w:rFonts w:ascii="Arial" w:hAnsi="Arial" w:cs="Arial"/>
          <w:b/>
          <w:u w:val="single"/>
        </w:rPr>
        <w:t xml:space="preserve"> </w:t>
      </w:r>
      <w:r w:rsidR="00C1305E" w:rsidRPr="00FD4530">
        <w:rPr>
          <w:rFonts w:ascii="Arial" w:hAnsi="Arial" w:cs="Arial"/>
          <w:b/>
          <w:u w:val="single"/>
        </w:rPr>
        <w:t>28.)</w:t>
      </w:r>
      <w:r w:rsidRPr="00FD4530">
        <w:rPr>
          <w:rFonts w:ascii="Arial" w:hAnsi="Arial" w:cs="Arial"/>
          <w:b/>
          <w:u w:val="single"/>
        </w:rPr>
        <w:t xml:space="preserve"> határozatokb</w:t>
      </w:r>
      <w:r>
        <w:rPr>
          <w:rFonts w:ascii="Arial" w:hAnsi="Arial" w:cs="Arial"/>
          <w:b/>
          <w:u w:val="single"/>
        </w:rPr>
        <w:t>an</w:t>
      </w:r>
      <w:r>
        <w:rPr>
          <w:rFonts w:ascii="Arial" w:hAnsi="Arial" w:cs="Arial"/>
        </w:rPr>
        <w:t xml:space="preserve"> </w:t>
      </w:r>
      <w:r w:rsidR="00C1305E" w:rsidRPr="00E2542F">
        <w:rPr>
          <w:rFonts w:ascii="Arial" w:hAnsi="Arial" w:cs="Arial"/>
        </w:rPr>
        <w:t xml:space="preserve">Budapest Főváros Önkormányzata vagyonáról, a </w:t>
      </w:r>
      <w:r>
        <w:rPr>
          <w:rFonts w:ascii="Arial" w:hAnsi="Arial" w:cs="Arial"/>
        </w:rPr>
        <w:t>v</w:t>
      </w:r>
      <w:r w:rsidR="00C1305E" w:rsidRPr="00E2542F">
        <w:rPr>
          <w:rFonts w:ascii="Arial" w:hAnsi="Arial" w:cs="Arial"/>
        </w:rPr>
        <w:t xml:space="preserve">agyonelemek feletti tulajdonosi jogok gyakorlásáról szóló 22/2012. (III. 14.) Főv. Kgy. rendelet 45. § (1) bekezdésében foglalt hatáskörében eljárva, a Fővárosi Önkormányzat kizárólagos tulajdonát képező Budapest VIII. ker., Vas u. 10. szám alatti, 36441 helyrajzi szám alatt felvett, „kivett iroda és közoktatási intézet” megnevezésű, 887 m² területű ingatlan tulajdonjogát – a Magyarország helyi önkormányzatairól szóló 2011. évi CLXXXIX. törvény 108. § (2) bekezdése alapján, a Nemzeti Emlékezet Bizottságáról szóló 2013. évi CCXLI. törvényben meghatározottak szerint a kommunista diktatúrával kapcsolatos állami emlékezet megőrzésével, valamint a diktatúra hatalmi működésének feltárásával összefüggő közfeladat ellátásának elősegítése </w:t>
      </w:r>
      <w:r w:rsidR="00C1305E" w:rsidRPr="00E2542F">
        <w:rPr>
          <w:rFonts w:ascii="Arial" w:hAnsi="Arial" w:cs="Arial"/>
        </w:rPr>
        <w:lastRenderedPageBreak/>
        <w:t>érdekében – a Magyar Állam részére ingyenesen átadja.</w:t>
      </w:r>
      <w:r w:rsidR="00420FAB">
        <w:rPr>
          <w:rFonts w:ascii="Arial" w:hAnsi="Arial" w:cs="Arial"/>
        </w:rPr>
        <w:t xml:space="preserve"> </w:t>
      </w:r>
      <w:r w:rsidR="00C1305E" w:rsidRPr="00E2542F">
        <w:rPr>
          <w:rFonts w:ascii="Arial" w:hAnsi="Arial" w:cs="Arial"/>
        </w:rPr>
        <w:t>Jóváhagyja és megköti a Magyar Állam képviseletében eljáró MNV Zrt.-vel az előterjesztés 5. sz. mellékletét képező megállapodást és felkéri a főpolgármestert a megállapodás aláírására.</w:t>
      </w:r>
    </w:p>
    <w:p w:rsidR="00C1305E" w:rsidRPr="00E2542F" w:rsidRDefault="00C1305E" w:rsidP="00E2542F">
      <w:pPr>
        <w:jc w:val="both"/>
        <w:rPr>
          <w:rFonts w:ascii="Arial" w:hAnsi="Arial" w:cs="Arial"/>
        </w:rPr>
      </w:pPr>
      <w:r w:rsidRPr="00E2542F">
        <w:rPr>
          <w:rFonts w:ascii="Arial" w:hAnsi="Arial" w:cs="Arial"/>
        </w:rPr>
        <w:t>Határidő: 30 nap</w:t>
      </w:r>
    </w:p>
    <w:p w:rsidR="00C1305E" w:rsidRPr="00E2542F" w:rsidRDefault="00C1305E" w:rsidP="00E2542F">
      <w:pPr>
        <w:jc w:val="both"/>
        <w:rPr>
          <w:rFonts w:ascii="Arial" w:hAnsi="Arial" w:cs="Arial"/>
        </w:rPr>
      </w:pPr>
      <w:r w:rsidRPr="00E2542F">
        <w:rPr>
          <w:rFonts w:ascii="Arial" w:hAnsi="Arial" w:cs="Arial"/>
        </w:rPr>
        <w:t xml:space="preserve">Felelős: Tarlós István </w:t>
      </w:r>
    </w:p>
    <w:p w:rsidR="00C1305E" w:rsidRPr="00E2542F" w:rsidRDefault="00C1305E" w:rsidP="00E2542F">
      <w:pPr>
        <w:jc w:val="both"/>
        <w:rPr>
          <w:rFonts w:ascii="Arial" w:hAnsi="Arial" w:cs="Arial"/>
        </w:rPr>
      </w:pPr>
      <w:r w:rsidRPr="00E2542F">
        <w:rPr>
          <w:rFonts w:ascii="Arial" w:hAnsi="Arial" w:cs="Arial"/>
        </w:rPr>
        <w:t>Budapest Főváros Önkormányzata vagyonáról, a vagyonelemek feletti tulajdonosi jogok gyakorlásáról szóló 22/2012. (III. 14.) Főv. Kgy. rendelet 45. § (1) bekezdésében foglalt hatáskörében eljárva, a Fővárosi Önkormányzat kizárólagos tulajdonát képező Budapest VI. ker., Rippl-Rónai u. 22. szám alatti, 28296 helyrajzi szám alatt felvett, „kivett középiskola” megnevezésű, 4358 m² területű ingatlan tulajdonjogát – a Magyarország helyi önkormányzatairól szóló 2011. évi CLXXXIX. törvény 108. § (2) bekezdése alapján, a nemzeti köznevelésről szóló 2011. évi CXC. törvény 2. § (1) bekezdésében meghatározott közfeladat, a szakképzésről szóló 2011. évi CLXXXVII. törvény 4/A. § (1) bekezdés a) pontjában meghatározott szakképzési tevékenység ellátásának elősegítése érdekében, a Raoul Wallenberg Egészségügyi Szakiskola elhelyezése céljából – a Magyar Állam részére ingyenesen átadja.</w:t>
      </w:r>
      <w:r w:rsidR="00420FAB">
        <w:rPr>
          <w:rFonts w:ascii="Arial" w:hAnsi="Arial" w:cs="Arial"/>
        </w:rPr>
        <w:t xml:space="preserve"> </w:t>
      </w:r>
      <w:r w:rsidRPr="00E2542F">
        <w:rPr>
          <w:rFonts w:ascii="Arial" w:hAnsi="Arial" w:cs="Arial"/>
        </w:rPr>
        <w:t>Jóváhagyja és megköti a Magyar Állam képviseletében eljáró MNV Zrt.-vel az előterjesztés 7. sz. mellékletét képező megállapodást és felkéri a főpolgármestert a megállapodás aláírására.</w:t>
      </w:r>
    </w:p>
    <w:p w:rsidR="00C1305E" w:rsidRPr="00E2542F" w:rsidRDefault="00C1305E" w:rsidP="00E2542F">
      <w:pPr>
        <w:jc w:val="both"/>
        <w:rPr>
          <w:rFonts w:ascii="Arial" w:hAnsi="Arial" w:cs="Arial"/>
        </w:rPr>
      </w:pPr>
      <w:r w:rsidRPr="00E2542F">
        <w:rPr>
          <w:rFonts w:ascii="Arial" w:hAnsi="Arial" w:cs="Arial"/>
        </w:rPr>
        <w:t>Határidő: 30 nap</w:t>
      </w:r>
    </w:p>
    <w:p w:rsidR="00C1305E" w:rsidRPr="00E2542F" w:rsidRDefault="00C1305E" w:rsidP="00E2542F">
      <w:pPr>
        <w:jc w:val="both"/>
        <w:rPr>
          <w:rFonts w:ascii="Arial" w:hAnsi="Arial" w:cs="Arial"/>
        </w:rPr>
      </w:pPr>
      <w:r w:rsidRPr="00E2542F">
        <w:rPr>
          <w:rFonts w:ascii="Arial" w:hAnsi="Arial" w:cs="Arial"/>
        </w:rPr>
        <w:t xml:space="preserve">Felelős: Tarlós István </w:t>
      </w:r>
    </w:p>
    <w:p w:rsidR="00C1305E" w:rsidRDefault="002368DF" w:rsidP="00E2542F">
      <w:pPr>
        <w:jc w:val="both"/>
        <w:rPr>
          <w:rFonts w:ascii="Arial" w:hAnsi="Arial" w:cs="Arial"/>
          <w:b/>
        </w:rPr>
      </w:pPr>
      <w:r>
        <w:rPr>
          <w:rFonts w:ascii="Arial" w:hAnsi="Arial" w:cs="Arial"/>
          <w:b/>
        </w:rPr>
        <w:t xml:space="preserve">A megállapodások aláírása megtörtént, ezzel a határozatok végrehajtásra kerültek. </w:t>
      </w:r>
    </w:p>
    <w:p w:rsidR="00F35409" w:rsidRDefault="00F35409" w:rsidP="007914EE">
      <w:pPr>
        <w:spacing w:line="240" w:lineRule="auto"/>
        <w:rPr>
          <w:rFonts w:ascii="Arial" w:hAnsi="Arial" w:cs="Arial"/>
        </w:rPr>
      </w:pPr>
    </w:p>
    <w:p w:rsidR="00C1305E" w:rsidRPr="00E2542F" w:rsidRDefault="003B340B" w:rsidP="00F62B19">
      <w:pPr>
        <w:spacing w:after="120"/>
        <w:jc w:val="both"/>
        <w:rPr>
          <w:rFonts w:ascii="Arial" w:hAnsi="Arial" w:cs="Arial"/>
        </w:rPr>
      </w:pPr>
      <w:r>
        <w:rPr>
          <w:rFonts w:ascii="Arial" w:hAnsi="Arial" w:cs="Arial"/>
        </w:rPr>
        <w:t>„</w:t>
      </w:r>
      <w:r w:rsidR="00C1305E" w:rsidRPr="00E2542F">
        <w:rPr>
          <w:rFonts w:ascii="Arial" w:hAnsi="Arial" w:cs="Arial"/>
        </w:rPr>
        <w:t>Javaslat alapítványok támogatására történő fedezet biztosítására</w:t>
      </w:r>
      <w:r>
        <w:rPr>
          <w:rFonts w:ascii="Arial" w:hAnsi="Arial" w:cs="Arial"/>
        </w:rPr>
        <w:t xml:space="preserve">” című napirend keretében az </w:t>
      </w:r>
      <w:r w:rsidR="00C1305E" w:rsidRPr="003B340B">
        <w:rPr>
          <w:rFonts w:ascii="Arial" w:hAnsi="Arial" w:cs="Arial"/>
          <w:b/>
          <w:u w:val="single"/>
        </w:rPr>
        <w:t>1369</w:t>
      </w:r>
      <w:r w:rsidRPr="003B340B">
        <w:rPr>
          <w:rFonts w:ascii="Arial" w:hAnsi="Arial" w:cs="Arial"/>
          <w:b/>
          <w:u w:val="single"/>
        </w:rPr>
        <w:t>-1371</w:t>
      </w:r>
      <w:r w:rsidR="00C1305E" w:rsidRPr="003B340B">
        <w:rPr>
          <w:rFonts w:ascii="Arial" w:hAnsi="Arial" w:cs="Arial"/>
          <w:b/>
          <w:u w:val="single"/>
        </w:rPr>
        <w:t>/2015.</w:t>
      </w:r>
      <w:r w:rsidRPr="003B340B">
        <w:rPr>
          <w:rFonts w:ascii="Arial" w:hAnsi="Arial" w:cs="Arial"/>
          <w:b/>
          <w:u w:val="single"/>
        </w:rPr>
        <w:t xml:space="preserve"> </w:t>
      </w:r>
      <w:r w:rsidR="00C1305E" w:rsidRPr="003B340B">
        <w:rPr>
          <w:rFonts w:ascii="Arial" w:hAnsi="Arial" w:cs="Arial"/>
          <w:b/>
          <w:u w:val="single"/>
        </w:rPr>
        <w:t>(X.</w:t>
      </w:r>
      <w:r w:rsidRPr="003B340B">
        <w:rPr>
          <w:rFonts w:ascii="Arial" w:hAnsi="Arial" w:cs="Arial"/>
          <w:b/>
          <w:u w:val="single"/>
        </w:rPr>
        <w:t xml:space="preserve"> </w:t>
      </w:r>
      <w:r w:rsidR="00C1305E" w:rsidRPr="003B340B">
        <w:rPr>
          <w:rFonts w:ascii="Arial" w:hAnsi="Arial" w:cs="Arial"/>
          <w:b/>
          <w:u w:val="single"/>
        </w:rPr>
        <w:t>28.)</w:t>
      </w:r>
      <w:r w:rsidRPr="003B340B">
        <w:rPr>
          <w:rFonts w:ascii="Arial" w:hAnsi="Arial" w:cs="Arial"/>
          <w:b/>
          <w:u w:val="single"/>
        </w:rPr>
        <w:t xml:space="preserve"> határoza</w:t>
      </w:r>
      <w:r>
        <w:rPr>
          <w:rFonts w:ascii="Arial" w:hAnsi="Arial" w:cs="Arial"/>
          <w:b/>
          <w:u w:val="single"/>
        </w:rPr>
        <w:t>tokban</w:t>
      </w:r>
      <w:r>
        <w:rPr>
          <w:rFonts w:ascii="Arial" w:hAnsi="Arial" w:cs="Arial"/>
        </w:rPr>
        <w:t xml:space="preserve"> </w:t>
      </w:r>
      <w:r w:rsidR="00C1305E" w:rsidRPr="00E2542F">
        <w:rPr>
          <w:rFonts w:ascii="Arial" w:hAnsi="Arial" w:cs="Arial"/>
        </w:rPr>
        <w:t>támogatja a Mikulásgyár Alapítványt 1.500.000 Ft-tal, az Élet Menete Alapítványt 1.000.000 Ft-tal, valamint az Aranycsapat a Kárpát-medencei Fiatalok Sportjáért Alapítványt 2.000.000 Ft-tal.</w:t>
      </w:r>
    </w:p>
    <w:p w:rsidR="00C1305E" w:rsidRPr="00E2542F" w:rsidRDefault="00C1305E" w:rsidP="00F62B19">
      <w:pPr>
        <w:spacing w:after="120"/>
        <w:jc w:val="both"/>
        <w:rPr>
          <w:rFonts w:ascii="Arial" w:hAnsi="Arial" w:cs="Arial"/>
        </w:rPr>
      </w:pPr>
      <w:r w:rsidRPr="00E2542F">
        <w:rPr>
          <w:rFonts w:ascii="Arial" w:hAnsi="Arial" w:cs="Arial"/>
        </w:rPr>
        <w:t xml:space="preserve">Határidő: azonnal </w:t>
      </w:r>
    </w:p>
    <w:p w:rsidR="00C1305E" w:rsidRPr="00E2542F" w:rsidRDefault="00C1305E" w:rsidP="00E2542F">
      <w:pPr>
        <w:jc w:val="both"/>
        <w:rPr>
          <w:rFonts w:ascii="Arial" w:hAnsi="Arial" w:cs="Arial"/>
        </w:rPr>
      </w:pPr>
      <w:r w:rsidRPr="00E2542F">
        <w:rPr>
          <w:rFonts w:ascii="Arial" w:hAnsi="Arial" w:cs="Arial"/>
        </w:rPr>
        <w:t xml:space="preserve">Felelős: Tarlós István </w:t>
      </w:r>
    </w:p>
    <w:p w:rsidR="00C1305E" w:rsidRPr="00E2542F" w:rsidRDefault="00C1305E" w:rsidP="00E2542F">
      <w:pPr>
        <w:jc w:val="both"/>
        <w:rPr>
          <w:rFonts w:ascii="Arial" w:hAnsi="Arial" w:cs="Arial"/>
        </w:rPr>
      </w:pPr>
      <w:r w:rsidRPr="00E2542F">
        <w:rPr>
          <w:rFonts w:ascii="Arial" w:hAnsi="Arial" w:cs="Arial"/>
        </w:rPr>
        <w:t xml:space="preserve">A feladat végrehajtása érdekében 4.500 eFt-tal </w:t>
      </w:r>
      <w:r w:rsidR="003B340B">
        <w:rPr>
          <w:rFonts w:ascii="Arial" w:hAnsi="Arial" w:cs="Arial"/>
        </w:rPr>
        <w:t>c</w:t>
      </w:r>
      <w:r w:rsidRPr="00E2542F">
        <w:rPr>
          <w:rFonts w:ascii="Arial" w:hAnsi="Arial" w:cs="Arial"/>
        </w:rPr>
        <w:t xml:space="preserve">sökkenti a „912102 Főpolgármesteri keret céltartaléka” cím kiadási, azon belül működési célú tartalék előirányzatát és ezzel egyidejűleg ugyanezen összeggel megemeli a „844702 Főpolgármesteri keret” cím kiadási, azon belül a működési célú pénzeszköz átadás áht-n kívülre és az EU-nak előirányzatát. </w:t>
      </w:r>
    </w:p>
    <w:p w:rsidR="00C1305E" w:rsidRPr="00E2542F" w:rsidRDefault="00C1305E" w:rsidP="00E2542F">
      <w:pPr>
        <w:jc w:val="both"/>
        <w:rPr>
          <w:rFonts w:ascii="Arial" w:hAnsi="Arial" w:cs="Arial"/>
        </w:rPr>
      </w:pPr>
      <w:r w:rsidRPr="00E2542F">
        <w:rPr>
          <w:rFonts w:ascii="Arial" w:hAnsi="Arial" w:cs="Arial"/>
        </w:rPr>
        <w:t>Felkéri a főpolgármestert, hogy az előirányzat módosításra vonatkozó döntést vezesse át a költségvetési rendeleten.</w:t>
      </w:r>
    </w:p>
    <w:p w:rsidR="00C1305E" w:rsidRPr="00E2542F" w:rsidRDefault="003B340B" w:rsidP="00E2542F">
      <w:pPr>
        <w:jc w:val="both"/>
        <w:rPr>
          <w:rFonts w:ascii="Arial" w:hAnsi="Arial" w:cs="Arial"/>
        </w:rPr>
      </w:pPr>
      <w:r>
        <w:rPr>
          <w:rFonts w:ascii="Arial" w:hAnsi="Arial" w:cs="Arial"/>
        </w:rPr>
        <w:t xml:space="preserve">Határidő: </w:t>
      </w:r>
      <w:r w:rsidR="00C1305E" w:rsidRPr="00E2542F">
        <w:rPr>
          <w:rFonts w:ascii="Arial" w:hAnsi="Arial" w:cs="Arial"/>
        </w:rPr>
        <w:t xml:space="preserve">a költségvetési rendelet soron következő módosítása </w:t>
      </w:r>
    </w:p>
    <w:p w:rsidR="00C1305E" w:rsidRPr="00E2542F" w:rsidRDefault="00C1305E" w:rsidP="00E2542F">
      <w:pPr>
        <w:jc w:val="both"/>
        <w:rPr>
          <w:rFonts w:ascii="Arial" w:hAnsi="Arial" w:cs="Arial"/>
        </w:rPr>
      </w:pPr>
      <w:r w:rsidRPr="00E2542F">
        <w:rPr>
          <w:rFonts w:ascii="Arial" w:hAnsi="Arial" w:cs="Arial"/>
        </w:rPr>
        <w:t xml:space="preserve">Felelős: Tarlós István </w:t>
      </w:r>
    </w:p>
    <w:p w:rsidR="007914EE" w:rsidRDefault="003B340B" w:rsidP="007914EE">
      <w:pPr>
        <w:jc w:val="both"/>
        <w:rPr>
          <w:rFonts w:ascii="Arial" w:hAnsi="Arial" w:cs="Arial"/>
          <w:b/>
        </w:rPr>
      </w:pPr>
      <w:r>
        <w:rPr>
          <w:rFonts w:ascii="Arial" w:hAnsi="Arial" w:cs="Arial"/>
          <w:b/>
        </w:rPr>
        <w:t xml:space="preserve">A támogatási szerződések aláírása megtörtént. A költségvetési rendelet vonatkozó módosítását az 55/2015. (XII. 28.) Főv. Kgy. rendelet tartalmazza. A határozatok végrehajtása megtörtént. </w:t>
      </w:r>
      <w:r w:rsidR="007914EE">
        <w:rPr>
          <w:rFonts w:ascii="Arial" w:hAnsi="Arial" w:cs="Arial"/>
          <w:b/>
        </w:rPr>
        <w:br w:type="page"/>
      </w:r>
    </w:p>
    <w:p w:rsidR="00C1305E" w:rsidRPr="00E2542F" w:rsidRDefault="00042F56" w:rsidP="00E2542F">
      <w:pPr>
        <w:jc w:val="both"/>
        <w:rPr>
          <w:rFonts w:ascii="Arial" w:hAnsi="Arial" w:cs="Arial"/>
        </w:rPr>
      </w:pPr>
      <w:r>
        <w:rPr>
          <w:rFonts w:ascii="Arial" w:hAnsi="Arial" w:cs="Arial"/>
        </w:rPr>
        <w:lastRenderedPageBreak/>
        <w:t>„</w:t>
      </w:r>
      <w:r w:rsidR="00C1305E" w:rsidRPr="00E2542F">
        <w:rPr>
          <w:rFonts w:ascii="Arial" w:hAnsi="Arial" w:cs="Arial"/>
        </w:rPr>
        <w:t>Javaslat likviditást biztosító támogatás adására irányuló szerződés megkötésére a BDK Budapesti Dísz- és Közvilágítási Kft.-vel</w:t>
      </w:r>
      <w:r>
        <w:rPr>
          <w:rFonts w:ascii="Arial" w:hAnsi="Arial" w:cs="Arial"/>
        </w:rPr>
        <w:t xml:space="preserve">” című napirend keretében az </w:t>
      </w:r>
      <w:r w:rsidR="00C1305E" w:rsidRPr="00042F56">
        <w:rPr>
          <w:rFonts w:ascii="Arial" w:hAnsi="Arial" w:cs="Arial"/>
          <w:b/>
          <w:u w:val="single"/>
        </w:rPr>
        <w:t>1380</w:t>
      </w:r>
      <w:r w:rsidRPr="00042F56">
        <w:rPr>
          <w:rFonts w:ascii="Arial" w:hAnsi="Arial" w:cs="Arial"/>
          <w:b/>
          <w:u w:val="single"/>
        </w:rPr>
        <w:t>-1382</w:t>
      </w:r>
      <w:r w:rsidR="00C1305E" w:rsidRPr="00042F56">
        <w:rPr>
          <w:rFonts w:ascii="Arial" w:hAnsi="Arial" w:cs="Arial"/>
          <w:b/>
          <w:u w:val="single"/>
        </w:rPr>
        <w:t>/2015.</w:t>
      </w:r>
      <w:r w:rsidRPr="00042F56">
        <w:rPr>
          <w:rFonts w:ascii="Arial" w:hAnsi="Arial" w:cs="Arial"/>
          <w:b/>
          <w:u w:val="single"/>
        </w:rPr>
        <w:t xml:space="preserve"> </w:t>
      </w:r>
      <w:r w:rsidR="00C1305E" w:rsidRPr="00042F56">
        <w:rPr>
          <w:rFonts w:ascii="Arial" w:hAnsi="Arial" w:cs="Arial"/>
          <w:b/>
          <w:u w:val="single"/>
        </w:rPr>
        <w:t>(X.</w:t>
      </w:r>
      <w:r w:rsidRPr="00042F56">
        <w:rPr>
          <w:rFonts w:ascii="Arial" w:hAnsi="Arial" w:cs="Arial"/>
          <w:b/>
          <w:u w:val="single"/>
        </w:rPr>
        <w:t xml:space="preserve"> </w:t>
      </w:r>
      <w:r w:rsidR="00C1305E" w:rsidRPr="00042F56">
        <w:rPr>
          <w:rFonts w:ascii="Arial" w:hAnsi="Arial" w:cs="Arial"/>
          <w:b/>
          <w:u w:val="single"/>
        </w:rPr>
        <w:t>28.)</w:t>
      </w:r>
      <w:r w:rsidRPr="00042F56">
        <w:rPr>
          <w:rFonts w:ascii="Arial" w:hAnsi="Arial" w:cs="Arial"/>
          <w:b/>
          <w:u w:val="single"/>
        </w:rPr>
        <w:t xml:space="preserve"> határozatokb</w:t>
      </w:r>
      <w:r>
        <w:rPr>
          <w:rFonts w:ascii="Arial" w:hAnsi="Arial" w:cs="Arial"/>
          <w:b/>
          <w:u w:val="single"/>
        </w:rPr>
        <w:t>an</w:t>
      </w:r>
      <w:r>
        <w:rPr>
          <w:rFonts w:ascii="Arial" w:hAnsi="Arial" w:cs="Arial"/>
        </w:rPr>
        <w:t xml:space="preserve"> j</w:t>
      </w:r>
      <w:r w:rsidR="00C1305E" w:rsidRPr="00E2542F">
        <w:rPr>
          <w:rFonts w:ascii="Arial" w:hAnsi="Arial" w:cs="Arial"/>
        </w:rPr>
        <w:t xml:space="preserve">óváhagyja, megköti a BDK Budapesti Dísz- és Közvilágítási Kft.-vel a 2015. évi likviditást biztosító, vissza nem térítendő támogatás adására irányuló szerződést az előterjesztés 1. sz. melléklete szerinti tartalommal, 710.496 eFt összeggel, és a Miniszterelnökség Támogatásokat Vizsgáló Irodája állásfoglalásának ismeretében – amennyiben nem merül fel kifogás – felkéri a főpolgármestert annak aláírására. </w:t>
      </w:r>
    </w:p>
    <w:p w:rsidR="00C1305E" w:rsidRPr="00E2542F" w:rsidRDefault="00042F56" w:rsidP="00E2542F">
      <w:pPr>
        <w:jc w:val="both"/>
        <w:rPr>
          <w:rFonts w:ascii="Arial" w:hAnsi="Arial" w:cs="Arial"/>
        </w:rPr>
      </w:pPr>
      <w:r>
        <w:rPr>
          <w:rFonts w:ascii="Arial" w:hAnsi="Arial" w:cs="Arial"/>
        </w:rPr>
        <w:t xml:space="preserve">Határidő: </w:t>
      </w:r>
      <w:r w:rsidR="00C1305E" w:rsidRPr="00E2542F">
        <w:rPr>
          <w:rFonts w:ascii="Arial" w:hAnsi="Arial" w:cs="Arial"/>
        </w:rPr>
        <w:t xml:space="preserve">a BDK Budapesti Dísz- és Közvilágítási Kft. – TVI állásfoglalását követő – soron következő taggyűlésének napját követő 30 nap </w:t>
      </w:r>
    </w:p>
    <w:p w:rsidR="00C1305E" w:rsidRPr="00E2542F" w:rsidRDefault="00C1305E" w:rsidP="00E2542F">
      <w:pPr>
        <w:jc w:val="both"/>
        <w:rPr>
          <w:rFonts w:ascii="Arial" w:hAnsi="Arial" w:cs="Arial"/>
        </w:rPr>
      </w:pPr>
      <w:r w:rsidRPr="00E2542F">
        <w:rPr>
          <w:rFonts w:ascii="Arial" w:hAnsi="Arial" w:cs="Arial"/>
        </w:rPr>
        <w:t xml:space="preserve">Felelős: Tarlós István </w:t>
      </w:r>
    </w:p>
    <w:p w:rsidR="00C1305E" w:rsidRPr="00E2542F" w:rsidRDefault="00C1305E" w:rsidP="00E2542F">
      <w:pPr>
        <w:jc w:val="both"/>
        <w:rPr>
          <w:rFonts w:ascii="Arial" w:hAnsi="Arial" w:cs="Arial"/>
        </w:rPr>
      </w:pPr>
      <w:r w:rsidRPr="00E2542F">
        <w:rPr>
          <w:rFonts w:ascii="Arial" w:hAnsi="Arial" w:cs="Arial"/>
        </w:rPr>
        <w:t>Egyetért azzal, hogy a BDK Budapesti Dísz- és Közvilágítási Kft. soron következő taggyűlésén a Fővárosi Önkormányzat tagi képviselője vegyen részt, és felkéri a főpolgármestert a tagi képviselő meghatalmazásának aláírására.</w:t>
      </w:r>
    </w:p>
    <w:p w:rsidR="00C1305E" w:rsidRPr="00E2542F" w:rsidRDefault="00042F56" w:rsidP="00E2542F">
      <w:pPr>
        <w:jc w:val="both"/>
        <w:rPr>
          <w:rFonts w:ascii="Arial" w:hAnsi="Arial" w:cs="Arial"/>
        </w:rPr>
      </w:pPr>
      <w:r>
        <w:rPr>
          <w:rFonts w:ascii="Arial" w:hAnsi="Arial" w:cs="Arial"/>
        </w:rPr>
        <w:t xml:space="preserve">Határidő: </w:t>
      </w:r>
      <w:r w:rsidR="00C1305E" w:rsidRPr="00E2542F">
        <w:rPr>
          <w:rFonts w:ascii="Arial" w:hAnsi="Arial" w:cs="Arial"/>
        </w:rPr>
        <w:t xml:space="preserve">a BDK Budapesti Dísz- és Közvilágítási Kft. soron következő taggyűlése </w:t>
      </w:r>
    </w:p>
    <w:p w:rsidR="00C1305E" w:rsidRPr="00E2542F" w:rsidRDefault="00C1305E" w:rsidP="00E2542F">
      <w:pPr>
        <w:jc w:val="both"/>
        <w:rPr>
          <w:rFonts w:ascii="Arial" w:hAnsi="Arial" w:cs="Arial"/>
        </w:rPr>
      </w:pPr>
      <w:r w:rsidRPr="00E2542F">
        <w:rPr>
          <w:rFonts w:ascii="Arial" w:hAnsi="Arial" w:cs="Arial"/>
        </w:rPr>
        <w:t xml:space="preserve">Felelős: Tarlós István </w:t>
      </w:r>
    </w:p>
    <w:p w:rsidR="00C1305E" w:rsidRPr="00E2542F" w:rsidRDefault="00C1305E" w:rsidP="00E2542F">
      <w:pPr>
        <w:jc w:val="both"/>
        <w:rPr>
          <w:rFonts w:ascii="Arial" w:hAnsi="Arial" w:cs="Arial"/>
        </w:rPr>
      </w:pPr>
      <w:r w:rsidRPr="00E2542F">
        <w:rPr>
          <w:rFonts w:ascii="Arial" w:hAnsi="Arial" w:cs="Arial"/>
        </w:rPr>
        <w:t>Budapest Főváros Önkormányzata vagyonáról, a vagyonelemek feletti tulajdonosi jogok gyakorlásáról szóló 22/2012. (III. 14.) Főv. Kgy. rendelet 56. § (1) bekezdésében foglalt hatáskörében eljárva úgy dönt, hogy a BDK Budapesti Dísz- és Közvilágítási Kft. soron következő taggyűlésén Budapest Főváros Önkormányzata, mint tulajdonos tag képviseletében eljáró személy kötött mandátumával eljárva „igen” szavazatával támogassa a 2015. évi likviditást biztosító támogatás adására irányuló szerződés, mint Budapest Főváros Önkormányzata taggal kötendő megállapodás jóváhagyását.</w:t>
      </w:r>
    </w:p>
    <w:p w:rsidR="00C1305E" w:rsidRPr="00E2542F" w:rsidRDefault="00E84C42" w:rsidP="00E2542F">
      <w:pPr>
        <w:jc w:val="both"/>
        <w:rPr>
          <w:rFonts w:ascii="Arial" w:hAnsi="Arial" w:cs="Arial"/>
        </w:rPr>
      </w:pPr>
      <w:r>
        <w:rPr>
          <w:rFonts w:ascii="Arial" w:hAnsi="Arial" w:cs="Arial"/>
        </w:rPr>
        <w:t xml:space="preserve">Határidő: </w:t>
      </w:r>
      <w:r w:rsidR="00C1305E" w:rsidRPr="00E2542F">
        <w:rPr>
          <w:rFonts w:ascii="Arial" w:hAnsi="Arial" w:cs="Arial"/>
        </w:rPr>
        <w:t xml:space="preserve">a BDK Budapesti Dísz- és Közvilágítási Kft. soron következő taggyűlése </w:t>
      </w:r>
    </w:p>
    <w:p w:rsidR="00C1305E" w:rsidRPr="00E2542F" w:rsidRDefault="00C1305E" w:rsidP="00E2542F">
      <w:pPr>
        <w:jc w:val="both"/>
        <w:rPr>
          <w:rFonts w:ascii="Arial" w:hAnsi="Arial" w:cs="Arial"/>
        </w:rPr>
      </w:pPr>
      <w:r w:rsidRPr="00E2542F">
        <w:rPr>
          <w:rFonts w:ascii="Arial" w:hAnsi="Arial" w:cs="Arial"/>
        </w:rPr>
        <w:t xml:space="preserve">Felelős: Tarlós István </w:t>
      </w:r>
    </w:p>
    <w:p w:rsidR="00C1305E" w:rsidRPr="00E84C42" w:rsidRDefault="00A52D99" w:rsidP="00E2542F">
      <w:pPr>
        <w:jc w:val="both"/>
        <w:rPr>
          <w:rFonts w:ascii="Arial" w:hAnsi="Arial" w:cs="Arial"/>
          <w:b/>
        </w:rPr>
      </w:pPr>
      <w:r>
        <w:rPr>
          <w:rFonts w:ascii="Arial" w:hAnsi="Arial" w:cs="Arial"/>
          <w:b/>
        </w:rPr>
        <w:t>A BDK Budapesti Dísz- és Közvilágítási Kft.-vel a 2015. évi likviditást biztosító, vissza nem térítendő támogatás adására irányuló szerződést a felek 2015. december 9-én aláírták. A Kft. taggyűlésén Budapest Főváros Önkormányzata mint tulajdonos tag képviseletében eljáró személy kötött mandátummal eljárva „igen” szavazatával támogatta a 2015. évi likviditást biztosító támog</w:t>
      </w:r>
      <w:r w:rsidR="00312174">
        <w:rPr>
          <w:rFonts w:ascii="Arial" w:hAnsi="Arial" w:cs="Arial"/>
          <w:b/>
        </w:rPr>
        <w:t>atás adására irányuló szerződés</w:t>
      </w:r>
      <w:r>
        <w:rPr>
          <w:rFonts w:ascii="Arial" w:hAnsi="Arial" w:cs="Arial"/>
          <w:b/>
        </w:rPr>
        <w:t xml:space="preserve"> mint Budapest Főváros Önkormányzata taggal kötendő megállapodás jóváhagyását. Ezzel a határozatok végrehajtása megtörtént.</w:t>
      </w:r>
    </w:p>
    <w:p w:rsidR="00FD6279" w:rsidRPr="00E2542F" w:rsidRDefault="00FD6279" w:rsidP="00F35409">
      <w:pPr>
        <w:spacing w:after="120"/>
        <w:jc w:val="both"/>
        <w:rPr>
          <w:rFonts w:ascii="Arial" w:hAnsi="Arial" w:cs="Arial"/>
        </w:rPr>
      </w:pPr>
    </w:p>
    <w:p w:rsidR="003C59F1" w:rsidRDefault="00503788" w:rsidP="00F35409">
      <w:pPr>
        <w:spacing w:after="120"/>
        <w:jc w:val="both"/>
        <w:rPr>
          <w:rFonts w:ascii="Arial" w:hAnsi="Arial" w:cs="Arial"/>
        </w:rPr>
      </w:pPr>
      <w:r>
        <w:rPr>
          <w:rFonts w:ascii="Arial" w:hAnsi="Arial" w:cs="Arial"/>
        </w:rPr>
        <w:t>„</w:t>
      </w:r>
      <w:r w:rsidR="00C1305E" w:rsidRPr="00E2542F">
        <w:rPr>
          <w:rFonts w:ascii="Arial" w:hAnsi="Arial" w:cs="Arial"/>
        </w:rPr>
        <w:t>Javaslat az M3 járműpótláshoz szükséges 150 db autóbusz beszerzésének finanszírozását célzó kölcsön felvétele a BKV Zrt. részéről tárgyú tulajdonosi döntés meghozatalára</w:t>
      </w:r>
      <w:r>
        <w:rPr>
          <w:rFonts w:ascii="Arial" w:hAnsi="Arial" w:cs="Arial"/>
        </w:rPr>
        <w:t xml:space="preserve">” című napirend keretében az </w:t>
      </w:r>
      <w:r w:rsidR="003C59F1" w:rsidRPr="003C59F1">
        <w:rPr>
          <w:rFonts w:ascii="Arial" w:hAnsi="Arial" w:cs="Arial"/>
          <w:b/>
          <w:u w:val="single"/>
        </w:rPr>
        <w:t xml:space="preserve">1411; </w:t>
      </w:r>
      <w:r w:rsidR="00C1305E" w:rsidRPr="00503788">
        <w:rPr>
          <w:rFonts w:ascii="Arial" w:hAnsi="Arial" w:cs="Arial"/>
          <w:b/>
          <w:u w:val="single"/>
        </w:rPr>
        <w:t>1413/2015.</w:t>
      </w:r>
      <w:r w:rsidRPr="00503788">
        <w:rPr>
          <w:rFonts w:ascii="Arial" w:hAnsi="Arial" w:cs="Arial"/>
          <w:b/>
          <w:u w:val="single"/>
        </w:rPr>
        <w:t xml:space="preserve"> </w:t>
      </w:r>
      <w:r w:rsidR="00C1305E" w:rsidRPr="00503788">
        <w:rPr>
          <w:rFonts w:ascii="Arial" w:hAnsi="Arial" w:cs="Arial"/>
          <w:b/>
          <w:u w:val="single"/>
        </w:rPr>
        <w:t>(X.</w:t>
      </w:r>
      <w:r w:rsidRPr="00503788">
        <w:rPr>
          <w:rFonts w:ascii="Arial" w:hAnsi="Arial" w:cs="Arial"/>
          <w:b/>
          <w:u w:val="single"/>
        </w:rPr>
        <w:t xml:space="preserve"> </w:t>
      </w:r>
      <w:r w:rsidR="00C1305E" w:rsidRPr="00503788">
        <w:rPr>
          <w:rFonts w:ascii="Arial" w:hAnsi="Arial" w:cs="Arial"/>
          <w:b/>
          <w:u w:val="single"/>
        </w:rPr>
        <w:t>28.)</w:t>
      </w:r>
      <w:r w:rsidRPr="00503788">
        <w:rPr>
          <w:rFonts w:ascii="Arial" w:hAnsi="Arial" w:cs="Arial"/>
          <w:b/>
          <w:u w:val="single"/>
        </w:rPr>
        <w:t xml:space="preserve"> határoz</w:t>
      </w:r>
      <w:r>
        <w:rPr>
          <w:rFonts w:ascii="Arial" w:hAnsi="Arial" w:cs="Arial"/>
          <w:b/>
          <w:u w:val="single"/>
        </w:rPr>
        <w:t>at</w:t>
      </w:r>
      <w:r w:rsidR="008974B8">
        <w:rPr>
          <w:rFonts w:ascii="Arial" w:hAnsi="Arial" w:cs="Arial"/>
          <w:b/>
          <w:u w:val="single"/>
        </w:rPr>
        <w:t>ok</w:t>
      </w:r>
      <w:r>
        <w:rPr>
          <w:rFonts w:ascii="Arial" w:hAnsi="Arial" w:cs="Arial"/>
          <w:b/>
          <w:u w:val="single"/>
        </w:rPr>
        <w:t>ban</w:t>
      </w:r>
      <w:r>
        <w:rPr>
          <w:rFonts w:ascii="Arial" w:hAnsi="Arial" w:cs="Arial"/>
        </w:rPr>
        <w:t xml:space="preserve"> </w:t>
      </w:r>
      <w:r w:rsidR="003C59F1" w:rsidRPr="003C59F1">
        <w:rPr>
          <w:rFonts w:ascii="Arial" w:hAnsi="Arial" w:cs="Arial"/>
        </w:rPr>
        <w:t>hozzájárul ahhoz, hogy a BKV Zrt. az M3 járműpótláshoz szükséges 150 db autóbusz beszerzésének finanszírozását célzó beruházási kölcsön felvétele érdekében versenyeztetési eljárást indítson azzal, hogy a versenyeztetési eljárás feltételes. Az ajánlattételi felhívásban kerüljön kikötésre, hogy a BKV Zrt. a szerződés megkötését megtagadhatja abban az esetben, ha a járművek beszerzése meghiúsul, vagy a Fővárosi Közgyűlés a kö</w:t>
      </w:r>
      <w:r w:rsidR="003C59F1">
        <w:rPr>
          <w:rFonts w:ascii="Arial" w:hAnsi="Arial" w:cs="Arial"/>
        </w:rPr>
        <w:t>lcsön felvételét nem támogatja.</w:t>
      </w:r>
    </w:p>
    <w:p w:rsidR="00C1305E" w:rsidRPr="00E2542F" w:rsidRDefault="003C59F1" w:rsidP="00F35409">
      <w:pPr>
        <w:spacing w:after="120"/>
        <w:jc w:val="both"/>
        <w:rPr>
          <w:rFonts w:ascii="Arial" w:hAnsi="Arial" w:cs="Arial"/>
        </w:rPr>
      </w:pPr>
      <w:r>
        <w:rPr>
          <w:rFonts w:ascii="Arial" w:hAnsi="Arial" w:cs="Arial"/>
        </w:rPr>
        <w:lastRenderedPageBreak/>
        <w:t>F</w:t>
      </w:r>
      <w:r w:rsidR="00C1305E" w:rsidRPr="00E2542F">
        <w:rPr>
          <w:rFonts w:ascii="Arial" w:hAnsi="Arial" w:cs="Arial"/>
        </w:rPr>
        <w:t>elkéri a főpolgármestert, hogy az alapítói döntésről a Ptk. 3:109. § (4) bekezdése értelmében a Társaság vezető tisztségviselőit értesítse.</w:t>
      </w:r>
    </w:p>
    <w:p w:rsidR="00C1305E" w:rsidRPr="00E2542F" w:rsidRDefault="00C1305E" w:rsidP="00F35409">
      <w:pPr>
        <w:spacing w:after="120"/>
        <w:jc w:val="both"/>
        <w:rPr>
          <w:rFonts w:ascii="Arial" w:hAnsi="Arial" w:cs="Arial"/>
        </w:rPr>
      </w:pPr>
      <w:r w:rsidRPr="00E2542F">
        <w:rPr>
          <w:rFonts w:ascii="Arial" w:hAnsi="Arial" w:cs="Arial"/>
        </w:rPr>
        <w:t xml:space="preserve">Határidő: azonnal </w:t>
      </w:r>
    </w:p>
    <w:p w:rsidR="00C1305E" w:rsidRPr="00E2542F" w:rsidRDefault="00C1305E" w:rsidP="00F35409">
      <w:pPr>
        <w:spacing w:after="120"/>
        <w:jc w:val="both"/>
        <w:rPr>
          <w:rFonts w:ascii="Arial" w:hAnsi="Arial" w:cs="Arial"/>
        </w:rPr>
      </w:pPr>
      <w:r w:rsidRPr="00E2542F">
        <w:rPr>
          <w:rFonts w:ascii="Arial" w:hAnsi="Arial" w:cs="Arial"/>
        </w:rPr>
        <w:t xml:space="preserve">Felelős: Tarlós István </w:t>
      </w:r>
    </w:p>
    <w:p w:rsidR="00C1305E" w:rsidRDefault="00503788" w:rsidP="00F35409">
      <w:pPr>
        <w:spacing w:after="120"/>
        <w:jc w:val="both"/>
        <w:rPr>
          <w:rFonts w:ascii="Arial" w:hAnsi="Arial" w:cs="Arial"/>
          <w:b/>
        </w:rPr>
      </w:pPr>
      <w:r>
        <w:rPr>
          <w:rFonts w:ascii="Arial" w:hAnsi="Arial" w:cs="Arial"/>
          <w:b/>
        </w:rPr>
        <w:t>A Társaság vezető tisztségviselőinek értesítése megtörtént. A BKV Zrt. a Fővárosi Közgyűlés határozatának megfelelően az M3 járműpótláshoz szükséges 150 db autóbusz beszerzés finanszírozásának céljából a feltételes versenyeztetési eljárást elindította. A határozat</w:t>
      </w:r>
      <w:r w:rsidR="003C59F1">
        <w:rPr>
          <w:rFonts w:ascii="Arial" w:hAnsi="Arial" w:cs="Arial"/>
          <w:b/>
        </w:rPr>
        <w:t>ok</w:t>
      </w:r>
      <w:r>
        <w:rPr>
          <w:rFonts w:ascii="Arial" w:hAnsi="Arial" w:cs="Arial"/>
          <w:b/>
        </w:rPr>
        <w:t xml:space="preserve"> végrehajtása megtörtént.</w:t>
      </w:r>
      <w:r w:rsidR="00103D77">
        <w:rPr>
          <w:rFonts w:ascii="Arial" w:hAnsi="Arial" w:cs="Arial"/>
          <w:b/>
        </w:rPr>
        <w:t xml:space="preserve"> </w:t>
      </w:r>
    </w:p>
    <w:p w:rsidR="00FD6279" w:rsidRPr="00103D77" w:rsidRDefault="00FD6279" w:rsidP="00F35409">
      <w:pPr>
        <w:spacing w:after="120"/>
        <w:jc w:val="both"/>
        <w:rPr>
          <w:rFonts w:ascii="Arial" w:hAnsi="Arial" w:cs="Arial"/>
        </w:rPr>
      </w:pPr>
    </w:p>
    <w:p w:rsidR="00C1305E" w:rsidRPr="00E2542F" w:rsidRDefault="00DA725E" w:rsidP="00F35409">
      <w:pPr>
        <w:spacing w:after="120"/>
        <w:jc w:val="both"/>
        <w:rPr>
          <w:rFonts w:ascii="Arial" w:hAnsi="Arial" w:cs="Arial"/>
        </w:rPr>
      </w:pPr>
      <w:r>
        <w:rPr>
          <w:rFonts w:ascii="Arial" w:hAnsi="Arial" w:cs="Arial"/>
        </w:rPr>
        <w:t>„</w:t>
      </w:r>
      <w:r w:rsidR="00C1305E" w:rsidRPr="00E2542F">
        <w:rPr>
          <w:rFonts w:ascii="Arial" w:hAnsi="Arial" w:cs="Arial"/>
        </w:rPr>
        <w:t>Javaslat köznevelési intézmények székhelyváltozásával kap</w:t>
      </w:r>
      <w:r>
        <w:rPr>
          <w:rFonts w:ascii="Arial" w:hAnsi="Arial" w:cs="Arial"/>
        </w:rPr>
        <w:t xml:space="preserve">csolatos döntések meghozatalára” című napirend keretében az </w:t>
      </w:r>
      <w:r w:rsidR="00C1305E" w:rsidRPr="00DA725E">
        <w:rPr>
          <w:rFonts w:ascii="Arial" w:hAnsi="Arial" w:cs="Arial"/>
          <w:b/>
          <w:u w:val="single"/>
        </w:rPr>
        <w:t>1436/2015.</w:t>
      </w:r>
      <w:r w:rsidRPr="00DA725E">
        <w:rPr>
          <w:rFonts w:ascii="Arial" w:hAnsi="Arial" w:cs="Arial"/>
          <w:b/>
          <w:u w:val="single"/>
        </w:rPr>
        <w:t xml:space="preserve"> </w:t>
      </w:r>
      <w:r w:rsidR="00C1305E" w:rsidRPr="00DA725E">
        <w:rPr>
          <w:rFonts w:ascii="Arial" w:hAnsi="Arial" w:cs="Arial"/>
          <w:b/>
          <w:u w:val="single"/>
        </w:rPr>
        <w:t>(X.</w:t>
      </w:r>
      <w:r w:rsidRPr="00DA725E">
        <w:rPr>
          <w:rFonts w:ascii="Arial" w:hAnsi="Arial" w:cs="Arial"/>
          <w:b/>
          <w:u w:val="single"/>
        </w:rPr>
        <w:t xml:space="preserve"> </w:t>
      </w:r>
      <w:r w:rsidR="00C1305E" w:rsidRPr="00DA725E">
        <w:rPr>
          <w:rFonts w:ascii="Arial" w:hAnsi="Arial" w:cs="Arial"/>
          <w:b/>
          <w:u w:val="single"/>
        </w:rPr>
        <w:t>28.)</w:t>
      </w:r>
      <w:r w:rsidRPr="00DA725E">
        <w:rPr>
          <w:rFonts w:ascii="Arial" w:hAnsi="Arial" w:cs="Arial"/>
          <w:b/>
          <w:u w:val="single"/>
        </w:rPr>
        <w:t xml:space="preserve"> határozat</w:t>
      </w:r>
      <w:r>
        <w:rPr>
          <w:rFonts w:ascii="Arial" w:hAnsi="Arial" w:cs="Arial"/>
          <w:b/>
          <w:u w:val="single"/>
        </w:rPr>
        <w:t>ban</w:t>
      </w:r>
      <w:r>
        <w:rPr>
          <w:rFonts w:ascii="Arial" w:hAnsi="Arial" w:cs="Arial"/>
        </w:rPr>
        <w:t xml:space="preserve"> </w:t>
      </w:r>
      <w:r w:rsidR="00C1305E" w:rsidRPr="00E2542F">
        <w:rPr>
          <w:rFonts w:ascii="Arial" w:hAnsi="Arial" w:cs="Arial"/>
        </w:rPr>
        <w:t xml:space="preserve">Budapest Főváros Önkormányzata vagyonáról, a </w:t>
      </w:r>
      <w:r>
        <w:rPr>
          <w:rFonts w:ascii="Arial" w:hAnsi="Arial" w:cs="Arial"/>
        </w:rPr>
        <w:t>v</w:t>
      </w:r>
      <w:r w:rsidR="00C1305E" w:rsidRPr="00E2542F">
        <w:rPr>
          <w:rFonts w:ascii="Arial" w:hAnsi="Arial" w:cs="Arial"/>
        </w:rPr>
        <w:t>agyonelemek feletti tulajdonosi jogok gyakorlásáról szóló 22/2012. (III. 14.) Főv. Kgy. rendelet 45. § (1) bekezdése alapján módosítja a Budapest Főváros Önkormányzata és a Klebelsberg Intézményfenntartó Központ (1051 Budapest, Nádor utca 32.) között 2013. május 15. napján a Dr. Szent-Györgyi Albert Általános Iskola, továbbá a Pedagógiai Szolgáltató Intézet feladatellátását szolgáló vagyon vonatkozásában létrejött használati szerződést az előterjesztés 2. számú melléklete szerinti tartalommal és felkéri a főpolgármestert a szerződésmódosítás aláírására.</w:t>
      </w:r>
    </w:p>
    <w:p w:rsidR="00C1305E" w:rsidRPr="00E2542F" w:rsidRDefault="00C1305E" w:rsidP="00F35409">
      <w:pPr>
        <w:spacing w:after="120"/>
        <w:jc w:val="both"/>
        <w:rPr>
          <w:rFonts w:ascii="Arial" w:hAnsi="Arial" w:cs="Arial"/>
        </w:rPr>
      </w:pPr>
      <w:r w:rsidRPr="00E2542F">
        <w:rPr>
          <w:rFonts w:ascii="Arial" w:hAnsi="Arial" w:cs="Arial"/>
        </w:rPr>
        <w:t xml:space="preserve">Határidő: 90 nap </w:t>
      </w:r>
    </w:p>
    <w:p w:rsidR="00C1305E" w:rsidRDefault="00C1305E" w:rsidP="00F35409">
      <w:pPr>
        <w:spacing w:after="120"/>
        <w:jc w:val="both"/>
        <w:rPr>
          <w:rFonts w:ascii="Arial" w:hAnsi="Arial" w:cs="Arial"/>
        </w:rPr>
      </w:pPr>
      <w:r w:rsidRPr="00E2542F">
        <w:rPr>
          <w:rFonts w:ascii="Arial" w:hAnsi="Arial" w:cs="Arial"/>
        </w:rPr>
        <w:t xml:space="preserve">Felelős: Tarlós István </w:t>
      </w:r>
    </w:p>
    <w:p w:rsidR="00F35409" w:rsidRDefault="00DA725E" w:rsidP="00F35409">
      <w:pPr>
        <w:jc w:val="both"/>
        <w:rPr>
          <w:rFonts w:ascii="Arial" w:hAnsi="Arial" w:cs="Arial"/>
          <w:b/>
        </w:rPr>
      </w:pPr>
      <w:r>
        <w:rPr>
          <w:rFonts w:ascii="Arial" w:hAnsi="Arial" w:cs="Arial"/>
          <w:b/>
        </w:rPr>
        <w:t xml:space="preserve">A szerződésmódosítás aláírása, ezzel a határozat végrehajtása megtörtént. </w:t>
      </w:r>
    </w:p>
    <w:p w:rsidR="007914EE" w:rsidRDefault="007914EE" w:rsidP="00F35409">
      <w:pPr>
        <w:jc w:val="both"/>
        <w:rPr>
          <w:rFonts w:ascii="Arial" w:hAnsi="Arial" w:cs="Arial"/>
          <w:b/>
        </w:rPr>
      </w:pPr>
    </w:p>
    <w:p w:rsidR="00C1305E" w:rsidRPr="00E2542F" w:rsidRDefault="00DA725E" w:rsidP="00E2542F">
      <w:pPr>
        <w:jc w:val="both"/>
        <w:rPr>
          <w:rFonts w:ascii="Arial" w:hAnsi="Arial" w:cs="Arial"/>
        </w:rPr>
      </w:pPr>
      <w:r>
        <w:rPr>
          <w:rFonts w:ascii="Arial" w:hAnsi="Arial" w:cs="Arial"/>
        </w:rPr>
        <w:t xml:space="preserve">Ugyanezen napirend keretében az </w:t>
      </w:r>
      <w:r w:rsidR="00C1305E" w:rsidRPr="00DA725E">
        <w:rPr>
          <w:rFonts w:ascii="Arial" w:hAnsi="Arial" w:cs="Arial"/>
          <w:b/>
          <w:u w:val="single"/>
        </w:rPr>
        <w:t>1437/2015.</w:t>
      </w:r>
      <w:r w:rsidRPr="00DA725E">
        <w:rPr>
          <w:rFonts w:ascii="Arial" w:hAnsi="Arial" w:cs="Arial"/>
          <w:b/>
          <w:u w:val="single"/>
        </w:rPr>
        <w:t xml:space="preserve"> </w:t>
      </w:r>
      <w:r w:rsidR="00C1305E" w:rsidRPr="00DA725E">
        <w:rPr>
          <w:rFonts w:ascii="Arial" w:hAnsi="Arial" w:cs="Arial"/>
          <w:b/>
          <w:u w:val="single"/>
        </w:rPr>
        <w:t>(X.</w:t>
      </w:r>
      <w:r w:rsidRPr="00DA725E">
        <w:rPr>
          <w:rFonts w:ascii="Arial" w:hAnsi="Arial" w:cs="Arial"/>
          <w:b/>
          <w:u w:val="single"/>
        </w:rPr>
        <w:t xml:space="preserve"> </w:t>
      </w:r>
      <w:r w:rsidR="00C1305E" w:rsidRPr="00DA725E">
        <w:rPr>
          <w:rFonts w:ascii="Arial" w:hAnsi="Arial" w:cs="Arial"/>
          <w:b/>
          <w:u w:val="single"/>
        </w:rPr>
        <w:t>28.)</w:t>
      </w:r>
      <w:r w:rsidRPr="00DA725E">
        <w:rPr>
          <w:rFonts w:ascii="Arial" w:hAnsi="Arial" w:cs="Arial"/>
          <w:b/>
          <w:u w:val="single"/>
        </w:rPr>
        <w:t xml:space="preserve"> határ</w:t>
      </w:r>
      <w:r>
        <w:rPr>
          <w:rFonts w:ascii="Arial" w:hAnsi="Arial" w:cs="Arial"/>
          <w:b/>
          <w:u w:val="single"/>
        </w:rPr>
        <w:t>ozatban</w:t>
      </w:r>
      <w:r>
        <w:rPr>
          <w:rFonts w:ascii="Arial" w:hAnsi="Arial" w:cs="Arial"/>
        </w:rPr>
        <w:t xml:space="preserve"> </w:t>
      </w:r>
      <w:r w:rsidR="00C1305E" w:rsidRPr="00E2542F">
        <w:rPr>
          <w:rFonts w:ascii="Arial" w:hAnsi="Arial" w:cs="Arial"/>
        </w:rPr>
        <w:t>Budapest Főváros Önkormányzata vagyonáról, a vagyonelemek feletti tulajdonosi jogok gyakorlásáról szóló 22/2012. (III. 14.) Főv. Kgy. rendelet 45. § (1) bekezdése alapján jóváhagyja és megköti a Budapest Főváros Önkormányzata és a Klebelsberg Intézményfenntartó Központ (1051 Budapest, Nádor utca 32.) között létrejövő, az Újbudai Széchenyi István Gimnázium közfeladat ellátását szolgáló ingó vagyon és a Budapest XI. kerület 4126/12 helyrajzi szám alatt felvett, természetben 1111 Budapest, Egry József utca 3. (Stoczek utca 21.) szám alatt lévő ingatlanrész ingyenes használatba adására vonatkozó használati szerződést az előterjesztés 4. számú melléklete szerinti tartalommal és felkéri a főpolgármestert a szerződés aláírására.</w:t>
      </w:r>
    </w:p>
    <w:p w:rsidR="00C1305E" w:rsidRPr="00E2542F" w:rsidRDefault="00C1305E" w:rsidP="00E2542F">
      <w:pPr>
        <w:jc w:val="both"/>
        <w:rPr>
          <w:rFonts w:ascii="Arial" w:hAnsi="Arial" w:cs="Arial"/>
        </w:rPr>
      </w:pPr>
      <w:r w:rsidRPr="00E2542F">
        <w:rPr>
          <w:rFonts w:ascii="Arial" w:hAnsi="Arial" w:cs="Arial"/>
        </w:rPr>
        <w:t xml:space="preserve">Határidő: 90 nap </w:t>
      </w:r>
    </w:p>
    <w:p w:rsidR="00C1305E" w:rsidRDefault="00C1305E" w:rsidP="00E2542F">
      <w:pPr>
        <w:jc w:val="both"/>
        <w:rPr>
          <w:rFonts w:ascii="Arial" w:hAnsi="Arial" w:cs="Arial"/>
        </w:rPr>
      </w:pPr>
      <w:r w:rsidRPr="00E2542F">
        <w:rPr>
          <w:rFonts w:ascii="Arial" w:hAnsi="Arial" w:cs="Arial"/>
        </w:rPr>
        <w:t xml:space="preserve">Felelős: Tarlós István </w:t>
      </w:r>
    </w:p>
    <w:p w:rsidR="009F33A4" w:rsidRPr="009F33A4" w:rsidRDefault="009F33A4" w:rsidP="00E2542F">
      <w:pPr>
        <w:jc w:val="both"/>
        <w:rPr>
          <w:rFonts w:ascii="Arial" w:hAnsi="Arial" w:cs="Arial"/>
          <w:b/>
        </w:rPr>
      </w:pPr>
      <w:r>
        <w:rPr>
          <w:rFonts w:ascii="Arial" w:hAnsi="Arial" w:cs="Arial"/>
          <w:b/>
        </w:rPr>
        <w:t xml:space="preserve">Budapest Főváros Önkormányzata részéről a használati szerződés aláírása megtörtént, de a Klebelsberg Intézményfenntartó Központ által az aláírás folyamatban van. Fentiek alapján kérem a határozat végrehajtási határidejének 2016. augusztus 31-ig történő meghosszabbítását. </w:t>
      </w:r>
    </w:p>
    <w:p w:rsidR="00FD6279" w:rsidRPr="00E2542F" w:rsidRDefault="00FD6279" w:rsidP="00E2542F">
      <w:pPr>
        <w:jc w:val="both"/>
        <w:rPr>
          <w:rFonts w:ascii="Arial" w:hAnsi="Arial" w:cs="Arial"/>
        </w:rPr>
      </w:pPr>
    </w:p>
    <w:p w:rsidR="007914EE" w:rsidRDefault="007914EE">
      <w:pPr>
        <w:spacing w:after="0" w:line="240" w:lineRule="auto"/>
        <w:rPr>
          <w:rFonts w:ascii="Arial" w:hAnsi="Arial" w:cs="Arial"/>
        </w:rPr>
      </w:pPr>
      <w:r>
        <w:rPr>
          <w:rFonts w:ascii="Arial" w:hAnsi="Arial" w:cs="Arial"/>
        </w:rPr>
        <w:br w:type="page"/>
      </w:r>
    </w:p>
    <w:p w:rsidR="00C1305E" w:rsidRPr="00E2542F" w:rsidRDefault="008B79E8" w:rsidP="00E2542F">
      <w:pPr>
        <w:jc w:val="both"/>
        <w:rPr>
          <w:rFonts w:ascii="Arial" w:hAnsi="Arial" w:cs="Arial"/>
        </w:rPr>
      </w:pPr>
      <w:r>
        <w:rPr>
          <w:rFonts w:ascii="Arial" w:hAnsi="Arial" w:cs="Arial"/>
        </w:rPr>
        <w:lastRenderedPageBreak/>
        <w:t xml:space="preserve">Ugyanezen napirend keretében az </w:t>
      </w:r>
      <w:r w:rsidR="00C1305E" w:rsidRPr="008B79E8">
        <w:rPr>
          <w:rFonts w:ascii="Arial" w:hAnsi="Arial" w:cs="Arial"/>
          <w:b/>
          <w:u w:val="single"/>
        </w:rPr>
        <w:t>1438/2015.</w:t>
      </w:r>
      <w:r w:rsidRPr="008B79E8">
        <w:rPr>
          <w:rFonts w:ascii="Arial" w:hAnsi="Arial" w:cs="Arial"/>
          <w:b/>
          <w:u w:val="single"/>
        </w:rPr>
        <w:t xml:space="preserve"> </w:t>
      </w:r>
      <w:r w:rsidR="00C1305E" w:rsidRPr="008B79E8">
        <w:rPr>
          <w:rFonts w:ascii="Arial" w:hAnsi="Arial" w:cs="Arial"/>
          <w:b/>
          <w:u w:val="single"/>
        </w:rPr>
        <w:t>(X.</w:t>
      </w:r>
      <w:r w:rsidRPr="008B79E8">
        <w:rPr>
          <w:rFonts w:ascii="Arial" w:hAnsi="Arial" w:cs="Arial"/>
          <w:b/>
          <w:u w:val="single"/>
        </w:rPr>
        <w:t xml:space="preserve"> </w:t>
      </w:r>
      <w:r w:rsidR="00C1305E" w:rsidRPr="008B79E8">
        <w:rPr>
          <w:rFonts w:ascii="Arial" w:hAnsi="Arial" w:cs="Arial"/>
          <w:b/>
          <w:u w:val="single"/>
        </w:rPr>
        <w:t>28.)</w:t>
      </w:r>
      <w:r w:rsidRPr="008B79E8">
        <w:rPr>
          <w:rFonts w:ascii="Arial" w:hAnsi="Arial" w:cs="Arial"/>
          <w:b/>
          <w:u w:val="single"/>
        </w:rPr>
        <w:t xml:space="preserve"> határozat</w:t>
      </w:r>
      <w:r>
        <w:rPr>
          <w:rFonts w:ascii="Arial" w:hAnsi="Arial" w:cs="Arial"/>
          <w:b/>
          <w:u w:val="single"/>
        </w:rPr>
        <w:t>ban</w:t>
      </w:r>
      <w:r>
        <w:rPr>
          <w:rFonts w:ascii="Arial" w:hAnsi="Arial" w:cs="Arial"/>
        </w:rPr>
        <w:t xml:space="preserve"> </w:t>
      </w:r>
      <w:r w:rsidR="00C1305E" w:rsidRPr="00E2542F">
        <w:rPr>
          <w:rFonts w:ascii="Arial" w:hAnsi="Arial" w:cs="Arial"/>
        </w:rPr>
        <w:t xml:space="preserve">Budapest Főváros Önkormányzata vagyonáról, a </w:t>
      </w:r>
      <w:r>
        <w:rPr>
          <w:rFonts w:ascii="Arial" w:hAnsi="Arial" w:cs="Arial"/>
        </w:rPr>
        <w:t>v</w:t>
      </w:r>
      <w:r w:rsidR="00C1305E" w:rsidRPr="00E2542F">
        <w:rPr>
          <w:rFonts w:ascii="Arial" w:hAnsi="Arial" w:cs="Arial"/>
        </w:rPr>
        <w:t>agyonelemek feletti tulajdonosi jogok gyakorlásáról szóló 22/2012. (III. 14.) Főv. Kgy. rendelet 45. § (1) bekezdése alapján módosítja a Budapest Főváros Önkormányzata, a Szociális és Gyermekvédelmi Főigazgatóság (székhely: 1132 Budapest, Visegrádi u. 49.), és a Klebelsberg Intézményfenntartó Központ (1051 Budapest, Nádor u. 32.) között a Fővárosi Önkormányzat kizárólagos tulajdonában álló Budapest X. kerület 41089/26 helyrajzi szám alatt felvett, természetben 1104 Budapest, Szentimrey utca 3. szám alatti, Budapest III. kerület 18443/16/A/32 helyrajzi szám alatt felvett, természetben 1035 Budapest, Szentendrei út 18. VI. em. 32. szám alatti, Budapest III. kerület 18229/13/A/123 helyrajzi szám alatt felvett, természetben 1035 Budapest, Szentendrei út 19. III. em. 24. szám alatti, Budapest III. kerület 18229/13/A/124 helyrajzi szám alatt felvett, természetben 1035 Budapest, Szentendrei út 19. III. em. 25. szám alatti, Budapest VIII. kerület 38636 helyrajzi szám alatt felvett, természetben 1086 Budapest, Reguly Antal u. 36. szám alatt lévő és a Budapest I. kerület 13924/A/13 helyrajzi szám alatt felvett, természetben 1013 Budapest, Hattyú utca 3/B. fszt. 2. szám alatt lévő gyermekvédelmi feladatellátást szolgáló ingatlanok és ingó vagyon vonatkozásában létrejött használati szerződést az előterjesztés 6. számú melléklete szerinti tartalommal. Felkéri a főpolgármestert a szerződés aláírására.</w:t>
      </w:r>
    </w:p>
    <w:p w:rsidR="00C1305E" w:rsidRPr="00E2542F" w:rsidRDefault="00C1305E" w:rsidP="00F62B19">
      <w:pPr>
        <w:spacing w:after="120"/>
        <w:jc w:val="both"/>
        <w:rPr>
          <w:rFonts w:ascii="Arial" w:hAnsi="Arial" w:cs="Arial"/>
        </w:rPr>
      </w:pPr>
      <w:r w:rsidRPr="00E2542F">
        <w:rPr>
          <w:rFonts w:ascii="Arial" w:hAnsi="Arial" w:cs="Arial"/>
        </w:rPr>
        <w:t xml:space="preserve">Határidő: 90 nap </w:t>
      </w:r>
    </w:p>
    <w:p w:rsidR="00C1305E" w:rsidRPr="00E2542F" w:rsidRDefault="00C1305E" w:rsidP="00F62B19">
      <w:pPr>
        <w:spacing w:after="120"/>
        <w:jc w:val="both"/>
        <w:rPr>
          <w:rFonts w:ascii="Arial" w:hAnsi="Arial" w:cs="Arial"/>
        </w:rPr>
      </w:pPr>
      <w:r w:rsidRPr="00E2542F">
        <w:rPr>
          <w:rFonts w:ascii="Arial" w:hAnsi="Arial" w:cs="Arial"/>
        </w:rPr>
        <w:t xml:space="preserve">Felelős: Tarlós István </w:t>
      </w:r>
    </w:p>
    <w:p w:rsidR="008B79E8" w:rsidRDefault="008B79E8" w:rsidP="00F62B19">
      <w:pPr>
        <w:spacing w:after="120"/>
        <w:jc w:val="both"/>
        <w:rPr>
          <w:rFonts w:ascii="Arial" w:hAnsi="Arial" w:cs="Arial"/>
          <w:b/>
        </w:rPr>
      </w:pPr>
      <w:r>
        <w:rPr>
          <w:rFonts w:ascii="Arial" w:hAnsi="Arial" w:cs="Arial"/>
          <w:b/>
        </w:rPr>
        <w:t xml:space="preserve">Budapest Főváros Önkormányzata részéről a használati szerződés aláírása megtörtént, de a Szociális és Gyermekvédelmi Főigazgatóság, valamint a Klebelsberg Intézményfenntartó Központ által az aláírás folyamatban van. Fentiek alapján kérem a határozat végrehajtási határidejének 2016. augusztus 31-ig történő meghosszabbítását. </w:t>
      </w:r>
    </w:p>
    <w:p w:rsidR="00F35409" w:rsidRDefault="00F35409" w:rsidP="007914EE">
      <w:pPr>
        <w:spacing w:line="240" w:lineRule="auto"/>
        <w:rPr>
          <w:rFonts w:ascii="Arial" w:hAnsi="Arial" w:cs="Arial"/>
        </w:rPr>
      </w:pPr>
    </w:p>
    <w:p w:rsidR="002B5366" w:rsidRDefault="00725C98" w:rsidP="00F62B19">
      <w:pPr>
        <w:spacing w:after="120"/>
        <w:jc w:val="both"/>
        <w:rPr>
          <w:rFonts w:ascii="Arial" w:hAnsi="Arial" w:cs="Arial"/>
        </w:rPr>
      </w:pPr>
      <w:r>
        <w:rPr>
          <w:rFonts w:ascii="Arial" w:hAnsi="Arial" w:cs="Arial"/>
        </w:rPr>
        <w:t>„</w:t>
      </w:r>
      <w:r w:rsidR="00C1305E" w:rsidRPr="00E2542F">
        <w:rPr>
          <w:rFonts w:ascii="Arial" w:hAnsi="Arial" w:cs="Arial"/>
        </w:rPr>
        <w:t>Javaslat a 2014. évi városrehabilitációs pályázatok egyes együttműködési megállapodásainak megkötésére</w:t>
      </w:r>
      <w:r>
        <w:rPr>
          <w:rFonts w:ascii="Arial" w:hAnsi="Arial" w:cs="Arial"/>
        </w:rPr>
        <w:t xml:space="preserve">” című napirend keretében az </w:t>
      </w:r>
      <w:r w:rsidR="002B5366" w:rsidRPr="002B5366">
        <w:rPr>
          <w:rFonts w:ascii="Arial" w:hAnsi="Arial" w:cs="Arial"/>
          <w:b/>
          <w:u w:val="single"/>
        </w:rPr>
        <w:t xml:space="preserve">1476; </w:t>
      </w:r>
      <w:r w:rsidR="00C1305E" w:rsidRPr="00725C98">
        <w:rPr>
          <w:rFonts w:ascii="Arial" w:hAnsi="Arial" w:cs="Arial"/>
          <w:b/>
          <w:u w:val="single"/>
        </w:rPr>
        <w:t>1478</w:t>
      </w:r>
      <w:r w:rsidRPr="00725C98">
        <w:rPr>
          <w:rFonts w:ascii="Arial" w:hAnsi="Arial" w:cs="Arial"/>
          <w:b/>
          <w:u w:val="single"/>
        </w:rPr>
        <w:t>; 1480</w:t>
      </w:r>
      <w:r w:rsidR="00C1305E" w:rsidRPr="00725C98">
        <w:rPr>
          <w:rFonts w:ascii="Arial" w:hAnsi="Arial" w:cs="Arial"/>
          <w:b/>
          <w:u w:val="single"/>
        </w:rPr>
        <w:t>/2015.</w:t>
      </w:r>
      <w:r w:rsidRPr="00725C98">
        <w:rPr>
          <w:rFonts w:ascii="Arial" w:hAnsi="Arial" w:cs="Arial"/>
          <w:b/>
          <w:u w:val="single"/>
        </w:rPr>
        <w:t xml:space="preserve"> </w:t>
      </w:r>
      <w:r w:rsidR="00C1305E" w:rsidRPr="00725C98">
        <w:rPr>
          <w:rFonts w:ascii="Arial" w:hAnsi="Arial" w:cs="Arial"/>
          <w:b/>
          <w:u w:val="single"/>
        </w:rPr>
        <w:t>(X.</w:t>
      </w:r>
      <w:r w:rsidRPr="00725C98">
        <w:rPr>
          <w:rFonts w:ascii="Arial" w:hAnsi="Arial" w:cs="Arial"/>
          <w:b/>
          <w:u w:val="single"/>
        </w:rPr>
        <w:t xml:space="preserve"> </w:t>
      </w:r>
      <w:r w:rsidR="00C1305E" w:rsidRPr="00725C98">
        <w:rPr>
          <w:rFonts w:ascii="Arial" w:hAnsi="Arial" w:cs="Arial"/>
          <w:b/>
          <w:u w:val="single"/>
        </w:rPr>
        <w:t>28.)</w:t>
      </w:r>
      <w:r w:rsidRPr="00725C98">
        <w:rPr>
          <w:rFonts w:ascii="Arial" w:hAnsi="Arial" w:cs="Arial"/>
          <w:b/>
          <w:u w:val="single"/>
        </w:rPr>
        <w:t xml:space="preserve"> határozatokban</w:t>
      </w:r>
      <w:r>
        <w:rPr>
          <w:rFonts w:ascii="Arial" w:hAnsi="Arial" w:cs="Arial"/>
        </w:rPr>
        <w:t xml:space="preserve"> </w:t>
      </w:r>
      <w:r w:rsidR="002B5366">
        <w:rPr>
          <w:rFonts w:ascii="Arial" w:hAnsi="Arial" w:cs="Arial"/>
        </w:rPr>
        <w:t xml:space="preserve">jóváhagyja, megköti Budapest </w:t>
      </w:r>
      <w:r w:rsidR="002B5366" w:rsidRPr="002B5366">
        <w:rPr>
          <w:rFonts w:ascii="Arial" w:hAnsi="Arial" w:cs="Arial"/>
        </w:rPr>
        <w:t>Főváros Önkormányzata és Budapest Főváros X. kerület Kőbányai Önkormányzat között, a X. kerület „Helytörténeti közösségi tér kialakítása a kőbányai Füzér utca 32-ben” c. projektről szóló együttműködési megállapodást az előterjesztés 1. sz. melléklete szerinti tartalommal és felkéri a főpolgármestert az együttműködési megállapodás aláírására.</w:t>
      </w:r>
    </w:p>
    <w:p w:rsidR="002B5366" w:rsidRPr="00E2542F" w:rsidRDefault="002B5366" w:rsidP="00F62B19">
      <w:pPr>
        <w:spacing w:after="120"/>
        <w:jc w:val="both"/>
        <w:rPr>
          <w:rFonts w:ascii="Arial" w:hAnsi="Arial" w:cs="Arial"/>
        </w:rPr>
      </w:pPr>
      <w:r w:rsidRPr="00E2542F">
        <w:rPr>
          <w:rFonts w:ascii="Arial" w:hAnsi="Arial" w:cs="Arial"/>
        </w:rPr>
        <w:t>Határidő: 2015. december 31.</w:t>
      </w:r>
    </w:p>
    <w:p w:rsidR="002B5366" w:rsidRPr="00E2542F" w:rsidRDefault="002B5366" w:rsidP="002B5366">
      <w:pPr>
        <w:jc w:val="both"/>
        <w:rPr>
          <w:rFonts w:ascii="Arial" w:hAnsi="Arial" w:cs="Arial"/>
        </w:rPr>
      </w:pPr>
      <w:r w:rsidRPr="00E2542F">
        <w:rPr>
          <w:rFonts w:ascii="Arial" w:hAnsi="Arial" w:cs="Arial"/>
        </w:rPr>
        <w:t xml:space="preserve">Felelős: Tarlós István </w:t>
      </w:r>
    </w:p>
    <w:p w:rsidR="00C1305E" w:rsidRPr="00E2542F" w:rsidRDefault="002B5366" w:rsidP="00E2542F">
      <w:pPr>
        <w:jc w:val="both"/>
        <w:rPr>
          <w:rFonts w:ascii="Arial" w:hAnsi="Arial" w:cs="Arial"/>
        </w:rPr>
      </w:pPr>
      <w:r>
        <w:rPr>
          <w:rFonts w:ascii="Arial" w:hAnsi="Arial" w:cs="Arial"/>
        </w:rPr>
        <w:t>J</w:t>
      </w:r>
      <w:r w:rsidR="00C1305E" w:rsidRPr="00E2542F">
        <w:rPr>
          <w:rFonts w:ascii="Arial" w:hAnsi="Arial" w:cs="Arial"/>
        </w:rPr>
        <w:t>óváhagyja, megköti Budapest Főváros Önkormányzata és Budapest Főváros XIX. kerület Kispest Önkormányzata között, a XIX. kerület „Zöldfelület rendezése a Kosárfonó utcában” c. projektről szóló együttműködési megállapodást az előterjesztés 3. sz. melléklete szerinti tartalommal és felkéri a főpolgármestert az együttműködési megállapodás aláírására.</w:t>
      </w:r>
    </w:p>
    <w:p w:rsidR="00C1305E" w:rsidRPr="00E2542F" w:rsidRDefault="00C1305E" w:rsidP="00E2542F">
      <w:pPr>
        <w:jc w:val="both"/>
        <w:rPr>
          <w:rFonts w:ascii="Arial" w:hAnsi="Arial" w:cs="Arial"/>
        </w:rPr>
      </w:pPr>
      <w:r w:rsidRPr="00E2542F">
        <w:rPr>
          <w:rFonts w:ascii="Arial" w:hAnsi="Arial" w:cs="Arial"/>
        </w:rPr>
        <w:t>Határidő: 2015. december 31.</w:t>
      </w:r>
    </w:p>
    <w:p w:rsidR="00C1305E" w:rsidRPr="00E2542F" w:rsidRDefault="00C1305E" w:rsidP="00E2542F">
      <w:pPr>
        <w:jc w:val="both"/>
        <w:rPr>
          <w:rFonts w:ascii="Arial" w:hAnsi="Arial" w:cs="Arial"/>
        </w:rPr>
      </w:pPr>
      <w:r w:rsidRPr="00E2542F">
        <w:rPr>
          <w:rFonts w:ascii="Arial" w:hAnsi="Arial" w:cs="Arial"/>
        </w:rPr>
        <w:t xml:space="preserve">Felelős: Tarlós István </w:t>
      </w:r>
    </w:p>
    <w:p w:rsidR="00C1305E" w:rsidRPr="00E2542F" w:rsidRDefault="00C1305E" w:rsidP="00F62B19">
      <w:pPr>
        <w:spacing w:after="120"/>
        <w:jc w:val="both"/>
        <w:rPr>
          <w:rFonts w:ascii="Arial" w:hAnsi="Arial" w:cs="Arial"/>
        </w:rPr>
      </w:pPr>
      <w:r w:rsidRPr="00E2542F">
        <w:rPr>
          <w:rFonts w:ascii="Arial" w:hAnsi="Arial" w:cs="Arial"/>
        </w:rPr>
        <w:t xml:space="preserve">Jóváhagyja, megköti Budapest Főváros Önkormányzata és Budapest Főváros XXIII. kerület Soroksár Önkormányzata között, a XXIII. kerület „Molnár-sziget volt napközis tábor és környezetének továbbfejlesztése” c. projektről szóló együttműködési megállapodást az </w:t>
      </w:r>
      <w:r w:rsidRPr="00E2542F">
        <w:rPr>
          <w:rFonts w:ascii="Arial" w:hAnsi="Arial" w:cs="Arial"/>
        </w:rPr>
        <w:lastRenderedPageBreak/>
        <w:t>előterjesztés 5. sz. melléklete szerinti tartalommal és felkéri a főpolgármestert az együttműködési megállapodás aláírására.</w:t>
      </w:r>
    </w:p>
    <w:p w:rsidR="00C1305E" w:rsidRPr="00E2542F" w:rsidRDefault="00C1305E" w:rsidP="00F62B19">
      <w:pPr>
        <w:spacing w:after="120"/>
        <w:jc w:val="both"/>
        <w:rPr>
          <w:rFonts w:ascii="Arial" w:hAnsi="Arial" w:cs="Arial"/>
        </w:rPr>
      </w:pPr>
      <w:r w:rsidRPr="00E2542F">
        <w:rPr>
          <w:rFonts w:ascii="Arial" w:hAnsi="Arial" w:cs="Arial"/>
        </w:rPr>
        <w:t>Határidő: 2015. december 31.</w:t>
      </w:r>
    </w:p>
    <w:p w:rsidR="00C1305E" w:rsidRPr="00E2542F" w:rsidRDefault="00C1305E" w:rsidP="00F62B19">
      <w:pPr>
        <w:spacing w:after="120"/>
        <w:jc w:val="both"/>
        <w:rPr>
          <w:rFonts w:ascii="Arial" w:hAnsi="Arial" w:cs="Arial"/>
        </w:rPr>
      </w:pPr>
      <w:r w:rsidRPr="00E2542F">
        <w:rPr>
          <w:rFonts w:ascii="Arial" w:hAnsi="Arial" w:cs="Arial"/>
        </w:rPr>
        <w:t xml:space="preserve">Felelős: Tarlós István </w:t>
      </w:r>
    </w:p>
    <w:p w:rsidR="00C1305E" w:rsidRPr="00725C98" w:rsidRDefault="00725C98" w:rsidP="00E2542F">
      <w:pPr>
        <w:jc w:val="both"/>
        <w:rPr>
          <w:rFonts w:ascii="Arial" w:hAnsi="Arial" w:cs="Arial"/>
          <w:b/>
        </w:rPr>
      </w:pPr>
      <w:r>
        <w:rPr>
          <w:rFonts w:ascii="Arial" w:hAnsi="Arial" w:cs="Arial"/>
          <w:b/>
        </w:rPr>
        <w:t xml:space="preserve">Az együttműködési megállapodások aláírásra kerültek, ezzel a határozatok végrehajtása megtörtént. </w:t>
      </w:r>
    </w:p>
    <w:p w:rsidR="00725C98" w:rsidRDefault="00725C98" w:rsidP="00E2542F">
      <w:pPr>
        <w:jc w:val="both"/>
        <w:rPr>
          <w:rFonts w:ascii="Arial" w:hAnsi="Arial" w:cs="Arial"/>
        </w:rPr>
      </w:pPr>
    </w:p>
    <w:p w:rsidR="008E55F9" w:rsidRPr="008E55F9" w:rsidRDefault="008E55F9" w:rsidP="008E55F9">
      <w:pPr>
        <w:jc w:val="both"/>
        <w:rPr>
          <w:rFonts w:ascii="Arial" w:hAnsi="Arial" w:cs="Arial"/>
        </w:rPr>
      </w:pPr>
      <w:r>
        <w:rPr>
          <w:rFonts w:ascii="Arial" w:hAnsi="Arial" w:cs="Arial"/>
        </w:rPr>
        <w:t>„</w:t>
      </w:r>
      <w:r w:rsidRPr="008E55F9">
        <w:rPr>
          <w:rFonts w:ascii="Arial" w:hAnsi="Arial" w:cs="Arial"/>
        </w:rPr>
        <w:t>Javaslat a BKISZ projekt támogatási szerződésének 5. számú módosítására</w:t>
      </w:r>
      <w:r>
        <w:rPr>
          <w:rFonts w:ascii="Arial" w:hAnsi="Arial" w:cs="Arial"/>
        </w:rPr>
        <w:t xml:space="preserve">” című napirend keretében az </w:t>
      </w:r>
      <w:r w:rsidRPr="008E55F9">
        <w:rPr>
          <w:rFonts w:ascii="Arial" w:hAnsi="Arial" w:cs="Arial"/>
          <w:b/>
          <w:u w:val="single"/>
        </w:rPr>
        <w:t>1482/2015. (X. 28.) határoz</w:t>
      </w:r>
      <w:r>
        <w:rPr>
          <w:rFonts w:ascii="Arial" w:hAnsi="Arial" w:cs="Arial"/>
          <w:b/>
          <w:u w:val="single"/>
        </w:rPr>
        <w:t>atban</w:t>
      </w:r>
      <w:r>
        <w:rPr>
          <w:rFonts w:ascii="Arial" w:hAnsi="Arial" w:cs="Arial"/>
        </w:rPr>
        <w:t xml:space="preserve"> f</w:t>
      </w:r>
      <w:r w:rsidRPr="008E55F9">
        <w:rPr>
          <w:rFonts w:ascii="Arial" w:hAnsi="Arial" w:cs="Arial"/>
        </w:rPr>
        <w:t xml:space="preserve">elkéri a főpolgármestert, hogy gondoskodjon a támogatási szerződés 5. számú módosítása alapján keletkező támogatás növekmény Budapest főváros költségvetési rendeletében való tervbevételéről és a feladat engedélyokiratán történő átvezetéséről. </w:t>
      </w:r>
    </w:p>
    <w:p w:rsidR="008E55F9" w:rsidRPr="008E55F9" w:rsidRDefault="008E55F9" w:rsidP="00F62B19">
      <w:pPr>
        <w:spacing w:after="120"/>
        <w:jc w:val="both"/>
        <w:rPr>
          <w:rFonts w:ascii="Arial" w:hAnsi="Arial" w:cs="Arial"/>
        </w:rPr>
      </w:pPr>
      <w:r>
        <w:rPr>
          <w:rFonts w:ascii="Arial" w:hAnsi="Arial" w:cs="Arial"/>
        </w:rPr>
        <w:t xml:space="preserve">Határidő: </w:t>
      </w:r>
      <w:r w:rsidRPr="008E55F9">
        <w:rPr>
          <w:rFonts w:ascii="Arial" w:hAnsi="Arial" w:cs="Arial"/>
        </w:rPr>
        <w:t xml:space="preserve">a költségvetési rendelet soron következő módosítása </w:t>
      </w:r>
    </w:p>
    <w:p w:rsidR="008E55F9" w:rsidRPr="008E55F9" w:rsidRDefault="008E55F9" w:rsidP="00F62B19">
      <w:pPr>
        <w:spacing w:after="120"/>
        <w:jc w:val="both"/>
        <w:rPr>
          <w:rFonts w:ascii="Arial" w:hAnsi="Arial" w:cs="Arial"/>
        </w:rPr>
      </w:pPr>
      <w:r w:rsidRPr="008E55F9">
        <w:rPr>
          <w:rFonts w:ascii="Arial" w:hAnsi="Arial" w:cs="Arial"/>
        </w:rPr>
        <w:t xml:space="preserve">Felelős: Tarlós István </w:t>
      </w:r>
    </w:p>
    <w:p w:rsidR="008E55F9" w:rsidRPr="008E55F9" w:rsidRDefault="008E55F9" w:rsidP="00E2542F">
      <w:pPr>
        <w:jc w:val="both"/>
        <w:rPr>
          <w:rFonts w:ascii="Arial" w:hAnsi="Arial" w:cs="Arial"/>
          <w:b/>
        </w:rPr>
      </w:pPr>
      <w:r>
        <w:rPr>
          <w:rFonts w:ascii="Arial" w:hAnsi="Arial" w:cs="Arial"/>
          <w:b/>
        </w:rPr>
        <w:t xml:space="preserve">A támogatás-növekménynek a költségvetési rendeletben való tervbevételére, valamint a feladat engedélyokiratában való átvezetésére sor került. Ezzel a határozat végrehajtása megtörtént. </w:t>
      </w:r>
    </w:p>
    <w:p w:rsidR="00F35409" w:rsidRDefault="00F35409" w:rsidP="007914EE">
      <w:pPr>
        <w:spacing w:line="240" w:lineRule="auto"/>
        <w:rPr>
          <w:rFonts w:ascii="Arial" w:hAnsi="Arial" w:cs="Arial"/>
        </w:rPr>
      </w:pPr>
    </w:p>
    <w:p w:rsidR="00C1305E" w:rsidRPr="00E2542F" w:rsidRDefault="00F35409" w:rsidP="00146CBA">
      <w:pPr>
        <w:spacing w:after="0"/>
        <w:jc w:val="both"/>
        <w:rPr>
          <w:rFonts w:ascii="Arial" w:hAnsi="Arial" w:cs="Arial"/>
        </w:rPr>
      </w:pPr>
      <w:r>
        <w:rPr>
          <w:rFonts w:ascii="Arial" w:hAnsi="Arial" w:cs="Arial"/>
        </w:rPr>
        <w:t>„</w:t>
      </w:r>
      <w:r w:rsidR="00C1305E" w:rsidRPr="00E2542F">
        <w:rPr>
          <w:rFonts w:ascii="Arial" w:hAnsi="Arial" w:cs="Arial"/>
        </w:rPr>
        <w:t>Javaslat intézményvezetők személyi kérdéseivel kapcsolatos döntésekre</w:t>
      </w:r>
      <w:r w:rsidR="00B31105">
        <w:rPr>
          <w:rFonts w:ascii="Arial" w:hAnsi="Arial" w:cs="Arial"/>
        </w:rPr>
        <w:t xml:space="preserve">” című napirend keretében az </w:t>
      </w:r>
      <w:r w:rsidR="00B31105" w:rsidRPr="00B31105">
        <w:rPr>
          <w:rFonts w:ascii="Arial" w:hAnsi="Arial" w:cs="Arial"/>
          <w:b/>
          <w:u w:val="single"/>
        </w:rPr>
        <w:t>1511/2015. (X. 28.) határoz</w:t>
      </w:r>
      <w:r w:rsidR="00B31105">
        <w:rPr>
          <w:rFonts w:ascii="Arial" w:hAnsi="Arial" w:cs="Arial"/>
          <w:b/>
          <w:u w:val="single"/>
        </w:rPr>
        <w:t>atban</w:t>
      </w:r>
      <w:r w:rsidR="00B31105">
        <w:rPr>
          <w:rFonts w:ascii="Arial" w:hAnsi="Arial" w:cs="Arial"/>
        </w:rPr>
        <w:t xml:space="preserve"> a</w:t>
      </w:r>
      <w:r w:rsidR="00C1305E" w:rsidRPr="00E2542F">
        <w:rPr>
          <w:rFonts w:ascii="Arial" w:hAnsi="Arial" w:cs="Arial"/>
        </w:rPr>
        <w:t xml:space="preserve"> Kjt. 20/A. § (6) bekezdése, valamint a Vhr. 7. § (6) bekezdésében foglaltaknak megfelelően a Fővárosi Roma Oktatási és Kulturális Központ magasabb vezetői álláshelyére beérkezett pályázatok véleményezésére a következő szakértőket kéri fel:</w:t>
      </w:r>
    </w:p>
    <w:p w:rsidR="00C1305E" w:rsidRPr="00B31105" w:rsidRDefault="00C1305E" w:rsidP="00146CBA">
      <w:pPr>
        <w:pStyle w:val="Listaszerbekezds"/>
        <w:numPr>
          <w:ilvl w:val="0"/>
          <w:numId w:val="29"/>
        </w:numPr>
        <w:tabs>
          <w:tab w:val="left" w:pos="284"/>
        </w:tabs>
        <w:spacing w:after="0"/>
        <w:jc w:val="both"/>
        <w:rPr>
          <w:rFonts w:ascii="Arial" w:hAnsi="Arial" w:cs="Arial"/>
          <w:bCs/>
        </w:rPr>
      </w:pPr>
      <w:r w:rsidRPr="00B31105">
        <w:rPr>
          <w:rFonts w:ascii="Arial" w:hAnsi="Arial" w:cs="Arial"/>
          <w:bCs/>
        </w:rPr>
        <w:t>Beke Márton főosztályvezető, Emberi Erőforrások Minisztériuma Közművelődési Főosztály;</w:t>
      </w:r>
    </w:p>
    <w:p w:rsidR="00C1305E" w:rsidRPr="00B31105" w:rsidRDefault="00C1305E" w:rsidP="00146CBA">
      <w:pPr>
        <w:pStyle w:val="Listaszerbekezds"/>
        <w:numPr>
          <w:ilvl w:val="0"/>
          <w:numId w:val="29"/>
        </w:numPr>
        <w:tabs>
          <w:tab w:val="left" w:pos="284"/>
        </w:tabs>
        <w:spacing w:after="0"/>
        <w:jc w:val="both"/>
        <w:rPr>
          <w:rFonts w:ascii="Arial" w:hAnsi="Arial" w:cs="Arial"/>
          <w:bCs/>
        </w:rPr>
      </w:pPr>
      <w:r w:rsidRPr="00B31105">
        <w:rPr>
          <w:rFonts w:ascii="Arial" w:hAnsi="Arial" w:cs="Arial"/>
          <w:bCs/>
        </w:rPr>
        <w:t>Pordány Sarolta igazgató, Budapesti Művelődési Központ;</w:t>
      </w:r>
    </w:p>
    <w:p w:rsidR="00C1305E" w:rsidRPr="00B31105" w:rsidRDefault="00C1305E" w:rsidP="00146CBA">
      <w:pPr>
        <w:pStyle w:val="Listaszerbekezds"/>
        <w:numPr>
          <w:ilvl w:val="0"/>
          <w:numId w:val="29"/>
        </w:numPr>
        <w:tabs>
          <w:tab w:val="left" w:pos="284"/>
        </w:tabs>
        <w:spacing w:after="0"/>
        <w:jc w:val="both"/>
        <w:rPr>
          <w:rFonts w:ascii="Arial" w:hAnsi="Arial" w:cs="Arial"/>
          <w:bCs/>
        </w:rPr>
      </w:pPr>
      <w:r w:rsidRPr="00B31105">
        <w:rPr>
          <w:rFonts w:ascii="Arial" w:hAnsi="Arial" w:cs="Arial"/>
          <w:bCs/>
        </w:rPr>
        <w:t>Gábor Ilona elnök, Budapesti Népművelők Egyesülete (mint országos hatáskörű szakmai szervezet képviselője);</w:t>
      </w:r>
    </w:p>
    <w:p w:rsidR="00C1305E" w:rsidRPr="00B31105" w:rsidRDefault="00C1305E" w:rsidP="00146CBA">
      <w:pPr>
        <w:pStyle w:val="Listaszerbekezds"/>
        <w:numPr>
          <w:ilvl w:val="0"/>
          <w:numId w:val="29"/>
        </w:numPr>
        <w:tabs>
          <w:tab w:val="left" w:pos="284"/>
        </w:tabs>
        <w:spacing w:after="0"/>
        <w:jc w:val="both"/>
        <w:rPr>
          <w:rFonts w:ascii="Arial" w:hAnsi="Arial" w:cs="Arial"/>
          <w:bCs/>
        </w:rPr>
      </w:pPr>
      <w:r w:rsidRPr="00B31105">
        <w:rPr>
          <w:rFonts w:ascii="Arial" w:hAnsi="Arial" w:cs="Arial"/>
          <w:bCs/>
        </w:rPr>
        <w:t>Virág Bertalan ügyvezető igazgató, Gandhi Gimnázium Közhasznú Nonprofit Kft.;</w:t>
      </w:r>
    </w:p>
    <w:p w:rsidR="00C1305E" w:rsidRPr="00B31105" w:rsidRDefault="00C1305E" w:rsidP="00146CBA">
      <w:pPr>
        <w:pStyle w:val="Listaszerbekezds"/>
        <w:numPr>
          <w:ilvl w:val="0"/>
          <w:numId w:val="29"/>
        </w:numPr>
        <w:tabs>
          <w:tab w:val="left" w:pos="284"/>
        </w:tabs>
        <w:spacing w:after="0"/>
        <w:jc w:val="both"/>
        <w:rPr>
          <w:rFonts w:ascii="Arial" w:hAnsi="Arial" w:cs="Arial"/>
          <w:bCs/>
        </w:rPr>
      </w:pPr>
      <w:r w:rsidRPr="00B31105">
        <w:rPr>
          <w:rFonts w:ascii="Arial" w:hAnsi="Arial" w:cs="Arial"/>
          <w:bCs/>
        </w:rPr>
        <w:t>Kapdebo Ágnes önkormányzati tanácsadó, Humán Főpolgármester-helyettesi Iroda;</w:t>
      </w:r>
    </w:p>
    <w:p w:rsidR="00773AA1" w:rsidRDefault="00C1305E" w:rsidP="00146CBA">
      <w:pPr>
        <w:pStyle w:val="Listaszerbekezds"/>
        <w:numPr>
          <w:ilvl w:val="0"/>
          <w:numId w:val="29"/>
        </w:numPr>
        <w:tabs>
          <w:tab w:val="left" w:pos="284"/>
        </w:tabs>
        <w:jc w:val="both"/>
        <w:rPr>
          <w:rFonts w:ascii="Arial" w:hAnsi="Arial" w:cs="Arial"/>
          <w:bCs/>
        </w:rPr>
      </w:pPr>
      <w:r w:rsidRPr="00B31105">
        <w:rPr>
          <w:rFonts w:ascii="Arial" w:hAnsi="Arial" w:cs="Arial"/>
          <w:bCs/>
        </w:rPr>
        <w:t>Fővárosi Roma Oktatási és Kulturális Központ közalkalmazotti tanács delegáltja.</w:t>
      </w:r>
    </w:p>
    <w:p w:rsidR="00E27D53" w:rsidRPr="00E27D53" w:rsidRDefault="00E27D53" w:rsidP="00E27D53">
      <w:pPr>
        <w:jc w:val="both"/>
        <w:rPr>
          <w:rFonts w:ascii="Arial" w:hAnsi="Arial" w:cs="Arial"/>
        </w:rPr>
      </w:pPr>
      <w:r w:rsidRPr="00E27D53">
        <w:rPr>
          <w:rFonts w:ascii="Arial" w:hAnsi="Arial" w:cs="Arial"/>
        </w:rPr>
        <w:t xml:space="preserve">Határidő: 60 nap </w:t>
      </w:r>
    </w:p>
    <w:p w:rsidR="00E27D53" w:rsidRPr="00E27D53" w:rsidRDefault="00E27D53" w:rsidP="00E27D53">
      <w:pPr>
        <w:jc w:val="both"/>
        <w:rPr>
          <w:rFonts w:ascii="Arial" w:hAnsi="Arial" w:cs="Arial"/>
        </w:rPr>
      </w:pPr>
      <w:r w:rsidRPr="00E27D53">
        <w:rPr>
          <w:rFonts w:ascii="Arial" w:hAnsi="Arial" w:cs="Arial"/>
        </w:rPr>
        <w:t xml:space="preserve">Felelős: Tarlós István </w:t>
      </w:r>
    </w:p>
    <w:p w:rsidR="00C1305E" w:rsidRDefault="00B31105" w:rsidP="00E2542F">
      <w:pPr>
        <w:jc w:val="both"/>
        <w:rPr>
          <w:rFonts w:ascii="Arial" w:hAnsi="Arial" w:cs="Arial"/>
          <w:b/>
        </w:rPr>
      </w:pPr>
      <w:r>
        <w:rPr>
          <w:rFonts w:ascii="Arial" w:hAnsi="Arial" w:cs="Arial"/>
          <w:b/>
        </w:rPr>
        <w:t>A bizottsági tagok részére a felkérések kiküldésre kerültek, a bizottsági meghallgatásra sor került, ezzel a határozat végrehajtása megtörtén</w:t>
      </w:r>
      <w:r w:rsidR="007F72A7">
        <w:rPr>
          <w:rFonts w:ascii="Arial" w:hAnsi="Arial" w:cs="Arial"/>
          <w:b/>
        </w:rPr>
        <w:t>t</w:t>
      </w:r>
      <w:r>
        <w:rPr>
          <w:rFonts w:ascii="Arial" w:hAnsi="Arial" w:cs="Arial"/>
          <w:b/>
        </w:rPr>
        <w:t xml:space="preserve">. </w:t>
      </w:r>
    </w:p>
    <w:p w:rsidR="00B31105" w:rsidRDefault="00B31105" w:rsidP="00E2542F">
      <w:pPr>
        <w:jc w:val="both"/>
        <w:rPr>
          <w:rFonts w:ascii="Arial" w:hAnsi="Arial" w:cs="Arial"/>
        </w:rPr>
      </w:pPr>
    </w:p>
    <w:p w:rsidR="007914EE" w:rsidRDefault="007914EE">
      <w:pPr>
        <w:spacing w:after="0" w:line="240" w:lineRule="auto"/>
        <w:rPr>
          <w:rFonts w:ascii="Arial" w:hAnsi="Arial"/>
          <w:b/>
          <w:u w:val="single"/>
        </w:rPr>
      </w:pPr>
      <w:r>
        <w:rPr>
          <w:rFonts w:ascii="Arial" w:hAnsi="Arial"/>
          <w:b/>
          <w:u w:val="single"/>
        </w:rPr>
        <w:br w:type="page"/>
      </w:r>
    </w:p>
    <w:p w:rsidR="008E55F9" w:rsidRDefault="008E55F9" w:rsidP="008E55F9">
      <w:pPr>
        <w:spacing w:after="120"/>
        <w:jc w:val="both"/>
        <w:rPr>
          <w:rFonts w:ascii="Arial" w:hAnsi="Arial"/>
          <w:b/>
          <w:u w:val="single"/>
        </w:rPr>
      </w:pPr>
      <w:r>
        <w:rPr>
          <w:rFonts w:ascii="Arial" w:hAnsi="Arial"/>
          <w:b/>
          <w:u w:val="single"/>
        </w:rPr>
        <w:lastRenderedPageBreak/>
        <w:t>A Fővárosi Közgyűlés 2015. november 4-i ülésén:</w:t>
      </w:r>
    </w:p>
    <w:p w:rsidR="008E55F9" w:rsidRDefault="008E55F9" w:rsidP="00E2542F">
      <w:pPr>
        <w:jc w:val="both"/>
        <w:rPr>
          <w:rFonts w:ascii="Arial" w:hAnsi="Arial" w:cs="Arial"/>
        </w:rPr>
      </w:pPr>
    </w:p>
    <w:p w:rsidR="008E55F9" w:rsidRPr="008E55F9" w:rsidRDefault="008E55F9" w:rsidP="008E55F9">
      <w:pPr>
        <w:jc w:val="both"/>
        <w:rPr>
          <w:rFonts w:ascii="Arial" w:hAnsi="Arial" w:cs="Arial"/>
        </w:rPr>
      </w:pPr>
      <w:r>
        <w:rPr>
          <w:rFonts w:ascii="Arial" w:hAnsi="Arial" w:cs="Arial"/>
        </w:rPr>
        <w:t>„</w:t>
      </w:r>
      <w:r w:rsidRPr="008E55F9">
        <w:rPr>
          <w:rFonts w:ascii="Arial" w:hAnsi="Arial" w:cs="Arial"/>
        </w:rPr>
        <w:t>A fővárosi autóbusz-járműpark megújításának bemutatása és ezzel kapcsolatos egyes döntések meghozatala</w:t>
      </w:r>
      <w:r>
        <w:rPr>
          <w:rFonts w:ascii="Arial" w:hAnsi="Arial" w:cs="Arial"/>
        </w:rPr>
        <w:t xml:space="preserve">” című napirend keretében az </w:t>
      </w:r>
      <w:r w:rsidRPr="008E55F9">
        <w:rPr>
          <w:rFonts w:ascii="Arial" w:hAnsi="Arial" w:cs="Arial"/>
          <w:b/>
          <w:u w:val="single"/>
        </w:rPr>
        <w:t>1529/2015. (XI. 4.) határ</w:t>
      </w:r>
      <w:r>
        <w:rPr>
          <w:rFonts w:ascii="Arial" w:hAnsi="Arial" w:cs="Arial"/>
          <w:b/>
          <w:u w:val="single"/>
        </w:rPr>
        <w:t>ozatban</w:t>
      </w:r>
      <w:r>
        <w:rPr>
          <w:rFonts w:ascii="Arial" w:hAnsi="Arial" w:cs="Arial"/>
        </w:rPr>
        <w:t xml:space="preserve"> </w:t>
      </w:r>
      <w:r w:rsidRPr="008E55F9">
        <w:rPr>
          <w:rFonts w:ascii="Arial" w:hAnsi="Arial" w:cs="Arial"/>
        </w:rPr>
        <w:t xml:space="preserve">úgy dönt, hogy </w:t>
      </w:r>
      <w:r>
        <w:rPr>
          <w:rFonts w:ascii="Arial" w:hAnsi="Arial" w:cs="Arial"/>
        </w:rPr>
        <w:t>a</w:t>
      </w:r>
      <w:r w:rsidRPr="008E55F9">
        <w:rPr>
          <w:rFonts w:ascii="Arial" w:hAnsi="Arial" w:cs="Arial"/>
        </w:rPr>
        <w:t xml:space="preserve"> 20 db szóló autóbusz </w:t>
      </w:r>
      <w:r>
        <w:rPr>
          <w:rFonts w:ascii="Arial" w:hAnsi="Arial" w:cs="Arial"/>
        </w:rPr>
        <w:t>r</w:t>
      </w:r>
      <w:r w:rsidRPr="008E55F9">
        <w:rPr>
          <w:rFonts w:ascii="Arial" w:hAnsi="Arial" w:cs="Arial"/>
        </w:rPr>
        <w:t>endelkezésre tartása tárgyában a szerződés ellen nem emel kifogást.</w:t>
      </w:r>
    </w:p>
    <w:p w:rsidR="008E55F9" w:rsidRPr="008E55F9" w:rsidRDefault="008E55F9" w:rsidP="008E55F9">
      <w:pPr>
        <w:jc w:val="both"/>
        <w:rPr>
          <w:rFonts w:ascii="Arial" w:hAnsi="Arial" w:cs="Arial"/>
        </w:rPr>
      </w:pPr>
      <w:r w:rsidRPr="008E55F9">
        <w:rPr>
          <w:rFonts w:ascii="Arial" w:hAnsi="Arial" w:cs="Arial"/>
        </w:rPr>
        <w:t xml:space="preserve">Határidő: azonnal </w:t>
      </w:r>
    </w:p>
    <w:p w:rsidR="008E55F9" w:rsidRPr="008E55F9" w:rsidRDefault="008E55F9" w:rsidP="008E55F9">
      <w:pPr>
        <w:jc w:val="both"/>
        <w:rPr>
          <w:rFonts w:ascii="Arial" w:hAnsi="Arial" w:cs="Arial"/>
        </w:rPr>
      </w:pPr>
      <w:r w:rsidRPr="008E55F9">
        <w:rPr>
          <w:rFonts w:ascii="Arial" w:hAnsi="Arial" w:cs="Arial"/>
        </w:rPr>
        <w:t xml:space="preserve">Felelős: Tarlós István </w:t>
      </w:r>
    </w:p>
    <w:p w:rsidR="008E55F9" w:rsidRPr="008E55F9" w:rsidRDefault="008E55F9" w:rsidP="00E2542F">
      <w:pPr>
        <w:jc w:val="both"/>
        <w:rPr>
          <w:rFonts w:ascii="Arial" w:hAnsi="Arial" w:cs="Arial"/>
          <w:b/>
        </w:rPr>
      </w:pPr>
      <w:r>
        <w:rPr>
          <w:rFonts w:ascii="Arial" w:hAnsi="Arial" w:cs="Arial"/>
          <w:b/>
        </w:rPr>
        <w:t>A BKV Zrt. a 2015. augusztus 26. napján aláírt, a szóló dízel autóbuszok rendelkezésre tartása tárgyú szerződésben részes másik felet, a MABI-BUS Kft.-t a döntésről értesítette, és felkérte a Kft.-t, hogy a szerződés teljesítését kezdje meg. A határozat végrehajtása megtörtént.</w:t>
      </w:r>
    </w:p>
    <w:p w:rsidR="008E55F9" w:rsidRDefault="008E55F9" w:rsidP="00E2542F">
      <w:pPr>
        <w:jc w:val="both"/>
        <w:rPr>
          <w:rFonts w:ascii="Arial" w:hAnsi="Arial" w:cs="Arial"/>
        </w:rPr>
      </w:pPr>
    </w:p>
    <w:p w:rsidR="00A46D33" w:rsidRDefault="00A46D33" w:rsidP="00A46D33">
      <w:pPr>
        <w:spacing w:after="120"/>
        <w:jc w:val="both"/>
        <w:rPr>
          <w:rFonts w:ascii="Arial" w:hAnsi="Arial"/>
          <w:b/>
          <w:u w:val="single"/>
        </w:rPr>
      </w:pPr>
      <w:r>
        <w:rPr>
          <w:rFonts w:ascii="Arial" w:hAnsi="Arial"/>
          <w:b/>
          <w:u w:val="single"/>
        </w:rPr>
        <w:t>A Fővárosi Közgyűlés 2015. december 2-i ülésén:</w:t>
      </w:r>
    </w:p>
    <w:p w:rsidR="00A46D33" w:rsidRDefault="00A46D33" w:rsidP="00E2542F">
      <w:pPr>
        <w:jc w:val="both"/>
        <w:rPr>
          <w:rFonts w:ascii="Arial" w:hAnsi="Arial" w:cs="Arial"/>
        </w:rPr>
      </w:pPr>
    </w:p>
    <w:p w:rsidR="00BA0F65" w:rsidRPr="00BA0F65" w:rsidRDefault="00BA0F65" w:rsidP="00BA0F65">
      <w:pPr>
        <w:jc w:val="both"/>
        <w:rPr>
          <w:rFonts w:ascii="Arial" w:hAnsi="Arial" w:cs="Arial"/>
        </w:rPr>
      </w:pPr>
      <w:r>
        <w:rPr>
          <w:rFonts w:ascii="Arial" w:hAnsi="Arial" w:cs="Arial"/>
        </w:rPr>
        <w:t>„</w:t>
      </w:r>
      <w:r w:rsidRPr="00BA0F65">
        <w:rPr>
          <w:rFonts w:ascii="Arial" w:hAnsi="Arial" w:cs="Arial"/>
        </w:rPr>
        <w:t>Javaslat együttműködési megállapodás megkötésére Magyarország Kormányával és a Magyar Olimpiai Bizottsággal a 2024-es nyári Olimpiai és Paralimpiai Játékok elnyerése érdekében benyújtandó pályázat előkészítésével kapcsolatban</w:t>
      </w:r>
      <w:r>
        <w:rPr>
          <w:rFonts w:ascii="Arial" w:hAnsi="Arial" w:cs="Arial"/>
        </w:rPr>
        <w:t xml:space="preserve">” című napirend keretében az </w:t>
      </w:r>
      <w:r w:rsidRPr="00BA0F65">
        <w:rPr>
          <w:rFonts w:ascii="Arial" w:hAnsi="Arial" w:cs="Arial"/>
          <w:b/>
          <w:u w:val="single"/>
        </w:rPr>
        <w:t>1552-1553; 1556/2015. (XII. 2.) határozato</w:t>
      </w:r>
      <w:r>
        <w:rPr>
          <w:rFonts w:ascii="Arial" w:hAnsi="Arial" w:cs="Arial"/>
          <w:b/>
          <w:u w:val="single"/>
        </w:rPr>
        <w:t>kban</w:t>
      </w:r>
      <w:r>
        <w:rPr>
          <w:rFonts w:ascii="Arial" w:hAnsi="Arial" w:cs="Arial"/>
        </w:rPr>
        <w:t xml:space="preserve"> </w:t>
      </w:r>
      <w:r w:rsidRPr="00BA0F65">
        <w:rPr>
          <w:rFonts w:ascii="Arial" w:hAnsi="Arial" w:cs="Arial"/>
        </w:rPr>
        <w:t>jóváhagyja és megköti az előterjesztés 1. sz. mellékletét képező együttműködési megállapodást a Magyar Állammal és a Magyar Olimpiai Bizottsággal és felkéri a főpolgármestert annak aláírására.</w:t>
      </w:r>
    </w:p>
    <w:p w:rsidR="00BA0F65" w:rsidRPr="00BA0F65" w:rsidRDefault="00BA0F65" w:rsidP="00BA0F65">
      <w:pPr>
        <w:jc w:val="both"/>
        <w:rPr>
          <w:rFonts w:ascii="Arial" w:hAnsi="Arial" w:cs="Arial"/>
        </w:rPr>
      </w:pPr>
      <w:r w:rsidRPr="00BA0F65">
        <w:rPr>
          <w:rFonts w:ascii="Arial" w:hAnsi="Arial" w:cs="Arial"/>
        </w:rPr>
        <w:t>Határidő: 2015. december 15.</w:t>
      </w:r>
    </w:p>
    <w:p w:rsidR="00BA0F65" w:rsidRPr="00BA0F65" w:rsidRDefault="00BA0F65" w:rsidP="00BA0F65">
      <w:pPr>
        <w:jc w:val="both"/>
        <w:rPr>
          <w:rFonts w:ascii="Arial" w:hAnsi="Arial" w:cs="Arial"/>
        </w:rPr>
      </w:pPr>
      <w:r w:rsidRPr="00BA0F65">
        <w:rPr>
          <w:rFonts w:ascii="Arial" w:hAnsi="Arial" w:cs="Arial"/>
        </w:rPr>
        <w:t xml:space="preserve">Felelős: Tarlós István </w:t>
      </w:r>
    </w:p>
    <w:p w:rsidR="00BA0F65" w:rsidRPr="00BA0F65" w:rsidRDefault="00BA0F65" w:rsidP="00BA0F65">
      <w:pPr>
        <w:jc w:val="both"/>
        <w:rPr>
          <w:rFonts w:ascii="Arial" w:hAnsi="Arial" w:cs="Arial"/>
        </w:rPr>
      </w:pPr>
      <w:r w:rsidRPr="00BA0F65">
        <w:rPr>
          <w:rFonts w:ascii="Arial" w:hAnsi="Arial" w:cs="Arial"/>
        </w:rPr>
        <w:t xml:space="preserve">Budapest Főváros Önkormányzata és a Magyar Olimpiai Bizottság alapító részvényesek zártkörűen működő részvénytársaság formájában 2017. december 31-ig tartó határozott időtartamra megalapítják a Budapest 2024 Nonprofit Zártkörűen Működő Részvénytársaság cégnevű (rövidített cégneve: Budapest 2024 Nonprofit Zrt.) Társaságot a két alapító részvényes 50-50 %-os részvételével. A Társaság alaptőkéje 250 mFt, amelyből Budapest Főváros Önkormányzata pénzbeli hozzájárulása 125 mFt, amely alapításkor teljes egészében befizetésre kerül. A Társaság létrehozatala céljából Budapest Főváros Önkormányzata alapító részvényes részéről jóváhagyja a Budapest 2024 Nonprofit Zártkörűen Működő Részvénytársaság alapszabályát és felkéri a főpolgármestert az előterjesztői kiegészítés szerinti alapszabály Budapest Főváros Önkormányzata részvényes képviseletében való aláírására. </w:t>
      </w:r>
    </w:p>
    <w:p w:rsidR="00BA0F65" w:rsidRPr="00BA0F65" w:rsidRDefault="00BA0F65" w:rsidP="00BA0F65">
      <w:pPr>
        <w:jc w:val="both"/>
        <w:rPr>
          <w:rFonts w:ascii="Arial" w:hAnsi="Arial" w:cs="Arial"/>
        </w:rPr>
      </w:pPr>
      <w:r w:rsidRPr="00BA0F65">
        <w:rPr>
          <w:rFonts w:ascii="Arial" w:hAnsi="Arial" w:cs="Arial"/>
        </w:rPr>
        <w:t xml:space="preserve">Határidő: 30 nap </w:t>
      </w:r>
    </w:p>
    <w:p w:rsidR="00BA0F65" w:rsidRPr="00BA0F65" w:rsidRDefault="00BA0F65" w:rsidP="00BA0F65">
      <w:pPr>
        <w:jc w:val="both"/>
        <w:rPr>
          <w:rFonts w:ascii="Arial" w:hAnsi="Arial" w:cs="Arial"/>
        </w:rPr>
      </w:pPr>
      <w:r w:rsidRPr="00BA0F65">
        <w:rPr>
          <w:rFonts w:ascii="Arial" w:hAnsi="Arial" w:cs="Arial"/>
        </w:rPr>
        <w:t xml:space="preserve">Felelős: Tarlós István </w:t>
      </w:r>
    </w:p>
    <w:p w:rsidR="00BA0F65" w:rsidRPr="00BA0F65" w:rsidRDefault="00BA0F65" w:rsidP="00BA0F65">
      <w:pPr>
        <w:jc w:val="both"/>
        <w:rPr>
          <w:rFonts w:ascii="Arial" w:hAnsi="Arial" w:cs="Arial"/>
        </w:rPr>
      </w:pPr>
      <w:r w:rsidRPr="00BA0F65">
        <w:rPr>
          <w:rFonts w:ascii="Arial" w:hAnsi="Arial" w:cs="Arial"/>
        </w:rPr>
        <w:t>Felkéri a főpolgármestert, hogy gondoskodjon a Budapest 2024 Nonprofit Zártkörűen Működő Részvénytársaság alaptőkéjének Budapest Főváros Önkormányzatára eső 125 mFt-os pénzbeli hozzájárulásának soron kívüli átutalásáról a Társaság bankszámlájára.</w:t>
      </w:r>
    </w:p>
    <w:p w:rsidR="00BA0F65" w:rsidRPr="00BA0F65" w:rsidRDefault="00BA0F65" w:rsidP="00BA0F65">
      <w:pPr>
        <w:jc w:val="both"/>
        <w:rPr>
          <w:rFonts w:ascii="Arial" w:hAnsi="Arial" w:cs="Arial"/>
        </w:rPr>
      </w:pPr>
      <w:r>
        <w:rPr>
          <w:rFonts w:ascii="Arial" w:hAnsi="Arial" w:cs="Arial"/>
        </w:rPr>
        <w:lastRenderedPageBreak/>
        <w:t xml:space="preserve">Határidő: </w:t>
      </w:r>
      <w:r w:rsidRPr="00BA0F65">
        <w:rPr>
          <w:rFonts w:ascii="Arial" w:hAnsi="Arial" w:cs="Arial"/>
        </w:rPr>
        <w:t>a létesítő okirat alapító részvényesek általi aláírását követően azonnal</w:t>
      </w:r>
    </w:p>
    <w:p w:rsidR="00BA0F65" w:rsidRPr="00BA0F65" w:rsidRDefault="00BA0F65" w:rsidP="00BA0F65">
      <w:pPr>
        <w:jc w:val="both"/>
        <w:rPr>
          <w:rFonts w:ascii="Arial" w:hAnsi="Arial" w:cs="Arial"/>
        </w:rPr>
      </w:pPr>
      <w:r w:rsidRPr="00BA0F65">
        <w:rPr>
          <w:rFonts w:ascii="Arial" w:hAnsi="Arial" w:cs="Arial"/>
        </w:rPr>
        <w:t xml:space="preserve">Felelős: Tarlós István </w:t>
      </w:r>
    </w:p>
    <w:p w:rsidR="004D2971" w:rsidRPr="00BA0F65" w:rsidRDefault="00BA0F65" w:rsidP="00E2542F">
      <w:pPr>
        <w:jc w:val="both"/>
        <w:rPr>
          <w:rFonts w:ascii="Arial" w:hAnsi="Arial" w:cs="Arial"/>
          <w:b/>
        </w:rPr>
      </w:pPr>
      <w:r>
        <w:rPr>
          <w:rFonts w:ascii="Arial" w:hAnsi="Arial" w:cs="Arial"/>
          <w:b/>
        </w:rPr>
        <w:t xml:space="preserve">Az együttműködési megállapodás 2015. december 7-én aláírásra került. A Budapest 2024 Nonprofit Zrt. alapszabályát a két alapító részvényes – Budapest Főváros Önkormányzata és a Magyar Olimpiai Bizottság – képviselői 2015. december 23-án aláírták. A Társaság alapszabályának aláírását követően a Fővárosi Önkormányzat átutalta a 125 </w:t>
      </w:r>
      <w:r w:rsidR="007062FD">
        <w:rPr>
          <w:rFonts w:ascii="Arial" w:hAnsi="Arial" w:cs="Arial"/>
          <w:b/>
        </w:rPr>
        <w:t>m</w:t>
      </w:r>
      <w:r>
        <w:rPr>
          <w:rFonts w:ascii="Arial" w:hAnsi="Arial" w:cs="Arial"/>
          <w:b/>
        </w:rPr>
        <w:t xml:space="preserve">Ft-os pénzbeli hozzájárulást a Budapest 2024 Zrt. bankszámlájára. A határozatok végrehajtásra kerültek. </w:t>
      </w:r>
    </w:p>
    <w:p w:rsidR="004D2971" w:rsidRDefault="004D2971" w:rsidP="00E2542F">
      <w:pPr>
        <w:jc w:val="both"/>
        <w:rPr>
          <w:rFonts w:ascii="Arial" w:hAnsi="Arial" w:cs="Arial"/>
        </w:rPr>
      </w:pPr>
    </w:p>
    <w:p w:rsidR="00FF3D63" w:rsidRPr="00FF3D63" w:rsidRDefault="00FF3D63" w:rsidP="00FF3D63">
      <w:pPr>
        <w:jc w:val="both"/>
        <w:rPr>
          <w:rFonts w:ascii="Arial" w:hAnsi="Arial" w:cs="Arial"/>
        </w:rPr>
      </w:pPr>
      <w:r>
        <w:rPr>
          <w:rFonts w:ascii="Arial" w:hAnsi="Arial" w:cs="Arial"/>
        </w:rPr>
        <w:t>„</w:t>
      </w:r>
      <w:r w:rsidRPr="00FF3D63">
        <w:rPr>
          <w:rFonts w:ascii="Arial" w:hAnsi="Arial" w:cs="Arial"/>
        </w:rPr>
        <w:t>Javaslat Budapest Ösztöndíj Programhoz kapcsolódó döntések meghozatalára</w:t>
      </w:r>
      <w:r>
        <w:rPr>
          <w:rFonts w:ascii="Arial" w:hAnsi="Arial" w:cs="Arial"/>
        </w:rPr>
        <w:t xml:space="preserve">” című napirend keretében az </w:t>
      </w:r>
      <w:r w:rsidRPr="00FF3D63">
        <w:rPr>
          <w:rFonts w:ascii="Arial" w:hAnsi="Arial" w:cs="Arial"/>
          <w:b/>
          <w:u w:val="single"/>
        </w:rPr>
        <w:t>1571/2015. (XII. 2.) határo</w:t>
      </w:r>
      <w:r>
        <w:rPr>
          <w:rFonts w:ascii="Arial" w:hAnsi="Arial" w:cs="Arial"/>
          <w:b/>
          <w:u w:val="single"/>
        </w:rPr>
        <w:t>zatban</w:t>
      </w:r>
      <w:r>
        <w:rPr>
          <w:rFonts w:ascii="Arial" w:hAnsi="Arial" w:cs="Arial"/>
        </w:rPr>
        <w:t xml:space="preserve"> </w:t>
      </w:r>
      <w:r w:rsidRPr="00FF3D63">
        <w:rPr>
          <w:rFonts w:ascii="Arial" w:hAnsi="Arial" w:cs="Arial"/>
        </w:rPr>
        <w:t>előzetes kötelezettséget vállal az előző évekhez hasonlóan a 2016. évi költségvetésben is a Budapest Ösztöndíj Program 10.000 eFt összegű pénzügyi fedezetének a „888001 Önkormányzati választott tisztviselők kiadásai és a Budapesti Ösztöndíj Program” cím személyi juttatások előirányzatán történő biztosítására.</w:t>
      </w:r>
    </w:p>
    <w:p w:rsidR="00FF3D63" w:rsidRPr="00FF3D63" w:rsidRDefault="00FF3D63" w:rsidP="00FF3D63">
      <w:pPr>
        <w:jc w:val="both"/>
        <w:rPr>
          <w:rFonts w:ascii="Arial" w:hAnsi="Arial" w:cs="Arial"/>
        </w:rPr>
      </w:pPr>
      <w:r w:rsidRPr="00FF3D63">
        <w:rPr>
          <w:rFonts w:ascii="Arial" w:hAnsi="Arial" w:cs="Arial"/>
        </w:rPr>
        <w:t>Határidő: a 2016. évi költségvetés tervezése</w:t>
      </w:r>
    </w:p>
    <w:p w:rsidR="00FF3D63" w:rsidRPr="00FF3D63" w:rsidRDefault="00FF3D63" w:rsidP="00FF3D63">
      <w:pPr>
        <w:jc w:val="both"/>
        <w:rPr>
          <w:rFonts w:ascii="Arial" w:hAnsi="Arial" w:cs="Arial"/>
        </w:rPr>
      </w:pPr>
      <w:r w:rsidRPr="00FF3D63">
        <w:rPr>
          <w:rFonts w:ascii="Arial" w:hAnsi="Arial" w:cs="Arial"/>
        </w:rPr>
        <w:t xml:space="preserve">Felelős: Tarlós István </w:t>
      </w:r>
    </w:p>
    <w:p w:rsidR="00FF3D63" w:rsidRPr="00FF3D63" w:rsidRDefault="00FF3D63" w:rsidP="00E2542F">
      <w:pPr>
        <w:jc w:val="both"/>
        <w:rPr>
          <w:rFonts w:ascii="Arial" w:hAnsi="Arial" w:cs="Arial"/>
          <w:b/>
        </w:rPr>
      </w:pPr>
      <w:r>
        <w:rPr>
          <w:rFonts w:ascii="Arial" w:hAnsi="Arial" w:cs="Arial"/>
          <w:b/>
        </w:rPr>
        <w:t xml:space="preserve">A Fővárosi Közgyűlés 2016. február 17-i döntése értelmében a Budapest Ösztöndíj Program pénzügyi fedezete a Fővárosi Önkormányzat 2016. évi költségvetésében a „888001 Önkormányzati választott tisztviselők kiadásai és a Budapesti Ösztöndíj Program” címrenden rendelkezésre áll. A határozat végrehajtása megtörtént. </w:t>
      </w:r>
    </w:p>
    <w:p w:rsidR="00F35409" w:rsidRDefault="00F35409" w:rsidP="007914EE">
      <w:pPr>
        <w:spacing w:line="240" w:lineRule="auto"/>
        <w:rPr>
          <w:rFonts w:ascii="Arial" w:hAnsi="Arial" w:cs="Arial"/>
        </w:rPr>
      </w:pPr>
    </w:p>
    <w:p w:rsidR="00C1305E" w:rsidRPr="00E2542F" w:rsidRDefault="00E27D53" w:rsidP="00E2542F">
      <w:pPr>
        <w:jc w:val="both"/>
        <w:rPr>
          <w:rFonts w:ascii="Arial" w:hAnsi="Arial" w:cs="Arial"/>
        </w:rPr>
      </w:pPr>
      <w:r>
        <w:rPr>
          <w:rFonts w:ascii="Arial" w:hAnsi="Arial" w:cs="Arial"/>
        </w:rPr>
        <w:t>„</w:t>
      </w:r>
      <w:r w:rsidR="00C1305E" w:rsidRPr="00E2542F">
        <w:rPr>
          <w:rFonts w:ascii="Arial" w:hAnsi="Arial" w:cs="Arial"/>
        </w:rPr>
        <w:t>Javaslat a Fővárosi Önkormányzat és a Fővárosi Biztonsági Iroda Közhasznú Nonprofit Kft. közötti, 2016. évre szóló közszolgáltatási szerződés megkötésére</w:t>
      </w:r>
      <w:r>
        <w:rPr>
          <w:rFonts w:ascii="Arial" w:hAnsi="Arial" w:cs="Arial"/>
        </w:rPr>
        <w:t xml:space="preserve">” című napirend keretében az </w:t>
      </w:r>
      <w:r w:rsidR="00C1305E" w:rsidRPr="00E27D53">
        <w:rPr>
          <w:rFonts w:ascii="Arial" w:hAnsi="Arial" w:cs="Arial"/>
          <w:b/>
          <w:u w:val="single"/>
        </w:rPr>
        <w:t>1583/2015.</w:t>
      </w:r>
      <w:r w:rsidRPr="00E27D53">
        <w:rPr>
          <w:rFonts w:ascii="Arial" w:hAnsi="Arial" w:cs="Arial"/>
          <w:b/>
          <w:u w:val="single"/>
        </w:rPr>
        <w:t xml:space="preserve"> </w:t>
      </w:r>
      <w:r w:rsidR="00C1305E" w:rsidRPr="00E27D53">
        <w:rPr>
          <w:rFonts w:ascii="Arial" w:hAnsi="Arial" w:cs="Arial"/>
          <w:b/>
          <w:u w:val="single"/>
        </w:rPr>
        <w:t>(XII.</w:t>
      </w:r>
      <w:r w:rsidRPr="00E27D53">
        <w:rPr>
          <w:rFonts w:ascii="Arial" w:hAnsi="Arial" w:cs="Arial"/>
          <w:b/>
          <w:u w:val="single"/>
        </w:rPr>
        <w:t xml:space="preserve"> </w:t>
      </w:r>
      <w:r w:rsidR="00C1305E" w:rsidRPr="00E27D53">
        <w:rPr>
          <w:rFonts w:ascii="Arial" w:hAnsi="Arial" w:cs="Arial"/>
          <w:b/>
          <w:u w:val="single"/>
        </w:rPr>
        <w:t>2.)</w:t>
      </w:r>
      <w:r w:rsidRPr="00E27D53">
        <w:rPr>
          <w:rFonts w:ascii="Arial" w:hAnsi="Arial" w:cs="Arial"/>
          <w:b/>
          <w:u w:val="single"/>
        </w:rPr>
        <w:t xml:space="preserve"> határoza</w:t>
      </w:r>
      <w:r>
        <w:rPr>
          <w:rFonts w:ascii="Arial" w:hAnsi="Arial" w:cs="Arial"/>
          <w:b/>
          <w:u w:val="single"/>
        </w:rPr>
        <w:t>tban</w:t>
      </w:r>
      <w:r>
        <w:rPr>
          <w:rFonts w:ascii="Arial" w:hAnsi="Arial" w:cs="Arial"/>
        </w:rPr>
        <w:t xml:space="preserve"> </w:t>
      </w:r>
      <w:r w:rsidR="00C1305E" w:rsidRPr="00E2542F">
        <w:rPr>
          <w:rFonts w:ascii="Arial" w:hAnsi="Arial" w:cs="Arial"/>
        </w:rPr>
        <w:t>jóváhagyja és megköti Budapest Főváros Önkormányzata és a Fővárosi Biztonsági Iroda Közhasznú Nonprofit Korlátolt Felelősségű Társaság közötti határozott időre szóló közszolgáltatási szerződését az előterjesztői kiegészítés 1. számú melléklete szerinti tartalommal, egyben felkéri a főpolgármestert a közszolgáltatási szerződés aláírására.</w:t>
      </w:r>
    </w:p>
    <w:p w:rsidR="00C1305E" w:rsidRPr="00E2542F" w:rsidRDefault="00186D43" w:rsidP="00E2542F">
      <w:pPr>
        <w:jc w:val="both"/>
        <w:rPr>
          <w:rFonts w:ascii="Arial" w:hAnsi="Arial" w:cs="Arial"/>
        </w:rPr>
      </w:pPr>
      <w:r>
        <w:rPr>
          <w:rFonts w:ascii="Arial" w:hAnsi="Arial" w:cs="Arial"/>
        </w:rPr>
        <w:t xml:space="preserve">Határidő: </w:t>
      </w:r>
      <w:r w:rsidR="00C1305E" w:rsidRPr="00E2542F">
        <w:rPr>
          <w:rFonts w:ascii="Arial" w:hAnsi="Arial" w:cs="Arial"/>
        </w:rPr>
        <w:t>a TVI állásfoglalásának megérkezését követően azonnal</w:t>
      </w:r>
    </w:p>
    <w:p w:rsidR="00C1305E" w:rsidRPr="00E2542F" w:rsidRDefault="00C1305E" w:rsidP="00E2542F">
      <w:pPr>
        <w:jc w:val="both"/>
        <w:rPr>
          <w:rFonts w:ascii="Arial" w:hAnsi="Arial" w:cs="Arial"/>
        </w:rPr>
      </w:pPr>
      <w:r w:rsidRPr="00E2542F">
        <w:rPr>
          <w:rFonts w:ascii="Arial" w:hAnsi="Arial" w:cs="Arial"/>
        </w:rPr>
        <w:t xml:space="preserve">Felelős: Tarlós István </w:t>
      </w:r>
    </w:p>
    <w:p w:rsidR="00F62B19" w:rsidRDefault="00186D43" w:rsidP="00F62B19">
      <w:pPr>
        <w:jc w:val="both"/>
        <w:rPr>
          <w:rFonts w:ascii="Arial" w:hAnsi="Arial" w:cs="Arial"/>
          <w:b/>
        </w:rPr>
      </w:pPr>
      <w:r>
        <w:rPr>
          <w:rFonts w:ascii="Arial" w:hAnsi="Arial" w:cs="Arial"/>
          <w:b/>
        </w:rPr>
        <w:t>A közszolgáltatási szerződés 2015. december 22-én aláírásra került, ezzel a határoza</w:t>
      </w:r>
      <w:r w:rsidR="00F35409">
        <w:rPr>
          <w:rFonts w:ascii="Arial" w:hAnsi="Arial" w:cs="Arial"/>
          <w:b/>
        </w:rPr>
        <w:t>t végrehajtása megtörtént.</w:t>
      </w:r>
    </w:p>
    <w:p w:rsidR="00F35409" w:rsidRDefault="00F35409" w:rsidP="00F62B19">
      <w:pPr>
        <w:jc w:val="both"/>
        <w:rPr>
          <w:rFonts w:ascii="Arial" w:hAnsi="Arial" w:cs="Arial"/>
          <w:b/>
        </w:rPr>
      </w:pPr>
    </w:p>
    <w:p w:rsidR="00C1305E" w:rsidRPr="00E2542F" w:rsidRDefault="009B2A18" w:rsidP="00E2542F">
      <w:pPr>
        <w:jc w:val="both"/>
        <w:rPr>
          <w:rFonts w:ascii="Arial" w:hAnsi="Arial" w:cs="Arial"/>
        </w:rPr>
      </w:pPr>
      <w:r>
        <w:rPr>
          <w:rFonts w:ascii="Arial" w:hAnsi="Arial" w:cs="Arial"/>
        </w:rPr>
        <w:t>„</w:t>
      </w:r>
      <w:r w:rsidR="00C1305E" w:rsidRPr="00E2542F">
        <w:rPr>
          <w:rFonts w:ascii="Arial" w:hAnsi="Arial" w:cs="Arial"/>
        </w:rPr>
        <w:t>Javaslat a helyi iparűzési adóról szóló 87/2012. (XI. 30.) Főv. Kgy. rendelet módosítására és ezzel összefüggésben Budapest Főváros Kormányhivatala törvényességi felhívásának elfogadására</w:t>
      </w:r>
      <w:r>
        <w:rPr>
          <w:rFonts w:ascii="Arial" w:hAnsi="Arial" w:cs="Arial"/>
        </w:rPr>
        <w:t xml:space="preserve">” című napirend keretében az </w:t>
      </w:r>
      <w:r w:rsidR="00C1305E" w:rsidRPr="009B2A18">
        <w:rPr>
          <w:rFonts w:ascii="Arial" w:hAnsi="Arial" w:cs="Arial"/>
          <w:b/>
          <w:u w:val="single"/>
        </w:rPr>
        <w:t>1584/2015.</w:t>
      </w:r>
      <w:r w:rsidRPr="009B2A18">
        <w:rPr>
          <w:rFonts w:ascii="Arial" w:hAnsi="Arial" w:cs="Arial"/>
          <w:b/>
          <w:u w:val="single"/>
        </w:rPr>
        <w:t xml:space="preserve"> </w:t>
      </w:r>
      <w:r w:rsidR="00C1305E" w:rsidRPr="009B2A18">
        <w:rPr>
          <w:rFonts w:ascii="Arial" w:hAnsi="Arial" w:cs="Arial"/>
          <w:b/>
          <w:u w:val="single"/>
        </w:rPr>
        <w:t>(XII.</w:t>
      </w:r>
      <w:r w:rsidRPr="009B2A18">
        <w:rPr>
          <w:rFonts w:ascii="Arial" w:hAnsi="Arial" w:cs="Arial"/>
          <w:b/>
          <w:u w:val="single"/>
        </w:rPr>
        <w:t xml:space="preserve"> </w:t>
      </w:r>
      <w:r w:rsidR="00C1305E" w:rsidRPr="009B2A18">
        <w:rPr>
          <w:rFonts w:ascii="Arial" w:hAnsi="Arial" w:cs="Arial"/>
          <w:b/>
          <w:u w:val="single"/>
        </w:rPr>
        <w:t>2.)</w:t>
      </w:r>
      <w:r w:rsidRPr="009B2A18">
        <w:rPr>
          <w:rFonts w:ascii="Arial" w:hAnsi="Arial" w:cs="Arial"/>
          <w:b/>
          <w:u w:val="single"/>
        </w:rPr>
        <w:t xml:space="preserve"> határoz</w:t>
      </w:r>
      <w:r>
        <w:rPr>
          <w:rFonts w:ascii="Arial" w:hAnsi="Arial" w:cs="Arial"/>
          <w:b/>
          <w:u w:val="single"/>
        </w:rPr>
        <w:t>atban</w:t>
      </w:r>
      <w:r>
        <w:rPr>
          <w:rFonts w:ascii="Arial" w:hAnsi="Arial" w:cs="Arial"/>
        </w:rPr>
        <w:t xml:space="preserve"> </w:t>
      </w:r>
      <w:r w:rsidR="00C1305E" w:rsidRPr="00E2542F">
        <w:rPr>
          <w:rFonts w:ascii="Arial" w:hAnsi="Arial" w:cs="Arial"/>
        </w:rPr>
        <w:t xml:space="preserve">elfogadja Budapest Főváros Kormányhivatala BPB/004/00474-1/2015. számú törvényességi felhívásában foglaltakat és annak megfelelően módosítja a helyi iparűzési adóról szóló 87/2012. (XI. 30.) Főv. Kgy. </w:t>
      </w:r>
      <w:r w:rsidR="00C1305E" w:rsidRPr="00E2542F">
        <w:rPr>
          <w:rFonts w:ascii="Arial" w:hAnsi="Arial" w:cs="Arial"/>
        </w:rPr>
        <w:lastRenderedPageBreak/>
        <w:t>rendeletet. Felkéri a főpolgármestert, hogy erről a Nemzeti Jogszabálytáron keresztül tájékoztassa Budapest Főváros Kormányhivatalát.</w:t>
      </w:r>
    </w:p>
    <w:p w:rsidR="00C1305E" w:rsidRPr="00E2542F" w:rsidRDefault="00C1305E" w:rsidP="00E2542F">
      <w:pPr>
        <w:jc w:val="both"/>
        <w:rPr>
          <w:rFonts w:ascii="Arial" w:hAnsi="Arial" w:cs="Arial"/>
        </w:rPr>
      </w:pPr>
      <w:r w:rsidRPr="00E2542F">
        <w:rPr>
          <w:rFonts w:ascii="Arial" w:hAnsi="Arial" w:cs="Arial"/>
        </w:rPr>
        <w:t xml:space="preserve">Határidő: 2015. december 12. </w:t>
      </w:r>
    </w:p>
    <w:p w:rsidR="00C1305E" w:rsidRPr="00E2542F" w:rsidRDefault="00C1305E" w:rsidP="00E2542F">
      <w:pPr>
        <w:jc w:val="both"/>
        <w:rPr>
          <w:rFonts w:ascii="Arial" w:hAnsi="Arial" w:cs="Arial"/>
        </w:rPr>
      </w:pPr>
      <w:r w:rsidRPr="00E2542F">
        <w:rPr>
          <w:rFonts w:ascii="Arial" w:hAnsi="Arial" w:cs="Arial"/>
        </w:rPr>
        <w:t xml:space="preserve">Felelős: Tarlós István </w:t>
      </w:r>
    </w:p>
    <w:p w:rsidR="00C1305E" w:rsidRPr="009B2A18" w:rsidRDefault="009B2A18" w:rsidP="00E2542F">
      <w:pPr>
        <w:jc w:val="both"/>
        <w:rPr>
          <w:rFonts w:ascii="Arial" w:hAnsi="Arial" w:cs="Arial"/>
          <w:b/>
        </w:rPr>
      </w:pPr>
      <w:r>
        <w:rPr>
          <w:rFonts w:ascii="Arial" w:hAnsi="Arial" w:cs="Arial"/>
          <w:b/>
        </w:rPr>
        <w:t xml:space="preserve">A Fővárosi Közgyűlés döntését, a megalkotott rendeletet és a vonatkozó előterjesztést Budapest Főváros Kormányhivatala részére </w:t>
      </w:r>
      <w:r w:rsidR="0055487C">
        <w:rPr>
          <w:rFonts w:ascii="Arial" w:hAnsi="Arial" w:cs="Arial"/>
          <w:b/>
        </w:rPr>
        <w:t xml:space="preserve">2015. december 11-én </w:t>
      </w:r>
      <w:r>
        <w:rPr>
          <w:rFonts w:ascii="Arial" w:hAnsi="Arial" w:cs="Arial"/>
          <w:b/>
        </w:rPr>
        <w:t xml:space="preserve">megküldtük, ezzel a határozat végrehajtása megtörtént. </w:t>
      </w:r>
    </w:p>
    <w:p w:rsidR="00C1305E" w:rsidRDefault="00C1305E" w:rsidP="00E2542F">
      <w:pPr>
        <w:jc w:val="both"/>
        <w:rPr>
          <w:rFonts w:ascii="Arial" w:hAnsi="Arial" w:cs="Arial"/>
        </w:rPr>
      </w:pPr>
    </w:p>
    <w:p w:rsidR="006D6538" w:rsidRDefault="006D6538" w:rsidP="00564CBA">
      <w:pPr>
        <w:spacing w:after="0"/>
        <w:jc w:val="both"/>
        <w:rPr>
          <w:rFonts w:ascii="Arial" w:hAnsi="Arial" w:cs="Arial"/>
        </w:rPr>
      </w:pPr>
      <w:r>
        <w:rPr>
          <w:rFonts w:ascii="Arial" w:hAnsi="Arial" w:cs="Arial"/>
        </w:rPr>
        <w:t>„</w:t>
      </w:r>
      <w:r w:rsidRPr="006D6538">
        <w:rPr>
          <w:rFonts w:ascii="Arial" w:hAnsi="Arial" w:cs="Arial"/>
        </w:rPr>
        <w:t>Javaslat önkormányzati rendelet megalkotására, továbbá előzetes kötelezettségvállalásra a Fővárosi Önkormányzat köztisztviselői 2016. évi illetménykiegészítéséhez és 2016. évi illetményeltérítéséhez szükséges előirányzat biztosítására</w:t>
      </w:r>
      <w:r>
        <w:rPr>
          <w:rFonts w:ascii="Arial" w:hAnsi="Arial" w:cs="Arial"/>
        </w:rPr>
        <w:t xml:space="preserve">” című napirend keretében az </w:t>
      </w:r>
      <w:r w:rsidRPr="006D6538">
        <w:rPr>
          <w:rFonts w:ascii="Arial" w:hAnsi="Arial" w:cs="Arial"/>
          <w:b/>
          <w:u w:val="single"/>
        </w:rPr>
        <w:t>1585-1586/2015. (XII. 2.) határozat</w:t>
      </w:r>
      <w:r w:rsidR="00610991">
        <w:rPr>
          <w:rFonts w:ascii="Arial" w:hAnsi="Arial" w:cs="Arial"/>
          <w:b/>
          <w:u w:val="single"/>
        </w:rPr>
        <w:t>ok</w:t>
      </w:r>
      <w:r w:rsidRPr="006D6538">
        <w:rPr>
          <w:rFonts w:ascii="Arial" w:hAnsi="Arial" w:cs="Arial"/>
          <w:b/>
          <w:u w:val="single"/>
        </w:rPr>
        <w:t>b</w:t>
      </w:r>
      <w:r>
        <w:rPr>
          <w:rFonts w:ascii="Arial" w:hAnsi="Arial" w:cs="Arial"/>
          <w:b/>
          <w:u w:val="single"/>
        </w:rPr>
        <w:t>an</w:t>
      </w:r>
      <w:r>
        <w:rPr>
          <w:rFonts w:ascii="Arial" w:hAnsi="Arial" w:cs="Arial"/>
        </w:rPr>
        <w:t xml:space="preserve"> </w:t>
      </w:r>
      <w:r w:rsidRPr="006D6538">
        <w:rPr>
          <w:rFonts w:ascii="Arial" w:hAnsi="Arial" w:cs="Arial"/>
        </w:rPr>
        <w:t xml:space="preserve">előzetes kötelezettséget vállal </w:t>
      </w:r>
    </w:p>
    <w:p w:rsidR="006D6538" w:rsidRPr="006D6538" w:rsidRDefault="006D6538" w:rsidP="00564CBA">
      <w:pPr>
        <w:tabs>
          <w:tab w:val="left" w:pos="284"/>
        </w:tabs>
        <w:spacing w:after="0"/>
        <w:ind w:left="284" w:hanging="284"/>
        <w:jc w:val="both"/>
        <w:rPr>
          <w:rFonts w:ascii="Arial" w:hAnsi="Arial" w:cs="Arial"/>
        </w:rPr>
      </w:pPr>
      <w:r>
        <w:rPr>
          <w:rFonts w:ascii="Arial" w:hAnsi="Arial" w:cs="Arial"/>
        </w:rPr>
        <w:t>-</w:t>
      </w:r>
      <w:r w:rsidRPr="006D6538">
        <w:rPr>
          <w:rFonts w:ascii="Arial" w:hAnsi="Arial" w:cs="Arial"/>
        </w:rPr>
        <w:tab/>
        <w:t>a Főpolgármesteri Hivatal köztisztviselői 2016. évi illetménykiegészítésének biztosítására a 2016. évi költségvetésben a „710901 Igazgatási apparátus kiadásai” cím támogatási és kiadási előirányzatán 680.940 eFt összegben (ebből: személyi juttatások 536.173 eFt, a munkaadókat terhelő járulékok 144.767 eFt), valamint a „712403 Adó Főosztály kiadásai” cím támogatási és kiadási előirányzatán 98.185 eFt összegben (ebből: személyi juttatás 77.311 eFt, munkaadókat terhelő járulékok 20.874 eFt), melyhez a fedezet az éves költségvetési javaslatba 2015. évi szinten tervezett rendszeres személyi juttatás előirányzaton belül betervezésre került, így 2016. évre többletforrás biztosítására nincs szükség;</w:t>
      </w:r>
    </w:p>
    <w:p w:rsidR="006D6538" w:rsidRPr="006D6538" w:rsidRDefault="006D6538" w:rsidP="006D6538">
      <w:pPr>
        <w:tabs>
          <w:tab w:val="left" w:pos="284"/>
        </w:tabs>
        <w:ind w:left="284" w:hanging="284"/>
        <w:jc w:val="both"/>
        <w:rPr>
          <w:rFonts w:ascii="Arial" w:hAnsi="Arial" w:cs="Arial"/>
        </w:rPr>
      </w:pPr>
      <w:r w:rsidRPr="006D6538">
        <w:rPr>
          <w:rFonts w:ascii="Arial" w:hAnsi="Arial" w:cs="Arial"/>
        </w:rPr>
        <w:t>-</w:t>
      </w:r>
      <w:r w:rsidRPr="006D6538">
        <w:rPr>
          <w:rFonts w:ascii="Arial" w:hAnsi="Arial" w:cs="Arial"/>
        </w:rPr>
        <w:tab/>
        <w:t xml:space="preserve">a Fővárosi Önkormányzati Rendészeti Igazgatóság köztisztviselői 2016. évi illetménykiegészítésének biztosítására a 2016. évi költségvetésben a „100101 Fővárosi Önkormányzati Rendészeti Igazgatóság” cím támogatási és kiadási előirányzatán 205.361 eFt összegben (ebből: személyi juttatások 161.701 eFt, a munkaadókat terhelő járulékok </w:t>
      </w:r>
      <w:r>
        <w:rPr>
          <w:rFonts w:ascii="Arial" w:hAnsi="Arial" w:cs="Arial"/>
        </w:rPr>
        <w:br/>
      </w:r>
      <w:r w:rsidRPr="006D6538">
        <w:rPr>
          <w:rFonts w:ascii="Arial" w:hAnsi="Arial" w:cs="Arial"/>
        </w:rPr>
        <w:t xml:space="preserve">43.660 eFt), melyhez a fedezet az éves költségvetési javaslatba 2015. évi szinten tervezett rendszeres személyi juttatás előirányzaton belül betervezésre került, így 2016. évre többletforrás biztosítására nincs szükség. </w:t>
      </w:r>
    </w:p>
    <w:p w:rsidR="006D6538" w:rsidRPr="006D6538" w:rsidRDefault="006D6538" w:rsidP="006D6538">
      <w:pPr>
        <w:jc w:val="both"/>
        <w:rPr>
          <w:rFonts w:ascii="Arial" w:hAnsi="Arial" w:cs="Arial"/>
        </w:rPr>
      </w:pPr>
      <w:r w:rsidRPr="006D6538">
        <w:rPr>
          <w:rFonts w:ascii="Arial" w:hAnsi="Arial" w:cs="Arial"/>
        </w:rPr>
        <w:t>Határidő: a 2016. évi költségvetés tervezése</w:t>
      </w:r>
    </w:p>
    <w:p w:rsidR="006D6538" w:rsidRPr="006D6538" w:rsidRDefault="006D6538" w:rsidP="006D6538">
      <w:pPr>
        <w:jc w:val="both"/>
        <w:rPr>
          <w:rFonts w:ascii="Arial" w:hAnsi="Arial" w:cs="Arial"/>
        </w:rPr>
      </w:pPr>
      <w:r w:rsidRPr="006D6538">
        <w:rPr>
          <w:rFonts w:ascii="Arial" w:hAnsi="Arial" w:cs="Arial"/>
        </w:rPr>
        <w:t xml:space="preserve">Felelős: Tarlós István </w:t>
      </w:r>
    </w:p>
    <w:p w:rsidR="006D6538" w:rsidRDefault="006D6538" w:rsidP="00564CBA">
      <w:pPr>
        <w:spacing w:after="0"/>
        <w:jc w:val="both"/>
        <w:rPr>
          <w:rFonts w:ascii="Arial" w:hAnsi="Arial" w:cs="Arial"/>
        </w:rPr>
      </w:pPr>
      <w:r w:rsidRPr="006D6538">
        <w:rPr>
          <w:rFonts w:ascii="Arial" w:hAnsi="Arial" w:cs="Arial"/>
        </w:rPr>
        <w:t xml:space="preserve">Előzetes kötelezettséget vállal </w:t>
      </w:r>
    </w:p>
    <w:p w:rsidR="006D6538" w:rsidRPr="006D6538" w:rsidRDefault="006D6538" w:rsidP="00564CBA">
      <w:pPr>
        <w:tabs>
          <w:tab w:val="left" w:pos="284"/>
        </w:tabs>
        <w:spacing w:after="0"/>
        <w:ind w:left="284" w:hanging="284"/>
        <w:jc w:val="both"/>
        <w:rPr>
          <w:rFonts w:ascii="Arial" w:hAnsi="Arial" w:cs="Arial"/>
        </w:rPr>
      </w:pPr>
      <w:r w:rsidRPr="006D6538">
        <w:rPr>
          <w:rFonts w:ascii="Arial" w:hAnsi="Arial" w:cs="Arial"/>
        </w:rPr>
        <w:t>-</w:t>
      </w:r>
      <w:r w:rsidRPr="006D6538">
        <w:rPr>
          <w:rFonts w:ascii="Arial" w:hAnsi="Arial" w:cs="Arial"/>
        </w:rPr>
        <w:tab/>
        <w:t>a Főpolgármesteri Hivatal köztisztviselői 2016. évi illetményeltérítésének a Kttv. 133. § (3) bekezdése alapján történő biztosítására a 2016. évi költségvetésben a „710901 Igazgatási apparátus kiadásai” cím támogatási és kiadási előirányzatán 344.516 eFt összegben (ebből: személyi juttatás 271.272 eFt, a munkaadókat terhelő járulékok 73.244 eFt), valamint a „712403 Adó Főosztály kiadásai” cím támogatási és kiadási előirányzatán 43.188 eFt összegben (ebből: személyi juttatás 34.006 eFt, munkaadókat terhelő járulékok 9.182 eFt) melyhez a fedezet az éves költségvetési rendeletekben betervezésre került, így 2016. évre többletforrás biztosítására nincs szükség.</w:t>
      </w:r>
    </w:p>
    <w:p w:rsidR="006D6538" w:rsidRPr="006D6538" w:rsidRDefault="006D6538" w:rsidP="006D6538">
      <w:pPr>
        <w:tabs>
          <w:tab w:val="left" w:pos="284"/>
        </w:tabs>
        <w:ind w:left="284" w:hanging="284"/>
        <w:jc w:val="both"/>
        <w:rPr>
          <w:rFonts w:ascii="Arial" w:hAnsi="Arial" w:cs="Arial"/>
        </w:rPr>
      </w:pPr>
      <w:r w:rsidRPr="006D6538">
        <w:rPr>
          <w:rFonts w:ascii="Arial" w:hAnsi="Arial" w:cs="Arial"/>
        </w:rPr>
        <w:t>-</w:t>
      </w:r>
      <w:r w:rsidRPr="006D6538">
        <w:rPr>
          <w:rFonts w:ascii="Arial" w:hAnsi="Arial" w:cs="Arial"/>
        </w:rPr>
        <w:tab/>
        <w:t xml:space="preserve">a Fővárosi Önkormányzati Rendészeti Igazgatóság köztisztviselői 2016. évi illetményeltérítésének biztosítására a 2016. évi költségvetésben a „100101 Fővárosi Önkormányzati Rendészeti Igazgatóság” cím támogatási és kiadási előirányzatán 13.782 eFt összegben (ebből: személyi juttatások 10.852 eFt, a munkaadókat terhelő járulékok </w:t>
      </w:r>
      <w:r>
        <w:rPr>
          <w:rFonts w:ascii="Arial" w:hAnsi="Arial" w:cs="Arial"/>
        </w:rPr>
        <w:br/>
      </w:r>
      <w:r w:rsidRPr="006D6538">
        <w:rPr>
          <w:rFonts w:ascii="Arial" w:hAnsi="Arial" w:cs="Arial"/>
        </w:rPr>
        <w:lastRenderedPageBreak/>
        <w:t xml:space="preserve">2.930 eFt), melyhez a fedezet az éves költségvetési rendeletekben betervezésre került, így 2016. évre többletforrás biztosítására nincs szükség. </w:t>
      </w:r>
    </w:p>
    <w:p w:rsidR="006D6538" w:rsidRPr="006D6538" w:rsidRDefault="006D6538" w:rsidP="006D6538">
      <w:pPr>
        <w:jc w:val="both"/>
        <w:rPr>
          <w:rFonts w:ascii="Arial" w:hAnsi="Arial" w:cs="Arial"/>
        </w:rPr>
      </w:pPr>
      <w:r w:rsidRPr="006D6538">
        <w:rPr>
          <w:rFonts w:ascii="Arial" w:hAnsi="Arial" w:cs="Arial"/>
        </w:rPr>
        <w:t>Határidő: a 2016. évi költségvetés tervezése</w:t>
      </w:r>
    </w:p>
    <w:p w:rsidR="006D6538" w:rsidRPr="006D6538" w:rsidRDefault="006D6538" w:rsidP="006D6538">
      <w:pPr>
        <w:jc w:val="both"/>
        <w:rPr>
          <w:rFonts w:ascii="Arial" w:hAnsi="Arial" w:cs="Arial"/>
        </w:rPr>
      </w:pPr>
      <w:r w:rsidRPr="006D6538">
        <w:rPr>
          <w:rFonts w:ascii="Arial" w:hAnsi="Arial" w:cs="Arial"/>
        </w:rPr>
        <w:t xml:space="preserve">Felelős: Tarlós István </w:t>
      </w:r>
    </w:p>
    <w:p w:rsidR="006D6538" w:rsidRPr="00456DAD" w:rsidRDefault="00456DAD" w:rsidP="00E2542F">
      <w:pPr>
        <w:jc w:val="both"/>
        <w:rPr>
          <w:rFonts w:ascii="Arial" w:hAnsi="Arial" w:cs="Arial"/>
          <w:b/>
        </w:rPr>
      </w:pPr>
      <w:r>
        <w:rPr>
          <w:rFonts w:ascii="Arial" w:hAnsi="Arial" w:cs="Arial"/>
          <w:b/>
        </w:rPr>
        <w:t>A Főpolgármesteri Hivatal köztisztviselői 2016. évi illetménykiegészítése és illetményeltérítése a 2016. évi költségvetésben a „710901 Igazgatási apparátus kiadásai” cím támogatási é</w:t>
      </w:r>
      <w:r w:rsidR="00610991">
        <w:rPr>
          <w:rFonts w:ascii="Arial" w:hAnsi="Arial" w:cs="Arial"/>
          <w:b/>
        </w:rPr>
        <w:t>s</w:t>
      </w:r>
      <w:r>
        <w:rPr>
          <w:rFonts w:ascii="Arial" w:hAnsi="Arial" w:cs="Arial"/>
          <w:b/>
        </w:rPr>
        <w:t xml:space="preserve"> kiadási előirányzatán, valamint a „712403 Adó Főosztály kiadásai” cím támogatási és kiadási előirányzatán betervezésre került. A Fővárosi Önkormányzat</w:t>
      </w:r>
      <w:r w:rsidR="00610991">
        <w:rPr>
          <w:rFonts w:ascii="Arial" w:hAnsi="Arial" w:cs="Arial"/>
          <w:b/>
        </w:rPr>
        <w:t>i</w:t>
      </w:r>
      <w:r>
        <w:rPr>
          <w:rFonts w:ascii="Arial" w:hAnsi="Arial" w:cs="Arial"/>
          <w:b/>
        </w:rPr>
        <w:t xml:space="preserve"> Rendészeti Igazgatóság köztisztviselői 2016. évi illetménykiegészítése és illetményeltérítése a 2016. évi költségvetésben a „100101 Fővárosi Önkormányzati Rendészeti Igazgatóság” cím támogatási és kiadási előirányzatán betervezésre került. A határozatok végrehajtása megtörtént.</w:t>
      </w:r>
    </w:p>
    <w:p w:rsidR="006D6538" w:rsidRPr="00E2542F" w:rsidRDefault="006D6538" w:rsidP="00E2542F">
      <w:pPr>
        <w:jc w:val="both"/>
        <w:rPr>
          <w:rFonts w:ascii="Arial" w:hAnsi="Arial" w:cs="Arial"/>
        </w:rPr>
      </w:pPr>
    </w:p>
    <w:p w:rsidR="00EE3682" w:rsidRPr="00E2542F" w:rsidRDefault="00C84ED4" w:rsidP="00F62B19">
      <w:pPr>
        <w:spacing w:after="120"/>
        <w:jc w:val="both"/>
        <w:rPr>
          <w:rFonts w:ascii="Arial" w:hAnsi="Arial" w:cs="Arial"/>
        </w:rPr>
      </w:pPr>
      <w:r>
        <w:rPr>
          <w:rFonts w:ascii="Arial" w:hAnsi="Arial" w:cs="Arial"/>
        </w:rPr>
        <w:t>„</w:t>
      </w:r>
      <w:r w:rsidR="00EE3682" w:rsidRPr="00E2542F">
        <w:rPr>
          <w:rFonts w:ascii="Arial" w:hAnsi="Arial" w:cs="Arial"/>
        </w:rPr>
        <w:t>Javaslat a Dagály Strandfürdő ingatlanának térítésmentesen a Magyar Állam tulajdonába történő átadására irányuló megállapodás megkötésére</w:t>
      </w:r>
      <w:r>
        <w:rPr>
          <w:rFonts w:ascii="Arial" w:hAnsi="Arial" w:cs="Arial"/>
        </w:rPr>
        <w:t xml:space="preserve">” című napirend keretében az </w:t>
      </w:r>
      <w:r w:rsidR="00EE3682" w:rsidRPr="00C84ED4">
        <w:rPr>
          <w:rFonts w:ascii="Arial" w:hAnsi="Arial" w:cs="Arial"/>
          <w:b/>
          <w:u w:val="single"/>
        </w:rPr>
        <w:t>1596</w:t>
      </w:r>
      <w:r w:rsidRPr="00C84ED4">
        <w:rPr>
          <w:rFonts w:ascii="Arial" w:hAnsi="Arial" w:cs="Arial"/>
          <w:b/>
          <w:u w:val="single"/>
        </w:rPr>
        <w:t>-1597</w:t>
      </w:r>
      <w:r w:rsidR="00EE3682" w:rsidRPr="00C84ED4">
        <w:rPr>
          <w:rFonts w:ascii="Arial" w:hAnsi="Arial" w:cs="Arial"/>
          <w:b/>
          <w:u w:val="single"/>
        </w:rPr>
        <w:t>/2015.</w:t>
      </w:r>
      <w:r w:rsidRPr="00C84ED4">
        <w:rPr>
          <w:rFonts w:ascii="Arial" w:hAnsi="Arial" w:cs="Arial"/>
          <w:b/>
          <w:u w:val="single"/>
        </w:rPr>
        <w:t xml:space="preserve"> </w:t>
      </w:r>
      <w:r w:rsidR="00EE3682" w:rsidRPr="00C84ED4">
        <w:rPr>
          <w:rFonts w:ascii="Arial" w:hAnsi="Arial" w:cs="Arial"/>
          <w:b/>
          <w:u w:val="single"/>
        </w:rPr>
        <w:t>(XII.</w:t>
      </w:r>
      <w:r w:rsidRPr="00C84ED4">
        <w:rPr>
          <w:rFonts w:ascii="Arial" w:hAnsi="Arial" w:cs="Arial"/>
          <w:b/>
          <w:u w:val="single"/>
        </w:rPr>
        <w:t xml:space="preserve"> </w:t>
      </w:r>
      <w:r w:rsidR="00EE3682" w:rsidRPr="00C84ED4">
        <w:rPr>
          <w:rFonts w:ascii="Arial" w:hAnsi="Arial" w:cs="Arial"/>
          <w:b/>
          <w:u w:val="single"/>
        </w:rPr>
        <w:t>2.)</w:t>
      </w:r>
      <w:r w:rsidRPr="00C84ED4">
        <w:rPr>
          <w:rFonts w:ascii="Arial" w:hAnsi="Arial" w:cs="Arial"/>
          <w:b/>
          <w:u w:val="single"/>
        </w:rPr>
        <w:t xml:space="preserve"> határozat</w:t>
      </w:r>
      <w:r w:rsidR="00F245DB">
        <w:rPr>
          <w:rFonts w:ascii="Arial" w:hAnsi="Arial" w:cs="Arial"/>
          <w:b/>
          <w:u w:val="single"/>
        </w:rPr>
        <w:t>ok</w:t>
      </w:r>
      <w:r w:rsidRPr="00C84ED4">
        <w:rPr>
          <w:rFonts w:ascii="Arial" w:hAnsi="Arial" w:cs="Arial"/>
          <w:b/>
          <w:u w:val="single"/>
        </w:rPr>
        <w:t>b</w:t>
      </w:r>
      <w:r>
        <w:rPr>
          <w:rFonts w:ascii="Arial" w:hAnsi="Arial" w:cs="Arial"/>
          <w:b/>
          <w:u w:val="single"/>
        </w:rPr>
        <w:t>an</w:t>
      </w:r>
      <w:r>
        <w:rPr>
          <w:rFonts w:ascii="Arial" w:hAnsi="Arial" w:cs="Arial"/>
        </w:rPr>
        <w:t xml:space="preserve"> </w:t>
      </w:r>
      <w:r w:rsidR="00EE3682" w:rsidRPr="00E2542F">
        <w:rPr>
          <w:rFonts w:ascii="Arial" w:hAnsi="Arial" w:cs="Arial"/>
        </w:rPr>
        <w:t>Budapest Főváros Önkormányzata vagyonáról, a vagyonelemek feletti tulajdonosi jogok gyakorlásáról szóló 22/2012. (III. 14.) Főv. Kgy. rendelet 57. § (3) bekezdésében foglaltak alapján, a Budapesti Városigazgatóság Zrt. alapszabályának VI. fejezet 1. zm.) pontjában a Budapesti Városigazgatóság Zrt. Igazgatóságától elvont hatáskörében eljárva, a Budapest Gyógyfürdői és Hévizei Zrt. (a továbbiakban: BGYH Zrt.) alapítójaként, szerződő félként jóváhagyja és megköti a Budapest XIII. kerület, Népfürdő u. 38. szám alatti, 25879 helyrajzi szám alatt felvett, „kivett strandfürdő” megnevezésű, 89176 m² területű, a BGYH Zrt. tulajdonát képező Dagály Strandfürdő ingatlannak, a Magyar Állam tulajdonába – a 2015. évi XXXIII. törvényben (Dagály tv.) foglaltak végrehajtása érdekében – történő térítésmentes átadására vonatkozó megállapodást az előterjesztői kiegészítés melléklete szerinti tartalommal.</w:t>
      </w:r>
      <w:r w:rsidR="00F042DD">
        <w:rPr>
          <w:rFonts w:ascii="Arial" w:hAnsi="Arial" w:cs="Arial"/>
        </w:rPr>
        <w:t xml:space="preserve"> F</w:t>
      </w:r>
      <w:r w:rsidR="00EE3682" w:rsidRPr="00E2542F">
        <w:rPr>
          <w:rFonts w:ascii="Arial" w:hAnsi="Arial" w:cs="Arial"/>
        </w:rPr>
        <w:t>elkéri a főpolgármestert a megállapodás aláírására.</w:t>
      </w:r>
    </w:p>
    <w:p w:rsidR="00EE3682" w:rsidRPr="00E2542F" w:rsidRDefault="00EE3682" w:rsidP="00F62B19">
      <w:pPr>
        <w:spacing w:after="120"/>
        <w:jc w:val="both"/>
        <w:rPr>
          <w:rFonts w:ascii="Arial" w:hAnsi="Arial" w:cs="Arial"/>
        </w:rPr>
      </w:pPr>
      <w:r w:rsidRPr="00E2542F">
        <w:rPr>
          <w:rFonts w:ascii="Arial" w:hAnsi="Arial" w:cs="Arial"/>
        </w:rPr>
        <w:t>Határidő: 30 nap</w:t>
      </w:r>
    </w:p>
    <w:p w:rsidR="00EE3682" w:rsidRPr="00E2542F" w:rsidRDefault="00EE3682" w:rsidP="00F62B19">
      <w:pPr>
        <w:spacing w:after="120"/>
        <w:jc w:val="both"/>
        <w:rPr>
          <w:rFonts w:ascii="Arial" w:hAnsi="Arial" w:cs="Arial"/>
        </w:rPr>
      </w:pPr>
      <w:r w:rsidRPr="00E2542F">
        <w:rPr>
          <w:rFonts w:ascii="Arial" w:hAnsi="Arial" w:cs="Arial"/>
        </w:rPr>
        <w:t xml:space="preserve">Felelős: Tarlós István </w:t>
      </w:r>
    </w:p>
    <w:p w:rsidR="00EE3682" w:rsidRPr="00E2542F" w:rsidRDefault="00EE3682" w:rsidP="00F62B19">
      <w:pPr>
        <w:spacing w:after="120"/>
        <w:jc w:val="both"/>
        <w:rPr>
          <w:rFonts w:ascii="Arial" w:hAnsi="Arial" w:cs="Arial"/>
        </w:rPr>
      </w:pPr>
      <w:r w:rsidRPr="00E2542F">
        <w:rPr>
          <w:rFonts w:ascii="Arial" w:hAnsi="Arial" w:cs="Arial"/>
        </w:rPr>
        <w:t xml:space="preserve">Felkéri a főpolgármestert, hogy az alapító fenti </w:t>
      </w:r>
      <w:r w:rsidR="00C84ED4">
        <w:rPr>
          <w:rFonts w:ascii="Arial" w:hAnsi="Arial" w:cs="Arial"/>
        </w:rPr>
        <w:t>d</w:t>
      </w:r>
      <w:r w:rsidRPr="00E2542F">
        <w:rPr>
          <w:rFonts w:ascii="Arial" w:hAnsi="Arial" w:cs="Arial"/>
        </w:rPr>
        <w:t>öntéseiről a Ptk. 3:109. § (4) bekezdése alapján a Budapesti Városigazgatóság Zrt., valamint a BGYH Zrt. vezető tisztségviselőit tájékoztassa.</w:t>
      </w:r>
    </w:p>
    <w:p w:rsidR="00EE3682" w:rsidRPr="00E2542F" w:rsidRDefault="00EE3682" w:rsidP="00F62B19">
      <w:pPr>
        <w:spacing w:after="120"/>
        <w:jc w:val="both"/>
        <w:rPr>
          <w:rFonts w:ascii="Arial" w:hAnsi="Arial" w:cs="Arial"/>
        </w:rPr>
      </w:pPr>
      <w:r w:rsidRPr="00E2542F">
        <w:rPr>
          <w:rFonts w:ascii="Arial" w:hAnsi="Arial" w:cs="Arial"/>
        </w:rPr>
        <w:t>Határidő: 30 nap</w:t>
      </w:r>
    </w:p>
    <w:p w:rsidR="00EE3682" w:rsidRPr="00E2542F" w:rsidRDefault="00EE3682" w:rsidP="00F62B19">
      <w:pPr>
        <w:spacing w:after="120"/>
        <w:jc w:val="both"/>
        <w:rPr>
          <w:rFonts w:ascii="Arial" w:hAnsi="Arial" w:cs="Arial"/>
        </w:rPr>
      </w:pPr>
      <w:r w:rsidRPr="00E2542F">
        <w:rPr>
          <w:rFonts w:ascii="Arial" w:hAnsi="Arial" w:cs="Arial"/>
        </w:rPr>
        <w:t xml:space="preserve">Felelős: Tarlós István </w:t>
      </w:r>
    </w:p>
    <w:p w:rsidR="00F62B19" w:rsidRDefault="00C84ED4" w:rsidP="00F62B19">
      <w:pPr>
        <w:jc w:val="both"/>
        <w:rPr>
          <w:rFonts w:ascii="Arial" w:hAnsi="Arial" w:cs="Arial"/>
          <w:b/>
        </w:rPr>
      </w:pPr>
      <w:r>
        <w:rPr>
          <w:rFonts w:ascii="Arial" w:hAnsi="Arial" w:cs="Arial"/>
          <w:b/>
        </w:rPr>
        <w:t xml:space="preserve">A megállapodás 2015. december 30. napján valamennyi szerződő fél részéről aláírásra került. Az alapító döntéseiről a Budapesti Városigazgatóság Zrt., valamint a BGYH Zrt. vezető tisztségviselőit tájékoztattuk, ezzel a határozatok végrehajtása megtörtént. </w:t>
      </w:r>
    </w:p>
    <w:p w:rsidR="00F35409" w:rsidRDefault="00F35409" w:rsidP="00F62B19">
      <w:pPr>
        <w:jc w:val="both"/>
        <w:rPr>
          <w:rFonts w:ascii="Arial" w:hAnsi="Arial" w:cs="Arial"/>
          <w:b/>
        </w:rPr>
      </w:pPr>
    </w:p>
    <w:p w:rsidR="00CB01E1" w:rsidRPr="00CB01E1" w:rsidRDefault="00CB01E1" w:rsidP="00CB01E1">
      <w:pPr>
        <w:jc w:val="both"/>
        <w:rPr>
          <w:rFonts w:ascii="Arial" w:hAnsi="Arial" w:cs="Arial"/>
        </w:rPr>
      </w:pPr>
      <w:r>
        <w:rPr>
          <w:rFonts w:ascii="Arial" w:hAnsi="Arial" w:cs="Arial"/>
        </w:rPr>
        <w:t>„</w:t>
      </w:r>
      <w:r w:rsidRPr="00CB01E1">
        <w:rPr>
          <w:rFonts w:ascii="Arial" w:hAnsi="Arial" w:cs="Arial"/>
        </w:rPr>
        <w:t>Javaslat Budapest Főváros víziközmű rendszereire vonatkozó gördülő fejlesztési tervek elfogadására</w:t>
      </w:r>
      <w:r>
        <w:rPr>
          <w:rFonts w:ascii="Arial" w:hAnsi="Arial" w:cs="Arial"/>
        </w:rPr>
        <w:t xml:space="preserve">” című napirend keretében az </w:t>
      </w:r>
      <w:r w:rsidRPr="00CB01E1">
        <w:rPr>
          <w:rFonts w:ascii="Arial" w:hAnsi="Arial" w:cs="Arial"/>
          <w:b/>
          <w:u w:val="single"/>
        </w:rPr>
        <w:t>1609; 1612-1613/2015. (XII. 2.) határozatokba</w:t>
      </w:r>
      <w:r>
        <w:rPr>
          <w:rFonts w:ascii="Arial" w:hAnsi="Arial" w:cs="Arial"/>
          <w:b/>
          <w:u w:val="single"/>
        </w:rPr>
        <w:t>n</w:t>
      </w:r>
      <w:r>
        <w:rPr>
          <w:rFonts w:ascii="Arial" w:hAnsi="Arial" w:cs="Arial"/>
        </w:rPr>
        <w:t xml:space="preserve"> </w:t>
      </w:r>
      <w:r w:rsidRPr="00CB01E1">
        <w:rPr>
          <w:rFonts w:ascii="Arial" w:hAnsi="Arial" w:cs="Arial"/>
        </w:rPr>
        <w:t xml:space="preserve">tudomásul veszi a Budapest Főváros ivóvízellátó rendszere 2016-2030 évekre vonatkozó gördülő fejlesztési terv I. ütemének (2016. évi) beruházási terv részét az előterjesztés 1. számú </w:t>
      </w:r>
      <w:r w:rsidRPr="00CB01E1">
        <w:rPr>
          <w:rFonts w:ascii="Arial" w:hAnsi="Arial" w:cs="Arial"/>
        </w:rPr>
        <w:lastRenderedPageBreak/>
        <w:t>melléklete szerinti tartalommal és felkéri a főpolgármestert, hogy gondoskodjon annak a Magyar Energetikai és Közmű-szabályozási Hivatal részére történő benyújtásáról.</w:t>
      </w:r>
    </w:p>
    <w:p w:rsidR="00CB01E1" w:rsidRPr="00CB01E1" w:rsidRDefault="00CB01E1" w:rsidP="00CB01E1">
      <w:pPr>
        <w:jc w:val="both"/>
        <w:rPr>
          <w:rFonts w:ascii="Arial" w:hAnsi="Arial" w:cs="Arial"/>
        </w:rPr>
      </w:pPr>
      <w:r w:rsidRPr="00CB01E1">
        <w:rPr>
          <w:rFonts w:ascii="Arial" w:hAnsi="Arial" w:cs="Arial"/>
        </w:rPr>
        <w:t>Határidő: 30 nap</w:t>
      </w:r>
    </w:p>
    <w:p w:rsidR="00CB01E1" w:rsidRPr="00CB01E1" w:rsidRDefault="00CB01E1" w:rsidP="00CB01E1">
      <w:pPr>
        <w:jc w:val="both"/>
        <w:rPr>
          <w:rFonts w:ascii="Arial" w:hAnsi="Arial" w:cs="Arial"/>
        </w:rPr>
      </w:pPr>
      <w:r w:rsidRPr="00CB01E1">
        <w:rPr>
          <w:rFonts w:ascii="Arial" w:hAnsi="Arial" w:cs="Arial"/>
        </w:rPr>
        <w:t xml:space="preserve">Felelős: Tarlós István </w:t>
      </w:r>
    </w:p>
    <w:p w:rsidR="00CB01E1" w:rsidRPr="00CB01E1" w:rsidRDefault="00CB01E1" w:rsidP="00CB01E1">
      <w:pPr>
        <w:jc w:val="both"/>
        <w:rPr>
          <w:rFonts w:ascii="Arial" w:hAnsi="Arial" w:cs="Arial"/>
        </w:rPr>
      </w:pPr>
      <w:r w:rsidRPr="00CB01E1">
        <w:rPr>
          <w:rFonts w:ascii="Arial" w:hAnsi="Arial" w:cs="Arial"/>
        </w:rPr>
        <w:t>Meghatalmazza a Fővárosi Csatornázási Művek Zrt.-t, hogy a Budapest Főváros szennyvízelvezető és -tisztító rendszere 2016-2030 évekre vonatkozó, az előterjesztés 2. számú melléklete szerinti gördülő fejlesztési tervét nyújtsa be a Magyar Energetikai és Közmű-szabályozási Hivatal részére, mivel a rendszer elemeinek tulajdonjoga megoszlik a Fővárosi Önkormányzat és a Fővárosi Csatornázási Művek Zrt. között.</w:t>
      </w:r>
    </w:p>
    <w:p w:rsidR="00CB01E1" w:rsidRPr="00CB01E1" w:rsidRDefault="00CB01E1" w:rsidP="00CB01E1">
      <w:pPr>
        <w:jc w:val="both"/>
        <w:rPr>
          <w:rFonts w:ascii="Arial" w:hAnsi="Arial" w:cs="Arial"/>
        </w:rPr>
      </w:pPr>
      <w:r w:rsidRPr="00CB01E1">
        <w:rPr>
          <w:rFonts w:ascii="Arial" w:hAnsi="Arial" w:cs="Arial"/>
        </w:rPr>
        <w:t>Felhatalmazza a főpolgármestert a Budapest Főváros szennyvízelvezető és -tisztító rendszere 2016-2030 évekre vonatkozó gördülő fejlesztési tervének a Magyar Energetikai és Közmű-szabályozási Hivatalhoz a Fővárosi Csatornázási Művek Zrt. által történő benyújtása érdekében az előterjesztés 3. számú melléklete szerinti meghatalmazás aláírására.</w:t>
      </w:r>
    </w:p>
    <w:p w:rsidR="00CB01E1" w:rsidRPr="00CB01E1" w:rsidRDefault="00CB01E1" w:rsidP="00CB01E1">
      <w:pPr>
        <w:jc w:val="both"/>
        <w:rPr>
          <w:rFonts w:ascii="Arial" w:hAnsi="Arial" w:cs="Arial"/>
        </w:rPr>
      </w:pPr>
      <w:r w:rsidRPr="00CB01E1">
        <w:rPr>
          <w:rFonts w:ascii="Arial" w:hAnsi="Arial" w:cs="Arial"/>
        </w:rPr>
        <w:t>Határidő: 30 nap</w:t>
      </w:r>
    </w:p>
    <w:p w:rsidR="00CB01E1" w:rsidRPr="00CB01E1" w:rsidRDefault="00CB01E1" w:rsidP="00CB01E1">
      <w:pPr>
        <w:jc w:val="both"/>
        <w:rPr>
          <w:rFonts w:ascii="Arial" w:hAnsi="Arial" w:cs="Arial"/>
        </w:rPr>
      </w:pPr>
      <w:r w:rsidRPr="00CB01E1">
        <w:rPr>
          <w:rFonts w:ascii="Arial" w:hAnsi="Arial" w:cs="Arial"/>
        </w:rPr>
        <w:t xml:space="preserve">Felelős: Tarlós István </w:t>
      </w:r>
    </w:p>
    <w:p w:rsidR="00F35409" w:rsidRDefault="00CB3A4F" w:rsidP="00E2542F">
      <w:pPr>
        <w:jc w:val="both"/>
        <w:rPr>
          <w:rFonts w:ascii="Arial" w:hAnsi="Arial" w:cs="Arial"/>
          <w:b/>
        </w:rPr>
      </w:pPr>
      <w:r w:rsidRPr="00CB3A4F">
        <w:rPr>
          <w:rFonts w:ascii="Arial" w:hAnsi="Arial" w:cs="Arial"/>
          <w:b/>
        </w:rPr>
        <w:t>Budapest</w:t>
      </w:r>
      <w:r>
        <w:rPr>
          <w:rFonts w:ascii="Arial" w:hAnsi="Arial" w:cs="Arial"/>
          <w:b/>
        </w:rPr>
        <w:t xml:space="preserve"> Főváros ivóvízellátó rendszere 2016-2030 évekre vonatkozó gördülő fejlesztési terv beruházási terv része és Budapest Főváros szennyvízelvezető és </w:t>
      </w:r>
      <w:r w:rsidR="00422BFE">
        <w:rPr>
          <w:rFonts w:ascii="Arial" w:hAnsi="Arial" w:cs="Arial"/>
          <w:b/>
        </w:rPr>
        <w:t>-</w:t>
      </w:r>
      <w:r>
        <w:rPr>
          <w:rFonts w:ascii="Arial" w:hAnsi="Arial" w:cs="Arial"/>
          <w:b/>
        </w:rPr>
        <w:t>tisztító rendszere 2016-2030 évekre vonatkozó gördülő fejlesztési terve a Magyar Energetikai és Közmű-szabályozási Hivatal részére 2015. december 23-án benyújtásra került. A meghatalmazás 2015. december 18-án aláírásra került, ezzel a határozatok végrehajtása megtörtént.</w:t>
      </w:r>
    </w:p>
    <w:p w:rsidR="00F35409" w:rsidRDefault="00F35409" w:rsidP="007914EE">
      <w:pPr>
        <w:spacing w:line="240" w:lineRule="auto"/>
        <w:rPr>
          <w:rFonts w:ascii="Arial" w:hAnsi="Arial" w:cs="Arial"/>
          <w:b/>
        </w:rPr>
      </w:pPr>
    </w:p>
    <w:p w:rsidR="00827FE0" w:rsidRPr="00827FE0" w:rsidRDefault="00827FE0" w:rsidP="00827FE0">
      <w:pPr>
        <w:jc w:val="both"/>
        <w:rPr>
          <w:rFonts w:ascii="Arial" w:hAnsi="Arial" w:cs="Arial"/>
        </w:rPr>
      </w:pPr>
      <w:r>
        <w:rPr>
          <w:rFonts w:ascii="Arial" w:hAnsi="Arial" w:cs="Arial"/>
        </w:rPr>
        <w:t>„</w:t>
      </w:r>
      <w:r w:rsidRPr="00827FE0">
        <w:rPr>
          <w:rFonts w:ascii="Arial" w:hAnsi="Arial" w:cs="Arial"/>
        </w:rPr>
        <w:t>Javaslat egyes kéményseprő-ipari közszolgáltatással kapcsolatos döntések meghozatalára</w:t>
      </w:r>
      <w:r>
        <w:rPr>
          <w:rFonts w:ascii="Arial" w:hAnsi="Arial" w:cs="Arial"/>
        </w:rPr>
        <w:t xml:space="preserve">” című napirend keretében az </w:t>
      </w:r>
      <w:r w:rsidRPr="00827FE0">
        <w:rPr>
          <w:rFonts w:ascii="Arial" w:hAnsi="Arial" w:cs="Arial"/>
          <w:b/>
          <w:u w:val="single"/>
        </w:rPr>
        <w:t>1617/2015. (XII. 2.) határozatb</w:t>
      </w:r>
      <w:r>
        <w:rPr>
          <w:rFonts w:ascii="Arial" w:hAnsi="Arial" w:cs="Arial"/>
          <w:b/>
          <w:u w:val="single"/>
        </w:rPr>
        <w:t>an</w:t>
      </w:r>
      <w:r w:rsidRPr="00827FE0">
        <w:rPr>
          <w:rFonts w:ascii="Arial" w:hAnsi="Arial" w:cs="Arial"/>
        </w:rPr>
        <w:t xml:space="preserve"> előzetesen kötelezettséget vállal a FŐKÉTÜSZ Fővárosi Kéményseprőipari Kft. likviditási helyzetének biztosítása, valamint a fővárosban a kötelező kéményseprő-ipari közszolgáltatás folyamatos ellátása érdekében a 2016. január 1. és 2016. március 31. napja közötti időszakban, átmeneti finanszírozás keretében a hatályos közszolgáltatási szerződése alapján nyújtandó havi 85.500 eFt-on felül a 2016. évi előirányzat terhére, mely részét képezi a 2016. évben nyújtandó kompenzációnak, elszámolási kötelezettség mellett, egyszeri 70.000 eFt összegű díjkompenzáció-előleg adására, 2016. február 15. és 2016. március 31. közötti lehívási időszakkal. Ez az egyszeri 70.000 eFt összegű díjkompenzáció-előleg többlet támogatási igénnyel nem jár.</w:t>
      </w:r>
    </w:p>
    <w:p w:rsidR="004506E0" w:rsidRDefault="00827FE0" w:rsidP="004506E0">
      <w:pPr>
        <w:jc w:val="both"/>
        <w:rPr>
          <w:rFonts w:ascii="Arial" w:hAnsi="Arial" w:cs="Arial"/>
          <w:b/>
        </w:rPr>
      </w:pPr>
      <w:r>
        <w:rPr>
          <w:rFonts w:ascii="Arial" w:hAnsi="Arial" w:cs="Arial"/>
          <w:b/>
        </w:rPr>
        <w:t xml:space="preserve">A határozatban foglaltak teljesítését biztosító szerződés mindkét fél általi aláírása megtörtént, ezzel a határozat végrehajtásra került. </w:t>
      </w:r>
    </w:p>
    <w:p w:rsidR="00F35409" w:rsidRDefault="00F35409" w:rsidP="004506E0">
      <w:pPr>
        <w:jc w:val="both"/>
        <w:rPr>
          <w:rFonts w:ascii="Arial" w:hAnsi="Arial" w:cs="Arial"/>
        </w:rPr>
      </w:pPr>
    </w:p>
    <w:p w:rsidR="00EE3682" w:rsidRPr="00E2542F" w:rsidRDefault="0095141C" w:rsidP="00E2542F">
      <w:pPr>
        <w:jc w:val="both"/>
        <w:rPr>
          <w:rFonts w:ascii="Arial" w:hAnsi="Arial" w:cs="Arial"/>
        </w:rPr>
      </w:pPr>
      <w:r>
        <w:rPr>
          <w:rFonts w:ascii="Arial" w:hAnsi="Arial" w:cs="Arial"/>
        </w:rPr>
        <w:t>„</w:t>
      </w:r>
      <w:r w:rsidR="00EE3682" w:rsidRPr="00E2542F">
        <w:rPr>
          <w:rFonts w:ascii="Arial" w:hAnsi="Arial" w:cs="Arial"/>
        </w:rPr>
        <w:t>Javaslat a Cséry-telep kármentesítésének előkészítése körében a Vidékfejlesztési Minisztériummal megkötött támogatási szerződés módosítására, valamint az FTSZV Kft. és a Fővárosi Önkormányzat közötti – ingatlan használati jog alapítására vonatkozó – megállapodás jóváhagyására</w:t>
      </w:r>
      <w:r>
        <w:rPr>
          <w:rFonts w:ascii="Arial" w:hAnsi="Arial" w:cs="Arial"/>
        </w:rPr>
        <w:t xml:space="preserve">” című napirend keretében az </w:t>
      </w:r>
      <w:r w:rsidR="00EE3682" w:rsidRPr="0095141C">
        <w:rPr>
          <w:rFonts w:ascii="Arial" w:hAnsi="Arial" w:cs="Arial"/>
          <w:b/>
          <w:u w:val="single"/>
        </w:rPr>
        <w:t>1621/2015.</w:t>
      </w:r>
      <w:r w:rsidRPr="0095141C">
        <w:rPr>
          <w:rFonts w:ascii="Arial" w:hAnsi="Arial" w:cs="Arial"/>
          <w:b/>
          <w:u w:val="single"/>
        </w:rPr>
        <w:t xml:space="preserve"> </w:t>
      </w:r>
      <w:r w:rsidR="00EE3682" w:rsidRPr="0095141C">
        <w:rPr>
          <w:rFonts w:ascii="Arial" w:hAnsi="Arial" w:cs="Arial"/>
          <w:b/>
          <w:u w:val="single"/>
        </w:rPr>
        <w:t>(XII.</w:t>
      </w:r>
      <w:r w:rsidRPr="0095141C">
        <w:rPr>
          <w:rFonts w:ascii="Arial" w:hAnsi="Arial" w:cs="Arial"/>
          <w:b/>
          <w:u w:val="single"/>
        </w:rPr>
        <w:t xml:space="preserve"> </w:t>
      </w:r>
      <w:r w:rsidR="00EE3682" w:rsidRPr="0095141C">
        <w:rPr>
          <w:rFonts w:ascii="Arial" w:hAnsi="Arial" w:cs="Arial"/>
          <w:b/>
          <w:u w:val="single"/>
        </w:rPr>
        <w:t>2.)</w:t>
      </w:r>
      <w:r w:rsidRPr="0095141C">
        <w:rPr>
          <w:rFonts w:ascii="Arial" w:hAnsi="Arial" w:cs="Arial"/>
          <w:b/>
          <w:u w:val="single"/>
        </w:rPr>
        <w:t xml:space="preserve"> határ</w:t>
      </w:r>
      <w:r>
        <w:rPr>
          <w:rFonts w:ascii="Arial" w:hAnsi="Arial" w:cs="Arial"/>
          <w:b/>
          <w:u w:val="single"/>
        </w:rPr>
        <w:t>ozatban</w:t>
      </w:r>
      <w:r>
        <w:rPr>
          <w:rFonts w:ascii="Arial" w:hAnsi="Arial" w:cs="Arial"/>
        </w:rPr>
        <w:t xml:space="preserve"> </w:t>
      </w:r>
      <w:r w:rsidR="00EE3682" w:rsidRPr="00E2542F">
        <w:rPr>
          <w:rFonts w:ascii="Arial" w:hAnsi="Arial" w:cs="Arial"/>
        </w:rPr>
        <w:t xml:space="preserve">jóváhagyja és megköti a Vidékfejlesztési Minisztérium és Budapest Főváros Önkormányzata között „Cséry-telep kármentesítésének előkészítésére” című projekt tárgyában 2014. június 18-án megkötött </w:t>
      </w:r>
      <w:r w:rsidR="00EE3682" w:rsidRPr="00E2542F">
        <w:rPr>
          <w:rFonts w:ascii="Arial" w:hAnsi="Arial" w:cs="Arial"/>
        </w:rPr>
        <w:lastRenderedPageBreak/>
        <w:t>támogatási szerződés 1. számú módosítását az előterjesztés 1. számú melléklete szerinti tartalommal. Felkéri a főpolgármestert, hogy gondoskodjon a támogatási szerződés 1. sz. módosításának aláírásáról és benyújtásáról a Vidékfejlesztési Minisztérium részére.</w:t>
      </w:r>
    </w:p>
    <w:p w:rsidR="00EE3682" w:rsidRPr="00E2542F" w:rsidRDefault="00EE3682" w:rsidP="00F35409">
      <w:pPr>
        <w:spacing w:after="120"/>
        <w:jc w:val="both"/>
        <w:rPr>
          <w:rFonts w:ascii="Arial" w:hAnsi="Arial" w:cs="Arial"/>
        </w:rPr>
      </w:pPr>
      <w:r w:rsidRPr="00E2542F">
        <w:rPr>
          <w:rFonts w:ascii="Arial" w:hAnsi="Arial" w:cs="Arial"/>
        </w:rPr>
        <w:t>Határidő: 2015. december. 31.</w:t>
      </w:r>
    </w:p>
    <w:p w:rsidR="00EE3682" w:rsidRPr="00E2542F" w:rsidRDefault="00EE3682" w:rsidP="00F35409">
      <w:pPr>
        <w:spacing w:after="120"/>
        <w:jc w:val="both"/>
        <w:rPr>
          <w:rFonts w:ascii="Arial" w:hAnsi="Arial" w:cs="Arial"/>
        </w:rPr>
      </w:pPr>
      <w:r w:rsidRPr="00E2542F">
        <w:rPr>
          <w:rFonts w:ascii="Arial" w:hAnsi="Arial" w:cs="Arial"/>
        </w:rPr>
        <w:t xml:space="preserve">Felelős: Tarlós István </w:t>
      </w:r>
    </w:p>
    <w:p w:rsidR="00EE3682" w:rsidRDefault="0095141C" w:rsidP="00F35409">
      <w:pPr>
        <w:spacing w:after="120"/>
        <w:jc w:val="both"/>
        <w:rPr>
          <w:rFonts w:ascii="Arial" w:hAnsi="Arial" w:cs="Arial"/>
          <w:b/>
        </w:rPr>
      </w:pPr>
      <w:r>
        <w:rPr>
          <w:rFonts w:ascii="Arial" w:hAnsi="Arial" w:cs="Arial"/>
          <w:b/>
        </w:rPr>
        <w:t xml:space="preserve">A „Cséry-telep kármentesítésének előkészítésére” című projekt tárgyában 2014. június 18-án megkötött támogatási szerződés 1. számú módosításának aláírása mindkét fél által 2015. december 22-én megtörtént, amely után a szerződés a Vidékfejlesztési Minisztérium részére benyújtásra került. Ezzel a határozat végrehajtása megtörtént. </w:t>
      </w:r>
    </w:p>
    <w:p w:rsidR="006D4A2B" w:rsidRPr="006D4A2B" w:rsidRDefault="006D4A2B" w:rsidP="00F35409">
      <w:pPr>
        <w:spacing w:after="120"/>
        <w:jc w:val="both"/>
        <w:rPr>
          <w:rFonts w:ascii="Arial" w:hAnsi="Arial" w:cs="Arial"/>
        </w:rPr>
      </w:pPr>
    </w:p>
    <w:p w:rsidR="00EE3682" w:rsidRPr="00E2542F" w:rsidRDefault="00CE5E2D" w:rsidP="00F35409">
      <w:pPr>
        <w:spacing w:after="120"/>
        <w:jc w:val="both"/>
        <w:rPr>
          <w:rFonts w:ascii="Arial" w:hAnsi="Arial" w:cs="Arial"/>
        </w:rPr>
      </w:pPr>
      <w:r>
        <w:rPr>
          <w:rFonts w:ascii="Arial" w:hAnsi="Arial" w:cs="Arial"/>
        </w:rPr>
        <w:t>„</w:t>
      </w:r>
      <w:r w:rsidR="00EE3682" w:rsidRPr="00E2542F">
        <w:rPr>
          <w:rFonts w:ascii="Arial" w:hAnsi="Arial" w:cs="Arial"/>
        </w:rPr>
        <w:t>Javaslat a 8600 Siófok, Beszédes J. sétány 72., hrsz. 3778/7 ingatlan homlokzat felújítási kötelezettség szerinti felújításra</w:t>
      </w:r>
      <w:r>
        <w:rPr>
          <w:rFonts w:ascii="Arial" w:hAnsi="Arial" w:cs="Arial"/>
        </w:rPr>
        <w:t xml:space="preserve">” című napirend keretében az </w:t>
      </w:r>
      <w:r w:rsidR="00EE3682" w:rsidRPr="00CE5E2D">
        <w:rPr>
          <w:rFonts w:ascii="Arial" w:hAnsi="Arial" w:cs="Arial"/>
          <w:b/>
          <w:u w:val="single"/>
        </w:rPr>
        <w:t>1627/2015.</w:t>
      </w:r>
      <w:r w:rsidRPr="00CE5E2D">
        <w:rPr>
          <w:rFonts w:ascii="Arial" w:hAnsi="Arial" w:cs="Arial"/>
          <w:b/>
          <w:u w:val="single"/>
        </w:rPr>
        <w:t xml:space="preserve"> </w:t>
      </w:r>
      <w:r w:rsidR="00EE3682" w:rsidRPr="00CE5E2D">
        <w:rPr>
          <w:rFonts w:ascii="Arial" w:hAnsi="Arial" w:cs="Arial"/>
          <w:b/>
          <w:u w:val="single"/>
        </w:rPr>
        <w:t>(XII.</w:t>
      </w:r>
      <w:r w:rsidRPr="00CE5E2D">
        <w:rPr>
          <w:rFonts w:ascii="Arial" w:hAnsi="Arial" w:cs="Arial"/>
          <w:b/>
          <w:u w:val="single"/>
        </w:rPr>
        <w:t xml:space="preserve"> </w:t>
      </w:r>
      <w:r w:rsidR="00EE3682" w:rsidRPr="00CE5E2D">
        <w:rPr>
          <w:rFonts w:ascii="Arial" w:hAnsi="Arial" w:cs="Arial"/>
          <w:b/>
          <w:u w:val="single"/>
        </w:rPr>
        <w:t>2.)</w:t>
      </w:r>
      <w:r w:rsidRPr="00CE5E2D">
        <w:rPr>
          <w:rFonts w:ascii="Arial" w:hAnsi="Arial" w:cs="Arial"/>
          <w:b/>
          <w:u w:val="single"/>
        </w:rPr>
        <w:t xml:space="preserve"> határozatban</w:t>
      </w:r>
      <w:r>
        <w:rPr>
          <w:rFonts w:ascii="Arial" w:hAnsi="Arial" w:cs="Arial"/>
        </w:rPr>
        <w:t xml:space="preserve"> </w:t>
      </w:r>
      <w:r w:rsidR="00EE3682" w:rsidRPr="00E2542F">
        <w:rPr>
          <w:rFonts w:ascii="Arial" w:hAnsi="Arial" w:cs="Arial"/>
        </w:rPr>
        <w:t>Budapest Főváros Önkormányzata és intézményei beruházási és felújítási tevékenysége előkészítésének, jóváhagyásának, megvalósításának rendjéről szóló 50/1998. (X. 30.) Főv. Kgy. rendelet 12. § (1) bek. c) pontja értelmében jóváhagyja a 7133 egyedi azonosító számú, a 8600 Siófok, Beszédes József sétány 72. szám alatti, 3778/7 hrsz.-ú ingatlan felújítása tárgyú engedélyokiratot az előterjesztés 5. sz. melléklete szerinti tartalommal és felkéri a főpolgármestert annak aláírására.</w:t>
      </w:r>
    </w:p>
    <w:p w:rsidR="00EE3682" w:rsidRPr="00E2542F" w:rsidRDefault="00CE5E2D" w:rsidP="00F35409">
      <w:pPr>
        <w:spacing w:after="120"/>
        <w:jc w:val="both"/>
        <w:rPr>
          <w:rFonts w:ascii="Arial" w:hAnsi="Arial" w:cs="Arial"/>
        </w:rPr>
      </w:pPr>
      <w:r>
        <w:rPr>
          <w:rFonts w:ascii="Arial" w:hAnsi="Arial" w:cs="Arial"/>
        </w:rPr>
        <w:t xml:space="preserve">Határidő: </w:t>
      </w:r>
      <w:r w:rsidR="00EE3682" w:rsidRPr="00E2542F">
        <w:rPr>
          <w:rFonts w:ascii="Arial" w:hAnsi="Arial" w:cs="Arial"/>
        </w:rPr>
        <w:t xml:space="preserve">a költségvetési rendeletmódosítás hatálybalépését követően </w:t>
      </w:r>
    </w:p>
    <w:p w:rsidR="00EE3682" w:rsidRPr="00E2542F" w:rsidRDefault="00EE3682" w:rsidP="00F35409">
      <w:pPr>
        <w:spacing w:after="120"/>
        <w:jc w:val="both"/>
        <w:rPr>
          <w:rFonts w:ascii="Arial" w:hAnsi="Arial" w:cs="Arial"/>
        </w:rPr>
      </w:pPr>
      <w:r w:rsidRPr="00E2542F">
        <w:rPr>
          <w:rFonts w:ascii="Arial" w:hAnsi="Arial" w:cs="Arial"/>
        </w:rPr>
        <w:t xml:space="preserve">Felelős: Tarlós István </w:t>
      </w:r>
    </w:p>
    <w:p w:rsidR="00F35409" w:rsidRDefault="00CE5E2D" w:rsidP="00F35409">
      <w:pPr>
        <w:jc w:val="both"/>
        <w:rPr>
          <w:rFonts w:ascii="Arial" w:hAnsi="Arial" w:cs="Arial"/>
          <w:b/>
        </w:rPr>
      </w:pPr>
      <w:r>
        <w:rPr>
          <w:rFonts w:ascii="Arial" w:hAnsi="Arial" w:cs="Arial"/>
          <w:b/>
        </w:rPr>
        <w:t>Az engedélyokirat aláírása 2015. december 18-án megtörtént, ezzel a határozat v</w:t>
      </w:r>
      <w:r w:rsidR="007914EE">
        <w:rPr>
          <w:rFonts w:ascii="Arial" w:hAnsi="Arial" w:cs="Arial"/>
          <w:b/>
        </w:rPr>
        <w:t>égrehajtásra került.</w:t>
      </w:r>
    </w:p>
    <w:p w:rsidR="007914EE" w:rsidRDefault="007914EE" w:rsidP="00F35409">
      <w:pPr>
        <w:jc w:val="both"/>
        <w:rPr>
          <w:rFonts w:ascii="Arial" w:hAnsi="Arial" w:cs="Arial"/>
          <w:b/>
        </w:rPr>
      </w:pPr>
    </w:p>
    <w:p w:rsidR="00EE3682" w:rsidRPr="00E2542F" w:rsidRDefault="00CE5E2D" w:rsidP="00F35409">
      <w:pPr>
        <w:spacing w:after="120"/>
        <w:jc w:val="both"/>
        <w:rPr>
          <w:rFonts w:ascii="Arial" w:hAnsi="Arial" w:cs="Arial"/>
        </w:rPr>
      </w:pPr>
      <w:r>
        <w:rPr>
          <w:rFonts w:ascii="Arial" w:hAnsi="Arial" w:cs="Arial"/>
        </w:rPr>
        <w:t>„</w:t>
      </w:r>
      <w:r w:rsidR="00EE3682" w:rsidRPr="00E2542F">
        <w:rPr>
          <w:rFonts w:ascii="Arial" w:hAnsi="Arial" w:cs="Arial"/>
        </w:rPr>
        <w:t>Javaslat a Budai fonódó villamosközlekedés megteremtése (Bem rakparti ág) projekt keretében már nem elszámolható – a Budai Duna-parti főgyűjtő csatorna alprojekt keretében megépült – Batthyány téri villamosvágány és megálló költségeihez szükséges forrás biztosítására</w:t>
      </w:r>
      <w:r>
        <w:rPr>
          <w:rFonts w:ascii="Arial" w:hAnsi="Arial" w:cs="Arial"/>
        </w:rPr>
        <w:t xml:space="preserve">” című napirend keretében az </w:t>
      </w:r>
      <w:r w:rsidR="00EE3682" w:rsidRPr="00CE5E2D">
        <w:rPr>
          <w:rFonts w:ascii="Arial" w:hAnsi="Arial" w:cs="Arial"/>
          <w:b/>
          <w:u w:val="single"/>
        </w:rPr>
        <w:t>1630/2015.</w:t>
      </w:r>
      <w:r w:rsidRPr="00CE5E2D">
        <w:rPr>
          <w:rFonts w:ascii="Arial" w:hAnsi="Arial" w:cs="Arial"/>
          <w:b/>
          <w:u w:val="single"/>
        </w:rPr>
        <w:t xml:space="preserve"> </w:t>
      </w:r>
      <w:r w:rsidR="00EE3682" w:rsidRPr="00CE5E2D">
        <w:rPr>
          <w:rFonts w:ascii="Arial" w:hAnsi="Arial" w:cs="Arial"/>
          <w:b/>
          <w:u w:val="single"/>
        </w:rPr>
        <w:t>(XII.</w:t>
      </w:r>
      <w:r w:rsidRPr="00CE5E2D">
        <w:rPr>
          <w:rFonts w:ascii="Arial" w:hAnsi="Arial" w:cs="Arial"/>
          <w:b/>
          <w:u w:val="single"/>
        </w:rPr>
        <w:t xml:space="preserve"> </w:t>
      </w:r>
      <w:r w:rsidR="00EE3682" w:rsidRPr="00CE5E2D">
        <w:rPr>
          <w:rFonts w:ascii="Arial" w:hAnsi="Arial" w:cs="Arial"/>
          <w:b/>
          <w:u w:val="single"/>
        </w:rPr>
        <w:t>2.)</w:t>
      </w:r>
      <w:r w:rsidRPr="00CE5E2D">
        <w:rPr>
          <w:rFonts w:ascii="Arial" w:hAnsi="Arial" w:cs="Arial"/>
          <w:b/>
          <w:u w:val="single"/>
        </w:rPr>
        <w:t xml:space="preserve"> határozatb</w:t>
      </w:r>
      <w:r>
        <w:rPr>
          <w:rFonts w:ascii="Arial" w:hAnsi="Arial" w:cs="Arial"/>
          <w:b/>
          <w:u w:val="single"/>
        </w:rPr>
        <w:t>an</w:t>
      </w:r>
      <w:r>
        <w:rPr>
          <w:rFonts w:ascii="Arial" w:hAnsi="Arial" w:cs="Arial"/>
        </w:rPr>
        <w:t xml:space="preserve"> j</w:t>
      </w:r>
      <w:r w:rsidR="00EE3682" w:rsidRPr="00E2542F">
        <w:rPr>
          <w:rFonts w:ascii="Arial" w:hAnsi="Arial" w:cs="Arial"/>
        </w:rPr>
        <w:t>óváhagyja a „Budai észak-déli villamos kapcsolat kiépítése” feladat 7102 azonosító számú engedélyokirat 1. számú módosítását az előterjesztés 4. számú melléklete szerinti tartalommal és felkéri a főpolgármestert az engedélyokirat aláírására.</w:t>
      </w:r>
    </w:p>
    <w:p w:rsidR="00EE3682" w:rsidRPr="00E2542F" w:rsidRDefault="00CE5E2D" w:rsidP="00F35409">
      <w:pPr>
        <w:spacing w:after="120"/>
        <w:jc w:val="both"/>
        <w:rPr>
          <w:rFonts w:ascii="Arial" w:hAnsi="Arial" w:cs="Arial"/>
        </w:rPr>
      </w:pPr>
      <w:r>
        <w:rPr>
          <w:rFonts w:ascii="Arial" w:hAnsi="Arial" w:cs="Arial"/>
        </w:rPr>
        <w:t xml:space="preserve">Határidő: </w:t>
      </w:r>
      <w:r w:rsidR="00EE3682" w:rsidRPr="00E2542F">
        <w:rPr>
          <w:rFonts w:ascii="Arial" w:hAnsi="Arial" w:cs="Arial"/>
        </w:rPr>
        <w:t xml:space="preserve">a költségvetési rendeletmódosítás hatálybalépését követően </w:t>
      </w:r>
    </w:p>
    <w:p w:rsidR="00EE3682" w:rsidRPr="00E2542F" w:rsidRDefault="00EE3682" w:rsidP="00F35409">
      <w:pPr>
        <w:spacing w:after="120"/>
        <w:jc w:val="both"/>
        <w:rPr>
          <w:rFonts w:ascii="Arial" w:hAnsi="Arial" w:cs="Arial"/>
        </w:rPr>
      </w:pPr>
      <w:r w:rsidRPr="00E2542F">
        <w:rPr>
          <w:rFonts w:ascii="Arial" w:hAnsi="Arial" w:cs="Arial"/>
        </w:rPr>
        <w:t xml:space="preserve">Felelős: Tarlós István </w:t>
      </w:r>
    </w:p>
    <w:p w:rsidR="004506E0" w:rsidRDefault="00CE5E2D" w:rsidP="00F35409">
      <w:pPr>
        <w:spacing w:after="120"/>
        <w:jc w:val="both"/>
        <w:rPr>
          <w:rFonts w:ascii="Arial" w:hAnsi="Arial" w:cs="Arial"/>
          <w:b/>
        </w:rPr>
      </w:pPr>
      <w:r>
        <w:rPr>
          <w:rFonts w:ascii="Arial" w:hAnsi="Arial" w:cs="Arial"/>
          <w:b/>
        </w:rPr>
        <w:t xml:space="preserve">Az engedélyokirat 1. számú módosításának aláírása 2015. december 18-án megtörtént, ezzel a határozat végrehajtásra került. </w:t>
      </w:r>
    </w:p>
    <w:p w:rsidR="00F35409" w:rsidRDefault="00F35409" w:rsidP="00F35409">
      <w:pPr>
        <w:spacing w:after="120"/>
        <w:jc w:val="both"/>
        <w:rPr>
          <w:rFonts w:ascii="Arial" w:hAnsi="Arial" w:cs="Arial"/>
          <w:b/>
        </w:rPr>
      </w:pPr>
    </w:p>
    <w:p w:rsidR="00827FE0" w:rsidRPr="00827FE0" w:rsidRDefault="00827FE0" w:rsidP="00F35409">
      <w:pPr>
        <w:spacing w:after="120"/>
        <w:jc w:val="both"/>
        <w:rPr>
          <w:rFonts w:ascii="Arial" w:hAnsi="Arial" w:cs="Arial"/>
        </w:rPr>
      </w:pPr>
      <w:r>
        <w:rPr>
          <w:rFonts w:ascii="Arial" w:hAnsi="Arial" w:cs="Arial"/>
        </w:rPr>
        <w:t>„</w:t>
      </w:r>
      <w:r w:rsidRPr="00827FE0">
        <w:rPr>
          <w:rFonts w:ascii="Arial" w:hAnsi="Arial" w:cs="Arial"/>
        </w:rPr>
        <w:t>Javaslat az elektronikus jegyrendszer bevezetéséhez kapcsolódó ügyfélközpont hálózat teljes körű kiépítésére</w:t>
      </w:r>
      <w:r>
        <w:rPr>
          <w:rFonts w:ascii="Arial" w:hAnsi="Arial" w:cs="Arial"/>
        </w:rPr>
        <w:t xml:space="preserve">” című napirend keretében az </w:t>
      </w:r>
      <w:r w:rsidRPr="00827FE0">
        <w:rPr>
          <w:rFonts w:ascii="Arial" w:hAnsi="Arial" w:cs="Arial"/>
          <w:b/>
          <w:u w:val="single"/>
        </w:rPr>
        <w:t>1637-1638; 1640-1641/2015. (XII. 2.) határozatokban</w:t>
      </w:r>
      <w:r>
        <w:rPr>
          <w:rFonts w:ascii="Arial" w:hAnsi="Arial" w:cs="Arial"/>
        </w:rPr>
        <w:t xml:space="preserve"> </w:t>
      </w:r>
      <w:r w:rsidRPr="00827FE0">
        <w:rPr>
          <w:rFonts w:ascii="Arial" w:hAnsi="Arial" w:cs="Arial"/>
        </w:rPr>
        <w:t xml:space="preserve">Budapest Főváros Önkormányzata és intézményei beruházási és felújítási tevékenysége előkészítésének, jóváhagyásának, megvalósításának rendjéről szóló 50/1998. </w:t>
      </w:r>
      <w:r>
        <w:rPr>
          <w:rFonts w:ascii="Arial" w:hAnsi="Arial" w:cs="Arial"/>
        </w:rPr>
        <w:br/>
      </w:r>
      <w:r w:rsidRPr="00827FE0">
        <w:rPr>
          <w:rFonts w:ascii="Arial" w:hAnsi="Arial" w:cs="Arial"/>
        </w:rPr>
        <w:t xml:space="preserve">(X. 30.) Főv. Kgy. rendelet 12. § (1) bekezdés c.) pontja szerinti hatáskörében eljárva jóváhagyja az „Ügyfélcentrum elektronikus jegyrendszerhez” feladat 7094 azonosító számú engedélyokirat 1. </w:t>
      </w:r>
      <w:r w:rsidRPr="00827FE0">
        <w:rPr>
          <w:rFonts w:ascii="Arial" w:hAnsi="Arial" w:cs="Arial"/>
        </w:rPr>
        <w:lastRenderedPageBreak/>
        <w:t>számú módosítását az előterjesztés 5. számú melléklete szerinti tartalommal és felkéri a főpolgármestert az engedélyokirat aláírására.</w:t>
      </w:r>
    </w:p>
    <w:p w:rsidR="00827FE0" w:rsidRPr="00827FE0" w:rsidRDefault="00827FE0" w:rsidP="00F35409">
      <w:pPr>
        <w:spacing w:after="120"/>
        <w:jc w:val="both"/>
        <w:rPr>
          <w:rFonts w:ascii="Arial" w:hAnsi="Arial" w:cs="Arial"/>
        </w:rPr>
      </w:pPr>
      <w:r>
        <w:rPr>
          <w:rFonts w:ascii="Arial" w:hAnsi="Arial" w:cs="Arial"/>
        </w:rPr>
        <w:t xml:space="preserve">Határidő: </w:t>
      </w:r>
      <w:r w:rsidRPr="00827FE0">
        <w:rPr>
          <w:rFonts w:ascii="Arial" w:hAnsi="Arial" w:cs="Arial"/>
        </w:rPr>
        <w:t xml:space="preserve">a költségvetési rendeletmódosítás hatálybalépését követő 15 napon belül </w:t>
      </w:r>
    </w:p>
    <w:p w:rsidR="00827FE0" w:rsidRPr="00827FE0" w:rsidRDefault="00827FE0" w:rsidP="00F35409">
      <w:pPr>
        <w:spacing w:after="120"/>
        <w:jc w:val="both"/>
        <w:rPr>
          <w:rFonts w:ascii="Arial" w:hAnsi="Arial" w:cs="Arial"/>
        </w:rPr>
      </w:pPr>
      <w:r w:rsidRPr="00827FE0">
        <w:rPr>
          <w:rFonts w:ascii="Arial" w:hAnsi="Arial" w:cs="Arial"/>
        </w:rPr>
        <w:t xml:space="preserve">Felelős: Tarlós István </w:t>
      </w:r>
    </w:p>
    <w:p w:rsidR="00827FE0" w:rsidRPr="00827FE0" w:rsidRDefault="00827FE0" w:rsidP="00F35409">
      <w:pPr>
        <w:spacing w:after="120"/>
        <w:jc w:val="both"/>
        <w:rPr>
          <w:rFonts w:ascii="Arial" w:hAnsi="Arial" w:cs="Arial"/>
        </w:rPr>
      </w:pPr>
      <w:r w:rsidRPr="00827FE0">
        <w:rPr>
          <w:rFonts w:ascii="Arial" w:hAnsi="Arial" w:cs="Arial"/>
        </w:rPr>
        <w:t>Jóváhagyja az „Ügyfélcentrum elektronikus jegyrendszerhez” megnevezésű fejlesztési megállapodás 5. számú módosítását az előterjesztés 3. számú melléklete szerinti tartalommal és felkéri a főpolgármestert annak aláírására.</w:t>
      </w:r>
    </w:p>
    <w:p w:rsidR="00827FE0" w:rsidRPr="00827FE0" w:rsidRDefault="00827FE0" w:rsidP="00F35409">
      <w:pPr>
        <w:spacing w:after="120"/>
        <w:jc w:val="both"/>
        <w:rPr>
          <w:rFonts w:ascii="Arial" w:hAnsi="Arial" w:cs="Arial"/>
        </w:rPr>
      </w:pPr>
      <w:r>
        <w:rPr>
          <w:rFonts w:ascii="Arial" w:hAnsi="Arial" w:cs="Arial"/>
        </w:rPr>
        <w:t xml:space="preserve">Határidő: </w:t>
      </w:r>
      <w:r w:rsidRPr="00827FE0">
        <w:rPr>
          <w:rFonts w:ascii="Arial" w:hAnsi="Arial" w:cs="Arial"/>
        </w:rPr>
        <w:t xml:space="preserve">az engedélyokirat hatálybalépését követő 3 napon belül </w:t>
      </w:r>
    </w:p>
    <w:p w:rsidR="00827FE0" w:rsidRPr="00827FE0" w:rsidRDefault="00827FE0" w:rsidP="00F35409">
      <w:pPr>
        <w:spacing w:after="120"/>
        <w:jc w:val="both"/>
        <w:rPr>
          <w:rFonts w:ascii="Arial" w:hAnsi="Arial" w:cs="Arial"/>
        </w:rPr>
      </w:pPr>
      <w:r w:rsidRPr="00827FE0">
        <w:rPr>
          <w:rFonts w:ascii="Arial" w:hAnsi="Arial" w:cs="Arial"/>
        </w:rPr>
        <w:t xml:space="preserve">Felelős: Tarlós István </w:t>
      </w:r>
    </w:p>
    <w:p w:rsidR="00827FE0" w:rsidRPr="00827FE0" w:rsidRDefault="00827FE0" w:rsidP="00F35409">
      <w:pPr>
        <w:spacing w:after="120"/>
        <w:jc w:val="both"/>
        <w:rPr>
          <w:rFonts w:ascii="Arial" w:hAnsi="Arial" w:cs="Arial"/>
        </w:rPr>
      </w:pPr>
      <w:r w:rsidRPr="00827FE0">
        <w:rPr>
          <w:rFonts w:ascii="Arial" w:hAnsi="Arial" w:cs="Arial"/>
        </w:rPr>
        <w:t xml:space="preserve">Felkéri a főpolgármestert, hogy gondoskodjon a 2.681.181.249 Ft KÖZOP önerő előleg és a 609.785.197 Ft kapcsolódó áfa soron kívül történő átutalásáról a BKK Zrt. részére. </w:t>
      </w:r>
    </w:p>
    <w:p w:rsidR="00827FE0" w:rsidRPr="00827FE0" w:rsidRDefault="00827FE0" w:rsidP="00F35409">
      <w:pPr>
        <w:spacing w:after="120"/>
        <w:jc w:val="both"/>
        <w:rPr>
          <w:rFonts w:ascii="Arial" w:hAnsi="Arial" w:cs="Arial"/>
        </w:rPr>
      </w:pPr>
      <w:r w:rsidRPr="00827FE0">
        <w:rPr>
          <w:rFonts w:ascii="Arial" w:hAnsi="Arial" w:cs="Arial"/>
        </w:rPr>
        <w:t xml:space="preserve">Határidő: 2 nap </w:t>
      </w:r>
    </w:p>
    <w:p w:rsidR="00827FE0" w:rsidRPr="00827FE0" w:rsidRDefault="00827FE0" w:rsidP="00F35409">
      <w:pPr>
        <w:spacing w:after="120"/>
        <w:jc w:val="both"/>
        <w:rPr>
          <w:rFonts w:ascii="Arial" w:hAnsi="Arial" w:cs="Arial"/>
        </w:rPr>
      </w:pPr>
      <w:r w:rsidRPr="00827FE0">
        <w:rPr>
          <w:rFonts w:ascii="Arial" w:hAnsi="Arial" w:cs="Arial"/>
        </w:rPr>
        <w:t xml:space="preserve">Felelős: Tarlós István </w:t>
      </w:r>
    </w:p>
    <w:p w:rsidR="00827FE0" w:rsidRPr="00827FE0" w:rsidRDefault="00827FE0" w:rsidP="00F35409">
      <w:pPr>
        <w:spacing w:after="120"/>
        <w:jc w:val="both"/>
        <w:rPr>
          <w:rFonts w:ascii="Arial" w:hAnsi="Arial" w:cs="Arial"/>
        </w:rPr>
      </w:pPr>
      <w:r w:rsidRPr="00827FE0">
        <w:rPr>
          <w:rFonts w:ascii="Arial" w:hAnsi="Arial" w:cs="Arial"/>
        </w:rPr>
        <w:t xml:space="preserve">Felkéri a főpolgármestert, hogy a BKK Zrt. vezérigazgatója útján gondoskodjon a fel nem használt KÖZOP önerő előleg 2015. december 31-ig történő visszautalásáról Budapest Főváros Önkormányzata részére. </w:t>
      </w:r>
    </w:p>
    <w:p w:rsidR="00827FE0" w:rsidRPr="00827FE0" w:rsidRDefault="00827FE0" w:rsidP="00F35409">
      <w:pPr>
        <w:spacing w:after="120"/>
        <w:jc w:val="both"/>
        <w:rPr>
          <w:rFonts w:ascii="Arial" w:hAnsi="Arial" w:cs="Arial"/>
        </w:rPr>
      </w:pPr>
      <w:r w:rsidRPr="00827FE0">
        <w:rPr>
          <w:rFonts w:ascii="Arial" w:hAnsi="Arial" w:cs="Arial"/>
        </w:rPr>
        <w:t xml:space="preserve">Határidő: 2015. december 31. </w:t>
      </w:r>
    </w:p>
    <w:p w:rsidR="00827FE0" w:rsidRPr="00827FE0" w:rsidRDefault="00827FE0" w:rsidP="00F35409">
      <w:pPr>
        <w:spacing w:after="120"/>
        <w:jc w:val="both"/>
        <w:rPr>
          <w:rFonts w:ascii="Arial" w:hAnsi="Arial" w:cs="Arial"/>
        </w:rPr>
      </w:pPr>
      <w:r w:rsidRPr="00827FE0">
        <w:rPr>
          <w:rFonts w:ascii="Arial" w:hAnsi="Arial" w:cs="Arial"/>
        </w:rPr>
        <w:t xml:space="preserve">Felelős: Tarlós István </w:t>
      </w:r>
    </w:p>
    <w:p w:rsidR="00F35409" w:rsidRDefault="00827FE0" w:rsidP="00F35409">
      <w:pPr>
        <w:jc w:val="both"/>
        <w:rPr>
          <w:rFonts w:ascii="Arial" w:hAnsi="Arial" w:cs="Arial"/>
          <w:b/>
        </w:rPr>
      </w:pPr>
      <w:r>
        <w:rPr>
          <w:rFonts w:ascii="Arial" w:hAnsi="Arial" w:cs="Arial"/>
          <w:b/>
        </w:rPr>
        <w:t xml:space="preserve">Az engedélyokirat 1. számú módosításának aláírása 2015. december 21-én megtörtént. A megállapodás 5. számú módosítása aláírásra került. Az önerő előleg és a kapcsolódó áfa átutalása 2015. december 4-én megtörtént a BKK Zrt. részére. A fel nem használt KÖZOP önerő előleg összegét a BKK Zrt. 2015. december 31-én átutalta a Fővárosi Önkormányzat számlájára. Ezzel a határozatok végrehajtása megtörtént. </w:t>
      </w:r>
    </w:p>
    <w:p w:rsidR="007914EE" w:rsidRDefault="007914EE" w:rsidP="00F35409">
      <w:pPr>
        <w:jc w:val="both"/>
        <w:rPr>
          <w:rFonts w:ascii="Arial" w:hAnsi="Arial" w:cs="Arial"/>
          <w:b/>
        </w:rPr>
      </w:pPr>
    </w:p>
    <w:p w:rsidR="00827FE0" w:rsidRPr="00827FE0" w:rsidRDefault="00827FE0" w:rsidP="00827FE0">
      <w:pPr>
        <w:jc w:val="both"/>
        <w:rPr>
          <w:rFonts w:ascii="Arial" w:hAnsi="Arial" w:cs="Arial"/>
        </w:rPr>
      </w:pPr>
      <w:r>
        <w:rPr>
          <w:rFonts w:ascii="Arial" w:hAnsi="Arial" w:cs="Arial"/>
        </w:rPr>
        <w:t>„</w:t>
      </w:r>
      <w:r w:rsidRPr="00827FE0">
        <w:rPr>
          <w:rFonts w:ascii="Arial" w:hAnsi="Arial" w:cs="Arial"/>
        </w:rPr>
        <w:t xml:space="preserve">Javaslat a </w:t>
      </w:r>
      <w:r w:rsidR="00732A7B">
        <w:rPr>
          <w:rFonts w:ascii="Arial" w:hAnsi="Arial"/>
        </w:rPr>
        <w:t>»</w:t>
      </w:r>
      <w:r w:rsidRPr="00827FE0">
        <w:rPr>
          <w:rFonts w:ascii="Arial" w:hAnsi="Arial" w:cs="Arial"/>
        </w:rPr>
        <w:t>Budapest Komplex Integrált Szennyvízelvezetése</w:t>
      </w:r>
      <w:r w:rsidR="00732A7B">
        <w:rPr>
          <w:rFonts w:ascii="Arial" w:hAnsi="Arial"/>
        </w:rPr>
        <w:t>«</w:t>
      </w:r>
      <w:r w:rsidRPr="00827FE0">
        <w:rPr>
          <w:rFonts w:ascii="Arial" w:hAnsi="Arial" w:cs="Arial"/>
        </w:rPr>
        <w:t xml:space="preserve">, a </w:t>
      </w:r>
      <w:r w:rsidR="00732A7B">
        <w:rPr>
          <w:rFonts w:ascii="Arial" w:hAnsi="Arial"/>
        </w:rPr>
        <w:t>»</w:t>
      </w:r>
      <w:r w:rsidRPr="00827FE0">
        <w:rPr>
          <w:rFonts w:ascii="Arial" w:hAnsi="Arial" w:cs="Arial"/>
        </w:rPr>
        <w:t>Városliget kapuja, Városligeti Műjégpálya rekonstrukció</w:t>
      </w:r>
      <w:r w:rsidR="00732A7B">
        <w:rPr>
          <w:rFonts w:ascii="Arial" w:hAnsi="Arial"/>
        </w:rPr>
        <w:t>«</w:t>
      </w:r>
      <w:r w:rsidRPr="00827FE0">
        <w:rPr>
          <w:rFonts w:ascii="Arial" w:hAnsi="Arial" w:cs="Arial"/>
        </w:rPr>
        <w:t xml:space="preserve">, valamint </w:t>
      </w:r>
      <w:r w:rsidR="00732A7B">
        <w:rPr>
          <w:rFonts w:ascii="Arial" w:hAnsi="Arial"/>
        </w:rPr>
        <w:t>»</w:t>
      </w:r>
      <w:r w:rsidRPr="00827FE0">
        <w:rPr>
          <w:rFonts w:ascii="Arial" w:hAnsi="Arial" w:cs="Arial"/>
        </w:rPr>
        <w:t>A fővárosi hulladékgazdálkodási rendszer eszközparkjának fejlesztése és informatikai korszerűsítése</w:t>
      </w:r>
      <w:r w:rsidR="00732A7B">
        <w:rPr>
          <w:rFonts w:ascii="Arial" w:hAnsi="Arial"/>
        </w:rPr>
        <w:t>«</w:t>
      </w:r>
      <w:r w:rsidRPr="00827FE0">
        <w:rPr>
          <w:rFonts w:ascii="Arial" w:hAnsi="Arial" w:cs="Arial"/>
        </w:rPr>
        <w:t xml:space="preserve"> fővárosi fejlesztésekkel kapcsolatos támogatási bevételek tervbevételére és engedélyokirat módosításokra</w:t>
      </w:r>
      <w:r w:rsidR="00732A7B">
        <w:rPr>
          <w:rFonts w:ascii="Arial" w:hAnsi="Arial" w:cs="Arial"/>
        </w:rPr>
        <w:t xml:space="preserve">” című napirend keretében az </w:t>
      </w:r>
      <w:r w:rsidRPr="00732A7B">
        <w:rPr>
          <w:rFonts w:ascii="Arial" w:hAnsi="Arial" w:cs="Arial"/>
          <w:b/>
          <w:u w:val="single"/>
        </w:rPr>
        <w:t>1647</w:t>
      </w:r>
      <w:r w:rsidR="00732A7B" w:rsidRPr="00732A7B">
        <w:rPr>
          <w:rFonts w:ascii="Arial" w:hAnsi="Arial" w:cs="Arial"/>
          <w:b/>
          <w:u w:val="single"/>
        </w:rPr>
        <w:t>-1649</w:t>
      </w:r>
      <w:r w:rsidRPr="00732A7B">
        <w:rPr>
          <w:rFonts w:ascii="Arial" w:hAnsi="Arial" w:cs="Arial"/>
          <w:b/>
          <w:u w:val="single"/>
        </w:rPr>
        <w:t>/2015.</w:t>
      </w:r>
      <w:r w:rsidR="00732A7B" w:rsidRPr="00732A7B">
        <w:rPr>
          <w:rFonts w:ascii="Arial" w:hAnsi="Arial" w:cs="Arial"/>
          <w:b/>
          <w:u w:val="single"/>
        </w:rPr>
        <w:t xml:space="preserve"> </w:t>
      </w:r>
      <w:r w:rsidRPr="00732A7B">
        <w:rPr>
          <w:rFonts w:ascii="Arial" w:hAnsi="Arial" w:cs="Arial"/>
          <w:b/>
          <w:u w:val="single"/>
        </w:rPr>
        <w:t>(XII.</w:t>
      </w:r>
      <w:r w:rsidR="00732A7B" w:rsidRPr="00732A7B">
        <w:rPr>
          <w:rFonts w:ascii="Arial" w:hAnsi="Arial" w:cs="Arial"/>
          <w:b/>
          <w:u w:val="single"/>
        </w:rPr>
        <w:t xml:space="preserve"> </w:t>
      </w:r>
      <w:r w:rsidRPr="00732A7B">
        <w:rPr>
          <w:rFonts w:ascii="Arial" w:hAnsi="Arial" w:cs="Arial"/>
          <w:b/>
          <w:u w:val="single"/>
        </w:rPr>
        <w:t>2.)</w:t>
      </w:r>
      <w:r w:rsidR="00732A7B" w:rsidRPr="00732A7B">
        <w:rPr>
          <w:rFonts w:ascii="Arial" w:hAnsi="Arial" w:cs="Arial"/>
          <w:b/>
          <w:u w:val="single"/>
        </w:rPr>
        <w:t xml:space="preserve"> határozatokba</w:t>
      </w:r>
      <w:r w:rsidR="00732A7B">
        <w:rPr>
          <w:rFonts w:ascii="Arial" w:hAnsi="Arial" w:cs="Arial"/>
          <w:b/>
          <w:u w:val="single"/>
        </w:rPr>
        <w:t>n</w:t>
      </w:r>
      <w:r w:rsidR="00732A7B" w:rsidRPr="00732A7B">
        <w:rPr>
          <w:rFonts w:ascii="Arial" w:hAnsi="Arial" w:cs="Arial"/>
        </w:rPr>
        <w:t xml:space="preserve"> j</w:t>
      </w:r>
      <w:r w:rsidRPr="00732A7B">
        <w:rPr>
          <w:rFonts w:ascii="Arial" w:hAnsi="Arial" w:cs="Arial"/>
        </w:rPr>
        <w:t>óváhagyja</w:t>
      </w:r>
      <w:r w:rsidRPr="00827FE0">
        <w:rPr>
          <w:rFonts w:ascii="Arial" w:hAnsi="Arial" w:cs="Arial"/>
        </w:rPr>
        <w:t xml:space="preserve"> a Budapest Főváros Önkormányzata és intézményei beruházási és felújítási tevékenysége előkészítésének, jóváhagyásának, megvalósításának rendjéről szóló 50/1998. (X. 30.) Főv. Kgy. rendelet alapján a „Budapest Komplex Integrált Szennyvízelvezetése” megnevezésű feladat engedélyokiratának 2. sz. módosítását az előterjesztés 6. sz. melléklete szerinti tartalommal és felkéri a főpolgármestert, hogy gondoskodjon az engedélyokirat módosításának aláírásáról. </w:t>
      </w:r>
    </w:p>
    <w:p w:rsidR="00827FE0" w:rsidRPr="00827FE0" w:rsidRDefault="00732A7B" w:rsidP="00827FE0">
      <w:pPr>
        <w:jc w:val="both"/>
        <w:rPr>
          <w:rFonts w:ascii="Arial" w:hAnsi="Arial" w:cs="Arial"/>
        </w:rPr>
      </w:pPr>
      <w:r>
        <w:rPr>
          <w:rFonts w:ascii="Arial" w:hAnsi="Arial" w:cs="Arial"/>
        </w:rPr>
        <w:t xml:space="preserve">Határidő: </w:t>
      </w:r>
      <w:r w:rsidR="00827FE0" w:rsidRPr="00827FE0">
        <w:rPr>
          <w:rFonts w:ascii="Arial" w:hAnsi="Arial" w:cs="Arial"/>
        </w:rPr>
        <w:t>a költségvetési rendeletmódosítás hatálybalépését követő 30 napon belül</w:t>
      </w:r>
    </w:p>
    <w:p w:rsidR="00827FE0" w:rsidRPr="00827FE0" w:rsidRDefault="00827FE0" w:rsidP="00827FE0">
      <w:pPr>
        <w:jc w:val="both"/>
        <w:rPr>
          <w:rFonts w:ascii="Arial" w:hAnsi="Arial" w:cs="Arial"/>
        </w:rPr>
      </w:pPr>
      <w:r w:rsidRPr="00827FE0">
        <w:rPr>
          <w:rFonts w:ascii="Arial" w:hAnsi="Arial" w:cs="Arial"/>
        </w:rPr>
        <w:t xml:space="preserve">Felelős: Tarlós István </w:t>
      </w:r>
    </w:p>
    <w:p w:rsidR="00827FE0" w:rsidRPr="00827FE0" w:rsidRDefault="00827FE0" w:rsidP="00827FE0">
      <w:pPr>
        <w:jc w:val="both"/>
        <w:rPr>
          <w:rFonts w:ascii="Arial" w:hAnsi="Arial" w:cs="Arial"/>
        </w:rPr>
      </w:pPr>
      <w:r w:rsidRPr="00827FE0">
        <w:rPr>
          <w:rFonts w:ascii="Arial" w:hAnsi="Arial" w:cs="Arial"/>
        </w:rPr>
        <w:t xml:space="preserve">Jóváhagyja a Budapest Főváros Önkormányzata és intézményei beruházási és felújítási tevékenysége előkészítésének, jóváhagyásának, megvalósításának rendjéről szóló 50/1998. </w:t>
      </w:r>
      <w:r w:rsidR="00732A7B">
        <w:rPr>
          <w:rFonts w:ascii="Arial" w:hAnsi="Arial" w:cs="Arial"/>
        </w:rPr>
        <w:br/>
      </w:r>
      <w:r w:rsidRPr="00827FE0">
        <w:rPr>
          <w:rFonts w:ascii="Arial" w:hAnsi="Arial" w:cs="Arial"/>
        </w:rPr>
        <w:t xml:space="preserve">(X. 30.) Főv. Kgy. rendelet alapján a „Városliget kapuja, Városligeti Műjégpálya rekonstrukció” </w:t>
      </w:r>
      <w:r w:rsidRPr="00827FE0">
        <w:rPr>
          <w:rFonts w:ascii="Arial" w:hAnsi="Arial" w:cs="Arial"/>
        </w:rPr>
        <w:lastRenderedPageBreak/>
        <w:t xml:space="preserve">feladat engedélyokiratának 16. sz. módosítását az előterjesztés 8. sz. melléklete szerinti tartalommal és felkéri a főpolgármestert, hogy gondoskodjon az engedélyokirat módosításának aláírásáról. </w:t>
      </w:r>
    </w:p>
    <w:p w:rsidR="00827FE0" w:rsidRPr="00827FE0" w:rsidRDefault="00732A7B" w:rsidP="00827FE0">
      <w:pPr>
        <w:jc w:val="both"/>
        <w:rPr>
          <w:rFonts w:ascii="Arial" w:hAnsi="Arial" w:cs="Arial"/>
        </w:rPr>
      </w:pPr>
      <w:r>
        <w:rPr>
          <w:rFonts w:ascii="Arial" w:hAnsi="Arial" w:cs="Arial"/>
        </w:rPr>
        <w:t xml:space="preserve">Határidő: </w:t>
      </w:r>
      <w:r w:rsidR="00827FE0" w:rsidRPr="00827FE0">
        <w:rPr>
          <w:rFonts w:ascii="Arial" w:hAnsi="Arial" w:cs="Arial"/>
        </w:rPr>
        <w:t>a költségvetési rendeletmódosítás hatálybalépését követő 30 napon belül</w:t>
      </w:r>
    </w:p>
    <w:p w:rsidR="00827FE0" w:rsidRPr="00827FE0" w:rsidRDefault="00827FE0" w:rsidP="00827FE0">
      <w:pPr>
        <w:jc w:val="both"/>
        <w:rPr>
          <w:rFonts w:ascii="Arial" w:hAnsi="Arial" w:cs="Arial"/>
        </w:rPr>
      </w:pPr>
      <w:r w:rsidRPr="00827FE0">
        <w:rPr>
          <w:rFonts w:ascii="Arial" w:hAnsi="Arial" w:cs="Arial"/>
        </w:rPr>
        <w:t xml:space="preserve">Felelős: Tarlós István </w:t>
      </w:r>
    </w:p>
    <w:p w:rsidR="00827FE0" w:rsidRPr="00827FE0" w:rsidRDefault="00827FE0" w:rsidP="00F35409">
      <w:pPr>
        <w:spacing w:after="120"/>
        <w:jc w:val="both"/>
        <w:rPr>
          <w:rFonts w:ascii="Arial" w:hAnsi="Arial" w:cs="Arial"/>
        </w:rPr>
      </w:pPr>
      <w:r w:rsidRPr="00827FE0">
        <w:rPr>
          <w:rFonts w:ascii="Arial" w:hAnsi="Arial" w:cs="Arial"/>
        </w:rPr>
        <w:t xml:space="preserve">Jóváhagyja a Budapest Főváros Önkormányzata </w:t>
      </w:r>
      <w:r w:rsidR="00732A7B">
        <w:rPr>
          <w:rFonts w:ascii="Arial" w:hAnsi="Arial" w:cs="Arial"/>
        </w:rPr>
        <w:t>é</w:t>
      </w:r>
      <w:r w:rsidRPr="00827FE0">
        <w:rPr>
          <w:rFonts w:ascii="Arial" w:hAnsi="Arial" w:cs="Arial"/>
        </w:rPr>
        <w:t xml:space="preserve">s intézményei beruházási és felújítási tevékenysége előkészítésének, jóváhagyásának, megvalósításának rendjéről szóló 50/1998. </w:t>
      </w:r>
      <w:r w:rsidRPr="00827FE0">
        <w:rPr>
          <w:rFonts w:ascii="Arial" w:hAnsi="Arial" w:cs="Arial"/>
        </w:rPr>
        <w:br/>
        <w:t xml:space="preserve">(X. 30.) Főv. Kgy. rendelet alapján „A fővárosi hulladékgazdálkodási rendszer eszközparkjának fejlesztése és informatikai korszerűsítése” feladat engedélyokiratának 3. sz. módosítását az előterjesztés 10. sz. melléklete szerinti tartalommal és felkéri a főpolgármestert, hogy gondoskodjon az engedélyokirat módosításának aláírásáról. </w:t>
      </w:r>
    </w:p>
    <w:p w:rsidR="00827FE0" w:rsidRPr="00827FE0" w:rsidRDefault="00732A7B" w:rsidP="00F35409">
      <w:pPr>
        <w:spacing w:after="120"/>
        <w:jc w:val="both"/>
        <w:rPr>
          <w:rFonts w:ascii="Arial" w:hAnsi="Arial" w:cs="Arial"/>
        </w:rPr>
      </w:pPr>
      <w:r>
        <w:rPr>
          <w:rFonts w:ascii="Arial" w:hAnsi="Arial" w:cs="Arial"/>
        </w:rPr>
        <w:t xml:space="preserve">Határidő: </w:t>
      </w:r>
      <w:r w:rsidR="00827FE0" w:rsidRPr="00827FE0">
        <w:rPr>
          <w:rFonts w:ascii="Arial" w:hAnsi="Arial" w:cs="Arial"/>
        </w:rPr>
        <w:t>a költségvetési rendeletmódosítás hatálybalépését követő 30 napon belül</w:t>
      </w:r>
    </w:p>
    <w:p w:rsidR="00827FE0" w:rsidRPr="00827FE0" w:rsidRDefault="00827FE0" w:rsidP="00F35409">
      <w:pPr>
        <w:spacing w:after="120"/>
        <w:jc w:val="both"/>
        <w:rPr>
          <w:rFonts w:ascii="Arial" w:hAnsi="Arial" w:cs="Arial"/>
        </w:rPr>
      </w:pPr>
      <w:r w:rsidRPr="00827FE0">
        <w:rPr>
          <w:rFonts w:ascii="Arial" w:hAnsi="Arial" w:cs="Arial"/>
        </w:rPr>
        <w:t xml:space="preserve">Felelős: Tarlós István </w:t>
      </w:r>
    </w:p>
    <w:p w:rsidR="00827FE0" w:rsidRPr="00732A7B" w:rsidRDefault="00732A7B" w:rsidP="00F35409">
      <w:pPr>
        <w:spacing w:after="120"/>
        <w:jc w:val="both"/>
        <w:rPr>
          <w:rFonts w:ascii="Arial" w:hAnsi="Arial" w:cs="Arial"/>
          <w:b/>
        </w:rPr>
      </w:pPr>
      <w:r>
        <w:rPr>
          <w:rFonts w:ascii="Arial" w:hAnsi="Arial" w:cs="Arial"/>
          <w:b/>
        </w:rPr>
        <w:t xml:space="preserve">Az engedélyokiratok módosításai 2015. december 22-én aláírásra kerültek, ezzel a határozatok végrehajtása megtörtént. </w:t>
      </w:r>
    </w:p>
    <w:p w:rsidR="00827FE0" w:rsidRPr="00CE5E2D" w:rsidRDefault="00827FE0" w:rsidP="00F35409">
      <w:pPr>
        <w:spacing w:after="120"/>
        <w:jc w:val="both"/>
        <w:rPr>
          <w:rFonts w:ascii="Arial" w:hAnsi="Arial" w:cs="Arial"/>
        </w:rPr>
      </w:pPr>
    </w:p>
    <w:p w:rsidR="00EE3682" w:rsidRPr="00E2542F" w:rsidRDefault="00355BC6" w:rsidP="00F35409">
      <w:pPr>
        <w:spacing w:after="120"/>
        <w:jc w:val="both"/>
        <w:rPr>
          <w:rFonts w:ascii="Arial" w:hAnsi="Arial" w:cs="Arial"/>
        </w:rPr>
      </w:pPr>
      <w:r>
        <w:rPr>
          <w:rFonts w:ascii="Arial" w:hAnsi="Arial" w:cs="Arial"/>
        </w:rPr>
        <w:t>„</w:t>
      </w:r>
      <w:r w:rsidR="00EE3682" w:rsidRPr="00E2542F">
        <w:rPr>
          <w:rFonts w:ascii="Arial" w:hAnsi="Arial" w:cs="Arial"/>
        </w:rPr>
        <w:t>Javaslat egyes dísz- és közvilágítással kapcsolatos döntések meghozatalára</w:t>
      </w:r>
      <w:r>
        <w:rPr>
          <w:rFonts w:ascii="Arial" w:hAnsi="Arial" w:cs="Arial"/>
        </w:rPr>
        <w:t xml:space="preserve">” című napirend keretében az </w:t>
      </w:r>
      <w:r w:rsidR="00EE3682" w:rsidRPr="00355BC6">
        <w:rPr>
          <w:rFonts w:ascii="Arial" w:hAnsi="Arial" w:cs="Arial"/>
          <w:b/>
          <w:u w:val="single"/>
        </w:rPr>
        <w:t>1651/2015.</w:t>
      </w:r>
      <w:r w:rsidRPr="00355BC6">
        <w:rPr>
          <w:rFonts w:ascii="Arial" w:hAnsi="Arial" w:cs="Arial"/>
          <w:b/>
          <w:u w:val="single"/>
        </w:rPr>
        <w:t xml:space="preserve"> </w:t>
      </w:r>
      <w:r w:rsidR="00EE3682" w:rsidRPr="00355BC6">
        <w:rPr>
          <w:rFonts w:ascii="Arial" w:hAnsi="Arial" w:cs="Arial"/>
          <w:b/>
          <w:u w:val="single"/>
        </w:rPr>
        <w:t>(XII.</w:t>
      </w:r>
      <w:r w:rsidRPr="00355BC6">
        <w:rPr>
          <w:rFonts w:ascii="Arial" w:hAnsi="Arial" w:cs="Arial"/>
          <w:b/>
          <w:u w:val="single"/>
        </w:rPr>
        <w:t xml:space="preserve"> </w:t>
      </w:r>
      <w:r w:rsidR="00EE3682" w:rsidRPr="00355BC6">
        <w:rPr>
          <w:rFonts w:ascii="Arial" w:hAnsi="Arial" w:cs="Arial"/>
          <w:b/>
          <w:u w:val="single"/>
        </w:rPr>
        <w:t>2.)</w:t>
      </w:r>
      <w:r w:rsidRPr="00355BC6">
        <w:rPr>
          <w:rFonts w:ascii="Arial" w:hAnsi="Arial" w:cs="Arial"/>
          <w:b/>
          <w:u w:val="single"/>
        </w:rPr>
        <w:t xml:space="preserve"> hatá</w:t>
      </w:r>
      <w:r>
        <w:rPr>
          <w:rFonts w:ascii="Arial" w:hAnsi="Arial" w:cs="Arial"/>
          <w:b/>
          <w:u w:val="single"/>
        </w:rPr>
        <w:t>rozatban</w:t>
      </w:r>
      <w:r>
        <w:rPr>
          <w:rFonts w:ascii="Arial" w:hAnsi="Arial" w:cs="Arial"/>
        </w:rPr>
        <w:t xml:space="preserve"> </w:t>
      </w:r>
      <w:r w:rsidR="00EE3682" w:rsidRPr="00E2542F">
        <w:rPr>
          <w:rFonts w:ascii="Arial" w:hAnsi="Arial" w:cs="Arial"/>
        </w:rPr>
        <w:t>jóváhagyja, megköti a BDK Budapesti Dísz- és Közvilágítási Kft.-vel a 2015. évi éves közszolgáltatási szerződést emelt szintű köz- és díszvilágítás ellátására az előterjesztés 1. számú melléklete szerinti tartalommal, 6.262.400 eFt bruttó összeggel és felkéri a főpolgármestert annak aláírására.</w:t>
      </w:r>
    </w:p>
    <w:p w:rsidR="00EE3682" w:rsidRPr="00E2542F" w:rsidRDefault="00EE3682" w:rsidP="00F35409">
      <w:pPr>
        <w:spacing w:after="120"/>
        <w:jc w:val="both"/>
        <w:rPr>
          <w:rFonts w:ascii="Arial" w:hAnsi="Arial" w:cs="Arial"/>
        </w:rPr>
      </w:pPr>
      <w:r w:rsidRPr="00E2542F">
        <w:rPr>
          <w:rFonts w:ascii="Arial" w:hAnsi="Arial" w:cs="Arial"/>
        </w:rPr>
        <w:t>Határidő: 30 nap</w:t>
      </w:r>
    </w:p>
    <w:p w:rsidR="00EE3682" w:rsidRPr="00E2542F" w:rsidRDefault="00EE3682" w:rsidP="00F35409">
      <w:pPr>
        <w:spacing w:after="120"/>
        <w:jc w:val="both"/>
        <w:rPr>
          <w:rFonts w:ascii="Arial" w:hAnsi="Arial" w:cs="Arial"/>
        </w:rPr>
      </w:pPr>
      <w:r w:rsidRPr="00E2542F">
        <w:rPr>
          <w:rFonts w:ascii="Arial" w:hAnsi="Arial" w:cs="Arial"/>
        </w:rPr>
        <w:t xml:space="preserve">Felelős: Tarlós István </w:t>
      </w:r>
    </w:p>
    <w:p w:rsidR="00F35409" w:rsidRDefault="00355BC6" w:rsidP="00F35409">
      <w:pPr>
        <w:jc w:val="both"/>
        <w:rPr>
          <w:rFonts w:ascii="Arial" w:hAnsi="Arial" w:cs="Arial"/>
          <w:b/>
        </w:rPr>
      </w:pPr>
      <w:r>
        <w:rPr>
          <w:rFonts w:ascii="Arial" w:hAnsi="Arial" w:cs="Arial"/>
          <w:b/>
        </w:rPr>
        <w:t xml:space="preserve">A közszolgáltatási szerződés aláírásra került, ezzel a határozat végrehajtása megtörtént. </w:t>
      </w:r>
    </w:p>
    <w:p w:rsidR="007914EE" w:rsidRDefault="007914EE" w:rsidP="00F35409">
      <w:pPr>
        <w:jc w:val="both"/>
        <w:rPr>
          <w:rFonts w:ascii="Arial" w:hAnsi="Arial" w:cs="Arial"/>
          <w:b/>
        </w:rPr>
      </w:pPr>
    </w:p>
    <w:p w:rsidR="00732A7B" w:rsidRPr="00732A7B" w:rsidRDefault="00732A7B" w:rsidP="00732A7B">
      <w:pPr>
        <w:jc w:val="both"/>
        <w:rPr>
          <w:rFonts w:ascii="Arial" w:hAnsi="Arial" w:cs="Arial"/>
        </w:rPr>
      </w:pPr>
      <w:r>
        <w:rPr>
          <w:rFonts w:ascii="Arial" w:hAnsi="Arial" w:cs="Arial"/>
        </w:rPr>
        <w:t>„</w:t>
      </w:r>
      <w:r w:rsidRPr="00732A7B">
        <w:rPr>
          <w:rFonts w:ascii="Arial" w:hAnsi="Arial" w:cs="Arial"/>
        </w:rPr>
        <w:t>Javaslat a kegyeleti közszolgáltatás díjairól szóló 65/2000. (XII. 19.) Főv. Kgy. rendelet módosítására</w:t>
      </w:r>
      <w:r>
        <w:rPr>
          <w:rFonts w:ascii="Arial" w:hAnsi="Arial" w:cs="Arial"/>
        </w:rPr>
        <w:t xml:space="preserve">” című napirend keretében az </w:t>
      </w:r>
      <w:r w:rsidRPr="00732A7B">
        <w:rPr>
          <w:rFonts w:ascii="Arial" w:hAnsi="Arial" w:cs="Arial"/>
          <w:b/>
          <w:u w:val="single"/>
        </w:rPr>
        <w:t>1656/2015. (XII. 2.) határozatb</w:t>
      </w:r>
      <w:r>
        <w:rPr>
          <w:rFonts w:ascii="Arial" w:hAnsi="Arial" w:cs="Arial"/>
          <w:b/>
          <w:u w:val="single"/>
        </w:rPr>
        <w:t>an</w:t>
      </w:r>
      <w:r w:rsidRPr="00732A7B">
        <w:rPr>
          <w:rFonts w:ascii="Arial" w:hAnsi="Arial" w:cs="Arial"/>
        </w:rPr>
        <w:t xml:space="preserve"> jóváhagyja és megköti a Budapesti Temetkezési </w:t>
      </w:r>
      <w:r>
        <w:rPr>
          <w:rFonts w:ascii="Arial" w:hAnsi="Arial" w:cs="Arial"/>
        </w:rPr>
        <w:t>I</w:t>
      </w:r>
      <w:r w:rsidRPr="00732A7B">
        <w:rPr>
          <w:rFonts w:ascii="Arial" w:hAnsi="Arial" w:cs="Arial"/>
        </w:rPr>
        <w:t>ntézet Zrt.-vel a közszolgáltatási keretszerződés 2. módosítását az előterjesztés 3. sz. melléklete szerinti tartalommal és felkéri a főpolgármestert annak aláírására.</w:t>
      </w:r>
    </w:p>
    <w:p w:rsidR="00732A7B" w:rsidRPr="00732A7B" w:rsidRDefault="00732A7B" w:rsidP="00732A7B">
      <w:pPr>
        <w:jc w:val="both"/>
        <w:rPr>
          <w:rFonts w:ascii="Arial" w:hAnsi="Arial" w:cs="Arial"/>
        </w:rPr>
      </w:pPr>
      <w:r w:rsidRPr="00732A7B">
        <w:rPr>
          <w:rFonts w:ascii="Arial" w:hAnsi="Arial" w:cs="Arial"/>
        </w:rPr>
        <w:t>Határidő: 5 nap</w:t>
      </w:r>
    </w:p>
    <w:p w:rsidR="00732A7B" w:rsidRPr="00732A7B" w:rsidRDefault="00732A7B" w:rsidP="00732A7B">
      <w:pPr>
        <w:jc w:val="both"/>
        <w:rPr>
          <w:rFonts w:ascii="Arial" w:hAnsi="Arial" w:cs="Arial"/>
        </w:rPr>
      </w:pPr>
      <w:r w:rsidRPr="00732A7B">
        <w:rPr>
          <w:rFonts w:ascii="Arial" w:hAnsi="Arial" w:cs="Arial"/>
        </w:rPr>
        <w:t xml:space="preserve">Felelős: Tarlós István </w:t>
      </w:r>
    </w:p>
    <w:p w:rsidR="00F15BF8" w:rsidRPr="00732A7B" w:rsidRDefault="00732A7B" w:rsidP="00E2542F">
      <w:pPr>
        <w:jc w:val="both"/>
        <w:rPr>
          <w:rFonts w:ascii="Arial" w:hAnsi="Arial" w:cs="Arial"/>
          <w:b/>
        </w:rPr>
      </w:pPr>
      <w:r>
        <w:rPr>
          <w:rFonts w:ascii="Arial" w:hAnsi="Arial" w:cs="Arial"/>
          <w:b/>
        </w:rPr>
        <w:t xml:space="preserve">A közszolgáltatási keretszerződés 2. számú módosításának aláírása, ezzel a határozat végrehajtása megtörtént. </w:t>
      </w:r>
    </w:p>
    <w:p w:rsidR="00732A7B" w:rsidRDefault="00732A7B" w:rsidP="00E2542F">
      <w:pPr>
        <w:jc w:val="both"/>
        <w:rPr>
          <w:rFonts w:ascii="Arial" w:hAnsi="Arial" w:cs="Arial"/>
        </w:rPr>
      </w:pPr>
    </w:p>
    <w:p w:rsidR="007914EE" w:rsidRDefault="007914EE">
      <w:pPr>
        <w:spacing w:after="0" w:line="240" w:lineRule="auto"/>
        <w:rPr>
          <w:rFonts w:ascii="Arial" w:hAnsi="Arial" w:cs="Arial"/>
        </w:rPr>
      </w:pPr>
      <w:r>
        <w:rPr>
          <w:rFonts w:ascii="Arial" w:hAnsi="Arial" w:cs="Arial"/>
        </w:rPr>
        <w:br w:type="page"/>
      </w:r>
    </w:p>
    <w:p w:rsidR="00F657F4" w:rsidRDefault="00F657F4" w:rsidP="00E2542F">
      <w:pPr>
        <w:jc w:val="both"/>
        <w:rPr>
          <w:rFonts w:ascii="Arial" w:hAnsi="Arial" w:cs="Arial"/>
        </w:rPr>
      </w:pPr>
      <w:r>
        <w:rPr>
          <w:rFonts w:ascii="Arial" w:hAnsi="Arial" w:cs="Arial"/>
        </w:rPr>
        <w:lastRenderedPageBreak/>
        <w:t>„</w:t>
      </w:r>
      <w:r w:rsidRPr="00F657F4">
        <w:rPr>
          <w:rFonts w:ascii="Arial" w:hAnsi="Arial" w:cs="Arial"/>
        </w:rPr>
        <w:t>Javaslat a Nemzeti Gyászpark (Újköztem</w:t>
      </w:r>
      <w:r w:rsidR="001F6921">
        <w:rPr>
          <w:rFonts w:ascii="Arial" w:hAnsi="Arial" w:cs="Arial"/>
        </w:rPr>
        <w:t>ető 298., 300. és 301 parcella</w:t>
      </w:r>
      <w:r w:rsidRPr="00F657F4">
        <w:rPr>
          <w:rFonts w:ascii="Arial" w:hAnsi="Arial" w:cs="Arial"/>
        </w:rPr>
        <w:t>) térfigyelő rendszerének bővítésével kapcsolatos döntések meghozatalára</w:t>
      </w:r>
      <w:r>
        <w:rPr>
          <w:rFonts w:ascii="Arial" w:hAnsi="Arial" w:cs="Arial"/>
        </w:rPr>
        <w:t xml:space="preserve"> című napirend keretében az </w:t>
      </w:r>
      <w:r w:rsidRPr="001F6921">
        <w:rPr>
          <w:rFonts w:ascii="Arial" w:hAnsi="Arial" w:cs="Arial"/>
          <w:b/>
          <w:u w:val="single"/>
        </w:rPr>
        <w:t>1657; 1659/2015. (XII. 2.) határozatokban</w:t>
      </w:r>
      <w:r>
        <w:rPr>
          <w:rFonts w:ascii="Arial" w:hAnsi="Arial" w:cs="Arial"/>
        </w:rPr>
        <w:t xml:space="preserve"> </w:t>
      </w:r>
      <w:r w:rsidRPr="00F657F4">
        <w:rPr>
          <w:rFonts w:ascii="Arial" w:hAnsi="Arial" w:cs="Arial"/>
        </w:rPr>
        <w:t>jóváhagyja a Nemzeti Gyászpark, Rákoskeresztúri Újköztemető 298., 300. és 301. parcella támogatási szerződését az előterjesztői kiegészítés melléklete szerinti tartalommal.</w:t>
      </w:r>
    </w:p>
    <w:p w:rsidR="00F657F4" w:rsidRPr="00732A7B" w:rsidRDefault="00F657F4" w:rsidP="00F657F4">
      <w:pPr>
        <w:jc w:val="both"/>
        <w:rPr>
          <w:rFonts w:ascii="Arial" w:hAnsi="Arial" w:cs="Arial"/>
        </w:rPr>
      </w:pPr>
      <w:r w:rsidRPr="00732A7B">
        <w:rPr>
          <w:rFonts w:ascii="Arial" w:hAnsi="Arial" w:cs="Arial"/>
        </w:rPr>
        <w:t xml:space="preserve">Határidő: </w:t>
      </w:r>
      <w:r>
        <w:rPr>
          <w:rFonts w:ascii="Arial" w:hAnsi="Arial" w:cs="Arial"/>
        </w:rPr>
        <w:t>azonnal</w:t>
      </w:r>
    </w:p>
    <w:p w:rsidR="00F657F4" w:rsidRPr="00732A7B" w:rsidRDefault="00F657F4" w:rsidP="00F657F4">
      <w:pPr>
        <w:jc w:val="both"/>
        <w:rPr>
          <w:rFonts w:ascii="Arial" w:hAnsi="Arial" w:cs="Arial"/>
        </w:rPr>
      </w:pPr>
      <w:r w:rsidRPr="00732A7B">
        <w:rPr>
          <w:rFonts w:ascii="Arial" w:hAnsi="Arial" w:cs="Arial"/>
        </w:rPr>
        <w:t xml:space="preserve">Felelős: Tarlós István </w:t>
      </w:r>
    </w:p>
    <w:p w:rsidR="00F657F4" w:rsidRDefault="00F657F4" w:rsidP="00E2542F">
      <w:pPr>
        <w:jc w:val="both"/>
        <w:rPr>
          <w:rFonts w:ascii="Arial" w:hAnsi="Arial" w:cs="Arial"/>
        </w:rPr>
      </w:pPr>
      <w:r w:rsidRPr="00F657F4">
        <w:rPr>
          <w:rFonts w:ascii="Arial" w:hAnsi="Arial" w:cs="Arial"/>
        </w:rPr>
        <w:t>A Fővárosi Önkormányzat Szervezeti és Működési szabályzatáról szóló 53/2014. (XII. 12.) Főv. Kgy. rendelet 54. § (3) bekezdése szerint eseti jelleggel elvonja a Budapest Főváros Önkormányzata és intézményei beruházási és felújítási tevékenysége előkészítésének, jóváhagyásának, megvalósításának rendjéről szóló 50/1998. (X. 30.) Főv. Kgy. rendelet 14. § (2), (6) bekezdései szerinti főpolgármestert megillető hatáskört és jóváhagyja a 007136 azonosító számú, „Nemzeti Gyászpark térfigyelő rendszer bővítése 2015” megnevezésű engedélyokiratot az előterjesztés 2. sz. melléklete szerinti tartalommal. Felkéri a főpolgármestert az engedélyokirat aláírására.</w:t>
      </w:r>
    </w:p>
    <w:p w:rsidR="00F657F4" w:rsidRPr="00732A7B" w:rsidRDefault="00F657F4" w:rsidP="00F657F4">
      <w:pPr>
        <w:jc w:val="both"/>
        <w:rPr>
          <w:rFonts w:ascii="Arial" w:hAnsi="Arial" w:cs="Arial"/>
        </w:rPr>
      </w:pPr>
      <w:r w:rsidRPr="00732A7B">
        <w:rPr>
          <w:rFonts w:ascii="Arial" w:hAnsi="Arial" w:cs="Arial"/>
        </w:rPr>
        <w:t xml:space="preserve">Határidő: </w:t>
      </w:r>
      <w:r>
        <w:rPr>
          <w:rFonts w:ascii="Arial" w:hAnsi="Arial" w:cs="Arial"/>
        </w:rPr>
        <w:t>a költségvetési rendeletmódosítás hatálybalépését követően azonnal</w:t>
      </w:r>
    </w:p>
    <w:p w:rsidR="00F657F4" w:rsidRPr="00732A7B" w:rsidRDefault="00F657F4" w:rsidP="00F657F4">
      <w:pPr>
        <w:jc w:val="both"/>
        <w:rPr>
          <w:rFonts w:ascii="Arial" w:hAnsi="Arial" w:cs="Arial"/>
        </w:rPr>
      </w:pPr>
      <w:r w:rsidRPr="00732A7B">
        <w:rPr>
          <w:rFonts w:ascii="Arial" w:hAnsi="Arial" w:cs="Arial"/>
        </w:rPr>
        <w:t xml:space="preserve">Felelős: Tarlós István </w:t>
      </w:r>
    </w:p>
    <w:p w:rsidR="00F657F4" w:rsidRPr="001F6921" w:rsidRDefault="00F657F4" w:rsidP="00E2542F">
      <w:pPr>
        <w:jc w:val="both"/>
        <w:rPr>
          <w:rFonts w:ascii="Arial" w:hAnsi="Arial" w:cs="Arial"/>
          <w:b/>
        </w:rPr>
      </w:pPr>
      <w:r w:rsidRPr="001F6921">
        <w:rPr>
          <w:rFonts w:ascii="Arial" w:hAnsi="Arial" w:cs="Arial"/>
          <w:b/>
        </w:rPr>
        <w:t xml:space="preserve">A Nemzeti Gyászpark, Rákoskeresztúri Újköztemető 298., 300. és 301. parcella támogatási szerződése a Forster Gyula Nemzeti Örökségvédelmi és Vagyongazdálkodási Központ részéről a Fővárosi Közgyűlés jóváhagyását követően aláírásra került. </w:t>
      </w:r>
      <w:r w:rsidR="001F6921" w:rsidRPr="001F6921">
        <w:rPr>
          <w:rFonts w:ascii="Arial" w:hAnsi="Arial" w:cs="Arial"/>
          <w:b/>
        </w:rPr>
        <w:t>A „Nemzeti Gyászpark térfigyelő rendszer bővítése 2015” megnevezésű engedélyokirat 2015. december 22-én aláírásra került, ezzel a határozatok végrehajtása megtörtént.</w:t>
      </w:r>
    </w:p>
    <w:p w:rsidR="00F657F4" w:rsidRDefault="00F657F4" w:rsidP="00E2542F">
      <w:pPr>
        <w:jc w:val="both"/>
        <w:rPr>
          <w:rFonts w:ascii="Arial" w:hAnsi="Arial" w:cs="Arial"/>
        </w:rPr>
      </w:pPr>
    </w:p>
    <w:p w:rsidR="000150D4" w:rsidRPr="000150D4" w:rsidRDefault="000150D4" w:rsidP="00F35409">
      <w:pPr>
        <w:jc w:val="both"/>
        <w:rPr>
          <w:rFonts w:ascii="Arial" w:hAnsi="Arial" w:cs="Arial"/>
        </w:rPr>
      </w:pPr>
      <w:r>
        <w:rPr>
          <w:rFonts w:ascii="Arial" w:hAnsi="Arial" w:cs="Arial"/>
        </w:rPr>
        <w:t>„</w:t>
      </w:r>
      <w:r w:rsidRPr="000150D4">
        <w:rPr>
          <w:rFonts w:ascii="Arial" w:hAnsi="Arial" w:cs="Arial"/>
        </w:rPr>
        <w:t>Javaslat az Enviroduna Kft.-t érintő egyes szerződések és az azokhoz kapcsolódó engedélyokirat-módosítások jóváhagyására</w:t>
      </w:r>
      <w:r>
        <w:rPr>
          <w:rFonts w:ascii="Arial" w:hAnsi="Arial" w:cs="Arial"/>
        </w:rPr>
        <w:t xml:space="preserve">” című napirend keretében az </w:t>
      </w:r>
      <w:r w:rsidRPr="000150D4">
        <w:rPr>
          <w:rFonts w:ascii="Arial" w:hAnsi="Arial" w:cs="Arial"/>
          <w:b/>
          <w:u w:val="single"/>
        </w:rPr>
        <w:t xml:space="preserve">1665-1670/2015. </w:t>
      </w:r>
      <w:r>
        <w:rPr>
          <w:rFonts w:ascii="Arial" w:hAnsi="Arial" w:cs="Arial"/>
          <w:b/>
          <w:u w:val="single"/>
        </w:rPr>
        <w:br/>
      </w:r>
      <w:r w:rsidRPr="000150D4">
        <w:rPr>
          <w:rFonts w:ascii="Arial" w:hAnsi="Arial" w:cs="Arial"/>
          <w:b/>
          <w:u w:val="single"/>
        </w:rPr>
        <w:t>(XII. 2.) határozatokba</w:t>
      </w:r>
      <w:r>
        <w:rPr>
          <w:rFonts w:ascii="Arial" w:hAnsi="Arial" w:cs="Arial"/>
          <w:b/>
          <w:u w:val="single"/>
        </w:rPr>
        <w:t>n</w:t>
      </w:r>
      <w:r w:rsidRPr="000150D4">
        <w:rPr>
          <w:rFonts w:ascii="Arial" w:hAnsi="Arial" w:cs="Arial"/>
        </w:rPr>
        <w:t xml:space="preserve"> Budapest Főváros Önkormányzata és intézményei beruházási és felújítási tevékenysége előkészítésén</w:t>
      </w:r>
      <w:r>
        <w:rPr>
          <w:rFonts w:ascii="Arial" w:hAnsi="Arial" w:cs="Arial"/>
        </w:rPr>
        <w:t>ek, jóváhagyásának, megvalósítá</w:t>
      </w:r>
      <w:r w:rsidRPr="000150D4">
        <w:rPr>
          <w:rFonts w:ascii="Arial" w:hAnsi="Arial" w:cs="Arial"/>
        </w:rPr>
        <w:t>sának rendjéről szóló 50/1998. (X. 30.) Főv. Kgy. rendelet 12. § (1) bekezdésében foglaltak alapján jóváhagyja a Budapesti Központi Szennyvíztisztító Telep és Kapcsolódó Létesítményei beruházás engedélyokiratának 15. számú módosítását az előterjesztés I/2. sz. melléklete szerinti tartalommal és felkéri a főpolgármestert az engedélyokirat aláírására.</w:t>
      </w:r>
    </w:p>
    <w:p w:rsidR="000150D4" w:rsidRPr="000150D4" w:rsidRDefault="000150D4" w:rsidP="00F35409">
      <w:pPr>
        <w:jc w:val="both"/>
        <w:rPr>
          <w:rFonts w:ascii="Arial" w:hAnsi="Arial" w:cs="Arial"/>
        </w:rPr>
      </w:pPr>
      <w:r>
        <w:rPr>
          <w:rFonts w:ascii="Arial" w:hAnsi="Arial" w:cs="Arial"/>
        </w:rPr>
        <w:t xml:space="preserve">Határidő: </w:t>
      </w:r>
      <w:r w:rsidRPr="000150D4">
        <w:rPr>
          <w:rFonts w:ascii="Arial" w:hAnsi="Arial" w:cs="Arial"/>
        </w:rPr>
        <w:t>a költségvetési rendeletmódosítás hatálybalépését követő 5 nap</w:t>
      </w:r>
    </w:p>
    <w:p w:rsidR="000150D4" w:rsidRPr="000150D4" w:rsidRDefault="000150D4" w:rsidP="00F35409">
      <w:pPr>
        <w:jc w:val="both"/>
        <w:rPr>
          <w:rFonts w:ascii="Arial" w:hAnsi="Arial" w:cs="Arial"/>
        </w:rPr>
      </w:pPr>
      <w:r w:rsidRPr="000150D4">
        <w:rPr>
          <w:rFonts w:ascii="Arial" w:hAnsi="Arial" w:cs="Arial"/>
        </w:rPr>
        <w:t xml:space="preserve">Felelős: Tarlós István </w:t>
      </w:r>
    </w:p>
    <w:p w:rsidR="000150D4" w:rsidRPr="000150D4" w:rsidRDefault="000150D4" w:rsidP="00F35409">
      <w:pPr>
        <w:jc w:val="both"/>
        <w:rPr>
          <w:rFonts w:ascii="Arial" w:hAnsi="Arial" w:cs="Arial"/>
        </w:rPr>
      </w:pPr>
      <w:r w:rsidRPr="000150D4">
        <w:rPr>
          <w:rFonts w:ascii="Arial" w:hAnsi="Arial" w:cs="Arial"/>
        </w:rPr>
        <w:t>Jóváhagyja és megköti az Enviroduna Kft. 2015. évre vonatkozó feladatait, valamint éves díjának mértékét rögzítő megállapodást az előterjesztés II/3. számú mellékletében szereplő tartalommal, egyben felkéri a főpolgármestert annak aláírására.</w:t>
      </w:r>
    </w:p>
    <w:p w:rsidR="000150D4" w:rsidRPr="000150D4" w:rsidRDefault="000150D4" w:rsidP="00F35409">
      <w:pPr>
        <w:jc w:val="both"/>
        <w:rPr>
          <w:rFonts w:ascii="Arial" w:hAnsi="Arial" w:cs="Arial"/>
        </w:rPr>
      </w:pPr>
      <w:r>
        <w:rPr>
          <w:rFonts w:ascii="Arial" w:hAnsi="Arial" w:cs="Arial"/>
        </w:rPr>
        <w:t xml:space="preserve">Határidő: </w:t>
      </w:r>
      <w:r w:rsidRPr="000150D4">
        <w:rPr>
          <w:rFonts w:ascii="Arial" w:hAnsi="Arial" w:cs="Arial"/>
        </w:rPr>
        <w:t>az engedélyokirat hatálybalépését követő 5 nap</w:t>
      </w:r>
    </w:p>
    <w:p w:rsidR="000150D4" w:rsidRPr="000150D4" w:rsidRDefault="000150D4" w:rsidP="00F35409">
      <w:pPr>
        <w:jc w:val="both"/>
        <w:rPr>
          <w:rFonts w:ascii="Arial" w:hAnsi="Arial" w:cs="Arial"/>
        </w:rPr>
      </w:pPr>
      <w:r w:rsidRPr="000150D4">
        <w:rPr>
          <w:rFonts w:ascii="Arial" w:hAnsi="Arial" w:cs="Arial"/>
        </w:rPr>
        <w:t xml:space="preserve">Felelős: Tarlós István </w:t>
      </w:r>
    </w:p>
    <w:p w:rsidR="000150D4" w:rsidRPr="000150D4" w:rsidRDefault="000150D4" w:rsidP="00F35409">
      <w:pPr>
        <w:jc w:val="both"/>
        <w:rPr>
          <w:rFonts w:ascii="Arial" w:hAnsi="Arial" w:cs="Arial"/>
        </w:rPr>
      </w:pPr>
      <w:r w:rsidRPr="000150D4">
        <w:rPr>
          <w:rFonts w:ascii="Arial" w:hAnsi="Arial" w:cs="Arial"/>
        </w:rPr>
        <w:lastRenderedPageBreak/>
        <w:t>Budapest Főváros Önkormányzata vagyonáról, a vagyonelemek feletti tulajdonosi jogok gyakorlásáról szóló 22/2012. (III. 14.) Főv. Kgy. rendelet 56. § (1) bekezdésében meghatározott tulajdonosi jogkörében eljárva az Enviroduna Kft. egyedüli tagjaként jóváhagyja az előterjesztés II/3. számú mellékletét képező megállapodást és felkéri a főpolgármestert, hogy a döntésről a Ptk. 3:109. § (4) bekezdése értelmében az Enviroduna Kft. vezető tisztségviselőjét értesítse.</w:t>
      </w:r>
    </w:p>
    <w:p w:rsidR="000150D4" w:rsidRPr="000150D4" w:rsidRDefault="000150D4" w:rsidP="00F35409">
      <w:pPr>
        <w:jc w:val="both"/>
        <w:rPr>
          <w:rFonts w:ascii="Arial" w:hAnsi="Arial" w:cs="Arial"/>
        </w:rPr>
      </w:pPr>
      <w:r w:rsidRPr="000150D4">
        <w:rPr>
          <w:rFonts w:ascii="Arial" w:hAnsi="Arial" w:cs="Arial"/>
        </w:rPr>
        <w:t>Határidő: 30 nap</w:t>
      </w:r>
    </w:p>
    <w:p w:rsidR="000150D4" w:rsidRPr="000150D4" w:rsidRDefault="000150D4" w:rsidP="00F35409">
      <w:pPr>
        <w:jc w:val="both"/>
        <w:rPr>
          <w:rFonts w:ascii="Arial" w:hAnsi="Arial" w:cs="Arial"/>
        </w:rPr>
      </w:pPr>
      <w:r w:rsidRPr="000150D4">
        <w:rPr>
          <w:rFonts w:ascii="Arial" w:hAnsi="Arial" w:cs="Arial"/>
        </w:rPr>
        <w:t xml:space="preserve">Felelős: Tarlós István </w:t>
      </w:r>
    </w:p>
    <w:p w:rsidR="000150D4" w:rsidRPr="000150D4" w:rsidRDefault="000150D4" w:rsidP="00F35409">
      <w:pPr>
        <w:jc w:val="both"/>
        <w:rPr>
          <w:rFonts w:ascii="Arial" w:hAnsi="Arial" w:cs="Arial"/>
        </w:rPr>
      </w:pPr>
      <w:r w:rsidRPr="000150D4">
        <w:rPr>
          <w:rFonts w:ascii="Arial" w:hAnsi="Arial" w:cs="Arial"/>
        </w:rPr>
        <w:t>Jóváhagyja a „Csillaghegyi-öblözet árvízvédelmének tervezése” feladat engedélyokiratának 2. számú módosítását változatlan összköltséggel az előterjesztés III/2. sz. melléklete szerinti tartalommal, egyben felkéri a főpolgármestert az engedélyokirat aláírására.</w:t>
      </w:r>
    </w:p>
    <w:p w:rsidR="000150D4" w:rsidRPr="000150D4" w:rsidRDefault="000150D4" w:rsidP="00F35409">
      <w:pPr>
        <w:jc w:val="both"/>
        <w:rPr>
          <w:rFonts w:ascii="Arial" w:hAnsi="Arial" w:cs="Arial"/>
        </w:rPr>
      </w:pPr>
      <w:r>
        <w:rPr>
          <w:rFonts w:ascii="Arial" w:hAnsi="Arial" w:cs="Arial"/>
        </w:rPr>
        <w:t xml:space="preserve">Határidő: </w:t>
      </w:r>
      <w:r w:rsidRPr="000150D4">
        <w:rPr>
          <w:rFonts w:ascii="Arial" w:hAnsi="Arial" w:cs="Arial"/>
        </w:rPr>
        <w:t>a költségvetési rendeletmódosítás hatálybalépését követő 5 nap</w:t>
      </w:r>
    </w:p>
    <w:p w:rsidR="000150D4" w:rsidRPr="000150D4" w:rsidRDefault="000150D4" w:rsidP="00F35409">
      <w:pPr>
        <w:jc w:val="both"/>
        <w:rPr>
          <w:rFonts w:ascii="Arial" w:hAnsi="Arial" w:cs="Arial"/>
        </w:rPr>
      </w:pPr>
      <w:r w:rsidRPr="000150D4">
        <w:rPr>
          <w:rFonts w:ascii="Arial" w:hAnsi="Arial" w:cs="Arial"/>
        </w:rPr>
        <w:t xml:space="preserve">Felelős: Tarlós István </w:t>
      </w:r>
    </w:p>
    <w:p w:rsidR="000150D4" w:rsidRPr="000150D4" w:rsidRDefault="000150D4" w:rsidP="00F35409">
      <w:pPr>
        <w:jc w:val="both"/>
        <w:rPr>
          <w:rFonts w:ascii="Arial" w:hAnsi="Arial" w:cs="Arial"/>
        </w:rPr>
      </w:pPr>
      <w:r w:rsidRPr="000150D4">
        <w:rPr>
          <w:rFonts w:ascii="Arial" w:hAnsi="Arial" w:cs="Arial"/>
        </w:rPr>
        <w:t>Jóváhagyja és megköti a „Csillaghegyi-öblözet árvízvédelmének tervezése” feladat előkészítési és megvalósítással összefüggő szervezési/koordinációs feladataira vonatkozó megállapodás 1. sz. módosítását az előterjesztés III/4. sz. melléklete szerinti tartalommal, egyben felkéri a főpolgármestert a megállapodás aláírására.</w:t>
      </w:r>
    </w:p>
    <w:p w:rsidR="000150D4" w:rsidRPr="000150D4" w:rsidRDefault="000150D4" w:rsidP="00F35409">
      <w:pPr>
        <w:jc w:val="both"/>
        <w:rPr>
          <w:rFonts w:ascii="Arial" w:hAnsi="Arial" w:cs="Arial"/>
        </w:rPr>
      </w:pPr>
      <w:r>
        <w:rPr>
          <w:rFonts w:ascii="Arial" w:hAnsi="Arial" w:cs="Arial"/>
        </w:rPr>
        <w:t xml:space="preserve">Határidő: </w:t>
      </w:r>
      <w:r w:rsidRPr="000150D4">
        <w:rPr>
          <w:rFonts w:ascii="Arial" w:hAnsi="Arial" w:cs="Arial"/>
        </w:rPr>
        <w:t>az engedélyokirat hatálybalépését követő 5 nap</w:t>
      </w:r>
    </w:p>
    <w:p w:rsidR="000150D4" w:rsidRPr="000150D4" w:rsidRDefault="000150D4" w:rsidP="00F35409">
      <w:pPr>
        <w:jc w:val="both"/>
        <w:rPr>
          <w:rFonts w:ascii="Arial" w:hAnsi="Arial" w:cs="Arial"/>
        </w:rPr>
      </w:pPr>
      <w:r w:rsidRPr="000150D4">
        <w:rPr>
          <w:rFonts w:ascii="Arial" w:hAnsi="Arial" w:cs="Arial"/>
        </w:rPr>
        <w:t xml:space="preserve">Felelős: Tarlós István </w:t>
      </w:r>
    </w:p>
    <w:p w:rsidR="000150D4" w:rsidRPr="000150D4" w:rsidRDefault="000150D4" w:rsidP="00F35409">
      <w:pPr>
        <w:jc w:val="both"/>
        <w:rPr>
          <w:rFonts w:ascii="Arial" w:hAnsi="Arial" w:cs="Arial"/>
        </w:rPr>
      </w:pPr>
      <w:r w:rsidRPr="000150D4">
        <w:rPr>
          <w:rFonts w:ascii="Arial" w:hAnsi="Arial" w:cs="Arial"/>
        </w:rPr>
        <w:t>Budapest Főváros Önkormányzata vagyonáról, a vagyonelemek feletti tulajdonosi jogok gyakorlásáról szóló 22/2012. (III. 14.) Főv. Kgy. rendelet 56. § (1) bekezdésében meghatározott tulajdonosi jogkörében eljárva az Enviroduna Kft. egyedüli tagjaként jóváhagyja az előterjesztés III/4. számú mellékletét képező megállapodás módosítását és felkéri a főpolgármestert, hogy a döntésről a Ptk. 3:109. § (4) bekezdése értelmében az Enviroduna Kft. vezető tisztségviselőjét értesítse.</w:t>
      </w:r>
    </w:p>
    <w:p w:rsidR="000150D4" w:rsidRPr="000150D4" w:rsidRDefault="000150D4" w:rsidP="00F35409">
      <w:pPr>
        <w:jc w:val="both"/>
        <w:rPr>
          <w:rFonts w:ascii="Arial" w:hAnsi="Arial" w:cs="Arial"/>
        </w:rPr>
      </w:pPr>
      <w:r>
        <w:rPr>
          <w:rFonts w:ascii="Arial" w:hAnsi="Arial" w:cs="Arial"/>
        </w:rPr>
        <w:t xml:space="preserve">Határidő: </w:t>
      </w:r>
      <w:r w:rsidRPr="000150D4">
        <w:rPr>
          <w:rFonts w:ascii="Arial" w:hAnsi="Arial" w:cs="Arial"/>
        </w:rPr>
        <w:t>az engedélyokirat hatálybalépését követő 5 nap</w:t>
      </w:r>
    </w:p>
    <w:p w:rsidR="000150D4" w:rsidRPr="000150D4" w:rsidRDefault="000150D4" w:rsidP="00F35409">
      <w:pPr>
        <w:jc w:val="both"/>
        <w:rPr>
          <w:rFonts w:ascii="Arial" w:hAnsi="Arial" w:cs="Arial"/>
        </w:rPr>
      </w:pPr>
      <w:r w:rsidRPr="000150D4">
        <w:rPr>
          <w:rFonts w:ascii="Arial" w:hAnsi="Arial" w:cs="Arial"/>
        </w:rPr>
        <w:t xml:space="preserve">Felelős: Tarlós István </w:t>
      </w:r>
    </w:p>
    <w:p w:rsidR="004506E0" w:rsidRDefault="000150D4" w:rsidP="00F35409">
      <w:pPr>
        <w:jc w:val="both"/>
        <w:rPr>
          <w:rFonts w:ascii="Arial" w:hAnsi="Arial" w:cs="Arial"/>
          <w:b/>
        </w:rPr>
      </w:pPr>
      <w:r>
        <w:rPr>
          <w:rFonts w:ascii="Arial" w:hAnsi="Arial" w:cs="Arial"/>
          <w:b/>
        </w:rPr>
        <w:t>Az engedélyokiratok módosításai 2015. december 18-án aláírásra kerültek. Az Enviroduna Kft. 2015. évre vonatkozó feladatait, valamint éves díjának mértékét rögzítő megállapodás aláírása 2015. december 23-án megtörtént. A Kft. vezető tisztségviselőjének értesítése megtörtént. A „Csillaghegyi-öblözet árvízvédelmének tervezése” feladat előkészítési és megvalósítással összefüggő szervezési/koordinációs feladataira vonatkozó megállapodás 1. sz. módosításának aláírása 2015. december 23-án megtörtént, ezzel a hatá</w:t>
      </w:r>
      <w:r w:rsidR="004506E0">
        <w:rPr>
          <w:rFonts w:ascii="Arial" w:hAnsi="Arial" w:cs="Arial"/>
          <w:b/>
        </w:rPr>
        <w:t>rozatok végrehajtásra kerültek.</w:t>
      </w:r>
    </w:p>
    <w:p w:rsidR="00F35409" w:rsidRDefault="00F35409" w:rsidP="00F35409">
      <w:pPr>
        <w:jc w:val="both"/>
        <w:rPr>
          <w:rFonts w:ascii="Arial" w:hAnsi="Arial" w:cs="Arial"/>
          <w:b/>
        </w:rPr>
      </w:pPr>
    </w:p>
    <w:p w:rsidR="007914EE" w:rsidRDefault="007914EE">
      <w:pPr>
        <w:spacing w:after="0" w:line="240" w:lineRule="auto"/>
        <w:rPr>
          <w:rFonts w:ascii="Arial" w:hAnsi="Arial" w:cs="Arial"/>
        </w:rPr>
      </w:pPr>
      <w:r>
        <w:rPr>
          <w:rFonts w:ascii="Arial" w:hAnsi="Arial" w:cs="Arial"/>
        </w:rPr>
        <w:br w:type="page"/>
      </w:r>
    </w:p>
    <w:p w:rsidR="002B7DAD" w:rsidRPr="002B7DAD" w:rsidRDefault="002B7DAD" w:rsidP="002B7DAD">
      <w:pPr>
        <w:jc w:val="both"/>
        <w:rPr>
          <w:rFonts w:ascii="Arial" w:hAnsi="Arial" w:cs="Arial"/>
        </w:rPr>
      </w:pPr>
      <w:r>
        <w:rPr>
          <w:rFonts w:ascii="Arial" w:hAnsi="Arial" w:cs="Arial"/>
        </w:rPr>
        <w:lastRenderedPageBreak/>
        <w:t>„</w:t>
      </w:r>
      <w:r w:rsidRPr="002B7DAD">
        <w:rPr>
          <w:rFonts w:ascii="Arial" w:hAnsi="Arial" w:cs="Arial"/>
        </w:rPr>
        <w:t>Javaslat a Kiscelli Múzeum rekonstrukciójával kapcso</w:t>
      </w:r>
      <w:r>
        <w:rPr>
          <w:rFonts w:ascii="Arial" w:hAnsi="Arial" w:cs="Arial"/>
        </w:rPr>
        <w:t xml:space="preserve">latos döntések meghozatalára II” című napirend keretében az </w:t>
      </w:r>
      <w:r w:rsidRPr="002B7DAD">
        <w:rPr>
          <w:rFonts w:ascii="Arial" w:hAnsi="Arial" w:cs="Arial"/>
          <w:b/>
          <w:u w:val="single"/>
        </w:rPr>
        <w:t>1675/2015. (XII. 2.) határozat</w:t>
      </w:r>
      <w:r>
        <w:rPr>
          <w:rFonts w:ascii="Arial" w:hAnsi="Arial" w:cs="Arial"/>
          <w:b/>
          <w:u w:val="single"/>
        </w:rPr>
        <w:t>ban</w:t>
      </w:r>
      <w:r>
        <w:rPr>
          <w:rFonts w:ascii="Arial" w:hAnsi="Arial" w:cs="Arial"/>
        </w:rPr>
        <w:t xml:space="preserve"> a</w:t>
      </w:r>
      <w:r w:rsidRPr="002B7DAD">
        <w:rPr>
          <w:rFonts w:ascii="Arial" w:hAnsi="Arial" w:cs="Arial"/>
        </w:rPr>
        <w:t xml:space="preserve"> Fővárosi Önkormányzat Szervezeti és Működési Szabályzatáról szóló 53/2014. (XII. 12.) Főv. Kgy. rendelet 40. § (7) bekezdése szerint eseti jelleggel magához vonja Budapest Főváros Önkormányzata és intézményei beruházási és felújítási tevékenysége előkészítésén</w:t>
      </w:r>
      <w:r w:rsidR="009B35E4">
        <w:rPr>
          <w:rFonts w:ascii="Arial" w:hAnsi="Arial" w:cs="Arial"/>
        </w:rPr>
        <w:t>ek, jóváhagyásának, megvalósítá</w:t>
      </w:r>
      <w:r w:rsidRPr="002B7DAD">
        <w:rPr>
          <w:rFonts w:ascii="Arial" w:hAnsi="Arial" w:cs="Arial"/>
        </w:rPr>
        <w:t>sának rendjéről szóló 50/1998. (X. 30.) Főv. Kgy. rendelet 12. § (2) bekezdésében foglalt felhatalmazás szerinti, a Költségvetési Bizottság véleményezési, valamint a Tulajdonosi, Gazdasági és Közterület-hasznosítási Bizottság döntési hatáskörét és jóváhagyja a „Budapesti Történeti Múzeum Kiscelli Múzeumának fejlesztéséhez kapcsolódó kiviteli tervek elkészítése” tárgyú, 007085 egyedi azonosító számú engedélyokirat módosítását az előterjesztés 5. sz. melléklete szerinti tartalommal. Egyidejűleg felhatalmazza a főpolgármestert az engedélyokirat aláírására.</w:t>
      </w:r>
    </w:p>
    <w:p w:rsidR="002B7DAD" w:rsidRPr="002B7DAD" w:rsidRDefault="002B7DAD" w:rsidP="002B7DAD">
      <w:pPr>
        <w:jc w:val="both"/>
        <w:rPr>
          <w:rFonts w:ascii="Arial" w:hAnsi="Arial" w:cs="Arial"/>
        </w:rPr>
      </w:pPr>
      <w:r>
        <w:rPr>
          <w:rFonts w:ascii="Arial" w:hAnsi="Arial" w:cs="Arial"/>
        </w:rPr>
        <w:t xml:space="preserve">Határidő: </w:t>
      </w:r>
      <w:r w:rsidRPr="002B7DAD">
        <w:rPr>
          <w:rFonts w:ascii="Arial" w:hAnsi="Arial" w:cs="Arial"/>
        </w:rPr>
        <w:t>a költségvetési rendeletmódosítás hatálybalépését követő 30 napon belül</w:t>
      </w:r>
    </w:p>
    <w:p w:rsidR="002B7DAD" w:rsidRPr="002B7DAD" w:rsidRDefault="002B7DAD" w:rsidP="002B7DAD">
      <w:pPr>
        <w:jc w:val="both"/>
        <w:rPr>
          <w:rFonts w:ascii="Arial" w:hAnsi="Arial" w:cs="Arial"/>
        </w:rPr>
      </w:pPr>
      <w:r w:rsidRPr="002B7DAD">
        <w:rPr>
          <w:rFonts w:ascii="Arial" w:hAnsi="Arial" w:cs="Arial"/>
        </w:rPr>
        <w:t xml:space="preserve">Felelős: Tarlós István </w:t>
      </w:r>
    </w:p>
    <w:p w:rsidR="002B7DAD" w:rsidRPr="002B7DAD" w:rsidRDefault="002B7DAD" w:rsidP="00E2542F">
      <w:pPr>
        <w:jc w:val="both"/>
        <w:rPr>
          <w:rFonts w:ascii="Arial" w:hAnsi="Arial" w:cs="Arial"/>
          <w:b/>
        </w:rPr>
      </w:pPr>
      <w:r>
        <w:rPr>
          <w:rFonts w:ascii="Arial" w:hAnsi="Arial" w:cs="Arial"/>
          <w:b/>
        </w:rPr>
        <w:t xml:space="preserve">Az engedélyokirat aláírása 2015. december 18-án megtörtént, ezzel a határozat végrehajtásra került. </w:t>
      </w:r>
    </w:p>
    <w:p w:rsidR="002B7DAD" w:rsidRDefault="002B7DAD" w:rsidP="00E2542F">
      <w:pPr>
        <w:jc w:val="both"/>
        <w:rPr>
          <w:rFonts w:ascii="Arial" w:hAnsi="Arial" w:cs="Arial"/>
        </w:rPr>
      </w:pPr>
    </w:p>
    <w:p w:rsidR="002B7DAD" w:rsidRPr="002B7DAD" w:rsidRDefault="002B7DAD" w:rsidP="002B7DAD">
      <w:pPr>
        <w:jc w:val="both"/>
        <w:rPr>
          <w:rFonts w:ascii="Arial" w:hAnsi="Arial" w:cs="Arial"/>
        </w:rPr>
      </w:pPr>
      <w:r>
        <w:rPr>
          <w:rFonts w:ascii="Arial" w:hAnsi="Arial" w:cs="Arial"/>
        </w:rPr>
        <w:t>„</w:t>
      </w:r>
      <w:r w:rsidRPr="002B7DAD">
        <w:rPr>
          <w:rFonts w:ascii="Arial" w:hAnsi="Arial" w:cs="Arial"/>
        </w:rPr>
        <w:t>Javaslat a KÖZOP-5.1.0-07-2008-0001 azonosító számú, Budapesti 4. sz. metróvonal I. szakasz (Kelenföldi pályaudvar – Keleti pályaudvar) című projekttel összefüggésben támogatási szerződés módosítására, és a Kelenföldi pályaudvar térsége, nyugati kijárat, M1-M7 autópálya bevezetés módosított csomópontjának előkészítése és megvalósítása”, illetve a „Kelenföldi pályaudvar térségében P+R parkolók építése” című projektek támogatási szerződéseinek jóváhagyására</w:t>
      </w:r>
      <w:r>
        <w:rPr>
          <w:rFonts w:ascii="Arial" w:hAnsi="Arial" w:cs="Arial"/>
        </w:rPr>
        <w:t xml:space="preserve">” című napirend keretében az </w:t>
      </w:r>
      <w:r w:rsidRPr="002B7DAD">
        <w:rPr>
          <w:rFonts w:ascii="Arial" w:hAnsi="Arial" w:cs="Arial"/>
          <w:b/>
          <w:u w:val="single"/>
        </w:rPr>
        <w:t>1679</w:t>
      </w:r>
      <w:r w:rsidR="00A6738D">
        <w:rPr>
          <w:rFonts w:ascii="Arial" w:hAnsi="Arial" w:cs="Arial"/>
          <w:b/>
          <w:u w:val="single"/>
        </w:rPr>
        <w:t>-1680; 1682-1684</w:t>
      </w:r>
      <w:r w:rsidRPr="002B7DAD">
        <w:rPr>
          <w:rFonts w:ascii="Arial" w:hAnsi="Arial" w:cs="Arial"/>
          <w:b/>
          <w:u w:val="single"/>
        </w:rPr>
        <w:t>/2015. (XII. 2.) határozat</w:t>
      </w:r>
      <w:r w:rsidR="00A6738D">
        <w:rPr>
          <w:rFonts w:ascii="Arial" w:hAnsi="Arial" w:cs="Arial"/>
          <w:b/>
          <w:u w:val="single"/>
        </w:rPr>
        <w:t>ok</w:t>
      </w:r>
      <w:r w:rsidRPr="002B7DAD">
        <w:rPr>
          <w:rFonts w:ascii="Arial" w:hAnsi="Arial" w:cs="Arial"/>
          <w:b/>
          <w:u w:val="single"/>
        </w:rPr>
        <w:t>b</w:t>
      </w:r>
      <w:r>
        <w:rPr>
          <w:rFonts w:ascii="Arial" w:hAnsi="Arial" w:cs="Arial"/>
          <w:b/>
          <w:u w:val="single"/>
        </w:rPr>
        <w:t>an</w:t>
      </w:r>
      <w:r w:rsidRPr="002B7DAD">
        <w:rPr>
          <w:rFonts w:ascii="Arial" w:hAnsi="Arial" w:cs="Arial"/>
        </w:rPr>
        <w:t xml:space="preserve"> jóváhagyja és megköti a KÖZOP-5.5.0.-09-11-2015-0010 azonosító számú, a „Kelenföldi pályaudvar térsége, nyugati kijárat, M1-M7 autópálya bevezetés módosított csomópontjának előkészítése és megvalósítása” című projekt támogatási szerződését az előterjesztés – előterjesztői kiegészítés I. fejezetében módosított – 1. számú melléklete szerinti tartalommal és felkéri a főpolgármestert annak aláírására.</w:t>
      </w:r>
    </w:p>
    <w:p w:rsidR="002B7DAD" w:rsidRPr="002B7DAD" w:rsidRDefault="002B7DAD" w:rsidP="002B7DAD">
      <w:pPr>
        <w:jc w:val="both"/>
        <w:rPr>
          <w:rFonts w:ascii="Arial" w:hAnsi="Arial" w:cs="Arial"/>
        </w:rPr>
      </w:pPr>
      <w:r w:rsidRPr="002B7DAD">
        <w:rPr>
          <w:rFonts w:ascii="Arial" w:hAnsi="Arial" w:cs="Arial"/>
        </w:rPr>
        <w:t>Határidő: 2015. december 15.</w:t>
      </w:r>
    </w:p>
    <w:p w:rsidR="002B7DAD" w:rsidRPr="002B7DAD" w:rsidRDefault="002B7DAD" w:rsidP="002B7DAD">
      <w:pPr>
        <w:jc w:val="both"/>
        <w:rPr>
          <w:rFonts w:ascii="Arial" w:hAnsi="Arial" w:cs="Arial"/>
        </w:rPr>
      </w:pPr>
      <w:r w:rsidRPr="002B7DAD">
        <w:rPr>
          <w:rFonts w:ascii="Arial" w:hAnsi="Arial" w:cs="Arial"/>
        </w:rPr>
        <w:t xml:space="preserve">Felelős: Tarlós István </w:t>
      </w:r>
    </w:p>
    <w:p w:rsidR="002B7DAD" w:rsidRPr="002B7DAD" w:rsidRDefault="002B7DAD" w:rsidP="002B7DAD">
      <w:pPr>
        <w:jc w:val="both"/>
        <w:rPr>
          <w:rFonts w:ascii="Arial" w:hAnsi="Arial" w:cs="Arial"/>
        </w:rPr>
      </w:pPr>
      <w:r w:rsidRPr="002B7DAD">
        <w:rPr>
          <w:rFonts w:ascii="Arial" w:hAnsi="Arial" w:cs="Arial"/>
        </w:rPr>
        <w:t>Jóváhagyja és megköti a KÖZOP-5.5.0.-09-11-2015-0011 azonosító számú, „Kelenföldi pályaudvar térségében P+R parkolók építése” című projekt támogatási szerződését az előterjesztés – előterjesztői kiegészítés I. fejezetében módosított – 2. számú melléklete szerinti tartalommal és felkéri a főpolgármestert annak aláírására.</w:t>
      </w:r>
    </w:p>
    <w:p w:rsidR="002B7DAD" w:rsidRPr="002B7DAD" w:rsidRDefault="002B7DAD" w:rsidP="002B7DAD">
      <w:pPr>
        <w:jc w:val="both"/>
        <w:rPr>
          <w:rFonts w:ascii="Arial" w:hAnsi="Arial" w:cs="Arial"/>
        </w:rPr>
      </w:pPr>
      <w:r w:rsidRPr="002B7DAD">
        <w:rPr>
          <w:rFonts w:ascii="Arial" w:hAnsi="Arial" w:cs="Arial"/>
        </w:rPr>
        <w:t>Határidő: 2015. december 15.</w:t>
      </w:r>
    </w:p>
    <w:p w:rsidR="002B7DAD" w:rsidRPr="002B7DAD" w:rsidRDefault="002B7DAD" w:rsidP="002B7DAD">
      <w:pPr>
        <w:jc w:val="both"/>
        <w:rPr>
          <w:rFonts w:ascii="Arial" w:hAnsi="Arial" w:cs="Arial"/>
        </w:rPr>
      </w:pPr>
      <w:r w:rsidRPr="002B7DAD">
        <w:rPr>
          <w:rFonts w:ascii="Arial" w:hAnsi="Arial" w:cs="Arial"/>
        </w:rPr>
        <w:t xml:space="preserve">Felelős: Tarlós István </w:t>
      </w:r>
    </w:p>
    <w:p w:rsidR="002B7DAD" w:rsidRPr="002B7DAD" w:rsidRDefault="002B7DAD" w:rsidP="002B7DAD">
      <w:pPr>
        <w:jc w:val="both"/>
        <w:rPr>
          <w:rFonts w:ascii="Arial" w:hAnsi="Arial" w:cs="Arial"/>
        </w:rPr>
      </w:pPr>
      <w:r w:rsidRPr="002B7DAD">
        <w:rPr>
          <w:rFonts w:ascii="Arial" w:hAnsi="Arial" w:cs="Arial"/>
        </w:rPr>
        <w:t>Jóváhagyja és megköti a budapesti 4-es metróvonal és kapcsolódó felszíni beruházásai megvalósításához kapcsolódóan kötött támogatási szerződés, finanszírozási szerződés és finanszírozási szerződés kiegészítő megállapodás módosításáról és egységes szerkezetbe foglalásáról szóló szerződés 3. sz. módosítását az előterjesztés 6. számú melléklete szerinti tartalommal és felkéri a főpolgármestert annak aláírására.</w:t>
      </w:r>
    </w:p>
    <w:p w:rsidR="002B7DAD" w:rsidRPr="002B7DAD" w:rsidRDefault="002B7DAD" w:rsidP="002B7DAD">
      <w:pPr>
        <w:jc w:val="both"/>
        <w:rPr>
          <w:rFonts w:ascii="Arial" w:hAnsi="Arial" w:cs="Arial"/>
        </w:rPr>
      </w:pPr>
      <w:r w:rsidRPr="002B7DAD">
        <w:rPr>
          <w:rFonts w:ascii="Arial" w:hAnsi="Arial" w:cs="Arial"/>
        </w:rPr>
        <w:lastRenderedPageBreak/>
        <w:t>Határidő: 2015. december 15.</w:t>
      </w:r>
    </w:p>
    <w:p w:rsidR="002B7DAD" w:rsidRPr="002B7DAD" w:rsidRDefault="002B7DAD" w:rsidP="002B7DAD">
      <w:pPr>
        <w:jc w:val="both"/>
        <w:rPr>
          <w:rFonts w:ascii="Arial" w:hAnsi="Arial" w:cs="Arial"/>
        </w:rPr>
      </w:pPr>
      <w:r w:rsidRPr="002B7DAD">
        <w:rPr>
          <w:rFonts w:ascii="Arial" w:hAnsi="Arial" w:cs="Arial"/>
        </w:rPr>
        <w:t xml:space="preserve">Felelős: Tarlós István </w:t>
      </w:r>
    </w:p>
    <w:p w:rsidR="002B7DAD" w:rsidRPr="002B7DAD" w:rsidRDefault="002B7DAD" w:rsidP="002B7DAD">
      <w:pPr>
        <w:jc w:val="both"/>
        <w:rPr>
          <w:rFonts w:ascii="Arial" w:hAnsi="Arial" w:cs="Arial"/>
        </w:rPr>
      </w:pPr>
      <w:r w:rsidRPr="002B7DAD">
        <w:rPr>
          <w:rFonts w:ascii="Arial" w:hAnsi="Arial" w:cs="Arial"/>
        </w:rPr>
        <w:t>Jóváhagyja és megköti a módosított megvalósítási megállapodás 1. sz. módosítását az előterjesztés 8. számú melléklete szerinti tartalommal és felkéri a főpolgármestert annak aláírására.</w:t>
      </w:r>
    </w:p>
    <w:p w:rsidR="002B7DAD" w:rsidRPr="002B7DAD" w:rsidRDefault="002B7DAD" w:rsidP="002B7DAD">
      <w:pPr>
        <w:jc w:val="both"/>
        <w:rPr>
          <w:rFonts w:ascii="Arial" w:hAnsi="Arial" w:cs="Arial"/>
        </w:rPr>
      </w:pPr>
      <w:r w:rsidRPr="002B7DAD">
        <w:rPr>
          <w:rFonts w:ascii="Arial" w:hAnsi="Arial" w:cs="Arial"/>
        </w:rPr>
        <w:t>Határidő: 2015. december 15.</w:t>
      </w:r>
    </w:p>
    <w:p w:rsidR="002B7DAD" w:rsidRPr="002B7DAD" w:rsidRDefault="002B7DAD" w:rsidP="002B7DAD">
      <w:pPr>
        <w:jc w:val="both"/>
        <w:rPr>
          <w:rFonts w:ascii="Arial" w:hAnsi="Arial" w:cs="Arial"/>
        </w:rPr>
      </w:pPr>
      <w:r w:rsidRPr="002B7DAD">
        <w:rPr>
          <w:rFonts w:ascii="Arial" w:hAnsi="Arial" w:cs="Arial"/>
        </w:rPr>
        <w:t xml:space="preserve">Felelős: Tarlós István </w:t>
      </w:r>
    </w:p>
    <w:p w:rsidR="002B7DAD" w:rsidRPr="002B7DAD" w:rsidRDefault="002B7DAD" w:rsidP="002B7DAD">
      <w:pPr>
        <w:jc w:val="both"/>
        <w:rPr>
          <w:rFonts w:ascii="Arial" w:hAnsi="Arial" w:cs="Arial"/>
        </w:rPr>
      </w:pPr>
      <w:r w:rsidRPr="002B7DAD">
        <w:rPr>
          <w:rFonts w:ascii="Arial" w:hAnsi="Arial" w:cs="Arial"/>
        </w:rPr>
        <w:t>Jóváhagyja és megköti az egységes kincstári szerződés 1. sz. módosítását az előterjesztés 10. számú melléklete szerinti tartalommal és felkéri a főpolgármestert annak aláírására.</w:t>
      </w:r>
    </w:p>
    <w:p w:rsidR="002B7DAD" w:rsidRPr="002B7DAD" w:rsidRDefault="002B7DAD" w:rsidP="002B7DAD">
      <w:pPr>
        <w:jc w:val="both"/>
        <w:rPr>
          <w:rFonts w:ascii="Arial" w:hAnsi="Arial" w:cs="Arial"/>
        </w:rPr>
      </w:pPr>
      <w:r w:rsidRPr="002B7DAD">
        <w:rPr>
          <w:rFonts w:ascii="Arial" w:hAnsi="Arial" w:cs="Arial"/>
        </w:rPr>
        <w:t>Határidő: 2015. december 15.</w:t>
      </w:r>
    </w:p>
    <w:p w:rsidR="002B7DAD" w:rsidRPr="002B7DAD" w:rsidRDefault="002B7DAD" w:rsidP="002B7DAD">
      <w:pPr>
        <w:jc w:val="both"/>
        <w:rPr>
          <w:rFonts w:ascii="Arial" w:hAnsi="Arial" w:cs="Arial"/>
        </w:rPr>
      </w:pPr>
      <w:r w:rsidRPr="002B7DAD">
        <w:rPr>
          <w:rFonts w:ascii="Arial" w:hAnsi="Arial" w:cs="Arial"/>
        </w:rPr>
        <w:t xml:space="preserve">Felelős: Tarlós István </w:t>
      </w:r>
    </w:p>
    <w:p w:rsidR="002B7DAD" w:rsidRPr="004A071A" w:rsidRDefault="004A071A" w:rsidP="00F35409">
      <w:pPr>
        <w:spacing w:after="120"/>
        <w:jc w:val="both"/>
        <w:rPr>
          <w:rFonts w:ascii="Arial" w:hAnsi="Arial" w:cs="Arial"/>
          <w:b/>
        </w:rPr>
      </w:pPr>
      <w:r>
        <w:rPr>
          <w:rFonts w:ascii="Arial" w:hAnsi="Arial" w:cs="Arial"/>
          <w:b/>
        </w:rPr>
        <w:t xml:space="preserve">A határozatokban szereplő szerződések, valamint a megvalósítási megállapodás és a kincstári szerződés módosításának aláírása megtörtént, ezzel a határozatok végrehajtásra kerültek. </w:t>
      </w:r>
    </w:p>
    <w:p w:rsidR="00A6738D" w:rsidRDefault="00A6738D" w:rsidP="00F35409">
      <w:pPr>
        <w:spacing w:after="120"/>
        <w:jc w:val="both"/>
        <w:rPr>
          <w:rFonts w:ascii="Arial" w:hAnsi="Arial" w:cs="Arial"/>
        </w:rPr>
      </w:pPr>
    </w:p>
    <w:p w:rsidR="004A071A" w:rsidRPr="004A071A" w:rsidRDefault="004A071A" w:rsidP="00F35409">
      <w:pPr>
        <w:spacing w:after="120"/>
        <w:jc w:val="both"/>
        <w:rPr>
          <w:rFonts w:ascii="Arial" w:hAnsi="Arial" w:cs="Arial"/>
        </w:rPr>
      </w:pPr>
      <w:r>
        <w:rPr>
          <w:rFonts w:ascii="Arial" w:hAnsi="Arial" w:cs="Arial"/>
        </w:rPr>
        <w:t>„</w:t>
      </w:r>
      <w:r w:rsidRPr="004A071A">
        <w:rPr>
          <w:rFonts w:ascii="Arial" w:hAnsi="Arial" w:cs="Arial"/>
        </w:rPr>
        <w:t xml:space="preserve">Javaslat </w:t>
      </w:r>
      <w:r>
        <w:rPr>
          <w:rFonts w:ascii="Arial" w:hAnsi="Arial"/>
        </w:rPr>
        <w:t>»</w:t>
      </w:r>
      <w:r w:rsidRPr="004A071A">
        <w:rPr>
          <w:rFonts w:ascii="Arial" w:hAnsi="Arial" w:cs="Arial"/>
        </w:rPr>
        <w:t>A budapesti M2 metróvonal fejlesztése</w:t>
      </w:r>
      <w:r>
        <w:rPr>
          <w:rFonts w:ascii="Arial" w:hAnsi="Arial"/>
        </w:rPr>
        <w:t>«</w:t>
      </w:r>
      <w:r w:rsidRPr="004A071A">
        <w:rPr>
          <w:rFonts w:ascii="Arial" w:hAnsi="Arial" w:cs="Arial"/>
        </w:rPr>
        <w:t xml:space="preserve"> című, KÖZOP-5.5.0-09-11-2013-0004 sz. projekthez kapcsolódó döntések meghozatalára</w:t>
      </w:r>
      <w:r>
        <w:rPr>
          <w:rFonts w:ascii="Arial" w:hAnsi="Arial" w:cs="Arial"/>
        </w:rPr>
        <w:t xml:space="preserve">” című napirend keretében az </w:t>
      </w:r>
      <w:r w:rsidRPr="004A071A">
        <w:rPr>
          <w:rFonts w:ascii="Arial" w:hAnsi="Arial" w:cs="Arial"/>
          <w:b/>
          <w:u w:val="single"/>
        </w:rPr>
        <w:t>1688-1689/2015. (XII. 2.) határozatokb</w:t>
      </w:r>
      <w:r>
        <w:rPr>
          <w:rFonts w:ascii="Arial" w:hAnsi="Arial" w:cs="Arial"/>
          <w:b/>
          <w:u w:val="single"/>
        </w:rPr>
        <w:t>an</w:t>
      </w:r>
      <w:r w:rsidRPr="004A071A">
        <w:rPr>
          <w:rFonts w:ascii="Arial" w:hAnsi="Arial" w:cs="Arial"/>
        </w:rPr>
        <w:t xml:space="preserve"> jóváhagyja és megköti „A budapesti M2 metróvonal fejlesztése” című, KÖZOP-5.5.0-09-11-2013-0004 azonosítójú projekt támogatási szerződésének 1. számú módosítását az előterjesztői kiegészítés melléklete szerinti tartalommal, és egyben felkéri a főpolgármestert annak aláírására. </w:t>
      </w:r>
    </w:p>
    <w:p w:rsidR="004A071A" w:rsidRPr="004A071A" w:rsidRDefault="004A071A" w:rsidP="00F35409">
      <w:pPr>
        <w:spacing w:after="120"/>
        <w:jc w:val="both"/>
        <w:rPr>
          <w:rFonts w:ascii="Arial" w:hAnsi="Arial" w:cs="Arial"/>
        </w:rPr>
      </w:pPr>
      <w:r w:rsidRPr="004A071A">
        <w:rPr>
          <w:rFonts w:ascii="Arial" w:hAnsi="Arial" w:cs="Arial"/>
        </w:rPr>
        <w:t xml:space="preserve">Határidő: 15 nap  </w:t>
      </w:r>
    </w:p>
    <w:p w:rsidR="004A071A" w:rsidRPr="004A071A" w:rsidRDefault="004A071A" w:rsidP="00F35409">
      <w:pPr>
        <w:spacing w:after="120"/>
        <w:jc w:val="both"/>
        <w:rPr>
          <w:rFonts w:ascii="Arial" w:hAnsi="Arial" w:cs="Arial"/>
        </w:rPr>
      </w:pPr>
      <w:r w:rsidRPr="004A071A">
        <w:rPr>
          <w:rFonts w:ascii="Arial" w:hAnsi="Arial" w:cs="Arial"/>
        </w:rPr>
        <w:t xml:space="preserve">Felelős: Tarlós István </w:t>
      </w:r>
    </w:p>
    <w:p w:rsidR="004A071A" w:rsidRPr="004A071A" w:rsidRDefault="004A071A" w:rsidP="00F35409">
      <w:pPr>
        <w:spacing w:after="120"/>
        <w:jc w:val="both"/>
        <w:rPr>
          <w:rFonts w:ascii="Arial" w:hAnsi="Arial" w:cs="Arial"/>
        </w:rPr>
      </w:pPr>
      <w:r w:rsidRPr="004A071A">
        <w:rPr>
          <w:rFonts w:ascii="Arial" w:hAnsi="Arial" w:cs="Arial"/>
        </w:rPr>
        <w:t>Jóváhagyja és megköti „Az M2 metróvonal járműállomány cseréje” megnevezésű feladat elvégzéséről szóló pénzeszköz átadás-átvételi megállapodás 3. sz. módosítását az előterjesztés 4. sz. melléklete szerinti tartalommal, egyben felkéri a főpolgármestert annak aláírására.</w:t>
      </w:r>
    </w:p>
    <w:p w:rsidR="004A071A" w:rsidRPr="004A071A" w:rsidRDefault="004A071A" w:rsidP="00F35409">
      <w:pPr>
        <w:spacing w:after="120"/>
        <w:jc w:val="both"/>
        <w:rPr>
          <w:rFonts w:ascii="Arial" w:hAnsi="Arial" w:cs="Arial"/>
        </w:rPr>
      </w:pPr>
      <w:r>
        <w:rPr>
          <w:rFonts w:ascii="Arial" w:hAnsi="Arial" w:cs="Arial"/>
        </w:rPr>
        <w:t xml:space="preserve">Határidő: </w:t>
      </w:r>
      <w:r w:rsidRPr="004A071A">
        <w:rPr>
          <w:rFonts w:ascii="Arial" w:hAnsi="Arial" w:cs="Arial"/>
        </w:rPr>
        <w:t xml:space="preserve">a költségvetési rendeletmódosítás hatálybalépését követő 30 napon belül </w:t>
      </w:r>
    </w:p>
    <w:p w:rsidR="004A071A" w:rsidRPr="004A071A" w:rsidRDefault="004A071A" w:rsidP="004A071A">
      <w:pPr>
        <w:jc w:val="both"/>
        <w:rPr>
          <w:rFonts w:ascii="Arial" w:hAnsi="Arial" w:cs="Arial"/>
        </w:rPr>
      </w:pPr>
      <w:r w:rsidRPr="004A071A">
        <w:rPr>
          <w:rFonts w:ascii="Arial" w:hAnsi="Arial" w:cs="Arial"/>
        </w:rPr>
        <w:t xml:space="preserve">Felelős: Tarlós István </w:t>
      </w:r>
    </w:p>
    <w:p w:rsidR="00F35409" w:rsidRDefault="004A071A" w:rsidP="00F35409">
      <w:pPr>
        <w:jc w:val="both"/>
        <w:rPr>
          <w:rFonts w:ascii="Arial" w:hAnsi="Arial" w:cs="Arial"/>
          <w:b/>
        </w:rPr>
      </w:pPr>
      <w:r>
        <w:rPr>
          <w:rFonts w:ascii="Arial" w:hAnsi="Arial" w:cs="Arial"/>
          <w:b/>
        </w:rPr>
        <w:t xml:space="preserve">A támogatási szerződés és a megállapodás módosításának aláírása megtörtént, ezzel a határozatok végrehajtásra kerültek. </w:t>
      </w:r>
      <w:r w:rsidR="00F35409">
        <w:rPr>
          <w:rFonts w:ascii="Arial" w:hAnsi="Arial" w:cs="Arial"/>
          <w:b/>
        </w:rPr>
        <w:br w:type="page"/>
      </w:r>
    </w:p>
    <w:p w:rsidR="004A071A" w:rsidRPr="004A071A" w:rsidRDefault="004A071A" w:rsidP="004A071A">
      <w:pPr>
        <w:jc w:val="both"/>
        <w:rPr>
          <w:rFonts w:ascii="Arial" w:hAnsi="Arial" w:cs="Arial"/>
        </w:rPr>
      </w:pPr>
      <w:r>
        <w:rPr>
          <w:rFonts w:ascii="Arial" w:hAnsi="Arial" w:cs="Arial"/>
        </w:rPr>
        <w:lastRenderedPageBreak/>
        <w:t>„</w:t>
      </w:r>
      <w:r w:rsidRPr="004A071A">
        <w:rPr>
          <w:rFonts w:ascii="Arial" w:hAnsi="Arial" w:cs="Arial"/>
        </w:rPr>
        <w:t xml:space="preserve">Javaslat </w:t>
      </w:r>
      <w:r>
        <w:rPr>
          <w:rFonts w:ascii="Arial" w:hAnsi="Arial"/>
        </w:rPr>
        <w:t>»</w:t>
      </w:r>
      <w:r w:rsidRPr="004A071A">
        <w:rPr>
          <w:rFonts w:ascii="Arial" w:hAnsi="Arial" w:cs="Arial"/>
        </w:rPr>
        <w:t>A fővárosi hulladékgazdálkodási rendszer környezetbarát technológiáinak bővítése, a hulladékfeldolgozás és újrahasznosítás arányának növelése</w:t>
      </w:r>
      <w:r>
        <w:rPr>
          <w:rFonts w:ascii="Arial" w:hAnsi="Arial"/>
        </w:rPr>
        <w:t>«</w:t>
      </w:r>
      <w:r w:rsidRPr="004A071A">
        <w:rPr>
          <w:rFonts w:ascii="Arial" w:hAnsi="Arial" w:cs="Arial"/>
        </w:rPr>
        <w:t xml:space="preserve"> című projekt II. szakaszára vonatkozó projektjavaslat benyújtására és az I. szakaszra vonatkozó önerő támogatás tervbe vételére</w:t>
      </w:r>
      <w:r>
        <w:rPr>
          <w:rFonts w:ascii="Arial" w:hAnsi="Arial" w:cs="Arial"/>
        </w:rPr>
        <w:t xml:space="preserve">” című napirend keretében az </w:t>
      </w:r>
      <w:r w:rsidRPr="004A071A">
        <w:rPr>
          <w:rFonts w:ascii="Arial" w:hAnsi="Arial" w:cs="Arial"/>
          <w:b/>
          <w:u w:val="single"/>
        </w:rPr>
        <w:t>1690; 1692-1693/2015. (XII. 2.) határozat</w:t>
      </w:r>
      <w:r>
        <w:rPr>
          <w:rFonts w:ascii="Arial" w:hAnsi="Arial" w:cs="Arial"/>
          <w:b/>
          <w:u w:val="single"/>
        </w:rPr>
        <w:t xml:space="preserve">okban </w:t>
      </w:r>
      <w:r w:rsidRPr="004A071A">
        <w:rPr>
          <w:rFonts w:ascii="Arial" w:hAnsi="Arial" w:cs="Arial"/>
        </w:rPr>
        <w:t xml:space="preserve">jóváhagyja „A Fővárosi hulladékgazdálkodási </w:t>
      </w:r>
      <w:r>
        <w:rPr>
          <w:rFonts w:ascii="Arial" w:hAnsi="Arial" w:cs="Arial"/>
        </w:rPr>
        <w:t>r</w:t>
      </w:r>
      <w:r w:rsidRPr="004A071A">
        <w:rPr>
          <w:rFonts w:ascii="Arial" w:hAnsi="Arial" w:cs="Arial"/>
        </w:rPr>
        <w:t>endszer bővítése, a hulladékfeldolgozás és újrahasznosítás arányának növelése” feladat „Projektjavaslat műszaki tartalma” szerinti, az előterjesztésben bemutatott módon javasolt újraszakaszolását, amely egyben a támogatási szerződés módosítási kérelem tartalma, valamint az I. szakaszt 110.000 eFt saját forrás igényt csökkentő önerő támogatás igénybevételével kívánja megvalósítani. Felkéri a főpolgármestert, hogy a támogatási szerződés módosítási kérelmet az előterjesztés tartalmával összhangban nyújtsa be.</w:t>
      </w:r>
    </w:p>
    <w:p w:rsidR="004A071A" w:rsidRPr="004A071A" w:rsidRDefault="004A071A" w:rsidP="004A071A">
      <w:pPr>
        <w:jc w:val="both"/>
        <w:rPr>
          <w:rFonts w:ascii="Arial" w:hAnsi="Arial" w:cs="Arial"/>
        </w:rPr>
      </w:pPr>
      <w:r w:rsidRPr="004A071A">
        <w:rPr>
          <w:rFonts w:ascii="Arial" w:hAnsi="Arial" w:cs="Arial"/>
        </w:rPr>
        <w:t>Határidő: 2015. december 15.</w:t>
      </w:r>
    </w:p>
    <w:p w:rsidR="004A071A" w:rsidRPr="004A071A" w:rsidRDefault="004A071A" w:rsidP="004A071A">
      <w:pPr>
        <w:jc w:val="both"/>
        <w:rPr>
          <w:rFonts w:ascii="Arial" w:hAnsi="Arial" w:cs="Arial"/>
        </w:rPr>
      </w:pPr>
      <w:r w:rsidRPr="004A071A">
        <w:rPr>
          <w:rFonts w:ascii="Arial" w:hAnsi="Arial" w:cs="Arial"/>
        </w:rPr>
        <w:t xml:space="preserve">Felelős: Tarlós István </w:t>
      </w:r>
    </w:p>
    <w:p w:rsidR="004A071A" w:rsidRPr="004A071A" w:rsidRDefault="004A071A" w:rsidP="004A071A">
      <w:pPr>
        <w:jc w:val="both"/>
        <w:rPr>
          <w:rFonts w:ascii="Arial" w:hAnsi="Arial" w:cs="Arial"/>
        </w:rPr>
      </w:pPr>
      <w:r w:rsidRPr="004A071A">
        <w:rPr>
          <w:rFonts w:ascii="Arial" w:hAnsi="Arial" w:cs="Arial"/>
        </w:rPr>
        <w:t xml:space="preserve">Eseti jelleggel elvonja a Tulajdonosi, Gazdasági és Közterület-hasznosítási Bizottságnak a Budapest Főváros Önkormányzata és intézményei beruházási és felújítási tevékenysége előkészítésének, jóváhagyásának, megvalósításának rendjéről szóló 50/1998. (X. 30.) Főv. Kgy. rendelet 12. § (2) bekezdése szerinti hatáskörét és jóváhagyja „A fővárosi hulladékgazdálkodási rendszer környezetbarát technológiáinak bővítése, a hulladékfeldolgozás és újrahasznosítás arányának növelése I. szakasz” megnevezésű feladat megvalósítására Budapest Főváros Önkormányzata és intézményei beruházási és felújítási tevékenysége előkészítésének, jóváhagyásának, megvalósításának rendjéről szóló 50/1998. (X. 30.) Főv. Kgy. rendelet alapján az engedélyokirat 6. sz. módosítását az előterjesztés 1. sz. melléklete szerinti tartalommal és felkéri a főpolgármestert, hogy gondoskodjon az engedélyokirat módosításának aláírásáról. </w:t>
      </w:r>
    </w:p>
    <w:p w:rsidR="004A071A" w:rsidRPr="004A071A" w:rsidRDefault="004A071A" w:rsidP="004A071A">
      <w:pPr>
        <w:jc w:val="both"/>
        <w:rPr>
          <w:rFonts w:ascii="Arial" w:hAnsi="Arial" w:cs="Arial"/>
        </w:rPr>
      </w:pPr>
      <w:r>
        <w:rPr>
          <w:rFonts w:ascii="Arial" w:hAnsi="Arial" w:cs="Arial"/>
        </w:rPr>
        <w:t xml:space="preserve">Határidő: </w:t>
      </w:r>
      <w:r w:rsidRPr="004A071A">
        <w:rPr>
          <w:rFonts w:ascii="Arial" w:hAnsi="Arial" w:cs="Arial"/>
        </w:rPr>
        <w:t>a kapcsolódó költségvetési rendelet-módosítás hatálybalépését követő 10 napon belül</w:t>
      </w:r>
    </w:p>
    <w:p w:rsidR="004A071A" w:rsidRPr="004A071A" w:rsidRDefault="004A071A" w:rsidP="004A071A">
      <w:pPr>
        <w:jc w:val="both"/>
        <w:rPr>
          <w:rFonts w:ascii="Arial" w:hAnsi="Arial" w:cs="Arial"/>
        </w:rPr>
      </w:pPr>
      <w:r w:rsidRPr="004A071A">
        <w:rPr>
          <w:rFonts w:ascii="Arial" w:hAnsi="Arial" w:cs="Arial"/>
        </w:rPr>
        <w:t xml:space="preserve">Felelős: Tarlós István </w:t>
      </w:r>
    </w:p>
    <w:p w:rsidR="004A071A" w:rsidRPr="004A071A" w:rsidRDefault="004A071A" w:rsidP="004A071A">
      <w:pPr>
        <w:jc w:val="both"/>
        <w:rPr>
          <w:rFonts w:ascii="Arial" w:hAnsi="Arial" w:cs="Arial"/>
        </w:rPr>
      </w:pPr>
      <w:r w:rsidRPr="004A071A">
        <w:rPr>
          <w:rFonts w:ascii="Arial" w:hAnsi="Arial" w:cs="Arial"/>
        </w:rPr>
        <w:t xml:space="preserve">Jóváhagyja a KEHOP-3.2.2 jelű konstrukcióban </w:t>
      </w:r>
      <w:r>
        <w:rPr>
          <w:rFonts w:ascii="Arial" w:hAnsi="Arial" w:cs="Arial"/>
        </w:rPr>
        <w:t>„</w:t>
      </w:r>
      <w:r w:rsidRPr="004A071A">
        <w:rPr>
          <w:rFonts w:ascii="Arial" w:hAnsi="Arial" w:cs="Arial"/>
        </w:rPr>
        <w:t>A fővárosi hulladékgazdálkodási rendszer környezetbarát technológiáinak bővítése, a hulladékfeldolgozás és újrahasznosítás arányának növelése” projektjavaslatot az előterjesztés 2. számú melléklete szerinti műszaki tartalommal.</w:t>
      </w:r>
      <w:r w:rsidR="00CD183A">
        <w:rPr>
          <w:rFonts w:ascii="Arial" w:hAnsi="Arial" w:cs="Arial"/>
        </w:rPr>
        <w:t xml:space="preserve"> </w:t>
      </w:r>
      <w:r w:rsidRPr="004A071A">
        <w:rPr>
          <w:rFonts w:ascii="Arial" w:hAnsi="Arial" w:cs="Arial"/>
        </w:rPr>
        <w:t>Felkéri a főpolgármestert, hogy gondoskodjon a projektjavaslat dokumentációjának aláírásáról és benyújtásáról az Irányító Hatóság részére, azzal, hogy a Projekt KEHOP (II.) szakaszának önerejét az FKF NZrt. útján biztosítja.</w:t>
      </w:r>
    </w:p>
    <w:p w:rsidR="004A071A" w:rsidRPr="004A071A" w:rsidRDefault="004A071A" w:rsidP="004A071A">
      <w:pPr>
        <w:jc w:val="both"/>
        <w:rPr>
          <w:rFonts w:ascii="Arial" w:hAnsi="Arial" w:cs="Arial"/>
        </w:rPr>
      </w:pPr>
      <w:r w:rsidRPr="004A071A">
        <w:rPr>
          <w:rFonts w:ascii="Arial" w:hAnsi="Arial" w:cs="Arial"/>
        </w:rPr>
        <w:t>Határidő: 2015. december 15.</w:t>
      </w:r>
    </w:p>
    <w:p w:rsidR="004A071A" w:rsidRPr="004A071A" w:rsidRDefault="004A071A" w:rsidP="004A071A">
      <w:pPr>
        <w:jc w:val="both"/>
        <w:rPr>
          <w:rFonts w:ascii="Arial" w:hAnsi="Arial" w:cs="Arial"/>
        </w:rPr>
      </w:pPr>
      <w:r w:rsidRPr="004A071A">
        <w:rPr>
          <w:rFonts w:ascii="Arial" w:hAnsi="Arial" w:cs="Arial"/>
        </w:rPr>
        <w:t xml:space="preserve">Felelős: Tarlós István </w:t>
      </w:r>
    </w:p>
    <w:p w:rsidR="004A071A" w:rsidRPr="004A071A" w:rsidRDefault="004A071A" w:rsidP="00E2542F">
      <w:pPr>
        <w:jc w:val="both"/>
        <w:rPr>
          <w:rFonts w:ascii="Arial" w:hAnsi="Arial" w:cs="Arial"/>
          <w:b/>
        </w:rPr>
      </w:pPr>
      <w:r>
        <w:rPr>
          <w:rFonts w:ascii="Arial" w:hAnsi="Arial" w:cs="Arial"/>
          <w:b/>
        </w:rPr>
        <w:t xml:space="preserve">A támogatási szerződésmódosítási kérelem 2015. december 15-én benyújtásra került. </w:t>
      </w:r>
      <w:r w:rsidR="002365F5">
        <w:rPr>
          <w:rFonts w:ascii="Arial" w:hAnsi="Arial" w:cs="Arial"/>
          <w:b/>
        </w:rPr>
        <w:t xml:space="preserve">Az engedélyokirat 6. számú módosítása aláírásra került. A projektjavaslat dokumentációja az Irányító Hatóság részére benyújtásra került, ezzel a határozatok végrehajtása megtörtént. </w:t>
      </w:r>
    </w:p>
    <w:p w:rsidR="004A071A" w:rsidRDefault="004A071A" w:rsidP="00E2542F">
      <w:pPr>
        <w:jc w:val="both"/>
        <w:rPr>
          <w:rFonts w:ascii="Arial" w:hAnsi="Arial" w:cs="Arial"/>
        </w:rPr>
      </w:pPr>
    </w:p>
    <w:p w:rsidR="00AF37E9" w:rsidRDefault="00AF37E9">
      <w:pPr>
        <w:spacing w:after="0" w:line="240" w:lineRule="auto"/>
        <w:rPr>
          <w:rFonts w:ascii="Arial" w:hAnsi="Arial" w:cs="Arial"/>
        </w:rPr>
      </w:pPr>
      <w:r>
        <w:rPr>
          <w:rFonts w:ascii="Arial" w:hAnsi="Arial" w:cs="Arial"/>
        </w:rPr>
        <w:br w:type="page"/>
      </w:r>
    </w:p>
    <w:p w:rsidR="00D36457" w:rsidRPr="00D36457" w:rsidRDefault="00D36457" w:rsidP="00D36457">
      <w:pPr>
        <w:jc w:val="both"/>
        <w:rPr>
          <w:rFonts w:ascii="Arial" w:hAnsi="Arial" w:cs="Arial"/>
        </w:rPr>
      </w:pPr>
      <w:r>
        <w:rPr>
          <w:rFonts w:ascii="Arial" w:hAnsi="Arial" w:cs="Arial"/>
        </w:rPr>
        <w:lastRenderedPageBreak/>
        <w:t>„</w:t>
      </w:r>
      <w:r w:rsidRPr="00D36457">
        <w:rPr>
          <w:rFonts w:ascii="Arial" w:hAnsi="Arial" w:cs="Arial"/>
        </w:rPr>
        <w:t>Javaslat kulturális és szociális célú közszolgáltatási szerződések és támogatási szerződés megkötésére</w:t>
      </w:r>
      <w:r>
        <w:rPr>
          <w:rFonts w:ascii="Arial" w:hAnsi="Arial" w:cs="Arial"/>
        </w:rPr>
        <w:t xml:space="preserve">” című napirend keretében az </w:t>
      </w:r>
      <w:r w:rsidRPr="00D36457">
        <w:rPr>
          <w:rFonts w:ascii="Arial" w:hAnsi="Arial" w:cs="Arial"/>
          <w:b/>
          <w:u w:val="single"/>
        </w:rPr>
        <w:t>1707/2015. (XII. 2.) határozatba</w:t>
      </w:r>
      <w:r>
        <w:rPr>
          <w:rFonts w:ascii="Arial" w:hAnsi="Arial" w:cs="Arial"/>
          <w:b/>
          <w:u w:val="single"/>
        </w:rPr>
        <w:t>n</w:t>
      </w:r>
      <w:r w:rsidRPr="00D36457">
        <w:rPr>
          <w:rFonts w:ascii="Arial" w:hAnsi="Arial" w:cs="Arial"/>
          <w:b/>
        </w:rPr>
        <w:t xml:space="preserve"> </w:t>
      </w:r>
      <w:r w:rsidRPr="00D36457">
        <w:rPr>
          <w:rFonts w:ascii="Arial" w:hAnsi="Arial" w:cs="Arial"/>
        </w:rPr>
        <w:t xml:space="preserve">jóváhagyja és megköti a Budapest Főváros Önkormányzata és a Budapest Esély Nonprofit Korlátolt Felelősségű Társaság közötti közszolgáltatási keretszerződést az előterjesztés 8. sz. melléklete szerinti tartalommal és felkéri a főpolgármestert annak aláírására. Egyben felkéri a főpolgármestert a közszolgáltatási keretszerződés felülvizsgálatára és annak módosítása érdekében fél éven belül ismét a Közgyűlés elé terjesztésére. </w:t>
      </w:r>
    </w:p>
    <w:p w:rsidR="00D36457" w:rsidRPr="00D36457" w:rsidRDefault="00D36457" w:rsidP="00D36457">
      <w:pPr>
        <w:jc w:val="both"/>
        <w:rPr>
          <w:rFonts w:ascii="Arial" w:hAnsi="Arial" w:cs="Arial"/>
        </w:rPr>
      </w:pPr>
      <w:r>
        <w:rPr>
          <w:rFonts w:ascii="Arial" w:hAnsi="Arial" w:cs="Arial"/>
        </w:rPr>
        <w:t xml:space="preserve">Határidő: </w:t>
      </w:r>
      <w:r w:rsidRPr="00D36457">
        <w:rPr>
          <w:rFonts w:ascii="Arial" w:hAnsi="Arial" w:cs="Arial"/>
        </w:rPr>
        <w:t xml:space="preserve">a Közgyűlés döntését, illetve a Támogatásokat Vizsgáló Iroda elfogadó döntését követő 60 napon belül, a felülvizsgálatra 180 nap </w:t>
      </w:r>
    </w:p>
    <w:p w:rsidR="00D36457" w:rsidRPr="00D36457" w:rsidRDefault="00D36457" w:rsidP="00D36457">
      <w:pPr>
        <w:jc w:val="both"/>
        <w:rPr>
          <w:rFonts w:ascii="Arial" w:hAnsi="Arial" w:cs="Arial"/>
        </w:rPr>
      </w:pPr>
      <w:r w:rsidRPr="00D36457">
        <w:rPr>
          <w:rFonts w:ascii="Arial" w:hAnsi="Arial" w:cs="Arial"/>
        </w:rPr>
        <w:t xml:space="preserve">Felelős: Tarlós István </w:t>
      </w:r>
    </w:p>
    <w:p w:rsidR="00115F83" w:rsidRPr="00D36457" w:rsidRDefault="00D36457" w:rsidP="00E2542F">
      <w:pPr>
        <w:jc w:val="both"/>
        <w:rPr>
          <w:rFonts w:ascii="Arial" w:hAnsi="Arial" w:cs="Arial"/>
          <w:b/>
        </w:rPr>
      </w:pPr>
      <w:r>
        <w:rPr>
          <w:rFonts w:ascii="Arial" w:hAnsi="Arial" w:cs="Arial"/>
          <w:b/>
        </w:rPr>
        <w:t xml:space="preserve">A közszolgáltatási keretszerződés </w:t>
      </w:r>
      <w:r w:rsidR="00CD183A">
        <w:rPr>
          <w:rFonts w:ascii="Arial" w:hAnsi="Arial" w:cs="Arial"/>
          <w:b/>
        </w:rPr>
        <w:t>aláírásra került</w:t>
      </w:r>
      <w:r>
        <w:rPr>
          <w:rFonts w:ascii="Arial" w:hAnsi="Arial" w:cs="Arial"/>
          <w:b/>
        </w:rPr>
        <w:t xml:space="preserve">, ezzel a határozat időarányos végrehajtása megtörtént. </w:t>
      </w:r>
    </w:p>
    <w:p w:rsidR="00115F83" w:rsidRDefault="00115F83" w:rsidP="00E2542F">
      <w:pPr>
        <w:jc w:val="both"/>
        <w:rPr>
          <w:rFonts w:ascii="Arial" w:hAnsi="Arial" w:cs="Arial"/>
        </w:rPr>
      </w:pPr>
    </w:p>
    <w:p w:rsidR="00D36457" w:rsidRPr="00D36457" w:rsidRDefault="00D36457" w:rsidP="00D36457">
      <w:pPr>
        <w:jc w:val="both"/>
        <w:rPr>
          <w:rFonts w:ascii="Arial" w:hAnsi="Arial" w:cs="Arial"/>
        </w:rPr>
      </w:pPr>
      <w:r>
        <w:rPr>
          <w:rFonts w:ascii="Arial" w:hAnsi="Arial" w:cs="Arial"/>
        </w:rPr>
        <w:t>„</w:t>
      </w:r>
      <w:r w:rsidRPr="00D36457">
        <w:rPr>
          <w:rFonts w:ascii="Arial" w:hAnsi="Arial" w:cs="Arial"/>
        </w:rPr>
        <w:t>Javaslat kulturális célú feladatok támogatására</w:t>
      </w:r>
      <w:r>
        <w:rPr>
          <w:rFonts w:ascii="Arial" w:hAnsi="Arial" w:cs="Arial"/>
        </w:rPr>
        <w:t xml:space="preserve">” című napirend keretében az </w:t>
      </w:r>
      <w:r w:rsidRPr="00447396">
        <w:rPr>
          <w:rFonts w:ascii="Arial" w:hAnsi="Arial" w:cs="Arial"/>
          <w:b/>
          <w:u w:val="single"/>
        </w:rPr>
        <w:t>1719/2015. (XII. 2.) határozatba</w:t>
      </w:r>
      <w:r>
        <w:rPr>
          <w:rFonts w:ascii="Arial" w:hAnsi="Arial" w:cs="Arial"/>
          <w:b/>
          <w:u w:val="single"/>
        </w:rPr>
        <w:t>n</w:t>
      </w:r>
      <w:r w:rsidRPr="00447396">
        <w:rPr>
          <w:rFonts w:ascii="Arial" w:hAnsi="Arial" w:cs="Arial"/>
        </w:rPr>
        <w:t xml:space="preserve"> </w:t>
      </w:r>
      <w:r w:rsidR="00447396" w:rsidRPr="00447396">
        <w:rPr>
          <w:rFonts w:ascii="Arial" w:hAnsi="Arial" w:cs="Arial"/>
        </w:rPr>
        <w:t>f</w:t>
      </w:r>
      <w:r w:rsidRPr="00447396">
        <w:rPr>
          <w:rFonts w:ascii="Arial" w:hAnsi="Arial" w:cs="Arial"/>
        </w:rPr>
        <w:t>elkéri</w:t>
      </w:r>
      <w:r w:rsidRPr="00D36457">
        <w:rPr>
          <w:rFonts w:ascii="Arial" w:hAnsi="Arial" w:cs="Arial"/>
        </w:rPr>
        <w:t xml:space="preserve"> a főpolgármestert a 2016. évi Budapesti Tavaszi Fesztivál 131.000 eFt összegű támogatásának a „810601 Budapesti Fesztivál- és Turisztikai Központ Nonprofit Kft.” cím kiadási, azon belül egyéb működési célú támogatások áht-n kívülre és az EU-nak előirányzatán történő megtervezésére. </w:t>
      </w:r>
    </w:p>
    <w:p w:rsidR="00D36457" w:rsidRPr="00D36457" w:rsidRDefault="00D36457" w:rsidP="00D36457">
      <w:pPr>
        <w:jc w:val="both"/>
        <w:rPr>
          <w:rFonts w:ascii="Arial" w:hAnsi="Arial" w:cs="Arial"/>
        </w:rPr>
      </w:pPr>
      <w:r w:rsidRPr="00D36457">
        <w:rPr>
          <w:rFonts w:ascii="Arial" w:hAnsi="Arial" w:cs="Arial"/>
        </w:rPr>
        <w:t>Határidő: a 2016. évi költségvetés tervezése</w:t>
      </w:r>
    </w:p>
    <w:p w:rsidR="00D36457" w:rsidRPr="00D36457" w:rsidRDefault="00D36457" w:rsidP="00D36457">
      <w:pPr>
        <w:jc w:val="both"/>
        <w:rPr>
          <w:rFonts w:ascii="Arial" w:hAnsi="Arial" w:cs="Arial"/>
        </w:rPr>
      </w:pPr>
      <w:r w:rsidRPr="00D36457">
        <w:rPr>
          <w:rFonts w:ascii="Arial" w:hAnsi="Arial" w:cs="Arial"/>
        </w:rPr>
        <w:t xml:space="preserve">Felelős: Tarlós István </w:t>
      </w:r>
    </w:p>
    <w:p w:rsidR="00D36457" w:rsidRPr="00447396" w:rsidRDefault="00447396" w:rsidP="00E2542F">
      <w:pPr>
        <w:jc w:val="both"/>
        <w:rPr>
          <w:rFonts w:ascii="Arial" w:hAnsi="Arial" w:cs="Arial"/>
          <w:b/>
        </w:rPr>
      </w:pPr>
      <w:r>
        <w:rPr>
          <w:rFonts w:ascii="Arial" w:hAnsi="Arial" w:cs="Arial"/>
          <w:b/>
        </w:rPr>
        <w:t xml:space="preserve">Budapest Főváros Önkormányzatának 2016. évi költségvetésében a „810601 Budapesti Fesztivál- és Turisztikai Központ Nonprofit Kft.” cím kiadási előirányzatán a 2016. évi Budapesti Tavaszi Fesztivál 131.000 eFt-os támogatása megtervezésre került, ezzel a határozat végrehajtása megtörtént. </w:t>
      </w:r>
    </w:p>
    <w:p w:rsidR="00D36457" w:rsidRDefault="00D36457" w:rsidP="00E2542F">
      <w:pPr>
        <w:jc w:val="both"/>
        <w:rPr>
          <w:rFonts w:ascii="Arial" w:hAnsi="Arial" w:cs="Arial"/>
        </w:rPr>
      </w:pPr>
    </w:p>
    <w:p w:rsidR="006E6E1B" w:rsidRPr="005D4E12" w:rsidRDefault="005D4E12" w:rsidP="005D4E12">
      <w:pPr>
        <w:jc w:val="both"/>
        <w:rPr>
          <w:rFonts w:ascii="Arial" w:hAnsi="Arial" w:cs="Arial"/>
        </w:rPr>
      </w:pPr>
      <w:r>
        <w:rPr>
          <w:rFonts w:ascii="Arial" w:hAnsi="Arial" w:cs="Arial"/>
        </w:rPr>
        <w:t>„</w:t>
      </w:r>
      <w:r w:rsidR="006E6E1B" w:rsidRPr="005D4E12">
        <w:rPr>
          <w:rFonts w:ascii="Arial" w:hAnsi="Arial" w:cs="Arial"/>
        </w:rPr>
        <w:t>Javaslat a BMSZKI támogatására</w:t>
      </w:r>
      <w:r>
        <w:rPr>
          <w:rFonts w:ascii="Arial" w:hAnsi="Arial" w:cs="Arial"/>
        </w:rPr>
        <w:t xml:space="preserve">” című napirend keretében az </w:t>
      </w:r>
      <w:r w:rsidR="006E6E1B" w:rsidRPr="005D4E12">
        <w:rPr>
          <w:rFonts w:ascii="Arial" w:hAnsi="Arial" w:cs="Arial"/>
          <w:b/>
          <w:u w:val="single"/>
        </w:rPr>
        <w:t>1728/2015.</w:t>
      </w:r>
      <w:r w:rsidRPr="005D4E12">
        <w:rPr>
          <w:rFonts w:ascii="Arial" w:hAnsi="Arial" w:cs="Arial"/>
          <w:b/>
          <w:u w:val="single"/>
        </w:rPr>
        <w:t xml:space="preserve"> </w:t>
      </w:r>
      <w:r w:rsidR="006E6E1B" w:rsidRPr="005D4E12">
        <w:rPr>
          <w:rFonts w:ascii="Arial" w:hAnsi="Arial" w:cs="Arial"/>
          <w:b/>
          <w:u w:val="single"/>
        </w:rPr>
        <w:t>(XII.</w:t>
      </w:r>
      <w:r w:rsidRPr="005D4E12">
        <w:rPr>
          <w:rFonts w:ascii="Arial" w:hAnsi="Arial" w:cs="Arial"/>
          <w:b/>
          <w:u w:val="single"/>
        </w:rPr>
        <w:t xml:space="preserve"> </w:t>
      </w:r>
      <w:r w:rsidR="006E6E1B" w:rsidRPr="005D4E12">
        <w:rPr>
          <w:rFonts w:ascii="Arial" w:hAnsi="Arial" w:cs="Arial"/>
          <w:b/>
          <w:u w:val="single"/>
        </w:rPr>
        <w:t>2.)</w:t>
      </w:r>
      <w:r w:rsidRPr="005D4E12">
        <w:rPr>
          <w:rFonts w:ascii="Arial" w:hAnsi="Arial" w:cs="Arial"/>
          <w:b/>
          <w:u w:val="single"/>
        </w:rPr>
        <w:t xml:space="preserve"> határozat</w:t>
      </w:r>
      <w:r>
        <w:rPr>
          <w:rFonts w:ascii="Arial" w:hAnsi="Arial" w:cs="Arial"/>
          <w:b/>
          <w:u w:val="single"/>
        </w:rPr>
        <w:t>ban</w:t>
      </w:r>
      <w:r>
        <w:rPr>
          <w:rFonts w:ascii="Arial" w:hAnsi="Arial" w:cs="Arial"/>
        </w:rPr>
        <w:t xml:space="preserve"> f</w:t>
      </w:r>
      <w:r w:rsidR="006E6E1B" w:rsidRPr="005D4E12">
        <w:rPr>
          <w:rFonts w:ascii="Arial" w:hAnsi="Arial" w:cs="Arial"/>
        </w:rPr>
        <w:t xml:space="preserve">elkéri a főpolgármestert, hogy a Fővárosi Közgyűlés 2016. januári ülésén tájékoztassa a képviselőket arról, hogy az intézményvezetés felelősségének megállapítása és az esetleges jogi lépések szükségessége érdekében lefolytatott vizsgálat milyen eredménnyel zárult, továbbá terjesszen javaslatot a Fővárosi Közgyűlés elé a személyi, fegyelmi és anyagi következményekről szóló döntés meghozatala érdekében. </w:t>
      </w:r>
    </w:p>
    <w:p w:rsidR="006E6E1B" w:rsidRPr="005D4E12" w:rsidRDefault="006E6E1B" w:rsidP="005D4E12">
      <w:pPr>
        <w:jc w:val="both"/>
        <w:rPr>
          <w:rFonts w:ascii="Arial" w:hAnsi="Arial" w:cs="Arial"/>
        </w:rPr>
      </w:pPr>
      <w:r w:rsidRPr="005D4E12">
        <w:rPr>
          <w:rFonts w:ascii="Arial" w:hAnsi="Arial" w:cs="Arial"/>
        </w:rPr>
        <w:t>Határidő: 2016. január 31.</w:t>
      </w:r>
    </w:p>
    <w:p w:rsidR="006E6E1B" w:rsidRPr="005D4E12" w:rsidRDefault="006E6E1B" w:rsidP="005D4E12">
      <w:pPr>
        <w:jc w:val="both"/>
        <w:rPr>
          <w:rFonts w:ascii="Arial" w:hAnsi="Arial" w:cs="Arial"/>
        </w:rPr>
      </w:pPr>
      <w:r w:rsidRPr="005D4E12">
        <w:rPr>
          <w:rFonts w:ascii="Arial" w:hAnsi="Arial" w:cs="Arial"/>
        </w:rPr>
        <w:t xml:space="preserve">Felelős: Tarlós István </w:t>
      </w:r>
    </w:p>
    <w:p w:rsidR="00AF37E9" w:rsidRDefault="005D4E12" w:rsidP="00E2542F">
      <w:pPr>
        <w:jc w:val="both"/>
        <w:rPr>
          <w:rFonts w:ascii="Arial" w:hAnsi="Arial" w:cs="Arial"/>
          <w:b/>
        </w:rPr>
      </w:pPr>
      <w:r>
        <w:rPr>
          <w:rFonts w:ascii="Arial" w:hAnsi="Arial" w:cs="Arial"/>
          <w:b/>
        </w:rPr>
        <w:t>A határozatban foglaltakról szóló előterjesztést a Közgyűlés a 2016. január 27-i ülésén megtárgyalta és elfogadta, ezzel a határozat végrehajtása megtörtént.</w:t>
      </w:r>
    </w:p>
    <w:p w:rsidR="00AF37E9" w:rsidRDefault="00AF37E9">
      <w:pPr>
        <w:spacing w:after="0" w:line="240" w:lineRule="auto"/>
        <w:rPr>
          <w:rFonts w:ascii="Arial" w:hAnsi="Arial" w:cs="Arial"/>
          <w:b/>
        </w:rPr>
      </w:pPr>
      <w:r>
        <w:rPr>
          <w:rFonts w:ascii="Arial" w:hAnsi="Arial" w:cs="Arial"/>
          <w:b/>
        </w:rPr>
        <w:br w:type="page"/>
      </w:r>
    </w:p>
    <w:p w:rsidR="006E6E1B" w:rsidRPr="005D4E12" w:rsidRDefault="005D4E12" w:rsidP="00144520">
      <w:pPr>
        <w:spacing w:after="0"/>
        <w:jc w:val="both"/>
        <w:rPr>
          <w:rFonts w:ascii="Arial" w:hAnsi="Arial" w:cs="Arial"/>
        </w:rPr>
      </w:pPr>
      <w:r>
        <w:rPr>
          <w:rFonts w:ascii="Arial" w:hAnsi="Arial" w:cs="Arial"/>
        </w:rPr>
        <w:lastRenderedPageBreak/>
        <w:t>„</w:t>
      </w:r>
      <w:r w:rsidR="006E6E1B" w:rsidRPr="005D4E12">
        <w:rPr>
          <w:rFonts w:ascii="Arial" w:hAnsi="Arial" w:cs="Arial"/>
        </w:rPr>
        <w:t>Hozzájárulás a BKV Zrt. tulajdonában álló e</w:t>
      </w:r>
      <w:r>
        <w:rPr>
          <w:rFonts w:ascii="Arial" w:hAnsi="Arial" w:cs="Arial"/>
        </w:rPr>
        <w:t xml:space="preserve">gyes ingatlanok hasznosításához” című napirend keretében az </w:t>
      </w:r>
      <w:r w:rsidR="006E6E1B" w:rsidRPr="005D4E12">
        <w:rPr>
          <w:rFonts w:ascii="Arial" w:hAnsi="Arial" w:cs="Arial"/>
          <w:b/>
          <w:u w:val="single"/>
        </w:rPr>
        <w:t>1738</w:t>
      </w:r>
      <w:r w:rsidRPr="005D4E12">
        <w:rPr>
          <w:rFonts w:ascii="Arial" w:hAnsi="Arial" w:cs="Arial"/>
          <w:b/>
          <w:u w:val="single"/>
        </w:rPr>
        <w:t>-1739</w:t>
      </w:r>
      <w:r w:rsidR="006E6E1B" w:rsidRPr="005D4E12">
        <w:rPr>
          <w:rFonts w:ascii="Arial" w:hAnsi="Arial" w:cs="Arial"/>
          <w:b/>
          <w:u w:val="single"/>
        </w:rPr>
        <w:t>/2015.</w:t>
      </w:r>
      <w:r w:rsidRPr="005D4E12">
        <w:rPr>
          <w:rFonts w:ascii="Arial" w:hAnsi="Arial" w:cs="Arial"/>
          <w:b/>
          <w:u w:val="single"/>
        </w:rPr>
        <w:t xml:space="preserve"> </w:t>
      </w:r>
      <w:r w:rsidR="006E6E1B" w:rsidRPr="005D4E12">
        <w:rPr>
          <w:rFonts w:ascii="Arial" w:hAnsi="Arial" w:cs="Arial"/>
          <w:b/>
          <w:u w:val="single"/>
        </w:rPr>
        <w:t>(XII.</w:t>
      </w:r>
      <w:r w:rsidRPr="005D4E12">
        <w:rPr>
          <w:rFonts w:ascii="Arial" w:hAnsi="Arial" w:cs="Arial"/>
          <w:b/>
          <w:u w:val="single"/>
        </w:rPr>
        <w:t xml:space="preserve"> 2.) határo</w:t>
      </w:r>
      <w:r>
        <w:rPr>
          <w:rFonts w:ascii="Arial" w:hAnsi="Arial" w:cs="Arial"/>
          <w:b/>
          <w:u w:val="single"/>
        </w:rPr>
        <w:t>zatokban</w:t>
      </w:r>
      <w:r>
        <w:rPr>
          <w:rFonts w:ascii="Arial" w:hAnsi="Arial" w:cs="Arial"/>
        </w:rPr>
        <w:t xml:space="preserve"> </w:t>
      </w:r>
      <w:r w:rsidR="006E6E1B" w:rsidRPr="005D4E12">
        <w:rPr>
          <w:rFonts w:ascii="Arial" w:hAnsi="Arial" w:cs="Arial"/>
        </w:rPr>
        <w:t xml:space="preserve">Budapest Főváros Önkormányzata vagyonáról, a </w:t>
      </w:r>
      <w:r>
        <w:rPr>
          <w:rFonts w:ascii="Arial" w:hAnsi="Arial" w:cs="Arial"/>
        </w:rPr>
        <w:t>v</w:t>
      </w:r>
      <w:r w:rsidR="006E6E1B" w:rsidRPr="005D4E12">
        <w:rPr>
          <w:rFonts w:ascii="Arial" w:hAnsi="Arial" w:cs="Arial"/>
        </w:rPr>
        <w:t xml:space="preserve">agyonelemek feletti tulajdonosi jogok gyakorlásáról szóló 22/2012. (III. 14.) Főv. Kgy. rendelet 56. § (1) bekezdésében foglalt hatáskörében és a Budapesti Közlekedési Zártkörűen Működő Részvénytársaság tulajdonosaként eljárva </w:t>
      </w:r>
    </w:p>
    <w:p w:rsidR="006E6E1B" w:rsidRPr="005D4E12" w:rsidRDefault="006E6E1B" w:rsidP="00144520">
      <w:pPr>
        <w:tabs>
          <w:tab w:val="left" w:pos="284"/>
        </w:tabs>
        <w:spacing w:after="0"/>
        <w:ind w:left="284" w:hanging="284"/>
        <w:jc w:val="both"/>
        <w:rPr>
          <w:rFonts w:ascii="Arial" w:hAnsi="Arial" w:cs="Arial"/>
        </w:rPr>
      </w:pPr>
      <w:r w:rsidRPr="005D4E12">
        <w:rPr>
          <w:rFonts w:ascii="Arial" w:hAnsi="Arial" w:cs="Arial"/>
        </w:rPr>
        <w:t>-</w:t>
      </w:r>
      <w:r w:rsidRPr="005D4E12">
        <w:rPr>
          <w:rFonts w:ascii="Arial" w:hAnsi="Arial" w:cs="Arial"/>
        </w:rPr>
        <w:tab/>
        <w:t>jóváhagyja az INTER-LINE Kft.-vel – a Metrowagonmash Nyrt. képviselőjeként – megkötendő használati megállapodást a Budapest X. ker. 38303/54. helyrajzi számú, természetben Budapest X., Kőér u. 2/b. sz. alatt található Metró É-D Járműtelep alább felsorolt 3 helyiségének közös használatára, valamint a raktárhelyiség kizárólagos használatára az alábbi kondíciókkal:</w:t>
      </w:r>
    </w:p>
    <w:p w:rsidR="006E6E1B" w:rsidRPr="00144520" w:rsidRDefault="006E6E1B" w:rsidP="00144520">
      <w:pPr>
        <w:pStyle w:val="Listaszerbekezds"/>
        <w:numPr>
          <w:ilvl w:val="0"/>
          <w:numId w:val="30"/>
        </w:numPr>
        <w:tabs>
          <w:tab w:val="left" w:pos="567"/>
        </w:tabs>
        <w:spacing w:after="0"/>
        <w:jc w:val="both"/>
        <w:rPr>
          <w:rFonts w:ascii="Arial" w:hAnsi="Arial" w:cs="Arial"/>
        </w:rPr>
      </w:pPr>
      <w:r w:rsidRPr="00144520">
        <w:rPr>
          <w:rFonts w:ascii="Arial" w:hAnsi="Arial" w:cs="Arial"/>
        </w:rPr>
        <w:t>pályafenntartási épület fszt. 20. szám alatti 27,2 m² területű helyiség, irodai célra, használati díj: 49.000 Ft/hónap + áfa;</w:t>
      </w:r>
    </w:p>
    <w:p w:rsidR="006E6E1B" w:rsidRPr="00144520" w:rsidRDefault="006E6E1B" w:rsidP="00144520">
      <w:pPr>
        <w:pStyle w:val="Listaszerbekezds"/>
        <w:numPr>
          <w:ilvl w:val="0"/>
          <w:numId w:val="30"/>
        </w:numPr>
        <w:tabs>
          <w:tab w:val="left" w:pos="567"/>
        </w:tabs>
        <w:spacing w:after="0"/>
        <w:jc w:val="both"/>
        <w:rPr>
          <w:rFonts w:ascii="Arial" w:hAnsi="Arial" w:cs="Arial"/>
        </w:rPr>
      </w:pPr>
      <w:r w:rsidRPr="00144520">
        <w:rPr>
          <w:rFonts w:ascii="Arial" w:hAnsi="Arial" w:cs="Arial"/>
        </w:rPr>
        <w:t>mozgólépcső javító épület I. em. 124. szám alatti 18,3 m² területű helyiség, irodai célra, használati díj: 33.000 Ft/hónap + áfa;</w:t>
      </w:r>
    </w:p>
    <w:p w:rsidR="006E6E1B" w:rsidRPr="00144520" w:rsidRDefault="006E6E1B" w:rsidP="00144520">
      <w:pPr>
        <w:pStyle w:val="Listaszerbekezds"/>
        <w:numPr>
          <w:ilvl w:val="0"/>
          <w:numId w:val="30"/>
        </w:numPr>
        <w:tabs>
          <w:tab w:val="left" w:pos="567"/>
        </w:tabs>
        <w:spacing w:after="0"/>
        <w:jc w:val="both"/>
        <w:rPr>
          <w:rFonts w:ascii="Arial" w:hAnsi="Arial" w:cs="Arial"/>
        </w:rPr>
      </w:pPr>
      <w:r w:rsidRPr="00144520">
        <w:rPr>
          <w:rFonts w:ascii="Arial" w:hAnsi="Arial" w:cs="Arial"/>
        </w:rPr>
        <w:t>járműkarbantartó üzem 10-es sz. műhelyben 56,4 m² területű helyiség, ellenőrző és szerelő műhely, használati díj: 68.000 Ft/hónap + áfa;</w:t>
      </w:r>
    </w:p>
    <w:p w:rsidR="006E6E1B" w:rsidRPr="00144520" w:rsidRDefault="006E6E1B" w:rsidP="00144520">
      <w:pPr>
        <w:pStyle w:val="Listaszerbekezds"/>
        <w:numPr>
          <w:ilvl w:val="0"/>
          <w:numId w:val="30"/>
        </w:numPr>
        <w:tabs>
          <w:tab w:val="left" w:pos="567"/>
        </w:tabs>
        <w:spacing w:after="0"/>
        <w:jc w:val="both"/>
        <w:rPr>
          <w:rFonts w:ascii="Arial" w:hAnsi="Arial" w:cs="Arial"/>
        </w:rPr>
      </w:pPr>
      <w:r w:rsidRPr="00144520">
        <w:rPr>
          <w:rFonts w:ascii="Arial" w:hAnsi="Arial" w:cs="Arial"/>
        </w:rPr>
        <w:t>járműkarbantartó üzem 10-es sz. műhely hátsó részében 36,9 m² területű helyiség, raktár céljára, használati díj: 30.000 Ft/hónap + áfa;</w:t>
      </w:r>
    </w:p>
    <w:p w:rsidR="006E6E1B" w:rsidRPr="00144520" w:rsidRDefault="006E6E1B" w:rsidP="00144520">
      <w:pPr>
        <w:pStyle w:val="Listaszerbekezds"/>
        <w:numPr>
          <w:ilvl w:val="0"/>
          <w:numId w:val="30"/>
        </w:numPr>
        <w:tabs>
          <w:tab w:val="left" w:pos="567"/>
        </w:tabs>
        <w:spacing w:after="0"/>
        <w:jc w:val="both"/>
        <w:rPr>
          <w:rFonts w:ascii="Arial" w:hAnsi="Arial" w:cs="Arial"/>
        </w:rPr>
      </w:pPr>
      <w:r w:rsidRPr="00144520">
        <w:rPr>
          <w:rFonts w:ascii="Arial" w:hAnsi="Arial" w:cs="Arial"/>
        </w:rPr>
        <w:t>a használati díj tartalmazza az energia költségeken kívüli valamennyi más költséget;</w:t>
      </w:r>
    </w:p>
    <w:p w:rsidR="006E6E1B" w:rsidRPr="00144520" w:rsidRDefault="006E6E1B" w:rsidP="00144520">
      <w:pPr>
        <w:pStyle w:val="Listaszerbekezds"/>
        <w:numPr>
          <w:ilvl w:val="0"/>
          <w:numId w:val="30"/>
        </w:numPr>
        <w:tabs>
          <w:tab w:val="left" w:pos="567"/>
        </w:tabs>
        <w:spacing w:after="0"/>
        <w:jc w:val="both"/>
        <w:rPr>
          <w:rFonts w:ascii="Arial" w:hAnsi="Arial" w:cs="Arial"/>
        </w:rPr>
      </w:pPr>
      <w:r w:rsidRPr="00144520">
        <w:rPr>
          <w:rFonts w:ascii="Arial" w:hAnsi="Arial" w:cs="Arial"/>
        </w:rPr>
        <w:t>az energiaszolgáltatás költségeit a használó külön szerződés alapján fizeti meg, az alábbi átalányban: a közös használatú helyiségek esetében 1.600 Ft/ m²/hó, a kizárólagos használatú raktár esetében 806 Ft/ m²/hó;</w:t>
      </w:r>
    </w:p>
    <w:p w:rsidR="006E6E1B" w:rsidRPr="00144520" w:rsidRDefault="006E6E1B" w:rsidP="00144520">
      <w:pPr>
        <w:pStyle w:val="Listaszerbekezds"/>
        <w:numPr>
          <w:ilvl w:val="0"/>
          <w:numId w:val="30"/>
        </w:numPr>
        <w:tabs>
          <w:tab w:val="left" w:pos="567"/>
        </w:tabs>
        <w:spacing w:after="0"/>
        <w:jc w:val="both"/>
        <w:rPr>
          <w:rFonts w:ascii="Arial" w:hAnsi="Arial" w:cs="Arial"/>
        </w:rPr>
      </w:pPr>
      <w:r w:rsidRPr="00144520">
        <w:rPr>
          <w:rFonts w:ascii="Arial" w:hAnsi="Arial" w:cs="Arial"/>
        </w:rPr>
        <w:t>a bérlemény használói: INTER-LINE Kft., Metrowagonmash Nyrt., valamint a közös használatú helyiségek esetében a BKV Zrt;</w:t>
      </w:r>
    </w:p>
    <w:p w:rsidR="006E6E1B" w:rsidRPr="00144520" w:rsidRDefault="006E6E1B" w:rsidP="00144520">
      <w:pPr>
        <w:pStyle w:val="Listaszerbekezds"/>
        <w:numPr>
          <w:ilvl w:val="0"/>
          <w:numId w:val="30"/>
        </w:numPr>
        <w:tabs>
          <w:tab w:val="left" w:pos="567"/>
        </w:tabs>
        <w:spacing w:after="0"/>
        <w:jc w:val="both"/>
        <w:rPr>
          <w:rFonts w:ascii="Arial" w:hAnsi="Arial" w:cs="Arial"/>
        </w:rPr>
      </w:pPr>
      <w:r w:rsidRPr="00144520">
        <w:rPr>
          <w:rFonts w:ascii="Arial" w:hAnsi="Arial" w:cs="Arial"/>
        </w:rPr>
        <w:t>a használati megállapodás időtartama határozatlan, felmondási idő: 90 nap.</w:t>
      </w:r>
    </w:p>
    <w:p w:rsidR="006E6E1B" w:rsidRPr="005D4E12" w:rsidRDefault="006E6E1B" w:rsidP="00144520">
      <w:pPr>
        <w:spacing w:after="0"/>
        <w:ind w:left="284"/>
        <w:jc w:val="both"/>
        <w:rPr>
          <w:rFonts w:ascii="Arial" w:hAnsi="Arial" w:cs="Arial"/>
        </w:rPr>
      </w:pPr>
      <w:r w:rsidRPr="005D4E12">
        <w:rPr>
          <w:rFonts w:ascii="Arial" w:hAnsi="Arial" w:cs="Arial"/>
        </w:rPr>
        <w:t>Felhatalmazza a BKV Zrt. elnök-vezérigazgatóját arra, hogy a használati megállapodás végleges szövegét a bérlő képviselőjével egyeztesse és a megállapodás aláírásáról intézkedjen.</w:t>
      </w:r>
    </w:p>
    <w:p w:rsidR="006E6E1B" w:rsidRPr="005D4E12" w:rsidRDefault="006E6E1B" w:rsidP="00144520">
      <w:pPr>
        <w:tabs>
          <w:tab w:val="left" w:pos="284"/>
        </w:tabs>
        <w:spacing w:after="0"/>
        <w:ind w:left="284" w:hanging="284"/>
        <w:jc w:val="both"/>
        <w:rPr>
          <w:rFonts w:ascii="Arial" w:hAnsi="Arial" w:cs="Arial"/>
        </w:rPr>
      </w:pPr>
      <w:r w:rsidRPr="005D4E12">
        <w:rPr>
          <w:rFonts w:ascii="Arial" w:hAnsi="Arial" w:cs="Arial"/>
        </w:rPr>
        <w:t>-</w:t>
      </w:r>
      <w:r w:rsidRPr="005D4E12">
        <w:rPr>
          <w:rFonts w:ascii="Arial" w:hAnsi="Arial" w:cs="Arial"/>
        </w:rPr>
        <w:tab/>
        <w:t>Jóváhagyja a Háncs és Társa Kft.-vel a Budapest. X., Kőér utca 2/C. szám alatti Metró Járműtelep 9. számú épületében lévő 68 m² alapterületű helyiség bérbeadására vonatkozóan az érvényben lévő bérleti szerződés módosítását az alábbi kondíciókkal:</w:t>
      </w:r>
    </w:p>
    <w:p w:rsidR="006E6E1B" w:rsidRPr="00144520" w:rsidRDefault="006E6E1B" w:rsidP="00144520">
      <w:pPr>
        <w:pStyle w:val="Listaszerbekezds"/>
        <w:numPr>
          <w:ilvl w:val="0"/>
          <w:numId w:val="31"/>
        </w:numPr>
        <w:tabs>
          <w:tab w:val="left" w:pos="567"/>
        </w:tabs>
        <w:spacing w:after="0"/>
        <w:jc w:val="both"/>
        <w:rPr>
          <w:rFonts w:ascii="Arial" w:hAnsi="Arial" w:cs="Arial"/>
        </w:rPr>
      </w:pPr>
      <w:r w:rsidRPr="00144520">
        <w:rPr>
          <w:rFonts w:ascii="Arial" w:hAnsi="Arial" w:cs="Arial"/>
        </w:rPr>
        <w:t>bérleti díj: 84.000 Ft/hónap + áfa;</w:t>
      </w:r>
    </w:p>
    <w:p w:rsidR="006E6E1B" w:rsidRPr="00144520" w:rsidRDefault="006E6E1B" w:rsidP="00144520">
      <w:pPr>
        <w:pStyle w:val="Listaszerbekezds"/>
        <w:numPr>
          <w:ilvl w:val="0"/>
          <w:numId w:val="31"/>
        </w:numPr>
        <w:tabs>
          <w:tab w:val="left" w:pos="567"/>
        </w:tabs>
        <w:spacing w:after="0"/>
        <w:jc w:val="both"/>
        <w:rPr>
          <w:rFonts w:ascii="Arial" w:hAnsi="Arial" w:cs="Arial"/>
        </w:rPr>
      </w:pPr>
      <w:r w:rsidRPr="00144520">
        <w:rPr>
          <w:rFonts w:ascii="Arial" w:hAnsi="Arial" w:cs="Arial"/>
        </w:rPr>
        <w:t>időtartam: 2016. január 1-től kezdődő 5 év, határozott idő;</w:t>
      </w:r>
    </w:p>
    <w:p w:rsidR="006E6E1B" w:rsidRPr="00144520" w:rsidRDefault="006E6E1B" w:rsidP="00144520">
      <w:pPr>
        <w:pStyle w:val="Listaszerbekezds"/>
        <w:numPr>
          <w:ilvl w:val="0"/>
          <w:numId w:val="31"/>
        </w:numPr>
        <w:tabs>
          <w:tab w:val="left" w:pos="567"/>
        </w:tabs>
        <w:spacing w:after="0"/>
        <w:jc w:val="both"/>
        <w:rPr>
          <w:rFonts w:ascii="Arial" w:hAnsi="Arial" w:cs="Arial"/>
        </w:rPr>
      </w:pPr>
      <w:r w:rsidRPr="00144520">
        <w:rPr>
          <w:rFonts w:ascii="Arial" w:hAnsi="Arial" w:cs="Arial"/>
        </w:rPr>
        <w:t>tevékenységi kör: kisebb elektromos berendezések és azok alkatrészei összeszerelése üzemi tevékenység;</w:t>
      </w:r>
    </w:p>
    <w:p w:rsidR="006E6E1B" w:rsidRPr="00144520" w:rsidRDefault="006E6E1B" w:rsidP="00144520">
      <w:pPr>
        <w:pStyle w:val="Listaszerbekezds"/>
        <w:numPr>
          <w:ilvl w:val="0"/>
          <w:numId w:val="31"/>
        </w:numPr>
        <w:tabs>
          <w:tab w:val="left" w:pos="567"/>
        </w:tabs>
        <w:spacing w:after="0"/>
        <w:jc w:val="both"/>
        <w:rPr>
          <w:rFonts w:ascii="Arial" w:hAnsi="Arial" w:cs="Arial"/>
        </w:rPr>
      </w:pPr>
      <w:r w:rsidRPr="00144520">
        <w:rPr>
          <w:rFonts w:ascii="Arial" w:hAnsi="Arial" w:cs="Arial"/>
        </w:rPr>
        <w:t>felmondási idő: 90 nap.</w:t>
      </w:r>
    </w:p>
    <w:p w:rsidR="006E6E1B" w:rsidRPr="005D4E12" w:rsidRDefault="006E6E1B" w:rsidP="00144520">
      <w:pPr>
        <w:spacing w:after="0"/>
        <w:ind w:left="284"/>
        <w:jc w:val="both"/>
        <w:rPr>
          <w:rFonts w:ascii="Arial" w:hAnsi="Arial" w:cs="Arial"/>
        </w:rPr>
      </w:pPr>
      <w:r w:rsidRPr="005D4E12">
        <w:rPr>
          <w:rFonts w:ascii="Arial" w:hAnsi="Arial" w:cs="Arial"/>
        </w:rPr>
        <w:t xml:space="preserve">Felhatalmazza a BKV Zrt. elnök-vezérigazgatóját arra, hogy a bérleti szerződés aláírásáról intézkedjen. </w:t>
      </w:r>
    </w:p>
    <w:p w:rsidR="006E6E1B" w:rsidRPr="005D4E12" w:rsidRDefault="006E6E1B" w:rsidP="00144520">
      <w:pPr>
        <w:tabs>
          <w:tab w:val="left" w:pos="284"/>
        </w:tabs>
        <w:spacing w:after="0"/>
        <w:ind w:left="284" w:hanging="284"/>
        <w:jc w:val="both"/>
        <w:rPr>
          <w:rFonts w:ascii="Arial" w:hAnsi="Arial" w:cs="Arial"/>
        </w:rPr>
      </w:pPr>
      <w:r w:rsidRPr="005D4E12">
        <w:rPr>
          <w:rFonts w:ascii="Arial" w:hAnsi="Arial" w:cs="Arial"/>
        </w:rPr>
        <w:t>-</w:t>
      </w:r>
      <w:r w:rsidRPr="005D4E12">
        <w:rPr>
          <w:rFonts w:ascii="Arial" w:hAnsi="Arial" w:cs="Arial"/>
        </w:rPr>
        <w:tab/>
        <w:t>Eredményesnek nyilvánítja a MILLFAV Mexikói úti végállomásának peronszintjén lévő 11 m² alapterületű helyiség bérlésére kiírt pályázatot és jóváhagyja a BKV Zrt. által a Sziklakút Bt.-vel kötendő bérleti szerződést az alábbiakban meghatározott kondíciókkal:</w:t>
      </w:r>
    </w:p>
    <w:p w:rsidR="006E6E1B" w:rsidRPr="00144520" w:rsidRDefault="006E6E1B" w:rsidP="00144520">
      <w:pPr>
        <w:pStyle w:val="Listaszerbekezds"/>
        <w:numPr>
          <w:ilvl w:val="0"/>
          <w:numId w:val="32"/>
        </w:numPr>
        <w:tabs>
          <w:tab w:val="left" w:pos="567"/>
        </w:tabs>
        <w:spacing w:after="0"/>
        <w:jc w:val="both"/>
        <w:rPr>
          <w:rFonts w:ascii="Arial" w:hAnsi="Arial" w:cs="Arial"/>
        </w:rPr>
      </w:pPr>
      <w:r w:rsidRPr="00144520">
        <w:rPr>
          <w:rFonts w:ascii="Arial" w:hAnsi="Arial" w:cs="Arial"/>
        </w:rPr>
        <w:t>bérleti díj: 165.000 Ft/hónap + áfa;</w:t>
      </w:r>
    </w:p>
    <w:p w:rsidR="006E6E1B" w:rsidRPr="00144520" w:rsidRDefault="006E6E1B" w:rsidP="00144520">
      <w:pPr>
        <w:pStyle w:val="Listaszerbekezds"/>
        <w:numPr>
          <w:ilvl w:val="0"/>
          <w:numId w:val="32"/>
        </w:numPr>
        <w:tabs>
          <w:tab w:val="left" w:pos="567"/>
        </w:tabs>
        <w:spacing w:after="0"/>
        <w:jc w:val="both"/>
        <w:rPr>
          <w:rFonts w:ascii="Arial" w:hAnsi="Arial" w:cs="Arial"/>
        </w:rPr>
      </w:pPr>
      <w:r w:rsidRPr="00144520">
        <w:rPr>
          <w:rFonts w:ascii="Arial" w:hAnsi="Arial" w:cs="Arial"/>
        </w:rPr>
        <w:t xml:space="preserve">időtartam: 5 év, határozott idő; </w:t>
      </w:r>
    </w:p>
    <w:p w:rsidR="006E6E1B" w:rsidRPr="00144520" w:rsidRDefault="006E6E1B" w:rsidP="00144520">
      <w:pPr>
        <w:pStyle w:val="Listaszerbekezds"/>
        <w:numPr>
          <w:ilvl w:val="0"/>
          <w:numId w:val="32"/>
        </w:numPr>
        <w:tabs>
          <w:tab w:val="left" w:pos="567"/>
        </w:tabs>
        <w:spacing w:after="0"/>
        <w:jc w:val="both"/>
        <w:rPr>
          <w:rFonts w:ascii="Arial" w:hAnsi="Arial" w:cs="Arial"/>
        </w:rPr>
      </w:pPr>
      <w:r w:rsidRPr="00144520">
        <w:rPr>
          <w:rFonts w:ascii="Arial" w:hAnsi="Arial" w:cs="Arial"/>
        </w:rPr>
        <w:t>pékség tevékenységi körrel;</w:t>
      </w:r>
    </w:p>
    <w:p w:rsidR="006E6E1B" w:rsidRPr="00144520" w:rsidRDefault="006E6E1B" w:rsidP="00144520">
      <w:pPr>
        <w:pStyle w:val="Listaszerbekezds"/>
        <w:numPr>
          <w:ilvl w:val="0"/>
          <w:numId w:val="32"/>
        </w:numPr>
        <w:tabs>
          <w:tab w:val="left" w:pos="567"/>
        </w:tabs>
        <w:spacing w:after="0"/>
        <w:jc w:val="both"/>
        <w:rPr>
          <w:rFonts w:ascii="Arial" w:hAnsi="Arial" w:cs="Arial"/>
        </w:rPr>
      </w:pPr>
      <w:r w:rsidRPr="00144520">
        <w:rPr>
          <w:rFonts w:ascii="Arial" w:hAnsi="Arial" w:cs="Arial"/>
        </w:rPr>
        <w:t>felmondási idő: 90 nap.</w:t>
      </w:r>
    </w:p>
    <w:p w:rsidR="006E6E1B" w:rsidRPr="005D4E12" w:rsidRDefault="006E6E1B" w:rsidP="005D4E12">
      <w:pPr>
        <w:jc w:val="both"/>
        <w:rPr>
          <w:rFonts w:ascii="Arial" w:hAnsi="Arial" w:cs="Arial"/>
        </w:rPr>
      </w:pPr>
      <w:r w:rsidRPr="005D4E12">
        <w:rPr>
          <w:rFonts w:ascii="Arial" w:hAnsi="Arial" w:cs="Arial"/>
        </w:rPr>
        <w:t>Felhatalmazza a BKV Zrt. elnök-vezérigazgatóját arra, hogy a bérleti szerződés aláírásáról intézkedjen.</w:t>
      </w:r>
    </w:p>
    <w:p w:rsidR="006E6E1B" w:rsidRPr="005D4E12" w:rsidRDefault="006E6E1B" w:rsidP="005D4E12">
      <w:pPr>
        <w:jc w:val="both"/>
        <w:rPr>
          <w:rFonts w:ascii="Arial" w:hAnsi="Arial" w:cs="Arial"/>
        </w:rPr>
      </w:pPr>
      <w:r w:rsidRPr="005D4E12">
        <w:rPr>
          <w:rFonts w:ascii="Arial" w:hAnsi="Arial" w:cs="Arial"/>
        </w:rPr>
        <w:lastRenderedPageBreak/>
        <w:t>Határidő: 30 nap</w:t>
      </w:r>
    </w:p>
    <w:p w:rsidR="006E6E1B" w:rsidRPr="005D4E12" w:rsidRDefault="006E6E1B" w:rsidP="005D4E12">
      <w:pPr>
        <w:jc w:val="both"/>
        <w:rPr>
          <w:rFonts w:ascii="Arial" w:hAnsi="Arial" w:cs="Arial"/>
        </w:rPr>
      </w:pPr>
      <w:r w:rsidRPr="005D4E12">
        <w:rPr>
          <w:rFonts w:ascii="Arial" w:hAnsi="Arial" w:cs="Arial"/>
        </w:rPr>
        <w:t xml:space="preserve">Felelős: Tarlós István </w:t>
      </w:r>
    </w:p>
    <w:p w:rsidR="006E6E1B" w:rsidRPr="005D4E12" w:rsidRDefault="006E6E1B" w:rsidP="005D4E12">
      <w:pPr>
        <w:jc w:val="both"/>
        <w:rPr>
          <w:rFonts w:ascii="Arial" w:hAnsi="Arial" w:cs="Arial"/>
        </w:rPr>
      </w:pPr>
      <w:r w:rsidRPr="005D4E12">
        <w:rPr>
          <w:rFonts w:ascii="Arial" w:hAnsi="Arial" w:cs="Arial"/>
        </w:rPr>
        <w:t xml:space="preserve">Budapest Főváros Önkormányzata vagyonáról, a vagyonelemek feletti tulajdonosi jogok gyakorlásáról szóló 22/2012. (III. 14.) Főv. Kgy. rendelet 56. § (1) bekezdésében foglalt hatáskörében eljárva felkéri a főpolgármestert, hogy az alapítói döntésről a Ptk. 3:109. § (4) bekezdése értelmében a BKV Zrt. vezető tisztségviselőjét értesítse. </w:t>
      </w:r>
    </w:p>
    <w:p w:rsidR="006E6E1B" w:rsidRPr="005D4E12" w:rsidRDefault="006E6E1B" w:rsidP="005D4E12">
      <w:pPr>
        <w:jc w:val="both"/>
        <w:rPr>
          <w:rFonts w:ascii="Arial" w:hAnsi="Arial" w:cs="Arial"/>
        </w:rPr>
      </w:pPr>
      <w:r w:rsidRPr="005D4E12">
        <w:rPr>
          <w:rFonts w:ascii="Arial" w:hAnsi="Arial" w:cs="Arial"/>
        </w:rPr>
        <w:t>Határidő: 30 nap</w:t>
      </w:r>
    </w:p>
    <w:p w:rsidR="006E6E1B" w:rsidRPr="005D4E12" w:rsidRDefault="006E6E1B" w:rsidP="005D4E12">
      <w:pPr>
        <w:jc w:val="both"/>
        <w:rPr>
          <w:rFonts w:ascii="Arial" w:hAnsi="Arial" w:cs="Arial"/>
        </w:rPr>
      </w:pPr>
      <w:r w:rsidRPr="005D4E12">
        <w:rPr>
          <w:rFonts w:ascii="Arial" w:hAnsi="Arial" w:cs="Arial"/>
        </w:rPr>
        <w:t xml:space="preserve">Felelős: Tarlós István </w:t>
      </w:r>
    </w:p>
    <w:p w:rsidR="006E6E1B" w:rsidRDefault="00496300" w:rsidP="00E2542F">
      <w:pPr>
        <w:jc w:val="both"/>
        <w:rPr>
          <w:rFonts w:ascii="Arial" w:hAnsi="Arial" w:cs="Arial"/>
          <w:b/>
        </w:rPr>
      </w:pPr>
      <w:r w:rsidRPr="006E5147">
        <w:rPr>
          <w:rFonts w:ascii="Arial" w:hAnsi="Arial" w:cs="Arial"/>
          <w:b/>
        </w:rPr>
        <w:t>Az alapítói döntésről a BKV Zrt. elnök-vezérigazgatóját tájékoztattuk, ezzel a határozatok végrehajtása megtörtént.</w:t>
      </w:r>
      <w:r>
        <w:rPr>
          <w:rFonts w:ascii="Arial" w:hAnsi="Arial" w:cs="Arial"/>
          <w:b/>
        </w:rPr>
        <w:t xml:space="preserve"> </w:t>
      </w:r>
    </w:p>
    <w:p w:rsidR="00496300" w:rsidRDefault="00496300" w:rsidP="00E2542F">
      <w:pPr>
        <w:jc w:val="both"/>
        <w:rPr>
          <w:rFonts w:ascii="Arial" w:hAnsi="Arial" w:cs="Arial"/>
        </w:rPr>
      </w:pPr>
    </w:p>
    <w:p w:rsidR="008A5C26" w:rsidRDefault="001236C1" w:rsidP="00E2542F">
      <w:pPr>
        <w:jc w:val="both"/>
        <w:rPr>
          <w:rFonts w:ascii="Arial" w:hAnsi="Arial" w:cs="Arial"/>
        </w:rPr>
      </w:pPr>
      <w:r>
        <w:rPr>
          <w:rFonts w:ascii="Arial" w:hAnsi="Arial" w:cs="Arial"/>
        </w:rPr>
        <w:t>„</w:t>
      </w:r>
      <w:r w:rsidRPr="001236C1">
        <w:rPr>
          <w:rFonts w:ascii="Arial" w:hAnsi="Arial" w:cs="Arial"/>
        </w:rPr>
        <w:t>Javaslat a 2013. évi TÉR_KÖZ városr</w:t>
      </w:r>
      <w:r w:rsidR="00AE6721">
        <w:rPr>
          <w:rFonts w:ascii="Arial" w:hAnsi="Arial" w:cs="Arial"/>
        </w:rPr>
        <w:t>ehabilitációs pályázatok egyes támogatási s</w:t>
      </w:r>
      <w:r w:rsidRPr="001236C1">
        <w:rPr>
          <w:rFonts w:ascii="Arial" w:hAnsi="Arial" w:cs="Arial"/>
        </w:rPr>
        <w:t xml:space="preserve">zerződéseinek módosítására </w:t>
      </w:r>
      <w:r>
        <w:rPr>
          <w:rFonts w:ascii="Arial" w:hAnsi="Arial" w:cs="Arial"/>
        </w:rPr>
        <w:t xml:space="preserve">című napirend keretében az </w:t>
      </w:r>
      <w:r>
        <w:rPr>
          <w:rFonts w:ascii="Arial" w:hAnsi="Arial" w:cs="Arial"/>
          <w:b/>
          <w:u w:val="single"/>
        </w:rPr>
        <w:t>1746-1747; 1751-</w:t>
      </w:r>
      <w:r w:rsidR="008974B8">
        <w:rPr>
          <w:rFonts w:ascii="Arial" w:hAnsi="Arial" w:cs="Arial"/>
          <w:b/>
          <w:u w:val="single"/>
        </w:rPr>
        <w:t>17</w:t>
      </w:r>
      <w:r>
        <w:rPr>
          <w:rFonts w:ascii="Arial" w:hAnsi="Arial" w:cs="Arial"/>
          <w:b/>
          <w:u w:val="single"/>
        </w:rPr>
        <w:t>52</w:t>
      </w:r>
      <w:r w:rsidRPr="00496300">
        <w:rPr>
          <w:rFonts w:ascii="Arial" w:hAnsi="Arial" w:cs="Arial"/>
          <w:b/>
          <w:u w:val="single"/>
        </w:rPr>
        <w:t>/2015. (XII. 2.) határozat</w:t>
      </w:r>
      <w:r>
        <w:rPr>
          <w:rFonts w:ascii="Arial" w:hAnsi="Arial" w:cs="Arial"/>
          <w:b/>
          <w:u w:val="single"/>
        </w:rPr>
        <w:t>okban</w:t>
      </w:r>
      <w:r>
        <w:rPr>
          <w:rFonts w:ascii="Arial" w:hAnsi="Arial" w:cs="Arial"/>
        </w:rPr>
        <w:t xml:space="preserve"> jóváhagyja</w:t>
      </w:r>
      <w:r w:rsidRPr="001236C1">
        <w:rPr>
          <w:rFonts w:ascii="Arial" w:hAnsi="Arial" w:cs="Arial"/>
        </w:rPr>
        <w:t>, megköti az I. számú módosítással egységes szerkezetbe foglalt, Budapest Főváros Önkormányzata és Belváros-Lipótváros Budapest Főváros V. kerület Önkormányzata között, az „V. kerület Szervita tér megújítása” c. projektről szóló támogatási szerződést az előterjesztés 2. sz. melléklete szerinti tartalommal és felkéri a főpolgármestert annak aláírására.</w:t>
      </w:r>
    </w:p>
    <w:p w:rsidR="001236C1" w:rsidRPr="005D4E12" w:rsidRDefault="001236C1" w:rsidP="001236C1">
      <w:pPr>
        <w:jc w:val="both"/>
        <w:rPr>
          <w:rFonts w:ascii="Arial" w:hAnsi="Arial" w:cs="Arial"/>
        </w:rPr>
      </w:pPr>
      <w:r w:rsidRPr="005D4E12">
        <w:rPr>
          <w:rFonts w:ascii="Arial" w:hAnsi="Arial" w:cs="Arial"/>
        </w:rPr>
        <w:t xml:space="preserve">Határidő: </w:t>
      </w:r>
      <w:r>
        <w:rPr>
          <w:rFonts w:ascii="Arial" w:hAnsi="Arial" w:cs="Arial"/>
        </w:rPr>
        <w:t>2016. február 29.</w:t>
      </w:r>
    </w:p>
    <w:p w:rsidR="001236C1" w:rsidRPr="005D4E12" w:rsidRDefault="001236C1" w:rsidP="001236C1">
      <w:pPr>
        <w:jc w:val="both"/>
        <w:rPr>
          <w:rFonts w:ascii="Arial" w:hAnsi="Arial" w:cs="Arial"/>
        </w:rPr>
      </w:pPr>
      <w:r w:rsidRPr="005D4E12">
        <w:rPr>
          <w:rFonts w:ascii="Arial" w:hAnsi="Arial" w:cs="Arial"/>
        </w:rPr>
        <w:t xml:space="preserve">Felelős: Tarlós István </w:t>
      </w:r>
    </w:p>
    <w:p w:rsidR="008A5C26" w:rsidRDefault="001B380D" w:rsidP="00E2542F">
      <w:pPr>
        <w:jc w:val="both"/>
        <w:rPr>
          <w:rFonts w:ascii="Arial" w:hAnsi="Arial" w:cs="Arial"/>
        </w:rPr>
      </w:pPr>
      <w:r w:rsidRPr="001B380D">
        <w:rPr>
          <w:rFonts w:ascii="Arial" w:hAnsi="Arial" w:cs="Arial"/>
        </w:rPr>
        <w:t>Jóváhagyja, megköti az I. számú módosítással egységes szerkezetbe foglalt, Budapest Főváros Önkormányzata és Budapest Főváros VIII. kerület Józsefvárosi Önkormányzat között, a VIII. kerület „Európa Belvárosa Program II., a Palotanegyed Kulturális Városmegújítása” c. projektről szóló támogatási szerződést az előterjesztés 3. sz. melléklete szerinti tartalommal és felkéri a főpolgármestert annak aláírására.</w:t>
      </w:r>
    </w:p>
    <w:p w:rsidR="001B380D" w:rsidRPr="005D4E12" w:rsidRDefault="001B380D" w:rsidP="001B380D">
      <w:pPr>
        <w:jc w:val="both"/>
        <w:rPr>
          <w:rFonts w:ascii="Arial" w:hAnsi="Arial" w:cs="Arial"/>
        </w:rPr>
      </w:pPr>
      <w:r w:rsidRPr="005D4E12">
        <w:rPr>
          <w:rFonts w:ascii="Arial" w:hAnsi="Arial" w:cs="Arial"/>
        </w:rPr>
        <w:t xml:space="preserve">Határidő: </w:t>
      </w:r>
      <w:r>
        <w:rPr>
          <w:rFonts w:ascii="Arial" w:hAnsi="Arial" w:cs="Arial"/>
        </w:rPr>
        <w:t>2016. február 29.</w:t>
      </w:r>
    </w:p>
    <w:p w:rsidR="001B380D" w:rsidRPr="005D4E12" w:rsidRDefault="001B380D" w:rsidP="001B380D">
      <w:pPr>
        <w:jc w:val="both"/>
        <w:rPr>
          <w:rFonts w:ascii="Arial" w:hAnsi="Arial" w:cs="Arial"/>
        </w:rPr>
      </w:pPr>
      <w:r w:rsidRPr="005D4E12">
        <w:rPr>
          <w:rFonts w:ascii="Arial" w:hAnsi="Arial" w:cs="Arial"/>
        </w:rPr>
        <w:t xml:space="preserve">Felelős: Tarlós István </w:t>
      </w:r>
    </w:p>
    <w:p w:rsidR="001B380D" w:rsidRDefault="003468A8" w:rsidP="000F667E">
      <w:pPr>
        <w:spacing w:after="120"/>
        <w:jc w:val="both"/>
        <w:rPr>
          <w:rFonts w:ascii="Arial" w:hAnsi="Arial" w:cs="Arial"/>
        </w:rPr>
      </w:pPr>
      <w:r w:rsidRPr="003468A8">
        <w:rPr>
          <w:rFonts w:ascii="Arial" w:hAnsi="Arial" w:cs="Arial"/>
        </w:rPr>
        <w:t>Hatályon kívül helyezi az 1332/2015. (IX. 30.) Főv. Kgy. határozatot és jóváhagyja, megköti az I. számú módosítással egységes szerkezetbe foglalt, Budapest Főváros Önkormányzata és Budapest Főváros XX. kerület Pesterzsébet Önkormányzata között, a XX. kerület „A Pesterzsébeti Hullám Csónakházak szabadidős és turisztikai célú komplex fejlesztése és szerves gyalogos összeköttetés kialakítása a városközponttal” c. projektről szóló támogatási szerződést az előterjesztés 7. sz. melléklete szerinti tartalommal és felkéri a főpolgármestert annak aláírására.</w:t>
      </w:r>
    </w:p>
    <w:p w:rsidR="003468A8" w:rsidRPr="005D4E12" w:rsidRDefault="003468A8" w:rsidP="000F667E">
      <w:pPr>
        <w:spacing w:after="120"/>
        <w:jc w:val="both"/>
        <w:rPr>
          <w:rFonts w:ascii="Arial" w:hAnsi="Arial" w:cs="Arial"/>
        </w:rPr>
      </w:pPr>
      <w:r w:rsidRPr="005D4E12">
        <w:rPr>
          <w:rFonts w:ascii="Arial" w:hAnsi="Arial" w:cs="Arial"/>
        </w:rPr>
        <w:t xml:space="preserve">Határidő: </w:t>
      </w:r>
      <w:r>
        <w:rPr>
          <w:rFonts w:ascii="Arial" w:hAnsi="Arial" w:cs="Arial"/>
        </w:rPr>
        <w:t>2016. február 29.</w:t>
      </w:r>
    </w:p>
    <w:p w:rsidR="003468A8" w:rsidRPr="005D4E12" w:rsidRDefault="003468A8" w:rsidP="000F667E">
      <w:pPr>
        <w:spacing w:after="120"/>
        <w:jc w:val="both"/>
        <w:rPr>
          <w:rFonts w:ascii="Arial" w:hAnsi="Arial" w:cs="Arial"/>
        </w:rPr>
      </w:pPr>
      <w:r w:rsidRPr="005D4E12">
        <w:rPr>
          <w:rFonts w:ascii="Arial" w:hAnsi="Arial" w:cs="Arial"/>
        </w:rPr>
        <w:t xml:space="preserve">Felelős: Tarlós István </w:t>
      </w:r>
    </w:p>
    <w:p w:rsidR="008A5C26" w:rsidRDefault="003468A8" w:rsidP="00AF37E9">
      <w:pPr>
        <w:jc w:val="both"/>
        <w:rPr>
          <w:rFonts w:ascii="Arial" w:hAnsi="Arial" w:cs="Arial"/>
        </w:rPr>
      </w:pPr>
      <w:r w:rsidRPr="003468A8">
        <w:rPr>
          <w:rFonts w:ascii="Arial" w:hAnsi="Arial" w:cs="Arial"/>
        </w:rPr>
        <w:t xml:space="preserve">Jóváhagyja, megköti az I. számú módosítással egységes szerkezetbe foglalt, Budapest Főváros Önkormányzata és Budafok-Tétény Budapest XXII. kerület Önkormányzata között, a XXII. kerület „Budafok-Belváros új piac létesítése és közterületi rehabilitációja a Játék utca térségében” c. </w:t>
      </w:r>
      <w:r w:rsidRPr="003468A8">
        <w:rPr>
          <w:rFonts w:ascii="Arial" w:hAnsi="Arial" w:cs="Arial"/>
        </w:rPr>
        <w:lastRenderedPageBreak/>
        <w:t>projektről szóló támogatási szerződést az előterjesztés 8. sz. melléklete szerinti tartalommal és felkéri a főpolgármestert annak aláírására.</w:t>
      </w:r>
    </w:p>
    <w:p w:rsidR="003468A8" w:rsidRPr="005D4E12" w:rsidRDefault="003468A8" w:rsidP="00AF37E9">
      <w:pPr>
        <w:jc w:val="both"/>
        <w:rPr>
          <w:rFonts w:ascii="Arial" w:hAnsi="Arial" w:cs="Arial"/>
        </w:rPr>
      </w:pPr>
      <w:r w:rsidRPr="005D4E12">
        <w:rPr>
          <w:rFonts w:ascii="Arial" w:hAnsi="Arial" w:cs="Arial"/>
        </w:rPr>
        <w:t xml:space="preserve">Határidő: </w:t>
      </w:r>
      <w:r>
        <w:rPr>
          <w:rFonts w:ascii="Arial" w:hAnsi="Arial" w:cs="Arial"/>
        </w:rPr>
        <w:t>2016. február 29.</w:t>
      </w:r>
    </w:p>
    <w:p w:rsidR="003468A8" w:rsidRPr="005D4E12" w:rsidRDefault="003468A8" w:rsidP="00AF37E9">
      <w:pPr>
        <w:jc w:val="both"/>
        <w:rPr>
          <w:rFonts w:ascii="Arial" w:hAnsi="Arial" w:cs="Arial"/>
        </w:rPr>
      </w:pPr>
      <w:r w:rsidRPr="005D4E12">
        <w:rPr>
          <w:rFonts w:ascii="Arial" w:hAnsi="Arial" w:cs="Arial"/>
        </w:rPr>
        <w:t xml:space="preserve">Felelős: Tarlós István </w:t>
      </w:r>
    </w:p>
    <w:p w:rsidR="000F667E" w:rsidRDefault="00AE6721" w:rsidP="000F667E">
      <w:pPr>
        <w:jc w:val="both"/>
        <w:rPr>
          <w:rFonts w:ascii="Arial" w:hAnsi="Arial" w:cs="Arial"/>
          <w:b/>
        </w:rPr>
      </w:pPr>
      <w:r w:rsidRPr="00AE6721">
        <w:rPr>
          <w:rFonts w:ascii="Arial" w:hAnsi="Arial" w:cs="Arial"/>
          <w:b/>
        </w:rPr>
        <w:t>A támogatási szerződések 2016. február 3-án aláírásra kerültek, ezzel a határozatok végrehajtása megtörtént.</w:t>
      </w:r>
    </w:p>
    <w:p w:rsidR="00AF37E9" w:rsidRDefault="00AF37E9" w:rsidP="000F667E">
      <w:pPr>
        <w:jc w:val="both"/>
        <w:rPr>
          <w:rFonts w:ascii="Arial" w:hAnsi="Arial" w:cs="Arial"/>
          <w:b/>
        </w:rPr>
      </w:pPr>
    </w:p>
    <w:p w:rsidR="006E6E1B" w:rsidRPr="005D4E12" w:rsidRDefault="00496300" w:rsidP="005D4E12">
      <w:pPr>
        <w:jc w:val="both"/>
        <w:rPr>
          <w:rFonts w:ascii="Arial" w:hAnsi="Arial" w:cs="Arial"/>
        </w:rPr>
      </w:pPr>
      <w:r>
        <w:rPr>
          <w:rFonts w:ascii="Arial" w:hAnsi="Arial" w:cs="Arial"/>
        </w:rPr>
        <w:t>„</w:t>
      </w:r>
      <w:r w:rsidR="006E6E1B" w:rsidRPr="005D4E12">
        <w:rPr>
          <w:rFonts w:ascii="Arial" w:hAnsi="Arial" w:cs="Arial"/>
        </w:rPr>
        <w:t>Javaslat a 2014. évi városrehabilitációs pályázatok egyes együttműködési megállapodásainak megkötésére</w:t>
      </w:r>
      <w:r>
        <w:rPr>
          <w:rFonts w:ascii="Arial" w:hAnsi="Arial" w:cs="Arial"/>
        </w:rPr>
        <w:t xml:space="preserve">” című napirend keretében az </w:t>
      </w:r>
      <w:r w:rsidR="006E6E1B" w:rsidRPr="00496300">
        <w:rPr>
          <w:rFonts w:ascii="Arial" w:hAnsi="Arial" w:cs="Arial"/>
          <w:b/>
          <w:u w:val="single"/>
        </w:rPr>
        <w:t>1754</w:t>
      </w:r>
      <w:r w:rsidRPr="00496300">
        <w:rPr>
          <w:rFonts w:ascii="Arial" w:hAnsi="Arial" w:cs="Arial"/>
          <w:b/>
          <w:u w:val="single"/>
        </w:rPr>
        <w:t>-1755</w:t>
      </w:r>
      <w:r w:rsidR="006E6E1B" w:rsidRPr="00496300">
        <w:rPr>
          <w:rFonts w:ascii="Arial" w:hAnsi="Arial" w:cs="Arial"/>
          <w:b/>
          <w:u w:val="single"/>
        </w:rPr>
        <w:t>/2015.</w:t>
      </w:r>
      <w:r w:rsidRPr="00496300">
        <w:rPr>
          <w:rFonts w:ascii="Arial" w:hAnsi="Arial" w:cs="Arial"/>
          <w:b/>
          <w:u w:val="single"/>
        </w:rPr>
        <w:t xml:space="preserve"> </w:t>
      </w:r>
      <w:r w:rsidR="006E6E1B" w:rsidRPr="00496300">
        <w:rPr>
          <w:rFonts w:ascii="Arial" w:hAnsi="Arial" w:cs="Arial"/>
          <w:b/>
          <w:u w:val="single"/>
        </w:rPr>
        <w:t>(XII.</w:t>
      </w:r>
      <w:r w:rsidRPr="00496300">
        <w:rPr>
          <w:rFonts w:ascii="Arial" w:hAnsi="Arial" w:cs="Arial"/>
          <w:b/>
          <w:u w:val="single"/>
        </w:rPr>
        <w:t xml:space="preserve"> 2.) határozat</w:t>
      </w:r>
      <w:r>
        <w:rPr>
          <w:rFonts w:ascii="Arial" w:hAnsi="Arial" w:cs="Arial"/>
          <w:b/>
          <w:u w:val="single"/>
        </w:rPr>
        <w:t>okban</w:t>
      </w:r>
      <w:r>
        <w:rPr>
          <w:rFonts w:ascii="Arial" w:hAnsi="Arial" w:cs="Arial"/>
        </w:rPr>
        <w:t xml:space="preserve"> jóváhagyja, </w:t>
      </w:r>
      <w:r w:rsidR="006E6E1B" w:rsidRPr="005D4E12">
        <w:rPr>
          <w:rFonts w:ascii="Arial" w:hAnsi="Arial" w:cs="Arial"/>
        </w:rPr>
        <w:t>megköti Budapest Főváros Önkormányzata és Budapest Főváros VI. kerület Terézváros Önkormányzata között, a VI. kerület „Nyugati tér, a Skála Metró előtti terület megújítása II.” c. projektről szóló együttműködési megállapodást az előterjesztés 2. sz. melléklete szerinti tartalommal és felkéri a főpolgármestert az együttműködési megállapodás aláírására.</w:t>
      </w:r>
    </w:p>
    <w:p w:rsidR="006E6E1B" w:rsidRPr="005D4E12" w:rsidRDefault="006E6E1B" w:rsidP="005D4E12">
      <w:pPr>
        <w:jc w:val="both"/>
        <w:rPr>
          <w:rFonts w:ascii="Arial" w:hAnsi="Arial" w:cs="Arial"/>
        </w:rPr>
      </w:pPr>
      <w:r w:rsidRPr="005D4E12">
        <w:rPr>
          <w:rFonts w:ascii="Arial" w:hAnsi="Arial" w:cs="Arial"/>
        </w:rPr>
        <w:t>Határidő: 2016. január 31.</w:t>
      </w:r>
    </w:p>
    <w:p w:rsidR="006E6E1B" w:rsidRPr="005D4E12" w:rsidRDefault="006E6E1B" w:rsidP="005D4E12">
      <w:pPr>
        <w:jc w:val="both"/>
        <w:rPr>
          <w:rFonts w:ascii="Arial" w:hAnsi="Arial" w:cs="Arial"/>
        </w:rPr>
      </w:pPr>
      <w:r w:rsidRPr="005D4E12">
        <w:rPr>
          <w:rFonts w:ascii="Arial" w:hAnsi="Arial" w:cs="Arial"/>
        </w:rPr>
        <w:t xml:space="preserve">Felelős: Tarlós István </w:t>
      </w:r>
    </w:p>
    <w:p w:rsidR="006E6E1B" w:rsidRPr="005D4E12" w:rsidRDefault="006E6E1B" w:rsidP="005D4E12">
      <w:pPr>
        <w:jc w:val="both"/>
        <w:rPr>
          <w:rFonts w:ascii="Arial" w:hAnsi="Arial" w:cs="Arial"/>
        </w:rPr>
      </w:pPr>
      <w:r w:rsidRPr="005D4E12">
        <w:rPr>
          <w:rFonts w:ascii="Arial" w:hAnsi="Arial" w:cs="Arial"/>
        </w:rPr>
        <w:t>Jóváhagyja, megköti Budapest Főváros Önkormányzata és Budapest Főváros XII. kerület Hegyvidéki Önkormányzat között, a XII. kerület „Hegyvidéki Kulturális Szalon létrehozása” c. projektről szóló együttműködési megállapodást az előterjesztés 3. sz. melléklete szerinti tartalommal és felkéri a főpolgármestert az együttműködési megállapodás aláírására.</w:t>
      </w:r>
    </w:p>
    <w:p w:rsidR="006E6E1B" w:rsidRPr="005D4E12" w:rsidRDefault="006E6E1B" w:rsidP="005D4E12">
      <w:pPr>
        <w:jc w:val="both"/>
        <w:rPr>
          <w:rFonts w:ascii="Arial" w:hAnsi="Arial" w:cs="Arial"/>
        </w:rPr>
      </w:pPr>
      <w:r w:rsidRPr="005D4E12">
        <w:rPr>
          <w:rFonts w:ascii="Arial" w:hAnsi="Arial" w:cs="Arial"/>
        </w:rPr>
        <w:t>Határidő: 2016. január 31.</w:t>
      </w:r>
    </w:p>
    <w:p w:rsidR="006E6E1B" w:rsidRPr="005D4E12" w:rsidRDefault="006E6E1B" w:rsidP="005D4E12">
      <w:pPr>
        <w:jc w:val="both"/>
        <w:rPr>
          <w:rFonts w:ascii="Arial" w:hAnsi="Arial" w:cs="Arial"/>
        </w:rPr>
      </w:pPr>
      <w:r w:rsidRPr="005D4E12">
        <w:rPr>
          <w:rFonts w:ascii="Arial" w:hAnsi="Arial" w:cs="Arial"/>
        </w:rPr>
        <w:t xml:space="preserve">Felelős: Tarlós István </w:t>
      </w:r>
    </w:p>
    <w:p w:rsidR="006E6E1B" w:rsidRDefault="00496300" w:rsidP="00E2542F">
      <w:pPr>
        <w:jc w:val="both"/>
        <w:rPr>
          <w:rFonts w:ascii="Arial" w:hAnsi="Arial" w:cs="Arial"/>
          <w:b/>
        </w:rPr>
      </w:pPr>
      <w:r>
        <w:rPr>
          <w:rFonts w:ascii="Arial" w:hAnsi="Arial" w:cs="Arial"/>
          <w:b/>
        </w:rPr>
        <w:t xml:space="preserve">Az együttműködési megállapodások aláírásra kerültek, ezzel a határozatok végrehajtása megtörtént. </w:t>
      </w:r>
    </w:p>
    <w:p w:rsidR="00496300" w:rsidRPr="00496300" w:rsidRDefault="00496300" w:rsidP="00E2542F">
      <w:pPr>
        <w:jc w:val="both"/>
        <w:rPr>
          <w:rFonts w:ascii="Arial" w:hAnsi="Arial" w:cs="Arial"/>
        </w:rPr>
      </w:pPr>
    </w:p>
    <w:p w:rsidR="006E6E1B" w:rsidRPr="005D4E12" w:rsidRDefault="007C5672" w:rsidP="005D4E12">
      <w:pPr>
        <w:jc w:val="both"/>
        <w:rPr>
          <w:rFonts w:ascii="Arial" w:hAnsi="Arial" w:cs="Arial"/>
        </w:rPr>
      </w:pPr>
      <w:r>
        <w:rPr>
          <w:rFonts w:ascii="Arial" w:hAnsi="Arial" w:cs="Arial"/>
        </w:rPr>
        <w:t>„</w:t>
      </w:r>
      <w:r w:rsidR="006E6E1B" w:rsidRPr="005D4E12">
        <w:rPr>
          <w:rFonts w:ascii="Arial" w:hAnsi="Arial" w:cs="Arial"/>
        </w:rPr>
        <w:t>Javaslat a BFVT Kft. közszolgáltatásról szóló keretmegállapodásának 2. sz. módosítására</w:t>
      </w:r>
      <w:r>
        <w:rPr>
          <w:rFonts w:ascii="Arial" w:hAnsi="Arial" w:cs="Arial"/>
        </w:rPr>
        <w:t xml:space="preserve">” című napirend keretében az </w:t>
      </w:r>
      <w:r w:rsidR="006E6E1B" w:rsidRPr="007C5672">
        <w:rPr>
          <w:rFonts w:ascii="Arial" w:hAnsi="Arial" w:cs="Arial"/>
          <w:b/>
          <w:u w:val="single"/>
        </w:rPr>
        <w:t>1759/2015.</w:t>
      </w:r>
      <w:r w:rsidRPr="007C5672">
        <w:rPr>
          <w:rFonts w:ascii="Arial" w:hAnsi="Arial" w:cs="Arial"/>
          <w:b/>
          <w:u w:val="single"/>
        </w:rPr>
        <w:t xml:space="preserve"> </w:t>
      </w:r>
      <w:r w:rsidR="006E6E1B" w:rsidRPr="007C5672">
        <w:rPr>
          <w:rFonts w:ascii="Arial" w:hAnsi="Arial" w:cs="Arial"/>
          <w:b/>
          <w:u w:val="single"/>
        </w:rPr>
        <w:t>(XII.</w:t>
      </w:r>
      <w:r w:rsidRPr="007C5672">
        <w:rPr>
          <w:rFonts w:ascii="Arial" w:hAnsi="Arial" w:cs="Arial"/>
          <w:b/>
          <w:u w:val="single"/>
        </w:rPr>
        <w:t xml:space="preserve"> </w:t>
      </w:r>
      <w:r w:rsidR="006E6E1B" w:rsidRPr="007C5672">
        <w:rPr>
          <w:rFonts w:ascii="Arial" w:hAnsi="Arial" w:cs="Arial"/>
          <w:b/>
          <w:u w:val="single"/>
        </w:rPr>
        <w:t>2.)</w:t>
      </w:r>
      <w:r w:rsidRPr="007C5672">
        <w:rPr>
          <w:rFonts w:ascii="Arial" w:hAnsi="Arial" w:cs="Arial"/>
          <w:b/>
          <w:u w:val="single"/>
        </w:rPr>
        <w:t xml:space="preserve"> határozat</w:t>
      </w:r>
      <w:r>
        <w:rPr>
          <w:rFonts w:ascii="Arial" w:hAnsi="Arial" w:cs="Arial"/>
          <w:b/>
          <w:u w:val="single"/>
        </w:rPr>
        <w:t>ban</w:t>
      </w:r>
      <w:r>
        <w:rPr>
          <w:rFonts w:ascii="Arial" w:hAnsi="Arial" w:cs="Arial"/>
        </w:rPr>
        <w:t xml:space="preserve"> </w:t>
      </w:r>
      <w:r w:rsidR="006E6E1B" w:rsidRPr="005D4E12">
        <w:rPr>
          <w:rFonts w:ascii="Arial" w:hAnsi="Arial" w:cs="Arial"/>
        </w:rPr>
        <w:t>jóváhagyja és megköti a Fővárosi Önkormányzat és a BFVT Kft. közötti közszolgáltatásról szóló keretmegállapodás 2. sz. módosítását az előterjesztés 2. sz. melléklete szerinti tartalommal.</w:t>
      </w:r>
    </w:p>
    <w:p w:rsidR="006E6E1B" w:rsidRPr="005D4E12" w:rsidRDefault="007C5672" w:rsidP="005D4E12">
      <w:pPr>
        <w:jc w:val="both"/>
        <w:rPr>
          <w:rFonts w:ascii="Arial" w:hAnsi="Arial" w:cs="Arial"/>
        </w:rPr>
      </w:pPr>
      <w:r>
        <w:rPr>
          <w:rFonts w:ascii="Arial" w:hAnsi="Arial" w:cs="Arial"/>
        </w:rPr>
        <w:t xml:space="preserve">Határidő: </w:t>
      </w:r>
      <w:r w:rsidR="006E6E1B" w:rsidRPr="005D4E12">
        <w:rPr>
          <w:rFonts w:ascii="Arial" w:hAnsi="Arial" w:cs="Arial"/>
        </w:rPr>
        <w:t>a TVI által megküldött állásfoglalást követően azonnal</w:t>
      </w:r>
    </w:p>
    <w:p w:rsidR="006E6E1B" w:rsidRPr="005D4E12" w:rsidRDefault="006E6E1B" w:rsidP="005D4E12">
      <w:pPr>
        <w:jc w:val="both"/>
        <w:rPr>
          <w:rFonts w:ascii="Arial" w:hAnsi="Arial" w:cs="Arial"/>
        </w:rPr>
      </w:pPr>
      <w:r w:rsidRPr="005D4E12">
        <w:rPr>
          <w:rFonts w:ascii="Arial" w:hAnsi="Arial" w:cs="Arial"/>
        </w:rPr>
        <w:t xml:space="preserve">Felelős: Tarlós István </w:t>
      </w:r>
    </w:p>
    <w:p w:rsidR="00AF37E9" w:rsidRDefault="007C5672" w:rsidP="0009780A">
      <w:pPr>
        <w:jc w:val="both"/>
        <w:rPr>
          <w:rFonts w:ascii="Arial" w:hAnsi="Arial" w:cs="Arial"/>
          <w:b/>
        </w:rPr>
      </w:pPr>
      <w:r>
        <w:rPr>
          <w:rFonts w:ascii="Arial" w:hAnsi="Arial" w:cs="Arial"/>
          <w:b/>
        </w:rPr>
        <w:t xml:space="preserve">A Fővárosi Önkormányzat és a BFVT Kft. közötti közszolgáltatásról szóló keretmegállapodás 2. sz. módosítása 2015. december 11-én aláírásra került. A határozat végrehajtása megtörtént. </w:t>
      </w:r>
    </w:p>
    <w:p w:rsidR="00AF37E9" w:rsidRDefault="00AF37E9">
      <w:pPr>
        <w:spacing w:after="0" w:line="240" w:lineRule="auto"/>
        <w:rPr>
          <w:rFonts w:ascii="Arial" w:hAnsi="Arial" w:cs="Arial"/>
          <w:b/>
        </w:rPr>
      </w:pPr>
      <w:r>
        <w:rPr>
          <w:rFonts w:ascii="Arial" w:hAnsi="Arial" w:cs="Arial"/>
          <w:b/>
        </w:rPr>
        <w:br w:type="page"/>
      </w:r>
    </w:p>
    <w:p w:rsidR="0009780A" w:rsidRDefault="007E4DE7" w:rsidP="0009780A">
      <w:pPr>
        <w:jc w:val="both"/>
        <w:rPr>
          <w:rFonts w:ascii="Arial" w:hAnsi="Arial" w:cs="Arial"/>
        </w:rPr>
      </w:pPr>
      <w:r>
        <w:rPr>
          <w:rFonts w:ascii="Arial" w:hAnsi="Arial" w:cs="Arial"/>
        </w:rPr>
        <w:lastRenderedPageBreak/>
        <w:t>„</w:t>
      </w:r>
      <w:r w:rsidR="006E6E1B" w:rsidRPr="005D4E12">
        <w:rPr>
          <w:rFonts w:ascii="Arial" w:hAnsi="Arial" w:cs="Arial"/>
        </w:rPr>
        <w:t>Javaslat a 2015. évi Építészeti Értékvédelmi Támogatás pályázat elbírálására</w:t>
      </w:r>
      <w:r>
        <w:rPr>
          <w:rFonts w:ascii="Arial" w:hAnsi="Arial" w:cs="Arial"/>
        </w:rPr>
        <w:t xml:space="preserve">” című napirend keretében az </w:t>
      </w:r>
      <w:r w:rsidR="006E6E1B" w:rsidRPr="007E4DE7">
        <w:rPr>
          <w:rFonts w:ascii="Arial" w:hAnsi="Arial" w:cs="Arial"/>
          <w:b/>
          <w:u w:val="single"/>
        </w:rPr>
        <w:t>1762/2015.</w:t>
      </w:r>
      <w:r w:rsidRPr="007E4DE7">
        <w:rPr>
          <w:rFonts w:ascii="Arial" w:hAnsi="Arial" w:cs="Arial"/>
          <w:b/>
          <w:u w:val="single"/>
        </w:rPr>
        <w:t xml:space="preserve"> </w:t>
      </w:r>
      <w:r w:rsidR="006E6E1B" w:rsidRPr="007E4DE7">
        <w:rPr>
          <w:rFonts w:ascii="Arial" w:hAnsi="Arial" w:cs="Arial"/>
          <w:b/>
          <w:u w:val="single"/>
        </w:rPr>
        <w:t>(XII.</w:t>
      </w:r>
      <w:r w:rsidRPr="007E4DE7">
        <w:rPr>
          <w:rFonts w:ascii="Arial" w:hAnsi="Arial" w:cs="Arial"/>
          <w:b/>
          <w:u w:val="single"/>
        </w:rPr>
        <w:t xml:space="preserve"> </w:t>
      </w:r>
      <w:r w:rsidR="006E6E1B" w:rsidRPr="007E4DE7">
        <w:rPr>
          <w:rFonts w:ascii="Arial" w:hAnsi="Arial" w:cs="Arial"/>
          <w:b/>
          <w:u w:val="single"/>
        </w:rPr>
        <w:t>2.)</w:t>
      </w:r>
      <w:r w:rsidRPr="007E4DE7">
        <w:rPr>
          <w:rFonts w:ascii="Arial" w:hAnsi="Arial" w:cs="Arial"/>
          <w:b/>
          <w:u w:val="single"/>
        </w:rPr>
        <w:t xml:space="preserve"> hatá</w:t>
      </w:r>
      <w:r>
        <w:rPr>
          <w:rFonts w:ascii="Arial" w:hAnsi="Arial" w:cs="Arial"/>
          <w:b/>
          <w:u w:val="single"/>
        </w:rPr>
        <w:t>rozatban</w:t>
      </w:r>
      <w:r>
        <w:rPr>
          <w:rFonts w:ascii="Arial" w:hAnsi="Arial" w:cs="Arial"/>
        </w:rPr>
        <w:t xml:space="preserve"> ú</w:t>
      </w:r>
      <w:r w:rsidR="006E6E1B" w:rsidRPr="005D4E12">
        <w:rPr>
          <w:rFonts w:ascii="Arial" w:hAnsi="Arial" w:cs="Arial"/>
        </w:rPr>
        <w:t>gy dönt, hogy az 565/2015. (IV. 29.) Főv. Kgy. határozattal elfogadott pályázati kiírásban meghirdetett 2015. évi Műemléki Keret támogatást az alábbiak szerint ítéli oda az előterjesztés 10. sz. mellékletében szereplő értékelési lapokon részletezett felhasználásra, és egyúttal felkéri a főpolgármestert, hogy a döntésről a pályázatot benyújtókat írásban értesítse és a nyertes pályázókkal kösse meg a megállapodást, a pályázati kiírás mellékletét képező „Megállapodás” minta szerint meghatározott feltételekkel.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
        <w:gridCol w:w="2197"/>
        <w:gridCol w:w="3199"/>
        <w:gridCol w:w="1666"/>
        <w:gridCol w:w="1802"/>
      </w:tblGrid>
      <w:tr w:rsidR="006E6E1B" w:rsidRPr="00AF37E9" w:rsidTr="00AF37E9">
        <w:trPr>
          <w:cantSplit/>
          <w:trHeight w:val="454"/>
          <w:tblHeader/>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
              </w:rPr>
            </w:pPr>
            <w:r w:rsidRPr="00AF37E9">
              <w:rPr>
                <w:rFonts w:ascii="Arial" w:hAnsi="Arial" w:cs="Arial"/>
                <w:b/>
              </w:rPr>
              <w:t>Sorsz.</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
              </w:rPr>
            </w:pPr>
            <w:r w:rsidRPr="00AF37E9">
              <w:rPr>
                <w:rFonts w:ascii="Arial" w:hAnsi="Arial" w:cs="Arial"/>
                <w:b/>
              </w:rPr>
              <w:t>Cím</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
              </w:rPr>
            </w:pPr>
            <w:r w:rsidRPr="00AF37E9">
              <w:rPr>
                <w:rFonts w:ascii="Arial" w:hAnsi="Arial" w:cs="Arial"/>
                <w:b/>
              </w:rPr>
              <w:t>Pályázó</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
              </w:rPr>
            </w:pPr>
            <w:r w:rsidRPr="00AF37E9">
              <w:rPr>
                <w:rFonts w:ascii="Arial" w:hAnsi="Arial" w:cs="Arial"/>
                <w:b/>
              </w:rPr>
              <w:t>Támogatási igény (Ft)</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
              </w:rPr>
            </w:pPr>
            <w:r w:rsidRPr="00AF37E9">
              <w:rPr>
                <w:rFonts w:ascii="Arial" w:hAnsi="Arial" w:cs="Arial"/>
                <w:b/>
              </w:rPr>
              <w:t>Támogatási javaslat (Ft)</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1.</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I. kerület, Attila út 41.</w:t>
            </w:r>
            <w:r w:rsidRPr="00AF37E9">
              <w:rPr>
                <w:rFonts w:ascii="Arial" w:hAnsi="Arial" w:cs="Arial"/>
              </w:rPr>
              <w:br w:type="page"/>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Társasház</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36.694.967</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10.900.000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2.</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I. kerület, Batthyány tér 7.</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Felsővízivárosi Szent Anna Plébánia</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15.000.000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3.</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I. kerület, Csalogány utca 2.</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Magyar Máltai Szeretetszolgálat Egyesület</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40.456.176</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4.</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I. kerület, Döbrentei utca 10.</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Társasház</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4.290.000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3.800.000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5.</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I. kerület, Lánchíd utca 13.</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Társasház</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8.500.000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6.500.000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6.</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I. kerület, Szilágyi Dezső tér 1.</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Társasház</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14.000.000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8.000.000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7.</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II. kerület, Garas utca 8-10.</w:t>
            </w:r>
            <w:r w:rsidRPr="00AF37E9">
              <w:rPr>
                <w:rFonts w:ascii="Arial" w:hAnsi="Arial" w:cs="Arial"/>
              </w:rPr>
              <w:br w:type="page"/>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Társasház</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37.851.960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3.000.000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8.</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II. kerület, Margit körút 15-17.</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Társasház</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7.900.000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9.</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III. kerület, Hídfő utca 18.</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Budapest Főváros III. kerület, Óbuda-Békásmegyer Önkormányzata</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1.325.663</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800.000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10.</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III. kerület, Kálvin köz 4.</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Budapest-Óbudai Református Egyházközség</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38.301.870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11.</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III. kerület, Lehel utca 16.</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Csillaghegyi Római Katolikus Jézus Szíve Plébánia</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2.340.000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500.000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12.</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V. kerület, Arany János utca 18.</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Társasház</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3.307.232</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13.</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V. kerület, Bajcsy-Zsilinszky út 20.</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Társasház</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700.000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14.</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V. kerület, Belgrád rakpart 13-15.</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Társasház</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2.500.000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15.</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V. kerület, Belgrád rakpart 18.</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Társasház</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2.500.000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2.500.000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16.</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V. kerület, Falk Miksa utca 3.</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Társasház</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28.000.000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14.000.000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17.</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V. kerület, Ferenciek tere 6.</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Eötvös Loránd Tudományegyetem</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18.500.000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5.300.000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18.</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V. kerület, Hercegprímás utca 9.</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Társasház</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2.974.350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19.</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V. kerület, Nádor utca 19.</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Társasház</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300.000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20.</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V. kerület, Régiposta utca 15.</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Társasház</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3.990.677</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3.900.000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lastRenderedPageBreak/>
              <w:t>21.</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color w:val="000000"/>
              </w:rPr>
            </w:pPr>
            <w:r w:rsidRPr="00AF37E9">
              <w:rPr>
                <w:rFonts w:ascii="Arial" w:hAnsi="Arial" w:cs="Arial"/>
                <w:color w:val="000000"/>
              </w:rPr>
              <w:t>V. kerület, Semmelweis utca 9.</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color w:val="000000"/>
              </w:rPr>
            </w:pPr>
            <w:r w:rsidRPr="00AF37E9">
              <w:rPr>
                <w:rFonts w:ascii="Arial" w:hAnsi="Arial" w:cs="Arial"/>
                <w:color w:val="000000"/>
              </w:rPr>
              <w:t>Társasház</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6.491.728</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6.400.000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22.</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color w:val="000000"/>
              </w:rPr>
            </w:pPr>
            <w:r w:rsidRPr="00AF37E9">
              <w:rPr>
                <w:rFonts w:ascii="Arial" w:hAnsi="Arial" w:cs="Arial"/>
                <w:color w:val="000000"/>
              </w:rPr>
              <w:t>VI. kerület, Andrássy út 76.</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color w:val="000000"/>
              </w:rPr>
            </w:pPr>
            <w:r w:rsidRPr="00AF37E9">
              <w:rPr>
                <w:rFonts w:ascii="Arial" w:hAnsi="Arial" w:cs="Arial"/>
                <w:color w:val="000000"/>
              </w:rPr>
              <w:t>Társasház</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1.500.000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1.500.000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23.</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color w:val="000000"/>
              </w:rPr>
            </w:pPr>
            <w:r w:rsidRPr="00AF37E9">
              <w:rPr>
                <w:rFonts w:ascii="Arial" w:hAnsi="Arial" w:cs="Arial"/>
                <w:color w:val="000000"/>
              </w:rPr>
              <w:t>VI. kerület, Andrássy út 92-94.</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color w:val="000000"/>
              </w:rPr>
            </w:pPr>
            <w:r w:rsidRPr="00AF37E9">
              <w:rPr>
                <w:rFonts w:ascii="Arial" w:hAnsi="Arial" w:cs="Arial"/>
                <w:color w:val="000000"/>
              </w:rPr>
              <w:t>Társasház</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33.020.000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18.500.000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24.</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color w:val="000000"/>
              </w:rPr>
            </w:pPr>
            <w:r w:rsidRPr="00AF37E9">
              <w:rPr>
                <w:rFonts w:ascii="Arial" w:hAnsi="Arial" w:cs="Arial"/>
                <w:color w:val="000000"/>
              </w:rPr>
              <w:t>VI. kerület, Hajós utca 32.</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color w:val="000000"/>
              </w:rPr>
            </w:pPr>
            <w:r w:rsidRPr="00AF37E9">
              <w:rPr>
                <w:rFonts w:ascii="Arial" w:hAnsi="Arial" w:cs="Arial"/>
                <w:color w:val="000000"/>
              </w:rPr>
              <w:t>Társasház</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37.800.000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19.500.000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25.</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color w:val="000000"/>
              </w:rPr>
            </w:pPr>
            <w:r w:rsidRPr="00AF37E9">
              <w:rPr>
                <w:rFonts w:ascii="Arial" w:hAnsi="Arial" w:cs="Arial"/>
                <w:color w:val="000000"/>
              </w:rPr>
              <w:t>VI. kerület, Nagymező utca 19.</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color w:val="000000"/>
              </w:rPr>
            </w:pPr>
            <w:r w:rsidRPr="00AF37E9">
              <w:rPr>
                <w:rFonts w:ascii="Arial" w:hAnsi="Arial" w:cs="Arial"/>
                <w:color w:val="000000"/>
              </w:rPr>
              <w:t>Társasház</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1.700.000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400.000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26.</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color w:val="000000"/>
              </w:rPr>
            </w:pPr>
            <w:r w:rsidRPr="00AF37E9">
              <w:rPr>
                <w:rFonts w:ascii="Arial" w:hAnsi="Arial" w:cs="Arial"/>
                <w:color w:val="000000"/>
              </w:rPr>
              <w:t>VI. kerület, Podmaniczky utca 1-3.</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color w:val="000000"/>
              </w:rPr>
            </w:pPr>
            <w:r w:rsidRPr="00AF37E9">
              <w:rPr>
                <w:rFonts w:ascii="Arial" w:hAnsi="Arial" w:cs="Arial"/>
                <w:color w:val="000000"/>
              </w:rPr>
              <w:t>Társasház</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13.688.471</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13.600.000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27.</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color w:val="000000"/>
              </w:rPr>
            </w:pPr>
            <w:r w:rsidRPr="00AF37E9">
              <w:rPr>
                <w:rFonts w:ascii="Arial" w:hAnsi="Arial" w:cs="Arial"/>
                <w:color w:val="000000"/>
              </w:rPr>
              <w:t>VI. kerület, Rózsa utca 63.</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color w:val="000000"/>
              </w:rPr>
            </w:pPr>
            <w:r w:rsidRPr="00AF37E9">
              <w:rPr>
                <w:rFonts w:ascii="Arial" w:hAnsi="Arial" w:cs="Arial"/>
                <w:color w:val="000000"/>
              </w:rPr>
              <w:t>Társasház</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3.539.150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3.500.000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28.</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color w:val="000000"/>
              </w:rPr>
            </w:pPr>
            <w:r w:rsidRPr="00AF37E9">
              <w:rPr>
                <w:rFonts w:ascii="Arial" w:hAnsi="Arial" w:cs="Arial"/>
                <w:color w:val="000000"/>
              </w:rPr>
              <w:t>VI. kerület, Szinyei Merse utca 26.</w:t>
            </w:r>
            <w:r w:rsidRPr="00AF37E9">
              <w:rPr>
                <w:rFonts w:ascii="Arial" w:hAnsi="Arial" w:cs="Arial"/>
                <w:color w:val="000000"/>
              </w:rPr>
              <w:br w:type="page"/>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color w:val="000000"/>
              </w:rPr>
            </w:pPr>
            <w:r w:rsidRPr="00AF37E9">
              <w:rPr>
                <w:rFonts w:ascii="Arial" w:hAnsi="Arial" w:cs="Arial"/>
                <w:color w:val="000000"/>
              </w:rPr>
              <w:t>Társasház</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10.856.944</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10.800.000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29.</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color w:val="000000"/>
              </w:rPr>
            </w:pPr>
            <w:r w:rsidRPr="00AF37E9">
              <w:rPr>
                <w:rFonts w:ascii="Arial" w:hAnsi="Arial" w:cs="Arial"/>
                <w:color w:val="000000"/>
              </w:rPr>
              <w:t>VI. kerület, Teréz körút 36.</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color w:val="000000"/>
              </w:rPr>
            </w:pPr>
            <w:r w:rsidRPr="00AF37E9">
              <w:rPr>
                <w:rFonts w:ascii="Arial" w:hAnsi="Arial" w:cs="Arial"/>
                <w:color w:val="000000"/>
              </w:rPr>
              <w:t>Társasház</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15.589.230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15.000.000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30.</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color w:val="000000"/>
              </w:rPr>
            </w:pPr>
            <w:r w:rsidRPr="00AF37E9">
              <w:rPr>
                <w:rFonts w:ascii="Arial" w:hAnsi="Arial" w:cs="Arial"/>
                <w:color w:val="000000"/>
              </w:rPr>
              <w:t>VI. kerület, Teréz körút 50.</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color w:val="000000"/>
              </w:rPr>
            </w:pPr>
            <w:r w:rsidRPr="00AF37E9">
              <w:rPr>
                <w:rFonts w:ascii="Arial" w:hAnsi="Arial" w:cs="Arial"/>
                <w:color w:val="000000"/>
              </w:rPr>
              <w:t>Társasház</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6.686.931</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6.300.000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31.</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color w:val="000000"/>
              </w:rPr>
            </w:pPr>
            <w:r w:rsidRPr="00AF37E9">
              <w:rPr>
                <w:rFonts w:ascii="Arial" w:hAnsi="Arial" w:cs="Arial"/>
                <w:color w:val="000000"/>
              </w:rPr>
              <w:t>VII. kerület, Dohány utca 16-18.</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color w:val="000000"/>
              </w:rPr>
            </w:pPr>
            <w:r w:rsidRPr="00AF37E9">
              <w:rPr>
                <w:rFonts w:ascii="Arial" w:hAnsi="Arial" w:cs="Arial"/>
                <w:color w:val="000000"/>
              </w:rPr>
              <w:t>Társasház</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10.500.000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10.500.000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32.</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color w:val="000000"/>
              </w:rPr>
            </w:pPr>
            <w:r w:rsidRPr="00AF37E9">
              <w:rPr>
                <w:rFonts w:ascii="Arial" w:hAnsi="Arial" w:cs="Arial"/>
                <w:color w:val="000000"/>
              </w:rPr>
              <w:t>VII. kerület, Kertész utca 36.</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color w:val="000000"/>
              </w:rPr>
            </w:pPr>
            <w:r w:rsidRPr="00AF37E9">
              <w:rPr>
                <w:rFonts w:ascii="Arial" w:hAnsi="Arial" w:cs="Arial"/>
                <w:color w:val="000000"/>
              </w:rPr>
              <w:t>Fészek Művészklub Egyesület</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2.522.220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33.</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color w:val="000000"/>
              </w:rPr>
            </w:pPr>
            <w:r w:rsidRPr="00AF37E9">
              <w:rPr>
                <w:rFonts w:ascii="Arial" w:hAnsi="Arial" w:cs="Arial"/>
                <w:color w:val="000000"/>
              </w:rPr>
              <w:t>VII. kerület, Király utca 9.</w:t>
            </w:r>
            <w:r w:rsidRPr="00AF37E9">
              <w:rPr>
                <w:rFonts w:ascii="Arial" w:hAnsi="Arial" w:cs="Arial"/>
                <w:color w:val="000000"/>
              </w:rPr>
              <w:br w:type="page"/>
              <w:t xml:space="preserve"> </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color w:val="000000"/>
              </w:rPr>
            </w:pPr>
            <w:r w:rsidRPr="00AF37E9">
              <w:rPr>
                <w:rFonts w:ascii="Arial" w:hAnsi="Arial" w:cs="Arial"/>
                <w:color w:val="000000"/>
              </w:rPr>
              <w:t>Hencsei Kálmán</w:t>
            </w:r>
            <w:r w:rsidRPr="00AF37E9">
              <w:rPr>
                <w:rFonts w:ascii="Arial" w:hAnsi="Arial" w:cs="Arial"/>
                <w:color w:val="000000"/>
              </w:rPr>
              <w:br w:type="page"/>
              <w:t xml:space="preserve"> </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1.950.000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34.</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color w:val="000000"/>
              </w:rPr>
            </w:pPr>
            <w:r w:rsidRPr="00AF37E9">
              <w:rPr>
                <w:rFonts w:ascii="Arial" w:hAnsi="Arial" w:cs="Arial"/>
                <w:color w:val="000000"/>
              </w:rPr>
              <w:t>VII. kerület, Klauzál utca 26-28.</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color w:val="000000"/>
              </w:rPr>
            </w:pPr>
            <w:r w:rsidRPr="00AF37E9">
              <w:rPr>
                <w:rFonts w:ascii="Arial" w:hAnsi="Arial" w:cs="Arial"/>
                <w:color w:val="000000"/>
              </w:rPr>
              <w:t>Társasház</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20.000.000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18.000.000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35.</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color w:val="000000"/>
              </w:rPr>
            </w:pPr>
            <w:r w:rsidRPr="00AF37E9">
              <w:rPr>
                <w:rFonts w:ascii="Arial" w:hAnsi="Arial" w:cs="Arial"/>
                <w:color w:val="000000"/>
              </w:rPr>
              <w:t>VII. kerület, Madách Imre út 10.</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color w:val="000000"/>
              </w:rPr>
            </w:pPr>
            <w:r w:rsidRPr="00AF37E9">
              <w:rPr>
                <w:rFonts w:ascii="Arial" w:hAnsi="Arial" w:cs="Arial"/>
                <w:color w:val="000000"/>
              </w:rPr>
              <w:t>Társasház</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4.369.032</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4.300.000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36.</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color w:val="000000"/>
              </w:rPr>
            </w:pPr>
            <w:r w:rsidRPr="00AF37E9">
              <w:rPr>
                <w:rFonts w:ascii="Arial" w:hAnsi="Arial" w:cs="Arial"/>
                <w:color w:val="000000"/>
              </w:rPr>
              <w:t>VII. kerület, Síp utca 12.</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b/>
                <w:color w:val="000000"/>
              </w:rPr>
            </w:pPr>
            <w:r w:rsidRPr="00AF37E9">
              <w:rPr>
                <w:rFonts w:ascii="Arial" w:hAnsi="Arial" w:cs="Arial"/>
                <w:color w:val="000000"/>
              </w:rPr>
              <w:t>Budapesti Zsidó Hitközség</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10.000.000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6.000.000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37.</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color w:val="000000"/>
              </w:rPr>
            </w:pPr>
            <w:r w:rsidRPr="00AF37E9">
              <w:rPr>
                <w:rFonts w:ascii="Arial" w:hAnsi="Arial" w:cs="Arial"/>
                <w:color w:val="000000"/>
              </w:rPr>
              <w:t>VIII. kerület, Fiumei út 14.</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color w:val="000000"/>
              </w:rPr>
            </w:pPr>
            <w:r w:rsidRPr="00AF37E9">
              <w:rPr>
                <w:rFonts w:ascii="Arial" w:hAnsi="Arial" w:cs="Arial"/>
                <w:color w:val="000000"/>
              </w:rPr>
              <w:t>Társasház</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20.000.000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11.000.000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38.</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VIII. kerület, Gutenberg tér 2.</w:t>
            </w:r>
            <w:r w:rsidRPr="00AF37E9">
              <w:rPr>
                <w:rFonts w:ascii="Arial" w:hAnsi="Arial" w:cs="Arial"/>
              </w:rPr>
              <w:br w:type="page"/>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Társasház</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35.000.000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15.000.000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39.</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VIII. kerület, Mikszáth tér 5.</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color w:val="000000"/>
              </w:rPr>
            </w:pPr>
            <w:r w:rsidRPr="00AF37E9">
              <w:rPr>
                <w:rFonts w:ascii="Arial" w:hAnsi="Arial" w:cs="Arial"/>
                <w:color w:val="000000"/>
              </w:rPr>
              <w:t>Semmelweis Egyetem</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10.541.000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8.500.000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40.</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VIII. kerület, Népszínház utca 22.</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Társasház</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4.700.000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4.700.000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41.</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VIII. kerület, Puskin utca 19.</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Társasház</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15.000.000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14.000.000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42.</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VIII. kerület, Rökk Szilárd utca 13.</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Semmelweis Egyetem</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5.744.529</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4.500.000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43.</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VIII. kerület, Salétrom utca 5.</w:t>
            </w:r>
            <w:r w:rsidRPr="00AF37E9">
              <w:rPr>
                <w:rFonts w:ascii="Arial" w:hAnsi="Arial" w:cs="Arial"/>
              </w:rPr>
              <w:br w:type="page"/>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Budapest Józsefvárosi Református Egyházközség</w:t>
            </w:r>
            <w:r w:rsidRPr="00AF37E9">
              <w:rPr>
                <w:rFonts w:ascii="Arial" w:hAnsi="Arial" w:cs="Arial"/>
              </w:rPr>
              <w:br w:type="page"/>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15.000.000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8.400.000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44.</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VIII. kerület, Szentkirályi utca 10.</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Társasház</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8.000.000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6.000.000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45.</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IX. kerület, Ipar utca 15-21.</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Társasház</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5.000.000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5.000.000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lastRenderedPageBreak/>
              <w:t>46.</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IX. kerület, Ráday utca 26.</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Társasház</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20.800.000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7.000.000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47.</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IX. kerület, Vámház körút 7.</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Társasház</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8.273.860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8.000.000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48.</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X. kerület, Szent László tér 34.</w:t>
            </w:r>
            <w:r w:rsidRPr="00AF37E9">
              <w:rPr>
                <w:rFonts w:ascii="Arial" w:hAnsi="Arial" w:cs="Arial"/>
              </w:rPr>
              <w:br w:type="page"/>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Budapest Főváros X. kerület Kőbányai Önkormányzat</w:t>
            </w:r>
            <w:r w:rsidRPr="00AF37E9">
              <w:rPr>
                <w:rFonts w:ascii="Arial" w:hAnsi="Arial" w:cs="Arial"/>
              </w:rPr>
              <w:br w:type="page"/>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6.727.092</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49.</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XI. kerület, Szent Gellért tér 4.</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Budapesti Műszaki és Gazdaságtudományi Egyetem</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11.782.115</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3.000.000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50.</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XII. kerület, Csermely út 6/A.</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Somogyi Zsolt</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2.900.000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51.</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XII. kerület, Kiss János altábornagy utca 55.</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Társasház</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1.407.454</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1.400.000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52.</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XII. kerület, Kiss János altábornagy utca 57.</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Társasház</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2.000.000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53.</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XII. kerület, Kiss János altábornagy utca 59.</w:t>
            </w:r>
            <w:r w:rsidRPr="00AF37E9">
              <w:rPr>
                <w:rFonts w:ascii="Arial" w:hAnsi="Arial" w:cs="Arial"/>
              </w:rPr>
              <w:br w:type="page"/>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Társasház</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2.000.000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54.</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XIII. kerület, Huba utca 12.</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Magyar Sarutlan Kármelita Rendtartomány</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54.951.122</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6.500.000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55.</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XIV. kerület, Hermina út 47.</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Magyar Vakok és Gyengénlátók Országos Szövetsége</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35.000.000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56.</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XIV. kerület, Thököly út 58.</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Rózsafüzér Királynéja Plébánia</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7.335.520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3.500.000</w:t>
            </w:r>
          </w:p>
        </w:tc>
      </w:tr>
      <w:tr w:rsidR="006E6E1B" w:rsidRPr="00AF37E9" w:rsidTr="00AF37E9">
        <w:trPr>
          <w:cantSplit/>
          <w:trHeight w:val="454"/>
        </w:trPr>
        <w:tc>
          <w:tcPr>
            <w:tcW w:w="450"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jc w:val="center"/>
              <w:rPr>
                <w:rFonts w:ascii="Arial" w:hAnsi="Arial" w:cs="Arial"/>
                <w:bCs/>
              </w:rPr>
            </w:pPr>
            <w:r w:rsidRPr="00AF37E9">
              <w:rPr>
                <w:rFonts w:ascii="Arial" w:hAnsi="Arial" w:cs="Arial"/>
                <w:bCs/>
              </w:rPr>
              <w:t>57.</w:t>
            </w:r>
          </w:p>
        </w:tc>
        <w:tc>
          <w:tcPr>
            <w:tcW w:w="1128"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XVI. kerület, Mészáros József utca 11.</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rPr>
            </w:pPr>
            <w:r w:rsidRPr="00AF37E9">
              <w:rPr>
                <w:rFonts w:ascii="Arial" w:hAnsi="Arial" w:cs="Arial"/>
              </w:rPr>
              <w:t>Oblatt Lászlóné</w:t>
            </w:r>
          </w:p>
        </w:tc>
        <w:tc>
          <w:tcPr>
            <w:tcW w:w="85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75"/>
              <w:jc w:val="right"/>
              <w:rPr>
                <w:rFonts w:ascii="Arial" w:hAnsi="Arial" w:cs="Arial"/>
              </w:rPr>
            </w:pPr>
            <w:r w:rsidRPr="00AF37E9">
              <w:rPr>
                <w:rFonts w:ascii="Arial" w:hAnsi="Arial" w:cs="Arial"/>
              </w:rPr>
              <w:t>6.000.000</w:t>
            </w: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rPr>
            </w:pPr>
            <w:r w:rsidRPr="00AF37E9">
              <w:rPr>
                <w:rFonts w:ascii="Arial" w:hAnsi="Arial" w:cs="Arial"/>
              </w:rPr>
              <w:t>-</w:t>
            </w:r>
          </w:p>
        </w:tc>
      </w:tr>
      <w:tr w:rsidR="006E6E1B" w:rsidRPr="00AF37E9" w:rsidTr="00AF37E9">
        <w:trPr>
          <w:cantSplit/>
          <w:trHeight w:val="454"/>
        </w:trPr>
        <w:tc>
          <w:tcPr>
            <w:tcW w:w="1578" w:type="pct"/>
            <w:gridSpan w:val="2"/>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rPr>
                <w:rFonts w:ascii="Arial" w:hAnsi="Arial" w:cs="Arial"/>
                <w:b/>
              </w:rPr>
            </w:pPr>
            <w:r w:rsidRPr="00AF37E9">
              <w:rPr>
                <w:rFonts w:ascii="Arial" w:hAnsi="Arial" w:cs="Arial"/>
                <w:b/>
              </w:rPr>
              <w:t>Összesen:</w:t>
            </w:r>
          </w:p>
        </w:tc>
        <w:tc>
          <w:tcPr>
            <w:tcW w:w="1642" w:type="pct"/>
            <w:tcBorders>
              <w:top w:val="single" w:sz="4" w:space="0" w:color="000000"/>
              <w:left w:val="single" w:sz="4" w:space="0" w:color="000000"/>
              <w:bottom w:val="single" w:sz="4" w:space="0" w:color="000000"/>
              <w:right w:val="single" w:sz="4" w:space="0" w:color="000000"/>
            </w:tcBorders>
            <w:vAlign w:val="center"/>
          </w:tcPr>
          <w:p w:rsidR="006E6E1B" w:rsidRPr="00AF37E9" w:rsidRDefault="006E6E1B" w:rsidP="007E4DE7">
            <w:pPr>
              <w:spacing w:after="0" w:line="240" w:lineRule="auto"/>
              <w:rPr>
                <w:rFonts w:ascii="Arial" w:hAnsi="Arial" w:cs="Arial"/>
              </w:rPr>
            </w:pPr>
          </w:p>
        </w:tc>
        <w:tc>
          <w:tcPr>
            <w:tcW w:w="855" w:type="pct"/>
            <w:tcBorders>
              <w:top w:val="single" w:sz="4" w:space="0" w:color="000000"/>
              <w:left w:val="single" w:sz="4" w:space="0" w:color="000000"/>
              <w:bottom w:val="single" w:sz="4" w:space="0" w:color="000000"/>
              <w:right w:val="single" w:sz="4" w:space="0" w:color="000000"/>
            </w:tcBorders>
            <w:vAlign w:val="center"/>
          </w:tcPr>
          <w:p w:rsidR="006E6E1B" w:rsidRPr="00AF37E9" w:rsidRDefault="006E6E1B" w:rsidP="007E4DE7">
            <w:pPr>
              <w:spacing w:after="0" w:line="240" w:lineRule="auto"/>
              <w:ind w:right="175"/>
              <w:jc w:val="right"/>
              <w:rPr>
                <w:rFonts w:ascii="Arial" w:hAnsi="Arial" w:cs="Arial"/>
              </w:rPr>
            </w:pPr>
          </w:p>
        </w:tc>
        <w:tc>
          <w:tcPr>
            <w:tcW w:w="925" w:type="pct"/>
            <w:tcBorders>
              <w:top w:val="single" w:sz="4" w:space="0" w:color="000000"/>
              <w:left w:val="single" w:sz="4" w:space="0" w:color="000000"/>
              <w:bottom w:val="single" w:sz="4" w:space="0" w:color="000000"/>
              <w:right w:val="single" w:sz="4" w:space="0" w:color="000000"/>
            </w:tcBorders>
            <w:vAlign w:val="center"/>
            <w:hideMark/>
          </w:tcPr>
          <w:p w:rsidR="006E6E1B" w:rsidRPr="00AF37E9" w:rsidRDefault="006E6E1B" w:rsidP="007E4DE7">
            <w:pPr>
              <w:spacing w:after="0" w:line="240" w:lineRule="auto"/>
              <w:ind w:right="169"/>
              <w:jc w:val="right"/>
              <w:rPr>
                <w:rFonts w:ascii="Arial" w:hAnsi="Arial" w:cs="Arial"/>
                <w:b/>
              </w:rPr>
            </w:pPr>
            <w:r w:rsidRPr="00AF37E9">
              <w:rPr>
                <w:rFonts w:ascii="Arial" w:hAnsi="Arial" w:cs="Arial"/>
                <w:b/>
              </w:rPr>
              <w:t>300.000.000</w:t>
            </w:r>
          </w:p>
        </w:tc>
      </w:tr>
    </w:tbl>
    <w:p w:rsidR="00F9448B" w:rsidRDefault="00F9448B" w:rsidP="00AF37E9">
      <w:pPr>
        <w:spacing w:after="120"/>
        <w:jc w:val="both"/>
        <w:rPr>
          <w:rFonts w:ascii="Arial" w:hAnsi="Arial" w:cs="Arial"/>
        </w:rPr>
      </w:pPr>
    </w:p>
    <w:p w:rsidR="006E6E1B" w:rsidRPr="005D4E12" w:rsidRDefault="006E6E1B" w:rsidP="00AF37E9">
      <w:pPr>
        <w:jc w:val="both"/>
        <w:rPr>
          <w:rFonts w:ascii="Arial" w:hAnsi="Arial" w:cs="Arial"/>
        </w:rPr>
      </w:pPr>
      <w:r w:rsidRPr="005D4E12">
        <w:rPr>
          <w:rFonts w:ascii="Arial" w:hAnsi="Arial" w:cs="Arial"/>
        </w:rPr>
        <w:t>Határidő: az értesítésre: 60 nap;</w:t>
      </w:r>
    </w:p>
    <w:p w:rsidR="006E6E1B" w:rsidRPr="005D4E12" w:rsidRDefault="006E6E1B" w:rsidP="00AF37E9">
      <w:pPr>
        <w:tabs>
          <w:tab w:val="left" w:pos="993"/>
        </w:tabs>
        <w:jc w:val="both"/>
        <w:rPr>
          <w:rFonts w:ascii="Arial" w:hAnsi="Arial" w:cs="Arial"/>
        </w:rPr>
      </w:pPr>
      <w:r w:rsidRPr="005D4E12">
        <w:rPr>
          <w:rFonts w:ascii="Arial" w:hAnsi="Arial" w:cs="Arial"/>
        </w:rPr>
        <w:tab/>
        <w:t>a megállapodás megkötésére: 120 nap</w:t>
      </w:r>
    </w:p>
    <w:p w:rsidR="006E6E1B" w:rsidRPr="005D4E12" w:rsidRDefault="006E6E1B" w:rsidP="00AF37E9">
      <w:pPr>
        <w:jc w:val="both"/>
        <w:rPr>
          <w:rFonts w:ascii="Arial" w:hAnsi="Arial" w:cs="Arial"/>
        </w:rPr>
      </w:pPr>
      <w:r w:rsidRPr="005D4E12">
        <w:rPr>
          <w:rFonts w:ascii="Arial" w:hAnsi="Arial" w:cs="Arial"/>
        </w:rPr>
        <w:t xml:space="preserve">Felelős: Tarlós István </w:t>
      </w:r>
    </w:p>
    <w:p w:rsidR="0009780A" w:rsidRDefault="007E4DE7" w:rsidP="0009780A">
      <w:pPr>
        <w:jc w:val="both"/>
        <w:rPr>
          <w:rFonts w:ascii="Arial" w:hAnsi="Arial" w:cs="Arial"/>
          <w:b/>
        </w:rPr>
      </w:pPr>
      <w:r>
        <w:rPr>
          <w:rFonts w:ascii="Arial" w:hAnsi="Arial" w:cs="Arial"/>
          <w:b/>
        </w:rPr>
        <w:t xml:space="preserve">A Közgyűlés döntéséről a pályázatot benyújtók 2015. december 21-én írásban értesítést kaptak. A nyertes pályázókkal a megállapodások megkötése folyamatban van. A határozat időarányos végrehajtása megtörtént. </w:t>
      </w:r>
    </w:p>
    <w:p w:rsidR="00AF37E9" w:rsidRDefault="00AF37E9" w:rsidP="0009780A">
      <w:pPr>
        <w:jc w:val="both"/>
        <w:rPr>
          <w:rFonts w:ascii="Arial" w:hAnsi="Arial" w:cs="Arial"/>
        </w:rPr>
      </w:pPr>
    </w:p>
    <w:p w:rsidR="006E6E1B" w:rsidRPr="005D4E12" w:rsidRDefault="002F0A4B" w:rsidP="00E6227D">
      <w:pPr>
        <w:spacing w:after="0"/>
        <w:jc w:val="both"/>
        <w:rPr>
          <w:rFonts w:ascii="Arial" w:hAnsi="Arial" w:cs="Arial"/>
        </w:rPr>
      </w:pPr>
      <w:r>
        <w:rPr>
          <w:rFonts w:ascii="Arial" w:hAnsi="Arial" w:cs="Arial"/>
        </w:rPr>
        <w:t>„</w:t>
      </w:r>
      <w:r w:rsidR="006E6E1B" w:rsidRPr="005D4E12">
        <w:rPr>
          <w:rFonts w:ascii="Arial" w:hAnsi="Arial" w:cs="Arial"/>
        </w:rPr>
        <w:t>Javaslat a Pro Regio Közép-Magyarországi Regionális Fejlesztési és Szolgáltató Nonprofit Közhasznú Kft. 2015. évi közbeszerzési terve módosításának jóváhagyására</w:t>
      </w:r>
      <w:r>
        <w:rPr>
          <w:rFonts w:ascii="Arial" w:hAnsi="Arial" w:cs="Arial"/>
        </w:rPr>
        <w:t xml:space="preserve">” című napirend keretében az </w:t>
      </w:r>
      <w:r w:rsidR="006E6E1B" w:rsidRPr="002F0A4B">
        <w:rPr>
          <w:rFonts w:ascii="Arial" w:hAnsi="Arial" w:cs="Arial"/>
          <w:b/>
          <w:u w:val="single"/>
        </w:rPr>
        <w:t>1768</w:t>
      </w:r>
      <w:r w:rsidR="00E6227D">
        <w:rPr>
          <w:rFonts w:ascii="Arial" w:hAnsi="Arial" w:cs="Arial"/>
          <w:b/>
          <w:u w:val="single"/>
        </w:rPr>
        <w:t>-</w:t>
      </w:r>
      <w:r w:rsidR="00F35409">
        <w:rPr>
          <w:rFonts w:ascii="Arial" w:hAnsi="Arial" w:cs="Arial"/>
          <w:b/>
          <w:u w:val="single"/>
        </w:rPr>
        <w:t>17</w:t>
      </w:r>
      <w:r w:rsidR="00E6227D">
        <w:rPr>
          <w:rFonts w:ascii="Arial" w:hAnsi="Arial" w:cs="Arial"/>
          <w:b/>
          <w:u w:val="single"/>
        </w:rPr>
        <w:t>69</w:t>
      </w:r>
      <w:r w:rsidR="006E6E1B" w:rsidRPr="002F0A4B">
        <w:rPr>
          <w:rFonts w:ascii="Arial" w:hAnsi="Arial" w:cs="Arial"/>
          <w:b/>
          <w:u w:val="single"/>
        </w:rPr>
        <w:t>/2015.</w:t>
      </w:r>
      <w:r w:rsidRPr="002F0A4B">
        <w:rPr>
          <w:rFonts w:ascii="Arial" w:hAnsi="Arial" w:cs="Arial"/>
          <w:b/>
          <w:u w:val="single"/>
        </w:rPr>
        <w:t xml:space="preserve"> </w:t>
      </w:r>
      <w:r w:rsidR="006E6E1B" w:rsidRPr="002F0A4B">
        <w:rPr>
          <w:rFonts w:ascii="Arial" w:hAnsi="Arial" w:cs="Arial"/>
          <w:b/>
          <w:u w:val="single"/>
        </w:rPr>
        <w:t>(XII.</w:t>
      </w:r>
      <w:r w:rsidRPr="002F0A4B">
        <w:rPr>
          <w:rFonts w:ascii="Arial" w:hAnsi="Arial" w:cs="Arial"/>
          <w:b/>
          <w:u w:val="single"/>
        </w:rPr>
        <w:t xml:space="preserve"> </w:t>
      </w:r>
      <w:r w:rsidR="006E6E1B" w:rsidRPr="002F0A4B">
        <w:rPr>
          <w:rFonts w:ascii="Arial" w:hAnsi="Arial" w:cs="Arial"/>
          <w:b/>
          <w:u w:val="single"/>
        </w:rPr>
        <w:t>2.)</w:t>
      </w:r>
      <w:r w:rsidRPr="002F0A4B">
        <w:rPr>
          <w:rFonts w:ascii="Arial" w:hAnsi="Arial" w:cs="Arial"/>
          <w:b/>
          <w:u w:val="single"/>
        </w:rPr>
        <w:t xml:space="preserve"> határ</w:t>
      </w:r>
      <w:r>
        <w:rPr>
          <w:rFonts w:ascii="Arial" w:hAnsi="Arial" w:cs="Arial"/>
          <w:b/>
          <w:u w:val="single"/>
        </w:rPr>
        <w:t>ozat</w:t>
      </w:r>
      <w:r w:rsidR="00E6227D">
        <w:rPr>
          <w:rFonts w:ascii="Arial" w:hAnsi="Arial" w:cs="Arial"/>
          <w:b/>
          <w:u w:val="single"/>
        </w:rPr>
        <w:t>ok</w:t>
      </w:r>
      <w:r>
        <w:rPr>
          <w:rFonts w:ascii="Arial" w:hAnsi="Arial" w:cs="Arial"/>
          <w:b/>
          <w:u w:val="single"/>
        </w:rPr>
        <w:t>ban</w:t>
      </w:r>
      <w:r>
        <w:rPr>
          <w:rFonts w:ascii="Arial" w:hAnsi="Arial" w:cs="Arial"/>
        </w:rPr>
        <w:t xml:space="preserve"> </w:t>
      </w:r>
      <w:r w:rsidR="006E6E1B" w:rsidRPr="005D4E12">
        <w:rPr>
          <w:rFonts w:ascii="Arial" w:hAnsi="Arial" w:cs="Arial"/>
        </w:rPr>
        <w:t xml:space="preserve">Budapest Főváros Önkormányzata vagyonáról, a vagyonelemek feletti tulajdonosi jogok gyakorlásáról szóló 22/2012. (III. 14.) Főv. Kgy. rendelet 56. § (1) bekezdésében foglalt hatáskörében eljárva úgy dönt, hogy a Pro Regio Közép-Magyarországi Regionális Fejlesztési és Szolgáltató Nonprofit Közhasznú Kft. taggyűlési ülés nélküli tagi határozathozatala során, Budapest Főváros Önkormányzata, mint tag </w:t>
      </w:r>
      <w:r w:rsidR="006E6E1B" w:rsidRPr="005D4E12">
        <w:rPr>
          <w:rFonts w:ascii="Arial" w:hAnsi="Arial" w:cs="Arial"/>
        </w:rPr>
        <w:lastRenderedPageBreak/>
        <w:t>képviseletében eljáró személy kötött mandátummal eljárva „igen” szavazatával támogassa a következő döntés meghozatalát:</w:t>
      </w:r>
    </w:p>
    <w:p w:rsidR="006E6E1B" w:rsidRPr="005D4E12" w:rsidRDefault="006E6E1B" w:rsidP="00AF37E9">
      <w:pPr>
        <w:tabs>
          <w:tab w:val="left" w:pos="284"/>
        </w:tabs>
        <w:spacing w:after="120"/>
        <w:jc w:val="both"/>
        <w:rPr>
          <w:rFonts w:ascii="Arial" w:hAnsi="Arial" w:cs="Arial"/>
        </w:rPr>
      </w:pPr>
      <w:r w:rsidRPr="005D4E12">
        <w:rPr>
          <w:rFonts w:ascii="Arial" w:hAnsi="Arial" w:cs="Arial"/>
        </w:rPr>
        <w:t>-</w:t>
      </w:r>
      <w:r w:rsidRPr="005D4E12">
        <w:rPr>
          <w:rFonts w:ascii="Arial" w:hAnsi="Arial" w:cs="Arial"/>
        </w:rPr>
        <w:tab/>
        <w:t xml:space="preserve">a Pro Regió Közép-Magyarországi Regionális Fejlesztési és Szolgáltató Nonprofit Közhasznú Kft. 2015. évi módosított közbeszerzési tervének elfogadását az előterjesztés 3. sz. melléklete szerinti tartalommal. </w:t>
      </w:r>
    </w:p>
    <w:p w:rsidR="006E6E1B" w:rsidRPr="005D4E12" w:rsidRDefault="002F0A4B" w:rsidP="00AF37E9">
      <w:pPr>
        <w:spacing w:after="120"/>
        <w:jc w:val="both"/>
        <w:rPr>
          <w:rFonts w:ascii="Arial" w:hAnsi="Arial" w:cs="Arial"/>
        </w:rPr>
      </w:pPr>
      <w:r>
        <w:rPr>
          <w:rFonts w:ascii="Arial" w:hAnsi="Arial" w:cs="Arial"/>
        </w:rPr>
        <w:t xml:space="preserve">Határidő: </w:t>
      </w:r>
      <w:r w:rsidR="006E6E1B" w:rsidRPr="005D4E12">
        <w:rPr>
          <w:rFonts w:ascii="Arial" w:hAnsi="Arial" w:cs="Arial"/>
        </w:rPr>
        <w:t xml:space="preserve">a taggyűlési ülés nélküli tagi határozathozatal napja </w:t>
      </w:r>
    </w:p>
    <w:p w:rsidR="006E6E1B" w:rsidRDefault="006E6E1B" w:rsidP="00AF37E9">
      <w:pPr>
        <w:spacing w:after="120"/>
        <w:jc w:val="both"/>
        <w:rPr>
          <w:rFonts w:ascii="Arial" w:hAnsi="Arial" w:cs="Arial"/>
        </w:rPr>
      </w:pPr>
      <w:r w:rsidRPr="005D4E12">
        <w:rPr>
          <w:rFonts w:ascii="Arial" w:hAnsi="Arial" w:cs="Arial"/>
        </w:rPr>
        <w:t xml:space="preserve">Felelős: Tarlós István </w:t>
      </w:r>
    </w:p>
    <w:p w:rsidR="00E6227D" w:rsidRDefault="00F9448B" w:rsidP="00AF37E9">
      <w:pPr>
        <w:spacing w:after="120"/>
        <w:jc w:val="both"/>
        <w:rPr>
          <w:rFonts w:ascii="Arial" w:hAnsi="Arial" w:cs="Arial"/>
        </w:rPr>
      </w:pPr>
      <w:r w:rsidRPr="00F9448B">
        <w:rPr>
          <w:rFonts w:ascii="Arial" w:hAnsi="Arial" w:cs="Arial"/>
        </w:rPr>
        <w:t>Meghatalmazza a főpolgármester által kijelölt személyt, hogy a Pro Regió Közép-Magyarországi Regionális Fejlesztési és Szolgáltató Nonprofit Közhasznú Kft. taggyűlési ülés nélküli tagi határozathozatalában, Budapest Főváros Önkormányzata tag képviseletében kötött mandátummal eljárjon, és felkéri a főpolgármestert az általa a tagi határozat aláírására kijelölt személy meghatalmazásának aláírására és kiadására.</w:t>
      </w:r>
    </w:p>
    <w:p w:rsidR="00F9448B" w:rsidRPr="005D4E12" w:rsidRDefault="00F9448B" w:rsidP="00AF37E9">
      <w:pPr>
        <w:spacing w:after="120"/>
        <w:jc w:val="both"/>
        <w:rPr>
          <w:rFonts w:ascii="Arial" w:hAnsi="Arial" w:cs="Arial"/>
        </w:rPr>
      </w:pPr>
      <w:r>
        <w:rPr>
          <w:rFonts w:ascii="Arial" w:hAnsi="Arial" w:cs="Arial"/>
        </w:rPr>
        <w:t xml:space="preserve">Határidő: </w:t>
      </w:r>
      <w:r w:rsidRPr="005D4E12">
        <w:rPr>
          <w:rFonts w:ascii="Arial" w:hAnsi="Arial" w:cs="Arial"/>
        </w:rPr>
        <w:t xml:space="preserve">a taggyűlési ülés nélküli tagi határozathozatal napja </w:t>
      </w:r>
    </w:p>
    <w:p w:rsidR="00F9448B" w:rsidRDefault="00F9448B" w:rsidP="00AF37E9">
      <w:pPr>
        <w:spacing w:after="120"/>
        <w:jc w:val="both"/>
        <w:rPr>
          <w:rFonts w:ascii="Arial" w:hAnsi="Arial" w:cs="Arial"/>
        </w:rPr>
      </w:pPr>
      <w:r w:rsidRPr="005D4E12">
        <w:rPr>
          <w:rFonts w:ascii="Arial" w:hAnsi="Arial" w:cs="Arial"/>
        </w:rPr>
        <w:t xml:space="preserve">Felelős: Tarlós István </w:t>
      </w:r>
    </w:p>
    <w:p w:rsidR="006E6E1B" w:rsidRDefault="00F9448B" w:rsidP="00AF37E9">
      <w:pPr>
        <w:spacing w:after="120"/>
        <w:jc w:val="both"/>
        <w:rPr>
          <w:rFonts w:ascii="Arial" w:hAnsi="Arial" w:cs="Arial"/>
          <w:b/>
        </w:rPr>
      </w:pPr>
      <w:r>
        <w:rPr>
          <w:rFonts w:ascii="Arial" w:hAnsi="Arial" w:cs="Arial"/>
          <w:b/>
        </w:rPr>
        <w:t>Budapest Főváros Önkormányzata</w:t>
      </w:r>
      <w:r w:rsidR="002F0A4B">
        <w:rPr>
          <w:rFonts w:ascii="Arial" w:hAnsi="Arial" w:cs="Arial"/>
          <w:b/>
        </w:rPr>
        <w:t xml:space="preserve"> mint tag képviseletében eljárt személy kötött mandátummal eljárva „igen” sz</w:t>
      </w:r>
      <w:r>
        <w:rPr>
          <w:rFonts w:ascii="Arial" w:hAnsi="Arial" w:cs="Arial"/>
          <w:b/>
        </w:rPr>
        <w:t>avazatával támogatta a Pro Regio</w:t>
      </w:r>
      <w:r w:rsidR="002F0A4B">
        <w:rPr>
          <w:rFonts w:ascii="Arial" w:hAnsi="Arial" w:cs="Arial"/>
          <w:b/>
        </w:rPr>
        <w:t xml:space="preserve"> Közép-Magyarországi Regionális Fejlesztési és Szolgáltató Nonprofit Közhasznú Kft. 2015. évi módosított közbeszerzési tervének elfogadását. </w:t>
      </w:r>
      <w:r w:rsidR="0037395B">
        <w:rPr>
          <w:rFonts w:ascii="Arial" w:hAnsi="Arial" w:cs="Arial"/>
          <w:b/>
        </w:rPr>
        <w:t xml:space="preserve">A meghatalmazás aláírására és kiadására 2015. december 15-én sor került. A határozatok végrehajtása megtörtént. </w:t>
      </w:r>
    </w:p>
    <w:p w:rsidR="002F0A4B" w:rsidRPr="002F0A4B" w:rsidRDefault="002F0A4B" w:rsidP="00AF37E9">
      <w:pPr>
        <w:spacing w:after="120"/>
        <w:jc w:val="both"/>
        <w:rPr>
          <w:rFonts w:ascii="Arial" w:hAnsi="Arial" w:cs="Arial"/>
        </w:rPr>
      </w:pPr>
    </w:p>
    <w:p w:rsidR="006E6E1B" w:rsidRPr="005D4E12" w:rsidRDefault="00F37BF9" w:rsidP="00AF37E9">
      <w:pPr>
        <w:spacing w:after="120"/>
        <w:jc w:val="both"/>
        <w:rPr>
          <w:rFonts w:ascii="Arial" w:hAnsi="Arial" w:cs="Arial"/>
        </w:rPr>
      </w:pPr>
      <w:r>
        <w:rPr>
          <w:rFonts w:ascii="Arial" w:hAnsi="Arial" w:cs="Arial"/>
        </w:rPr>
        <w:t>„</w:t>
      </w:r>
      <w:r w:rsidR="006E6E1B" w:rsidRPr="005D4E12">
        <w:rPr>
          <w:rFonts w:ascii="Arial" w:hAnsi="Arial" w:cs="Arial"/>
        </w:rPr>
        <w:t>Javaslat a BVA Budapesti Városarculati Nonprofit Kft. SZMSZ-ének jóváhagyására</w:t>
      </w:r>
      <w:r w:rsidRPr="00F37BF9">
        <w:rPr>
          <w:rFonts w:ascii="Arial" w:hAnsi="Arial" w:cs="Arial"/>
        </w:rPr>
        <w:t xml:space="preserve"> </w:t>
      </w:r>
      <w:r>
        <w:rPr>
          <w:rFonts w:ascii="Arial" w:hAnsi="Arial" w:cs="Arial"/>
        </w:rPr>
        <w:t xml:space="preserve">” című napirend keretében az </w:t>
      </w:r>
      <w:r w:rsidR="006E6E1B" w:rsidRPr="00F37BF9">
        <w:rPr>
          <w:rFonts w:ascii="Arial" w:hAnsi="Arial" w:cs="Arial"/>
          <w:b/>
          <w:u w:val="single"/>
        </w:rPr>
        <w:t>1773</w:t>
      </w:r>
      <w:r w:rsidRPr="00F37BF9">
        <w:rPr>
          <w:rFonts w:ascii="Arial" w:hAnsi="Arial" w:cs="Arial"/>
          <w:b/>
          <w:u w:val="single"/>
        </w:rPr>
        <w:t>-1774</w:t>
      </w:r>
      <w:r w:rsidR="006E6E1B" w:rsidRPr="00F37BF9">
        <w:rPr>
          <w:rFonts w:ascii="Arial" w:hAnsi="Arial" w:cs="Arial"/>
          <w:b/>
          <w:u w:val="single"/>
        </w:rPr>
        <w:t>/2015.</w:t>
      </w:r>
      <w:r w:rsidRPr="00F37BF9">
        <w:rPr>
          <w:rFonts w:ascii="Arial" w:hAnsi="Arial" w:cs="Arial"/>
          <w:b/>
          <w:u w:val="single"/>
        </w:rPr>
        <w:t xml:space="preserve"> </w:t>
      </w:r>
      <w:r w:rsidR="006E6E1B" w:rsidRPr="00F37BF9">
        <w:rPr>
          <w:rFonts w:ascii="Arial" w:hAnsi="Arial" w:cs="Arial"/>
          <w:b/>
          <w:u w:val="single"/>
        </w:rPr>
        <w:t>(XII.</w:t>
      </w:r>
      <w:r w:rsidRPr="00F37BF9">
        <w:rPr>
          <w:rFonts w:ascii="Arial" w:hAnsi="Arial" w:cs="Arial"/>
          <w:b/>
          <w:u w:val="single"/>
        </w:rPr>
        <w:t xml:space="preserve"> </w:t>
      </w:r>
      <w:r w:rsidR="006E6E1B" w:rsidRPr="00F37BF9">
        <w:rPr>
          <w:rFonts w:ascii="Arial" w:hAnsi="Arial" w:cs="Arial"/>
          <w:b/>
          <w:u w:val="single"/>
        </w:rPr>
        <w:t>2.)</w:t>
      </w:r>
      <w:r w:rsidRPr="00F37BF9">
        <w:rPr>
          <w:rFonts w:ascii="Arial" w:hAnsi="Arial" w:cs="Arial"/>
          <w:b/>
          <w:u w:val="single"/>
        </w:rPr>
        <w:t xml:space="preserve"> határozato</w:t>
      </w:r>
      <w:r>
        <w:rPr>
          <w:rFonts w:ascii="Arial" w:hAnsi="Arial" w:cs="Arial"/>
          <w:b/>
          <w:u w:val="single"/>
        </w:rPr>
        <w:t>kban</w:t>
      </w:r>
      <w:r>
        <w:rPr>
          <w:rFonts w:ascii="Arial" w:hAnsi="Arial" w:cs="Arial"/>
        </w:rPr>
        <w:t xml:space="preserve"> </w:t>
      </w:r>
      <w:r w:rsidR="006E6E1B" w:rsidRPr="005D4E12">
        <w:rPr>
          <w:rFonts w:ascii="Arial" w:hAnsi="Arial" w:cs="Arial"/>
        </w:rPr>
        <w:t>Budapest Főváros Önkormányzata vagyonáról, a vagyonelemek feletti tulajdonosi jogok gyakorlásáról szóló 22/2012. (III. 14.) Főv. Kgy. rendelet 56. § (1) bekezdésében foglalt hatáskörében, a BVA Budapesti Városarculati Nonprofit Korlátolt Felelősségű Társaság legfőbb szerveként eljárva jóváhagyja a BVA Budapesti Városarculati Nonprofit Korlátolt Felelősségű Társaság szervezeti és működési szabályzatát az előterjesztés 1. sz. melléklete szerinti tartalommal.</w:t>
      </w:r>
    </w:p>
    <w:p w:rsidR="006E6E1B" w:rsidRPr="005D4E12" w:rsidRDefault="006E6E1B" w:rsidP="00AF37E9">
      <w:pPr>
        <w:spacing w:after="120"/>
        <w:jc w:val="both"/>
        <w:rPr>
          <w:rFonts w:ascii="Arial" w:hAnsi="Arial" w:cs="Arial"/>
        </w:rPr>
      </w:pPr>
      <w:r w:rsidRPr="005D4E12">
        <w:rPr>
          <w:rFonts w:ascii="Arial" w:hAnsi="Arial" w:cs="Arial"/>
        </w:rPr>
        <w:t>Határidő: 30 nap</w:t>
      </w:r>
    </w:p>
    <w:p w:rsidR="006E6E1B" w:rsidRPr="005D4E12" w:rsidRDefault="006E6E1B" w:rsidP="00AF37E9">
      <w:pPr>
        <w:spacing w:after="120"/>
        <w:jc w:val="both"/>
        <w:rPr>
          <w:rFonts w:ascii="Arial" w:hAnsi="Arial" w:cs="Arial"/>
        </w:rPr>
      </w:pPr>
      <w:r w:rsidRPr="005D4E12">
        <w:rPr>
          <w:rFonts w:ascii="Arial" w:hAnsi="Arial" w:cs="Arial"/>
        </w:rPr>
        <w:t xml:space="preserve">Felelős: Tarlós István </w:t>
      </w:r>
    </w:p>
    <w:p w:rsidR="006E6E1B" w:rsidRPr="005D4E12" w:rsidRDefault="006E6E1B" w:rsidP="00AF37E9">
      <w:pPr>
        <w:spacing w:after="120"/>
        <w:jc w:val="both"/>
        <w:rPr>
          <w:rFonts w:ascii="Arial" w:hAnsi="Arial" w:cs="Arial"/>
        </w:rPr>
      </w:pPr>
      <w:r w:rsidRPr="005D4E12">
        <w:rPr>
          <w:rFonts w:ascii="Arial" w:hAnsi="Arial" w:cs="Arial"/>
        </w:rPr>
        <w:t>Budapest Főváros Önkormányzat vagyonáról, a vagyonelemek feletti tulajdonosi jogok gyakorlásáról szóló 22/2012. (III.14.) Főv. Kgy. rendelet 56. § (1) bekezdésében foglalt hatáskörében, a BVA Budapesti Városarculati Nonprofit Korlátolt Felelősségű Társaság legfőbb szerveként eljárva felkéri a főpolgármestert, hogy az alapítói döntésekről a Ptk. 3:109. § (4) bekezdése értelmében a Társaság vezető tisztségviselőit értesítse.</w:t>
      </w:r>
    </w:p>
    <w:p w:rsidR="006E6E1B" w:rsidRPr="005D4E12" w:rsidRDefault="006E6E1B" w:rsidP="00AF37E9">
      <w:pPr>
        <w:spacing w:after="120"/>
        <w:jc w:val="both"/>
        <w:rPr>
          <w:rFonts w:ascii="Arial" w:hAnsi="Arial" w:cs="Arial"/>
        </w:rPr>
      </w:pPr>
      <w:r w:rsidRPr="005D4E12">
        <w:rPr>
          <w:rFonts w:ascii="Arial" w:hAnsi="Arial" w:cs="Arial"/>
        </w:rPr>
        <w:t>Határidő: 30 nap</w:t>
      </w:r>
    </w:p>
    <w:p w:rsidR="006E6E1B" w:rsidRPr="005D4E12" w:rsidRDefault="006E6E1B" w:rsidP="005D4E12">
      <w:pPr>
        <w:jc w:val="both"/>
        <w:rPr>
          <w:rFonts w:ascii="Arial" w:hAnsi="Arial" w:cs="Arial"/>
        </w:rPr>
      </w:pPr>
      <w:r w:rsidRPr="005D4E12">
        <w:rPr>
          <w:rFonts w:ascii="Arial" w:hAnsi="Arial" w:cs="Arial"/>
        </w:rPr>
        <w:t xml:space="preserve">Felelős: Tarlós István </w:t>
      </w:r>
    </w:p>
    <w:p w:rsidR="00AF37E9" w:rsidRDefault="00F37BF9" w:rsidP="00AF37E9">
      <w:pPr>
        <w:jc w:val="both"/>
        <w:rPr>
          <w:rFonts w:ascii="Arial" w:hAnsi="Arial" w:cs="Arial"/>
          <w:b/>
        </w:rPr>
      </w:pPr>
      <w:r>
        <w:rPr>
          <w:rFonts w:ascii="Arial" w:hAnsi="Arial" w:cs="Arial"/>
          <w:b/>
        </w:rPr>
        <w:t>A BVA Budapesti Városarculati Nonprofit Kft. SZMSZ-ének jóváhagyására vonatkozó közgyűlési határozat a Társaság vezető tisztségviselői részére 2015. december 17. napján megküldésre került. A határozatok végrehajtása megtörtént.</w:t>
      </w:r>
      <w:r w:rsidR="00AF37E9">
        <w:rPr>
          <w:rFonts w:ascii="Arial" w:hAnsi="Arial" w:cs="Arial"/>
          <w:b/>
        </w:rPr>
        <w:br w:type="page"/>
      </w:r>
    </w:p>
    <w:p w:rsidR="006E6E1B" w:rsidRPr="005D4E12" w:rsidRDefault="00F37BF9" w:rsidP="005D4E12">
      <w:pPr>
        <w:jc w:val="both"/>
        <w:rPr>
          <w:rFonts w:ascii="Arial" w:hAnsi="Arial" w:cs="Arial"/>
        </w:rPr>
      </w:pPr>
      <w:r>
        <w:rPr>
          <w:rFonts w:ascii="Arial" w:hAnsi="Arial" w:cs="Arial"/>
        </w:rPr>
        <w:lastRenderedPageBreak/>
        <w:t>„</w:t>
      </w:r>
      <w:r w:rsidR="006E6E1B" w:rsidRPr="005D4E12">
        <w:rPr>
          <w:rFonts w:ascii="Arial" w:hAnsi="Arial" w:cs="Arial"/>
        </w:rPr>
        <w:t>Javaslat a Budapesti Sportszolgáltató Központ Nonprofit Kft. SZMSZ-ének jóváhagyására</w:t>
      </w:r>
      <w:r w:rsidRPr="00F37BF9">
        <w:rPr>
          <w:rFonts w:ascii="Arial" w:hAnsi="Arial" w:cs="Arial"/>
        </w:rPr>
        <w:t xml:space="preserve"> </w:t>
      </w:r>
      <w:r>
        <w:rPr>
          <w:rFonts w:ascii="Arial" w:hAnsi="Arial" w:cs="Arial"/>
        </w:rPr>
        <w:t xml:space="preserve">” című napirend keretében az </w:t>
      </w:r>
      <w:r w:rsidR="006E6E1B" w:rsidRPr="00F37BF9">
        <w:rPr>
          <w:rFonts w:ascii="Arial" w:hAnsi="Arial" w:cs="Arial"/>
          <w:b/>
          <w:u w:val="single"/>
        </w:rPr>
        <w:t>1775</w:t>
      </w:r>
      <w:r w:rsidRPr="00F37BF9">
        <w:rPr>
          <w:rFonts w:ascii="Arial" w:hAnsi="Arial" w:cs="Arial"/>
          <w:b/>
          <w:u w:val="single"/>
        </w:rPr>
        <w:t>-1776</w:t>
      </w:r>
      <w:r w:rsidR="006E6E1B" w:rsidRPr="00F37BF9">
        <w:rPr>
          <w:rFonts w:ascii="Arial" w:hAnsi="Arial" w:cs="Arial"/>
          <w:b/>
          <w:u w:val="single"/>
        </w:rPr>
        <w:t>/2015.</w:t>
      </w:r>
      <w:r w:rsidRPr="00F37BF9">
        <w:rPr>
          <w:rFonts w:ascii="Arial" w:hAnsi="Arial" w:cs="Arial"/>
          <w:b/>
          <w:u w:val="single"/>
        </w:rPr>
        <w:t xml:space="preserve"> </w:t>
      </w:r>
      <w:r w:rsidR="006E6E1B" w:rsidRPr="00F37BF9">
        <w:rPr>
          <w:rFonts w:ascii="Arial" w:hAnsi="Arial" w:cs="Arial"/>
          <w:b/>
          <w:u w:val="single"/>
        </w:rPr>
        <w:t>(XII.</w:t>
      </w:r>
      <w:r w:rsidRPr="00F37BF9">
        <w:rPr>
          <w:rFonts w:ascii="Arial" w:hAnsi="Arial" w:cs="Arial"/>
          <w:b/>
          <w:u w:val="single"/>
        </w:rPr>
        <w:t xml:space="preserve"> </w:t>
      </w:r>
      <w:r w:rsidR="006E6E1B" w:rsidRPr="00F37BF9">
        <w:rPr>
          <w:rFonts w:ascii="Arial" w:hAnsi="Arial" w:cs="Arial"/>
          <w:b/>
          <w:u w:val="single"/>
        </w:rPr>
        <w:t>2.)</w:t>
      </w:r>
      <w:r w:rsidRPr="00F37BF9">
        <w:rPr>
          <w:rFonts w:ascii="Arial" w:hAnsi="Arial" w:cs="Arial"/>
          <w:b/>
          <w:u w:val="single"/>
        </w:rPr>
        <w:t xml:space="preserve"> határoza</w:t>
      </w:r>
      <w:r>
        <w:rPr>
          <w:rFonts w:ascii="Arial" w:hAnsi="Arial" w:cs="Arial"/>
          <w:b/>
          <w:u w:val="single"/>
        </w:rPr>
        <w:t>tokban</w:t>
      </w:r>
      <w:r>
        <w:rPr>
          <w:rFonts w:ascii="Arial" w:hAnsi="Arial" w:cs="Arial"/>
        </w:rPr>
        <w:t xml:space="preserve"> </w:t>
      </w:r>
      <w:r w:rsidR="006E6E1B" w:rsidRPr="005D4E12">
        <w:rPr>
          <w:rFonts w:ascii="Arial" w:hAnsi="Arial" w:cs="Arial"/>
        </w:rPr>
        <w:t>Budapest Főváros Önkormányzata vagyonáról, a vagyonelemek feletti tulajdonosi jogok gyakorlásáról szóló 22/2012. (III. 14.) Főv. Kgy. rendelet 56. § (1) bekezdésében foglalt hatáskörében, a Budapesti Sportszolgáltató Központ Nonprofit Korlátolt Felelősségű Társaság legfőbb szerveként eljárva jóváhagyja a Budapesti Sportszolgáltató Központ Nonprofit Korlátolt Felelősségű Társaság szervezeti és működési szabályzatát az előterjesztés 1. sz. melléklete szerinti tartalommal.</w:t>
      </w:r>
    </w:p>
    <w:p w:rsidR="006E6E1B" w:rsidRPr="005D4E12" w:rsidRDefault="006E6E1B" w:rsidP="005D4E12">
      <w:pPr>
        <w:jc w:val="both"/>
        <w:rPr>
          <w:rFonts w:ascii="Arial" w:hAnsi="Arial" w:cs="Arial"/>
        </w:rPr>
      </w:pPr>
      <w:r w:rsidRPr="005D4E12">
        <w:rPr>
          <w:rFonts w:ascii="Arial" w:hAnsi="Arial" w:cs="Arial"/>
        </w:rPr>
        <w:t>Határidő: 30 nap</w:t>
      </w:r>
    </w:p>
    <w:p w:rsidR="006E6E1B" w:rsidRPr="005D4E12" w:rsidRDefault="006E6E1B" w:rsidP="005D4E12">
      <w:pPr>
        <w:jc w:val="both"/>
        <w:rPr>
          <w:rFonts w:ascii="Arial" w:hAnsi="Arial" w:cs="Arial"/>
        </w:rPr>
      </w:pPr>
      <w:r w:rsidRPr="005D4E12">
        <w:rPr>
          <w:rFonts w:ascii="Arial" w:hAnsi="Arial" w:cs="Arial"/>
        </w:rPr>
        <w:t xml:space="preserve">Felelős: Tarlós István </w:t>
      </w:r>
    </w:p>
    <w:p w:rsidR="006E6E1B" w:rsidRPr="005D4E12" w:rsidRDefault="006E6E1B" w:rsidP="005D4E12">
      <w:pPr>
        <w:jc w:val="both"/>
        <w:rPr>
          <w:rFonts w:ascii="Arial" w:hAnsi="Arial" w:cs="Arial"/>
        </w:rPr>
      </w:pPr>
      <w:r w:rsidRPr="005D4E12">
        <w:rPr>
          <w:rFonts w:ascii="Arial" w:hAnsi="Arial" w:cs="Arial"/>
        </w:rPr>
        <w:t>Budapest Főváros Önkormányzata vagyonáról, a vagyonelemek feletti tulajdonosi jogok gyakorlásáról szóló 22/2012. (III. 14.) Főv. Kgy. rendelet 56. § (1) bekezdésében foglalt hatáskörében, a Budapesti Sportszolgáltató Központ Nonprofit Korlátolt Felelősségű Társaság legfőbb szerveként eljárva felkéri a főpolgármestert, hogy az alapítói döntésekről a Ptk. 3:109. § (4) bekezdése értelmében a Társaság vezető tisztségviselőit értesítse.</w:t>
      </w:r>
    </w:p>
    <w:p w:rsidR="006E6E1B" w:rsidRPr="005D4E12" w:rsidRDefault="006E6E1B" w:rsidP="005D4E12">
      <w:pPr>
        <w:jc w:val="both"/>
        <w:rPr>
          <w:rFonts w:ascii="Arial" w:hAnsi="Arial" w:cs="Arial"/>
        </w:rPr>
      </w:pPr>
      <w:r w:rsidRPr="005D4E12">
        <w:rPr>
          <w:rFonts w:ascii="Arial" w:hAnsi="Arial" w:cs="Arial"/>
        </w:rPr>
        <w:t>Határidő: 30 nap</w:t>
      </w:r>
    </w:p>
    <w:p w:rsidR="006E6E1B" w:rsidRPr="005D4E12" w:rsidRDefault="006E6E1B" w:rsidP="005D4E12">
      <w:pPr>
        <w:jc w:val="both"/>
        <w:rPr>
          <w:rFonts w:ascii="Arial" w:hAnsi="Arial" w:cs="Arial"/>
        </w:rPr>
      </w:pPr>
      <w:r w:rsidRPr="005D4E12">
        <w:rPr>
          <w:rFonts w:ascii="Arial" w:hAnsi="Arial" w:cs="Arial"/>
        </w:rPr>
        <w:t xml:space="preserve">Felelős: Tarlós István </w:t>
      </w:r>
    </w:p>
    <w:p w:rsidR="006E6E1B" w:rsidRDefault="00F37BF9" w:rsidP="00E2542F">
      <w:pPr>
        <w:jc w:val="both"/>
        <w:rPr>
          <w:rFonts w:ascii="Arial" w:hAnsi="Arial" w:cs="Arial"/>
          <w:b/>
        </w:rPr>
      </w:pPr>
      <w:r>
        <w:rPr>
          <w:rFonts w:ascii="Arial" w:hAnsi="Arial" w:cs="Arial"/>
          <w:b/>
        </w:rPr>
        <w:t xml:space="preserve">A Budapesti Sportszolgáltató Központ Nonprofit Kft. SZMSZ-ének jóváhagyására vonatkozó közgyűlési határozat a Társaság vezető tisztségviselői részére 2015. december 17. napján megküldésre került. A határozatok végrehajtása megtörtént. </w:t>
      </w:r>
    </w:p>
    <w:p w:rsidR="00F37BF9" w:rsidRPr="00F37BF9" w:rsidRDefault="00F37BF9" w:rsidP="00E2542F">
      <w:pPr>
        <w:jc w:val="both"/>
        <w:rPr>
          <w:rFonts w:ascii="Arial" w:hAnsi="Arial" w:cs="Arial"/>
        </w:rPr>
      </w:pPr>
    </w:p>
    <w:p w:rsidR="006E6E1B" w:rsidRPr="005D4E12" w:rsidRDefault="005558E5" w:rsidP="005D4E12">
      <w:pPr>
        <w:jc w:val="both"/>
        <w:rPr>
          <w:rFonts w:ascii="Arial" w:hAnsi="Arial" w:cs="Arial"/>
        </w:rPr>
      </w:pPr>
      <w:r>
        <w:rPr>
          <w:rFonts w:ascii="Arial" w:hAnsi="Arial" w:cs="Arial"/>
        </w:rPr>
        <w:t>„</w:t>
      </w:r>
      <w:r>
        <w:rPr>
          <w:rFonts w:ascii="Arial" w:hAnsi="Arial"/>
        </w:rPr>
        <w:t>»</w:t>
      </w:r>
      <w:r w:rsidR="006E6E1B" w:rsidRPr="005D4E12">
        <w:rPr>
          <w:rFonts w:ascii="Arial" w:hAnsi="Arial" w:cs="Arial"/>
        </w:rPr>
        <w:t>Budapesti Központi Szennyvíztisztító Telep és kapcsolódó létesítményei projekt COL 4 Csepeli főművi rendszer és kapcsolódó öblözetei – beruházás Budapest XXI. kerület Csepel Önkormányzata területére eső szennyvízcsatorna építési munkák előkészítése</w:t>
      </w:r>
      <w:r>
        <w:rPr>
          <w:rFonts w:ascii="Arial" w:hAnsi="Arial"/>
        </w:rPr>
        <w:t>«</w:t>
      </w:r>
      <w:r w:rsidR="006E6E1B" w:rsidRPr="005D4E12">
        <w:rPr>
          <w:rFonts w:ascii="Arial" w:hAnsi="Arial" w:cs="Arial"/>
        </w:rPr>
        <w:t xml:space="preserve"> tárgyú együttműködési megállapodás módosítása</w:t>
      </w:r>
      <w:r>
        <w:rPr>
          <w:rFonts w:ascii="Arial" w:hAnsi="Arial" w:cs="Arial"/>
        </w:rPr>
        <w:t xml:space="preserve">” című napirend keretében az </w:t>
      </w:r>
      <w:r w:rsidR="006E6E1B" w:rsidRPr="005558E5">
        <w:rPr>
          <w:rFonts w:ascii="Arial" w:hAnsi="Arial" w:cs="Arial"/>
          <w:b/>
          <w:u w:val="single"/>
        </w:rPr>
        <w:t>1780/2015.</w:t>
      </w:r>
      <w:r w:rsidRPr="005558E5">
        <w:rPr>
          <w:rFonts w:ascii="Arial" w:hAnsi="Arial" w:cs="Arial"/>
          <w:b/>
          <w:u w:val="single"/>
        </w:rPr>
        <w:t xml:space="preserve"> </w:t>
      </w:r>
      <w:r w:rsidR="006E6E1B" w:rsidRPr="005558E5">
        <w:rPr>
          <w:rFonts w:ascii="Arial" w:hAnsi="Arial" w:cs="Arial"/>
          <w:b/>
          <w:u w:val="single"/>
        </w:rPr>
        <w:t>(XII.</w:t>
      </w:r>
      <w:r w:rsidRPr="005558E5">
        <w:rPr>
          <w:rFonts w:ascii="Arial" w:hAnsi="Arial" w:cs="Arial"/>
          <w:b/>
          <w:u w:val="single"/>
        </w:rPr>
        <w:t xml:space="preserve"> </w:t>
      </w:r>
      <w:r w:rsidR="006E6E1B" w:rsidRPr="005558E5">
        <w:rPr>
          <w:rFonts w:ascii="Arial" w:hAnsi="Arial" w:cs="Arial"/>
          <w:b/>
          <w:u w:val="single"/>
        </w:rPr>
        <w:t>2.)</w:t>
      </w:r>
      <w:r w:rsidRPr="005558E5">
        <w:rPr>
          <w:rFonts w:ascii="Arial" w:hAnsi="Arial" w:cs="Arial"/>
          <w:b/>
          <w:u w:val="single"/>
        </w:rPr>
        <w:t xml:space="preserve"> határoza</w:t>
      </w:r>
      <w:r>
        <w:rPr>
          <w:rFonts w:ascii="Arial" w:hAnsi="Arial" w:cs="Arial"/>
          <w:b/>
          <w:u w:val="single"/>
        </w:rPr>
        <w:t>tban</w:t>
      </w:r>
      <w:r w:rsidRPr="005558E5">
        <w:rPr>
          <w:rFonts w:ascii="Arial" w:hAnsi="Arial" w:cs="Arial"/>
        </w:rPr>
        <w:t xml:space="preserve"> </w:t>
      </w:r>
      <w:r w:rsidR="006E6E1B" w:rsidRPr="005D4E12">
        <w:rPr>
          <w:rFonts w:ascii="Arial" w:hAnsi="Arial" w:cs="Arial"/>
        </w:rPr>
        <w:t>jóváhagyja és megköti a Budapest Főváros Önkormányzata és Budapest XXI. kerület Csepel Önkormányzata között 2014. augusztus 7-én létrejött, a „Budapesti Központi Szennyvíztisztító Telep és kapcsolódó létesítményei projekt COL 4 Csepeli főművi rendszer és kapcsolódó öblözetei – beruházás Budapest XXI. kerület Csepel Önkormányzata területére eső szennyvízcsatorna építési munkák elkészítésére” vonatkozó együttműködési megállapodás módosítását az előterjesztés 2. sz. melléklete szerinti tartalommal. Felhatalmazza a főpolgármestert az együttműködési megállapodás módosítás aláírására.</w:t>
      </w:r>
    </w:p>
    <w:p w:rsidR="006E6E1B" w:rsidRPr="005D4E12" w:rsidRDefault="006E6E1B" w:rsidP="005D4E12">
      <w:pPr>
        <w:jc w:val="both"/>
        <w:rPr>
          <w:rFonts w:ascii="Arial" w:hAnsi="Arial" w:cs="Arial"/>
        </w:rPr>
      </w:pPr>
      <w:r w:rsidRPr="005D4E12">
        <w:rPr>
          <w:rFonts w:ascii="Arial" w:hAnsi="Arial" w:cs="Arial"/>
        </w:rPr>
        <w:t xml:space="preserve">Határidő: 2015. december 15. </w:t>
      </w:r>
    </w:p>
    <w:p w:rsidR="006E6E1B" w:rsidRPr="005D4E12" w:rsidRDefault="006E6E1B" w:rsidP="005D4E12">
      <w:pPr>
        <w:jc w:val="both"/>
        <w:rPr>
          <w:rFonts w:ascii="Arial" w:hAnsi="Arial" w:cs="Arial"/>
        </w:rPr>
      </w:pPr>
      <w:r w:rsidRPr="005D4E12">
        <w:rPr>
          <w:rFonts w:ascii="Arial" w:hAnsi="Arial" w:cs="Arial"/>
        </w:rPr>
        <w:t xml:space="preserve">Felelős: Tarlós István </w:t>
      </w:r>
    </w:p>
    <w:p w:rsidR="006E6E1B" w:rsidRPr="005558E5" w:rsidRDefault="005558E5" w:rsidP="00E2542F">
      <w:pPr>
        <w:jc w:val="both"/>
        <w:rPr>
          <w:rFonts w:ascii="Arial" w:hAnsi="Arial" w:cs="Arial"/>
          <w:b/>
        </w:rPr>
      </w:pPr>
      <w:r>
        <w:rPr>
          <w:rFonts w:ascii="Arial" w:hAnsi="Arial" w:cs="Arial"/>
          <w:b/>
        </w:rPr>
        <w:t xml:space="preserve">Az együttműködési megállapodás módosításának aláírása, </w:t>
      </w:r>
      <w:r w:rsidR="00F006D0">
        <w:rPr>
          <w:rFonts w:ascii="Arial" w:hAnsi="Arial" w:cs="Arial"/>
          <w:b/>
        </w:rPr>
        <w:t xml:space="preserve">és </w:t>
      </w:r>
      <w:r>
        <w:rPr>
          <w:rFonts w:ascii="Arial" w:hAnsi="Arial" w:cs="Arial"/>
          <w:b/>
        </w:rPr>
        <w:t xml:space="preserve">ezzel a határozat végrehajtása megtörtént. </w:t>
      </w:r>
    </w:p>
    <w:p w:rsidR="003677B4" w:rsidRDefault="003677B4" w:rsidP="00E2542F">
      <w:pPr>
        <w:jc w:val="both"/>
        <w:rPr>
          <w:rFonts w:ascii="Arial" w:hAnsi="Arial" w:cs="Arial"/>
        </w:rPr>
      </w:pPr>
    </w:p>
    <w:p w:rsidR="00AF37E9" w:rsidRDefault="00AF37E9">
      <w:pPr>
        <w:spacing w:after="0" w:line="240" w:lineRule="auto"/>
        <w:rPr>
          <w:rFonts w:ascii="Arial" w:hAnsi="Arial" w:cs="Arial"/>
        </w:rPr>
      </w:pPr>
      <w:r>
        <w:rPr>
          <w:rFonts w:ascii="Arial" w:hAnsi="Arial" w:cs="Arial"/>
        </w:rPr>
        <w:br w:type="page"/>
      </w:r>
    </w:p>
    <w:p w:rsidR="00F41EB1" w:rsidRPr="00F41EB1" w:rsidRDefault="00F41EB1" w:rsidP="00F006D0">
      <w:pPr>
        <w:spacing w:after="0"/>
        <w:jc w:val="both"/>
        <w:rPr>
          <w:rFonts w:ascii="Arial" w:hAnsi="Arial" w:cs="Arial"/>
        </w:rPr>
      </w:pPr>
      <w:r>
        <w:rPr>
          <w:rFonts w:ascii="Arial" w:hAnsi="Arial" w:cs="Arial"/>
        </w:rPr>
        <w:lastRenderedPageBreak/>
        <w:t>„</w:t>
      </w:r>
      <w:r w:rsidRPr="00F41EB1">
        <w:rPr>
          <w:rFonts w:ascii="Arial" w:hAnsi="Arial" w:cs="Arial" w:hint="eastAsia"/>
        </w:rPr>
        <w:t>Javaslat gazdasági társaságokat érintő személyi döntések meghozatalára</w:t>
      </w:r>
      <w:r>
        <w:rPr>
          <w:rFonts w:ascii="Arial" w:hAnsi="Arial" w:cs="Arial"/>
        </w:rPr>
        <w:t xml:space="preserve">” című napirend keretében az </w:t>
      </w:r>
      <w:r w:rsidRPr="00F41EB1">
        <w:rPr>
          <w:rFonts w:ascii="Arial" w:hAnsi="Arial" w:cs="Arial"/>
          <w:b/>
          <w:u w:val="single"/>
        </w:rPr>
        <w:t>1785-1789/2015. (XII. 2.) határozatok</w:t>
      </w:r>
      <w:r>
        <w:rPr>
          <w:rFonts w:ascii="Arial" w:hAnsi="Arial" w:cs="Arial"/>
          <w:b/>
          <w:u w:val="single"/>
        </w:rPr>
        <w:t>ban</w:t>
      </w:r>
      <w:r>
        <w:rPr>
          <w:rFonts w:ascii="Arial" w:hAnsi="Arial" w:cs="Arial"/>
        </w:rPr>
        <w:t xml:space="preserve"> </w:t>
      </w:r>
      <w:r w:rsidRPr="00F41EB1">
        <w:rPr>
          <w:rFonts w:ascii="Arial" w:hAnsi="Arial" w:cs="Arial"/>
        </w:rPr>
        <w:t xml:space="preserve">Budapest Főváros Önkormányzata vagyonáról, a vagyonelemek feletti tulajdonosi jogok gyakorlásáról szóló 22/2012. (III. 14.) Főv. Kgy. rendelet 56. § (2) bekezdés a) pontjában foglaltak alapján a Budapesti Közlekedési Zártkörűen Működő Részvénytársaság legfőbb szervének hatáskörében eljárva </w:t>
      </w:r>
    </w:p>
    <w:p w:rsidR="00F41EB1" w:rsidRPr="00F41EB1" w:rsidRDefault="00F41EB1" w:rsidP="00F006D0">
      <w:pPr>
        <w:tabs>
          <w:tab w:val="left" w:pos="284"/>
        </w:tabs>
        <w:spacing w:after="0"/>
        <w:ind w:left="284" w:hanging="284"/>
        <w:jc w:val="both"/>
        <w:rPr>
          <w:rFonts w:ascii="Arial" w:hAnsi="Arial" w:cs="Arial"/>
        </w:rPr>
      </w:pPr>
      <w:r w:rsidRPr="00F41EB1">
        <w:rPr>
          <w:rFonts w:ascii="Arial" w:hAnsi="Arial" w:cs="Arial"/>
        </w:rPr>
        <w:t>-</w:t>
      </w:r>
      <w:r w:rsidRPr="00F41EB1">
        <w:rPr>
          <w:rFonts w:ascii="Arial" w:hAnsi="Arial" w:cs="Arial"/>
        </w:rPr>
        <w:tab/>
        <w:t>megválasztja a Társaság felügyelőbizottsági tagjának Gecsei-Tóth Andreát (anyja neve: ……………….., születési idő: ………….) 2015. december 3. napjától a többi felügyelőbizottsági tag megbízatásával összhangban 2019. október 31. napjáig, díjazását a többi tag díjazásával azonos mértékben bruttó 200.000 Ft/hó összegben állapítja meg, azzal, hogy a díjazás felvétele a köztulajdonban álló gazdasági társaságok takarékosabb működéséről szóló 2009. évi CXXII. törvény 6. § (4) bekezdésében foglaltakra figyelemmel történhet.</w:t>
      </w:r>
    </w:p>
    <w:p w:rsidR="005558E5" w:rsidRDefault="00F41EB1" w:rsidP="00F41EB1">
      <w:pPr>
        <w:tabs>
          <w:tab w:val="left" w:pos="284"/>
        </w:tabs>
        <w:ind w:left="284" w:hanging="284"/>
        <w:jc w:val="both"/>
        <w:rPr>
          <w:rFonts w:ascii="Arial" w:hAnsi="Arial" w:cs="Arial"/>
        </w:rPr>
      </w:pPr>
      <w:r w:rsidRPr="00F41EB1">
        <w:rPr>
          <w:rFonts w:ascii="Arial" w:hAnsi="Arial" w:cs="Arial"/>
        </w:rPr>
        <w:t>-</w:t>
      </w:r>
      <w:r w:rsidRPr="00F41EB1">
        <w:rPr>
          <w:rFonts w:ascii="Arial" w:hAnsi="Arial" w:cs="Arial"/>
        </w:rPr>
        <w:tab/>
        <w:t>Felkéri a főpolgármestert, hogy a Társaság vezető tisztségviselője útján gondoskodjon a személyi változás Cégbírósághoz történő bejelentéséről a Társaság jogi képviselőjének közreműködésével.</w:t>
      </w:r>
    </w:p>
    <w:p w:rsidR="00F41EB1" w:rsidRDefault="00F41EB1" w:rsidP="00F41EB1">
      <w:pPr>
        <w:jc w:val="both"/>
        <w:rPr>
          <w:rFonts w:ascii="Arial" w:hAnsi="Arial" w:cs="Arial"/>
        </w:rPr>
      </w:pPr>
      <w:r>
        <w:rPr>
          <w:rFonts w:ascii="Arial" w:hAnsi="Arial" w:cs="Arial"/>
        </w:rPr>
        <w:t xml:space="preserve">Határidő: azonnal </w:t>
      </w:r>
    </w:p>
    <w:p w:rsidR="00F41EB1" w:rsidRDefault="00F41EB1" w:rsidP="00F41EB1">
      <w:pPr>
        <w:jc w:val="both"/>
        <w:rPr>
          <w:rFonts w:ascii="Arial" w:hAnsi="Arial" w:cs="Arial"/>
        </w:rPr>
      </w:pPr>
      <w:r>
        <w:rPr>
          <w:rFonts w:ascii="Arial" w:hAnsi="Arial" w:cs="Arial"/>
        </w:rPr>
        <w:t xml:space="preserve">Felelős: Tarlós István </w:t>
      </w:r>
    </w:p>
    <w:p w:rsidR="00F41EB1" w:rsidRPr="00F41EB1" w:rsidRDefault="00F41EB1" w:rsidP="00F006D0">
      <w:pPr>
        <w:spacing w:after="0"/>
        <w:jc w:val="both"/>
        <w:rPr>
          <w:rFonts w:ascii="Arial" w:hAnsi="Arial" w:cs="Arial"/>
        </w:rPr>
      </w:pPr>
      <w:r w:rsidRPr="00F41EB1">
        <w:rPr>
          <w:rFonts w:ascii="Arial" w:hAnsi="Arial" w:cs="Arial"/>
        </w:rPr>
        <w:t>Budapest Főváros Önkormányzata vagyonáról, a vagyonelemek feletti tulajdonosi jogok gyakorlásáról szóló 22/2012. (III. 14.) Főv. Kgy. rendelet 56. § (1) bekezdése és (2) bekezdés a) pontjában foglalt hatáskörében eljárva a Fővárosi Vízművek Zrt. részvényeseként úgy dönt, hogy a Társaság soron következő közgyűlésén a Budapest Főváros Önkormányzata, mint részvényes képviseletében eljáró személy kötött mandátummal eljárva „igen” szavazatával támogassa a következő döntés meghozatalát:</w:t>
      </w:r>
    </w:p>
    <w:p w:rsidR="00F41EB1" w:rsidRPr="00F41EB1" w:rsidRDefault="00F41EB1" w:rsidP="00F006D0">
      <w:pPr>
        <w:tabs>
          <w:tab w:val="left" w:pos="284"/>
        </w:tabs>
        <w:spacing w:after="0"/>
        <w:ind w:left="284" w:hanging="284"/>
        <w:jc w:val="both"/>
        <w:rPr>
          <w:rFonts w:ascii="Arial" w:hAnsi="Arial" w:cs="Arial"/>
        </w:rPr>
      </w:pPr>
      <w:r w:rsidRPr="00F41EB1">
        <w:rPr>
          <w:rFonts w:ascii="Arial" w:hAnsi="Arial" w:cs="Arial"/>
        </w:rPr>
        <w:t>-</w:t>
      </w:r>
      <w:r w:rsidRPr="00F41EB1">
        <w:rPr>
          <w:rFonts w:ascii="Arial" w:hAnsi="Arial" w:cs="Arial"/>
        </w:rPr>
        <w:tab/>
        <w:t>A Társaság soron következő közgyűlésének napját követő nappal Danada János (anyja neve: ……………….., születési idő: ………….) a Társaság felügyelőbizottsága tagjává történő megválasztását, a többi felügyelőbizottsági tag megbízatásával összhangban 2019. október 31. napjáig, díjazásának bruttó 200.000 Ft/hó összegben történő megállapítása mellett, azzal, hogy a díjazás felvétele a köztulajdonban álló gazdasági társaságok takarékosabb működéséről szóló 2009. évi CXXII. törvény 6. § (4) bekezdésében foglaltakra figyelemmel történhet.</w:t>
      </w:r>
    </w:p>
    <w:p w:rsidR="00F41EB1" w:rsidRDefault="00F41EB1" w:rsidP="00F41EB1">
      <w:pPr>
        <w:jc w:val="both"/>
        <w:rPr>
          <w:rFonts w:ascii="Arial" w:hAnsi="Arial" w:cs="Arial"/>
        </w:rPr>
      </w:pPr>
      <w:r w:rsidRPr="00F41EB1">
        <w:rPr>
          <w:rFonts w:ascii="Arial" w:hAnsi="Arial" w:cs="Arial"/>
        </w:rPr>
        <w:t>Meghatalmazza a főpolgármester által kijelölt személyt, hogy a Fővárosi Vízművek Zrt. soron következő közgyűlésén a Budapest Főváros Önkormányzata, mint részvényes képviseletében kötött mandátummal eljárva vegyen részt és a fenti döntést „igen” szavazatával támogassa. Felkéri a főpolgármestert a részvényes képviselő meghatalmazásának aláírására és kiadására.</w:t>
      </w:r>
    </w:p>
    <w:p w:rsidR="00F41EB1" w:rsidRDefault="00F41EB1" w:rsidP="00F41EB1">
      <w:pPr>
        <w:jc w:val="both"/>
        <w:rPr>
          <w:rFonts w:ascii="Arial" w:hAnsi="Arial" w:cs="Arial"/>
        </w:rPr>
      </w:pPr>
      <w:r>
        <w:rPr>
          <w:rFonts w:ascii="Arial" w:hAnsi="Arial" w:cs="Arial"/>
        </w:rPr>
        <w:t xml:space="preserve">Határidő: a Társaság soron következő közgyűlésének napja </w:t>
      </w:r>
    </w:p>
    <w:p w:rsidR="00F41EB1" w:rsidRDefault="00F41EB1" w:rsidP="00F41EB1">
      <w:pPr>
        <w:jc w:val="both"/>
        <w:rPr>
          <w:rFonts w:ascii="Arial" w:hAnsi="Arial" w:cs="Arial"/>
        </w:rPr>
      </w:pPr>
      <w:r>
        <w:rPr>
          <w:rFonts w:ascii="Arial" w:hAnsi="Arial" w:cs="Arial"/>
        </w:rPr>
        <w:t xml:space="preserve">Felelős: Tarlós István </w:t>
      </w:r>
    </w:p>
    <w:p w:rsidR="00F41EB1" w:rsidRPr="00F41EB1" w:rsidRDefault="00F41EB1" w:rsidP="00F006D0">
      <w:pPr>
        <w:spacing w:after="0"/>
        <w:jc w:val="both"/>
        <w:rPr>
          <w:rFonts w:ascii="Arial" w:hAnsi="Arial" w:cs="Arial"/>
        </w:rPr>
      </w:pPr>
      <w:r w:rsidRPr="00F41EB1">
        <w:rPr>
          <w:rFonts w:ascii="Arial" w:hAnsi="Arial" w:cs="Arial"/>
        </w:rPr>
        <w:t>Budapest Főváros Önkormányzata vagyonáról, a vagyonelemek feletti tulajdonosi jogok gyakorlásáról szóló 22/2012. (III. 14.) Főv. Kgy. rendelet 56. § (1) bekezdésében foglalt hatáskörében eljárva úgy dönt, hogy a Fővárosi Csatornázási Művek Zrt. soron következő 2015. december 4-én (megismétlés esetén 2015. december 10-én) tartandó rendkívüli közgyűlésén Budapest Főváros Önkormányzata, mint részvényes képviseletében eljáró személy kötött mandátummal eljárva „igen” szavazatával támogassa a következő döntés meghozatalát:</w:t>
      </w:r>
    </w:p>
    <w:p w:rsidR="00F41EB1" w:rsidRDefault="00F41EB1" w:rsidP="00F41EB1">
      <w:pPr>
        <w:tabs>
          <w:tab w:val="left" w:pos="284"/>
        </w:tabs>
        <w:ind w:left="284" w:hanging="284"/>
        <w:jc w:val="both"/>
        <w:rPr>
          <w:rFonts w:ascii="Arial" w:hAnsi="Arial" w:cs="Arial"/>
        </w:rPr>
      </w:pPr>
      <w:r w:rsidRPr="00F41EB1">
        <w:rPr>
          <w:rFonts w:ascii="Arial" w:hAnsi="Arial" w:cs="Arial"/>
        </w:rPr>
        <w:t>-</w:t>
      </w:r>
      <w:r w:rsidRPr="00F41EB1">
        <w:rPr>
          <w:rFonts w:ascii="Arial" w:hAnsi="Arial" w:cs="Arial"/>
        </w:rPr>
        <w:tab/>
        <w:t xml:space="preserve">A Társaság igazgatósága javaslatával egyezően tudomásul veszi Kerstin Isabelle Schmidt-Mahlke és Andreas Schmitz igazgatósági tagok lemondását a Társaság 2015. december 4-i (megismétlés esetén 2015. december 10-én) tartandó rendkívüli közgyűlése napjával és ezzel </w:t>
      </w:r>
      <w:r w:rsidRPr="00F41EB1">
        <w:rPr>
          <w:rFonts w:ascii="Arial" w:hAnsi="Arial" w:cs="Arial"/>
        </w:rPr>
        <w:lastRenderedPageBreak/>
        <w:t>egyidejűleg Rostislav Cap (anyja neve: ……………….., születési idő: ………….) és dr. Medovárszki Éva (anyja neve: ……………….., születési idő: ………….) megválasztását a Társaság 2015. december 4-i (megismétlés esetén 2015. december 10-én) tartandó rendkívüli közgyűlése napját követő nappal a többi igazgatósági tag megbízatásával összhangban 2019. október 31. napjáig, díjazásuknak bruttó 250.000 Ft/hó összegben történő megállapítása mellett, azzal, hogy a díjazás felvétele a köztulajdonban álló gazdasági társaságok takarékosabb működéséről szóló 2009. évi CXXII. törvény 6. § (4) bekezdésében foglaltakra figyelemmel történhet.</w:t>
      </w:r>
    </w:p>
    <w:p w:rsidR="00F41EB1" w:rsidRDefault="00F41EB1" w:rsidP="00F41EB1">
      <w:pPr>
        <w:jc w:val="both"/>
        <w:rPr>
          <w:rFonts w:ascii="Arial" w:hAnsi="Arial" w:cs="Arial"/>
        </w:rPr>
      </w:pPr>
      <w:r>
        <w:rPr>
          <w:rFonts w:ascii="Arial" w:hAnsi="Arial" w:cs="Arial"/>
        </w:rPr>
        <w:t xml:space="preserve">Határidő: a Társaság soron következő közgyűlésének napja </w:t>
      </w:r>
    </w:p>
    <w:p w:rsidR="00F41EB1" w:rsidRDefault="00F41EB1" w:rsidP="00F41EB1">
      <w:pPr>
        <w:jc w:val="both"/>
        <w:rPr>
          <w:rFonts w:ascii="Arial" w:hAnsi="Arial" w:cs="Arial"/>
        </w:rPr>
      </w:pPr>
      <w:r>
        <w:rPr>
          <w:rFonts w:ascii="Arial" w:hAnsi="Arial" w:cs="Arial"/>
        </w:rPr>
        <w:t xml:space="preserve">Felelős: Tarlós István </w:t>
      </w:r>
    </w:p>
    <w:p w:rsidR="00F41EB1" w:rsidRPr="00F41EB1" w:rsidRDefault="00F41EB1" w:rsidP="00F006D0">
      <w:pPr>
        <w:spacing w:after="0"/>
        <w:jc w:val="both"/>
        <w:rPr>
          <w:rFonts w:ascii="Arial" w:hAnsi="Arial" w:cs="Arial"/>
        </w:rPr>
      </w:pPr>
      <w:r w:rsidRPr="00F41EB1">
        <w:rPr>
          <w:rFonts w:ascii="Arial" w:hAnsi="Arial" w:cs="Arial"/>
        </w:rPr>
        <w:t>Budapest Főváros Önkormányzata vagyonáról, a vagyonelemek feletti tulajdonosi jogok gyakorlásáról szóló 22/2012. (III. 14.) Főv. Kgy. rendelet 56. §-ában foglalt hatáskörében eljárva úgy dönt, hogy a RÉV8 Józsefvárosi Rehabilitációs és Városfejlesztési Zrt. soron következő közgyűlésén a Budapest Főváros Önkormányzata, mint részvényes meghatalmazottjaként és képviseletében szerződés alapján eljáró BFVK Zrt. képviselője kötött mandátummal eljárva „igen” szavazatával támogassa az alábbi döntések meghozatalát:</w:t>
      </w:r>
    </w:p>
    <w:p w:rsidR="00F41EB1" w:rsidRPr="00F41EB1" w:rsidRDefault="00F41EB1" w:rsidP="00F006D0">
      <w:pPr>
        <w:tabs>
          <w:tab w:val="left" w:pos="284"/>
        </w:tabs>
        <w:spacing w:after="0"/>
        <w:ind w:left="284" w:hanging="284"/>
        <w:jc w:val="both"/>
        <w:rPr>
          <w:rFonts w:ascii="Arial" w:hAnsi="Arial" w:cs="Arial"/>
        </w:rPr>
      </w:pPr>
      <w:r w:rsidRPr="00F41EB1">
        <w:rPr>
          <w:rFonts w:ascii="Arial" w:hAnsi="Arial" w:cs="Arial"/>
        </w:rPr>
        <w:t>-</w:t>
      </w:r>
      <w:r w:rsidRPr="00F41EB1">
        <w:rPr>
          <w:rFonts w:ascii="Arial" w:hAnsi="Arial" w:cs="Arial"/>
        </w:rPr>
        <w:tab/>
        <w:t>A RÉV8 Zrt. közgyűlése Annus Viktort a Társaság felügyelőbizottsági tagi tisztségéből 2016. január 1-jei hatállyal visszahívja, egyben a Társaság új felügyelőbizottsági tagjának Kelemen Idát (szül. hely, idő: ………….., ………….., anyja neve: …………..) 2016. január 1. napjától 2020. december 31. napjáig választja meg.</w:t>
      </w:r>
    </w:p>
    <w:p w:rsidR="00F41EB1" w:rsidRPr="00F41EB1" w:rsidRDefault="00F41EB1" w:rsidP="00F006D0">
      <w:pPr>
        <w:spacing w:after="0"/>
        <w:ind w:left="284"/>
        <w:jc w:val="both"/>
        <w:rPr>
          <w:rFonts w:ascii="Arial" w:hAnsi="Arial" w:cs="Arial"/>
        </w:rPr>
      </w:pPr>
      <w:r w:rsidRPr="00F41EB1">
        <w:rPr>
          <w:rFonts w:ascii="Arial" w:hAnsi="Arial" w:cs="Arial"/>
        </w:rPr>
        <w:t>Dr. Juharos Róbert (szül. hely, idő: …………, …………., anyja neve: …………….), és Bulányi István Gergely (szül. hely, idő: …………., …………., anyja neve: …………..) felügyelőbizottsági tagok megbízatását meghosszabbítja 2020. május 28. napjáig.</w:t>
      </w:r>
    </w:p>
    <w:p w:rsidR="00F41EB1" w:rsidRPr="00F41EB1" w:rsidRDefault="00F41EB1" w:rsidP="00F006D0">
      <w:pPr>
        <w:spacing w:after="0"/>
        <w:ind w:left="284"/>
        <w:jc w:val="both"/>
        <w:rPr>
          <w:rFonts w:ascii="Arial" w:hAnsi="Arial" w:cs="Arial"/>
        </w:rPr>
      </w:pPr>
      <w:r w:rsidRPr="00F41EB1">
        <w:rPr>
          <w:rFonts w:ascii="Arial" w:hAnsi="Arial" w:cs="Arial"/>
        </w:rPr>
        <w:t xml:space="preserve">A felügyelőbizottság tagjainak díjazását bruttó 75.000 Ft/hó, az elnök díjazását bruttó </w:t>
      </w:r>
      <w:r>
        <w:rPr>
          <w:rFonts w:ascii="Arial" w:hAnsi="Arial" w:cs="Arial"/>
        </w:rPr>
        <w:br/>
      </w:r>
      <w:r w:rsidRPr="00F41EB1">
        <w:rPr>
          <w:rFonts w:ascii="Arial" w:hAnsi="Arial" w:cs="Arial"/>
        </w:rPr>
        <w:t>150.000 Ft/hó összegben állapítja meg, azzal, hogy a díjazás felvétele a köztulajdonban álló gazdasági társaságok takarékosabb működéséről szóló 2009. évi CXXII. törvény 6. § (4) bekezdésében foglaltakra figyelemmel történhet.</w:t>
      </w:r>
    </w:p>
    <w:p w:rsidR="00F41EB1" w:rsidRPr="00F41EB1" w:rsidRDefault="00F41EB1" w:rsidP="00F006D0">
      <w:pPr>
        <w:tabs>
          <w:tab w:val="left" w:pos="284"/>
        </w:tabs>
        <w:spacing w:after="0"/>
        <w:ind w:left="284" w:hanging="284"/>
        <w:jc w:val="both"/>
        <w:rPr>
          <w:rFonts w:ascii="Arial" w:hAnsi="Arial" w:cs="Arial"/>
        </w:rPr>
      </w:pPr>
      <w:r w:rsidRPr="00F41EB1">
        <w:rPr>
          <w:rFonts w:ascii="Arial" w:hAnsi="Arial" w:cs="Arial"/>
        </w:rPr>
        <w:t>-</w:t>
      </w:r>
      <w:r w:rsidRPr="00F41EB1">
        <w:rPr>
          <w:rFonts w:ascii="Arial" w:hAnsi="Arial" w:cs="Arial"/>
        </w:rPr>
        <w:tab/>
        <w:t>Dr. Dabasi Anitát a Társaság igazgatósági tagi tisztségéből 2016. január 1-jei hatállyal visszahívja, egyben a Társaság új igazgatósági tagjának Pribelszki Szabolcsot (szül. hely, idő: ……………, …………..., anyja neve: ……………) 2016. január 1. napjától 2020. december 31. napjáig választja meg.</w:t>
      </w:r>
    </w:p>
    <w:p w:rsidR="00F41EB1" w:rsidRPr="00F41EB1" w:rsidRDefault="00F41EB1" w:rsidP="00F006D0">
      <w:pPr>
        <w:spacing w:after="0"/>
        <w:ind w:left="284"/>
        <w:jc w:val="both"/>
        <w:rPr>
          <w:rFonts w:ascii="Arial" w:hAnsi="Arial" w:cs="Arial"/>
        </w:rPr>
      </w:pPr>
      <w:r w:rsidRPr="00F41EB1">
        <w:rPr>
          <w:rFonts w:ascii="Arial" w:hAnsi="Arial" w:cs="Arial"/>
        </w:rPr>
        <w:t>Alföldi György (születési hely, idő: …………., ………….…, anyja neve: ……………), dr. Dudás Lóránt (szül. hely, idő: ………….., …………….., anyja neve: …………….), Máté László (szül. hely, idő: ……….., …….…..., anyja neve: ……………..) és Fernezelyi Gergely Sándor (szül. hely, idő: …………, …………….., anyja neve: …………..) igazgatósági tagok megbízatását meghosszabbítja 2020. május 28. napjáig.</w:t>
      </w:r>
    </w:p>
    <w:p w:rsidR="00F41EB1" w:rsidRDefault="00F41EB1" w:rsidP="00F41EB1">
      <w:pPr>
        <w:ind w:left="284"/>
        <w:jc w:val="both"/>
        <w:rPr>
          <w:rFonts w:ascii="Arial" w:hAnsi="Arial" w:cs="Arial"/>
        </w:rPr>
      </w:pPr>
      <w:r w:rsidRPr="00F41EB1">
        <w:rPr>
          <w:rFonts w:ascii="Arial" w:hAnsi="Arial" w:cs="Arial"/>
        </w:rPr>
        <w:t>Az igazgatósági tagok díjazását bruttó 100.000 Ft/hó, az elnök díjazását bruttó 150.000 Ft/hó összegben állapítja meg, azzal, hogy a díjazás felvétele a köztulajdonban álló gazdasági társaságok takarékosabb működéséről szóló 2009. évi CXXII. törvény 6. § (4) bekezdésében foglaltakra figyelemmel történhet.</w:t>
      </w:r>
    </w:p>
    <w:p w:rsidR="003C78AC" w:rsidRDefault="003C78AC" w:rsidP="003C78AC">
      <w:pPr>
        <w:jc w:val="both"/>
        <w:rPr>
          <w:rFonts w:ascii="Arial" w:hAnsi="Arial" w:cs="Arial"/>
        </w:rPr>
      </w:pPr>
      <w:r>
        <w:rPr>
          <w:rFonts w:ascii="Arial" w:hAnsi="Arial" w:cs="Arial"/>
        </w:rPr>
        <w:t xml:space="preserve">Határidő: a Társaság soron következő közgyűlésének napja </w:t>
      </w:r>
    </w:p>
    <w:p w:rsidR="003C78AC" w:rsidRDefault="003C78AC" w:rsidP="003C78AC">
      <w:pPr>
        <w:jc w:val="both"/>
        <w:rPr>
          <w:rFonts w:ascii="Arial" w:hAnsi="Arial" w:cs="Arial"/>
        </w:rPr>
      </w:pPr>
      <w:r>
        <w:rPr>
          <w:rFonts w:ascii="Arial" w:hAnsi="Arial" w:cs="Arial"/>
        </w:rPr>
        <w:t xml:space="preserve">Felelős: Tarlós István </w:t>
      </w:r>
    </w:p>
    <w:p w:rsidR="00F41EB1" w:rsidRPr="00F41EB1" w:rsidRDefault="00F41EB1" w:rsidP="00F006D0">
      <w:pPr>
        <w:spacing w:after="0"/>
        <w:jc w:val="both"/>
        <w:rPr>
          <w:rFonts w:ascii="Arial" w:hAnsi="Arial" w:cs="Arial"/>
        </w:rPr>
      </w:pPr>
      <w:r w:rsidRPr="00F41EB1">
        <w:rPr>
          <w:rFonts w:ascii="Arial" w:hAnsi="Arial" w:cs="Arial"/>
        </w:rPr>
        <w:t xml:space="preserve">Budapest Főváros Önkormányzata vagyonáról, a vagyonelemek feletti tulajdonosi jogok gyakorlásáról szóló 22/2012. (III. 14.) Főv. Kgy. rendelet 56. §-ában foglalt határkörében eljárva </w:t>
      </w:r>
      <w:r w:rsidRPr="00F41EB1">
        <w:rPr>
          <w:rFonts w:ascii="Arial" w:hAnsi="Arial" w:cs="Arial"/>
        </w:rPr>
        <w:lastRenderedPageBreak/>
        <w:t xml:space="preserve">úgy dönt, hogy a RÉV8 Józsefvárosi Rehabilitációs és Városfejlesztési Zrt. soron következő közgyűlésén a Budapest Főváros Önkormányzata, mint részvényes meghatalmazottjaként és képviseletében szerződés alapján eljáró BFVK Zrt. képviselője kötött mandátummal eljárva „igen” szavazatával támogassa az alábbi döntés meghozatalát: </w:t>
      </w:r>
    </w:p>
    <w:p w:rsidR="00F41EB1" w:rsidRDefault="00F41EB1" w:rsidP="00F41EB1">
      <w:pPr>
        <w:tabs>
          <w:tab w:val="left" w:pos="284"/>
        </w:tabs>
        <w:ind w:left="284" w:hanging="284"/>
        <w:jc w:val="both"/>
        <w:rPr>
          <w:rFonts w:ascii="Arial" w:hAnsi="Arial" w:cs="Arial"/>
        </w:rPr>
      </w:pPr>
      <w:r w:rsidRPr="00F41EB1">
        <w:rPr>
          <w:rFonts w:ascii="Arial" w:hAnsi="Arial" w:cs="Arial"/>
        </w:rPr>
        <w:t>-</w:t>
      </w:r>
      <w:r w:rsidRPr="00F41EB1">
        <w:rPr>
          <w:rFonts w:ascii="Arial" w:hAnsi="Arial" w:cs="Arial"/>
        </w:rPr>
        <w:tab/>
        <w:t>A RÉV8 Zrt. közgyűlése válassza meg a RÉV8 Zrt. vezérigazgatójának Annus Viktort (szül. hely, idő: ……………, …………..., anyja neve: ……………….) 2016. január 1. napjától 2020. december 31. napjáig tartó határozott időre, bruttó havi 525.000 Ft, azaz ötszázhuszonötezer forint díjazással, munkaviszony keretében.</w:t>
      </w:r>
    </w:p>
    <w:p w:rsidR="000D2A56" w:rsidRDefault="000D2A56" w:rsidP="000D2A56">
      <w:pPr>
        <w:jc w:val="both"/>
        <w:rPr>
          <w:rFonts w:ascii="Arial" w:hAnsi="Arial" w:cs="Arial"/>
        </w:rPr>
      </w:pPr>
      <w:r>
        <w:rPr>
          <w:rFonts w:ascii="Arial" w:hAnsi="Arial" w:cs="Arial"/>
        </w:rPr>
        <w:t xml:space="preserve">Határidő: azonnal </w:t>
      </w:r>
    </w:p>
    <w:p w:rsidR="000D2A56" w:rsidRDefault="000D2A56" w:rsidP="000D2A56">
      <w:pPr>
        <w:jc w:val="both"/>
        <w:rPr>
          <w:rFonts w:ascii="Arial" w:hAnsi="Arial" w:cs="Arial"/>
        </w:rPr>
      </w:pPr>
      <w:r>
        <w:rPr>
          <w:rFonts w:ascii="Arial" w:hAnsi="Arial" w:cs="Arial"/>
        </w:rPr>
        <w:t xml:space="preserve">Felelős: Tarlós István </w:t>
      </w:r>
    </w:p>
    <w:p w:rsidR="00F41EB1" w:rsidRPr="00934FF7" w:rsidRDefault="00934FF7" w:rsidP="00F41EB1">
      <w:pPr>
        <w:jc w:val="both"/>
        <w:rPr>
          <w:rFonts w:ascii="Arial" w:hAnsi="Arial" w:cs="Arial"/>
          <w:b/>
        </w:rPr>
      </w:pPr>
      <w:r>
        <w:rPr>
          <w:rFonts w:ascii="Arial" w:hAnsi="Arial" w:cs="Arial"/>
          <w:b/>
        </w:rPr>
        <w:t xml:space="preserve">A felügyelőbizottsági tag megválasztásáról a BKV Zrt. vezető tisztségviselőjét értesítettük. A személyi változás cégbírósági bejegyzése megtörtént. A részvényes képviselő meghatalmazásának aláírása és kiadása megtörtént. A Fővárosi Vízművek Zrt. közgyűlésén a részvényes képviselő kötött mandátummal eljárva részt vett, és „igen” szavazatával támogatta a felügyelőbizottsági tag megválasztását. </w:t>
      </w:r>
      <w:r w:rsidR="00503913">
        <w:rPr>
          <w:rFonts w:ascii="Arial" w:hAnsi="Arial" w:cs="Arial"/>
          <w:b/>
        </w:rPr>
        <w:t>A Fővárosi Csatornázási Művek Zrt. rendkívüli közgyűlésén</w:t>
      </w:r>
      <w:r w:rsidR="00F006D0">
        <w:rPr>
          <w:rFonts w:ascii="Arial" w:hAnsi="Arial" w:cs="Arial"/>
          <w:b/>
        </w:rPr>
        <w:t xml:space="preserve"> Budapest Főváros Önkormányzata</w:t>
      </w:r>
      <w:r w:rsidR="00503913">
        <w:rPr>
          <w:rFonts w:ascii="Arial" w:hAnsi="Arial" w:cs="Arial"/>
          <w:b/>
        </w:rPr>
        <w:t xml:space="preserve"> mint részvényes képviseletében eljáró személy kötött mandátummal eljárva „igen” szavazatával támogatta az igazgatósági tagok megválasztását. Az igazgatósági és felügyelőbizottsági tagok, valamint a vezérigazgató megválasztására vonatkozó határozatok megküldésre kerültek a RÉV8 Zrt.-t szerződés alapján képviselő BFVK Zrt. részére. A Társaság 2015. december 14-i közgyűlésén a Fővárosi Közgyűlés határozataival megegyező döntés született. A vezérigazgató munkaszerződése megkötésre került. A határozatok végrehajtása megtörtént. </w:t>
      </w:r>
    </w:p>
    <w:p w:rsidR="005558E5" w:rsidRDefault="005558E5" w:rsidP="00E2542F">
      <w:pPr>
        <w:jc w:val="both"/>
        <w:rPr>
          <w:rFonts w:ascii="Arial" w:hAnsi="Arial" w:cs="Arial"/>
        </w:rPr>
      </w:pPr>
    </w:p>
    <w:p w:rsidR="0009780A" w:rsidRDefault="00980DEA" w:rsidP="00980DEA">
      <w:pPr>
        <w:jc w:val="both"/>
        <w:rPr>
          <w:rFonts w:ascii="Arial" w:hAnsi="Arial" w:cs="Arial"/>
        </w:rPr>
      </w:pPr>
      <w:r>
        <w:rPr>
          <w:rFonts w:ascii="Arial" w:hAnsi="Arial" w:cs="Arial"/>
        </w:rPr>
        <w:t>„</w:t>
      </w:r>
      <w:r w:rsidRPr="00980DEA">
        <w:rPr>
          <w:rFonts w:ascii="Arial" w:hAnsi="Arial" w:cs="Arial"/>
        </w:rPr>
        <w:t>Javaslat az oktatási és a kulturális ágazathoz alapított egyes alapítványok, közalapítványok alapító okiratának módosítására</w:t>
      </w:r>
      <w:r>
        <w:rPr>
          <w:rFonts w:ascii="Arial" w:hAnsi="Arial" w:cs="Arial"/>
        </w:rPr>
        <w:t xml:space="preserve">” című napirend keretében az </w:t>
      </w:r>
      <w:r w:rsidRPr="00980DEA">
        <w:rPr>
          <w:rFonts w:ascii="Arial" w:hAnsi="Arial" w:cs="Arial"/>
          <w:b/>
          <w:u w:val="single"/>
        </w:rPr>
        <w:t>1790-1792; 1795; 1798-1799/2015. (XII. 2.) határozatokb</w:t>
      </w:r>
      <w:r>
        <w:rPr>
          <w:rFonts w:ascii="Arial" w:hAnsi="Arial" w:cs="Arial"/>
          <w:b/>
          <w:u w:val="single"/>
        </w:rPr>
        <w:t>an</w:t>
      </w:r>
      <w:r>
        <w:rPr>
          <w:rFonts w:ascii="Arial" w:hAnsi="Arial" w:cs="Arial"/>
        </w:rPr>
        <w:t xml:space="preserve"> </w:t>
      </w:r>
      <w:r w:rsidRPr="00980DEA">
        <w:rPr>
          <w:rFonts w:ascii="Arial" w:hAnsi="Arial" w:cs="Arial"/>
        </w:rPr>
        <w:t>úgy dönt, hogy a Budapesti Német Iskola Alapítvány Tanácsát – elfogadva a Társalapítók jelölését – a változások bírósági nyilvántartásba bejegyzésének napjától az alábbiak szerint változtatja meg: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4"/>
        <w:gridCol w:w="6807"/>
      </w:tblGrid>
      <w:tr w:rsidR="00254B60" w:rsidTr="00F006D0">
        <w:tc>
          <w:tcPr>
            <w:tcW w:w="1506" w:type="pct"/>
            <w:hideMark/>
          </w:tcPr>
          <w:p w:rsidR="00254B60" w:rsidRPr="00254B60" w:rsidRDefault="00254B60" w:rsidP="00254B60">
            <w:pPr>
              <w:numPr>
                <w:ilvl w:val="0"/>
                <w:numId w:val="25"/>
              </w:numPr>
              <w:ind w:left="714" w:hanging="357"/>
              <w:jc w:val="both"/>
              <w:rPr>
                <w:rFonts w:ascii="Arial" w:hAnsi="Arial" w:cs="Arial"/>
                <w:iCs/>
              </w:rPr>
            </w:pPr>
            <w:r w:rsidRPr="00254B60">
              <w:rPr>
                <w:rFonts w:ascii="Arial" w:hAnsi="Arial" w:cs="Arial"/>
                <w:iCs/>
              </w:rPr>
              <w:t xml:space="preserve">Filipov-Gyenis Erika </w:t>
            </w:r>
          </w:p>
        </w:tc>
        <w:tc>
          <w:tcPr>
            <w:tcW w:w="3494" w:type="pct"/>
            <w:hideMark/>
          </w:tcPr>
          <w:p w:rsidR="00254B60" w:rsidRPr="00254B60" w:rsidRDefault="00254B60" w:rsidP="00254B60">
            <w:pPr>
              <w:numPr>
                <w:ilvl w:val="0"/>
                <w:numId w:val="26"/>
              </w:numPr>
              <w:ind w:left="714" w:hanging="357"/>
              <w:jc w:val="both"/>
              <w:rPr>
                <w:rFonts w:ascii="Arial" w:hAnsi="Arial" w:cs="Arial"/>
              </w:rPr>
            </w:pPr>
            <w:r w:rsidRPr="00254B60">
              <w:rPr>
                <w:rFonts w:ascii="Arial" w:hAnsi="Arial" w:cs="Arial"/>
              </w:rPr>
              <w:t>Magyarország jelölése alapján –határozatlan időre;</w:t>
            </w:r>
          </w:p>
        </w:tc>
      </w:tr>
      <w:tr w:rsidR="00254B60" w:rsidTr="00F006D0">
        <w:tc>
          <w:tcPr>
            <w:tcW w:w="1506" w:type="pct"/>
            <w:hideMark/>
          </w:tcPr>
          <w:p w:rsidR="00254B60" w:rsidRPr="00254B60" w:rsidRDefault="00254B60" w:rsidP="00254B60">
            <w:pPr>
              <w:numPr>
                <w:ilvl w:val="0"/>
                <w:numId w:val="26"/>
              </w:numPr>
              <w:ind w:left="714" w:hanging="357"/>
              <w:jc w:val="both"/>
              <w:rPr>
                <w:rFonts w:ascii="Arial" w:hAnsi="Arial" w:cs="Arial"/>
                <w:iCs/>
              </w:rPr>
            </w:pPr>
            <w:r w:rsidRPr="00254B60">
              <w:rPr>
                <w:rFonts w:ascii="Arial" w:hAnsi="Arial" w:cs="Arial"/>
              </w:rPr>
              <w:t>Pál-Botházy Emese</w:t>
            </w:r>
          </w:p>
        </w:tc>
        <w:tc>
          <w:tcPr>
            <w:tcW w:w="3494" w:type="pct"/>
            <w:hideMark/>
          </w:tcPr>
          <w:p w:rsidR="00254B60" w:rsidRPr="00254B60" w:rsidRDefault="00254B60" w:rsidP="00254B60">
            <w:pPr>
              <w:numPr>
                <w:ilvl w:val="0"/>
                <w:numId w:val="26"/>
              </w:numPr>
              <w:ind w:left="714" w:hanging="357"/>
              <w:jc w:val="both"/>
              <w:rPr>
                <w:rFonts w:ascii="Arial" w:hAnsi="Arial" w:cs="Arial"/>
              </w:rPr>
            </w:pPr>
            <w:r w:rsidRPr="00254B60">
              <w:rPr>
                <w:rFonts w:ascii="Arial" w:hAnsi="Arial" w:cs="Arial"/>
              </w:rPr>
              <w:t>Budapest Főváros Önkormányzata jelölése alapján – határozatlan időre;</w:t>
            </w:r>
          </w:p>
        </w:tc>
      </w:tr>
      <w:tr w:rsidR="00254B60" w:rsidTr="00F006D0">
        <w:tc>
          <w:tcPr>
            <w:tcW w:w="1506" w:type="pct"/>
            <w:hideMark/>
          </w:tcPr>
          <w:p w:rsidR="00254B60" w:rsidRPr="00254B60" w:rsidRDefault="00254B60" w:rsidP="00254B60">
            <w:pPr>
              <w:numPr>
                <w:ilvl w:val="0"/>
                <w:numId w:val="26"/>
              </w:numPr>
              <w:ind w:left="714" w:hanging="357"/>
              <w:jc w:val="both"/>
              <w:rPr>
                <w:rFonts w:ascii="Arial" w:hAnsi="Arial" w:cs="Arial"/>
              </w:rPr>
            </w:pPr>
            <w:r w:rsidRPr="00254B60">
              <w:rPr>
                <w:rFonts w:ascii="Arial" w:hAnsi="Arial" w:cs="Arial"/>
              </w:rPr>
              <w:t>Stefanie Rolli</w:t>
            </w:r>
          </w:p>
        </w:tc>
        <w:tc>
          <w:tcPr>
            <w:tcW w:w="3494" w:type="pct"/>
            <w:hideMark/>
          </w:tcPr>
          <w:p w:rsidR="00254B60" w:rsidRPr="00254B60" w:rsidRDefault="00254B60" w:rsidP="00254B60">
            <w:pPr>
              <w:numPr>
                <w:ilvl w:val="0"/>
                <w:numId w:val="26"/>
              </w:numPr>
              <w:ind w:left="714" w:hanging="357"/>
              <w:jc w:val="both"/>
              <w:rPr>
                <w:rFonts w:ascii="Arial" w:hAnsi="Arial" w:cs="Arial"/>
              </w:rPr>
            </w:pPr>
            <w:r w:rsidRPr="00254B60">
              <w:rPr>
                <w:rFonts w:ascii="Arial" w:hAnsi="Arial" w:cs="Arial"/>
              </w:rPr>
              <w:t>Baden-Württemberg Tartomány jelölése alapján – határozatlan időre;</w:t>
            </w:r>
          </w:p>
        </w:tc>
      </w:tr>
      <w:tr w:rsidR="00254B60" w:rsidTr="00F006D0">
        <w:tc>
          <w:tcPr>
            <w:tcW w:w="1506" w:type="pct"/>
            <w:hideMark/>
          </w:tcPr>
          <w:p w:rsidR="00254B60" w:rsidRPr="00254B60" w:rsidRDefault="00254B60" w:rsidP="00254B60">
            <w:pPr>
              <w:numPr>
                <w:ilvl w:val="0"/>
                <w:numId w:val="26"/>
              </w:numPr>
              <w:ind w:left="714" w:hanging="357"/>
              <w:jc w:val="both"/>
              <w:rPr>
                <w:rFonts w:ascii="Arial" w:hAnsi="Arial" w:cs="Arial"/>
              </w:rPr>
            </w:pPr>
            <w:r w:rsidRPr="00254B60">
              <w:rPr>
                <w:rFonts w:ascii="Arial" w:hAnsi="Arial" w:cs="Arial"/>
              </w:rPr>
              <w:t>Maria Altmann</w:t>
            </w:r>
          </w:p>
        </w:tc>
        <w:tc>
          <w:tcPr>
            <w:tcW w:w="3494" w:type="pct"/>
            <w:hideMark/>
          </w:tcPr>
          <w:p w:rsidR="00254B60" w:rsidRPr="00254B60" w:rsidRDefault="00254B60" w:rsidP="00254B60">
            <w:pPr>
              <w:numPr>
                <w:ilvl w:val="0"/>
                <w:numId w:val="26"/>
              </w:numPr>
              <w:ind w:left="714" w:hanging="357"/>
              <w:jc w:val="both"/>
              <w:rPr>
                <w:rFonts w:ascii="Arial" w:hAnsi="Arial" w:cs="Arial"/>
              </w:rPr>
            </w:pPr>
            <w:r w:rsidRPr="00254B60">
              <w:rPr>
                <w:rFonts w:ascii="Arial" w:hAnsi="Arial" w:cs="Arial"/>
              </w:rPr>
              <w:t>Német Szövetségi Köztársaság jelölése alapján – határozatlan időre;</w:t>
            </w:r>
          </w:p>
        </w:tc>
      </w:tr>
      <w:tr w:rsidR="00254B60" w:rsidTr="00F006D0">
        <w:tc>
          <w:tcPr>
            <w:tcW w:w="1506" w:type="pct"/>
            <w:hideMark/>
          </w:tcPr>
          <w:p w:rsidR="00254B60" w:rsidRPr="00254B60" w:rsidRDefault="00254B60" w:rsidP="00254B60">
            <w:pPr>
              <w:numPr>
                <w:ilvl w:val="0"/>
                <w:numId w:val="26"/>
              </w:numPr>
              <w:ind w:left="714" w:hanging="357"/>
              <w:jc w:val="both"/>
              <w:rPr>
                <w:rFonts w:ascii="Arial" w:hAnsi="Arial" w:cs="Arial"/>
              </w:rPr>
            </w:pPr>
            <w:r w:rsidRPr="00254B60">
              <w:rPr>
                <w:rFonts w:ascii="Arial" w:hAnsi="Arial" w:cs="Arial"/>
              </w:rPr>
              <w:t>Peter Inzenhofer</w:t>
            </w:r>
          </w:p>
        </w:tc>
        <w:tc>
          <w:tcPr>
            <w:tcW w:w="3494" w:type="pct"/>
            <w:hideMark/>
          </w:tcPr>
          <w:p w:rsidR="00254B60" w:rsidRPr="00254B60" w:rsidRDefault="00254B60" w:rsidP="00254B60">
            <w:pPr>
              <w:numPr>
                <w:ilvl w:val="0"/>
                <w:numId w:val="26"/>
              </w:numPr>
              <w:ind w:left="714" w:hanging="357"/>
              <w:jc w:val="both"/>
              <w:rPr>
                <w:rFonts w:ascii="Arial" w:hAnsi="Arial" w:cs="Arial"/>
              </w:rPr>
            </w:pPr>
            <w:r w:rsidRPr="00254B60">
              <w:rPr>
                <w:rFonts w:ascii="Arial" w:hAnsi="Arial" w:cs="Arial"/>
              </w:rPr>
              <w:t>a német gazdaság képviselője – 3 évre;</w:t>
            </w:r>
          </w:p>
        </w:tc>
      </w:tr>
      <w:tr w:rsidR="00254B60" w:rsidTr="00F006D0">
        <w:tc>
          <w:tcPr>
            <w:tcW w:w="1506" w:type="pct"/>
            <w:hideMark/>
          </w:tcPr>
          <w:p w:rsidR="00254B60" w:rsidRPr="00254B60" w:rsidRDefault="00254B60" w:rsidP="00254B60">
            <w:pPr>
              <w:numPr>
                <w:ilvl w:val="0"/>
                <w:numId w:val="26"/>
              </w:numPr>
              <w:ind w:left="714" w:hanging="357"/>
              <w:jc w:val="both"/>
              <w:rPr>
                <w:rFonts w:ascii="Arial" w:hAnsi="Arial" w:cs="Arial"/>
              </w:rPr>
            </w:pPr>
            <w:r w:rsidRPr="00254B60">
              <w:rPr>
                <w:rFonts w:ascii="Arial" w:hAnsi="Arial" w:cs="Arial"/>
              </w:rPr>
              <w:t>Wolfart Jánosné</w:t>
            </w:r>
          </w:p>
        </w:tc>
        <w:tc>
          <w:tcPr>
            <w:tcW w:w="3494" w:type="pct"/>
            <w:hideMark/>
          </w:tcPr>
          <w:p w:rsidR="00254B60" w:rsidRPr="00254B60" w:rsidRDefault="00254B60" w:rsidP="00254B60">
            <w:pPr>
              <w:numPr>
                <w:ilvl w:val="0"/>
                <w:numId w:val="26"/>
              </w:numPr>
              <w:ind w:left="714" w:hanging="357"/>
              <w:jc w:val="both"/>
              <w:rPr>
                <w:rFonts w:ascii="Arial" w:hAnsi="Arial" w:cs="Arial"/>
              </w:rPr>
            </w:pPr>
            <w:r w:rsidRPr="00254B60">
              <w:rPr>
                <w:rFonts w:ascii="Arial" w:hAnsi="Arial" w:cs="Arial"/>
              </w:rPr>
              <w:t>a magyarországi német népcsoport képviselője – 3 évre;</w:t>
            </w:r>
          </w:p>
        </w:tc>
      </w:tr>
      <w:tr w:rsidR="00254B60" w:rsidTr="00F006D0">
        <w:tc>
          <w:tcPr>
            <w:tcW w:w="1506" w:type="pct"/>
            <w:hideMark/>
          </w:tcPr>
          <w:p w:rsidR="00254B60" w:rsidRPr="00254B60" w:rsidRDefault="00254B60" w:rsidP="00254B60">
            <w:pPr>
              <w:numPr>
                <w:ilvl w:val="0"/>
                <w:numId w:val="26"/>
              </w:numPr>
              <w:ind w:left="714" w:hanging="357"/>
              <w:jc w:val="both"/>
              <w:rPr>
                <w:rFonts w:ascii="Arial" w:hAnsi="Arial" w:cs="Arial"/>
              </w:rPr>
            </w:pPr>
            <w:r w:rsidRPr="00254B60">
              <w:rPr>
                <w:rFonts w:ascii="Arial" w:hAnsi="Arial" w:cs="Arial"/>
              </w:rPr>
              <w:lastRenderedPageBreak/>
              <w:t>dr. Petrányi Dóra</w:t>
            </w:r>
          </w:p>
        </w:tc>
        <w:tc>
          <w:tcPr>
            <w:tcW w:w="3494" w:type="pct"/>
            <w:hideMark/>
          </w:tcPr>
          <w:p w:rsidR="00254B60" w:rsidRPr="00254B60" w:rsidRDefault="00254B60" w:rsidP="00254B60">
            <w:pPr>
              <w:numPr>
                <w:ilvl w:val="0"/>
                <w:numId w:val="26"/>
              </w:numPr>
              <w:ind w:left="714" w:hanging="357"/>
              <w:jc w:val="both"/>
              <w:rPr>
                <w:rFonts w:ascii="Arial" w:hAnsi="Arial" w:cs="Arial"/>
              </w:rPr>
            </w:pPr>
            <w:r w:rsidRPr="00254B60">
              <w:rPr>
                <w:rFonts w:ascii="Arial" w:hAnsi="Arial" w:cs="Arial"/>
              </w:rPr>
              <w:t>az Iskolában tanuló diákok szüleinek képviselője – 3 évre;</w:t>
            </w:r>
          </w:p>
        </w:tc>
      </w:tr>
      <w:tr w:rsidR="00254B60" w:rsidTr="00F006D0">
        <w:tc>
          <w:tcPr>
            <w:tcW w:w="1506" w:type="pct"/>
            <w:hideMark/>
          </w:tcPr>
          <w:p w:rsidR="00254B60" w:rsidRPr="00254B60" w:rsidRDefault="00254B60" w:rsidP="00254B60">
            <w:pPr>
              <w:numPr>
                <w:ilvl w:val="0"/>
                <w:numId w:val="26"/>
              </w:numPr>
              <w:ind w:left="714" w:hanging="357"/>
              <w:jc w:val="both"/>
              <w:rPr>
                <w:rFonts w:ascii="Arial" w:hAnsi="Arial" w:cs="Arial"/>
              </w:rPr>
            </w:pPr>
            <w:r w:rsidRPr="00254B60">
              <w:rPr>
                <w:rFonts w:ascii="Arial" w:hAnsi="Arial" w:cs="Arial"/>
                <w:iCs/>
              </w:rPr>
              <w:t>Varga István</w:t>
            </w:r>
          </w:p>
        </w:tc>
        <w:tc>
          <w:tcPr>
            <w:tcW w:w="3494" w:type="pct"/>
            <w:hideMark/>
          </w:tcPr>
          <w:p w:rsidR="00254B60" w:rsidRPr="00254B60" w:rsidRDefault="00254B60" w:rsidP="00254B60">
            <w:pPr>
              <w:numPr>
                <w:ilvl w:val="0"/>
                <w:numId w:val="26"/>
              </w:numPr>
              <w:ind w:left="714" w:hanging="357"/>
              <w:jc w:val="both"/>
              <w:rPr>
                <w:rFonts w:ascii="Arial" w:hAnsi="Arial" w:cs="Arial"/>
              </w:rPr>
            </w:pPr>
            <w:r w:rsidRPr="00254B60">
              <w:rPr>
                <w:rFonts w:ascii="Arial" w:hAnsi="Arial" w:cs="Arial"/>
              </w:rPr>
              <w:t>az Iskolában tanuló diákok szüleinek képviselője – 3 évre;</w:t>
            </w:r>
          </w:p>
        </w:tc>
      </w:tr>
      <w:tr w:rsidR="00254B60" w:rsidTr="00F006D0">
        <w:tc>
          <w:tcPr>
            <w:tcW w:w="1506" w:type="pct"/>
            <w:hideMark/>
          </w:tcPr>
          <w:p w:rsidR="00254B60" w:rsidRPr="00254B60" w:rsidRDefault="00254B60" w:rsidP="00254B60">
            <w:pPr>
              <w:numPr>
                <w:ilvl w:val="0"/>
                <w:numId w:val="26"/>
              </w:numPr>
              <w:ind w:left="714" w:hanging="357"/>
              <w:jc w:val="both"/>
              <w:rPr>
                <w:rFonts w:ascii="Arial" w:hAnsi="Arial" w:cs="Arial"/>
              </w:rPr>
            </w:pPr>
            <w:r w:rsidRPr="00254B60">
              <w:rPr>
                <w:rFonts w:ascii="Arial" w:hAnsi="Arial" w:cs="Arial"/>
                <w:iCs/>
              </w:rPr>
              <w:t>Dr. Marc-Tell Madl</w:t>
            </w:r>
          </w:p>
        </w:tc>
        <w:tc>
          <w:tcPr>
            <w:tcW w:w="3494" w:type="pct"/>
            <w:hideMark/>
          </w:tcPr>
          <w:p w:rsidR="00254B60" w:rsidRPr="00254B60" w:rsidRDefault="00254B60" w:rsidP="00254B60">
            <w:pPr>
              <w:numPr>
                <w:ilvl w:val="0"/>
                <w:numId w:val="26"/>
              </w:numPr>
              <w:ind w:left="714" w:hanging="357"/>
              <w:jc w:val="both"/>
              <w:rPr>
                <w:rFonts w:ascii="Arial" w:hAnsi="Arial" w:cs="Arial"/>
              </w:rPr>
            </w:pPr>
            <w:r w:rsidRPr="00254B60">
              <w:rPr>
                <w:rFonts w:ascii="Arial" w:hAnsi="Arial" w:cs="Arial"/>
              </w:rPr>
              <w:t>az Iskolában tanuló diákok szüleinek képviselője – 3 évre,</w:t>
            </w:r>
          </w:p>
        </w:tc>
      </w:tr>
    </w:tbl>
    <w:p w:rsidR="00254B60" w:rsidRPr="00F006D0" w:rsidRDefault="00254B60" w:rsidP="00F006D0">
      <w:pPr>
        <w:pStyle w:val="Listaszerbekezds"/>
        <w:numPr>
          <w:ilvl w:val="0"/>
          <w:numId w:val="33"/>
        </w:numPr>
        <w:tabs>
          <w:tab w:val="left" w:pos="284"/>
        </w:tabs>
        <w:spacing w:after="0"/>
        <w:jc w:val="both"/>
        <w:rPr>
          <w:rFonts w:ascii="Arial" w:hAnsi="Arial" w:cs="Arial"/>
          <w:sz w:val="28"/>
          <w:szCs w:val="28"/>
        </w:rPr>
      </w:pPr>
      <w:r w:rsidRPr="00F006D0">
        <w:rPr>
          <w:rFonts w:ascii="Arial" w:hAnsi="Arial" w:cs="Arial"/>
        </w:rPr>
        <w:t>az Alapítványi Tanács elnöke: dr. Petrányi Dóra – 3 évre;</w:t>
      </w:r>
    </w:p>
    <w:p w:rsidR="00254B60" w:rsidRPr="00F006D0" w:rsidRDefault="00254B60" w:rsidP="00F006D0">
      <w:pPr>
        <w:pStyle w:val="Listaszerbekezds"/>
        <w:numPr>
          <w:ilvl w:val="0"/>
          <w:numId w:val="33"/>
        </w:numPr>
        <w:tabs>
          <w:tab w:val="left" w:pos="284"/>
        </w:tabs>
        <w:spacing w:after="0"/>
        <w:jc w:val="both"/>
        <w:rPr>
          <w:rFonts w:ascii="Arial" w:hAnsi="Arial" w:cs="Arial"/>
        </w:rPr>
      </w:pPr>
      <w:r w:rsidRPr="00F006D0">
        <w:rPr>
          <w:rFonts w:ascii="Arial" w:hAnsi="Arial" w:cs="Arial"/>
        </w:rPr>
        <w:t>az Alapítványi Tanács elnökhelyettese: Peter Inzenhofer – 3 évre.</w:t>
      </w:r>
    </w:p>
    <w:p w:rsidR="00254B60" w:rsidRPr="00254B60" w:rsidRDefault="00254B60" w:rsidP="00EF4136">
      <w:pPr>
        <w:jc w:val="both"/>
        <w:rPr>
          <w:rFonts w:ascii="Arial" w:hAnsi="Arial" w:cs="Arial"/>
        </w:rPr>
      </w:pPr>
      <w:r w:rsidRPr="00254B60">
        <w:rPr>
          <w:rFonts w:ascii="Arial" w:hAnsi="Arial" w:cs="Arial"/>
        </w:rPr>
        <w:t>Felkéri a főpolgármestert, hogy a Társalapítókat a döntésről értesítse.</w:t>
      </w:r>
    </w:p>
    <w:p w:rsidR="00254B60" w:rsidRPr="00254B60" w:rsidRDefault="00254B60" w:rsidP="00EF4136">
      <w:pPr>
        <w:jc w:val="both"/>
        <w:rPr>
          <w:rFonts w:ascii="Arial" w:hAnsi="Arial" w:cs="Arial"/>
        </w:rPr>
      </w:pPr>
      <w:r w:rsidRPr="00254B60">
        <w:rPr>
          <w:rFonts w:ascii="Arial" w:hAnsi="Arial" w:cs="Arial"/>
        </w:rPr>
        <w:t>Határidő: 60 nap</w:t>
      </w:r>
    </w:p>
    <w:p w:rsidR="00254B60" w:rsidRPr="00254B60" w:rsidRDefault="00254B60" w:rsidP="00EF4136">
      <w:pPr>
        <w:jc w:val="both"/>
        <w:rPr>
          <w:rFonts w:ascii="Arial" w:hAnsi="Arial" w:cs="Arial"/>
        </w:rPr>
      </w:pPr>
      <w:r w:rsidRPr="00254B60">
        <w:rPr>
          <w:rFonts w:ascii="Arial" w:hAnsi="Arial" w:cs="Arial"/>
        </w:rPr>
        <w:t xml:space="preserve">Felelős: Tarlós István </w:t>
      </w:r>
    </w:p>
    <w:p w:rsidR="00980DEA" w:rsidRPr="00980DEA" w:rsidRDefault="00980DEA" w:rsidP="00F006D0">
      <w:pPr>
        <w:spacing w:after="0"/>
        <w:jc w:val="both"/>
        <w:rPr>
          <w:rFonts w:ascii="Arial" w:hAnsi="Arial" w:cs="Arial"/>
        </w:rPr>
      </w:pPr>
      <w:r w:rsidRPr="00980DEA">
        <w:rPr>
          <w:rFonts w:ascii="Arial" w:hAnsi="Arial" w:cs="Arial"/>
        </w:rPr>
        <w:t>A Budapesti Német Iskola Alapítvány felügyelőbizottságát – elfogadva a Társalapítók jelölését – a bírósági nyilvántartásba bejegyzésének napjától 5 éves határozott időtartamra az alábbi összetételben választja meg:</w:t>
      </w:r>
    </w:p>
    <w:p w:rsidR="00980DEA" w:rsidRPr="00F006D0" w:rsidRDefault="00980DEA" w:rsidP="00F006D0">
      <w:pPr>
        <w:pStyle w:val="Listaszerbekezds"/>
        <w:numPr>
          <w:ilvl w:val="0"/>
          <w:numId w:val="34"/>
        </w:numPr>
        <w:tabs>
          <w:tab w:val="left" w:pos="426"/>
        </w:tabs>
        <w:spacing w:after="0"/>
        <w:jc w:val="both"/>
        <w:rPr>
          <w:rFonts w:ascii="Arial" w:hAnsi="Arial" w:cs="Arial"/>
        </w:rPr>
      </w:pPr>
      <w:r w:rsidRPr="00F006D0">
        <w:rPr>
          <w:rFonts w:ascii="Arial" w:hAnsi="Arial" w:cs="Arial"/>
        </w:rPr>
        <w:t>Olaf Giehl</w:t>
      </w:r>
    </w:p>
    <w:p w:rsidR="00980DEA" w:rsidRPr="00F006D0" w:rsidRDefault="00980DEA" w:rsidP="00F006D0">
      <w:pPr>
        <w:pStyle w:val="Listaszerbekezds"/>
        <w:numPr>
          <w:ilvl w:val="0"/>
          <w:numId w:val="34"/>
        </w:numPr>
        <w:tabs>
          <w:tab w:val="left" w:pos="426"/>
        </w:tabs>
        <w:spacing w:after="0"/>
        <w:jc w:val="both"/>
        <w:rPr>
          <w:rFonts w:ascii="Arial" w:hAnsi="Arial" w:cs="Arial"/>
        </w:rPr>
      </w:pPr>
      <w:r w:rsidRPr="00F006D0">
        <w:rPr>
          <w:rFonts w:ascii="Arial" w:hAnsi="Arial" w:cs="Arial"/>
        </w:rPr>
        <w:t>Andreas Köhler</w:t>
      </w:r>
    </w:p>
    <w:p w:rsidR="00980DEA" w:rsidRPr="00F006D0" w:rsidRDefault="00980DEA" w:rsidP="00F006D0">
      <w:pPr>
        <w:pStyle w:val="Listaszerbekezds"/>
        <w:numPr>
          <w:ilvl w:val="0"/>
          <w:numId w:val="34"/>
        </w:numPr>
        <w:tabs>
          <w:tab w:val="left" w:pos="426"/>
        </w:tabs>
        <w:spacing w:after="0"/>
        <w:jc w:val="both"/>
        <w:rPr>
          <w:rFonts w:ascii="Arial" w:hAnsi="Arial" w:cs="Arial"/>
        </w:rPr>
      </w:pPr>
      <w:r w:rsidRPr="00F006D0">
        <w:rPr>
          <w:rFonts w:ascii="Arial" w:hAnsi="Arial" w:cs="Arial"/>
        </w:rPr>
        <w:t>Dobos Rita</w:t>
      </w:r>
    </w:p>
    <w:p w:rsidR="00980DEA" w:rsidRPr="00F006D0" w:rsidRDefault="00980DEA" w:rsidP="00F006D0">
      <w:pPr>
        <w:pStyle w:val="Listaszerbekezds"/>
        <w:numPr>
          <w:ilvl w:val="0"/>
          <w:numId w:val="34"/>
        </w:numPr>
        <w:tabs>
          <w:tab w:val="left" w:pos="426"/>
        </w:tabs>
        <w:spacing w:after="0"/>
        <w:jc w:val="both"/>
        <w:rPr>
          <w:rFonts w:ascii="Arial" w:hAnsi="Arial" w:cs="Arial"/>
        </w:rPr>
      </w:pPr>
      <w:r w:rsidRPr="00F006D0">
        <w:rPr>
          <w:rFonts w:ascii="Arial" w:hAnsi="Arial" w:cs="Arial"/>
        </w:rPr>
        <w:t>Takács Mária.</w:t>
      </w:r>
    </w:p>
    <w:p w:rsidR="00980DEA" w:rsidRPr="00980DEA" w:rsidRDefault="00980DEA" w:rsidP="00980DEA">
      <w:pPr>
        <w:jc w:val="both"/>
        <w:rPr>
          <w:rFonts w:ascii="Arial" w:hAnsi="Arial" w:cs="Arial"/>
        </w:rPr>
      </w:pPr>
      <w:r w:rsidRPr="00980DEA">
        <w:rPr>
          <w:rFonts w:ascii="Arial" w:hAnsi="Arial" w:cs="Arial"/>
        </w:rPr>
        <w:t>Felkéri a főpolgármestert, hogy a Társalapítókat a döntésről értesítse.</w:t>
      </w:r>
    </w:p>
    <w:p w:rsidR="00AC738D" w:rsidRDefault="00AC738D" w:rsidP="00AC738D">
      <w:pPr>
        <w:jc w:val="both"/>
        <w:rPr>
          <w:rFonts w:ascii="Arial" w:hAnsi="Arial" w:cs="Arial"/>
        </w:rPr>
      </w:pPr>
      <w:r>
        <w:rPr>
          <w:rFonts w:ascii="Arial" w:hAnsi="Arial" w:cs="Arial"/>
        </w:rPr>
        <w:t xml:space="preserve">Határidő: 60 nap </w:t>
      </w:r>
    </w:p>
    <w:p w:rsidR="00AC738D" w:rsidRDefault="00AC738D" w:rsidP="00AC738D">
      <w:pPr>
        <w:jc w:val="both"/>
        <w:rPr>
          <w:rFonts w:ascii="Arial" w:hAnsi="Arial" w:cs="Arial"/>
        </w:rPr>
      </w:pPr>
      <w:r>
        <w:rPr>
          <w:rFonts w:ascii="Arial" w:hAnsi="Arial" w:cs="Arial"/>
        </w:rPr>
        <w:t xml:space="preserve">Felelős: Tarlós István </w:t>
      </w:r>
    </w:p>
    <w:p w:rsidR="00980DEA" w:rsidRPr="00980DEA" w:rsidRDefault="00980DEA" w:rsidP="00980DEA">
      <w:pPr>
        <w:jc w:val="both"/>
        <w:rPr>
          <w:rFonts w:ascii="Arial" w:hAnsi="Arial" w:cs="Arial"/>
        </w:rPr>
      </w:pPr>
      <w:r w:rsidRPr="00980DEA">
        <w:rPr>
          <w:rFonts w:ascii="Arial" w:hAnsi="Arial" w:cs="Arial"/>
        </w:rPr>
        <w:t>Jóváhagyja a Budapesti Német Iskola Alapítvány alapító okiratának, az előterjesztés 3. sz. melléklete szerinti módosítását, illetve az előterjesztés 4. sz. melléklete szerinti egységes szerkezetbe foglalt alapító okiratát, és felkéri a főpolgármestert az alapító okirat módosítás és a módosításokkal egységes szerkezetbe foglalt alapító okirat aláírására és kiadására.</w:t>
      </w:r>
    </w:p>
    <w:p w:rsidR="00AC738D" w:rsidRDefault="00AC738D" w:rsidP="00AC738D">
      <w:pPr>
        <w:jc w:val="both"/>
        <w:rPr>
          <w:rFonts w:ascii="Arial" w:hAnsi="Arial" w:cs="Arial"/>
        </w:rPr>
      </w:pPr>
      <w:r>
        <w:rPr>
          <w:rFonts w:ascii="Arial" w:hAnsi="Arial" w:cs="Arial"/>
        </w:rPr>
        <w:t xml:space="preserve">Határidő: 60 nap </w:t>
      </w:r>
    </w:p>
    <w:p w:rsidR="00AC738D" w:rsidRDefault="00AC738D" w:rsidP="00AC738D">
      <w:pPr>
        <w:jc w:val="both"/>
        <w:rPr>
          <w:rFonts w:ascii="Arial" w:hAnsi="Arial" w:cs="Arial"/>
        </w:rPr>
      </w:pPr>
      <w:r>
        <w:rPr>
          <w:rFonts w:ascii="Arial" w:hAnsi="Arial" w:cs="Arial"/>
        </w:rPr>
        <w:t xml:space="preserve">Felelős: Tarlós István </w:t>
      </w:r>
    </w:p>
    <w:p w:rsidR="00980DEA" w:rsidRDefault="00980DEA" w:rsidP="00980DEA">
      <w:pPr>
        <w:jc w:val="both"/>
        <w:rPr>
          <w:rFonts w:ascii="Arial" w:hAnsi="Arial" w:cs="Arial"/>
        </w:rPr>
      </w:pPr>
      <w:r w:rsidRPr="00980DEA">
        <w:rPr>
          <w:rFonts w:ascii="Arial" w:hAnsi="Arial" w:cs="Arial"/>
        </w:rPr>
        <w:t>Tudomásul veszi Kredits Ferenc, az Esély-Budapest (fővárosi gyermek és ifjúsági) Alapítvány kuratóriumi tagjának lemondását, és ezzel egyidejűleg a kuratóriumba határozatlan időre új tagnak Váradi Gizellát választja meg azzal, hogy megbízatását társadalmi munkában látja el, feladataival összefüggésben felmerült kiadásai fedezésére költségtérítés illeti meg. Felkéri a főpolgármestert, hogy az új tagot a megválasztásáról értesítse.</w:t>
      </w:r>
    </w:p>
    <w:p w:rsidR="00AC738D" w:rsidRDefault="00AC738D" w:rsidP="00AC738D">
      <w:pPr>
        <w:jc w:val="both"/>
        <w:rPr>
          <w:rFonts w:ascii="Arial" w:hAnsi="Arial" w:cs="Arial"/>
        </w:rPr>
      </w:pPr>
      <w:r>
        <w:rPr>
          <w:rFonts w:ascii="Arial" w:hAnsi="Arial" w:cs="Arial"/>
        </w:rPr>
        <w:t xml:space="preserve">Határidő: 30 nap </w:t>
      </w:r>
    </w:p>
    <w:p w:rsidR="00AC738D" w:rsidRDefault="00AC738D" w:rsidP="00AC738D">
      <w:pPr>
        <w:jc w:val="both"/>
        <w:rPr>
          <w:rFonts w:ascii="Arial" w:hAnsi="Arial" w:cs="Arial"/>
        </w:rPr>
      </w:pPr>
      <w:r>
        <w:rPr>
          <w:rFonts w:ascii="Arial" w:hAnsi="Arial" w:cs="Arial"/>
        </w:rPr>
        <w:t xml:space="preserve">Felelős: Tarlós István </w:t>
      </w:r>
    </w:p>
    <w:p w:rsidR="00980DEA" w:rsidRDefault="00980DEA" w:rsidP="00980DEA">
      <w:pPr>
        <w:jc w:val="both"/>
        <w:rPr>
          <w:rFonts w:ascii="Arial" w:hAnsi="Arial" w:cs="Arial"/>
        </w:rPr>
      </w:pPr>
      <w:r w:rsidRPr="00980DEA">
        <w:rPr>
          <w:rFonts w:ascii="Arial" w:hAnsi="Arial" w:cs="Arial"/>
        </w:rPr>
        <w:t>Tudomásul veszi Szentmártoni János, a Pro Cultura Urbis Közalapítvány kuratórium elnökének és Csomós Miklós, Devich János, Jankovics Marcell, valamint Palkó György kuratóriumi tagoknak a lemondását, és megköszöni a kuratóriumban végzett tevékenységüket, ezzel egyidejűleg a kuratóriumba határozatlan időre új tagnak Ledényi Attilát, dr. Paulina Mercédeszt, Böszörményi-Nagy Gergelyt, Tóth Árpádot és Csejdy Andrást választja meg és közülük elnöknek Ledényi Attilát jelöli ki. Felkéri a főpolgármestert, hogy az új tagokat a megválasztásukról értesítse.</w:t>
      </w:r>
    </w:p>
    <w:p w:rsidR="00AC738D" w:rsidRDefault="00AC738D" w:rsidP="00AC738D">
      <w:pPr>
        <w:jc w:val="both"/>
        <w:rPr>
          <w:rFonts w:ascii="Arial" w:hAnsi="Arial" w:cs="Arial"/>
        </w:rPr>
      </w:pPr>
      <w:r>
        <w:rPr>
          <w:rFonts w:ascii="Arial" w:hAnsi="Arial" w:cs="Arial"/>
        </w:rPr>
        <w:lastRenderedPageBreak/>
        <w:t xml:space="preserve">Határidő: 30 nap </w:t>
      </w:r>
    </w:p>
    <w:p w:rsidR="00AC738D" w:rsidRDefault="00AC738D" w:rsidP="00AC738D">
      <w:pPr>
        <w:jc w:val="both"/>
        <w:rPr>
          <w:rFonts w:ascii="Arial" w:hAnsi="Arial" w:cs="Arial"/>
        </w:rPr>
      </w:pPr>
      <w:r>
        <w:rPr>
          <w:rFonts w:ascii="Arial" w:hAnsi="Arial" w:cs="Arial"/>
        </w:rPr>
        <w:t xml:space="preserve">Felelős: Tarlós István </w:t>
      </w:r>
    </w:p>
    <w:p w:rsidR="00980DEA" w:rsidRDefault="00980DEA" w:rsidP="00980DEA">
      <w:pPr>
        <w:jc w:val="both"/>
        <w:rPr>
          <w:rFonts w:ascii="Arial" w:hAnsi="Arial" w:cs="Arial"/>
        </w:rPr>
      </w:pPr>
      <w:r w:rsidRPr="00980DEA">
        <w:rPr>
          <w:rFonts w:ascii="Arial" w:hAnsi="Arial" w:cs="Arial"/>
        </w:rPr>
        <w:t>Tudomásul veszi Raduly József, a Pro Cultura Urbis Közalapítvány felügyelőbizottsági tagjának lemondását, és megköszöni a Közalapítvány felügyelőbizottságában végzett tevékenységét, ezzel egyidejűleg a felügyelőbizottságba határozatlan időre új tagnak dr. Berényi Lucát választja meg. Felkéri a főpolgármestert, hogy az új tagot a megválasztásáról értesítse.</w:t>
      </w:r>
    </w:p>
    <w:p w:rsidR="00AC738D" w:rsidRDefault="00AC738D" w:rsidP="00AC738D">
      <w:pPr>
        <w:jc w:val="both"/>
        <w:rPr>
          <w:rFonts w:ascii="Arial" w:hAnsi="Arial" w:cs="Arial"/>
        </w:rPr>
      </w:pPr>
      <w:r>
        <w:rPr>
          <w:rFonts w:ascii="Arial" w:hAnsi="Arial" w:cs="Arial"/>
        </w:rPr>
        <w:t xml:space="preserve">Határidő: 30 nap </w:t>
      </w:r>
    </w:p>
    <w:p w:rsidR="00AC738D" w:rsidRDefault="00AC738D" w:rsidP="00AC738D">
      <w:pPr>
        <w:jc w:val="both"/>
        <w:rPr>
          <w:rFonts w:ascii="Arial" w:hAnsi="Arial" w:cs="Arial"/>
        </w:rPr>
      </w:pPr>
      <w:r>
        <w:rPr>
          <w:rFonts w:ascii="Arial" w:hAnsi="Arial" w:cs="Arial"/>
        </w:rPr>
        <w:t xml:space="preserve">Felelős: Tarlós István </w:t>
      </w:r>
    </w:p>
    <w:p w:rsidR="00980DEA" w:rsidRPr="00A92E71" w:rsidRDefault="00A92E71" w:rsidP="00980DEA">
      <w:pPr>
        <w:jc w:val="both"/>
        <w:rPr>
          <w:rFonts w:ascii="Arial" w:hAnsi="Arial" w:cs="Arial"/>
          <w:b/>
        </w:rPr>
      </w:pPr>
      <w:r>
        <w:rPr>
          <w:rFonts w:ascii="Arial" w:hAnsi="Arial" w:cs="Arial"/>
          <w:b/>
        </w:rPr>
        <w:t>A Társalapítókat a döntésről értesítettük. Az alapító okirat módosítás és az egységes szerkezetbe foglalt alapító okirat aláírása és kiadása megtörtént. Az Esély-Budapest (fővárosi gyermek és ifjúsági)</w:t>
      </w:r>
      <w:r w:rsidR="006577F3">
        <w:rPr>
          <w:rFonts w:ascii="Arial" w:hAnsi="Arial" w:cs="Arial"/>
          <w:b/>
        </w:rPr>
        <w:t xml:space="preserve"> Alapítvány kuratóriumának új tagját, Váradi Gizellát a megválasztásáról értesítettük. A Pro Cultura Urbis Közalapítvány lemondott és új kuratóriumi és felügyelőbizottsági tagjainak értesítése megtörtént, ezzel a határozatok végrehajtásra kerültek. </w:t>
      </w:r>
    </w:p>
    <w:p w:rsidR="00CC59C0" w:rsidRDefault="00CC59C0" w:rsidP="00E2542F">
      <w:pPr>
        <w:jc w:val="both"/>
        <w:rPr>
          <w:rFonts w:ascii="Arial" w:hAnsi="Arial" w:cs="Arial"/>
        </w:rPr>
      </w:pPr>
    </w:p>
    <w:p w:rsidR="000A4DC1" w:rsidRDefault="000A4DC1" w:rsidP="00E2542F">
      <w:pPr>
        <w:jc w:val="both"/>
        <w:rPr>
          <w:rFonts w:ascii="Arial" w:hAnsi="Arial" w:cs="Arial"/>
        </w:rPr>
      </w:pPr>
      <w:r>
        <w:rPr>
          <w:rFonts w:ascii="Arial" w:hAnsi="Arial" w:cs="Arial"/>
        </w:rPr>
        <w:t>„</w:t>
      </w:r>
      <w:r w:rsidRPr="000A4DC1">
        <w:rPr>
          <w:rFonts w:ascii="Arial" w:hAnsi="Arial" w:cs="Arial"/>
        </w:rPr>
        <w:t>Javaslat kulturális nonprofit kft. ügyvezetőjének további munkavégzésre irányuló jogviszonyaival kapcsolatos döntésre</w:t>
      </w:r>
      <w:r>
        <w:rPr>
          <w:rFonts w:ascii="Arial" w:hAnsi="Arial" w:cs="Arial"/>
        </w:rPr>
        <w:t xml:space="preserve">” című napirend keretében az </w:t>
      </w:r>
      <w:r w:rsidRPr="000A4DC1">
        <w:rPr>
          <w:rFonts w:ascii="Arial" w:hAnsi="Arial" w:cs="Arial"/>
          <w:b/>
          <w:u w:val="single"/>
        </w:rPr>
        <w:t>1801-1803/2015. (XII. 2.) határozatok</w:t>
      </w:r>
      <w:r>
        <w:rPr>
          <w:rFonts w:ascii="Arial" w:hAnsi="Arial" w:cs="Arial"/>
          <w:b/>
          <w:u w:val="single"/>
        </w:rPr>
        <w:t>ban</w:t>
      </w:r>
      <w:r w:rsidRPr="000A4DC1">
        <w:rPr>
          <w:rFonts w:ascii="Arial" w:hAnsi="Arial" w:cs="Arial"/>
        </w:rPr>
        <w:t xml:space="preserve"> jóváhagyja a Kolibri Színház Nonprofit Kft. és a Mandala Kulturális Szolgáltató Betéti Társaság (cégjegyzékszám: 01-06-113332) közötti megbízással vegyes felhasználási szerződés megkötését, Novák János ügyvezető igazgató „Selma Lagerlöf: A karácsonyi rózsa legendája” című mű megrendezésével kapcsolatban az előterjesztés 1. sz. melléklete szerinti tartalommal, azzal, hogy az ügyvezető részére a vezetői munkakörébe nem tartozó művészi feladatokra további jogviszony alapján tárgyévben kifizetett díjak együttes összege nem haladhatja meg az ügyvezető havi alapbére tizenkétszeresének a 40 %-át.</w:t>
      </w:r>
    </w:p>
    <w:p w:rsidR="000A4DC1" w:rsidRDefault="000A4DC1" w:rsidP="000A4DC1">
      <w:pPr>
        <w:jc w:val="both"/>
        <w:rPr>
          <w:rFonts w:ascii="Arial" w:hAnsi="Arial" w:cs="Arial"/>
        </w:rPr>
      </w:pPr>
      <w:r>
        <w:rPr>
          <w:rFonts w:ascii="Arial" w:hAnsi="Arial" w:cs="Arial"/>
        </w:rPr>
        <w:t xml:space="preserve">Határidő: 30 nap </w:t>
      </w:r>
    </w:p>
    <w:p w:rsidR="000A4DC1" w:rsidRDefault="000A4DC1" w:rsidP="000A4DC1">
      <w:pPr>
        <w:jc w:val="both"/>
        <w:rPr>
          <w:rFonts w:ascii="Arial" w:hAnsi="Arial" w:cs="Arial"/>
        </w:rPr>
      </w:pPr>
      <w:r>
        <w:rPr>
          <w:rFonts w:ascii="Arial" w:hAnsi="Arial" w:cs="Arial"/>
        </w:rPr>
        <w:t xml:space="preserve">Felelős: Tarlós István </w:t>
      </w:r>
    </w:p>
    <w:p w:rsidR="000A4DC1" w:rsidRPr="000A4DC1" w:rsidRDefault="000A4DC1" w:rsidP="000A4DC1">
      <w:pPr>
        <w:jc w:val="both"/>
        <w:rPr>
          <w:rFonts w:ascii="Arial" w:hAnsi="Arial" w:cs="Arial"/>
        </w:rPr>
      </w:pPr>
      <w:r w:rsidRPr="000A4DC1">
        <w:rPr>
          <w:rFonts w:ascii="Arial" w:hAnsi="Arial" w:cs="Arial"/>
        </w:rPr>
        <w:t>Jóváhagyja a Kolibri Színház Nonprofit Kft. és a Mandala Kulturális Szolgáltató Betéti Társaság (cégjegyzékszám: 01-06-113332) közötti megbízási szerződés megkötését, Novák János ügyvezető igazgató „Selma Lagerlöf: A karácsonyi rózsa legendája” című mű zenéjének komponálásával kapcsolatban az előterjesztés 2. sz. melléklete szerinti tartalommal, azzal, hogy az ügyvezető részére a vezetői munkakörébe nem tartozó művészi feladatokra további jogviszony alapján tárgyévben kifizetett díjak együttes összege nem haladhatja meg az ügyvezető havi alapbére tizenkétszeresének a 40 %-át.</w:t>
      </w:r>
    </w:p>
    <w:p w:rsidR="000A4DC1" w:rsidRDefault="000A4DC1" w:rsidP="000A4DC1">
      <w:pPr>
        <w:jc w:val="both"/>
        <w:rPr>
          <w:rFonts w:ascii="Arial" w:hAnsi="Arial" w:cs="Arial"/>
        </w:rPr>
      </w:pPr>
      <w:r>
        <w:rPr>
          <w:rFonts w:ascii="Arial" w:hAnsi="Arial" w:cs="Arial"/>
        </w:rPr>
        <w:t xml:space="preserve">Határidő: 30 nap </w:t>
      </w:r>
    </w:p>
    <w:p w:rsidR="000A4DC1" w:rsidRDefault="000A4DC1" w:rsidP="000A4DC1">
      <w:pPr>
        <w:jc w:val="both"/>
        <w:rPr>
          <w:rFonts w:ascii="Arial" w:hAnsi="Arial" w:cs="Arial"/>
        </w:rPr>
      </w:pPr>
      <w:r>
        <w:rPr>
          <w:rFonts w:ascii="Arial" w:hAnsi="Arial" w:cs="Arial"/>
        </w:rPr>
        <w:t xml:space="preserve">Felelős: Tarlós István </w:t>
      </w:r>
    </w:p>
    <w:p w:rsidR="000A4DC1" w:rsidRDefault="000A4DC1" w:rsidP="00E2542F">
      <w:pPr>
        <w:jc w:val="both"/>
        <w:rPr>
          <w:rFonts w:ascii="Arial" w:hAnsi="Arial" w:cs="Arial"/>
        </w:rPr>
      </w:pPr>
      <w:r w:rsidRPr="000A4DC1">
        <w:rPr>
          <w:rFonts w:ascii="Arial" w:hAnsi="Arial" w:cs="Arial"/>
        </w:rPr>
        <w:t xml:space="preserve">Jóváhagyja a Kolibri Színház Nonprofit Kft. és a Mandala Kulturális Szolgáltató Betéti Társaság (cégjegyzékszám: 01-06-113332) közötti felhasználási szerződés megkötését, Novák János ügyvezető igazgató „Selma Lagerlöf: A karácsonyi rózsa legendája” című mű zenéjének felhasználása után fizetendő jogdíjával kapcsolatban az előterjesztés 3. sz. melléklete szerinti </w:t>
      </w:r>
      <w:r w:rsidRPr="000A4DC1">
        <w:rPr>
          <w:rFonts w:ascii="Arial" w:hAnsi="Arial" w:cs="Arial"/>
        </w:rPr>
        <w:lastRenderedPageBreak/>
        <w:t>tartalommal, azzal, hogy az ügyvezető részére a vezetői munkakörébe nem tartozó művészi feladatokra további jogviszony alapján tárgyévben kifizetett díjak együttes összege nem haladhatja meg az ügyvezető havi alapbére tizenkétszeresének a 40 %-át.</w:t>
      </w:r>
    </w:p>
    <w:p w:rsidR="000A4DC1" w:rsidRDefault="000A4DC1" w:rsidP="000A4DC1">
      <w:pPr>
        <w:jc w:val="both"/>
        <w:rPr>
          <w:rFonts w:ascii="Arial" w:hAnsi="Arial" w:cs="Arial"/>
        </w:rPr>
      </w:pPr>
      <w:r>
        <w:rPr>
          <w:rFonts w:ascii="Arial" w:hAnsi="Arial" w:cs="Arial"/>
        </w:rPr>
        <w:t xml:space="preserve">Határidő: 30 nap </w:t>
      </w:r>
    </w:p>
    <w:p w:rsidR="000A4DC1" w:rsidRDefault="000A4DC1" w:rsidP="000A4DC1">
      <w:pPr>
        <w:jc w:val="both"/>
        <w:rPr>
          <w:rFonts w:ascii="Arial" w:hAnsi="Arial" w:cs="Arial"/>
        </w:rPr>
      </w:pPr>
      <w:r>
        <w:rPr>
          <w:rFonts w:ascii="Arial" w:hAnsi="Arial" w:cs="Arial"/>
        </w:rPr>
        <w:t xml:space="preserve">Felelős: Tarlós István </w:t>
      </w:r>
    </w:p>
    <w:p w:rsidR="000A4DC1" w:rsidRPr="000A4DC1" w:rsidRDefault="000A4DC1" w:rsidP="00E2542F">
      <w:pPr>
        <w:jc w:val="both"/>
        <w:rPr>
          <w:rFonts w:ascii="Arial" w:hAnsi="Arial" w:cs="Arial"/>
          <w:b/>
        </w:rPr>
      </w:pPr>
      <w:r>
        <w:rPr>
          <w:rFonts w:ascii="Arial" w:hAnsi="Arial" w:cs="Arial"/>
          <w:b/>
        </w:rPr>
        <w:t xml:space="preserve">A határozatokat a jóváhagyott szerződésekkel együtt 2015. december 16-án megküldtük a Kolibri Gyermek- és Ifjúsági Színház Nonprofit Kft. ügyvezetőjének, ezzel a határozatok végrehajtása megtörtént. </w:t>
      </w:r>
    </w:p>
    <w:p w:rsidR="000A4DC1" w:rsidRDefault="000A4DC1" w:rsidP="00E2542F">
      <w:pPr>
        <w:jc w:val="both"/>
        <w:rPr>
          <w:rFonts w:ascii="Arial" w:hAnsi="Arial" w:cs="Arial"/>
        </w:rPr>
      </w:pPr>
    </w:p>
    <w:p w:rsidR="00EA7391" w:rsidRDefault="00EA7391" w:rsidP="00EA7391">
      <w:pPr>
        <w:spacing w:after="120"/>
        <w:jc w:val="both"/>
        <w:rPr>
          <w:rFonts w:ascii="Arial" w:hAnsi="Arial"/>
          <w:b/>
          <w:u w:val="single"/>
        </w:rPr>
      </w:pPr>
      <w:r>
        <w:rPr>
          <w:rFonts w:ascii="Arial" w:hAnsi="Arial"/>
          <w:b/>
          <w:u w:val="single"/>
        </w:rPr>
        <w:t>A Fővárosi Közgyűlés 2016. január 27-i ülésén:</w:t>
      </w:r>
    </w:p>
    <w:p w:rsidR="00463B8D" w:rsidRDefault="00463B8D" w:rsidP="00E2542F">
      <w:pPr>
        <w:jc w:val="both"/>
        <w:rPr>
          <w:rFonts w:ascii="Arial" w:hAnsi="Arial" w:cs="Arial"/>
        </w:rPr>
      </w:pPr>
    </w:p>
    <w:p w:rsidR="00EA7391" w:rsidRPr="00EA7391" w:rsidRDefault="00EA7391" w:rsidP="008E73B5">
      <w:pPr>
        <w:spacing w:after="0"/>
        <w:jc w:val="both"/>
        <w:rPr>
          <w:rFonts w:ascii="Arial" w:hAnsi="Arial" w:cs="Arial"/>
        </w:rPr>
      </w:pPr>
      <w:r>
        <w:rPr>
          <w:rFonts w:ascii="Arial" w:hAnsi="Arial" w:cs="Arial"/>
        </w:rPr>
        <w:t>„</w:t>
      </w:r>
      <w:r w:rsidRPr="00EA7391">
        <w:rPr>
          <w:rFonts w:ascii="Arial" w:hAnsi="Arial" w:cs="Arial"/>
        </w:rPr>
        <w:t>Javaslat gazdasági társaságokat érintő személyi döntések meghozatalára</w:t>
      </w:r>
      <w:r>
        <w:rPr>
          <w:rFonts w:ascii="Arial" w:hAnsi="Arial" w:cs="Arial"/>
        </w:rPr>
        <w:t xml:space="preserve">” című napirend keretében a </w:t>
      </w:r>
      <w:r w:rsidRPr="00EA7391">
        <w:rPr>
          <w:rFonts w:ascii="Arial" w:hAnsi="Arial" w:cs="Arial"/>
          <w:b/>
          <w:u w:val="single"/>
        </w:rPr>
        <w:t>21/2016. (I. 27.) határo</w:t>
      </w:r>
      <w:r>
        <w:rPr>
          <w:rFonts w:ascii="Arial" w:hAnsi="Arial" w:cs="Arial"/>
          <w:b/>
          <w:u w:val="single"/>
        </w:rPr>
        <w:t>zatban</w:t>
      </w:r>
      <w:r>
        <w:rPr>
          <w:rFonts w:ascii="Arial" w:hAnsi="Arial" w:cs="Arial"/>
        </w:rPr>
        <w:t xml:space="preserve"> </w:t>
      </w:r>
      <w:r w:rsidRPr="00EA7391">
        <w:rPr>
          <w:rFonts w:ascii="Arial" w:hAnsi="Arial" w:cs="Arial"/>
        </w:rPr>
        <w:t xml:space="preserve">Budapest Főváros Önkormányzata vagyonáról, a vagyonelemek feletti tulajdonosi jogok gyakorlásáról szóló 22/2012. (III. 14.) Főv. Kgy. rendelet 56. § (2) bekezdés a) pontjában foglaltak alapján, a Radnóti Miklós Színház Kft. legfőbb szervének hatáskörében eljárva az előterjesztői kiegészítés szerinti tartalommal </w:t>
      </w:r>
    </w:p>
    <w:p w:rsidR="00EA7391" w:rsidRPr="00EA7391" w:rsidRDefault="00EA7391" w:rsidP="008E73B5">
      <w:pPr>
        <w:tabs>
          <w:tab w:val="left" w:pos="284"/>
        </w:tabs>
        <w:spacing w:after="0"/>
        <w:ind w:left="284" w:hanging="284"/>
        <w:jc w:val="both"/>
        <w:rPr>
          <w:rFonts w:ascii="Arial" w:hAnsi="Arial" w:cs="Arial"/>
        </w:rPr>
      </w:pPr>
      <w:r w:rsidRPr="00EA7391">
        <w:rPr>
          <w:rFonts w:ascii="Arial" w:hAnsi="Arial" w:cs="Arial"/>
        </w:rPr>
        <w:t>-</w:t>
      </w:r>
      <w:r w:rsidRPr="00EA7391">
        <w:rPr>
          <w:rFonts w:ascii="Arial" w:hAnsi="Arial" w:cs="Arial"/>
        </w:rPr>
        <w:tab/>
        <w:t>megválasztja a Társaság felügyelőbizottsági tagjának Kurucz Máriát, (anyja neve: ………………, születési hely, idő: …………….) 2016. február 1. napjától a többi felügyelőbizottsági tag megbízatásával összhangban 2019. október 31. napjáig, díjazását a többi tag díjazásával azonos mértékben bruttó 80.000 Ft/hó összegben állapítja meg, azzal, hogy a díjazás felvétele a köztulajdonban álló gazdasági társaságok takarékosabb működéséről szóló 2009. évi CXXII. törvény 6. § (4) bekezdésében foglaltakra figyelemmel történhet.</w:t>
      </w:r>
    </w:p>
    <w:p w:rsidR="00463B8D" w:rsidRDefault="00EA7391" w:rsidP="00EA7391">
      <w:pPr>
        <w:tabs>
          <w:tab w:val="left" w:pos="284"/>
        </w:tabs>
        <w:ind w:left="284" w:hanging="284"/>
        <w:jc w:val="both"/>
        <w:rPr>
          <w:rFonts w:ascii="Arial" w:hAnsi="Arial" w:cs="Arial"/>
        </w:rPr>
      </w:pPr>
      <w:r w:rsidRPr="00EA7391">
        <w:rPr>
          <w:rFonts w:ascii="Arial" w:hAnsi="Arial" w:cs="Arial"/>
        </w:rPr>
        <w:t>-</w:t>
      </w:r>
      <w:r w:rsidRPr="00EA7391">
        <w:rPr>
          <w:rFonts w:ascii="Arial" w:hAnsi="Arial" w:cs="Arial"/>
        </w:rPr>
        <w:tab/>
        <w:t>Felkéri a főpolgármestert, hogy a Társaság vezető tisztségviselője útján gondoskodjon a személyi változás Cégbírósághoz történő bejelentéséről a Társaság jogi képviselőjének közreműködésével.</w:t>
      </w:r>
    </w:p>
    <w:p w:rsidR="007B170E" w:rsidRDefault="007B170E" w:rsidP="007B170E">
      <w:pPr>
        <w:jc w:val="both"/>
        <w:rPr>
          <w:rFonts w:ascii="Arial" w:hAnsi="Arial" w:cs="Arial"/>
        </w:rPr>
      </w:pPr>
      <w:r>
        <w:rPr>
          <w:rFonts w:ascii="Arial" w:hAnsi="Arial" w:cs="Arial"/>
        </w:rPr>
        <w:t xml:space="preserve">Határidő: azonnal </w:t>
      </w:r>
    </w:p>
    <w:p w:rsidR="007B170E" w:rsidRDefault="007B170E" w:rsidP="007B170E">
      <w:pPr>
        <w:jc w:val="both"/>
        <w:rPr>
          <w:rFonts w:ascii="Arial" w:hAnsi="Arial" w:cs="Arial"/>
        </w:rPr>
      </w:pPr>
      <w:r>
        <w:rPr>
          <w:rFonts w:ascii="Arial" w:hAnsi="Arial" w:cs="Arial"/>
        </w:rPr>
        <w:t xml:space="preserve">Felelős: Tarlós István </w:t>
      </w:r>
    </w:p>
    <w:p w:rsidR="0009780A" w:rsidRDefault="00C8450D" w:rsidP="0009780A">
      <w:pPr>
        <w:jc w:val="both"/>
        <w:rPr>
          <w:rFonts w:ascii="Arial" w:hAnsi="Arial" w:cs="Arial"/>
          <w:b/>
        </w:rPr>
      </w:pPr>
      <w:r>
        <w:rPr>
          <w:rFonts w:ascii="Arial" w:hAnsi="Arial" w:cs="Arial"/>
          <w:b/>
        </w:rPr>
        <w:t xml:space="preserve">2016. február 1. napján a határozat-kivonatot megküldtük a Radnóti Miklós Színház Nonprofit Kft ügyvezetőjének a személyi változás Cégbírósághoz történő bejelentése érdekében, ezzel a határozat végrehajtása megtörtént. </w:t>
      </w:r>
    </w:p>
    <w:p w:rsidR="00AF37E9" w:rsidRDefault="00AF37E9" w:rsidP="0009780A">
      <w:pPr>
        <w:jc w:val="both"/>
        <w:rPr>
          <w:rFonts w:ascii="Arial" w:hAnsi="Arial" w:cs="Arial"/>
          <w:b/>
        </w:rPr>
      </w:pPr>
    </w:p>
    <w:p w:rsidR="008F6C29" w:rsidRDefault="008F6C29" w:rsidP="00E2542F">
      <w:pPr>
        <w:jc w:val="both"/>
        <w:rPr>
          <w:rFonts w:ascii="Arial" w:hAnsi="Arial" w:cs="Arial"/>
        </w:rPr>
      </w:pPr>
      <w:r>
        <w:rPr>
          <w:rFonts w:ascii="Arial" w:hAnsi="Arial" w:cs="Arial"/>
        </w:rPr>
        <w:t>„</w:t>
      </w:r>
      <w:r w:rsidRPr="008F6C29">
        <w:rPr>
          <w:rFonts w:ascii="Arial" w:hAnsi="Arial" w:cs="Arial"/>
        </w:rPr>
        <w:t>Döntés intézményveze</w:t>
      </w:r>
      <w:r>
        <w:rPr>
          <w:rFonts w:ascii="Arial" w:hAnsi="Arial" w:cs="Arial"/>
        </w:rPr>
        <w:t xml:space="preserve">tőt érintő személyi kérdésekben” című napirend keretében a </w:t>
      </w:r>
      <w:r w:rsidRPr="008F6C29">
        <w:rPr>
          <w:rFonts w:ascii="Arial" w:hAnsi="Arial" w:cs="Arial"/>
          <w:b/>
          <w:u w:val="single"/>
        </w:rPr>
        <w:t>22-23/2016. (I. 27.) határozatokba</w:t>
      </w:r>
      <w:r>
        <w:rPr>
          <w:rFonts w:ascii="Arial" w:hAnsi="Arial" w:cs="Arial"/>
          <w:b/>
          <w:u w:val="single"/>
        </w:rPr>
        <w:t>n</w:t>
      </w:r>
      <w:r>
        <w:rPr>
          <w:rFonts w:ascii="Arial" w:hAnsi="Arial" w:cs="Arial"/>
        </w:rPr>
        <w:t xml:space="preserve"> </w:t>
      </w:r>
      <w:r w:rsidRPr="008F6C29">
        <w:rPr>
          <w:rFonts w:ascii="Arial" w:hAnsi="Arial" w:cs="Arial"/>
        </w:rPr>
        <w:t>Magyarország helyi önkormányzatairól szóló 2011. évi CLXXXIX. törvény 19. § a) pontjában, valamint 41. § (7) bekezdésében, továbbá a Kjt. 23. § (6) bekezdésében foglaltak alapján, a Budapesti Módszertani Szociális Központ és Intézményei (1134 Budapest, Dózsa György út 152.) intézményvezetője Pelle József 2016. január 1. napjától 2020. december 31. napjáig terjedő határozott időre szóló vezetői megbízását, az előterjesztésben megfogalmazott indokok alapján 2016. január 28. napjával visszavonja. Felkéri a főpolgármestert a szükséges munkaügyi intézkedések megtételére.</w:t>
      </w:r>
    </w:p>
    <w:p w:rsidR="00A47C6C" w:rsidRDefault="00A47C6C" w:rsidP="00A47C6C">
      <w:pPr>
        <w:jc w:val="both"/>
        <w:rPr>
          <w:rFonts w:ascii="Arial" w:hAnsi="Arial" w:cs="Arial"/>
        </w:rPr>
      </w:pPr>
      <w:r>
        <w:rPr>
          <w:rFonts w:ascii="Arial" w:hAnsi="Arial" w:cs="Arial"/>
        </w:rPr>
        <w:lastRenderedPageBreak/>
        <w:t xml:space="preserve">Határidő: 2016. január 28. </w:t>
      </w:r>
    </w:p>
    <w:p w:rsidR="00A47C6C" w:rsidRDefault="00A47C6C" w:rsidP="00A47C6C">
      <w:pPr>
        <w:jc w:val="both"/>
        <w:rPr>
          <w:rFonts w:ascii="Arial" w:hAnsi="Arial" w:cs="Arial"/>
        </w:rPr>
      </w:pPr>
      <w:r>
        <w:rPr>
          <w:rFonts w:ascii="Arial" w:hAnsi="Arial" w:cs="Arial"/>
        </w:rPr>
        <w:t xml:space="preserve">Felelős: Tarlós István </w:t>
      </w:r>
    </w:p>
    <w:p w:rsidR="008F6C29" w:rsidRDefault="008F6C29" w:rsidP="00E2542F">
      <w:pPr>
        <w:jc w:val="both"/>
        <w:rPr>
          <w:rFonts w:ascii="Arial" w:hAnsi="Arial" w:cs="Arial"/>
        </w:rPr>
      </w:pPr>
      <w:r w:rsidRPr="008F6C29">
        <w:rPr>
          <w:rFonts w:ascii="Arial" w:hAnsi="Arial" w:cs="Arial"/>
        </w:rPr>
        <w:t>A Budapesti Módszertani Szociális Központ és Intézményei (1134 Budapest, Dózsa György út 152.) intézményvezetői (magasabb vezető) beosztás ellátására pályázatot ír ki 3,5 év határozott időtartamra, 2019. december 31. napjáig az előterjesztés 2. sz. melléklete szerinti tartalommal, egyben felkéri a főpolgármestert, hogy tegye meg a szükséges intézkedéseket a pályázati felhívás közzététele érdekében.</w:t>
      </w:r>
    </w:p>
    <w:p w:rsidR="00FD6231" w:rsidRDefault="00FD6231" w:rsidP="00FD6231">
      <w:pPr>
        <w:jc w:val="both"/>
        <w:rPr>
          <w:rFonts w:ascii="Arial" w:hAnsi="Arial" w:cs="Arial"/>
        </w:rPr>
      </w:pPr>
      <w:r>
        <w:rPr>
          <w:rFonts w:ascii="Arial" w:hAnsi="Arial" w:cs="Arial"/>
        </w:rPr>
        <w:t xml:space="preserve">Határidő: 30 nap </w:t>
      </w:r>
    </w:p>
    <w:p w:rsidR="00FD6231" w:rsidRDefault="00FD6231" w:rsidP="00FD6231">
      <w:pPr>
        <w:jc w:val="both"/>
        <w:rPr>
          <w:rFonts w:ascii="Arial" w:hAnsi="Arial" w:cs="Arial"/>
        </w:rPr>
      </w:pPr>
      <w:r>
        <w:rPr>
          <w:rFonts w:ascii="Arial" w:hAnsi="Arial" w:cs="Arial"/>
        </w:rPr>
        <w:t xml:space="preserve">Felelős: Tarlós István </w:t>
      </w:r>
    </w:p>
    <w:p w:rsidR="008F6C29" w:rsidRDefault="008E73B5" w:rsidP="00E2542F">
      <w:pPr>
        <w:jc w:val="both"/>
        <w:rPr>
          <w:rFonts w:ascii="Arial" w:hAnsi="Arial" w:cs="Arial"/>
          <w:b/>
        </w:rPr>
      </w:pPr>
      <w:r>
        <w:rPr>
          <w:rFonts w:ascii="Arial" w:hAnsi="Arial" w:cs="Arial"/>
          <w:b/>
        </w:rPr>
        <w:t xml:space="preserve">A vezetői megbízás visszavonásáról szóló munkaügyi intézkedés 2016. január 28-án aláírásra és átadásra került. </w:t>
      </w:r>
      <w:r w:rsidR="00BB4532">
        <w:rPr>
          <w:rFonts w:ascii="Arial" w:hAnsi="Arial" w:cs="Arial"/>
          <w:b/>
        </w:rPr>
        <w:t xml:space="preserve">A pályázati felhívás 2016. február 8-án jelent meg az NKI honlapján, továbbá a Budapest Portálon, valamint kifüggesztésre került a </w:t>
      </w:r>
      <w:r>
        <w:rPr>
          <w:rFonts w:ascii="Arial" w:hAnsi="Arial" w:cs="Arial"/>
          <w:b/>
        </w:rPr>
        <w:t xml:space="preserve">Főpolgármesteri </w:t>
      </w:r>
      <w:r w:rsidR="00BB4532">
        <w:rPr>
          <w:rFonts w:ascii="Arial" w:hAnsi="Arial" w:cs="Arial"/>
          <w:b/>
        </w:rPr>
        <w:t xml:space="preserve">Hivatal Ügyfélszolgálati Irodáján. A határozatok végrehajtása megtörtént. </w:t>
      </w:r>
    </w:p>
    <w:p w:rsidR="00AF37E9" w:rsidRDefault="00AF37E9" w:rsidP="00E2542F">
      <w:pPr>
        <w:jc w:val="both"/>
        <w:rPr>
          <w:rFonts w:ascii="Arial" w:hAnsi="Arial" w:cs="Arial"/>
        </w:rPr>
      </w:pPr>
    </w:p>
    <w:p w:rsidR="00AF37E9" w:rsidRDefault="00AF37E9" w:rsidP="00E2542F">
      <w:pPr>
        <w:jc w:val="both"/>
        <w:rPr>
          <w:rFonts w:ascii="Arial" w:hAnsi="Arial" w:cs="Arial"/>
        </w:rPr>
      </w:pPr>
    </w:p>
    <w:p w:rsidR="00AF37E9" w:rsidRPr="00BB4532" w:rsidRDefault="00AF37E9" w:rsidP="00E2542F">
      <w:pPr>
        <w:jc w:val="both"/>
        <w:rPr>
          <w:rFonts w:ascii="Arial" w:hAnsi="Arial" w:cs="Arial"/>
        </w:rPr>
      </w:pPr>
    </w:p>
    <w:p w:rsidR="002A19BF" w:rsidRPr="00E72333" w:rsidRDefault="002A19BF" w:rsidP="002A19BF">
      <w:pPr>
        <w:pBdr>
          <w:bottom w:val="single" w:sz="12" w:space="1" w:color="auto"/>
        </w:pBdr>
        <w:spacing w:before="480"/>
        <w:jc w:val="both"/>
        <w:rPr>
          <w:rFonts w:ascii="Arial" w:hAnsi="Arial" w:cs="Arial"/>
          <w:spacing w:val="20"/>
        </w:rPr>
      </w:pPr>
      <w:r w:rsidRPr="00E72333">
        <w:rPr>
          <w:rFonts w:ascii="Arial" w:hAnsi="Arial" w:cs="Arial"/>
          <w:spacing w:val="20"/>
        </w:rPr>
        <w:t>Határozati javaslat</w:t>
      </w:r>
    </w:p>
    <w:p w:rsidR="002A19BF" w:rsidRPr="00E72333" w:rsidRDefault="002A19BF" w:rsidP="002A19BF">
      <w:pPr>
        <w:tabs>
          <w:tab w:val="left" w:pos="3740"/>
          <w:tab w:val="left" w:pos="5720"/>
        </w:tabs>
        <w:jc w:val="both"/>
        <w:rPr>
          <w:rFonts w:ascii="Arial" w:hAnsi="Arial" w:cs="Arial"/>
        </w:rPr>
      </w:pPr>
      <w:r w:rsidRPr="00E72333">
        <w:rPr>
          <w:rFonts w:ascii="Arial" w:hAnsi="Arial" w:cs="Arial"/>
        </w:rPr>
        <w:t>A Fővárosi Közgyűlés úgy dönt, hogy:</w:t>
      </w:r>
    </w:p>
    <w:p w:rsidR="002A19BF" w:rsidRPr="00E72333" w:rsidRDefault="002A19BF" w:rsidP="002A19BF">
      <w:pPr>
        <w:numPr>
          <w:ilvl w:val="0"/>
          <w:numId w:val="17"/>
        </w:numPr>
        <w:pBdr>
          <w:bottom w:val="single" w:sz="4" w:space="0" w:color="auto"/>
        </w:pBdr>
        <w:tabs>
          <w:tab w:val="left" w:pos="3740"/>
          <w:tab w:val="left" w:pos="5720"/>
        </w:tabs>
        <w:spacing w:before="360"/>
        <w:ind w:left="357" w:hanging="357"/>
        <w:jc w:val="both"/>
        <w:rPr>
          <w:rFonts w:ascii="Arial" w:hAnsi="Arial" w:cs="Arial"/>
          <w:b/>
          <w:sz w:val="20"/>
        </w:rPr>
      </w:pPr>
    </w:p>
    <w:p w:rsidR="002A19BF" w:rsidRDefault="002A19BF" w:rsidP="002A19BF">
      <w:pPr>
        <w:tabs>
          <w:tab w:val="left" w:pos="3740"/>
          <w:tab w:val="left" w:pos="5720"/>
        </w:tabs>
        <w:jc w:val="both"/>
        <w:rPr>
          <w:rFonts w:ascii="Arial" w:hAnsi="Arial" w:cs="Arial"/>
        </w:rPr>
      </w:pPr>
      <w:r w:rsidRPr="00E72333">
        <w:rPr>
          <w:rFonts w:ascii="Arial" w:hAnsi="Arial" w:cs="Arial"/>
        </w:rPr>
        <w:t>a lejárt határidejű közgyűlési határozatokról szóló jelentést – figyelemmel a 2. és 3. pontokban foglaltakra – elfogadja.</w:t>
      </w:r>
    </w:p>
    <w:p w:rsidR="002A19BF" w:rsidRPr="00E72333" w:rsidRDefault="002A19BF" w:rsidP="000725C5">
      <w:pPr>
        <w:numPr>
          <w:ilvl w:val="0"/>
          <w:numId w:val="17"/>
        </w:numPr>
        <w:pBdr>
          <w:bottom w:val="single" w:sz="4" w:space="0" w:color="auto"/>
        </w:pBdr>
        <w:tabs>
          <w:tab w:val="left" w:pos="3740"/>
          <w:tab w:val="left" w:pos="5720"/>
        </w:tabs>
        <w:spacing w:before="360"/>
        <w:ind w:left="357" w:hanging="357"/>
        <w:jc w:val="both"/>
        <w:rPr>
          <w:rFonts w:ascii="Arial" w:hAnsi="Arial" w:cs="Arial"/>
          <w:b/>
          <w:sz w:val="20"/>
        </w:rPr>
      </w:pPr>
    </w:p>
    <w:p w:rsidR="00AE10F3" w:rsidRDefault="001B2D61" w:rsidP="000725C5">
      <w:pPr>
        <w:numPr>
          <w:ilvl w:val="0"/>
          <w:numId w:val="18"/>
        </w:numPr>
        <w:tabs>
          <w:tab w:val="left" w:pos="3740"/>
          <w:tab w:val="left" w:pos="5720"/>
        </w:tabs>
        <w:jc w:val="both"/>
        <w:rPr>
          <w:rFonts w:ascii="Arial" w:hAnsi="Arial" w:cs="Arial"/>
        </w:rPr>
      </w:pPr>
      <w:r>
        <w:rPr>
          <w:rFonts w:ascii="Arial" w:hAnsi="Arial" w:cs="Arial"/>
        </w:rPr>
        <w:t>A</w:t>
      </w:r>
      <w:r w:rsidR="00AE10F3">
        <w:rPr>
          <w:rFonts w:ascii="Arial" w:hAnsi="Arial" w:cs="Arial"/>
        </w:rPr>
        <w:t xml:space="preserve"> 665/2014. (IV. 30.) határozatot hatályon kívül helyezi;</w:t>
      </w:r>
    </w:p>
    <w:p w:rsidR="0009780A" w:rsidRPr="0009780A" w:rsidRDefault="000424B7" w:rsidP="0009780A">
      <w:pPr>
        <w:numPr>
          <w:ilvl w:val="0"/>
          <w:numId w:val="18"/>
        </w:numPr>
        <w:tabs>
          <w:tab w:val="left" w:pos="3740"/>
          <w:tab w:val="left" w:pos="5720"/>
        </w:tabs>
        <w:spacing w:after="0" w:line="240" w:lineRule="auto"/>
        <w:jc w:val="both"/>
        <w:rPr>
          <w:rFonts w:ascii="Arial" w:hAnsi="Arial" w:cs="Arial"/>
        </w:rPr>
      </w:pPr>
      <w:r w:rsidRPr="0009780A">
        <w:rPr>
          <w:rFonts w:ascii="Arial" w:hAnsi="Arial" w:cs="Arial"/>
        </w:rPr>
        <w:t>a 958-959/2015. (VI. 23.) határ</w:t>
      </w:r>
      <w:r w:rsidR="00DD0521" w:rsidRPr="0009780A">
        <w:rPr>
          <w:rFonts w:ascii="Arial" w:hAnsi="Arial" w:cs="Arial"/>
        </w:rPr>
        <w:t xml:space="preserve">ozatokat hatályon kívül helyezi. </w:t>
      </w:r>
    </w:p>
    <w:p w:rsidR="002A19BF" w:rsidRPr="00E72333" w:rsidRDefault="002A19BF" w:rsidP="00E747C8">
      <w:pPr>
        <w:numPr>
          <w:ilvl w:val="0"/>
          <w:numId w:val="17"/>
        </w:numPr>
        <w:pBdr>
          <w:bottom w:val="single" w:sz="4" w:space="0" w:color="auto"/>
        </w:pBdr>
        <w:tabs>
          <w:tab w:val="left" w:pos="3740"/>
          <w:tab w:val="left" w:pos="5720"/>
        </w:tabs>
        <w:spacing w:before="360" w:afterLines="200" w:after="480"/>
        <w:ind w:left="357" w:hanging="357"/>
        <w:jc w:val="both"/>
        <w:rPr>
          <w:rFonts w:ascii="Arial" w:hAnsi="Arial" w:cs="Arial"/>
          <w:b/>
          <w:sz w:val="20"/>
        </w:rPr>
      </w:pPr>
    </w:p>
    <w:p w:rsidR="006A4B93" w:rsidRDefault="006A4B93" w:rsidP="000E7C78">
      <w:pPr>
        <w:numPr>
          <w:ilvl w:val="0"/>
          <w:numId w:val="18"/>
        </w:numPr>
        <w:tabs>
          <w:tab w:val="left" w:pos="3740"/>
          <w:tab w:val="left" w:pos="5720"/>
        </w:tabs>
        <w:ind w:left="714" w:hanging="357"/>
        <w:jc w:val="both"/>
        <w:rPr>
          <w:rFonts w:ascii="Arial" w:hAnsi="Arial" w:cs="Arial"/>
        </w:rPr>
      </w:pPr>
      <w:r>
        <w:rPr>
          <w:rFonts w:ascii="Arial" w:hAnsi="Arial" w:cs="Arial"/>
        </w:rPr>
        <w:t>A 354/2013. (III. 27.) határozat végrehajtási határidejét 2016. december 31-re módosítja;</w:t>
      </w:r>
    </w:p>
    <w:p w:rsidR="00481521" w:rsidRDefault="00481521" w:rsidP="000E7C78">
      <w:pPr>
        <w:numPr>
          <w:ilvl w:val="0"/>
          <w:numId w:val="18"/>
        </w:numPr>
        <w:tabs>
          <w:tab w:val="left" w:pos="3740"/>
          <w:tab w:val="left" w:pos="5720"/>
        </w:tabs>
        <w:ind w:left="714" w:hanging="357"/>
        <w:jc w:val="both"/>
        <w:rPr>
          <w:rFonts w:ascii="Arial" w:hAnsi="Arial" w:cs="Arial"/>
        </w:rPr>
      </w:pPr>
      <w:r>
        <w:rPr>
          <w:rFonts w:ascii="Arial" w:hAnsi="Arial" w:cs="Arial"/>
        </w:rPr>
        <w:t>az 1030/2014. (VI. 30.) határozat végrehajtási határidejét 2016. december 31-re módosítja;</w:t>
      </w:r>
    </w:p>
    <w:p w:rsidR="00B62ABF" w:rsidRDefault="00B62ABF" w:rsidP="00B62ABF">
      <w:pPr>
        <w:numPr>
          <w:ilvl w:val="0"/>
          <w:numId w:val="18"/>
        </w:numPr>
        <w:tabs>
          <w:tab w:val="left" w:pos="3740"/>
          <w:tab w:val="left" w:pos="5720"/>
        </w:tabs>
        <w:jc w:val="both"/>
        <w:rPr>
          <w:rFonts w:ascii="Arial" w:hAnsi="Arial" w:cs="Arial"/>
        </w:rPr>
      </w:pPr>
      <w:r>
        <w:rPr>
          <w:rFonts w:ascii="Arial" w:hAnsi="Arial" w:cs="Arial"/>
        </w:rPr>
        <w:t>az 1437/2015. (X. 28.) határozat végrehajtási határidejét 2016. augusztus 31-re módosítja;</w:t>
      </w:r>
    </w:p>
    <w:p w:rsidR="002C4BC5" w:rsidRDefault="002C4BC5" w:rsidP="002C4BC5">
      <w:pPr>
        <w:numPr>
          <w:ilvl w:val="0"/>
          <w:numId w:val="18"/>
        </w:numPr>
        <w:tabs>
          <w:tab w:val="left" w:pos="3740"/>
          <w:tab w:val="left" w:pos="5720"/>
        </w:tabs>
        <w:jc w:val="both"/>
        <w:rPr>
          <w:rFonts w:ascii="Arial" w:hAnsi="Arial" w:cs="Arial"/>
        </w:rPr>
      </w:pPr>
      <w:r>
        <w:rPr>
          <w:rFonts w:ascii="Arial" w:hAnsi="Arial" w:cs="Arial"/>
        </w:rPr>
        <w:t xml:space="preserve">az 1438/2015. (X. 28.) határozat végrehajtási határidejét </w:t>
      </w:r>
      <w:r w:rsidR="00DD0521">
        <w:rPr>
          <w:rFonts w:ascii="Arial" w:hAnsi="Arial" w:cs="Arial"/>
        </w:rPr>
        <w:t xml:space="preserve">2016. augusztus 31-re módosítja. </w:t>
      </w:r>
    </w:p>
    <w:p w:rsidR="00AF37E9" w:rsidRDefault="00AF37E9" w:rsidP="002A19BF">
      <w:pPr>
        <w:tabs>
          <w:tab w:val="left" w:pos="3740"/>
          <w:tab w:val="left" w:pos="5720"/>
        </w:tabs>
        <w:jc w:val="both"/>
        <w:rPr>
          <w:rFonts w:ascii="Arial" w:hAnsi="Arial" w:cs="Arial"/>
          <w:bCs/>
        </w:rPr>
      </w:pPr>
    </w:p>
    <w:p w:rsidR="002A19BF" w:rsidRPr="00E72333" w:rsidRDefault="002A19BF" w:rsidP="002A19BF">
      <w:pPr>
        <w:tabs>
          <w:tab w:val="left" w:pos="3740"/>
          <w:tab w:val="left" w:pos="5720"/>
        </w:tabs>
        <w:jc w:val="both"/>
        <w:rPr>
          <w:rFonts w:ascii="Arial" w:hAnsi="Arial" w:cs="Arial"/>
        </w:rPr>
      </w:pPr>
      <w:r w:rsidRPr="00E72333">
        <w:rPr>
          <w:rFonts w:ascii="Arial" w:hAnsi="Arial" w:cs="Arial"/>
          <w:bCs/>
        </w:rPr>
        <w:t>A határozati javaslatok elfogadásához egyszerű többség szükséges.</w:t>
      </w:r>
    </w:p>
    <w:p w:rsidR="00FF6F8A" w:rsidRDefault="00FF6F8A" w:rsidP="00FF6F8A">
      <w:pPr>
        <w:pStyle w:val="BPszvegtest"/>
      </w:pPr>
    </w:p>
    <w:p w:rsidR="00F15BF8" w:rsidRDefault="00F15BF8" w:rsidP="00FF6F8A">
      <w:pPr>
        <w:pStyle w:val="BPszvegtest"/>
      </w:pPr>
    </w:p>
    <w:p w:rsidR="00DF44B1" w:rsidRDefault="00451111" w:rsidP="00DF44B1">
      <w:pPr>
        <w:pStyle w:val="BPdtum"/>
      </w:pPr>
      <w:r>
        <w:t>Budapest,</w:t>
      </w:r>
      <w:r w:rsidR="005E0E23">
        <w:t xml:space="preserve"> </w:t>
      </w:r>
      <w:r>
        <w:t>20</w:t>
      </w:r>
      <w:r w:rsidR="002A19BF">
        <w:t>16</w:t>
      </w:r>
      <w:r w:rsidR="007514EA">
        <w:t xml:space="preserve">. </w:t>
      </w:r>
      <w:r w:rsidR="002A19BF">
        <w:t>március</w:t>
      </w:r>
      <w:r>
        <w:t xml:space="preserve"> „    ”</w:t>
      </w:r>
    </w:p>
    <w:tbl>
      <w:tblPr>
        <w:tblStyle w:val="Rcsostblzat"/>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06"/>
      </w:tblGrid>
      <w:tr w:rsidR="003960AF" w:rsidRPr="009509C3" w:rsidTr="00A4414F">
        <w:trPr>
          <w:trHeight w:val="138"/>
          <w:jc w:val="right"/>
        </w:trPr>
        <w:tc>
          <w:tcPr>
            <w:tcW w:w="0" w:type="auto"/>
            <w:noWrap/>
          </w:tcPr>
          <w:p w:rsidR="003960AF" w:rsidRPr="009509C3" w:rsidRDefault="003960AF" w:rsidP="00A4414F">
            <w:pPr>
              <w:pStyle w:val="BPtisztelettel"/>
              <w:jc w:val="both"/>
            </w:pPr>
          </w:p>
        </w:tc>
      </w:tr>
      <w:tr w:rsidR="003960AF" w:rsidRPr="009509C3" w:rsidTr="00A4414F">
        <w:trPr>
          <w:trHeight w:val="961"/>
          <w:jc w:val="right"/>
        </w:trPr>
        <w:tc>
          <w:tcPr>
            <w:tcW w:w="0" w:type="auto"/>
            <w:noWrap/>
          </w:tcPr>
          <w:p w:rsidR="00906A7B" w:rsidRPr="00501B95" w:rsidRDefault="007514EA" w:rsidP="00906A7B">
            <w:pPr>
              <w:pStyle w:val="BPalrs"/>
            </w:pPr>
            <w:r>
              <w:t>Sárádi Kálmánné dr.</w:t>
            </w:r>
          </w:p>
          <w:p w:rsidR="003960AF" w:rsidRPr="009509C3" w:rsidRDefault="00906A7B" w:rsidP="00A4414F">
            <w:pPr>
              <w:pStyle w:val="Bpalrstitulus"/>
              <w:jc w:val="both"/>
            </w:pPr>
            <w:r w:rsidRPr="00501B95">
              <w:t>főjegyző</w:t>
            </w:r>
          </w:p>
        </w:tc>
      </w:tr>
    </w:tbl>
    <w:p w:rsidR="00BA76BF" w:rsidRDefault="00BA76BF" w:rsidP="00FB3FA5">
      <w:pPr>
        <w:pStyle w:val="BPmellkletcm"/>
      </w:pPr>
    </w:p>
    <w:sectPr w:rsidR="00BA76BF" w:rsidSect="001E7A44">
      <w:footerReference w:type="even" r:id="rId12"/>
      <w:footerReference w:type="default" r:id="rId13"/>
      <w:headerReference w:type="first" r:id="rId14"/>
      <w:footerReference w:type="first" r:id="rId15"/>
      <w:pgSz w:w="11906" w:h="16838" w:code="9"/>
      <w:pgMar w:top="1134" w:right="1077" w:bottom="170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A96" w:rsidRDefault="00381A96" w:rsidP="007D58FD">
      <w:pPr>
        <w:spacing w:after="0" w:line="240" w:lineRule="auto"/>
      </w:pPr>
      <w:r>
        <w:separator/>
      </w:r>
    </w:p>
  </w:endnote>
  <w:endnote w:type="continuationSeparator" w:id="0">
    <w:p w:rsidR="00381A96" w:rsidRDefault="00381A96" w:rsidP="007D5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Free 3 of 9">
    <w:panose1 w:val="00000009000000000000"/>
    <w:charset w:val="00"/>
    <w:family w:val="moder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96" w:rsidRDefault="0029275F" w:rsidP="007F0AB2">
    <w:pPr>
      <w:pStyle w:val="BPoldalszm"/>
    </w:pPr>
    <w:r>
      <w:fldChar w:fldCharType="begin"/>
    </w:r>
    <w:r>
      <w:instrText xml:space="preserve"> PAGE </w:instrText>
    </w:r>
    <w:r>
      <w:fldChar w:fldCharType="separate"/>
    </w:r>
    <w:r>
      <w:rPr>
        <w:noProof/>
      </w:rPr>
      <w:t>2</w:t>
    </w:r>
    <w:r>
      <w:rPr>
        <w:noProof/>
      </w:rPr>
      <w:fldChar w:fldCharType="end"/>
    </w:r>
    <w:r w:rsidR="00381A96" w:rsidRPr="000B5409">
      <w:t xml:space="preserve"> / </w:t>
    </w:r>
    <w:r>
      <w:fldChar w:fldCharType="begin"/>
    </w:r>
    <w:r>
      <w:instrText xml:space="preserve"> NUMPAGES  </w:instrText>
    </w:r>
    <w:r>
      <w:fldChar w:fldCharType="separate"/>
    </w:r>
    <w:r>
      <w:rPr>
        <w:noProof/>
      </w:rPr>
      <w:t>52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96" w:rsidRPr="004E7D10" w:rsidRDefault="0029275F" w:rsidP="004E7D10">
    <w:pPr>
      <w:pStyle w:val="BPoldalszm"/>
      <w:jc w:val="right"/>
    </w:pPr>
    <w:r>
      <w:fldChar w:fldCharType="begin"/>
    </w:r>
    <w:r>
      <w:instrText xml:space="preserve"> PAGE </w:instrText>
    </w:r>
    <w:r>
      <w:fldChar w:fldCharType="separate"/>
    </w:r>
    <w:r>
      <w:rPr>
        <w:noProof/>
      </w:rPr>
      <w:t>19</w:t>
    </w:r>
    <w:r>
      <w:rPr>
        <w:noProof/>
      </w:rPr>
      <w:fldChar w:fldCharType="end"/>
    </w:r>
    <w:r w:rsidR="00381A96" w:rsidRPr="000B5409">
      <w:t xml:space="preserve"> / </w:t>
    </w:r>
    <w:r>
      <w:fldChar w:fldCharType="begin"/>
    </w:r>
    <w:r>
      <w:instrText xml:space="preserve"> NUMPAGES  </w:instrText>
    </w:r>
    <w:r>
      <w:fldChar w:fldCharType="separate"/>
    </w:r>
    <w:r>
      <w:rPr>
        <w:noProof/>
      </w:rPr>
      <w:t>52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96" w:rsidRPr="00BA76BF" w:rsidRDefault="0029275F" w:rsidP="00125037">
    <w:pPr>
      <w:pStyle w:val="BPllb"/>
      <w:jc w:val="both"/>
    </w:pPr>
    <w:r>
      <mc:AlternateContent>
        <mc:Choice Requires="wps">
          <w:drawing>
            <wp:anchor distT="0" distB="0" distL="114300" distR="114300" simplePos="0" relativeHeight="251659776" behindDoc="1" locked="0" layoutInCell="1" allowOverlap="1">
              <wp:simplePos x="0" y="0"/>
              <wp:positionH relativeFrom="page">
                <wp:posOffset>6877050</wp:posOffset>
              </wp:positionH>
              <wp:positionV relativeFrom="page">
                <wp:posOffset>9973310</wp:posOffset>
              </wp:positionV>
              <wp:extent cx="0" cy="360045"/>
              <wp:effectExtent l="9525" t="10160" r="9525" b="1079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BD0F52" id="_x0000_t32" coordsize="21600,21600" o:spt="32" o:oned="t" path="m,l21600,21600e" filled="f">
              <v:path arrowok="t" fillok="f" o:connecttype="none"/>
              <o:lock v:ext="edit" shapetype="t"/>
            </v:shapetype>
            <v:shape id="AutoShape 17" o:spid="_x0000_s1026" type="#_x0000_t32" style="position:absolute;margin-left:541.5pt;margin-top:785.3pt;width:0;height:28.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4GSHAIAADsEAAAOAAAAZHJzL2Uyb0RvYy54bWysU02P2yAQvVfqf0DcE9tZbzZrxVmt7KSX&#10;bRtptz+AAI5RMSAgcaKq/70DdqJNe6mq+oAHmHnvzQfLp1Mn0ZFbJ7QqcTZNMeKKaibUvsTf3jaT&#10;BUbOE8WI1IqX+Mwdflp9/LDsTcFnutWScYsARLmiNyVuvTdFkjja8o64qTZcwWWjbUc8bO0+YZb0&#10;gN7JZJam86TXlhmrKXcOTuvhEq8iftNw6r82jeMeyRKDNh9XG9ddWJPVkhR7S0wr6CiD/IOKjggF&#10;pFeomniCDlb8AdUJarXTjZ9S3SW6aQTlMQfIJkt/y+a1JYbHXKA4zlzL5P4fLP1y3FokWIlnGCnS&#10;QYueD15HZpQ9hPr0xhXgVqmtDRnSk3o1L5p+d0jpqiVqz6P329lAcBYikpuQsHEGWHb9Z83AhwBB&#10;LNapsV2AhDKgU+zJ+doTfvKIDocUTu/maZrfR3BSXOKMdf4T1x0KRomdt0TsW19ppaDx2maRhRxf&#10;nA+qSHEJCKRKb4SUsf9SoR4oFlkaA5yWgoXL4ObsfldJi44kTFD8RhU3blYfFItgLSdsPdqeCDnY&#10;QC5VwIO8QM5oDSPy4zF9XC/Wi3ySz+brSZ7W9eR5U+WT+SZ7uK/v6qqqs59BWpYXrWCMq6DuMq5Z&#10;/nfjMD6cYdCuA3stQ3KLHusFYi//KDo2NvRymIqdZuetvTQcJjQ6j68pPIH3e7Dfv/nVLwAAAP//&#10;AwBQSwMEFAAGAAgAAAAhAEXpepzgAAAADwEAAA8AAABkcnMvZG93bnJldi54bWxMT0FOwzAQvCPx&#10;B2uRuCBqtxVpFeJULVIfQCkHbm68TaLG6yh20oTXsxUHuM3sjGZnss3oGjFgF2pPGuYzBQKp8Lam&#10;UsPxY/+8BhGiIWsaT6hhwgCb/P4uM6n1V3rH4RBLwSEUUqOhirFNpQxFhc6EmW+RWDv7zpnItCul&#10;7cyVw10jF0ol0pma+ENlWnyrsLgceqeh76d6ehrK3edu+xUKc95/t5e51o8P4/YVRMQx/pnhVp+r&#10;Q86dTr4nG0TDXK2XPCYyelmpBMTN83s7MUoWqyXIPJP/d+Q/AAAA//8DAFBLAQItABQABgAIAAAA&#10;IQC2gziS/gAAAOEBAAATAAAAAAAAAAAAAAAAAAAAAABbQ29udGVudF9UeXBlc10ueG1sUEsBAi0A&#10;FAAGAAgAAAAhADj9If/WAAAAlAEAAAsAAAAAAAAAAAAAAAAALwEAAF9yZWxzLy5yZWxzUEsBAi0A&#10;FAAGAAgAAAAhAOXTgZIcAgAAOwQAAA4AAAAAAAAAAAAAAAAALgIAAGRycy9lMm9Eb2MueG1sUEsB&#10;Ai0AFAAGAAgAAAAhAEXpepzgAAAADwEAAA8AAAAAAAAAAAAAAAAAdgQAAGRycy9kb3ducmV2Lnht&#10;bFBLBQYAAAAABAAEAPMAAACDBQAAAAA=&#10;" strokeweight=".3pt">
              <w10:wrap anchorx="page" anchory="page"/>
            </v:shape>
          </w:pict>
        </mc:Fallback>
      </mc:AlternateContent>
    </w:r>
    <w:r>
      <mc:AlternateContent>
        <mc:Choice Requires="wps">
          <w:drawing>
            <wp:anchor distT="0" distB="0" distL="114300" distR="114300" simplePos="0" relativeHeight="251658752" behindDoc="1" locked="0" layoutInCell="0" allowOverlap="1">
              <wp:simplePos x="0" y="0"/>
              <wp:positionH relativeFrom="page">
                <wp:posOffset>828040</wp:posOffset>
              </wp:positionH>
              <wp:positionV relativeFrom="page">
                <wp:posOffset>9973310</wp:posOffset>
              </wp:positionV>
              <wp:extent cx="6047740" cy="635"/>
              <wp:effectExtent l="8890" t="10160" r="10795" b="825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740" cy="635"/>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76405" id="AutoShape 16" o:spid="_x0000_s1026" type="#_x0000_t32" style="position:absolute;margin-left:65.2pt;margin-top:785.3pt;width:476.2pt;height:.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FmS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Zp7vszaFuAWyV3xldITvJVvyjy3SKpqg7LlgXvt7OG4NRHxHchfmM1ZNkPnxUFHwwJ&#10;QrNOjek9JLQBnYIm55sm7OQQgcM8yRaLDKQjcJfPHwI+Lq6h2lj3iakeeaOMrDOYt52rlJSgvTJp&#10;SISPL9Z5Yri4Bvi8Um25EGEEhERDGc2XaRICrBKc+kvvZk27r4RBR+yHKHwjizs3ow6SBrCOYboZ&#10;bYe5uNiQXEiPB6UBndG6TMmPx+Rxs9wss0k2yzeTLKnryfO2yib5Nl081PO6qur0p6eWZkXHKWXS&#10;s7tObJr93USMb+cya7eZvbUhvkcP/QKy138gHbT1cl4GY6/oeWeumsOQBufxQflX8H4P9vtnv/4F&#10;AAD//wMAUEsDBBQABgAIAAAAIQB4Wt4m4QAAAA4BAAAPAAAAZHJzL2Rvd25yZXYueG1sTI/BbsIw&#10;EETvlfoP1lbqpQIb2gIKcRBU4gMK7aG3JTZJRLyOYick/fou6qG97eyOZt+km8HVordtqDxpmE0V&#10;CEu5NxUVGj6O+8kKRIhIBmtPVsNoA2yy+7sUE+Ov9G77QywEh1BIUEMZY5NIGfLSOgxT31ji29m3&#10;DiPLtpCmxSuHu1rOlVpIhxXxhxIb+1ba/HLonIauG6vxqS92n7vtV8jxvP9uLjOtHx+G7RpEtEP8&#10;M8MNn9EhY6aT78gEUbN+Vi9s5eF1qRYgbha1mnOd0+9uCTJL5f8a2Q8AAAD//wMAUEsBAi0AFAAG&#10;AAgAAAAhALaDOJL+AAAA4QEAABMAAAAAAAAAAAAAAAAAAAAAAFtDb250ZW50X1R5cGVzXS54bWxQ&#10;SwECLQAUAAYACAAAACEAOP0h/9YAAACUAQAACwAAAAAAAAAAAAAAAAAvAQAAX3JlbHMvLnJlbHNQ&#10;SwECLQAUAAYACAAAACEAC9xZkiACAAA+BAAADgAAAAAAAAAAAAAAAAAuAgAAZHJzL2Uyb0RvYy54&#10;bWxQSwECLQAUAAYACAAAACEAeFreJuEAAAAOAQAADwAAAAAAAAAAAAAAAAB6BAAAZHJzL2Rvd25y&#10;ZXYueG1sUEsFBgAAAAAEAAQA8wAAAIgFAAAAAA==&#10;" o:allowincell="f" strokeweight=".3pt">
              <w10:wrap anchorx="page" anchory="page"/>
            </v:shape>
          </w:pict>
        </mc:Fallback>
      </mc:AlternateContent>
    </w:r>
    <w:r w:rsidR="00381A96" w:rsidRPr="00501B95">
      <w:t>1052 Budapest, Városház utca 9-11. | levél</w:t>
    </w:r>
    <w:r w:rsidR="00381A96">
      <w:t>cím: 1840 Budapest | telefon: +</w:t>
    </w:r>
    <w:r w:rsidR="00381A96" w:rsidRPr="00501B95">
      <w:t>36 1</w:t>
    </w:r>
    <w:r w:rsidR="00381A96">
      <w:t xml:space="preserve"> </w:t>
    </w:r>
    <w:r w:rsidR="00381A96" w:rsidRPr="00501B95">
      <w:t>327-100</w:t>
    </w:r>
    <w:r w:rsidR="00381A96">
      <w:t>9 | fax: +</w:t>
    </w:r>
    <w:r w:rsidR="00381A96" w:rsidRPr="00501B95">
      <w:t xml:space="preserve"> 36 1</w:t>
    </w:r>
    <w:r w:rsidR="00381A96">
      <w:t xml:space="preserve"> 327-1833</w:t>
    </w:r>
  </w:p>
  <w:p w:rsidR="00381A96" w:rsidRPr="00BA76BF" w:rsidRDefault="00381A96" w:rsidP="00A51A0E">
    <w:pPr>
      <w:pStyle w:val="BPllb"/>
    </w:pPr>
    <w:r w:rsidRPr="00501B95">
      <w:t>e-mail:</w:t>
    </w:r>
    <w:r>
      <w:t>SaradiK@budapest.hu</w:t>
    </w:r>
    <w:r w:rsidRPr="00501B9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A96" w:rsidRDefault="00381A96" w:rsidP="007D58FD">
      <w:pPr>
        <w:spacing w:after="0" w:line="240" w:lineRule="auto"/>
      </w:pPr>
      <w:r>
        <w:separator/>
      </w:r>
    </w:p>
  </w:footnote>
  <w:footnote w:type="continuationSeparator" w:id="0">
    <w:p w:rsidR="00381A96" w:rsidRDefault="00381A96" w:rsidP="007D5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8" w:type="dxa"/>
        <w:right w:w="0" w:type="dxa"/>
      </w:tblCellMar>
      <w:tblLook w:val="04A0" w:firstRow="1" w:lastRow="0" w:firstColumn="1" w:lastColumn="0" w:noHBand="0" w:noVBand="1"/>
    </w:tblPr>
    <w:tblGrid>
      <w:gridCol w:w="5301"/>
      <w:gridCol w:w="935"/>
      <w:gridCol w:w="57"/>
      <w:gridCol w:w="3231"/>
    </w:tblGrid>
    <w:tr w:rsidR="00381A96" w:rsidRPr="00D31FB3" w:rsidTr="008D1187">
      <w:trPr>
        <w:trHeight w:hRule="exact" w:val="607"/>
      </w:trPr>
      <w:tc>
        <w:tcPr>
          <w:tcW w:w="2783" w:type="pct"/>
          <w:vMerge w:val="restart"/>
          <w:tcBorders>
            <w:top w:val="nil"/>
            <w:left w:val="nil"/>
            <w:bottom w:val="nil"/>
            <w:right w:val="nil"/>
          </w:tcBorders>
          <w:noWrap/>
        </w:tcPr>
        <w:p w:rsidR="00381A96" w:rsidRPr="00D37982" w:rsidRDefault="00381A96" w:rsidP="00D37982">
          <w:pPr>
            <w:tabs>
              <w:tab w:val="left" w:pos="4305"/>
            </w:tabs>
          </w:pPr>
        </w:p>
      </w:tc>
      <w:tc>
        <w:tcPr>
          <w:tcW w:w="2217" w:type="pct"/>
          <w:gridSpan w:val="3"/>
          <w:tcBorders>
            <w:top w:val="nil"/>
            <w:left w:val="nil"/>
            <w:bottom w:val="nil"/>
            <w:right w:val="nil"/>
          </w:tcBorders>
          <w:noWrap/>
        </w:tcPr>
        <w:p w:rsidR="00381A96" w:rsidRPr="007905FC" w:rsidRDefault="00381A96" w:rsidP="00906A7B">
          <w:pPr>
            <w:pStyle w:val="BPhivatal"/>
            <w:rPr>
              <w:szCs w:val="19"/>
            </w:rPr>
          </w:pPr>
          <w:r w:rsidRPr="007905FC">
            <w:rPr>
              <w:szCs w:val="19"/>
            </w:rPr>
            <w:t xml:space="preserve">Budapest Főváros </w:t>
          </w:r>
          <w:r>
            <w:rPr>
              <w:szCs w:val="19"/>
            </w:rPr>
            <w:t>Főjegyzője</w:t>
          </w:r>
        </w:p>
        <w:p w:rsidR="00381A96" w:rsidRPr="00D31FB3" w:rsidRDefault="00381A96" w:rsidP="008D1187">
          <w:pPr>
            <w:pStyle w:val="BPhivatal"/>
          </w:pPr>
        </w:p>
      </w:tc>
    </w:tr>
    <w:tr w:rsidR="00381A96" w:rsidRPr="00BB3B91" w:rsidTr="008D1187">
      <w:trPr>
        <w:trHeight w:hRule="exact" w:val="20"/>
      </w:trPr>
      <w:tc>
        <w:tcPr>
          <w:tcW w:w="2783" w:type="pct"/>
          <w:vMerge/>
          <w:tcBorders>
            <w:top w:val="nil"/>
            <w:left w:val="nil"/>
            <w:bottom w:val="nil"/>
            <w:right w:val="nil"/>
          </w:tcBorders>
          <w:noWrap/>
        </w:tcPr>
        <w:p w:rsidR="00381A96" w:rsidRPr="00BB3B91" w:rsidRDefault="00381A96" w:rsidP="00BB70A0">
          <w:pPr>
            <w:jc w:val="right"/>
            <w:rPr>
              <w:rFonts w:ascii="Arial" w:hAnsi="Arial" w:cs="Arial"/>
            </w:rPr>
          </w:pPr>
        </w:p>
      </w:tc>
      <w:tc>
        <w:tcPr>
          <w:tcW w:w="2217" w:type="pct"/>
          <w:gridSpan w:val="3"/>
          <w:tcBorders>
            <w:top w:val="nil"/>
            <w:left w:val="nil"/>
            <w:bottom w:val="nil"/>
            <w:right w:val="nil"/>
          </w:tcBorders>
          <w:noWrap/>
          <w:vAlign w:val="center"/>
        </w:tcPr>
        <w:p w:rsidR="00381A96" w:rsidRPr="00BB3B91" w:rsidRDefault="00381A96" w:rsidP="00BB70A0">
          <w:pPr>
            <w:pStyle w:val="BPhivatal"/>
            <w:rPr>
              <w:rFonts w:ascii="Arial" w:hAnsi="Arial"/>
              <w:position w:val="-14"/>
              <w:szCs w:val="20"/>
            </w:rPr>
          </w:pPr>
        </w:p>
      </w:tc>
    </w:tr>
    <w:tr w:rsidR="00381A96" w:rsidRPr="000208F8" w:rsidTr="001158AD">
      <w:trPr>
        <w:trHeight w:val="510"/>
      </w:trPr>
      <w:tc>
        <w:tcPr>
          <w:tcW w:w="2783" w:type="pct"/>
          <w:vMerge/>
          <w:tcBorders>
            <w:top w:val="nil"/>
            <w:left w:val="nil"/>
            <w:bottom w:val="nil"/>
            <w:right w:val="nil"/>
          </w:tcBorders>
          <w:noWrap/>
        </w:tcPr>
        <w:p w:rsidR="00381A96" w:rsidRPr="00BB3B91" w:rsidRDefault="00381A96" w:rsidP="00BB70A0">
          <w:pPr>
            <w:rPr>
              <w:rFonts w:ascii="Arial" w:hAnsi="Arial" w:cs="Arial"/>
            </w:rPr>
          </w:pPr>
        </w:p>
      </w:tc>
      <w:tc>
        <w:tcPr>
          <w:tcW w:w="2217" w:type="pct"/>
          <w:gridSpan w:val="3"/>
          <w:tcBorders>
            <w:top w:val="nil"/>
            <w:left w:val="nil"/>
            <w:bottom w:val="nil"/>
            <w:right w:val="nil"/>
          </w:tcBorders>
          <w:tcMar>
            <w:top w:w="28" w:type="dxa"/>
          </w:tcMar>
        </w:tcPr>
        <w:p w:rsidR="00381A96" w:rsidRPr="000208F8" w:rsidRDefault="00381A96" w:rsidP="008D1187">
          <w:pPr>
            <w:pStyle w:val="BPhivatal"/>
          </w:pPr>
        </w:p>
      </w:tc>
    </w:tr>
    <w:tr w:rsidR="00381A96" w:rsidRPr="00BB3B91" w:rsidTr="0013219D">
      <w:tblPrEx>
        <w:tblCellMar>
          <w:bottom w:w="0" w:type="dxa"/>
        </w:tblCellMar>
      </w:tblPrEx>
      <w:trPr>
        <w:trHeight w:val="624"/>
      </w:trPr>
      <w:tc>
        <w:tcPr>
          <w:tcW w:w="2783" w:type="pct"/>
          <w:tcBorders>
            <w:top w:val="nil"/>
            <w:left w:val="nil"/>
            <w:bottom w:val="single" w:sz="2" w:space="0" w:color="auto"/>
            <w:right w:val="nil"/>
          </w:tcBorders>
          <w:vAlign w:val="bottom"/>
        </w:tcPr>
        <w:sdt>
          <w:sdtPr>
            <w:rPr>
              <w:rFonts w:ascii="Free 3 of 9" w:hAnsi="Free 3 of 9"/>
              <w:sz w:val="44"/>
            </w:rPr>
            <w:alias w:val="Vonalkód"/>
            <w:tag w:val="Vonalkód"/>
            <w:id w:val="3927846"/>
            <w:lock w:val="sdtLocked"/>
            <w:placeholder>
              <w:docPart w:val="5CBA31C7E3DC42ACA3112F500DC2D06A"/>
            </w:placeholder>
            <w:dataBinding w:prefixMappings="xmlns:ns0='http://schemas.microsoft.com/office/2006/metadata/properties' xmlns:ns1='http://www.w3.org/2001/XMLSchema-instance' xmlns:ns2='http://schemas.microsoft.com/sharepoint/v3' xmlns:ns3='8eef0b88-f866-4035-b2d2-78a4935ef782' xmlns:ns4='61671ce3-6d5e-4eb4-be05-70fd26cd9bcb' " w:xpath="/ns0:properties[1]/documentManagement[1]/ns2:edok_w_vonalkod[1]" w:storeItemID="{B34DECD4-EC0C-4C78-AE8E-9B52AB95084C}"/>
            <w:text/>
          </w:sdtPr>
          <w:sdtEndPr/>
          <w:sdtContent>
            <w:p w:rsidR="00381A96" w:rsidRPr="005E0E23" w:rsidRDefault="00381A96" w:rsidP="005E0E23">
              <w:pPr>
                <w:pStyle w:val="BPbarcode"/>
              </w:pPr>
              <w:r w:rsidRPr="00DB1434">
                <w:rPr>
                  <w:rFonts w:ascii="Free 3 of 9" w:hAnsi="Free 3 of 9"/>
                  <w:sz w:val="44"/>
                </w:rPr>
                <w:t>*1000077731949*</w:t>
              </w:r>
            </w:p>
          </w:sdtContent>
        </w:sdt>
        <w:sdt>
          <w:sdtPr>
            <w:rPr>
              <w:rFonts w:ascii="Arial Narrow" w:hAnsi="Arial Narrow"/>
              <w:color w:val="808080"/>
            </w:rPr>
            <w:alias w:val="Vonalkód"/>
            <w:tag w:val="Vonalkód"/>
            <w:id w:val="9848529"/>
            <w:lock w:val="sdtContentLocked"/>
            <w:placeholder>
              <w:docPart w:val="8B11FFEE3BA446A88ED30C6B1CCE2275"/>
            </w:placeholder>
            <w:dataBinding w:prefixMappings="xmlns:ns0='http://schemas.microsoft.com/office/2006/metadata/properties' xmlns:ns1='http://www.w3.org/2001/XMLSchema-instance' xmlns:ns2='http://schemas.microsoft.com/sharepoint/v3' xmlns:ns3='8eef0b88-f866-4035-b2d2-78a4935ef782' xmlns:ns4='61671ce3-6d5e-4eb4-be05-70fd26cd9bcb' " w:xpath="/ns0:properties[1]/documentManagement[1]/ns2:edok_w_vonalkod[1]" w:storeItemID="{B34DECD4-EC0C-4C78-AE8E-9B52AB95084C}"/>
            <w:text/>
          </w:sdtPr>
          <w:sdtEndPr/>
          <w:sdtContent>
            <w:p w:rsidR="00381A96" w:rsidRPr="00FD7698" w:rsidRDefault="00381A96" w:rsidP="00DC7D86">
              <w:pPr>
                <w:pStyle w:val="BPbarcode"/>
                <w:rPr>
                  <w:rFonts w:ascii="Arial Narrow" w:hAnsi="Arial Narrow"/>
                </w:rPr>
              </w:pPr>
              <w:r>
                <w:rPr>
                  <w:rFonts w:ascii="Arial Narrow" w:hAnsi="Arial Narrow"/>
                  <w:color w:val="808080"/>
                </w:rPr>
                <w:t>*1000077731949*</w:t>
              </w:r>
            </w:p>
          </w:sdtContent>
        </w:sdt>
      </w:tc>
      <w:tc>
        <w:tcPr>
          <w:tcW w:w="521" w:type="pct"/>
          <w:gridSpan w:val="2"/>
          <w:tcBorders>
            <w:top w:val="nil"/>
            <w:left w:val="nil"/>
            <w:bottom w:val="single" w:sz="4" w:space="0" w:color="auto"/>
            <w:right w:val="nil"/>
          </w:tcBorders>
          <w:vAlign w:val="bottom"/>
        </w:tcPr>
        <w:p w:rsidR="00381A96" w:rsidRPr="008D1187" w:rsidRDefault="00381A96" w:rsidP="008D1187">
          <w:pPr>
            <w:pStyle w:val="BPiktatcm"/>
          </w:pPr>
          <w:r w:rsidRPr="009073EE">
            <w:t xml:space="preserve">ikt. </w:t>
          </w:r>
          <w:r w:rsidRPr="008D1187">
            <w:t>szám</w:t>
          </w:r>
          <w:r w:rsidRPr="009073EE">
            <w:t>:</w:t>
          </w:r>
        </w:p>
      </w:tc>
      <w:sdt>
        <w:sdtPr>
          <w:alias w:val="Iktatószám"/>
          <w:tag w:val="Iktatószám"/>
          <w:id w:val="5388425"/>
          <w:lock w:val="sdtContentLocked"/>
          <w:placeholder>
            <w:docPart w:val="1DEE065150EA4A5B989FD8ECB4789477"/>
          </w:placeholder>
          <w:dataBinding w:prefixMappings="xmlns:ns0='http://schemas.microsoft.com/office/2006/metadata/properties' xmlns:ns1='http://www.w3.org/2001/XMLSchema-instance' xmlns:ns2='http://schemas.microsoft.com/sharepoint/v3' xmlns:ns3='8eef0b88-f866-4035-b2d2-78a4935ef782' " w:xpath="/ns0:properties[1]/documentManagement[1]/ns2:edok_w_iktatoszam[1]" w:storeItemID="{B34DECD4-EC0C-4C78-AE8E-9B52AB95084C}"/>
          <w:text/>
        </w:sdtPr>
        <w:sdtEndPr/>
        <w:sdtContent>
          <w:tc>
            <w:tcPr>
              <w:tcW w:w="1696" w:type="pct"/>
              <w:tcBorders>
                <w:top w:val="nil"/>
                <w:left w:val="nil"/>
                <w:bottom w:val="single" w:sz="4" w:space="0" w:color="auto"/>
                <w:right w:val="nil"/>
              </w:tcBorders>
              <w:vAlign w:val="bottom"/>
            </w:tcPr>
            <w:p w:rsidR="00381A96" w:rsidRPr="008D1187" w:rsidRDefault="00381A96" w:rsidP="008D1187">
              <w:pPr>
                <w:pStyle w:val="BPiktatadat"/>
              </w:pPr>
              <w:r>
                <w:t>FPH017 /1 - 40 /2016</w:t>
              </w:r>
            </w:p>
          </w:tc>
        </w:sdtContent>
      </w:sdt>
    </w:tr>
    <w:tr w:rsidR="00381A96" w:rsidRPr="00BB3B91" w:rsidTr="0013219D">
      <w:tblPrEx>
        <w:tblCellMar>
          <w:bottom w:w="0" w:type="dxa"/>
        </w:tblCellMar>
      </w:tblPrEx>
      <w:trPr>
        <w:trHeight w:val="567"/>
      </w:trPr>
      <w:tc>
        <w:tcPr>
          <w:tcW w:w="2783" w:type="pct"/>
          <w:tcBorders>
            <w:top w:val="nil"/>
            <w:left w:val="nil"/>
            <w:bottom w:val="nil"/>
            <w:right w:val="nil"/>
          </w:tcBorders>
        </w:tcPr>
        <w:p w:rsidR="00381A96" w:rsidRPr="00BB3B91" w:rsidRDefault="00381A96" w:rsidP="00BB70A0">
          <w:pPr>
            <w:rPr>
              <w:rFonts w:ascii="Arial" w:hAnsi="Arial" w:cs="Arial"/>
            </w:rPr>
          </w:pPr>
        </w:p>
      </w:tc>
      <w:tc>
        <w:tcPr>
          <w:tcW w:w="2217" w:type="pct"/>
          <w:gridSpan w:val="3"/>
          <w:tcBorders>
            <w:top w:val="single" w:sz="4" w:space="0" w:color="auto"/>
            <w:left w:val="nil"/>
            <w:bottom w:val="single" w:sz="4" w:space="0" w:color="auto"/>
            <w:right w:val="single" w:sz="2" w:space="0" w:color="auto"/>
          </w:tcBorders>
          <w:tcMar>
            <w:top w:w="170" w:type="dxa"/>
          </w:tcMar>
        </w:tcPr>
        <w:p w:rsidR="00381A96" w:rsidRDefault="00381A96" w:rsidP="008D1187">
          <w:pPr>
            <w:pStyle w:val="BPiktatcm"/>
          </w:pPr>
          <w:r w:rsidRPr="008D1187">
            <w:t>tárgy</w:t>
          </w:r>
          <w:r w:rsidRPr="009073EE">
            <w:t>:</w:t>
          </w:r>
        </w:p>
        <w:sdt>
          <w:sdtPr>
            <w:rPr>
              <w:rFonts w:cs="Arial"/>
            </w:rPr>
            <w:alias w:val="Tárgy"/>
            <w:tag w:val="Tárgy"/>
            <w:id w:val="5388426"/>
            <w:lock w:val="sdtLocked"/>
            <w:placeholder>
              <w:docPart w:val="6C59FC1C8B0048C08AF230E3343F3B62"/>
            </w:placeholder>
            <w:dataBinding w:prefixMappings="xmlns:ns0='http://schemas.microsoft.com/office/2006/metadata/properties' xmlns:ns1='http://www.w3.org/2001/XMLSchema-instance' xmlns:ns2='http://schemas.microsoft.com/sharepoint/v3' xmlns:ns3='8eef0b88-f866-4035-b2d2-78a4935ef782' " w:xpath="/ns0:properties[1]/documentManagement[1]/ns2:edok_w_targy[1]" w:storeItemID="{B34DECD4-EC0C-4C78-AE8E-9B52AB95084C}"/>
            <w:text w:multiLine="1"/>
          </w:sdtPr>
          <w:sdtEndPr/>
          <w:sdtContent>
            <w:p w:rsidR="00381A96" w:rsidRPr="008E6943" w:rsidRDefault="00381A96" w:rsidP="00262A1D">
              <w:pPr>
                <w:pStyle w:val="BPiktatadat"/>
              </w:pPr>
              <w:r>
                <w:rPr>
                  <w:rFonts w:cs="Arial"/>
                </w:rPr>
                <w:t>Jelentés lejárt határidejű közgyűlési határozatok végrehajtásáról</w:t>
              </w:r>
            </w:p>
          </w:sdtContent>
        </w:sdt>
      </w:tc>
    </w:tr>
    <w:tr w:rsidR="00381A96" w:rsidRPr="00BB3B91" w:rsidTr="000100D8">
      <w:tblPrEx>
        <w:tblCellMar>
          <w:bottom w:w="0" w:type="dxa"/>
        </w:tblCellMar>
      </w:tblPrEx>
      <w:trPr>
        <w:trHeight w:val="455"/>
      </w:trPr>
      <w:tc>
        <w:tcPr>
          <w:tcW w:w="2783" w:type="pct"/>
          <w:tcBorders>
            <w:top w:val="nil"/>
            <w:left w:val="nil"/>
            <w:bottom w:val="nil"/>
            <w:right w:val="nil"/>
          </w:tcBorders>
        </w:tcPr>
        <w:p w:rsidR="00381A96" w:rsidRPr="00BB3B91" w:rsidRDefault="00381A96" w:rsidP="00BB70A0">
          <w:pPr>
            <w:rPr>
              <w:rFonts w:ascii="Arial" w:hAnsi="Arial" w:cs="Arial"/>
            </w:rPr>
          </w:pPr>
        </w:p>
      </w:tc>
      <w:tc>
        <w:tcPr>
          <w:tcW w:w="491" w:type="pct"/>
          <w:tcBorders>
            <w:top w:val="single" w:sz="4" w:space="0" w:color="auto"/>
            <w:left w:val="nil"/>
            <w:bottom w:val="single" w:sz="12" w:space="0" w:color="auto"/>
            <w:right w:val="nil"/>
          </w:tcBorders>
          <w:tcMar>
            <w:top w:w="170" w:type="dxa"/>
          </w:tcMar>
        </w:tcPr>
        <w:p w:rsidR="00381A96" w:rsidRPr="00C40C13" w:rsidRDefault="00381A96" w:rsidP="00E63602">
          <w:pPr>
            <w:pStyle w:val="BPiktatcm"/>
          </w:pPr>
          <w:r>
            <w:t>előkészítő:</w:t>
          </w:r>
        </w:p>
      </w:tc>
      <w:tc>
        <w:tcPr>
          <w:tcW w:w="1726" w:type="pct"/>
          <w:gridSpan w:val="2"/>
          <w:tcBorders>
            <w:top w:val="single" w:sz="4" w:space="0" w:color="auto"/>
            <w:left w:val="nil"/>
            <w:bottom w:val="single" w:sz="12" w:space="0" w:color="auto"/>
            <w:right w:val="single" w:sz="2" w:space="0" w:color="auto"/>
          </w:tcBorders>
        </w:tcPr>
        <w:p w:rsidR="00381A96" w:rsidRPr="00C40C13" w:rsidRDefault="00381A96" w:rsidP="00262A1D">
          <w:pPr>
            <w:pStyle w:val="BPiktatadat"/>
          </w:pPr>
          <w:r>
            <w:t xml:space="preserve"> Szervezési és Informatikai Főosztály</w:t>
          </w:r>
        </w:p>
      </w:tc>
    </w:tr>
    <w:tr w:rsidR="00381A96" w:rsidRPr="00BB3B91" w:rsidTr="00F17D33">
      <w:tblPrEx>
        <w:tblCellMar>
          <w:bottom w:w="0" w:type="dxa"/>
        </w:tblCellMar>
      </w:tblPrEx>
      <w:trPr>
        <w:trHeight w:val="567"/>
      </w:trPr>
      <w:tc>
        <w:tcPr>
          <w:tcW w:w="2783" w:type="pct"/>
          <w:tcBorders>
            <w:top w:val="nil"/>
            <w:left w:val="nil"/>
            <w:bottom w:val="nil"/>
            <w:right w:val="nil"/>
          </w:tcBorders>
        </w:tcPr>
        <w:p w:rsidR="00381A96" w:rsidRPr="00BB3B91" w:rsidRDefault="00381A96" w:rsidP="00BB70A0">
          <w:pPr>
            <w:rPr>
              <w:rFonts w:ascii="Arial" w:hAnsi="Arial" w:cs="Arial"/>
            </w:rPr>
          </w:pPr>
        </w:p>
      </w:tc>
      <w:tc>
        <w:tcPr>
          <w:tcW w:w="2217" w:type="pct"/>
          <w:gridSpan w:val="3"/>
          <w:tcBorders>
            <w:top w:val="single" w:sz="4" w:space="0" w:color="auto"/>
            <w:left w:val="nil"/>
            <w:bottom w:val="nil"/>
            <w:right w:val="nil"/>
          </w:tcBorders>
          <w:tcMar>
            <w:top w:w="170" w:type="dxa"/>
          </w:tcMar>
        </w:tcPr>
        <w:p w:rsidR="00381A96" w:rsidRPr="008D1187" w:rsidRDefault="00381A96" w:rsidP="003416C1">
          <w:pPr>
            <w:pStyle w:val="Bpiktatadatlista"/>
            <w:numPr>
              <w:ilvl w:val="0"/>
              <w:numId w:val="0"/>
            </w:numPr>
            <w:ind w:left="777"/>
          </w:pPr>
        </w:p>
      </w:tc>
    </w:tr>
  </w:tbl>
  <w:p w:rsidR="00381A96" w:rsidRDefault="00381A96">
    <w:pPr>
      <w:pStyle w:val="lfej"/>
    </w:pPr>
    <w:r>
      <w:rPr>
        <w:noProof/>
        <w:lang w:eastAsia="hu-HU"/>
      </w:rPr>
      <w:drawing>
        <wp:anchor distT="0" distB="0" distL="114300" distR="114300" simplePos="0" relativeHeight="251657728" behindDoc="1" locked="1" layoutInCell="0" allowOverlap="1">
          <wp:simplePos x="0" y="0"/>
          <wp:positionH relativeFrom="page">
            <wp:posOffset>827405</wp:posOffset>
          </wp:positionH>
          <wp:positionV relativeFrom="page">
            <wp:posOffset>353695</wp:posOffset>
          </wp:positionV>
          <wp:extent cx="6048375" cy="546735"/>
          <wp:effectExtent l="19050" t="0" r="9525" b="0"/>
          <wp:wrapNone/>
          <wp:docPr id="18" name="Kép 4" descr="fejlec_ff_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ec_ff_0b.png"/>
                  <pic:cNvPicPr>
                    <a:picLocks noChangeAspect="1" noChangeArrowheads="1"/>
                  </pic:cNvPicPr>
                </pic:nvPicPr>
                <pic:blipFill>
                  <a:blip r:embed="rId1"/>
                  <a:srcRect/>
                  <a:stretch>
                    <a:fillRect/>
                  </a:stretch>
                </pic:blipFill>
                <pic:spPr bwMode="auto">
                  <a:xfrm>
                    <a:off x="0" y="0"/>
                    <a:ext cx="6048375" cy="5467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F8257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342B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B6E0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F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F624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E043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70E8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98C2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A8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FC4A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E3D34"/>
    <w:multiLevelType w:val="hybridMultilevel"/>
    <w:tmpl w:val="701AF1FC"/>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 w15:restartNumberingAfterBreak="0">
    <w:nsid w:val="018D2F8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A4415AB"/>
    <w:multiLevelType w:val="hybridMultilevel"/>
    <w:tmpl w:val="D5C21B30"/>
    <w:lvl w:ilvl="0" w:tplc="9650F878">
      <w:numFmt w:val="bullet"/>
      <w:lvlText w:val="-"/>
      <w:lvlJc w:val="left"/>
      <w:pPr>
        <w:ind w:left="720" w:hanging="360"/>
      </w:pPr>
      <w:rPr>
        <w:rFonts w:ascii="Arial" w:eastAsia="Calibri" w:hAnsi="Arial" w:cs="Aria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3" w15:restartNumberingAfterBreak="0">
    <w:nsid w:val="108621EE"/>
    <w:multiLevelType w:val="hybridMultilevel"/>
    <w:tmpl w:val="2C8C7102"/>
    <w:lvl w:ilvl="0" w:tplc="DEAE490E">
      <w:start w:val="1"/>
      <w:numFmt w:val="bullet"/>
      <w:pStyle w:val="Bpiktatadatlista"/>
      <w:lvlText w:val=""/>
      <w:lvlJc w:val="left"/>
      <w:pPr>
        <w:ind w:left="777" w:hanging="360"/>
      </w:pPr>
      <w:rPr>
        <w:rFonts w:ascii="Wingdings" w:hAnsi="Wingdings"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14" w15:restartNumberingAfterBreak="0">
    <w:nsid w:val="19633006"/>
    <w:multiLevelType w:val="hybridMultilevel"/>
    <w:tmpl w:val="A088FF90"/>
    <w:lvl w:ilvl="0" w:tplc="08AE5670">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B0E2B69"/>
    <w:multiLevelType w:val="hybridMultilevel"/>
    <w:tmpl w:val="E4427CDE"/>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6" w15:restartNumberingAfterBreak="0">
    <w:nsid w:val="1C4408A4"/>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D4B0697"/>
    <w:multiLevelType w:val="hybridMultilevel"/>
    <w:tmpl w:val="0CF2DFA0"/>
    <w:lvl w:ilvl="0" w:tplc="5644CF0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E1C556D"/>
    <w:multiLevelType w:val="hybridMultilevel"/>
    <w:tmpl w:val="0D7240BC"/>
    <w:lvl w:ilvl="0" w:tplc="5644CF0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1F220868"/>
    <w:multiLevelType w:val="hybridMultilevel"/>
    <w:tmpl w:val="41AA7466"/>
    <w:lvl w:ilvl="0" w:tplc="5644CF00">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0" w15:restartNumberingAfterBreak="0">
    <w:nsid w:val="20824D9C"/>
    <w:multiLevelType w:val="hybridMultilevel"/>
    <w:tmpl w:val="7F58E9D6"/>
    <w:lvl w:ilvl="0" w:tplc="81784828">
      <w:numFmt w:val="bullet"/>
      <w:lvlText w:val="-"/>
      <w:lvlJc w:val="left"/>
      <w:pPr>
        <w:ind w:left="4095" w:hanging="3735"/>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15:restartNumberingAfterBreak="0">
    <w:nsid w:val="30240297"/>
    <w:multiLevelType w:val="hybridMultilevel"/>
    <w:tmpl w:val="221E45A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31E55CB"/>
    <w:multiLevelType w:val="hybridMultilevel"/>
    <w:tmpl w:val="448ABC74"/>
    <w:lvl w:ilvl="0" w:tplc="040E000F">
      <w:start w:val="1"/>
      <w:numFmt w:val="decimal"/>
      <w:pStyle w:val="BPhatrozatlista"/>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4445C8F"/>
    <w:multiLevelType w:val="hybridMultilevel"/>
    <w:tmpl w:val="528C322C"/>
    <w:lvl w:ilvl="0" w:tplc="5644CF00">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5" w15:restartNumberingAfterBreak="0">
    <w:nsid w:val="39D97A1B"/>
    <w:multiLevelType w:val="hybridMultilevel"/>
    <w:tmpl w:val="666CA1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6B8431F"/>
    <w:multiLevelType w:val="hybridMultilevel"/>
    <w:tmpl w:val="6FF208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9951B34"/>
    <w:multiLevelType w:val="hybridMultilevel"/>
    <w:tmpl w:val="B8866D80"/>
    <w:lvl w:ilvl="0" w:tplc="5644CF00">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8" w15:restartNumberingAfterBreak="0">
    <w:nsid w:val="7A5B561C"/>
    <w:multiLevelType w:val="hybridMultilevel"/>
    <w:tmpl w:val="900ED254"/>
    <w:lvl w:ilvl="0" w:tplc="5644CF0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AD33932"/>
    <w:multiLevelType w:val="hybridMultilevel"/>
    <w:tmpl w:val="D46E05A2"/>
    <w:lvl w:ilvl="0" w:tplc="5644CF0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22"/>
  </w:num>
  <w:num w:numId="14">
    <w:abstractNumId w:val="21"/>
  </w:num>
  <w:num w:numId="15">
    <w:abstractNumId w:val="23"/>
  </w:num>
  <w:num w:numId="16">
    <w:abstractNumId w:val="13"/>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2"/>
  </w:num>
  <w:num w:numId="22">
    <w:abstractNumId w:val="26"/>
  </w:num>
  <w:num w:numId="23">
    <w:abstractNumId w:val="20"/>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8"/>
  </w:num>
  <w:num w:numId="29">
    <w:abstractNumId w:val="29"/>
  </w:num>
  <w:num w:numId="30">
    <w:abstractNumId w:val="27"/>
  </w:num>
  <w:num w:numId="31">
    <w:abstractNumId w:val="24"/>
  </w:num>
  <w:num w:numId="32">
    <w:abstractNumId w:val="19"/>
  </w:num>
  <w:num w:numId="33">
    <w:abstractNumId w:val="18"/>
  </w:num>
  <w:num w:numId="34">
    <w:abstractNumId w:val="17"/>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irrorMargins/>
  <w:defaultTabStop w:val="709"/>
  <w:hyphenationZone w:val="425"/>
  <w:evenAndOddHeaders/>
  <w:drawingGridHorizontalSpacing w:val="110"/>
  <w:displayHorizontalDrawingGridEvery w:val="2"/>
  <w:characterSpacingControl w:val="doNotCompress"/>
  <w:hdrShapeDefaults>
    <o:shapedefaults v:ext="edit" spidmax="2066"/>
    <o:shapelayout v:ext="edit">
      <o:rules v:ext="edit">
        <o:r id="V:Rule3" type="connector" idref="#_x0000_s2065"/>
        <o:r id="V:Rule4" type="connector" idref="#_x0000_s206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FD"/>
    <w:rsid w:val="00003960"/>
    <w:rsid w:val="000100D8"/>
    <w:rsid w:val="00014506"/>
    <w:rsid w:val="000150D4"/>
    <w:rsid w:val="000208F8"/>
    <w:rsid w:val="00020E73"/>
    <w:rsid w:val="0002146C"/>
    <w:rsid w:val="000238D4"/>
    <w:rsid w:val="00027E85"/>
    <w:rsid w:val="00027ECD"/>
    <w:rsid w:val="00031EE3"/>
    <w:rsid w:val="0003446D"/>
    <w:rsid w:val="00035F4A"/>
    <w:rsid w:val="00037843"/>
    <w:rsid w:val="000424B7"/>
    <w:rsid w:val="000428C5"/>
    <w:rsid w:val="00042F56"/>
    <w:rsid w:val="00044463"/>
    <w:rsid w:val="0005225B"/>
    <w:rsid w:val="000523FA"/>
    <w:rsid w:val="00052F5F"/>
    <w:rsid w:val="0005599A"/>
    <w:rsid w:val="00056A46"/>
    <w:rsid w:val="00056AD2"/>
    <w:rsid w:val="00063770"/>
    <w:rsid w:val="00063989"/>
    <w:rsid w:val="000725C5"/>
    <w:rsid w:val="0007538F"/>
    <w:rsid w:val="0007707F"/>
    <w:rsid w:val="000774CF"/>
    <w:rsid w:val="00082DD4"/>
    <w:rsid w:val="0009613F"/>
    <w:rsid w:val="0009780A"/>
    <w:rsid w:val="000A0891"/>
    <w:rsid w:val="000A1A1F"/>
    <w:rsid w:val="000A2D85"/>
    <w:rsid w:val="000A4DC1"/>
    <w:rsid w:val="000A513C"/>
    <w:rsid w:val="000A6FCC"/>
    <w:rsid w:val="000B1296"/>
    <w:rsid w:val="000B3049"/>
    <w:rsid w:val="000B3908"/>
    <w:rsid w:val="000B5409"/>
    <w:rsid w:val="000C1E00"/>
    <w:rsid w:val="000D29D3"/>
    <w:rsid w:val="000D2A56"/>
    <w:rsid w:val="000D497C"/>
    <w:rsid w:val="000D5002"/>
    <w:rsid w:val="000D7F5C"/>
    <w:rsid w:val="000E1C53"/>
    <w:rsid w:val="000E3CA8"/>
    <w:rsid w:val="000E5C50"/>
    <w:rsid w:val="000E7C78"/>
    <w:rsid w:val="000F1A9B"/>
    <w:rsid w:val="000F667E"/>
    <w:rsid w:val="00100C5D"/>
    <w:rsid w:val="0010228F"/>
    <w:rsid w:val="00103D77"/>
    <w:rsid w:val="001045D7"/>
    <w:rsid w:val="00104A4C"/>
    <w:rsid w:val="00104B22"/>
    <w:rsid w:val="00104BF8"/>
    <w:rsid w:val="00105D03"/>
    <w:rsid w:val="00111D92"/>
    <w:rsid w:val="00111EAB"/>
    <w:rsid w:val="00112D11"/>
    <w:rsid w:val="001158AD"/>
    <w:rsid w:val="00115F83"/>
    <w:rsid w:val="001214C0"/>
    <w:rsid w:val="001236C1"/>
    <w:rsid w:val="00125037"/>
    <w:rsid w:val="001260A0"/>
    <w:rsid w:val="00126A06"/>
    <w:rsid w:val="0012711D"/>
    <w:rsid w:val="0013219D"/>
    <w:rsid w:val="00137FC8"/>
    <w:rsid w:val="0014023D"/>
    <w:rsid w:val="00143C16"/>
    <w:rsid w:val="00144520"/>
    <w:rsid w:val="00144569"/>
    <w:rsid w:val="0014547C"/>
    <w:rsid w:val="00145ECE"/>
    <w:rsid w:val="00146CBA"/>
    <w:rsid w:val="00153351"/>
    <w:rsid w:val="00153851"/>
    <w:rsid w:val="00160D3D"/>
    <w:rsid w:val="001634CF"/>
    <w:rsid w:val="0016425C"/>
    <w:rsid w:val="00165543"/>
    <w:rsid w:val="001670C7"/>
    <w:rsid w:val="00180DFD"/>
    <w:rsid w:val="00181F81"/>
    <w:rsid w:val="0018637D"/>
    <w:rsid w:val="0018646A"/>
    <w:rsid w:val="00186D43"/>
    <w:rsid w:val="0019711C"/>
    <w:rsid w:val="001A2AA0"/>
    <w:rsid w:val="001A2FB7"/>
    <w:rsid w:val="001A32FC"/>
    <w:rsid w:val="001A5FC4"/>
    <w:rsid w:val="001A78E7"/>
    <w:rsid w:val="001B2D61"/>
    <w:rsid w:val="001B2E61"/>
    <w:rsid w:val="001B3266"/>
    <w:rsid w:val="001B380D"/>
    <w:rsid w:val="001B3F26"/>
    <w:rsid w:val="001C31C9"/>
    <w:rsid w:val="001C4ABB"/>
    <w:rsid w:val="001C6175"/>
    <w:rsid w:val="001C662D"/>
    <w:rsid w:val="001D14AB"/>
    <w:rsid w:val="001D1A40"/>
    <w:rsid w:val="001D2C47"/>
    <w:rsid w:val="001D48D7"/>
    <w:rsid w:val="001D647A"/>
    <w:rsid w:val="001D70A1"/>
    <w:rsid w:val="001D74DB"/>
    <w:rsid w:val="001E0175"/>
    <w:rsid w:val="001E1EC8"/>
    <w:rsid w:val="001E2B86"/>
    <w:rsid w:val="001E3D39"/>
    <w:rsid w:val="001E3E67"/>
    <w:rsid w:val="001E6D7F"/>
    <w:rsid w:val="001E7744"/>
    <w:rsid w:val="001E7A44"/>
    <w:rsid w:val="001E7CD9"/>
    <w:rsid w:val="001F288F"/>
    <w:rsid w:val="001F3AD3"/>
    <w:rsid w:val="001F4240"/>
    <w:rsid w:val="001F63F5"/>
    <w:rsid w:val="001F6921"/>
    <w:rsid w:val="001F76DA"/>
    <w:rsid w:val="00200539"/>
    <w:rsid w:val="002006E4"/>
    <w:rsid w:val="00202B33"/>
    <w:rsid w:val="00203B54"/>
    <w:rsid w:val="00206801"/>
    <w:rsid w:val="00207F40"/>
    <w:rsid w:val="00211113"/>
    <w:rsid w:val="002111C7"/>
    <w:rsid w:val="002116EC"/>
    <w:rsid w:val="00212506"/>
    <w:rsid w:val="00213467"/>
    <w:rsid w:val="00215BB0"/>
    <w:rsid w:val="00217895"/>
    <w:rsid w:val="00220DB4"/>
    <w:rsid w:val="002216ED"/>
    <w:rsid w:val="002247E0"/>
    <w:rsid w:val="0022576A"/>
    <w:rsid w:val="00227833"/>
    <w:rsid w:val="00227981"/>
    <w:rsid w:val="002311C7"/>
    <w:rsid w:val="00234ABD"/>
    <w:rsid w:val="0023647A"/>
    <w:rsid w:val="002365F5"/>
    <w:rsid w:val="002368DF"/>
    <w:rsid w:val="0023799A"/>
    <w:rsid w:val="00241DAB"/>
    <w:rsid w:val="002442AB"/>
    <w:rsid w:val="002444CE"/>
    <w:rsid w:val="00245C9C"/>
    <w:rsid w:val="00254434"/>
    <w:rsid w:val="00254973"/>
    <w:rsid w:val="00254B60"/>
    <w:rsid w:val="0026276C"/>
    <w:rsid w:val="00262A1D"/>
    <w:rsid w:val="00262C6F"/>
    <w:rsid w:val="00275336"/>
    <w:rsid w:val="00276F5E"/>
    <w:rsid w:val="00277B92"/>
    <w:rsid w:val="00281277"/>
    <w:rsid w:val="00283ADA"/>
    <w:rsid w:val="0028419C"/>
    <w:rsid w:val="0029275F"/>
    <w:rsid w:val="00296863"/>
    <w:rsid w:val="00296B73"/>
    <w:rsid w:val="00297B2E"/>
    <w:rsid w:val="002A0935"/>
    <w:rsid w:val="002A1647"/>
    <w:rsid w:val="002A19BF"/>
    <w:rsid w:val="002A2900"/>
    <w:rsid w:val="002A58A0"/>
    <w:rsid w:val="002B008E"/>
    <w:rsid w:val="002B0552"/>
    <w:rsid w:val="002B24F1"/>
    <w:rsid w:val="002B3AB4"/>
    <w:rsid w:val="002B5366"/>
    <w:rsid w:val="002B7DAD"/>
    <w:rsid w:val="002C060E"/>
    <w:rsid w:val="002C0CDE"/>
    <w:rsid w:val="002C4BC5"/>
    <w:rsid w:val="002C7AEE"/>
    <w:rsid w:val="002D2691"/>
    <w:rsid w:val="002D5708"/>
    <w:rsid w:val="002D57EC"/>
    <w:rsid w:val="002D7C44"/>
    <w:rsid w:val="002E0ADD"/>
    <w:rsid w:val="002E19D0"/>
    <w:rsid w:val="002E1A20"/>
    <w:rsid w:val="002F0A4B"/>
    <w:rsid w:val="002F214C"/>
    <w:rsid w:val="002F545F"/>
    <w:rsid w:val="002F6550"/>
    <w:rsid w:val="002F794E"/>
    <w:rsid w:val="002F7F9B"/>
    <w:rsid w:val="0030144B"/>
    <w:rsid w:val="00305F29"/>
    <w:rsid w:val="00306018"/>
    <w:rsid w:val="00312174"/>
    <w:rsid w:val="003134C6"/>
    <w:rsid w:val="003139D2"/>
    <w:rsid w:val="0031513F"/>
    <w:rsid w:val="00315E8F"/>
    <w:rsid w:val="0031703B"/>
    <w:rsid w:val="00336B48"/>
    <w:rsid w:val="00336F81"/>
    <w:rsid w:val="0034056B"/>
    <w:rsid w:val="003416C1"/>
    <w:rsid w:val="003468A8"/>
    <w:rsid w:val="00354E5C"/>
    <w:rsid w:val="003550B8"/>
    <w:rsid w:val="00355BC6"/>
    <w:rsid w:val="00357C97"/>
    <w:rsid w:val="003658A2"/>
    <w:rsid w:val="003677B4"/>
    <w:rsid w:val="003701AF"/>
    <w:rsid w:val="00371036"/>
    <w:rsid w:val="0037395B"/>
    <w:rsid w:val="00375D5D"/>
    <w:rsid w:val="00381A96"/>
    <w:rsid w:val="00385F13"/>
    <w:rsid w:val="00386BF0"/>
    <w:rsid w:val="0039140E"/>
    <w:rsid w:val="003960AF"/>
    <w:rsid w:val="003A4D61"/>
    <w:rsid w:val="003A5270"/>
    <w:rsid w:val="003A5670"/>
    <w:rsid w:val="003A6421"/>
    <w:rsid w:val="003A770F"/>
    <w:rsid w:val="003A7B68"/>
    <w:rsid w:val="003B2031"/>
    <w:rsid w:val="003B340B"/>
    <w:rsid w:val="003B485B"/>
    <w:rsid w:val="003C352D"/>
    <w:rsid w:val="003C59F1"/>
    <w:rsid w:val="003C78AC"/>
    <w:rsid w:val="003D589A"/>
    <w:rsid w:val="003D6592"/>
    <w:rsid w:val="003D693F"/>
    <w:rsid w:val="003E19C7"/>
    <w:rsid w:val="003E2739"/>
    <w:rsid w:val="003E603B"/>
    <w:rsid w:val="003E624E"/>
    <w:rsid w:val="003F36FB"/>
    <w:rsid w:val="003F4B9C"/>
    <w:rsid w:val="003F5C8A"/>
    <w:rsid w:val="00400A73"/>
    <w:rsid w:val="00400B1B"/>
    <w:rsid w:val="00401562"/>
    <w:rsid w:val="0040201B"/>
    <w:rsid w:val="0041287A"/>
    <w:rsid w:val="00415F17"/>
    <w:rsid w:val="004208DB"/>
    <w:rsid w:val="00420FAB"/>
    <w:rsid w:val="004212A8"/>
    <w:rsid w:val="00422BFE"/>
    <w:rsid w:val="00423897"/>
    <w:rsid w:val="00425A45"/>
    <w:rsid w:val="00426274"/>
    <w:rsid w:val="00430D4B"/>
    <w:rsid w:val="00431D09"/>
    <w:rsid w:val="00436142"/>
    <w:rsid w:val="00443DB4"/>
    <w:rsid w:val="00443E71"/>
    <w:rsid w:val="00445C3D"/>
    <w:rsid w:val="004468C6"/>
    <w:rsid w:val="00447396"/>
    <w:rsid w:val="00447478"/>
    <w:rsid w:val="004506E0"/>
    <w:rsid w:val="004510BD"/>
    <w:rsid w:val="00451111"/>
    <w:rsid w:val="004526DB"/>
    <w:rsid w:val="00453356"/>
    <w:rsid w:val="004558FE"/>
    <w:rsid w:val="00456DAD"/>
    <w:rsid w:val="00460731"/>
    <w:rsid w:val="00463B8D"/>
    <w:rsid w:val="00463ECF"/>
    <w:rsid w:val="00467A7D"/>
    <w:rsid w:val="004709A8"/>
    <w:rsid w:val="00472DCA"/>
    <w:rsid w:val="00473243"/>
    <w:rsid w:val="00480FA8"/>
    <w:rsid w:val="00481521"/>
    <w:rsid w:val="00485E46"/>
    <w:rsid w:val="00490854"/>
    <w:rsid w:val="0049314F"/>
    <w:rsid w:val="00496300"/>
    <w:rsid w:val="00496A1A"/>
    <w:rsid w:val="004A071A"/>
    <w:rsid w:val="004A0BC2"/>
    <w:rsid w:val="004A128B"/>
    <w:rsid w:val="004A3A23"/>
    <w:rsid w:val="004A3C59"/>
    <w:rsid w:val="004A423F"/>
    <w:rsid w:val="004A6A2A"/>
    <w:rsid w:val="004B0B8D"/>
    <w:rsid w:val="004B103D"/>
    <w:rsid w:val="004B20B6"/>
    <w:rsid w:val="004C599C"/>
    <w:rsid w:val="004D2971"/>
    <w:rsid w:val="004D49D4"/>
    <w:rsid w:val="004D6563"/>
    <w:rsid w:val="004D6859"/>
    <w:rsid w:val="004D7A73"/>
    <w:rsid w:val="004E6074"/>
    <w:rsid w:val="004E7A4B"/>
    <w:rsid w:val="004E7D10"/>
    <w:rsid w:val="004F3C7D"/>
    <w:rsid w:val="00500703"/>
    <w:rsid w:val="005010BF"/>
    <w:rsid w:val="00502841"/>
    <w:rsid w:val="00503788"/>
    <w:rsid w:val="00503913"/>
    <w:rsid w:val="00504485"/>
    <w:rsid w:val="00505941"/>
    <w:rsid w:val="00507B00"/>
    <w:rsid w:val="00507BA6"/>
    <w:rsid w:val="00511DEF"/>
    <w:rsid w:val="00512159"/>
    <w:rsid w:val="00512584"/>
    <w:rsid w:val="00514CB7"/>
    <w:rsid w:val="00515F5F"/>
    <w:rsid w:val="00520C73"/>
    <w:rsid w:val="00523FE7"/>
    <w:rsid w:val="00526F88"/>
    <w:rsid w:val="005301BD"/>
    <w:rsid w:val="005302F8"/>
    <w:rsid w:val="005337D3"/>
    <w:rsid w:val="00535135"/>
    <w:rsid w:val="00535CCF"/>
    <w:rsid w:val="00540751"/>
    <w:rsid w:val="00540BBC"/>
    <w:rsid w:val="00543CA7"/>
    <w:rsid w:val="005466CE"/>
    <w:rsid w:val="00551230"/>
    <w:rsid w:val="00553865"/>
    <w:rsid w:val="0055487C"/>
    <w:rsid w:val="00554E06"/>
    <w:rsid w:val="005558E5"/>
    <w:rsid w:val="00560063"/>
    <w:rsid w:val="00560B96"/>
    <w:rsid w:val="00562EB1"/>
    <w:rsid w:val="0056374C"/>
    <w:rsid w:val="00564CBA"/>
    <w:rsid w:val="00571E6F"/>
    <w:rsid w:val="00573495"/>
    <w:rsid w:val="00585530"/>
    <w:rsid w:val="00585CC0"/>
    <w:rsid w:val="005902CC"/>
    <w:rsid w:val="00593DF3"/>
    <w:rsid w:val="00594B1F"/>
    <w:rsid w:val="005A25AF"/>
    <w:rsid w:val="005B15BF"/>
    <w:rsid w:val="005B2B60"/>
    <w:rsid w:val="005B3E0B"/>
    <w:rsid w:val="005B799D"/>
    <w:rsid w:val="005C6311"/>
    <w:rsid w:val="005D107E"/>
    <w:rsid w:val="005D1CB4"/>
    <w:rsid w:val="005D4E12"/>
    <w:rsid w:val="005D7D2F"/>
    <w:rsid w:val="005E01A7"/>
    <w:rsid w:val="005E05CF"/>
    <w:rsid w:val="005E0E23"/>
    <w:rsid w:val="005E52DB"/>
    <w:rsid w:val="005F415D"/>
    <w:rsid w:val="005F52E2"/>
    <w:rsid w:val="005F595A"/>
    <w:rsid w:val="005F6B64"/>
    <w:rsid w:val="0060002B"/>
    <w:rsid w:val="006009C0"/>
    <w:rsid w:val="00604A54"/>
    <w:rsid w:val="00610991"/>
    <w:rsid w:val="00615143"/>
    <w:rsid w:val="00626218"/>
    <w:rsid w:val="00631F8F"/>
    <w:rsid w:val="00632DE4"/>
    <w:rsid w:val="00635A20"/>
    <w:rsid w:val="00640349"/>
    <w:rsid w:val="006411BC"/>
    <w:rsid w:val="006414CE"/>
    <w:rsid w:val="0064310E"/>
    <w:rsid w:val="006433BC"/>
    <w:rsid w:val="0064681E"/>
    <w:rsid w:val="00650A97"/>
    <w:rsid w:val="00657539"/>
    <w:rsid w:val="006577F3"/>
    <w:rsid w:val="00663A42"/>
    <w:rsid w:val="00664ED2"/>
    <w:rsid w:val="006732F1"/>
    <w:rsid w:val="00675E69"/>
    <w:rsid w:val="00682CB9"/>
    <w:rsid w:val="006900CB"/>
    <w:rsid w:val="00693F7E"/>
    <w:rsid w:val="0069708E"/>
    <w:rsid w:val="006A4B93"/>
    <w:rsid w:val="006A7710"/>
    <w:rsid w:val="006B6295"/>
    <w:rsid w:val="006C01CE"/>
    <w:rsid w:val="006C122D"/>
    <w:rsid w:val="006C4FE9"/>
    <w:rsid w:val="006C50E7"/>
    <w:rsid w:val="006C683D"/>
    <w:rsid w:val="006D3037"/>
    <w:rsid w:val="006D3E84"/>
    <w:rsid w:val="006D4A2B"/>
    <w:rsid w:val="006D5CD3"/>
    <w:rsid w:val="006D6538"/>
    <w:rsid w:val="006D6DB8"/>
    <w:rsid w:val="006D7803"/>
    <w:rsid w:val="006D7F37"/>
    <w:rsid w:val="006E3DAA"/>
    <w:rsid w:val="006E5147"/>
    <w:rsid w:val="006E6E1B"/>
    <w:rsid w:val="006F10B7"/>
    <w:rsid w:val="006F25AB"/>
    <w:rsid w:val="00700F3B"/>
    <w:rsid w:val="00704E2E"/>
    <w:rsid w:val="00704E92"/>
    <w:rsid w:val="00705F6D"/>
    <w:rsid w:val="007062FD"/>
    <w:rsid w:val="007118BD"/>
    <w:rsid w:val="00715F0F"/>
    <w:rsid w:val="00717104"/>
    <w:rsid w:val="0072111A"/>
    <w:rsid w:val="00723A5C"/>
    <w:rsid w:val="00723B8B"/>
    <w:rsid w:val="00725C98"/>
    <w:rsid w:val="00731E63"/>
    <w:rsid w:val="00732A7B"/>
    <w:rsid w:val="00735D1C"/>
    <w:rsid w:val="00740966"/>
    <w:rsid w:val="00746AD6"/>
    <w:rsid w:val="007514EA"/>
    <w:rsid w:val="0075227F"/>
    <w:rsid w:val="00752529"/>
    <w:rsid w:val="007544BC"/>
    <w:rsid w:val="00755F7E"/>
    <w:rsid w:val="00760019"/>
    <w:rsid w:val="007600A9"/>
    <w:rsid w:val="007608B8"/>
    <w:rsid w:val="007613BA"/>
    <w:rsid w:val="0076187B"/>
    <w:rsid w:val="00762648"/>
    <w:rsid w:val="00764E1B"/>
    <w:rsid w:val="0077035F"/>
    <w:rsid w:val="00770C74"/>
    <w:rsid w:val="00772B97"/>
    <w:rsid w:val="00773716"/>
    <w:rsid w:val="00773AA1"/>
    <w:rsid w:val="00780907"/>
    <w:rsid w:val="007814FF"/>
    <w:rsid w:val="00781D4D"/>
    <w:rsid w:val="00785B06"/>
    <w:rsid w:val="007871AD"/>
    <w:rsid w:val="0078727A"/>
    <w:rsid w:val="007914EE"/>
    <w:rsid w:val="00791C79"/>
    <w:rsid w:val="007A1371"/>
    <w:rsid w:val="007A2A6C"/>
    <w:rsid w:val="007A5996"/>
    <w:rsid w:val="007A5DF7"/>
    <w:rsid w:val="007B170E"/>
    <w:rsid w:val="007B2185"/>
    <w:rsid w:val="007B34B0"/>
    <w:rsid w:val="007B3EB4"/>
    <w:rsid w:val="007B3F70"/>
    <w:rsid w:val="007B7291"/>
    <w:rsid w:val="007C1BEC"/>
    <w:rsid w:val="007C1C66"/>
    <w:rsid w:val="007C31E1"/>
    <w:rsid w:val="007C5672"/>
    <w:rsid w:val="007C6F84"/>
    <w:rsid w:val="007D0186"/>
    <w:rsid w:val="007D190B"/>
    <w:rsid w:val="007D3733"/>
    <w:rsid w:val="007D58FD"/>
    <w:rsid w:val="007D7CF4"/>
    <w:rsid w:val="007E4DE7"/>
    <w:rsid w:val="007E6E8F"/>
    <w:rsid w:val="007F0AB2"/>
    <w:rsid w:val="007F2293"/>
    <w:rsid w:val="007F23C1"/>
    <w:rsid w:val="007F5171"/>
    <w:rsid w:val="007F638F"/>
    <w:rsid w:val="007F72A7"/>
    <w:rsid w:val="00801AC7"/>
    <w:rsid w:val="00802D14"/>
    <w:rsid w:val="008043A5"/>
    <w:rsid w:val="00804559"/>
    <w:rsid w:val="0080577E"/>
    <w:rsid w:val="0081491C"/>
    <w:rsid w:val="008149EB"/>
    <w:rsid w:val="00815EF9"/>
    <w:rsid w:val="00817CBB"/>
    <w:rsid w:val="00820FDC"/>
    <w:rsid w:val="008236B2"/>
    <w:rsid w:val="008245A3"/>
    <w:rsid w:val="008278F8"/>
    <w:rsid w:val="00827FE0"/>
    <w:rsid w:val="008306E5"/>
    <w:rsid w:val="00835883"/>
    <w:rsid w:val="008433B2"/>
    <w:rsid w:val="0084367F"/>
    <w:rsid w:val="00847ED7"/>
    <w:rsid w:val="008532DA"/>
    <w:rsid w:val="0085524A"/>
    <w:rsid w:val="008557DB"/>
    <w:rsid w:val="00871FB5"/>
    <w:rsid w:val="00872130"/>
    <w:rsid w:val="008739D4"/>
    <w:rsid w:val="00883204"/>
    <w:rsid w:val="008864EA"/>
    <w:rsid w:val="00890622"/>
    <w:rsid w:val="00891B4A"/>
    <w:rsid w:val="008933F5"/>
    <w:rsid w:val="008974B8"/>
    <w:rsid w:val="008A05C9"/>
    <w:rsid w:val="008A5C26"/>
    <w:rsid w:val="008A762A"/>
    <w:rsid w:val="008B1B07"/>
    <w:rsid w:val="008B3B87"/>
    <w:rsid w:val="008B4470"/>
    <w:rsid w:val="008B524B"/>
    <w:rsid w:val="008B70FA"/>
    <w:rsid w:val="008B79E8"/>
    <w:rsid w:val="008C3F74"/>
    <w:rsid w:val="008C709D"/>
    <w:rsid w:val="008D1187"/>
    <w:rsid w:val="008D126A"/>
    <w:rsid w:val="008D15A3"/>
    <w:rsid w:val="008D19AD"/>
    <w:rsid w:val="008E3CCC"/>
    <w:rsid w:val="008E55F9"/>
    <w:rsid w:val="008E6943"/>
    <w:rsid w:val="008E73B5"/>
    <w:rsid w:val="008F2174"/>
    <w:rsid w:val="008F2878"/>
    <w:rsid w:val="008F4649"/>
    <w:rsid w:val="008F5C37"/>
    <w:rsid w:val="008F6C29"/>
    <w:rsid w:val="00900390"/>
    <w:rsid w:val="00900B8A"/>
    <w:rsid w:val="009040A7"/>
    <w:rsid w:val="00905A94"/>
    <w:rsid w:val="00906A7B"/>
    <w:rsid w:val="009073EE"/>
    <w:rsid w:val="0090741B"/>
    <w:rsid w:val="009074CA"/>
    <w:rsid w:val="00911296"/>
    <w:rsid w:val="00914318"/>
    <w:rsid w:val="00920F96"/>
    <w:rsid w:val="00920FE9"/>
    <w:rsid w:val="009255CD"/>
    <w:rsid w:val="00925C2D"/>
    <w:rsid w:val="0093017A"/>
    <w:rsid w:val="00934FF7"/>
    <w:rsid w:val="00940027"/>
    <w:rsid w:val="009469AD"/>
    <w:rsid w:val="00946FAA"/>
    <w:rsid w:val="009509C3"/>
    <w:rsid w:val="00950E12"/>
    <w:rsid w:val="0095141C"/>
    <w:rsid w:val="00956D20"/>
    <w:rsid w:val="009579B0"/>
    <w:rsid w:val="00961E40"/>
    <w:rsid w:val="009620C5"/>
    <w:rsid w:val="00964BBE"/>
    <w:rsid w:val="00964F1B"/>
    <w:rsid w:val="009655C6"/>
    <w:rsid w:val="00966C02"/>
    <w:rsid w:val="0096776B"/>
    <w:rsid w:val="0097241E"/>
    <w:rsid w:val="00972920"/>
    <w:rsid w:val="00975B2E"/>
    <w:rsid w:val="00980950"/>
    <w:rsid w:val="00980DEA"/>
    <w:rsid w:val="009827F5"/>
    <w:rsid w:val="00983086"/>
    <w:rsid w:val="009850AE"/>
    <w:rsid w:val="009B2A18"/>
    <w:rsid w:val="009B35E4"/>
    <w:rsid w:val="009B3F92"/>
    <w:rsid w:val="009B516A"/>
    <w:rsid w:val="009C6F58"/>
    <w:rsid w:val="009D323F"/>
    <w:rsid w:val="009E010F"/>
    <w:rsid w:val="009E5B65"/>
    <w:rsid w:val="009F17D3"/>
    <w:rsid w:val="009F33A4"/>
    <w:rsid w:val="009F340E"/>
    <w:rsid w:val="00A05A1D"/>
    <w:rsid w:val="00A07C1C"/>
    <w:rsid w:val="00A14C40"/>
    <w:rsid w:val="00A16065"/>
    <w:rsid w:val="00A171F7"/>
    <w:rsid w:val="00A1752C"/>
    <w:rsid w:val="00A23D88"/>
    <w:rsid w:val="00A27C25"/>
    <w:rsid w:val="00A306CE"/>
    <w:rsid w:val="00A3400A"/>
    <w:rsid w:val="00A340A2"/>
    <w:rsid w:val="00A35CC8"/>
    <w:rsid w:val="00A35E26"/>
    <w:rsid w:val="00A36DA9"/>
    <w:rsid w:val="00A415E6"/>
    <w:rsid w:val="00A4321B"/>
    <w:rsid w:val="00A4414F"/>
    <w:rsid w:val="00A46D33"/>
    <w:rsid w:val="00A47C6C"/>
    <w:rsid w:val="00A5047A"/>
    <w:rsid w:val="00A506A3"/>
    <w:rsid w:val="00A51125"/>
    <w:rsid w:val="00A51339"/>
    <w:rsid w:val="00A51A0E"/>
    <w:rsid w:val="00A52D99"/>
    <w:rsid w:val="00A542DF"/>
    <w:rsid w:val="00A6143B"/>
    <w:rsid w:val="00A6191F"/>
    <w:rsid w:val="00A62E6D"/>
    <w:rsid w:val="00A65353"/>
    <w:rsid w:val="00A65679"/>
    <w:rsid w:val="00A65C36"/>
    <w:rsid w:val="00A666D9"/>
    <w:rsid w:val="00A6738D"/>
    <w:rsid w:val="00A73B2B"/>
    <w:rsid w:val="00A77937"/>
    <w:rsid w:val="00A80A5F"/>
    <w:rsid w:val="00A82EEC"/>
    <w:rsid w:val="00A862C5"/>
    <w:rsid w:val="00A8695B"/>
    <w:rsid w:val="00A919EB"/>
    <w:rsid w:val="00A92E71"/>
    <w:rsid w:val="00A97362"/>
    <w:rsid w:val="00AA3A39"/>
    <w:rsid w:val="00AA4B21"/>
    <w:rsid w:val="00AA6566"/>
    <w:rsid w:val="00AB03D0"/>
    <w:rsid w:val="00AB4295"/>
    <w:rsid w:val="00AB6B78"/>
    <w:rsid w:val="00AC00DB"/>
    <w:rsid w:val="00AC05F7"/>
    <w:rsid w:val="00AC0E1E"/>
    <w:rsid w:val="00AC2161"/>
    <w:rsid w:val="00AC2E0D"/>
    <w:rsid w:val="00AC6345"/>
    <w:rsid w:val="00AC738D"/>
    <w:rsid w:val="00AD0156"/>
    <w:rsid w:val="00AD0BFD"/>
    <w:rsid w:val="00AD16F4"/>
    <w:rsid w:val="00AD22FE"/>
    <w:rsid w:val="00AD25A7"/>
    <w:rsid w:val="00AD2762"/>
    <w:rsid w:val="00AD5B46"/>
    <w:rsid w:val="00AE10F3"/>
    <w:rsid w:val="00AE1720"/>
    <w:rsid w:val="00AE4B65"/>
    <w:rsid w:val="00AE6721"/>
    <w:rsid w:val="00AE6952"/>
    <w:rsid w:val="00AF1C43"/>
    <w:rsid w:val="00AF1EC7"/>
    <w:rsid w:val="00AF31EB"/>
    <w:rsid w:val="00AF37E9"/>
    <w:rsid w:val="00AF5C5C"/>
    <w:rsid w:val="00AF65BC"/>
    <w:rsid w:val="00AF6BA9"/>
    <w:rsid w:val="00B02F64"/>
    <w:rsid w:val="00B068B6"/>
    <w:rsid w:val="00B07755"/>
    <w:rsid w:val="00B1031C"/>
    <w:rsid w:val="00B14DCA"/>
    <w:rsid w:val="00B20204"/>
    <w:rsid w:val="00B20B0B"/>
    <w:rsid w:val="00B21AB1"/>
    <w:rsid w:val="00B21F68"/>
    <w:rsid w:val="00B25416"/>
    <w:rsid w:val="00B27CA7"/>
    <w:rsid w:val="00B30C96"/>
    <w:rsid w:val="00B31105"/>
    <w:rsid w:val="00B31360"/>
    <w:rsid w:val="00B3138F"/>
    <w:rsid w:val="00B4516A"/>
    <w:rsid w:val="00B452CD"/>
    <w:rsid w:val="00B4769C"/>
    <w:rsid w:val="00B53306"/>
    <w:rsid w:val="00B533F9"/>
    <w:rsid w:val="00B53733"/>
    <w:rsid w:val="00B5487A"/>
    <w:rsid w:val="00B55D28"/>
    <w:rsid w:val="00B56856"/>
    <w:rsid w:val="00B60A14"/>
    <w:rsid w:val="00B62140"/>
    <w:rsid w:val="00B62ABF"/>
    <w:rsid w:val="00B63156"/>
    <w:rsid w:val="00B66937"/>
    <w:rsid w:val="00B72AAA"/>
    <w:rsid w:val="00B74220"/>
    <w:rsid w:val="00B77D2E"/>
    <w:rsid w:val="00B80A14"/>
    <w:rsid w:val="00B858E1"/>
    <w:rsid w:val="00B91CF2"/>
    <w:rsid w:val="00B93DD3"/>
    <w:rsid w:val="00BA0F65"/>
    <w:rsid w:val="00BA14C1"/>
    <w:rsid w:val="00BA39BE"/>
    <w:rsid w:val="00BA562B"/>
    <w:rsid w:val="00BA76BF"/>
    <w:rsid w:val="00BB252D"/>
    <w:rsid w:val="00BB334C"/>
    <w:rsid w:val="00BB3934"/>
    <w:rsid w:val="00BB3B91"/>
    <w:rsid w:val="00BB4532"/>
    <w:rsid w:val="00BB6801"/>
    <w:rsid w:val="00BB70A0"/>
    <w:rsid w:val="00BC0359"/>
    <w:rsid w:val="00BC07C9"/>
    <w:rsid w:val="00BC12D5"/>
    <w:rsid w:val="00BC19FD"/>
    <w:rsid w:val="00BC5C43"/>
    <w:rsid w:val="00BD079C"/>
    <w:rsid w:val="00BD11E6"/>
    <w:rsid w:val="00BD120E"/>
    <w:rsid w:val="00BD5061"/>
    <w:rsid w:val="00BD7FCC"/>
    <w:rsid w:val="00BE0644"/>
    <w:rsid w:val="00BF094B"/>
    <w:rsid w:val="00BF15E3"/>
    <w:rsid w:val="00BF1CEA"/>
    <w:rsid w:val="00BF3952"/>
    <w:rsid w:val="00BF4AEC"/>
    <w:rsid w:val="00BF5BDD"/>
    <w:rsid w:val="00BF7D11"/>
    <w:rsid w:val="00C05EEB"/>
    <w:rsid w:val="00C06929"/>
    <w:rsid w:val="00C1305E"/>
    <w:rsid w:val="00C15D4C"/>
    <w:rsid w:val="00C167DB"/>
    <w:rsid w:val="00C17C89"/>
    <w:rsid w:val="00C21963"/>
    <w:rsid w:val="00C234D1"/>
    <w:rsid w:val="00C31863"/>
    <w:rsid w:val="00C3246F"/>
    <w:rsid w:val="00C326CC"/>
    <w:rsid w:val="00C35940"/>
    <w:rsid w:val="00C35D0F"/>
    <w:rsid w:val="00C4092A"/>
    <w:rsid w:val="00C40DDD"/>
    <w:rsid w:val="00C41A69"/>
    <w:rsid w:val="00C42946"/>
    <w:rsid w:val="00C4365C"/>
    <w:rsid w:val="00C44870"/>
    <w:rsid w:val="00C46521"/>
    <w:rsid w:val="00C54458"/>
    <w:rsid w:val="00C638DE"/>
    <w:rsid w:val="00C65A65"/>
    <w:rsid w:val="00C71E01"/>
    <w:rsid w:val="00C72B7A"/>
    <w:rsid w:val="00C7528E"/>
    <w:rsid w:val="00C755CC"/>
    <w:rsid w:val="00C759D1"/>
    <w:rsid w:val="00C82BFF"/>
    <w:rsid w:val="00C83AE4"/>
    <w:rsid w:val="00C8445F"/>
    <w:rsid w:val="00C8450D"/>
    <w:rsid w:val="00C84ED4"/>
    <w:rsid w:val="00C9120F"/>
    <w:rsid w:val="00C915B8"/>
    <w:rsid w:val="00C92C7F"/>
    <w:rsid w:val="00CA16AF"/>
    <w:rsid w:val="00CA4E8E"/>
    <w:rsid w:val="00CA6D81"/>
    <w:rsid w:val="00CB01E1"/>
    <w:rsid w:val="00CB0BC9"/>
    <w:rsid w:val="00CB1062"/>
    <w:rsid w:val="00CB385D"/>
    <w:rsid w:val="00CB3A4F"/>
    <w:rsid w:val="00CB7866"/>
    <w:rsid w:val="00CC15F1"/>
    <w:rsid w:val="00CC59C0"/>
    <w:rsid w:val="00CC76AA"/>
    <w:rsid w:val="00CD116B"/>
    <w:rsid w:val="00CD183A"/>
    <w:rsid w:val="00CD31B7"/>
    <w:rsid w:val="00CD34E4"/>
    <w:rsid w:val="00CD3598"/>
    <w:rsid w:val="00CD3DED"/>
    <w:rsid w:val="00CD6572"/>
    <w:rsid w:val="00CD74A2"/>
    <w:rsid w:val="00CE5E2D"/>
    <w:rsid w:val="00CE73B7"/>
    <w:rsid w:val="00CF0FE9"/>
    <w:rsid w:val="00D00EEB"/>
    <w:rsid w:val="00D01DB2"/>
    <w:rsid w:val="00D02C40"/>
    <w:rsid w:val="00D1666A"/>
    <w:rsid w:val="00D172CA"/>
    <w:rsid w:val="00D210EA"/>
    <w:rsid w:val="00D303AB"/>
    <w:rsid w:val="00D32584"/>
    <w:rsid w:val="00D32BF3"/>
    <w:rsid w:val="00D341CA"/>
    <w:rsid w:val="00D35F17"/>
    <w:rsid w:val="00D36457"/>
    <w:rsid w:val="00D37982"/>
    <w:rsid w:val="00D41484"/>
    <w:rsid w:val="00D435FB"/>
    <w:rsid w:val="00D45CE9"/>
    <w:rsid w:val="00D500F9"/>
    <w:rsid w:val="00D502C2"/>
    <w:rsid w:val="00D56CFF"/>
    <w:rsid w:val="00D57E42"/>
    <w:rsid w:val="00D61714"/>
    <w:rsid w:val="00D622E8"/>
    <w:rsid w:val="00D67B87"/>
    <w:rsid w:val="00D724D2"/>
    <w:rsid w:val="00D72EDC"/>
    <w:rsid w:val="00D771F1"/>
    <w:rsid w:val="00D812C3"/>
    <w:rsid w:val="00D90A5A"/>
    <w:rsid w:val="00D938BC"/>
    <w:rsid w:val="00D9589D"/>
    <w:rsid w:val="00D97C4A"/>
    <w:rsid w:val="00DA0461"/>
    <w:rsid w:val="00DA47CD"/>
    <w:rsid w:val="00DA725E"/>
    <w:rsid w:val="00DB1434"/>
    <w:rsid w:val="00DB446F"/>
    <w:rsid w:val="00DB7EF1"/>
    <w:rsid w:val="00DC0C05"/>
    <w:rsid w:val="00DC798E"/>
    <w:rsid w:val="00DC7D86"/>
    <w:rsid w:val="00DD0521"/>
    <w:rsid w:val="00DD1FCA"/>
    <w:rsid w:val="00DD5242"/>
    <w:rsid w:val="00DD5A42"/>
    <w:rsid w:val="00DD7055"/>
    <w:rsid w:val="00DE476B"/>
    <w:rsid w:val="00DF2012"/>
    <w:rsid w:val="00DF44B1"/>
    <w:rsid w:val="00DF5844"/>
    <w:rsid w:val="00DF7111"/>
    <w:rsid w:val="00E00C50"/>
    <w:rsid w:val="00E01D5F"/>
    <w:rsid w:val="00E05A11"/>
    <w:rsid w:val="00E06D82"/>
    <w:rsid w:val="00E125D1"/>
    <w:rsid w:val="00E12BDC"/>
    <w:rsid w:val="00E157D7"/>
    <w:rsid w:val="00E16D3A"/>
    <w:rsid w:val="00E20E4D"/>
    <w:rsid w:val="00E21E00"/>
    <w:rsid w:val="00E24BD7"/>
    <w:rsid w:val="00E25276"/>
    <w:rsid w:val="00E2542F"/>
    <w:rsid w:val="00E264B9"/>
    <w:rsid w:val="00E27D53"/>
    <w:rsid w:val="00E311F6"/>
    <w:rsid w:val="00E44721"/>
    <w:rsid w:val="00E44B02"/>
    <w:rsid w:val="00E450DB"/>
    <w:rsid w:val="00E463A7"/>
    <w:rsid w:val="00E477B5"/>
    <w:rsid w:val="00E50CBF"/>
    <w:rsid w:val="00E52266"/>
    <w:rsid w:val="00E540A5"/>
    <w:rsid w:val="00E56246"/>
    <w:rsid w:val="00E57176"/>
    <w:rsid w:val="00E57D3C"/>
    <w:rsid w:val="00E6060A"/>
    <w:rsid w:val="00E6122D"/>
    <w:rsid w:val="00E6132F"/>
    <w:rsid w:val="00E6227D"/>
    <w:rsid w:val="00E63602"/>
    <w:rsid w:val="00E64A71"/>
    <w:rsid w:val="00E7039F"/>
    <w:rsid w:val="00E713F8"/>
    <w:rsid w:val="00E747C8"/>
    <w:rsid w:val="00E752AF"/>
    <w:rsid w:val="00E766F4"/>
    <w:rsid w:val="00E76CC2"/>
    <w:rsid w:val="00E774CF"/>
    <w:rsid w:val="00E84765"/>
    <w:rsid w:val="00E84C42"/>
    <w:rsid w:val="00E8529A"/>
    <w:rsid w:val="00E85FC1"/>
    <w:rsid w:val="00E86CB8"/>
    <w:rsid w:val="00E86EDB"/>
    <w:rsid w:val="00E8749C"/>
    <w:rsid w:val="00E87787"/>
    <w:rsid w:val="00E97CE9"/>
    <w:rsid w:val="00EA15B2"/>
    <w:rsid w:val="00EA7391"/>
    <w:rsid w:val="00EA7465"/>
    <w:rsid w:val="00EB39CF"/>
    <w:rsid w:val="00EB7D55"/>
    <w:rsid w:val="00EC3169"/>
    <w:rsid w:val="00EE3682"/>
    <w:rsid w:val="00EE49B5"/>
    <w:rsid w:val="00EE4E6F"/>
    <w:rsid w:val="00EE5021"/>
    <w:rsid w:val="00EE5753"/>
    <w:rsid w:val="00EF320B"/>
    <w:rsid w:val="00EF3875"/>
    <w:rsid w:val="00EF4136"/>
    <w:rsid w:val="00EF5433"/>
    <w:rsid w:val="00F006D0"/>
    <w:rsid w:val="00F01A8D"/>
    <w:rsid w:val="00F032A4"/>
    <w:rsid w:val="00F0402E"/>
    <w:rsid w:val="00F040B2"/>
    <w:rsid w:val="00F042DD"/>
    <w:rsid w:val="00F04ACF"/>
    <w:rsid w:val="00F065EE"/>
    <w:rsid w:val="00F10E34"/>
    <w:rsid w:val="00F1104F"/>
    <w:rsid w:val="00F14679"/>
    <w:rsid w:val="00F15BF8"/>
    <w:rsid w:val="00F164D1"/>
    <w:rsid w:val="00F17D33"/>
    <w:rsid w:val="00F245DB"/>
    <w:rsid w:val="00F33EA9"/>
    <w:rsid w:val="00F34466"/>
    <w:rsid w:val="00F345A6"/>
    <w:rsid w:val="00F348C2"/>
    <w:rsid w:val="00F34EB5"/>
    <w:rsid w:val="00F35409"/>
    <w:rsid w:val="00F371BF"/>
    <w:rsid w:val="00F37BF9"/>
    <w:rsid w:val="00F41EB1"/>
    <w:rsid w:val="00F461E4"/>
    <w:rsid w:val="00F472F8"/>
    <w:rsid w:val="00F473A3"/>
    <w:rsid w:val="00F62B19"/>
    <w:rsid w:val="00F6497C"/>
    <w:rsid w:val="00F657F4"/>
    <w:rsid w:val="00F65E92"/>
    <w:rsid w:val="00F662BC"/>
    <w:rsid w:val="00F73189"/>
    <w:rsid w:val="00F77DB2"/>
    <w:rsid w:val="00F87CDB"/>
    <w:rsid w:val="00F91899"/>
    <w:rsid w:val="00F9292D"/>
    <w:rsid w:val="00F936A4"/>
    <w:rsid w:val="00F9448B"/>
    <w:rsid w:val="00F972B5"/>
    <w:rsid w:val="00FA406D"/>
    <w:rsid w:val="00FA4156"/>
    <w:rsid w:val="00FB05C9"/>
    <w:rsid w:val="00FB102D"/>
    <w:rsid w:val="00FB2657"/>
    <w:rsid w:val="00FB3FA5"/>
    <w:rsid w:val="00FB46F3"/>
    <w:rsid w:val="00FB5599"/>
    <w:rsid w:val="00FC0839"/>
    <w:rsid w:val="00FC1E17"/>
    <w:rsid w:val="00FC2BE9"/>
    <w:rsid w:val="00FC7BB1"/>
    <w:rsid w:val="00FD0BFD"/>
    <w:rsid w:val="00FD2E8C"/>
    <w:rsid w:val="00FD4240"/>
    <w:rsid w:val="00FD4530"/>
    <w:rsid w:val="00FD5B40"/>
    <w:rsid w:val="00FD6231"/>
    <w:rsid w:val="00FD6279"/>
    <w:rsid w:val="00FD6881"/>
    <w:rsid w:val="00FD77FC"/>
    <w:rsid w:val="00FE7E12"/>
    <w:rsid w:val="00FF10DB"/>
    <w:rsid w:val="00FF3D63"/>
    <w:rsid w:val="00FF47F7"/>
    <w:rsid w:val="00FF6F8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65708513-2E36-4494-9A65-B0ED2B41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C352D"/>
    <w:pPr>
      <w:spacing w:after="200" w:line="276" w:lineRule="auto"/>
    </w:pPr>
    <w:rPr>
      <w:sz w:val="22"/>
      <w:szCs w:val="22"/>
      <w:lang w:eastAsia="en-US"/>
    </w:rPr>
  </w:style>
  <w:style w:type="paragraph" w:styleId="Cmsor9">
    <w:name w:val="heading 9"/>
    <w:basedOn w:val="Norml"/>
    <w:next w:val="Norml"/>
    <w:qFormat/>
    <w:rsid w:val="00FB102D"/>
    <w:pPr>
      <w:spacing w:before="240" w:after="60"/>
      <w:outlineLvl w:val="8"/>
    </w:pPr>
    <w:rPr>
      <w:rFonts w:ascii="Arial" w:hAnsi="Arial" w:cs="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7D58FD"/>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7D58FD"/>
  </w:style>
  <w:style w:type="paragraph" w:styleId="llb">
    <w:name w:val="footer"/>
    <w:basedOn w:val="Norml"/>
    <w:link w:val="llbChar"/>
    <w:uiPriority w:val="99"/>
    <w:unhideWhenUsed/>
    <w:rsid w:val="007D58FD"/>
    <w:pPr>
      <w:tabs>
        <w:tab w:val="center" w:pos="4536"/>
        <w:tab w:val="right" w:pos="9072"/>
      </w:tabs>
      <w:spacing w:after="0" w:line="240" w:lineRule="auto"/>
    </w:pPr>
  </w:style>
  <w:style w:type="character" w:customStyle="1" w:styleId="llbChar">
    <w:name w:val="Élőláb Char"/>
    <w:basedOn w:val="Bekezdsalapbettpusa"/>
    <w:link w:val="llb"/>
    <w:uiPriority w:val="99"/>
    <w:rsid w:val="007D58FD"/>
  </w:style>
  <w:style w:type="table" w:styleId="Rcsostblzat">
    <w:name w:val="Table Grid"/>
    <w:basedOn w:val="Normltblzat"/>
    <w:uiPriority w:val="59"/>
    <w:rsid w:val="007D58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uborkszveg">
    <w:name w:val="Balloon Text"/>
    <w:basedOn w:val="Norml"/>
    <w:link w:val="BuborkszvegChar"/>
    <w:uiPriority w:val="99"/>
    <w:semiHidden/>
    <w:unhideWhenUsed/>
    <w:rsid w:val="0076187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6187B"/>
    <w:rPr>
      <w:rFonts w:ascii="Tahoma" w:hAnsi="Tahoma" w:cs="Tahoma"/>
      <w:sz w:val="16"/>
      <w:szCs w:val="16"/>
    </w:rPr>
  </w:style>
  <w:style w:type="character" w:styleId="Hiperhivatkozs">
    <w:name w:val="Hyperlink"/>
    <w:basedOn w:val="Bekezdsalapbettpusa"/>
    <w:uiPriority w:val="99"/>
    <w:unhideWhenUsed/>
    <w:rsid w:val="00281277"/>
    <w:rPr>
      <w:color w:val="0000FF"/>
      <w:u w:val="single"/>
    </w:rPr>
  </w:style>
  <w:style w:type="paragraph" w:customStyle="1" w:styleId="llb0">
    <w:name w:val="élőláb"/>
    <w:basedOn w:val="llb"/>
    <w:rsid w:val="001D2C47"/>
    <w:rPr>
      <w:rFonts w:ascii="Arial" w:hAnsi="Arial" w:cs="Arial"/>
      <w:spacing w:val="16"/>
      <w:sz w:val="16"/>
      <w:szCs w:val="16"/>
    </w:rPr>
  </w:style>
  <w:style w:type="character" w:styleId="Oldalszm">
    <w:name w:val="page number"/>
    <w:basedOn w:val="Bekezdsalapbettpusa"/>
    <w:rsid w:val="001D2C47"/>
  </w:style>
  <w:style w:type="paragraph" w:customStyle="1" w:styleId="cmzett">
    <w:name w:val="címzett"/>
    <w:basedOn w:val="Norml"/>
    <w:rsid w:val="00FB102D"/>
    <w:pPr>
      <w:ind w:left="1985"/>
    </w:pPr>
    <w:rPr>
      <w:rFonts w:ascii="Arial" w:hAnsi="Arial" w:cs="Arial"/>
      <w:b/>
    </w:rPr>
  </w:style>
  <w:style w:type="character" w:customStyle="1" w:styleId="fejlctitulusChar">
    <w:name w:val="fejléc titulus Char"/>
    <w:basedOn w:val="Bekezdsalapbettpusa"/>
    <w:link w:val="fejlctitulus"/>
    <w:rsid w:val="00AA6566"/>
    <w:rPr>
      <w:rFonts w:ascii="ArialMT" w:hAnsi="ArialMT" w:cs="ArialMT"/>
      <w:lang w:val="hu-HU" w:eastAsia="hu-HU" w:bidi="ar-SA"/>
    </w:rPr>
  </w:style>
  <w:style w:type="paragraph" w:customStyle="1" w:styleId="adatok">
    <w:name w:val="adatok"/>
    <w:basedOn w:val="Norml"/>
    <w:link w:val="adatokChar"/>
    <w:autoRedefine/>
    <w:rsid w:val="00746AD6"/>
    <w:pPr>
      <w:autoSpaceDE w:val="0"/>
      <w:autoSpaceDN w:val="0"/>
      <w:adjustRightInd w:val="0"/>
    </w:pPr>
    <w:rPr>
      <w:rFonts w:ascii="Arial" w:eastAsia="Times New Roman" w:hAnsi="Arial" w:cs="ArialMT"/>
      <w:sz w:val="20"/>
      <w:szCs w:val="20"/>
      <w:lang w:eastAsia="hu-HU"/>
    </w:rPr>
  </w:style>
  <w:style w:type="character" w:customStyle="1" w:styleId="adatokChar">
    <w:name w:val="adatok Char"/>
    <w:basedOn w:val="Bekezdsalapbettpusa"/>
    <w:link w:val="adatok"/>
    <w:rsid w:val="00746AD6"/>
    <w:rPr>
      <w:rFonts w:ascii="Arial" w:eastAsia="Times New Roman" w:hAnsi="Arial" w:cs="ArialMT"/>
    </w:rPr>
  </w:style>
  <w:style w:type="paragraph" w:customStyle="1" w:styleId="adatokmegnevezse">
    <w:name w:val="adatok megnevezése"/>
    <w:basedOn w:val="Norml"/>
    <w:autoRedefine/>
    <w:rsid w:val="00AA6566"/>
    <w:pPr>
      <w:framePr w:wrap="around" w:vAnchor="text" w:hAnchor="text" w:y="1"/>
      <w:tabs>
        <w:tab w:val="left" w:pos="990"/>
      </w:tabs>
      <w:ind w:left="110"/>
    </w:pPr>
    <w:rPr>
      <w:rFonts w:ascii="Arial" w:hAnsi="Arial" w:cs="Arial"/>
      <w:sz w:val="16"/>
      <w:szCs w:val="16"/>
    </w:rPr>
  </w:style>
  <w:style w:type="paragraph" w:customStyle="1" w:styleId="fejlccmzett">
    <w:name w:val="fejléc címzett"/>
    <w:basedOn w:val="Norml"/>
    <w:link w:val="fejlccmzettChar"/>
    <w:autoRedefine/>
    <w:rsid w:val="00415F17"/>
    <w:pPr>
      <w:framePr w:wrap="around" w:vAnchor="text" w:hAnchor="text" w:y="1"/>
    </w:pPr>
    <w:rPr>
      <w:rFonts w:ascii="Arial" w:hAnsi="Arial" w:cs="Arial"/>
      <w:b/>
      <w:sz w:val="20"/>
      <w:szCs w:val="20"/>
    </w:rPr>
  </w:style>
  <w:style w:type="paragraph" w:customStyle="1" w:styleId="fejlctitulus">
    <w:name w:val="fejléc titulus"/>
    <w:basedOn w:val="Norml"/>
    <w:link w:val="fejlctitulusChar"/>
    <w:rsid w:val="00AA6566"/>
    <w:pPr>
      <w:autoSpaceDE w:val="0"/>
      <w:autoSpaceDN w:val="0"/>
      <w:adjustRightInd w:val="0"/>
    </w:pPr>
    <w:rPr>
      <w:rFonts w:ascii="ArialMT" w:eastAsia="Times New Roman" w:hAnsi="ArialMT" w:cs="ArialMT"/>
      <w:sz w:val="20"/>
      <w:szCs w:val="20"/>
      <w:lang w:eastAsia="hu-HU"/>
    </w:rPr>
  </w:style>
  <w:style w:type="paragraph" w:customStyle="1" w:styleId="fejlchivatal">
    <w:name w:val="fejléc hivatal"/>
    <w:basedOn w:val="Norml"/>
    <w:autoRedefine/>
    <w:rsid w:val="000208F8"/>
    <w:pPr>
      <w:framePr w:wrap="around" w:vAnchor="text" w:hAnchor="text" w:y="1"/>
      <w:spacing w:after="0" w:line="240" w:lineRule="auto"/>
      <w:ind w:left="110"/>
    </w:pPr>
    <w:rPr>
      <w:rFonts w:ascii="Arial" w:hAnsi="Arial" w:cs="Arial"/>
      <w:spacing w:val="10"/>
      <w:position w:val="-4"/>
    </w:rPr>
  </w:style>
  <w:style w:type="paragraph" w:styleId="Dokumentumtrkp">
    <w:name w:val="Document Map"/>
    <w:basedOn w:val="Norml"/>
    <w:link w:val="DokumentumtrkpChar"/>
    <w:uiPriority w:val="99"/>
    <w:semiHidden/>
    <w:unhideWhenUsed/>
    <w:rsid w:val="001C6175"/>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1C6175"/>
    <w:rPr>
      <w:rFonts w:ascii="Tahoma" w:hAnsi="Tahoma" w:cs="Tahoma"/>
      <w:sz w:val="16"/>
      <w:szCs w:val="16"/>
      <w:lang w:eastAsia="en-US"/>
    </w:rPr>
  </w:style>
  <w:style w:type="paragraph" w:customStyle="1" w:styleId="BPiktatcm">
    <w:name w:val="BP_iktató_cím"/>
    <w:basedOn w:val="Norml"/>
    <w:link w:val="BPiktatcmChar"/>
    <w:qFormat/>
    <w:rsid w:val="005B3E0B"/>
    <w:pPr>
      <w:spacing w:after="60" w:line="240" w:lineRule="auto"/>
    </w:pPr>
    <w:rPr>
      <w:rFonts w:ascii="Arial" w:hAnsi="Arial" w:cs="Arial"/>
      <w:sz w:val="16"/>
      <w:szCs w:val="16"/>
    </w:rPr>
  </w:style>
  <w:style w:type="paragraph" w:customStyle="1" w:styleId="Iktatadat">
    <w:name w:val="Iktató adat"/>
    <w:basedOn w:val="BPiktatcm"/>
    <w:link w:val="IktatadatChar"/>
    <w:rsid w:val="003C352D"/>
    <w:rPr>
      <w:sz w:val="20"/>
      <w:szCs w:val="20"/>
    </w:rPr>
  </w:style>
  <w:style w:type="character" w:customStyle="1" w:styleId="BPiktatcmChar">
    <w:name w:val="BP_iktató_cím Char"/>
    <w:basedOn w:val="Bekezdsalapbettpusa"/>
    <w:link w:val="BPiktatcm"/>
    <w:rsid w:val="005B3E0B"/>
    <w:rPr>
      <w:rFonts w:ascii="Arial" w:hAnsi="Arial" w:cs="Arial"/>
      <w:sz w:val="16"/>
      <w:szCs w:val="16"/>
      <w:lang w:eastAsia="en-US"/>
    </w:rPr>
  </w:style>
  <w:style w:type="character" w:customStyle="1" w:styleId="IktatadatChar">
    <w:name w:val="Iktató adat Char"/>
    <w:basedOn w:val="BPiktatcmChar"/>
    <w:link w:val="Iktatadat"/>
    <w:rsid w:val="00A666D9"/>
    <w:rPr>
      <w:rFonts w:ascii="Arial" w:hAnsi="Arial" w:cs="Arial"/>
      <w:sz w:val="16"/>
      <w:szCs w:val="16"/>
      <w:lang w:eastAsia="en-US"/>
    </w:rPr>
  </w:style>
  <w:style w:type="paragraph" w:customStyle="1" w:styleId="BPhivatal">
    <w:name w:val="BP_hivatal"/>
    <w:basedOn w:val="Norml"/>
    <w:qFormat/>
    <w:rsid w:val="00BA76BF"/>
    <w:pPr>
      <w:spacing w:after="0" w:line="240" w:lineRule="exact"/>
    </w:pPr>
    <w:rPr>
      <w:rFonts w:ascii="Arial Narrow" w:hAnsi="Arial Narrow" w:cs="Arial"/>
      <w:spacing w:val="10"/>
      <w:sz w:val="19"/>
    </w:rPr>
  </w:style>
  <w:style w:type="paragraph" w:customStyle="1" w:styleId="BPcmzett">
    <w:name w:val="BP_címzett"/>
    <w:basedOn w:val="fejlccmzett"/>
    <w:link w:val="BPcmzettChar"/>
    <w:qFormat/>
    <w:rsid w:val="003B485B"/>
    <w:pPr>
      <w:framePr w:wrap="auto" w:vAnchor="margin" w:yAlign="inline"/>
    </w:pPr>
  </w:style>
  <w:style w:type="paragraph" w:customStyle="1" w:styleId="BPcmzs">
    <w:name w:val="BP_címzés"/>
    <w:basedOn w:val="fejlctitulus"/>
    <w:link w:val="BPcmzsChar"/>
    <w:qFormat/>
    <w:rsid w:val="003B485B"/>
    <w:pPr>
      <w:spacing w:after="50" w:line="240" w:lineRule="auto"/>
    </w:pPr>
    <w:rPr>
      <w:rFonts w:ascii="Arial" w:hAnsi="Arial" w:cs="Arial"/>
    </w:rPr>
  </w:style>
  <w:style w:type="paragraph" w:customStyle="1" w:styleId="BPmegszlts">
    <w:name w:val="BP_megszólítás"/>
    <w:basedOn w:val="Norml"/>
    <w:qFormat/>
    <w:rsid w:val="009074CA"/>
    <w:pPr>
      <w:spacing w:before="440" w:after="320"/>
    </w:pPr>
    <w:rPr>
      <w:rFonts w:ascii="Arial" w:hAnsi="Arial" w:cs="Arial"/>
      <w:noProof/>
      <w:lang w:eastAsia="hu-HU"/>
    </w:rPr>
  </w:style>
  <w:style w:type="paragraph" w:customStyle="1" w:styleId="BPszvegtest">
    <w:name w:val="BP_szövegtest"/>
    <w:basedOn w:val="Norml"/>
    <w:link w:val="BPszvegtestChar"/>
    <w:qFormat/>
    <w:rsid w:val="001E3E67"/>
    <w:pPr>
      <w:tabs>
        <w:tab w:val="left" w:pos="3740"/>
        <w:tab w:val="left" w:pos="5720"/>
      </w:tabs>
      <w:spacing w:line="264" w:lineRule="auto"/>
      <w:jc w:val="both"/>
    </w:pPr>
    <w:rPr>
      <w:rFonts w:ascii="Arial" w:hAnsi="Arial" w:cs="Arial"/>
    </w:rPr>
  </w:style>
  <w:style w:type="paragraph" w:customStyle="1" w:styleId="BPalrs">
    <w:name w:val="BP_aláírás"/>
    <w:basedOn w:val="Norml"/>
    <w:link w:val="BPalrsChar"/>
    <w:qFormat/>
    <w:rsid w:val="004D49D4"/>
    <w:pPr>
      <w:spacing w:before="720" w:after="0"/>
    </w:pPr>
    <w:rPr>
      <w:rFonts w:ascii="Arial" w:hAnsi="Arial" w:cs="Arial"/>
      <w:iCs/>
      <w:lang w:eastAsia="hu-HU"/>
    </w:rPr>
  </w:style>
  <w:style w:type="paragraph" w:customStyle="1" w:styleId="BPdtum">
    <w:name w:val="BP_dátum"/>
    <w:basedOn w:val="BPszvegtest"/>
    <w:qFormat/>
    <w:rsid w:val="00700F3B"/>
    <w:rPr>
      <w:rFonts w:eastAsia="Times New Roman"/>
      <w:i/>
      <w:spacing w:val="10"/>
      <w:lang w:eastAsia="hu-HU"/>
    </w:rPr>
  </w:style>
  <w:style w:type="paragraph" w:customStyle="1" w:styleId="BPbarcode">
    <w:name w:val="BP_barcode"/>
    <w:basedOn w:val="Norml"/>
    <w:link w:val="BPbarcodeChar"/>
    <w:qFormat/>
    <w:rsid w:val="005B3E0B"/>
    <w:pPr>
      <w:spacing w:after="60" w:line="240" w:lineRule="auto"/>
    </w:pPr>
    <w:rPr>
      <w:rFonts w:ascii="Arial" w:hAnsi="Arial" w:cs="Arial"/>
      <w:noProof/>
      <w:sz w:val="16"/>
      <w:lang w:eastAsia="hu-HU"/>
    </w:rPr>
  </w:style>
  <w:style w:type="paragraph" w:styleId="Listaszerbekezds">
    <w:name w:val="List Paragraph"/>
    <w:basedOn w:val="Norml"/>
    <w:uiPriority w:val="34"/>
    <w:qFormat/>
    <w:rsid w:val="000E3CA8"/>
    <w:pPr>
      <w:ind w:left="720"/>
      <w:contextualSpacing/>
    </w:pPr>
  </w:style>
  <w:style w:type="paragraph" w:customStyle="1" w:styleId="BPmellkletcm">
    <w:name w:val="BP_melléklet_cím"/>
    <w:basedOn w:val="Norml"/>
    <w:qFormat/>
    <w:rsid w:val="00BA76BF"/>
    <w:pPr>
      <w:spacing w:after="120" w:line="240" w:lineRule="auto"/>
    </w:pPr>
    <w:rPr>
      <w:rFonts w:ascii="Arial" w:hAnsi="Arial" w:cs="Arial"/>
      <w:spacing w:val="20"/>
      <w:position w:val="-6"/>
      <w:sz w:val="16"/>
      <w:szCs w:val="16"/>
    </w:rPr>
  </w:style>
  <w:style w:type="paragraph" w:customStyle="1" w:styleId="BPmellkletek">
    <w:name w:val="BP_mellékletek"/>
    <w:basedOn w:val="Listaszerbekezds"/>
    <w:qFormat/>
    <w:rsid w:val="00BA76BF"/>
    <w:pPr>
      <w:numPr>
        <w:numId w:val="14"/>
      </w:numPr>
      <w:autoSpaceDE w:val="0"/>
      <w:autoSpaceDN w:val="0"/>
      <w:adjustRightInd w:val="0"/>
      <w:spacing w:after="0" w:line="240" w:lineRule="auto"/>
    </w:pPr>
    <w:rPr>
      <w:rFonts w:ascii="Arial" w:eastAsia="Times New Roman" w:hAnsi="Arial" w:cs="Arial"/>
      <w:spacing w:val="20"/>
      <w:sz w:val="16"/>
      <w:szCs w:val="16"/>
      <w:lang w:eastAsia="hu-HU"/>
    </w:rPr>
  </w:style>
  <w:style w:type="paragraph" w:customStyle="1" w:styleId="BPtisztelettel">
    <w:name w:val="BP_tisztelettel"/>
    <w:basedOn w:val="BPalrs"/>
    <w:qFormat/>
    <w:rsid w:val="00C7528E"/>
    <w:pPr>
      <w:spacing w:before="0"/>
    </w:pPr>
  </w:style>
  <w:style w:type="paragraph" w:customStyle="1" w:styleId="BPoldalszm">
    <w:name w:val="BP_oldalszám"/>
    <w:basedOn w:val="Norml"/>
    <w:qFormat/>
    <w:rsid w:val="000B5409"/>
    <w:pPr>
      <w:spacing w:after="0"/>
    </w:pPr>
    <w:rPr>
      <w:rFonts w:ascii="Arial" w:hAnsi="Arial" w:cs="Arial"/>
      <w:sz w:val="16"/>
      <w:szCs w:val="16"/>
    </w:rPr>
  </w:style>
  <w:style w:type="paragraph" w:customStyle="1" w:styleId="BPllb">
    <w:name w:val="BP_élőláb"/>
    <w:basedOn w:val="llb"/>
    <w:link w:val="BPllbChar"/>
    <w:qFormat/>
    <w:rsid w:val="00BA76BF"/>
    <w:pPr>
      <w:spacing w:line="288" w:lineRule="auto"/>
    </w:pPr>
    <w:rPr>
      <w:rFonts w:ascii="Arial Narrow" w:hAnsi="Arial Narrow" w:cs="Arial"/>
      <w:noProof/>
      <w:spacing w:val="20"/>
      <w:sz w:val="16"/>
      <w:szCs w:val="16"/>
      <w:lang w:eastAsia="hu-HU"/>
    </w:rPr>
  </w:style>
  <w:style w:type="paragraph" w:customStyle="1" w:styleId="BPiktatadat">
    <w:name w:val="BP_iktató_adat"/>
    <w:basedOn w:val="Norml"/>
    <w:link w:val="BPiktatadatChar"/>
    <w:qFormat/>
    <w:rsid w:val="008E6943"/>
    <w:pPr>
      <w:spacing w:after="60" w:line="240" w:lineRule="exact"/>
      <w:ind w:right="57"/>
    </w:pPr>
    <w:rPr>
      <w:rFonts w:ascii="Arial" w:hAnsi="Arial"/>
      <w:sz w:val="20"/>
      <w:szCs w:val="20"/>
    </w:rPr>
  </w:style>
  <w:style w:type="paragraph" w:customStyle="1" w:styleId="BPmellklethorgony">
    <w:name w:val="BP_melléklet_horgony"/>
    <w:basedOn w:val="BPszvegtest"/>
    <w:rsid w:val="001A32FC"/>
  </w:style>
  <w:style w:type="paragraph" w:customStyle="1" w:styleId="Bpalrstitulus">
    <w:name w:val="Bp_aláírás_titulus"/>
    <w:basedOn w:val="BPalrs"/>
    <w:link w:val="BpalrstitulusChar"/>
    <w:qFormat/>
    <w:rsid w:val="004D49D4"/>
    <w:pPr>
      <w:spacing w:before="40"/>
    </w:pPr>
    <w:rPr>
      <w:i/>
      <w:sz w:val="20"/>
    </w:rPr>
  </w:style>
  <w:style w:type="character" w:styleId="Helyrzszveg">
    <w:name w:val="Placeholder Text"/>
    <w:basedOn w:val="Bekezdsalapbettpusa"/>
    <w:uiPriority w:val="99"/>
    <w:semiHidden/>
    <w:rsid w:val="00A51A0E"/>
    <w:rPr>
      <w:color w:val="808080"/>
    </w:rPr>
  </w:style>
  <w:style w:type="character" w:customStyle="1" w:styleId="BPalrsChar">
    <w:name w:val="BP_aláírás Char"/>
    <w:basedOn w:val="Bekezdsalapbettpusa"/>
    <w:link w:val="BPalrs"/>
    <w:rsid w:val="004D49D4"/>
    <w:rPr>
      <w:rFonts w:ascii="Arial" w:hAnsi="Arial" w:cs="Arial"/>
      <w:iCs/>
      <w:sz w:val="22"/>
      <w:szCs w:val="22"/>
    </w:rPr>
  </w:style>
  <w:style w:type="character" w:customStyle="1" w:styleId="BpalrstitulusChar">
    <w:name w:val="Bp_aláírás_titulus Char"/>
    <w:basedOn w:val="BPalrsChar"/>
    <w:link w:val="Bpalrstitulus"/>
    <w:rsid w:val="004D49D4"/>
    <w:rPr>
      <w:rFonts w:ascii="Arial" w:hAnsi="Arial" w:cs="Arial"/>
      <w:i/>
      <w:iCs/>
      <w:sz w:val="22"/>
      <w:szCs w:val="22"/>
    </w:rPr>
  </w:style>
  <w:style w:type="character" w:customStyle="1" w:styleId="BPllbChar">
    <w:name w:val="BP_élőláb Char"/>
    <w:basedOn w:val="llbChar"/>
    <w:link w:val="BPllb"/>
    <w:rsid w:val="00BA76BF"/>
    <w:rPr>
      <w:rFonts w:ascii="Arial Narrow" w:hAnsi="Arial Narrow" w:cs="Arial"/>
      <w:noProof/>
      <w:spacing w:val="20"/>
      <w:sz w:val="16"/>
      <w:szCs w:val="16"/>
    </w:rPr>
  </w:style>
  <w:style w:type="character" w:customStyle="1" w:styleId="BPiktatadatChar">
    <w:name w:val="BP_iktató_adat Char"/>
    <w:basedOn w:val="BPiktatcmChar"/>
    <w:link w:val="BPiktatadat"/>
    <w:rsid w:val="008E6943"/>
    <w:rPr>
      <w:rFonts w:ascii="Arial" w:hAnsi="Arial" w:cs="Arial"/>
      <w:sz w:val="16"/>
      <w:szCs w:val="16"/>
      <w:lang w:eastAsia="en-US"/>
    </w:rPr>
  </w:style>
  <w:style w:type="character" w:customStyle="1" w:styleId="BPcmzsChar">
    <w:name w:val="BP_címzés Char"/>
    <w:basedOn w:val="fejlctitulusChar"/>
    <w:link w:val="BPcmzs"/>
    <w:rsid w:val="001F63F5"/>
    <w:rPr>
      <w:rFonts w:ascii="Arial" w:eastAsia="Times New Roman" w:hAnsi="Arial" w:cs="Arial"/>
      <w:lang w:val="hu-HU" w:eastAsia="hu-HU" w:bidi="ar-SA"/>
    </w:rPr>
  </w:style>
  <w:style w:type="character" w:customStyle="1" w:styleId="fejlccmzettChar">
    <w:name w:val="fejléc címzett Char"/>
    <w:basedOn w:val="Bekezdsalapbettpusa"/>
    <w:link w:val="fejlccmzett"/>
    <w:rsid w:val="001F63F5"/>
    <w:rPr>
      <w:rFonts w:ascii="Arial" w:hAnsi="Arial" w:cs="Arial"/>
      <w:b/>
      <w:lang w:eastAsia="en-US"/>
    </w:rPr>
  </w:style>
  <w:style w:type="character" w:customStyle="1" w:styleId="BPcmzettChar">
    <w:name w:val="BP_címzett Char"/>
    <w:basedOn w:val="fejlccmzettChar"/>
    <w:link w:val="BPcmzett"/>
    <w:rsid w:val="001F63F5"/>
    <w:rPr>
      <w:rFonts w:ascii="Arial" w:hAnsi="Arial" w:cs="Arial"/>
      <w:b/>
      <w:lang w:eastAsia="en-US"/>
    </w:rPr>
  </w:style>
  <w:style w:type="character" w:customStyle="1" w:styleId="BPbarcodeChar">
    <w:name w:val="BP_barcode Char"/>
    <w:basedOn w:val="Bekezdsalapbettpusa"/>
    <w:link w:val="BPbarcode"/>
    <w:rsid w:val="005B3E0B"/>
    <w:rPr>
      <w:rFonts w:ascii="Arial" w:hAnsi="Arial" w:cs="Arial"/>
      <w:noProof/>
      <w:sz w:val="16"/>
      <w:szCs w:val="22"/>
    </w:rPr>
  </w:style>
  <w:style w:type="paragraph" w:customStyle="1" w:styleId="BPelterjeszts">
    <w:name w:val="BP_előterjesztés"/>
    <w:basedOn w:val="BPmegszlts"/>
    <w:qFormat/>
    <w:rsid w:val="00BA76BF"/>
    <w:pPr>
      <w:pBdr>
        <w:bottom w:val="single" w:sz="4" w:space="4" w:color="auto"/>
      </w:pBdr>
      <w:spacing w:before="240" w:after="120"/>
    </w:pPr>
    <w:rPr>
      <w:b/>
      <w:caps/>
      <w:spacing w:val="20"/>
    </w:rPr>
  </w:style>
  <w:style w:type="paragraph" w:styleId="NormlWeb">
    <w:name w:val="Normal (Web)"/>
    <w:basedOn w:val="Norml"/>
    <w:uiPriority w:val="99"/>
    <w:semiHidden/>
    <w:unhideWhenUsed/>
    <w:rsid w:val="00C759D1"/>
    <w:rPr>
      <w:rFonts w:ascii="Times New Roman" w:hAnsi="Times New Roman"/>
      <w:sz w:val="24"/>
      <w:szCs w:val="24"/>
    </w:rPr>
  </w:style>
  <w:style w:type="paragraph" w:customStyle="1" w:styleId="BPelterjesztskinek">
    <w:name w:val="BP_előterjesztés kinek"/>
    <w:basedOn w:val="BPelterjeszts"/>
    <w:qFormat/>
    <w:rsid w:val="003D589A"/>
    <w:pPr>
      <w:pBdr>
        <w:bottom w:val="none" w:sz="0" w:space="0" w:color="auto"/>
      </w:pBdr>
      <w:spacing w:before="0" w:after="480"/>
    </w:pPr>
    <w:rPr>
      <w:b w:val="0"/>
      <w:i/>
      <w:caps w:val="0"/>
      <w:sz w:val="20"/>
    </w:rPr>
  </w:style>
  <w:style w:type="paragraph" w:customStyle="1" w:styleId="BPhatrozatijavaslat">
    <w:name w:val="BP_határozati javaslat"/>
    <w:basedOn w:val="BPoldalszm"/>
    <w:qFormat/>
    <w:rsid w:val="00BA76BF"/>
    <w:pPr>
      <w:pBdr>
        <w:bottom w:val="single" w:sz="12" w:space="1" w:color="auto"/>
      </w:pBdr>
      <w:spacing w:before="480" w:after="360"/>
    </w:pPr>
    <w:rPr>
      <w:spacing w:val="20"/>
      <w:sz w:val="20"/>
    </w:rPr>
  </w:style>
  <w:style w:type="paragraph" w:customStyle="1" w:styleId="BPhatrozatlista">
    <w:name w:val="BP_határozat lista"/>
    <w:basedOn w:val="BPszvegtest"/>
    <w:qFormat/>
    <w:rsid w:val="00467A7D"/>
    <w:pPr>
      <w:numPr>
        <w:numId w:val="15"/>
      </w:numPr>
      <w:pBdr>
        <w:bottom w:val="single" w:sz="4" w:space="0" w:color="auto"/>
      </w:pBdr>
      <w:spacing w:before="360" w:after="360"/>
    </w:pPr>
    <w:rPr>
      <w:b/>
      <w:sz w:val="20"/>
    </w:rPr>
  </w:style>
  <w:style w:type="paragraph" w:customStyle="1" w:styleId="BPhatrid-felels">
    <w:name w:val="BP_határidő-felelős"/>
    <w:basedOn w:val="BPiktatcm"/>
    <w:qFormat/>
    <w:rsid w:val="003D589A"/>
    <w:pPr>
      <w:ind w:left="1146"/>
    </w:pPr>
  </w:style>
  <w:style w:type="paragraph" w:customStyle="1" w:styleId="Bpiktatadatlista">
    <w:name w:val="Bp_iktató_adat_lista"/>
    <w:basedOn w:val="BPiktatadat"/>
    <w:qFormat/>
    <w:rsid w:val="001C4ABB"/>
    <w:pPr>
      <w:numPr>
        <w:numId w:val="16"/>
      </w:numPr>
      <w:spacing w:before="8" w:after="40" w:line="276" w:lineRule="auto"/>
    </w:pPr>
  </w:style>
  <w:style w:type="paragraph" w:customStyle="1" w:styleId="BPhatrozathozatalmdja">
    <w:name w:val="BP_határozathozatal_módja"/>
    <w:basedOn w:val="BPszvegtest"/>
    <w:qFormat/>
    <w:rsid w:val="00FF6F8A"/>
    <w:pPr>
      <w:spacing w:before="720" w:line="276" w:lineRule="auto"/>
    </w:pPr>
    <w:rPr>
      <w:b/>
    </w:rPr>
  </w:style>
  <w:style w:type="character" w:customStyle="1" w:styleId="BPszvegtestChar">
    <w:name w:val="BP_szövegtest Char"/>
    <w:basedOn w:val="Bekezdsalapbettpusa"/>
    <w:link w:val="BPszvegtest"/>
    <w:locked/>
    <w:rsid w:val="005B15BF"/>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138">
      <w:bodyDiv w:val="1"/>
      <w:marLeft w:val="0"/>
      <w:marRight w:val="0"/>
      <w:marTop w:val="0"/>
      <w:marBottom w:val="0"/>
      <w:divBdr>
        <w:top w:val="none" w:sz="0" w:space="0" w:color="auto"/>
        <w:left w:val="none" w:sz="0" w:space="0" w:color="auto"/>
        <w:bottom w:val="none" w:sz="0" w:space="0" w:color="auto"/>
        <w:right w:val="none" w:sz="0" w:space="0" w:color="auto"/>
      </w:divBdr>
    </w:div>
    <w:div w:id="6643339">
      <w:bodyDiv w:val="1"/>
      <w:marLeft w:val="0"/>
      <w:marRight w:val="0"/>
      <w:marTop w:val="0"/>
      <w:marBottom w:val="0"/>
      <w:divBdr>
        <w:top w:val="none" w:sz="0" w:space="0" w:color="auto"/>
        <w:left w:val="none" w:sz="0" w:space="0" w:color="auto"/>
        <w:bottom w:val="none" w:sz="0" w:space="0" w:color="auto"/>
        <w:right w:val="none" w:sz="0" w:space="0" w:color="auto"/>
      </w:divBdr>
    </w:div>
    <w:div w:id="29035240">
      <w:bodyDiv w:val="1"/>
      <w:marLeft w:val="0"/>
      <w:marRight w:val="0"/>
      <w:marTop w:val="0"/>
      <w:marBottom w:val="0"/>
      <w:divBdr>
        <w:top w:val="none" w:sz="0" w:space="0" w:color="auto"/>
        <w:left w:val="none" w:sz="0" w:space="0" w:color="auto"/>
        <w:bottom w:val="none" w:sz="0" w:space="0" w:color="auto"/>
        <w:right w:val="none" w:sz="0" w:space="0" w:color="auto"/>
      </w:divBdr>
    </w:div>
    <w:div w:id="55129489">
      <w:bodyDiv w:val="1"/>
      <w:marLeft w:val="0"/>
      <w:marRight w:val="0"/>
      <w:marTop w:val="0"/>
      <w:marBottom w:val="0"/>
      <w:divBdr>
        <w:top w:val="none" w:sz="0" w:space="0" w:color="auto"/>
        <w:left w:val="none" w:sz="0" w:space="0" w:color="auto"/>
        <w:bottom w:val="none" w:sz="0" w:space="0" w:color="auto"/>
        <w:right w:val="none" w:sz="0" w:space="0" w:color="auto"/>
      </w:divBdr>
    </w:div>
    <w:div w:id="57244096">
      <w:bodyDiv w:val="1"/>
      <w:marLeft w:val="0"/>
      <w:marRight w:val="0"/>
      <w:marTop w:val="0"/>
      <w:marBottom w:val="0"/>
      <w:divBdr>
        <w:top w:val="none" w:sz="0" w:space="0" w:color="auto"/>
        <w:left w:val="none" w:sz="0" w:space="0" w:color="auto"/>
        <w:bottom w:val="none" w:sz="0" w:space="0" w:color="auto"/>
        <w:right w:val="none" w:sz="0" w:space="0" w:color="auto"/>
      </w:divBdr>
    </w:div>
    <w:div w:id="63375740">
      <w:bodyDiv w:val="1"/>
      <w:marLeft w:val="0"/>
      <w:marRight w:val="0"/>
      <w:marTop w:val="0"/>
      <w:marBottom w:val="0"/>
      <w:divBdr>
        <w:top w:val="none" w:sz="0" w:space="0" w:color="auto"/>
        <w:left w:val="none" w:sz="0" w:space="0" w:color="auto"/>
        <w:bottom w:val="none" w:sz="0" w:space="0" w:color="auto"/>
        <w:right w:val="none" w:sz="0" w:space="0" w:color="auto"/>
      </w:divBdr>
    </w:div>
    <w:div w:id="63530871">
      <w:bodyDiv w:val="1"/>
      <w:marLeft w:val="0"/>
      <w:marRight w:val="0"/>
      <w:marTop w:val="0"/>
      <w:marBottom w:val="0"/>
      <w:divBdr>
        <w:top w:val="none" w:sz="0" w:space="0" w:color="auto"/>
        <w:left w:val="none" w:sz="0" w:space="0" w:color="auto"/>
        <w:bottom w:val="none" w:sz="0" w:space="0" w:color="auto"/>
        <w:right w:val="none" w:sz="0" w:space="0" w:color="auto"/>
      </w:divBdr>
    </w:div>
    <w:div w:id="66928956">
      <w:bodyDiv w:val="1"/>
      <w:marLeft w:val="0"/>
      <w:marRight w:val="0"/>
      <w:marTop w:val="0"/>
      <w:marBottom w:val="0"/>
      <w:divBdr>
        <w:top w:val="none" w:sz="0" w:space="0" w:color="auto"/>
        <w:left w:val="none" w:sz="0" w:space="0" w:color="auto"/>
        <w:bottom w:val="none" w:sz="0" w:space="0" w:color="auto"/>
        <w:right w:val="none" w:sz="0" w:space="0" w:color="auto"/>
      </w:divBdr>
    </w:div>
    <w:div w:id="67731086">
      <w:bodyDiv w:val="1"/>
      <w:marLeft w:val="0"/>
      <w:marRight w:val="0"/>
      <w:marTop w:val="0"/>
      <w:marBottom w:val="0"/>
      <w:divBdr>
        <w:top w:val="none" w:sz="0" w:space="0" w:color="auto"/>
        <w:left w:val="none" w:sz="0" w:space="0" w:color="auto"/>
        <w:bottom w:val="none" w:sz="0" w:space="0" w:color="auto"/>
        <w:right w:val="none" w:sz="0" w:space="0" w:color="auto"/>
      </w:divBdr>
    </w:div>
    <w:div w:id="70932662">
      <w:bodyDiv w:val="1"/>
      <w:marLeft w:val="0"/>
      <w:marRight w:val="0"/>
      <w:marTop w:val="0"/>
      <w:marBottom w:val="0"/>
      <w:divBdr>
        <w:top w:val="none" w:sz="0" w:space="0" w:color="auto"/>
        <w:left w:val="none" w:sz="0" w:space="0" w:color="auto"/>
        <w:bottom w:val="none" w:sz="0" w:space="0" w:color="auto"/>
        <w:right w:val="none" w:sz="0" w:space="0" w:color="auto"/>
      </w:divBdr>
    </w:div>
    <w:div w:id="71662415">
      <w:bodyDiv w:val="1"/>
      <w:marLeft w:val="0"/>
      <w:marRight w:val="0"/>
      <w:marTop w:val="0"/>
      <w:marBottom w:val="0"/>
      <w:divBdr>
        <w:top w:val="none" w:sz="0" w:space="0" w:color="auto"/>
        <w:left w:val="none" w:sz="0" w:space="0" w:color="auto"/>
        <w:bottom w:val="none" w:sz="0" w:space="0" w:color="auto"/>
        <w:right w:val="none" w:sz="0" w:space="0" w:color="auto"/>
      </w:divBdr>
    </w:div>
    <w:div w:id="72631215">
      <w:bodyDiv w:val="1"/>
      <w:marLeft w:val="0"/>
      <w:marRight w:val="0"/>
      <w:marTop w:val="0"/>
      <w:marBottom w:val="0"/>
      <w:divBdr>
        <w:top w:val="none" w:sz="0" w:space="0" w:color="auto"/>
        <w:left w:val="none" w:sz="0" w:space="0" w:color="auto"/>
        <w:bottom w:val="none" w:sz="0" w:space="0" w:color="auto"/>
        <w:right w:val="none" w:sz="0" w:space="0" w:color="auto"/>
      </w:divBdr>
    </w:div>
    <w:div w:id="76098667">
      <w:bodyDiv w:val="1"/>
      <w:marLeft w:val="0"/>
      <w:marRight w:val="0"/>
      <w:marTop w:val="0"/>
      <w:marBottom w:val="0"/>
      <w:divBdr>
        <w:top w:val="none" w:sz="0" w:space="0" w:color="auto"/>
        <w:left w:val="none" w:sz="0" w:space="0" w:color="auto"/>
        <w:bottom w:val="none" w:sz="0" w:space="0" w:color="auto"/>
        <w:right w:val="none" w:sz="0" w:space="0" w:color="auto"/>
      </w:divBdr>
    </w:div>
    <w:div w:id="107697911">
      <w:bodyDiv w:val="1"/>
      <w:marLeft w:val="0"/>
      <w:marRight w:val="0"/>
      <w:marTop w:val="0"/>
      <w:marBottom w:val="0"/>
      <w:divBdr>
        <w:top w:val="none" w:sz="0" w:space="0" w:color="auto"/>
        <w:left w:val="none" w:sz="0" w:space="0" w:color="auto"/>
        <w:bottom w:val="none" w:sz="0" w:space="0" w:color="auto"/>
        <w:right w:val="none" w:sz="0" w:space="0" w:color="auto"/>
      </w:divBdr>
    </w:div>
    <w:div w:id="121272354">
      <w:bodyDiv w:val="1"/>
      <w:marLeft w:val="0"/>
      <w:marRight w:val="0"/>
      <w:marTop w:val="0"/>
      <w:marBottom w:val="0"/>
      <w:divBdr>
        <w:top w:val="none" w:sz="0" w:space="0" w:color="auto"/>
        <w:left w:val="none" w:sz="0" w:space="0" w:color="auto"/>
        <w:bottom w:val="none" w:sz="0" w:space="0" w:color="auto"/>
        <w:right w:val="none" w:sz="0" w:space="0" w:color="auto"/>
      </w:divBdr>
    </w:div>
    <w:div w:id="126288523">
      <w:bodyDiv w:val="1"/>
      <w:marLeft w:val="0"/>
      <w:marRight w:val="0"/>
      <w:marTop w:val="0"/>
      <w:marBottom w:val="0"/>
      <w:divBdr>
        <w:top w:val="none" w:sz="0" w:space="0" w:color="auto"/>
        <w:left w:val="none" w:sz="0" w:space="0" w:color="auto"/>
        <w:bottom w:val="none" w:sz="0" w:space="0" w:color="auto"/>
        <w:right w:val="none" w:sz="0" w:space="0" w:color="auto"/>
      </w:divBdr>
    </w:div>
    <w:div w:id="133714965">
      <w:bodyDiv w:val="1"/>
      <w:marLeft w:val="0"/>
      <w:marRight w:val="0"/>
      <w:marTop w:val="0"/>
      <w:marBottom w:val="0"/>
      <w:divBdr>
        <w:top w:val="none" w:sz="0" w:space="0" w:color="auto"/>
        <w:left w:val="none" w:sz="0" w:space="0" w:color="auto"/>
        <w:bottom w:val="none" w:sz="0" w:space="0" w:color="auto"/>
        <w:right w:val="none" w:sz="0" w:space="0" w:color="auto"/>
      </w:divBdr>
    </w:div>
    <w:div w:id="137386615">
      <w:bodyDiv w:val="1"/>
      <w:marLeft w:val="0"/>
      <w:marRight w:val="0"/>
      <w:marTop w:val="0"/>
      <w:marBottom w:val="0"/>
      <w:divBdr>
        <w:top w:val="none" w:sz="0" w:space="0" w:color="auto"/>
        <w:left w:val="none" w:sz="0" w:space="0" w:color="auto"/>
        <w:bottom w:val="none" w:sz="0" w:space="0" w:color="auto"/>
        <w:right w:val="none" w:sz="0" w:space="0" w:color="auto"/>
      </w:divBdr>
    </w:div>
    <w:div w:id="144708530">
      <w:bodyDiv w:val="1"/>
      <w:marLeft w:val="0"/>
      <w:marRight w:val="0"/>
      <w:marTop w:val="0"/>
      <w:marBottom w:val="0"/>
      <w:divBdr>
        <w:top w:val="none" w:sz="0" w:space="0" w:color="auto"/>
        <w:left w:val="none" w:sz="0" w:space="0" w:color="auto"/>
        <w:bottom w:val="none" w:sz="0" w:space="0" w:color="auto"/>
        <w:right w:val="none" w:sz="0" w:space="0" w:color="auto"/>
      </w:divBdr>
    </w:div>
    <w:div w:id="150146547">
      <w:bodyDiv w:val="1"/>
      <w:marLeft w:val="0"/>
      <w:marRight w:val="0"/>
      <w:marTop w:val="0"/>
      <w:marBottom w:val="0"/>
      <w:divBdr>
        <w:top w:val="none" w:sz="0" w:space="0" w:color="auto"/>
        <w:left w:val="none" w:sz="0" w:space="0" w:color="auto"/>
        <w:bottom w:val="none" w:sz="0" w:space="0" w:color="auto"/>
        <w:right w:val="none" w:sz="0" w:space="0" w:color="auto"/>
      </w:divBdr>
    </w:div>
    <w:div w:id="152719169">
      <w:bodyDiv w:val="1"/>
      <w:marLeft w:val="0"/>
      <w:marRight w:val="0"/>
      <w:marTop w:val="0"/>
      <w:marBottom w:val="0"/>
      <w:divBdr>
        <w:top w:val="none" w:sz="0" w:space="0" w:color="auto"/>
        <w:left w:val="none" w:sz="0" w:space="0" w:color="auto"/>
        <w:bottom w:val="none" w:sz="0" w:space="0" w:color="auto"/>
        <w:right w:val="none" w:sz="0" w:space="0" w:color="auto"/>
      </w:divBdr>
    </w:div>
    <w:div w:id="163473703">
      <w:bodyDiv w:val="1"/>
      <w:marLeft w:val="0"/>
      <w:marRight w:val="0"/>
      <w:marTop w:val="0"/>
      <w:marBottom w:val="0"/>
      <w:divBdr>
        <w:top w:val="none" w:sz="0" w:space="0" w:color="auto"/>
        <w:left w:val="none" w:sz="0" w:space="0" w:color="auto"/>
        <w:bottom w:val="none" w:sz="0" w:space="0" w:color="auto"/>
        <w:right w:val="none" w:sz="0" w:space="0" w:color="auto"/>
      </w:divBdr>
    </w:div>
    <w:div w:id="167866576">
      <w:bodyDiv w:val="1"/>
      <w:marLeft w:val="0"/>
      <w:marRight w:val="0"/>
      <w:marTop w:val="0"/>
      <w:marBottom w:val="0"/>
      <w:divBdr>
        <w:top w:val="none" w:sz="0" w:space="0" w:color="auto"/>
        <w:left w:val="none" w:sz="0" w:space="0" w:color="auto"/>
        <w:bottom w:val="none" w:sz="0" w:space="0" w:color="auto"/>
        <w:right w:val="none" w:sz="0" w:space="0" w:color="auto"/>
      </w:divBdr>
    </w:div>
    <w:div w:id="171455092">
      <w:bodyDiv w:val="1"/>
      <w:marLeft w:val="0"/>
      <w:marRight w:val="0"/>
      <w:marTop w:val="0"/>
      <w:marBottom w:val="0"/>
      <w:divBdr>
        <w:top w:val="none" w:sz="0" w:space="0" w:color="auto"/>
        <w:left w:val="none" w:sz="0" w:space="0" w:color="auto"/>
        <w:bottom w:val="none" w:sz="0" w:space="0" w:color="auto"/>
        <w:right w:val="none" w:sz="0" w:space="0" w:color="auto"/>
      </w:divBdr>
    </w:div>
    <w:div w:id="187957272">
      <w:bodyDiv w:val="1"/>
      <w:marLeft w:val="0"/>
      <w:marRight w:val="0"/>
      <w:marTop w:val="0"/>
      <w:marBottom w:val="0"/>
      <w:divBdr>
        <w:top w:val="none" w:sz="0" w:space="0" w:color="auto"/>
        <w:left w:val="none" w:sz="0" w:space="0" w:color="auto"/>
        <w:bottom w:val="none" w:sz="0" w:space="0" w:color="auto"/>
        <w:right w:val="none" w:sz="0" w:space="0" w:color="auto"/>
      </w:divBdr>
      <w:divsChild>
        <w:div w:id="1347094429">
          <w:marLeft w:val="0"/>
          <w:marRight w:val="0"/>
          <w:marTop w:val="0"/>
          <w:marBottom w:val="0"/>
          <w:divBdr>
            <w:top w:val="none" w:sz="0" w:space="0" w:color="auto"/>
            <w:left w:val="none" w:sz="0" w:space="0" w:color="auto"/>
            <w:bottom w:val="none" w:sz="0" w:space="0" w:color="auto"/>
            <w:right w:val="none" w:sz="0" w:space="0" w:color="auto"/>
          </w:divBdr>
        </w:div>
      </w:divsChild>
    </w:div>
    <w:div w:id="188759533">
      <w:bodyDiv w:val="1"/>
      <w:marLeft w:val="0"/>
      <w:marRight w:val="0"/>
      <w:marTop w:val="0"/>
      <w:marBottom w:val="0"/>
      <w:divBdr>
        <w:top w:val="none" w:sz="0" w:space="0" w:color="auto"/>
        <w:left w:val="none" w:sz="0" w:space="0" w:color="auto"/>
        <w:bottom w:val="none" w:sz="0" w:space="0" w:color="auto"/>
        <w:right w:val="none" w:sz="0" w:space="0" w:color="auto"/>
      </w:divBdr>
    </w:div>
    <w:div w:id="190918182">
      <w:bodyDiv w:val="1"/>
      <w:marLeft w:val="0"/>
      <w:marRight w:val="0"/>
      <w:marTop w:val="0"/>
      <w:marBottom w:val="0"/>
      <w:divBdr>
        <w:top w:val="none" w:sz="0" w:space="0" w:color="auto"/>
        <w:left w:val="none" w:sz="0" w:space="0" w:color="auto"/>
        <w:bottom w:val="none" w:sz="0" w:space="0" w:color="auto"/>
        <w:right w:val="none" w:sz="0" w:space="0" w:color="auto"/>
      </w:divBdr>
    </w:div>
    <w:div w:id="205339996">
      <w:bodyDiv w:val="1"/>
      <w:marLeft w:val="0"/>
      <w:marRight w:val="0"/>
      <w:marTop w:val="0"/>
      <w:marBottom w:val="0"/>
      <w:divBdr>
        <w:top w:val="none" w:sz="0" w:space="0" w:color="auto"/>
        <w:left w:val="none" w:sz="0" w:space="0" w:color="auto"/>
        <w:bottom w:val="none" w:sz="0" w:space="0" w:color="auto"/>
        <w:right w:val="none" w:sz="0" w:space="0" w:color="auto"/>
      </w:divBdr>
    </w:div>
    <w:div w:id="225803389">
      <w:bodyDiv w:val="1"/>
      <w:marLeft w:val="0"/>
      <w:marRight w:val="0"/>
      <w:marTop w:val="0"/>
      <w:marBottom w:val="0"/>
      <w:divBdr>
        <w:top w:val="none" w:sz="0" w:space="0" w:color="auto"/>
        <w:left w:val="none" w:sz="0" w:space="0" w:color="auto"/>
        <w:bottom w:val="none" w:sz="0" w:space="0" w:color="auto"/>
        <w:right w:val="none" w:sz="0" w:space="0" w:color="auto"/>
      </w:divBdr>
    </w:div>
    <w:div w:id="232277168">
      <w:bodyDiv w:val="1"/>
      <w:marLeft w:val="0"/>
      <w:marRight w:val="0"/>
      <w:marTop w:val="0"/>
      <w:marBottom w:val="0"/>
      <w:divBdr>
        <w:top w:val="none" w:sz="0" w:space="0" w:color="auto"/>
        <w:left w:val="none" w:sz="0" w:space="0" w:color="auto"/>
        <w:bottom w:val="none" w:sz="0" w:space="0" w:color="auto"/>
        <w:right w:val="none" w:sz="0" w:space="0" w:color="auto"/>
      </w:divBdr>
    </w:div>
    <w:div w:id="248201691">
      <w:bodyDiv w:val="1"/>
      <w:marLeft w:val="0"/>
      <w:marRight w:val="0"/>
      <w:marTop w:val="0"/>
      <w:marBottom w:val="0"/>
      <w:divBdr>
        <w:top w:val="none" w:sz="0" w:space="0" w:color="auto"/>
        <w:left w:val="none" w:sz="0" w:space="0" w:color="auto"/>
        <w:bottom w:val="none" w:sz="0" w:space="0" w:color="auto"/>
        <w:right w:val="none" w:sz="0" w:space="0" w:color="auto"/>
      </w:divBdr>
    </w:div>
    <w:div w:id="257294646">
      <w:bodyDiv w:val="1"/>
      <w:marLeft w:val="0"/>
      <w:marRight w:val="0"/>
      <w:marTop w:val="0"/>
      <w:marBottom w:val="0"/>
      <w:divBdr>
        <w:top w:val="none" w:sz="0" w:space="0" w:color="auto"/>
        <w:left w:val="none" w:sz="0" w:space="0" w:color="auto"/>
        <w:bottom w:val="none" w:sz="0" w:space="0" w:color="auto"/>
        <w:right w:val="none" w:sz="0" w:space="0" w:color="auto"/>
      </w:divBdr>
    </w:div>
    <w:div w:id="280114910">
      <w:bodyDiv w:val="1"/>
      <w:marLeft w:val="0"/>
      <w:marRight w:val="0"/>
      <w:marTop w:val="0"/>
      <w:marBottom w:val="0"/>
      <w:divBdr>
        <w:top w:val="none" w:sz="0" w:space="0" w:color="auto"/>
        <w:left w:val="none" w:sz="0" w:space="0" w:color="auto"/>
        <w:bottom w:val="none" w:sz="0" w:space="0" w:color="auto"/>
        <w:right w:val="none" w:sz="0" w:space="0" w:color="auto"/>
      </w:divBdr>
    </w:div>
    <w:div w:id="282541782">
      <w:bodyDiv w:val="1"/>
      <w:marLeft w:val="0"/>
      <w:marRight w:val="0"/>
      <w:marTop w:val="0"/>
      <w:marBottom w:val="0"/>
      <w:divBdr>
        <w:top w:val="none" w:sz="0" w:space="0" w:color="auto"/>
        <w:left w:val="none" w:sz="0" w:space="0" w:color="auto"/>
        <w:bottom w:val="none" w:sz="0" w:space="0" w:color="auto"/>
        <w:right w:val="none" w:sz="0" w:space="0" w:color="auto"/>
      </w:divBdr>
    </w:div>
    <w:div w:id="292904251">
      <w:bodyDiv w:val="1"/>
      <w:marLeft w:val="0"/>
      <w:marRight w:val="0"/>
      <w:marTop w:val="0"/>
      <w:marBottom w:val="0"/>
      <w:divBdr>
        <w:top w:val="none" w:sz="0" w:space="0" w:color="auto"/>
        <w:left w:val="none" w:sz="0" w:space="0" w:color="auto"/>
        <w:bottom w:val="none" w:sz="0" w:space="0" w:color="auto"/>
        <w:right w:val="none" w:sz="0" w:space="0" w:color="auto"/>
      </w:divBdr>
    </w:div>
    <w:div w:id="302462942">
      <w:bodyDiv w:val="1"/>
      <w:marLeft w:val="0"/>
      <w:marRight w:val="0"/>
      <w:marTop w:val="0"/>
      <w:marBottom w:val="0"/>
      <w:divBdr>
        <w:top w:val="none" w:sz="0" w:space="0" w:color="auto"/>
        <w:left w:val="none" w:sz="0" w:space="0" w:color="auto"/>
        <w:bottom w:val="none" w:sz="0" w:space="0" w:color="auto"/>
        <w:right w:val="none" w:sz="0" w:space="0" w:color="auto"/>
      </w:divBdr>
    </w:div>
    <w:div w:id="305669875">
      <w:bodyDiv w:val="1"/>
      <w:marLeft w:val="0"/>
      <w:marRight w:val="0"/>
      <w:marTop w:val="0"/>
      <w:marBottom w:val="0"/>
      <w:divBdr>
        <w:top w:val="none" w:sz="0" w:space="0" w:color="auto"/>
        <w:left w:val="none" w:sz="0" w:space="0" w:color="auto"/>
        <w:bottom w:val="none" w:sz="0" w:space="0" w:color="auto"/>
        <w:right w:val="none" w:sz="0" w:space="0" w:color="auto"/>
      </w:divBdr>
    </w:div>
    <w:div w:id="311952338">
      <w:bodyDiv w:val="1"/>
      <w:marLeft w:val="0"/>
      <w:marRight w:val="0"/>
      <w:marTop w:val="0"/>
      <w:marBottom w:val="0"/>
      <w:divBdr>
        <w:top w:val="none" w:sz="0" w:space="0" w:color="auto"/>
        <w:left w:val="none" w:sz="0" w:space="0" w:color="auto"/>
        <w:bottom w:val="none" w:sz="0" w:space="0" w:color="auto"/>
        <w:right w:val="none" w:sz="0" w:space="0" w:color="auto"/>
      </w:divBdr>
    </w:div>
    <w:div w:id="312833756">
      <w:bodyDiv w:val="1"/>
      <w:marLeft w:val="0"/>
      <w:marRight w:val="0"/>
      <w:marTop w:val="0"/>
      <w:marBottom w:val="0"/>
      <w:divBdr>
        <w:top w:val="none" w:sz="0" w:space="0" w:color="auto"/>
        <w:left w:val="none" w:sz="0" w:space="0" w:color="auto"/>
        <w:bottom w:val="none" w:sz="0" w:space="0" w:color="auto"/>
        <w:right w:val="none" w:sz="0" w:space="0" w:color="auto"/>
      </w:divBdr>
    </w:div>
    <w:div w:id="315260749">
      <w:bodyDiv w:val="1"/>
      <w:marLeft w:val="0"/>
      <w:marRight w:val="0"/>
      <w:marTop w:val="0"/>
      <w:marBottom w:val="0"/>
      <w:divBdr>
        <w:top w:val="none" w:sz="0" w:space="0" w:color="auto"/>
        <w:left w:val="none" w:sz="0" w:space="0" w:color="auto"/>
        <w:bottom w:val="none" w:sz="0" w:space="0" w:color="auto"/>
        <w:right w:val="none" w:sz="0" w:space="0" w:color="auto"/>
      </w:divBdr>
    </w:div>
    <w:div w:id="323316154">
      <w:bodyDiv w:val="1"/>
      <w:marLeft w:val="0"/>
      <w:marRight w:val="0"/>
      <w:marTop w:val="0"/>
      <w:marBottom w:val="0"/>
      <w:divBdr>
        <w:top w:val="none" w:sz="0" w:space="0" w:color="auto"/>
        <w:left w:val="none" w:sz="0" w:space="0" w:color="auto"/>
        <w:bottom w:val="none" w:sz="0" w:space="0" w:color="auto"/>
        <w:right w:val="none" w:sz="0" w:space="0" w:color="auto"/>
      </w:divBdr>
    </w:div>
    <w:div w:id="332417069">
      <w:bodyDiv w:val="1"/>
      <w:marLeft w:val="0"/>
      <w:marRight w:val="0"/>
      <w:marTop w:val="0"/>
      <w:marBottom w:val="0"/>
      <w:divBdr>
        <w:top w:val="none" w:sz="0" w:space="0" w:color="auto"/>
        <w:left w:val="none" w:sz="0" w:space="0" w:color="auto"/>
        <w:bottom w:val="none" w:sz="0" w:space="0" w:color="auto"/>
        <w:right w:val="none" w:sz="0" w:space="0" w:color="auto"/>
      </w:divBdr>
    </w:div>
    <w:div w:id="348290485">
      <w:bodyDiv w:val="1"/>
      <w:marLeft w:val="0"/>
      <w:marRight w:val="0"/>
      <w:marTop w:val="0"/>
      <w:marBottom w:val="0"/>
      <w:divBdr>
        <w:top w:val="none" w:sz="0" w:space="0" w:color="auto"/>
        <w:left w:val="none" w:sz="0" w:space="0" w:color="auto"/>
        <w:bottom w:val="none" w:sz="0" w:space="0" w:color="auto"/>
        <w:right w:val="none" w:sz="0" w:space="0" w:color="auto"/>
      </w:divBdr>
    </w:div>
    <w:div w:id="362289686">
      <w:bodyDiv w:val="1"/>
      <w:marLeft w:val="0"/>
      <w:marRight w:val="0"/>
      <w:marTop w:val="0"/>
      <w:marBottom w:val="0"/>
      <w:divBdr>
        <w:top w:val="none" w:sz="0" w:space="0" w:color="auto"/>
        <w:left w:val="none" w:sz="0" w:space="0" w:color="auto"/>
        <w:bottom w:val="none" w:sz="0" w:space="0" w:color="auto"/>
        <w:right w:val="none" w:sz="0" w:space="0" w:color="auto"/>
      </w:divBdr>
    </w:div>
    <w:div w:id="380515942">
      <w:bodyDiv w:val="1"/>
      <w:marLeft w:val="0"/>
      <w:marRight w:val="0"/>
      <w:marTop w:val="0"/>
      <w:marBottom w:val="0"/>
      <w:divBdr>
        <w:top w:val="none" w:sz="0" w:space="0" w:color="auto"/>
        <w:left w:val="none" w:sz="0" w:space="0" w:color="auto"/>
        <w:bottom w:val="none" w:sz="0" w:space="0" w:color="auto"/>
        <w:right w:val="none" w:sz="0" w:space="0" w:color="auto"/>
      </w:divBdr>
    </w:div>
    <w:div w:id="396125611">
      <w:bodyDiv w:val="1"/>
      <w:marLeft w:val="0"/>
      <w:marRight w:val="0"/>
      <w:marTop w:val="0"/>
      <w:marBottom w:val="0"/>
      <w:divBdr>
        <w:top w:val="none" w:sz="0" w:space="0" w:color="auto"/>
        <w:left w:val="none" w:sz="0" w:space="0" w:color="auto"/>
        <w:bottom w:val="none" w:sz="0" w:space="0" w:color="auto"/>
        <w:right w:val="none" w:sz="0" w:space="0" w:color="auto"/>
      </w:divBdr>
    </w:div>
    <w:div w:id="397900780">
      <w:bodyDiv w:val="1"/>
      <w:marLeft w:val="0"/>
      <w:marRight w:val="0"/>
      <w:marTop w:val="0"/>
      <w:marBottom w:val="0"/>
      <w:divBdr>
        <w:top w:val="none" w:sz="0" w:space="0" w:color="auto"/>
        <w:left w:val="none" w:sz="0" w:space="0" w:color="auto"/>
        <w:bottom w:val="none" w:sz="0" w:space="0" w:color="auto"/>
        <w:right w:val="none" w:sz="0" w:space="0" w:color="auto"/>
      </w:divBdr>
    </w:div>
    <w:div w:id="460540806">
      <w:bodyDiv w:val="1"/>
      <w:marLeft w:val="0"/>
      <w:marRight w:val="0"/>
      <w:marTop w:val="0"/>
      <w:marBottom w:val="0"/>
      <w:divBdr>
        <w:top w:val="none" w:sz="0" w:space="0" w:color="auto"/>
        <w:left w:val="none" w:sz="0" w:space="0" w:color="auto"/>
        <w:bottom w:val="none" w:sz="0" w:space="0" w:color="auto"/>
        <w:right w:val="none" w:sz="0" w:space="0" w:color="auto"/>
      </w:divBdr>
    </w:div>
    <w:div w:id="461077845">
      <w:bodyDiv w:val="1"/>
      <w:marLeft w:val="0"/>
      <w:marRight w:val="0"/>
      <w:marTop w:val="0"/>
      <w:marBottom w:val="0"/>
      <w:divBdr>
        <w:top w:val="none" w:sz="0" w:space="0" w:color="auto"/>
        <w:left w:val="none" w:sz="0" w:space="0" w:color="auto"/>
        <w:bottom w:val="none" w:sz="0" w:space="0" w:color="auto"/>
        <w:right w:val="none" w:sz="0" w:space="0" w:color="auto"/>
      </w:divBdr>
    </w:div>
    <w:div w:id="484277715">
      <w:bodyDiv w:val="1"/>
      <w:marLeft w:val="0"/>
      <w:marRight w:val="0"/>
      <w:marTop w:val="0"/>
      <w:marBottom w:val="0"/>
      <w:divBdr>
        <w:top w:val="none" w:sz="0" w:space="0" w:color="auto"/>
        <w:left w:val="none" w:sz="0" w:space="0" w:color="auto"/>
        <w:bottom w:val="none" w:sz="0" w:space="0" w:color="auto"/>
        <w:right w:val="none" w:sz="0" w:space="0" w:color="auto"/>
      </w:divBdr>
    </w:div>
    <w:div w:id="503011083">
      <w:bodyDiv w:val="1"/>
      <w:marLeft w:val="0"/>
      <w:marRight w:val="0"/>
      <w:marTop w:val="0"/>
      <w:marBottom w:val="0"/>
      <w:divBdr>
        <w:top w:val="none" w:sz="0" w:space="0" w:color="auto"/>
        <w:left w:val="none" w:sz="0" w:space="0" w:color="auto"/>
        <w:bottom w:val="none" w:sz="0" w:space="0" w:color="auto"/>
        <w:right w:val="none" w:sz="0" w:space="0" w:color="auto"/>
      </w:divBdr>
    </w:div>
    <w:div w:id="521747916">
      <w:bodyDiv w:val="1"/>
      <w:marLeft w:val="0"/>
      <w:marRight w:val="0"/>
      <w:marTop w:val="0"/>
      <w:marBottom w:val="0"/>
      <w:divBdr>
        <w:top w:val="none" w:sz="0" w:space="0" w:color="auto"/>
        <w:left w:val="none" w:sz="0" w:space="0" w:color="auto"/>
        <w:bottom w:val="none" w:sz="0" w:space="0" w:color="auto"/>
        <w:right w:val="none" w:sz="0" w:space="0" w:color="auto"/>
      </w:divBdr>
    </w:div>
    <w:div w:id="539828942">
      <w:bodyDiv w:val="1"/>
      <w:marLeft w:val="0"/>
      <w:marRight w:val="0"/>
      <w:marTop w:val="0"/>
      <w:marBottom w:val="0"/>
      <w:divBdr>
        <w:top w:val="none" w:sz="0" w:space="0" w:color="auto"/>
        <w:left w:val="none" w:sz="0" w:space="0" w:color="auto"/>
        <w:bottom w:val="none" w:sz="0" w:space="0" w:color="auto"/>
        <w:right w:val="none" w:sz="0" w:space="0" w:color="auto"/>
      </w:divBdr>
    </w:div>
    <w:div w:id="542014254">
      <w:bodyDiv w:val="1"/>
      <w:marLeft w:val="0"/>
      <w:marRight w:val="0"/>
      <w:marTop w:val="0"/>
      <w:marBottom w:val="0"/>
      <w:divBdr>
        <w:top w:val="none" w:sz="0" w:space="0" w:color="auto"/>
        <w:left w:val="none" w:sz="0" w:space="0" w:color="auto"/>
        <w:bottom w:val="none" w:sz="0" w:space="0" w:color="auto"/>
        <w:right w:val="none" w:sz="0" w:space="0" w:color="auto"/>
      </w:divBdr>
    </w:div>
    <w:div w:id="544757322">
      <w:bodyDiv w:val="1"/>
      <w:marLeft w:val="0"/>
      <w:marRight w:val="0"/>
      <w:marTop w:val="0"/>
      <w:marBottom w:val="0"/>
      <w:divBdr>
        <w:top w:val="none" w:sz="0" w:space="0" w:color="auto"/>
        <w:left w:val="none" w:sz="0" w:space="0" w:color="auto"/>
        <w:bottom w:val="none" w:sz="0" w:space="0" w:color="auto"/>
        <w:right w:val="none" w:sz="0" w:space="0" w:color="auto"/>
      </w:divBdr>
    </w:div>
    <w:div w:id="554900591">
      <w:bodyDiv w:val="1"/>
      <w:marLeft w:val="0"/>
      <w:marRight w:val="0"/>
      <w:marTop w:val="0"/>
      <w:marBottom w:val="0"/>
      <w:divBdr>
        <w:top w:val="none" w:sz="0" w:space="0" w:color="auto"/>
        <w:left w:val="none" w:sz="0" w:space="0" w:color="auto"/>
        <w:bottom w:val="none" w:sz="0" w:space="0" w:color="auto"/>
        <w:right w:val="none" w:sz="0" w:space="0" w:color="auto"/>
      </w:divBdr>
    </w:div>
    <w:div w:id="557594392">
      <w:bodyDiv w:val="1"/>
      <w:marLeft w:val="0"/>
      <w:marRight w:val="0"/>
      <w:marTop w:val="0"/>
      <w:marBottom w:val="0"/>
      <w:divBdr>
        <w:top w:val="none" w:sz="0" w:space="0" w:color="auto"/>
        <w:left w:val="none" w:sz="0" w:space="0" w:color="auto"/>
        <w:bottom w:val="none" w:sz="0" w:space="0" w:color="auto"/>
        <w:right w:val="none" w:sz="0" w:space="0" w:color="auto"/>
      </w:divBdr>
    </w:div>
    <w:div w:id="570313676">
      <w:bodyDiv w:val="1"/>
      <w:marLeft w:val="0"/>
      <w:marRight w:val="0"/>
      <w:marTop w:val="0"/>
      <w:marBottom w:val="0"/>
      <w:divBdr>
        <w:top w:val="none" w:sz="0" w:space="0" w:color="auto"/>
        <w:left w:val="none" w:sz="0" w:space="0" w:color="auto"/>
        <w:bottom w:val="none" w:sz="0" w:space="0" w:color="auto"/>
        <w:right w:val="none" w:sz="0" w:space="0" w:color="auto"/>
      </w:divBdr>
    </w:div>
    <w:div w:id="570892824">
      <w:bodyDiv w:val="1"/>
      <w:marLeft w:val="0"/>
      <w:marRight w:val="0"/>
      <w:marTop w:val="0"/>
      <w:marBottom w:val="0"/>
      <w:divBdr>
        <w:top w:val="none" w:sz="0" w:space="0" w:color="auto"/>
        <w:left w:val="none" w:sz="0" w:space="0" w:color="auto"/>
        <w:bottom w:val="none" w:sz="0" w:space="0" w:color="auto"/>
        <w:right w:val="none" w:sz="0" w:space="0" w:color="auto"/>
      </w:divBdr>
    </w:div>
    <w:div w:id="580262577">
      <w:bodyDiv w:val="1"/>
      <w:marLeft w:val="0"/>
      <w:marRight w:val="0"/>
      <w:marTop w:val="0"/>
      <w:marBottom w:val="0"/>
      <w:divBdr>
        <w:top w:val="none" w:sz="0" w:space="0" w:color="auto"/>
        <w:left w:val="none" w:sz="0" w:space="0" w:color="auto"/>
        <w:bottom w:val="none" w:sz="0" w:space="0" w:color="auto"/>
        <w:right w:val="none" w:sz="0" w:space="0" w:color="auto"/>
      </w:divBdr>
    </w:div>
    <w:div w:id="582688353">
      <w:bodyDiv w:val="1"/>
      <w:marLeft w:val="0"/>
      <w:marRight w:val="0"/>
      <w:marTop w:val="0"/>
      <w:marBottom w:val="0"/>
      <w:divBdr>
        <w:top w:val="none" w:sz="0" w:space="0" w:color="auto"/>
        <w:left w:val="none" w:sz="0" w:space="0" w:color="auto"/>
        <w:bottom w:val="none" w:sz="0" w:space="0" w:color="auto"/>
        <w:right w:val="none" w:sz="0" w:space="0" w:color="auto"/>
      </w:divBdr>
    </w:div>
    <w:div w:id="583802878">
      <w:bodyDiv w:val="1"/>
      <w:marLeft w:val="0"/>
      <w:marRight w:val="0"/>
      <w:marTop w:val="0"/>
      <w:marBottom w:val="0"/>
      <w:divBdr>
        <w:top w:val="none" w:sz="0" w:space="0" w:color="auto"/>
        <w:left w:val="none" w:sz="0" w:space="0" w:color="auto"/>
        <w:bottom w:val="none" w:sz="0" w:space="0" w:color="auto"/>
        <w:right w:val="none" w:sz="0" w:space="0" w:color="auto"/>
      </w:divBdr>
    </w:div>
    <w:div w:id="591472891">
      <w:bodyDiv w:val="1"/>
      <w:marLeft w:val="0"/>
      <w:marRight w:val="0"/>
      <w:marTop w:val="0"/>
      <w:marBottom w:val="0"/>
      <w:divBdr>
        <w:top w:val="none" w:sz="0" w:space="0" w:color="auto"/>
        <w:left w:val="none" w:sz="0" w:space="0" w:color="auto"/>
        <w:bottom w:val="none" w:sz="0" w:space="0" w:color="auto"/>
        <w:right w:val="none" w:sz="0" w:space="0" w:color="auto"/>
      </w:divBdr>
    </w:div>
    <w:div w:id="594705807">
      <w:bodyDiv w:val="1"/>
      <w:marLeft w:val="0"/>
      <w:marRight w:val="0"/>
      <w:marTop w:val="0"/>
      <w:marBottom w:val="0"/>
      <w:divBdr>
        <w:top w:val="none" w:sz="0" w:space="0" w:color="auto"/>
        <w:left w:val="none" w:sz="0" w:space="0" w:color="auto"/>
        <w:bottom w:val="none" w:sz="0" w:space="0" w:color="auto"/>
        <w:right w:val="none" w:sz="0" w:space="0" w:color="auto"/>
      </w:divBdr>
    </w:div>
    <w:div w:id="612518124">
      <w:bodyDiv w:val="1"/>
      <w:marLeft w:val="0"/>
      <w:marRight w:val="0"/>
      <w:marTop w:val="0"/>
      <w:marBottom w:val="0"/>
      <w:divBdr>
        <w:top w:val="none" w:sz="0" w:space="0" w:color="auto"/>
        <w:left w:val="none" w:sz="0" w:space="0" w:color="auto"/>
        <w:bottom w:val="none" w:sz="0" w:space="0" w:color="auto"/>
        <w:right w:val="none" w:sz="0" w:space="0" w:color="auto"/>
      </w:divBdr>
    </w:div>
    <w:div w:id="619537072">
      <w:bodyDiv w:val="1"/>
      <w:marLeft w:val="0"/>
      <w:marRight w:val="0"/>
      <w:marTop w:val="0"/>
      <w:marBottom w:val="0"/>
      <w:divBdr>
        <w:top w:val="none" w:sz="0" w:space="0" w:color="auto"/>
        <w:left w:val="none" w:sz="0" w:space="0" w:color="auto"/>
        <w:bottom w:val="none" w:sz="0" w:space="0" w:color="auto"/>
        <w:right w:val="none" w:sz="0" w:space="0" w:color="auto"/>
      </w:divBdr>
    </w:div>
    <w:div w:id="620378864">
      <w:bodyDiv w:val="1"/>
      <w:marLeft w:val="0"/>
      <w:marRight w:val="0"/>
      <w:marTop w:val="0"/>
      <w:marBottom w:val="0"/>
      <w:divBdr>
        <w:top w:val="none" w:sz="0" w:space="0" w:color="auto"/>
        <w:left w:val="none" w:sz="0" w:space="0" w:color="auto"/>
        <w:bottom w:val="none" w:sz="0" w:space="0" w:color="auto"/>
        <w:right w:val="none" w:sz="0" w:space="0" w:color="auto"/>
      </w:divBdr>
    </w:div>
    <w:div w:id="644511801">
      <w:bodyDiv w:val="1"/>
      <w:marLeft w:val="0"/>
      <w:marRight w:val="0"/>
      <w:marTop w:val="0"/>
      <w:marBottom w:val="0"/>
      <w:divBdr>
        <w:top w:val="none" w:sz="0" w:space="0" w:color="auto"/>
        <w:left w:val="none" w:sz="0" w:space="0" w:color="auto"/>
        <w:bottom w:val="none" w:sz="0" w:space="0" w:color="auto"/>
        <w:right w:val="none" w:sz="0" w:space="0" w:color="auto"/>
      </w:divBdr>
    </w:div>
    <w:div w:id="648099766">
      <w:bodyDiv w:val="1"/>
      <w:marLeft w:val="0"/>
      <w:marRight w:val="0"/>
      <w:marTop w:val="0"/>
      <w:marBottom w:val="0"/>
      <w:divBdr>
        <w:top w:val="none" w:sz="0" w:space="0" w:color="auto"/>
        <w:left w:val="none" w:sz="0" w:space="0" w:color="auto"/>
        <w:bottom w:val="none" w:sz="0" w:space="0" w:color="auto"/>
        <w:right w:val="none" w:sz="0" w:space="0" w:color="auto"/>
      </w:divBdr>
      <w:divsChild>
        <w:div w:id="1914464271">
          <w:marLeft w:val="0"/>
          <w:marRight w:val="0"/>
          <w:marTop w:val="0"/>
          <w:marBottom w:val="0"/>
          <w:divBdr>
            <w:top w:val="none" w:sz="0" w:space="0" w:color="auto"/>
            <w:left w:val="none" w:sz="0" w:space="0" w:color="auto"/>
            <w:bottom w:val="none" w:sz="0" w:space="0" w:color="auto"/>
            <w:right w:val="none" w:sz="0" w:space="0" w:color="auto"/>
          </w:divBdr>
        </w:div>
      </w:divsChild>
    </w:div>
    <w:div w:id="650325895">
      <w:bodyDiv w:val="1"/>
      <w:marLeft w:val="0"/>
      <w:marRight w:val="0"/>
      <w:marTop w:val="0"/>
      <w:marBottom w:val="0"/>
      <w:divBdr>
        <w:top w:val="none" w:sz="0" w:space="0" w:color="auto"/>
        <w:left w:val="none" w:sz="0" w:space="0" w:color="auto"/>
        <w:bottom w:val="none" w:sz="0" w:space="0" w:color="auto"/>
        <w:right w:val="none" w:sz="0" w:space="0" w:color="auto"/>
      </w:divBdr>
    </w:div>
    <w:div w:id="657420386">
      <w:bodyDiv w:val="1"/>
      <w:marLeft w:val="0"/>
      <w:marRight w:val="0"/>
      <w:marTop w:val="0"/>
      <w:marBottom w:val="0"/>
      <w:divBdr>
        <w:top w:val="none" w:sz="0" w:space="0" w:color="auto"/>
        <w:left w:val="none" w:sz="0" w:space="0" w:color="auto"/>
        <w:bottom w:val="none" w:sz="0" w:space="0" w:color="auto"/>
        <w:right w:val="none" w:sz="0" w:space="0" w:color="auto"/>
      </w:divBdr>
    </w:div>
    <w:div w:id="659581139">
      <w:bodyDiv w:val="1"/>
      <w:marLeft w:val="0"/>
      <w:marRight w:val="0"/>
      <w:marTop w:val="0"/>
      <w:marBottom w:val="0"/>
      <w:divBdr>
        <w:top w:val="none" w:sz="0" w:space="0" w:color="auto"/>
        <w:left w:val="none" w:sz="0" w:space="0" w:color="auto"/>
        <w:bottom w:val="none" w:sz="0" w:space="0" w:color="auto"/>
        <w:right w:val="none" w:sz="0" w:space="0" w:color="auto"/>
      </w:divBdr>
    </w:div>
    <w:div w:id="664161621">
      <w:bodyDiv w:val="1"/>
      <w:marLeft w:val="0"/>
      <w:marRight w:val="0"/>
      <w:marTop w:val="0"/>
      <w:marBottom w:val="0"/>
      <w:divBdr>
        <w:top w:val="none" w:sz="0" w:space="0" w:color="auto"/>
        <w:left w:val="none" w:sz="0" w:space="0" w:color="auto"/>
        <w:bottom w:val="none" w:sz="0" w:space="0" w:color="auto"/>
        <w:right w:val="none" w:sz="0" w:space="0" w:color="auto"/>
      </w:divBdr>
    </w:div>
    <w:div w:id="664625035">
      <w:bodyDiv w:val="1"/>
      <w:marLeft w:val="0"/>
      <w:marRight w:val="0"/>
      <w:marTop w:val="0"/>
      <w:marBottom w:val="0"/>
      <w:divBdr>
        <w:top w:val="none" w:sz="0" w:space="0" w:color="auto"/>
        <w:left w:val="none" w:sz="0" w:space="0" w:color="auto"/>
        <w:bottom w:val="none" w:sz="0" w:space="0" w:color="auto"/>
        <w:right w:val="none" w:sz="0" w:space="0" w:color="auto"/>
      </w:divBdr>
    </w:div>
    <w:div w:id="665548029">
      <w:bodyDiv w:val="1"/>
      <w:marLeft w:val="0"/>
      <w:marRight w:val="0"/>
      <w:marTop w:val="0"/>
      <w:marBottom w:val="0"/>
      <w:divBdr>
        <w:top w:val="none" w:sz="0" w:space="0" w:color="auto"/>
        <w:left w:val="none" w:sz="0" w:space="0" w:color="auto"/>
        <w:bottom w:val="none" w:sz="0" w:space="0" w:color="auto"/>
        <w:right w:val="none" w:sz="0" w:space="0" w:color="auto"/>
      </w:divBdr>
    </w:div>
    <w:div w:id="668603399">
      <w:bodyDiv w:val="1"/>
      <w:marLeft w:val="0"/>
      <w:marRight w:val="0"/>
      <w:marTop w:val="0"/>
      <w:marBottom w:val="0"/>
      <w:divBdr>
        <w:top w:val="none" w:sz="0" w:space="0" w:color="auto"/>
        <w:left w:val="none" w:sz="0" w:space="0" w:color="auto"/>
        <w:bottom w:val="none" w:sz="0" w:space="0" w:color="auto"/>
        <w:right w:val="none" w:sz="0" w:space="0" w:color="auto"/>
      </w:divBdr>
    </w:div>
    <w:div w:id="670136384">
      <w:bodyDiv w:val="1"/>
      <w:marLeft w:val="0"/>
      <w:marRight w:val="0"/>
      <w:marTop w:val="0"/>
      <w:marBottom w:val="0"/>
      <w:divBdr>
        <w:top w:val="none" w:sz="0" w:space="0" w:color="auto"/>
        <w:left w:val="none" w:sz="0" w:space="0" w:color="auto"/>
        <w:bottom w:val="none" w:sz="0" w:space="0" w:color="auto"/>
        <w:right w:val="none" w:sz="0" w:space="0" w:color="auto"/>
      </w:divBdr>
    </w:div>
    <w:div w:id="680401396">
      <w:bodyDiv w:val="1"/>
      <w:marLeft w:val="0"/>
      <w:marRight w:val="0"/>
      <w:marTop w:val="0"/>
      <w:marBottom w:val="0"/>
      <w:divBdr>
        <w:top w:val="none" w:sz="0" w:space="0" w:color="auto"/>
        <w:left w:val="none" w:sz="0" w:space="0" w:color="auto"/>
        <w:bottom w:val="none" w:sz="0" w:space="0" w:color="auto"/>
        <w:right w:val="none" w:sz="0" w:space="0" w:color="auto"/>
      </w:divBdr>
    </w:div>
    <w:div w:id="684941129">
      <w:bodyDiv w:val="1"/>
      <w:marLeft w:val="0"/>
      <w:marRight w:val="0"/>
      <w:marTop w:val="0"/>
      <w:marBottom w:val="0"/>
      <w:divBdr>
        <w:top w:val="none" w:sz="0" w:space="0" w:color="auto"/>
        <w:left w:val="none" w:sz="0" w:space="0" w:color="auto"/>
        <w:bottom w:val="none" w:sz="0" w:space="0" w:color="auto"/>
        <w:right w:val="none" w:sz="0" w:space="0" w:color="auto"/>
      </w:divBdr>
    </w:div>
    <w:div w:id="692338521">
      <w:bodyDiv w:val="1"/>
      <w:marLeft w:val="0"/>
      <w:marRight w:val="0"/>
      <w:marTop w:val="0"/>
      <w:marBottom w:val="0"/>
      <w:divBdr>
        <w:top w:val="none" w:sz="0" w:space="0" w:color="auto"/>
        <w:left w:val="none" w:sz="0" w:space="0" w:color="auto"/>
        <w:bottom w:val="none" w:sz="0" w:space="0" w:color="auto"/>
        <w:right w:val="none" w:sz="0" w:space="0" w:color="auto"/>
      </w:divBdr>
    </w:div>
    <w:div w:id="702944414">
      <w:bodyDiv w:val="1"/>
      <w:marLeft w:val="0"/>
      <w:marRight w:val="0"/>
      <w:marTop w:val="0"/>
      <w:marBottom w:val="0"/>
      <w:divBdr>
        <w:top w:val="none" w:sz="0" w:space="0" w:color="auto"/>
        <w:left w:val="none" w:sz="0" w:space="0" w:color="auto"/>
        <w:bottom w:val="none" w:sz="0" w:space="0" w:color="auto"/>
        <w:right w:val="none" w:sz="0" w:space="0" w:color="auto"/>
      </w:divBdr>
    </w:div>
    <w:div w:id="709918086">
      <w:bodyDiv w:val="1"/>
      <w:marLeft w:val="0"/>
      <w:marRight w:val="0"/>
      <w:marTop w:val="0"/>
      <w:marBottom w:val="0"/>
      <w:divBdr>
        <w:top w:val="none" w:sz="0" w:space="0" w:color="auto"/>
        <w:left w:val="none" w:sz="0" w:space="0" w:color="auto"/>
        <w:bottom w:val="none" w:sz="0" w:space="0" w:color="auto"/>
        <w:right w:val="none" w:sz="0" w:space="0" w:color="auto"/>
      </w:divBdr>
    </w:div>
    <w:div w:id="711152417">
      <w:bodyDiv w:val="1"/>
      <w:marLeft w:val="0"/>
      <w:marRight w:val="0"/>
      <w:marTop w:val="0"/>
      <w:marBottom w:val="0"/>
      <w:divBdr>
        <w:top w:val="none" w:sz="0" w:space="0" w:color="auto"/>
        <w:left w:val="none" w:sz="0" w:space="0" w:color="auto"/>
        <w:bottom w:val="none" w:sz="0" w:space="0" w:color="auto"/>
        <w:right w:val="none" w:sz="0" w:space="0" w:color="auto"/>
      </w:divBdr>
    </w:div>
    <w:div w:id="716274385">
      <w:bodyDiv w:val="1"/>
      <w:marLeft w:val="0"/>
      <w:marRight w:val="0"/>
      <w:marTop w:val="0"/>
      <w:marBottom w:val="0"/>
      <w:divBdr>
        <w:top w:val="none" w:sz="0" w:space="0" w:color="auto"/>
        <w:left w:val="none" w:sz="0" w:space="0" w:color="auto"/>
        <w:bottom w:val="none" w:sz="0" w:space="0" w:color="auto"/>
        <w:right w:val="none" w:sz="0" w:space="0" w:color="auto"/>
      </w:divBdr>
    </w:div>
    <w:div w:id="730348663">
      <w:bodyDiv w:val="1"/>
      <w:marLeft w:val="0"/>
      <w:marRight w:val="0"/>
      <w:marTop w:val="0"/>
      <w:marBottom w:val="0"/>
      <w:divBdr>
        <w:top w:val="none" w:sz="0" w:space="0" w:color="auto"/>
        <w:left w:val="none" w:sz="0" w:space="0" w:color="auto"/>
        <w:bottom w:val="none" w:sz="0" w:space="0" w:color="auto"/>
        <w:right w:val="none" w:sz="0" w:space="0" w:color="auto"/>
      </w:divBdr>
    </w:div>
    <w:div w:id="738788939">
      <w:bodyDiv w:val="1"/>
      <w:marLeft w:val="0"/>
      <w:marRight w:val="0"/>
      <w:marTop w:val="0"/>
      <w:marBottom w:val="0"/>
      <w:divBdr>
        <w:top w:val="none" w:sz="0" w:space="0" w:color="auto"/>
        <w:left w:val="none" w:sz="0" w:space="0" w:color="auto"/>
        <w:bottom w:val="none" w:sz="0" w:space="0" w:color="auto"/>
        <w:right w:val="none" w:sz="0" w:space="0" w:color="auto"/>
      </w:divBdr>
    </w:div>
    <w:div w:id="748767413">
      <w:bodyDiv w:val="1"/>
      <w:marLeft w:val="0"/>
      <w:marRight w:val="0"/>
      <w:marTop w:val="0"/>
      <w:marBottom w:val="0"/>
      <w:divBdr>
        <w:top w:val="none" w:sz="0" w:space="0" w:color="auto"/>
        <w:left w:val="none" w:sz="0" w:space="0" w:color="auto"/>
        <w:bottom w:val="none" w:sz="0" w:space="0" w:color="auto"/>
        <w:right w:val="none" w:sz="0" w:space="0" w:color="auto"/>
      </w:divBdr>
    </w:div>
    <w:div w:id="758596594">
      <w:bodyDiv w:val="1"/>
      <w:marLeft w:val="0"/>
      <w:marRight w:val="0"/>
      <w:marTop w:val="0"/>
      <w:marBottom w:val="0"/>
      <w:divBdr>
        <w:top w:val="none" w:sz="0" w:space="0" w:color="auto"/>
        <w:left w:val="none" w:sz="0" w:space="0" w:color="auto"/>
        <w:bottom w:val="none" w:sz="0" w:space="0" w:color="auto"/>
        <w:right w:val="none" w:sz="0" w:space="0" w:color="auto"/>
      </w:divBdr>
    </w:div>
    <w:div w:id="766970609">
      <w:bodyDiv w:val="1"/>
      <w:marLeft w:val="0"/>
      <w:marRight w:val="0"/>
      <w:marTop w:val="0"/>
      <w:marBottom w:val="0"/>
      <w:divBdr>
        <w:top w:val="none" w:sz="0" w:space="0" w:color="auto"/>
        <w:left w:val="none" w:sz="0" w:space="0" w:color="auto"/>
        <w:bottom w:val="none" w:sz="0" w:space="0" w:color="auto"/>
        <w:right w:val="none" w:sz="0" w:space="0" w:color="auto"/>
      </w:divBdr>
      <w:divsChild>
        <w:div w:id="753865730">
          <w:marLeft w:val="0"/>
          <w:marRight w:val="0"/>
          <w:marTop w:val="0"/>
          <w:marBottom w:val="0"/>
          <w:divBdr>
            <w:top w:val="none" w:sz="0" w:space="0" w:color="auto"/>
            <w:left w:val="none" w:sz="0" w:space="0" w:color="auto"/>
            <w:bottom w:val="none" w:sz="0" w:space="0" w:color="auto"/>
            <w:right w:val="none" w:sz="0" w:space="0" w:color="auto"/>
          </w:divBdr>
        </w:div>
      </w:divsChild>
    </w:div>
    <w:div w:id="772670846">
      <w:bodyDiv w:val="1"/>
      <w:marLeft w:val="0"/>
      <w:marRight w:val="0"/>
      <w:marTop w:val="0"/>
      <w:marBottom w:val="0"/>
      <w:divBdr>
        <w:top w:val="none" w:sz="0" w:space="0" w:color="auto"/>
        <w:left w:val="none" w:sz="0" w:space="0" w:color="auto"/>
        <w:bottom w:val="none" w:sz="0" w:space="0" w:color="auto"/>
        <w:right w:val="none" w:sz="0" w:space="0" w:color="auto"/>
      </w:divBdr>
    </w:div>
    <w:div w:id="773088643">
      <w:bodyDiv w:val="1"/>
      <w:marLeft w:val="0"/>
      <w:marRight w:val="0"/>
      <w:marTop w:val="0"/>
      <w:marBottom w:val="0"/>
      <w:divBdr>
        <w:top w:val="none" w:sz="0" w:space="0" w:color="auto"/>
        <w:left w:val="none" w:sz="0" w:space="0" w:color="auto"/>
        <w:bottom w:val="none" w:sz="0" w:space="0" w:color="auto"/>
        <w:right w:val="none" w:sz="0" w:space="0" w:color="auto"/>
      </w:divBdr>
    </w:div>
    <w:div w:id="782042432">
      <w:bodyDiv w:val="1"/>
      <w:marLeft w:val="0"/>
      <w:marRight w:val="0"/>
      <w:marTop w:val="0"/>
      <w:marBottom w:val="0"/>
      <w:divBdr>
        <w:top w:val="none" w:sz="0" w:space="0" w:color="auto"/>
        <w:left w:val="none" w:sz="0" w:space="0" w:color="auto"/>
        <w:bottom w:val="none" w:sz="0" w:space="0" w:color="auto"/>
        <w:right w:val="none" w:sz="0" w:space="0" w:color="auto"/>
      </w:divBdr>
    </w:div>
    <w:div w:id="814757225">
      <w:bodyDiv w:val="1"/>
      <w:marLeft w:val="0"/>
      <w:marRight w:val="0"/>
      <w:marTop w:val="0"/>
      <w:marBottom w:val="0"/>
      <w:divBdr>
        <w:top w:val="none" w:sz="0" w:space="0" w:color="auto"/>
        <w:left w:val="none" w:sz="0" w:space="0" w:color="auto"/>
        <w:bottom w:val="none" w:sz="0" w:space="0" w:color="auto"/>
        <w:right w:val="none" w:sz="0" w:space="0" w:color="auto"/>
      </w:divBdr>
    </w:div>
    <w:div w:id="815072452">
      <w:bodyDiv w:val="1"/>
      <w:marLeft w:val="0"/>
      <w:marRight w:val="0"/>
      <w:marTop w:val="0"/>
      <w:marBottom w:val="0"/>
      <w:divBdr>
        <w:top w:val="none" w:sz="0" w:space="0" w:color="auto"/>
        <w:left w:val="none" w:sz="0" w:space="0" w:color="auto"/>
        <w:bottom w:val="none" w:sz="0" w:space="0" w:color="auto"/>
        <w:right w:val="none" w:sz="0" w:space="0" w:color="auto"/>
      </w:divBdr>
    </w:div>
    <w:div w:id="865026938">
      <w:bodyDiv w:val="1"/>
      <w:marLeft w:val="0"/>
      <w:marRight w:val="0"/>
      <w:marTop w:val="0"/>
      <w:marBottom w:val="0"/>
      <w:divBdr>
        <w:top w:val="none" w:sz="0" w:space="0" w:color="auto"/>
        <w:left w:val="none" w:sz="0" w:space="0" w:color="auto"/>
        <w:bottom w:val="none" w:sz="0" w:space="0" w:color="auto"/>
        <w:right w:val="none" w:sz="0" w:space="0" w:color="auto"/>
      </w:divBdr>
    </w:div>
    <w:div w:id="865606432">
      <w:bodyDiv w:val="1"/>
      <w:marLeft w:val="0"/>
      <w:marRight w:val="0"/>
      <w:marTop w:val="0"/>
      <w:marBottom w:val="0"/>
      <w:divBdr>
        <w:top w:val="none" w:sz="0" w:space="0" w:color="auto"/>
        <w:left w:val="none" w:sz="0" w:space="0" w:color="auto"/>
        <w:bottom w:val="none" w:sz="0" w:space="0" w:color="auto"/>
        <w:right w:val="none" w:sz="0" w:space="0" w:color="auto"/>
      </w:divBdr>
    </w:div>
    <w:div w:id="866408218">
      <w:bodyDiv w:val="1"/>
      <w:marLeft w:val="0"/>
      <w:marRight w:val="0"/>
      <w:marTop w:val="0"/>
      <w:marBottom w:val="0"/>
      <w:divBdr>
        <w:top w:val="none" w:sz="0" w:space="0" w:color="auto"/>
        <w:left w:val="none" w:sz="0" w:space="0" w:color="auto"/>
        <w:bottom w:val="none" w:sz="0" w:space="0" w:color="auto"/>
        <w:right w:val="none" w:sz="0" w:space="0" w:color="auto"/>
      </w:divBdr>
    </w:div>
    <w:div w:id="868567425">
      <w:bodyDiv w:val="1"/>
      <w:marLeft w:val="0"/>
      <w:marRight w:val="0"/>
      <w:marTop w:val="0"/>
      <w:marBottom w:val="0"/>
      <w:divBdr>
        <w:top w:val="none" w:sz="0" w:space="0" w:color="auto"/>
        <w:left w:val="none" w:sz="0" w:space="0" w:color="auto"/>
        <w:bottom w:val="none" w:sz="0" w:space="0" w:color="auto"/>
        <w:right w:val="none" w:sz="0" w:space="0" w:color="auto"/>
      </w:divBdr>
    </w:div>
    <w:div w:id="903835734">
      <w:bodyDiv w:val="1"/>
      <w:marLeft w:val="0"/>
      <w:marRight w:val="0"/>
      <w:marTop w:val="0"/>
      <w:marBottom w:val="0"/>
      <w:divBdr>
        <w:top w:val="none" w:sz="0" w:space="0" w:color="auto"/>
        <w:left w:val="none" w:sz="0" w:space="0" w:color="auto"/>
        <w:bottom w:val="none" w:sz="0" w:space="0" w:color="auto"/>
        <w:right w:val="none" w:sz="0" w:space="0" w:color="auto"/>
      </w:divBdr>
    </w:div>
    <w:div w:id="904725726">
      <w:bodyDiv w:val="1"/>
      <w:marLeft w:val="0"/>
      <w:marRight w:val="0"/>
      <w:marTop w:val="0"/>
      <w:marBottom w:val="0"/>
      <w:divBdr>
        <w:top w:val="none" w:sz="0" w:space="0" w:color="auto"/>
        <w:left w:val="none" w:sz="0" w:space="0" w:color="auto"/>
        <w:bottom w:val="none" w:sz="0" w:space="0" w:color="auto"/>
        <w:right w:val="none" w:sz="0" w:space="0" w:color="auto"/>
      </w:divBdr>
    </w:div>
    <w:div w:id="906454771">
      <w:bodyDiv w:val="1"/>
      <w:marLeft w:val="0"/>
      <w:marRight w:val="0"/>
      <w:marTop w:val="0"/>
      <w:marBottom w:val="0"/>
      <w:divBdr>
        <w:top w:val="none" w:sz="0" w:space="0" w:color="auto"/>
        <w:left w:val="none" w:sz="0" w:space="0" w:color="auto"/>
        <w:bottom w:val="none" w:sz="0" w:space="0" w:color="auto"/>
        <w:right w:val="none" w:sz="0" w:space="0" w:color="auto"/>
      </w:divBdr>
    </w:div>
    <w:div w:id="931283681">
      <w:bodyDiv w:val="1"/>
      <w:marLeft w:val="0"/>
      <w:marRight w:val="0"/>
      <w:marTop w:val="0"/>
      <w:marBottom w:val="0"/>
      <w:divBdr>
        <w:top w:val="none" w:sz="0" w:space="0" w:color="auto"/>
        <w:left w:val="none" w:sz="0" w:space="0" w:color="auto"/>
        <w:bottom w:val="none" w:sz="0" w:space="0" w:color="auto"/>
        <w:right w:val="none" w:sz="0" w:space="0" w:color="auto"/>
      </w:divBdr>
    </w:div>
    <w:div w:id="931939168">
      <w:bodyDiv w:val="1"/>
      <w:marLeft w:val="0"/>
      <w:marRight w:val="0"/>
      <w:marTop w:val="0"/>
      <w:marBottom w:val="0"/>
      <w:divBdr>
        <w:top w:val="none" w:sz="0" w:space="0" w:color="auto"/>
        <w:left w:val="none" w:sz="0" w:space="0" w:color="auto"/>
        <w:bottom w:val="none" w:sz="0" w:space="0" w:color="auto"/>
        <w:right w:val="none" w:sz="0" w:space="0" w:color="auto"/>
      </w:divBdr>
    </w:div>
    <w:div w:id="945959837">
      <w:bodyDiv w:val="1"/>
      <w:marLeft w:val="0"/>
      <w:marRight w:val="0"/>
      <w:marTop w:val="0"/>
      <w:marBottom w:val="0"/>
      <w:divBdr>
        <w:top w:val="none" w:sz="0" w:space="0" w:color="auto"/>
        <w:left w:val="none" w:sz="0" w:space="0" w:color="auto"/>
        <w:bottom w:val="none" w:sz="0" w:space="0" w:color="auto"/>
        <w:right w:val="none" w:sz="0" w:space="0" w:color="auto"/>
      </w:divBdr>
    </w:div>
    <w:div w:id="946346626">
      <w:bodyDiv w:val="1"/>
      <w:marLeft w:val="0"/>
      <w:marRight w:val="0"/>
      <w:marTop w:val="0"/>
      <w:marBottom w:val="0"/>
      <w:divBdr>
        <w:top w:val="none" w:sz="0" w:space="0" w:color="auto"/>
        <w:left w:val="none" w:sz="0" w:space="0" w:color="auto"/>
        <w:bottom w:val="none" w:sz="0" w:space="0" w:color="auto"/>
        <w:right w:val="none" w:sz="0" w:space="0" w:color="auto"/>
      </w:divBdr>
    </w:div>
    <w:div w:id="965113516">
      <w:bodyDiv w:val="1"/>
      <w:marLeft w:val="0"/>
      <w:marRight w:val="0"/>
      <w:marTop w:val="0"/>
      <w:marBottom w:val="0"/>
      <w:divBdr>
        <w:top w:val="none" w:sz="0" w:space="0" w:color="auto"/>
        <w:left w:val="none" w:sz="0" w:space="0" w:color="auto"/>
        <w:bottom w:val="none" w:sz="0" w:space="0" w:color="auto"/>
        <w:right w:val="none" w:sz="0" w:space="0" w:color="auto"/>
      </w:divBdr>
    </w:div>
    <w:div w:id="973677645">
      <w:bodyDiv w:val="1"/>
      <w:marLeft w:val="0"/>
      <w:marRight w:val="0"/>
      <w:marTop w:val="0"/>
      <w:marBottom w:val="0"/>
      <w:divBdr>
        <w:top w:val="none" w:sz="0" w:space="0" w:color="auto"/>
        <w:left w:val="none" w:sz="0" w:space="0" w:color="auto"/>
        <w:bottom w:val="none" w:sz="0" w:space="0" w:color="auto"/>
        <w:right w:val="none" w:sz="0" w:space="0" w:color="auto"/>
      </w:divBdr>
    </w:div>
    <w:div w:id="974993790">
      <w:bodyDiv w:val="1"/>
      <w:marLeft w:val="0"/>
      <w:marRight w:val="0"/>
      <w:marTop w:val="0"/>
      <w:marBottom w:val="0"/>
      <w:divBdr>
        <w:top w:val="none" w:sz="0" w:space="0" w:color="auto"/>
        <w:left w:val="none" w:sz="0" w:space="0" w:color="auto"/>
        <w:bottom w:val="none" w:sz="0" w:space="0" w:color="auto"/>
        <w:right w:val="none" w:sz="0" w:space="0" w:color="auto"/>
      </w:divBdr>
    </w:div>
    <w:div w:id="994065223">
      <w:bodyDiv w:val="1"/>
      <w:marLeft w:val="0"/>
      <w:marRight w:val="0"/>
      <w:marTop w:val="0"/>
      <w:marBottom w:val="0"/>
      <w:divBdr>
        <w:top w:val="none" w:sz="0" w:space="0" w:color="auto"/>
        <w:left w:val="none" w:sz="0" w:space="0" w:color="auto"/>
        <w:bottom w:val="none" w:sz="0" w:space="0" w:color="auto"/>
        <w:right w:val="none" w:sz="0" w:space="0" w:color="auto"/>
      </w:divBdr>
      <w:divsChild>
        <w:div w:id="1815755241">
          <w:marLeft w:val="0"/>
          <w:marRight w:val="0"/>
          <w:marTop w:val="0"/>
          <w:marBottom w:val="0"/>
          <w:divBdr>
            <w:top w:val="none" w:sz="0" w:space="0" w:color="auto"/>
            <w:left w:val="none" w:sz="0" w:space="0" w:color="auto"/>
            <w:bottom w:val="none" w:sz="0" w:space="0" w:color="auto"/>
            <w:right w:val="none" w:sz="0" w:space="0" w:color="auto"/>
          </w:divBdr>
        </w:div>
      </w:divsChild>
    </w:div>
    <w:div w:id="997197756">
      <w:bodyDiv w:val="1"/>
      <w:marLeft w:val="0"/>
      <w:marRight w:val="0"/>
      <w:marTop w:val="0"/>
      <w:marBottom w:val="0"/>
      <w:divBdr>
        <w:top w:val="none" w:sz="0" w:space="0" w:color="auto"/>
        <w:left w:val="none" w:sz="0" w:space="0" w:color="auto"/>
        <w:bottom w:val="none" w:sz="0" w:space="0" w:color="auto"/>
        <w:right w:val="none" w:sz="0" w:space="0" w:color="auto"/>
      </w:divBdr>
    </w:div>
    <w:div w:id="1012343230">
      <w:bodyDiv w:val="1"/>
      <w:marLeft w:val="0"/>
      <w:marRight w:val="0"/>
      <w:marTop w:val="0"/>
      <w:marBottom w:val="0"/>
      <w:divBdr>
        <w:top w:val="none" w:sz="0" w:space="0" w:color="auto"/>
        <w:left w:val="none" w:sz="0" w:space="0" w:color="auto"/>
        <w:bottom w:val="none" w:sz="0" w:space="0" w:color="auto"/>
        <w:right w:val="none" w:sz="0" w:space="0" w:color="auto"/>
      </w:divBdr>
    </w:div>
    <w:div w:id="1015153860">
      <w:bodyDiv w:val="1"/>
      <w:marLeft w:val="0"/>
      <w:marRight w:val="0"/>
      <w:marTop w:val="0"/>
      <w:marBottom w:val="0"/>
      <w:divBdr>
        <w:top w:val="none" w:sz="0" w:space="0" w:color="auto"/>
        <w:left w:val="none" w:sz="0" w:space="0" w:color="auto"/>
        <w:bottom w:val="none" w:sz="0" w:space="0" w:color="auto"/>
        <w:right w:val="none" w:sz="0" w:space="0" w:color="auto"/>
      </w:divBdr>
    </w:div>
    <w:div w:id="1017191991">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150363">
      <w:bodyDiv w:val="1"/>
      <w:marLeft w:val="0"/>
      <w:marRight w:val="0"/>
      <w:marTop w:val="0"/>
      <w:marBottom w:val="0"/>
      <w:divBdr>
        <w:top w:val="none" w:sz="0" w:space="0" w:color="auto"/>
        <w:left w:val="none" w:sz="0" w:space="0" w:color="auto"/>
        <w:bottom w:val="none" w:sz="0" w:space="0" w:color="auto"/>
        <w:right w:val="none" w:sz="0" w:space="0" w:color="auto"/>
      </w:divBdr>
    </w:div>
    <w:div w:id="1038048479">
      <w:bodyDiv w:val="1"/>
      <w:marLeft w:val="0"/>
      <w:marRight w:val="0"/>
      <w:marTop w:val="0"/>
      <w:marBottom w:val="0"/>
      <w:divBdr>
        <w:top w:val="none" w:sz="0" w:space="0" w:color="auto"/>
        <w:left w:val="none" w:sz="0" w:space="0" w:color="auto"/>
        <w:bottom w:val="none" w:sz="0" w:space="0" w:color="auto"/>
        <w:right w:val="none" w:sz="0" w:space="0" w:color="auto"/>
      </w:divBdr>
    </w:div>
    <w:div w:id="1058020062">
      <w:bodyDiv w:val="1"/>
      <w:marLeft w:val="0"/>
      <w:marRight w:val="0"/>
      <w:marTop w:val="0"/>
      <w:marBottom w:val="0"/>
      <w:divBdr>
        <w:top w:val="none" w:sz="0" w:space="0" w:color="auto"/>
        <w:left w:val="none" w:sz="0" w:space="0" w:color="auto"/>
        <w:bottom w:val="none" w:sz="0" w:space="0" w:color="auto"/>
        <w:right w:val="none" w:sz="0" w:space="0" w:color="auto"/>
      </w:divBdr>
    </w:div>
    <w:div w:id="1062211953">
      <w:bodyDiv w:val="1"/>
      <w:marLeft w:val="0"/>
      <w:marRight w:val="0"/>
      <w:marTop w:val="0"/>
      <w:marBottom w:val="0"/>
      <w:divBdr>
        <w:top w:val="none" w:sz="0" w:space="0" w:color="auto"/>
        <w:left w:val="none" w:sz="0" w:space="0" w:color="auto"/>
        <w:bottom w:val="none" w:sz="0" w:space="0" w:color="auto"/>
        <w:right w:val="none" w:sz="0" w:space="0" w:color="auto"/>
      </w:divBdr>
    </w:div>
    <w:div w:id="1067068892">
      <w:bodyDiv w:val="1"/>
      <w:marLeft w:val="0"/>
      <w:marRight w:val="0"/>
      <w:marTop w:val="0"/>
      <w:marBottom w:val="0"/>
      <w:divBdr>
        <w:top w:val="none" w:sz="0" w:space="0" w:color="auto"/>
        <w:left w:val="none" w:sz="0" w:space="0" w:color="auto"/>
        <w:bottom w:val="none" w:sz="0" w:space="0" w:color="auto"/>
        <w:right w:val="none" w:sz="0" w:space="0" w:color="auto"/>
      </w:divBdr>
    </w:div>
    <w:div w:id="1067146397">
      <w:bodyDiv w:val="1"/>
      <w:marLeft w:val="0"/>
      <w:marRight w:val="0"/>
      <w:marTop w:val="0"/>
      <w:marBottom w:val="0"/>
      <w:divBdr>
        <w:top w:val="none" w:sz="0" w:space="0" w:color="auto"/>
        <w:left w:val="none" w:sz="0" w:space="0" w:color="auto"/>
        <w:bottom w:val="none" w:sz="0" w:space="0" w:color="auto"/>
        <w:right w:val="none" w:sz="0" w:space="0" w:color="auto"/>
      </w:divBdr>
    </w:div>
    <w:div w:id="1070927890">
      <w:bodyDiv w:val="1"/>
      <w:marLeft w:val="0"/>
      <w:marRight w:val="0"/>
      <w:marTop w:val="0"/>
      <w:marBottom w:val="0"/>
      <w:divBdr>
        <w:top w:val="none" w:sz="0" w:space="0" w:color="auto"/>
        <w:left w:val="none" w:sz="0" w:space="0" w:color="auto"/>
        <w:bottom w:val="none" w:sz="0" w:space="0" w:color="auto"/>
        <w:right w:val="none" w:sz="0" w:space="0" w:color="auto"/>
      </w:divBdr>
    </w:div>
    <w:div w:id="1077678363">
      <w:bodyDiv w:val="1"/>
      <w:marLeft w:val="0"/>
      <w:marRight w:val="0"/>
      <w:marTop w:val="0"/>
      <w:marBottom w:val="0"/>
      <w:divBdr>
        <w:top w:val="none" w:sz="0" w:space="0" w:color="auto"/>
        <w:left w:val="none" w:sz="0" w:space="0" w:color="auto"/>
        <w:bottom w:val="none" w:sz="0" w:space="0" w:color="auto"/>
        <w:right w:val="none" w:sz="0" w:space="0" w:color="auto"/>
      </w:divBdr>
    </w:div>
    <w:div w:id="1078750860">
      <w:bodyDiv w:val="1"/>
      <w:marLeft w:val="0"/>
      <w:marRight w:val="0"/>
      <w:marTop w:val="0"/>
      <w:marBottom w:val="0"/>
      <w:divBdr>
        <w:top w:val="none" w:sz="0" w:space="0" w:color="auto"/>
        <w:left w:val="none" w:sz="0" w:space="0" w:color="auto"/>
        <w:bottom w:val="none" w:sz="0" w:space="0" w:color="auto"/>
        <w:right w:val="none" w:sz="0" w:space="0" w:color="auto"/>
      </w:divBdr>
    </w:div>
    <w:div w:id="1093285645">
      <w:bodyDiv w:val="1"/>
      <w:marLeft w:val="0"/>
      <w:marRight w:val="0"/>
      <w:marTop w:val="0"/>
      <w:marBottom w:val="0"/>
      <w:divBdr>
        <w:top w:val="none" w:sz="0" w:space="0" w:color="auto"/>
        <w:left w:val="none" w:sz="0" w:space="0" w:color="auto"/>
        <w:bottom w:val="none" w:sz="0" w:space="0" w:color="auto"/>
        <w:right w:val="none" w:sz="0" w:space="0" w:color="auto"/>
      </w:divBdr>
    </w:div>
    <w:div w:id="1105147943">
      <w:bodyDiv w:val="1"/>
      <w:marLeft w:val="0"/>
      <w:marRight w:val="0"/>
      <w:marTop w:val="0"/>
      <w:marBottom w:val="0"/>
      <w:divBdr>
        <w:top w:val="none" w:sz="0" w:space="0" w:color="auto"/>
        <w:left w:val="none" w:sz="0" w:space="0" w:color="auto"/>
        <w:bottom w:val="none" w:sz="0" w:space="0" w:color="auto"/>
        <w:right w:val="none" w:sz="0" w:space="0" w:color="auto"/>
      </w:divBdr>
    </w:div>
    <w:div w:id="1122647648">
      <w:bodyDiv w:val="1"/>
      <w:marLeft w:val="0"/>
      <w:marRight w:val="0"/>
      <w:marTop w:val="0"/>
      <w:marBottom w:val="0"/>
      <w:divBdr>
        <w:top w:val="none" w:sz="0" w:space="0" w:color="auto"/>
        <w:left w:val="none" w:sz="0" w:space="0" w:color="auto"/>
        <w:bottom w:val="none" w:sz="0" w:space="0" w:color="auto"/>
        <w:right w:val="none" w:sz="0" w:space="0" w:color="auto"/>
      </w:divBdr>
    </w:div>
    <w:div w:id="1122764853">
      <w:bodyDiv w:val="1"/>
      <w:marLeft w:val="0"/>
      <w:marRight w:val="0"/>
      <w:marTop w:val="0"/>
      <w:marBottom w:val="0"/>
      <w:divBdr>
        <w:top w:val="none" w:sz="0" w:space="0" w:color="auto"/>
        <w:left w:val="none" w:sz="0" w:space="0" w:color="auto"/>
        <w:bottom w:val="none" w:sz="0" w:space="0" w:color="auto"/>
        <w:right w:val="none" w:sz="0" w:space="0" w:color="auto"/>
      </w:divBdr>
    </w:div>
    <w:div w:id="1139029335">
      <w:bodyDiv w:val="1"/>
      <w:marLeft w:val="0"/>
      <w:marRight w:val="0"/>
      <w:marTop w:val="0"/>
      <w:marBottom w:val="0"/>
      <w:divBdr>
        <w:top w:val="none" w:sz="0" w:space="0" w:color="auto"/>
        <w:left w:val="none" w:sz="0" w:space="0" w:color="auto"/>
        <w:bottom w:val="none" w:sz="0" w:space="0" w:color="auto"/>
        <w:right w:val="none" w:sz="0" w:space="0" w:color="auto"/>
      </w:divBdr>
    </w:div>
    <w:div w:id="1157302392">
      <w:bodyDiv w:val="1"/>
      <w:marLeft w:val="0"/>
      <w:marRight w:val="0"/>
      <w:marTop w:val="0"/>
      <w:marBottom w:val="0"/>
      <w:divBdr>
        <w:top w:val="none" w:sz="0" w:space="0" w:color="auto"/>
        <w:left w:val="none" w:sz="0" w:space="0" w:color="auto"/>
        <w:bottom w:val="none" w:sz="0" w:space="0" w:color="auto"/>
        <w:right w:val="none" w:sz="0" w:space="0" w:color="auto"/>
      </w:divBdr>
    </w:div>
    <w:div w:id="1169059349">
      <w:bodyDiv w:val="1"/>
      <w:marLeft w:val="0"/>
      <w:marRight w:val="0"/>
      <w:marTop w:val="0"/>
      <w:marBottom w:val="0"/>
      <w:divBdr>
        <w:top w:val="none" w:sz="0" w:space="0" w:color="auto"/>
        <w:left w:val="none" w:sz="0" w:space="0" w:color="auto"/>
        <w:bottom w:val="none" w:sz="0" w:space="0" w:color="auto"/>
        <w:right w:val="none" w:sz="0" w:space="0" w:color="auto"/>
      </w:divBdr>
    </w:div>
    <w:div w:id="1178274020">
      <w:bodyDiv w:val="1"/>
      <w:marLeft w:val="0"/>
      <w:marRight w:val="0"/>
      <w:marTop w:val="0"/>
      <w:marBottom w:val="0"/>
      <w:divBdr>
        <w:top w:val="none" w:sz="0" w:space="0" w:color="auto"/>
        <w:left w:val="none" w:sz="0" w:space="0" w:color="auto"/>
        <w:bottom w:val="none" w:sz="0" w:space="0" w:color="auto"/>
        <w:right w:val="none" w:sz="0" w:space="0" w:color="auto"/>
      </w:divBdr>
    </w:div>
    <w:div w:id="1180050598">
      <w:bodyDiv w:val="1"/>
      <w:marLeft w:val="0"/>
      <w:marRight w:val="0"/>
      <w:marTop w:val="0"/>
      <w:marBottom w:val="0"/>
      <w:divBdr>
        <w:top w:val="none" w:sz="0" w:space="0" w:color="auto"/>
        <w:left w:val="none" w:sz="0" w:space="0" w:color="auto"/>
        <w:bottom w:val="none" w:sz="0" w:space="0" w:color="auto"/>
        <w:right w:val="none" w:sz="0" w:space="0" w:color="auto"/>
      </w:divBdr>
    </w:div>
    <w:div w:id="1187598356">
      <w:bodyDiv w:val="1"/>
      <w:marLeft w:val="0"/>
      <w:marRight w:val="0"/>
      <w:marTop w:val="0"/>
      <w:marBottom w:val="0"/>
      <w:divBdr>
        <w:top w:val="none" w:sz="0" w:space="0" w:color="auto"/>
        <w:left w:val="none" w:sz="0" w:space="0" w:color="auto"/>
        <w:bottom w:val="none" w:sz="0" w:space="0" w:color="auto"/>
        <w:right w:val="none" w:sz="0" w:space="0" w:color="auto"/>
      </w:divBdr>
    </w:div>
    <w:div w:id="1212231954">
      <w:bodyDiv w:val="1"/>
      <w:marLeft w:val="0"/>
      <w:marRight w:val="0"/>
      <w:marTop w:val="0"/>
      <w:marBottom w:val="0"/>
      <w:divBdr>
        <w:top w:val="none" w:sz="0" w:space="0" w:color="auto"/>
        <w:left w:val="none" w:sz="0" w:space="0" w:color="auto"/>
        <w:bottom w:val="none" w:sz="0" w:space="0" w:color="auto"/>
        <w:right w:val="none" w:sz="0" w:space="0" w:color="auto"/>
      </w:divBdr>
    </w:div>
    <w:div w:id="1251154783">
      <w:bodyDiv w:val="1"/>
      <w:marLeft w:val="0"/>
      <w:marRight w:val="0"/>
      <w:marTop w:val="0"/>
      <w:marBottom w:val="0"/>
      <w:divBdr>
        <w:top w:val="none" w:sz="0" w:space="0" w:color="auto"/>
        <w:left w:val="none" w:sz="0" w:space="0" w:color="auto"/>
        <w:bottom w:val="none" w:sz="0" w:space="0" w:color="auto"/>
        <w:right w:val="none" w:sz="0" w:space="0" w:color="auto"/>
      </w:divBdr>
    </w:div>
    <w:div w:id="1255699959">
      <w:bodyDiv w:val="1"/>
      <w:marLeft w:val="0"/>
      <w:marRight w:val="0"/>
      <w:marTop w:val="0"/>
      <w:marBottom w:val="0"/>
      <w:divBdr>
        <w:top w:val="none" w:sz="0" w:space="0" w:color="auto"/>
        <w:left w:val="none" w:sz="0" w:space="0" w:color="auto"/>
        <w:bottom w:val="none" w:sz="0" w:space="0" w:color="auto"/>
        <w:right w:val="none" w:sz="0" w:space="0" w:color="auto"/>
      </w:divBdr>
    </w:div>
    <w:div w:id="1261109456">
      <w:bodyDiv w:val="1"/>
      <w:marLeft w:val="0"/>
      <w:marRight w:val="0"/>
      <w:marTop w:val="0"/>
      <w:marBottom w:val="0"/>
      <w:divBdr>
        <w:top w:val="none" w:sz="0" w:space="0" w:color="auto"/>
        <w:left w:val="none" w:sz="0" w:space="0" w:color="auto"/>
        <w:bottom w:val="none" w:sz="0" w:space="0" w:color="auto"/>
        <w:right w:val="none" w:sz="0" w:space="0" w:color="auto"/>
      </w:divBdr>
    </w:div>
    <w:div w:id="1282230525">
      <w:bodyDiv w:val="1"/>
      <w:marLeft w:val="0"/>
      <w:marRight w:val="0"/>
      <w:marTop w:val="0"/>
      <w:marBottom w:val="0"/>
      <w:divBdr>
        <w:top w:val="none" w:sz="0" w:space="0" w:color="auto"/>
        <w:left w:val="none" w:sz="0" w:space="0" w:color="auto"/>
        <w:bottom w:val="none" w:sz="0" w:space="0" w:color="auto"/>
        <w:right w:val="none" w:sz="0" w:space="0" w:color="auto"/>
      </w:divBdr>
    </w:div>
    <w:div w:id="1304390674">
      <w:bodyDiv w:val="1"/>
      <w:marLeft w:val="0"/>
      <w:marRight w:val="0"/>
      <w:marTop w:val="0"/>
      <w:marBottom w:val="0"/>
      <w:divBdr>
        <w:top w:val="none" w:sz="0" w:space="0" w:color="auto"/>
        <w:left w:val="none" w:sz="0" w:space="0" w:color="auto"/>
        <w:bottom w:val="none" w:sz="0" w:space="0" w:color="auto"/>
        <w:right w:val="none" w:sz="0" w:space="0" w:color="auto"/>
      </w:divBdr>
    </w:div>
    <w:div w:id="1347488489">
      <w:bodyDiv w:val="1"/>
      <w:marLeft w:val="0"/>
      <w:marRight w:val="0"/>
      <w:marTop w:val="0"/>
      <w:marBottom w:val="0"/>
      <w:divBdr>
        <w:top w:val="none" w:sz="0" w:space="0" w:color="auto"/>
        <w:left w:val="none" w:sz="0" w:space="0" w:color="auto"/>
        <w:bottom w:val="none" w:sz="0" w:space="0" w:color="auto"/>
        <w:right w:val="none" w:sz="0" w:space="0" w:color="auto"/>
      </w:divBdr>
    </w:div>
    <w:div w:id="1347512099">
      <w:bodyDiv w:val="1"/>
      <w:marLeft w:val="0"/>
      <w:marRight w:val="0"/>
      <w:marTop w:val="0"/>
      <w:marBottom w:val="0"/>
      <w:divBdr>
        <w:top w:val="none" w:sz="0" w:space="0" w:color="auto"/>
        <w:left w:val="none" w:sz="0" w:space="0" w:color="auto"/>
        <w:bottom w:val="none" w:sz="0" w:space="0" w:color="auto"/>
        <w:right w:val="none" w:sz="0" w:space="0" w:color="auto"/>
      </w:divBdr>
    </w:div>
    <w:div w:id="1368990013">
      <w:bodyDiv w:val="1"/>
      <w:marLeft w:val="0"/>
      <w:marRight w:val="0"/>
      <w:marTop w:val="0"/>
      <w:marBottom w:val="0"/>
      <w:divBdr>
        <w:top w:val="none" w:sz="0" w:space="0" w:color="auto"/>
        <w:left w:val="none" w:sz="0" w:space="0" w:color="auto"/>
        <w:bottom w:val="none" w:sz="0" w:space="0" w:color="auto"/>
        <w:right w:val="none" w:sz="0" w:space="0" w:color="auto"/>
      </w:divBdr>
    </w:div>
    <w:div w:id="1389301176">
      <w:bodyDiv w:val="1"/>
      <w:marLeft w:val="0"/>
      <w:marRight w:val="0"/>
      <w:marTop w:val="0"/>
      <w:marBottom w:val="0"/>
      <w:divBdr>
        <w:top w:val="none" w:sz="0" w:space="0" w:color="auto"/>
        <w:left w:val="none" w:sz="0" w:space="0" w:color="auto"/>
        <w:bottom w:val="none" w:sz="0" w:space="0" w:color="auto"/>
        <w:right w:val="none" w:sz="0" w:space="0" w:color="auto"/>
      </w:divBdr>
    </w:div>
    <w:div w:id="1392460765">
      <w:bodyDiv w:val="1"/>
      <w:marLeft w:val="0"/>
      <w:marRight w:val="0"/>
      <w:marTop w:val="0"/>
      <w:marBottom w:val="0"/>
      <w:divBdr>
        <w:top w:val="none" w:sz="0" w:space="0" w:color="auto"/>
        <w:left w:val="none" w:sz="0" w:space="0" w:color="auto"/>
        <w:bottom w:val="none" w:sz="0" w:space="0" w:color="auto"/>
        <w:right w:val="none" w:sz="0" w:space="0" w:color="auto"/>
      </w:divBdr>
    </w:div>
    <w:div w:id="1398288363">
      <w:bodyDiv w:val="1"/>
      <w:marLeft w:val="0"/>
      <w:marRight w:val="0"/>
      <w:marTop w:val="0"/>
      <w:marBottom w:val="0"/>
      <w:divBdr>
        <w:top w:val="none" w:sz="0" w:space="0" w:color="auto"/>
        <w:left w:val="none" w:sz="0" w:space="0" w:color="auto"/>
        <w:bottom w:val="none" w:sz="0" w:space="0" w:color="auto"/>
        <w:right w:val="none" w:sz="0" w:space="0" w:color="auto"/>
      </w:divBdr>
    </w:div>
    <w:div w:id="1402367153">
      <w:bodyDiv w:val="1"/>
      <w:marLeft w:val="0"/>
      <w:marRight w:val="0"/>
      <w:marTop w:val="0"/>
      <w:marBottom w:val="0"/>
      <w:divBdr>
        <w:top w:val="none" w:sz="0" w:space="0" w:color="auto"/>
        <w:left w:val="none" w:sz="0" w:space="0" w:color="auto"/>
        <w:bottom w:val="none" w:sz="0" w:space="0" w:color="auto"/>
        <w:right w:val="none" w:sz="0" w:space="0" w:color="auto"/>
      </w:divBdr>
    </w:div>
    <w:div w:id="1416630515">
      <w:bodyDiv w:val="1"/>
      <w:marLeft w:val="0"/>
      <w:marRight w:val="0"/>
      <w:marTop w:val="0"/>
      <w:marBottom w:val="0"/>
      <w:divBdr>
        <w:top w:val="none" w:sz="0" w:space="0" w:color="auto"/>
        <w:left w:val="none" w:sz="0" w:space="0" w:color="auto"/>
        <w:bottom w:val="none" w:sz="0" w:space="0" w:color="auto"/>
        <w:right w:val="none" w:sz="0" w:space="0" w:color="auto"/>
      </w:divBdr>
    </w:div>
    <w:div w:id="1421171471">
      <w:bodyDiv w:val="1"/>
      <w:marLeft w:val="0"/>
      <w:marRight w:val="0"/>
      <w:marTop w:val="0"/>
      <w:marBottom w:val="0"/>
      <w:divBdr>
        <w:top w:val="none" w:sz="0" w:space="0" w:color="auto"/>
        <w:left w:val="none" w:sz="0" w:space="0" w:color="auto"/>
        <w:bottom w:val="none" w:sz="0" w:space="0" w:color="auto"/>
        <w:right w:val="none" w:sz="0" w:space="0" w:color="auto"/>
      </w:divBdr>
    </w:div>
    <w:div w:id="1434594961">
      <w:bodyDiv w:val="1"/>
      <w:marLeft w:val="0"/>
      <w:marRight w:val="0"/>
      <w:marTop w:val="0"/>
      <w:marBottom w:val="0"/>
      <w:divBdr>
        <w:top w:val="none" w:sz="0" w:space="0" w:color="auto"/>
        <w:left w:val="none" w:sz="0" w:space="0" w:color="auto"/>
        <w:bottom w:val="none" w:sz="0" w:space="0" w:color="auto"/>
        <w:right w:val="none" w:sz="0" w:space="0" w:color="auto"/>
      </w:divBdr>
      <w:divsChild>
        <w:div w:id="1373457269">
          <w:marLeft w:val="0"/>
          <w:marRight w:val="0"/>
          <w:marTop w:val="0"/>
          <w:marBottom w:val="0"/>
          <w:divBdr>
            <w:top w:val="none" w:sz="0" w:space="0" w:color="auto"/>
            <w:left w:val="none" w:sz="0" w:space="0" w:color="auto"/>
            <w:bottom w:val="none" w:sz="0" w:space="0" w:color="auto"/>
            <w:right w:val="none" w:sz="0" w:space="0" w:color="auto"/>
          </w:divBdr>
        </w:div>
      </w:divsChild>
    </w:div>
    <w:div w:id="1443528588">
      <w:bodyDiv w:val="1"/>
      <w:marLeft w:val="0"/>
      <w:marRight w:val="0"/>
      <w:marTop w:val="0"/>
      <w:marBottom w:val="0"/>
      <w:divBdr>
        <w:top w:val="none" w:sz="0" w:space="0" w:color="auto"/>
        <w:left w:val="none" w:sz="0" w:space="0" w:color="auto"/>
        <w:bottom w:val="none" w:sz="0" w:space="0" w:color="auto"/>
        <w:right w:val="none" w:sz="0" w:space="0" w:color="auto"/>
      </w:divBdr>
    </w:div>
    <w:div w:id="1448811445">
      <w:bodyDiv w:val="1"/>
      <w:marLeft w:val="0"/>
      <w:marRight w:val="0"/>
      <w:marTop w:val="0"/>
      <w:marBottom w:val="0"/>
      <w:divBdr>
        <w:top w:val="none" w:sz="0" w:space="0" w:color="auto"/>
        <w:left w:val="none" w:sz="0" w:space="0" w:color="auto"/>
        <w:bottom w:val="none" w:sz="0" w:space="0" w:color="auto"/>
        <w:right w:val="none" w:sz="0" w:space="0" w:color="auto"/>
      </w:divBdr>
    </w:div>
    <w:div w:id="1463159318">
      <w:bodyDiv w:val="1"/>
      <w:marLeft w:val="0"/>
      <w:marRight w:val="0"/>
      <w:marTop w:val="0"/>
      <w:marBottom w:val="0"/>
      <w:divBdr>
        <w:top w:val="none" w:sz="0" w:space="0" w:color="auto"/>
        <w:left w:val="none" w:sz="0" w:space="0" w:color="auto"/>
        <w:bottom w:val="none" w:sz="0" w:space="0" w:color="auto"/>
        <w:right w:val="none" w:sz="0" w:space="0" w:color="auto"/>
      </w:divBdr>
    </w:div>
    <w:div w:id="1465582199">
      <w:bodyDiv w:val="1"/>
      <w:marLeft w:val="0"/>
      <w:marRight w:val="0"/>
      <w:marTop w:val="0"/>
      <w:marBottom w:val="0"/>
      <w:divBdr>
        <w:top w:val="none" w:sz="0" w:space="0" w:color="auto"/>
        <w:left w:val="none" w:sz="0" w:space="0" w:color="auto"/>
        <w:bottom w:val="none" w:sz="0" w:space="0" w:color="auto"/>
        <w:right w:val="none" w:sz="0" w:space="0" w:color="auto"/>
      </w:divBdr>
    </w:div>
    <w:div w:id="1481388114">
      <w:bodyDiv w:val="1"/>
      <w:marLeft w:val="0"/>
      <w:marRight w:val="0"/>
      <w:marTop w:val="0"/>
      <w:marBottom w:val="0"/>
      <w:divBdr>
        <w:top w:val="none" w:sz="0" w:space="0" w:color="auto"/>
        <w:left w:val="none" w:sz="0" w:space="0" w:color="auto"/>
        <w:bottom w:val="none" w:sz="0" w:space="0" w:color="auto"/>
        <w:right w:val="none" w:sz="0" w:space="0" w:color="auto"/>
      </w:divBdr>
    </w:div>
    <w:div w:id="1499812677">
      <w:bodyDiv w:val="1"/>
      <w:marLeft w:val="0"/>
      <w:marRight w:val="0"/>
      <w:marTop w:val="0"/>
      <w:marBottom w:val="0"/>
      <w:divBdr>
        <w:top w:val="none" w:sz="0" w:space="0" w:color="auto"/>
        <w:left w:val="none" w:sz="0" w:space="0" w:color="auto"/>
        <w:bottom w:val="none" w:sz="0" w:space="0" w:color="auto"/>
        <w:right w:val="none" w:sz="0" w:space="0" w:color="auto"/>
      </w:divBdr>
    </w:div>
    <w:div w:id="1503082525">
      <w:bodyDiv w:val="1"/>
      <w:marLeft w:val="0"/>
      <w:marRight w:val="0"/>
      <w:marTop w:val="0"/>
      <w:marBottom w:val="0"/>
      <w:divBdr>
        <w:top w:val="none" w:sz="0" w:space="0" w:color="auto"/>
        <w:left w:val="none" w:sz="0" w:space="0" w:color="auto"/>
        <w:bottom w:val="none" w:sz="0" w:space="0" w:color="auto"/>
        <w:right w:val="none" w:sz="0" w:space="0" w:color="auto"/>
      </w:divBdr>
    </w:div>
    <w:div w:id="1509637614">
      <w:bodyDiv w:val="1"/>
      <w:marLeft w:val="0"/>
      <w:marRight w:val="0"/>
      <w:marTop w:val="0"/>
      <w:marBottom w:val="0"/>
      <w:divBdr>
        <w:top w:val="none" w:sz="0" w:space="0" w:color="auto"/>
        <w:left w:val="none" w:sz="0" w:space="0" w:color="auto"/>
        <w:bottom w:val="none" w:sz="0" w:space="0" w:color="auto"/>
        <w:right w:val="none" w:sz="0" w:space="0" w:color="auto"/>
      </w:divBdr>
    </w:div>
    <w:div w:id="1523588172">
      <w:bodyDiv w:val="1"/>
      <w:marLeft w:val="0"/>
      <w:marRight w:val="0"/>
      <w:marTop w:val="0"/>
      <w:marBottom w:val="0"/>
      <w:divBdr>
        <w:top w:val="none" w:sz="0" w:space="0" w:color="auto"/>
        <w:left w:val="none" w:sz="0" w:space="0" w:color="auto"/>
        <w:bottom w:val="none" w:sz="0" w:space="0" w:color="auto"/>
        <w:right w:val="none" w:sz="0" w:space="0" w:color="auto"/>
      </w:divBdr>
    </w:div>
    <w:div w:id="1542284296">
      <w:bodyDiv w:val="1"/>
      <w:marLeft w:val="0"/>
      <w:marRight w:val="0"/>
      <w:marTop w:val="0"/>
      <w:marBottom w:val="0"/>
      <w:divBdr>
        <w:top w:val="none" w:sz="0" w:space="0" w:color="auto"/>
        <w:left w:val="none" w:sz="0" w:space="0" w:color="auto"/>
        <w:bottom w:val="none" w:sz="0" w:space="0" w:color="auto"/>
        <w:right w:val="none" w:sz="0" w:space="0" w:color="auto"/>
      </w:divBdr>
      <w:divsChild>
        <w:div w:id="31662585">
          <w:marLeft w:val="0"/>
          <w:marRight w:val="0"/>
          <w:marTop w:val="0"/>
          <w:marBottom w:val="0"/>
          <w:divBdr>
            <w:top w:val="none" w:sz="0" w:space="0" w:color="auto"/>
            <w:left w:val="none" w:sz="0" w:space="0" w:color="auto"/>
            <w:bottom w:val="none" w:sz="0" w:space="0" w:color="auto"/>
            <w:right w:val="none" w:sz="0" w:space="0" w:color="auto"/>
          </w:divBdr>
        </w:div>
      </w:divsChild>
    </w:div>
    <w:div w:id="1555313604">
      <w:bodyDiv w:val="1"/>
      <w:marLeft w:val="0"/>
      <w:marRight w:val="0"/>
      <w:marTop w:val="0"/>
      <w:marBottom w:val="0"/>
      <w:divBdr>
        <w:top w:val="none" w:sz="0" w:space="0" w:color="auto"/>
        <w:left w:val="none" w:sz="0" w:space="0" w:color="auto"/>
        <w:bottom w:val="none" w:sz="0" w:space="0" w:color="auto"/>
        <w:right w:val="none" w:sz="0" w:space="0" w:color="auto"/>
      </w:divBdr>
    </w:div>
    <w:div w:id="1572228036">
      <w:bodyDiv w:val="1"/>
      <w:marLeft w:val="0"/>
      <w:marRight w:val="0"/>
      <w:marTop w:val="0"/>
      <w:marBottom w:val="0"/>
      <w:divBdr>
        <w:top w:val="none" w:sz="0" w:space="0" w:color="auto"/>
        <w:left w:val="none" w:sz="0" w:space="0" w:color="auto"/>
        <w:bottom w:val="none" w:sz="0" w:space="0" w:color="auto"/>
        <w:right w:val="none" w:sz="0" w:space="0" w:color="auto"/>
      </w:divBdr>
    </w:div>
    <w:div w:id="1585336670">
      <w:bodyDiv w:val="1"/>
      <w:marLeft w:val="0"/>
      <w:marRight w:val="0"/>
      <w:marTop w:val="0"/>
      <w:marBottom w:val="0"/>
      <w:divBdr>
        <w:top w:val="none" w:sz="0" w:space="0" w:color="auto"/>
        <w:left w:val="none" w:sz="0" w:space="0" w:color="auto"/>
        <w:bottom w:val="none" w:sz="0" w:space="0" w:color="auto"/>
        <w:right w:val="none" w:sz="0" w:space="0" w:color="auto"/>
      </w:divBdr>
    </w:div>
    <w:div w:id="1590960937">
      <w:bodyDiv w:val="1"/>
      <w:marLeft w:val="0"/>
      <w:marRight w:val="0"/>
      <w:marTop w:val="0"/>
      <w:marBottom w:val="0"/>
      <w:divBdr>
        <w:top w:val="none" w:sz="0" w:space="0" w:color="auto"/>
        <w:left w:val="none" w:sz="0" w:space="0" w:color="auto"/>
        <w:bottom w:val="none" w:sz="0" w:space="0" w:color="auto"/>
        <w:right w:val="none" w:sz="0" w:space="0" w:color="auto"/>
      </w:divBdr>
    </w:div>
    <w:div w:id="1592929710">
      <w:bodyDiv w:val="1"/>
      <w:marLeft w:val="0"/>
      <w:marRight w:val="0"/>
      <w:marTop w:val="0"/>
      <w:marBottom w:val="0"/>
      <w:divBdr>
        <w:top w:val="none" w:sz="0" w:space="0" w:color="auto"/>
        <w:left w:val="none" w:sz="0" w:space="0" w:color="auto"/>
        <w:bottom w:val="none" w:sz="0" w:space="0" w:color="auto"/>
        <w:right w:val="none" w:sz="0" w:space="0" w:color="auto"/>
      </w:divBdr>
    </w:div>
    <w:div w:id="1603803783">
      <w:bodyDiv w:val="1"/>
      <w:marLeft w:val="0"/>
      <w:marRight w:val="0"/>
      <w:marTop w:val="0"/>
      <w:marBottom w:val="0"/>
      <w:divBdr>
        <w:top w:val="none" w:sz="0" w:space="0" w:color="auto"/>
        <w:left w:val="none" w:sz="0" w:space="0" w:color="auto"/>
        <w:bottom w:val="none" w:sz="0" w:space="0" w:color="auto"/>
        <w:right w:val="none" w:sz="0" w:space="0" w:color="auto"/>
      </w:divBdr>
    </w:div>
    <w:div w:id="1607536178">
      <w:bodyDiv w:val="1"/>
      <w:marLeft w:val="0"/>
      <w:marRight w:val="0"/>
      <w:marTop w:val="0"/>
      <w:marBottom w:val="0"/>
      <w:divBdr>
        <w:top w:val="none" w:sz="0" w:space="0" w:color="auto"/>
        <w:left w:val="none" w:sz="0" w:space="0" w:color="auto"/>
        <w:bottom w:val="none" w:sz="0" w:space="0" w:color="auto"/>
        <w:right w:val="none" w:sz="0" w:space="0" w:color="auto"/>
      </w:divBdr>
    </w:div>
    <w:div w:id="1644580961">
      <w:bodyDiv w:val="1"/>
      <w:marLeft w:val="0"/>
      <w:marRight w:val="0"/>
      <w:marTop w:val="0"/>
      <w:marBottom w:val="0"/>
      <w:divBdr>
        <w:top w:val="none" w:sz="0" w:space="0" w:color="auto"/>
        <w:left w:val="none" w:sz="0" w:space="0" w:color="auto"/>
        <w:bottom w:val="none" w:sz="0" w:space="0" w:color="auto"/>
        <w:right w:val="none" w:sz="0" w:space="0" w:color="auto"/>
      </w:divBdr>
    </w:div>
    <w:div w:id="1652562670">
      <w:bodyDiv w:val="1"/>
      <w:marLeft w:val="0"/>
      <w:marRight w:val="0"/>
      <w:marTop w:val="0"/>
      <w:marBottom w:val="0"/>
      <w:divBdr>
        <w:top w:val="none" w:sz="0" w:space="0" w:color="auto"/>
        <w:left w:val="none" w:sz="0" w:space="0" w:color="auto"/>
        <w:bottom w:val="none" w:sz="0" w:space="0" w:color="auto"/>
        <w:right w:val="none" w:sz="0" w:space="0" w:color="auto"/>
      </w:divBdr>
    </w:div>
    <w:div w:id="1664770304">
      <w:bodyDiv w:val="1"/>
      <w:marLeft w:val="0"/>
      <w:marRight w:val="0"/>
      <w:marTop w:val="0"/>
      <w:marBottom w:val="0"/>
      <w:divBdr>
        <w:top w:val="none" w:sz="0" w:space="0" w:color="auto"/>
        <w:left w:val="none" w:sz="0" w:space="0" w:color="auto"/>
        <w:bottom w:val="none" w:sz="0" w:space="0" w:color="auto"/>
        <w:right w:val="none" w:sz="0" w:space="0" w:color="auto"/>
      </w:divBdr>
    </w:div>
    <w:div w:id="1670326208">
      <w:bodyDiv w:val="1"/>
      <w:marLeft w:val="0"/>
      <w:marRight w:val="0"/>
      <w:marTop w:val="0"/>
      <w:marBottom w:val="0"/>
      <w:divBdr>
        <w:top w:val="none" w:sz="0" w:space="0" w:color="auto"/>
        <w:left w:val="none" w:sz="0" w:space="0" w:color="auto"/>
        <w:bottom w:val="none" w:sz="0" w:space="0" w:color="auto"/>
        <w:right w:val="none" w:sz="0" w:space="0" w:color="auto"/>
      </w:divBdr>
    </w:div>
    <w:div w:id="1677995537">
      <w:bodyDiv w:val="1"/>
      <w:marLeft w:val="0"/>
      <w:marRight w:val="0"/>
      <w:marTop w:val="0"/>
      <w:marBottom w:val="0"/>
      <w:divBdr>
        <w:top w:val="none" w:sz="0" w:space="0" w:color="auto"/>
        <w:left w:val="none" w:sz="0" w:space="0" w:color="auto"/>
        <w:bottom w:val="none" w:sz="0" w:space="0" w:color="auto"/>
        <w:right w:val="none" w:sz="0" w:space="0" w:color="auto"/>
      </w:divBdr>
    </w:div>
    <w:div w:id="1686900173">
      <w:bodyDiv w:val="1"/>
      <w:marLeft w:val="0"/>
      <w:marRight w:val="0"/>
      <w:marTop w:val="0"/>
      <w:marBottom w:val="0"/>
      <w:divBdr>
        <w:top w:val="none" w:sz="0" w:space="0" w:color="auto"/>
        <w:left w:val="none" w:sz="0" w:space="0" w:color="auto"/>
        <w:bottom w:val="none" w:sz="0" w:space="0" w:color="auto"/>
        <w:right w:val="none" w:sz="0" w:space="0" w:color="auto"/>
      </w:divBdr>
    </w:div>
    <w:div w:id="1690790521">
      <w:bodyDiv w:val="1"/>
      <w:marLeft w:val="0"/>
      <w:marRight w:val="0"/>
      <w:marTop w:val="0"/>
      <w:marBottom w:val="0"/>
      <w:divBdr>
        <w:top w:val="none" w:sz="0" w:space="0" w:color="auto"/>
        <w:left w:val="none" w:sz="0" w:space="0" w:color="auto"/>
        <w:bottom w:val="none" w:sz="0" w:space="0" w:color="auto"/>
        <w:right w:val="none" w:sz="0" w:space="0" w:color="auto"/>
      </w:divBdr>
    </w:div>
    <w:div w:id="1693452156">
      <w:bodyDiv w:val="1"/>
      <w:marLeft w:val="0"/>
      <w:marRight w:val="0"/>
      <w:marTop w:val="0"/>
      <w:marBottom w:val="0"/>
      <w:divBdr>
        <w:top w:val="none" w:sz="0" w:space="0" w:color="auto"/>
        <w:left w:val="none" w:sz="0" w:space="0" w:color="auto"/>
        <w:bottom w:val="none" w:sz="0" w:space="0" w:color="auto"/>
        <w:right w:val="none" w:sz="0" w:space="0" w:color="auto"/>
      </w:divBdr>
    </w:div>
    <w:div w:id="1713534221">
      <w:bodyDiv w:val="1"/>
      <w:marLeft w:val="0"/>
      <w:marRight w:val="0"/>
      <w:marTop w:val="0"/>
      <w:marBottom w:val="0"/>
      <w:divBdr>
        <w:top w:val="none" w:sz="0" w:space="0" w:color="auto"/>
        <w:left w:val="none" w:sz="0" w:space="0" w:color="auto"/>
        <w:bottom w:val="none" w:sz="0" w:space="0" w:color="auto"/>
        <w:right w:val="none" w:sz="0" w:space="0" w:color="auto"/>
      </w:divBdr>
      <w:divsChild>
        <w:div w:id="1705133460">
          <w:marLeft w:val="0"/>
          <w:marRight w:val="0"/>
          <w:marTop w:val="0"/>
          <w:marBottom w:val="0"/>
          <w:divBdr>
            <w:top w:val="none" w:sz="0" w:space="0" w:color="auto"/>
            <w:left w:val="none" w:sz="0" w:space="0" w:color="auto"/>
            <w:bottom w:val="none" w:sz="0" w:space="0" w:color="auto"/>
            <w:right w:val="none" w:sz="0" w:space="0" w:color="auto"/>
          </w:divBdr>
        </w:div>
      </w:divsChild>
    </w:div>
    <w:div w:id="1724867158">
      <w:bodyDiv w:val="1"/>
      <w:marLeft w:val="0"/>
      <w:marRight w:val="0"/>
      <w:marTop w:val="0"/>
      <w:marBottom w:val="0"/>
      <w:divBdr>
        <w:top w:val="none" w:sz="0" w:space="0" w:color="auto"/>
        <w:left w:val="none" w:sz="0" w:space="0" w:color="auto"/>
        <w:bottom w:val="none" w:sz="0" w:space="0" w:color="auto"/>
        <w:right w:val="none" w:sz="0" w:space="0" w:color="auto"/>
      </w:divBdr>
    </w:div>
    <w:div w:id="1725449189">
      <w:bodyDiv w:val="1"/>
      <w:marLeft w:val="0"/>
      <w:marRight w:val="0"/>
      <w:marTop w:val="0"/>
      <w:marBottom w:val="0"/>
      <w:divBdr>
        <w:top w:val="none" w:sz="0" w:space="0" w:color="auto"/>
        <w:left w:val="none" w:sz="0" w:space="0" w:color="auto"/>
        <w:bottom w:val="none" w:sz="0" w:space="0" w:color="auto"/>
        <w:right w:val="none" w:sz="0" w:space="0" w:color="auto"/>
      </w:divBdr>
    </w:div>
    <w:div w:id="1745566176">
      <w:bodyDiv w:val="1"/>
      <w:marLeft w:val="0"/>
      <w:marRight w:val="0"/>
      <w:marTop w:val="0"/>
      <w:marBottom w:val="0"/>
      <w:divBdr>
        <w:top w:val="none" w:sz="0" w:space="0" w:color="auto"/>
        <w:left w:val="none" w:sz="0" w:space="0" w:color="auto"/>
        <w:bottom w:val="none" w:sz="0" w:space="0" w:color="auto"/>
        <w:right w:val="none" w:sz="0" w:space="0" w:color="auto"/>
      </w:divBdr>
    </w:div>
    <w:div w:id="1752041239">
      <w:bodyDiv w:val="1"/>
      <w:marLeft w:val="0"/>
      <w:marRight w:val="0"/>
      <w:marTop w:val="0"/>
      <w:marBottom w:val="0"/>
      <w:divBdr>
        <w:top w:val="none" w:sz="0" w:space="0" w:color="auto"/>
        <w:left w:val="none" w:sz="0" w:space="0" w:color="auto"/>
        <w:bottom w:val="none" w:sz="0" w:space="0" w:color="auto"/>
        <w:right w:val="none" w:sz="0" w:space="0" w:color="auto"/>
      </w:divBdr>
    </w:div>
    <w:div w:id="1754890117">
      <w:bodyDiv w:val="1"/>
      <w:marLeft w:val="0"/>
      <w:marRight w:val="0"/>
      <w:marTop w:val="0"/>
      <w:marBottom w:val="0"/>
      <w:divBdr>
        <w:top w:val="none" w:sz="0" w:space="0" w:color="auto"/>
        <w:left w:val="none" w:sz="0" w:space="0" w:color="auto"/>
        <w:bottom w:val="none" w:sz="0" w:space="0" w:color="auto"/>
        <w:right w:val="none" w:sz="0" w:space="0" w:color="auto"/>
      </w:divBdr>
    </w:div>
    <w:div w:id="1778057366">
      <w:bodyDiv w:val="1"/>
      <w:marLeft w:val="0"/>
      <w:marRight w:val="0"/>
      <w:marTop w:val="0"/>
      <w:marBottom w:val="0"/>
      <w:divBdr>
        <w:top w:val="none" w:sz="0" w:space="0" w:color="auto"/>
        <w:left w:val="none" w:sz="0" w:space="0" w:color="auto"/>
        <w:bottom w:val="none" w:sz="0" w:space="0" w:color="auto"/>
        <w:right w:val="none" w:sz="0" w:space="0" w:color="auto"/>
      </w:divBdr>
    </w:div>
    <w:div w:id="1790584578">
      <w:bodyDiv w:val="1"/>
      <w:marLeft w:val="0"/>
      <w:marRight w:val="0"/>
      <w:marTop w:val="0"/>
      <w:marBottom w:val="0"/>
      <w:divBdr>
        <w:top w:val="none" w:sz="0" w:space="0" w:color="auto"/>
        <w:left w:val="none" w:sz="0" w:space="0" w:color="auto"/>
        <w:bottom w:val="none" w:sz="0" w:space="0" w:color="auto"/>
        <w:right w:val="none" w:sz="0" w:space="0" w:color="auto"/>
      </w:divBdr>
    </w:div>
    <w:div w:id="1799185365">
      <w:bodyDiv w:val="1"/>
      <w:marLeft w:val="0"/>
      <w:marRight w:val="0"/>
      <w:marTop w:val="0"/>
      <w:marBottom w:val="0"/>
      <w:divBdr>
        <w:top w:val="none" w:sz="0" w:space="0" w:color="auto"/>
        <w:left w:val="none" w:sz="0" w:space="0" w:color="auto"/>
        <w:bottom w:val="none" w:sz="0" w:space="0" w:color="auto"/>
        <w:right w:val="none" w:sz="0" w:space="0" w:color="auto"/>
      </w:divBdr>
    </w:div>
    <w:div w:id="1799839537">
      <w:bodyDiv w:val="1"/>
      <w:marLeft w:val="0"/>
      <w:marRight w:val="0"/>
      <w:marTop w:val="0"/>
      <w:marBottom w:val="0"/>
      <w:divBdr>
        <w:top w:val="none" w:sz="0" w:space="0" w:color="auto"/>
        <w:left w:val="none" w:sz="0" w:space="0" w:color="auto"/>
        <w:bottom w:val="none" w:sz="0" w:space="0" w:color="auto"/>
        <w:right w:val="none" w:sz="0" w:space="0" w:color="auto"/>
      </w:divBdr>
    </w:div>
    <w:div w:id="1821313354">
      <w:bodyDiv w:val="1"/>
      <w:marLeft w:val="0"/>
      <w:marRight w:val="0"/>
      <w:marTop w:val="0"/>
      <w:marBottom w:val="0"/>
      <w:divBdr>
        <w:top w:val="none" w:sz="0" w:space="0" w:color="auto"/>
        <w:left w:val="none" w:sz="0" w:space="0" w:color="auto"/>
        <w:bottom w:val="none" w:sz="0" w:space="0" w:color="auto"/>
        <w:right w:val="none" w:sz="0" w:space="0" w:color="auto"/>
      </w:divBdr>
    </w:div>
    <w:div w:id="1831016214">
      <w:bodyDiv w:val="1"/>
      <w:marLeft w:val="0"/>
      <w:marRight w:val="0"/>
      <w:marTop w:val="0"/>
      <w:marBottom w:val="0"/>
      <w:divBdr>
        <w:top w:val="none" w:sz="0" w:space="0" w:color="auto"/>
        <w:left w:val="none" w:sz="0" w:space="0" w:color="auto"/>
        <w:bottom w:val="none" w:sz="0" w:space="0" w:color="auto"/>
        <w:right w:val="none" w:sz="0" w:space="0" w:color="auto"/>
      </w:divBdr>
    </w:div>
    <w:div w:id="1832601944">
      <w:bodyDiv w:val="1"/>
      <w:marLeft w:val="0"/>
      <w:marRight w:val="0"/>
      <w:marTop w:val="0"/>
      <w:marBottom w:val="0"/>
      <w:divBdr>
        <w:top w:val="none" w:sz="0" w:space="0" w:color="auto"/>
        <w:left w:val="none" w:sz="0" w:space="0" w:color="auto"/>
        <w:bottom w:val="none" w:sz="0" w:space="0" w:color="auto"/>
        <w:right w:val="none" w:sz="0" w:space="0" w:color="auto"/>
      </w:divBdr>
    </w:div>
    <w:div w:id="1832864285">
      <w:bodyDiv w:val="1"/>
      <w:marLeft w:val="0"/>
      <w:marRight w:val="0"/>
      <w:marTop w:val="0"/>
      <w:marBottom w:val="0"/>
      <w:divBdr>
        <w:top w:val="none" w:sz="0" w:space="0" w:color="auto"/>
        <w:left w:val="none" w:sz="0" w:space="0" w:color="auto"/>
        <w:bottom w:val="none" w:sz="0" w:space="0" w:color="auto"/>
        <w:right w:val="none" w:sz="0" w:space="0" w:color="auto"/>
      </w:divBdr>
    </w:div>
    <w:div w:id="1852525148">
      <w:bodyDiv w:val="1"/>
      <w:marLeft w:val="0"/>
      <w:marRight w:val="0"/>
      <w:marTop w:val="0"/>
      <w:marBottom w:val="0"/>
      <w:divBdr>
        <w:top w:val="none" w:sz="0" w:space="0" w:color="auto"/>
        <w:left w:val="none" w:sz="0" w:space="0" w:color="auto"/>
        <w:bottom w:val="none" w:sz="0" w:space="0" w:color="auto"/>
        <w:right w:val="none" w:sz="0" w:space="0" w:color="auto"/>
      </w:divBdr>
    </w:div>
    <w:div w:id="1855725302">
      <w:bodyDiv w:val="1"/>
      <w:marLeft w:val="0"/>
      <w:marRight w:val="0"/>
      <w:marTop w:val="0"/>
      <w:marBottom w:val="0"/>
      <w:divBdr>
        <w:top w:val="none" w:sz="0" w:space="0" w:color="auto"/>
        <w:left w:val="none" w:sz="0" w:space="0" w:color="auto"/>
        <w:bottom w:val="none" w:sz="0" w:space="0" w:color="auto"/>
        <w:right w:val="none" w:sz="0" w:space="0" w:color="auto"/>
      </w:divBdr>
    </w:div>
    <w:div w:id="1871071101">
      <w:bodyDiv w:val="1"/>
      <w:marLeft w:val="0"/>
      <w:marRight w:val="0"/>
      <w:marTop w:val="0"/>
      <w:marBottom w:val="0"/>
      <w:divBdr>
        <w:top w:val="none" w:sz="0" w:space="0" w:color="auto"/>
        <w:left w:val="none" w:sz="0" w:space="0" w:color="auto"/>
        <w:bottom w:val="none" w:sz="0" w:space="0" w:color="auto"/>
        <w:right w:val="none" w:sz="0" w:space="0" w:color="auto"/>
      </w:divBdr>
    </w:div>
    <w:div w:id="1874146600">
      <w:bodyDiv w:val="1"/>
      <w:marLeft w:val="0"/>
      <w:marRight w:val="0"/>
      <w:marTop w:val="0"/>
      <w:marBottom w:val="0"/>
      <w:divBdr>
        <w:top w:val="none" w:sz="0" w:space="0" w:color="auto"/>
        <w:left w:val="none" w:sz="0" w:space="0" w:color="auto"/>
        <w:bottom w:val="none" w:sz="0" w:space="0" w:color="auto"/>
        <w:right w:val="none" w:sz="0" w:space="0" w:color="auto"/>
      </w:divBdr>
    </w:div>
    <w:div w:id="1881546710">
      <w:bodyDiv w:val="1"/>
      <w:marLeft w:val="0"/>
      <w:marRight w:val="0"/>
      <w:marTop w:val="0"/>
      <w:marBottom w:val="0"/>
      <w:divBdr>
        <w:top w:val="none" w:sz="0" w:space="0" w:color="auto"/>
        <w:left w:val="none" w:sz="0" w:space="0" w:color="auto"/>
        <w:bottom w:val="none" w:sz="0" w:space="0" w:color="auto"/>
        <w:right w:val="none" w:sz="0" w:space="0" w:color="auto"/>
      </w:divBdr>
      <w:divsChild>
        <w:div w:id="1717778625">
          <w:marLeft w:val="0"/>
          <w:marRight w:val="0"/>
          <w:marTop w:val="0"/>
          <w:marBottom w:val="0"/>
          <w:divBdr>
            <w:top w:val="none" w:sz="0" w:space="0" w:color="auto"/>
            <w:left w:val="none" w:sz="0" w:space="0" w:color="auto"/>
            <w:bottom w:val="none" w:sz="0" w:space="0" w:color="auto"/>
            <w:right w:val="none" w:sz="0" w:space="0" w:color="auto"/>
          </w:divBdr>
        </w:div>
      </w:divsChild>
    </w:div>
    <w:div w:id="1883983775">
      <w:bodyDiv w:val="1"/>
      <w:marLeft w:val="0"/>
      <w:marRight w:val="0"/>
      <w:marTop w:val="0"/>
      <w:marBottom w:val="0"/>
      <w:divBdr>
        <w:top w:val="none" w:sz="0" w:space="0" w:color="auto"/>
        <w:left w:val="none" w:sz="0" w:space="0" w:color="auto"/>
        <w:bottom w:val="none" w:sz="0" w:space="0" w:color="auto"/>
        <w:right w:val="none" w:sz="0" w:space="0" w:color="auto"/>
      </w:divBdr>
    </w:div>
    <w:div w:id="1884362832">
      <w:bodyDiv w:val="1"/>
      <w:marLeft w:val="0"/>
      <w:marRight w:val="0"/>
      <w:marTop w:val="0"/>
      <w:marBottom w:val="0"/>
      <w:divBdr>
        <w:top w:val="none" w:sz="0" w:space="0" w:color="auto"/>
        <w:left w:val="none" w:sz="0" w:space="0" w:color="auto"/>
        <w:bottom w:val="none" w:sz="0" w:space="0" w:color="auto"/>
        <w:right w:val="none" w:sz="0" w:space="0" w:color="auto"/>
      </w:divBdr>
      <w:divsChild>
        <w:div w:id="1954244978">
          <w:marLeft w:val="0"/>
          <w:marRight w:val="0"/>
          <w:marTop w:val="0"/>
          <w:marBottom w:val="0"/>
          <w:divBdr>
            <w:top w:val="none" w:sz="0" w:space="0" w:color="auto"/>
            <w:left w:val="none" w:sz="0" w:space="0" w:color="auto"/>
            <w:bottom w:val="none" w:sz="0" w:space="0" w:color="auto"/>
            <w:right w:val="none" w:sz="0" w:space="0" w:color="auto"/>
          </w:divBdr>
        </w:div>
      </w:divsChild>
    </w:div>
    <w:div w:id="1886595445">
      <w:bodyDiv w:val="1"/>
      <w:marLeft w:val="0"/>
      <w:marRight w:val="0"/>
      <w:marTop w:val="0"/>
      <w:marBottom w:val="0"/>
      <w:divBdr>
        <w:top w:val="none" w:sz="0" w:space="0" w:color="auto"/>
        <w:left w:val="none" w:sz="0" w:space="0" w:color="auto"/>
        <w:bottom w:val="none" w:sz="0" w:space="0" w:color="auto"/>
        <w:right w:val="none" w:sz="0" w:space="0" w:color="auto"/>
      </w:divBdr>
    </w:div>
    <w:div w:id="1888181604">
      <w:bodyDiv w:val="1"/>
      <w:marLeft w:val="0"/>
      <w:marRight w:val="0"/>
      <w:marTop w:val="0"/>
      <w:marBottom w:val="0"/>
      <w:divBdr>
        <w:top w:val="none" w:sz="0" w:space="0" w:color="auto"/>
        <w:left w:val="none" w:sz="0" w:space="0" w:color="auto"/>
        <w:bottom w:val="none" w:sz="0" w:space="0" w:color="auto"/>
        <w:right w:val="none" w:sz="0" w:space="0" w:color="auto"/>
      </w:divBdr>
    </w:div>
    <w:div w:id="1894079985">
      <w:bodyDiv w:val="1"/>
      <w:marLeft w:val="0"/>
      <w:marRight w:val="0"/>
      <w:marTop w:val="0"/>
      <w:marBottom w:val="0"/>
      <w:divBdr>
        <w:top w:val="none" w:sz="0" w:space="0" w:color="auto"/>
        <w:left w:val="none" w:sz="0" w:space="0" w:color="auto"/>
        <w:bottom w:val="none" w:sz="0" w:space="0" w:color="auto"/>
        <w:right w:val="none" w:sz="0" w:space="0" w:color="auto"/>
      </w:divBdr>
    </w:div>
    <w:div w:id="1927380848">
      <w:bodyDiv w:val="1"/>
      <w:marLeft w:val="0"/>
      <w:marRight w:val="0"/>
      <w:marTop w:val="0"/>
      <w:marBottom w:val="0"/>
      <w:divBdr>
        <w:top w:val="none" w:sz="0" w:space="0" w:color="auto"/>
        <w:left w:val="none" w:sz="0" w:space="0" w:color="auto"/>
        <w:bottom w:val="none" w:sz="0" w:space="0" w:color="auto"/>
        <w:right w:val="none" w:sz="0" w:space="0" w:color="auto"/>
      </w:divBdr>
    </w:div>
    <w:div w:id="1941528568">
      <w:bodyDiv w:val="1"/>
      <w:marLeft w:val="0"/>
      <w:marRight w:val="0"/>
      <w:marTop w:val="0"/>
      <w:marBottom w:val="0"/>
      <w:divBdr>
        <w:top w:val="none" w:sz="0" w:space="0" w:color="auto"/>
        <w:left w:val="none" w:sz="0" w:space="0" w:color="auto"/>
        <w:bottom w:val="none" w:sz="0" w:space="0" w:color="auto"/>
        <w:right w:val="none" w:sz="0" w:space="0" w:color="auto"/>
      </w:divBdr>
    </w:div>
    <w:div w:id="1965381417">
      <w:bodyDiv w:val="1"/>
      <w:marLeft w:val="0"/>
      <w:marRight w:val="0"/>
      <w:marTop w:val="0"/>
      <w:marBottom w:val="0"/>
      <w:divBdr>
        <w:top w:val="none" w:sz="0" w:space="0" w:color="auto"/>
        <w:left w:val="none" w:sz="0" w:space="0" w:color="auto"/>
        <w:bottom w:val="none" w:sz="0" w:space="0" w:color="auto"/>
        <w:right w:val="none" w:sz="0" w:space="0" w:color="auto"/>
      </w:divBdr>
    </w:div>
    <w:div w:id="1968966787">
      <w:bodyDiv w:val="1"/>
      <w:marLeft w:val="0"/>
      <w:marRight w:val="0"/>
      <w:marTop w:val="0"/>
      <w:marBottom w:val="0"/>
      <w:divBdr>
        <w:top w:val="none" w:sz="0" w:space="0" w:color="auto"/>
        <w:left w:val="none" w:sz="0" w:space="0" w:color="auto"/>
        <w:bottom w:val="none" w:sz="0" w:space="0" w:color="auto"/>
        <w:right w:val="none" w:sz="0" w:space="0" w:color="auto"/>
      </w:divBdr>
    </w:div>
    <w:div w:id="1975065474">
      <w:bodyDiv w:val="1"/>
      <w:marLeft w:val="0"/>
      <w:marRight w:val="0"/>
      <w:marTop w:val="0"/>
      <w:marBottom w:val="0"/>
      <w:divBdr>
        <w:top w:val="none" w:sz="0" w:space="0" w:color="auto"/>
        <w:left w:val="none" w:sz="0" w:space="0" w:color="auto"/>
        <w:bottom w:val="none" w:sz="0" w:space="0" w:color="auto"/>
        <w:right w:val="none" w:sz="0" w:space="0" w:color="auto"/>
      </w:divBdr>
    </w:div>
    <w:div w:id="1980264842">
      <w:bodyDiv w:val="1"/>
      <w:marLeft w:val="0"/>
      <w:marRight w:val="0"/>
      <w:marTop w:val="0"/>
      <w:marBottom w:val="0"/>
      <w:divBdr>
        <w:top w:val="none" w:sz="0" w:space="0" w:color="auto"/>
        <w:left w:val="none" w:sz="0" w:space="0" w:color="auto"/>
        <w:bottom w:val="none" w:sz="0" w:space="0" w:color="auto"/>
        <w:right w:val="none" w:sz="0" w:space="0" w:color="auto"/>
      </w:divBdr>
    </w:div>
    <w:div w:id="1994522714">
      <w:bodyDiv w:val="1"/>
      <w:marLeft w:val="0"/>
      <w:marRight w:val="0"/>
      <w:marTop w:val="0"/>
      <w:marBottom w:val="0"/>
      <w:divBdr>
        <w:top w:val="none" w:sz="0" w:space="0" w:color="auto"/>
        <w:left w:val="none" w:sz="0" w:space="0" w:color="auto"/>
        <w:bottom w:val="none" w:sz="0" w:space="0" w:color="auto"/>
        <w:right w:val="none" w:sz="0" w:space="0" w:color="auto"/>
      </w:divBdr>
    </w:div>
    <w:div w:id="2000303554">
      <w:bodyDiv w:val="1"/>
      <w:marLeft w:val="0"/>
      <w:marRight w:val="0"/>
      <w:marTop w:val="0"/>
      <w:marBottom w:val="0"/>
      <w:divBdr>
        <w:top w:val="none" w:sz="0" w:space="0" w:color="auto"/>
        <w:left w:val="none" w:sz="0" w:space="0" w:color="auto"/>
        <w:bottom w:val="none" w:sz="0" w:space="0" w:color="auto"/>
        <w:right w:val="none" w:sz="0" w:space="0" w:color="auto"/>
      </w:divBdr>
    </w:div>
    <w:div w:id="2005234640">
      <w:bodyDiv w:val="1"/>
      <w:marLeft w:val="0"/>
      <w:marRight w:val="0"/>
      <w:marTop w:val="0"/>
      <w:marBottom w:val="0"/>
      <w:divBdr>
        <w:top w:val="none" w:sz="0" w:space="0" w:color="auto"/>
        <w:left w:val="none" w:sz="0" w:space="0" w:color="auto"/>
        <w:bottom w:val="none" w:sz="0" w:space="0" w:color="auto"/>
        <w:right w:val="none" w:sz="0" w:space="0" w:color="auto"/>
      </w:divBdr>
    </w:div>
    <w:div w:id="2008510032">
      <w:bodyDiv w:val="1"/>
      <w:marLeft w:val="0"/>
      <w:marRight w:val="0"/>
      <w:marTop w:val="0"/>
      <w:marBottom w:val="0"/>
      <w:divBdr>
        <w:top w:val="none" w:sz="0" w:space="0" w:color="auto"/>
        <w:left w:val="none" w:sz="0" w:space="0" w:color="auto"/>
        <w:bottom w:val="none" w:sz="0" w:space="0" w:color="auto"/>
        <w:right w:val="none" w:sz="0" w:space="0" w:color="auto"/>
      </w:divBdr>
    </w:div>
    <w:div w:id="2015839409">
      <w:bodyDiv w:val="1"/>
      <w:marLeft w:val="0"/>
      <w:marRight w:val="0"/>
      <w:marTop w:val="0"/>
      <w:marBottom w:val="0"/>
      <w:divBdr>
        <w:top w:val="none" w:sz="0" w:space="0" w:color="auto"/>
        <w:left w:val="none" w:sz="0" w:space="0" w:color="auto"/>
        <w:bottom w:val="none" w:sz="0" w:space="0" w:color="auto"/>
        <w:right w:val="none" w:sz="0" w:space="0" w:color="auto"/>
      </w:divBdr>
      <w:divsChild>
        <w:div w:id="2008554955">
          <w:marLeft w:val="0"/>
          <w:marRight w:val="0"/>
          <w:marTop w:val="0"/>
          <w:marBottom w:val="0"/>
          <w:divBdr>
            <w:top w:val="none" w:sz="0" w:space="0" w:color="auto"/>
            <w:left w:val="none" w:sz="0" w:space="0" w:color="auto"/>
            <w:bottom w:val="none" w:sz="0" w:space="0" w:color="auto"/>
            <w:right w:val="none" w:sz="0" w:space="0" w:color="auto"/>
          </w:divBdr>
        </w:div>
      </w:divsChild>
    </w:div>
    <w:div w:id="2020889886">
      <w:bodyDiv w:val="1"/>
      <w:marLeft w:val="0"/>
      <w:marRight w:val="0"/>
      <w:marTop w:val="0"/>
      <w:marBottom w:val="0"/>
      <w:divBdr>
        <w:top w:val="none" w:sz="0" w:space="0" w:color="auto"/>
        <w:left w:val="none" w:sz="0" w:space="0" w:color="auto"/>
        <w:bottom w:val="none" w:sz="0" w:space="0" w:color="auto"/>
        <w:right w:val="none" w:sz="0" w:space="0" w:color="auto"/>
      </w:divBdr>
    </w:div>
    <w:div w:id="2034182492">
      <w:bodyDiv w:val="1"/>
      <w:marLeft w:val="0"/>
      <w:marRight w:val="0"/>
      <w:marTop w:val="0"/>
      <w:marBottom w:val="0"/>
      <w:divBdr>
        <w:top w:val="none" w:sz="0" w:space="0" w:color="auto"/>
        <w:left w:val="none" w:sz="0" w:space="0" w:color="auto"/>
        <w:bottom w:val="none" w:sz="0" w:space="0" w:color="auto"/>
        <w:right w:val="none" w:sz="0" w:space="0" w:color="auto"/>
      </w:divBdr>
    </w:div>
    <w:div w:id="2043090384">
      <w:bodyDiv w:val="1"/>
      <w:marLeft w:val="0"/>
      <w:marRight w:val="0"/>
      <w:marTop w:val="0"/>
      <w:marBottom w:val="0"/>
      <w:divBdr>
        <w:top w:val="none" w:sz="0" w:space="0" w:color="auto"/>
        <w:left w:val="none" w:sz="0" w:space="0" w:color="auto"/>
        <w:bottom w:val="none" w:sz="0" w:space="0" w:color="auto"/>
        <w:right w:val="none" w:sz="0" w:space="0" w:color="auto"/>
      </w:divBdr>
    </w:div>
    <w:div w:id="2044859354">
      <w:bodyDiv w:val="1"/>
      <w:marLeft w:val="0"/>
      <w:marRight w:val="0"/>
      <w:marTop w:val="0"/>
      <w:marBottom w:val="0"/>
      <w:divBdr>
        <w:top w:val="none" w:sz="0" w:space="0" w:color="auto"/>
        <w:left w:val="none" w:sz="0" w:space="0" w:color="auto"/>
        <w:bottom w:val="none" w:sz="0" w:space="0" w:color="auto"/>
        <w:right w:val="none" w:sz="0" w:space="0" w:color="auto"/>
      </w:divBdr>
    </w:div>
    <w:div w:id="2044939233">
      <w:bodyDiv w:val="1"/>
      <w:marLeft w:val="0"/>
      <w:marRight w:val="0"/>
      <w:marTop w:val="0"/>
      <w:marBottom w:val="0"/>
      <w:divBdr>
        <w:top w:val="none" w:sz="0" w:space="0" w:color="auto"/>
        <w:left w:val="none" w:sz="0" w:space="0" w:color="auto"/>
        <w:bottom w:val="none" w:sz="0" w:space="0" w:color="auto"/>
        <w:right w:val="none" w:sz="0" w:space="0" w:color="auto"/>
      </w:divBdr>
    </w:div>
    <w:div w:id="2052536554">
      <w:bodyDiv w:val="1"/>
      <w:marLeft w:val="0"/>
      <w:marRight w:val="0"/>
      <w:marTop w:val="0"/>
      <w:marBottom w:val="0"/>
      <w:divBdr>
        <w:top w:val="none" w:sz="0" w:space="0" w:color="auto"/>
        <w:left w:val="none" w:sz="0" w:space="0" w:color="auto"/>
        <w:bottom w:val="none" w:sz="0" w:space="0" w:color="auto"/>
        <w:right w:val="none" w:sz="0" w:space="0" w:color="auto"/>
      </w:divBdr>
    </w:div>
    <w:div w:id="2057392558">
      <w:bodyDiv w:val="1"/>
      <w:marLeft w:val="0"/>
      <w:marRight w:val="0"/>
      <w:marTop w:val="0"/>
      <w:marBottom w:val="0"/>
      <w:divBdr>
        <w:top w:val="none" w:sz="0" w:space="0" w:color="auto"/>
        <w:left w:val="none" w:sz="0" w:space="0" w:color="auto"/>
        <w:bottom w:val="none" w:sz="0" w:space="0" w:color="auto"/>
        <w:right w:val="none" w:sz="0" w:space="0" w:color="auto"/>
      </w:divBdr>
    </w:div>
    <w:div w:id="2070229719">
      <w:bodyDiv w:val="1"/>
      <w:marLeft w:val="0"/>
      <w:marRight w:val="0"/>
      <w:marTop w:val="0"/>
      <w:marBottom w:val="0"/>
      <w:divBdr>
        <w:top w:val="none" w:sz="0" w:space="0" w:color="auto"/>
        <w:left w:val="none" w:sz="0" w:space="0" w:color="auto"/>
        <w:bottom w:val="none" w:sz="0" w:space="0" w:color="auto"/>
        <w:right w:val="none" w:sz="0" w:space="0" w:color="auto"/>
      </w:divBdr>
    </w:div>
    <w:div w:id="2082366602">
      <w:bodyDiv w:val="1"/>
      <w:marLeft w:val="0"/>
      <w:marRight w:val="0"/>
      <w:marTop w:val="0"/>
      <w:marBottom w:val="0"/>
      <w:divBdr>
        <w:top w:val="none" w:sz="0" w:space="0" w:color="auto"/>
        <w:left w:val="none" w:sz="0" w:space="0" w:color="auto"/>
        <w:bottom w:val="none" w:sz="0" w:space="0" w:color="auto"/>
        <w:right w:val="none" w:sz="0" w:space="0" w:color="auto"/>
      </w:divBdr>
    </w:div>
    <w:div w:id="2085179881">
      <w:bodyDiv w:val="1"/>
      <w:marLeft w:val="0"/>
      <w:marRight w:val="0"/>
      <w:marTop w:val="0"/>
      <w:marBottom w:val="0"/>
      <w:divBdr>
        <w:top w:val="none" w:sz="0" w:space="0" w:color="auto"/>
        <w:left w:val="none" w:sz="0" w:space="0" w:color="auto"/>
        <w:bottom w:val="none" w:sz="0" w:space="0" w:color="auto"/>
        <w:right w:val="none" w:sz="0" w:space="0" w:color="auto"/>
      </w:divBdr>
    </w:div>
    <w:div w:id="2088140375">
      <w:bodyDiv w:val="1"/>
      <w:marLeft w:val="0"/>
      <w:marRight w:val="0"/>
      <w:marTop w:val="0"/>
      <w:marBottom w:val="0"/>
      <w:divBdr>
        <w:top w:val="none" w:sz="0" w:space="0" w:color="auto"/>
        <w:left w:val="none" w:sz="0" w:space="0" w:color="auto"/>
        <w:bottom w:val="none" w:sz="0" w:space="0" w:color="auto"/>
        <w:right w:val="none" w:sz="0" w:space="0" w:color="auto"/>
      </w:divBdr>
    </w:div>
    <w:div w:id="2110546243">
      <w:bodyDiv w:val="1"/>
      <w:marLeft w:val="0"/>
      <w:marRight w:val="0"/>
      <w:marTop w:val="0"/>
      <w:marBottom w:val="0"/>
      <w:divBdr>
        <w:top w:val="none" w:sz="0" w:space="0" w:color="auto"/>
        <w:left w:val="none" w:sz="0" w:space="0" w:color="auto"/>
        <w:bottom w:val="none" w:sz="0" w:space="0" w:color="auto"/>
        <w:right w:val="none" w:sz="0" w:space="0" w:color="auto"/>
      </w:divBdr>
    </w:div>
    <w:div w:id="2129004259">
      <w:bodyDiv w:val="1"/>
      <w:marLeft w:val="0"/>
      <w:marRight w:val="0"/>
      <w:marTop w:val="0"/>
      <w:marBottom w:val="0"/>
      <w:divBdr>
        <w:top w:val="none" w:sz="0" w:space="0" w:color="auto"/>
        <w:left w:val="none" w:sz="0" w:space="0" w:color="auto"/>
        <w:bottom w:val="none" w:sz="0" w:space="0" w:color="auto"/>
        <w:right w:val="none" w:sz="0" w:space="0" w:color="auto"/>
      </w:divBdr>
    </w:div>
    <w:div w:id="2142071853">
      <w:bodyDiv w:val="1"/>
      <w:marLeft w:val="0"/>
      <w:marRight w:val="0"/>
      <w:marTop w:val="0"/>
      <w:marBottom w:val="0"/>
      <w:divBdr>
        <w:top w:val="none" w:sz="0" w:space="0" w:color="auto"/>
        <w:left w:val="none" w:sz="0" w:space="0" w:color="auto"/>
        <w:bottom w:val="none" w:sz="0" w:space="0" w:color="auto"/>
        <w:right w:val="none" w:sz="0" w:space="0" w:color="auto"/>
      </w:divBdr>
    </w:div>
    <w:div w:id="2145657504">
      <w:bodyDiv w:val="1"/>
      <w:marLeft w:val="0"/>
      <w:marRight w:val="0"/>
      <w:marTop w:val="0"/>
      <w:marBottom w:val="0"/>
      <w:divBdr>
        <w:top w:val="none" w:sz="0" w:space="0" w:color="auto"/>
        <w:left w:val="none" w:sz="0" w:space="0" w:color="auto"/>
        <w:bottom w:val="none" w:sz="0" w:space="0" w:color="auto"/>
        <w:right w:val="none" w:sz="0" w:space="0" w:color="auto"/>
      </w:divBdr>
    </w:div>
    <w:div w:id="214657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EE065150EA4A5B989FD8ECB4789477"/>
        <w:category>
          <w:name w:val="Általános"/>
          <w:gallery w:val="placeholder"/>
        </w:category>
        <w:types>
          <w:type w:val="bbPlcHdr"/>
        </w:types>
        <w:behaviors>
          <w:behavior w:val="content"/>
        </w:behaviors>
        <w:guid w:val="{2B8EDEDA-281B-4121-97C0-0691FBE78656}"/>
      </w:docPartPr>
      <w:docPartBody>
        <w:p w:rsidR="006F4376" w:rsidRDefault="00A7357D" w:rsidP="00A7357D">
          <w:pPr>
            <w:pStyle w:val="1DEE065150EA4A5B989FD8ECB47894771"/>
          </w:pPr>
          <w:r w:rsidRPr="003F2748">
            <w:rPr>
              <w:rStyle w:val="Helyrzszveg"/>
            </w:rPr>
            <w:t>[Iktatószám]</w:t>
          </w:r>
        </w:p>
      </w:docPartBody>
    </w:docPart>
    <w:docPart>
      <w:docPartPr>
        <w:name w:val="6C59FC1C8B0048C08AF230E3343F3B62"/>
        <w:category>
          <w:name w:val="Általános"/>
          <w:gallery w:val="placeholder"/>
        </w:category>
        <w:types>
          <w:type w:val="bbPlcHdr"/>
        </w:types>
        <w:behaviors>
          <w:behavior w:val="content"/>
        </w:behaviors>
        <w:guid w:val="{6DCF6325-6857-48BE-BAE5-4FD58EACCAFF}"/>
      </w:docPartPr>
      <w:docPartBody>
        <w:p w:rsidR="006F4376" w:rsidRDefault="00B67009">
          <w:r w:rsidRPr="003F2748">
            <w:rPr>
              <w:rStyle w:val="Helyrzszveg"/>
            </w:rPr>
            <w:t>[Tárgy]</w:t>
          </w:r>
        </w:p>
      </w:docPartBody>
    </w:docPart>
    <w:docPart>
      <w:docPartPr>
        <w:name w:val="8B11FFEE3BA446A88ED30C6B1CCE2275"/>
        <w:category>
          <w:name w:val="Általános"/>
          <w:gallery w:val="placeholder"/>
        </w:category>
        <w:types>
          <w:type w:val="bbPlcHdr"/>
        </w:types>
        <w:behaviors>
          <w:behavior w:val="content"/>
        </w:behaviors>
        <w:guid w:val="{82DC56CE-5FBD-4C9B-96BD-DCFE7958173B}"/>
      </w:docPartPr>
      <w:docPartBody>
        <w:p w:rsidR="006D6565" w:rsidRDefault="00A7357D" w:rsidP="00A7357D">
          <w:pPr>
            <w:pStyle w:val="8B11FFEE3BA446A88ED30C6B1CCE22751"/>
          </w:pPr>
          <w:r w:rsidRPr="007B05BE">
            <w:rPr>
              <w:rStyle w:val="Helyrzszveg"/>
            </w:rPr>
            <w:t>[Vonalkód]</w:t>
          </w:r>
        </w:p>
      </w:docPartBody>
    </w:docPart>
    <w:docPart>
      <w:docPartPr>
        <w:name w:val="5CBA31C7E3DC42ACA3112F500DC2D06A"/>
        <w:category>
          <w:name w:val="Általános"/>
          <w:gallery w:val="placeholder"/>
        </w:category>
        <w:types>
          <w:type w:val="bbPlcHdr"/>
        </w:types>
        <w:behaviors>
          <w:behavior w:val="content"/>
        </w:behaviors>
        <w:guid w:val="{0DDCBADB-1525-4880-98FC-10D027514E88}"/>
      </w:docPartPr>
      <w:docPartBody>
        <w:p w:rsidR="00A7357D" w:rsidRDefault="00A7357D" w:rsidP="00A7357D">
          <w:pPr>
            <w:pStyle w:val="5CBA31C7E3DC42ACA3112F500DC2D06A"/>
          </w:pPr>
          <w:r w:rsidRPr="00C47094">
            <w:rPr>
              <w:rStyle w:val="Helyrzszveg"/>
            </w:rPr>
            <w:t>[Vonalkód]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Free 3 of 9">
    <w:panose1 w:val="00000009000000000000"/>
    <w:charset w:val="00"/>
    <w:family w:val="moder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B67009"/>
    <w:rsid w:val="00237296"/>
    <w:rsid w:val="002C11D0"/>
    <w:rsid w:val="002E5AA5"/>
    <w:rsid w:val="003176FF"/>
    <w:rsid w:val="00331BD2"/>
    <w:rsid w:val="003F75B4"/>
    <w:rsid w:val="00495EFF"/>
    <w:rsid w:val="004C3B01"/>
    <w:rsid w:val="00664A1E"/>
    <w:rsid w:val="00682813"/>
    <w:rsid w:val="006D6565"/>
    <w:rsid w:val="006F4376"/>
    <w:rsid w:val="008A410E"/>
    <w:rsid w:val="008B3AF3"/>
    <w:rsid w:val="009540DB"/>
    <w:rsid w:val="009E269B"/>
    <w:rsid w:val="00A05845"/>
    <w:rsid w:val="00A7357D"/>
    <w:rsid w:val="00A91C06"/>
    <w:rsid w:val="00B67009"/>
    <w:rsid w:val="00BA315F"/>
    <w:rsid w:val="00C80AF8"/>
    <w:rsid w:val="00DE1E4C"/>
    <w:rsid w:val="00E575E8"/>
    <w:rsid w:val="00E82EF3"/>
    <w:rsid w:val="00E958D1"/>
    <w:rsid w:val="00EC2C5E"/>
    <w:rsid w:val="00EF4FFE"/>
    <w:rsid w:val="00F779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F4376"/>
    <w:rPr>
      <w:rFonts w:cs="Times New Roman"/>
      <w:sz w:val="3276"/>
      <w:szCs w:val="327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A7357D"/>
    <w:rPr>
      <w:color w:val="808080"/>
    </w:rPr>
  </w:style>
  <w:style w:type="paragraph" w:customStyle="1" w:styleId="A55AC8B3EA8C48FFA8DD094B35ACA5F9">
    <w:name w:val="A55AC8B3EA8C48FFA8DD094B35ACA5F9"/>
    <w:rsid w:val="006D6565"/>
    <w:pPr>
      <w:spacing w:after="60" w:line="240" w:lineRule="auto"/>
    </w:pPr>
    <w:rPr>
      <w:rFonts w:ascii="Arial" w:eastAsia="Calibri" w:hAnsi="Arial" w:cs="Arial"/>
      <w:noProof/>
      <w:sz w:val="16"/>
    </w:rPr>
  </w:style>
  <w:style w:type="paragraph" w:customStyle="1" w:styleId="8B11FFEE3BA446A88ED30C6B1CCE2275">
    <w:name w:val="8B11FFEE3BA446A88ED30C6B1CCE2275"/>
    <w:rsid w:val="006D6565"/>
    <w:pPr>
      <w:spacing w:after="60" w:line="240" w:lineRule="auto"/>
    </w:pPr>
    <w:rPr>
      <w:rFonts w:ascii="Arial" w:eastAsia="Calibri" w:hAnsi="Arial" w:cs="Arial"/>
      <w:noProof/>
      <w:sz w:val="16"/>
    </w:rPr>
  </w:style>
  <w:style w:type="paragraph" w:customStyle="1" w:styleId="1DEE065150EA4A5B989FD8ECB4789477">
    <w:name w:val="1DEE065150EA4A5B989FD8ECB4789477"/>
    <w:rsid w:val="006D6565"/>
    <w:pPr>
      <w:spacing w:after="60" w:line="240" w:lineRule="exact"/>
      <w:ind w:right="57"/>
    </w:pPr>
    <w:rPr>
      <w:rFonts w:ascii="Arial" w:eastAsia="Calibri" w:hAnsi="Arial" w:cs="Times New Roman"/>
      <w:sz w:val="20"/>
      <w:szCs w:val="20"/>
      <w:lang w:eastAsia="en-US"/>
    </w:rPr>
  </w:style>
  <w:style w:type="paragraph" w:customStyle="1" w:styleId="5CBA31C7E3DC42ACA3112F500DC2D06A">
    <w:name w:val="5CBA31C7E3DC42ACA3112F500DC2D06A"/>
    <w:rsid w:val="00A7357D"/>
    <w:pPr>
      <w:spacing w:after="60" w:line="240" w:lineRule="auto"/>
    </w:pPr>
    <w:rPr>
      <w:rFonts w:ascii="Arial" w:eastAsia="Calibri" w:hAnsi="Arial" w:cs="Arial"/>
      <w:noProof/>
      <w:sz w:val="16"/>
    </w:rPr>
  </w:style>
  <w:style w:type="paragraph" w:customStyle="1" w:styleId="8B11FFEE3BA446A88ED30C6B1CCE22751">
    <w:name w:val="8B11FFEE3BA446A88ED30C6B1CCE22751"/>
    <w:rsid w:val="00A7357D"/>
    <w:pPr>
      <w:spacing w:after="60" w:line="240" w:lineRule="auto"/>
    </w:pPr>
    <w:rPr>
      <w:rFonts w:ascii="Arial" w:eastAsia="Calibri" w:hAnsi="Arial" w:cs="Arial"/>
      <w:noProof/>
      <w:sz w:val="16"/>
    </w:rPr>
  </w:style>
  <w:style w:type="paragraph" w:customStyle="1" w:styleId="1DEE065150EA4A5B989FD8ECB47894771">
    <w:name w:val="1DEE065150EA4A5B989FD8ECB47894771"/>
    <w:rsid w:val="00A7357D"/>
    <w:pPr>
      <w:spacing w:after="60" w:line="240" w:lineRule="exact"/>
      <w:ind w:right="57"/>
    </w:pPr>
    <w:rPr>
      <w:rFonts w:ascii="Arial" w:eastAsia="Calibri" w:hAnsi="Arial"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ALAPIKT" ma:contentTypeID="0x0101003685BE14D0DA486792C1E617240A9722010065C81A5E5D1C7B4495A36BDAC2DA0019" ma:contentTypeVersion="1" ma:contentTypeDescription="Új dokumentum létrehozása." ma:contentTypeScope="" ma:versionID="4b8d154a13003cfd96bf39217c0dfb8b">
  <xsd:schema xmlns:xsd="http://www.w3.org/2001/XMLSchema" xmlns:xs="http://www.w3.org/2001/XMLSchema" xmlns:p="http://schemas.microsoft.com/office/2006/metadata/properties" xmlns:ns1="http://schemas.microsoft.com/sharepoint/v3" targetNamespace="http://schemas.microsoft.com/office/2006/metadata/properties" ma:root="true" ma:fieldsID="1d3632bf499e9b0a16ce04cacb0efe17" ns1:_="">
    <xsd:import namespace="http://schemas.microsoft.com/sharepoint/v3"/>
    <xsd:element name="properties">
      <xsd:complexType>
        <xsd:sequence>
          <xsd:element name="documentManagement">
            <xsd:complexType>
              <xsd:all>
                <xsd:element ref="ns1:edok_w_sablonazonosito" minOccurs="0"/>
                <xsd:element ref="ns1:edok_w_vonalkod" minOccurs="0"/>
                <xsd:element ref="ns1:edok_w_verzio" minOccurs="0"/>
                <xsd:element ref="ns1:edok_w_verziokiindulo" minOccurs="0"/>
                <xsd:element ref="ns1:edok_w_vegrehajto_uid" minOccurs="0"/>
                <xsd:element ref="ns1:edok_w_vegrehajto_nev" minOccurs="0"/>
                <xsd:element ref="ns1:edok_w_dokumentum_id" minOccurs="0"/>
                <xsd:element ref="ns1:edok_w_workflow_id" minOccurs="0"/>
                <xsd:element ref="ns1:edok_w_workflow_kod" minOccurs="0"/>
                <xsd:element ref="ns1:edok_w_workflow_nev" minOccurs="0"/>
                <xsd:element ref="ns1:edok_w_url_gep" minOccurs="0"/>
                <xsd:element ref="ns1:edok_w_url_rootdoktar" minOccurs="0"/>
                <xsd:element ref="ns1:edok_w_url_site" minOccurs="0"/>
                <xsd:element ref="ns1:edok_w_url_doknev" minOccurs="0"/>
                <xsd:element ref="ns1:edok_w_fodokumentum" minOccurs="0"/>
                <xsd:element ref="ns1:edok_w_ujirat" minOccurs="0"/>
                <xsd:element ref="ns1:edok_w_irat_id" minOccurs="0"/>
                <xsd:element ref="ns1:edok_w_alairo_1" minOccurs="0"/>
                <xsd:element ref="ns1:edok_w_alairobeo_1" minOccurs="0"/>
                <xsd:element ref="ns1:edok_w_alairosz_1" minOccurs="0"/>
                <xsd:element ref="ns1:edok_w_alairo_2" minOccurs="0"/>
                <xsd:element ref="ns1:edok_w_alairobeo_2" minOccurs="0"/>
                <xsd:element ref="ns1:edok_w_alairosz_2" minOccurs="0"/>
                <xsd:element ref="ns1:edok_w_alairo_3" minOccurs="0"/>
                <xsd:element ref="ns1:edok_w_alairobeo_3" minOccurs="0"/>
                <xsd:element ref="ns1:edok_w_alairosz_3" minOccurs="0"/>
                <xsd:element ref="ns1:edok_w_alairo_4" minOccurs="0"/>
                <xsd:element ref="ns1:edok_w_alairobeo_4" minOccurs="0"/>
                <xsd:element ref="ns1:edok_w_alairosz_4" minOccurs="0"/>
                <xsd:element ref="ns1:edok_w_cimzett" minOccurs="0"/>
                <xsd:element ref="ns1:edok_w_cimzettcime" minOccurs="0"/>
                <xsd:element ref="ns1:edok_w_cimzett_beosztasa" minOccurs="0"/>
                <xsd:element ref="ns1:edok_w_targy" minOccurs="0"/>
                <xsd:element ref="ns1:edok_w_iktatoszam" minOccurs="0"/>
                <xsd:element ref="ns1:edok_w_ugyintezo" minOccurs="0"/>
                <xsd:element ref="ns1:edok_w_ugyintezotel" minOccurs="0"/>
                <xsd:element ref="ns1:edok_w_ugyintezoemail" minOccurs="0"/>
                <xsd:element ref="ns1:edok_w_kulhivazn" minOccurs="0"/>
                <xsd:element ref="ns1:edok_w_belhivazn" minOccurs="0"/>
                <xsd:element ref="ns1:edok_w_eloado" minOccurs="0"/>
                <xsd:element ref="ns1:edok_w_eloadotel" minOccurs="0"/>
                <xsd:element ref="ns1:edok_w_hivatkozasiszam" minOccurs="0"/>
                <xsd:element ref="ns1:edok_w_ellenorzesiszam" minOccurs="0"/>
                <xsd:element ref="ns1:edok_w_alairo1_telszam" minOccurs="0"/>
                <xsd:element ref="ns1:edok_w_alairo1_faxszam" minOccurs="0"/>
                <xsd:element ref="ns1:edok_w_alairo1_emailc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dok_w_sablonazonosito" ma:index="8" nillable="true" ma:displayName="Sablon azonosító" ma:description="Rövid, egyedi sablon azonosító, ékezetek nélkül, konvenciók alapján." ma:internalName="edok_w_sablonazonosito">
      <xsd:simpleType>
        <xsd:restriction base="dms:Text">
          <xsd:maxLength value="100"/>
        </xsd:restriction>
      </xsd:simpleType>
    </xsd:element>
    <xsd:element name="edok_w_vonalkod" ma:index="9" nillable="true" ma:displayName="Vonalkód" ma:description="Vonalkód" ma:internalName="edok_w_vonalkod">
      <xsd:simpleType>
        <xsd:restriction base="dms:Text">
          <xsd:maxLength value="50"/>
        </xsd:restriction>
      </xsd:simpleType>
    </xsd:element>
    <xsd:element name="edok_w_verzio" ma:index="10" nillable="true" ma:displayName="Verzió" ma:description="SPS verzió" ma:internalName="edok_w_verzio">
      <xsd:simpleType>
        <xsd:restriction base="dms:Text">
          <xsd:maxLength value="10"/>
        </xsd:restriction>
      </xsd:simpleType>
    </xsd:element>
    <xsd:element name="edok_w_verziokiindulo" ma:index="11" nillable="true" ma:displayName="Kiinduló dokumentum verzió" ma:description="Kiinduló dokumentum  verzió" ma:internalName="edok_w_verziokiindulo">
      <xsd:simpleType>
        <xsd:restriction base="dms:Text">
          <xsd:maxLength value="10"/>
        </xsd:restriction>
      </xsd:simpleType>
    </xsd:element>
    <xsd:element name="edok_w_vegrehajto_uid" ma:index="12" nillable="true" ma:displayName="A feltöltést végrehajtó felhasználó azonosítója" ma:description="A feltöltést végrehajtó felhasználó azonosítója" ma:internalName="edok_w_vegrehajto_uid">
      <xsd:simpleType>
        <xsd:restriction base="dms:Text">
          <xsd:maxLength value="50"/>
        </xsd:restriction>
      </xsd:simpleType>
    </xsd:element>
    <xsd:element name="edok_w_vegrehajto_nev" ma:index="13" nillable="true" ma:displayName="A feltöltést végrehajtó felhasználó neve" ma:description="A feltöltést végrehajtó felhasználó neve" ma:internalName="edok_w_vegrehajto_nev">
      <xsd:simpleType>
        <xsd:restriction base="dms:Text">
          <xsd:maxLength value="255"/>
        </xsd:restriction>
      </xsd:simpleType>
    </xsd:element>
    <xsd:element name="edok_w_dokumentum_id" ma:index="14" nillable="true" ma:displayName="Dokumentum Id" ma:description="Dokumentum Id" ma:internalName="edok_w_dokumentum_id">
      <xsd:simpleType>
        <xsd:restriction base="dms:Text">
          <xsd:maxLength value="50"/>
        </xsd:restriction>
      </xsd:simpleType>
    </xsd:element>
    <xsd:element name="edok_w_workflow_id" ma:index="15" nillable="true" ma:displayName="Workflow Id" ma:description="Workflow Id" ma:internalName="edok_w_workflow_id">
      <xsd:simpleType>
        <xsd:restriction base="dms:Text">
          <xsd:maxLength value="50"/>
        </xsd:restriction>
      </xsd:simpleType>
    </xsd:element>
    <xsd:element name="edok_w_workflow_kod" ma:index="16" nillable="true" ma:displayName="Workflow kód" ma:description="Workflow Kod" ma:internalName="edok_w_workflow_kod">
      <xsd:simpleType>
        <xsd:restriction base="dms:Text">
          <xsd:maxLength value="50"/>
        </xsd:restriction>
      </xsd:simpleType>
    </xsd:element>
    <xsd:element name="edok_w_workflow_nev" ma:index="17" nillable="true" ma:displayName="Workflow név" ma:description="Workflow Nev" ma:internalName="edok_w_workflow_nev">
      <xsd:simpleType>
        <xsd:restriction base="dms:Text">
          <xsd:maxLength value="250"/>
        </xsd:restriction>
      </xsd:simpleType>
    </xsd:element>
    <xsd:element name="edok_w_url_gep" ma:index="18" nillable="true" ma:displayName="Dokumentum elérési útja: gépnév" ma:description="Dokumentum elérési útja: gépnév" ma:internalName="edok_w_url_gep">
      <xsd:simpleType>
        <xsd:restriction base="dms:Text">
          <xsd:maxLength value="255"/>
        </xsd:restriction>
      </xsd:simpleType>
    </xsd:element>
    <xsd:element name="edok_w_url_rootdoktar" ma:index="19" nillable="true" ma:displayName="Dokumentum elérési útja: dokumentumtár gyökere" ma:description="Dokumentum elérési útja: dokumentumtár gyökere" ma:internalName="edok_w_url_rootdoktar">
      <xsd:simpleType>
        <xsd:restriction base="dms:Text">
          <xsd:maxLength value="255"/>
        </xsd:restriction>
      </xsd:simpleType>
    </xsd:element>
    <xsd:element name="edok_w_url_site" ma:index="20" nillable="true" ma:displayName="Dokumentum elérési útja: site path" ma:description="Dokumentum elérési útja: site path" ma:internalName="edok_w_url_site">
      <xsd:simpleType>
        <xsd:restriction base="dms:Text">
          <xsd:maxLength value="255"/>
        </xsd:restriction>
      </xsd:simpleType>
    </xsd:element>
    <xsd:element name="edok_w_url_doknev" ma:index="21" nillable="true" ma:displayName="Dokumentum elérési útja: név" ma:description="Dokumentum elérési útja: név" ma:internalName="edok_w_url_doknev">
      <xsd:simpleType>
        <xsd:restriction base="dms:Text">
          <xsd:maxLength value="255"/>
        </xsd:restriction>
      </xsd:simpleType>
    </xsd:element>
    <xsd:element name="edok_w_fodokumentum" ma:index="22" nillable="true" ma:displayName="Fődokumentum" ma:description="Fődokumentum jelző flag 0/1" ma:internalName="edok_w_fodokumentum">
      <xsd:simpleType>
        <xsd:restriction base="dms:Text">
          <xsd:maxLength value="50"/>
        </xsd:restriction>
      </xsd:simpleType>
    </xsd:element>
    <xsd:element name="edok_w_ujirat" ma:index="23" nillable="true" ma:displayName="Új irat flag" ma:description="Új iratot jelző flag. 0/1/üres lehet" ma:internalName="edok_w_ujirat">
      <xsd:simpleType>
        <xsd:restriction base="dms:Text">
          <xsd:maxLength value="10"/>
        </xsd:restriction>
      </xsd:simpleType>
    </xsd:element>
    <xsd:element name="edok_w_irat_id" ma:index="24" nillable="true" ma:displayName="Irat Id" ma:description="Irat Id" ma:internalName="edok_w_irat_id">
      <xsd:simpleType>
        <xsd:restriction base="dms:Text">
          <xsd:maxLength value="50"/>
        </xsd:restriction>
      </xsd:simpleType>
    </xsd:element>
    <xsd:element name="edok_w_alairo_1" ma:index="25" nillable="true" ma:displayName="Aláíró1" ma:description="Aláíró1" ma:internalName="edok_w_alairo_1">
      <xsd:simpleType>
        <xsd:restriction base="dms:Text">
          <xsd:maxLength value="50"/>
        </xsd:restriction>
      </xsd:simpleType>
    </xsd:element>
    <xsd:element name="edok_w_alairobeo_1" ma:index="26" nillable="true" ma:displayName="Aláíró1 beosztása" ma:description="Aláíró1 beosztása" ma:internalName="edok_w_alairobeo_1">
      <xsd:simpleType>
        <xsd:restriction base="dms:Text">
          <xsd:maxLength value="50"/>
        </xsd:restriction>
      </xsd:simpleType>
    </xsd:element>
    <xsd:element name="edok_w_alairosz_1" ma:index="27" nillable="true" ma:displayName="Aláíró1 szerepkör" ma:description="Aláíró1 szerepkör" ma:internalName="edok_w_alairosz_1">
      <xsd:simpleType>
        <xsd:restriction base="dms:Text">
          <xsd:maxLength value="50"/>
        </xsd:restriction>
      </xsd:simpleType>
    </xsd:element>
    <xsd:element name="edok_w_alairo_2" ma:index="28" nillable="true" ma:displayName="Aláíró2" ma:description="Aláíró2" ma:internalName="edok_w_alairo_2">
      <xsd:simpleType>
        <xsd:restriction base="dms:Text">
          <xsd:maxLength value="50"/>
        </xsd:restriction>
      </xsd:simpleType>
    </xsd:element>
    <xsd:element name="edok_w_alairobeo_2" ma:index="29" nillable="true" ma:displayName="Aláíró2 beosztása" ma:description="Aláíró2 beosztása" ma:internalName="edok_w_alairobeo_2">
      <xsd:simpleType>
        <xsd:restriction base="dms:Text">
          <xsd:maxLength value="50"/>
        </xsd:restriction>
      </xsd:simpleType>
    </xsd:element>
    <xsd:element name="edok_w_alairosz_2" ma:index="30" nillable="true" ma:displayName="Aláíró2 szerepkör" ma:description="Aláíró2 szerepkör" ma:internalName="edok_w_alairosz_2">
      <xsd:simpleType>
        <xsd:restriction base="dms:Text">
          <xsd:maxLength value="50"/>
        </xsd:restriction>
      </xsd:simpleType>
    </xsd:element>
    <xsd:element name="edok_w_alairo_3" ma:index="31" nillable="true" ma:displayName="Aláíró3" ma:description="Aláíró3" ma:internalName="edok_w_alairo_3">
      <xsd:simpleType>
        <xsd:restriction base="dms:Text">
          <xsd:maxLength value="50"/>
        </xsd:restriction>
      </xsd:simpleType>
    </xsd:element>
    <xsd:element name="edok_w_alairobeo_3" ma:index="32" nillable="true" ma:displayName="Aláíró3 beosztása" ma:description="Aláíró3 beosztása" ma:internalName="edok_w_alairobeo_3">
      <xsd:simpleType>
        <xsd:restriction base="dms:Text">
          <xsd:maxLength value="50"/>
        </xsd:restriction>
      </xsd:simpleType>
    </xsd:element>
    <xsd:element name="edok_w_alairosz_3" ma:index="33" nillable="true" ma:displayName="Aláíró3 szerepkör" ma:description="Aláíró3 szerepkör" ma:internalName="edok_w_alairosz_3">
      <xsd:simpleType>
        <xsd:restriction base="dms:Text">
          <xsd:maxLength value="50"/>
        </xsd:restriction>
      </xsd:simpleType>
    </xsd:element>
    <xsd:element name="edok_w_alairo_4" ma:index="34" nillable="true" ma:displayName="Aláíró4" ma:description="Aláíró4" ma:internalName="edok_w_alairo_4">
      <xsd:simpleType>
        <xsd:restriction base="dms:Text">
          <xsd:maxLength value="50"/>
        </xsd:restriction>
      </xsd:simpleType>
    </xsd:element>
    <xsd:element name="edok_w_alairobeo_4" ma:index="35" nillable="true" ma:displayName="Aláíró4 beosztása" ma:description="Aláíró4 beosztása" ma:internalName="edok_w_alairobeo_4">
      <xsd:simpleType>
        <xsd:restriction base="dms:Text">
          <xsd:maxLength value="50"/>
        </xsd:restriction>
      </xsd:simpleType>
    </xsd:element>
    <xsd:element name="edok_w_alairosz_4" ma:index="36" nillable="true" ma:displayName="Aláíró4 szerepkör" ma:description="Aláíró4 szerepkör" ma:internalName="edok_w_alairosz_4">
      <xsd:simpleType>
        <xsd:restriction base="dms:Text">
          <xsd:maxLength value="50"/>
        </xsd:restriction>
      </xsd:simpleType>
    </xsd:element>
    <xsd:element name="edok_w_cimzett" ma:index="37" nillable="true" ma:displayName="Címzett" ma:description="Címzett" ma:internalName="edok_w_cimzett">
      <xsd:simpleType>
        <xsd:restriction base="dms:Note">
          <xsd:maxLength value="255"/>
        </xsd:restriction>
      </xsd:simpleType>
    </xsd:element>
    <xsd:element name="edok_w_cimzettcime" ma:index="38" nillable="true" ma:displayName="Címzett címe" ma:description="Címzett címe" ma:internalName="edok_w_cimzettcime">
      <xsd:simpleType>
        <xsd:restriction base="dms:Note">
          <xsd:maxLength value="255"/>
        </xsd:restriction>
      </xsd:simpleType>
    </xsd:element>
    <xsd:element name="edok_w_cimzett_beosztasa" ma:index="39" nillable="true" ma:displayName="Címzett beosztása" ma:description="Címzett beosztása" ma:internalName="edok_w_cimzett_beosztasa">
      <xsd:simpleType>
        <xsd:restriction base="dms:Text">
          <xsd:maxLength value="255"/>
        </xsd:restriction>
      </xsd:simpleType>
    </xsd:element>
    <xsd:element name="edok_w_targy" ma:index="40" nillable="true" ma:displayName="Tárgy (eDok)" ma:description="Tárgy (eDok)" ma:internalName="edok_w_targy">
      <xsd:simpleType>
        <xsd:restriction base="dms:Note">
          <xsd:maxLength value="255"/>
        </xsd:restriction>
      </xsd:simpleType>
    </xsd:element>
    <xsd:element name="edok_w_iktatoszam" ma:index="41" nillable="true" ma:displayName="Iktatószám" ma:description="Iktatószám" ma:internalName="edok_w_iktatoszam">
      <xsd:simpleType>
        <xsd:restriction base="dms:Text">
          <xsd:maxLength value="100"/>
        </xsd:restriction>
      </xsd:simpleType>
    </xsd:element>
    <xsd:element name="edok_w_ugyintezo" ma:index="42" nillable="true" ma:displayName="Ügyintéző" ma:description="Ügyintéző" ma:internalName="edok_w_ugyintezo">
      <xsd:simpleType>
        <xsd:restriction base="dms:Text">
          <xsd:maxLength value="50"/>
        </xsd:restriction>
      </xsd:simpleType>
    </xsd:element>
    <xsd:element name="edok_w_ugyintezotel" ma:index="43" nillable="true" ma:displayName="Ügyintéző telefonszáma" ma:description="Ügyintéző telefonszáma" ma:internalName="edok_w_ugyintezotel">
      <xsd:simpleType>
        <xsd:restriction base="dms:Text">
          <xsd:maxLength value="20"/>
        </xsd:restriction>
      </xsd:simpleType>
    </xsd:element>
    <xsd:element name="edok_w_ugyintezoemail" ma:index="44" nillable="true" ma:displayName="Ügyintéző email" ma:description="Ügyintéző email címe" ma:internalName="edok_w_ugyintezoemail">
      <xsd:simpleType>
        <xsd:restriction base="dms:Text">
          <xsd:maxLength value="20"/>
        </xsd:restriction>
      </xsd:simpleType>
    </xsd:element>
    <xsd:element name="edok_w_kulhivazn" ma:index="45" nillable="true" ma:displayName="Külső hivatkozás azonosító" ma:description="Külső hivatkozás azonosító" ma:internalName="edok_w_kulhivazn">
      <xsd:simpleType>
        <xsd:restriction base="dms:Text">
          <xsd:maxLength value="50"/>
        </xsd:restriction>
      </xsd:simpleType>
    </xsd:element>
    <xsd:element name="edok_w_belhivazn" ma:index="46" nillable="true" ma:displayName="Belső hivatkozás azonosító" ma:description="Belső hivatkozás azonosító" ma:internalName="edok_w_belhivazn">
      <xsd:simpleType>
        <xsd:restriction base="dms:Text">
          <xsd:maxLength value="50"/>
        </xsd:restriction>
      </xsd:simpleType>
    </xsd:element>
    <xsd:element name="edok_w_eloado" ma:index="47" nillable="true" ma:displayName="Előadó" ma:description="Előadó" ma:internalName="edok_w_eloado">
      <xsd:simpleType>
        <xsd:restriction base="dms:Text">
          <xsd:maxLength value="50"/>
        </xsd:restriction>
      </xsd:simpleType>
    </xsd:element>
    <xsd:element name="edok_w_eloadotel" ma:index="48" nillable="true" ma:displayName="Előadó telefonszáma" ma:description="Eladó telefonszáma" ma:internalName="edok_w_eloadotel">
      <xsd:simpleType>
        <xsd:restriction base="dms:Text">
          <xsd:maxLength value="20"/>
        </xsd:restriction>
      </xsd:simpleType>
    </xsd:element>
    <xsd:element name="edok_w_hivatkozasiszam" ma:index="49" nillable="true" ma:displayName="Hivatkozási szám" ma:description="Hivatkozási szám" ma:internalName="edok_w_hivatkozasiszam">
      <xsd:simpleType>
        <xsd:restriction base="dms:Text">
          <xsd:maxLength value="20"/>
        </xsd:restriction>
      </xsd:simpleType>
    </xsd:element>
    <xsd:element name="edok_w_ellenorzesiszam" ma:index="50" nillable="true" ma:displayName="Ellenőrzési szám" ma:description="Ellenőrzési szám" ma:internalName="edok_w_ellenorzesiszam">
      <xsd:simpleType>
        <xsd:restriction base="dms:Text">
          <xsd:maxLength value="20"/>
        </xsd:restriction>
      </xsd:simpleType>
    </xsd:element>
    <xsd:element name="edok_w_alairo1_telszam" ma:index="51" nillable="true" ma:displayName="Aláíró 1 telefonszáma" ma:description="Aláíró 1 telefonszáma" ma:internalName="edok_w_alairo1_telszam">
      <xsd:simpleType>
        <xsd:restriction base="dms:Text">
          <xsd:maxLength value="100"/>
        </xsd:restriction>
      </xsd:simpleType>
    </xsd:element>
    <xsd:element name="edok_w_alairo1_faxszam" ma:index="52" nillable="true" ma:displayName="Aláíró 1 fax száma" ma:description="Aláíró 1 fax száma" ma:internalName="edok_w_alairo1_faxszam">
      <xsd:simpleType>
        <xsd:restriction base="dms:Text">
          <xsd:maxLength value="100"/>
        </xsd:restriction>
      </xsd:simpleType>
    </xsd:element>
    <xsd:element name="edok_w_alairo1_emailcime" ma:index="53" nillable="true" ma:displayName="Aláíró 1 email címe" ma:description="Aláíró 1 email címe" ma:internalName="edok_w_alairo1_emailcime">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edok_w_workflow_id xmlns="http://schemas.microsoft.com/sharepoint/v3" xsi:nil="true"/>
    <edok_w_alairosz_2 xmlns="http://schemas.microsoft.com/sharepoint/v3">3</edok_w_alairosz_2>
    <edok_w_dokumentum_id xmlns="http://schemas.microsoft.com/sharepoint/v3">edde743d-abe2-e511-941f-00155dce0d9e</edok_w_dokumentum_id>
    <edok_w_alairosz_3 xmlns="http://schemas.microsoft.com/sharepoint/v3">3</edok_w_alairosz_3>
    <edok_w_alairobeo_2 xmlns="http://schemas.microsoft.com/sharepoint/v3" xsi:nil="true"/>
    <edok_w_ugyintezoemail xmlns="http://schemas.microsoft.com/sharepoint/v3">Erdos.Mihaly@budapest.hu</edok_w_ugyintezoemail>
    <edok_w_alairosz_1 xmlns="http://schemas.microsoft.com/sharepoint/v3">3</edok_w_alairosz_1>
    <edok_w_vegrehajto_nev xmlns="http://schemas.microsoft.com/sharepoint/v3" xsi:nil="true"/>
    <edok_w_url_rootdoktar xmlns="http://schemas.microsoft.com/sharepoint/v3">sites/</edok_w_url_rootdoktar>
    <edok_w_irat_id xmlns="http://schemas.microsoft.com/sharepoint/v3">e1de743d-abe2-e511-941f-00155dce0d9e</edok_w_irat_id>
    <edok_w_alairo_1 xmlns="http://schemas.microsoft.com/sharepoint/v3">Sárádi Kálmánné dr.</edok_w_alairo_1>
    <edok_w_sablonazonosito xmlns="http://schemas.microsoft.com/sharepoint/v3" xsi:nil="true"/>
    <edok_w_ujirat xmlns="http://schemas.microsoft.com/sharepoint/v3">0</edok_w_ujirat>
    <edok_w_alairobeo_1 xmlns="http://schemas.microsoft.com/sharepoint/v3">főjegyző</edok_w_alairobeo_1>
    <edok_w_alairo_2 xmlns="http://schemas.microsoft.com/sharepoint/v3" xsi:nil="true"/>
    <edok_w_alairobeo_4 xmlns="http://schemas.microsoft.com/sharepoint/v3" xsi:nil="true"/>
    <edok_w_alairosz_4 xmlns="http://schemas.microsoft.com/sharepoint/v3">3</edok_w_alairosz_4>
    <edok_w_url_site xmlns="http://schemas.microsoft.com/sharepoint/v3">http://spedok/sites/2016/IKTATOTTANYAGOK/FPH017/</edok_w_url_site>
    <edok_w_alairo_3 xmlns="http://schemas.microsoft.com/sharepoint/v3" xsi:nil="true"/>
    <edok_w_alairo_4 xmlns="http://schemas.microsoft.com/sharepoint/v3" xsi:nil="true"/>
    <edok_w_targy xmlns="http://schemas.microsoft.com/sharepoint/v3">Jelentés lejárt határidejű közgyűlési határozatok végrehajtásáról</edok_w_targy>
    <edok_w_verziokiindulo xmlns="http://schemas.microsoft.com/sharepoint/v3" xsi:nil="true"/>
    <edok_w_url_doknev xmlns="http://schemas.microsoft.com/sharepoint/v3">március30.docx</edok_w_url_doknev>
    <edok_w_vegrehajto_uid xmlns="http://schemas.microsoft.com/sharepoint/v3" xsi:nil="true"/>
    <edok_w_ugyintezo xmlns="http://schemas.microsoft.com/sharepoint/v3">Erdős Mihály</edok_w_ugyintezo>
    <edok_w_ugyintezotel xmlns="http://schemas.microsoft.com/sharepoint/v3">+36 1 327-1651</edok_w_ugyintezotel>
    <edok_w_fodokumentum xmlns="http://schemas.microsoft.com/sharepoint/v3" xsi:nil="true"/>
    <edok_w_cimzettcime xmlns="http://schemas.microsoft.com/sharepoint/v3">Helyben</edok_w_cimzettcime>
    <edok_w_cimzett_beosztasa xmlns="http://schemas.microsoft.com/sharepoint/v3" xsi:nil="true"/>
    <edok_w_kulhivazn xmlns="http://schemas.microsoft.com/sharepoint/v3" xsi:nil="true"/>
    <edok_w_belhivazn xmlns="http://schemas.microsoft.com/sharepoint/v3" xsi:nil="true"/>
    <edok_w_iktatoszam xmlns="http://schemas.microsoft.com/sharepoint/v3">FPH017 /1 - 40 /2016</edok_w_iktatoszam>
    <edok_w_eloado xmlns="http://schemas.microsoft.com/sharepoint/v3" xsi:nil="true"/>
    <edok_w_cimzett xmlns="http://schemas.microsoft.com/sharepoint/v3">Fővárosi Közgyűlés</edok_w_cimzett>
    <edok_w_eloadotel xmlns="http://schemas.microsoft.com/sharepoint/v3" xsi:nil="true"/>
    <edok_w_verzio xmlns="http://schemas.microsoft.com/sharepoint/v3">1.12</edok_w_verzio>
    <edok_w_url_gep xmlns="http://schemas.microsoft.com/sharepoint/v3">http://spedok/</edok_w_url_gep>
    <edok_w_alairobeo_3 xmlns="http://schemas.microsoft.com/sharepoint/v3" xsi:nil="true"/>
    <edok_w_vonalkod xmlns="http://schemas.microsoft.com/sharepoint/v3">*1000077731949*</edok_w_vonalkod>
    <edok_w_alairo1_faxszam xmlns="http://schemas.microsoft.com/sharepoint/v3" xsi:nil="true"/>
    <edok_w_alairo1_telszam xmlns="http://schemas.microsoft.com/sharepoint/v3">+36 1 327-1009</edok_w_alairo1_telszam>
    <edok_w_alairo1_emailcime xmlns="http://schemas.microsoft.com/sharepoint/v3">SaradiK@Budapest.hu</edok_w_alairo1_emailcime>
    <edok_w_workflow_nev xmlns="http://schemas.microsoft.com/sharepoint/v3" xsi:nil="true"/>
    <edok_w_workflow_kod xmlns="http://schemas.microsoft.com/sharepoint/v3" xsi:nil="true"/>
    <edok_w_ellenorzesiszam xmlns="http://schemas.microsoft.com/sharepoint/v3" xsi:nil="true"/>
    <edok_w_hivatkozasiszam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83248-4CC1-48DC-B7E1-E351D71FF576}">
  <ds:schemaRefs>
    <ds:schemaRef ds:uri="http://schemas.microsoft.com/sharepoint/v3/contenttype/forms"/>
  </ds:schemaRefs>
</ds:datastoreItem>
</file>

<file path=customXml/itemProps2.xml><?xml version="1.0" encoding="utf-8"?>
<ds:datastoreItem xmlns:ds="http://schemas.openxmlformats.org/officeDocument/2006/customXml" ds:itemID="{766658DC-B3D9-4A9E-AF38-486F2F8838D1}">
  <ds:schemaRefs>
    <ds:schemaRef ds:uri="http://schemas.microsoft.com/office/2006/metadata/longProperties"/>
  </ds:schemaRefs>
</ds:datastoreItem>
</file>

<file path=customXml/itemProps3.xml><?xml version="1.0" encoding="utf-8"?>
<ds:datastoreItem xmlns:ds="http://schemas.openxmlformats.org/officeDocument/2006/customXml" ds:itemID="{18800BC5-8FBF-47B5-A91E-172E8CB9E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4DECD4-EC0C-4C78-AE8E-9B52AB95084C}">
  <ds:schemaRef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sharepoint/v3"/>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166C2F8C-5BDF-40E7-A4D3-496FA97BA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16515</Words>
  <Characters>113954</Characters>
  <Application>Microsoft Office Word</Application>
  <DocSecurity>0</DocSecurity>
  <Lines>949</Lines>
  <Paragraphs>260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Főpolgármesteri Hivatal</Company>
  <LinksUpToDate>false</LinksUpToDate>
  <CharactersWithSpaces>130209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dc:creator>
  <cp:lastModifiedBy>Erdős Mihály</cp:lastModifiedBy>
  <cp:revision>2</cp:revision>
  <cp:lastPrinted>2016-03-09T15:20:00Z</cp:lastPrinted>
  <dcterms:created xsi:type="dcterms:W3CDTF">2016-03-16T14:55:00Z</dcterms:created>
  <dcterms:modified xsi:type="dcterms:W3CDTF">2016-03-16T14:55:00Z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0x0101003685BE14D0DA486792C1E617240A9722010065C81A5E5D1C7B4495A36BDAC2DA0019</vt:lpwstr>
  </property>
  <property fmtid="{D5CDD505-2E9C-101B-9397-08002B2CF9AE}" pid="3" name="ContentType">
    <vt:lpwstr>ALAPIKT</vt:lpwstr>
  </property>
</Properties>
</file>