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CB61AC" w:rsidRPr="00CB61AC" w:rsidRDefault="00CB61AC" w:rsidP="00CB61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eastAsia="hu-HU"/>
        </w:rPr>
      </w:pPr>
      <w:r w:rsidRPr="00CB61AC">
        <w:rPr>
          <w:rFonts w:ascii="Arial" w:hAnsi="Arial" w:cs="Arial"/>
          <w:lang w:eastAsia="hu-HU"/>
        </w:rPr>
        <w:t>Magyarország helyi önkormányzatairól szóló 2011. évi CLXXXIX. törvény 23. § (4) bekezdésének 11. pontja szerint a fővárosi önkormányzat feladata Budapest közigazgatási területén a távhőszolgáltatás ellátása.</w:t>
      </w:r>
    </w:p>
    <w:p w:rsidR="00CB61AC" w:rsidRPr="00CB61AC" w:rsidRDefault="00CB61AC" w:rsidP="00CB61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eastAsia="hu-HU"/>
        </w:rPr>
      </w:pPr>
      <w:r w:rsidRPr="00CB61AC">
        <w:rPr>
          <w:rFonts w:ascii="Arial" w:hAnsi="Arial" w:cs="Arial"/>
          <w:lang w:eastAsia="hu-HU"/>
        </w:rPr>
        <w:t xml:space="preserve">A Fővárosi Önkormányzat fentiekben megjelölt kötelező feladatát a Budapesti Városigazgatóság Zrt. 100%-os tulajdonában álló Budapesti Távhőszolgáltató </w:t>
      </w:r>
      <w:proofErr w:type="spellStart"/>
      <w:r w:rsidRPr="00CB61AC">
        <w:rPr>
          <w:rFonts w:ascii="Arial" w:hAnsi="Arial" w:cs="Arial"/>
          <w:lang w:eastAsia="hu-HU"/>
        </w:rPr>
        <w:t>Zrt.-n</w:t>
      </w:r>
      <w:proofErr w:type="spellEnd"/>
      <w:r w:rsidRPr="00CB61AC">
        <w:rPr>
          <w:rFonts w:ascii="Arial" w:hAnsi="Arial" w:cs="Arial"/>
          <w:lang w:eastAsia="hu-HU"/>
        </w:rPr>
        <w:t xml:space="preserve"> (a továbbiakban: FŐTÁV Zrt.) keresztül, a társasággal kötött közszolgáltatási szerződés alapján látja el. Eszerint a FŐTÁV Zrt. feladata Budapest Főváros területén a távhőszolgáltatással ellátott létesítmények </w:t>
      </w:r>
      <w:proofErr w:type="spellStart"/>
      <w:r w:rsidRPr="00CB61AC">
        <w:rPr>
          <w:rFonts w:ascii="Arial" w:hAnsi="Arial" w:cs="Arial"/>
          <w:lang w:eastAsia="hu-HU"/>
        </w:rPr>
        <w:t>távhővel</w:t>
      </w:r>
      <w:proofErr w:type="spellEnd"/>
      <w:r w:rsidRPr="00CB61AC">
        <w:rPr>
          <w:rFonts w:ascii="Arial" w:hAnsi="Arial" w:cs="Arial"/>
          <w:lang w:eastAsia="hu-HU"/>
        </w:rPr>
        <w:t xml:space="preserve"> való ellátásának biztosítása.</w:t>
      </w:r>
    </w:p>
    <w:p w:rsidR="00CB61AC" w:rsidRPr="00CB61AC" w:rsidRDefault="00CB61AC" w:rsidP="00CB61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eastAsia="hu-HU"/>
        </w:rPr>
      </w:pPr>
      <w:bookmarkStart w:id="0" w:name="_Toc384808614"/>
      <w:r w:rsidRPr="00CB61AC">
        <w:rPr>
          <w:rFonts w:ascii="Arial" w:hAnsi="Arial" w:cs="Arial"/>
          <w:lang w:eastAsia="hu-HU"/>
        </w:rPr>
        <w:t>A FŐTÁV Zrt.</w:t>
      </w:r>
      <w:bookmarkEnd w:id="0"/>
      <w:r w:rsidRPr="00CB61AC">
        <w:rPr>
          <w:rFonts w:ascii="Arial" w:hAnsi="Arial" w:cs="Arial"/>
          <w:lang w:eastAsia="hu-HU"/>
        </w:rPr>
        <w:t xml:space="preserve"> a Magyar Energia Hivatal által kiadott 76/2012. számú </w:t>
      </w:r>
      <w:proofErr w:type="spellStart"/>
      <w:r w:rsidRPr="00CB61AC">
        <w:rPr>
          <w:rFonts w:ascii="Arial" w:hAnsi="Arial" w:cs="Arial"/>
          <w:lang w:eastAsia="hu-HU"/>
        </w:rPr>
        <w:t>távhőszolgáltatói</w:t>
      </w:r>
      <w:proofErr w:type="spellEnd"/>
      <w:r w:rsidRPr="00CB61AC">
        <w:rPr>
          <w:rFonts w:ascii="Arial" w:hAnsi="Arial" w:cs="Arial"/>
          <w:lang w:eastAsia="hu-HU"/>
        </w:rPr>
        <w:t xml:space="preserve"> működési engedély (melyet a Magyar Energetikai és Közmű-szabályozási Hivatal a 1092/2013. számú és a 1961/2013. számú határozatával módosított) alapján 2012. évtől </w:t>
      </w:r>
      <w:proofErr w:type="spellStart"/>
      <w:r w:rsidRPr="00CB61AC">
        <w:rPr>
          <w:rFonts w:ascii="Arial" w:hAnsi="Arial" w:cs="Arial"/>
          <w:lang w:eastAsia="hu-HU"/>
        </w:rPr>
        <w:t>távhőszolgáltatási</w:t>
      </w:r>
      <w:proofErr w:type="spellEnd"/>
      <w:r w:rsidRPr="00CB61AC">
        <w:rPr>
          <w:rFonts w:ascii="Arial" w:hAnsi="Arial" w:cs="Arial"/>
          <w:lang w:eastAsia="hu-HU"/>
        </w:rPr>
        <w:t xml:space="preserve"> tevékenységet, valamint távhőtermelést is végez. </w:t>
      </w:r>
    </w:p>
    <w:p w:rsidR="00CB61AC" w:rsidRPr="00CB61AC" w:rsidRDefault="00CB61AC" w:rsidP="00CB61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eastAsia="hu-HU"/>
        </w:rPr>
      </w:pPr>
      <w:r w:rsidRPr="00CB61AC">
        <w:rPr>
          <w:rFonts w:ascii="Arial" w:hAnsi="Arial" w:cs="Arial"/>
          <w:lang w:eastAsia="hu-HU"/>
        </w:rPr>
        <w:t xml:space="preserve">Jelen előterjesztés azon ingatlanok és </w:t>
      </w:r>
      <w:proofErr w:type="spellStart"/>
      <w:r w:rsidRPr="00CB61AC">
        <w:rPr>
          <w:rFonts w:ascii="Arial" w:hAnsi="Arial" w:cs="Arial"/>
          <w:lang w:eastAsia="hu-HU"/>
        </w:rPr>
        <w:t>távhővezetékek</w:t>
      </w:r>
      <w:proofErr w:type="spellEnd"/>
      <w:r w:rsidRPr="00CB61AC">
        <w:rPr>
          <w:rFonts w:ascii="Arial" w:hAnsi="Arial" w:cs="Arial"/>
          <w:lang w:eastAsia="hu-HU"/>
        </w:rPr>
        <w:t xml:space="preserve"> jogi státuszának szerződéses úton történő rendezésére tesz javaslatot, melyek a Fővárosi Önkormányzat tulajdonában és a FŐTÁV Zrt. – jogcím nélküli – birtokában és üzemeltetésében vannak.</w:t>
      </w:r>
    </w:p>
    <w:p w:rsidR="00CB61AC" w:rsidRPr="00CB61AC" w:rsidRDefault="00CB61AC" w:rsidP="00CB61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eastAsia="hu-HU"/>
        </w:rPr>
      </w:pPr>
      <w:r w:rsidRPr="00CB61AC">
        <w:rPr>
          <w:rFonts w:ascii="Arial" w:hAnsi="Arial" w:cs="Arial"/>
          <w:lang w:eastAsia="hu-HU"/>
        </w:rPr>
        <w:t xml:space="preserve">Ezen ingatlanok, tárgyi eszközök a távhőszolgáltatás folyamatos ellátásához szükségesek. Egyes ingatlanok tekintetében a távhőszolgáltatásról szóló 2005. évi XVIII. törvény (a továbbiakban: </w:t>
      </w:r>
      <w:proofErr w:type="spellStart"/>
      <w:r w:rsidRPr="00CB61AC">
        <w:rPr>
          <w:rFonts w:ascii="Arial" w:hAnsi="Arial" w:cs="Arial"/>
          <w:lang w:eastAsia="hu-HU"/>
        </w:rPr>
        <w:t>Tszt</w:t>
      </w:r>
      <w:proofErr w:type="spellEnd"/>
      <w:r w:rsidRPr="00CB61AC">
        <w:rPr>
          <w:rFonts w:ascii="Arial" w:hAnsi="Arial" w:cs="Arial"/>
          <w:lang w:eastAsia="hu-HU"/>
        </w:rPr>
        <w:t>.) 23. § (1) bekezdése alapján a közfeladat ellátásával összefüggő használati jogcím vezetékjog bejegyzésével rendezésre került, azonban számos ingatlan tekintetében a Fővárosi Önkormányzat nem gondoskodott a használati jogcím rendezéséről, amely azonban elengedhetetlen a közfeladat jogszerű ellátásához.</w:t>
      </w:r>
    </w:p>
    <w:p w:rsidR="00CB61AC" w:rsidRPr="00CB61AC" w:rsidRDefault="00CB61AC" w:rsidP="00CB61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eastAsia="hu-HU"/>
        </w:rPr>
      </w:pPr>
      <w:r w:rsidRPr="00CB61AC">
        <w:rPr>
          <w:rFonts w:ascii="Arial" w:hAnsi="Arial" w:cs="Arial"/>
          <w:lang w:eastAsia="hu-HU"/>
        </w:rPr>
        <w:lastRenderedPageBreak/>
        <w:t xml:space="preserve">Tárgyi problémakör feloldásához szükséges, hogy a Fővárosi Önkormányzat a FŐTÁV Zrt. részére jogcímet biztosítson a fent említett ingatlanok és </w:t>
      </w:r>
      <w:proofErr w:type="spellStart"/>
      <w:r w:rsidRPr="00CB61AC">
        <w:rPr>
          <w:rFonts w:ascii="Arial" w:hAnsi="Arial" w:cs="Arial"/>
          <w:lang w:eastAsia="hu-HU"/>
        </w:rPr>
        <w:t>távhővezetékek</w:t>
      </w:r>
      <w:proofErr w:type="spellEnd"/>
      <w:r w:rsidRPr="00CB61AC">
        <w:rPr>
          <w:rFonts w:ascii="Arial" w:hAnsi="Arial" w:cs="Arial"/>
          <w:lang w:eastAsia="hu-HU"/>
        </w:rPr>
        <w:t xml:space="preserve"> használatához és üzemeltetéséhez. </w:t>
      </w:r>
    </w:p>
    <w:p w:rsidR="00CB61AC" w:rsidRPr="00CB61AC" w:rsidRDefault="00CB61AC" w:rsidP="00CB61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lang w:eastAsia="hu-HU"/>
        </w:rPr>
      </w:pPr>
      <w:r w:rsidRPr="00CB61AC">
        <w:rPr>
          <w:rFonts w:ascii="Arial" w:hAnsi="Arial" w:cs="Arial"/>
          <w:lang w:eastAsia="hu-HU"/>
        </w:rPr>
        <w:t xml:space="preserve">A nemzeti vagyonról szóló 2011. évi CXCVI. törvény (a továbbiakban: </w:t>
      </w:r>
      <w:proofErr w:type="spellStart"/>
      <w:r w:rsidRPr="00CB61AC">
        <w:rPr>
          <w:rFonts w:ascii="Arial" w:hAnsi="Arial" w:cs="Arial"/>
          <w:lang w:eastAsia="hu-HU"/>
        </w:rPr>
        <w:t>Nvtv</w:t>
      </w:r>
      <w:proofErr w:type="spellEnd"/>
      <w:r w:rsidRPr="00CB61AC">
        <w:rPr>
          <w:rFonts w:ascii="Arial" w:hAnsi="Arial" w:cs="Arial"/>
          <w:lang w:eastAsia="hu-HU"/>
        </w:rPr>
        <w:t xml:space="preserve">.) 11. § (13) bekezdése szerint: </w:t>
      </w:r>
      <w:r w:rsidRPr="00CB61AC">
        <w:rPr>
          <w:rFonts w:ascii="Arial" w:hAnsi="Arial" w:cs="Arial"/>
          <w:i/>
          <w:lang w:eastAsia="hu-HU"/>
        </w:rPr>
        <w:t>„Nemzeti vagyon ingyenesen kizárólag közfeladat ellátása, a lakosság közszolgáltatásokkal való ellátása, valamint e feladatok ellátásához szükséges infrastruktúra biztosítása céljából az ahhoz szükséges mértékben hasznosítható, valamint adható vagyonkezelésbe.”</w:t>
      </w:r>
    </w:p>
    <w:p w:rsidR="00CB61AC" w:rsidRPr="00CB61AC" w:rsidRDefault="00CB61AC" w:rsidP="00CB61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eastAsia="hu-HU"/>
        </w:rPr>
      </w:pPr>
      <w:r w:rsidRPr="00CB61AC">
        <w:rPr>
          <w:rFonts w:ascii="Arial" w:hAnsi="Arial" w:cs="Arial"/>
          <w:lang w:eastAsia="hu-HU"/>
        </w:rPr>
        <w:t xml:space="preserve">Fentiekre figyelemmel tehát a közfeladat jogszerű és biztonságos ellátásának teljesítése érdekében kijelölésre kerültek azon ingatlanok és </w:t>
      </w:r>
      <w:proofErr w:type="spellStart"/>
      <w:r w:rsidRPr="00CB61AC">
        <w:rPr>
          <w:rFonts w:ascii="Arial" w:hAnsi="Arial" w:cs="Arial"/>
          <w:lang w:eastAsia="hu-HU"/>
        </w:rPr>
        <w:t>távhővezetékek</w:t>
      </w:r>
      <w:proofErr w:type="spellEnd"/>
      <w:r w:rsidRPr="00CB61AC">
        <w:rPr>
          <w:rFonts w:ascii="Arial" w:hAnsi="Arial" w:cs="Arial"/>
          <w:lang w:eastAsia="hu-HU"/>
        </w:rPr>
        <w:t xml:space="preserve">, amelyek tekintetében a használat illetőleg üzemeltetés rendezésére szükség van. Ezen ingatlanok és </w:t>
      </w:r>
      <w:proofErr w:type="spellStart"/>
      <w:r w:rsidRPr="00CB61AC">
        <w:rPr>
          <w:rFonts w:ascii="Arial" w:hAnsi="Arial" w:cs="Arial"/>
          <w:lang w:eastAsia="hu-HU"/>
        </w:rPr>
        <w:t>távhővezetékek</w:t>
      </w:r>
      <w:proofErr w:type="spellEnd"/>
      <w:r w:rsidRPr="00CB61AC">
        <w:rPr>
          <w:rFonts w:ascii="Arial" w:hAnsi="Arial" w:cs="Arial"/>
          <w:lang w:eastAsia="hu-HU"/>
        </w:rPr>
        <w:t xml:space="preserve"> az alábbi csoportokba sorolhatók:</w:t>
      </w:r>
    </w:p>
    <w:p w:rsidR="00CB61AC" w:rsidRPr="00CB61AC" w:rsidRDefault="00CB61AC" w:rsidP="00CB61AC">
      <w:pPr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lang w:eastAsia="hu-HU"/>
        </w:rPr>
      </w:pPr>
      <w:r w:rsidRPr="00CB61AC">
        <w:rPr>
          <w:rFonts w:ascii="Arial" w:hAnsi="Arial" w:cs="Arial"/>
          <w:b/>
          <w:lang w:eastAsia="hu-HU"/>
        </w:rPr>
        <w:t xml:space="preserve">A FŐTÁV Zrt. tulajdonában és üzemeltetésében lévő </w:t>
      </w:r>
      <w:proofErr w:type="spellStart"/>
      <w:r w:rsidRPr="00CB61AC">
        <w:rPr>
          <w:rFonts w:ascii="Arial" w:hAnsi="Arial" w:cs="Arial"/>
          <w:b/>
          <w:lang w:eastAsia="hu-HU"/>
        </w:rPr>
        <w:t>hőközpontok</w:t>
      </w:r>
      <w:proofErr w:type="spellEnd"/>
      <w:r w:rsidRPr="00CB61AC">
        <w:rPr>
          <w:rFonts w:ascii="Arial" w:hAnsi="Arial" w:cs="Arial"/>
          <w:b/>
          <w:lang w:eastAsia="hu-HU"/>
        </w:rPr>
        <w:t xml:space="preserve"> elhelyezésére szolgáló, a Fővárosi Önkormányzat tulajdonában lévő helyiségek.</w:t>
      </w:r>
    </w:p>
    <w:p w:rsidR="00CB61AC" w:rsidRPr="00CB61AC" w:rsidRDefault="00CB61AC" w:rsidP="00CB61AC">
      <w:pPr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lang w:eastAsia="hu-HU"/>
        </w:rPr>
      </w:pPr>
      <w:r w:rsidRPr="00CB61AC">
        <w:rPr>
          <w:rFonts w:ascii="Arial" w:hAnsi="Arial" w:cs="Arial"/>
          <w:b/>
          <w:lang w:eastAsia="hu-HU"/>
        </w:rPr>
        <w:t xml:space="preserve">A FŐTÁV Zrt. által üzemeltetett, Fővárosi Önkormányzat tulajdonában lévő földalatti </w:t>
      </w:r>
      <w:proofErr w:type="spellStart"/>
      <w:r w:rsidRPr="00CB61AC">
        <w:rPr>
          <w:rFonts w:ascii="Arial" w:hAnsi="Arial" w:cs="Arial"/>
          <w:b/>
          <w:lang w:eastAsia="hu-HU"/>
        </w:rPr>
        <w:t>távhővezetékek</w:t>
      </w:r>
      <w:proofErr w:type="spellEnd"/>
      <w:r w:rsidRPr="00CB61AC">
        <w:rPr>
          <w:rFonts w:ascii="Arial" w:hAnsi="Arial" w:cs="Arial"/>
          <w:b/>
          <w:lang w:eastAsia="hu-HU"/>
        </w:rPr>
        <w:t xml:space="preserve"> és a földfelszín felett lévő bakos vezetékek alatti, nem közterületi földterületek.</w:t>
      </w:r>
    </w:p>
    <w:p w:rsidR="00CB61AC" w:rsidRPr="00CB61AC" w:rsidRDefault="00CB61AC" w:rsidP="00CB61AC">
      <w:pPr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lang w:eastAsia="hu-HU"/>
        </w:rPr>
      </w:pPr>
      <w:r w:rsidRPr="00CB61AC">
        <w:rPr>
          <w:rFonts w:ascii="Arial" w:hAnsi="Arial" w:cs="Arial"/>
          <w:b/>
          <w:lang w:eastAsia="hu-HU"/>
        </w:rPr>
        <w:t>A FŐTÁV Zrt. által használt, Fővárosi Önkormányzat tulajdonában lévő – távhőszolgáltatáshoz szükséges berendezést nem tartalmazó – helyiség:</w:t>
      </w:r>
    </w:p>
    <w:p w:rsidR="00CB61AC" w:rsidRPr="00CB61AC" w:rsidRDefault="00CB61AC" w:rsidP="00CB61AC">
      <w:pPr>
        <w:spacing w:after="120"/>
        <w:jc w:val="both"/>
        <w:rPr>
          <w:rFonts w:ascii="Arial" w:hAnsi="Arial" w:cs="Arial"/>
          <w:lang w:eastAsia="hu-HU"/>
        </w:rPr>
      </w:pPr>
      <w:r w:rsidRPr="00CB61AC">
        <w:rPr>
          <w:rFonts w:ascii="Arial" w:hAnsi="Arial" w:cs="Arial"/>
          <w:lang w:eastAsia="hu-HU"/>
        </w:rPr>
        <w:t xml:space="preserve">Mivel a </w:t>
      </w:r>
      <w:proofErr w:type="spellStart"/>
      <w:r w:rsidRPr="00CB61AC">
        <w:rPr>
          <w:rFonts w:ascii="Arial" w:hAnsi="Arial" w:cs="Arial"/>
          <w:lang w:eastAsia="hu-HU"/>
        </w:rPr>
        <w:t>Tszt</w:t>
      </w:r>
      <w:proofErr w:type="spellEnd"/>
      <w:r w:rsidRPr="00CB61AC">
        <w:rPr>
          <w:rFonts w:ascii="Arial" w:hAnsi="Arial" w:cs="Arial"/>
          <w:lang w:eastAsia="hu-HU"/>
        </w:rPr>
        <w:t xml:space="preserve">. 56. § (2) bekezdése szerint </w:t>
      </w:r>
      <w:r w:rsidRPr="00CB61AC">
        <w:rPr>
          <w:rFonts w:ascii="Arial" w:hAnsi="Arial" w:cs="Arial"/>
          <w:i/>
          <w:lang w:eastAsia="hu-HU"/>
        </w:rPr>
        <w:t>„</w:t>
      </w:r>
      <w:proofErr w:type="gramStart"/>
      <w:r w:rsidRPr="00CB61AC">
        <w:rPr>
          <w:rFonts w:ascii="Arial" w:hAnsi="Arial" w:cs="Arial"/>
          <w:i/>
          <w:lang w:eastAsia="hu-HU"/>
        </w:rPr>
        <w:t>A</w:t>
      </w:r>
      <w:proofErr w:type="gramEnd"/>
      <w:r w:rsidRPr="00CB61AC">
        <w:rPr>
          <w:rFonts w:ascii="Arial" w:hAnsi="Arial" w:cs="Arial"/>
          <w:i/>
          <w:lang w:eastAsia="hu-HU"/>
        </w:rPr>
        <w:t xml:space="preserve"> felhasználói </w:t>
      </w:r>
      <w:proofErr w:type="spellStart"/>
      <w:r w:rsidRPr="00CB61AC">
        <w:rPr>
          <w:rFonts w:ascii="Arial" w:hAnsi="Arial" w:cs="Arial"/>
          <w:i/>
          <w:lang w:eastAsia="hu-HU"/>
        </w:rPr>
        <w:t>hőközpontot</w:t>
      </w:r>
      <w:proofErr w:type="spellEnd"/>
      <w:r w:rsidRPr="00CB61AC">
        <w:rPr>
          <w:rFonts w:ascii="Arial" w:hAnsi="Arial" w:cs="Arial"/>
          <w:i/>
          <w:lang w:eastAsia="hu-HU"/>
        </w:rPr>
        <w:t xml:space="preserve"> és a </w:t>
      </w:r>
      <w:proofErr w:type="spellStart"/>
      <w:r w:rsidRPr="00CB61AC">
        <w:rPr>
          <w:rFonts w:ascii="Arial" w:hAnsi="Arial" w:cs="Arial"/>
          <w:i/>
          <w:lang w:eastAsia="hu-HU"/>
        </w:rPr>
        <w:t>hőfogadó</w:t>
      </w:r>
      <w:proofErr w:type="spellEnd"/>
      <w:r w:rsidRPr="00CB61AC">
        <w:rPr>
          <w:rFonts w:ascii="Arial" w:hAnsi="Arial" w:cs="Arial"/>
          <w:i/>
          <w:lang w:eastAsia="hu-HU"/>
        </w:rPr>
        <w:t xml:space="preserve"> állomást, valamint az összekötő vezetéket magában foglaló helyiség, épületrész használatáért a tulajdonos a </w:t>
      </w:r>
      <w:proofErr w:type="spellStart"/>
      <w:r w:rsidRPr="00CB61AC">
        <w:rPr>
          <w:rFonts w:ascii="Arial" w:hAnsi="Arial" w:cs="Arial"/>
          <w:i/>
          <w:lang w:eastAsia="hu-HU"/>
        </w:rPr>
        <w:t>távhőszolgáltatótól</w:t>
      </w:r>
      <w:proofErr w:type="spellEnd"/>
      <w:r w:rsidRPr="00CB61AC">
        <w:rPr>
          <w:rFonts w:ascii="Arial" w:hAnsi="Arial" w:cs="Arial"/>
          <w:i/>
          <w:lang w:eastAsia="hu-HU"/>
        </w:rPr>
        <w:t xml:space="preserve"> térítésre nem tarthat igényt.”,</w:t>
      </w:r>
      <w:r w:rsidRPr="00CB61AC">
        <w:rPr>
          <w:rFonts w:ascii="Arial" w:hAnsi="Arial" w:cs="Arial"/>
          <w:lang w:eastAsia="hu-HU"/>
        </w:rPr>
        <w:t xml:space="preserve"> ezért a rendezés során arra törekedtünk, hogy a feladat ellátásához szükséges ingatlanok használatát, kezelését a Fővárosi Önkormányzat térítésmentesen a FŐTÁV részére biztosítsa. Ezzel párhuzamosan a FŐTÁV Zrt. az ingatlanok használatáért (ide értve az ingatlanok karbantartását, őrzését, gondozását, állagmegóvását, épületgépészeti berendezések karbantartását, a közüzemi szolgáltatókkal való kapcsolattartást, közös költség fizetését) a Fővárosi Önkormányzattal szemben nem támaszt követelést.</w:t>
      </w:r>
    </w:p>
    <w:p w:rsidR="00CB61AC" w:rsidRPr="00CB61AC" w:rsidRDefault="00CB61AC" w:rsidP="00CB61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b/>
          <w:bCs/>
        </w:rPr>
      </w:pPr>
      <w:r w:rsidRPr="00CB61AC">
        <w:rPr>
          <w:rFonts w:ascii="Arial" w:hAnsi="Arial" w:cs="Arial"/>
          <w:b/>
          <w:bCs/>
        </w:rPr>
        <w:t xml:space="preserve">1. A FŐTÁV Zrt. tulajdonában és üzemeltetésében lévő </w:t>
      </w:r>
      <w:proofErr w:type="spellStart"/>
      <w:r w:rsidRPr="00CB61AC">
        <w:rPr>
          <w:rFonts w:ascii="Arial" w:hAnsi="Arial" w:cs="Arial"/>
          <w:b/>
          <w:bCs/>
        </w:rPr>
        <w:t>hőközpontok</w:t>
      </w:r>
      <w:proofErr w:type="spellEnd"/>
      <w:r w:rsidRPr="00CB61AC">
        <w:rPr>
          <w:rFonts w:ascii="Arial" w:hAnsi="Arial" w:cs="Arial"/>
          <w:b/>
          <w:bCs/>
        </w:rPr>
        <w:t xml:space="preserve"> elhelyezésére szolgáló, a Fővárosi Önkormányzat tulajdonában lévő helyiségek 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bCs/>
        </w:rPr>
      </w:pPr>
      <w:r w:rsidRPr="00CB61AC">
        <w:rPr>
          <w:rFonts w:ascii="Arial" w:hAnsi="Arial" w:cs="Arial"/>
          <w:bCs/>
        </w:rPr>
        <w:t xml:space="preserve">Az alábbi táblázatban felsorolt ingatlanok tulajdonosa a Fővárosi Önkormányzat, azonban </w:t>
      </w:r>
      <w:proofErr w:type="gramStart"/>
      <w:r w:rsidRPr="00CB61AC">
        <w:rPr>
          <w:rFonts w:ascii="Arial" w:hAnsi="Arial" w:cs="Arial"/>
          <w:bCs/>
        </w:rPr>
        <w:t>ezen</w:t>
      </w:r>
      <w:proofErr w:type="gramEnd"/>
      <w:r w:rsidRPr="00CB61AC">
        <w:rPr>
          <w:rFonts w:ascii="Arial" w:hAnsi="Arial" w:cs="Arial"/>
          <w:bCs/>
        </w:rPr>
        <w:t xml:space="preserve"> helyiségekben a FŐTÁV Zrt. tulajdonában és üzemeltetésében lévő </w:t>
      </w:r>
      <w:proofErr w:type="spellStart"/>
      <w:r w:rsidRPr="00CB61AC">
        <w:rPr>
          <w:rFonts w:ascii="Arial" w:hAnsi="Arial" w:cs="Arial"/>
          <w:bCs/>
        </w:rPr>
        <w:t>hőközpontok</w:t>
      </w:r>
      <w:proofErr w:type="spellEnd"/>
      <w:r w:rsidRPr="00CB61AC">
        <w:rPr>
          <w:rFonts w:ascii="Arial" w:hAnsi="Arial" w:cs="Arial"/>
          <w:bCs/>
        </w:rPr>
        <w:t xml:space="preserve"> üzemelnek, melyek a FŐTÁV Zrt. közszolgáltatási tevékenységnek ellátását segítik elő.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bCs/>
        </w:rPr>
      </w:pPr>
      <w:r w:rsidRPr="00CB61AC">
        <w:rPr>
          <w:rFonts w:ascii="Arial" w:hAnsi="Arial" w:cs="Arial"/>
          <w:bCs/>
        </w:rPr>
        <w:t xml:space="preserve">A szerződés megkötésére és az ingatlanok ingyenes vagyonkezelésbe adására az </w:t>
      </w:r>
      <w:proofErr w:type="spellStart"/>
      <w:r w:rsidRPr="00CB61AC">
        <w:rPr>
          <w:rFonts w:ascii="Arial" w:hAnsi="Arial" w:cs="Arial"/>
          <w:bCs/>
        </w:rPr>
        <w:t>Nvtv</w:t>
      </w:r>
      <w:proofErr w:type="spellEnd"/>
      <w:r w:rsidRPr="00CB61AC">
        <w:rPr>
          <w:rFonts w:ascii="Arial" w:hAnsi="Arial" w:cs="Arial"/>
          <w:bCs/>
        </w:rPr>
        <w:t>. 11. § (1) és (13) bekezdése ad lehetőséget.</w:t>
      </w:r>
    </w:p>
    <w:p w:rsidR="00CB61AC" w:rsidRPr="00CB61AC" w:rsidRDefault="00CB61AC" w:rsidP="00CB61AC">
      <w:pPr>
        <w:spacing w:after="0" w:line="240" w:lineRule="auto"/>
        <w:rPr>
          <w:rFonts w:ascii="Arial" w:hAnsi="Arial" w:cs="Arial"/>
          <w:bCs/>
        </w:rPr>
      </w:pPr>
      <w:r w:rsidRPr="00CB61AC">
        <w:rPr>
          <w:bCs/>
        </w:rPr>
        <w:br w:type="page"/>
      </w:r>
    </w:p>
    <w:p w:rsidR="00CB61AC" w:rsidRPr="00CB61AC" w:rsidRDefault="00CB61AC" w:rsidP="00CB61AC">
      <w:pPr>
        <w:keepNext/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bCs/>
        </w:rPr>
      </w:pPr>
      <w:r w:rsidRPr="00CB61AC">
        <w:rPr>
          <w:rFonts w:ascii="Arial" w:hAnsi="Arial" w:cs="Arial"/>
          <w:bCs/>
        </w:rPr>
        <w:t>A fenti rendezési elv szerint megkötendő vagyonkezelésre irányuló megállapodás az alábbi ingatlanokat érinti: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2"/>
        <w:gridCol w:w="4116"/>
        <w:gridCol w:w="1775"/>
        <w:gridCol w:w="842"/>
        <w:gridCol w:w="2240"/>
      </w:tblGrid>
      <w:tr w:rsidR="00CB61AC" w:rsidRPr="00CB61AC" w:rsidTr="0087161C">
        <w:trPr>
          <w:trHeight w:val="247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>Sor-szám</w:t>
            </w:r>
          </w:p>
        </w:tc>
        <w:tc>
          <w:tcPr>
            <w:tcW w:w="41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>Helyrajzi szám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 xml:space="preserve">Terület </w:t>
            </w:r>
            <w:r w:rsidRPr="00CB61AC">
              <w:rPr>
                <w:rFonts w:ascii="Arial" w:hAnsi="Arial" w:cs="Arial"/>
                <w:bCs/>
              </w:rPr>
              <w:t>[m</w:t>
            </w:r>
            <w:r w:rsidRPr="00CB61AC">
              <w:rPr>
                <w:rFonts w:ascii="Arial" w:hAnsi="Arial" w:cs="Arial"/>
                <w:bCs/>
                <w:vertAlign w:val="superscript"/>
              </w:rPr>
              <w:t>2</w:t>
            </w:r>
            <w:r w:rsidRPr="00CB61AC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>Rendeltetés</w:t>
            </w:r>
          </w:p>
        </w:tc>
      </w:tr>
      <w:tr w:rsidR="00CB61AC" w:rsidRPr="00CB61AC" w:rsidTr="0087161C">
        <w:trPr>
          <w:trHeight w:val="509"/>
        </w:trPr>
        <w:tc>
          <w:tcPr>
            <w:tcW w:w="6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B61AC" w:rsidRPr="00CB61AC" w:rsidTr="0087161C">
        <w:trPr>
          <w:trHeight w:val="247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 xml:space="preserve">III. Kiscelli u. 16.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17288/6 A/62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177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proofErr w:type="spellStart"/>
            <w:r w:rsidRPr="00CB61AC">
              <w:rPr>
                <w:rFonts w:ascii="Arial" w:hAnsi="Arial" w:cs="Arial"/>
                <w:bCs/>
              </w:rPr>
              <w:t>hőközpont</w:t>
            </w:r>
            <w:proofErr w:type="spellEnd"/>
          </w:p>
        </w:tc>
      </w:tr>
      <w:tr w:rsidR="00CB61AC" w:rsidRPr="00CB61AC" w:rsidTr="0087161C">
        <w:trPr>
          <w:trHeight w:val="247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 xml:space="preserve">2.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 xml:space="preserve">III. Selyemfonó u. 2.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18910/75 A/101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164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proofErr w:type="spellStart"/>
            <w:r w:rsidRPr="00CB61AC">
              <w:rPr>
                <w:rFonts w:ascii="Arial" w:hAnsi="Arial" w:cs="Arial"/>
                <w:bCs/>
              </w:rPr>
              <w:t>hőközpont</w:t>
            </w:r>
            <w:proofErr w:type="spellEnd"/>
          </w:p>
        </w:tc>
      </w:tr>
      <w:tr w:rsidR="00CB61AC" w:rsidRPr="00CB61AC" w:rsidTr="0087161C">
        <w:trPr>
          <w:trHeight w:val="247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 xml:space="preserve">III. Raktár u. 4.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18075/3 A/62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186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CB61AC">
              <w:rPr>
                <w:rFonts w:ascii="Arial" w:hAnsi="Arial" w:cs="Arial"/>
                <w:bCs/>
              </w:rPr>
              <w:t>hőközpont</w:t>
            </w:r>
            <w:proofErr w:type="spellEnd"/>
          </w:p>
        </w:tc>
      </w:tr>
      <w:tr w:rsidR="00CB61AC" w:rsidRPr="00CB61AC" w:rsidTr="0087161C">
        <w:trPr>
          <w:trHeight w:val="247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 xml:space="preserve">III. Szépvölgyi út 1/b.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14615/2 A/22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CB61AC">
              <w:rPr>
                <w:rFonts w:ascii="Arial" w:hAnsi="Arial" w:cs="Arial"/>
                <w:bCs/>
              </w:rPr>
              <w:t>hőközpont</w:t>
            </w:r>
            <w:proofErr w:type="spellEnd"/>
          </w:p>
        </w:tc>
      </w:tr>
      <w:tr w:rsidR="00CB61AC" w:rsidRPr="00CB61AC" w:rsidTr="0087161C">
        <w:trPr>
          <w:trHeight w:val="247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XI. Kérő u. 3/b földszint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853/24 B/3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CB61AC">
              <w:rPr>
                <w:rFonts w:ascii="Arial" w:hAnsi="Arial" w:cs="Arial"/>
                <w:bCs/>
              </w:rPr>
              <w:t>hőközpont</w:t>
            </w:r>
            <w:proofErr w:type="spellEnd"/>
          </w:p>
        </w:tc>
      </w:tr>
      <w:tr w:rsidR="00CB61AC" w:rsidRPr="00CB61AC" w:rsidTr="0087161C">
        <w:trPr>
          <w:trHeight w:val="247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 xml:space="preserve">IX. Hurok u. 7. földszint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38236/239 A/1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675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CB61AC">
              <w:rPr>
                <w:rFonts w:ascii="Arial" w:hAnsi="Arial" w:cs="Arial"/>
                <w:bCs/>
              </w:rPr>
              <w:t>hőközpont</w:t>
            </w:r>
            <w:proofErr w:type="spellEnd"/>
            <w:r w:rsidRPr="00CB61AC">
              <w:rPr>
                <w:rFonts w:ascii="Arial" w:hAnsi="Arial" w:cs="Arial"/>
                <w:bCs/>
              </w:rPr>
              <w:t xml:space="preserve"> és raktár</w:t>
            </w:r>
          </w:p>
        </w:tc>
      </w:tr>
    </w:tbl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bCs/>
        </w:rPr>
      </w:pP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bCs/>
          <w:highlight w:val="yellow"/>
        </w:rPr>
      </w:pPr>
      <w:r w:rsidRPr="00CB61AC">
        <w:rPr>
          <w:rFonts w:ascii="Arial" w:hAnsi="Arial" w:cs="Arial"/>
          <w:bCs/>
        </w:rPr>
        <w:t xml:space="preserve">Amennyiben a fenti táblázatban szereplő ingatlanokra vonatkozó, az 1. sz. mellékletben olvasható szerződés aláírásra kerül, úgy a FŐTÁV </w:t>
      </w:r>
      <w:proofErr w:type="spellStart"/>
      <w:r w:rsidRPr="00CB61AC">
        <w:rPr>
          <w:rFonts w:ascii="Arial" w:hAnsi="Arial" w:cs="Arial"/>
          <w:bCs/>
        </w:rPr>
        <w:t>Zrt.-t</w:t>
      </w:r>
      <w:proofErr w:type="spellEnd"/>
      <w:r w:rsidRPr="00CB61AC">
        <w:rPr>
          <w:rFonts w:ascii="Arial" w:hAnsi="Arial" w:cs="Arial"/>
          <w:bCs/>
        </w:rPr>
        <w:t xml:space="preserve">, mint vagyonkezelőt terheli a továbbiakban az ingatlanokkal kapcsolatosan felmerülő, jelenleg a Fővárosi Önkormányzatot esetlegesen terhelő közös </w:t>
      </w:r>
      <w:proofErr w:type="gramStart"/>
      <w:r w:rsidRPr="00CB61AC">
        <w:rPr>
          <w:rFonts w:ascii="Arial" w:hAnsi="Arial" w:cs="Arial"/>
          <w:bCs/>
        </w:rPr>
        <w:t>költség fizetési</w:t>
      </w:r>
      <w:proofErr w:type="gramEnd"/>
      <w:r w:rsidRPr="00CB61AC">
        <w:rPr>
          <w:rFonts w:ascii="Arial" w:hAnsi="Arial" w:cs="Arial"/>
          <w:bCs/>
        </w:rPr>
        <w:t xml:space="preserve"> kötelezettség. 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bCs/>
        </w:rPr>
      </w:pPr>
      <w:r w:rsidRPr="00CB61AC">
        <w:rPr>
          <w:rFonts w:ascii="Arial" w:hAnsi="Arial" w:cs="Arial"/>
          <w:bCs/>
        </w:rPr>
        <w:t xml:space="preserve">A Hurok utcai ingatlan estében a </w:t>
      </w:r>
      <w:proofErr w:type="spellStart"/>
      <w:r w:rsidRPr="00CB61AC">
        <w:rPr>
          <w:rFonts w:ascii="Arial" w:hAnsi="Arial" w:cs="Arial"/>
          <w:bCs/>
        </w:rPr>
        <w:t>hőközpont</w:t>
      </w:r>
      <w:proofErr w:type="spellEnd"/>
      <w:r w:rsidRPr="00CB61AC">
        <w:rPr>
          <w:rFonts w:ascii="Arial" w:hAnsi="Arial" w:cs="Arial"/>
          <w:bCs/>
        </w:rPr>
        <w:t xml:space="preserve"> leválasztása folyamatban van. A leválasztás után a FŐTÁV Zrt. csak a </w:t>
      </w:r>
      <w:proofErr w:type="spellStart"/>
      <w:r w:rsidRPr="00CB61AC">
        <w:rPr>
          <w:rFonts w:ascii="Arial" w:hAnsi="Arial" w:cs="Arial"/>
          <w:bCs/>
        </w:rPr>
        <w:t>hőközponti</w:t>
      </w:r>
      <w:proofErr w:type="spellEnd"/>
      <w:r w:rsidRPr="00CB61AC">
        <w:rPr>
          <w:rFonts w:ascii="Arial" w:hAnsi="Arial" w:cs="Arial"/>
          <w:bCs/>
        </w:rPr>
        <w:t xml:space="preserve"> részt fogja használni. Ez a tény azonban az 1. sz. mellékletben szereplő szerződés megkötését nem befolyásolja, mivel a leválasztást, valamint a tulajdonjogi rendezést követően a FŐTÁV Zrt. által nem használt területet a Fővárosi Önkormányzat hasznosíthatja. </w:t>
      </w:r>
    </w:p>
    <w:p w:rsidR="00CB61AC" w:rsidRPr="00CB61AC" w:rsidRDefault="00CB61AC" w:rsidP="00CB61AC">
      <w:pPr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  <w:bCs/>
        </w:rPr>
        <w:t xml:space="preserve">A Fővárosi </w:t>
      </w:r>
      <w:r w:rsidRPr="00CB61AC">
        <w:rPr>
          <w:rFonts w:ascii="Arial" w:hAnsi="Arial" w:cs="Arial"/>
        </w:rPr>
        <w:t>Önkormányzat és a FŐTÁV Zrt. közötti, az 1. pontban felsorolt helyiségek vagyonkezelésére vonatkozó jogviszony szabályozására jelen előterjesztés 1. sz. mellékletében lévő szerződés megkötését javasolom.</w:t>
      </w:r>
    </w:p>
    <w:p w:rsidR="00CB61AC" w:rsidRPr="00CB61AC" w:rsidRDefault="00CB61AC" w:rsidP="00CB61AC">
      <w:pPr>
        <w:spacing w:after="120"/>
        <w:jc w:val="both"/>
        <w:rPr>
          <w:rFonts w:ascii="Arial" w:hAnsi="Arial" w:cs="Arial"/>
        </w:rPr>
      </w:pP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bCs/>
        </w:rPr>
      </w:pPr>
      <w:r w:rsidRPr="00CB61AC">
        <w:rPr>
          <w:rFonts w:ascii="Arial" w:hAnsi="Arial" w:cs="Arial"/>
          <w:b/>
          <w:bCs/>
        </w:rPr>
        <w:t xml:space="preserve">2. A FŐTÁV Zrt. által üzemeltetett, Fővárosi Önkormányzat tulajdonában lévő </w:t>
      </w:r>
      <w:proofErr w:type="gramStart"/>
      <w:r w:rsidRPr="00CB61AC">
        <w:rPr>
          <w:rFonts w:ascii="Arial" w:hAnsi="Arial" w:cs="Arial"/>
          <w:b/>
          <w:bCs/>
        </w:rPr>
        <w:t>föld alatti</w:t>
      </w:r>
      <w:proofErr w:type="gramEnd"/>
      <w:r w:rsidRPr="00CB61AC">
        <w:rPr>
          <w:rFonts w:ascii="Arial" w:hAnsi="Arial" w:cs="Arial"/>
          <w:b/>
          <w:bCs/>
        </w:rPr>
        <w:t xml:space="preserve"> </w:t>
      </w:r>
      <w:proofErr w:type="spellStart"/>
      <w:r w:rsidRPr="00CB61AC">
        <w:rPr>
          <w:rFonts w:ascii="Arial" w:hAnsi="Arial" w:cs="Arial"/>
          <w:b/>
          <w:bCs/>
        </w:rPr>
        <w:t>távhővezetékek</w:t>
      </w:r>
      <w:proofErr w:type="spellEnd"/>
      <w:r w:rsidRPr="00CB61AC">
        <w:rPr>
          <w:rFonts w:ascii="Arial" w:hAnsi="Arial" w:cs="Arial"/>
          <w:b/>
          <w:bCs/>
        </w:rPr>
        <w:t xml:space="preserve"> és a földfelszín felett lévő bakos vezetékek alatti</w:t>
      </w:r>
      <w:r w:rsidRPr="00CB61AC">
        <w:rPr>
          <w:rFonts w:ascii="Arial" w:hAnsi="Arial" w:cs="Arial"/>
          <w:b/>
          <w:lang w:eastAsia="hu-HU"/>
        </w:rPr>
        <w:t>, nem közterületi</w:t>
      </w:r>
      <w:r w:rsidRPr="00CB61AC">
        <w:rPr>
          <w:rFonts w:ascii="Arial" w:hAnsi="Arial" w:cs="Arial"/>
          <w:b/>
          <w:bCs/>
        </w:rPr>
        <w:t xml:space="preserve"> földterületek</w:t>
      </w:r>
    </w:p>
    <w:p w:rsidR="00CB61AC" w:rsidRPr="00CB61AC" w:rsidRDefault="00CB61AC" w:rsidP="00CB61AC">
      <w:pPr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A 2. a) táblázatban rögzített </w:t>
      </w:r>
      <w:proofErr w:type="spellStart"/>
      <w:r w:rsidRPr="00CB61AC">
        <w:rPr>
          <w:rFonts w:ascii="Arial" w:hAnsi="Arial" w:cs="Arial"/>
        </w:rPr>
        <w:t>távhővezetékek</w:t>
      </w:r>
      <w:proofErr w:type="spellEnd"/>
      <w:r w:rsidRPr="00CB61AC">
        <w:rPr>
          <w:rFonts w:ascii="Arial" w:hAnsi="Arial" w:cs="Arial"/>
        </w:rPr>
        <w:t xml:space="preserve"> (4. sz. melléklet tartalmazza a nyomvonalrajzot) és a </w:t>
      </w:r>
      <w:r w:rsidRPr="00CB61AC">
        <w:rPr>
          <w:rFonts w:ascii="Arial" w:hAnsi="Arial" w:cs="Arial"/>
        </w:rPr>
        <w:br/>
        <w:t xml:space="preserve">2. b), táblázatban lévő külszíni vezetékszakaszok alatti földterületek Budapest Főváros Önkormányzatának a tulajdonában, és a FŐTÁV Zrt. – jogcím nélküli – üzemeltetésében illetve használatában vannak. </w:t>
      </w:r>
    </w:p>
    <w:p w:rsidR="00CB61AC" w:rsidRPr="00CB61AC" w:rsidRDefault="00CB61AC" w:rsidP="00CB61AC">
      <w:pPr>
        <w:spacing w:after="120"/>
        <w:jc w:val="both"/>
        <w:rPr>
          <w:rFonts w:ascii="Arial" w:hAnsi="Arial" w:cs="Arial"/>
          <w:bCs/>
        </w:rPr>
      </w:pPr>
      <w:r w:rsidRPr="00CB61AC">
        <w:rPr>
          <w:rFonts w:ascii="Arial" w:hAnsi="Arial" w:cs="Arial"/>
          <w:bCs/>
        </w:rPr>
        <w:t xml:space="preserve">A </w:t>
      </w:r>
      <w:proofErr w:type="spellStart"/>
      <w:r w:rsidRPr="00CB61AC">
        <w:rPr>
          <w:rFonts w:ascii="Arial" w:hAnsi="Arial" w:cs="Arial"/>
          <w:bCs/>
        </w:rPr>
        <w:t>Tszt</w:t>
      </w:r>
      <w:proofErr w:type="spellEnd"/>
      <w:r w:rsidRPr="00CB61AC">
        <w:rPr>
          <w:rFonts w:ascii="Arial" w:hAnsi="Arial" w:cs="Arial"/>
          <w:bCs/>
        </w:rPr>
        <w:t>. 34. §</w:t>
      </w:r>
      <w:r w:rsidRPr="00CB61AC">
        <w:rPr>
          <w:szCs w:val="24"/>
          <w:lang w:eastAsia="hu-HU"/>
        </w:rPr>
        <w:t xml:space="preserve"> </w:t>
      </w:r>
      <w:r w:rsidRPr="00CB61AC">
        <w:rPr>
          <w:rFonts w:ascii="Arial" w:hAnsi="Arial" w:cs="Arial"/>
          <w:bCs/>
        </w:rPr>
        <w:t xml:space="preserve">(2) bekezdése értelmében, abban az esetben, ha a </w:t>
      </w:r>
      <w:proofErr w:type="spellStart"/>
      <w:r w:rsidRPr="00CB61AC">
        <w:rPr>
          <w:rFonts w:ascii="Arial" w:hAnsi="Arial" w:cs="Arial"/>
          <w:bCs/>
        </w:rPr>
        <w:t>távhővezeték-hálózat</w:t>
      </w:r>
      <w:proofErr w:type="spellEnd"/>
      <w:r w:rsidRPr="00CB61AC">
        <w:rPr>
          <w:rFonts w:ascii="Arial" w:hAnsi="Arial" w:cs="Arial"/>
          <w:bCs/>
        </w:rPr>
        <w:t xml:space="preserve"> vagy annak egyes részei nem a </w:t>
      </w:r>
      <w:proofErr w:type="spellStart"/>
      <w:r w:rsidRPr="00CB61AC">
        <w:rPr>
          <w:rFonts w:ascii="Arial" w:hAnsi="Arial" w:cs="Arial"/>
          <w:bCs/>
        </w:rPr>
        <w:t>távhőszolgáltató</w:t>
      </w:r>
      <w:proofErr w:type="spellEnd"/>
      <w:r w:rsidRPr="00CB61AC">
        <w:rPr>
          <w:rFonts w:ascii="Arial" w:hAnsi="Arial" w:cs="Arial"/>
          <w:bCs/>
        </w:rPr>
        <w:t xml:space="preserve"> vagy a felhasználó tulajdonát képezik, a vezeték és részei tulajdonosát az engedélyes </w:t>
      </w:r>
      <w:proofErr w:type="spellStart"/>
      <w:r w:rsidRPr="00CB61AC">
        <w:rPr>
          <w:rFonts w:ascii="Arial" w:hAnsi="Arial" w:cs="Arial"/>
          <w:bCs/>
        </w:rPr>
        <w:t>távhőszolgáltatóval</w:t>
      </w:r>
      <w:proofErr w:type="spellEnd"/>
      <w:r w:rsidRPr="00CB61AC">
        <w:rPr>
          <w:rFonts w:ascii="Arial" w:hAnsi="Arial" w:cs="Arial"/>
          <w:bCs/>
        </w:rPr>
        <w:t xml:space="preserve"> a szolgáltatói berendezések fenntartására, üzemeltetésére és fejlesztésére a polgári jog szabályai szerinti éves és hosszú távú szerződéskötési kötelezettség terheli.</w:t>
      </w:r>
    </w:p>
    <w:p w:rsidR="00CB61AC" w:rsidRPr="00CB61AC" w:rsidRDefault="00CB61AC" w:rsidP="00CB61AC">
      <w:pPr>
        <w:spacing w:after="120"/>
        <w:jc w:val="both"/>
        <w:rPr>
          <w:rFonts w:ascii="Arial" w:hAnsi="Arial" w:cs="Arial"/>
          <w:bCs/>
        </w:rPr>
      </w:pPr>
      <w:r w:rsidRPr="00CB61AC">
        <w:rPr>
          <w:rFonts w:ascii="Arial" w:hAnsi="Arial" w:cs="Arial"/>
          <w:bCs/>
        </w:rPr>
        <w:t xml:space="preserve">A fentiekre tekintettel az előterjesztés 2. sz. mellékletét képező szerződés célja – figyelemmel a </w:t>
      </w:r>
      <w:proofErr w:type="spellStart"/>
      <w:r w:rsidRPr="00CB61AC">
        <w:rPr>
          <w:rFonts w:ascii="Arial" w:hAnsi="Arial" w:cs="Arial"/>
          <w:bCs/>
        </w:rPr>
        <w:t>Tszt</w:t>
      </w:r>
      <w:proofErr w:type="spellEnd"/>
      <w:r w:rsidRPr="00CB61AC">
        <w:rPr>
          <w:rFonts w:ascii="Arial" w:hAnsi="Arial" w:cs="Arial"/>
          <w:bCs/>
        </w:rPr>
        <w:t>. 34. § (2) bekezdésben foglalt törvényi kötelezettségre is –, hogy</w:t>
      </w:r>
    </w:p>
    <w:p w:rsidR="00CB61AC" w:rsidRPr="00CB61AC" w:rsidRDefault="00CB61AC" w:rsidP="00CB61AC">
      <w:pPr>
        <w:numPr>
          <w:ilvl w:val="0"/>
          <w:numId w:val="19"/>
        </w:numPr>
        <w:spacing w:after="120"/>
        <w:contextualSpacing/>
        <w:jc w:val="both"/>
        <w:rPr>
          <w:rFonts w:ascii="Arial" w:hAnsi="Arial" w:cs="Arial"/>
          <w:bCs/>
        </w:rPr>
      </w:pPr>
      <w:r w:rsidRPr="00CB61AC">
        <w:rPr>
          <w:rFonts w:ascii="Arial" w:hAnsi="Arial" w:cs="Arial"/>
          <w:bCs/>
        </w:rPr>
        <w:lastRenderedPageBreak/>
        <w:t xml:space="preserve">a vezetékjoggal terhelt Ingatlanok tekintetében, figyelemmel a </w:t>
      </w:r>
      <w:proofErr w:type="spellStart"/>
      <w:r w:rsidRPr="00CB61AC">
        <w:rPr>
          <w:rFonts w:ascii="Arial" w:hAnsi="Arial" w:cs="Arial"/>
          <w:bCs/>
        </w:rPr>
        <w:t>Tszt</w:t>
      </w:r>
      <w:proofErr w:type="spellEnd"/>
      <w:r w:rsidRPr="00CB61AC">
        <w:rPr>
          <w:rFonts w:ascii="Arial" w:hAnsi="Arial" w:cs="Arial"/>
          <w:bCs/>
        </w:rPr>
        <w:t>. 23. § (1) bekezdésére, rögzítésre kerüljenek a Fővárosi Önkormányzat, mint tulajdonos és a FŐTÁV Zrt</w:t>
      </w:r>
      <w:proofErr w:type="gramStart"/>
      <w:r w:rsidRPr="00CB61AC">
        <w:rPr>
          <w:rFonts w:ascii="Arial" w:hAnsi="Arial" w:cs="Arial"/>
          <w:bCs/>
        </w:rPr>
        <w:t>.,</w:t>
      </w:r>
      <w:proofErr w:type="gramEnd"/>
      <w:r w:rsidRPr="00CB61AC">
        <w:rPr>
          <w:rFonts w:ascii="Arial" w:hAnsi="Arial" w:cs="Arial"/>
          <w:bCs/>
        </w:rPr>
        <w:t xml:space="preserve"> mint vagyonkezelő jogai és kötelezettségei, valamint a vezetékjog tartalmán túlmenő használati jogok és kötelezettségek tekintetében szerződéses jogcímet biztosítsanak a használatra; </w:t>
      </w:r>
    </w:p>
    <w:p w:rsidR="00CB61AC" w:rsidRPr="00CB61AC" w:rsidRDefault="00CB61AC" w:rsidP="00CB61AC">
      <w:pPr>
        <w:numPr>
          <w:ilvl w:val="0"/>
          <w:numId w:val="19"/>
        </w:numPr>
        <w:spacing w:after="120"/>
        <w:contextualSpacing/>
        <w:jc w:val="both"/>
        <w:rPr>
          <w:rFonts w:ascii="Arial" w:hAnsi="Arial" w:cs="Arial"/>
          <w:bCs/>
        </w:rPr>
      </w:pPr>
      <w:r w:rsidRPr="00CB61AC">
        <w:rPr>
          <w:rFonts w:ascii="Arial" w:hAnsi="Arial" w:cs="Arial"/>
          <w:bCs/>
        </w:rPr>
        <w:t xml:space="preserve">a </w:t>
      </w:r>
      <w:proofErr w:type="spellStart"/>
      <w:r w:rsidRPr="00CB61AC">
        <w:rPr>
          <w:rFonts w:ascii="Arial" w:hAnsi="Arial" w:cs="Arial"/>
          <w:bCs/>
        </w:rPr>
        <w:t>távhővezetékek</w:t>
      </w:r>
      <w:proofErr w:type="spellEnd"/>
      <w:r w:rsidRPr="00CB61AC">
        <w:rPr>
          <w:rFonts w:ascii="Arial" w:hAnsi="Arial" w:cs="Arial"/>
          <w:bCs/>
        </w:rPr>
        <w:t xml:space="preserve"> </w:t>
      </w:r>
      <w:r w:rsidRPr="00CB61AC">
        <w:rPr>
          <w:rFonts w:ascii="Arial" w:hAnsi="Arial" w:cs="Arial"/>
        </w:rPr>
        <w:t>tekintetében, szerződéses jogcímet biztosítsanak az üzemeltetésre, és megállapodásban meghatározzák a Fővárosi Önkormányzat és a FŐTÁV Zrt. jogait és kötelezettségeit.</w:t>
      </w:r>
    </w:p>
    <w:p w:rsidR="00CB61AC" w:rsidRPr="00CB61AC" w:rsidRDefault="00CB61AC" w:rsidP="00CB61AC">
      <w:pPr>
        <w:spacing w:after="120"/>
        <w:ind w:left="720"/>
        <w:contextualSpacing/>
        <w:jc w:val="both"/>
        <w:rPr>
          <w:rFonts w:ascii="Arial" w:hAnsi="Arial" w:cs="Arial"/>
          <w:bCs/>
        </w:rPr>
      </w:pP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b/>
          <w:bCs/>
        </w:rPr>
      </w:pPr>
      <w:r w:rsidRPr="00CB61AC">
        <w:rPr>
          <w:rFonts w:ascii="Arial" w:hAnsi="Arial" w:cs="Arial"/>
          <w:b/>
          <w:bCs/>
        </w:rPr>
        <w:t xml:space="preserve">2. a) Föld alatti </w:t>
      </w:r>
      <w:proofErr w:type="spellStart"/>
      <w:r w:rsidRPr="00CB61AC">
        <w:rPr>
          <w:rFonts w:ascii="Arial" w:hAnsi="Arial" w:cs="Arial"/>
          <w:b/>
          <w:bCs/>
        </w:rPr>
        <w:t>távhővezetékek</w:t>
      </w:r>
      <w:proofErr w:type="spellEnd"/>
      <w:r w:rsidRPr="00CB61AC">
        <w:rPr>
          <w:rFonts w:ascii="Arial" w:hAnsi="Arial" w:cs="Arial"/>
          <w:b/>
          <w:bCs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"/>
        <w:gridCol w:w="4589"/>
        <w:gridCol w:w="1891"/>
        <w:gridCol w:w="2400"/>
      </w:tblGrid>
      <w:tr w:rsidR="00CB61AC" w:rsidRPr="00CB61AC" w:rsidTr="0087161C">
        <w:trPr>
          <w:trHeight w:val="247"/>
        </w:trPr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>Sor-szám</w:t>
            </w:r>
          </w:p>
        </w:tc>
        <w:tc>
          <w:tcPr>
            <w:tcW w:w="45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18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>Helyrajzi szám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>Rendeltetés</w:t>
            </w:r>
          </w:p>
        </w:tc>
      </w:tr>
      <w:tr w:rsidR="00CB61AC" w:rsidRPr="00CB61AC" w:rsidTr="0087161C">
        <w:trPr>
          <w:trHeight w:val="509"/>
        </w:trPr>
        <w:tc>
          <w:tcPr>
            <w:tcW w:w="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CB61AC" w:rsidRPr="00CB61AC" w:rsidTr="0087161C">
        <w:trPr>
          <w:trHeight w:val="247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Buda-észak vezeték (A fővárosi vagyonnyilvántartásban „</w:t>
            </w:r>
            <w:proofErr w:type="spellStart"/>
            <w:r w:rsidRPr="00CB61AC">
              <w:rPr>
                <w:rFonts w:ascii="Arial" w:hAnsi="Arial" w:cs="Arial"/>
                <w:bCs/>
              </w:rPr>
              <w:t>Hamzsabégi</w:t>
            </w:r>
            <w:proofErr w:type="spellEnd"/>
            <w:r w:rsidRPr="00CB61AC">
              <w:rPr>
                <w:rFonts w:ascii="Arial" w:hAnsi="Arial" w:cs="Arial"/>
                <w:bCs/>
              </w:rPr>
              <w:t xml:space="preserve"> út” néven szerepel)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4082/2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proofErr w:type="spellStart"/>
            <w:r w:rsidRPr="00CB61AC">
              <w:rPr>
                <w:rFonts w:ascii="Arial" w:hAnsi="Arial" w:cs="Arial"/>
                <w:bCs/>
              </w:rPr>
              <w:t>Távhővezeték</w:t>
            </w:r>
            <w:proofErr w:type="spellEnd"/>
          </w:p>
        </w:tc>
      </w:tr>
      <w:tr w:rsidR="00CB61AC" w:rsidRPr="00CB61AC" w:rsidTr="0087161C">
        <w:trPr>
          <w:trHeight w:val="247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Pest-észak vezeték (A fővárosi vagyonnyilvántartásban „Gizella sétány” néven szerepel)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38017/10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proofErr w:type="spellStart"/>
            <w:r w:rsidRPr="00CB61AC">
              <w:rPr>
                <w:rFonts w:ascii="Arial" w:hAnsi="Arial" w:cs="Arial"/>
                <w:bCs/>
              </w:rPr>
              <w:t>Távhővezeték</w:t>
            </w:r>
            <w:proofErr w:type="spellEnd"/>
          </w:p>
        </w:tc>
      </w:tr>
    </w:tbl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bCs/>
        </w:rPr>
      </w:pP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bCs/>
        </w:rPr>
      </w:pP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b/>
          <w:bCs/>
        </w:rPr>
      </w:pPr>
      <w:r w:rsidRPr="00CB61AC">
        <w:rPr>
          <w:rFonts w:ascii="Arial" w:hAnsi="Arial" w:cs="Arial"/>
          <w:b/>
          <w:bCs/>
        </w:rPr>
        <w:t xml:space="preserve">2. b) Főtáv Zrt. tulajdonában lévő föld feletti (bakos) </w:t>
      </w:r>
      <w:proofErr w:type="spellStart"/>
      <w:r w:rsidRPr="00CB61AC">
        <w:rPr>
          <w:rFonts w:ascii="Arial" w:hAnsi="Arial" w:cs="Arial"/>
          <w:b/>
          <w:bCs/>
        </w:rPr>
        <w:t>távhővezetékek</w:t>
      </w:r>
      <w:proofErr w:type="spellEnd"/>
      <w:r w:rsidRPr="00CB61AC">
        <w:rPr>
          <w:rFonts w:ascii="Arial" w:hAnsi="Arial" w:cs="Arial"/>
          <w:b/>
          <w:bCs/>
        </w:rPr>
        <w:t xml:space="preserve"> alatti Fővárosi Önkormányzat tulajdonában lévő területek: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"/>
        <w:gridCol w:w="4589"/>
        <w:gridCol w:w="1891"/>
        <w:gridCol w:w="2400"/>
      </w:tblGrid>
      <w:tr w:rsidR="00CB61AC" w:rsidRPr="00CB61AC" w:rsidTr="0087161C">
        <w:trPr>
          <w:trHeight w:val="247"/>
        </w:trPr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>Sor-szám</w:t>
            </w:r>
          </w:p>
        </w:tc>
        <w:tc>
          <w:tcPr>
            <w:tcW w:w="45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18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>Helyrajzi szám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>Rendeltetés</w:t>
            </w:r>
          </w:p>
        </w:tc>
      </w:tr>
      <w:tr w:rsidR="00CB61AC" w:rsidRPr="00CB61AC" w:rsidTr="0087161C">
        <w:trPr>
          <w:trHeight w:val="509"/>
        </w:trPr>
        <w:tc>
          <w:tcPr>
            <w:tcW w:w="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CB61AC" w:rsidRPr="00CB61AC" w:rsidTr="0087161C">
        <w:trPr>
          <w:trHeight w:val="247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 xml:space="preserve">IV. kerület, Klára utcánál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72712/1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 xml:space="preserve">zöld terület, felette Főtáv tulajdonú </w:t>
            </w:r>
            <w:proofErr w:type="spellStart"/>
            <w:r w:rsidRPr="00CB61AC">
              <w:rPr>
                <w:rFonts w:ascii="Arial" w:hAnsi="Arial" w:cs="Arial"/>
                <w:bCs/>
              </w:rPr>
              <w:t>távhővezeték</w:t>
            </w:r>
            <w:proofErr w:type="spellEnd"/>
          </w:p>
        </w:tc>
      </w:tr>
      <w:tr w:rsidR="00CB61AC" w:rsidRPr="00CB61AC" w:rsidTr="0087161C">
        <w:trPr>
          <w:trHeight w:val="247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XIX. kerület, Leiningen utcánál (a fővárosi vagyonnyilvántartásban „</w:t>
            </w:r>
            <w:proofErr w:type="spellStart"/>
            <w:r w:rsidRPr="00CB61AC">
              <w:rPr>
                <w:rFonts w:ascii="Arial" w:hAnsi="Arial" w:cs="Arial"/>
                <w:bCs/>
              </w:rPr>
              <w:t>Alsóerdősor</w:t>
            </w:r>
            <w:proofErr w:type="spellEnd"/>
            <w:r w:rsidRPr="00CB61AC">
              <w:rPr>
                <w:rFonts w:ascii="Arial" w:hAnsi="Arial" w:cs="Arial"/>
                <w:bCs/>
              </w:rPr>
              <w:t xml:space="preserve"> utca” néven szerepel)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163210/1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 xml:space="preserve">zöld terület, felette Főtáv tulajdonú </w:t>
            </w:r>
            <w:proofErr w:type="spellStart"/>
            <w:r w:rsidRPr="00CB61AC">
              <w:rPr>
                <w:rFonts w:ascii="Arial" w:hAnsi="Arial" w:cs="Arial"/>
                <w:bCs/>
              </w:rPr>
              <w:t>távhővezeték</w:t>
            </w:r>
            <w:proofErr w:type="spellEnd"/>
          </w:p>
        </w:tc>
      </w:tr>
      <w:tr w:rsidR="00CB61AC" w:rsidRPr="00CB61AC" w:rsidTr="0087161C">
        <w:trPr>
          <w:trHeight w:val="247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XIX. kerület, Komjáti Gyula utcánál (a fővárosi vagyonnyilvántartásban „</w:t>
            </w:r>
            <w:proofErr w:type="spellStart"/>
            <w:r w:rsidRPr="00CB61AC">
              <w:rPr>
                <w:rFonts w:ascii="Arial" w:hAnsi="Arial" w:cs="Arial"/>
                <w:bCs/>
              </w:rPr>
              <w:t>Alsóerdősor</w:t>
            </w:r>
            <w:proofErr w:type="spellEnd"/>
            <w:r w:rsidRPr="00CB61AC">
              <w:rPr>
                <w:rFonts w:ascii="Arial" w:hAnsi="Arial" w:cs="Arial"/>
                <w:bCs/>
              </w:rPr>
              <w:t xml:space="preserve"> utca” néven szerepel)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>163257/1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rPr>
                <w:rFonts w:ascii="Arial" w:hAnsi="Arial" w:cs="Arial"/>
                <w:bCs/>
              </w:rPr>
            </w:pPr>
            <w:r w:rsidRPr="00CB61AC">
              <w:rPr>
                <w:rFonts w:ascii="Arial" w:hAnsi="Arial" w:cs="Arial"/>
                <w:bCs/>
              </w:rPr>
              <w:t xml:space="preserve">zöld terület, felette Főtáv tulajdonú </w:t>
            </w:r>
            <w:proofErr w:type="spellStart"/>
            <w:r w:rsidRPr="00CB61AC">
              <w:rPr>
                <w:rFonts w:ascii="Arial" w:hAnsi="Arial" w:cs="Arial"/>
                <w:bCs/>
              </w:rPr>
              <w:t>távhővezeték</w:t>
            </w:r>
            <w:proofErr w:type="spellEnd"/>
          </w:p>
        </w:tc>
      </w:tr>
    </w:tbl>
    <w:p w:rsidR="00CB61AC" w:rsidRPr="00CB61AC" w:rsidRDefault="00CB61AC" w:rsidP="00CB61AC">
      <w:pPr>
        <w:spacing w:after="120"/>
        <w:jc w:val="both"/>
        <w:rPr>
          <w:rFonts w:ascii="Arial" w:hAnsi="Arial" w:cs="Arial"/>
          <w:bCs/>
        </w:rPr>
      </w:pPr>
    </w:p>
    <w:p w:rsidR="00CB61AC" w:rsidRPr="00CB61AC" w:rsidRDefault="00CB61AC" w:rsidP="00CB61AC">
      <w:pPr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  <w:bCs/>
        </w:rPr>
        <w:t xml:space="preserve">A Fővárosi </w:t>
      </w:r>
      <w:r w:rsidRPr="00CB61AC">
        <w:rPr>
          <w:rFonts w:ascii="Arial" w:hAnsi="Arial" w:cs="Arial"/>
        </w:rPr>
        <w:t xml:space="preserve">Önkormányzat és a FŐTÁV Zrt. közötti, a </w:t>
      </w:r>
      <w:r w:rsidRPr="00CB61AC">
        <w:rPr>
          <w:rFonts w:ascii="Arial" w:hAnsi="Arial" w:cs="Arial"/>
          <w:bCs/>
        </w:rPr>
        <w:t xml:space="preserve">2. a) és 2. b) táblázatban </w:t>
      </w:r>
      <w:r w:rsidRPr="00CB61AC">
        <w:rPr>
          <w:rFonts w:ascii="Arial" w:hAnsi="Arial" w:cs="Arial"/>
        </w:rPr>
        <w:t xml:space="preserve">felsorolt </w:t>
      </w:r>
      <w:proofErr w:type="spellStart"/>
      <w:r w:rsidRPr="00CB61AC">
        <w:rPr>
          <w:rFonts w:ascii="Arial" w:hAnsi="Arial" w:cs="Arial"/>
        </w:rPr>
        <w:t>távhővezetékek</w:t>
      </w:r>
      <w:proofErr w:type="spellEnd"/>
      <w:r w:rsidRPr="00CB61AC">
        <w:rPr>
          <w:rFonts w:ascii="Arial" w:hAnsi="Arial" w:cs="Arial"/>
        </w:rPr>
        <w:t xml:space="preserve"> üzemeltetésére és földterületek használatára a vagyonkezelési jogviszony létrehozása indokolt, melynek szabályozására jelen előterjesztés 2. a) és 2. b) sz. mellékletében lévő szerződés megkötését javasolom.</w:t>
      </w:r>
    </w:p>
    <w:p w:rsidR="00CB61AC" w:rsidRPr="00CB61AC" w:rsidRDefault="00CB61AC" w:rsidP="00CB61AC">
      <w:pPr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lastRenderedPageBreak/>
        <w:t xml:space="preserve">Tekintettel arra, hogy a folyamatosan megvalósuló, sok esetben támogatással érintett fővárosi fejlesztések, építési beruházások eredményeképpen a jövőben is előfordulhat, hogy valamely vezeték-kiváltásra úgy kerül sor, hogy a </w:t>
      </w:r>
      <w:proofErr w:type="spellStart"/>
      <w:r w:rsidRPr="00CB61AC">
        <w:rPr>
          <w:rFonts w:ascii="Arial" w:hAnsi="Arial" w:cs="Arial"/>
        </w:rPr>
        <w:t>távhővezeték</w:t>
      </w:r>
      <w:proofErr w:type="spellEnd"/>
      <w:r w:rsidRPr="00CB61AC">
        <w:rPr>
          <w:rFonts w:ascii="Arial" w:hAnsi="Arial" w:cs="Arial"/>
        </w:rPr>
        <w:t xml:space="preserve"> nem a FŐTÁV Zrt</w:t>
      </w:r>
      <w:proofErr w:type="gramStart"/>
      <w:r w:rsidRPr="00CB61AC">
        <w:rPr>
          <w:rFonts w:ascii="Arial" w:hAnsi="Arial" w:cs="Arial"/>
        </w:rPr>
        <w:t>.,</w:t>
      </w:r>
      <w:proofErr w:type="gramEnd"/>
      <w:r w:rsidRPr="00CB61AC">
        <w:rPr>
          <w:rFonts w:ascii="Arial" w:hAnsi="Arial" w:cs="Arial"/>
        </w:rPr>
        <w:t xml:space="preserve"> hanem a Fővárosi Önkormányzat tulajdonába kerül, a későbbiekben szükséges lehet a 2. a) melléklet szerinti vagyonkezelési szerződés módosítása, a vagyonkezelésbe kerülő </w:t>
      </w:r>
      <w:proofErr w:type="spellStart"/>
      <w:r w:rsidRPr="00CB61AC">
        <w:rPr>
          <w:rFonts w:ascii="Arial" w:hAnsi="Arial" w:cs="Arial"/>
        </w:rPr>
        <w:t>távhővezetékek</w:t>
      </w:r>
      <w:proofErr w:type="spellEnd"/>
      <w:r w:rsidRPr="00CB61AC">
        <w:rPr>
          <w:rFonts w:ascii="Arial" w:hAnsi="Arial" w:cs="Arial"/>
        </w:rPr>
        <w:t xml:space="preserve"> körének bővítése. Erre tekintettel javasolt évenkénti felülvizsgálat tárgyává tenni a vagyonkezelési szerződés mellékletét.</w:t>
      </w:r>
    </w:p>
    <w:p w:rsidR="00CB61AC" w:rsidRPr="00CB61AC" w:rsidRDefault="00CB61AC" w:rsidP="00CB61AC">
      <w:pPr>
        <w:spacing w:after="120"/>
        <w:jc w:val="both"/>
        <w:rPr>
          <w:rFonts w:ascii="Arial" w:hAnsi="Arial" w:cs="Arial"/>
          <w:bCs/>
        </w:rPr>
      </w:pPr>
    </w:p>
    <w:p w:rsidR="00CB61AC" w:rsidRPr="00CB61AC" w:rsidRDefault="00CB61AC" w:rsidP="00CB61AC">
      <w:pPr>
        <w:numPr>
          <w:ilvl w:val="0"/>
          <w:numId w:val="18"/>
        </w:numPr>
        <w:spacing w:after="120"/>
        <w:ind w:left="426"/>
        <w:jc w:val="both"/>
        <w:rPr>
          <w:rFonts w:ascii="Arial" w:hAnsi="Arial" w:cs="Arial"/>
          <w:b/>
        </w:rPr>
      </w:pPr>
      <w:r w:rsidRPr="00CB61AC">
        <w:rPr>
          <w:rFonts w:ascii="Arial" w:hAnsi="Arial" w:cs="Arial"/>
          <w:b/>
        </w:rPr>
        <w:t xml:space="preserve">A FŐTÁV Zrt. által használt, Fővárosi Önkormányzat </w:t>
      </w:r>
      <w:r w:rsidRPr="00CB61AC">
        <w:rPr>
          <w:rFonts w:ascii="Arial" w:hAnsi="Arial" w:cs="Arial"/>
          <w:b/>
          <w:bCs/>
        </w:rPr>
        <w:t xml:space="preserve">tulajdonában lévő – távhőszolgáltatáshoz szükséges berendezést nem tartalmazó – </w:t>
      </w:r>
      <w:r w:rsidRPr="00CB61AC">
        <w:rPr>
          <w:rFonts w:ascii="Arial" w:hAnsi="Arial" w:cs="Arial"/>
          <w:b/>
        </w:rPr>
        <w:t>helyiség: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Budapest III. kerület, Kabar utca 9. szám alatti ingatlan a Fővárosi Önkormányzat tulajdonában áll. A tárgyi ingatlanban a lakosság közszolgáltatással történő ellátása érdekében a FŐTÁV Zrt. eszközeinek tárolása céljából raktár és munkavállalói számára a munkavégzéshez szükséges tartózkodó került kialakításra. Az ingatlan a FŐTÁV Zrt. közfeladatának ellátását biztosítja. </w:t>
      </w:r>
    </w:p>
    <w:p w:rsidR="00CB61AC" w:rsidRPr="00CB61AC" w:rsidRDefault="00CB61AC" w:rsidP="00CB61AC">
      <w:pPr>
        <w:spacing w:after="120"/>
        <w:jc w:val="both"/>
        <w:rPr>
          <w:rFonts w:ascii="Arial" w:hAnsi="Arial" w:cs="Arial"/>
          <w:b/>
        </w:rPr>
      </w:pPr>
      <w:r w:rsidRPr="00CB61AC">
        <w:rPr>
          <w:rFonts w:ascii="Arial" w:hAnsi="Arial" w:cs="Arial"/>
          <w:bCs/>
        </w:rPr>
        <w:t>A fentiek miatt szükséges, hogy a közfeladat ellátása, a lakosság távhőszolgáltatással való ellátása, valamint e feladatok ellátásához elengedhetetlen infrastruktúra biztosítása céljából szerződéses jogcím jöjjön létre a Fővárosi Önkormányzat és a FŐTÁV Zrt. között, továbbá e megállapodásban meghatározásra kerüljenek a feleket illető jogok és az őket terhelő kötelezettségek.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bCs/>
        </w:rPr>
      </w:pPr>
      <w:r w:rsidRPr="00CB61AC">
        <w:rPr>
          <w:rFonts w:ascii="Arial" w:hAnsi="Arial" w:cs="Arial"/>
          <w:bCs/>
        </w:rPr>
        <w:t xml:space="preserve">A szerződés megkötésére és ingyenes használatba adásra az </w:t>
      </w:r>
      <w:proofErr w:type="spellStart"/>
      <w:r w:rsidRPr="00CB61AC">
        <w:rPr>
          <w:rFonts w:ascii="Arial" w:hAnsi="Arial" w:cs="Arial"/>
          <w:bCs/>
        </w:rPr>
        <w:t>Nvtv</w:t>
      </w:r>
      <w:proofErr w:type="spellEnd"/>
      <w:r w:rsidRPr="00CB61AC">
        <w:rPr>
          <w:rFonts w:ascii="Arial" w:hAnsi="Arial" w:cs="Arial"/>
          <w:bCs/>
        </w:rPr>
        <w:t>. 11. § (13) bekezdése ad lehetőséget.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"/>
        <w:gridCol w:w="4589"/>
        <w:gridCol w:w="1891"/>
        <w:gridCol w:w="2400"/>
      </w:tblGrid>
      <w:tr w:rsidR="00CB61AC" w:rsidRPr="00CB61AC" w:rsidTr="0087161C">
        <w:trPr>
          <w:trHeight w:val="247"/>
        </w:trPr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>Sor-szám</w:t>
            </w:r>
          </w:p>
        </w:tc>
        <w:tc>
          <w:tcPr>
            <w:tcW w:w="45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18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>Helyrajzi szám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B61AC">
              <w:rPr>
                <w:rFonts w:ascii="Arial" w:hAnsi="Arial" w:cs="Arial"/>
                <w:b/>
                <w:bCs/>
              </w:rPr>
              <w:t>Rendeltetés</w:t>
            </w:r>
          </w:p>
        </w:tc>
      </w:tr>
      <w:tr w:rsidR="00CB61AC" w:rsidRPr="00CB61AC" w:rsidTr="0087161C">
        <w:trPr>
          <w:trHeight w:val="509"/>
        </w:trPr>
        <w:tc>
          <w:tcPr>
            <w:tcW w:w="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B61AC" w:rsidRPr="00CB61AC" w:rsidTr="0087161C">
        <w:trPr>
          <w:trHeight w:val="247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</w:rPr>
            </w:pPr>
            <w:r w:rsidRPr="00CB61AC">
              <w:rPr>
                <w:rFonts w:ascii="Arial" w:hAnsi="Arial" w:cs="Arial"/>
              </w:rPr>
              <w:t>1.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</w:rPr>
            </w:pPr>
            <w:r w:rsidRPr="00CB61AC">
              <w:rPr>
                <w:rFonts w:ascii="Arial" w:hAnsi="Arial" w:cs="Arial"/>
              </w:rPr>
              <w:t>III. kerület, Kabar utca 9.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</w:rPr>
            </w:pPr>
            <w:r w:rsidRPr="00CB61AC">
              <w:rPr>
                <w:rFonts w:ascii="Arial" w:hAnsi="Arial" w:cs="Arial"/>
              </w:rPr>
              <w:t>64057/2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61AC" w:rsidRPr="00CB61AC" w:rsidRDefault="00CB61AC" w:rsidP="00CB61AC">
            <w:pPr>
              <w:tabs>
                <w:tab w:val="left" w:pos="3740"/>
                <w:tab w:val="left" w:pos="5720"/>
              </w:tabs>
              <w:spacing w:after="120"/>
              <w:jc w:val="both"/>
              <w:rPr>
                <w:rFonts w:ascii="Arial" w:hAnsi="Arial" w:cs="Arial"/>
              </w:rPr>
            </w:pPr>
            <w:r w:rsidRPr="00CB61AC">
              <w:rPr>
                <w:rFonts w:ascii="Arial" w:hAnsi="Arial" w:cs="Arial"/>
              </w:rPr>
              <w:t>Raktár, tartózkodó</w:t>
            </w:r>
          </w:p>
        </w:tc>
      </w:tr>
    </w:tbl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</w:p>
    <w:p w:rsidR="00CB61AC" w:rsidRPr="00CB61AC" w:rsidRDefault="00CB61AC" w:rsidP="00CB61AC">
      <w:pPr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  <w:bCs/>
        </w:rPr>
        <w:t xml:space="preserve">A Fővárosi </w:t>
      </w:r>
      <w:r w:rsidRPr="00CB61AC">
        <w:rPr>
          <w:rFonts w:ascii="Arial" w:hAnsi="Arial" w:cs="Arial"/>
        </w:rPr>
        <w:t>Önkormányzat és a Főtáv Zrt. közötti, a 3. pontban rögzített helyiség használatára vonatkozó jogviszony szabályozására jelen előterjesztés 3. sz. mellékletében lévő szerződés megkötését javasolom.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>A fenti három pontban megfogalmazottakra együttesen, a korábbiakban részletezetteken túlmenően, a következő jogcímek érvényesek:</w:t>
      </w:r>
    </w:p>
    <w:p w:rsidR="00CB61AC" w:rsidRPr="00CB61AC" w:rsidRDefault="00CB61AC" w:rsidP="00CB61AC">
      <w:pPr>
        <w:spacing w:after="120"/>
        <w:jc w:val="both"/>
        <w:rPr>
          <w:rFonts w:ascii="Arial" w:eastAsia="Times New Roman" w:hAnsi="Arial" w:cs="Arial"/>
        </w:rPr>
      </w:pPr>
      <w:r w:rsidRPr="00CB61AC">
        <w:rPr>
          <w:rFonts w:ascii="Arial" w:eastAsia="Times New Roman" w:hAnsi="Arial" w:cs="Arial"/>
          <w:b/>
          <w:bCs/>
        </w:rPr>
        <w:t xml:space="preserve">A </w:t>
      </w:r>
      <w:proofErr w:type="spellStart"/>
      <w:r w:rsidRPr="00CB61AC">
        <w:rPr>
          <w:rFonts w:ascii="Arial" w:eastAsia="Times New Roman" w:hAnsi="Arial" w:cs="Arial"/>
          <w:b/>
          <w:bCs/>
        </w:rPr>
        <w:t>Tszt</w:t>
      </w:r>
      <w:proofErr w:type="spellEnd"/>
      <w:r w:rsidRPr="00CB61AC">
        <w:rPr>
          <w:rFonts w:ascii="Arial" w:eastAsia="Times New Roman" w:hAnsi="Arial" w:cs="Arial"/>
          <w:b/>
          <w:bCs/>
        </w:rPr>
        <w:t>. 18. §</w:t>
      </w:r>
      <w:proofErr w:type="spellStart"/>
      <w:r w:rsidRPr="00CB61AC">
        <w:rPr>
          <w:rFonts w:ascii="Arial" w:eastAsia="Times New Roman" w:hAnsi="Arial" w:cs="Arial"/>
          <w:b/>
          <w:bCs/>
        </w:rPr>
        <w:t>-a</w:t>
      </w:r>
      <w:proofErr w:type="spellEnd"/>
      <w:r w:rsidRPr="00CB61AC">
        <w:rPr>
          <w:rFonts w:ascii="Arial" w:eastAsia="Times New Roman" w:hAnsi="Arial" w:cs="Arial"/>
          <w:b/>
          <w:bCs/>
        </w:rPr>
        <w:t xml:space="preserve"> szerint </w:t>
      </w:r>
      <w:r w:rsidRPr="00CB61AC">
        <w:rPr>
          <w:rFonts w:ascii="Arial" w:eastAsia="Times New Roman" w:hAnsi="Arial" w:cs="Arial"/>
          <w:bCs/>
        </w:rPr>
        <w:t>a</w:t>
      </w:r>
      <w:r w:rsidRPr="00CB61AC">
        <w:rPr>
          <w:rFonts w:ascii="Arial" w:eastAsia="Times New Roman" w:hAnsi="Arial" w:cs="Arial"/>
        </w:rPr>
        <w:t>z engedélyes köteles:</w:t>
      </w:r>
    </w:p>
    <w:p w:rsidR="00CB61AC" w:rsidRPr="00CB61AC" w:rsidRDefault="00CB61AC" w:rsidP="00CB61AC">
      <w:pPr>
        <w:spacing w:after="120"/>
        <w:jc w:val="both"/>
        <w:rPr>
          <w:rFonts w:ascii="Arial" w:eastAsia="Times New Roman" w:hAnsi="Arial" w:cs="Arial"/>
          <w:i/>
        </w:rPr>
      </w:pPr>
      <w:r w:rsidRPr="00CB61AC">
        <w:rPr>
          <w:rFonts w:ascii="Arial" w:eastAsia="Times New Roman" w:hAnsi="Arial" w:cs="Arial"/>
          <w:i/>
          <w:iCs/>
        </w:rPr>
        <w:t xml:space="preserve">„a) </w:t>
      </w:r>
      <w:r w:rsidRPr="00CB61AC">
        <w:rPr>
          <w:rFonts w:ascii="Arial" w:eastAsia="Times New Roman" w:hAnsi="Arial" w:cs="Arial"/>
          <w:i/>
        </w:rPr>
        <w:t>a működési engedélyben meghatározott feltételeket teljesíteni;</w:t>
      </w:r>
    </w:p>
    <w:p w:rsidR="00CB61AC" w:rsidRPr="00CB61AC" w:rsidRDefault="00CB61AC" w:rsidP="00CB61AC">
      <w:pPr>
        <w:spacing w:after="120"/>
        <w:jc w:val="both"/>
        <w:rPr>
          <w:rFonts w:ascii="Arial" w:eastAsia="Times New Roman" w:hAnsi="Arial" w:cs="Arial"/>
          <w:i/>
        </w:rPr>
      </w:pPr>
      <w:r w:rsidRPr="00CB61AC">
        <w:rPr>
          <w:rFonts w:ascii="Arial" w:eastAsia="Times New Roman" w:hAnsi="Arial" w:cs="Arial"/>
          <w:i/>
          <w:iCs/>
        </w:rPr>
        <w:t xml:space="preserve">b) </w:t>
      </w:r>
      <w:r w:rsidRPr="00CB61AC">
        <w:rPr>
          <w:rFonts w:ascii="Arial" w:eastAsia="Times New Roman" w:hAnsi="Arial" w:cs="Arial"/>
          <w:i/>
        </w:rPr>
        <w:t>az e törvény szerinti ellátási kötelezettségnek eleget tenni;</w:t>
      </w:r>
    </w:p>
    <w:p w:rsidR="00CB61AC" w:rsidRPr="00CB61AC" w:rsidRDefault="00CB61AC" w:rsidP="00CB61AC">
      <w:pPr>
        <w:spacing w:after="120"/>
        <w:jc w:val="both"/>
        <w:rPr>
          <w:rFonts w:ascii="Arial" w:eastAsia="Times New Roman" w:hAnsi="Arial" w:cs="Arial"/>
        </w:rPr>
      </w:pPr>
      <w:r w:rsidRPr="00CB61AC">
        <w:rPr>
          <w:rFonts w:ascii="Arial" w:eastAsia="Times New Roman" w:hAnsi="Arial" w:cs="Arial"/>
          <w:i/>
          <w:iCs/>
        </w:rPr>
        <w:t xml:space="preserve">c) </w:t>
      </w:r>
      <w:r w:rsidRPr="00CB61AC">
        <w:rPr>
          <w:rFonts w:ascii="Arial" w:eastAsia="Times New Roman" w:hAnsi="Arial" w:cs="Arial"/>
          <w:i/>
        </w:rPr>
        <w:t>a folyamatos és biztonságos szolgáltatáshoz szükséges üzemeltetési és fenntartási feladatokat ellátni;</w:t>
      </w:r>
      <w:r w:rsidRPr="00CB61AC">
        <w:rPr>
          <w:rFonts w:ascii="Arial" w:eastAsia="Times New Roman" w:hAnsi="Arial" w:cs="Arial"/>
        </w:rPr>
        <w:t>”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  <w:b/>
          <w:bCs/>
        </w:rPr>
        <w:t xml:space="preserve">Budapest Főváros Önkormányzata vagyonáról, a vagyonelemek feletti tulajdonosi jogok gyakorlásáról szóló 22/2012. (III. 14.) Főv. Kgy. </w:t>
      </w:r>
      <w:proofErr w:type="gramStart"/>
      <w:r w:rsidRPr="00CB61AC">
        <w:rPr>
          <w:rFonts w:ascii="Arial" w:hAnsi="Arial" w:cs="Arial"/>
          <w:b/>
          <w:bCs/>
        </w:rPr>
        <w:t>rendelet</w:t>
      </w:r>
      <w:proofErr w:type="gramEnd"/>
      <w:r w:rsidRPr="00CB61AC">
        <w:rPr>
          <w:rFonts w:ascii="Arial" w:hAnsi="Arial" w:cs="Arial"/>
          <w:b/>
          <w:bCs/>
        </w:rPr>
        <w:t xml:space="preserve"> szerint: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i/>
        </w:rPr>
      </w:pPr>
      <w:r w:rsidRPr="00CB61AC">
        <w:rPr>
          <w:rFonts w:ascii="Arial" w:hAnsi="Arial" w:cs="Arial"/>
          <w:b/>
          <w:bCs/>
          <w:i/>
        </w:rPr>
        <w:lastRenderedPageBreak/>
        <w:t xml:space="preserve">„43. § </w:t>
      </w:r>
      <w:r w:rsidRPr="00CB61AC">
        <w:rPr>
          <w:rFonts w:ascii="Arial" w:hAnsi="Arial" w:cs="Arial"/>
          <w:i/>
        </w:rPr>
        <w:t xml:space="preserve">(1) A </w:t>
      </w:r>
      <w:r w:rsidRPr="00CB61AC">
        <w:rPr>
          <w:rFonts w:ascii="Arial" w:hAnsi="Arial" w:cs="Arial"/>
          <w:b/>
          <w:i/>
        </w:rPr>
        <w:t>Fővárosi Önkormányzat</w:t>
      </w:r>
      <w:r w:rsidRPr="00CB61AC">
        <w:rPr>
          <w:rFonts w:ascii="Arial" w:hAnsi="Arial" w:cs="Arial"/>
          <w:i/>
        </w:rPr>
        <w:t xml:space="preserve"> a vagyonával való gazdálkodása körében a vagyonkezelési szerződésen kívüli egyéb olyan közszolgáltatási, megbízási, továbbá vállalkozási jellegű szerződéseket köthet, amelynek célja a fővárosi vagyonelemek érték-, és állagmegóvását szolgáló őrzéséről, </w:t>
      </w:r>
      <w:r w:rsidRPr="00CB61AC">
        <w:rPr>
          <w:rFonts w:ascii="Arial" w:hAnsi="Arial" w:cs="Arial"/>
          <w:b/>
          <w:i/>
        </w:rPr>
        <w:t>üzemeltetéséről való gondoskodás</w:t>
      </w:r>
      <w:r w:rsidRPr="00CB61AC">
        <w:rPr>
          <w:rFonts w:ascii="Arial" w:hAnsi="Arial" w:cs="Arial"/>
          <w:i/>
        </w:rPr>
        <w:t>; a vagyon értékét növelő beruházás, felújítás megvalósításával kapcsolatos feladatok ellátása; valamint a fővárosi bevételek növelését szolgáló hasznosítása, értékesítése (a továbbiakban: vagyongazdálkodási szerződés).”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i/>
        </w:rPr>
      </w:pPr>
      <w:r w:rsidRPr="00CB61AC">
        <w:rPr>
          <w:rFonts w:ascii="Arial" w:hAnsi="Arial" w:cs="Arial"/>
          <w:b/>
          <w:bCs/>
          <w:i/>
        </w:rPr>
        <w:t xml:space="preserve">„45. § </w:t>
      </w:r>
      <w:r w:rsidRPr="00CB61AC">
        <w:rPr>
          <w:rFonts w:ascii="Arial" w:hAnsi="Arial" w:cs="Arial"/>
          <w:i/>
        </w:rPr>
        <w:t>(1) A fővárosi vagyon tulajdonjogának bármely jogcímen történő ingyenes vagy kedvezményes átruházásáról, továbbá a vagyon ingyenes vagy kedvezményes hasznosításáról - a 49. § (2) bekezdésében foglalt kivétellel - értékhatártól függetlenül a Fővárosi Közgyűlés dönt, minősített szavazattöbbséggel. […]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i/>
        </w:rPr>
      </w:pPr>
      <w:r w:rsidRPr="00CB61AC">
        <w:rPr>
          <w:rFonts w:ascii="Arial" w:hAnsi="Arial" w:cs="Arial"/>
          <w:i/>
        </w:rPr>
        <w:t>(9) Fővárosi vagyon ingyenesen kizárólag közfeladat ellátás céljából, a közfeladat ellátásához szükséges mértékben hasznosítható.”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>A fentiekben ismertetett jogszabályi környezet lehetővé teszi az előterjesztésben ismertetett módon a közfeladat ellátásához szükséges ingatlanok és vezetékszakaszok használatának és üzemeltetésének biztosítását a FŐTÁV Zrt. számára, mivel</w:t>
      </w:r>
    </w:p>
    <w:p w:rsidR="00CB61AC" w:rsidRPr="00CB61AC" w:rsidRDefault="00CB61AC" w:rsidP="00CB61AC">
      <w:pPr>
        <w:numPr>
          <w:ilvl w:val="1"/>
          <w:numId w:val="17"/>
        </w:numPr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a vagyonelemek a </w:t>
      </w:r>
      <w:r w:rsidRPr="00CB61AC">
        <w:rPr>
          <w:rFonts w:ascii="Arial" w:hAnsi="Arial" w:cs="Arial"/>
          <w:bCs/>
        </w:rPr>
        <w:t>távhőszolgáltatás folyamatos ellátásához szükségesek;</w:t>
      </w:r>
    </w:p>
    <w:p w:rsidR="00CB61AC" w:rsidRPr="00CB61AC" w:rsidRDefault="00CB61AC" w:rsidP="00CB61AC">
      <w:pPr>
        <w:numPr>
          <w:ilvl w:val="1"/>
          <w:numId w:val="17"/>
        </w:numPr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>a távhőszolgáltatás a Fővárosi Önkormányzat kötelező feladata.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</w:p>
    <w:p w:rsidR="00CB61AC" w:rsidRPr="00CB61AC" w:rsidRDefault="00CB61AC" w:rsidP="00CB61AC">
      <w:pPr>
        <w:numPr>
          <w:ilvl w:val="0"/>
          <w:numId w:val="18"/>
        </w:numPr>
        <w:spacing w:after="120"/>
        <w:ind w:left="426"/>
        <w:jc w:val="both"/>
        <w:rPr>
          <w:rFonts w:ascii="Arial" w:hAnsi="Arial" w:cs="Arial"/>
          <w:b/>
        </w:rPr>
      </w:pPr>
      <w:r w:rsidRPr="00CB61AC">
        <w:rPr>
          <w:rFonts w:ascii="Arial" w:hAnsi="Arial" w:cs="Arial"/>
          <w:b/>
        </w:rPr>
        <w:t>A FŐTÁV Zrt. földfelszín felett haladó vezetékszakaszainak rendezése</w:t>
      </w:r>
    </w:p>
    <w:p w:rsidR="00CB61AC" w:rsidRPr="00CB61AC" w:rsidRDefault="00CB61AC" w:rsidP="00CB61AC">
      <w:pPr>
        <w:spacing w:after="120"/>
        <w:ind w:left="66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A FŐTÁV Zrt. földfelszín felett haladó vezetékszakaszainak esetében megvizsgáltuk azok földbehelyezésének jogszabályi lehetőségét. Összességében megállapítható, hogy Budapesten kerületenként eltérő szabályozás került kidolgozásra a közművezetékek létesítésével és felújításával kapcsolatos előírásokkal kapcsolatosan. </w:t>
      </w:r>
    </w:p>
    <w:p w:rsidR="00CB61AC" w:rsidRPr="00CB61AC" w:rsidRDefault="00CB61AC" w:rsidP="00CB61AC">
      <w:pPr>
        <w:spacing w:after="120"/>
        <w:ind w:left="66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Több kerület nem alkotott szabályokat, amelyek azonban igen, azok általában előírták, hogy a használaton kívüli közművezetéket el kell bontani (a földalattiakat is). Új közművezeték létesítése esetén csak földalatti közművezeték építhető, meglévő külszíni vezeték felújítása során földalatti vezetékkel történő kiváltás szükséges. </w:t>
      </w:r>
    </w:p>
    <w:p w:rsidR="00CB61AC" w:rsidRPr="00CB61AC" w:rsidRDefault="00CB61AC" w:rsidP="00CB61AC">
      <w:pPr>
        <w:spacing w:after="120"/>
        <w:ind w:left="66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>A FŐTÁV Zrt. tulajdonában és üzemeltetésében lévő valamennyi külszíni vezeték földbehelyezése kiemelkedően jelentős beruházás keretében tudna csak megvalósulni, így erre a jelen előterjesztés nem tesz javaslatot.</w:t>
      </w:r>
    </w:p>
    <w:p w:rsidR="00CB61AC" w:rsidRPr="00CB61AC" w:rsidRDefault="00CB61AC" w:rsidP="00CB61AC">
      <w:pPr>
        <w:spacing w:after="120"/>
        <w:jc w:val="both"/>
        <w:rPr>
          <w:rFonts w:ascii="Arial" w:hAnsi="Arial" w:cs="Arial"/>
        </w:rPr>
      </w:pPr>
    </w:p>
    <w:p w:rsidR="00CB61AC" w:rsidRPr="00CB61AC" w:rsidRDefault="00CB61AC" w:rsidP="00CB61AC">
      <w:pPr>
        <w:numPr>
          <w:ilvl w:val="0"/>
          <w:numId w:val="18"/>
        </w:numPr>
        <w:spacing w:after="120"/>
        <w:ind w:left="426"/>
        <w:jc w:val="both"/>
        <w:rPr>
          <w:rFonts w:ascii="Arial" w:hAnsi="Arial" w:cs="Arial"/>
          <w:b/>
        </w:rPr>
      </w:pPr>
      <w:r w:rsidRPr="00CB61AC">
        <w:rPr>
          <w:rFonts w:ascii="Arial" w:hAnsi="Arial" w:cs="Arial"/>
          <w:b/>
        </w:rPr>
        <w:t>A FŐTÁV Zrt. apportlistáján szereplő Budapest XXII. kerület Rákóczi út 17. szám alatti ingatlanon lévő fűtőmű tulajdonjogának rendezése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  <w:u w:val="single"/>
        </w:rPr>
      </w:pPr>
      <w:r w:rsidRPr="00CB61AC">
        <w:rPr>
          <w:rFonts w:ascii="Arial" w:hAnsi="Arial" w:cs="Arial"/>
          <w:u w:val="single"/>
        </w:rPr>
        <w:t>Előzmény: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>A Fővárosi Közgyűlés 1994.04.28-án úgy döntött, hogy a Fővárosi Távfűtő Műveket 1994.06.01. napjával részvénytársasággá alakítja át (6. sz. melléklet). Ennek következtében átalakulással jött létre a Budapesti Távhőszolgáltató Részvénytársaság. A Társaságot a Fővárosi Bíróság, mint Cégbíróság Cg. 01-10-042582 szám alatt, 1994.09.13. napján jegyezte be a cégnyilvántartásba.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>A FŐTÁV Zrt. alaptőkéje: 28.359.900.000,- Ft, amely teljes összegben nem pénzbeli hozzájárulásból (apportból) áll. Az apport értékét az Alapító (Budapest Főváros Önkormányzata) vagyonértékelést követően, a könyvvizsgáló megállapításaival egyező mértékben határozta meg.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lastRenderedPageBreak/>
        <w:t xml:space="preserve">A Budapest Főváros Önkormányzatának Közgyűlése a 461/1994. (IV. 28.) számú határozatával (5. sz. melléklet) jóváhagyta a Fővárosi Távfűtő Művek átalakítási tervét és vagyonmérleg tervezetét, és 1994.06.01. napjával Budapesti Távhőszolgáltató Részvénytársaság elnevezéssel egyszemélyes részvénytársasággá alakította át. A Társaságnak az alapító okirat mellékleteként csatolt vagyonmérlegben és vagyonleltárban kimutatott teljes vagyonát a társaság saját tőkéjeként Budapest Főváros Önkormányzata a társaság tulajdonába adta és rendelkezésére bocsátotta. Budapest Főváros Önkormányzata az alapító okirat mellékletét képező 1994.11.14-én kelt apportjegyzék szerint (17. sz. melléklet) a Budapest XXII. kerület Rákóczi u. 17. szám alatti ingatlanon lévő épületet, mint fűtőművet 30.068.000,- Ft értékben nem pénzbeli hozzájárulásként (apportként) bocsátotta a FŐTÁV Zrt. rendelkezésére, amelynek azonban az ingatlan-nyilvántartási bejegyzésére a mai napig nem került sor. A fűtőművet a Főtáv Zrt. alaptevékenység ellátása érdekében megépítése óta és jelenleg is üzemelteti a Budapest XXII. kerület Rózsakert utcai lakótelep </w:t>
      </w:r>
      <w:proofErr w:type="spellStart"/>
      <w:r w:rsidRPr="00CB61AC">
        <w:rPr>
          <w:rFonts w:ascii="Arial" w:hAnsi="Arial" w:cs="Arial"/>
        </w:rPr>
        <w:t>távhővel</w:t>
      </w:r>
      <w:proofErr w:type="spellEnd"/>
      <w:r w:rsidRPr="00CB61AC">
        <w:rPr>
          <w:rFonts w:ascii="Arial" w:hAnsi="Arial" w:cs="Arial"/>
        </w:rPr>
        <w:t xml:space="preserve"> való ellátása céljából. (7. sz. melléklet: hatályos alapító okirat)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>A fűtőmű alatti földterület tulajdonba adására a FŐTÁV Rt. alapításakor azért nem kerülhetett sor, mert a földterület tulajdonjogának megállapítása tárgyában bírósági peres eljárás volt folyamatban. A Pesti Központi Kerületi Bíróság 3</w:t>
      </w:r>
      <w:proofErr w:type="gramStart"/>
      <w:r w:rsidRPr="00CB61AC">
        <w:rPr>
          <w:rFonts w:ascii="Arial" w:hAnsi="Arial" w:cs="Arial"/>
        </w:rPr>
        <w:t>.G</w:t>
      </w:r>
      <w:proofErr w:type="gramEnd"/>
      <w:r w:rsidRPr="00CB61AC">
        <w:rPr>
          <w:rFonts w:ascii="Arial" w:hAnsi="Arial" w:cs="Arial"/>
        </w:rPr>
        <w:t xml:space="preserve">.304.374/1994/18. számú jogerős ítéletével (8. sz. melléklet) megállapította, hogy a Fővárosi Önkormányzat a XXII. kerület 228897/2 helyrajzi számú, 2981 m² területű, belterületi ingatlan tulajdonjogát – mely természetben Budapest XXII. kerület Rákóczi út 17. szám alatt található – ráépítés címén megszerezte. A Fővárosi Önkormányzat tulajdonjoga 94905/1/1995. számú határozattal az ingatlan-nyilvántartásba bejegyzésre került. 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Az ingatlan-nyilvántartás adatai szerint a Budapest XXII. kerület 228897/2 </w:t>
      </w:r>
      <w:proofErr w:type="spellStart"/>
      <w:r w:rsidRPr="00CB61AC">
        <w:rPr>
          <w:rFonts w:ascii="Arial" w:hAnsi="Arial" w:cs="Arial"/>
        </w:rPr>
        <w:t>hrsz-ú</w:t>
      </w:r>
      <w:proofErr w:type="spellEnd"/>
      <w:r w:rsidRPr="00CB61AC">
        <w:rPr>
          <w:rFonts w:ascii="Arial" w:hAnsi="Arial" w:cs="Arial"/>
        </w:rPr>
        <w:t>, természetben 1223 Budapest XXII. kerület Rákóczi út 17. szám alatti, kivett fűtőmű megnevezésű, 2981 m² területű ingatlan bejegyzett tulajdonosa Budapest Főváros Önkormányzata. (9. sz. melléklet)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>A FŐTÁV Rt. a tulajdonviszonyok rendezése érdekében, 1997-ben, 1998-ban és 2000-ben is levélben fordult az eredeti apport szándék megerősítésének érdekében Budapest Főváros Önkormányzata Főpolgármesteri Hivatal Vállalkozási és Vagyonkezelési Ügyosztályához. (10. sz. melléklet)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Budapest Főváros Önkormányzata Főpolgármesteri Hivatal Vállalkozási és Vagyonkezelési Ügyosztálya 20-5415/3/2000. iktatószámú levelében arról tájékoztatta a Társaságot, hogy a Budapest XXII. kerület Rákóczi Ferenc út 17. szám alatti ingatlanon elhelyezett fűtőmű felépítmény a Társaság jegyzett tőkéjében szerepel 30.068.000 Ft apportértékkel, ezért ebből következik, hogy a fűtőmű alatti földterületet is célszerű alaptőke emeléssel a Társaság tulajdonába adni. A tájékoztatás szerint az alaptőke felemeléséről a Fővárosi Önkormányzat vagyonáról, a vagyontárgyak feletti tulajdonosi jogok gyakorlásáról szóló – akkor hatályos – 27/1995. (V.15.) Főv. Kgy. </w:t>
      </w:r>
      <w:proofErr w:type="gramStart"/>
      <w:r w:rsidRPr="00CB61AC">
        <w:rPr>
          <w:rFonts w:ascii="Arial" w:hAnsi="Arial" w:cs="Arial"/>
        </w:rPr>
        <w:t>rendelet</w:t>
      </w:r>
      <w:proofErr w:type="gramEnd"/>
      <w:r w:rsidRPr="00CB61AC">
        <w:rPr>
          <w:rFonts w:ascii="Arial" w:hAnsi="Arial" w:cs="Arial"/>
        </w:rPr>
        <w:t xml:space="preserve"> 21. §. (1) bekezdés rendelkezése értelmében a Fővárosi Közgyűlés volt jogosult dönteni. (11. sz. melléklet)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>2001.06.15-én előterjesztés készült a Fővárosi Közgyűlés Tulajdonosi Bizottsága részére (12. sz. melléklet), és 2001.07.03-án megtartott ülésén a Tulajdonosi Bizottság az alábbi, 426/2001. (VII.03.) számú T</w:t>
      </w:r>
      <w:proofErr w:type="gramStart"/>
      <w:r w:rsidRPr="00CB61AC">
        <w:rPr>
          <w:rFonts w:ascii="Arial" w:hAnsi="Arial" w:cs="Arial"/>
        </w:rPr>
        <w:t>.B</w:t>
      </w:r>
      <w:proofErr w:type="gramEnd"/>
      <w:r w:rsidRPr="00CB61AC">
        <w:rPr>
          <w:rFonts w:ascii="Arial" w:hAnsi="Arial" w:cs="Arial"/>
        </w:rPr>
        <w:t xml:space="preserve"> határozatot hozta (13. sz. melléklet):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>A tulajdonosi Bizottság úgy döntött, hogy</w:t>
      </w:r>
    </w:p>
    <w:p w:rsidR="00CB61AC" w:rsidRPr="00CB61AC" w:rsidRDefault="00CB61AC" w:rsidP="00CB61AC">
      <w:pPr>
        <w:numPr>
          <w:ilvl w:val="0"/>
          <w:numId w:val="20"/>
        </w:numPr>
        <w:tabs>
          <w:tab w:val="left" w:pos="709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Tudomásul veszi, hogy a Budapest XXII. kerület 228897/2 </w:t>
      </w:r>
      <w:proofErr w:type="spellStart"/>
      <w:r w:rsidRPr="00CB61AC">
        <w:rPr>
          <w:rFonts w:ascii="Arial" w:hAnsi="Arial" w:cs="Arial"/>
        </w:rPr>
        <w:t>hrsz</w:t>
      </w:r>
      <w:proofErr w:type="spellEnd"/>
      <w:r w:rsidRPr="00CB61AC">
        <w:rPr>
          <w:rFonts w:ascii="Arial" w:hAnsi="Arial" w:cs="Arial"/>
        </w:rPr>
        <w:t xml:space="preserve"> alatt nyilvántartott, 2981 m² területű, kivett művelési ágú, fűtőmű megnevezésű ingatlan földterülete a Fővárosi Önkormányzat tulajdonában van, míg az ingatlanon elhelyezkedő fűtőmű megnevezésű </w:t>
      </w:r>
      <w:r w:rsidRPr="00CB61AC">
        <w:rPr>
          <w:rFonts w:ascii="Arial" w:hAnsi="Arial" w:cs="Arial"/>
        </w:rPr>
        <w:lastRenderedPageBreak/>
        <w:t>felépítmény a Fővárosi Közgyűlés 461/1994. (IV.28.) sz. határozata alapján a Budapesti Távhőszolgáltató Rt. (FŐTÁV Rt.) alaptőkéjének részeként, a társaság tulajdonában áll.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>A fűtőmű felépítmény és az alatta lévő földterület tulajdonjoga nem tulajdonosi szándékból vált el egymástól, hanem azért, mert a FŐTÁV Rt. megalapításakor (1994. június 1.) a földterület tulajdonjogát érintően peres eljárás volt folyamatban, így a földterület nem képezhette a tulajdonba adás (apportálás) tárgyát.</w:t>
      </w:r>
    </w:p>
    <w:p w:rsidR="00CB61AC" w:rsidRPr="00CB61AC" w:rsidRDefault="00CB61AC" w:rsidP="00CB61AC">
      <w:pPr>
        <w:numPr>
          <w:ilvl w:val="0"/>
          <w:numId w:val="20"/>
        </w:numPr>
        <w:tabs>
          <w:tab w:val="left" w:pos="709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Felkéri a főpolgármestert, hogy készítsen előterjesztést a Fővárosi Közgyűlés részére és abban tegyen javaslatot a Budapest XXII. kerület 228897/2 </w:t>
      </w:r>
      <w:proofErr w:type="spellStart"/>
      <w:r w:rsidRPr="00CB61AC">
        <w:rPr>
          <w:rFonts w:ascii="Arial" w:hAnsi="Arial" w:cs="Arial"/>
        </w:rPr>
        <w:t>hrsz-ú</w:t>
      </w:r>
      <w:proofErr w:type="spellEnd"/>
      <w:r w:rsidRPr="00CB61AC">
        <w:rPr>
          <w:rFonts w:ascii="Arial" w:hAnsi="Arial" w:cs="Arial"/>
        </w:rPr>
        <w:t xml:space="preserve"> ingatlan földterületének, valamint a rendezetlen használati helyzetű </w:t>
      </w:r>
      <w:proofErr w:type="spellStart"/>
      <w:r w:rsidRPr="00CB61AC">
        <w:rPr>
          <w:rFonts w:ascii="Arial" w:hAnsi="Arial" w:cs="Arial"/>
        </w:rPr>
        <w:t>távhőközműveknek</w:t>
      </w:r>
      <w:proofErr w:type="spellEnd"/>
      <w:r w:rsidRPr="00CB61AC">
        <w:rPr>
          <w:rFonts w:ascii="Arial" w:hAnsi="Arial" w:cs="Arial"/>
        </w:rPr>
        <w:t xml:space="preserve"> a FŐTÁV Rt. részére történő együttes tulajdonba adására vonatkozóan, a társaság alaptőkéjének felemelésével.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A jelenlegi szabályozási tervek figyelembevételével Budafok-Tétény Budapest XXII. kerületi Önkormányzatnak a Budafok-Tétény Budapest XXII. kerület Városrendezési és építési szabályzatáról szóló 12/2010. (IV.30.) Önkormányzati Rendelete alapján a tárgyi Rózsakert fűtőmű ingatlana a KV-EN-XXII/2 jelű építési övezetbe tartozik. 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Az adott övezetben az építési telek kialakítható legkisebb területe 2000 m². </w:t>
      </w:r>
      <w:proofErr w:type="gramStart"/>
      <w:r w:rsidRPr="00CB61AC">
        <w:rPr>
          <w:rFonts w:ascii="Arial" w:hAnsi="Arial" w:cs="Arial"/>
        </w:rPr>
        <w:t>A</w:t>
      </w:r>
      <w:proofErr w:type="gramEnd"/>
      <w:r w:rsidRPr="00CB61AC">
        <w:rPr>
          <w:rFonts w:ascii="Arial" w:hAnsi="Arial" w:cs="Arial"/>
        </w:rPr>
        <w:t xml:space="preserve"> 228897/2 </w:t>
      </w:r>
      <w:proofErr w:type="spellStart"/>
      <w:r w:rsidRPr="00CB61AC">
        <w:rPr>
          <w:rFonts w:ascii="Arial" w:hAnsi="Arial" w:cs="Arial"/>
        </w:rPr>
        <w:t>hrsz-ú</w:t>
      </w:r>
      <w:proofErr w:type="spellEnd"/>
      <w:r w:rsidRPr="00CB61AC">
        <w:rPr>
          <w:rFonts w:ascii="Arial" w:hAnsi="Arial" w:cs="Arial"/>
        </w:rPr>
        <w:t xml:space="preserve"> ingatlan területe 2981 m², így a jelenleg érvényes kerületi szabályozási terveknek megfelelően az ingatlan megosztására nincs lehetőség.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A fentiekre tekintettel, és a korábbi Tulajdonosi Bizottsági határozatot is figyelembe véve, a XXII. ker. 228897/2 </w:t>
      </w:r>
      <w:proofErr w:type="spellStart"/>
      <w:r w:rsidRPr="00CB61AC">
        <w:rPr>
          <w:rFonts w:ascii="Arial" w:hAnsi="Arial" w:cs="Arial"/>
        </w:rPr>
        <w:t>hrsz-ú</w:t>
      </w:r>
      <w:proofErr w:type="spellEnd"/>
      <w:r w:rsidRPr="00CB61AC">
        <w:rPr>
          <w:rFonts w:ascii="Arial" w:hAnsi="Arial" w:cs="Arial"/>
        </w:rPr>
        <w:t xml:space="preserve"> ingatlan földterületének FŐTÁV </w:t>
      </w:r>
      <w:proofErr w:type="spellStart"/>
      <w:r w:rsidRPr="00CB61AC">
        <w:rPr>
          <w:rFonts w:ascii="Arial" w:hAnsi="Arial" w:cs="Arial"/>
        </w:rPr>
        <w:t>Zrt.-</w:t>
      </w:r>
      <w:proofErr w:type="gramStart"/>
      <w:r w:rsidRPr="00CB61AC">
        <w:rPr>
          <w:rFonts w:ascii="Arial" w:hAnsi="Arial" w:cs="Arial"/>
        </w:rPr>
        <w:t>be</w:t>
      </w:r>
      <w:proofErr w:type="spellEnd"/>
      <w:r w:rsidRPr="00CB61AC">
        <w:rPr>
          <w:rFonts w:ascii="Arial" w:hAnsi="Arial" w:cs="Arial"/>
        </w:rPr>
        <w:t xml:space="preserve"> történő</w:t>
      </w:r>
      <w:proofErr w:type="gramEnd"/>
      <w:r w:rsidRPr="00CB61AC">
        <w:rPr>
          <w:rFonts w:ascii="Arial" w:hAnsi="Arial" w:cs="Arial"/>
        </w:rPr>
        <w:t xml:space="preserve"> apportálása indokolt. 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2014.05.13-án a Budapest Főváros Vagyonkezelő Központ Zrt. által készített ingatlanvagyon-értékelés szerint az ingatlan forgalmi értéke (telek – épület, </w:t>
      </w:r>
      <w:proofErr w:type="gramStart"/>
      <w:r w:rsidRPr="00CB61AC">
        <w:rPr>
          <w:rFonts w:ascii="Arial" w:hAnsi="Arial" w:cs="Arial"/>
        </w:rPr>
        <w:t>kerítés bontásban</w:t>
      </w:r>
      <w:proofErr w:type="gramEnd"/>
      <w:r w:rsidRPr="00CB61AC">
        <w:rPr>
          <w:rFonts w:ascii="Arial" w:hAnsi="Arial" w:cs="Arial"/>
        </w:rPr>
        <w:t>) az alábbiak szerint került meghatározásra:</w:t>
      </w:r>
    </w:p>
    <w:p w:rsidR="00CB61AC" w:rsidRPr="00CB61AC" w:rsidRDefault="00CB61AC" w:rsidP="00CB61AC">
      <w:pPr>
        <w:numPr>
          <w:ilvl w:val="0"/>
          <w:numId w:val="21"/>
        </w:numPr>
        <w:tabs>
          <w:tab w:val="left" w:pos="1276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>telek (2981 m²) forgalmi értéke: 38.100.000,- Ft</w:t>
      </w:r>
    </w:p>
    <w:p w:rsidR="00CB61AC" w:rsidRPr="00CB61AC" w:rsidRDefault="00CB61AC" w:rsidP="00CB61AC">
      <w:pPr>
        <w:numPr>
          <w:ilvl w:val="0"/>
          <w:numId w:val="21"/>
        </w:numPr>
        <w:tabs>
          <w:tab w:val="left" w:pos="1276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>épület, kerítés (928 m²) forgalmi értéke: 61.116.000,- Ft.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>Az ingatlanvagyon-értékelés a jelen előterjesztés 14. sz. mellékletét képezi.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Tekintettel arra, hogy a FŐTÁV Zrt. a Budapesti Városigazgatóság </w:t>
      </w:r>
      <w:proofErr w:type="spellStart"/>
      <w:r w:rsidRPr="00CB61AC">
        <w:rPr>
          <w:rFonts w:ascii="Arial" w:hAnsi="Arial" w:cs="Arial"/>
        </w:rPr>
        <w:t>Zrt.-</w:t>
      </w:r>
      <w:proofErr w:type="gramStart"/>
      <w:r w:rsidRPr="00CB61AC">
        <w:rPr>
          <w:rFonts w:ascii="Arial" w:hAnsi="Arial" w:cs="Arial"/>
        </w:rPr>
        <w:t>be</w:t>
      </w:r>
      <w:proofErr w:type="spellEnd"/>
      <w:r w:rsidRPr="00CB61AC">
        <w:rPr>
          <w:rFonts w:ascii="Arial" w:hAnsi="Arial" w:cs="Arial"/>
        </w:rPr>
        <w:t xml:space="preserve"> apportált</w:t>
      </w:r>
      <w:proofErr w:type="gramEnd"/>
      <w:r w:rsidRPr="00CB61AC">
        <w:rPr>
          <w:rFonts w:ascii="Arial" w:hAnsi="Arial" w:cs="Arial"/>
        </w:rPr>
        <w:t xml:space="preserve"> társaság, kizárólagos (egyedüli) részvényese a Városigazgatóság, így apport jogcímen történő tulajdonjogi rendezés esetén - a Városigazgatóságon keresztül lehet apportálni az ingatlant („</w:t>
      </w:r>
      <w:r w:rsidRPr="00CB61AC">
        <w:rPr>
          <w:rFonts w:ascii="Arial" w:hAnsi="Arial" w:cs="Arial"/>
          <w:u w:val="single"/>
        </w:rPr>
        <w:t>kettős apport”</w:t>
      </w:r>
      <w:r w:rsidRPr="00CB61AC">
        <w:rPr>
          <w:rFonts w:ascii="Arial" w:hAnsi="Arial" w:cs="Arial"/>
        </w:rPr>
        <w:t>).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A Bp. XXII. ker. Rákóczi út 17. ingatlan esetében az ingatlan kétlépcsős apportja támogatható azzal az alapítói szándékkal, hogy a Városigazgatóság az így szerzett vagyont köteles a FŐTÁV </w:t>
      </w:r>
      <w:proofErr w:type="spellStart"/>
      <w:r w:rsidRPr="00CB61AC">
        <w:rPr>
          <w:rFonts w:ascii="Arial" w:hAnsi="Arial" w:cs="Arial"/>
        </w:rPr>
        <w:t>Zrt-be</w:t>
      </w:r>
      <w:proofErr w:type="spellEnd"/>
      <w:r w:rsidRPr="00CB61AC">
        <w:rPr>
          <w:rFonts w:ascii="Arial" w:hAnsi="Arial" w:cs="Arial"/>
        </w:rPr>
        <w:t xml:space="preserve"> apportálni.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</w:p>
    <w:p w:rsidR="00CB61AC" w:rsidRPr="00CB61AC" w:rsidRDefault="00CB61AC" w:rsidP="00CB61AC">
      <w:pPr>
        <w:numPr>
          <w:ilvl w:val="0"/>
          <w:numId w:val="18"/>
        </w:numPr>
        <w:spacing w:after="120"/>
        <w:ind w:left="426"/>
        <w:jc w:val="both"/>
        <w:rPr>
          <w:rFonts w:ascii="Arial" w:hAnsi="Arial" w:cs="Arial"/>
          <w:b/>
        </w:rPr>
      </w:pPr>
      <w:r w:rsidRPr="00CB61AC">
        <w:rPr>
          <w:rFonts w:ascii="Arial" w:hAnsi="Arial" w:cs="Arial"/>
          <w:b/>
        </w:rPr>
        <w:t xml:space="preserve">Budapest I. kerület 6097 </w:t>
      </w:r>
      <w:proofErr w:type="spellStart"/>
      <w:r w:rsidRPr="00CB61AC">
        <w:rPr>
          <w:rFonts w:ascii="Arial" w:hAnsi="Arial" w:cs="Arial"/>
          <w:b/>
        </w:rPr>
        <w:t>hrsz-ú</w:t>
      </w:r>
      <w:proofErr w:type="spellEnd"/>
      <w:r w:rsidRPr="00CB61AC">
        <w:rPr>
          <w:rFonts w:ascii="Arial" w:hAnsi="Arial" w:cs="Arial"/>
          <w:b/>
        </w:rPr>
        <w:t xml:space="preserve">, Dózsa György tér 4. szám alatti ingatlan földfelszíne alatti </w:t>
      </w:r>
      <w:proofErr w:type="spellStart"/>
      <w:r w:rsidRPr="00CB61AC">
        <w:rPr>
          <w:rFonts w:ascii="Arial" w:hAnsi="Arial" w:cs="Arial"/>
          <w:b/>
        </w:rPr>
        <w:t>hőközpont</w:t>
      </w:r>
      <w:proofErr w:type="spellEnd"/>
      <w:r w:rsidRPr="00CB61AC">
        <w:rPr>
          <w:rFonts w:ascii="Arial" w:hAnsi="Arial" w:cs="Arial"/>
          <w:b/>
        </w:rPr>
        <w:t xml:space="preserve"> tulajdonjoga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Budapest Főváros Önkormányzata a FŐTÁV Zrt. alapító okiratának mellékletét képező 1994.11.14-én kelt apportjegyzék szerint (17. sz. melléklet) a Budapest I. kerület Dózsa György tér 4. szám alatti ingatlan földfelszín alatti részén lévő </w:t>
      </w:r>
      <w:proofErr w:type="spellStart"/>
      <w:r w:rsidRPr="00CB61AC">
        <w:rPr>
          <w:rFonts w:ascii="Arial" w:hAnsi="Arial" w:cs="Arial"/>
        </w:rPr>
        <w:t>hőközpontot</w:t>
      </w:r>
      <w:proofErr w:type="spellEnd"/>
      <w:r w:rsidRPr="00CB61AC">
        <w:rPr>
          <w:rFonts w:ascii="Arial" w:hAnsi="Arial" w:cs="Arial"/>
        </w:rPr>
        <w:t xml:space="preserve"> 16.104.000,- Ft értékben nem pénzbeli hozzájárulásként (apportként) bocsátotta a FŐTÁV Zrt. rendelkezésére, amelynek azonban az ingatlan-nyilvántartási bejegyzésére a mai napig nem került sor.</w:t>
      </w:r>
    </w:p>
    <w:p w:rsidR="00CB61AC" w:rsidRP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lastRenderedPageBreak/>
        <w:t xml:space="preserve">Az ingatlan-nyilvántartás adatai szerint a Budapest I. kerület 6097 </w:t>
      </w:r>
      <w:proofErr w:type="spellStart"/>
      <w:r w:rsidRPr="00CB61AC">
        <w:rPr>
          <w:rFonts w:ascii="Arial" w:hAnsi="Arial" w:cs="Arial"/>
        </w:rPr>
        <w:t>hrsz-ú</w:t>
      </w:r>
      <w:proofErr w:type="spellEnd"/>
      <w:r w:rsidRPr="00CB61AC">
        <w:rPr>
          <w:rFonts w:ascii="Arial" w:hAnsi="Arial" w:cs="Arial"/>
        </w:rPr>
        <w:t xml:space="preserve">, természetben Budapest I. kerület Dózsa György tér 4. szám alatti, kivett közpark megnevezésű, </w:t>
      </w:r>
      <w:proofErr w:type="gramStart"/>
      <w:r w:rsidRPr="00CB61AC">
        <w:rPr>
          <w:rFonts w:ascii="Arial" w:hAnsi="Arial" w:cs="Arial"/>
        </w:rPr>
        <w:t>2</w:t>
      </w:r>
      <w:proofErr w:type="gramEnd"/>
      <w:r w:rsidRPr="00CB61AC">
        <w:rPr>
          <w:rFonts w:ascii="Arial" w:hAnsi="Arial" w:cs="Arial"/>
        </w:rPr>
        <w:t xml:space="preserve"> ha 3143 m² területű ingatlan bejegyzett tulajdonosa Budapest Főváros Önkormányzata. (16. sz. melléklet)</w:t>
      </w:r>
    </w:p>
    <w:p w:rsidR="00CB61AC" w:rsidRDefault="00CB61AC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 xml:space="preserve">A Budapest I. kerület Dózsa György tér 4. szám alatti, kivett közpark megnevezésű, ingatlan egy része alatt elhelyezkedő </w:t>
      </w:r>
      <w:proofErr w:type="spellStart"/>
      <w:r w:rsidRPr="00CB61AC">
        <w:rPr>
          <w:rFonts w:ascii="Arial" w:hAnsi="Arial" w:cs="Arial"/>
        </w:rPr>
        <w:t>hőközpont</w:t>
      </w:r>
      <w:proofErr w:type="spellEnd"/>
      <w:r w:rsidRPr="00CB61AC">
        <w:rPr>
          <w:rFonts w:ascii="Arial" w:hAnsi="Arial" w:cs="Arial"/>
        </w:rPr>
        <w:t xml:space="preserve"> olyan ingatlanhoz tartozik, amely közparkként fővárosi forgalomképtelen törzsvagyonba tartozik. Az </w:t>
      </w:r>
      <w:proofErr w:type="spellStart"/>
      <w:r w:rsidRPr="00CB61AC">
        <w:rPr>
          <w:rFonts w:ascii="Arial" w:hAnsi="Arial" w:cs="Arial"/>
        </w:rPr>
        <w:t>Nvtv</w:t>
      </w:r>
      <w:proofErr w:type="spellEnd"/>
      <w:r w:rsidRPr="00CB61AC">
        <w:rPr>
          <w:rFonts w:ascii="Arial" w:hAnsi="Arial" w:cs="Arial"/>
        </w:rPr>
        <w:t xml:space="preserve">. alapján – mivel a korábbi ügylet nem tartozik az </w:t>
      </w:r>
      <w:proofErr w:type="spellStart"/>
      <w:r w:rsidRPr="00CB61AC">
        <w:rPr>
          <w:rFonts w:ascii="Arial" w:hAnsi="Arial" w:cs="Arial"/>
        </w:rPr>
        <w:t>Nvtv</w:t>
      </w:r>
      <w:proofErr w:type="spellEnd"/>
      <w:r w:rsidRPr="00CB61AC">
        <w:rPr>
          <w:rFonts w:ascii="Arial" w:hAnsi="Arial" w:cs="Arial"/>
        </w:rPr>
        <w:t>. átmeneti rendelkezésének (</w:t>
      </w:r>
      <w:proofErr w:type="spellStart"/>
      <w:r w:rsidRPr="00CB61AC">
        <w:rPr>
          <w:rFonts w:ascii="Arial" w:hAnsi="Arial" w:cs="Arial"/>
        </w:rPr>
        <w:t>Nvtv</w:t>
      </w:r>
      <w:proofErr w:type="spellEnd"/>
      <w:r w:rsidRPr="00CB61AC">
        <w:rPr>
          <w:rFonts w:ascii="Arial" w:hAnsi="Arial" w:cs="Arial"/>
        </w:rPr>
        <w:t xml:space="preserve">. 18.§ (5) </w:t>
      </w:r>
      <w:proofErr w:type="spellStart"/>
      <w:r w:rsidRPr="00CB61AC">
        <w:rPr>
          <w:rFonts w:ascii="Arial" w:hAnsi="Arial" w:cs="Arial"/>
        </w:rPr>
        <w:t>bek</w:t>
      </w:r>
      <w:proofErr w:type="spellEnd"/>
      <w:r w:rsidRPr="00CB61AC">
        <w:rPr>
          <w:rFonts w:ascii="Arial" w:hAnsi="Arial" w:cs="Arial"/>
        </w:rPr>
        <w:t>.) hatálya alá – az osztott tulajdon létesítésének tilalma miatt az ingatlan-nyilvántartásban az alépítmény (</w:t>
      </w:r>
      <w:proofErr w:type="spellStart"/>
      <w:r w:rsidRPr="00CB61AC">
        <w:rPr>
          <w:rFonts w:ascii="Arial" w:hAnsi="Arial" w:cs="Arial"/>
        </w:rPr>
        <w:t>hőközpont</w:t>
      </w:r>
      <w:proofErr w:type="spellEnd"/>
      <w:r w:rsidRPr="00CB61AC">
        <w:rPr>
          <w:rFonts w:ascii="Arial" w:hAnsi="Arial" w:cs="Arial"/>
        </w:rPr>
        <w:t xml:space="preserve">) önálló ingatlanként történő telekkönyvezése nem lehetséges, ezért a </w:t>
      </w:r>
      <w:proofErr w:type="spellStart"/>
      <w:r w:rsidRPr="00CB61AC">
        <w:rPr>
          <w:rFonts w:ascii="Arial" w:hAnsi="Arial" w:cs="Arial"/>
        </w:rPr>
        <w:t>hőközpont</w:t>
      </w:r>
      <w:proofErr w:type="spellEnd"/>
      <w:r w:rsidRPr="00CB61AC">
        <w:rPr>
          <w:rFonts w:ascii="Arial" w:hAnsi="Arial" w:cs="Arial"/>
        </w:rPr>
        <w:t xml:space="preserve"> alépítménnyel érintett ingatlan jogszerű használatának biztosítására az ingatlan jogszabályon alapuló használati joggal történő megterhelését javasoljuk a Budapesti Távhőszolgáltató Zrt. javára (18. sz. melléklet). Az </w:t>
      </w:r>
      <w:proofErr w:type="spellStart"/>
      <w:r w:rsidRPr="00CB61AC">
        <w:rPr>
          <w:rFonts w:ascii="Arial" w:hAnsi="Arial" w:cs="Arial"/>
        </w:rPr>
        <w:t>Nvtv</w:t>
      </w:r>
      <w:proofErr w:type="spellEnd"/>
      <w:r w:rsidRPr="00CB61AC">
        <w:rPr>
          <w:rFonts w:ascii="Arial" w:hAnsi="Arial" w:cs="Arial"/>
        </w:rPr>
        <w:t xml:space="preserve">. 6. § (1) bekezdése szerint a jogszabályon alapuló használati jog az ingatlanra bejegyezhető. Tekintettel a </w:t>
      </w:r>
      <w:proofErr w:type="spellStart"/>
      <w:r w:rsidRPr="00CB61AC">
        <w:rPr>
          <w:rFonts w:ascii="Arial" w:hAnsi="Arial" w:cs="Arial"/>
        </w:rPr>
        <w:t>Tszt</w:t>
      </w:r>
      <w:proofErr w:type="spellEnd"/>
      <w:r w:rsidRPr="00CB61AC">
        <w:rPr>
          <w:rFonts w:ascii="Arial" w:hAnsi="Arial" w:cs="Arial"/>
        </w:rPr>
        <w:t xml:space="preserve">. 21. § (1) bekezdésében foglaltakra, jelen esetben a használati jog jogszabályon alapul. </w:t>
      </w:r>
    </w:p>
    <w:p w:rsidR="00A91C26" w:rsidRDefault="00A91C26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</w:p>
    <w:p w:rsidR="00A91C26" w:rsidRDefault="00A91C26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Jelen előterjesztés szerin</w:t>
      </w:r>
      <w:r w:rsidR="003536F0">
        <w:rPr>
          <w:rFonts w:ascii="Arial" w:hAnsi="Arial" w:cs="Arial"/>
        </w:rPr>
        <w:t>ti szerződéseket a FŐTÁV</w:t>
      </w:r>
      <w:r>
        <w:rPr>
          <w:rFonts w:ascii="Arial" w:hAnsi="Arial" w:cs="Arial"/>
        </w:rPr>
        <w:t xml:space="preserve"> Zrt. tulajdonosi joggyakorlójaként eljáró Budapesti Városigazgatóság Zrt. Igazgatósága 2016. március 16-i ülésén jóváhagyta (19. számú melléklet).</w:t>
      </w:r>
    </w:p>
    <w:p w:rsidR="00A91C26" w:rsidRDefault="00A91C26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</w:p>
    <w:p w:rsidR="00F6718E" w:rsidRDefault="00F6718E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FŐTÁV Zrt. közszolgáltatási szerződésének módosítását jelen előterjesztés kiegészítéseként csatolom.</w:t>
      </w:r>
    </w:p>
    <w:p w:rsidR="00F6718E" w:rsidRPr="00CB61AC" w:rsidRDefault="00F6718E" w:rsidP="00CB61AC">
      <w:pPr>
        <w:tabs>
          <w:tab w:val="left" w:pos="3740"/>
          <w:tab w:val="left" w:pos="5720"/>
        </w:tabs>
        <w:spacing w:after="120"/>
        <w:jc w:val="both"/>
        <w:rPr>
          <w:rFonts w:ascii="Arial" w:hAnsi="Arial" w:cs="Arial"/>
        </w:rPr>
      </w:pPr>
    </w:p>
    <w:p w:rsidR="00CB61AC" w:rsidRPr="00CB61AC" w:rsidRDefault="00CB61AC" w:rsidP="00CB61AC">
      <w:pPr>
        <w:spacing w:after="120"/>
        <w:jc w:val="both"/>
        <w:rPr>
          <w:rFonts w:ascii="Arial" w:hAnsi="Arial" w:cs="Arial"/>
        </w:rPr>
      </w:pPr>
      <w:r w:rsidRPr="00CB61AC">
        <w:rPr>
          <w:rFonts w:ascii="Arial" w:hAnsi="Arial" w:cs="Arial"/>
        </w:rPr>
        <w:t>Kérem a Tisztelt Közgyűlést az előterjesztés megtárgyalására, és a határozati javaslatok szerinti döntések meghozatalára.</w:t>
      </w:r>
    </w:p>
    <w:p w:rsidR="009B1D54" w:rsidRPr="009509C3" w:rsidRDefault="00CB61AC" w:rsidP="00CB61AC">
      <w:pPr>
        <w:spacing w:after="0" w:line="240" w:lineRule="auto"/>
      </w:pPr>
      <w:r w:rsidRPr="00CB61AC">
        <w:br w:type="page"/>
      </w:r>
    </w:p>
    <w:p w:rsidR="009B1D54" w:rsidRDefault="009B1D54" w:rsidP="009B1D54">
      <w:pPr>
        <w:pStyle w:val="BPhatrozatijavaslat"/>
      </w:pPr>
      <w:r>
        <w:t>Határozati javaslat</w:t>
      </w:r>
    </w:p>
    <w:p w:rsidR="009B1D54" w:rsidRDefault="009B1D54" w:rsidP="009B1D54">
      <w:pPr>
        <w:pStyle w:val="BPszvegtest"/>
      </w:pPr>
      <w:r>
        <w:t>A Fővárosi Közgyűlés úgy dönt, hogy:</w:t>
      </w:r>
    </w:p>
    <w:p w:rsidR="00CB61AC" w:rsidRDefault="00CB61AC" w:rsidP="00CB61AC">
      <w:pPr>
        <w:pStyle w:val="BPhatrozatlista"/>
        <w:keepNext/>
      </w:pPr>
    </w:p>
    <w:p w:rsidR="00CB61AC" w:rsidRPr="007D3713" w:rsidRDefault="00CB61AC" w:rsidP="00CB61AC">
      <w:pPr>
        <w:pStyle w:val="BPszvegtest"/>
        <w:tabs>
          <w:tab w:val="clear" w:pos="3740"/>
          <w:tab w:val="clear" w:pos="5720"/>
          <w:tab w:val="left" w:pos="993"/>
        </w:tabs>
      </w:pPr>
      <w:proofErr w:type="gramStart"/>
      <w:r w:rsidRPr="007D3713">
        <w:t>jóváhagyja</w:t>
      </w:r>
      <w:proofErr w:type="gramEnd"/>
      <w:r w:rsidRPr="007D3713">
        <w:t xml:space="preserve"> </w:t>
      </w:r>
      <w:r>
        <w:t xml:space="preserve">és megköti </w:t>
      </w:r>
      <w:r w:rsidRPr="007D3713">
        <w:t xml:space="preserve">a </w:t>
      </w:r>
      <w:r w:rsidRPr="0036255B">
        <w:t xml:space="preserve">Budapesti Távhőszolgáltató </w:t>
      </w:r>
      <w:proofErr w:type="spellStart"/>
      <w:r w:rsidRPr="0036255B">
        <w:t>Zrt.</w:t>
      </w:r>
      <w:r>
        <w:t>-vel</w:t>
      </w:r>
      <w:proofErr w:type="spellEnd"/>
      <w:r w:rsidRPr="0036255B">
        <w:t xml:space="preserve"> </w:t>
      </w:r>
      <w:r>
        <w:t xml:space="preserve">a </w:t>
      </w:r>
      <w:proofErr w:type="spellStart"/>
      <w:r w:rsidRPr="00E72D37">
        <w:t>hőközpontok</w:t>
      </w:r>
      <w:proofErr w:type="spellEnd"/>
      <w:r w:rsidRPr="00E72D37">
        <w:t xml:space="preserve"> elhelyezésére szolgáló</w:t>
      </w:r>
      <w:r>
        <w:t xml:space="preserve"> helyiségekre vonatkozó vagyonkezelési szerződést</w:t>
      </w:r>
      <w:r w:rsidRPr="007D3713">
        <w:t xml:space="preserve"> az előterjesztés 1. melléklete szerinti </w:t>
      </w:r>
      <w:r w:rsidRPr="003A0C73">
        <w:t>tartalommal</w:t>
      </w:r>
      <w:r w:rsidRPr="003A0C73">
        <w:rPr>
          <w:szCs w:val="24"/>
        </w:rPr>
        <w:t xml:space="preserve">, </w:t>
      </w:r>
      <w:r w:rsidRPr="003A0C73">
        <w:t>és felkéri</w:t>
      </w:r>
      <w:r w:rsidRPr="007D3713">
        <w:t xml:space="preserve"> a főpolgármestert annak aláírására.</w:t>
      </w:r>
    </w:p>
    <w:p w:rsidR="00CB61AC" w:rsidRPr="007D3713" w:rsidRDefault="00CB61AC" w:rsidP="00CB61AC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 w:rsidRPr="007D3713">
        <w:rPr>
          <w:sz w:val="18"/>
          <w:szCs w:val="18"/>
        </w:rPr>
        <w:t>határidő</w:t>
      </w:r>
      <w:proofErr w:type="gramEnd"/>
      <w:r w:rsidRPr="007D3713">
        <w:rPr>
          <w:sz w:val="18"/>
          <w:szCs w:val="18"/>
        </w:rPr>
        <w:t>:</w:t>
      </w:r>
      <w:r w:rsidRPr="007D3713">
        <w:rPr>
          <w:sz w:val="18"/>
          <w:szCs w:val="18"/>
        </w:rPr>
        <w:tab/>
        <w:t>a döntést követő 30 napon belül</w:t>
      </w:r>
    </w:p>
    <w:p w:rsidR="00CB61AC" w:rsidRPr="007D3713" w:rsidRDefault="00CB61AC" w:rsidP="00CB61AC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 w:rsidRPr="007D3713">
        <w:rPr>
          <w:sz w:val="18"/>
          <w:szCs w:val="18"/>
        </w:rPr>
        <w:t>felelős</w:t>
      </w:r>
      <w:proofErr w:type="gramEnd"/>
      <w:r w:rsidRPr="007D3713">
        <w:rPr>
          <w:sz w:val="18"/>
          <w:szCs w:val="18"/>
        </w:rPr>
        <w:t xml:space="preserve">: </w:t>
      </w:r>
      <w:r w:rsidRPr="007D3713">
        <w:rPr>
          <w:sz w:val="18"/>
          <w:szCs w:val="18"/>
        </w:rPr>
        <w:tab/>
        <w:t>főpolgármester</w:t>
      </w:r>
    </w:p>
    <w:p w:rsidR="00CB61AC" w:rsidRDefault="00CB61AC" w:rsidP="00CB61AC">
      <w:pPr>
        <w:pStyle w:val="BPhatrozatlista"/>
      </w:pPr>
    </w:p>
    <w:p w:rsidR="00CB61AC" w:rsidRPr="007D3713" w:rsidRDefault="00CB61AC" w:rsidP="00CB61AC">
      <w:pPr>
        <w:pStyle w:val="BPszvegtest"/>
        <w:tabs>
          <w:tab w:val="clear" w:pos="3740"/>
          <w:tab w:val="clear" w:pos="5720"/>
          <w:tab w:val="left" w:pos="993"/>
        </w:tabs>
      </w:pPr>
      <w:r w:rsidRPr="007D3713">
        <w:t xml:space="preserve">jóváhagyja </w:t>
      </w:r>
      <w:r>
        <w:t xml:space="preserve">és megköti </w:t>
      </w:r>
      <w:r w:rsidRPr="007D3713">
        <w:t xml:space="preserve">a </w:t>
      </w:r>
      <w:r w:rsidRPr="0036255B">
        <w:t xml:space="preserve">Budapesti Távhőszolgáltató </w:t>
      </w:r>
      <w:proofErr w:type="spellStart"/>
      <w:r w:rsidRPr="0036255B">
        <w:t>Zrt.</w:t>
      </w:r>
      <w:r>
        <w:t>-vel</w:t>
      </w:r>
      <w:proofErr w:type="spellEnd"/>
      <w:r w:rsidRPr="0036255B">
        <w:t xml:space="preserve"> </w:t>
      </w:r>
      <w:r>
        <w:t xml:space="preserve">a </w:t>
      </w:r>
      <w:proofErr w:type="gramStart"/>
      <w:r w:rsidRPr="008D2B2A">
        <w:t>föld alatti</w:t>
      </w:r>
      <w:proofErr w:type="gramEnd"/>
      <w:r w:rsidRPr="008D2B2A">
        <w:t xml:space="preserve"> </w:t>
      </w:r>
      <w:proofErr w:type="spellStart"/>
      <w:r w:rsidRPr="008D2B2A">
        <w:t>távhővezetékek</w:t>
      </w:r>
      <w:proofErr w:type="spellEnd"/>
      <w:r w:rsidRPr="008D2B2A">
        <w:t xml:space="preserve"> és a földfelszín felett lévő bakos vezetékek alatti földterületekre vonatkozó</w:t>
      </w:r>
      <w:r>
        <w:t xml:space="preserve"> vagyonkezelési szerződést</w:t>
      </w:r>
      <w:r w:rsidRPr="007D3713">
        <w:t xml:space="preserve"> az előterjesztés </w:t>
      </w:r>
      <w:r>
        <w:t>2</w:t>
      </w:r>
      <w:r w:rsidRPr="007D3713">
        <w:t>.</w:t>
      </w:r>
      <w:r>
        <w:t>a. és 2.b.</w:t>
      </w:r>
      <w:r w:rsidRPr="007D3713">
        <w:t xml:space="preserve"> melléklete</w:t>
      </w:r>
      <w:r>
        <w:t>k</w:t>
      </w:r>
      <w:r w:rsidRPr="007D3713">
        <w:t xml:space="preserve"> szerinti </w:t>
      </w:r>
      <w:r w:rsidRPr="003A0C73">
        <w:t>tartalommal</w:t>
      </w:r>
      <w:r w:rsidRPr="003A0C73">
        <w:rPr>
          <w:szCs w:val="24"/>
        </w:rPr>
        <w:t xml:space="preserve">, </w:t>
      </w:r>
      <w:r w:rsidRPr="003A0C73">
        <w:t>és felkéri</w:t>
      </w:r>
      <w:r w:rsidRPr="007D3713">
        <w:t xml:space="preserve"> a főpolgármestert annak aláírására.</w:t>
      </w:r>
    </w:p>
    <w:p w:rsidR="00CB61AC" w:rsidRPr="007D3713" w:rsidRDefault="00CB61AC" w:rsidP="00CB61AC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 w:rsidRPr="007D3713">
        <w:rPr>
          <w:sz w:val="18"/>
          <w:szCs w:val="18"/>
        </w:rPr>
        <w:t>határidő</w:t>
      </w:r>
      <w:proofErr w:type="gramEnd"/>
      <w:r w:rsidRPr="007D3713">
        <w:rPr>
          <w:sz w:val="18"/>
          <w:szCs w:val="18"/>
        </w:rPr>
        <w:t>:</w:t>
      </w:r>
      <w:r w:rsidRPr="007D3713">
        <w:rPr>
          <w:sz w:val="18"/>
          <w:szCs w:val="18"/>
        </w:rPr>
        <w:tab/>
        <w:t>a döntést követő 30 napon belül</w:t>
      </w:r>
    </w:p>
    <w:p w:rsidR="00CB61AC" w:rsidRPr="007D3713" w:rsidRDefault="00CB61AC" w:rsidP="00CB61AC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 w:rsidRPr="007D3713">
        <w:rPr>
          <w:sz w:val="18"/>
          <w:szCs w:val="18"/>
        </w:rPr>
        <w:t>felelős</w:t>
      </w:r>
      <w:proofErr w:type="gramEnd"/>
      <w:r w:rsidRPr="007D3713">
        <w:rPr>
          <w:sz w:val="18"/>
          <w:szCs w:val="18"/>
        </w:rPr>
        <w:t xml:space="preserve">: </w:t>
      </w:r>
      <w:r w:rsidRPr="007D3713">
        <w:rPr>
          <w:sz w:val="18"/>
          <w:szCs w:val="18"/>
        </w:rPr>
        <w:tab/>
        <w:t>főpolgármester</w:t>
      </w:r>
    </w:p>
    <w:p w:rsidR="00CB61AC" w:rsidRDefault="00CB61AC" w:rsidP="00CB61AC">
      <w:pPr>
        <w:pStyle w:val="BPhatrozatlista"/>
      </w:pPr>
    </w:p>
    <w:p w:rsidR="00CB61AC" w:rsidRPr="007D3713" w:rsidRDefault="00CB61AC" w:rsidP="00CB61AC">
      <w:pPr>
        <w:pStyle w:val="BPszvegtest"/>
        <w:tabs>
          <w:tab w:val="clear" w:pos="3740"/>
          <w:tab w:val="clear" w:pos="5720"/>
          <w:tab w:val="left" w:pos="993"/>
        </w:tabs>
      </w:pPr>
      <w:proofErr w:type="gramStart"/>
      <w:r w:rsidRPr="007D3713">
        <w:t>jóváhagyja</w:t>
      </w:r>
      <w:proofErr w:type="gramEnd"/>
      <w:r w:rsidRPr="007D3713">
        <w:t xml:space="preserve"> </w:t>
      </w:r>
      <w:r>
        <w:t xml:space="preserve">és megköti </w:t>
      </w:r>
      <w:r w:rsidRPr="007D3713">
        <w:t xml:space="preserve">a </w:t>
      </w:r>
      <w:r w:rsidRPr="0036255B">
        <w:t xml:space="preserve">Budapesti Távhőszolgáltató </w:t>
      </w:r>
      <w:proofErr w:type="spellStart"/>
      <w:r w:rsidRPr="0036255B">
        <w:t>Zrt.</w:t>
      </w:r>
      <w:r>
        <w:t>-vel</w:t>
      </w:r>
      <w:proofErr w:type="spellEnd"/>
      <w:r w:rsidRPr="0036255B">
        <w:t xml:space="preserve"> </w:t>
      </w:r>
      <w:r>
        <w:t xml:space="preserve">a </w:t>
      </w:r>
      <w:r w:rsidRPr="008D2B2A">
        <w:t>távhőszolgáltatáshoz szükséges berendezést nem tartalmazó helyiségre vonatkozó</w:t>
      </w:r>
      <w:r>
        <w:t xml:space="preserve"> használati szerződést</w:t>
      </w:r>
      <w:r w:rsidRPr="007D3713">
        <w:t xml:space="preserve"> az előterjesztés </w:t>
      </w:r>
      <w:r>
        <w:t>3</w:t>
      </w:r>
      <w:r w:rsidRPr="007D3713">
        <w:t xml:space="preserve">. melléklete szerinti </w:t>
      </w:r>
      <w:r w:rsidRPr="003A0C73">
        <w:t>tartalommal</w:t>
      </w:r>
      <w:r w:rsidRPr="003A0C73">
        <w:rPr>
          <w:szCs w:val="24"/>
        </w:rPr>
        <w:t xml:space="preserve">, </w:t>
      </w:r>
      <w:r w:rsidRPr="003A0C73">
        <w:t>és felkéri</w:t>
      </w:r>
      <w:r w:rsidRPr="007D3713">
        <w:t xml:space="preserve"> a főpolgármestert annak aláírására.</w:t>
      </w:r>
    </w:p>
    <w:p w:rsidR="00CB61AC" w:rsidRPr="007D3713" w:rsidRDefault="00CB61AC" w:rsidP="00CB61AC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 w:rsidRPr="007D3713">
        <w:rPr>
          <w:sz w:val="18"/>
          <w:szCs w:val="18"/>
        </w:rPr>
        <w:t>határidő</w:t>
      </w:r>
      <w:proofErr w:type="gramEnd"/>
      <w:r w:rsidRPr="007D3713">
        <w:rPr>
          <w:sz w:val="18"/>
          <w:szCs w:val="18"/>
        </w:rPr>
        <w:t>:</w:t>
      </w:r>
      <w:r w:rsidRPr="007D3713">
        <w:rPr>
          <w:sz w:val="18"/>
          <w:szCs w:val="18"/>
        </w:rPr>
        <w:tab/>
        <w:t>a döntést követő 30 napon belül</w:t>
      </w:r>
    </w:p>
    <w:p w:rsidR="00CB61AC" w:rsidRPr="007D3713" w:rsidRDefault="00CB61AC" w:rsidP="00CB61AC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 w:rsidRPr="007D3713">
        <w:rPr>
          <w:sz w:val="18"/>
          <w:szCs w:val="18"/>
        </w:rPr>
        <w:t>felelős</w:t>
      </w:r>
      <w:proofErr w:type="gramEnd"/>
      <w:r w:rsidRPr="007D3713">
        <w:rPr>
          <w:sz w:val="18"/>
          <w:szCs w:val="18"/>
        </w:rPr>
        <w:t xml:space="preserve">: </w:t>
      </w:r>
      <w:r w:rsidRPr="007D3713">
        <w:rPr>
          <w:sz w:val="18"/>
          <w:szCs w:val="18"/>
        </w:rPr>
        <w:tab/>
        <w:t>főpolgármester</w:t>
      </w:r>
    </w:p>
    <w:p w:rsidR="00CB61AC" w:rsidRDefault="00CB61AC" w:rsidP="00CB61AC">
      <w:pPr>
        <w:pStyle w:val="BPhatrozatlista"/>
      </w:pPr>
    </w:p>
    <w:p w:rsidR="00CB61AC" w:rsidRDefault="00CB61AC" w:rsidP="00CB61AC">
      <w:pPr>
        <w:pStyle w:val="BPszvegtest"/>
        <w:rPr>
          <w:lang w:eastAsia="hu-HU"/>
        </w:rPr>
      </w:pPr>
      <w:proofErr w:type="gramStart"/>
      <w:r>
        <w:t>megerősíti</w:t>
      </w:r>
      <w:proofErr w:type="gramEnd"/>
      <w:r>
        <w:rPr>
          <w:b/>
          <w:bCs/>
        </w:rPr>
        <w:t xml:space="preserve"> </w:t>
      </w:r>
      <w:r>
        <w:t>a Fővárosi Közgyűlés 461/1994. (</w:t>
      </w:r>
      <w:proofErr w:type="gramStart"/>
      <w:r>
        <w:t>IV.28.) számú határozatában, és</w:t>
      </w:r>
      <w:r>
        <w:rPr>
          <w:b/>
          <w:bCs/>
        </w:rPr>
        <w:t xml:space="preserve"> </w:t>
      </w:r>
      <w:r>
        <w:rPr>
          <w:lang w:eastAsia="ar-SA"/>
        </w:rPr>
        <w:t xml:space="preserve">a FŐTÁV Zrt. alapító okiratának mellékletét képező, 1994.11.14-én kelt apportjegyzékben </w:t>
      </w:r>
      <w:r>
        <w:t>rögzített, a</w:t>
      </w:r>
      <w:r>
        <w:rPr>
          <w:lang w:eastAsia="ar-SA"/>
        </w:rPr>
        <w:t xml:space="preserve"> Budapest XXII. kerület 228897/2 </w:t>
      </w:r>
      <w:proofErr w:type="spellStart"/>
      <w:r>
        <w:rPr>
          <w:lang w:eastAsia="ar-SA"/>
        </w:rPr>
        <w:t>hrsz-ú</w:t>
      </w:r>
      <w:proofErr w:type="spellEnd"/>
      <w:r>
        <w:rPr>
          <w:lang w:eastAsia="ar-SA"/>
        </w:rPr>
        <w:t xml:space="preserve">, </w:t>
      </w:r>
      <w:r>
        <w:rPr>
          <w:lang w:eastAsia="hu-HU"/>
        </w:rPr>
        <w:t>természetben 1223 Budapest Rákóczi út 17. szám</w:t>
      </w:r>
      <w:r>
        <w:rPr>
          <w:lang w:eastAsia="ar-SA"/>
        </w:rPr>
        <w:t xml:space="preserve"> </w:t>
      </w:r>
      <w:r>
        <w:rPr>
          <w:lang w:eastAsia="hu-HU"/>
        </w:rPr>
        <w:t xml:space="preserve">alatt található </w:t>
      </w:r>
      <w:r>
        <w:rPr>
          <w:lang w:eastAsia="ar-SA"/>
        </w:rPr>
        <w:t>ingatlanon elhelyezkedő fűtőmű megnevezésű felépítmény tulajdonjogának átruházására irányuló alapítói szándékát és elismeri, hogy</w:t>
      </w:r>
      <w:r>
        <w:t xml:space="preserve"> a FŐTÁV Zrt. részére </w:t>
      </w:r>
      <w:r>
        <w:rPr>
          <w:lang w:eastAsia="hu-HU"/>
        </w:rPr>
        <w:t xml:space="preserve">a 228897/2 </w:t>
      </w:r>
      <w:proofErr w:type="spellStart"/>
      <w:r>
        <w:rPr>
          <w:lang w:eastAsia="hu-HU"/>
        </w:rPr>
        <w:t>hrsz-ú</w:t>
      </w:r>
      <w:proofErr w:type="spellEnd"/>
      <w:r>
        <w:rPr>
          <w:lang w:eastAsia="hu-HU"/>
        </w:rPr>
        <w:t xml:space="preserve"> ingatlanon </w:t>
      </w:r>
      <w:r>
        <w:rPr>
          <w:lang w:eastAsia="hu-HU"/>
        </w:rPr>
        <w:lastRenderedPageBreak/>
        <w:t xml:space="preserve">elhelyezkedő fűtőmű felépítményt apport jogcímén átadta, </w:t>
      </w:r>
      <w:r>
        <w:rPr>
          <w:lang w:eastAsia="ar-SA"/>
        </w:rPr>
        <w:t>továbbá</w:t>
      </w:r>
      <w:r>
        <w:rPr>
          <w:lang w:eastAsia="hu-HU"/>
        </w:rPr>
        <w:t xml:space="preserve"> egyetért azzal, hogy apport jogcímén a </w:t>
      </w:r>
      <w:r>
        <w:rPr>
          <w:lang w:eastAsia="ar-SA"/>
        </w:rPr>
        <w:t xml:space="preserve">Budapest XXII. kerület </w:t>
      </w:r>
      <w:r>
        <w:rPr>
          <w:lang w:eastAsia="hu-HU"/>
        </w:rPr>
        <w:t xml:space="preserve">228897/2 </w:t>
      </w:r>
      <w:proofErr w:type="spellStart"/>
      <w:r>
        <w:rPr>
          <w:lang w:eastAsia="hu-HU"/>
        </w:rPr>
        <w:t>hrsz-ú</w:t>
      </w:r>
      <w:proofErr w:type="spellEnd"/>
      <w:r>
        <w:rPr>
          <w:lang w:eastAsia="hu-HU"/>
        </w:rPr>
        <w:t xml:space="preserve"> ingatlan földterülete is a FŐTÁV Zrt. tulajdonába</w:t>
      </w:r>
      <w:proofErr w:type="gramEnd"/>
      <w:r>
        <w:rPr>
          <w:lang w:eastAsia="hu-HU"/>
        </w:rPr>
        <w:t xml:space="preserve"> </w:t>
      </w:r>
      <w:proofErr w:type="gramStart"/>
      <w:r>
        <w:rPr>
          <w:lang w:eastAsia="hu-HU"/>
        </w:rPr>
        <w:t>kerüljön</w:t>
      </w:r>
      <w:proofErr w:type="gramEnd"/>
      <w:r>
        <w:rPr>
          <w:lang w:eastAsia="hu-HU"/>
        </w:rPr>
        <w:t xml:space="preserve">, egyúttal felkéri a főpolgármestert, hogy gondoskodjon a Budapesti Városigazgatóság Zrt. és a FŐTÁV Zrt. alaptőkéjének a 228897/2 </w:t>
      </w:r>
      <w:proofErr w:type="spellStart"/>
      <w:r>
        <w:rPr>
          <w:lang w:eastAsia="hu-HU"/>
        </w:rPr>
        <w:t>hrsz-ú</w:t>
      </w:r>
      <w:proofErr w:type="spellEnd"/>
      <w:r>
        <w:rPr>
          <w:lang w:eastAsia="hu-HU"/>
        </w:rPr>
        <w:t xml:space="preserve"> ingatlan földterületének értékével történő megemeléséről, </w:t>
      </w:r>
      <w:r w:rsidRPr="00344BF1">
        <w:rPr>
          <w:lang w:eastAsia="hu-HU"/>
        </w:rPr>
        <w:t>valamint az apportálással kapcsolatos</w:t>
      </w:r>
      <w:r>
        <w:rPr>
          <w:lang w:eastAsia="hu-HU"/>
        </w:rPr>
        <w:t>an</w:t>
      </w:r>
      <w:r w:rsidRPr="00344BF1">
        <w:rPr>
          <w:lang w:eastAsia="hu-HU"/>
        </w:rPr>
        <w:t xml:space="preserve"> </w:t>
      </w:r>
      <w:r>
        <w:rPr>
          <w:lang w:eastAsia="hu-HU"/>
        </w:rPr>
        <w:t>szükséges</w:t>
      </w:r>
      <w:r w:rsidRPr="00344BF1">
        <w:rPr>
          <w:lang w:eastAsia="hu-HU"/>
        </w:rPr>
        <w:t xml:space="preserve"> dokumentumok előkészítéséről</w:t>
      </w:r>
      <w:r>
        <w:rPr>
          <w:lang w:eastAsia="hu-HU"/>
        </w:rPr>
        <w:t>.</w:t>
      </w:r>
    </w:p>
    <w:p w:rsidR="00CB61AC" w:rsidRPr="007D3713" w:rsidRDefault="00CB61AC" w:rsidP="00CB61AC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 w:rsidRPr="007D3713">
        <w:rPr>
          <w:sz w:val="18"/>
          <w:szCs w:val="18"/>
        </w:rPr>
        <w:t>határidő</w:t>
      </w:r>
      <w:proofErr w:type="gramEnd"/>
      <w:r w:rsidRPr="007D3713">
        <w:rPr>
          <w:sz w:val="18"/>
          <w:szCs w:val="18"/>
        </w:rPr>
        <w:t>:</w:t>
      </w:r>
      <w:r w:rsidRPr="007D3713">
        <w:rPr>
          <w:sz w:val="18"/>
          <w:szCs w:val="18"/>
        </w:rPr>
        <w:tab/>
        <w:t xml:space="preserve">a döntést követő </w:t>
      </w:r>
      <w:r>
        <w:rPr>
          <w:sz w:val="18"/>
          <w:szCs w:val="18"/>
        </w:rPr>
        <w:t>12</w:t>
      </w:r>
      <w:r w:rsidRPr="007D3713">
        <w:rPr>
          <w:sz w:val="18"/>
          <w:szCs w:val="18"/>
        </w:rPr>
        <w:t>0 napon belül</w:t>
      </w:r>
    </w:p>
    <w:p w:rsidR="00CB61AC" w:rsidRPr="007D3713" w:rsidRDefault="00CB61AC" w:rsidP="00CB61AC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 w:rsidRPr="007D3713">
        <w:rPr>
          <w:sz w:val="18"/>
          <w:szCs w:val="18"/>
        </w:rPr>
        <w:t>felelős</w:t>
      </w:r>
      <w:proofErr w:type="gramEnd"/>
      <w:r w:rsidRPr="007D3713">
        <w:rPr>
          <w:sz w:val="18"/>
          <w:szCs w:val="18"/>
        </w:rPr>
        <w:t xml:space="preserve">: </w:t>
      </w:r>
      <w:r w:rsidRPr="007D3713">
        <w:rPr>
          <w:sz w:val="18"/>
          <w:szCs w:val="18"/>
        </w:rPr>
        <w:tab/>
        <w:t>főpolgármester</w:t>
      </w:r>
    </w:p>
    <w:p w:rsidR="00CB61AC" w:rsidRDefault="00CB61AC" w:rsidP="00CB61AC">
      <w:pPr>
        <w:pStyle w:val="BPhatrozatlista"/>
      </w:pPr>
    </w:p>
    <w:p w:rsidR="00CB61AC" w:rsidRDefault="00CB61AC" w:rsidP="00CB61AC">
      <w:pPr>
        <w:pStyle w:val="BPszvegtest"/>
      </w:pPr>
      <w:proofErr w:type="gramStart"/>
      <w:r>
        <w:t>egyetért</w:t>
      </w:r>
      <w:proofErr w:type="gramEnd"/>
      <w:r>
        <w:t xml:space="preserve"> a Budapest I. kerület 6097 </w:t>
      </w:r>
      <w:proofErr w:type="spellStart"/>
      <w:r>
        <w:t>hrsz-ú</w:t>
      </w:r>
      <w:proofErr w:type="spellEnd"/>
      <w:r>
        <w:t xml:space="preserve">, Dózsa György tér 4. szám alatti ingatlan használatának rendezésével, ennek érdekében </w:t>
      </w:r>
      <w:r w:rsidRPr="007D3713">
        <w:t xml:space="preserve">jóváhagyja </w:t>
      </w:r>
      <w:r>
        <w:t xml:space="preserve">és megköti </w:t>
      </w:r>
      <w:r w:rsidRPr="007D3713">
        <w:t xml:space="preserve">a </w:t>
      </w:r>
      <w:r w:rsidRPr="0036255B">
        <w:t xml:space="preserve">Budapesti Távhőszolgáltató </w:t>
      </w:r>
      <w:proofErr w:type="spellStart"/>
      <w:r w:rsidRPr="0036255B">
        <w:t>Zrt.</w:t>
      </w:r>
      <w:r>
        <w:t>-vel</w:t>
      </w:r>
      <w:proofErr w:type="spellEnd"/>
      <w:r w:rsidRPr="0036255B">
        <w:t xml:space="preserve"> </w:t>
      </w:r>
      <w:r>
        <w:t xml:space="preserve">a </w:t>
      </w:r>
      <w:r w:rsidRPr="008D2B2A">
        <w:t>vonatkozó</w:t>
      </w:r>
      <w:r>
        <w:t xml:space="preserve"> jogszabályon alapuló használati jogot alapító szerződést </w:t>
      </w:r>
      <w:r w:rsidRPr="002643BA">
        <w:t>18. melléklete</w:t>
      </w:r>
      <w:r w:rsidRPr="007D3713">
        <w:t xml:space="preserve"> szerinti </w:t>
      </w:r>
      <w:r w:rsidRPr="003A0C73">
        <w:t>tartalommal</w:t>
      </w:r>
      <w:r w:rsidRPr="003A0C73">
        <w:rPr>
          <w:szCs w:val="24"/>
        </w:rPr>
        <w:t xml:space="preserve">, </w:t>
      </w:r>
      <w:r w:rsidRPr="003A0C73">
        <w:t>és felkéri</w:t>
      </w:r>
      <w:r w:rsidRPr="007D3713">
        <w:t xml:space="preserve"> a főpolgármestert annak aláírására</w:t>
      </w:r>
      <w:r>
        <w:t>.</w:t>
      </w:r>
      <w:bookmarkStart w:id="1" w:name="_GoBack"/>
      <w:bookmarkEnd w:id="1"/>
    </w:p>
    <w:p w:rsidR="00CB61AC" w:rsidRPr="007D3713" w:rsidRDefault="00CB61AC" w:rsidP="00CB61AC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 w:rsidRPr="007D3713">
        <w:rPr>
          <w:sz w:val="18"/>
          <w:szCs w:val="18"/>
        </w:rPr>
        <w:t>határidő</w:t>
      </w:r>
      <w:proofErr w:type="gramEnd"/>
      <w:r w:rsidRPr="007D3713">
        <w:rPr>
          <w:sz w:val="18"/>
          <w:szCs w:val="18"/>
        </w:rPr>
        <w:t>:</w:t>
      </w:r>
      <w:r w:rsidRPr="007D3713">
        <w:rPr>
          <w:sz w:val="18"/>
          <w:szCs w:val="18"/>
        </w:rPr>
        <w:tab/>
        <w:t>a döntést követő 30 napon belül</w:t>
      </w:r>
    </w:p>
    <w:p w:rsidR="00CB61AC" w:rsidRPr="007D3713" w:rsidRDefault="00CB61AC" w:rsidP="00CB61AC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 w:rsidRPr="007D3713">
        <w:rPr>
          <w:sz w:val="18"/>
          <w:szCs w:val="18"/>
        </w:rPr>
        <w:t>felelős</w:t>
      </w:r>
      <w:proofErr w:type="gramEnd"/>
      <w:r w:rsidRPr="007D3713">
        <w:rPr>
          <w:sz w:val="18"/>
          <w:szCs w:val="18"/>
        </w:rPr>
        <w:t xml:space="preserve">: </w:t>
      </w:r>
      <w:r w:rsidRPr="007D3713">
        <w:rPr>
          <w:sz w:val="18"/>
          <w:szCs w:val="18"/>
        </w:rPr>
        <w:tab/>
        <w:t>főpolgármester</w:t>
      </w:r>
    </w:p>
    <w:p w:rsidR="00CB61AC" w:rsidRDefault="00CB61AC" w:rsidP="00CB61AC">
      <w:pPr>
        <w:pStyle w:val="BPhatrozatlista"/>
      </w:pPr>
    </w:p>
    <w:p w:rsidR="00CB61AC" w:rsidRDefault="00CB61AC" w:rsidP="00CB61AC">
      <w:pPr>
        <w:pStyle w:val="BPszvegtest"/>
      </w:pPr>
      <w:proofErr w:type="gramStart"/>
      <w:r>
        <w:t>f</w:t>
      </w:r>
      <w:r w:rsidRPr="003A0C73">
        <w:t>elkéri</w:t>
      </w:r>
      <w:proofErr w:type="gramEnd"/>
      <w:r>
        <w:t xml:space="preserve"> a főpolgármestert, hogy gondoskodjon az előterjesztés 2.a. melléklete szerinti, földalatti </w:t>
      </w:r>
      <w:proofErr w:type="spellStart"/>
      <w:r>
        <w:t>távhővezetékekre</w:t>
      </w:r>
      <w:proofErr w:type="spellEnd"/>
      <w:r>
        <w:t xml:space="preserve"> vonatkozó vagyonkezelési szerződés tárgyi körébe tartozó vezetékek listájának legalább éves gyakorisággal való aktualizálásáról.</w:t>
      </w:r>
    </w:p>
    <w:p w:rsidR="00CB61AC" w:rsidRPr="007D3713" w:rsidRDefault="00CB61AC" w:rsidP="00CB61AC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 w:rsidRPr="007D3713">
        <w:rPr>
          <w:sz w:val="18"/>
          <w:szCs w:val="18"/>
        </w:rPr>
        <w:t>határidő</w:t>
      </w:r>
      <w:proofErr w:type="gramEnd"/>
      <w:r w:rsidRPr="007D3713">
        <w:rPr>
          <w:sz w:val="18"/>
          <w:szCs w:val="18"/>
        </w:rPr>
        <w:t>:</w:t>
      </w:r>
      <w:r w:rsidRPr="007D3713">
        <w:rPr>
          <w:sz w:val="18"/>
          <w:szCs w:val="18"/>
        </w:rPr>
        <w:tab/>
        <w:t xml:space="preserve">a döntést követő </w:t>
      </w:r>
      <w:r>
        <w:rPr>
          <w:sz w:val="18"/>
          <w:szCs w:val="18"/>
        </w:rPr>
        <w:t xml:space="preserve">1 éven </w:t>
      </w:r>
      <w:r w:rsidRPr="007D3713">
        <w:rPr>
          <w:sz w:val="18"/>
          <w:szCs w:val="18"/>
        </w:rPr>
        <w:t>belül</w:t>
      </w:r>
    </w:p>
    <w:p w:rsidR="00CB61AC" w:rsidRPr="007D3713" w:rsidRDefault="00CB61AC" w:rsidP="00CB61AC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 w:rsidRPr="007D3713">
        <w:rPr>
          <w:sz w:val="18"/>
          <w:szCs w:val="18"/>
        </w:rPr>
        <w:t>felelős</w:t>
      </w:r>
      <w:proofErr w:type="gramEnd"/>
      <w:r w:rsidRPr="007D3713">
        <w:rPr>
          <w:sz w:val="18"/>
          <w:szCs w:val="18"/>
        </w:rPr>
        <w:t xml:space="preserve">: </w:t>
      </w:r>
      <w:r w:rsidRPr="007D3713">
        <w:rPr>
          <w:sz w:val="18"/>
          <w:szCs w:val="18"/>
        </w:rPr>
        <w:tab/>
        <w:t>főpolgármester</w:t>
      </w:r>
    </w:p>
    <w:p w:rsidR="00CB61AC" w:rsidRDefault="00CB61AC" w:rsidP="00CB61AC">
      <w:pPr>
        <w:spacing w:after="0" w:line="240" w:lineRule="auto"/>
        <w:rPr>
          <w:rFonts w:ascii="Arial" w:hAnsi="Arial" w:cs="Arial"/>
          <w:b/>
        </w:rPr>
      </w:pPr>
      <w:r>
        <w:rPr>
          <w:b/>
        </w:rPr>
        <w:br w:type="page"/>
      </w:r>
    </w:p>
    <w:p w:rsidR="00CB61AC" w:rsidRDefault="00CB61AC" w:rsidP="00CB61AC">
      <w:pPr>
        <w:pStyle w:val="BPszvegtest"/>
        <w:rPr>
          <w:b/>
        </w:rPr>
      </w:pPr>
    </w:p>
    <w:p w:rsidR="00CB61AC" w:rsidRPr="008B7C79" w:rsidRDefault="00CB61AC" w:rsidP="00CB61AC">
      <w:pPr>
        <w:pStyle w:val="BPszvegtest"/>
        <w:rPr>
          <w:b/>
          <w:sz w:val="20"/>
          <w:szCs w:val="20"/>
        </w:rPr>
      </w:pPr>
      <w:r w:rsidRPr="008B7C79">
        <w:rPr>
          <w:b/>
          <w:sz w:val="20"/>
          <w:szCs w:val="20"/>
        </w:rPr>
        <w:t xml:space="preserve">Határozathozatal módja: </w:t>
      </w:r>
      <w:r w:rsidR="008B7C79" w:rsidRPr="008B7C79">
        <w:rPr>
          <w:b/>
          <w:sz w:val="20"/>
          <w:szCs w:val="20"/>
        </w:rPr>
        <w:t>az 1-3. és az 5. határozati javaslat esetén minősített, a 4, 6. határozati javaslat esetén egyszerű szavazattöbbség</w:t>
      </w:r>
    </w:p>
    <w:p w:rsidR="00CB61AC" w:rsidRPr="006F3A84" w:rsidRDefault="00CB61AC" w:rsidP="00CB61AC">
      <w:pPr>
        <w:pStyle w:val="BPdtum"/>
        <w:rPr>
          <w:i w:val="0"/>
        </w:rPr>
      </w:pPr>
    </w:p>
    <w:p w:rsidR="00CB61AC" w:rsidRDefault="00CB61AC" w:rsidP="00CB61AC">
      <w:pPr>
        <w:pStyle w:val="BPdtum"/>
      </w:pPr>
      <w:r w:rsidRPr="009509C3">
        <w:t>Budapest,</w:t>
      </w:r>
      <w:r>
        <w:t xml:space="preserve"> 2016.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CB61AC" w:rsidRPr="009509C3" w:rsidTr="0087161C">
        <w:trPr>
          <w:trHeight w:val="138"/>
          <w:jc w:val="right"/>
        </w:trPr>
        <w:tc>
          <w:tcPr>
            <w:tcW w:w="0" w:type="auto"/>
            <w:noWrap/>
          </w:tcPr>
          <w:p w:rsidR="00CB61AC" w:rsidRPr="009509C3" w:rsidRDefault="00CB61AC" w:rsidP="0087161C">
            <w:pPr>
              <w:pStyle w:val="BPtisztelettel"/>
              <w:jc w:val="both"/>
            </w:pPr>
          </w:p>
        </w:tc>
      </w:tr>
      <w:tr w:rsidR="00CB61AC" w:rsidRPr="009509C3" w:rsidTr="0087161C">
        <w:trPr>
          <w:trHeight w:val="961"/>
          <w:jc w:val="right"/>
        </w:trPr>
        <w:tc>
          <w:tcPr>
            <w:tcW w:w="0" w:type="auto"/>
            <w:noWrap/>
          </w:tcPr>
          <w:p w:rsidR="00CB61AC" w:rsidRPr="007F6093" w:rsidRDefault="00CB61AC" w:rsidP="0087161C">
            <w:pPr>
              <w:pStyle w:val="BPalrs"/>
            </w:pPr>
            <w:r w:rsidRPr="00F74B15">
              <w:rPr>
                <w:rStyle w:val="Helyrzszveg"/>
                <w:color w:val="auto"/>
              </w:rPr>
              <w:t>Szeneczey Balázs dr.</w:t>
            </w:r>
          </w:p>
          <w:p w:rsidR="00CB61AC" w:rsidRPr="00244DE0" w:rsidRDefault="00CB61AC" w:rsidP="0087161C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CB61AC" w:rsidRPr="009509C3" w:rsidTr="0087161C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CB61AC" w:rsidRDefault="00CB61AC" w:rsidP="0087161C">
            <w:pPr>
              <w:pStyle w:val="BPtisztelettel"/>
              <w:jc w:val="both"/>
            </w:pPr>
          </w:p>
          <w:p w:rsidR="00CB61AC" w:rsidRPr="009509C3" w:rsidRDefault="00CB61AC" w:rsidP="0087161C">
            <w:pPr>
              <w:pStyle w:val="BPtisztelettel"/>
              <w:jc w:val="both"/>
            </w:pPr>
            <w:r>
              <w:t>Láttam:</w:t>
            </w:r>
          </w:p>
        </w:tc>
      </w:tr>
      <w:tr w:rsidR="00CB61AC" w:rsidRPr="009509C3" w:rsidTr="0087161C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CB61AC" w:rsidRPr="007F6093" w:rsidRDefault="00CB61AC" w:rsidP="0087161C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CB61AC" w:rsidRPr="00244DE0" w:rsidRDefault="00CB61AC" w:rsidP="0087161C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CB61AC" w:rsidRDefault="00CB61AC" w:rsidP="00CB61AC">
      <w:pPr>
        <w:pStyle w:val="BPmellkletcm"/>
      </w:pPr>
    </w:p>
    <w:p w:rsidR="00CB61AC" w:rsidRDefault="00CB61AC" w:rsidP="00CB61AC">
      <w:pPr>
        <w:pStyle w:val="BPmellkletcm"/>
      </w:pPr>
    </w:p>
    <w:p w:rsidR="00CB61AC" w:rsidRDefault="00CB61AC" w:rsidP="00CB61AC">
      <w:pPr>
        <w:pStyle w:val="BPmellkletcm"/>
      </w:pPr>
    </w:p>
    <w:p w:rsidR="00CB61AC" w:rsidRDefault="00377BB3" w:rsidP="00CB61AC">
      <w:pPr>
        <w:pStyle w:val="BPmellkletcm"/>
      </w:pPr>
      <w:r>
        <w:rPr>
          <w:noProof/>
          <w:lang w:eastAsia="hu-HU"/>
        </w:rPr>
      </w:r>
      <w:r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width:476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strokeweight=".3pt">
            <w10:wrap type="none"/>
            <w10:anchorlock/>
          </v:shape>
        </w:pict>
      </w:r>
    </w:p>
    <w:p w:rsidR="00CB61AC" w:rsidRDefault="00CB61AC" w:rsidP="00CB61AC">
      <w:pPr>
        <w:pStyle w:val="BPmellkletcm"/>
      </w:pPr>
      <w:r>
        <w:t>Mellékletek</w:t>
      </w:r>
      <w:r w:rsidRPr="009509C3">
        <w:t>:</w:t>
      </w:r>
    </w:p>
    <w:p w:rsidR="00CB61AC" w:rsidRDefault="00CB61AC" w:rsidP="00CB61AC">
      <w:pPr>
        <w:pStyle w:val="BPmellkletek"/>
      </w:pPr>
      <w:r w:rsidRPr="0036255B">
        <w:t xml:space="preserve">Budapesti Távhőszolgáltató </w:t>
      </w:r>
      <w:proofErr w:type="spellStart"/>
      <w:r w:rsidRPr="0036255B">
        <w:t>Zrt.</w:t>
      </w:r>
      <w:r>
        <w:t>-vel</w:t>
      </w:r>
      <w:proofErr w:type="spellEnd"/>
      <w:r w:rsidRPr="0036255B">
        <w:t xml:space="preserve"> </w:t>
      </w:r>
      <w:r w:rsidRPr="007D3713">
        <w:t xml:space="preserve">kötendő </w:t>
      </w:r>
      <w:proofErr w:type="spellStart"/>
      <w:r w:rsidRPr="00E72D37">
        <w:t>hőközpontok</w:t>
      </w:r>
      <w:proofErr w:type="spellEnd"/>
      <w:r w:rsidRPr="00E72D37">
        <w:t xml:space="preserve"> elhelyezésére szolgáló</w:t>
      </w:r>
      <w:r>
        <w:t xml:space="preserve"> helyiségekre vonatkozó vagyonkezelési szerződés tervezete </w:t>
      </w:r>
    </w:p>
    <w:p w:rsidR="00CB61AC" w:rsidRDefault="00CB61AC" w:rsidP="00CB61AC">
      <w:pPr>
        <w:pStyle w:val="BPmellkletek"/>
      </w:pPr>
      <w:r w:rsidRPr="0036255B">
        <w:t xml:space="preserve">Budapesti Távhőszolgáltató </w:t>
      </w:r>
      <w:proofErr w:type="spellStart"/>
      <w:r w:rsidRPr="0036255B">
        <w:t>Zrt.</w:t>
      </w:r>
      <w:r>
        <w:t>-vel</w:t>
      </w:r>
      <w:proofErr w:type="spellEnd"/>
      <w:r w:rsidRPr="0036255B">
        <w:t xml:space="preserve"> </w:t>
      </w:r>
      <w:r w:rsidRPr="007D3713">
        <w:t xml:space="preserve">kötendő </w:t>
      </w:r>
      <w:proofErr w:type="gramStart"/>
      <w:r w:rsidRPr="008D2B2A">
        <w:t>föld alatti</w:t>
      </w:r>
      <w:proofErr w:type="gramEnd"/>
      <w:r w:rsidRPr="008D2B2A">
        <w:t xml:space="preserve"> </w:t>
      </w:r>
      <w:proofErr w:type="spellStart"/>
      <w:r w:rsidRPr="008D2B2A">
        <w:t>távhővezetékek</w:t>
      </w:r>
      <w:proofErr w:type="spellEnd"/>
      <w:r w:rsidRPr="008D2B2A">
        <w:t xml:space="preserve"> és a földfelszín felett lévő bakos vezetékek alatti földterületekre vonatkozó</w:t>
      </w:r>
      <w:r>
        <w:t xml:space="preserve"> vagyonkezelési szerződés tervezete </w:t>
      </w:r>
    </w:p>
    <w:p w:rsidR="00CB61AC" w:rsidRDefault="00CB61AC" w:rsidP="00CB61AC">
      <w:pPr>
        <w:pStyle w:val="BPmellkletek"/>
      </w:pPr>
      <w:r w:rsidRPr="0036255B">
        <w:t xml:space="preserve">Budapesti Távhőszolgáltató </w:t>
      </w:r>
      <w:proofErr w:type="spellStart"/>
      <w:r w:rsidRPr="0036255B">
        <w:t>Zrt.</w:t>
      </w:r>
      <w:r>
        <w:t>-vel</w:t>
      </w:r>
      <w:proofErr w:type="spellEnd"/>
      <w:r w:rsidRPr="0036255B">
        <w:t xml:space="preserve"> </w:t>
      </w:r>
      <w:r w:rsidRPr="007D3713">
        <w:t xml:space="preserve">kötendő </w:t>
      </w:r>
      <w:r w:rsidRPr="008D2B2A">
        <w:t>– távhőszolgáltatáshoz szükséges berendezést nem tartalmazó – helyiségre vonatkozó</w:t>
      </w:r>
      <w:r>
        <w:t xml:space="preserve"> használati szerződés tervezete</w:t>
      </w:r>
    </w:p>
    <w:p w:rsidR="00CB61AC" w:rsidRDefault="00CB61AC" w:rsidP="00CB61AC">
      <w:pPr>
        <w:pStyle w:val="BPmellkletek"/>
      </w:pPr>
      <w:r>
        <w:t>Vezetékhálózatok nyomvonalrajza</w:t>
      </w:r>
    </w:p>
    <w:p w:rsidR="00CB61AC" w:rsidRDefault="00CB61AC" w:rsidP="00CB61AC">
      <w:pPr>
        <w:pStyle w:val="BPmellkletek"/>
        <w:jc w:val="both"/>
      </w:pPr>
      <w:r w:rsidRPr="008D4081">
        <w:t>Fővárosi Közgyűlés 461/1994 (IV.28.) számú határozata</w:t>
      </w:r>
    </w:p>
    <w:p w:rsidR="00CB61AC" w:rsidRDefault="00CB61AC" w:rsidP="00CB61AC">
      <w:pPr>
        <w:pStyle w:val="BPmellkletek"/>
        <w:jc w:val="both"/>
      </w:pPr>
      <w:r>
        <w:t>FŐTÁV R</w:t>
      </w:r>
      <w:r w:rsidRPr="008D4081">
        <w:t xml:space="preserve">t. </w:t>
      </w:r>
      <w:r>
        <w:t>1994.11.14-én kelt</w:t>
      </w:r>
      <w:r w:rsidRPr="008D4081">
        <w:t xml:space="preserve"> </w:t>
      </w:r>
      <w:r w:rsidR="008B7C79">
        <w:t>Alapító okirata</w:t>
      </w:r>
    </w:p>
    <w:p w:rsidR="00CB61AC" w:rsidRDefault="00CB61AC" w:rsidP="00CB61AC">
      <w:pPr>
        <w:pStyle w:val="BPmellkletek"/>
        <w:jc w:val="both"/>
      </w:pPr>
      <w:r w:rsidRPr="00D64CF6">
        <w:t xml:space="preserve">FŐTÁV </w:t>
      </w:r>
      <w:proofErr w:type="spellStart"/>
      <w:r>
        <w:t>Z</w:t>
      </w:r>
      <w:r w:rsidRPr="00D64CF6">
        <w:t>Rt</w:t>
      </w:r>
      <w:proofErr w:type="spellEnd"/>
      <w:r w:rsidRPr="00D64CF6">
        <w:t xml:space="preserve">. </w:t>
      </w:r>
      <w:r>
        <w:t>hatályos Alapszabálya</w:t>
      </w:r>
    </w:p>
    <w:p w:rsidR="00CB61AC" w:rsidRDefault="00CB61AC" w:rsidP="00CB61AC">
      <w:pPr>
        <w:pStyle w:val="BPmellkletek"/>
        <w:jc w:val="both"/>
      </w:pPr>
      <w:r>
        <w:rPr>
          <w:rFonts w:eastAsia="Lucida Sans Unicode"/>
          <w:kern w:val="1"/>
        </w:rPr>
        <w:t>Pesti Központi Kerületi Bíróság 3</w:t>
      </w:r>
      <w:proofErr w:type="gramStart"/>
      <w:r>
        <w:rPr>
          <w:rFonts w:eastAsia="Lucida Sans Unicode"/>
          <w:kern w:val="1"/>
        </w:rPr>
        <w:t>.G</w:t>
      </w:r>
      <w:proofErr w:type="gramEnd"/>
      <w:r>
        <w:rPr>
          <w:rFonts w:eastAsia="Lucida Sans Unicode"/>
          <w:kern w:val="1"/>
        </w:rPr>
        <w:t>.304.374/1994/18. számú ítélete</w:t>
      </w:r>
    </w:p>
    <w:p w:rsidR="00CB61AC" w:rsidRDefault="00CB61AC" w:rsidP="00CB61AC">
      <w:pPr>
        <w:pStyle w:val="BPmellkletek"/>
        <w:jc w:val="both"/>
      </w:pPr>
      <w:r>
        <w:t xml:space="preserve">228897/2 </w:t>
      </w:r>
      <w:proofErr w:type="spellStart"/>
      <w:r>
        <w:t>hrsz</w:t>
      </w:r>
      <w:r w:rsidRPr="008D4081">
        <w:t>-ú</w:t>
      </w:r>
      <w:proofErr w:type="spellEnd"/>
      <w:r w:rsidRPr="008D4081">
        <w:t xml:space="preserve"> ingatlan tulajdoni lapja (1223 Budapest, Rákóczi út</w:t>
      </w:r>
      <w:r>
        <w:t xml:space="preserve"> 17.</w:t>
      </w:r>
      <w:r w:rsidRPr="008D4081">
        <w:t>)</w:t>
      </w:r>
    </w:p>
    <w:p w:rsidR="00CB61AC" w:rsidRDefault="00CB61AC" w:rsidP="00CB61AC">
      <w:pPr>
        <w:pStyle w:val="BPmellkletek"/>
      </w:pPr>
      <w:r>
        <w:t xml:space="preserve">FŐTÁV Rt. 202290/97., 204570/97., </w:t>
      </w:r>
      <w:r w:rsidRPr="008D4081">
        <w:t>203610/98.</w:t>
      </w:r>
      <w:r>
        <w:t xml:space="preserve"> és </w:t>
      </w:r>
      <w:r w:rsidRPr="008D4081">
        <w:t>205633/00.</w:t>
      </w:r>
      <w:r>
        <w:t xml:space="preserve"> iktató</w:t>
      </w:r>
      <w:r w:rsidRPr="008D4081">
        <w:t xml:space="preserve">számú </w:t>
      </w:r>
      <w:r>
        <w:t>levelei</w:t>
      </w:r>
    </w:p>
    <w:p w:rsidR="00CB61AC" w:rsidRDefault="00CB61AC" w:rsidP="00CB61AC">
      <w:pPr>
        <w:pStyle w:val="BPmellkletek"/>
      </w:pPr>
      <w:r w:rsidRPr="008D4081">
        <w:t>Budapest Főváros Önkormányzata Főpolgármesteri Hivatal Vállalkozá</w:t>
      </w:r>
      <w:r>
        <w:t>si és Vagyonkezelési Ügyosztályának 20-5415/3/2000. iktató</w:t>
      </w:r>
      <w:r w:rsidRPr="008D4081">
        <w:t>számú levele</w:t>
      </w:r>
    </w:p>
    <w:p w:rsidR="00CB61AC" w:rsidRDefault="00CB61AC" w:rsidP="00CB61AC">
      <w:pPr>
        <w:pStyle w:val="BPmellkletek"/>
      </w:pPr>
      <w:r>
        <w:t>20-228/5/2001. iktató</w:t>
      </w:r>
      <w:r w:rsidRPr="008D4081">
        <w:t>számú előterjesztés a Tulajdonosi Bizottság részére</w:t>
      </w:r>
    </w:p>
    <w:p w:rsidR="00CB61AC" w:rsidRDefault="00CB61AC" w:rsidP="00CB61AC">
      <w:pPr>
        <w:pStyle w:val="BPmellkletek"/>
      </w:pPr>
      <w:r w:rsidRPr="008D4081">
        <w:t>426/2001. (VII.03.) sz. T</w:t>
      </w:r>
      <w:proofErr w:type="gramStart"/>
      <w:r w:rsidRPr="008D4081">
        <w:t>.B</w:t>
      </w:r>
      <w:proofErr w:type="gramEnd"/>
      <w:r w:rsidRPr="008D4081">
        <w:t xml:space="preserve"> határozat</w:t>
      </w:r>
    </w:p>
    <w:p w:rsidR="00CB61AC" w:rsidRDefault="00CB61AC" w:rsidP="00CB61AC">
      <w:pPr>
        <w:pStyle w:val="BPmellkletek"/>
      </w:pPr>
      <w:r>
        <w:t xml:space="preserve">Budapest XXII. kerület 228897/2 </w:t>
      </w:r>
      <w:proofErr w:type="spellStart"/>
      <w:r>
        <w:t>hrsz-ú</w:t>
      </w:r>
      <w:proofErr w:type="spellEnd"/>
      <w:r>
        <w:t xml:space="preserve"> ingatlanról készült </w:t>
      </w:r>
      <w:r w:rsidRPr="008D4081">
        <w:t>Ingatlan-vagyonértékelés</w:t>
      </w:r>
    </w:p>
    <w:p w:rsidR="00CB61AC" w:rsidRDefault="00CB61AC" w:rsidP="00CB61AC">
      <w:pPr>
        <w:pStyle w:val="BPmellkletek"/>
      </w:pPr>
      <w:r>
        <w:t>2014. május 13-án kelt f</w:t>
      </w:r>
      <w:r w:rsidRPr="008D4081">
        <w:t>üggetlen könyvvizsgálói nyilatkozat</w:t>
      </w:r>
    </w:p>
    <w:p w:rsidR="00CB61AC" w:rsidRDefault="00CB61AC" w:rsidP="00CB61AC">
      <w:pPr>
        <w:pStyle w:val="BPmellkletek"/>
      </w:pPr>
      <w:r>
        <w:t xml:space="preserve">Budapest I. kerület 6097 </w:t>
      </w:r>
      <w:proofErr w:type="spellStart"/>
      <w:r>
        <w:t>hrsz-ú</w:t>
      </w:r>
      <w:proofErr w:type="spellEnd"/>
      <w:r>
        <w:t xml:space="preserve"> ingatlan tulajdoni lapja</w:t>
      </w:r>
    </w:p>
    <w:p w:rsidR="00CB61AC" w:rsidRDefault="00CB61AC" w:rsidP="00CB61AC">
      <w:pPr>
        <w:pStyle w:val="BPmellkletek"/>
      </w:pPr>
      <w:r>
        <w:t>Apportjegyzék</w:t>
      </w:r>
    </w:p>
    <w:p w:rsidR="00CB61AC" w:rsidRDefault="00CB61AC" w:rsidP="00CB61AC">
      <w:pPr>
        <w:pStyle w:val="BPmellkletek"/>
      </w:pPr>
      <w:r w:rsidRPr="0039444D">
        <w:t>Budapest I. kerület Dózsa György tér 4. szám alatti</w:t>
      </w:r>
      <w:r>
        <w:t xml:space="preserve"> ingatlanra vonatkozó használati jogot alapító megállapodás</w:t>
      </w:r>
    </w:p>
    <w:p w:rsidR="00A91C26" w:rsidRDefault="00A91C26" w:rsidP="00CB61AC">
      <w:pPr>
        <w:pStyle w:val="BPmellkletek"/>
      </w:pPr>
      <w:r>
        <w:t>A Budapesti Városigazgatóság Zrt. igazgatóságának határozata</w:t>
      </w:r>
    </w:p>
    <w:p w:rsidR="00723B8B" w:rsidRPr="009509C3" w:rsidRDefault="00723B8B" w:rsidP="00CB61AC">
      <w:pPr>
        <w:pStyle w:val="BPszvegtest"/>
      </w:pPr>
    </w:p>
    <w:sectPr w:rsidR="00723B8B" w:rsidRPr="009509C3" w:rsidSect="008E5C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077" w:bottom="1985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A2" w:rsidRDefault="004970A2" w:rsidP="007D58FD">
      <w:pPr>
        <w:spacing w:after="0" w:line="240" w:lineRule="auto"/>
      </w:pPr>
      <w:r>
        <w:separator/>
      </w:r>
    </w:p>
  </w:endnote>
  <w:endnote w:type="continuationSeparator" w:id="0">
    <w:p w:rsidR="004970A2" w:rsidRDefault="004970A2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A2" w:rsidRDefault="004970A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A2" w:rsidRPr="004E7D10" w:rsidRDefault="00377BB3" w:rsidP="004E7D10">
    <w:pPr>
      <w:pStyle w:val="BPoldalszm"/>
      <w:jc w:val="right"/>
    </w:pPr>
    <w:fldSimple w:instr=" PAGE ">
      <w:r w:rsidR="008B7C79">
        <w:rPr>
          <w:noProof/>
        </w:rPr>
        <w:t>12</w:t>
      </w:r>
    </w:fldSimple>
    <w:r w:rsidR="004970A2" w:rsidRPr="000B5409">
      <w:t xml:space="preserve"> / </w:t>
    </w:r>
    <w:fldSimple w:instr=" NUMPAGES  ">
      <w:r w:rsidR="008B7C79">
        <w:rPr>
          <w:noProof/>
        </w:rPr>
        <w:t>12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A2" w:rsidRPr="00542DEF" w:rsidRDefault="004970A2" w:rsidP="00C14D49">
    <w:pPr>
      <w:pStyle w:val="BPllb"/>
      <w:jc w:val="both"/>
    </w:pPr>
    <w:r>
      <w:t>10</w:t>
    </w:r>
    <w:r w:rsidRPr="00336B48">
      <w:t>52 Budapest, Városház utca 9-11.</w:t>
    </w:r>
    <w:r>
      <w:t xml:space="preserve">   </w:t>
    </w:r>
    <w:r w:rsidRPr="00336B48">
      <w:t xml:space="preserve"> | lev</w:t>
    </w:r>
    <w:r>
      <w:t>élcím: 1840 Budapest |   telefon:+ 36 1 327-1</w:t>
    </w:r>
    <w:r w:rsidR="009E5E2F">
      <w:t>036</w:t>
    </w:r>
    <w:r>
      <w:t xml:space="preserve"> |   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 327-17-65     </w:t>
    </w:r>
    <w:r w:rsidRPr="00542DEF">
      <w:t xml:space="preserve">e-mail: </w:t>
    </w:r>
    <w:r w:rsidR="00377BB3" w:rsidRPr="00377BB3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377BB3" w:rsidRPr="00377BB3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 w:rsidR="009E5E2F">
      <w:t>SzeneczeyB</w:t>
    </w:r>
    <w:r w:rsidRPr="008A0320">
      <w:t>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A2" w:rsidRDefault="004970A2" w:rsidP="007D58FD">
      <w:pPr>
        <w:spacing w:after="0" w:line="240" w:lineRule="auto"/>
      </w:pPr>
      <w:r>
        <w:separator/>
      </w:r>
    </w:p>
  </w:footnote>
  <w:footnote w:type="continuationSeparator" w:id="0">
    <w:p w:rsidR="004970A2" w:rsidRDefault="004970A2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F0" w:rsidRDefault="00E92BF0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F0" w:rsidRDefault="00E92BF0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4820"/>
      <w:gridCol w:w="1415"/>
      <w:gridCol w:w="57"/>
      <w:gridCol w:w="3232"/>
    </w:tblGrid>
    <w:tr w:rsidR="004970A2" w:rsidRPr="00D31FB3" w:rsidTr="00C14E25">
      <w:trPr>
        <w:trHeight w:hRule="exact" w:val="607"/>
      </w:trPr>
      <w:tc>
        <w:tcPr>
          <w:tcW w:w="2530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4970A2" w:rsidRPr="00983086" w:rsidRDefault="004970A2" w:rsidP="006F4E9B">
          <w:pPr>
            <w:pStyle w:val="BPiktatadat"/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4970A2" w:rsidRDefault="004970A2" w:rsidP="006F4E9B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  </w:t>
          </w: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4970A2" w:rsidRPr="00D31FB3" w:rsidRDefault="004970A2" w:rsidP="00173620">
          <w:pPr>
            <w:pStyle w:val="BPhivatal"/>
          </w:pPr>
        </w:p>
      </w:tc>
    </w:tr>
    <w:tr w:rsidR="004970A2" w:rsidRPr="00BB3B91" w:rsidTr="00C14E25">
      <w:trPr>
        <w:trHeight w:hRule="exact" w:val="20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4970A2" w:rsidRPr="00BB3B91" w:rsidRDefault="004970A2" w:rsidP="006F4E9B">
          <w:pPr>
            <w:jc w:val="right"/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4970A2" w:rsidRPr="00BB3B91" w:rsidRDefault="004970A2" w:rsidP="006F4E9B">
          <w:pPr>
            <w:pStyle w:val="BPhivatal"/>
            <w:rPr>
              <w:rFonts w:ascii="Arial" w:hAnsi="Arial"/>
              <w:position w:val="-14"/>
              <w:szCs w:val="20"/>
            </w:rPr>
          </w:pPr>
          <w:r>
            <w:rPr>
              <w:rFonts w:ascii="Arial" w:hAnsi="Arial"/>
              <w:position w:val="-14"/>
              <w:szCs w:val="20"/>
            </w:rPr>
            <w:t xml:space="preserve">    </w:t>
          </w:r>
        </w:p>
      </w:tc>
    </w:tr>
    <w:tr w:rsidR="004970A2" w:rsidRPr="000208F8" w:rsidTr="004970A2">
      <w:trPr>
        <w:trHeight w:val="273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4970A2" w:rsidRPr="000208F8" w:rsidRDefault="004970A2" w:rsidP="004970A2">
          <w:pPr>
            <w:pStyle w:val="BPhivatal"/>
          </w:pPr>
          <w:r>
            <w:rPr>
              <w:sz w:val="19"/>
              <w:szCs w:val="19"/>
            </w:rPr>
            <w:t xml:space="preserve">    Városfejlesztési Főpolgármester-helyettes</w:t>
          </w:r>
        </w:p>
      </w:tc>
    </w:tr>
    <w:tr w:rsidR="004970A2" w:rsidRPr="00BB3B91" w:rsidTr="004970A2">
      <w:tblPrEx>
        <w:tblCellMar>
          <w:top w:w="0" w:type="dxa"/>
          <w:bottom w:w="0" w:type="dxa"/>
        </w:tblCellMar>
      </w:tblPrEx>
      <w:trPr>
        <w:trHeight w:val="519"/>
      </w:trPr>
      <w:tc>
        <w:tcPr>
          <w:tcW w:w="2530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4970A2" w:rsidRPr="002E3E9E" w:rsidRDefault="00377BB3" w:rsidP="00966B9A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E92BF0" w:rsidRPr="00E92BF0">
                <w:rPr>
                  <w:rFonts w:ascii="Free 3 of 9" w:hAnsi="Free 3 of 9" w:cs="Arial"/>
                  <w:sz w:val="44"/>
                  <w:szCs w:val="22"/>
                </w:rPr>
                <w:t>*1000077787960*</w:t>
              </w:r>
            </w:sdtContent>
          </w:sdt>
        </w:p>
        <w:p w:rsidR="004970A2" w:rsidRPr="00FD7698" w:rsidRDefault="004970A2" w:rsidP="00966B9A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 w:rsidR="00E92BF0">
                <w:rPr>
                  <w:rFonts w:ascii="Arial" w:hAnsi="Arial" w:cs="Arial"/>
                  <w:noProof/>
                  <w:sz w:val="16"/>
                  <w:szCs w:val="22"/>
                </w:rPr>
                <w:t>*1000077787960*</w:t>
              </w:r>
            </w:sdtContent>
          </w:sdt>
        </w:p>
      </w:tc>
      <w:tc>
        <w:tcPr>
          <w:tcW w:w="773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4970A2" w:rsidRPr="009073EE" w:rsidRDefault="004970A2" w:rsidP="00966B9A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4970A2" w:rsidRPr="00A506A3" w:rsidRDefault="00E92BF0" w:rsidP="00966B9A">
              <w:pPr>
                <w:pStyle w:val="BPiktatadat"/>
              </w:pPr>
              <w:r>
                <w:t>FPH061 /2112 - 3 /2016</w:t>
              </w:r>
            </w:p>
          </w:tc>
        </w:sdtContent>
      </w:sdt>
    </w:tr>
    <w:tr w:rsidR="004970A2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995934" w:rsidRDefault="004970A2" w:rsidP="00995934">
          <w:pPr>
            <w:pStyle w:val="BPiktatcm"/>
            <w:ind w:left="425" w:hanging="425"/>
          </w:pPr>
          <w:r w:rsidRPr="009073EE">
            <w:t>tárgy:</w:t>
          </w:r>
        </w:p>
        <w:p w:rsidR="004970A2" w:rsidRPr="009073EE" w:rsidRDefault="00377BB3" w:rsidP="00995934">
          <w:pPr>
            <w:pStyle w:val="BPiktatcm"/>
          </w:pPr>
          <w:sdt>
            <w:sdtPr>
              <w:rPr>
                <w:rStyle w:val="BPiktatadatChar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EndPr>
              <w:rPr>
                <w:rStyle w:val="Bekezdsalapbettpusa"/>
                <w:rFonts w:ascii="Arial" w:hAnsi="Arial"/>
              </w:rPr>
            </w:sdtEndPr>
            <w:sdtContent>
              <w:r w:rsidR="00E92BF0">
                <w:rPr>
                  <w:rStyle w:val="BPiktatadatChar"/>
                  <w:sz w:val="20"/>
                  <w:szCs w:val="20"/>
                </w:rPr>
                <w:t xml:space="preserve">Javaslat a Budapesti Távhőszolgáltató </w:t>
              </w:r>
              <w:proofErr w:type="spellStart"/>
              <w:r w:rsidR="00E92BF0">
                <w:rPr>
                  <w:rStyle w:val="BPiktatadatChar"/>
                  <w:sz w:val="20"/>
                  <w:szCs w:val="20"/>
                </w:rPr>
                <w:t>Zrt.-vel</w:t>
              </w:r>
              <w:proofErr w:type="spellEnd"/>
              <w:r w:rsidR="00E92BF0">
                <w:rPr>
                  <w:rStyle w:val="BPiktatadatChar"/>
                  <w:sz w:val="20"/>
                  <w:szCs w:val="20"/>
                </w:rPr>
                <w:t xml:space="preserve"> kapcsolatos egyes döntések meghozatalára</w:t>
              </w:r>
            </w:sdtContent>
          </w:sdt>
        </w:p>
      </w:tc>
    </w:tr>
    <w:tr w:rsidR="004970A2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743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4970A2" w:rsidRPr="00C40C13" w:rsidRDefault="004970A2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4970A2" w:rsidRPr="00C40C13" w:rsidRDefault="00E92BF0" w:rsidP="004927D8">
          <w:pPr>
            <w:pStyle w:val="BPiktatadat"/>
          </w:pPr>
          <w:r>
            <w:t>Városüzemeltetési Főosztály</w:t>
          </w:r>
        </w:p>
      </w:tc>
    </w:tr>
    <w:tr w:rsidR="004970A2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4970A2" w:rsidRPr="00715492" w:rsidRDefault="004970A2" w:rsidP="00CF3643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E92BF0" w:rsidRDefault="00E92BF0" w:rsidP="00E92BF0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>A Fővárosi Közgyűlés állandó bizottságainak</w:t>
          </w:r>
        </w:p>
        <w:p w:rsidR="004970A2" w:rsidRPr="00C759D1" w:rsidRDefault="00E92BF0" w:rsidP="00E92BF0">
          <w:pPr>
            <w:pStyle w:val="BPiktatadat"/>
            <w:spacing w:line="276" w:lineRule="auto"/>
            <w:ind w:left="777"/>
          </w:pPr>
          <w:r>
            <w:t>és tanácsnokának</w:t>
          </w:r>
        </w:p>
      </w:tc>
    </w:tr>
  </w:tbl>
  <w:p w:rsidR="004970A2" w:rsidRDefault="004970A2" w:rsidP="00B53306">
    <w:pPr>
      <w:pStyle w:val="lfej"/>
    </w:pPr>
  </w:p>
  <w:p w:rsidR="004970A2" w:rsidRDefault="00377BB3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08665C4"/>
    <w:multiLevelType w:val="hybridMultilevel"/>
    <w:tmpl w:val="FDA2F0EA"/>
    <w:lvl w:ilvl="0" w:tplc="67E41F30">
      <w:start w:val="3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815" w:hanging="360"/>
      </w:pPr>
    </w:lvl>
    <w:lvl w:ilvl="2" w:tplc="040E001B" w:tentative="1">
      <w:start w:val="1"/>
      <w:numFmt w:val="lowerRoman"/>
      <w:lvlText w:val="%3."/>
      <w:lvlJc w:val="right"/>
      <w:pPr>
        <w:ind w:left="5535" w:hanging="180"/>
      </w:pPr>
    </w:lvl>
    <w:lvl w:ilvl="3" w:tplc="040E000F" w:tentative="1">
      <w:start w:val="1"/>
      <w:numFmt w:val="decimal"/>
      <w:lvlText w:val="%4."/>
      <w:lvlJc w:val="left"/>
      <w:pPr>
        <w:ind w:left="6255" w:hanging="360"/>
      </w:pPr>
    </w:lvl>
    <w:lvl w:ilvl="4" w:tplc="040E0019" w:tentative="1">
      <w:start w:val="1"/>
      <w:numFmt w:val="lowerLetter"/>
      <w:lvlText w:val="%5."/>
      <w:lvlJc w:val="left"/>
      <w:pPr>
        <w:ind w:left="6975" w:hanging="360"/>
      </w:pPr>
    </w:lvl>
    <w:lvl w:ilvl="5" w:tplc="040E001B" w:tentative="1">
      <w:start w:val="1"/>
      <w:numFmt w:val="lowerRoman"/>
      <w:lvlText w:val="%6."/>
      <w:lvlJc w:val="right"/>
      <w:pPr>
        <w:ind w:left="7695" w:hanging="180"/>
      </w:pPr>
    </w:lvl>
    <w:lvl w:ilvl="6" w:tplc="040E000F" w:tentative="1">
      <w:start w:val="1"/>
      <w:numFmt w:val="decimal"/>
      <w:lvlText w:val="%7."/>
      <w:lvlJc w:val="left"/>
      <w:pPr>
        <w:ind w:left="8415" w:hanging="360"/>
      </w:pPr>
    </w:lvl>
    <w:lvl w:ilvl="7" w:tplc="040E0019" w:tentative="1">
      <w:start w:val="1"/>
      <w:numFmt w:val="lowerLetter"/>
      <w:lvlText w:val="%8."/>
      <w:lvlJc w:val="left"/>
      <w:pPr>
        <w:ind w:left="9135" w:hanging="360"/>
      </w:pPr>
    </w:lvl>
    <w:lvl w:ilvl="8" w:tplc="040E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14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37C05"/>
    <w:multiLevelType w:val="hybridMultilevel"/>
    <w:tmpl w:val="199A825C"/>
    <w:lvl w:ilvl="0" w:tplc="FF0E4E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B0AA2"/>
    <w:multiLevelType w:val="hybridMultilevel"/>
    <w:tmpl w:val="27485C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44857"/>
    <w:multiLevelType w:val="hybridMultilevel"/>
    <w:tmpl w:val="10A0233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390593"/>
    <w:multiLevelType w:val="hybridMultilevel"/>
    <w:tmpl w:val="A44ECB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B388C"/>
    <w:multiLevelType w:val="hybridMultilevel"/>
    <w:tmpl w:val="8F704E0A"/>
    <w:lvl w:ilvl="0" w:tplc="53BEF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4"/>
  </w:num>
  <w:num w:numId="15">
    <w:abstractNumId w:val="17"/>
  </w:num>
  <w:num w:numId="16">
    <w:abstractNumId w:val="11"/>
  </w:num>
  <w:num w:numId="17">
    <w:abstractNumId w:val="18"/>
  </w:num>
  <w:num w:numId="18">
    <w:abstractNumId w:val="13"/>
  </w:num>
  <w:num w:numId="19">
    <w:abstractNumId w:val="21"/>
  </w:num>
  <w:num w:numId="20">
    <w:abstractNumId w:val="20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208F8"/>
    <w:rsid w:val="00020E73"/>
    <w:rsid w:val="0002146C"/>
    <w:rsid w:val="000238D4"/>
    <w:rsid w:val="00027E85"/>
    <w:rsid w:val="00044463"/>
    <w:rsid w:val="00046037"/>
    <w:rsid w:val="000523FA"/>
    <w:rsid w:val="00052F5F"/>
    <w:rsid w:val="0007538F"/>
    <w:rsid w:val="0007707F"/>
    <w:rsid w:val="0009613F"/>
    <w:rsid w:val="000A513C"/>
    <w:rsid w:val="000A6FCC"/>
    <w:rsid w:val="000B3908"/>
    <w:rsid w:val="000B5409"/>
    <w:rsid w:val="000B7771"/>
    <w:rsid w:val="000C1E00"/>
    <w:rsid w:val="000D0F3F"/>
    <w:rsid w:val="000D22A9"/>
    <w:rsid w:val="000D29D3"/>
    <w:rsid w:val="000D497C"/>
    <w:rsid w:val="000D7F5C"/>
    <w:rsid w:val="000E1C53"/>
    <w:rsid w:val="000E3CA8"/>
    <w:rsid w:val="000F0A27"/>
    <w:rsid w:val="000F1A9B"/>
    <w:rsid w:val="000F3454"/>
    <w:rsid w:val="00100C5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4160B"/>
    <w:rsid w:val="00143C16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1B91"/>
    <w:rsid w:val="00202B33"/>
    <w:rsid w:val="00206801"/>
    <w:rsid w:val="00207F40"/>
    <w:rsid w:val="00211113"/>
    <w:rsid w:val="002111C7"/>
    <w:rsid w:val="002116EC"/>
    <w:rsid w:val="00213467"/>
    <w:rsid w:val="0021353B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3ADA"/>
    <w:rsid w:val="0028419C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7AEE"/>
    <w:rsid w:val="002C7DC0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30144B"/>
    <w:rsid w:val="003134C6"/>
    <w:rsid w:val="0031513F"/>
    <w:rsid w:val="0031703B"/>
    <w:rsid w:val="00320DD9"/>
    <w:rsid w:val="003244F8"/>
    <w:rsid w:val="00336B48"/>
    <w:rsid w:val="003536F0"/>
    <w:rsid w:val="003550B8"/>
    <w:rsid w:val="00357C97"/>
    <w:rsid w:val="003607A1"/>
    <w:rsid w:val="003613C9"/>
    <w:rsid w:val="00363F06"/>
    <w:rsid w:val="003701AF"/>
    <w:rsid w:val="00375D5D"/>
    <w:rsid w:val="00377BB3"/>
    <w:rsid w:val="00385F13"/>
    <w:rsid w:val="00386BF0"/>
    <w:rsid w:val="003A770F"/>
    <w:rsid w:val="003B2031"/>
    <w:rsid w:val="003B485B"/>
    <w:rsid w:val="003C352D"/>
    <w:rsid w:val="003D589A"/>
    <w:rsid w:val="003D6592"/>
    <w:rsid w:val="003D693F"/>
    <w:rsid w:val="003E624E"/>
    <w:rsid w:val="003F36FB"/>
    <w:rsid w:val="003F5C8A"/>
    <w:rsid w:val="00400B1B"/>
    <w:rsid w:val="00404DF6"/>
    <w:rsid w:val="00415F17"/>
    <w:rsid w:val="00430D4B"/>
    <w:rsid w:val="00431D09"/>
    <w:rsid w:val="004349EC"/>
    <w:rsid w:val="0044064F"/>
    <w:rsid w:val="004526DB"/>
    <w:rsid w:val="00453356"/>
    <w:rsid w:val="004558FE"/>
    <w:rsid w:val="00462EBB"/>
    <w:rsid w:val="00463ECF"/>
    <w:rsid w:val="00480FA8"/>
    <w:rsid w:val="00485E46"/>
    <w:rsid w:val="00490854"/>
    <w:rsid w:val="00490F91"/>
    <w:rsid w:val="004927D8"/>
    <w:rsid w:val="00496A1A"/>
    <w:rsid w:val="004970A2"/>
    <w:rsid w:val="004A0BC2"/>
    <w:rsid w:val="004A3C59"/>
    <w:rsid w:val="004A423F"/>
    <w:rsid w:val="004B103D"/>
    <w:rsid w:val="004C4F2B"/>
    <w:rsid w:val="004C599C"/>
    <w:rsid w:val="004D49D4"/>
    <w:rsid w:val="004D6563"/>
    <w:rsid w:val="004E6074"/>
    <w:rsid w:val="004E7D10"/>
    <w:rsid w:val="004F3C7D"/>
    <w:rsid w:val="00500703"/>
    <w:rsid w:val="00507BA6"/>
    <w:rsid w:val="00511DEF"/>
    <w:rsid w:val="00512584"/>
    <w:rsid w:val="00514CB7"/>
    <w:rsid w:val="00520357"/>
    <w:rsid w:val="00520C73"/>
    <w:rsid w:val="00522AF1"/>
    <w:rsid w:val="00523FE7"/>
    <w:rsid w:val="005302F8"/>
    <w:rsid w:val="00534661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71E6F"/>
    <w:rsid w:val="005840C5"/>
    <w:rsid w:val="00585530"/>
    <w:rsid w:val="00591E6F"/>
    <w:rsid w:val="005B2B60"/>
    <w:rsid w:val="005C1E2C"/>
    <w:rsid w:val="005D1CB4"/>
    <w:rsid w:val="005D7D2F"/>
    <w:rsid w:val="005E01A7"/>
    <w:rsid w:val="005E52DB"/>
    <w:rsid w:val="005F52E2"/>
    <w:rsid w:val="006009C0"/>
    <w:rsid w:val="00602DC2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1156"/>
    <w:rsid w:val="00662984"/>
    <w:rsid w:val="00663913"/>
    <w:rsid w:val="006732F1"/>
    <w:rsid w:val="00675E69"/>
    <w:rsid w:val="00682CB9"/>
    <w:rsid w:val="006900CB"/>
    <w:rsid w:val="0069708E"/>
    <w:rsid w:val="006A2A85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6F4E9B"/>
    <w:rsid w:val="00700F3B"/>
    <w:rsid w:val="00704E2E"/>
    <w:rsid w:val="00714889"/>
    <w:rsid w:val="00715F0F"/>
    <w:rsid w:val="0072111A"/>
    <w:rsid w:val="00723A5C"/>
    <w:rsid w:val="00723B8B"/>
    <w:rsid w:val="00731E63"/>
    <w:rsid w:val="00735D1C"/>
    <w:rsid w:val="00740966"/>
    <w:rsid w:val="00746AD6"/>
    <w:rsid w:val="00751C37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73A"/>
    <w:rsid w:val="007D7CF4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42D3"/>
    <w:rsid w:val="008245A3"/>
    <w:rsid w:val="008278F8"/>
    <w:rsid w:val="008306E5"/>
    <w:rsid w:val="00835883"/>
    <w:rsid w:val="008433B2"/>
    <w:rsid w:val="008532DA"/>
    <w:rsid w:val="008557DB"/>
    <w:rsid w:val="00870231"/>
    <w:rsid w:val="00872130"/>
    <w:rsid w:val="00872982"/>
    <w:rsid w:val="008749FE"/>
    <w:rsid w:val="00891B4A"/>
    <w:rsid w:val="008A0320"/>
    <w:rsid w:val="008A05C9"/>
    <w:rsid w:val="008B3B87"/>
    <w:rsid w:val="008B524B"/>
    <w:rsid w:val="008B7C79"/>
    <w:rsid w:val="008C3F74"/>
    <w:rsid w:val="008E2F06"/>
    <w:rsid w:val="008E3CCC"/>
    <w:rsid w:val="008E534B"/>
    <w:rsid w:val="008E5C1F"/>
    <w:rsid w:val="008E7AD1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66B9A"/>
    <w:rsid w:val="00972920"/>
    <w:rsid w:val="00975B2E"/>
    <w:rsid w:val="00980950"/>
    <w:rsid w:val="00983086"/>
    <w:rsid w:val="009850AE"/>
    <w:rsid w:val="00995934"/>
    <w:rsid w:val="009A3302"/>
    <w:rsid w:val="009B1D54"/>
    <w:rsid w:val="009B3F92"/>
    <w:rsid w:val="009B516A"/>
    <w:rsid w:val="009D323F"/>
    <w:rsid w:val="009E5B65"/>
    <w:rsid w:val="009E5E2F"/>
    <w:rsid w:val="009F17D3"/>
    <w:rsid w:val="009F340E"/>
    <w:rsid w:val="00A05A1D"/>
    <w:rsid w:val="00A07C1C"/>
    <w:rsid w:val="00A16065"/>
    <w:rsid w:val="00A1752C"/>
    <w:rsid w:val="00A23D88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91C26"/>
    <w:rsid w:val="00AA34EC"/>
    <w:rsid w:val="00AA4ACA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D51E3"/>
    <w:rsid w:val="00AE1720"/>
    <w:rsid w:val="00AE4B65"/>
    <w:rsid w:val="00AE6952"/>
    <w:rsid w:val="00AF1C43"/>
    <w:rsid w:val="00AF31EB"/>
    <w:rsid w:val="00AF65BC"/>
    <w:rsid w:val="00AF6BA9"/>
    <w:rsid w:val="00AF7308"/>
    <w:rsid w:val="00B0770A"/>
    <w:rsid w:val="00B1031C"/>
    <w:rsid w:val="00B14DCA"/>
    <w:rsid w:val="00B20B0B"/>
    <w:rsid w:val="00B21F68"/>
    <w:rsid w:val="00B221B4"/>
    <w:rsid w:val="00B25416"/>
    <w:rsid w:val="00B27CA7"/>
    <w:rsid w:val="00B3063A"/>
    <w:rsid w:val="00B30C96"/>
    <w:rsid w:val="00B3138F"/>
    <w:rsid w:val="00B316D4"/>
    <w:rsid w:val="00B40CC2"/>
    <w:rsid w:val="00B4516A"/>
    <w:rsid w:val="00B452CD"/>
    <w:rsid w:val="00B53306"/>
    <w:rsid w:val="00B5487A"/>
    <w:rsid w:val="00B56856"/>
    <w:rsid w:val="00B67D2B"/>
    <w:rsid w:val="00B72AAA"/>
    <w:rsid w:val="00B80A14"/>
    <w:rsid w:val="00B858E1"/>
    <w:rsid w:val="00BA14C1"/>
    <w:rsid w:val="00BA562B"/>
    <w:rsid w:val="00BB252D"/>
    <w:rsid w:val="00BB3B91"/>
    <w:rsid w:val="00BB6801"/>
    <w:rsid w:val="00BC010C"/>
    <w:rsid w:val="00BC12D5"/>
    <w:rsid w:val="00BC5C43"/>
    <w:rsid w:val="00BD079C"/>
    <w:rsid w:val="00BD11E6"/>
    <w:rsid w:val="00BD120E"/>
    <w:rsid w:val="00BD5AA1"/>
    <w:rsid w:val="00BD6083"/>
    <w:rsid w:val="00BF15E3"/>
    <w:rsid w:val="00BF1CEA"/>
    <w:rsid w:val="00BF3952"/>
    <w:rsid w:val="00C05EEB"/>
    <w:rsid w:val="00C14D49"/>
    <w:rsid w:val="00C14E25"/>
    <w:rsid w:val="00C1680E"/>
    <w:rsid w:val="00C17C89"/>
    <w:rsid w:val="00C26093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10E6"/>
    <w:rsid w:val="00C82BFF"/>
    <w:rsid w:val="00C8445F"/>
    <w:rsid w:val="00C915B8"/>
    <w:rsid w:val="00C92C7F"/>
    <w:rsid w:val="00C955F9"/>
    <w:rsid w:val="00CA16AF"/>
    <w:rsid w:val="00CA1CF9"/>
    <w:rsid w:val="00CA36F9"/>
    <w:rsid w:val="00CA4E8E"/>
    <w:rsid w:val="00CB0BC9"/>
    <w:rsid w:val="00CB1062"/>
    <w:rsid w:val="00CB61AC"/>
    <w:rsid w:val="00CD116B"/>
    <w:rsid w:val="00CD34E4"/>
    <w:rsid w:val="00CD6572"/>
    <w:rsid w:val="00CE73B7"/>
    <w:rsid w:val="00CF0FE9"/>
    <w:rsid w:val="00CF3643"/>
    <w:rsid w:val="00D00EEB"/>
    <w:rsid w:val="00D058E4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4C8D"/>
    <w:rsid w:val="00D35F17"/>
    <w:rsid w:val="00D372CA"/>
    <w:rsid w:val="00D41484"/>
    <w:rsid w:val="00D435FB"/>
    <w:rsid w:val="00D500F9"/>
    <w:rsid w:val="00D57E42"/>
    <w:rsid w:val="00D61714"/>
    <w:rsid w:val="00D62676"/>
    <w:rsid w:val="00D724D2"/>
    <w:rsid w:val="00D73FFA"/>
    <w:rsid w:val="00D77C19"/>
    <w:rsid w:val="00D812C3"/>
    <w:rsid w:val="00D90A5A"/>
    <w:rsid w:val="00D96655"/>
    <w:rsid w:val="00D97C4A"/>
    <w:rsid w:val="00DA47CD"/>
    <w:rsid w:val="00DB446F"/>
    <w:rsid w:val="00DB7EF1"/>
    <w:rsid w:val="00DC798E"/>
    <w:rsid w:val="00DD1FCA"/>
    <w:rsid w:val="00DD5242"/>
    <w:rsid w:val="00DD5A42"/>
    <w:rsid w:val="00DD7055"/>
    <w:rsid w:val="00DE61FB"/>
    <w:rsid w:val="00DF44B1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5276"/>
    <w:rsid w:val="00E264B9"/>
    <w:rsid w:val="00E311F6"/>
    <w:rsid w:val="00E44B02"/>
    <w:rsid w:val="00E450DB"/>
    <w:rsid w:val="00E52266"/>
    <w:rsid w:val="00E56246"/>
    <w:rsid w:val="00E57176"/>
    <w:rsid w:val="00E57D3C"/>
    <w:rsid w:val="00E6122D"/>
    <w:rsid w:val="00E713F8"/>
    <w:rsid w:val="00E75027"/>
    <w:rsid w:val="00E766F4"/>
    <w:rsid w:val="00E805BE"/>
    <w:rsid w:val="00E84765"/>
    <w:rsid w:val="00E8529A"/>
    <w:rsid w:val="00E86CB8"/>
    <w:rsid w:val="00E87787"/>
    <w:rsid w:val="00E92BF0"/>
    <w:rsid w:val="00E97CE9"/>
    <w:rsid w:val="00EB39CF"/>
    <w:rsid w:val="00EB7D55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345A6"/>
    <w:rsid w:val="00F348C2"/>
    <w:rsid w:val="00F34EB5"/>
    <w:rsid w:val="00F371BF"/>
    <w:rsid w:val="00F473A3"/>
    <w:rsid w:val="00F6229A"/>
    <w:rsid w:val="00F6497C"/>
    <w:rsid w:val="00F65E92"/>
    <w:rsid w:val="00F65EEE"/>
    <w:rsid w:val="00F662BC"/>
    <w:rsid w:val="00F6718E"/>
    <w:rsid w:val="00F73189"/>
    <w:rsid w:val="00F74B15"/>
    <w:rsid w:val="00F74CBB"/>
    <w:rsid w:val="00F87CDB"/>
    <w:rsid w:val="00F919E2"/>
    <w:rsid w:val="00F936A4"/>
    <w:rsid w:val="00F93B00"/>
    <w:rsid w:val="00F9517F"/>
    <w:rsid w:val="00F960D3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D2E8C"/>
    <w:rsid w:val="00FD4240"/>
    <w:rsid w:val="00FD5B40"/>
    <w:rsid w:val="00FD6881"/>
    <w:rsid w:val="00FD7294"/>
    <w:rsid w:val="00FE05F4"/>
    <w:rsid w:val="00FF47F7"/>
    <w:rsid w:val="00FF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6F4E9B"/>
    <w:pPr>
      <w:spacing w:line="276" w:lineRule="auto"/>
      <w:ind w:left="777" w:hanging="36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371566" w:rsidP="00371566">
          <w:pPr>
            <w:pStyle w:val="2A39565D77F541199C3B537B1E059F1F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371566" w:rsidP="00371566">
          <w:pPr>
            <w:pStyle w:val="F0D14CE6EB9C4F7AA3EA124F54C1AFCC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371566" w:rsidP="00371566">
          <w:pPr>
            <w:pStyle w:val="921220A193B3495BA3F13A7C61B5666E2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371566" w:rsidP="00371566">
          <w:pPr>
            <w:pStyle w:val="1B977001D0514609AF57B493AC5C92B42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94103"/>
    <w:rsid w:val="00094103"/>
    <w:rsid w:val="000D4A97"/>
    <w:rsid w:val="000E35E7"/>
    <w:rsid w:val="001029E7"/>
    <w:rsid w:val="001368EA"/>
    <w:rsid w:val="00242359"/>
    <w:rsid w:val="00371566"/>
    <w:rsid w:val="004B7662"/>
    <w:rsid w:val="005074B4"/>
    <w:rsid w:val="0059133D"/>
    <w:rsid w:val="005A00C2"/>
    <w:rsid w:val="006A25D0"/>
    <w:rsid w:val="00705020"/>
    <w:rsid w:val="0071053A"/>
    <w:rsid w:val="00753869"/>
    <w:rsid w:val="0079153E"/>
    <w:rsid w:val="007A743D"/>
    <w:rsid w:val="0086309C"/>
    <w:rsid w:val="008F10AB"/>
    <w:rsid w:val="00994BBE"/>
    <w:rsid w:val="009F66AE"/>
    <w:rsid w:val="00A0061A"/>
    <w:rsid w:val="00A17550"/>
    <w:rsid w:val="00A221B4"/>
    <w:rsid w:val="00A51ABC"/>
    <w:rsid w:val="00B45198"/>
    <w:rsid w:val="00CA002D"/>
    <w:rsid w:val="00D0460A"/>
    <w:rsid w:val="00DD1159"/>
    <w:rsid w:val="00E67E17"/>
    <w:rsid w:val="00EA036C"/>
    <w:rsid w:val="00EC0B63"/>
    <w:rsid w:val="00F124E7"/>
    <w:rsid w:val="00F1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1566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0E35E7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2A39565D77F541199C3B537B1E059F1F2">
    <w:name w:val="2A39565D77F541199C3B537B1E059F1F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371566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 xsi:nil="true"/>
    <edok_w_alairosz_3 xmlns="http://schemas.microsoft.com/sharepoint/v3">3</edok_w_alairosz_3>
    <edok_w_alairobeo_2 xmlns="http://schemas.microsoft.com/sharepoint/v3" xsi:nil="true"/>
    <edok_w_ugyintezoemail xmlns="http://schemas.microsoft.com/sharepoint/v3">GonczlikT@Budapest.hu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1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Javaslat a Budapesti Távhőszolgáltató Zrt.-vel kapcsolatos egyes döntések meghozatalára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>Gonczlik Tamás Kálmán</edok_w_ugyintezo>
    <edok_w_ugyintezotel xmlns="http://schemas.microsoft.com/sharepoint/v3">+36 1 327-1156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FPH061 /2112 - 3 /2016</edok_w_iktatoszam>
    <edok_w_eloado xmlns="http://schemas.microsoft.com/sharepoint/v3" xsi:nil="true"/>
    <edok_w_cimzett xmlns="http://schemas.microsoft.com/sharepoint/v3">Közgyűlés</edok_w_cimzett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>*1000077787960*</edok_w_vonalkod>
    <edok_w_alairo1_faxszam xmlns="http://schemas.microsoft.com/sharepoint/v3" xsi:nil="true"/>
    <edok_w_alairo1_telszam xmlns="http://schemas.microsoft.com/sharepoint/v3">+36 1 327-1036</edok_w_alairo1_telszam>
    <edok_w_alairo1_emailcime xmlns="http://schemas.microsoft.com/sharepoint/v3">szeneczeyb@budapest.hu</edok_w_alairo1_emailcime>
    <edok_w_workflow_nev xmlns="http://schemas.microsoft.com/sharepoint/v3" xsi:nil="true"/>
    <edok_w_workflow_kod xmlns="http://schemas.microsoft.com/sharepoint/v3" xsi:nil="true"/>
    <edok_w_ellenorzesiszam xmlns="http://schemas.microsoft.com/sharepoint/v3" xsi:nil="true"/>
    <edok_w_hivatkozasiszam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D024C7271B15A4690752BD5ADC8AA97" ma:contentTypeVersion="2" ma:contentTypeDescription="Új dokumentum létrehozása." ma:contentTypeScope="" ma:versionID="5230c7b1d49111751dc4c6bb149ae0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bdbb115c2e0bb631e2d5b1606e551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4547006-0047-4473-9B9E-8B7EB9FC5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7A196F-34FE-4FED-B818-11083B66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3439</Words>
  <Characters>23732</Characters>
  <Application>Microsoft Office Word</Application>
  <DocSecurity>0</DocSecurity>
  <Lines>197</Lines>
  <Paragraphs>54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27117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gonczlikt</cp:lastModifiedBy>
  <cp:revision>11</cp:revision>
  <cp:lastPrinted>2016-03-21T09:38:00Z</cp:lastPrinted>
  <dcterms:created xsi:type="dcterms:W3CDTF">2016-03-16T09:10:00Z</dcterms:created>
  <dcterms:modified xsi:type="dcterms:W3CDTF">2016-03-21T16:02:00Z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0x0101003685BE14D0DA486792C1E617240A972201004D024C7271B15A4690752BD5ADC8AA97</vt:lpwstr>
  </property>
  <property fmtid="{D5CDD505-2E9C-101B-9397-08002B2CF9AE}" pid="3" name="ContentType">
    <vt:lpwstr>ALAPIKT</vt:lpwstr>
  </property>
</Properties>
</file>