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52" w:rsidRPr="009509C3" w:rsidRDefault="000B5652" w:rsidP="000B5652">
      <w:pPr>
        <w:pStyle w:val="BPelterjeszts"/>
      </w:pPr>
      <w:bookmarkStart w:id="0" w:name="_GoBack"/>
      <w:bookmarkEnd w:id="0"/>
      <w:r>
        <w:t>Előterjesztés</w:t>
      </w:r>
    </w:p>
    <w:p w:rsidR="000B5652" w:rsidRDefault="000B5652" w:rsidP="000B5652">
      <w:pPr>
        <w:pStyle w:val="BPelterjesztskinek"/>
        <w:spacing w:after="240"/>
      </w:pPr>
      <w:r>
        <w:t>a Közgyűlés részére</w:t>
      </w:r>
    </w:p>
    <w:p w:rsidR="006A3007" w:rsidRDefault="006A3007" w:rsidP="006A3007">
      <w:pPr>
        <w:pStyle w:val="BPmegszlts"/>
        <w:spacing w:before="0" w:after="0" w:line="23" w:lineRule="atLeast"/>
      </w:pPr>
      <w:r w:rsidRPr="009509C3">
        <w:t xml:space="preserve">Tisztelt </w:t>
      </w:r>
      <w:r>
        <w:t>Közgyűlés</w:t>
      </w:r>
      <w:r w:rsidRPr="009509C3">
        <w:t>!</w:t>
      </w:r>
    </w:p>
    <w:p w:rsidR="006A3007" w:rsidRDefault="006A3007" w:rsidP="006A3007">
      <w:pPr>
        <w:pStyle w:val="BPmegszlts"/>
        <w:spacing w:before="0" w:after="0" w:line="23" w:lineRule="atLeast"/>
        <w:jc w:val="both"/>
      </w:pPr>
    </w:p>
    <w:p w:rsidR="006A3007" w:rsidRDefault="006A3007" w:rsidP="006A3007">
      <w:pPr>
        <w:pStyle w:val="BPmegszlts"/>
        <w:spacing w:before="0" w:after="0" w:line="23" w:lineRule="atLeast"/>
        <w:jc w:val="both"/>
      </w:pPr>
      <w:r>
        <w:t xml:space="preserve">A </w:t>
      </w:r>
      <w:r w:rsidRPr="001C2C2C">
        <w:rPr>
          <w:b/>
        </w:rPr>
        <w:t>Magyar Állam</w:t>
      </w:r>
      <w:r>
        <w:t xml:space="preserve"> kizárólagos tulajdonosa a Budapest XI. kerület belterület 5063 helyrajzi számú, természetben 1118 Budapest, Mányoki út 9. (Ménesi út 5.) szám alatt található, </w:t>
      </w:r>
      <w:r w:rsidRPr="001C2C2C">
        <w:rPr>
          <w:b/>
          <w:i/>
        </w:rPr>
        <w:t>kivett egyetem megnevezésű ingatlannak</w:t>
      </w:r>
      <w:r>
        <w:t xml:space="preserve"> (továbbiakban: Ingatlan). Az Ingatlan vagyonkezelője – a jelen előterjesztés </w:t>
      </w:r>
      <w:r w:rsidRPr="001C2C2C">
        <w:rPr>
          <w:b/>
          <w:i/>
        </w:rPr>
        <w:t>1. számú mellékletét</w:t>
      </w:r>
      <w:r>
        <w:t xml:space="preserve"> képező </w:t>
      </w:r>
      <w:r w:rsidRPr="00963A4D">
        <w:rPr>
          <w:i/>
        </w:rPr>
        <w:t>Tulajdoni lap</w:t>
      </w:r>
      <w:r>
        <w:t xml:space="preserve"> szerint – a </w:t>
      </w:r>
      <w:r w:rsidRPr="001C2C2C">
        <w:rPr>
          <w:b/>
        </w:rPr>
        <w:t>Nemzeti Közszolgálati Egyetem</w:t>
      </w:r>
      <w:r>
        <w:rPr>
          <w:b/>
        </w:rPr>
        <w:t xml:space="preserve"> </w:t>
      </w:r>
      <w:r>
        <w:t>(továbbiakban: NKE).</w:t>
      </w:r>
    </w:p>
    <w:p w:rsidR="006A3007" w:rsidRDefault="006A3007" w:rsidP="006A3007">
      <w:pPr>
        <w:pStyle w:val="BPmegszlts"/>
        <w:spacing w:before="0" w:after="0" w:line="23" w:lineRule="atLeast"/>
        <w:jc w:val="both"/>
      </w:pPr>
    </w:p>
    <w:p w:rsidR="006A3007" w:rsidRDefault="006A3007" w:rsidP="006A3007">
      <w:pPr>
        <w:pStyle w:val="BPmegszlts"/>
        <w:spacing w:before="0" w:after="0" w:line="23" w:lineRule="atLeast"/>
        <w:jc w:val="both"/>
      </w:pPr>
      <w:r>
        <w:t xml:space="preserve">Az Ingatlan az </w:t>
      </w:r>
      <w:r w:rsidRPr="001C2C2C">
        <w:rPr>
          <w:b/>
        </w:rPr>
        <w:t>Államigazgatási Főiskola</w:t>
      </w:r>
      <w:r>
        <w:t xml:space="preserve"> (jogutódja a Nemzeti Közszolgálati Egyetem) és </w:t>
      </w:r>
      <w:r w:rsidRPr="001C2C2C">
        <w:rPr>
          <w:b/>
        </w:rPr>
        <w:t xml:space="preserve">Budapest Főváros Tanácsa VB </w:t>
      </w:r>
      <w:r>
        <w:t xml:space="preserve">(jogutódja Budapest Főváros Önkormányzata) közös beruházásában készült el. Az elkészült épület vagyonkezelője az Államigazgatási Főiskola lett. Az Államigazgatási Főiskola és Budapest Főváros Tanácsa VB között (továbbiakban: Felek) 1980. december 1-jén létrejött – többször módosított - </w:t>
      </w:r>
      <w:r w:rsidRPr="001C2C2C">
        <w:rPr>
          <w:b/>
          <w:i/>
        </w:rPr>
        <w:t>Megállapodás</w:t>
      </w:r>
      <w:r>
        <w:t xml:space="preserve"> (</w:t>
      </w:r>
      <w:r w:rsidRPr="001C2C2C">
        <w:rPr>
          <w:b/>
          <w:i/>
        </w:rPr>
        <w:t>2. számú melléklet</w:t>
      </w:r>
      <w:r>
        <w:t>) szerint a beruházási érték ellenében a Fővárosi Tanácsot 166 m</w:t>
      </w:r>
      <w:r>
        <w:rPr>
          <w:vertAlign w:val="superscript"/>
        </w:rPr>
        <w:t>2</w:t>
      </w:r>
      <w:r>
        <w:t xml:space="preserve"> terület (továbbiakban: Ingatlanrész) vonatkozásában használati jog illeti meg az Ingatlanon. A használati jog az ingatlan-nyilvántartásba nem került bejegyzésre.</w:t>
      </w:r>
    </w:p>
    <w:p w:rsidR="006A3007" w:rsidRDefault="006A3007" w:rsidP="006A3007">
      <w:pPr>
        <w:pStyle w:val="BPmegszlts"/>
        <w:spacing w:before="0" w:after="0" w:line="23" w:lineRule="atLeast"/>
        <w:jc w:val="both"/>
      </w:pPr>
      <w:r>
        <w:t xml:space="preserve">A 2007. március 22-én kelt </w:t>
      </w:r>
      <w:r>
        <w:rPr>
          <w:b/>
          <w:i/>
        </w:rPr>
        <w:t>E</w:t>
      </w:r>
      <w:r w:rsidRPr="001C2C2C">
        <w:rPr>
          <w:b/>
          <w:i/>
        </w:rPr>
        <w:t>mlékeztetőben</w:t>
      </w:r>
      <w:r>
        <w:t xml:space="preserve"> (</w:t>
      </w:r>
      <w:r w:rsidRPr="001C2C2C">
        <w:rPr>
          <w:b/>
          <w:i/>
        </w:rPr>
        <w:t>3. számú melléklet</w:t>
      </w:r>
      <w:r>
        <w:t xml:space="preserve">) rögzítettek szerint a Felek az Ingatlan területén belül, azonos területű, azonban az épület eltérő szintjein történő helyiségcserékben állapodtak meg, mely a használati jogot nem érintette. Az így megállapított Ingatlanrészt </w:t>
      </w:r>
      <w:r w:rsidRPr="00963A4D">
        <w:t>Budapest Főváros Főpolgármesteri Hivatal (továbbiakban: Főpolgármesteri Hivatal) Humán Erőforrás Menedzsment Főosztályának</w:t>
      </w:r>
      <w:r>
        <w:t xml:space="preserve"> munkatársai használták a Főpolgármesteri Hivatal munkatársai részére nyújtott oktatási feladatok lebonyolítása céljából. </w:t>
      </w:r>
    </w:p>
    <w:p w:rsidR="006A3007" w:rsidRDefault="006A3007" w:rsidP="006A3007">
      <w:pPr>
        <w:pStyle w:val="BPmegszlts"/>
        <w:spacing w:before="0" w:after="0" w:line="23" w:lineRule="atLeast"/>
        <w:jc w:val="both"/>
      </w:pPr>
    </w:p>
    <w:p w:rsidR="006A3007" w:rsidRDefault="006A3007" w:rsidP="006A3007">
      <w:pPr>
        <w:pStyle w:val="BPmegszlts"/>
        <w:spacing w:before="0" w:after="0" w:line="23" w:lineRule="atLeast"/>
        <w:jc w:val="both"/>
      </w:pPr>
      <w:r w:rsidRPr="00B75C2B">
        <w:t>Magyarország Kormányának</w:t>
      </w:r>
      <w:r>
        <w:t xml:space="preserve"> 2013. december 11-ei ülésén döntés született a NKE Budapest XI., Ménesi úti ingatlanának jövőbeli hasznosításáról. A </w:t>
      </w:r>
      <w:r w:rsidRPr="00B75C2B">
        <w:t>Nemzeti Fejlesztési Miniszter</w:t>
      </w:r>
      <w:r>
        <w:t xml:space="preserve"> – a korábbi </w:t>
      </w:r>
      <w:r w:rsidRPr="00B75C2B">
        <w:t>Közigazgatási és Igazságügyi Miniszter</w:t>
      </w:r>
      <w:r>
        <w:t xml:space="preserve"> kezdeményezésére – felkérte a </w:t>
      </w:r>
      <w:r w:rsidRPr="00B75C2B">
        <w:t>Magyar Nemzeti Vagyonkezelő Zrt-</w:t>
      </w:r>
      <w:r>
        <w:t xml:space="preserve">t (továbbiakban: MNV Zrt.) a szükséges intézkedések megtételére annak érdekében, hogy a NKE elhelyezését elősegítő egységes, vagyonkezelői és használói jogviszony kialakítása céljából a Budapest Főváros Önkormányzata használati jogának megváltására sor kerülhessen. </w:t>
      </w:r>
      <w:r w:rsidRPr="00226055">
        <w:rPr>
          <w:b/>
          <w:i/>
        </w:rPr>
        <w:t>(4. számú melléklet)</w:t>
      </w:r>
      <w:r>
        <w:t xml:space="preserve"> </w:t>
      </w:r>
    </w:p>
    <w:p w:rsidR="006A3007" w:rsidRPr="00226055" w:rsidRDefault="006A3007" w:rsidP="006A3007">
      <w:pPr>
        <w:pStyle w:val="BPmegszlts"/>
        <w:spacing w:before="0" w:after="0" w:line="23" w:lineRule="atLeast"/>
        <w:jc w:val="both"/>
      </w:pPr>
      <w:r>
        <w:t xml:space="preserve">A döntés végrehajtásaként a </w:t>
      </w:r>
      <w:r w:rsidRPr="00541BDC">
        <w:rPr>
          <w:b/>
        </w:rPr>
        <w:t>Kormány</w:t>
      </w:r>
      <w:r>
        <w:t xml:space="preserve"> meghozta a rendkívüli kormányzati intézkedésekre szolgáló tartalékból történő előirányzat-átcsoportosításról és egyes kormányhatározatok módosításáról </w:t>
      </w:r>
      <w:r>
        <w:lastRenderedPageBreak/>
        <w:t xml:space="preserve">szóló </w:t>
      </w:r>
      <w:r w:rsidRPr="00541BDC">
        <w:rPr>
          <w:b/>
        </w:rPr>
        <w:t>1052/2014. (II.11.) határozatát</w:t>
      </w:r>
      <w:r w:rsidRPr="00B75C2B">
        <w:t xml:space="preserve">, </w:t>
      </w:r>
      <w:r>
        <w:t xml:space="preserve">mellyel forrást biztosított az NKE egységes elhelyezéséhez szükséges intézkedések megtételéhez, akként, hogy 91 millió forintos átcsoportosításról döntött az MNV Zrt. részére, ennek részeként pedig  </w:t>
      </w:r>
      <w:r w:rsidRPr="00CB203E">
        <w:rPr>
          <w:b/>
        </w:rPr>
        <w:t xml:space="preserve">45,2 millió forint szolgál </w:t>
      </w:r>
      <w:r w:rsidRPr="00CB203E">
        <w:t>Budapest Főváros Önkormányzata Ingatlanon fennálló</w:t>
      </w:r>
      <w:r w:rsidRPr="00CB203E">
        <w:rPr>
          <w:b/>
        </w:rPr>
        <w:t xml:space="preserve"> használati jogának megváltására</w:t>
      </w:r>
      <w:r>
        <w:t xml:space="preserve">. </w:t>
      </w:r>
      <w:r w:rsidRPr="00B75C2B">
        <w:t xml:space="preserve">A </w:t>
      </w:r>
      <w:r w:rsidRPr="00541BDC">
        <w:rPr>
          <w:b/>
        </w:rPr>
        <w:t xml:space="preserve">Kormány </w:t>
      </w:r>
      <w:r w:rsidRPr="00226055">
        <w:rPr>
          <w:b/>
        </w:rPr>
        <w:t>meghozta</w:t>
      </w:r>
      <w:r w:rsidRPr="00B75C2B">
        <w:t xml:space="preserve"> a Nemzeti Közszolgálati Egyetemnek a Ludovika-projekt keretében érintett ingatlanjai helyzetének rendezéséről, valamint az ehhez szükséges </w:t>
      </w:r>
      <w:r w:rsidRPr="00226055">
        <w:t>források biztosításáról</w:t>
      </w:r>
      <w:r w:rsidRPr="00B75C2B">
        <w:t xml:space="preserve"> szóló </w:t>
      </w:r>
      <w:r w:rsidRPr="00541BDC">
        <w:rPr>
          <w:b/>
        </w:rPr>
        <w:t>1246/2016. (V.18.) számú határozatát</w:t>
      </w:r>
      <w:r w:rsidRPr="00B75C2B">
        <w:t xml:space="preserve">, mellyel </w:t>
      </w:r>
      <w:r w:rsidRPr="00226055">
        <w:rPr>
          <w:b/>
        </w:rPr>
        <w:t>forrást biztosított a Nemzeti Közszolgálati Egyetem</w:t>
      </w:r>
      <w:r w:rsidRPr="00B75C2B">
        <w:t xml:space="preserve"> egységes elhelyezéshez szükséges intézkedések megtételéhez, így </w:t>
      </w:r>
      <w:r>
        <w:t xml:space="preserve">megnyílt a lehetősége </w:t>
      </w:r>
      <w:r w:rsidRPr="00226055">
        <w:rPr>
          <w:b/>
        </w:rPr>
        <w:t>Budapest Főváros Önkormányzata Ingatlanon fennálló használati jogának megváltására</w:t>
      </w:r>
      <w:r>
        <w:t>.</w:t>
      </w:r>
      <w:r w:rsidRPr="00B75C2B">
        <w:t xml:space="preserve"> </w:t>
      </w:r>
      <w:r w:rsidRPr="00226055">
        <w:rPr>
          <w:b/>
          <w:i/>
        </w:rPr>
        <w:t>(5. számú melléklet)</w:t>
      </w:r>
    </w:p>
    <w:p w:rsidR="006A3007" w:rsidRDefault="006A3007" w:rsidP="006A3007">
      <w:pPr>
        <w:pStyle w:val="BPmegszlts"/>
        <w:spacing w:before="0" w:after="0" w:line="23" w:lineRule="atLeast"/>
        <w:jc w:val="both"/>
      </w:pPr>
    </w:p>
    <w:p w:rsidR="006A3007" w:rsidRDefault="006A3007" w:rsidP="006A3007">
      <w:pPr>
        <w:pStyle w:val="BPmegszlts"/>
        <w:spacing w:before="0" w:after="0" w:line="23" w:lineRule="atLeast"/>
        <w:jc w:val="both"/>
      </w:pPr>
      <w:r>
        <w:t xml:space="preserve">A Főpolgármesteri Hivatal – a munkatársak oktatása céljára igénybe vett – </w:t>
      </w:r>
      <w:r w:rsidRPr="00335C1E">
        <w:t>Ingatlanrészt</w:t>
      </w:r>
      <w:r>
        <w:t xml:space="preserve"> időközben </w:t>
      </w:r>
      <w:r w:rsidRPr="00335C1E">
        <w:t>átadta</w:t>
      </w:r>
      <w:r>
        <w:t xml:space="preserve"> az NKE részére, és intézkedett a Közigazgatás-tudományi Kar tulajdonában lévő tárgyi eszközök, valamint épülettartozéknak minősülő beépített bútorzat NKE részére történő átadásáról, illetve az Ingatlanrészen található és a Főpolgármesteri Hivatal tulajdonát képező tárgyi eszközöknek a 1052 Budapest, Városház utca 9-11. szám alatti épületébe történő elszállításáról, melyről jegyzőkönyv készült. Az Ingatlanrész vonatkozásában területarányos üzemeltetési hozzájárulás fizetési kötelezettsége a Főpolgármesteri Hivatalnak már nem áll fenn, mely havonta bruttó 210.690,- Ft összegű kifizetést jelentett. Az NKE nyilatozatot adott ki arra vonatkozóan, hogy a Főpolgármesteri Hivatalnak az Ingatlanrész használatából adódó szolgáltatási és közmű díj tartozása nem áll fenn, és vele szemben további követelésük nincsen. (</w:t>
      </w:r>
      <w:r w:rsidRPr="00335C1E">
        <w:rPr>
          <w:b/>
          <w:i/>
        </w:rPr>
        <w:t>6. számú melléklet</w:t>
      </w:r>
      <w:r>
        <w:rPr>
          <w:b/>
          <w:i/>
        </w:rPr>
        <w:t>)</w:t>
      </w:r>
    </w:p>
    <w:p w:rsidR="006A3007" w:rsidRDefault="006A3007" w:rsidP="006A3007">
      <w:pPr>
        <w:pStyle w:val="BPmegszlts"/>
        <w:spacing w:before="0" w:after="0" w:line="23" w:lineRule="atLeast"/>
        <w:jc w:val="both"/>
      </w:pPr>
    </w:p>
    <w:p w:rsidR="006A3007" w:rsidRDefault="006A3007" w:rsidP="006A3007">
      <w:pPr>
        <w:spacing w:after="0" w:line="23" w:lineRule="atLeast"/>
        <w:jc w:val="both"/>
        <w:rPr>
          <w:rFonts w:ascii="Arial" w:hAnsi="Arial" w:cs="Arial"/>
          <w:noProof/>
          <w:lang w:eastAsia="hu-HU"/>
        </w:rPr>
      </w:pPr>
      <w:r w:rsidRPr="007B154D">
        <w:rPr>
          <w:rFonts w:ascii="Arial" w:hAnsi="Arial" w:cs="Arial"/>
          <w:noProof/>
          <w:lang w:eastAsia="hu-HU"/>
        </w:rPr>
        <w:t xml:space="preserve">A Budapest Főváros Önkormányzata részére az Ingatlanon fennálló 166 m2 nagyságú </w:t>
      </w:r>
      <w:r w:rsidRPr="00226055">
        <w:rPr>
          <w:rFonts w:ascii="Arial" w:hAnsi="Arial" w:cs="Arial"/>
          <w:b/>
          <w:noProof/>
          <w:lang w:eastAsia="hu-HU"/>
        </w:rPr>
        <w:t>ingatlanrész használati jog értéke</w:t>
      </w:r>
      <w:r w:rsidRPr="007B154D">
        <w:rPr>
          <w:rFonts w:ascii="Arial" w:hAnsi="Arial" w:cs="Arial"/>
          <w:noProof/>
          <w:lang w:eastAsia="hu-HU"/>
        </w:rPr>
        <w:t xml:space="preserve"> a Budapest Főváros Vagyonkezelő Központ Zrt. által 2016. június 14.-én készített Ingatlanvagyon-értékelés szerint </w:t>
      </w:r>
      <w:r w:rsidRPr="00226055">
        <w:rPr>
          <w:rFonts w:ascii="Arial" w:hAnsi="Arial" w:cs="Arial"/>
          <w:b/>
          <w:noProof/>
          <w:lang w:eastAsia="hu-HU"/>
        </w:rPr>
        <w:t>35.560.000,- Ft + ÁFA,</w:t>
      </w:r>
      <w:r w:rsidRPr="007B154D">
        <w:rPr>
          <w:rFonts w:ascii="Arial" w:hAnsi="Arial" w:cs="Arial"/>
          <w:noProof/>
          <w:lang w:eastAsia="hu-HU"/>
        </w:rPr>
        <w:t xml:space="preserve"> azaz harmincötmillió-ötszázhatvanezer Forint + ÁFA.</w:t>
      </w:r>
      <w:r>
        <w:rPr>
          <w:rFonts w:ascii="Arial" w:hAnsi="Arial" w:cs="Arial"/>
          <w:noProof/>
          <w:lang w:eastAsia="hu-HU"/>
        </w:rPr>
        <w:t xml:space="preserve"> </w:t>
      </w:r>
      <w:r w:rsidRPr="003C5245">
        <w:rPr>
          <w:rFonts w:ascii="Arial" w:hAnsi="Arial" w:cs="Arial"/>
          <w:b/>
          <w:i/>
          <w:noProof/>
          <w:lang w:eastAsia="hu-HU"/>
        </w:rPr>
        <w:t>(7. számú melléklet)</w:t>
      </w:r>
    </w:p>
    <w:p w:rsidR="006A3007" w:rsidRDefault="006A3007" w:rsidP="006A3007">
      <w:pPr>
        <w:pStyle w:val="BPmegszlts"/>
        <w:spacing w:before="0" w:after="0" w:line="23" w:lineRule="atLeast"/>
        <w:jc w:val="both"/>
      </w:pPr>
    </w:p>
    <w:p w:rsidR="006A3007" w:rsidRDefault="006A3007" w:rsidP="006A3007">
      <w:pPr>
        <w:pStyle w:val="BPmegszlts"/>
        <w:spacing w:before="0" w:after="0" w:line="23" w:lineRule="atLeast"/>
        <w:jc w:val="both"/>
      </w:pPr>
      <w:r>
        <w:t xml:space="preserve">A Budapest Főváros Önkormányzata használati jogának – a szakvélemény szerinti összegű – ellenérték fejében történő megváltására irányuló </w:t>
      </w:r>
      <w:r w:rsidRPr="0029491C">
        <w:rPr>
          <w:b/>
          <w:i/>
        </w:rPr>
        <w:t>M</w:t>
      </w:r>
      <w:r w:rsidRPr="00335C1E">
        <w:rPr>
          <w:b/>
          <w:i/>
        </w:rPr>
        <w:t>egállapodás-</w:t>
      </w:r>
      <w:r w:rsidRPr="003C5245">
        <w:rPr>
          <w:i/>
        </w:rPr>
        <w:t>tervezete</w:t>
      </w:r>
      <w:r>
        <w:t xml:space="preserve"> a </w:t>
      </w:r>
      <w:r>
        <w:rPr>
          <w:b/>
          <w:i/>
        </w:rPr>
        <w:t>8</w:t>
      </w:r>
      <w:r w:rsidRPr="00335C1E">
        <w:rPr>
          <w:b/>
          <w:i/>
        </w:rPr>
        <w:t>. számú mellékletként</w:t>
      </w:r>
      <w:r>
        <w:t xml:space="preserve"> került becsatolásra.</w:t>
      </w:r>
    </w:p>
    <w:p w:rsidR="006A3007" w:rsidRDefault="006A3007" w:rsidP="006A3007">
      <w:pPr>
        <w:pStyle w:val="BPmegszlts"/>
        <w:spacing w:before="0" w:after="0" w:line="23" w:lineRule="atLeast"/>
        <w:jc w:val="both"/>
      </w:pPr>
    </w:p>
    <w:p w:rsidR="006A3007" w:rsidRPr="00971EC2" w:rsidRDefault="006A3007" w:rsidP="006A3007">
      <w:pPr>
        <w:pStyle w:val="BPmegszlts"/>
        <w:spacing w:before="0" w:after="0" w:line="23" w:lineRule="atLeast"/>
        <w:jc w:val="both"/>
      </w:pPr>
      <w:r w:rsidRPr="00626048">
        <w:t>Jelen előterjesztésben javaslatot teszek a Tisztelt Közgyűlés részére a használati jog szakvélemény szerint megállapított 35.560.000,- Ft + 9.601.200,- Ft általános forgalmi adó, összesen bruttó 45.161.200,- Ft</w:t>
      </w:r>
      <w:r w:rsidRPr="00626048">
        <w:rPr>
          <w:i/>
        </w:rPr>
        <w:t xml:space="preserve"> </w:t>
      </w:r>
      <w:r w:rsidRPr="00626048">
        <w:t>ellenérték fejében történő megváltására irányuló Megállapodás jóváhagyására és megkötésére</w:t>
      </w:r>
      <w:r>
        <w:t xml:space="preserve">, </w:t>
      </w:r>
      <w:r w:rsidRPr="00626048">
        <w:t>valamint kapcsolódó előirányzatok a</w:t>
      </w:r>
      <w:r>
        <w:t xml:space="preserve"> Költségvetési rendeleten történő átvezetésére úgy, hogy </w:t>
      </w:r>
      <w:r w:rsidRPr="00B4327E">
        <w:t xml:space="preserve">a használati jog ellenértékéből befolyó bevétel </w:t>
      </w:r>
      <w:r>
        <w:t>tervbe vétele érdekében megemelésre kerüljön</w:t>
      </w:r>
      <w:r w:rsidRPr="00B4327E">
        <w:t xml:space="preserve"> a </w:t>
      </w:r>
      <w:r>
        <w:t>„</w:t>
      </w:r>
      <w:r w:rsidRPr="00B4327E">
        <w:t xml:space="preserve">851701 </w:t>
      </w:r>
      <w:r>
        <w:t>E</w:t>
      </w:r>
      <w:r w:rsidRPr="00B4327E">
        <w:t>gyéb vagyoni értékű jog értékesítéséből származó bev</w:t>
      </w:r>
      <w:r>
        <w:t>étel” cím bevételi előirányzata</w:t>
      </w:r>
      <w:r w:rsidRPr="00B4327E">
        <w:t xml:space="preserve"> 45.161 ezer Ft-tal, ebből felhalmozási bevétel (egyéb vagyoni értékű jog értékesítéséből származó bevétel) 35.</w:t>
      </w:r>
      <w:r>
        <w:t>5</w:t>
      </w:r>
      <w:r w:rsidRPr="00B4327E">
        <w:t>60 ezer Ft, működési bevétel (kiszámlázott általános forgalmi adó) 9.601 eze</w:t>
      </w:r>
      <w:r>
        <w:t>r Ft. Ezzel egyidejűleg megemelésre kerül</w:t>
      </w:r>
      <w:r w:rsidRPr="00B4327E">
        <w:t xml:space="preserve"> a </w:t>
      </w:r>
      <w:r>
        <w:t>„</w:t>
      </w:r>
      <w:r w:rsidRPr="00B4327E">
        <w:t>845201</w:t>
      </w:r>
      <w:r>
        <w:t xml:space="preserve"> </w:t>
      </w:r>
      <w:r w:rsidRPr="00B4327E">
        <w:t>2016. évi költségvetésben nem tervezett feladatok kerete” cím kiadási, azon belül az önkormá</w:t>
      </w:r>
      <w:r>
        <w:t>nyzati beruházások előirányzata</w:t>
      </w:r>
      <w:r w:rsidRPr="00B4327E">
        <w:t xml:space="preserve"> 35.</w:t>
      </w:r>
      <w:r>
        <w:t>5</w:t>
      </w:r>
      <w:r w:rsidRPr="00B4327E">
        <w:t xml:space="preserve">60 ezer Ft-tal, továbbá a </w:t>
      </w:r>
      <w:r>
        <w:t xml:space="preserve">„841101 </w:t>
      </w:r>
      <w:r w:rsidRPr="00B4327E">
        <w:t>Pénzügytechnikai feladatok” cím kiadási, azon belül a dologi kiadások (tö</w:t>
      </w:r>
      <w:r>
        <w:t>bbi dologi kiadás) előirányzata</w:t>
      </w:r>
      <w:r w:rsidRPr="00B4327E">
        <w:t xml:space="preserve"> 9.601 ezer Ft-tal.</w:t>
      </w:r>
    </w:p>
    <w:p w:rsidR="006A3007" w:rsidRPr="00626048" w:rsidRDefault="006A3007" w:rsidP="006A3007">
      <w:pPr>
        <w:pStyle w:val="BPmegszlts"/>
        <w:spacing w:before="0" w:after="0" w:line="23" w:lineRule="atLeast"/>
        <w:jc w:val="both"/>
      </w:pPr>
    </w:p>
    <w:p w:rsidR="006A3007" w:rsidRDefault="006A3007" w:rsidP="006A3007">
      <w:pPr>
        <w:pStyle w:val="BPmegszlts"/>
        <w:spacing w:before="0" w:after="0" w:line="23" w:lineRule="atLeast"/>
        <w:jc w:val="both"/>
      </w:pPr>
      <w:r>
        <w:t xml:space="preserve">Kérem a Tisztelt Közgyűlést a jelen előterjesztés megtárgyalására és a határozati javaslatok jóváhagyására. </w:t>
      </w:r>
    </w:p>
    <w:p w:rsidR="006A3007" w:rsidRDefault="006A3007" w:rsidP="006A3007">
      <w:pPr>
        <w:pStyle w:val="BPmegszlts"/>
        <w:spacing w:before="0" w:after="0" w:line="23" w:lineRule="atLeast"/>
        <w:jc w:val="both"/>
      </w:pPr>
    </w:p>
    <w:p w:rsidR="006A3007" w:rsidRDefault="006A3007" w:rsidP="006A3007">
      <w:pPr>
        <w:pStyle w:val="BPmegszlts"/>
        <w:spacing w:before="0" w:after="0" w:line="23" w:lineRule="atLeast"/>
        <w:jc w:val="both"/>
      </w:pPr>
    </w:p>
    <w:p w:rsidR="006A3007" w:rsidRDefault="006A3007" w:rsidP="006A3007">
      <w:pPr>
        <w:pStyle w:val="BPhatrozatijavaslat"/>
        <w:spacing w:before="0" w:after="0" w:line="23" w:lineRule="atLeast"/>
      </w:pPr>
      <w:r>
        <w:t>Határozati javaslat</w:t>
      </w:r>
    </w:p>
    <w:p w:rsidR="006A3007" w:rsidRDefault="006A3007" w:rsidP="006A3007">
      <w:pPr>
        <w:pStyle w:val="BPszvegtest"/>
        <w:spacing w:after="0" w:line="23" w:lineRule="atLeast"/>
      </w:pPr>
    </w:p>
    <w:p w:rsidR="006A3007" w:rsidRDefault="006A3007" w:rsidP="006A3007">
      <w:pPr>
        <w:pStyle w:val="BPszvegtest"/>
        <w:spacing w:after="0" w:line="23" w:lineRule="atLeast"/>
      </w:pPr>
    </w:p>
    <w:p w:rsidR="006A3007" w:rsidRDefault="006A3007" w:rsidP="006A3007">
      <w:pPr>
        <w:pStyle w:val="BPszvegtest"/>
        <w:spacing w:after="0" w:line="23" w:lineRule="atLeast"/>
      </w:pPr>
      <w:r>
        <w:t>A Fővárosi Közgyűlés úgy dönt, hogy:</w:t>
      </w:r>
    </w:p>
    <w:p w:rsidR="006A3007" w:rsidRDefault="006A3007" w:rsidP="006A3007">
      <w:pPr>
        <w:pStyle w:val="BPszvegtest"/>
        <w:spacing w:after="0" w:line="23" w:lineRule="atLeast"/>
      </w:pPr>
    </w:p>
    <w:p w:rsidR="006A3007" w:rsidRDefault="006A3007" w:rsidP="006A3007">
      <w:pPr>
        <w:pStyle w:val="BPhatrozatlista"/>
        <w:spacing w:before="0" w:after="0" w:line="23" w:lineRule="atLeast"/>
      </w:pPr>
    </w:p>
    <w:p w:rsidR="006A3007" w:rsidRDefault="006A3007" w:rsidP="006A3007">
      <w:pPr>
        <w:pStyle w:val="BPszvegtest"/>
        <w:spacing w:after="0" w:line="23" w:lineRule="atLeast"/>
      </w:pPr>
      <w:r w:rsidRPr="00537927">
        <w:rPr>
          <w:b/>
        </w:rPr>
        <w:t>jóváhagyja és megköti</w:t>
      </w:r>
      <w:r>
        <w:t xml:space="preserve"> </w:t>
      </w:r>
      <w:r w:rsidRPr="00537927">
        <w:t xml:space="preserve">Budapest </w:t>
      </w:r>
      <w:r w:rsidRPr="00537927">
        <w:rPr>
          <w:b/>
        </w:rPr>
        <w:t>Főváros Önkormányzata és a Nemzeti Közszolgálati Egyetem között,</w:t>
      </w:r>
      <w:r>
        <w:t xml:space="preserve"> Budapest Főváros Önkormányzata Budapest XI. kerület, 5063 helyrajzi számú, természetben 1118 Budapest, Mányoki út 9. (Ménesi út 5.) szám alatti ingatlanon fennálló </w:t>
      </w:r>
      <w:r w:rsidRPr="00537927">
        <w:rPr>
          <w:b/>
        </w:rPr>
        <w:t>használati jogának ellenérték fejében történő meg</w:t>
      </w:r>
      <w:r>
        <w:rPr>
          <w:b/>
        </w:rPr>
        <w:t>váltására irányuló</w:t>
      </w:r>
      <w:r>
        <w:t xml:space="preserve"> </w:t>
      </w:r>
      <w:r w:rsidRPr="00537927">
        <w:rPr>
          <w:b/>
        </w:rPr>
        <w:t>Megállapodást</w:t>
      </w:r>
      <w:r>
        <w:t xml:space="preserve"> az </w:t>
      </w:r>
      <w:r>
        <w:lastRenderedPageBreak/>
        <w:t xml:space="preserve">előterjesztés </w:t>
      </w:r>
      <w:r w:rsidRPr="00537927">
        <w:rPr>
          <w:b/>
          <w:i/>
        </w:rPr>
        <w:t>8. számú melléklete</w:t>
      </w:r>
      <w:r>
        <w:t xml:space="preserve"> szerinti tartalommal, és felkéri a Főpolgármestert annak aláírására. Felkéri továbbá a F</w:t>
      </w:r>
      <w:r w:rsidRPr="001B13AD">
        <w:t xml:space="preserve">őpolgármestert, hogy gondoskodjon a </w:t>
      </w:r>
      <w:r>
        <w:t>vagyonelem</w:t>
      </w:r>
      <w:r w:rsidRPr="001B13AD">
        <w:t xml:space="preserve"> Fővárosi Önkormányzat nyilvántartásaiból </w:t>
      </w:r>
      <w:r>
        <w:t>történő</w:t>
      </w:r>
      <w:r w:rsidRPr="001B13AD">
        <w:t xml:space="preserve"> törléséről</w:t>
      </w:r>
      <w:r>
        <w:t>.</w:t>
      </w:r>
    </w:p>
    <w:p w:rsidR="006A3007" w:rsidRDefault="006A3007" w:rsidP="006A3007">
      <w:pPr>
        <w:pStyle w:val="BPszvegtest"/>
        <w:spacing w:after="0" w:line="23" w:lineRule="atLeast"/>
      </w:pPr>
    </w:p>
    <w:p w:rsidR="006A3007" w:rsidRPr="006652F5" w:rsidRDefault="006A3007" w:rsidP="006A3007">
      <w:pPr>
        <w:pStyle w:val="BPhatrid-felels"/>
        <w:spacing w:after="0" w:line="23" w:lineRule="atLeast"/>
        <w:rPr>
          <w:sz w:val="18"/>
          <w:szCs w:val="18"/>
        </w:rPr>
      </w:pPr>
      <w:r w:rsidRPr="006652F5">
        <w:rPr>
          <w:sz w:val="18"/>
          <w:szCs w:val="18"/>
        </w:rPr>
        <w:t>határidő:</w:t>
      </w:r>
      <w:r w:rsidRPr="006652F5">
        <w:rPr>
          <w:sz w:val="18"/>
          <w:szCs w:val="18"/>
        </w:rPr>
        <w:tab/>
      </w:r>
      <w:r w:rsidR="00455E51">
        <w:rPr>
          <w:sz w:val="18"/>
          <w:szCs w:val="18"/>
        </w:rPr>
        <w:t>döntést követő 6</w:t>
      </w:r>
      <w:r w:rsidRPr="00334134">
        <w:rPr>
          <w:sz w:val="18"/>
          <w:szCs w:val="18"/>
        </w:rPr>
        <w:t>0 nap</w:t>
      </w:r>
    </w:p>
    <w:p w:rsidR="006A3007" w:rsidRDefault="006A3007" w:rsidP="006A3007">
      <w:pPr>
        <w:pStyle w:val="BPhatrid-felels"/>
        <w:spacing w:after="0" w:line="23" w:lineRule="atLeast"/>
        <w:rPr>
          <w:sz w:val="18"/>
          <w:szCs w:val="18"/>
        </w:rPr>
      </w:pPr>
      <w:r>
        <w:rPr>
          <w:sz w:val="18"/>
          <w:szCs w:val="18"/>
        </w:rPr>
        <w:t xml:space="preserve">felelős: </w:t>
      </w:r>
      <w:r>
        <w:rPr>
          <w:sz w:val="18"/>
          <w:szCs w:val="18"/>
        </w:rPr>
        <w:tab/>
      </w:r>
      <w:r w:rsidRPr="006652F5">
        <w:rPr>
          <w:sz w:val="18"/>
          <w:szCs w:val="18"/>
        </w:rPr>
        <w:t>főpolgármester</w:t>
      </w:r>
    </w:p>
    <w:p w:rsidR="006A3007" w:rsidRPr="006652F5" w:rsidRDefault="006A3007" w:rsidP="006A3007">
      <w:pPr>
        <w:pStyle w:val="BPhatrid-felels"/>
        <w:spacing w:after="0" w:line="23" w:lineRule="atLeast"/>
        <w:rPr>
          <w:sz w:val="18"/>
          <w:szCs w:val="18"/>
        </w:rPr>
      </w:pPr>
    </w:p>
    <w:p w:rsidR="006A3007" w:rsidRDefault="006A3007" w:rsidP="006A3007">
      <w:pPr>
        <w:pStyle w:val="BPhatrozatlista"/>
        <w:spacing w:before="0" w:after="0" w:line="23" w:lineRule="atLeast"/>
        <w:ind w:left="360" w:hanging="360"/>
      </w:pPr>
    </w:p>
    <w:p w:rsidR="006A3007" w:rsidRDefault="006A3007" w:rsidP="006A3007">
      <w:pPr>
        <w:pStyle w:val="BPszvegtest"/>
        <w:spacing w:after="0" w:line="23" w:lineRule="atLeast"/>
      </w:pPr>
    </w:p>
    <w:p w:rsidR="006A3007" w:rsidRDefault="006A3007" w:rsidP="006A3007">
      <w:pPr>
        <w:pStyle w:val="BPszvegtest"/>
        <w:spacing w:after="0" w:line="23" w:lineRule="atLeast"/>
      </w:pPr>
      <w:r w:rsidRPr="00B4327E">
        <w:t xml:space="preserve">a használati jog ellenértékéből befolyó bevétel tervbe vétele érdekében megemeli a </w:t>
      </w:r>
      <w:r>
        <w:t>„</w:t>
      </w:r>
      <w:r w:rsidRPr="00B4327E">
        <w:t xml:space="preserve">851701 </w:t>
      </w:r>
      <w:r>
        <w:t>E</w:t>
      </w:r>
      <w:r w:rsidRPr="00B4327E">
        <w:t>gyéb vagyoni értékű jog értékesítéséből származó bevétel” cím bevételi előirányzatát 45.161 ezer Ft-tal, ebből felhalmozási bevétel (egyéb vagyoni értékű jog értékesítéséből származó bevétel) 35.</w:t>
      </w:r>
      <w:r>
        <w:t>5</w:t>
      </w:r>
      <w:r w:rsidRPr="00B4327E">
        <w:t xml:space="preserve">60 ezer Ft, működési bevétel (kiszámlázott általános forgalmi adó) 9.601 ezer Ft. Ezzel egyidejűleg megemeli a </w:t>
      </w:r>
      <w:r>
        <w:t>„</w:t>
      </w:r>
      <w:r w:rsidRPr="00B4327E">
        <w:t>845201</w:t>
      </w:r>
      <w:r>
        <w:t xml:space="preserve"> </w:t>
      </w:r>
      <w:r w:rsidRPr="00B4327E">
        <w:t>2016. évi költségvetésben nem tervezett feladatok kerete” cím kiadási, azon belül az önkormányzati beruházások előirányzatát 35.</w:t>
      </w:r>
      <w:r>
        <w:t>5</w:t>
      </w:r>
      <w:r w:rsidRPr="00B4327E">
        <w:t xml:space="preserve">60 ezer Ft-tal, továbbá a </w:t>
      </w:r>
      <w:r>
        <w:t xml:space="preserve">„841101 </w:t>
      </w:r>
      <w:r w:rsidRPr="00B4327E">
        <w:t xml:space="preserve">Pénzügytechnikai feladatok” cím kiadási, azon belül a dologi kiadások (többi dologi kiadás) előirányzatát 9.601 ezer Ft-tal. </w:t>
      </w:r>
    </w:p>
    <w:p w:rsidR="006A3007" w:rsidRDefault="006A3007" w:rsidP="006A3007">
      <w:pPr>
        <w:pStyle w:val="BPhatrid-felels"/>
        <w:spacing w:after="0" w:line="23" w:lineRule="atLeast"/>
        <w:rPr>
          <w:sz w:val="18"/>
          <w:szCs w:val="18"/>
        </w:rPr>
      </w:pPr>
    </w:p>
    <w:p w:rsidR="006A3007" w:rsidRDefault="006A3007" w:rsidP="006A3007">
      <w:pPr>
        <w:pStyle w:val="BPhatrozatlista"/>
        <w:spacing w:before="0" w:after="0" w:line="23" w:lineRule="atLeast"/>
        <w:ind w:left="360" w:hanging="360"/>
      </w:pPr>
    </w:p>
    <w:p w:rsidR="006A3007" w:rsidRDefault="006A3007" w:rsidP="006A3007">
      <w:pPr>
        <w:pStyle w:val="BPszvegtest"/>
        <w:spacing w:after="0" w:line="23" w:lineRule="atLeast"/>
      </w:pPr>
    </w:p>
    <w:p w:rsidR="006A3007" w:rsidRDefault="006A3007" w:rsidP="006A3007">
      <w:pPr>
        <w:pStyle w:val="BPszvegtest"/>
        <w:spacing w:after="0" w:line="23" w:lineRule="atLeast"/>
      </w:pPr>
      <w:r>
        <w:t xml:space="preserve">felkéri a Főpolgármestert az előirányzat </w:t>
      </w:r>
      <w:r w:rsidRPr="00626048">
        <w:t>módosításról szóló döntés</w:t>
      </w:r>
      <w:r>
        <w:t xml:space="preserve"> költségvetési rendeleten történő átvezetésére.</w:t>
      </w:r>
    </w:p>
    <w:p w:rsidR="006A3007" w:rsidRDefault="006A3007" w:rsidP="006A3007">
      <w:pPr>
        <w:pStyle w:val="BPszvegtest"/>
        <w:spacing w:after="0" w:line="23" w:lineRule="atLeast"/>
      </w:pPr>
    </w:p>
    <w:p w:rsidR="006A3007" w:rsidRPr="006652F5" w:rsidRDefault="006A3007" w:rsidP="006A3007">
      <w:pPr>
        <w:pStyle w:val="BPhatrid-felels"/>
        <w:spacing w:after="0" w:line="23" w:lineRule="atLeast"/>
        <w:rPr>
          <w:sz w:val="18"/>
          <w:szCs w:val="18"/>
        </w:rPr>
      </w:pPr>
      <w:r>
        <w:rPr>
          <w:sz w:val="18"/>
          <w:szCs w:val="18"/>
        </w:rPr>
        <w:t>határidő:    soron következő rendeletmódosítás</w:t>
      </w:r>
    </w:p>
    <w:p w:rsidR="006A3007" w:rsidRDefault="006A3007" w:rsidP="006A3007">
      <w:pPr>
        <w:pStyle w:val="BPszvegtest"/>
        <w:spacing w:after="0" w:line="23" w:lineRule="atLeast"/>
      </w:pPr>
      <w:r>
        <w:rPr>
          <w:sz w:val="18"/>
          <w:szCs w:val="18"/>
        </w:rPr>
        <w:t xml:space="preserve">                       felelős:      </w:t>
      </w:r>
      <w:r w:rsidRPr="006652F5">
        <w:rPr>
          <w:sz w:val="18"/>
          <w:szCs w:val="18"/>
        </w:rPr>
        <w:t>főpolgármester</w:t>
      </w:r>
      <w:r w:rsidRPr="00181B21" w:rsidDel="00C73F1B">
        <w:t xml:space="preserve"> </w:t>
      </w:r>
    </w:p>
    <w:p w:rsidR="006A3007" w:rsidRDefault="006A3007" w:rsidP="006A3007">
      <w:pPr>
        <w:pStyle w:val="BPszvegtest"/>
        <w:spacing w:after="0" w:line="23" w:lineRule="atLeast"/>
      </w:pPr>
    </w:p>
    <w:p w:rsidR="006A3007" w:rsidRDefault="006A3007" w:rsidP="006A3007">
      <w:pPr>
        <w:pStyle w:val="BPszvegtest"/>
        <w:spacing w:after="0" w:line="23" w:lineRule="atLeast"/>
      </w:pPr>
    </w:p>
    <w:p w:rsidR="006A3007" w:rsidRDefault="006A3007" w:rsidP="006A3007">
      <w:pPr>
        <w:pStyle w:val="BPhatrozathozatalmdja"/>
        <w:spacing w:before="0" w:after="0" w:line="23" w:lineRule="atLeast"/>
      </w:pPr>
      <w:r w:rsidRPr="00B51C1C">
        <w:t>Határozathozatal módja:</w:t>
      </w:r>
      <w:r>
        <w:t xml:space="preserve"> </w:t>
      </w:r>
    </w:p>
    <w:p w:rsidR="006A3007" w:rsidRDefault="006A3007" w:rsidP="006A3007">
      <w:pPr>
        <w:pStyle w:val="BPhatrozathozatalmdja"/>
        <w:spacing w:before="0" w:after="0" w:line="23" w:lineRule="atLeast"/>
      </w:pPr>
    </w:p>
    <w:p w:rsidR="006A3007" w:rsidRPr="004C1EC4" w:rsidRDefault="006A3007" w:rsidP="006A3007">
      <w:pPr>
        <w:pStyle w:val="BPszvegtest"/>
        <w:spacing w:after="0" w:line="23" w:lineRule="atLeast"/>
      </w:pPr>
      <w:r>
        <w:t xml:space="preserve">Az 1., és 3. határozati javaslat meghozatalához egyszerű, a 2. határozati javaslat meghozatalához minősített </w:t>
      </w:r>
      <w:r w:rsidRPr="006D33DB">
        <w:t>szavazattöbbség</w:t>
      </w:r>
      <w:r>
        <w:rPr>
          <w:b/>
          <w:i/>
        </w:rPr>
        <w:t xml:space="preserve"> </w:t>
      </w:r>
      <w:r>
        <w:t>szükséges.</w:t>
      </w:r>
    </w:p>
    <w:p w:rsidR="006A3007" w:rsidRDefault="006A3007" w:rsidP="006A3007">
      <w:pPr>
        <w:pStyle w:val="BPdtum"/>
        <w:tabs>
          <w:tab w:val="clear" w:pos="5720"/>
          <w:tab w:val="left" w:pos="6749"/>
        </w:tabs>
        <w:spacing w:after="0" w:line="23" w:lineRule="atLeast"/>
      </w:pPr>
    </w:p>
    <w:p w:rsidR="006A3007" w:rsidRDefault="006A3007" w:rsidP="006A3007">
      <w:pPr>
        <w:pStyle w:val="BPdtum"/>
        <w:tabs>
          <w:tab w:val="clear" w:pos="5720"/>
          <w:tab w:val="left" w:pos="6749"/>
        </w:tabs>
        <w:spacing w:after="0" w:line="23" w:lineRule="atLeast"/>
      </w:pPr>
    </w:p>
    <w:p w:rsidR="006A3007" w:rsidRDefault="006A3007" w:rsidP="006A3007">
      <w:pPr>
        <w:pStyle w:val="BPdtum"/>
        <w:tabs>
          <w:tab w:val="clear" w:pos="5720"/>
          <w:tab w:val="left" w:pos="6749"/>
        </w:tabs>
        <w:spacing w:after="0" w:line="23" w:lineRule="atLeast"/>
      </w:pPr>
    </w:p>
    <w:p w:rsidR="006A3007" w:rsidRDefault="006A3007" w:rsidP="006A3007">
      <w:pPr>
        <w:pStyle w:val="BPdtum"/>
        <w:tabs>
          <w:tab w:val="clear" w:pos="5720"/>
          <w:tab w:val="left" w:pos="6749"/>
        </w:tabs>
        <w:spacing w:after="0" w:line="23" w:lineRule="atLeast"/>
      </w:pPr>
      <w:r w:rsidRPr="009509C3">
        <w:t>Budapest,</w:t>
      </w:r>
      <w:r>
        <w:t xml:space="preserve"> </w:t>
      </w:r>
      <w:r w:rsidRPr="009509C3">
        <w:t>20</w:t>
      </w:r>
      <w:r>
        <w:t>16. ………………… ”    .”</w:t>
      </w:r>
      <w:r>
        <w:tab/>
      </w:r>
    </w:p>
    <w:p w:rsidR="006A3007" w:rsidRDefault="006A3007" w:rsidP="006A3007">
      <w:pPr>
        <w:pStyle w:val="BPdtum"/>
        <w:tabs>
          <w:tab w:val="clear" w:pos="5720"/>
          <w:tab w:val="left" w:pos="6749"/>
        </w:tabs>
        <w:spacing w:after="0" w:line="23" w:lineRule="atLeast"/>
      </w:pPr>
    </w:p>
    <w:p w:rsidR="006A3007" w:rsidRDefault="006A3007" w:rsidP="006A3007">
      <w:pPr>
        <w:pStyle w:val="BPdtum"/>
        <w:tabs>
          <w:tab w:val="clear" w:pos="5720"/>
          <w:tab w:val="left" w:pos="6749"/>
        </w:tabs>
        <w:spacing w:after="0" w:line="23" w:lineRule="atLeast"/>
      </w:pPr>
    </w:p>
    <w:p w:rsidR="006A3007" w:rsidRDefault="006A3007" w:rsidP="006A3007">
      <w:pPr>
        <w:pStyle w:val="BPdtum"/>
        <w:tabs>
          <w:tab w:val="clear" w:pos="5720"/>
          <w:tab w:val="left" w:pos="6749"/>
        </w:tabs>
        <w:spacing w:after="0" w:line="23" w:lineRule="atLeast"/>
      </w:pPr>
    </w:p>
    <w:tbl>
      <w:tblPr>
        <w:tblStyle w:val="Rcsostblzat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282"/>
        <w:gridCol w:w="4041"/>
      </w:tblGrid>
      <w:tr w:rsidR="006A3007" w:rsidTr="000A6305">
        <w:tc>
          <w:tcPr>
            <w:tcW w:w="4252" w:type="dxa"/>
          </w:tcPr>
          <w:p w:rsidR="006A3007" w:rsidRDefault="006A3007" w:rsidP="000A6305">
            <w:pPr>
              <w:pStyle w:val="Bpalrstitulus"/>
              <w:spacing w:before="0" w:line="23" w:lineRule="atLeast"/>
              <w:rPr>
                <w:rStyle w:val="Helyrzszveg"/>
                <w:color w:val="auto"/>
              </w:rPr>
            </w:pPr>
          </w:p>
          <w:p w:rsidR="006A3007" w:rsidRPr="00244DE0" w:rsidRDefault="006A3007" w:rsidP="000A6305">
            <w:pPr>
              <w:pStyle w:val="Bpalrstitulus"/>
              <w:spacing w:before="0" w:line="23" w:lineRule="atLeast"/>
            </w:pPr>
          </w:p>
          <w:p w:rsidR="006A3007" w:rsidRDefault="006A3007" w:rsidP="000A6305">
            <w:pPr>
              <w:pStyle w:val="BPdtum"/>
              <w:spacing w:after="0" w:line="23" w:lineRule="atLeast"/>
              <w:jc w:val="left"/>
            </w:pPr>
          </w:p>
        </w:tc>
        <w:tc>
          <w:tcPr>
            <w:tcW w:w="284" w:type="dxa"/>
          </w:tcPr>
          <w:p w:rsidR="006A3007" w:rsidRDefault="006A3007" w:rsidP="000A6305">
            <w:pPr>
              <w:pStyle w:val="BPalrs"/>
              <w:spacing w:before="0" w:line="23" w:lineRule="atLeast"/>
              <w:rPr>
                <w:rStyle w:val="Helyrzszveg"/>
                <w:color w:val="auto"/>
              </w:rPr>
            </w:pPr>
          </w:p>
        </w:tc>
        <w:tc>
          <w:tcPr>
            <w:tcW w:w="4104" w:type="dxa"/>
          </w:tcPr>
          <w:p w:rsidR="006A3007" w:rsidRPr="00987BED" w:rsidRDefault="006A3007" w:rsidP="000A6305">
            <w:pPr>
              <w:pStyle w:val="Bpalrstitulus"/>
              <w:spacing w:before="0" w:line="23" w:lineRule="atLeast"/>
              <w:ind w:left="666"/>
              <w:rPr>
                <w:rStyle w:val="Helyrzszveg"/>
                <w:b/>
                <w:color w:val="auto"/>
                <w:sz w:val="22"/>
              </w:rPr>
            </w:pPr>
            <w:r>
              <w:rPr>
                <w:rStyle w:val="Helyrzszveg"/>
                <w:b/>
                <w:color w:val="auto"/>
                <w:sz w:val="22"/>
              </w:rPr>
              <w:t>Dr. Bagdy Gábor</w:t>
            </w:r>
          </w:p>
          <w:p w:rsidR="006A3007" w:rsidRPr="00987BED" w:rsidRDefault="006A3007" w:rsidP="000A6305">
            <w:pPr>
              <w:pStyle w:val="Bpalrstitulus"/>
              <w:spacing w:before="0" w:line="23" w:lineRule="atLeast"/>
              <w:ind w:left="666"/>
              <w:rPr>
                <w:rStyle w:val="Helyrzszveg"/>
                <w:color w:val="auto"/>
                <w:sz w:val="22"/>
              </w:rPr>
            </w:pPr>
            <w:r>
              <w:rPr>
                <w:rStyle w:val="Helyrzszveg"/>
                <w:color w:val="auto"/>
                <w:sz w:val="22"/>
              </w:rPr>
              <w:t>f</w:t>
            </w:r>
            <w:r w:rsidRPr="00987BED">
              <w:rPr>
                <w:rStyle w:val="Helyrzszveg"/>
                <w:color w:val="auto"/>
                <w:sz w:val="22"/>
              </w:rPr>
              <w:t>őpolgármester</w:t>
            </w:r>
            <w:r>
              <w:rPr>
                <w:rStyle w:val="Helyrzszveg"/>
                <w:color w:val="auto"/>
                <w:sz w:val="22"/>
              </w:rPr>
              <w:t>-helyettes</w:t>
            </w:r>
          </w:p>
          <w:p w:rsidR="006A3007" w:rsidRPr="00244DE0" w:rsidRDefault="006A3007" w:rsidP="000A6305">
            <w:pPr>
              <w:pStyle w:val="Bpalrstitulus"/>
              <w:spacing w:before="0" w:line="23" w:lineRule="atLeast"/>
              <w:ind w:left="666"/>
            </w:pPr>
          </w:p>
          <w:p w:rsidR="006A3007" w:rsidRPr="00244DE0" w:rsidRDefault="006A3007" w:rsidP="000A6305">
            <w:pPr>
              <w:pStyle w:val="Bpalrstitulus"/>
              <w:spacing w:before="0" w:line="23" w:lineRule="atLeast"/>
            </w:pP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</w:tblGrid>
      <w:tr w:rsidR="006A3007" w:rsidRPr="009509C3" w:rsidTr="000A6305">
        <w:trPr>
          <w:trHeight w:val="66"/>
        </w:trPr>
        <w:tc>
          <w:tcPr>
            <w:tcW w:w="0" w:type="auto"/>
            <w:noWrap/>
          </w:tcPr>
          <w:p w:rsidR="006A3007" w:rsidRDefault="006A3007" w:rsidP="000A6305">
            <w:pPr>
              <w:pStyle w:val="BPtisztelettel"/>
              <w:spacing w:line="23" w:lineRule="atLeast"/>
              <w:jc w:val="both"/>
            </w:pPr>
            <w:r>
              <w:t>Láttam:</w:t>
            </w:r>
          </w:p>
          <w:p w:rsidR="006A3007" w:rsidRDefault="006A3007" w:rsidP="000A6305">
            <w:pPr>
              <w:pStyle w:val="BPtisztelettel"/>
              <w:spacing w:line="23" w:lineRule="atLeast"/>
              <w:jc w:val="both"/>
            </w:pPr>
          </w:p>
          <w:p w:rsidR="006A3007" w:rsidRPr="009509C3" w:rsidRDefault="006A3007" w:rsidP="000A6305">
            <w:pPr>
              <w:pStyle w:val="BPtisztelettel"/>
              <w:spacing w:line="23" w:lineRule="atLeast"/>
              <w:jc w:val="both"/>
            </w:pPr>
          </w:p>
        </w:tc>
      </w:tr>
      <w:tr w:rsidR="006A3007" w:rsidRPr="009509C3" w:rsidTr="000A6305">
        <w:trPr>
          <w:trHeight w:val="961"/>
        </w:trPr>
        <w:tc>
          <w:tcPr>
            <w:tcW w:w="0" w:type="auto"/>
            <w:noWrap/>
          </w:tcPr>
          <w:p w:rsidR="006A3007" w:rsidRPr="007F6093" w:rsidRDefault="006A3007" w:rsidP="000A6305">
            <w:pPr>
              <w:pStyle w:val="BPalrs"/>
              <w:spacing w:before="0" w:line="23" w:lineRule="atLeast"/>
            </w:pPr>
            <w:r>
              <w:rPr>
                <w:rStyle w:val="Helyrzszveg"/>
                <w:color w:val="auto"/>
              </w:rPr>
              <w:t>Sárádi Kálmánné dr.</w:t>
            </w:r>
          </w:p>
          <w:p w:rsidR="006A3007" w:rsidRPr="00244DE0" w:rsidRDefault="006A3007" w:rsidP="000A6305">
            <w:pPr>
              <w:pStyle w:val="Bpalrstitulus"/>
              <w:spacing w:before="0" w:line="23" w:lineRule="atLeast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:rsidR="006A3007" w:rsidRDefault="000B03B3" w:rsidP="006A3007">
      <w:pPr>
        <w:pStyle w:val="BPmellkletcm"/>
        <w:spacing w:after="0" w:line="23" w:lineRule="atLeast"/>
      </w:pPr>
      <w:r>
        <w:rPr>
          <w:noProof/>
          <w:lang w:eastAsia="hu-HU"/>
        </w:rPr>
        <mc:AlternateContent>
          <mc:Choice Requires="wps">
            <w:drawing>
              <wp:inline distT="0" distB="0" distL="0" distR="0">
                <wp:extent cx="6047740" cy="635"/>
                <wp:effectExtent l="8890" t="13335" r="10795" b="5080"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635"/>
                        </a:xfrm>
                        <a:prstGeom prst="straightConnector1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7D8CDD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476.2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bAHwIAAD0EAAAOAAAAZHJzL2Uyb0RvYy54bWysU8GO2jAQvVfqP1i+QxLIAhsRVqsEetm2&#10;SLv9AGM7xKpjW7YhoKr/3rEJaGkvVdUcnLE98+bNzPPy6dRJdOTWCa1KnI1TjLiimgm1L/G3t81o&#10;gZHzRDEiteIlPnOHn1YfPyx7U/CJbrVk3CIAUa7oTYlb702RJI62vCNurA1XcNlo2xEPW7tPmCU9&#10;oHcymaTpLOm1ZcZqyp2D0/pyiVcRv2k49V+bxnGPZImBm4+rjesurMlqSYq9JaYVdKBB/oFFR4SC&#10;pDeomniCDlb8AdUJarXTjR9T3SW6aQTlsQaoJkt/q+a1JYbHWqA5ztza5P4fLP1y3FokWImnGCnS&#10;wYieD17HzGgS2tMbV4BXpbY2FEhP6tW8aPrdIaWrlqg9j85vZwOxWYhI7kLCxhlIsus/awY+BPBj&#10;r06N7QIkdAGd4kjOt5Hwk0cUDmdpPp/nMDkKd7PpQ8QnxTXUWOc/cd2hYJTYeUvEvvWVVgpGr20W&#10;E5Hji/OBGCmuASGv0hshZVSAVKiHFiyyNAY4LQULl8HN2f2ukhYdSdBQ/AYWd25WHxSLYC0nbD3Y&#10;ngh5sSG5VAEPSgM6g3URyY/H9HG9WC/yUT6ZrUd5Wtej502Vj2abbP5QT+uqqrOfgVqWF61gjKvA&#10;7irYLP87QQxP5yK1m2RvbUju0WO/gOz1H0nH2YZxXoSx0+y8tdeZg0aj8/CewiN4vwf7/atf/QIA&#10;AP//AwBQSwMEFAAGAAgAAAAhADQ3HHTZAAAAAgEAAA8AAABkcnMvZG93bnJldi54bWxMj8FOwzAQ&#10;RO9I/IO1SFxQ67QCREOcqkXqB1DKgds23iZR43UUO2nC17PlApeRVjOaeZutR9eogbpQezawmCeg&#10;iAtvay4NHD52sxdQISJbbDyTgYkCrPPbmwxT6y/8TsM+lkpKOKRooIqxTbUORUUOw9y3xOKdfOcw&#10;ytmV2nZ4kXLX6GWSPGuHNctChS29VVSc970z0PdTPT0M5fZzu/kKBZ523+15Ycz93bh5BRVpjH9h&#10;uOILOuTCdPQ926AaA/JI/FXxVk/LR1DHa0jnmf6Pnv8AAAD//wMAUEsBAi0AFAAGAAgAAAAhALaD&#10;OJL+AAAA4QEAABMAAAAAAAAAAAAAAAAAAAAAAFtDb250ZW50X1R5cGVzXS54bWxQSwECLQAUAAYA&#10;CAAAACEAOP0h/9YAAACUAQAACwAAAAAAAAAAAAAAAAAvAQAAX3JlbHMvLnJlbHNQSwECLQAUAAYA&#10;CAAAACEABFVmwB8CAAA9BAAADgAAAAAAAAAAAAAAAAAuAgAAZHJzL2Uyb0RvYy54bWxQSwECLQAU&#10;AAYACAAAACEANDccdNkAAAACAQAADwAAAAAAAAAAAAAAAAB5BAAAZHJzL2Rvd25yZXYueG1sUEsF&#10;BgAAAAAEAAQA8wAAAH8FAAAAAA==&#10;" strokeweight=".3pt">
                <w10:anchorlock/>
              </v:shape>
            </w:pict>
          </mc:Fallback>
        </mc:AlternateContent>
      </w:r>
    </w:p>
    <w:p w:rsidR="006A3007" w:rsidRDefault="006A3007" w:rsidP="006A3007">
      <w:pPr>
        <w:pStyle w:val="BPmellkletcm"/>
        <w:spacing w:after="0" w:line="23" w:lineRule="atLeast"/>
      </w:pPr>
      <w:r>
        <w:t>mellékletek</w:t>
      </w:r>
      <w:r w:rsidRPr="009509C3">
        <w:t>:</w:t>
      </w:r>
    </w:p>
    <w:p w:rsidR="006A3007" w:rsidRPr="00541BDC" w:rsidRDefault="006A3007" w:rsidP="006A3007">
      <w:pPr>
        <w:pStyle w:val="BPllb"/>
        <w:numPr>
          <w:ilvl w:val="0"/>
          <w:numId w:val="17"/>
        </w:numPr>
        <w:spacing w:line="23" w:lineRule="atLeast"/>
        <w:contextualSpacing/>
      </w:pPr>
      <w:r w:rsidRPr="00541BDC">
        <w:t>Tulajdoni lap</w:t>
      </w:r>
    </w:p>
    <w:p w:rsidR="006A3007" w:rsidRPr="00541BDC" w:rsidRDefault="006A3007" w:rsidP="006A3007">
      <w:pPr>
        <w:pStyle w:val="BPllb"/>
        <w:numPr>
          <w:ilvl w:val="0"/>
          <w:numId w:val="17"/>
        </w:numPr>
        <w:spacing w:line="23" w:lineRule="atLeast"/>
        <w:contextualSpacing/>
      </w:pPr>
      <w:r w:rsidRPr="00541BDC">
        <w:t xml:space="preserve">Államigazgatási Főiskola és Budapest Főváros Tanácsa VB között 1980. december 1-jén létrejött – többször módosított - Megállapodás </w:t>
      </w:r>
    </w:p>
    <w:p w:rsidR="006A3007" w:rsidRPr="00541BDC" w:rsidRDefault="006A3007" w:rsidP="006A3007">
      <w:pPr>
        <w:pStyle w:val="BPllb"/>
        <w:numPr>
          <w:ilvl w:val="0"/>
          <w:numId w:val="17"/>
        </w:numPr>
        <w:spacing w:line="23" w:lineRule="atLeast"/>
        <w:contextualSpacing/>
      </w:pPr>
      <w:r w:rsidRPr="00541BDC">
        <w:t>Emlékeztető</w:t>
      </w:r>
    </w:p>
    <w:p w:rsidR="006A3007" w:rsidRPr="00541BDC" w:rsidRDefault="006A3007" w:rsidP="006A3007">
      <w:pPr>
        <w:pStyle w:val="BPllb"/>
        <w:numPr>
          <w:ilvl w:val="0"/>
          <w:numId w:val="17"/>
        </w:numPr>
        <w:spacing w:line="23" w:lineRule="atLeast"/>
        <w:contextualSpacing/>
      </w:pPr>
      <w:r w:rsidRPr="00541BDC">
        <w:t>Közgazdasági és Igazságügyi, valamint Nemzeti Fejl.</w:t>
      </w:r>
      <w:r>
        <w:t xml:space="preserve"> </w:t>
      </w:r>
      <w:r w:rsidRPr="00541BDC">
        <w:t>Miniszter levelezés</w:t>
      </w:r>
    </w:p>
    <w:p w:rsidR="006A3007" w:rsidRPr="00541BDC" w:rsidRDefault="006A3007" w:rsidP="006A3007">
      <w:pPr>
        <w:pStyle w:val="BPllb"/>
        <w:numPr>
          <w:ilvl w:val="0"/>
          <w:numId w:val="17"/>
        </w:numPr>
        <w:spacing w:line="23" w:lineRule="atLeast"/>
        <w:contextualSpacing/>
      </w:pPr>
      <w:r w:rsidRPr="00541BDC">
        <w:t xml:space="preserve">1052/2014. (II.11.) </w:t>
      </w:r>
      <w:r>
        <w:t xml:space="preserve">és </w:t>
      </w:r>
      <w:r w:rsidRPr="00334134">
        <w:t>1246/2016. (V.18.)</w:t>
      </w:r>
      <w:r w:rsidRPr="00541BDC">
        <w:rPr>
          <w:b/>
        </w:rPr>
        <w:t xml:space="preserve"> </w:t>
      </w:r>
      <w:r w:rsidRPr="00541BDC">
        <w:t>Kormányhatározat</w:t>
      </w:r>
    </w:p>
    <w:p w:rsidR="006A3007" w:rsidRPr="00541BDC" w:rsidRDefault="006A3007" w:rsidP="006A3007">
      <w:pPr>
        <w:pStyle w:val="BPllb"/>
        <w:numPr>
          <w:ilvl w:val="0"/>
          <w:numId w:val="17"/>
        </w:numPr>
        <w:spacing w:line="23" w:lineRule="atLeast"/>
        <w:contextualSpacing/>
      </w:pPr>
      <w:r w:rsidRPr="00541BDC">
        <w:t>NKE nyilat</w:t>
      </w:r>
      <w:r>
        <w:t>k</w:t>
      </w:r>
      <w:r w:rsidRPr="00541BDC">
        <w:t>ozata tartozásmenet</w:t>
      </w:r>
      <w:r>
        <w:t>e</w:t>
      </w:r>
      <w:r w:rsidRPr="00541BDC">
        <w:t>sségről</w:t>
      </w:r>
    </w:p>
    <w:p w:rsidR="006A3007" w:rsidRPr="00541BDC" w:rsidRDefault="006A3007" w:rsidP="006A3007">
      <w:pPr>
        <w:pStyle w:val="BPllb"/>
        <w:numPr>
          <w:ilvl w:val="0"/>
          <w:numId w:val="17"/>
        </w:numPr>
        <w:spacing w:line="23" w:lineRule="atLeast"/>
        <w:contextualSpacing/>
      </w:pPr>
      <w:r w:rsidRPr="00541BDC">
        <w:t>Ingatlanvagyon Értékelés</w:t>
      </w:r>
      <w:r>
        <w:t xml:space="preserve"> </w:t>
      </w:r>
      <w:r w:rsidRPr="00541BDC">
        <w:t>BFVK Zrt.</w:t>
      </w:r>
      <w:r w:rsidRPr="007F213A">
        <w:t xml:space="preserve"> </w:t>
      </w:r>
      <w:r w:rsidRPr="00541BDC">
        <w:t>2016.június 14</w:t>
      </w:r>
      <w:r>
        <w:t>.</w:t>
      </w:r>
    </w:p>
    <w:p w:rsidR="00723B8B" w:rsidRPr="00541BDC" w:rsidRDefault="006A3007" w:rsidP="006A3007">
      <w:pPr>
        <w:pStyle w:val="BPllb"/>
        <w:numPr>
          <w:ilvl w:val="0"/>
          <w:numId w:val="17"/>
        </w:numPr>
        <w:spacing w:line="23" w:lineRule="atLeast"/>
        <w:contextualSpacing/>
      </w:pPr>
      <w:r w:rsidRPr="00541BDC">
        <w:t>Megállapodás</w:t>
      </w:r>
      <w:r>
        <w:t xml:space="preserve"> </w:t>
      </w:r>
    </w:p>
    <w:sectPr w:rsidR="00723B8B" w:rsidRPr="00541BDC" w:rsidSect="006A3007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077" w:bottom="1276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26C" w:rsidRDefault="00A6626C" w:rsidP="007D58FD">
      <w:pPr>
        <w:spacing w:after="0" w:line="240" w:lineRule="auto"/>
      </w:pPr>
      <w:r>
        <w:separator/>
      </w:r>
    </w:p>
  </w:endnote>
  <w:endnote w:type="continuationSeparator" w:id="0">
    <w:p w:rsidR="00A6626C" w:rsidRDefault="00A6626C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26C" w:rsidRDefault="00A6626C" w:rsidP="007F0AB2">
    <w:pPr>
      <w:pStyle w:val="BPoldalszm"/>
    </w:pPr>
    <w:r>
      <w:fldChar w:fldCharType="begin"/>
    </w:r>
    <w:r>
      <w:instrText xml:space="preserve"> PAGE </w:instrText>
    </w:r>
    <w:r>
      <w:fldChar w:fldCharType="separate"/>
    </w:r>
    <w:r w:rsidR="000B03B3">
      <w:rPr>
        <w:noProof/>
      </w:rPr>
      <w:t>2</w:t>
    </w:r>
    <w:r>
      <w:rPr>
        <w:noProof/>
      </w:rPr>
      <w:fldChar w:fldCharType="end"/>
    </w:r>
    <w:r w:rsidRPr="000B5409">
      <w:t xml:space="preserve"> / </w:t>
    </w:r>
    <w:fldSimple w:instr=" NUMPAGES  ">
      <w:r w:rsidR="000B03B3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26C" w:rsidRPr="004E7D10" w:rsidRDefault="00A6626C" w:rsidP="004E7D10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0B03B3">
      <w:rPr>
        <w:noProof/>
      </w:rPr>
      <w:t>3</w:t>
    </w:r>
    <w:r>
      <w:rPr>
        <w:noProof/>
      </w:rPr>
      <w:fldChar w:fldCharType="end"/>
    </w:r>
    <w:r w:rsidRPr="000B5409">
      <w:t xml:space="preserve"> / </w:t>
    </w:r>
    <w:fldSimple w:instr=" NUMPAGES  ">
      <w:r w:rsidR="000B03B3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26C" w:rsidRPr="00BA76BF" w:rsidRDefault="000B03B3" w:rsidP="009B71A4">
    <w:pPr>
      <w:pStyle w:val="BPllb"/>
      <w:jc w:val="both"/>
    </w:pPr>
    <w:r>
      <mc:AlternateContent>
        <mc:Choice Requires="wps">
          <w:drawing>
            <wp:anchor distT="0" distB="0" distL="114300" distR="114300" simplePos="0" relativeHeight="251659776" behindDoc="1" locked="0" layoutInCell="1" allowOverlap="1" wp14:anchorId="2789D40C">
              <wp:simplePos x="0" y="0"/>
              <wp:positionH relativeFrom="page">
                <wp:posOffset>6877050</wp:posOffset>
              </wp:positionH>
              <wp:positionV relativeFrom="page">
                <wp:posOffset>9973310</wp:posOffset>
              </wp:positionV>
              <wp:extent cx="0" cy="360045"/>
              <wp:effectExtent l="9525" t="10160" r="9525" b="10795"/>
              <wp:wrapNone/>
              <wp:docPr id="2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559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541.5pt;margin-top:785.3pt;width:0;height:28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4GSHAIAADsEAAAOAAAAZHJzL2Uyb0RvYy54bWysU02P2yAQvVfqf0DcE9tZbzZrxVmt7KSX&#10;bRtptz+AAI5RMSAgcaKq/70DdqJNe6mq+oAHmHnvzQfLp1Mn0ZFbJ7QqcTZNMeKKaibUvsTf3jaT&#10;BUbOE8WI1IqX+Mwdflp9/LDsTcFnutWScYsARLmiNyVuvTdFkjja8o64qTZcwWWjbUc8bO0+YZb0&#10;gN7JZJam86TXlhmrKXcOTuvhEq8iftNw6r82jeMeyRKDNh9XG9ddWJPVkhR7S0wr6CiD/IOKjggF&#10;pFeomniCDlb8AdUJarXTjZ9S3SW6aQTlMQfIJkt/y+a1JYbHXKA4zlzL5P4fLP1y3FokWIlnGCnS&#10;QYueD15HZpQ9hPr0xhXgVqmtDRnSk3o1L5p+d0jpqiVqz6P329lAcBYikpuQsHEGWHb9Z83AhwBB&#10;LNapsV2AhDKgU+zJ+doTfvKIDocUTu/maZrfR3BSXOKMdf4T1x0KRomdt0TsW19ppaDx2maRhRxf&#10;nA+qSHEJCKRKb4SUsf9SoR4oFlkaA5yWgoXL4ObsfldJi44kTFD8RhU3blYfFItgLSdsPdqeCDnY&#10;QC5VwIO8QM5oDSPy4zF9XC/Wi3ySz+brSZ7W9eR5U+WT+SZ7uK/v6qqqs59BWpYXrWCMq6DuMq5Z&#10;/nfjMD6cYdCuA3stQ3KLHusFYi//KDo2NvRymIqdZuetvTQcJjQ6j68pPIH3e7Dfv/nVLwAAAP//&#10;AwBQSwMEFAAGAAgAAAAhAEXpepzgAAAADwEAAA8AAABkcnMvZG93bnJldi54bWxMT0FOwzAQvCPx&#10;B2uRuCBqtxVpFeJULVIfQCkHbm68TaLG6yh20oTXsxUHuM3sjGZnss3oGjFgF2pPGuYzBQKp8Lam&#10;UsPxY/+8BhGiIWsaT6hhwgCb/P4uM6n1V3rH4RBLwSEUUqOhirFNpQxFhc6EmW+RWDv7zpnItCul&#10;7cyVw10jF0ol0pma+ENlWnyrsLgceqeh76d6ehrK3edu+xUKc95/t5e51o8P4/YVRMQx/pnhVp+r&#10;Q86dTr4nG0TDXK2XPCYyelmpBMTN83s7MUoWqyXIPJP/d+Q/AAAA//8DAFBLAQItABQABgAIAAAA&#10;IQC2gziS/gAAAOEBAAATAAAAAAAAAAAAAAAAAAAAAABbQ29udGVudF9UeXBlc10ueG1sUEsBAi0A&#10;FAAGAAgAAAAhADj9If/WAAAAlAEAAAsAAAAAAAAAAAAAAAAALwEAAF9yZWxzLy5yZWxzUEsBAi0A&#10;FAAGAAgAAAAhAOXTgZIcAgAAOwQAAA4AAAAAAAAAAAAAAAAALgIAAGRycy9lMm9Eb2MueG1sUEsB&#10;Ai0AFAAGAAgAAAAhAEXpepzgAAAADwEAAA8AAAAAAAAAAAAAAAAAdgQAAGRycy9kb3ducmV2Lnht&#10;bFBLBQYAAAAABAAEAPMAAACDBQAAAAA=&#10;" strokeweight=".3pt"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752" behindDoc="1" locked="0" layoutInCell="0" allowOverlap="1" wp14:anchorId="11E9392E">
              <wp:simplePos x="0" y="0"/>
              <wp:positionH relativeFrom="page">
                <wp:posOffset>828040</wp:posOffset>
              </wp:positionH>
              <wp:positionV relativeFrom="page">
                <wp:posOffset>9973310</wp:posOffset>
              </wp:positionV>
              <wp:extent cx="6047740" cy="635"/>
              <wp:effectExtent l="8890" t="10160" r="10795" b="8255"/>
              <wp:wrapNone/>
              <wp:docPr id="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635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B19D9D" id="AutoShape 16" o:spid="_x0000_s1026" type="#_x0000_t32" style="position:absolute;margin-left:65.2pt;margin-top:785.3pt;width:476.2pt;height: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FmS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Zp7vszaFuAWyV3xldITvJVvyjy3SKpqg7LlgXvt7OG4NRHxHchfmM1ZNkPnxUFHwwJ&#10;QrNOjek9JLQBnYIm55sm7OQQgcM8yRaLDKQjcJfPHwI+Lq6h2lj3iakeeaOMrDOYt52rlJSgvTJp&#10;SISPL9Z5Yri4Bvi8Um25EGEEhERDGc2XaRICrBKc+kvvZk27r4RBR+yHKHwjizs3ow6SBrCOYboZ&#10;bYe5uNiQXEiPB6UBndG6TMmPx+Rxs9wss0k2yzeTLKnryfO2yib5Nl081PO6qur0p6eWZkXHKWXS&#10;s7tObJr93USMb+cya7eZvbUhvkcP/QKy138gHbT1cl4GY6/oeWeumsOQBufxQflX8H4P9vtnv/4F&#10;AAD//wMAUEsDBBQABgAIAAAAIQB4Wt4m4QAAAA4BAAAPAAAAZHJzL2Rvd25yZXYueG1sTI/BbsIw&#10;EETvlfoP1lbqpQIb2gIKcRBU4gMK7aG3JTZJRLyOYick/fou6qG97eyOZt+km8HVordtqDxpmE0V&#10;CEu5NxUVGj6O+8kKRIhIBmtPVsNoA2yy+7sUE+Ov9G77QywEh1BIUEMZY5NIGfLSOgxT31ji29m3&#10;DiPLtpCmxSuHu1rOlVpIhxXxhxIb+1ba/HLonIauG6vxqS92n7vtV8jxvP9uLjOtHx+G7RpEtEP8&#10;M8MNn9EhY6aT78gEUbN+Vi9s5eF1qRYgbha1mnOd0+9uCTJL5f8a2Q8AAAD//wMAUEsBAi0AFAAG&#10;AAgAAAAhALaDOJL+AAAA4QEAABMAAAAAAAAAAAAAAAAAAAAAAFtDb250ZW50X1R5cGVzXS54bWxQ&#10;SwECLQAUAAYACAAAACEAOP0h/9YAAACUAQAACwAAAAAAAAAAAAAAAAAvAQAAX3JlbHMvLnJlbHNQ&#10;SwECLQAUAAYACAAAACEAC9xZkiACAAA+BAAADgAAAAAAAAAAAAAAAAAuAgAAZHJzL2Uyb0RvYy54&#10;bWxQSwECLQAUAAYACAAAACEAeFreJuEAAAAOAQAADwAAAAAAAAAAAAAAAAB6BAAAZHJzL2Rvd25y&#10;ZXYueG1sUEsFBgAAAAAEAAQA8wAAAIgFAAAAAA==&#10;" o:allowincell="f" strokeweight=".3pt">
              <w10:wrap anchorx="page" anchory="page"/>
            </v:shape>
          </w:pict>
        </mc:Fallback>
      </mc:AlternateContent>
    </w:r>
    <w:r w:rsidR="00A6626C" w:rsidRPr="00BA76BF">
      <w:t xml:space="preserve">1052 Budapest, Városház utca 9-11. | levélcím: 1840 Budapest | telefon: </w:t>
    </w:r>
    <w:r w:rsidR="00A6626C">
      <w:t xml:space="preserve">+36 1 327 </w:t>
    </w:r>
    <w:r w:rsidR="00A6626C" w:rsidRPr="003A5670">
      <w:t>102</w:t>
    </w:r>
    <w:r w:rsidR="00A6626C">
      <w:t>3</w:t>
    </w:r>
    <w:r w:rsidR="00A6626C" w:rsidRPr="003A5670">
      <w:t xml:space="preserve"> </w:t>
    </w:r>
    <w:r w:rsidR="00A6626C" w:rsidRPr="00BA76BF">
      <w:t xml:space="preserve">| fax: </w:t>
    </w:r>
    <w:r w:rsidR="00A6626C" w:rsidRPr="003A5670">
      <w:t>+</w:t>
    </w:r>
    <w:r w:rsidR="00A6626C">
      <w:t xml:space="preserve">36 1 327 </w:t>
    </w:r>
    <w:r w:rsidR="00A6626C" w:rsidRPr="003A5670">
      <w:t>1819</w:t>
    </w:r>
  </w:p>
  <w:p w:rsidR="00A6626C" w:rsidRPr="00BA76BF" w:rsidRDefault="00A6626C" w:rsidP="00A51A0E">
    <w:pPr>
      <w:pStyle w:val="BPllb"/>
    </w:pPr>
    <w:r w:rsidRPr="00BA76BF">
      <w:t xml:space="preserve">e-mail: </w:t>
    </w:r>
    <w:r>
      <w:t>tarlosistvan</w:t>
    </w:r>
    <w:r w:rsidRPr="003A5670">
      <w:t>@budapest.hu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26C" w:rsidRDefault="00A6626C" w:rsidP="007D58FD">
      <w:pPr>
        <w:spacing w:after="0" w:line="240" w:lineRule="auto"/>
      </w:pPr>
      <w:r>
        <w:separator/>
      </w:r>
    </w:p>
  </w:footnote>
  <w:footnote w:type="continuationSeparator" w:id="0">
    <w:p w:rsidR="00A6626C" w:rsidRDefault="00A6626C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5301"/>
      <w:gridCol w:w="935"/>
      <w:gridCol w:w="57"/>
      <w:gridCol w:w="3231"/>
    </w:tblGrid>
    <w:tr w:rsidR="00A6626C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A6626C" w:rsidRPr="00D37982" w:rsidRDefault="00A6626C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A6626C" w:rsidRPr="007905FC" w:rsidRDefault="00A6626C" w:rsidP="001B3F26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Főváros </w:t>
          </w:r>
          <w:r>
            <w:rPr>
              <w:szCs w:val="19"/>
            </w:rPr>
            <w:t>Önkormányzata</w:t>
          </w:r>
        </w:p>
        <w:p w:rsidR="00A6626C" w:rsidRPr="00D31FB3" w:rsidRDefault="00A6626C" w:rsidP="008D1187">
          <w:pPr>
            <w:pStyle w:val="BPhivatal"/>
          </w:pPr>
        </w:p>
      </w:tc>
    </w:tr>
    <w:tr w:rsidR="00A6626C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A6626C" w:rsidRPr="00BB3B91" w:rsidRDefault="00A6626C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A6626C" w:rsidRPr="00BB3B91" w:rsidRDefault="00A6626C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A6626C" w:rsidRPr="000208F8" w:rsidTr="001158AD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A6626C" w:rsidRPr="00BB3B91" w:rsidRDefault="00A6626C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A6626C" w:rsidRPr="000208F8" w:rsidRDefault="00A6626C" w:rsidP="008D1187">
          <w:pPr>
            <w:pStyle w:val="BPhivatal"/>
          </w:pPr>
          <w:r>
            <w:t>Pénzügyi Főpolgármester-helyettes</w:t>
          </w:r>
        </w:p>
      </w:tc>
    </w:tr>
    <w:tr w:rsidR="00A6626C" w:rsidRPr="00BB3B91" w:rsidTr="00042C0E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rPr>
              <w:rFonts w:ascii="Free 3 of 9" w:hAnsi="Free 3 of 9"/>
              <w:sz w:val="44"/>
            </w:rPr>
            <w:alias w:val="Vonalkód"/>
            <w:tag w:val="Vonalkód"/>
            <w:id w:val="-452796834"/>
            <w:lock w:val="sdtLocked"/>
            <w:placeholder>
              <w:docPart w:val="5D240ACE3AC64B25884D13E7576853AF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vonalkod[1]" w:storeItemID="{B34DECD4-EC0C-4C78-AE8E-9B52AB95084C}"/>
            <w:text/>
          </w:sdtPr>
          <w:sdtEndPr/>
          <w:sdtContent>
            <w:p w:rsidR="00A6626C" w:rsidRDefault="00A6626C" w:rsidP="00C21963">
              <w:pPr>
                <w:pStyle w:val="BPbarcode"/>
              </w:pPr>
              <w:r w:rsidRPr="001B0929">
                <w:rPr>
                  <w:rFonts w:ascii="Free 3 of 9" w:hAnsi="Free 3 of 9"/>
                  <w:sz w:val="44"/>
                </w:rPr>
                <w:t>*1000078459051*</w:t>
              </w:r>
            </w:p>
          </w:sdtContent>
        </w:sdt>
        <w:sdt>
          <w:sdtPr>
            <w:rPr>
              <w:rFonts w:ascii="Arial Narrow" w:hAnsi="Arial Narrow"/>
            </w:rPr>
            <w:alias w:val="Vonalkód"/>
            <w:tag w:val="Vonalkód"/>
            <w:id w:val="624054092"/>
            <w:lock w:val="sdtContentLocked"/>
            <w:placeholder>
              <w:docPart w:val="D3ACB58DAD3143158FE5F8D2D07CB1D1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vonalkod[1]" w:storeItemID="{B34DECD4-EC0C-4C78-AE8E-9B52AB95084C}"/>
            <w:text/>
          </w:sdtPr>
          <w:sdtEndPr/>
          <w:sdtContent>
            <w:p w:rsidR="00A6626C" w:rsidRPr="00FD7698" w:rsidRDefault="00A6626C" w:rsidP="00E14922">
              <w:pPr>
                <w:pStyle w:val="BPbarcode"/>
                <w:ind w:left="426"/>
                <w:rPr>
                  <w:rFonts w:ascii="Arial Narrow" w:hAnsi="Arial Narrow"/>
                </w:rPr>
              </w:pPr>
              <w:r>
                <w:rPr>
                  <w:rFonts w:ascii="Arial Narrow" w:hAnsi="Arial Narrow"/>
                </w:rPr>
                <w:t>*1000078459051*</w:t>
              </w:r>
            </w:p>
          </w:sdtContent>
        </w:sdt>
      </w:tc>
      <w:tc>
        <w:tcPr>
          <w:tcW w:w="521" w:type="pct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A6626C" w:rsidRPr="008D1187" w:rsidRDefault="00A6626C" w:rsidP="008D1187">
          <w:pPr>
            <w:pStyle w:val="BPiktatcm"/>
          </w:pPr>
          <w:r w:rsidRPr="009073EE">
            <w:t xml:space="preserve">ikt. </w:t>
          </w:r>
          <w:r w:rsidRPr="008D1187">
            <w:t>szám</w:t>
          </w:r>
          <w:r w:rsidRPr="009073EE">
            <w:t>:</w:t>
          </w:r>
        </w:p>
      </w:tc>
      <w:sdt>
        <w:sdtPr>
          <w:alias w:val="Iktatószám"/>
          <w:tag w:val="Iktatószám"/>
          <w:id w:val="1869018830"/>
          <w:lock w:val="sdtContentLocked"/>
          <w:placeholder>
            <w:docPart w:val="ED931085618647B9B48368F7C6FA8A53"/>
          </w:placeholder>
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<w:text/>
        </w:sdtPr>
        <w:sdtEndPr/>
        <w:sdtContent>
          <w:tc>
            <w:tcPr>
              <w:tcW w:w="1696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vAlign w:val="bottom"/>
            </w:tcPr>
            <w:p w:rsidR="00A6626C" w:rsidRPr="008D1187" w:rsidRDefault="00A6626C" w:rsidP="008D1187">
              <w:pPr>
                <w:pStyle w:val="BPiktatadat"/>
              </w:pPr>
              <w:r>
                <w:t>FPH015 /56 - 12 /2016</w:t>
              </w:r>
            </w:p>
          </w:tc>
        </w:sdtContent>
      </w:sdt>
    </w:tr>
    <w:tr w:rsidR="00A6626C" w:rsidRPr="00BB3B91" w:rsidTr="00042C0E">
      <w:tblPrEx>
        <w:tblCellMar>
          <w:bottom w:w="0" w:type="dxa"/>
        </w:tblCellMar>
      </w:tblPrEx>
      <w:trPr>
        <w:trHeight w:val="56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</w:tcPr>
        <w:p w:rsidR="00A6626C" w:rsidRPr="00BB3B91" w:rsidRDefault="00A6626C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2" w:space="0" w:color="auto"/>
          </w:tcBorders>
          <w:tcMar>
            <w:top w:w="170" w:type="dxa"/>
          </w:tcMar>
        </w:tcPr>
        <w:p w:rsidR="00A6626C" w:rsidRDefault="00A6626C" w:rsidP="008D1187">
          <w:pPr>
            <w:pStyle w:val="BPiktatcm"/>
          </w:pPr>
          <w:r w:rsidRPr="008D1187">
            <w:t>tárgy</w:t>
          </w:r>
          <w:r w:rsidRPr="009073EE">
            <w:t>:</w:t>
          </w:r>
        </w:p>
        <w:sdt>
          <w:sdtPr>
            <w:alias w:val="Tárgy"/>
            <w:tag w:val="Tárgy"/>
            <w:id w:val="-1730529954"/>
            <w:lock w:val="sdtLocked"/>
            <w:placeholder>
              <w:docPart w:val="0590D3D40E494A3A903F740D8BE60EF6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targy[1]" w:storeItemID="{B34DECD4-EC0C-4C78-AE8E-9B52AB95084C}"/>
            <w:text w:multiLine="1"/>
          </w:sdtPr>
          <w:sdtEndPr/>
          <w:sdtContent>
            <w:p w:rsidR="00A6626C" w:rsidRPr="008E6943" w:rsidRDefault="00A6626C" w:rsidP="00C61893">
              <w:pPr>
                <w:pStyle w:val="BPiktatadat"/>
              </w:pPr>
              <w:r w:rsidRPr="00F624D1">
                <w:t>Javaslat a Budapest XI., Ménesi út 5. szám alatti ingatlanon fennálló használati jog megváltására irá</w:t>
              </w:r>
              <w:r>
                <w:t>nyuló megállapodás megkötésére</w:t>
              </w:r>
            </w:p>
          </w:sdtContent>
        </w:sdt>
      </w:tc>
    </w:tr>
    <w:tr w:rsidR="00A6626C" w:rsidRPr="00BB3B91" w:rsidTr="00746E3B">
      <w:tblPrEx>
        <w:tblCellMar>
          <w:bottom w:w="0" w:type="dxa"/>
        </w:tblCellMar>
      </w:tblPrEx>
      <w:trPr>
        <w:trHeight w:val="56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</w:tcPr>
        <w:p w:rsidR="00A6626C" w:rsidRPr="00BB3B91" w:rsidRDefault="00A6626C" w:rsidP="00BB70A0">
          <w:pPr>
            <w:rPr>
              <w:rFonts w:ascii="Arial" w:hAnsi="Arial" w:cs="Arial"/>
            </w:rPr>
          </w:pPr>
        </w:p>
      </w:tc>
      <w:tc>
        <w:tcPr>
          <w:tcW w:w="491" w:type="pct"/>
          <w:tcBorders>
            <w:top w:val="single" w:sz="4" w:space="0" w:color="auto"/>
            <w:left w:val="nil"/>
            <w:bottom w:val="single" w:sz="12" w:space="0" w:color="auto"/>
            <w:right w:val="nil"/>
          </w:tcBorders>
          <w:tcMar>
            <w:top w:w="170" w:type="dxa"/>
          </w:tcMar>
        </w:tcPr>
        <w:p w:rsidR="00A6626C" w:rsidRPr="00C40C13" w:rsidRDefault="00A6626C" w:rsidP="00E63602">
          <w:pPr>
            <w:pStyle w:val="BPiktatcm"/>
          </w:pPr>
          <w:r>
            <w:t xml:space="preserve">előkészítő: </w:t>
          </w:r>
        </w:p>
      </w:tc>
      <w:tc>
        <w:tcPr>
          <w:tcW w:w="1726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2" w:space="0" w:color="auto"/>
          </w:tcBorders>
        </w:tcPr>
        <w:p w:rsidR="00A6626C" w:rsidRPr="00C40C13" w:rsidRDefault="00A6626C" w:rsidP="00F624D1">
          <w:pPr>
            <w:pStyle w:val="BPiktatadat"/>
          </w:pPr>
          <w:r>
            <w:t xml:space="preserve"> Üzemeltetési Főosztály </w:t>
          </w:r>
        </w:p>
      </w:tc>
    </w:tr>
    <w:tr w:rsidR="00A6626C" w:rsidRPr="00BB3B91" w:rsidTr="00E63602">
      <w:tblPrEx>
        <w:tblCellMar>
          <w:bottom w:w="0" w:type="dxa"/>
        </w:tblCellMar>
      </w:tblPrEx>
      <w:trPr>
        <w:trHeight w:val="56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</w:tcPr>
        <w:p w:rsidR="00A6626C" w:rsidRPr="00BB3B91" w:rsidRDefault="00A6626C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tcBorders>
            <w:top w:val="single" w:sz="4" w:space="0" w:color="auto"/>
            <w:left w:val="nil"/>
            <w:bottom w:val="single" w:sz="12" w:space="0" w:color="auto"/>
            <w:right w:val="single" w:sz="2" w:space="0" w:color="auto"/>
          </w:tcBorders>
          <w:tcMar>
            <w:top w:w="170" w:type="dxa"/>
          </w:tcMar>
        </w:tcPr>
        <w:p w:rsidR="00A6626C" w:rsidRPr="00715492" w:rsidRDefault="00A6626C" w:rsidP="00E63602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A6626C" w:rsidRPr="008D1187" w:rsidRDefault="00A6626C" w:rsidP="00CD3DED">
          <w:pPr>
            <w:pStyle w:val="Bpiktatadatlista"/>
          </w:pPr>
          <w:r w:rsidRPr="00641C05">
            <w:rPr>
              <w:rFonts w:cs="Arial"/>
            </w:rPr>
            <w:t>a Fővárosi Közgyűlés állandó bizottságai és tanácsnoka részére</w:t>
          </w:r>
        </w:p>
      </w:tc>
    </w:tr>
  </w:tbl>
  <w:p w:rsidR="00A6626C" w:rsidRDefault="00A6626C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7" name="Kép 7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851359D"/>
    <w:multiLevelType w:val="hybridMultilevel"/>
    <w:tmpl w:val="FD0E90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621EE"/>
    <w:multiLevelType w:val="hybridMultilevel"/>
    <w:tmpl w:val="2C8C7102"/>
    <w:lvl w:ilvl="0" w:tplc="DEAE490E">
      <w:start w:val="1"/>
      <w:numFmt w:val="bullet"/>
      <w:pStyle w:val="Bpiktatadatlista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5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6"/>
    <o:shapelayout v:ext="edit">
      <o:rules v:ext="edit">
        <o:r id="V:Rule3" type="connector" idref="#_x0000_s2065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FD"/>
    <w:rsid w:val="00003960"/>
    <w:rsid w:val="00014506"/>
    <w:rsid w:val="000208F8"/>
    <w:rsid w:val="00020E73"/>
    <w:rsid w:val="0002146C"/>
    <w:rsid w:val="000238D4"/>
    <w:rsid w:val="00027E85"/>
    <w:rsid w:val="00031EE3"/>
    <w:rsid w:val="00042C0E"/>
    <w:rsid w:val="00044463"/>
    <w:rsid w:val="000523FA"/>
    <w:rsid w:val="00052F5F"/>
    <w:rsid w:val="00065CBC"/>
    <w:rsid w:val="0007538F"/>
    <w:rsid w:val="0007707F"/>
    <w:rsid w:val="0009613F"/>
    <w:rsid w:val="000A1A1F"/>
    <w:rsid w:val="000A2D85"/>
    <w:rsid w:val="000A513C"/>
    <w:rsid w:val="000A6FCC"/>
    <w:rsid w:val="000B03B3"/>
    <w:rsid w:val="000B3908"/>
    <w:rsid w:val="000B5409"/>
    <w:rsid w:val="000B5652"/>
    <w:rsid w:val="000C1E00"/>
    <w:rsid w:val="000D29D3"/>
    <w:rsid w:val="000D497C"/>
    <w:rsid w:val="000D5002"/>
    <w:rsid w:val="000D7F5C"/>
    <w:rsid w:val="000E1C53"/>
    <w:rsid w:val="000E3CA8"/>
    <w:rsid w:val="000F1A9B"/>
    <w:rsid w:val="00100C5D"/>
    <w:rsid w:val="001045D7"/>
    <w:rsid w:val="00104A4C"/>
    <w:rsid w:val="00104BF8"/>
    <w:rsid w:val="00111D92"/>
    <w:rsid w:val="00111EAB"/>
    <w:rsid w:val="00112D11"/>
    <w:rsid w:val="001158AD"/>
    <w:rsid w:val="001214C0"/>
    <w:rsid w:val="001260A0"/>
    <w:rsid w:val="00126A06"/>
    <w:rsid w:val="0012711D"/>
    <w:rsid w:val="00134C9E"/>
    <w:rsid w:val="0014023D"/>
    <w:rsid w:val="00140C2E"/>
    <w:rsid w:val="00143C16"/>
    <w:rsid w:val="00144569"/>
    <w:rsid w:val="0014547C"/>
    <w:rsid w:val="00145ECE"/>
    <w:rsid w:val="00153351"/>
    <w:rsid w:val="00153851"/>
    <w:rsid w:val="001549DF"/>
    <w:rsid w:val="00161393"/>
    <w:rsid w:val="001634CF"/>
    <w:rsid w:val="0016425C"/>
    <w:rsid w:val="00180DFD"/>
    <w:rsid w:val="00181F81"/>
    <w:rsid w:val="0018646A"/>
    <w:rsid w:val="001949A4"/>
    <w:rsid w:val="0019711C"/>
    <w:rsid w:val="001A2AA0"/>
    <w:rsid w:val="001A2FB7"/>
    <w:rsid w:val="001A32FC"/>
    <w:rsid w:val="001A5FC4"/>
    <w:rsid w:val="001A78E7"/>
    <w:rsid w:val="001B0929"/>
    <w:rsid w:val="001B2E61"/>
    <w:rsid w:val="001B3F26"/>
    <w:rsid w:val="001B5F6F"/>
    <w:rsid w:val="001B660C"/>
    <w:rsid w:val="001C4ABB"/>
    <w:rsid w:val="001C6175"/>
    <w:rsid w:val="001C662D"/>
    <w:rsid w:val="001D2C47"/>
    <w:rsid w:val="001D48D7"/>
    <w:rsid w:val="001D647A"/>
    <w:rsid w:val="001D74DB"/>
    <w:rsid w:val="001E0175"/>
    <w:rsid w:val="001E1EC8"/>
    <w:rsid w:val="001E2B86"/>
    <w:rsid w:val="001E3D39"/>
    <w:rsid w:val="001E3E67"/>
    <w:rsid w:val="001E6D7F"/>
    <w:rsid w:val="001E7744"/>
    <w:rsid w:val="001E7A44"/>
    <w:rsid w:val="001F4240"/>
    <w:rsid w:val="001F55D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2506"/>
    <w:rsid w:val="00213467"/>
    <w:rsid w:val="00215BB0"/>
    <w:rsid w:val="00217895"/>
    <w:rsid w:val="00220DB4"/>
    <w:rsid w:val="002216ED"/>
    <w:rsid w:val="0022576A"/>
    <w:rsid w:val="00226055"/>
    <w:rsid w:val="002311C7"/>
    <w:rsid w:val="0023647A"/>
    <w:rsid w:val="00241DAB"/>
    <w:rsid w:val="002444CE"/>
    <w:rsid w:val="00254434"/>
    <w:rsid w:val="00254973"/>
    <w:rsid w:val="0026276C"/>
    <w:rsid w:val="00262C6F"/>
    <w:rsid w:val="00262EA9"/>
    <w:rsid w:val="0026633D"/>
    <w:rsid w:val="00274AE9"/>
    <w:rsid w:val="00275336"/>
    <w:rsid w:val="002754BC"/>
    <w:rsid w:val="00276F5E"/>
    <w:rsid w:val="00281277"/>
    <w:rsid w:val="00283ADA"/>
    <w:rsid w:val="0028419C"/>
    <w:rsid w:val="002849DE"/>
    <w:rsid w:val="00296863"/>
    <w:rsid w:val="00296B73"/>
    <w:rsid w:val="00297B2E"/>
    <w:rsid w:val="002A1647"/>
    <w:rsid w:val="002A2900"/>
    <w:rsid w:val="002B0552"/>
    <w:rsid w:val="002B3514"/>
    <w:rsid w:val="002B3AB4"/>
    <w:rsid w:val="002C060E"/>
    <w:rsid w:val="002C148D"/>
    <w:rsid w:val="002C33B8"/>
    <w:rsid w:val="002C7AEE"/>
    <w:rsid w:val="002D2691"/>
    <w:rsid w:val="002D5708"/>
    <w:rsid w:val="002D57EC"/>
    <w:rsid w:val="002D7C44"/>
    <w:rsid w:val="002E0ADD"/>
    <w:rsid w:val="002E19D0"/>
    <w:rsid w:val="002F214C"/>
    <w:rsid w:val="002F545F"/>
    <w:rsid w:val="002F794E"/>
    <w:rsid w:val="002F79A5"/>
    <w:rsid w:val="0030144B"/>
    <w:rsid w:val="00305F29"/>
    <w:rsid w:val="00306018"/>
    <w:rsid w:val="003134C6"/>
    <w:rsid w:val="0031513F"/>
    <w:rsid w:val="0031703B"/>
    <w:rsid w:val="00334134"/>
    <w:rsid w:val="00336B48"/>
    <w:rsid w:val="00336F81"/>
    <w:rsid w:val="0034056B"/>
    <w:rsid w:val="00341D60"/>
    <w:rsid w:val="003550B8"/>
    <w:rsid w:val="00357C97"/>
    <w:rsid w:val="003701AF"/>
    <w:rsid w:val="00375D5D"/>
    <w:rsid w:val="00385F13"/>
    <w:rsid w:val="00386BF0"/>
    <w:rsid w:val="00390339"/>
    <w:rsid w:val="003960AF"/>
    <w:rsid w:val="00396A48"/>
    <w:rsid w:val="003A5270"/>
    <w:rsid w:val="003A5670"/>
    <w:rsid w:val="003A770F"/>
    <w:rsid w:val="003A7B68"/>
    <w:rsid w:val="003B2031"/>
    <w:rsid w:val="003B485B"/>
    <w:rsid w:val="003C352D"/>
    <w:rsid w:val="003C5245"/>
    <w:rsid w:val="003D589A"/>
    <w:rsid w:val="003D6592"/>
    <w:rsid w:val="003D693F"/>
    <w:rsid w:val="003E624E"/>
    <w:rsid w:val="003F36FB"/>
    <w:rsid w:val="003F4E20"/>
    <w:rsid w:val="003F5C8A"/>
    <w:rsid w:val="00400A73"/>
    <w:rsid w:val="00400B1B"/>
    <w:rsid w:val="0040201B"/>
    <w:rsid w:val="00415F17"/>
    <w:rsid w:val="004212A8"/>
    <w:rsid w:val="00423897"/>
    <w:rsid w:val="00430D4B"/>
    <w:rsid w:val="00431D09"/>
    <w:rsid w:val="00443DB4"/>
    <w:rsid w:val="00445C3D"/>
    <w:rsid w:val="00451111"/>
    <w:rsid w:val="004526DB"/>
    <w:rsid w:val="00453356"/>
    <w:rsid w:val="00454607"/>
    <w:rsid w:val="004558FE"/>
    <w:rsid w:val="00455E51"/>
    <w:rsid w:val="00463ECF"/>
    <w:rsid w:val="00467A7D"/>
    <w:rsid w:val="00473243"/>
    <w:rsid w:val="00480FA8"/>
    <w:rsid w:val="00481B16"/>
    <w:rsid w:val="00481FB0"/>
    <w:rsid w:val="00485E46"/>
    <w:rsid w:val="00490854"/>
    <w:rsid w:val="00496A1A"/>
    <w:rsid w:val="004A0BC2"/>
    <w:rsid w:val="004A128B"/>
    <w:rsid w:val="004A3A23"/>
    <w:rsid w:val="004A3C59"/>
    <w:rsid w:val="004A423F"/>
    <w:rsid w:val="004B0B8D"/>
    <w:rsid w:val="004B103D"/>
    <w:rsid w:val="004B20B6"/>
    <w:rsid w:val="004C325D"/>
    <w:rsid w:val="004C599C"/>
    <w:rsid w:val="004D49D4"/>
    <w:rsid w:val="004D6563"/>
    <w:rsid w:val="004D7A73"/>
    <w:rsid w:val="004E6074"/>
    <w:rsid w:val="004E7D10"/>
    <w:rsid w:val="004F3C7D"/>
    <w:rsid w:val="00500703"/>
    <w:rsid w:val="00505941"/>
    <w:rsid w:val="00507060"/>
    <w:rsid w:val="005073C0"/>
    <w:rsid w:val="00507BA6"/>
    <w:rsid w:val="00511DEF"/>
    <w:rsid w:val="00512584"/>
    <w:rsid w:val="00514CB7"/>
    <w:rsid w:val="00515F5F"/>
    <w:rsid w:val="00520C73"/>
    <w:rsid w:val="00523FE7"/>
    <w:rsid w:val="005302F8"/>
    <w:rsid w:val="005337D3"/>
    <w:rsid w:val="00535135"/>
    <w:rsid w:val="00535CCF"/>
    <w:rsid w:val="00537927"/>
    <w:rsid w:val="00540751"/>
    <w:rsid w:val="00540BBC"/>
    <w:rsid w:val="00541BDC"/>
    <w:rsid w:val="005466CE"/>
    <w:rsid w:val="00554E06"/>
    <w:rsid w:val="00560063"/>
    <w:rsid w:val="00560B96"/>
    <w:rsid w:val="0056374C"/>
    <w:rsid w:val="00571E6F"/>
    <w:rsid w:val="00585530"/>
    <w:rsid w:val="005B2B60"/>
    <w:rsid w:val="005B3E0B"/>
    <w:rsid w:val="005C6311"/>
    <w:rsid w:val="005D107E"/>
    <w:rsid w:val="005D1CB4"/>
    <w:rsid w:val="005D7D2F"/>
    <w:rsid w:val="005E01A7"/>
    <w:rsid w:val="005E05CF"/>
    <w:rsid w:val="005E52DB"/>
    <w:rsid w:val="005F52E2"/>
    <w:rsid w:val="005F6B64"/>
    <w:rsid w:val="006009C0"/>
    <w:rsid w:val="00604A54"/>
    <w:rsid w:val="00615143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4681E"/>
    <w:rsid w:val="00650A97"/>
    <w:rsid w:val="006732F1"/>
    <w:rsid w:val="00675E69"/>
    <w:rsid w:val="00682CB9"/>
    <w:rsid w:val="006900CB"/>
    <w:rsid w:val="0069708E"/>
    <w:rsid w:val="006A3007"/>
    <w:rsid w:val="006A7710"/>
    <w:rsid w:val="006B6295"/>
    <w:rsid w:val="006C122D"/>
    <w:rsid w:val="006C4FE9"/>
    <w:rsid w:val="006C50E7"/>
    <w:rsid w:val="006D3E84"/>
    <w:rsid w:val="006D7F37"/>
    <w:rsid w:val="006F25AB"/>
    <w:rsid w:val="00700F3B"/>
    <w:rsid w:val="00704E2E"/>
    <w:rsid w:val="00715F0F"/>
    <w:rsid w:val="0072111A"/>
    <w:rsid w:val="00723A5C"/>
    <w:rsid w:val="00723B8B"/>
    <w:rsid w:val="00731E63"/>
    <w:rsid w:val="00735D1C"/>
    <w:rsid w:val="00740966"/>
    <w:rsid w:val="00746AD6"/>
    <w:rsid w:val="00746E3B"/>
    <w:rsid w:val="0075227F"/>
    <w:rsid w:val="00752529"/>
    <w:rsid w:val="007544BC"/>
    <w:rsid w:val="00755F7E"/>
    <w:rsid w:val="00760019"/>
    <w:rsid w:val="007600A9"/>
    <w:rsid w:val="0076187B"/>
    <w:rsid w:val="00762648"/>
    <w:rsid w:val="00764E1B"/>
    <w:rsid w:val="0077035F"/>
    <w:rsid w:val="00770C74"/>
    <w:rsid w:val="00773716"/>
    <w:rsid w:val="00780907"/>
    <w:rsid w:val="00791C79"/>
    <w:rsid w:val="007A1371"/>
    <w:rsid w:val="007A2A6C"/>
    <w:rsid w:val="007A5996"/>
    <w:rsid w:val="007A5DF7"/>
    <w:rsid w:val="007B2185"/>
    <w:rsid w:val="007B34B0"/>
    <w:rsid w:val="007B3F70"/>
    <w:rsid w:val="007B7291"/>
    <w:rsid w:val="007C1BEC"/>
    <w:rsid w:val="007C1C66"/>
    <w:rsid w:val="007C31E1"/>
    <w:rsid w:val="007D0186"/>
    <w:rsid w:val="007D190B"/>
    <w:rsid w:val="007D2581"/>
    <w:rsid w:val="007D3733"/>
    <w:rsid w:val="007D58FD"/>
    <w:rsid w:val="007D7CF4"/>
    <w:rsid w:val="007F0AB2"/>
    <w:rsid w:val="007F213A"/>
    <w:rsid w:val="007F2293"/>
    <w:rsid w:val="007F23C1"/>
    <w:rsid w:val="007F5171"/>
    <w:rsid w:val="00801AC7"/>
    <w:rsid w:val="00804559"/>
    <w:rsid w:val="0080577E"/>
    <w:rsid w:val="0081491C"/>
    <w:rsid w:val="008149EB"/>
    <w:rsid w:val="00815EF9"/>
    <w:rsid w:val="00817CBB"/>
    <w:rsid w:val="008245A3"/>
    <w:rsid w:val="008278F8"/>
    <w:rsid w:val="008306E5"/>
    <w:rsid w:val="008324BA"/>
    <w:rsid w:val="00835883"/>
    <w:rsid w:val="008433B2"/>
    <w:rsid w:val="00850915"/>
    <w:rsid w:val="008532DA"/>
    <w:rsid w:val="008542C7"/>
    <w:rsid w:val="008557DB"/>
    <w:rsid w:val="00866872"/>
    <w:rsid w:val="00871FB5"/>
    <w:rsid w:val="00872130"/>
    <w:rsid w:val="008864EA"/>
    <w:rsid w:val="00890622"/>
    <w:rsid w:val="00891B4A"/>
    <w:rsid w:val="008A05C9"/>
    <w:rsid w:val="008A762A"/>
    <w:rsid w:val="008B3B87"/>
    <w:rsid w:val="008B524B"/>
    <w:rsid w:val="008C3F74"/>
    <w:rsid w:val="008D1187"/>
    <w:rsid w:val="008D126A"/>
    <w:rsid w:val="008D15A3"/>
    <w:rsid w:val="008E3CCC"/>
    <w:rsid w:val="008E6943"/>
    <w:rsid w:val="008F2174"/>
    <w:rsid w:val="008F2878"/>
    <w:rsid w:val="008F4649"/>
    <w:rsid w:val="008F5C37"/>
    <w:rsid w:val="00900390"/>
    <w:rsid w:val="00905A94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40027"/>
    <w:rsid w:val="009469AD"/>
    <w:rsid w:val="009509C3"/>
    <w:rsid w:val="00956D20"/>
    <w:rsid w:val="00961E40"/>
    <w:rsid w:val="009620C5"/>
    <w:rsid w:val="00963A4D"/>
    <w:rsid w:val="00964BBE"/>
    <w:rsid w:val="00964F1B"/>
    <w:rsid w:val="00966C02"/>
    <w:rsid w:val="00972920"/>
    <w:rsid w:val="00975B2E"/>
    <w:rsid w:val="00980950"/>
    <w:rsid w:val="00983086"/>
    <w:rsid w:val="009850AE"/>
    <w:rsid w:val="00987BED"/>
    <w:rsid w:val="009B27AB"/>
    <w:rsid w:val="009B3F92"/>
    <w:rsid w:val="009B516A"/>
    <w:rsid w:val="009B71A4"/>
    <w:rsid w:val="009C6F58"/>
    <w:rsid w:val="009D323F"/>
    <w:rsid w:val="009D4A5F"/>
    <w:rsid w:val="009E010F"/>
    <w:rsid w:val="009E5B65"/>
    <w:rsid w:val="009F17D3"/>
    <w:rsid w:val="009F340E"/>
    <w:rsid w:val="00A05A1D"/>
    <w:rsid w:val="00A07C1C"/>
    <w:rsid w:val="00A14C40"/>
    <w:rsid w:val="00A16065"/>
    <w:rsid w:val="00A1752C"/>
    <w:rsid w:val="00A23D88"/>
    <w:rsid w:val="00A3400A"/>
    <w:rsid w:val="00A340A2"/>
    <w:rsid w:val="00A35E26"/>
    <w:rsid w:val="00A4321B"/>
    <w:rsid w:val="00A5047A"/>
    <w:rsid w:val="00A506A3"/>
    <w:rsid w:val="00A51339"/>
    <w:rsid w:val="00A51A0E"/>
    <w:rsid w:val="00A542DF"/>
    <w:rsid w:val="00A6143B"/>
    <w:rsid w:val="00A6191F"/>
    <w:rsid w:val="00A62E6D"/>
    <w:rsid w:val="00A65353"/>
    <w:rsid w:val="00A65679"/>
    <w:rsid w:val="00A6626C"/>
    <w:rsid w:val="00A666D9"/>
    <w:rsid w:val="00A77937"/>
    <w:rsid w:val="00A80A5F"/>
    <w:rsid w:val="00A82EEC"/>
    <w:rsid w:val="00A862C5"/>
    <w:rsid w:val="00A919EB"/>
    <w:rsid w:val="00AA6566"/>
    <w:rsid w:val="00AB55BA"/>
    <w:rsid w:val="00AC00DB"/>
    <w:rsid w:val="00AC0E1E"/>
    <w:rsid w:val="00AC2161"/>
    <w:rsid w:val="00AD0156"/>
    <w:rsid w:val="00AD0BFD"/>
    <w:rsid w:val="00AD16F4"/>
    <w:rsid w:val="00AD22FE"/>
    <w:rsid w:val="00AD2762"/>
    <w:rsid w:val="00AE1720"/>
    <w:rsid w:val="00AE4B65"/>
    <w:rsid w:val="00AE6952"/>
    <w:rsid w:val="00AF158C"/>
    <w:rsid w:val="00AF1C43"/>
    <w:rsid w:val="00AF31EB"/>
    <w:rsid w:val="00AF65BC"/>
    <w:rsid w:val="00AF6BA9"/>
    <w:rsid w:val="00B02F64"/>
    <w:rsid w:val="00B1031C"/>
    <w:rsid w:val="00B14DCA"/>
    <w:rsid w:val="00B20B0B"/>
    <w:rsid w:val="00B21F68"/>
    <w:rsid w:val="00B25416"/>
    <w:rsid w:val="00B27CA7"/>
    <w:rsid w:val="00B30C96"/>
    <w:rsid w:val="00B3138F"/>
    <w:rsid w:val="00B4327E"/>
    <w:rsid w:val="00B4393E"/>
    <w:rsid w:val="00B4516A"/>
    <w:rsid w:val="00B452CD"/>
    <w:rsid w:val="00B4769C"/>
    <w:rsid w:val="00B53306"/>
    <w:rsid w:val="00B5487A"/>
    <w:rsid w:val="00B55D28"/>
    <w:rsid w:val="00B56856"/>
    <w:rsid w:val="00B62140"/>
    <w:rsid w:val="00B64992"/>
    <w:rsid w:val="00B66937"/>
    <w:rsid w:val="00B72AAA"/>
    <w:rsid w:val="00B73DD2"/>
    <w:rsid w:val="00B75D43"/>
    <w:rsid w:val="00B80A14"/>
    <w:rsid w:val="00B858E1"/>
    <w:rsid w:val="00B97856"/>
    <w:rsid w:val="00BA14C1"/>
    <w:rsid w:val="00BA562B"/>
    <w:rsid w:val="00BA76BF"/>
    <w:rsid w:val="00BB252D"/>
    <w:rsid w:val="00BB3934"/>
    <w:rsid w:val="00BB3B91"/>
    <w:rsid w:val="00BB6801"/>
    <w:rsid w:val="00BB70A0"/>
    <w:rsid w:val="00BC12D5"/>
    <w:rsid w:val="00BC19FD"/>
    <w:rsid w:val="00BC5C43"/>
    <w:rsid w:val="00BD079C"/>
    <w:rsid w:val="00BD11E6"/>
    <w:rsid w:val="00BD120E"/>
    <w:rsid w:val="00BD5061"/>
    <w:rsid w:val="00BD7FCC"/>
    <w:rsid w:val="00BF15E3"/>
    <w:rsid w:val="00BF1CEA"/>
    <w:rsid w:val="00BF3952"/>
    <w:rsid w:val="00BF7D11"/>
    <w:rsid w:val="00C05EEB"/>
    <w:rsid w:val="00C17C89"/>
    <w:rsid w:val="00C2195D"/>
    <w:rsid w:val="00C21963"/>
    <w:rsid w:val="00C31863"/>
    <w:rsid w:val="00C3246F"/>
    <w:rsid w:val="00C35940"/>
    <w:rsid w:val="00C35D0F"/>
    <w:rsid w:val="00C4092A"/>
    <w:rsid w:val="00C41A69"/>
    <w:rsid w:val="00C4365C"/>
    <w:rsid w:val="00C44870"/>
    <w:rsid w:val="00C46521"/>
    <w:rsid w:val="00C54458"/>
    <w:rsid w:val="00C61893"/>
    <w:rsid w:val="00C638DE"/>
    <w:rsid w:val="00C71E01"/>
    <w:rsid w:val="00C72B7A"/>
    <w:rsid w:val="00C74F4D"/>
    <w:rsid w:val="00C7528E"/>
    <w:rsid w:val="00C759D1"/>
    <w:rsid w:val="00C82BFF"/>
    <w:rsid w:val="00C8445F"/>
    <w:rsid w:val="00C9120F"/>
    <w:rsid w:val="00C915B8"/>
    <w:rsid w:val="00C92C7F"/>
    <w:rsid w:val="00CA16AF"/>
    <w:rsid w:val="00CA4E8E"/>
    <w:rsid w:val="00CB0BC9"/>
    <w:rsid w:val="00CB1062"/>
    <w:rsid w:val="00CB203E"/>
    <w:rsid w:val="00CC76AA"/>
    <w:rsid w:val="00CD116B"/>
    <w:rsid w:val="00CD34E4"/>
    <w:rsid w:val="00CD3DED"/>
    <w:rsid w:val="00CD6572"/>
    <w:rsid w:val="00CE73B7"/>
    <w:rsid w:val="00CF0FE9"/>
    <w:rsid w:val="00D00EEB"/>
    <w:rsid w:val="00D12B6A"/>
    <w:rsid w:val="00D1666A"/>
    <w:rsid w:val="00D172CA"/>
    <w:rsid w:val="00D303AB"/>
    <w:rsid w:val="00D32584"/>
    <w:rsid w:val="00D32BF3"/>
    <w:rsid w:val="00D341CA"/>
    <w:rsid w:val="00D35F17"/>
    <w:rsid w:val="00D37982"/>
    <w:rsid w:val="00D41484"/>
    <w:rsid w:val="00D435FB"/>
    <w:rsid w:val="00D500F9"/>
    <w:rsid w:val="00D502C2"/>
    <w:rsid w:val="00D56CFF"/>
    <w:rsid w:val="00D57E42"/>
    <w:rsid w:val="00D61714"/>
    <w:rsid w:val="00D6583D"/>
    <w:rsid w:val="00D724D2"/>
    <w:rsid w:val="00D812C3"/>
    <w:rsid w:val="00D90A5A"/>
    <w:rsid w:val="00D938BC"/>
    <w:rsid w:val="00D97C4A"/>
    <w:rsid w:val="00DA47CD"/>
    <w:rsid w:val="00DA4FD9"/>
    <w:rsid w:val="00DB446F"/>
    <w:rsid w:val="00DB7EF1"/>
    <w:rsid w:val="00DC798E"/>
    <w:rsid w:val="00DD1FCA"/>
    <w:rsid w:val="00DD5242"/>
    <w:rsid w:val="00DD5A42"/>
    <w:rsid w:val="00DD7055"/>
    <w:rsid w:val="00DF1891"/>
    <w:rsid w:val="00DF44B1"/>
    <w:rsid w:val="00DF5844"/>
    <w:rsid w:val="00DF7111"/>
    <w:rsid w:val="00E01D5F"/>
    <w:rsid w:val="00E06D82"/>
    <w:rsid w:val="00E125D1"/>
    <w:rsid w:val="00E12BDC"/>
    <w:rsid w:val="00E14922"/>
    <w:rsid w:val="00E157D7"/>
    <w:rsid w:val="00E20E4D"/>
    <w:rsid w:val="00E21E00"/>
    <w:rsid w:val="00E24BD7"/>
    <w:rsid w:val="00E25276"/>
    <w:rsid w:val="00E264B9"/>
    <w:rsid w:val="00E311F6"/>
    <w:rsid w:val="00E44B02"/>
    <w:rsid w:val="00E450DB"/>
    <w:rsid w:val="00E463A7"/>
    <w:rsid w:val="00E50CBF"/>
    <w:rsid w:val="00E52266"/>
    <w:rsid w:val="00E540A5"/>
    <w:rsid w:val="00E56246"/>
    <w:rsid w:val="00E57176"/>
    <w:rsid w:val="00E57D3C"/>
    <w:rsid w:val="00E6122D"/>
    <w:rsid w:val="00E63602"/>
    <w:rsid w:val="00E713F8"/>
    <w:rsid w:val="00E72FE5"/>
    <w:rsid w:val="00E766F4"/>
    <w:rsid w:val="00E84765"/>
    <w:rsid w:val="00E8529A"/>
    <w:rsid w:val="00E86CB8"/>
    <w:rsid w:val="00E86EDB"/>
    <w:rsid w:val="00E87787"/>
    <w:rsid w:val="00E97CE9"/>
    <w:rsid w:val="00EB39CF"/>
    <w:rsid w:val="00EB7D55"/>
    <w:rsid w:val="00ED2BDA"/>
    <w:rsid w:val="00EE49B5"/>
    <w:rsid w:val="00EE4E6F"/>
    <w:rsid w:val="00EE5753"/>
    <w:rsid w:val="00EF320B"/>
    <w:rsid w:val="00EF3875"/>
    <w:rsid w:val="00F01A8D"/>
    <w:rsid w:val="00F032A4"/>
    <w:rsid w:val="00F0402E"/>
    <w:rsid w:val="00F040B2"/>
    <w:rsid w:val="00F04ACF"/>
    <w:rsid w:val="00F10E34"/>
    <w:rsid w:val="00F14679"/>
    <w:rsid w:val="00F164D1"/>
    <w:rsid w:val="00F34466"/>
    <w:rsid w:val="00F345A6"/>
    <w:rsid w:val="00F348C2"/>
    <w:rsid w:val="00F34EB5"/>
    <w:rsid w:val="00F36A15"/>
    <w:rsid w:val="00F371BF"/>
    <w:rsid w:val="00F43410"/>
    <w:rsid w:val="00F472F8"/>
    <w:rsid w:val="00F473A3"/>
    <w:rsid w:val="00F54AC3"/>
    <w:rsid w:val="00F624D1"/>
    <w:rsid w:val="00F6497C"/>
    <w:rsid w:val="00F65E92"/>
    <w:rsid w:val="00F662BC"/>
    <w:rsid w:val="00F73189"/>
    <w:rsid w:val="00F87CDB"/>
    <w:rsid w:val="00F936A4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0839"/>
    <w:rsid w:val="00FC1E17"/>
    <w:rsid w:val="00FC2BE9"/>
    <w:rsid w:val="00FD2E8C"/>
    <w:rsid w:val="00FD4240"/>
    <w:rsid w:val="00FD5B40"/>
    <w:rsid w:val="00FD6881"/>
    <w:rsid w:val="00FF47F7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  <w15:docId w15:val="{4C818D0C-9A88-4220-9C73-D1A6991B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rFonts w:ascii="Arial" w:hAnsi="Arial" w:cs="Arial"/>
      <w:i/>
      <w:iCs/>
      <w:sz w:val="22"/>
      <w:szCs w:val="22"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  <w:rPr>
      <w:rFonts w:ascii="Arial" w:hAnsi="Arial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  <w:rPr>
      <w:rFonts w:ascii="Arial" w:hAnsi="Arial" w:cs="Arial"/>
      <w:b/>
      <w:lang w:eastAsia="en-US"/>
    </w:rPr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paragraph" w:customStyle="1" w:styleId="Bpiktatadatlista">
    <w:name w:val="Bp_iktató_adat_lista"/>
    <w:basedOn w:val="BPiktatadat"/>
    <w:qFormat/>
    <w:rsid w:val="001C4ABB"/>
    <w:pPr>
      <w:numPr>
        <w:numId w:val="16"/>
      </w:numPr>
      <w:spacing w:before="8" w:after="40" w:line="276" w:lineRule="auto"/>
    </w:pPr>
  </w:style>
  <w:style w:type="paragraph" w:customStyle="1" w:styleId="BPhatrozathozatalmdja">
    <w:name w:val="BP_határozathozatal_módja"/>
    <w:basedOn w:val="BPszvegtest"/>
    <w:qFormat/>
    <w:rsid w:val="00FF6F8A"/>
    <w:pPr>
      <w:spacing w:before="720" w:line="276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240ACE3AC64B25884D13E7576853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CB4805-1417-4C22-A900-14D95460A6CC}"/>
      </w:docPartPr>
      <w:docPartBody>
        <w:p w:rsidR="00926AAD" w:rsidRDefault="00926AAD" w:rsidP="00926AAD">
          <w:pPr>
            <w:pStyle w:val="5D240ACE3AC64B25884D13E7576853AF"/>
          </w:pPr>
          <w:r w:rsidRPr="001B7320">
            <w:rPr>
              <w:rStyle w:val="Helyrzszveg"/>
            </w:rPr>
            <w:t>[Aláíró1]</w:t>
          </w:r>
        </w:p>
      </w:docPartBody>
    </w:docPart>
    <w:docPart>
      <w:docPartPr>
        <w:name w:val="D3ACB58DAD3143158FE5F8D2D07CB1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519D61D-C9C0-4BFF-92D4-027D597984D9}"/>
      </w:docPartPr>
      <w:docPartBody>
        <w:p w:rsidR="00926AAD" w:rsidRDefault="00926AAD" w:rsidP="00926AAD">
          <w:pPr>
            <w:pStyle w:val="D3ACB58DAD3143158FE5F8D2D07CB1D1"/>
          </w:pPr>
          <w:r w:rsidRPr="008D6203">
            <w:rPr>
              <w:rStyle w:val="Helyrzszveg"/>
            </w:rPr>
            <w:t>[Aláíró1 beosztása]</w:t>
          </w:r>
        </w:p>
      </w:docPartBody>
    </w:docPart>
    <w:docPart>
      <w:docPartPr>
        <w:name w:val="ED931085618647B9B48368F7C6FA8A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9D6961-770A-4246-8A43-9C6EF76C1E5F}"/>
      </w:docPartPr>
      <w:docPartBody>
        <w:p w:rsidR="00926AAD" w:rsidRDefault="00926AAD" w:rsidP="00926AAD">
          <w:pPr>
            <w:pStyle w:val="ED931085618647B9B48368F7C6FA8A53"/>
          </w:pPr>
          <w:r w:rsidRPr="008D6203">
            <w:rPr>
              <w:rStyle w:val="Helyrzszveg"/>
            </w:rPr>
            <w:t>[Aláíró2]</w:t>
          </w:r>
        </w:p>
      </w:docPartBody>
    </w:docPart>
    <w:docPart>
      <w:docPartPr>
        <w:name w:val="0590D3D40E494A3A903F740D8BE60E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D600F7-F2CA-4C7A-A65A-7958A05BF010}"/>
      </w:docPartPr>
      <w:docPartBody>
        <w:p w:rsidR="00926AAD" w:rsidRDefault="00926AAD" w:rsidP="00926AAD">
          <w:pPr>
            <w:pStyle w:val="0590D3D40E494A3A903F740D8BE60EF6"/>
          </w:pPr>
          <w:r w:rsidRPr="002D01E9">
            <w:rPr>
              <w:rStyle w:val="Helyrzszveg"/>
            </w:rPr>
            <w:t>[Aláíró2 beosztása]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D7A7F"/>
    <w:rsid w:val="001160DC"/>
    <w:rsid w:val="00197678"/>
    <w:rsid w:val="002410BF"/>
    <w:rsid w:val="002749C9"/>
    <w:rsid w:val="003E6B3C"/>
    <w:rsid w:val="004E29A3"/>
    <w:rsid w:val="005C4CB8"/>
    <w:rsid w:val="005E47A2"/>
    <w:rsid w:val="005F23A5"/>
    <w:rsid w:val="00710AAE"/>
    <w:rsid w:val="007B340B"/>
    <w:rsid w:val="008704F8"/>
    <w:rsid w:val="008D7A7F"/>
    <w:rsid w:val="00926AAD"/>
    <w:rsid w:val="009547CC"/>
    <w:rsid w:val="00985453"/>
    <w:rsid w:val="00D10064"/>
    <w:rsid w:val="00DF4769"/>
    <w:rsid w:val="00ED53B8"/>
    <w:rsid w:val="00EF7448"/>
    <w:rsid w:val="00F3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3E6B3C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6AAD"/>
    <w:rPr>
      <w:color w:val="808080"/>
    </w:rPr>
  </w:style>
  <w:style w:type="paragraph" w:customStyle="1" w:styleId="5D240ACE3AC64B25884D13E7576853AF">
    <w:name w:val="5D240ACE3AC64B25884D13E7576853AF"/>
    <w:rsid w:val="00926AAD"/>
  </w:style>
  <w:style w:type="paragraph" w:customStyle="1" w:styleId="D3ACB58DAD3143158FE5F8D2D07CB1D1">
    <w:name w:val="D3ACB58DAD3143158FE5F8D2D07CB1D1"/>
    <w:rsid w:val="00926AAD"/>
  </w:style>
  <w:style w:type="paragraph" w:customStyle="1" w:styleId="ED931085618647B9B48368F7C6FA8A53">
    <w:name w:val="ED931085618647B9B48368F7C6FA8A53"/>
    <w:rsid w:val="00926AAD"/>
  </w:style>
  <w:style w:type="paragraph" w:customStyle="1" w:styleId="0590D3D40E494A3A903F740D8BE60EF6">
    <w:name w:val="0590D3D40E494A3A903F740D8BE60EF6"/>
    <w:rsid w:val="00926AAD"/>
  </w:style>
  <w:style w:type="paragraph" w:customStyle="1" w:styleId="3E8CF8AACAE7457C920DCE2E6227F311">
    <w:name w:val="3E8CF8AACAE7457C920DCE2E6227F311"/>
    <w:rsid w:val="00926AAD"/>
  </w:style>
  <w:style w:type="paragraph" w:customStyle="1" w:styleId="4AC8FFC20EEE4D47B8B3FE15355BAF67">
    <w:name w:val="4AC8FFC20EEE4D47B8B3FE15355BAF67"/>
    <w:rsid w:val="00926AAD"/>
  </w:style>
  <w:style w:type="paragraph" w:customStyle="1" w:styleId="78A293EF11AA41B4A0CC2BD873ED06EA">
    <w:name w:val="78A293EF11AA41B4A0CC2BD873ED06EA"/>
    <w:rsid w:val="00926AAD"/>
  </w:style>
  <w:style w:type="paragraph" w:customStyle="1" w:styleId="E39C9979F43A4EE7B3EEF71FF83419FC">
    <w:name w:val="E39C9979F43A4EE7B3EEF71FF83419FC"/>
    <w:rsid w:val="00926A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7427A4E0A1E8C64BB6A557748041F01F" ma:contentTypeVersion="1" ma:contentTypeDescription="Új dokumentum létrehozása." ma:contentTypeScope="" ma:versionID="1cbbba600fd985550ea55b7c87f74d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32bf499e9b0a16ce04cacb0efe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3abafd53-874e-e611-9430-00155dce0ffe</edok_w_dokumentum_id>
    <edok_w_alairosz_3 xmlns="http://schemas.microsoft.com/sharepoint/v3">3</edok_w_alairosz_3>
    <edok_w_alairobeo_2 xmlns="http://schemas.microsoft.com/sharepoint/v3" xsi:nil="true"/>
    <edok_w_ugyintezoemail xmlns="http://schemas.microsoft.com/sharepoint/v3">HazaiGy@budapest.hu</edok_w_ugyintezoemail>
    <edok_w_alairosz_1 xmlns="http://schemas.microsoft.com/sharepoint/v3">3</edok_w_alairosz_1>
    <edok_w_vegrehajto_nev xmlns="http://schemas.microsoft.com/sharepoint/v3" xsi:nil="true"/>
    <edok_w_url_rootdoktar xmlns="http://schemas.microsoft.com/sharepoint/v3">sites/</edok_w_url_rootdoktar>
    <edok_w_irat_id xmlns="http://schemas.microsoft.com/sharepoint/v3">2abafd53-874e-e611-9430-00155dce0ffe</edok_w_irat_id>
    <edok_w_alairo_1 xmlns="http://schemas.microsoft.com/sharepoint/v3">Tarlós István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http://spedok/sites/2016/IKTATOTTANYAGOK/FPH015/</edok_w_url_site>
    <edok_w_alairo_3 xmlns="http://schemas.microsoft.com/sharepoint/v3" xsi:nil="true"/>
    <edok_w_alairo_4 xmlns="http://schemas.microsoft.com/sharepoint/v3" xsi:nil="true"/>
    <edok_w_targy xmlns="http://schemas.microsoft.com/sharepoint/v3">Javaslat a Budapest XI., Ménesi út 5. szám alatti ingatlanon fennálló használati jog megváltására irányuló megállapodás megkötésére</edok_w_targy>
    <edok_w_verziokiindulo xmlns="http://schemas.microsoft.com/sharepoint/v3" xsi:nil="true"/>
    <edok_w_url_doknev xmlns="http://schemas.microsoft.com/sharepoint/v3">ELOT-Ménesi kgy előterjesztés 2016.07.14.docx</edok_w_url_doknev>
    <edok_w_vegrehajto_uid xmlns="http://schemas.microsoft.com/sharepoint/v3" xsi:nil="true"/>
    <edok_w_ugyintezo xmlns="http://schemas.microsoft.com/sharepoint/v3">Hazai Györgyi</edok_w_ugyintezo>
    <edok_w_ugyintezotel xmlns="http://schemas.microsoft.com/sharepoint/v3">+36 1 327-1052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FPH015 /56 - 12 /2016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1.4</edok_w_verzio>
    <edok_w_url_gep xmlns="http://schemas.microsoft.com/sharepoint/v3">http://spedok/</edok_w_url_gep>
    <edok_w_alairobeo_3 xmlns="http://schemas.microsoft.com/sharepoint/v3" xsi:nil="true"/>
    <edok_w_vonalkod xmlns="http://schemas.microsoft.com/sharepoint/v3">*1000078459051*</edok_w_vonalkod>
    <edok_w_alairo1_faxszam xmlns="http://schemas.microsoft.com/sharepoint/v3" xsi:nil="true"/>
    <edok_w_alairo1_telszam xmlns="http://schemas.microsoft.com/sharepoint/v3">+36 1 327-1021</edok_w_alairo1_telszam>
    <edok_w_alairo1_emailcime xmlns="http://schemas.microsoft.com/sharepoint/v3">tarlosistvan@budapest.hu</edok_w_alairo1_emailcime>
    <edok_w_workflow_nev xmlns="http://schemas.microsoft.com/sharepoint/v3" xsi:nil="true"/>
    <edok_w_workflow_kod xmlns="http://schemas.microsoft.com/sharepoint/v3" xsi:nil="true"/>
    <edok_w_ellenorzesiszam xmlns="http://schemas.microsoft.com/sharepoint/v3" xsi:nil="true"/>
    <edok_w_hivatkozasiszam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C9D39-212F-4C1C-9F88-1D53C0E6F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4DECD4-EC0C-4C78-AE8E-9B52AB95084C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A5F21AB-6D58-41AB-B83A-CC325145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7198</Characters>
  <Application>Microsoft Office Word</Application>
  <DocSecurity>4</DocSecurity>
  <Lines>59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Hazai Györgyi</cp:lastModifiedBy>
  <cp:revision>2</cp:revision>
  <cp:lastPrinted>2016-08-18T13:58:00Z</cp:lastPrinted>
  <dcterms:created xsi:type="dcterms:W3CDTF">2016-08-22T09:43:00Z</dcterms:created>
  <dcterms:modified xsi:type="dcterms:W3CDTF">2016-08-22T09:43:00Z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0x0101003685BE14D0DA486792C1E617240A972201007427A4E0A1E8C64BB6A557748041F01F</vt:lpwstr>
  </property>
  <property fmtid="{D5CDD505-2E9C-101B-9397-08002B2CF9AE}" pid="3" name="ContentType">
    <vt:lpwstr>ALAPIKT</vt:lpwstr>
  </property>
</Properties>
</file>