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3C2" w:rsidRPr="00377AC6" w:rsidRDefault="009923C2" w:rsidP="00D11571">
      <w:pPr>
        <w:spacing w:after="0" w:line="276" w:lineRule="auto"/>
        <w:jc w:val="center"/>
        <w:rPr>
          <w:rFonts w:ascii="Helvetica" w:hAnsi="Helvetica" w:cs="Helvetica"/>
          <w:b/>
          <w:color w:val="000000"/>
        </w:rPr>
      </w:pPr>
      <w:r w:rsidRPr="00377AC6">
        <w:rPr>
          <w:rFonts w:ascii="Helvetica" w:hAnsi="Helvetica" w:cs="Helvetica"/>
          <w:b/>
          <w:color w:val="000000"/>
        </w:rPr>
        <w:t>Művészeti beszámoló a 2015/2016</w:t>
      </w:r>
      <w:r w:rsidR="007625DE" w:rsidRPr="00377AC6">
        <w:rPr>
          <w:rFonts w:ascii="Helvetica" w:hAnsi="Helvetica" w:cs="Helvetica"/>
          <w:b/>
          <w:color w:val="000000"/>
        </w:rPr>
        <w:t>-o</w:t>
      </w:r>
      <w:r w:rsidRPr="00377AC6">
        <w:rPr>
          <w:rFonts w:ascii="Helvetica" w:hAnsi="Helvetica" w:cs="Helvetica"/>
          <w:b/>
          <w:color w:val="000000"/>
        </w:rPr>
        <w:t>s évadról</w:t>
      </w:r>
    </w:p>
    <w:p w:rsidR="00142E9B" w:rsidRPr="00377AC6" w:rsidRDefault="00142E9B" w:rsidP="00D11571">
      <w:pPr>
        <w:spacing w:after="0" w:line="276" w:lineRule="auto"/>
        <w:rPr>
          <w:rFonts w:ascii="Helvetica" w:hAnsi="Helvetica" w:cs="Helvetica"/>
          <w:b/>
          <w:color w:val="000000"/>
        </w:rPr>
      </w:pPr>
    </w:p>
    <w:p w:rsidR="009923C2" w:rsidRPr="00377AC6" w:rsidRDefault="009923C2" w:rsidP="00D11571">
      <w:pPr>
        <w:spacing w:after="0" w:line="276" w:lineRule="auto"/>
        <w:jc w:val="center"/>
        <w:rPr>
          <w:rFonts w:ascii="Helvetica" w:hAnsi="Helvetica" w:cs="Helvetica"/>
          <w:b/>
          <w:color w:val="000000"/>
        </w:rPr>
      </w:pPr>
      <w:r w:rsidRPr="00377AC6">
        <w:rPr>
          <w:rFonts w:ascii="Helvetica" w:hAnsi="Helvetica" w:cs="Helvetica"/>
          <w:b/>
          <w:color w:val="000000"/>
        </w:rPr>
        <w:t>Vígszínház Nonprofit Kft.</w:t>
      </w:r>
    </w:p>
    <w:p w:rsidR="007625DE" w:rsidRPr="00377AC6" w:rsidRDefault="007625DE" w:rsidP="00D11571">
      <w:pPr>
        <w:spacing w:after="0" w:line="276" w:lineRule="auto"/>
        <w:jc w:val="both"/>
        <w:rPr>
          <w:rFonts w:ascii="Helvetica" w:hAnsi="Helvetica" w:cs="Helvetica"/>
          <w:b/>
        </w:rPr>
      </w:pPr>
    </w:p>
    <w:p w:rsidR="007625DE" w:rsidRPr="00377AC6" w:rsidRDefault="007625DE" w:rsidP="00D11571">
      <w:pPr>
        <w:spacing w:after="0" w:line="276" w:lineRule="auto"/>
        <w:jc w:val="both"/>
        <w:rPr>
          <w:rFonts w:ascii="Helvetica" w:hAnsi="Helvetica" w:cs="Helvetica"/>
        </w:rPr>
      </w:pPr>
      <w:r w:rsidRPr="00377AC6">
        <w:rPr>
          <w:rFonts w:ascii="Helvetica" w:hAnsi="Helvetica" w:cs="Helvetica"/>
        </w:rPr>
        <w:t>A Vígszínház a 2015/16-os évadban</w:t>
      </w:r>
      <w:r w:rsidR="00491C8C" w:rsidRPr="00377AC6">
        <w:rPr>
          <w:rFonts w:ascii="Helvetica" w:hAnsi="Helvetica" w:cs="Helvetica"/>
        </w:rPr>
        <w:t xml:space="preserve"> feszített munkatempóban</w:t>
      </w:r>
      <w:r w:rsidR="006A16A4" w:rsidRPr="00377AC6">
        <w:rPr>
          <w:rFonts w:ascii="Helvetica" w:hAnsi="Helvetica" w:cs="Helvetica"/>
        </w:rPr>
        <w:t xml:space="preserve"> nyolc</w:t>
      </w:r>
      <w:r w:rsidRPr="00377AC6">
        <w:rPr>
          <w:rFonts w:ascii="Helvetica" w:hAnsi="Helvetica" w:cs="Helvetica"/>
        </w:rPr>
        <w:t xml:space="preserve"> bemutatót tartott</w:t>
      </w:r>
      <w:r w:rsidR="00997FFD" w:rsidRPr="00377AC6">
        <w:rPr>
          <w:rFonts w:ascii="Helvetica" w:hAnsi="Helvetica" w:cs="Helvetica"/>
        </w:rPr>
        <w:t>.</w:t>
      </w:r>
    </w:p>
    <w:p w:rsidR="009B336D" w:rsidRPr="00377AC6" w:rsidRDefault="009B336D" w:rsidP="00D11571">
      <w:pPr>
        <w:spacing w:after="0" w:line="276" w:lineRule="auto"/>
        <w:jc w:val="both"/>
        <w:rPr>
          <w:rFonts w:ascii="Helvetica" w:hAnsi="Helvetica" w:cs="Helvetica"/>
        </w:rPr>
      </w:pPr>
    </w:p>
    <w:p w:rsidR="005C35EA" w:rsidRPr="00377AC6" w:rsidRDefault="00835761" w:rsidP="00D11571">
      <w:pPr>
        <w:widowControl w:val="0"/>
        <w:autoSpaceDE w:val="0"/>
        <w:autoSpaceDN w:val="0"/>
        <w:adjustRightInd w:val="0"/>
        <w:spacing w:after="0" w:line="276" w:lineRule="auto"/>
        <w:jc w:val="both"/>
        <w:rPr>
          <w:rFonts w:ascii="Helvetica" w:hAnsi="Helvetica" w:cs="Helvetica"/>
          <w:color w:val="000000"/>
          <w:shd w:val="clear" w:color="auto" w:fill="FFFFFF"/>
        </w:rPr>
      </w:pPr>
      <w:r w:rsidRPr="00377AC6">
        <w:rPr>
          <w:rFonts w:ascii="Helvetica" w:hAnsi="Helvetica" w:cs="Helvetica"/>
          <w:color w:val="000000"/>
          <w:shd w:val="clear" w:color="auto" w:fill="FFFFFF"/>
        </w:rPr>
        <w:t xml:space="preserve">A Marton László rendezésében 2015. szeptember 26-án mutattuk be az </w:t>
      </w:r>
      <w:r w:rsidRPr="00377AC6">
        <w:rPr>
          <w:rFonts w:ascii="Helvetica" w:hAnsi="Helvetica" w:cs="Helvetica"/>
          <w:b/>
          <w:color w:val="000000"/>
          <w:shd w:val="clear" w:color="auto" w:fill="FFFFFF"/>
        </w:rPr>
        <w:t>Össztánc</w:t>
      </w:r>
      <w:r w:rsidR="00430731" w:rsidRPr="00377AC6">
        <w:rPr>
          <w:rFonts w:ascii="Helvetica" w:hAnsi="Helvetica" w:cs="Helvetica"/>
          <w:color w:val="000000"/>
          <w:shd w:val="clear" w:color="auto" w:fill="FFFFFF"/>
        </w:rPr>
        <w:t>ot. Imre Zoltán koreográfiáját</w:t>
      </w:r>
      <w:r w:rsidRPr="00377AC6">
        <w:rPr>
          <w:rFonts w:ascii="Helvetica" w:hAnsi="Helvetica" w:cs="Helvetica"/>
          <w:color w:val="000000"/>
          <w:shd w:val="clear" w:color="auto" w:fill="FFFFFF"/>
        </w:rPr>
        <w:t xml:space="preserve"> Bodor Johanna újította fel, a díszletet </w:t>
      </w:r>
      <w:proofErr w:type="spellStart"/>
      <w:r w:rsidRPr="00377AC6">
        <w:rPr>
          <w:rFonts w:ascii="Helvetica" w:hAnsi="Helvetica" w:cs="Helvetica"/>
          <w:color w:val="000000"/>
          <w:shd w:val="clear" w:color="auto" w:fill="FFFFFF"/>
        </w:rPr>
        <w:t>Khell</w:t>
      </w:r>
      <w:proofErr w:type="spellEnd"/>
      <w:r w:rsidRPr="00377AC6">
        <w:rPr>
          <w:rFonts w:ascii="Helvetica" w:hAnsi="Helvetica" w:cs="Helvetica"/>
          <w:color w:val="000000"/>
          <w:shd w:val="clear" w:color="auto" w:fill="FFFFFF"/>
        </w:rPr>
        <w:t xml:space="preserve"> Csörsz, a jelmezt </w:t>
      </w:r>
      <w:proofErr w:type="spellStart"/>
      <w:r w:rsidR="00A8073E" w:rsidRPr="00377AC6">
        <w:rPr>
          <w:rFonts w:ascii="Helvetica" w:hAnsi="Helvetica" w:cs="Helvetica"/>
          <w:color w:val="000000"/>
          <w:shd w:val="clear" w:color="auto" w:fill="FFFFFF"/>
        </w:rPr>
        <w:t>Jánoskúti</w:t>
      </w:r>
      <w:proofErr w:type="spellEnd"/>
      <w:r w:rsidR="00A8073E" w:rsidRPr="00377AC6">
        <w:rPr>
          <w:rFonts w:ascii="Helvetica" w:hAnsi="Helvetica" w:cs="Helvetica"/>
          <w:color w:val="000000"/>
          <w:shd w:val="clear" w:color="auto" w:fill="FFFFFF"/>
        </w:rPr>
        <w:t xml:space="preserve"> Márta</w:t>
      </w:r>
      <w:r w:rsidR="00430731" w:rsidRPr="00377AC6">
        <w:rPr>
          <w:rFonts w:ascii="Helvetica" w:hAnsi="Helvetica" w:cs="Helvetica"/>
          <w:color w:val="000000"/>
          <w:shd w:val="clear" w:color="auto" w:fill="FFFFFF"/>
        </w:rPr>
        <w:t xml:space="preserve"> tervezte, a</w:t>
      </w:r>
      <w:r w:rsidR="00A8073E" w:rsidRPr="00377AC6">
        <w:rPr>
          <w:rFonts w:ascii="Helvetica" w:hAnsi="Helvetica" w:cs="Helvetica"/>
          <w:color w:val="000000"/>
          <w:shd w:val="clear" w:color="auto" w:fill="FFFFFF"/>
        </w:rPr>
        <w:t xml:space="preserve"> zenéket pedig Jeney Erzsébet válogatta össze.</w:t>
      </w:r>
    </w:p>
    <w:p w:rsidR="0084350E" w:rsidRPr="00377AC6" w:rsidRDefault="0084350E" w:rsidP="00D11571">
      <w:pPr>
        <w:widowControl w:val="0"/>
        <w:autoSpaceDE w:val="0"/>
        <w:autoSpaceDN w:val="0"/>
        <w:adjustRightInd w:val="0"/>
        <w:spacing w:after="0" w:line="276" w:lineRule="auto"/>
        <w:jc w:val="both"/>
        <w:rPr>
          <w:rFonts w:ascii="Helvetica" w:hAnsi="Helvetica" w:cs="Helvetica"/>
          <w:color w:val="000000"/>
          <w:shd w:val="clear" w:color="auto" w:fill="FFFFFF"/>
        </w:rPr>
      </w:pPr>
      <w:r w:rsidRPr="00377AC6">
        <w:rPr>
          <w:rFonts w:ascii="Helvetica" w:hAnsi="Helvetica" w:cs="Helvetica"/>
          <w:color w:val="000000"/>
          <w:shd w:val="clear" w:color="auto" w:fill="FFFFFF"/>
        </w:rPr>
        <w:t>Az</w:t>
      </w:r>
      <w:r w:rsidRPr="00377AC6">
        <w:rPr>
          <w:rStyle w:val="apple-converted-space"/>
          <w:rFonts w:ascii="Helvetica" w:hAnsi="Helvetica" w:cs="Helvetica"/>
          <w:color w:val="000000"/>
          <w:shd w:val="clear" w:color="auto" w:fill="FFFFFF"/>
        </w:rPr>
        <w:t> </w:t>
      </w:r>
      <w:r w:rsidRPr="00377AC6">
        <w:rPr>
          <w:rStyle w:val="Kiemels"/>
          <w:rFonts w:ascii="Helvetica" w:hAnsi="Helvetica" w:cs="Helvetica"/>
          <w:b/>
          <w:color w:val="000000"/>
          <w:shd w:val="clear" w:color="auto" w:fill="FFFFFF"/>
        </w:rPr>
        <w:t>Össztánc</w:t>
      </w:r>
      <w:r w:rsidR="00430731" w:rsidRPr="00377AC6">
        <w:rPr>
          <w:rStyle w:val="apple-converted-space"/>
          <w:rFonts w:ascii="Helvetica" w:hAnsi="Helvetica" w:cs="Helvetica"/>
          <w:b/>
          <w:color w:val="000000"/>
          <w:shd w:val="clear" w:color="auto" w:fill="FFFFFF"/>
        </w:rPr>
        <w:t xml:space="preserve"> </w:t>
      </w:r>
      <w:r w:rsidR="00430731" w:rsidRPr="00377AC6">
        <w:rPr>
          <w:rFonts w:ascii="Helvetica" w:hAnsi="Helvetica" w:cs="Helvetica"/>
          <w:color w:val="000000"/>
          <w:shd w:val="clear" w:color="auto" w:fill="FFFFFF"/>
        </w:rPr>
        <w:t xml:space="preserve">születésének története </w:t>
      </w:r>
      <w:r w:rsidRPr="00377AC6">
        <w:rPr>
          <w:rFonts w:ascii="Helvetica" w:hAnsi="Helvetica" w:cs="Helvetica"/>
          <w:color w:val="000000"/>
          <w:shd w:val="clear" w:color="auto" w:fill="FFFFFF"/>
        </w:rPr>
        <w:t>színháztörténeti kuriózum. Amikor 1994-ben a Víg</w:t>
      </w:r>
      <w:r w:rsidR="00430731" w:rsidRPr="00377AC6">
        <w:rPr>
          <w:rFonts w:ascii="Helvetica" w:hAnsi="Helvetica" w:cs="Helvetica"/>
          <w:color w:val="000000"/>
          <w:shd w:val="clear" w:color="auto" w:fill="FFFFFF"/>
        </w:rPr>
        <w:t>színház</w:t>
      </w:r>
      <w:r w:rsidRPr="00377AC6">
        <w:rPr>
          <w:rFonts w:ascii="Helvetica" w:hAnsi="Helvetica" w:cs="Helvetica"/>
          <w:color w:val="000000"/>
          <w:shd w:val="clear" w:color="auto" w:fill="FFFFFF"/>
        </w:rPr>
        <w:t xml:space="preserve"> társulata visszaköltözött a Nyugati pályaudvaron álló sátorból a régi pompájában tündöklő, felújított Vígszínház épületébe, a színház az</w:t>
      </w:r>
      <w:r w:rsidRPr="00377AC6">
        <w:rPr>
          <w:rStyle w:val="apple-converted-space"/>
          <w:rFonts w:ascii="Helvetica" w:hAnsi="Helvetica" w:cs="Helvetica"/>
          <w:color w:val="000000"/>
          <w:shd w:val="clear" w:color="auto" w:fill="FFFFFF"/>
        </w:rPr>
        <w:t> </w:t>
      </w:r>
      <w:r w:rsidRPr="00377AC6">
        <w:rPr>
          <w:rStyle w:val="Kiemels"/>
          <w:rFonts w:ascii="Helvetica" w:hAnsi="Helvetica" w:cs="Helvetica"/>
          <w:color w:val="000000"/>
          <w:shd w:val="clear" w:color="auto" w:fill="FFFFFF"/>
        </w:rPr>
        <w:t>Össztánc</w:t>
      </w:r>
      <w:r w:rsidRPr="00377AC6">
        <w:rPr>
          <w:rFonts w:ascii="Helvetica" w:hAnsi="Helvetica" w:cs="Helvetica"/>
          <w:color w:val="000000"/>
          <w:shd w:val="clear" w:color="auto" w:fill="FFFFFF"/>
        </w:rPr>
        <w:t>cal nyitotta meg újra kapuit. Az előadás új műfajt teremtett Magyarországon: egyetlen szó sem hangzik el a színpadon, mindent a tánc, a mozdulatok, a gesztusok nyelvén mondanak el a szereplők. Korok változnak, évtizedek sűrűsödnek be a színpadon; és a táncterem zárt világába minduntalan betör a történelem.</w:t>
      </w:r>
    </w:p>
    <w:p w:rsidR="0084350E" w:rsidRPr="00377AC6" w:rsidRDefault="00430731" w:rsidP="00D11571">
      <w:pPr>
        <w:widowControl w:val="0"/>
        <w:autoSpaceDE w:val="0"/>
        <w:autoSpaceDN w:val="0"/>
        <w:adjustRightInd w:val="0"/>
        <w:spacing w:after="0" w:line="276" w:lineRule="auto"/>
        <w:jc w:val="both"/>
        <w:rPr>
          <w:rFonts w:ascii="Helvetica" w:hAnsi="Helvetica" w:cs="Helvetica"/>
          <w:b/>
          <w:color w:val="000000"/>
        </w:rPr>
      </w:pPr>
      <w:r w:rsidRPr="00377AC6">
        <w:rPr>
          <w:rFonts w:ascii="Helvetica" w:hAnsi="Helvetica" w:cs="Helvetica"/>
          <w:color w:val="000000"/>
          <w:shd w:val="clear" w:color="auto" w:fill="FFFFFF"/>
        </w:rPr>
        <w:t xml:space="preserve">Az idén </w:t>
      </w:r>
      <w:r w:rsidR="0084350E" w:rsidRPr="00377AC6">
        <w:rPr>
          <w:rFonts w:ascii="Helvetica" w:hAnsi="Helvetica" w:cs="Helvetica"/>
          <w:color w:val="000000"/>
          <w:shd w:val="clear" w:color="auto" w:fill="FFFFFF"/>
        </w:rPr>
        <w:t>bemutatott új Össztánc produkció igazi társulat-összekovácsoló előadás lett, amelynek különlegessége, hogy ezúttal is színpadra lépnek az egykori darab szereplői közül néhányan, miközben sok új színésszel, új alakításokkal is gazdagodott</w:t>
      </w:r>
      <w:r w:rsidRPr="00377AC6">
        <w:rPr>
          <w:rFonts w:ascii="Helvetica" w:hAnsi="Helvetica" w:cs="Helvetica"/>
          <w:color w:val="000000"/>
          <w:shd w:val="clear" w:color="auto" w:fill="FFFFFF"/>
        </w:rPr>
        <w:t xml:space="preserve"> az előadás</w:t>
      </w:r>
      <w:r w:rsidR="0084350E" w:rsidRPr="00377AC6">
        <w:rPr>
          <w:rFonts w:ascii="Helvetica" w:hAnsi="Helvetica" w:cs="Helvetica"/>
          <w:color w:val="000000"/>
          <w:shd w:val="clear" w:color="auto" w:fill="FFFFFF"/>
        </w:rPr>
        <w:t>.</w:t>
      </w:r>
      <w:r w:rsidR="00F60092" w:rsidRPr="00377AC6">
        <w:rPr>
          <w:rFonts w:ascii="Helvetica" w:hAnsi="Helvetica" w:cs="Helvetica"/>
          <w:color w:val="000000"/>
          <w:shd w:val="clear" w:color="auto" w:fill="FFFFFF"/>
        </w:rPr>
        <w:t xml:space="preserve"> </w:t>
      </w:r>
    </w:p>
    <w:p w:rsidR="0084350E" w:rsidRPr="00377AC6" w:rsidRDefault="0084350E" w:rsidP="00D11571">
      <w:pPr>
        <w:spacing w:after="0" w:line="276" w:lineRule="auto"/>
        <w:rPr>
          <w:rFonts w:ascii="Helvetica" w:hAnsi="Helvetica" w:cs="Helvetica"/>
        </w:rPr>
      </w:pPr>
    </w:p>
    <w:p w:rsidR="00984789" w:rsidRPr="00377AC6" w:rsidRDefault="009B336D" w:rsidP="00D11571">
      <w:pPr>
        <w:tabs>
          <w:tab w:val="left" w:pos="709"/>
          <w:tab w:val="left" w:pos="1276"/>
        </w:tabs>
        <w:spacing w:after="0" w:line="276" w:lineRule="auto"/>
        <w:jc w:val="both"/>
        <w:rPr>
          <w:rFonts w:ascii="Helvetica" w:hAnsi="Helvetica" w:cs="Helvetica"/>
        </w:rPr>
      </w:pPr>
      <w:r w:rsidRPr="00377AC6">
        <w:rPr>
          <w:rFonts w:ascii="Helvetica" w:hAnsi="Helvetica" w:cs="Helvetica"/>
        </w:rPr>
        <w:t xml:space="preserve">Az </w:t>
      </w:r>
      <w:r w:rsidR="00D20E84" w:rsidRPr="00377AC6">
        <w:rPr>
          <w:rFonts w:ascii="Helvetica" w:hAnsi="Helvetica" w:cs="Helvetica"/>
          <w:b/>
        </w:rPr>
        <w:t>Óz a nagy varázsló</w:t>
      </w:r>
      <w:r w:rsidR="00D20E84" w:rsidRPr="00377AC6">
        <w:rPr>
          <w:rFonts w:ascii="Helvetica" w:hAnsi="Helvetica" w:cs="Helvetica"/>
        </w:rPr>
        <w:t xml:space="preserve">t </w:t>
      </w:r>
      <w:r w:rsidRPr="00377AC6">
        <w:rPr>
          <w:rFonts w:ascii="Helvetica" w:hAnsi="Helvetica" w:cs="Helvetica"/>
        </w:rPr>
        <w:t>2015</w:t>
      </w:r>
      <w:r w:rsidR="005D2B83" w:rsidRPr="00377AC6">
        <w:rPr>
          <w:rFonts w:ascii="Helvetica" w:hAnsi="Helvetica" w:cs="Helvetica"/>
        </w:rPr>
        <w:t>.</w:t>
      </w:r>
      <w:r w:rsidRPr="00377AC6">
        <w:rPr>
          <w:rFonts w:ascii="Helvetica" w:hAnsi="Helvetica" w:cs="Helvetica"/>
        </w:rPr>
        <w:t xml:space="preserve"> október 31- én mutattuk be</w:t>
      </w:r>
      <w:r w:rsidR="00D20E84" w:rsidRPr="00377AC6">
        <w:rPr>
          <w:rFonts w:ascii="Helvetica" w:hAnsi="Helvetica" w:cs="Helvetica"/>
        </w:rPr>
        <w:t>. Ezt a csodálatos</w:t>
      </w:r>
      <w:r w:rsidR="00984789" w:rsidRPr="00377AC6">
        <w:rPr>
          <w:rFonts w:ascii="Helvetica" w:hAnsi="Helvetica" w:cs="Helvetica"/>
        </w:rPr>
        <w:t xml:space="preserve"> családi darabot Marton László állította színpadra</w:t>
      </w:r>
      <w:r w:rsidRPr="00377AC6">
        <w:rPr>
          <w:rFonts w:ascii="Helvetica" w:hAnsi="Helvetica" w:cs="Helvetica"/>
        </w:rPr>
        <w:t>,</w:t>
      </w:r>
      <w:r w:rsidR="00984789" w:rsidRPr="00377AC6">
        <w:rPr>
          <w:rFonts w:ascii="Helvetica" w:hAnsi="Helvetica" w:cs="Helvetica"/>
        </w:rPr>
        <w:t xml:space="preserve"> a Víg</w:t>
      </w:r>
      <w:r w:rsidR="00D20E84" w:rsidRPr="00377AC6">
        <w:rPr>
          <w:rFonts w:ascii="Helvetica" w:hAnsi="Helvetica" w:cs="Helvetica"/>
        </w:rPr>
        <w:t>színház</w:t>
      </w:r>
      <w:r w:rsidR="00984789" w:rsidRPr="00377AC6">
        <w:rPr>
          <w:rFonts w:ascii="Helvetica" w:hAnsi="Helvetica" w:cs="Helvetica"/>
        </w:rPr>
        <w:t xml:space="preserve"> nagyszínpadán. </w:t>
      </w:r>
    </w:p>
    <w:p w:rsidR="00984789" w:rsidRPr="00377AC6" w:rsidRDefault="00984789" w:rsidP="00D11571">
      <w:pPr>
        <w:widowControl w:val="0"/>
        <w:autoSpaceDE w:val="0"/>
        <w:autoSpaceDN w:val="0"/>
        <w:adjustRightInd w:val="0"/>
        <w:spacing w:after="0" w:line="276" w:lineRule="auto"/>
        <w:jc w:val="both"/>
        <w:rPr>
          <w:rFonts w:ascii="Helvetica" w:hAnsi="Helvetica" w:cs="Helvetica"/>
        </w:rPr>
      </w:pPr>
      <w:r w:rsidRPr="00377AC6">
        <w:rPr>
          <w:rFonts w:ascii="Helvetica" w:hAnsi="Helvetica" w:cs="Helvetica"/>
        </w:rPr>
        <w:t xml:space="preserve">Frank </w:t>
      </w:r>
      <w:proofErr w:type="spellStart"/>
      <w:r w:rsidRPr="00377AC6">
        <w:rPr>
          <w:rFonts w:ascii="Helvetica" w:hAnsi="Helvetica" w:cs="Helvetica"/>
        </w:rPr>
        <w:t>Baum</w:t>
      </w:r>
      <w:proofErr w:type="spellEnd"/>
      <w:r w:rsidRPr="00377AC6">
        <w:rPr>
          <w:rFonts w:ascii="Helvetica" w:hAnsi="Helvetica" w:cs="Helvetica"/>
        </w:rPr>
        <w:t xml:space="preserve"> varázslatos meséje a gyermek- és ifjúsági irodalom egyik legfontosabb, klasszikus alkotása, időtlen remekmű. Számos feldolgozása közül a film alapján készült zenés változat a leg</w:t>
      </w:r>
      <w:r w:rsidR="009B336D" w:rsidRPr="00377AC6">
        <w:rPr>
          <w:rFonts w:ascii="Helvetica" w:hAnsi="Helvetica" w:cs="Helvetica"/>
        </w:rPr>
        <w:t>ismertebb</w:t>
      </w:r>
      <w:r w:rsidRPr="00377AC6">
        <w:rPr>
          <w:rFonts w:ascii="Helvetica" w:hAnsi="Helvetica" w:cs="Helvetica"/>
        </w:rPr>
        <w:t xml:space="preserve"> (a dalok és a dalszövegek Harold </w:t>
      </w:r>
      <w:proofErr w:type="spellStart"/>
      <w:r w:rsidRPr="00377AC6">
        <w:rPr>
          <w:rFonts w:ascii="Helvetica" w:hAnsi="Helvetica" w:cs="Helvetica"/>
        </w:rPr>
        <w:t>Arlen</w:t>
      </w:r>
      <w:proofErr w:type="spellEnd"/>
      <w:r w:rsidRPr="00377AC6">
        <w:rPr>
          <w:rFonts w:ascii="Helvetica" w:hAnsi="Helvetica" w:cs="Helvetica"/>
        </w:rPr>
        <w:t xml:space="preserve"> és E. Y. </w:t>
      </w:r>
      <w:proofErr w:type="spellStart"/>
      <w:r w:rsidRPr="00377AC6">
        <w:rPr>
          <w:rFonts w:ascii="Helvetica" w:hAnsi="Helvetica" w:cs="Helvetica"/>
        </w:rPr>
        <w:t>Harburg</w:t>
      </w:r>
      <w:proofErr w:type="spellEnd"/>
      <w:r w:rsidRPr="00377AC6">
        <w:rPr>
          <w:rFonts w:ascii="Helvetica" w:hAnsi="Helvetica" w:cs="Helvetica"/>
        </w:rPr>
        <w:t xml:space="preserve"> munkái), ez adja vissza legjobban és leghatásosabban a történet hangulatát; mi is ezt a változatot játsszuk. </w:t>
      </w:r>
    </w:p>
    <w:p w:rsidR="00984789" w:rsidRPr="00377AC6" w:rsidRDefault="00984789" w:rsidP="00D11571">
      <w:pPr>
        <w:spacing w:after="0" w:line="276" w:lineRule="auto"/>
        <w:jc w:val="both"/>
        <w:rPr>
          <w:rFonts w:ascii="Helvetica" w:hAnsi="Helvetica" w:cs="Helvetica"/>
        </w:rPr>
      </w:pPr>
      <w:proofErr w:type="spellStart"/>
      <w:r w:rsidRPr="00377AC6">
        <w:rPr>
          <w:rFonts w:ascii="Helvetica" w:hAnsi="Helvetica" w:cs="Helvetica"/>
        </w:rPr>
        <w:t>Dorothy</w:t>
      </w:r>
      <w:r w:rsidR="009B336D" w:rsidRPr="00377AC6">
        <w:rPr>
          <w:rFonts w:ascii="Helvetica" w:hAnsi="Helvetica" w:cs="Helvetica"/>
        </w:rPr>
        <w:t>-</w:t>
      </w:r>
      <w:r w:rsidRPr="00377AC6">
        <w:rPr>
          <w:rFonts w:ascii="Helvetica" w:hAnsi="Helvetica" w:cs="Helvetica"/>
        </w:rPr>
        <w:t>nak</w:t>
      </w:r>
      <w:proofErr w:type="spellEnd"/>
      <w:r w:rsidRPr="00377AC6">
        <w:rPr>
          <w:rFonts w:ascii="Helvetica" w:hAnsi="Helvetica" w:cs="Helvetica"/>
        </w:rPr>
        <w:t>, a főszereplő</w:t>
      </w:r>
      <w:r w:rsidR="009B336D" w:rsidRPr="00377AC6">
        <w:rPr>
          <w:rFonts w:ascii="Helvetica" w:hAnsi="Helvetica" w:cs="Helvetica"/>
        </w:rPr>
        <w:t xml:space="preserve"> kislánynak,</w:t>
      </w:r>
      <w:r w:rsidRPr="00377AC6">
        <w:rPr>
          <w:rFonts w:ascii="Helvetica" w:hAnsi="Helvetica" w:cs="Helvetica"/>
        </w:rPr>
        <w:t xml:space="preserve"> és az útja közben talált furfangos, böl</w:t>
      </w:r>
      <w:r w:rsidR="009B336D" w:rsidRPr="00377AC6">
        <w:rPr>
          <w:rFonts w:ascii="Helvetica" w:hAnsi="Helvetica" w:cs="Helvetica"/>
        </w:rPr>
        <w:t xml:space="preserve">cs és érzékeny barátainak </w:t>
      </w:r>
      <w:r w:rsidRPr="00377AC6">
        <w:rPr>
          <w:rFonts w:ascii="Helvetica" w:hAnsi="Helvetica" w:cs="Helvetica"/>
        </w:rPr>
        <w:t xml:space="preserve">története olyan örök értékekre tanítja a nézőt, mint az emberség, hűség, barátság, és különösen a minden körülmények között biztonságot nyújtó család fontossága. Az </w:t>
      </w:r>
      <w:proofErr w:type="gramStart"/>
      <w:r w:rsidRPr="00377AC6">
        <w:rPr>
          <w:rFonts w:ascii="Helvetica" w:hAnsi="Helvetica" w:cs="Helvetica"/>
        </w:rPr>
        <w:t>Óz</w:t>
      </w:r>
      <w:proofErr w:type="gramEnd"/>
      <w:r w:rsidRPr="00377AC6">
        <w:rPr>
          <w:rFonts w:ascii="Helvetica" w:hAnsi="Helvetica" w:cs="Helvetica"/>
        </w:rPr>
        <w:t xml:space="preserve"> meséjével egyszerre tud azonosulni a legkisebb, a világgal éppen csak ismerkedő gyermek, és a személyiségét kereső, érettebb fiatal is, sőt, a felnőttek számára is egyet</w:t>
      </w:r>
      <w:r w:rsidR="009B336D" w:rsidRPr="00377AC6">
        <w:rPr>
          <w:rFonts w:ascii="Helvetica" w:hAnsi="Helvetica" w:cs="Helvetica"/>
        </w:rPr>
        <w:t>emes morális üzeneteket közöl.</w:t>
      </w:r>
    </w:p>
    <w:p w:rsidR="00984789" w:rsidRPr="00377AC6" w:rsidRDefault="00984789" w:rsidP="00D11571">
      <w:pPr>
        <w:spacing w:after="0" w:line="276" w:lineRule="auto"/>
        <w:jc w:val="both"/>
        <w:rPr>
          <w:rFonts w:ascii="Helvetica" w:hAnsi="Helvetica" w:cs="Helvetica"/>
        </w:rPr>
      </w:pPr>
      <w:r w:rsidRPr="00377AC6">
        <w:rPr>
          <w:rFonts w:ascii="Helvetica" w:hAnsi="Helvetica" w:cs="Helvetica"/>
        </w:rPr>
        <w:t>Az előadás sikerét jelzi, hogy a 2015-ben, két hónap alatt</w:t>
      </w:r>
      <w:r w:rsidR="009B336D" w:rsidRPr="00377AC6">
        <w:rPr>
          <w:rFonts w:ascii="Helvetica" w:hAnsi="Helvetica" w:cs="Helvetica"/>
        </w:rPr>
        <w:t xml:space="preserve"> tartott 19 előadást közel húsz</w:t>
      </w:r>
      <w:r w:rsidRPr="00377AC6">
        <w:rPr>
          <w:rFonts w:ascii="Helvetica" w:hAnsi="Helvetica" w:cs="Helvetica"/>
        </w:rPr>
        <w:t>ezer néző tekintette meg.</w:t>
      </w:r>
    </w:p>
    <w:p w:rsidR="00142E9B" w:rsidRPr="00377AC6" w:rsidRDefault="00142E9B" w:rsidP="00D11571">
      <w:pPr>
        <w:spacing w:before="20" w:after="20" w:line="276" w:lineRule="auto"/>
        <w:jc w:val="both"/>
        <w:rPr>
          <w:rFonts w:ascii="Helvetica" w:hAnsi="Helvetica" w:cs="Helvetica"/>
        </w:rPr>
      </w:pPr>
    </w:p>
    <w:p w:rsidR="005C35EA" w:rsidRPr="00377AC6" w:rsidRDefault="005C35EA" w:rsidP="00D11571">
      <w:pPr>
        <w:spacing w:after="0" w:line="276" w:lineRule="auto"/>
        <w:jc w:val="both"/>
        <w:rPr>
          <w:rFonts w:ascii="Helvetica" w:hAnsi="Helvetica" w:cs="Helvetica"/>
          <w:color w:val="000000"/>
          <w:shd w:val="clear" w:color="auto" w:fill="FFFFFF"/>
        </w:rPr>
      </w:pPr>
      <w:r w:rsidRPr="00377AC6">
        <w:rPr>
          <w:rFonts w:ascii="Helvetica" w:hAnsi="Helvetica" w:cs="Helvetica"/>
          <w:color w:val="000000"/>
          <w:shd w:val="clear" w:color="auto" w:fill="FFFFFF"/>
        </w:rPr>
        <w:t xml:space="preserve">Arthur Miller </w:t>
      </w:r>
      <w:r w:rsidRPr="00377AC6">
        <w:rPr>
          <w:rFonts w:ascii="Helvetica" w:hAnsi="Helvetica" w:cs="Helvetica"/>
          <w:b/>
          <w:i/>
          <w:color w:val="000000"/>
          <w:shd w:val="clear" w:color="auto" w:fill="FFFFFF"/>
        </w:rPr>
        <w:t>Istenítélet</w:t>
      </w:r>
      <w:r w:rsidRPr="00377AC6">
        <w:rPr>
          <w:rFonts w:ascii="Helvetica" w:hAnsi="Helvetica" w:cs="Helvetica"/>
          <w:color w:val="000000"/>
          <w:shd w:val="clear" w:color="auto" w:fill="FFFFFF"/>
        </w:rPr>
        <w:t xml:space="preserve"> című művét 2015. december 20-án mutattuk be</w:t>
      </w:r>
      <w:r w:rsidR="00033C3C" w:rsidRPr="00377AC6">
        <w:rPr>
          <w:rFonts w:ascii="Helvetica" w:hAnsi="Helvetica" w:cs="Helvetica"/>
          <w:color w:val="000000"/>
          <w:shd w:val="clear" w:color="auto" w:fill="FFFFFF"/>
        </w:rPr>
        <w:t>,</w:t>
      </w:r>
      <w:r w:rsidRPr="00377AC6">
        <w:rPr>
          <w:rFonts w:ascii="Helvetica" w:hAnsi="Helvetica" w:cs="Helvetica"/>
          <w:color w:val="000000"/>
          <w:shd w:val="clear" w:color="auto" w:fill="FFFFFF"/>
        </w:rPr>
        <w:t xml:space="preserve"> Mohácsi János rendezésében.</w:t>
      </w:r>
      <w:r w:rsidR="00033C3C" w:rsidRPr="00377AC6">
        <w:rPr>
          <w:rFonts w:ascii="Helvetica" w:hAnsi="Helvetica" w:cs="Helvetica"/>
          <w:color w:val="000000"/>
          <w:shd w:val="clear" w:color="auto" w:fill="FFFFFF"/>
        </w:rPr>
        <w:t xml:space="preserve"> A rendezőt régóta foglalkoztatt</w:t>
      </w:r>
      <w:r w:rsidRPr="00377AC6">
        <w:rPr>
          <w:rFonts w:ascii="Helvetica" w:hAnsi="Helvetica" w:cs="Helvetica"/>
          <w:color w:val="000000"/>
          <w:shd w:val="clear" w:color="auto" w:fill="FFFFFF"/>
        </w:rPr>
        <w:t>a a darab, most egy igazán kiérlelt, a társulatot igényes kihívás elé állító változat született.</w:t>
      </w:r>
    </w:p>
    <w:p w:rsidR="005C35EA" w:rsidRPr="00377AC6" w:rsidRDefault="005C35EA" w:rsidP="00D11571">
      <w:pPr>
        <w:spacing w:after="0" w:line="276" w:lineRule="auto"/>
        <w:jc w:val="both"/>
        <w:rPr>
          <w:rFonts w:ascii="Helvetica" w:hAnsi="Helvetica" w:cs="Helvetica"/>
          <w:color w:val="000000"/>
          <w:shd w:val="clear" w:color="auto" w:fill="FFFFFF"/>
        </w:rPr>
      </w:pPr>
      <w:proofErr w:type="spellStart"/>
      <w:r w:rsidRPr="00377AC6">
        <w:rPr>
          <w:rFonts w:ascii="Helvetica" w:hAnsi="Helvetica" w:cs="Helvetica"/>
          <w:color w:val="000000"/>
          <w:shd w:val="clear" w:color="auto" w:fill="FFFFFF"/>
        </w:rPr>
        <w:t>Salemben</w:t>
      </w:r>
      <w:proofErr w:type="spellEnd"/>
      <w:r w:rsidRPr="00377AC6">
        <w:rPr>
          <w:rFonts w:ascii="Helvetica" w:hAnsi="Helvetica" w:cs="Helvetica"/>
          <w:color w:val="000000"/>
          <w:shd w:val="clear" w:color="auto" w:fill="FFFFFF"/>
        </w:rPr>
        <w:t xml:space="preserve"> fiatal lányok egy csapata szerelmi bánattól és más érzelmektől fűtve egy tavaszi éjszakán megidézi az ördögöt. Ám ettől valósággal elszabadul a pokol. Egy csapásra a boszorkányság és az ördög elleni kíméletlen harc csatamezejévé változik az addig békés kis település, ahol már senki sincs biztonságban az elvakult boszorkányüldözőktől. Az</w:t>
      </w:r>
      <w:r w:rsidR="00033C3C" w:rsidRPr="00377AC6">
        <w:rPr>
          <w:rStyle w:val="apple-converted-space"/>
          <w:rFonts w:ascii="Helvetica" w:hAnsi="Helvetica" w:cs="Helvetica"/>
          <w:color w:val="000000"/>
          <w:shd w:val="clear" w:color="auto" w:fill="FFFFFF"/>
        </w:rPr>
        <w:t xml:space="preserve"> </w:t>
      </w:r>
      <w:r w:rsidRPr="00377AC6">
        <w:rPr>
          <w:rStyle w:val="Kiemels"/>
          <w:rFonts w:ascii="Helvetica" w:hAnsi="Helvetica" w:cs="Helvetica"/>
          <w:color w:val="000000"/>
          <w:shd w:val="clear" w:color="auto" w:fill="FFFFFF"/>
        </w:rPr>
        <w:t>Istenítélet</w:t>
      </w:r>
      <w:r w:rsidR="00033C3C" w:rsidRPr="00377AC6">
        <w:rPr>
          <w:rStyle w:val="apple-converted-space"/>
          <w:rFonts w:ascii="Helvetica" w:hAnsi="Helvetica" w:cs="Helvetica"/>
          <w:color w:val="000000"/>
          <w:shd w:val="clear" w:color="auto" w:fill="FFFFFF"/>
        </w:rPr>
        <w:t xml:space="preserve"> </w:t>
      </w:r>
      <w:r w:rsidRPr="00377AC6">
        <w:rPr>
          <w:rFonts w:ascii="Helvetica" w:hAnsi="Helvetica" w:cs="Helvetica"/>
          <w:color w:val="000000"/>
          <w:shd w:val="clear" w:color="auto" w:fill="FFFFFF"/>
        </w:rPr>
        <w:t>a boszorkánypereken túl az előítéletekről és egy közösség felbomlásáról szól. A politikai és egyházi bűnbakkeresésbe kiválóan simulnak bele az egyes emberek önös érdekei, a törvényes és törvénytelen eljárások pedig önjáróvá válnak, és maguk alá temetik az egész közösséget.</w:t>
      </w:r>
    </w:p>
    <w:p w:rsidR="005C35EA" w:rsidRPr="00377AC6" w:rsidRDefault="00033C3C" w:rsidP="00D11571">
      <w:pPr>
        <w:spacing w:after="0" w:line="276" w:lineRule="auto"/>
        <w:jc w:val="both"/>
        <w:rPr>
          <w:rFonts w:ascii="Helvetica" w:hAnsi="Helvetica" w:cs="Helvetica"/>
          <w:color w:val="000000"/>
          <w:shd w:val="clear" w:color="auto" w:fill="FFFFFF"/>
        </w:rPr>
      </w:pPr>
      <w:r w:rsidRPr="00377AC6">
        <w:rPr>
          <w:rFonts w:ascii="Helvetica" w:hAnsi="Helvetica" w:cs="Helvetica"/>
          <w:color w:val="000000"/>
          <w:shd w:val="clear" w:color="auto" w:fill="FFFFFF"/>
        </w:rPr>
        <w:t>A</w:t>
      </w:r>
      <w:r w:rsidR="005C35EA" w:rsidRPr="00377AC6">
        <w:rPr>
          <w:rFonts w:ascii="Helvetica" w:hAnsi="Helvetica" w:cs="Helvetica"/>
          <w:color w:val="000000"/>
          <w:shd w:val="clear" w:color="auto" w:fill="FFFFFF"/>
        </w:rPr>
        <w:t>z előadást beválogatták a 2016. évi Pécsi Országos Színházi Találkozó programjába.</w:t>
      </w:r>
    </w:p>
    <w:p w:rsidR="00142E9B" w:rsidRPr="00377AC6" w:rsidRDefault="00142E9B" w:rsidP="00D11571">
      <w:pPr>
        <w:spacing w:after="0" w:line="276" w:lineRule="auto"/>
        <w:jc w:val="both"/>
        <w:rPr>
          <w:rFonts w:ascii="Helvetica" w:hAnsi="Helvetica" w:cs="Helvetica"/>
          <w:color w:val="000000"/>
        </w:rPr>
      </w:pPr>
    </w:p>
    <w:p w:rsidR="00033C3C" w:rsidRPr="00377AC6" w:rsidRDefault="00A574D5" w:rsidP="00D11571">
      <w:pPr>
        <w:widowControl w:val="0"/>
        <w:autoSpaceDE w:val="0"/>
        <w:autoSpaceDN w:val="0"/>
        <w:adjustRightInd w:val="0"/>
        <w:spacing w:after="0" w:line="276" w:lineRule="auto"/>
        <w:jc w:val="both"/>
        <w:rPr>
          <w:rFonts w:ascii="Helvetica" w:hAnsi="Helvetica" w:cs="Helvetica"/>
        </w:rPr>
      </w:pPr>
      <w:r w:rsidRPr="00377AC6">
        <w:rPr>
          <w:rFonts w:ascii="Helvetica" w:hAnsi="Helvetica" w:cs="Helvetica"/>
        </w:rPr>
        <w:t xml:space="preserve">A </w:t>
      </w:r>
      <w:r w:rsidRPr="00377AC6">
        <w:rPr>
          <w:rFonts w:ascii="Helvetica" w:hAnsi="Helvetica" w:cs="Helvetica"/>
          <w:b/>
        </w:rPr>
        <w:t>Földrengés Londonban</w:t>
      </w:r>
      <w:r w:rsidRPr="00377AC6">
        <w:rPr>
          <w:rFonts w:ascii="Helvetica" w:hAnsi="Helvetica" w:cs="Helvetica"/>
        </w:rPr>
        <w:t xml:space="preserve"> előadásunkat 2016</w:t>
      </w:r>
      <w:r w:rsidR="005D2B83" w:rsidRPr="00377AC6">
        <w:rPr>
          <w:rFonts w:ascii="Helvetica" w:hAnsi="Helvetica" w:cs="Helvetica"/>
        </w:rPr>
        <w:t>.</w:t>
      </w:r>
      <w:r w:rsidRPr="00377AC6">
        <w:rPr>
          <w:rFonts w:ascii="Helvetica" w:hAnsi="Helvetica" w:cs="Helvetica"/>
        </w:rPr>
        <w:t xml:space="preserve"> április 1-én mutattuk b</w:t>
      </w:r>
      <w:r w:rsidR="007462A7" w:rsidRPr="00377AC6">
        <w:rPr>
          <w:rFonts w:ascii="Helvetica" w:hAnsi="Helvetica" w:cs="Helvetica"/>
        </w:rPr>
        <w:t xml:space="preserve">e, Eszenyi Enikő rendezésében. </w:t>
      </w:r>
      <w:r w:rsidR="00F636B0" w:rsidRPr="00377AC6">
        <w:rPr>
          <w:rFonts w:ascii="Helvetica" w:hAnsi="Helvetica" w:cs="Helvetica"/>
        </w:rPr>
        <w:t xml:space="preserve">A díszletet </w:t>
      </w:r>
      <w:proofErr w:type="spellStart"/>
      <w:r w:rsidR="00F636B0" w:rsidRPr="00377AC6">
        <w:rPr>
          <w:rFonts w:ascii="Helvetica" w:hAnsi="Helvetica" w:cs="Helvetica"/>
        </w:rPr>
        <w:t>Anvar</w:t>
      </w:r>
      <w:proofErr w:type="spellEnd"/>
      <w:r w:rsidR="00F636B0" w:rsidRPr="00377AC6">
        <w:rPr>
          <w:rFonts w:ascii="Helvetica" w:hAnsi="Helvetica" w:cs="Helvetica"/>
        </w:rPr>
        <w:t xml:space="preserve"> </w:t>
      </w:r>
      <w:proofErr w:type="spellStart"/>
      <w:r w:rsidR="00F636B0" w:rsidRPr="00377AC6">
        <w:rPr>
          <w:rFonts w:ascii="Helvetica" w:hAnsi="Helvetica" w:cs="Helvetica"/>
        </w:rPr>
        <w:t>Gumarov</w:t>
      </w:r>
      <w:proofErr w:type="spellEnd"/>
      <w:r w:rsidR="00F636B0" w:rsidRPr="00377AC6">
        <w:rPr>
          <w:rFonts w:ascii="Helvetica" w:hAnsi="Helvetica" w:cs="Helvetica"/>
        </w:rPr>
        <w:t>, a jelmezt Puszta</w:t>
      </w:r>
      <w:r w:rsidR="0085385C" w:rsidRPr="00377AC6">
        <w:rPr>
          <w:rFonts w:ascii="Helvetica" w:hAnsi="Helvetica" w:cs="Helvetica"/>
        </w:rPr>
        <w:t>i</w:t>
      </w:r>
      <w:r w:rsidR="00F636B0" w:rsidRPr="00377AC6">
        <w:rPr>
          <w:rFonts w:ascii="Helvetica" w:hAnsi="Helvetica" w:cs="Helvetica"/>
        </w:rPr>
        <w:t xml:space="preserve"> Judit tervezte. </w:t>
      </w:r>
      <w:r w:rsidR="00033C3C" w:rsidRPr="00377AC6">
        <w:rPr>
          <w:rFonts w:ascii="Helvetica" w:hAnsi="Helvetica" w:cs="Helvetica"/>
        </w:rPr>
        <w:t>Olyan ki</w:t>
      </w:r>
      <w:r w:rsidR="00364A68" w:rsidRPr="00377AC6">
        <w:rPr>
          <w:rFonts w:ascii="Helvetica" w:hAnsi="Helvetica" w:cs="Helvetica"/>
        </w:rPr>
        <w:t>váló színészeket láthatunk</w:t>
      </w:r>
      <w:r w:rsidR="00780429" w:rsidRPr="00377AC6">
        <w:rPr>
          <w:rFonts w:ascii="Helvetica" w:hAnsi="Helvetica" w:cs="Helvetica"/>
        </w:rPr>
        <w:t xml:space="preserve"> a főbb szerepekben</w:t>
      </w:r>
      <w:r w:rsidR="00364A68" w:rsidRPr="00377AC6">
        <w:rPr>
          <w:rFonts w:ascii="Helvetica" w:hAnsi="Helvetica" w:cs="Helvetica"/>
        </w:rPr>
        <w:t xml:space="preserve">, mint Bata Éva, </w:t>
      </w:r>
      <w:proofErr w:type="spellStart"/>
      <w:r w:rsidR="00364A68" w:rsidRPr="00377AC6">
        <w:rPr>
          <w:rFonts w:ascii="Helvetica" w:hAnsi="Helvetica" w:cs="Helvetica"/>
        </w:rPr>
        <w:t>Wunderlich</w:t>
      </w:r>
      <w:proofErr w:type="spellEnd"/>
      <w:r w:rsidR="00364A68" w:rsidRPr="00377AC6">
        <w:rPr>
          <w:rFonts w:ascii="Helvetica" w:hAnsi="Helvetica" w:cs="Helvetica"/>
        </w:rPr>
        <w:t xml:space="preserve"> József</w:t>
      </w:r>
      <w:r w:rsidR="00CD58AE" w:rsidRPr="00377AC6">
        <w:rPr>
          <w:rFonts w:ascii="Helvetica" w:hAnsi="Helvetica" w:cs="Helvetica"/>
        </w:rPr>
        <w:t>, Szilágyi Csenge</w:t>
      </w:r>
      <w:r w:rsidR="007908B0" w:rsidRPr="00377AC6">
        <w:rPr>
          <w:rFonts w:ascii="Helvetica" w:hAnsi="Helvetica" w:cs="Helvetica"/>
        </w:rPr>
        <w:t>, Hajduk Károly</w:t>
      </w:r>
      <w:r w:rsidR="00033C3C" w:rsidRPr="00377AC6">
        <w:rPr>
          <w:rFonts w:ascii="Helvetica" w:hAnsi="Helvetica" w:cs="Helvetica"/>
        </w:rPr>
        <w:t>.</w:t>
      </w:r>
    </w:p>
    <w:p w:rsidR="00A574D5" w:rsidRPr="00377AC6" w:rsidRDefault="00A574D5" w:rsidP="00D11571">
      <w:pPr>
        <w:widowControl w:val="0"/>
        <w:autoSpaceDE w:val="0"/>
        <w:autoSpaceDN w:val="0"/>
        <w:adjustRightInd w:val="0"/>
        <w:spacing w:after="0" w:line="276" w:lineRule="auto"/>
        <w:jc w:val="both"/>
        <w:rPr>
          <w:rFonts w:ascii="Helvetica" w:eastAsiaTheme="minorEastAsia" w:hAnsi="Helvetica" w:cs="Helvetica"/>
          <w:color w:val="373737"/>
        </w:rPr>
      </w:pPr>
      <w:r w:rsidRPr="00377AC6">
        <w:rPr>
          <w:rFonts w:ascii="Helvetica" w:eastAsiaTheme="minorEastAsia" w:hAnsi="Helvetica" w:cs="Helvetica"/>
          <w:color w:val="373737"/>
        </w:rPr>
        <w:t xml:space="preserve">Milyen élet vár ránk itt a Földön? Milyen jövője lesz az utódainknak? A Föld tartalékai kimerültek, az </w:t>
      </w:r>
      <w:r w:rsidRPr="00377AC6">
        <w:rPr>
          <w:rFonts w:ascii="Helvetica" w:eastAsiaTheme="minorEastAsia" w:hAnsi="Helvetica" w:cs="Helvetica"/>
          <w:color w:val="373737"/>
        </w:rPr>
        <w:lastRenderedPageBreak/>
        <w:t>éghajlatváltozás megállíthatatlan, és ha nem figyelünk jobban oda a környezetünkre, ha nem szabunk gátat önzésünknek, akkor annak néhány éven belül katasztrofális következményei lesznek.</w:t>
      </w:r>
    </w:p>
    <w:p w:rsidR="00A574D5" w:rsidRPr="00377AC6" w:rsidRDefault="00A574D5" w:rsidP="00D11571">
      <w:pPr>
        <w:widowControl w:val="0"/>
        <w:autoSpaceDE w:val="0"/>
        <w:autoSpaceDN w:val="0"/>
        <w:adjustRightInd w:val="0"/>
        <w:spacing w:after="0" w:line="276" w:lineRule="auto"/>
        <w:jc w:val="both"/>
        <w:rPr>
          <w:rFonts w:ascii="Helvetica" w:eastAsiaTheme="minorEastAsia" w:hAnsi="Helvetica" w:cs="Helvetica"/>
          <w:color w:val="373737"/>
        </w:rPr>
      </w:pPr>
      <w:r w:rsidRPr="00377AC6">
        <w:rPr>
          <w:rFonts w:ascii="Helvetica" w:eastAsiaTheme="minorEastAsia" w:hAnsi="Helvetica" w:cs="Helvetica"/>
          <w:color w:val="373737"/>
        </w:rPr>
        <w:t xml:space="preserve">Robert </w:t>
      </w:r>
      <w:proofErr w:type="spellStart"/>
      <w:r w:rsidRPr="00377AC6">
        <w:rPr>
          <w:rFonts w:ascii="Helvetica" w:eastAsiaTheme="minorEastAsia" w:hAnsi="Helvetica" w:cs="Helvetica"/>
          <w:color w:val="373737"/>
        </w:rPr>
        <w:t>Crannocknak</w:t>
      </w:r>
      <w:proofErr w:type="spellEnd"/>
      <w:r w:rsidRPr="00377AC6">
        <w:rPr>
          <w:rFonts w:ascii="Helvetica" w:eastAsiaTheme="minorEastAsia" w:hAnsi="Helvetica" w:cs="Helvetica"/>
          <w:color w:val="373737"/>
        </w:rPr>
        <w:t xml:space="preserve">, az ismert klímakutatónak három lánya van: </w:t>
      </w:r>
      <w:proofErr w:type="spellStart"/>
      <w:r w:rsidRPr="00377AC6">
        <w:rPr>
          <w:rFonts w:ascii="Helvetica" w:eastAsiaTheme="minorEastAsia" w:hAnsi="Helvetica" w:cs="Helvetica"/>
          <w:color w:val="373737"/>
        </w:rPr>
        <w:t>Sarah</w:t>
      </w:r>
      <w:proofErr w:type="spellEnd"/>
      <w:r w:rsidRPr="00377AC6">
        <w:rPr>
          <w:rFonts w:ascii="Helvetica" w:eastAsiaTheme="minorEastAsia" w:hAnsi="Helvetica" w:cs="Helvetica"/>
          <w:color w:val="373737"/>
        </w:rPr>
        <w:t xml:space="preserve">, </w:t>
      </w:r>
      <w:proofErr w:type="spellStart"/>
      <w:r w:rsidRPr="00377AC6">
        <w:rPr>
          <w:rFonts w:ascii="Helvetica" w:eastAsiaTheme="minorEastAsia" w:hAnsi="Helvetica" w:cs="Helvetica"/>
          <w:color w:val="373737"/>
        </w:rPr>
        <w:t>Freya</w:t>
      </w:r>
      <w:proofErr w:type="spellEnd"/>
      <w:r w:rsidRPr="00377AC6">
        <w:rPr>
          <w:rFonts w:ascii="Helvetica" w:eastAsiaTheme="minorEastAsia" w:hAnsi="Helvetica" w:cs="Helvetica"/>
          <w:color w:val="373737"/>
        </w:rPr>
        <w:t xml:space="preserve"> és </w:t>
      </w:r>
      <w:proofErr w:type="spellStart"/>
      <w:r w:rsidRPr="00377AC6">
        <w:rPr>
          <w:rFonts w:ascii="Helvetica" w:eastAsiaTheme="minorEastAsia" w:hAnsi="Helvetica" w:cs="Helvetica"/>
          <w:color w:val="373737"/>
        </w:rPr>
        <w:t>Jasmine</w:t>
      </w:r>
      <w:proofErr w:type="spellEnd"/>
      <w:r w:rsidRPr="00377AC6">
        <w:rPr>
          <w:rFonts w:ascii="Helvetica" w:eastAsiaTheme="minorEastAsia" w:hAnsi="Helvetica" w:cs="Helvetica"/>
          <w:color w:val="373737"/>
        </w:rPr>
        <w:t xml:space="preserve"> – egy híres politikus, egy tanárnő, aki gyermeket vár</w:t>
      </w:r>
      <w:r w:rsidR="00033C3C" w:rsidRPr="00377AC6">
        <w:rPr>
          <w:rFonts w:ascii="Helvetica" w:eastAsiaTheme="minorEastAsia" w:hAnsi="Helvetica" w:cs="Helvetica"/>
          <w:color w:val="373737"/>
        </w:rPr>
        <w:t>,</w:t>
      </w:r>
      <w:r w:rsidRPr="00377AC6">
        <w:rPr>
          <w:rFonts w:ascii="Helvetica" w:eastAsiaTheme="minorEastAsia" w:hAnsi="Helvetica" w:cs="Helvetica"/>
          <w:color w:val="373737"/>
        </w:rPr>
        <w:t xml:space="preserve"> és egy lázadó egyetemista. A három lány kitartóan küzd egy boldogabb, szebb jövőért, de az életük csak egyre jobban összekuszálódik.</w:t>
      </w:r>
    </w:p>
    <w:p w:rsidR="00A574D5" w:rsidRPr="00377AC6" w:rsidRDefault="007462A7" w:rsidP="00D11571">
      <w:pPr>
        <w:widowControl w:val="0"/>
        <w:autoSpaceDE w:val="0"/>
        <w:autoSpaceDN w:val="0"/>
        <w:adjustRightInd w:val="0"/>
        <w:spacing w:after="0" w:line="276" w:lineRule="auto"/>
        <w:jc w:val="both"/>
        <w:rPr>
          <w:rFonts w:ascii="Helvetica" w:eastAsiaTheme="minorEastAsia" w:hAnsi="Helvetica" w:cs="Helvetica"/>
          <w:color w:val="373737"/>
        </w:rPr>
      </w:pPr>
      <w:r w:rsidRPr="00377AC6">
        <w:rPr>
          <w:rFonts w:ascii="Helvetica" w:eastAsiaTheme="minorEastAsia" w:hAnsi="Helvetica" w:cs="Helvetica"/>
          <w:color w:val="373737"/>
        </w:rPr>
        <w:t xml:space="preserve">Mike </w:t>
      </w:r>
      <w:proofErr w:type="spellStart"/>
      <w:r w:rsidRPr="00377AC6">
        <w:rPr>
          <w:rFonts w:ascii="Helvetica" w:eastAsiaTheme="minorEastAsia" w:hAnsi="Helvetica" w:cs="Helvetica"/>
          <w:color w:val="373737"/>
        </w:rPr>
        <w:t>Bartlett</w:t>
      </w:r>
      <w:proofErr w:type="spellEnd"/>
      <w:r w:rsidRPr="00377AC6">
        <w:rPr>
          <w:rFonts w:ascii="Helvetica" w:eastAsiaTheme="minorEastAsia" w:hAnsi="Helvetica" w:cs="Helvetica"/>
          <w:color w:val="373737"/>
        </w:rPr>
        <w:t xml:space="preserve"> </w:t>
      </w:r>
      <w:r w:rsidR="00A574D5" w:rsidRPr="00377AC6">
        <w:rPr>
          <w:rFonts w:ascii="Helvetica" w:eastAsiaTheme="minorEastAsia" w:hAnsi="Helvetica" w:cs="Helvetica"/>
          <w:color w:val="373737"/>
        </w:rPr>
        <w:t>új kortárs angol darab</w:t>
      </w:r>
      <w:r w:rsidRPr="00377AC6">
        <w:rPr>
          <w:rFonts w:ascii="Helvetica" w:eastAsiaTheme="minorEastAsia" w:hAnsi="Helvetica" w:cs="Helvetica"/>
          <w:color w:val="373737"/>
        </w:rPr>
        <w:t>ja</w:t>
      </w:r>
      <w:r w:rsidR="00A574D5" w:rsidRPr="00377AC6">
        <w:rPr>
          <w:rFonts w:ascii="Helvetica" w:eastAsiaTheme="minorEastAsia" w:hAnsi="Helvetica" w:cs="Helvetica"/>
          <w:color w:val="373737"/>
        </w:rPr>
        <w:t xml:space="preserve"> hihetetlen izgalmasan, fordulatokban gazdagon mutatja be néhány ember sorsát, miközben sok humorral és zenével mesél az élet nagy kérdéseiről.</w:t>
      </w:r>
    </w:p>
    <w:p w:rsidR="00A574D5" w:rsidRPr="00377AC6" w:rsidRDefault="00A574D5" w:rsidP="00D11571">
      <w:pPr>
        <w:spacing w:after="0" w:line="276" w:lineRule="auto"/>
        <w:jc w:val="both"/>
        <w:rPr>
          <w:rFonts w:ascii="Helvetica" w:hAnsi="Helvetica" w:cs="Helvetica"/>
        </w:rPr>
      </w:pPr>
      <w:r w:rsidRPr="00377AC6">
        <w:rPr>
          <w:rFonts w:ascii="Helvetica" w:eastAsiaTheme="minorEastAsia" w:hAnsi="Helvetica" w:cs="Helvetica"/>
          <w:color w:val="373737"/>
        </w:rPr>
        <w:t>E</w:t>
      </w:r>
      <w:r w:rsidR="009102BD" w:rsidRPr="00377AC6">
        <w:rPr>
          <w:rFonts w:ascii="Helvetica" w:eastAsiaTheme="minorEastAsia" w:hAnsi="Helvetica" w:cs="Helvetica"/>
          <w:color w:val="373737"/>
        </w:rPr>
        <w:t xml:space="preserve">gy igazi 21. századi történet, </w:t>
      </w:r>
      <w:r w:rsidRPr="00377AC6">
        <w:rPr>
          <w:rFonts w:ascii="Helvetica" w:eastAsiaTheme="minorEastAsia" w:hAnsi="Helvetica" w:cs="Helvetica"/>
          <w:color w:val="373737"/>
        </w:rPr>
        <w:t>21. századi nyelven elmesélve.</w:t>
      </w:r>
    </w:p>
    <w:p w:rsidR="005F1635" w:rsidRPr="00377AC6" w:rsidRDefault="005F1635" w:rsidP="00D11571">
      <w:pPr>
        <w:spacing w:after="0" w:line="276" w:lineRule="auto"/>
        <w:jc w:val="both"/>
        <w:rPr>
          <w:rFonts w:ascii="Helvetica" w:hAnsi="Helvetica" w:cs="Helvetica"/>
        </w:rPr>
      </w:pPr>
    </w:p>
    <w:p w:rsidR="005C35EA" w:rsidRPr="00377AC6" w:rsidRDefault="005C35EA" w:rsidP="00D11571">
      <w:pPr>
        <w:spacing w:after="0" w:line="276" w:lineRule="auto"/>
        <w:jc w:val="both"/>
        <w:rPr>
          <w:rFonts w:ascii="Helvetica" w:hAnsi="Helvetica" w:cs="Helvetica"/>
        </w:rPr>
      </w:pPr>
      <w:r w:rsidRPr="00377AC6">
        <w:rPr>
          <w:rFonts w:ascii="Helvetica" w:hAnsi="Helvetica" w:cs="Helvetica"/>
        </w:rPr>
        <w:t xml:space="preserve">Csaknem 40 évvel ezelőtt, 1977-ben a Vígszínházban volt az ősbemutatója a Fejes Endre felkavaró regénye alapján készült musicalnek: a </w:t>
      </w:r>
      <w:r w:rsidRPr="00377AC6">
        <w:rPr>
          <w:rFonts w:ascii="Helvetica" w:hAnsi="Helvetica" w:cs="Helvetica"/>
          <w:b/>
          <w:i/>
        </w:rPr>
        <w:t>Jó estét nyár, jó estét szerelem</w:t>
      </w:r>
      <w:r w:rsidRPr="00377AC6">
        <w:rPr>
          <w:rFonts w:ascii="Helvetica" w:hAnsi="Helvetica" w:cs="Helvetica"/>
        </w:rPr>
        <w:t>nek, amelynek zenéjét házi szerzőnk és zenei vezetőnk, Presser Gábor szerezte.  Az előadást ezúttal 2015. szeptember 6-ától a Pesti Színházban láthatja a közönség, Szász János rendezésében.</w:t>
      </w:r>
    </w:p>
    <w:p w:rsidR="005C35EA" w:rsidRPr="00377AC6" w:rsidRDefault="005C35EA" w:rsidP="00D11571">
      <w:pPr>
        <w:spacing w:after="0" w:line="276" w:lineRule="auto"/>
        <w:jc w:val="both"/>
        <w:rPr>
          <w:rFonts w:ascii="Helvetica" w:hAnsi="Helvetica" w:cs="Helvetica"/>
        </w:rPr>
      </w:pPr>
      <w:r w:rsidRPr="00377AC6">
        <w:rPr>
          <w:rFonts w:ascii="Helvetica" w:hAnsi="Helvetica" w:cs="Helvetica"/>
        </w:rPr>
        <w:t xml:space="preserve">A hatvanas években játszódó történetet Fejes Endre eredetileg regényként írta meg, egy megtörtént bűnügyet feldolgozva. Egy fiatal lakatos magát görög diplomatának kiadva, tört magyar nyelven beszélve, havi fizetését luxuséttermekben néhány nap alatt elköltve bolondította a lányokat, akik házasságról és külföldi életről álmodtak. </w:t>
      </w:r>
    </w:p>
    <w:p w:rsidR="005C35EA" w:rsidRPr="00377AC6" w:rsidRDefault="005C35EA" w:rsidP="00D11571">
      <w:pPr>
        <w:spacing w:after="0" w:line="276" w:lineRule="auto"/>
        <w:jc w:val="both"/>
        <w:rPr>
          <w:rFonts w:ascii="Helvetica" w:hAnsi="Helvetica" w:cs="Helvetica"/>
        </w:rPr>
      </w:pPr>
      <w:r w:rsidRPr="00377AC6">
        <w:rPr>
          <w:rFonts w:ascii="Helvetica" w:hAnsi="Helvetica" w:cs="Helvetica"/>
        </w:rPr>
        <w:t xml:space="preserve">A </w:t>
      </w:r>
      <w:r w:rsidRPr="00377AC6">
        <w:rPr>
          <w:rFonts w:ascii="Helvetica" w:hAnsi="Helvetica" w:cs="Helvetica"/>
          <w:i/>
        </w:rPr>
        <w:t>Jó estét nyár, jó estét szerelem</w:t>
      </w:r>
      <w:r w:rsidRPr="00377AC6">
        <w:rPr>
          <w:rFonts w:ascii="Helvetica" w:hAnsi="Helvetica" w:cs="Helvetica"/>
        </w:rPr>
        <w:t xml:space="preserve"> történetének alapjául szolgáló bűncselekmény részleteit a korabeli sajtóból és a büntető per levéltári anyagából ismerhetjük meg. Szász János rendező Fejes Endre szerző engedélyével úgy döntött, hogy a darab színrevitele során Kovács Krisztina dramaturg közreműködésével felhasználja az eredeti bűnügy dokumentumait és a kisregény részleteit, így egy stilizáltabb, elidegenítettebb, de az eredeti mű szellemiségét és jeleneteit megőrző dokumentumjáték jött létre.</w:t>
      </w:r>
    </w:p>
    <w:p w:rsidR="005C35EA" w:rsidRPr="00377AC6" w:rsidRDefault="005C35EA" w:rsidP="00D11571">
      <w:pPr>
        <w:spacing w:after="0" w:line="276" w:lineRule="auto"/>
        <w:jc w:val="both"/>
        <w:rPr>
          <w:rFonts w:ascii="Helvetica" w:hAnsi="Helvetica" w:cs="Helvetica"/>
        </w:rPr>
      </w:pPr>
      <w:r w:rsidRPr="00377AC6">
        <w:rPr>
          <w:rFonts w:ascii="Helvetica" w:hAnsi="Helvetica" w:cs="Helvetica"/>
        </w:rPr>
        <w:t>Az új koncepcióhoz Presser Gábor, a Vígszínház zenei vezetője áthangszerelte az eredeti dalokat, és Sztevanovity Dusán egykori dalszövegíró-konzultánssal közösen felfrissítették a dalok szövegét, ezáltal egy új színpadi szöveg, egy új magyar dráma jött létre.</w:t>
      </w:r>
    </w:p>
    <w:p w:rsidR="007A34FE" w:rsidRPr="00377AC6" w:rsidRDefault="007A34FE" w:rsidP="00D11571">
      <w:pPr>
        <w:shd w:val="clear" w:color="auto" w:fill="FFFFFF"/>
        <w:spacing w:after="0" w:line="276" w:lineRule="auto"/>
        <w:jc w:val="both"/>
        <w:rPr>
          <w:rFonts w:ascii="Helvetica" w:hAnsi="Helvetica" w:cs="Helvetica"/>
        </w:rPr>
      </w:pPr>
    </w:p>
    <w:p w:rsidR="008B0D71" w:rsidRPr="00377AC6" w:rsidRDefault="008B0D71" w:rsidP="00D11571">
      <w:pPr>
        <w:shd w:val="clear" w:color="auto" w:fill="FFFFFF"/>
        <w:spacing w:after="0" w:line="276" w:lineRule="auto"/>
        <w:jc w:val="both"/>
        <w:rPr>
          <w:rFonts w:ascii="Helvetica" w:eastAsia="Times New Roman" w:hAnsi="Helvetica" w:cs="Helvetica"/>
          <w:lang w:eastAsia="hu-HU"/>
        </w:rPr>
      </w:pPr>
      <w:r w:rsidRPr="00377AC6">
        <w:rPr>
          <w:rFonts w:ascii="Helvetica" w:eastAsia="Times New Roman" w:hAnsi="Helvetica" w:cs="Helvetica"/>
          <w:lang w:eastAsia="hu-HU"/>
        </w:rPr>
        <w:t xml:space="preserve">Az 1956. évi forradalom évfordulóján, 2015. október 23-án tartottuk Nádas Péter – </w:t>
      </w:r>
      <w:proofErr w:type="spellStart"/>
      <w:r w:rsidRPr="00377AC6">
        <w:rPr>
          <w:rFonts w:ascii="Helvetica" w:eastAsia="Times New Roman" w:hAnsi="Helvetica" w:cs="Helvetica"/>
          <w:lang w:eastAsia="hu-HU"/>
        </w:rPr>
        <w:t>Vidovszky</w:t>
      </w:r>
      <w:proofErr w:type="spellEnd"/>
      <w:r w:rsidRPr="00377AC6">
        <w:rPr>
          <w:rFonts w:ascii="Helvetica" w:eastAsia="Times New Roman" w:hAnsi="Helvetica" w:cs="Helvetica"/>
          <w:lang w:eastAsia="hu-HU"/>
        </w:rPr>
        <w:t xml:space="preserve"> László </w:t>
      </w:r>
      <w:r w:rsidRPr="00377AC6">
        <w:rPr>
          <w:rFonts w:ascii="Helvetica" w:eastAsia="Times New Roman" w:hAnsi="Helvetica" w:cs="Helvetica"/>
          <w:b/>
          <w:i/>
          <w:lang w:eastAsia="hu-HU"/>
        </w:rPr>
        <w:t xml:space="preserve">Találkozás </w:t>
      </w:r>
      <w:r w:rsidRPr="00377AC6">
        <w:rPr>
          <w:rFonts w:ascii="Helvetica" w:eastAsia="Times New Roman" w:hAnsi="Helvetica" w:cs="Helvetica"/>
          <w:lang w:eastAsia="hu-HU"/>
        </w:rPr>
        <w:t>című művének premierjét</w:t>
      </w:r>
      <w:r w:rsidR="00846C43" w:rsidRPr="00377AC6">
        <w:rPr>
          <w:rFonts w:ascii="Helvetica" w:eastAsia="Times New Roman" w:hAnsi="Helvetica" w:cs="Helvetica"/>
          <w:lang w:eastAsia="hu-HU"/>
        </w:rPr>
        <w:t>, Eszenyi Enikő rendezésében</w:t>
      </w:r>
      <w:r w:rsidRPr="00377AC6">
        <w:rPr>
          <w:rFonts w:ascii="Helvetica" w:eastAsia="Times New Roman" w:hAnsi="Helvetica" w:cs="Helvetica"/>
          <w:lang w:eastAsia="hu-HU"/>
        </w:rPr>
        <w:t>.</w:t>
      </w:r>
    </w:p>
    <w:p w:rsidR="008B0D71" w:rsidRPr="00377AC6" w:rsidRDefault="008B0D71" w:rsidP="00D11571">
      <w:pPr>
        <w:shd w:val="clear" w:color="auto" w:fill="FFFFFF"/>
        <w:spacing w:after="0" w:line="276" w:lineRule="auto"/>
        <w:jc w:val="both"/>
        <w:rPr>
          <w:rFonts w:ascii="Helvetica" w:eastAsia="Times New Roman" w:hAnsi="Helvetica" w:cs="Helvetica"/>
          <w:lang w:eastAsia="hu-HU"/>
        </w:rPr>
      </w:pPr>
      <w:r w:rsidRPr="00377AC6">
        <w:rPr>
          <w:rFonts w:ascii="Helvetica" w:eastAsia="Times New Roman" w:hAnsi="Helvetica" w:cs="Helvetica"/>
          <w:lang w:eastAsia="hu-HU"/>
        </w:rPr>
        <w:t>Nádas Péter a magyar és európai irodalom egyik legkiemelkedőbb alkotója, művészeti él</w:t>
      </w:r>
      <w:r w:rsidR="00846C43" w:rsidRPr="00377AC6">
        <w:rPr>
          <w:rFonts w:ascii="Helvetica" w:eastAsia="Times New Roman" w:hAnsi="Helvetica" w:cs="Helvetica"/>
          <w:lang w:eastAsia="hu-HU"/>
        </w:rPr>
        <w:t xml:space="preserve">etünk meghatározó intellektusa. </w:t>
      </w:r>
      <w:r w:rsidRPr="00377AC6">
        <w:rPr>
          <w:rFonts w:ascii="Helvetica" w:eastAsia="Times New Roman" w:hAnsi="Helvetica" w:cs="Helvetica"/>
          <w:i/>
          <w:iCs/>
          <w:lang w:eastAsia="hu-HU"/>
        </w:rPr>
        <w:t>Találkozás</w:t>
      </w:r>
      <w:r w:rsidR="00846C43" w:rsidRPr="00377AC6">
        <w:rPr>
          <w:rFonts w:ascii="Helvetica" w:eastAsia="Times New Roman" w:hAnsi="Helvetica" w:cs="Helvetica"/>
          <w:lang w:eastAsia="hu-HU"/>
        </w:rPr>
        <w:t xml:space="preserve"> </w:t>
      </w:r>
      <w:r w:rsidRPr="00377AC6">
        <w:rPr>
          <w:rFonts w:ascii="Helvetica" w:eastAsia="Times New Roman" w:hAnsi="Helvetica" w:cs="Helvetica"/>
          <w:lang w:eastAsia="hu-HU"/>
        </w:rPr>
        <w:t>című drámáját 1979-ben írta, és ősbemutatója 1985-ben volt a Pesti Színházban. Nádas hangja és írói stílusa utánozhatatlan, egyedülálló a magyar drámairodalomban. Sem követője, sem elődje nincs különleges drámai látásmódjának, és a kortárs színháznak feladata őt újra és újra felfedezni.</w:t>
      </w:r>
    </w:p>
    <w:p w:rsidR="008B0D71" w:rsidRPr="00377AC6" w:rsidRDefault="00846C43" w:rsidP="00D11571">
      <w:pPr>
        <w:shd w:val="clear" w:color="auto" w:fill="FFFFFF"/>
        <w:spacing w:after="0" w:line="276" w:lineRule="auto"/>
        <w:jc w:val="both"/>
        <w:rPr>
          <w:rFonts w:ascii="Helvetica" w:eastAsia="Times New Roman" w:hAnsi="Helvetica" w:cs="Helvetica"/>
          <w:lang w:eastAsia="hu-HU"/>
        </w:rPr>
      </w:pPr>
      <w:r w:rsidRPr="00377AC6">
        <w:rPr>
          <w:rFonts w:ascii="Helvetica" w:eastAsia="Times New Roman" w:hAnsi="Helvetica" w:cs="Helvetica"/>
          <w:lang w:eastAsia="hu-HU"/>
        </w:rPr>
        <w:t xml:space="preserve">A </w:t>
      </w:r>
      <w:r w:rsidR="008B0D71" w:rsidRPr="00377AC6">
        <w:rPr>
          <w:rFonts w:ascii="Helvetica" w:eastAsia="Times New Roman" w:hAnsi="Helvetica" w:cs="Helvetica"/>
          <w:i/>
          <w:iCs/>
          <w:lang w:eastAsia="hu-HU"/>
        </w:rPr>
        <w:t>Találkozás</w:t>
      </w:r>
      <w:r w:rsidRPr="00377AC6">
        <w:rPr>
          <w:rFonts w:ascii="Helvetica" w:eastAsia="Times New Roman" w:hAnsi="Helvetica" w:cs="Helvetica"/>
          <w:i/>
          <w:lang w:eastAsia="hu-HU"/>
        </w:rPr>
        <w:t xml:space="preserve"> </w:t>
      </w:r>
      <w:r w:rsidR="008B0D71" w:rsidRPr="00377AC6">
        <w:rPr>
          <w:rFonts w:ascii="Helvetica" w:eastAsia="Times New Roman" w:hAnsi="Helvetica" w:cs="Helvetica"/>
          <w:lang w:eastAsia="hu-HU"/>
        </w:rPr>
        <w:t>katartikus, múlttal szembesítő műalkotás, egy fiatalember és egy asszony szenvedéstörténete, amelyben a két főszereplő az emberi lélek legmélyebb rétegeibe ás le, és a világ legszebb szerelmes történetét mesélik el Nádas és a színház univerzális nyelvén. A két főszereplő találkozásának célja azonban nemcsak a múlt önkínzó felidézése, a tragédia újraélése, hanem a feloldozás és a megbékélés gesztusa is.</w:t>
      </w:r>
    </w:p>
    <w:p w:rsidR="008B0D71" w:rsidRPr="00377AC6" w:rsidRDefault="008B0D71" w:rsidP="00D11571">
      <w:pPr>
        <w:spacing w:after="0" w:line="276" w:lineRule="auto"/>
        <w:jc w:val="both"/>
        <w:rPr>
          <w:rFonts w:ascii="Helvetica" w:hAnsi="Helvetica" w:cs="Helvetica"/>
        </w:rPr>
      </w:pPr>
      <w:r w:rsidRPr="00377AC6">
        <w:rPr>
          <w:rFonts w:ascii="Helvetica" w:hAnsi="Helvetica" w:cs="Helvetica"/>
        </w:rPr>
        <w:t>A mostani változatban a két főszereplő mellett további tizenkét szereplő teszi még érzékletesebbé, átélhetőbbé ezt a csodálatos történetet. Eszenyi Enikő rendező izgalmas filmes eszközökkel aknázza ki az Antal Csaba díszletéb</w:t>
      </w:r>
      <w:r w:rsidR="00846C43" w:rsidRPr="00377AC6">
        <w:rPr>
          <w:rFonts w:ascii="Helvetica" w:hAnsi="Helvetica" w:cs="Helvetica"/>
        </w:rPr>
        <w:t>en rejlő művészi lehetőségeket.</w:t>
      </w:r>
    </w:p>
    <w:p w:rsidR="008B0D71" w:rsidRPr="00377AC6" w:rsidRDefault="008B0D71" w:rsidP="00D11571">
      <w:pPr>
        <w:spacing w:after="0" w:line="276" w:lineRule="auto"/>
        <w:jc w:val="both"/>
        <w:rPr>
          <w:rFonts w:ascii="Helvetica" w:hAnsi="Helvetica" w:cs="Helvetica"/>
        </w:rPr>
      </w:pPr>
      <w:r w:rsidRPr="00377AC6">
        <w:rPr>
          <w:rFonts w:ascii="Helvetica" w:hAnsi="Helvetica" w:cs="Helvetica"/>
        </w:rPr>
        <w:t>Előadásunk nagy figyelmet váltott ki külföldi kritikusok és színházi alkotók körében is.</w:t>
      </w:r>
    </w:p>
    <w:p w:rsidR="008B0D71" w:rsidRPr="00377AC6" w:rsidRDefault="008B0D71" w:rsidP="00D11571">
      <w:pPr>
        <w:spacing w:after="0" w:line="276" w:lineRule="auto"/>
        <w:jc w:val="both"/>
        <w:rPr>
          <w:rFonts w:ascii="Helvetica" w:hAnsi="Helvetica" w:cs="Helvetica"/>
        </w:rPr>
      </w:pPr>
    </w:p>
    <w:p w:rsidR="008B0D71" w:rsidRPr="00377AC6" w:rsidRDefault="008B0D71" w:rsidP="00D11571">
      <w:pPr>
        <w:spacing w:after="0" w:line="276" w:lineRule="auto"/>
        <w:jc w:val="both"/>
        <w:rPr>
          <w:rFonts w:ascii="Helvetica" w:hAnsi="Helvetica" w:cs="Helvetica"/>
          <w:shd w:val="clear" w:color="auto" w:fill="FFFFFF"/>
        </w:rPr>
      </w:pPr>
      <w:r w:rsidRPr="00377AC6">
        <w:rPr>
          <w:rFonts w:ascii="Helvetica" w:hAnsi="Helvetica" w:cs="Helvetica"/>
          <w:shd w:val="clear" w:color="auto" w:fill="FFFFFF"/>
        </w:rPr>
        <w:t xml:space="preserve">Kovács D. Dániel rendező vezetésével fiatal alkotó csapat vitte színre Schiller </w:t>
      </w:r>
      <w:r w:rsidRPr="00377AC6">
        <w:rPr>
          <w:rFonts w:ascii="Helvetica" w:hAnsi="Helvetica" w:cs="Helvetica"/>
          <w:b/>
          <w:i/>
          <w:shd w:val="clear" w:color="auto" w:fill="FFFFFF"/>
        </w:rPr>
        <w:t>Haramiák</w:t>
      </w:r>
      <w:r w:rsidRPr="00377AC6">
        <w:rPr>
          <w:rFonts w:ascii="Helvetica" w:hAnsi="Helvetica" w:cs="Helvetica"/>
          <w:shd w:val="clear" w:color="auto" w:fill="FFFFFF"/>
        </w:rPr>
        <w:t xml:space="preserve"> című művét 2015. december 19-én.</w:t>
      </w:r>
    </w:p>
    <w:p w:rsidR="008B0D71" w:rsidRPr="00377AC6" w:rsidRDefault="008B0D71" w:rsidP="00D11571">
      <w:pPr>
        <w:spacing w:after="0" w:line="276" w:lineRule="auto"/>
        <w:jc w:val="both"/>
        <w:rPr>
          <w:rFonts w:ascii="Helvetica" w:hAnsi="Helvetica" w:cs="Helvetica"/>
          <w:shd w:val="clear" w:color="auto" w:fill="FFFFFF"/>
        </w:rPr>
      </w:pPr>
      <w:r w:rsidRPr="00377AC6">
        <w:rPr>
          <w:rFonts w:ascii="Helvetica" w:hAnsi="Helvetica" w:cs="Helvetica"/>
          <w:shd w:val="clear" w:color="auto" w:fill="FFFFFF"/>
        </w:rPr>
        <w:t>Schiller alig 22 éves, amikor óriási sikerrel bemutatják a</w:t>
      </w:r>
      <w:r w:rsidR="00846C43" w:rsidRPr="00377AC6">
        <w:rPr>
          <w:rStyle w:val="apple-converted-space"/>
          <w:rFonts w:ascii="Helvetica" w:hAnsi="Helvetica" w:cs="Helvetica"/>
          <w:shd w:val="clear" w:color="auto" w:fill="FFFFFF"/>
        </w:rPr>
        <w:t xml:space="preserve"> </w:t>
      </w:r>
      <w:r w:rsidRPr="00377AC6">
        <w:rPr>
          <w:rStyle w:val="Kiemels"/>
          <w:rFonts w:ascii="Helvetica" w:hAnsi="Helvetica" w:cs="Helvetica"/>
          <w:shd w:val="clear" w:color="auto" w:fill="FFFFFF"/>
        </w:rPr>
        <w:t>Haramiák</w:t>
      </w:r>
      <w:r w:rsidRPr="00377AC6">
        <w:rPr>
          <w:rFonts w:ascii="Helvetica" w:hAnsi="Helvetica" w:cs="Helvetica"/>
          <w:shd w:val="clear" w:color="auto" w:fill="FFFFFF"/>
        </w:rPr>
        <w:t xml:space="preserve">at: a közönség tombol, az előadást majdnem le kell állítani. Első kritikusa máris a „német Shakespeare-t” látta benne. A két testvér örökségért és szerelemért folytatott versengése, amelyért rajongott a fiatal generáció, a mai napig lenyűgöz mindenkit. Franz és Karl </w:t>
      </w:r>
      <w:proofErr w:type="spellStart"/>
      <w:r w:rsidRPr="00377AC6">
        <w:rPr>
          <w:rFonts w:ascii="Helvetica" w:hAnsi="Helvetica" w:cs="Helvetica"/>
          <w:shd w:val="clear" w:color="auto" w:fill="FFFFFF"/>
        </w:rPr>
        <w:t>Moor</w:t>
      </w:r>
      <w:proofErr w:type="spellEnd"/>
      <w:r w:rsidRPr="00377AC6">
        <w:rPr>
          <w:rFonts w:ascii="Helvetica" w:hAnsi="Helvetica" w:cs="Helvetica"/>
          <w:shd w:val="clear" w:color="auto" w:fill="FFFFFF"/>
        </w:rPr>
        <w:t xml:space="preserve"> szélsőségesen öntörvényű figurák, akik megkérdőjelezik</w:t>
      </w:r>
      <w:r w:rsidR="00846C43" w:rsidRPr="00377AC6">
        <w:rPr>
          <w:rFonts w:ascii="Helvetica" w:hAnsi="Helvetica" w:cs="Helvetica"/>
          <w:shd w:val="clear" w:color="auto" w:fill="FFFFFF"/>
        </w:rPr>
        <w:t xml:space="preserve"> a </w:t>
      </w:r>
      <w:r w:rsidR="00846C43" w:rsidRPr="00377AC6">
        <w:rPr>
          <w:rFonts w:ascii="Helvetica" w:hAnsi="Helvetica" w:cs="Helvetica"/>
          <w:shd w:val="clear" w:color="auto" w:fill="FFFFFF"/>
        </w:rPr>
        <w:lastRenderedPageBreak/>
        <w:t>morált és a társadalmat.</w:t>
      </w:r>
      <w:r w:rsidRPr="00377AC6">
        <w:rPr>
          <w:rFonts w:ascii="Helvetica" w:hAnsi="Helvetica" w:cs="Helvetica"/>
          <w:shd w:val="clear" w:color="auto" w:fill="FFFFFF"/>
        </w:rPr>
        <w:t xml:space="preserve"> A darab lázadó szelleme és viharzó áradása egy fiatalember gondolkodásmódjának hű lenyomata. A </w:t>
      </w:r>
      <w:r w:rsidRPr="00377AC6">
        <w:rPr>
          <w:rStyle w:val="Kiemels"/>
          <w:rFonts w:ascii="Helvetica" w:hAnsi="Helvetica" w:cs="Helvetica"/>
          <w:shd w:val="clear" w:color="auto" w:fill="FFFFFF"/>
        </w:rPr>
        <w:t>Haramiák</w:t>
      </w:r>
      <w:r w:rsidR="00846C43" w:rsidRPr="00377AC6">
        <w:rPr>
          <w:rStyle w:val="apple-converted-space"/>
          <w:rFonts w:ascii="Helvetica" w:hAnsi="Helvetica" w:cs="Helvetica"/>
          <w:shd w:val="clear" w:color="auto" w:fill="FFFFFF"/>
        </w:rPr>
        <w:t xml:space="preserve"> </w:t>
      </w:r>
      <w:r w:rsidRPr="00377AC6">
        <w:rPr>
          <w:rFonts w:ascii="Helvetica" w:hAnsi="Helvetica" w:cs="Helvetica"/>
          <w:shd w:val="clear" w:color="auto" w:fill="FFFFFF"/>
        </w:rPr>
        <w:t>új színpadi változata ugyan</w:t>
      </w:r>
      <w:r w:rsidR="00846C43" w:rsidRPr="00377AC6">
        <w:rPr>
          <w:rFonts w:ascii="Helvetica" w:hAnsi="Helvetica" w:cs="Helvetica"/>
          <w:shd w:val="clear" w:color="auto" w:fill="FFFFFF"/>
        </w:rPr>
        <w:t xml:space="preserve">ezzel a fiatal </w:t>
      </w:r>
      <w:proofErr w:type="gramStart"/>
      <w:r w:rsidR="00846C43" w:rsidRPr="00377AC6">
        <w:rPr>
          <w:rFonts w:ascii="Helvetica" w:hAnsi="Helvetica" w:cs="Helvetica"/>
          <w:shd w:val="clear" w:color="auto" w:fill="FFFFFF"/>
        </w:rPr>
        <w:t>hittel</w:t>
      </w:r>
      <w:proofErr w:type="gramEnd"/>
      <w:r w:rsidR="00846C43" w:rsidRPr="00377AC6">
        <w:rPr>
          <w:rFonts w:ascii="Helvetica" w:hAnsi="Helvetica" w:cs="Helvetica"/>
          <w:shd w:val="clear" w:color="auto" w:fill="FFFFFF"/>
        </w:rPr>
        <w:t xml:space="preserve"> és lendülettel készü</w:t>
      </w:r>
      <w:r w:rsidRPr="00377AC6">
        <w:rPr>
          <w:rFonts w:ascii="Helvetica" w:hAnsi="Helvetica" w:cs="Helvetica"/>
          <w:shd w:val="clear" w:color="auto" w:fill="FFFFFF"/>
        </w:rPr>
        <w:t>lt a Pesti Színházban. Az alkotók lázadási lehetőségek és</w:t>
      </w:r>
      <w:r w:rsidR="00846C43" w:rsidRPr="00377AC6">
        <w:rPr>
          <w:rFonts w:ascii="Helvetica" w:hAnsi="Helvetica" w:cs="Helvetica"/>
          <w:shd w:val="clear" w:color="auto" w:fill="FFFFFF"/>
        </w:rPr>
        <w:t xml:space="preserve"> túlélési stratégiák után kutatt</w:t>
      </w:r>
      <w:r w:rsidRPr="00377AC6">
        <w:rPr>
          <w:rFonts w:ascii="Helvetica" w:hAnsi="Helvetica" w:cs="Helvetica"/>
          <w:shd w:val="clear" w:color="auto" w:fill="FFFFFF"/>
        </w:rPr>
        <w:t>ak. Kérdés, mi lenne Schiller csodált és sze</w:t>
      </w:r>
      <w:r w:rsidR="00846C43" w:rsidRPr="00377AC6">
        <w:rPr>
          <w:rFonts w:ascii="Helvetica" w:hAnsi="Helvetica" w:cs="Helvetica"/>
          <w:shd w:val="clear" w:color="auto" w:fill="FFFFFF"/>
        </w:rPr>
        <w:t xml:space="preserve">retett gyújtogatóiból </w:t>
      </w:r>
      <w:proofErr w:type="gramStart"/>
      <w:r w:rsidR="00846C43" w:rsidRPr="00377AC6">
        <w:rPr>
          <w:rFonts w:ascii="Helvetica" w:hAnsi="Helvetica" w:cs="Helvetica"/>
          <w:shd w:val="clear" w:color="auto" w:fill="FFFFFF"/>
        </w:rPr>
        <w:t>józan ész</w:t>
      </w:r>
      <w:proofErr w:type="gramEnd"/>
      <w:r w:rsidRPr="00377AC6">
        <w:rPr>
          <w:rFonts w:ascii="Helvetica" w:hAnsi="Helvetica" w:cs="Helvetica"/>
          <w:shd w:val="clear" w:color="auto" w:fill="FFFFFF"/>
        </w:rPr>
        <w:t xml:space="preserve"> és kontroll nélkül.</w:t>
      </w:r>
    </w:p>
    <w:p w:rsidR="008B0D71" w:rsidRPr="00377AC6" w:rsidRDefault="008B0D71" w:rsidP="00D11571">
      <w:pPr>
        <w:spacing w:after="0" w:line="276" w:lineRule="auto"/>
        <w:jc w:val="both"/>
        <w:rPr>
          <w:rFonts w:ascii="Helvetica" w:hAnsi="Helvetica" w:cs="Helvetica"/>
        </w:rPr>
      </w:pPr>
      <w:r w:rsidRPr="00377AC6">
        <w:rPr>
          <w:rFonts w:ascii="Helvetica" w:hAnsi="Helvetica" w:cs="Helvetica"/>
          <w:shd w:val="clear" w:color="auto" w:fill="FFFFFF"/>
        </w:rPr>
        <w:t xml:space="preserve">A modern, fiatalos hangvételű előadás elsősorban a természeténél fogva nyitott, az újdonságok befogadására kész fiatal nézők körében népszerű. </w:t>
      </w:r>
    </w:p>
    <w:p w:rsidR="008B0D71" w:rsidRPr="00377AC6" w:rsidRDefault="008B0D71" w:rsidP="00D11571">
      <w:pPr>
        <w:spacing w:after="0" w:line="276" w:lineRule="auto"/>
        <w:jc w:val="both"/>
        <w:rPr>
          <w:rFonts w:ascii="Helvetica" w:hAnsi="Helvetica" w:cs="Helvetica"/>
        </w:rPr>
      </w:pPr>
    </w:p>
    <w:p w:rsidR="00846C43" w:rsidRPr="00377AC6" w:rsidRDefault="00846C43" w:rsidP="00D11571">
      <w:pPr>
        <w:spacing w:after="0" w:line="276" w:lineRule="auto"/>
        <w:jc w:val="both"/>
        <w:rPr>
          <w:rFonts w:ascii="Helvetica" w:hAnsi="Helvetica" w:cs="Helvetica"/>
        </w:rPr>
      </w:pPr>
      <w:r w:rsidRPr="00377AC6">
        <w:rPr>
          <w:rFonts w:ascii="Helvetica" w:hAnsi="Helvetica" w:cs="Helvetica"/>
          <w:i/>
        </w:rPr>
        <w:t xml:space="preserve">A </w:t>
      </w:r>
      <w:r w:rsidR="005F1635" w:rsidRPr="00377AC6">
        <w:rPr>
          <w:rFonts w:ascii="Helvetica" w:hAnsi="Helvetica" w:cs="Helvetica"/>
          <w:b/>
          <w:i/>
        </w:rPr>
        <w:t>Velencei kalmár</w:t>
      </w:r>
      <w:r w:rsidR="00E2375D" w:rsidRPr="00377AC6">
        <w:rPr>
          <w:rFonts w:ascii="Helvetica" w:hAnsi="Helvetica" w:cs="Helvetica"/>
        </w:rPr>
        <w:t xml:space="preserve"> </w:t>
      </w:r>
      <w:r w:rsidR="007A34FE" w:rsidRPr="00377AC6">
        <w:rPr>
          <w:rFonts w:ascii="Helvetica" w:hAnsi="Helvetica" w:cs="Helvetica"/>
        </w:rPr>
        <w:t xml:space="preserve">bemutatóját </w:t>
      </w:r>
      <w:r w:rsidR="00E2375D" w:rsidRPr="00377AC6">
        <w:rPr>
          <w:rFonts w:ascii="Helvetica" w:hAnsi="Helvetica" w:cs="Helvetica"/>
        </w:rPr>
        <w:t>2016</w:t>
      </w:r>
      <w:r w:rsidR="005D2B83" w:rsidRPr="00377AC6">
        <w:rPr>
          <w:rFonts w:ascii="Helvetica" w:hAnsi="Helvetica" w:cs="Helvetica"/>
        </w:rPr>
        <w:t>.</w:t>
      </w:r>
      <w:r w:rsidR="00E2375D" w:rsidRPr="00377AC6">
        <w:rPr>
          <w:rFonts w:ascii="Helvetica" w:hAnsi="Helvetica" w:cs="Helvetica"/>
        </w:rPr>
        <w:t xml:space="preserve"> március 9</w:t>
      </w:r>
      <w:r w:rsidR="007A34FE" w:rsidRPr="00377AC6">
        <w:rPr>
          <w:rFonts w:ascii="Helvetica" w:hAnsi="Helvetica" w:cs="Helvetica"/>
        </w:rPr>
        <w:t>-én tartottuk a Pesti Színházba</w:t>
      </w:r>
      <w:r w:rsidRPr="00377AC6">
        <w:rPr>
          <w:rFonts w:ascii="Helvetica" w:hAnsi="Helvetica" w:cs="Helvetica"/>
        </w:rPr>
        <w:t>n</w:t>
      </w:r>
      <w:r w:rsidR="007A34FE" w:rsidRPr="00377AC6">
        <w:rPr>
          <w:rFonts w:ascii="Helvetica" w:hAnsi="Helvetica" w:cs="Helvetica"/>
        </w:rPr>
        <w:t>, Valló Péter rendezésében.</w:t>
      </w:r>
    </w:p>
    <w:p w:rsidR="007A34FE" w:rsidRPr="00377AC6" w:rsidRDefault="007A34FE" w:rsidP="00D11571">
      <w:pPr>
        <w:spacing w:after="0" w:line="276" w:lineRule="auto"/>
        <w:jc w:val="both"/>
        <w:rPr>
          <w:rFonts w:ascii="Helvetica" w:hAnsi="Helvetica" w:cs="Helvetica"/>
        </w:rPr>
      </w:pPr>
      <w:r w:rsidRPr="00377AC6">
        <w:rPr>
          <w:rFonts w:ascii="Helvetica" w:eastAsiaTheme="minorEastAsia" w:hAnsi="Helvetica" w:cs="Helvetica"/>
          <w:color w:val="373737"/>
        </w:rPr>
        <w:t xml:space="preserve">A fiatal </w:t>
      </w:r>
      <w:proofErr w:type="spellStart"/>
      <w:r w:rsidRPr="00377AC6">
        <w:rPr>
          <w:rFonts w:ascii="Helvetica" w:eastAsiaTheme="minorEastAsia" w:hAnsi="Helvetica" w:cs="Helvetica"/>
          <w:color w:val="373737"/>
        </w:rPr>
        <w:t>Bassanio</w:t>
      </w:r>
      <w:proofErr w:type="spellEnd"/>
      <w:r w:rsidRPr="00377AC6">
        <w:rPr>
          <w:rFonts w:ascii="Helvetica" w:eastAsiaTheme="minorEastAsia" w:hAnsi="Helvetica" w:cs="Helvetica"/>
          <w:color w:val="373737"/>
        </w:rPr>
        <w:t xml:space="preserve"> egy nagyobb összeget kér kölcsön legjobb barátjától, Antonió</w:t>
      </w:r>
      <w:r w:rsidR="00846C43" w:rsidRPr="00377AC6">
        <w:rPr>
          <w:rFonts w:ascii="Helvetica" w:eastAsiaTheme="minorEastAsia" w:hAnsi="Helvetica" w:cs="Helvetica"/>
          <w:color w:val="373737"/>
        </w:rPr>
        <w:t xml:space="preserve">tól, hogy </w:t>
      </w:r>
      <w:proofErr w:type="spellStart"/>
      <w:r w:rsidR="00846C43" w:rsidRPr="00377AC6">
        <w:rPr>
          <w:rFonts w:ascii="Helvetica" w:eastAsiaTheme="minorEastAsia" w:hAnsi="Helvetica" w:cs="Helvetica"/>
          <w:color w:val="373737"/>
        </w:rPr>
        <w:t>Belmontba</w:t>
      </w:r>
      <w:proofErr w:type="spellEnd"/>
      <w:r w:rsidR="00846C43" w:rsidRPr="00377AC6">
        <w:rPr>
          <w:rFonts w:ascii="Helvetica" w:eastAsiaTheme="minorEastAsia" w:hAnsi="Helvetica" w:cs="Helvetica"/>
          <w:color w:val="373737"/>
        </w:rPr>
        <w:t xml:space="preserve"> hajózhasson</w:t>
      </w:r>
      <w:r w:rsidRPr="00377AC6">
        <w:rPr>
          <w:rFonts w:ascii="Helvetica" w:eastAsiaTheme="minorEastAsia" w:hAnsi="Helvetica" w:cs="Helvetica"/>
          <w:color w:val="373737"/>
        </w:rPr>
        <w:t xml:space="preserve"> és megkérhesse a szép és gazdag </w:t>
      </w:r>
      <w:proofErr w:type="spellStart"/>
      <w:r w:rsidRPr="00377AC6">
        <w:rPr>
          <w:rFonts w:ascii="Helvetica" w:eastAsiaTheme="minorEastAsia" w:hAnsi="Helvetica" w:cs="Helvetica"/>
          <w:color w:val="373737"/>
        </w:rPr>
        <w:t>Portia</w:t>
      </w:r>
      <w:proofErr w:type="spellEnd"/>
      <w:r w:rsidRPr="00377AC6">
        <w:rPr>
          <w:rFonts w:ascii="Helvetica" w:eastAsiaTheme="minorEastAsia" w:hAnsi="Helvetica" w:cs="Helvetica"/>
          <w:color w:val="373737"/>
        </w:rPr>
        <w:t xml:space="preserve"> kezét. Antonio azonban nem tud segíteni barátján, ezért üzletet kötnek </w:t>
      </w:r>
      <w:proofErr w:type="spellStart"/>
      <w:r w:rsidRPr="00377AC6">
        <w:rPr>
          <w:rFonts w:ascii="Helvetica" w:eastAsiaTheme="minorEastAsia" w:hAnsi="Helvetica" w:cs="Helvetica"/>
          <w:color w:val="373737"/>
        </w:rPr>
        <w:t>Shylockkal</w:t>
      </w:r>
      <w:proofErr w:type="spellEnd"/>
      <w:r w:rsidRPr="00377AC6">
        <w:rPr>
          <w:rFonts w:ascii="Helvetica" w:eastAsiaTheme="minorEastAsia" w:hAnsi="Helvetica" w:cs="Helvetica"/>
          <w:color w:val="373737"/>
        </w:rPr>
        <w:t xml:space="preserve">, a zsidó uzsorással. Neki </w:t>
      </w:r>
      <w:r w:rsidR="00846C43" w:rsidRPr="00377AC6">
        <w:rPr>
          <w:rFonts w:ascii="Helvetica" w:eastAsiaTheme="minorEastAsia" w:hAnsi="Helvetica" w:cs="Helvetica"/>
          <w:color w:val="373737"/>
        </w:rPr>
        <w:t xml:space="preserve">csak </w:t>
      </w:r>
      <w:r w:rsidRPr="00377AC6">
        <w:rPr>
          <w:rFonts w:ascii="Helvetica" w:eastAsiaTheme="minorEastAsia" w:hAnsi="Helvetica" w:cs="Helvetica"/>
          <w:color w:val="373737"/>
        </w:rPr>
        <w:t>egy fe</w:t>
      </w:r>
      <w:r w:rsidR="00846C43" w:rsidRPr="00377AC6">
        <w:rPr>
          <w:rFonts w:ascii="Helvetica" w:eastAsiaTheme="minorEastAsia" w:hAnsi="Helvetica" w:cs="Helvetica"/>
          <w:color w:val="373737"/>
        </w:rPr>
        <w:t>ltétele van</w:t>
      </w:r>
      <w:r w:rsidRPr="00377AC6">
        <w:rPr>
          <w:rFonts w:ascii="Helvetica" w:eastAsiaTheme="minorEastAsia" w:hAnsi="Helvetica" w:cs="Helvetica"/>
          <w:color w:val="373737"/>
        </w:rPr>
        <w:t>: ha Antonio nem tudja időben törleszteni a kölcsönt, akkor kivághat egy font húst a kalmár testéből.</w:t>
      </w:r>
    </w:p>
    <w:p w:rsidR="007A34FE" w:rsidRPr="00377AC6" w:rsidRDefault="007A34FE" w:rsidP="00D11571">
      <w:pPr>
        <w:spacing w:after="0" w:line="276" w:lineRule="auto"/>
        <w:jc w:val="both"/>
        <w:rPr>
          <w:rFonts w:ascii="Helvetica" w:hAnsi="Helvetica" w:cs="Helvetica"/>
        </w:rPr>
      </w:pPr>
      <w:r w:rsidRPr="00377AC6">
        <w:rPr>
          <w:rFonts w:ascii="Helvetica" w:eastAsiaTheme="minorEastAsia" w:hAnsi="Helvetica" w:cs="Helvetica"/>
          <w:color w:val="373737"/>
        </w:rPr>
        <w:t xml:space="preserve">A Pesti Színház </w:t>
      </w:r>
      <w:proofErr w:type="gramStart"/>
      <w:r w:rsidRPr="00377AC6">
        <w:rPr>
          <w:rFonts w:ascii="Helvetica" w:eastAsiaTheme="minorEastAsia" w:hAnsi="Helvetica" w:cs="Helvetica"/>
          <w:color w:val="373737"/>
        </w:rPr>
        <w:t>előadásával</w:t>
      </w:r>
      <w:proofErr w:type="gramEnd"/>
      <w:r w:rsidRPr="00377AC6">
        <w:rPr>
          <w:rFonts w:ascii="Helvetica" w:eastAsiaTheme="minorEastAsia" w:hAnsi="Helvetica" w:cs="Helvetica"/>
          <w:color w:val="373737"/>
        </w:rPr>
        <w:t xml:space="preserve"> új darabbal bővül</w:t>
      </w:r>
      <w:r w:rsidR="00846C43" w:rsidRPr="00377AC6">
        <w:rPr>
          <w:rFonts w:ascii="Helvetica" w:eastAsiaTheme="minorEastAsia" w:hAnsi="Helvetica" w:cs="Helvetica"/>
          <w:color w:val="373737"/>
        </w:rPr>
        <w:t>t</w:t>
      </w:r>
      <w:r w:rsidRPr="00377AC6">
        <w:rPr>
          <w:rFonts w:ascii="Helvetica" w:eastAsiaTheme="minorEastAsia" w:hAnsi="Helvetica" w:cs="Helvetica"/>
          <w:color w:val="373737"/>
        </w:rPr>
        <w:t xml:space="preserve"> a Vígszínház népszerű Shakespeare-sorozata. </w:t>
      </w:r>
      <w:r w:rsidRPr="00377AC6">
        <w:rPr>
          <w:rFonts w:ascii="Helvetica" w:eastAsiaTheme="minorEastAsia" w:hAnsi="Helvetica" w:cs="Helvetica"/>
          <w:i/>
          <w:color w:val="373737"/>
        </w:rPr>
        <w:t>A velencei kalmár</w:t>
      </w:r>
      <w:r w:rsidRPr="00377AC6">
        <w:rPr>
          <w:rFonts w:ascii="Helvetica" w:eastAsiaTheme="minorEastAsia" w:hAnsi="Helvetica" w:cs="Helvetica"/>
          <w:color w:val="373737"/>
        </w:rPr>
        <w:t xml:space="preserve"> előadást – ahogy az utóbbi éve</w:t>
      </w:r>
      <w:r w:rsidR="00846C43" w:rsidRPr="00377AC6">
        <w:rPr>
          <w:rFonts w:ascii="Helvetica" w:eastAsiaTheme="minorEastAsia" w:hAnsi="Helvetica" w:cs="Helvetica"/>
          <w:color w:val="373737"/>
        </w:rPr>
        <w:t xml:space="preserve">k klasszikus bemutatóit - </w:t>
      </w:r>
      <w:r w:rsidRPr="00377AC6">
        <w:rPr>
          <w:rFonts w:ascii="Helvetica" w:eastAsiaTheme="minorEastAsia" w:hAnsi="Helvetica" w:cs="Helvetica"/>
          <w:color w:val="373737"/>
        </w:rPr>
        <w:t>új fordításban játsszuk, amit a kiváló költő és műfordító Nádasdy Ádám készít</w:t>
      </w:r>
      <w:r w:rsidR="00846C43" w:rsidRPr="00377AC6">
        <w:rPr>
          <w:rFonts w:ascii="Helvetica" w:eastAsiaTheme="minorEastAsia" w:hAnsi="Helvetica" w:cs="Helvetica"/>
          <w:color w:val="373737"/>
        </w:rPr>
        <w:t>ett</w:t>
      </w:r>
      <w:r w:rsidRPr="00377AC6">
        <w:rPr>
          <w:rFonts w:ascii="Helvetica" w:eastAsiaTheme="minorEastAsia" w:hAnsi="Helvetica" w:cs="Helvetica"/>
          <w:color w:val="373737"/>
        </w:rPr>
        <w:t xml:space="preserve"> el.</w:t>
      </w:r>
    </w:p>
    <w:p w:rsidR="005F1635" w:rsidRPr="00377AC6" w:rsidRDefault="005F1635" w:rsidP="00D11571">
      <w:pPr>
        <w:spacing w:after="0" w:line="276" w:lineRule="auto"/>
        <w:jc w:val="both"/>
        <w:rPr>
          <w:rFonts w:ascii="Helvetica" w:hAnsi="Helvetica" w:cs="Helvetica"/>
          <w:b/>
        </w:rPr>
      </w:pPr>
    </w:p>
    <w:tbl>
      <w:tblPr>
        <w:tblW w:w="9183" w:type="dxa"/>
        <w:tblInd w:w="-72" w:type="dxa"/>
        <w:tblCellMar>
          <w:left w:w="70" w:type="dxa"/>
          <w:right w:w="70" w:type="dxa"/>
        </w:tblCellMar>
        <w:tblLook w:val="04A0" w:firstRow="1" w:lastRow="0" w:firstColumn="1" w:lastColumn="0" w:noHBand="0" w:noVBand="1"/>
      </w:tblPr>
      <w:tblGrid>
        <w:gridCol w:w="3049"/>
        <w:gridCol w:w="1303"/>
        <w:gridCol w:w="1451"/>
        <w:gridCol w:w="1168"/>
        <w:gridCol w:w="1020"/>
        <w:gridCol w:w="1253"/>
      </w:tblGrid>
      <w:tr w:rsidR="0017460E" w:rsidRPr="00377AC6" w:rsidTr="006A0A07">
        <w:trPr>
          <w:trHeight w:val="825"/>
        </w:trPr>
        <w:tc>
          <w:tcPr>
            <w:tcW w:w="3049" w:type="dxa"/>
            <w:tcBorders>
              <w:top w:val="nil"/>
              <w:left w:val="nil"/>
              <w:bottom w:val="nil"/>
              <w:right w:val="nil"/>
            </w:tcBorders>
            <w:shd w:val="clear" w:color="auto" w:fill="auto"/>
            <w:noWrap/>
            <w:vAlign w:val="bottom"/>
            <w:hideMark/>
          </w:tcPr>
          <w:p w:rsidR="0017460E" w:rsidRPr="00377AC6" w:rsidRDefault="0017460E" w:rsidP="006A0A07">
            <w:pPr>
              <w:rPr>
                <w:rFonts w:ascii="Helvetica" w:hAnsi="Helvetica" w:cs="Helvetica"/>
                <w:color w:val="000000"/>
              </w:rPr>
            </w:pPr>
          </w:p>
        </w:tc>
        <w:tc>
          <w:tcPr>
            <w:tcW w:w="1242" w:type="dxa"/>
            <w:tcBorders>
              <w:top w:val="nil"/>
              <w:left w:val="nil"/>
              <w:bottom w:val="nil"/>
              <w:right w:val="nil"/>
            </w:tcBorders>
            <w:shd w:val="clear" w:color="auto" w:fill="auto"/>
            <w:vAlign w:val="bottom"/>
            <w:hideMark/>
          </w:tcPr>
          <w:p w:rsidR="0017460E" w:rsidRPr="00377AC6" w:rsidRDefault="0017460E" w:rsidP="006A0A07">
            <w:pPr>
              <w:jc w:val="center"/>
              <w:rPr>
                <w:rFonts w:ascii="Helvetica" w:hAnsi="Helvetica" w:cs="Helvetica"/>
                <w:color w:val="000000"/>
              </w:rPr>
            </w:pPr>
            <w:r w:rsidRPr="00377AC6">
              <w:rPr>
                <w:rFonts w:ascii="Helvetica" w:hAnsi="Helvetica" w:cs="Helvetica"/>
                <w:color w:val="000000"/>
              </w:rPr>
              <w:t>Bemutató időpontja</w:t>
            </w:r>
          </w:p>
        </w:tc>
        <w:tc>
          <w:tcPr>
            <w:tcW w:w="1451" w:type="dxa"/>
            <w:tcBorders>
              <w:top w:val="nil"/>
              <w:left w:val="nil"/>
              <w:bottom w:val="nil"/>
              <w:right w:val="nil"/>
            </w:tcBorders>
            <w:shd w:val="clear" w:color="auto" w:fill="auto"/>
            <w:vAlign w:val="bottom"/>
            <w:hideMark/>
          </w:tcPr>
          <w:p w:rsidR="0017460E" w:rsidRPr="00377AC6" w:rsidRDefault="0017460E" w:rsidP="006A0A07">
            <w:pPr>
              <w:jc w:val="center"/>
              <w:rPr>
                <w:rFonts w:ascii="Helvetica" w:hAnsi="Helvetica" w:cs="Helvetica"/>
                <w:color w:val="000000"/>
              </w:rPr>
            </w:pPr>
            <w:r w:rsidRPr="00377AC6">
              <w:rPr>
                <w:rFonts w:ascii="Helvetica" w:hAnsi="Helvetica" w:cs="Helvetica"/>
                <w:color w:val="000000"/>
              </w:rPr>
              <w:t xml:space="preserve">Létrehozási </w:t>
            </w:r>
            <w:r w:rsidRPr="00377AC6">
              <w:rPr>
                <w:rFonts w:ascii="Helvetica" w:hAnsi="Helvetica" w:cs="Helvetica"/>
                <w:color w:val="000000"/>
              </w:rPr>
              <w:br/>
              <w:t xml:space="preserve">költség </w:t>
            </w:r>
          </w:p>
          <w:p w:rsidR="0017460E" w:rsidRPr="00377AC6" w:rsidRDefault="0017460E" w:rsidP="006A0A07">
            <w:pPr>
              <w:jc w:val="center"/>
              <w:rPr>
                <w:rFonts w:ascii="Helvetica" w:hAnsi="Helvetica" w:cs="Helvetica"/>
                <w:color w:val="000000"/>
              </w:rPr>
            </w:pPr>
            <w:r w:rsidRPr="00377AC6">
              <w:rPr>
                <w:rFonts w:ascii="Helvetica" w:hAnsi="Helvetica" w:cs="Helvetica"/>
                <w:color w:val="000000"/>
              </w:rPr>
              <w:t>e Ft</w:t>
            </w:r>
          </w:p>
        </w:tc>
        <w:tc>
          <w:tcPr>
            <w:tcW w:w="1168" w:type="dxa"/>
            <w:tcBorders>
              <w:top w:val="nil"/>
              <w:left w:val="nil"/>
              <w:bottom w:val="nil"/>
              <w:right w:val="nil"/>
            </w:tcBorders>
            <w:shd w:val="clear" w:color="auto" w:fill="auto"/>
            <w:vAlign w:val="bottom"/>
            <w:hideMark/>
          </w:tcPr>
          <w:p w:rsidR="0017460E" w:rsidRPr="00377AC6" w:rsidRDefault="0017460E" w:rsidP="006A0A07">
            <w:pPr>
              <w:rPr>
                <w:rFonts w:ascii="Helvetica" w:hAnsi="Helvetica" w:cs="Helvetica"/>
                <w:color w:val="000000"/>
              </w:rPr>
            </w:pPr>
            <w:r w:rsidRPr="00377AC6">
              <w:rPr>
                <w:rFonts w:ascii="Helvetica" w:hAnsi="Helvetica" w:cs="Helvetica"/>
                <w:color w:val="000000"/>
              </w:rPr>
              <w:t xml:space="preserve">Előadások </w:t>
            </w:r>
            <w:r w:rsidRPr="00377AC6">
              <w:rPr>
                <w:rFonts w:ascii="Helvetica" w:hAnsi="Helvetica" w:cs="Helvetica"/>
                <w:color w:val="000000"/>
              </w:rPr>
              <w:br/>
              <w:t>száma db</w:t>
            </w:r>
          </w:p>
        </w:tc>
        <w:tc>
          <w:tcPr>
            <w:tcW w:w="1020" w:type="dxa"/>
            <w:tcBorders>
              <w:top w:val="nil"/>
              <w:left w:val="nil"/>
              <w:bottom w:val="nil"/>
              <w:right w:val="nil"/>
            </w:tcBorders>
            <w:shd w:val="clear" w:color="auto" w:fill="auto"/>
            <w:vAlign w:val="bottom"/>
            <w:hideMark/>
          </w:tcPr>
          <w:p w:rsidR="0017460E" w:rsidRPr="00377AC6" w:rsidRDefault="0017460E" w:rsidP="006A0A07">
            <w:pPr>
              <w:jc w:val="center"/>
              <w:rPr>
                <w:rFonts w:ascii="Helvetica" w:hAnsi="Helvetica" w:cs="Helvetica"/>
                <w:color w:val="000000"/>
              </w:rPr>
            </w:pPr>
            <w:r w:rsidRPr="00377AC6">
              <w:rPr>
                <w:rFonts w:ascii="Helvetica" w:hAnsi="Helvetica" w:cs="Helvetica"/>
                <w:color w:val="000000"/>
              </w:rPr>
              <w:t>Látogató</w:t>
            </w:r>
            <w:r w:rsidRPr="00377AC6">
              <w:rPr>
                <w:rFonts w:ascii="Helvetica" w:hAnsi="Helvetica" w:cs="Helvetica"/>
                <w:color w:val="000000"/>
              </w:rPr>
              <w:br/>
              <w:t xml:space="preserve"> fő</w:t>
            </w:r>
          </w:p>
        </w:tc>
        <w:tc>
          <w:tcPr>
            <w:tcW w:w="1253" w:type="dxa"/>
            <w:tcBorders>
              <w:top w:val="nil"/>
              <w:left w:val="nil"/>
              <w:bottom w:val="nil"/>
              <w:right w:val="nil"/>
            </w:tcBorders>
            <w:shd w:val="clear" w:color="auto" w:fill="auto"/>
            <w:vAlign w:val="bottom"/>
            <w:hideMark/>
          </w:tcPr>
          <w:p w:rsidR="0017460E" w:rsidRPr="00377AC6" w:rsidRDefault="0017460E" w:rsidP="006A0A07">
            <w:pPr>
              <w:jc w:val="center"/>
              <w:rPr>
                <w:rFonts w:ascii="Helvetica" w:hAnsi="Helvetica" w:cs="Helvetica"/>
                <w:color w:val="000000"/>
              </w:rPr>
            </w:pPr>
            <w:r w:rsidRPr="00377AC6">
              <w:rPr>
                <w:rFonts w:ascii="Helvetica" w:hAnsi="Helvetica" w:cs="Helvetica"/>
                <w:color w:val="000000"/>
              </w:rPr>
              <w:br/>
              <w:t xml:space="preserve">  Nettó </w:t>
            </w:r>
            <w:proofErr w:type="gramStart"/>
            <w:r w:rsidRPr="00377AC6">
              <w:rPr>
                <w:rFonts w:ascii="Helvetica" w:hAnsi="Helvetica" w:cs="Helvetica"/>
                <w:color w:val="000000"/>
              </w:rPr>
              <w:t>jegybevétel     e</w:t>
            </w:r>
            <w:proofErr w:type="gramEnd"/>
            <w:r w:rsidRPr="00377AC6">
              <w:rPr>
                <w:rFonts w:ascii="Helvetica" w:hAnsi="Helvetica" w:cs="Helvetica"/>
                <w:color w:val="000000"/>
              </w:rPr>
              <w:t xml:space="preserve"> Ft</w:t>
            </w:r>
          </w:p>
        </w:tc>
      </w:tr>
      <w:tr w:rsidR="0017460E" w:rsidRPr="00377AC6" w:rsidTr="006A0A07">
        <w:trPr>
          <w:trHeight w:val="300"/>
        </w:trPr>
        <w:tc>
          <w:tcPr>
            <w:tcW w:w="3049" w:type="dxa"/>
            <w:tcBorders>
              <w:top w:val="nil"/>
              <w:left w:val="nil"/>
              <w:bottom w:val="nil"/>
              <w:right w:val="nil"/>
            </w:tcBorders>
            <w:shd w:val="clear" w:color="auto" w:fill="auto"/>
            <w:noWrap/>
            <w:vAlign w:val="bottom"/>
            <w:hideMark/>
          </w:tcPr>
          <w:p w:rsidR="0017460E" w:rsidRPr="00377AC6" w:rsidRDefault="0017460E" w:rsidP="006A0A07">
            <w:pPr>
              <w:rPr>
                <w:rFonts w:ascii="Helvetica" w:hAnsi="Helvetica" w:cs="Helvetica"/>
                <w:b/>
                <w:color w:val="000000"/>
              </w:rPr>
            </w:pPr>
            <w:r w:rsidRPr="00377AC6">
              <w:rPr>
                <w:rFonts w:ascii="Helvetica" w:hAnsi="Helvetica" w:cs="Helvetica"/>
                <w:b/>
                <w:color w:val="000000"/>
              </w:rPr>
              <w:t>Vígszínház</w:t>
            </w:r>
          </w:p>
        </w:tc>
        <w:tc>
          <w:tcPr>
            <w:tcW w:w="1242" w:type="dxa"/>
            <w:tcBorders>
              <w:top w:val="nil"/>
              <w:left w:val="nil"/>
              <w:bottom w:val="nil"/>
              <w:right w:val="nil"/>
            </w:tcBorders>
            <w:shd w:val="clear" w:color="auto" w:fill="auto"/>
            <w:noWrap/>
            <w:vAlign w:val="bottom"/>
            <w:hideMark/>
          </w:tcPr>
          <w:p w:rsidR="0017460E" w:rsidRPr="00377AC6" w:rsidRDefault="0017460E" w:rsidP="006A0A07">
            <w:pPr>
              <w:rPr>
                <w:rFonts w:ascii="Helvetica" w:hAnsi="Helvetica" w:cs="Helvetica"/>
                <w:color w:val="000000"/>
              </w:rPr>
            </w:pPr>
          </w:p>
        </w:tc>
        <w:tc>
          <w:tcPr>
            <w:tcW w:w="1451" w:type="dxa"/>
            <w:tcBorders>
              <w:top w:val="nil"/>
              <w:left w:val="nil"/>
              <w:bottom w:val="nil"/>
              <w:right w:val="nil"/>
            </w:tcBorders>
            <w:shd w:val="clear" w:color="auto" w:fill="auto"/>
            <w:noWrap/>
            <w:vAlign w:val="bottom"/>
            <w:hideMark/>
          </w:tcPr>
          <w:p w:rsidR="0017460E" w:rsidRPr="00377AC6" w:rsidRDefault="0017460E" w:rsidP="006A0A07">
            <w:pPr>
              <w:rPr>
                <w:rFonts w:ascii="Helvetica" w:hAnsi="Helvetica" w:cs="Helvetica"/>
                <w:color w:val="000000"/>
              </w:rPr>
            </w:pPr>
          </w:p>
        </w:tc>
        <w:tc>
          <w:tcPr>
            <w:tcW w:w="1168" w:type="dxa"/>
            <w:tcBorders>
              <w:top w:val="nil"/>
              <w:left w:val="nil"/>
              <w:bottom w:val="nil"/>
              <w:right w:val="nil"/>
            </w:tcBorders>
            <w:shd w:val="clear" w:color="auto" w:fill="auto"/>
            <w:noWrap/>
            <w:vAlign w:val="bottom"/>
            <w:hideMark/>
          </w:tcPr>
          <w:p w:rsidR="0017460E" w:rsidRPr="00377AC6" w:rsidRDefault="0017460E" w:rsidP="006A0A07">
            <w:pPr>
              <w:rPr>
                <w:rFonts w:ascii="Helvetica" w:hAnsi="Helvetica" w:cs="Helvetica"/>
                <w:color w:val="000000"/>
              </w:rPr>
            </w:pPr>
          </w:p>
        </w:tc>
        <w:tc>
          <w:tcPr>
            <w:tcW w:w="1020" w:type="dxa"/>
            <w:tcBorders>
              <w:top w:val="nil"/>
              <w:left w:val="nil"/>
              <w:bottom w:val="nil"/>
              <w:right w:val="nil"/>
            </w:tcBorders>
            <w:shd w:val="clear" w:color="auto" w:fill="auto"/>
            <w:noWrap/>
            <w:vAlign w:val="bottom"/>
            <w:hideMark/>
          </w:tcPr>
          <w:p w:rsidR="0017460E" w:rsidRPr="00377AC6" w:rsidRDefault="0017460E" w:rsidP="006A0A07">
            <w:pPr>
              <w:rPr>
                <w:rFonts w:ascii="Helvetica" w:hAnsi="Helvetica" w:cs="Helvetica"/>
                <w:color w:val="000000"/>
              </w:rPr>
            </w:pPr>
          </w:p>
        </w:tc>
        <w:tc>
          <w:tcPr>
            <w:tcW w:w="1253" w:type="dxa"/>
            <w:tcBorders>
              <w:top w:val="nil"/>
              <w:left w:val="nil"/>
              <w:bottom w:val="nil"/>
              <w:right w:val="nil"/>
            </w:tcBorders>
            <w:shd w:val="clear" w:color="auto" w:fill="auto"/>
            <w:noWrap/>
            <w:vAlign w:val="bottom"/>
            <w:hideMark/>
          </w:tcPr>
          <w:p w:rsidR="0017460E" w:rsidRPr="00377AC6" w:rsidRDefault="0017460E" w:rsidP="006A0A07">
            <w:pPr>
              <w:rPr>
                <w:rFonts w:ascii="Helvetica" w:hAnsi="Helvetica" w:cs="Helvetica"/>
                <w:color w:val="000000"/>
              </w:rPr>
            </w:pPr>
          </w:p>
        </w:tc>
      </w:tr>
      <w:tr w:rsidR="0017460E" w:rsidRPr="00377AC6" w:rsidTr="006A0A07">
        <w:trPr>
          <w:trHeight w:val="300"/>
        </w:trPr>
        <w:tc>
          <w:tcPr>
            <w:tcW w:w="3049" w:type="dxa"/>
            <w:tcBorders>
              <w:top w:val="nil"/>
              <w:left w:val="nil"/>
              <w:bottom w:val="nil"/>
              <w:right w:val="nil"/>
            </w:tcBorders>
            <w:shd w:val="clear" w:color="auto" w:fill="auto"/>
            <w:noWrap/>
            <w:vAlign w:val="bottom"/>
            <w:hideMark/>
          </w:tcPr>
          <w:p w:rsidR="0017460E" w:rsidRPr="00377AC6" w:rsidRDefault="0017460E" w:rsidP="006A0A07">
            <w:pPr>
              <w:rPr>
                <w:rFonts w:ascii="Helvetica" w:hAnsi="Helvetica" w:cs="Helvetica"/>
                <w:color w:val="000000"/>
              </w:rPr>
            </w:pPr>
            <w:r w:rsidRPr="00377AC6">
              <w:rPr>
                <w:rFonts w:ascii="Helvetica" w:hAnsi="Helvetica" w:cs="Helvetica"/>
                <w:color w:val="000000"/>
              </w:rPr>
              <w:t>Össztánc</w:t>
            </w:r>
          </w:p>
        </w:tc>
        <w:tc>
          <w:tcPr>
            <w:tcW w:w="1242" w:type="dxa"/>
            <w:tcBorders>
              <w:top w:val="nil"/>
              <w:left w:val="nil"/>
              <w:bottom w:val="nil"/>
              <w:right w:val="nil"/>
            </w:tcBorders>
            <w:shd w:val="clear" w:color="auto" w:fill="auto"/>
            <w:noWrap/>
            <w:vAlign w:val="bottom"/>
            <w:hideMark/>
          </w:tcPr>
          <w:p w:rsidR="0017460E" w:rsidRPr="00377AC6" w:rsidRDefault="0017460E" w:rsidP="006A0A07">
            <w:pPr>
              <w:jc w:val="right"/>
              <w:rPr>
                <w:rFonts w:ascii="Helvetica" w:hAnsi="Helvetica" w:cs="Helvetica"/>
                <w:color w:val="000000"/>
              </w:rPr>
            </w:pPr>
            <w:r w:rsidRPr="00377AC6">
              <w:rPr>
                <w:rFonts w:ascii="Helvetica" w:hAnsi="Helvetica" w:cs="Helvetica"/>
                <w:color w:val="000000"/>
              </w:rPr>
              <w:t>2015.09.26</w:t>
            </w:r>
          </w:p>
        </w:tc>
        <w:tc>
          <w:tcPr>
            <w:tcW w:w="1451" w:type="dxa"/>
            <w:tcBorders>
              <w:top w:val="nil"/>
              <w:left w:val="nil"/>
              <w:bottom w:val="nil"/>
              <w:right w:val="nil"/>
            </w:tcBorders>
            <w:shd w:val="clear" w:color="auto" w:fill="auto"/>
            <w:noWrap/>
            <w:vAlign w:val="bottom"/>
            <w:hideMark/>
          </w:tcPr>
          <w:p w:rsidR="0017460E" w:rsidRPr="00377AC6" w:rsidRDefault="0017460E" w:rsidP="006A0A07">
            <w:pPr>
              <w:jc w:val="right"/>
              <w:rPr>
                <w:rFonts w:ascii="Helvetica" w:hAnsi="Helvetica" w:cs="Helvetica"/>
                <w:color w:val="000000"/>
              </w:rPr>
            </w:pPr>
            <w:r w:rsidRPr="00377AC6">
              <w:rPr>
                <w:rFonts w:ascii="Helvetica" w:hAnsi="Helvetica" w:cs="Helvetica"/>
                <w:color w:val="000000"/>
              </w:rPr>
              <w:t>41 195</w:t>
            </w:r>
          </w:p>
        </w:tc>
        <w:tc>
          <w:tcPr>
            <w:tcW w:w="1168" w:type="dxa"/>
            <w:tcBorders>
              <w:top w:val="nil"/>
              <w:left w:val="nil"/>
              <w:bottom w:val="nil"/>
              <w:right w:val="nil"/>
            </w:tcBorders>
            <w:shd w:val="clear" w:color="auto" w:fill="auto"/>
            <w:noWrap/>
            <w:vAlign w:val="bottom"/>
            <w:hideMark/>
          </w:tcPr>
          <w:p w:rsidR="0017460E" w:rsidRPr="00377AC6" w:rsidRDefault="00363F02" w:rsidP="006A0A07">
            <w:pPr>
              <w:rPr>
                <w:rFonts w:ascii="Helvetica" w:hAnsi="Helvetica" w:cs="Helvetica"/>
                <w:color w:val="000000"/>
              </w:rPr>
            </w:pPr>
            <w:r>
              <w:rPr>
                <w:rFonts w:ascii="Helvetica" w:hAnsi="Helvetica" w:cs="Helvetica"/>
                <w:color w:val="000000"/>
              </w:rPr>
              <w:t xml:space="preserve">       30</w:t>
            </w:r>
          </w:p>
        </w:tc>
        <w:tc>
          <w:tcPr>
            <w:tcW w:w="1020" w:type="dxa"/>
            <w:tcBorders>
              <w:top w:val="nil"/>
              <w:left w:val="nil"/>
              <w:bottom w:val="nil"/>
              <w:right w:val="nil"/>
            </w:tcBorders>
            <w:shd w:val="clear" w:color="auto" w:fill="auto"/>
            <w:noWrap/>
            <w:vAlign w:val="bottom"/>
            <w:hideMark/>
          </w:tcPr>
          <w:p w:rsidR="0017460E" w:rsidRPr="00377AC6" w:rsidRDefault="00363F02" w:rsidP="006A0A07">
            <w:pPr>
              <w:jc w:val="right"/>
              <w:rPr>
                <w:rFonts w:ascii="Helvetica" w:hAnsi="Helvetica" w:cs="Helvetica"/>
                <w:color w:val="000000"/>
              </w:rPr>
            </w:pPr>
            <w:r>
              <w:rPr>
                <w:rFonts w:ascii="Helvetica" w:hAnsi="Helvetica" w:cs="Helvetica"/>
                <w:color w:val="000000"/>
              </w:rPr>
              <w:t>24 032</w:t>
            </w:r>
          </w:p>
        </w:tc>
        <w:tc>
          <w:tcPr>
            <w:tcW w:w="1253" w:type="dxa"/>
            <w:tcBorders>
              <w:top w:val="nil"/>
              <w:left w:val="nil"/>
              <w:bottom w:val="nil"/>
              <w:right w:val="nil"/>
            </w:tcBorders>
            <w:shd w:val="clear" w:color="auto" w:fill="auto"/>
            <w:noWrap/>
            <w:vAlign w:val="bottom"/>
            <w:hideMark/>
          </w:tcPr>
          <w:p w:rsidR="0017460E" w:rsidRPr="00377AC6" w:rsidRDefault="00363F02" w:rsidP="006A0A07">
            <w:pPr>
              <w:jc w:val="right"/>
              <w:rPr>
                <w:rFonts w:ascii="Helvetica" w:hAnsi="Helvetica" w:cs="Helvetica"/>
                <w:color w:val="000000"/>
              </w:rPr>
            </w:pPr>
            <w:r>
              <w:rPr>
                <w:rFonts w:ascii="Helvetica" w:hAnsi="Helvetica" w:cs="Helvetica"/>
                <w:color w:val="000000"/>
              </w:rPr>
              <w:t>57 644</w:t>
            </w:r>
          </w:p>
        </w:tc>
      </w:tr>
      <w:tr w:rsidR="0017460E" w:rsidRPr="00377AC6" w:rsidTr="006A0A07">
        <w:trPr>
          <w:trHeight w:val="300"/>
        </w:trPr>
        <w:tc>
          <w:tcPr>
            <w:tcW w:w="3049" w:type="dxa"/>
            <w:tcBorders>
              <w:top w:val="nil"/>
              <w:left w:val="nil"/>
              <w:bottom w:val="nil"/>
              <w:right w:val="nil"/>
            </w:tcBorders>
            <w:shd w:val="clear" w:color="auto" w:fill="auto"/>
            <w:noWrap/>
            <w:vAlign w:val="bottom"/>
            <w:hideMark/>
          </w:tcPr>
          <w:p w:rsidR="0017460E" w:rsidRPr="00377AC6" w:rsidRDefault="005C7BE1" w:rsidP="006A0A07">
            <w:pPr>
              <w:rPr>
                <w:rFonts w:ascii="Helvetica" w:hAnsi="Helvetica" w:cs="Helvetica"/>
                <w:color w:val="000000"/>
              </w:rPr>
            </w:pPr>
            <w:r w:rsidRPr="00377AC6">
              <w:rPr>
                <w:rFonts w:ascii="Helvetica" w:hAnsi="Helvetica" w:cs="Helvetica"/>
                <w:color w:val="000000"/>
              </w:rPr>
              <w:t>Óz a csodák csodája</w:t>
            </w:r>
          </w:p>
        </w:tc>
        <w:tc>
          <w:tcPr>
            <w:tcW w:w="1242" w:type="dxa"/>
            <w:tcBorders>
              <w:top w:val="nil"/>
              <w:left w:val="nil"/>
              <w:bottom w:val="nil"/>
              <w:right w:val="nil"/>
            </w:tcBorders>
            <w:shd w:val="clear" w:color="auto" w:fill="auto"/>
            <w:noWrap/>
            <w:vAlign w:val="bottom"/>
            <w:hideMark/>
          </w:tcPr>
          <w:p w:rsidR="0017460E" w:rsidRPr="00377AC6" w:rsidRDefault="005C7BE1" w:rsidP="006A0A07">
            <w:pPr>
              <w:jc w:val="right"/>
              <w:rPr>
                <w:rFonts w:ascii="Helvetica" w:hAnsi="Helvetica" w:cs="Helvetica"/>
                <w:color w:val="000000"/>
              </w:rPr>
            </w:pPr>
            <w:r w:rsidRPr="00377AC6">
              <w:rPr>
                <w:rFonts w:ascii="Helvetica" w:hAnsi="Helvetica" w:cs="Helvetica"/>
                <w:color w:val="000000"/>
              </w:rPr>
              <w:t>2015.10.31</w:t>
            </w:r>
          </w:p>
        </w:tc>
        <w:tc>
          <w:tcPr>
            <w:tcW w:w="1451" w:type="dxa"/>
            <w:tcBorders>
              <w:top w:val="nil"/>
              <w:left w:val="nil"/>
              <w:bottom w:val="nil"/>
              <w:right w:val="nil"/>
            </w:tcBorders>
            <w:shd w:val="clear" w:color="auto" w:fill="auto"/>
            <w:noWrap/>
            <w:vAlign w:val="bottom"/>
            <w:hideMark/>
          </w:tcPr>
          <w:p w:rsidR="0017460E" w:rsidRPr="00377AC6" w:rsidRDefault="005C7BE1" w:rsidP="006A0A07">
            <w:pPr>
              <w:jc w:val="right"/>
              <w:rPr>
                <w:rFonts w:ascii="Helvetica" w:hAnsi="Helvetica" w:cs="Helvetica"/>
                <w:color w:val="000000"/>
              </w:rPr>
            </w:pPr>
            <w:r w:rsidRPr="00377AC6">
              <w:rPr>
                <w:rFonts w:ascii="Helvetica" w:hAnsi="Helvetica" w:cs="Helvetica"/>
                <w:color w:val="000000"/>
              </w:rPr>
              <w:t>88 139</w:t>
            </w:r>
          </w:p>
        </w:tc>
        <w:tc>
          <w:tcPr>
            <w:tcW w:w="1168" w:type="dxa"/>
            <w:tcBorders>
              <w:top w:val="nil"/>
              <w:left w:val="nil"/>
              <w:bottom w:val="nil"/>
              <w:right w:val="nil"/>
            </w:tcBorders>
            <w:shd w:val="clear" w:color="auto" w:fill="auto"/>
            <w:noWrap/>
            <w:vAlign w:val="bottom"/>
            <w:hideMark/>
          </w:tcPr>
          <w:p w:rsidR="0017460E" w:rsidRPr="00377AC6" w:rsidRDefault="00363F02" w:rsidP="006A0A07">
            <w:pPr>
              <w:jc w:val="center"/>
              <w:rPr>
                <w:rFonts w:ascii="Helvetica" w:hAnsi="Helvetica" w:cs="Helvetica"/>
                <w:color w:val="000000"/>
              </w:rPr>
            </w:pPr>
            <w:r>
              <w:rPr>
                <w:rFonts w:ascii="Helvetica" w:hAnsi="Helvetica" w:cs="Helvetica"/>
                <w:color w:val="000000"/>
              </w:rPr>
              <w:t xml:space="preserve">  59</w:t>
            </w:r>
          </w:p>
        </w:tc>
        <w:tc>
          <w:tcPr>
            <w:tcW w:w="1020" w:type="dxa"/>
            <w:tcBorders>
              <w:top w:val="nil"/>
              <w:left w:val="nil"/>
              <w:bottom w:val="nil"/>
              <w:right w:val="nil"/>
            </w:tcBorders>
            <w:shd w:val="clear" w:color="auto" w:fill="auto"/>
            <w:noWrap/>
            <w:vAlign w:val="bottom"/>
            <w:hideMark/>
          </w:tcPr>
          <w:p w:rsidR="0017460E" w:rsidRPr="00377AC6" w:rsidRDefault="00363F02" w:rsidP="006A0A07">
            <w:pPr>
              <w:jc w:val="right"/>
              <w:rPr>
                <w:rFonts w:ascii="Helvetica" w:hAnsi="Helvetica" w:cs="Helvetica"/>
                <w:color w:val="000000"/>
              </w:rPr>
            </w:pPr>
            <w:r>
              <w:rPr>
                <w:rFonts w:ascii="Helvetica" w:hAnsi="Helvetica" w:cs="Helvetica"/>
                <w:color w:val="000000"/>
              </w:rPr>
              <w:t>55 875</w:t>
            </w:r>
          </w:p>
        </w:tc>
        <w:tc>
          <w:tcPr>
            <w:tcW w:w="1253" w:type="dxa"/>
            <w:tcBorders>
              <w:top w:val="nil"/>
              <w:left w:val="nil"/>
              <w:bottom w:val="nil"/>
              <w:right w:val="nil"/>
            </w:tcBorders>
            <w:shd w:val="clear" w:color="auto" w:fill="auto"/>
            <w:noWrap/>
            <w:vAlign w:val="bottom"/>
            <w:hideMark/>
          </w:tcPr>
          <w:p w:rsidR="0017460E" w:rsidRPr="00377AC6" w:rsidRDefault="00A9323A" w:rsidP="006A0A07">
            <w:pPr>
              <w:jc w:val="right"/>
              <w:rPr>
                <w:rFonts w:ascii="Helvetica" w:hAnsi="Helvetica" w:cs="Helvetica"/>
                <w:color w:val="000000"/>
              </w:rPr>
            </w:pPr>
            <w:r w:rsidRPr="00377AC6">
              <w:rPr>
                <w:rFonts w:ascii="Helvetica" w:hAnsi="Helvetica" w:cs="Helvetica"/>
                <w:color w:val="000000"/>
              </w:rPr>
              <w:t>124 777</w:t>
            </w:r>
          </w:p>
        </w:tc>
      </w:tr>
      <w:tr w:rsidR="0017460E" w:rsidRPr="00377AC6" w:rsidTr="006A0A07">
        <w:trPr>
          <w:trHeight w:val="300"/>
        </w:trPr>
        <w:tc>
          <w:tcPr>
            <w:tcW w:w="3049" w:type="dxa"/>
            <w:tcBorders>
              <w:top w:val="nil"/>
              <w:left w:val="nil"/>
              <w:bottom w:val="nil"/>
              <w:right w:val="nil"/>
            </w:tcBorders>
            <w:shd w:val="clear" w:color="auto" w:fill="auto"/>
            <w:noWrap/>
            <w:vAlign w:val="bottom"/>
            <w:hideMark/>
          </w:tcPr>
          <w:p w:rsidR="0017460E" w:rsidRPr="00377AC6" w:rsidRDefault="006724FE" w:rsidP="006A0A07">
            <w:pPr>
              <w:rPr>
                <w:rFonts w:ascii="Helvetica" w:hAnsi="Helvetica" w:cs="Helvetica"/>
                <w:color w:val="000000"/>
              </w:rPr>
            </w:pPr>
            <w:r w:rsidRPr="00377AC6">
              <w:rPr>
                <w:rFonts w:ascii="Helvetica" w:hAnsi="Helvetica" w:cs="Helvetica"/>
                <w:color w:val="000000"/>
              </w:rPr>
              <w:t>Istenítélet</w:t>
            </w:r>
          </w:p>
        </w:tc>
        <w:tc>
          <w:tcPr>
            <w:tcW w:w="1242" w:type="dxa"/>
            <w:tcBorders>
              <w:top w:val="nil"/>
              <w:left w:val="nil"/>
              <w:bottom w:val="nil"/>
              <w:right w:val="nil"/>
            </w:tcBorders>
            <w:shd w:val="clear" w:color="auto" w:fill="auto"/>
            <w:noWrap/>
            <w:vAlign w:val="bottom"/>
            <w:hideMark/>
          </w:tcPr>
          <w:p w:rsidR="0017460E" w:rsidRPr="00377AC6" w:rsidRDefault="0017460E" w:rsidP="006A0A07">
            <w:pPr>
              <w:jc w:val="right"/>
              <w:rPr>
                <w:rFonts w:ascii="Helvetica" w:hAnsi="Helvetica" w:cs="Helvetica"/>
                <w:color w:val="000000"/>
              </w:rPr>
            </w:pPr>
            <w:r w:rsidRPr="00377AC6">
              <w:rPr>
                <w:rFonts w:ascii="Helvetica" w:hAnsi="Helvetica" w:cs="Helvetica"/>
                <w:color w:val="000000"/>
              </w:rPr>
              <w:t>201</w:t>
            </w:r>
            <w:r w:rsidR="006724FE" w:rsidRPr="00377AC6">
              <w:rPr>
                <w:rFonts w:ascii="Helvetica" w:hAnsi="Helvetica" w:cs="Helvetica"/>
                <w:color w:val="000000"/>
              </w:rPr>
              <w:t>5.12.20</w:t>
            </w:r>
          </w:p>
        </w:tc>
        <w:tc>
          <w:tcPr>
            <w:tcW w:w="1451" w:type="dxa"/>
            <w:tcBorders>
              <w:top w:val="nil"/>
              <w:left w:val="nil"/>
              <w:bottom w:val="nil"/>
              <w:right w:val="nil"/>
            </w:tcBorders>
            <w:shd w:val="clear" w:color="auto" w:fill="auto"/>
            <w:noWrap/>
            <w:vAlign w:val="bottom"/>
            <w:hideMark/>
          </w:tcPr>
          <w:p w:rsidR="0017460E" w:rsidRPr="00377AC6" w:rsidRDefault="006724FE" w:rsidP="006A0A07">
            <w:pPr>
              <w:jc w:val="right"/>
              <w:rPr>
                <w:rFonts w:ascii="Helvetica" w:hAnsi="Helvetica" w:cs="Helvetica"/>
                <w:color w:val="000000"/>
              </w:rPr>
            </w:pPr>
            <w:r w:rsidRPr="00377AC6">
              <w:rPr>
                <w:rFonts w:ascii="Helvetica" w:hAnsi="Helvetica" w:cs="Helvetica"/>
                <w:color w:val="000000"/>
              </w:rPr>
              <w:t>54 188</w:t>
            </w:r>
          </w:p>
        </w:tc>
        <w:tc>
          <w:tcPr>
            <w:tcW w:w="1168" w:type="dxa"/>
            <w:tcBorders>
              <w:top w:val="nil"/>
              <w:left w:val="nil"/>
              <w:bottom w:val="nil"/>
              <w:right w:val="nil"/>
            </w:tcBorders>
            <w:shd w:val="clear" w:color="auto" w:fill="auto"/>
            <w:noWrap/>
            <w:vAlign w:val="bottom"/>
            <w:hideMark/>
          </w:tcPr>
          <w:p w:rsidR="0017460E" w:rsidRPr="00377AC6" w:rsidRDefault="00363F02" w:rsidP="00A9323A">
            <w:pPr>
              <w:rPr>
                <w:rFonts w:ascii="Helvetica" w:hAnsi="Helvetica" w:cs="Helvetica"/>
                <w:color w:val="000000"/>
              </w:rPr>
            </w:pPr>
            <w:r>
              <w:rPr>
                <w:rFonts w:ascii="Helvetica" w:hAnsi="Helvetica" w:cs="Helvetica"/>
                <w:color w:val="000000"/>
              </w:rPr>
              <w:t xml:space="preserve">       28</w:t>
            </w:r>
          </w:p>
        </w:tc>
        <w:tc>
          <w:tcPr>
            <w:tcW w:w="1020" w:type="dxa"/>
            <w:tcBorders>
              <w:top w:val="nil"/>
              <w:left w:val="nil"/>
              <w:bottom w:val="nil"/>
              <w:right w:val="nil"/>
            </w:tcBorders>
            <w:shd w:val="clear" w:color="auto" w:fill="auto"/>
            <w:noWrap/>
            <w:vAlign w:val="bottom"/>
            <w:hideMark/>
          </w:tcPr>
          <w:p w:rsidR="0017460E" w:rsidRPr="00377AC6" w:rsidRDefault="00363F02" w:rsidP="006A0A07">
            <w:pPr>
              <w:jc w:val="right"/>
              <w:rPr>
                <w:rFonts w:ascii="Helvetica" w:hAnsi="Helvetica" w:cs="Helvetica"/>
                <w:color w:val="000000"/>
              </w:rPr>
            </w:pPr>
            <w:r>
              <w:rPr>
                <w:rFonts w:ascii="Helvetica" w:hAnsi="Helvetica" w:cs="Helvetica"/>
                <w:color w:val="000000"/>
              </w:rPr>
              <w:t>21 932</w:t>
            </w:r>
          </w:p>
        </w:tc>
        <w:tc>
          <w:tcPr>
            <w:tcW w:w="1253" w:type="dxa"/>
            <w:tcBorders>
              <w:top w:val="nil"/>
              <w:left w:val="nil"/>
              <w:bottom w:val="nil"/>
              <w:right w:val="nil"/>
            </w:tcBorders>
            <w:shd w:val="clear" w:color="auto" w:fill="auto"/>
            <w:noWrap/>
            <w:vAlign w:val="bottom"/>
            <w:hideMark/>
          </w:tcPr>
          <w:p w:rsidR="0017460E" w:rsidRPr="00377AC6" w:rsidRDefault="00363F02" w:rsidP="006A0A07">
            <w:pPr>
              <w:jc w:val="right"/>
              <w:rPr>
                <w:rFonts w:ascii="Helvetica" w:hAnsi="Helvetica" w:cs="Helvetica"/>
                <w:color w:val="000000"/>
              </w:rPr>
            </w:pPr>
            <w:r>
              <w:rPr>
                <w:rFonts w:ascii="Helvetica" w:hAnsi="Helvetica" w:cs="Helvetica"/>
                <w:color w:val="000000"/>
              </w:rPr>
              <w:t>46 048</w:t>
            </w:r>
          </w:p>
        </w:tc>
      </w:tr>
      <w:tr w:rsidR="0017460E" w:rsidRPr="00377AC6" w:rsidTr="006724FE">
        <w:trPr>
          <w:trHeight w:val="300"/>
        </w:trPr>
        <w:tc>
          <w:tcPr>
            <w:tcW w:w="3049" w:type="dxa"/>
            <w:tcBorders>
              <w:top w:val="nil"/>
              <w:left w:val="nil"/>
              <w:bottom w:val="nil"/>
              <w:right w:val="nil"/>
            </w:tcBorders>
            <w:shd w:val="clear" w:color="auto" w:fill="auto"/>
            <w:noWrap/>
            <w:vAlign w:val="bottom"/>
          </w:tcPr>
          <w:p w:rsidR="0017460E" w:rsidRPr="00377AC6" w:rsidRDefault="006A16A4" w:rsidP="006A0A07">
            <w:pPr>
              <w:rPr>
                <w:rFonts w:ascii="Helvetica" w:hAnsi="Helvetica" w:cs="Helvetica"/>
                <w:color w:val="000000"/>
              </w:rPr>
            </w:pPr>
            <w:r w:rsidRPr="00377AC6">
              <w:rPr>
                <w:rFonts w:ascii="Helvetica" w:hAnsi="Helvetica" w:cs="Helvetica"/>
                <w:color w:val="000000"/>
              </w:rPr>
              <w:t>Földrengés Londonban</w:t>
            </w:r>
          </w:p>
        </w:tc>
        <w:tc>
          <w:tcPr>
            <w:tcW w:w="1242" w:type="dxa"/>
            <w:tcBorders>
              <w:top w:val="nil"/>
              <w:left w:val="nil"/>
              <w:bottom w:val="nil"/>
              <w:right w:val="nil"/>
            </w:tcBorders>
            <w:shd w:val="clear" w:color="auto" w:fill="auto"/>
            <w:noWrap/>
            <w:vAlign w:val="bottom"/>
          </w:tcPr>
          <w:p w:rsidR="0017460E" w:rsidRPr="00377AC6" w:rsidRDefault="006A16A4" w:rsidP="006A0A07">
            <w:pPr>
              <w:jc w:val="right"/>
              <w:rPr>
                <w:rFonts w:ascii="Helvetica" w:hAnsi="Helvetica" w:cs="Helvetica"/>
                <w:color w:val="000000"/>
              </w:rPr>
            </w:pPr>
            <w:r w:rsidRPr="00377AC6">
              <w:rPr>
                <w:rFonts w:ascii="Helvetica" w:hAnsi="Helvetica" w:cs="Helvetica"/>
                <w:color w:val="000000"/>
              </w:rPr>
              <w:t>2015.04.01.</w:t>
            </w:r>
          </w:p>
        </w:tc>
        <w:tc>
          <w:tcPr>
            <w:tcW w:w="1451" w:type="dxa"/>
            <w:tcBorders>
              <w:top w:val="nil"/>
              <w:left w:val="nil"/>
              <w:bottom w:val="nil"/>
              <w:right w:val="nil"/>
            </w:tcBorders>
            <w:shd w:val="clear" w:color="auto" w:fill="auto"/>
            <w:noWrap/>
            <w:vAlign w:val="bottom"/>
          </w:tcPr>
          <w:p w:rsidR="0017460E" w:rsidRPr="00377AC6" w:rsidRDefault="00A90E72" w:rsidP="006A0A07">
            <w:pPr>
              <w:jc w:val="right"/>
              <w:rPr>
                <w:rFonts w:ascii="Helvetica" w:hAnsi="Helvetica" w:cs="Helvetica"/>
                <w:color w:val="000000"/>
              </w:rPr>
            </w:pPr>
            <w:r w:rsidRPr="00377AC6">
              <w:rPr>
                <w:rFonts w:ascii="Helvetica" w:hAnsi="Helvetica" w:cs="Helvetica"/>
                <w:color w:val="000000"/>
              </w:rPr>
              <w:t>68 796</w:t>
            </w:r>
          </w:p>
        </w:tc>
        <w:tc>
          <w:tcPr>
            <w:tcW w:w="1168" w:type="dxa"/>
            <w:tcBorders>
              <w:top w:val="nil"/>
              <w:left w:val="nil"/>
              <w:bottom w:val="nil"/>
              <w:right w:val="nil"/>
            </w:tcBorders>
            <w:shd w:val="clear" w:color="auto" w:fill="auto"/>
            <w:noWrap/>
            <w:vAlign w:val="bottom"/>
          </w:tcPr>
          <w:p w:rsidR="0017460E" w:rsidRPr="00377AC6" w:rsidRDefault="00363F02" w:rsidP="006A0A07">
            <w:pPr>
              <w:jc w:val="center"/>
              <w:rPr>
                <w:rFonts w:ascii="Helvetica" w:hAnsi="Helvetica" w:cs="Helvetica"/>
                <w:color w:val="000000"/>
              </w:rPr>
            </w:pPr>
            <w:r>
              <w:rPr>
                <w:rFonts w:ascii="Helvetica" w:hAnsi="Helvetica" w:cs="Helvetica"/>
                <w:color w:val="000000"/>
              </w:rPr>
              <w:t>20</w:t>
            </w:r>
          </w:p>
        </w:tc>
        <w:tc>
          <w:tcPr>
            <w:tcW w:w="1020" w:type="dxa"/>
            <w:tcBorders>
              <w:top w:val="nil"/>
              <w:left w:val="nil"/>
              <w:bottom w:val="nil"/>
              <w:right w:val="nil"/>
            </w:tcBorders>
            <w:shd w:val="clear" w:color="auto" w:fill="auto"/>
            <w:noWrap/>
            <w:vAlign w:val="bottom"/>
          </w:tcPr>
          <w:p w:rsidR="0017460E" w:rsidRPr="00377AC6" w:rsidRDefault="00363F02" w:rsidP="006A0A07">
            <w:pPr>
              <w:jc w:val="right"/>
              <w:rPr>
                <w:rFonts w:ascii="Helvetica" w:hAnsi="Helvetica" w:cs="Helvetica"/>
                <w:color w:val="000000"/>
              </w:rPr>
            </w:pPr>
            <w:r>
              <w:rPr>
                <w:rFonts w:ascii="Helvetica" w:hAnsi="Helvetica" w:cs="Helvetica"/>
                <w:color w:val="000000"/>
              </w:rPr>
              <w:t>14 139</w:t>
            </w:r>
          </w:p>
        </w:tc>
        <w:tc>
          <w:tcPr>
            <w:tcW w:w="1253" w:type="dxa"/>
            <w:tcBorders>
              <w:top w:val="nil"/>
              <w:left w:val="nil"/>
              <w:bottom w:val="nil"/>
              <w:right w:val="nil"/>
            </w:tcBorders>
            <w:shd w:val="clear" w:color="auto" w:fill="auto"/>
            <w:noWrap/>
            <w:vAlign w:val="bottom"/>
          </w:tcPr>
          <w:p w:rsidR="0017460E" w:rsidRPr="00377AC6" w:rsidRDefault="00363F02" w:rsidP="006A0A07">
            <w:pPr>
              <w:jc w:val="right"/>
              <w:rPr>
                <w:rFonts w:ascii="Helvetica" w:hAnsi="Helvetica" w:cs="Helvetica"/>
                <w:color w:val="000000"/>
              </w:rPr>
            </w:pPr>
            <w:r>
              <w:rPr>
                <w:rFonts w:ascii="Helvetica" w:hAnsi="Helvetica" w:cs="Helvetica"/>
                <w:color w:val="000000"/>
              </w:rPr>
              <w:t>26 019</w:t>
            </w:r>
          </w:p>
        </w:tc>
      </w:tr>
      <w:tr w:rsidR="0017460E" w:rsidRPr="00377AC6" w:rsidTr="006A0A07">
        <w:trPr>
          <w:trHeight w:val="300"/>
        </w:trPr>
        <w:tc>
          <w:tcPr>
            <w:tcW w:w="3049" w:type="dxa"/>
            <w:tcBorders>
              <w:top w:val="nil"/>
              <w:left w:val="nil"/>
              <w:bottom w:val="nil"/>
              <w:right w:val="nil"/>
            </w:tcBorders>
            <w:shd w:val="clear" w:color="auto" w:fill="auto"/>
            <w:noWrap/>
            <w:vAlign w:val="bottom"/>
            <w:hideMark/>
          </w:tcPr>
          <w:p w:rsidR="0017460E" w:rsidRPr="00377AC6" w:rsidRDefault="0017460E" w:rsidP="006A0A07">
            <w:pPr>
              <w:rPr>
                <w:rFonts w:ascii="Helvetica" w:hAnsi="Helvetica" w:cs="Helvetica"/>
                <w:color w:val="000000"/>
              </w:rPr>
            </w:pPr>
            <w:r w:rsidRPr="00377AC6">
              <w:rPr>
                <w:rFonts w:ascii="Helvetica" w:hAnsi="Helvetica" w:cs="Helvetica"/>
                <w:b/>
                <w:color w:val="000000"/>
              </w:rPr>
              <w:t>Pesti Színház</w:t>
            </w:r>
          </w:p>
        </w:tc>
        <w:tc>
          <w:tcPr>
            <w:tcW w:w="1242" w:type="dxa"/>
            <w:tcBorders>
              <w:top w:val="nil"/>
              <w:left w:val="nil"/>
              <w:bottom w:val="nil"/>
              <w:right w:val="nil"/>
            </w:tcBorders>
            <w:shd w:val="clear" w:color="auto" w:fill="auto"/>
            <w:noWrap/>
            <w:vAlign w:val="bottom"/>
            <w:hideMark/>
          </w:tcPr>
          <w:p w:rsidR="0017460E" w:rsidRPr="00377AC6" w:rsidRDefault="0017460E" w:rsidP="006A0A07">
            <w:pPr>
              <w:rPr>
                <w:rFonts w:ascii="Helvetica" w:hAnsi="Helvetica" w:cs="Helvetica"/>
                <w:color w:val="000000"/>
              </w:rPr>
            </w:pPr>
          </w:p>
        </w:tc>
        <w:tc>
          <w:tcPr>
            <w:tcW w:w="1451" w:type="dxa"/>
            <w:tcBorders>
              <w:top w:val="nil"/>
              <w:left w:val="nil"/>
              <w:bottom w:val="nil"/>
              <w:right w:val="nil"/>
            </w:tcBorders>
            <w:shd w:val="clear" w:color="auto" w:fill="auto"/>
            <w:noWrap/>
            <w:vAlign w:val="bottom"/>
            <w:hideMark/>
          </w:tcPr>
          <w:p w:rsidR="0017460E" w:rsidRPr="00377AC6" w:rsidRDefault="0017460E" w:rsidP="006A0A07">
            <w:pPr>
              <w:rPr>
                <w:rFonts w:ascii="Helvetica" w:hAnsi="Helvetica" w:cs="Helvetica"/>
                <w:color w:val="000000"/>
              </w:rPr>
            </w:pPr>
          </w:p>
        </w:tc>
        <w:tc>
          <w:tcPr>
            <w:tcW w:w="1168" w:type="dxa"/>
            <w:tcBorders>
              <w:top w:val="nil"/>
              <w:left w:val="nil"/>
              <w:bottom w:val="nil"/>
              <w:right w:val="nil"/>
            </w:tcBorders>
            <w:shd w:val="clear" w:color="auto" w:fill="auto"/>
            <w:noWrap/>
            <w:vAlign w:val="bottom"/>
            <w:hideMark/>
          </w:tcPr>
          <w:p w:rsidR="0017460E" w:rsidRPr="00377AC6" w:rsidRDefault="0017460E" w:rsidP="006A0A07">
            <w:pPr>
              <w:jc w:val="center"/>
              <w:rPr>
                <w:rFonts w:ascii="Helvetica" w:hAnsi="Helvetica" w:cs="Helvetica"/>
                <w:color w:val="000000"/>
              </w:rPr>
            </w:pPr>
          </w:p>
        </w:tc>
        <w:tc>
          <w:tcPr>
            <w:tcW w:w="1020" w:type="dxa"/>
            <w:tcBorders>
              <w:top w:val="nil"/>
              <w:left w:val="nil"/>
              <w:bottom w:val="nil"/>
              <w:right w:val="nil"/>
            </w:tcBorders>
            <w:shd w:val="clear" w:color="auto" w:fill="auto"/>
            <w:noWrap/>
            <w:vAlign w:val="bottom"/>
            <w:hideMark/>
          </w:tcPr>
          <w:p w:rsidR="0017460E" w:rsidRPr="00377AC6" w:rsidRDefault="0017460E" w:rsidP="006A0A07">
            <w:pPr>
              <w:rPr>
                <w:rFonts w:ascii="Helvetica" w:hAnsi="Helvetica" w:cs="Helvetica"/>
                <w:color w:val="000000"/>
              </w:rPr>
            </w:pPr>
          </w:p>
        </w:tc>
        <w:tc>
          <w:tcPr>
            <w:tcW w:w="1253" w:type="dxa"/>
            <w:tcBorders>
              <w:top w:val="nil"/>
              <w:left w:val="nil"/>
              <w:bottom w:val="nil"/>
              <w:right w:val="nil"/>
            </w:tcBorders>
            <w:shd w:val="clear" w:color="auto" w:fill="auto"/>
            <w:noWrap/>
            <w:vAlign w:val="bottom"/>
            <w:hideMark/>
          </w:tcPr>
          <w:p w:rsidR="0017460E" w:rsidRPr="00377AC6" w:rsidRDefault="0017460E" w:rsidP="006A0A07">
            <w:pPr>
              <w:rPr>
                <w:rFonts w:ascii="Helvetica" w:hAnsi="Helvetica" w:cs="Helvetica"/>
                <w:color w:val="000000"/>
              </w:rPr>
            </w:pPr>
          </w:p>
        </w:tc>
      </w:tr>
      <w:tr w:rsidR="0017460E" w:rsidRPr="00377AC6" w:rsidTr="006A0A07">
        <w:trPr>
          <w:trHeight w:val="300"/>
        </w:trPr>
        <w:tc>
          <w:tcPr>
            <w:tcW w:w="3049" w:type="dxa"/>
            <w:tcBorders>
              <w:top w:val="nil"/>
              <w:left w:val="nil"/>
              <w:bottom w:val="nil"/>
              <w:right w:val="nil"/>
            </w:tcBorders>
            <w:shd w:val="clear" w:color="auto" w:fill="auto"/>
            <w:noWrap/>
            <w:vAlign w:val="bottom"/>
            <w:hideMark/>
          </w:tcPr>
          <w:p w:rsidR="0017460E" w:rsidRPr="00377AC6" w:rsidRDefault="002A0543" w:rsidP="006A0A07">
            <w:pPr>
              <w:rPr>
                <w:rFonts w:ascii="Helvetica" w:hAnsi="Helvetica" w:cs="Helvetica"/>
                <w:color w:val="000000"/>
              </w:rPr>
            </w:pPr>
            <w:r w:rsidRPr="00377AC6">
              <w:rPr>
                <w:rFonts w:ascii="Helvetica" w:hAnsi="Helvetica" w:cs="Helvetica"/>
                <w:color w:val="000000"/>
              </w:rPr>
              <w:t>Jó estét nyár…</w:t>
            </w:r>
          </w:p>
        </w:tc>
        <w:tc>
          <w:tcPr>
            <w:tcW w:w="1242" w:type="dxa"/>
            <w:tcBorders>
              <w:top w:val="nil"/>
              <w:left w:val="nil"/>
              <w:bottom w:val="nil"/>
              <w:right w:val="nil"/>
            </w:tcBorders>
            <w:shd w:val="clear" w:color="auto" w:fill="auto"/>
            <w:noWrap/>
            <w:vAlign w:val="bottom"/>
            <w:hideMark/>
          </w:tcPr>
          <w:p w:rsidR="0017460E" w:rsidRPr="00377AC6" w:rsidRDefault="0017460E" w:rsidP="006A0A07">
            <w:pPr>
              <w:jc w:val="right"/>
              <w:rPr>
                <w:rFonts w:ascii="Helvetica" w:hAnsi="Helvetica" w:cs="Helvetica"/>
                <w:color w:val="000000"/>
              </w:rPr>
            </w:pPr>
            <w:r w:rsidRPr="00377AC6">
              <w:rPr>
                <w:rFonts w:ascii="Helvetica" w:hAnsi="Helvetica" w:cs="Helvetica"/>
                <w:color w:val="000000"/>
              </w:rPr>
              <w:t>201</w:t>
            </w:r>
            <w:r w:rsidR="002A0543" w:rsidRPr="00377AC6">
              <w:rPr>
                <w:rFonts w:ascii="Helvetica" w:hAnsi="Helvetica" w:cs="Helvetica"/>
                <w:color w:val="000000"/>
              </w:rPr>
              <w:t>5.09.06</w:t>
            </w:r>
          </w:p>
        </w:tc>
        <w:tc>
          <w:tcPr>
            <w:tcW w:w="1451" w:type="dxa"/>
            <w:tcBorders>
              <w:top w:val="nil"/>
              <w:left w:val="nil"/>
              <w:bottom w:val="nil"/>
              <w:right w:val="nil"/>
            </w:tcBorders>
            <w:shd w:val="clear" w:color="auto" w:fill="auto"/>
            <w:noWrap/>
            <w:vAlign w:val="bottom"/>
            <w:hideMark/>
          </w:tcPr>
          <w:p w:rsidR="0017460E" w:rsidRPr="00377AC6" w:rsidRDefault="002A0543" w:rsidP="006A0A07">
            <w:pPr>
              <w:jc w:val="right"/>
              <w:rPr>
                <w:rFonts w:ascii="Helvetica" w:hAnsi="Helvetica" w:cs="Helvetica"/>
                <w:color w:val="000000"/>
              </w:rPr>
            </w:pPr>
            <w:r w:rsidRPr="00377AC6">
              <w:rPr>
                <w:rFonts w:ascii="Helvetica" w:hAnsi="Helvetica" w:cs="Helvetica"/>
                <w:color w:val="000000"/>
              </w:rPr>
              <w:t>44 400</w:t>
            </w:r>
          </w:p>
        </w:tc>
        <w:tc>
          <w:tcPr>
            <w:tcW w:w="1168" w:type="dxa"/>
            <w:tcBorders>
              <w:top w:val="nil"/>
              <w:left w:val="nil"/>
              <w:bottom w:val="nil"/>
              <w:right w:val="nil"/>
            </w:tcBorders>
            <w:shd w:val="clear" w:color="auto" w:fill="auto"/>
            <w:noWrap/>
            <w:vAlign w:val="bottom"/>
            <w:hideMark/>
          </w:tcPr>
          <w:p w:rsidR="0017460E" w:rsidRPr="00377AC6" w:rsidRDefault="00363F02" w:rsidP="006A0A07">
            <w:pPr>
              <w:jc w:val="center"/>
              <w:rPr>
                <w:rFonts w:ascii="Helvetica" w:hAnsi="Helvetica" w:cs="Helvetica"/>
                <w:color w:val="000000"/>
              </w:rPr>
            </w:pPr>
            <w:r>
              <w:rPr>
                <w:rFonts w:ascii="Helvetica" w:hAnsi="Helvetica" w:cs="Helvetica"/>
                <w:color w:val="000000"/>
              </w:rPr>
              <w:t>27</w:t>
            </w:r>
          </w:p>
        </w:tc>
        <w:tc>
          <w:tcPr>
            <w:tcW w:w="1020" w:type="dxa"/>
            <w:tcBorders>
              <w:top w:val="nil"/>
              <w:left w:val="nil"/>
              <w:bottom w:val="nil"/>
              <w:right w:val="nil"/>
            </w:tcBorders>
            <w:shd w:val="clear" w:color="auto" w:fill="auto"/>
            <w:noWrap/>
            <w:vAlign w:val="bottom"/>
            <w:hideMark/>
          </w:tcPr>
          <w:p w:rsidR="0017460E" w:rsidRPr="00377AC6" w:rsidRDefault="00363F02" w:rsidP="00A9323A">
            <w:pPr>
              <w:jc w:val="center"/>
              <w:rPr>
                <w:rFonts w:ascii="Helvetica" w:hAnsi="Helvetica" w:cs="Helvetica"/>
                <w:color w:val="000000"/>
              </w:rPr>
            </w:pPr>
            <w:r>
              <w:rPr>
                <w:rFonts w:ascii="Helvetica" w:hAnsi="Helvetica" w:cs="Helvetica"/>
                <w:color w:val="000000"/>
              </w:rPr>
              <w:t xml:space="preserve">  12 892</w:t>
            </w:r>
          </w:p>
        </w:tc>
        <w:tc>
          <w:tcPr>
            <w:tcW w:w="1253" w:type="dxa"/>
            <w:tcBorders>
              <w:top w:val="nil"/>
              <w:left w:val="nil"/>
              <w:bottom w:val="nil"/>
              <w:right w:val="nil"/>
            </w:tcBorders>
            <w:shd w:val="clear" w:color="auto" w:fill="auto"/>
            <w:noWrap/>
            <w:vAlign w:val="bottom"/>
            <w:hideMark/>
          </w:tcPr>
          <w:p w:rsidR="0017460E" w:rsidRPr="00377AC6" w:rsidRDefault="00363F02" w:rsidP="006A0A07">
            <w:pPr>
              <w:jc w:val="right"/>
              <w:rPr>
                <w:rFonts w:ascii="Helvetica" w:hAnsi="Helvetica" w:cs="Helvetica"/>
                <w:color w:val="000000"/>
              </w:rPr>
            </w:pPr>
            <w:r>
              <w:rPr>
                <w:rFonts w:ascii="Helvetica" w:hAnsi="Helvetica" w:cs="Helvetica"/>
                <w:color w:val="000000"/>
              </w:rPr>
              <w:t>30 619</w:t>
            </w:r>
          </w:p>
        </w:tc>
      </w:tr>
      <w:tr w:rsidR="0017460E" w:rsidRPr="00377AC6" w:rsidTr="006A0A07">
        <w:trPr>
          <w:trHeight w:val="300"/>
        </w:trPr>
        <w:tc>
          <w:tcPr>
            <w:tcW w:w="3049" w:type="dxa"/>
            <w:tcBorders>
              <w:top w:val="nil"/>
              <w:left w:val="nil"/>
              <w:bottom w:val="nil"/>
              <w:right w:val="nil"/>
            </w:tcBorders>
            <w:shd w:val="clear" w:color="auto" w:fill="auto"/>
            <w:noWrap/>
            <w:vAlign w:val="bottom"/>
            <w:hideMark/>
          </w:tcPr>
          <w:p w:rsidR="0017460E" w:rsidRPr="00377AC6" w:rsidRDefault="002A0543" w:rsidP="006A0A07">
            <w:pPr>
              <w:rPr>
                <w:rFonts w:ascii="Helvetica" w:hAnsi="Helvetica" w:cs="Helvetica"/>
                <w:color w:val="000000"/>
              </w:rPr>
            </w:pPr>
            <w:r w:rsidRPr="00377AC6">
              <w:rPr>
                <w:rFonts w:ascii="Helvetica" w:hAnsi="Helvetica" w:cs="Helvetica"/>
                <w:color w:val="000000"/>
              </w:rPr>
              <w:t>Találkozás</w:t>
            </w:r>
          </w:p>
        </w:tc>
        <w:tc>
          <w:tcPr>
            <w:tcW w:w="1242" w:type="dxa"/>
            <w:tcBorders>
              <w:top w:val="nil"/>
              <w:left w:val="nil"/>
              <w:bottom w:val="nil"/>
              <w:right w:val="nil"/>
            </w:tcBorders>
            <w:shd w:val="clear" w:color="auto" w:fill="auto"/>
            <w:noWrap/>
            <w:vAlign w:val="bottom"/>
            <w:hideMark/>
          </w:tcPr>
          <w:p w:rsidR="0017460E" w:rsidRPr="00377AC6" w:rsidRDefault="002A0543" w:rsidP="006A0A07">
            <w:pPr>
              <w:jc w:val="right"/>
              <w:rPr>
                <w:rFonts w:ascii="Helvetica" w:hAnsi="Helvetica" w:cs="Helvetica"/>
                <w:color w:val="000000"/>
              </w:rPr>
            </w:pPr>
            <w:r w:rsidRPr="00377AC6">
              <w:rPr>
                <w:rFonts w:ascii="Helvetica" w:hAnsi="Helvetica" w:cs="Helvetica"/>
                <w:color w:val="000000"/>
              </w:rPr>
              <w:t>2015.10.23</w:t>
            </w:r>
          </w:p>
        </w:tc>
        <w:tc>
          <w:tcPr>
            <w:tcW w:w="1451" w:type="dxa"/>
            <w:tcBorders>
              <w:top w:val="nil"/>
              <w:left w:val="nil"/>
              <w:bottom w:val="nil"/>
              <w:right w:val="nil"/>
            </w:tcBorders>
            <w:shd w:val="clear" w:color="auto" w:fill="auto"/>
            <w:noWrap/>
            <w:vAlign w:val="bottom"/>
            <w:hideMark/>
          </w:tcPr>
          <w:p w:rsidR="0017460E" w:rsidRPr="00377AC6" w:rsidRDefault="002A0543" w:rsidP="006A0A07">
            <w:pPr>
              <w:jc w:val="right"/>
              <w:rPr>
                <w:rFonts w:ascii="Helvetica" w:hAnsi="Helvetica" w:cs="Helvetica"/>
                <w:color w:val="000000"/>
              </w:rPr>
            </w:pPr>
            <w:r w:rsidRPr="00377AC6">
              <w:rPr>
                <w:rFonts w:ascii="Helvetica" w:hAnsi="Helvetica" w:cs="Helvetica"/>
                <w:color w:val="000000"/>
              </w:rPr>
              <w:t>29 011</w:t>
            </w:r>
          </w:p>
        </w:tc>
        <w:tc>
          <w:tcPr>
            <w:tcW w:w="1168" w:type="dxa"/>
            <w:tcBorders>
              <w:top w:val="nil"/>
              <w:left w:val="nil"/>
              <w:bottom w:val="nil"/>
              <w:right w:val="nil"/>
            </w:tcBorders>
            <w:shd w:val="clear" w:color="auto" w:fill="auto"/>
            <w:noWrap/>
            <w:vAlign w:val="bottom"/>
            <w:hideMark/>
          </w:tcPr>
          <w:p w:rsidR="0017460E" w:rsidRPr="00377AC6" w:rsidRDefault="00FD4D72" w:rsidP="006A0A07">
            <w:pPr>
              <w:rPr>
                <w:rFonts w:ascii="Helvetica" w:hAnsi="Helvetica" w:cs="Helvetica"/>
                <w:color w:val="000000"/>
              </w:rPr>
            </w:pPr>
            <w:r w:rsidRPr="00377AC6">
              <w:rPr>
                <w:rFonts w:ascii="Helvetica" w:hAnsi="Helvetica" w:cs="Helvetica"/>
                <w:color w:val="000000"/>
              </w:rPr>
              <w:t xml:space="preserve">       19</w:t>
            </w:r>
          </w:p>
        </w:tc>
        <w:tc>
          <w:tcPr>
            <w:tcW w:w="1020" w:type="dxa"/>
            <w:tcBorders>
              <w:top w:val="nil"/>
              <w:left w:val="nil"/>
              <w:bottom w:val="nil"/>
              <w:right w:val="nil"/>
            </w:tcBorders>
            <w:shd w:val="clear" w:color="auto" w:fill="auto"/>
            <w:noWrap/>
            <w:vAlign w:val="bottom"/>
            <w:hideMark/>
          </w:tcPr>
          <w:p w:rsidR="0017460E" w:rsidRPr="00377AC6" w:rsidRDefault="00FD4D72" w:rsidP="006A0A07">
            <w:pPr>
              <w:jc w:val="right"/>
              <w:rPr>
                <w:rFonts w:ascii="Helvetica" w:hAnsi="Helvetica" w:cs="Helvetica"/>
                <w:color w:val="000000"/>
              </w:rPr>
            </w:pPr>
            <w:r w:rsidRPr="00377AC6">
              <w:rPr>
                <w:rFonts w:ascii="Helvetica" w:hAnsi="Helvetica" w:cs="Helvetica"/>
                <w:color w:val="000000"/>
              </w:rPr>
              <w:t>8 482</w:t>
            </w:r>
          </w:p>
        </w:tc>
        <w:tc>
          <w:tcPr>
            <w:tcW w:w="1253" w:type="dxa"/>
            <w:tcBorders>
              <w:top w:val="nil"/>
              <w:left w:val="nil"/>
              <w:bottom w:val="nil"/>
              <w:right w:val="nil"/>
            </w:tcBorders>
            <w:shd w:val="clear" w:color="auto" w:fill="auto"/>
            <w:noWrap/>
            <w:vAlign w:val="bottom"/>
            <w:hideMark/>
          </w:tcPr>
          <w:p w:rsidR="0017460E" w:rsidRPr="00377AC6" w:rsidRDefault="00FD4D72" w:rsidP="006A0A07">
            <w:pPr>
              <w:jc w:val="right"/>
              <w:rPr>
                <w:rFonts w:ascii="Helvetica" w:hAnsi="Helvetica" w:cs="Helvetica"/>
                <w:color w:val="000000"/>
              </w:rPr>
            </w:pPr>
            <w:r w:rsidRPr="00377AC6">
              <w:rPr>
                <w:rFonts w:ascii="Helvetica" w:hAnsi="Helvetica" w:cs="Helvetica"/>
                <w:color w:val="000000"/>
              </w:rPr>
              <w:t>17 123</w:t>
            </w:r>
          </w:p>
        </w:tc>
      </w:tr>
      <w:tr w:rsidR="0017460E" w:rsidRPr="00377AC6" w:rsidTr="006A0A07">
        <w:trPr>
          <w:trHeight w:val="300"/>
        </w:trPr>
        <w:tc>
          <w:tcPr>
            <w:tcW w:w="3049" w:type="dxa"/>
            <w:tcBorders>
              <w:top w:val="nil"/>
              <w:left w:val="nil"/>
              <w:bottom w:val="nil"/>
              <w:right w:val="nil"/>
            </w:tcBorders>
            <w:shd w:val="clear" w:color="auto" w:fill="auto"/>
            <w:noWrap/>
            <w:vAlign w:val="bottom"/>
            <w:hideMark/>
          </w:tcPr>
          <w:p w:rsidR="0017460E" w:rsidRPr="00377AC6" w:rsidRDefault="002A0543" w:rsidP="006A0A07">
            <w:pPr>
              <w:rPr>
                <w:rFonts w:ascii="Helvetica" w:hAnsi="Helvetica" w:cs="Helvetica"/>
                <w:color w:val="000000"/>
              </w:rPr>
            </w:pPr>
            <w:r w:rsidRPr="00377AC6">
              <w:rPr>
                <w:rFonts w:ascii="Helvetica" w:hAnsi="Helvetica" w:cs="Helvetica"/>
                <w:color w:val="000000"/>
              </w:rPr>
              <w:t>Haramiák</w:t>
            </w:r>
          </w:p>
        </w:tc>
        <w:tc>
          <w:tcPr>
            <w:tcW w:w="1242" w:type="dxa"/>
            <w:tcBorders>
              <w:top w:val="nil"/>
              <w:left w:val="nil"/>
              <w:bottom w:val="nil"/>
              <w:right w:val="nil"/>
            </w:tcBorders>
            <w:shd w:val="clear" w:color="auto" w:fill="auto"/>
            <w:noWrap/>
            <w:vAlign w:val="bottom"/>
            <w:hideMark/>
          </w:tcPr>
          <w:p w:rsidR="0017460E" w:rsidRPr="00377AC6" w:rsidRDefault="002A0543" w:rsidP="006A0A07">
            <w:pPr>
              <w:jc w:val="right"/>
              <w:rPr>
                <w:rFonts w:ascii="Helvetica" w:hAnsi="Helvetica" w:cs="Helvetica"/>
                <w:color w:val="000000"/>
              </w:rPr>
            </w:pPr>
            <w:r w:rsidRPr="00377AC6">
              <w:rPr>
                <w:rFonts w:ascii="Helvetica" w:hAnsi="Helvetica" w:cs="Helvetica"/>
                <w:color w:val="000000"/>
              </w:rPr>
              <w:t>2015.12.20</w:t>
            </w:r>
          </w:p>
        </w:tc>
        <w:tc>
          <w:tcPr>
            <w:tcW w:w="1451" w:type="dxa"/>
            <w:tcBorders>
              <w:top w:val="nil"/>
              <w:left w:val="nil"/>
              <w:bottom w:val="nil"/>
              <w:right w:val="nil"/>
            </w:tcBorders>
            <w:shd w:val="clear" w:color="auto" w:fill="auto"/>
            <w:noWrap/>
            <w:vAlign w:val="bottom"/>
            <w:hideMark/>
          </w:tcPr>
          <w:p w:rsidR="0017460E" w:rsidRPr="00377AC6" w:rsidRDefault="002A0543" w:rsidP="006A0A07">
            <w:pPr>
              <w:jc w:val="right"/>
              <w:rPr>
                <w:rFonts w:ascii="Helvetica" w:hAnsi="Helvetica" w:cs="Helvetica"/>
                <w:color w:val="000000"/>
              </w:rPr>
            </w:pPr>
            <w:r w:rsidRPr="00377AC6">
              <w:rPr>
                <w:rFonts w:ascii="Helvetica" w:hAnsi="Helvetica" w:cs="Helvetica"/>
                <w:color w:val="000000"/>
              </w:rPr>
              <w:t>24 776</w:t>
            </w:r>
          </w:p>
        </w:tc>
        <w:tc>
          <w:tcPr>
            <w:tcW w:w="1168" w:type="dxa"/>
            <w:tcBorders>
              <w:top w:val="nil"/>
              <w:left w:val="nil"/>
              <w:bottom w:val="nil"/>
              <w:right w:val="nil"/>
            </w:tcBorders>
            <w:shd w:val="clear" w:color="auto" w:fill="auto"/>
            <w:noWrap/>
            <w:vAlign w:val="bottom"/>
            <w:hideMark/>
          </w:tcPr>
          <w:p w:rsidR="0017460E" w:rsidRPr="00377AC6" w:rsidRDefault="00363F02" w:rsidP="006A0A07">
            <w:pPr>
              <w:jc w:val="center"/>
              <w:rPr>
                <w:rFonts w:ascii="Helvetica" w:hAnsi="Helvetica" w:cs="Helvetica"/>
                <w:color w:val="000000"/>
              </w:rPr>
            </w:pPr>
            <w:r>
              <w:rPr>
                <w:rFonts w:ascii="Helvetica" w:hAnsi="Helvetica" w:cs="Helvetica"/>
                <w:color w:val="000000"/>
              </w:rPr>
              <w:t>23</w:t>
            </w:r>
          </w:p>
        </w:tc>
        <w:tc>
          <w:tcPr>
            <w:tcW w:w="1020" w:type="dxa"/>
            <w:tcBorders>
              <w:top w:val="nil"/>
              <w:left w:val="nil"/>
              <w:bottom w:val="nil"/>
              <w:right w:val="nil"/>
            </w:tcBorders>
            <w:shd w:val="clear" w:color="auto" w:fill="auto"/>
            <w:noWrap/>
            <w:vAlign w:val="bottom"/>
            <w:hideMark/>
          </w:tcPr>
          <w:p w:rsidR="0017460E" w:rsidRPr="00377AC6" w:rsidRDefault="00363F02" w:rsidP="006A0A07">
            <w:pPr>
              <w:jc w:val="right"/>
              <w:rPr>
                <w:rFonts w:ascii="Helvetica" w:hAnsi="Helvetica" w:cs="Helvetica"/>
                <w:color w:val="000000"/>
              </w:rPr>
            </w:pPr>
            <w:r>
              <w:rPr>
                <w:rFonts w:ascii="Helvetica" w:hAnsi="Helvetica" w:cs="Helvetica"/>
                <w:color w:val="000000"/>
              </w:rPr>
              <w:t>9 173</w:t>
            </w:r>
          </w:p>
        </w:tc>
        <w:tc>
          <w:tcPr>
            <w:tcW w:w="1253" w:type="dxa"/>
            <w:tcBorders>
              <w:top w:val="nil"/>
              <w:left w:val="nil"/>
              <w:bottom w:val="nil"/>
              <w:right w:val="nil"/>
            </w:tcBorders>
            <w:shd w:val="clear" w:color="auto" w:fill="auto"/>
            <w:noWrap/>
            <w:vAlign w:val="bottom"/>
            <w:hideMark/>
          </w:tcPr>
          <w:p w:rsidR="0017460E" w:rsidRPr="00377AC6" w:rsidRDefault="00363F02" w:rsidP="006A0A07">
            <w:pPr>
              <w:jc w:val="right"/>
              <w:rPr>
                <w:rFonts w:ascii="Helvetica" w:hAnsi="Helvetica" w:cs="Helvetica"/>
                <w:color w:val="000000"/>
              </w:rPr>
            </w:pPr>
            <w:r>
              <w:rPr>
                <w:rFonts w:ascii="Helvetica" w:hAnsi="Helvetica" w:cs="Helvetica"/>
                <w:color w:val="000000"/>
              </w:rPr>
              <w:t>17 118</w:t>
            </w:r>
          </w:p>
        </w:tc>
      </w:tr>
      <w:tr w:rsidR="006A16A4" w:rsidRPr="00377AC6" w:rsidTr="006A0A07">
        <w:trPr>
          <w:trHeight w:val="300"/>
        </w:trPr>
        <w:tc>
          <w:tcPr>
            <w:tcW w:w="3049" w:type="dxa"/>
            <w:tcBorders>
              <w:top w:val="nil"/>
              <w:left w:val="nil"/>
              <w:bottom w:val="nil"/>
              <w:right w:val="nil"/>
            </w:tcBorders>
            <w:shd w:val="clear" w:color="auto" w:fill="auto"/>
            <w:noWrap/>
            <w:vAlign w:val="bottom"/>
          </w:tcPr>
          <w:p w:rsidR="006A16A4" w:rsidRPr="00377AC6" w:rsidRDefault="006A16A4" w:rsidP="006A0A07">
            <w:pPr>
              <w:rPr>
                <w:rFonts w:ascii="Helvetica" w:hAnsi="Helvetica" w:cs="Helvetica"/>
                <w:color w:val="000000"/>
              </w:rPr>
            </w:pPr>
            <w:r w:rsidRPr="00377AC6">
              <w:rPr>
                <w:rFonts w:ascii="Helvetica" w:hAnsi="Helvetica" w:cs="Helvetica"/>
                <w:color w:val="000000"/>
              </w:rPr>
              <w:t>A velencei kalmár</w:t>
            </w:r>
          </w:p>
        </w:tc>
        <w:tc>
          <w:tcPr>
            <w:tcW w:w="1242" w:type="dxa"/>
            <w:tcBorders>
              <w:top w:val="nil"/>
              <w:left w:val="nil"/>
              <w:bottom w:val="nil"/>
              <w:right w:val="nil"/>
            </w:tcBorders>
            <w:shd w:val="clear" w:color="auto" w:fill="auto"/>
            <w:noWrap/>
            <w:vAlign w:val="bottom"/>
          </w:tcPr>
          <w:p w:rsidR="006A16A4" w:rsidRPr="00377AC6" w:rsidRDefault="006A16A4" w:rsidP="006A0A07">
            <w:pPr>
              <w:jc w:val="right"/>
              <w:rPr>
                <w:rFonts w:ascii="Helvetica" w:hAnsi="Helvetica" w:cs="Helvetica"/>
                <w:color w:val="000000"/>
              </w:rPr>
            </w:pPr>
            <w:r w:rsidRPr="00377AC6">
              <w:rPr>
                <w:rFonts w:ascii="Helvetica" w:hAnsi="Helvetica" w:cs="Helvetica"/>
                <w:color w:val="000000"/>
              </w:rPr>
              <w:t>2015.03.09</w:t>
            </w:r>
          </w:p>
        </w:tc>
        <w:tc>
          <w:tcPr>
            <w:tcW w:w="1451" w:type="dxa"/>
            <w:tcBorders>
              <w:top w:val="nil"/>
              <w:left w:val="nil"/>
              <w:bottom w:val="nil"/>
              <w:right w:val="nil"/>
            </w:tcBorders>
            <w:shd w:val="clear" w:color="auto" w:fill="auto"/>
            <w:noWrap/>
            <w:vAlign w:val="bottom"/>
          </w:tcPr>
          <w:p w:rsidR="006A16A4" w:rsidRPr="00377AC6" w:rsidRDefault="00A90E72" w:rsidP="006A0A07">
            <w:pPr>
              <w:jc w:val="right"/>
              <w:rPr>
                <w:rFonts w:ascii="Helvetica" w:hAnsi="Helvetica" w:cs="Helvetica"/>
                <w:color w:val="000000"/>
              </w:rPr>
            </w:pPr>
            <w:r w:rsidRPr="00377AC6">
              <w:rPr>
                <w:rFonts w:ascii="Helvetica" w:hAnsi="Helvetica" w:cs="Helvetica"/>
                <w:color w:val="000000"/>
              </w:rPr>
              <w:t>34 299</w:t>
            </w:r>
          </w:p>
        </w:tc>
        <w:tc>
          <w:tcPr>
            <w:tcW w:w="1168" w:type="dxa"/>
            <w:tcBorders>
              <w:top w:val="nil"/>
              <w:left w:val="nil"/>
              <w:bottom w:val="nil"/>
              <w:right w:val="nil"/>
            </w:tcBorders>
            <w:shd w:val="clear" w:color="auto" w:fill="auto"/>
            <w:noWrap/>
            <w:vAlign w:val="bottom"/>
          </w:tcPr>
          <w:p w:rsidR="006A16A4" w:rsidRPr="00377AC6" w:rsidRDefault="003E5BB0" w:rsidP="006A0A07">
            <w:pPr>
              <w:jc w:val="center"/>
              <w:rPr>
                <w:rFonts w:ascii="Helvetica" w:hAnsi="Helvetica" w:cs="Helvetica"/>
                <w:color w:val="000000"/>
              </w:rPr>
            </w:pPr>
            <w:r>
              <w:rPr>
                <w:rFonts w:ascii="Helvetica" w:hAnsi="Helvetica" w:cs="Helvetica"/>
                <w:color w:val="000000"/>
              </w:rPr>
              <w:t>20</w:t>
            </w:r>
          </w:p>
        </w:tc>
        <w:tc>
          <w:tcPr>
            <w:tcW w:w="1020" w:type="dxa"/>
            <w:tcBorders>
              <w:top w:val="nil"/>
              <w:left w:val="nil"/>
              <w:bottom w:val="nil"/>
              <w:right w:val="nil"/>
            </w:tcBorders>
            <w:shd w:val="clear" w:color="auto" w:fill="auto"/>
            <w:noWrap/>
            <w:vAlign w:val="bottom"/>
          </w:tcPr>
          <w:p w:rsidR="006A16A4" w:rsidRPr="00377AC6" w:rsidRDefault="003E5BB0" w:rsidP="006A0A07">
            <w:pPr>
              <w:jc w:val="right"/>
              <w:rPr>
                <w:rFonts w:ascii="Helvetica" w:hAnsi="Helvetica" w:cs="Helvetica"/>
                <w:color w:val="000000"/>
              </w:rPr>
            </w:pPr>
            <w:r>
              <w:rPr>
                <w:rFonts w:ascii="Helvetica" w:hAnsi="Helvetica" w:cs="Helvetica"/>
                <w:color w:val="000000"/>
              </w:rPr>
              <w:t>10 005</w:t>
            </w:r>
          </w:p>
        </w:tc>
        <w:tc>
          <w:tcPr>
            <w:tcW w:w="1253" w:type="dxa"/>
            <w:tcBorders>
              <w:top w:val="nil"/>
              <w:left w:val="nil"/>
              <w:bottom w:val="nil"/>
              <w:right w:val="nil"/>
            </w:tcBorders>
            <w:shd w:val="clear" w:color="auto" w:fill="auto"/>
            <w:noWrap/>
            <w:vAlign w:val="bottom"/>
          </w:tcPr>
          <w:p w:rsidR="006A16A4" w:rsidRPr="00377AC6" w:rsidRDefault="003E5BB0" w:rsidP="006A0A07">
            <w:pPr>
              <w:jc w:val="right"/>
              <w:rPr>
                <w:rFonts w:ascii="Helvetica" w:hAnsi="Helvetica" w:cs="Helvetica"/>
                <w:color w:val="000000"/>
              </w:rPr>
            </w:pPr>
            <w:r>
              <w:rPr>
                <w:rFonts w:ascii="Helvetica" w:hAnsi="Helvetica" w:cs="Helvetica"/>
                <w:color w:val="000000"/>
              </w:rPr>
              <w:t>21 181</w:t>
            </w:r>
          </w:p>
        </w:tc>
      </w:tr>
    </w:tbl>
    <w:p w:rsidR="00A9323A" w:rsidRPr="00377AC6" w:rsidRDefault="00A9323A" w:rsidP="00D11571">
      <w:pPr>
        <w:spacing w:after="0" w:line="276" w:lineRule="auto"/>
        <w:jc w:val="both"/>
        <w:rPr>
          <w:rFonts w:ascii="Helvetica" w:hAnsi="Helvetica" w:cs="Helvetica"/>
        </w:rPr>
      </w:pPr>
    </w:p>
    <w:p w:rsidR="0017460E" w:rsidRPr="00377AC6" w:rsidRDefault="0017460E" w:rsidP="00D11571">
      <w:pPr>
        <w:spacing w:after="0" w:line="276" w:lineRule="auto"/>
        <w:jc w:val="both"/>
        <w:rPr>
          <w:rFonts w:ascii="Helvetica" w:hAnsi="Helvetica" w:cs="Helvetica"/>
          <w:b/>
        </w:rPr>
      </w:pPr>
      <w:r w:rsidRPr="00377AC6">
        <w:rPr>
          <w:rFonts w:ascii="Helvetica" w:hAnsi="Helvetica" w:cs="Helvetica"/>
        </w:rPr>
        <w:t>A táblázatban az előadásszám</w:t>
      </w:r>
      <w:proofErr w:type="gramStart"/>
      <w:r w:rsidRPr="00377AC6">
        <w:rPr>
          <w:rFonts w:ascii="Helvetica" w:hAnsi="Helvetica" w:cs="Helvetica"/>
        </w:rPr>
        <w:t>,látogató</w:t>
      </w:r>
      <w:proofErr w:type="gramEnd"/>
      <w:r w:rsidRPr="00377AC6">
        <w:rPr>
          <w:rFonts w:ascii="Helvetica" w:hAnsi="Helvetica" w:cs="Helvetica"/>
        </w:rPr>
        <w:t>,nettó jegybevétel a 2</w:t>
      </w:r>
      <w:r w:rsidR="006A16A4" w:rsidRPr="00377AC6">
        <w:rPr>
          <w:rFonts w:ascii="Helvetica" w:hAnsi="Helvetica" w:cs="Helvetica"/>
        </w:rPr>
        <w:t>016</w:t>
      </w:r>
      <w:r w:rsidRPr="00377AC6">
        <w:rPr>
          <w:rFonts w:ascii="Helvetica" w:hAnsi="Helvetica" w:cs="Helvetica"/>
        </w:rPr>
        <w:t>.05</w:t>
      </w:r>
      <w:r w:rsidR="003E5BB0">
        <w:rPr>
          <w:rFonts w:ascii="Helvetica" w:hAnsi="Helvetica" w:cs="Helvetica"/>
        </w:rPr>
        <w:t xml:space="preserve"> 31</w:t>
      </w:r>
      <w:r w:rsidRPr="00377AC6">
        <w:rPr>
          <w:rFonts w:ascii="Helvetica" w:hAnsi="Helvetica" w:cs="Helvetica"/>
        </w:rPr>
        <w:t>-i</w:t>
      </w:r>
      <w:r w:rsidR="00A9323A" w:rsidRPr="00377AC6">
        <w:rPr>
          <w:rFonts w:ascii="Helvetica" w:hAnsi="Helvetica" w:cs="Helvetica"/>
        </w:rPr>
        <w:t>g megtartott előadások adatai</w:t>
      </w:r>
    </w:p>
    <w:p w:rsidR="0017460E" w:rsidRPr="00377AC6" w:rsidRDefault="0017460E" w:rsidP="00D11571">
      <w:pPr>
        <w:spacing w:after="0" w:line="276" w:lineRule="auto"/>
        <w:jc w:val="both"/>
        <w:rPr>
          <w:rFonts w:ascii="Helvetica" w:hAnsi="Helvetica" w:cs="Helvetica"/>
          <w:b/>
        </w:rPr>
      </w:pPr>
      <w:bookmarkStart w:id="0" w:name="_GoBack"/>
      <w:bookmarkEnd w:id="0"/>
    </w:p>
    <w:p w:rsidR="0017460E" w:rsidRPr="00377AC6" w:rsidRDefault="0017460E" w:rsidP="00D11571">
      <w:pPr>
        <w:spacing w:after="0" w:line="276" w:lineRule="auto"/>
        <w:jc w:val="both"/>
        <w:rPr>
          <w:rFonts w:ascii="Helvetica" w:hAnsi="Helvetica" w:cs="Helvetica"/>
          <w:b/>
        </w:rPr>
      </w:pPr>
    </w:p>
    <w:p w:rsidR="00DE37C2" w:rsidRPr="00377AC6" w:rsidRDefault="00E00251" w:rsidP="00D11571">
      <w:pPr>
        <w:pStyle w:val="Nincstrkz"/>
        <w:spacing w:line="276" w:lineRule="auto"/>
        <w:jc w:val="both"/>
        <w:rPr>
          <w:rFonts w:ascii="Helvetica" w:hAnsi="Helvetica" w:cs="Helvetica"/>
          <w:b/>
          <w:sz w:val="22"/>
          <w:szCs w:val="22"/>
        </w:rPr>
      </w:pPr>
      <w:r w:rsidRPr="00377AC6">
        <w:rPr>
          <w:rFonts w:ascii="Helvetica" w:hAnsi="Helvetica" w:cs="Helvetica"/>
          <w:b/>
          <w:sz w:val="22"/>
          <w:szCs w:val="22"/>
        </w:rPr>
        <w:t>Vendégjátékok a 2015/2016</w:t>
      </w:r>
      <w:r w:rsidR="00CD2C8C" w:rsidRPr="00377AC6">
        <w:rPr>
          <w:rFonts w:ascii="Helvetica" w:hAnsi="Helvetica" w:cs="Helvetica"/>
          <w:b/>
          <w:sz w:val="22"/>
          <w:szCs w:val="22"/>
        </w:rPr>
        <w:t>-ös évadban</w:t>
      </w:r>
    </w:p>
    <w:p w:rsidR="00DE37C2" w:rsidRPr="00377AC6" w:rsidRDefault="00DE37C2" w:rsidP="00D11571">
      <w:pPr>
        <w:pStyle w:val="Nincstrkz"/>
        <w:spacing w:line="276" w:lineRule="auto"/>
        <w:jc w:val="both"/>
        <w:rPr>
          <w:rFonts w:ascii="Helvetica" w:hAnsi="Helvetica" w:cs="Helvetica"/>
          <w:i/>
          <w:sz w:val="22"/>
          <w:szCs w:val="22"/>
          <w:highlight w:val="yellow"/>
          <w:shd w:val="clear" w:color="auto" w:fill="FFFFFF"/>
          <w:lang w:eastAsia="en-US"/>
        </w:rPr>
      </w:pPr>
    </w:p>
    <w:p w:rsidR="00CD2C8C" w:rsidRPr="00377AC6" w:rsidRDefault="00DE37C2" w:rsidP="00D11571">
      <w:pPr>
        <w:pStyle w:val="Nincstrkz"/>
        <w:spacing w:line="276" w:lineRule="auto"/>
        <w:jc w:val="both"/>
        <w:rPr>
          <w:rFonts w:ascii="Helvetica" w:hAnsi="Helvetica" w:cs="Helvetica"/>
          <w:sz w:val="22"/>
          <w:szCs w:val="22"/>
        </w:rPr>
      </w:pPr>
      <w:r w:rsidRPr="00377AC6">
        <w:rPr>
          <w:rFonts w:ascii="Helvetica" w:hAnsi="Helvetica" w:cs="Helvetica"/>
          <w:i/>
          <w:sz w:val="22"/>
          <w:szCs w:val="22"/>
          <w:shd w:val="clear" w:color="auto" w:fill="FFFFFF"/>
          <w:lang w:eastAsia="en-US"/>
        </w:rPr>
        <w:t xml:space="preserve"> A revizor</w:t>
      </w:r>
      <w:r w:rsidRPr="00377AC6">
        <w:rPr>
          <w:rFonts w:ascii="Helvetica" w:hAnsi="Helvetica" w:cs="Helvetica"/>
          <w:sz w:val="22"/>
          <w:szCs w:val="22"/>
          <w:shd w:val="clear" w:color="auto" w:fill="FFFFFF"/>
          <w:lang w:eastAsia="en-US"/>
        </w:rPr>
        <w:t xml:space="preserve"> című produkció 2015</w:t>
      </w:r>
      <w:r w:rsidR="0085385C" w:rsidRPr="00377AC6">
        <w:rPr>
          <w:rFonts w:ascii="Helvetica" w:hAnsi="Helvetica" w:cs="Helvetica"/>
          <w:sz w:val="22"/>
          <w:szCs w:val="22"/>
          <w:shd w:val="clear" w:color="auto" w:fill="FFFFFF"/>
          <w:lang w:eastAsia="en-US"/>
        </w:rPr>
        <w:t>.</w:t>
      </w:r>
      <w:r w:rsidRPr="00377AC6">
        <w:rPr>
          <w:rFonts w:ascii="Helvetica" w:hAnsi="Helvetica" w:cs="Helvetica"/>
          <w:sz w:val="22"/>
          <w:szCs w:val="22"/>
          <w:shd w:val="clear" w:color="auto" w:fill="FFFFFF"/>
          <w:lang w:eastAsia="en-US"/>
        </w:rPr>
        <w:t xml:space="preserve"> február 5-6-án szerepelt a </w:t>
      </w:r>
      <w:proofErr w:type="spellStart"/>
      <w:r w:rsidRPr="00377AC6">
        <w:rPr>
          <w:rFonts w:ascii="Helvetica" w:hAnsi="Helvetica" w:cs="Helvetica"/>
          <w:sz w:val="22"/>
          <w:szCs w:val="22"/>
          <w:shd w:val="clear" w:color="auto" w:fill="FFFFFF"/>
          <w:lang w:eastAsia="en-US"/>
        </w:rPr>
        <w:t>Scéne</w:t>
      </w:r>
      <w:proofErr w:type="spellEnd"/>
      <w:r w:rsidRPr="00377AC6">
        <w:rPr>
          <w:rFonts w:ascii="Helvetica" w:hAnsi="Helvetica" w:cs="Helvetica"/>
          <w:sz w:val="22"/>
          <w:szCs w:val="22"/>
          <w:shd w:val="clear" w:color="auto" w:fill="FFFFFF"/>
          <w:lang w:eastAsia="en-US"/>
        </w:rPr>
        <w:t xml:space="preserve"> </w:t>
      </w:r>
      <w:proofErr w:type="spellStart"/>
      <w:r w:rsidRPr="00377AC6">
        <w:rPr>
          <w:rFonts w:ascii="Helvetica" w:hAnsi="Helvetica" w:cs="Helvetica"/>
          <w:sz w:val="22"/>
          <w:szCs w:val="22"/>
          <w:shd w:val="clear" w:color="auto" w:fill="FFFFFF"/>
          <w:lang w:eastAsia="en-US"/>
        </w:rPr>
        <w:t>D’Europe</w:t>
      </w:r>
      <w:proofErr w:type="spellEnd"/>
      <w:r w:rsidRPr="00377AC6">
        <w:rPr>
          <w:rFonts w:ascii="Helvetica" w:hAnsi="Helvetica" w:cs="Helvetica"/>
          <w:sz w:val="22"/>
          <w:szCs w:val="22"/>
          <w:shd w:val="clear" w:color="auto" w:fill="FFFFFF"/>
          <w:lang w:eastAsia="en-US"/>
        </w:rPr>
        <w:t xml:space="preserve"> Fesztiválon, </w:t>
      </w:r>
      <w:proofErr w:type="spellStart"/>
      <w:r w:rsidRPr="00377AC6">
        <w:rPr>
          <w:rFonts w:ascii="Helvetica" w:hAnsi="Helvetica" w:cs="Helvetica"/>
          <w:sz w:val="22"/>
          <w:szCs w:val="22"/>
          <w:shd w:val="clear" w:color="auto" w:fill="FFFFFF"/>
          <w:lang w:eastAsia="en-US"/>
        </w:rPr>
        <w:t>Reims-ben</w:t>
      </w:r>
      <w:proofErr w:type="spellEnd"/>
      <w:r w:rsidRPr="00377AC6">
        <w:rPr>
          <w:rFonts w:ascii="Helvetica" w:hAnsi="Helvetica" w:cs="Helvetica"/>
          <w:sz w:val="22"/>
          <w:szCs w:val="22"/>
          <w:shd w:val="clear" w:color="auto" w:fill="FFFFFF"/>
          <w:lang w:eastAsia="en-US"/>
        </w:rPr>
        <w:t>.</w:t>
      </w:r>
      <w:r w:rsidRPr="00377AC6">
        <w:rPr>
          <w:rFonts w:ascii="Helvetica" w:hAnsi="Helvetica" w:cs="Helvetica"/>
          <w:sz w:val="22"/>
          <w:szCs w:val="22"/>
        </w:rPr>
        <w:t xml:space="preserve"> </w:t>
      </w:r>
    </w:p>
    <w:p w:rsidR="00CD2C8C" w:rsidRPr="00377AC6" w:rsidRDefault="00CD2C8C"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2015. október 19-én a </w:t>
      </w:r>
      <w:r w:rsidRPr="00377AC6">
        <w:rPr>
          <w:rFonts w:ascii="Helvetica" w:hAnsi="Helvetica" w:cs="Helvetica"/>
          <w:i/>
          <w:sz w:val="22"/>
          <w:szCs w:val="22"/>
        </w:rPr>
        <w:t xml:space="preserve">Julius </w:t>
      </w:r>
      <w:proofErr w:type="spellStart"/>
      <w:r w:rsidRPr="00377AC6">
        <w:rPr>
          <w:rFonts w:ascii="Helvetica" w:hAnsi="Helvetica" w:cs="Helvetica"/>
          <w:i/>
          <w:sz w:val="22"/>
          <w:szCs w:val="22"/>
        </w:rPr>
        <w:t>Ceasar</w:t>
      </w:r>
      <w:proofErr w:type="spellEnd"/>
      <w:r w:rsidRPr="00377AC6">
        <w:rPr>
          <w:rFonts w:ascii="Helvetica" w:hAnsi="Helvetica" w:cs="Helvetica"/>
          <w:sz w:val="22"/>
          <w:szCs w:val="22"/>
        </w:rPr>
        <w:t xml:space="preserve"> című előadásunk szerepelt a </w:t>
      </w:r>
      <w:proofErr w:type="spellStart"/>
      <w:r w:rsidRPr="00377AC6">
        <w:rPr>
          <w:rFonts w:ascii="Helvetica" w:hAnsi="Helvetica" w:cs="Helvetica"/>
          <w:sz w:val="22"/>
          <w:szCs w:val="22"/>
        </w:rPr>
        <w:t>Theatre</w:t>
      </w:r>
      <w:proofErr w:type="spellEnd"/>
      <w:r w:rsidRPr="00377AC6">
        <w:rPr>
          <w:rFonts w:ascii="Helvetica" w:hAnsi="Helvetica" w:cs="Helvetica"/>
          <w:sz w:val="22"/>
          <w:szCs w:val="22"/>
        </w:rPr>
        <w:t xml:space="preserve"> World Feszt</w:t>
      </w:r>
      <w:r w:rsidR="00076CE6" w:rsidRPr="00377AC6">
        <w:rPr>
          <w:rFonts w:ascii="Helvetica" w:hAnsi="Helvetica" w:cs="Helvetica"/>
          <w:sz w:val="22"/>
          <w:szCs w:val="22"/>
        </w:rPr>
        <w:t xml:space="preserve">iválon </w:t>
      </w:r>
      <w:proofErr w:type="spellStart"/>
      <w:r w:rsidR="00076CE6" w:rsidRPr="00377AC6">
        <w:rPr>
          <w:rFonts w:ascii="Helvetica" w:hAnsi="Helvetica" w:cs="Helvetica"/>
          <w:sz w:val="22"/>
          <w:szCs w:val="22"/>
        </w:rPr>
        <w:t>Brnoban</w:t>
      </w:r>
      <w:proofErr w:type="spellEnd"/>
      <w:r w:rsidR="00076CE6" w:rsidRPr="00377AC6">
        <w:rPr>
          <w:rFonts w:ascii="Helvetica" w:hAnsi="Helvetica" w:cs="Helvetica"/>
          <w:sz w:val="22"/>
          <w:szCs w:val="22"/>
        </w:rPr>
        <w:t xml:space="preserve">, Csehországban. </w:t>
      </w:r>
      <w:r w:rsidRPr="00377AC6">
        <w:rPr>
          <w:rFonts w:ascii="Helvetica" w:hAnsi="Helvetica" w:cs="Helvetica"/>
          <w:sz w:val="22"/>
          <w:szCs w:val="22"/>
        </w:rPr>
        <w:t>Az előadást nagy szeretettel fogadta a közönség</w:t>
      </w:r>
      <w:r w:rsidR="00CD5C31" w:rsidRPr="00377AC6">
        <w:rPr>
          <w:rFonts w:ascii="Helvetica" w:hAnsi="Helvetica" w:cs="Helvetica"/>
          <w:sz w:val="22"/>
          <w:szCs w:val="22"/>
        </w:rPr>
        <w:t>.</w:t>
      </w:r>
    </w:p>
    <w:p w:rsidR="00CD5C31" w:rsidRPr="00377AC6" w:rsidRDefault="00CD5C31" w:rsidP="00D11571">
      <w:pPr>
        <w:pStyle w:val="Nincstrkz"/>
        <w:spacing w:line="276" w:lineRule="auto"/>
        <w:jc w:val="both"/>
        <w:rPr>
          <w:rFonts w:ascii="Helvetica" w:hAnsi="Helvetica" w:cs="Helvetica"/>
          <w:b/>
          <w:sz w:val="22"/>
          <w:szCs w:val="22"/>
        </w:rPr>
      </w:pPr>
      <w:r w:rsidRPr="00377AC6">
        <w:rPr>
          <w:rFonts w:ascii="Helvetica" w:hAnsi="Helvetica" w:cs="Helvetica"/>
          <w:sz w:val="22"/>
          <w:szCs w:val="22"/>
        </w:rPr>
        <w:t xml:space="preserve">2015. </w:t>
      </w:r>
      <w:r w:rsidR="005D2B83" w:rsidRPr="00377AC6">
        <w:rPr>
          <w:rFonts w:ascii="Helvetica" w:hAnsi="Helvetica" w:cs="Helvetica"/>
          <w:sz w:val="22"/>
          <w:szCs w:val="22"/>
        </w:rPr>
        <w:t>o</w:t>
      </w:r>
      <w:r w:rsidRPr="00377AC6">
        <w:rPr>
          <w:rFonts w:ascii="Helvetica" w:hAnsi="Helvetica" w:cs="Helvetica"/>
          <w:sz w:val="22"/>
          <w:szCs w:val="22"/>
        </w:rPr>
        <w:t xml:space="preserve">któber 26-án, az </w:t>
      </w:r>
      <w:r w:rsidRPr="00377AC6">
        <w:rPr>
          <w:rFonts w:ascii="Helvetica" w:hAnsi="Helvetica" w:cs="Helvetica"/>
          <w:i/>
          <w:sz w:val="22"/>
          <w:szCs w:val="22"/>
        </w:rPr>
        <w:t>Asszony a fronton</w:t>
      </w:r>
      <w:r w:rsidRPr="00377AC6">
        <w:rPr>
          <w:rFonts w:ascii="Helvetica" w:hAnsi="Helvetica" w:cs="Helvetica"/>
          <w:sz w:val="22"/>
          <w:szCs w:val="22"/>
        </w:rPr>
        <w:t xml:space="preserve"> című előadásunk szerepelt nagy sikerrel a pozsonyi </w:t>
      </w:r>
      <w:proofErr w:type="spellStart"/>
      <w:r w:rsidRPr="00377AC6">
        <w:rPr>
          <w:rFonts w:ascii="Helvetica" w:hAnsi="Helvetica" w:cs="Helvetica"/>
          <w:sz w:val="22"/>
          <w:szCs w:val="22"/>
        </w:rPr>
        <w:t>Astorka</w:t>
      </w:r>
      <w:proofErr w:type="spellEnd"/>
      <w:r w:rsidRPr="00377AC6">
        <w:rPr>
          <w:rFonts w:ascii="Helvetica" w:hAnsi="Helvetica" w:cs="Helvetica"/>
          <w:sz w:val="22"/>
          <w:szCs w:val="22"/>
        </w:rPr>
        <w:t xml:space="preserve"> Fesztiválon</w:t>
      </w:r>
      <w:r w:rsidR="00076CE6" w:rsidRPr="00377AC6">
        <w:rPr>
          <w:rFonts w:ascii="Helvetica" w:hAnsi="Helvetica" w:cs="Helvetica"/>
          <w:sz w:val="22"/>
          <w:szCs w:val="22"/>
        </w:rPr>
        <w:t>.</w:t>
      </w:r>
    </w:p>
    <w:p w:rsidR="00CD2C8C" w:rsidRPr="00377AC6" w:rsidRDefault="00803FDD"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shd w:val="clear" w:color="auto" w:fill="FFFFFF"/>
          <w:lang w:eastAsia="en-US"/>
        </w:rPr>
        <w:t>2016</w:t>
      </w:r>
      <w:r w:rsidR="0085385C" w:rsidRPr="00377AC6">
        <w:rPr>
          <w:rFonts w:ascii="Helvetica" w:hAnsi="Helvetica" w:cs="Helvetica"/>
          <w:sz w:val="22"/>
          <w:szCs w:val="22"/>
          <w:shd w:val="clear" w:color="auto" w:fill="FFFFFF"/>
          <w:lang w:eastAsia="en-US"/>
        </w:rPr>
        <w:t>.</w:t>
      </w:r>
      <w:r w:rsidRPr="00377AC6">
        <w:rPr>
          <w:rFonts w:ascii="Helvetica" w:hAnsi="Helvetica" w:cs="Helvetica"/>
          <w:sz w:val="22"/>
          <w:szCs w:val="22"/>
          <w:shd w:val="clear" w:color="auto" w:fill="FFFFFF"/>
          <w:lang w:eastAsia="en-US"/>
        </w:rPr>
        <w:t xml:space="preserve"> április 25-én</w:t>
      </w:r>
      <w:r w:rsidR="00FD01A3" w:rsidRPr="00377AC6">
        <w:rPr>
          <w:rFonts w:ascii="Helvetica" w:hAnsi="Helvetica" w:cs="Helvetica"/>
          <w:sz w:val="22"/>
          <w:szCs w:val="22"/>
          <w:shd w:val="clear" w:color="auto" w:fill="FFFFFF"/>
          <w:lang w:eastAsia="en-US"/>
        </w:rPr>
        <w:t xml:space="preserve"> Kolozsvárott járt a Kvartett című előadásunk</w:t>
      </w:r>
      <w:r w:rsidR="00CD2C8C" w:rsidRPr="00377AC6">
        <w:rPr>
          <w:rFonts w:ascii="Helvetica" w:hAnsi="Helvetica" w:cs="Helvetica"/>
          <w:sz w:val="22"/>
          <w:szCs w:val="22"/>
        </w:rPr>
        <w:t>.</w:t>
      </w:r>
    </w:p>
    <w:p w:rsidR="00CC3B58" w:rsidRPr="00377AC6" w:rsidRDefault="00CC3B58"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Április 25-én</w:t>
      </w:r>
      <w:r w:rsidR="00FA4411" w:rsidRPr="00377AC6">
        <w:rPr>
          <w:rFonts w:ascii="Helvetica" w:hAnsi="Helvetica" w:cs="Helvetica"/>
          <w:sz w:val="22"/>
          <w:szCs w:val="22"/>
        </w:rPr>
        <w:t xml:space="preserve"> a székesfehérvári </w:t>
      </w:r>
      <w:proofErr w:type="spellStart"/>
      <w:r w:rsidR="00FA4411" w:rsidRPr="00377AC6">
        <w:rPr>
          <w:rFonts w:ascii="Helvetica" w:hAnsi="Helvetica" w:cs="Helvetica"/>
          <w:sz w:val="22"/>
          <w:szCs w:val="22"/>
        </w:rPr>
        <w:t>Vörösmatry</w:t>
      </w:r>
      <w:proofErr w:type="spellEnd"/>
      <w:r w:rsidR="00FA4411" w:rsidRPr="00377AC6">
        <w:rPr>
          <w:rFonts w:ascii="Helvetica" w:hAnsi="Helvetica" w:cs="Helvetica"/>
          <w:sz w:val="22"/>
          <w:szCs w:val="22"/>
        </w:rPr>
        <w:t xml:space="preserve"> Színház járt nálunk a Hamlettel</w:t>
      </w:r>
      <w:r w:rsidR="00DE37C2" w:rsidRPr="00377AC6">
        <w:rPr>
          <w:rFonts w:ascii="Helvetica" w:hAnsi="Helvetica" w:cs="Helvetica"/>
          <w:sz w:val="22"/>
          <w:szCs w:val="22"/>
        </w:rPr>
        <w:t>.</w:t>
      </w:r>
    </w:p>
    <w:p w:rsidR="00351477" w:rsidRPr="00377AC6" w:rsidRDefault="00351477" w:rsidP="00D11571">
      <w:pPr>
        <w:pStyle w:val="Nincstrkz"/>
        <w:spacing w:line="276" w:lineRule="auto"/>
        <w:jc w:val="both"/>
        <w:rPr>
          <w:rFonts w:ascii="Helvetica" w:hAnsi="Helvetica" w:cs="Helvetica"/>
          <w:sz w:val="22"/>
          <w:szCs w:val="22"/>
        </w:rPr>
      </w:pPr>
    </w:p>
    <w:p w:rsidR="00351477" w:rsidRPr="00377AC6" w:rsidRDefault="00351477" w:rsidP="00D11571">
      <w:pPr>
        <w:tabs>
          <w:tab w:val="left" w:pos="1134"/>
        </w:tabs>
        <w:spacing w:after="0" w:line="276" w:lineRule="auto"/>
        <w:rPr>
          <w:rFonts w:ascii="Helvetica" w:hAnsi="Helvetica" w:cs="Helvetica"/>
        </w:rPr>
      </w:pPr>
      <w:r w:rsidRPr="00377AC6">
        <w:rPr>
          <w:rFonts w:ascii="Helvetica" w:hAnsi="Helvetica" w:cs="Helvetica"/>
          <w:b/>
        </w:rPr>
        <w:t>Kiemelt rendezvények a 2015/2016-os évadban</w:t>
      </w:r>
    </w:p>
    <w:p w:rsidR="00351477" w:rsidRPr="00377AC6" w:rsidRDefault="00351477" w:rsidP="00D11571">
      <w:pPr>
        <w:tabs>
          <w:tab w:val="left" w:pos="1134"/>
        </w:tabs>
        <w:spacing w:after="0" w:line="276" w:lineRule="auto"/>
        <w:rPr>
          <w:rFonts w:ascii="Helvetica" w:hAnsi="Helvetica" w:cs="Helvetica"/>
          <w:b/>
        </w:rPr>
      </w:pPr>
    </w:p>
    <w:p w:rsidR="00351477" w:rsidRPr="00377AC6" w:rsidRDefault="00351477" w:rsidP="00D11571">
      <w:pPr>
        <w:spacing w:after="0" w:line="276" w:lineRule="auto"/>
        <w:jc w:val="both"/>
        <w:rPr>
          <w:rFonts w:ascii="Helvetica" w:hAnsi="Helvetica" w:cs="Helvetica"/>
        </w:rPr>
      </w:pPr>
      <w:r w:rsidRPr="00377AC6">
        <w:rPr>
          <w:rFonts w:ascii="Helvetica" w:hAnsi="Helvetica" w:cs="Helvetica"/>
        </w:rPr>
        <w:t xml:space="preserve">2015. szeptember 5-én a Vígszínház fellépett a Pozsonyi Pikniken, amely </w:t>
      </w:r>
      <w:proofErr w:type="spellStart"/>
      <w:r w:rsidRPr="00377AC6">
        <w:rPr>
          <w:rFonts w:ascii="Helvetica" w:hAnsi="Helvetica" w:cs="Helvetica"/>
        </w:rPr>
        <w:t>Újlipótváros</w:t>
      </w:r>
      <w:proofErr w:type="spellEnd"/>
      <w:r w:rsidRPr="00377AC6">
        <w:rPr>
          <w:rFonts w:ascii="Helvetica" w:hAnsi="Helvetica" w:cs="Helvetica"/>
        </w:rPr>
        <w:t xml:space="preserve"> egyik népszerű programja. A rendezvényen a színház művészei zenés részleteket adtak elő a </w:t>
      </w:r>
      <w:r w:rsidR="00ED04A0" w:rsidRPr="00377AC6">
        <w:rPr>
          <w:rFonts w:ascii="Helvetica" w:hAnsi="Helvetica" w:cs="Helvetica"/>
          <w:i/>
        </w:rPr>
        <w:t>Jó estét nyár, jó estét szerelem</w:t>
      </w:r>
      <w:r w:rsidRPr="00377AC6">
        <w:rPr>
          <w:rFonts w:ascii="Helvetica" w:hAnsi="Helvetica" w:cs="Helvetica"/>
          <w:i/>
        </w:rPr>
        <w:t xml:space="preserve"> </w:t>
      </w:r>
      <w:r w:rsidRPr="00377AC6">
        <w:rPr>
          <w:rFonts w:ascii="Helvetica" w:hAnsi="Helvetica" w:cs="Helvetica"/>
        </w:rPr>
        <w:t>című produkcióból.</w:t>
      </w:r>
    </w:p>
    <w:p w:rsidR="00BD0232" w:rsidRPr="00377AC6" w:rsidRDefault="00351477" w:rsidP="00D11571">
      <w:pPr>
        <w:spacing w:after="0" w:line="276" w:lineRule="auto"/>
        <w:jc w:val="both"/>
        <w:rPr>
          <w:rFonts w:ascii="Helvetica" w:hAnsi="Helvetica" w:cs="Helvetica"/>
          <w:shd w:val="clear" w:color="auto" w:fill="FFFFFF"/>
        </w:rPr>
      </w:pPr>
      <w:r w:rsidRPr="00377AC6">
        <w:rPr>
          <w:rFonts w:ascii="Helvetica" w:hAnsi="Helvetica" w:cs="Helvetica"/>
          <w:shd w:val="clear" w:color="auto" w:fill="FFFFFF"/>
        </w:rPr>
        <w:t>Szepte</w:t>
      </w:r>
      <w:r w:rsidR="00E82151" w:rsidRPr="00377AC6">
        <w:rPr>
          <w:rFonts w:ascii="Helvetica" w:hAnsi="Helvetica" w:cs="Helvetica"/>
          <w:shd w:val="clear" w:color="auto" w:fill="FFFFFF"/>
        </w:rPr>
        <w:t>mber 13</w:t>
      </w:r>
      <w:r w:rsidRPr="00377AC6">
        <w:rPr>
          <w:rFonts w:ascii="Helvetica" w:hAnsi="Helvetica" w:cs="Helvetica"/>
          <w:shd w:val="clear" w:color="auto" w:fill="FFFFFF"/>
        </w:rPr>
        <w:t xml:space="preserve">-án kitártuk a színház kapuit és </w:t>
      </w:r>
      <w:r w:rsidR="003E4625" w:rsidRPr="00377AC6">
        <w:rPr>
          <w:rFonts w:ascii="Helvetica" w:hAnsi="Helvetica" w:cs="Helvetica"/>
          <w:shd w:val="clear" w:color="auto" w:fill="FFFFFF"/>
        </w:rPr>
        <w:t>megtartottuk az immár hagyományosnak számító Vígnapot</w:t>
      </w:r>
      <w:r w:rsidRPr="00377AC6">
        <w:rPr>
          <w:rFonts w:ascii="Helvetica" w:hAnsi="Helvetica" w:cs="Helvetica"/>
          <w:shd w:val="clear" w:color="auto" w:fill="FFFFFF"/>
        </w:rPr>
        <w:t xml:space="preserve">, mely az egész család számára izgalmas programot kínál - előadásokkal, kulisszajárással, a kicsik számára arcfestéssel, művészeinkkel való </w:t>
      </w:r>
      <w:r w:rsidR="0085385C" w:rsidRPr="00377AC6">
        <w:rPr>
          <w:rFonts w:ascii="Helvetica" w:hAnsi="Helvetica" w:cs="Helvetica"/>
          <w:shd w:val="clear" w:color="auto" w:fill="FFFFFF"/>
        </w:rPr>
        <w:t>közös fotózással</w:t>
      </w:r>
      <w:r w:rsidRPr="00377AC6">
        <w:rPr>
          <w:rFonts w:ascii="Helvetica" w:hAnsi="Helvetica" w:cs="Helvetica"/>
          <w:shd w:val="clear" w:color="auto" w:fill="FFFFFF"/>
        </w:rPr>
        <w:t xml:space="preserve">, az </w:t>
      </w:r>
      <w:proofErr w:type="spellStart"/>
      <w:r w:rsidRPr="00377AC6">
        <w:rPr>
          <w:rFonts w:ascii="Helvetica" w:hAnsi="Helvetica" w:cs="Helvetica"/>
          <w:shd w:val="clear" w:color="auto" w:fill="FFFFFF"/>
        </w:rPr>
        <w:t>Ódry</w:t>
      </w:r>
      <w:proofErr w:type="spellEnd"/>
      <w:r w:rsidRPr="00377AC6">
        <w:rPr>
          <w:rFonts w:ascii="Helvetica" w:hAnsi="Helvetica" w:cs="Helvetica"/>
          <w:shd w:val="clear" w:color="auto" w:fill="FFFFFF"/>
        </w:rPr>
        <w:t xml:space="preserve"> Árpád Színészotthon javára szervezett jótékonysági süteményárusítással. </w:t>
      </w:r>
      <w:r w:rsidR="00336940" w:rsidRPr="00377AC6">
        <w:rPr>
          <w:rFonts w:ascii="Helvetica" w:hAnsi="Helvetica" w:cs="Helvetica"/>
          <w:shd w:val="clear" w:color="auto" w:fill="FFFFFF"/>
        </w:rPr>
        <w:t>Ezzel egy időbe</w:t>
      </w:r>
      <w:r w:rsidR="003E4625" w:rsidRPr="00377AC6">
        <w:rPr>
          <w:rFonts w:ascii="Helvetica" w:hAnsi="Helvetica" w:cs="Helvetica"/>
          <w:shd w:val="clear" w:color="auto" w:fill="FFFFFF"/>
        </w:rPr>
        <w:t>n</w:t>
      </w:r>
      <w:r w:rsidR="00336940" w:rsidRPr="00377AC6">
        <w:rPr>
          <w:rFonts w:ascii="Helvetica" w:hAnsi="Helvetica" w:cs="Helvetica"/>
          <w:shd w:val="clear" w:color="auto" w:fill="FFFFFF"/>
        </w:rPr>
        <w:t xml:space="preserve">, a Magyar dal napja alkalmából színészeink a </w:t>
      </w:r>
      <w:r w:rsidR="00336940" w:rsidRPr="00377AC6">
        <w:rPr>
          <w:rFonts w:ascii="Helvetica" w:hAnsi="Helvetica" w:cs="Helvetica"/>
          <w:i/>
          <w:shd w:val="clear" w:color="auto" w:fill="FFFFFF"/>
        </w:rPr>
        <w:t xml:space="preserve">Jó estét nyár, jó estét szerelem </w:t>
      </w:r>
      <w:r w:rsidR="00336940" w:rsidRPr="00377AC6">
        <w:rPr>
          <w:rFonts w:ascii="Helvetica" w:hAnsi="Helvetica" w:cs="Helvetica"/>
          <w:shd w:val="clear" w:color="auto" w:fill="FFFFFF"/>
        </w:rPr>
        <w:t>című előadásunkból énekeltek dalokat.</w:t>
      </w:r>
    </w:p>
    <w:p w:rsidR="00351477" w:rsidRPr="00377AC6" w:rsidRDefault="00BD0232" w:rsidP="00D11571">
      <w:pPr>
        <w:spacing w:after="0" w:line="276" w:lineRule="auto"/>
        <w:jc w:val="both"/>
        <w:rPr>
          <w:rFonts w:ascii="Helvetica" w:hAnsi="Helvetica" w:cs="Helvetica"/>
          <w:shd w:val="clear" w:color="auto" w:fill="FFFFFF"/>
        </w:rPr>
      </w:pPr>
      <w:r w:rsidRPr="00377AC6">
        <w:rPr>
          <w:rFonts w:ascii="Helvetica" w:hAnsi="Helvetica" w:cs="Helvetica"/>
          <w:shd w:val="clear" w:color="auto" w:fill="FFFFFF"/>
        </w:rPr>
        <w:t>2015</w:t>
      </w:r>
      <w:r w:rsidR="0085385C" w:rsidRPr="00377AC6">
        <w:rPr>
          <w:rFonts w:ascii="Helvetica" w:hAnsi="Helvetica" w:cs="Helvetica"/>
          <w:shd w:val="clear" w:color="auto" w:fill="FFFFFF"/>
        </w:rPr>
        <w:t>.</w:t>
      </w:r>
      <w:r w:rsidRPr="00377AC6">
        <w:rPr>
          <w:rFonts w:ascii="Helvetica" w:hAnsi="Helvetica" w:cs="Helvetica"/>
          <w:shd w:val="clear" w:color="auto" w:fill="FFFFFF"/>
        </w:rPr>
        <w:t xml:space="preserve"> szeptember 19-én </w:t>
      </w:r>
      <w:r w:rsidR="00425824" w:rsidRPr="00377AC6">
        <w:rPr>
          <w:rFonts w:ascii="Helvetica" w:hAnsi="Helvetica" w:cs="Helvetica"/>
          <w:shd w:val="clear" w:color="auto" w:fill="FFFFFF"/>
        </w:rPr>
        <w:t xml:space="preserve">a </w:t>
      </w:r>
      <w:r w:rsidR="00351477" w:rsidRPr="00377AC6">
        <w:rPr>
          <w:rFonts w:ascii="Helvetica" w:hAnsi="Helvetica" w:cs="Helvetica"/>
          <w:shd w:val="clear" w:color="auto" w:fill="FFFFFF"/>
        </w:rPr>
        <w:t>Színházak Éjsza</w:t>
      </w:r>
      <w:r w:rsidRPr="00377AC6">
        <w:rPr>
          <w:rFonts w:ascii="Helvetica" w:hAnsi="Helvetica" w:cs="Helvetica"/>
          <w:shd w:val="clear" w:color="auto" w:fill="FFFFFF"/>
        </w:rPr>
        <w:t xml:space="preserve">kája elnevezésű programsorozatba a </w:t>
      </w:r>
      <w:r w:rsidR="00351477" w:rsidRPr="00377AC6">
        <w:rPr>
          <w:rFonts w:ascii="Helvetica" w:hAnsi="Helvetica" w:cs="Helvetica"/>
          <w:shd w:val="clear" w:color="auto" w:fill="FFFFFF"/>
        </w:rPr>
        <w:t xml:space="preserve">Vígszínház is bekapcsolódott, és éjszakáig tartó rendezvényekkel várta az érdeklődőket. </w:t>
      </w:r>
    </w:p>
    <w:p w:rsidR="00351477" w:rsidRPr="00377AC6" w:rsidRDefault="00E82151" w:rsidP="00D11571">
      <w:pPr>
        <w:spacing w:after="0" w:line="276" w:lineRule="auto"/>
        <w:jc w:val="both"/>
        <w:rPr>
          <w:rFonts w:ascii="Helvetica" w:hAnsi="Helvetica" w:cs="Helvetica"/>
          <w:shd w:val="clear" w:color="auto" w:fill="FFFFFF"/>
        </w:rPr>
      </w:pPr>
      <w:r w:rsidRPr="00377AC6">
        <w:rPr>
          <w:rFonts w:ascii="Helvetica" w:hAnsi="Helvetica" w:cs="Helvetica"/>
          <w:shd w:val="clear" w:color="auto" w:fill="FFFFFF"/>
        </w:rPr>
        <w:t>Szeptember 20</w:t>
      </w:r>
      <w:r w:rsidR="00351477" w:rsidRPr="00377AC6">
        <w:rPr>
          <w:rFonts w:ascii="Helvetica" w:hAnsi="Helvetica" w:cs="Helvetica"/>
          <w:shd w:val="clear" w:color="auto" w:fill="FFFFFF"/>
        </w:rPr>
        <w:t xml:space="preserve">-én újra a Pesti Színházban ünnepeltük a Magyar Dráma Napját, ahol </w:t>
      </w:r>
      <w:r w:rsidRPr="00377AC6">
        <w:rPr>
          <w:rFonts w:ascii="Helvetica" w:hAnsi="Helvetica" w:cs="Helvetica"/>
          <w:shd w:val="clear" w:color="auto" w:fill="FFFFFF"/>
        </w:rPr>
        <w:t xml:space="preserve">a 125 éve született </w:t>
      </w:r>
      <w:proofErr w:type="spellStart"/>
      <w:r w:rsidRPr="00377AC6">
        <w:rPr>
          <w:rFonts w:ascii="Helvetica" w:hAnsi="Helvetica" w:cs="Helvetica"/>
          <w:shd w:val="clear" w:color="auto" w:fill="FFFFFF"/>
        </w:rPr>
        <w:t>Hunyady</w:t>
      </w:r>
      <w:proofErr w:type="spellEnd"/>
      <w:r w:rsidRPr="00377AC6">
        <w:rPr>
          <w:rFonts w:ascii="Helvetica" w:hAnsi="Helvetica" w:cs="Helvetica"/>
          <w:shd w:val="clear" w:color="auto" w:fill="FFFFFF"/>
        </w:rPr>
        <w:t xml:space="preserve"> Sándorra, volt házi</w:t>
      </w:r>
      <w:r w:rsidR="0085385C" w:rsidRPr="00377AC6">
        <w:rPr>
          <w:rFonts w:ascii="Helvetica" w:hAnsi="Helvetica" w:cs="Helvetica"/>
          <w:shd w:val="clear" w:color="auto" w:fill="FFFFFF"/>
        </w:rPr>
        <w:t xml:space="preserve"> </w:t>
      </w:r>
      <w:r w:rsidRPr="00377AC6">
        <w:rPr>
          <w:rFonts w:ascii="Helvetica" w:hAnsi="Helvetica" w:cs="Helvetica"/>
          <w:shd w:val="clear" w:color="auto" w:fill="FFFFFF"/>
        </w:rPr>
        <w:t>szerzőnkre emlékeztünk, és ebből az alkalomból Kovács D</w:t>
      </w:r>
      <w:r w:rsidR="0085385C" w:rsidRPr="00377AC6">
        <w:rPr>
          <w:rFonts w:ascii="Helvetica" w:hAnsi="Helvetica" w:cs="Helvetica"/>
          <w:shd w:val="clear" w:color="auto" w:fill="FFFFFF"/>
        </w:rPr>
        <w:t>.</w:t>
      </w:r>
      <w:r w:rsidRPr="00377AC6">
        <w:rPr>
          <w:rFonts w:ascii="Helvetica" w:hAnsi="Helvetica" w:cs="Helvetica"/>
          <w:shd w:val="clear" w:color="auto" w:fill="FFFFFF"/>
        </w:rPr>
        <w:t xml:space="preserve"> Dániel a </w:t>
      </w:r>
      <w:r w:rsidRPr="00377AC6">
        <w:rPr>
          <w:rFonts w:ascii="Helvetica" w:hAnsi="Helvetica" w:cs="Helvetica"/>
          <w:i/>
          <w:shd w:val="clear" w:color="auto" w:fill="FFFFFF"/>
        </w:rPr>
        <w:t>Kártyázó asszonyok</w:t>
      </w:r>
      <w:r w:rsidRPr="00377AC6">
        <w:rPr>
          <w:rFonts w:ascii="Helvetica" w:hAnsi="Helvetica" w:cs="Helvetica"/>
          <w:shd w:val="clear" w:color="auto" w:fill="FFFFFF"/>
        </w:rPr>
        <w:t xml:space="preserve"> című drámát rendezte meg a Házi színpadon.</w:t>
      </w:r>
    </w:p>
    <w:p w:rsidR="00351477" w:rsidRPr="00377AC6" w:rsidRDefault="00276BF3" w:rsidP="00D11571">
      <w:pPr>
        <w:spacing w:after="0" w:line="276" w:lineRule="auto"/>
        <w:jc w:val="both"/>
        <w:rPr>
          <w:rFonts w:ascii="Helvetica" w:hAnsi="Helvetica" w:cs="Helvetica"/>
          <w:shd w:val="clear" w:color="auto" w:fill="FFFFFF"/>
        </w:rPr>
      </w:pPr>
      <w:r w:rsidRPr="00377AC6">
        <w:rPr>
          <w:rFonts w:ascii="Helvetica" w:hAnsi="Helvetica" w:cs="Helvetica"/>
          <w:shd w:val="clear" w:color="auto" w:fill="FFFFFF"/>
        </w:rPr>
        <w:t>Idén is</w:t>
      </w:r>
      <w:r w:rsidR="00351477" w:rsidRPr="00377AC6">
        <w:rPr>
          <w:rFonts w:ascii="Helvetica" w:hAnsi="Helvetica" w:cs="Helvetica"/>
          <w:shd w:val="clear" w:color="auto" w:fill="FFFFFF"/>
        </w:rPr>
        <w:t xml:space="preserve"> részt vettünk a Spar Budapest </w:t>
      </w:r>
      <w:proofErr w:type="spellStart"/>
      <w:r w:rsidR="00351477" w:rsidRPr="00377AC6">
        <w:rPr>
          <w:rFonts w:ascii="Helvetica" w:hAnsi="Helvetica" w:cs="Helvetica"/>
          <w:shd w:val="clear" w:color="auto" w:fill="FFFFFF"/>
        </w:rPr>
        <w:t>Maraton</w:t>
      </w:r>
      <w:proofErr w:type="spellEnd"/>
      <w:r w:rsidR="00351477" w:rsidRPr="00377AC6">
        <w:rPr>
          <w:rFonts w:ascii="Helvetica" w:hAnsi="Helvetica" w:cs="Helvetica"/>
          <w:shd w:val="clear" w:color="auto" w:fill="FFFFFF"/>
        </w:rPr>
        <w:t xml:space="preserve"> Fut a Színház </w:t>
      </w:r>
      <w:proofErr w:type="spellStart"/>
      <w:r w:rsidR="00351477" w:rsidRPr="00377AC6">
        <w:rPr>
          <w:rFonts w:ascii="Helvetica" w:hAnsi="Helvetica" w:cs="Helvetica"/>
          <w:shd w:val="clear" w:color="auto" w:fill="FFFFFF"/>
        </w:rPr>
        <w:t>maratonstaféta</w:t>
      </w:r>
      <w:proofErr w:type="spellEnd"/>
      <w:r w:rsidR="00351477" w:rsidRPr="00377AC6">
        <w:rPr>
          <w:rFonts w:ascii="Helvetica" w:hAnsi="Helvetica" w:cs="Helvetica"/>
          <w:shd w:val="clear" w:color="auto" w:fill="FFFFFF"/>
        </w:rPr>
        <w:t xml:space="preserve"> csapatversenyen, ahol a </w:t>
      </w:r>
      <w:r w:rsidRPr="00377AC6">
        <w:rPr>
          <w:rFonts w:ascii="Helvetica" w:hAnsi="Helvetica" w:cs="Helvetica"/>
          <w:shd w:val="clear" w:color="auto" w:fill="FFFFFF"/>
        </w:rPr>
        <w:t>Vígszínház csapata immár harmadik</w:t>
      </w:r>
      <w:r w:rsidR="00351477" w:rsidRPr="00377AC6">
        <w:rPr>
          <w:rFonts w:ascii="Helvetica" w:hAnsi="Helvetica" w:cs="Helvetica"/>
          <w:shd w:val="clear" w:color="auto" w:fill="FFFFFF"/>
        </w:rPr>
        <w:t xml:space="preserve"> alkalommal ért elsőként a célba. A színház a nevezési díjjal a </w:t>
      </w:r>
      <w:proofErr w:type="spellStart"/>
      <w:r w:rsidR="00351477" w:rsidRPr="00377AC6">
        <w:rPr>
          <w:rFonts w:ascii="Helvetica" w:hAnsi="Helvetica" w:cs="Helvetica"/>
          <w:shd w:val="clear" w:color="auto" w:fill="FFFFFF"/>
        </w:rPr>
        <w:t>Gobbi</w:t>
      </w:r>
      <w:proofErr w:type="spellEnd"/>
      <w:r w:rsidR="00351477" w:rsidRPr="00377AC6">
        <w:rPr>
          <w:rFonts w:ascii="Helvetica" w:hAnsi="Helvetica" w:cs="Helvetica"/>
          <w:shd w:val="clear" w:color="auto" w:fill="FFFFFF"/>
        </w:rPr>
        <w:t xml:space="preserve"> Hilda Színészmúzeumot támogatta.</w:t>
      </w:r>
    </w:p>
    <w:p w:rsidR="00351477" w:rsidRPr="00377AC6" w:rsidRDefault="00787C97" w:rsidP="00D11571">
      <w:pPr>
        <w:spacing w:after="0" w:line="276" w:lineRule="auto"/>
        <w:jc w:val="both"/>
        <w:rPr>
          <w:rFonts w:ascii="Helvetica" w:hAnsi="Helvetica" w:cs="Helvetica"/>
          <w:shd w:val="clear" w:color="auto" w:fill="FFFFFF"/>
        </w:rPr>
      </w:pPr>
      <w:r w:rsidRPr="00377AC6">
        <w:rPr>
          <w:rFonts w:ascii="Helvetica" w:hAnsi="Helvetica" w:cs="Helvetica"/>
          <w:shd w:val="clear" w:color="auto" w:fill="FFFFFF"/>
        </w:rPr>
        <w:t>201</w:t>
      </w:r>
      <w:r w:rsidR="004A39D1" w:rsidRPr="00377AC6">
        <w:rPr>
          <w:rFonts w:ascii="Helvetica" w:hAnsi="Helvetica" w:cs="Helvetica"/>
          <w:shd w:val="clear" w:color="auto" w:fill="FFFFFF"/>
        </w:rPr>
        <w:t>5</w:t>
      </w:r>
      <w:r w:rsidR="0085385C" w:rsidRPr="00377AC6">
        <w:rPr>
          <w:rFonts w:ascii="Helvetica" w:hAnsi="Helvetica" w:cs="Helvetica"/>
          <w:shd w:val="clear" w:color="auto" w:fill="FFFFFF"/>
        </w:rPr>
        <w:t>.</w:t>
      </w:r>
      <w:r w:rsidRPr="00377AC6">
        <w:rPr>
          <w:rFonts w:ascii="Helvetica" w:hAnsi="Helvetica" w:cs="Helvetica"/>
          <w:shd w:val="clear" w:color="auto" w:fill="FFFFFF"/>
        </w:rPr>
        <w:t xml:space="preserve"> </w:t>
      </w:r>
      <w:r w:rsidR="004A39D1" w:rsidRPr="00377AC6">
        <w:rPr>
          <w:rFonts w:ascii="Helvetica" w:hAnsi="Helvetica" w:cs="Helvetica"/>
          <w:shd w:val="clear" w:color="auto" w:fill="FFFFFF"/>
        </w:rPr>
        <w:t>október 18, 19</w:t>
      </w:r>
      <w:r w:rsidR="00351477" w:rsidRPr="00377AC6">
        <w:rPr>
          <w:rFonts w:ascii="Helvetica" w:hAnsi="Helvetica" w:cs="Helvetica"/>
          <w:shd w:val="clear" w:color="auto" w:fill="FFFFFF"/>
        </w:rPr>
        <w:t xml:space="preserve">-én </w:t>
      </w:r>
      <w:proofErr w:type="spellStart"/>
      <w:r w:rsidR="004A39D1" w:rsidRPr="00377AC6">
        <w:rPr>
          <w:rFonts w:ascii="Helvetica" w:hAnsi="Helvetica" w:cs="Helvetica"/>
          <w:shd w:val="clear" w:color="auto" w:fill="FFFFFF"/>
        </w:rPr>
        <w:t>Mundruczó</w:t>
      </w:r>
      <w:proofErr w:type="spellEnd"/>
      <w:r w:rsidR="004A39D1" w:rsidRPr="00377AC6">
        <w:rPr>
          <w:rFonts w:ascii="Helvetica" w:hAnsi="Helvetica" w:cs="Helvetica"/>
          <w:shd w:val="clear" w:color="auto" w:fill="FFFFFF"/>
        </w:rPr>
        <w:t xml:space="preserve"> Kornél és a Proton Színház közös előadása</w:t>
      </w:r>
      <w:r w:rsidR="00425824" w:rsidRPr="00377AC6">
        <w:rPr>
          <w:rFonts w:ascii="Helvetica" w:hAnsi="Helvetica" w:cs="Helvetica"/>
          <w:shd w:val="clear" w:color="auto" w:fill="FFFFFF"/>
        </w:rPr>
        <w:t>,</w:t>
      </w:r>
      <w:r w:rsidR="004A39D1" w:rsidRPr="00377AC6">
        <w:rPr>
          <w:rFonts w:ascii="Helvetica" w:hAnsi="Helvetica" w:cs="Helvetica"/>
          <w:shd w:val="clear" w:color="auto" w:fill="FFFFFF"/>
        </w:rPr>
        <w:t xml:space="preserve"> a </w:t>
      </w:r>
      <w:proofErr w:type="spellStart"/>
      <w:r w:rsidR="004A39D1" w:rsidRPr="00377AC6">
        <w:rPr>
          <w:rFonts w:ascii="Helvetica" w:hAnsi="Helvetica" w:cs="Helvetica"/>
          <w:i/>
          <w:shd w:val="clear" w:color="auto" w:fill="FFFFFF"/>
        </w:rPr>
        <w:t>Demencia</w:t>
      </w:r>
      <w:proofErr w:type="spellEnd"/>
      <w:r w:rsidR="004A39D1" w:rsidRPr="00377AC6">
        <w:rPr>
          <w:rFonts w:ascii="Helvetica" w:hAnsi="Helvetica" w:cs="Helvetica"/>
          <w:shd w:val="clear" w:color="auto" w:fill="FFFFFF"/>
        </w:rPr>
        <w:t xml:space="preserve"> szerepelt sikerrel a Vígszínházban.</w:t>
      </w:r>
    </w:p>
    <w:p w:rsidR="00EF01DA" w:rsidRPr="00377AC6" w:rsidRDefault="00EF01DA" w:rsidP="00D11571">
      <w:pPr>
        <w:spacing w:after="0" w:line="276" w:lineRule="auto"/>
        <w:jc w:val="both"/>
        <w:rPr>
          <w:rFonts w:ascii="Helvetica" w:hAnsi="Helvetica" w:cs="Helvetica"/>
          <w:shd w:val="clear" w:color="auto" w:fill="FFFFFF"/>
        </w:rPr>
      </w:pPr>
      <w:r w:rsidRPr="00377AC6">
        <w:rPr>
          <w:rFonts w:ascii="Helvetica" w:hAnsi="Helvetica" w:cs="Helvetica"/>
          <w:shd w:val="clear" w:color="auto" w:fill="FFFFFF"/>
        </w:rPr>
        <w:t>2015</w:t>
      </w:r>
      <w:r w:rsidR="0085385C" w:rsidRPr="00377AC6">
        <w:rPr>
          <w:rFonts w:ascii="Helvetica" w:hAnsi="Helvetica" w:cs="Helvetica"/>
          <w:shd w:val="clear" w:color="auto" w:fill="FFFFFF"/>
        </w:rPr>
        <w:t>.</w:t>
      </w:r>
      <w:r w:rsidRPr="00377AC6">
        <w:rPr>
          <w:rFonts w:ascii="Helvetica" w:hAnsi="Helvetica" w:cs="Helvetica"/>
          <w:shd w:val="clear" w:color="auto" w:fill="FFFFFF"/>
        </w:rPr>
        <w:t xml:space="preserve"> október 23-án hagyományainkhoz híven filmvetítésekkel emlékeztünk az 1956-os forradalomra.</w:t>
      </w:r>
    </w:p>
    <w:p w:rsidR="00607B4C" w:rsidRPr="00377AC6" w:rsidRDefault="00607B4C" w:rsidP="00D11571">
      <w:pPr>
        <w:spacing w:after="0" w:line="276" w:lineRule="auto"/>
        <w:jc w:val="both"/>
        <w:rPr>
          <w:rFonts w:ascii="Helvetica" w:hAnsi="Helvetica" w:cs="Helvetica"/>
          <w:shd w:val="clear" w:color="auto" w:fill="FFFFFF"/>
        </w:rPr>
      </w:pPr>
      <w:r w:rsidRPr="00377AC6">
        <w:rPr>
          <w:rFonts w:ascii="Helvetica" w:hAnsi="Helvetica" w:cs="Helvetica"/>
          <w:shd w:val="clear" w:color="auto" w:fill="FFFFFF"/>
        </w:rPr>
        <w:t>2015</w:t>
      </w:r>
      <w:r w:rsidR="0085385C" w:rsidRPr="00377AC6">
        <w:rPr>
          <w:rFonts w:ascii="Helvetica" w:hAnsi="Helvetica" w:cs="Helvetica"/>
          <w:shd w:val="clear" w:color="auto" w:fill="FFFFFF"/>
        </w:rPr>
        <w:t>.</w:t>
      </w:r>
      <w:r w:rsidRPr="00377AC6">
        <w:rPr>
          <w:rFonts w:ascii="Helvetica" w:hAnsi="Helvetica" w:cs="Helvetica"/>
          <w:shd w:val="clear" w:color="auto" w:fill="FFFFFF"/>
        </w:rPr>
        <w:t xml:space="preserve"> október 28 és november 30 között </w:t>
      </w:r>
      <w:r w:rsidR="00425824" w:rsidRPr="00377AC6">
        <w:rPr>
          <w:rFonts w:ascii="Helvetica" w:hAnsi="Helvetica" w:cs="Helvetica"/>
          <w:shd w:val="clear" w:color="auto" w:fill="FFFFFF"/>
        </w:rPr>
        <w:t>é</w:t>
      </w:r>
      <w:r w:rsidR="00CA41D5" w:rsidRPr="00377AC6">
        <w:rPr>
          <w:rFonts w:ascii="Helvetica" w:hAnsi="Helvetica" w:cs="Helvetica"/>
          <w:shd w:val="clear" w:color="auto" w:fill="FFFFFF"/>
        </w:rPr>
        <w:t xml:space="preserve">remkiállítás </w:t>
      </w:r>
      <w:r w:rsidR="00425824" w:rsidRPr="00377AC6">
        <w:rPr>
          <w:rFonts w:ascii="Helvetica" w:hAnsi="Helvetica" w:cs="Helvetica"/>
          <w:shd w:val="clear" w:color="auto" w:fill="FFFFFF"/>
        </w:rPr>
        <w:t>volt megtekinthető</w:t>
      </w:r>
      <w:r w:rsidR="00CA41D5" w:rsidRPr="00377AC6">
        <w:rPr>
          <w:rFonts w:ascii="Helvetica" w:hAnsi="Helvetica" w:cs="Helvetica"/>
          <w:shd w:val="clear" w:color="auto" w:fill="FFFFFF"/>
        </w:rPr>
        <w:t xml:space="preserve"> a Vígszínhá</w:t>
      </w:r>
      <w:r w:rsidRPr="00377AC6">
        <w:rPr>
          <w:rFonts w:ascii="Helvetica" w:hAnsi="Helvetica" w:cs="Helvetica"/>
          <w:shd w:val="clear" w:color="auto" w:fill="FFFFFF"/>
        </w:rPr>
        <w:t>zban</w:t>
      </w:r>
      <w:r w:rsidR="00CA41D5" w:rsidRPr="00377AC6">
        <w:rPr>
          <w:rFonts w:ascii="Helvetica" w:hAnsi="Helvetica" w:cs="Helvetica"/>
          <w:shd w:val="clear" w:color="auto" w:fill="FFFFFF"/>
        </w:rPr>
        <w:t>. A magyar és nemzetközi éremművészet legszebb, színházi témájú érmeiből válogatva feleleveníthetjük a Vígszínház történetét.</w:t>
      </w:r>
    </w:p>
    <w:p w:rsidR="00AA42E8" w:rsidRPr="00377AC6" w:rsidRDefault="00AA42E8" w:rsidP="00D11571">
      <w:pPr>
        <w:spacing w:after="0" w:line="276" w:lineRule="auto"/>
        <w:jc w:val="both"/>
        <w:rPr>
          <w:rFonts w:ascii="Helvetica" w:hAnsi="Helvetica" w:cs="Helvetica"/>
          <w:shd w:val="clear" w:color="auto" w:fill="FFFFFF"/>
        </w:rPr>
      </w:pPr>
      <w:r w:rsidRPr="00377AC6">
        <w:rPr>
          <w:rFonts w:ascii="Helvetica" w:hAnsi="Helvetica" w:cs="Helvetica"/>
          <w:shd w:val="clear" w:color="auto" w:fill="FFFFFF"/>
        </w:rPr>
        <w:t>2016</w:t>
      </w:r>
      <w:r w:rsidR="0085385C" w:rsidRPr="00377AC6">
        <w:rPr>
          <w:rFonts w:ascii="Helvetica" w:hAnsi="Helvetica" w:cs="Helvetica"/>
          <w:shd w:val="clear" w:color="auto" w:fill="FFFFFF"/>
        </w:rPr>
        <w:t>.</w:t>
      </w:r>
      <w:r w:rsidRPr="00377AC6">
        <w:rPr>
          <w:rFonts w:ascii="Helvetica" w:hAnsi="Helvetica" w:cs="Helvetica"/>
          <w:shd w:val="clear" w:color="auto" w:fill="FFFFFF"/>
        </w:rPr>
        <w:t xml:space="preserve"> ja</w:t>
      </w:r>
      <w:r w:rsidR="00425824" w:rsidRPr="00377AC6">
        <w:rPr>
          <w:rFonts w:ascii="Helvetica" w:hAnsi="Helvetica" w:cs="Helvetica"/>
          <w:shd w:val="clear" w:color="auto" w:fill="FFFFFF"/>
        </w:rPr>
        <w:t>nuár 10-én a Budapest Bár adott</w:t>
      </w:r>
      <w:r w:rsidRPr="00377AC6">
        <w:rPr>
          <w:rFonts w:ascii="Helvetica" w:hAnsi="Helvetica" w:cs="Helvetica"/>
          <w:shd w:val="clear" w:color="auto" w:fill="FFFFFF"/>
        </w:rPr>
        <w:t xml:space="preserve"> koncertet ismét a Vígszínházban.</w:t>
      </w:r>
    </w:p>
    <w:p w:rsidR="00703830" w:rsidRPr="00377AC6" w:rsidRDefault="00703830" w:rsidP="00D11571">
      <w:pPr>
        <w:spacing w:after="0" w:line="276" w:lineRule="auto"/>
        <w:jc w:val="both"/>
        <w:rPr>
          <w:rFonts w:ascii="Helvetica" w:hAnsi="Helvetica" w:cs="Helvetica"/>
          <w:shd w:val="clear" w:color="auto" w:fill="FFFFFF"/>
        </w:rPr>
      </w:pPr>
      <w:r w:rsidRPr="00377AC6">
        <w:rPr>
          <w:rFonts w:ascii="Helvetica" w:hAnsi="Helvetica" w:cs="Helvetica"/>
          <w:shd w:val="clear" w:color="auto" w:fill="FFFFFF"/>
        </w:rPr>
        <w:t>2016</w:t>
      </w:r>
      <w:r w:rsidR="0085385C" w:rsidRPr="00377AC6">
        <w:rPr>
          <w:rFonts w:ascii="Helvetica" w:hAnsi="Helvetica" w:cs="Helvetica"/>
          <w:shd w:val="clear" w:color="auto" w:fill="FFFFFF"/>
        </w:rPr>
        <w:t>.</w:t>
      </w:r>
      <w:r w:rsidRPr="00377AC6">
        <w:rPr>
          <w:rFonts w:ascii="Helvetica" w:hAnsi="Helvetica" w:cs="Helvetica"/>
          <w:shd w:val="clear" w:color="auto" w:fill="FFFFFF"/>
        </w:rPr>
        <w:t xml:space="preserve"> április 11-én a társulat művészei kedvenc verseik elszavalásával ünnepelték a Költészet napját.</w:t>
      </w:r>
    </w:p>
    <w:p w:rsidR="00787C97" w:rsidRPr="00377AC6" w:rsidRDefault="00787C97" w:rsidP="00D11571">
      <w:pPr>
        <w:spacing w:after="0" w:line="276" w:lineRule="auto"/>
        <w:jc w:val="both"/>
        <w:rPr>
          <w:rFonts w:ascii="Helvetica" w:hAnsi="Helvetica" w:cs="Helvetica"/>
          <w:shd w:val="clear" w:color="auto" w:fill="FFFFFF"/>
        </w:rPr>
      </w:pPr>
      <w:r w:rsidRPr="00377AC6">
        <w:rPr>
          <w:rFonts w:ascii="Helvetica" w:hAnsi="Helvetica" w:cs="Helvetica"/>
          <w:shd w:val="clear" w:color="auto" w:fill="FFFFFF"/>
        </w:rPr>
        <w:t>2016. április 25-én a székesfehérvári Vörösmarty Színház járt nálunk a Hamlet előadásukkal, ami nagy sikert aratott.</w:t>
      </w:r>
    </w:p>
    <w:p w:rsidR="00351477" w:rsidRPr="00377AC6" w:rsidRDefault="00425824" w:rsidP="00D11571">
      <w:pPr>
        <w:spacing w:after="0" w:line="276" w:lineRule="auto"/>
        <w:jc w:val="both"/>
        <w:rPr>
          <w:rFonts w:ascii="Helvetica" w:hAnsi="Helvetica" w:cs="Helvetica"/>
          <w:shd w:val="clear" w:color="auto" w:fill="FFFFFF"/>
        </w:rPr>
      </w:pPr>
      <w:r w:rsidRPr="00377AC6">
        <w:rPr>
          <w:rFonts w:ascii="Helvetica" w:hAnsi="Helvetica" w:cs="Helvetica"/>
          <w:shd w:val="clear" w:color="auto" w:fill="FFFFFF"/>
        </w:rPr>
        <w:t xml:space="preserve">A </w:t>
      </w:r>
      <w:r w:rsidR="002230A2" w:rsidRPr="00377AC6">
        <w:rPr>
          <w:rFonts w:ascii="Helvetica" w:hAnsi="Helvetica" w:cs="Helvetica"/>
          <w:shd w:val="clear" w:color="auto" w:fill="FFFFFF"/>
        </w:rPr>
        <w:t xml:space="preserve">2015/16-os évadban a Tünet Együttes Sóvirág című előadását tekinthette meg több alkalommal </w:t>
      </w:r>
      <w:r w:rsidRPr="00377AC6">
        <w:rPr>
          <w:rFonts w:ascii="Helvetica" w:hAnsi="Helvetica" w:cs="Helvetica"/>
          <w:shd w:val="clear" w:color="auto" w:fill="FFFFFF"/>
        </w:rPr>
        <w:t xml:space="preserve">is </w:t>
      </w:r>
      <w:r w:rsidR="002230A2" w:rsidRPr="00377AC6">
        <w:rPr>
          <w:rFonts w:ascii="Helvetica" w:hAnsi="Helvetica" w:cs="Helvetica"/>
          <w:shd w:val="clear" w:color="auto" w:fill="FFFFFF"/>
        </w:rPr>
        <w:t>a közönség</w:t>
      </w:r>
      <w:r w:rsidR="00F97A56" w:rsidRPr="00377AC6">
        <w:rPr>
          <w:rFonts w:ascii="Helvetica" w:hAnsi="Helvetica" w:cs="Helvetica"/>
          <w:shd w:val="clear" w:color="auto" w:fill="FFFFFF"/>
        </w:rPr>
        <w:t>.</w:t>
      </w:r>
    </w:p>
    <w:p w:rsidR="00176872" w:rsidRPr="00377AC6" w:rsidRDefault="00176872" w:rsidP="00D11571">
      <w:pPr>
        <w:spacing w:after="0" w:line="276" w:lineRule="auto"/>
        <w:jc w:val="both"/>
        <w:rPr>
          <w:rFonts w:ascii="Helvetica" w:hAnsi="Helvetica" w:cs="Helvetica"/>
          <w:shd w:val="clear" w:color="auto" w:fill="FFFFFF"/>
        </w:rPr>
      </w:pPr>
      <w:r w:rsidRPr="00377AC6">
        <w:rPr>
          <w:rFonts w:ascii="Helvetica" w:hAnsi="Helvetica" w:cs="Helvetica"/>
          <w:shd w:val="clear" w:color="auto" w:fill="FFFFFF"/>
        </w:rPr>
        <w:t>2016</w:t>
      </w:r>
      <w:r w:rsidR="00425824" w:rsidRPr="00377AC6">
        <w:rPr>
          <w:rFonts w:ascii="Helvetica" w:hAnsi="Helvetica" w:cs="Helvetica"/>
          <w:shd w:val="clear" w:color="auto" w:fill="FFFFFF"/>
        </w:rPr>
        <w:t>. május 1-én m</w:t>
      </w:r>
      <w:r w:rsidRPr="00377AC6">
        <w:rPr>
          <w:rFonts w:ascii="Helvetica" w:hAnsi="Helvetica" w:cs="Helvetica"/>
          <w:shd w:val="clear" w:color="auto" w:fill="FFFFFF"/>
        </w:rPr>
        <w:t>egünnepeltük a Vígszínház 120</w:t>
      </w:r>
      <w:r w:rsidR="005D2B83" w:rsidRPr="00377AC6">
        <w:rPr>
          <w:rFonts w:ascii="Helvetica" w:hAnsi="Helvetica" w:cs="Helvetica"/>
          <w:shd w:val="clear" w:color="auto" w:fill="FFFFFF"/>
        </w:rPr>
        <w:t>.</w:t>
      </w:r>
      <w:r w:rsidRPr="00377AC6">
        <w:rPr>
          <w:rFonts w:ascii="Helvetica" w:hAnsi="Helvetica" w:cs="Helvetica"/>
          <w:shd w:val="clear" w:color="auto" w:fill="FFFFFF"/>
        </w:rPr>
        <w:t xml:space="preserve"> születésnapját. </w:t>
      </w:r>
      <w:r w:rsidR="00A518A8" w:rsidRPr="00377AC6">
        <w:rPr>
          <w:rFonts w:ascii="Helvetica" w:hAnsi="Helvetica" w:cs="Helvetica"/>
          <w:shd w:val="clear" w:color="auto" w:fill="FFFFFF"/>
        </w:rPr>
        <w:t xml:space="preserve">Erre az alkalomra számos művész látogatott el és megindító </w:t>
      </w:r>
      <w:r w:rsidR="00425824" w:rsidRPr="00377AC6">
        <w:rPr>
          <w:rFonts w:ascii="Helvetica" w:hAnsi="Helvetica" w:cs="Helvetica"/>
          <w:shd w:val="clear" w:color="auto" w:fill="FFFFFF"/>
        </w:rPr>
        <w:t>beszédekkel, produkciókkal</w:t>
      </w:r>
      <w:r w:rsidR="00A518A8" w:rsidRPr="00377AC6">
        <w:rPr>
          <w:rFonts w:ascii="Helvetica" w:hAnsi="Helvetica" w:cs="Helvetica"/>
          <w:shd w:val="clear" w:color="auto" w:fill="FFFFFF"/>
        </w:rPr>
        <w:t xml:space="preserve"> felköszönt</w:t>
      </w:r>
      <w:r w:rsidR="00425824" w:rsidRPr="00377AC6">
        <w:rPr>
          <w:rFonts w:ascii="Helvetica" w:hAnsi="Helvetica" w:cs="Helvetica"/>
          <w:shd w:val="clear" w:color="auto" w:fill="FFFFFF"/>
        </w:rPr>
        <w:t>ötte</w:t>
      </w:r>
      <w:r w:rsidR="00A518A8" w:rsidRPr="00377AC6">
        <w:rPr>
          <w:rFonts w:ascii="Helvetica" w:hAnsi="Helvetica" w:cs="Helvetica"/>
          <w:shd w:val="clear" w:color="auto" w:fill="FFFFFF"/>
        </w:rPr>
        <w:t xml:space="preserve"> 120 éves színházunkat.</w:t>
      </w:r>
    </w:p>
    <w:p w:rsidR="00351477" w:rsidRPr="00377AC6" w:rsidRDefault="00ED25D9" w:rsidP="00D11571">
      <w:pPr>
        <w:spacing w:after="0" w:line="276" w:lineRule="auto"/>
        <w:jc w:val="both"/>
        <w:rPr>
          <w:rFonts w:ascii="Helvetica" w:hAnsi="Helvetica" w:cs="Helvetica"/>
        </w:rPr>
      </w:pPr>
      <w:r w:rsidRPr="00377AC6">
        <w:rPr>
          <w:rFonts w:ascii="Helvetica" w:hAnsi="Helvetica" w:cs="Helvetica"/>
        </w:rPr>
        <w:t>A Földrengés Lo</w:t>
      </w:r>
      <w:r w:rsidR="00425824" w:rsidRPr="00377AC6">
        <w:rPr>
          <w:rFonts w:ascii="Helvetica" w:hAnsi="Helvetica" w:cs="Helvetica"/>
        </w:rPr>
        <w:t xml:space="preserve">ndonban </w:t>
      </w:r>
      <w:r w:rsidR="0085385C" w:rsidRPr="00377AC6">
        <w:rPr>
          <w:rFonts w:ascii="Helvetica" w:hAnsi="Helvetica" w:cs="Helvetica"/>
        </w:rPr>
        <w:t xml:space="preserve">című </w:t>
      </w:r>
      <w:r w:rsidR="00425824" w:rsidRPr="00377AC6">
        <w:rPr>
          <w:rFonts w:ascii="Helvetica" w:hAnsi="Helvetica" w:cs="Helvetica"/>
        </w:rPr>
        <w:t>előadásunk után többször</w:t>
      </w:r>
      <w:r w:rsidRPr="00377AC6">
        <w:rPr>
          <w:rFonts w:ascii="Helvetica" w:hAnsi="Helvetica" w:cs="Helvetica"/>
        </w:rPr>
        <w:t xml:space="preserve"> tartottunk foglalkozást, kulisszajárást, ahol az előadás elkész</w:t>
      </w:r>
      <w:r w:rsidR="0085385C" w:rsidRPr="00377AC6">
        <w:rPr>
          <w:rFonts w:ascii="Helvetica" w:hAnsi="Helvetica" w:cs="Helvetica"/>
        </w:rPr>
        <w:t>ítésé</w:t>
      </w:r>
      <w:r w:rsidRPr="00377AC6">
        <w:rPr>
          <w:rFonts w:ascii="Helvetica" w:hAnsi="Helvetica" w:cs="Helvetica"/>
        </w:rPr>
        <w:t>nek folyamatáról, illetve magáról az előadás témáiról beszélgettünk.</w:t>
      </w:r>
    </w:p>
    <w:p w:rsidR="00351477" w:rsidRPr="00377AC6" w:rsidRDefault="00351477" w:rsidP="00D11571">
      <w:pPr>
        <w:spacing w:after="0" w:line="276" w:lineRule="auto"/>
        <w:ind w:firstLine="720"/>
        <w:jc w:val="both"/>
        <w:rPr>
          <w:rFonts w:ascii="Helvetica" w:hAnsi="Helvetica" w:cs="Helvetica"/>
        </w:rPr>
      </w:pPr>
    </w:p>
    <w:p w:rsidR="00B34C1E" w:rsidRPr="00377AC6" w:rsidRDefault="00B34C1E" w:rsidP="00D11571">
      <w:pPr>
        <w:spacing w:after="0" w:line="276" w:lineRule="auto"/>
        <w:rPr>
          <w:rFonts w:ascii="Helvetica" w:hAnsi="Helvetica" w:cs="Helvetica"/>
        </w:rPr>
      </w:pPr>
      <w:r w:rsidRPr="00377AC6">
        <w:rPr>
          <w:rFonts w:ascii="Helvetica" w:eastAsia="Times New Roman" w:hAnsi="Helvetica" w:cs="Helvetica"/>
          <w:b/>
          <w:iCs/>
          <w:lang w:eastAsia="hu-HU"/>
        </w:rPr>
        <w:t>A t</w:t>
      </w:r>
      <w:r w:rsidRPr="00377AC6">
        <w:rPr>
          <w:rFonts w:ascii="Helvetica" w:eastAsia="Times New Roman" w:hAnsi="Helvetica" w:cs="Helvetica"/>
          <w:b/>
          <w:lang w:eastAsia="hu-HU"/>
        </w:rPr>
        <w:t>ársulati művészeti-szakmai közösségépítő tevékenység bemutatása</w:t>
      </w:r>
    </w:p>
    <w:p w:rsidR="003E7B6E" w:rsidRPr="00377AC6" w:rsidRDefault="003E7B6E" w:rsidP="00D11571">
      <w:pPr>
        <w:pStyle w:val="Listaszerbekezds"/>
        <w:spacing w:after="0" w:line="276" w:lineRule="auto"/>
        <w:ind w:left="0"/>
        <w:rPr>
          <w:rFonts w:ascii="Helvetica" w:eastAsia="Times New Roman" w:hAnsi="Helvetica" w:cs="Helvetica"/>
          <w:b/>
          <w:lang w:eastAsia="hu-HU"/>
        </w:rPr>
      </w:pPr>
    </w:p>
    <w:p w:rsidR="00B34C1E" w:rsidRPr="00377AC6" w:rsidRDefault="003E7B6E" w:rsidP="00D11571">
      <w:pPr>
        <w:pStyle w:val="Listaszerbekezds"/>
        <w:spacing w:after="0" w:line="276" w:lineRule="auto"/>
        <w:ind w:left="0"/>
        <w:jc w:val="both"/>
        <w:rPr>
          <w:rFonts w:ascii="Helvetica" w:eastAsia="Times New Roman" w:hAnsi="Helvetica" w:cs="Helvetica"/>
          <w:b/>
          <w:lang w:eastAsia="hu-HU"/>
        </w:rPr>
      </w:pPr>
      <w:r w:rsidRPr="00377AC6">
        <w:rPr>
          <w:rFonts w:ascii="Helvetica" w:eastAsia="Times New Roman" w:hAnsi="Helvetica" w:cs="Helvetica"/>
          <w:b/>
          <w:lang w:eastAsia="hu-HU"/>
        </w:rPr>
        <w:t>A</w:t>
      </w:r>
      <w:r w:rsidR="00B34C1E" w:rsidRPr="00377AC6">
        <w:rPr>
          <w:rFonts w:ascii="Helvetica" w:eastAsia="Times New Roman" w:hAnsi="Helvetica" w:cs="Helvetica"/>
          <w:b/>
          <w:lang w:eastAsia="hu-HU"/>
        </w:rPr>
        <w:t xml:space="preserve">z évadra kitűzött ez irányú célok és azok megvalósulása, e vonatkozásban különösen a továbbképzés, </w:t>
      </w:r>
      <w:proofErr w:type="spellStart"/>
      <w:r w:rsidR="00B34C1E" w:rsidRPr="00377AC6">
        <w:rPr>
          <w:rFonts w:ascii="Helvetica" w:eastAsia="Times New Roman" w:hAnsi="Helvetica" w:cs="Helvetica"/>
          <w:b/>
          <w:lang w:eastAsia="hu-HU"/>
        </w:rPr>
        <w:t>workshop</w:t>
      </w:r>
      <w:proofErr w:type="spellEnd"/>
      <w:r w:rsidR="00B34C1E" w:rsidRPr="00377AC6">
        <w:rPr>
          <w:rFonts w:ascii="Helvetica" w:eastAsia="Times New Roman" w:hAnsi="Helvetica" w:cs="Helvetica"/>
          <w:b/>
          <w:lang w:eastAsia="hu-HU"/>
        </w:rPr>
        <w:t>, tanulmányutak szervezése, vendégművészek – rendezők, tervezők – meghívásának ismertetése.</w:t>
      </w:r>
    </w:p>
    <w:p w:rsidR="00B34C1E" w:rsidRPr="00377AC6" w:rsidRDefault="00B34C1E" w:rsidP="00D11571">
      <w:pPr>
        <w:spacing w:after="0" w:line="276" w:lineRule="auto"/>
        <w:jc w:val="both"/>
        <w:rPr>
          <w:rFonts w:ascii="Helvetica" w:eastAsia="Times New Roman" w:hAnsi="Helvetica" w:cs="Helvetica"/>
          <w:b/>
          <w:lang w:eastAsia="hu-HU"/>
        </w:rPr>
      </w:pPr>
    </w:p>
    <w:p w:rsidR="00A40F45" w:rsidRPr="00377AC6" w:rsidRDefault="00A40F45" w:rsidP="00D11571">
      <w:pPr>
        <w:pStyle w:val="Nincstrkz"/>
        <w:spacing w:line="276" w:lineRule="auto"/>
        <w:jc w:val="both"/>
        <w:rPr>
          <w:rFonts w:ascii="Helvetica" w:hAnsi="Helvetica" w:cs="Helvetica"/>
          <w:b/>
          <w:sz w:val="22"/>
          <w:szCs w:val="22"/>
        </w:rPr>
      </w:pPr>
      <w:r w:rsidRPr="00377AC6">
        <w:rPr>
          <w:rFonts w:ascii="Helvetica" w:hAnsi="Helvetica" w:cs="Helvetica"/>
          <w:sz w:val="22"/>
          <w:szCs w:val="22"/>
          <w:lang w:eastAsia="en-US"/>
        </w:rPr>
        <w:t xml:space="preserve">A Vígszínház számára nagyon fontos a társulat művészeti-szakmai fejlődése. </w:t>
      </w:r>
      <w:proofErr w:type="gramStart"/>
      <w:r w:rsidRPr="00377AC6">
        <w:rPr>
          <w:rFonts w:ascii="Helvetica" w:hAnsi="Helvetica" w:cs="Helvetica"/>
          <w:sz w:val="22"/>
          <w:szCs w:val="22"/>
          <w:lang w:eastAsia="en-US"/>
        </w:rPr>
        <w:t>Magyarországon</w:t>
      </w:r>
      <w:proofErr w:type="gramEnd"/>
      <w:r w:rsidRPr="00377AC6">
        <w:rPr>
          <w:rFonts w:ascii="Helvetica" w:hAnsi="Helvetica" w:cs="Helvetica"/>
          <w:sz w:val="22"/>
          <w:szCs w:val="22"/>
          <w:lang w:eastAsia="en-US"/>
        </w:rPr>
        <w:t xml:space="preserve"> egyedülálló módon a színház színészei mindig is hosszú évtizedekig kötődtek, és kötődnek ma is a társulathoz. Ez a folytonosság a biztosítéka a társulat szerves fejlődésének, a művészi munka építkezésének, ugyanakkor az új tagoknak és vendégeknek – rendezőknek, tervezőknek és színészeknek – köszönhetően az állandó megújulásra is lehetőség van. A Vígszínházban több </w:t>
      </w:r>
      <w:r w:rsidRPr="00377AC6">
        <w:rPr>
          <w:rFonts w:ascii="Helvetica" w:hAnsi="Helvetica" w:cs="Helvetica"/>
          <w:sz w:val="22"/>
          <w:szCs w:val="22"/>
          <w:lang w:eastAsia="en-US"/>
        </w:rPr>
        <w:lastRenderedPageBreak/>
        <w:t>generáció dolgozik együtt: egymástól tanulva, kölcsönösen inspirálva egymást, és csak</w:t>
      </w:r>
      <w:r w:rsidR="0044737C" w:rsidRPr="00377AC6">
        <w:rPr>
          <w:rFonts w:ascii="Helvetica" w:hAnsi="Helvetica" w:cs="Helvetica"/>
          <w:sz w:val="22"/>
          <w:szCs w:val="22"/>
          <w:lang w:eastAsia="en-US"/>
        </w:rPr>
        <w:t xml:space="preserve"> így, társulatra alapozva lehet </w:t>
      </w:r>
      <w:r w:rsidRPr="00377AC6">
        <w:rPr>
          <w:rFonts w:ascii="Helvetica" w:hAnsi="Helvetica" w:cs="Helvetica"/>
          <w:sz w:val="22"/>
          <w:szCs w:val="22"/>
          <w:lang w:eastAsia="en-US"/>
        </w:rPr>
        <w:t>művészileg hosszútávra tervezni, és éveken át kiemelkedő színvonalú,</w:t>
      </w:r>
      <w:r w:rsidR="0044737C" w:rsidRPr="00377AC6">
        <w:rPr>
          <w:rFonts w:ascii="Helvetica" w:hAnsi="Helvetica" w:cs="Helvetica"/>
          <w:sz w:val="22"/>
          <w:szCs w:val="22"/>
          <w:lang w:eastAsia="en-US"/>
        </w:rPr>
        <w:t xml:space="preserve"> fontos előadásokat létrehozni. </w:t>
      </w:r>
      <w:r w:rsidRPr="00377AC6">
        <w:rPr>
          <w:rFonts w:ascii="Helvetica" w:hAnsi="Helvetica" w:cs="Helvetica"/>
          <w:sz w:val="22"/>
          <w:szCs w:val="22"/>
          <w:lang w:eastAsia="en-US"/>
        </w:rPr>
        <w:t>A társulati létezés meghatározó erő a Vígszínházban, segít a közös gondolkodásmód és az egységes játékstílus kialakításában.</w:t>
      </w:r>
    </w:p>
    <w:p w:rsidR="00A40F45" w:rsidRPr="00377AC6" w:rsidRDefault="00A40F45"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Vígszínháznak a 2015/2016-os évadban kicsi, 40 fős, ám nagyszerű, kiegyensúlyozott társulata volt. Az idősebb generáció többsége 30-40 éve, sőt 60 éve! </w:t>
      </w:r>
      <w:proofErr w:type="gramStart"/>
      <w:r w:rsidRPr="00377AC6">
        <w:rPr>
          <w:rFonts w:ascii="Helvetica" w:hAnsi="Helvetica" w:cs="Helvetica"/>
          <w:sz w:val="22"/>
          <w:szCs w:val="22"/>
        </w:rPr>
        <w:t>a</w:t>
      </w:r>
      <w:proofErr w:type="gramEnd"/>
      <w:r w:rsidRPr="00377AC6">
        <w:rPr>
          <w:rFonts w:ascii="Helvetica" w:hAnsi="Helvetica" w:cs="Helvetica"/>
          <w:sz w:val="22"/>
          <w:szCs w:val="22"/>
        </w:rPr>
        <w:t xml:space="preserve"> társulat tagja, de sok olyan fi</w:t>
      </w:r>
      <w:r w:rsidR="0044737C" w:rsidRPr="00377AC6">
        <w:rPr>
          <w:rFonts w:ascii="Helvetica" w:hAnsi="Helvetica" w:cs="Helvetica"/>
          <w:sz w:val="22"/>
          <w:szCs w:val="22"/>
        </w:rPr>
        <w:t>atal van, akik néhány éve tagja</w:t>
      </w:r>
      <w:r w:rsidR="004130B1" w:rsidRPr="00377AC6">
        <w:rPr>
          <w:rFonts w:ascii="Helvetica" w:hAnsi="Helvetica" w:cs="Helvetica"/>
          <w:sz w:val="22"/>
          <w:szCs w:val="22"/>
        </w:rPr>
        <w:t>i</w:t>
      </w:r>
      <w:r w:rsidR="0044737C" w:rsidRPr="00377AC6">
        <w:rPr>
          <w:rFonts w:ascii="Helvetica" w:hAnsi="Helvetica" w:cs="Helvetica"/>
          <w:sz w:val="22"/>
          <w:szCs w:val="22"/>
        </w:rPr>
        <w:t xml:space="preserve"> a színháznak.</w:t>
      </w:r>
    </w:p>
    <w:p w:rsidR="00A40F45" w:rsidRPr="00377AC6" w:rsidRDefault="00A40F45"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Vígszínház kiemelkedően magas nézőszáma miatt az egyetlen olyan prózai színház, amelyik képes arra, hogy fiatal színészeit nagyon hamar ismertté és elismertté tegye. Az elmúlt években örömmel tapasztalhattuk, hogy a frissen szerződtetett, fiatal színészeket a nézők milyen hamar megismerték és megszerették. </w:t>
      </w:r>
    </w:p>
    <w:p w:rsidR="00A40F45" w:rsidRPr="00377AC6" w:rsidRDefault="00A40F45"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Vígszínházi tradíció az, hogy a színház a társulat fiatal tagjaiból kineveli saját maga számára későbbi vezető színészeit. A fiatal színészek különböző szerepeken keresztül fejlődnek, végigjárnak bizonyos lépcsőfokokat, hogy aztán felnőtt, érett színészként sikeres pályát fussanak be. A pályakezdők segítése, életútjuk vezetése szép feladat, de sok odafigyelést </w:t>
      </w:r>
      <w:proofErr w:type="gramStart"/>
      <w:r w:rsidRPr="00377AC6">
        <w:rPr>
          <w:rFonts w:ascii="Helvetica" w:hAnsi="Helvetica" w:cs="Helvetica"/>
          <w:sz w:val="22"/>
          <w:szCs w:val="22"/>
        </w:rPr>
        <w:t>igényel</w:t>
      </w:r>
      <w:proofErr w:type="gramEnd"/>
      <w:r w:rsidRPr="00377AC6">
        <w:rPr>
          <w:rFonts w:ascii="Helvetica" w:hAnsi="Helvetica" w:cs="Helvetica"/>
          <w:sz w:val="22"/>
          <w:szCs w:val="22"/>
        </w:rPr>
        <w:t xml:space="preserve"> és nagy felelősséggel jár. Az idősebb, tapasztaltabb kollégák mindannyiszor nagy szeretettel és tapasztalattal segítik fiatal társaikat.</w:t>
      </w:r>
    </w:p>
    <w:p w:rsidR="00A40F45" w:rsidRPr="00377AC6" w:rsidRDefault="00A40F45"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társulat tagjai folyamatosan képzik énekhangjukat és beszédtechnikájukat. Ez a munka leginkább egy-egy előadás próbaidőszakában tud igazán koncentrált lenni, amikor az adott feladathoz kapcsolódva csiszolhatják tudásukat. Ehhez a fejlesztéshez, illetve továbbképzéshez a Vígszínház énektanárt és beszédtanárt biztosít a színészek számára. </w:t>
      </w:r>
    </w:p>
    <w:p w:rsidR="00A40F45" w:rsidRPr="00377AC6" w:rsidRDefault="00A40F45"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Igyekszünk minél több oldalról fejleszteni a társulat tagjainak képességét, készségét és tudását, de a magas előadás- illetve bemutatószám, és a színészek leterheltsége miatt kevés lehetőség nyílik </w:t>
      </w:r>
      <w:proofErr w:type="spellStart"/>
      <w:r w:rsidRPr="00377AC6">
        <w:rPr>
          <w:rFonts w:ascii="Helvetica" w:hAnsi="Helvetica" w:cs="Helvetica"/>
          <w:sz w:val="22"/>
          <w:szCs w:val="22"/>
        </w:rPr>
        <w:t>workshopok</w:t>
      </w:r>
      <w:proofErr w:type="spellEnd"/>
      <w:r w:rsidRPr="00377AC6">
        <w:rPr>
          <w:rFonts w:ascii="Helvetica" w:hAnsi="Helvetica" w:cs="Helvetica"/>
          <w:sz w:val="22"/>
          <w:szCs w:val="22"/>
        </w:rPr>
        <w:t xml:space="preserve"> és tanulmányutak szervezésére. </w:t>
      </w:r>
    </w:p>
    <w:p w:rsidR="00671762" w:rsidRPr="00377AC6" w:rsidRDefault="00A40F45" w:rsidP="00D11571">
      <w:pPr>
        <w:pStyle w:val="Nincstrkz"/>
        <w:spacing w:line="276" w:lineRule="auto"/>
        <w:jc w:val="both"/>
        <w:rPr>
          <w:rFonts w:ascii="Helvetica" w:hAnsi="Helvetica" w:cs="Helvetica"/>
          <w:sz w:val="22"/>
          <w:szCs w:val="22"/>
          <w:lang w:eastAsia="en-US"/>
        </w:rPr>
      </w:pPr>
      <w:r w:rsidRPr="00377AC6">
        <w:rPr>
          <w:rFonts w:ascii="Helvetica" w:hAnsi="Helvetica" w:cs="Helvetica"/>
          <w:sz w:val="22"/>
          <w:szCs w:val="22"/>
          <w:lang w:eastAsia="en-US"/>
        </w:rPr>
        <w:t>Társulatunknál hagyomány, hogy egy-egy próbafolyamathoz kapcsolódva szakembereket hívunk, akik elméleti vagy gyakorlati képzést tartanak a színészeknek. Ezeken a rövid kurzusokon a színészek olyan tudást sajátítanak el, mely közvetlenül segíti munkájukat, hosszútávon pedig fejleszti készségeiket, bővíti tudásukat</w:t>
      </w:r>
      <w:r w:rsidR="004130B1" w:rsidRPr="00377AC6">
        <w:rPr>
          <w:rFonts w:ascii="Helvetica" w:hAnsi="Helvetica" w:cs="Helvetica"/>
          <w:sz w:val="22"/>
          <w:szCs w:val="22"/>
          <w:lang w:eastAsia="en-US"/>
        </w:rPr>
        <w:t xml:space="preserve">. </w:t>
      </w:r>
    </w:p>
    <w:p w:rsidR="00671762" w:rsidRPr="00377AC6" w:rsidRDefault="00671762" w:rsidP="00D11571">
      <w:pPr>
        <w:pStyle w:val="Nincstrkz"/>
        <w:spacing w:line="276" w:lineRule="auto"/>
        <w:jc w:val="both"/>
        <w:rPr>
          <w:rFonts w:ascii="Helvetica" w:hAnsi="Helvetica" w:cs="Helvetica"/>
          <w:b/>
          <w:sz w:val="22"/>
          <w:szCs w:val="22"/>
          <w:lang w:eastAsia="en-US"/>
        </w:rPr>
      </w:pPr>
    </w:p>
    <w:p w:rsidR="00305651" w:rsidRPr="00377AC6" w:rsidRDefault="00671762" w:rsidP="00D11571">
      <w:pPr>
        <w:pStyle w:val="Nincstrkz"/>
        <w:spacing w:line="276" w:lineRule="auto"/>
        <w:jc w:val="both"/>
        <w:rPr>
          <w:rFonts w:ascii="Helvetica" w:hAnsi="Helvetica" w:cs="Helvetica"/>
          <w:b/>
          <w:sz w:val="22"/>
          <w:szCs w:val="22"/>
          <w:lang w:eastAsia="en-US"/>
        </w:rPr>
      </w:pPr>
      <w:r w:rsidRPr="00377AC6">
        <w:rPr>
          <w:rFonts w:ascii="Helvetica" w:hAnsi="Helvetica" w:cs="Helvetica"/>
          <w:b/>
          <w:sz w:val="22"/>
          <w:szCs w:val="22"/>
          <w:lang w:eastAsia="en-US"/>
        </w:rPr>
        <w:t>T</w:t>
      </w:r>
      <w:r w:rsidR="00305651" w:rsidRPr="00377AC6">
        <w:rPr>
          <w:rFonts w:ascii="Helvetica" w:eastAsia="Times New Roman" w:hAnsi="Helvetica" w:cs="Helvetica"/>
          <w:b/>
          <w:sz w:val="22"/>
          <w:szCs w:val="22"/>
          <w:lang w:eastAsia="hu-HU"/>
        </w:rPr>
        <w:t xml:space="preserve">ársulati tagok egyéb, a szervezet működéséhez közvetlenül nem kapcsolódó művészi tevékenységének bemutatása, ennek keretében különösen a vendégszereplések más előadó-művészeti szervezet produkciójában, filmben, rádióban </w:t>
      </w:r>
    </w:p>
    <w:p w:rsidR="001A4DD8" w:rsidRPr="00377AC6" w:rsidRDefault="001A4DD8" w:rsidP="00D11571">
      <w:pPr>
        <w:pStyle w:val="Nincstrkz"/>
        <w:spacing w:line="276" w:lineRule="auto"/>
        <w:jc w:val="both"/>
        <w:rPr>
          <w:rFonts w:ascii="Helvetica" w:eastAsia="Times New Roman" w:hAnsi="Helvetica" w:cs="Helvetica"/>
          <w:b/>
          <w:kern w:val="0"/>
          <w:sz w:val="22"/>
          <w:szCs w:val="22"/>
          <w:lang w:eastAsia="hu-HU" w:bidi="ar-SA"/>
        </w:rPr>
      </w:pPr>
    </w:p>
    <w:p w:rsidR="00305651" w:rsidRPr="00377AC6" w:rsidRDefault="00305651"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túlterheltség ellenére a társulat több tagja is szerepelt más színházak előadásaiban. Jellemzően az új társulati tagoknak voltak</w:t>
      </w:r>
      <w:r w:rsidR="004130B1" w:rsidRPr="00377AC6">
        <w:rPr>
          <w:rFonts w:ascii="Helvetica" w:hAnsi="Helvetica" w:cs="Helvetica"/>
          <w:sz w:val="22"/>
          <w:szCs w:val="22"/>
        </w:rPr>
        <w:t>,</w:t>
      </w:r>
      <w:r w:rsidRPr="00377AC6">
        <w:rPr>
          <w:rFonts w:ascii="Helvetica" w:hAnsi="Helvetica" w:cs="Helvetica"/>
          <w:sz w:val="22"/>
          <w:szCs w:val="22"/>
        </w:rPr>
        <w:t xml:space="preserve"> illetve vannak még kötelezettségei, szerepei más színházaknál. Új, az évad során készülő produkcióban csak néhány színész tudott szerepet vállalni, hiszen vígszínházi elfoglaltságaikkal, próbáikkal nehezen lehetett összeegyeztetni más színház próbáit.</w:t>
      </w:r>
    </w:p>
    <w:p w:rsidR="00305651" w:rsidRPr="00377AC6" w:rsidRDefault="00305651"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Film- illetve sorozatszerepet az évad közben egy-két kivételtől eltekintve senki nem tudott vállalni, de az ilyen irányú felkérések száma is jelentősen csökkent az elmúlt évekhez viszonyítva.</w:t>
      </w:r>
    </w:p>
    <w:p w:rsidR="00BE7481" w:rsidRPr="00377AC6" w:rsidRDefault="00305651"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Néhány társulati tagunk rendszeresen vállal szinkronizálást, de azt többnyire kora reggel, vagy délutáni szabadidejükben tudják csak teljesíteni, ezért kisebb eséllyel kapnak ilyen irányú felkéréseket, mint más színházakban dolgozó kollégáik.</w:t>
      </w:r>
    </w:p>
    <w:p w:rsidR="00BE7481" w:rsidRPr="00377AC6" w:rsidRDefault="00A06FCE" w:rsidP="00BE5928">
      <w:pPr>
        <w:spacing w:after="0" w:line="276" w:lineRule="auto"/>
        <w:rPr>
          <w:rFonts w:ascii="Helvetica" w:eastAsia="Times New Roman" w:hAnsi="Helvetica" w:cs="Helvetica"/>
          <w:b/>
          <w:kern w:val="3"/>
          <w:lang w:eastAsia="hu-HU" w:bidi="hi-IN"/>
        </w:rPr>
      </w:pPr>
      <w:r w:rsidRPr="00377AC6">
        <w:rPr>
          <w:rFonts w:ascii="Helvetica" w:eastAsia="Times New Roman" w:hAnsi="Helvetica" w:cs="Helvetica"/>
          <w:b/>
          <w:lang w:eastAsia="hu-HU"/>
        </w:rPr>
        <w:t>A</w:t>
      </w:r>
      <w:r w:rsidR="00BE7481" w:rsidRPr="00377AC6">
        <w:rPr>
          <w:rFonts w:ascii="Helvetica" w:eastAsia="Times New Roman" w:hAnsi="Helvetica" w:cs="Helvetica"/>
          <w:b/>
          <w:lang w:eastAsia="hu-HU"/>
        </w:rPr>
        <w:t xml:space="preserve"> társulat foglalkoztatottsága, munkamegosztása, ennek keretében különösen művészi vagy művészeti munkakörben foglalkoztatottak által teljesített produkciók, a társulat leterheltsége, szabad kapacitása tekintetében</w:t>
      </w:r>
    </w:p>
    <w:p w:rsidR="00BE7481" w:rsidRPr="00377AC6" w:rsidRDefault="00BE7481" w:rsidP="00D11571">
      <w:pPr>
        <w:pStyle w:val="Nincstrkz"/>
        <w:spacing w:line="276" w:lineRule="auto"/>
        <w:jc w:val="both"/>
        <w:rPr>
          <w:rFonts w:ascii="Helvetica" w:hAnsi="Helvetica" w:cs="Helvetica"/>
          <w:sz w:val="22"/>
          <w:szCs w:val="22"/>
          <w:lang w:eastAsia="hu-HU"/>
        </w:rPr>
      </w:pPr>
    </w:p>
    <w:p w:rsidR="00BE7481" w:rsidRPr="00377AC6" w:rsidRDefault="00AE5762"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Vígszínház a 2015/16-o</w:t>
      </w:r>
      <w:r w:rsidR="00BE7481" w:rsidRPr="00377AC6">
        <w:rPr>
          <w:rFonts w:ascii="Helvetica" w:hAnsi="Helvetica" w:cs="Helvetica"/>
          <w:sz w:val="22"/>
          <w:szCs w:val="22"/>
        </w:rPr>
        <w:t xml:space="preserve">s évadban 9 </w:t>
      </w:r>
      <w:r w:rsidR="006D0A99" w:rsidRPr="00377AC6">
        <w:rPr>
          <w:rFonts w:ascii="Helvetica" w:hAnsi="Helvetica" w:cs="Helvetica"/>
          <w:sz w:val="22"/>
          <w:szCs w:val="22"/>
        </w:rPr>
        <w:t>bemutatót ta</w:t>
      </w:r>
      <w:r w:rsidR="00065D73" w:rsidRPr="00377AC6">
        <w:rPr>
          <w:rFonts w:ascii="Helvetica" w:hAnsi="Helvetica" w:cs="Helvetica"/>
          <w:sz w:val="22"/>
          <w:szCs w:val="22"/>
        </w:rPr>
        <w:t>rtott</w:t>
      </w:r>
      <w:r w:rsidR="00BE7481" w:rsidRPr="00377AC6">
        <w:rPr>
          <w:rFonts w:ascii="Helvetica" w:hAnsi="Helvetica" w:cs="Helvetica"/>
          <w:sz w:val="22"/>
          <w:szCs w:val="22"/>
        </w:rPr>
        <w:t xml:space="preserve">. A színészek előadásszáma nagyon magas, sokan 150-nél többször léptek színpadra. A magas bemutatószám és a kis társulati létszám miatt a foglalkoztatottság aránya nagy. A tagok nagy része 2-3 produkcióban is próbált az évad során, de akadnak olyanok is, akik 4 előadásban próbáltak, vagyis augusztus végétől-májusig minden délelőtt </w:t>
      </w:r>
      <w:r w:rsidR="00BE7481" w:rsidRPr="00377AC6">
        <w:rPr>
          <w:rFonts w:ascii="Helvetica" w:hAnsi="Helvetica" w:cs="Helvetica"/>
          <w:sz w:val="22"/>
          <w:szCs w:val="22"/>
        </w:rPr>
        <w:lastRenderedPageBreak/>
        <w:t>és este is dolgoztak. Betegségek és műsorváltozások miatt az évad során több beugrópróbát is kellett tartanunk.</w:t>
      </w:r>
    </w:p>
    <w:p w:rsidR="00BE7481" w:rsidRPr="00377AC6" w:rsidRDefault="00BE7481"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társulat tagjai átlagosan több mint 100 fellépést teljesítettek az évadban, ez a szám lényegesen meghaladja az </w:t>
      </w:r>
      <w:r w:rsidR="004130B1" w:rsidRPr="00377AC6">
        <w:rPr>
          <w:rFonts w:ascii="Helvetica" w:hAnsi="Helvetica" w:cs="Helvetica"/>
          <w:sz w:val="22"/>
          <w:szCs w:val="22"/>
        </w:rPr>
        <w:t>e</w:t>
      </w:r>
      <w:r w:rsidRPr="00377AC6">
        <w:rPr>
          <w:rFonts w:ascii="Helvetica" w:hAnsi="Helvetica" w:cs="Helvetica"/>
          <w:sz w:val="22"/>
          <w:szCs w:val="22"/>
        </w:rPr>
        <w:t>lőadó</w:t>
      </w:r>
      <w:r w:rsidR="004130B1" w:rsidRPr="00377AC6">
        <w:rPr>
          <w:rFonts w:ascii="Helvetica" w:hAnsi="Helvetica" w:cs="Helvetica"/>
          <w:sz w:val="22"/>
          <w:szCs w:val="22"/>
        </w:rPr>
        <w:t>-</w:t>
      </w:r>
      <w:r w:rsidRPr="00377AC6">
        <w:rPr>
          <w:rFonts w:ascii="Helvetica" w:hAnsi="Helvetica" w:cs="Helvetica"/>
          <w:sz w:val="22"/>
          <w:szCs w:val="22"/>
        </w:rPr>
        <w:t xml:space="preserve">művészeti </w:t>
      </w:r>
      <w:r w:rsidR="004130B1" w:rsidRPr="00377AC6">
        <w:rPr>
          <w:rFonts w:ascii="Helvetica" w:hAnsi="Helvetica" w:cs="Helvetica"/>
          <w:sz w:val="22"/>
          <w:szCs w:val="22"/>
        </w:rPr>
        <w:t>t</w:t>
      </w:r>
      <w:r w:rsidRPr="00377AC6">
        <w:rPr>
          <w:rFonts w:ascii="Helvetica" w:hAnsi="Helvetica" w:cs="Helvetica"/>
          <w:sz w:val="22"/>
          <w:szCs w:val="22"/>
        </w:rPr>
        <w:t>örvényben a főállású munkakörben előírt évadonkénti 80 fellépésszámot.</w:t>
      </w:r>
    </w:p>
    <w:p w:rsidR="00BE7481" w:rsidRPr="00377AC6" w:rsidRDefault="00BE7481"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Szabad kapacitása már nincs a művészeknek, hiszen a repertoár teljesítése, az előadások játszása mellett a színészek és a művészeti munkakörben foglalkoztatottak a színház egyéb programjaiban (Magyar Dal Napja, Magyar Dráma Napja, Vígnap, Költészet Napja, Vígmajális</w:t>
      </w:r>
      <w:r w:rsidR="004130B1" w:rsidRPr="00377AC6">
        <w:rPr>
          <w:rFonts w:ascii="Helvetica" w:hAnsi="Helvetica" w:cs="Helvetica"/>
          <w:sz w:val="22"/>
          <w:szCs w:val="22"/>
        </w:rPr>
        <w:t>,</w:t>
      </w:r>
      <w:r w:rsidRPr="00377AC6">
        <w:rPr>
          <w:rFonts w:ascii="Helvetica" w:hAnsi="Helvetica" w:cs="Helvetica"/>
          <w:sz w:val="22"/>
          <w:szCs w:val="22"/>
        </w:rPr>
        <w:t xml:space="preserve"> </w:t>
      </w:r>
      <w:proofErr w:type="spellStart"/>
      <w:r w:rsidRPr="00377AC6">
        <w:rPr>
          <w:rFonts w:ascii="Helvetica" w:hAnsi="Helvetica" w:cs="Helvetica"/>
          <w:sz w:val="22"/>
          <w:szCs w:val="22"/>
        </w:rPr>
        <w:t>stb</w:t>
      </w:r>
      <w:proofErr w:type="spellEnd"/>
      <w:r w:rsidRPr="00377AC6">
        <w:rPr>
          <w:rFonts w:ascii="Helvetica" w:hAnsi="Helvetica" w:cs="Helvetica"/>
          <w:sz w:val="22"/>
          <w:szCs w:val="22"/>
        </w:rPr>
        <w:t>) is szerepet vállalnak, és igyekeznek eleget tenni a nyomtatott, illetve elektronikus sajtó Vígszínházzal kapcsolatos megkereséseinek.</w:t>
      </w:r>
    </w:p>
    <w:p w:rsidR="00BE7481" w:rsidRPr="00377AC6" w:rsidRDefault="00BE7481"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Valamennyi ügyelő, súgó és rendezőasszisztens túlteljesítette az évadra megállapított kötelező bemutatószámot.</w:t>
      </w:r>
    </w:p>
    <w:p w:rsidR="00850E2D" w:rsidRPr="00377AC6" w:rsidRDefault="00850E2D" w:rsidP="00D11571">
      <w:pPr>
        <w:spacing w:after="0" w:line="276" w:lineRule="auto"/>
        <w:jc w:val="both"/>
        <w:rPr>
          <w:rFonts w:ascii="Helvetica" w:eastAsia="Times New Roman" w:hAnsi="Helvetica" w:cs="Helvetica"/>
          <w:b/>
          <w:iCs/>
          <w:lang w:eastAsia="hu-HU"/>
        </w:rPr>
      </w:pPr>
    </w:p>
    <w:p w:rsidR="00A06FCE" w:rsidRPr="00377AC6" w:rsidRDefault="00A06FCE" w:rsidP="00D11571">
      <w:pPr>
        <w:spacing w:after="0" w:line="276" w:lineRule="auto"/>
        <w:jc w:val="both"/>
        <w:rPr>
          <w:rFonts w:ascii="Helvetica" w:eastAsia="Times New Roman" w:hAnsi="Helvetica" w:cs="Helvetica"/>
          <w:b/>
          <w:lang w:eastAsia="hu-HU"/>
        </w:rPr>
      </w:pPr>
      <w:r w:rsidRPr="00377AC6">
        <w:rPr>
          <w:rFonts w:ascii="Helvetica" w:eastAsia="Times New Roman" w:hAnsi="Helvetica" w:cs="Helvetica"/>
          <w:b/>
          <w:iCs/>
          <w:lang w:eastAsia="hu-HU"/>
        </w:rPr>
        <w:t>Hazai és nemzetközi szakmai és művészeti kapcsolatépítési és együttműködési</w:t>
      </w:r>
      <w:r w:rsidRPr="00377AC6">
        <w:rPr>
          <w:rFonts w:ascii="Helvetica" w:eastAsia="Times New Roman" w:hAnsi="Helvetica" w:cs="Helvetica"/>
          <w:b/>
          <w:lang w:eastAsia="hu-HU"/>
        </w:rPr>
        <w:t xml:space="preserve"> gyakorlat bemutatása</w:t>
      </w:r>
    </w:p>
    <w:p w:rsidR="00A06FCE" w:rsidRPr="00377AC6" w:rsidRDefault="00A06FCE" w:rsidP="005D2B83">
      <w:pPr>
        <w:numPr>
          <w:ilvl w:val="0"/>
          <w:numId w:val="6"/>
        </w:numPr>
        <w:spacing w:after="0" w:line="276" w:lineRule="auto"/>
        <w:ind w:left="0" w:firstLine="0"/>
        <w:jc w:val="both"/>
        <w:rPr>
          <w:rFonts w:ascii="Helvetica" w:eastAsia="Times New Roman" w:hAnsi="Helvetica" w:cs="Helvetica"/>
          <w:b/>
          <w:lang w:eastAsia="hu-HU"/>
        </w:rPr>
      </w:pPr>
      <w:r w:rsidRPr="00377AC6">
        <w:rPr>
          <w:rFonts w:ascii="Helvetica" w:eastAsia="Times New Roman" w:hAnsi="Helvetica" w:cs="Helvetica"/>
          <w:b/>
          <w:lang w:eastAsia="hu-HU"/>
        </w:rPr>
        <w:t>együttműködések, projektek bemutatása, ennek keretében különösen időbeli hatályuk, tartalmi-tematikai összefoglalásuk, a hosszú távú együttműködés esetén a már megvalósult, a lekötött programok, továbbá a jövőbeli programütemezés bemutatása</w:t>
      </w:r>
    </w:p>
    <w:p w:rsidR="00A06FCE" w:rsidRPr="00377AC6" w:rsidRDefault="00A06FCE" w:rsidP="005D2B83">
      <w:pPr>
        <w:numPr>
          <w:ilvl w:val="0"/>
          <w:numId w:val="6"/>
        </w:numPr>
        <w:spacing w:after="0" w:line="276" w:lineRule="auto"/>
        <w:ind w:left="0" w:firstLine="0"/>
        <w:jc w:val="both"/>
        <w:rPr>
          <w:rFonts w:ascii="Helvetica" w:eastAsia="Times New Roman" w:hAnsi="Helvetica" w:cs="Helvetica"/>
          <w:b/>
          <w:lang w:eastAsia="hu-HU"/>
        </w:rPr>
      </w:pPr>
      <w:r w:rsidRPr="00377AC6">
        <w:rPr>
          <w:rFonts w:ascii="Helvetica" w:eastAsia="Times New Roman" w:hAnsi="Helvetica" w:cs="Helvetica"/>
          <w:b/>
          <w:lang w:eastAsia="hu-HU"/>
        </w:rPr>
        <w:t>meghívott művészek vagy előadások, illetve csereelőadások és vendégszereplések felsorolása, rövid bemutatása</w:t>
      </w:r>
    </w:p>
    <w:p w:rsidR="00A06FCE" w:rsidRPr="00377AC6" w:rsidRDefault="00A06FCE" w:rsidP="005D2B83">
      <w:pPr>
        <w:numPr>
          <w:ilvl w:val="0"/>
          <w:numId w:val="6"/>
        </w:numPr>
        <w:spacing w:after="0" w:line="276" w:lineRule="auto"/>
        <w:ind w:left="0" w:firstLine="0"/>
        <w:jc w:val="both"/>
        <w:rPr>
          <w:rFonts w:ascii="Helvetica" w:eastAsia="Times New Roman" w:hAnsi="Helvetica" w:cs="Helvetica"/>
          <w:b/>
          <w:lang w:eastAsia="hu-HU"/>
        </w:rPr>
      </w:pPr>
      <w:r w:rsidRPr="00377AC6">
        <w:rPr>
          <w:rFonts w:ascii="Helvetica" w:eastAsia="Times New Roman" w:hAnsi="Helvetica" w:cs="Helvetica"/>
          <w:b/>
          <w:lang w:eastAsia="hu-HU"/>
        </w:rPr>
        <w:t xml:space="preserve">fesztiválokon való részvétel </w:t>
      </w:r>
    </w:p>
    <w:p w:rsidR="00C261F3" w:rsidRPr="00377AC6" w:rsidRDefault="00A06FCE" w:rsidP="005D2B83">
      <w:pPr>
        <w:numPr>
          <w:ilvl w:val="0"/>
          <w:numId w:val="6"/>
        </w:numPr>
        <w:spacing w:after="0" w:line="276" w:lineRule="auto"/>
        <w:ind w:left="0" w:firstLine="0"/>
        <w:jc w:val="both"/>
        <w:rPr>
          <w:rFonts w:ascii="Helvetica" w:eastAsia="Times New Roman" w:hAnsi="Helvetica" w:cs="Helvetica"/>
          <w:b/>
          <w:lang w:eastAsia="hu-HU"/>
        </w:rPr>
      </w:pPr>
      <w:r w:rsidRPr="00377AC6">
        <w:rPr>
          <w:rFonts w:ascii="Helvetica" w:eastAsia="Times New Roman" w:hAnsi="Helvetica" w:cs="Helvetica"/>
          <w:b/>
          <w:lang w:eastAsia="hu-HU"/>
        </w:rPr>
        <w:t>fesztiválszervezés, ennek keretében különösen a cél, valamint a célközönség meghatározása, az esemény hasznosulása kulturális, gazdasági és egyéb releváns szempontok alapján</w:t>
      </w:r>
    </w:p>
    <w:p w:rsidR="00C261F3" w:rsidRPr="00377AC6" w:rsidRDefault="00C261F3" w:rsidP="00D11571">
      <w:pPr>
        <w:spacing w:after="0" w:line="276" w:lineRule="auto"/>
        <w:jc w:val="both"/>
        <w:rPr>
          <w:rFonts w:ascii="Helvetica" w:eastAsia="Times New Roman" w:hAnsi="Helvetica" w:cs="Helvetica"/>
          <w:b/>
          <w:lang w:eastAsia="hu-HU"/>
        </w:rPr>
      </w:pPr>
    </w:p>
    <w:p w:rsidR="00C261F3" w:rsidRPr="00377AC6" w:rsidRDefault="00C261F3" w:rsidP="00D11571">
      <w:pPr>
        <w:tabs>
          <w:tab w:val="left" w:pos="1134"/>
        </w:tabs>
        <w:spacing w:after="0" w:line="276" w:lineRule="auto"/>
        <w:jc w:val="both"/>
        <w:rPr>
          <w:rFonts w:ascii="Helvetica" w:hAnsi="Helvetica" w:cs="Helvetica"/>
        </w:rPr>
      </w:pPr>
      <w:r w:rsidRPr="00377AC6">
        <w:rPr>
          <w:rFonts w:ascii="Helvetica" w:hAnsi="Helvetica" w:cs="Helvetica"/>
        </w:rPr>
        <w:t xml:space="preserve">A Vígszínházban folyó művészi munka színvonalát jól jellemzi, hogy az </w:t>
      </w:r>
      <w:r w:rsidRPr="00377AC6">
        <w:rPr>
          <w:rFonts w:ascii="Helvetica" w:hAnsi="Helvetica" w:cs="Helvetica"/>
          <w:b/>
          <w:i/>
        </w:rPr>
        <w:t>Európai Színházi Unió</w:t>
      </w:r>
      <w:r w:rsidRPr="00377AC6">
        <w:rPr>
          <w:rFonts w:ascii="Helvetica" w:hAnsi="Helvetica" w:cs="Helvetica"/>
        </w:rPr>
        <w:t xml:space="preserve"> 2015-ben felvette tagjai közé a Vígszínházat. Az UTE tagság fontos változásokat hozott a színház életében, a látványosan növekvő külföldi érdeklődés hatására az eddigieknél is aktívabban kapcsolódik az európai színházi élethez.</w:t>
      </w:r>
    </w:p>
    <w:p w:rsidR="00D11571" w:rsidRPr="00377AC6" w:rsidRDefault="00C261F3" w:rsidP="00D11571">
      <w:pPr>
        <w:tabs>
          <w:tab w:val="left" w:pos="1134"/>
        </w:tabs>
        <w:spacing w:after="120" w:line="276" w:lineRule="auto"/>
        <w:jc w:val="both"/>
        <w:rPr>
          <w:rFonts w:ascii="Helvetica" w:hAnsi="Helvetica" w:cs="Helvetica"/>
        </w:rPr>
      </w:pPr>
      <w:r w:rsidRPr="00377AC6">
        <w:rPr>
          <w:rFonts w:ascii="Helvetica" w:hAnsi="Helvetica" w:cs="Helvetica"/>
        </w:rPr>
        <w:t xml:space="preserve">Célunk és feladatunk, hogy a rangos európai művész színházak részvételével működő szervezettel egyre kiterjedtebb kapcsolatokat ápoljunk és egyedüli magyarországi tagként, méltóképpen reprezentáljuk a hazai színházi életet. </w:t>
      </w:r>
    </w:p>
    <w:p w:rsidR="00663C16" w:rsidRPr="00377AC6" w:rsidRDefault="00663C16" w:rsidP="00D11571">
      <w:pPr>
        <w:tabs>
          <w:tab w:val="left" w:pos="1134"/>
        </w:tabs>
        <w:spacing w:after="120" w:line="276" w:lineRule="auto"/>
        <w:jc w:val="both"/>
        <w:rPr>
          <w:rFonts w:ascii="Helvetica" w:hAnsi="Helvetica" w:cs="Helvetica"/>
        </w:rPr>
      </w:pPr>
      <w:r w:rsidRPr="00377AC6">
        <w:rPr>
          <w:rFonts w:ascii="Helvetica" w:hAnsi="Helvetica" w:cs="Helvetica"/>
        </w:rPr>
        <w:t xml:space="preserve">A Vígszínházban az elmúlt években kiváló hazai és külföldi alkotókkal, műhelyekkel és intézményekkel működött együtt - ez alapvető feltétele a művészi megújulásnak, és az állandó tanulás, önfejlesztés lehetőségét kínálja. </w:t>
      </w:r>
    </w:p>
    <w:p w:rsidR="00663C16" w:rsidRPr="00377AC6" w:rsidRDefault="00663C16" w:rsidP="00D11571">
      <w:pPr>
        <w:pStyle w:val="Nincstrkz"/>
        <w:spacing w:line="276" w:lineRule="auto"/>
        <w:jc w:val="both"/>
        <w:rPr>
          <w:rFonts w:ascii="Helvetica" w:hAnsi="Helvetica" w:cs="Helvetica"/>
          <w:b/>
          <w:sz w:val="22"/>
          <w:szCs w:val="22"/>
        </w:rPr>
      </w:pPr>
      <w:r w:rsidRPr="00377AC6">
        <w:rPr>
          <w:rFonts w:ascii="Helvetica" w:hAnsi="Helvetica" w:cs="Helvetica"/>
          <w:sz w:val="22"/>
          <w:szCs w:val="22"/>
        </w:rPr>
        <w:t>A Vígszínház hagyományosan jó kapcsolatot ápol a határon túli magyar nyelvű színházakkal és alkotókkal is – ezeknek az együttműködéseknek kedvező hozadékai azok a vendégjátékok, amelyek során a Vígszínház bemutathatja előadásait a határon túli területek magyar ajkú nézői előtt. Románia, Szlovákia, Szlovénia és Szerbia magyar lakossága számára vendégjátékaink mindig kitüntetett pillanatok, az anyanyelvi művelődés ritka lehetőségei. Ezért a Vígszínház számára fontos kulturális misszió minden vendégjáték.</w:t>
      </w:r>
    </w:p>
    <w:p w:rsidR="00663C16" w:rsidRPr="00377AC6" w:rsidRDefault="00663C16" w:rsidP="00D11571">
      <w:pPr>
        <w:pStyle w:val="Nincstrkz"/>
        <w:spacing w:line="276" w:lineRule="auto"/>
        <w:jc w:val="both"/>
        <w:rPr>
          <w:rFonts w:ascii="Helvetica" w:hAnsi="Helvetica" w:cs="Helvetica"/>
          <w:b/>
          <w:sz w:val="22"/>
          <w:szCs w:val="22"/>
        </w:rPr>
      </w:pPr>
      <w:r w:rsidRPr="00377AC6">
        <w:rPr>
          <w:rFonts w:ascii="Helvetica" w:hAnsi="Helvetica" w:cs="Helvetica"/>
          <w:sz w:val="22"/>
          <w:szCs w:val="22"/>
        </w:rPr>
        <w:t>Nemzetközi kapcsolataink közül kiemelkedik a Kolozsvári Állami Magyar Színházzal és Tompa Gábor igazgató-rendezővel folytatott együttműködés és szakmai tapasztalatcsere. Ennek keretében 2010</w:t>
      </w:r>
      <w:r w:rsidR="005D2B83" w:rsidRPr="00377AC6">
        <w:rPr>
          <w:rFonts w:ascii="Helvetica" w:hAnsi="Helvetica" w:cs="Helvetica"/>
          <w:sz w:val="22"/>
          <w:szCs w:val="22"/>
        </w:rPr>
        <w:t>.</w:t>
      </w:r>
      <w:r w:rsidRPr="00377AC6">
        <w:rPr>
          <w:rFonts w:ascii="Helvetica" w:hAnsi="Helvetica" w:cs="Helvetica"/>
          <w:sz w:val="22"/>
          <w:szCs w:val="22"/>
        </w:rPr>
        <w:t xml:space="preserve"> óta többször is jártunk az erdélyi magyar színjátszás legfontosabb színházában. 2016-ban </w:t>
      </w:r>
      <w:r w:rsidR="00ED3A74" w:rsidRPr="00377AC6">
        <w:rPr>
          <w:rFonts w:ascii="Helvetica" w:hAnsi="Helvetica" w:cs="Helvetica"/>
          <w:sz w:val="22"/>
          <w:szCs w:val="22"/>
        </w:rPr>
        <w:t>a</w:t>
      </w:r>
      <w:r w:rsidRPr="00377AC6">
        <w:rPr>
          <w:rFonts w:ascii="Helvetica" w:hAnsi="Helvetica" w:cs="Helvetica"/>
          <w:sz w:val="22"/>
          <w:szCs w:val="22"/>
        </w:rPr>
        <w:t xml:space="preserve"> </w:t>
      </w:r>
      <w:r w:rsidRPr="00377AC6">
        <w:rPr>
          <w:rFonts w:ascii="Helvetica" w:hAnsi="Helvetica" w:cs="Helvetica"/>
          <w:i/>
          <w:sz w:val="22"/>
          <w:szCs w:val="22"/>
        </w:rPr>
        <w:t>Kvartett</w:t>
      </w:r>
      <w:r w:rsidRPr="00377AC6">
        <w:rPr>
          <w:rFonts w:ascii="Helvetica" w:hAnsi="Helvetica" w:cs="Helvetica"/>
          <w:sz w:val="22"/>
          <w:szCs w:val="22"/>
        </w:rPr>
        <w:t>et játszottuk Kolozsvárott.</w:t>
      </w:r>
    </w:p>
    <w:p w:rsidR="00663C16" w:rsidRPr="00377AC6" w:rsidRDefault="00663C16" w:rsidP="00D11571">
      <w:pPr>
        <w:pStyle w:val="Nincstrkz"/>
        <w:spacing w:line="276" w:lineRule="auto"/>
        <w:jc w:val="both"/>
        <w:rPr>
          <w:rFonts w:ascii="Helvetica" w:hAnsi="Helvetica" w:cs="Helvetica"/>
          <w:b/>
          <w:sz w:val="22"/>
          <w:szCs w:val="22"/>
        </w:rPr>
      </w:pPr>
      <w:r w:rsidRPr="00377AC6">
        <w:rPr>
          <w:rFonts w:ascii="Helvetica" w:hAnsi="Helvetica" w:cs="Helvetica"/>
          <w:sz w:val="22"/>
          <w:szCs w:val="22"/>
        </w:rPr>
        <w:t xml:space="preserve">A Kolozsvári Állami Magyar Színház vígszínházi vendégjátékai olyan rangos események, ahol a magyar közönség találkozhat a kimagasló művészi színvonalat képviselő kolozsvári társulattal, és kiemelkedő tehetségű, európai hírű rendezők munkáival. </w:t>
      </w:r>
    </w:p>
    <w:p w:rsidR="00663C16" w:rsidRPr="00377AC6" w:rsidRDefault="00663C16"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Szlovákiai kapcsolataink is nagy múltra tekintenek vissza. A pozsonyi </w:t>
      </w:r>
      <w:proofErr w:type="spellStart"/>
      <w:r w:rsidRPr="00377AC6">
        <w:rPr>
          <w:rFonts w:ascii="Helvetica" w:hAnsi="Helvetica" w:cs="Helvetica"/>
          <w:sz w:val="22"/>
          <w:szCs w:val="22"/>
        </w:rPr>
        <w:t>Astorka</w:t>
      </w:r>
      <w:proofErr w:type="spellEnd"/>
      <w:r w:rsidRPr="00377AC6">
        <w:rPr>
          <w:rFonts w:ascii="Helvetica" w:hAnsi="Helvetica" w:cs="Helvetica"/>
          <w:sz w:val="22"/>
          <w:szCs w:val="22"/>
        </w:rPr>
        <w:t xml:space="preserve"> Színház a szlovákiai </w:t>
      </w:r>
      <w:r w:rsidRPr="00377AC6">
        <w:rPr>
          <w:rFonts w:ascii="Helvetica" w:hAnsi="Helvetica" w:cs="Helvetica"/>
          <w:sz w:val="22"/>
          <w:szCs w:val="22"/>
        </w:rPr>
        <w:lastRenderedPageBreak/>
        <w:t xml:space="preserve">színjátszás egyik legfontosabb művészszínháza, amellyel az elmúlt években szoros együttműködést alakítottunk ki, így lehetőségünk nyílt arra, hogy előadásainkkal képviseljük a magyar kultúrát a szlovákiai magyar ajkú lakosság körében. Büszkeséggel tölt el minket, hogy már többször vendégszerepeltünk a pozsonyi </w:t>
      </w:r>
      <w:proofErr w:type="spellStart"/>
      <w:r w:rsidRPr="00377AC6">
        <w:rPr>
          <w:rFonts w:ascii="Helvetica" w:hAnsi="Helvetica" w:cs="Helvetica"/>
          <w:sz w:val="22"/>
          <w:szCs w:val="22"/>
        </w:rPr>
        <w:t>Astorka</w:t>
      </w:r>
      <w:proofErr w:type="spellEnd"/>
      <w:r w:rsidRPr="00377AC6">
        <w:rPr>
          <w:rFonts w:ascii="Helvetica" w:hAnsi="Helvetica" w:cs="Helvetica"/>
          <w:sz w:val="22"/>
          <w:szCs w:val="22"/>
        </w:rPr>
        <w:t xml:space="preserve"> Fesztiválon, ahol mindig nagy szeretettel és kíváncsisággal fogadott minket a közönség. </w:t>
      </w:r>
    </w:p>
    <w:p w:rsidR="00663C16" w:rsidRPr="00377AC6" w:rsidRDefault="0029263E" w:rsidP="00D11571">
      <w:pPr>
        <w:pStyle w:val="Nincstrkz"/>
        <w:spacing w:line="276" w:lineRule="auto"/>
        <w:jc w:val="both"/>
        <w:rPr>
          <w:rFonts w:ascii="Helvetica" w:hAnsi="Helvetica" w:cs="Helvetica"/>
          <w:color w:val="000000"/>
          <w:sz w:val="22"/>
          <w:szCs w:val="22"/>
        </w:rPr>
      </w:pPr>
      <w:r w:rsidRPr="00377AC6">
        <w:rPr>
          <w:rFonts w:ascii="Helvetica" w:hAnsi="Helvetica" w:cs="Helvetica"/>
          <w:color w:val="000000"/>
          <w:sz w:val="22"/>
          <w:szCs w:val="22"/>
        </w:rPr>
        <w:t>A 2015/2016-o</w:t>
      </w:r>
      <w:r w:rsidR="00663C16" w:rsidRPr="00377AC6">
        <w:rPr>
          <w:rFonts w:ascii="Helvetica" w:hAnsi="Helvetica" w:cs="Helvetica"/>
          <w:color w:val="000000"/>
          <w:sz w:val="22"/>
          <w:szCs w:val="22"/>
        </w:rPr>
        <w:t xml:space="preserve">s évadban a Prágai Nemzeti Színházzal és a Szlovák Nemzeti Színházzal kötött együttműködés keretében több helyen is nagy sikerrel játszottuk az </w:t>
      </w:r>
      <w:r w:rsidR="00663C16" w:rsidRPr="00377AC6">
        <w:rPr>
          <w:rFonts w:ascii="Helvetica" w:hAnsi="Helvetica" w:cs="Helvetica"/>
          <w:i/>
          <w:color w:val="000000"/>
          <w:sz w:val="22"/>
          <w:szCs w:val="22"/>
        </w:rPr>
        <w:t xml:space="preserve">1914 </w:t>
      </w:r>
      <w:r w:rsidR="00663C16" w:rsidRPr="00377AC6">
        <w:rPr>
          <w:rFonts w:ascii="Helvetica" w:hAnsi="Helvetica" w:cs="Helvetica"/>
          <w:color w:val="000000"/>
          <w:sz w:val="22"/>
          <w:szCs w:val="22"/>
        </w:rPr>
        <w:t>című előadást, amely a három színhá</w:t>
      </w:r>
      <w:r w:rsidR="00070ACA" w:rsidRPr="00377AC6">
        <w:rPr>
          <w:rFonts w:ascii="Helvetica" w:hAnsi="Helvetica" w:cs="Helvetica"/>
          <w:color w:val="000000"/>
          <w:sz w:val="22"/>
          <w:szCs w:val="22"/>
        </w:rPr>
        <w:t>z koprodukciójában készült el.</w:t>
      </w:r>
    </w:p>
    <w:p w:rsidR="00663C16" w:rsidRPr="00377AC6" w:rsidRDefault="00663C16"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határon túli magyar területek, illetve a közép-európai régió színházaival, alkotóival kialakított szerteágazó együttműködésünk mellett állandó szakmai kapcsolatot ápolunk olyan kiemelkedő európai színházi műhelyekkel is, mint a Hamburgi Thalia </w:t>
      </w:r>
      <w:proofErr w:type="spellStart"/>
      <w:r w:rsidRPr="00377AC6">
        <w:rPr>
          <w:rFonts w:ascii="Helvetica" w:hAnsi="Helvetica" w:cs="Helvetica"/>
          <w:sz w:val="22"/>
          <w:szCs w:val="22"/>
        </w:rPr>
        <w:t>Theater</w:t>
      </w:r>
      <w:proofErr w:type="spellEnd"/>
      <w:r w:rsidRPr="00377AC6">
        <w:rPr>
          <w:rFonts w:ascii="Helvetica" w:hAnsi="Helvetica" w:cs="Helvetica"/>
          <w:sz w:val="22"/>
          <w:szCs w:val="22"/>
        </w:rPr>
        <w:t xml:space="preserve">, a holland </w:t>
      </w:r>
      <w:proofErr w:type="spellStart"/>
      <w:r w:rsidRPr="00377AC6">
        <w:rPr>
          <w:rFonts w:ascii="Helvetica" w:hAnsi="Helvetica" w:cs="Helvetica"/>
          <w:sz w:val="22"/>
          <w:szCs w:val="22"/>
        </w:rPr>
        <w:t>Toenelgroup</w:t>
      </w:r>
      <w:proofErr w:type="spellEnd"/>
      <w:r w:rsidRPr="00377AC6">
        <w:rPr>
          <w:rFonts w:ascii="Helvetica" w:hAnsi="Helvetica" w:cs="Helvetica"/>
          <w:sz w:val="22"/>
          <w:szCs w:val="22"/>
        </w:rPr>
        <w:t xml:space="preserve"> Amsterdam, a londoni Royal </w:t>
      </w:r>
      <w:proofErr w:type="spellStart"/>
      <w:r w:rsidRPr="00377AC6">
        <w:rPr>
          <w:rFonts w:ascii="Helvetica" w:hAnsi="Helvetica" w:cs="Helvetica"/>
          <w:sz w:val="22"/>
          <w:szCs w:val="22"/>
        </w:rPr>
        <w:t>Court</w:t>
      </w:r>
      <w:proofErr w:type="spellEnd"/>
      <w:r w:rsidRPr="00377AC6">
        <w:rPr>
          <w:rFonts w:ascii="Helvetica" w:hAnsi="Helvetica" w:cs="Helvetica"/>
          <w:sz w:val="22"/>
          <w:szCs w:val="22"/>
        </w:rPr>
        <w:t xml:space="preserve">, illetve az ugyancsak londoni National </w:t>
      </w:r>
      <w:proofErr w:type="spellStart"/>
      <w:r w:rsidRPr="00377AC6">
        <w:rPr>
          <w:rFonts w:ascii="Helvetica" w:hAnsi="Helvetica" w:cs="Helvetica"/>
          <w:sz w:val="22"/>
          <w:szCs w:val="22"/>
        </w:rPr>
        <w:t>Theatre</w:t>
      </w:r>
      <w:proofErr w:type="spellEnd"/>
      <w:r w:rsidRPr="00377AC6">
        <w:rPr>
          <w:rFonts w:ascii="Helvetica" w:hAnsi="Helvetica" w:cs="Helvetica"/>
          <w:sz w:val="22"/>
          <w:szCs w:val="22"/>
        </w:rPr>
        <w:t xml:space="preserve">. Szoros kapcsolatban állunk a szentpétervári Vera </w:t>
      </w:r>
      <w:proofErr w:type="spellStart"/>
      <w:r w:rsidRPr="00377AC6">
        <w:rPr>
          <w:rFonts w:ascii="Helvetica" w:hAnsi="Helvetica" w:cs="Helvetica"/>
          <w:sz w:val="22"/>
          <w:szCs w:val="22"/>
        </w:rPr>
        <w:t>Komisszarzsevszkaja</w:t>
      </w:r>
      <w:proofErr w:type="spellEnd"/>
      <w:r w:rsidRPr="00377AC6">
        <w:rPr>
          <w:rFonts w:ascii="Helvetica" w:hAnsi="Helvetica" w:cs="Helvetica"/>
          <w:sz w:val="22"/>
          <w:szCs w:val="22"/>
        </w:rPr>
        <w:t xml:space="preserve"> Színházzal, a </w:t>
      </w:r>
      <w:proofErr w:type="spellStart"/>
      <w:r w:rsidRPr="00377AC6">
        <w:rPr>
          <w:rFonts w:ascii="Helvetica" w:hAnsi="Helvetica" w:cs="Helvetica"/>
          <w:sz w:val="22"/>
          <w:szCs w:val="22"/>
        </w:rPr>
        <w:t>Tel-Aviv-i</w:t>
      </w:r>
      <w:proofErr w:type="spellEnd"/>
      <w:r w:rsidRPr="00377AC6">
        <w:rPr>
          <w:rFonts w:ascii="Helvetica" w:hAnsi="Helvetica" w:cs="Helvetica"/>
          <w:sz w:val="22"/>
          <w:szCs w:val="22"/>
        </w:rPr>
        <w:t xml:space="preserve"> </w:t>
      </w:r>
      <w:proofErr w:type="spellStart"/>
      <w:r w:rsidRPr="00377AC6">
        <w:rPr>
          <w:rFonts w:ascii="Helvetica" w:hAnsi="Helvetica" w:cs="Helvetica"/>
          <w:sz w:val="22"/>
          <w:szCs w:val="22"/>
        </w:rPr>
        <w:t>Cameri</w:t>
      </w:r>
      <w:proofErr w:type="spellEnd"/>
      <w:r w:rsidRPr="00377AC6">
        <w:rPr>
          <w:rFonts w:ascii="Helvetica" w:hAnsi="Helvetica" w:cs="Helvetica"/>
          <w:sz w:val="22"/>
          <w:szCs w:val="22"/>
        </w:rPr>
        <w:t xml:space="preserve"> Színházzal, a dublini Ír Nemzeti Színházzal és a torontói </w:t>
      </w:r>
      <w:proofErr w:type="spellStart"/>
      <w:r w:rsidRPr="00377AC6">
        <w:rPr>
          <w:rFonts w:ascii="Helvetica" w:hAnsi="Helvetica" w:cs="Helvetica"/>
          <w:sz w:val="22"/>
          <w:szCs w:val="22"/>
        </w:rPr>
        <w:t>Soulpepper</w:t>
      </w:r>
      <w:proofErr w:type="spellEnd"/>
      <w:r w:rsidRPr="00377AC6">
        <w:rPr>
          <w:rFonts w:ascii="Helvetica" w:hAnsi="Helvetica" w:cs="Helvetica"/>
          <w:sz w:val="22"/>
          <w:szCs w:val="22"/>
        </w:rPr>
        <w:t xml:space="preserve"> </w:t>
      </w:r>
      <w:proofErr w:type="spellStart"/>
      <w:r w:rsidRPr="00377AC6">
        <w:rPr>
          <w:rFonts w:ascii="Helvetica" w:hAnsi="Helvetica" w:cs="Helvetica"/>
          <w:sz w:val="22"/>
          <w:szCs w:val="22"/>
        </w:rPr>
        <w:t>Theatre-rel</w:t>
      </w:r>
      <w:proofErr w:type="spellEnd"/>
      <w:r w:rsidRPr="00377AC6">
        <w:rPr>
          <w:rFonts w:ascii="Helvetica" w:hAnsi="Helvetica" w:cs="Helvetica"/>
          <w:sz w:val="22"/>
          <w:szCs w:val="22"/>
        </w:rPr>
        <w:t xml:space="preserve">, a tel-avivi </w:t>
      </w:r>
      <w:proofErr w:type="spellStart"/>
      <w:r w:rsidRPr="00377AC6">
        <w:rPr>
          <w:rFonts w:ascii="Helvetica" w:hAnsi="Helvetica" w:cs="Helvetica"/>
          <w:sz w:val="22"/>
          <w:szCs w:val="22"/>
        </w:rPr>
        <w:t>Cameri</w:t>
      </w:r>
      <w:proofErr w:type="spellEnd"/>
      <w:r w:rsidRPr="00377AC6">
        <w:rPr>
          <w:rFonts w:ascii="Helvetica" w:hAnsi="Helvetica" w:cs="Helvetica"/>
          <w:sz w:val="22"/>
          <w:szCs w:val="22"/>
        </w:rPr>
        <w:t xml:space="preserve"> Színházzal, és a nagyszerű izraeli-magyar rendezővel, </w:t>
      </w:r>
      <w:proofErr w:type="spellStart"/>
      <w:r w:rsidRPr="00377AC6">
        <w:rPr>
          <w:rFonts w:ascii="Helvetica" w:hAnsi="Helvetica" w:cs="Helvetica"/>
          <w:sz w:val="22"/>
          <w:szCs w:val="22"/>
        </w:rPr>
        <w:t>Ilan</w:t>
      </w:r>
      <w:proofErr w:type="spellEnd"/>
      <w:r w:rsidRPr="00377AC6">
        <w:rPr>
          <w:rFonts w:ascii="Helvetica" w:hAnsi="Helvetica" w:cs="Helvetica"/>
          <w:sz w:val="22"/>
          <w:szCs w:val="22"/>
        </w:rPr>
        <w:t xml:space="preserve"> </w:t>
      </w:r>
      <w:proofErr w:type="spellStart"/>
      <w:r w:rsidRPr="00377AC6">
        <w:rPr>
          <w:rFonts w:ascii="Helvetica" w:hAnsi="Helvetica" w:cs="Helvetica"/>
          <w:sz w:val="22"/>
          <w:szCs w:val="22"/>
        </w:rPr>
        <w:t>Eldaddal</w:t>
      </w:r>
      <w:proofErr w:type="spellEnd"/>
      <w:r w:rsidRPr="00377AC6">
        <w:rPr>
          <w:rFonts w:ascii="Helvetica" w:hAnsi="Helvetica" w:cs="Helvetica"/>
          <w:sz w:val="22"/>
          <w:szCs w:val="22"/>
        </w:rPr>
        <w:t xml:space="preserve">. Évtizedes kapcsolatot ápolunk a Dublini Ír Nemzeti Színházzal is. Ezekkel az intézményekkel és a színházi fórumokkal való kapcsolattartás több síkon valósul meg: rendszeresen darabokat cserélünk a fenti színházakkal, és beszámolunk egymásnak szakmai illetve művészi eredményeinkről, képviselőiket pedig vendégül látjuk a Vígszínházban. </w:t>
      </w:r>
    </w:p>
    <w:p w:rsidR="00663C16" w:rsidRPr="00377AC6" w:rsidRDefault="00663C16"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Ez a gazdag és termékeny kapcsolatrendszer biztosítja, hogy a Vígszínház része a nemzetközi színházi életnek, és nyitottságával, új irányzatok iránti fogékonyságával az utóbbi években a régió meghatározó színházi fórumává vált.</w:t>
      </w:r>
    </w:p>
    <w:p w:rsidR="00663C16" w:rsidRPr="00377AC6" w:rsidRDefault="00663C16"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De a Vígszínház munkájába nemcsak nemzetközileg elismert színházi alkotók kapcsolódnak be, de a társművészetek különböző területeinek képviselői is. A Vígszínház egy olyan szellemi műhely, ahol különböző gondolkodású emberek, más-más művészeti területekről jött alkotók munkáikban kérdéseket fogalmaznak meg, vitatkoznak, és így a társulat tagjai megőrzik kíváncsiságukat és érzékenyebb művészekké válnak. A Vígszínház ezért rendszeresen együttműködik a magyarországi művészeti felsőoktatás intézményeivel, az intézmények tanáraival és diákjaival is.</w:t>
      </w:r>
    </w:p>
    <w:p w:rsidR="00663C16" w:rsidRPr="00377AC6" w:rsidRDefault="00663C16"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Évtizedek óta szoros kapcsolatot ápolunk a Színház- és Filmművészi Egyetemmel, ahol a Víg társulatának művészei évek óta oktatók, osztályvezető tanárok, illetve minden évben fogadunk gyakorlatra színész-, rendező- és dramaturghallgatókat is. Segítséget nyújtunk azoknak a doktori hallgatóknak is, akik </w:t>
      </w:r>
      <w:proofErr w:type="spellStart"/>
      <w:r w:rsidRPr="00377AC6">
        <w:rPr>
          <w:rFonts w:ascii="Helvetica" w:hAnsi="Helvetica" w:cs="Helvetica"/>
          <w:sz w:val="22"/>
          <w:szCs w:val="22"/>
        </w:rPr>
        <w:t>Phd-dolgozatukat</w:t>
      </w:r>
      <w:proofErr w:type="spellEnd"/>
      <w:r w:rsidRPr="00377AC6">
        <w:rPr>
          <w:rFonts w:ascii="Helvetica" w:hAnsi="Helvetica" w:cs="Helvetica"/>
          <w:sz w:val="22"/>
          <w:szCs w:val="22"/>
        </w:rPr>
        <w:t xml:space="preserve"> a Vígszínházzal kapcso</w:t>
      </w:r>
      <w:r w:rsidR="00ED3A74" w:rsidRPr="00377AC6">
        <w:rPr>
          <w:rFonts w:ascii="Helvetica" w:hAnsi="Helvetica" w:cs="Helvetica"/>
          <w:sz w:val="22"/>
          <w:szCs w:val="22"/>
        </w:rPr>
        <w:t>latos témából írják.</w:t>
      </w:r>
    </w:p>
    <w:p w:rsidR="00663C16" w:rsidRPr="00377AC6" w:rsidRDefault="00663C16"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kortárs képzőművészet képviseletét, támogatását ugyancsak kiemelt feladatunknak tartjuk. Rendszeres és szoros kapcsolatot ápolunk a </w:t>
      </w:r>
      <w:proofErr w:type="spellStart"/>
      <w:r w:rsidRPr="00377AC6">
        <w:rPr>
          <w:rFonts w:ascii="Helvetica" w:hAnsi="Helvetica" w:cs="Helvetica"/>
          <w:sz w:val="22"/>
          <w:szCs w:val="22"/>
        </w:rPr>
        <w:t>Moholy-Nagy</w:t>
      </w:r>
      <w:proofErr w:type="spellEnd"/>
      <w:r w:rsidRPr="00377AC6">
        <w:rPr>
          <w:rFonts w:ascii="Helvetica" w:hAnsi="Helvetica" w:cs="Helvetica"/>
          <w:sz w:val="22"/>
          <w:szCs w:val="22"/>
        </w:rPr>
        <w:t xml:space="preserve"> Művészeti Egyetemmel és a Képzőművészeti Egyetemmel</w:t>
      </w:r>
      <w:r w:rsidR="00070ACA" w:rsidRPr="00377AC6">
        <w:rPr>
          <w:rFonts w:ascii="Helvetica" w:hAnsi="Helvetica" w:cs="Helvetica"/>
          <w:sz w:val="22"/>
          <w:szCs w:val="22"/>
        </w:rPr>
        <w:t>.</w:t>
      </w:r>
    </w:p>
    <w:p w:rsidR="00031A5B" w:rsidRPr="00377AC6" w:rsidRDefault="00031A5B" w:rsidP="00D11571">
      <w:pPr>
        <w:spacing w:after="0" w:line="276" w:lineRule="auto"/>
        <w:jc w:val="both"/>
        <w:rPr>
          <w:rFonts w:ascii="Helvetica" w:eastAsia="SimSun" w:hAnsi="Helvetica" w:cs="Helvetica"/>
          <w:kern w:val="3"/>
          <w:lang w:eastAsia="zh-CN" w:bidi="hi-IN"/>
        </w:rPr>
      </w:pPr>
    </w:p>
    <w:p w:rsidR="00116CB9" w:rsidRPr="00377AC6" w:rsidRDefault="00031A5B" w:rsidP="00D11571">
      <w:pPr>
        <w:spacing w:after="0" w:line="276" w:lineRule="auto"/>
        <w:jc w:val="both"/>
        <w:rPr>
          <w:rFonts w:ascii="Helvetica" w:hAnsi="Helvetica" w:cs="Helvetica"/>
        </w:rPr>
      </w:pPr>
      <w:r w:rsidRPr="00377AC6">
        <w:rPr>
          <w:rFonts w:ascii="Helvetica" w:hAnsi="Helvetica" w:cs="Helvetica"/>
          <w:b/>
        </w:rPr>
        <w:t>A</w:t>
      </w:r>
      <w:r w:rsidR="00116CB9" w:rsidRPr="00377AC6">
        <w:rPr>
          <w:rFonts w:ascii="Helvetica" w:eastAsia="Times New Roman" w:hAnsi="Helvetica" w:cs="Helvetica"/>
          <w:b/>
          <w:iCs/>
          <w:lang w:eastAsia="hu-HU"/>
        </w:rPr>
        <w:t xml:space="preserve"> repertoár-játszáshoz és a többtagozatos művészeti struktúrához kapcsolódó művészeti gyakorlat bemutatása</w:t>
      </w:r>
    </w:p>
    <w:p w:rsidR="00116CB9" w:rsidRPr="00377AC6" w:rsidRDefault="00116CB9" w:rsidP="005D2B83">
      <w:pPr>
        <w:numPr>
          <w:ilvl w:val="0"/>
          <w:numId w:val="7"/>
        </w:numPr>
        <w:spacing w:after="0" w:line="276" w:lineRule="auto"/>
        <w:ind w:left="0" w:firstLine="0"/>
        <w:jc w:val="both"/>
        <w:rPr>
          <w:rFonts w:ascii="Helvetica" w:eastAsia="Times New Roman" w:hAnsi="Helvetica" w:cs="Helvetica"/>
          <w:b/>
          <w:lang w:eastAsia="hu-HU"/>
        </w:rPr>
      </w:pPr>
      <w:r w:rsidRPr="00377AC6">
        <w:rPr>
          <w:rFonts w:ascii="Helvetica" w:eastAsia="Times New Roman" w:hAnsi="Helvetica" w:cs="Helvetica"/>
          <w:b/>
          <w:lang w:eastAsia="hu-HU"/>
        </w:rPr>
        <w:t>az évadra kitűzött célok és azok megvalósulásának tagozatonkénti összefoglalása, ennek keretében különösen műsorpolitikai célkitűzések és azok teljesülése, valamint a repertoár bemutatása</w:t>
      </w:r>
    </w:p>
    <w:p w:rsidR="00116CB9" w:rsidRPr="00377AC6" w:rsidRDefault="00116CB9" w:rsidP="005D2B83">
      <w:pPr>
        <w:numPr>
          <w:ilvl w:val="0"/>
          <w:numId w:val="7"/>
        </w:numPr>
        <w:spacing w:after="0" w:line="276" w:lineRule="auto"/>
        <w:ind w:left="0" w:firstLine="0"/>
        <w:jc w:val="both"/>
        <w:rPr>
          <w:rFonts w:ascii="Helvetica" w:eastAsia="Times New Roman" w:hAnsi="Helvetica" w:cs="Helvetica"/>
          <w:b/>
          <w:lang w:eastAsia="hu-HU"/>
        </w:rPr>
      </w:pPr>
      <w:r w:rsidRPr="00377AC6">
        <w:rPr>
          <w:rFonts w:ascii="Helvetica" w:eastAsia="Times New Roman" w:hAnsi="Helvetica" w:cs="Helvetica"/>
          <w:b/>
          <w:lang w:eastAsia="hu-HU"/>
        </w:rPr>
        <w:t xml:space="preserve">a tagozatok egymáshoz való kapcsolódása, a több tagozatot is érintő produkciók bemutatása, együttműködés  </w:t>
      </w:r>
    </w:p>
    <w:p w:rsidR="00116CB9" w:rsidRPr="00377AC6" w:rsidRDefault="00116CB9" w:rsidP="00D11571">
      <w:pPr>
        <w:pStyle w:val="Nincstrkz"/>
        <w:spacing w:line="276" w:lineRule="auto"/>
        <w:jc w:val="both"/>
        <w:rPr>
          <w:rFonts w:ascii="Helvetica" w:hAnsi="Helvetica" w:cs="Helvetica"/>
          <w:sz w:val="22"/>
          <w:szCs w:val="22"/>
        </w:rPr>
      </w:pPr>
    </w:p>
    <w:p w:rsidR="00C10CA7" w:rsidRPr="00377AC6" w:rsidRDefault="00987162"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2015/2016</w:t>
      </w:r>
      <w:r w:rsidR="00C10CA7" w:rsidRPr="00377AC6">
        <w:rPr>
          <w:rFonts w:ascii="Helvetica" w:hAnsi="Helvetica" w:cs="Helvetica"/>
          <w:sz w:val="22"/>
          <w:szCs w:val="22"/>
        </w:rPr>
        <w:t xml:space="preserve">-ös évadra kitűzött szakmai célok között szerepelt a repertoár előadásainak magas művészi színvonalon történő továbbjátszása és az új bemutatók születésének segítése, hogy azok szakmailag ideális feltételek között jöhessenek létre. </w:t>
      </w:r>
    </w:p>
    <w:p w:rsidR="00C10CA7" w:rsidRPr="00377AC6" w:rsidRDefault="00C10CA7"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Vígszínház sokszínű és gazdag repertoárjában mindig is harmonikusan egészítettek ki egymást a magyar drámairodalom és a világirodalom remekeiből kiválasztott klasszikus és kortárs drámák, a gyermek- illetve családi darabok, valamint az igényes zenés színpadi művek. Hiszen a Vígszínház </w:t>
      </w:r>
      <w:r w:rsidRPr="00377AC6">
        <w:rPr>
          <w:rFonts w:ascii="Helvetica" w:hAnsi="Helvetica" w:cs="Helvetica"/>
          <w:sz w:val="22"/>
          <w:szCs w:val="22"/>
        </w:rPr>
        <w:lastRenderedPageBreak/>
        <w:t>olyan színház, ahol a gyerekkortól a kamasz-felnőttkoron át az időskorig mindenki megtalálja a számára izgalmas és tartalmas programot.</w:t>
      </w:r>
    </w:p>
    <w:p w:rsidR="00C10CA7" w:rsidRPr="00377AC6" w:rsidRDefault="00676722"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2015/2016-os évadban az új bemutatóikkal</w:t>
      </w:r>
      <w:r w:rsidR="00C10CA7" w:rsidRPr="00377AC6">
        <w:rPr>
          <w:rFonts w:ascii="Helvetica" w:hAnsi="Helvetica" w:cs="Helvetica"/>
          <w:sz w:val="22"/>
          <w:szCs w:val="22"/>
        </w:rPr>
        <w:t xml:space="preserve"> együtt a Vígszín</w:t>
      </w:r>
      <w:r w:rsidR="00D54697" w:rsidRPr="00377AC6">
        <w:rPr>
          <w:rFonts w:ascii="Helvetica" w:hAnsi="Helvetica" w:cs="Helvetica"/>
          <w:sz w:val="22"/>
          <w:szCs w:val="22"/>
        </w:rPr>
        <w:t>ház 46</w:t>
      </w:r>
      <w:r w:rsidR="00C10CA7" w:rsidRPr="00377AC6">
        <w:rPr>
          <w:rFonts w:ascii="Helvetica" w:hAnsi="Helvetica" w:cs="Helvetica"/>
          <w:sz w:val="22"/>
          <w:szCs w:val="22"/>
        </w:rPr>
        <w:t xml:space="preserve"> előadá</w:t>
      </w:r>
      <w:r w:rsidR="00D54697" w:rsidRPr="00377AC6">
        <w:rPr>
          <w:rFonts w:ascii="Helvetica" w:hAnsi="Helvetica" w:cs="Helvetica"/>
          <w:sz w:val="22"/>
          <w:szCs w:val="22"/>
        </w:rPr>
        <w:t>st tartott re</w:t>
      </w:r>
      <w:r w:rsidR="00C96BB2" w:rsidRPr="00377AC6">
        <w:rPr>
          <w:rFonts w:ascii="Helvetica" w:hAnsi="Helvetica" w:cs="Helvetica"/>
          <w:sz w:val="22"/>
          <w:szCs w:val="22"/>
        </w:rPr>
        <w:t>pertoáron, ebből 18</w:t>
      </w:r>
      <w:r w:rsidR="00C85C26" w:rsidRPr="00377AC6">
        <w:rPr>
          <w:rFonts w:ascii="Helvetica" w:hAnsi="Helvetica" w:cs="Helvetica"/>
          <w:sz w:val="22"/>
          <w:szCs w:val="22"/>
        </w:rPr>
        <w:t xml:space="preserve"> előadást a nagyszínpadon, 20</w:t>
      </w:r>
      <w:r w:rsidR="00C10CA7" w:rsidRPr="00377AC6">
        <w:rPr>
          <w:rFonts w:ascii="Helvetica" w:hAnsi="Helvetica" w:cs="Helvetica"/>
          <w:sz w:val="22"/>
          <w:szCs w:val="22"/>
        </w:rPr>
        <w:t xml:space="preserve"> </w:t>
      </w:r>
      <w:r w:rsidR="00C96BB2" w:rsidRPr="00377AC6">
        <w:rPr>
          <w:rFonts w:ascii="Helvetica" w:hAnsi="Helvetica" w:cs="Helvetica"/>
          <w:sz w:val="22"/>
          <w:szCs w:val="22"/>
        </w:rPr>
        <w:t>előadást a Pesti Színházban és 6</w:t>
      </w:r>
      <w:r w:rsidR="00C10CA7" w:rsidRPr="00377AC6">
        <w:rPr>
          <w:rFonts w:ascii="Helvetica" w:hAnsi="Helvetica" w:cs="Helvetica"/>
          <w:sz w:val="22"/>
          <w:szCs w:val="22"/>
        </w:rPr>
        <w:t xml:space="preserve"> előadást a Házi Színpadon.</w:t>
      </w:r>
    </w:p>
    <w:p w:rsidR="00C10CA7" w:rsidRPr="00377AC6" w:rsidRDefault="00C10CA7"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műsor szilárd pillérét képezik a világirodalom klasszikus drámai művei. Ezek közül is kiemelkedő a Vígszínház Shakespeare-sorozata. A halhatatlan szerző műveinek színpadra állítása kulturális, közművelődési misszió, hiszen legkevesebb harminc–negyvenezer nézője van egy-egy vígszínház</w:t>
      </w:r>
      <w:r w:rsidR="00FE7BF6" w:rsidRPr="00377AC6">
        <w:rPr>
          <w:rFonts w:ascii="Helvetica" w:hAnsi="Helvetica" w:cs="Helvetica"/>
          <w:sz w:val="22"/>
          <w:szCs w:val="22"/>
        </w:rPr>
        <w:t>i Shakespeare-előadásnak. A 2015/2016-o</w:t>
      </w:r>
      <w:r w:rsidR="00ED3A74" w:rsidRPr="00377AC6">
        <w:rPr>
          <w:rFonts w:ascii="Helvetica" w:hAnsi="Helvetica" w:cs="Helvetica"/>
          <w:sz w:val="22"/>
          <w:szCs w:val="22"/>
        </w:rPr>
        <w:t>s évadban a színház öt</w:t>
      </w:r>
      <w:r w:rsidRPr="00377AC6">
        <w:rPr>
          <w:rFonts w:ascii="Helvetica" w:hAnsi="Helvetica" w:cs="Helvetica"/>
          <w:sz w:val="22"/>
          <w:szCs w:val="22"/>
        </w:rPr>
        <w:t xml:space="preserve"> Shakespeare-drámát tart műsoron: a </w:t>
      </w:r>
      <w:r w:rsidRPr="00377AC6">
        <w:rPr>
          <w:rFonts w:ascii="Helvetica" w:hAnsi="Helvetica" w:cs="Helvetica"/>
          <w:i/>
          <w:sz w:val="22"/>
          <w:szCs w:val="22"/>
        </w:rPr>
        <w:t>Tévedések vígjátéká</w:t>
      </w:r>
      <w:r w:rsidRPr="00377AC6">
        <w:rPr>
          <w:rFonts w:ascii="Helvetica" w:hAnsi="Helvetica" w:cs="Helvetica"/>
          <w:sz w:val="22"/>
          <w:szCs w:val="22"/>
        </w:rPr>
        <w:t xml:space="preserve">t, a </w:t>
      </w:r>
      <w:r w:rsidRPr="00377AC6">
        <w:rPr>
          <w:rFonts w:ascii="Helvetica" w:hAnsi="Helvetica" w:cs="Helvetica"/>
          <w:i/>
          <w:sz w:val="22"/>
          <w:szCs w:val="22"/>
        </w:rPr>
        <w:t>Makrancos Katá</w:t>
      </w:r>
      <w:r w:rsidRPr="00377AC6">
        <w:rPr>
          <w:rFonts w:ascii="Helvetica" w:hAnsi="Helvetica" w:cs="Helvetica"/>
          <w:sz w:val="22"/>
          <w:szCs w:val="22"/>
        </w:rPr>
        <w:t xml:space="preserve">t a </w:t>
      </w:r>
      <w:r w:rsidRPr="00377AC6">
        <w:rPr>
          <w:rFonts w:ascii="Helvetica" w:hAnsi="Helvetica" w:cs="Helvetica"/>
          <w:i/>
          <w:sz w:val="22"/>
          <w:szCs w:val="22"/>
        </w:rPr>
        <w:t xml:space="preserve">Vízkereszt, vagy amit </w:t>
      </w:r>
      <w:proofErr w:type="spellStart"/>
      <w:r w:rsidRPr="00377AC6">
        <w:rPr>
          <w:rFonts w:ascii="Helvetica" w:hAnsi="Helvetica" w:cs="Helvetica"/>
          <w:i/>
          <w:sz w:val="22"/>
          <w:szCs w:val="22"/>
        </w:rPr>
        <w:t>akartok</w:t>
      </w:r>
      <w:r w:rsidR="00ED3A74" w:rsidRPr="00377AC6">
        <w:rPr>
          <w:rFonts w:ascii="Helvetica" w:hAnsi="Helvetica" w:cs="Helvetica"/>
          <w:sz w:val="22"/>
          <w:szCs w:val="22"/>
        </w:rPr>
        <w:t>at</w:t>
      </w:r>
      <w:proofErr w:type="spellEnd"/>
      <w:r w:rsidR="00ED3A74" w:rsidRPr="00377AC6">
        <w:rPr>
          <w:rFonts w:ascii="Helvetica" w:hAnsi="Helvetica" w:cs="Helvetica"/>
          <w:sz w:val="22"/>
          <w:szCs w:val="22"/>
        </w:rPr>
        <w:t>,</w:t>
      </w:r>
      <w:r w:rsidRPr="00377AC6">
        <w:rPr>
          <w:rFonts w:ascii="Helvetica" w:hAnsi="Helvetica" w:cs="Helvetica"/>
          <w:sz w:val="22"/>
          <w:szCs w:val="22"/>
        </w:rPr>
        <w:t xml:space="preserve"> a </w:t>
      </w:r>
      <w:r w:rsidRPr="00377AC6">
        <w:rPr>
          <w:rFonts w:ascii="Helvetica" w:hAnsi="Helvetica" w:cs="Helvetica"/>
          <w:i/>
          <w:sz w:val="22"/>
          <w:szCs w:val="22"/>
        </w:rPr>
        <w:t>Julius Caesart</w:t>
      </w:r>
      <w:r w:rsidR="00DE1E4C" w:rsidRPr="00377AC6">
        <w:rPr>
          <w:rFonts w:ascii="Helvetica" w:hAnsi="Helvetica" w:cs="Helvetica"/>
          <w:sz w:val="22"/>
          <w:szCs w:val="22"/>
        </w:rPr>
        <w:t>,</w:t>
      </w:r>
      <w:r w:rsidR="00ED3A74" w:rsidRPr="00377AC6">
        <w:rPr>
          <w:rFonts w:ascii="Helvetica" w:hAnsi="Helvetica" w:cs="Helvetica"/>
          <w:sz w:val="22"/>
          <w:szCs w:val="22"/>
        </w:rPr>
        <w:t xml:space="preserve"> valamint a</w:t>
      </w:r>
      <w:r w:rsidR="00DE1E4C" w:rsidRPr="00377AC6">
        <w:rPr>
          <w:rFonts w:ascii="Helvetica" w:hAnsi="Helvetica" w:cs="Helvetica"/>
          <w:sz w:val="22"/>
          <w:szCs w:val="22"/>
        </w:rPr>
        <w:t xml:space="preserve"> </w:t>
      </w:r>
      <w:r w:rsidR="00ED3A74" w:rsidRPr="00377AC6">
        <w:rPr>
          <w:rFonts w:ascii="Helvetica" w:hAnsi="Helvetica" w:cs="Helvetica"/>
          <w:i/>
          <w:sz w:val="22"/>
          <w:szCs w:val="22"/>
        </w:rPr>
        <w:t>Velenc</w:t>
      </w:r>
      <w:r w:rsidR="00647A46" w:rsidRPr="00377AC6">
        <w:rPr>
          <w:rFonts w:ascii="Helvetica" w:hAnsi="Helvetica" w:cs="Helvetica"/>
          <w:i/>
          <w:sz w:val="22"/>
          <w:szCs w:val="22"/>
        </w:rPr>
        <w:t>ei kalmár</w:t>
      </w:r>
      <w:r w:rsidR="00647A46" w:rsidRPr="00377AC6">
        <w:rPr>
          <w:rFonts w:ascii="Helvetica" w:hAnsi="Helvetica" w:cs="Helvetica"/>
          <w:sz w:val="22"/>
          <w:szCs w:val="22"/>
        </w:rPr>
        <w:t>t</w:t>
      </w:r>
      <w:r w:rsidR="00DE1E4C" w:rsidRPr="00377AC6">
        <w:rPr>
          <w:rFonts w:ascii="Helvetica" w:hAnsi="Helvetica" w:cs="Helvetica"/>
          <w:i/>
          <w:sz w:val="22"/>
          <w:szCs w:val="22"/>
        </w:rPr>
        <w:t>.</w:t>
      </w:r>
      <w:r w:rsidRPr="00377AC6">
        <w:rPr>
          <w:rFonts w:ascii="Helvetica" w:hAnsi="Helvetica" w:cs="Helvetica"/>
          <w:sz w:val="22"/>
          <w:szCs w:val="22"/>
        </w:rPr>
        <w:t xml:space="preserve"> A világirodalom klasszikusai közül Brecht </w:t>
      </w:r>
      <w:r w:rsidRPr="00377AC6">
        <w:rPr>
          <w:rFonts w:ascii="Helvetica" w:hAnsi="Helvetica" w:cs="Helvetica"/>
          <w:i/>
          <w:sz w:val="22"/>
          <w:szCs w:val="22"/>
        </w:rPr>
        <w:t>Jóem</w:t>
      </w:r>
      <w:r w:rsidRPr="00377AC6">
        <w:rPr>
          <w:rFonts w:ascii="Helvetica" w:hAnsi="Helvetica" w:cs="Helvetica"/>
          <w:sz w:val="22"/>
          <w:szCs w:val="22"/>
        </w:rPr>
        <w:t xml:space="preserve">bert </w:t>
      </w:r>
      <w:r w:rsidRPr="00377AC6">
        <w:rPr>
          <w:rFonts w:ascii="Helvetica" w:hAnsi="Helvetica" w:cs="Helvetica"/>
          <w:i/>
          <w:sz w:val="22"/>
          <w:szCs w:val="22"/>
        </w:rPr>
        <w:t>keresünk</w:t>
      </w:r>
      <w:r w:rsidRPr="00377AC6">
        <w:rPr>
          <w:rFonts w:ascii="Helvetica" w:hAnsi="Helvetica" w:cs="Helvetica"/>
          <w:sz w:val="22"/>
          <w:szCs w:val="22"/>
        </w:rPr>
        <w:t xml:space="preserve"> és </w:t>
      </w:r>
      <w:r w:rsidRPr="00377AC6">
        <w:rPr>
          <w:rFonts w:ascii="Helvetica" w:hAnsi="Helvetica" w:cs="Helvetica"/>
          <w:i/>
          <w:sz w:val="22"/>
          <w:szCs w:val="22"/>
        </w:rPr>
        <w:t>Koldusopera</w:t>
      </w:r>
      <w:r w:rsidRPr="00377AC6">
        <w:rPr>
          <w:rFonts w:ascii="Helvetica" w:hAnsi="Helvetica" w:cs="Helvetica"/>
          <w:sz w:val="22"/>
          <w:szCs w:val="22"/>
        </w:rPr>
        <w:t xml:space="preserve">, </w:t>
      </w:r>
      <w:proofErr w:type="spellStart"/>
      <w:r w:rsidRPr="00377AC6">
        <w:rPr>
          <w:rFonts w:ascii="Helvetica" w:hAnsi="Helvetica" w:cs="Helvetica"/>
          <w:sz w:val="22"/>
          <w:szCs w:val="22"/>
        </w:rPr>
        <w:t>Moliére</w:t>
      </w:r>
      <w:proofErr w:type="spellEnd"/>
      <w:r w:rsidRPr="00377AC6">
        <w:rPr>
          <w:rFonts w:ascii="Helvetica" w:hAnsi="Helvetica" w:cs="Helvetica"/>
          <w:sz w:val="22"/>
          <w:szCs w:val="22"/>
        </w:rPr>
        <w:t xml:space="preserve"> </w:t>
      </w:r>
      <w:r w:rsidRPr="00377AC6">
        <w:rPr>
          <w:rFonts w:ascii="Helvetica" w:hAnsi="Helvetica" w:cs="Helvetica"/>
          <w:i/>
          <w:sz w:val="22"/>
          <w:szCs w:val="22"/>
        </w:rPr>
        <w:t>A képzelt beteg,</w:t>
      </w:r>
      <w:r w:rsidRPr="00377AC6">
        <w:rPr>
          <w:rFonts w:ascii="Helvetica" w:hAnsi="Helvetica" w:cs="Helvetica"/>
          <w:sz w:val="22"/>
          <w:szCs w:val="22"/>
        </w:rPr>
        <w:t xml:space="preserve"> Tennessee Williams </w:t>
      </w:r>
      <w:r w:rsidRPr="00377AC6">
        <w:rPr>
          <w:rFonts w:ascii="Helvetica" w:hAnsi="Helvetica" w:cs="Helvetica"/>
          <w:i/>
          <w:sz w:val="22"/>
          <w:szCs w:val="22"/>
        </w:rPr>
        <w:t>A vágy villamosa</w:t>
      </w:r>
      <w:r w:rsidRPr="00377AC6">
        <w:rPr>
          <w:rFonts w:ascii="Helvetica" w:hAnsi="Helvetica" w:cs="Helvetica"/>
          <w:sz w:val="22"/>
          <w:szCs w:val="22"/>
        </w:rPr>
        <w:t xml:space="preserve">, Goldoni </w:t>
      </w:r>
      <w:r w:rsidRPr="00377AC6">
        <w:rPr>
          <w:rFonts w:ascii="Helvetica" w:hAnsi="Helvetica" w:cs="Helvetica"/>
          <w:i/>
          <w:sz w:val="22"/>
          <w:szCs w:val="22"/>
        </w:rPr>
        <w:t xml:space="preserve">Két úr szolgája, </w:t>
      </w:r>
      <w:r w:rsidRPr="00377AC6">
        <w:rPr>
          <w:rFonts w:ascii="Helvetica" w:hAnsi="Helvetica" w:cs="Helvetica"/>
          <w:sz w:val="22"/>
          <w:szCs w:val="22"/>
        </w:rPr>
        <w:t xml:space="preserve">Gogol </w:t>
      </w:r>
      <w:r w:rsidRPr="00377AC6">
        <w:rPr>
          <w:rFonts w:ascii="Helvetica" w:hAnsi="Helvetica" w:cs="Helvetica"/>
          <w:i/>
          <w:sz w:val="22"/>
          <w:szCs w:val="22"/>
        </w:rPr>
        <w:t xml:space="preserve">A revizor </w:t>
      </w:r>
      <w:r w:rsidRPr="00377AC6">
        <w:rPr>
          <w:rFonts w:ascii="Helvetica" w:hAnsi="Helvetica" w:cs="Helvetica"/>
          <w:sz w:val="22"/>
          <w:szCs w:val="22"/>
        </w:rPr>
        <w:t xml:space="preserve">és Bulgakov </w:t>
      </w:r>
      <w:r w:rsidRPr="00377AC6">
        <w:rPr>
          <w:rFonts w:ascii="Helvetica" w:hAnsi="Helvetica" w:cs="Helvetica"/>
          <w:i/>
          <w:sz w:val="22"/>
          <w:szCs w:val="22"/>
        </w:rPr>
        <w:t>A Mester és Margarita</w:t>
      </w:r>
      <w:r w:rsidR="00647A46" w:rsidRPr="00377AC6">
        <w:rPr>
          <w:rFonts w:ascii="Helvetica" w:hAnsi="Helvetica" w:cs="Helvetica"/>
          <w:i/>
          <w:sz w:val="22"/>
          <w:szCs w:val="22"/>
        </w:rPr>
        <w:t xml:space="preserve">, </w:t>
      </w:r>
      <w:r w:rsidR="00647A46" w:rsidRPr="00377AC6">
        <w:rPr>
          <w:rFonts w:ascii="Helvetica" w:hAnsi="Helvetica" w:cs="Helvetica"/>
          <w:sz w:val="22"/>
          <w:szCs w:val="22"/>
        </w:rPr>
        <w:t xml:space="preserve">Schiller </w:t>
      </w:r>
      <w:r w:rsidR="00647A46" w:rsidRPr="00377AC6">
        <w:rPr>
          <w:rFonts w:ascii="Helvetica" w:hAnsi="Helvetica" w:cs="Helvetica"/>
          <w:i/>
          <w:sz w:val="22"/>
          <w:szCs w:val="22"/>
        </w:rPr>
        <w:t>Haramiák</w:t>
      </w:r>
      <w:r w:rsidRPr="00377AC6">
        <w:rPr>
          <w:rFonts w:ascii="Helvetica" w:hAnsi="Helvetica" w:cs="Helvetica"/>
          <w:i/>
          <w:sz w:val="22"/>
          <w:szCs w:val="22"/>
        </w:rPr>
        <w:t xml:space="preserve"> </w:t>
      </w:r>
      <w:r w:rsidRPr="00377AC6">
        <w:rPr>
          <w:rFonts w:ascii="Helvetica" w:hAnsi="Helvetica" w:cs="Helvetica"/>
          <w:sz w:val="22"/>
          <w:szCs w:val="22"/>
        </w:rPr>
        <w:t>című műve</w:t>
      </w:r>
      <w:r w:rsidR="00ED3A74" w:rsidRPr="00377AC6">
        <w:rPr>
          <w:rFonts w:ascii="Helvetica" w:hAnsi="Helvetica" w:cs="Helvetica"/>
          <w:sz w:val="22"/>
          <w:szCs w:val="22"/>
        </w:rPr>
        <w:t>i</w:t>
      </w:r>
      <w:r w:rsidRPr="00377AC6">
        <w:rPr>
          <w:rFonts w:ascii="Helvetica" w:hAnsi="Helvetica" w:cs="Helvetica"/>
          <w:sz w:val="22"/>
          <w:szCs w:val="22"/>
        </w:rPr>
        <w:t xml:space="preserve"> szerepel</w:t>
      </w:r>
      <w:r w:rsidR="00ED3A74" w:rsidRPr="00377AC6">
        <w:rPr>
          <w:rFonts w:ascii="Helvetica" w:hAnsi="Helvetica" w:cs="Helvetica"/>
          <w:sz w:val="22"/>
          <w:szCs w:val="22"/>
        </w:rPr>
        <w:t>nek</w:t>
      </w:r>
      <w:r w:rsidRPr="00377AC6">
        <w:rPr>
          <w:rFonts w:ascii="Helvetica" w:hAnsi="Helvetica" w:cs="Helvetica"/>
          <w:sz w:val="22"/>
          <w:szCs w:val="22"/>
        </w:rPr>
        <w:t xml:space="preserve"> a repertoáron.</w:t>
      </w:r>
    </w:p>
    <w:p w:rsidR="00C10CA7" w:rsidRPr="00377AC6" w:rsidRDefault="00C10CA7"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magyar dráma klasszikusait Molnár Ferenc képviseli, akinek </w:t>
      </w:r>
      <w:r w:rsidRPr="00377AC6">
        <w:rPr>
          <w:rFonts w:ascii="Helvetica" w:hAnsi="Helvetica" w:cs="Helvetica"/>
          <w:i/>
          <w:sz w:val="22"/>
          <w:szCs w:val="22"/>
        </w:rPr>
        <w:t>Játék a kastélyban</w:t>
      </w:r>
      <w:r w:rsidRPr="00377AC6">
        <w:rPr>
          <w:rFonts w:ascii="Helvetica" w:hAnsi="Helvetica" w:cs="Helvetica"/>
          <w:sz w:val="22"/>
          <w:szCs w:val="22"/>
        </w:rPr>
        <w:t xml:space="preserve"> című művét éve</w:t>
      </w:r>
      <w:r w:rsidR="00ED3A74" w:rsidRPr="00377AC6">
        <w:rPr>
          <w:rFonts w:ascii="Helvetica" w:hAnsi="Helvetica" w:cs="Helvetica"/>
          <w:sz w:val="22"/>
          <w:szCs w:val="22"/>
        </w:rPr>
        <w:t>k óta nagy sikerrel játsszuk, valamint</w:t>
      </w:r>
      <w:r w:rsidRPr="00377AC6">
        <w:rPr>
          <w:rFonts w:ascii="Helvetica" w:hAnsi="Helvetica" w:cs="Helvetica"/>
          <w:sz w:val="22"/>
          <w:szCs w:val="22"/>
        </w:rPr>
        <w:t xml:space="preserve"> 2015</w:t>
      </w:r>
      <w:r w:rsidR="005D2B83" w:rsidRPr="00377AC6">
        <w:rPr>
          <w:rFonts w:ascii="Helvetica" w:hAnsi="Helvetica" w:cs="Helvetica"/>
          <w:sz w:val="22"/>
          <w:szCs w:val="22"/>
        </w:rPr>
        <w:t>.</w:t>
      </w:r>
      <w:r w:rsidRPr="00377AC6">
        <w:rPr>
          <w:rFonts w:ascii="Helvetica" w:hAnsi="Helvetica" w:cs="Helvetica"/>
          <w:sz w:val="22"/>
          <w:szCs w:val="22"/>
        </w:rPr>
        <w:t xml:space="preserve"> márciusában mutattuk be a </w:t>
      </w:r>
      <w:r w:rsidRPr="00377AC6">
        <w:rPr>
          <w:rFonts w:ascii="Helvetica" w:hAnsi="Helvetica" w:cs="Helvetica"/>
          <w:i/>
          <w:sz w:val="22"/>
          <w:szCs w:val="22"/>
        </w:rPr>
        <w:t>Testőr</w:t>
      </w:r>
      <w:r w:rsidRPr="00377AC6">
        <w:rPr>
          <w:rFonts w:ascii="Helvetica" w:hAnsi="Helvetica" w:cs="Helvetica"/>
          <w:sz w:val="22"/>
          <w:szCs w:val="22"/>
        </w:rPr>
        <w:t xml:space="preserve"> című koméd</w:t>
      </w:r>
      <w:r w:rsidR="00ED3A74" w:rsidRPr="00377AC6">
        <w:rPr>
          <w:rFonts w:ascii="Helvetica" w:hAnsi="Helvetica" w:cs="Helvetica"/>
          <w:sz w:val="22"/>
          <w:szCs w:val="22"/>
        </w:rPr>
        <w:t>i</w:t>
      </w:r>
      <w:r w:rsidRPr="00377AC6">
        <w:rPr>
          <w:rFonts w:ascii="Helvetica" w:hAnsi="Helvetica" w:cs="Helvetica"/>
          <w:sz w:val="22"/>
          <w:szCs w:val="22"/>
        </w:rPr>
        <w:t xml:space="preserve">áját a Pesti Színházban. </w:t>
      </w:r>
      <w:r w:rsidR="00A670F2" w:rsidRPr="00377AC6">
        <w:rPr>
          <w:rFonts w:ascii="Helvetica" w:hAnsi="Helvetica" w:cs="Helvetica"/>
          <w:sz w:val="22"/>
          <w:szCs w:val="22"/>
        </w:rPr>
        <w:t xml:space="preserve">Arany János </w:t>
      </w:r>
      <w:r w:rsidR="00A670F2" w:rsidRPr="00377AC6">
        <w:rPr>
          <w:rFonts w:ascii="Helvetica" w:hAnsi="Helvetica" w:cs="Helvetica"/>
          <w:i/>
          <w:sz w:val="22"/>
          <w:szCs w:val="22"/>
        </w:rPr>
        <w:t>Toldij</w:t>
      </w:r>
      <w:r w:rsidR="00A670F2" w:rsidRPr="00377AC6">
        <w:rPr>
          <w:rFonts w:ascii="Helvetica" w:hAnsi="Helvetica" w:cs="Helvetica"/>
          <w:sz w:val="22"/>
          <w:szCs w:val="22"/>
        </w:rPr>
        <w:t>át két éve mutattuk be, és a 2015/2016-o</w:t>
      </w:r>
      <w:r w:rsidR="00ED12CE" w:rsidRPr="00377AC6">
        <w:rPr>
          <w:rFonts w:ascii="Helvetica" w:hAnsi="Helvetica" w:cs="Helvetica"/>
          <w:sz w:val="22"/>
          <w:szCs w:val="22"/>
        </w:rPr>
        <w:t>s évadban is erősítette</w:t>
      </w:r>
      <w:r w:rsidR="004A37DE" w:rsidRPr="00377AC6">
        <w:rPr>
          <w:rFonts w:ascii="Helvetica" w:hAnsi="Helvetica" w:cs="Helvetica"/>
          <w:sz w:val="22"/>
          <w:szCs w:val="22"/>
        </w:rPr>
        <w:t xml:space="preserve"> a </w:t>
      </w:r>
      <w:r w:rsidRPr="00377AC6">
        <w:rPr>
          <w:rFonts w:ascii="Helvetica" w:hAnsi="Helvetica" w:cs="Helvetica"/>
          <w:sz w:val="22"/>
          <w:szCs w:val="22"/>
        </w:rPr>
        <w:t>Pesti repertoárját.</w:t>
      </w:r>
    </w:p>
    <w:p w:rsidR="00C10CA7" w:rsidRPr="00377AC6" w:rsidRDefault="00C10CA7"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kortárs külföldi művek alkotják a repertoár egyik legerősebb pillérét, és erőteljesen meghatározzák a Vígszínház profilját. A Vígszínház hagyományosan élen jár a színvonalas, új külföldi színdarabok felkutatásában és színrevitelében.</w:t>
      </w:r>
    </w:p>
    <w:p w:rsidR="00C10CA7" w:rsidRPr="00377AC6" w:rsidRDefault="00E32D73"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2016-ba</w:t>
      </w:r>
      <w:r w:rsidR="00ED3A74" w:rsidRPr="00377AC6">
        <w:rPr>
          <w:rFonts w:ascii="Helvetica" w:hAnsi="Helvetica" w:cs="Helvetica"/>
          <w:sz w:val="22"/>
          <w:szCs w:val="22"/>
        </w:rPr>
        <w:t>n</w:t>
      </w:r>
      <w:r w:rsidR="00A81AA3" w:rsidRPr="00377AC6">
        <w:rPr>
          <w:rFonts w:ascii="Helvetica" w:hAnsi="Helvetica" w:cs="Helvetica"/>
          <w:sz w:val="22"/>
          <w:szCs w:val="22"/>
        </w:rPr>
        <w:t xml:space="preserve"> egy kortárs amerikai drámaíró</w:t>
      </w:r>
      <w:r w:rsidR="00C10CA7" w:rsidRPr="00377AC6">
        <w:rPr>
          <w:rFonts w:ascii="Helvetica" w:hAnsi="Helvetica" w:cs="Helvetica"/>
          <w:sz w:val="22"/>
          <w:szCs w:val="22"/>
        </w:rPr>
        <w:t xml:space="preserve">, </w:t>
      </w:r>
      <w:r w:rsidR="00A81AA3" w:rsidRPr="00377AC6">
        <w:rPr>
          <w:rFonts w:ascii="Helvetica" w:hAnsi="Helvetica" w:cs="Helvetica"/>
          <w:sz w:val="22"/>
          <w:szCs w:val="22"/>
        </w:rPr>
        <w:t xml:space="preserve">Mike </w:t>
      </w:r>
      <w:proofErr w:type="spellStart"/>
      <w:r w:rsidR="00A81AA3" w:rsidRPr="00377AC6">
        <w:rPr>
          <w:rFonts w:ascii="Helvetica" w:hAnsi="Helvetica" w:cs="Helvetica"/>
          <w:sz w:val="22"/>
          <w:szCs w:val="22"/>
        </w:rPr>
        <w:t>Bartlett</w:t>
      </w:r>
      <w:proofErr w:type="spellEnd"/>
      <w:r w:rsidR="00A81AA3" w:rsidRPr="00377AC6">
        <w:rPr>
          <w:rFonts w:ascii="Helvetica" w:hAnsi="Helvetica" w:cs="Helvetica"/>
          <w:sz w:val="22"/>
          <w:szCs w:val="22"/>
        </w:rPr>
        <w:t xml:space="preserve"> </w:t>
      </w:r>
      <w:r w:rsidR="00A81AA3" w:rsidRPr="00377AC6">
        <w:rPr>
          <w:rFonts w:ascii="Helvetica" w:hAnsi="Helvetica" w:cs="Helvetica"/>
          <w:i/>
          <w:sz w:val="22"/>
          <w:szCs w:val="22"/>
        </w:rPr>
        <w:t>Földrengés Londonban</w:t>
      </w:r>
      <w:r w:rsidR="00C10CA7" w:rsidRPr="00377AC6">
        <w:rPr>
          <w:rFonts w:ascii="Helvetica" w:hAnsi="Helvetica" w:cs="Helvetica"/>
          <w:i/>
          <w:sz w:val="22"/>
          <w:szCs w:val="22"/>
        </w:rPr>
        <w:t xml:space="preserve"> </w:t>
      </w:r>
      <w:r w:rsidR="00C10CA7" w:rsidRPr="00377AC6">
        <w:rPr>
          <w:rFonts w:ascii="Helvetica" w:hAnsi="Helvetica" w:cs="Helvetica"/>
          <w:sz w:val="22"/>
          <w:szCs w:val="22"/>
        </w:rPr>
        <w:t>című darabját mutattuk be</w:t>
      </w:r>
      <w:r w:rsidR="00A81AA3" w:rsidRPr="00377AC6">
        <w:rPr>
          <w:rFonts w:ascii="Helvetica" w:hAnsi="Helvetica" w:cs="Helvetica"/>
          <w:sz w:val="22"/>
          <w:szCs w:val="22"/>
        </w:rPr>
        <w:t xml:space="preserve"> a nagyszínpadon,</w:t>
      </w:r>
      <w:r w:rsidR="0043095E" w:rsidRPr="00377AC6">
        <w:rPr>
          <w:rFonts w:ascii="Helvetica" w:hAnsi="Helvetica" w:cs="Helvetica"/>
          <w:sz w:val="22"/>
          <w:szCs w:val="22"/>
        </w:rPr>
        <w:t xml:space="preserve"> Magyarországon előszö</w:t>
      </w:r>
      <w:r w:rsidR="00C10CA7" w:rsidRPr="00377AC6">
        <w:rPr>
          <w:rFonts w:ascii="Helvetica" w:hAnsi="Helvetica" w:cs="Helvetica"/>
          <w:sz w:val="22"/>
          <w:szCs w:val="22"/>
        </w:rPr>
        <w:t>r. A közönség ezt a törekvésünket nagy elismeréssel, bizalommal és kíváncsisággal fogadja – és mi továbbra is egyik alapvető művészi feladatunknak tekintjük, hogy minél több kortárs darabot tűzzünk műsorra, melyek érzékenyen reagálnak a társadalmi problémákra és a minket körülvevő világra.</w:t>
      </w:r>
    </w:p>
    <w:p w:rsidR="00C10CA7" w:rsidRPr="00377AC6" w:rsidRDefault="00C10CA7"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Vígszínház tudatosan törekszik arra, hogy a kortárs művek bemutatásakor ne csak külföldi drámák, hanem magyar művek közül is válogasson, ezért folyamatosan kutattuk és kutatjuk az olyan új magyar drámákat is, amelyek magas irodalmi értéket képviselnek, és számot tarthatnak a vígszínházi közönség érdeklődésére.</w:t>
      </w:r>
    </w:p>
    <w:p w:rsidR="00C10CA7" w:rsidRPr="00377AC6" w:rsidRDefault="00C10CA7"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Ahogy a repertoár szerves részét képezik a gyerekelőadások és családi darabok, úgy a Vígszínház hagyományosan játszik igényes</w:t>
      </w:r>
      <w:r w:rsidR="006F760C" w:rsidRPr="00377AC6">
        <w:rPr>
          <w:rFonts w:ascii="Helvetica" w:hAnsi="Helvetica" w:cs="Helvetica"/>
          <w:sz w:val="22"/>
          <w:szCs w:val="22"/>
        </w:rPr>
        <w:t xml:space="preserve"> zenés színpadi műveket is. 2015/2016-ba</w:t>
      </w:r>
      <w:r w:rsidRPr="00377AC6">
        <w:rPr>
          <w:rFonts w:ascii="Helvetica" w:hAnsi="Helvetica" w:cs="Helvetica"/>
          <w:sz w:val="22"/>
          <w:szCs w:val="22"/>
        </w:rPr>
        <w:t xml:space="preserve">n a színház repertoárján szerepelt a </w:t>
      </w:r>
      <w:r w:rsidRPr="00377AC6">
        <w:rPr>
          <w:rFonts w:ascii="Helvetica" w:hAnsi="Helvetica" w:cs="Helvetica"/>
          <w:i/>
          <w:sz w:val="22"/>
          <w:szCs w:val="22"/>
        </w:rPr>
        <w:t>Hegedűs a háztetőn</w:t>
      </w:r>
      <w:r w:rsidRPr="00377AC6">
        <w:rPr>
          <w:rFonts w:ascii="Helvetica" w:hAnsi="Helvetica" w:cs="Helvetica"/>
          <w:sz w:val="22"/>
          <w:szCs w:val="22"/>
        </w:rPr>
        <w:t xml:space="preserve">, a </w:t>
      </w:r>
      <w:r w:rsidRPr="00377AC6">
        <w:rPr>
          <w:rFonts w:ascii="Helvetica" w:hAnsi="Helvetica" w:cs="Helvetica"/>
          <w:i/>
          <w:sz w:val="22"/>
          <w:szCs w:val="22"/>
        </w:rPr>
        <w:t xml:space="preserve">Popfesztivál40 </w:t>
      </w:r>
      <w:r w:rsidRPr="00377AC6">
        <w:rPr>
          <w:rFonts w:ascii="Helvetica" w:hAnsi="Helvetica" w:cs="Helvetica"/>
          <w:sz w:val="22"/>
          <w:szCs w:val="22"/>
        </w:rPr>
        <w:t xml:space="preserve">és a frissen bemutatott </w:t>
      </w:r>
      <w:r w:rsidR="00556434" w:rsidRPr="00377AC6">
        <w:rPr>
          <w:rFonts w:ascii="Helvetica" w:hAnsi="Helvetica" w:cs="Helvetica"/>
          <w:i/>
          <w:sz w:val="22"/>
          <w:szCs w:val="22"/>
        </w:rPr>
        <w:t>Jó estét nyár, jó estét szerelem</w:t>
      </w:r>
      <w:r w:rsidR="008D4CAD" w:rsidRPr="00377AC6">
        <w:rPr>
          <w:rFonts w:ascii="Helvetica" w:hAnsi="Helvetica" w:cs="Helvetica"/>
          <w:i/>
          <w:sz w:val="22"/>
          <w:szCs w:val="22"/>
        </w:rPr>
        <w:t>,</w:t>
      </w:r>
      <w:r w:rsidR="00ED3A74" w:rsidRPr="00377AC6">
        <w:rPr>
          <w:rFonts w:ascii="Helvetica" w:hAnsi="Helvetica" w:cs="Helvetica"/>
          <w:i/>
          <w:sz w:val="22"/>
          <w:szCs w:val="22"/>
        </w:rPr>
        <w:t xml:space="preserve"> </w:t>
      </w:r>
      <w:r w:rsidR="00ED3A74" w:rsidRPr="00377AC6">
        <w:rPr>
          <w:rFonts w:ascii="Helvetica" w:hAnsi="Helvetica" w:cs="Helvetica"/>
          <w:sz w:val="22"/>
          <w:szCs w:val="22"/>
        </w:rPr>
        <w:t>valamint a</w:t>
      </w:r>
      <w:r w:rsidR="008D4CAD" w:rsidRPr="00377AC6">
        <w:rPr>
          <w:rFonts w:ascii="Helvetica" w:hAnsi="Helvetica" w:cs="Helvetica"/>
          <w:i/>
          <w:sz w:val="22"/>
          <w:szCs w:val="22"/>
        </w:rPr>
        <w:t xml:space="preserve"> Földrengés Londonban</w:t>
      </w:r>
      <w:r w:rsidRPr="00377AC6">
        <w:rPr>
          <w:rFonts w:ascii="Helvetica" w:hAnsi="Helvetica" w:cs="Helvetica"/>
          <w:i/>
          <w:sz w:val="22"/>
          <w:szCs w:val="22"/>
        </w:rPr>
        <w:t xml:space="preserve"> </w:t>
      </w:r>
      <w:r w:rsidRPr="00377AC6">
        <w:rPr>
          <w:rFonts w:ascii="Helvetica" w:hAnsi="Helvetica" w:cs="Helvetica"/>
          <w:sz w:val="22"/>
          <w:szCs w:val="22"/>
        </w:rPr>
        <w:t>című előadás</w:t>
      </w:r>
      <w:r w:rsidR="00ED3A74" w:rsidRPr="00377AC6">
        <w:rPr>
          <w:rFonts w:ascii="Helvetica" w:hAnsi="Helvetica" w:cs="Helvetica"/>
          <w:sz w:val="22"/>
          <w:szCs w:val="22"/>
        </w:rPr>
        <w:t xml:space="preserve"> is</w:t>
      </w:r>
      <w:r w:rsidRPr="00377AC6">
        <w:rPr>
          <w:rFonts w:ascii="Helvetica" w:hAnsi="Helvetica" w:cs="Helvetica"/>
          <w:sz w:val="22"/>
          <w:szCs w:val="22"/>
        </w:rPr>
        <w:t>. A zenés előadások nemcsak a közönség számára okoznak örömöt, de egy zenés-táncos produkció összetetten fejleszti a társulat színészeinek képességeit, és ezt egy-egy prózai előadásban többszörösen kamatoztatni tudják.</w:t>
      </w:r>
    </w:p>
    <w:p w:rsidR="00C10CA7" w:rsidRPr="00377AC6" w:rsidRDefault="00C10CA7"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három helyszínen játszott gazdag repertoár biztosítja a társulat nyitottságát és frissességét is, hiszen a színészek több műfajban, széles skálán játszhatnak, és nem áll fenn az a veszély, hogy belemerevednének egyetlen szerepkörbe vagy műfajba. A három színház műsorterve egymásra épül és kiegészíti egymást, és ezzel rendkívüli választékot kínál a nézőknek.</w:t>
      </w:r>
    </w:p>
    <w:p w:rsidR="00747592" w:rsidRPr="00377AC6" w:rsidRDefault="00747592" w:rsidP="00D11571">
      <w:pPr>
        <w:spacing w:after="0" w:line="276" w:lineRule="auto"/>
        <w:jc w:val="both"/>
        <w:rPr>
          <w:rFonts w:ascii="Helvetica" w:eastAsia="SimSun" w:hAnsi="Helvetica" w:cs="Helvetica"/>
          <w:kern w:val="3"/>
          <w:lang w:eastAsia="zh-CN" w:bidi="hi-IN"/>
        </w:rPr>
      </w:pPr>
    </w:p>
    <w:p w:rsidR="003E32F8" w:rsidRPr="00377AC6" w:rsidRDefault="00747592" w:rsidP="00D11571">
      <w:pPr>
        <w:spacing w:after="0" w:line="276" w:lineRule="auto"/>
        <w:jc w:val="both"/>
        <w:rPr>
          <w:rFonts w:ascii="Helvetica" w:eastAsia="SimSun" w:hAnsi="Helvetica" w:cs="Helvetica"/>
          <w:kern w:val="3"/>
          <w:lang w:eastAsia="zh-CN" w:bidi="hi-IN"/>
        </w:rPr>
      </w:pPr>
      <w:r w:rsidRPr="00377AC6">
        <w:rPr>
          <w:rFonts w:ascii="Helvetica" w:eastAsia="SimSun" w:hAnsi="Helvetica" w:cs="Helvetica"/>
          <w:b/>
          <w:kern w:val="3"/>
          <w:lang w:eastAsia="zh-CN" w:bidi="hi-IN"/>
        </w:rPr>
        <w:t>K</w:t>
      </w:r>
      <w:r w:rsidR="003E32F8" w:rsidRPr="00377AC6">
        <w:rPr>
          <w:rFonts w:ascii="Helvetica" w:eastAsia="Times New Roman" w:hAnsi="Helvetica" w:cs="Helvetica"/>
          <w:b/>
          <w:iCs/>
          <w:lang w:eastAsia="hu-HU"/>
        </w:rPr>
        <w:t>özönségkapcsolati rendszer bemutatása</w:t>
      </w:r>
    </w:p>
    <w:p w:rsidR="003E32F8" w:rsidRPr="00377AC6" w:rsidRDefault="003E32F8" w:rsidP="005D2B83">
      <w:pPr>
        <w:numPr>
          <w:ilvl w:val="0"/>
          <w:numId w:val="8"/>
        </w:numPr>
        <w:spacing w:after="0" w:line="276" w:lineRule="auto"/>
        <w:ind w:left="0" w:firstLine="0"/>
        <w:jc w:val="both"/>
        <w:rPr>
          <w:rFonts w:ascii="Helvetica" w:eastAsia="Times New Roman" w:hAnsi="Helvetica" w:cs="Helvetica"/>
          <w:b/>
          <w:lang w:eastAsia="hu-HU"/>
        </w:rPr>
      </w:pPr>
      <w:r w:rsidRPr="00377AC6">
        <w:rPr>
          <w:rFonts w:ascii="Helvetica" w:eastAsia="Times New Roman" w:hAnsi="Helvetica" w:cs="Helvetica"/>
          <w:b/>
          <w:lang w:eastAsia="hu-HU"/>
        </w:rPr>
        <w:t>közönségszervezési munka bemutatása, ennek keretében különösen az évadra meghatározott feladatok és teljesítésük, a módszerek, eszközök és eredményesség tekintetében</w:t>
      </w:r>
    </w:p>
    <w:p w:rsidR="003E32F8" w:rsidRPr="00377AC6" w:rsidRDefault="003E32F8" w:rsidP="00D11571">
      <w:pPr>
        <w:pStyle w:val="Nincstrkz"/>
        <w:spacing w:line="276" w:lineRule="auto"/>
        <w:jc w:val="both"/>
        <w:rPr>
          <w:rFonts w:ascii="Helvetica" w:hAnsi="Helvetica" w:cs="Helvetica"/>
          <w:sz w:val="22"/>
          <w:szCs w:val="22"/>
        </w:rPr>
      </w:pPr>
    </w:p>
    <w:p w:rsidR="00032AE3" w:rsidRPr="00377AC6" w:rsidRDefault="00032AE3"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Vígszínházban stabil és erős szervezési osztály működik, mely a nézőszám és a szervezés munkatársainak számát tekintve arányában az ország egyik legkisebb szervezésének számít. A szervezési osztály vezetőjén kívül mindössze öt fő közönségszervező áll </w:t>
      </w:r>
      <w:proofErr w:type="gramStart"/>
      <w:r w:rsidRPr="00377AC6">
        <w:rPr>
          <w:rFonts w:ascii="Helvetica" w:hAnsi="Helvetica" w:cs="Helvetica"/>
          <w:sz w:val="22"/>
          <w:szCs w:val="22"/>
        </w:rPr>
        <w:t>alkalmazásban</w:t>
      </w:r>
      <w:proofErr w:type="gramEnd"/>
      <w:r w:rsidRPr="00377AC6">
        <w:rPr>
          <w:rFonts w:ascii="Helvetica" w:hAnsi="Helvetica" w:cs="Helvetica"/>
          <w:sz w:val="22"/>
          <w:szCs w:val="22"/>
        </w:rPr>
        <w:t xml:space="preserve"> a színházban. A kollégák díjazása az elérhető jegybevétel meghatározott hányadának teljesítése alapján történik, progresszív jutalékkulcsok alkalmazásával. 2013-ban a szervezési osztályon belül </w:t>
      </w:r>
      <w:r w:rsidRPr="00377AC6">
        <w:rPr>
          <w:rFonts w:ascii="Helvetica" w:hAnsi="Helvetica" w:cs="Helvetica"/>
          <w:sz w:val="22"/>
          <w:szCs w:val="22"/>
        </w:rPr>
        <w:lastRenderedPageBreak/>
        <w:t>létrehoztunk egy külön munkacsoportot, akik kifejezetten az ifjúsági korosztály színházba járásával foglalkoznak, és rendszeresen kapcsolatot tartanak az ország középiskolai tanáraival.</w:t>
      </w:r>
      <w:r w:rsidR="008362ED" w:rsidRPr="00377AC6">
        <w:rPr>
          <w:rFonts w:ascii="Helvetica" w:hAnsi="Helvetica" w:cs="Helvetica"/>
          <w:sz w:val="22"/>
          <w:szCs w:val="22"/>
        </w:rPr>
        <w:t xml:space="preserve"> </w:t>
      </w:r>
      <w:r w:rsidRPr="00377AC6">
        <w:rPr>
          <w:rFonts w:ascii="Helvetica" w:hAnsi="Helvetica" w:cs="Helvetica"/>
          <w:sz w:val="22"/>
          <w:szCs w:val="22"/>
        </w:rPr>
        <w:t xml:space="preserve">A Vígszínház közönségszervezésének egyik erőssége a bizományos értékesítés, mely évtizedes hagyományra tekint vissza. Az elmúlt évek kimutatásai azonban arról árulkodnak, hogy az internetes jegyvásárlás is folyamatosan erősödik. Évről évre emelkedik az elektronikus rendszereken keresztül értékesített jegyek száma. A nézői kötődés legerősebb bizonyítéka a vígszínházi bérlet, mely több évtizedes hagyomány a színházban. A Vígszínháznak országos szinten egyedülálló bérletrendszere van. Minden évben többféle bérlet közül lehet választani, melyben a bérlő kedvezményesen megválthatja állandó ülőhelyét adott napokra, adott előadásokra. Az évad bemutatóira szóló bérlet a legnépszerűbb, hiszen ezzel a repertoár legfrissebb előadásait tekinthetik meg. A bérlőkkel, azaz a törzsközönséggel közvetlen kapcsolatot ápolunk: számukra naprakész információkat juttatunk el hírlevél formájában és állandóan megújuló honlapunk, illetve </w:t>
      </w:r>
      <w:proofErr w:type="spellStart"/>
      <w:r w:rsidRPr="00377AC6">
        <w:rPr>
          <w:rFonts w:ascii="Helvetica" w:hAnsi="Helvetica" w:cs="Helvetica"/>
          <w:sz w:val="22"/>
          <w:szCs w:val="22"/>
        </w:rPr>
        <w:t>Facebook</w:t>
      </w:r>
      <w:proofErr w:type="spellEnd"/>
      <w:r w:rsidRPr="00377AC6">
        <w:rPr>
          <w:rFonts w:ascii="Helvetica" w:hAnsi="Helvetica" w:cs="Helvetica"/>
          <w:sz w:val="22"/>
          <w:szCs w:val="22"/>
        </w:rPr>
        <w:t xml:space="preserve"> oldalunk is segíti a tájékozódásukat.</w:t>
      </w:r>
    </w:p>
    <w:p w:rsidR="001114C1" w:rsidRPr="00377AC6" w:rsidRDefault="001114C1" w:rsidP="00D11571">
      <w:pPr>
        <w:pStyle w:val="Nincstrkz"/>
        <w:spacing w:line="276" w:lineRule="auto"/>
        <w:jc w:val="both"/>
        <w:rPr>
          <w:rFonts w:ascii="Helvetica" w:hAnsi="Helvetica" w:cs="Helvetica"/>
          <w:sz w:val="22"/>
          <w:szCs w:val="22"/>
        </w:rPr>
      </w:pPr>
    </w:p>
    <w:p w:rsidR="001114C1" w:rsidRPr="00377AC6" w:rsidRDefault="00CF758D" w:rsidP="00D11571">
      <w:pPr>
        <w:spacing w:after="0" w:line="276" w:lineRule="auto"/>
        <w:jc w:val="both"/>
        <w:rPr>
          <w:rFonts w:ascii="Helvetica" w:eastAsia="Times New Roman" w:hAnsi="Helvetica" w:cs="Helvetica"/>
          <w:b/>
          <w:lang w:eastAsia="hu-HU"/>
        </w:rPr>
      </w:pPr>
      <w:r w:rsidRPr="00377AC6">
        <w:rPr>
          <w:rFonts w:ascii="Helvetica" w:eastAsia="Times New Roman" w:hAnsi="Helvetica" w:cs="Helvetica"/>
          <w:b/>
          <w:lang w:eastAsia="hu-HU"/>
        </w:rPr>
        <w:t>K</w:t>
      </w:r>
      <w:r w:rsidR="001114C1" w:rsidRPr="00377AC6">
        <w:rPr>
          <w:rFonts w:ascii="Helvetica" w:eastAsia="Times New Roman" w:hAnsi="Helvetica" w:cs="Helvetica"/>
          <w:b/>
          <w:lang w:eastAsia="hu-HU"/>
        </w:rPr>
        <w:t>aritatív tevékenyég bemutatása, ennek keretében különösen a kedvezményrendszer, együttműködések, a művészeti munkához közvetlenül nem kapcsolódó tevékenységek ismertetése</w:t>
      </w:r>
    </w:p>
    <w:p w:rsidR="003A5A7F" w:rsidRPr="00377AC6" w:rsidRDefault="003A5A7F" w:rsidP="00D11571">
      <w:pPr>
        <w:spacing w:after="0" w:line="276" w:lineRule="auto"/>
        <w:jc w:val="both"/>
        <w:rPr>
          <w:rFonts w:ascii="Helvetica" w:eastAsia="Times New Roman" w:hAnsi="Helvetica" w:cs="Helvetica"/>
          <w:b/>
          <w:lang w:eastAsia="hu-HU"/>
        </w:rPr>
      </w:pPr>
    </w:p>
    <w:p w:rsidR="003A5A7F" w:rsidRPr="00377AC6" w:rsidRDefault="003A5A7F"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színház lehetőségeihez mérten igyekszik minél több karitatív tevékenységet folytatni. </w:t>
      </w:r>
    </w:p>
    <w:p w:rsidR="003A5A7F" w:rsidRPr="00377AC6" w:rsidRDefault="003A5A7F"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diákok számára állandó kedvezményt biztosítunk, és számukra rendszeresen felajánlunk egyedi kedvezményeket is. A 2012/2013-as évadban beveze</w:t>
      </w:r>
      <w:r w:rsidR="00F47CED" w:rsidRPr="00377AC6">
        <w:rPr>
          <w:rFonts w:ascii="Helvetica" w:hAnsi="Helvetica" w:cs="Helvetica"/>
          <w:sz w:val="22"/>
          <w:szCs w:val="22"/>
        </w:rPr>
        <w:t>te</w:t>
      </w:r>
      <w:r w:rsidRPr="00377AC6">
        <w:rPr>
          <w:rFonts w:ascii="Helvetica" w:hAnsi="Helvetica" w:cs="Helvetica"/>
          <w:sz w:val="22"/>
          <w:szCs w:val="22"/>
        </w:rPr>
        <w:t xml:space="preserve">tt Vígdiák program keretében a csoportoknak nem csupán kedvezményes jegyvásárlási lehetőséget biztosítottunk, hanem a </w:t>
      </w:r>
      <w:proofErr w:type="spellStart"/>
      <w:r w:rsidRPr="00377AC6">
        <w:rPr>
          <w:rFonts w:ascii="Helvetica" w:hAnsi="Helvetica" w:cs="Helvetica"/>
          <w:sz w:val="22"/>
          <w:szCs w:val="22"/>
        </w:rPr>
        <w:t>Scolar</w:t>
      </w:r>
      <w:proofErr w:type="spellEnd"/>
      <w:r w:rsidRPr="00377AC6">
        <w:rPr>
          <w:rFonts w:ascii="Helvetica" w:hAnsi="Helvetica" w:cs="Helvetica"/>
          <w:sz w:val="22"/>
          <w:szCs w:val="22"/>
        </w:rPr>
        <w:t xml:space="preserve"> Kiadóval folytatott együttműködésünknek köszönhetően a tanulók és a pedagógusok több könyvet is jelentős engedménnyel vásárolhattak meg.</w:t>
      </w:r>
    </w:p>
    <w:p w:rsidR="003A5A7F" w:rsidRPr="00377AC6" w:rsidRDefault="003A5A7F"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Ezt a kedvezményrendszert kiterjesztve a teljes közönségünkre, létrehoztuk a Vastaps bérletet, melynek megvásárlásával a nézők az általuk kiválasztott előadásokra váltott jegyek esetében is megkapják a bérletesekre vonatkozó kedvezményeket.</w:t>
      </w:r>
    </w:p>
    <w:p w:rsidR="003A5A7F" w:rsidRPr="00377AC6" w:rsidRDefault="003A5A7F"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manapság tendenciává vált </w:t>
      </w:r>
      <w:proofErr w:type="spellStart"/>
      <w:r w:rsidRPr="00377AC6">
        <w:rPr>
          <w:rFonts w:ascii="Helvetica" w:hAnsi="Helvetica" w:cs="Helvetica"/>
          <w:sz w:val="22"/>
          <w:szCs w:val="22"/>
        </w:rPr>
        <w:t>last</w:t>
      </w:r>
      <w:proofErr w:type="spellEnd"/>
      <w:r w:rsidRPr="00377AC6">
        <w:rPr>
          <w:rFonts w:ascii="Helvetica" w:hAnsi="Helvetica" w:cs="Helvetica"/>
          <w:sz w:val="22"/>
          <w:szCs w:val="22"/>
        </w:rPr>
        <w:t xml:space="preserve"> minute ajánlatok okozta bevételkiesést kompenzálva a Vígszínház kifejezetten közösségi csoportoknak emelt szintű kapcsolt szolgáltatásokkal kínál maradandó színházi élményt kedvezményes áron. </w:t>
      </w:r>
    </w:p>
    <w:p w:rsidR="003A5A7F" w:rsidRPr="00377AC6" w:rsidRDefault="003A5A7F"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Több éve folytatunk együttműködést két fővárosi kerülettel: az V, és a XI. kerület lakói számára kedvezményes bérletvásárlási lehetőséget biztosítunk. </w:t>
      </w:r>
    </w:p>
    <w:p w:rsidR="003A5A7F" w:rsidRPr="00377AC6" w:rsidRDefault="003A5A7F"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Színészeink rendszeresen részt vesznek jótékonysági rendezvényeken, és mi magunk is szervezünk ilyeneket. </w:t>
      </w:r>
    </w:p>
    <w:p w:rsidR="003A5A7F" w:rsidRPr="00377AC6" w:rsidRDefault="003A5A7F" w:rsidP="00D11571">
      <w:pPr>
        <w:pStyle w:val="Nincstrkz"/>
        <w:spacing w:line="276" w:lineRule="auto"/>
        <w:jc w:val="both"/>
        <w:rPr>
          <w:rFonts w:ascii="Helvetica" w:eastAsia="Helvetica" w:hAnsi="Helvetica" w:cs="Helvetica"/>
          <w:sz w:val="22"/>
          <w:szCs w:val="22"/>
        </w:rPr>
      </w:pPr>
      <w:r w:rsidRPr="00377AC6">
        <w:rPr>
          <w:rFonts w:ascii="Helvetica" w:hAnsi="Helvetica" w:cs="Helvetica"/>
          <w:sz w:val="22"/>
          <w:szCs w:val="22"/>
        </w:rPr>
        <w:t>2011</w:t>
      </w:r>
      <w:r w:rsidRPr="00377AC6">
        <w:rPr>
          <w:rFonts w:ascii="Helvetica" w:eastAsia="Helvetica" w:hAnsi="Helvetica" w:cs="Helvetica"/>
          <w:sz w:val="22"/>
          <w:szCs w:val="22"/>
        </w:rPr>
        <w:t xml:space="preserve"> nyarán </w:t>
      </w:r>
      <w:proofErr w:type="spellStart"/>
      <w:r w:rsidRPr="00377AC6">
        <w:rPr>
          <w:rFonts w:ascii="Helvetica" w:eastAsia="Helvetica" w:hAnsi="Helvetica" w:cs="Helvetica"/>
          <w:sz w:val="22"/>
          <w:szCs w:val="22"/>
        </w:rPr>
        <w:t>Böjte</w:t>
      </w:r>
      <w:proofErr w:type="spellEnd"/>
      <w:r w:rsidRPr="00377AC6">
        <w:rPr>
          <w:rFonts w:ascii="Helvetica" w:eastAsia="Helvetica" w:hAnsi="Helvetica" w:cs="Helvetica"/>
          <w:sz w:val="22"/>
          <w:szCs w:val="22"/>
        </w:rPr>
        <w:t xml:space="preserve"> Csaba ferences testvér meghívására a Vígszínház több művésze elutazott </w:t>
      </w:r>
      <w:proofErr w:type="spellStart"/>
      <w:r w:rsidRPr="00377AC6">
        <w:rPr>
          <w:rFonts w:ascii="Helvetica" w:eastAsia="Helvetica" w:hAnsi="Helvetica" w:cs="Helvetica"/>
          <w:sz w:val="22"/>
          <w:szCs w:val="22"/>
        </w:rPr>
        <w:t>Tusnádfürdőre</w:t>
      </w:r>
      <w:proofErr w:type="spellEnd"/>
      <w:r w:rsidRPr="00377AC6">
        <w:rPr>
          <w:rFonts w:ascii="Helvetica" w:eastAsia="Helvetica" w:hAnsi="Helvetica" w:cs="Helvetica"/>
          <w:sz w:val="22"/>
          <w:szCs w:val="22"/>
        </w:rPr>
        <w:t xml:space="preserve">, ahol a Dévai Szent Ferenc Alapítvány otthonában egy hétig játszottunk és próbáltunk a gyerekekkel, majd sok száz érdeklődő előtt egy közös produkciót mutattunk be, ahol a nehézsorsú gyerekkel együtt léptünk színpadra. 2011 óta rendszeresen támogatjuk az Alapítvány otthonát, nyaranta ellátogatunk Erdélybe, karácsonykor pedig ajándékcsomagokat készítünk a gyermekeknek. </w:t>
      </w:r>
    </w:p>
    <w:p w:rsidR="00E66008" w:rsidRPr="00377AC6" w:rsidRDefault="003A5A7F"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Fontos számunkra idős kollégáink támogatása, segítése is. Minden év karácsonyán ellátogatunk az </w:t>
      </w:r>
      <w:proofErr w:type="spellStart"/>
      <w:r w:rsidRPr="00377AC6">
        <w:rPr>
          <w:rFonts w:ascii="Helvetica" w:hAnsi="Helvetica" w:cs="Helvetica"/>
          <w:sz w:val="22"/>
          <w:szCs w:val="22"/>
        </w:rPr>
        <w:t>Ódry</w:t>
      </w:r>
      <w:proofErr w:type="spellEnd"/>
      <w:r w:rsidRPr="00377AC6">
        <w:rPr>
          <w:rFonts w:ascii="Helvetica" w:hAnsi="Helvetica" w:cs="Helvetica"/>
          <w:sz w:val="22"/>
          <w:szCs w:val="22"/>
        </w:rPr>
        <w:t xml:space="preserve"> Árpád Színészotthonba, ahol átadjuk azt az összeget, amelyet a Vígnapon társulatunk tagjai által sütött sütemények eladásából gyűjtünk össze.</w:t>
      </w:r>
    </w:p>
    <w:p w:rsidR="00E66008" w:rsidRPr="00377AC6" w:rsidRDefault="00E66008" w:rsidP="00D11571">
      <w:pPr>
        <w:pStyle w:val="Nincstrkz"/>
        <w:spacing w:line="276" w:lineRule="auto"/>
        <w:jc w:val="both"/>
        <w:rPr>
          <w:rFonts w:ascii="Helvetica" w:hAnsi="Helvetica" w:cs="Helvetica"/>
          <w:sz w:val="22"/>
          <w:szCs w:val="22"/>
        </w:rPr>
      </w:pPr>
    </w:p>
    <w:p w:rsidR="00E66008" w:rsidRPr="00377AC6" w:rsidRDefault="00EC24A4" w:rsidP="00D11571">
      <w:pPr>
        <w:spacing w:after="0" w:line="276" w:lineRule="auto"/>
        <w:jc w:val="both"/>
        <w:rPr>
          <w:rFonts w:ascii="Helvetica" w:eastAsia="Times New Roman" w:hAnsi="Helvetica" w:cs="Helvetica"/>
          <w:b/>
          <w:lang w:eastAsia="hu-HU"/>
        </w:rPr>
      </w:pPr>
      <w:r w:rsidRPr="00377AC6">
        <w:rPr>
          <w:rFonts w:ascii="Helvetica" w:eastAsia="Times New Roman" w:hAnsi="Helvetica" w:cs="Helvetica"/>
          <w:b/>
          <w:lang w:eastAsia="hu-HU"/>
        </w:rPr>
        <w:t>K</w:t>
      </w:r>
      <w:r w:rsidR="00E66008" w:rsidRPr="00377AC6">
        <w:rPr>
          <w:rFonts w:ascii="Helvetica" w:eastAsia="Times New Roman" w:hAnsi="Helvetica" w:cs="Helvetica"/>
          <w:b/>
          <w:lang w:eastAsia="hu-HU"/>
        </w:rPr>
        <w:t>özösségépítő tevékenység, önkéntesek bevonása</w:t>
      </w:r>
    </w:p>
    <w:p w:rsidR="00E66008" w:rsidRPr="00377AC6" w:rsidRDefault="00E66008" w:rsidP="00D11571">
      <w:pPr>
        <w:spacing w:after="0" w:line="276" w:lineRule="auto"/>
        <w:jc w:val="both"/>
        <w:rPr>
          <w:rFonts w:ascii="Helvetica" w:eastAsia="Times New Roman" w:hAnsi="Helvetica" w:cs="Helvetica"/>
          <w:lang w:eastAsia="hu-HU"/>
        </w:rPr>
      </w:pPr>
    </w:p>
    <w:p w:rsidR="00E66008" w:rsidRPr="00377AC6" w:rsidRDefault="00E66008" w:rsidP="00D11571">
      <w:pPr>
        <w:pStyle w:val="Nincstrkz"/>
        <w:spacing w:line="276" w:lineRule="auto"/>
        <w:jc w:val="both"/>
        <w:rPr>
          <w:rFonts w:ascii="Helvetica" w:hAnsi="Helvetica" w:cs="Helvetica"/>
          <w:b/>
          <w:sz w:val="22"/>
          <w:szCs w:val="22"/>
        </w:rPr>
      </w:pPr>
      <w:r w:rsidRPr="00377AC6">
        <w:rPr>
          <w:rFonts w:ascii="Helvetica" w:hAnsi="Helvetica" w:cs="Helvetica"/>
          <w:sz w:val="22"/>
          <w:szCs w:val="22"/>
        </w:rPr>
        <w:t>A Vígszínház közösségépítő tevékenységei közé tartozik az előadásokon kívül minden olyan rendezvényünk, programunk, amelyek során a közönséggel közvetlenül is tudunk találkozni. A Vígegyetem előadásai, a Vígnap, a Vígmajális, a Színházak Éjszakája mind azt a célt szolgálják, hogy nézőinkben az összetartozást erősítsük.</w:t>
      </w:r>
    </w:p>
    <w:p w:rsidR="00E66008" w:rsidRPr="00377AC6" w:rsidRDefault="00E66008"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lastRenderedPageBreak/>
        <w:t>Ezeken a rendezvényeken segítőként rendszeresen részt vesznek önkéntes diákok is.</w:t>
      </w:r>
    </w:p>
    <w:p w:rsidR="00E66008" w:rsidRPr="00377AC6" w:rsidRDefault="00E66008"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közösségépítő tevékenység fontos része a </w:t>
      </w:r>
      <w:proofErr w:type="spellStart"/>
      <w:r w:rsidRPr="00377AC6">
        <w:rPr>
          <w:rFonts w:ascii="Helvetica" w:hAnsi="Helvetica" w:cs="Helvetica"/>
          <w:sz w:val="22"/>
          <w:szCs w:val="22"/>
        </w:rPr>
        <w:t>Facebook</w:t>
      </w:r>
      <w:proofErr w:type="spellEnd"/>
      <w:r w:rsidRPr="00377AC6">
        <w:rPr>
          <w:rFonts w:ascii="Helvetica" w:hAnsi="Helvetica" w:cs="Helvetica"/>
          <w:sz w:val="22"/>
          <w:szCs w:val="22"/>
        </w:rPr>
        <w:t xml:space="preserve">, ahol már csaknem huszonötezer követőnk van, és a </w:t>
      </w:r>
      <w:proofErr w:type="spellStart"/>
      <w:r w:rsidRPr="00377AC6">
        <w:rPr>
          <w:rFonts w:ascii="Helvetica" w:hAnsi="Helvetica" w:cs="Helvetica"/>
          <w:sz w:val="22"/>
          <w:szCs w:val="22"/>
        </w:rPr>
        <w:t>VígTV</w:t>
      </w:r>
      <w:proofErr w:type="spellEnd"/>
      <w:r w:rsidRPr="00377AC6">
        <w:rPr>
          <w:rFonts w:ascii="Helvetica" w:hAnsi="Helvetica" w:cs="Helvetica"/>
          <w:sz w:val="22"/>
          <w:szCs w:val="22"/>
        </w:rPr>
        <w:t>, melynek v</w:t>
      </w:r>
      <w:r w:rsidR="00F47CED" w:rsidRPr="00377AC6">
        <w:rPr>
          <w:rFonts w:ascii="Helvetica" w:hAnsi="Helvetica" w:cs="Helvetica"/>
          <w:sz w:val="22"/>
          <w:szCs w:val="22"/>
        </w:rPr>
        <w:t>ideóit már több mint egy millió</w:t>
      </w:r>
      <w:r w:rsidRPr="00377AC6">
        <w:rPr>
          <w:rFonts w:ascii="Helvetica" w:hAnsi="Helvetica" w:cs="Helvetica"/>
          <w:sz w:val="22"/>
          <w:szCs w:val="22"/>
        </w:rPr>
        <w:t xml:space="preserve"> ember látta.</w:t>
      </w:r>
    </w:p>
    <w:p w:rsidR="00A21410" w:rsidRPr="00377AC6" w:rsidRDefault="00A21410" w:rsidP="00D11571">
      <w:pPr>
        <w:pStyle w:val="Nincstrkz"/>
        <w:spacing w:line="276" w:lineRule="auto"/>
        <w:rPr>
          <w:rFonts w:ascii="Helvetica" w:hAnsi="Helvetica" w:cs="Helvetica"/>
          <w:sz w:val="22"/>
          <w:szCs w:val="22"/>
        </w:rPr>
      </w:pPr>
    </w:p>
    <w:p w:rsidR="00A21410" w:rsidRPr="00377AC6" w:rsidRDefault="00A21410" w:rsidP="00D11571">
      <w:pPr>
        <w:pStyle w:val="Nincstrkz"/>
        <w:spacing w:line="276" w:lineRule="auto"/>
        <w:jc w:val="both"/>
        <w:rPr>
          <w:rFonts w:ascii="Helvetica" w:hAnsi="Helvetica" w:cs="Helvetica"/>
          <w:sz w:val="22"/>
          <w:szCs w:val="22"/>
        </w:rPr>
      </w:pPr>
      <w:r w:rsidRPr="00377AC6">
        <w:rPr>
          <w:rFonts w:ascii="Helvetica" w:eastAsia="Times New Roman" w:hAnsi="Helvetica" w:cs="Helvetica"/>
          <w:b/>
          <w:sz w:val="22"/>
          <w:szCs w:val="22"/>
          <w:lang w:eastAsia="hu-HU"/>
        </w:rPr>
        <w:t>Az egyenlő bánásmód jegyében tett intézkedések, az előadások akadálymentesítése</w:t>
      </w:r>
    </w:p>
    <w:p w:rsidR="00A21410" w:rsidRPr="00377AC6" w:rsidRDefault="00A21410" w:rsidP="00D11571">
      <w:pPr>
        <w:pStyle w:val="Nincstrkz"/>
        <w:spacing w:line="276" w:lineRule="auto"/>
        <w:jc w:val="both"/>
        <w:rPr>
          <w:rFonts w:ascii="Helvetica" w:hAnsi="Helvetica" w:cs="Helvetica"/>
          <w:sz w:val="22"/>
          <w:szCs w:val="22"/>
        </w:rPr>
      </w:pPr>
    </w:p>
    <w:p w:rsidR="009C3181" w:rsidRPr="00377AC6" w:rsidRDefault="009C3181"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Vígszínház aktív szerepet kíván vállalni abban a pozitív társadalmi változásban és szemléletváltásban, amely a fogyatékkal élők integrációját és esélyegyenlőségét segíti elő. Ezért fontos számára, hogy a siketeknek, nagyothallóknak és látássérülteknek se kelljen lemondani a színházi élményről, és egyenlő eséllyel látogathassák előadásainkat.</w:t>
      </w:r>
    </w:p>
    <w:p w:rsidR="009C3181" w:rsidRPr="00377AC6" w:rsidRDefault="009C3181"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Ezért a színház akadálymentesítése érdekében az elmúlt évek során több intézkedést tettünk. A Vígszínház nézőterén működő hangfrekvenciás hurokerősítő-rendszert, közismertebb nevén indukciós hurkot 2014-ben lecseréltük, és a legújabb fejlesztésünknek köszönhetően nagyothalló nézőink olyan mobil vevőket vehetnek igénybe ingyenesen, amelyeket össze tudnak hangolni a hallókészülékükkel, s így maradéktalanul élvezhetik az előadásainkat. A rendszert hallókészülékkel nem rendelkező, rosszul halló nézőink is tudják használni. </w:t>
      </w:r>
    </w:p>
    <w:p w:rsidR="009C3181" w:rsidRPr="00377AC6" w:rsidRDefault="009C3181" w:rsidP="00D11571">
      <w:pPr>
        <w:tabs>
          <w:tab w:val="left" w:pos="1134"/>
        </w:tabs>
        <w:spacing w:after="0" w:line="276" w:lineRule="auto"/>
        <w:jc w:val="both"/>
        <w:rPr>
          <w:rFonts w:ascii="Helvetica" w:hAnsi="Helvetica" w:cs="Helvetica"/>
        </w:rPr>
      </w:pPr>
      <w:r w:rsidRPr="00377AC6">
        <w:rPr>
          <w:rFonts w:ascii="Helvetica" w:hAnsi="Helvetica" w:cs="Helvetica"/>
        </w:rPr>
        <w:t xml:space="preserve">A Vígszínház évekkel ezelőtt csatlakozott a 90 Decibel Projekt programsorozatához, így siket- és nagyothalló nézőink több jeltolmácsolt és </w:t>
      </w:r>
      <w:proofErr w:type="spellStart"/>
      <w:r w:rsidRPr="00377AC6">
        <w:rPr>
          <w:rFonts w:ascii="Helvetica" w:hAnsi="Helvetica" w:cs="Helvetica"/>
        </w:rPr>
        <w:t>narrált</w:t>
      </w:r>
      <w:proofErr w:type="spellEnd"/>
      <w:r w:rsidRPr="00377AC6">
        <w:rPr>
          <w:rFonts w:ascii="Helvetica" w:hAnsi="Helvetica" w:cs="Helvetica"/>
        </w:rPr>
        <w:t xml:space="preserve"> előadást is láthattak már a Vígszínházban</w:t>
      </w:r>
      <w:r w:rsidR="00A47317" w:rsidRPr="00377AC6">
        <w:rPr>
          <w:rFonts w:ascii="Helvetica" w:hAnsi="Helvetica" w:cs="Helvetica"/>
        </w:rPr>
        <w:t>,</w:t>
      </w:r>
      <w:r w:rsidRPr="00377AC6">
        <w:rPr>
          <w:rFonts w:ascii="Helvetica" w:hAnsi="Helvetica" w:cs="Helvetica"/>
        </w:rPr>
        <w:t xml:space="preserve"> köztük a </w:t>
      </w:r>
      <w:r w:rsidRPr="00377AC6">
        <w:rPr>
          <w:rFonts w:ascii="Helvetica" w:hAnsi="Helvetica" w:cs="Helvetica"/>
          <w:i/>
        </w:rPr>
        <w:t xml:space="preserve">Hegedűs a </w:t>
      </w:r>
      <w:proofErr w:type="spellStart"/>
      <w:r w:rsidRPr="00377AC6">
        <w:rPr>
          <w:rFonts w:ascii="Helvetica" w:hAnsi="Helvetica" w:cs="Helvetica"/>
          <w:i/>
        </w:rPr>
        <w:t>háztetőnt</w:t>
      </w:r>
      <w:proofErr w:type="spellEnd"/>
      <w:r w:rsidRPr="00377AC6">
        <w:rPr>
          <w:rFonts w:ascii="Helvetica" w:hAnsi="Helvetica" w:cs="Helvetica"/>
        </w:rPr>
        <w:t xml:space="preserve">, </w:t>
      </w:r>
      <w:r w:rsidRPr="00377AC6">
        <w:rPr>
          <w:rFonts w:ascii="Helvetica" w:hAnsi="Helvetica" w:cs="Helvetica"/>
          <w:i/>
        </w:rPr>
        <w:t>A dzsungel könyvét, A padlást</w:t>
      </w:r>
      <w:r w:rsidRPr="00377AC6">
        <w:rPr>
          <w:rFonts w:ascii="Helvetica" w:hAnsi="Helvetica" w:cs="Helvetica"/>
        </w:rPr>
        <w:t xml:space="preserve">, a </w:t>
      </w:r>
      <w:proofErr w:type="spellStart"/>
      <w:r w:rsidRPr="00377AC6">
        <w:rPr>
          <w:rFonts w:ascii="Helvetica" w:hAnsi="Helvetica" w:cs="Helvetica"/>
          <w:i/>
        </w:rPr>
        <w:t>Billy</w:t>
      </w:r>
      <w:proofErr w:type="spellEnd"/>
      <w:r w:rsidRPr="00377AC6">
        <w:rPr>
          <w:rFonts w:ascii="Helvetica" w:hAnsi="Helvetica" w:cs="Helvetica"/>
          <w:i/>
        </w:rPr>
        <w:t xml:space="preserve"> világát</w:t>
      </w:r>
      <w:r w:rsidRPr="00377AC6">
        <w:rPr>
          <w:rFonts w:ascii="Helvetica" w:hAnsi="Helvetica" w:cs="Helvetica"/>
        </w:rPr>
        <w:t xml:space="preserve"> és a </w:t>
      </w:r>
      <w:r w:rsidR="00A47317" w:rsidRPr="00377AC6">
        <w:rPr>
          <w:rFonts w:ascii="Helvetica" w:hAnsi="Helvetica" w:cs="Helvetica"/>
          <w:i/>
        </w:rPr>
        <w:t xml:space="preserve">Danton halálát </w:t>
      </w:r>
      <w:r w:rsidR="00A47317" w:rsidRPr="00377AC6">
        <w:rPr>
          <w:rFonts w:ascii="Helvetica" w:hAnsi="Helvetica" w:cs="Helvetica"/>
        </w:rPr>
        <w:t>vagy a</w:t>
      </w:r>
      <w:r w:rsidRPr="00377AC6">
        <w:rPr>
          <w:rFonts w:ascii="Helvetica" w:hAnsi="Helvetica" w:cs="Helvetica"/>
          <w:i/>
        </w:rPr>
        <w:t xml:space="preserve"> </w:t>
      </w:r>
      <w:proofErr w:type="spellStart"/>
      <w:r w:rsidRPr="00377AC6">
        <w:rPr>
          <w:rFonts w:ascii="Helvetica" w:hAnsi="Helvetica" w:cs="Helvetica"/>
          <w:i/>
        </w:rPr>
        <w:t>Mikvét</w:t>
      </w:r>
      <w:proofErr w:type="spellEnd"/>
      <w:r w:rsidRPr="00377AC6">
        <w:rPr>
          <w:rFonts w:ascii="Helvetica" w:hAnsi="Helvetica" w:cs="Helvetica"/>
        </w:rPr>
        <w:t xml:space="preserve">. </w:t>
      </w:r>
      <w:r w:rsidR="00A47317" w:rsidRPr="00377AC6">
        <w:rPr>
          <w:rFonts w:ascii="Helvetica" w:hAnsi="Helvetica" w:cs="Helvetica"/>
        </w:rPr>
        <w:t>2016-</w:t>
      </w:r>
      <w:r w:rsidR="00F16CE7" w:rsidRPr="00377AC6">
        <w:rPr>
          <w:rFonts w:ascii="Helvetica" w:hAnsi="Helvetica" w:cs="Helvetica"/>
        </w:rPr>
        <w:t>ban, folytatva a hagyományt</w:t>
      </w:r>
      <w:r w:rsidR="00A47317" w:rsidRPr="00377AC6">
        <w:rPr>
          <w:rFonts w:ascii="Helvetica" w:hAnsi="Helvetica" w:cs="Helvetica"/>
        </w:rPr>
        <w:t>,</w:t>
      </w:r>
      <w:r w:rsidR="00F16CE7" w:rsidRPr="00377AC6">
        <w:rPr>
          <w:rFonts w:ascii="Helvetica" w:hAnsi="Helvetica" w:cs="Helvetica"/>
        </w:rPr>
        <w:t xml:space="preserve"> csatlakoztunk az </w:t>
      </w:r>
      <w:r w:rsidR="00F16CE7" w:rsidRPr="00377AC6">
        <w:rPr>
          <w:rFonts w:ascii="Helvetica" w:hAnsi="Helvetica" w:cs="Helvetica"/>
          <w:i/>
        </w:rPr>
        <w:t xml:space="preserve">AKKU (Akadály Mentesített Kultúra) </w:t>
      </w:r>
      <w:r w:rsidR="00A47317" w:rsidRPr="00377AC6">
        <w:rPr>
          <w:rFonts w:ascii="Helvetica" w:hAnsi="Helvetica" w:cs="Helvetica"/>
        </w:rPr>
        <w:t>eg</w:t>
      </w:r>
      <w:r w:rsidR="00F16CE7" w:rsidRPr="00377AC6">
        <w:rPr>
          <w:rFonts w:ascii="Helvetica" w:hAnsi="Helvetica" w:cs="Helvetica"/>
        </w:rPr>
        <w:t xml:space="preserve">yesülethez, akik több előadást láthattak </w:t>
      </w:r>
      <w:proofErr w:type="spellStart"/>
      <w:r w:rsidR="00F16CE7" w:rsidRPr="00377AC6">
        <w:rPr>
          <w:rFonts w:ascii="Helvetica" w:hAnsi="Helvetica" w:cs="Helvetica"/>
        </w:rPr>
        <w:t>audiónarrálás</w:t>
      </w:r>
      <w:proofErr w:type="spellEnd"/>
      <w:r w:rsidR="00F16CE7" w:rsidRPr="00377AC6">
        <w:rPr>
          <w:rFonts w:ascii="Helvetica" w:hAnsi="Helvetica" w:cs="Helvetica"/>
        </w:rPr>
        <w:t xml:space="preserve"> és</w:t>
      </w:r>
      <w:r w:rsidR="00A47317" w:rsidRPr="00377AC6">
        <w:rPr>
          <w:rFonts w:ascii="Helvetica" w:hAnsi="Helvetica" w:cs="Helvetica"/>
        </w:rPr>
        <w:t xml:space="preserve"> jeltolmács segítségével:</w:t>
      </w:r>
      <w:r w:rsidR="00F16CE7" w:rsidRPr="00377AC6">
        <w:rPr>
          <w:rFonts w:ascii="Helvetica" w:hAnsi="Helvetica" w:cs="Helvetica"/>
        </w:rPr>
        <w:t xml:space="preserve"> a </w:t>
      </w:r>
      <w:r w:rsidR="00F16CE7" w:rsidRPr="00377AC6">
        <w:rPr>
          <w:rFonts w:ascii="Helvetica" w:hAnsi="Helvetica" w:cs="Helvetica"/>
          <w:i/>
        </w:rPr>
        <w:t xml:space="preserve">Hegedűs a </w:t>
      </w:r>
      <w:proofErr w:type="spellStart"/>
      <w:r w:rsidR="00F16CE7" w:rsidRPr="00377AC6">
        <w:rPr>
          <w:rFonts w:ascii="Helvetica" w:hAnsi="Helvetica" w:cs="Helvetica"/>
          <w:i/>
        </w:rPr>
        <w:t>háztetőnt</w:t>
      </w:r>
      <w:proofErr w:type="spellEnd"/>
      <w:r w:rsidR="00F16CE7" w:rsidRPr="00377AC6">
        <w:rPr>
          <w:rFonts w:ascii="Helvetica" w:hAnsi="Helvetica" w:cs="Helvetica"/>
          <w:i/>
        </w:rPr>
        <w:t xml:space="preserve"> és a Jóembert keresünk </w:t>
      </w:r>
      <w:r w:rsidR="00A47317" w:rsidRPr="00377AC6">
        <w:rPr>
          <w:rFonts w:ascii="Helvetica" w:hAnsi="Helvetica" w:cs="Helvetica"/>
        </w:rPr>
        <w:t>előadásunkat.</w:t>
      </w:r>
    </w:p>
    <w:p w:rsidR="009C3181" w:rsidRPr="00377AC6" w:rsidRDefault="009C3181"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Az akadálymentesített előadásokra kedvezményes jegyet adtunk a fogyatékkal élők számára, és segítettük a programban résztvevő narrátorok és tolmácsok szakmai felkészülését, valamint aktívan részt vettünk az akadálymentesített előadások népszerűsítésében és hirdetésében, hogy minél több ember élhessen ezzel a lehetőséggel.</w:t>
      </w:r>
    </w:p>
    <w:p w:rsidR="009C3181" w:rsidRPr="00377AC6" w:rsidRDefault="009C3181"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mozgáskorlátozottak számára a Vígszínház közönségforgalmi területei akadálymentesen megközelíthetőek, és számukra külön mosdót biztosítunk. A Pesti Színház ugyanígy akadálymentesen megközelíthető, és a közönségforgalmi területen található lépcsők áthidalására korlátliftet biztosítunk. </w:t>
      </w:r>
    </w:p>
    <w:p w:rsidR="003722A8" w:rsidRPr="00377AC6" w:rsidRDefault="003722A8" w:rsidP="00D11571">
      <w:pPr>
        <w:spacing w:after="0" w:line="276" w:lineRule="auto"/>
        <w:jc w:val="both"/>
        <w:rPr>
          <w:rFonts w:ascii="Helvetica" w:eastAsia="SimSun" w:hAnsi="Helvetica" w:cs="Helvetica"/>
          <w:kern w:val="3"/>
          <w:lang w:eastAsia="zh-CN" w:bidi="hi-IN"/>
        </w:rPr>
      </w:pPr>
    </w:p>
    <w:p w:rsidR="00805A6E" w:rsidRPr="00377AC6" w:rsidRDefault="00A06B5F" w:rsidP="00D11571">
      <w:pPr>
        <w:spacing w:after="0" w:line="276" w:lineRule="auto"/>
        <w:jc w:val="both"/>
        <w:rPr>
          <w:rFonts w:ascii="Helvetica" w:eastAsia="Times New Roman" w:hAnsi="Helvetica" w:cs="Helvetica"/>
          <w:b/>
          <w:iCs/>
          <w:lang w:eastAsia="hu-HU"/>
        </w:rPr>
      </w:pPr>
      <w:r w:rsidRPr="00377AC6">
        <w:rPr>
          <w:rFonts w:ascii="Helvetica" w:eastAsia="SimSun" w:hAnsi="Helvetica" w:cs="Helvetica"/>
          <w:b/>
          <w:kern w:val="3"/>
          <w:lang w:eastAsia="zh-CN" w:bidi="hi-IN"/>
        </w:rPr>
        <w:t>J</w:t>
      </w:r>
      <w:r w:rsidR="00805A6E" w:rsidRPr="00377AC6">
        <w:rPr>
          <w:rFonts w:ascii="Helvetica" w:eastAsia="Times New Roman" w:hAnsi="Helvetica" w:cs="Helvetica"/>
          <w:b/>
          <w:iCs/>
          <w:lang w:eastAsia="hu-HU"/>
        </w:rPr>
        <w:t>egyértékesítési rendszer bemutatása</w:t>
      </w:r>
    </w:p>
    <w:p w:rsidR="00805A6E" w:rsidRPr="00377AC6" w:rsidRDefault="00EE7CED" w:rsidP="00D11571">
      <w:pPr>
        <w:spacing w:after="0" w:line="276" w:lineRule="auto"/>
        <w:jc w:val="both"/>
        <w:rPr>
          <w:rFonts w:ascii="Helvetica" w:eastAsia="Times New Roman" w:hAnsi="Helvetica" w:cs="Helvetica"/>
          <w:b/>
          <w:lang w:eastAsia="hu-HU"/>
        </w:rPr>
      </w:pPr>
      <w:r w:rsidRPr="00377AC6">
        <w:rPr>
          <w:rFonts w:ascii="Helvetica" w:eastAsia="Times New Roman" w:hAnsi="Helvetica" w:cs="Helvetica"/>
          <w:b/>
          <w:lang w:eastAsia="hu-HU"/>
        </w:rPr>
        <w:t>M</w:t>
      </w:r>
      <w:r w:rsidR="002C57BD" w:rsidRPr="00377AC6">
        <w:rPr>
          <w:rFonts w:ascii="Helvetica" w:eastAsia="Times New Roman" w:hAnsi="Helvetica" w:cs="Helvetica"/>
          <w:b/>
          <w:lang w:eastAsia="hu-HU"/>
        </w:rPr>
        <w:t>arketingstratégia bemutatása</w:t>
      </w:r>
    </w:p>
    <w:p w:rsidR="002C57BD" w:rsidRPr="00377AC6" w:rsidRDefault="002C57BD" w:rsidP="00D11571">
      <w:pPr>
        <w:spacing w:after="0" w:line="276" w:lineRule="auto"/>
        <w:jc w:val="both"/>
        <w:rPr>
          <w:rFonts w:ascii="Helvetica" w:eastAsia="Times New Roman" w:hAnsi="Helvetica" w:cs="Helvetica"/>
          <w:b/>
          <w:lang w:eastAsia="hu-HU"/>
        </w:rPr>
      </w:pPr>
    </w:p>
    <w:p w:rsidR="00805A6E" w:rsidRPr="00377AC6" w:rsidRDefault="00A4338C"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2015/2016-o</w:t>
      </w:r>
      <w:r w:rsidR="00805A6E" w:rsidRPr="00377AC6">
        <w:rPr>
          <w:rFonts w:ascii="Helvetica" w:hAnsi="Helvetica" w:cs="Helvetica"/>
          <w:sz w:val="22"/>
          <w:szCs w:val="22"/>
        </w:rPr>
        <w:t>s évad során, a marketing tevékenységre költhető források beszűkülése miatt egy visszafogottabb</w:t>
      </w:r>
      <w:r w:rsidR="00E15EDA" w:rsidRPr="00377AC6">
        <w:rPr>
          <w:rFonts w:ascii="Helvetica" w:hAnsi="Helvetica" w:cs="Helvetica"/>
          <w:sz w:val="22"/>
          <w:szCs w:val="22"/>
        </w:rPr>
        <w:t>,</w:t>
      </w:r>
      <w:r w:rsidR="00805A6E" w:rsidRPr="00377AC6">
        <w:rPr>
          <w:rFonts w:ascii="Helvetica" w:hAnsi="Helvetica" w:cs="Helvetica"/>
          <w:sz w:val="22"/>
          <w:szCs w:val="22"/>
        </w:rPr>
        <w:t xml:space="preserve"> hagyományos utcai, nyomtatott és online megjelenéseken alapuló kommunikációt hajtottunk végre. Az így kieső elérési számokat a közösségi média nyújtotta felületek intenzívebb bevonásával és újabb költségkímélő, kreatív megoldások alkalmazásával kompenzáltuk.</w:t>
      </w:r>
    </w:p>
    <w:p w:rsidR="00805A6E" w:rsidRPr="00377AC6" w:rsidRDefault="00805A6E"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tudato</w:t>
      </w:r>
      <w:r w:rsidR="003B7D9C" w:rsidRPr="00377AC6">
        <w:rPr>
          <w:rFonts w:ascii="Helvetica" w:hAnsi="Helvetica" w:cs="Helvetica"/>
          <w:sz w:val="22"/>
          <w:szCs w:val="22"/>
        </w:rPr>
        <w:t>s nézőnevelés jegyében a 2015/16</w:t>
      </w:r>
      <w:r w:rsidR="002F3B40" w:rsidRPr="00377AC6">
        <w:rPr>
          <w:rFonts w:ascii="Helvetica" w:hAnsi="Helvetica" w:cs="Helvetica"/>
          <w:sz w:val="22"/>
          <w:szCs w:val="22"/>
        </w:rPr>
        <w:t>-o</w:t>
      </w:r>
      <w:r w:rsidRPr="00377AC6">
        <w:rPr>
          <w:rFonts w:ascii="Helvetica" w:hAnsi="Helvetica" w:cs="Helvetica"/>
          <w:sz w:val="22"/>
          <w:szCs w:val="22"/>
        </w:rPr>
        <w:t>s évadban is igyekeztünk folyamatosan erősíteni a közönség és a Vígszínház jó kapcsolatát, megalapozva ezzel az előttünk álló évadok átgondolt, összehangolt kommunikációs és marketing tevékenységét. Törekedtünk a színházhoz való kötődés megteremtésére és megerősítésére, legfőképpen a rendkívül eredményes interaktivitási lehetőségek fejlesztésével.</w:t>
      </w:r>
    </w:p>
    <w:p w:rsidR="00805A6E" w:rsidRPr="00377AC6" w:rsidRDefault="00805A6E"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Az elmúlt évadokban folytatott, a törzsközönség frissítésére irányuló kampányunk sikerén felbuzdulva idén is nagy hangsúlyt fektettünk a fiatal célközönség: a középiskolások és a felsőoktatásban tanulók megszólítására és vásárlásra ösztönzésére. </w:t>
      </w:r>
    </w:p>
    <w:p w:rsidR="00805A6E" w:rsidRPr="00377AC6" w:rsidRDefault="00805A6E"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nagy szériákat megélt előadások rangjának emelésével és a színház nemzetközi, illetve hazai társintézményekkel való kapcsolatának kommunikálásával elértük, hogy az elektronikus médiumok és a nyomtatott sajtó fontos, mértékadó és népszerű orgánumai a lehető legtöbbször foglalkozzanak a Vígszínházzal, a produkciókkal és művészeinkkel. Továbbra is kiemelten kezeljük </w:t>
      </w:r>
      <w:r w:rsidRPr="00377AC6">
        <w:rPr>
          <w:rFonts w:ascii="Helvetica" w:hAnsi="Helvetica" w:cs="Helvetica"/>
          <w:sz w:val="22"/>
          <w:szCs w:val="22"/>
        </w:rPr>
        <w:lastRenderedPageBreak/>
        <w:t>sajtókapcsolatainkat, hiszen a PR kommunikáció, az állandó kapcsolattartás az alapja programjaink folyamatos jelenlétének az írott és az elektronikus médiumokban. Célunk, további előnyös médiatámogatási megállapodások megkötése, melyek jelentős költségcsökkentő tényezők lehetnek.</w:t>
      </w:r>
    </w:p>
    <w:p w:rsidR="00805A6E" w:rsidRPr="00377AC6" w:rsidRDefault="00805A6E" w:rsidP="00D11571">
      <w:pPr>
        <w:pStyle w:val="Nincstrkz"/>
        <w:spacing w:line="276" w:lineRule="auto"/>
        <w:jc w:val="both"/>
        <w:rPr>
          <w:rFonts w:ascii="Helvetica" w:hAnsi="Helvetica" w:cs="Helvetica"/>
          <w:sz w:val="22"/>
          <w:szCs w:val="22"/>
        </w:rPr>
      </w:pPr>
    </w:p>
    <w:p w:rsidR="006F5FBA" w:rsidRPr="00377AC6" w:rsidRDefault="006F5FBA" w:rsidP="00D11571">
      <w:pPr>
        <w:spacing w:after="0" w:line="276" w:lineRule="auto"/>
        <w:jc w:val="both"/>
        <w:rPr>
          <w:rFonts w:ascii="Helvetica" w:eastAsia="Times New Roman" w:hAnsi="Helvetica" w:cs="Helvetica"/>
          <w:b/>
          <w:lang w:eastAsia="hu-HU"/>
        </w:rPr>
      </w:pPr>
    </w:p>
    <w:p w:rsidR="002F3B40" w:rsidRPr="00377AC6" w:rsidRDefault="002F3B40" w:rsidP="00D11571">
      <w:pPr>
        <w:spacing w:after="0" w:line="276" w:lineRule="auto"/>
        <w:jc w:val="both"/>
        <w:rPr>
          <w:rFonts w:ascii="Helvetica" w:eastAsia="Times New Roman" w:hAnsi="Helvetica" w:cs="Helvetica"/>
          <w:b/>
          <w:lang w:eastAsia="hu-HU"/>
        </w:rPr>
      </w:pPr>
      <w:r w:rsidRPr="00377AC6">
        <w:rPr>
          <w:rFonts w:ascii="Helvetica" w:eastAsia="Times New Roman" w:hAnsi="Helvetica" w:cs="Helvetica"/>
          <w:b/>
          <w:lang w:eastAsia="hu-HU"/>
        </w:rPr>
        <w:t xml:space="preserve">Módszerei, eszközei, ennek keretében különösen a hálózat működtetése, területi hatókör, csatornák </w:t>
      </w:r>
    </w:p>
    <w:p w:rsidR="00796C86" w:rsidRPr="00377AC6" w:rsidRDefault="00796C86" w:rsidP="00D11571">
      <w:pPr>
        <w:spacing w:after="0" w:line="276" w:lineRule="auto"/>
        <w:jc w:val="both"/>
        <w:rPr>
          <w:rFonts w:ascii="Helvetica" w:eastAsia="Times New Roman" w:hAnsi="Helvetica" w:cs="Helvetica"/>
          <w:b/>
          <w:lang w:eastAsia="hu-HU"/>
        </w:rPr>
      </w:pPr>
    </w:p>
    <w:p w:rsidR="002F3B40" w:rsidRPr="00377AC6" w:rsidRDefault="002F3B40"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Az egyre szűkülő források ellenére a Vígszínház minden évadban igyekszik az elérhető legtöbb stratégiai módszer alkalmazásával a lehető legtöbb felületen folyamatosan és intenzíven jelen lenni változatos és értékes, a közönség számára érdekes infor</w:t>
      </w:r>
      <w:r w:rsidR="00C25EB1" w:rsidRPr="00377AC6">
        <w:rPr>
          <w:rFonts w:ascii="Helvetica" w:hAnsi="Helvetica" w:cs="Helvetica"/>
          <w:sz w:val="22"/>
          <w:szCs w:val="22"/>
        </w:rPr>
        <w:t>mációk publikálásával. Ez a 2015/16-o</w:t>
      </w:r>
      <w:r w:rsidRPr="00377AC6">
        <w:rPr>
          <w:rFonts w:ascii="Helvetica" w:hAnsi="Helvetica" w:cs="Helvetica"/>
          <w:sz w:val="22"/>
          <w:szCs w:val="22"/>
        </w:rPr>
        <w:t>s évadban is magában foglalta mind a televízióban, a rádióban és a nyomtatott sajtóban megjelentetett fizetett hirdetések mellett a barter megállapodások biztosította felületeket, és természetesen a megváltozott fogyasztói igények hatására az egyre határozottabb, intenzívebb online jelenlétet is. Így az évek során megszokottá vált regionális közönség megszólítása mellett az idei évadban már nagyobb hangsúlyt fektettünk az egész országra kiterjedő kommunikációra. Az integrált marketingkommunikáció fent említett módszerei és csatornái a továbbiakban kerülnek részletezésre.</w:t>
      </w:r>
    </w:p>
    <w:p w:rsidR="00796C86" w:rsidRPr="00377AC6" w:rsidRDefault="00796C86" w:rsidP="00D11571">
      <w:pPr>
        <w:spacing w:after="0" w:line="276" w:lineRule="auto"/>
        <w:jc w:val="both"/>
        <w:rPr>
          <w:rFonts w:ascii="Helvetica" w:eastAsia="Times New Roman" w:hAnsi="Helvetica" w:cs="Helvetica"/>
          <w:lang w:eastAsia="hu-HU"/>
        </w:rPr>
      </w:pPr>
    </w:p>
    <w:p w:rsidR="00A01178" w:rsidRPr="00377AC6" w:rsidRDefault="00D90041" w:rsidP="00D11571">
      <w:pPr>
        <w:spacing w:after="0" w:line="276" w:lineRule="auto"/>
        <w:jc w:val="both"/>
        <w:rPr>
          <w:rFonts w:ascii="Helvetica" w:hAnsi="Helvetica" w:cs="Helvetica"/>
        </w:rPr>
      </w:pPr>
      <w:r w:rsidRPr="00377AC6">
        <w:rPr>
          <w:rFonts w:ascii="Helvetica" w:eastAsia="Times New Roman" w:hAnsi="Helvetica" w:cs="Helvetica"/>
          <w:b/>
          <w:lang w:eastAsia="hu-HU"/>
        </w:rPr>
        <w:t>B</w:t>
      </w:r>
      <w:r w:rsidR="00A01178" w:rsidRPr="00377AC6">
        <w:rPr>
          <w:rFonts w:ascii="Helvetica" w:eastAsia="Times New Roman" w:hAnsi="Helvetica" w:cs="Helvetica"/>
          <w:b/>
          <w:lang w:eastAsia="hu-HU"/>
        </w:rPr>
        <w:t>érletek bemutatása mutatószámokkal, ennek keretében különös tekintettel a gyermek- és ifjúsági, nyugdíjas, felnőtt, középiskolai korosztálynak hirdetett, b</w:t>
      </w:r>
      <w:r w:rsidR="00E15EDA" w:rsidRPr="00377AC6">
        <w:rPr>
          <w:rFonts w:ascii="Helvetica" w:eastAsia="Times New Roman" w:hAnsi="Helvetica" w:cs="Helvetica"/>
          <w:b/>
          <w:lang w:eastAsia="hu-HU"/>
        </w:rPr>
        <w:t>érleteken belüli telítettségre</w:t>
      </w:r>
    </w:p>
    <w:p w:rsidR="00295076" w:rsidRPr="00377AC6" w:rsidRDefault="00295076" w:rsidP="00D11571">
      <w:pPr>
        <w:pStyle w:val="Nincstrkz"/>
        <w:spacing w:line="276" w:lineRule="auto"/>
        <w:jc w:val="both"/>
        <w:rPr>
          <w:rFonts w:ascii="Helvetica" w:eastAsiaTheme="minorEastAsia" w:hAnsi="Helvetica" w:cs="Helvetica"/>
          <w:color w:val="1A1A1A"/>
          <w:sz w:val="22"/>
          <w:szCs w:val="22"/>
        </w:rPr>
      </w:pPr>
    </w:p>
    <w:p w:rsidR="00A01178" w:rsidRPr="00377AC6" w:rsidRDefault="00A01178" w:rsidP="00D11571">
      <w:pPr>
        <w:pStyle w:val="Nincstrkz"/>
        <w:spacing w:line="276" w:lineRule="auto"/>
        <w:jc w:val="both"/>
        <w:rPr>
          <w:rFonts w:ascii="Helvetica" w:hAnsi="Helvetica" w:cs="Helvetica"/>
          <w:sz w:val="22"/>
          <w:szCs w:val="22"/>
        </w:rPr>
      </w:pPr>
      <w:r w:rsidRPr="00377AC6">
        <w:rPr>
          <w:rFonts w:ascii="Helvetica" w:eastAsiaTheme="minorEastAsia" w:hAnsi="Helvetica" w:cs="Helvetica"/>
          <w:color w:val="1A1A1A"/>
          <w:sz w:val="22"/>
          <w:szCs w:val="22"/>
        </w:rPr>
        <w:t xml:space="preserve">A 2015/2016-os évadban 11468 db bérletet adtunk el. Az évad során az alábbi bérletek kerültek értékesítésre: Vígszínház, Pesti </w:t>
      </w:r>
      <w:r w:rsidR="00E15EDA" w:rsidRPr="00377AC6">
        <w:rPr>
          <w:rFonts w:ascii="Helvetica" w:eastAsiaTheme="minorEastAsia" w:hAnsi="Helvetica" w:cs="Helvetica"/>
          <w:color w:val="1A1A1A"/>
          <w:sz w:val="22"/>
          <w:szCs w:val="22"/>
        </w:rPr>
        <w:t xml:space="preserve">Színház, Kombinált, Nők Lapja, </w:t>
      </w:r>
      <w:r w:rsidRPr="00377AC6">
        <w:rPr>
          <w:rFonts w:ascii="Helvetica" w:eastAsiaTheme="minorEastAsia" w:hAnsi="Helvetica" w:cs="Helvetica"/>
          <w:color w:val="1A1A1A"/>
          <w:sz w:val="22"/>
          <w:szCs w:val="22"/>
        </w:rPr>
        <w:t>Vastaps és Karácsonyi bérlet. A legsikeresebb bérleteink az új bemutatókat tartalmazó bérletek: Vígszínház Bérlet - 4 előadás a Vígsz</w:t>
      </w:r>
      <w:r w:rsidR="00E15EDA" w:rsidRPr="00377AC6">
        <w:rPr>
          <w:rFonts w:ascii="Helvetica" w:eastAsiaTheme="minorEastAsia" w:hAnsi="Helvetica" w:cs="Helvetica"/>
          <w:color w:val="1A1A1A"/>
          <w:sz w:val="22"/>
          <w:szCs w:val="22"/>
        </w:rPr>
        <w:t xml:space="preserve">ínházban a hét bármely napjára, </w:t>
      </w:r>
      <w:r w:rsidRPr="00377AC6">
        <w:rPr>
          <w:rFonts w:ascii="Helvetica" w:eastAsiaTheme="minorEastAsia" w:hAnsi="Helvetica" w:cs="Helvetica"/>
          <w:color w:val="1A1A1A"/>
          <w:sz w:val="22"/>
          <w:szCs w:val="22"/>
        </w:rPr>
        <w:t>Pesti Színház Bérlet - 4 el</w:t>
      </w:r>
      <w:r w:rsidR="00E15EDA" w:rsidRPr="00377AC6">
        <w:rPr>
          <w:rFonts w:ascii="Helvetica" w:eastAsiaTheme="minorEastAsia" w:hAnsi="Helvetica" w:cs="Helvetica"/>
          <w:color w:val="1A1A1A"/>
          <w:sz w:val="22"/>
          <w:szCs w:val="22"/>
        </w:rPr>
        <w:t xml:space="preserve">őadás a Pesti Színházban a hét bármely napjára, </w:t>
      </w:r>
      <w:r w:rsidRPr="00377AC6">
        <w:rPr>
          <w:rFonts w:ascii="Helvetica" w:eastAsiaTheme="minorEastAsia" w:hAnsi="Helvetica" w:cs="Helvetica"/>
          <w:color w:val="1A1A1A"/>
          <w:sz w:val="22"/>
          <w:szCs w:val="22"/>
        </w:rPr>
        <w:t>Kombinált bérlet – 3 előadás a Vígszínházban és 3 előadás a Pesti Szí</w:t>
      </w:r>
      <w:r w:rsidR="00E15EDA" w:rsidRPr="00377AC6">
        <w:rPr>
          <w:rFonts w:ascii="Helvetica" w:eastAsiaTheme="minorEastAsia" w:hAnsi="Helvetica" w:cs="Helvetica"/>
          <w:color w:val="1A1A1A"/>
          <w:sz w:val="22"/>
          <w:szCs w:val="22"/>
        </w:rPr>
        <w:t xml:space="preserve">nházban a hét bármely napjára. </w:t>
      </w:r>
      <w:r w:rsidRPr="00377AC6">
        <w:rPr>
          <w:rFonts w:ascii="Helvetica" w:eastAsiaTheme="minorEastAsia" w:hAnsi="Helvetica" w:cs="Helvetica"/>
          <w:color w:val="1A1A1A"/>
          <w:sz w:val="22"/>
          <w:szCs w:val="22"/>
        </w:rPr>
        <w:t>A 2015/2016-ö</w:t>
      </w:r>
      <w:r w:rsidR="00E15EDA" w:rsidRPr="00377AC6">
        <w:rPr>
          <w:rFonts w:ascii="Helvetica" w:eastAsiaTheme="minorEastAsia" w:hAnsi="Helvetica" w:cs="Helvetica"/>
          <w:color w:val="1A1A1A"/>
          <w:sz w:val="22"/>
          <w:szCs w:val="22"/>
        </w:rPr>
        <w:t>s évadra 3430 db Vígszínházi, 1</w:t>
      </w:r>
      <w:r w:rsidRPr="00377AC6">
        <w:rPr>
          <w:rFonts w:ascii="Helvetica" w:eastAsiaTheme="minorEastAsia" w:hAnsi="Helvetica" w:cs="Helvetica"/>
          <w:color w:val="1A1A1A"/>
          <w:sz w:val="22"/>
          <w:szCs w:val="22"/>
        </w:rPr>
        <w:t xml:space="preserve">607 db Pesti </w:t>
      </w:r>
      <w:r w:rsidR="00E15EDA" w:rsidRPr="00377AC6">
        <w:rPr>
          <w:rFonts w:ascii="Helvetica" w:eastAsiaTheme="minorEastAsia" w:hAnsi="Helvetica" w:cs="Helvetica"/>
          <w:color w:val="1A1A1A"/>
          <w:sz w:val="22"/>
          <w:szCs w:val="22"/>
        </w:rPr>
        <w:t>Színházi és 2</w:t>
      </w:r>
      <w:r w:rsidRPr="00377AC6">
        <w:rPr>
          <w:rFonts w:ascii="Helvetica" w:eastAsiaTheme="minorEastAsia" w:hAnsi="Helvetica" w:cs="Helvetica"/>
          <w:color w:val="1A1A1A"/>
          <w:sz w:val="22"/>
          <w:szCs w:val="22"/>
        </w:rPr>
        <w:t>704 db</w:t>
      </w:r>
      <w:r w:rsidR="00E15EDA" w:rsidRPr="00377AC6">
        <w:rPr>
          <w:rFonts w:ascii="Helvetica" w:eastAsiaTheme="minorEastAsia" w:hAnsi="Helvetica" w:cs="Helvetica"/>
          <w:color w:val="1A1A1A"/>
          <w:sz w:val="22"/>
          <w:szCs w:val="22"/>
        </w:rPr>
        <w:t xml:space="preserve"> Kombinált bérletet adtunk el. </w:t>
      </w:r>
      <w:r w:rsidRPr="00377AC6">
        <w:rPr>
          <w:rFonts w:ascii="Helvetica" w:eastAsiaTheme="minorEastAsia" w:hAnsi="Helvetica" w:cs="Helvetica"/>
          <w:color w:val="1A1A1A"/>
          <w:sz w:val="22"/>
          <w:szCs w:val="22"/>
        </w:rPr>
        <w:t>A Vastaps és Karácsonyi bérletekben a nézőink szabadon állíthatták össze maguknak, hogy mely 2-5 előadást kívánják az évadban megtekinteni bérletkedvezménnyel. A színház mindhárom játszóhelyén (Vígszínház, Pesti Színház, Házi Színpad), a teljes repertoárból választható volt előadás. Ezekből a bérlettípusokból összesen 3636 db-ot értékesítettünk. A Nők Lapja bérletben 3 általunk meghatáro</w:t>
      </w:r>
      <w:r w:rsidR="00E15EDA" w:rsidRPr="00377AC6">
        <w:rPr>
          <w:rFonts w:ascii="Helvetica" w:eastAsiaTheme="minorEastAsia" w:hAnsi="Helvetica" w:cs="Helvetica"/>
          <w:color w:val="1A1A1A"/>
          <w:sz w:val="22"/>
          <w:szCs w:val="22"/>
        </w:rPr>
        <w:t xml:space="preserve">zott előadást tekinthetett meg </w:t>
      </w:r>
      <w:r w:rsidRPr="00377AC6">
        <w:rPr>
          <w:rFonts w:ascii="Helvetica" w:eastAsiaTheme="minorEastAsia" w:hAnsi="Helvetica" w:cs="Helvetica"/>
          <w:color w:val="1A1A1A"/>
          <w:sz w:val="22"/>
          <w:szCs w:val="22"/>
        </w:rPr>
        <w:t>a néző, szabad időpont választással, ebből 91db bérletet értékesítettünk.</w:t>
      </w:r>
    </w:p>
    <w:p w:rsidR="00B34C1E" w:rsidRPr="00377AC6" w:rsidRDefault="00B34C1E" w:rsidP="00D11571">
      <w:pPr>
        <w:spacing w:after="0" w:line="276" w:lineRule="auto"/>
        <w:jc w:val="both"/>
        <w:rPr>
          <w:rFonts w:ascii="Helvetica" w:hAnsi="Helvetica" w:cs="Helvetica"/>
        </w:rPr>
      </w:pPr>
    </w:p>
    <w:p w:rsidR="00845C4A" w:rsidRPr="00377AC6" w:rsidRDefault="00355D73" w:rsidP="00D11571">
      <w:pPr>
        <w:spacing w:after="0" w:line="276" w:lineRule="auto"/>
        <w:jc w:val="both"/>
        <w:rPr>
          <w:rFonts w:ascii="Helvetica" w:eastAsia="Times New Roman" w:hAnsi="Helvetica" w:cs="Helvetica"/>
          <w:b/>
          <w:iCs/>
          <w:lang w:eastAsia="hu-HU"/>
        </w:rPr>
      </w:pPr>
      <w:r w:rsidRPr="00377AC6">
        <w:rPr>
          <w:rFonts w:ascii="Helvetica" w:eastAsia="Times New Roman" w:hAnsi="Helvetica" w:cs="Helvetica"/>
          <w:b/>
          <w:iCs/>
          <w:lang w:eastAsia="hu-HU"/>
        </w:rPr>
        <w:t>N</w:t>
      </w:r>
      <w:r w:rsidR="00845C4A" w:rsidRPr="00377AC6">
        <w:rPr>
          <w:rFonts w:ascii="Helvetica" w:eastAsia="Times New Roman" w:hAnsi="Helvetica" w:cs="Helvetica"/>
          <w:b/>
          <w:iCs/>
          <w:lang w:eastAsia="hu-HU"/>
        </w:rPr>
        <w:t>ézőszám növelésének gyakorlata</w:t>
      </w:r>
      <w:r w:rsidR="00E15EDA" w:rsidRPr="00377AC6">
        <w:rPr>
          <w:rFonts w:ascii="Helvetica" w:eastAsia="Times New Roman" w:hAnsi="Helvetica" w:cs="Helvetica"/>
          <w:b/>
          <w:iCs/>
          <w:lang w:eastAsia="hu-HU"/>
        </w:rPr>
        <w:t xml:space="preserve">, </w:t>
      </w:r>
      <w:r w:rsidR="00845C4A" w:rsidRPr="00377AC6">
        <w:rPr>
          <w:rFonts w:ascii="Helvetica" w:eastAsia="Times New Roman" w:hAnsi="Helvetica" w:cs="Helvetica"/>
          <w:b/>
          <w:lang w:eastAsia="hu-HU"/>
        </w:rPr>
        <w:t>új közönségréteg megszólítása, különösen a gyermek- és ifjúsági és 18-40 éves korosztály vonatkozásában, eszközök, eredmények ismertetése</w:t>
      </w:r>
    </w:p>
    <w:p w:rsidR="009778FC" w:rsidRPr="00377AC6" w:rsidRDefault="009778FC" w:rsidP="00D11571">
      <w:pPr>
        <w:spacing w:after="0" w:line="276" w:lineRule="auto"/>
        <w:jc w:val="both"/>
        <w:rPr>
          <w:rFonts w:ascii="Helvetica" w:eastAsia="Times New Roman" w:hAnsi="Helvetica" w:cs="Helvetica"/>
          <w:b/>
          <w:lang w:eastAsia="hu-HU"/>
        </w:rPr>
      </w:pPr>
    </w:p>
    <w:p w:rsidR="009778FC" w:rsidRPr="00377AC6" w:rsidRDefault="009778FC"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Vígszínház küldetése, hogy a lehető legváltozatosabb repertoárral a nézők legszélesebb rétegeihez jusson el, és eközben új közönséget hódítson meg, különös tekintettel a fiatalokra.</w:t>
      </w:r>
    </w:p>
    <w:p w:rsidR="009778FC" w:rsidRPr="00377AC6" w:rsidRDefault="009778FC"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Nagy kihívást jelent a gyermek- és ifjúsági korosztály színházba csábítása, de erre különös figyelmet fordít a Vígszínház, és céljaink közé tartozik az is, hogy ne csak megszólítsuk, hanem magunkhoz is kössük a fiatalokat. </w:t>
      </w:r>
    </w:p>
    <w:p w:rsidR="009778FC" w:rsidRPr="00377AC6" w:rsidRDefault="009778FC"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Olyan előadásokat mutatunk be és tartunk repertoáron, melyek a fiatalokat érintő társadalmi és magánéleti problémákkal foglalkoznak. Ezen előadásaink közé tartozik a</w:t>
      </w:r>
      <w:r w:rsidR="001552BA" w:rsidRPr="00377AC6">
        <w:rPr>
          <w:rFonts w:ascii="Helvetica" w:hAnsi="Helvetica" w:cs="Helvetica"/>
          <w:sz w:val="22"/>
          <w:szCs w:val="22"/>
        </w:rPr>
        <w:t>z idén bemutatott</w:t>
      </w:r>
      <w:r w:rsidRPr="00377AC6">
        <w:rPr>
          <w:rFonts w:ascii="Helvetica" w:hAnsi="Helvetica" w:cs="Helvetica"/>
          <w:sz w:val="22"/>
          <w:szCs w:val="22"/>
        </w:rPr>
        <w:t xml:space="preserve"> </w:t>
      </w:r>
      <w:r w:rsidRPr="00377AC6">
        <w:rPr>
          <w:rFonts w:ascii="Helvetica" w:hAnsi="Helvetica" w:cs="Helvetica"/>
          <w:bCs/>
          <w:i/>
          <w:sz w:val="22"/>
          <w:szCs w:val="22"/>
        </w:rPr>
        <w:t>Földrengés Londonban,</w:t>
      </w:r>
      <w:r w:rsidRPr="00377AC6">
        <w:rPr>
          <w:rFonts w:ascii="Helvetica" w:hAnsi="Helvetica" w:cs="Helvetica"/>
          <w:bCs/>
          <w:sz w:val="22"/>
          <w:szCs w:val="22"/>
        </w:rPr>
        <w:t xml:space="preserve"> ami</w:t>
      </w:r>
      <w:r w:rsidR="001552BA" w:rsidRPr="00377AC6">
        <w:rPr>
          <w:rFonts w:ascii="Helvetica" w:hAnsi="Helvetica" w:cs="Helvetica"/>
          <w:bCs/>
          <w:sz w:val="22"/>
          <w:szCs w:val="22"/>
        </w:rPr>
        <w:t xml:space="preserve"> a</w:t>
      </w:r>
      <w:r w:rsidRPr="00377AC6">
        <w:rPr>
          <w:rFonts w:ascii="Helvetica" w:hAnsi="Helvetica" w:cs="Helvetica"/>
          <w:bCs/>
          <w:sz w:val="22"/>
          <w:szCs w:val="22"/>
        </w:rPr>
        <w:t xml:space="preserve"> klímaválság </w:t>
      </w:r>
      <w:r w:rsidR="006864A2" w:rsidRPr="00377AC6">
        <w:rPr>
          <w:rFonts w:ascii="Helvetica" w:hAnsi="Helvetica" w:cs="Helvetica"/>
          <w:bCs/>
          <w:sz w:val="22"/>
          <w:szCs w:val="22"/>
        </w:rPr>
        <w:t>témáját boncolgatja.</w:t>
      </w:r>
    </w:p>
    <w:p w:rsidR="009778FC" w:rsidRPr="00377AC6" w:rsidRDefault="009778FC"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középiskolás tananyaghoz kapcsolódunk kötelező olvasmányok, kl</w:t>
      </w:r>
      <w:r w:rsidR="00C624B4" w:rsidRPr="00377AC6">
        <w:rPr>
          <w:rFonts w:ascii="Helvetica" w:hAnsi="Helvetica" w:cs="Helvetica"/>
          <w:sz w:val="22"/>
          <w:szCs w:val="22"/>
        </w:rPr>
        <w:t>asszikus drámák színrevitelével.</w:t>
      </w:r>
      <w:r w:rsidRPr="00377AC6">
        <w:rPr>
          <w:rFonts w:ascii="Helvetica" w:hAnsi="Helvetica" w:cs="Helvetica"/>
          <w:sz w:val="22"/>
          <w:szCs w:val="22"/>
        </w:rPr>
        <w:t xml:space="preserve"> </w:t>
      </w:r>
      <w:r w:rsidRPr="00377AC6">
        <w:rPr>
          <w:rFonts w:ascii="Helvetica" w:hAnsi="Helvetica" w:cs="Helvetica"/>
          <w:i/>
          <w:sz w:val="22"/>
          <w:szCs w:val="22"/>
        </w:rPr>
        <w:t xml:space="preserve">A Mester és Margarita, </w:t>
      </w:r>
      <w:r w:rsidRPr="00377AC6">
        <w:rPr>
          <w:rFonts w:ascii="Helvetica" w:hAnsi="Helvetica" w:cs="Helvetica"/>
          <w:sz w:val="22"/>
          <w:szCs w:val="22"/>
        </w:rPr>
        <w:t xml:space="preserve">a </w:t>
      </w:r>
      <w:r w:rsidRPr="00377AC6">
        <w:rPr>
          <w:rFonts w:ascii="Helvetica" w:hAnsi="Helvetica" w:cs="Helvetica"/>
          <w:i/>
          <w:sz w:val="22"/>
          <w:szCs w:val="22"/>
        </w:rPr>
        <w:t xml:space="preserve">Julius Caesar, A revizor, </w:t>
      </w:r>
      <w:r w:rsidRPr="00377AC6">
        <w:rPr>
          <w:rFonts w:ascii="Helvetica" w:hAnsi="Helvetica" w:cs="Helvetica"/>
          <w:sz w:val="22"/>
          <w:szCs w:val="22"/>
        </w:rPr>
        <w:t xml:space="preserve">a </w:t>
      </w:r>
      <w:proofErr w:type="gramStart"/>
      <w:r w:rsidRPr="00377AC6">
        <w:rPr>
          <w:rFonts w:ascii="Helvetica" w:hAnsi="Helvetica" w:cs="Helvetica"/>
          <w:i/>
          <w:sz w:val="22"/>
          <w:szCs w:val="22"/>
        </w:rPr>
        <w:t>Vízkereszt</w:t>
      </w:r>
      <w:proofErr w:type="gramEnd"/>
      <w:r w:rsidRPr="00377AC6">
        <w:rPr>
          <w:rFonts w:ascii="Helvetica" w:hAnsi="Helvetica" w:cs="Helvetica"/>
          <w:i/>
          <w:sz w:val="22"/>
          <w:szCs w:val="22"/>
        </w:rPr>
        <w:t xml:space="preserve"> vagy ami</w:t>
      </w:r>
      <w:r w:rsidR="001E5A40" w:rsidRPr="00377AC6">
        <w:rPr>
          <w:rFonts w:ascii="Helvetica" w:hAnsi="Helvetica" w:cs="Helvetica"/>
          <w:i/>
          <w:sz w:val="22"/>
          <w:szCs w:val="22"/>
        </w:rPr>
        <w:t xml:space="preserve">t akartok, </w:t>
      </w:r>
      <w:r w:rsidRPr="00377AC6">
        <w:rPr>
          <w:rFonts w:ascii="Helvetica" w:hAnsi="Helvetica" w:cs="Helvetica"/>
          <w:i/>
          <w:sz w:val="22"/>
          <w:szCs w:val="22"/>
        </w:rPr>
        <w:t>Makrancos Kata</w:t>
      </w:r>
      <w:r w:rsidR="001E5A40" w:rsidRPr="00377AC6">
        <w:rPr>
          <w:rFonts w:ascii="Helvetica" w:hAnsi="Helvetica" w:cs="Helvetica"/>
          <w:i/>
          <w:sz w:val="22"/>
          <w:szCs w:val="22"/>
        </w:rPr>
        <w:t>, Haramiák, Koldusopera, Velencei kalmár</w:t>
      </w:r>
      <w:r w:rsidRPr="00377AC6">
        <w:rPr>
          <w:rFonts w:ascii="Helvetica" w:hAnsi="Helvetica" w:cs="Helvetica"/>
          <w:sz w:val="22"/>
          <w:szCs w:val="22"/>
        </w:rPr>
        <w:t>. Ezek mind beilleszthetők a középiskolás tananyagba.</w:t>
      </w:r>
    </w:p>
    <w:p w:rsidR="009778FC" w:rsidRPr="00377AC6" w:rsidRDefault="009778FC"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lastRenderedPageBreak/>
        <w:t>Új bemutatóinkhoz általában új fordítást készít</w:t>
      </w:r>
      <w:r w:rsidR="001552BA" w:rsidRPr="00377AC6">
        <w:rPr>
          <w:rFonts w:ascii="Helvetica" w:hAnsi="Helvetica" w:cs="Helvetica"/>
          <w:sz w:val="22"/>
          <w:szCs w:val="22"/>
        </w:rPr>
        <w:t>t</w:t>
      </w:r>
      <w:r w:rsidRPr="00377AC6">
        <w:rPr>
          <w:rFonts w:ascii="Helvetica" w:hAnsi="Helvetica" w:cs="Helvetica"/>
          <w:sz w:val="22"/>
          <w:szCs w:val="22"/>
        </w:rPr>
        <w:t>ettünk, hogy az előadások a fiatalok nyelvén szólaljanak meg, akik ezáltal magukénak érzik a történetet.</w:t>
      </w:r>
    </w:p>
    <w:p w:rsidR="009778FC" w:rsidRPr="00377AC6" w:rsidRDefault="009778FC"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fiatalokkal végzett munkánk módszere és lényege, hogy a saját eszközeinkkel képezzük a diákokat. Emellett felkutatjuk a tehetséges, művészi hajlamú gyerekeket, bevezetjük őket a színházi alkotófolyamatok részleteibe és összeismertetjük őket fiatal alkotókkal, művészekkel. Célunk ezzel, hogy nyitottabb, műveltebb, érzékenyebb felnőttek legyenek.</w:t>
      </w:r>
    </w:p>
    <w:p w:rsidR="009778FC" w:rsidRPr="00377AC6" w:rsidRDefault="009778FC"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Vígszínház évek óta hirdet pályázatokat a középiskolákban és a felsőfokú oktatási intézményekben tanuló fiatalok számára: író-, videó- és tervező pályázatokat, hogy fejlesszék íráskészségüket, nyelvhasználatukat, egyéni látásmódjukat és kreativitásukat.</w:t>
      </w:r>
    </w:p>
    <w:p w:rsidR="009778FC" w:rsidRPr="00377AC6" w:rsidRDefault="009778FC"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Az elmúlt évadokban pályázó tehetséges fiatalok közül többen már most önkéntesként kapcsolódtak be színházunk munkájába, részt vesznek a próbákon, drámákat olvasnak, szövegeket írnak, terveznek és forgatnak a színházban. Az önkéntes fiatalok munkáját a Vígszínház dramaturgiája és marketing osztálya szervezi és koordinálja a Vígdiák elnevezésű programon belül.</w:t>
      </w:r>
    </w:p>
    <w:p w:rsidR="00964729" w:rsidRPr="00377AC6" w:rsidRDefault="00964729" w:rsidP="00D11571">
      <w:pPr>
        <w:pStyle w:val="Nincstrkz"/>
        <w:spacing w:line="276" w:lineRule="auto"/>
        <w:jc w:val="both"/>
        <w:rPr>
          <w:rFonts w:ascii="Helvetica" w:hAnsi="Helvetica" w:cs="Helvetica"/>
          <w:sz w:val="22"/>
          <w:szCs w:val="22"/>
        </w:rPr>
      </w:pPr>
    </w:p>
    <w:p w:rsidR="00964729" w:rsidRPr="00377AC6" w:rsidRDefault="00964729" w:rsidP="00D11571">
      <w:pPr>
        <w:spacing w:after="0" w:line="276" w:lineRule="auto"/>
        <w:jc w:val="both"/>
        <w:rPr>
          <w:rFonts w:ascii="Helvetica" w:eastAsia="Times New Roman" w:hAnsi="Helvetica" w:cs="Helvetica"/>
          <w:b/>
          <w:lang w:eastAsia="hu-HU"/>
        </w:rPr>
      </w:pPr>
      <w:r w:rsidRPr="00377AC6">
        <w:rPr>
          <w:rFonts w:ascii="Helvetica" w:eastAsia="Times New Roman" w:hAnsi="Helvetica" w:cs="Helvetica"/>
          <w:b/>
          <w:lang w:eastAsia="hu-HU"/>
        </w:rPr>
        <w:t>Új, nem hagyományos módszerek és eszközök alkalmazásának gyakorlata, elvárások és kihívások kezelése</w:t>
      </w:r>
    </w:p>
    <w:p w:rsidR="00CD4E0F" w:rsidRPr="00377AC6" w:rsidRDefault="00CD4E0F" w:rsidP="00D11571">
      <w:pPr>
        <w:spacing w:after="0" w:line="276" w:lineRule="auto"/>
        <w:jc w:val="both"/>
        <w:rPr>
          <w:rFonts w:ascii="Helvetica" w:eastAsia="Times New Roman" w:hAnsi="Helvetica" w:cs="Helvetica"/>
          <w:b/>
          <w:lang w:eastAsia="hu-HU"/>
        </w:rPr>
      </w:pPr>
    </w:p>
    <w:p w:rsidR="00964729" w:rsidRPr="00377AC6" w:rsidRDefault="00964729"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nézőszám növelésének gyakorlatában, a fiatal közönségréteg megszólításában a színház a hagyományos módszerek mellett (hirdetés, hírlevél stb.) folyamatosan új módszereket és eszközöket keres. A közösségi portálokon való aktív jelenléttel, folyamatosan megújuló honlappal, és gazdag kisfilm kínálattal tartjuk ébren az érdeklődést.</w:t>
      </w:r>
    </w:p>
    <w:p w:rsidR="00964729" w:rsidRPr="00377AC6" w:rsidRDefault="00964729"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Az adott évad kommunikációjának kidolgozása már tavasszal elkezdődik, és minden évben igyekszünk olyan kampányt megvalósítani, aminek segítségével új csatornákat, új utakat találunk a közönséghez.</w:t>
      </w:r>
    </w:p>
    <w:p w:rsidR="00964729" w:rsidRPr="00377AC6" w:rsidRDefault="00964729"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mai gazdasági helyzetben a lehetőségek és terek beszűkültek. A különböző médiumokban is egyre kevesebb tér van egy színház számára, hogy „láthatóvá” tegye magát. Ezért olyan kampányokat dolgozunk ki, melyekkel egyszerű módon, de sok emberhez eljuthatunk.</w:t>
      </w:r>
    </w:p>
    <w:p w:rsidR="00964729" w:rsidRPr="00377AC6" w:rsidRDefault="00964729" w:rsidP="00D11571">
      <w:pPr>
        <w:pStyle w:val="Nincstrkz"/>
        <w:spacing w:line="276" w:lineRule="auto"/>
        <w:jc w:val="both"/>
        <w:rPr>
          <w:rFonts w:ascii="Helvetica" w:hAnsi="Helvetica" w:cs="Helvetica"/>
          <w:sz w:val="22"/>
          <w:szCs w:val="22"/>
        </w:rPr>
      </w:pPr>
    </w:p>
    <w:p w:rsidR="00286B94" w:rsidRPr="00377AC6" w:rsidRDefault="00286B94" w:rsidP="00D11571">
      <w:pPr>
        <w:spacing w:after="0" w:line="276" w:lineRule="auto"/>
        <w:jc w:val="both"/>
        <w:rPr>
          <w:rFonts w:ascii="Helvetica" w:eastAsia="Times New Roman" w:hAnsi="Helvetica" w:cs="Helvetica"/>
          <w:b/>
          <w:lang w:eastAsia="hu-HU"/>
        </w:rPr>
      </w:pPr>
    </w:p>
    <w:p w:rsidR="00286B94" w:rsidRPr="00377AC6" w:rsidRDefault="00286B94" w:rsidP="00D11571">
      <w:pPr>
        <w:spacing w:after="0" w:line="276" w:lineRule="auto"/>
        <w:jc w:val="both"/>
        <w:rPr>
          <w:rFonts w:ascii="Helvetica" w:eastAsia="Times New Roman" w:hAnsi="Helvetica" w:cs="Helvetica"/>
          <w:b/>
          <w:lang w:eastAsia="hu-HU"/>
        </w:rPr>
      </w:pPr>
    </w:p>
    <w:p w:rsidR="00CD4E0F" w:rsidRPr="00377AC6" w:rsidRDefault="00CD4E0F" w:rsidP="00D11571">
      <w:pPr>
        <w:spacing w:after="0" w:line="276" w:lineRule="auto"/>
        <w:jc w:val="both"/>
        <w:rPr>
          <w:rFonts w:ascii="Helvetica" w:eastAsia="Times New Roman" w:hAnsi="Helvetica" w:cs="Helvetica"/>
          <w:b/>
          <w:lang w:eastAsia="hu-HU"/>
        </w:rPr>
      </w:pPr>
      <w:r w:rsidRPr="00377AC6">
        <w:rPr>
          <w:rFonts w:ascii="Helvetica" w:eastAsia="Times New Roman" w:hAnsi="Helvetica" w:cs="Helvetica"/>
          <w:b/>
          <w:lang w:eastAsia="hu-HU"/>
        </w:rPr>
        <w:t>Kedvezményrendszer és eredményei</w:t>
      </w:r>
    </w:p>
    <w:p w:rsidR="00CD4E0F" w:rsidRPr="00377AC6" w:rsidRDefault="00CD4E0F" w:rsidP="00D11571">
      <w:pPr>
        <w:spacing w:after="0" w:line="276" w:lineRule="auto"/>
        <w:jc w:val="both"/>
        <w:rPr>
          <w:rFonts w:ascii="Helvetica" w:eastAsia="Times New Roman" w:hAnsi="Helvetica" w:cs="Helvetica"/>
          <w:lang w:eastAsia="hu-HU"/>
        </w:rPr>
      </w:pPr>
    </w:p>
    <w:p w:rsidR="00CD4E0F" w:rsidRPr="00377AC6" w:rsidRDefault="00CD4E0F"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nézőszám növelését célzó ke</w:t>
      </w:r>
      <w:r w:rsidR="00A371E1" w:rsidRPr="00377AC6">
        <w:rPr>
          <w:rFonts w:ascii="Helvetica" w:hAnsi="Helvetica" w:cs="Helvetica"/>
          <w:sz w:val="22"/>
          <w:szCs w:val="22"/>
        </w:rPr>
        <w:t>dvezm</w:t>
      </w:r>
      <w:r w:rsidRPr="00377AC6">
        <w:rPr>
          <w:rFonts w:ascii="Helvetica" w:hAnsi="Helvetica" w:cs="Helvetica"/>
          <w:sz w:val="22"/>
          <w:szCs w:val="22"/>
        </w:rPr>
        <w:t>ény</w:t>
      </w:r>
      <w:r w:rsidR="00A371E1" w:rsidRPr="00377AC6">
        <w:rPr>
          <w:rFonts w:ascii="Helvetica" w:hAnsi="Helvetica" w:cs="Helvetica"/>
          <w:sz w:val="22"/>
          <w:szCs w:val="22"/>
        </w:rPr>
        <w:t xml:space="preserve"> </w:t>
      </w:r>
      <w:r w:rsidRPr="00377AC6">
        <w:rPr>
          <w:rFonts w:ascii="Helvetica" w:hAnsi="Helvetica" w:cs="Helvetica"/>
          <w:sz w:val="22"/>
          <w:szCs w:val="22"/>
        </w:rPr>
        <w:t>rendszerekről egy korábbi fejezetben már részletesen írtunk. Ezen a ponton csak annyit szükséges megjegyezni, hogy az új bérletesek megnyerése nehéz, de fontos feladat. A kimutatások szerint a bérleteseink között kevesebb az egyetemista / pályakezdő fiatal, aki önállóan tartja el magát. Fiatal nézőink számára ezért egyedi kedvezményeket biztosítunk, és igyekszünk őket minél szorosabban a színházhoz kötni, hogy később akár bérletesként váljanak hűséges nézőinkké.</w:t>
      </w:r>
    </w:p>
    <w:p w:rsidR="00DA6D2C" w:rsidRPr="00377AC6" w:rsidRDefault="00DA6D2C" w:rsidP="00D11571">
      <w:pPr>
        <w:pStyle w:val="Nincstrkz"/>
        <w:spacing w:line="276" w:lineRule="auto"/>
        <w:jc w:val="both"/>
        <w:rPr>
          <w:rFonts w:ascii="Helvetica" w:hAnsi="Helvetica" w:cs="Helvetica"/>
          <w:sz w:val="22"/>
          <w:szCs w:val="22"/>
        </w:rPr>
      </w:pPr>
    </w:p>
    <w:p w:rsidR="00076C73" w:rsidRPr="00377AC6" w:rsidRDefault="00076C73" w:rsidP="00D11571">
      <w:pPr>
        <w:pStyle w:val="Nincstrkz"/>
        <w:spacing w:line="276" w:lineRule="auto"/>
        <w:jc w:val="both"/>
        <w:rPr>
          <w:rFonts w:ascii="Helvetica" w:hAnsi="Helvetica" w:cs="Helvetica"/>
          <w:sz w:val="22"/>
          <w:szCs w:val="22"/>
        </w:rPr>
      </w:pPr>
    </w:p>
    <w:p w:rsidR="00502E4F" w:rsidRPr="00377AC6" w:rsidRDefault="00DA6D2C" w:rsidP="00D11571">
      <w:pPr>
        <w:spacing w:after="0" w:line="276" w:lineRule="auto"/>
        <w:jc w:val="both"/>
        <w:rPr>
          <w:rFonts w:ascii="Helvetica" w:eastAsia="Times New Roman" w:hAnsi="Helvetica" w:cs="Helvetica"/>
          <w:b/>
          <w:iCs/>
          <w:lang w:eastAsia="hu-HU"/>
        </w:rPr>
      </w:pPr>
      <w:r w:rsidRPr="00377AC6">
        <w:rPr>
          <w:rFonts w:ascii="Helvetica" w:eastAsia="Times New Roman" w:hAnsi="Helvetica" w:cs="Helvetica"/>
          <w:b/>
          <w:iCs/>
          <w:lang w:eastAsia="hu-HU"/>
        </w:rPr>
        <w:t>Médiakapcsolati tevékenység bemutatása</w:t>
      </w:r>
    </w:p>
    <w:p w:rsidR="00DA6D2C" w:rsidRPr="00377AC6" w:rsidRDefault="00502E4F" w:rsidP="00D11571">
      <w:pPr>
        <w:spacing w:after="0" w:line="276" w:lineRule="auto"/>
        <w:jc w:val="both"/>
        <w:rPr>
          <w:rFonts w:ascii="Helvetica" w:eastAsia="Times New Roman" w:hAnsi="Helvetica" w:cs="Helvetica"/>
          <w:b/>
          <w:iCs/>
          <w:lang w:eastAsia="hu-HU"/>
        </w:rPr>
      </w:pPr>
      <w:r w:rsidRPr="00377AC6">
        <w:rPr>
          <w:rFonts w:ascii="Helvetica" w:eastAsia="Times New Roman" w:hAnsi="Helvetica" w:cs="Helvetica"/>
          <w:b/>
          <w:iCs/>
          <w:lang w:eastAsia="hu-HU"/>
        </w:rPr>
        <w:t>H</w:t>
      </w:r>
      <w:r w:rsidR="00DA6D2C" w:rsidRPr="00377AC6">
        <w:rPr>
          <w:rFonts w:ascii="Helvetica" w:eastAsia="Times New Roman" w:hAnsi="Helvetica" w:cs="Helvetica"/>
          <w:b/>
          <w:lang w:eastAsia="hu-HU"/>
        </w:rPr>
        <w:t>elyi, regionális és országos hatókör és médiumok-felületek szerinti bemutatása</w:t>
      </w:r>
    </w:p>
    <w:p w:rsidR="00DA6D2C" w:rsidRPr="00377AC6" w:rsidRDefault="00DA6D2C" w:rsidP="00D11571">
      <w:pPr>
        <w:spacing w:after="0" w:line="276" w:lineRule="auto"/>
        <w:jc w:val="both"/>
        <w:rPr>
          <w:rFonts w:ascii="Helvetica" w:hAnsi="Helvetica" w:cs="Helvetica"/>
        </w:rPr>
      </w:pPr>
    </w:p>
    <w:p w:rsidR="00DA6D2C" w:rsidRPr="00377AC6" w:rsidRDefault="00DA6D2C"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Vígszínház folyamatosan ápolja kapcsolatait a médiával; az újságírókat, televíziós és rádiós szerkesztőket rendszeres hírlevélben tájékoztatja a színházban történő aktuális eseményekről, bemutatókról, nyilvános próbákról, a Vígegyetem rendezvényeiről. Közel háromszáz újságíró kap rendszeres tájékoztatást, címlistánk lefedi szinte az összes helyi és országos médiumot. Kiemelt partnerként kezeljük az </w:t>
      </w:r>
      <w:proofErr w:type="spellStart"/>
      <w:r w:rsidRPr="00377AC6">
        <w:rPr>
          <w:rFonts w:ascii="Helvetica" w:hAnsi="Helvetica" w:cs="Helvetica"/>
          <w:sz w:val="22"/>
          <w:szCs w:val="22"/>
        </w:rPr>
        <w:t>Info</w:t>
      </w:r>
      <w:r w:rsidR="009B402A" w:rsidRPr="00377AC6">
        <w:rPr>
          <w:rFonts w:ascii="Helvetica" w:hAnsi="Helvetica" w:cs="Helvetica"/>
          <w:sz w:val="22"/>
          <w:szCs w:val="22"/>
        </w:rPr>
        <w:t>r</w:t>
      </w:r>
      <w:r w:rsidRPr="00377AC6">
        <w:rPr>
          <w:rFonts w:ascii="Helvetica" w:hAnsi="Helvetica" w:cs="Helvetica"/>
          <w:sz w:val="22"/>
          <w:szCs w:val="22"/>
        </w:rPr>
        <w:t>ádiót</w:t>
      </w:r>
      <w:proofErr w:type="spellEnd"/>
      <w:r w:rsidRPr="00377AC6">
        <w:rPr>
          <w:rFonts w:ascii="Helvetica" w:hAnsi="Helvetica" w:cs="Helvetica"/>
          <w:sz w:val="22"/>
          <w:szCs w:val="22"/>
        </w:rPr>
        <w:t xml:space="preserve">, a Népszabadságot, a Nők </w:t>
      </w:r>
      <w:proofErr w:type="gramStart"/>
      <w:r w:rsidRPr="00377AC6">
        <w:rPr>
          <w:rFonts w:ascii="Helvetica" w:hAnsi="Helvetica" w:cs="Helvetica"/>
          <w:sz w:val="22"/>
          <w:szCs w:val="22"/>
        </w:rPr>
        <w:t>lapját</w:t>
      </w:r>
      <w:proofErr w:type="gramEnd"/>
      <w:r w:rsidRPr="00377AC6">
        <w:rPr>
          <w:rFonts w:ascii="Helvetica" w:hAnsi="Helvetica" w:cs="Helvetica"/>
          <w:sz w:val="22"/>
          <w:szCs w:val="22"/>
        </w:rPr>
        <w:t xml:space="preserve">, valamint a </w:t>
      </w:r>
      <w:hyperlink r:id="rId7" w:tgtFrame="_blank" w:history="1">
        <w:r w:rsidRPr="00377AC6">
          <w:rPr>
            <w:rStyle w:val="yshortcuts"/>
            <w:rFonts w:ascii="Helvetica" w:hAnsi="Helvetica" w:cs="Helvetica"/>
            <w:sz w:val="22"/>
            <w:szCs w:val="22"/>
          </w:rPr>
          <w:t>port.hu</w:t>
        </w:r>
      </w:hyperlink>
      <w:r w:rsidRPr="00377AC6">
        <w:rPr>
          <w:rFonts w:ascii="Helvetica" w:hAnsi="Helvetica" w:cs="Helvetica"/>
          <w:sz w:val="22"/>
          <w:szCs w:val="22"/>
        </w:rPr>
        <w:t xml:space="preserve"> internetes oldalt, és valamennyi színházzal foglalkozó médiumot. </w:t>
      </w:r>
    </w:p>
    <w:p w:rsidR="00F50EDD" w:rsidRPr="00377AC6" w:rsidRDefault="00F50EDD" w:rsidP="00D11571">
      <w:pPr>
        <w:pStyle w:val="Nincstrkz"/>
        <w:spacing w:line="276" w:lineRule="auto"/>
        <w:jc w:val="both"/>
        <w:rPr>
          <w:rFonts w:ascii="Helvetica" w:hAnsi="Helvetica" w:cs="Helvetica"/>
          <w:sz w:val="22"/>
          <w:szCs w:val="22"/>
        </w:rPr>
      </w:pPr>
    </w:p>
    <w:p w:rsidR="00F50EDD" w:rsidRPr="00377AC6" w:rsidRDefault="00F50EDD" w:rsidP="00D11571">
      <w:pPr>
        <w:spacing w:after="0" w:line="276" w:lineRule="auto"/>
        <w:jc w:val="both"/>
        <w:rPr>
          <w:rFonts w:ascii="Helvetica" w:eastAsia="Times New Roman" w:hAnsi="Helvetica" w:cs="Helvetica"/>
          <w:b/>
          <w:lang w:eastAsia="hu-HU"/>
        </w:rPr>
      </w:pPr>
      <w:r w:rsidRPr="00377AC6">
        <w:rPr>
          <w:rFonts w:ascii="Helvetica" w:eastAsia="Times New Roman" w:hAnsi="Helvetica" w:cs="Helvetica"/>
          <w:b/>
          <w:lang w:eastAsia="hu-HU"/>
        </w:rPr>
        <w:lastRenderedPageBreak/>
        <w:t>Premier előtti és utáni médiaaktivitások, ezen belül különösen kritikai visszhang és saját anyag megjelentetése</w:t>
      </w:r>
    </w:p>
    <w:p w:rsidR="00F50EDD" w:rsidRPr="00377AC6" w:rsidRDefault="00F50EDD" w:rsidP="00D11571">
      <w:pPr>
        <w:spacing w:after="0" w:line="276" w:lineRule="auto"/>
        <w:jc w:val="both"/>
        <w:rPr>
          <w:rFonts w:ascii="Helvetica" w:eastAsia="Times New Roman" w:hAnsi="Helvetica" w:cs="Helvetica"/>
          <w:b/>
          <w:lang w:eastAsia="hu-HU"/>
        </w:rPr>
      </w:pPr>
    </w:p>
    <w:p w:rsidR="00F50EDD" w:rsidRPr="00377AC6" w:rsidRDefault="00F50EDD"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Színházunkban magas színvonalú videotechnikai részleg működik, </w:t>
      </w:r>
      <w:proofErr w:type="spellStart"/>
      <w:r w:rsidRPr="00377AC6">
        <w:rPr>
          <w:rFonts w:ascii="Helvetica" w:hAnsi="Helvetica" w:cs="Helvetica"/>
          <w:sz w:val="22"/>
          <w:szCs w:val="22"/>
        </w:rPr>
        <w:t>VígTV</w:t>
      </w:r>
      <w:proofErr w:type="spellEnd"/>
      <w:r w:rsidRPr="00377AC6">
        <w:rPr>
          <w:rFonts w:ascii="Helvetica" w:hAnsi="Helvetica" w:cs="Helvetica"/>
          <w:sz w:val="22"/>
          <w:szCs w:val="22"/>
        </w:rPr>
        <w:t xml:space="preserve"> néven. Minden fontosabb vígszínházi eseményt fotókkal és mozgóképpel is dokumentálunk, ennek következtében az olvasópróbától a premierig folyamatosan ellátjuk híradásokkal az újságírókat, és külön képes beszámolót kaphatnak az érdeklődők a nálunk zajló kiemelt programokról, a Vígnapról, a Magyar Dráma és a Magyar Dal Napjáról, a jubileumi előadásokról, az évfordulókról, és szinte minden belső történésről. A televíziós beszélgető műsorokat mozgóképes háttér</w:t>
      </w:r>
      <w:r w:rsidR="009B402A" w:rsidRPr="00377AC6">
        <w:rPr>
          <w:rFonts w:ascii="Helvetica" w:hAnsi="Helvetica" w:cs="Helvetica"/>
          <w:sz w:val="22"/>
          <w:szCs w:val="22"/>
        </w:rPr>
        <w:t xml:space="preserve"> </w:t>
      </w:r>
      <w:r w:rsidRPr="00377AC6">
        <w:rPr>
          <w:rFonts w:ascii="Helvetica" w:hAnsi="Helvetica" w:cs="Helvetica"/>
          <w:sz w:val="22"/>
          <w:szCs w:val="22"/>
        </w:rPr>
        <w:t>illusztrációkkal, képes beszámolókkal segítjük. Talán ennek is köszönhető, hogy rendkívül magas a televíziós érdeklődés aránya, szinte minden készülő előadásunkról beszámolnak a tévécsatornák, hiszen nem szükséges stábot küldeniük, a szính</w:t>
      </w:r>
      <w:r w:rsidR="00B765E9" w:rsidRPr="00377AC6">
        <w:rPr>
          <w:rFonts w:ascii="Helvetica" w:hAnsi="Helvetica" w:cs="Helvetica"/>
          <w:sz w:val="22"/>
          <w:szCs w:val="22"/>
        </w:rPr>
        <w:t>áz maga készíti el a bejátszáso</w:t>
      </w:r>
      <w:r w:rsidRPr="00377AC6">
        <w:rPr>
          <w:rFonts w:ascii="Helvetica" w:hAnsi="Helvetica" w:cs="Helvetica"/>
          <w:sz w:val="22"/>
          <w:szCs w:val="22"/>
        </w:rPr>
        <w:t xml:space="preserve">kat. </w:t>
      </w:r>
    </w:p>
    <w:p w:rsidR="00F50EDD" w:rsidRPr="00377AC6" w:rsidRDefault="00F50EDD"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premierek előtti meghívások igen gyakoriak. Az elektronikus újságok ugyancsak előszeretettel veszik át beszámolóinkat és anyagainkat, jelenlétünk az írott elektronikus médiumokban szinte állandónak mondható, ami annak is köszönhető, hogy a </w:t>
      </w:r>
      <w:proofErr w:type="spellStart"/>
      <w:r w:rsidRPr="00377AC6">
        <w:rPr>
          <w:rFonts w:ascii="Helvetica" w:hAnsi="Helvetica" w:cs="Helvetica"/>
          <w:sz w:val="22"/>
          <w:szCs w:val="22"/>
        </w:rPr>
        <w:t>Vígben</w:t>
      </w:r>
      <w:proofErr w:type="spellEnd"/>
      <w:r w:rsidRPr="00377AC6">
        <w:rPr>
          <w:rFonts w:ascii="Helvetica" w:hAnsi="Helvetica" w:cs="Helvetica"/>
          <w:sz w:val="22"/>
          <w:szCs w:val="22"/>
        </w:rPr>
        <w:t xml:space="preserve"> a bemutatók között is sokszor van izgalmas, nagy érdeklődésre számot tartó kulturális program. A nyomtatott sajtóban a napi- és hetilapok a programok népszerűsítésében idén az eddigiekhez képest nagyobb szerepet vállaltak, emellett az eddigi évadokra is jellemzően rendszeresen közölnek kritikákat a megszületett előadásokról, és gyakran jelentetnek meg a Vígszínház művészeivel készített interjúkat. </w:t>
      </w:r>
    </w:p>
    <w:p w:rsidR="00F50EDD" w:rsidRPr="00377AC6" w:rsidRDefault="00F50EDD" w:rsidP="00D11571">
      <w:pPr>
        <w:pStyle w:val="Nincstrkz"/>
        <w:spacing w:line="276" w:lineRule="auto"/>
        <w:jc w:val="both"/>
        <w:rPr>
          <w:rFonts w:ascii="Helvetica" w:hAnsi="Helvetica" w:cs="Helvetica"/>
          <w:sz w:val="22"/>
          <w:szCs w:val="22"/>
        </w:rPr>
      </w:pPr>
    </w:p>
    <w:p w:rsidR="0061324F" w:rsidRPr="00377AC6" w:rsidRDefault="0061324F" w:rsidP="00D11571">
      <w:pPr>
        <w:spacing w:after="0" w:line="276" w:lineRule="auto"/>
        <w:jc w:val="both"/>
        <w:rPr>
          <w:rFonts w:ascii="Helvetica" w:eastAsia="Times New Roman" w:hAnsi="Helvetica" w:cs="Helvetica"/>
          <w:b/>
          <w:lang w:eastAsia="hu-HU"/>
        </w:rPr>
      </w:pPr>
      <w:r w:rsidRPr="00377AC6">
        <w:rPr>
          <w:rFonts w:ascii="Helvetica" w:eastAsia="Times New Roman" w:hAnsi="Helvetica" w:cs="Helvetica"/>
          <w:b/>
          <w:lang w:eastAsia="hu-HU"/>
        </w:rPr>
        <w:t>Társulat tagjainak médiaaktivitásai, különös tekintettel a produkció népszerűsítő, illetve produkcióhoz nem köthető aktivitásokra</w:t>
      </w:r>
    </w:p>
    <w:p w:rsidR="0061324F" w:rsidRPr="00377AC6" w:rsidRDefault="0061324F" w:rsidP="00D11571">
      <w:pPr>
        <w:spacing w:after="0" w:line="276" w:lineRule="auto"/>
        <w:jc w:val="both"/>
        <w:rPr>
          <w:rFonts w:ascii="Helvetica" w:eastAsia="Times New Roman" w:hAnsi="Helvetica" w:cs="Helvetica"/>
          <w:b/>
          <w:lang w:eastAsia="hu-HU"/>
        </w:rPr>
      </w:pPr>
    </w:p>
    <w:p w:rsidR="0061324F" w:rsidRPr="00377AC6" w:rsidRDefault="0061324F" w:rsidP="00D11571">
      <w:pPr>
        <w:pStyle w:val="Nincstrkz"/>
        <w:spacing w:line="276" w:lineRule="auto"/>
        <w:jc w:val="both"/>
        <w:rPr>
          <w:rFonts w:ascii="Helvetica" w:hAnsi="Helvetica" w:cs="Helvetica"/>
          <w:sz w:val="22"/>
          <w:szCs w:val="22"/>
          <w:lang w:eastAsia="en-US"/>
        </w:rPr>
      </w:pPr>
      <w:r w:rsidRPr="00377AC6">
        <w:rPr>
          <w:rFonts w:ascii="Helvetica" w:hAnsi="Helvetica" w:cs="Helvetica"/>
          <w:sz w:val="22"/>
          <w:szCs w:val="22"/>
          <w:lang w:eastAsia="en-US"/>
        </w:rPr>
        <w:t xml:space="preserve">A Vígszínház művészeinek többsége a szó legnemesebb értelmében véve sztárnak számít, ezért gyakran kapunk olyan megkeresést, amely kifejezetten rájuk irányul. Színészeink részt vesznek a televíziós beszélgető-, vetélkedő-, és </w:t>
      </w:r>
      <w:proofErr w:type="spellStart"/>
      <w:r w:rsidRPr="00377AC6">
        <w:rPr>
          <w:rFonts w:ascii="Helvetica" w:hAnsi="Helvetica" w:cs="Helvetica"/>
          <w:sz w:val="22"/>
          <w:szCs w:val="22"/>
          <w:lang w:eastAsia="en-US"/>
        </w:rPr>
        <w:t>showműsorokban</w:t>
      </w:r>
      <w:proofErr w:type="spellEnd"/>
      <w:r w:rsidRPr="00377AC6">
        <w:rPr>
          <w:rFonts w:ascii="Helvetica" w:hAnsi="Helvetica" w:cs="Helvetica"/>
          <w:sz w:val="22"/>
          <w:szCs w:val="22"/>
          <w:lang w:eastAsia="en-US"/>
        </w:rPr>
        <w:t xml:space="preserve"> is. Művészeink szereplése a médiumokban főként a bemutatókhoz, vagy saját egyéni aktivitásukhoz kötődik.</w:t>
      </w:r>
    </w:p>
    <w:p w:rsidR="0061324F" w:rsidRPr="00377AC6" w:rsidRDefault="0061324F" w:rsidP="00D11571">
      <w:pPr>
        <w:pStyle w:val="Nincstrkz"/>
        <w:spacing w:line="276" w:lineRule="auto"/>
        <w:jc w:val="both"/>
        <w:rPr>
          <w:rFonts w:ascii="Helvetica" w:hAnsi="Helvetica" w:cs="Helvetica"/>
          <w:sz w:val="22"/>
          <w:szCs w:val="22"/>
          <w:lang w:eastAsia="en-US"/>
        </w:rPr>
      </w:pPr>
      <w:r w:rsidRPr="00377AC6">
        <w:rPr>
          <w:rFonts w:ascii="Helvetica" w:hAnsi="Helvetica" w:cs="Helvetica"/>
          <w:sz w:val="22"/>
          <w:szCs w:val="22"/>
          <w:lang w:eastAsia="en-US"/>
        </w:rPr>
        <w:t>Mivel a Vígszínház művészei nagyon leterheltek, ezért több olyan felkérés is érkezik, amit sajnos vissza kell utasítanunk.</w:t>
      </w:r>
    </w:p>
    <w:p w:rsidR="00B73189" w:rsidRPr="00377AC6" w:rsidRDefault="00B73189" w:rsidP="00D11571">
      <w:pPr>
        <w:spacing w:after="0" w:line="276" w:lineRule="auto"/>
        <w:jc w:val="both"/>
        <w:rPr>
          <w:rFonts w:ascii="Helvetica" w:eastAsia="SimSun" w:hAnsi="Helvetica" w:cs="Helvetica"/>
          <w:kern w:val="3"/>
          <w:lang w:bidi="hi-IN"/>
        </w:rPr>
      </w:pPr>
    </w:p>
    <w:p w:rsidR="00B73189" w:rsidRPr="00377AC6" w:rsidRDefault="00B73189" w:rsidP="00D11571">
      <w:pPr>
        <w:spacing w:after="0" w:line="276" w:lineRule="auto"/>
        <w:jc w:val="both"/>
        <w:rPr>
          <w:rFonts w:ascii="Helvetica" w:eastAsia="Times New Roman" w:hAnsi="Helvetica" w:cs="Helvetica"/>
          <w:b/>
          <w:lang w:eastAsia="hu-HU"/>
        </w:rPr>
      </w:pPr>
      <w:r w:rsidRPr="00377AC6">
        <w:rPr>
          <w:rFonts w:ascii="Helvetica" w:eastAsia="Times New Roman" w:hAnsi="Helvetica" w:cs="Helvetica"/>
          <w:b/>
          <w:lang w:eastAsia="hu-HU"/>
        </w:rPr>
        <w:t>Saját gyártású anyagok és az alkalmazás felületeinek bemutatása</w:t>
      </w:r>
    </w:p>
    <w:p w:rsidR="00B73189" w:rsidRPr="00377AC6" w:rsidRDefault="00B73189" w:rsidP="00D11571">
      <w:pPr>
        <w:spacing w:after="0" w:line="276" w:lineRule="auto"/>
        <w:jc w:val="both"/>
        <w:rPr>
          <w:rFonts w:ascii="Helvetica" w:eastAsia="Times New Roman" w:hAnsi="Helvetica" w:cs="Helvetica"/>
          <w:b/>
          <w:lang w:eastAsia="hu-HU"/>
        </w:rPr>
      </w:pPr>
    </w:p>
    <w:p w:rsidR="00B73189" w:rsidRPr="00377AC6" w:rsidRDefault="00B73189"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w:t>
      </w:r>
      <w:proofErr w:type="spellStart"/>
      <w:r w:rsidRPr="00377AC6">
        <w:rPr>
          <w:rFonts w:ascii="Helvetica" w:hAnsi="Helvetica" w:cs="Helvetica"/>
          <w:sz w:val="22"/>
          <w:szCs w:val="22"/>
        </w:rPr>
        <w:t>VígTV</w:t>
      </w:r>
      <w:proofErr w:type="spellEnd"/>
      <w:r w:rsidRPr="00377AC6">
        <w:rPr>
          <w:rFonts w:ascii="Helvetica" w:hAnsi="Helvetica" w:cs="Helvetica"/>
          <w:sz w:val="22"/>
          <w:szCs w:val="22"/>
        </w:rPr>
        <w:t xml:space="preserve"> mozgóképes beszámolói, promóciós-</w:t>
      </w:r>
      <w:r w:rsidR="00593673" w:rsidRPr="00377AC6">
        <w:rPr>
          <w:rFonts w:ascii="Helvetica" w:hAnsi="Helvetica" w:cs="Helvetica"/>
          <w:sz w:val="22"/>
          <w:szCs w:val="22"/>
        </w:rPr>
        <w:t xml:space="preserve"> </w:t>
      </w:r>
      <w:r w:rsidRPr="00377AC6">
        <w:rPr>
          <w:rFonts w:ascii="Helvetica" w:hAnsi="Helvetica" w:cs="Helvetica"/>
          <w:sz w:val="22"/>
          <w:szCs w:val="22"/>
        </w:rPr>
        <w:t>és riportfilmjei mellett készülnek színes promóciós anyagok, melyek a színház területén hozzáférhetőek. A színház honlapja színes és naprakész, rajta minden információ megtalálható, és tapasztalataink szerinte ezt a felületet az újságírók is örö</w:t>
      </w:r>
      <w:r w:rsidR="00593673" w:rsidRPr="00377AC6">
        <w:rPr>
          <w:rFonts w:ascii="Helvetica" w:hAnsi="Helvetica" w:cs="Helvetica"/>
          <w:sz w:val="22"/>
          <w:szCs w:val="22"/>
        </w:rPr>
        <w:t xml:space="preserve">mmel használják munkájuk során. </w:t>
      </w:r>
      <w:r w:rsidRPr="00377AC6">
        <w:rPr>
          <w:rFonts w:ascii="Helvetica" w:hAnsi="Helvetica" w:cs="Helvetica"/>
          <w:sz w:val="22"/>
          <w:szCs w:val="22"/>
        </w:rPr>
        <w:t xml:space="preserve">A Vígszínház </w:t>
      </w:r>
      <w:proofErr w:type="spellStart"/>
      <w:r w:rsidRPr="00377AC6">
        <w:rPr>
          <w:rFonts w:ascii="Helvetica" w:hAnsi="Helvetica" w:cs="Helvetica"/>
          <w:sz w:val="22"/>
          <w:szCs w:val="22"/>
        </w:rPr>
        <w:t>Facebook</w:t>
      </w:r>
      <w:proofErr w:type="spellEnd"/>
      <w:r w:rsidRPr="00377AC6">
        <w:rPr>
          <w:rFonts w:ascii="Helvetica" w:hAnsi="Helvetica" w:cs="Helvetica"/>
          <w:sz w:val="22"/>
          <w:szCs w:val="22"/>
        </w:rPr>
        <w:t xml:space="preserve"> oldala a fontos információkon kívül napi szinten frissülő, könnyedebb hangvételű posztokkal igyekszik a nézők kedvében járni.</w:t>
      </w:r>
    </w:p>
    <w:p w:rsidR="009B402A" w:rsidRPr="00377AC6" w:rsidRDefault="009B402A"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2016. januárjában 8 epizódból álló fikciós filmet forgattunk a színház művészeinek közreműködésével, </w:t>
      </w:r>
      <w:proofErr w:type="spellStart"/>
      <w:r w:rsidRPr="00377AC6">
        <w:rPr>
          <w:rFonts w:ascii="Helvetica" w:hAnsi="Helvetica" w:cs="Helvetica"/>
          <w:sz w:val="22"/>
          <w:szCs w:val="22"/>
        </w:rPr>
        <w:t>Hartung</w:t>
      </w:r>
      <w:proofErr w:type="spellEnd"/>
      <w:r w:rsidRPr="00377AC6">
        <w:rPr>
          <w:rFonts w:ascii="Helvetica" w:hAnsi="Helvetica" w:cs="Helvetica"/>
          <w:sz w:val="22"/>
          <w:szCs w:val="22"/>
        </w:rPr>
        <w:t xml:space="preserve"> Attila rendezésében. </w:t>
      </w:r>
    </w:p>
    <w:p w:rsidR="00DA6D2C" w:rsidRPr="00377AC6" w:rsidRDefault="00DA6D2C" w:rsidP="00D11571">
      <w:pPr>
        <w:pStyle w:val="Nincstrkz"/>
        <w:spacing w:line="276" w:lineRule="auto"/>
        <w:jc w:val="both"/>
        <w:rPr>
          <w:rFonts w:ascii="Helvetica" w:hAnsi="Helvetica" w:cs="Helvetica"/>
          <w:sz w:val="22"/>
          <w:szCs w:val="22"/>
        </w:rPr>
      </w:pPr>
    </w:p>
    <w:p w:rsidR="00590D1A" w:rsidRPr="00377AC6" w:rsidRDefault="00590D1A" w:rsidP="00D11571">
      <w:pPr>
        <w:spacing w:after="0" w:line="276" w:lineRule="auto"/>
        <w:jc w:val="both"/>
        <w:rPr>
          <w:rFonts w:ascii="Helvetica" w:eastAsia="Times New Roman" w:hAnsi="Helvetica" w:cs="Helvetica"/>
          <w:b/>
          <w:lang w:eastAsia="hu-HU"/>
        </w:rPr>
      </w:pPr>
      <w:r w:rsidRPr="00377AC6">
        <w:rPr>
          <w:rFonts w:ascii="Helvetica" w:eastAsia="Times New Roman" w:hAnsi="Helvetica" w:cs="Helvetica"/>
          <w:b/>
          <w:lang w:eastAsia="hu-HU"/>
        </w:rPr>
        <w:t>Gyermek- és ifjúsági korosztály védelmét szolgáló nézőtájékoztatási rendszere korhatárokról való tájékoztatás módja, formája</w:t>
      </w:r>
    </w:p>
    <w:p w:rsidR="00590D1A" w:rsidRPr="00377AC6" w:rsidRDefault="00590D1A" w:rsidP="00D11571">
      <w:pPr>
        <w:spacing w:after="0" w:line="276" w:lineRule="auto"/>
        <w:jc w:val="both"/>
        <w:rPr>
          <w:rFonts w:ascii="Helvetica" w:eastAsia="Times New Roman" w:hAnsi="Helvetica" w:cs="Helvetica"/>
          <w:b/>
          <w:lang w:eastAsia="hu-HU"/>
        </w:rPr>
      </w:pPr>
    </w:p>
    <w:p w:rsidR="00590D1A" w:rsidRPr="00377AC6" w:rsidRDefault="00590D1A"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Az előadások esetében gondos mérlegelés után a művészeti munkatársakkal közösen döntünk az adott előadás korhatáros besorolásról. Mivel bérleteseink egy része jóval a bemutató időpontja előtt vált jegyet az előadásokra, ezért már a bérlethirdetés pillanatában világosan közölnünk kell az ifjúsági korosztály védelmét szolgáló információkat.</w:t>
      </w:r>
    </w:p>
    <w:p w:rsidR="00590D1A" w:rsidRPr="00377AC6" w:rsidRDefault="00590D1A"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tájékoztatás módja és formája igen egyszerű. A korhatáros megjelölés minden esetben az előadás leírása mellett szerepel – és ezt feltűntetjük minden nyomtatott és elektronikus anyagban, vagyis a honlapon, a havi műsorban, és az előadás színlapján is.</w:t>
      </w:r>
    </w:p>
    <w:p w:rsidR="00CD4E0F" w:rsidRPr="00377AC6" w:rsidRDefault="00CD4E0F" w:rsidP="00D11571">
      <w:pPr>
        <w:pStyle w:val="Nincstrkz"/>
        <w:spacing w:line="276" w:lineRule="auto"/>
        <w:jc w:val="both"/>
        <w:rPr>
          <w:rFonts w:ascii="Helvetica" w:hAnsi="Helvetica" w:cs="Helvetica"/>
          <w:sz w:val="22"/>
          <w:szCs w:val="22"/>
        </w:rPr>
      </w:pPr>
    </w:p>
    <w:p w:rsidR="002746FB" w:rsidRPr="00377AC6" w:rsidRDefault="002746FB" w:rsidP="00D11571">
      <w:pPr>
        <w:spacing w:after="0" w:line="276" w:lineRule="auto"/>
        <w:jc w:val="both"/>
        <w:rPr>
          <w:rFonts w:ascii="Helvetica" w:eastAsia="Times New Roman" w:hAnsi="Helvetica" w:cs="Helvetica"/>
          <w:b/>
          <w:iCs/>
          <w:lang w:eastAsia="hu-HU"/>
        </w:rPr>
      </w:pPr>
      <w:r w:rsidRPr="00377AC6">
        <w:rPr>
          <w:rFonts w:ascii="Helvetica" w:eastAsia="Times New Roman" w:hAnsi="Helvetica" w:cs="Helvetica"/>
          <w:b/>
          <w:iCs/>
          <w:lang w:eastAsia="hu-HU"/>
        </w:rPr>
        <w:t xml:space="preserve">Saját előadásaihoz kapcsolódó jegyár-bevételeken túli, egyéb bevételi források feltárásával összefüggő tevékenység bemutatása és annak eredményessége - </w:t>
      </w:r>
    </w:p>
    <w:p w:rsidR="002746FB" w:rsidRPr="00377AC6" w:rsidRDefault="002746FB" w:rsidP="00D11571">
      <w:pPr>
        <w:spacing w:after="0" w:line="276" w:lineRule="auto"/>
        <w:jc w:val="both"/>
        <w:rPr>
          <w:rFonts w:ascii="Helvetica" w:eastAsia="Times New Roman" w:hAnsi="Helvetica" w:cs="Helvetica"/>
          <w:b/>
          <w:iCs/>
          <w:lang w:eastAsia="hu-HU"/>
        </w:rPr>
      </w:pPr>
    </w:p>
    <w:p w:rsidR="002746FB" w:rsidRPr="00377AC6" w:rsidRDefault="002746FB"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Vígszínház a Főváros egyik kedvelt rendezvény helyszíne, reprezentatív megjelenése és 1000 fős befogadóképessége miatt. Sajnos az épület rendkívül leterhelt a próbákkal és az előadásokkal, ezért csak kivételes esetekben adhatjuk bérbe. De a feszített előadás- és próbarend ellenére néhányszor sikerült egyeztetni a színház épületének bérbeadását.</w:t>
      </w:r>
    </w:p>
    <w:p w:rsidR="002746FB" w:rsidRPr="00377AC6" w:rsidRDefault="002746FB"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Hosszú ideje kiemelt támogatónk a TEVA Magyarország Zrt.</w:t>
      </w:r>
      <w:r w:rsidR="0082311E" w:rsidRPr="00377AC6">
        <w:rPr>
          <w:rFonts w:ascii="Helvetica" w:hAnsi="Helvetica" w:cs="Helvetica"/>
          <w:sz w:val="22"/>
          <w:szCs w:val="22"/>
        </w:rPr>
        <w:t xml:space="preserve"> 2015 </w:t>
      </w:r>
      <w:proofErr w:type="gramStart"/>
      <w:r w:rsidR="0082311E" w:rsidRPr="00377AC6">
        <w:rPr>
          <w:rFonts w:ascii="Helvetica" w:hAnsi="Helvetica" w:cs="Helvetica"/>
          <w:sz w:val="22"/>
          <w:szCs w:val="22"/>
        </w:rPr>
        <w:t xml:space="preserve">decemberében </w:t>
      </w:r>
      <w:r w:rsidRPr="00377AC6">
        <w:rPr>
          <w:rFonts w:ascii="Helvetica" w:hAnsi="Helvetica" w:cs="Helvetica"/>
          <w:sz w:val="22"/>
          <w:szCs w:val="22"/>
        </w:rPr>
        <w:t xml:space="preserve"> </w:t>
      </w:r>
      <w:r w:rsidR="0082311E" w:rsidRPr="00377AC6">
        <w:rPr>
          <w:rFonts w:ascii="Helvetica" w:hAnsi="Helvetica" w:cs="Helvetica"/>
          <w:sz w:val="22"/>
          <w:szCs w:val="22"/>
        </w:rPr>
        <w:t>megszüntette</w:t>
      </w:r>
      <w:proofErr w:type="gramEnd"/>
      <w:r w:rsidR="0082311E" w:rsidRPr="00377AC6">
        <w:rPr>
          <w:rFonts w:ascii="Helvetica" w:hAnsi="Helvetica" w:cs="Helvetica"/>
          <w:sz w:val="22"/>
          <w:szCs w:val="22"/>
        </w:rPr>
        <w:t xml:space="preserve"> színházunk szponzorálását. Az e miatt keletkező anyagi veszteségünk jelentős. </w:t>
      </w:r>
    </w:p>
    <w:p w:rsidR="002746FB" w:rsidRPr="00377AC6" w:rsidRDefault="002746FB"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Barter és támogatási szerződések keretében nyújtott támogatást az elmúlt évben a </w:t>
      </w:r>
      <w:proofErr w:type="spellStart"/>
      <w:proofErr w:type="gramStart"/>
      <w:r w:rsidRPr="00377AC6">
        <w:rPr>
          <w:rFonts w:ascii="Helvetica" w:hAnsi="Helvetica" w:cs="Helvetica"/>
          <w:sz w:val="22"/>
          <w:szCs w:val="22"/>
        </w:rPr>
        <w:t>Groupama</w:t>
      </w:r>
      <w:proofErr w:type="spellEnd"/>
      <w:r w:rsidRPr="00377AC6">
        <w:rPr>
          <w:rFonts w:ascii="Helvetica" w:hAnsi="Helvetica" w:cs="Helvetica"/>
          <w:sz w:val="22"/>
          <w:szCs w:val="22"/>
        </w:rPr>
        <w:t xml:space="preserve">  Biztosító</w:t>
      </w:r>
      <w:proofErr w:type="gramEnd"/>
      <w:r w:rsidRPr="00377AC6">
        <w:rPr>
          <w:rFonts w:ascii="Helvetica" w:hAnsi="Helvetica" w:cs="Helvetica"/>
          <w:sz w:val="22"/>
          <w:szCs w:val="22"/>
        </w:rPr>
        <w:t xml:space="preserve">, </w:t>
      </w:r>
      <w:proofErr w:type="spellStart"/>
      <w:r w:rsidRPr="00377AC6">
        <w:rPr>
          <w:rFonts w:ascii="Helvetica" w:hAnsi="Helvetica" w:cs="Helvetica"/>
          <w:sz w:val="22"/>
          <w:szCs w:val="22"/>
        </w:rPr>
        <w:t>Ringier</w:t>
      </w:r>
      <w:proofErr w:type="spellEnd"/>
      <w:r w:rsidR="0082311E" w:rsidRPr="00377AC6">
        <w:rPr>
          <w:rFonts w:ascii="Helvetica" w:hAnsi="Helvetica" w:cs="Helvetica"/>
          <w:sz w:val="22"/>
          <w:szCs w:val="22"/>
        </w:rPr>
        <w:t xml:space="preserve"> Kiadó és a </w:t>
      </w:r>
      <w:r w:rsidRPr="00377AC6">
        <w:rPr>
          <w:rFonts w:ascii="Helvetica" w:hAnsi="Helvetica" w:cs="Helvetica"/>
          <w:sz w:val="22"/>
          <w:szCs w:val="22"/>
        </w:rPr>
        <w:t>Klubrádió</w:t>
      </w:r>
      <w:r w:rsidR="0082311E" w:rsidRPr="00377AC6">
        <w:rPr>
          <w:rFonts w:ascii="Helvetica" w:hAnsi="Helvetica" w:cs="Helvetica"/>
          <w:sz w:val="22"/>
          <w:szCs w:val="22"/>
        </w:rPr>
        <w:t>.</w:t>
      </w:r>
    </w:p>
    <w:p w:rsidR="002746FB" w:rsidRPr="00377AC6" w:rsidRDefault="002746FB"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társasági adó terhére adható támogatásokból a </w:t>
      </w:r>
      <w:proofErr w:type="gramStart"/>
      <w:r w:rsidRPr="00377AC6">
        <w:rPr>
          <w:rFonts w:ascii="Helvetica" w:hAnsi="Helvetica" w:cs="Helvetica"/>
          <w:sz w:val="22"/>
          <w:szCs w:val="22"/>
        </w:rPr>
        <w:t>201</w:t>
      </w:r>
      <w:r w:rsidR="0082311E" w:rsidRPr="00377AC6">
        <w:rPr>
          <w:rFonts w:ascii="Helvetica" w:hAnsi="Helvetica" w:cs="Helvetica"/>
          <w:sz w:val="22"/>
          <w:szCs w:val="22"/>
        </w:rPr>
        <w:t xml:space="preserve">5. </w:t>
      </w:r>
      <w:r w:rsidRPr="00377AC6">
        <w:rPr>
          <w:rFonts w:ascii="Helvetica" w:hAnsi="Helvetica" w:cs="Helvetica"/>
          <w:sz w:val="22"/>
          <w:szCs w:val="22"/>
        </w:rPr>
        <w:t xml:space="preserve"> évben</w:t>
      </w:r>
      <w:proofErr w:type="gramEnd"/>
      <w:r w:rsidRPr="00377AC6">
        <w:rPr>
          <w:rFonts w:ascii="Helvetica" w:hAnsi="Helvetica" w:cs="Helvetica"/>
          <w:sz w:val="22"/>
          <w:szCs w:val="22"/>
        </w:rPr>
        <w:t xml:space="preserve"> </w:t>
      </w:r>
      <w:r w:rsidR="0082311E" w:rsidRPr="00377AC6">
        <w:rPr>
          <w:rFonts w:ascii="Helvetica" w:hAnsi="Helvetica" w:cs="Helvetica"/>
          <w:sz w:val="22"/>
          <w:szCs w:val="22"/>
        </w:rPr>
        <w:t>3</w:t>
      </w:r>
      <w:r w:rsidR="003928E5" w:rsidRPr="00377AC6">
        <w:rPr>
          <w:rFonts w:ascii="Helvetica" w:hAnsi="Helvetica" w:cs="Helvetica"/>
          <w:sz w:val="22"/>
          <w:szCs w:val="22"/>
        </w:rPr>
        <w:t>6</w:t>
      </w:r>
      <w:r w:rsidR="0082311E" w:rsidRPr="00377AC6">
        <w:rPr>
          <w:rFonts w:ascii="Helvetica" w:hAnsi="Helvetica" w:cs="Helvetica"/>
          <w:sz w:val="22"/>
          <w:szCs w:val="22"/>
        </w:rPr>
        <w:t>2</w:t>
      </w:r>
      <w:r w:rsidRPr="00377AC6">
        <w:rPr>
          <w:rFonts w:ascii="Helvetica" w:hAnsi="Helvetica" w:cs="Helvetica"/>
          <w:sz w:val="22"/>
          <w:szCs w:val="22"/>
        </w:rPr>
        <w:t xml:space="preserve"> </w:t>
      </w:r>
      <w:r w:rsidR="0082311E" w:rsidRPr="00377AC6">
        <w:rPr>
          <w:rFonts w:ascii="Helvetica" w:hAnsi="Helvetica" w:cs="Helvetica"/>
          <w:sz w:val="22"/>
          <w:szCs w:val="22"/>
        </w:rPr>
        <w:t>770</w:t>
      </w:r>
      <w:r w:rsidRPr="00377AC6">
        <w:rPr>
          <w:rFonts w:ascii="Helvetica" w:hAnsi="Helvetica" w:cs="Helvetica"/>
          <w:sz w:val="22"/>
          <w:szCs w:val="22"/>
        </w:rPr>
        <w:t xml:space="preserve"> ezer forint bevételünk volt. Az összes támogatást </w:t>
      </w:r>
      <w:r w:rsidR="0082311E" w:rsidRPr="00377AC6">
        <w:rPr>
          <w:rFonts w:ascii="Helvetica" w:hAnsi="Helvetica" w:cs="Helvetica"/>
          <w:sz w:val="22"/>
          <w:szCs w:val="22"/>
        </w:rPr>
        <w:t>15</w:t>
      </w:r>
      <w:r w:rsidRPr="00377AC6">
        <w:rPr>
          <w:rFonts w:ascii="Helvetica" w:hAnsi="Helvetica" w:cs="Helvetica"/>
          <w:sz w:val="22"/>
          <w:szCs w:val="22"/>
        </w:rPr>
        <w:t xml:space="preserve"> </w:t>
      </w:r>
      <w:proofErr w:type="gramStart"/>
      <w:r w:rsidRPr="00377AC6">
        <w:rPr>
          <w:rFonts w:ascii="Helvetica" w:hAnsi="Helvetica" w:cs="Helvetica"/>
          <w:sz w:val="22"/>
          <w:szCs w:val="22"/>
        </w:rPr>
        <w:t>vállalkozás  folyósította</w:t>
      </w:r>
      <w:proofErr w:type="gramEnd"/>
      <w:r w:rsidRPr="00377AC6">
        <w:rPr>
          <w:rFonts w:ascii="Helvetica" w:hAnsi="Helvetica" w:cs="Helvetica"/>
          <w:sz w:val="22"/>
          <w:szCs w:val="22"/>
        </w:rPr>
        <w:t>. A befogadható támogatás</w:t>
      </w:r>
      <w:r w:rsidR="00723C2E" w:rsidRPr="00377AC6">
        <w:rPr>
          <w:rFonts w:ascii="Helvetica" w:hAnsi="Helvetica" w:cs="Helvetica"/>
          <w:sz w:val="22"/>
          <w:szCs w:val="22"/>
        </w:rPr>
        <w:t xml:space="preserve"> </w:t>
      </w:r>
      <w:r w:rsidRPr="00377AC6">
        <w:rPr>
          <w:rFonts w:ascii="Helvetica" w:hAnsi="Helvetica" w:cs="Helvetica"/>
          <w:sz w:val="22"/>
          <w:szCs w:val="22"/>
        </w:rPr>
        <w:t>54</w:t>
      </w:r>
      <w:r w:rsidR="00723C2E" w:rsidRPr="00377AC6">
        <w:rPr>
          <w:rFonts w:ascii="Helvetica" w:hAnsi="Helvetica" w:cs="Helvetica"/>
          <w:sz w:val="22"/>
          <w:szCs w:val="22"/>
        </w:rPr>
        <w:t>7</w:t>
      </w:r>
      <w:r w:rsidRPr="00377AC6">
        <w:rPr>
          <w:rFonts w:ascii="Helvetica" w:hAnsi="Helvetica" w:cs="Helvetica"/>
          <w:sz w:val="22"/>
          <w:szCs w:val="22"/>
        </w:rPr>
        <w:t xml:space="preserve"> </w:t>
      </w:r>
      <w:r w:rsidR="00723C2E" w:rsidRPr="00377AC6">
        <w:rPr>
          <w:rFonts w:ascii="Helvetica" w:hAnsi="Helvetica" w:cs="Helvetica"/>
          <w:sz w:val="22"/>
          <w:szCs w:val="22"/>
        </w:rPr>
        <w:t>770</w:t>
      </w:r>
      <w:r w:rsidRPr="00377AC6">
        <w:rPr>
          <w:rFonts w:ascii="Helvetica" w:hAnsi="Helvetica" w:cs="Helvetica"/>
          <w:sz w:val="22"/>
          <w:szCs w:val="22"/>
        </w:rPr>
        <w:t xml:space="preserve"> e Ft 100 %-át </w:t>
      </w:r>
      <w:r w:rsidR="00723C2E" w:rsidRPr="00377AC6">
        <w:rPr>
          <w:rFonts w:ascii="Helvetica" w:hAnsi="Helvetica" w:cs="Helvetica"/>
          <w:sz w:val="22"/>
          <w:szCs w:val="22"/>
        </w:rPr>
        <w:t xml:space="preserve">teljesítettük, a NAV azonban 185.000 e Ft támogatást nem a tárgyévben, hanem 2016. januárjában utalt át. </w:t>
      </w:r>
    </w:p>
    <w:p w:rsidR="002746FB" w:rsidRPr="00377AC6" w:rsidRDefault="002746FB"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Ruhatári díjból 28 </w:t>
      </w:r>
      <w:r w:rsidR="00723C2E" w:rsidRPr="00377AC6">
        <w:rPr>
          <w:rFonts w:ascii="Helvetica" w:hAnsi="Helvetica" w:cs="Helvetica"/>
          <w:sz w:val="22"/>
          <w:szCs w:val="22"/>
        </w:rPr>
        <w:t>341</w:t>
      </w:r>
      <w:r w:rsidRPr="00377AC6">
        <w:rPr>
          <w:rFonts w:ascii="Helvetica" w:hAnsi="Helvetica" w:cs="Helvetica"/>
          <w:sz w:val="22"/>
          <w:szCs w:val="22"/>
        </w:rPr>
        <w:t xml:space="preserve"> e Ft bevételünk származott.</w:t>
      </w:r>
    </w:p>
    <w:p w:rsidR="002746FB" w:rsidRPr="00377AC6" w:rsidRDefault="002746FB"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Budapesti Színházi Keretből a</w:t>
      </w:r>
      <w:r w:rsidR="00B309D5" w:rsidRPr="00377AC6">
        <w:rPr>
          <w:rFonts w:ascii="Helvetica" w:hAnsi="Helvetica" w:cs="Helvetica"/>
          <w:sz w:val="22"/>
          <w:szCs w:val="22"/>
        </w:rPr>
        <w:t xml:space="preserve"> 2015-2016-os évadra</w:t>
      </w:r>
      <w:r w:rsidRPr="00377AC6">
        <w:rPr>
          <w:rFonts w:ascii="Helvetica" w:hAnsi="Helvetica" w:cs="Helvetica"/>
          <w:sz w:val="22"/>
          <w:szCs w:val="22"/>
        </w:rPr>
        <w:t xml:space="preserve"> </w:t>
      </w:r>
      <w:r w:rsidR="00B309D5" w:rsidRPr="00377AC6">
        <w:rPr>
          <w:rFonts w:ascii="Helvetica" w:hAnsi="Helvetica" w:cs="Helvetica"/>
          <w:sz w:val="22"/>
          <w:szCs w:val="22"/>
        </w:rPr>
        <w:t>28</w:t>
      </w:r>
      <w:r w:rsidRPr="00377AC6">
        <w:rPr>
          <w:rFonts w:ascii="Helvetica" w:hAnsi="Helvetica" w:cs="Helvetica"/>
          <w:sz w:val="22"/>
          <w:szCs w:val="22"/>
        </w:rPr>
        <w:t> </w:t>
      </w:r>
      <w:r w:rsidR="00B309D5" w:rsidRPr="00377AC6">
        <w:rPr>
          <w:rFonts w:ascii="Helvetica" w:hAnsi="Helvetica" w:cs="Helvetica"/>
          <w:sz w:val="22"/>
          <w:szCs w:val="22"/>
        </w:rPr>
        <w:t>383</w:t>
      </w:r>
      <w:r w:rsidRPr="00377AC6">
        <w:rPr>
          <w:rFonts w:ascii="Helvetica" w:hAnsi="Helvetica" w:cs="Helvetica"/>
          <w:sz w:val="22"/>
          <w:szCs w:val="22"/>
        </w:rPr>
        <w:t xml:space="preserve"> e Ft támogatást kaptunk</w:t>
      </w:r>
    </w:p>
    <w:p w:rsidR="002746FB" w:rsidRPr="00377AC6" w:rsidRDefault="002746FB"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Az NKA 4 </w:t>
      </w:r>
      <w:r w:rsidR="00B309D5" w:rsidRPr="00377AC6">
        <w:rPr>
          <w:rFonts w:ascii="Helvetica" w:hAnsi="Helvetica" w:cs="Helvetica"/>
          <w:sz w:val="22"/>
          <w:szCs w:val="22"/>
        </w:rPr>
        <w:t>2</w:t>
      </w:r>
      <w:r w:rsidRPr="00377AC6">
        <w:rPr>
          <w:rFonts w:ascii="Helvetica" w:hAnsi="Helvetica" w:cs="Helvetica"/>
          <w:sz w:val="22"/>
          <w:szCs w:val="22"/>
        </w:rPr>
        <w:t>00 e Ft</w:t>
      </w:r>
      <w:r w:rsidR="00B309D5" w:rsidRPr="00377AC6">
        <w:rPr>
          <w:rFonts w:ascii="Helvetica" w:hAnsi="Helvetica" w:cs="Helvetica"/>
          <w:sz w:val="22"/>
          <w:szCs w:val="22"/>
        </w:rPr>
        <w:t>, az EMMI 5 900 e Ft</w:t>
      </w:r>
      <w:r w:rsidRPr="00377AC6">
        <w:rPr>
          <w:rFonts w:ascii="Helvetica" w:hAnsi="Helvetica" w:cs="Helvetica"/>
          <w:sz w:val="22"/>
          <w:szCs w:val="22"/>
        </w:rPr>
        <w:t xml:space="preserve"> támogatással segítette művészeti céljaink megvalósítását</w:t>
      </w:r>
      <w:r w:rsidR="00B309D5" w:rsidRPr="00377AC6">
        <w:rPr>
          <w:rFonts w:ascii="Helvetica" w:hAnsi="Helvetica" w:cs="Helvetica"/>
          <w:sz w:val="22"/>
          <w:szCs w:val="22"/>
        </w:rPr>
        <w:t>.</w:t>
      </w:r>
    </w:p>
    <w:p w:rsidR="002746FB" w:rsidRPr="00377AC6" w:rsidRDefault="00B309D5"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Budapest Bank Budapestért Alapítvány 300 e Ft-tal támogatta a Vígszínház </w:t>
      </w:r>
      <w:proofErr w:type="gramStart"/>
      <w:r w:rsidRPr="00377AC6">
        <w:rPr>
          <w:rFonts w:ascii="Helvetica" w:hAnsi="Helvetica" w:cs="Helvetica"/>
          <w:sz w:val="22"/>
          <w:szCs w:val="22"/>
        </w:rPr>
        <w:t>homlokzati  nyílászáróinak</w:t>
      </w:r>
      <w:proofErr w:type="gramEnd"/>
      <w:r w:rsidRPr="00377AC6">
        <w:rPr>
          <w:rFonts w:ascii="Helvetica" w:hAnsi="Helvetica" w:cs="Helvetica"/>
          <w:sz w:val="22"/>
          <w:szCs w:val="22"/>
        </w:rPr>
        <w:t xml:space="preserve"> felújítását. </w:t>
      </w:r>
    </w:p>
    <w:p w:rsidR="00ED3C8C" w:rsidRPr="00377AC6" w:rsidRDefault="002746FB"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Az SZJA 1 %-ának felajánlásából </w:t>
      </w:r>
      <w:r w:rsidR="00B309D5" w:rsidRPr="00377AC6">
        <w:rPr>
          <w:rFonts w:ascii="Helvetica" w:hAnsi="Helvetica" w:cs="Helvetica"/>
          <w:sz w:val="22"/>
          <w:szCs w:val="22"/>
        </w:rPr>
        <w:t>919</w:t>
      </w:r>
      <w:r w:rsidRPr="00377AC6">
        <w:rPr>
          <w:rFonts w:ascii="Helvetica" w:hAnsi="Helvetica" w:cs="Helvetica"/>
          <w:sz w:val="22"/>
          <w:szCs w:val="22"/>
        </w:rPr>
        <w:t xml:space="preserve"> ezer forint bevételünk származott.</w:t>
      </w:r>
    </w:p>
    <w:p w:rsidR="00076C73" w:rsidRPr="00377AC6" w:rsidRDefault="00076C73" w:rsidP="00D11571">
      <w:pPr>
        <w:pStyle w:val="Nincstrkz"/>
        <w:spacing w:line="276" w:lineRule="auto"/>
        <w:jc w:val="both"/>
        <w:rPr>
          <w:rFonts w:ascii="Helvetica" w:eastAsia="Times New Roman" w:hAnsi="Helvetica" w:cs="Helvetica"/>
          <w:b/>
          <w:iCs/>
          <w:sz w:val="22"/>
          <w:szCs w:val="22"/>
          <w:lang w:eastAsia="hu-HU"/>
        </w:rPr>
      </w:pPr>
    </w:p>
    <w:p w:rsidR="0023557F" w:rsidRPr="00377AC6" w:rsidRDefault="0023557F" w:rsidP="00D11571">
      <w:pPr>
        <w:pStyle w:val="Nincstrkz"/>
        <w:spacing w:line="276" w:lineRule="auto"/>
        <w:jc w:val="both"/>
        <w:rPr>
          <w:rFonts w:ascii="Helvetica" w:hAnsi="Helvetica" w:cs="Helvetica"/>
          <w:sz w:val="22"/>
          <w:szCs w:val="22"/>
        </w:rPr>
      </w:pPr>
      <w:r w:rsidRPr="00377AC6">
        <w:rPr>
          <w:rFonts w:ascii="Helvetica" w:eastAsia="Times New Roman" w:hAnsi="Helvetica" w:cs="Helvetica"/>
          <w:b/>
          <w:iCs/>
          <w:sz w:val="22"/>
          <w:szCs w:val="22"/>
          <w:lang w:eastAsia="hu-HU"/>
        </w:rPr>
        <w:t>Helyi művészeti, közoktatási, közművelődési és társadalmi, közösségi szervezetekkel való kapcsolatépítés bemutatása</w:t>
      </w:r>
    </w:p>
    <w:p w:rsidR="0023557F" w:rsidRPr="00377AC6" w:rsidRDefault="0023557F" w:rsidP="00A371E1">
      <w:pPr>
        <w:numPr>
          <w:ilvl w:val="0"/>
          <w:numId w:val="19"/>
        </w:numPr>
        <w:spacing w:after="0" w:line="276" w:lineRule="auto"/>
        <w:ind w:left="0" w:firstLine="0"/>
        <w:jc w:val="both"/>
        <w:rPr>
          <w:rFonts w:ascii="Helvetica" w:eastAsia="Times New Roman" w:hAnsi="Helvetica" w:cs="Helvetica"/>
          <w:b/>
          <w:lang w:eastAsia="hu-HU"/>
        </w:rPr>
      </w:pPr>
      <w:r w:rsidRPr="00377AC6">
        <w:rPr>
          <w:rFonts w:ascii="Helvetica" w:eastAsia="Times New Roman" w:hAnsi="Helvetica" w:cs="Helvetica"/>
          <w:b/>
          <w:lang w:eastAsia="hu-HU"/>
        </w:rPr>
        <w:t>együttműködések bemutatása, időbeli hatálya, célja, módszere, eredményei, különös tekintettel a saját vagy más szervezet által megvalósított projekt, fenntartó által elvárt célfeladat teljesítésre, valamint a részvétel bemutatásának személyi, tárgyi és pénzügyi oldala</w:t>
      </w:r>
    </w:p>
    <w:p w:rsidR="0023557F" w:rsidRPr="00377AC6" w:rsidRDefault="0023557F" w:rsidP="00D11571">
      <w:pPr>
        <w:spacing w:after="0" w:line="276" w:lineRule="auto"/>
        <w:jc w:val="both"/>
        <w:rPr>
          <w:rFonts w:ascii="Helvetica" w:eastAsia="Times New Roman" w:hAnsi="Helvetica" w:cs="Helvetica"/>
          <w:b/>
          <w:lang w:eastAsia="hu-HU"/>
        </w:rPr>
      </w:pPr>
    </w:p>
    <w:p w:rsidR="0023557F" w:rsidRPr="00377AC6" w:rsidRDefault="0023557F"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korábban leírtak szerint a Vígszínház több oktatási intézménnyel is együttműködik. Ezek közül is a legfontosabbak a </w:t>
      </w:r>
      <w:r w:rsidRPr="00377AC6">
        <w:rPr>
          <w:rFonts w:ascii="Helvetica" w:hAnsi="Helvetica" w:cs="Helvetica"/>
          <w:bCs/>
          <w:sz w:val="22"/>
          <w:szCs w:val="22"/>
        </w:rPr>
        <w:t xml:space="preserve">Szász Ferenc Kereskedelmi Szakközép- és </w:t>
      </w:r>
      <w:proofErr w:type="spellStart"/>
      <w:r w:rsidRPr="00377AC6">
        <w:rPr>
          <w:rFonts w:ascii="Helvetica" w:hAnsi="Helvetica" w:cs="Helvetica"/>
          <w:bCs/>
          <w:sz w:val="22"/>
          <w:szCs w:val="22"/>
        </w:rPr>
        <w:t>Szakképzőiskola</w:t>
      </w:r>
      <w:proofErr w:type="spellEnd"/>
      <w:r w:rsidRPr="00377AC6">
        <w:rPr>
          <w:rFonts w:ascii="Helvetica" w:hAnsi="Helvetica" w:cs="Helvetica"/>
          <w:sz w:val="22"/>
          <w:szCs w:val="22"/>
        </w:rPr>
        <w:t xml:space="preserve">, az </w:t>
      </w:r>
      <w:r w:rsidRPr="00377AC6">
        <w:rPr>
          <w:rFonts w:ascii="Helvetica" w:hAnsi="Helvetica" w:cs="Helvetica"/>
          <w:bCs/>
          <w:sz w:val="22"/>
          <w:szCs w:val="22"/>
        </w:rPr>
        <w:t>Alternatív Közgazdasági Gimnázium,</w:t>
      </w:r>
      <w:r w:rsidRPr="00377AC6">
        <w:rPr>
          <w:rFonts w:ascii="Helvetica" w:hAnsi="Helvetica" w:cs="Helvetica"/>
          <w:sz w:val="22"/>
          <w:szCs w:val="22"/>
        </w:rPr>
        <w:t xml:space="preserve"> a </w:t>
      </w:r>
      <w:r w:rsidRPr="00377AC6">
        <w:rPr>
          <w:rFonts w:ascii="Helvetica" w:hAnsi="Helvetica" w:cs="Helvetica"/>
          <w:bCs/>
          <w:sz w:val="22"/>
          <w:szCs w:val="22"/>
        </w:rPr>
        <w:t>Fazekas Mihály Gimnázium, a</w:t>
      </w:r>
      <w:r w:rsidRPr="00377AC6">
        <w:rPr>
          <w:rFonts w:ascii="Helvetica" w:hAnsi="Helvetica" w:cs="Helvetica"/>
          <w:sz w:val="22"/>
          <w:szCs w:val="22"/>
        </w:rPr>
        <w:t xml:space="preserve"> Színház- és Filmművészeti Egyetem, a MOME, a Magyar Képzőművészeti Egyetem és a Károli Gáspár Református Egyetem. Az intézményekkel való együttműködést az adott alpontokban részletesen ismertettük.</w:t>
      </w:r>
    </w:p>
    <w:p w:rsidR="0023557F" w:rsidRPr="00377AC6" w:rsidRDefault="0023557F"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társadalmi szervezetekkel való jó kapcsolat és az ő munkájuk segítése kiemelten fontos a Vígszínház számára, hiszen a színházi nyilvánosság erejét használva egy-egy fontos ügy mellé állhatunk, azt képviselhetjük. </w:t>
      </w:r>
    </w:p>
    <w:p w:rsidR="0023557F" w:rsidRPr="00377AC6" w:rsidRDefault="0023557F"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Évek óta együttműködünk a Down Egyesülettel</w:t>
      </w:r>
      <w:r w:rsidR="00457A84" w:rsidRPr="00377AC6">
        <w:rPr>
          <w:rFonts w:ascii="Helvetica" w:hAnsi="Helvetica" w:cs="Helvetica"/>
          <w:sz w:val="22"/>
          <w:szCs w:val="22"/>
        </w:rPr>
        <w:t xml:space="preserve">, és már hatodszor vettünk részt </w:t>
      </w:r>
      <w:r w:rsidR="008D27EE" w:rsidRPr="00377AC6">
        <w:rPr>
          <w:rFonts w:ascii="Helvetica" w:hAnsi="Helvetica" w:cs="Helvetica"/>
          <w:sz w:val="22"/>
          <w:szCs w:val="22"/>
        </w:rPr>
        <w:t>a Down Világnapon</w:t>
      </w:r>
      <w:r w:rsidRPr="00377AC6">
        <w:rPr>
          <w:rFonts w:ascii="Helvetica" w:hAnsi="Helvetica" w:cs="Helvetica"/>
          <w:sz w:val="22"/>
          <w:szCs w:val="22"/>
        </w:rPr>
        <w:t xml:space="preserve">. A közösen szervezett esemény célja, hogy példát mutasson és segítsen a sérült gyerekek elfogadásban. </w:t>
      </w:r>
    </w:p>
    <w:p w:rsidR="00956A05" w:rsidRPr="00377AC6" w:rsidRDefault="0023557F" w:rsidP="00D11571">
      <w:pPr>
        <w:tabs>
          <w:tab w:val="left" w:pos="1134"/>
        </w:tabs>
        <w:spacing w:after="0" w:line="276" w:lineRule="auto"/>
        <w:jc w:val="both"/>
        <w:rPr>
          <w:rFonts w:ascii="Helvetica" w:hAnsi="Helvetica" w:cs="Helvetica"/>
        </w:rPr>
      </w:pPr>
      <w:r w:rsidRPr="00377AC6">
        <w:rPr>
          <w:rFonts w:ascii="Helvetica" w:hAnsi="Helvetica" w:cs="Helvetica"/>
        </w:rPr>
        <w:t xml:space="preserve">Csatlakoztunk a </w:t>
      </w:r>
      <w:r w:rsidRPr="00377AC6">
        <w:rPr>
          <w:rFonts w:ascii="Helvetica" w:hAnsi="Helvetica" w:cs="Helvetica"/>
          <w:bCs/>
        </w:rPr>
        <w:t xml:space="preserve">90 decibel projekt </w:t>
      </w:r>
      <w:r w:rsidRPr="00377AC6">
        <w:rPr>
          <w:rFonts w:ascii="Helvetica" w:hAnsi="Helvetica" w:cs="Helvetica"/>
        </w:rPr>
        <w:t xml:space="preserve">programsorozatához is, és ebben az évadban is tartottunk jeltolmácsolt illetve </w:t>
      </w:r>
      <w:proofErr w:type="spellStart"/>
      <w:r w:rsidRPr="00377AC6">
        <w:rPr>
          <w:rFonts w:ascii="Helvetica" w:hAnsi="Helvetica" w:cs="Helvetica"/>
        </w:rPr>
        <w:t>narrált</w:t>
      </w:r>
      <w:proofErr w:type="spellEnd"/>
      <w:r w:rsidRPr="00377AC6">
        <w:rPr>
          <w:rFonts w:ascii="Helvetica" w:hAnsi="Helvetica" w:cs="Helvetica"/>
        </w:rPr>
        <w:t xml:space="preserve"> előadásokat.</w:t>
      </w:r>
      <w:r w:rsidR="008D27EE" w:rsidRPr="00377AC6">
        <w:rPr>
          <w:rFonts w:ascii="Helvetica" w:hAnsi="Helvetica" w:cs="Helvetica"/>
        </w:rPr>
        <w:t xml:space="preserve"> 2016-</w:t>
      </w:r>
      <w:r w:rsidR="0015389F" w:rsidRPr="00377AC6">
        <w:rPr>
          <w:rFonts w:ascii="Helvetica" w:hAnsi="Helvetica" w:cs="Helvetica"/>
        </w:rPr>
        <w:t xml:space="preserve">ban csatlakoztunk az </w:t>
      </w:r>
      <w:r w:rsidR="0015389F" w:rsidRPr="00377AC6">
        <w:rPr>
          <w:rFonts w:ascii="Helvetica" w:hAnsi="Helvetica" w:cs="Helvetica"/>
          <w:i/>
        </w:rPr>
        <w:t xml:space="preserve">AKKU (Akadály Mentesített Kultúra) </w:t>
      </w:r>
      <w:r w:rsidR="008D27EE" w:rsidRPr="00377AC6">
        <w:rPr>
          <w:rFonts w:ascii="Helvetica" w:hAnsi="Helvetica" w:cs="Helvetica"/>
        </w:rPr>
        <w:t>eg</w:t>
      </w:r>
      <w:r w:rsidR="0015389F" w:rsidRPr="00377AC6">
        <w:rPr>
          <w:rFonts w:ascii="Helvetica" w:hAnsi="Helvetica" w:cs="Helvetica"/>
        </w:rPr>
        <w:t xml:space="preserve">yesülethez, akik több előadást láthattak </w:t>
      </w:r>
      <w:proofErr w:type="spellStart"/>
      <w:r w:rsidR="0015389F" w:rsidRPr="00377AC6">
        <w:rPr>
          <w:rFonts w:ascii="Helvetica" w:hAnsi="Helvetica" w:cs="Helvetica"/>
        </w:rPr>
        <w:t>audiónarrálás</w:t>
      </w:r>
      <w:proofErr w:type="spellEnd"/>
      <w:r w:rsidR="0015389F" w:rsidRPr="00377AC6">
        <w:rPr>
          <w:rFonts w:ascii="Helvetica" w:hAnsi="Helvetica" w:cs="Helvetica"/>
        </w:rPr>
        <w:t xml:space="preserve"> és jeltolmács segítségével. Látták a </w:t>
      </w:r>
      <w:r w:rsidR="0015389F" w:rsidRPr="00377AC6">
        <w:rPr>
          <w:rFonts w:ascii="Helvetica" w:hAnsi="Helvetica" w:cs="Helvetica"/>
          <w:i/>
        </w:rPr>
        <w:t xml:space="preserve">Hegedűs a </w:t>
      </w:r>
      <w:proofErr w:type="spellStart"/>
      <w:r w:rsidR="0015389F" w:rsidRPr="00377AC6">
        <w:rPr>
          <w:rFonts w:ascii="Helvetica" w:hAnsi="Helvetica" w:cs="Helvetica"/>
          <w:i/>
        </w:rPr>
        <w:t>háztetőnt</w:t>
      </w:r>
      <w:proofErr w:type="spellEnd"/>
      <w:r w:rsidR="0015389F" w:rsidRPr="00377AC6">
        <w:rPr>
          <w:rFonts w:ascii="Helvetica" w:hAnsi="Helvetica" w:cs="Helvetica"/>
          <w:i/>
        </w:rPr>
        <w:t xml:space="preserve"> és a Jóembert keresünk </w:t>
      </w:r>
      <w:r w:rsidR="0015389F" w:rsidRPr="00377AC6">
        <w:rPr>
          <w:rFonts w:ascii="Helvetica" w:hAnsi="Helvetica" w:cs="Helvetica"/>
        </w:rPr>
        <w:t>előadásunkat.</w:t>
      </w:r>
    </w:p>
    <w:p w:rsidR="0023557F" w:rsidRPr="00377AC6" w:rsidRDefault="0023557F" w:rsidP="00D11571">
      <w:pPr>
        <w:pStyle w:val="Nincstrkz"/>
        <w:spacing w:line="276" w:lineRule="auto"/>
        <w:jc w:val="both"/>
        <w:rPr>
          <w:rFonts w:ascii="Helvetica" w:hAnsi="Helvetica" w:cs="Helvetica"/>
          <w:sz w:val="22"/>
          <w:szCs w:val="22"/>
        </w:rPr>
      </w:pPr>
      <w:r w:rsidRPr="00377AC6">
        <w:rPr>
          <w:rFonts w:ascii="Helvetica" w:hAnsi="Helvetica" w:cs="Helvetica"/>
          <w:bCs/>
          <w:sz w:val="22"/>
          <w:szCs w:val="22"/>
        </w:rPr>
        <w:t xml:space="preserve">Együttműködünk a Magyar </w:t>
      </w:r>
      <w:proofErr w:type="spellStart"/>
      <w:r w:rsidRPr="00377AC6">
        <w:rPr>
          <w:rFonts w:ascii="Helvetica" w:hAnsi="Helvetica" w:cs="Helvetica"/>
          <w:bCs/>
          <w:sz w:val="22"/>
          <w:szCs w:val="22"/>
        </w:rPr>
        <w:t>Kerékpárosklubbal</w:t>
      </w:r>
      <w:proofErr w:type="spellEnd"/>
      <w:r w:rsidRPr="00377AC6">
        <w:rPr>
          <w:rFonts w:ascii="Helvetica" w:hAnsi="Helvetica" w:cs="Helvetica"/>
          <w:bCs/>
          <w:sz w:val="22"/>
          <w:szCs w:val="22"/>
        </w:rPr>
        <w:t xml:space="preserve">, a </w:t>
      </w:r>
      <w:r w:rsidRPr="00377AC6">
        <w:rPr>
          <w:rFonts w:ascii="Helvetica" w:hAnsi="Helvetica" w:cs="Helvetica"/>
          <w:sz w:val="22"/>
          <w:szCs w:val="22"/>
        </w:rPr>
        <w:t xml:space="preserve">kerékpározást népszerűsítő BAM! </w:t>
      </w:r>
      <w:proofErr w:type="gramStart"/>
      <w:r w:rsidRPr="00377AC6">
        <w:rPr>
          <w:rFonts w:ascii="Helvetica" w:hAnsi="Helvetica" w:cs="Helvetica"/>
          <w:sz w:val="22"/>
          <w:szCs w:val="22"/>
        </w:rPr>
        <w:t>egyik</w:t>
      </w:r>
      <w:proofErr w:type="gramEnd"/>
      <w:r w:rsidRPr="00377AC6">
        <w:rPr>
          <w:rFonts w:ascii="Helvetica" w:hAnsi="Helvetica" w:cs="Helvetica"/>
          <w:sz w:val="22"/>
          <w:szCs w:val="22"/>
        </w:rPr>
        <w:t xml:space="preserve"> aktív tagja színházunk művésze, Hegedűs D. Géza is. 2011-ben állandó biciklitárolót létesítettünk. Irodáink jó példával járnak elő a környezettudatos szemlélet kialakításában és </w:t>
      </w:r>
      <w:proofErr w:type="spellStart"/>
      <w:r w:rsidRPr="00377AC6">
        <w:rPr>
          <w:rFonts w:ascii="Helvetica" w:hAnsi="Helvetica" w:cs="Helvetica"/>
          <w:sz w:val="22"/>
          <w:szCs w:val="22"/>
        </w:rPr>
        <w:t>újrapapír-felhasználásban</w:t>
      </w:r>
      <w:proofErr w:type="spellEnd"/>
      <w:r w:rsidRPr="00377AC6">
        <w:rPr>
          <w:rFonts w:ascii="Helvetica" w:hAnsi="Helvetica" w:cs="Helvetica"/>
          <w:sz w:val="22"/>
          <w:szCs w:val="22"/>
        </w:rPr>
        <w:t xml:space="preserve"> is. 2010. június </w:t>
      </w:r>
      <w:proofErr w:type="gramStart"/>
      <w:r w:rsidRPr="00377AC6">
        <w:rPr>
          <w:rFonts w:ascii="Helvetica" w:hAnsi="Helvetica" w:cs="Helvetica"/>
          <w:sz w:val="22"/>
          <w:szCs w:val="22"/>
        </w:rPr>
        <w:t>1-jén</w:t>
      </w:r>
      <w:proofErr w:type="gramEnd"/>
      <w:r w:rsidRPr="00377AC6">
        <w:rPr>
          <w:rFonts w:ascii="Helvetica" w:hAnsi="Helvetica" w:cs="Helvetica"/>
          <w:sz w:val="22"/>
          <w:szCs w:val="22"/>
        </w:rPr>
        <w:t xml:space="preserve"> mint kulturális intézmény elsőként csatlakoztunk a</w:t>
      </w:r>
      <w:r w:rsidRPr="00377AC6">
        <w:rPr>
          <w:rFonts w:ascii="Helvetica" w:hAnsi="Helvetica" w:cs="Helvetica"/>
          <w:bCs/>
          <w:sz w:val="22"/>
          <w:szCs w:val="22"/>
        </w:rPr>
        <w:t xml:space="preserve"> HELP</w:t>
      </w:r>
      <w:r w:rsidRPr="00377AC6">
        <w:rPr>
          <w:rFonts w:ascii="Helvetica" w:hAnsi="Helvetica" w:cs="Helvetica"/>
          <w:sz w:val="22"/>
          <w:szCs w:val="22"/>
        </w:rPr>
        <w:t xml:space="preserve"> újraélesztő programjához. A színház csatlakozott a SUHANJ! Alapítvány által szervezett futóversenyhez is, és </w:t>
      </w:r>
      <w:r w:rsidRPr="00377AC6">
        <w:rPr>
          <w:rFonts w:ascii="Helvetica" w:hAnsi="Helvetica" w:cs="Helvetica"/>
          <w:sz w:val="22"/>
          <w:szCs w:val="22"/>
        </w:rPr>
        <w:lastRenderedPageBreak/>
        <w:t xml:space="preserve">a jövőben szorosabb kapcsolatot tervez az alapítvánnyal. A Spar Budapest </w:t>
      </w:r>
      <w:proofErr w:type="spellStart"/>
      <w:r w:rsidRPr="00377AC6">
        <w:rPr>
          <w:rFonts w:ascii="Helvetica" w:hAnsi="Helvetica" w:cs="Helvetica"/>
          <w:sz w:val="22"/>
          <w:szCs w:val="22"/>
        </w:rPr>
        <w:t>Maratont</w:t>
      </w:r>
      <w:proofErr w:type="spellEnd"/>
      <w:r w:rsidRPr="00377AC6">
        <w:rPr>
          <w:rFonts w:ascii="Helvetica" w:hAnsi="Helvetica" w:cs="Helvetica"/>
          <w:sz w:val="22"/>
          <w:szCs w:val="22"/>
        </w:rPr>
        <w:t xml:space="preserve"> szervező Budapest Sportiroda </w:t>
      </w:r>
      <w:r w:rsidR="008D27EE" w:rsidRPr="00377AC6">
        <w:rPr>
          <w:rFonts w:ascii="Helvetica" w:hAnsi="Helvetica" w:cs="Helvetica"/>
          <w:sz w:val="22"/>
          <w:szCs w:val="22"/>
        </w:rPr>
        <w:t>2016-ba</w:t>
      </w:r>
      <w:r w:rsidR="009A16B8" w:rsidRPr="00377AC6">
        <w:rPr>
          <w:rFonts w:ascii="Helvetica" w:hAnsi="Helvetica" w:cs="Helvetica"/>
          <w:sz w:val="22"/>
          <w:szCs w:val="22"/>
        </w:rPr>
        <w:t>n</w:t>
      </w:r>
      <w:r w:rsidRPr="00377AC6">
        <w:rPr>
          <w:rFonts w:ascii="Helvetica" w:hAnsi="Helvetica" w:cs="Helvetica"/>
          <w:sz w:val="22"/>
          <w:szCs w:val="22"/>
        </w:rPr>
        <w:t xml:space="preserve"> is a Vígszínházban tartotta a Fut a Színház </w:t>
      </w:r>
      <w:proofErr w:type="spellStart"/>
      <w:r w:rsidRPr="00377AC6">
        <w:rPr>
          <w:rFonts w:ascii="Helvetica" w:hAnsi="Helvetica" w:cs="Helvetica"/>
          <w:sz w:val="22"/>
          <w:szCs w:val="22"/>
        </w:rPr>
        <w:t>maratonstaféta</w:t>
      </w:r>
      <w:proofErr w:type="spellEnd"/>
      <w:r w:rsidRPr="00377AC6">
        <w:rPr>
          <w:rFonts w:ascii="Helvetica" w:hAnsi="Helvetica" w:cs="Helvetica"/>
          <w:sz w:val="22"/>
          <w:szCs w:val="22"/>
        </w:rPr>
        <w:t xml:space="preserve"> ünnepélyes díjátadóját. A </w:t>
      </w:r>
      <w:proofErr w:type="spellStart"/>
      <w:r w:rsidRPr="00377AC6">
        <w:rPr>
          <w:rFonts w:ascii="Helvetica" w:hAnsi="Helvetica" w:cs="Helvetica"/>
          <w:sz w:val="22"/>
          <w:szCs w:val="22"/>
        </w:rPr>
        <w:t>maraton</w:t>
      </w:r>
      <w:proofErr w:type="spellEnd"/>
      <w:r w:rsidRPr="00377AC6">
        <w:rPr>
          <w:rFonts w:ascii="Helvetica" w:hAnsi="Helvetica" w:cs="Helvetica"/>
          <w:sz w:val="22"/>
          <w:szCs w:val="22"/>
        </w:rPr>
        <w:t xml:space="preserve"> </w:t>
      </w:r>
      <w:r w:rsidR="008D27EE" w:rsidRPr="00377AC6">
        <w:rPr>
          <w:rFonts w:ascii="Helvetica" w:hAnsi="Helvetica" w:cs="Helvetica"/>
          <w:sz w:val="22"/>
          <w:szCs w:val="22"/>
        </w:rPr>
        <w:t>színházi csapatversenyét mindhárom</w:t>
      </w:r>
      <w:r w:rsidRPr="00377AC6">
        <w:rPr>
          <w:rFonts w:ascii="Helvetica" w:hAnsi="Helvetica" w:cs="Helvetica"/>
          <w:sz w:val="22"/>
          <w:szCs w:val="22"/>
        </w:rPr>
        <w:t xml:space="preserve"> alkalommal a Vígszínház váltója nyerte. </w:t>
      </w:r>
      <w:r w:rsidR="0053147F" w:rsidRPr="00377AC6">
        <w:rPr>
          <w:rFonts w:ascii="Helvetica" w:hAnsi="Helvetica" w:cs="Helvetica"/>
          <w:sz w:val="22"/>
          <w:szCs w:val="22"/>
        </w:rPr>
        <w:t>A</w:t>
      </w:r>
      <w:r w:rsidRPr="00377AC6">
        <w:rPr>
          <w:rFonts w:ascii="Helvetica" w:hAnsi="Helvetica" w:cs="Helvetica"/>
          <w:sz w:val="22"/>
          <w:szCs w:val="22"/>
        </w:rPr>
        <w:t xml:space="preserve"> nevezési díjjal a szervezők a </w:t>
      </w:r>
      <w:proofErr w:type="spellStart"/>
      <w:r w:rsidRPr="00377AC6">
        <w:rPr>
          <w:rFonts w:ascii="Helvetica" w:hAnsi="Helvetica" w:cs="Helvetica"/>
          <w:sz w:val="22"/>
          <w:szCs w:val="22"/>
        </w:rPr>
        <w:t>Gobbi</w:t>
      </w:r>
      <w:proofErr w:type="spellEnd"/>
      <w:r w:rsidRPr="00377AC6">
        <w:rPr>
          <w:rFonts w:ascii="Helvetica" w:hAnsi="Helvetica" w:cs="Helvetica"/>
          <w:sz w:val="22"/>
          <w:szCs w:val="22"/>
        </w:rPr>
        <w:t xml:space="preserve"> Hilda Színészmúzeumot támogatták.</w:t>
      </w:r>
    </w:p>
    <w:p w:rsidR="0023557F" w:rsidRPr="00377AC6" w:rsidRDefault="0023557F"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Színház állandó kapcsolatot ápol az előadó-művészeti szervezetekkel, ezek közül is a legfont</w:t>
      </w:r>
      <w:r w:rsidR="008D27EE" w:rsidRPr="00377AC6">
        <w:rPr>
          <w:rFonts w:ascii="Helvetica" w:hAnsi="Helvetica" w:cs="Helvetica"/>
          <w:sz w:val="22"/>
          <w:szCs w:val="22"/>
        </w:rPr>
        <w:t xml:space="preserve">osabb a MASZK, melynek elnöke </w:t>
      </w:r>
      <w:r w:rsidRPr="00377AC6">
        <w:rPr>
          <w:rFonts w:ascii="Helvetica" w:hAnsi="Helvetica" w:cs="Helvetica"/>
          <w:sz w:val="22"/>
          <w:szCs w:val="22"/>
        </w:rPr>
        <w:t>társulat</w:t>
      </w:r>
      <w:r w:rsidR="008D27EE" w:rsidRPr="00377AC6">
        <w:rPr>
          <w:rFonts w:ascii="Helvetica" w:hAnsi="Helvetica" w:cs="Helvetica"/>
          <w:sz w:val="22"/>
          <w:szCs w:val="22"/>
        </w:rPr>
        <w:t>unk</w:t>
      </w:r>
      <w:r w:rsidRPr="00377AC6">
        <w:rPr>
          <w:rFonts w:ascii="Helvetica" w:hAnsi="Helvetica" w:cs="Helvetica"/>
          <w:sz w:val="22"/>
          <w:szCs w:val="22"/>
        </w:rPr>
        <w:t xml:space="preserve"> tagja, Hegedűs D. Géza.</w:t>
      </w:r>
    </w:p>
    <w:p w:rsidR="0023557F" w:rsidRPr="00377AC6" w:rsidRDefault="0023557F"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Színházunk természetesen fellép a XIII. kerület nagy közösségi ünnepén, a Pozsonyi Pikniken</w:t>
      </w:r>
      <w:r w:rsidR="008D27EE" w:rsidRPr="00377AC6">
        <w:rPr>
          <w:rFonts w:ascii="Helvetica" w:hAnsi="Helvetica" w:cs="Helvetica"/>
          <w:sz w:val="22"/>
          <w:szCs w:val="22"/>
        </w:rPr>
        <w:t xml:space="preserve"> is</w:t>
      </w:r>
      <w:r w:rsidRPr="00377AC6">
        <w:rPr>
          <w:rFonts w:ascii="Helvetica" w:hAnsi="Helvetica" w:cs="Helvetica"/>
          <w:sz w:val="22"/>
          <w:szCs w:val="22"/>
        </w:rPr>
        <w:t>. A XIII. kerületi Önkormányzat március 15-ei ünnepélyének fontos helyszíne a Vígszínház előtt álló Petőfi szobor. A kerület valamennyi társulati szervezete és a Vígszínház minden évben közös zenés koszorúzást tart itt.</w:t>
      </w:r>
    </w:p>
    <w:p w:rsidR="00397D75" w:rsidRPr="00377AC6" w:rsidRDefault="00397D75" w:rsidP="00D11571">
      <w:pPr>
        <w:pStyle w:val="Nincstrkz"/>
        <w:spacing w:line="276" w:lineRule="auto"/>
        <w:jc w:val="both"/>
        <w:rPr>
          <w:rFonts w:ascii="Helvetica" w:hAnsi="Helvetica" w:cs="Helvetica"/>
          <w:sz w:val="22"/>
          <w:szCs w:val="22"/>
        </w:rPr>
      </w:pPr>
    </w:p>
    <w:p w:rsidR="00076C73" w:rsidRPr="00377AC6" w:rsidRDefault="00076C73" w:rsidP="0001058B">
      <w:pPr>
        <w:pStyle w:val="Nincstrkz"/>
        <w:spacing w:line="276" w:lineRule="auto"/>
        <w:jc w:val="both"/>
        <w:rPr>
          <w:rFonts w:ascii="Helvetica" w:hAnsi="Helvetica" w:cs="Helvetica"/>
          <w:sz w:val="22"/>
          <w:szCs w:val="22"/>
        </w:rPr>
      </w:pPr>
    </w:p>
    <w:p w:rsidR="00397D75" w:rsidRPr="00377AC6" w:rsidRDefault="00353C7D" w:rsidP="00D11571">
      <w:pPr>
        <w:spacing w:after="0" w:line="276" w:lineRule="auto"/>
        <w:jc w:val="both"/>
        <w:rPr>
          <w:rFonts w:ascii="Helvetica" w:eastAsia="Times New Roman" w:hAnsi="Helvetica" w:cs="Helvetica"/>
          <w:b/>
          <w:lang w:eastAsia="hu-HU"/>
        </w:rPr>
      </w:pPr>
      <w:r w:rsidRPr="00377AC6">
        <w:rPr>
          <w:rFonts w:ascii="Helvetica" w:eastAsia="Times New Roman" w:hAnsi="Helvetica" w:cs="Helvetica"/>
          <w:b/>
          <w:lang w:eastAsia="hu-HU"/>
        </w:rPr>
        <w:t>H</w:t>
      </w:r>
      <w:r w:rsidR="00397D75" w:rsidRPr="00377AC6">
        <w:rPr>
          <w:rFonts w:ascii="Helvetica" w:eastAsia="Times New Roman" w:hAnsi="Helvetica" w:cs="Helvetica"/>
          <w:b/>
          <w:lang w:eastAsia="hu-HU"/>
        </w:rPr>
        <w:t>agyományteremtő, hagyományápoló tevékenység</w:t>
      </w:r>
    </w:p>
    <w:p w:rsidR="00397D75" w:rsidRPr="00377AC6" w:rsidRDefault="00397D75" w:rsidP="00D11571">
      <w:pPr>
        <w:spacing w:after="0" w:line="276" w:lineRule="auto"/>
        <w:jc w:val="both"/>
        <w:rPr>
          <w:rFonts w:ascii="Helvetica" w:eastAsia="Times New Roman" w:hAnsi="Helvetica" w:cs="Helvetica"/>
          <w:b/>
          <w:lang w:eastAsia="hu-HU"/>
        </w:rPr>
      </w:pPr>
    </w:p>
    <w:p w:rsidR="00397D75" w:rsidRPr="00377AC6" w:rsidRDefault="00397D75"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Vígszínház az elmúlt évek során több olyan programot dolgozott ki, melyek célja a hagyományteremtés és hagyományápolás volt. Fontos számunkra a magyar kultúrtörténet jelentős eseményeinek, személyiségeinek színházi közegben való bemutatása. </w:t>
      </w:r>
    </w:p>
    <w:p w:rsidR="00397D75" w:rsidRPr="00377AC6" w:rsidRDefault="00397D75"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Hagyományteremtő programjaink közé tartozik a minden évben megrendezett Magyar Dal Napja, a Magyar Dráma Napja, a Költészet Napja, a </w:t>
      </w:r>
      <w:proofErr w:type="spellStart"/>
      <w:r w:rsidRPr="00377AC6">
        <w:rPr>
          <w:rFonts w:ascii="Helvetica" w:hAnsi="Helvetica" w:cs="Helvetica"/>
          <w:sz w:val="22"/>
          <w:szCs w:val="22"/>
        </w:rPr>
        <w:t>Vígmozi</w:t>
      </w:r>
      <w:proofErr w:type="spellEnd"/>
      <w:r w:rsidRPr="00377AC6">
        <w:rPr>
          <w:rFonts w:ascii="Helvetica" w:hAnsi="Helvetica" w:cs="Helvetica"/>
          <w:sz w:val="22"/>
          <w:szCs w:val="22"/>
        </w:rPr>
        <w:t xml:space="preserve"> és az október 23.-i évforduló méltó megünneplése. Rendszeresen szervezünk fontos, a saját múltunkat feldolgozó, kultúrtörténeti jelentőséggel bíró kiállításokat is. </w:t>
      </w:r>
      <w:r w:rsidR="00FD6F26" w:rsidRPr="00377AC6">
        <w:rPr>
          <w:rFonts w:ascii="Helvetica" w:hAnsi="Helvetica" w:cs="Helvetica"/>
          <w:sz w:val="22"/>
          <w:szCs w:val="22"/>
        </w:rPr>
        <w:t>2016 május elsején volt színházunk 120 éves, amire egy nagyszabású ünnepséget rendeztünk</w:t>
      </w:r>
      <w:r w:rsidR="00292792" w:rsidRPr="00377AC6">
        <w:rPr>
          <w:rFonts w:ascii="Helvetica" w:hAnsi="Helvetica" w:cs="Helvetica"/>
          <w:sz w:val="22"/>
          <w:szCs w:val="22"/>
        </w:rPr>
        <w:t>, amin számos művész vett részt és köszöntötte fel a Vígszínházat</w:t>
      </w:r>
      <w:r w:rsidR="00FD6F26" w:rsidRPr="00377AC6">
        <w:rPr>
          <w:rFonts w:ascii="Helvetica" w:hAnsi="Helvetica" w:cs="Helvetica"/>
          <w:sz w:val="22"/>
          <w:szCs w:val="22"/>
        </w:rPr>
        <w:t xml:space="preserve">. </w:t>
      </w:r>
      <w:r w:rsidRPr="00377AC6">
        <w:rPr>
          <w:rFonts w:ascii="Helvetica" w:hAnsi="Helvetica" w:cs="Helvetica"/>
          <w:sz w:val="22"/>
          <w:szCs w:val="22"/>
        </w:rPr>
        <w:t xml:space="preserve">Kiemelkedő művészeink emlékére emléktáblát avatunk, és minden évben díjakon keresztül emlékezünk meg nagy elődeinkről, a Vígszínház kimagasló művészeiről: </w:t>
      </w:r>
      <w:proofErr w:type="spellStart"/>
      <w:r w:rsidRPr="00377AC6">
        <w:rPr>
          <w:rFonts w:ascii="Helvetica" w:hAnsi="Helvetica" w:cs="Helvetica"/>
          <w:sz w:val="22"/>
          <w:szCs w:val="22"/>
        </w:rPr>
        <w:t>Ajtay</w:t>
      </w:r>
      <w:proofErr w:type="spellEnd"/>
      <w:r w:rsidRPr="00377AC6">
        <w:rPr>
          <w:rFonts w:ascii="Helvetica" w:hAnsi="Helvetica" w:cs="Helvetica"/>
          <w:sz w:val="22"/>
          <w:szCs w:val="22"/>
        </w:rPr>
        <w:t xml:space="preserve"> Andorról, Várkonyi Zoltánról, </w:t>
      </w:r>
      <w:proofErr w:type="spellStart"/>
      <w:r w:rsidRPr="00377AC6">
        <w:rPr>
          <w:rFonts w:ascii="Helvetica" w:hAnsi="Helvetica" w:cs="Helvetica"/>
          <w:sz w:val="22"/>
          <w:szCs w:val="22"/>
        </w:rPr>
        <w:t>Szatmáry</w:t>
      </w:r>
      <w:proofErr w:type="spellEnd"/>
      <w:r w:rsidRPr="00377AC6">
        <w:rPr>
          <w:rFonts w:ascii="Helvetica" w:hAnsi="Helvetica" w:cs="Helvetica"/>
          <w:sz w:val="22"/>
          <w:szCs w:val="22"/>
        </w:rPr>
        <w:t xml:space="preserve"> Istvánról, Varsányi Irénről, Hegedűs Gyuláról, Ruttkai Éváról, </w:t>
      </w:r>
      <w:proofErr w:type="spellStart"/>
      <w:r w:rsidRPr="00377AC6">
        <w:rPr>
          <w:rFonts w:ascii="Helvetica" w:hAnsi="Helvetica" w:cs="Helvetica"/>
          <w:sz w:val="22"/>
          <w:szCs w:val="22"/>
        </w:rPr>
        <w:t>Roboz</w:t>
      </w:r>
      <w:proofErr w:type="spellEnd"/>
      <w:r w:rsidRPr="00377AC6">
        <w:rPr>
          <w:rFonts w:ascii="Helvetica" w:hAnsi="Helvetica" w:cs="Helvetica"/>
          <w:sz w:val="22"/>
          <w:szCs w:val="22"/>
        </w:rPr>
        <w:t xml:space="preserve"> Imréről és Harsányi Zsoltról.</w:t>
      </w:r>
    </w:p>
    <w:p w:rsidR="00B2660C" w:rsidRPr="00377AC6" w:rsidRDefault="00397D75"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Az 1956-os forradalomra évek óta filmvetítésekkel, </w:t>
      </w:r>
      <w:proofErr w:type="spellStart"/>
      <w:r w:rsidRPr="00377AC6">
        <w:rPr>
          <w:rFonts w:ascii="Helvetica" w:hAnsi="Helvetica" w:cs="Helvetica"/>
          <w:sz w:val="22"/>
          <w:szCs w:val="22"/>
        </w:rPr>
        <w:t>felolva</w:t>
      </w:r>
      <w:r w:rsidR="007E10DE" w:rsidRPr="00377AC6">
        <w:rPr>
          <w:rFonts w:ascii="Helvetica" w:hAnsi="Helvetica" w:cs="Helvetica"/>
          <w:sz w:val="22"/>
          <w:szCs w:val="22"/>
        </w:rPr>
        <w:t>sószínházi</w:t>
      </w:r>
      <w:proofErr w:type="spellEnd"/>
      <w:r w:rsidR="007E10DE" w:rsidRPr="00377AC6">
        <w:rPr>
          <w:rFonts w:ascii="Helvetica" w:hAnsi="Helvetica" w:cs="Helvetica"/>
          <w:sz w:val="22"/>
          <w:szCs w:val="22"/>
        </w:rPr>
        <w:t xml:space="preserve"> előadásokkal emlékez</w:t>
      </w:r>
      <w:r w:rsidRPr="00377AC6">
        <w:rPr>
          <w:rFonts w:ascii="Helvetica" w:hAnsi="Helvetica" w:cs="Helvetica"/>
          <w:sz w:val="22"/>
          <w:szCs w:val="22"/>
        </w:rPr>
        <w:t xml:space="preserve">ünk. </w:t>
      </w:r>
    </w:p>
    <w:p w:rsidR="00B2660C" w:rsidRPr="00377AC6" w:rsidRDefault="00B2660C"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2015/16-os évadba is több vetítést tartottunk. </w:t>
      </w:r>
      <w:r w:rsidR="00607BCB" w:rsidRPr="00377AC6">
        <w:rPr>
          <w:rFonts w:ascii="Helvetica" w:hAnsi="Helvetica" w:cs="Helvetica"/>
          <w:sz w:val="22"/>
          <w:szCs w:val="22"/>
        </w:rPr>
        <w:t xml:space="preserve">Kern András </w:t>
      </w:r>
      <w:r w:rsidR="00607BCB" w:rsidRPr="00377AC6">
        <w:rPr>
          <w:rFonts w:ascii="Helvetica" w:hAnsi="Helvetica" w:cs="Helvetica"/>
          <w:i/>
          <w:sz w:val="22"/>
          <w:szCs w:val="22"/>
        </w:rPr>
        <w:t xml:space="preserve">Gondolj rám </w:t>
      </w:r>
      <w:r w:rsidR="00607BCB" w:rsidRPr="00377AC6">
        <w:rPr>
          <w:rFonts w:ascii="Helvetica" w:hAnsi="Helvetica" w:cs="Helvetica"/>
          <w:sz w:val="22"/>
          <w:szCs w:val="22"/>
        </w:rPr>
        <w:t xml:space="preserve">című új filmjét láthatták nálunk, majd az Oscar díjas </w:t>
      </w:r>
      <w:r w:rsidR="00607BCB" w:rsidRPr="00377AC6">
        <w:rPr>
          <w:rFonts w:ascii="Helvetica" w:hAnsi="Helvetica" w:cs="Helvetica"/>
          <w:i/>
          <w:sz w:val="22"/>
          <w:szCs w:val="22"/>
        </w:rPr>
        <w:t>Saul fiát</w:t>
      </w:r>
      <w:r w:rsidR="00607BCB" w:rsidRPr="00377AC6">
        <w:rPr>
          <w:rFonts w:ascii="Helvetica" w:hAnsi="Helvetica" w:cs="Helvetica"/>
          <w:sz w:val="22"/>
          <w:szCs w:val="22"/>
        </w:rPr>
        <w:t xml:space="preserve"> vetítettük.</w:t>
      </w:r>
    </w:p>
    <w:p w:rsidR="007033C1" w:rsidRPr="00377AC6" w:rsidRDefault="007033C1" w:rsidP="00D11571">
      <w:pPr>
        <w:pStyle w:val="Nincstrkz"/>
        <w:spacing w:line="276" w:lineRule="auto"/>
        <w:jc w:val="both"/>
        <w:rPr>
          <w:rFonts w:ascii="Helvetica" w:hAnsi="Helvetica" w:cs="Helvetica"/>
          <w:sz w:val="22"/>
          <w:szCs w:val="22"/>
        </w:rPr>
      </w:pPr>
    </w:p>
    <w:p w:rsidR="007033C1" w:rsidRPr="00377AC6" w:rsidRDefault="007033C1" w:rsidP="00D11571">
      <w:pPr>
        <w:spacing w:after="0" w:line="276" w:lineRule="auto"/>
        <w:jc w:val="both"/>
        <w:rPr>
          <w:rFonts w:ascii="Helvetica" w:eastAsia="Times New Roman" w:hAnsi="Helvetica" w:cs="Helvetica"/>
          <w:b/>
          <w:lang w:eastAsia="hu-HU"/>
        </w:rPr>
      </w:pPr>
      <w:r w:rsidRPr="00377AC6">
        <w:rPr>
          <w:rFonts w:ascii="Helvetica" w:eastAsia="Times New Roman" w:hAnsi="Helvetica" w:cs="Helvetica"/>
          <w:b/>
          <w:lang w:eastAsia="hu-HU"/>
        </w:rPr>
        <w:t>Helyi művészekkel való együttműködés bemutatása</w:t>
      </w:r>
    </w:p>
    <w:p w:rsidR="007033C1" w:rsidRPr="00377AC6" w:rsidRDefault="007033C1" w:rsidP="00D11571">
      <w:pPr>
        <w:spacing w:after="0" w:line="276" w:lineRule="auto"/>
        <w:jc w:val="both"/>
        <w:rPr>
          <w:rFonts w:ascii="Helvetica" w:eastAsia="Times New Roman" w:hAnsi="Helvetica" w:cs="Helvetica"/>
          <w:lang w:eastAsia="hu-HU"/>
        </w:rPr>
      </w:pPr>
    </w:p>
    <w:p w:rsidR="007033C1" w:rsidRPr="00377AC6" w:rsidRDefault="007033C1"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Vígszínház munkájába nemcsak nemzetközileg elismert színházi alkotók kapcsolódnak be, de a társművészetek különböző területeinek képviselői is. A Vígszínház egy olyan szellemi műhely, ahol különböző gondolkodású emberek, más-más művészeti területekről jött alkotók munkáikban kérdéseket fogalmaznak meg, vitatkoznak, és így a társulat tagjai megőrzik kíváncsiságukat és érzékenyebb művészekké válnak. </w:t>
      </w:r>
    </w:p>
    <w:p w:rsidR="007033C1" w:rsidRPr="00377AC6" w:rsidRDefault="007033C1" w:rsidP="00D11571">
      <w:pPr>
        <w:spacing w:after="0" w:line="276" w:lineRule="auto"/>
        <w:jc w:val="both"/>
        <w:rPr>
          <w:rFonts w:ascii="Helvetica" w:eastAsia="Times New Roman" w:hAnsi="Helvetica" w:cs="Helvetica"/>
          <w:lang w:eastAsia="hu-HU"/>
        </w:rPr>
      </w:pPr>
    </w:p>
    <w:p w:rsidR="00076C73" w:rsidRPr="00377AC6" w:rsidRDefault="00076C73" w:rsidP="00D11571">
      <w:pPr>
        <w:spacing w:after="0" w:line="276" w:lineRule="auto"/>
        <w:jc w:val="both"/>
        <w:rPr>
          <w:rFonts w:ascii="Helvetica" w:eastAsia="Times New Roman" w:hAnsi="Helvetica" w:cs="Helvetica"/>
          <w:lang w:eastAsia="hu-HU"/>
        </w:rPr>
      </w:pPr>
    </w:p>
    <w:p w:rsidR="00B64471" w:rsidRPr="00377AC6" w:rsidRDefault="00B64471" w:rsidP="00D11571">
      <w:pPr>
        <w:spacing w:after="0" w:line="276" w:lineRule="auto"/>
        <w:jc w:val="both"/>
        <w:rPr>
          <w:rFonts w:ascii="Helvetica" w:eastAsia="Times New Roman" w:hAnsi="Helvetica" w:cs="Helvetica"/>
          <w:b/>
          <w:lang w:eastAsia="hu-HU"/>
        </w:rPr>
      </w:pPr>
      <w:r w:rsidRPr="00377AC6">
        <w:rPr>
          <w:rFonts w:ascii="Helvetica" w:eastAsia="Times New Roman" w:hAnsi="Helvetica" w:cs="Helvetica"/>
          <w:b/>
          <w:iCs/>
          <w:lang w:eastAsia="hu-HU"/>
        </w:rPr>
        <w:t>Az óvodai és iskolarendszeren belüli és azon kívüli oktatási-nevelési, művészetpedagógiai programhoz, a tantervi oktatáshoz való kapcsolódás bemutatása</w:t>
      </w:r>
      <w:r w:rsidRPr="00377AC6">
        <w:rPr>
          <w:rFonts w:ascii="Helvetica" w:eastAsia="Times New Roman" w:hAnsi="Helvetica" w:cs="Helvetica"/>
          <w:b/>
          <w:lang w:eastAsia="hu-HU"/>
        </w:rPr>
        <w:t xml:space="preserve">, ennek keretében különösen a cél érdekében létrejött együttműködés bemutatása, </w:t>
      </w:r>
      <w:proofErr w:type="gramStart"/>
      <w:r w:rsidRPr="00377AC6">
        <w:rPr>
          <w:rFonts w:ascii="Helvetica" w:eastAsia="Times New Roman" w:hAnsi="Helvetica" w:cs="Helvetica"/>
          <w:b/>
          <w:lang w:eastAsia="hu-HU"/>
        </w:rPr>
        <w:t>annak</w:t>
      </w:r>
      <w:proofErr w:type="gramEnd"/>
      <w:r w:rsidRPr="00377AC6">
        <w:rPr>
          <w:rFonts w:ascii="Helvetica" w:eastAsia="Times New Roman" w:hAnsi="Helvetica" w:cs="Helvetica"/>
          <w:b/>
          <w:lang w:eastAsia="hu-HU"/>
        </w:rPr>
        <w:t xml:space="preserve"> időbeli hatályának, céljának, módszereinek, eszközeinek, valamint az elért eredményeknek ismertetése</w:t>
      </w:r>
    </w:p>
    <w:p w:rsidR="00B64471" w:rsidRPr="00377AC6" w:rsidRDefault="00B64471" w:rsidP="00D11571">
      <w:pPr>
        <w:spacing w:after="0" w:line="276" w:lineRule="auto"/>
        <w:jc w:val="both"/>
        <w:rPr>
          <w:rFonts w:ascii="Helvetica" w:eastAsia="Times New Roman" w:hAnsi="Helvetica" w:cs="Helvetica"/>
          <w:b/>
          <w:lang w:eastAsia="hu-HU"/>
        </w:rPr>
      </w:pPr>
    </w:p>
    <w:p w:rsidR="00B64471" w:rsidRPr="00377AC6" w:rsidRDefault="00B64471"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Vígszínház műsorpolitikájának egyik alapvető eleme, hogy a repertoár fontos részét képezik a gyermek- és ifjúsági előadások. Az óvodások és kisiskolások számára készült több előadásunk is. A legkisebbeknek szólnak Halász Judit színházi koncertjei. 1988 óta hatalmas sikerrel játsszuk Presser Gábor, Sztevanovity Dusán és Horváth Péter musicaljét, </w:t>
      </w:r>
      <w:r w:rsidRPr="00377AC6">
        <w:rPr>
          <w:rFonts w:ascii="Helvetica" w:hAnsi="Helvetica" w:cs="Helvetica"/>
          <w:bCs/>
          <w:sz w:val="22"/>
          <w:szCs w:val="22"/>
        </w:rPr>
        <w:t>A padlást</w:t>
      </w:r>
      <w:r w:rsidRPr="00377AC6">
        <w:rPr>
          <w:rFonts w:ascii="Helvetica" w:hAnsi="Helvetica" w:cs="Helvetica"/>
          <w:sz w:val="22"/>
          <w:szCs w:val="22"/>
        </w:rPr>
        <w:t xml:space="preserve">. Ugyancsak 1996 óta van műsoron a Pesti Színházban Dés László, Geszti Péter és Békés Pál műve, </w:t>
      </w:r>
      <w:r w:rsidRPr="00377AC6">
        <w:rPr>
          <w:rFonts w:ascii="Helvetica" w:hAnsi="Helvetica" w:cs="Helvetica"/>
          <w:bCs/>
          <w:sz w:val="22"/>
          <w:szCs w:val="22"/>
        </w:rPr>
        <w:t>A dzsungel könyve</w:t>
      </w:r>
      <w:r w:rsidRPr="00377AC6">
        <w:rPr>
          <w:rFonts w:ascii="Helvetica" w:hAnsi="Helvetica" w:cs="Helvetica"/>
          <w:sz w:val="22"/>
          <w:szCs w:val="22"/>
        </w:rPr>
        <w:t xml:space="preserve">. Ezt a hagyományt folytatva mutattuk be 2010-ben Presser Gábor, Varró Dániel és </w:t>
      </w:r>
      <w:proofErr w:type="spellStart"/>
      <w:r w:rsidRPr="00377AC6">
        <w:rPr>
          <w:rFonts w:ascii="Helvetica" w:hAnsi="Helvetica" w:cs="Helvetica"/>
          <w:sz w:val="22"/>
          <w:szCs w:val="22"/>
        </w:rPr>
        <w:t>Teslár</w:t>
      </w:r>
      <w:proofErr w:type="spellEnd"/>
      <w:r w:rsidRPr="00377AC6">
        <w:rPr>
          <w:rFonts w:ascii="Helvetica" w:hAnsi="Helvetica" w:cs="Helvetica"/>
          <w:sz w:val="22"/>
          <w:szCs w:val="22"/>
        </w:rPr>
        <w:t xml:space="preserve"> Ákos művét, </w:t>
      </w:r>
      <w:r w:rsidRPr="00377AC6">
        <w:rPr>
          <w:rFonts w:ascii="Helvetica" w:hAnsi="Helvetica" w:cs="Helvetica"/>
          <w:sz w:val="22"/>
          <w:szCs w:val="22"/>
        </w:rPr>
        <w:lastRenderedPageBreak/>
        <w:t xml:space="preserve">a </w:t>
      </w:r>
      <w:r w:rsidRPr="00377AC6">
        <w:rPr>
          <w:rFonts w:ascii="Helvetica" w:hAnsi="Helvetica" w:cs="Helvetica"/>
          <w:bCs/>
          <w:sz w:val="22"/>
          <w:szCs w:val="22"/>
        </w:rPr>
        <w:t>Túl a Maszat-hegyen</w:t>
      </w:r>
      <w:r w:rsidRPr="00377AC6">
        <w:rPr>
          <w:rFonts w:ascii="Helvetica" w:hAnsi="Helvetica" w:cs="Helvetica"/>
          <w:sz w:val="22"/>
          <w:szCs w:val="22"/>
        </w:rPr>
        <w:t xml:space="preserve"> című zenés darabot a Pesti Színházban</w:t>
      </w:r>
      <w:r w:rsidR="0031281E" w:rsidRPr="00377AC6">
        <w:rPr>
          <w:rFonts w:ascii="Helvetica" w:hAnsi="Helvetica" w:cs="Helvetica"/>
          <w:sz w:val="22"/>
          <w:szCs w:val="22"/>
        </w:rPr>
        <w:t>, majd 2015-ben Óz a csodák csodáját a Vígszínházban</w:t>
      </w:r>
      <w:r w:rsidRPr="00377AC6">
        <w:rPr>
          <w:rFonts w:ascii="Helvetica" w:hAnsi="Helvetica" w:cs="Helvetica"/>
          <w:sz w:val="22"/>
          <w:szCs w:val="22"/>
        </w:rPr>
        <w:t>. Mind</w:t>
      </w:r>
      <w:r w:rsidR="00944098" w:rsidRPr="00377AC6">
        <w:rPr>
          <w:rFonts w:ascii="Helvetica" w:hAnsi="Helvetica" w:cs="Helvetica"/>
          <w:sz w:val="22"/>
          <w:szCs w:val="22"/>
        </w:rPr>
        <w:t xml:space="preserve">egyik </w:t>
      </w:r>
      <w:r w:rsidRPr="00377AC6">
        <w:rPr>
          <w:rFonts w:ascii="Helvetica" w:hAnsi="Helvetica" w:cs="Helvetica"/>
          <w:sz w:val="22"/>
          <w:szCs w:val="22"/>
        </w:rPr>
        <w:t>produkciónk esetében elmondható, hogy a minőségi zene, szöveg és színjátszás a titka annak, hogy a gyerekek megtanulják a színház szeret</w:t>
      </w:r>
      <w:r w:rsidR="009B402A" w:rsidRPr="00377AC6">
        <w:rPr>
          <w:rFonts w:ascii="Helvetica" w:hAnsi="Helvetica" w:cs="Helvetica"/>
          <w:sz w:val="22"/>
          <w:szCs w:val="22"/>
        </w:rPr>
        <w:t>et</w:t>
      </w:r>
      <w:r w:rsidRPr="00377AC6">
        <w:rPr>
          <w:rFonts w:ascii="Helvetica" w:hAnsi="Helvetica" w:cs="Helvetica"/>
          <w:sz w:val="22"/>
          <w:szCs w:val="22"/>
        </w:rPr>
        <w:t>ét, megismerik a színházba járás örömét.</w:t>
      </w:r>
      <w:r w:rsidR="007E10DE" w:rsidRPr="00377AC6">
        <w:rPr>
          <w:rFonts w:ascii="Helvetica" w:hAnsi="Helvetica" w:cs="Helvetica"/>
          <w:sz w:val="22"/>
          <w:szCs w:val="22"/>
        </w:rPr>
        <w:t xml:space="preserve"> </w:t>
      </w:r>
    </w:p>
    <w:p w:rsidR="00B64471" w:rsidRPr="00377AC6" w:rsidRDefault="00B64471"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Vígszínház számos előadásával és különleges programjával kapcsolódik az óvodák és oktatási-nevelési intézmények művészetpedagógiai programjához.</w:t>
      </w:r>
    </w:p>
    <w:p w:rsidR="00B64471" w:rsidRPr="00377AC6" w:rsidRDefault="00B64471"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Vígszínház emblematikus színésznőjének, Halász Juditnak is kiemelkedő szerepe van abban, hogy már egészen kicsi kortól a gyerekek a Vígszínházhoz kötődjenek. Az óvodások és kisiskolások számára készült több előadásunk is: </w:t>
      </w:r>
      <w:r w:rsidRPr="00377AC6">
        <w:rPr>
          <w:rFonts w:ascii="Helvetica" w:hAnsi="Helvetica" w:cs="Helvetica"/>
          <w:bCs/>
          <w:sz w:val="22"/>
          <w:szCs w:val="22"/>
        </w:rPr>
        <w:t>A padlás</w:t>
      </w:r>
      <w:r w:rsidRPr="00377AC6">
        <w:rPr>
          <w:rFonts w:ascii="Helvetica" w:hAnsi="Helvetica" w:cs="Helvetica"/>
          <w:sz w:val="22"/>
          <w:szCs w:val="22"/>
        </w:rPr>
        <w:t xml:space="preserve">, </w:t>
      </w:r>
      <w:r w:rsidRPr="00377AC6">
        <w:rPr>
          <w:rFonts w:ascii="Helvetica" w:hAnsi="Helvetica" w:cs="Helvetica"/>
          <w:bCs/>
          <w:sz w:val="22"/>
          <w:szCs w:val="22"/>
        </w:rPr>
        <w:t xml:space="preserve">A dzsungel könyve </w:t>
      </w:r>
      <w:r w:rsidRPr="00377AC6">
        <w:rPr>
          <w:rFonts w:ascii="Helvetica" w:hAnsi="Helvetica" w:cs="Helvetica"/>
          <w:sz w:val="22"/>
          <w:szCs w:val="22"/>
        </w:rPr>
        <w:t xml:space="preserve">és a </w:t>
      </w:r>
      <w:r w:rsidRPr="00377AC6">
        <w:rPr>
          <w:rFonts w:ascii="Helvetica" w:hAnsi="Helvetica" w:cs="Helvetica"/>
          <w:bCs/>
          <w:sz w:val="22"/>
          <w:szCs w:val="22"/>
        </w:rPr>
        <w:t>Túl a Maszat-hegyen</w:t>
      </w:r>
      <w:r w:rsidR="00A448C5" w:rsidRPr="00377AC6">
        <w:rPr>
          <w:rFonts w:ascii="Helvetica" w:hAnsi="Helvetica" w:cs="Helvetica"/>
          <w:bCs/>
          <w:sz w:val="22"/>
          <w:szCs w:val="22"/>
        </w:rPr>
        <w:t>, Óz a csodák csodája</w:t>
      </w:r>
      <w:r w:rsidRPr="00377AC6">
        <w:rPr>
          <w:rFonts w:ascii="Helvetica" w:hAnsi="Helvetica" w:cs="Helvetica"/>
          <w:bCs/>
          <w:sz w:val="22"/>
          <w:szCs w:val="22"/>
        </w:rPr>
        <w:t xml:space="preserve">. Ezekkel az előadásokkal </w:t>
      </w:r>
      <w:r w:rsidRPr="00377AC6">
        <w:rPr>
          <w:rFonts w:ascii="Helvetica" w:hAnsi="Helvetica" w:cs="Helvetica"/>
          <w:sz w:val="22"/>
          <w:szCs w:val="22"/>
        </w:rPr>
        <w:t>elkezdődik a színházba</w:t>
      </w:r>
      <w:r w:rsidR="009B402A" w:rsidRPr="00377AC6">
        <w:rPr>
          <w:rFonts w:ascii="Helvetica" w:hAnsi="Helvetica" w:cs="Helvetica"/>
          <w:sz w:val="22"/>
          <w:szCs w:val="22"/>
        </w:rPr>
        <w:t xml:space="preserve"> </w:t>
      </w:r>
      <w:r w:rsidRPr="00377AC6">
        <w:rPr>
          <w:rFonts w:ascii="Helvetica" w:hAnsi="Helvetica" w:cs="Helvetica"/>
          <w:sz w:val="22"/>
          <w:szCs w:val="22"/>
        </w:rPr>
        <w:t>járás hagyománya a családoknál, a gyerekek megismerik és megszeretik a színházat, kialakul egy erős kötődés, és később ezek a gyerekek felnőttként elhozzák saját gyerekeiket, unokáikat is.</w:t>
      </w:r>
    </w:p>
    <w:p w:rsidR="007033C1" w:rsidRPr="00377AC6" w:rsidRDefault="007033C1" w:rsidP="00D11571">
      <w:pPr>
        <w:pStyle w:val="Nincstrkz"/>
        <w:spacing w:line="276" w:lineRule="auto"/>
        <w:jc w:val="both"/>
        <w:rPr>
          <w:rFonts w:ascii="Helvetica" w:hAnsi="Helvetica" w:cs="Helvetica"/>
          <w:sz w:val="22"/>
          <w:szCs w:val="22"/>
        </w:rPr>
      </w:pPr>
    </w:p>
    <w:p w:rsidR="00076C73" w:rsidRPr="00377AC6" w:rsidRDefault="00076C73" w:rsidP="00D11571">
      <w:pPr>
        <w:pStyle w:val="Nincstrkz"/>
        <w:spacing w:line="276" w:lineRule="auto"/>
        <w:jc w:val="both"/>
        <w:rPr>
          <w:rFonts w:ascii="Helvetica" w:hAnsi="Helvetica" w:cs="Helvetica"/>
          <w:sz w:val="22"/>
          <w:szCs w:val="22"/>
        </w:rPr>
      </w:pPr>
    </w:p>
    <w:p w:rsidR="005C1AA5" w:rsidRPr="00377AC6" w:rsidRDefault="005C1AA5" w:rsidP="00D11571">
      <w:pPr>
        <w:spacing w:after="0" w:line="276" w:lineRule="auto"/>
        <w:jc w:val="both"/>
        <w:rPr>
          <w:rFonts w:ascii="Helvetica" w:eastAsia="Times New Roman" w:hAnsi="Helvetica" w:cs="Helvetica"/>
          <w:b/>
          <w:iCs/>
          <w:lang w:eastAsia="hu-HU"/>
        </w:rPr>
      </w:pPr>
      <w:r w:rsidRPr="00377AC6">
        <w:rPr>
          <w:rFonts w:ascii="Helvetica" w:eastAsia="Times New Roman" w:hAnsi="Helvetica" w:cs="Helvetica"/>
          <w:b/>
          <w:iCs/>
          <w:lang w:eastAsia="hu-HU"/>
        </w:rPr>
        <w:t>A gyermek-, illetve ifjúsági korosztály igényes színházra nevelésének gyakorlata, ennek keretében különösen a módszertani leírások, foglalkozás típusai, tematikája, eredményeinek ismertetése, előadásszámok feltüntetésével</w:t>
      </w:r>
    </w:p>
    <w:p w:rsidR="005C1AA5" w:rsidRPr="00377AC6" w:rsidRDefault="005C1AA5" w:rsidP="00D11571">
      <w:pPr>
        <w:spacing w:after="0" w:line="276" w:lineRule="auto"/>
        <w:jc w:val="both"/>
        <w:rPr>
          <w:rFonts w:ascii="Helvetica" w:eastAsia="Times New Roman" w:hAnsi="Helvetica" w:cs="Helvetica"/>
          <w:iCs/>
          <w:lang w:eastAsia="hu-HU"/>
        </w:rPr>
      </w:pPr>
    </w:p>
    <w:p w:rsidR="005C1AA5" w:rsidRPr="00377AC6" w:rsidRDefault="005C1AA5"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Vígszínház az elmúlt években színházlátogatást előkészítő és előadás-feldolgozó órákat tart rendhagyó irodalom- illetve beavató színházi órák keretében, valamint kiemelten foglalkozik a fiatalok íráskészségének, nyelvhasználatának és kreativitásának fejlesztésével.</w:t>
      </w:r>
    </w:p>
    <w:p w:rsidR="005C1AA5" w:rsidRPr="00377AC6" w:rsidRDefault="005C1AA5"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Kapcsolatot tartunk az ország valamennyi középiskolájával, és rendszeresen értesítjük őket hírlevelünkben az aktuális bemutatókról, programjainkról. Minden olyan bemutatónk előtt, amely kapcsolódik a középfokú oktatáshoz, konkrét tananyaghoz, illetve a beavató</w:t>
      </w:r>
      <w:r w:rsidR="009B402A" w:rsidRPr="00377AC6">
        <w:rPr>
          <w:rFonts w:ascii="Helvetica" w:hAnsi="Helvetica" w:cs="Helvetica"/>
          <w:sz w:val="22"/>
          <w:szCs w:val="22"/>
        </w:rPr>
        <w:t xml:space="preserve"> </w:t>
      </w:r>
      <w:r w:rsidRPr="00377AC6">
        <w:rPr>
          <w:rFonts w:ascii="Helvetica" w:hAnsi="Helvetica" w:cs="Helvetica"/>
          <w:sz w:val="22"/>
          <w:szCs w:val="22"/>
        </w:rPr>
        <w:t>színházi programsorozatunkhoz, zártkörű főpróbát tartunk a középiskolákban tanító budapesti és vidéki pedagógusok számára.</w:t>
      </w:r>
    </w:p>
    <w:p w:rsidR="005C1AA5" w:rsidRPr="00377AC6" w:rsidRDefault="005C1AA5"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Vígszínház küldetésének tekinti, hogy az ország valamennyi iskolájában dolgozó pedagógusnak megkönnyítse a munkáját azáltal, hogy a drámák és a színházi előadások feldolgozásához és megértéséhez hátt</w:t>
      </w:r>
      <w:r w:rsidR="007E10DE" w:rsidRPr="00377AC6">
        <w:rPr>
          <w:rFonts w:ascii="Helvetica" w:hAnsi="Helvetica" w:cs="Helvetica"/>
          <w:sz w:val="22"/>
          <w:szCs w:val="22"/>
        </w:rPr>
        <w:t>ér</w:t>
      </w:r>
      <w:r w:rsidR="009B402A" w:rsidRPr="00377AC6">
        <w:rPr>
          <w:rFonts w:ascii="Helvetica" w:hAnsi="Helvetica" w:cs="Helvetica"/>
          <w:sz w:val="22"/>
          <w:szCs w:val="22"/>
        </w:rPr>
        <w:t xml:space="preserve"> </w:t>
      </w:r>
      <w:r w:rsidRPr="00377AC6">
        <w:rPr>
          <w:rFonts w:ascii="Helvetica" w:hAnsi="Helvetica" w:cs="Helvetica"/>
          <w:sz w:val="22"/>
          <w:szCs w:val="22"/>
        </w:rPr>
        <w:t>információkat és oktatási segédanyagot bocsát rendelkezésükre.</w:t>
      </w:r>
    </w:p>
    <w:p w:rsidR="005C1AA5" w:rsidRPr="00377AC6" w:rsidRDefault="005C1AA5"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 pedagógusok számára szervezett zártkörű főpróbák és beszélgetések mélyítik az adott előadásokhoz kapcsolódó ismereteket. Az előadás centrumában álló problémakör kifejtésére, ismertetésére, megoldási lehetőségeinek felvázolásához minden alkalommal szakembereket kérünk fel. Új bemutatóink összpróbáira középiskolai igazgatókat és pedagógusokat hívtunk meg az ország egész területéről, hogy segítséget adjunk számukra az iskolai színházlátogatás előkészítéséhez, és támpontokat kínáljunk az előadás feldolgozásához. </w:t>
      </w:r>
    </w:p>
    <w:p w:rsidR="005C1AA5" w:rsidRPr="00377AC6" w:rsidRDefault="005C1AA5"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Az egyes előadásokhoz kapcsolódó oktatócsomagok vígszínházi előadások feldolgozásán keresztül vizsgálják az adott kérdéseket. A feldolgozás menete színházi szakemberek és szaktanárok bevonásával történik. Első lépésként felkészítő beszélgetéseket, gyakorlati foglalkozásokat tartunk, majd az előadás megtekintése után feldolgozó beszélgetések következnek, mindehhez és a későbbi órai feldolgozáshoz nyomtatott és elektronikus formában oktatási segédletet bocsájtunk a tanárok rendelkezésére. </w:t>
      </w:r>
    </w:p>
    <w:p w:rsidR="005C1AA5" w:rsidRPr="00377AC6" w:rsidRDefault="005C1AA5"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Vígszínház oktatási segédanyagait azért hoztuk létre, hogy segítsük a színházi előadások élményének iskola</w:t>
      </w:r>
      <w:r w:rsidR="007E10DE" w:rsidRPr="00377AC6">
        <w:rPr>
          <w:rFonts w:ascii="Helvetica" w:hAnsi="Helvetica" w:cs="Helvetica"/>
          <w:sz w:val="22"/>
          <w:szCs w:val="22"/>
        </w:rPr>
        <w:t>i feldolgozását. Elsődleges célu</w:t>
      </w:r>
      <w:r w:rsidRPr="00377AC6">
        <w:rPr>
          <w:rFonts w:ascii="Helvetica" w:hAnsi="Helvetica" w:cs="Helvetica"/>
          <w:sz w:val="22"/>
          <w:szCs w:val="22"/>
        </w:rPr>
        <w:t>nk, hogy megkönnyítsük a pedagógusok számára a diákok felkészítését az adott előadásra. A segédanyagokban összegyűjtjük a drámákkal kapcsolatos lényeges történelmi, színház- és irodalomtörténeti információkat, háttérismereteket, amelyek a diákok előzetes tudását egészíthetik ki. A segédlet magában foglalja az előadás után megtárgyalandó fontosabb kérdéseket és szempontokat, amelyek az előadás megértéséhez nyújtanak kapaszkodókat – így a darabok tartalmi összefoglalóját, a szerző életrajzát, rövid történelmi áttekintést, karakterleírásokat, előadás</w:t>
      </w:r>
      <w:r w:rsidR="009B402A" w:rsidRPr="00377AC6">
        <w:rPr>
          <w:rFonts w:ascii="Helvetica" w:hAnsi="Helvetica" w:cs="Helvetica"/>
          <w:sz w:val="22"/>
          <w:szCs w:val="22"/>
        </w:rPr>
        <w:t xml:space="preserve"> </w:t>
      </w:r>
      <w:r w:rsidRPr="00377AC6">
        <w:rPr>
          <w:rFonts w:ascii="Helvetica" w:hAnsi="Helvetica" w:cs="Helvetica"/>
          <w:sz w:val="22"/>
          <w:szCs w:val="22"/>
        </w:rPr>
        <w:t>történetet, a kulcsfogalmak listáit, lehetséges esszé- és vitatémákat és csoportos játékokat.</w:t>
      </w:r>
    </w:p>
    <w:p w:rsidR="005C1AA5" w:rsidRPr="00377AC6" w:rsidRDefault="005C1AA5"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lastRenderedPageBreak/>
        <w:t xml:space="preserve">Az elmúlt években több színházlátogatást előkészítő és feldolgozó foglalkozást tartottunk rendhagyó irodalomóra és beavató színházi </w:t>
      </w:r>
      <w:r w:rsidR="00B56BD4" w:rsidRPr="00377AC6">
        <w:rPr>
          <w:rFonts w:ascii="Helvetica" w:hAnsi="Helvetica" w:cs="Helvetica"/>
          <w:sz w:val="22"/>
          <w:szCs w:val="22"/>
        </w:rPr>
        <w:t>foglalkozás keretében, és a 2015/2016-o</w:t>
      </w:r>
      <w:r w:rsidRPr="00377AC6">
        <w:rPr>
          <w:rFonts w:ascii="Helvetica" w:hAnsi="Helvetica" w:cs="Helvetica"/>
          <w:sz w:val="22"/>
          <w:szCs w:val="22"/>
        </w:rPr>
        <w:t>s évadban, Vígdiák-programunk keretében egy-egy előadáshoz kapcsolódó tematikus és kreatív foglalkozásokat hirdettünk meg a középiskolások számára. Ezeken a rendhagyó irodalomórákon olyan helyzeteket teremtünk, amelyek a fiatalok kreativitását és játékkedvét előcsalva önálló gondolkodásra ösztönzik őket. Az előadásokhoz kapcsolódó felkészítő foglalkozásokon a diákokkal közösen megbeszéljük az adott darab főbb motívumait és kérdéseit, és játékos feladatokon keresztül elemezzük, miről is szól az előadás és hogyan köthető a diákok életéhez. A diákok megismerhetik a színház épületét, a működését és egy előadás születésének folyamatát. A foglalkozások ingyenesek, és az utána következő előadás megtekintéséhez a csoportoknak kedvezményt is biztosítunk.</w:t>
      </w:r>
    </w:p>
    <w:p w:rsidR="005C1AA5" w:rsidRPr="00377AC6" w:rsidRDefault="005C1AA5"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nézőszám növelésének gyakorlatában, a fiatal közönségréteg megszólításában a színház folyamatosan új módszereket és eszközöket keres. A közösségi portálokon való aktív jelenléttel, folyamatosan megújuló honlappal és gazdag kisfilm kínálattal tartjuk ébren az érdeklődést.</w:t>
      </w:r>
    </w:p>
    <w:p w:rsidR="005C1AA5" w:rsidRPr="00377AC6" w:rsidRDefault="005C1AA5"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Munkánk eredményeként a Vígszínház közönsége érzékelhetően fiatalodott, egyre több fiatal érdeklődik előadásaink, programjaink iránt.</w:t>
      </w:r>
    </w:p>
    <w:p w:rsidR="005C1AA5" w:rsidRPr="00377AC6" w:rsidRDefault="005C1AA5" w:rsidP="00D11571">
      <w:pPr>
        <w:pStyle w:val="Nincstrkz"/>
        <w:spacing w:line="276" w:lineRule="auto"/>
        <w:jc w:val="both"/>
        <w:rPr>
          <w:rFonts w:ascii="Helvetica" w:hAnsi="Helvetica" w:cs="Helvetica"/>
          <w:sz w:val="22"/>
          <w:szCs w:val="22"/>
        </w:rPr>
      </w:pPr>
    </w:p>
    <w:p w:rsidR="00BE5928" w:rsidRPr="00377AC6" w:rsidRDefault="00BE5928" w:rsidP="00D11571">
      <w:pPr>
        <w:spacing w:after="0" w:line="276" w:lineRule="auto"/>
        <w:jc w:val="both"/>
        <w:rPr>
          <w:rFonts w:ascii="Helvetica" w:eastAsia="Times New Roman" w:hAnsi="Helvetica" w:cs="Helvetica"/>
          <w:b/>
          <w:iCs/>
          <w:lang w:eastAsia="hu-HU"/>
        </w:rPr>
      </w:pPr>
    </w:p>
    <w:p w:rsidR="00B94507" w:rsidRPr="00377AC6" w:rsidRDefault="00B94507" w:rsidP="00D11571">
      <w:pPr>
        <w:spacing w:after="0" w:line="276" w:lineRule="auto"/>
        <w:jc w:val="both"/>
        <w:rPr>
          <w:rFonts w:ascii="Helvetica" w:eastAsia="Times New Roman" w:hAnsi="Helvetica" w:cs="Helvetica"/>
          <w:b/>
          <w:iCs/>
          <w:lang w:eastAsia="hu-HU"/>
        </w:rPr>
      </w:pPr>
      <w:r w:rsidRPr="00377AC6">
        <w:rPr>
          <w:rFonts w:ascii="Helvetica" w:eastAsia="Times New Roman" w:hAnsi="Helvetica" w:cs="Helvetica"/>
          <w:b/>
          <w:iCs/>
          <w:lang w:eastAsia="hu-HU"/>
        </w:rPr>
        <w:t>Helyi és országos turisztikai célokhoz való kapcsolódás részletezése</w:t>
      </w:r>
    </w:p>
    <w:p w:rsidR="00B94507" w:rsidRPr="00377AC6" w:rsidRDefault="00B94507" w:rsidP="00D11571">
      <w:pPr>
        <w:spacing w:after="0" w:line="276" w:lineRule="auto"/>
        <w:jc w:val="both"/>
        <w:rPr>
          <w:rFonts w:ascii="Helvetica" w:eastAsia="Times New Roman" w:hAnsi="Helvetica" w:cs="Helvetica"/>
          <w:b/>
          <w:iCs/>
          <w:lang w:eastAsia="hu-HU"/>
        </w:rPr>
      </w:pPr>
    </w:p>
    <w:p w:rsidR="00B94507" w:rsidRPr="00377AC6" w:rsidRDefault="00B94507"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Vígszínház arra törekszik, hogy színes programkínálatával a különböző generációkat, illetve a legszélesebb közönségrétegeket is megszólítsa, és minél jobban bekapcsolódjon a főváros életébe és az ország kulturális vérkeringésébe.</w:t>
      </w:r>
    </w:p>
    <w:p w:rsidR="00B94507" w:rsidRPr="00377AC6" w:rsidRDefault="00B94507"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Nemcsak előadásainkkal, a színház falain belül szolgáljuk ezt a célt, hanem igyekszünk minél gyakrabban „kiköltözni” az utcára, és ily módon is jelen lenni a város életében. Maga az épület is városképi jelentőségű, Budapest fontos turisztikai állomása. Vidéki csoportok illetve turistacsoportok szervezett programként rendszeresen látogatják a színházat, melynek keretében kulisszajárással egybekötött idegenvezetéssel tekinthetik meg az épületet.</w:t>
      </w:r>
    </w:p>
    <w:p w:rsidR="00B94507" w:rsidRPr="00377AC6" w:rsidRDefault="00B94507"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Minden évben a szület</w:t>
      </w:r>
      <w:r w:rsidR="008F77BD" w:rsidRPr="00377AC6">
        <w:rPr>
          <w:rFonts w:ascii="Helvetica" w:hAnsi="Helvetica" w:cs="Helvetica"/>
          <w:sz w:val="22"/>
          <w:szCs w:val="22"/>
        </w:rPr>
        <w:t xml:space="preserve">ésnapunkon Vígmajálist tartunk </w:t>
      </w:r>
      <w:r w:rsidRPr="00377AC6">
        <w:rPr>
          <w:rFonts w:ascii="Helvetica" w:hAnsi="Helvetica" w:cs="Helvetica"/>
          <w:sz w:val="22"/>
          <w:szCs w:val="22"/>
        </w:rPr>
        <w:t>„kiköltözünk” a Szent István körútra, ahol zenés műsor</w:t>
      </w:r>
      <w:r w:rsidR="008F77BD" w:rsidRPr="00377AC6">
        <w:rPr>
          <w:rFonts w:ascii="Helvetica" w:hAnsi="Helvetica" w:cs="Helvetica"/>
          <w:sz w:val="22"/>
          <w:szCs w:val="22"/>
        </w:rPr>
        <w:t>ral köszöntjük a tavaszt. Idén május elsején nem csak a munkaünnepét, az anyák napját ünnepeltük, hanem azt is, hogy a</w:t>
      </w:r>
      <w:r w:rsidRPr="00377AC6">
        <w:rPr>
          <w:rFonts w:ascii="Helvetica" w:hAnsi="Helvetica" w:cs="Helvetica"/>
          <w:sz w:val="22"/>
          <w:szCs w:val="22"/>
        </w:rPr>
        <w:t xml:space="preserve"> Vígszínház 120 </w:t>
      </w:r>
      <w:r w:rsidR="008F77BD" w:rsidRPr="00377AC6">
        <w:rPr>
          <w:rFonts w:ascii="Helvetica" w:hAnsi="Helvetica" w:cs="Helvetica"/>
          <w:sz w:val="22"/>
          <w:szCs w:val="22"/>
        </w:rPr>
        <w:t>éves lett, ezen alkalomból</w:t>
      </w:r>
      <w:r w:rsidRPr="00377AC6">
        <w:rPr>
          <w:rFonts w:ascii="Helvetica" w:hAnsi="Helvetica" w:cs="Helvetica"/>
          <w:sz w:val="22"/>
          <w:szCs w:val="22"/>
        </w:rPr>
        <w:t xml:space="preserve"> körbefestették színészek, képzőművészek a színházat.</w:t>
      </w:r>
      <w:r w:rsidR="00F918E3" w:rsidRPr="00377AC6">
        <w:rPr>
          <w:rFonts w:ascii="Helvetica" w:hAnsi="Helvetica" w:cs="Helvetica"/>
          <w:sz w:val="22"/>
          <w:szCs w:val="22"/>
        </w:rPr>
        <w:t xml:space="preserve"> A </w:t>
      </w:r>
      <w:proofErr w:type="spellStart"/>
      <w:r w:rsidR="00F918E3" w:rsidRPr="00377AC6">
        <w:rPr>
          <w:rFonts w:ascii="Helvetica" w:hAnsi="Helvetica" w:cs="Helvetica"/>
          <w:sz w:val="22"/>
          <w:szCs w:val="22"/>
        </w:rPr>
        <w:t>Ditrói</w:t>
      </w:r>
      <w:proofErr w:type="spellEnd"/>
      <w:r w:rsidR="00F918E3" w:rsidRPr="00377AC6">
        <w:rPr>
          <w:rFonts w:ascii="Helvetica" w:hAnsi="Helvetica" w:cs="Helvetica"/>
          <w:sz w:val="22"/>
          <w:szCs w:val="22"/>
        </w:rPr>
        <w:t xml:space="preserve"> Mór utcában Presser dalokat énekeltek a színészek, este meg egy gála alkalmával megünnepeltük ezt a születésnapot.</w:t>
      </w:r>
      <w:r w:rsidRPr="00377AC6">
        <w:rPr>
          <w:rFonts w:ascii="Helvetica" w:hAnsi="Helvetica" w:cs="Helvetica"/>
          <w:sz w:val="22"/>
          <w:szCs w:val="22"/>
        </w:rPr>
        <w:t xml:space="preserve"> A Vígnap és a Vígmajális az egész család számára komplex programot kínál – előadásokkal, kulisszajárással, a kicsik számára arcfestéssel, művészeinkkel </w:t>
      </w:r>
      <w:r w:rsidR="00F21105" w:rsidRPr="00377AC6">
        <w:rPr>
          <w:rFonts w:ascii="Helvetica" w:hAnsi="Helvetica" w:cs="Helvetica"/>
          <w:sz w:val="22"/>
          <w:szCs w:val="22"/>
        </w:rPr>
        <w:t>közös fotózással</w:t>
      </w:r>
      <w:r w:rsidRPr="00377AC6">
        <w:rPr>
          <w:rFonts w:ascii="Helvetica" w:hAnsi="Helvetica" w:cs="Helvetica"/>
          <w:sz w:val="22"/>
          <w:szCs w:val="22"/>
        </w:rPr>
        <w:t xml:space="preserve">, az </w:t>
      </w:r>
      <w:proofErr w:type="spellStart"/>
      <w:r w:rsidRPr="00377AC6">
        <w:rPr>
          <w:rFonts w:ascii="Helvetica" w:hAnsi="Helvetica" w:cs="Helvetica"/>
          <w:sz w:val="22"/>
          <w:szCs w:val="22"/>
        </w:rPr>
        <w:t>Ódry</w:t>
      </w:r>
      <w:proofErr w:type="spellEnd"/>
      <w:r w:rsidRPr="00377AC6">
        <w:rPr>
          <w:rFonts w:ascii="Helvetica" w:hAnsi="Helvetica" w:cs="Helvetica"/>
          <w:sz w:val="22"/>
          <w:szCs w:val="22"/>
        </w:rPr>
        <w:t xml:space="preserve"> Árpád Színészotthon javára szervezett jótékonysági sütemény-árusítással stb. Több éve zenés műsorral, készülő előadásainkból vett részletekkel képviseltetjük magunkat a Pozsonyi Piknik nevű rendezvényen, amely az </w:t>
      </w:r>
      <w:proofErr w:type="spellStart"/>
      <w:r w:rsidRPr="00377AC6">
        <w:rPr>
          <w:rFonts w:ascii="Helvetica" w:hAnsi="Helvetica" w:cs="Helvetica"/>
          <w:sz w:val="22"/>
          <w:szCs w:val="22"/>
        </w:rPr>
        <w:t>Újlipótváros</w:t>
      </w:r>
      <w:proofErr w:type="spellEnd"/>
      <w:r w:rsidRPr="00377AC6">
        <w:rPr>
          <w:rFonts w:ascii="Helvetica" w:hAnsi="Helvetica" w:cs="Helvetica"/>
          <w:sz w:val="22"/>
          <w:szCs w:val="22"/>
        </w:rPr>
        <w:t xml:space="preserve"> egyik népszerű családi programja.  </w:t>
      </w:r>
    </w:p>
    <w:p w:rsidR="00B94507" w:rsidRPr="00377AC6" w:rsidRDefault="00B94507"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Vígszínház közönsége nem korlátozódik a fővárosra. Az ország minden részéből nagy az érdeklődés előadásaink iránt, ezért a vidéki közönség, illetve az iskolai csoportok szervezésének remekül működő rendszerét dolgoztuk ki, amelyben fontos helyet kapnak a délutáni, illetve matiné-előadások is. </w:t>
      </w:r>
    </w:p>
    <w:p w:rsidR="00153BAF" w:rsidRPr="00377AC6" w:rsidRDefault="00153BAF" w:rsidP="00D11571">
      <w:pPr>
        <w:spacing w:after="0" w:line="276" w:lineRule="auto"/>
        <w:jc w:val="both"/>
        <w:rPr>
          <w:rFonts w:ascii="Helvetica" w:eastAsia="Times New Roman" w:hAnsi="Helvetica" w:cs="Helvetica"/>
          <w:b/>
          <w:iCs/>
          <w:lang w:eastAsia="hu-HU"/>
        </w:rPr>
      </w:pPr>
    </w:p>
    <w:p w:rsidR="00BE5928" w:rsidRPr="00377AC6" w:rsidRDefault="00BE5928" w:rsidP="00D11571">
      <w:pPr>
        <w:spacing w:after="0" w:line="276" w:lineRule="auto"/>
        <w:jc w:val="both"/>
        <w:rPr>
          <w:rFonts w:ascii="Helvetica" w:eastAsia="Times New Roman" w:hAnsi="Helvetica" w:cs="Helvetica"/>
          <w:b/>
          <w:iCs/>
          <w:lang w:eastAsia="hu-HU"/>
        </w:rPr>
      </w:pPr>
    </w:p>
    <w:p w:rsidR="00153BAF" w:rsidRPr="00377AC6" w:rsidRDefault="00153BAF" w:rsidP="00D11571">
      <w:pPr>
        <w:spacing w:after="0" w:line="276" w:lineRule="auto"/>
        <w:jc w:val="both"/>
        <w:rPr>
          <w:rFonts w:ascii="Helvetica" w:eastAsia="Times New Roman" w:hAnsi="Helvetica" w:cs="Helvetica"/>
          <w:b/>
          <w:lang w:eastAsia="hu-HU"/>
        </w:rPr>
      </w:pPr>
      <w:r w:rsidRPr="00377AC6">
        <w:rPr>
          <w:rFonts w:ascii="Helvetica" w:eastAsia="Times New Roman" w:hAnsi="Helvetica" w:cs="Helvetica"/>
          <w:b/>
          <w:iCs/>
          <w:lang w:eastAsia="hu-HU"/>
        </w:rPr>
        <w:t xml:space="preserve">Vezetőjének vezetői pályázatában rögzített, a művészeti tevékenységgel összefüggő vállalások teljesülése, </w:t>
      </w:r>
      <w:r w:rsidRPr="00377AC6">
        <w:rPr>
          <w:rFonts w:ascii="Helvetica" w:eastAsia="Times New Roman" w:hAnsi="Helvetica" w:cs="Helvetica"/>
          <w:b/>
          <w:lang w:eastAsia="hu-HU"/>
        </w:rPr>
        <w:t>a 2011. augusztus 18. után meghirdetett vezetői pályázatok esetén az évadra vonatkozó teljesülés, illetve a pályázatban foglalt koncepcióval való összevetés.”</w:t>
      </w:r>
    </w:p>
    <w:p w:rsidR="00153BAF" w:rsidRPr="00377AC6" w:rsidRDefault="00153BAF" w:rsidP="00D11571">
      <w:pPr>
        <w:spacing w:after="0" w:line="276" w:lineRule="auto"/>
        <w:ind w:hanging="6"/>
        <w:jc w:val="both"/>
        <w:rPr>
          <w:rFonts w:ascii="Helvetica" w:eastAsia="Times New Roman" w:hAnsi="Helvetica" w:cs="Helvetica"/>
          <w:lang w:eastAsia="hu-HU"/>
        </w:rPr>
      </w:pPr>
    </w:p>
    <w:p w:rsidR="00153BAF" w:rsidRPr="00377AC6" w:rsidRDefault="00153BAF"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Eszenyi Enikő vezetői </w:t>
      </w:r>
      <w:proofErr w:type="gramStart"/>
      <w:r w:rsidRPr="00377AC6">
        <w:rPr>
          <w:rFonts w:ascii="Helvetica" w:hAnsi="Helvetica" w:cs="Helvetica"/>
          <w:sz w:val="22"/>
          <w:szCs w:val="22"/>
        </w:rPr>
        <w:t>pályázatában</w:t>
      </w:r>
      <w:proofErr w:type="gramEnd"/>
      <w:r w:rsidRPr="00377AC6">
        <w:rPr>
          <w:rFonts w:ascii="Helvetica" w:hAnsi="Helvetica" w:cs="Helvetica"/>
          <w:sz w:val="22"/>
          <w:szCs w:val="22"/>
        </w:rPr>
        <w:t xml:space="preserve"> 2015</w:t>
      </w:r>
      <w:r w:rsidR="00F21105" w:rsidRPr="00377AC6">
        <w:rPr>
          <w:rFonts w:ascii="Helvetica" w:hAnsi="Helvetica" w:cs="Helvetica"/>
          <w:sz w:val="22"/>
          <w:szCs w:val="22"/>
        </w:rPr>
        <w:t>.</w:t>
      </w:r>
      <w:r w:rsidRPr="00377AC6">
        <w:rPr>
          <w:rFonts w:ascii="Helvetica" w:hAnsi="Helvetica" w:cs="Helvetica"/>
          <w:sz w:val="22"/>
          <w:szCs w:val="22"/>
        </w:rPr>
        <w:t xml:space="preserve"> januárjában így foglalta össze a legfontosabb művészi célokat: </w:t>
      </w:r>
    </w:p>
    <w:p w:rsidR="00153BAF" w:rsidRPr="00377AC6" w:rsidRDefault="00153BAF" w:rsidP="00D11571">
      <w:pPr>
        <w:pStyle w:val="Nincstrkz"/>
        <w:spacing w:line="276" w:lineRule="auto"/>
        <w:jc w:val="both"/>
        <w:rPr>
          <w:rFonts w:ascii="Helvetica" w:hAnsi="Helvetica" w:cs="Helvetica"/>
          <w:i/>
          <w:sz w:val="22"/>
          <w:szCs w:val="22"/>
        </w:rPr>
      </w:pPr>
      <w:r w:rsidRPr="00377AC6">
        <w:rPr>
          <w:rFonts w:ascii="Helvetica" w:hAnsi="Helvetica" w:cs="Helvetica"/>
          <w:i/>
          <w:sz w:val="22"/>
          <w:szCs w:val="22"/>
        </w:rPr>
        <w:t xml:space="preserve">1. Vígszínház sikerekben gazdag hagyományainak megőrzése és továbbgondolása, a </w:t>
      </w:r>
      <w:r w:rsidRPr="00377AC6">
        <w:rPr>
          <w:rFonts w:ascii="Helvetica" w:hAnsi="Helvetica" w:cs="Helvetica"/>
          <w:i/>
          <w:sz w:val="22"/>
          <w:szCs w:val="22"/>
        </w:rPr>
        <w:lastRenderedPageBreak/>
        <w:t>folyamatosság és a megújulás dinamikus egyensúlyának jegyében.</w:t>
      </w:r>
    </w:p>
    <w:p w:rsidR="00153BAF" w:rsidRPr="00377AC6" w:rsidRDefault="00153BAF" w:rsidP="00D11571">
      <w:pPr>
        <w:pStyle w:val="Nincstrkz"/>
        <w:spacing w:line="276" w:lineRule="auto"/>
        <w:jc w:val="both"/>
        <w:rPr>
          <w:rFonts w:ascii="Helvetica" w:hAnsi="Helvetica" w:cs="Helvetica"/>
          <w:i/>
          <w:sz w:val="22"/>
          <w:szCs w:val="22"/>
        </w:rPr>
      </w:pPr>
      <w:r w:rsidRPr="00377AC6">
        <w:rPr>
          <w:rFonts w:ascii="Helvetica" w:hAnsi="Helvetica" w:cs="Helvetica"/>
          <w:i/>
          <w:sz w:val="22"/>
          <w:szCs w:val="22"/>
        </w:rPr>
        <w:t>2. A lehető legváltozatosabb repertoárral a nézők legszélesebb rétegeihez eljutni, és új közönséget is a színházba csábítani, különös tekintettel a fiatalokra.</w:t>
      </w:r>
    </w:p>
    <w:p w:rsidR="00153BAF" w:rsidRPr="00377AC6" w:rsidRDefault="00153BAF" w:rsidP="00D11571">
      <w:pPr>
        <w:pStyle w:val="Nincstrkz"/>
        <w:spacing w:line="276" w:lineRule="auto"/>
        <w:jc w:val="both"/>
        <w:rPr>
          <w:rFonts w:ascii="Helvetica" w:hAnsi="Helvetica" w:cs="Helvetica"/>
          <w:i/>
          <w:sz w:val="22"/>
          <w:szCs w:val="22"/>
        </w:rPr>
      </w:pPr>
      <w:r w:rsidRPr="00377AC6">
        <w:rPr>
          <w:rFonts w:ascii="Helvetica" w:hAnsi="Helvetica" w:cs="Helvetica"/>
          <w:i/>
          <w:sz w:val="22"/>
          <w:szCs w:val="22"/>
        </w:rPr>
        <w:t>3. Nagy hangsúlyt fektetni a magyar és külföldi kortárs darabokra, a színház hathatós támogatásával elősegíteni új művek születését.</w:t>
      </w:r>
    </w:p>
    <w:p w:rsidR="00153BAF" w:rsidRPr="00377AC6" w:rsidRDefault="00153BAF" w:rsidP="00D11571">
      <w:pPr>
        <w:pStyle w:val="Nincstrkz"/>
        <w:spacing w:line="276" w:lineRule="auto"/>
        <w:jc w:val="both"/>
        <w:rPr>
          <w:rFonts w:ascii="Helvetica" w:hAnsi="Helvetica" w:cs="Helvetica"/>
          <w:i/>
          <w:sz w:val="22"/>
          <w:szCs w:val="22"/>
        </w:rPr>
      </w:pPr>
      <w:r w:rsidRPr="00377AC6">
        <w:rPr>
          <w:rFonts w:ascii="Helvetica" w:hAnsi="Helvetica" w:cs="Helvetica"/>
          <w:i/>
          <w:sz w:val="22"/>
          <w:szCs w:val="22"/>
        </w:rPr>
        <w:t xml:space="preserve">4. Szorosabbra fűzni kapcsolatunkat a társművészetekkel, </w:t>
      </w:r>
      <w:proofErr w:type="spellStart"/>
      <w:r w:rsidRPr="00377AC6">
        <w:rPr>
          <w:rFonts w:ascii="Helvetica" w:hAnsi="Helvetica" w:cs="Helvetica"/>
          <w:i/>
          <w:sz w:val="22"/>
          <w:szCs w:val="22"/>
        </w:rPr>
        <w:t>összművészeti</w:t>
      </w:r>
      <w:proofErr w:type="spellEnd"/>
      <w:r w:rsidRPr="00377AC6">
        <w:rPr>
          <w:rFonts w:ascii="Helvetica" w:hAnsi="Helvetica" w:cs="Helvetica"/>
          <w:i/>
          <w:sz w:val="22"/>
          <w:szCs w:val="22"/>
        </w:rPr>
        <w:t xml:space="preserve"> előadások létrehozását kezdeményezni.</w:t>
      </w:r>
    </w:p>
    <w:p w:rsidR="00153BAF" w:rsidRPr="00377AC6" w:rsidRDefault="00153BAF" w:rsidP="00D11571">
      <w:pPr>
        <w:pStyle w:val="Nincstrkz"/>
        <w:spacing w:line="276" w:lineRule="auto"/>
        <w:jc w:val="both"/>
        <w:rPr>
          <w:rFonts w:ascii="Helvetica" w:hAnsi="Helvetica" w:cs="Helvetica"/>
          <w:i/>
          <w:sz w:val="22"/>
          <w:szCs w:val="22"/>
        </w:rPr>
      </w:pPr>
      <w:r w:rsidRPr="00377AC6">
        <w:rPr>
          <w:rFonts w:ascii="Helvetica" w:hAnsi="Helvetica" w:cs="Helvetica"/>
          <w:i/>
          <w:sz w:val="22"/>
          <w:szCs w:val="22"/>
        </w:rPr>
        <w:t>5. A társulat tovább erősítése, elismertségének és munkakörülményeinek javítása.</w:t>
      </w:r>
    </w:p>
    <w:p w:rsidR="00153BAF" w:rsidRPr="00377AC6" w:rsidRDefault="00153BAF" w:rsidP="00D11571">
      <w:pPr>
        <w:pStyle w:val="Nincstrkz"/>
        <w:spacing w:line="276" w:lineRule="auto"/>
        <w:jc w:val="both"/>
        <w:rPr>
          <w:rFonts w:ascii="Helvetica" w:hAnsi="Helvetica" w:cs="Helvetica"/>
          <w:i/>
          <w:sz w:val="22"/>
          <w:szCs w:val="22"/>
        </w:rPr>
      </w:pPr>
      <w:r w:rsidRPr="00377AC6">
        <w:rPr>
          <w:rFonts w:ascii="Helvetica" w:hAnsi="Helvetica" w:cs="Helvetica"/>
          <w:i/>
          <w:sz w:val="22"/>
          <w:szCs w:val="22"/>
        </w:rPr>
        <w:t>6. A színház nemzetközi kapcsolatrendszerének kiszélesítése.</w:t>
      </w:r>
    </w:p>
    <w:p w:rsidR="00153BAF" w:rsidRPr="00377AC6" w:rsidRDefault="00153BAF" w:rsidP="00D11571">
      <w:pPr>
        <w:pStyle w:val="Nincstrkz"/>
        <w:spacing w:line="276" w:lineRule="auto"/>
        <w:jc w:val="both"/>
        <w:rPr>
          <w:rFonts w:ascii="Helvetica" w:hAnsi="Helvetica" w:cs="Helvetica"/>
          <w:i/>
          <w:sz w:val="22"/>
          <w:szCs w:val="22"/>
        </w:rPr>
      </w:pPr>
      <w:r w:rsidRPr="00377AC6">
        <w:rPr>
          <w:rFonts w:ascii="Helvetica" w:hAnsi="Helvetica" w:cs="Helvetica"/>
          <w:i/>
          <w:sz w:val="22"/>
          <w:szCs w:val="22"/>
        </w:rPr>
        <w:t>7. A marketing legújabb és leghatékonyabb eszközeivel fokozni a színház vonzerejét és népszerűségét.</w:t>
      </w:r>
    </w:p>
    <w:p w:rsidR="00153BAF" w:rsidRPr="00377AC6" w:rsidRDefault="00153BAF" w:rsidP="00D11571">
      <w:pPr>
        <w:pStyle w:val="Nincstrkz"/>
        <w:spacing w:line="276" w:lineRule="auto"/>
        <w:jc w:val="both"/>
        <w:rPr>
          <w:rFonts w:ascii="Helvetica" w:hAnsi="Helvetica" w:cs="Helvetica"/>
          <w:i/>
          <w:sz w:val="22"/>
          <w:szCs w:val="22"/>
        </w:rPr>
      </w:pPr>
    </w:p>
    <w:p w:rsidR="00153BAF" w:rsidRPr="00377AC6" w:rsidRDefault="00153BAF"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 xml:space="preserve">Az évad szakmai beszámolója is bizonyíték arra, hogy a pályázatban megfogalmazott művészi tevékenységgel összefüggő vállalások részben vagy egészben teljesültek már: </w:t>
      </w:r>
    </w:p>
    <w:p w:rsidR="00153BAF" w:rsidRPr="00377AC6" w:rsidRDefault="00153BAF" w:rsidP="00D11571">
      <w:pPr>
        <w:pStyle w:val="Nincstrkz"/>
        <w:spacing w:line="276" w:lineRule="auto"/>
        <w:jc w:val="both"/>
        <w:rPr>
          <w:rFonts w:ascii="Helvetica" w:hAnsi="Helvetica" w:cs="Helvetica"/>
          <w:sz w:val="22"/>
          <w:szCs w:val="22"/>
        </w:rPr>
      </w:pPr>
      <w:r w:rsidRPr="00377AC6">
        <w:rPr>
          <w:rFonts w:ascii="Helvetica" w:hAnsi="Helvetica" w:cs="Helvetica"/>
          <w:sz w:val="22"/>
          <w:szCs w:val="22"/>
        </w:rPr>
        <w:t>A Vígszínház megőrizte értékes hagyományait, és képes folyamatosan megújulni és eddig ismeretlen arcait is megmutatni közönségének. A repertoár gazdagodott és erősödött, és a nézőszám a nehéz gazdasági helyzet ellenére sem csökkent, hanem emelkedett. Több új magyar és külföldi kortárs darabot tűztünk műsorra, új fordítások és új magyar drámák születését szorgalmazzuk, támogatjuk és biztatjuk szerzőinket, fordítóinkat. Több évre visszanyúló szoros és jó kapcsolatot ápolunk a társművészetek intézményeivel és vezetőivel. A társulat erősödött és jelentősen megfiatalodott. A színház nemzetközi kapcsolatrendszere bővült: a régi kapcsolatok megszilárdultak, és új együttműködések születtek. Megújult a színház arculata, a marketing területén új és hatékony eszközökkel dolgozunk, és a színház vonzerejét, népszerűségét növeltük.</w:t>
      </w:r>
    </w:p>
    <w:p w:rsidR="00153BAF" w:rsidRPr="00377AC6" w:rsidRDefault="00153BAF" w:rsidP="00D11571">
      <w:pPr>
        <w:pStyle w:val="Nincstrkz"/>
        <w:spacing w:line="276" w:lineRule="auto"/>
        <w:jc w:val="both"/>
        <w:rPr>
          <w:rFonts w:ascii="Helvetica" w:eastAsia="MS Mincho" w:hAnsi="Helvetica" w:cs="Helvetica"/>
          <w:sz w:val="22"/>
          <w:szCs w:val="22"/>
          <w:lang w:eastAsia="en-US"/>
        </w:rPr>
      </w:pPr>
    </w:p>
    <w:p w:rsidR="00153BAF" w:rsidRPr="00377AC6" w:rsidRDefault="00153BAF" w:rsidP="00D11571">
      <w:pPr>
        <w:pStyle w:val="Nincstrkz"/>
        <w:spacing w:line="276" w:lineRule="auto"/>
        <w:rPr>
          <w:rFonts w:ascii="Helvetica" w:hAnsi="Helvetica" w:cs="Helvetica"/>
          <w:sz w:val="22"/>
          <w:szCs w:val="22"/>
        </w:rPr>
      </w:pPr>
      <w:r w:rsidRPr="00377AC6">
        <w:rPr>
          <w:rFonts w:ascii="Helvetica" w:hAnsi="Helvetica" w:cs="Helvetica"/>
          <w:sz w:val="22"/>
          <w:szCs w:val="22"/>
        </w:rPr>
        <w:t>Budapest,</w:t>
      </w:r>
      <w:r w:rsidR="00897363" w:rsidRPr="00377AC6">
        <w:rPr>
          <w:rFonts w:ascii="Helvetica" w:hAnsi="Helvetica" w:cs="Helvetica"/>
          <w:sz w:val="22"/>
          <w:szCs w:val="22"/>
        </w:rPr>
        <w:t xml:space="preserve"> 2016</w:t>
      </w:r>
      <w:r w:rsidR="00E45C6E" w:rsidRPr="00377AC6">
        <w:rPr>
          <w:rFonts w:ascii="Helvetica" w:hAnsi="Helvetica" w:cs="Helvetica"/>
          <w:sz w:val="22"/>
          <w:szCs w:val="22"/>
        </w:rPr>
        <w:t>. május 17</w:t>
      </w:r>
      <w:r w:rsidRPr="00377AC6">
        <w:rPr>
          <w:rFonts w:ascii="Helvetica" w:hAnsi="Helvetica" w:cs="Helvetica"/>
          <w:sz w:val="22"/>
          <w:szCs w:val="22"/>
        </w:rPr>
        <w:t>.</w:t>
      </w:r>
    </w:p>
    <w:p w:rsidR="00153BAF" w:rsidRPr="00377AC6" w:rsidRDefault="00153BAF" w:rsidP="00D11571">
      <w:pPr>
        <w:pStyle w:val="Nincstrkz"/>
        <w:spacing w:line="276" w:lineRule="auto"/>
        <w:rPr>
          <w:rFonts w:ascii="Helvetica" w:hAnsi="Helvetica" w:cs="Helvetica"/>
          <w:sz w:val="22"/>
          <w:szCs w:val="22"/>
        </w:rPr>
      </w:pPr>
    </w:p>
    <w:p w:rsidR="00153BAF" w:rsidRPr="00377AC6" w:rsidRDefault="00153BAF" w:rsidP="00D11571">
      <w:pPr>
        <w:pStyle w:val="Nincstrkz"/>
        <w:spacing w:line="276" w:lineRule="auto"/>
        <w:rPr>
          <w:rFonts w:ascii="Helvetica" w:hAnsi="Helvetica" w:cs="Helvetica"/>
          <w:sz w:val="22"/>
          <w:szCs w:val="22"/>
        </w:rPr>
      </w:pPr>
    </w:p>
    <w:p w:rsidR="00153BAF" w:rsidRPr="00377AC6" w:rsidRDefault="00153BAF" w:rsidP="00D11571">
      <w:pPr>
        <w:pStyle w:val="Nincstrkz"/>
        <w:spacing w:line="276" w:lineRule="auto"/>
        <w:rPr>
          <w:rFonts w:ascii="Helvetica" w:hAnsi="Helvetica" w:cs="Helvetica"/>
          <w:sz w:val="22"/>
          <w:szCs w:val="22"/>
        </w:rPr>
      </w:pPr>
    </w:p>
    <w:p w:rsidR="00153BAF" w:rsidRPr="00377AC6" w:rsidRDefault="00153BAF" w:rsidP="00D11571">
      <w:pPr>
        <w:pStyle w:val="Nincstrkz"/>
        <w:spacing w:line="276" w:lineRule="auto"/>
        <w:rPr>
          <w:rFonts w:ascii="Helvetica" w:hAnsi="Helvetica" w:cs="Helvetica"/>
          <w:sz w:val="22"/>
          <w:szCs w:val="22"/>
        </w:rPr>
      </w:pPr>
    </w:p>
    <w:p w:rsidR="00153BAF" w:rsidRPr="00377AC6" w:rsidRDefault="00153BAF" w:rsidP="00D11571">
      <w:pPr>
        <w:pStyle w:val="Nincstrkz"/>
        <w:spacing w:line="276" w:lineRule="auto"/>
        <w:rPr>
          <w:rFonts w:ascii="Helvetica" w:hAnsi="Helvetica" w:cs="Helvetica"/>
          <w:sz w:val="22"/>
          <w:szCs w:val="22"/>
        </w:rPr>
      </w:pPr>
      <w:r w:rsidRPr="00377AC6">
        <w:rPr>
          <w:rFonts w:ascii="Helvetica" w:hAnsi="Helvetica" w:cs="Helvetica"/>
          <w:sz w:val="22"/>
          <w:szCs w:val="22"/>
        </w:rPr>
        <w:tab/>
      </w:r>
      <w:r w:rsidRPr="00377AC6">
        <w:rPr>
          <w:rFonts w:ascii="Helvetica" w:hAnsi="Helvetica" w:cs="Helvetica"/>
          <w:sz w:val="22"/>
          <w:szCs w:val="22"/>
        </w:rPr>
        <w:tab/>
      </w:r>
      <w:r w:rsidRPr="00377AC6">
        <w:rPr>
          <w:rFonts w:ascii="Helvetica" w:hAnsi="Helvetica" w:cs="Helvetica"/>
          <w:sz w:val="22"/>
          <w:szCs w:val="22"/>
        </w:rPr>
        <w:tab/>
      </w:r>
      <w:r w:rsidRPr="00377AC6">
        <w:rPr>
          <w:rFonts w:ascii="Helvetica" w:hAnsi="Helvetica" w:cs="Helvetica"/>
          <w:sz w:val="22"/>
          <w:szCs w:val="22"/>
        </w:rPr>
        <w:tab/>
      </w:r>
      <w:r w:rsidRPr="00377AC6">
        <w:rPr>
          <w:rFonts w:ascii="Helvetica" w:hAnsi="Helvetica" w:cs="Helvetica"/>
          <w:sz w:val="22"/>
          <w:szCs w:val="22"/>
        </w:rPr>
        <w:tab/>
      </w:r>
      <w:r w:rsidRPr="00377AC6">
        <w:rPr>
          <w:rFonts w:ascii="Helvetica" w:hAnsi="Helvetica" w:cs="Helvetica"/>
          <w:sz w:val="22"/>
          <w:szCs w:val="22"/>
        </w:rPr>
        <w:tab/>
      </w:r>
      <w:r w:rsidRPr="00377AC6">
        <w:rPr>
          <w:rFonts w:ascii="Helvetica" w:hAnsi="Helvetica" w:cs="Helvetica"/>
          <w:sz w:val="22"/>
          <w:szCs w:val="22"/>
        </w:rPr>
        <w:tab/>
      </w:r>
      <w:r w:rsidRPr="00377AC6">
        <w:rPr>
          <w:rFonts w:ascii="Helvetica" w:hAnsi="Helvetica" w:cs="Helvetica"/>
          <w:sz w:val="22"/>
          <w:szCs w:val="22"/>
        </w:rPr>
        <w:tab/>
      </w:r>
      <w:r w:rsidRPr="00377AC6">
        <w:rPr>
          <w:rFonts w:ascii="Helvetica" w:hAnsi="Helvetica" w:cs="Helvetica"/>
          <w:sz w:val="22"/>
          <w:szCs w:val="22"/>
        </w:rPr>
        <w:tab/>
        <w:t>Eszenyi Enikő</w:t>
      </w:r>
    </w:p>
    <w:p w:rsidR="00153BAF" w:rsidRPr="00377AC6" w:rsidRDefault="00153BAF" w:rsidP="00D11571">
      <w:pPr>
        <w:pStyle w:val="Nincstrkz"/>
        <w:spacing w:line="276" w:lineRule="auto"/>
        <w:rPr>
          <w:rFonts w:ascii="Helvetica" w:hAnsi="Helvetica" w:cs="Helvetica"/>
          <w:sz w:val="22"/>
          <w:szCs w:val="22"/>
        </w:rPr>
      </w:pPr>
      <w:r w:rsidRPr="00377AC6">
        <w:rPr>
          <w:rFonts w:ascii="Helvetica" w:hAnsi="Helvetica" w:cs="Helvetica"/>
          <w:sz w:val="22"/>
          <w:szCs w:val="22"/>
        </w:rPr>
        <w:tab/>
      </w:r>
      <w:r w:rsidRPr="00377AC6">
        <w:rPr>
          <w:rFonts w:ascii="Helvetica" w:hAnsi="Helvetica" w:cs="Helvetica"/>
          <w:sz w:val="22"/>
          <w:szCs w:val="22"/>
        </w:rPr>
        <w:tab/>
      </w:r>
      <w:r w:rsidRPr="00377AC6">
        <w:rPr>
          <w:rFonts w:ascii="Helvetica" w:hAnsi="Helvetica" w:cs="Helvetica"/>
          <w:sz w:val="22"/>
          <w:szCs w:val="22"/>
        </w:rPr>
        <w:tab/>
      </w:r>
      <w:r w:rsidRPr="00377AC6">
        <w:rPr>
          <w:rFonts w:ascii="Helvetica" w:hAnsi="Helvetica" w:cs="Helvetica"/>
          <w:sz w:val="22"/>
          <w:szCs w:val="22"/>
        </w:rPr>
        <w:tab/>
      </w:r>
      <w:r w:rsidRPr="00377AC6">
        <w:rPr>
          <w:rFonts w:ascii="Helvetica" w:hAnsi="Helvetica" w:cs="Helvetica"/>
          <w:sz w:val="22"/>
          <w:szCs w:val="22"/>
        </w:rPr>
        <w:tab/>
      </w:r>
      <w:r w:rsidRPr="00377AC6">
        <w:rPr>
          <w:rFonts w:ascii="Helvetica" w:hAnsi="Helvetica" w:cs="Helvetica"/>
          <w:sz w:val="22"/>
          <w:szCs w:val="22"/>
        </w:rPr>
        <w:tab/>
      </w:r>
      <w:r w:rsidRPr="00377AC6">
        <w:rPr>
          <w:rFonts w:ascii="Helvetica" w:hAnsi="Helvetica" w:cs="Helvetica"/>
          <w:sz w:val="22"/>
          <w:szCs w:val="22"/>
        </w:rPr>
        <w:tab/>
      </w:r>
      <w:r w:rsidRPr="00377AC6">
        <w:rPr>
          <w:rFonts w:ascii="Helvetica" w:hAnsi="Helvetica" w:cs="Helvetica"/>
          <w:sz w:val="22"/>
          <w:szCs w:val="22"/>
        </w:rPr>
        <w:tab/>
        <w:t xml:space="preserve">       </w:t>
      </w:r>
      <w:proofErr w:type="gramStart"/>
      <w:r w:rsidRPr="00377AC6">
        <w:rPr>
          <w:rFonts w:ascii="Helvetica" w:hAnsi="Helvetica" w:cs="Helvetica"/>
          <w:sz w:val="22"/>
          <w:szCs w:val="22"/>
        </w:rPr>
        <w:t>ügyvezető</w:t>
      </w:r>
      <w:proofErr w:type="gramEnd"/>
      <w:r w:rsidRPr="00377AC6">
        <w:rPr>
          <w:rFonts w:ascii="Helvetica" w:hAnsi="Helvetica" w:cs="Helvetica"/>
          <w:sz w:val="22"/>
          <w:szCs w:val="22"/>
        </w:rPr>
        <w:t xml:space="preserve"> igazgató</w:t>
      </w:r>
    </w:p>
    <w:p w:rsidR="00153BAF" w:rsidRPr="00377AC6" w:rsidRDefault="00153BAF" w:rsidP="00D11571">
      <w:pPr>
        <w:pStyle w:val="Nincstrkz"/>
        <w:spacing w:line="276" w:lineRule="auto"/>
        <w:rPr>
          <w:rFonts w:ascii="Helvetica" w:hAnsi="Helvetica" w:cs="Helvetica"/>
          <w:sz w:val="22"/>
          <w:szCs w:val="22"/>
        </w:rPr>
      </w:pPr>
    </w:p>
    <w:p w:rsidR="00153BAF" w:rsidRPr="00377AC6" w:rsidRDefault="00153BAF" w:rsidP="00D11571">
      <w:pPr>
        <w:pStyle w:val="Nincstrkz"/>
        <w:spacing w:line="276" w:lineRule="auto"/>
        <w:rPr>
          <w:rFonts w:ascii="Helvetica" w:hAnsi="Helvetica" w:cs="Helvetica"/>
          <w:sz w:val="22"/>
          <w:szCs w:val="22"/>
        </w:rPr>
      </w:pPr>
    </w:p>
    <w:p w:rsidR="00845C4A" w:rsidRPr="00377AC6" w:rsidRDefault="00845C4A" w:rsidP="00D11571">
      <w:pPr>
        <w:spacing w:after="0" w:line="276" w:lineRule="auto"/>
        <w:rPr>
          <w:rFonts w:ascii="Helvetica" w:hAnsi="Helvetica" w:cs="Helvetica"/>
        </w:rPr>
      </w:pPr>
    </w:p>
    <w:p w:rsidR="005F1635" w:rsidRPr="00377AC6" w:rsidRDefault="005F1635" w:rsidP="00D11571">
      <w:pPr>
        <w:spacing w:after="0" w:line="276" w:lineRule="auto"/>
        <w:rPr>
          <w:rFonts w:ascii="Helvetica" w:hAnsi="Helvetica" w:cs="Helvetica"/>
        </w:rPr>
      </w:pPr>
    </w:p>
    <w:sectPr w:rsidR="005F1635" w:rsidRPr="00377AC6" w:rsidSect="0001058B">
      <w:footerReference w:type="even" r:id="rId8"/>
      <w:footerReference w:type="default" r:id="rId9"/>
      <w:pgSz w:w="11900" w:h="16840"/>
      <w:pgMar w:top="1134" w:right="1127"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9E6" w:rsidRDefault="001029E6" w:rsidP="00F60092">
      <w:pPr>
        <w:spacing w:after="0" w:line="240" w:lineRule="auto"/>
      </w:pPr>
      <w:r>
        <w:separator/>
      </w:r>
    </w:p>
  </w:endnote>
  <w:endnote w:type="continuationSeparator" w:id="0">
    <w:p w:rsidR="001029E6" w:rsidRDefault="001029E6" w:rsidP="00F6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7BD" w:rsidRDefault="008F77BD" w:rsidP="00364A68">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8F77BD" w:rsidRDefault="008F77B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7BD" w:rsidRDefault="008F77BD" w:rsidP="00142E9B">
    <w:pPr>
      <w:pStyle w:val="llb"/>
      <w:framePr w:wrap="around" w:vAnchor="text" w:hAnchor="page" w:x="5788" w:y="-309"/>
      <w:rPr>
        <w:rStyle w:val="Oldalszm"/>
      </w:rPr>
    </w:pPr>
    <w:r>
      <w:rPr>
        <w:rStyle w:val="Oldalszm"/>
      </w:rPr>
      <w:fldChar w:fldCharType="begin"/>
    </w:r>
    <w:r>
      <w:rPr>
        <w:rStyle w:val="Oldalszm"/>
      </w:rPr>
      <w:instrText xml:space="preserve">PAGE  </w:instrText>
    </w:r>
    <w:r>
      <w:rPr>
        <w:rStyle w:val="Oldalszm"/>
      </w:rPr>
      <w:fldChar w:fldCharType="separate"/>
    </w:r>
    <w:r w:rsidR="003E5BB0">
      <w:rPr>
        <w:rStyle w:val="Oldalszm"/>
        <w:noProof/>
      </w:rPr>
      <w:t>18</w:t>
    </w:r>
    <w:r>
      <w:rPr>
        <w:rStyle w:val="Oldalszm"/>
      </w:rPr>
      <w:fldChar w:fldCharType="end"/>
    </w:r>
  </w:p>
  <w:p w:rsidR="008F77BD" w:rsidRDefault="008F77B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9E6" w:rsidRDefault="001029E6" w:rsidP="00F60092">
      <w:pPr>
        <w:spacing w:after="0" w:line="240" w:lineRule="auto"/>
      </w:pPr>
      <w:r>
        <w:separator/>
      </w:r>
    </w:p>
  </w:footnote>
  <w:footnote w:type="continuationSeparator" w:id="0">
    <w:p w:rsidR="001029E6" w:rsidRDefault="001029E6" w:rsidP="00F600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6714"/>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1">
    <w:nsid w:val="0EF4582C"/>
    <w:multiLevelType w:val="hybridMultilevel"/>
    <w:tmpl w:val="32FC5D68"/>
    <w:lvl w:ilvl="0" w:tplc="040E000F">
      <w:start w:val="1"/>
      <w:numFmt w:val="decimal"/>
      <w:lvlText w:val="%1."/>
      <w:lvlJc w:val="left"/>
      <w:pPr>
        <w:ind w:left="3396" w:hanging="360"/>
      </w:pPr>
      <w:rPr>
        <w:rFonts w:cs="Times New Roman"/>
      </w:rPr>
    </w:lvl>
    <w:lvl w:ilvl="1" w:tplc="CB749896">
      <w:start w:val="1"/>
      <w:numFmt w:val="lowerLetter"/>
      <w:lvlText w:val="%2."/>
      <w:lvlJc w:val="left"/>
      <w:pPr>
        <w:ind w:left="4116" w:hanging="360"/>
      </w:pPr>
      <w:rPr>
        <w:rFonts w:cs="Times New Roman" w:hint="default"/>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2">
    <w:nsid w:val="12310CDE"/>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3">
    <w:nsid w:val="1964465A"/>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4">
    <w:nsid w:val="1B8331A4"/>
    <w:multiLevelType w:val="hybridMultilevel"/>
    <w:tmpl w:val="32FC5D68"/>
    <w:lvl w:ilvl="0" w:tplc="040E000F">
      <w:start w:val="1"/>
      <w:numFmt w:val="decimal"/>
      <w:lvlText w:val="%1."/>
      <w:lvlJc w:val="left"/>
      <w:pPr>
        <w:ind w:left="3396" w:hanging="360"/>
      </w:pPr>
      <w:rPr>
        <w:rFonts w:cs="Times New Roman"/>
      </w:rPr>
    </w:lvl>
    <w:lvl w:ilvl="1" w:tplc="CB749896">
      <w:start w:val="1"/>
      <w:numFmt w:val="lowerLetter"/>
      <w:lvlText w:val="%2."/>
      <w:lvlJc w:val="left"/>
      <w:pPr>
        <w:ind w:left="4116" w:hanging="360"/>
      </w:pPr>
      <w:rPr>
        <w:rFonts w:cs="Times New Roman" w:hint="default"/>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5">
    <w:nsid w:val="1F3155FA"/>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6">
    <w:nsid w:val="25D04620"/>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7">
    <w:nsid w:val="25F263CB"/>
    <w:multiLevelType w:val="hybridMultilevel"/>
    <w:tmpl w:val="32FC5D68"/>
    <w:lvl w:ilvl="0" w:tplc="040E000F">
      <w:start w:val="1"/>
      <w:numFmt w:val="decimal"/>
      <w:lvlText w:val="%1."/>
      <w:lvlJc w:val="left"/>
      <w:pPr>
        <w:ind w:left="3396" w:hanging="360"/>
      </w:pPr>
      <w:rPr>
        <w:rFonts w:cs="Times New Roman"/>
      </w:rPr>
    </w:lvl>
    <w:lvl w:ilvl="1" w:tplc="CB749896">
      <w:start w:val="1"/>
      <w:numFmt w:val="lowerLetter"/>
      <w:lvlText w:val="%2."/>
      <w:lvlJc w:val="left"/>
      <w:pPr>
        <w:ind w:left="4116" w:hanging="360"/>
      </w:pPr>
      <w:rPr>
        <w:rFonts w:cs="Times New Roman" w:hint="default"/>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8">
    <w:nsid w:val="2AF64938"/>
    <w:multiLevelType w:val="hybridMultilevel"/>
    <w:tmpl w:val="5518C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A1163C"/>
    <w:multiLevelType w:val="hybridMultilevel"/>
    <w:tmpl w:val="2D129948"/>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10">
    <w:nsid w:val="3A737BFB"/>
    <w:multiLevelType w:val="hybridMultilevel"/>
    <w:tmpl w:val="135AB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650713"/>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12">
    <w:nsid w:val="415D3F09"/>
    <w:multiLevelType w:val="hybridMultilevel"/>
    <w:tmpl w:val="AA4836D8"/>
    <w:lvl w:ilvl="0" w:tplc="8002603E">
      <w:start w:val="1"/>
      <w:numFmt w:val="lowerLetter"/>
      <w:lvlText w:val="%1."/>
      <w:lvlJc w:val="left"/>
      <w:pPr>
        <w:tabs>
          <w:tab w:val="num" w:pos="720"/>
        </w:tabs>
        <w:ind w:left="720" w:hanging="360"/>
      </w:pPr>
      <w:rPr>
        <w:rFonts w:ascii="Times New Roman" w:hAnsi="Times New Roman" w:cs="Times New Roman" w:hint="default"/>
        <w:b w:val="0"/>
      </w:rPr>
    </w:lvl>
    <w:lvl w:ilvl="1" w:tplc="DCC069CC">
      <w:start w:val="1"/>
      <w:numFmt w:val="decimal"/>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nsid w:val="499761DE"/>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14">
    <w:nsid w:val="4B8D2AEC"/>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15">
    <w:nsid w:val="50A51189"/>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16">
    <w:nsid w:val="5259654B"/>
    <w:multiLevelType w:val="hybridMultilevel"/>
    <w:tmpl w:val="76DE91DE"/>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17">
    <w:nsid w:val="561C48F0"/>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18">
    <w:nsid w:val="59251BFA"/>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19">
    <w:nsid w:val="5DD50D44"/>
    <w:multiLevelType w:val="hybridMultilevel"/>
    <w:tmpl w:val="76DE91DE"/>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abstractNum w:abstractNumId="20">
    <w:nsid w:val="78384933"/>
    <w:multiLevelType w:val="hybridMultilevel"/>
    <w:tmpl w:val="F6805396"/>
    <w:lvl w:ilvl="0" w:tplc="040E000F">
      <w:start w:val="1"/>
      <w:numFmt w:val="decimal"/>
      <w:lvlText w:val="%1."/>
      <w:lvlJc w:val="left"/>
      <w:pPr>
        <w:ind w:left="3396" w:hanging="360"/>
      </w:pPr>
      <w:rPr>
        <w:rFonts w:cs="Times New Roman"/>
      </w:rPr>
    </w:lvl>
    <w:lvl w:ilvl="1" w:tplc="040E0019" w:tentative="1">
      <w:start w:val="1"/>
      <w:numFmt w:val="lowerLetter"/>
      <w:lvlText w:val="%2."/>
      <w:lvlJc w:val="left"/>
      <w:pPr>
        <w:ind w:left="4116" w:hanging="360"/>
      </w:pPr>
      <w:rPr>
        <w:rFonts w:cs="Times New Roman"/>
      </w:rPr>
    </w:lvl>
    <w:lvl w:ilvl="2" w:tplc="040E001B" w:tentative="1">
      <w:start w:val="1"/>
      <w:numFmt w:val="lowerRoman"/>
      <w:lvlText w:val="%3."/>
      <w:lvlJc w:val="right"/>
      <w:pPr>
        <w:ind w:left="4836" w:hanging="180"/>
      </w:pPr>
      <w:rPr>
        <w:rFonts w:cs="Times New Roman"/>
      </w:rPr>
    </w:lvl>
    <w:lvl w:ilvl="3" w:tplc="040E000F" w:tentative="1">
      <w:start w:val="1"/>
      <w:numFmt w:val="decimal"/>
      <w:lvlText w:val="%4."/>
      <w:lvlJc w:val="left"/>
      <w:pPr>
        <w:ind w:left="5556" w:hanging="360"/>
      </w:pPr>
      <w:rPr>
        <w:rFonts w:cs="Times New Roman"/>
      </w:rPr>
    </w:lvl>
    <w:lvl w:ilvl="4" w:tplc="040E0019" w:tentative="1">
      <w:start w:val="1"/>
      <w:numFmt w:val="lowerLetter"/>
      <w:lvlText w:val="%5."/>
      <w:lvlJc w:val="left"/>
      <w:pPr>
        <w:ind w:left="6276" w:hanging="360"/>
      </w:pPr>
      <w:rPr>
        <w:rFonts w:cs="Times New Roman"/>
      </w:rPr>
    </w:lvl>
    <w:lvl w:ilvl="5" w:tplc="040E001B" w:tentative="1">
      <w:start w:val="1"/>
      <w:numFmt w:val="lowerRoman"/>
      <w:lvlText w:val="%6."/>
      <w:lvlJc w:val="right"/>
      <w:pPr>
        <w:ind w:left="6996" w:hanging="180"/>
      </w:pPr>
      <w:rPr>
        <w:rFonts w:cs="Times New Roman"/>
      </w:rPr>
    </w:lvl>
    <w:lvl w:ilvl="6" w:tplc="040E000F" w:tentative="1">
      <w:start w:val="1"/>
      <w:numFmt w:val="decimal"/>
      <w:lvlText w:val="%7."/>
      <w:lvlJc w:val="left"/>
      <w:pPr>
        <w:ind w:left="7716" w:hanging="360"/>
      </w:pPr>
      <w:rPr>
        <w:rFonts w:cs="Times New Roman"/>
      </w:rPr>
    </w:lvl>
    <w:lvl w:ilvl="7" w:tplc="040E0019" w:tentative="1">
      <w:start w:val="1"/>
      <w:numFmt w:val="lowerLetter"/>
      <w:lvlText w:val="%8."/>
      <w:lvlJc w:val="left"/>
      <w:pPr>
        <w:ind w:left="8436" w:hanging="360"/>
      </w:pPr>
      <w:rPr>
        <w:rFonts w:cs="Times New Roman"/>
      </w:rPr>
    </w:lvl>
    <w:lvl w:ilvl="8" w:tplc="040E001B" w:tentative="1">
      <w:start w:val="1"/>
      <w:numFmt w:val="lowerRoman"/>
      <w:lvlText w:val="%9."/>
      <w:lvlJc w:val="right"/>
      <w:pPr>
        <w:ind w:left="9156" w:hanging="180"/>
      </w:pPr>
      <w:rPr>
        <w:rFonts w:cs="Times New Roman"/>
      </w:rPr>
    </w:lvl>
  </w:abstractNum>
  <w:num w:numId="1">
    <w:abstractNumId w:val="12"/>
  </w:num>
  <w:num w:numId="2">
    <w:abstractNumId w:val="3"/>
  </w:num>
  <w:num w:numId="3">
    <w:abstractNumId w:val="8"/>
  </w:num>
  <w:num w:numId="4">
    <w:abstractNumId w:val="10"/>
  </w:num>
  <w:num w:numId="5">
    <w:abstractNumId w:val="11"/>
  </w:num>
  <w:num w:numId="6">
    <w:abstractNumId w:val="15"/>
  </w:num>
  <w:num w:numId="7">
    <w:abstractNumId w:val="13"/>
  </w:num>
  <w:num w:numId="8">
    <w:abstractNumId w:val="19"/>
  </w:num>
  <w:num w:numId="9">
    <w:abstractNumId w:val="14"/>
  </w:num>
  <w:num w:numId="10">
    <w:abstractNumId w:val="9"/>
  </w:num>
  <w:num w:numId="11">
    <w:abstractNumId w:val="16"/>
  </w:num>
  <w:num w:numId="12">
    <w:abstractNumId w:val="17"/>
  </w:num>
  <w:num w:numId="13">
    <w:abstractNumId w:val="2"/>
  </w:num>
  <w:num w:numId="14">
    <w:abstractNumId w:val="0"/>
  </w:num>
  <w:num w:numId="15">
    <w:abstractNumId w:val="5"/>
  </w:num>
  <w:num w:numId="16">
    <w:abstractNumId w:val="18"/>
  </w:num>
  <w:num w:numId="17">
    <w:abstractNumId w:val="20"/>
  </w:num>
  <w:num w:numId="18">
    <w:abstractNumId w:val="6"/>
  </w:num>
  <w:num w:numId="19">
    <w:abstractNumId w:val="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BBB"/>
    <w:rsid w:val="00006522"/>
    <w:rsid w:val="0001058B"/>
    <w:rsid w:val="00030939"/>
    <w:rsid w:val="00031A5B"/>
    <w:rsid w:val="00032AE3"/>
    <w:rsid w:val="00033C3C"/>
    <w:rsid w:val="00052160"/>
    <w:rsid w:val="0006567C"/>
    <w:rsid w:val="00065D73"/>
    <w:rsid w:val="00066274"/>
    <w:rsid w:val="00066BC8"/>
    <w:rsid w:val="00070ACA"/>
    <w:rsid w:val="00075D1B"/>
    <w:rsid w:val="00076C73"/>
    <w:rsid w:val="00076CE6"/>
    <w:rsid w:val="000A08ED"/>
    <w:rsid w:val="000C52DC"/>
    <w:rsid w:val="000E39AC"/>
    <w:rsid w:val="001029E6"/>
    <w:rsid w:val="001114C1"/>
    <w:rsid w:val="00116CB9"/>
    <w:rsid w:val="00142E9B"/>
    <w:rsid w:val="0015389F"/>
    <w:rsid w:val="00153BAF"/>
    <w:rsid w:val="001552BA"/>
    <w:rsid w:val="0017460E"/>
    <w:rsid w:val="00176872"/>
    <w:rsid w:val="001A4DD8"/>
    <w:rsid w:val="001B44A3"/>
    <w:rsid w:val="001D1758"/>
    <w:rsid w:val="001D65AF"/>
    <w:rsid w:val="001E5A40"/>
    <w:rsid w:val="001F03AA"/>
    <w:rsid w:val="001F5A72"/>
    <w:rsid w:val="00215CA2"/>
    <w:rsid w:val="002230A2"/>
    <w:rsid w:val="0023557F"/>
    <w:rsid w:val="002746FB"/>
    <w:rsid w:val="00276BF3"/>
    <w:rsid w:val="00286B94"/>
    <w:rsid w:val="0029263E"/>
    <w:rsid w:val="00292792"/>
    <w:rsid w:val="00295076"/>
    <w:rsid w:val="002A0543"/>
    <w:rsid w:val="002B0C7D"/>
    <w:rsid w:val="002C2B6D"/>
    <w:rsid w:val="002C2C75"/>
    <w:rsid w:val="002C57BD"/>
    <w:rsid w:val="002C5F65"/>
    <w:rsid w:val="002F3B40"/>
    <w:rsid w:val="00305651"/>
    <w:rsid w:val="0031281E"/>
    <w:rsid w:val="00336940"/>
    <w:rsid w:val="00340193"/>
    <w:rsid w:val="00351477"/>
    <w:rsid w:val="00353C7D"/>
    <w:rsid w:val="00355D73"/>
    <w:rsid w:val="00363F02"/>
    <w:rsid w:val="00364A68"/>
    <w:rsid w:val="003722A8"/>
    <w:rsid w:val="00377AC6"/>
    <w:rsid w:val="003928E5"/>
    <w:rsid w:val="00397D75"/>
    <w:rsid w:val="003A1B74"/>
    <w:rsid w:val="003A5A7F"/>
    <w:rsid w:val="003B1871"/>
    <w:rsid w:val="003B7D9C"/>
    <w:rsid w:val="003D2E74"/>
    <w:rsid w:val="003E25A3"/>
    <w:rsid w:val="003E32F8"/>
    <w:rsid w:val="003E4625"/>
    <w:rsid w:val="003E5BB0"/>
    <w:rsid w:val="003E7B6E"/>
    <w:rsid w:val="004130B1"/>
    <w:rsid w:val="00425824"/>
    <w:rsid w:val="00430731"/>
    <w:rsid w:val="0043095E"/>
    <w:rsid w:val="00446EE5"/>
    <w:rsid w:val="0044737C"/>
    <w:rsid w:val="00455B96"/>
    <w:rsid w:val="00457A84"/>
    <w:rsid w:val="00491C8C"/>
    <w:rsid w:val="004956EB"/>
    <w:rsid w:val="004A37DE"/>
    <w:rsid w:val="004A39D1"/>
    <w:rsid w:val="004B53CA"/>
    <w:rsid w:val="004D2394"/>
    <w:rsid w:val="00502E4F"/>
    <w:rsid w:val="0053147F"/>
    <w:rsid w:val="0053487D"/>
    <w:rsid w:val="00556434"/>
    <w:rsid w:val="00570D0D"/>
    <w:rsid w:val="005743F1"/>
    <w:rsid w:val="00590D1A"/>
    <w:rsid w:val="00593673"/>
    <w:rsid w:val="005A3690"/>
    <w:rsid w:val="005C021D"/>
    <w:rsid w:val="005C1AA5"/>
    <w:rsid w:val="005C1BA4"/>
    <w:rsid w:val="005C35EA"/>
    <w:rsid w:val="005C7BE1"/>
    <w:rsid w:val="005D2B83"/>
    <w:rsid w:val="005F1635"/>
    <w:rsid w:val="00607B4C"/>
    <w:rsid w:val="00607BCB"/>
    <w:rsid w:val="0061324F"/>
    <w:rsid w:val="00637A2C"/>
    <w:rsid w:val="0064046B"/>
    <w:rsid w:val="00645C4D"/>
    <w:rsid w:val="00647A46"/>
    <w:rsid w:val="006514E8"/>
    <w:rsid w:val="00663C16"/>
    <w:rsid w:val="00671762"/>
    <w:rsid w:val="006724FE"/>
    <w:rsid w:val="00672AEE"/>
    <w:rsid w:val="00676722"/>
    <w:rsid w:val="006864A2"/>
    <w:rsid w:val="006A16A4"/>
    <w:rsid w:val="006A7E18"/>
    <w:rsid w:val="006B2BBB"/>
    <w:rsid w:val="006D0A99"/>
    <w:rsid w:val="006E286C"/>
    <w:rsid w:val="006F1825"/>
    <w:rsid w:val="006F5FBA"/>
    <w:rsid w:val="006F760C"/>
    <w:rsid w:val="007033C1"/>
    <w:rsid w:val="00703830"/>
    <w:rsid w:val="00723C2E"/>
    <w:rsid w:val="0073351F"/>
    <w:rsid w:val="007427E7"/>
    <w:rsid w:val="007430FB"/>
    <w:rsid w:val="007462A7"/>
    <w:rsid w:val="00747592"/>
    <w:rsid w:val="007625DE"/>
    <w:rsid w:val="00767B26"/>
    <w:rsid w:val="007779D3"/>
    <w:rsid w:val="00780429"/>
    <w:rsid w:val="00787C97"/>
    <w:rsid w:val="007908B0"/>
    <w:rsid w:val="00796C86"/>
    <w:rsid w:val="007A34FE"/>
    <w:rsid w:val="007A68BE"/>
    <w:rsid w:val="007B36F8"/>
    <w:rsid w:val="007D0F39"/>
    <w:rsid w:val="007E10DE"/>
    <w:rsid w:val="00803FDD"/>
    <w:rsid w:val="00805A6E"/>
    <w:rsid w:val="0082311E"/>
    <w:rsid w:val="00826CB9"/>
    <w:rsid w:val="00835761"/>
    <w:rsid w:val="008362ED"/>
    <w:rsid w:val="0084350E"/>
    <w:rsid w:val="00845C4A"/>
    <w:rsid w:val="00846C43"/>
    <w:rsid w:val="00850E2D"/>
    <w:rsid w:val="00852F85"/>
    <w:rsid w:val="0085385C"/>
    <w:rsid w:val="008671A9"/>
    <w:rsid w:val="008906E6"/>
    <w:rsid w:val="00894D48"/>
    <w:rsid w:val="00897363"/>
    <w:rsid w:val="008A09DA"/>
    <w:rsid w:val="008A0D22"/>
    <w:rsid w:val="008B0D71"/>
    <w:rsid w:val="008D27EE"/>
    <w:rsid w:val="008D4CAD"/>
    <w:rsid w:val="008F77BD"/>
    <w:rsid w:val="009102BD"/>
    <w:rsid w:val="009303D5"/>
    <w:rsid w:val="00944098"/>
    <w:rsid w:val="00956A05"/>
    <w:rsid w:val="00962FF7"/>
    <w:rsid w:val="00964729"/>
    <w:rsid w:val="009778FC"/>
    <w:rsid w:val="00984789"/>
    <w:rsid w:val="00987162"/>
    <w:rsid w:val="009923C2"/>
    <w:rsid w:val="00997FFD"/>
    <w:rsid w:val="009A16B8"/>
    <w:rsid w:val="009A7FE7"/>
    <w:rsid w:val="009B336D"/>
    <w:rsid w:val="009B402A"/>
    <w:rsid w:val="009C3181"/>
    <w:rsid w:val="00A01178"/>
    <w:rsid w:val="00A06B5F"/>
    <w:rsid w:val="00A06FCE"/>
    <w:rsid w:val="00A21410"/>
    <w:rsid w:val="00A371E1"/>
    <w:rsid w:val="00A40F45"/>
    <w:rsid w:val="00A4338C"/>
    <w:rsid w:val="00A448C5"/>
    <w:rsid w:val="00A47317"/>
    <w:rsid w:val="00A47744"/>
    <w:rsid w:val="00A518A8"/>
    <w:rsid w:val="00A574D5"/>
    <w:rsid w:val="00A670F2"/>
    <w:rsid w:val="00A67DE1"/>
    <w:rsid w:val="00A8073E"/>
    <w:rsid w:val="00A81AA3"/>
    <w:rsid w:val="00A90E72"/>
    <w:rsid w:val="00A9323A"/>
    <w:rsid w:val="00AA42E8"/>
    <w:rsid w:val="00AD6DC2"/>
    <w:rsid w:val="00AE5762"/>
    <w:rsid w:val="00B208D2"/>
    <w:rsid w:val="00B2660C"/>
    <w:rsid w:val="00B309D5"/>
    <w:rsid w:val="00B34C1E"/>
    <w:rsid w:val="00B56BD4"/>
    <w:rsid w:val="00B64471"/>
    <w:rsid w:val="00B73189"/>
    <w:rsid w:val="00B7444A"/>
    <w:rsid w:val="00B765E9"/>
    <w:rsid w:val="00B81EB0"/>
    <w:rsid w:val="00B94507"/>
    <w:rsid w:val="00B95F56"/>
    <w:rsid w:val="00BA5712"/>
    <w:rsid w:val="00BA74D4"/>
    <w:rsid w:val="00BC5886"/>
    <w:rsid w:val="00BD0232"/>
    <w:rsid w:val="00BE14AA"/>
    <w:rsid w:val="00BE5928"/>
    <w:rsid w:val="00BE7481"/>
    <w:rsid w:val="00BF542C"/>
    <w:rsid w:val="00C10CA7"/>
    <w:rsid w:val="00C25EB1"/>
    <w:rsid w:val="00C261F3"/>
    <w:rsid w:val="00C624B4"/>
    <w:rsid w:val="00C85C26"/>
    <w:rsid w:val="00C96BB2"/>
    <w:rsid w:val="00CA41D5"/>
    <w:rsid w:val="00CC3B58"/>
    <w:rsid w:val="00CD2C8C"/>
    <w:rsid w:val="00CD3BF8"/>
    <w:rsid w:val="00CD4E0F"/>
    <w:rsid w:val="00CD58AE"/>
    <w:rsid w:val="00CD5C31"/>
    <w:rsid w:val="00CF758D"/>
    <w:rsid w:val="00D11571"/>
    <w:rsid w:val="00D20E84"/>
    <w:rsid w:val="00D22255"/>
    <w:rsid w:val="00D4276F"/>
    <w:rsid w:val="00D54697"/>
    <w:rsid w:val="00D55FC0"/>
    <w:rsid w:val="00D632D8"/>
    <w:rsid w:val="00D81E64"/>
    <w:rsid w:val="00D90041"/>
    <w:rsid w:val="00DA6D2C"/>
    <w:rsid w:val="00DC5D83"/>
    <w:rsid w:val="00DE1E4C"/>
    <w:rsid w:val="00DE37C2"/>
    <w:rsid w:val="00E00251"/>
    <w:rsid w:val="00E100C0"/>
    <w:rsid w:val="00E15EDA"/>
    <w:rsid w:val="00E2375D"/>
    <w:rsid w:val="00E23D5B"/>
    <w:rsid w:val="00E32D73"/>
    <w:rsid w:val="00E45C6E"/>
    <w:rsid w:val="00E66008"/>
    <w:rsid w:val="00E82151"/>
    <w:rsid w:val="00EC24A4"/>
    <w:rsid w:val="00ED04A0"/>
    <w:rsid w:val="00ED12CE"/>
    <w:rsid w:val="00ED25D9"/>
    <w:rsid w:val="00ED3A74"/>
    <w:rsid w:val="00ED3C8C"/>
    <w:rsid w:val="00EE3C08"/>
    <w:rsid w:val="00EE7CED"/>
    <w:rsid w:val="00EF01DA"/>
    <w:rsid w:val="00F16CE7"/>
    <w:rsid w:val="00F21105"/>
    <w:rsid w:val="00F47CED"/>
    <w:rsid w:val="00F50EDD"/>
    <w:rsid w:val="00F60092"/>
    <w:rsid w:val="00F636B0"/>
    <w:rsid w:val="00F65B81"/>
    <w:rsid w:val="00F81978"/>
    <w:rsid w:val="00F825F9"/>
    <w:rsid w:val="00F918E3"/>
    <w:rsid w:val="00F91DFB"/>
    <w:rsid w:val="00F97A56"/>
    <w:rsid w:val="00FA3078"/>
    <w:rsid w:val="00FA4411"/>
    <w:rsid w:val="00FB15C4"/>
    <w:rsid w:val="00FC2302"/>
    <w:rsid w:val="00FD01A3"/>
    <w:rsid w:val="00FD4D72"/>
    <w:rsid w:val="00FD6F26"/>
    <w:rsid w:val="00FE7BF6"/>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00E8496-D62B-4FD7-A9A6-9BAFCD0D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B2BBB"/>
    <w:pPr>
      <w:spacing w:after="160" w:line="259" w:lineRule="auto"/>
    </w:pPr>
    <w:rPr>
      <w:rFonts w:ascii="Calibri" w:eastAsia="Calibri" w:hAnsi="Calibri" w:cs="Times New Roman"/>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pple-converted-space">
    <w:name w:val="apple-converted-space"/>
    <w:rsid w:val="0084350E"/>
  </w:style>
  <w:style w:type="character" w:styleId="Kiemels">
    <w:name w:val="Emphasis"/>
    <w:uiPriority w:val="20"/>
    <w:qFormat/>
    <w:rsid w:val="0084350E"/>
    <w:rPr>
      <w:i/>
      <w:iCs/>
    </w:rPr>
  </w:style>
  <w:style w:type="paragraph" w:styleId="lfej">
    <w:name w:val="header"/>
    <w:basedOn w:val="Norml"/>
    <w:link w:val="lfejChar"/>
    <w:uiPriority w:val="99"/>
    <w:unhideWhenUsed/>
    <w:rsid w:val="00F60092"/>
    <w:pPr>
      <w:tabs>
        <w:tab w:val="center" w:pos="4153"/>
        <w:tab w:val="right" w:pos="8306"/>
      </w:tabs>
      <w:spacing w:after="0" w:line="240" w:lineRule="auto"/>
    </w:pPr>
  </w:style>
  <w:style w:type="character" w:customStyle="1" w:styleId="lfejChar">
    <w:name w:val="Élőfej Char"/>
    <w:basedOn w:val="Bekezdsalapbettpusa"/>
    <w:link w:val="lfej"/>
    <w:uiPriority w:val="99"/>
    <w:rsid w:val="00F60092"/>
    <w:rPr>
      <w:rFonts w:ascii="Calibri" w:eastAsia="Calibri" w:hAnsi="Calibri" w:cs="Times New Roman"/>
      <w:sz w:val="22"/>
      <w:szCs w:val="22"/>
    </w:rPr>
  </w:style>
  <w:style w:type="paragraph" w:styleId="llb">
    <w:name w:val="footer"/>
    <w:basedOn w:val="Norml"/>
    <w:link w:val="llbChar"/>
    <w:uiPriority w:val="99"/>
    <w:unhideWhenUsed/>
    <w:rsid w:val="00F60092"/>
    <w:pPr>
      <w:tabs>
        <w:tab w:val="center" w:pos="4153"/>
        <w:tab w:val="right" w:pos="8306"/>
      </w:tabs>
      <w:spacing w:after="0" w:line="240" w:lineRule="auto"/>
    </w:pPr>
  </w:style>
  <w:style w:type="character" w:customStyle="1" w:styleId="llbChar">
    <w:name w:val="Élőláb Char"/>
    <w:basedOn w:val="Bekezdsalapbettpusa"/>
    <w:link w:val="llb"/>
    <w:uiPriority w:val="99"/>
    <w:rsid w:val="00F60092"/>
    <w:rPr>
      <w:rFonts w:ascii="Calibri" w:eastAsia="Calibri" w:hAnsi="Calibri" w:cs="Times New Roman"/>
      <w:sz w:val="22"/>
      <w:szCs w:val="22"/>
    </w:rPr>
  </w:style>
  <w:style w:type="character" w:styleId="Oldalszm">
    <w:name w:val="page number"/>
    <w:basedOn w:val="Bekezdsalapbettpusa"/>
    <w:uiPriority w:val="99"/>
    <w:semiHidden/>
    <w:unhideWhenUsed/>
    <w:rsid w:val="00F60092"/>
  </w:style>
  <w:style w:type="paragraph" w:styleId="Listaszerbekezds">
    <w:name w:val="List Paragraph"/>
    <w:basedOn w:val="Norml"/>
    <w:uiPriority w:val="34"/>
    <w:qFormat/>
    <w:rsid w:val="00B34C1E"/>
    <w:pPr>
      <w:ind w:left="720"/>
      <w:contextualSpacing/>
    </w:pPr>
  </w:style>
  <w:style w:type="paragraph" w:styleId="Nincstrkz">
    <w:name w:val="No Spacing"/>
    <w:uiPriority w:val="1"/>
    <w:qFormat/>
    <w:rsid w:val="00A40F45"/>
    <w:pPr>
      <w:widowControl w:val="0"/>
      <w:suppressAutoHyphens/>
      <w:autoSpaceDN w:val="0"/>
      <w:textAlignment w:val="baseline"/>
    </w:pPr>
    <w:rPr>
      <w:rFonts w:ascii="Times New Roman" w:eastAsia="SimSun" w:hAnsi="Times New Roman" w:cs="Mangal"/>
      <w:kern w:val="3"/>
      <w:szCs w:val="21"/>
      <w:lang w:eastAsia="zh-CN" w:bidi="hi-IN"/>
    </w:rPr>
  </w:style>
  <w:style w:type="character" w:customStyle="1" w:styleId="yshortcuts">
    <w:name w:val="yshortcuts"/>
    <w:rsid w:val="00DA6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rt.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18</Pages>
  <Words>7992</Words>
  <Characters>55147</Characters>
  <Application>Microsoft Office Word</Application>
  <DocSecurity>0</DocSecurity>
  <Lines>459</Lines>
  <Paragraphs>126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SZH</dc:creator>
  <cp:keywords/>
  <dc:description/>
  <cp:lastModifiedBy>user</cp:lastModifiedBy>
  <cp:revision>8</cp:revision>
  <dcterms:created xsi:type="dcterms:W3CDTF">2016-05-22T08:08:00Z</dcterms:created>
  <dcterms:modified xsi:type="dcterms:W3CDTF">2016-06-01T11:38:00Z</dcterms:modified>
</cp:coreProperties>
</file>