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884" w:type="dxa"/>
        <w:tblInd w:w="108" w:type="dxa"/>
        <w:tblLook w:val="01E0" w:firstRow="1" w:lastRow="1" w:firstColumn="1" w:lastColumn="1" w:noHBand="0" w:noVBand="0"/>
      </w:tblPr>
      <w:tblGrid>
        <w:gridCol w:w="15"/>
        <w:gridCol w:w="923"/>
        <w:gridCol w:w="344"/>
        <w:gridCol w:w="5981"/>
        <w:gridCol w:w="6946"/>
        <w:gridCol w:w="675"/>
      </w:tblGrid>
      <w:tr w:rsidR="004C34C1" w:rsidRPr="004C34C1" w:rsidTr="004C34C1">
        <w:tc>
          <w:tcPr>
            <w:tcW w:w="938" w:type="dxa"/>
            <w:gridSpan w:val="2"/>
            <w:shd w:val="clear" w:color="auto" w:fill="B3B3B3"/>
            <w:hideMark/>
          </w:tcPr>
          <w:p w:rsidR="004C34C1" w:rsidRPr="004C34C1" w:rsidRDefault="004C34C1" w:rsidP="004C34C1">
            <w:pPr>
              <w:spacing w:after="0" w:line="256" w:lineRule="auto"/>
              <w:rPr>
                <w:rFonts w:ascii="Arial Narrow" w:eastAsia="Times New Roman" w:hAnsi="Arial Narrow" w:cs="Arial"/>
                <w:b/>
                <w:sz w:val="24"/>
                <w:szCs w:val="24"/>
              </w:rPr>
            </w:pPr>
          </w:p>
        </w:tc>
        <w:tc>
          <w:tcPr>
            <w:tcW w:w="13946" w:type="dxa"/>
            <w:gridSpan w:val="4"/>
            <w:shd w:val="clear" w:color="auto" w:fill="B3B3B3"/>
            <w:vAlign w:val="center"/>
            <w:hideMark/>
          </w:tcPr>
          <w:p w:rsidR="004C34C1" w:rsidRPr="004C34C1" w:rsidRDefault="004C34C1" w:rsidP="004C34C1">
            <w:pPr>
              <w:spacing w:after="0" w:line="256" w:lineRule="auto"/>
              <w:rPr>
                <w:rFonts w:ascii="Arial Narrow" w:eastAsia="Times New Roman" w:hAnsi="Arial Narrow" w:cs="Arial"/>
                <w:b/>
                <w:sz w:val="24"/>
                <w:szCs w:val="24"/>
              </w:rPr>
            </w:pPr>
            <w:r w:rsidRPr="004C34C1">
              <w:rPr>
                <w:rFonts w:ascii="Arial Narrow" w:eastAsia="Times New Roman" w:hAnsi="Arial Narrow" w:cs="Arial"/>
                <w:b/>
                <w:sz w:val="24"/>
                <w:szCs w:val="24"/>
              </w:rPr>
              <w:t>Budapest Főváros XXIII. kerület Soroksár Önkormányzata KÉSZ kidolgozásával összefüggésben TSZT módosítás kezdeményezése</w:t>
            </w:r>
          </w:p>
        </w:tc>
      </w:tr>
      <w:tr w:rsidR="004C34C1" w:rsidRPr="004C34C1" w:rsidTr="004C34C1">
        <w:tc>
          <w:tcPr>
            <w:tcW w:w="938" w:type="dxa"/>
            <w:gridSpan w:val="2"/>
            <w:vAlign w:val="center"/>
          </w:tcPr>
          <w:p w:rsidR="004C34C1" w:rsidRPr="004C34C1" w:rsidRDefault="004C34C1" w:rsidP="004C34C1">
            <w:pPr>
              <w:spacing w:after="0" w:line="256" w:lineRule="auto"/>
              <w:rPr>
                <w:rFonts w:ascii="Arial Narrow" w:eastAsia="Times New Roman" w:hAnsi="Arial Narrow" w:cs="Times New Roman"/>
                <w:b/>
                <w:i/>
                <w:snapToGrid w:val="0"/>
                <w:spacing w:val="20"/>
                <w:sz w:val="20"/>
                <w:szCs w:val="20"/>
              </w:rPr>
            </w:pPr>
          </w:p>
        </w:tc>
        <w:tc>
          <w:tcPr>
            <w:tcW w:w="13946" w:type="dxa"/>
            <w:gridSpan w:val="4"/>
            <w:vAlign w:val="center"/>
            <w:hideMark/>
          </w:tcPr>
          <w:p w:rsidR="004C34C1" w:rsidRPr="004C34C1" w:rsidRDefault="004C34C1" w:rsidP="004C34C1">
            <w:pPr>
              <w:spacing w:before="40" w:after="40" w:line="256" w:lineRule="auto"/>
              <w:rPr>
                <w:rFonts w:ascii="Arial Narrow" w:eastAsia="Times New Roman" w:hAnsi="Arial Narrow" w:cs="Arial"/>
                <w:i/>
                <w:sz w:val="20"/>
                <w:szCs w:val="20"/>
              </w:rPr>
            </w:pPr>
            <w:r w:rsidRPr="004C34C1">
              <w:rPr>
                <w:rFonts w:ascii="Arial Narrow" w:eastAsia="Times New Roman" w:hAnsi="Arial Narrow" w:cs="Arial"/>
                <w:i/>
                <w:sz w:val="20"/>
                <w:szCs w:val="20"/>
              </w:rPr>
              <w:t>(Ügyiratszám: VI-2621-2/2017)</w:t>
            </w:r>
          </w:p>
        </w:tc>
      </w:tr>
      <w:tr w:rsidR="004C34C1" w:rsidRPr="004C34C1" w:rsidTr="004C34C1">
        <w:tc>
          <w:tcPr>
            <w:tcW w:w="14884" w:type="dxa"/>
            <w:gridSpan w:val="6"/>
            <w:vAlign w:val="center"/>
          </w:tcPr>
          <w:p w:rsidR="00B6365A" w:rsidRPr="004C34C1" w:rsidRDefault="004C34C1" w:rsidP="00B6365A">
            <w:pPr>
              <w:spacing w:before="40" w:after="40" w:line="256" w:lineRule="auto"/>
              <w:rPr>
                <w:rFonts w:ascii="Arial Narrow" w:eastAsia="Times New Roman" w:hAnsi="Arial Narrow" w:cs="Arial"/>
                <w:i/>
                <w:sz w:val="20"/>
                <w:szCs w:val="20"/>
              </w:rPr>
            </w:pPr>
            <w:r w:rsidRPr="004C34C1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Budapest </w:t>
            </w:r>
            <w:r w:rsidRPr="004C34C1">
              <w:rPr>
                <w:rFonts w:ascii="Arial Narrow" w:eastAsia="HiddenHorzOCR" w:hAnsi="Arial Narrow" w:cs="HiddenHorzOCR"/>
                <w:b/>
                <w:sz w:val="20"/>
                <w:szCs w:val="20"/>
              </w:rPr>
              <w:t>Főváros</w:t>
            </w:r>
            <w:r w:rsidRPr="004C34C1">
              <w:rPr>
                <w:rFonts w:ascii="Arial Narrow" w:eastAsia="HiddenHorzOCR" w:hAnsi="Arial Narrow" w:cs="HiddenHorzOCR"/>
                <w:sz w:val="20"/>
                <w:szCs w:val="20"/>
              </w:rPr>
              <w:t xml:space="preserve"> </w:t>
            </w:r>
            <w:r w:rsidRPr="004C34C1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XXIII. kerület Soroksár Önkormányzat </w:t>
            </w:r>
            <w:r w:rsidRPr="004C34C1">
              <w:rPr>
                <w:rFonts w:ascii="Arial Narrow" w:eastAsia="HiddenHorzOCR" w:hAnsi="Arial Narrow" w:cs="HiddenHorzOCR"/>
                <w:b/>
                <w:sz w:val="20"/>
                <w:szCs w:val="20"/>
              </w:rPr>
              <w:t>Képviselő</w:t>
            </w:r>
            <w:r w:rsidRPr="004C34C1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testületének 2017. január 17. napján meghozott 45/2017. (</w:t>
            </w:r>
            <w:r w:rsidR="00B6365A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3/</w:t>
            </w:r>
            <w:r w:rsidRPr="004C34C1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17.) határozata </w:t>
            </w:r>
            <w:r w:rsidRPr="004C34C1">
              <w:rPr>
                <w:rFonts w:ascii="Arial Narrow" w:hAnsi="Arial Narrow" w:cs="Times New Roman"/>
                <w:sz w:val="20"/>
                <w:szCs w:val="20"/>
              </w:rPr>
              <w:t xml:space="preserve">a 314/2012.(Xl.8.) Korm. rendelet 32. § (2) bekezdése értelmében kezdeményezi a jelen határozat mellékletét </w:t>
            </w:r>
            <w:r w:rsidRPr="004C34C1">
              <w:rPr>
                <w:rFonts w:ascii="Arial Narrow" w:eastAsia="HiddenHorzOCR" w:hAnsi="Arial Narrow" w:cs="HiddenHorzOCR"/>
                <w:sz w:val="20"/>
                <w:szCs w:val="20"/>
              </w:rPr>
              <w:t xml:space="preserve">képező </w:t>
            </w:r>
            <w:r w:rsidRPr="004C34C1">
              <w:rPr>
                <w:rFonts w:ascii="Arial Narrow" w:hAnsi="Arial Narrow" w:cs="Times New Roman"/>
                <w:sz w:val="20"/>
                <w:szCs w:val="20"/>
              </w:rPr>
              <w:t xml:space="preserve">JT-05/a-d </w:t>
            </w:r>
            <w:r w:rsidRPr="004C34C1">
              <w:rPr>
                <w:rFonts w:ascii="Arial Narrow" w:eastAsia="HiddenHorzOCR" w:hAnsi="Arial Narrow" w:cs="HiddenHorzOCR"/>
                <w:sz w:val="20"/>
                <w:szCs w:val="20"/>
              </w:rPr>
              <w:t xml:space="preserve">jelű </w:t>
            </w:r>
            <w:r w:rsidRPr="004C34C1">
              <w:rPr>
                <w:rFonts w:ascii="Arial Narrow" w:hAnsi="Arial Narrow" w:cs="Times New Roman"/>
                <w:sz w:val="20"/>
                <w:szCs w:val="20"/>
              </w:rPr>
              <w:t xml:space="preserve">tervlapok szerint a Budapest </w:t>
            </w:r>
            <w:r w:rsidR="00B6365A">
              <w:rPr>
                <w:rFonts w:ascii="Arial Narrow" w:eastAsia="HiddenHorzOCR" w:hAnsi="Arial Narrow" w:cs="HiddenHorzOCR"/>
                <w:sz w:val="20"/>
                <w:szCs w:val="20"/>
              </w:rPr>
              <w:t>f</w:t>
            </w:r>
            <w:r w:rsidRPr="004C34C1">
              <w:rPr>
                <w:rFonts w:ascii="Arial Narrow" w:eastAsia="HiddenHorzOCR" w:hAnsi="Arial Narrow" w:cs="HiddenHorzOCR"/>
                <w:sz w:val="20"/>
                <w:szCs w:val="20"/>
              </w:rPr>
              <w:t xml:space="preserve">őváros </w:t>
            </w:r>
            <w:r w:rsidR="00B6365A">
              <w:rPr>
                <w:rFonts w:ascii="Arial Narrow" w:hAnsi="Arial Narrow" w:cs="Times New Roman"/>
                <w:sz w:val="20"/>
                <w:szCs w:val="20"/>
              </w:rPr>
              <w:t>t</w:t>
            </w:r>
            <w:r w:rsidRPr="004C34C1">
              <w:rPr>
                <w:rFonts w:ascii="Arial Narrow" w:hAnsi="Arial Narrow" w:cs="Times New Roman"/>
                <w:sz w:val="20"/>
                <w:szCs w:val="20"/>
              </w:rPr>
              <w:t>elepülésszerkezeti tervének módosítását az alábbi indokok alapján:</w:t>
            </w:r>
          </w:p>
        </w:tc>
      </w:tr>
      <w:tr w:rsidR="004C34C1" w:rsidTr="004C3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675" w:type="dxa"/>
        </w:trPr>
        <w:tc>
          <w:tcPr>
            <w:tcW w:w="1419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6365A" w:rsidRDefault="00B6365A">
            <w:pPr>
              <w:spacing w:line="256" w:lineRule="auto"/>
              <w:rPr>
                <w:rFonts w:ascii="Arial Narrow" w:hAnsi="Arial Narrow" w:cs="Arial"/>
                <w:b/>
                <w:szCs w:val="20"/>
              </w:rPr>
            </w:pPr>
          </w:p>
          <w:p w:rsidR="004C34C1" w:rsidRDefault="00B6365A">
            <w:pPr>
              <w:spacing w:line="256" w:lineRule="auto"/>
              <w:rPr>
                <w:rFonts w:ascii="Arial Narrow" w:hAnsi="Arial Narrow"/>
                <w:color w:val="36363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Cs w:val="20"/>
              </w:rPr>
              <w:t>3. E</w:t>
            </w:r>
            <w:r w:rsidR="004C34C1">
              <w:rPr>
                <w:rFonts w:ascii="Arial Narrow" w:hAnsi="Arial Narrow" w:cs="Arial"/>
                <w:b/>
                <w:szCs w:val="20"/>
              </w:rPr>
              <w:t>lfogadásra nem javasolt</w:t>
            </w:r>
            <w:r>
              <w:rPr>
                <w:rFonts w:ascii="Arial Narrow" w:hAnsi="Arial Narrow" w:cs="Arial"/>
                <w:b/>
                <w:szCs w:val="20"/>
              </w:rPr>
              <w:t xml:space="preserve"> kerületi kérelmek</w:t>
            </w:r>
          </w:p>
        </w:tc>
      </w:tr>
      <w:tr w:rsidR="004C34C1" w:rsidTr="004C3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675" w:type="dxa"/>
        </w:trPr>
        <w:tc>
          <w:tcPr>
            <w:tcW w:w="1419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34C1" w:rsidRDefault="004C34C1">
            <w:pPr>
              <w:spacing w:line="256" w:lineRule="auto"/>
              <w:rPr>
                <w:rFonts w:ascii="Arial Narrow" w:eastAsia="Times New Roman" w:hAnsi="Arial Narrow" w:cs="Arial"/>
                <w:b/>
                <w:sz w:val="24"/>
                <w:szCs w:val="20"/>
              </w:rPr>
            </w:pPr>
          </w:p>
        </w:tc>
      </w:tr>
      <w:tr w:rsidR="004C34C1" w:rsidTr="004C3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675" w:type="dxa"/>
        </w:trPr>
        <w:tc>
          <w:tcPr>
            <w:tcW w:w="1419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:rsidR="004C34C1" w:rsidRDefault="004C34C1">
            <w:pPr>
              <w:spacing w:line="256" w:lineRule="auto"/>
              <w:rPr>
                <w:rFonts w:ascii="Arial Narrow" w:hAnsi="Arial Narrow" w:cs="Times New Roman"/>
                <w:color w:val="363636"/>
                <w:sz w:val="20"/>
                <w:szCs w:val="20"/>
              </w:rPr>
            </w:pPr>
            <w:r>
              <w:rPr>
                <w:rFonts w:ascii="Arial Narrow" w:hAnsi="Arial Narrow"/>
                <w:szCs w:val="20"/>
              </w:rPr>
              <w:t xml:space="preserve">JT-05/a </w:t>
            </w:r>
            <w:r>
              <w:rPr>
                <w:rFonts w:ascii="Arial Narrow" w:eastAsia="HiddenHorzOCR" w:hAnsi="Arial Narrow" w:cs="HiddenHorzOCR"/>
                <w:szCs w:val="20"/>
              </w:rPr>
              <w:t xml:space="preserve">jelű </w:t>
            </w:r>
            <w:r>
              <w:rPr>
                <w:rFonts w:ascii="Arial Narrow" w:hAnsi="Arial Narrow"/>
                <w:szCs w:val="20"/>
              </w:rPr>
              <w:t>tervlapon jelölt módosítások:</w:t>
            </w:r>
          </w:p>
        </w:tc>
      </w:tr>
      <w:tr w:rsidR="004C34C1" w:rsidTr="004C3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675" w:type="dxa"/>
        </w:trPr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B6365A" w:rsidRDefault="00B6365A">
            <w:pPr>
              <w:spacing w:line="256" w:lineRule="auto"/>
              <w:rPr>
                <w:rFonts w:ascii="Arial Narrow" w:hAnsi="Arial Narrow"/>
                <w:b/>
                <w:snapToGrid w:val="0"/>
                <w:spacing w:val="20"/>
                <w:sz w:val="20"/>
                <w:szCs w:val="20"/>
              </w:rPr>
            </w:pPr>
          </w:p>
          <w:p w:rsidR="004C34C1" w:rsidRDefault="00B6365A">
            <w:pPr>
              <w:spacing w:line="256" w:lineRule="auto"/>
              <w:rPr>
                <w:rFonts w:ascii="Arial Narrow" w:hAnsi="Arial Narrow"/>
                <w:b/>
                <w:snapToGrid w:val="0"/>
                <w:spacing w:val="20"/>
                <w:sz w:val="20"/>
                <w:szCs w:val="20"/>
              </w:rPr>
            </w:pPr>
            <w:r>
              <w:rPr>
                <w:rFonts w:ascii="Arial Narrow" w:hAnsi="Arial Narrow"/>
                <w:b/>
                <w:snapToGrid w:val="0"/>
                <w:spacing w:val="20"/>
                <w:sz w:val="20"/>
                <w:szCs w:val="20"/>
              </w:rPr>
              <w:t>3/</w:t>
            </w:r>
            <w:r w:rsidR="004C34C1">
              <w:rPr>
                <w:rFonts w:ascii="Arial Narrow" w:hAnsi="Arial Narrow"/>
                <w:b/>
                <w:snapToGrid w:val="0"/>
                <w:spacing w:val="20"/>
                <w:sz w:val="20"/>
                <w:szCs w:val="20"/>
              </w:rPr>
              <w:t>16.</w:t>
            </w:r>
          </w:p>
          <w:p w:rsidR="004C34C1" w:rsidRDefault="004C34C1">
            <w:pPr>
              <w:spacing w:line="256" w:lineRule="auto"/>
              <w:rPr>
                <w:rFonts w:ascii="Arial Narrow" w:hAnsi="Arial Narrow"/>
                <w:snapToGrid w:val="0"/>
                <w:spacing w:val="20"/>
                <w:sz w:val="20"/>
                <w:szCs w:val="20"/>
              </w:rPr>
            </w:pPr>
            <w:r>
              <w:rPr>
                <w:rFonts w:ascii="Arial Narrow" w:hAnsi="Arial Narrow"/>
                <w:snapToGrid w:val="0"/>
                <w:spacing w:val="20"/>
                <w:sz w:val="20"/>
                <w:szCs w:val="20"/>
              </w:rPr>
              <w:t>JT-05/a_3</w:t>
            </w:r>
          </w:p>
        </w:tc>
        <w:tc>
          <w:tcPr>
            <w:tcW w:w="5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C34C1" w:rsidRDefault="004C34C1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Javasolt az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Ócsai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út vasút melletti telkeinek Gksz-2 </w:t>
            </w:r>
            <w:r>
              <w:rPr>
                <w:rFonts w:ascii="Arial Narrow" w:eastAsia="HiddenHorzOCR" w:hAnsi="Arial Narrow" w:cs="HiddenHorzOCR"/>
                <w:sz w:val="20"/>
                <w:szCs w:val="20"/>
              </w:rPr>
              <w:t xml:space="preserve">jelű </w:t>
            </w:r>
            <w:r>
              <w:rPr>
                <w:rFonts w:ascii="Arial Narrow" w:hAnsi="Arial Narrow"/>
                <w:sz w:val="20"/>
                <w:szCs w:val="20"/>
              </w:rPr>
              <w:t xml:space="preserve">területfelhasználási egységbe sorolása infrastruktúra fejlesztése </w:t>
            </w:r>
            <w:r>
              <w:rPr>
                <w:rFonts w:ascii="Arial Narrow" w:eastAsia="HiddenHorzOCR" w:hAnsi="Arial Narrow" w:cs="HiddenHorzOCR"/>
                <w:sz w:val="20"/>
                <w:szCs w:val="20"/>
              </w:rPr>
              <w:t xml:space="preserve">előfeltétel </w:t>
            </w:r>
            <w:r>
              <w:rPr>
                <w:rFonts w:ascii="Arial Narrow" w:hAnsi="Arial Narrow"/>
                <w:sz w:val="20"/>
                <w:szCs w:val="20"/>
              </w:rPr>
              <w:t xml:space="preserve">nélkül, mivel ezeknek a telkeknek a megközelítése az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Ócsai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út </w:t>
            </w:r>
            <w:r>
              <w:rPr>
                <w:rFonts w:ascii="Arial Narrow" w:eastAsia="HiddenHorzOCR" w:hAnsi="Arial Narrow" w:cs="HiddenHorzOCR"/>
                <w:sz w:val="20"/>
                <w:szCs w:val="20"/>
              </w:rPr>
              <w:t xml:space="preserve">felől </w:t>
            </w:r>
            <w:r>
              <w:rPr>
                <w:rFonts w:ascii="Arial Narrow" w:hAnsi="Arial Narrow"/>
                <w:sz w:val="20"/>
                <w:szCs w:val="20"/>
              </w:rPr>
              <w:t xml:space="preserve">történik, indokolatlan </w:t>
            </w:r>
            <w:r>
              <w:rPr>
                <w:rFonts w:ascii="Arial Narrow" w:eastAsia="HiddenHorzOCR" w:hAnsi="Arial Narrow" w:cs="HiddenHorzOCR"/>
                <w:sz w:val="20"/>
                <w:szCs w:val="20"/>
              </w:rPr>
              <w:t xml:space="preserve">előírni </w:t>
            </w:r>
            <w:r>
              <w:rPr>
                <w:rFonts w:ascii="Arial Narrow" w:hAnsi="Arial Narrow"/>
                <w:sz w:val="20"/>
                <w:szCs w:val="20"/>
              </w:rPr>
              <w:t xml:space="preserve">feltételként a Soroksári </w:t>
            </w:r>
            <w:r>
              <w:rPr>
                <w:rFonts w:ascii="Arial Narrow" w:eastAsia="HiddenHorzOCR" w:hAnsi="Arial Narrow" w:cs="HiddenHorzOCR"/>
                <w:sz w:val="20"/>
                <w:szCs w:val="20"/>
              </w:rPr>
              <w:t xml:space="preserve">elkerülő </w:t>
            </w:r>
            <w:r>
              <w:rPr>
                <w:rFonts w:ascii="Arial Narrow" w:hAnsi="Arial Narrow"/>
                <w:sz w:val="20"/>
                <w:szCs w:val="20"/>
              </w:rPr>
              <w:t xml:space="preserve">út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Ócsai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út - </w:t>
            </w:r>
            <w:r>
              <w:rPr>
                <w:rFonts w:ascii="Arial Narrow" w:eastAsia="HiddenHorzOCR" w:hAnsi="Arial Narrow" w:cs="HiddenHorzOCR"/>
                <w:sz w:val="20"/>
                <w:szCs w:val="20"/>
              </w:rPr>
              <w:t xml:space="preserve">Szentlőrinci </w:t>
            </w:r>
            <w:r>
              <w:rPr>
                <w:rFonts w:ascii="Arial Narrow" w:hAnsi="Arial Narrow"/>
                <w:sz w:val="20"/>
                <w:szCs w:val="20"/>
              </w:rPr>
              <w:t>út közötti szakaszának területegységekhez kapcsolódó szakaszos üzembe helyezését.</w:t>
            </w: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4C34C1" w:rsidRDefault="004C34C1">
            <w:pPr>
              <w:spacing w:line="256" w:lineRule="auto"/>
              <w:jc w:val="both"/>
              <w:rPr>
                <w:rFonts w:ascii="Arial Narrow" w:eastAsia="Times New Roman" w:hAnsi="Arial Narrow"/>
                <w:snapToGrid w:val="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hu-H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21590</wp:posOffset>
                  </wp:positionV>
                  <wp:extent cx="1673225" cy="1520825"/>
                  <wp:effectExtent l="0" t="0" r="3175" b="3175"/>
                  <wp:wrapSquare wrapText="bothSides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3225" cy="1520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 Narrow" w:hAnsi="Arial Narrow"/>
                <w:snapToGrid w:val="0"/>
                <w:sz w:val="20"/>
                <w:szCs w:val="20"/>
              </w:rPr>
              <w:t xml:space="preserve">A terület az FSZKT-ban erdő besorolással rendelkezett, ezért az egykori F1 jelű távlati fejlesztési területekkel azonosan kezelendő a településszerkezeti terv szempontjából.  </w:t>
            </w:r>
          </w:p>
          <w:p w:rsidR="004C34C1" w:rsidRDefault="004C34C1">
            <w:pPr>
              <w:spacing w:line="256" w:lineRule="auto"/>
              <w:jc w:val="both"/>
              <w:rPr>
                <w:rFonts w:ascii="Arial Narrow" w:hAnsi="Arial Narrow"/>
                <w:snapToGrid w:val="0"/>
                <w:sz w:val="20"/>
                <w:szCs w:val="20"/>
              </w:rPr>
            </w:pPr>
            <w:r>
              <w:rPr>
                <w:rFonts w:ascii="Arial Narrow" w:hAnsi="Arial Narrow"/>
                <w:snapToGrid w:val="0"/>
                <w:sz w:val="20"/>
                <w:szCs w:val="20"/>
              </w:rPr>
              <w:t xml:space="preserve">A fenti területek újonnan kerülnek beépítésre, a hálózati szempontból amúgy is bővítésre szoruló fővárosi közlekedési rendszeren többletterhelést eredményezve. Ennek következtében kerültek infrastruktúra fejlesztés függvényében beépíthető területi besorolásba, függetlenül attól, hogy az egyes ingatlanjai jelenleg </w:t>
            </w:r>
            <w:proofErr w:type="spellStart"/>
            <w:r>
              <w:rPr>
                <w:rFonts w:ascii="Arial Narrow" w:hAnsi="Arial Narrow"/>
                <w:snapToGrid w:val="0"/>
                <w:sz w:val="20"/>
                <w:szCs w:val="20"/>
              </w:rPr>
              <w:t>megközelíthetőek</w:t>
            </w:r>
            <w:proofErr w:type="spellEnd"/>
            <w:r>
              <w:rPr>
                <w:rFonts w:ascii="Arial Narrow" w:hAnsi="Arial Narrow"/>
                <w:snapToGrid w:val="0"/>
                <w:sz w:val="20"/>
                <w:szCs w:val="20"/>
              </w:rPr>
              <w:t xml:space="preserve">- e vagy sem. </w:t>
            </w:r>
          </w:p>
        </w:tc>
      </w:tr>
      <w:tr w:rsidR="004C34C1" w:rsidRPr="00B6365A" w:rsidTr="004C3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675" w:type="dxa"/>
          <w:trHeight w:val="612"/>
        </w:trPr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hideMark/>
          </w:tcPr>
          <w:p w:rsidR="00B6365A" w:rsidRDefault="00B6365A">
            <w:pPr>
              <w:spacing w:line="256" w:lineRule="auto"/>
              <w:rPr>
                <w:rFonts w:ascii="Arial Narrow" w:hAnsi="Arial Narrow"/>
                <w:b/>
                <w:snapToGrid w:val="0"/>
                <w:spacing w:val="20"/>
                <w:sz w:val="20"/>
                <w:szCs w:val="20"/>
              </w:rPr>
            </w:pPr>
          </w:p>
          <w:p w:rsidR="004C34C1" w:rsidRDefault="00B6365A">
            <w:pPr>
              <w:spacing w:line="256" w:lineRule="auto"/>
              <w:rPr>
                <w:rFonts w:ascii="Arial Narrow" w:hAnsi="Arial Narrow"/>
                <w:b/>
                <w:snapToGrid w:val="0"/>
                <w:spacing w:val="20"/>
                <w:sz w:val="20"/>
                <w:szCs w:val="20"/>
              </w:rPr>
            </w:pPr>
            <w:r>
              <w:rPr>
                <w:rFonts w:ascii="Arial Narrow" w:hAnsi="Arial Narrow"/>
                <w:b/>
                <w:snapToGrid w:val="0"/>
                <w:spacing w:val="20"/>
                <w:sz w:val="20"/>
                <w:szCs w:val="20"/>
              </w:rPr>
              <w:t>3/</w:t>
            </w:r>
            <w:r w:rsidR="004C34C1">
              <w:rPr>
                <w:rFonts w:ascii="Arial Narrow" w:hAnsi="Arial Narrow"/>
                <w:b/>
                <w:snapToGrid w:val="0"/>
                <w:spacing w:val="20"/>
                <w:sz w:val="20"/>
                <w:szCs w:val="20"/>
              </w:rPr>
              <w:t>17.</w:t>
            </w:r>
          </w:p>
          <w:p w:rsidR="004C34C1" w:rsidRDefault="004C34C1">
            <w:pPr>
              <w:spacing w:line="256" w:lineRule="auto"/>
              <w:rPr>
                <w:rFonts w:ascii="Arial Narrow" w:hAnsi="Arial Narrow"/>
                <w:b/>
                <w:snapToGrid w:val="0"/>
                <w:spacing w:val="20"/>
              </w:rPr>
            </w:pPr>
            <w:r>
              <w:rPr>
                <w:rFonts w:ascii="Arial Narrow" w:hAnsi="Arial Narrow"/>
                <w:snapToGrid w:val="0"/>
                <w:spacing w:val="20"/>
                <w:sz w:val="20"/>
                <w:szCs w:val="20"/>
              </w:rPr>
              <w:t>JT-05/a_4</w:t>
            </w:r>
          </w:p>
        </w:tc>
        <w:tc>
          <w:tcPr>
            <w:tcW w:w="598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4C34C1" w:rsidRDefault="004C34C1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color w:val="363737"/>
                <w:sz w:val="20"/>
                <w:szCs w:val="20"/>
              </w:rPr>
              <w:t xml:space="preserve">Javasolt az Orbán </w:t>
            </w:r>
            <w:r>
              <w:rPr>
                <w:rFonts w:ascii="Arial Narrow" w:hAnsi="Arial Narrow"/>
                <w:color w:val="252626"/>
                <w:sz w:val="20"/>
                <w:szCs w:val="20"/>
              </w:rPr>
              <w:t>ut</w:t>
            </w:r>
            <w:r>
              <w:rPr>
                <w:rFonts w:ascii="Arial Narrow" w:hAnsi="Arial Narrow"/>
                <w:color w:val="474747"/>
                <w:sz w:val="20"/>
                <w:szCs w:val="20"/>
              </w:rPr>
              <w:t xml:space="preserve">ca </w:t>
            </w:r>
            <w:r>
              <w:rPr>
                <w:rFonts w:ascii="Arial Narrow" w:hAnsi="Arial Narrow"/>
                <w:color w:val="252626"/>
                <w:sz w:val="20"/>
                <w:szCs w:val="20"/>
              </w:rPr>
              <w:t>m</w:t>
            </w:r>
            <w:r>
              <w:rPr>
                <w:rFonts w:ascii="Arial Narrow" w:hAnsi="Arial Narrow"/>
                <w:color w:val="474747"/>
                <w:sz w:val="20"/>
                <w:szCs w:val="20"/>
              </w:rPr>
              <w:t>e</w:t>
            </w:r>
            <w:r>
              <w:rPr>
                <w:rFonts w:ascii="Arial Narrow" w:hAnsi="Arial Narrow"/>
                <w:color w:val="252626"/>
                <w:sz w:val="20"/>
                <w:szCs w:val="20"/>
              </w:rPr>
              <w:t>ll</w:t>
            </w:r>
            <w:r>
              <w:rPr>
                <w:rFonts w:ascii="Arial Narrow" w:hAnsi="Arial Narrow"/>
                <w:color w:val="474747"/>
                <w:sz w:val="20"/>
                <w:szCs w:val="20"/>
              </w:rPr>
              <w:t>e</w:t>
            </w:r>
            <w:r>
              <w:rPr>
                <w:rFonts w:ascii="Arial Narrow" w:hAnsi="Arial Narrow"/>
                <w:color w:val="252626"/>
                <w:sz w:val="20"/>
                <w:szCs w:val="20"/>
              </w:rPr>
              <w:t xml:space="preserve">tti </w:t>
            </w:r>
            <w:r>
              <w:rPr>
                <w:rFonts w:ascii="Arial Narrow" w:hAnsi="Arial Narrow"/>
                <w:color w:val="363737"/>
                <w:sz w:val="20"/>
                <w:szCs w:val="20"/>
              </w:rPr>
              <w:t xml:space="preserve">telephelyek </w:t>
            </w:r>
            <w:r>
              <w:rPr>
                <w:rFonts w:ascii="Arial Narrow" w:hAnsi="Arial Narrow"/>
                <w:color w:val="474747"/>
                <w:sz w:val="20"/>
                <w:szCs w:val="20"/>
              </w:rPr>
              <w:t>terü</w:t>
            </w:r>
            <w:r>
              <w:rPr>
                <w:rFonts w:ascii="Arial Narrow" w:hAnsi="Arial Narrow"/>
                <w:color w:val="090909"/>
                <w:sz w:val="20"/>
                <w:szCs w:val="20"/>
              </w:rPr>
              <w:t>l</w:t>
            </w:r>
            <w:r>
              <w:rPr>
                <w:rFonts w:ascii="Arial Narrow" w:hAnsi="Arial Narrow"/>
                <w:color w:val="474747"/>
                <w:sz w:val="20"/>
                <w:szCs w:val="20"/>
              </w:rPr>
              <w:t xml:space="preserve">etére </w:t>
            </w:r>
            <w:r>
              <w:rPr>
                <w:rFonts w:ascii="Arial Narrow" w:hAnsi="Arial Narrow"/>
                <w:color w:val="363737"/>
                <w:sz w:val="20"/>
                <w:szCs w:val="20"/>
              </w:rPr>
              <w:t xml:space="preserve">megengedni </w:t>
            </w:r>
            <w:r>
              <w:rPr>
                <w:rFonts w:ascii="Arial Narrow" w:hAnsi="Arial Narrow"/>
                <w:color w:val="474747"/>
                <w:sz w:val="20"/>
                <w:szCs w:val="20"/>
              </w:rPr>
              <w:t xml:space="preserve">a </w:t>
            </w:r>
            <w:r>
              <w:rPr>
                <w:rFonts w:ascii="Arial Narrow" w:hAnsi="Arial Narrow"/>
                <w:color w:val="252626"/>
                <w:sz w:val="20"/>
                <w:szCs w:val="20"/>
              </w:rPr>
              <w:t>Gk</w:t>
            </w:r>
            <w:r>
              <w:rPr>
                <w:rFonts w:ascii="Arial Narrow" w:hAnsi="Arial Narrow"/>
                <w:color w:val="474747"/>
                <w:sz w:val="20"/>
                <w:szCs w:val="20"/>
              </w:rPr>
              <w:t>sz</w:t>
            </w:r>
            <w:r>
              <w:rPr>
                <w:rFonts w:ascii="Arial Narrow" w:hAnsi="Arial Narrow"/>
                <w:color w:val="252626"/>
                <w:sz w:val="20"/>
                <w:szCs w:val="20"/>
              </w:rPr>
              <w:t>-</w:t>
            </w:r>
            <w:r>
              <w:rPr>
                <w:rFonts w:ascii="Arial Narrow" w:hAnsi="Arial Narrow"/>
                <w:color w:val="474747"/>
                <w:sz w:val="20"/>
                <w:szCs w:val="20"/>
              </w:rPr>
              <w:t xml:space="preserve">2 </w:t>
            </w:r>
            <w:r>
              <w:rPr>
                <w:rFonts w:ascii="Arial Narrow" w:eastAsia="HiddenHorzOCR" w:hAnsi="Arial Narrow" w:cs="HiddenHorzOCR"/>
                <w:color w:val="474747"/>
                <w:sz w:val="20"/>
                <w:szCs w:val="20"/>
              </w:rPr>
              <w:t>je</w:t>
            </w:r>
            <w:r>
              <w:rPr>
                <w:rFonts w:ascii="Arial Narrow" w:eastAsia="HiddenHorzOCR" w:hAnsi="Arial Narrow" w:cs="HiddenHorzOCR"/>
                <w:color w:val="252626"/>
                <w:sz w:val="20"/>
                <w:szCs w:val="20"/>
              </w:rPr>
              <w:t xml:space="preserve">lű </w:t>
            </w:r>
            <w:r>
              <w:rPr>
                <w:rFonts w:ascii="Arial Narrow" w:hAnsi="Arial Narrow"/>
                <w:color w:val="474747"/>
                <w:sz w:val="20"/>
                <w:szCs w:val="20"/>
              </w:rPr>
              <w:t xml:space="preserve">területfelhasználás </w:t>
            </w:r>
            <w:r>
              <w:rPr>
                <w:rFonts w:ascii="Arial Narrow" w:hAnsi="Arial Narrow"/>
                <w:color w:val="363737"/>
                <w:sz w:val="20"/>
                <w:szCs w:val="20"/>
              </w:rPr>
              <w:t xml:space="preserve">átmeneti </w:t>
            </w:r>
            <w:r>
              <w:rPr>
                <w:rFonts w:ascii="Arial Narrow" w:hAnsi="Arial Narrow"/>
                <w:color w:val="252626"/>
                <w:sz w:val="20"/>
                <w:szCs w:val="20"/>
              </w:rPr>
              <w:t>b</w:t>
            </w:r>
            <w:r>
              <w:rPr>
                <w:rFonts w:ascii="Arial Narrow" w:hAnsi="Arial Narrow"/>
                <w:color w:val="474747"/>
                <w:sz w:val="20"/>
                <w:szCs w:val="20"/>
              </w:rPr>
              <w:t xml:space="preserve">iztosítását </w:t>
            </w:r>
            <w:r>
              <w:rPr>
                <w:rFonts w:ascii="Arial Narrow" w:hAnsi="Arial Narrow"/>
                <w:color w:val="363737"/>
                <w:sz w:val="20"/>
                <w:szCs w:val="20"/>
              </w:rPr>
              <w:t xml:space="preserve">a </w:t>
            </w:r>
            <w:r>
              <w:rPr>
                <w:rFonts w:ascii="Arial Narrow" w:hAnsi="Arial Narrow"/>
                <w:color w:val="252626"/>
                <w:sz w:val="20"/>
                <w:szCs w:val="20"/>
              </w:rPr>
              <w:t>tá</w:t>
            </w:r>
            <w:r>
              <w:rPr>
                <w:rFonts w:ascii="Arial Narrow" w:hAnsi="Arial Narrow"/>
                <w:color w:val="474747"/>
                <w:sz w:val="20"/>
                <w:szCs w:val="20"/>
              </w:rPr>
              <w:t>v</w:t>
            </w:r>
            <w:r>
              <w:rPr>
                <w:rFonts w:ascii="Arial Narrow" w:hAnsi="Arial Narrow"/>
                <w:color w:val="252626"/>
                <w:sz w:val="20"/>
                <w:szCs w:val="20"/>
              </w:rPr>
              <w:t>l</w:t>
            </w:r>
            <w:r>
              <w:rPr>
                <w:rFonts w:ascii="Arial Narrow" w:hAnsi="Arial Narrow"/>
                <w:color w:val="474747"/>
                <w:sz w:val="20"/>
                <w:szCs w:val="20"/>
              </w:rPr>
              <w:t>at</w:t>
            </w:r>
            <w:r>
              <w:rPr>
                <w:rFonts w:ascii="Arial Narrow" w:hAnsi="Arial Narrow"/>
                <w:color w:val="252626"/>
                <w:sz w:val="20"/>
                <w:szCs w:val="20"/>
              </w:rPr>
              <w:t xml:space="preserve">ban </w:t>
            </w:r>
            <w:r>
              <w:rPr>
                <w:rFonts w:ascii="Arial Narrow" w:hAnsi="Arial Narrow"/>
                <w:color w:val="474747"/>
                <w:sz w:val="20"/>
                <w:szCs w:val="20"/>
              </w:rPr>
              <w:t>kije</w:t>
            </w:r>
            <w:r>
              <w:rPr>
                <w:rFonts w:ascii="Arial Narrow" w:hAnsi="Arial Narrow"/>
                <w:color w:val="252626"/>
                <w:sz w:val="20"/>
                <w:szCs w:val="20"/>
              </w:rPr>
              <w:t xml:space="preserve">lölt </w:t>
            </w:r>
            <w:r>
              <w:rPr>
                <w:rFonts w:ascii="Arial Narrow" w:hAnsi="Arial Narrow"/>
                <w:color w:val="363737"/>
                <w:sz w:val="20"/>
                <w:szCs w:val="20"/>
              </w:rPr>
              <w:t xml:space="preserve">Lk-2 </w:t>
            </w:r>
            <w:r>
              <w:rPr>
                <w:rFonts w:ascii="Arial Narrow" w:eastAsia="HiddenHorzOCR" w:hAnsi="Arial Narrow" w:cs="HiddenHorzOCR"/>
                <w:color w:val="363737"/>
                <w:sz w:val="20"/>
                <w:szCs w:val="20"/>
              </w:rPr>
              <w:t xml:space="preserve">jelű </w:t>
            </w:r>
            <w:r>
              <w:rPr>
                <w:rFonts w:ascii="Arial Narrow" w:hAnsi="Arial Narrow"/>
                <w:color w:val="363737"/>
                <w:sz w:val="20"/>
                <w:szCs w:val="20"/>
              </w:rPr>
              <w:t xml:space="preserve">fejlesztést </w:t>
            </w:r>
            <w:r>
              <w:rPr>
                <w:rFonts w:ascii="Arial Narrow" w:eastAsia="HiddenHorzOCR" w:hAnsi="Arial Narrow" w:cs="HiddenHorzOCR"/>
                <w:color w:val="252626"/>
                <w:sz w:val="20"/>
                <w:szCs w:val="20"/>
              </w:rPr>
              <w:t>me</w:t>
            </w:r>
            <w:r>
              <w:rPr>
                <w:rFonts w:ascii="Arial Narrow" w:eastAsia="HiddenHorzOCR" w:hAnsi="Arial Narrow" w:cs="HiddenHorzOCR"/>
                <w:color w:val="474747"/>
                <w:sz w:val="20"/>
                <w:szCs w:val="20"/>
              </w:rPr>
              <w:t>ge</w:t>
            </w:r>
            <w:r>
              <w:rPr>
                <w:rFonts w:ascii="Arial Narrow" w:eastAsia="HiddenHorzOCR" w:hAnsi="Arial Narrow" w:cs="HiddenHorzOCR"/>
                <w:color w:val="252626"/>
                <w:sz w:val="20"/>
                <w:szCs w:val="20"/>
              </w:rPr>
              <w:t>lőzően.</w:t>
            </w: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C34C1" w:rsidRPr="00B6365A" w:rsidRDefault="004C34C1">
            <w:pPr>
              <w:spacing w:line="256" w:lineRule="auto"/>
              <w:jc w:val="both"/>
              <w:rPr>
                <w:rFonts w:ascii="Arial Narrow" w:eastAsia="Times New Roman" w:hAnsi="Arial Narrow"/>
                <w:snapToGrid w:val="0"/>
                <w:sz w:val="20"/>
                <w:szCs w:val="20"/>
              </w:rPr>
            </w:pPr>
            <w:r w:rsidRPr="00B6365A">
              <w:rPr>
                <w:rFonts w:ascii="Arial Narrow" w:hAnsi="Arial Narrow"/>
                <w:snapToGrid w:val="0"/>
                <w:sz w:val="20"/>
                <w:szCs w:val="20"/>
              </w:rPr>
              <w:t xml:space="preserve">A területre az újonnan kijelölt lakóterület mellé szakmailag nem javasolt a </w:t>
            </w:r>
            <w:proofErr w:type="spellStart"/>
            <w:r w:rsidRPr="00B6365A">
              <w:rPr>
                <w:rFonts w:ascii="Arial Narrow" w:hAnsi="Arial Narrow"/>
                <w:snapToGrid w:val="0"/>
                <w:sz w:val="20"/>
                <w:szCs w:val="20"/>
              </w:rPr>
              <w:t>Gksz</w:t>
            </w:r>
            <w:proofErr w:type="spellEnd"/>
            <w:r w:rsidRPr="00B6365A">
              <w:rPr>
                <w:rFonts w:ascii="Arial Narrow" w:hAnsi="Arial Narrow"/>
                <w:snapToGrid w:val="0"/>
                <w:sz w:val="20"/>
                <w:szCs w:val="20"/>
              </w:rPr>
              <w:t xml:space="preserve"> átmeneti területfelhasználás biztosítása.</w:t>
            </w:r>
          </w:p>
          <w:p w:rsidR="004C34C1" w:rsidRPr="00B6365A" w:rsidRDefault="004C34C1">
            <w:pPr>
              <w:spacing w:line="256" w:lineRule="auto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B6365A">
              <w:rPr>
                <w:rFonts w:ascii="Arial Narrow" w:hAnsi="Arial Narrow" w:cs="Arial Narrow"/>
                <w:sz w:val="20"/>
                <w:szCs w:val="20"/>
              </w:rPr>
              <w:t xml:space="preserve">A </w:t>
            </w:r>
            <w:proofErr w:type="spellStart"/>
            <w:r w:rsidRPr="00B6365A">
              <w:rPr>
                <w:rFonts w:ascii="Arial Narrow" w:hAnsi="Arial Narrow" w:cs="Arial Narrow"/>
                <w:sz w:val="20"/>
                <w:szCs w:val="20"/>
              </w:rPr>
              <w:t>Gksz</w:t>
            </w:r>
            <w:proofErr w:type="spellEnd"/>
            <w:r w:rsidRPr="00B6365A">
              <w:rPr>
                <w:rFonts w:ascii="Arial Narrow" w:hAnsi="Arial Narrow" w:cs="Arial Narrow"/>
                <w:sz w:val="20"/>
                <w:szCs w:val="20"/>
              </w:rPr>
              <w:t xml:space="preserve"> átmeneti területhasználatát a TSZT csak olyan esetben teszi lehetővé, ahol a terület besorolása korábban is gazdasági volt, de a TSZT ettől eltérő területfelhasználást határoz meg (általában intézményit).  Ennek oka, hogy a területeken jelenleg jogszerűen működő vállalkozások ne lehetetlenüljenek el, a kerületi építési szabályzat pedig a TSZT módosítása nélkül megfelelő időpontban módosítható, rugalmasan akár részterületekre is. </w:t>
            </w:r>
          </w:p>
          <w:p w:rsidR="004C34C1" w:rsidRPr="00B6365A" w:rsidRDefault="00B6365A">
            <w:pPr>
              <w:spacing w:line="256" w:lineRule="auto"/>
              <w:jc w:val="both"/>
              <w:rPr>
                <w:rFonts w:ascii="Arial Narrow" w:eastAsia="Times New Roman" w:hAnsi="Arial Narrow" w:cs="Times New Roman"/>
                <w:snapToGrid w:val="0"/>
                <w:szCs w:val="20"/>
              </w:rPr>
            </w:pPr>
            <w:r w:rsidRPr="00B6365A">
              <w:rPr>
                <w:rFonts w:ascii="Arial Narrow" w:hAnsi="Arial Narrow" w:cs="Arial"/>
                <w:sz w:val="20"/>
                <w:szCs w:val="20"/>
              </w:rPr>
              <w:t xml:space="preserve">Az </w:t>
            </w:r>
            <w:r w:rsidRPr="00B6365A">
              <w:rPr>
                <w:rFonts w:ascii="Arial Narrow" w:hAnsi="Arial Narrow" w:cs="TimesNewRomanPSMT"/>
                <w:sz w:val="20"/>
                <w:szCs w:val="20"/>
                <w:lang w:eastAsia="hu-HU"/>
              </w:rPr>
              <w:t>Országos Településrendezési és Építési Követelményekről szóló 253/1997. (XII. 20.) Korm. rendelet (továbbiakban: OTÉK)</w:t>
            </w:r>
            <w:r w:rsidRPr="00B6365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4C34C1" w:rsidRPr="00B6365A">
              <w:rPr>
                <w:rFonts w:ascii="Arial Narrow" w:hAnsi="Arial Narrow" w:cs="Arial Narrow"/>
                <w:sz w:val="20"/>
                <w:szCs w:val="20"/>
              </w:rPr>
              <w:t xml:space="preserve">a helyi szabályzatban a mezőgazdasági területre </w:t>
            </w:r>
            <w:r w:rsidR="004C34C1" w:rsidRPr="00B6365A">
              <w:rPr>
                <w:rFonts w:ascii="Arial Narrow" w:hAnsi="Arial Narrow" w:cs="Arial Narrow"/>
                <w:sz w:val="20"/>
                <w:szCs w:val="20"/>
              </w:rPr>
              <w:lastRenderedPageBreak/>
              <w:t>vonatkozóan a felsorolt rendeltetéseken kívül további rendeltetések meghatározását is lehetővé teszi (OTÉK 10. § (2))</w:t>
            </w:r>
          </w:p>
        </w:tc>
      </w:tr>
      <w:tr w:rsidR="004C34C1" w:rsidTr="004C3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675" w:type="dxa"/>
          <w:trHeight w:val="274"/>
        </w:trPr>
        <w:tc>
          <w:tcPr>
            <w:tcW w:w="1419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:rsidR="004C34C1" w:rsidRDefault="004C34C1">
            <w:pPr>
              <w:spacing w:line="256" w:lineRule="auto"/>
              <w:rPr>
                <w:rFonts w:ascii="Arial Narrow" w:hAnsi="Arial Narrow"/>
                <w:sz w:val="24"/>
                <w:szCs w:val="20"/>
              </w:rPr>
            </w:pPr>
            <w:r>
              <w:rPr>
                <w:rFonts w:ascii="Arial Narrow" w:hAnsi="Arial Narrow"/>
                <w:szCs w:val="20"/>
              </w:rPr>
              <w:lastRenderedPageBreak/>
              <w:t xml:space="preserve">JT-05/b </w:t>
            </w:r>
            <w:r>
              <w:rPr>
                <w:rFonts w:ascii="Arial Narrow" w:eastAsia="HiddenHorzOCR" w:hAnsi="Arial Narrow" w:cs="HiddenHorzOCR"/>
                <w:szCs w:val="20"/>
              </w:rPr>
              <w:t xml:space="preserve">jelű </w:t>
            </w:r>
            <w:r>
              <w:rPr>
                <w:rFonts w:ascii="Arial Narrow" w:hAnsi="Arial Narrow"/>
                <w:szCs w:val="20"/>
              </w:rPr>
              <w:t>tervlapon jelölt módosítások:</w:t>
            </w:r>
          </w:p>
        </w:tc>
      </w:tr>
      <w:tr w:rsidR="004C34C1" w:rsidTr="004C3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675" w:type="dxa"/>
        </w:trPr>
        <w:tc>
          <w:tcPr>
            <w:tcW w:w="12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B6365A" w:rsidRDefault="00B6365A">
            <w:pPr>
              <w:spacing w:line="256" w:lineRule="auto"/>
              <w:rPr>
                <w:rFonts w:ascii="Arial Narrow" w:hAnsi="Arial Narrow"/>
                <w:b/>
                <w:snapToGrid w:val="0"/>
                <w:spacing w:val="20"/>
                <w:sz w:val="20"/>
                <w:szCs w:val="20"/>
              </w:rPr>
            </w:pPr>
          </w:p>
          <w:p w:rsidR="004C34C1" w:rsidRDefault="00B6365A">
            <w:pPr>
              <w:spacing w:line="256" w:lineRule="auto"/>
              <w:rPr>
                <w:rFonts w:ascii="Arial Narrow" w:hAnsi="Arial Narrow"/>
                <w:b/>
                <w:snapToGrid w:val="0"/>
                <w:spacing w:val="20"/>
                <w:sz w:val="20"/>
                <w:szCs w:val="20"/>
              </w:rPr>
            </w:pPr>
            <w:r>
              <w:rPr>
                <w:rFonts w:ascii="Arial Narrow" w:hAnsi="Arial Narrow"/>
                <w:b/>
                <w:snapToGrid w:val="0"/>
                <w:spacing w:val="20"/>
                <w:sz w:val="20"/>
                <w:szCs w:val="20"/>
              </w:rPr>
              <w:t>3/</w:t>
            </w:r>
            <w:r w:rsidR="004C34C1">
              <w:rPr>
                <w:rFonts w:ascii="Arial Narrow" w:hAnsi="Arial Narrow"/>
                <w:b/>
                <w:snapToGrid w:val="0"/>
                <w:spacing w:val="20"/>
                <w:sz w:val="20"/>
                <w:szCs w:val="20"/>
              </w:rPr>
              <w:t>18.</w:t>
            </w:r>
          </w:p>
          <w:p w:rsidR="004C34C1" w:rsidRDefault="004C34C1">
            <w:pPr>
              <w:spacing w:line="256" w:lineRule="auto"/>
              <w:rPr>
                <w:rFonts w:ascii="Arial Narrow" w:hAnsi="Arial Narrow"/>
                <w:b/>
                <w:snapToGrid w:val="0"/>
                <w:spacing w:val="20"/>
              </w:rPr>
            </w:pPr>
            <w:r>
              <w:rPr>
                <w:rFonts w:ascii="Arial Narrow" w:hAnsi="Arial Narrow"/>
                <w:snapToGrid w:val="0"/>
                <w:spacing w:val="20"/>
                <w:sz w:val="20"/>
                <w:szCs w:val="20"/>
              </w:rPr>
              <w:t>JT-05/b_1 JT-05/b_2</w:t>
            </w:r>
          </w:p>
        </w:tc>
        <w:tc>
          <w:tcPr>
            <w:tcW w:w="598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C34C1" w:rsidRDefault="004C34C1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A </w:t>
            </w:r>
            <w:r>
              <w:rPr>
                <w:rFonts w:ascii="Arial Narrow" w:hAnsi="Arial Narrow"/>
                <w:sz w:val="20"/>
                <w:szCs w:val="20"/>
              </w:rPr>
              <w:t xml:space="preserve">Bolgárföld </w:t>
            </w:r>
            <w:r>
              <w:rPr>
                <w:rFonts w:ascii="Arial Narrow" w:eastAsia="HiddenHorzOCR" w:hAnsi="Arial Narrow" w:cs="HiddenHorzOCR"/>
                <w:sz w:val="20"/>
                <w:szCs w:val="20"/>
              </w:rPr>
              <w:t xml:space="preserve">dűlő, </w:t>
            </w:r>
            <w:r>
              <w:rPr>
                <w:rFonts w:ascii="Arial Narrow" w:hAnsi="Arial Narrow"/>
                <w:sz w:val="20"/>
                <w:szCs w:val="20"/>
              </w:rPr>
              <w:t xml:space="preserve">Ladikos </w:t>
            </w:r>
            <w:r>
              <w:rPr>
                <w:rFonts w:ascii="Arial Narrow" w:eastAsia="HiddenHorzOCR" w:hAnsi="Arial Narrow" w:cs="HiddenHorzOCR"/>
                <w:sz w:val="20"/>
                <w:szCs w:val="20"/>
              </w:rPr>
              <w:t xml:space="preserve">dűlő, </w:t>
            </w:r>
            <w:r>
              <w:rPr>
                <w:rFonts w:ascii="Arial Narrow" w:hAnsi="Arial Narrow"/>
                <w:sz w:val="20"/>
                <w:szCs w:val="20"/>
              </w:rPr>
              <w:t xml:space="preserve">Kajak </w:t>
            </w:r>
            <w:r>
              <w:rPr>
                <w:rFonts w:ascii="Arial Narrow" w:eastAsia="HiddenHorzOCR" w:hAnsi="Arial Narrow" w:cs="HiddenHorzOCR"/>
                <w:sz w:val="20"/>
                <w:szCs w:val="20"/>
              </w:rPr>
              <w:t xml:space="preserve">dűlő, </w:t>
            </w:r>
            <w:r>
              <w:rPr>
                <w:rFonts w:ascii="Arial Narrow" w:hAnsi="Arial Narrow"/>
                <w:sz w:val="20"/>
                <w:szCs w:val="20"/>
              </w:rPr>
              <w:t xml:space="preserve">Öböl </w:t>
            </w:r>
            <w:r>
              <w:rPr>
                <w:rFonts w:ascii="Arial Narrow" w:eastAsia="HiddenHorzOCR" w:hAnsi="Arial Narrow" w:cs="HiddenHorzOCR"/>
                <w:sz w:val="20"/>
                <w:szCs w:val="20"/>
              </w:rPr>
              <w:t xml:space="preserve">dűlő, </w:t>
            </w:r>
            <w:r>
              <w:rPr>
                <w:rFonts w:ascii="Arial Narrow" w:hAnsi="Arial Narrow"/>
                <w:sz w:val="20"/>
                <w:szCs w:val="20"/>
              </w:rPr>
              <w:t xml:space="preserve">Zátony </w:t>
            </w:r>
            <w:r>
              <w:rPr>
                <w:rFonts w:ascii="Arial Narrow" w:eastAsia="HiddenHorzOCR" w:hAnsi="Arial Narrow" w:cs="HiddenHorzOCR"/>
                <w:sz w:val="20"/>
                <w:szCs w:val="20"/>
              </w:rPr>
              <w:t xml:space="preserve">dűlő </w:t>
            </w:r>
            <w:r>
              <w:rPr>
                <w:rFonts w:ascii="Arial Narrow" w:hAnsi="Arial Narrow"/>
                <w:sz w:val="20"/>
                <w:szCs w:val="20"/>
              </w:rPr>
              <w:t xml:space="preserve">környékén található ingatlanok tagi földkiosztással kerültek felparcellázásra, </w:t>
            </w:r>
            <w:r>
              <w:rPr>
                <w:rFonts w:ascii="Arial Narrow" w:eastAsia="HiddenHorzOCR" w:hAnsi="Arial Narrow" w:cs="HiddenHorzOCR"/>
                <w:sz w:val="20"/>
                <w:szCs w:val="20"/>
              </w:rPr>
              <w:t xml:space="preserve">ebből </w:t>
            </w:r>
            <w:r>
              <w:rPr>
                <w:rFonts w:ascii="Arial Narrow" w:hAnsi="Arial Narrow"/>
                <w:sz w:val="20"/>
                <w:szCs w:val="20"/>
              </w:rPr>
              <w:t xml:space="preserve">adódóan </w:t>
            </w:r>
            <w:r>
              <w:rPr>
                <w:rFonts w:ascii="Arial Narrow" w:eastAsia="HiddenHorzOCR" w:hAnsi="Arial Narrow" w:cs="HiddenHorzOCR"/>
                <w:sz w:val="20"/>
                <w:szCs w:val="20"/>
              </w:rPr>
              <w:t xml:space="preserve">mezőgazdasági </w:t>
            </w:r>
            <w:r>
              <w:rPr>
                <w:rFonts w:ascii="Arial Narrow" w:hAnsi="Arial Narrow"/>
                <w:sz w:val="20"/>
                <w:szCs w:val="20"/>
              </w:rPr>
              <w:t xml:space="preserve">célra kapták meg a tulajdonosok, akik nagyrészt az eredeti célnak </w:t>
            </w:r>
            <w:r>
              <w:rPr>
                <w:rFonts w:ascii="Arial Narrow" w:eastAsia="HiddenHorzOCR" w:hAnsi="Arial Narrow" w:cs="HiddenHorzOCR"/>
                <w:sz w:val="20"/>
                <w:szCs w:val="20"/>
              </w:rPr>
              <w:t xml:space="preserve">megfelelően </w:t>
            </w:r>
            <w:r>
              <w:rPr>
                <w:rFonts w:ascii="Arial Narrow" w:hAnsi="Arial Narrow"/>
                <w:sz w:val="20"/>
                <w:szCs w:val="20"/>
              </w:rPr>
              <w:t xml:space="preserve">is használják, viszont ezzel ellentétes a jelenleg érvényes Ek </w:t>
            </w:r>
            <w:r>
              <w:rPr>
                <w:rFonts w:ascii="Arial Narrow" w:eastAsia="HiddenHorzOCR" w:hAnsi="Arial Narrow" w:cs="HiddenHorzOCR"/>
                <w:sz w:val="20"/>
                <w:szCs w:val="20"/>
              </w:rPr>
              <w:t xml:space="preserve">jelű </w:t>
            </w:r>
            <w:r>
              <w:rPr>
                <w:rFonts w:ascii="Arial Narrow" w:hAnsi="Arial Narrow"/>
                <w:sz w:val="20"/>
                <w:szCs w:val="20"/>
              </w:rPr>
              <w:t xml:space="preserve">közjóléti és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Ev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jelű védelmi </w:t>
            </w:r>
            <w:r>
              <w:rPr>
                <w:rFonts w:ascii="Arial Narrow" w:eastAsia="HiddenHorzOCR" w:hAnsi="Arial Narrow" w:cs="HiddenHorzOCR"/>
                <w:sz w:val="20"/>
                <w:szCs w:val="20"/>
              </w:rPr>
              <w:t xml:space="preserve">erdő </w:t>
            </w:r>
            <w:r>
              <w:rPr>
                <w:rFonts w:ascii="Arial Narrow" w:hAnsi="Arial Narrow"/>
                <w:sz w:val="20"/>
                <w:szCs w:val="20"/>
              </w:rPr>
              <w:t xml:space="preserve">területfelhasználás. Javasolt ezért a </w:t>
            </w:r>
            <w:r>
              <w:rPr>
                <w:rFonts w:ascii="Arial Narrow" w:eastAsia="HiddenHorzOCR" w:hAnsi="Arial Narrow" w:cs="HiddenHorzOCR"/>
                <w:sz w:val="20"/>
                <w:szCs w:val="20"/>
              </w:rPr>
              <w:t xml:space="preserve">jellemző </w:t>
            </w:r>
            <w:r>
              <w:rPr>
                <w:rFonts w:ascii="Arial Narrow" w:hAnsi="Arial Narrow"/>
                <w:sz w:val="20"/>
                <w:szCs w:val="20"/>
              </w:rPr>
              <w:t xml:space="preserve">szántó </w:t>
            </w:r>
            <w:r>
              <w:rPr>
                <w:rFonts w:ascii="Arial Narrow" w:eastAsia="HiddenHorzOCR" w:hAnsi="Arial Narrow" w:cs="HiddenHorzOCR"/>
                <w:sz w:val="20"/>
                <w:szCs w:val="20"/>
              </w:rPr>
              <w:t xml:space="preserve">művelési </w:t>
            </w:r>
            <w:r>
              <w:rPr>
                <w:rFonts w:ascii="Arial Narrow" w:hAnsi="Arial Narrow"/>
                <w:sz w:val="20"/>
                <w:szCs w:val="20"/>
              </w:rPr>
              <w:t xml:space="preserve">ágnak </w:t>
            </w:r>
            <w:r>
              <w:rPr>
                <w:rFonts w:ascii="Arial Narrow" w:eastAsia="HiddenHorzOCR" w:hAnsi="Arial Narrow" w:cs="HiddenHorzOCR"/>
                <w:sz w:val="20"/>
                <w:szCs w:val="20"/>
              </w:rPr>
              <w:t xml:space="preserve">megfelelő </w:t>
            </w:r>
            <w:r>
              <w:rPr>
                <w:rFonts w:ascii="Arial Narrow" w:hAnsi="Arial Narrow"/>
                <w:sz w:val="20"/>
                <w:szCs w:val="20"/>
              </w:rPr>
              <w:t xml:space="preserve">Mk </w:t>
            </w:r>
            <w:r>
              <w:rPr>
                <w:rFonts w:ascii="Arial Narrow" w:eastAsia="HiddenHorzOCR" w:hAnsi="Arial Narrow" w:cs="HiddenHorzOCR"/>
                <w:sz w:val="20"/>
                <w:szCs w:val="20"/>
              </w:rPr>
              <w:t xml:space="preserve">jelű </w:t>
            </w:r>
            <w:r>
              <w:rPr>
                <w:rFonts w:ascii="Arial Narrow" w:hAnsi="Arial Narrow"/>
                <w:sz w:val="20"/>
                <w:szCs w:val="20"/>
              </w:rPr>
              <w:t xml:space="preserve">kertes </w:t>
            </w:r>
            <w:r>
              <w:rPr>
                <w:rFonts w:ascii="Arial Narrow" w:eastAsia="HiddenHorzOCR" w:hAnsi="Arial Narrow" w:cs="HiddenHorzOCR"/>
                <w:sz w:val="20"/>
                <w:szCs w:val="20"/>
              </w:rPr>
              <w:t xml:space="preserve">mezőgazdasági </w:t>
            </w:r>
            <w:r>
              <w:rPr>
                <w:rFonts w:ascii="Arial Narrow" w:hAnsi="Arial Narrow"/>
                <w:sz w:val="20"/>
                <w:szCs w:val="20"/>
              </w:rPr>
              <w:t xml:space="preserve">területfelhasználási kategóriába átsorolni a telkeket a jelöltek szerint, hiszen a tervezett </w:t>
            </w:r>
            <w:r>
              <w:rPr>
                <w:rFonts w:ascii="Arial Narrow" w:eastAsia="HiddenHorzOCR" w:hAnsi="Arial Narrow" w:cs="HiddenHorzOCR"/>
                <w:sz w:val="20"/>
                <w:szCs w:val="20"/>
              </w:rPr>
              <w:t xml:space="preserve">erdő </w:t>
            </w:r>
            <w:r>
              <w:rPr>
                <w:rFonts w:ascii="Arial Narrow" w:hAnsi="Arial Narrow"/>
                <w:sz w:val="20"/>
                <w:szCs w:val="20"/>
              </w:rPr>
              <w:t>kialakítása nem várható el a tulajdonosoktól.</w:t>
            </w:r>
          </w:p>
        </w:tc>
        <w:tc>
          <w:tcPr>
            <w:tcW w:w="694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4C34C1" w:rsidRDefault="004C34C1">
            <w:pPr>
              <w:spacing w:line="256" w:lineRule="auto"/>
              <w:jc w:val="both"/>
              <w:rPr>
                <w:rFonts w:ascii="Arial Narrow" w:eastAsia="Times New Roman" w:hAnsi="Arial Narrow"/>
                <w:snapToGrid w:val="0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Magasabb rendű jogszabállyal ellentétes.</w:t>
            </w:r>
            <w:r>
              <w:t xml:space="preserve"> </w:t>
            </w:r>
            <w:r>
              <w:rPr>
                <w:rFonts w:ascii="Arial Narrow" w:hAnsi="Arial Narrow"/>
                <w:snapToGrid w:val="0"/>
                <w:sz w:val="20"/>
                <w:szCs w:val="20"/>
              </w:rPr>
              <w:t xml:space="preserve">Az erdőterületek átsorolása a </w:t>
            </w:r>
            <w:proofErr w:type="spellStart"/>
            <w:r>
              <w:rPr>
                <w:rFonts w:ascii="Arial Narrow" w:hAnsi="Arial Narrow"/>
                <w:snapToGrid w:val="0"/>
                <w:sz w:val="20"/>
                <w:szCs w:val="20"/>
              </w:rPr>
              <w:t>BATrT</w:t>
            </w:r>
            <w:proofErr w:type="spellEnd"/>
            <w:r>
              <w:rPr>
                <w:rFonts w:ascii="Arial Narrow" w:hAnsi="Arial Narrow"/>
                <w:snapToGrid w:val="0"/>
                <w:sz w:val="20"/>
                <w:szCs w:val="20"/>
              </w:rPr>
              <w:t xml:space="preserve"> alábbi előírásával ütközik:</w:t>
            </w:r>
          </w:p>
          <w:p w:rsidR="004C34C1" w:rsidRDefault="004C34C1">
            <w:pPr>
              <w:spacing w:line="256" w:lineRule="auto"/>
              <w:jc w:val="both"/>
              <w:rPr>
                <w:rFonts w:ascii="Arial Narrow" w:hAnsi="Arial Narrow"/>
                <w:i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i/>
                <w:snapToGrid w:val="0"/>
                <w:sz w:val="20"/>
                <w:szCs w:val="20"/>
              </w:rPr>
              <w:t>BATrT</w:t>
            </w:r>
            <w:proofErr w:type="spellEnd"/>
            <w:r>
              <w:rPr>
                <w:rFonts w:ascii="Arial Narrow" w:hAnsi="Arial Narrow"/>
                <w:i/>
                <w:snapToGrid w:val="0"/>
                <w:sz w:val="20"/>
                <w:szCs w:val="20"/>
              </w:rPr>
              <w:t xml:space="preserve"> 6. § (2) Az egyes településeken lévő, erdőterületként besorolt területfelhasználási egységek nagysága – a település közigazgatási területére vetítve – összességében nem csökkenhet.</w:t>
            </w:r>
          </w:p>
          <w:p w:rsidR="004C34C1" w:rsidRDefault="004C34C1">
            <w:pPr>
              <w:spacing w:line="256" w:lineRule="auto"/>
              <w:jc w:val="both"/>
              <w:rPr>
                <w:rFonts w:ascii="Arial Narrow" w:hAnsi="Arial Narrow"/>
                <w:snapToGrid w:val="0"/>
                <w:sz w:val="20"/>
                <w:szCs w:val="20"/>
              </w:rPr>
            </w:pPr>
            <w:r>
              <w:rPr>
                <w:rFonts w:ascii="Arial Narrow" w:hAnsi="Arial Narrow"/>
                <w:snapToGrid w:val="0"/>
                <w:sz w:val="20"/>
                <w:szCs w:val="20"/>
              </w:rPr>
              <w:t xml:space="preserve">Továbbá a szóban forgó (18,7 ha nagyságú!) terület mezőgazdasági területbe való átsorolása jelentős, 10%-ot megengedő beépítést tenne lehetővé, teret engedve a lakófunkcióknak is. Mindez a Budapest 2030 városfejlesztési koncepció földterület takarékos elvével és a kompakt várost célzó célkitűzéseivel ellentétes. </w:t>
            </w:r>
          </w:p>
          <w:p w:rsidR="004C34C1" w:rsidRDefault="004C34C1">
            <w:pPr>
              <w:spacing w:line="256" w:lineRule="auto"/>
              <w:jc w:val="both"/>
              <w:rPr>
                <w:rFonts w:ascii="Arial Narrow" w:hAnsi="Arial Narrow"/>
                <w:snapToGrid w:val="0"/>
                <w:sz w:val="20"/>
                <w:szCs w:val="20"/>
              </w:rPr>
            </w:pPr>
            <w:r>
              <w:rPr>
                <w:rFonts w:ascii="Arial Narrow" w:hAnsi="Arial Narrow"/>
                <w:snapToGrid w:val="0"/>
                <w:sz w:val="20"/>
                <w:szCs w:val="20"/>
              </w:rPr>
              <w:t>A TSZT előírása alapján a tervezett erdőterületeken a mezőgazdasági használat átmenetileg biztosítható a kerületi terveszközben (a távlati állapotot ellehetetlenítő épület elhelyezését nem megengedve).</w:t>
            </w:r>
          </w:p>
        </w:tc>
      </w:tr>
      <w:tr w:rsidR="004C34C1" w:rsidTr="004C3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675" w:type="dxa"/>
        </w:trPr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B6365A" w:rsidRDefault="00B6365A">
            <w:pPr>
              <w:spacing w:line="256" w:lineRule="auto"/>
              <w:rPr>
                <w:rFonts w:ascii="Arial Narrow" w:hAnsi="Arial Narrow"/>
                <w:b/>
                <w:snapToGrid w:val="0"/>
                <w:spacing w:val="20"/>
                <w:sz w:val="20"/>
                <w:szCs w:val="20"/>
              </w:rPr>
            </w:pPr>
          </w:p>
          <w:p w:rsidR="004C34C1" w:rsidRDefault="00B6365A">
            <w:pPr>
              <w:spacing w:line="256" w:lineRule="auto"/>
              <w:rPr>
                <w:rFonts w:ascii="Arial Narrow" w:hAnsi="Arial Narrow"/>
                <w:b/>
                <w:snapToGrid w:val="0"/>
                <w:spacing w:val="20"/>
                <w:sz w:val="20"/>
                <w:szCs w:val="20"/>
              </w:rPr>
            </w:pPr>
            <w:r>
              <w:rPr>
                <w:rFonts w:ascii="Arial Narrow" w:hAnsi="Arial Narrow"/>
                <w:b/>
                <w:snapToGrid w:val="0"/>
                <w:spacing w:val="20"/>
                <w:sz w:val="20"/>
                <w:szCs w:val="20"/>
              </w:rPr>
              <w:t>3/</w:t>
            </w:r>
            <w:r w:rsidR="004C34C1">
              <w:rPr>
                <w:rFonts w:ascii="Arial Narrow" w:hAnsi="Arial Narrow"/>
                <w:b/>
                <w:snapToGrid w:val="0"/>
                <w:spacing w:val="20"/>
                <w:sz w:val="20"/>
                <w:szCs w:val="20"/>
              </w:rPr>
              <w:t>19.</w:t>
            </w:r>
          </w:p>
          <w:p w:rsidR="004C34C1" w:rsidRDefault="004C34C1">
            <w:pPr>
              <w:spacing w:line="256" w:lineRule="auto"/>
              <w:rPr>
                <w:rFonts w:ascii="Arial Narrow" w:hAnsi="Arial Narrow"/>
                <w:b/>
                <w:snapToGrid w:val="0"/>
                <w:spacing w:val="20"/>
                <w:sz w:val="20"/>
                <w:szCs w:val="20"/>
              </w:rPr>
            </w:pPr>
            <w:r>
              <w:rPr>
                <w:rFonts w:ascii="Arial Narrow" w:hAnsi="Arial Narrow"/>
                <w:snapToGrid w:val="0"/>
                <w:spacing w:val="20"/>
                <w:sz w:val="20"/>
                <w:szCs w:val="20"/>
              </w:rPr>
              <w:t>JT-05/b_4</w:t>
            </w:r>
          </w:p>
        </w:tc>
        <w:tc>
          <w:tcPr>
            <w:tcW w:w="5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C34C1" w:rsidRDefault="004C34C1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color w:val="363636"/>
                <w:sz w:val="20"/>
                <w:szCs w:val="20"/>
              </w:rPr>
              <w:t xml:space="preserve">A </w:t>
            </w:r>
            <w:r>
              <w:rPr>
                <w:rFonts w:ascii="Arial Narrow" w:hAnsi="Arial Narrow"/>
                <w:color w:val="484848"/>
                <w:sz w:val="20"/>
                <w:szCs w:val="20"/>
              </w:rPr>
              <w:t xml:space="preserve">Vecsés </w:t>
            </w:r>
            <w:r>
              <w:rPr>
                <w:rFonts w:ascii="Arial Narrow" w:hAnsi="Arial Narrow"/>
                <w:color w:val="363636"/>
                <w:sz w:val="20"/>
                <w:szCs w:val="20"/>
              </w:rPr>
              <w:t xml:space="preserve">út melletti halastó </w:t>
            </w:r>
            <w:r>
              <w:rPr>
                <w:rFonts w:ascii="Arial Narrow" w:hAnsi="Arial Narrow"/>
                <w:color w:val="1E1E1E"/>
                <w:sz w:val="20"/>
                <w:szCs w:val="20"/>
              </w:rPr>
              <w:t>t</w:t>
            </w:r>
            <w:r>
              <w:rPr>
                <w:rFonts w:ascii="Arial Narrow" w:hAnsi="Arial Narrow"/>
                <w:color w:val="484848"/>
                <w:sz w:val="20"/>
                <w:szCs w:val="20"/>
              </w:rPr>
              <w:t>erü</w:t>
            </w:r>
            <w:r>
              <w:rPr>
                <w:rFonts w:ascii="Arial Narrow" w:hAnsi="Arial Narrow"/>
                <w:color w:val="1E1E1E"/>
                <w:sz w:val="20"/>
                <w:szCs w:val="20"/>
              </w:rPr>
              <w:t>l</w:t>
            </w:r>
            <w:r>
              <w:rPr>
                <w:rFonts w:ascii="Arial Narrow" w:hAnsi="Arial Narrow"/>
                <w:color w:val="484848"/>
                <w:sz w:val="20"/>
                <w:szCs w:val="20"/>
              </w:rPr>
              <w:t xml:space="preserve">etét javasoljuk Ek </w:t>
            </w:r>
            <w:r>
              <w:rPr>
                <w:rFonts w:ascii="Arial Narrow" w:eastAsia="HiddenHorzOCR" w:hAnsi="Arial Narrow" w:cs="HiddenHorzOCR"/>
                <w:color w:val="484848"/>
                <w:sz w:val="20"/>
                <w:szCs w:val="20"/>
              </w:rPr>
              <w:t xml:space="preserve">jelű </w:t>
            </w:r>
            <w:r>
              <w:rPr>
                <w:rFonts w:ascii="Arial Narrow" w:hAnsi="Arial Narrow"/>
                <w:color w:val="363636"/>
                <w:sz w:val="20"/>
                <w:szCs w:val="20"/>
              </w:rPr>
              <w:t xml:space="preserve">közjóléti </w:t>
            </w:r>
            <w:r>
              <w:rPr>
                <w:rFonts w:ascii="Arial Narrow" w:eastAsia="HiddenHorzOCR" w:hAnsi="Arial Narrow" w:cs="HiddenHorzOCR"/>
                <w:color w:val="484848"/>
                <w:sz w:val="20"/>
                <w:szCs w:val="20"/>
              </w:rPr>
              <w:t xml:space="preserve">erdő </w:t>
            </w:r>
            <w:r>
              <w:rPr>
                <w:rFonts w:ascii="Arial Narrow" w:hAnsi="Arial Narrow"/>
                <w:color w:val="363636"/>
                <w:sz w:val="20"/>
                <w:szCs w:val="20"/>
              </w:rPr>
              <w:t xml:space="preserve">területfelhasználás </w:t>
            </w:r>
            <w:r>
              <w:rPr>
                <w:rFonts w:ascii="Arial Narrow" w:hAnsi="Arial Narrow"/>
                <w:color w:val="484848"/>
                <w:sz w:val="20"/>
                <w:szCs w:val="20"/>
              </w:rPr>
              <w:t xml:space="preserve">helyett a </w:t>
            </w:r>
            <w:r>
              <w:rPr>
                <w:rFonts w:ascii="Arial Narrow" w:hAnsi="Arial Narrow"/>
                <w:color w:val="363636"/>
                <w:sz w:val="20"/>
                <w:szCs w:val="20"/>
              </w:rPr>
              <w:t xml:space="preserve">tényleges </w:t>
            </w:r>
            <w:r>
              <w:rPr>
                <w:rFonts w:ascii="Arial Narrow" w:hAnsi="Arial Narrow"/>
                <w:color w:val="484848"/>
                <w:sz w:val="20"/>
                <w:szCs w:val="20"/>
              </w:rPr>
              <w:t>á</w:t>
            </w:r>
            <w:r>
              <w:rPr>
                <w:rFonts w:ascii="Arial Narrow" w:hAnsi="Arial Narrow"/>
                <w:color w:val="1E1E1E"/>
                <w:sz w:val="20"/>
                <w:szCs w:val="20"/>
              </w:rPr>
              <w:t xml:space="preserve">llapotnak </w:t>
            </w:r>
            <w:r>
              <w:rPr>
                <w:rFonts w:ascii="Arial Narrow" w:eastAsia="HiddenHorzOCR" w:hAnsi="Arial Narrow" w:cs="HiddenHorzOCR"/>
                <w:color w:val="363636"/>
                <w:sz w:val="20"/>
                <w:szCs w:val="20"/>
              </w:rPr>
              <w:t xml:space="preserve">megfelelő, </w:t>
            </w:r>
            <w:proofErr w:type="spellStart"/>
            <w:r>
              <w:rPr>
                <w:rFonts w:ascii="Arial Narrow" w:hAnsi="Arial Narrow"/>
                <w:color w:val="363636"/>
                <w:sz w:val="20"/>
                <w:szCs w:val="20"/>
              </w:rPr>
              <w:t>Vá</w:t>
            </w:r>
            <w:proofErr w:type="spellEnd"/>
            <w:r>
              <w:rPr>
                <w:rFonts w:ascii="Arial Narrow" w:hAnsi="Arial Narrow"/>
                <w:color w:val="363636"/>
                <w:sz w:val="20"/>
                <w:szCs w:val="20"/>
              </w:rPr>
              <w:t xml:space="preserve"> </w:t>
            </w:r>
            <w:r>
              <w:rPr>
                <w:rFonts w:ascii="Arial Narrow" w:eastAsia="HiddenHorzOCR" w:hAnsi="Arial Narrow" w:cs="HiddenHorzOCR"/>
                <w:color w:val="363636"/>
                <w:sz w:val="20"/>
                <w:szCs w:val="20"/>
              </w:rPr>
              <w:t xml:space="preserve">jelű </w:t>
            </w:r>
            <w:r>
              <w:rPr>
                <w:rFonts w:ascii="Arial Narrow" w:hAnsi="Arial Narrow"/>
                <w:color w:val="363636"/>
                <w:sz w:val="20"/>
                <w:szCs w:val="20"/>
              </w:rPr>
              <w:t xml:space="preserve">állóvizek medre </w:t>
            </w:r>
            <w:r>
              <w:rPr>
                <w:rFonts w:ascii="Arial Narrow" w:hAnsi="Arial Narrow"/>
                <w:color w:val="484848"/>
                <w:sz w:val="20"/>
                <w:szCs w:val="20"/>
              </w:rPr>
              <w:t xml:space="preserve">és </w:t>
            </w:r>
            <w:r>
              <w:rPr>
                <w:rFonts w:ascii="Arial Narrow" w:hAnsi="Arial Narrow"/>
                <w:color w:val="363636"/>
                <w:sz w:val="20"/>
                <w:szCs w:val="20"/>
              </w:rPr>
              <w:t>partja kategóriába sorolni.</w:t>
            </w: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4C34C1" w:rsidRDefault="004C34C1">
            <w:pPr>
              <w:spacing w:line="256" w:lineRule="auto"/>
              <w:jc w:val="both"/>
              <w:rPr>
                <w:rFonts w:ascii="Arial Narrow" w:eastAsia="Times New Roman" w:hAnsi="Arial Narrow"/>
                <w:snapToGrid w:val="0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Magasabb rendű jogszabállyal ellentétes.</w:t>
            </w:r>
            <w:r>
              <w:t xml:space="preserve"> </w:t>
            </w:r>
            <w:r>
              <w:rPr>
                <w:rFonts w:ascii="Arial Narrow" w:hAnsi="Arial Narrow"/>
                <w:snapToGrid w:val="0"/>
                <w:sz w:val="20"/>
                <w:szCs w:val="20"/>
              </w:rPr>
              <w:t xml:space="preserve">Az erdőterületek átsorolása a </w:t>
            </w:r>
            <w:proofErr w:type="spellStart"/>
            <w:r>
              <w:rPr>
                <w:rFonts w:ascii="Arial Narrow" w:hAnsi="Arial Narrow"/>
                <w:snapToGrid w:val="0"/>
                <w:sz w:val="20"/>
                <w:szCs w:val="20"/>
              </w:rPr>
              <w:t>BATrT</w:t>
            </w:r>
            <w:proofErr w:type="spellEnd"/>
            <w:r>
              <w:rPr>
                <w:rFonts w:ascii="Arial Narrow" w:hAnsi="Arial Narrow"/>
                <w:snapToGrid w:val="0"/>
                <w:sz w:val="20"/>
                <w:szCs w:val="20"/>
              </w:rPr>
              <w:t xml:space="preserve"> alábbi előírásával ütközik:</w:t>
            </w:r>
          </w:p>
          <w:p w:rsidR="004C34C1" w:rsidRDefault="004C34C1">
            <w:pPr>
              <w:spacing w:line="256" w:lineRule="auto"/>
              <w:jc w:val="both"/>
              <w:rPr>
                <w:rFonts w:ascii="Arial Narrow" w:hAnsi="Arial Narrow"/>
                <w:i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i/>
                <w:snapToGrid w:val="0"/>
                <w:sz w:val="20"/>
                <w:szCs w:val="20"/>
              </w:rPr>
              <w:t>BATrT</w:t>
            </w:r>
            <w:proofErr w:type="spellEnd"/>
            <w:r>
              <w:rPr>
                <w:rFonts w:ascii="Arial Narrow" w:hAnsi="Arial Narrow"/>
                <w:i/>
                <w:snapToGrid w:val="0"/>
                <w:sz w:val="20"/>
                <w:szCs w:val="20"/>
              </w:rPr>
              <w:t xml:space="preserve"> 6. § (2) Az egyes településeken lévő, erdőterületként besorolt területfelhasználási egységek nagysága – a település közigazgatási területére vetítve – összességében nem csökkenhet.</w:t>
            </w:r>
          </w:p>
          <w:p w:rsidR="004C34C1" w:rsidRDefault="004C34C1">
            <w:pPr>
              <w:spacing w:line="256" w:lineRule="auto"/>
              <w:jc w:val="both"/>
              <w:rPr>
                <w:rFonts w:ascii="Arial Narrow" w:hAnsi="Arial Narrow"/>
                <w:snapToGrid w:val="0"/>
                <w:sz w:val="20"/>
                <w:szCs w:val="20"/>
              </w:rPr>
            </w:pPr>
            <w:r>
              <w:rPr>
                <w:rFonts w:ascii="Arial Narrow" w:hAnsi="Arial Narrow"/>
                <w:snapToGrid w:val="0"/>
                <w:sz w:val="20"/>
                <w:szCs w:val="20"/>
              </w:rPr>
              <w:t>Az erdőterületi besorolás nem zárja ki az állóvíz meglétét, nem korlátozza a jelenlegi használatot, ezért az átsorolási javaslat nem indokolt.</w:t>
            </w:r>
          </w:p>
        </w:tc>
      </w:tr>
      <w:tr w:rsidR="004C34C1" w:rsidTr="004C3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675" w:type="dxa"/>
        </w:trPr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B6365A" w:rsidRDefault="00B6365A">
            <w:pPr>
              <w:spacing w:line="256" w:lineRule="auto"/>
              <w:rPr>
                <w:rFonts w:ascii="Arial Narrow" w:hAnsi="Arial Narrow"/>
                <w:b/>
                <w:snapToGrid w:val="0"/>
                <w:spacing w:val="20"/>
                <w:sz w:val="20"/>
                <w:szCs w:val="20"/>
              </w:rPr>
            </w:pPr>
          </w:p>
          <w:p w:rsidR="004C34C1" w:rsidRDefault="00B6365A">
            <w:pPr>
              <w:spacing w:line="256" w:lineRule="auto"/>
              <w:rPr>
                <w:rFonts w:ascii="Arial Narrow" w:hAnsi="Arial Narrow"/>
                <w:b/>
                <w:snapToGrid w:val="0"/>
                <w:spacing w:val="20"/>
                <w:sz w:val="20"/>
                <w:szCs w:val="20"/>
              </w:rPr>
            </w:pPr>
            <w:r>
              <w:rPr>
                <w:rFonts w:ascii="Arial Narrow" w:hAnsi="Arial Narrow"/>
                <w:b/>
                <w:snapToGrid w:val="0"/>
                <w:spacing w:val="20"/>
                <w:sz w:val="20"/>
                <w:szCs w:val="20"/>
              </w:rPr>
              <w:t>3/</w:t>
            </w:r>
            <w:r w:rsidR="004C34C1">
              <w:rPr>
                <w:rFonts w:ascii="Arial Narrow" w:hAnsi="Arial Narrow"/>
                <w:b/>
                <w:snapToGrid w:val="0"/>
                <w:spacing w:val="20"/>
                <w:sz w:val="20"/>
                <w:szCs w:val="20"/>
              </w:rPr>
              <w:t>20.</w:t>
            </w:r>
          </w:p>
          <w:p w:rsidR="004C34C1" w:rsidRDefault="004C34C1">
            <w:pPr>
              <w:spacing w:line="256" w:lineRule="auto"/>
              <w:rPr>
                <w:rFonts w:ascii="Arial Narrow" w:hAnsi="Arial Narrow"/>
                <w:b/>
                <w:snapToGrid w:val="0"/>
                <w:spacing w:val="20"/>
                <w:sz w:val="20"/>
                <w:szCs w:val="20"/>
              </w:rPr>
            </w:pPr>
            <w:r>
              <w:rPr>
                <w:rFonts w:ascii="Arial Narrow" w:hAnsi="Arial Narrow"/>
                <w:snapToGrid w:val="0"/>
                <w:spacing w:val="20"/>
                <w:sz w:val="20"/>
                <w:szCs w:val="20"/>
              </w:rPr>
              <w:t>JT-05/b_6</w:t>
            </w:r>
          </w:p>
        </w:tc>
        <w:tc>
          <w:tcPr>
            <w:tcW w:w="5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C34C1" w:rsidRDefault="004C34C1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color w:val="363636"/>
                <w:sz w:val="20"/>
                <w:szCs w:val="20"/>
              </w:rPr>
              <w:t xml:space="preserve">A </w:t>
            </w:r>
            <w:r>
              <w:rPr>
                <w:rFonts w:ascii="Arial Narrow" w:eastAsia="HiddenHorzOCR" w:hAnsi="Arial Narrow" w:cs="HiddenHorzOCR"/>
                <w:color w:val="363636"/>
                <w:sz w:val="20"/>
                <w:szCs w:val="20"/>
              </w:rPr>
              <w:t xml:space="preserve">mezőgazdasági </w:t>
            </w:r>
            <w:r>
              <w:rPr>
                <w:rFonts w:ascii="Arial Narrow" w:hAnsi="Arial Narrow"/>
                <w:color w:val="484848"/>
                <w:sz w:val="20"/>
                <w:szCs w:val="20"/>
              </w:rPr>
              <w:t>terü</w:t>
            </w:r>
            <w:r>
              <w:rPr>
                <w:rFonts w:ascii="Arial Narrow" w:hAnsi="Arial Narrow"/>
                <w:color w:val="1E1E1E"/>
                <w:sz w:val="20"/>
                <w:szCs w:val="20"/>
              </w:rPr>
              <w:t>le</w:t>
            </w:r>
            <w:r>
              <w:rPr>
                <w:rFonts w:ascii="Arial Narrow" w:hAnsi="Arial Narrow"/>
                <w:color w:val="484848"/>
                <w:sz w:val="20"/>
                <w:szCs w:val="20"/>
              </w:rPr>
              <w:t xml:space="preserve">tek </w:t>
            </w:r>
            <w:r>
              <w:rPr>
                <w:rFonts w:ascii="Arial Narrow" w:hAnsi="Arial Narrow"/>
                <w:color w:val="363636"/>
                <w:sz w:val="20"/>
                <w:szCs w:val="20"/>
              </w:rPr>
              <w:t xml:space="preserve">között található </w:t>
            </w:r>
            <w:r>
              <w:rPr>
                <w:rFonts w:ascii="Arial Narrow" w:eastAsia="HiddenHorzOCR" w:hAnsi="Arial Narrow" w:cs="HiddenHorzOCR"/>
                <w:color w:val="363636"/>
                <w:sz w:val="20"/>
                <w:szCs w:val="20"/>
              </w:rPr>
              <w:t xml:space="preserve">meglévő </w:t>
            </w:r>
            <w:r>
              <w:rPr>
                <w:rFonts w:ascii="Arial Narrow" w:eastAsia="HiddenHorzOCR" w:hAnsi="Arial Narrow" w:cs="HiddenHorzOCR"/>
                <w:color w:val="484848"/>
                <w:sz w:val="20"/>
                <w:szCs w:val="20"/>
              </w:rPr>
              <w:t>véderdő</w:t>
            </w:r>
            <w:r>
              <w:rPr>
                <w:rFonts w:ascii="Arial Narrow" w:hAnsi="Arial Narrow"/>
                <w:color w:val="363636"/>
                <w:sz w:val="20"/>
                <w:szCs w:val="20"/>
              </w:rPr>
              <w:t xml:space="preserve">sávokat javasolt a </w:t>
            </w:r>
            <w:r>
              <w:rPr>
                <w:rFonts w:ascii="Arial Narrow" w:hAnsi="Arial Narrow"/>
                <w:color w:val="484848"/>
                <w:sz w:val="20"/>
                <w:szCs w:val="20"/>
              </w:rPr>
              <w:t>tény</w:t>
            </w:r>
            <w:r>
              <w:rPr>
                <w:rFonts w:ascii="Arial Narrow" w:hAnsi="Arial Narrow"/>
                <w:color w:val="1E1E1E"/>
                <w:sz w:val="20"/>
                <w:szCs w:val="20"/>
              </w:rPr>
              <w:t>l</w:t>
            </w:r>
            <w:r>
              <w:rPr>
                <w:rFonts w:ascii="Arial Narrow" w:hAnsi="Arial Narrow"/>
                <w:color w:val="484848"/>
                <w:sz w:val="20"/>
                <w:szCs w:val="20"/>
              </w:rPr>
              <w:t>eges á</w:t>
            </w:r>
            <w:r>
              <w:rPr>
                <w:rFonts w:ascii="Arial Narrow" w:hAnsi="Arial Narrow"/>
                <w:color w:val="1E1E1E"/>
                <w:sz w:val="20"/>
                <w:szCs w:val="20"/>
              </w:rPr>
              <w:t>ll</w:t>
            </w:r>
            <w:r>
              <w:rPr>
                <w:rFonts w:ascii="Arial Narrow" w:hAnsi="Arial Narrow"/>
                <w:color w:val="484848"/>
                <w:sz w:val="20"/>
                <w:szCs w:val="20"/>
              </w:rPr>
              <w:t xml:space="preserve">apotnak </w:t>
            </w:r>
            <w:r>
              <w:rPr>
                <w:rFonts w:ascii="Arial Narrow" w:eastAsia="HiddenHorzOCR" w:hAnsi="Arial Narrow" w:cs="HiddenHorzOCR"/>
                <w:color w:val="363636"/>
                <w:sz w:val="20"/>
                <w:szCs w:val="20"/>
              </w:rPr>
              <w:t xml:space="preserve">megfelelően </w:t>
            </w:r>
            <w:proofErr w:type="spellStart"/>
            <w:r>
              <w:rPr>
                <w:rFonts w:ascii="Arial Narrow" w:hAnsi="Arial Narrow"/>
                <w:color w:val="484848"/>
                <w:sz w:val="20"/>
                <w:szCs w:val="20"/>
              </w:rPr>
              <w:t>Ev</w:t>
            </w:r>
            <w:proofErr w:type="spellEnd"/>
            <w:r>
              <w:rPr>
                <w:rFonts w:ascii="Arial Narrow" w:hAnsi="Arial Narrow"/>
                <w:color w:val="484848"/>
                <w:sz w:val="20"/>
                <w:szCs w:val="20"/>
              </w:rPr>
              <w:t xml:space="preserve"> </w:t>
            </w:r>
            <w:r>
              <w:rPr>
                <w:rFonts w:ascii="Arial Narrow" w:eastAsia="HiddenHorzOCR" w:hAnsi="Arial Narrow" w:cs="HiddenHorzOCR"/>
                <w:color w:val="363636"/>
                <w:sz w:val="20"/>
                <w:szCs w:val="20"/>
              </w:rPr>
              <w:t xml:space="preserve">jelű véderdő </w:t>
            </w:r>
            <w:r>
              <w:rPr>
                <w:rFonts w:ascii="Arial Narrow" w:hAnsi="Arial Narrow"/>
                <w:color w:val="363636"/>
                <w:sz w:val="20"/>
                <w:szCs w:val="20"/>
              </w:rPr>
              <w:t xml:space="preserve">területfelhasználási kategóriába </w:t>
            </w:r>
            <w:r>
              <w:rPr>
                <w:rFonts w:ascii="Arial Narrow" w:hAnsi="Arial Narrow"/>
                <w:color w:val="484848"/>
                <w:sz w:val="20"/>
                <w:szCs w:val="20"/>
              </w:rPr>
              <w:t>sorolni</w:t>
            </w:r>
            <w:r>
              <w:rPr>
                <w:rFonts w:ascii="Arial Narrow" w:hAnsi="Arial Narrow"/>
                <w:color w:val="1E1E1E"/>
                <w:sz w:val="20"/>
                <w:szCs w:val="20"/>
              </w:rPr>
              <w:t>.</w:t>
            </w: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4C34C1" w:rsidRDefault="004C34C1">
            <w:pPr>
              <w:spacing w:line="256" w:lineRule="auto"/>
              <w:jc w:val="both"/>
              <w:rPr>
                <w:rFonts w:ascii="Arial Narrow" w:eastAsia="Times New Roman" w:hAnsi="Arial Narrow"/>
                <w:snapToGrid w:val="0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Magasabb rendű jogszabállyal ellentétes.</w:t>
            </w:r>
            <w:r>
              <w:t xml:space="preserve"> </w:t>
            </w:r>
            <w:r>
              <w:rPr>
                <w:rFonts w:ascii="Arial Narrow" w:hAnsi="Arial Narrow"/>
                <w:snapToGrid w:val="0"/>
                <w:sz w:val="20"/>
                <w:szCs w:val="20"/>
              </w:rPr>
              <w:t xml:space="preserve">A tárgyi területek a </w:t>
            </w:r>
            <w:proofErr w:type="spellStart"/>
            <w:r>
              <w:rPr>
                <w:rFonts w:ascii="Arial Narrow" w:hAnsi="Arial Narrow"/>
                <w:snapToGrid w:val="0"/>
                <w:sz w:val="20"/>
                <w:szCs w:val="20"/>
              </w:rPr>
              <w:t>BATrT</w:t>
            </w:r>
            <w:proofErr w:type="spellEnd"/>
            <w:r>
              <w:rPr>
                <w:rFonts w:ascii="Arial Narrow" w:hAnsi="Arial Narrow"/>
                <w:snapToGrid w:val="0"/>
                <w:sz w:val="20"/>
                <w:szCs w:val="20"/>
              </w:rPr>
              <w:t xml:space="preserve"> Mezőgazdasági térségébe soroltak, amelyre az alábbi előírás vonatkozik:</w:t>
            </w:r>
          </w:p>
          <w:p w:rsidR="004C34C1" w:rsidRDefault="004C34C1">
            <w:pPr>
              <w:spacing w:line="256" w:lineRule="auto"/>
              <w:jc w:val="both"/>
              <w:rPr>
                <w:rFonts w:ascii="Arial Narrow" w:hAnsi="Arial Narrow"/>
                <w:i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i/>
                <w:snapToGrid w:val="0"/>
                <w:sz w:val="20"/>
                <w:szCs w:val="20"/>
              </w:rPr>
              <w:t>BATrT</w:t>
            </w:r>
            <w:proofErr w:type="spellEnd"/>
            <w:r>
              <w:rPr>
                <w:rFonts w:ascii="Arial Narrow" w:hAnsi="Arial Narrow"/>
                <w:i/>
                <w:snapToGrid w:val="0"/>
                <w:sz w:val="20"/>
                <w:szCs w:val="20"/>
              </w:rPr>
              <w:t xml:space="preserve"> 7. § (1) A mezőgazdasági térség legalább 90%-át mezőgazdasági terület, illetve természetközeli terület területfelhasználási egységbe kell sorolni. </w:t>
            </w:r>
          </w:p>
          <w:p w:rsidR="004C34C1" w:rsidRDefault="004C34C1">
            <w:pPr>
              <w:spacing w:line="256" w:lineRule="auto"/>
              <w:jc w:val="both"/>
              <w:rPr>
                <w:rFonts w:ascii="Arial Narrow" w:hAnsi="Arial Narrow"/>
                <w:i/>
                <w:snapToGrid w:val="0"/>
                <w:sz w:val="20"/>
                <w:szCs w:val="20"/>
              </w:rPr>
            </w:pPr>
            <w:r>
              <w:rPr>
                <w:rFonts w:ascii="Arial Narrow" w:hAnsi="Arial Narrow"/>
                <w:snapToGrid w:val="0"/>
                <w:sz w:val="20"/>
                <w:szCs w:val="20"/>
              </w:rPr>
              <w:t>A mezőgazdasági térség igénybevételében már nincs mozgástér.</w:t>
            </w:r>
          </w:p>
          <w:p w:rsidR="004C34C1" w:rsidRDefault="004C34C1">
            <w:pPr>
              <w:spacing w:line="256" w:lineRule="auto"/>
              <w:jc w:val="both"/>
              <w:rPr>
                <w:rFonts w:ascii="Arial Narrow" w:hAnsi="Arial Narrow"/>
                <w:snapToGrid w:val="0"/>
                <w:sz w:val="20"/>
                <w:szCs w:val="20"/>
              </w:rPr>
            </w:pPr>
            <w:r>
              <w:rPr>
                <w:rFonts w:ascii="Arial Narrow" w:hAnsi="Arial Narrow"/>
                <w:snapToGrid w:val="0"/>
                <w:sz w:val="20"/>
                <w:szCs w:val="20"/>
              </w:rPr>
              <w:lastRenderedPageBreak/>
              <w:t xml:space="preserve">Továbbá a szóban forgó mezővédő erdősávok hozzátartoznak a szántóföldi műveléshez, a mezőgazdasági területek szerves </w:t>
            </w:r>
            <w:proofErr w:type="spellStart"/>
            <w:r>
              <w:rPr>
                <w:rFonts w:ascii="Arial Narrow" w:hAnsi="Arial Narrow"/>
                <w:snapToGrid w:val="0"/>
                <w:sz w:val="20"/>
                <w:szCs w:val="20"/>
              </w:rPr>
              <w:t>részeiként</w:t>
            </w:r>
            <w:proofErr w:type="spellEnd"/>
            <w:r>
              <w:rPr>
                <w:rFonts w:ascii="Arial Narrow" w:hAnsi="Arial Narrow"/>
                <w:snapToGrid w:val="0"/>
                <w:sz w:val="20"/>
                <w:szCs w:val="20"/>
              </w:rPr>
              <w:t xml:space="preserve"> funkcionálnak, azok a TSZT léptékében, a mozaikosság elkerülése érdekében nem javasoltak megkülönböztetésre. A kerületi terveszközökben az erdősávok fennmaradása biztosítható (és biztosítandó).</w:t>
            </w:r>
          </w:p>
        </w:tc>
      </w:tr>
      <w:tr w:rsidR="004C34C1" w:rsidTr="004C3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675" w:type="dxa"/>
        </w:trPr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6365A" w:rsidRDefault="00B6365A">
            <w:pPr>
              <w:spacing w:line="256" w:lineRule="auto"/>
              <w:rPr>
                <w:rFonts w:ascii="Arial Narrow" w:hAnsi="Arial Narrow"/>
                <w:b/>
                <w:snapToGrid w:val="0"/>
                <w:spacing w:val="20"/>
                <w:sz w:val="20"/>
                <w:szCs w:val="20"/>
              </w:rPr>
            </w:pPr>
          </w:p>
          <w:p w:rsidR="004C34C1" w:rsidRDefault="00B6365A">
            <w:pPr>
              <w:spacing w:line="256" w:lineRule="auto"/>
              <w:rPr>
                <w:rFonts w:ascii="Arial Narrow" w:hAnsi="Arial Narrow"/>
                <w:b/>
                <w:snapToGrid w:val="0"/>
                <w:spacing w:val="20"/>
                <w:sz w:val="20"/>
                <w:szCs w:val="20"/>
              </w:rPr>
            </w:pPr>
            <w:r>
              <w:rPr>
                <w:rFonts w:ascii="Arial Narrow" w:hAnsi="Arial Narrow"/>
                <w:b/>
                <w:snapToGrid w:val="0"/>
                <w:spacing w:val="20"/>
                <w:sz w:val="20"/>
                <w:szCs w:val="20"/>
              </w:rPr>
              <w:t>3/</w:t>
            </w:r>
            <w:r w:rsidR="004C34C1">
              <w:rPr>
                <w:rFonts w:ascii="Arial Narrow" w:hAnsi="Arial Narrow"/>
                <w:b/>
                <w:snapToGrid w:val="0"/>
                <w:spacing w:val="20"/>
                <w:sz w:val="20"/>
                <w:szCs w:val="20"/>
              </w:rPr>
              <w:t>2</w:t>
            </w:r>
            <w:r>
              <w:rPr>
                <w:rFonts w:ascii="Arial Narrow" w:hAnsi="Arial Narrow"/>
                <w:b/>
                <w:snapToGrid w:val="0"/>
                <w:spacing w:val="20"/>
                <w:sz w:val="20"/>
                <w:szCs w:val="20"/>
              </w:rPr>
              <w:t>1</w:t>
            </w:r>
            <w:r w:rsidR="006E380B">
              <w:rPr>
                <w:rFonts w:ascii="Arial Narrow" w:hAnsi="Arial Narrow"/>
                <w:b/>
                <w:snapToGrid w:val="0"/>
                <w:spacing w:val="20"/>
                <w:sz w:val="20"/>
                <w:szCs w:val="20"/>
              </w:rPr>
              <w:t>.</w:t>
            </w:r>
          </w:p>
          <w:p w:rsidR="004C34C1" w:rsidRDefault="004C34C1">
            <w:pPr>
              <w:spacing w:line="256" w:lineRule="auto"/>
              <w:rPr>
                <w:rFonts w:ascii="Arial Narrow" w:hAnsi="Arial Narrow"/>
                <w:b/>
                <w:snapToGrid w:val="0"/>
                <w:spacing w:val="20"/>
                <w:sz w:val="20"/>
                <w:szCs w:val="20"/>
              </w:rPr>
            </w:pPr>
            <w:r>
              <w:rPr>
                <w:rFonts w:ascii="Arial Narrow" w:hAnsi="Arial Narrow"/>
                <w:snapToGrid w:val="0"/>
                <w:spacing w:val="20"/>
                <w:sz w:val="20"/>
                <w:szCs w:val="20"/>
              </w:rPr>
              <w:t>JT-05/b_14</w:t>
            </w:r>
          </w:p>
        </w:tc>
        <w:tc>
          <w:tcPr>
            <w:tcW w:w="5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C34C1" w:rsidRDefault="004C34C1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 Narrow" w:hAnsi="Arial Narrow"/>
                <w:color w:val="363636"/>
                <w:sz w:val="20"/>
                <w:szCs w:val="20"/>
              </w:rPr>
            </w:pPr>
            <w:r>
              <w:rPr>
                <w:rFonts w:ascii="Arial Narrow" w:hAnsi="Arial Narrow"/>
                <w:color w:val="484848"/>
                <w:sz w:val="20"/>
                <w:szCs w:val="20"/>
              </w:rPr>
              <w:t xml:space="preserve">A </w:t>
            </w:r>
            <w:r>
              <w:rPr>
                <w:rFonts w:ascii="Arial Narrow" w:hAnsi="Arial Narrow"/>
                <w:color w:val="363636"/>
                <w:sz w:val="20"/>
                <w:szCs w:val="20"/>
              </w:rPr>
              <w:t xml:space="preserve">Vecsés út mellett a kialakítás </w:t>
            </w:r>
            <w:r>
              <w:rPr>
                <w:rFonts w:ascii="Arial Narrow" w:hAnsi="Arial Narrow"/>
                <w:color w:val="484848"/>
                <w:sz w:val="20"/>
                <w:szCs w:val="20"/>
              </w:rPr>
              <w:t xml:space="preserve">alatt </w:t>
            </w:r>
            <w:r>
              <w:rPr>
                <w:rFonts w:ascii="Arial Narrow" w:eastAsia="HiddenHorzOCR" w:hAnsi="Arial Narrow" w:cs="HiddenHorzOCR"/>
                <w:color w:val="363636"/>
                <w:sz w:val="20"/>
                <w:szCs w:val="20"/>
              </w:rPr>
              <w:t xml:space="preserve">lévő </w:t>
            </w:r>
            <w:r>
              <w:rPr>
                <w:rFonts w:ascii="Arial Narrow" w:hAnsi="Arial Narrow"/>
                <w:color w:val="363636"/>
                <w:sz w:val="20"/>
                <w:szCs w:val="20"/>
              </w:rPr>
              <w:t xml:space="preserve">rekreációs, </w:t>
            </w:r>
            <w:r>
              <w:rPr>
                <w:rFonts w:ascii="Arial Narrow" w:eastAsia="HiddenHorzOCR" w:hAnsi="Arial Narrow" w:cs="HiddenHorzOCR"/>
                <w:color w:val="484848"/>
                <w:sz w:val="20"/>
                <w:szCs w:val="20"/>
              </w:rPr>
              <w:t xml:space="preserve">szabadidős, </w:t>
            </w:r>
            <w:r>
              <w:rPr>
                <w:rFonts w:ascii="Arial Narrow" w:hAnsi="Arial Narrow"/>
                <w:color w:val="363636"/>
                <w:sz w:val="20"/>
                <w:szCs w:val="20"/>
              </w:rPr>
              <w:t xml:space="preserve">sport célú területhasználat figyelembevételével a </w:t>
            </w:r>
            <w:r>
              <w:rPr>
                <w:rFonts w:ascii="Arial Narrow" w:hAnsi="Arial Narrow"/>
                <w:color w:val="1E1E1E"/>
                <w:sz w:val="20"/>
                <w:szCs w:val="20"/>
              </w:rPr>
              <w:t>j</w:t>
            </w:r>
            <w:r>
              <w:rPr>
                <w:rFonts w:ascii="Arial Narrow" w:hAnsi="Arial Narrow"/>
                <w:color w:val="484848"/>
                <w:sz w:val="20"/>
                <w:szCs w:val="20"/>
              </w:rPr>
              <w:t>e</w:t>
            </w:r>
            <w:r>
              <w:rPr>
                <w:rFonts w:ascii="Arial Narrow" w:hAnsi="Arial Narrow"/>
                <w:color w:val="1E1E1E"/>
                <w:sz w:val="20"/>
                <w:szCs w:val="20"/>
              </w:rPr>
              <w:t xml:space="preserve">lenlegi </w:t>
            </w:r>
            <w:proofErr w:type="spellStart"/>
            <w:r>
              <w:rPr>
                <w:rFonts w:ascii="Arial Narrow" w:hAnsi="Arial Narrow"/>
                <w:color w:val="484848"/>
                <w:sz w:val="20"/>
                <w:szCs w:val="20"/>
              </w:rPr>
              <w:t>Ev</w:t>
            </w:r>
            <w:proofErr w:type="spellEnd"/>
            <w:r>
              <w:rPr>
                <w:rFonts w:ascii="Arial Narrow" w:hAnsi="Arial Narrow"/>
                <w:color w:val="484848"/>
                <w:sz w:val="20"/>
                <w:szCs w:val="20"/>
              </w:rPr>
              <w:t xml:space="preserve"> </w:t>
            </w:r>
            <w:r>
              <w:rPr>
                <w:rFonts w:ascii="Arial Narrow" w:eastAsia="HiddenHorzOCR" w:hAnsi="Arial Narrow" w:cs="HiddenHorzOCR"/>
                <w:color w:val="1E1E1E"/>
                <w:sz w:val="20"/>
                <w:szCs w:val="20"/>
              </w:rPr>
              <w:t>j</w:t>
            </w:r>
            <w:r>
              <w:rPr>
                <w:rFonts w:ascii="Arial Narrow" w:eastAsia="HiddenHorzOCR" w:hAnsi="Arial Narrow" w:cs="HiddenHorzOCR"/>
                <w:color w:val="484848"/>
                <w:sz w:val="20"/>
                <w:szCs w:val="20"/>
              </w:rPr>
              <w:t>e</w:t>
            </w:r>
            <w:r>
              <w:rPr>
                <w:rFonts w:ascii="Arial Narrow" w:eastAsia="HiddenHorzOCR" w:hAnsi="Arial Narrow" w:cs="HiddenHorzOCR"/>
                <w:color w:val="1E1E1E"/>
                <w:sz w:val="20"/>
                <w:szCs w:val="20"/>
              </w:rPr>
              <w:t xml:space="preserve">lű </w:t>
            </w:r>
            <w:r>
              <w:rPr>
                <w:rFonts w:ascii="Arial Narrow" w:eastAsia="HiddenHorzOCR" w:hAnsi="Arial Narrow" w:cs="HiddenHorzOCR"/>
                <w:color w:val="363636"/>
                <w:sz w:val="20"/>
                <w:szCs w:val="20"/>
              </w:rPr>
              <w:t xml:space="preserve">véderdő </w:t>
            </w:r>
            <w:r>
              <w:rPr>
                <w:rFonts w:ascii="Arial Narrow" w:hAnsi="Arial Narrow"/>
                <w:color w:val="363636"/>
                <w:sz w:val="20"/>
                <w:szCs w:val="20"/>
              </w:rPr>
              <w:t xml:space="preserve">terület </w:t>
            </w:r>
            <w:r>
              <w:rPr>
                <w:rFonts w:ascii="Arial Narrow" w:hAnsi="Arial Narrow"/>
                <w:color w:val="484848"/>
                <w:sz w:val="20"/>
                <w:szCs w:val="20"/>
              </w:rPr>
              <w:t xml:space="preserve">átsorolása </w:t>
            </w:r>
            <w:r>
              <w:rPr>
                <w:rFonts w:ascii="Arial Narrow" w:hAnsi="Arial Narrow"/>
                <w:color w:val="363636"/>
                <w:sz w:val="20"/>
                <w:szCs w:val="20"/>
              </w:rPr>
              <w:t xml:space="preserve">javasolt </w:t>
            </w:r>
            <w:r>
              <w:rPr>
                <w:rFonts w:ascii="Arial Narrow" w:hAnsi="Arial Narrow"/>
                <w:color w:val="484848"/>
                <w:sz w:val="20"/>
                <w:szCs w:val="20"/>
              </w:rPr>
              <w:t xml:space="preserve">Ek </w:t>
            </w:r>
            <w:r>
              <w:rPr>
                <w:rFonts w:ascii="Arial Narrow" w:eastAsia="HiddenHorzOCR" w:hAnsi="Arial Narrow" w:cs="HiddenHorzOCR"/>
                <w:color w:val="484848"/>
                <w:sz w:val="20"/>
                <w:szCs w:val="20"/>
              </w:rPr>
              <w:t xml:space="preserve">jelű </w:t>
            </w:r>
            <w:r>
              <w:rPr>
                <w:rFonts w:ascii="Arial Narrow" w:hAnsi="Arial Narrow"/>
                <w:color w:val="363636"/>
                <w:sz w:val="20"/>
                <w:szCs w:val="20"/>
              </w:rPr>
              <w:t xml:space="preserve">közjóléti </w:t>
            </w:r>
            <w:r>
              <w:rPr>
                <w:rFonts w:ascii="Arial Narrow" w:eastAsia="HiddenHorzOCR" w:hAnsi="Arial Narrow" w:cs="HiddenHorzOCR"/>
                <w:color w:val="484848"/>
                <w:sz w:val="20"/>
                <w:szCs w:val="20"/>
              </w:rPr>
              <w:t xml:space="preserve">erdő </w:t>
            </w:r>
            <w:r>
              <w:rPr>
                <w:rFonts w:ascii="Arial Narrow" w:hAnsi="Arial Narrow"/>
                <w:color w:val="484848"/>
                <w:sz w:val="20"/>
                <w:szCs w:val="20"/>
              </w:rPr>
              <w:t>területfe</w:t>
            </w:r>
            <w:r>
              <w:rPr>
                <w:rFonts w:ascii="Arial Narrow" w:hAnsi="Arial Narrow"/>
                <w:color w:val="1E1E1E"/>
                <w:sz w:val="20"/>
                <w:szCs w:val="20"/>
              </w:rPr>
              <w:t>lh</w:t>
            </w:r>
            <w:r>
              <w:rPr>
                <w:rFonts w:ascii="Arial Narrow" w:hAnsi="Arial Narrow"/>
                <w:color w:val="484848"/>
                <w:sz w:val="20"/>
                <w:szCs w:val="20"/>
              </w:rPr>
              <w:t>asználási ka</w:t>
            </w:r>
            <w:r>
              <w:rPr>
                <w:rFonts w:ascii="Arial Narrow" w:hAnsi="Arial Narrow"/>
                <w:color w:val="1E1E1E"/>
                <w:sz w:val="20"/>
                <w:szCs w:val="20"/>
              </w:rPr>
              <w:t xml:space="preserve">tegóriába </w:t>
            </w:r>
            <w:r>
              <w:rPr>
                <w:rFonts w:ascii="Arial Narrow" w:hAnsi="Arial Narrow"/>
                <w:color w:val="484848"/>
                <w:sz w:val="20"/>
                <w:szCs w:val="20"/>
              </w:rPr>
              <w:t xml:space="preserve">a </w:t>
            </w:r>
            <w:r>
              <w:rPr>
                <w:rFonts w:ascii="Arial Narrow" w:hAnsi="Arial Narrow"/>
                <w:color w:val="363636"/>
                <w:sz w:val="20"/>
                <w:szCs w:val="20"/>
              </w:rPr>
              <w:t xml:space="preserve">Kormányhivatal Földmérési és Földügyi Osztályának </w:t>
            </w:r>
            <w:r>
              <w:rPr>
                <w:rFonts w:ascii="Arial Narrow" w:hAnsi="Arial Narrow"/>
                <w:color w:val="484848"/>
                <w:sz w:val="20"/>
                <w:szCs w:val="20"/>
              </w:rPr>
              <w:t>erde</w:t>
            </w:r>
            <w:r>
              <w:rPr>
                <w:rFonts w:ascii="Arial Narrow" w:hAnsi="Arial Narrow"/>
                <w:color w:val="1E1E1E"/>
                <w:sz w:val="20"/>
                <w:szCs w:val="20"/>
              </w:rPr>
              <w:t xml:space="preserve">i </w:t>
            </w:r>
            <w:r>
              <w:rPr>
                <w:rFonts w:ascii="Arial Narrow" w:hAnsi="Arial Narrow"/>
                <w:color w:val="363636"/>
                <w:sz w:val="20"/>
                <w:szCs w:val="20"/>
              </w:rPr>
              <w:t xml:space="preserve">tornapálya kialakítására vonatkozó </w:t>
            </w:r>
            <w:r>
              <w:rPr>
                <w:rFonts w:ascii="Arial Narrow" w:hAnsi="Arial Narrow"/>
                <w:color w:val="484848"/>
                <w:sz w:val="20"/>
                <w:szCs w:val="20"/>
              </w:rPr>
              <w:t xml:space="preserve">engedélye </w:t>
            </w:r>
            <w:r>
              <w:rPr>
                <w:rFonts w:ascii="Arial Narrow" w:hAnsi="Arial Narrow"/>
                <w:color w:val="363636"/>
                <w:sz w:val="20"/>
                <w:szCs w:val="20"/>
              </w:rPr>
              <w:t>alapján.</w:t>
            </w: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4C34C1" w:rsidRDefault="004C34C1">
            <w:pPr>
              <w:spacing w:line="256" w:lineRule="auto"/>
              <w:jc w:val="both"/>
              <w:rPr>
                <w:rFonts w:ascii="Arial Narrow" w:eastAsia="Times New Roman" w:hAnsi="Arial Narrow"/>
                <w:snapToGrid w:val="0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Magasabb rendű jogszabállyal ellentétes.</w:t>
            </w:r>
            <w:r>
              <w:t xml:space="preserve"> </w:t>
            </w:r>
            <w:r>
              <w:rPr>
                <w:rFonts w:ascii="Arial Narrow" w:hAnsi="Arial Narrow"/>
                <w:snapToGrid w:val="0"/>
                <w:sz w:val="20"/>
                <w:szCs w:val="20"/>
              </w:rPr>
              <w:t>A tervezett külső kerületi körút mentén a véderdő (</w:t>
            </w:r>
            <w:proofErr w:type="spellStart"/>
            <w:r>
              <w:rPr>
                <w:rFonts w:ascii="Arial Narrow" w:hAnsi="Arial Narrow"/>
                <w:snapToGrid w:val="0"/>
                <w:sz w:val="20"/>
                <w:szCs w:val="20"/>
              </w:rPr>
              <w:t>Ev</w:t>
            </w:r>
            <w:proofErr w:type="spellEnd"/>
            <w:r>
              <w:rPr>
                <w:rFonts w:ascii="Arial Narrow" w:hAnsi="Arial Narrow"/>
                <w:snapToGrid w:val="0"/>
                <w:sz w:val="20"/>
                <w:szCs w:val="20"/>
              </w:rPr>
              <w:t>) besorolás fenntartása továbbra is indokolt, figyelembe véve az alábbi előírást is:</w:t>
            </w:r>
          </w:p>
          <w:p w:rsidR="004C34C1" w:rsidRDefault="004C34C1">
            <w:pPr>
              <w:spacing w:line="256" w:lineRule="auto"/>
              <w:jc w:val="both"/>
              <w:rPr>
                <w:rFonts w:ascii="Arial Narrow" w:hAnsi="Arial Narrow"/>
                <w:i/>
                <w:snapToGrid w:val="0"/>
                <w:sz w:val="20"/>
                <w:szCs w:val="20"/>
                <w:u w:val="single"/>
              </w:rPr>
            </w:pPr>
            <w:proofErr w:type="spellStart"/>
            <w:r>
              <w:rPr>
                <w:rFonts w:ascii="Arial Narrow" w:hAnsi="Arial Narrow"/>
                <w:i/>
                <w:snapToGrid w:val="0"/>
                <w:sz w:val="20"/>
                <w:szCs w:val="20"/>
              </w:rPr>
              <w:t>BATrT</w:t>
            </w:r>
            <w:proofErr w:type="spellEnd"/>
            <w:r>
              <w:rPr>
                <w:rFonts w:ascii="Arial Narrow" w:hAnsi="Arial Narrow"/>
                <w:snapToGrid w:val="0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i/>
                <w:snapToGrid w:val="0"/>
                <w:sz w:val="20"/>
                <w:szCs w:val="20"/>
              </w:rPr>
              <w:t>6. § (1) (...) A védelmi elsődleges rendeltetésű erdőterületként és a természetközeli területként besorolt területfelhasználási egységek kiterjedése nem csökkenhet.</w:t>
            </w:r>
          </w:p>
          <w:p w:rsidR="004C34C1" w:rsidRDefault="00B6365A">
            <w:pPr>
              <w:spacing w:line="256" w:lineRule="auto"/>
              <w:jc w:val="both"/>
              <w:rPr>
                <w:rFonts w:ascii="Arial Narrow" w:hAnsi="Arial Narrow"/>
                <w:snapToGrid w:val="0"/>
                <w:sz w:val="20"/>
                <w:szCs w:val="20"/>
              </w:rPr>
            </w:pPr>
            <w:r>
              <w:rPr>
                <w:rFonts w:ascii="Arial Narrow" w:hAnsi="Arial Narrow"/>
                <w:color w:val="363636"/>
                <w:sz w:val="20"/>
                <w:szCs w:val="20"/>
              </w:rPr>
              <w:t>A</w:t>
            </w:r>
            <w:r w:rsidR="004C34C1">
              <w:rPr>
                <w:rFonts w:ascii="Arial Narrow" w:hAnsi="Arial Narrow"/>
                <w:color w:val="363636"/>
                <w:sz w:val="20"/>
                <w:szCs w:val="20"/>
              </w:rPr>
              <w:t xml:space="preserve"> </w:t>
            </w:r>
            <w:r w:rsidR="006E380B">
              <w:rPr>
                <w:rFonts w:ascii="Arial Narrow" w:hAnsi="Arial Narrow"/>
                <w:color w:val="363636"/>
                <w:sz w:val="20"/>
                <w:szCs w:val="20"/>
              </w:rPr>
              <w:t>2</w:t>
            </w:r>
            <w:r>
              <w:rPr>
                <w:rFonts w:ascii="Arial Narrow" w:hAnsi="Arial Narrow"/>
                <w:color w:val="363636"/>
                <w:sz w:val="20"/>
                <w:szCs w:val="20"/>
              </w:rPr>
              <w:t>/</w:t>
            </w:r>
            <w:r w:rsidR="006E380B">
              <w:rPr>
                <w:rFonts w:ascii="Arial Narrow" w:hAnsi="Arial Narrow"/>
                <w:color w:val="363636"/>
                <w:sz w:val="20"/>
                <w:szCs w:val="20"/>
              </w:rPr>
              <w:t>14. és a</w:t>
            </w:r>
            <w:r w:rsidR="004C34C1">
              <w:rPr>
                <w:rFonts w:ascii="Arial Narrow" w:hAnsi="Arial Narrow"/>
                <w:color w:val="363636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color w:val="363636"/>
                <w:sz w:val="20"/>
                <w:szCs w:val="20"/>
              </w:rPr>
              <w:t>3/</w:t>
            </w:r>
            <w:r w:rsidR="006E380B">
              <w:rPr>
                <w:rFonts w:ascii="Arial Narrow" w:hAnsi="Arial Narrow"/>
                <w:color w:val="363636"/>
                <w:sz w:val="20"/>
                <w:szCs w:val="20"/>
              </w:rPr>
              <w:t>21</w:t>
            </w:r>
            <w:r w:rsidR="004C34C1">
              <w:rPr>
                <w:rFonts w:ascii="Arial Narrow" w:hAnsi="Arial Narrow"/>
                <w:color w:val="363636"/>
                <w:sz w:val="20"/>
                <w:szCs w:val="20"/>
              </w:rPr>
              <w:t>. javaslat összefügg.</w:t>
            </w:r>
          </w:p>
        </w:tc>
      </w:tr>
      <w:tr w:rsidR="004C34C1" w:rsidTr="004C3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675" w:type="dxa"/>
        </w:trPr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B6365A" w:rsidRDefault="00B6365A">
            <w:pPr>
              <w:spacing w:line="256" w:lineRule="auto"/>
              <w:rPr>
                <w:rFonts w:ascii="Arial Narrow" w:hAnsi="Arial Narrow"/>
                <w:b/>
                <w:snapToGrid w:val="0"/>
                <w:spacing w:val="20"/>
                <w:sz w:val="20"/>
                <w:szCs w:val="20"/>
              </w:rPr>
            </w:pPr>
          </w:p>
          <w:p w:rsidR="004C34C1" w:rsidRDefault="00B6365A">
            <w:pPr>
              <w:spacing w:line="256" w:lineRule="auto"/>
              <w:rPr>
                <w:rFonts w:ascii="Arial Narrow" w:hAnsi="Arial Narrow"/>
                <w:b/>
                <w:snapToGrid w:val="0"/>
                <w:spacing w:val="20"/>
                <w:sz w:val="20"/>
                <w:szCs w:val="20"/>
              </w:rPr>
            </w:pPr>
            <w:r>
              <w:rPr>
                <w:rFonts w:ascii="Arial Narrow" w:hAnsi="Arial Narrow"/>
                <w:b/>
                <w:snapToGrid w:val="0"/>
                <w:spacing w:val="20"/>
                <w:sz w:val="20"/>
                <w:szCs w:val="20"/>
              </w:rPr>
              <w:t>3/</w:t>
            </w:r>
            <w:r w:rsidR="004C34C1">
              <w:rPr>
                <w:rFonts w:ascii="Arial Narrow" w:hAnsi="Arial Narrow"/>
                <w:b/>
                <w:snapToGrid w:val="0"/>
                <w:spacing w:val="20"/>
                <w:sz w:val="20"/>
                <w:szCs w:val="20"/>
              </w:rPr>
              <w:t>22.</w:t>
            </w:r>
          </w:p>
          <w:p w:rsidR="004C34C1" w:rsidRDefault="004C34C1">
            <w:pPr>
              <w:spacing w:line="256" w:lineRule="auto"/>
              <w:rPr>
                <w:rFonts w:ascii="Arial Narrow" w:hAnsi="Arial Narrow"/>
                <w:snapToGrid w:val="0"/>
                <w:spacing w:val="20"/>
                <w:sz w:val="20"/>
                <w:szCs w:val="20"/>
              </w:rPr>
            </w:pPr>
            <w:r>
              <w:rPr>
                <w:rFonts w:ascii="Arial Narrow" w:hAnsi="Arial Narrow"/>
                <w:snapToGrid w:val="0"/>
                <w:spacing w:val="20"/>
                <w:sz w:val="20"/>
                <w:szCs w:val="20"/>
              </w:rPr>
              <w:t>JT-05/b_15</w:t>
            </w:r>
          </w:p>
          <w:p w:rsidR="004C34C1" w:rsidRDefault="004C34C1">
            <w:pPr>
              <w:spacing w:line="256" w:lineRule="auto"/>
              <w:rPr>
                <w:rFonts w:ascii="Arial Narrow" w:hAnsi="Arial Narrow"/>
                <w:b/>
                <w:snapToGrid w:val="0"/>
                <w:spacing w:val="20"/>
                <w:sz w:val="20"/>
                <w:szCs w:val="20"/>
              </w:rPr>
            </w:pPr>
            <w:r>
              <w:rPr>
                <w:rFonts w:ascii="Arial Narrow" w:hAnsi="Arial Narrow"/>
                <w:snapToGrid w:val="0"/>
                <w:spacing w:val="20"/>
                <w:sz w:val="20"/>
                <w:szCs w:val="20"/>
              </w:rPr>
              <w:t>JT-05/b_16</w:t>
            </w:r>
          </w:p>
        </w:tc>
        <w:tc>
          <w:tcPr>
            <w:tcW w:w="5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C34C1" w:rsidRDefault="004C34C1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A tervezett Haraszti út - BILK – M0 autópálya csomópont közötti </w:t>
            </w:r>
            <w:r>
              <w:rPr>
                <w:rFonts w:ascii="Arial Narrow" w:eastAsia="HiddenHorzOCR" w:hAnsi="Arial Narrow" w:cs="HiddenHorzOCR"/>
                <w:sz w:val="20"/>
                <w:szCs w:val="20"/>
              </w:rPr>
              <w:t xml:space="preserve">összekötő </w:t>
            </w:r>
            <w:r>
              <w:rPr>
                <w:rFonts w:ascii="Arial Narrow" w:hAnsi="Arial Narrow"/>
                <w:sz w:val="20"/>
                <w:szCs w:val="20"/>
              </w:rPr>
              <w:t xml:space="preserve">út kialakításához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KÖu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eastAsia="HiddenHorzOCR" w:hAnsi="Arial Narrow" w:cs="HiddenHorzOCR"/>
                <w:sz w:val="20"/>
                <w:szCs w:val="20"/>
              </w:rPr>
              <w:t xml:space="preserve">jelű </w:t>
            </w:r>
            <w:r>
              <w:rPr>
                <w:rFonts w:ascii="Arial Narrow" w:hAnsi="Arial Narrow"/>
                <w:sz w:val="20"/>
                <w:szCs w:val="20"/>
              </w:rPr>
              <w:t>közúti közlekedési terület és közlekedési infrastruktúra számára irányadó területbiztosítás kijelölése javasolt.</w:t>
            </w: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4C34C1" w:rsidRDefault="004C34C1">
            <w:pPr>
              <w:spacing w:line="256" w:lineRule="auto"/>
              <w:jc w:val="both"/>
              <w:rPr>
                <w:rFonts w:ascii="Arial Narrow" w:eastAsia="Times New Roman" w:hAnsi="Arial Narrow"/>
                <w:snapToGrid w:val="0"/>
                <w:sz w:val="20"/>
                <w:szCs w:val="20"/>
              </w:rPr>
            </w:pPr>
            <w:r>
              <w:rPr>
                <w:rFonts w:ascii="Arial Narrow" w:hAnsi="Arial Narrow"/>
                <w:snapToGrid w:val="0"/>
                <w:sz w:val="20"/>
                <w:szCs w:val="20"/>
              </w:rPr>
              <w:t xml:space="preserve">A közúti kapcsolatot a folyamatban lévő TSZT módosítás csak </w:t>
            </w:r>
            <w:r>
              <w:rPr>
                <w:rFonts w:ascii="Arial Narrow" w:hAnsi="Arial Narrow"/>
                <w:color w:val="3B3B3B"/>
                <w:sz w:val="20"/>
                <w:szCs w:val="20"/>
              </w:rPr>
              <w:t>távlat</w:t>
            </w:r>
            <w:r>
              <w:rPr>
                <w:rFonts w:ascii="Arial Narrow" w:hAnsi="Arial Narrow"/>
                <w:color w:val="151515"/>
                <w:sz w:val="20"/>
                <w:szCs w:val="20"/>
              </w:rPr>
              <w:t xml:space="preserve">i </w:t>
            </w:r>
            <w:r>
              <w:rPr>
                <w:rFonts w:ascii="Arial Narrow" w:hAnsi="Arial Narrow"/>
                <w:color w:val="282929"/>
                <w:sz w:val="20"/>
                <w:szCs w:val="20"/>
              </w:rPr>
              <w:t xml:space="preserve">közúti fejlesztés </w:t>
            </w:r>
            <w:r>
              <w:rPr>
                <w:rFonts w:ascii="Arial Narrow" w:eastAsia="HiddenHorzOCR" w:hAnsi="Arial Narrow" w:cs="HiddenHorzOCR"/>
                <w:color w:val="282929"/>
                <w:sz w:val="20"/>
                <w:szCs w:val="20"/>
              </w:rPr>
              <w:t xml:space="preserve">közelítő </w:t>
            </w:r>
            <w:proofErr w:type="spellStart"/>
            <w:r>
              <w:rPr>
                <w:rFonts w:ascii="Arial Narrow" w:hAnsi="Arial Narrow"/>
                <w:color w:val="282929"/>
                <w:sz w:val="20"/>
                <w:szCs w:val="20"/>
              </w:rPr>
              <w:t>nyomvonalaként</w:t>
            </w:r>
            <w:proofErr w:type="spellEnd"/>
            <w:r>
              <w:rPr>
                <w:rFonts w:ascii="Arial Narrow" w:hAnsi="Arial Narrow"/>
                <w:color w:val="282929"/>
                <w:sz w:val="20"/>
                <w:szCs w:val="20"/>
              </w:rPr>
              <w:t xml:space="preserve"> javasolja feltüntetni, mivel megvalósítása nem időszerű.</w:t>
            </w:r>
          </w:p>
          <w:p w:rsidR="004C34C1" w:rsidRDefault="004C34C1">
            <w:pPr>
              <w:spacing w:line="256" w:lineRule="auto"/>
              <w:jc w:val="both"/>
              <w:rPr>
                <w:rFonts w:ascii="Arial Narrow" w:hAnsi="Arial Narrow"/>
                <w:color w:val="282929"/>
                <w:sz w:val="20"/>
                <w:szCs w:val="20"/>
              </w:rPr>
            </w:pPr>
            <w:r>
              <w:rPr>
                <w:rFonts w:ascii="Arial Narrow" w:hAnsi="Arial Narrow"/>
                <w:color w:val="282929"/>
                <w:sz w:val="20"/>
                <w:szCs w:val="20"/>
              </w:rPr>
              <w:t>A közúti kapcsolat természetesen előzetesen forgalmi szerepet betöltő gyűjtőútként kiszabályozható és megépíthető kerületi kompetencia körben.</w:t>
            </w:r>
          </w:p>
          <w:p w:rsidR="004C34C1" w:rsidRDefault="006E380B">
            <w:pPr>
              <w:spacing w:line="256" w:lineRule="auto"/>
              <w:jc w:val="both"/>
              <w:rPr>
                <w:rFonts w:ascii="Arial Narrow" w:hAnsi="Arial Narrow"/>
                <w:snapToGrid w:val="0"/>
                <w:sz w:val="20"/>
                <w:szCs w:val="20"/>
              </w:rPr>
            </w:pPr>
            <w:r>
              <w:rPr>
                <w:rFonts w:ascii="Arial Narrow" w:hAnsi="Arial Narrow"/>
                <w:snapToGrid w:val="0"/>
                <w:sz w:val="20"/>
                <w:szCs w:val="20"/>
              </w:rPr>
              <w:t>A</w:t>
            </w:r>
            <w:r w:rsidR="004C34C1">
              <w:rPr>
                <w:rFonts w:ascii="Arial Narrow" w:hAnsi="Arial Narrow"/>
                <w:snapToGrid w:val="0"/>
                <w:sz w:val="20"/>
                <w:szCs w:val="20"/>
              </w:rPr>
              <w:t xml:space="preserve"> </w:t>
            </w:r>
            <w:r w:rsidR="00B6365A">
              <w:rPr>
                <w:rFonts w:ascii="Arial Narrow" w:hAnsi="Arial Narrow"/>
                <w:snapToGrid w:val="0"/>
                <w:sz w:val="20"/>
                <w:szCs w:val="20"/>
              </w:rPr>
              <w:t>3/</w:t>
            </w:r>
            <w:r>
              <w:rPr>
                <w:rFonts w:ascii="Arial Narrow" w:hAnsi="Arial Narrow"/>
                <w:snapToGrid w:val="0"/>
                <w:sz w:val="20"/>
                <w:szCs w:val="20"/>
              </w:rPr>
              <w:t>22. és a</w:t>
            </w:r>
            <w:r w:rsidR="004C34C1">
              <w:rPr>
                <w:rFonts w:ascii="Arial Narrow" w:hAnsi="Arial Narrow"/>
                <w:snapToGrid w:val="0"/>
                <w:sz w:val="20"/>
                <w:szCs w:val="20"/>
              </w:rPr>
              <w:t xml:space="preserve"> </w:t>
            </w:r>
            <w:r w:rsidR="00B6365A">
              <w:rPr>
                <w:rFonts w:ascii="Arial Narrow" w:hAnsi="Arial Narrow"/>
                <w:snapToGrid w:val="0"/>
                <w:sz w:val="20"/>
                <w:szCs w:val="20"/>
              </w:rPr>
              <w:t>3/</w:t>
            </w:r>
            <w:r w:rsidR="004C34C1">
              <w:rPr>
                <w:rFonts w:ascii="Arial Narrow" w:hAnsi="Arial Narrow"/>
                <w:snapToGrid w:val="0"/>
                <w:sz w:val="20"/>
                <w:szCs w:val="20"/>
              </w:rPr>
              <w:t>32. javaslat összefügg.</w:t>
            </w:r>
            <w:r w:rsidR="004C34C1">
              <w:rPr>
                <w:rFonts w:ascii="Arial Narrow" w:hAnsi="Arial Narrow"/>
                <w:color w:val="282929"/>
                <w:sz w:val="20"/>
                <w:szCs w:val="20"/>
              </w:rPr>
              <w:t xml:space="preserve"> </w:t>
            </w:r>
          </w:p>
        </w:tc>
      </w:tr>
      <w:tr w:rsidR="004C34C1" w:rsidTr="004C3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675" w:type="dxa"/>
          <w:trHeight w:val="274"/>
        </w:trPr>
        <w:tc>
          <w:tcPr>
            <w:tcW w:w="1419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:rsidR="004C34C1" w:rsidRDefault="004C34C1">
            <w:pPr>
              <w:spacing w:line="256" w:lineRule="auto"/>
              <w:rPr>
                <w:rFonts w:ascii="Arial Narrow" w:hAnsi="Arial Narrow"/>
                <w:sz w:val="24"/>
                <w:szCs w:val="20"/>
              </w:rPr>
            </w:pPr>
            <w:r>
              <w:rPr>
                <w:rFonts w:ascii="Arial Narrow" w:hAnsi="Arial Narrow"/>
                <w:szCs w:val="20"/>
              </w:rPr>
              <w:t xml:space="preserve">JT-05/c </w:t>
            </w:r>
            <w:r>
              <w:rPr>
                <w:rFonts w:ascii="Arial Narrow" w:eastAsia="HiddenHorzOCR" w:hAnsi="Arial Narrow" w:cs="HiddenHorzOCR"/>
                <w:szCs w:val="20"/>
              </w:rPr>
              <w:t xml:space="preserve">jelű </w:t>
            </w:r>
            <w:r>
              <w:rPr>
                <w:rFonts w:ascii="Arial Narrow" w:hAnsi="Arial Narrow"/>
                <w:szCs w:val="20"/>
              </w:rPr>
              <w:t>tervlapon jelölt módosítások:</w:t>
            </w:r>
          </w:p>
        </w:tc>
      </w:tr>
      <w:tr w:rsidR="004C34C1" w:rsidTr="004C3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675" w:type="dxa"/>
        </w:trPr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hideMark/>
          </w:tcPr>
          <w:p w:rsidR="00B6365A" w:rsidRDefault="00B6365A">
            <w:pPr>
              <w:spacing w:line="256" w:lineRule="auto"/>
              <w:rPr>
                <w:rFonts w:ascii="Arial Narrow" w:hAnsi="Arial Narrow"/>
                <w:b/>
                <w:snapToGrid w:val="0"/>
                <w:spacing w:val="20"/>
                <w:sz w:val="20"/>
                <w:szCs w:val="20"/>
              </w:rPr>
            </w:pPr>
          </w:p>
          <w:p w:rsidR="004C34C1" w:rsidRDefault="00B6365A">
            <w:pPr>
              <w:spacing w:line="256" w:lineRule="auto"/>
              <w:rPr>
                <w:rFonts w:ascii="Arial Narrow" w:hAnsi="Arial Narrow"/>
                <w:b/>
                <w:snapToGrid w:val="0"/>
                <w:spacing w:val="20"/>
                <w:sz w:val="20"/>
                <w:szCs w:val="20"/>
              </w:rPr>
            </w:pPr>
            <w:r>
              <w:rPr>
                <w:rFonts w:ascii="Arial Narrow" w:hAnsi="Arial Narrow"/>
                <w:b/>
                <w:snapToGrid w:val="0"/>
                <w:spacing w:val="20"/>
                <w:sz w:val="20"/>
                <w:szCs w:val="20"/>
              </w:rPr>
              <w:t>3/</w:t>
            </w:r>
            <w:r w:rsidR="004C34C1">
              <w:rPr>
                <w:rFonts w:ascii="Arial Narrow" w:hAnsi="Arial Narrow"/>
                <w:b/>
                <w:snapToGrid w:val="0"/>
                <w:spacing w:val="20"/>
                <w:sz w:val="20"/>
                <w:szCs w:val="20"/>
              </w:rPr>
              <w:t>23.</w:t>
            </w:r>
          </w:p>
          <w:p w:rsidR="004C34C1" w:rsidRDefault="004C34C1">
            <w:pPr>
              <w:spacing w:line="256" w:lineRule="auto"/>
              <w:rPr>
                <w:rFonts w:ascii="Arial Narrow" w:hAnsi="Arial Narrow"/>
                <w:b/>
                <w:snapToGrid w:val="0"/>
                <w:spacing w:val="20"/>
                <w:sz w:val="20"/>
                <w:szCs w:val="20"/>
              </w:rPr>
            </w:pPr>
            <w:r>
              <w:rPr>
                <w:rFonts w:ascii="Arial Narrow" w:hAnsi="Arial Narrow"/>
                <w:snapToGrid w:val="0"/>
                <w:spacing w:val="20"/>
                <w:sz w:val="20"/>
                <w:szCs w:val="20"/>
              </w:rPr>
              <w:t>JT-05/c_2</w:t>
            </w:r>
          </w:p>
        </w:tc>
        <w:tc>
          <w:tcPr>
            <w:tcW w:w="5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C34C1" w:rsidRDefault="004C34C1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 Narrow" w:hAnsi="Arial Narrow"/>
                <w:color w:val="484848"/>
                <w:sz w:val="20"/>
                <w:szCs w:val="20"/>
              </w:rPr>
            </w:pPr>
            <w:r>
              <w:rPr>
                <w:rFonts w:ascii="Arial Narrow" w:hAnsi="Arial Narrow"/>
                <w:color w:val="343434"/>
                <w:sz w:val="20"/>
                <w:szCs w:val="20"/>
              </w:rPr>
              <w:t xml:space="preserve">Javasolt a Molnár-sziget </w:t>
            </w:r>
            <w:r>
              <w:rPr>
                <w:rFonts w:ascii="Arial Narrow" w:hAnsi="Arial Narrow"/>
                <w:color w:val="484848"/>
                <w:sz w:val="20"/>
                <w:szCs w:val="20"/>
              </w:rPr>
              <w:t>északi csúcsával szemben</w:t>
            </w:r>
            <w:r>
              <w:rPr>
                <w:rFonts w:ascii="Arial Narrow" w:hAnsi="Arial Narrow"/>
                <w:color w:val="6E6E6E"/>
                <w:sz w:val="20"/>
                <w:szCs w:val="20"/>
              </w:rPr>
              <w:t xml:space="preserve">, </w:t>
            </w:r>
            <w:r>
              <w:rPr>
                <w:rFonts w:ascii="Arial Narrow" w:hAnsi="Arial Narrow"/>
                <w:color w:val="484848"/>
                <w:sz w:val="20"/>
                <w:szCs w:val="20"/>
              </w:rPr>
              <w:t xml:space="preserve">a </w:t>
            </w:r>
            <w:r>
              <w:rPr>
                <w:rFonts w:ascii="Arial Narrow" w:hAnsi="Arial Narrow"/>
                <w:color w:val="1D1D1D"/>
                <w:sz w:val="20"/>
                <w:szCs w:val="20"/>
              </w:rPr>
              <w:t xml:space="preserve">Duna </w:t>
            </w:r>
            <w:r>
              <w:rPr>
                <w:rFonts w:ascii="Arial Narrow" w:hAnsi="Arial Narrow"/>
                <w:color w:val="343434"/>
                <w:sz w:val="20"/>
                <w:szCs w:val="20"/>
              </w:rPr>
              <w:t xml:space="preserve">part mellett található több évtizede </w:t>
            </w:r>
            <w:r>
              <w:rPr>
                <w:rFonts w:ascii="Arial Narrow" w:hAnsi="Arial Narrow"/>
                <w:color w:val="1D1D1D"/>
                <w:sz w:val="20"/>
                <w:szCs w:val="20"/>
              </w:rPr>
              <w:t xml:space="preserve">beépített </w:t>
            </w:r>
            <w:r>
              <w:rPr>
                <w:rFonts w:ascii="Arial Narrow" w:hAnsi="Arial Narrow"/>
                <w:color w:val="343434"/>
                <w:sz w:val="20"/>
                <w:szCs w:val="20"/>
              </w:rPr>
              <w:t xml:space="preserve">telkeket </w:t>
            </w:r>
            <w:r>
              <w:rPr>
                <w:rFonts w:ascii="Arial Narrow" w:hAnsi="Arial Narrow"/>
                <w:color w:val="484848"/>
                <w:sz w:val="20"/>
                <w:szCs w:val="20"/>
              </w:rPr>
              <w:t xml:space="preserve">- </w:t>
            </w:r>
            <w:r>
              <w:rPr>
                <w:rFonts w:ascii="Arial Narrow" w:hAnsi="Arial Narrow"/>
                <w:color w:val="343434"/>
                <w:sz w:val="20"/>
                <w:szCs w:val="20"/>
              </w:rPr>
              <w:t xml:space="preserve">melyek </w:t>
            </w:r>
            <w:r>
              <w:rPr>
                <w:rFonts w:ascii="Arial Narrow" w:hAnsi="Arial Narrow"/>
                <w:color w:val="1D1D1D"/>
                <w:sz w:val="20"/>
                <w:szCs w:val="20"/>
              </w:rPr>
              <w:t>1998-i</w:t>
            </w:r>
            <w:r>
              <w:rPr>
                <w:rFonts w:ascii="Arial Narrow" w:hAnsi="Arial Narrow"/>
                <w:color w:val="484848"/>
                <w:sz w:val="20"/>
                <w:szCs w:val="20"/>
              </w:rPr>
              <w:t xml:space="preserve">g szintén </w:t>
            </w:r>
            <w:r>
              <w:rPr>
                <w:rFonts w:ascii="Arial Narrow" w:hAnsi="Arial Narrow"/>
                <w:color w:val="343434"/>
                <w:sz w:val="20"/>
                <w:szCs w:val="20"/>
              </w:rPr>
              <w:t xml:space="preserve">21 </w:t>
            </w:r>
            <w:r>
              <w:rPr>
                <w:rFonts w:ascii="Arial Narrow" w:eastAsia="HiddenHorzOCR" w:hAnsi="Arial Narrow" w:cs="HiddenHorzOCR"/>
                <w:color w:val="343434"/>
                <w:sz w:val="20"/>
                <w:szCs w:val="20"/>
              </w:rPr>
              <w:t xml:space="preserve">jelű üdülőterület </w:t>
            </w:r>
            <w:r>
              <w:rPr>
                <w:rFonts w:ascii="Arial Narrow" w:hAnsi="Arial Narrow"/>
                <w:color w:val="343434"/>
                <w:sz w:val="20"/>
                <w:szCs w:val="20"/>
              </w:rPr>
              <w:t xml:space="preserve">besorolásba </w:t>
            </w:r>
            <w:r>
              <w:rPr>
                <w:rFonts w:ascii="Arial Narrow" w:hAnsi="Arial Narrow"/>
                <w:color w:val="484848"/>
                <w:sz w:val="20"/>
                <w:szCs w:val="20"/>
              </w:rPr>
              <w:t xml:space="preserve">tartoztak </w:t>
            </w:r>
            <w:r>
              <w:rPr>
                <w:rFonts w:ascii="Arial Narrow" w:hAnsi="Arial Narrow"/>
                <w:color w:val="343434"/>
                <w:sz w:val="20"/>
                <w:szCs w:val="20"/>
              </w:rPr>
              <w:t xml:space="preserve">- </w:t>
            </w:r>
            <w:r>
              <w:rPr>
                <w:rFonts w:ascii="Arial Narrow" w:eastAsia="HiddenHorzOCR" w:hAnsi="Arial Narrow" w:cs="HiddenHorzOCR"/>
                <w:color w:val="484848"/>
                <w:sz w:val="20"/>
                <w:szCs w:val="20"/>
              </w:rPr>
              <w:t xml:space="preserve">erdőterület </w:t>
            </w:r>
            <w:r>
              <w:rPr>
                <w:rFonts w:ascii="Arial Narrow" w:hAnsi="Arial Narrow"/>
                <w:color w:val="343434"/>
                <w:sz w:val="20"/>
                <w:szCs w:val="20"/>
              </w:rPr>
              <w:t xml:space="preserve">helyett </w:t>
            </w:r>
            <w:proofErr w:type="spellStart"/>
            <w:r>
              <w:rPr>
                <w:rFonts w:ascii="Arial Narrow" w:hAnsi="Arial Narrow"/>
                <w:color w:val="343434"/>
                <w:sz w:val="20"/>
                <w:szCs w:val="20"/>
              </w:rPr>
              <w:t>Üh</w:t>
            </w:r>
            <w:proofErr w:type="spellEnd"/>
            <w:r>
              <w:rPr>
                <w:rFonts w:ascii="Arial Narrow" w:hAnsi="Arial Narrow"/>
                <w:color w:val="343434"/>
                <w:sz w:val="20"/>
                <w:szCs w:val="20"/>
              </w:rPr>
              <w:t xml:space="preserve"> </w:t>
            </w:r>
            <w:r>
              <w:rPr>
                <w:rFonts w:ascii="Arial Narrow" w:eastAsia="HiddenHorzOCR" w:hAnsi="Arial Narrow" w:cs="HiddenHorzOCR"/>
                <w:color w:val="343434"/>
                <w:sz w:val="20"/>
                <w:szCs w:val="20"/>
              </w:rPr>
              <w:t xml:space="preserve">üdülőterületbe </w:t>
            </w:r>
            <w:r>
              <w:rPr>
                <w:rFonts w:ascii="Arial Narrow" w:hAnsi="Arial Narrow"/>
                <w:color w:val="484848"/>
                <w:sz w:val="20"/>
                <w:szCs w:val="20"/>
              </w:rPr>
              <w:t>soro</w:t>
            </w:r>
            <w:r>
              <w:rPr>
                <w:rFonts w:ascii="Arial Narrow" w:hAnsi="Arial Narrow"/>
                <w:color w:val="1D1D1D"/>
                <w:sz w:val="20"/>
                <w:szCs w:val="20"/>
              </w:rPr>
              <w:t>lni.</w:t>
            </w: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4C34C1" w:rsidRDefault="004C34C1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 Narrow" w:hAnsi="Arial Narrow"/>
                <w:b/>
                <w:color w:val="363636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363636"/>
                <w:sz w:val="20"/>
                <w:szCs w:val="20"/>
              </w:rPr>
              <w:t>A folyamatban lévő TSZT felülvizsgálati eljárásban is beérkezett vélemény.</w:t>
            </w:r>
          </w:p>
          <w:p w:rsidR="004C34C1" w:rsidRDefault="004C34C1">
            <w:pPr>
              <w:spacing w:line="256" w:lineRule="auto"/>
              <w:jc w:val="both"/>
              <w:rPr>
                <w:rFonts w:ascii="Arial Narrow" w:eastAsia="Times New Roman" w:hAnsi="Arial Narrow"/>
                <w:snapToGrid w:val="0"/>
                <w:sz w:val="20"/>
                <w:szCs w:val="20"/>
              </w:rPr>
            </w:pPr>
            <w:r>
              <w:rPr>
                <w:rFonts w:ascii="Arial Narrow" w:hAnsi="Arial Narrow"/>
                <w:snapToGrid w:val="0"/>
                <w:sz w:val="20"/>
                <w:szCs w:val="20"/>
              </w:rPr>
              <w:t xml:space="preserve">Egyrészt a TSZT a mozaikosság elkerülése bizonyos mérethatár alatt nem javasol új területfelhasználási egység kijelölését. A vízparti sávok összefüggő, szabadterületek területfelhasználása érdekében sem javasolt itt </w:t>
            </w:r>
            <w:proofErr w:type="spellStart"/>
            <w:r>
              <w:rPr>
                <w:rFonts w:ascii="Arial Narrow" w:hAnsi="Arial Narrow"/>
                <w:snapToGrid w:val="0"/>
                <w:sz w:val="20"/>
                <w:szCs w:val="20"/>
              </w:rPr>
              <w:t>pontszerűen</w:t>
            </w:r>
            <w:proofErr w:type="spellEnd"/>
            <w:r>
              <w:rPr>
                <w:rFonts w:ascii="Arial Narrow" w:hAnsi="Arial Narrow"/>
                <w:snapToGrid w:val="0"/>
                <w:sz w:val="20"/>
                <w:szCs w:val="20"/>
              </w:rPr>
              <w:t xml:space="preserve"> beépítésre szánt terület kijelölése, mert közvetlen környezetében is indukál új fejlesztési szándékot. </w:t>
            </w:r>
          </w:p>
          <w:p w:rsidR="004C34C1" w:rsidRDefault="004C34C1">
            <w:pPr>
              <w:spacing w:line="256" w:lineRule="auto"/>
              <w:jc w:val="both"/>
              <w:rPr>
                <w:rFonts w:ascii="Arial Narrow" w:hAnsi="Arial Narrow"/>
                <w:snapToGrid w:val="0"/>
                <w:sz w:val="20"/>
                <w:szCs w:val="20"/>
              </w:rPr>
            </w:pPr>
            <w:r>
              <w:rPr>
                <w:rFonts w:ascii="Arial Narrow" w:hAnsi="Arial Narrow"/>
                <w:snapToGrid w:val="0"/>
                <w:sz w:val="20"/>
                <w:szCs w:val="20"/>
              </w:rPr>
              <w:t>Másrészt az átsorolni kívánt területen emellett a Közép-Duna völgyi Környezetvédelmi és Természetvédelmi Felügyelőség a KTF: 36679-2/2014. állásfoglalása szerint a szennyvíztisztítótól 250-500-es távolságban csak gazdasági terület kijelölését támogatja: „(…) beépítésre szánt területfelhasználási egységbe történő átsorolása abban az esetben lehetséges és támogatható, ha azok nem lakóövezetként, hanem gazdasági – kereskedelmi, szolgáltató, illetve ipari övezetként kerülnek kijelölésre.(…) az illetékes hatóságok és szakhatóságok minden esetben megvizsgálják azok folytathatóságának feltételeit és külön döntenek engedélyezésükről”</w:t>
            </w:r>
          </w:p>
        </w:tc>
      </w:tr>
      <w:tr w:rsidR="004C34C1" w:rsidTr="004C3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675" w:type="dxa"/>
        </w:trPr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B6365A" w:rsidRDefault="00B6365A">
            <w:pPr>
              <w:spacing w:line="256" w:lineRule="auto"/>
              <w:rPr>
                <w:rFonts w:ascii="Arial Narrow" w:hAnsi="Arial Narrow"/>
                <w:b/>
                <w:snapToGrid w:val="0"/>
                <w:spacing w:val="20"/>
                <w:sz w:val="20"/>
                <w:szCs w:val="20"/>
              </w:rPr>
            </w:pPr>
          </w:p>
          <w:p w:rsidR="004C34C1" w:rsidRDefault="00B6365A">
            <w:pPr>
              <w:spacing w:line="256" w:lineRule="auto"/>
              <w:rPr>
                <w:rFonts w:ascii="Arial Narrow" w:hAnsi="Arial Narrow"/>
                <w:b/>
                <w:snapToGrid w:val="0"/>
                <w:spacing w:val="20"/>
                <w:sz w:val="20"/>
                <w:szCs w:val="20"/>
              </w:rPr>
            </w:pPr>
            <w:r>
              <w:rPr>
                <w:rFonts w:ascii="Arial Narrow" w:hAnsi="Arial Narrow"/>
                <w:b/>
                <w:snapToGrid w:val="0"/>
                <w:spacing w:val="20"/>
                <w:sz w:val="20"/>
                <w:szCs w:val="20"/>
              </w:rPr>
              <w:t>3/</w:t>
            </w:r>
            <w:r w:rsidR="004C34C1">
              <w:rPr>
                <w:rFonts w:ascii="Arial Narrow" w:hAnsi="Arial Narrow"/>
                <w:b/>
                <w:snapToGrid w:val="0"/>
                <w:spacing w:val="20"/>
                <w:sz w:val="20"/>
                <w:szCs w:val="20"/>
              </w:rPr>
              <w:t>24.</w:t>
            </w:r>
          </w:p>
          <w:p w:rsidR="004C34C1" w:rsidRDefault="004C34C1">
            <w:pPr>
              <w:spacing w:line="256" w:lineRule="auto"/>
              <w:rPr>
                <w:rFonts w:ascii="Arial Narrow" w:hAnsi="Arial Narrow"/>
                <w:b/>
                <w:snapToGrid w:val="0"/>
                <w:spacing w:val="20"/>
                <w:sz w:val="20"/>
                <w:szCs w:val="20"/>
              </w:rPr>
            </w:pPr>
            <w:r>
              <w:rPr>
                <w:rFonts w:ascii="Arial Narrow" w:hAnsi="Arial Narrow"/>
                <w:snapToGrid w:val="0"/>
                <w:spacing w:val="20"/>
                <w:sz w:val="20"/>
                <w:szCs w:val="20"/>
              </w:rPr>
              <w:t>JT-05/c_3</w:t>
            </w:r>
          </w:p>
        </w:tc>
        <w:tc>
          <w:tcPr>
            <w:tcW w:w="5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C34C1" w:rsidRDefault="004C34C1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 Narrow" w:hAnsi="Arial Narrow"/>
                <w:color w:val="484848"/>
                <w:sz w:val="20"/>
                <w:szCs w:val="20"/>
              </w:rPr>
            </w:pPr>
            <w:r>
              <w:rPr>
                <w:rFonts w:ascii="Arial Narrow" w:hAnsi="Arial Narrow"/>
                <w:color w:val="484848"/>
                <w:sz w:val="20"/>
                <w:szCs w:val="20"/>
              </w:rPr>
              <w:t xml:space="preserve">A </w:t>
            </w:r>
            <w:r>
              <w:rPr>
                <w:rFonts w:ascii="Arial Narrow" w:hAnsi="Arial Narrow"/>
                <w:color w:val="343434"/>
                <w:sz w:val="20"/>
                <w:szCs w:val="20"/>
              </w:rPr>
              <w:t xml:space="preserve">Pepsi </w:t>
            </w:r>
            <w:r>
              <w:rPr>
                <w:rFonts w:ascii="Arial Narrow" w:hAnsi="Arial Narrow"/>
                <w:color w:val="484848"/>
                <w:sz w:val="20"/>
                <w:szCs w:val="20"/>
              </w:rPr>
              <w:t xml:space="preserve">Cola </w:t>
            </w:r>
            <w:r>
              <w:rPr>
                <w:rFonts w:ascii="Arial Narrow" w:hAnsi="Arial Narrow"/>
                <w:color w:val="343434"/>
                <w:sz w:val="20"/>
                <w:szCs w:val="20"/>
              </w:rPr>
              <w:t xml:space="preserve">Helsinki úti </w:t>
            </w:r>
            <w:r>
              <w:rPr>
                <w:rFonts w:ascii="Arial Narrow" w:hAnsi="Arial Narrow"/>
                <w:color w:val="484848"/>
                <w:sz w:val="20"/>
                <w:szCs w:val="20"/>
              </w:rPr>
              <w:t xml:space="preserve">telephelye mögött </w:t>
            </w:r>
            <w:r>
              <w:rPr>
                <w:rFonts w:ascii="Arial Narrow" w:hAnsi="Arial Narrow"/>
                <w:color w:val="343434"/>
                <w:sz w:val="20"/>
                <w:szCs w:val="20"/>
              </w:rPr>
              <w:t xml:space="preserve">javasolt </w:t>
            </w:r>
            <w:r>
              <w:rPr>
                <w:rFonts w:ascii="Arial Narrow" w:hAnsi="Arial Narrow"/>
                <w:color w:val="484848"/>
                <w:sz w:val="20"/>
                <w:szCs w:val="20"/>
              </w:rPr>
              <w:t xml:space="preserve">az évek </w:t>
            </w:r>
            <w:r>
              <w:rPr>
                <w:rFonts w:ascii="Arial Narrow" w:hAnsi="Arial Narrow"/>
                <w:color w:val="343434"/>
                <w:sz w:val="20"/>
                <w:szCs w:val="20"/>
              </w:rPr>
              <w:t xml:space="preserve">óta </w:t>
            </w:r>
            <w:r>
              <w:rPr>
                <w:rFonts w:ascii="Arial Narrow" w:eastAsia="HiddenHorzOCR" w:hAnsi="Arial Narrow" w:cs="HiddenHorzOCR"/>
                <w:color w:val="343434"/>
                <w:sz w:val="20"/>
                <w:szCs w:val="20"/>
              </w:rPr>
              <w:t xml:space="preserve">működő </w:t>
            </w:r>
            <w:r>
              <w:rPr>
                <w:rFonts w:ascii="Arial Narrow" w:hAnsi="Arial Narrow"/>
                <w:color w:val="343434"/>
                <w:sz w:val="20"/>
                <w:szCs w:val="20"/>
              </w:rPr>
              <w:t xml:space="preserve">tenisz tanoda területét a </w:t>
            </w:r>
            <w:r>
              <w:rPr>
                <w:rFonts w:ascii="Arial Narrow" w:eastAsia="HiddenHorzOCR" w:hAnsi="Arial Narrow" w:cs="HiddenHorzOCR"/>
                <w:color w:val="343434"/>
                <w:sz w:val="20"/>
                <w:szCs w:val="20"/>
              </w:rPr>
              <w:t xml:space="preserve">meglévő </w:t>
            </w:r>
            <w:r>
              <w:rPr>
                <w:rFonts w:ascii="Arial Narrow" w:hAnsi="Arial Narrow"/>
                <w:color w:val="343434"/>
                <w:sz w:val="20"/>
                <w:szCs w:val="20"/>
              </w:rPr>
              <w:t xml:space="preserve">területfelhasználással összhangban </w:t>
            </w:r>
            <w:proofErr w:type="spellStart"/>
            <w:r>
              <w:rPr>
                <w:rFonts w:ascii="Arial Narrow" w:hAnsi="Arial Narrow"/>
                <w:color w:val="484848"/>
                <w:sz w:val="20"/>
                <w:szCs w:val="20"/>
              </w:rPr>
              <w:t>Ev</w:t>
            </w:r>
            <w:proofErr w:type="spellEnd"/>
            <w:r>
              <w:rPr>
                <w:rFonts w:ascii="Arial Narrow" w:hAnsi="Arial Narrow"/>
                <w:color w:val="484848"/>
                <w:sz w:val="20"/>
                <w:szCs w:val="20"/>
              </w:rPr>
              <w:t xml:space="preserve"> </w:t>
            </w:r>
            <w:r>
              <w:rPr>
                <w:rFonts w:ascii="Arial Narrow" w:eastAsia="HiddenHorzOCR" w:hAnsi="Arial Narrow" w:cs="HiddenHorzOCR"/>
                <w:color w:val="343434"/>
                <w:sz w:val="20"/>
                <w:szCs w:val="20"/>
              </w:rPr>
              <w:t xml:space="preserve">jelű </w:t>
            </w:r>
            <w:r>
              <w:rPr>
                <w:rFonts w:ascii="Arial Narrow" w:eastAsia="HiddenHorzOCR" w:hAnsi="Arial Narrow" w:cs="HiddenHorzOCR"/>
                <w:color w:val="484848"/>
                <w:sz w:val="20"/>
                <w:szCs w:val="20"/>
              </w:rPr>
              <w:t xml:space="preserve">véderdő </w:t>
            </w:r>
            <w:r>
              <w:rPr>
                <w:rFonts w:ascii="Arial Narrow" w:hAnsi="Arial Narrow"/>
                <w:color w:val="343434"/>
                <w:sz w:val="20"/>
                <w:szCs w:val="20"/>
              </w:rPr>
              <w:t>terület helyett K-</w:t>
            </w:r>
            <w:proofErr w:type="spellStart"/>
            <w:r>
              <w:rPr>
                <w:rFonts w:ascii="Arial Narrow" w:hAnsi="Arial Narrow"/>
                <w:color w:val="343434"/>
                <w:sz w:val="20"/>
                <w:szCs w:val="20"/>
              </w:rPr>
              <w:t>Rek</w:t>
            </w:r>
            <w:proofErr w:type="spellEnd"/>
            <w:r>
              <w:rPr>
                <w:rFonts w:ascii="Arial Narrow" w:hAnsi="Arial Narrow"/>
                <w:color w:val="343434"/>
                <w:sz w:val="20"/>
                <w:szCs w:val="20"/>
              </w:rPr>
              <w:t xml:space="preserve"> </w:t>
            </w:r>
            <w:r>
              <w:rPr>
                <w:rFonts w:ascii="Arial Narrow" w:eastAsia="HiddenHorzOCR" w:hAnsi="Arial Narrow" w:cs="HiddenHorzOCR"/>
                <w:color w:val="343434"/>
                <w:sz w:val="20"/>
                <w:szCs w:val="20"/>
              </w:rPr>
              <w:t xml:space="preserve">jelű </w:t>
            </w:r>
            <w:r>
              <w:rPr>
                <w:rFonts w:ascii="Arial Narrow" w:hAnsi="Arial Narrow"/>
                <w:color w:val="343434"/>
                <w:sz w:val="20"/>
                <w:szCs w:val="20"/>
              </w:rPr>
              <w:t xml:space="preserve">rekreációs </w:t>
            </w:r>
            <w:r>
              <w:rPr>
                <w:rFonts w:ascii="Arial Narrow" w:hAnsi="Arial Narrow"/>
                <w:color w:val="484848"/>
                <w:sz w:val="20"/>
                <w:szCs w:val="20"/>
              </w:rPr>
              <w:t xml:space="preserve">és </w:t>
            </w:r>
            <w:r>
              <w:rPr>
                <w:rFonts w:ascii="Arial Narrow" w:eastAsia="HiddenHorzOCR" w:hAnsi="Arial Narrow" w:cs="HiddenHorzOCR"/>
                <w:color w:val="484848"/>
                <w:sz w:val="20"/>
                <w:szCs w:val="20"/>
              </w:rPr>
              <w:t xml:space="preserve">szabadidős </w:t>
            </w:r>
            <w:r>
              <w:rPr>
                <w:rFonts w:ascii="Arial Narrow" w:hAnsi="Arial Narrow"/>
                <w:color w:val="343434"/>
                <w:sz w:val="20"/>
                <w:szCs w:val="20"/>
              </w:rPr>
              <w:t xml:space="preserve">területbe </w:t>
            </w:r>
            <w:r>
              <w:rPr>
                <w:rFonts w:ascii="Arial Narrow" w:hAnsi="Arial Narrow"/>
                <w:color w:val="484848"/>
                <w:sz w:val="20"/>
                <w:szCs w:val="20"/>
              </w:rPr>
              <w:t>sorolni.</w:t>
            </w: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4C34C1" w:rsidRDefault="004C34C1">
            <w:pPr>
              <w:spacing w:line="256" w:lineRule="auto"/>
              <w:jc w:val="both"/>
              <w:rPr>
                <w:rFonts w:ascii="Arial Narrow" w:eastAsia="Times New Roman" w:hAnsi="Arial Narrow"/>
                <w:snapToGrid w:val="0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Magasabb rendű jogszabállyal ellentétes.</w:t>
            </w:r>
            <w:r>
              <w:t xml:space="preserve"> </w:t>
            </w:r>
            <w:r>
              <w:rPr>
                <w:rFonts w:ascii="Arial Narrow" w:hAnsi="Arial Narrow"/>
                <w:snapToGrid w:val="0"/>
                <w:sz w:val="20"/>
                <w:szCs w:val="20"/>
              </w:rPr>
              <w:t>A gazdasági terület és a lakóterület között a tervezett véderdő (</w:t>
            </w:r>
            <w:proofErr w:type="spellStart"/>
            <w:r>
              <w:rPr>
                <w:rFonts w:ascii="Arial Narrow" w:hAnsi="Arial Narrow"/>
                <w:snapToGrid w:val="0"/>
                <w:sz w:val="20"/>
                <w:szCs w:val="20"/>
              </w:rPr>
              <w:t>Ev</w:t>
            </w:r>
            <w:proofErr w:type="spellEnd"/>
            <w:r>
              <w:rPr>
                <w:rFonts w:ascii="Arial Narrow" w:hAnsi="Arial Narrow"/>
                <w:snapToGrid w:val="0"/>
                <w:sz w:val="20"/>
                <w:szCs w:val="20"/>
              </w:rPr>
              <w:t>) fenntartása szerkezetileg továbbra is indokolt, figyelembe véve az alábbi előírásokat is:</w:t>
            </w:r>
          </w:p>
          <w:p w:rsidR="004C34C1" w:rsidRDefault="004C34C1">
            <w:pPr>
              <w:spacing w:line="256" w:lineRule="auto"/>
              <w:jc w:val="both"/>
              <w:rPr>
                <w:rFonts w:ascii="Arial Narrow" w:hAnsi="Arial Narrow"/>
                <w:i/>
                <w:snapToGrid w:val="0"/>
                <w:sz w:val="20"/>
                <w:szCs w:val="20"/>
                <w:u w:val="single"/>
              </w:rPr>
            </w:pPr>
            <w:proofErr w:type="spellStart"/>
            <w:r>
              <w:rPr>
                <w:rFonts w:ascii="Arial Narrow" w:hAnsi="Arial Narrow"/>
                <w:i/>
                <w:snapToGrid w:val="0"/>
                <w:sz w:val="20"/>
                <w:szCs w:val="20"/>
              </w:rPr>
              <w:t>BATrT</w:t>
            </w:r>
            <w:proofErr w:type="spellEnd"/>
            <w:r>
              <w:rPr>
                <w:rFonts w:ascii="Arial Narrow" w:hAnsi="Arial Narrow"/>
                <w:snapToGrid w:val="0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i/>
                <w:snapToGrid w:val="0"/>
                <w:sz w:val="20"/>
                <w:szCs w:val="20"/>
              </w:rPr>
              <w:t>6. § (1) (...) A védelmi elsődleges rendeltetésű erdőterületként és a természetközeli területként besorolt területfelhasználási egységek kiterjedése nem csökkenhet.</w:t>
            </w:r>
          </w:p>
          <w:p w:rsidR="004C34C1" w:rsidRDefault="004C34C1">
            <w:pPr>
              <w:spacing w:line="256" w:lineRule="auto"/>
              <w:jc w:val="both"/>
              <w:rPr>
                <w:rFonts w:ascii="Arial Narrow" w:hAnsi="Arial Narrow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i/>
                <w:snapToGrid w:val="0"/>
                <w:sz w:val="20"/>
                <w:szCs w:val="20"/>
              </w:rPr>
              <w:t>BATrT</w:t>
            </w:r>
            <w:proofErr w:type="spellEnd"/>
            <w:r>
              <w:rPr>
                <w:rFonts w:ascii="Arial Narrow" w:hAnsi="Arial Narrow"/>
                <w:i/>
                <w:snapToGrid w:val="0"/>
                <w:sz w:val="20"/>
                <w:szCs w:val="20"/>
              </w:rPr>
              <w:t xml:space="preserve"> 6. § (2) Az egyes településeken lévő, erdőterületként besorolt területfelhasználási egységek nagysága – a település közigazgatási területére vetítve – összességében nem csökkenhet.</w:t>
            </w:r>
          </w:p>
        </w:tc>
      </w:tr>
      <w:tr w:rsidR="004C34C1" w:rsidTr="004C3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675" w:type="dxa"/>
        </w:trPr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B6365A" w:rsidRDefault="00B6365A">
            <w:pPr>
              <w:spacing w:line="256" w:lineRule="auto"/>
              <w:rPr>
                <w:rFonts w:ascii="Arial Narrow" w:hAnsi="Arial Narrow"/>
                <w:b/>
                <w:snapToGrid w:val="0"/>
                <w:spacing w:val="20"/>
                <w:sz w:val="20"/>
                <w:szCs w:val="20"/>
              </w:rPr>
            </w:pPr>
          </w:p>
          <w:p w:rsidR="004C34C1" w:rsidRDefault="00B6365A">
            <w:pPr>
              <w:spacing w:line="256" w:lineRule="auto"/>
              <w:rPr>
                <w:rFonts w:ascii="Arial Narrow" w:hAnsi="Arial Narrow"/>
                <w:b/>
                <w:snapToGrid w:val="0"/>
                <w:spacing w:val="20"/>
                <w:sz w:val="20"/>
                <w:szCs w:val="20"/>
              </w:rPr>
            </w:pPr>
            <w:r>
              <w:rPr>
                <w:rFonts w:ascii="Arial Narrow" w:hAnsi="Arial Narrow"/>
                <w:b/>
                <w:snapToGrid w:val="0"/>
                <w:spacing w:val="20"/>
                <w:sz w:val="20"/>
                <w:szCs w:val="20"/>
              </w:rPr>
              <w:t>3/</w:t>
            </w:r>
            <w:r w:rsidR="004C34C1">
              <w:rPr>
                <w:rFonts w:ascii="Arial Narrow" w:hAnsi="Arial Narrow"/>
                <w:b/>
                <w:snapToGrid w:val="0"/>
                <w:spacing w:val="20"/>
                <w:sz w:val="20"/>
                <w:szCs w:val="20"/>
              </w:rPr>
              <w:t>25.</w:t>
            </w:r>
          </w:p>
          <w:p w:rsidR="004C34C1" w:rsidRDefault="004C34C1">
            <w:pPr>
              <w:spacing w:line="256" w:lineRule="auto"/>
              <w:rPr>
                <w:rFonts w:ascii="Arial Narrow" w:hAnsi="Arial Narrow"/>
                <w:b/>
                <w:snapToGrid w:val="0"/>
                <w:spacing w:val="20"/>
                <w:sz w:val="20"/>
                <w:szCs w:val="20"/>
              </w:rPr>
            </w:pPr>
            <w:r>
              <w:rPr>
                <w:rFonts w:ascii="Arial Narrow" w:hAnsi="Arial Narrow"/>
                <w:snapToGrid w:val="0"/>
                <w:spacing w:val="20"/>
                <w:sz w:val="20"/>
                <w:szCs w:val="20"/>
              </w:rPr>
              <w:t>JT-05/c_7</w:t>
            </w:r>
          </w:p>
        </w:tc>
        <w:tc>
          <w:tcPr>
            <w:tcW w:w="5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C34C1" w:rsidRDefault="004C34C1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 Narrow" w:hAnsi="Arial Narrow"/>
                <w:color w:val="484848"/>
                <w:sz w:val="20"/>
                <w:szCs w:val="20"/>
              </w:rPr>
            </w:pPr>
            <w:r>
              <w:rPr>
                <w:rFonts w:ascii="Arial Narrow" w:hAnsi="Arial Narrow"/>
                <w:color w:val="343434"/>
                <w:sz w:val="20"/>
                <w:szCs w:val="20"/>
              </w:rPr>
              <w:t xml:space="preserve">A Dél utca mellett kijelölt </w:t>
            </w:r>
            <w:r>
              <w:rPr>
                <w:rFonts w:ascii="Arial Narrow" w:hAnsi="Arial Narrow"/>
                <w:color w:val="484848"/>
                <w:sz w:val="20"/>
                <w:szCs w:val="20"/>
              </w:rPr>
              <w:t xml:space="preserve">Vi-2 </w:t>
            </w:r>
            <w:r>
              <w:rPr>
                <w:rFonts w:ascii="Arial Narrow" w:eastAsia="HiddenHorzOCR" w:hAnsi="Arial Narrow" w:cs="HiddenHorzOCR"/>
                <w:color w:val="343434"/>
                <w:sz w:val="20"/>
                <w:szCs w:val="20"/>
              </w:rPr>
              <w:t xml:space="preserve">jelű </w:t>
            </w:r>
            <w:r>
              <w:rPr>
                <w:rFonts w:ascii="Arial Narrow" w:hAnsi="Arial Narrow"/>
                <w:color w:val="484848"/>
                <w:sz w:val="20"/>
                <w:szCs w:val="20"/>
              </w:rPr>
              <w:t xml:space="preserve">vegyes </w:t>
            </w:r>
            <w:r>
              <w:rPr>
                <w:rFonts w:ascii="Arial Narrow" w:hAnsi="Arial Narrow"/>
                <w:color w:val="343434"/>
                <w:sz w:val="20"/>
                <w:szCs w:val="20"/>
              </w:rPr>
              <w:t xml:space="preserve">intézményi területet javasolt </w:t>
            </w:r>
            <w:r>
              <w:rPr>
                <w:rFonts w:ascii="Arial Narrow" w:hAnsi="Arial Narrow"/>
                <w:color w:val="484848"/>
                <w:sz w:val="20"/>
                <w:szCs w:val="20"/>
              </w:rPr>
              <w:t>a vo</w:t>
            </w:r>
            <w:r>
              <w:rPr>
                <w:rFonts w:ascii="Arial Narrow" w:hAnsi="Arial Narrow"/>
                <w:color w:val="1D1D1D"/>
                <w:sz w:val="20"/>
                <w:szCs w:val="20"/>
              </w:rPr>
              <w:t xml:space="preserve">lt </w:t>
            </w:r>
            <w:r>
              <w:rPr>
                <w:rFonts w:ascii="Arial Narrow" w:eastAsia="HiddenHorzOCR" w:hAnsi="Arial Narrow" w:cs="HiddenHorzOCR"/>
                <w:color w:val="343434"/>
                <w:sz w:val="20"/>
                <w:szCs w:val="20"/>
              </w:rPr>
              <w:t xml:space="preserve">mezőgazdasági </w:t>
            </w:r>
            <w:r>
              <w:rPr>
                <w:rFonts w:ascii="Arial Narrow" w:hAnsi="Arial Narrow"/>
                <w:color w:val="343434"/>
                <w:sz w:val="20"/>
                <w:szCs w:val="20"/>
              </w:rPr>
              <w:t xml:space="preserve">központ területének </w:t>
            </w:r>
            <w:r>
              <w:rPr>
                <w:rFonts w:ascii="Arial Narrow" w:eastAsia="HiddenHorzOCR" w:hAnsi="Arial Narrow" w:cs="HiddenHorzOCR"/>
                <w:color w:val="343434"/>
                <w:sz w:val="20"/>
                <w:szCs w:val="20"/>
              </w:rPr>
              <w:t xml:space="preserve">megfelelően </w:t>
            </w:r>
            <w:r>
              <w:rPr>
                <w:rFonts w:ascii="Arial Narrow" w:hAnsi="Arial Narrow"/>
                <w:color w:val="1D1D1D"/>
                <w:sz w:val="20"/>
                <w:szCs w:val="20"/>
              </w:rPr>
              <w:t>leh</w:t>
            </w:r>
            <w:r>
              <w:rPr>
                <w:rFonts w:ascii="Arial Narrow" w:hAnsi="Arial Narrow"/>
                <w:color w:val="484848"/>
                <w:sz w:val="20"/>
                <w:szCs w:val="20"/>
              </w:rPr>
              <w:t>atáro</w:t>
            </w:r>
            <w:r>
              <w:rPr>
                <w:rFonts w:ascii="Arial Narrow" w:hAnsi="Arial Narrow"/>
                <w:color w:val="1D1D1D"/>
                <w:sz w:val="20"/>
                <w:szCs w:val="20"/>
              </w:rPr>
              <w:t>l</w:t>
            </w:r>
            <w:r>
              <w:rPr>
                <w:rFonts w:ascii="Arial Narrow" w:hAnsi="Arial Narrow"/>
                <w:color w:val="484848"/>
                <w:sz w:val="20"/>
                <w:szCs w:val="20"/>
              </w:rPr>
              <w:t>n</w:t>
            </w:r>
            <w:r>
              <w:rPr>
                <w:rFonts w:ascii="Arial Narrow" w:hAnsi="Arial Narrow"/>
                <w:color w:val="1D1D1D"/>
                <w:sz w:val="20"/>
                <w:szCs w:val="20"/>
              </w:rPr>
              <w:t>i</w:t>
            </w:r>
            <w:r>
              <w:rPr>
                <w:rFonts w:ascii="Arial Narrow" w:hAnsi="Arial Narrow"/>
                <w:color w:val="484848"/>
                <w:sz w:val="20"/>
                <w:szCs w:val="20"/>
              </w:rPr>
              <w:t xml:space="preserve">, </w:t>
            </w:r>
            <w:r>
              <w:rPr>
                <w:rFonts w:ascii="Arial Narrow" w:hAnsi="Arial Narrow"/>
                <w:color w:val="343434"/>
                <w:sz w:val="20"/>
                <w:szCs w:val="20"/>
              </w:rPr>
              <w:t xml:space="preserve">ezért a </w:t>
            </w:r>
            <w:proofErr w:type="spellStart"/>
            <w:r>
              <w:rPr>
                <w:rFonts w:ascii="Arial Narrow" w:hAnsi="Arial Narrow"/>
                <w:color w:val="343434"/>
                <w:sz w:val="20"/>
                <w:szCs w:val="20"/>
              </w:rPr>
              <w:t>Má</w:t>
            </w:r>
            <w:proofErr w:type="spellEnd"/>
            <w:r>
              <w:rPr>
                <w:rFonts w:ascii="Arial Narrow" w:hAnsi="Arial Narrow"/>
                <w:color w:val="343434"/>
                <w:sz w:val="20"/>
                <w:szCs w:val="20"/>
              </w:rPr>
              <w:t xml:space="preserve"> </w:t>
            </w:r>
            <w:r>
              <w:rPr>
                <w:rFonts w:ascii="Arial Narrow" w:eastAsia="HiddenHorzOCR" w:hAnsi="Arial Narrow" w:cs="HiddenHorzOCR"/>
                <w:color w:val="343434"/>
                <w:sz w:val="20"/>
                <w:szCs w:val="20"/>
              </w:rPr>
              <w:t xml:space="preserve">jelű mezőgazdasági </w:t>
            </w:r>
            <w:r>
              <w:rPr>
                <w:rFonts w:ascii="Arial Narrow" w:hAnsi="Arial Narrow"/>
                <w:color w:val="484848"/>
                <w:sz w:val="20"/>
                <w:szCs w:val="20"/>
              </w:rPr>
              <w:t xml:space="preserve">terület átsorolása </w:t>
            </w:r>
            <w:r>
              <w:rPr>
                <w:rFonts w:ascii="Arial Narrow" w:hAnsi="Arial Narrow"/>
                <w:color w:val="343434"/>
                <w:sz w:val="20"/>
                <w:szCs w:val="20"/>
              </w:rPr>
              <w:t>indokolt.</w:t>
            </w: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4C34C1" w:rsidRDefault="004C34C1">
            <w:pPr>
              <w:spacing w:line="256" w:lineRule="auto"/>
              <w:jc w:val="both"/>
              <w:rPr>
                <w:rFonts w:ascii="Arial Narrow" w:eastAsia="Times New Roman" w:hAnsi="Arial Narrow"/>
                <w:snapToGrid w:val="0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Magasabb rendű jogszabállyal ellentétes.</w:t>
            </w:r>
            <w:r>
              <w:t xml:space="preserve"> </w:t>
            </w:r>
            <w:r>
              <w:rPr>
                <w:rFonts w:ascii="Arial Narrow" w:hAnsi="Arial Narrow"/>
                <w:snapToGrid w:val="0"/>
                <w:sz w:val="20"/>
                <w:szCs w:val="20"/>
              </w:rPr>
              <w:t xml:space="preserve">A tárgyi terület a </w:t>
            </w:r>
            <w:proofErr w:type="spellStart"/>
            <w:r>
              <w:rPr>
                <w:rFonts w:ascii="Arial Narrow" w:hAnsi="Arial Narrow"/>
                <w:snapToGrid w:val="0"/>
                <w:sz w:val="20"/>
                <w:szCs w:val="20"/>
              </w:rPr>
              <w:t>BATrT</w:t>
            </w:r>
            <w:proofErr w:type="spellEnd"/>
            <w:r>
              <w:rPr>
                <w:rFonts w:ascii="Arial Narrow" w:hAnsi="Arial Narrow"/>
                <w:snapToGrid w:val="0"/>
                <w:sz w:val="20"/>
                <w:szCs w:val="20"/>
              </w:rPr>
              <w:t xml:space="preserve"> Mezőgazdasági térségébe sorolt, amelyre az alábbi előírás vonatkozik:</w:t>
            </w:r>
          </w:p>
          <w:p w:rsidR="004C34C1" w:rsidRDefault="004C34C1">
            <w:pPr>
              <w:spacing w:line="256" w:lineRule="auto"/>
              <w:jc w:val="both"/>
              <w:rPr>
                <w:rFonts w:ascii="Arial Narrow" w:hAnsi="Arial Narrow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napToGrid w:val="0"/>
                <w:sz w:val="20"/>
                <w:szCs w:val="20"/>
              </w:rPr>
              <w:t>BATrT</w:t>
            </w:r>
            <w:proofErr w:type="spellEnd"/>
            <w:r>
              <w:rPr>
                <w:rFonts w:ascii="Arial Narrow" w:hAnsi="Arial Narrow"/>
                <w:snapToGrid w:val="0"/>
                <w:sz w:val="20"/>
                <w:szCs w:val="20"/>
              </w:rPr>
              <w:t xml:space="preserve"> 7. § (1) A mezőgazdasági térség legalább 90%-át mezőgazdasági terület, illetve természetközeli terület területfelhasználási egységbe kell sorolni. </w:t>
            </w:r>
          </w:p>
          <w:p w:rsidR="004C34C1" w:rsidRDefault="004C34C1">
            <w:pPr>
              <w:spacing w:line="256" w:lineRule="auto"/>
              <w:jc w:val="both"/>
              <w:rPr>
                <w:rFonts w:ascii="Arial Narrow" w:hAnsi="Arial Narrow"/>
                <w:snapToGrid w:val="0"/>
                <w:sz w:val="20"/>
                <w:szCs w:val="20"/>
              </w:rPr>
            </w:pPr>
            <w:r>
              <w:rPr>
                <w:rFonts w:ascii="Arial Narrow" w:hAnsi="Arial Narrow"/>
                <w:snapToGrid w:val="0"/>
                <w:sz w:val="20"/>
                <w:szCs w:val="20"/>
              </w:rPr>
              <w:t>A mezőgazdasági térség igénybevételében már nincs mozgástér.</w:t>
            </w:r>
          </w:p>
          <w:p w:rsidR="004C34C1" w:rsidRDefault="004C34C1">
            <w:pPr>
              <w:spacing w:line="256" w:lineRule="auto"/>
              <w:jc w:val="both"/>
              <w:rPr>
                <w:rFonts w:ascii="Arial Narrow" w:hAnsi="Arial Narrow"/>
                <w:i/>
                <w:snapToGrid w:val="0"/>
                <w:sz w:val="20"/>
                <w:szCs w:val="20"/>
              </w:rPr>
            </w:pPr>
            <w:r>
              <w:rPr>
                <w:rFonts w:ascii="Arial Narrow" w:hAnsi="Arial Narrow"/>
                <w:i/>
                <w:snapToGrid w:val="0"/>
                <w:sz w:val="20"/>
                <w:szCs w:val="20"/>
              </w:rPr>
              <w:t xml:space="preserve">Mindemellett a </w:t>
            </w:r>
            <w:proofErr w:type="spellStart"/>
            <w:r>
              <w:rPr>
                <w:rFonts w:ascii="Arial Narrow" w:hAnsi="Arial Narrow"/>
                <w:i/>
                <w:snapToGrid w:val="0"/>
                <w:sz w:val="20"/>
                <w:szCs w:val="20"/>
              </w:rPr>
              <w:t>BATrT</w:t>
            </w:r>
            <w:proofErr w:type="spellEnd"/>
            <w:r>
              <w:rPr>
                <w:rFonts w:ascii="Arial Narrow" w:hAnsi="Arial Narrow"/>
                <w:i/>
                <w:snapToGrid w:val="0"/>
                <w:sz w:val="20"/>
                <w:szCs w:val="20"/>
              </w:rPr>
              <w:t xml:space="preserve"> 5. § (3) pont szerint városias települési térségben és hagyományosan vidéki települési térségben új beépítésre szánt terület a település közigazgatási határához 200 méternél közelebb csak az állami </w:t>
            </w:r>
            <w:proofErr w:type="spellStart"/>
            <w:r>
              <w:rPr>
                <w:rFonts w:ascii="Arial Narrow" w:hAnsi="Arial Narrow"/>
                <w:i/>
                <w:snapToGrid w:val="0"/>
                <w:sz w:val="20"/>
                <w:szCs w:val="20"/>
              </w:rPr>
              <w:t>főépítészi</w:t>
            </w:r>
            <w:proofErr w:type="spellEnd"/>
            <w:r>
              <w:rPr>
                <w:rFonts w:ascii="Arial Narrow" w:hAnsi="Arial Narrow"/>
                <w:i/>
                <w:snapToGrid w:val="0"/>
                <w:sz w:val="20"/>
                <w:szCs w:val="20"/>
              </w:rPr>
              <w:t xml:space="preserve"> hatáskörében eljáró fővárosi és megyei kormányhivatalnak a területrendezési hatósági eljárás során kiadott területfelhasználási engedélye alapján jelölhető ki.</w:t>
            </w:r>
          </w:p>
          <w:p w:rsidR="004C34C1" w:rsidRPr="006E380B" w:rsidRDefault="006E380B" w:rsidP="006E380B">
            <w:pPr>
              <w:spacing w:after="120" w:line="360" w:lineRule="auto"/>
              <w:jc w:val="both"/>
              <w:rPr>
                <w:rFonts w:ascii="Arial Narrow" w:hAnsi="Arial Narrow"/>
                <w:snapToGrid w:val="0"/>
                <w:sz w:val="20"/>
                <w:szCs w:val="20"/>
              </w:rPr>
            </w:pPr>
            <w:r w:rsidRPr="006E380B">
              <w:rPr>
                <w:rFonts w:ascii="Arial Narrow" w:hAnsi="Arial Narrow" w:cs="Arial"/>
                <w:color w:val="363636"/>
                <w:sz w:val="20"/>
                <w:szCs w:val="20"/>
              </w:rPr>
              <w:t>Az 1/10., a 2/12., a 2/13 és a 3/25 javaslat összefügg.</w:t>
            </w:r>
          </w:p>
        </w:tc>
      </w:tr>
      <w:tr w:rsidR="004C34C1" w:rsidTr="004C3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675" w:type="dxa"/>
        </w:trPr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B6365A" w:rsidRDefault="00B6365A">
            <w:pPr>
              <w:spacing w:line="256" w:lineRule="auto"/>
              <w:rPr>
                <w:rFonts w:ascii="Arial Narrow" w:hAnsi="Arial Narrow"/>
                <w:b/>
                <w:snapToGrid w:val="0"/>
                <w:spacing w:val="20"/>
                <w:sz w:val="20"/>
                <w:szCs w:val="20"/>
              </w:rPr>
            </w:pPr>
          </w:p>
          <w:p w:rsidR="004C34C1" w:rsidRDefault="00B6365A">
            <w:pPr>
              <w:spacing w:line="256" w:lineRule="auto"/>
              <w:rPr>
                <w:rFonts w:ascii="Arial Narrow" w:hAnsi="Arial Narrow"/>
                <w:b/>
                <w:snapToGrid w:val="0"/>
                <w:spacing w:val="20"/>
                <w:sz w:val="20"/>
                <w:szCs w:val="20"/>
              </w:rPr>
            </w:pPr>
            <w:r>
              <w:rPr>
                <w:rFonts w:ascii="Arial Narrow" w:hAnsi="Arial Narrow"/>
                <w:b/>
                <w:snapToGrid w:val="0"/>
                <w:spacing w:val="20"/>
                <w:sz w:val="20"/>
                <w:szCs w:val="20"/>
              </w:rPr>
              <w:t>3/</w:t>
            </w:r>
            <w:r w:rsidR="004C34C1">
              <w:rPr>
                <w:rFonts w:ascii="Arial Narrow" w:hAnsi="Arial Narrow"/>
                <w:b/>
                <w:snapToGrid w:val="0"/>
                <w:spacing w:val="20"/>
                <w:sz w:val="20"/>
                <w:szCs w:val="20"/>
              </w:rPr>
              <w:t>26.</w:t>
            </w:r>
          </w:p>
          <w:p w:rsidR="004C34C1" w:rsidRDefault="004C34C1">
            <w:pPr>
              <w:spacing w:line="256" w:lineRule="auto"/>
              <w:rPr>
                <w:rFonts w:ascii="Arial Narrow" w:hAnsi="Arial Narrow"/>
                <w:b/>
                <w:snapToGrid w:val="0"/>
                <w:spacing w:val="20"/>
                <w:sz w:val="20"/>
                <w:szCs w:val="20"/>
              </w:rPr>
            </w:pPr>
            <w:r>
              <w:rPr>
                <w:rFonts w:ascii="Arial Narrow" w:hAnsi="Arial Narrow"/>
                <w:snapToGrid w:val="0"/>
                <w:spacing w:val="20"/>
                <w:sz w:val="20"/>
                <w:szCs w:val="20"/>
              </w:rPr>
              <w:t>JT-05/c_8</w:t>
            </w:r>
          </w:p>
        </w:tc>
        <w:tc>
          <w:tcPr>
            <w:tcW w:w="5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C34C1" w:rsidRDefault="004C34C1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 Narrow" w:hAnsi="Arial Narrow"/>
                <w:color w:val="343434"/>
                <w:sz w:val="20"/>
                <w:szCs w:val="20"/>
              </w:rPr>
            </w:pPr>
            <w:r>
              <w:rPr>
                <w:rFonts w:ascii="Arial Narrow" w:hAnsi="Arial Narrow"/>
                <w:color w:val="343434"/>
                <w:sz w:val="20"/>
                <w:szCs w:val="20"/>
              </w:rPr>
              <w:t xml:space="preserve">A XVIII. kerületi </w:t>
            </w:r>
            <w:r>
              <w:rPr>
                <w:rFonts w:ascii="Arial Narrow" w:eastAsia="HiddenHorzOCR" w:hAnsi="Arial Narrow" w:cs="HiddenHorzOCR"/>
                <w:color w:val="343434"/>
                <w:sz w:val="20"/>
                <w:szCs w:val="20"/>
              </w:rPr>
              <w:t xml:space="preserve">Szélső </w:t>
            </w:r>
            <w:r>
              <w:rPr>
                <w:rFonts w:ascii="Arial Narrow" w:hAnsi="Arial Narrow"/>
                <w:color w:val="343434"/>
                <w:sz w:val="20"/>
                <w:szCs w:val="20"/>
              </w:rPr>
              <w:t xml:space="preserve">utca melletti </w:t>
            </w:r>
            <w:r>
              <w:rPr>
                <w:rFonts w:ascii="Arial Narrow" w:eastAsia="HiddenHorzOCR" w:hAnsi="Arial Narrow" w:cs="HiddenHorzOCR"/>
                <w:color w:val="343434"/>
                <w:sz w:val="20"/>
                <w:szCs w:val="20"/>
              </w:rPr>
              <w:t xml:space="preserve">mezőgazdasági </w:t>
            </w:r>
            <w:r>
              <w:rPr>
                <w:rFonts w:ascii="Arial Narrow" w:hAnsi="Arial Narrow"/>
                <w:color w:val="343434"/>
                <w:sz w:val="20"/>
                <w:szCs w:val="20"/>
              </w:rPr>
              <w:t xml:space="preserve">üzemi területet javasolt a tényleges </w:t>
            </w:r>
            <w:r>
              <w:rPr>
                <w:rFonts w:ascii="Arial Narrow" w:hAnsi="Arial Narrow"/>
                <w:color w:val="484848"/>
                <w:sz w:val="20"/>
                <w:szCs w:val="20"/>
              </w:rPr>
              <w:t xml:space="preserve">területfelhasználással összhangban </w:t>
            </w:r>
            <w:proofErr w:type="spellStart"/>
            <w:r>
              <w:rPr>
                <w:rFonts w:ascii="Arial Narrow" w:hAnsi="Arial Narrow"/>
                <w:color w:val="484848"/>
                <w:sz w:val="20"/>
                <w:szCs w:val="20"/>
              </w:rPr>
              <w:t>Má</w:t>
            </w:r>
            <w:proofErr w:type="spellEnd"/>
            <w:r>
              <w:rPr>
                <w:rFonts w:ascii="Arial Narrow" w:hAnsi="Arial Narrow"/>
                <w:color w:val="484848"/>
                <w:sz w:val="20"/>
                <w:szCs w:val="20"/>
              </w:rPr>
              <w:t xml:space="preserve"> </w:t>
            </w:r>
            <w:r>
              <w:rPr>
                <w:rFonts w:ascii="Arial Narrow" w:eastAsia="HiddenHorzOCR" w:hAnsi="Arial Narrow" w:cs="HiddenHorzOCR"/>
                <w:color w:val="343434"/>
                <w:sz w:val="20"/>
                <w:szCs w:val="20"/>
              </w:rPr>
              <w:t xml:space="preserve">jelű </w:t>
            </w:r>
            <w:r>
              <w:rPr>
                <w:rFonts w:ascii="Arial Narrow" w:hAnsi="Arial Narrow"/>
                <w:color w:val="484848"/>
                <w:sz w:val="20"/>
                <w:szCs w:val="20"/>
              </w:rPr>
              <w:t>ál</w:t>
            </w:r>
            <w:r>
              <w:rPr>
                <w:rFonts w:ascii="Arial Narrow" w:hAnsi="Arial Narrow"/>
                <w:color w:val="1D1D1D"/>
                <w:sz w:val="20"/>
                <w:szCs w:val="20"/>
              </w:rPr>
              <w:t>tal</w:t>
            </w:r>
            <w:r>
              <w:rPr>
                <w:rFonts w:ascii="Arial Narrow" w:hAnsi="Arial Narrow"/>
                <w:color w:val="484848"/>
                <w:sz w:val="20"/>
                <w:szCs w:val="20"/>
              </w:rPr>
              <w:t>án</w:t>
            </w:r>
            <w:r>
              <w:rPr>
                <w:rFonts w:ascii="Arial Narrow" w:hAnsi="Arial Narrow"/>
                <w:color w:val="1D1D1D"/>
                <w:sz w:val="20"/>
                <w:szCs w:val="20"/>
              </w:rPr>
              <w:t>o</w:t>
            </w:r>
            <w:r>
              <w:rPr>
                <w:rFonts w:ascii="Arial Narrow" w:hAnsi="Arial Narrow"/>
                <w:color w:val="484848"/>
                <w:sz w:val="20"/>
                <w:szCs w:val="20"/>
              </w:rPr>
              <w:t xml:space="preserve">s </w:t>
            </w:r>
            <w:r>
              <w:rPr>
                <w:rFonts w:ascii="Arial Narrow" w:eastAsia="HiddenHorzOCR" w:hAnsi="Arial Narrow" w:cs="HiddenHorzOCR"/>
                <w:color w:val="343434"/>
                <w:sz w:val="20"/>
                <w:szCs w:val="20"/>
              </w:rPr>
              <w:t xml:space="preserve">mezőgazdasági </w:t>
            </w:r>
            <w:r>
              <w:rPr>
                <w:rFonts w:ascii="Arial Narrow" w:hAnsi="Arial Narrow"/>
                <w:color w:val="484848"/>
                <w:sz w:val="20"/>
                <w:szCs w:val="20"/>
              </w:rPr>
              <w:t>terü</w:t>
            </w:r>
            <w:r>
              <w:rPr>
                <w:rFonts w:ascii="Arial Narrow" w:hAnsi="Arial Narrow"/>
                <w:color w:val="1D1D1D"/>
                <w:sz w:val="20"/>
                <w:szCs w:val="20"/>
              </w:rPr>
              <w:t xml:space="preserve">let </w:t>
            </w:r>
            <w:r>
              <w:rPr>
                <w:rFonts w:ascii="Arial Narrow" w:hAnsi="Arial Narrow"/>
                <w:color w:val="343434"/>
                <w:sz w:val="20"/>
                <w:szCs w:val="20"/>
              </w:rPr>
              <w:t>helyett K-</w:t>
            </w:r>
            <w:proofErr w:type="spellStart"/>
            <w:r>
              <w:rPr>
                <w:rFonts w:ascii="Arial Narrow" w:hAnsi="Arial Narrow"/>
                <w:color w:val="343434"/>
                <w:sz w:val="20"/>
                <w:szCs w:val="20"/>
              </w:rPr>
              <w:t>Mü</w:t>
            </w:r>
            <w:proofErr w:type="spellEnd"/>
            <w:r>
              <w:rPr>
                <w:rFonts w:ascii="Arial Narrow" w:hAnsi="Arial Narrow"/>
                <w:color w:val="343434"/>
                <w:sz w:val="20"/>
                <w:szCs w:val="20"/>
              </w:rPr>
              <w:t xml:space="preserve"> </w:t>
            </w:r>
            <w:r>
              <w:rPr>
                <w:rFonts w:ascii="Arial Narrow" w:eastAsia="HiddenHorzOCR" w:hAnsi="Arial Narrow" w:cs="HiddenHorzOCR"/>
                <w:color w:val="343434"/>
                <w:sz w:val="20"/>
                <w:szCs w:val="20"/>
              </w:rPr>
              <w:t xml:space="preserve">jelű mezőgazdasági </w:t>
            </w:r>
            <w:r>
              <w:rPr>
                <w:rFonts w:ascii="Arial Narrow" w:hAnsi="Arial Narrow"/>
                <w:color w:val="343434"/>
                <w:sz w:val="20"/>
                <w:szCs w:val="20"/>
              </w:rPr>
              <w:t xml:space="preserve">üzemi területbe </w:t>
            </w:r>
            <w:r>
              <w:rPr>
                <w:rFonts w:ascii="Arial Narrow" w:hAnsi="Arial Narrow"/>
                <w:color w:val="484848"/>
                <w:sz w:val="20"/>
                <w:szCs w:val="20"/>
              </w:rPr>
              <w:t>soro</w:t>
            </w:r>
            <w:r>
              <w:rPr>
                <w:rFonts w:ascii="Arial Narrow" w:hAnsi="Arial Narrow"/>
                <w:color w:val="1D1D1D"/>
                <w:sz w:val="20"/>
                <w:szCs w:val="20"/>
              </w:rPr>
              <w:t>lni.</w:t>
            </w: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4C34C1" w:rsidRDefault="004C34C1">
            <w:pPr>
              <w:spacing w:line="256" w:lineRule="auto"/>
              <w:jc w:val="both"/>
              <w:rPr>
                <w:rFonts w:ascii="Arial Narrow" w:eastAsia="Times New Roman" w:hAnsi="Arial Narrow"/>
                <w:snapToGrid w:val="0"/>
                <w:sz w:val="20"/>
                <w:szCs w:val="20"/>
              </w:rPr>
            </w:pPr>
            <w:r>
              <w:rPr>
                <w:rFonts w:ascii="Arial Narrow" w:hAnsi="Arial Narrow"/>
                <w:snapToGrid w:val="0"/>
                <w:sz w:val="20"/>
                <w:szCs w:val="20"/>
              </w:rPr>
              <w:t>Tekintettel a kis (1,2 ha) kiterjedésére, a tárgyi terület önálló, beépítésre szánt területfelhasználási kategóriába sorolása nem javasolt.</w:t>
            </w:r>
          </w:p>
        </w:tc>
      </w:tr>
      <w:tr w:rsidR="004C34C1" w:rsidTr="004C3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675" w:type="dxa"/>
          <w:trHeight w:val="274"/>
        </w:trPr>
        <w:tc>
          <w:tcPr>
            <w:tcW w:w="1419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:rsidR="004C34C1" w:rsidRDefault="004C34C1">
            <w:pPr>
              <w:spacing w:line="256" w:lineRule="auto"/>
              <w:rPr>
                <w:rFonts w:ascii="Arial Narrow" w:hAnsi="Arial Narrow"/>
                <w:sz w:val="24"/>
                <w:szCs w:val="20"/>
              </w:rPr>
            </w:pPr>
            <w:r>
              <w:rPr>
                <w:rFonts w:ascii="Arial Narrow" w:hAnsi="Arial Narrow"/>
                <w:szCs w:val="20"/>
              </w:rPr>
              <w:t xml:space="preserve">JT-05/d </w:t>
            </w:r>
            <w:r>
              <w:rPr>
                <w:rFonts w:ascii="Arial Narrow" w:eastAsia="HiddenHorzOCR" w:hAnsi="Arial Narrow" w:cs="HiddenHorzOCR"/>
                <w:szCs w:val="20"/>
              </w:rPr>
              <w:t xml:space="preserve">jelű </w:t>
            </w:r>
            <w:r>
              <w:rPr>
                <w:rFonts w:ascii="Arial Narrow" w:hAnsi="Arial Narrow"/>
                <w:szCs w:val="20"/>
              </w:rPr>
              <w:t>tervlapon jelölt módosítások:</w:t>
            </w:r>
          </w:p>
        </w:tc>
      </w:tr>
      <w:tr w:rsidR="004C34C1" w:rsidTr="004C3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675" w:type="dxa"/>
        </w:trPr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C34C1" w:rsidRDefault="00B6365A">
            <w:pPr>
              <w:spacing w:line="256" w:lineRule="auto"/>
              <w:rPr>
                <w:rFonts w:ascii="Arial Narrow" w:hAnsi="Arial Narrow"/>
                <w:b/>
                <w:snapToGrid w:val="0"/>
                <w:spacing w:val="20"/>
                <w:sz w:val="20"/>
                <w:szCs w:val="20"/>
              </w:rPr>
            </w:pPr>
            <w:r>
              <w:rPr>
                <w:rFonts w:ascii="Arial Narrow" w:hAnsi="Arial Narrow"/>
                <w:b/>
                <w:snapToGrid w:val="0"/>
                <w:spacing w:val="20"/>
                <w:sz w:val="20"/>
                <w:szCs w:val="20"/>
              </w:rPr>
              <w:t>3/</w:t>
            </w:r>
            <w:r w:rsidR="004C34C1">
              <w:rPr>
                <w:rFonts w:ascii="Arial Narrow" w:hAnsi="Arial Narrow"/>
                <w:b/>
                <w:snapToGrid w:val="0"/>
                <w:spacing w:val="20"/>
                <w:sz w:val="20"/>
                <w:szCs w:val="20"/>
              </w:rPr>
              <w:t>27.</w:t>
            </w:r>
          </w:p>
          <w:p w:rsidR="004C34C1" w:rsidRDefault="004C34C1">
            <w:pPr>
              <w:spacing w:line="256" w:lineRule="auto"/>
              <w:rPr>
                <w:rFonts w:ascii="Arial Narrow" w:hAnsi="Arial Narrow"/>
                <w:snapToGrid w:val="0"/>
                <w:spacing w:val="20"/>
                <w:sz w:val="20"/>
                <w:szCs w:val="20"/>
              </w:rPr>
            </w:pPr>
            <w:r>
              <w:rPr>
                <w:rFonts w:ascii="Arial Narrow" w:hAnsi="Arial Narrow"/>
                <w:snapToGrid w:val="0"/>
                <w:spacing w:val="20"/>
                <w:sz w:val="20"/>
                <w:szCs w:val="20"/>
              </w:rPr>
              <w:t>JT-05/d_2</w:t>
            </w:r>
          </w:p>
          <w:p w:rsidR="004C34C1" w:rsidRDefault="004C34C1">
            <w:pPr>
              <w:spacing w:line="256" w:lineRule="auto"/>
              <w:rPr>
                <w:rFonts w:ascii="Arial Narrow" w:hAnsi="Arial Narrow"/>
                <w:b/>
                <w:snapToGrid w:val="0"/>
                <w:spacing w:val="20"/>
                <w:sz w:val="20"/>
                <w:szCs w:val="20"/>
              </w:rPr>
            </w:pPr>
            <w:r>
              <w:rPr>
                <w:rFonts w:ascii="Arial Narrow" w:hAnsi="Arial Narrow"/>
                <w:snapToGrid w:val="0"/>
                <w:spacing w:val="20"/>
                <w:sz w:val="20"/>
                <w:szCs w:val="20"/>
              </w:rPr>
              <w:t>JT-05/d_3</w:t>
            </w:r>
          </w:p>
        </w:tc>
        <w:tc>
          <w:tcPr>
            <w:tcW w:w="5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C34C1" w:rsidRDefault="004C34C1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 Narrow" w:hAnsi="Arial Narrow"/>
                <w:color w:val="343434"/>
                <w:sz w:val="20"/>
                <w:szCs w:val="20"/>
              </w:rPr>
            </w:pPr>
            <w:r>
              <w:rPr>
                <w:rFonts w:ascii="Arial Narrow" w:hAnsi="Arial Narrow"/>
                <w:color w:val="343434"/>
                <w:sz w:val="20"/>
                <w:szCs w:val="20"/>
              </w:rPr>
              <w:t xml:space="preserve">Az </w:t>
            </w:r>
            <w:r>
              <w:rPr>
                <w:rFonts w:ascii="Arial Narrow" w:hAnsi="Arial Narrow"/>
                <w:color w:val="484848"/>
                <w:sz w:val="20"/>
                <w:szCs w:val="20"/>
              </w:rPr>
              <w:t xml:space="preserve">Újtelepi </w:t>
            </w:r>
            <w:r>
              <w:rPr>
                <w:rFonts w:ascii="Arial Narrow" w:hAnsi="Arial Narrow"/>
                <w:color w:val="1D1D1D"/>
                <w:sz w:val="20"/>
                <w:szCs w:val="20"/>
              </w:rPr>
              <w:t>l</w:t>
            </w:r>
            <w:r>
              <w:rPr>
                <w:rFonts w:ascii="Arial Narrow" w:hAnsi="Arial Narrow"/>
                <w:color w:val="484848"/>
                <w:sz w:val="20"/>
                <w:szCs w:val="20"/>
              </w:rPr>
              <w:t xml:space="preserve">akótelep </w:t>
            </w:r>
            <w:proofErr w:type="spellStart"/>
            <w:r>
              <w:rPr>
                <w:rFonts w:ascii="Arial Narrow" w:hAnsi="Arial Narrow"/>
                <w:color w:val="343434"/>
                <w:sz w:val="20"/>
                <w:szCs w:val="20"/>
              </w:rPr>
              <w:t>tovább</w:t>
            </w:r>
            <w:r>
              <w:rPr>
                <w:rFonts w:ascii="Arial Narrow" w:hAnsi="Arial Narrow"/>
                <w:color w:val="484848"/>
                <w:sz w:val="20"/>
                <w:szCs w:val="20"/>
              </w:rPr>
              <w:t>építését</w:t>
            </w:r>
            <w:proofErr w:type="spellEnd"/>
            <w:r>
              <w:rPr>
                <w:rFonts w:ascii="Arial Narrow" w:hAnsi="Arial Narrow"/>
                <w:color w:val="484848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color w:val="343434"/>
                <w:sz w:val="20"/>
                <w:szCs w:val="20"/>
              </w:rPr>
              <w:t xml:space="preserve">meghatározó hatályos KSZT lehatárolásával </w:t>
            </w:r>
            <w:r>
              <w:rPr>
                <w:rFonts w:ascii="Arial Narrow" w:hAnsi="Arial Narrow"/>
                <w:color w:val="484848"/>
                <w:sz w:val="20"/>
                <w:szCs w:val="20"/>
              </w:rPr>
              <w:t xml:space="preserve">és a </w:t>
            </w:r>
            <w:r>
              <w:rPr>
                <w:rFonts w:ascii="Arial Narrow" w:eastAsia="HiddenHorzOCR" w:hAnsi="Arial Narrow" w:cs="HiddenHorzOCR"/>
                <w:color w:val="343434"/>
                <w:sz w:val="20"/>
                <w:szCs w:val="20"/>
              </w:rPr>
              <w:t xml:space="preserve">meglévő </w:t>
            </w:r>
            <w:r>
              <w:rPr>
                <w:rFonts w:ascii="Arial Narrow" w:hAnsi="Arial Narrow"/>
                <w:color w:val="343434"/>
                <w:sz w:val="20"/>
                <w:szCs w:val="20"/>
              </w:rPr>
              <w:t xml:space="preserve">játszótérrel összhangban javasolt </w:t>
            </w:r>
            <w:r>
              <w:rPr>
                <w:rFonts w:ascii="Arial Narrow" w:hAnsi="Arial Narrow"/>
                <w:color w:val="484848"/>
                <w:sz w:val="20"/>
                <w:szCs w:val="20"/>
              </w:rPr>
              <w:t xml:space="preserve">a </w:t>
            </w:r>
            <w:r>
              <w:rPr>
                <w:rFonts w:ascii="Arial Narrow" w:hAnsi="Arial Narrow"/>
                <w:color w:val="343434"/>
                <w:sz w:val="20"/>
                <w:szCs w:val="20"/>
              </w:rPr>
              <w:t xml:space="preserve">kijelölt </w:t>
            </w:r>
            <w:r>
              <w:rPr>
                <w:rFonts w:ascii="Arial Narrow" w:hAnsi="Arial Narrow"/>
                <w:color w:val="484848"/>
                <w:sz w:val="20"/>
                <w:szCs w:val="20"/>
              </w:rPr>
              <w:t>zö</w:t>
            </w:r>
            <w:r>
              <w:rPr>
                <w:rFonts w:ascii="Arial Narrow" w:hAnsi="Arial Narrow"/>
                <w:color w:val="1D1D1D"/>
                <w:sz w:val="20"/>
                <w:szCs w:val="20"/>
              </w:rPr>
              <w:t>ldt</w:t>
            </w:r>
            <w:r>
              <w:rPr>
                <w:rFonts w:ascii="Arial Narrow" w:hAnsi="Arial Narrow"/>
                <w:color w:val="484848"/>
                <w:sz w:val="20"/>
                <w:szCs w:val="20"/>
              </w:rPr>
              <w:t>erü</w:t>
            </w:r>
            <w:r>
              <w:rPr>
                <w:rFonts w:ascii="Arial Narrow" w:hAnsi="Arial Narrow"/>
                <w:color w:val="1D1D1D"/>
                <w:sz w:val="20"/>
                <w:szCs w:val="20"/>
              </w:rPr>
              <w:t>l</w:t>
            </w:r>
            <w:r>
              <w:rPr>
                <w:rFonts w:ascii="Arial Narrow" w:hAnsi="Arial Narrow"/>
                <w:color w:val="484848"/>
                <w:sz w:val="20"/>
                <w:szCs w:val="20"/>
              </w:rPr>
              <w:t xml:space="preserve">eteket </w:t>
            </w:r>
            <w:r>
              <w:rPr>
                <w:rFonts w:ascii="Arial Narrow" w:hAnsi="Arial Narrow"/>
                <w:color w:val="343434"/>
                <w:sz w:val="20"/>
                <w:szCs w:val="20"/>
              </w:rPr>
              <w:t xml:space="preserve">Lk-1 </w:t>
            </w:r>
            <w:r>
              <w:rPr>
                <w:rFonts w:ascii="Arial Narrow" w:hAnsi="Arial Narrow"/>
                <w:color w:val="484848"/>
                <w:sz w:val="20"/>
                <w:szCs w:val="20"/>
              </w:rPr>
              <w:t xml:space="preserve">és Lk-2 </w:t>
            </w:r>
            <w:r>
              <w:rPr>
                <w:rFonts w:ascii="Arial Narrow" w:eastAsia="HiddenHorzOCR" w:hAnsi="Arial Narrow" w:cs="HiddenHorzOCR"/>
                <w:color w:val="484848"/>
                <w:sz w:val="20"/>
                <w:szCs w:val="20"/>
              </w:rPr>
              <w:t xml:space="preserve">jelű </w:t>
            </w:r>
            <w:r>
              <w:rPr>
                <w:rFonts w:ascii="Arial Narrow" w:hAnsi="Arial Narrow"/>
                <w:color w:val="343434"/>
                <w:sz w:val="20"/>
                <w:szCs w:val="20"/>
              </w:rPr>
              <w:t xml:space="preserve">kisvárosias lakóterületek </w:t>
            </w:r>
            <w:r>
              <w:rPr>
                <w:rFonts w:ascii="Arial Narrow" w:hAnsi="Arial Narrow"/>
                <w:color w:val="484848"/>
                <w:sz w:val="20"/>
                <w:szCs w:val="20"/>
              </w:rPr>
              <w:t xml:space="preserve">helyett </w:t>
            </w:r>
            <w:proofErr w:type="spellStart"/>
            <w:r>
              <w:rPr>
                <w:rFonts w:ascii="Arial Narrow" w:hAnsi="Arial Narrow"/>
                <w:color w:val="484848"/>
                <w:sz w:val="20"/>
                <w:szCs w:val="20"/>
              </w:rPr>
              <w:t>Zkp</w:t>
            </w:r>
            <w:proofErr w:type="spellEnd"/>
            <w:r>
              <w:rPr>
                <w:rFonts w:ascii="Arial Narrow" w:hAnsi="Arial Narrow"/>
                <w:color w:val="484848"/>
                <w:sz w:val="20"/>
                <w:szCs w:val="20"/>
              </w:rPr>
              <w:t xml:space="preserve"> </w:t>
            </w:r>
            <w:r>
              <w:rPr>
                <w:rFonts w:ascii="Arial Narrow" w:eastAsia="HiddenHorzOCR" w:hAnsi="Arial Narrow" w:cs="HiddenHorzOCR"/>
                <w:color w:val="343434"/>
                <w:sz w:val="20"/>
                <w:szCs w:val="20"/>
              </w:rPr>
              <w:t xml:space="preserve">jelű </w:t>
            </w:r>
            <w:r>
              <w:rPr>
                <w:rFonts w:ascii="Arial Narrow" w:hAnsi="Arial Narrow"/>
                <w:color w:val="343434"/>
                <w:sz w:val="20"/>
                <w:szCs w:val="20"/>
              </w:rPr>
              <w:t xml:space="preserve">közkert, közpark övezetbe </w:t>
            </w:r>
            <w:r>
              <w:rPr>
                <w:rFonts w:ascii="Arial Narrow" w:hAnsi="Arial Narrow"/>
                <w:color w:val="484848"/>
                <w:sz w:val="20"/>
                <w:szCs w:val="20"/>
              </w:rPr>
              <w:t>sorolni.</w:t>
            </w: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4C34C1" w:rsidRDefault="004C34C1">
            <w:pPr>
              <w:spacing w:line="256" w:lineRule="auto"/>
              <w:jc w:val="both"/>
              <w:rPr>
                <w:rFonts w:ascii="Arial Narrow" w:eastAsia="Times New Roman" w:hAnsi="Arial Narrow"/>
                <w:snapToGrid w:val="0"/>
                <w:sz w:val="20"/>
                <w:szCs w:val="20"/>
              </w:rPr>
            </w:pPr>
            <w:r>
              <w:rPr>
                <w:rFonts w:ascii="Arial Narrow" w:hAnsi="Arial Narrow"/>
                <w:snapToGrid w:val="0"/>
                <w:sz w:val="20"/>
                <w:szCs w:val="20"/>
              </w:rPr>
              <w:t xml:space="preserve">A TSZT rugalmasságot kell, hogy biztosítson a változással érintett </w:t>
            </w:r>
            <w:proofErr w:type="gramStart"/>
            <w:r>
              <w:rPr>
                <w:rFonts w:ascii="Arial Narrow" w:hAnsi="Arial Narrow"/>
                <w:snapToGrid w:val="0"/>
                <w:sz w:val="20"/>
                <w:szCs w:val="20"/>
              </w:rPr>
              <w:t>lakó területek</w:t>
            </w:r>
            <w:proofErr w:type="gramEnd"/>
            <w:r>
              <w:rPr>
                <w:rFonts w:ascii="Arial Narrow" w:hAnsi="Arial Narrow"/>
                <w:snapToGrid w:val="0"/>
                <w:sz w:val="20"/>
                <w:szCs w:val="20"/>
              </w:rPr>
              <w:t xml:space="preserve"> ellátását biztosító, tervezett zöldterületek helykijelölésében, azok a KÉSZ-ben rögzítendők. </w:t>
            </w:r>
          </w:p>
        </w:tc>
      </w:tr>
      <w:tr w:rsidR="004C34C1" w:rsidTr="004C3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675" w:type="dxa"/>
        </w:trPr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C34C1" w:rsidRDefault="00B6365A">
            <w:pPr>
              <w:spacing w:line="256" w:lineRule="auto"/>
              <w:rPr>
                <w:rFonts w:ascii="Arial Narrow" w:hAnsi="Arial Narrow"/>
                <w:b/>
                <w:snapToGrid w:val="0"/>
                <w:spacing w:val="20"/>
                <w:sz w:val="20"/>
                <w:szCs w:val="20"/>
              </w:rPr>
            </w:pPr>
            <w:r>
              <w:rPr>
                <w:rFonts w:ascii="Arial Narrow" w:hAnsi="Arial Narrow"/>
                <w:b/>
                <w:snapToGrid w:val="0"/>
                <w:spacing w:val="20"/>
                <w:sz w:val="20"/>
                <w:szCs w:val="20"/>
              </w:rPr>
              <w:lastRenderedPageBreak/>
              <w:t>3/</w:t>
            </w:r>
            <w:r w:rsidR="004C34C1">
              <w:rPr>
                <w:rFonts w:ascii="Arial Narrow" w:hAnsi="Arial Narrow"/>
                <w:b/>
                <w:snapToGrid w:val="0"/>
                <w:spacing w:val="20"/>
                <w:sz w:val="20"/>
                <w:szCs w:val="20"/>
              </w:rPr>
              <w:t>28.</w:t>
            </w:r>
          </w:p>
          <w:p w:rsidR="004C34C1" w:rsidRDefault="004C34C1">
            <w:pPr>
              <w:spacing w:line="256" w:lineRule="auto"/>
              <w:rPr>
                <w:rFonts w:ascii="Arial Narrow" w:hAnsi="Arial Narrow"/>
                <w:b/>
                <w:snapToGrid w:val="0"/>
                <w:spacing w:val="20"/>
                <w:sz w:val="20"/>
                <w:szCs w:val="20"/>
              </w:rPr>
            </w:pPr>
            <w:r>
              <w:rPr>
                <w:rFonts w:ascii="Arial Narrow" w:hAnsi="Arial Narrow"/>
                <w:snapToGrid w:val="0"/>
                <w:spacing w:val="20"/>
                <w:sz w:val="20"/>
                <w:szCs w:val="20"/>
              </w:rPr>
              <w:t>JT-05/d_4</w:t>
            </w:r>
          </w:p>
        </w:tc>
        <w:tc>
          <w:tcPr>
            <w:tcW w:w="5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C34C1" w:rsidRDefault="004C34C1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Javasolt a Dobó utcai játszótér területét a tényleges területfelhasználással összhangban Lke-1 </w:t>
            </w:r>
            <w:r>
              <w:rPr>
                <w:rFonts w:ascii="Arial Narrow" w:eastAsia="HiddenHorzOCR" w:hAnsi="Arial Narrow" w:cs="HiddenHorzOCR"/>
                <w:sz w:val="20"/>
                <w:szCs w:val="20"/>
              </w:rPr>
              <w:t xml:space="preserve">jelű </w:t>
            </w:r>
            <w:r>
              <w:rPr>
                <w:rFonts w:ascii="Arial Narrow" w:hAnsi="Arial Narrow"/>
                <w:sz w:val="20"/>
                <w:szCs w:val="20"/>
              </w:rPr>
              <w:t xml:space="preserve">kertvárosias lakóterület helyett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Zkp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eastAsia="HiddenHorzOCR" w:hAnsi="Arial Narrow" w:cs="HiddenHorzOCR"/>
                <w:sz w:val="20"/>
                <w:szCs w:val="20"/>
              </w:rPr>
              <w:t xml:space="preserve">jelű </w:t>
            </w:r>
            <w:r>
              <w:rPr>
                <w:rFonts w:ascii="Arial Narrow" w:hAnsi="Arial Narrow"/>
                <w:sz w:val="20"/>
                <w:szCs w:val="20"/>
              </w:rPr>
              <w:t>közkert, közpark övezetbe sorolni.</w:t>
            </w: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4C34C1" w:rsidRDefault="004C34C1">
            <w:pPr>
              <w:spacing w:line="256" w:lineRule="auto"/>
              <w:jc w:val="both"/>
              <w:rPr>
                <w:rFonts w:ascii="Arial Narrow" w:eastAsia="Times New Roman" w:hAnsi="Arial Narrow"/>
                <w:snapToGrid w:val="0"/>
                <w:sz w:val="20"/>
                <w:szCs w:val="20"/>
              </w:rPr>
            </w:pPr>
            <w:r>
              <w:rPr>
                <w:rFonts w:ascii="Arial Narrow" w:hAnsi="Arial Narrow"/>
                <w:snapToGrid w:val="0"/>
                <w:sz w:val="20"/>
                <w:szCs w:val="20"/>
              </w:rPr>
              <w:t>A kerületi szintű, maximum 1-2 ezer m</w:t>
            </w:r>
            <w:r>
              <w:rPr>
                <w:rFonts w:ascii="Arial Narrow" w:hAnsi="Arial Narrow"/>
                <w:snapToGrid w:val="0"/>
                <w:sz w:val="20"/>
                <w:szCs w:val="20"/>
                <w:vertAlign w:val="superscript"/>
              </w:rPr>
              <w:t>2</w:t>
            </w:r>
            <w:r>
              <w:rPr>
                <w:rFonts w:ascii="Arial Narrow" w:hAnsi="Arial Narrow"/>
                <w:snapToGrid w:val="0"/>
                <w:sz w:val="20"/>
                <w:szCs w:val="20"/>
              </w:rPr>
              <w:t xml:space="preserve"> kiterjedésű zöldterületek TSZT-ben való megjelenítése nem indokolt, azok fennmaradása KÉSZ-ben biztosítható (biztosítandó). </w:t>
            </w:r>
          </w:p>
        </w:tc>
      </w:tr>
      <w:tr w:rsidR="004C34C1" w:rsidTr="004C3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675" w:type="dxa"/>
        </w:trPr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B6365A" w:rsidRDefault="00B6365A">
            <w:pPr>
              <w:spacing w:line="256" w:lineRule="auto"/>
              <w:rPr>
                <w:rFonts w:ascii="Arial Narrow" w:hAnsi="Arial Narrow"/>
                <w:b/>
                <w:snapToGrid w:val="0"/>
                <w:spacing w:val="20"/>
                <w:sz w:val="20"/>
                <w:szCs w:val="20"/>
              </w:rPr>
            </w:pPr>
          </w:p>
          <w:p w:rsidR="004C34C1" w:rsidRDefault="00B6365A">
            <w:pPr>
              <w:spacing w:line="256" w:lineRule="auto"/>
              <w:rPr>
                <w:rFonts w:ascii="Arial Narrow" w:hAnsi="Arial Narrow"/>
                <w:b/>
                <w:snapToGrid w:val="0"/>
                <w:spacing w:val="20"/>
                <w:sz w:val="20"/>
                <w:szCs w:val="20"/>
              </w:rPr>
            </w:pPr>
            <w:r>
              <w:rPr>
                <w:rFonts w:ascii="Arial Narrow" w:hAnsi="Arial Narrow"/>
                <w:b/>
                <w:snapToGrid w:val="0"/>
                <w:spacing w:val="20"/>
                <w:sz w:val="20"/>
                <w:szCs w:val="20"/>
              </w:rPr>
              <w:t>3/</w:t>
            </w:r>
            <w:r w:rsidR="004C34C1">
              <w:rPr>
                <w:rFonts w:ascii="Arial Narrow" w:hAnsi="Arial Narrow"/>
                <w:b/>
                <w:snapToGrid w:val="0"/>
                <w:spacing w:val="20"/>
                <w:sz w:val="20"/>
                <w:szCs w:val="20"/>
              </w:rPr>
              <w:t>29.</w:t>
            </w:r>
          </w:p>
          <w:p w:rsidR="004C34C1" w:rsidRDefault="004C34C1">
            <w:pPr>
              <w:spacing w:line="256" w:lineRule="auto"/>
              <w:rPr>
                <w:rFonts w:ascii="Arial Narrow" w:hAnsi="Arial Narrow"/>
                <w:b/>
                <w:snapToGrid w:val="0"/>
                <w:spacing w:val="20"/>
                <w:sz w:val="20"/>
                <w:szCs w:val="20"/>
              </w:rPr>
            </w:pPr>
            <w:r>
              <w:rPr>
                <w:rFonts w:ascii="Arial Narrow" w:hAnsi="Arial Narrow"/>
                <w:snapToGrid w:val="0"/>
                <w:spacing w:val="20"/>
                <w:sz w:val="20"/>
                <w:szCs w:val="20"/>
              </w:rPr>
              <w:t>JT-05/d_5</w:t>
            </w:r>
          </w:p>
        </w:tc>
        <w:tc>
          <w:tcPr>
            <w:tcW w:w="5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C34C1" w:rsidRDefault="004C34C1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Javasolt a </w:t>
            </w:r>
            <w:r>
              <w:rPr>
                <w:rFonts w:ascii="Arial Narrow" w:eastAsia="HiddenHorzOCR" w:hAnsi="Arial Narrow" w:cs="HiddenHorzOCR"/>
                <w:sz w:val="20"/>
                <w:szCs w:val="20"/>
              </w:rPr>
              <w:t xml:space="preserve">Hősök </w:t>
            </w:r>
            <w:r>
              <w:rPr>
                <w:rFonts w:ascii="Arial Narrow" w:hAnsi="Arial Narrow"/>
                <w:sz w:val="20"/>
                <w:szCs w:val="20"/>
              </w:rPr>
              <w:t xml:space="preserve">tere templom és az Arany János utca közötti részén a </w:t>
            </w:r>
            <w:r>
              <w:rPr>
                <w:rFonts w:ascii="Arial Narrow" w:eastAsia="HiddenHorzOCR" w:hAnsi="Arial Narrow" w:cs="HiddenHorzOCR"/>
                <w:sz w:val="20"/>
                <w:szCs w:val="20"/>
              </w:rPr>
              <w:t xml:space="preserve">meglévő </w:t>
            </w:r>
            <w:r>
              <w:rPr>
                <w:rFonts w:ascii="Arial Narrow" w:hAnsi="Arial Narrow"/>
                <w:sz w:val="20"/>
                <w:szCs w:val="20"/>
              </w:rPr>
              <w:t xml:space="preserve">zöldfelületet a tényleges területfelhasználással összhangban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Vt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-H </w:t>
            </w:r>
            <w:r>
              <w:rPr>
                <w:rFonts w:ascii="Arial Narrow" w:eastAsia="HiddenHorzOCR" w:hAnsi="Arial Narrow" w:cs="HiddenHorzOCR"/>
                <w:sz w:val="20"/>
                <w:szCs w:val="20"/>
              </w:rPr>
              <w:t xml:space="preserve">jelű </w:t>
            </w:r>
            <w:r>
              <w:rPr>
                <w:rFonts w:ascii="Arial Narrow" w:hAnsi="Arial Narrow"/>
                <w:sz w:val="20"/>
                <w:szCs w:val="20"/>
              </w:rPr>
              <w:t xml:space="preserve">kiemelt </w:t>
            </w:r>
            <w:r>
              <w:rPr>
                <w:rFonts w:ascii="Arial Narrow" w:eastAsia="HiddenHorzOCR" w:hAnsi="Arial Narrow" w:cs="HiddenHorzOCR"/>
                <w:sz w:val="20"/>
                <w:szCs w:val="20"/>
              </w:rPr>
              <w:t xml:space="preserve">jelentőségű </w:t>
            </w:r>
            <w:r>
              <w:rPr>
                <w:rFonts w:ascii="Arial Narrow" w:hAnsi="Arial Narrow"/>
                <w:sz w:val="20"/>
                <w:szCs w:val="20"/>
              </w:rPr>
              <w:t xml:space="preserve">helyi központ terület helyett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Zkp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eastAsia="HiddenHorzOCR" w:hAnsi="Arial Narrow" w:cs="HiddenHorzOCR"/>
                <w:sz w:val="20"/>
                <w:szCs w:val="20"/>
              </w:rPr>
              <w:t xml:space="preserve">jelű </w:t>
            </w:r>
            <w:r>
              <w:rPr>
                <w:rFonts w:ascii="Arial Narrow" w:hAnsi="Arial Narrow"/>
                <w:sz w:val="20"/>
                <w:szCs w:val="20"/>
              </w:rPr>
              <w:t>közkert, közpark övezetbe sorolni.</w:t>
            </w: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C34C1" w:rsidRDefault="004C34C1">
            <w:pPr>
              <w:spacing w:line="256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>
              <w:rPr>
                <w:rFonts w:ascii="Arial Narrow" w:hAnsi="Arial Narrow"/>
                <w:snapToGrid w:val="0"/>
                <w:sz w:val="20"/>
                <w:szCs w:val="20"/>
              </w:rPr>
              <w:t>A kerületi szintű, maximum 1-2 ezer m</w:t>
            </w:r>
            <w:r>
              <w:rPr>
                <w:rFonts w:ascii="Arial Narrow" w:hAnsi="Arial Narrow"/>
                <w:snapToGrid w:val="0"/>
                <w:sz w:val="20"/>
                <w:szCs w:val="20"/>
                <w:vertAlign w:val="superscript"/>
              </w:rPr>
              <w:t>2</w:t>
            </w:r>
            <w:r>
              <w:rPr>
                <w:rFonts w:ascii="Arial Narrow" w:hAnsi="Arial Narrow"/>
                <w:snapToGrid w:val="0"/>
                <w:sz w:val="20"/>
                <w:szCs w:val="20"/>
              </w:rPr>
              <w:t xml:space="preserve"> kiterjedésű zöldterületek TSZT-ben való megjelenítése nem indokolt, azok fennmaradása KÉSZ-ben biztosítható (biztosítandó). A TSZT a tárgyi területen egyéb szerkezeti elem (jelentős kondicionáló közterületi zöldfelület) kijelölésével irányozza elő a KÉSZ számára a közterület zöld karakterének biztosítását.</w:t>
            </w:r>
          </w:p>
          <w:p w:rsidR="004C34C1" w:rsidRDefault="004C34C1">
            <w:pPr>
              <w:spacing w:line="256" w:lineRule="auto"/>
              <w:jc w:val="both"/>
              <w:rPr>
                <w:rFonts w:ascii="Arial Narrow" w:hAnsi="Arial Narrow"/>
                <w:snapToGrid w:val="0"/>
                <w:sz w:val="20"/>
                <w:szCs w:val="20"/>
              </w:rPr>
            </w:pPr>
          </w:p>
        </w:tc>
      </w:tr>
      <w:tr w:rsidR="004C34C1" w:rsidTr="004C3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675" w:type="dxa"/>
        </w:trPr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B6365A" w:rsidRDefault="00B6365A">
            <w:pPr>
              <w:spacing w:line="256" w:lineRule="auto"/>
              <w:rPr>
                <w:rFonts w:ascii="Arial Narrow" w:hAnsi="Arial Narrow"/>
                <w:b/>
                <w:snapToGrid w:val="0"/>
                <w:spacing w:val="20"/>
                <w:sz w:val="20"/>
                <w:szCs w:val="20"/>
              </w:rPr>
            </w:pPr>
          </w:p>
          <w:p w:rsidR="004C34C1" w:rsidRDefault="00B6365A">
            <w:pPr>
              <w:spacing w:line="256" w:lineRule="auto"/>
              <w:rPr>
                <w:rFonts w:ascii="Arial Narrow" w:hAnsi="Arial Narrow"/>
                <w:b/>
                <w:snapToGrid w:val="0"/>
                <w:spacing w:val="20"/>
                <w:sz w:val="20"/>
                <w:szCs w:val="20"/>
              </w:rPr>
            </w:pPr>
            <w:r>
              <w:rPr>
                <w:rFonts w:ascii="Arial Narrow" w:hAnsi="Arial Narrow"/>
                <w:b/>
                <w:snapToGrid w:val="0"/>
                <w:spacing w:val="20"/>
                <w:sz w:val="20"/>
                <w:szCs w:val="20"/>
              </w:rPr>
              <w:t>3/</w:t>
            </w:r>
            <w:r w:rsidR="004C34C1">
              <w:rPr>
                <w:rFonts w:ascii="Arial Narrow" w:hAnsi="Arial Narrow"/>
                <w:b/>
                <w:snapToGrid w:val="0"/>
                <w:spacing w:val="20"/>
                <w:sz w:val="20"/>
                <w:szCs w:val="20"/>
              </w:rPr>
              <w:t>30.</w:t>
            </w:r>
          </w:p>
          <w:p w:rsidR="004C34C1" w:rsidRDefault="004C34C1">
            <w:pPr>
              <w:spacing w:line="256" w:lineRule="auto"/>
              <w:rPr>
                <w:rFonts w:ascii="Arial Narrow" w:hAnsi="Arial Narrow"/>
                <w:b/>
                <w:snapToGrid w:val="0"/>
                <w:spacing w:val="20"/>
                <w:sz w:val="20"/>
                <w:szCs w:val="20"/>
              </w:rPr>
            </w:pPr>
            <w:r>
              <w:rPr>
                <w:rFonts w:ascii="Arial Narrow" w:hAnsi="Arial Narrow"/>
                <w:snapToGrid w:val="0"/>
                <w:spacing w:val="20"/>
                <w:sz w:val="20"/>
                <w:szCs w:val="20"/>
              </w:rPr>
              <w:t>JT-05/d_6</w:t>
            </w:r>
          </w:p>
        </w:tc>
        <w:tc>
          <w:tcPr>
            <w:tcW w:w="5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C34C1" w:rsidRDefault="004C34C1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color w:val="383838"/>
                <w:sz w:val="20"/>
                <w:szCs w:val="20"/>
              </w:rPr>
              <w:t xml:space="preserve">Javasolt a Csúszda téri </w:t>
            </w:r>
            <w:r>
              <w:rPr>
                <w:rFonts w:ascii="Arial Narrow" w:hAnsi="Arial Narrow"/>
                <w:color w:val="242424"/>
                <w:sz w:val="20"/>
                <w:szCs w:val="20"/>
              </w:rPr>
              <w:t>ját</w:t>
            </w:r>
            <w:r>
              <w:rPr>
                <w:rFonts w:ascii="Arial Narrow" w:hAnsi="Arial Narrow"/>
                <w:color w:val="4C4C4C"/>
                <w:sz w:val="20"/>
                <w:szCs w:val="20"/>
              </w:rPr>
              <w:t xml:space="preserve">szótér </w:t>
            </w:r>
            <w:r>
              <w:rPr>
                <w:rFonts w:ascii="Arial Narrow" w:hAnsi="Arial Narrow"/>
                <w:color w:val="242424"/>
                <w:sz w:val="20"/>
                <w:szCs w:val="20"/>
              </w:rPr>
              <w:t>t</w:t>
            </w:r>
            <w:r>
              <w:rPr>
                <w:rFonts w:ascii="Arial Narrow" w:hAnsi="Arial Narrow"/>
                <w:color w:val="4C4C4C"/>
                <w:sz w:val="20"/>
                <w:szCs w:val="20"/>
              </w:rPr>
              <w:t>erüle</w:t>
            </w:r>
            <w:r>
              <w:rPr>
                <w:rFonts w:ascii="Arial Narrow" w:hAnsi="Arial Narrow"/>
                <w:color w:val="242424"/>
                <w:sz w:val="20"/>
                <w:szCs w:val="20"/>
              </w:rPr>
              <w:t xml:space="preserve">tét </w:t>
            </w:r>
            <w:r>
              <w:rPr>
                <w:rFonts w:ascii="Arial Narrow" w:hAnsi="Arial Narrow"/>
                <w:color w:val="4C4C4C"/>
                <w:sz w:val="20"/>
                <w:szCs w:val="20"/>
              </w:rPr>
              <w:t xml:space="preserve">a </w:t>
            </w:r>
            <w:r>
              <w:rPr>
                <w:rFonts w:ascii="Arial Narrow" w:hAnsi="Arial Narrow"/>
                <w:color w:val="383838"/>
                <w:sz w:val="20"/>
                <w:szCs w:val="20"/>
              </w:rPr>
              <w:t>tényleges területfelhasználással összhangban Lke</w:t>
            </w:r>
            <w:r>
              <w:rPr>
                <w:rFonts w:ascii="Arial Narrow" w:hAnsi="Arial Narrow"/>
                <w:color w:val="151515"/>
                <w:sz w:val="20"/>
                <w:szCs w:val="20"/>
              </w:rPr>
              <w:t xml:space="preserve">-1 </w:t>
            </w:r>
            <w:r>
              <w:rPr>
                <w:rFonts w:ascii="Arial Narrow" w:eastAsia="HiddenHorzOCR" w:hAnsi="Arial Narrow" w:cs="HiddenHorzOCR"/>
                <w:color w:val="383838"/>
                <w:sz w:val="20"/>
                <w:szCs w:val="20"/>
              </w:rPr>
              <w:t xml:space="preserve">jelű </w:t>
            </w:r>
            <w:r>
              <w:rPr>
                <w:rFonts w:ascii="Arial Narrow" w:hAnsi="Arial Narrow"/>
                <w:color w:val="383838"/>
                <w:sz w:val="20"/>
                <w:szCs w:val="20"/>
              </w:rPr>
              <w:t>kertvárosias lakóterü</w:t>
            </w:r>
            <w:r>
              <w:rPr>
                <w:rFonts w:ascii="Arial Narrow" w:hAnsi="Arial Narrow"/>
                <w:color w:val="151515"/>
                <w:sz w:val="20"/>
                <w:szCs w:val="20"/>
              </w:rPr>
              <w:t>l</w:t>
            </w:r>
            <w:r>
              <w:rPr>
                <w:rFonts w:ascii="Arial Narrow" w:hAnsi="Arial Narrow"/>
                <w:color w:val="383838"/>
                <w:sz w:val="20"/>
                <w:szCs w:val="20"/>
              </w:rPr>
              <w:t>et he</w:t>
            </w:r>
            <w:r>
              <w:rPr>
                <w:rFonts w:ascii="Arial Narrow" w:hAnsi="Arial Narrow"/>
                <w:color w:val="151515"/>
                <w:sz w:val="20"/>
                <w:szCs w:val="20"/>
              </w:rPr>
              <w:t>l</w:t>
            </w:r>
            <w:r>
              <w:rPr>
                <w:rFonts w:ascii="Arial Narrow" w:hAnsi="Arial Narrow"/>
                <w:color w:val="383838"/>
                <w:sz w:val="20"/>
                <w:szCs w:val="20"/>
              </w:rPr>
              <w:t xml:space="preserve">yett </w:t>
            </w:r>
            <w:proofErr w:type="spellStart"/>
            <w:r>
              <w:rPr>
                <w:rFonts w:ascii="Arial Narrow" w:hAnsi="Arial Narrow"/>
                <w:color w:val="383838"/>
                <w:sz w:val="20"/>
                <w:szCs w:val="20"/>
              </w:rPr>
              <w:t>Zkp</w:t>
            </w:r>
            <w:proofErr w:type="spellEnd"/>
            <w:r>
              <w:rPr>
                <w:rFonts w:ascii="Arial Narrow" w:hAnsi="Arial Narrow"/>
                <w:color w:val="383838"/>
                <w:sz w:val="20"/>
                <w:szCs w:val="20"/>
              </w:rPr>
              <w:t xml:space="preserve"> </w:t>
            </w:r>
            <w:r>
              <w:rPr>
                <w:rFonts w:ascii="Arial Narrow" w:eastAsia="HiddenHorzOCR" w:hAnsi="Arial Narrow" w:cs="HiddenHorzOCR"/>
                <w:color w:val="242424"/>
                <w:sz w:val="20"/>
                <w:szCs w:val="20"/>
              </w:rPr>
              <w:t xml:space="preserve">jelű </w:t>
            </w:r>
            <w:r>
              <w:rPr>
                <w:rFonts w:ascii="Arial Narrow" w:hAnsi="Arial Narrow"/>
                <w:color w:val="383838"/>
                <w:sz w:val="20"/>
                <w:szCs w:val="20"/>
              </w:rPr>
              <w:t xml:space="preserve">közkert, közpark </w:t>
            </w:r>
            <w:r>
              <w:rPr>
                <w:rFonts w:ascii="Arial Narrow" w:hAnsi="Arial Narrow"/>
                <w:color w:val="242424"/>
                <w:sz w:val="20"/>
                <w:szCs w:val="20"/>
              </w:rPr>
              <w:t>öv</w:t>
            </w:r>
            <w:r>
              <w:rPr>
                <w:rFonts w:ascii="Arial Narrow" w:hAnsi="Arial Narrow"/>
                <w:color w:val="4C4C4C"/>
                <w:sz w:val="20"/>
                <w:szCs w:val="20"/>
              </w:rPr>
              <w:t>ezetbe soro</w:t>
            </w:r>
            <w:r>
              <w:rPr>
                <w:rFonts w:ascii="Arial Narrow" w:hAnsi="Arial Narrow"/>
                <w:color w:val="242424"/>
                <w:sz w:val="20"/>
                <w:szCs w:val="20"/>
              </w:rPr>
              <w:t>lni.</w:t>
            </w: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4C34C1" w:rsidRDefault="004C34C1">
            <w:pPr>
              <w:spacing w:line="256" w:lineRule="auto"/>
              <w:jc w:val="both"/>
              <w:rPr>
                <w:rFonts w:ascii="Arial Narrow" w:eastAsia="Times New Roman" w:hAnsi="Arial Narrow"/>
                <w:snapToGrid w:val="0"/>
                <w:sz w:val="20"/>
                <w:szCs w:val="20"/>
              </w:rPr>
            </w:pPr>
            <w:r>
              <w:rPr>
                <w:rFonts w:ascii="Arial Narrow" w:hAnsi="Arial Narrow"/>
                <w:snapToGrid w:val="0"/>
                <w:sz w:val="20"/>
                <w:szCs w:val="20"/>
              </w:rPr>
              <w:t>A kerületi szintű, maximum 1-2 ezer m</w:t>
            </w:r>
            <w:r>
              <w:rPr>
                <w:rFonts w:ascii="Arial Narrow" w:hAnsi="Arial Narrow"/>
                <w:snapToGrid w:val="0"/>
                <w:sz w:val="20"/>
                <w:szCs w:val="20"/>
                <w:vertAlign w:val="superscript"/>
              </w:rPr>
              <w:t>2</w:t>
            </w:r>
            <w:r>
              <w:rPr>
                <w:rFonts w:ascii="Arial Narrow" w:hAnsi="Arial Narrow"/>
                <w:snapToGrid w:val="0"/>
                <w:sz w:val="20"/>
                <w:szCs w:val="20"/>
              </w:rPr>
              <w:t xml:space="preserve"> kiterjedésű zöldterületek TSZT-ben való megjelenítése nem indokolt, azok fennmaradása KÉSZ-ben biztosítható (biztosítandó).</w:t>
            </w:r>
          </w:p>
        </w:tc>
      </w:tr>
      <w:tr w:rsidR="004C34C1" w:rsidTr="004C3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675" w:type="dxa"/>
        </w:trPr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6365A" w:rsidRDefault="00B6365A">
            <w:pPr>
              <w:spacing w:line="256" w:lineRule="auto"/>
              <w:rPr>
                <w:rFonts w:ascii="Arial Narrow" w:hAnsi="Arial Narrow"/>
                <w:b/>
                <w:snapToGrid w:val="0"/>
                <w:spacing w:val="20"/>
                <w:sz w:val="20"/>
                <w:szCs w:val="20"/>
              </w:rPr>
            </w:pPr>
          </w:p>
          <w:p w:rsidR="004C34C1" w:rsidRDefault="00B6365A">
            <w:pPr>
              <w:spacing w:line="256" w:lineRule="auto"/>
              <w:rPr>
                <w:rFonts w:ascii="Arial Narrow" w:hAnsi="Arial Narrow"/>
                <w:b/>
                <w:snapToGrid w:val="0"/>
                <w:spacing w:val="20"/>
                <w:sz w:val="20"/>
                <w:szCs w:val="20"/>
              </w:rPr>
            </w:pPr>
            <w:r>
              <w:rPr>
                <w:rFonts w:ascii="Arial Narrow" w:hAnsi="Arial Narrow"/>
                <w:b/>
                <w:snapToGrid w:val="0"/>
                <w:spacing w:val="20"/>
                <w:sz w:val="20"/>
                <w:szCs w:val="20"/>
              </w:rPr>
              <w:t>3/</w:t>
            </w:r>
            <w:r w:rsidR="004C34C1">
              <w:rPr>
                <w:rFonts w:ascii="Arial Narrow" w:hAnsi="Arial Narrow"/>
                <w:b/>
                <w:snapToGrid w:val="0"/>
                <w:spacing w:val="20"/>
                <w:sz w:val="20"/>
                <w:szCs w:val="20"/>
              </w:rPr>
              <w:t>3</w:t>
            </w:r>
            <w:r w:rsidR="006E380B">
              <w:rPr>
                <w:rFonts w:ascii="Arial Narrow" w:hAnsi="Arial Narrow"/>
                <w:b/>
                <w:snapToGrid w:val="0"/>
                <w:spacing w:val="20"/>
                <w:sz w:val="20"/>
                <w:szCs w:val="20"/>
              </w:rPr>
              <w:t>1.</w:t>
            </w:r>
          </w:p>
          <w:p w:rsidR="004C34C1" w:rsidRDefault="004C34C1">
            <w:pPr>
              <w:spacing w:line="256" w:lineRule="auto"/>
              <w:rPr>
                <w:rFonts w:ascii="Arial Narrow" w:hAnsi="Arial Narrow"/>
                <w:b/>
                <w:snapToGrid w:val="0"/>
                <w:spacing w:val="20"/>
                <w:sz w:val="20"/>
                <w:szCs w:val="20"/>
              </w:rPr>
            </w:pPr>
            <w:r>
              <w:rPr>
                <w:rFonts w:ascii="Arial Narrow" w:hAnsi="Arial Narrow"/>
                <w:snapToGrid w:val="0"/>
                <w:spacing w:val="20"/>
                <w:sz w:val="20"/>
                <w:szCs w:val="20"/>
              </w:rPr>
              <w:t>JT-05/d_7</w:t>
            </w:r>
          </w:p>
        </w:tc>
        <w:tc>
          <w:tcPr>
            <w:tcW w:w="5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C34C1" w:rsidRDefault="004C34C1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 Narrow" w:hAnsi="Arial Narrow"/>
                <w:color w:val="383838"/>
                <w:sz w:val="20"/>
                <w:szCs w:val="20"/>
              </w:rPr>
            </w:pPr>
            <w:r>
              <w:rPr>
                <w:rFonts w:ascii="Arial Narrow" w:hAnsi="Arial Narrow"/>
                <w:color w:val="383838"/>
                <w:sz w:val="20"/>
                <w:szCs w:val="20"/>
              </w:rPr>
              <w:t xml:space="preserve">Javasolt a </w:t>
            </w:r>
            <w:r>
              <w:rPr>
                <w:rFonts w:ascii="Arial Narrow" w:eastAsia="HiddenHorzOCR" w:hAnsi="Arial Narrow" w:cs="HiddenHorzOCR"/>
                <w:color w:val="383838"/>
                <w:sz w:val="20"/>
                <w:szCs w:val="20"/>
              </w:rPr>
              <w:t xml:space="preserve">Hősök </w:t>
            </w:r>
            <w:r>
              <w:rPr>
                <w:rFonts w:ascii="Arial Narrow" w:hAnsi="Arial Narrow"/>
                <w:color w:val="383838"/>
                <w:sz w:val="20"/>
                <w:szCs w:val="20"/>
              </w:rPr>
              <w:t>tere végén</w:t>
            </w:r>
            <w:r>
              <w:rPr>
                <w:rFonts w:ascii="Arial Narrow" w:hAnsi="Arial Narrow"/>
                <w:color w:val="656565"/>
                <w:sz w:val="20"/>
                <w:szCs w:val="20"/>
              </w:rPr>
              <w:t xml:space="preserve">, </w:t>
            </w:r>
            <w:r>
              <w:rPr>
                <w:rFonts w:ascii="Arial Narrow" w:hAnsi="Arial Narrow"/>
                <w:color w:val="383838"/>
                <w:sz w:val="20"/>
                <w:szCs w:val="20"/>
              </w:rPr>
              <w:t xml:space="preserve">a hatályos KSZT </w:t>
            </w:r>
            <w:r>
              <w:rPr>
                <w:rFonts w:ascii="Arial Narrow" w:hAnsi="Arial Narrow"/>
                <w:color w:val="151515"/>
                <w:sz w:val="20"/>
                <w:szCs w:val="20"/>
              </w:rPr>
              <w:t>leh</w:t>
            </w:r>
            <w:r>
              <w:rPr>
                <w:rFonts w:ascii="Arial Narrow" w:hAnsi="Arial Narrow"/>
                <w:color w:val="383838"/>
                <w:sz w:val="20"/>
                <w:szCs w:val="20"/>
              </w:rPr>
              <w:t xml:space="preserve">atárolásával összhangban </w:t>
            </w:r>
            <w:r>
              <w:rPr>
                <w:rFonts w:ascii="Arial Narrow" w:hAnsi="Arial Narrow"/>
                <w:color w:val="4C4C4C"/>
                <w:sz w:val="20"/>
                <w:szCs w:val="20"/>
              </w:rPr>
              <w:t xml:space="preserve">a </w:t>
            </w:r>
            <w:proofErr w:type="spellStart"/>
            <w:r>
              <w:rPr>
                <w:rFonts w:ascii="Arial Narrow" w:hAnsi="Arial Narrow"/>
                <w:color w:val="383838"/>
                <w:sz w:val="20"/>
                <w:szCs w:val="20"/>
              </w:rPr>
              <w:t>Vt</w:t>
            </w:r>
            <w:proofErr w:type="spellEnd"/>
            <w:r>
              <w:rPr>
                <w:rFonts w:ascii="Arial Narrow" w:hAnsi="Arial Narrow"/>
                <w:color w:val="383838"/>
                <w:sz w:val="20"/>
                <w:szCs w:val="20"/>
              </w:rPr>
              <w:t xml:space="preserve">-H </w:t>
            </w:r>
            <w:r>
              <w:rPr>
                <w:rFonts w:ascii="Arial Narrow" w:eastAsia="HiddenHorzOCR" w:hAnsi="Arial Narrow" w:cs="HiddenHorzOCR"/>
                <w:color w:val="4C4C4C"/>
                <w:sz w:val="20"/>
                <w:szCs w:val="20"/>
              </w:rPr>
              <w:t>je</w:t>
            </w:r>
            <w:r>
              <w:rPr>
                <w:rFonts w:ascii="Arial Narrow" w:eastAsia="HiddenHorzOCR" w:hAnsi="Arial Narrow" w:cs="HiddenHorzOCR"/>
                <w:color w:val="242424"/>
                <w:sz w:val="20"/>
                <w:szCs w:val="20"/>
              </w:rPr>
              <w:t xml:space="preserve">lű </w:t>
            </w:r>
            <w:r>
              <w:rPr>
                <w:rFonts w:ascii="Arial Narrow" w:hAnsi="Arial Narrow"/>
                <w:color w:val="383838"/>
                <w:sz w:val="20"/>
                <w:szCs w:val="20"/>
              </w:rPr>
              <w:t xml:space="preserve">kiemelt </w:t>
            </w:r>
            <w:r>
              <w:rPr>
                <w:rFonts w:ascii="Arial Narrow" w:eastAsia="HiddenHorzOCR" w:hAnsi="Arial Narrow" w:cs="HiddenHorzOCR"/>
                <w:color w:val="383838"/>
                <w:sz w:val="20"/>
                <w:szCs w:val="20"/>
              </w:rPr>
              <w:t xml:space="preserve">jelentőségű </w:t>
            </w:r>
            <w:r>
              <w:rPr>
                <w:rFonts w:ascii="Arial Narrow" w:hAnsi="Arial Narrow"/>
                <w:color w:val="383838"/>
                <w:sz w:val="20"/>
                <w:szCs w:val="20"/>
              </w:rPr>
              <w:t xml:space="preserve">helyi központ területet </w:t>
            </w:r>
            <w:proofErr w:type="spellStart"/>
            <w:r>
              <w:rPr>
                <w:rFonts w:ascii="Arial Narrow" w:hAnsi="Arial Narrow"/>
                <w:color w:val="4C4C4C"/>
                <w:sz w:val="20"/>
                <w:szCs w:val="20"/>
              </w:rPr>
              <w:t>Zkp</w:t>
            </w:r>
            <w:proofErr w:type="spellEnd"/>
            <w:r>
              <w:rPr>
                <w:rFonts w:ascii="Arial Narrow" w:hAnsi="Arial Narrow"/>
                <w:color w:val="4C4C4C"/>
                <w:sz w:val="20"/>
                <w:szCs w:val="20"/>
              </w:rPr>
              <w:t xml:space="preserve"> </w:t>
            </w:r>
            <w:r>
              <w:rPr>
                <w:rFonts w:ascii="Arial Narrow" w:eastAsia="HiddenHorzOCR" w:hAnsi="Arial Narrow" w:cs="HiddenHorzOCR"/>
                <w:color w:val="242424"/>
                <w:sz w:val="20"/>
                <w:szCs w:val="20"/>
              </w:rPr>
              <w:t>j</w:t>
            </w:r>
            <w:r>
              <w:rPr>
                <w:rFonts w:ascii="Arial Narrow" w:eastAsia="HiddenHorzOCR" w:hAnsi="Arial Narrow" w:cs="HiddenHorzOCR"/>
                <w:color w:val="4C4C4C"/>
                <w:sz w:val="20"/>
                <w:szCs w:val="20"/>
              </w:rPr>
              <w:t xml:space="preserve">elű </w:t>
            </w:r>
            <w:r>
              <w:rPr>
                <w:rFonts w:ascii="Arial Narrow" w:hAnsi="Arial Narrow"/>
                <w:color w:val="383838"/>
                <w:sz w:val="20"/>
                <w:szCs w:val="20"/>
              </w:rPr>
              <w:t>közkert</w:t>
            </w:r>
            <w:r>
              <w:rPr>
                <w:rFonts w:ascii="Arial Narrow" w:hAnsi="Arial Narrow"/>
                <w:color w:val="656565"/>
                <w:sz w:val="20"/>
                <w:szCs w:val="20"/>
              </w:rPr>
              <w:t xml:space="preserve">, </w:t>
            </w:r>
            <w:r>
              <w:rPr>
                <w:rFonts w:ascii="Arial Narrow" w:hAnsi="Arial Narrow"/>
                <w:color w:val="383838"/>
                <w:sz w:val="20"/>
                <w:szCs w:val="20"/>
              </w:rPr>
              <w:t>közpark övezetbe soroln</w:t>
            </w:r>
            <w:r>
              <w:rPr>
                <w:rFonts w:ascii="Arial Narrow" w:hAnsi="Arial Narrow"/>
                <w:color w:val="151515"/>
                <w:sz w:val="20"/>
                <w:szCs w:val="20"/>
              </w:rPr>
              <w:t>i</w:t>
            </w:r>
            <w:r>
              <w:rPr>
                <w:rFonts w:ascii="Arial Narrow" w:hAnsi="Arial Narrow"/>
                <w:color w:val="383838"/>
                <w:sz w:val="20"/>
                <w:szCs w:val="20"/>
              </w:rPr>
              <w:t>.</w:t>
            </w: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4C34C1" w:rsidRDefault="004C34C1">
            <w:pPr>
              <w:spacing w:line="256" w:lineRule="auto"/>
              <w:jc w:val="both"/>
              <w:rPr>
                <w:rFonts w:ascii="Arial Narrow" w:eastAsia="Times New Roman" w:hAnsi="Arial Narrow"/>
                <w:snapToGrid w:val="0"/>
                <w:sz w:val="20"/>
                <w:szCs w:val="20"/>
              </w:rPr>
            </w:pPr>
            <w:r>
              <w:rPr>
                <w:rFonts w:ascii="Arial Narrow" w:hAnsi="Arial Narrow"/>
                <w:snapToGrid w:val="0"/>
                <w:sz w:val="20"/>
                <w:szCs w:val="20"/>
              </w:rPr>
              <w:t>A kerületi szintű, maximum 1-2 ezer m</w:t>
            </w:r>
            <w:r>
              <w:rPr>
                <w:rFonts w:ascii="Arial Narrow" w:hAnsi="Arial Narrow"/>
                <w:snapToGrid w:val="0"/>
                <w:sz w:val="20"/>
                <w:szCs w:val="20"/>
                <w:vertAlign w:val="superscript"/>
              </w:rPr>
              <w:t>2</w:t>
            </w:r>
            <w:r>
              <w:rPr>
                <w:rFonts w:ascii="Arial Narrow" w:hAnsi="Arial Narrow"/>
                <w:snapToGrid w:val="0"/>
                <w:sz w:val="20"/>
                <w:szCs w:val="20"/>
              </w:rPr>
              <w:t xml:space="preserve"> kiterjedésű zöldterületek TSZT-ben való megjelenítése nem indokolt, azok fennmaradása KÉSZ-ben biztosítható (biztosítandó).</w:t>
            </w:r>
          </w:p>
        </w:tc>
      </w:tr>
      <w:tr w:rsidR="004C34C1" w:rsidTr="004C3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675" w:type="dxa"/>
        </w:trPr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6365A" w:rsidRDefault="00B6365A">
            <w:pPr>
              <w:spacing w:line="256" w:lineRule="auto"/>
              <w:rPr>
                <w:rFonts w:ascii="Arial Narrow" w:hAnsi="Arial Narrow"/>
                <w:b/>
                <w:snapToGrid w:val="0"/>
                <w:spacing w:val="20"/>
                <w:sz w:val="20"/>
                <w:szCs w:val="20"/>
              </w:rPr>
            </w:pPr>
          </w:p>
          <w:p w:rsidR="004C34C1" w:rsidRDefault="00B6365A">
            <w:pPr>
              <w:spacing w:line="256" w:lineRule="auto"/>
              <w:rPr>
                <w:rFonts w:ascii="Arial Narrow" w:hAnsi="Arial Narrow"/>
                <w:b/>
                <w:snapToGrid w:val="0"/>
                <w:spacing w:val="20"/>
                <w:sz w:val="20"/>
                <w:szCs w:val="20"/>
              </w:rPr>
            </w:pPr>
            <w:r>
              <w:rPr>
                <w:rFonts w:ascii="Arial Narrow" w:hAnsi="Arial Narrow"/>
                <w:b/>
                <w:snapToGrid w:val="0"/>
                <w:spacing w:val="20"/>
                <w:sz w:val="20"/>
                <w:szCs w:val="20"/>
              </w:rPr>
              <w:t>3/</w:t>
            </w:r>
            <w:r w:rsidR="004C34C1">
              <w:rPr>
                <w:rFonts w:ascii="Arial Narrow" w:hAnsi="Arial Narrow"/>
                <w:b/>
                <w:snapToGrid w:val="0"/>
                <w:spacing w:val="20"/>
                <w:sz w:val="20"/>
                <w:szCs w:val="20"/>
              </w:rPr>
              <w:t>32.</w:t>
            </w:r>
          </w:p>
          <w:p w:rsidR="004C34C1" w:rsidRDefault="004C34C1">
            <w:pPr>
              <w:spacing w:line="256" w:lineRule="auto"/>
              <w:rPr>
                <w:rFonts w:ascii="Arial Narrow" w:hAnsi="Arial Narrow"/>
                <w:b/>
                <w:snapToGrid w:val="0"/>
                <w:spacing w:val="20"/>
                <w:sz w:val="20"/>
                <w:szCs w:val="20"/>
              </w:rPr>
            </w:pPr>
            <w:r>
              <w:rPr>
                <w:rFonts w:ascii="Arial Narrow" w:hAnsi="Arial Narrow"/>
                <w:snapToGrid w:val="0"/>
                <w:spacing w:val="20"/>
                <w:sz w:val="20"/>
                <w:szCs w:val="20"/>
              </w:rPr>
              <w:t>JT-05/d_9</w:t>
            </w:r>
          </w:p>
        </w:tc>
        <w:tc>
          <w:tcPr>
            <w:tcW w:w="5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C34C1" w:rsidRDefault="004C34C1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 Narrow" w:hAnsi="Arial Narrow"/>
                <w:color w:val="383838"/>
                <w:sz w:val="20"/>
                <w:szCs w:val="20"/>
              </w:rPr>
            </w:pPr>
            <w:r>
              <w:rPr>
                <w:rFonts w:ascii="Arial Narrow" w:hAnsi="Arial Narrow"/>
                <w:color w:val="383838"/>
                <w:sz w:val="20"/>
                <w:szCs w:val="20"/>
              </w:rPr>
              <w:t xml:space="preserve">A </w:t>
            </w:r>
            <w:r>
              <w:rPr>
                <w:rFonts w:ascii="Arial Narrow" w:hAnsi="Arial Narrow"/>
                <w:color w:val="242424"/>
                <w:sz w:val="20"/>
                <w:szCs w:val="20"/>
              </w:rPr>
              <w:t>t</w:t>
            </w:r>
            <w:r>
              <w:rPr>
                <w:rFonts w:ascii="Arial Narrow" w:hAnsi="Arial Narrow"/>
                <w:color w:val="4C4C4C"/>
                <w:sz w:val="20"/>
                <w:szCs w:val="20"/>
              </w:rPr>
              <w:t xml:space="preserve">ervezett </w:t>
            </w:r>
            <w:r>
              <w:rPr>
                <w:rFonts w:ascii="Arial Narrow" w:hAnsi="Arial Narrow"/>
                <w:color w:val="383838"/>
                <w:sz w:val="20"/>
                <w:szCs w:val="20"/>
              </w:rPr>
              <w:t xml:space="preserve">Haraszti </w:t>
            </w:r>
            <w:r>
              <w:rPr>
                <w:rFonts w:ascii="Arial Narrow" w:hAnsi="Arial Narrow"/>
                <w:color w:val="242424"/>
                <w:sz w:val="20"/>
                <w:szCs w:val="20"/>
              </w:rPr>
              <w:t xml:space="preserve">út </w:t>
            </w:r>
            <w:r>
              <w:rPr>
                <w:rFonts w:ascii="Arial Narrow" w:hAnsi="Arial Narrow"/>
                <w:color w:val="656565"/>
                <w:sz w:val="20"/>
                <w:szCs w:val="20"/>
              </w:rPr>
              <w:t xml:space="preserve">- </w:t>
            </w:r>
            <w:r>
              <w:rPr>
                <w:rFonts w:ascii="Arial Narrow" w:hAnsi="Arial Narrow"/>
                <w:color w:val="383838"/>
                <w:sz w:val="20"/>
                <w:szCs w:val="20"/>
              </w:rPr>
              <w:t xml:space="preserve">BILK </w:t>
            </w:r>
            <w:r>
              <w:rPr>
                <w:rFonts w:ascii="Arial Narrow" w:hAnsi="Arial Narrow"/>
                <w:color w:val="4C4C4C"/>
                <w:sz w:val="20"/>
                <w:szCs w:val="20"/>
              </w:rPr>
              <w:t xml:space="preserve">– </w:t>
            </w:r>
            <w:r>
              <w:rPr>
                <w:rFonts w:ascii="Arial Narrow" w:hAnsi="Arial Narrow"/>
                <w:color w:val="383838"/>
                <w:sz w:val="20"/>
                <w:szCs w:val="20"/>
              </w:rPr>
              <w:t xml:space="preserve">M0 autópálya csomópont közötti </w:t>
            </w:r>
            <w:r>
              <w:rPr>
                <w:rFonts w:ascii="Arial Narrow" w:eastAsia="HiddenHorzOCR" w:hAnsi="Arial Narrow" w:cs="HiddenHorzOCR"/>
                <w:color w:val="383838"/>
                <w:sz w:val="20"/>
                <w:szCs w:val="20"/>
              </w:rPr>
              <w:t xml:space="preserve">összekötő </w:t>
            </w:r>
            <w:r>
              <w:rPr>
                <w:rFonts w:ascii="Arial Narrow" w:hAnsi="Arial Narrow"/>
                <w:color w:val="383838"/>
                <w:sz w:val="20"/>
                <w:szCs w:val="20"/>
              </w:rPr>
              <w:t xml:space="preserve">út kialakításához az </w:t>
            </w:r>
            <w:r>
              <w:rPr>
                <w:rFonts w:ascii="Arial Narrow" w:hAnsi="Arial Narrow"/>
                <w:color w:val="4C4C4C"/>
                <w:sz w:val="20"/>
                <w:szCs w:val="20"/>
              </w:rPr>
              <w:t xml:space="preserve">érintett </w:t>
            </w:r>
            <w:r>
              <w:rPr>
                <w:rFonts w:ascii="Arial Narrow" w:hAnsi="Arial Narrow"/>
                <w:color w:val="383838"/>
                <w:sz w:val="20"/>
                <w:szCs w:val="20"/>
              </w:rPr>
              <w:t xml:space="preserve">K-Log </w:t>
            </w:r>
            <w:r>
              <w:rPr>
                <w:rFonts w:ascii="Arial Narrow" w:eastAsia="HiddenHorzOCR" w:hAnsi="Arial Narrow" w:cs="HiddenHorzOCR"/>
                <w:color w:val="383838"/>
                <w:sz w:val="20"/>
                <w:szCs w:val="20"/>
              </w:rPr>
              <w:t xml:space="preserve">jelű </w:t>
            </w:r>
            <w:r>
              <w:rPr>
                <w:rFonts w:ascii="Arial Narrow" w:hAnsi="Arial Narrow"/>
                <w:color w:val="242424"/>
                <w:sz w:val="20"/>
                <w:szCs w:val="20"/>
              </w:rPr>
              <w:t>logi</w:t>
            </w:r>
            <w:r>
              <w:rPr>
                <w:rFonts w:ascii="Arial Narrow" w:hAnsi="Arial Narrow"/>
                <w:color w:val="4C4C4C"/>
                <w:sz w:val="20"/>
                <w:szCs w:val="20"/>
              </w:rPr>
              <w:t>sztikai terü</w:t>
            </w:r>
            <w:r>
              <w:rPr>
                <w:rFonts w:ascii="Arial Narrow" w:hAnsi="Arial Narrow"/>
                <w:color w:val="242424"/>
                <w:sz w:val="20"/>
                <w:szCs w:val="20"/>
              </w:rPr>
              <w:t>l</w:t>
            </w:r>
            <w:r>
              <w:rPr>
                <w:rFonts w:ascii="Arial Narrow" w:hAnsi="Arial Narrow"/>
                <w:color w:val="4C4C4C"/>
                <w:sz w:val="20"/>
                <w:szCs w:val="20"/>
              </w:rPr>
              <w:t xml:space="preserve">etbe </w:t>
            </w:r>
            <w:r>
              <w:rPr>
                <w:rFonts w:ascii="Arial Narrow" w:eastAsia="HiddenHorzOCR" w:hAnsi="Arial Narrow" w:cs="HiddenHorzOCR"/>
                <w:color w:val="4C4C4C"/>
                <w:sz w:val="20"/>
                <w:szCs w:val="20"/>
              </w:rPr>
              <w:t xml:space="preserve">eső </w:t>
            </w:r>
            <w:r>
              <w:rPr>
                <w:rFonts w:ascii="Arial Narrow" w:hAnsi="Arial Narrow"/>
                <w:color w:val="383838"/>
                <w:sz w:val="20"/>
                <w:szCs w:val="20"/>
              </w:rPr>
              <w:t xml:space="preserve">részen </w:t>
            </w:r>
            <w:proofErr w:type="spellStart"/>
            <w:r>
              <w:rPr>
                <w:rFonts w:ascii="Arial Narrow" w:hAnsi="Arial Narrow"/>
                <w:color w:val="383838"/>
                <w:sz w:val="20"/>
                <w:szCs w:val="20"/>
              </w:rPr>
              <w:t>KÖu</w:t>
            </w:r>
            <w:proofErr w:type="spellEnd"/>
            <w:r>
              <w:rPr>
                <w:rFonts w:ascii="Arial Narrow" w:hAnsi="Arial Narrow"/>
                <w:color w:val="383838"/>
                <w:sz w:val="20"/>
                <w:szCs w:val="20"/>
              </w:rPr>
              <w:t xml:space="preserve"> </w:t>
            </w:r>
            <w:r>
              <w:rPr>
                <w:rFonts w:ascii="Arial Narrow" w:eastAsia="HiddenHorzOCR" w:hAnsi="Arial Narrow" w:cs="HiddenHorzOCR"/>
                <w:color w:val="242424"/>
                <w:sz w:val="20"/>
                <w:szCs w:val="20"/>
              </w:rPr>
              <w:t xml:space="preserve">jelű </w:t>
            </w:r>
            <w:r>
              <w:rPr>
                <w:rFonts w:ascii="Arial Narrow" w:hAnsi="Arial Narrow"/>
                <w:color w:val="383838"/>
                <w:sz w:val="20"/>
                <w:szCs w:val="20"/>
              </w:rPr>
              <w:t xml:space="preserve">közúti közlekedési </w:t>
            </w:r>
            <w:r>
              <w:rPr>
                <w:rFonts w:ascii="Arial Narrow" w:hAnsi="Arial Narrow"/>
                <w:color w:val="242424"/>
                <w:sz w:val="20"/>
                <w:szCs w:val="20"/>
              </w:rPr>
              <w:t xml:space="preserve">terület </w:t>
            </w:r>
            <w:r>
              <w:rPr>
                <w:rFonts w:ascii="Arial Narrow" w:hAnsi="Arial Narrow"/>
                <w:color w:val="383838"/>
                <w:sz w:val="20"/>
                <w:szCs w:val="20"/>
              </w:rPr>
              <w:t>és köz</w:t>
            </w:r>
            <w:r>
              <w:rPr>
                <w:rFonts w:ascii="Arial Narrow" w:hAnsi="Arial Narrow"/>
                <w:color w:val="151515"/>
                <w:sz w:val="20"/>
                <w:szCs w:val="20"/>
              </w:rPr>
              <w:t>l</w:t>
            </w:r>
            <w:r>
              <w:rPr>
                <w:rFonts w:ascii="Arial Narrow" w:hAnsi="Arial Narrow"/>
                <w:color w:val="383838"/>
                <w:sz w:val="20"/>
                <w:szCs w:val="20"/>
              </w:rPr>
              <w:t xml:space="preserve">ekedési </w:t>
            </w:r>
            <w:r>
              <w:rPr>
                <w:rFonts w:ascii="Arial Narrow" w:hAnsi="Arial Narrow"/>
                <w:color w:val="242424"/>
                <w:sz w:val="20"/>
                <w:szCs w:val="20"/>
              </w:rPr>
              <w:t xml:space="preserve">infrastruktúra </w:t>
            </w:r>
            <w:r>
              <w:rPr>
                <w:rFonts w:ascii="Arial Narrow" w:hAnsi="Arial Narrow"/>
                <w:color w:val="383838"/>
                <w:sz w:val="20"/>
                <w:szCs w:val="20"/>
              </w:rPr>
              <w:t xml:space="preserve">számára </w:t>
            </w:r>
            <w:r>
              <w:rPr>
                <w:rFonts w:ascii="Arial Narrow" w:hAnsi="Arial Narrow"/>
                <w:color w:val="242424"/>
                <w:sz w:val="20"/>
                <w:szCs w:val="20"/>
              </w:rPr>
              <w:t xml:space="preserve">irányadó </w:t>
            </w:r>
            <w:r>
              <w:rPr>
                <w:rFonts w:ascii="Arial Narrow" w:hAnsi="Arial Narrow"/>
                <w:color w:val="383838"/>
                <w:sz w:val="20"/>
                <w:szCs w:val="20"/>
              </w:rPr>
              <w:t>területbiztosítás ki</w:t>
            </w:r>
            <w:r>
              <w:rPr>
                <w:rFonts w:ascii="Arial Narrow" w:hAnsi="Arial Narrow"/>
                <w:color w:val="151515"/>
                <w:sz w:val="20"/>
                <w:szCs w:val="20"/>
              </w:rPr>
              <w:t>j</w:t>
            </w:r>
            <w:r>
              <w:rPr>
                <w:rFonts w:ascii="Arial Narrow" w:hAnsi="Arial Narrow"/>
                <w:color w:val="383838"/>
                <w:sz w:val="20"/>
                <w:szCs w:val="20"/>
              </w:rPr>
              <w:t>e</w:t>
            </w:r>
            <w:r>
              <w:rPr>
                <w:rFonts w:ascii="Arial Narrow" w:hAnsi="Arial Narrow"/>
                <w:color w:val="151515"/>
                <w:sz w:val="20"/>
                <w:szCs w:val="20"/>
              </w:rPr>
              <w:t>l</w:t>
            </w:r>
            <w:r>
              <w:rPr>
                <w:rFonts w:ascii="Arial Narrow" w:hAnsi="Arial Narrow"/>
                <w:color w:val="383838"/>
                <w:sz w:val="20"/>
                <w:szCs w:val="20"/>
              </w:rPr>
              <w:t>ölése javasolt.</w:t>
            </w: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4C34C1" w:rsidRDefault="004C34C1">
            <w:pPr>
              <w:spacing w:line="256" w:lineRule="auto"/>
              <w:jc w:val="both"/>
              <w:rPr>
                <w:rFonts w:ascii="Arial Narrow" w:eastAsia="Times New Roman" w:hAnsi="Arial Narrow"/>
                <w:snapToGrid w:val="0"/>
                <w:sz w:val="20"/>
                <w:szCs w:val="20"/>
              </w:rPr>
            </w:pPr>
            <w:r>
              <w:rPr>
                <w:rFonts w:ascii="Arial Narrow" w:hAnsi="Arial Narrow"/>
                <w:snapToGrid w:val="0"/>
                <w:sz w:val="20"/>
                <w:szCs w:val="20"/>
              </w:rPr>
              <w:t xml:space="preserve">A közúti kapcsolatot a folyamatban lévő TSZT módosítás csak </w:t>
            </w:r>
            <w:r>
              <w:rPr>
                <w:rFonts w:ascii="Arial Narrow" w:hAnsi="Arial Narrow"/>
                <w:color w:val="3B3B3B"/>
                <w:sz w:val="20"/>
                <w:szCs w:val="20"/>
              </w:rPr>
              <w:t>távlat</w:t>
            </w:r>
            <w:r>
              <w:rPr>
                <w:rFonts w:ascii="Arial Narrow" w:hAnsi="Arial Narrow"/>
                <w:color w:val="151515"/>
                <w:sz w:val="20"/>
                <w:szCs w:val="20"/>
              </w:rPr>
              <w:t xml:space="preserve">i </w:t>
            </w:r>
            <w:r>
              <w:rPr>
                <w:rFonts w:ascii="Arial Narrow" w:hAnsi="Arial Narrow"/>
                <w:color w:val="282929"/>
                <w:sz w:val="20"/>
                <w:szCs w:val="20"/>
              </w:rPr>
              <w:t xml:space="preserve">közúti fejlesztés </w:t>
            </w:r>
            <w:r>
              <w:rPr>
                <w:rFonts w:ascii="Arial Narrow" w:eastAsia="HiddenHorzOCR" w:hAnsi="Arial Narrow" w:cs="HiddenHorzOCR"/>
                <w:color w:val="282929"/>
                <w:sz w:val="20"/>
                <w:szCs w:val="20"/>
              </w:rPr>
              <w:t xml:space="preserve">közelítő </w:t>
            </w:r>
            <w:proofErr w:type="spellStart"/>
            <w:r>
              <w:rPr>
                <w:rFonts w:ascii="Arial Narrow" w:hAnsi="Arial Narrow"/>
                <w:color w:val="282929"/>
                <w:sz w:val="20"/>
                <w:szCs w:val="20"/>
              </w:rPr>
              <w:t>nyomvonalaként</w:t>
            </w:r>
            <w:proofErr w:type="spellEnd"/>
            <w:r>
              <w:rPr>
                <w:rFonts w:ascii="Arial Narrow" w:hAnsi="Arial Narrow"/>
                <w:color w:val="282929"/>
                <w:sz w:val="20"/>
                <w:szCs w:val="20"/>
              </w:rPr>
              <w:t xml:space="preserve"> javasolja feltüntetni, mivel megvalósítása nem időszerű.</w:t>
            </w:r>
          </w:p>
          <w:p w:rsidR="004C34C1" w:rsidRDefault="004C34C1">
            <w:pPr>
              <w:spacing w:line="256" w:lineRule="auto"/>
              <w:jc w:val="both"/>
              <w:rPr>
                <w:rFonts w:ascii="Arial Narrow" w:hAnsi="Arial Narrow"/>
                <w:snapToGrid w:val="0"/>
                <w:sz w:val="20"/>
                <w:szCs w:val="20"/>
              </w:rPr>
            </w:pPr>
            <w:r>
              <w:rPr>
                <w:rFonts w:ascii="Arial Narrow" w:hAnsi="Arial Narrow"/>
                <w:color w:val="282929"/>
                <w:sz w:val="20"/>
                <w:szCs w:val="20"/>
              </w:rPr>
              <w:t xml:space="preserve">A közúti kapcsolat természetesen előzetesen forgalmi szerepet betöltő gyűjtőútként kiszabályozható és megépíthető kerületi kompetencia körben. </w:t>
            </w:r>
          </w:p>
          <w:p w:rsidR="004C34C1" w:rsidRDefault="006E380B">
            <w:pPr>
              <w:spacing w:line="256" w:lineRule="auto"/>
              <w:jc w:val="both"/>
              <w:rPr>
                <w:rFonts w:ascii="Arial Narrow" w:hAnsi="Arial Narrow"/>
                <w:snapToGrid w:val="0"/>
                <w:sz w:val="20"/>
                <w:szCs w:val="20"/>
              </w:rPr>
            </w:pPr>
            <w:r>
              <w:rPr>
                <w:rFonts w:ascii="Arial Narrow" w:hAnsi="Arial Narrow"/>
                <w:snapToGrid w:val="0"/>
                <w:sz w:val="20"/>
                <w:szCs w:val="20"/>
              </w:rPr>
              <w:t>A</w:t>
            </w:r>
            <w:r w:rsidR="004C34C1">
              <w:rPr>
                <w:rFonts w:ascii="Arial Narrow" w:hAnsi="Arial Narrow"/>
                <w:snapToGrid w:val="0"/>
                <w:sz w:val="20"/>
                <w:szCs w:val="20"/>
              </w:rPr>
              <w:t xml:space="preserve"> </w:t>
            </w:r>
            <w:r w:rsidR="00B6365A">
              <w:rPr>
                <w:rFonts w:ascii="Arial Narrow" w:hAnsi="Arial Narrow"/>
                <w:snapToGrid w:val="0"/>
                <w:sz w:val="20"/>
                <w:szCs w:val="20"/>
              </w:rPr>
              <w:t>3/</w:t>
            </w:r>
            <w:r>
              <w:rPr>
                <w:rFonts w:ascii="Arial Narrow" w:hAnsi="Arial Narrow"/>
                <w:snapToGrid w:val="0"/>
                <w:sz w:val="20"/>
                <w:szCs w:val="20"/>
              </w:rPr>
              <w:t>22. és a</w:t>
            </w:r>
            <w:bookmarkStart w:id="0" w:name="_GoBack"/>
            <w:bookmarkEnd w:id="0"/>
            <w:r w:rsidR="004C34C1">
              <w:rPr>
                <w:rFonts w:ascii="Arial Narrow" w:hAnsi="Arial Narrow"/>
                <w:snapToGrid w:val="0"/>
                <w:sz w:val="20"/>
                <w:szCs w:val="20"/>
              </w:rPr>
              <w:t xml:space="preserve"> </w:t>
            </w:r>
            <w:r w:rsidR="00B6365A">
              <w:rPr>
                <w:rFonts w:ascii="Arial Narrow" w:hAnsi="Arial Narrow"/>
                <w:snapToGrid w:val="0"/>
                <w:sz w:val="20"/>
                <w:szCs w:val="20"/>
              </w:rPr>
              <w:t>3/</w:t>
            </w:r>
            <w:r w:rsidR="004C34C1">
              <w:rPr>
                <w:rFonts w:ascii="Arial Narrow" w:hAnsi="Arial Narrow"/>
                <w:snapToGrid w:val="0"/>
                <w:sz w:val="20"/>
                <w:szCs w:val="20"/>
              </w:rPr>
              <w:t>32. javaslat összefügg.</w:t>
            </w:r>
          </w:p>
        </w:tc>
      </w:tr>
      <w:tr w:rsidR="004C34C1" w:rsidTr="004C3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675" w:type="dxa"/>
          <w:trHeight w:val="726"/>
        </w:trPr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B6365A" w:rsidRDefault="00B6365A">
            <w:pPr>
              <w:spacing w:line="256" w:lineRule="auto"/>
              <w:rPr>
                <w:rFonts w:ascii="Arial Narrow" w:hAnsi="Arial Narrow"/>
                <w:b/>
                <w:snapToGrid w:val="0"/>
                <w:spacing w:val="20"/>
                <w:sz w:val="20"/>
                <w:szCs w:val="20"/>
              </w:rPr>
            </w:pPr>
          </w:p>
          <w:p w:rsidR="004C34C1" w:rsidRDefault="00B6365A">
            <w:pPr>
              <w:spacing w:line="256" w:lineRule="auto"/>
              <w:rPr>
                <w:rFonts w:ascii="Arial Narrow" w:hAnsi="Arial Narrow"/>
                <w:b/>
                <w:snapToGrid w:val="0"/>
                <w:spacing w:val="20"/>
                <w:sz w:val="20"/>
                <w:szCs w:val="20"/>
              </w:rPr>
            </w:pPr>
            <w:r>
              <w:rPr>
                <w:rFonts w:ascii="Arial Narrow" w:hAnsi="Arial Narrow"/>
                <w:b/>
                <w:snapToGrid w:val="0"/>
                <w:spacing w:val="20"/>
                <w:sz w:val="20"/>
                <w:szCs w:val="20"/>
              </w:rPr>
              <w:t>3/</w:t>
            </w:r>
            <w:r w:rsidR="004C34C1">
              <w:rPr>
                <w:rFonts w:ascii="Arial Narrow" w:hAnsi="Arial Narrow"/>
                <w:b/>
                <w:snapToGrid w:val="0"/>
                <w:spacing w:val="20"/>
                <w:sz w:val="20"/>
                <w:szCs w:val="20"/>
              </w:rPr>
              <w:t>33.</w:t>
            </w:r>
          </w:p>
          <w:p w:rsidR="004C34C1" w:rsidRDefault="004C34C1">
            <w:pPr>
              <w:spacing w:line="256" w:lineRule="auto"/>
              <w:rPr>
                <w:rFonts w:ascii="Arial Narrow" w:hAnsi="Arial Narrow"/>
                <w:b/>
                <w:snapToGrid w:val="0"/>
                <w:spacing w:val="20"/>
                <w:sz w:val="20"/>
                <w:szCs w:val="20"/>
              </w:rPr>
            </w:pPr>
            <w:r>
              <w:rPr>
                <w:rFonts w:ascii="Arial Narrow" w:hAnsi="Arial Narrow"/>
                <w:snapToGrid w:val="0"/>
                <w:spacing w:val="20"/>
                <w:sz w:val="20"/>
                <w:szCs w:val="20"/>
              </w:rPr>
              <w:t>JT-05/d_10</w:t>
            </w:r>
          </w:p>
        </w:tc>
        <w:tc>
          <w:tcPr>
            <w:tcW w:w="5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C34C1" w:rsidRDefault="004C34C1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 Narrow" w:hAnsi="Arial Narrow"/>
                <w:color w:val="383838"/>
                <w:sz w:val="20"/>
                <w:szCs w:val="20"/>
              </w:rPr>
            </w:pPr>
            <w:r>
              <w:rPr>
                <w:rFonts w:ascii="Arial Narrow" w:hAnsi="Arial Narrow"/>
                <w:color w:val="383838"/>
                <w:sz w:val="20"/>
                <w:szCs w:val="20"/>
              </w:rPr>
              <w:t xml:space="preserve">Javasolt a Péterimajori </w:t>
            </w:r>
            <w:r>
              <w:rPr>
                <w:rFonts w:ascii="Arial Narrow" w:hAnsi="Arial Narrow"/>
                <w:color w:val="151515"/>
                <w:sz w:val="20"/>
                <w:szCs w:val="20"/>
              </w:rPr>
              <w:t>j</w:t>
            </w:r>
            <w:r>
              <w:rPr>
                <w:rFonts w:ascii="Arial Narrow" w:hAnsi="Arial Narrow"/>
                <w:color w:val="383838"/>
                <w:sz w:val="20"/>
                <w:szCs w:val="20"/>
              </w:rPr>
              <w:t xml:space="preserve">átszótér területét a tényleges </w:t>
            </w:r>
            <w:r>
              <w:rPr>
                <w:rFonts w:ascii="Arial Narrow" w:hAnsi="Arial Narrow"/>
                <w:color w:val="242424"/>
                <w:sz w:val="20"/>
                <w:szCs w:val="20"/>
              </w:rPr>
              <w:t>területfelha</w:t>
            </w:r>
            <w:r>
              <w:rPr>
                <w:rFonts w:ascii="Arial Narrow" w:hAnsi="Arial Narrow"/>
                <w:color w:val="4C4C4C"/>
                <w:sz w:val="20"/>
                <w:szCs w:val="20"/>
              </w:rPr>
              <w:t>szná</w:t>
            </w:r>
            <w:r>
              <w:rPr>
                <w:rFonts w:ascii="Arial Narrow" w:hAnsi="Arial Narrow"/>
                <w:color w:val="242424"/>
                <w:sz w:val="20"/>
                <w:szCs w:val="20"/>
              </w:rPr>
              <w:t>lá</w:t>
            </w:r>
            <w:r>
              <w:rPr>
                <w:rFonts w:ascii="Arial Narrow" w:hAnsi="Arial Narrow"/>
                <w:color w:val="4C4C4C"/>
                <w:sz w:val="20"/>
                <w:szCs w:val="20"/>
              </w:rPr>
              <w:t>ssa</w:t>
            </w:r>
            <w:r>
              <w:rPr>
                <w:rFonts w:ascii="Arial Narrow" w:hAnsi="Arial Narrow"/>
                <w:color w:val="242424"/>
                <w:sz w:val="20"/>
                <w:szCs w:val="20"/>
              </w:rPr>
              <w:t xml:space="preserve">l </w:t>
            </w:r>
            <w:r>
              <w:rPr>
                <w:rFonts w:ascii="Arial Narrow" w:hAnsi="Arial Narrow"/>
                <w:color w:val="383838"/>
                <w:sz w:val="20"/>
                <w:szCs w:val="20"/>
              </w:rPr>
              <w:t xml:space="preserve">összhangban Lke-1 </w:t>
            </w:r>
            <w:r>
              <w:rPr>
                <w:rFonts w:ascii="Arial Narrow" w:eastAsia="HiddenHorzOCR" w:hAnsi="Arial Narrow" w:cs="HiddenHorzOCR"/>
                <w:color w:val="383838"/>
                <w:sz w:val="20"/>
                <w:szCs w:val="20"/>
              </w:rPr>
              <w:t xml:space="preserve">jelű </w:t>
            </w:r>
            <w:r>
              <w:rPr>
                <w:rFonts w:ascii="Arial Narrow" w:hAnsi="Arial Narrow"/>
                <w:color w:val="383838"/>
                <w:sz w:val="20"/>
                <w:szCs w:val="20"/>
              </w:rPr>
              <w:t xml:space="preserve">kertvárosias lakóterület </w:t>
            </w:r>
            <w:r>
              <w:rPr>
                <w:rFonts w:ascii="Arial Narrow" w:hAnsi="Arial Narrow"/>
                <w:color w:val="242424"/>
                <w:sz w:val="20"/>
                <w:szCs w:val="20"/>
              </w:rPr>
              <w:t xml:space="preserve">helyett </w:t>
            </w:r>
            <w:proofErr w:type="spellStart"/>
            <w:r>
              <w:rPr>
                <w:rFonts w:ascii="Arial Narrow" w:hAnsi="Arial Narrow"/>
                <w:color w:val="4C4C4C"/>
                <w:sz w:val="20"/>
                <w:szCs w:val="20"/>
              </w:rPr>
              <w:t>Zk</w:t>
            </w:r>
            <w:r>
              <w:rPr>
                <w:rFonts w:ascii="Arial Narrow" w:hAnsi="Arial Narrow"/>
                <w:color w:val="242424"/>
                <w:sz w:val="20"/>
                <w:szCs w:val="20"/>
              </w:rPr>
              <w:t>p</w:t>
            </w:r>
            <w:proofErr w:type="spellEnd"/>
            <w:r>
              <w:rPr>
                <w:rFonts w:ascii="Arial Narrow" w:hAnsi="Arial Narrow"/>
                <w:color w:val="242424"/>
                <w:sz w:val="20"/>
                <w:szCs w:val="20"/>
              </w:rPr>
              <w:t xml:space="preserve"> </w:t>
            </w:r>
            <w:r>
              <w:rPr>
                <w:rFonts w:ascii="Arial Narrow" w:eastAsia="HiddenHorzOCR" w:hAnsi="Arial Narrow" w:cs="HiddenHorzOCR"/>
                <w:color w:val="383838"/>
                <w:sz w:val="20"/>
                <w:szCs w:val="20"/>
              </w:rPr>
              <w:t xml:space="preserve">jelű </w:t>
            </w:r>
            <w:r>
              <w:rPr>
                <w:rFonts w:ascii="Arial Narrow" w:hAnsi="Arial Narrow"/>
                <w:color w:val="383838"/>
                <w:sz w:val="20"/>
                <w:szCs w:val="20"/>
              </w:rPr>
              <w:t xml:space="preserve">közkert, közpark övezetbe </w:t>
            </w:r>
            <w:r>
              <w:rPr>
                <w:rFonts w:ascii="Arial Narrow" w:hAnsi="Arial Narrow"/>
                <w:color w:val="4C4C4C"/>
                <w:sz w:val="20"/>
                <w:szCs w:val="20"/>
              </w:rPr>
              <w:t>soro</w:t>
            </w:r>
            <w:r>
              <w:rPr>
                <w:rFonts w:ascii="Arial Narrow" w:hAnsi="Arial Narrow"/>
                <w:color w:val="151515"/>
                <w:sz w:val="20"/>
                <w:szCs w:val="20"/>
              </w:rPr>
              <w:t>ln</w:t>
            </w:r>
            <w:r>
              <w:rPr>
                <w:rFonts w:ascii="Arial Narrow" w:hAnsi="Arial Narrow"/>
                <w:color w:val="383838"/>
                <w:sz w:val="20"/>
                <w:szCs w:val="20"/>
              </w:rPr>
              <w:t>i.</w:t>
            </w: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4C34C1" w:rsidRDefault="004C34C1">
            <w:pPr>
              <w:spacing w:line="256" w:lineRule="auto"/>
              <w:jc w:val="both"/>
              <w:rPr>
                <w:rFonts w:ascii="Arial Narrow" w:eastAsia="Times New Roman" w:hAnsi="Arial Narrow"/>
                <w:snapToGrid w:val="0"/>
                <w:sz w:val="20"/>
                <w:szCs w:val="20"/>
              </w:rPr>
            </w:pPr>
            <w:r>
              <w:rPr>
                <w:rFonts w:ascii="Arial Narrow" w:hAnsi="Arial Narrow"/>
                <w:snapToGrid w:val="0"/>
                <w:sz w:val="20"/>
                <w:szCs w:val="20"/>
              </w:rPr>
              <w:t>A kerületi szintű, maximum 1-2 ezer m</w:t>
            </w:r>
            <w:r>
              <w:rPr>
                <w:rFonts w:ascii="Arial Narrow" w:hAnsi="Arial Narrow"/>
                <w:snapToGrid w:val="0"/>
                <w:sz w:val="20"/>
                <w:szCs w:val="20"/>
                <w:vertAlign w:val="superscript"/>
              </w:rPr>
              <w:t>2</w:t>
            </w:r>
            <w:r>
              <w:rPr>
                <w:rFonts w:ascii="Arial Narrow" w:hAnsi="Arial Narrow"/>
                <w:snapToGrid w:val="0"/>
                <w:sz w:val="20"/>
                <w:szCs w:val="20"/>
              </w:rPr>
              <w:t xml:space="preserve"> kiterjedésű zöldterületek TSZT-ben való megjelenítése nem indokolt, azok fennmaradása KÉSZ-ben biztosítható (biztosítandó).</w:t>
            </w:r>
          </w:p>
        </w:tc>
      </w:tr>
    </w:tbl>
    <w:p w:rsidR="004C34C1" w:rsidRDefault="004C34C1" w:rsidP="004C34C1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sectPr w:rsidR="004C34C1" w:rsidSect="004C34C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HiddenHorzOCR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23D"/>
    <w:rsid w:val="004C34C1"/>
    <w:rsid w:val="006E380B"/>
    <w:rsid w:val="007F723D"/>
    <w:rsid w:val="008E2C3A"/>
    <w:rsid w:val="00B6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8A486"/>
  <w15:chartTrackingRefBased/>
  <w15:docId w15:val="{1B536993-A292-45D8-AF50-113A503F7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0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1725</Words>
  <Characters>11909</Characters>
  <Application>Microsoft Office Word</Application>
  <DocSecurity>0</DocSecurity>
  <Lines>99</Lines>
  <Paragraphs>27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Koczpek Irén</dc:creator>
  <cp:keywords/>
  <dc:description/>
  <cp:lastModifiedBy>Koczpek Irén</cp:lastModifiedBy>
  <cp:revision>3</cp:revision>
  <dcterms:created xsi:type="dcterms:W3CDTF">2017-03-17T08:09:00Z</dcterms:created>
  <dcterms:modified xsi:type="dcterms:W3CDTF">2017-03-20T15:04:00Z</dcterms:modified>
</cp:coreProperties>
</file>