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4C" w:rsidRDefault="00F75B87" w:rsidP="00A75A4C">
      <w:pPr>
        <w:widowControl/>
        <w:suppressAutoHyphens w:val="0"/>
        <w:autoSpaceDN/>
        <w:spacing w:before="100" w:beforeAutospacing="1" w:after="100" w:afterAutospacing="1" w:line="300" w:lineRule="auto"/>
        <w:jc w:val="right"/>
        <w:textAlignment w:val="auto"/>
        <w:rPr>
          <w:rFonts w:cs="Times New Roman"/>
          <w:i/>
          <w:iCs/>
          <w:kern w:val="0"/>
          <w:u w:val="single"/>
          <w:lang w:eastAsia="hu-HU" w:bidi="ar-SA"/>
        </w:rPr>
      </w:pPr>
      <w:r w:rsidRPr="00F75B87">
        <w:rPr>
          <w:rFonts w:cs="Times New Roman"/>
          <w:i/>
          <w:iCs/>
          <w:kern w:val="0"/>
          <w:u w:val="single"/>
          <w:lang w:eastAsia="hu-HU" w:bidi="ar-SA"/>
        </w:rPr>
        <w:t>6. melléklet a 428/2016. (XII. 15.) Korm. rendelethez</w:t>
      </w:r>
    </w:p>
    <w:p w:rsidR="00332AD9" w:rsidRDefault="00332AD9" w:rsidP="00F75B87">
      <w:pPr>
        <w:spacing w:line="300" w:lineRule="auto"/>
        <w:ind w:left="136"/>
        <w:jc w:val="center"/>
        <w:rPr>
          <w:rFonts w:eastAsia="Times New Roman" w:cs="Times New Roman"/>
          <w:b/>
          <w:bCs/>
          <w:kern w:val="0"/>
          <w:lang w:eastAsia="hu-HU" w:bidi="ar-SA"/>
        </w:rPr>
      </w:pPr>
    </w:p>
    <w:p w:rsidR="00F75B87" w:rsidRDefault="00F75B87" w:rsidP="00F75B87">
      <w:pPr>
        <w:spacing w:line="300" w:lineRule="auto"/>
        <w:ind w:left="136"/>
        <w:jc w:val="center"/>
        <w:rPr>
          <w:rFonts w:eastAsia="Times New Roman" w:cs="Times New Roman"/>
          <w:b/>
          <w:bCs/>
          <w:kern w:val="0"/>
          <w:lang w:eastAsia="hu-HU" w:bidi="ar-SA"/>
        </w:rPr>
      </w:pPr>
      <w:r w:rsidRPr="00F75B87">
        <w:rPr>
          <w:rFonts w:eastAsia="Times New Roman" w:cs="Times New Roman"/>
          <w:b/>
          <w:bCs/>
          <w:kern w:val="0"/>
          <w:lang w:eastAsia="hu-HU" w:bidi="ar-SA"/>
        </w:rPr>
        <w:t>A központi költségvetésből folyósított támogatás mértékének megállapításához szükséges adatszolgáltatás (művészeti évadbeszámoló) színház, balett- és táncegyüttes részére</w:t>
      </w:r>
    </w:p>
    <w:p w:rsidR="00F75B87" w:rsidRPr="00076A99" w:rsidRDefault="00F75B87" w:rsidP="00F75B87">
      <w:pPr>
        <w:spacing w:line="300" w:lineRule="auto"/>
        <w:ind w:left="136"/>
        <w:jc w:val="center"/>
        <w:rPr>
          <w:rFonts w:eastAsia="Times New Roman"/>
          <w:b/>
          <w:highlight w:val="magenta"/>
          <w:lang w:eastAsia="hu-HU"/>
        </w:rPr>
      </w:pPr>
    </w:p>
    <w:p w:rsidR="00F75B87" w:rsidRPr="00795AD1" w:rsidRDefault="00F75B87" w:rsidP="00F75B87">
      <w:pPr>
        <w:tabs>
          <w:tab w:val="left" w:pos="1440"/>
        </w:tabs>
        <w:spacing w:line="300" w:lineRule="auto"/>
        <w:jc w:val="center"/>
        <w:outlineLvl w:val="0"/>
        <w:rPr>
          <w:rFonts w:eastAsia="Times New Roman"/>
          <w:b/>
          <w:sz w:val="28"/>
          <w:szCs w:val="28"/>
          <w:lang w:eastAsia="hu-HU"/>
        </w:rPr>
      </w:pPr>
      <w:r w:rsidRPr="00795AD1">
        <w:rPr>
          <w:rFonts w:eastAsia="Times New Roman"/>
          <w:b/>
          <w:sz w:val="28"/>
          <w:szCs w:val="28"/>
          <w:lang w:eastAsia="hu-HU"/>
        </w:rPr>
        <w:t>I. Szöveges évadértékelés</w:t>
      </w:r>
    </w:p>
    <w:p w:rsidR="00F75B87" w:rsidRPr="00795AD1" w:rsidRDefault="00F75B87" w:rsidP="00F75B87">
      <w:pPr>
        <w:spacing w:line="300" w:lineRule="auto"/>
        <w:ind w:left="136"/>
        <w:jc w:val="both"/>
        <w:rPr>
          <w:rFonts w:eastAsia="Times New Roman"/>
          <w:b/>
          <w:iCs/>
          <w:lang w:eastAsia="hu-HU"/>
        </w:rPr>
      </w:pPr>
    </w:p>
    <w:p w:rsidR="00F75B87" w:rsidRPr="009144FD" w:rsidRDefault="00F75B87" w:rsidP="00F75B87">
      <w:pPr>
        <w:widowControl/>
        <w:numPr>
          <w:ilvl w:val="0"/>
          <w:numId w:val="1"/>
        </w:numPr>
        <w:tabs>
          <w:tab w:val="clear" w:pos="720"/>
          <w:tab w:val="num" w:pos="426"/>
        </w:tabs>
        <w:suppressAutoHyphens w:val="0"/>
        <w:autoSpaceDN/>
        <w:spacing w:after="120" w:line="300" w:lineRule="auto"/>
        <w:ind w:left="425" w:hanging="425"/>
        <w:jc w:val="both"/>
        <w:textAlignment w:val="auto"/>
        <w:rPr>
          <w:rFonts w:eastAsia="Times New Roman"/>
          <w:b/>
          <w:u w:val="single"/>
          <w:lang w:eastAsia="hu-HU"/>
        </w:rPr>
      </w:pPr>
      <w:r w:rsidRPr="00795AD1">
        <w:rPr>
          <w:rFonts w:eastAsia="Times New Roman"/>
          <w:b/>
          <w:iCs/>
          <w:u w:val="single"/>
          <w:lang w:eastAsia="hu-HU"/>
        </w:rPr>
        <w:t>t</w:t>
      </w:r>
      <w:r w:rsidRPr="00795AD1">
        <w:rPr>
          <w:rFonts w:eastAsia="Times New Roman"/>
          <w:b/>
          <w:u w:val="single"/>
          <w:lang w:eastAsia="hu-HU"/>
        </w:rPr>
        <w:t>ársulati művészeti-szakmai közösségépítő tevékenység bemutatása</w:t>
      </w:r>
    </w:p>
    <w:p w:rsidR="00F75B87" w:rsidRPr="004F6EAD" w:rsidRDefault="00F75B87" w:rsidP="00F75B87">
      <w:pPr>
        <w:widowControl/>
        <w:numPr>
          <w:ilvl w:val="0"/>
          <w:numId w:val="2"/>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 xml:space="preserve">az évadra kitűzött ez irányú célok és azok megvalósulása, e vonatkozásban különösen a továbbképzés, </w:t>
      </w:r>
      <w:proofErr w:type="spellStart"/>
      <w:r w:rsidRPr="004F6EAD">
        <w:rPr>
          <w:rFonts w:eastAsia="Times New Roman"/>
          <w:b/>
          <w:i/>
          <w:lang w:eastAsia="hu-HU"/>
        </w:rPr>
        <w:t>workshop</w:t>
      </w:r>
      <w:proofErr w:type="spellEnd"/>
      <w:r w:rsidRPr="004F6EAD">
        <w:rPr>
          <w:rFonts w:eastAsia="Times New Roman"/>
          <w:b/>
          <w:i/>
          <w:lang w:eastAsia="hu-HU"/>
        </w:rPr>
        <w:t>, tanulmányutak szervezése, vendégművészek – rendezők, tervezők – meghívásának ismertetése</w:t>
      </w:r>
    </w:p>
    <w:p w:rsidR="007B3308" w:rsidRDefault="007B3308" w:rsidP="007B3308">
      <w:pPr>
        <w:widowControl/>
        <w:suppressAutoHyphens w:val="0"/>
        <w:autoSpaceDN/>
        <w:spacing w:line="300" w:lineRule="auto"/>
        <w:ind w:left="425"/>
        <w:jc w:val="both"/>
        <w:textAlignment w:val="auto"/>
        <w:rPr>
          <w:rFonts w:eastAsia="Times New Roman"/>
          <w:lang w:eastAsia="hu-HU"/>
        </w:rPr>
      </w:pPr>
    </w:p>
    <w:p w:rsidR="007B3308" w:rsidRPr="00331C0E" w:rsidRDefault="00603EAC" w:rsidP="007B3308">
      <w:pPr>
        <w:widowControl/>
        <w:suppressAutoHyphens w:val="0"/>
        <w:autoSpaceDN/>
        <w:spacing w:after="120" w:line="300" w:lineRule="auto"/>
        <w:ind w:left="426"/>
        <w:jc w:val="both"/>
        <w:textAlignment w:val="auto"/>
        <w:rPr>
          <w:rFonts w:eastAsia="Times New Roman"/>
          <w:lang w:eastAsia="hu-HU"/>
        </w:rPr>
      </w:pPr>
      <w:r>
        <w:rPr>
          <w:rFonts w:eastAsia="Times New Roman"/>
          <w:lang w:eastAsia="hu-HU"/>
        </w:rPr>
        <w:t>S</w:t>
      </w:r>
      <w:r w:rsidR="007B3308" w:rsidRPr="00331C0E">
        <w:rPr>
          <w:rFonts w:eastAsia="Times New Roman"/>
          <w:lang w:eastAsia="hu-HU"/>
        </w:rPr>
        <w:t>zínház</w:t>
      </w:r>
      <w:r>
        <w:rPr>
          <w:rFonts w:eastAsia="Times New Roman"/>
          <w:lang w:eastAsia="hu-HU"/>
        </w:rPr>
        <w:t>unk szakmai</w:t>
      </w:r>
      <w:r w:rsidR="007B3308" w:rsidRPr="00331C0E">
        <w:rPr>
          <w:rFonts w:eastAsia="Times New Roman"/>
          <w:lang w:eastAsia="hu-HU"/>
        </w:rPr>
        <w:t xml:space="preserve"> célja a jelenkor szellemi kérdéseire irányuló elemző figyelem és élénk reagálás, a színpadi munka minőségének folyamatos fejlesztése, a hagyományos színpadi fogalmazásmódok mélységi bejárása, az újak </w:t>
      </w:r>
      <w:r>
        <w:rPr>
          <w:rFonts w:eastAsia="Times New Roman"/>
          <w:lang w:eastAsia="hu-HU"/>
        </w:rPr>
        <w:t xml:space="preserve">felfedezése, </w:t>
      </w:r>
      <w:r w:rsidR="007B3308" w:rsidRPr="00331C0E">
        <w:rPr>
          <w:rFonts w:eastAsia="Times New Roman"/>
          <w:lang w:eastAsia="hu-HU"/>
        </w:rPr>
        <w:t>megértése</w:t>
      </w:r>
      <w:r>
        <w:rPr>
          <w:rFonts w:eastAsia="Times New Roman"/>
          <w:lang w:eastAsia="hu-HU"/>
        </w:rPr>
        <w:t xml:space="preserve"> és alkalmazása- fejlesztése, </w:t>
      </w:r>
      <w:r w:rsidR="007B3308" w:rsidRPr="00331C0E">
        <w:rPr>
          <w:rFonts w:eastAsia="Times New Roman"/>
          <w:lang w:eastAsia="hu-HU"/>
        </w:rPr>
        <w:t>a kialakult közönségbázis megtartása és szélesítése, a kortárs irodalom serkentése, a társművészetek minél szélesebb körű bevonása és a nemzetközi kapcsolatok ápolása, szélesítése</w:t>
      </w:r>
      <w:r>
        <w:rPr>
          <w:rFonts w:eastAsia="Times New Roman"/>
          <w:lang w:eastAsia="hu-HU"/>
        </w:rPr>
        <w:t xml:space="preserve">, valamint a </w:t>
      </w:r>
      <w:proofErr w:type="spellStart"/>
      <w:r>
        <w:rPr>
          <w:rFonts w:eastAsia="Times New Roman"/>
          <w:lang w:eastAsia="hu-HU"/>
        </w:rPr>
        <w:t>színházpedagógia</w:t>
      </w:r>
      <w:proofErr w:type="spellEnd"/>
      <w:r>
        <w:rPr>
          <w:rFonts w:eastAsia="Times New Roman"/>
          <w:lang w:eastAsia="hu-HU"/>
        </w:rPr>
        <w:t xml:space="preserve"> minél intenzívebb bevonása működésünkbe.</w:t>
      </w:r>
    </w:p>
    <w:p w:rsidR="00F75B87" w:rsidRDefault="00F75B87" w:rsidP="00F75B87">
      <w:pPr>
        <w:widowControl/>
        <w:suppressAutoHyphens w:val="0"/>
        <w:autoSpaceDN/>
        <w:spacing w:line="300" w:lineRule="auto"/>
        <w:ind w:left="426"/>
        <w:jc w:val="both"/>
        <w:textAlignment w:val="auto"/>
        <w:rPr>
          <w:rFonts w:eastAsia="Times New Roman"/>
          <w:lang w:eastAsia="hu-HU"/>
        </w:rPr>
      </w:pPr>
      <w:r w:rsidRPr="007B591F">
        <w:rPr>
          <w:rFonts w:eastAsia="Times New Roman"/>
          <w:lang w:eastAsia="hu-HU"/>
        </w:rPr>
        <w:t xml:space="preserve">Társulaton kívüli </w:t>
      </w:r>
      <w:r>
        <w:rPr>
          <w:rFonts w:eastAsia="Times New Roman"/>
          <w:lang w:eastAsia="hu-HU"/>
        </w:rPr>
        <w:t xml:space="preserve">alkotótársaink sora igen széles, az alábbiakban felsoroljuk </w:t>
      </w:r>
    </w:p>
    <w:p w:rsidR="00C71778" w:rsidRDefault="00C71778" w:rsidP="00F75B87">
      <w:pPr>
        <w:widowControl/>
        <w:suppressAutoHyphens w:val="0"/>
        <w:autoSpaceDN/>
        <w:spacing w:line="300" w:lineRule="auto"/>
        <w:ind w:left="426"/>
        <w:jc w:val="both"/>
        <w:textAlignment w:val="auto"/>
        <w:rPr>
          <w:rFonts w:eastAsia="Times New Roman"/>
          <w:b/>
          <w:i/>
          <w:lang w:eastAsia="hu-HU"/>
        </w:rPr>
      </w:pPr>
    </w:p>
    <w:p w:rsidR="00F75B87" w:rsidRPr="006B27FD" w:rsidRDefault="00FC5D66" w:rsidP="00F75B87">
      <w:pPr>
        <w:widowControl/>
        <w:suppressAutoHyphens w:val="0"/>
        <w:autoSpaceDN/>
        <w:spacing w:line="300" w:lineRule="auto"/>
        <w:ind w:left="426"/>
        <w:jc w:val="both"/>
        <w:textAlignment w:val="auto"/>
        <w:rPr>
          <w:rFonts w:eastAsia="Times New Roman"/>
          <w:b/>
          <w:i/>
          <w:lang w:eastAsia="hu-HU"/>
        </w:rPr>
      </w:pPr>
      <w:r>
        <w:rPr>
          <w:rFonts w:eastAsia="Times New Roman"/>
          <w:b/>
          <w:i/>
          <w:lang w:eastAsia="hu-HU"/>
        </w:rPr>
        <w:t>A 2016/17-E</w:t>
      </w:r>
      <w:r w:rsidR="00F75B87">
        <w:rPr>
          <w:rFonts w:eastAsia="Times New Roman"/>
          <w:b/>
          <w:i/>
          <w:lang w:eastAsia="hu-HU"/>
        </w:rPr>
        <w:t>S ÉVADRA MEGHÍVOTT VENDÉGMŰV</w:t>
      </w:r>
      <w:r>
        <w:rPr>
          <w:rFonts w:eastAsia="Times New Roman"/>
          <w:b/>
          <w:i/>
          <w:lang w:eastAsia="hu-HU"/>
        </w:rPr>
        <w:t>ÉSZEK, RENDEZŐK, TERVEZŐK, ALKOTÓK</w:t>
      </w:r>
    </w:p>
    <w:p w:rsidR="00F75B87" w:rsidRDefault="00F75B87" w:rsidP="00F75B87">
      <w:pPr>
        <w:widowControl/>
        <w:suppressAutoHyphens w:val="0"/>
        <w:autoSpaceDN/>
        <w:spacing w:line="300" w:lineRule="auto"/>
        <w:ind w:left="426"/>
        <w:jc w:val="both"/>
        <w:textAlignment w:val="auto"/>
        <w:rPr>
          <w:rFonts w:eastAsia="Times New Roman"/>
          <w:b/>
          <w:i/>
          <w:lang w:eastAsia="hu-HU"/>
        </w:rPr>
      </w:pPr>
    </w:p>
    <w:p w:rsidR="00F75B87" w:rsidRPr="00CD3DE5" w:rsidRDefault="00041ED5" w:rsidP="00F75B87">
      <w:pPr>
        <w:widowControl/>
        <w:suppressAutoHyphens w:val="0"/>
        <w:autoSpaceDN/>
        <w:spacing w:line="300" w:lineRule="auto"/>
        <w:ind w:left="426"/>
        <w:jc w:val="both"/>
        <w:textAlignment w:val="auto"/>
        <w:rPr>
          <w:rFonts w:eastAsia="Times New Roman"/>
          <w:b/>
          <w:i/>
          <w:lang w:eastAsia="hu-HU"/>
        </w:rPr>
      </w:pPr>
      <w:r>
        <w:rPr>
          <w:rFonts w:eastAsia="Times New Roman"/>
          <w:b/>
          <w:i/>
          <w:lang w:eastAsia="hu-HU"/>
        </w:rPr>
        <w:t>Három nővér</w:t>
      </w:r>
    </w:p>
    <w:p w:rsidR="00041ED5" w:rsidRDefault="00041ED5" w:rsidP="009B4C04">
      <w:pPr>
        <w:widowControl/>
        <w:suppressAutoHyphens w:val="0"/>
        <w:autoSpaceDN/>
        <w:spacing w:after="120" w:line="300" w:lineRule="auto"/>
        <w:ind w:left="425"/>
        <w:jc w:val="both"/>
        <w:textAlignment w:val="auto"/>
        <w:rPr>
          <w:rFonts w:eastAsia="Times New Roman"/>
          <w:lang w:eastAsia="hu-HU"/>
        </w:rPr>
      </w:pPr>
      <w:r>
        <w:rPr>
          <w:rFonts w:eastAsia="Times New Roman"/>
          <w:lang w:eastAsia="hu-HU"/>
        </w:rPr>
        <w:t>Darvas Ferenc</w:t>
      </w:r>
      <w:r w:rsidR="00F75B87" w:rsidRPr="000872C9">
        <w:rPr>
          <w:rFonts w:eastAsia="Times New Roman"/>
          <w:lang w:eastAsia="hu-HU"/>
        </w:rPr>
        <w:t xml:space="preserve"> </w:t>
      </w:r>
      <w:proofErr w:type="spellStart"/>
      <w:r w:rsidR="00F75B87" w:rsidRPr="000872C9">
        <w:rPr>
          <w:rFonts w:eastAsia="Times New Roman"/>
          <w:lang w:eastAsia="hu-HU"/>
        </w:rPr>
        <w:t>m.v</w:t>
      </w:r>
      <w:proofErr w:type="spellEnd"/>
      <w:proofErr w:type="gramStart"/>
      <w:r w:rsidR="00F75B87" w:rsidRPr="000872C9">
        <w:rPr>
          <w:rFonts w:eastAsia="Times New Roman"/>
          <w:lang w:eastAsia="hu-HU"/>
        </w:rPr>
        <w:t>.</w:t>
      </w:r>
      <w:r w:rsidR="00F75B87">
        <w:rPr>
          <w:rFonts w:eastAsia="Times New Roman"/>
          <w:lang w:eastAsia="hu-HU"/>
        </w:rPr>
        <w:t>,</w:t>
      </w:r>
      <w:proofErr w:type="gramEnd"/>
      <w:r w:rsidR="00F75B87">
        <w:rPr>
          <w:rFonts w:eastAsia="Times New Roman"/>
          <w:lang w:eastAsia="hu-HU"/>
        </w:rPr>
        <w:t xml:space="preserve"> </w:t>
      </w:r>
      <w:r w:rsidRPr="00041ED5">
        <w:rPr>
          <w:rFonts w:eastAsia="Times New Roman"/>
          <w:lang w:eastAsia="hu-HU"/>
        </w:rPr>
        <w:t xml:space="preserve">Murányi Márta </w:t>
      </w:r>
      <w:proofErr w:type="spellStart"/>
      <w:r w:rsidRPr="00041ED5">
        <w:rPr>
          <w:rFonts w:eastAsia="Times New Roman"/>
          <w:lang w:eastAsia="hu-HU"/>
        </w:rPr>
        <w:t>m.v</w:t>
      </w:r>
      <w:proofErr w:type="spellEnd"/>
      <w:r w:rsidRPr="00041ED5">
        <w:rPr>
          <w:rFonts w:eastAsia="Times New Roman"/>
          <w:lang w:eastAsia="hu-HU"/>
        </w:rPr>
        <w:t xml:space="preserve">., Szathmáry Judit </w:t>
      </w:r>
      <w:proofErr w:type="spellStart"/>
      <w:r w:rsidRPr="00041ED5">
        <w:rPr>
          <w:rFonts w:eastAsia="Times New Roman"/>
          <w:lang w:eastAsia="hu-HU"/>
        </w:rPr>
        <w:t>m.v</w:t>
      </w:r>
      <w:proofErr w:type="spellEnd"/>
      <w:r w:rsidRPr="00041ED5">
        <w:rPr>
          <w:rFonts w:eastAsia="Times New Roman"/>
          <w:lang w:eastAsia="hu-HU"/>
        </w:rPr>
        <w:t>.,</w:t>
      </w:r>
      <w:r w:rsidRPr="00041ED5">
        <w:t xml:space="preserve"> </w:t>
      </w:r>
      <w:proofErr w:type="spellStart"/>
      <w:r>
        <w:rPr>
          <w:rFonts w:eastAsia="Times New Roman"/>
          <w:lang w:eastAsia="hu-HU"/>
        </w:rPr>
        <w:t>Bagossy</w:t>
      </w:r>
      <w:proofErr w:type="spellEnd"/>
      <w:r>
        <w:rPr>
          <w:rFonts w:eastAsia="Times New Roman"/>
          <w:lang w:eastAsia="hu-HU"/>
        </w:rPr>
        <w:t xml:space="preserve"> László, </w:t>
      </w:r>
      <w:proofErr w:type="spellStart"/>
      <w:r>
        <w:rPr>
          <w:rFonts w:eastAsia="Times New Roman"/>
          <w:lang w:eastAsia="hu-HU"/>
        </w:rPr>
        <w:t>Bagossy</w:t>
      </w:r>
      <w:proofErr w:type="spellEnd"/>
      <w:r>
        <w:rPr>
          <w:rFonts w:eastAsia="Times New Roman"/>
          <w:lang w:eastAsia="hu-HU"/>
        </w:rPr>
        <w:t xml:space="preserve"> Levente,  </w:t>
      </w:r>
      <w:proofErr w:type="spellStart"/>
      <w:r>
        <w:rPr>
          <w:rFonts w:eastAsia="Times New Roman"/>
          <w:lang w:eastAsia="hu-HU"/>
        </w:rPr>
        <w:t>Kristina</w:t>
      </w:r>
      <w:proofErr w:type="spellEnd"/>
      <w:r>
        <w:rPr>
          <w:rFonts w:eastAsia="Times New Roman"/>
          <w:lang w:eastAsia="hu-HU"/>
        </w:rPr>
        <w:t xml:space="preserve"> </w:t>
      </w:r>
      <w:proofErr w:type="spellStart"/>
      <w:r>
        <w:rPr>
          <w:rFonts w:eastAsia="Times New Roman"/>
          <w:lang w:eastAsia="hu-HU"/>
        </w:rPr>
        <w:t>Ignjatovic</w:t>
      </w:r>
      <w:proofErr w:type="spellEnd"/>
      <w:r>
        <w:rPr>
          <w:rFonts w:eastAsia="Times New Roman"/>
          <w:lang w:eastAsia="hu-HU"/>
        </w:rPr>
        <w:t xml:space="preserve">, </w:t>
      </w:r>
      <w:proofErr w:type="spellStart"/>
      <w:r>
        <w:rPr>
          <w:rFonts w:eastAsia="Times New Roman"/>
          <w:lang w:eastAsia="hu-HU"/>
        </w:rPr>
        <w:t>Ari-Nagy</w:t>
      </w:r>
      <w:proofErr w:type="spellEnd"/>
      <w:r>
        <w:rPr>
          <w:rFonts w:eastAsia="Times New Roman"/>
          <w:lang w:eastAsia="hu-HU"/>
        </w:rPr>
        <w:t xml:space="preserve"> Barbara, </w:t>
      </w:r>
      <w:proofErr w:type="spellStart"/>
      <w:r w:rsidRPr="00041ED5">
        <w:rPr>
          <w:rFonts w:eastAsia="Times New Roman"/>
          <w:lang w:eastAsia="hu-HU"/>
        </w:rPr>
        <w:t>Matkó</w:t>
      </w:r>
      <w:proofErr w:type="spellEnd"/>
      <w:r w:rsidRPr="00041ED5">
        <w:rPr>
          <w:rFonts w:eastAsia="Times New Roman"/>
          <w:lang w:eastAsia="hu-HU"/>
        </w:rPr>
        <w:t xml:space="preserve"> Tamás</w:t>
      </w:r>
    </w:p>
    <w:p w:rsidR="00F75B87" w:rsidRDefault="00041ED5" w:rsidP="00F75B87">
      <w:pPr>
        <w:widowControl/>
        <w:suppressAutoHyphens w:val="0"/>
        <w:autoSpaceDN/>
        <w:spacing w:line="300" w:lineRule="auto"/>
        <w:ind w:left="426"/>
        <w:jc w:val="both"/>
        <w:textAlignment w:val="auto"/>
        <w:rPr>
          <w:rFonts w:eastAsia="Times New Roman"/>
          <w:b/>
          <w:i/>
          <w:lang w:eastAsia="hu-HU"/>
        </w:rPr>
      </w:pPr>
      <w:r>
        <w:rPr>
          <w:rFonts w:eastAsia="Times New Roman"/>
          <w:b/>
          <w:i/>
          <w:lang w:eastAsia="hu-HU"/>
        </w:rPr>
        <w:t>Emlékezés a régi szép időkre</w:t>
      </w:r>
    </w:p>
    <w:p w:rsidR="00F75B87" w:rsidRDefault="00041ED5" w:rsidP="009B4C04">
      <w:pPr>
        <w:widowControl/>
        <w:suppressAutoHyphens w:val="0"/>
        <w:autoSpaceDN/>
        <w:spacing w:after="120" w:line="300" w:lineRule="auto"/>
        <w:ind w:left="425"/>
        <w:jc w:val="both"/>
        <w:textAlignment w:val="auto"/>
        <w:rPr>
          <w:rFonts w:eastAsia="Times New Roman"/>
          <w:lang w:eastAsia="hu-HU"/>
        </w:rPr>
      </w:pPr>
      <w:proofErr w:type="spellStart"/>
      <w:r w:rsidRPr="00041ED5">
        <w:rPr>
          <w:rFonts w:eastAsia="Times New Roman"/>
          <w:lang w:eastAsia="hu-HU"/>
        </w:rPr>
        <w:t>Bagossy</w:t>
      </w:r>
      <w:proofErr w:type="spellEnd"/>
      <w:r w:rsidRPr="00041ED5">
        <w:rPr>
          <w:rFonts w:eastAsia="Times New Roman"/>
          <w:lang w:eastAsia="hu-HU"/>
        </w:rPr>
        <w:t xml:space="preserve"> László</w:t>
      </w:r>
      <w:r>
        <w:rPr>
          <w:rFonts w:eastAsia="Times New Roman"/>
          <w:lang w:eastAsia="hu-HU"/>
        </w:rPr>
        <w:t xml:space="preserve">, Izsák Lili, </w:t>
      </w:r>
      <w:proofErr w:type="spellStart"/>
      <w:r>
        <w:rPr>
          <w:rFonts w:eastAsia="Times New Roman"/>
          <w:lang w:eastAsia="hu-HU"/>
        </w:rPr>
        <w:t>Matkó</w:t>
      </w:r>
      <w:proofErr w:type="spellEnd"/>
      <w:r>
        <w:rPr>
          <w:rFonts w:eastAsia="Times New Roman"/>
          <w:lang w:eastAsia="hu-HU"/>
        </w:rPr>
        <w:t xml:space="preserve"> Tamás</w:t>
      </w:r>
    </w:p>
    <w:p w:rsidR="00F75B87" w:rsidRDefault="00041ED5" w:rsidP="00F75B87">
      <w:pPr>
        <w:widowControl/>
        <w:suppressAutoHyphens w:val="0"/>
        <w:autoSpaceDN/>
        <w:spacing w:line="300" w:lineRule="auto"/>
        <w:ind w:left="426"/>
        <w:jc w:val="both"/>
        <w:textAlignment w:val="auto"/>
        <w:rPr>
          <w:rFonts w:eastAsia="Times New Roman"/>
          <w:b/>
          <w:i/>
          <w:lang w:eastAsia="hu-HU"/>
        </w:rPr>
      </w:pPr>
      <w:r>
        <w:rPr>
          <w:rFonts w:eastAsia="Times New Roman"/>
          <w:b/>
          <w:i/>
          <w:lang w:eastAsia="hu-HU"/>
        </w:rPr>
        <w:t>Anyám tyúkja (2.)</w:t>
      </w:r>
    </w:p>
    <w:p w:rsidR="00F75B87" w:rsidRDefault="00041ED5" w:rsidP="009B4C04">
      <w:pPr>
        <w:widowControl/>
        <w:suppressAutoHyphens w:val="0"/>
        <w:autoSpaceDN/>
        <w:spacing w:after="120" w:line="300" w:lineRule="auto"/>
        <w:ind w:left="425"/>
        <w:jc w:val="both"/>
        <w:textAlignment w:val="auto"/>
        <w:rPr>
          <w:rFonts w:eastAsia="Times New Roman"/>
          <w:lang w:eastAsia="hu-HU"/>
        </w:rPr>
      </w:pPr>
      <w:r w:rsidRPr="00041ED5">
        <w:rPr>
          <w:rFonts w:eastAsia="Times New Roman"/>
          <w:lang w:eastAsia="hu-HU"/>
        </w:rPr>
        <w:t>Várady Szabolcs</w:t>
      </w:r>
      <w:r>
        <w:rPr>
          <w:rFonts w:eastAsia="Times New Roman"/>
          <w:lang w:eastAsia="hu-HU"/>
        </w:rPr>
        <w:t>, Izsák Lili</w:t>
      </w:r>
    </w:p>
    <w:p w:rsidR="00F75B87" w:rsidRDefault="00041ED5" w:rsidP="00F75B87">
      <w:pPr>
        <w:widowControl/>
        <w:suppressAutoHyphens w:val="0"/>
        <w:autoSpaceDN/>
        <w:spacing w:line="300" w:lineRule="auto"/>
        <w:ind w:left="426"/>
        <w:jc w:val="both"/>
        <w:textAlignment w:val="auto"/>
        <w:rPr>
          <w:rFonts w:eastAsia="Times New Roman"/>
          <w:b/>
          <w:i/>
          <w:lang w:eastAsia="hu-HU"/>
        </w:rPr>
      </w:pPr>
      <w:r>
        <w:rPr>
          <w:rFonts w:eastAsia="Times New Roman"/>
          <w:b/>
          <w:i/>
          <w:lang w:eastAsia="hu-HU"/>
        </w:rPr>
        <w:t>József és testvérei</w:t>
      </w:r>
    </w:p>
    <w:p w:rsidR="00F75B87" w:rsidRDefault="00F75B87" w:rsidP="009B4C04">
      <w:pPr>
        <w:widowControl/>
        <w:suppressAutoHyphens w:val="0"/>
        <w:autoSpaceDN/>
        <w:spacing w:after="120" w:line="300" w:lineRule="auto"/>
        <w:ind w:left="425"/>
        <w:jc w:val="both"/>
        <w:textAlignment w:val="auto"/>
        <w:rPr>
          <w:rFonts w:eastAsia="Times New Roman"/>
          <w:lang w:eastAsia="hu-HU"/>
        </w:rPr>
      </w:pPr>
      <w:r w:rsidRPr="002C3AA5">
        <w:rPr>
          <w:rFonts w:eastAsia="Times New Roman"/>
          <w:lang w:eastAsia="hu-HU"/>
        </w:rPr>
        <w:t xml:space="preserve">Murányi Márta </w:t>
      </w:r>
      <w:proofErr w:type="spellStart"/>
      <w:r w:rsidRPr="002C3AA5">
        <w:rPr>
          <w:rFonts w:eastAsia="Times New Roman"/>
          <w:lang w:eastAsia="hu-HU"/>
        </w:rPr>
        <w:t>mv</w:t>
      </w:r>
      <w:proofErr w:type="spellEnd"/>
      <w:proofErr w:type="gramStart"/>
      <w:r w:rsidRPr="002C3AA5">
        <w:rPr>
          <w:rFonts w:eastAsia="Times New Roman"/>
          <w:lang w:eastAsia="hu-HU"/>
        </w:rPr>
        <w:t>.</w:t>
      </w:r>
      <w:r>
        <w:rPr>
          <w:rFonts w:eastAsia="Times New Roman"/>
          <w:lang w:eastAsia="hu-HU"/>
        </w:rPr>
        <w:t>,</w:t>
      </w:r>
      <w:proofErr w:type="gramEnd"/>
      <w:r>
        <w:rPr>
          <w:rFonts w:eastAsia="Times New Roman"/>
          <w:lang w:eastAsia="hu-HU"/>
        </w:rPr>
        <w:t xml:space="preserve"> </w:t>
      </w:r>
      <w:r w:rsidRPr="002C3AA5">
        <w:rPr>
          <w:rFonts w:eastAsia="Times New Roman"/>
          <w:lang w:eastAsia="hu-HU"/>
        </w:rPr>
        <w:t xml:space="preserve">Szathmáry Judit </w:t>
      </w:r>
      <w:proofErr w:type="spellStart"/>
      <w:r w:rsidRPr="002C3AA5">
        <w:rPr>
          <w:rFonts w:eastAsia="Times New Roman"/>
          <w:lang w:eastAsia="hu-HU"/>
        </w:rPr>
        <w:t>mv</w:t>
      </w:r>
      <w:proofErr w:type="spellEnd"/>
      <w:r w:rsidRPr="002C3AA5">
        <w:rPr>
          <w:rFonts w:eastAsia="Times New Roman"/>
          <w:lang w:eastAsia="hu-HU"/>
        </w:rPr>
        <w:t>.</w:t>
      </w:r>
      <w:r>
        <w:rPr>
          <w:rFonts w:eastAsia="Times New Roman"/>
          <w:lang w:eastAsia="hu-HU"/>
        </w:rPr>
        <w:t xml:space="preserve">, </w:t>
      </w:r>
      <w:r w:rsidR="00041ED5" w:rsidRPr="00041ED5">
        <w:rPr>
          <w:rFonts w:eastAsia="Times New Roman"/>
          <w:lang w:eastAsia="hu-HU"/>
        </w:rPr>
        <w:t xml:space="preserve">Kákonyi Árpád, </w:t>
      </w:r>
      <w:proofErr w:type="spellStart"/>
      <w:r w:rsidR="00041ED5" w:rsidRPr="00041ED5">
        <w:rPr>
          <w:rFonts w:eastAsia="Times New Roman"/>
          <w:lang w:eastAsia="hu-HU"/>
        </w:rPr>
        <w:t>Újházy</w:t>
      </w:r>
      <w:proofErr w:type="spellEnd"/>
      <w:r w:rsidR="00041ED5" w:rsidRPr="00041ED5">
        <w:rPr>
          <w:rFonts w:eastAsia="Times New Roman"/>
          <w:lang w:eastAsia="hu-HU"/>
        </w:rPr>
        <w:t xml:space="preserve"> Gyöngyi</w:t>
      </w:r>
      <w:r w:rsidR="00C40950">
        <w:rPr>
          <w:rFonts w:eastAsia="Times New Roman"/>
          <w:lang w:eastAsia="hu-HU"/>
        </w:rPr>
        <w:t xml:space="preserve">, </w:t>
      </w:r>
      <w:proofErr w:type="spellStart"/>
      <w:r w:rsidR="00041ED5" w:rsidRPr="00041ED5">
        <w:rPr>
          <w:rFonts w:eastAsia="Times New Roman"/>
          <w:lang w:eastAsia="hu-HU"/>
        </w:rPr>
        <w:t>Öl</w:t>
      </w:r>
      <w:r w:rsidR="00C40950">
        <w:rPr>
          <w:rFonts w:eastAsia="Times New Roman"/>
          <w:lang w:eastAsia="hu-HU"/>
        </w:rPr>
        <w:t>veti</w:t>
      </w:r>
      <w:proofErr w:type="spellEnd"/>
      <w:r w:rsidR="00C40950">
        <w:rPr>
          <w:rFonts w:eastAsia="Times New Roman"/>
          <w:lang w:eastAsia="hu-HU"/>
        </w:rPr>
        <w:t xml:space="preserve"> </w:t>
      </w:r>
      <w:proofErr w:type="spellStart"/>
      <w:r w:rsidR="00C40950">
        <w:rPr>
          <w:rFonts w:eastAsia="Times New Roman"/>
          <w:lang w:eastAsia="hu-HU"/>
        </w:rPr>
        <w:t>Mártyás</w:t>
      </w:r>
      <w:proofErr w:type="spellEnd"/>
      <w:r w:rsidR="00C40950">
        <w:rPr>
          <w:rFonts w:eastAsia="Times New Roman"/>
          <w:lang w:eastAsia="hu-HU"/>
        </w:rPr>
        <w:t xml:space="preserve">, </w:t>
      </w:r>
      <w:proofErr w:type="spellStart"/>
      <w:r w:rsidR="00C40950">
        <w:rPr>
          <w:rFonts w:eastAsia="Times New Roman"/>
          <w:lang w:eastAsia="hu-HU"/>
        </w:rPr>
        <w:t>Bartek</w:t>
      </w:r>
      <w:proofErr w:type="spellEnd"/>
      <w:r w:rsidR="00C40950">
        <w:rPr>
          <w:rFonts w:eastAsia="Times New Roman"/>
          <w:lang w:eastAsia="hu-HU"/>
        </w:rPr>
        <w:t xml:space="preserve"> Zsolt, Izsák Lili, Szlávik Júlia, </w:t>
      </w:r>
      <w:r w:rsidR="00C40950" w:rsidRPr="00C40950">
        <w:rPr>
          <w:rFonts w:eastAsia="Times New Roman"/>
          <w:lang w:eastAsia="hu-HU"/>
        </w:rPr>
        <w:t>Juhász András</w:t>
      </w:r>
      <w:r w:rsidR="00C40950">
        <w:rPr>
          <w:rFonts w:eastAsia="Times New Roman"/>
          <w:lang w:eastAsia="hu-HU"/>
        </w:rPr>
        <w:t xml:space="preserve">, </w:t>
      </w:r>
      <w:r w:rsidR="00C40950" w:rsidRPr="00C40950">
        <w:rPr>
          <w:rFonts w:eastAsia="Times New Roman"/>
          <w:lang w:eastAsia="hu-HU"/>
        </w:rPr>
        <w:t>Ascher Tamás</w:t>
      </w:r>
    </w:p>
    <w:p w:rsidR="00F75B87" w:rsidRDefault="00C40950" w:rsidP="00F75B87">
      <w:pPr>
        <w:widowControl/>
        <w:suppressAutoHyphens w:val="0"/>
        <w:autoSpaceDN/>
        <w:spacing w:line="300" w:lineRule="auto"/>
        <w:ind w:left="426"/>
        <w:jc w:val="both"/>
        <w:textAlignment w:val="auto"/>
        <w:rPr>
          <w:rFonts w:eastAsia="Times New Roman"/>
          <w:b/>
          <w:i/>
          <w:lang w:eastAsia="hu-HU"/>
        </w:rPr>
      </w:pPr>
      <w:r>
        <w:rPr>
          <w:rFonts w:eastAsia="Times New Roman"/>
          <w:b/>
          <w:i/>
          <w:lang w:eastAsia="hu-HU"/>
        </w:rPr>
        <w:t>Hit, szeretet, remény</w:t>
      </w:r>
    </w:p>
    <w:p w:rsidR="00F75B87" w:rsidRPr="004B43B0" w:rsidRDefault="00C40950" w:rsidP="00C40950">
      <w:pPr>
        <w:widowControl/>
        <w:suppressAutoHyphens w:val="0"/>
        <w:autoSpaceDN/>
        <w:spacing w:line="300" w:lineRule="auto"/>
        <w:ind w:left="426"/>
        <w:jc w:val="both"/>
        <w:textAlignment w:val="auto"/>
        <w:rPr>
          <w:rFonts w:eastAsia="Times New Roman"/>
          <w:lang w:eastAsia="hu-HU"/>
        </w:rPr>
      </w:pPr>
      <w:r w:rsidRPr="00C40950">
        <w:rPr>
          <w:rFonts w:eastAsia="Times New Roman"/>
          <w:lang w:eastAsia="hu-HU"/>
        </w:rPr>
        <w:t xml:space="preserve">Csákányi Eszter </w:t>
      </w:r>
      <w:proofErr w:type="spellStart"/>
      <w:r w:rsidRPr="00C40950">
        <w:rPr>
          <w:rFonts w:eastAsia="Times New Roman"/>
          <w:lang w:eastAsia="hu-HU"/>
        </w:rPr>
        <w:t>m.v</w:t>
      </w:r>
      <w:proofErr w:type="spellEnd"/>
      <w:r w:rsidRPr="00C40950">
        <w:rPr>
          <w:rFonts w:eastAsia="Times New Roman"/>
          <w:lang w:eastAsia="hu-HU"/>
        </w:rPr>
        <w:t>.</w:t>
      </w:r>
      <w:r w:rsidR="00F75B87">
        <w:rPr>
          <w:rFonts w:eastAsia="Times New Roman"/>
          <w:lang w:eastAsia="hu-HU"/>
        </w:rPr>
        <w:t xml:space="preserve">, </w:t>
      </w:r>
      <w:proofErr w:type="spellStart"/>
      <w:r w:rsidRPr="00C40950">
        <w:rPr>
          <w:rFonts w:eastAsia="Times New Roman"/>
          <w:lang w:eastAsia="hu-HU"/>
        </w:rPr>
        <w:t>Bohoczki</w:t>
      </w:r>
      <w:proofErr w:type="spellEnd"/>
      <w:r w:rsidRPr="00C40950">
        <w:rPr>
          <w:rFonts w:eastAsia="Times New Roman"/>
          <w:lang w:eastAsia="hu-HU"/>
        </w:rPr>
        <w:t xml:space="preserve"> Sára </w:t>
      </w:r>
      <w:proofErr w:type="spellStart"/>
      <w:r w:rsidRPr="00C40950">
        <w:rPr>
          <w:rFonts w:eastAsia="Times New Roman"/>
          <w:lang w:eastAsia="hu-HU"/>
        </w:rPr>
        <w:t>m.v</w:t>
      </w:r>
      <w:proofErr w:type="spellEnd"/>
      <w:r w:rsidRPr="00C40950">
        <w:rPr>
          <w:rFonts w:eastAsia="Times New Roman"/>
          <w:lang w:eastAsia="hu-HU"/>
        </w:rPr>
        <w:t>.</w:t>
      </w:r>
      <w:r>
        <w:rPr>
          <w:rFonts w:eastAsia="Times New Roman"/>
          <w:lang w:eastAsia="hu-HU"/>
        </w:rPr>
        <w:t xml:space="preserve">, </w:t>
      </w:r>
      <w:r w:rsidRPr="00C40950">
        <w:rPr>
          <w:rFonts w:eastAsia="Times New Roman"/>
          <w:lang w:eastAsia="hu-HU"/>
        </w:rPr>
        <w:t xml:space="preserve">Katona Dávid </w:t>
      </w:r>
      <w:proofErr w:type="spellStart"/>
      <w:r w:rsidRPr="00C40950">
        <w:rPr>
          <w:rFonts w:eastAsia="Times New Roman"/>
          <w:lang w:eastAsia="hu-HU"/>
        </w:rPr>
        <w:t>m.v</w:t>
      </w:r>
      <w:proofErr w:type="spellEnd"/>
      <w:r w:rsidRPr="00C40950">
        <w:rPr>
          <w:rFonts w:eastAsia="Times New Roman"/>
          <w:lang w:eastAsia="hu-HU"/>
        </w:rPr>
        <w:t>.</w:t>
      </w:r>
      <w:r>
        <w:rPr>
          <w:rFonts w:eastAsia="Times New Roman"/>
          <w:lang w:eastAsia="hu-HU"/>
        </w:rPr>
        <w:t xml:space="preserve">, </w:t>
      </w:r>
      <w:proofErr w:type="spellStart"/>
      <w:r w:rsidRPr="00C40950">
        <w:rPr>
          <w:rFonts w:eastAsia="Times New Roman"/>
          <w:lang w:eastAsia="hu-HU"/>
        </w:rPr>
        <w:t>Gelsi</w:t>
      </w:r>
      <w:proofErr w:type="spellEnd"/>
      <w:r w:rsidRPr="00C40950">
        <w:rPr>
          <w:rFonts w:eastAsia="Times New Roman"/>
          <w:lang w:eastAsia="hu-HU"/>
        </w:rPr>
        <w:t xml:space="preserve"> Zoltán</w:t>
      </w:r>
      <w:r>
        <w:rPr>
          <w:rFonts w:eastAsia="Times New Roman"/>
          <w:lang w:eastAsia="hu-HU"/>
        </w:rPr>
        <w:t xml:space="preserve">, katona Dávid, </w:t>
      </w:r>
      <w:r w:rsidRPr="00C40950">
        <w:rPr>
          <w:rFonts w:eastAsia="Times New Roman"/>
          <w:lang w:eastAsia="hu-HU"/>
        </w:rPr>
        <w:t xml:space="preserve">Bodor Panna </w:t>
      </w:r>
      <w:proofErr w:type="spellStart"/>
      <w:r w:rsidRPr="00C40950">
        <w:rPr>
          <w:rFonts w:eastAsia="Times New Roman"/>
          <w:lang w:eastAsia="hu-HU"/>
        </w:rPr>
        <w:t>e.h</w:t>
      </w:r>
      <w:proofErr w:type="spellEnd"/>
      <w:proofErr w:type="gramStart"/>
      <w:r w:rsidRPr="00C40950">
        <w:rPr>
          <w:rFonts w:eastAsia="Times New Roman"/>
          <w:lang w:eastAsia="hu-HU"/>
        </w:rPr>
        <w:t>.</w:t>
      </w:r>
      <w:r>
        <w:rPr>
          <w:rFonts w:eastAsia="Times New Roman"/>
          <w:lang w:eastAsia="hu-HU"/>
        </w:rPr>
        <w:t>,</w:t>
      </w:r>
      <w:proofErr w:type="gramEnd"/>
      <w:r>
        <w:rPr>
          <w:rFonts w:eastAsia="Times New Roman"/>
          <w:lang w:eastAsia="hu-HU"/>
        </w:rPr>
        <w:t xml:space="preserve"> </w:t>
      </w:r>
    </w:p>
    <w:p w:rsidR="00F75B87" w:rsidRDefault="00F75B87" w:rsidP="00F75B87">
      <w:pPr>
        <w:widowControl/>
        <w:suppressAutoHyphens w:val="0"/>
        <w:autoSpaceDN/>
        <w:spacing w:after="120" w:line="300" w:lineRule="auto"/>
        <w:ind w:left="425"/>
        <w:jc w:val="both"/>
        <w:textAlignment w:val="auto"/>
        <w:rPr>
          <w:rFonts w:eastAsia="Times New Roman"/>
          <w:b/>
          <w:i/>
          <w:lang w:eastAsia="hu-HU"/>
        </w:rPr>
      </w:pPr>
    </w:p>
    <w:p w:rsidR="00C40950" w:rsidRDefault="00C7760B" w:rsidP="00F75B87">
      <w:pPr>
        <w:widowControl/>
        <w:suppressAutoHyphens w:val="0"/>
        <w:autoSpaceDN/>
        <w:spacing w:after="120" w:line="300" w:lineRule="auto"/>
        <w:ind w:left="425"/>
        <w:jc w:val="both"/>
        <w:textAlignment w:val="auto"/>
        <w:rPr>
          <w:rFonts w:eastAsia="Times New Roman"/>
          <w:b/>
          <w:i/>
          <w:lang w:eastAsia="hu-HU"/>
        </w:rPr>
      </w:pPr>
      <w:r>
        <w:rPr>
          <w:rFonts w:eastAsia="Times New Roman"/>
          <w:b/>
          <w:i/>
          <w:lang w:eastAsia="hu-HU"/>
        </w:rPr>
        <w:t>ÉLŐ K</w:t>
      </w:r>
      <w:r w:rsidR="00A75A4C">
        <w:rPr>
          <w:rFonts w:eastAsia="Times New Roman"/>
          <w:b/>
          <w:i/>
          <w:lang w:eastAsia="hu-HU"/>
        </w:rPr>
        <w:t>ÖLTŐK TÁRSASÁGA</w:t>
      </w:r>
    </w:p>
    <w:p w:rsidR="00A75A4C" w:rsidRPr="00A75A4C" w:rsidRDefault="00A75A4C" w:rsidP="008F4543">
      <w:pPr>
        <w:widowControl/>
        <w:suppressAutoHyphens w:val="0"/>
        <w:autoSpaceDN/>
        <w:spacing w:after="120" w:line="300" w:lineRule="auto"/>
        <w:ind w:left="425"/>
        <w:jc w:val="both"/>
        <w:textAlignment w:val="auto"/>
        <w:rPr>
          <w:rFonts w:eastAsia="Times New Roman"/>
          <w:lang w:eastAsia="hu-HU"/>
        </w:rPr>
      </w:pPr>
      <w:r w:rsidRPr="00A75A4C">
        <w:rPr>
          <w:rFonts w:eastAsia="Times New Roman"/>
          <w:lang w:eastAsia="hu-HU"/>
        </w:rPr>
        <w:t xml:space="preserve">Nem csak a „kötelező” versekre vagyunk kíváncsiak, hanem a kortárs költészetre is. Ezért az Anyám tyúkja (2) </w:t>
      </w:r>
      <w:proofErr w:type="spellStart"/>
      <w:r w:rsidRPr="00A75A4C">
        <w:rPr>
          <w:rFonts w:eastAsia="Times New Roman"/>
          <w:lang w:eastAsia="hu-HU"/>
        </w:rPr>
        <w:t>-re</w:t>
      </w:r>
      <w:proofErr w:type="spellEnd"/>
      <w:r w:rsidRPr="00A75A4C">
        <w:rPr>
          <w:rFonts w:eastAsia="Times New Roman"/>
          <w:lang w:eastAsia="hu-HU"/>
        </w:rPr>
        <w:t xml:space="preserve"> készülve felkértünk </w:t>
      </w:r>
      <w:r w:rsidRPr="009B4C04">
        <w:rPr>
          <w:rFonts w:eastAsia="Times New Roman"/>
          <w:b/>
          <w:lang w:eastAsia="hu-HU"/>
        </w:rPr>
        <w:t>24 kortárs költőt</w:t>
      </w:r>
      <w:r w:rsidRPr="00A75A4C">
        <w:rPr>
          <w:rFonts w:eastAsia="Times New Roman"/>
          <w:lang w:eastAsia="hu-HU"/>
        </w:rPr>
        <w:t>, írjanak egy-eg</w:t>
      </w:r>
      <w:r>
        <w:rPr>
          <w:rFonts w:eastAsia="Times New Roman"/>
          <w:lang w:eastAsia="hu-HU"/>
        </w:rPr>
        <w:t xml:space="preserve">y verset társulatunk tagjainak. </w:t>
      </w:r>
      <w:r w:rsidRPr="00A75A4C">
        <w:rPr>
          <w:rFonts w:eastAsia="Times New Roman"/>
          <w:lang w:eastAsia="hu-HU"/>
        </w:rPr>
        <w:t xml:space="preserve">Hogy ki kinek, azt évadnyitó társulati ülésünkön sorsoltuk ki. Nem kötöttük meg, ki miről írjon, </w:t>
      </w:r>
      <w:proofErr w:type="gramStart"/>
      <w:r w:rsidRPr="00A75A4C">
        <w:rPr>
          <w:rFonts w:eastAsia="Times New Roman"/>
          <w:lang w:eastAsia="hu-HU"/>
        </w:rPr>
        <w:t>vagy</w:t>
      </w:r>
      <w:proofErr w:type="gramEnd"/>
      <w:r w:rsidRPr="00A75A4C">
        <w:rPr>
          <w:rFonts w:eastAsia="Times New Roman"/>
          <w:lang w:eastAsia="hu-HU"/>
        </w:rPr>
        <w:t xml:space="preserve"> hogy a színész és a szöveg között miféle kapcsolat legyen. Csak azt kértük, hogy a szöveg számoljon azzal, hogy ki mondja majd, és hogy még meg nem jelent szöveget kapjunk, mi legyünk az első közlők, továbbá hogy a terjedelem lehetőleg ne haladja meg a húsz sort.</w:t>
      </w:r>
    </w:p>
    <w:p w:rsidR="00A75A4C" w:rsidRPr="00A75A4C" w:rsidRDefault="00A75A4C" w:rsidP="00A75A4C">
      <w:pPr>
        <w:widowControl/>
        <w:suppressAutoHyphens w:val="0"/>
        <w:autoSpaceDN/>
        <w:spacing w:after="120" w:line="300" w:lineRule="auto"/>
        <w:ind w:left="425"/>
        <w:jc w:val="both"/>
        <w:textAlignment w:val="auto"/>
        <w:rPr>
          <w:rFonts w:eastAsia="Times New Roman"/>
          <w:lang w:eastAsia="hu-HU"/>
        </w:rPr>
      </w:pPr>
      <w:r w:rsidRPr="00A75A4C">
        <w:rPr>
          <w:rFonts w:eastAsia="Times New Roman"/>
          <w:lang w:eastAsia="hu-HU"/>
        </w:rPr>
        <w:t xml:space="preserve">A versek felvételei naponta jelentek meg 2016. december 29. és 2017. január 22. (a magyar kultúra napja) között </w:t>
      </w:r>
      <w:proofErr w:type="spellStart"/>
      <w:r w:rsidRPr="00A75A4C">
        <w:rPr>
          <w:rFonts w:eastAsia="Times New Roman"/>
          <w:lang w:eastAsia="hu-HU"/>
        </w:rPr>
        <w:t>facebook-oldalunkon</w:t>
      </w:r>
      <w:proofErr w:type="spellEnd"/>
      <w:r w:rsidRPr="00A75A4C">
        <w:rPr>
          <w:rFonts w:eastAsia="Times New Roman"/>
          <w:lang w:eastAsia="hu-HU"/>
        </w:rPr>
        <w:t xml:space="preserve"> és a honlapunkon – illetve a hvg.hu is közzétette őket. </w:t>
      </w:r>
    </w:p>
    <w:p w:rsidR="00A75A4C" w:rsidRPr="00A75A4C" w:rsidRDefault="00A75A4C" w:rsidP="00A75A4C">
      <w:pPr>
        <w:widowControl/>
        <w:suppressAutoHyphens w:val="0"/>
        <w:autoSpaceDN/>
        <w:spacing w:after="120" w:line="300" w:lineRule="auto"/>
        <w:ind w:left="425"/>
        <w:jc w:val="both"/>
        <w:textAlignment w:val="auto"/>
        <w:rPr>
          <w:rFonts w:eastAsia="Times New Roman"/>
          <w:lang w:eastAsia="hu-HU"/>
        </w:rPr>
      </w:pPr>
      <w:r w:rsidRPr="00A75A4C">
        <w:rPr>
          <w:rFonts w:eastAsia="Times New Roman"/>
          <w:lang w:eastAsia="hu-HU"/>
        </w:rPr>
        <w:t>Az élő költők társaságának és az Örkény társulatának találkozásából emlékezetes versek és versmondások születtek.</w:t>
      </w:r>
    </w:p>
    <w:p w:rsidR="00A75A4C" w:rsidRDefault="00BF6D3E" w:rsidP="009B4C04">
      <w:pPr>
        <w:widowControl/>
        <w:suppressAutoHyphens w:val="0"/>
        <w:autoSpaceDN/>
        <w:spacing w:after="120" w:line="300" w:lineRule="auto"/>
        <w:ind w:left="425"/>
        <w:jc w:val="both"/>
        <w:textAlignment w:val="auto"/>
        <w:rPr>
          <w:rFonts w:eastAsia="Times New Roman"/>
          <w:lang w:eastAsia="hu-HU"/>
        </w:rPr>
      </w:pPr>
      <w:r>
        <w:rPr>
          <w:rFonts w:eastAsia="Times New Roman"/>
          <w:lang w:eastAsia="hu-HU"/>
        </w:rPr>
        <w:t>A netes közlést, megjelenést</w:t>
      </w:r>
      <w:r w:rsidR="00A75A4C" w:rsidRPr="00A75A4C">
        <w:rPr>
          <w:rFonts w:eastAsia="Times New Roman"/>
          <w:lang w:eastAsia="hu-HU"/>
        </w:rPr>
        <w:t xml:space="preserve"> mindenképpen folytatjuk. Színházi előadásokkal (és kortárs versek kiadásával) megközelíthetetlen nézőszáma van: az Élő költők társasága több mint másfélmillió elérést produkált, és több mint hatszázezren indít</w:t>
      </w:r>
      <w:r w:rsidR="00A75A4C">
        <w:rPr>
          <w:rFonts w:eastAsia="Times New Roman"/>
          <w:lang w:eastAsia="hu-HU"/>
        </w:rPr>
        <w:t>ottak el verset képernyőjükön.</w:t>
      </w:r>
    </w:p>
    <w:p w:rsidR="00AE54DD" w:rsidRDefault="00AE54DD" w:rsidP="00A75A4C">
      <w:pPr>
        <w:widowControl/>
        <w:suppressAutoHyphens w:val="0"/>
        <w:autoSpaceDN/>
        <w:spacing w:line="300" w:lineRule="auto"/>
        <w:ind w:left="426"/>
        <w:jc w:val="both"/>
        <w:textAlignment w:val="auto"/>
        <w:rPr>
          <w:rFonts w:eastAsia="Times New Roman"/>
          <w:lang w:eastAsia="hu-HU"/>
        </w:rPr>
      </w:pPr>
      <w:r>
        <w:rPr>
          <w:rFonts w:eastAsia="Times New Roman"/>
          <w:lang w:eastAsia="hu-HU"/>
        </w:rPr>
        <w:t xml:space="preserve">A sorozatban keretében verset írt költők: </w:t>
      </w:r>
      <w:r w:rsidR="00222209">
        <w:rPr>
          <w:rFonts w:eastAsia="Times New Roman"/>
          <w:lang w:eastAsia="hu-HU"/>
        </w:rPr>
        <w:t>B</w:t>
      </w:r>
      <w:r w:rsidRPr="00AE54DD">
        <w:rPr>
          <w:rFonts w:eastAsia="Times New Roman"/>
          <w:lang w:eastAsia="hu-HU"/>
        </w:rPr>
        <w:t xml:space="preserve">alla Zsófia, Csukás István, Erdős Virág, </w:t>
      </w:r>
      <w:proofErr w:type="spellStart"/>
      <w:r w:rsidRPr="00AE54DD">
        <w:rPr>
          <w:rFonts w:eastAsia="Times New Roman"/>
          <w:lang w:eastAsia="hu-HU"/>
        </w:rPr>
        <w:t>Závada</w:t>
      </w:r>
      <w:proofErr w:type="spellEnd"/>
      <w:r w:rsidRPr="00AE54DD">
        <w:rPr>
          <w:rFonts w:eastAsia="Times New Roman"/>
          <w:lang w:eastAsia="hu-HU"/>
        </w:rPr>
        <w:t xml:space="preserve"> Péter, Várady Szabolcs, </w:t>
      </w:r>
      <w:proofErr w:type="spellStart"/>
      <w:r w:rsidRPr="00AE54DD">
        <w:rPr>
          <w:rFonts w:eastAsia="Times New Roman"/>
          <w:lang w:eastAsia="hu-HU"/>
        </w:rPr>
        <w:t>Rakovszky</w:t>
      </w:r>
      <w:proofErr w:type="spellEnd"/>
      <w:r w:rsidRPr="00AE54DD">
        <w:rPr>
          <w:rFonts w:eastAsia="Times New Roman"/>
          <w:lang w:eastAsia="hu-HU"/>
        </w:rPr>
        <w:t xml:space="preserve"> Zsuzsa, Podmaniczky Szilárd, Kürti László, Kiss Judit Ágnes, Ferencz Győző, Kemény István, Báthori Csaba, Kántor Péter, </w:t>
      </w:r>
      <w:proofErr w:type="spellStart"/>
      <w:r w:rsidRPr="00AE54DD">
        <w:rPr>
          <w:rFonts w:eastAsia="Times New Roman"/>
          <w:lang w:eastAsia="hu-HU"/>
        </w:rPr>
        <w:t>Kukorelly</w:t>
      </w:r>
      <w:proofErr w:type="spellEnd"/>
      <w:r w:rsidRPr="00AE54DD">
        <w:rPr>
          <w:rFonts w:eastAsia="Times New Roman"/>
          <w:lang w:eastAsia="hu-HU"/>
        </w:rPr>
        <w:t xml:space="preserve"> Endre, Varró Dániel, Zalán Tibor, </w:t>
      </w:r>
      <w:proofErr w:type="spellStart"/>
      <w:r w:rsidRPr="00AE54DD">
        <w:rPr>
          <w:rFonts w:eastAsia="Times New Roman"/>
          <w:lang w:eastAsia="hu-HU"/>
        </w:rPr>
        <w:t>Térey</w:t>
      </w:r>
      <w:proofErr w:type="spellEnd"/>
      <w:r w:rsidRPr="00AE54DD">
        <w:rPr>
          <w:rFonts w:eastAsia="Times New Roman"/>
          <w:lang w:eastAsia="hu-HU"/>
        </w:rPr>
        <w:t xml:space="preserve"> János, Nádasdy Ádám, Lator László, Aczél Géza, </w:t>
      </w:r>
      <w:proofErr w:type="spellStart"/>
      <w:r w:rsidRPr="00AE54DD">
        <w:rPr>
          <w:rFonts w:eastAsia="Times New Roman"/>
          <w:lang w:eastAsia="hu-HU"/>
        </w:rPr>
        <w:t>Lackfi</w:t>
      </w:r>
      <w:proofErr w:type="spellEnd"/>
      <w:r w:rsidRPr="00AE54DD">
        <w:rPr>
          <w:rFonts w:eastAsia="Times New Roman"/>
          <w:lang w:eastAsia="hu-HU"/>
        </w:rPr>
        <w:t xml:space="preserve"> János, </w:t>
      </w:r>
      <w:r w:rsidR="009B4C04">
        <w:rPr>
          <w:rFonts w:eastAsia="Times New Roman"/>
          <w:lang w:eastAsia="hu-HU"/>
        </w:rPr>
        <w:t>Szabó T. Anna, Tóth Krisztina,</w:t>
      </w:r>
      <w:r w:rsidRPr="00AE54DD">
        <w:rPr>
          <w:rFonts w:eastAsia="Times New Roman"/>
          <w:lang w:eastAsia="hu-HU"/>
        </w:rPr>
        <w:t xml:space="preserve"> Kovács András Ferenc</w:t>
      </w:r>
    </w:p>
    <w:p w:rsidR="00A75A4C" w:rsidRPr="00A75A4C" w:rsidRDefault="00A75A4C" w:rsidP="00A75A4C">
      <w:pPr>
        <w:widowControl/>
        <w:suppressAutoHyphens w:val="0"/>
        <w:autoSpaceDN/>
        <w:spacing w:line="300" w:lineRule="auto"/>
        <w:ind w:left="426"/>
        <w:jc w:val="both"/>
        <w:textAlignment w:val="auto"/>
        <w:rPr>
          <w:rFonts w:eastAsia="Times New Roman"/>
          <w:lang w:eastAsia="hu-HU"/>
        </w:rPr>
      </w:pPr>
    </w:p>
    <w:p w:rsidR="00F30773" w:rsidRPr="0077135B" w:rsidRDefault="00F30773" w:rsidP="00F30773">
      <w:pPr>
        <w:widowControl/>
        <w:suppressAutoHyphens w:val="0"/>
        <w:autoSpaceDN/>
        <w:spacing w:after="120" w:line="300" w:lineRule="auto"/>
        <w:ind w:left="425"/>
        <w:jc w:val="both"/>
        <w:textAlignment w:val="auto"/>
        <w:rPr>
          <w:rFonts w:eastAsia="Times New Roman"/>
          <w:b/>
          <w:i/>
          <w:lang w:eastAsia="hu-HU"/>
        </w:rPr>
      </w:pPr>
      <w:r w:rsidRPr="0077135B">
        <w:rPr>
          <w:rFonts w:eastAsia="Times New Roman"/>
          <w:b/>
          <w:i/>
          <w:lang w:eastAsia="hu-HU"/>
        </w:rPr>
        <w:t>IMPRÓS FLESSBACK MINDENKINEK</w:t>
      </w:r>
    </w:p>
    <w:p w:rsidR="00F30773" w:rsidRDefault="00F30773" w:rsidP="00F30773">
      <w:pPr>
        <w:widowControl/>
        <w:suppressAutoHyphens w:val="0"/>
        <w:autoSpaceDN/>
        <w:spacing w:line="300" w:lineRule="auto"/>
        <w:ind w:left="426"/>
        <w:jc w:val="both"/>
        <w:textAlignment w:val="auto"/>
        <w:rPr>
          <w:rFonts w:eastAsia="Times New Roman"/>
          <w:lang w:eastAsia="hu-HU"/>
        </w:rPr>
      </w:pPr>
      <w:r>
        <w:rPr>
          <w:rFonts w:eastAsia="Times New Roman"/>
          <w:lang w:eastAsia="hu-HU"/>
        </w:rPr>
        <w:t xml:space="preserve">Ebben az évadban is folytattuk az IRAM részeként megvalósuló </w:t>
      </w:r>
      <w:r w:rsidRPr="00F30773">
        <w:rPr>
          <w:rFonts w:eastAsia="Times New Roman"/>
          <w:lang w:eastAsia="hu-HU"/>
        </w:rPr>
        <w:t>IMPRÓS FLESSBACK</w:t>
      </w:r>
      <w:r>
        <w:rPr>
          <w:rFonts w:eastAsia="Times New Roman"/>
          <w:lang w:eastAsia="hu-HU"/>
        </w:rPr>
        <w:t xml:space="preserve"> programunkat</w:t>
      </w:r>
      <w:r w:rsidRPr="0077135B">
        <w:rPr>
          <w:rFonts w:eastAsia="Times New Roman"/>
          <w:lang w:eastAsia="hu-HU"/>
        </w:rPr>
        <w:t>. Merész vállalkozás az írott szöveg biztonságos terepéről a m</w:t>
      </w:r>
      <w:r>
        <w:rPr>
          <w:rFonts w:eastAsia="Times New Roman"/>
          <w:lang w:eastAsia="hu-HU"/>
        </w:rPr>
        <w:t>é</w:t>
      </w:r>
      <w:r w:rsidRPr="0077135B">
        <w:rPr>
          <w:rFonts w:eastAsia="Times New Roman"/>
          <w:lang w:eastAsia="hu-HU"/>
        </w:rPr>
        <w:t xml:space="preserve">g </w:t>
      </w:r>
      <w:r>
        <w:rPr>
          <w:rFonts w:eastAsia="Times New Roman"/>
          <w:lang w:eastAsia="hu-HU"/>
        </w:rPr>
        <w:t xml:space="preserve">meg </w:t>
      </w:r>
      <w:r w:rsidRPr="0077135B">
        <w:rPr>
          <w:rFonts w:eastAsia="Times New Roman"/>
          <w:lang w:eastAsia="hu-HU"/>
        </w:rPr>
        <w:t xml:space="preserve">nem született pillanatok ingoványos talajára lépni, de </w:t>
      </w:r>
      <w:r>
        <w:rPr>
          <w:rFonts w:eastAsia="Times New Roman"/>
          <w:lang w:eastAsia="hu-HU"/>
        </w:rPr>
        <w:t xml:space="preserve">erős színházi </w:t>
      </w:r>
      <w:r w:rsidRPr="0077135B">
        <w:rPr>
          <w:rFonts w:eastAsia="Times New Roman"/>
          <w:lang w:eastAsia="hu-HU"/>
        </w:rPr>
        <w:t>élménnyel kecsegtet: színész</w:t>
      </w:r>
      <w:r>
        <w:rPr>
          <w:rFonts w:eastAsia="Times New Roman"/>
          <w:lang w:eastAsia="hu-HU"/>
        </w:rPr>
        <w:t xml:space="preserve"> és </w:t>
      </w:r>
      <w:r w:rsidRPr="0077135B">
        <w:rPr>
          <w:rFonts w:eastAsia="Times New Roman"/>
          <w:lang w:eastAsia="hu-HU"/>
        </w:rPr>
        <w:t>néző együtt lesz tanúja és irányítója egy történet születésének</w:t>
      </w:r>
      <w:r>
        <w:rPr>
          <w:rFonts w:eastAsia="Times New Roman"/>
          <w:lang w:eastAsia="hu-HU"/>
        </w:rPr>
        <w:t>, sőt ebben a közös alkotásban részt vesz maga a szerep is, az írott, költött alak</w:t>
      </w:r>
      <w:r w:rsidR="00603EAC">
        <w:rPr>
          <w:rFonts w:eastAsia="Times New Roman"/>
          <w:lang w:eastAsia="hu-HU"/>
        </w:rPr>
        <w:t xml:space="preserve"> is</w:t>
      </w:r>
      <w:r w:rsidRPr="0077135B">
        <w:rPr>
          <w:rFonts w:eastAsia="Times New Roman"/>
          <w:lang w:eastAsia="hu-HU"/>
        </w:rPr>
        <w:t xml:space="preserve">. </w:t>
      </w:r>
      <w:r>
        <w:rPr>
          <w:rFonts w:eastAsia="Times New Roman"/>
          <w:lang w:eastAsia="hu-HU"/>
        </w:rPr>
        <w:t xml:space="preserve">Improvizációnkban az adott </w:t>
      </w:r>
      <w:r w:rsidRPr="0077135B">
        <w:rPr>
          <w:rFonts w:eastAsia="Times New Roman"/>
          <w:lang w:eastAsia="hu-HU"/>
        </w:rPr>
        <w:t>előadás konfliktusaitól, problematikájától inspirálódva jelöljük ki a közös játék alapját. Asszociációk, párhuzamok és a közönség ötletei irányítják a rögtönzött történeteket. Az improvizáció közösségi játék és tanulás, kreatív szellemi és fizikai torna. Az ilyen élmény megvilágítja, hogy a színházban saját történeteink tükr</w:t>
      </w:r>
      <w:r>
        <w:rPr>
          <w:rFonts w:eastAsia="Times New Roman"/>
          <w:lang w:eastAsia="hu-HU"/>
        </w:rPr>
        <w:t>öződnek, a felvetett problémák</w:t>
      </w:r>
      <w:r w:rsidRPr="0077135B">
        <w:rPr>
          <w:rFonts w:eastAsia="Times New Roman"/>
          <w:lang w:eastAsia="hu-HU"/>
        </w:rPr>
        <w:t xml:space="preserve"> jelenünkhöz szólnak; az előadások élő társadalmi és emberi kérdéseket </w:t>
      </w:r>
      <w:r>
        <w:rPr>
          <w:rFonts w:eastAsia="Times New Roman"/>
          <w:lang w:eastAsia="hu-HU"/>
        </w:rPr>
        <w:t>v</w:t>
      </w:r>
      <w:r w:rsidRPr="0077135B">
        <w:rPr>
          <w:rFonts w:eastAsia="Times New Roman"/>
          <w:lang w:eastAsia="hu-HU"/>
        </w:rPr>
        <w:t>izsgál</w:t>
      </w:r>
      <w:r w:rsidR="00C5515A">
        <w:rPr>
          <w:rFonts w:eastAsia="Times New Roman"/>
          <w:lang w:eastAsia="hu-HU"/>
        </w:rPr>
        <w:t>nak</w:t>
      </w:r>
      <w:r w:rsidRPr="0077135B">
        <w:rPr>
          <w:rFonts w:eastAsia="Times New Roman"/>
          <w:lang w:eastAsia="hu-HU"/>
        </w:rPr>
        <w:t xml:space="preserve">, így a saját életünkben hasznosuló tudást és tapasztalatokat adhatnak. A program az Örkény Színház és a Momentán Társulat együttműködésében valósul meg. Az eseményen kiemelt szerepet kap alkalmanként egy vagy két </w:t>
      </w:r>
      <w:r w:rsidRPr="0077135B">
        <w:rPr>
          <w:rFonts w:eastAsia="Times New Roman"/>
          <w:lang w:eastAsia="hu-HU"/>
        </w:rPr>
        <w:lastRenderedPageBreak/>
        <w:t xml:space="preserve">középiskolás osztály. Az előkészítő IRAM FLESS foglalkozást, a hozzá kapcsolódó előadást és az IMPRÓS </w:t>
      </w:r>
      <w:proofErr w:type="spellStart"/>
      <w:r w:rsidRPr="0077135B">
        <w:rPr>
          <w:rFonts w:eastAsia="Times New Roman"/>
          <w:lang w:eastAsia="hu-HU"/>
        </w:rPr>
        <w:t>FLESSBACK</w:t>
      </w:r>
      <w:r>
        <w:rPr>
          <w:rFonts w:eastAsia="Times New Roman"/>
          <w:lang w:eastAsia="hu-HU"/>
        </w:rPr>
        <w:t>-et</w:t>
      </w:r>
      <w:proofErr w:type="spellEnd"/>
      <w:r>
        <w:rPr>
          <w:rFonts w:eastAsia="Times New Roman"/>
          <w:lang w:eastAsia="hu-HU"/>
        </w:rPr>
        <w:t xml:space="preserve"> </w:t>
      </w:r>
      <w:r w:rsidRPr="0077135B">
        <w:rPr>
          <w:rFonts w:eastAsia="Times New Roman"/>
          <w:lang w:eastAsia="hu-HU"/>
        </w:rPr>
        <w:t xml:space="preserve">egészként, háromlépcsős programként kezeljük. </w:t>
      </w:r>
    </w:p>
    <w:p w:rsidR="00E37628" w:rsidRDefault="00E37628" w:rsidP="00F30773">
      <w:pPr>
        <w:widowControl/>
        <w:suppressAutoHyphens w:val="0"/>
        <w:autoSpaceDN/>
        <w:spacing w:line="300" w:lineRule="auto"/>
        <w:ind w:left="426"/>
        <w:jc w:val="both"/>
        <w:textAlignment w:val="auto"/>
        <w:rPr>
          <w:rFonts w:eastAsia="Times New Roman"/>
          <w:lang w:eastAsia="hu-HU"/>
        </w:rPr>
      </w:pPr>
    </w:p>
    <w:p w:rsidR="00E37628" w:rsidRPr="00E37628" w:rsidRDefault="00E37628" w:rsidP="00332AD9">
      <w:pPr>
        <w:widowControl/>
        <w:suppressAutoHyphens w:val="0"/>
        <w:autoSpaceDN/>
        <w:spacing w:after="120" w:line="300" w:lineRule="auto"/>
        <w:ind w:left="425"/>
        <w:jc w:val="both"/>
        <w:textAlignment w:val="auto"/>
        <w:rPr>
          <w:rFonts w:eastAsia="Times New Roman"/>
          <w:lang w:eastAsia="hu-HU"/>
        </w:rPr>
      </w:pPr>
      <w:r w:rsidRPr="00E37628">
        <w:rPr>
          <w:rFonts w:eastAsia="Times New Roman"/>
          <w:lang w:eastAsia="hu-HU"/>
        </w:rPr>
        <w:t>201</w:t>
      </w:r>
      <w:r>
        <w:rPr>
          <w:rFonts w:eastAsia="Times New Roman"/>
          <w:lang w:eastAsia="hu-HU"/>
        </w:rPr>
        <w:t>7-be</w:t>
      </w:r>
      <w:r w:rsidRPr="00E37628">
        <w:rPr>
          <w:rFonts w:eastAsia="Times New Roman"/>
          <w:lang w:eastAsia="hu-HU"/>
        </w:rPr>
        <w:t>n az alábbi foglalkozások valósultak meg:</w:t>
      </w:r>
    </w:p>
    <w:p w:rsidR="00E37628" w:rsidRPr="00332AD9" w:rsidRDefault="00E37628" w:rsidP="00E37628">
      <w:pPr>
        <w:widowControl/>
        <w:suppressAutoHyphens w:val="0"/>
        <w:autoSpaceDN/>
        <w:spacing w:line="300" w:lineRule="auto"/>
        <w:ind w:left="426"/>
        <w:jc w:val="both"/>
        <w:textAlignment w:val="auto"/>
        <w:rPr>
          <w:rFonts w:eastAsia="Times New Roman"/>
          <w:b/>
          <w:i/>
          <w:lang w:eastAsia="hu-HU"/>
        </w:rPr>
      </w:pPr>
      <w:r w:rsidRPr="00332AD9">
        <w:rPr>
          <w:rFonts w:eastAsia="Times New Roman"/>
          <w:b/>
          <w:i/>
          <w:lang w:eastAsia="hu-HU"/>
        </w:rPr>
        <w:t>Február 18. Hamlet</w:t>
      </w:r>
    </w:p>
    <w:p w:rsidR="00E37628" w:rsidRPr="00E37628" w:rsidRDefault="00E37628" w:rsidP="00E37628">
      <w:pPr>
        <w:widowControl/>
        <w:suppressAutoHyphens w:val="0"/>
        <w:autoSpaceDN/>
        <w:spacing w:line="300" w:lineRule="auto"/>
        <w:ind w:left="426"/>
        <w:jc w:val="both"/>
        <w:textAlignment w:val="auto"/>
        <w:rPr>
          <w:rFonts w:eastAsia="Times New Roman"/>
          <w:lang w:eastAsia="hu-HU"/>
        </w:rPr>
      </w:pPr>
      <w:r w:rsidRPr="00E37628">
        <w:rPr>
          <w:rFonts w:eastAsia="Times New Roman"/>
          <w:lang w:eastAsia="hu-HU"/>
        </w:rPr>
        <w:t>Ki lehet Hamlet? Ki hasonlít Hamletre? Mi közünk nekünk Hamlethez?</w:t>
      </w:r>
    </w:p>
    <w:p w:rsidR="00E37628" w:rsidRPr="00E37628" w:rsidRDefault="00E37628" w:rsidP="00E37628">
      <w:pPr>
        <w:widowControl/>
        <w:suppressAutoHyphens w:val="0"/>
        <w:autoSpaceDN/>
        <w:spacing w:line="300" w:lineRule="auto"/>
        <w:ind w:left="426"/>
        <w:jc w:val="both"/>
        <w:textAlignment w:val="auto"/>
        <w:rPr>
          <w:rFonts w:eastAsia="Times New Roman"/>
          <w:lang w:eastAsia="hu-HU"/>
        </w:rPr>
      </w:pPr>
      <w:r w:rsidRPr="00E37628">
        <w:rPr>
          <w:rFonts w:eastAsia="Times New Roman"/>
          <w:lang w:eastAsia="hu-HU"/>
        </w:rPr>
        <w:t>Tettvágy, tétlenség és kétség mit jelenthetnek ma?</w:t>
      </w:r>
    </w:p>
    <w:p w:rsidR="00E37628" w:rsidRPr="00E37628" w:rsidRDefault="00E37628" w:rsidP="00E37628">
      <w:pPr>
        <w:widowControl/>
        <w:suppressAutoHyphens w:val="0"/>
        <w:autoSpaceDN/>
        <w:spacing w:line="300" w:lineRule="auto"/>
        <w:ind w:left="426"/>
        <w:jc w:val="both"/>
        <w:textAlignment w:val="auto"/>
        <w:rPr>
          <w:rFonts w:eastAsia="Times New Roman"/>
          <w:lang w:eastAsia="hu-HU"/>
        </w:rPr>
      </w:pPr>
      <w:r w:rsidRPr="00E37628">
        <w:rPr>
          <w:rFonts w:eastAsia="Times New Roman"/>
          <w:lang w:eastAsia="hu-HU"/>
        </w:rPr>
        <w:t>Szabad-e bosszút állni? Kell-e bosszút állni? Mi hogyan állunk bosszút?</w:t>
      </w:r>
    </w:p>
    <w:p w:rsidR="00E37628" w:rsidRPr="00E37628" w:rsidRDefault="00E37628" w:rsidP="00E37628">
      <w:pPr>
        <w:widowControl/>
        <w:suppressAutoHyphens w:val="0"/>
        <w:autoSpaceDN/>
        <w:spacing w:line="300" w:lineRule="auto"/>
        <w:ind w:left="426"/>
        <w:jc w:val="both"/>
        <w:textAlignment w:val="auto"/>
        <w:rPr>
          <w:rFonts w:eastAsia="Times New Roman"/>
          <w:lang w:eastAsia="hu-HU"/>
        </w:rPr>
      </w:pPr>
      <w:r w:rsidRPr="00E37628">
        <w:rPr>
          <w:rFonts w:eastAsia="Times New Roman"/>
          <w:lang w:eastAsia="hu-HU"/>
        </w:rPr>
        <w:t>Hamlet az őrült, vagy mindenki más? Mit szabad egy bolondnak? Mit szabad a színháznak?</w:t>
      </w:r>
    </w:p>
    <w:p w:rsidR="00E37628" w:rsidRPr="00E37628" w:rsidRDefault="00E37628" w:rsidP="00E37628">
      <w:pPr>
        <w:widowControl/>
        <w:suppressAutoHyphens w:val="0"/>
        <w:autoSpaceDN/>
        <w:spacing w:line="300" w:lineRule="auto"/>
        <w:ind w:left="426"/>
        <w:jc w:val="both"/>
        <w:textAlignment w:val="auto"/>
        <w:rPr>
          <w:rFonts w:eastAsia="Times New Roman"/>
          <w:lang w:eastAsia="hu-HU"/>
        </w:rPr>
      </w:pPr>
    </w:p>
    <w:p w:rsidR="00E37628" w:rsidRPr="00332AD9" w:rsidRDefault="00E37628" w:rsidP="00E37628">
      <w:pPr>
        <w:widowControl/>
        <w:suppressAutoHyphens w:val="0"/>
        <w:autoSpaceDN/>
        <w:spacing w:line="300" w:lineRule="auto"/>
        <w:ind w:left="426"/>
        <w:jc w:val="both"/>
        <w:textAlignment w:val="auto"/>
        <w:rPr>
          <w:rFonts w:eastAsia="Times New Roman"/>
          <w:b/>
          <w:i/>
          <w:lang w:eastAsia="hu-HU"/>
        </w:rPr>
      </w:pPr>
      <w:r w:rsidRPr="00332AD9">
        <w:rPr>
          <w:rFonts w:eastAsia="Times New Roman"/>
          <w:b/>
          <w:i/>
          <w:lang w:eastAsia="hu-HU"/>
        </w:rPr>
        <w:t>Március 19. Az ügynök halála</w:t>
      </w:r>
    </w:p>
    <w:p w:rsidR="00E37628" w:rsidRPr="00E37628" w:rsidRDefault="00E37628" w:rsidP="00E37628">
      <w:pPr>
        <w:widowControl/>
        <w:suppressAutoHyphens w:val="0"/>
        <w:autoSpaceDN/>
        <w:spacing w:line="300" w:lineRule="auto"/>
        <w:ind w:left="426"/>
        <w:jc w:val="both"/>
        <w:textAlignment w:val="auto"/>
        <w:rPr>
          <w:rFonts w:eastAsia="Times New Roman"/>
          <w:lang w:eastAsia="hu-HU"/>
        </w:rPr>
      </w:pPr>
      <w:r w:rsidRPr="00E37628">
        <w:rPr>
          <w:rFonts w:eastAsia="Times New Roman"/>
          <w:lang w:eastAsia="hu-HU"/>
        </w:rPr>
        <w:t xml:space="preserve">Van-e bennünk Willy </w:t>
      </w:r>
      <w:proofErr w:type="spellStart"/>
      <w:r w:rsidRPr="00E37628">
        <w:rPr>
          <w:rFonts w:eastAsia="Times New Roman"/>
          <w:lang w:eastAsia="hu-HU"/>
        </w:rPr>
        <w:t>Loman</w:t>
      </w:r>
      <w:proofErr w:type="spellEnd"/>
      <w:r w:rsidRPr="00E37628">
        <w:rPr>
          <w:rFonts w:eastAsia="Times New Roman"/>
          <w:lang w:eastAsia="hu-HU"/>
        </w:rPr>
        <w:t>? És a szüleinkben?</w:t>
      </w:r>
    </w:p>
    <w:p w:rsidR="00E37628" w:rsidRPr="00E37628" w:rsidRDefault="00E37628" w:rsidP="00E37628">
      <w:pPr>
        <w:widowControl/>
        <w:suppressAutoHyphens w:val="0"/>
        <w:autoSpaceDN/>
        <w:spacing w:line="300" w:lineRule="auto"/>
        <w:ind w:left="426"/>
        <w:jc w:val="both"/>
        <w:textAlignment w:val="auto"/>
        <w:rPr>
          <w:rFonts w:eastAsia="Times New Roman"/>
          <w:lang w:eastAsia="hu-HU"/>
        </w:rPr>
      </w:pPr>
      <w:r w:rsidRPr="00E37628">
        <w:rPr>
          <w:rFonts w:eastAsia="Times New Roman"/>
          <w:lang w:eastAsia="hu-HU"/>
        </w:rPr>
        <w:t>Miért baj az, ha álmodozunk? Kinek könnyebb hazudni, magunknak vagy másoknak? Meddig lehet fenntartani egy élethazugságot?</w:t>
      </w:r>
    </w:p>
    <w:p w:rsidR="00E37628" w:rsidRPr="00E37628" w:rsidRDefault="00E37628" w:rsidP="00E37628">
      <w:pPr>
        <w:widowControl/>
        <w:suppressAutoHyphens w:val="0"/>
        <w:autoSpaceDN/>
        <w:spacing w:line="300" w:lineRule="auto"/>
        <w:ind w:left="426"/>
        <w:jc w:val="both"/>
        <w:textAlignment w:val="auto"/>
        <w:rPr>
          <w:rFonts w:eastAsia="Times New Roman"/>
          <w:lang w:eastAsia="hu-HU"/>
        </w:rPr>
      </w:pPr>
      <w:r w:rsidRPr="00E37628">
        <w:rPr>
          <w:rFonts w:eastAsia="Times New Roman"/>
          <w:lang w:eastAsia="hu-HU"/>
        </w:rPr>
        <w:t>Ki lehet-e bújni a szülői elvárások alól? Lehet-e kibújni a pénz vonzása alól? Muszáj, hogy a végén minden elromoljon?</w:t>
      </w:r>
    </w:p>
    <w:p w:rsidR="00E37628" w:rsidRDefault="00E37628" w:rsidP="00E37628">
      <w:pPr>
        <w:widowControl/>
        <w:suppressAutoHyphens w:val="0"/>
        <w:autoSpaceDN/>
        <w:spacing w:line="300" w:lineRule="auto"/>
        <w:ind w:left="426"/>
        <w:jc w:val="both"/>
        <w:textAlignment w:val="auto"/>
        <w:rPr>
          <w:rFonts w:eastAsia="Times New Roman"/>
          <w:lang w:eastAsia="hu-HU"/>
        </w:rPr>
      </w:pPr>
      <w:r w:rsidRPr="00E37628">
        <w:rPr>
          <w:rFonts w:eastAsia="Times New Roman"/>
          <w:lang w:eastAsia="hu-HU"/>
        </w:rPr>
        <w:t>Miért lesz nekünk attól jobb, hogy színházban megnézzük, hogy másnak rossz?</w:t>
      </w:r>
    </w:p>
    <w:p w:rsidR="00332AD9" w:rsidRDefault="00332AD9" w:rsidP="00E37628">
      <w:pPr>
        <w:widowControl/>
        <w:suppressAutoHyphens w:val="0"/>
        <w:autoSpaceDN/>
        <w:spacing w:line="300" w:lineRule="auto"/>
        <w:ind w:left="426"/>
        <w:jc w:val="both"/>
        <w:textAlignment w:val="auto"/>
        <w:rPr>
          <w:rFonts w:eastAsia="Times New Roman"/>
          <w:lang w:eastAsia="hu-HU"/>
        </w:rPr>
      </w:pPr>
    </w:p>
    <w:p w:rsidR="00190E4A" w:rsidRPr="00CE0B83" w:rsidRDefault="00190E4A" w:rsidP="00190E4A">
      <w:pPr>
        <w:widowControl/>
        <w:suppressAutoHyphens w:val="0"/>
        <w:autoSpaceDN/>
        <w:spacing w:line="300" w:lineRule="auto"/>
        <w:ind w:left="425"/>
        <w:jc w:val="both"/>
        <w:textAlignment w:val="auto"/>
        <w:rPr>
          <w:rFonts w:eastAsia="Times New Roman"/>
          <w:lang w:eastAsia="hu-HU"/>
        </w:rPr>
      </w:pPr>
      <w:r w:rsidRPr="00CE0B83">
        <w:rPr>
          <w:rFonts w:eastAsia="Times New Roman"/>
          <w:lang w:eastAsia="hu-HU"/>
        </w:rPr>
        <w:t xml:space="preserve">Bekerülési költség: </w:t>
      </w:r>
      <w:r>
        <w:rPr>
          <w:rFonts w:eastAsia="Times New Roman"/>
          <w:lang w:eastAsia="hu-HU"/>
        </w:rPr>
        <w:t>472 500</w:t>
      </w:r>
      <w:r w:rsidRPr="00CE0B83">
        <w:rPr>
          <w:rFonts w:eastAsia="Times New Roman"/>
          <w:lang w:eastAsia="hu-HU"/>
        </w:rPr>
        <w:t xml:space="preserve"> Ft</w:t>
      </w:r>
    </w:p>
    <w:p w:rsidR="00190E4A" w:rsidRDefault="00190E4A" w:rsidP="00E37628">
      <w:pPr>
        <w:widowControl/>
        <w:suppressAutoHyphens w:val="0"/>
        <w:autoSpaceDN/>
        <w:spacing w:line="300" w:lineRule="auto"/>
        <w:ind w:left="426"/>
        <w:jc w:val="both"/>
        <w:textAlignment w:val="auto"/>
        <w:rPr>
          <w:rFonts w:eastAsia="Times New Roman"/>
          <w:lang w:eastAsia="hu-HU"/>
        </w:rPr>
      </w:pPr>
    </w:p>
    <w:p w:rsidR="00332AD9" w:rsidRPr="00332AD9" w:rsidRDefault="00332AD9" w:rsidP="00332AD9">
      <w:pPr>
        <w:widowControl/>
        <w:suppressAutoHyphens w:val="0"/>
        <w:autoSpaceDN/>
        <w:spacing w:after="120" w:line="300" w:lineRule="auto"/>
        <w:ind w:left="425"/>
        <w:jc w:val="both"/>
        <w:textAlignment w:val="auto"/>
        <w:rPr>
          <w:rFonts w:eastAsia="Times New Roman"/>
          <w:b/>
          <w:i/>
          <w:lang w:eastAsia="hu-HU"/>
        </w:rPr>
      </w:pPr>
      <w:r w:rsidRPr="00332AD9">
        <w:rPr>
          <w:rFonts w:eastAsia="Times New Roman"/>
          <w:b/>
          <w:i/>
          <w:lang w:eastAsia="hu-HU"/>
        </w:rPr>
        <w:t>ELŐSZOBA</w:t>
      </w:r>
    </w:p>
    <w:p w:rsidR="00332AD9" w:rsidRPr="00332AD9" w:rsidRDefault="00332AD9" w:rsidP="00332AD9">
      <w:pPr>
        <w:widowControl/>
        <w:suppressAutoHyphens w:val="0"/>
        <w:autoSpaceDN/>
        <w:spacing w:after="120" w:line="300" w:lineRule="auto"/>
        <w:ind w:left="425"/>
        <w:jc w:val="both"/>
        <w:textAlignment w:val="auto"/>
        <w:rPr>
          <w:rFonts w:eastAsia="Times New Roman"/>
          <w:lang w:eastAsia="hu-HU"/>
        </w:rPr>
      </w:pPr>
      <w:r w:rsidRPr="009B4C04">
        <w:rPr>
          <w:rFonts w:eastAsia="Times New Roman"/>
          <w:b/>
          <w:lang w:eastAsia="hu-HU"/>
        </w:rPr>
        <w:t>Beszélgetéssorozatot</w:t>
      </w:r>
      <w:r w:rsidRPr="00332AD9">
        <w:rPr>
          <w:rFonts w:eastAsia="Times New Roman"/>
          <w:lang w:eastAsia="hu-HU"/>
        </w:rPr>
        <w:t xml:space="preserve"> indítottunk új bemutatóink és repertoáron lévő előadásaink kapcsán. A meghívott előadók és alkotók olyan kulturális és közéleti témákat vitatnak meg, amelyek értékes és érdekes gondolatokkal járulnak hozzá a színházi estéhez. Az előadásokat megelőző másfél órás alkalmak során nagy hangsúlyt fektetünk a közönséggel folytatott párbeszédre is.</w:t>
      </w:r>
    </w:p>
    <w:p w:rsidR="00332AD9" w:rsidRDefault="00222209" w:rsidP="00332AD9">
      <w:pPr>
        <w:widowControl/>
        <w:suppressAutoHyphens w:val="0"/>
        <w:autoSpaceDN/>
        <w:spacing w:after="120" w:line="300" w:lineRule="auto"/>
        <w:ind w:left="425"/>
        <w:jc w:val="both"/>
        <w:textAlignment w:val="auto"/>
        <w:rPr>
          <w:rFonts w:eastAsia="Times New Roman"/>
          <w:lang w:eastAsia="hu-HU"/>
        </w:rPr>
      </w:pPr>
      <w:r>
        <w:rPr>
          <w:rFonts w:eastAsia="Times New Roman"/>
          <w:lang w:eastAsia="hu-HU"/>
        </w:rPr>
        <w:t>A programot tervezi és vezeti</w:t>
      </w:r>
      <w:r w:rsidR="00332AD9" w:rsidRPr="00332AD9">
        <w:rPr>
          <w:rFonts w:eastAsia="Times New Roman"/>
          <w:lang w:eastAsia="hu-HU"/>
        </w:rPr>
        <w:t xml:space="preserve">: </w:t>
      </w:r>
      <w:proofErr w:type="spellStart"/>
      <w:r w:rsidR="00332AD9" w:rsidRPr="00332AD9">
        <w:rPr>
          <w:rFonts w:eastAsia="Times New Roman"/>
          <w:lang w:eastAsia="hu-HU"/>
        </w:rPr>
        <w:t>Neudold</w:t>
      </w:r>
      <w:proofErr w:type="spellEnd"/>
      <w:r w:rsidR="00332AD9" w:rsidRPr="00332AD9">
        <w:rPr>
          <w:rFonts w:eastAsia="Times New Roman"/>
          <w:lang w:eastAsia="hu-HU"/>
        </w:rPr>
        <w:t xml:space="preserve"> Júlia és Szabó-Székely Ármin</w:t>
      </w:r>
    </w:p>
    <w:p w:rsidR="00332AD9" w:rsidRDefault="00332AD9" w:rsidP="00332AD9">
      <w:pPr>
        <w:widowControl/>
        <w:suppressAutoHyphens w:val="0"/>
        <w:autoSpaceDN/>
        <w:spacing w:after="120" w:line="300" w:lineRule="auto"/>
        <w:ind w:left="426"/>
        <w:jc w:val="both"/>
        <w:textAlignment w:val="auto"/>
        <w:rPr>
          <w:rFonts w:eastAsia="Times New Roman"/>
          <w:lang w:eastAsia="hu-HU"/>
        </w:rPr>
      </w:pPr>
      <w:r w:rsidRPr="005721A0">
        <w:rPr>
          <w:rFonts w:eastAsia="Times New Roman"/>
          <w:lang w:eastAsia="hu-HU"/>
        </w:rPr>
        <w:t>A sorozat előadásai voltak az évadban:</w:t>
      </w:r>
      <w:r>
        <w:rPr>
          <w:rFonts w:eastAsia="Times New Roman"/>
          <w:lang w:eastAsia="hu-HU"/>
        </w:rPr>
        <w:t xml:space="preserve"> </w:t>
      </w:r>
    </w:p>
    <w:p w:rsidR="00332AD9" w:rsidRPr="00332AD9" w:rsidRDefault="00332AD9" w:rsidP="00332AD9">
      <w:pPr>
        <w:widowControl/>
        <w:suppressAutoHyphens w:val="0"/>
        <w:autoSpaceDN/>
        <w:spacing w:after="120" w:line="300" w:lineRule="auto"/>
        <w:ind w:left="426"/>
        <w:jc w:val="both"/>
        <w:textAlignment w:val="auto"/>
        <w:rPr>
          <w:rFonts w:eastAsia="Times New Roman"/>
          <w:b/>
          <w:i/>
          <w:lang w:eastAsia="hu-HU"/>
        </w:rPr>
      </w:pPr>
      <w:r w:rsidRPr="00332AD9">
        <w:rPr>
          <w:rFonts w:eastAsia="Times New Roman"/>
          <w:b/>
          <w:i/>
          <w:lang w:eastAsia="hu-HU"/>
        </w:rPr>
        <w:t>Március 17. Apátlanok</w:t>
      </w:r>
    </w:p>
    <w:p w:rsidR="00332AD9" w:rsidRPr="00332AD9" w:rsidRDefault="00332AD9" w:rsidP="00332AD9">
      <w:pPr>
        <w:widowControl/>
        <w:suppressAutoHyphens w:val="0"/>
        <w:autoSpaceDN/>
        <w:spacing w:after="120" w:line="300" w:lineRule="auto"/>
        <w:ind w:left="426"/>
        <w:jc w:val="both"/>
        <w:textAlignment w:val="auto"/>
        <w:rPr>
          <w:rFonts w:eastAsia="Times New Roman"/>
          <w:lang w:eastAsia="hu-HU"/>
        </w:rPr>
      </w:pPr>
      <w:r w:rsidRPr="00332AD9">
        <w:rPr>
          <w:rFonts w:eastAsia="Times New Roman"/>
          <w:lang w:eastAsia="hu-HU"/>
        </w:rPr>
        <w:t xml:space="preserve">Az Örkény Színház 2016 januárjában mutatta be Mikó Csaba díjnyertes darabját. Gáspár Ildikó rendezőnek már régóta szívügye volt a rendszerváltás évtizedeit felölelő, narratív monológok egymásba fűzésével kísérletező családtörténet-dráma, amelynek magyarországi ősbemutatójára nálunk került sor. A Gazdálkodj okosan! </w:t>
      </w:r>
      <w:proofErr w:type="gramStart"/>
      <w:r w:rsidRPr="00332AD9">
        <w:rPr>
          <w:rFonts w:eastAsia="Times New Roman"/>
          <w:lang w:eastAsia="hu-HU"/>
        </w:rPr>
        <w:t>játék</w:t>
      </w:r>
      <w:proofErr w:type="gramEnd"/>
      <w:r w:rsidRPr="00332AD9">
        <w:rPr>
          <w:rFonts w:eastAsia="Times New Roman"/>
          <w:lang w:eastAsia="hu-HU"/>
        </w:rPr>
        <w:t xml:space="preserve"> által ihletett díszlet és a gyerekkort idéző jelmezek ironikus keretet adnak a hétköznapok valósága és vágyott élet szorításában tipródó szereplők történetéhez.</w:t>
      </w:r>
    </w:p>
    <w:p w:rsidR="00332AD9" w:rsidRPr="00332AD9" w:rsidRDefault="00332AD9" w:rsidP="00332AD9">
      <w:pPr>
        <w:widowControl/>
        <w:suppressAutoHyphens w:val="0"/>
        <w:autoSpaceDN/>
        <w:spacing w:after="120" w:line="300" w:lineRule="auto"/>
        <w:ind w:left="426"/>
        <w:jc w:val="both"/>
        <w:textAlignment w:val="auto"/>
        <w:rPr>
          <w:rFonts w:eastAsia="Times New Roman"/>
          <w:lang w:eastAsia="hu-HU"/>
        </w:rPr>
      </w:pPr>
      <w:r>
        <w:rPr>
          <w:rFonts w:eastAsia="Times New Roman"/>
          <w:lang w:eastAsia="hu-HU"/>
        </w:rPr>
        <w:t>Beszélgetőpartnerek voltak:</w:t>
      </w:r>
      <w:r w:rsidRPr="00332AD9">
        <w:rPr>
          <w:rFonts w:eastAsia="Times New Roman"/>
          <w:lang w:eastAsia="hu-HU"/>
        </w:rPr>
        <w:t xml:space="preserve"> Murányi </w:t>
      </w:r>
      <w:proofErr w:type="spellStart"/>
      <w:r w:rsidRPr="00332AD9">
        <w:rPr>
          <w:rFonts w:eastAsia="Times New Roman"/>
          <w:lang w:eastAsia="hu-HU"/>
        </w:rPr>
        <w:t>Yvett</w:t>
      </w:r>
      <w:proofErr w:type="spellEnd"/>
      <w:r w:rsidRPr="00332AD9">
        <w:rPr>
          <w:rFonts w:eastAsia="Times New Roman"/>
          <w:lang w:eastAsia="hu-HU"/>
        </w:rPr>
        <w:t xml:space="preserve"> és Veres Júlia, </w:t>
      </w:r>
      <w:proofErr w:type="spellStart"/>
      <w:r w:rsidRPr="00332AD9">
        <w:rPr>
          <w:rFonts w:eastAsia="Times New Roman"/>
          <w:lang w:eastAsia="hu-HU"/>
        </w:rPr>
        <w:t>pszichodrámával</w:t>
      </w:r>
      <w:proofErr w:type="spellEnd"/>
      <w:r w:rsidRPr="00332AD9">
        <w:rPr>
          <w:rFonts w:eastAsia="Times New Roman"/>
          <w:lang w:eastAsia="hu-HU"/>
        </w:rPr>
        <w:t xml:space="preserve"> foglalkozó szakemberek, valamint Gáspár Ildikó, az előadás rendezője.</w:t>
      </w:r>
    </w:p>
    <w:p w:rsidR="00332AD9" w:rsidRPr="00332AD9" w:rsidRDefault="00332AD9" w:rsidP="00332AD9">
      <w:pPr>
        <w:widowControl/>
        <w:suppressAutoHyphens w:val="0"/>
        <w:autoSpaceDN/>
        <w:spacing w:after="120" w:line="300" w:lineRule="auto"/>
        <w:ind w:left="426"/>
        <w:jc w:val="both"/>
        <w:textAlignment w:val="auto"/>
        <w:rPr>
          <w:rFonts w:eastAsia="Times New Roman"/>
          <w:b/>
          <w:i/>
          <w:lang w:eastAsia="hu-HU"/>
        </w:rPr>
      </w:pPr>
      <w:r w:rsidRPr="00332AD9">
        <w:rPr>
          <w:rFonts w:eastAsia="Times New Roman"/>
          <w:b/>
          <w:i/>
          <w:lang w:eastAsia="hu-HU"/>
        </w:rPr>
        <w:lastRenderedPageBreak/>
        <w:t>Március 23. Tartuffe</w:t>
      </w:r>
    </w:p>
    <w:p w:rsidR="00332AD9" w:rsidRPr="00332AD9" w:rsidRDefault="00332AD9" w:rsidP="00332AD9">
      <w:pPr>
        <w:widowControl/>
        <w:suppressAutoHyphens w:val="0"/>
        <w:autoSpaceDN/>
        <w:spacing w:after="120" w:line="300" w:lineRule="auto"/>
        <w:ind w:left="426"/>
        <w:jc w:val="both"/>
        <w:textAlignment w:val="auto"/>
        <w:rPr>
          <w:rFonts w:eastAsia="Times New Roman"/>
          <w:lang w:eastAsia="hu-HU"/>
        </w:rPr>
      </w:pPr>
      <w:r w:rsidRPr="00332AD9">
        <w:rPr>
          <w:rFonts w:eastAsia="Times New Roman"/>
          <w:lang w:eastAsia="hu-HU"/>
        </w:rPr>
        <w:t>Mit hiszünk el? Hogyan hitetünk el valamit? Miért nem látjuk a nyilvánvalót?</w:t>
      </w:r>
    </w:p>
    <w:p w:rsidR="00C03CF4" w:rsidRDefault="00842EB9" w:rsidP="00C03CF4">
      <w:pPr>
        <w:widowControl/>
        <w:suppressAutoHyphens w:val="0"/>
        <w:autoSpaceDN/>
        <w:spacing w:after="120" w:line="300" w:lineRule="auto"/>
        <w:ind w:left="425"/>
        <w:jc w:val="both"/>
        <w:textAlignment w:val="auto"/>
        <w:rPr>
          <w:rFonts w:eastAsia="Times New Roman"/>
          <w:lang w:eastAsia="hu-HU"/>
        </w:rPr>
      </w:pPr>
      <w:r>
        <w:rPr>
          <w:rFonts w:eastAsia="Times New Roman"/>
          <w:lang w:eastAsia="hu-HU"/>
        </w:rPr>
        <w:t>Beszélgetés a</w:t>
      </w:r>
      <w:r w:rsidR="00332AD9" w:rsidRPr="00332AD9">
        <w:rPr>
          <w:rFonts w:eastAsia="Times New Roman"/>
          <w:lang w:eastAsia="hu-HU"/>
        </w:rPr>
        <w:t xml:space="preserve"> meggyőzés virtuóz technikáiról és</w:t>
      </w:r>
      <w:r>
        <w:rPr>
          <w:rFonts w:eastAsia="Times New Roman"/>
          <w:lang w:eastAsia="hu-HU"/>
        </w:rPr>
        <w:t xml:space="preserve"> a fanatizálódás mechanizmusáról</w:t>
      </w:r>
      <w:r w:rsidR="00C03CF4">
        <w:rPr>
          <w:rFonts w:eastAsia="Times New Roman"/>
          <w:lang w:eastAsia="hu-HU"/>
        </w:rPr>
        <w:t>.</w:t>
      </w:r>
    </w:p>
    <w:p w:rsidR="00332AD9" w:rsidRPr="005721A0" w:rsidRDefault="00332AD9" w:rsidP="00C03CF4">
      <w:pPr>
        <w:widowControl/>
        <w:suppressAutoHyphens w:val="0"/>
        <w:autoSpaceDN/>
        <w:spacing w:after="120" w:line="300" w:lineRule="auto"/>
        <w:ind w:left="425"/>
        <w:jc w:val="both"/>
        <w:textAlignment w:val="auto"/>
        <w:rPr>
          <w:rFonts w:eastAsia="Times New Roman"/>
          <w:lang w:eastAsia="hu-HU"/>
        </w:rPr>
      </w:pPr>
      <w:r w:rsidRPr="00332AD9">
        <w:rPr>
          <w:rFonts w:eastAsia="Times New Roman"/>
          <w:lang w:eastAsia="hu-HU"/>
        </w:rPr>
        <w:t xml:space="preserve">Meghívott </w:t>
      </w:r>
      <w:r w:rsidR="00842EB9">
        <w:rPr>
          <w:rFonts w:eastAsia="Times New Roman"/>
          <w:lang w:eastAsia="hu-HU"/>
        </w:rPr>
        <w:t>vendégeink voltak</w:t>
      </w:r>
      <w:r w:rsidRPr="00332AD9">
        <w:rPr>
          <w:rFonts w:eastAsia="Times New Roman"/>
          <w:lang w:eastAsia="hu-HU"/>
        </w:rPr>
        <w:t>: Fabricius Gábor médiaszakember, író, filmrendező, a MOME tanára és Gyulai Attila politológus, a MTA tudományos munkatársa.</w:t>
      </w:r>
    </w:p>
    <w:p w:rsidR="00332AD9" w:rsidRPr="003D7296" w:rsidRDefault="00332AD9" w:rsidP="00E37628">
      <w:pPr>
        <w:widowControl/>
        <w:suppressAutoHyphens w:val="0"/>
        <w:autoSpaceDN/>
        <w:spacing w:line="300" w:lineRule="auto"/>
        <w:ind w:left="426"/>
        <w:jc w:val="both"/>
        <w:textAlignment w:val="auto"/>
        <w:rPr>
          <w:rFonts w:eastAsia="Times New Roman"/>
          <w:lang w:eastAsia="hu-HU"/>
        </w:rPr>
      </w:pPr>
    </w:p>
    <w:p w:rsidR="00F75B87" w:rsidRPr="004F6EAD" w:rsidRDefault="00F75B87" w:rsidP="00F75B87">
      <w:pPr>
        <w:widowControl/>
        <w:numPr>
          <w:ilvl w:val="0"/>
          <w:numId w:val="2"/>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 xml:space="preserve">társulati tagok egyéb, a szervezet működéséhez közvetlenül nem kapcsolódó művészi tevékenységének bemutatása, ennek keretében különösen a vendégszereplések más előadó-művészeti szervezet produkciójában, filmben, rádióban </w:t>
      </w:r>
    </w:p>
    <w:p w:rsidR="00F75B87" w:rsidRDefault="00F75B87" w:rsidP="00F75B87">
      <w:pPr>
        <w:widowControl/>
        <w:suppressAutoHyphens w:val="0"/>
        <w:autoSpaceDN/>
        <w:spacing w:line="300" w:lineRule="auto"/>
        <w:ind w:left="426"/>
        <w:jc w:val="both"/>
        <w:textAlignment w:val="auto"/>
        <w:rPr>
          <w:rFonts w:eastAsia="Times New Roman"/>
          <w:lang w:eastAsia="hu-HU"/>
        </w:rPr>
      </w:pPr>
    </w:p>
    <w:p w:rsidR="00F75B87" w:rsidRPr="00674F88" w:rsidRDefault="00F75B87" w:rsidP="009B4C04">
      <w:pPr>
        <w:autoSpaceDE w:val="0"/>
        <w:adjustRightInd w:val="0"/>
        <w:spacing w:after="120" w:line="300" w:lineRule="auto"/>
        <w:ind w:left="425"/>
        <w:jc w:val="both"/>
      </w:pPr>
      <w:r w:rsidRPr="00674F88">
        <w:t xml:space="preserve">Társulatunk három tagja a </w:t>
      </w:r>
      <w:proofErr w:type="spellStart"/>
      <w:r w:rsidRPr="00674F88">
        <w:t>HOPPart</w:t>
      </w:r>
      <w:proofErr w:type="spellEnd"/>
      <w:r w:rsidRPr="00674F88">
        <w:t xml:space="preserve"> Társulat alapítói közé tartozik.</w:t>
      </w:r>
    </w:p>
    <w:p w:rsidR="00F75B87" w:rsidRPr="00674F88" w:rsidRDefault="00F75B87" w:rsidP="00F75B87">
      <w:pPr>
        <w:autoSpaceDE w:val="0"/>
        <w:adjustRightInd w:val="0"/>
        <w:spacing w:line="300" w:lineRule="auto"/>
        <w:ind w:left="425"/>
        <w:jc w:val="both"/>
      </w:pPr>
      <w:r w:rsidRPr="00674F88">
        <w:t>A színházi munka természete szerint társulatunk sz</w:t>
      </w:r>
      <w:r>
        <w:t xml:space="preserve">inte minden tagja </w:t>
      </w:r>
      <w:r w:rsidRPr="00674F88">
        <w:t>vég</w:t>
      </w:r>
      <w:r>
        <w:t>e</w:t>
      </w:r>
      <w:r w:rsidRPr="00674F88">
        <w:t>z</w:t>
      </w:r>
      <w:r>
        <w:t xml:space="preserve"> </w:t>
      </w:r>
      <w:r w:rsidRPr="00674F88">
        <w:t xml:space="preserve">művészi munkát rádiós, televíziós, filmes, </w:t>
      </w:r>
      <w:r>
        <w:t xml:space="preserve">pódium, </w:t>
      </w:r>
      <w:r w:rsidRPr="00674F88">
        <w:t xml:space="preserve">illetve az Örkény Színházon kívüli más </w:t>
      </w:r>
      <w:r>
        <w:t xml:space="preserve">kőszínházi, illetve független </w:t>
      </w:r>
      <w:r w:rsidRPr="00674F88">
        <w:t>produkciókban.</w:t>
      </w:r>
    </w:p>
    <w:p w:rsidR="00F75B87" w:rsidRPr="00076A99" w:rsidRDefault="00F75B87" w:rsidP="00F75B87">
      <w:pPr>
        <w:widowControl/>
        <w:suppressAutoHyphens w:val="0"/>
        <w:autoSpaceDN/>
        <w:spacing w:line="300" w:lineRule="auto"/>
        <w:ind w:left="426"/>
        <w:jc w:val="both"/>
        <w:textAlignment w:val="auto"/>
        <w:rPr>
          <w:rFonts w:eastAsia="Times New Roman"/>
          <w:lang w:eastAsia="hu-HU"/>
        </w:rPr>
      </w:pPr>
    </w:p>
    <w:p w:rsidR="00F75B87" w:rsidRPr="004F6EAD" w:rsidRDefault="00F75B87" w:rsidP="00F75B87">
      <w:pPr>
        <w:widowControl/>
        <w:numPr>
          <w:ilvl w:val="0"/>
          <w:numId w:val="2"/>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a társulat foglalkoztatottsága, munkamegosztása, ennek keretében különösen művészi vagy művészeti munkakörben foglalkoztatottak által teljesített produkciók, a társulat leterheltsége, szabad kapacitása tekintetében</w:t>
      </w:r>
    </w:p>
    <w:p w:rsidR="00F75B87" w:rsidRDefault="00F75B87" w:rsidP="007B3308">
      <w:pPr>
        <w:autoSpaceDE w:val="0"/>
        <w:adjustRightInd w:val="0"/>
        <w:spacing w:line="300" w:lineRule="auto"/>
        <w:ind w:left="426"/>
        <w:jc w:val="both"/>
      </w:pPr>
    </w:p>
    <w:p w:rsidR="00F75B87" w:rsidRPr="00F004A6" w:rsidRDefault="00F75B87" w:rsidP="00F004A6">
      <w:pPr>
        <w:autoSpaceDE w:val="0"/>
        <w:adjustRightInd w:val="0"/>
        <w:spacing w:after="120" w:line="300" w:lineRule="auto"/>
        <w:ind w:left="425"/>
        <w:jc w:val="both"/>
      </w:pPr>
      <w:r w:rsidRPr="00F004A6">
        <w:t>A társulat az Örkény Színház legfőbb értéke. Ide tartozni feladatot jelent, és művészeink ezt komolyan is veszik. Nem pusztán arról van szó, hogy valamivel többet próbálunk a szokásosnál vagy, hogy bemutatóink után javító próbával</w:t>
      </w:r>
      <w:r w:rsidR="00C5515A">
        <w:t xml:space="preserve"> és rendszeres elemzéssel, </w:t>
      </w:r>
      <w:r w:rsidRPr="00F004A6">
        <w:t>megbeszéléssel tovább dolgozunk előadásainkon, hanem arról, hogy a tagok nincsenek „békén hagyva”: folyamatos a törekvésünk arra, hogy színészetük újabb és újabb felületeit találják meg, és arra, hogy ne koptassák túl a régieket. Az ilyen processzus a színész számára egyrészt kényelmetlen, mert érett művészeket is arra kényszerít, hogy új terepekre merészkedjenek, másrészt nélkülözhetetlen, mert megóv a megrekedéstől, vagyis a modorosságtól.</w:t>
      </w:r>
    </w:p>
    <w:p w:rsidR="00832438" w:rsidRDefault="00832438" w:rsidP="00832438">
      <w:pPr>
        <w:autoSpaceDE w:val="0"/>
        <w:adjustRightInd w:val="0"/>
        <w:spacing w:after="120" w:line="300" w:lineRule="auto"/>
        <w:ind w:left="425"/>
        <w:jc w:val="both"/>
      </w:pPr>
      <w:r w:rsidRPr="00832438">
        <w:t>Társulatunk igen erős leterheltséggel dolgozik</w:t>
      </w:r>
      <w:r>
        <w:t xml:space="preserve">. </w:t>
      </w:r>
      <w:r w:rsidR="00F75B87" w:rsidRPr="00F004A6">
        <w:t xml:space="preserve">Színházunkban kettő a kötelező bemutatószám, három a természetes, négy az egészséges. Az évadban, mint látható, öt bemutatót </w:t>
      </w:r>
      <w:r w:rsidR="00C40950" w:rsidRPr="00F004A6">
        <w:t>tartottunk</w:t>
      </w:r>
      <w:r w:rsidR="00F75B87" w:rsidRPr="00F004A6">
        <w:t>. Ennek oka az, hogy meggyőződésünk, ha az alkotóerő jelentkezik, működtetni kell, és mindenképp lehetőséget kell adni azoknak a szakmai gondolatoknak a megvalósulására, amelyek az értelmes munka vagy a siker reményével jelentkeznek.</w:t>
      </w:r>
    </w:p>
    <w:p w:rsidR="00F75B87" w:rsidRDefault="00832438" w:rsidP="00F75B87">
      <w:pPr>
        <w:autoSpaceDE w:val="0"/>
        <w:adjustRightInd w:val="0"/>
        <w:spacing w:line="300" w:lineRule="auto"/>
        <w:ind w:left="425"/>
        <w:jc w:val="both"/>
      </w:pPr>
      <w:r w:rsidRPr="00832438">
        <w:t>Prózai drámaszínház lévén előadásaink szereposztásai nem többszörözhetőek, ami azt jelenti, hogy művészeink egészségére, pihenésére a jelenleginél sokkal nagyobb figyelmet lenne helyes fordítani.</w:t>
      </w:r>
    </w:p>
    <w:p w:rsidR="00F75B87" w:rsidRDefault="00F75B87" w:rsidP="00F75B87">
      <w:pPr>
        <w:autoSpaceDE w:val="0"/>
        <w:adjustRightInd w:val="0"/>
        <w:spacing w:line="300" w:lineRule="auto"/>
        <w:jc w:val="both"/>
      </w:pPr>
    </w:p>
    <w:p w:rsidR="009B4C04" w:rsidRDefault="009B4C04" w:rsidP="00F75B87">
      <w:pPr>
        <w:autoSpaceDE w:val="0"/>
        <w:adjustRightInd w:val="0"/>
        <w:spacing w:line="300" w:lineRule="auto"/>
        <w:jc w:val="both"/>
      </w:pPr>
    </w:p>
    <w:p w:rsidR="00F75B87" w:rsidRPr="008B1F00" w:rsidRDefault="00F75B87" w:rsidP="00F75B87">
      <w:pPr>
        <w:autoSpaceDE w:val="0"/>
        <w:adjustRightInd w:val="0"/>
        <w:spacing w:after="120" w:line="300" w:lineRule="auto"/>
        <w:ind w:left="425"/>
        <w:jc w:val="both"/>
        <w:rPr>
          <w:b/>
          <w:i/>
        </w:rPr>
      </w:pPr>
      <w:r>
        <w:rPr>
          <w:b/>
          <w:i/>
        </w:rPr>
        <w:lastRenderedPageBreak/>
        <w:t xml:space="preserve">TÁRSULATUNK TAGJAI </w:t>
      </w:r>
      <w:proofErr w:type="gramStart"/>
      <w:r>
        <w:rPr>
          <w:b/>
          <w:i/>
        </w:rPr>
        <w:t>A</w:t>
      </w:r>
      <w:proofErr w:type="gramEnd"/>
      <w:r>
        <w:rPr>
          <w:b/>
          <w:i/>
        </w:rPr>
        <w:t xml:space="preserve"> </w:t>
      </w:r>
      <w:r w:rsidR="009F1108">
        <w:rPr>
          <w:b/>
          <w:i/>
        </w:rPr>
        <w:t>2016/2017-E</w:t>
      </w:r>
      <w:r>
        <w:rPr>
          <w:b/>
          <w:i/>
        </w:rPr>
        <w:t>S ÉVADBAN</w:t>
      </w:r>
    </w:p>
    <w:p w:rsidR="00F75B87" w:rsidRPr="008B1F00" w:rsidRDefault="00F75B87" w:rsidP="00F75B87">
      <w:pPr>
        <w:autoSpaceDE w:val="0"/>
        <w:adjustRightInd w:val="0"/>
        <w:spacing w:after="120" w:line="300" w:lineRule="auto"/>
        <w:ind w:left="426"/>
        <w:jc w:val="both"/>
        <w:rPr>
          <w:b/>
        </w:rPr>
      </w:pPr>
      <w:r>
        <w:rPr>
          <w:b/>
        </w:rPr>
        <w:t>Színművészeink:</w:t>
      </w:r>
    </w:p>
    <w:p w:rsidR="00D41295" w:rsidRDefault="00D41295" w:rsidP="00D41295">
      <w:pPr>
        <w:autoSpaceDE w:val="0"/>
        <w:adjustRightInd w:val="0"/>
        <w:spacing w:after="120" w:line="300" w:lineRule="auto"/>
        <w:ind w:left="426"/>
        <w:jc w:val="both"/>
      </w:pPr>
      <w:r>
        <w:t xml:space="preserve">Bíró Kriszta, </w:t>
      </w:r>
      <w:proofErr w:type="spellStart"/>
      <w:r>
        <w:t>Csuja</w:t>
      </w:r>
      <w:proofErr w:type="spellEnd"/>
      <w:r>
        <w:t xml:space="preserve"> Imre, Dóra Béla, Epres Attila, </w:t>
      </w:r>
      <w:proofErr w:type="spellStart"/>
      <w:r>
        <w:t>Ficza</w:t>
      </w:r>
      <w:proofErr w:type="spellEnd"/>
      <w:r>
        <w:t xml:space="preserve"> István, Für Anikó, </w:t>
      </w:r>
      <w:proofErr w:type="spellStart"/>
      <w:r>
        <w:t>Gálffi</w:t>
      </w:r>
      <w:proofErr w:type="spellEnd"/>
      <w:r>
        <w:t xml:space="preserve"> László, Hámori Gabriella, Jéger Zsombor, Kerekes Éva, Kerekes Viktória, Kókai Tünde, Mácsai Pál, Máthé Zsolt, Nagy Zsolt, </w:t>
      </w:r>
      <w:proofErr w:type="spellStart"/>
      <w:r>
        <w:t>Novkov</w:t>
      </w:r>
      <w:proofErr w:type="spellEnd"/>
      <w:r>
        <w:t xml:space="preserve"> Máté, Patkós Márton, Pogány Judit, Polgár Csaba, </w:t>
      </w:r>
      <w:proofErr w:type="spellStart"/>
      <w:r>
        <w:t>Szandtner</w:t>
      </w:r>
      <w:proofErr w:type="spellEnd"/>
      <w:r>
        <w:t xml:space="preserve"> Anna, Takács Nóra Diána, Tenki Réka, Vajda Milán, </w:t>
      </w:r>
      <w:proofErr w:type="spellStart"/>
      <w:r>
        <w:t>Znamenák</w:t>
      </w:r>
      <w:proofErr w:type="spellEnd"/>
      <w:r>
        <w:t xml:space="preserve"> István, Zsigmond Emőke </w:t>
      </w:r>
    </w:p>
    <w:p w:rsidR="00F75B87" w:rsidRPr="00B9310B" w:rsidRDefault="00F75B87" w:rsidP="00D41295">
      <w:pPr>
        <w:autoSpaceDE w:val="0"/>
        <w:adjustRightInd w:val="0"/>
        <w:spacing w:after="120" w:line="300" w:lineRule="auto"/>
        <w:ind w:left="426"/>
        <w:jc w:val="both"/>
      </w:pPr>
      <w:r w:rsidRPr="00B9310B">
        <w:t xml:space="preserve">Látható, hogy </w:t>
      </w:r>
      <w:r w:rsidRPr="005A0637">
        <w:rPr>
          <w:b/>
        </w:rPr>
        <w:t>társulatunk fiatalodik</w:t>
      </w:r>
      <w:r w:rsidRPr="00B9310B">
        <w:t xml:space="preserve">. Ez természetes és kívánatos. Nem helyes, sőt, teljességgel szakszerűtlen, ha egy társulat legfiatalabb tagja elmúlt </w:t>
      </w:r>
      <w:proofErr w:type="gramStart"/>
      <w:r w:rsidRPr="00B9310B">
        <w:t>harminc-</w:t>
      </w:r>
      <w:proofErr w:type="gramEnd"/>
      <w:r w:rsidRPr="00B9310B">
        <w:t xml:space="preserve"> ahogy nálunk volt az elmúlt év</w:t>
      </w:r>
      <w:r w:rsidR="00C7760B">
        <w:t>ek</w:t>
      </w:r>
      <w:r w:rsidRPr="00B9310B">
        <w:t xml:space="preserve">ben. </w:t>
      </w:r>
    </w:p>
    <w:p w:rsidR="00F75B87" w:rsidRPr="00B9310B" w:rsidRDefault="00F75B87" w:rsidP="00F75B87">
      <w:pPr>
        <w:autoSpaceDE w:val="0"/>
        <w:adjustRightInd w:val="0"/>
        <w:spacing w:after="120" w:line="300" w:lineRule="auto"/>
        <w:ind w:left="426"/>
        <w:jc w:val="both"/>
      </w:pPr>
      <w:r w:rsidRPr="00B9310B">
        <w:t xml:space="preserve">A társulatnak ez a bővítése a foglalkoztatás, azaz a művészeknek szerepekkel való ellátása szempontjából kockázatos. Döntésemet sok töprengés előzte meg. Végül megléptem, színházunk jövője érdekében. Ha ezek a kiemelkedő tehetségű fiatalok nem hozzánk jönnek, akkor elkelnek máshol, és a semmibe foszlik az az összeszokottság is, amely gyakorlatos és vendégszínészi éveikben a színház és az új tagok között kialakult. </w:t>
      </w:r>
    </w:p>
    <w:p w:rsidR="00F75B87" w:rsidRDefault="00F75B87" w:rsidP="00F75B87">
      <w:pPr>
        <w:autoSpaceDE w:val="0"/>
        <w:adjustRightInd w:val="0"/>
        <w:spacing w:after="120" w:line="300" w:lineRule="auto"/>
        <w:ind w:left="426"/>
        <w:jc w:val="both"/>
      </w:pPr>
      <w:r w:rsidRPr="00D41295">
        <w:t xml:space="preserve">Itt jegyzem meg, hogy az évad végén távozik a társulatból </w:t>
      </w:r>
      <w:r w:rsidR="00D41295" w:rsidRPr="00D41295">
        <w:t>Kerekes Viktória</w:t>
      </w:r>
      <w:r w:rsidRPr="00D41295">
        <w:t>. Megmaradó régebbi szerepeit tovább játssza színházunkban.</w:t>
      </w:r>
      <w:r>
        <w:t xml:space="preserve"> </w:t>
      </w:r>
    </w:p>
    <w:p w:rsidR="009B4C04" w:rsidRPr="009B4C04" w:rsidRDefault="009B4C04" w:rsidP="00F75B87">
      <w:pPr>
        <w:autoSpaceDE w:val="0"/>
        <w:adjustRightInd w:val="0"/>
        <w:spacing w:after="120" w:line="300" w:lineRule="auto"/>
        <w:ind w:left="426"/>
        <w:jc w:val="both"/>
        <w:rPr>
          <w:b/>
        </w:rPr>
      </w:pPr>
      <w:r w:rsidRPr="009B4C04">
        <w:rPr>
          <w:b/>
        </w:rPr>
        <w:t>Művészeti munkatársak:</w:t>
      </w:r>
    </w:p>
    <w:p w:rsidR="00F75B87" w:rsidRPr="008B1F00" w:rsidRDefault="00F75B87" w:rsidP="00F75B87">
      <w:pPr>
        <w:autoSpaceDE w:val="0"/>
        <w:adjustRightInd w:val="0"/>
        <w:spacing w:after="120" w:line="300" w:lineRule="auto"/>
        <w:ind w:left="426"/>
        <w:jc w:val="both"/>
      </w:pPr>
      <w:r w:rsidRPr="008B1F00">
        <w:t>Nem csak</w:t>
      </w:r>
      <w:r>
        <w:t xml:space="preserve"> a színészek jelenléte, </w:t>
      </w:r>
      <w:r w:rsidRPr="008B1F00">
        <w:t xml:space="preserve">alkotóereje működteti az alkotófolyamatokat, az előadást és a színházat magát. Ezért természetesen </w:t>
      </w:r>
      <w:r>
        <w:t xml:space="preserve">a </w:t>
      </w:r>
      <w:r w:rsidRPr="008B1F00">
        <w:t>társulat</w:t>
      </w:r>
      <w:r>
        <w:t xml:space="preserve">, azaz a szorosan vett művészi alkotóközösség </w:t>
      </w:r>
      <w:r w:rsidRPr="008B1F00">
        <w:t>tag</w:t>
      </w:r>
      <w:r w:rsidR="005A0637">
        <w:t>ja</w:t>
      </w:r>
      <w:r w:rsidRPr="008B1F00">
        <w:t xml:space="preserve">ként </w:t>
      </w:r>
      <w:r>
        <w:t xml:space="preserve">említem </w:t>
      </w:r>
      <w:proofErr w:type="spellStart"/>
      <w:r w:rsidRPr="008B1F00">
        <w:rPr>
          <w:b/>
        </w:rPr>
        <w:t>Bagossy</w:t>
      </w:r>
      <w:proofErr w:type="spellEnd"/>
      <w:r w:rsidRPr="008B1F00">
        <w:rPr>
          <w:b/>
        </w:rPr>
        <w:t xml:space="preserve"> László</w:t>
      </w:r>
      <w:r>
        <w:rPr>
          <w:b/>
        </w:rPr>
        <w:t>t,</w:t>
      </w:r>
      <w:r w:rsidRPr="008B1F00">
        <w:t xml:space="preserve"> akinek szemlélete, munkája és folyamatos jelenléte alapvető az Örkény Színházban</w:t>
      </w:r>
      <w:r>
        <w:t xml:space="preserve">, rendezései meghatározó fontosságúak. </w:t>
      </w:r>
    </w:p>
    <w:p w:rsidR="00F75B87" w:rsidRDefault="00F75B87" w:rsidP="00F75B87">
      <w:pPr>
        <w:autoSpaceDE w:val="0"/>
        <w:adjustRightInd w:val="0"/>
        <w:spacing w:after="120" w:line="300" w:lineRule="auto"/>
        <w:ind w:left="426"/>
        <w:jc w:val="both"/>
      </w:pPr>
      <w:r>
        <w:t>Társulati tag</w:t>
      </w:r>
      <w:r w:rsidRPr="008B1F00">
        <w:t xml:space="preserve"> </w:t>
      </w:r>
      <w:r w:rsidRPr="008B1F00">
        <w:rPr>
          <w:b/>
        </w:rPr>
        <w:t>Gáspár Ildikó</w:t>
      </w:r>
      <w:r>
        <w:t>. S</w:t>
      </w:r>
      <w:r w:rsidRPr="008B1F00">
        <w:t xml:space="preserve">zakmai optikája és tudása nélkülözhetetlen, </w:t>
      </w:r>
      <w:r w:rsidR="00C5515A">
        <w:t xml:space="preserve">korábban </w:t>
      </w:r>
      <w:r w:rsidRPr="008B1F00">
        <w:t xml:space="preserve">szövegeink gondozása terén, </w:t>
      </w:r>
      <w:r>
        <w:t xml:space="preserve">az utóbbi években rendezőként. </w:t>
      </w:r>
    </w:p>
    <w:p w:rsidR="00F75B87" w:rsidRDefault="00F75B87" w:rsidP="00F75B87">
      <w:pPr>
        <w:autoSpaceDE w:val="0"/>
        <w:adjustRightInd w:val="0"/>
        <w:spacing w:after="120" w:line="300" w:lineRule="auto"/>
        <w:ind w:left="426"/>
        <w:jc w:val="both"/>
      </w:pPr>
      <w:r>
        <w:t xml:space="preserve">Társulati tagként végzi munkáját </w:t>
      </w:r>
      <w:proofErr w:type="spellStart"/>
      <w:r w:rsidRPr="00B85A18">
        <w:rPr>
          <w:b/>
        </w:rPr>
        <w:t>Neudold</w:t>
      </w:r>
      <w:proofErr w:type="spellEnd"/>
      <w:r w:rsidRPr="00B85A18">
        <w:rPr>
          <w:b/>
        </w:rPr>
        <w:t xml:space="preserve"> Júli</w:t>
      </w:r>
      <w:r>
        <w:rPr>
          <w:b/>
        </w:rPr>
        <w:t>a</w:t>
      </w:r>
      <w:r>
        <w:t>, az IRAM program vezetője.</w:t>
      </w:r>
    </w:p>
    <w:p w:rsidR="00F75B87" w:rsidRDefault="00F75B87" w:rsidP="00F75B87">
      <w:pPr>
        <w:autoSpaceDE w:val="0"/>
        <w:adjustRightInd w:val="0"/>
        <w:spacing w:after="120" w:line="300" w:lineRule="auto"/>
        <w:ind w:left="426"/>
        <w:jc w:val="both"/>
      </w:pPr>
      <w:r>
        <w:t>Szintén társulatunk</w:t>
      </w:r>
      <w:r w:rsidRPr="008B1F00">
        <w:t xml:space="preserve"> </w:t>
      </w:r>
      <w:r>
        <w:t>tagja</w:t>
      </w:r>
      <w:r w:rsidRPr="008B1F00">
        <w:t xml:space="preserve"> </w:t>
      </w:r>
      <w:proofErr w:type="spellStart"/>
      <w:r w:rsidRPr="008B1F00">
        <w:rPr>
          <w:b/>
        </w:rPr>
        <w:t>Ari-Nagy</w:t>
      </w:r>
      <w:proofErr w:type="spellEnd"/>
      <w:r w:rsidRPr="008B1F00">
        <w:rPr>
          <w:b/>
        </w:rPr>
        <w:t xml:space="preserve"> Barbara</w:t>
      </w:r>
      <w:r w:rsidRPr="008B1F00">
        <w:t xml:space="preserve"> dramaturg, akit ízlése, szakmai biztonsága alkalmassá tesz, hogy az Örkény társulatába illeszkedjen. Társulati tagként említem </w:t>
      </w:r>
      <w:r w:rsidRPr="008B1F00">
        <w:rPr>
          <w:b/>
        </w:rPr>
        <w:t>Kákonyi Árpád</w:t>
      </w:r>
      <w:r w:rsidRPr="008B1F00">
        <w:t xml:space="preserve"> zenei vezetőnket</w:t>
      </w:r>
      <w:r w:rsidR="00C7760B">
        <w:t xml:space="preserve"> is</w:t>
      </w:r>
      <w:r w:rsidRPr="008B1F00">
        <w:t xml:space="preserve">, aki minden műfajban </w:t>
      </w:r>
      <w:r w:rsidR="00C7760B" w:rsidRPr="008B1F00">
        <w:t xml:space="preserve">nem csak </w:t>
      </w:r>
      <w:r w:rsidRPr="008B1F00">
        <w:t>otthonos</w:t>
      </w:r>
      <w:r w:rsidR="00C7760B">
        <w:t xml:space="preserve"> zeneszerzőként, zongoristaként, de</w:t>
      </w:r>
      <w:r>
        <w:t xml:space="preserve"> </w:t>
      </w:r>
      <w:r w:rsidRPr="008B1F00">
        <w:t xml:space="preserve">korrepetitorként </w:t>
      </w:r>
      <w:r w:rsidR="00C7760B">
        <w:t xml:space="preserve">is </w:t>
      </w:r>
      <w:r w:rsidRPr="008B1F00">
        <w:t xml:space="preserve">nélkülözhetetlen, </w:t>
      </w:r>
      <w:r w:rsidR="00C7760B">
        <w:t>és</w:t>
      </w:r>
      <w:r w:rsidRPr="008B1F00">
        <w:t xml:space="preserve"> színészként is akadály nélkül épül a többiek közé, ha a darab azt kívánja. Ízlésével és személyiségével pár évad alatt egyik legfontosabb alkotótársunkká vált.</w:t>
      </w:r>
      <w:r w:rsidRPr="00B43539">
        <w:t xml:space="preserve"> </w:t>
      </w:r>
    </w:p>
    <w:p w:rsidR="00F75B87" w:rsidRDefault="00F75B87" w:rsidP="00F75B87">
      <w:pPr>
        <w:autoSpaceDE w:val="0"/>
        <w:adjustRightInd w:val="0"/>
        <w:spacing w:line="300" w:lineRule="auto"/>
        <w:ind w:left="425"/>
        <w:jc w:val="both"/>
      </w:pPr>
      <w:r w:rsidRPr="00B43539">
        <w:t xml:space="preserve">Itt említem meg, hogy a társulatban színészeink közül többekben erős </w:t>
      </w:r>
      <w:r w:rsidRPr="00B43539">
        <w:rPr>
          <w:b/>
        </w:rPr>
        <w:t>rendezői ambíciók</w:t>
      </w:r>
      <w:r w:rsidRPr="00B43539">
        <w:t xml:space="preserve">, sőt bizonyított, megvalósult rendezői pályák is vannak. Színházunk feladatának tartom, hogy a jelentékeny tehetséget mutató munkatársak házon belül bejárhassák szakmai útjukat, kiteljesíthessék pályájukat, azaz helyzetbe kerülhessenek. </w:t>
      </w:r>
      <w:r w:rsidRPr="00B43539">
        <w:rPr>
          <w:b/>
        </w:rPr>
        <w:t>Polgár Csabára</w:t>
      </w:r>
      <w:r w:rsidRPr="00B43539">
        <w:t xml:space="preserve">, – aki a </w:t>
      </w:r>
      <w:proofErr w:type="spellStart"/>
      <w:r w:rsidRPr="00B43539">
        <w:t>HOPPart</w:t>
      </w:r>
      <w:proofErr w:type="spellEnd"/>
      <w:r w:rsidRPr="00B43539">
        <w:t xml:space="preserve"> társulatnál tette meg első lépéseit rendezőként, majd a </w:t>
      </w:r>
      <w:r w:rsidRPr="00B43539">
        <w:lastRenderedPageBreak/>
        <w:t xml:space="preserve">müncheni </w:t>
      </w:r>
      <w:proofErr w:type="spellStart"/>
      <w:r w:rsidRPr="00B43539">
        <w:t>Volkstheater-ben</w:t>
      </w:r>
      <w:proofErr w:type="spellEnd"/>
      <w:r w:rsidRPr="00B43539">
        <w:t xml:space="preserve"> lett visszatérő vendégrendező – nem csak színészként számítok az Örkényben, hanem rendezőként, és az alapvető koncepcionális kérdéseket megvitató </w:t>
      </w:r>
      <w:r w:rsidRPr="00B43539">
        <w:rPr>
          <w:b/>
        </w:rPr>
        <w:t>művészeti tanács</w:t>
      </w:r>
      <w:r w:rsidRPr="00B43539">
        <w:t xml:space="preserve"> tagjaként is. Ebben </w:t>
      </w:r>
      <w:proofErr w:type="spellStart"/>
      <w:r w:rsidRPr="00B43539">
        <w:t>Bagossy</w:t>
      </w:r>
      <w:proofErr w:type="spellEnd"/>
      <w:r w:rsidRPr="00B43539">
        <w:t xml:space="preserve"> László, Gáspár Ildikó, Polgár Csaba, </w:t>
      </w:r>
      <w:proofErr w:type="spellStart"/>
      <w:r w:rsidRPr="00B43539">
        <w:t>Ari-Nagy</w:t>
      </w:r>
      <w:proofErr w:type="spellEnd"/>
      <w:r w:rsidRPr="00B43539">
        <w:t xml:space="preserve"> Barbara és én magam veszünk részt. </w:t>
      </w:r>
    </w:p>
    <w:p w:rsidR="00F75B87" w:rsidRDefault="00F75B87" w:rsidP="00F75B87">
      <w:pPr>
        <w:autoSpaceDE w:val="0"/>
        <w:adjustRightInd w:val="0"/>
        <w:spacing w:line="300" w:lineRule="auto"/>
        <w:ind w:left="425"/>
        <w:jc w:val="both"/>
      </w:pPr>
    </w:p>
    <w:p w:rsidR="00F75B87" w:rsidRPr="009144FD" w:rsidRDefault="00F75B87" w:rsidP="00F75B87">
      <w:pPr>
        <w:numPr>
          <w:ilvl w:val="0"/>
          <w:numId w:val="1"/>
        </w:numPr>
        <w:tabs>
          <w:tab w:val="clear" w:pos="720"/>
          <w:tab w:val="num" w:pos="426"/>
        </w:tabs>
        <w:autoSpaceDE w:val="0"/>
        <w:adjustRightInd w:val="0"/>
        <w:spacing w:after="120" w:line="300" w:lineRule="auto"/>
        <w:ind w:left="426" w:hanging="426"/>
        <w:jc w:val="both"/>
        <w:rPr>
          <w:rFonts w:eastAsia="Times New Roman"/>
          <w:b/>
          <w:u w:val="single"/>
          <w:lang w:eastAsia="hu-HU"/>
        </w:rPr>
      </w:pPr>
      <w:r>
        <w:rPr>
          <w:rFonts w:eastAsia="Times New Roman"/>
          <w:b/>
          <w:iCs/>
          <w:u w:val="single"/>
          <w:lang w:eastAsia="hu-HU"/>
        </w:rPr>
        <w:t>h</w:t>
      </w:r>
      <w:r w:rsidRPr="009144FD">
        <w:rPr>
          <w:rFonts w:eastAsia="Times New Roman"/>
          <w:b/>
          <w:iCs/>
          <w:u w:val="single"/>
          <w:lang w:eastAsia="hu-HU"/>
        </w:rPr>
        <w:t>azai és nemzetközi szakmai és művészeti kapcsolatépítési és együttműködési</w:t>
      </w:r>
      <w:r w:rsidRPr="009144FD">
        <w:rPr>
          <w:rFonts w:eastAsia="Times New Roman"/>
          <w:b/>
          <w:u w:val="single"/>
          <w:lang w:eastAsia="hu-HU"/>
        </w:rPr>
        <w:t xml:space="preserve"> gyakorlat bemutatása</w:t>
      </w:r>
    </w:p>
    <w:p w:rsidR="00F75B87" w:rsidRPr="00BF5C55" w:rsidRDefault="00F75B87" w:rsidP="00F75B87">
      <w:pPr>
        <w:widowControl/>
        <w:numPr>
          <w:ilvl w:val="0"/>
          <w:numId w:val="3"/>
        </w:numPr>
        <w:suppressAutoHyphens w:val="0"/>
        <w:autoSpaceDN/>
        <w:spacing w:line="300" w:lineRule="auto"/>
        <w:ind w:left="426" w:hanging="426"/>
        <w:jc w:val="both"/>
        <w:textAlignment w:val="auto"/>
        <w:rPr>
          <w:rFonts w:eastAsia="Times New Roman"/>
          <w:b/>
          <w:i/>
          <w:lang w:eastAsia="hu-HU"/>
        </w:rPr>
      </w:pPr>
      <w:r w:rsidRPr="00BF5C55">
        <w:rPr>
          <w:rFonts w:eastAsia="Times New Roman"/>
          <w:b/>
          <w:i/>
          <w:lang w:eastAsia="hu-HU"/>
        </w:rPr>
        <w:t>együttműködések, projektek bemutatása, ennek keretében különösen időbeli hatályuk, tartalmi-tematikai összefoglalásuk, a hosszú távú együttműködés esetén a már megvalósult, a lekötött programok, továbbá a jövőbeli programütemezés bemutatása</w:t>
      </w:r>
    </w:p>
    <w:p w:rsidR="00F75B87" w:rsidRPr="002246B2" w:rsidRDefault="00F75B87" w:rsidP="00F75B87">
      <w:pPr>
        <w:widowControl/>
        <w:suppressAutoHyphens w:val="0"/>
        <w:autoSpaceDN/>
        <w:spacing w:line="300" w:lineRule="auto"/>
        <w:ind w:left="426"/>
        <w:jc w:val="both"/>
        <w:textAlignment w:val="auto"/>
        <w:rPr>
          <w:rFonts w:eastAsia="Times New Roman"/>
          <w:b/>
          <w:lang w:eastAsia="hu-HU"/>
        </w:rPr>
      </w:pPr>
    </w:p>
    <w:p w:rsidR="00F75B87" w:rsidRPr="00DC6F67" w:rsidRDefault="00F75B87" w:rsidP="00F75B87">
      <w:pPr>
        <w:widowControl/>
        <w:suppressAutoHyphens w:val="0"/>
        <w:autoSpaceDN/>
        <w:spacing w:after="120" w:line="300" w:lineRule="auto"/>
        <w:ind w:left="426"/>
        <w:jc w:val="both"/>
        <w:textAlignment w:val="auto"/>
        <w:rPr>
          <w:rFonts w:eastAsia="Times New Roman"/>
          <w:b/>
          <w:i/>
          <w:lang w:eastAsia="hu-HU"/>
        </w:rPr>
      </w:pPr>
      <w:r w:rsidRPr="00DC6F67">
        <w:rPr>
          <w:rFonts w:eastAsia="Times New Roman"/>
          <w:lang w:eastAsia="hu-HU"/>
        </w:rPr>
        <w:t xml:space="preserve">Az </w:t>
      </w:r>
      <w:proofErr w:type="gramStart"/>
      <w:r w:rsidRPr="00C71778">
        <w:rPr>
          <w:rFonts w:eastAsia="Times New Roman"/>
          <w:lang w:eastAsia="hu-HU"/>
        </w:rPr>
        <w:t>a.</w:t>
      </w:r>
      <w:proofErr w:type="gramEnd"/>
      <w:r w:rsidRPr="00C71778">
        <w:rPr>
          <w:rFonts w:eastAsia="Times New Roman"/>
          <w:lang w:eastAsia="hu-HU"/>
        </w:rPr>
        <w:t xml:space="preserve">/1. </w:t>
      </w:r>
      <w:proofErr w:type="gramStart"/>
      <w:r w:rsidRPr="00C71778">
        <w:rPr>
          <w:rFonts w:eastAsia="Times New Roman"/>
          <w:lang w:eastAsia="hu-HU"/>
        </w:rPr>
        <w:t>pontban</w:t>
      </w:r>
      <w:proofErr w:type="gramEnd"/>
      <w:r w:rsidRPr="00C71778">
        <w:rPr>
          <w:rFonts w:eastAsia="Times New Roman"/>
          <w:lang w:eastAsia="hu-HU"/>
        </w:rPr>
        <w:t xml:space="preserve"> már említett </w:t>
      </w:r>
      <w:r w:rsidRPr="00C71778">
        <w:rPr>
          <w:rFonts w:eastAsia="Times New Roman"/>
          <w:b/>
          <w:lang w:eastAsia="hu-HU"/>
        </w:rPr>
        <w:t>IMPRÓS FLESSBACK</w:t>
      </w:r>
      <w:r w:rsidRPr="00DC6F67">
        <w:rPr>
          <w:rFonts w:eastAsia="Times New Roman"/>
          <w:b/>
          <w:i/>
          <w:lang w:eastAsia="hu-HU"/>
        </w:rPr>
        <w:t xml:space="preserve"> </w:t>
      </w:r>
      <w:r w:rsidRPr="00DC6F67">
        <w:rPr>
          <w:rFonts w:eastAsia="Times New Roman"/>
          <w:lang w:eastAsia="hu-HU"/>
        </w:rPr>
        <w:t>programunk a Momentán Társulat együttműködésével valósul</w:t>
      </w:r>
      <w:r>
        <w:rPr>
          <w:rFonts w:eastAsia="Times New Roman"/>
          <w:lang w:eastAsia="hu-HU"/>
        </w:rPr>
        <w:t>t</w:t>
      </w:r>
      <w:r w:rsidRPr="00DC6F67">
        <w:rPr>
          <w:rFonts w:eastAsia="Times New Roman"/>
          <w:lang w:eastAsia="hu-HU"/>
        </w:rPr>
        <w:t xml:space="preserve"> meg</w:t>
      </w:r>
      <w:r>
        <w:rPr>
          <w:rFonts w:eastAsia="Times New Roman"/>
          <w:lang w:eastAsia="hu-HU"/>
        </w:rPr>
        <w:t>, az évadban két alkalommal</w:t>
      </w:r>
      <w:r w:rsidRPr="00DC6F67">
        <w:rPr>
          <w:rFonts w:eastAsia="Times New Roman"/>
          <w:lang w:eastAsia="hu-HU"/>
        </w:rPr>
        <w:t xml:space="preserve">. A két társulat közös munkája egy új </w:t>
      </w:r>
      <w:proofErr w:type="spellStart"/>
      <w:r w:rsidRPr="00DC6F67">
        <w:rPr>
          <w:rFonts w:eastAsia="Times New Roman"/>
          <w:lang w:eastAsia="hu-HU"/>
        </w:rPr>
        <w:t>színházpedagógiai</w:t>
      </w:r>
      <w:proofErr w:type="spellEnd"/>
      <w:r w:rsidRPr="00DC6F67">
        <w:rPr>
          <w:rFonts w:eastAsia="Times New Roman"/>
          <w:lang w:eastAsia="hu-HU"/>
        </w:rPr>
        <w:t xml:space="preserve"> forma megteremtését eredményezte, valamint a közönséggel, a diákokkal való kommunikáció megújulásához vezetett. </w:t>
      </w:r>
    </w:p>
    <w:p w:rsidR="00F75B87" w:rsidRPr="0002654F" w:rsidRDefault="00F75B87" w:rsidP="00F75B87">
      <w:pPr>
        <w:widowControl/>
        <w:suppressAutoHyphens w:val="0"/>
        <w:autoSpaceDN/>
        <w:spacing w:after="120" w:line="300" w:lineRule="auto"/>
        <w:ind w:left="426"/>
        <w:jc w:val="both"/>
        <w:textAlignment w:val="auto"/>
        <w:rPr>
          <w:rFonts w:eastAsia="Times New Roman"/>
          <w:lang w:eastAsia="hu-HU"/>
        </w:rPr>
      </w:pPr>
      <w:r w:rsidRPr="00DC6F67">
        <w:rPr>
          <w:rFonts w:eastAsia="Times New Roman"/>
          <w:lang w:eastAsia="hu-HU"/>
        </w:rPr>
        <w:t xml:space="preserve">Hosszabb távú terveink között szerepel </w:t>
      </w:r>
      <w:r w:rsidRPr="00B43539">
        <w:rPr>
          <w:rFonts w:eastAsia="Times New Roman"/>
          <w:b/>
          <w:lang w:eastAsia="hu-HU"/>
        </w:rPr>
        <w:t>a projekt folytatása</w:t>
      </w:r>
      <w:r w:rsidRPr="00DC6F67">
        <w:rPr>
          <w:rFonts w:eastAsia="Times New Roman"/>
          <w:lang w:eastAsia="hu-HU"/>
        </w:rPr>
        <w:t xml:space="preserve">: az Örkény repertoárján szereplő darabokban azoknak a motívumoknak és konfliktusoknak a feltérképezése, melyek alkalmasak improvizációra és irányított vitára épülő feldolgozásra. </w:t>
      </w:r>
    </w:p>
    <w:p w:rsidR="00D5120F" w:rsidRPr="00D5120F" w:rsidRDefault="00D5120F" w:rsidP="00D5120F">
      <w:pPr>
        <w:widowControl/>
        <w:suppressAutoHyphens w:val="0"/>
        <w:autoSpaceDN/>
        <w:spacing w:after="120" w:line="300" w:lineRule="auto"/>
        <w:ind w:left="425"/>
        <w:jc w:val="both"/>
        <w:textAlignment w:val="auto"/>
        <w:rPr>
          <w:rFonts w:eastAsia="Times New Roman"/>
          <w:lang w:eastAsia="hu-HU"/>
        </w:rPr>
      </w:pPr>
      <w:r w:rsidRPr="00D5120F">
        <w:rPr>
          <w:rFonts w:eastAsia="Times New Roman"/>
          <w:lang w:eastAsia="hu-HU"/>
        </w:rPr>
        <w:t>Színházunk elkötelezett a kortárs költészet, és a kortárs irodalom s</w:t>
      </w:r>
      <w:r>
        <w:rPr>
          <w:rFonts w:eastAsia="Times New Roman"/>
          <w:lang w:eastAsia="hu-HU"/>
        </w:rPr>
        <w:t xml:space="preserve">zínpadi megszólaltatása iránt. </w:t>
      </w:r>
      <w:r w:rsidRPr="00D5120F">
        <w:rPr>
          <w:rFonts w:eastAsia="Times New Roman"/>
          <w:lang w:eastAsia="hu-HU"/>
        </w:rPr>
        <w:t xml:space="preserve">Ennek egyik sikeres megnyilvánulása volt </w:t>
      </w:r>
      <w:r>
        <w:rPr>
          <w:rFonts w:eastAsia="Times New Roman"/>
          <w:lang w:eastAsia="hu-HU"/>
        </w:rPr>
        <w:t xml:space="preserve">az </w:t>
      </w:r>
      <w:proofErr w:type="gramStart"/>
      <w:r w:rsidRPr="00C71778">
        <w:rPr>
          <w:rFonts w:eastAsia="Times New Roman"/>
          <w:lang w:eastAsia="hu-HU"/>
        </w:rPr>
        <w:t>a.</w:t>
      </w:r>
      <w:proofErr w:type="gramEnd"/>
      <w:r w:rsidRPr="00C71778">
        <w:rPr>
          <w:rFonts w:eastAsia="Times New Roman"/>
          <w:lang w:eastAsia="hu-HU"/>
        </w:rPr>
        <w:t xml:space="preserve">/1. </w:t>
      </w:r>
      <w:proofErr w:type="gramStart"/>
      <w:r w:rsidRPr="00C71778">
        <w:rPr>
          <w:rFonts w:eastAsia="Times New Roman"/>
          <w:lang w:eastAsia="hu-HU"/>
        </w:rPr>
        <w:t>pontban</w:t>
      </w:r>
      <w:proofErr w:type="gramEnd"/>
      <w:r w:rsidRPr="00D5120F">
        <w:rPr>
          <w:rFonts w:eastAsia="Times New Roman"/>
          <w:lang w:eastAsia="hu-HU"/>
        </w:rPr>
        <w:t xml:space="preserve"> </w:t>
      </w:r>
      <w:r>
        <w:rPr>
          <w:rFonts w:eastAsia="Times New Roman"/>
          <w:lang w:eastAsia="hu-HU"/>
        </w:rPr>
        <w:t xml:space="preserve">már említett </w:t>
      </w:r>
      <w:r>
        <w:rPr>
          <w:rFonts w:eastAsia="Times New Roman"/>
          <w:b/>
          <w:i/>
          <w:lang w:eastAsia="hu-HU"/>
        </w:rPr>
        <w:t>ÉLŐ LÖLTŐK TÁRSASÁGA</w:t>
      </w:r>
      <w:r>
        <w:rPr>
          <w:rFonts w:eastAsia="Times New Roman"/>
          <w:lang w:eastAsia="hu-HU"/>
        </w:rPr>
        <w:t xml:space="preserve"> című sorozatunk. </w:t>
      </w:r>
      <w:r w:rsidRPr="00D5120F">
        <w:rPr>
          <w:rFonts w:eastAsia="Times New Roman"/>
          <w:lang w:eastAsia="hu-HU"/>
        </w:rPr>
        <w:t xml:space="preserve">E vállalkozás mintájára 2017 decemberében jelentetjük meg a </w:t>
      </w:r>
      <w:r w:rsidRPr="00741E5D">
        <w:rPr>
          <w:rFonts w:eastAsia="Times New Roman"/>
          <w:b/>
          <w:lang w:eastAsia="hu-HU"/>
        </w:rPr>
        <w:t>„Kortárs egypercesek”</w:t>
      </w:r>
      <w:r w:rsidRPr="00D5120F">
        <w:rPr>
          <w:rFonts w:eastAsia="Times New Roman"/>
          <w:lang w:eastAsia="hu-HU"/>
        </w:rPr>
        <w:t xml:space="preserve"> munkacímű sorozatunkat, ahol kortárs prózaírók, vagy mindkét műfajban alkotó szerzők számunkra írott egyperceseit mondjuk majd el.</w:t>
      </w:r>
    </w:p>
    <w:p w:rsidR="00F75B87" w:rsidRDefault="00F75B87" w:rsidP="00F75B87">
      <w:pPr>
        <w:widowControl/>
        <w:suppressAutoHyphens w:val="0"/>
        <w:autoSpaceDN/>
        <w:spacing w:after="120" w:line="300" w:lineRule="auto"/>
        <w:ind w:left="426"/>
        <w:jc w:val="both"/>
        <w:textAlignment w:val="auto"/>
        <w:rPr>
          <w:rFonts w:eastAsia="Times New Roman"/>
          <w:lang w:eastAsia="hu-HU"/>
        </w:rPr>
      </w:pPr>
      <w:r w:rsidRPr="00DD6C05">
        <w:rPr>
          <w:rFonts w:eastAsia="Times New Roman"/>
          <w:lang w:eastAsia="hu-HU"/>
        </w:rPr>
        <w:t xml:space="preserve">Szakmánk jellegéből adódóan az Örkény Színház folyamatos és </w:t>
      </w:r>
      <w:r w:rsidRPr="00DC6F67">
        <w:rPr>
          <w:rFonts w:eastAsia="Times New Roman"/>
          <w:b/>
          <w:lang w:eastAsia="hu-HU"/>
        </w:rPr>
        <w:t>szoros kapcsolatban áll a társművészetekkel</w:t>
      </w:r>
      <w:r w:rsidRPr="00DD6C05">
        <w:rPr>
          <w:rFonts w:eastAsia="Times New Roman"/>
          <w:lang w:eastAsia="hu-HU"/>
        </w:rPr>
        <w:t>, elsősorban természetesen az irodalom, a zene, a vizuális művészetek és a tánc területén.</w:t>
      </w:r>
    </w:p>
    <w:p w:rsidR="009B4C04" w:rsidRDefault="009B4C04" w:rsidP="00F75B87">
      <w:pPr>
        <w:widowControl/>
        <w:suppressAutoHyphens w:val="0"/>
        <w:autoSpaceDN/>
        <w:spacing w:after="120" w:line="300" w:lineRule="auto"/>
        <w:ind w:left="426"/>
        <w:jc w:val="both"/>
        <w:textAlignment w:val="auto"/>
        <w:rPr>
          <w:rFonts w:eastAsia="Times New Roman"/>
          <w:lang w:eastAsia="hu-HU"/>
        </w:rPr>
      </w:pPr>
      <w:r>
        <w:rPr>
          <w:rFonts w:eastAsia="Times New Roman"/>
          <w:lang w:eastAsia="hu-HU"/>
        </w:rPr>
        <w:t xml:space="preserve">2017 májusában a </w:t>
      </w:r>
      <w:r w:rsidRPr="009B4C04">
        <w:rPr>
          <w:rFonts w:eastAsia="Times New Roman"/>
          <w:b/>
          <w:lang w:eastAsia="hu-HU"/>
        </w:rPr>
        <w:t>Petőfi Irodalmi Múzeum</w:t>
      </w:r>
      <w:r>
        <w:rPr>
          <w:rFonts w:eastAsia="Times New Roman"/>
          <w:lang w:eastAsia="hu-HU"/>
        </w:rPr>
        <w:t xml:space="preserve"> Aranyvasárnap című rendezvényén lépett fel társulatunk, ahol </w:t>
      </w:r>
      <w:r w:rsidR="00CA3831" w:rsidRPr="00CA3831">
        <w:rPr>
          <w:rFonts w:eastAsia="Times New Roman"/>
          <w:lang w:eastAsia="hu-HU"/>
        </w:rPr>
        <w:t>Arany-versek</w:t>
      </w:r>
      <w:r w:rsidR="00CA3831">
        <w:rPr>
          <w:rFonts w:eastAsia="Times New Roman"/>
          <w:lang w:eastAsia="hu-HU"/>
        </w:rPr>
        <w:t>et, és mások verseit Aranyról adtuk elő.</w:t>
      </w:r>
    </w:p>
    <w:p w:rsidR="00832438" w:rsidRPr="00832438" w:rsidRDefault="00F75B87" w:rsidP="00832438">
      <w:pPr>
        <w:widowControl/>
        <w:suppressAutoHyphens w:val="0"/>
        <w:autoSpaceDN/>
        <w:spacing w:after="120" w:line="300" w:lineRule="auto"/>
        <w:ind w:left="425"/>
        <w:jc w:val="both"/>
        <w:textAlignment w:val="auto"/>
        <w:rPr>
          <w:rFonts w:eastAsia="Times New Roman"/>
          <w:lang w:eastAsia="hu-HU"/>
        </w:rPr>
      </w:pPr>
      <w:r w:rsidRPr="00DD6C05">
        <w:rPr>
          <w:rFonts w:eastAsia="Times New Roman"/>
          <w:lang w:eastAsia="hu-HU"/>
        </w:rPr>
        <w:t xml:space="preserve">Szoros, természetes kapcsolatunk van a </w:t>
      </w:r>
      <w:r w:rsidRPr="008A389E">
        <w:rPr>
          <w:rFonts w:eastAsia="Times New Roman"/>
          <w:b/>
          <w:lang w:eastAsia="hu-HU"/>
        </w:rPr>
        <w:t>Színház- és Filmművészeti Egyetemmel</w:t>
      </w:r>
      <w:r w:rsidRPr="00DD6C05">
        <w:rPr>
          <w:rFonts w:eastAsia="Times New Roman"/>
          <w:lang w:eastAsia="hu-HU"/>
        </w:rPr>
        <w:t>, ahonnan az elmúlt 1</w:t>
      </w:r>
      <w:r>
        <w:rPr>
          <w:rFonts w:eastAsia="Times New Roman"/>
          <w:lang w:eastAsia="hu-HU"/>
        </w:rPr>
        <w:t>5</w:t>
      </w:r>
      <w:r w:rsidRPr="00DD6C05">
        <w:rPr>
          <w:rFonts w:eastAsia="Times New Roman"/>
          <w:lang w:eastAsia="hu-HU"/>
        </w:rPr>
        <w:t xml:space="preserve"> évben</w:t>
      </w:r>
      <w:r>
        <w:rPr>
          <w:rFonts w:eastAsia="Times New Roman"/>
          <w:lang w:eastAsia="hu-HU"/>
        </w:rPr>
        <w:t xml:space="preserve"> és ebben az évadban is</w:t>
      </w:r>
      <w:r w:rsidRPr="00DD6C05">
        <w:rPr>
          <w:rFonts w:eastAsia="Times New Roman"/>
          <w:lang w:eastAsia="hu-HU"/>
        </w:rPr>
        <w:t xml:space="preserve"> számos növendék töltötte nálunk – részben vagy egészben – szakmai gyakorlatát, és szerezte meg első, a színházi prax</w:t>
      </w:r>
      <w:r>
        <w:rPr>
          <w:rFonts w:eastAsia="Times New Roman"/>
          <w:lang w:eastAsia="hu-HU"/>
        </w:rPr>
        <w:t xml:space="preserve">isban nyerhető tapasztalatait. </w:t>
      </w:r>
      <w:r w:rsidR="00832438" w:rsidRPr="00832438">
        <w:rPr>
          <w:rFonts w:eastAsia="Times New Roman"/>
          <w:lang w:eastAsia="hu-HU"/>
        </w:rPr>
        <w:t>Tagjaink közül többen rendszeresen tanítanak a Színház- és Filmművészeti Egyetemen, illetve a Liszt Ferenc Zeneművészeti Egyetemen is.</w:t>
      </w:r>
    </w:p>
    <w:p w:rsidR="00F75B87" w:rsidRDefault="00F75B87" w:rsidP="00F75B87">
      <w:pPr>
        <w:widowControl/>
        <w:suppressAutoHyphens w:val="0"/>
        <w:autoSpaceDN/>
        <w:spacing w:after="120" w:line="300" w:lineRule="auto"/>
        <w:ind w:left="426"/>
        <w:jc w:val="both"/>
        <w:textAlignment w:val="auto"/>
        <w:rPr>
          <w:rFonts w:eastAsia="Times New Roman"/>
          <w:lang w:eastAsia="hu-HU"/>
        </w:rPr>
      </w:pPr>
      <w:r w:rsidRPr="00DD6C05">
        <w:rPr>
          <w:rFonts w:eastAsia="Times New Roman"/>
          <w:lang w:eastAsia="hu-HU"/>
        </w:rPr>
        <w:t>Számos iskolában tartunk rendhagyó irodalmi órát</w:t>
      </w:r>
      <w:r>
        <w:rPr>
          <w:rFonts w:eastAsia="Times New Roman"/>
          <w:lang w:eastAsia="hu-HU"/>
        </w:rPr>
        <w:t>.</w:t>
      </w:r>
      <w:r w:rsidRPr="00DD6C05">
        <w:rPr>
          <w:rFonts w:eastAsia="Times New Roman"/>
          <w:lang w:eastAsia="hu-HU"/>
        </w:rPr>
        <w:t xml:space="preserve"> Közösségi szervezetekkel való kapcsolataink közül megemlítjük a VII. kerülettel ápolt jó viszonyunk jegyében a kerület nyugdíjasainak rendszeres, főpróbákon való fogadását, a Nagycsaládosok Egyesületével </w:t>
      </w:r>
      <w:r w:rsidRPr="00DD6C05">
        <w:rPr>
          <w:rFonts w:eastAsia="Times New Roman"/>
          <w:lang w:eastAsia="hu-HU"/>
        </w:rPr>
        <w:lastRenderedPageBreak/>
        <w:t xml:space="preserve">való együttműködést, a </w:t>
      </w:r>
      <w:r w:rsidRPr="008A389E">
        <w:rPr>
          <w:rFonts w:eastAsia="Times New Roman"/>
          <w:b/>
          <w:lang w:eastAsia="hu-HU"/>
        </w:rPr>
        <w:t>VII. kerülettel</w:t>
      </w:r>
      <w:r w:rsidRPr="00DD6C05">
        <w:rPr>
          <w:rFonts w:eastAsia="Times New Roman"/>
          <w:lang w:eastAsia="hu-HU"/>
        </w:rPr>
        <w:t xml:space="preserve"> közösen lebonyolított Örkény-kert koncipiálását és szervezését. </w:t>
      </w:r>
    </w:p>
    <w:p w:rsidR="00F75B87" w:rsidRDefault="00F75B87" w:rsidP="00F75B87">
      <w:pPr>
        <w:widowControl/>
        <w:suppressAutoHyphens w:val="0"/>
        <w:autoSpaceDN/>
        <w:spacing w:after="120" w:line="300" w:lineRule="auto"/>
        <w:ind w:left="426"/>
        <w:jc w:val="both"/>
        <w:textAlignment w:val="auto"/>
        <w:rPr>
          <w:rFonts w:eastAsia="Times New Roman"/>
          <w:lang w:eastAsia="hu-HU"/>
        </w:rPr>
      </w:pPr>
      <w:r w:rsidRPr="00741E5D">
        <w:rPr>
          <w:rFonts w:eastAsia="Times New Roman"/>
          <w:lang w:eastAsia="hu-HU"/>
        </w:rPr>
        <w:t xml:space="preserve">Az évadban is műsoron volt </w:t>
      </w:r>
      <w:r w:rsidR="00741E5D" w:rsidRPr="00741E5D">
        <w:rPr>
          <w:rFonts w:eastAsia="Times New Roman"/>
          <w:lang w:eastAsia="hu-HU"/>
        </w:rPr>
        <w:t xml:space="preserve">a Thália Színházzal koprodukciós szerződés keretében játszott, </w:t>
      </w:r>
      <w:r w:rsidRPr="00741E5D">
        <w:rPr>
          <w:rFonts w:eastAsia="Times New Roman"/>
          <w:lang w:eastAsia="hu-HU"/>
        </w:rPr>
        <w:t xml:space="preserve">a Nyugat folyóirat körül működő női szerzők és múzsák életéről szóló </w:t>
      </w:r>
      <w:proofErr w:type="spellStart"/>
      <w:r w:rsidRPr="00741E5D">
        <w:rPr>
          <w:rFonts w:eastAsia="Times New Roman"/>
          <w:b/>
          <w:lang w:eastAsia="hu-HU"/>
        </w:rPr>
        <w:t>NőNyugat</w:t>
      </w:r>
      <w:proofErr w:type="spellEnd"/>
      <w:r w:rsidRPr="00741E5D">
        <w:rPr>
          <w:rFonts w:eastAsia="Times New Roman"/>
          <w:lang w:eastAsia="hu-HU"/>
        </w:rPr>
        <w:t xml:space="preserve"> c. e</w:t>
      </w:r>
      <w:r w:rsidR="00C7760B">
        <w:rPr>
          <w:rFonts w:eastAsia="Times New Roman"/>
          <w:lang w:eastAsia="hu-HU"/>
        </w:rPr>
        <w:t>lőadásunk, amelynek</w:t>
      </w:r>
      <w:r w:rsidR="00741E5D">
        <w:rPr>
          <w:rFonts w:eastAsia="Times New Roman"/>
          <w:lang w:eastAsia="hu-HU"/>
        </w:rPr>
        <w:t xml:space="preserve"> helyszíne a Thália Színház régi stúdiója volt</w:t>
      </w:r>
      <w:r w:rsidR="00741E5D" w:rsidRPr="00741E5D">
        <w:rPr>
          <w:rFonts w:eastAsia="Times New Roman"/>
          <w:lang w:eastAsia="hu-HU"/>
        </w:rPr>
        <w:t>.</w:t>
      </w:r>
      <w:r w:rsidR="00741E5D">
        <w:rPr>
          <w:rFonts w:eastAsia="Times New Roman"/>
          <w:lang w:eastAsia="hu-HU"/>
        </w:rPr>
        <w:t xml:space="preserve"> </w:t>
      </w:r>
    </w:p>
    <w:p w:rsidR="00F75B87" w:rsidRDefault="00F75B87" w:rsidP="00832438">
      <w:pPr>
        <w:widowControl/>
        <w:suppressAutoHyphens w:val="0"/>
        <w:autoSpaceDN/>
        <w:spacing w:after="120" w:line="300" w:lineRule="auto"/>
        <w:ind w:left="425"/>
        <w:jc w:val="both"/>
        <w:textAlignment w:val="auto"/>
        <w:rPr>
          <w:rFonts w:eastAsia="Times New Roman"/>
          <w:lang w:eastAsia="hu-HU"/>
        </w:rPr>
      </w:pPr>
      <w:r>
        <w:rPr>
          <w:rFonts w:eastAsia="Times New Roman"/>
          <w:lang w:eastAsia="hu-HU"/>
        </w:rPr>
        <w:t>201</w:t>
      </w:r>
      <w:r w:rsidR="00395CA6">
        <w:rPr>
          <w:rFonts w:eastAsia="Times New Roman"/>
          <w:lang w:eastAsia="hu-HU"/>
        </w:rPr>
        <w:t>6-ba</w:t>
      </w:r>
      <w:r w:rsidRPr="008A389E">
        <w:rPr>
          <w:rFonts w:eastAsia="Times New Roman"/>
          <w:lang w:eastAsia="hu-HU"/>
        </w:rPr>
        <w:t>n is sikerrel vett</w:t>
      </w:r>
      <w:r>
        <w:rPr>
          <w:rFonts w:eastAsia="Times New Roman"/>
          <w:lang w:eastAsia="hu-HU"/>
        </w:rPr>
        <w:t>ünk</w:t>
      </w:r>
      <w:r w:rsidRPr="008A389E">
        <w:rPr>
          <w:rFonts w:eastAsia="Times New Roman"/>
          <w:lang w:eastAsia="hu-HU"/>
        </w:rPr>
        <w:t xml:space="preserve"> részt a Főváros </w:t>
      </w:r>
      <w:r w:rsidRPr="008A389E">
        <w:rPr>
          <w:rFonts w:eastAsia="Times New Roman"/>
          <w:b/>
          <w:lang w:eastAsia="hu-HU"/>
        </w:rPr>
        <w:t>„Színházak éjszakája”</w:t>
      </w:r>
      <w:r w:rsidR="00FD272D">
        <w:rPr>
          <w:rFonts w:eastAsia="Times New Roman"/>
          <w:lang w:eastAsia="hu-HU"/>
        </w:rPr>
        <w:t xml:space="preserve"> elnevezésű programjában, és ahogy az elmúlt években többször, tavaly is jelen voltunk </w:t>
      </w:r>
      <w:r w:rsidR="00FD272D" w:rsidRPr="00FD272D">
        <w:rPr>
          <w:rFonts w:eastAsia="Times New Roman"/>
          <w:lang w:eastAsia="hu-HU"/>
        </w:rPr>
        <w:t>„</w:t>
      </w:r>
      <w:proofErr w:type="spellStart"/>
      <w:r w:rsidR="00FD272D" w:rsidRPr="00FD272D">
        <w:rPr>
          <w:rFonts w:eastAsia="Times New Roman"/>
          <w:lang w:eastAsia="hu-HU"/>
        </w:rPr>
        <w:t>Újlipótváros</w:t>
      </w:r>
      <w:proofErr w:type="spellEnd"/>
      <w:r w:rsidR="00FD272D" w:rsidRPr="00FD272D">
        <w:rPr>
          <w:rFonts w:eastAsia="Times New Roman"/>
          <w:lang w:eastAsia="hu-HU"/>
        </w:rPr>
        <w:t xml:space="preserve"> kulturális falunapján” a </w:t>
      </w:r>
      <w:r w:rsidR="00FD272D" w:rsidRPr="00FD272D">
        <w:rPr>
          <w:rFonts w:eastAsia="Times New Roman"/>
          <w:b/>
          <w:lang w:eastAsia="hu-HU"/>
        </w:rPr>
        <w:t>Pozsonyi Pikniken</w:t>
      </w:r>
      <w:r w:rsidR="00FD272D">
        <w:rPr>
          <w:rFonts w:eastAsia="Times New Roman"/>
          <w:lang w:eastAsia="hu-HU"/>
        </w:rPr>
        <w:t>.</w:t>
      </w:r>
    </w:p>
    <w:p w:rsidR="00F75B87" w:rsidRPr="005721A0" w:rsidRDefault="00F75B87" w:rsidP="00F75B87">
      <w:pPr>
        <w:widowControl/>
        <w:suppressAutoHyphens w:val="0"/>
        <w:autoSpaceDN/>
        <w:spacing w:line="300" w:lineRule="auto"/>
        <w:ind w:left="425"/>
        <w:jc w:val="both"/>
        <w:textAlignment w:val="auto"/>
        <w:rPr>
          <w:rFonts w:eastAsia="Times New Roman"/>
          <w:highlight w:val="yellow"/>
          <w:lang w:eastAsia="hu-HU"/>
        </w:rPr>
      </w:pPr>
    </w:p>
    <w:p w:rsidR="00F75B87" w:rsidRPr="00BF5C55" w:rsidRDefault="00F75B87" w:rsidP="00F75B87">
      <w:pPr>
        <w:widowControl/>
        <w:numPr>
          <w:ilvl w:val="0"/>
          <w:numId w:val="3"/>
        </w:numPr>
        <w:suppressAutoHyphens w:val="0"/>
        <w:autoSpaceDN/>
        <w:spacing w:line="300" w:lineRule="auto"/>
        <w:ind w:left="426" w:hanging="426"/>
        <w:jc w:val="both"/>
        <w:textAlignment w:val="auto"/>
        <w:rPr>
          <w:rFonts w:eastAsia="Times New Roman"/>
          <w:b/>
          <w:i/>
          <w:lang w:eastAsia="hu-HU"/>
        </w:rPr>
      </w:pPr>
      <w:r w:rsidRPr="00BF5C55">
        <w:rPr>
          <w:rFonts w:eastAsia="Times New Roman"/>
          <w:b/>
          <w:i/>
          <w:lang w:eastAsia="hu-HU"/>
        </w:rPr>
        <w:t>meghívott művészek vagy előadások, illetve csereelőadások és vendégszereplések felsorolása, rövid bemutatása</w:t>
      </w:r>
    </w:p>
    <w:p w:rsidR="00F75B87" w:rsidRDefault="00F75B87" w:rsidP="00F75B87">
      <w:pPr>
        <w:widowControl/>
        <w:suppressAutoHyphens w:val="0"/>
        <w:autoSpaceDN/>
        <w:spacing w:line="300" w:lineRule="auto"/>
        <w:ind w:left="426"/>
        <w:jc w:val="both"/>
        <w:textAlignment w:val="auto"/>
        <w:rPr>
          <w:rFonts w:eastAsia="Times New Roman"/>
          <w:lang w:eastAsia="hu-HU"/>
        </w:rPr>
      </w:pPr>
    </w:p>
    <w:p w:rsidR="00F75B87" w:rsidRPr="00CE39EC" w:rsidRDefault="00F75B87" w:rsidP="00F75B87">
      <w:pPr>
        <w:widowControl/>
        <w:suppressAutoHyphens w:val="0"/>
        <w:autoSpaceDN/>
        <w:spacing w:after="120" w:line="300" w:lineRule="auto"/>
        <w:ind w:left="425"/>
        <w:jc w:val="both"/>
        <w:textAlignment w:val="auto"/>
        <w:rPr>
          <w:rFonts w:eastAsia="Times New Roman"/>
          <w:lang w:eastAsia="hu-HU"/>
        </w:rPr>
      </w:pPr>
      <w:r w:rsidRPr="00CE39EC">
        <w:rPr>
          <w:rFonts w:eastAsia="Times New Roman"/>
          <w:lang w:eastAsia="hu-HU"/>
        </w:rPr>
        <w:t>Az évadban meghívott vendégművészekről az a/1. pontban már tettünk említést.</w:t>
      </w:r>
    </w:p>
    <w:p w:rsidR="005C22CB" w:rsidRPr="005C22CB" w:rsidRDefault="005C22CB" w:rsidP="005C22CB">
      <w:pPr>
        <w:widowControl/>
        <w:suppressAutoHyphens w:val="0"/>
        <w:autoSpaceDN/>
        <w:spacing w:after="120" w:line="300" w:lineRule="auto"/>
        <w:ind w:left="425"/>
        <w:jc w:val="both"/>
        <w:textAlignment w:val="auto"/>
        <w:rPr>
          <w:rFonts w:eastAsia="Times New Roman"/>
          <w:lang w:eastAsia="hu-HU"/>
        </w:rPr>
      </w:pPr>
      <w:r w:rsidRPr="005C22CB">
        <w:rPr>
          <w:rFonts w:eastAsia="Times New Roman"/>
          <w:lang w:eastAsia="hu-HU"/>
        </w:rPr>
        <w:t xml:space="preserve">A független színházakkal való együttműködés jegyében </w:t>
      </w:r>
      <w:r>
        <w:rPr>
          <w:rFonts w:eastAsia="Times New Roman"/>
          <w:lang w:eastAsia="hu-HU"/>
        </w:rPr>
        <w:t>fogadtuk be</w:t>
      </w:r>
      <w:r w:rsidRPr="005C22CB">
        <w:rPr>
          <w:rFonts w:eastAsia="Times New Roman"/>
          <w:lang w:eastAsia="hu-HU"/>
        </w:rPr>
        <w:t xml:space="preserve"> </w:t>
      </w:r>
      <w:r>
        <w:rPr>
          <w:rFonts w:eastAsia="Times New Roman"/>
          <w:lang w:eastAsia="hu-HU"/>
        </w:rPr>
        <w:t xml:space="preserve">a Füge Produkció, </w:t>
      </w:r>
      <w:r w:rsidRPr="005C22CB">
        <w:rPr>
          <w:rFonts w:eastAsia="Times New Roman"/>
          <w:b/>
          <w:lang w:eastAsia="hu-HU"/>
        </w:rPr>
        <w:t>Dohány utcai seriff</w:t>
      </w:r>
      <w:r>
        <w:rPr>
          <w:rFonts w:eastAsia="Times New Roman"/>
          <w:lang w:eastAsia="hu-HU"/>
        </w:rPr>
        <w:t xml:space="preserve"> című darabját, melyet </w:t>
      </w:r>
      <w:r w:rsidR="003413C8">
        <w:rPr>
          <w:rFonts w:eastAsia="Times New Roman"/>
          <w:lang w:eastAsia="hu-HU"/>
        </w:rPr>
        <w:t>ú</w:t>
      </w:r>
      <w:r w:rsidR="003413C8" w:rsidRPr="003413C8">
        <w:rPr>
          <w:rFonts w:eastAsia="Times New Roman"/>
          <w:lang w:eastAsia="hu-HU"/>
        </w:rPr>
        <w:t>j játszóhelyünk</w:t>
      </w:r>
      <w:r w:rsidR="003413C8">
        <w:rPr>
          <w:rFonts w:eastAsia="Times New Roman"/>
          <w:lang w:eastAsia="hu-HU"/>
        </w:rPr>
        <w:t>ön</w:t>
      </w:r>
      <w:r w:rsidR="003413C8" w:rsidRPr="003413C8">
        <w:rPr>
          <w:rFonts w:eastAsia="Times New Roman"/>
          <w:lang w:eastAsia="hu-HU"/>
        </w:rPr>
        <w:t xml:space="preserve"> az Örkény Stúdió</w:t>
      </w:r>
      <w:r w:rsidR="003413C8">
        <w:rPr>
          <w:rFonts w:eastAsia="Times New Roman"/>
          <w:lang w:eastAsia="hu-HU"/>
        </w:rPr>
        <w:t>ban játszunk.</w:t>
      </w:r>
    </w:p>
    <w:p w:rsidR="005C22CB" w:rsidRDefault="005C22CB" w:rsidP="005C22CB">
      <w:pPr>
        <w:widowControl/>
        <w:suppressAutoHyphens w:val="0"/>
        <w:autoSpaceDN/>
        <w:spacing w:after="120" w:line="300" w:lineRule="auto"/>
        <w:ind w:left="425"/>
        <w:jc w:val="both"/>
        <w:textAlignment w:val="auto"/>
        <w:rPr>
          <w:rFonts w:eastAsia="Times New Roman"/>
          <w:lang w:eastAsia="hu-HU"/>
        </w:rPr>
      </w:pPr>
      <w:r w:rsidRPr="005C22CB">
        <w:rPr>
          <w:rFonts w:eastAsia="Times New Roman"/>
          <w:lang w:eastAsia="hu-HU"/>
        </w:rPr>
        <w:t xml:space="preserve">Az előadás szövege a vészkorszak alatt elhurcoltak visszaemlékezéseiből áll össze, és teljes sötétben játsszuk. A színdarab szövegét Mohácsi János és a szereplők közösen válogatták. Gerincét személyes visszaemlékezések adják, Claude </w:t>
      </w:r>
      <w:proofErr w:type="spellStart"/>
      <w:r w:rsidRPr="005C22CB">
        <w:rPr>
          <w:rFonts w:eastAsia="Times New Roman"/>
          <w:lang w:eastAsia="hu-HU"/>
        </w:rPr>
        <w:t>Lanzmann</w:t>
      </w:r>
      <w:proofErr w:type="spellEnd"/>
      <w:r w:rsidRPr="005C22CB">
        <w:rPr>
          <w:rFonts w:eastAsia="Times New Roman"/>
          <w:lang w:eastAsia="hu-HU"/>
        </w:rPr>
        <w:t xml:space="preserve"> </w:t>
      </w:r>
      <w:proofErr w:type="spellStart"/>
      <w:r w:rsidRPr="005C22CB">
        <w:rPr>
          <w:rFonts w:eastAsia="Times New Roman"/>
          <w:lang w:eastAsia="hu-HU"/>
        </w:rPr>
        <w:t>Shoah</w:t>
      </w:r>
      <w:proofErr w:type="spellEnd"/>
      <w:r w:rsidRPr="005C22CB">
        <w:rPr>
          <w:rFonts w:eastAsia="Times New Roman"/>
          <w:lang w:eastAsia="hu-HU"/>
        </w:rPr>
        <w:t xml:space="preserve"> című filmjének textusán kívül - mint az Mohácsi János előadásaiban megszokott - számos vendégszöveg is található benne. Az esettanulmányok, túlélők visszaemlékezései, szépirodalmi művek, naplórészletek, történelmi források, jegyzőkönyvek és személyes gyűjtések segítenek a korabeli atmoszféra és a történelmi kor bemutatásában. A vallomások és írott anyagok közé ismétlődően </w:t>
      </w:r>
      <w:proofErr w:type="spellStart"/>
      <w:r w:rsidRPr="005C22CB">
        <w:rPr>
          <w:rFonts w:eastAsia="Times New Roman"/>
          <w:lang w:eastAsia="hu-HU"/>
        </w:rPr>
        <w:t>önir</w:t>
      </w:r>
      <w:r w:rsidR="00E006E2">
        <w:rPr>
          <w:rFonts w:eastAsia="Times New Roman"/>
          <w:lang w:eastAsia="hu-HU"/>
        </w:rPr>
        <w:t>o</w:t>
      </w:r>
      <w:r w:rsidRPr="005C22CB">
        <w:rPr>
          <w:rFonts w:eastAsia="Times New Roman"/>
          <w:lang w:eastAsia="hu-HU"/>
        </w:rPr>
        <w:t>nikus</w:t>
      </w:r>
      <w:proofErr w:type="spellEnd"/>
      <w:r w:rsidRPr="005C22CB">
        <w:rPr>
          <w:rFonts w:eastAsia="Times New Roman"/>
          <w:lang w:eastAsia="hu-HU"/>
        </w:rPr>
        <w:t xml:space="preserve"> és karakteres zsidó viccek ékelődnek, amelyekben ugyanez a sors fogalmazódik meg, a humor érthetőbbé teszi a tragikus történelmi hátteret is - mint minden oly sokszor a színházban: a tragikum a nevetésen sejlik át.</w:t>
      </w:r>
    </w:p>
    <w:p w:rsidR="00FE2F8B" w:rsidRPr="00F004A6" w:rsidRDefault="00FE2F8B" w:rsidP="00FE2F8B">
      <w:pPr>
        <w:widowControl/>
        <w:suppressAutoHyphens w:val="0"/>
        <w:autoSpaceDN/>
        <w:spacing w:after="120" w:line="300" w:lineRule="auto"/>
        <w:ind w:left="425"/>
        <w:jc w:val="both"/>
        <w:textAlignment w:val="auto"/>
        <w:rPr>
          <w:rFonts w:eastAsia="Times New Roman"/>
          <w:lang w:eastAsia="hu-HU"/>
        </w:rPr>
      </w:pPr>
      <w:r w:rsidRPr="00F004A6">
        <w:rPr>
          <w:rFonts w:eastAsia="Times New Roman"/>
          <w:lang w:eastAsia="hu-HU"/>
        </w:rPr>
        <w:t xml:space="preserve">Szintén az Örkény Stúdióban játsszuk </w:t>
      </w:r>
      <w:r w:rsidR="00F004A6" w:rsidRPr="00F004A6">
        <w:rPr>
          <w:rFonts w:eastAsia="Times New Roman"/>
          <w:lang w:eastAsia="hu-HU"/>
        </w:rPr>
        <w:t xml:space="preserve">az </w:t>
      </w:r>
      <w:proofErr w:type="spellStart"/>
      <w:r w:rsidR="00F004A6" w:rsidRPr="00F004A6">
        <w:rPr>
          <w:rFonts w:eastAsia="Times New Roman"/>
          <w:lang w:eastAsia="hu-HU"/>
        </w:rPr>
        <w:t>Orlai</w:t>
      </w:r>
      <w:proofErr w:type="spellEnd"/>
      <w:r w:rsidR="00F004A6" w:rsidRPr="00F004A6">
        <w:rPr>
          <w:rFonts w:eastAsia="Times New Roman"/>
          <w:lang w:eastAsia="hu-HU"/>
        </w:rPr>
        <w:t xml:space="preserve"> Produkció </w:t>
      </w:r>
      <w:r w:rsidRPr="00F004A6">
        <w:rPr>
          <w:rFonts w:eastAsia="Times New Roman"/>
          <w:b/>
          <w:lang w:eastAsia="hu-HU"/>
        </w:rPr>
        <w:t>Kripli Mari</w:t>
      </w:r>
      <w:r w:rsidR="00F004A6" w:rsidRPr="00F004A6">
        <w:rPr>
          <w:rFonts w:eastAsia="Times New Roman"/>
          <w:b/>
          <w:lang w:eastAsia="hu-HU"/>
        </w:rPr>
        <w:t xml:space="preserve"> </w:t>
      </w:r>
      <w:r w:rsidR="00F004A6" w:rsidRPr="00F004A6">
        <w:rPr>
          <w:rFonts w:eastAsia="Times New Roman"/>
          <w:lang w:eastAsia="hu-HU"/>
        </w:rPr>
        <w:t>című előadását, mely Lázár Kati Jászai Mari</w:t>
      </w:r>
      <w:r w:rsidR="00072CF4">
        <w:rPr>
          <w:rFonts w:eastAsia="Times New Roman"/>
          <w:lang w:eastAsia="hu-HU"/>
        </w:rPr>
        <w:t>ról szóló önálló</w:t>
      </w:r>
      <w:r w:rsidR="00F004A6" w:rsidRPr="00F004A6">
        <w:rPr>
          <w:rFonts w:eastAsia="Times New Roman"/>
          <w:lang w:eastAsia="hu-HU"/>
        </w:rPr>
        <w:t xml:space="preserve"> estje. </w:t>
      </w:r>
    </w:p>
    <w:p w:rsidR="00F75B87" w:rsidRDefault="00F75B87" w:rsidP="005C22CB">
      <w:pPr>
        <w:widowControl/>
        <w:suppressAutoHyphens w:val="0"/>
        <w:autoSpaceDN/>
        <w:spacing w:after="120" w:line="300" w:lineRule="auto"/>
        <w:ind w:left="425"/>
        <w:jc w:val="both"/>
        <w:textAlignment w:val="auto"/>
        <w:rPr>
          <w:rFonts w:eastAsia="Times New Roman"/>
          <w:lang w:eastAsia="hu-HU"/>
        </w:rPr>
      </w:pPr>
      <w:r>
        <w:rPr>
          <w:rFonts w:eastAsia="Times New Roman"/>
          <w:lang w:eastAsia="hu-HU"/>
        </w:rPr>
        <w:t xml:space="preserve">Itt jegyezzük meg, hogy </w:t>
      </w:r>
      <w:r w:rsidR="00331C0E">
        <w:rPr>
          <w:rFonts w:eastAsia="Times New Roman"/>
          <w:lang w:eastAsia="hu-HU"/>
        </w:rPr>
        <w:t>nagy</w:t>
      </w:r>
      <w:r>
        <w:rPr>
          <w:rFonts w:eastAsia="Times New Roman"/>
          <w:lang w:eastAsia="hu-HU"/>
        </w:rPr>
        <w:t>s</w:t>
      </w:r>
      <w:r w:rsidRPr="00CE39EC">
        <w:rPr>
          <w:rFonts w:eastAsia="Times New Roman"/>
          <w:lang w:eastAsia="hu-HU"/>
        </w:rPr>
        <w:t>zínpadunk sajátosan szűkös méretéből adódóan az Örkény Színház alig tud befogadni vendégjátékot. Szinte minden erre irányuló kísérletünk meghiúsul a teljes inkompatibilitás miatt, így csereelőadásoka</w:t>
      </w:r>
      <w:r>
        <w:rPr>
          <w:rFonts w:eastAsia="Times New Roman"/>
          <w:lang w:eastAsia="hu-HU"/>
        </w:rPr>
        <w:t>t s</w:t>
      </w:r>
      <w:r w:rsidRPr="00CE39EC">
        <w:rPr>
          <w:rFonts w:eastAsia="Times New Roman"/>
          <w:lang w:eastAsia="hu-HU"/>
        </w:rPr>
        <w:t>em tudunk vállalni.</w:t>
      </w:r>
    </w:p>
    <w:p w:rsidR="00F75B87" w:rsidRDefault="00F75B87" w:rsidP="00F75B87">
      <w:pPr>
        <w:widowControl/>
        <w:suppressAutoHyphens w:val="0"/>
        <w:autoSpaceDN/>
        <w:spacing w:after="120" w:line="300" w:lineRule="auto"/>
        <w:ind w:left="425"/>
        <w:jc w:val="both"/>
        <w:textAlignment w:val="auto"/>
        <w:rPr>
          <w:rFonts w:eastAsia="Times New Roman"/>
          <w:lang w:eastAsia="hu-HU"/>
        </w:rPr>
      </w:pPr>
      <w:r>
        <w:rPr>
          <w:rFonts w:eastAsia="Times New Roman"/>
          <w:lang w:eastAsia="hu-HU"/>
        </w:rPr>
        <w:t>Természetesen a</w:t>
      </w:r>
      <w:r w:rsidRPr="00815971">
        <w:rPr>
          <w:rFonts w:eastAsia="Times New Roman"/>
          <w:lang w:eastAsia="hu-HU"/>
        </w:rPr>
        <w:t xml:space="preserve">mbíciónk, hogy részt vegyünk a </w:t>
      </w:r>
      <w:r w:rsidRPr="00B43539">
        <w:rPr>
          <w:rFonts w:eastAsia="Times New Roman"/>
          <w:b/>
          <w:lang w:eastAsia="hu-HU"/>
        </w:rPr>
        <w:t>nemzetközi színházi életben</w:t>
      </w:r>
      <w:r w:rsidRPr="00815971">
        <w:rPr>
          <w:rFonts w:eastAsia="Times New Roman"/>
          <w:lang w:eastAsia="hu-HU"/>
        </w:rPr>
        <w:t xml:space="preserve">. Ám nemcsak a külföldi, hanem a belföldi utazásokat is megnehezíti, gyakorlatilag ellehetetleníti az a bevételkényszer, amely itthon nehezedik a színházra. Ha máshol játszunk, akkor nem játszhatunk itthon, azaz nincs bevétel és nincs TAO, ezért minden vendégjátékunk költségvetésénél arra kényszerülünk, hogy a meghívó félre terheljük az itthon elmaradt bevételeket, így aztán mindenkinek hamar elmegy a kedve tőlünk. Sokat </w:t>
      </w:r>
      <w:r w:rsidRPr="00815971">
        <w:rPr>
          <w:rFonts w:eastAsia="Times New Roman"/>
          <w:lang w:eastAsia="hu-HU"/>
        </w:rPr>
        <w:lastRenderedPageBreak/>
        <w:t>nyújthatna egy olyan pályázati lehetőség, amelynek segítségével nem alkalmi, hanem rendszeres együttműködést lehetne kiépíteni magyar városok és fővárosi színházak között.</w:t>
      </w:r>
    </w:p>
    <w:p w:rsidR="00C56B73" w:rsidRPr="008B135D" w:rsidRDefault="00C56B73" w:rsidP="00C56B73">
      <w:pPr>
        <w:widowControl/>
        <w:suppressAutoHyphens w:val="0"/>
        <w:autoSpaceDN/>
        <w:spacing w:after="120" w:line="300" w:lineRule="auto"/>
        <w:ind w:left="425"/>
        <w:jc w:val="both"/>
        <w:textAlignment w:val="auto"/>
        <w:rPr>
          <w:rFonts w:eastAsia="Times New Roman"/>
          <w:lang w:eastAsia="hu-HU"/>
        </w:rPr>
      </w:pPr>
      <w:r>
        <w:rPr>
          <w:rFonts w:eastAsia="Times New Roman"/>
          <w:lang w:eastAsia="hu-HU"/>
        </w:rPr>
        <w:t>2017 februárjában</w:t>
      </w:r>
      <w:r w:rsidRPr="005D49F0">
        <w:rPr>
          <w:rFonts w:eastAsia="Times New Roman"/>
          <w:lang w:eastAsia="hu-HU"/>
        </w:rPr>
        <w:t xml:space="preserve"> </w:t>
      </w:r>
      <w:r w:rsidRPr="00072CF4">
        <w:rPr>
          <w:rFonts w:eastAsia="Times New Roman"/>
          <w:b/>
          <w:i/>
          <w:lang w:eastAsia="hu-HU"/>
        </w:rPr>
        <w:t>Csoda és Kósza</w:t>
      </w:r>
      <w:r w:rsidRPr="005D49F0">
        <w:rPr>
          <w:rFonts w:eastAsia="Times New Roman"/>
          <w:lang w:eastAsia="hu-HU"/>
        </w:rPr>
        <w:t xml:space="preserve"> c</w:t>
      </w:r>
      <w:r w:rsidR="00072CF4">
        <w:rPr>
          <w:rFonts w:eastAsia="Times New Roman"/>
          <w:lang w:eastAsia="hu-HU"/>
        </w:rPr>
        <w:t>ímű</w:t>
      </w:r>
      <w:r w:rsidRPr="005D49F0">
        <w:rPr>
          <w:rFonts w:eastAsia="Times New Roman"/>
          <w:lang w:eastAsia="hu-HU"/>
        </w:rPr>
        <w:t xml:space="preserve"> produkciónk</w:t>
      </w:r>
      <w:r>
        <w:rPr>
          <w:rFonts w:eastAsia="Times New Roman"/>
          <w:lang w:eastAsia="hu-HU"/>
        </w:rPr>
        <w:t xml:space="preserve"> meghívást kapott </w:t>
      </w:r>
      <w:r w:rsidRPr="00C56B73">
        <w:rPr>
          <w:rFonts w:eastAsia="Times New Roman"/>
          <w:b/>
          <w:lang w:eastAsia="hu-HU"/>
        </w:rPr>
        <w:t>Gödöllő</w:t>
      </w:r>
      <w:r>
        <w:rPr>
          <w:rFonts w:eastAsia="Times New Roman"/>
          <w:lang w:eastAsia="hu-HU"/>
        </w:rPr>
        <w:t xml:space="preserve">re a Művészetek Házába, márciusban </w:t>
      </w:r>
      <w:proofErr w:type="spellStart"/>
      <w:r w:rsidRPr="00072CF4">
        <w:rPr>
          <w:rFonts w:eastAsia="Times New Roman"/>
          <w:b/>
          <w:lang w:eastAsia="hu-HU"/>
        </w:rPr>
        <w:t>Diggerdrájver</w:t>
      </w:r>
      <w:proofErr w:type="spellEnd"/>
      <w:r w:rsidRPr="00072CF4">
        <w:rPr>
          <w:rFonts w:eastAsia="Times New Roman"/>
          <w:b/>
          <w:lang w:eastAsia="hu-HU"/>
        </w:rPr>
        <w:t xml:space="preserve"> </w:t>
      </w:r>
      <w:r w:rsidR="00072CF4">
        <w:rPr>
          <w:rFonts w:eastAsia="Times New Roman"/>
          <w:lang w:eastAsia="hu-HU"/>
        </w:rPr>
        <w:t>című</w:t>
      </w:r>
      <w:r>
        <w:rPr>
          <w:rFonts w:eastAsia="Times New Roman"/>
          <w:lang w:eastAsia="hu-HU"/>
        </w:rPr>
        <w:t xml:space="preserve"> előadásunk </w:t>
      </w:r>
      <w:r w:rsidRPr="00C56B73">
        <w:rPr>
          <w:rFonts w:eastAsia="Times New Roman"/>
          <w:b/>
          <w:lang w:eastAsia="hu-HU"/>
        </w:rPr>
        <w:t>Londonban</w:t>
      </w:r>
      <w:r>
        <w:rPr>
          <w:rFonts w:eastAsia="Times New Roman"/>
          <w:lang w:eastAsia="hu-HU"/>
        </w:rPr>
        <w:t xml:space="preserve"> vendégszerepelt.</w:t>
      </w:r>
    </w:p>
    <w:p w:rsidR="00F75B87" w:rsidRPr="008561C1" w:rsidRDefault="00F75B87" w:rsidP="00F75B87">
      <w:pPr>
        <w:widowControl/>
        <w:suppressAutoHyphens w:val="0"/>
        <w:autoSpaceDN/>
        <w:spacing w:line="300" w:lineRule="auto"/>
        <w:ind w:left="426"/>
        <w:jc w:val="both"/>
        <w:textAlignment w:val="auto"/>
        <w:rPr>
          <w:rFonts w:eastAsia="Times New Roman"/>
          <w:lang w:eastAsia="hu-HU"/>
        </w:rPr>
      </w:pPr>
    </w:p>
    <w:p w:rsidR="00F75B87" w:rsidRPr="00BF5C55" w:rsidRDefault="00F75B87" w:rsidP="00F75B87">
      <w:pPr>
        <w:widowControl/>
        <w:numPr>
          <w:ilvl w:val="0"/>
          <w:numId w:val="3"/>
        </w:numPr>
        <w:suppressAutoHyphens w:val="0"/>
        <w:autoSpaceDN/>
        <w:spacing w:line="300" w:lineRule="auto"/>
        <w:ind w:left="426" w:hanging="426"/>
        <w:jc w:val="both"/>
        <w:textAlignment w:val="auto"/>
        <w:rPr>
          <w:rFonts w:eastAsia="Times New Roman"/>
          <w:b/>
          <w:i/>
          <w:lang w:eastAsia="hu-HU"/>
        </w:rPr>
      </w:pPr>
      <w:r w:rsidRPr="00BF5C55">
        <w:rPr>
          <w:rFonts w:eastAsia="Times New Roman"/>
          <w:b/>
          <w:i/>
          <w:lang w:eastAsia="hu-HU"/>
        </w:rPr>
        <w:t xml:space="preserve">fesztiválokon való részvétel </w:t>
      </w:r>
    </w:p>
    <w:p w:rsidR="00F75B87" w:rsidRDefault="00F75B87" w:rsidP="00F75B87">
      <w:pPr>
        <w:widowControl/>
        <w:suppressAutoHyphens w:val="0"/>
        <w:autoSpaceDN/>
        <w:spacing w:line="300" w:lineRule="auto"/>
        <w:ind w:left="426"/>
        <w:jc w:val="both"/>
        <w:textAlignment w:val="auto"/>
        <w:rPr>
          <w:rFonts w:eastAsia="Times New Roman"/>
          <w:b/>
          <w:lang w:eastAsia="hu-HU"/>
        </w:rPr>
      </w:pPr>
    </w:p>
    <w:p w:rsidR="00F75B87" w:rsidRPr="008B135D" w:rsidRDefault="00C56B73" w:rsidP="00F75B87">
      <w:pPr>
        <w:widowControl/>
        <w:suppressAutoHyphens w:val="0"/>
        <w:autoSpaceDN/>
        <w:spacing w:after="120" w:line="300" w:lineRule="auto"/>
        <w:ind w:left="425"/>
        <w:jc w:val="both"/>
        <w:textAlignment w:val="auto"/>
        <w:rPr>
          <w:rFonts w:eastAsia="Times New Roman"/>
          <w:lang w:eastAsia="hu-HU"/>
        </w:rPr>
      </w:pPr>
      <w:r>
        <w:rPr>
          <w:rFonts w:eastAsia="Times New Roman"/>
          <w:lang w:eastAsia="hu-HU"/>
        </w:rPr>
        <w:t>2017</w:t>
      </w:r>
      <w:r w:rsidR="00F75B87" w:rsidRPr="005D49F0">
        <w:rPr>
          <w:rFonts w:eastAsia="Times New Roman"/>
          <w:lang w:eastAsia="hu-HU"/>
        </w:rPr>
        <w:t xml:space="preserve"> márciusában </w:t>
      </w:r>
      <w:r>
        <w:rPr>
          <w:rFonts w:eastAsia="Times New Roman"/>
          <w:i/>
          <w:lang w:eastAsia="hu-HU"/>
        </w:rPr>
        <w:t>Emlékezés a régi szép időkre</w:t>
      </w:r>
      <w:r w:rsidR="00F75B87" w:rsidRPr="005D49F0">
        <w:rPr>
          <w:rFonts w:eastAsia="Times New Roman"/>
          <w:lang w:eastAsia="hu-HU"/>
        </w:rPr>
        <w:t xml:space="preserve"> c. produkciónk részt vett a debreceni </w:t>
      </w:r>
      <w:r w:rsidR="00F75B87" w:rsidRPr="005D49F0">
        <w:rPr>
          <w:rFonts w:eastAsia="Times New Roman"/>
          <w:b/>
          <w:lang w:eastAsia="hu-HU"/>
        </w:rPr>
        <w:t>DESZKA Fesztiválon</w:t>
      </w:r>
      <w:r>
        <w:rPr>
          <w:rFonts w:eastAsia="Times New Roman"/>
          <w:lang w:eastAsia="hu-HU"/>
        </w:rPr>
        <w:t>.</w:t>
      </w:r>
    </w:p>
    <w:p w:rsidR="00F75B87" w:rsidRDefault="00C56B73" w:rsidP="00F75B87">
      <w:pPr>
        <w:widowControl/>
        <w:suppressAutoHyphens w:val="0"/>
        <w:autoSpaceDN/>
        <w:spacing w:line="300" w:lineRule="auto"/>
        <w:ind w:left="426"/>
        <w:jc w:val="both"/>
        <w:textAlignment w:val="auto"/>
        <w:rPr>
          <w:rFonts w:eastAsia="Times New Roman"/>
          <w:lang w:eastAsia="hu-HU"/>
        </w:rPr>
      </w:pPr>
      <w:r w:rsidRPr="00C56B73">
        <w:rPr>
          <w:rFonts w:eastAsia="Times New Roman"/>
          <w:i/>
          <w:lang w:eastAsia="hu-HU"/>
        </w:rPr>
        <w:t>Mesél a bécsi erdő</w:t>
      </w:r>
      <w:r w:rsidR="00F75B87" w:rsidRPr="00C56B73">
        <w:rPr>
          <w:rFonts w:eastAsia="Times New Roman"/>
          <w:lang w:eastAsia="hu-HU"/>
        </w:rPr>
        <w:t xml:space="preserve"> c. előadásunk meghívást kapott a 201</w:t>
      </w:r>
      <w:r w:rsidRPr="00C56B73">
        <w:rPr>
          <w:rFonts w:eastAsia="Times New Roman"/>
          <w:lang w:eastAsia="hu-HU"/>
        </w:rPr>
        <w:t>7</w:t>
      </w:r>
      <w:r w:rsidR="00F75B87" w:rsidRPr="00C56B73">
        <w:rPr>
          <w:rFonts w:eastAsia="Times New Roman"/>
          <w:lang w:eastAsia="hu-HU"/>
        </w:rPr>
        <w:t xml:space="preserve"> évi </w:t>
      </w:r>
      <w:r w:rsidR="00F75B87" w:rsidRPr="00C56B73">
        <w:rPr>
          <w:rFonts w:eastAsia="Times New Roman"/>
          <w:b/>
          <w:lang w:eastAsia="hu-HU"/>
        </w:rPr>
        <w:t>POSZT</w:t>
      </w:r>
      <w:r w:rsidR="00C7760B">
        <w:rPr>
          <w:rFonts w:eastAsia="Times New Roman"/>
          <w:lang w:eastAsia="hu-HU"/>
        </w:rPr>
        <w:t xml:space="preserve"> versenyprogramjába, ahol elnyerte a Legjobb előadás díját. </w:t>
      </w:r>
      <w:r w:rsidR="00C7760B" w:rsidRPr="00C7760B">
        <w:rPr>
          <w:rFonts w:eastAsia="Times New Roman"/>
          <w:lang w:eastAsia="hu-HU"/>
        </w:rPr>
        <w:t xml:space="preserve">Für Anikó kapta a Legjobb női mellékszereplő, </w:t>
      </w:r>
      <w:proofErr w:type="spellStart"/>
      <w:r w:rsidR="00C7760B" w:rsidRPr="00C7760B">
        <w:rPr>
          <w:rFonts w:eastAsia="Times New Roman"/>
          <w:lang w:eastAsia="hu-HU"/>
        </w:rPr>
        <w:t>Ignjatovic</w:t>
      </w:r>
      <w:proofErr w:type="spellEnd"/>
      <w:r w:rsidR="00C7760B" w:rsidRPr="00C7760B">
        <w:rPr>
          <w:rFonts w:eastAsia="Times New Roman"/>
          <w:lang w:eastAsia="hu-HU"/>
        </w:rPr>
        <w:t xml:space="preserve"> </w:t>
      </w:r>
      <w:proofErr w:type="spellStart"/>
      <w:r w:rsidR="00C7760B" w:rsidRPr="00C7760B">
        <w:rPr>
          <w:rFonts w:eastAsia="Times New Roman"/>
          <w:lang w:eastAsia="hu-HU"/>
        </w:rPr>
        <w:t>Kristina</w:t>
      </w:r>
      <w:proofErr w:type="spellEnd"/>
      <w:r w:rsidR="00C7760B" w:rsidRPr="00C7760B">
        <w:rPr>
          <w:rFonts w:eastAsia="Times New Roman"/>
          <w:lang w:eastAsia="hu-HU"/>
        </w:rPr>
        <w:t xml:space="preserve"> a Legjobb jelmez, és Kákonyi Árpád a Legjobb színházi zene díját.</w:t>
      </w:r>
    </w:p>
    <w:p w:rsidR="00F75B87" w:rsidRPr="00763C4B" w:rsidRDefault="00F75B87" w:rsidP="00F75B87">
      <w:pPr>
        <w:widowControl/>
        <w:suppressAutoHyphens w:val="0"/>
        <w:autoSpaceDN/>
        <w:spacing w:line="300" w:lineRule="auto"/>
        <w:jc w:val="both"/>
        <w:textAlignment w:val="auto"/>
        <w:rPr>
          <w:rFonts w:eastAsia="Times New Roman"/>
          <w:lang w:eastAsia="hu-HU"/>
        </w:rPr>
      </w:pPr>
    </w:p>
    <w:p w:rsidR="00F75B87" w:rsidRPr="00BF5C55" w:rsidRDefault="00F75B87" w:rsidP="00F75B87">
      <w:pPr>
        <w:widowControl/>
        <w:numPr>
          <w:ilvl w:val="0"/>
          <w:numId w:val="3"/>
        </w:numPr>
        <w:suppressAutoHyphens w:val="0"/>
        <w:autoSpaceDN/>
        <w:spacing w:line="300" w:lineRule="auto"/>
        <w:ind w:left="426" w:hanging="426"/>
        <w:jc w:val="both"/>
        <w:textAlignment w:val="auto"/>
        <w:rPr>
          <w:rFonts w:eastAsia="Times New Roman"/>
          <w:b/>
          <w:i/>
          <w:lang w:eastAsia="hu-HU"/>
        </w:rPr>
      </w:pPr>
      <w:r w:rsidRPr="00BF5C55">
        <w:rPr>
          <w:rFonts w:eastAsia="Times New Roman"/>
          <w:b/>
          <w:i/>
          <w:lang w:eastAsia="hu-HU"/>
        </w:rPr>
        <w:t>fesztiválszervezés, ennek keretében különösen a cél, valamint a célközönség meghatározása, az esemény hasznosulása kulturális, gazdasági és egyéb releváns szempontok alapján</w:t>
      </w:r>
    </w:p>
    <w:p w:rsidR="00F75B87" w:rsidRDefault="00F75B87" w:rsidP="00F75B87">
      <w:pPr>
        <w:widowControl/>
        <w:suppressAutoHyphens w:val="0"/>
        <w:autoSpaceDN/>
        <w:spacing w:line="300" w:lineRule="auto"/>
        <w:ind w:left="426"/>
        <w:jc w:val="both"/>
        <w:textAlignment w:val="auto"/>
        <w:rPr>
          <w:rFonts w:eastAsia="Times New Roman"/>
          <w:b/>
          <w:lang w:eastAsia="hu-HU"/>
        </w:rPr>
      </w:pPr>
      <w:r>
        <w:rPr>
          <w:rFonts w:eastAsia="Times New Roman"/>
          <w:b/>
          <w:lang w:eastAsia="hu-HU"/>
        </w:rPr>
        <w:t>-</w:t>
      </w:r>
    </w:p>
    <w:p w:rsidR="00F75B87" w:rsidRPr="00076A99" w:rsidRDefault="00F75B87" w:rsidP="00F75B87">
      <w:pPr>
        <w:spacing w:line="300" w:lineRule="auto"/>
        <w:jc w:val="both"/>
        <w:rPr>
          <w:rFonts w:eastAsia="Times New Roman"/>
          <w:lang w:eastAsia="hu-HU"/>
        </w:rPr>
      </w:pPr>
    </w:p>
    <w:p w:rsidR="00F75B87" w:rsidRDefault="00F75B87" w:rsidP="00F75B87">
      <w:pPr>
        <w:widowControl/>
        <w:numPr>
          <w:ilvl w:val="0"/>
          <w:numId w:val="1"/>
        </w:numPr>
        <w:tabs>
          <w:tab w:val="clear" w:pos="720"/>
          <w:tab w:val="num" w:pos="426"/>
        </w:tabs>
        <w:suppressAutoHyphens w:val="0"/>
        <w:autoSpaceDN/>
        <w:spacing w:after="120" w:line="300" w:lineRule="auto"/>
        <w:ind w:left="425" w:hanging="425"/>
        <w:jc w:val="both"/>
        <w:textAlignment w:val="auto"/>
        <w:rPr>
          <w:rFonts w:eastAsia="Times New Roman"/>
          <w:b/>
          <w:iCs/>
          <w:u w:val="single"/>
          <w:lang w:eastAsia="hu-HU"/>
        </w:rPr>
      </w:pPr>
      <w:r w:rsidRPr="008561C1">
        <w:rPr>
          <w:rFonts w:eastAsia="Times New Roman"/>
          <w:b/>
          <w:iCs/>
          <w:u w:val="single"/>
          <w:lang w:eastAsia="hu-HU"/>
        </w:rPr>
        <w:t>a repertoár-játszáshoz és a többtagozatos művészeti struktúrához kapcsolódó művészeti gyakorlat bemutatása</w:t>
      </w:r>
    </w:p>
    <w:p w:rsidR="00F75B87" w:rsidRPr="00BF5C55" w:rsidRDefault="00F75B87" w:rsidP="00F75B87">
      <w:pPr>
        <w:widowControl/>
        <w:numPr>
          <w:ilvl w:val="0"/>
          <w:numId w:val="4"/>
        </w:numPr>
        <w:suppressAutoHyphens w:val="0"/>
        <w:autoSpaceDN/>
        <w:spacing w:after="120" w:line="300" w:lineRule="auto"/>
        <w:ind w:left="425" w:hanging="425"/>
        <w:jc w:val="both"/>
        <w:textAlignment w:val="auto"/>
        <w:rPr>
          <w:rFonts w:eastAsia="Times New Roman"/>
          <w:b/>
          <w:i/>
          <w:lang w:eastAsia="hu-HU"/>
        </w:rPr>
      </w:pPr>
      <w:r w:rsidRPr="00BF5C55">
        <w:rPr>
          <w:rFonts w:eastAsia="Times New Roman"/>
          <w:b/>
          <w:i/>
          <w:lang w:eastAsia="hu-HU"/>
        </w:rPr>
        <w:t>az évadra kitűzött célok és azok megvalósulásának tagozatonkénti összefoglalása, ennek keretében különösen műsorpolitikai célkitűzések és azok teljesülése, valamint a repertoár bemutatása</w:t>
      </w:r>
    </w:p>
    <w:p w:rsidR="007B3308" w:rsidRPr="002E3328" w:rsidRDefault="007B3308" w:rsidP="007B3308">
      <w:pPr>
        <w:widowControl/>
        <w:suppressAutoHyphens w:val="0"/>
        <w:autoSpaceDN/>
        <w:spacing w:after="120" w:line="300" w:lineRule="auto"/>
        <w:ind w:left="425"/>
        <w:jc w:val="both"/>
        <w:textAlignment w:val="auto"/>
        <w:rPr>
          <w:rFonts w:eastAsia="Times New Roman"/>
          <w:lang w:eastAsia="hu-HU"/>
        </w:rPr>
      </w:pPr>
      <w:r w:rsidRPr="002E3328">
        <w:rPr>
          <w:rFonts w:eastAsia="Times New Roman"/>
          <w:lang w:eastAsia="hu-HU"/>
        </w:rPr>
        <w:t>Az év</w:t>
      </w:r>
      <w:r>
        <w:rPr>
          <w:rFonts w:eastAsia="Times New Roman"/>
          <w:lang w:eastAsia="hu-HU"/>
        </w:rPr>
        <w:t>ad</w:t>
      </w:r>
      <w:r w:rsidRPr="002E3328">
        <w:rPr>
          <w:rFonts w:eastAsia="Times New Roman"/>
          <w:lang w:eastAsia="hu-HU"/>
        </w:rPr>
        <w:t xml:space="preserve"> bemutatóinak tervezésekor a jelenkor kérdéseire irányuló kíváncsiság és figyelem vezérelt, természetesen tekintetbe véve számos más szakmai tényezőt, köztük társulatunk művészi fejlődésének igényét, új stúdiószínházunk repertoárjának építését, közönségünk minőségi elvárásait.</w:t>
      </w:r>
    </w:p>
    <w:p w:rsidR="009B4C04" w:rsidRDefault="009B4C04" w:rsidP="009B4C04">
      <w:pPr>
        <w:widowControl/>
        <w:suppressAutoHyphens w:val="0"/>
        <w:autoSpaceDN/>
        <w:spacing w:after="120" w:line="300" w:lineRule="auto"/>
        <w:ind w:left="425"/>
        <w:jc w:val="both"/>
        <w:textAlignment w:val="auto"/>
        <w:rPr>
          <w:rFonts w:eastAsia="Times New Roman"/>
          <w:lang w:eastAsia="hu-HU"/>
        </w:rPr>
      </w:pPr>
      <w:r w:rsidRPr="00331C0E">
        <w:rPr>
          <w:rFonts w:eastAsia="Times New Roman"/>
          <w:lang w:eastAsia="hu-HU"/>
        </w:rPr>
        <w:t>Darabválasztásaink ebben az évadban is a klasszikus és a kortárs, a nemzetközi és a magyar drámairodalom jeles műveit célozták meg, figyelemmel arra, hogy melyek közülük azok, amelyek kapcsolatot mutatnak jelen élményeinkkel, a kortárs valósággal, és így mai életünk kérdéseit teszik a nézőink számára megragadhatóvá.</w:t>
      </w:r>
    </w:p>
    <w:p w:rsidR="007B3308" w:rsidRDefault="007B3308" w:rsidP="007B3308">
      <w:pPr>
        <w:widowControl/>
        <w:suppressAutoHyphens w:val="0"/>
        <w:autoSpaceDN/>
        <w:spacing w:after="120" w:line="300" w:lineRule="auto"/>
        <w:ind w:left="425"/>
        <w:jc w:val="both"/>
        <w:textAlignment w:val="auto"/>
        <w:rPr>
          <w:rFonts w:eastAsia="Times New Roman"/>
          <w:lang w:eastAsia="hu-HU"/>
        </w:rPr>
      </w:pPr>
      <w:r w:rsidRPr="002E3328">
        <w:rPr>
          <w:rFonts w:eastAsia="Times New Roman"/>
          <w:lang w:eastAsia="hu-HU"/>
        </w:rPr>
        <w:t>Az év</w:t>
      </w:r>
      <w:r>
        <w:rPr>
          <w:rFonts w:eastAsia="Times New Roman"/>
          <w:lang w:eastAsia="hu-HU"/>
        </w:rPr>
        <w:t>ad</w:t>
      </w:r>
      <w:r w:rsidRPr="002E3328">
        <w:rPr>
          <w:rFonts w:eastAsia="Times New Roman"/>
          <w:lang w:eastAsia="hu-HU"/>
        </w:rPr>
        <w:t xml:space="preserve"> során reagálnunk kellett jó és rossz váratlan helyzetekre egyaránt. Őszi bemutatónkat betegség miatt a próbakezdés előtt két héttel kényszerültünk megváltoztatni. Örömteli, köszönettel vett esemény viszont a Fenntartó döntése, hogy 2017 tavaszán nekiállhat</w:t>
      </w:r>
      <w:r>
        <w:rPr>
          <w:rFonts w:eastAsia="Times New Roman"/>
          <w:lang w:eastAsia="hu-HU"/>
        </w:rPr>
        <w:t>t</w:t>
      </w:r>
      <w:r w:rsidRPr="002E3328">
        <w:rPr>
          <w:rFonts w:eastAsia="Times New Roman"/>
          <w:lang w:eastAsia="hu-HU"/>
        </w:rPr>
        <w:t xml:space="preserve">unk nézőterünk felújításának – ám természetesen ennek is </w:t>
      </w:r>
      <w:r w:rsidRPr="002E3328">
        <w:rPr>
          <w:rFonts w:eastAsia="Times New Roman"/>
          <w:lang w:eastAsia="hu-HU"/>
        </w:rPr>
        <w:lastRenderedPageBreak/>
        <w:t xml:space="preserve">voltak előzetes szakmai terveinket érintő kihatásai. Ezekben az éles helyzetekben együttesünk összeszedetten, a kényelmetlenségekre is munkakedvvel reagált, amit az Örkény Színház szakmai állapotára nézve megnyugtatónak tartok.  </w:t>
      </w:r>
    </w:p>
    <w:p w:rsidR="009B4C04" w:rsidRDefault="009B4C04" w:rsidP="007B3308">
      <w:pPr>
        <w:widowControl/>
        <w:suppressAutoHyphens w:val="0"/>
        <w:autoSpaceDN/>
        <w:spacing w:after="120" w:line="300" w:lineRule="auto"/>
        <w:ind w:left="425"/>
        <w:jc w:val="both"/>
        <w:textAlignment w:val="auto"/>
        <w:rPr>
          <w:rFonts w:eastAsia="Times New Roman"/>
          <w:lang w:eastAsia="hu-HU"/>
        </w:rPr>
      </w:pPr>
    </w:p>
    <w:p w:rsidR="007B3308" w:rsidRDefault="007B3308" w:rsidP="007B3308">
      <w:pPr>
        <w:widowControl/>
        <w:suppressAutoHyphens w:val="0"/>
        <w:autoSpaceDN/>
        <w:spacing w:after="240" w:line="300" w:lineRule="auto"/>
        <w:ind w:left="425"/>
        <w:jc w:val="both"/>
        <w:textAlignment w:val="auto"/>
        <w:rPr>
          <w:rFonts w:eastAsia="Times New Roman"/>
          <w:lang w:eastAsia="hu-HU"/>
        </w:rPr>
      </w:pPr>
      <w:r w:rsidRPr="005C69E0">
        <w:rPr>
          <w:rFonts w:eastAsia="Times New Roman"/>
          <w:lang w:eastAsia="hu-HU"/>
        </w:rPr>
        <w:t xml:space="preserve">Az évad szép gazdasági eredménnyel, értelmes művészi kockázatvállalásokat követő, </w:t>
      </w:r>
      <w:r>
        <w:rPr>
          <w:rFonts w:eastAsia="Times New Roman"/>
          <w:lang w:eastAsia="hu-HU"/>
        </w:rPr>
        <w:t xml:space="preserve">hol nagyon, hol kevéssé </w:t>
      </w:r>
      <w:r w:rsidRPr="005C69E0">
        <w:rPr>
          <w:rFonts w:eastAsia="Times New Roman"/>
          <w:lang w:eastAsia="hu-HU"/>
        </w:rPr>
        <w:t>sikeres</w:t>
      </w:r>
      <w:r>
        <w:rPr>
          <w:rFonts w:eastAsia="Times New Roman"/>
          <w:lang w:eastAsia="hu-HU"/>
        </w:rPr>
        <w:t xml:space="preserve"> új </w:t>
      </w:r>
      <w:r w:rsidRPr="005C69E0">
        <w:rPr>
          <w:rFonts w:eastAsia="Times New Roman"/>
          <w:lang w:eastAsia="hu-HU"/>
        </w:rPr>
        <w:t>előad</w:t>
      </w:r>
      <w:r>
        <w:rPr>
          <w:rFonts w:eastAsia="Times New Roman"/>
          <w:lang w:eastAsia="hu-HU"/>
        </w:rPr>
        <w:t xml:space="preserve">ásokkal zárul. Repertoárunk régebbi része változatlanul népszerű, keresett, és jól karban tartott állapotban várja nézőit. </w:t>
      </w:r>
    </w:p>
    <w:p w:rsidR="00E006E2" w:rsidRDefault="00E90E74" w:rsidP="008256D0">
      <w:pPr>
        <w:widowControl/>
        <w:suppressAutoHyphens w:val="0"/>
        <w:autoSpaceDN/>
        <w:spacing w:after="240" w:line="300" w:lineRule="auto"/>
        <w:ind w:left="425"/>
        <w:jc w:val="both"/>
        <w:textAlignment w:val="auto"/>
        <w:rPr>
          <w:rFonts w:eastAsia="Times New Roman"/>
          <w:lang w:eastAsia="hu-HU"/>
        </w:rPr>
      </w:pPr>
      <w:r w:rsidRPr="00E90E74">
        <w:rPr>
          <w:rFonts w:eastAsia="Times New Roman"/>
          <w:lang w:eastAsia="hu-HU"/>
        </w:rPr>
        <w:t xml:space="preserve">Budapest Főváros Önkormányzata megvalósítási megállapodást kötött </w:t>
      </w:r>
      <w:r w:rsidR="00E006E2">
        <w:rPr>
          <w:rFonts w:eastAsia="Times New Roman"/>
          <w:lang w:eastAsia="hu-HU"/>
        </w:rPr>
        <w:t xml:space="preserve">Színházunkkal a </w:t>
      </w:r>
      <w:r w:rsidRPr="00E90E74">
        <w:rPr>
          <w:rFonts w:eastAsia="Times New Roman"/>
          <w:lang w:eastAsia="hu-HU"/>
        </w:rPr>
        <w:t>nézőtér felújítása tárgyáb</w:t>
      </w:r>
      <w:r>
        <w:rPr>
          <w:rFonts w:eastAsia="Times New Roman"/>
          <w:lang w:eastAsia="hu-HU"/>
        </w:rPr>
        <w:t>an. A munkaterület átadása 2017</w:t>
      </w:r>
      <w:r w:rsidRPr="00E90E74">
        <w:rPr>
          <w:rFonts w:eastAsia="Times New Roman"/>
          <w:lang w:eastAsia="hu-HU"/>
        </w:rPr>
        <w:t xml:space="preserve"> áprilisában megtörtént. A színház életében ez azt jelentette, hogy az évad hátralevő részében tartandó előadásokhoz (április-május) fel kellett állítani a városban egy kőszínházi előadásra alkalmas játszóhelyet. Hosszas keresés és tárgyalás után a Városmajori Szabadtéri Színpad</w:t>
      </w:r>
      <w:r w:rsidR="00E006E2">
        <w:rPr>
          <w:rFonts w:eastAsia="Times New Roman"/>
          <w:lang w:eastAsia="hu-HU"/>
        </w:rPr>
        <w:t>ra</w:t>
      </w:r>
      <w:r w:rsidRPr="00E90E74">
        <w:rPr>
          <w:rFonts w:eastAsia="Times New Roman"/>
          <w:lang w:eastAsia="hu-HU"/>
        </w:rPr>
        <w:t xml:space="preserve"> </w:t>
      </w:r>
      <w:r w:rsidR="00E006E2">
        <w:rPr>
          <w:rFonts w:eastAsia="Times New Roman"/>
          <w:lang w:eastAsia="hu-HU"/>
        </w:rPr>
        <w:t xml:space="preserve">költöztünk. Fűthető-hűthető sátrat építettünk a nézőtérre és a színpadra, mobil forgószínpadot gyártattunk, létre hoztuk a saját színpadunkra leginkább hasonlító körülményeket. Ezt a meglehetősen (nagyon) drága projektet magunk finanszíroztuk. </w:t>
      </w:r>
    </w:p>
    <w:p w:rsidR="00E006E2" w:rsidRDefault="00E006E2" w:rsidP="008256D0">
      <w:pPr>
        <w:widowControl/>
        <w:suppressAutoHyphens w:val="0"/>
        <w:autoSpaceDN/>
        <w:spacing w:after="240" w:line="300" w:lineRule="auto"/>
        <w:ind w:left="425"/>
        <w:jc w:val="both"/>
        <w:textAlignment w:val="auto"/>
        <w:rPr>
          <w:rFonts w:eastAsia="Times New Roman"/>
          <w:lang w:eastAsia="hu-HU"/>
        </w:rPr>
      </w:pPr>
      <w:r>
        <w:rPr>
          <w:rFonts w:eastAsia="Times New Roman"/>
          <w:lang w:eastAsia="hu-HU"/>
        </w:rPr>
        <w:t xml:space="preserve">Mintegy húszezren láttak minket ott, érezhetően nem csak törzsközönségünk jött velünk, hanem a budai kerületek lakói is kíváncsiak voltak ránk. Érdekes, váratlan élmény: sokan vannak, akik nem jönnek át Pestre színházba, (vagy hozzánk nem) – de lakóhelyükhöz közelebb elmerészkednek.  Úgy </w:t>
      </w:r>
      <w:proofErr w:type="spellStart"/>
      <w:r>
        <w:rPr>
          <w:rFonts w:eastAsia="Times New Roman"/>
          <w:lang w:eastAsia="hu-HU"/>
        </w:rPr>
        <w:t>ítelem</w:t>
      </w:r>
      <w:proofErr w:type="spellEnd"/>
      <w:r>
        <w:rPr>
          <w:rFonts w:eastAsia="Times New Roman"/>
          <w:lang w:eastAsia="hu-HU"/>
        </w:rPr>
        <w:t xml:space="preserve">, a házak fele új néző volt. Az előadások elején lassabban és bizonytalanabbul reagáltak, de a tapsrendeknél már érezni lehetett, hogy jöttek velünk, és örülnek az élménynek. Joggal remélhetjük, hogy egy részük a jelentékeny földrajzi távolság ellenére megtalál minket a jövőben is.  </w:t>
      </w:r>
    </w:p>
    <w:p w:rsidR="00F75B87" w:rsidRPr="00331C0E" w:rsidRDefault="00F75B87" w:rsidP="008256D0">
      <w:pPr>
        <w:widowControl/>
        <w:suppressAutoHyphens w:val="0"/>
        <w:autoSpaceDN/>
        <w:spacing w:after="240" w:line="300" w:lineRule="auto"/>
        <w:ind w:left="425"/>
        <w:jc w:val="both"/>
        <w:textAlignment w:val="auto"/>
        <w:rPr>
          <w:rFonts w:eastAsia="Times New Roman"/>
          <w:b/>
          <w:i/>
          <w:lang w:eastAsia="hu-HU"/>
        </w:rPr>
      </w:pPr>
      <w:r w:rsidRPr="00331C0E">
        <w:rPr>
          <w:rFonts w:eastAsia="Times New Roman"/>
          <w:b/>
          <w:i/>
          <w:lang w:eastAsia="hu-HU"/>
        </w:rPr>
        <w:t>AZ ÉVADBAN BEMUTATOTT DARABOK</w:t>
      </w:r>
    </w:p>
    <w:p w:rsidR="008256D0" w:rsidRPr="00331C0E" w:rsidRDefault="008256D0" w:rsidP="00F75B87">
      <w:pPr>
        <w:widowControl/>
        <w:suppressAutoHyphens w:val="0"/>
        <w:autoSpaceDN/>
        <w:spacing w:line="300" w:lineRule="auto"/>
        <w:ind w:left="425"/>
        <w:jc w:val="both"/>
        <w:textAlignment w:val="auto"/>
        <w:rPr>
          <w:rFonts w:eastAsia="Times New Roman"/>
          <w:b/>
          <w:i/>
          <w:lang w:eastAsia="hu-HU"/>
        </w:rPr>
      </w:pPr>
      <w:r w:rsidRPr="00331C0E">
        <w:rPr>
          <w:rFonts w:eastAsia="Times New Roman"/>
          <w:b/>
          <w:i/>
          <w:lang w:eastAsia="hu-HU"/>
        </w:rPr>
        <w:t>Három nővér</w:t>
      </w:r>
    </w:p>
    <w:p w:rsidR="00F75B87" w:rsidRPr="00331C0E" w:rsidRDefault="008256D0" w:rsidP="00F75B87">
      <w:pPr>
        <w:widowControl/>
        <w:suppressAutoHyphens w:val="0"/>
        <w:autoSpaceDN/>
        <w:spacing w:line="300" w:lineRule="auto"/>
        <w:ind w:left="426"/>
        <w:jc w:val="both"/>
        <w:textAlignment w:val="auto"/>
        <w:rPr>
          <w:rFonts w:eastAsia="Times New Roman"/>
          <w:i/>
          <w:lang w:eastAsia="hu-HU"/>
        </w:rPr>
      </w:pPr>
      <w:r w:rsidRPr="00331C0E">
        <w:rPr>
          <w:rFonts w:eastAsia="Times New Roman"/>
          <w:i/>
          <w:lang w:eastAsia="hu-HU"/>
        </w:rPr>
        <w:t xml:space="preserve">Anton </w:t>
      </w:r>
      <w:proofErr w:type="spellStart"/>
      <w:r w:rsidRPr="00331C0E">
        <w:rPr>
          <w:rFonts w:eastAsia="Times New Roman"/>
          <w:i/>
          <w:lang w:eastAsia="hu-HU"/>
        </w:rPr>
        <w:t>Pavlovics</w:t>
      </w:r>
      <w:proofErr w:type="spellEnd"/>
      <w:r w:rsidRPr="00331C0E">
        <w:rPr>
          <w:rFonts w:eastAsia="Times New Roman"/>
          <w:i/>
          <w:lang w:eastAsia="hu-HU"/>
        </w:rPr>
        <w:t xml:space="preserve"> Csehov</w:t>
      </w:r>
    </w:p>
    <w:p w:rsidR="008256D0" w:rsidRPr="00331C0E" w:rsidRDefault="008256D0" w:rsidP="00F75B87">
      <w:pPr>
        <w:widowControl/>
        <w:suppressAutoHyphens w:val="0"/>
        <w:autoSpaceDN/>
        <w:spacing w:line="300" w:lineRule="auto"/>
        <w:ind w:left="426"/>
        <w:jc w:val="both"/>
        <w:textAlignment w:val="auto"/>
        <w:rPr>
          <w:rFonts w:eastAsia="Times New Roman"/>
          <w:lang w:eastAsia="hu-HU"/>
        </w:rPr>
      </w:pPr>
    </w:p>
    <w:p w:rsidR="00F75B87" w:rsidRPr="00331C0E" w:rsidRDefault="00F75B87" w:rsidP="00F75B87">
      <w:pPr>
        <w:widowControl/>
        <w:suppressAutoHyphens w:val="0"/>
        <w:autoSpaceDN/>
        <w:spacing w:line="300" w:lineRule="auto"/>
        <w:ind w:left="425"/>
        <w:jc w:val="both"/>
        <w:textAlignment w:val="auto"/>
        <w:rPr>
          <w:rFonts w:eastAsia="Times New Roman"/>
          <w:lang w:eastAsia="hu-HU"/>
        </w:rPr>
      </w:pPr>
      <w:r w:rsidRPr="00331C0E">
        <w:rPr>
          <w:rFonts w:eastAsia="Times New Roman"/>
          <w:lang w:eastAsia="hu-HU"/>
        </w:rPr>
        <w:t xml:space="preserve">Rendezte: </w:t>
      </w:r>
      <w:proofErr w:type="spellStart"/>
      <w:r w:rsidR="008256D0" w:rsidRPr="00331C0E">
        <w:rPr>
          <w:rFonts w:eastAsia="Times New Roman"/>
          <w:lang w:eastAsia="hu-HU"/>
        </w:rPr>
        <w:t>Bagossy</w:t>
      </w:r>
      <w:proofErr w:type="spellEnd"/>
      <w:r w:rsidR="008256D0" w:rsidRPr="00331C0E">
        <w:rPr>
          <w:rFonts w:eastAsia="Times New Roman"/>
          <w:lang w:eastAsia="hu-HU"/>
        </w:rPr>
        <w:t xml:space="preserve"> László</w:t>
      </w:r>
    </w:p>
    <w:p w:rsidR="00F75B87" w:rsidRPr="00331C0E" w:rsidRDefault="008256D0" w:rsidP="00F75B87">
      <w:pPr>
        <w:widowControl/>
        <w:suppressAutoHyphens w:val="0"/>
        <w:autoSpaceDN/>
        <w:spacing w:after="120" w:line="300" w:lineRule="auto"/>
        <w:ind w:left="425"/>
        <w:jc w:val="both"/>
        <w:textAlignment w:val="auto"/>
        <w:rPr>
          <w:rFonts w:eastAsia="Times New Roman"/>
          <w:lang w:eastAsia="hu-HU"/>
        </w:rPr>
      </w:pPr>
      <w:r w:rsidRPr="00331C0E">
        <w:rPr>
          <w:rFonts w:eastAsia="Times New Roman"/>
          <w:lang w:eastAsia="hu-HU"/>
        </w:rPr>
        <w:t>Bemutató: 2016. október 14</w:t>
      </w:r>
      <w:r w:rsidR="00F75B87" w:rsidRPr="00331C0E">
        <w:rPr>
          <w:rFonts w:eastAsia="Times New Roman"/>
          <w:lang w:eastAsia="hu-HU"/>
        </w:rPr>
        <w:t>.</w:t>
      </w:r>
    </w:p>
    <w:p w:rsidR="00DC20D7" w:rsidRPr="00331C0E" w:rsidRDefault="00DC20D7" w:rsidP="00DC20D7">
      <w:pPr>
        <w:widowControl/>
        <w:suppressAutoHyphens w:val="0"/>
        <w:autoSpaceDN/>
        <w:spacing w:line="300" w:lineRule="auto"/>
        <w:ind w:left="425"/>
        <w:jc w:val="both"/>
        <w:textAlignment w:val="auto"/>
        <w:rPr>
          <w:rFonts w:eastAsia="Times New Roman"/>
          <w:lang w:eastAsia="hu-HU"/>
        </w:rPr>
      </w:pPr>
      <w:r w:rsidRPr="00331C0E">
        <w:rPr>
          <w:rFonts w:eastAsia="Times New Roman"/>
          <w:lang w:eastAsia="hu-HU"/>
        </w:rPr>
        <w:t>Tizennégy ember egy vidéki városban. Négy nő, nyolc férfi, két aggastyán. Eltelik három év. Ketten egymásba szeretnek, de el kell válniuk, ketten összeházasodnak és gyerekeket nemzenek. Egy meghal, öten elmennek végleg. Heten maradnak.</w:t>
      </w:r>
    </w:p>
    <w:p w:rsidR="00DC20D7" w:rsidRPr="00331C0E" w:rsidRDefault="00DC20D7" w:rsidP="00DC20D7">
      <w:pPr>
        <w:widowControl/>
        <w:suppressAutoHyphens w:val="0"/>
        <w:autoSpaceDN/>
        <w:spacing w:line="300" w:lineRule="auto"/>
        <w:ind w:left="425"/>
        <w:jc w:val="both"/>
        <w:textAlignment w:val="auto"/>
        <w:rPr>
          <w:rFonts w:eastAsia="Times New Roman"/>
          <w:lang w:eastAsia="hu-HU"/>
        </w:rPr>
      </w:pPr>
      <w:r w:rsidRPr="00331C0E">
        <w:rPr>
          <w:rFonts w:eastAsia="Times New Roman"/>
          <w:lang w:eastAsia="hu-HU"/>
        </w:rPr>
        <w:t>„Azt kérdezed, mi az élet? Ez ugyanolyan, mint megkérdezni: mi a sárgarépa? A sárgarépa – az sárgarépa, a többi ismeretlen.” Csehov levele feleségének, 1904. április 20.</w:t>
      </w:r>
    </w:p>
    <w:p w:rsidR="00DC20D7" w:rsidRPr="00331C0E" w:rsidRDefault="00DC20D7" w:rsidP="00DC20D7">
      <w:pPr>
        <w:widowControl/>
        <w:suppressAutoHyphens w:val="0"/>
        <w:autoSpaceDN/>
        <w:spacing w:line="300" w:lineRule="auto"/>
        <w:ind w:left="425"/>
        <w:jc w:val="both"/>
        <w:textAlignment w:val="auto"/>
        <w:rPr>
          <w:rFonts w:eastAsia="Times New Roman"/>
          <w:lang w:eastAsia="hu-HU"/>
        </w:rPr>
      </w:pPr>
      <w:r w:rsidRPr="00331C0E">
        <w:rPr>
          <w:rFonts w:eastAsia="Times New Roman"/>
          <w:lang w:eastAsia="hu-HU"/>
        </w:rPr>
        <w:t xml:space="preserve">A Három nővér bemutatójához önbizalom és erős társulat kell. A darabot a Csákányi Eszter betegsége miatt meghiúsuló </w:t>
      </w:r>
      <w:proofErr w:type="gramStart"/>
      <w:r w:rsidRPr="00331C0E">
        <w:rPr>
          <w:rFonts w:eastAsia="Times New Roman"/>
          <w:lang w:eastAsia="hu-HU"/>
        </w:rPr>
        <w:t>A</w:t>
      </w:r>
      <w:proofErr w:type="gramEnd"/>
      <w:r w:rsidRPr="00331C0E">
        <w:rPr>
          <w:rFonts w:eastAsia="Times New Roman"/>
          <w:lang w:eastAsia="hu-HU"/>
        </w:rPr>
        <w:t xml:space="preserve"> Hattyú helyére rántottuk előre tervezett helyéről, az évad végéről. A színház ilyen terep: kiszámíthatatlan, szeszélyes, és néha a </w:t>
      </w:r>
      <w:proofErr w:type="gramStart"/>
      <w:r w:rsidRPr="00331C0E">
        <w:rPr>
          <w:rFonts w:eastAsia="Times New Roman"/>
          <w:lang w:eastAsia="hu-HU"/>
        </w:rPr>
        <w:lastRenderedPageBreak/>
        <w:t>leglehetetlenebb</w:t>
      </w:r>
      <w:proofErr w:type="gramEnd"/>
      <w:r w:rsidRPr="00331C0E">
        <w:rPr>
          <w:rFonts w:eastAsia="Times New Roman"/>
          <w:lang w:eastAsia="hu-HU"/>
        </w:rPr>
        <w:t xml:space="preserve"> helyzetekből sül ki fontos eredmény, vagy a biztosnak vélt siker helyett bukunk meg. </w:t>
      </w:r>
    </w:p>
    <w:p w:rsidR="00DC20D7" w:rsidRDefault="00DC20D7" w:rsidP="00DC20D7">
      <w:pPr>
        <w:widowControl/>
        <w:suppressAutoHyphens w:val="0"/>
        <w:autoSpaceDN/>
        <w:spacing w:line="300" w:lineRule="auto"/>
        <w:ind w:left="425"/>
        <w:jc w:val="both"/>
        <w:textAlignment w:val="auto"/>
        <w:rPr>
          <w:rFonts w:eastAsia="Times New Roman"/>
          <w:lang w:eastAsia="hu-HU"/>
        </w:rPr>
      </w:pPr>
      <w:r w:rsidRPr="00331C0E">
        <w:rPr>
          <w:rFonts w:eastAsia="Times New Roman"/>
          <w:lang w:eastAsia="hu-HU"/>
        </w:rPr>
        <w:t>Három nővérünkre szerencsére inkább az előbbi jellemző: kritikai és közönségsiker. És a szerző túl jó ahhoz, hogy ne fejlesszük az előadást folyamatosan: egy – két évad alatt el fogja érni az optimumát.</w:t>
      </w:r>
      <w:r w:rsidRPr="00DC20D7">
        <w:rPr>
          <w:rFonts w:eastAsia="Times New Roman"/>
          <w:lang w:eastAsia="hu-HU"/>
        </w:rPr>
        <w:t xml:space="preserve"> </w:t>
      </w:r>
    </w:p>
    <w:p w:rsidR="00DC20D7" w:rsidRDefault="00DC20D7" w:rsidP="00DC20D7">
      <w:pPr>
        <w:widowControl/>
        <w:suppressAutoHyphens w:val="0"/>
        <w:autoSpaceDN/>
        <w:spacing w:line="300" w:lineRule="auto"/>
        <w:ind w:left="425"/>
        <w:jc w:val="both"/>
        <w:textAlignment w:val="auto"/>
        <w:rPr>
          <w:rFonts w:eastAsia="Times New Roman"/>
          <w:lang w:eastAsia="hu-HU"/>
        </w:rPr>
      </w:pPr>
    </w:p>
    <w:p w:rsidR="00F75B87" w:rsidRPr="00E0765C" w:rsidRDefault="00F75B87" w:rsidP="00DC20D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Nézőszám:</w:t>
      </w:r>
      <w:r w:rsidR="00E0765C" w:rsidRPr="00E0765C">
        <w:rPr>
          <w:rFonts w:eastAsia="Times New Roman"/>
          <w:lang w:eastAsia="hu-HU"/>
        </w:rPr>
        <w:t xml:space="preserve"> 8 948</w:t>
      </w:r>
      <w:r w:rsidRPr="00E0765C">
        <w:rPr>
          <w:rFonts w:eastAsia="Times New Roman"/>
          <w:lang w:eastAsia="hu-HU"/>
        </w:rPr>
        <w:t xml:space="preserve"> fő</w:t>
      </w:r>
    </w:p>
    <w:p w:rsidR="00F75B87" w:rsidRPr="00CE0B83" w:rsidRDefault="00F75B87" w:rsidP="00F75B87">
      <w:pPr>
        <w:widowControl/>
        <w:suppressAutoHyphens w:val="0"/>
        <w:autoSpaceDN/>
        <w:spacing w:line="300" w:lineRule="auto"/>
        <w:ind w:left="425"/>
        <w:jc w:val="both"/>
        <w:textAlignment w:val="auto"/>
        <w:rPr>
          <w:rFonts w:eastAsia="Times New Roman"/>
          <w:lang w:eastAsia="hu-HU"/>
        </w:rPr>
      </w:pPr>
      <w:r w:rsidRPr="00CE0B83">
        <w:rPr>
          <w:rFonts w:eastAsia="Times New Roman"/>
          <w:lang w:eastAsia="hu-HU"/>
        </w:rPr>
        <w:t xml:space="preserve">Bekerülési költség: </w:t>
      </w:r>
      <w:r w:rsidR="00CE0B83" w:rsidRPr="00CE0B83">
        <w:rPr>
          <w:rFonts w:eastAsia="Times New Roman"/>
          <w:lang w:eastAsia="hu-HU"/>
        </w:rPr>
        <w:t xml:space="preserve">14 355 560 </w:t>
      </w:r>
      <w:r w:rsidRPr="00CE0B83">
        <w:rPr>
          <w:rFonts w:eastAsia="Times New Roman"/>
          <w:lang w:eastAsia="hu-HU"/>
        </w:rPr>
        <w:t>Ft</w:t>
      </w:r>
    </w:p>
    <w:p w:rsidR="00F75B87" w:rsidRDefault="00F75B87" w:rsidP="00F75B87">
      <w:pPr>
        <w:widowControl/>
        <w:suppressAutoHyphens w:val="0"/>
        <w:autoSpaceDN/>
        <w:spacing w:after="120" w:line="300" w:lineRule="auto"/>
        <w:ind w:left="426"/>
        <w:jc w:val="both"/>
        <w:textAlignment w:val="auto"/>
        <w:rPr>
          <w:rFonts w:eastAsia="Times New Roman"/>
          <w:lang w:eastAsia="hu-HU"/>
        </w:rPr>
      </w:pPr>
      <w:r w:rsidRPr="00E0765C">
        <w:rPr>
          <w:rFonts w:eastAsia="Times New Roman"/>
          <w:lang w:eastAsia="hu-HU"/>
        </w:rPr>
        <w:t xml:space="preserve">Nettó bevétel: </w:t>
      </w:r>
      <w:r w:rsidR="00E0765C" w:rsidRPr="00E0765C">
        <w:rPr>
          <w:rFonts w:eastAsia="Times New Roman"/>
          <w:lang w:eastAsia="hu-HU"/>
        </w:rPr>
        <w:t xml:space="preserve">20 783 488 </w:t>
      </w:r>
      <w:r w:rsidRPr="00E0765C">
        <w:rPr>
          <w:rFonts w:eastAsia="Times New Roman"/>
          <w:lang w:eastAsia="hu-HU"/>
        </w:rPr>
        <w:t>Ft</w:t>
      </w:r>
    </w:p>
    <w:p w:rsidR="00F75B87" w:rsidRDefault="00F75B87" w:rsidP="00F75B87">
      <w:pPr>
        <w:widowControl/>
        <w:suppressAutoHyphens w:val="0"/>
        <w:autoSpaceDN/>
        <w:spacing w:after="120" w:line="300" w:lineRule="auto"/>
        <w:ind w:left="425"/>
        <w:jc w:val="both"/>
        <w:textAlignment w:val="auto"/>
        <w:rPr>
          <w:rFonts w:eastAsia="Times New Roman"/>
          <w:lang w:eastAsia="hu-HU"/>
        </w:rPr>
      </w:pPr>
    </w:p>
    <w:p w:rsidR="00F75B87" w:rsidRPr="00331C0E" w:rsidRDefault="00DC20D7" w:rsidP="00F75B87">
      <w:pPr>
        <w:widowControl/>
        <w:suppressAutoHyphens w:val="0"/>
        <w:autoSpaceDN/>
        <w:spacing w:line="300" w:lineRule="auto"/>
        <w:ind w:left="425"/>
        <w:jc w:val="both"/>
        <w:textAlignment w:val="auto"/>
        <w:rPr>
          <w:rFonts w:eastAsia="Times New Roman"/>
          <w:i/>
          <w:lang w:eastAsia="hu-HU"/>
        </w:rPr>
      </w:pPr>
      <w:r w:rsidRPr="00331C0E">
        <w:rPr>
          <w:rFonts w:eastAsia="Times New Roman"/>
          <w:b/>
          <w:i/>
          <w:lang w:eastAsia="hu-HU"/>
        </w:rPr>
        <w:t>Emlékezés a régi szép időkre</w:t>
      </w:r>
    </w:p>
    <w:p w:rsidR="00DC20D7" w:rsidRPr="00331C0E" w:rsidRDefault="00DC20D7" w:rsidP="00F75B87">
      <w:pPr>
        <w:widowControl/>
        <w:suppressAutoHyphens w:val="0"/>
        <w:autoSpaceDN/>
        <w:spacing w:line="300" w:lineRule="auto"/>
        <w:ind w:left="425"/>
        <w:jc w:val="both"/>
        <w:textAlignment w:val="auto"/>
        <w:rPr>
          <w:rFonts w:eastAsia="Times New Roman"/>
          <w:i/>
          <w:lang w:eastAsia="hu-HU"/>
        </w:rPr>
      </w:pPr>
      <w:proofErr w:type="gramStart"/>
      <w:r w:rsidRPr="00331C0E">
        <w:rPr>
          <w:rFonts w:eastAsia="Times New Roman"/>
          <w:i/>
          <w:lang w:eastAsia="hu-HU"/>
        </w:rPr>
        <w:t>börtönmonológ</w:t>
      </w:r>
      <w:proofErr w:type="gramEnd"/>
    </w:p>
    <w:p w:rsidR="00F75B87" w:rsidRPr="00331C0E" w:rsidRDefault="00DC20D7" w:rsidP="00F75B87">
      <w:pPr>
        <w:widowControl/>
        <w:suppressAutoHyphens w:val="0"/>
        <w:autoSpaceDN/>
        <w:spacing w:line="300" w:lineRule="auto"/>
        <w:ind w:left="425"/>
        <w:jc w:val="both"/>
        <w:textAlignment w:val="auto"/>
        <w:rPr>
          <w:rFonts w:eastAsia="Times New Roman"/>
          <w:i/>
          <w:lang w:eastAsia="hu-HU"/>
        </w:rPr>
      </w:pPr>
      <w:r w:rsidRPr="00331C0E">
        <w:rPr>
          <w:rFonts w:eastAsia="Times New Roman"/>
          <w:i/>
          <w:lang w:eastAsia="hu-HU"/>
        </w:rPr>
        <w:t xml:space="preserve">Eörsi István azonos című könyvének felhasználásával a szöveget szerkesztette: </w:t>
      </w:r>
      <w:proofErr w:type="spellStart"/>
      <w:r w:rsidRPr="00331C0E">
        <w:rPr>
          <w:rFonts w:eastAsia="Times New Roman"/>
          <w:i/>
          <w:lang w:eastAsia="hu-HU"/>
        </w:rPr>
        <w:t>Bagossy</w:t>
      </w:r>
      <w:proofErr w:type="spellEnd"/>
      <w:r w:rsidRPr="00331C0E">
        <w:rPr>
          <w:rFonts w:eastAsia="Times New Roman"/>
          <w:i/>
          <w:lang w:eastAsia="hu-HU"/>
        </w:rPr>
        <w:t xml:space="preserve"> László és </w:t>
      </w:r>
      <w:proofErr w:type="spellStart"/>
      <w:r w:rsidRPr="00331C0E">
        <w:rPr>
          <w:rFonts w:eastAsia="Times New Roman"/>
          <w:i/>
          <w:lang w:eastAsia="hu-HU"/>
        </w:rPr>
        <w:t>Ari-Nagy</w:t>
      </w:r>
      <w:proofErr w:type="spellEnd"/>
      <w:r w:rsidRPr="00331C0E">
        <w:rPr>
          <w:rFonts w:eastAsia="Times New Roman"/>
          <w:i/>
          <w:lang w:eastAsia="hu-HU"/>
        </w:rPr>
        <w:t xml:space="preserve"> Barbara</w:t>
      </w:r>
    </w:p>
    <w:p w:rsidR="00DC20D7" w:rsidRPr="00331C0E" w:rsidRDefault="00DC20D7" w:rsidP="00F75B87">
      <w:pPr>
        <w:widowControl/>
        <w:suppressAutoHyphens w:val="0"/>
        <w:autoSpaceDN/>
        <w:spacing w:line="300" w:lineRule="auto"/>
        <w:ind w:left="425"/>
        <w:jc w:val="both"/>
        <w:textAlignment w:val="auto"/>
        <w:rPr>
          <w:rFonts w:eastAsia="Times New Roman"/>
          <w:lang w:eastAsia="hu-HU"/>
        </w:rPr>
      </w:pPr>
    </w:p>
    <w:p w:rsidR="00F75B87" w:rsidRPr="00331C0E" w:rsidRDefault="00F75B87" w:rsidP="00F75B87">
      <w:pPr>
        <w:widowControl/>
        <w:suppressAutoHyphens w:val="0"/>
        <w:autoSpaceDN/>
        <w:spacing w:line="300" w:lineRule="auto"/>
        <w:ind w:left="425"/>
        <w:jc w:val="both"/>
        <w:textAlignment w:val="auto"/>
        <w:rPr>
          <w:rFonts w:eastAsia="Times New Roman"/>
          <w:lang w:eastAsia="hu-HU"/>
        </w:rPr>
      </w:pPr>
      <w:r w:rsidRPr="00331C0E">
        <w:rPr>
          <w:rFonts w:eastAsia="Times New Roman"/>
          <w:lang w:eastAsia="hu-HU"/>
        </w:rPr>
        <w:t>Rendezte: Polgár Csaba</w:t>
      </w:r>
    </w:p>
    <w:p w:rsidR="00F75B87" w:rsidRPr="00331C0E" w:rsidRDefault="00DC20D7" w:rsidP="00F75B87">
      <w:pPr>
        <w:widowControl/>
        <w:suppressAutoHyphens w:val="0"/>
        <w:autoSpaceDN/>
        <w:spacing w:after="120" w:line="300" w:lineRule="auto"/>
        <w:ind w:left="425"/>
        <w:jc w:val="both"/>
        <w:textAlignment w:val="auto"/>
        <w:rPr>
          <w:rFonts w:eastAsia="Times New Roman"/>
          <w:lang w:eastAsia="hu-HU"/>
        </w:rPr>
      </w:pPr>
      <w:r w:rsidRPr="00331C0E">
        <w:rPr>
          <w:rFonts w:eastAsia="Times New Roman"/>
          <w:lang w:eastAsia="hu-HU"/>
        </w:rPr>
        <w:t>Bemutató: 2016. október 21.</w:t>
      </w:r>
    </w:p>
    <w:p w:rsidR="00AD63E2" w:rsidRPr="00331C0E" w:rsidRDefault="00DC20D7" w:rsidP="00AD63E2">
      <w:pPr>
        <w:widowControl/>
        <w:suppressAutoHyphens w:val="0"/>
        <w:autoSpaceDN/>
        <w:spacing w:after="120" w:line="300" w:lineRule="auto"/>
        <w:ind w:left="425"/>
        <w:jc w:val="both"/>
        <w:textAlignment w:val="auto"/>
        <w:rPr>
          <w:rFonts w:eastAsia="Times New Roman"/>
          <w:lang w:eastAsia="hu-HU"/>
        </w:rPr>
      </w:pPr>
      <w:r w:rsidRPr="00331C0E">
        <w:rPr>
          <w:rFonts w:eastAsia="Times New Roman"/>
          <w:lang w:eastAsia="hu-HU"/>
        </w:rPr>
        <w:t>Monodrámánk Eörsi István alakját idézi meg, aki 1956 decemberétől 1960 augusztusáig töltötte börtönbüntetését a forradalomban játszott szerepéért. Fogva tartásának éveiről az „Emlékezés a régi szép időkre” című könyvében számolt be, amely nem csupán a rabság hétköznapjainak ironikus-keserű felidézése, de kemény kritikája a börtönfalakon túl zajló</w:t>
      </w:r>
      <w:r w:rsidR="00AD63E2" w:rsidRPr="00331C0E">
        <w:rPr>
          <w:rFonts w:eastAsia="Times New Roman"/>
          <w:lang w:eastAsia="hu-HU"/>
        </w:rPr>
        <w:t xml:space="preserve"> kádári „konszolidációnak” is. </w:t>
      </w:r>
    </w:p>
    <w:p w:rsidR="00DC20D7" w:rsidRPr="00331C0E" w:rsidRDefault="00DC20D7" w:rsidP="00DC20D7">
      <w:pPr>
        <w:widowControl/>
        <w:suppressAutoHyphens w:val="0"/>
        <w:autoSpaceDN/>
        <w:spacing w:line="300" w:lineRule="auto"/>
        <w:ind w:left="425"/>
        <w:jc w:val="both"/>
        <w:textAlignment w:val="auto"/>
        <w:rPr>
          <w:rFonts w:eastAsia="Times New Roman"/>
          <w:lang w:eastAsia="hu-HU"/>
        </w:rPr>
      </w:pPr>
      <w:r w:rsidRPr="00331C0E">
        <w:rPr>
          <w:rFonts w:eastAsia="Times New Roman"/>
          <w:lang w:eastAsia="hu-HU"/>
        </w:rPr>
        <w:t xml:space="preserve">Az „Emlékezés”egy jelentős színész pályájának fontos állomása. Mindig érdekes, ha egy színpadon ábrázolt alak valódi, ismert személy: érdekes és veszélyes alaphelyzet. </w:t>
      </w:r>
      <w:proofErr w:type="spellStart"/>
      <w:r w:rsidRPr="00331C0E">
        <w:rPr>
          <w:rFonts w:eastAsia="Times New Roman"/>
          <w:lang w:eastAsia="hu-HU"/>
        </w:rPr>
        <w:t>Znamenák</w:t>
      </w:r>
      <w:proofErr w:type="spellEnd"/>
      <w:r w:rsidRPr="00331C0E">
        <w:rPr>
          <w:rFonts w:eastAsia="Times New Roman"/>
          <w:lang w:eastAsia="hu-HU"/>
        </w:rPr>
        <w:t xml:space="preserve"> úgy idézi meg a jellegzetes viselkedésű, jól ismert embert, hogy szuverén alakot teremt, az átalakulási készség és az intellektuális kontroll tökéletes arányával. Jelentős alakítás.</w:t>
      </w:r>
    </w:p>
    <w:p w:rsidR="00AD63E2" w:rsidRPr="00331C0E" w:rsidRDefault="00DC20D7" w:rsidP="00DC20D7">
      <w:pPr>
        <w:widowControl/>
        <w:suppressAutoHyphens w:val="0"/>
        <w:autoSpaceDN/>
        <w:spacing w:line="300" w:lineRule="auto"/>
        <w:ind w:left="425"/>
        <w:jc w:val="both"/>
        <w:textAlignment w:val="auto"/>
        <w:rPr>
          <w:rFonts w:eastAsia="Times New Roman"/>
          <w:lang w:eastAsia="hu-HU"/>
        </w:rPr>
      </w:pPr>
      <w:r w:rsidRPr="00331C0E">
        <w:rPr>
          <w:rFonts w:eastAsia="Times New Roman"/>
          <w:lang w:eastAsia="hu-HU"/>
        </w:rPr>
        <w:t xml:space="preserve">Előadásunk képi és általános rendezői világát tekintve is eredeti, fajsúlyos munka. Felveti a forradalom emlékezetének ellentmondásait, </w:t>
      </w:r>
      <w:r w:rsidR="00646764">
        <w:rPr>
          <w:rFonts w:eastAsia="Times New Roman"/>
          <w:lang w:eastAsia="hu-HU"/>
        </w:rPr>
        <w:t>a jelenkor újnak vélt társadalmi jelenségeinek gyökereit, és a</w:t>
      </w:r>
      <w:r w:rsidRPr="00331C0E">
        <w:rPr>
          <w:rFonts w:eastAsia="Times New Roman"/>
          <w:lang w:eastAsia="hu-HU"/>
        </w:rPr>
        <w:t xml:space="preserve">z utókor felelősségét is. </w:t>
      </w:r>
    </w:p>
    <w:p w:rsidR="00AD63E2" w:rsidRPr="00AD63E2" w:rsidRDefault="00AD63E2" w:rsidP="00DC20D7">
      <w:pPr>
        <w:widowControl/>
        <w:suppressAutoHyphens w:val="0"/>
        <w:autoSpaceDN/>
        <w:spacing w:line="300" w:lineRule="auto"/>
        <w:ind w:left="425"/>
        <w:jc w:val="both"/>
        <w:textAlignment w:val="auto"/>
        <w:rPr>
          <w:rFonts w:eastAsia="Times New Roman"/>
          <w:highlight w:val="green"/>
          <w:lang w:eastAsia="hu-HU"/>
        </w:rPr>
      </w:pPr>
    </w:p>
    <w:p w:rsidR="00F75B87" w:rsidRPr="00E0765C" w:rsidRDefault="00F75B87" w:rsidP="00DC20D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 xml:space="preserve">Nézőszám: </w:t>
      </w:r>
      <w:r w:rsidR="00E0765C" w:rsidRPr="00E0765C">
        <w:rPr>
          <w:rFonts w:eastAsia="Times New Roman"/>
          <w:lang w:eastAsia="hu-HU"/>
        </w:rPr>
        <w:t xml:space="preserve">1 423 </w:t>
      </w:r>
      <w:r w:rsidRPr="00E0765C">
        <w:rPr>
          <w:rFonts w:eastAsia="Times New Roman"/>
          <w:lang w:eastAsia="hu-HU"/>
        </w:rPr>
        <w:t>fő</w:t>
      </w:r>
    </w:p>
    <w:p w:rsidR="00F75B87" w:rsidRPr="00CE0B83" w:rsidRDefault="00F75B87" w:rsidP="00F75B87">
      <w:pPr>
        <w:widowControl/>
        <w:suppressAutoHyphens w:val="0"/>
        <w:autoSpaceDN/>
        <w:spacing w:line="300" w:lineRule="auto"/>
        <w:ind w:left="425"/>
        <w:jc w:val="both"/>
        <w:textAlignment w:val="auto"/>
        <w:rPr>
          <w:rFonts w:eastAsia="Times New Roman"/>
          <w:lang w:eastAsia="hu-HU"/>
        </w:rPr>
      </w:pPr>
      <w:r w:rsidRPr="00CE0B83">
        <w:rPr>
          <w:rFonts w:eastAsia="Times New Roman"/>
          <w:lang w:eastAsia="hu-HU"/>
        </w:rPr>
        <w:t xml:space="preserve">Bekerülési költség: </w:t>
      </w:r>
      <w:r w:rsidR="00CE0B83" w:rsidRPr="00CE0B83">
        <w:rPr>
          <w:rFonts w:eastAsia="Times New Roman"/>
          <w:lang w:eastAsia="hu-HU"/>
        </w:rPr>
        <w:t xml:space="preserve">4 410 578 </w:t>
      </w:r>
      <w:r w:rsidRPr="00CE0B83">
        <w:rPr>
          <w:rFonts w:eastAsia="Times New Roman"/>
          <w:lang w:eastAsia="hu-HU"/>
        </w:rPr>
        <w:t>Ft</w:t>
      </w:r>
    </w:p>
    <w:p w:rsidR="00F75B87" w:rsidRPr="00E0765C" w:rsidRDefault="00F75B87" w:rsidP="00E0765C">
      <w:pPr>
        <w:widowControl/>
        <w:suppressAutoHyphens w:val="0"/>
        <w:autoSpaceDN/>
        <w:spacing w:after="120" w:line="300" w:lineRule="auto"/>
        <w:ind w:left="426"/>
        <w:jc w:val="both"/>
        <w:textAlignment w:val="auto"/>
        <w:rPr>
          <w:rFonts w:eastAsia="Times New Roman"/>
          <w:lang w:eastAsia="hu-HU"/>
        </w:rPr>
      </w:pPr>
      <w:r w:rsidRPr="00E0765C">
        <w:rPr>
          <w:rFonts w:eastAsia="Times New Roman"/>
          <w:lang w:eastAsia="hu-HU"/>
        </w:rPr>
        <w:t>Nettó bevétel:</w:t>
      </w:r>
      <w:r w:rsidR="00E0765C" w:rsidRPr="00E0765C">
        <w:rPr>
          <w:rFonts w:eastAsia="Times New Roman"/>
          <w:lang w:eastAsia="hu-HU"/>
        </w:rPr>
        <w:t xml:space="preserve"> 2 428 331</w:t>
      </w:r>
      <w:r w:rsidRPr="00E0765C">
        <w:rPr>
          <w:rFonts w:eastAsia="Times New Roman"/>
          <w:lang w:eastAsia="hu-HU"/>
        </w:rPr>
        <w:t xml:space="preserve"> Ft</w:t>
      </w:r>
    </w:p>
    <w:p w:rsidR="00F75B87" w:rsidRDefault="00F75B87" w:rsidP="00F75B87">
      <w:pPr>
        <w:widowControl/>
        <w:suppressAutoHyphens w:val="0"/>
        <w:autoSpaceDN/>
        <w:spacing w:line="300" w:lineRule="auto"/>
        <w:ind w:left="426"/>
        <w:jc w:val="both"/>
        <w:textAlignment w:val="auto"/>
        <w:rPr>
          <w:rFonts w:eastAsia="Times New Roman"/>
          <w:b/>
          <w:i/>
          <w:lang w:eastAsia="hu-HU"/>
        </w:rPr>
      </w:pPr>
    </w:p>
    <w:p w:rsidR="00AD63E2" w:rsidRPr="00331C0E" w:rsidRDefault="00AD63E2" w:rsidP="00F75B87">
      <w:pPr>
        <w:widowControl/>
        <w:suppressAutoHyphens w:val="0"/>
        <w:autoSpaceDN/>
        <w:spacing w:line="300" w:lineRule="auto"/>
        <w:ind w:left="426"/>
        <w:jc w:val="both"/>
        <w:textAlignment w:val="auto"/>
        <w:rPr>
          <w:rFonts w:eastAsia="Times New Roman"/>
          <w:b/>
          <w:i/>
          <w:lang w:eastAsia="hu-HU"/>
        </w:rPr>
      </w:pPr>
      <w:r w:rsidRPr="00331C0E">
        <w:rPr>
          <w:rFonts w:eastAsia="Times New Roman"/>
          <w:b/>
          <w:i/>
          <w:lang w:eastAsia="hu-HU"/>
        </w:rPr>
        <w:t>Anyám tyúkja (2.)</w:t>
      </w:r>
    </w:p>
    <w:p w:rsidR="00AD63E2" w:rsidRPr="00331C0E" w:rsidRDefault="00AD63E2" w:rsidP="00AD63E2">
      <w:pPr>
        <w:widowControl/>
        <w:suppressAutoHyphens w:val="0"/>
        <w:autoSpaceDN/>
        <w:spacing w:line="300" w:lineRule="auto"/>
        <w:ind w:left="426"/>
        <w:jc w:val="both"/>
        <w:textAlignment w:val="auto"/>
        <w:rPr>
          <w:rFonts w:eastAsia="Times New Roman"/>
          <w:i/>
          <w:lang w:eastAsia="hu-HU"/>
        </w:rPr>
      </w:pPr>
      <w:r w:rsidRPr="00331C0E">
        <w:rPr>
          <w:rFonts w:eastAsia="Times New Roman"/>
          <w:i/>
          <w:lang w:eastAsia="hu-HU"/>
        </w:rPr>
        <w:t xml:space="preserve">a magyar </w:t>
      </w:r>
      <w:proofErr w:type="gramStart"/>
      <w:r w:rsidRPr="00331C0E">
        <w:rPr>
          <w:rFonts w:eastAsia="Times New Roman"/>
          <w:i/>
          <w:lang w:eastAsia="hu-HU"/>
        </w:rPr>
        <w:t>irodalom kötelező</w:t>
      </w:r>
      <w:proofErr w:type="gramEnd"/>
      <w:r w:rsidRPr="00331C0E">
        <w:rPr>
          <w:rFonts w:eastAsia="Times New Roman"/>
          <w:i/>
          <w:lang w:eastAsia="hu-HU"/>
        </w:rPr>
        <w:t xml:space="preserve"> versei</w:t>
      </w:r>
    </w:p>
    <w:p w:rsidR="00AD63E2" w:rsidRPr="00331C0E" w:rsidRDefault="00AD63E2" w:rsidP="00AD63E2">
      <w:pPr>
        <w:widowControl/>
        <w:suppressAutoHyphens w:val="0"/>
        <w:autoSpaceDN/>
        <w:spacing w:line="300" w:lineRule="auto"/>
        <w:ind w:left="426"/>
        <w:jc w:val="both"/>
        <w:textAlignment w:val="auto"/>
        <w:rPr>
          <w:rFonts w:eastAsia="Times New Roman"/>
          <w:i/>
          <w:lang w:eastAsia="hu-HU"/>
        </w:rPr>
      </w:pPr>
      <w:r w:rsidRPr="00331C0E">
        <w:rPr>
          <w:rFonts w:eastAsia="Times New Roman"/>
          <w:i/>
          <w:lang w:eastAsia="hu-HU"/>
        </w:rPr>
        <w:t>Válogatta: Várady Szabolcs</w:t>
      </w:r>
    </w:p>
    <w:p w:rsidR="00F75B87" w:rsidRPr="00331C0E" w:rsidRDefault="00AD63E2" w:rsidP="00AD63E2">
      <w:pPr>
        <w:widowControl/>
        <w:suppressAutoHyphens w:val="0"/>
        <w:autoSpaceDN/>
        <w:spacing w:line="300" w:lineRule="auto"/>
        <w:ind w:left="426"/>
        <w:jc w:val="both"/>
        <w:textAlignment w:val="auto"/>
        <w:rPr>
          <w:rFonts w:eastAsia="Times New Roman"/>
          <w:i/>
          <w:lang w:eastAsia="hu-HU"/>
        </w:rPr>
      </w:pPr>
      <w:r w:rsidRPr="00331C0E">
        <w:rPr>
          <w:rFonts w:eastAsia="Times New Roman"/>
          <w:i/>
          <w:lang w:eastAsia="hu-HU"/>
        </w:rPr>
        <w:t>Szerkesztette: Mácsai Pál</w:t>
      </w:r>
    </w:p>
    <w:p w:rsidR="00AD63E2" w:rsidRPr="00331C0E" w:rsidRDefault="00AD63E2" w:rsidP="00F75B87">
      <w:pPr>
        <w:widowControl/>
        <w:suppressAutoHyphens w:val="0"/>
        <w:autoSpaceDN/>
        <w:spacing w:line="300" w:lineRule="auto"/>
        <w:ind w:left="426"/>
        <w:jc w:val="both"/>
        <w:textAlignment w:val="auto"/>
        <w:rPr>
          <w:rFonts w:eastAsia="Times New Roman"/>
          <w:lang w:eastAsia="hu-HU"/>
        </w:rPr>
      </w:pPr>
    </w:p>
    <w:p w:rsidR="00F75B87" w:rsidRPr="00331C0E" w:rsidRDefault="00F75B87" w:rsidP="00F75B87">
      <w:pPr>
        <w:widowControl/>
        <w:suppressAutoHyphens w:val="0"/>
        <w:autoSpaceDN/>
        <w:spacing w:line="300" w:lineRule="auto"/>
        <w:ind w:left="426"/>
        <w:jc w:val="both"/>
        <w:textAlignment w:val="auto"/>
        <w:rPr>
          <w:rFonts w:eastAsia="Times New Roman"/>
          <w:lang w:eastAsia="hu-HU"/>
        </w:rPr>
      </w:pPr>
      <w:r w:rsidRPr="00331C0E">
        <w:rPr>
          <w:rFonts w:eastAsia="Times New Roman"/>
          <w:lang w:eastAsia="hu-HU"/>
        </w:rPr>
        <w:t xml:space="preserve">Rendezte: </w:t>
      </w:r>
      <w:r w:rsidR="00AD63E2" w:rsidRPr="00331C0E">
        <w:rPr>
          <w:rFonts w:eastAsia="Times New Roman"/>
          <w:lang w:eastAsia="hu-HU"/>
        </w:rPr>
        <w:t>Mácsai Pál</w:t>
      </w:r>
    </w:p>
    <w:p w:rsidR="00F75B87" w:rsidRPr="00331C0E" w:rsidRDefault="00F75B87" w:rsidP="00F75B87">
      <w:pPr>
        <w:widowControl/>
        <w:suppressAutoHyphens w:val="0"/>
        <w:autoSpaceDN/>
        <w:spacing w:line="300" w:lineRule="auto"/>
        <w:ind w:left="426"/>
        <w:jc w:val="both"/>
        <w:textAlignment w:val="auto"/>
        <w:rPr>
          <w:rFonts w:eastAsia="Times New Roman"/>
          <w:lang w:eastAsia="hu-HU"/>
        </w:rPr>
      </w:pPr>
      <w:r w:rsidRPr="00331C0E">
        <w:rPr>
          <w:rFonts w:eastAsia="Times New Roman"/>
          <w:lang w:eastAsia="hu-HU"/>
        </w:rPr>
        <w:t xml:space="preserve">Bemutató: </w:t>
      </w:r>
      <w:r w:rsidR="00AD63E2" w:rsidRPr="00331C0E">
        <w:rPr>
          <w:rFonts w:eastAsia="Times New Roman"/>
          <w:lang w:eastAsia="hu-HU"/>
        </w:rPr>
        <w:t>2017. január 21.</w:t>
      </w:r>
    </w:p>
    <w:p w:rsidR="00F75B87" w:rsidRPr="00331C0E" w:rsidRDefault="00F75B87" w:rsidP="00F75B87">
      <w:pPr>
        <w:widowControl/>
        <w:suppressAutoHyphens w:val="0"/>
        <w:autoSpaceDN/>
        <w:spacing w:line="300" w:lineRule="auto"/>
        <w:ind w:left="426"/>
        <w:jc w:val="both"/>
        <w:textAlignment w:val="auto"/>
        <w:rPr>
          <w:rFonts w:eastAsia="Times New Roman"/>
          <w:lang w:eastAsia="hu-HU"/>
        </w:rPr>
      </w:pPr>
    </w:p>
    <w:p w:rsidR="00AD63E2" w:rsidRPr="00331C0E" w:rsidRDefault="00D5120F" w:rsidP="00F75B87">
      <w:pPr>
        <w:widowControl/>
        <w:suppressAutoHyphens w:val="0"/>
        <w:autoSpaceDN/>
        <w:spacing w:line="300" w:lineRule="auto"/>
        <w:ind w:left="425"/>
        <w:jc w:val="both"/>
        <w:textAlignment w:val="auto"/>
        <w:rPr>
          <w:rFonts w:eastAsia="Times New Roman"/>
          <w:lang w:eastAsia="hu-HU"/>
        </w:rPr>
      </w:pPr>
      <w:r w:rsidRPr="00331C0E">
        <w:rPr>
          <w:rFonts w:eastAsia="Times New Roman"/>
          <w:lang w:eastAsia="hu-HU"/>
        </w:rPr>
        <w:t>Az első „Tyúkot” azért neveztük el 1-nek, mert a fele sem fért az előadásba annak, amit elmondani szerettünk volna. Kérdés volt, hogy érdekli-e majd nézőinket az, ha verseket mondunk, ettől tettük függővé, lesz–e második. Január 22-én mutattuk be a „2”</w:t>
      </w:r>
      <w:proofErr w:type="spellStart"/>
      <w:r w:rsidRPr="00331C0E">
        <w:rPr>
          <w:rFonts w:eastAsia="Times New Roman"/>
          <w:lang w:eastAsia="hu-HU"/>
        </w:rPr>
        <w:t>-t</w:t>
      </w:r>
      <w:proofErr w:type="spellEnd"/>
      <w:r w:rsidRPr="00331C0E">
        <w:rPr>
          <w:rFonts w:eastAsia="Times New Roman"/>
          <w:lang w:eastAsia="hu-HU"/>
        </w:rPr>
        <w:t>, mindenekelőtt azért, mert az előző előadás sikere ezt megkerülhetetlenné tette. A szervezőelv ugyanaz, mint korábban, a „legnagyobb” vagy legismertebb verseket állítottuk színpadra. Jelentős különbség, hogy ebben az előadásban már huszonhárman játszunk, tehát színházunk frissen szerződtetett fiatal művészei is találkoznak a versmondás tapasztalatával. Így ennek az előadásnak a próbafolyamata összességében hosszabb volt, mint más produkcióinké általában.</w:t>
      </w:r>
    </w:p>
    <w:p w:rsidR="00D5120F" w:rsidRPr="00331C0E" w:rsidRDefault="00D5120F" w:rsidP="00F75B87">
      <w:pPr>
        <w:widowControl/>
        <w:suppressAutoHyphens w:val="0"/>
        <w:autoSpaceDN/>
        <w:spacing w:line="300" w:lineRule="auto"/>
        <w:ind w:left="425"/>
        <w:jc w:val="both"/>
        <w:textAlignment w:val="auto"/>
        <w:rPr>
          <w:rFonts w:eastAsia="Times New Roman"/>
          <w:lang w:eastAsia="hu-HU"/>
        </w:rPr>
      </w:pPr>
    </w:p>
    <w:p w:rsidR="00F75B87" w:rsidRPr="00C9300C" w:rsidRDefault="00F75B87" w:rsidP="00F75B87">
      <w:pPr>
        <w:widowControl/>
        <w:suppressAutoHyphens w:val="0"/>
        <w:autoSpaceDN/>
        <w:spacing w:line="300" w:lineRule="auto"/>
        <w:ind w:left="425"/>
        <w:jc w:val="both"/>
        <w:textAlignment w:val="auto"/>
        <w:rPr>
          <w:rFonts w:eastAsia="Times New Roman"/>
          <w:lang w:eastAsia="hu-HU"/>
        </w:rPr>
      </w:pPr>
      <w:r w:rsidRPr="00331C0E">
        <w:rPr>
          <w:rFonts w:eastAsia="Times New Roman"/>
          <w:lang w:eastAsia="hu-HU"/>
        </w:rPr>
        <w:t>Az előadás egyértelműen sikeres, műsoron marad.</w:t>
      </w:r>
      <w:r w:rsidRPr="00C9300C">
        <w:rPr>
          <w:rFonts w:eastAsia="Times New Roman"/>
          <w:lang w:eastAsia="hu-HU"/>
        </w:rPr>
        <w:t xml:space="preserve"> </w:t>
      </w:r>
    </w:p>
    <w:p w:rsidR="00F75B87" w:rsidRDefault="00F75B87" w:rsidP="00F75B87">
      <w:pPr>
        <w:widowControl/>
        <w:suppressAutoHyphens w:val="0"/>
        <w:autoSpaceDN/>
        <w:spacing w:line="300" w:lineRule="auto"/>
        <w:ind w:left="425"/>
        <w:jc w:val="both"/>
        <w:textAlignment w:val="auto"/>
        <w:rPr>
          <w:rFonts w:eastAsia="Times New Roman"/>
          <w:highlight w:val="yellow"/>
          <w:lang w:eastAsia="hu-HU"/>
        </w:rPr>
      </w:pP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 xml:space="preserve">Nézőszám: </w:t>
      </w:r>
      <w:r w:rsidR="00E0765C" w:rsidRPr="00E0765C">
        <w:rPr>
          <w:rFonts w:eastAsia="Times New Roman"/>
          <w:lang w:eastAsia="hu-HU"/>
        </w:rPr>
        <w:t xml:space="preserve">6 057 </w:t>
      </w:r>
      <w:r w:rsidRPr="00E0765C">
        <w:rPr>
          <w:rFonts w:eastAsia="Times New Roman"/>
          <w:lang w:eastAsia="hu-HU"/>
        </w:rPr>
        <w:t xml:space="preserve">fő </w:t>
      </w:r>
    </w:p>
    <w:p w:rsidR="00F75B87" w:rsidRPr="0045227A" w:rsidRDefault="00F75B87" w:rsidP="00F75B87">
      <w:pPr>
        <w:widowControl/>
        <w:suppressAutoHyphens w:val="0"/>
        <w:autoSpaceDN/>
        <w:spacing w:line="300" w:lineRule="auto"/>
        <w:ind w:left="425"/>
        <w:jc w:val="both"/>
        <w:textAlignment w:val="auto"/>
        <w:rPr>
          <w:rFonts w:eastAsia="Times New Roman"/>
          <w:lang w:eastAsia="hu-HU"/>
        </w:rPr>
      </w:pPr>
      <w:r w:rsidRPr="0045227A">
        <w:rPr>
          <w:rFonts w:eastAsia="Times New Roman"/>
          <w:lang w:eastAsia="hu-HU"/>
        </w:rPr>
        <w:t xml:space="preserve">Bekerülési költség: </w:t>
      </w:r>
      <w:r w:rsidR="0045227A" w:rsidRPr="0045227A">
        <w:rPr>
          <w:rFonts w:eastAsia="Times New Roman"/>
          <w:lang w:eastAsia="hu-HU"/>
        </w:rPr>
        <w:t xml:space="preserve">5 247 000 </w:t>
      </w:r>
      <w:r w:rsidRPr="0045227A">
        <w:rPr>
          <w:rFonts w:eastAsia="Times New Roman"/>
          <w:lang w:eastAsia="hu-HU"/>
        </w:rPr>
        <w:t xml:space="preserve">Ft </w:t>
      </w:r>
    </w:p>
    <w:p w:rsidR="00F75B87" w:rsidRDefault="00F75B87" w:rsidP="00F75B87">
      <w:pPr>
        <w:widowControl/>
        <w:suppressAutoHyphens w:val="0"/>
        <w:autoSpaceDN/>
        <w:spacing w:after="120" w:line="300" w:lineRule="auto"/>
        <w:ind w:left="426"/>
        <w:jc w:val="both"/>
        <w:textAlignment w:val="auto"/>
        <w:rPr>
          <w:rFonts w:eastAsia="Times New Roman"/>
          <w:lang w:eastAsia="hu-HU"/>
        </w:rPr>
      </w:pPr>
      <w:r w:rsidRPr="00E0765C">
        <w:rPr>
          <w:rFonts w:eastAsia="Times New Roman"/>
          <w:lang w:eastAsia="hu-HU"/>
        </w:rPr>
        <w:t xml:space="preserve">Nettó bevétel: </w:t>
      </w:r>
      <w:r w:rsidR="00E0765C" w:rsidRPr="00E0765C">
        <w:rPr>
          <w:rFonts w:eastAsia="Times New Roman"/>
          <w:lang w:eastAsia="hu-HU"/>
        </w:rPr>
        <w:t xml:space="preserve">14 198 413 </w:t>
      </w:r>
      <w:r w:rsidRPr="00E0765C">
        <w:rPr>
          <w:rFonts w:eastAsia="Times New Roman"/>
          <w:lang w:eastAsia="hu-HU"/>
        </w:rPr>
        <w:t>Ft</w:t>
      </w:r>
      <w:r>
        <w:rPr>
          <w:rFonts w:eastAsia="Times New Roman"/>
          <w:lang w:eastAsia="hu-HU"/>
        </w:rPr>
        <w:t xml:space="preserve"> </w:t>
      </w:r>
    </w:p>
    <w:p w:rsidR="00F75B87" w:rsidRPr="002B72EB" w:rsidRDefault="00F75B87" w:rsidP="00F75B87">
      <w:pPr>
        <w:widowControl/>
        <w:suppressAutoHyphens w:val="0"/>
        <w:autoSpaceDN/>
        <w:spacing w:line="300" w:lineRule="auto"/>
        <w:ind w:left="426"/>
        <w:jc w:val="both"/>
        <w:textAlignment w:val="auto"/>
        <w:rPr>
          <w:rFonts w:eastAsia="Times New Roman"/>
          <w:lang w:eastAsia="hu-HU"/>
        </w:rPr>
      </w:pPr>
    </w:p>
    <w:p w:rsidR="00F75B87" w:rsidRPr="00331C0E" w:rsidRDefault="00AD63E2" w:rsidP="00F75B87">
      <w:pPr>
        <w:widowControl/>
        <w:suppressAutoHyphens w:val="0"/>
        <w:autoSpaceDN/>
        <w:spacing w:line="300" w:lineRule="auto"/>
        <w:ind w:left="426"/>
        <w:jc w:val="both"/>
        <w:textAlignment w:val="auto"/>
        <w:rPr>
          <w:rFonts w:eastAsia="Times New Roman"/>
          <w:b/>
          <w:i/>
          <w:lang w:eastAsia="hu-HU"/>
        </w:rPr>
      </w:pPr>
      <w:r w:rsidRPr="00331C0E">
        <w:rPr>
          <w:rFonts w:eastAsia="Times New Roman"/>
          <w:b/>
          <w:i/>
          <w:lang w:eastAsia="hu-HU"/>
        </w:rPr>
        <w:t>József és testvérei</w:t>
      </w:r>
    </w:p>
    <w:p w:rsidR="00842EB9" w:rsidRPr="00331C0E" w:rsidRDefault="00AD63E2" w:rsidP="00842EB9">
      <w:pPr>
        <w:widowControl/>
        <w:suppressAutoHyphens w:val="0"/>
        <w:autoSpaceDN/>
        <w:spacing w:line="300" w:lineRule="auto"/>
        <w:ind w:left="426"/>
        <w:jc w:val="both"/>
        <w:textAlignment w:val="auto"/>
        <w:rPr>
          <w:rFonts w:eastAsia="Times New Roman"/>
          <w:i/>
          <w:lang w:eastAsia="hu-HU"/>
        </w:rPr>
      </w:pPr>
      <w:r w:rsidRPr="00331C0E">
        <w:rPr>
          <w:rFonts w:eastAsia="Times New Roman"/>
          <w:i/>
          <w:lang w:eastAsia="hu-HU"/>
        </w:rPr>
        <w:t>Thomas Mann</w:t>
      </w:r>
      <w:r w:rsidR="00842EB9">
        <w:rPr>
          <w:rFonts w:eastAsia="Times New Roman"/>
          <w:i/>
          <w:lang w:eastAsia="hu-HU"/>
        </w:rPr>
        <w:t xml:space="preserve"> - </w:t>
      </w:r>
      <w:r w:rsidRPr="00331C0E">
        <w:rPr>
          <w:rFonts w:eastAsia="Times New Roman"/>
          <w:i/>
          <w:lang w:eastAsia="hu-HU"/>
        </w:rPr>
        <w:t>A szerző regényéből a színpadi adaptációt írta: Gáspár Ildikó</w:t>
      </w:r>
    </w:p>
    <w:p w:rsidR="00F75B87" w:rsidRPr="00331C0E" w:rsidRDefault="00F75B87" w:rsidP="00F75B87">
      <w:pPr>
        <w:widowControl/>
        <w:suppressAutoHyphens w:val="0"/>
        <w:autoSpaceDN/>
        <w:spacing w:line="300" w:lineRule="auto"/>
        <w:ind w:left="426"/>
        <w:jc w:val="both"/>
        <w:textAlignment w:val="auto"/>
        <w:rPr>
          <w:rFonts w:eastAsia="Times New Roman"/>
          <w:lang w:eastAsia="hu-HU"/>
        </w:rPr>
      </w:pPr>
    </w:p>
    <w:p w:rsidR="00F75B87" w:rsidRPr="00331C0E" w:rsidRDefault="00F75B87" w:rsidP="00F75B87">
      <w:pPr>
        <w:widowControl/>
        <w:suppressAutoHyphens w:val="0"/>
        <w:autoSpaceDN/>
        <w:spacing w:line="300" w:lineRule="auto"/>
        <w:ind w:left="426"/>
        <w:jc w:val="both"/>
        <w:textAlignment w:val="auto"/>
        <w:rPr>
          <w:rFonts w:eastAsia="Times New Roman"/>
          <w:lang w:eastAsia="hu-HU"/>
        </w:rPr>
      </w:pPr>
      <w:r w:rsidRPr="00331C0E">
        <w:rPr>
          <w:rFonts w:eastAsia="Times New Roman"/>
          <w:lang w:eastAsia="hu-HU"/>
        </w:rPr>
        <w:t xml:space="preserve">Rendezte: </w:t>
      </w:r>
      <w:r w:rsidR="00AD63E2" w:rsidRPr="00331C0E">
        <w:rPr>
          <w:rFonts w:eastAsia="Times New Roman"/>
          <w:lang w:eastAsia="hu-HU"/>
        </w:rPr>
        <w:t>Ascher Tamás és Gáspár Ildikó</w:t>
      </w:r>
    </w:p>
    <w:p w:rsidR="00F75B87" w:rsidRPr="00331C0E" w:rsidRDefault="00F75B87" w:rsidP="00F75B87">
      <w:pPr>
        <w:widowControl/>
        <w:suppressAutoHyphens w:val="0"/>
        <w:autoSpaceDN/>
        <w:spacing w:line="300" w:lineRule="auto"/>
        <w:ind w:left="426"/>
        <w:jc w:val="both"/>
        <w:textAlignment w:val="auto"/>
        <w:rPr>
          <w:rFonts w:eastAsia="Times New Roman"/>
          <w:lang w:eastAsia="hu-HU"/>
        </w:rPr>
      </w:pPr>
      <w:r w:rsidRPr="00331C0E">
        <w:rPr>
          <w:rFonts w:eastAsia="Times New Roman"/>
          <w:lang w:eastAsia="hu-HU"/>
        </w:rPr>
        <w:t xml:space="preserve">Bemutató: </w:t>
      </w:r>
      <w:r w:rsidR="00AD63E2" w:rsidRPr="00331C0E">
        <w:rPr>
          <w:rFonts w:eastAsia="Times New Roman"/>
          <w:lang w:eastAsia="hu-HU"/>
        </w:rPr>
        <w:t>2017. február 4</w:t>
      </w:r>
      <w:r w:rsidRPr="00331C0E">
        <w:rPr>
          <w:rFonts w:eastAsia="Times New Roman"/>
          <w:lang w:eastAsia="hu-HU"/>
        </w:rPr>
        <w:t>.</w:t>
      </w:r>
    </w:p>
    <w:p w:rsidR="00F75B87" w:rsidRPr="00331C0E" w:rsidRDefault="00F75B87" w:rsidP="00F75B87">
      <w:pPr>
        <w:widowControl/>
        <w:suppressAutoHyphens w:val="0"/>
        <w:autoSpaceDN/>
        <w:spacing w:line="300" w:lineRule="auto"/>
        <w:jc w:val="both"/>
        <w:textAlignment w:val="auto"/>
        <w:rPr>
          <w:rFonts w:eastAsia="Times New Roman"/>
          <w:lang w:eastAsia="hu-HU"/>
        </w:rPr>
      </w:pPr>
    </w:p>
    <w:p w:rsidR="00AD63E2" w:rsidRPr="00331C0E" w:rsidRDefault="00AD63E2" w:rsidP="00AD63E2">
      <w:pPr>
        <w:widowControl/>
        <w:suppressAutoHyphens w:val="0"/>
        <w:autoSpaceDN/>
        <w:spacing w:after="120" w:line="300" w:lineRule="auto"/>
        <w:ind w:left="425"/>
        <w:jc w:val="both"/>
        <w:textAlignment w:val="auto"/>
        <w:rPr>
          <w:rFonts w:eastAsia="Times New Roman"/>
          <w:lang w:eastAsia="hu-HU"/>
        </w:rPr>
      </w:pPr>
      <w:r w:rsidRPr="00331C0E">
        <w:rPr>
          <w:rFonts w:eastAsia="Times New Roman"/>
          <w:lang w:eastAsia="hu-HU"/>
        </w:rPr>
        <w:t>"Ádám és Éva óta, mióta egyből kettő lett, nem élhet senki anélkül, hogy ne kívánja embertársai lelkébe képzelni magát, s megismerni igazi valójukat, miközben egyúttal idegen szemmel is próbál nézni. Az együttérzés az önfenntartásnak nélkülözhetetlen eszköze.” (Thomas Mann)</w:t>
      </w:r>
    </w:p>
    <w:p w:rsidR="00AD63E2" w:rsidRDefault="00AD63E2" w:rsidP="00AD63E2">
      <w:pPr>
        <w:widowControl/>
        <w:suppressAutoHyphens w:val="0"/>
        <w:autoSpaceDN/>
        <w:spacing w:line="300" w:lineRule="auto"/>
        <w:ind w:left="425"/>
        <w:jc w:val="both"/>
        <w:textAlignment w:val="auto"/>
        <w:rPr>
          <w:rFonts w:eastAsia="Times New Roman"/>
          <w:lang w:eastAsia="hu-HU"/>
        </w:rPr>
      </w:pPr>
      <w:r w:rsidRPr="00331C0E">
        <w:rPr>
          <w:rFonts w:eastAsia="Times New Roman"/>
          <w:lang w:eastAsia="hu-HU"/>
        </w:rPr>
        <w:t xml:space="preserve">Az ifjú Józsefet, Jákob legszeretettebb fiát, testvérei egy száraz kútba vetik. Három napig időzik a mélyben, mintha meghalt volna, amikor egy öreg </w:t>
      </w:r>
      <w:proofErr w:type="spellStart"/>
      <w:r w:rsidRPr="00331C0E">
        <w:rPr>
          <w:rFonts w:eastAsia="Times New Roman"/>
          <w:lang w:eastAsia="hu-HU"/>
        </w:rPr>
        <w:t>izmáelita</w:t>
      </w:r>
      <w:proofErr w:type="spellEnd"/>
      <w:r w:rsidRPr="00331C0E">
        <w:rPr>
          <w:rFonts w:eastAsia="Times New Roman"/>
          <w:lang w:eastAsia="hu-HU"/>
        </w:rPr>
        <w:t xml:space="preserve"> megtalálja, megvásárolja, és magával viszi Egyiptomba. József szép és értelmes, kiválóságának köszönhetően hamar érvényesül az idegen országban, de egy asszony miatt másodjára is mély verembe kerül, a fáraó börtönébe – hogy immár férfivá érve szabaduljon fogságából</w:t>
      </w:r>
      <w:proofErr w:type="gramStart"/>
      <w:r w:rsidRPr="00331C0E">
        <w:rPr>
          <w:rFonts w:eastAsia="Times New Roman"/>
          <w:lang w:eastAsia="hu-HU"/>
        </w:rPr>
        <w:t>,  és</w:t>
      </w:r>
      <w:proofErr w:type="gramEnd"/>
      <w:r w:rsidRPr="00331C0E">
        <w:rPr>
          <w:rFonts w:eastAsia="Times New Roman"/>
          <w:lang w:eastAsia="hu-HU"/>
        </w:rPr>
        <w:t xml:space="preserve"> beteljesítse sorsát.   Thomas Mann regénye a 20. század legnagyobb szellemi vállalkozásainak egyike, az ókori kelet mítoszainak és vallásainak értelmező újramesélése. Népek és törzsek, istenek és emberek, nők és férfiak történetei fonódnak össze benne, és vezetnek vissza az emberi kultúra kialakulásának mélységes mélyen eredő gyökereiig.</w:t>
      </w:r>
    </w:p>
    <w:p w:rsidR="00646764" w:rsidRDefault="00646764" w:rsidP="00AD63E2">
      <w:pPr>
        <w:widowControl/>
        <w:suppressAutoHyphens w:val="0"/>
        <w:autoSpaceDN/>
        <w:spacing w:line="300" w:lineRule="auto"/>
        <w:ind w:left="425"/>
        <w:jc w:val="both"/>
        <w:textAlignment w:val="auto"/>
        <w:rPr>
          <w:rFonts w:eastAsia="Times New Roman"/>
          <w:lang w:eastAsia="hu-HU"/>
        </w:rPr>
      </w:pPr>
      <w:r>
        <w:rPr>
          <w:rFonts w:eastAsia="Times New Roman"/>
          <w:lang w:eastAsia="hu-HU"/>
        </w:rPr>
        <w:lastRenderedPageBreak/>
        <w:t>Az előadás színházunk életének fontos, kiemelkedő állomása, nem csak hosszát, hanem a vállalkozás fajsú</w:t>
      </w:r>
      <w:r w:rsidR="00D25725">
        <w:rPr>
          <w:rFonts w:eastAsia="Times New Roman"/>
          <w:lang w:eastAsia="hu-HU"/>
        </w:rPr>
        <w:t>ly</w:t>
      </w:r>
      <w:r>
        <w:rPr>
          <w:rFonts w:eastAsia="Times New Roman"/>
          <w:lang w:eastAsia="hu-HU"/>
        </w:rPr>
        <w:t xml:space="preserve">át és merészségét tekintve is. </w:t>
      </w:r>
    </w:p>
    <w:p w:rsidR="00AD63E2" w:rsidRDefault="00646764" w:rsidP="008F3D4A">
      <w:pPr>
        <w:widowControl/>
        <w:suppressAutoHyphens w:val="0"/>
        <w:autoSpaceDN/>
        <w:spacing w:line="360" w:lineRule="auto"/>
        <w:ind w:left="425"/>
        <w:jc w:val="both"/>
        <w:textAlignment w:val="auto"/>
        <w:rPr>
          <w:rFonts w:eastAsia="Times New Roman"/>
          <w:lang w:eastAsia="hu-HU"/>
        </w:rPr>
      </w:pPr>
      <w:r>
        <w:rPr>
          <w:rFonts w:eastAsia="Times New Roman"/>
          <w:lang w:eastAsia="hu-HU"/>
        </w:rPr>
        <w:t xml:space="preserve">Egyébként itt is azt történt, hogy </w:t>
      </w:r>
      <w:r w:rsidR="00D25725">
        <w:rPr>
          <w:rFonts w:eastAsia="Times New Roman"/>
          <w:lang w:eastAsia="hu-HU"/>
        </w:rPr>
        <w:t xml:space="preserve">váratlanul </w:t>
      </w:r>
      <w:r>
        <w:rPr>
          <w:rFonts w:eastAsia="Times New Roman"/>
          <w:lang w:eastAsia="hu-HU"/>
        </w:rPr>
        <w:t xml:space="preserve">új darabot kellett keresnünk, mert egy másik budapesti színház műsorra tűzte tervezett adaptációnkat. Megelőztek minket - ez előfordul, és felveti azt, hogy nem kellene- e fővárosi színházaknak egyeztetni a műsorukról. </w:t>
      </w:r>
    </w:p>
    <w:p w:rsidR="00D25725" w:rsidRDefault="00646764" w:rsidP="008F3D4A">
      <w:pPr>
        <w:spacing w:line="360" w:lineRule="auto"/>
        <w:ind w:left="425"/>
        <w:jc w:val="both"/>
      </w:pPr>
      <w:r>
        <w:rPr>
          <w:rFonts w:eastAsia="Times New Roman"/>
          <w:lang w:eastAsia="hu-HU"/>
        </w:rPr>
        <w:t xml:space="preserve">Tavasszal Gáspár Ildikó vette fel a regény adaptációjának ötletét, </w:t>
      </w:r>
      <w:r w:rsidR="00D25725">
        <w:t xml:space="preserve">ami annyira a lehetetlen, hogy azonnal igent mondtam. </w:t>
      </w:r>
    </w:p>
    <w:p w:rsidR="00D25725" w:rsidRDefault="00D25725" w:rsidP="008F3D4A">
      <w:pPr>
        <w:spacing w:line="360" w:lineRule="auto"/>
        <w:ind w:left="425"/>
        <w:jc w:val="both"/>
      </w:pPr>
      <w:r>
        <w:t xml:space="preserve">Döntésünk helyesnek bizonyult. Az előadás jelentős siker, az egyik „muszáj látni” színházi esemény az évadban, és bízhatunk benne, hogy hosszan műsoron marad. </w:t>
      </w:r>
    </w:p>
    <w:p w:rsidR="00D25725" w:rsidRDefault="00D25725" w:rsidP="008F3D4A">
      <w:pPr>
        <w:spacing w:line="360" w:lineRule="auto"/>
        <w:ind w:left="425"/>
        <w:jc w:val="both"/>
      </w:pPr>
    </w:p>
    <w:p w:rsidR="00D25725" w:rsidRDefault="00D25725" w:rsidP="008F3D4A">
      <w:pPr>
        <w:spacing w:line="360" w:lineRule="auto"/>
        <w:ind w:left="425"/>
        <w:jc w:val="both"/>
      </w:pPr>
      <w:r>
        <w:t xml:space="preserve">Színházi értékei mellett azt is a siker és a kiemelt érdeklődés okának tartom, hogy egész más a mű szellemi </w:t>
      </w:r>
      <w:r w:rsidRPr="00556005">
        <w:t>horizontja, mint a m</w:t>
      </w:r>
      <w:r>
        <w:t xml:space="preserve">ai létezésünké. Mi </w:t>
      </w:r>
      <w:r w:rsidRPr="00556005">
        <w:t>gyatrán fogalmazott mondatok, és nagyon zavaros, kusza, egymásnak ellentmondó – emberi, társadalmi, történelmi – fogalmak között élünk. Most megszólal a színpadon egy szöveg, ami</w:t>
      </w:r>
      <w:r>
        <w:t>ből az árad</w:t>
      </w:r>
      <w:r w:rsidRPr="00556005">
        <w:t>, hogy az ember értelmes, elemző lény, aki képes magas színvonalon gondolkodni és fogalmazni</w:t>
      </w:r>
      <w:r>
        <w:t xml:space="preserve">, és még </w:t>
      </w:r>
      <w:r w:rsidRPr="00556005">
        <w:t>szellemes</w:t>
      </w:r>
      <w:r>
        <w:t xml:space="preserve"> is</w:t>
      </w:r>
      <w:r w:rsidRPr="00556005">
        <w:t>.  Ezt nagyon jó nézni és hallgatni.</w:t>
      </w:r>
      <w:r>
        <w:t xml:space="preserve"> </w:t>
      </w:r>
    </w:p>
    <w:p w:rsidR="00646764" w:rsidRPr="00AD63E2" w:rsidRDefault="00646764" w:rsidP="008F3D4A">
      <w:pPr>
        <w:widowControl/>
        <w:suppressAutoHyphens w:val="0"/>
        <w:autoSpaceDN/>
        <w:spacing w:line="360" w:lineRule="auto"/>
        <w:ind w:left="425"/>
        <w:jc w:val="both"/>
        <w:textAlignment w:val="auto"/>
        <w:rPr>
          <w:rFonts w:eastAsia="Times New Roman"/>
          <w:highlight w:val="green"/>
          <w:lang w:eastAsia="hu-HU"/>
        </w:rPr>
      </w:pPr>
    </w:p>
    <w:p w:rsidR="00F75B87" w:rsidRPr="00E0765C" w:rsidRDefault="00F75B87" w:rsidP="00AD63E2">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 xml:space="preserve">Nézőszám: </w:t>
      </w:r>
      <w:r w:rsidR="00E0765C" w:rsidRPr="00E0765C">
        <w:rPr>
          <w:rFonts w:eastAsia="Times New Roman"/>
          <w:lang w:eastAsia="hu-HU"/>
        </w:rPr>
        <w:t xml:space="preserve">4 944 </w:t>
      </w:r>
      <w:r w:rsidRPr="00E0765C">
        <w:rPr>
          <w:rFonts w:eastAsia="Times New Roman"/>
          <w:lang w:eastAsia="hu-HU"/>
        </w:rPr>
        <w:t xml:space="preserve">fő </w:t>
      </w:r>
    </w:p>
    <w:p w:rsidR="00F75B87" w:rsidRPr="00EC1B5F" w:rsidRDefault="00EC1B5F" w:rsidP="00F75B87">
      <w:pPr>
        <w:widowControl/>
        <w:suppressAutoHyphens w:val="0"/>
        <w:autoSpaceDN/>
        <w:spacing w:line="300" w:lineRule="auto"/>
        <w:ind w:left="425"/>
        <w:jc w:val="both"/>
        <w:textAlignment w:val="auto"/>
        <w:rPr>
          <w:rFonts w:eastAsia="Times New Roman"/>
          <w:lang w:eastAsia="hu-HU"/>
        </w:rPr>
      </w:pPr>
      <w:r w:rsidRPr="00EC1B5F">
        <w:rPr>
          <w:rFonts w:eastAsia="Times New Roman"/>
          <w:lang w:eastAsia="hu-HU"/>
        </w:rPr>
        <w:t>Bekerülési költség: 30 904 301 Ft</w:t>
      </w:r>
    </w:p>
    <w:p w:rsidR="00F75B87" w:rsidRDefault="00F75B87" w:rsidP="00F75B87">
      <w:pPr>
        <w:widowControl/>
        <w:suppressAutoHyphens w:val="0"/>
        <w:autoSpaceDN/>
        <w:spacing w:after="120" w:line="300" w:lineRule="auto"/>
        <w:ind w:left="426"/>
        <w:jc w:val="both"/>
        <w:textAlignment w:val="auto"/>
        <w:rPr>
          <w:rFonts w:eastAsia="Times New Roman"/>
          <w:lang w:eastAsia="hu-HU"/>
        </w:rPr>
      </w:pPr>
      <w:r w:rsidRPr="00E0765C">
        <w:rPr>
          <w:rFonts w:eastAsia="Times New Roman"/>
          <w:lang w:eastAsia="hu-HU"/>
        </w:rPr>
        <w:t xml:space="preserve">Nettó bevétel: </w:t>
      </w:r>
      <w:r w:rsidR="00E0765C" w:rsidRPr="00E0765C">
        <w:rPr>
          <w:rFonts w:eastAsia="Times New Roman"/>
          <w:lang w:eastAsia="hu-HU"/>
        </w:rPr>
        <w:t xml:space="preserve">11 367 059 </w:t>
      </w:r>
      <w:r w:rsidRPr="00E0765C">
        <w:rPr>
          <w:rFonts w:eastAsia="Times New Roman"/>
          <w:lang w:eastAsia="hu-HU"/>
        </w:rPr>
        <w:t>Ft</w:t>
      </w:r>
      <w:r>
        <w:rPr>
          <w:rFonts w:eastAsia="Times New Roman"/>
          <w:lang w:eastAsia="hu-HU"/>
        </w:rPr>
        <w:t xml:space="preserve"> </w:t>
      </w:r>
    </w:p>
    <w:p w:rsidR="00F75B87" w:rsidRPr="00291121" w:rsidRDefault="00F75B87" w:rsidP="00F75B87">
      <w:pPr>
        <w:widowControl/>
        <w:suppressAutoHyphens w:val="0"/>
        <w:autoSpaceDN/>
        <w:spacing w:line="300" w:lineRule="auto"/>
        <w:jc w:val="both"/>
        <w:textAlignment w:val="auto"/>
        <w:rPr>
          <w:rFonts w:eastAsia="Times New Roman"/>
          <w:lang w:eastAsia="hu-HU"/>
        </w:rPr>
      </w:pPr>
    </w:p>
    <w:p w:rsidR="00F75B87" w:rsidRPr="00331C0E" w:rsidRDefault="00AD63E2" w:rsidP="00F75B87">
      <w:pPr>
        <w:widowControl/>
        <w:suppressAutoHyphens w:val="0"/>
        <w:autoSpaceDN/>
        <w:spacing w:line="300" w:lineRule="auto"/>
        <w:ind w:left="426"/>
        <w:jc w:val="both"/>
        <w:textAlignment w:val="auto"/>
        <w:rPr>
          <w:rFonts w:eastAsia="Times New Roman"/>
          <w:b/>
          <w:i/>
          <w:lang w:eastAsia="hu-HU"/>
        </w:rPr>
      </w:pPr>
      <w:r w:rsidRPr="00331C0E">
        <w:rPr>
          <w:rFonts w:eastAsia="Times New Roman"/>
          <w:b/>
          <w:i/>
          <w:lang w:eastAsia="hu-HU"/>
        </w:rPr>
        <w:t>Hit, szeretet, remény</w:t>
      </w:r>
    </w:p>
    <w:p w:rsidR="00F75B87" w:rsidRPr="00331C0E" w:rsidRDefault="00AD63E2" w:rsidP="00F75B87">
      <w:pPr>
        <w:widowControl/>
        <w:suppressAutoHyphens w:val="0"/>
        <w:autoSpaceDN/>
        <w:spacing w:line="300" w:lineRule="auto"/>
        <w:ind w:left="426"/>
        <w:jc w:val="both"/>
        <w:textAlignment w:val="auto"/>
        <w:rPr>
          <w:rFonts w:eastAsia="Times New Roman"/>
          <w:i/>
          <w:lang w:eastAsia="hu-HU"/>
        </w:rPr>
      </w:pPr>
      <w:r w:rsidRPr="00331C0E">
        <w:rPr>
          <w:rFonts w:eastAsia="Times New Roman"/>
          <w:i/>
          <w:lang w:eastAsia="hu-HU"/>
        </w:rPr>
        <w:t>Ödön von Horváth</w:t>
      </w:r>
    </w:p>
    <w:p w:rsidR="00AD63E2" w:rsidRPr="00331C0E" w:rsidRDefault="00AD63E2" w:rsidP="00F75B87">
      <w:pPr>
        <w:widowControl/>
        <w:suppressAutoHyphens w:val="0"/>
        <w:autoSpaceDN/>
        <w:spacing w:line="300" w:lineRule="auto"/>
        <w:ind w:left="426"/>
        <w:jc w:val="both"/>
        <w:textAlignment w:val="auto"/>
        <w:rPr>
          <w:rFonts w:eastAsia="Times New Roman"/>
          <w:lang w:eastAsia="hu-HU"/>
        </w:rPr>
      </w:pPr>
    </w:p>
    <w:p w:rsidR="00F75B87" w:rsidRPr="00331C0E" w:rsidRDefault="00F75B87" w:rsidP="00F75B87">
      <w:pPr>
        <w:widowControl/>
        <w:suppressAutoHyphens w:val="0"/>
        <w:autoSpaceDN/>
        <w:spacing w:line="300" w:lineRule="auto"/>
        <w:ind w:left="426"/>
        <w:jc w:val="both"/>
        <w:textAlignment w:val="auto"/>
        <w:rPr>
          <w:rFonts w:eastAsia="Times New Roman"/>
          <w:lang w:eastAsia="hu-HU"/>
        </w:rPr>
      </w:pPr>
      <w:r w:rsidRPr="00331C0E">
        <w:rPr>
          <w:rFonts w:eastAsia="Times New Roman"/>
          <w:lang w:eastAsia="hu-HU"/>
        </w:rPr>
        <w:t xml:space="preserve">Rendezte: </w:t>
      </w:r>
      <w:r w:rsidR="00AD63E2" w:rsidRPr="00331C0E">
        <w:rPr>
          <w:rFonts w:eastAsia="Times New Roman"/>
          <w:lang w:eastAsia="hu-HU"/>
        </w:rPr>
        <w:t>Gáspár Ildikó</w:t>
      </w:r>
    </w:p>
    <w:p w:rsidR="00F75B87" w:rsidRPr="00331C0E" w:rsidRDefault="00AD63E2" w:rsidP="00F75B87">
      <w:pPr>
        <w:widowControl/>
        <w:suppressAutoHyphens w:val="0"/>
        <w:autoSpaceDN/>
        <w:spacing w:line="300" w:lineRule="auto"/>
        <w:ind w:left="426"/>
        <w:jc w:val="both"/>
        <w:textAlignment w:val="auto"/>
        <w:rPr>
          <w:rFonts w:eastAsia="Times New Roman"/>
          <w:lang w:eastAsia="hu-HU"/>
        </w:rPr>
      </w:pPr>
      <w:r w:rsidRPr="00331C0E">
        <w:rPr>
          <w:rFonts w:eastAsia="Times New Roman"/>
          <w:lang w:eastAsia="hu-HU"/>
        </w:rPr>
        <w:t>Bemutató: 2017. április 28.</w:t>
      </w:r>
    </w:p>
    <w:p w:rsidR="00F75B87" w:rsidRPr="00331C0E" w:rsidRDefault="00F75B87" w:rsidP="00F75B87">
      <w:pPr>
        <w:widowControl/>
        <w:suppressAutoHyphens w:val="0"/>
        <w:autoSpaceDN/>
        <w:spacing w:line="300" w:lineRule="auto"/>
        <w:ind w:left="426"/>
        <w:jc w:val="both"/>
        <w:textAlignment w:val="auto"/>
        <w:rPr>
          <w:rFonts w:eastAsia="Times New Roman"/>
          <w:lang w:eastAsia="hu-HU"/>
        </w:rPr>
      </w:pPr>
    </w:p>
    <w:p w:rsidR="002D00B3" w:rsidRPr="00331C0E" w:rsidRDefault="002D00B3" w:rsidP="002D00B3">
      <w:pPr>
        <w:widowControl/>
        <w:suppressAutoHyphens w:val="0"/>
        <w:autoSpaceDN/>
        <w:spacing w:line="300" w:lineRule="auto"/>
        <w:ind w:left="425"/>
        <w:jc w:val="both"/>
        <w:textAlignment w:val="auto"/>
        <w:rPr>
          <w:rFonts w:eastAsia="Times New Roman"/>
          <w:lang w:eastAsia="hu-HU"/>
        </w:rPr>
      </w:pPr>
      <w:r w:rsidRPr="00331C0E">
        <w:rPr>
          <w:rFonts w:eastAsia="Times New Roman"/>
          <w:lang w:eastAsia="hu-HU"/>
        </w:rPr>
        <w:t xml:space="preserve">"1932 </w:t>
      </w:r>
      <w:proofErr w:type="gramStart"/>
      <w:r w:rsidRPr="00331C0E">
        <w:rPr>
          <w:rFonts w:eastAsia="Times New Roman"/>
          <w:lang w:eastAsia="hu-HU"/>
        </w:rPr>
        <w:t>februárjában Münchenben</w:t>
      </w:r>
      <w:proofErr w:type="gramEnd"/>
      <w:r w:rsidRPr="00331C0E">
        <w:rPr>
          <w:rFonts w:eastAsia="Times New Roman"/>
          <w:lang w:eastAsia="hu-HU"/>
        </w:rPr>
        <w:t xml:space="preserve"> találkoztam egy ismerősömmel, név szerint Lukas </w:t>
      </w:r>
      <w:proofErr w:type="spellStart"/>
      <w:r w:rsidRPr="00331C0E">
        <w:rPr>
          <w:rFonts w:eastAsia="Times New Roman"/>
          <w:lang w:eastAsia="hu-HU"/>
        </w:rPr>
        <w:t>Kristl-lel</w:t>
      </w:r>
      <w:proofErr w:type="spellEnd"/>
      <w:r w:rsidRPr="00331C0E">
        <w:rPr>
          <w:rFonts w:eastAsia="Times New Roman"/>
          <w:lang w:eastAsia="hu-HU"/>
        </w:rPr>
        <w:t xml:space="preserve">, aki már jó néhány éve bírósági tudósítóként dolgozott. </w:t>
      </w:r>
      <w:proofErr w:type="spellStart"/>
      <w:r w:rsidRPr="00331C0E">
        <w:rPr>
          <w:rFonts w:eastAsia="Times New Roman"/>
          <w:lang w:eastAsia="hu-HU"/>
        </w:rPr>
        <w:t>Kristl</w:t>
      </w:r>
      <w:proofErr w:type="spellEnd"/>
      <w:r w:rsidRPr="00331C0E">
        <w:rPr>
          <w:rFonts w:eastAsia="Times New Roman"/>
          <w:lang w:eastAsia="hu-HU"/>
        </w:rPr>
        <w:t xml:space="preserve"> körülbelül a következőket mondta nekem ekkor: én igazán nem értem miért van az, hogy ezek a drámaírók, ha történetesen egy bűncselekményt és annak következményeit dolgozzák fel, szinte mindig az úgynevezett főbenjáró bűncselekményeket részesítik előnyben, és szinte sohasem foglalkoznak azokkal a kisebb bűncselekményekkel, amelyekbe pedig </w:t>
      </w:r>
      <w:proofErr w:type="spellStart"/>
      <w:r w:rsidRPr="00331C0E">
        <w:rPr>
          <w:rFonts w:eastAsia="Times New Roman"/>
          <w:lang w:eastAsia="hu-HU"/>
        </w:rPr>
        <w:t>léptennyomon</w:t>
      </w:r>
      <w:proofErr w:type="spellEnd"/>
      <w:r w:rsidRPr="00331C0E">
        <w:rPr>
          <w:rFonts w:eastAsia="Times New Roman"/>
          <w:lang w:eastAsia="hu-HU"/>
        </w:rPr>
        <w:t xml:space="preserve"> belebotlunk, amelyeket rendkívül gyakran csak tudatlanságból követnek el, és amelyek következményei akár a halálbüntetés következményeihez hasonlatosak.    </w:t>
      </w:r>
    </w:p>
    <w:p w:rsidR="002D00B3" w:rsidRPr="00331C0E" w:rsidRDefault="002D00B3" w:rsidP="002D00B3">
      <w:pPr>
        <w:widowControl/>
        <w:suppressAutoHyphens w:val="0"/>
        <w:autoSpaceDN/>
        <w:spacing w:line="300" w:lineRule="auto"/>
        <w:ind w:left="425"/>
        <w:jc w:val="both"/>
        <w:textAlignment w:val="auto"/>
        <w:rPr>
          <w:rFonts w:eastAsia="Times New Roman"/>
          <w:lang w:eastAsia="hu-HU"/>
        </w:rPr>
      </w:pPr>
      <w:r w:rsidRPr="00331C0E">
        <w:rPr>
          <w:rFonts w:eastAsia="Times New Roman"/>
          <w:lang w:eastAsia="hu-HU"/>
        </w:rPr>
        <w:lastRenderedPageBreak/>
        <w:t xml:space="preserve">És elmesélt nekem egy esetet a praxisából – a benne szereplő személyeket </w:t>
      </w:r>
      <w:proofErr w:type="spellStart"/>
      <w:r w:rsidRPr="00331C0E">
        <w:rPr>
          <w:rFonts w:eastAsia="Times New Roman"/>
          <w:lang w:eastAsia="hu-HU"/>
        </w:rPr>
        <w:t>Kristl</w:t>
      </w:r>
      <w:proofErr w:type="spellEnd"/>
      <w:r w:rsidRPr="00331C0E">
        <w:rPr>
          <w:rFonts w:eastAsia="Times New Roman"/>
          <w:lang w:eastAsia="hu-HU"/>
        </w:rPr>
        <w:t xml:space="preserve"> személyesen ismerte. Ebből a mindennapi esetből született meg e kis haláltánc, a Hit, szeretet, remény." (Ödön von Horváth)</w:t>
      </w:r>
    </w:p>
    <w:p w:rsidR="002D00B3" w:rsidRDefault="002D00B3" w:rsidP="002D00B3">
      <w:pPr>
        <w:widowControl/>
        <w:suppressAutoHyphens w:val="0"/>
        <w:autoSpaceDN/>
        <w:spacing w:line="300" w:lineRule="auto"/>
        <w:ind w:left="425"/>
        <w:jc w:val="both"/>
        <w:textAlignment w:val="auto"/>
        <w:rPr>
          <w:rFonts w:eastAsia="Times New Roman"/>
          <w:highlight w:val="green"/>
          <w:lang w:eastAsia="hu-HU"/>
        </w:rPr>
      </w:pPr>
    </w:p>
    <w:p w:rsidR="00A948E4" w:rsidRPr="00A948E4" w:rsidRDefault="00A948E4" w:rsidP="002D00B3">
      <w:pPr>
        <w:widowControl/>
        <w:suppressAutoHyphens w:val="0"/>
        <w:autoSpaceDN/>
        <w:spacing w:line="300" w:lineRule="auto"/>
        <w:ind w:left="425"/>
        <w:jc w:val="both"/>
        <w:textAlignment w:val="auto"/>
        <w:rPr>
          <w:rFonts w:eastAsia="Times New Roman"/>
          <w:lang w:eastAsia="hu-HU"/>
        </w:rPr>
      </w:pPr>
      <w:r w:rsidRPr="00A948E4">
        <w:rPr>
          <w:rFonts w:eastAsia="Times New Roman"/>
          <w:lang w:eastAsia="hu-HU"/>
        </w:rPr>
        <w:t xml:space="preserve">Az előadás friss, recepciója még nem megítélhető. Annyi bizonyos, hogy eredetien közelít a darabhoz, látásmódja személyes és szuverén, nem a már ismert, hanem a be nem járt közelítés és közlésmód volt az alkotók célja.  </w:t>
      </w:r>
    </w:p>
    <w:p w:rsidR="00A948E4" w:rsidRDefault="00A948E4" w:rsidP="002D00B3">
      <w:pPr>
        <w:widowControl/>
        <w:suppressAutoHyphens w:val="0"/>
        <w:autoSpaceDN/>
        <w:spacing w:line="300" w:lineRule="auto"/>
        <w:ind w:left="425"/>
        <w:jc w:val="both"/>
        <w:textAlignment w:val="auto"/>
        <w:rPr>
          <w:rFonts w:eastAsia="Times New Roman"/>
          <w:lang w:eastAsia="hu-HU"/>
        </w:rPr>
      </w:pPr>
    </w:p>
    <w:p w:rsidR="00F75B87" w:rsidRPr="00E0765C" w:rsidRDefault="00F75B87" w:rsidP="002D00B3">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 xml:space="preserve">Nézőszám: </w:t>
      </w:r>
      <w:r w:rsidR="00E0765C" w:rsidRPr="00E0765C">
        <w:rPr>
          <w:rFonts w:eastAsia="Times New Roman"/>
          <w:lang w:eastAsia="hu-HU"/>
        </w:rPr>
        <w:t>533 fő</w:t>
      </w:r>
    </w:p>
    <w:p w:rsidR="00F75B87" w:rsidRPr="00EC1B5F" w:rsidRDefault="00F75B87" w:rsidP="00F75B87">
      <w:pPr>
        <w:widowControl/>
        <w:suppressAutoHyphens w:val="0"/>
        <w:autoSpaceDN/>
        <w:spacing w:line="300" w:lineRule="auto"/>
        <w:ind w:left="425"/>
        <w:jc w:val="both"/>
        <w:textAlignment w:val="auto"/>
        <w:rPr>
          <w:rFonts w:eastAsia="Times New Roman"/>
          <w:lang w:eastAsia="hu-HU"/>
        </w:rPr>
      </w:pPr>
      <w:r w:rsidRPr="00EC1B5F">
        <w:rPr>
          <w:rFonts w:eastAsia="Times New Roman"/>
          <w:lang w:eastAsia="hu-HU"/>
        </w:rPr>
        <w:t xml:space="preserve">Bekerülési költség: </w:t>
      </w:r>
      <w:r w:rsidR="00EC1B5F" w:rsidRPr="00EC1B5F">
        <w:rPr>
          <w:rFonts w:eastAsia="Times New Roman"/>
          <w:lang w:eastAsia="hu-HU"/>
        </w:rPr>
        <w:t>8 083 042 (előzetes adat)</w:t>
      </w:r>
    </w:p>
    <w:p w:rsidR="00F75B87" w:rsidRDefault="00F75B87" w:rsidP="00B215CD">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 xml:space="preserve">Nettó bevétel: </w:t>
      </w:r>
      <w:r w:rsidR="00E0765C" w:rsidRPr="00E0765C">
        <w:rPr>
          <w:rFonts w:eastAsia="Times New Roman"/>
          <w:lang w:eastAsia="hu-HU"/>
        </w:rPr>
        <w:t>682 945 Ft</w:t>
      </w:r>
    </w:p>
    <w:p w:rsidR="00B215CD" w:rsidRPr="00E76636" w:rsidRDefault="00B215CD" w:rsidP="00F75B87">
      <w:pPr>
        <w:widowControl/>
        <w:suppressAutoHyphens w:val="0"/>
        <w:autoSpaceDN/>
        <w:spacing w:after="120" w:line="300" w:lineRule="auto"/>
        <w:ind w:left="426"/>
        <w:jc w:val="both"/>
        <w:textAlignment w:val="auto"/>
        <w:rPr>
          <w:rFonts w:eastAsia="Times New Roman"/>
          <w:lang w:eastAsia="hu-HU"/>
        </w:rPr>
      </w:pPr>
    </w:p>
    <w:p w:rsidR="00F75B87" w:rsidRPr="00BA6846" w:rsidRDefault="00F75B87" w:rsidP="00F75B87">
      <w:pPr>
        <w:widowControl/>
        <w:suppressAutoHyphens w:val="0"/>
        <w:autoSpaceDN/>
        <w:spacing w:after="120" w:line="300" w:lineRule="auto"/>
        <w:ind w:left="425"/>
        <w:jc w:val="both"/>
        <w:textAlignment w:val="auto"/>
        <w:rPr>
          <w:rFonts w:eastAsia="Times New Roman"/>
          <w:b/>
          <w:i/>
          <w:lang w:eastAsia="hu-HU"/>
        </w:rPr>
      </w:pPr>
      <w:r w:rsidRPr="00BA6846">
        <w:rPr>
          <w:rFonts w:eastAsia="Times New Roman"/>
          <w:b/>
          <w:i/>
          <w:lang w:eastAsia="hu-HU"/>
        </w:rPr>
        <w:t>Repertoárunk korábbi darabj</w:t>
      </w:r>
      <w:r>
        <w:rPr>
          <w:rFonts w:eastAsia="Times New Roman"/>
          <w:b/>
          <w:i/>
          <w:lang w:eastAsia="hu-HU"/>
        </w:rPr>
        <w:t>ai közül műsoron volt 201</w:t>
      </w:r>
      <w:r w:rsidR="002D00B3">
        <w:rPr>
          <w:rFonts w:eastAsia="Times New Roman"/>
          <w:b/>
          <w:i/>
          <w:lang w:eastAsia="hu-HU"/>
        </w:rPr>
        <w:t>6/2017-e</w:t>
      </w:r>
      <w:r w:rsidRPr="00BA6846">
        <w:rPr>
          <w:rFonts w:eastAsia="Times New Roman"/>
          <w:b/>
          <w:i/>
          <w:lang w:eastAsia="hu-HU"/>
        </w:rPr>
        <w:t>s évadban:</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Anyám tyúkja (1.)</w:t>
      </w:r>
    </w:p>
    <w:p w:rsidR="002D00B3" w:rsidRPr="00E0765C" w:rsidRDefault="002D00B3"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Arthur Miller: Az ügynök halála</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 xml:space="preserve">Arthur </w:t>
      </w:r>
      <w:proofErr w:type="spellStart"/>
      <w:r w:rsidRPr="00E0765C">
        <w:rPr>
          <w:rFonts w:eastAsia="Times New Roman"/>
          <w:lang w:eastAsia="hu-HU"/>
        </w:rPr>
        <w:t>Schnitzler</w:t>
      </w:r>
      <w:proofErr w:type="spellEnd"/>
      <w:r w:rsidRPr="00E0765C">
        <w:rPr>
          <w:rFonts w:eastAsia="Times New Roman"/>
          <w:lang w:eastAsia="hu-HU"/>
        </w:rPr>
        <w:t>: A Bernhardi-ügy</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Azt meséld el, Pista!</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proofErr w:type="spellStart"/>
      <w:r w:rsidRPr="00E0765C">
        <w:rPr>
          <w:rFonts w:eastAsia="Times New Roman"/>
          <w:lang w:eastAsia="hu-HU"/>
        </w:rPr>
        <w:t>Bagossy</w:t>
      </w:r>
      <w:proofErr w:type="spellEnd"/>
      <w:r w:rsidRPr="00E0765C">
        <w:rPr>
          <w:rFonts w:eastAsia="Times New Roman"/>
          <w:lang w:eastAsia="hu-HU"/>
        </w:rPr>
        <w:t xml:space="preserve"> László: A Sötétben Látó Tündér</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Czigány Zoltán: Csoda és Kósza</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proofErr w:type="spellStart"/>
      <w:r w:rsidRPr="00E0765C">
        <w:rPr>
          <w:rFonts w:eastAsia="Times New Roman"/>
          <w:lang w:eastAsia="hu-HU"/>
        </w:rPr>
        <w:t>Diggerdrájver</w:t>
      </w:r>
      <w:proofErr w:type="spellEnd"/>
    </w:p>
    <w:p w:rsidR="002D00B3" w:rsidRPr="00E0765C" w:rsidRDefault="002D00B3"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Eörsi István: Emlékezés a régi szép időkre</w:t>
      </w:r>
    </w:p>
    <w:p w:rsidR="002D00B3" w:rsidRPr="00E0765C" w:rsidRDefault="002D00B3"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Mikó Csaba: Apátlanok</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proofErr w:type="spellStart"/>
      <w:r w:rsidRPr="00E0765C">
        <w:rPr>
          <w:rFonts w:eastAsia="Times New Roman"/>
          <w:lang w:eastAsia="hu-HU"/>
        </w:rPr>
        <w:t>Moliere</w:t>
      </w:r>
      <w:proofErr w:type="spellEnd"/>
      <w:r w:rsidRPr="00E0765C">
        <w:rPr>
          <w:rFonts w:eastAsia="Times New Roman"/>
          <w:lang w:eastAsia="hu-HU"/>
        </w:rPr>
        <w:t>: Tartuffe</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proofErr w:type="spellStart"/>
      <w:r w:rsidRPr="00E0765C">
        <w:rPr>
          <w:rFonts w:eastAsia="Times New Roman"/>
          <w:lang w:eastAsia="hu-HU"/>
        </w:rPr>
        <w:t>Nőnyugat</w:t>
      </w:r>
      <w:proofErr w:type="spellEnd"/>
    </w:p>
    <w:p w:rsidR="002D00B3" w:rsidRPr="00E0765C" w:rsidRDefault="002D00B3"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Ödön von Horváth: Mesél a bécsi erdő</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Örkény István: Macskajáték</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Örkény István: Tóték</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 xml:space="preserve">Pierre </w:t>
      </w:r>
      <w:proofErr w:type="spellStart"/>
      <w:r w:rsidRPr="00E0765C">
        <w:rPr>
          <w:rFonts w:eastAsia="Times New Roman"/>
          <w:lang w:eastAsia="hu-HU"/>
        </w:rPr>
        <w:t>Notte</w:t>
      </w:r>
      <w:proofErr w:type="spellEnd"/>
      <w:r w:rsidRPr="00E0765C">
        <w:rPr>
          <w:rFonts w:eastAsia="Times New Roman"/>
          <w:lang w:eastAsia="hu-HU"/>
        </w:rPr>
        <w:t>: Két néni, ha megindul</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Shakespeare: A vihar</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Shakespeare: Hamlet</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 xml:space="preserve">Szigligeti Ede: </w:t>
      </w:r>
      <w:proofErr w:type="spellStart"/>
      <w:r w:rsidRPr="00E0765C">
        <w:rPr>
          <w:rFonts w:eastAsia="Times New Roman"/>
          <w:lang w:eastAsia="hu-HU"/>
        </w:rPr>
        <w:t>Liliomfi</w:t>
      </w:r>
      <w:proofErr w:type="spellEnd"/>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p>
    <w:p w:rsidR="00F75B87" w:rsidRPr="00E0765C" w:rsidRDefault="00F75B87" w:rsidP="00F75B87">
      <w:pPr>
        <w:widowControl/>
        <w:suppressAutoHyphens w:val="0"/>
        <w:autoSpaceDN/>
        <w:spacing w:after="120" w:line="300" w:lineRule="auto"/>
        <w:ind w:left="425"/>
        <w:jc w:val="both"/>
        <w:textAlignment w:val="auto"/>
        <w:rPr>
          <w:rFonts w:eastAsia="Times New Roman"/>
          <w:b/>
          <w:i/>
          <w:lang w:eastAsia="hu-HU"/>
        </w:rPr>
      </w:pPr>
      <w:r w:rsidRPr="00E0765C">
        <w:rPr>
          <w:rFonts w:eastAsia="Times New Roman"/>
          <w:b/>
          <w:i/>
          <w:lang w:eastAsia="hu-HU"/>
        </w:rPr>
        <w:t xml:space="preserve">Évad közben levettük repertoárunkról: </w:t>
      </w:r>
    </w:p>
    <w:p w:rsidR="00D22778" w:rsidRPr="00E0765C" w:rsidRDefault="00D22778" w:rsidP="00D22778">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Shakespeare: A vihar</w:t>
      </w:r>
    </w:p>
    <w:p w:rsidR="00F75B87" w:rsidRPr="00E0765C" w:rsidRDefault="00F75B87" w:rsidP="00F75B87">
      <w:pPr>
        <w:widowControl/>
        <w:suppressAutoHyphens w:val="0"/>
        <w:autoSpaceDN/>
        <w:spacing w:line="300" w:lineRule="auto"/>
        <w:ind w:left="425"/>
        <w:jc w:val="both"/>
        <w:textAlignment w:val="auto"/>
        <w:rPr>
          <w:rFonts w:eastAsia="Times New Roman"/>
          <w:lang w:eastAsia="hu-HU"/>
        </w:rPr>
      </w:pPr>
    </w:p>
    <w:p w:rsidR="00F75B87" w:rsidRPr="00E0765C" w:rsidRDefault="00331C0E" w:rsidP="00F75B87">
      <w:pPr>
        <w:widowControl/>
        <w:suppressAutoHyphens w:val="0"/>
        <w:autoSpaceDN/>
        <w:spacing w:line="300" w:lineRule="auto"/>
        <w:ind w:left="425"/>
        <w:jc w:val="both"/>
        <w:textAlignment w:val="auto"/>
        <w:rPr>
          <w:rFonts w:eastAsia="Times New Roman"/>
          <w:b/>
          <w:i/>
          <w:lang w:eastAsia="hu-HU"/>
        </w:rPr>
      </w:pPr>
      <w:r w:rsidRPr="00E0765C">
        <w:rPr>
          <w:rFonts w:eastAsia="Times New Roman"/>
          <w:b/>
          <w:i/>
          <w:lang w:eastAsia="hu-HU"/>
        </w:rPr>
        <w:t>Évad végén</w:t>
      </w:r>
      <w:r w:rsidR="00F75B87" w:rsidRPr="00E0765C">
        <w:rPr>
          <w:rFonts w:eastAsia="Times New Roman"/>
          <w:b/>
          <w:i/>
          <w:lang w:eastAsia="hu-HU"/>
        </w:rPr>
        <w:t xml:space="preserve"> </w:t>
      </w:r>
      <w:r w:rsidRPr="00E0765C">
        <w:rPr>
          <w:rFonts w:eastAsia="Times New Roman"/>
          <w:b/>
          <w:i/>
          <w:lang w:eastAsia="hu-HU"/>
        </w:rPr>
        <w:t>levettük</w:t>
      </w:r>
      <w:r w:rsidR="00F75B87" w:rsidRPr="00E0765C">
        <w:rPr>
          <w:rFonts w:eastAsia="Times New Roman"/>
          <w:b/>
          <w:i/>
          <w:lang w:eastAsia="hu-HU"/>
        </w:rPr>
        <w:t xml:space="preserve"> repertoárunkról:</w:t>
      </w:r>
    </w:p>
    <w:p w:rsidR="00F75B87" w:rsidRPr="00E0765C" w:rsidRDefault="002D00B3" w:rsidP="00F75B87">
      <w:pPr>
        <w:widowControl/>
        <w:suppressAutoHyphens w:val="0"/>
        <w:autoSpaceDN/>
        <w:spacing w:line="300" w:lineRule="auto"/>
        <w:ind w:left="425"/>
        <w:jc w:val="both"/>
        <w:textAlignment w:val="auto"/>
        <w:rPr>
          <w:rFonts w:eastAsia="Times New Roman"/>
          <w:lang w:eastAsia="hu-HU"/>
        </w:rPr>
      </w:pPr>
      <w:proofErr w:type="spellStart"/>
      <w:r w:rsidRPr="00E0765C">
        <w:rPr>
          <w:rFonts w:eastAsia="Times New Roman"/>
          <w:lang w:eastAsia="hu-HU"/>
        </w:rPr>
        <w:t>Nőnyugat</w:t>
      </w:r>
      <w:proofErr w:type="spellEnd"/>
    </w:p>
    <w:p w:rsidR="002D00B3" w:rsidRPr="002D00B3" w:rsidRDefault="002D00B3" w:rsidP="002D00B3">
      <w:pPr>
        <w:widowControl/>
        <w:suppressAutoHyphens w:val="0"/>
        <w:autoSpaceDN/>
        <w:spacing w:line="300" w:lineRule="auto"/>
        <w:ind w:left="425"/>
        <w:jc w:val="both"/>
        <w:textAlignment w:val="auto"/>
        <w:rPr>
          <w:rFonts w:eastAsia="Times New Roman"/>
          <w:lang w:eastAsia="hu-HU"/>
        </w:rPr>
      </w:pPr>
      <w:r w:rsidRPr="00E0765C">
        <w:rPr>
          <w:rFonts w:eastAsia="Times New Roman"/>
          <w:lang w:eastAsia="hu-HU"/>
        </w:rPr>
        <w:t xml:space="preserve">Szigligeti Ede: </w:t>
      </w:r>
      <w:proofErr w:type="spellStart"/>
      <w:r w:rsidRPr="00E0765C">
        <w:rPr>
          <w:rFonts w:eastAsia="Times New Roman"/>
          <w:lang w:eastAsia="hu-HU"/>
        </w:rPr>
        <w:t>Liliomfi</w:t>
      </w:r>
      <w:proofErr w:type="spellEnd"/>
    </w:p>
    <w:p w:rsidR="00F75B87" w:rsidRPr="00763C4B" w:rsidRDefault="00F75B87" w:rsidP="00F75B87">
      <w:pPr>
        <w:widowControl/>
        <w:suppressAutoHyphens w:val="0"/>
        <w:autoSpaceDN/>
        <w:spacing w:line="300" w:lineRule="auto"/>
        <w:ind w:left="425"/>
        <w:jc w:val="both"/>
        <w:textAlignment w:val="auto"/>
        <w:rPr>
          <w:rFonts w:eastAsia="Times New Roman"/>
          <w:lang w:eastAsia="hu-HU"/>
        </w:rPr>
      </w:pPr>
    </w:p>
    <w:p w:rsidR="00F75B87" w:rsidRPr="00BF5C55" w:rsidRDefault="00F75B87" w:rsidP="00F75B87">
      <w:pPr>
        <w:widowControl/>
        <w:numPr>
          <w:ilvl w:val="0"/>
          <w:numId w:val="4"/>
        </w:numPr>
        <w:suppressAutoHyphens w:val="0"/>
        <w:autoSpaceDN/>
        <w:spacing w:after="120" w:line="300" w:lineRule="auto"/>
        <w:ind w:left="425" w:hanging="425"/>
        <w:jc w:val="both"/>
        <w:textAlignment w:val="auto"/>
        <w:rPr>
          <w:rFonts w:eastAsia="Times New Roman"/>
          <w:b/>
          <w:i/>
          <w:lang w:eastAsia="hu-HU"/>
        </w:rPr>
      </w:pPr>
      <w:r w:rsidRPr="00BF5C55">
        <w:rPr>
          <w:rFonts w:eastAsia="Times New Roman"/>
          <w:b/>
          <w:i/>
          <w:lang w:eastAsia="hu-HU"/>
        </w:rPr>
        <w:lastRenderedPageBreak/>
        <w:t xml:space="preserve">a tagozatok egymáshoz való kapcsolódása, a több tagozatot is érintő produkciók bemutatása, együttműködés  </w:t>
      </w:r>
    </w:p>
    <w:p w:rsidR="00F75B87" w:rsidRDefault="00F75B87" w:rsidP="00F75B87">
      <w:pPr>
        <w:spacing w:line="300" w:lineRule="auto"/>
        <w:ind w:left="426"/>
        <w:jc w:val="both"/>
        <w:rPr>
          <w:rFonts w:eastAsia="Times New Roman"/>
          <w:lang w:eastAsia="hu-HU"/>
        </w:rPr>
      </w:pPr>
      <w:r>
        <w:rPr>
          <w:rFonts w:eastAsia="Times New Roman"/>
          <w:lang w:eastAsia="hu-HU"/>
        </w:rPr>
        <w:t>-</w:t>
      </w:r>
    </w:p>
    <w:p w:rsidR="00F75B87" w:rsidRPr="00076A99" w:rsidRDefault="00F75B87" w:rsidP="00F75B87">
      <w:pPr>
        <w:spacing w:line="300" w:lineRule="auto"/>
        <w:ind w:left="426"/>
        <w:jc w:val="both"/>
        <w:rPr>
          <w:rFonts w:eastAsia="Times New Roman"/>
          <w:lang w:eastAsia="hu-HU"/>
        </w:rPr>
      </w:pPr>
    </w:p>
    <w:p w:rsidR="00F75B87" w:rsidRPr="00AA7A36" w:rsidRDefault="00F75B87" w:rsidP="00F75B87">
      <w:pPr>
        <w:widowControl/>
        <w:numPr>
          <w:ilvl w:val="0"/>
          <w:numId w:val="1"/>
        </w:numPr>
        <w:tabs>
          <w:tab w:val="clear" w:pos="720"/>
          <w:tab w:val="num" w:pos="426"/>
        </w:tabs>
        <w:suppressAutoHyphens w:val="0"/>
        <w:autoSpaceDN/>
        <w:spacing w:line="300" w:lineRule="auto"/>
        <w:ind w:left="426" w:hanging="426"/>
        <w:jc w:val="both"/>
        <w:textAlignment w:val="auto"/>
        <w:rPr>
          <w:rFonts w:eastAsia="Times New Roman"/>
          <w:b/>
          <w:iCs/>
          <w:u w:val="single"/>
          <w:lang w:eastAsia="hu-HU"/>
        </w:rPr>
      </w:pPr>
      <w:r w:rsidRPr="00AA7A36">
        <w:rPr>
          <w:rFonts w:eastAsia="Times New Roman"/>
          <w:b/>
          <w:iCs/>
          <w:u w:val="single"/>
          <w:lang w:eastAsia="hu-HU"/>
        </w:rPr>
        <w:t>közönségkapcsolati rendszer bemutatása</w:t>
      </w:r>
    </w:p>
    <w:p w:rsidR="00F75B87" w:rsidRPr="00BF5C55" w:rsidRDefault="00F75B87" w:rsidP="00F75B87">
      <w:pPr>
        <w:widowControl/>
        <w:numPr>
          <w:ilvl w:val="0"/>
          <w:numId w:val="5"/>
        </w:numPr>
        <w:suppressAutoHyphens w:val="0"/>
        <w:autoSpaceDN/>
        <w:spacing w:line="300" w:lineRule="auto"/>
        <w:ind w:left="426" w:hanging="426"/>
        <w:jc w:val="both"/>
        <w:textAlignment w:val="auto"/>
        <w:rPr>
          <w:rFonts w:eastAsia="Times New Roman"/>
          <w:b/>
          <w:i/>
          <w:lang w:eastAsia="hu-HU"/>
        </w:rPr>
      </w:pPr>
      <w:r w:rsidRPr="00BF5C55">
        <w:rPr>
          <w:rFonts w:eastAsia="Times New Roman"/>
          <w:b/>
          <w:i/>
          <w:lang w:eastAsia="hu-HU"/>
        </w:rPr>
        <w:t>közönségszervezési munka bemutatása, ennek keretében különösen az évadra meghatározott feladatok és teljesítésük, a módszerek, eszközök és eredményesség tekintetében</w:t>
      </w:r>
    </w:p>
    <w:p w:rsidR="00F75B87" w:rsidRDefault="00F75B87" w:rsidP="00F75B87">
      <w:pPr>
        <w:widowControl/>
        <w:suppressAutoHyphens w:val="0"/>
        <w:autoSpaceDN/>
        <w:spacing w:line="300" w:lineRule="auto"/>
        <w:ind w:left="426"/>
        <w:jc w:val="both"/>
        <w:textAlignment w:val="auto"/>
        <w:rPr>
          <w:rFonts w:eastAsia="Times New Roman"/>
          <w:b/>
          <w:highlight w:val="yellow"/>
          <w:lang w:eastAsia="hu-HU"/>
        </w:rPr>
      </w:pPr>
    </w:p>
    <w:p w:rsidR="00B0545E" w:rsidRPr="00B0545E" w:rsidRDefault="00B0545E" w:rsidP="00B0545E">
      <w:pPr>
        <w:widowControl/>
        <w:suppressAutoHyphens w:val="0"/>
        <w:autoSpaceDN/>
        <w:spacing w:after="120" w:line="300" w:lineRule="auto"/>
        <w:ind w:left="425"/>
        <w:jc w:val="both"/>
        <w:textAlignment w:val="auto"/>
        <w:rPr>
          <w:rFonts w:eastAsia="Times New Roman"/>
          <w:lang w:eastAsia="hu-HU"/>
        </w:rPr>
      </w:pPr>
      <w:r w:rsidRPr="00B0545E">
        <w:rPr>
          <w:rFonts w:eastAsia="Times New Roman"/>
          <w:lang w:eastAsia="hu-HU"/>
        </w:rPr>
        <w:t xml:space="preserve">Az </w:t>
      </w:r>
      <w:r w:rsidRPr="00B0545E">
        <w:rPr>
          <w:rFonts w:eastAsia="Times New Roman"/>
          <w:b/>
          <w:lang w:eastAsia="hu-HU"/>
        </w:rPr>
        <w:t>elmúlt évadban bevezetett új műsorrendet</w:t>
      </w:r>
      <w:r w:rsidRPr="00B0545E">
        <w:rPr>
          <w:rFonts w:eastAsia="Times New Roman"/>
          <w:lang w:eastAsia="hu-HU"/>
        </w:rPr>
        <w:t xml:space="preserve"> </w:t>
      </w:r>
      <w:r w:rsidR="00072CF4" w:rsidRPr="00B0545E">
        <w:rPr>
          <w:rFonts w:eastAsia="Times New Roman"/>
          <w:lang w:eastAsia="hu-HU"/>
        </w:rPr>
        <w:t xml:space="preserve">– </w:t>
      </w:r>
      <w:r w:rsidRPr="00B0545E">
        <w:rPr>
          <w:rFonts w:eastAsia="Times New Roman"/>
          <w:lang w:eastAsia="hu-HU"/>
        </w:rPr>
        <w:t xml:space="preserve">hogy két hónnappal előre lehet és kell jegyet vásárolni az előadásokra </w:t>
      </w:r>
      <w:r w:rsidR="00072CF4" w:rsidRPr="00B0545E">
        <w:rPr>
          <w:rFonts w:eastAsia="Times New Roman"/>
          <w:lang w:eastAsia="hu-HU"/>
        </w:rPr>
        <w:t xml:space="preserve">– </w:t>
      </w:r>
      <w:r w:rsidRPr="00B0545E">
        <w:rPr>
          <w:rFonts w:eastAsia="Times New Roman"/>
          <w:lang w:eastAsia="hu-HU"/>
        </w:rPr>
        <w:t xml:space="preserve">lassan megszokják a nézők. Ez az újfajta rendszer sokkal gyorsabb reagálást követel a nézőktől és természetesen a színházaktól is, </w:t>
      </w:r>
      <w:r w:rsidR="008F3D4A">
        <w:rPr>
          <w:rFonts w:eastAsia="Times New Roman"/>
          <w:lang w:eastAsia="hu-HU"/>
        </w:rPr>
        <w:t xml:space="preserve">mint korábban, </w:t>
      </w:r>
      <w:r w:rsidRPr="00B0545E">
        <w:rPr>
          <w:rFonts w:eastAsia="Times New Roman"/>
          <w:lang w:eastAsia="hu-HU"/>
        </w:rPr>
        <w:t>hiszen amikor elkezdjük az adott bemutató jegyeit árulni, a produkció mé</w:t>
      </w:r>
      <w:r>
        <w:rPr>
          <w:rFonts w:eastAsia="Times New Roman"/>
          <w:lang w:eastAsia="hu-HU"/>
        </w:rPr>
        <w:t xml:space="preserve">g csak az olvasópróbánál tart. </w:t>
      </w:r>
      <w:r w:rsidRPr="00B0545E">
        <w:rPr>
          <w:rFonts w:eastAsia="Times New Roman"/>
          <w:lang w:eastAsia="hu-HU"/>
        </w:rPr>
        <w:t>Ezt a munkafolyamatot marketing szempontból is utol kell érni. Meglehetősen nehéz a jegyeladás indítására szórólapot és egyéb marketing anyagokat készíteni, mert ekkor még rendszerint nem áll rendelkezésre elegendő információ. Miután szinte minden színház követi ezt a rendszert, sőt vannak olyan színházak, ahol sokkal előbbre kell jegyet vásárolni a kedveltebb darabokra – főleg olyan helyeken, ahol blokkban játszanak – a nézők is egyre jobban hozzászoknak az előre tervezéshez.</w:t>
      </w:r>
    </w:p>
    <w:p w:rsidR="00B0545E" w:rsidRDefault="00F75B87" w:rsidP="00B0545E">
      <w:pPr>
        <w:widowControl/>
        <w:suppressAutoHyphens w:val="0"/>
        <w:autoSpaceDN/>
        <w:spacing w:after="120" w:line="300" w:lineRule="auto"/>
        <w:ind w:left="425"/>
        <w:jc w:val="both"/>
        <w:textAlignment w:val="auto"/>
        <w:rPr>
          <w:rFonts w:eastAsia="Times New Roman"/>
          <w:lang w:eastAsia="hu-HU"/>
        </w:rPr>
      </w:pPr>
      <w:r>
        <w:rPr>
          <w:rFonts w:eastAsia="Times New Roman"/>
          <w:lang w:eastAsia="hu-HU"/>
        </w:rPr>
        <w:t>A</w:t>
      </w:r>
      <w:r w:rsidRPr="00B9557C">
        <w:rPr>
          <w:rFonts w:eastAsia="Times New Roman"/>
          <w:lang w:eastAsia="hu-HU"/>
        </w:rPr>
        <w:t xml:space="preserve"> kulturális programok számának rohamos növekedése</w:t>
      </w:r>
      <w:r>
        <w:rPr>
          <w:rFonts w:eastAsia="Times New Roman"/>
          <w:lang w:eastAsia="hu-HU"/>
        </w:rPr>
        <w:t>, valamint a</w:t>
      </w:r>
      <w:r w:rsidRPr="00B9557C">
        <w:rPr>
          <w:rFonts w:eastAsia="Times New Roman"/>
          <w:lang w:eastAsia="hu-HU"/>
        </w:rPr>
        <w:t xml:space="preserve"> </w:t>
      </w:r>
      <w:r>
        <w:rPr>
          <w:rFonts w:eastAsia="Times New Roman"/>
          <w:lang w:eastAsia="hu-HU"/>
        </w:rPr>
        <w:t xml:space="preserve">nehezebb </w:t>
      </w:r>
      <w:proofErr w:type="gramStart"/>
      <w:r>
        <w:rPr>
          <w:rFonts w:eastAsia="Times New Roman"/>
          <w:lang w:eastAsia="hu-HU"/>
        </w:rPr>
        <w:t>anyagi</w:t>
      </w:r>
      <w:proofErr w:type="gramEnd"/>
      <w:r>
        <w:rPr>
          <w:rFonts w:eastAsia="Times New Roman"/>
          <w:lang w:eastAsia="hu-HU"/>
        </w:rPr>
        <w:t xml:space="preserve"> körülmények évek óta azt eredményezik, </w:t>
      </w:r>
      <w:r w:rsidRPr="00B9557C">
        <w:rPr>
          <w:rFonts w:eastAsia="Times New Roman"/>
          <w:lang w:eastAsia="hu-HU"/>
        </w:rPr>
        <w:t xml:space="preserve">hogy a szervezési osztály feladata </w:t>
      </w:r>
      <w:r>
        <w:rPr>
          <w:rFonts w:eastAsia="Times New Roman"/>
          <w:lang w:eastAsia="hu-HU"/>
        </w:rPr>
        <w:t xml:space="preserve">rég </w:t>
      </w:r>
      <w:r w:rsidRPr="00B9557C">
        <w:rPr>
          <w:rFonts w:eastAsia="Times New Roman"/>
          <w:lang w:eastAsia="hu-HU"/>
        </w:rPr>
        <w:t>nem merül</w:t>
      </w:r>
      <w:r>
        <w:rPr>
          <w:rFonts w:eastAsia="Times New Roman"/>
          <w:lang w:eastAsia="hu-HU"/>
        </w:rPr>
        <w:t>het</w:t>
      </w:r>
      <w:r w:rsidRPr="00B9557C">
        <w:rPr>
          <w:rFonts w:eastAsia="Times New Roman"/>
          <w:lang w:eastAsia="hu-HU"/>
        </w:rPr>
        <w:t xml:space="preserve"> ki abban, hogy kiszolgálják az üzemi közönségszervezők és a „betévedő” nézők igényeit. Folyamatos munka, kreativitás, ötletgazdagság, új</w:t>
      </w:r>
      <w:r>
        <w:rPr>
          <w:rFonts w:eastAsia="Times New Roman"/>
          <w:lang w:eastAsia="hu-HU"/>
        </w:rPr>
        <w:t xml:space="preserve"> és új</w:t>
      </w:r>
      <w:r w:rsidRPr="00B9557C">
        <w:rPr>
          <w:rFonts w:eastAsia="Times New Roman"/>
          <w:lang w:eastAsia="hu-HU"/>
        </w:rPr>
        <w:t xml:space="preserve"> csatornák felkutatása szükséges. Ezek a megváltozott körülmények tették és teszik szükségessé az </w:t>
      </w:r>
      <w:r w:rsidRPr="00B9557C">
        <w:rPr>
          <w:rFonts w:eastAsia="Times New Roman"/>
          <w:b/>
          <w:lang w:eastAsia="hu-HU"/>
        </w:rPr>
        <w:t>értékesítési munka</w:t>
      </w:r>
      <w:r>
        <w:rPr>
          <w:rFonts w:eastAsia="Times New Roman"/>
          <w:b/>
          <w:lang w:eastAsia="hu-HU"/>
        </w:rPr>
        <w:t xml:space="preserve"> állandó </w:t>
      </w:r>
      <w:r w:rsidRPr="00B9557C">
        <w:rPr>
          <w:rFonts w:eastAsia="Times New Roman"/>
          <w:b/>
          <w:lang w:eastAsia="hu-HU"/>
        </w:rPr>
        <w:t>újragondolását</w:t>
      </w:r>
      <w:r w:rsidRPr="00B9557C">
        <w:rPr>
          <w:rFonts w:eastAsia="Times New Roman"/>
          <w:lang w:eastAsia="hu-HU"/>
        </w:rPr>
        <w:t xml:space="preserve"> és folyamatos hatékonyabbá tételét.</w:t>
      </w:r>
    </w:p>
    <w:p w:rsidR="00F75B87" w:rsidRPr="0059096D" w:rsidRDefault="00F75B87" w:rsidP="00B0545E">
      <w:pPr>
        <w:widowControl/>
        <w:suppressAutoHyphens w:val="0"/>
        <w:autoSpaceDN/>
        <w:spacing w:after="120" w:line="300" w:lineRule="auto"/>
        <w:ind w:left="425"/>
        <w:jc w:val="both"/>
        <w:textAlignment w:val="auto"/>
        <w:rPr>
          <w:rFonts w:eastAsia="Times New Roman"/>
          <w:lang w:eastAsia="hu-HU"/>
        </w:rPr>
      </w:pPr>
      <w:r w:rsidRPr="0059096D">
        <w:rPr>
          <w:rFonts w:eastAsia="Times New Roman"/>
          <w:lang w:eastAsia="hu-HU"/>
        </w:rPr>
        <w:t>A tavalyi évekhez hasonlóan továbbra is kiemelt célunk</w:t>
      </w:r>
      <w:r w:rsidR="008F3D4A" w:rsidRPr="008F3D4A">
        <w:rPr>
          <w:rFonts w:eastAsia="Times New Roman"/>
          <w:lang w:eastAsia="hu-HU"/>
        </w:rPr>
        <w:t xml:space="preserve"> </w:t>
      </w:r>
      <w:r w:rsidR="008F3D4A" w:rsidRPr="0059096D">
        <w:rPr>
          <w:rFonts w:eastAsia="Times New Roman"/>
          <w:lang w:eastAsia="hu-HU"/>
        </w:rPr>
        <w:t xml:space="preserve">a </w:t>
      </w:r>
      <w:r w:rsidR="008F3D4A" w:rsidRPr="0059096D">
        <w:rPr>
          <w:rFonts w:eastAsia="Times New Roman"/>
          <w:b/>
          <w:lang w:eastAsia="hu-HU"/>
        </w:rPr>
        <w:t>közönségbázis növelése</w:t>
      </w:r>
      <w:r w:rsidRPr="0059096D">
        <w:rPr>
          <w:rFonts w:eastAsia="Times New Roman"/>
          <w:lang w:eastAsia="hu-HU"/>
        </w:rPr>
        <w:t xml:space="preserve">. </w:t>
      </w:r>
      <w:r w:rsidR="00824BDA">
        <w:rPr>
          <w:rFonts w:eastAsia="Times New Roman"/>
          <w:lang w:eastAsia="hu-HU"/>
        </w:rPr>
        <w:t>E</w:t>
      </w:r>
      <w:r w:rsidR="009129A7">
        <w:rPr>
          <w:rFonts w:eastAsia="Times New Roman"/>
          <w:lang w:eastAsia="hu-HU"/>
        </w:rPr>
        <w:t xml:space="preserve">llentmondásnak tűnik, hogy a 100% feletti nézettséggel ez hogyan lehetséges, pedig nagyon is az. Minél többen akarnak látni minket, annál hamarabb fogynak el a jegyeink, annál élénkebb a közönség figyelme, és persze kritikai attitűdje is: a több néző, a nagyobb nyomás jobb és koncentráltabb munkát követel tőlünk is. </w:t>
      </w:r>
      <w:r w:rsidRPr="0059096D">
        <w:rPr>
          <w:rFonts w:eastAsia="Times New Roman"/>
          <w:lang w:eastAsia="hu-HU"/>
        </w:rPr>
        <w:t>Az előadások próbafolyamatában betekintést engedő, úgynevezett „nyílt próba” nagy sikerrel működik, ezt minden új bemutatónknál megszervez</w:t>
      </w:r>
      <w:r>
        <w:rPr>
          <w:rFonts w:eastAsia="Times New Roman"/>
          <w:lang w:eastAsia="hu-HU"/>
        </w:rPr>
        <w:t>zük</w:t>
      </w:r>
      <w:r w:rsidRPr="0059096D">
        <w:rPr>
          <w:rFonts w:eastAsia="Times New Roman"/>
          <w:lang w:eastAsia="hu-HU"/>
        </w:rPr>
        <w:t xml:space="preserve">. Erre a programra, </w:t>
      </w:r>
      <w:proofErr w:type="gramStart"/>
      <w:r w:rsidRPr="0059096D">
        <w:rPr>
          <w:rFonts w:eastAsia="Times New Roman"/>
          <w:lang w:eastAsia="hu-HU"/>
        </w:rPr>
        <w:t>csakúgy</w:t>
      </w:r>
      <w:proofErr w:type="gramEnd"/>
      <w:r w:rsidRPr="0059096D">
        <w:rPr>
          <w:rFonts w:eastAsia="Times New Roman"/>
          <w:lang w:eastAsia="hu-HU"/>
        </w:rPr>
        <w:t xml:space="preserve"> mint az előadások főpróbáira meghívjuk a pedagógusokat is, egyrészt megköszönve a munkájukat, másrészt</w:t>
      </w:r>
      <w:r>
        <w:rPr>
          <w:rFonts w:eastAsia="Times New Roman"/>
          <w:lang w:eastAsia="hu-HU"/>
        </w:rPr>
        <w:t xml:space="preserve">, mert </w:t>
      </w:r>
      <w:r w:rsidRPr="0059096D">
        <w:rPr>
          <w:rFonts w:eastAsia="Times New Roman"/>
          <w:lang w:eastAsia="hu-HU"/>
        </w:rPr>
        <w:t xml:space="preserve">azok a </w:t>
      </w:r>
      <w:r>
        <w:rPr>
          <w:rFonts w:eastAsia="Times New Roman"/>
          <w:lang w:eastAsia="hu-HU"/>
        </w:rPr>
        <w:t xml:space="preserve">tanárok, </w:t>
      </w:r>
      <w:r w:rsidRPr="0059096D">
        <w:rPr>
          <w:rFonts w:eastAsia="Times New Roman"/>
          <w:lang w:eastAsia="hu-HU"/>
        </w:rPr>
        <w:t xml:space="preserve">akik sok diákcsoportot szerveznek, igénylik a darabok „előnézését”.  </w:t>
      </w:r>
    </w:p>
    <w:p w:rsidR="00F75B87" w:rsidRDefault="00F75B87" w:rsidP="00F75B87">
      <w:pPr>
        <w:widowControl/>
        <w:suppressAutoHyphens w:val="0"/>
        <w:autoSpaceDN/>
        <w:spacing w:after="120" w:line="300" w:lineRule="auto"/>
        <w:ind w:left="425"/>
        <w:jc w:val="both"/>
        <w:textAlignment w:val="auto"/>
        <w:rPr>
          <w:rFonts w:eastAsia="Times New Roman"/>
          <w:lang w:eastAsia="hu-HU"/>
        </w:rPr>
      </w:pPr>
      <w:r w:rsidRPr="0059096D">
        <w:rPr>
          <w:rFonts w:eastAsia="Times New Roman"/>
          <w:lang w:eastAsia="hu-HU"/>
        </w:rPr>
        <w:t xml:space="preserve">A </w:t>
      </w:r>
      <w:r w:rsidRPr="00B9557C">
        <w:rPr>
          <w:rFonts w:eastAsia="Times New Roman"/>
          <w:b/>
          <w:lang w:eastAsia="hu-HU"/>
        </w:rPr>
        <w:t xml:space="preserve">közönségbázis megtartása </w:t>
      </w:r>
      <w:r w:rsidRPr="0059096D">
        <w:rPr>
          <w:rFonts w:eastAsia="Times New Roman"/>
          <w:lang w:eastAsia="hu-HU"/>
        </w:rPr>
        <w:t>folyamatos</w:t>
      </w:r>
      <w:r>
        <w:rPr>
          <w:rFonts w:eastAsia="Times New Roman"/>
          <w:lang w:eastAsia="hu-HU"/>
        </w:rPr>
        <w:t xml:space="preserve">, kiemelt </w:t>
      </w:r>
      <w:r w:rsidRPr="0059096D">
        <w:rPr>
          <w:rFonts w:eastAsia="Times New Roman"/>
          <w:lang w:eastAsia="hu-HU"/>
        </w:rPr>
        <w:t>felad</w:t>
      </w:r>
      <w:r>
        <w:rPr>
          <w:rFonts w:eastAsia="Times New Roman"/>
          <w:lang w:eastAsia="hu-HU"/>
        </w:rPr>
        <w:t>at. Ezt -</w:t>
      </w:r>
      <w:r w:rsidRPr="0059096D">
        <w:rPr>
          <w:rFonts w:eastAsia="Times New Roman"/>
          <w:lang w:eastAsia="hu-HU"/>
        </w:rPr>
        <w:t xml:space="preserve"> természetesen a jó előadásokon kívül - az értékesítési terület figyelemmel kísérésével és fejlesztésével </w:t>
      </w:r>
      <w:r>
        <w:rPr>
          <w:rFonts w:eastAsia="Times New Roman"/>
          <w:lang w:eastAsia="hu-HU"/>
        </w:rPr>
        <w:t xml:space="preserve">érjük </w:t>
      </w:r>
      <w:r>
        <w:rPr>
          <w:rFonts w:eastAsia="Times New Roman"/>
          <w:lang w:eastAsia="hu-HU"/>
        </w:rPr>
        <w:lastRenderedPageBreak/>
        <w:t xml:space="preserve">el. </w:t>
      </w:r>
      <w:r w:rsidRPr="0059096D">
        <w:rPr>
          <w:rFonts w:eastAsia="Times New Roman"/>
          <w:lang w:eastAsia="hu-HU"/>
        </w:rPr>
        <w:t>Nézői adatbázisunk folyamatosan bővül, heti szinten hírekkel, információkkal látjuk el közönségünket (honlap, közösségi, kulturális portálok, pártoló tagság, hírlevél stb.).</w:t>
      </w:r>
    </w:p>
    <w:p w:rsidR="00F75B87" w:rsidRPr="0059096D" w:rsidRDefault="00F75B87" w:rsidP="00F75B87">
      <w:pPr>
        <w:widowControl/>
        <w:suppressAutoHyphens w:val="0"/>
        <w:autoSpaceDN/>
        <w:spacing w:after="120" w:line="300" w:lineRule="auto"/>
        <w:ind w:left="425"/>
        <w:jc w:val="both"/>
        <w:textAlignment w:val="auto"/>
        <w:rPr>
          <w:rFonts w:eastAsia="Times New Roman"/>
          <w:lang w:eastAsia="hu-HU"/>
        </w:rPr>
      </w:pPr>
      <w:r w:rsidRPr="0059096D">
        <w:rPr>
          <w:rFonts w:eastAsia="Times New Roman"/>
          <w:lang w:eastAsia="hu-HU"/>
        </w:rPr>
        <w:t>Az összes vásárlási pontunkon (jegypénztár, szervezés, bevásárlóközpontok) személyi</w:t>
      </w:r>
      <w:r>
        <w:rPr>
          <w:rFonts w:eastAsia="Times New Roman"/>
          <w:lang w:eastAsia="hu-HU"/>
        </w:rPr>
        <w:t xml:space="preserve"> és</w:t>
      </w:r>
      <w:r w:rsidRPr="0059096D">
        <w:rPr>
          <w:rFonts w:eastAsia="Times New Roman"/>
          <w:lang w:eastAsia="hu-HU"/>
        </w:rPr>
        <w:t xml:space="preserve"> kényelmi szempontból is </w:t>
      </w:r>
      <w:r w:rsidRPr="0059096D">
        <w:rPr>
          <w:rFonts w:eastAsia="Times New Roman"/>
          <w:b/>
          <w:lang w:eastAsia="hu-HU"/>
        </w:rPr>
        <w:t>magas szintű szolgáltatás</w:t>
      </w:r>
      <w:r>
        <w:rPr>
          <w:rFonts w:eastAsia="Times New Roman"/>
          <w:b/>
          <w:lang w:eastAsia="hu-HU"/>
        </w:rPr>
        <w:t xml:space="preserve">ra </w:t>
      </w:r>
      <w:r>
        <w:rPr>
          <w:rFonts w:eastAsia="Times New Roman"/>
          <w:lang w:eastAsia="hu-HU"/>
        </w:rPr>
        <w:t xml:space="preserve">törekszünk. </w:t>
      </w:r>
      <w:r w:rsidRPr="0059096D">
        <w:rPr>
          <w:rFonts w:eastAsia="Times New Roman"/>
          <w:lang w:eastAsia="hu-HU"/>
        </w:rPr>
        <w:t xml:space="preserve">Az előre lefoglalt jegyeket a foglalás helyétől függetlenül átvehetik a legközelebbi értékesítési ponton. Minden értékesítési pontunkon van lehetőség bankkártyás és SZÉP kártyás fizetésre, a vásárlók az összes forgalomban lévő és kulturális szolgáltatásra beváltható utalvánnyal fizethetnek. Idei fejlesztés az Erzsébet és </w:t>
      </w:r>
      <w:proofErr w:type="spellStart"/>
      <w:r w:rsidRPr="0059096D">
        <w:rPr>
          <w:rFonts w:eastAsia="Times New Roman"/>
          <w:lang w:eastAsia="hu-HU"/>
        </w:rPr>
        <w:t>Edenred</w:t>
      </w:r>
      <w:proofErr w:type="spellEnd"/>
      <w:r w:rsidRPr="0059096D">
        <w:rPr>
          <w:rFonts w:eastAsia="Times New Roman"/>
          <w:lang w:eastAsia="hu-HU"/>
        </w:rPr>
        <w:t xml:space="preserve"> utalványok elektronikus formában történő elfogadása (Kultúra kártya). </w:t>
      </w:r>
    </w:p>
    <w:p w:rsidR="00F75B87" w:rsidRDefault="00F75B87" w:rsidP="00F75B87">
      <w:pPr>
        <w:widowControl/>
        <w:suppressAutoHyphens w:val="0"/>
        <w:autoSpaceDN/>
        <w:spacing w:after="120" w:line="300" w:lineRule="auto"/>
        <w:ind w:left="426"/>
        <w:jc w:val="both"/>
        <w:textAlignment w:val="auto"/>
        <w:rPr>
          <w:rFonts w:eastAsia="Times New Roman"/>
          <w:lang w:eastAsia="hu-HU"/>
        </w:rPr>
      </w:pPr>
      <w:r w:rsidRPr="005350AF">
        <w:rPr>
          <w:rFonts w:eastAsia="Times New Roman"/>
          <w:lang w:eastAsia="hu-HU"/>
        </w:rPr>
        <w:t xml:space="preserve">A </w:t>
      </w:r>
      <w:r w:rsidR="00072CF4">
        <w:rPr>
          <w:rFonts w:eastAsia="Times New Roman"/>
          <w:lang w:eastAsia="hu-HU"/>
        </w:rPr>
        <w:t>pár évvel ezelőtt</w:t>
      </w:r>
      <w:r w:rsidRPr="005350AF">
        <w:rPr>
          <w:rFonts w:eastAsia="Times New Roman"/>
          <w:lang w:eastAsia="hu-HU"/>
        </w:rPr>
        <w:t xml:space="preserve"> elindított </w:t>
      </w:r>
      <w:r w:rsidRPr="005350AF">
        <w:rPr>
          <w:rFonts w:eastAsia="Times New Roman"/>
          <w:b/>
          <w:lang w:eastAsia="hu-HU"/>
        </w:rPr>
        <w:t>Partnerprogramunk</w:t>
      </w:r>
      <w:r w:rsidRPr="005350AF">
        <w:rPr>
          <w:rFonts w:eastAsia="Times New Roman"/>
          <w:lang w:eastAsia="hu-HU"/>
        </w:rPr>
        <w:t xml:space="preserve"> keretében színházunk havi műsora és egyéb rendezvényei közvetlenül eljutnak egy-egy céges kapcsolattartó munkatárs</w:t>
      </w:r>
      <w:r>
        <w:rPr>
          <w:rFonts w:eastAsia="Times New Roman"/>
          <w:lang w:eastAsia="hu-HU"/>
        </w:rPr>
        <w:t xml:space="preserve"> segítségével </w:t>
      </w:r>
      <w:r w:rsidRPr="005350AF">
        <w:rPr>
          <w:rFonts w:eastAsia="Times New Roman"/>
          <w:lang w:eastAsia="hu-HU"/>
        </w:rPr>
        <w:t>a</w:t>
      </w:r>
      <w:r>
        <w:rPr>
          <w:rFonts w:eastAsia="Times New Roman"/>
          <w:lang w:eastAsia="hu-HU"/>
        </w:rPr>
        <w:t xml:space="preserve"> belső levelező rendszeren keresztül a </w:t>
      </w:r>
      <w:r w:rsidRPr="005350AF">
        <w:rPr>
          <w:rFonts w:eastAsia="Times New Roman"/>
          <w:lang w:eastAsia="hu-HU"/>
        </w:rPr>
        <w:t>dolgozó</w:t>
      </w:r>
      <w:r>
        <w:rPr>
          <w:rFonts w:eastAsia="Times New Roman"/>
          <w:lang w:eastAsia="hu-HU"/>
        </w:rPr>
        <w:t>kho</w:t>
      </w:r>
      <w:r w:rsidRPr="005350AF">
        <w:rPr>
          <w:rFonts w:eastAsia="Times New Roman"/>
          <w:lang w:eastAsia="hu-HU"/>
        </w:rPr>
        <w:t>z</w:t>
      </w:r>
      <w:r>
        <w:rPr>
          <w:rFonts w:eastAsia="Times New Roman"/>
          <w:lang w:eastAsia="hu-HU"/>
        </w:rPr>
        <w:t xml:space="preserve">, akik jegyrendeléseiket e-mailen is leadhatják. </w:t>
      </w:r>
      <w:r w:rsidRPr="005350AF">
        <w:rPr>
          <w:rFonts w:eastAsia="Times New Roman"/>
          <w:lang w:eastAsia="hu-HU"/>
        </w:rPr>
        <w:t xml:space="preserve">Amennyiben igény merül fel, természetesen személyesen is kijárunk közvetlen értékesítés céljából a vállalatokhoz (pl.: HBO, Deutsche Bank, </w:t>
      </w:r>
      <w:proofErr w:type="spellStart"/>
      <w:r w:rsidRPr="005350AF">
        <w:rPr>
          <w:rFonts w:eastAsia="Times New Roman"/>
          <w:lang w:eastAsia="hu-HU"/>
        </w:rPr>
        <w:t>Eon-Hungaria</w:t>
      </w:r>
      <w:proofErr w:type="spellEnd"/>
      <w:r w:rsidRPr="005350AF">
        <w:rPr>
          <w:rFonts w:eastAsia="Times New Roman"/>
          <w:lang w:eastAsia="hu-HU"/>
        </w:rPr>
        <w:t>,</w:t>
      </w:r>
      <w:r>
        <w:rPr>
          <w:rFonts w:eastAsia="Times New Roman"/>
          <w:lang w:eastAsia="hu-HU"/>
        </w:rPr>
        <w:t xml:space="preserve"> </w:t>
      </w:r>
      <w:proofErr w:type="spellStart"/>
      <w:r>
        <w:t>Mazars</w:t>
      </w:r>
      <w:proofErr w:type="spellEnd"/>
      <w:r>
        <w:t xml:space="preserve"> – Magyarország,  </w:t>
      </w:r>
      <w:proofErr w:type="spellStart"/>
      <w:r>
        <w:t>Saldo</w:t>
      </w:r>
      <w:proofErr w:type="spellEnd"/>
      <w:r>
        <w:t xml:space="preserve"> </w:t>
      </w:r>
      <w:proofErr w:type="spellStart"/>
      <w:r>
        <w:t>Zrt</w:t>
      </w:r>
      <w:proofErr w:type="spellEnd"/>
      <w:proofErr w:type="gramStart"/>
      <w:r>
        <w:t>.,</w:t>
      </w:r>
      <w:proofErr w:type="gramEnd"/>
      <w:r>
        <w:t xml:space="preserve"> CIB Bank</w:t>
      </w:r>
      <w:r w:rsidRPr="005350AF">
        <w:rPr>
          <w:rFonts w:eastAsia="Times New Roman"/>
          <w:lang w:eastAsia="hu-HU"/>
        </w:rPr>
        <w:t>.)</w:t>
      </w:r>
    </w:p>
    <w:p w:rsidR="00F75B87" w:rsidRPr="00AA7A36" w:rsidRDefault="008F3D4A" w:rsidP="00F75B87">
      <w:pPr>
        <w:widowControl/>
        <w:suppressAutoHyphens w:val="0"/>
        <w:autoSpaceDN/>
        <w:spacing w:after="120" w:line="300" w:lineRule="auto"/>
        <w:ind w:left="425"/>
        <w:jc w:val="both"/>
        <w:textAlignment w:val="auto"/>
      </w:pPr>
      <w:r>
        <w:rPr>
          <w:rFonts w:eastAsia="Times New Roman"/>
          <w:lang w:eastAsia="hu-HU"/>
        </w:rPr>
        <w:t>Érdekes módon, de hagyományosan a</w:t>
      </w:r>
      <w:r w:rsidR="00F75B87" w:rsidRPr="005350AF">
        <w:rPr>
          <w:rFonts w:eastAsia="Times New Roman"/>
          <w:lang w:eastAsia="hu-HU"/>
        </w:rPr>
        <w:t xml:space="preserve"> </w:t>
      </w:r>
      <w:r w:rsidR="00F75B87" w:rsidRPr="005350AF">
        <w:rPr>
          <w:rFonts w:eastAsia="Times New Roman"/>
          <w:b/>
          <w:lang w:eastAsia="hu-HU"/>
        </w:rPr>
        <w:t>főiskolák, egyetemek diáksága</w:t>
      </w:r>
      <w:r w:rsidR="00F75B87" w:rsidRPr="005350AF">
        <w:rPr>
          <w:rFonts w:eastAsia="Times New Roman"/>
          <w:lang w:eastAsia="hu-HU"/>
        </w:rPr>
        <w:t xml:space="preserve"> a legnehezebben „mozgatható” réteg. Ezen a területen az intézményekben működő HÖK (Hallgatói Önkormányzat) kulturális ügyintézőjén keresztül jutunk el a hallgatókhoz, illetve egy-két lelkes diákot kérünk fel arra, hogy segítse munkánkat. </w:t>
      </w:r>
      <w:r w:rsidR="00F75B87">
        <w:rPr>
          <w:rFonts w:eastAsia="Times New Roman"/>
          <w:lang w:eastAsia="hu-HU"/>
        </w:rPr>
        <w:t>Részt veszünk a</w:t>
      </w:r>
      <w:r w:rsidR="00F75B87">
        <w:t xml:space="preserve">z Eötvös Loránd Tudományegyetem Bölcsészettudományi Karán megrendezésre kerülő Bölcsész Napokon, ahol jegyeket és bérleteket értékesítünk. Az ELTE és a SOTE estében kialakítottunk egy együttműködést, amelynek keretében havi rendszerességgel küldünk műsort és ajánlókat a HÖK munkatársának, és a hallgatóknak közös internetes felületen van lehetőségük </w:t>
      </w:r>
      <w:proofErr w:type="gramStart"/>
      <w:r w:rsidR="00F75B87">
        <w:t xml:space="preserve">színházjegy </w:t>
      </w:r>
      <w:r w:rsidR="00072CF4">
        <w:t>i</w:t>
      </w:r>
      <w:r w:rsidR="00F75B87">
        <w:t>génylésre</w:t>
      </w:r>
      <w:proofErr w:type="gramEnd"/>
      <w:r w:rsidR="00F75B87">
        <w:t xml:space="preserve">. </w:t>
      </w:r>
    </w:p>
    <w:p w:rsidR="00F75B87" w:rsidRPr="005350AF" w:rsidRDefault="008F3D4A" w:rsidP="00F75B87">
      <w:pPr>
        <w:widowControl/>
        <w:suppressAutoHyphens w:val="0"/>
        <w:autoSpaceDN/>
        <w:spacing w:after="120" w:line="300" w:lineRule="auto"/>
        <w:ind w:left="426"/>
        <w:jc w:val="both"/>
        <w:textAlignment w:val="auto"/>
        <w:rPr>
          <w:rFonts w:eastAsia="Times New Roman"/>
          <w:lang w:eastAsia="hu-HU"/>
        </w:rPr>
      </w:pPr>
      <w:r>
        <w:rPr>
          <w:rFonts w:eastAsia="Times New Roman"/>
          <w:lang w:eastAsia="hu-HU"/>
        </w:rPr>
        <w:t xml:space="preserve">Kiválóan működik azonban hagyományos együttműködésünk a középiskolásokkal. </w:t>
      </w:r>
      <w:r w:rsidR="00F75B87" w:rsidRPr="005350AF">
        <w:rPr>
          <w:rFonts w:eastAsia="Times New Roman"/>
          <w:lang w:eastAsia="hu-HU"/>
        </w:rPr>
        <w:t xml:space="preserve">Erről a j. </w:t>
      </w:r>
      <w:proofErr w:type="gramStart"/>
      <w:r w:rsidR="00F75B87" w:rsidRPr="005350AF">
        <w:rPr>
          <w:rFonts w:eastAsia="Times New Roman"/>
          <w:lang w:eastAsia="hu-HU"/>
        </w:rPr>
        <w:t>pontban</w:t>
      </w:r>
      <w:proofErr w:type="gramEnd"/>
      <w:r w:rsidR="00F75B87" w:rsidRPr="005350AF">
        <w:rPr>
          <w:rFonts w:eastAsia="Times New Roman"/>
          <w:lang w:eastAsia="hu-HU"/>
        </w:rPr>
        <w:t>,  IRAM programunkat bemutató szakaszban bővebben olvashatnak. Folyamatosan bővülő levelező adatbázisunk segítségével rendszeresen tájékoztatjuk az intézményeket.  A szervező tanárokat meghívjuk bemutató előadásaink főpróbáira, személyes kapcsolatot ápolunk velük.</w:t>
      </w:r>
      <w:r>
        <w:rPr>
          <w:rFonts w:eastAsia="Times New Roman"/>
          <w:lang w:eastAsia="hu-HU"/>
        </w:rPr>
        <w:t xml:space="preserve"> Évek óta több középiskolás jönne hozzánk, mint amennyit fogadni tudunk – minden előadásunkra pontosan megállapított arányban jöhetnek középiskolás csoportok. Évadonként nagyjából nézőink ötöde – </w:t>
      </w:r>
      <w:r w:rsidR="00824BDA">
        <w:rPr>
          <w:rFonts w:eastAsia="Times New Roman"/>
          <w:lang w:eastAsia="hu-HU"/>
        </w:rPr>
        <w:t xml:space="preserve">hatoda </w:t>
      </w:r>
      <w:r>
        <w:rPr>
          <w:rFonts w:eastAsia="Times New Roman"/>
          <w:lang w:eastAsia="hu-HU"/>
        </w:rPr>
        <w:t>középiskolás, repertoárunk ezt az arányt viseli</w:t>
      </w:r>
      <w:r w:rsidR="00240E94">
        <w:rPr>
          <w:rFonts w:eastAsia="Times New Roman"/>
          <w:lang w:eastAsia="hu-HU"/>
        </w:rPr>
        <w:t xml:space="preserve"> </w:t>
      </w:r>
      <w:r>
        <w:rPr>
          <w:rFonts w:eastAsia="Times New Roman"/>
          <w:lang w:eastAsia="hu-HU"/>
        </w:rPr>
        <w:t xml:space="preserve">sérülés nélkül. </w:t>
      </w:r>
    </w:p>
    <w:p w:rsidR="00F75B87" w:rsidRPr="00B73D9F" w:rsidRDefault="00F75B87" w:rsidP="00F75B87">
      <w:pPr>
        <w:widowControl/>
        <w:suppressAutoHyphens w:val="0"/>
        <w:autoSpaceDN/>
        <w:spacing w:after="120" w:line="300" w:lineRule="auto"/>
        <w:ind w:left="425"/>
        <w:jc w:val="both"/>
        <w:textAlignment w:val="auto"/>
        <w:rPr>
          <w:rFonts w:eastAsia="Times New Roman"/>
          <w:lang w:eastAsia="hu-HU"/>
        </w:rPr>
      </w:pPr>
      <w:r w:rsidRPr="00B9557C">
        <w:rPr>
          <w:rFonts w:eastAsia="Times New Roman"/>
          <w:lang w:eastAsia="hu-HU"/>
        </w:rPr>
        <w:t xml:space="preserve">Minden kísérlet, törekvés és befektetés, ami a vevők jobb és számukra kényelmesebb kiszolgálását szolgálja – bár mindig többletmunkával jár, de előbb vagy utóbb </w:t>
      </w:r>
      <w:r w:rsidR="008F3D4A">
        <w:rPr>
          <w:rFonts w:eastAsia="Times New Roman"/>
          <w:lang w:eastAsia="hu-HU"/>
        </w:rPr>
        <w:t xml:space="preserve">nézőt vonz hozzánk, és </w:t>
      </w:r>
      <w:r w:rsidRPr="00B9557C">
        <w:rPr>
          <w:rFonts w:eastAsia="Times New Roman"/>
          <w:lang w:eastAsia="hu-HU"/>
        </w:rPr>
        <w:t xml:space="preserve">bevételt termel. </w:t>
      </w:r>
    </w:p>
    <w:p w:rsidR="00F75B87" w:rsidRPr="00EB54BE" w:rsidRDefault="00F75B87" w:rsidP="00F75B87">
      <w:pPr>
        <w:widowControl/>
        <w:suppressAutoHyphens w:val="0"/>
        <w:autoSpaceDN/>
        <w:spacing w:line="300" w:lineRule="auto"/>
        <w:ind w:left="426"/>
        <w:jc w:val="both"/>
        <w:textAlignment w:val="auto"/>
        <w:rPr>
          <w:rFonts w:eastAsia="Times New Roman"/>
          <w:b/>
          <w:highlight w:val="yellow"/>
          <w:lang w:eastAsia="hu-HU"/>
        </w:rPr>
      </w:pPr>
    </w:p>
    <w:p w:rsidR="00F75B87" w:rsidRPr="004F6EAD" w:rsidRDefault="00F75B87" w:rsidP="00F75B87">
      <w:pPr>
        <w:widowControl/>
        <w:numPr>
          <w:ilvl w:val="0"/>
          <w:numId w:val="5"/>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karitatív tevékenyég bemutatása, ennek keretében különösen a kedvezményrendszer, együttműködések, a művészeti munkához közvetlenül nem kapcsolódó tevékenységek ismertetése</w:t>
      </w:r>
    </w:p>
    <w:p w:rsidR="00F75B87" w:rsidRPr="00EB54BE" w:rsidRDefault="00F75B87" w:rsidP="00F75B87">
      <w:pPr>
        <w:pStyle w:val="Listaszerbekezds"/>
        <w:rPr>
          <w:rFonts w:eastAsia="Times New Roman"/>
          <w:b/>
          <w:lang w:eastAsia="hu-HU"/>
        </w:rPr>
      </w:pPr>
    </w:p>
    <w:p w:rsidR="00F75B87" w:rsidRPr="00E0765C" w:rsidRDefault="00F75B87" w:rsidP="00F75B87">
      <w:pPr>
        <w:widowControl/>
        <w:suppressAutoHyphens w:val="0"/>
        <w:autoSpaceDN/>
        <w:spacing w:line="300" w:lineRule="auto"/>
        <w:ind w:left="426"/>
        <w:jc w:val="both"/>
        <w:textAlignment w:val="auto"/>
        <w:rPr>
          <w:rFonts w:eastAsia="Times New Roman"/>
          <w:lang w:eastAsia="hu-HU"/>
        </w:rPr>
      </w:pPr>
      <w:r w:rsidRPr="00E0765C">
        <w:rPr>
          <w:rFonts w:eastAsia="Times New Roman"/>
          <w:lang w:eastAsia="hu-HU"/>
        </w:rPr>
        <w:t>Az Örkény Színház nem folytat direkt karitatív tevékenységet. Kedvezményrendszere tekintetében színházunknak – a színházi törvény miatt – meglehetősen korlátozottak a lehetőségei, de esetenként igyekszünk kedvezményes jegyeket biztosítani a rászorulóknak. (Nagycsaládosok Egyesülete, nyugdíjas klubok, pedagógusok, hátrányosabb helyzetű iskolák stb.).</w:t>
      </w:r>
    </w:p>
    <w:p w:rsidR="00F75B87" w:rsidRPr="00E0765C" w:rsidRDefault="00F75B87" w:rsidP="00F75B87">
      <w:pPr>
        <w:widowControl/>
        <w:suppressAutoHyphens w:val="0"/>
        <w:autoSpaceDN/>
        <w:spacing w:line="300" w:lineRule="auto"/>
        <w:ind w:left="426"/>
        <w:jc w:val="both"/>
        <w:textAlignment w:val="auto"/>
        <w:rPr>
          <w:rFonts w:eastAsia="Times New Roman"/>
          <w:lang w:eastAsia="hu-HU"/>
        </w:rPr>
      </w:pPr>
      <w:r w:rsidRPr="00E0765C">
        <w:rPr>
          <w:rFonts w:eastAsia="Times New Roman"/>
          <w:lang w:eastAsia="hu-HU"/>
        </w:rPr>
        <w:t xml:space="preserve">Itt jegyzem meg, hogy általában nem pártoljuk a kedvezményes jegyeladást. Az akciózást pedig kerüljük, jegyeink 3,5 és 4 %-át értékesítjük így, és csak a legvégső utáni esetben. </w:t>
      </w:r>
    </w:p>
    <w:p w:rsidR="00F75B87" w:rsidRPr="00E0765C" w:rsidRDefault="00F75B87" w:rsidP="00F75B87">
      <w:pPr>
        <w:widowControl/>
        <w:suppressAutoHyphens w:val="0"/>
        <w:autoSpaceDN/>
        <w:spacing w:line="300" w:lineRule="auto"/>
        <w:ind w:left="426"/>
        <w:jc w:val="both"/>
        <w:textAlignment w:val="auto"/>
        <w:rPr>
          <w:rFonts w:eastAsia="Times New Roman"/>
          <w:lang w:eastAsia="hu-HU"/>
        </w:rPr>
      </w:pPr>
    </w:p>
    <w:p w:rsidR="00F75B87" w:rsidRPr="00E0765C" w:rsidRDefault="00F75B87" w:rsidP="00F75B87">
      <w:pPr>
        <w:widowControl/>
        <w:numPr>
          <w:ilvl w:val="0"/>
          <w:numId w:val="5"/>
        </w:numPr>
        <w:suppressAutoHyphens w:val="0"/>
        <w:autoSpaceDN/>
        <w:spacing w:line="300" w:lineRule="auto"/>
        <w:ind w:left="426" w:hanging="426"/>
        <w:jc w:val="both"/>
        <w:textAlignment w:val="auto"/>
        <w:rPr>
          <w:rFonts w:eastAsia="Times New Roman"/>
          <w:b/>
          <w:i/>
          <w:lang w:eastAsia="hu-HU"/>
        </w:rPr>
      </w:pPr>
      <w:r w:rsidRPr="00E0765C">
        <w:rPr>
          <w:rFonts w:eastAsia="Times New Roman"/>
          <w:b/>
          <w:i/>
          <w:lang w:eastAsia="hu-HU"/>
        </w:rPr>
        <w:t>közösségépítő tevékenység, önkéntesek bevonása</w:t>
      </w:r>
    </w:p>
    <w:p w:rsidR="00F75B87" w:rsidRPr="00E0765C" w:rsidRDefault="00F75B87" w:rsidP="00F75B87">
      <w:pPr>
        <w:widowControl/>
        <w:suppressAutoHyphens w:val="0"/>
        <w:autoSpaceDN/>
        <w:spacing w:line="300" w:lineRule="auto"/>
        <w:ind w:left="426"/>
        <w:jc w:val="both"/>
        <w:textAlignment w:val="auto"/>
        <w:rPr>
          <w:rFonts w:eastAsia="Times New Roman"/>
          <w:b/>
          <w:lang w:eastAsia="hu-HU"/>
        </w:rPr>
      </w:pPr>
    </w:p>
    <w:p w:rsidR="00F75B87" w:rsidRPr="00E0765C" w:rsidRDefault="00F75B87" w:rsidP="00F75B87">
      <w:pPr>
        <w:widowControl/>
        <w:suppressAutoHyphens w:val="0"/>
        <w:autoSpaceDN/>
        <w:spacing w:after="120" w:line="300" w:lineRule="auto"/>
        <w:ind w:left="425"/>
        <w:jc w:val="both"/>
        <w:textAlignment w:val="auto"/>
        <w:rPr>
          <w:rFonts w:eastAsia="Times New Roman"/>
          <w:lang w:eastAsia="hu-HU"/>
        </w:rPr>
      </w:pPr>
      <w:r w:rsidRPr="00E0765C">
        <w:rPr>
          <w:rFonts w:eastAsia="Times New Roman"/>
          <w:lang w:eastAsia="hu-HU"/>
        </w:rPr>
        <w:t>Színházunk közönségszervezési munkáját segíti néhány önkéntes (szórólapozással, csoportok szervezésével), elsősorban főiskolások és egyetemisták.</w:t>
      </w:r>
    </w:p>
    <w:p w:rsidR="00F75B87" w:rsidRPr="00E0765C" w:rsidRDefault="00F75B87" w:rsidP="00F75B87">
      <w:pPr>
        <w:widowControl/>
        <w:suppressAutoHyphens w:val="0"/>
        <w:autoSpaceDN/>
        <w:spacing w:line="300" w:lineRule="auto"/>
        <w:ind w:left="426"/>
        <w:jc w:val="both"/>
        <w:textAlignment w:val="auto"/>
        <w:rPr>
          <w:rFonts w:eastAsia="Times New Roman"/>
          <w:lang w:eastAsia="hu-HU"/>
        </w:rPr>
      </w:pPr>
      <w:r w:rsidRPr="00E0765C">
        <w:rPr>
          <w:rFonts w:eastAsia="Times New Roman"/>
          <w:lang w:eastAsia="hu-HU"/>
        </w:rPr>
        <w:t>Színházunk kezdeményezése a nagysikerű Örkény Kert program, melyről az i/2. pontban részletesen beszámolunk.</w:t>
      </w:r>
    </w:p>
    <w:p w:rsidR="00F75B87" w:rsidRPr="00EB54BE" w:rsidRDefault="00F75B87" w:rsidP="00F75B87">
      <w:pPr>
        <w:widowControl/>
        <w:suppressAutoHyphens w:val="0"/>
        <w:autoSpaceDN/>
        <w:spacing w:line="300" w:lineRule="auto"/>
        <w:ind w:left="426"/>
        <w:jc w:val="both"/>
        <w:textAlignment w:val="auto"/>
        <w:rPr>
          <w:rFonts w:eastAsia="Times New Roman"/>
          <w:b/>
          <w:lang w:eastAsia="hu-HU"/>
        </w:rPr>
      </w:pPr>
    </w:p>
    <w:p w:rsidR="00F75B87" w:rsidRPr="004F6EAD" w:rsidRDefault="00F75B87" w:rsidP="00F75B87">
      <w:pPr>
        <w:widowControl/>
        <w:numPr>
          <w:ilvl w:val="0"/>
          <w:numId w:val="5"/>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az egyenlő bánásmód jegyében tett intézkedések, az előadások akadálymentesítése</w:t>
      </w:r>
    </w:p>
    <w:p w:rsidR="00F75B87" w:rsidRDefault="00F75B87" w:rsidP="00F75B87">
      <w:pPr>
        <w:spacing w:line="300" w:lineRule="auto"/>
        <w:ind w:left="426"/>
        <w:jc w:val="both"/>
        <w:rPr>
          <w:rFonts w:eastAsia="Times New Roman"/>
          <w:lang w:eastAsia="hu-HU"/>
        </w:rPr>
      </w:pPr>
    </w:p>
    <w:p w:rsidR="00F75B87" w:rsidRPr="00E0765C" w:rsidRDefault="00F75B87" w:rsidP="00F75B87">
      <w:pPr>
        <w:spacing w:after="120" w:line="300" w:lineRule="auto"/>
        <w:ind w:left="425"/>
        <w:jc w:val="both"/>
        <w:rPr>
          <w:rFonts w:eastAsia="Times New Roman"/>
          <w:lang w:eastAsia="hu-HU"/>
        </w:rPr>
      </w:pPr>
      <w:r w:rsidRPr="00E0765C">
        <w:rPr>
          <w:rFonts w:eastAsia="Times New Roman"/>
          <w:lang w:eastAsia="hu-HU"/>
        </w:rPr>
        <w:t>Színházunk a halláskárosultak számára indukciós hurokkal rendelkezik.</w:t>
      </w:r>
    </w:p>
    <w:p w:rsidR="00F75B87" w:rsidRDefault="00F75B87" w:rsidP="00F75B87">
      <w:pPr>
        <w:spacing w:line="300" w:lineRule="auto"/>
        <w:ind w:left="426"/>
        <w:jc w:val="both"/>
        <w:rPr>
          <w:rFonts w:eastAsia="Times New Roman"/>
          <w:lang w:eastAsia="hu-HU"/>
        </w:rPr>
      </w:pPr>
      <w:r w:rsidRPr="00E0765C">
        <w:rPr>
          <w:rFonts w:eastAsia="Times New Roman"/>
          <w:lang w:eastAsia="hu-HU"/>
        </w:rPr>
        <w:t xml:space="preserve">Színházunk forrás hiányában mozgáskorlátozott nézőink számára nem akadálymentesített. Régi törekvésünk, hogy ezt megoldjuk, kapcsolatban állunk a témában jártas pályázatírókkal. </w:t>
      </w:r>
      <w:r w:rsidR="00645E75">
        <w:rPr>
          <w:rFonts w:eastAsia="Times New Roman"/>
          <w:lang w:eastAsia="hu-HU"/>
        </w:rPr>
        <w:t xml:space="preserve">Mindeddig nem nyertünk pénzt. </w:t>
      </w:r>
      <w:r w:rsidRPr="00E0765C">
        <w:rPr>
          <w:rFonts w:eastAsia="Times New Roman"/>
          <w:lang w:eastAsia="hu-HU"/>
        </w:rPr>
        <w:t>Addig is, amíg ez a kérdés európai módon megoldódik, színpadi díszítő kollégáink természetesen minden esetben felviszik a kerekes székes vagy mozgásukban korlátozott nézőinket nehezen megközelíthető nézőterünkre.</w:t>
      </w:r>
    </w:p>
    <w:p w:rsidR="00645E75" w:rsidRDefault="00645E75" w:rsidP="00F75B87">
      <w:pPr>
        <w:spacing w:line="300" w:lineRule="auto"/>
        <w:ind w:left="426"/>
        <w:jc w:val="both"/>
        <w:rPr>
          <w:rFonts w:eastAsia="Times New Roman"/>
          <w:lang w:eastAsia="hu-HU"/>
        </w:rPr>
      </w:pPr>
      <w:r>
        <w:rPr>
          <w:rFonts w:eastAsia="Times New Roman"/>
          <w:lang w:eastAsia="hu-HU"/>
        </w:rPr>
        <w:t xml:space="preserve">Fontos újdonság, a felújításkor létre hozzuk a valódi mozgássérült </w:t>
      </w:r>
      <w:proofErr w:type="spellStart"/>
      <w:r>
        <w:rPr>
          <w:rFonts w:eastAsia="Times New Roman"/>
          <w:lang w:eastAsia="hu-HU"/>
        </w:rPr>
        <w:t>wc-t</w:t>
      </w:r>
      <w:proofErr w:type="spellEnd"/>
      <w:r>
        <w:rPr>
          <w:rFonts w:eastAsia="Times New Roman"/>
          <w:lang w:eastAsia="hu-HU"/>
        </w:rPr>
        <w:t xml:space="preserve"> és bejáratot, a színház első emeletén. Abban bízunk, hogy miután ezt megoldottuk, több eséllyel pályázunk arra a liftre, amely már egyenesen a nézőtéri szintre hozhatja a </w:t>
      </w:r>
      <w:proofErr w:type="spellStart"/>
      <w:r>
        <w:rPr>
          <w:rFonts w:eastAsia="Times New Roman"/>
          <w:lang w:eastAsia="hu-HU"/>
        </w:rPr>
        <w:t>kerekesszékeseket</w:t>
      </w:r>
      <w:proofErr w:type="spellEnd"/>
      <w:r>
        <w:rPr>
          <w:rFonts w:eastAsia="Times New Roman"/>
          <w:lang w:eastAsia="hu-HU"/>
        </w:rPr>
        <w:t xml:space="preserve">. </w:t>
      </w:r>
    </w:p>
    <w:p w:rsidR="00F75B87" w:rsidRPr="00EA52FE" w:rsidRDefault="00F75B87" w:rsidP="00F75B87">
      <w:pPr>
        <w:spacing w:line="300" w:lineRule="auto"/>
        <w:ind w:left="426"/>
        <w:jc w:val="both"/>
        <w:rPr>
          <w:rFonts w:eastAsia="Times New Roman"/>
          <w:lang w:eastAsia="hu-HU"/>
        </w:rPr>
      </w:pPr>
    </w:p>
    <w:p w:rsidR="00F75B87" w:rsidRPr="00EA52FE" w:rsidRDefault="00F75B87" w:rsidP="00F75B87">
      <w:pPr>
        <w:widowControl/>
        <w:numPr>
          <w:ilvl w:val="0"/>
          <w:numId w:val="1"/>
        </w:numPr>
        <w:tabs>
          <w:tab w:val="clear" w:pos="720"/>
          <w:tab w:val="num" w:pos="426"/>
        </w:tabs>
        <w:suppressAutoHyphens w:val="0"/>
        <w:autoSpaceDN/>
        <w:spacing w:line="300" w:lineRule="auto"/>
        <w:ind w:left="426" w:hanging="426"/>
        <w:jc w:val="both"/>
        <w:textAlignment w:val="auto"/>
        <w:rPr>
          <w:rFonts w:eastAsia="Times New Roman"/>
          <w:b/>
          <w:iCs/>
          <w:u w:val="single"/>
          <w:lang w:eastAsia="hu-HU"/>
        </w:rPr>
      </w:pPr>
      <w:r w:rsidRPr="00EA52FE">
        <w:rPr>
          <w:rFonts w:eastAsia="Times New Roman"/>
          <w:b/>
          <w:iCs/>
          <w:u w:val="single"/>
          <w:lang w:eastAsia="hu-HU"/>
        </w:rPr>
        <w:t>jegyértékesítési rendszer bemutatása</w:t>
      </w:r>
    </w:p>
    <w:p w:rsidR="00F75B87" w:rsidRPr="00880256" w:rsidRDefault="00F75B87" w:rsidP="00F75B87">
      <w:pPr>
        <w:widowControl/>
        <w:numPr>
          <w:ilvl w:val="0"/>
          <w:numId w:val="6"/>
        </w:numPr>
        <w:suppressAutoHyphens w:val="0"/>
        <w:autoSpaceDN/>
        <w:spacing w:line="300" w:lineRule="auto"/>
        <w:ind w:left="426" w:hanging="426"/>
        <w:jc w:val="both"/>
        <w:textAlignment w:val="auto"/>
        <w:rPr>
          <w:rFonts w:eastAsia="Times New Roman"/>
          <w:b/>
          <w:i/>
          <w:lang w:eastAsia="hu-HU"/>
        </w:rPr>
      </w:pPr>
      <w:r w:rsidRPr="00880256">
        <w:rPr>
          <w:rFonts w:eastAsia="Times New Roman"/>
          <w:b/>
          <w:i/>
          <w:lang w:eastAsia="hu-HU"/>
        </w:rPr>
        <w:t>marketingstratégia bemutatása</w:t>
      </w:r>
    </w:p>
    <w:p w:rsidR="00F75B87" w:rsidRPr="00880256" w:rsidRDefault="00F75B87" w:rsidP="00F75B87">
      <w:pPr>
        <w:widowControl/>
        <w:suppressAutoHyphens w:val="0"/>
        <w:autoSpaceDN/>
        <w:spacing w:line="300" w:lineRule="auto"/>
        <w:jc w:val="both"/>
        <w:textAlignment w:val="auto"/>
        <w:rPr>
          <w:rFonts w:eastAsia="Times New Roman"/>
          <w:b/>
          <w:lang w:eastAsia="hu-HU"/>
        </w:rPr>
      </w:pPr>
    </w:p>
    <w:p w:rsidR="00F75B87" w:rsidRDefault="00F75B87" w:rsidP="00F75B87">
      <w:pPr>
        <w:widowControl/>
        <w:suppressAutoHyphens w:val="0"/>
        <w:autoSpaceDN/>
        <w:spacing w:after="120" w:line="300" w:lineRule="auto"/>
        <w:ind w:left="425"/>
        <w:jc w:val="both"/>
        <w:textAlignment w:val="auto"/>
        <w:rPr>
          <w:rFonts w:eastAsia="Times New Roman"/>
          <w:lang w:eastAsia="hu-HU"/>
        </w:rPr>
      </w:pPr>
      <w:r w:rsidRPr="00880256">
        <w:rPr>
          <w:rFonts w:eastAsia="Times New Roman"/>
          <w:lang w:eastAsia="hu-HU"/>
        </w:rPr>
        <w:t xml:space="preserve">Az Örkény Színház – mint a hozzá hasonló színházak általában – nem hagyományos értelemben vett marketingstratégiával dolgozik. Ennek több oka van: egyrészt az eladandó „terméket” (magát a színházat és az egyes előadásokat) csak egy bizonyos fokig lehet a „vásárlói igényekhez” igazítani, másrészt e „termék” jellegét elsősorban a színház profilja, küldetése határozza meg. </w:t>
      </w:r>
    </w:p>
    <w:p w:rsidR="00F75B87" w:rsidRDefault="00F75B87" w:rsidP="00F75B87">
      <w:pPr>
        <w:widowControl/>
        <w:suppressAutoHyphens w:val="0"/>
        <w:autoSpaceDN/>
        <w:spacing w:after="120" w:line="300" w:lineRule="auto"/>
        <w:ind w:left="426"/>
        <w:jc w:val="both"/>
        <w:textAlignment w:val="auto"/>
        <w:rPr>
          <w:rFonts w:eastAsia="Times New Roman"/>
          <w:lang w:eastAsia="hu-HU"/>
        </w:rPr>
      </w:pPr>
      <w:r w:rsidRPr="00880256">
        <w:rPr>
          <w:rFonts w:eastAsia="Times New Roman"/>
          <w:lang w:eastAsia="hu-HU"/>
        </w:rPr>
        <w:t xml:space="preserve">Az elmúlt években </w:t>
      </w:r>
      <w:r>
        <w:rPr>
          <w:rFonts w:eastAsia="Times New Roman"/>
          <w:lang w:eastAsia="hu-HU"/>
        </w:rPr>
        <w:t xml:space="preserve">mind </w:t>
      </w:r>
      <w:r w:rsidRPr="00880256">
        <w:rPr>
          <w:rFonts w:eastAsia="Times New Roman"/>
          <w:lang w:eastAsia="hu-HU"/>
        </w:rPr>
        <w:t xml:space="preserve">a </w:t>
      </w:r>
      <w:r w:rsidRPr="00B9557C">
        <w:rPr>
          <w:rFonts w:eastAsia="Times New Roman"/>
          <w:b/>
          <w:lang w:eastAsia="hu-HU"/>
        </w:rPr>
        <w:t>közönség összetétele</w:t>
      </w:r>
      <w:r w:rsidRPr="00880256">
        <w:rPr>
          <w:rFonts w:eastAsia="Times New Roman"/>
          <w:lang w:eastAsia="hu-HU"/>
        </w:rPr>
        <w:t xml:space="preserve">, mind jegyvásárlási szokásai jentősen megváltoztak. Érezhetően inkább az olcsóbb jegyeket keresik, ezek fogynak el először. A </w:t>
      </w:r>
      <w:r w:rsidRPr="00880256">
        <w:rPr>
          <w:rFonts w:eastAsia="Times New Roman"/>
          <w:lang w:eastAsia="hu-HU"/>
        </w:rPr>
        <w:lastRenderedPageBreak/>
        <w:t>jegyek egyre nagyobb részét adjuk el az interneten keresztül, gyorsuló ütemben szorul vissza a személyes értékesítés aránya.</w:t>
      </w:r>
    </w:p>
    <w:p w:rsidR="00F75B87" w:rsidRPr="00880256" w:rsidRDefault="00F75B87" w:rsidP="00F75B87">
      <w:pPr>
        <w:widowControl/>
        <w:suppressAutoHyphens w:val="0"/>
        <w:autoSpaceDN/>
        <w:spacing w:after="120" w:line="300" w:lineRule="auto"/>
        <w:ind w:left="425"/>
        <w:jc w:val="both"/>
        <w:textAlignment w:val="auto"/>
        <w:rPr>
          <w:rFonts w:eastAsia="Times New Roman"/>
          <w:lang w:eastAsia="hu-HU"/>
        </w:rPr>
      </w:pPr>
      <w:r w:rsidRPr="00880256">
        <w:rPr>
          <w:rFonts w:eastAsia="Times New Roman"/>
          <w:lang w:eastAsia="hu-HU"/>
        </w:rPr>
        <w:t xml:space="preserve">Az </w:t>
      </w:r>
      <w:r w:rsidRPr="00B9557C">
        <w:rPr>
          <w:rFonts w:eastAsia="Times New Roman"/>
          <w:b/>
          <w:lang w:eastAsia="hu-HU"/>
        </w:rPr>
        <w:t>internet</w:t>
      </w:r>
      <w:r w:rsidRPr="00880256">
        <w:rPr>
          <w:rFonts w:eastAsia="Times New Roman"/>
          <w:lang w:eastAsia="hu-HU"/>
        </w:rPr>
        <w:t xml:space="preserve"> nem csak értékesítési csatornaként, hanem kommunikációs és marketingcsatornaként is fontos, és egyre fontosabb. Ezért nagyon körültekintően kell kiválasztani azokat a portálokat, közösségi oldalakat, ahol megjelenünk, érzékenyen és főleg gyorsan kell reagálnunk a folyamatos és azonnali visszajelzésekre. </w:t>
      </w:r>
    </w:p>
    <w:p w:rsidR="00F75B87" w:rsidRPr="00880256" w:rsidRDefault="00F75B87" w:rsidP="00F75B87">
      <w:pPr>
        <w:widowControl/>
        <w:suppressAutoHyphens w:val="0"/>
        <w:autoSpaceDN/>
        <w:spacing w:after="120" w:line="300" w:lineRule="auto"/>
        <w:ind w:left="425"/>
        <w:jc w:val="both"/>
        <w:textAlignment w:val="auto"/>
        <w:rPr>
          <w:rFonts w:eastAsia="Times New Roman"/>
          <w:lang w:eastAsia="hu-HU"/>
        </w:rPr>
      </w:pPr>
      <w:proofErr w:type="spellStart"/>
      <w:r w:rsidRPr="00B9557C">
        <w:rPr>
          <w:rFonts w:eastAsia="Times New Roman"/>
          <w:b/>
          <w:lang w:eastAsia="hu-HU"/>
        </w:rPr>
        <w:t>Facebook</w:t>
      </w:r>
      <w:proofErr w:type="spellEnd"/>
      <w:r w:rsidRPr="00880256">
        <w:rPr>
          <w:rFonts w:eastAsia="Times New Roman"/>
          <w:lang w:eastAsia="hu-HU"/>
        </w:rPr>
        <w:t xml:space="preserve"> oldalunkon, ahol amellett, hogy minden, a színház életét érintő kisebb-nagyobb eseményről hírt adunk, feladatokkal, játékokkal ösztönözzük a közösség aktivitását. Az oldalnak mostanra mintegy </w:t>
      </w:r>
      <w:r w:rsidR="00B0545E">
        <w:rPr>
          <w:rFonts w:eastAsia="Times New Roman"/>
          <w:lang w:eastAsia="hu-HU"/>
        </w:rPr>
        <w:t>22 000</w:t>
      </w:r>
      <w:r w:rsidRPr="00880256">
        <w:rPr>
          <w:rFonts w:eastAsia="Times New Roman"/>
          <w:lang w:eastAsia="hu-HU"/>
        </w:rPr>
        <w:t xml:space="preserve"> köve</w:t>
      </w:r>
      <w:r w:rsidR="00B0545E">
        <w:rPr>
          <w:rFonts w:eastAsia="Times New Roman"/>
          <w:lang w:eastAsia="hu-HU"/>
        </w:rPr>
        <w:t>tője van (Az előző évad végén 16</w:t>
      </w:r>
      <w:r w:rsidRPr="00880256">
        <w:rPr>
          <w:rFonts w:eastAsia="Times New Roman"/>
          <w:lang w:eastAsia="hu-HU"/>
        </w:rPr>
        <w:t xml:space="preserve"> 000 volt), akik a statisztikák szerint napi rendszerességgel keresik fel azt.</w:t>
      </w:r>
    </w:p>
    <w:p w:rsidR="00F75B87" w:rsidRDefault="00F75B87" w:rsidP="00F75B87">
      <w:pPr>
        <w:widowControl/>
        <w:suppressAutoHyphens w:val="0"/>
        <w:autoSpaceDN/>
        <w:spacing w:after="120" w:line="300" w:lineRule="auto"/>
        <w:ind w:left="425"/>
        <w:jc w:val="both"/>
        <w:textAlignment w:val="auto"/>
        <w:rPr>
          <w:rFonts w:eastAsia="Times New Roman"/>
          <w:lang w:eastAsia="hu-HU"/>
        </w:rPr>
      </w:pPr>
      <w:r w:rsidRPr="00880256">
        <w:rPr>
          <w:rFonts w:eastAsia="Times New Roman"/>
          <w:lang w:eastAsia="hu-HU"/>
        </w:rPr>
        <w:t xml:space="preserve">Színházunk ebben az évadban is folytatta a fontosabb budapesti bevásárlóközpontokban kialakított </w:t>
      </w:r>
      <w:r w:rsidRPr="00B9557C">
        <w:rPr>
          <w:rFonts w:eastAsia="Times New Roman"/>
          <w:b/>
          <w:lang w:eastAsia="hu-HU"/>
        </w:rPr>
        <w:t>külső jegyértékesítési pultok</w:t>
      </w:r>
      <w:r w:rsidRPr="00880256">
        <w:rPr>
          <w:rFonts w:eastAsia="Times New Roman"/>
          <w:lang w:eastAsia="hu-HU"/>
        </w:rPr>
        <w:t xml:space="preserve"> működtetésé</w:t>
      </w:r>
      <w:r>
        <w:rPr>
          <w:rFonts w:eastAsia="Times New Roman"/>
          <w:lang w:eastAsia="hu-HU"/>
        </w:rPr>
        <w:t xml:space="preserve">t. Ezek </w:t>
      </w:r>
      <w:r w:rsidRPr="00880256">
        <w:rPr>
          <w:rFonts w:eastAsia="Times New Roman"/>
          <w:lang w:eastAsia="hu-HU"/>
        </w:rPr>
        <w:t>nem</w:t>
      </w:r>
      <w:r>
        <w:rPr>
          <w:rFonts w:eastAsia="Times New Roman"/>
          <w:lang w:eastAsia="hu-HU"/>
        </w:rPr>
        <w:t xml:space="preserve"> </w:t>
      </w:r>
      <w:r w:rsidRPr="00880256">
        <w:rPr>
          <w:rFonts w:eastAsia="Times New Roman"/>
          <w:lang w:eastAsia="hu-HU"/>
        </w:rPr>
        <w:t>csak jegyeladási, hanem marketingszempontból is fontos elem</w:t>
      </w:r>
      <w:r>
        <w:rPr>
          <w:rFonts w:eastAsia="Times New Roman"/>
          <w:lang w:eastAsia="hu-HU"/>
        </w:rPr>
        <w:t xml:space="preserve">ek, </w:t>
      </w:r>
      <w:r w:rsidRPr="00B034FE">
        <w:rPr>
          <w:rFonts w:eastAsia="Times New Roman"/>
          <w:lang w:eastAsia="hu-HU"/>
        </w:rPr>
        <w:t>a pult</w:t>
      </w:r>
      <w:r>
        <w:rPr>
          <w:rFonts w:eastAsia="Times New Roman"/>
          <w:lang w:eastAsia="hu-HU"/>
        </w:rPr>
        <w:t>ok</w:t>
      </w:r>
      <w:r w:rsidRPr="00B034FE">
        <w:rPr>
          <w:rFonts w:eastAsia="Times New Roman"/>
          <w:lang w:eastAsia="hu-HU"/>
        </w:rPr>
        <w:t xml:space="preserve"> reklámfelületként is funkcionál</w:t>
      </w:r>
      <w:r>
        <w:rPr>
          <w:rFonts w:eastAsia="Times New Roman"/>
          <w:lang w:eastAsia="hu-HU"/>
        </w:rPr>
        <w:t>nak</w:t>
      </w:r>
      <w:r w:rsidRPr="00B034FE">
        <w:rPr>
          <w:rFonts w:eastAsia="Times New Roman"/>
          <w:lang w:eastAsia="hu-HU"/>
        </w:rPr>
        <w:t>.</w:t>
      </w:r>
      <w:r w:rsidR="0011602F" w:rsidRPr="0011602F">
        <w:t xml:space="preserve"> </w:t>
      </w:r>
    </w:p>
    <w:p w:rsidR="00F75B87" w:rsidRPr="00A82314" w:rsidRDefault="00F75B87" w:rsidP="00F75B87">
      <w:pPr>
        <w:widowControl/>
        <w:suppressAutoHyphens w:val="0"/>
        <w:autoSpaceDN/>
        <w:spacing w:after="120" w:line="300" w:lineRule="auto"/>
        <w:ind w:left="426"/>
        <w:jc w:val="both"/>
        <w:textAlignment w:val="auto"/>
        <w:rPr>
          <w:rFonts w:eastAsia="Times New Roman"/>
          <w:lang w:eastAsia="hu-HU"/>
        </w:rPr>
      </w:pPr>
      <w:r w:rsidRPr="00B9557C">
        <w:rPr>
          <w:rFonts w:eastAsia="Times New Roman"/>
          <w:b/>
          <w:lang w:eastAsia="hu-HU"/>
        </w:rPr>
        <w:t>Közönségszervezési irodánk</w:t>
      </w:r>
      <w:r>
        <w:rPr>
          <w:rFonts w:eastAsia="Times New Roman"/>
          <w:lang w:eastAsia="hu-HU"/>
        </w:rPr>
        <w:t xml:space="preserve"> </w:t>
      </w:r>
      <w:r w:rsidRPr="00A82314">
        <w:rPr>
          <w:rFonts w:eastAsia="Times New Roman"/>
          <w:lang w:eastAsia="hu-HU"/>
        </w:rPr>
        <w:t xml:space="preserve">kiválóan működik; biztos, hogy a teltházakban az ő munkájuk jelentékeny szerepet játszik. </w:t>
      </w:r>
    </w:p>
    <w:p w:rsidR="00F75B87" w:rsidRPr="001212AB" w:rsidRDefault="00F75B87" w:rsidP="00F75B87">
      <w:pPr>
        <w:widowControl/>
        <w:suppressAutoHyphens w:val="0"/>
        <w:autoSpaceDN/>
        <w:spacing w:after="120" w:line="300" w:lineRule="auto"/>
        <w:ind w:left="425"/>
        <w:jc w:val="both"/>
        <w:textAlignment w:val="auto"/>
        <w:rPr>
          <w:rFonts w:eastAsia="Times New Roman"/>
          <w:lang w:eastAsia="hu-HU"/>
        </w:rPr>
      </w:pPr>
      <w:r w:rsidRPr="001212AB">
        <w:rPr>
          <w:rFonts w:eastAsia="Times New Roman"/>
          <w:lang w:eastAsia="hu-HU"/>
        </w:rPr>
        <w:t xml:space="preserve">Van marketinghatása a </w:t>
      </w:r>
      <w:r w:rsidRPr="00B9557C">
        <w:rPr>
          <w:rFonts w:eastAsia="Times New Roman"/>
          <w:b/>
          <w:lang w:eastAsia="hu-HU"/>
        </w:rPr>
        <w:t xml:space="preserve">nyílt próba </w:t>
      </w:r>
      <w:r w:rsidRPr="001212AB">
        <w:rPr>
          <w:rFonts w:eastAsia="Times New Roman"/>
          <w:lang w:eastAsia="hu-HU"/>
        </w:rPr>
        <w:t xml:space="preserve">intézményének is, amit viszont tényleg mi kezdtünk el, és </w:t>
      </w:r>
      <w:proofErr w:type="gramStart"/>
      <w:r w:rsidRPr="001212AB">
        <w:rPr>
          <w:rFonts w:eastAsia="Times New Roman"/>
          <w:lang w:eastAsia="hu-HU"/>
        </w:rPr>
        <w:t>azóta</w:t>
      </w:r>
      <w:proofErr w:type="gramEnd"/>
      <w:r w:rsidRPr="001212AB">
        <w:rPr>
          <w:rFonts w:eastAsia="Times New Roman"/>
          <w:lang w:eastAsia="hu-HU"/>
        </w:rPr>
        <w:t xml:space="preserve"> szinte mindenütt bevezették. </w:t>
      </w:r>
    </w:p>
    <w:p w:rsidR="00F75B87" w:rsidRPr="001212AB" w:rsidRDefault="00F75B87" w:rsidP="00F75B87">
      <w:pPr>
        <w:widowControl/>
        <w:suppressAutoHyphens w:val="0"/>
        <w:autoSpaceDN/>
        <w:spacing w:after="120" w:line="300" w:lineRule="auto"/>
        <w:ind w:left="426"/>
        <w:jc w:val="both"/>
        <w:textAlignment w:val="auto"/>
        <w:rPr>
          <w:rFonts w:eastAsia="Times New Roman"/>
          <w:lang w:eastAsia="hu-HU"/>
        </w:rPr>
      </w:pPr>
      <w:r w:rsidRPr="00B9557C">
        <w:rPr>
          <w:rFonts w:eastAsia="Times New Roman"/>
          <w:b/>
          <w:lang w:eastAsia="hu-HU"/>
        </w:rPr>
        <w:t>Pártoló tagságunk</w:t>
      </w:r>
      <w:r w:rsidRPr="001212AB">
        <w:rPr>
          <w:rFonts w:eastAsia="Times New Roman"/>
          <w:lang w:eastAsia="hu-HU"/>
        </w:rPr>
        <w:t xml:space="preserve"> ragaszkodó, létszámuk mintegy kettőszáz fő. Ennek növelését nem tervezzük: csak akkor lehetne nagyobb a pártolók köre, ha külön foglalkozna vele valaki a közönségszervezési irodán. Erre jelenleg nem futja.</w:t>
      </w:r>
    </w:p>
    <w:p w:rsidR="00D22778" w:rsidRPr="00B0545E" w:rsidRDefault="00F75B87" w:rsidP="00B0545E">
      <w:pPr>
        <w:widowControl/>
        <w:suppressAutoHyphens w:val="0"/>
        <w:autoSpaceDN/>
        <w:spacing w:after="120" w:line="300" w:lineRule="auto"/>
        <w:ind w:left="425"/>
        <w:jc w:val="both"/>
        <w:textAlignment w:val="auto"/>
        <w:rPr>
          <w:rFonts w:eastAsia="Times New Roman"/>
          <w:lang w:eastAsia="hu-HU"/>
        </w:rPr>
      </w:pPr>
      <w:r w:rsidRPr="00A82314">
        <w:rPr>
          <w:rFonts w:eastAsia="Times New Roman"/>
          <w:lang w:eastAsia="hu-HU"/>
        </w:rPr>
        <w:t xml:space="preserve">Hatásos marketingelem az </w:t>
      </w:r>
      <w:r w:rsidRPr="00B9557C">
        <w:rPr>
          <w:rFonts w:eastAsia="Times New Roman"/>
          <w:b/>
          <w:lang w:eastAsia="hu-HU"/>
        </w:rPr>
        <w:t>Örkény-kert</w:t>
      </w:r>
      <w:r w:rsidRPr="00A82314">
        <w:rPr>
          <w:rFonts w:eastAsia="Times New Roman"/>
          <w:lang w:eastAsia="hu-HU"/>
        </w:rPr>
        <w:t xml:space="preserve"> rendezvénye, amit már </w:t>
      </w:r>
      <w:r>
        <w:rPr>
          <w:rFonts w:eastAsia="Times New Roman"/>
          <w:lang w:eastAsia="hu-HU"/>
        </w:rPr>
        <w:t xml:space="preserve">öt </w:t>
      </w:r>
      <w:r w:rsidRPr="00A82314">
        <w:rPr>
          <w:rFonts w:eastAsia="Times New Roman"/>
          <w:lang w:eastAsia="hu-HU"/>
        </w:rPr>
        <w:t xml:space="preserve">alkalommal tartottunk meg az évad legelején. Ez az egész napos utcai kiköltözés mára a kerületnek, a környéknek és a társulatnak is szívügye. </w:t>
      </w:r>
      <w:r>
        <w:rPr>
          <w:rFonts w:eastAsia="Times New Roman"/>
          <w:lang w:eastAsia="hu-HU"/>
        </w:rPr>
        <w:t xml:space="preserve">(Részletesebben az i/2. pontban számolunk be </w:t>
      </w:r>
      <w:r w:rsidRPr="00765EA2">
        <w:rPr>
          <w:rFonts w:eastAsia="Times New Roman"/>
          <w:lang w:eastAsia="hu-HU"/>
        </w:rPr>
        <w:t xml:space="preserve">róla.) Erre az alkalomra készül el mindig </w:t>
      </w:r>
      <w:r w:rsidRPr="00765EA2">
        <w:rPr>
          <w:rFonts w:eastAsia="Times New Roman"/>
          <w:b/>
          <w:lang w:eastAsia="hu-HU"/>
        </w:rPr>
        <w:t>évados kiadványunk</w:t>
      </w:r>
      <w:r w:rsidRPr="00765EA2">
        <w:rPr>
          <w:rFonts w:eastAsia="Times New Roman"/>
          <w:lang w:eastAsia="hu-HU"/>
        </w:rPr>
        <w:t>, ami a műsorról szóló információt személyes hangú szövegekkel keveri, és ezért népszerűbb, mintha nem tenné meg ezt a fél lépést a bulvár felé.</w:t>
      </w:r>
    </w:p>
    <w:p w:rsidR="00F75B87" w:rsidRDefault="00F75B87" w:rsidP="00F75B87">
      <w:pPr>
        <w:widowControl/>
        <w:numPr>
          <w:ilvl w:val="0"/>
          <w:numId w:val="6"/>
        </w:numPr>
        <w:suppressAutoHyphens w:val="0"/>
        <w:autoSpaceDN/>
        <w:spacing w:line="300" w:lineRule="auto"/>
        <w:ind w:left="426" w:hanging="426"/>
        <w:jc w:val="both"/>
        <w:textAlignment w:val="auto"/>
        <w:rPr>
          <w:rFonts w:eastAsia="Times New Roman"/>
          <w:b/>
          <w:i/>
          <w:lang w:eastAsia="hu-HU"/>
        </w:rPr>
      </w:pPr>
      <w:r>
        <w:rPr>
          <w:rFonts w:eastAsia="Times New Roman"/>
          <w:b/>
          <w:i/>
          <w:lang w:eastAsia="hu-HU"/>
        </w:rPr>
        <w:t xml:space="preserve">a jegyértékesítés </w:t>
      </w:r>
      <w:r w:rsidRPr="00EA52FE">
        <w:rPr>
          <w:rFonts w:eastAsia="Times New Roman"/>
          <w:b/>
          <w:i/>
          <w:lang w:eastAsia="hu-HU"/>
        </w:rPr>
        <w:t>módszerei, eszközei,</w:t>
      </w:r>
      <w:r>
        <w:rPr>
          <w:rFonts w:eastAsia="Times New Roman"/>
          <w:b/>
          <w:i/>
          <w:lang w:eastAsia="hu-HU"/>
        </w:rPr>
        <w:t xml:space="preserve"> </w:t>
      </w:r>
      <w:r w:rsidRPr="00EA52FE">
        <w:rPr>
          <w:rFonts w:eastAsia="Times New Roman"/>
          <w:b/>
          <w:i/>
          <w:lang w:eastAsia="hu-HU"/>
        </w:rPr>
        <w:t>ennek keretében különösen a hálózat működteté</w:t>
      </w:r>
      <w:r>
        <w:rPr>
          <w:rFonts w:eastAsia="Times New Roman"/>
          <w:b/>
          <w:i/>
          <w:lang w:eastAsia="hu-HU"/>
        </w:rPr>
        <w:t>se, területi hatókör, csatornák</w:t>
      </w:r>
    </w:p>
    <w:p w:rsidR="00F75B87" w:rsidRDefault="00F75B87" w:rsidP="00F75B87">
      <w:pPr>
        <w:widowControl/>
        <w:suppressAutoHyphens w:val="0"/>
        <w:autoSpaceDN/>
        <w:spacing w:line="300" w:lineRule="auto"/>
        <w:ind w:left="425"/>
        <w:jc w:val="both"/>
        <w:textAlignment w:val="auto"/>
        <w:rPr>
          <w:rFonts w:eastAsia="Times New Roman"/>
          <w:lang w:eastAsia="hu-HU"/>
        </w:rPr>
      </w:pPr>
    </w:p>
    <w:p w:rsidR="00F75B87" w:rsidRPr="001D2221" w:rsidRDefault="00F75B87" w:rsidP="00F75B87">
      <w:pPr>
        <w:widowControl/>
        <w:suppressAutoHyphens w:val="0"/>
        <w:autoSpaceDN/>
        <w:spacing w:after="120" w:line="300" w:lineRule="auto"/>
        <w:ind w:left="425"/>
        <w:jc w:val="both"/>
        <w:textAlignment w:val="auto"/>
        <w:rPr>
          <w:rFonts w:eastAsia="Times New Roman"/>
          <w:lang w:eastAsia="hu-HU"/>
        </w:rPr>
      </w:pPr>
      <w:r w:rsidRPr="001D2221">
        <w:rPr>
          <w:rFonts w:eastAsia="Times New Roman"/>
          <w:lang w:eastAsia="hu-HU"/>
        </w:rPr>
        <w:t xml:space="preserve">Az elmúlt </w:t>
      </w:r>
      <w:r>
        <w:rPr>
          <w:rFonts w:eastAsia="Times New Roman"/>
          <w:lang w:eastAsia="hu-HU"/>
        </w:rPr>
        <w:t>néhány</w:t>
      </w:r>
      <w:r w:rsidRPr="001D2221">
        <w:rPr>
          <w:rFonts w:eastAsia="Times New Roman"/>
          <w:lang w:eastAsia="hu-HU"/>
        </w:rPr>
        <w:t xml:space="preserve"> évben </w:t>
      </w:r>
      <w:r>
        <w:rPr>
          <w:rFonts w:eastAsia="Times New Roman"/>
          <w:lang w:eastAsia="hu-HU"/>
        </w:rPr>
        <w:t xml:space="preserve">markáns </w:t>
      </w:r>
      <w:r w:rsidRPr="001D2221">
        <w:rPr>
          <w:rFonts w:eastAsia="Times New Roman"/>
          <w:lang w:eastAsia="hu-HU"/>
        </w:rPr>
        <w:t xml:space="preserve">átrendeződésnek </w:t>
      </w:r>
      <w:r>
        <w:rPr>
          <w:rFonts w:eastAsia="Times New Roman"/>
          <w:lang w:eastAsia="hu-HU"/>
        </w:rPr>
        <w:t xml:space="preserve">vagyunk </w:t>
      </w:r>
      <w:r w:rsidRPr="001D2221">
        <w:rPr>
          <w:rFonts w:eastAsia="Times New Roman"/>
          <w:lang w:eastAsia="hu-HU"/>
        </w:rPr>
        <w:t xml:space="preserve">tanúi az értékesítési csatornák területén. A múltból örökölt, egykor virágzó „üzemi közönségszervezői” hálózat az állami cégek, gyárak, stb. felszámolása és átalakulása miatt végleg elvesztette alapvető bázisát.  A </w:t>
      </w:r>
      <w:r>
        <w:rPr>
          <w:rFonts w:eastAsia="Times New Roman"/>
          <w:lang w:eastAsia="hu-HU"/>
        </w:rPr>
        <w:t xml:space="preserve">ma </w:t>
      </w:r>
      <w:r w:rsidRPr="001D2221">
        <w:rPr>
          <w:rFonts w:eastAsia="Times New Roman"/>
          <w:lang w:eastAsia="hu-HU"/>
        </w:rPr>
        <w:t xml:space="preserve">elérhető, a szervezőket egyáltalán beengedni hajlandó, gyakran multinacionális cégeknél munkát vállaló korosztály egyértelműen az </w:t>
      </w:r>
      <w:r w:rsidRPr="001D2221">
        <w:rPr>
          <w:rFonts w:eastAsia="Times New Roman"/>
          <w:b/>
          <w:lang w:eastAsia="hu-HU"/>
        </w:rPr>
        <w:t>interneten történő vásárlást</w:t>
      </w:r>
      <w:r w:rsidRPr="001D2221">
        <w:rPr>
          <w:rFonts w:eastAsia="Times New Roman"/>
          <w:lang w:eastAsia="hu-HU"/>
        </w:rPr>
        <w:t xml:space="preserve"> részesíti előnyben, ha egyáltalán színházba vágyik.</w:t>
      </w:r>
    </w:p>
    <w:p w:rsidR="00F75B87" w:rsidRDefault="00F75B87" w:rsidP="00F75B87">
      <w:pPr>
        <w:widowControl/>
        <w:suppressAutoHyphens w:val="0"/>
        <w:autoSpaceDN/>
        <w:spacing w:after="120" w:line="300" w:lineRule="auto"/>
        <w:ind w:left="425"/>
        <w:jc w:val="both"/>
        <w:textAlignment w:val="auto"/>
        <w:rPr>
          <w:rFonts w:eastAsia="Times New Roman"/>
          <w:lang w:eastAsia="hu-HU"/>
        </w:rPr>
      </w:pPr>
      <w:r>
        <w:rPr>
          <w:rFonts w:eastAsia="Times New Roman"/>
          <w:lang w:eastAsia="hu-HU"/>
        </w:rPr>
        <w:t xml:space="preserve">Míg pár éve </w:t>
      </w:r>
      <w:r w:rsidRPr="001D2221">
        <w:rPr>
          <w:rFonts w:eastAsia="Times New Roman"/>
          <w:lang w:eastAsia="hu-HU"/>
        </w:rPr>
        <w:t>azt hittük, néhány éven belül a jegyértékesítés akár 50%-</w:t>
      </w:r>
      <w:proofErr w:type="gramStart"/>
      <w:r w:rsidRPr="001D2221">
        <w:rPr>
          <w:rFonts w:eastAsia="Times New Roman"/>
          <w:lang w:eastAsia="hu-HU"/>
        </w:rPr>
        <w:t>a</w:t>
      </w:r>
      <w:proofErr w:type="gramEnd"/>
      <w:r w:rsidRPr="001D2221">
        <w:rPr>
          <w:rFonts w:eastAsia="Times New Roman"/>
          <w:lang w:eastAsia="hu-HU"/>
        </w:rPr>
        <w:t xml:space="preserve"> is az interneten fog történni</w:t>
      </w:r>
      <w:r>
        <w:rPr>
          <w:rFonts w:eastAsia="Times New Roman"/>
          <w:lang w:eastAsia="hu-HU"/>
        </w:rPr>
        <w:t>, a tapasztalok azt mutatják, hogy</w:t>
      </w:r>
      <w:r w:rsidRPr="001D2221">
        <w:rPr>
          <w:rFonts w:eastAsia="Times New Roman"/>
          <w:lang w:eastAsia="hu-HU"/>
        </w:rPr>
        <w:t xml:space="preserve"> a korábban prognosztizáltakhoz képest </w:t>
      </w:r>
      <w:r w:rsidRPr="001D2221">
        <w:rPr>
          <w:rFonts w:eastAsia="Times New Roman"/>
          <w:lang w:eastAsia="hu-HU"/>
        </w:rPr>
        <w:lastRenderedPageBreak/>
        <w:t>lassabb mértékben nő e csator</w:t>
      </w:r>
      <w:r>
        <w:rPr>
          <w:rFonts w:eastAsia="Times New Roman"/>
          <w:lang w:eastAsia="hu-HU"/>
        </w:rPr>
        <w:t>na</w:t>
      </w:r>
      <w:r w:rsidRPr="001D2221">
        <w:rPr>
          <w:rFonts w:eastAsia="Times New Roman"/>
          <w:lang w:eastAsia="hu-HU"/>
        </w:rPr>
        <w:t xml:space="preserve"> részesedése. Miközben az internet</w:t>
      </w:r>
      <w:r>
        <w:rPr>
          <w:rFonts w:eastAsia="Times New Roman"/>
          <w:lang w:eastAsia="hu-HU"/>
        </w:rPr>
        <w:t xml:space="preserve">- </w:t>
      </w:r>
      <w:r w:rsidRPr="001D2221">
        <w:rPr>
          <w:rFonts w:eastAsia="Times New Roman"/>
          <w:lang w:eastAsia="hu-HU"/>
        </w:rPr>
        <w:t xml:space="preserve">képes mobiltelefonok </w:t>
      </w:r>
      <w:r>
        <w:rPr>
          <w:rFonts w:eastAsia="Times New Roman"/>
          <w:lang w:eastAsia="hu-HU"/>
        </w:rPr>
        <w:t>elterjedtsége általános</w:t>
      </w:r>
      <w:r w:rsidRPr="001D2221">
        <w:rPr>
          <w:rFonts w:eastAsia="Times New Roman"/>
          <w:lang w:eastAsia="hu-HU"/>
        </w:rPr>
        <w:t>, az internetes jegyvásárlás aránya alig növekszik.</w:t>
      </w:r>
      <w:r>
        <w:rPr>
          <w:rFonts w:eastAsia="Times New Roman"/>
          <w:lang w:eastAsia="hu-HU"/>
        </w:rPr>
        <w:t xml:space="preserve"> Ehhez alkalmazkodnunk kell. </w:t>
      </w:r>
    </w:p>
    <w:p w:rsidR="0011602F" w:rsidRDefault="0011602F" w:rsidP="00F75B87">
      <w:pPr>
        <w:widowControl/>
        <w:suppressAutoHyphens w:val="0"/>
        <w:autoSpaceDN/>
        <w:spacing w:after="120" w:line="300" w:lineRule="auto"/>
        <w:ind w:left="425"/>
        <w:jc w:val="both"/>
        <w:textAlignment w:val="auto"/>
        <w:rPr>
          <w:rFonts w:eastAsia="Times New Roman"/>
          <w:lang w:eastAsia="hu-HU"/>
        </w:rPr>
      </w:pPr>
      <w:r w:rsidRPr="0011602F">
        <w:rPr>
          <w:rFonts w:eastAsia="Times New Roman"/>
          <w:lang w:eastAsia="hu-HU"/>
        </w:rPr>
        <w:t xml:space="preserve">Budapest öt bevásárlóközpontjában működtetünk </w:t>
      </w:r>
      <w:r w:rsidRPr="0011602F">
        <w:rPr>
          <w:rFonts w:eastAsia="Times New Roman"/>
          <w:b/>
          <w:lang w:eastAsia="hu-HU"/>
        </w:rPr>
        <w:t>jegyértékesítő pontokat</w:t>
      </w:r>
      <w:r w:rsidRPr="0011602F">
        <w:rPr>
          <w:rFonts w:eastAsia="Times New Roman"/>
          <w:lang w:eastAsia="hu-HU"/>
        </w:rPr>
        <w:t xml:space="preserve"> évek óta. Ebben az évben átszervezés és a hatékonyság szem előtt tartás</w:t>
      </w:r>
      <w:r w:rsidR="009129A7">
        <w:rPr>
          <w:rFonts w:eastAsia="Times New Roman"/>
          <w:lang w:eastAsia="hu-HU"/>
        </w:rPr>
        <w:t xml:space="preserve">ával </w:t>
      </w:r>
      <w:r w:rsidRPr="0011602F">
        <w:rPr>
          <w:rFonts w:eastAsia="Times New Roman"/>
          <w:lang w:eastAsia="hu-HU"/>
        </w:rPr>
        <w:t>a Duna Plázában működő pultunkat bezártuk, és erőforrásainkat a másik négy, jól üzemelő jegyértékesítő pultra fókuszáltuk. A bevásárlóközpontok vásárlói már hozzászoktak a jelenléthez, és sokan direkt ezeknél az értékesítő pontoknál vásárolják meg jegyüket, bérletüket, kialakult a helyszínek saját törzsvásárló közönsége. A bevásárlóközpontok vezetőségével kiváló munkakapcsolatot tartunk fent, mivel a vásárlóik szeretik és értékelik ezt az „extra” szolgáltatást, így közös érdekünk a szolgáltatás fejlesztése, promóciós és marketing együttműködések keretében. Plakátokat helyezünk ki, szórólapozást szervezünk, speciális kedvezményeket biztosítunk az adott bevásárlóközpontban vásárlóknak.  Részt veszünk a minden bevásárlóközpontban havi rendszerességgel működő kuponnapokon, ami marketing szempontból hasznos, és ennek is elsősorban az a célja, hogy bővítsük a helyi vásárlóréteget.</w:t>
      </w:r>
    </w:p>
    <w:p w:rsidR="00F75B87" w:rsidRPr="00BF35CC" w:rsidRDefault="00F75B87" w:rsidP="00F75B87">
      <w:pPr>
        <w:widowControl/>
        <w:suppressAutoHyphens w:val="0"/>
        <w:autoSpaceDN/>
        <w:spacing w:after="120" w:line="300" w:lineRule="auto"/>
        <w:ind w:left="425"/>
        <w:jc w:val="both"/>
        <w:textAlignment w:val="auto"/>
        <w:rPr>
          <w:rFonts w:eastAsia="Times New Roman"/>
          <w:lang w:eastAsia="hu-HU"/>
        </w:rPr>
      </w:pPr>
      <w:r w:rsidRPr="00BF35CC">
        <w:rPr>
          <w:rFonts w:eastAsia="Times New Roman"/>
          <w:lang w:eastAsia="hu-HU"/>
        </w:rPr>
        <w:t xml:space="preserve">Színházunk a jegyértékesítés technikai lebonyolítására az </w:t>
      </w:r>
      <w:proofErr w:type="spellStart"/>
      <w:r w:rsidRPr="001D2221">
        <w:rPr>
          <w:rFonts w:eastAsia="Times New Roman"/>
          <w:b/>
          <w:lang w:eastAsia="hu-HU"/>
        </w:rPr>
        <w:t>Interticket</w:t>
      </w:r>
      <w:proofErr w:type="spellEnd"/>
      <w:r w:rsidRPr="00BF35CC">
        <w:rPr>
          <w:rFonts w:eastAsia="Times New Roman"/>
          <w:lang w:eastAsia="hu-HU"/>
        </w:rPr>
        <w:t xml:space="preserve"> rendszerét használja, amelynek előnye, hogy minden számottevő budapesti és a legtöbb vidéki jegyirodában (utazási irodában stb.) elérhető.</w:t>
      </w:r>
    </w:p>
    <w:p w:rsidR="00F75B87" w:rsidRPr="00BF35CC" w:rsidRDefault="00F75B87" w:rsidP="00F75B87">
      <w:pPr>
        <w:widowControl/>
        <w:suppressAutoHyphens w:val="0"/>
        <w:autoSpaceDN/>
        <w:spacing w:after="120" w:line="300" w:lineRule="auto"/>
        <w:ind w:left="425"/>
        <w:jc w:val="both"/>
        <w:textAlignment w:val="auto"/>
        <w:rPr>
          <w:rFonts w:eastAsia="Times New Roman"/>
          <w:lang w:eastAsia="hu-HU"/>
        </w:rPr>
      </w:pPr>
      <w:r w:rsidRPr="00BF35CC">
        <w:rPr>
          <w:rFonts w:eastAsia="Times New Roman"/>
          <w:lang w:eastAsia="hu-HU"/>
        </w:rPr>
        <w:t xml:space="preserve">A </w:t>
      </w:r>
      <w:r w:rsidRPr="001D2221">
        <w:rPr>
          <w:rFonts w:eastAsia="Times New Roman"/>
          <w:b/>
          <w:lang w:eastAsia="hu-HU"/>
        </w:rPr>
        <w:t>saját honlapunkon történő jegyértékesítés</w:t>
      </w:r>
      <w:r w:rsidRPr="00BF35CC">
        <w:rPr>
          <w:rFonts w:eastAsia="Times New Roman"/>
          <w:lang w:eastAsia="hu-HU"/>
        </w:rPr>
        <w:t xml:space="preserve"> elindításával és honlap</w:t>
      </w:r>
      <w:r>
        <w:rPr>
          <w:rFonts w:eastAsia="Times New Roman"/>
          <w:lang w:eastAsia="hu-HU"/>
        </w:rPr>
        <w:t>unk</w:t>
      </w:r>
      <w:r w:rsidRPr="00BF35CC">
        <w:rPr>
          <w:rFonts w:eastAsia="Times New Roman"/>
          <w:lang w:eastAsia="hu-HU"/>
        </w:rPr>
        <w:t xml:space="preserve"> linkjének több kulturális, illetve jegyértékesítési oldalon történő elhelyezésével mérhetően bővül az internetes jegyvásárlás.</w:t>
      </w:r>
      <w:r>
        <w:rPr>
          <w:rFonts w:eastAsia="Times New Roman"/>
          <w:lang w:eastAsia="hu-HU"/>
        </w:rPr>
        <w:t xml:space="preserve"> </w:t>
      </w:r>
      <w:r w:rsidRPr="00BF35CC">
        <w:rPr>
          <w:rFonts w:eastAsia="Times New Roman"/>
          <w:lang w:eastAsia="hu-HU"/>
        </w:rPr>
        <w:t>Szoros kapcsolatot építettünk ki a különböző internetes jegyvásárlási pontokkal (</w:t>
      </w:r>
      <w:r w:rsidRPr="00B300AC">
        <w:rPr>
          <w:rFonts w:eastAsia="Times New Roman"/>
          <w:lang w:eastAsia="hu-HU"/>
        </w:rPr>
        <w:t xml:space="preserve">Jegymester, </w:t>
      </w:r>
      <w:proofErr w:type="spellStart"/>
      <w:r w:rsidRPr="00B300AC">
        <w:rPr>
          <w:rFonts w:eastAsia="Times New Roman"/>
          <w:lang w:eastAsia="hu-HU"/>
        </w:rPr>
        <w:t>Ticketportál</w:t>
      </w:r>
      <w:proofErr w:type="spellEnd"/>
      <w:r w:rsidRPr="00B300AC">
        <w:rPr>
          <w:rFonts w:eastAsia="Times New Roman"/>
          <w:lang w:eastAsia="hu-HU"/>
        </w:rPr>
        <w:t xml:space="preserve"> stb.),</w:t>
      </w:r>
      <w:r w:rsidRPr="00BF35CC">
        <w:rPr>
          <w:rFonts w:eastAsia="Times New Roman"/>
          <w:lang w:eastAsia="hu-HU"/>
        </w:rPr>
        <w:t xml:space="preserve"> az ő vevőik is rendszeresen látogatják színházunkat.</w:t>
      </w:r>
    </w:p>
    <w:p w:rsidR="00F75B87" w:rsidRDefault="00F75B87" w:rsidP="00F75B87">
      <w:pPr>
        <w:widowControl/>
        <w:suppressAutoHyphens w:val="0"/>
        <w:autoSpaceDN/>
        <w:spacing w:line="300" w:lineRule="auto"/>
        <w:ind w:left="426"/>
        <w:jc w:val="both"/>
        <w:textAlignment w:val="auto"/>
        <w:rPr>
          <w:rFonts w:eastAsia="Times New Roman"/>
          <w:lang w:eastAsia="hu-HU"/>
        </w:rPr>
      </w:pPr>
      <w:r w:rsidRPr="00BF35CC">
        <w:rPr>
          <w:rFonts w:eastAsia="Times New Roman"/>
          <w:lang w:eastAsia="hu-HU"/>
        </w:rPr>
        <w:t xml:space="preserve">A közvetlen kapcsolatot nézőinkkel </w:t>
      </w:r>
      <w:r w:rsidRPr="00B034FE">
        <w:rPr>
          <w:rFonts w:eastAsia="Times New Roman"/>
          <w:b/>
          <w:lang w:eastAsia="hu-HU"/>
        </w:rPr>
        <w:t>közönségszolgálati irodánk</w:t>
      </w:r>
      <w:r w:rsidRPr="00BF35CC">
        <w:rPr>
          <w:rFonts w:eastAsia="Times New Roman"/>
          <w:lang w:eastAsia="hu-HU"/>
        </w:rPr>
        <w:t xml:space="preserve"> tartja: ők végzik a törzsközönség kiszolgálását (pl. pártoló tagság), valamint az újabb területek feltérképezését és a jegyértékesítési hálózat koordinálását.</w:t>
      </w:r>
    </w:p>
    <w:p w:rsidR="00F75B87" w:rsidRPr="00BF35CC" w:rsidRDefault="00F75B87" w:rsidP="00F75B87">
      <w:pPr>
        <w:widowControl/>
        <w:suppressAutoHyphens w:val="0"/>
        <w:autoSpaceDN/>
        <w:spacing w:line="300" w:lineRule="auto"/>
        <w:ind w:left="426"/>
        <w:jc w:val="both"/>
        <w:textAlignment w:val="auto"/>
        <w:rPr>
          <w:rFonts w:eastAsia="Times New Roman"/>
          <w:lang w:eastAsia="hu-HU"/>
        </w:rPr>
      </w:pPr>
    </w:p>
    <w:p w:rsidR="00F75B87" w:rsidRPr="004F6EAD" w:rsidRDefault="00F75B87" w:rsidP="00F75B87">
      <w:pPr>
        <w:widowControl/>
        <w:numPr>
          <w:ilvl w:val="0"/>
          <w:numId w:val="6"/>
        </w:numPr>
        <w:suppressAutoHyphens w:val="0"/>
        <w:autoSpaceDN/>
        <w:spacing w:after="120" w:line="300" w:lineRule="auto"/>
        <w:ind w:left="426" w:hanging="426"/>
        <w:jc w:val="both"/>
        <w:textAlignment w:val="auto"/>
        <w:rPr>
          <w:rFonts w:eastAsia="Times New Roman"/>
          <w:b/>
          <w:i/>
          <w:lang w:eastAsia="hu-HU"/>
        </w:rPr>
      </w:pPr>
      <w:r w:rsidRPr="004F6EAD">
        <w:rPr>
          <w:rFonts w:eastAsia="Times New Roman"/>
          <w:b/>
          <w:i/>
          <w:lang w:eastAsia="hu-HU"/>
        </w:rPr>
        <w:t>bérletek bemutatása mutatószámokkal, ennek keretében különös tekintettel a gyermek- és ifjúsági, nyugdíjas, felnőtt, középiskolai korosztálynak hirdetett, bérleteken belüli telítettségre</w:t>
      </w:r>
    </w:p>
    <w:p w:rsidR="00864C2E" w:rsidRDefault="00B0545E" w:rsidP="00864C2E">
      <w:pPr>
        <w:spacing w:before="100" w:beforeAutospacing="1" w:after="120" w:line="300" w:lineRule="auto"/>
        <w:ind w:left="425"/>
        <w:jc w:val="both"/>
        <w:rPr>
          <w:rFonts w:eastAsia="Times New Roman" w:cs="Times New Roman"/>
          <w:lang w:eastAsia="hu-HU"/>
        </w:rPr>
      </w:pPr>
      <w:r w:rsidRPr="00B0545E">
        <w:rPr>
          <w:rFonts w:eastAsia="Times New Roman" w:cs="Times New Roman"/>
          <w:lang w:eastAsia="hu-HU"/>
        </w:rPr>
        <w:t>Tovább folytatódott az elmúlt években kialakított bérletkonstrukciók értékesítése, amelyekkel kapcsolatban rendkívül pozitívak</w:t>
      </w:r>
      <w:r w:rsidR="001B52B7">
        <w:rPr>
          <w:rFonts w:eastAsia="Times New Roman" w:cs="Times New Roman"/>
          <w:lang w:eastAsia="hu-HU"/>
        </w:rPr>
        <w:t xml:space="preserve"> a nézői visszajelzések. </w:t>
      </w:r>
      <w:r w:rsidRPr="00B0545E">
        <w:rPr>
          <w:rFonts w:eastAsia="Times New Roman" w:cs="Times New Roman"/>
          <w:lang w:eastAsia="hu-HU"/>
        </w:rPr>
        <w:t>Továbbra is az a tapasztalat, hogy a MOZAIK bérletet inkább saját célra vásárolják, a két szabadon felhaszná</w:t>
      </w:r>
      <w:r w:rsidR="00864C2E">
        <w:rPr>
          <w:rFonts w:eastAsia="Times New Roman" w:cs="Times New Roman"/>
          <w:lang w:eastAsia="hu-HU"/>
        </w:rPr>
        <w:t>lható jegyet tartalmazó Ajándékb</w:t>
      </w:r>
      <w:r w:rsidRPr="00B0545E">
        <w:rPr>
          <w:rFonts w:eastAsia="Times New Roman" w:cs="Times New Roman"/>
          <w:lang w:eastAsia="hu-HU"/>
        </w:rPr>
        <w:t>érletet pedig különböző alkalmakra (karácsony, születésnap, stb.), ajándékozási céllal</w:t>
      </w:r>
      <w:r w:rsidR="00864C2E" w:rsidRPr="00864C2E">
        <w:rPr>
          <w:rFonts w:eastAsia="Times New Roman" w:cs="Times New Roman"/>
          <w:lang w:eastAsia="hu-HU"/>
        </w:rPr>
        <w:t xml:space="preserve"> </w:t>
      </w:r>
    </w:p>
    <w:p w:rsidR="00B0545E" w:rsidRPr="00B0545E" w:rsidRDefault="00864C2E" w:rsidP="00864C2E">
      <w:pPr>
        <w:spacing w:before="100" w:beforeAutospacing="1" w:after="120" w:line="300" w:lineRule="auto"/>
        <w:ind w:left="425"/>
        <w:jc w:val="both"/>
        <w:rPr>
          <w:rFonts w:eastAsia="Times New Roman" w:cs="Times New Roman"/>
          <w:lang w:eastAsia="hu-HU"/>
        </w:rPr>
      </w:pPr>
      <w:r w:rsidRPr="00B0545E">
        <w:rPr>
          <w:rFonts w:eastAsia="Times New Roman" w:cs="Times New Roman"/>
          <w:lang w:eastAsia="hu-HU"/>
        </w:rPr>
        <w:t xml:space="preserve">Az új műsorrend miatt felértékelődött a bérlettulajdonosok elővásárlási joga, hiszen aki bérletes, az előbb jut hozzá az adott hónap műsorához, és élhet ezzel a joggal. Ezeknek a </w:t>
      </w:r>
      <w:r w:rsidRPr="00B0545E">
        <w:rPr>
          <w:rFonts w:eastAsia="Times New Roman" w:cs="Times New Roman"/>
          <w:lang w:eastAsia="hu-HU"/>
        </w:rPr>
        <w:lastRenderedPageBreak/>
        <w:t xml:space="preserve">nézőinknek tehát sokkal nagyobb esélye van a legkedveltebb előadásoknál is igazán jó helyre ülni. Mivel szerencsére ez az év is magas látogatottságot ért el, ez szinte mindegyik előadásunknál </w:t>
      </w:r>
      <w:r w:rsidR="009129A7">
        <w:rPr>
          <w:rFonts w:eastAsia="Times New Roman" w:cs="Times New Roman"/>
          <w:lang w:eastAsia="hu-HU"/>
        </w:rPr>
        <w:t xml:space="preserve">magasan </w:t>
      </w:r>
      <w:r w:rsidRPr="00B0545E">
        <w:rPr>
          <w:rFonts w:eastAsia="Times New Roman" w:cs="Times New Roman"/>
          <w:lang w:eastAsia="hu-HU"/>
        </w:rPr>
        <w:t>értékelt és jelentős előnyt eredményez.</w:t>
      </w:r>
    </w:p>
    <w:p w:rsidR="00B0545E" w:rsidRPr="00B0545E" w:rsidRDefault="00B0545E" w:rsidP="00B0545E">
      <w:pPr>
        <w:spacing w:before="100" w:beforeAutospacing="1" w:after="120" w:line="300" w:lineRule="auto"/>
        <w:ind w:left="425"/>
        <w:jc w:val="both"/>
        <w:rPr>
          <w:rFonts w:eastAsia="Times New Roman" w:cs="Times New Roman"/>
          <w:lang w:eastAsia="hu-HU"/>
        </w:rPr>
      </w:pPr>
      <w:r w:rsidRPr="00E0765C">
        <w:rPr>
          <w:rFonts w:eastAsia="Times New Roman" w:cs="Times New Roman"/>
          <w:lang w:eastAsia="hu-HU"/>
        </w:rPr>
        <w:t>A 2016/2017-es évadra összesen 2.</w:t>
      </w:r>
      <w:r w:rsidR="001B52B7" w:rsidRPr="00E0765C">
        <w:rPr>
          <w:rFonts w:eastAsia="Times New Roman" w:cs="Times New Roman"/>
          <w:lang w:eastAsia="hu-HU"/>
        </w:rPr>
        <w:t>416</w:t>
      </w:r>
      <w:r w:rsidRPr="00E0765C">
        <w:rPr>
          <w:rFonts w:eastAsia="Times New Roman" w:cs="Times New Roman"/>
          <w:lang w:eastAsia="hu-HU"/>
        </w:rPr>
        <w:t xml:space="preserve"> db bérletet adtunk el, ami </w:t>
      </w:r>
      <w:r w:rsidR="001B52B7" w:rsidRPr="00E0765C">
        <w:rPr>
          <w:rFonts w:eastAsia="Times New Roman" w:cs="Times New Roman"/>
          <w:lang w:eastAsia="hu-HU"/>
        </w:rPr>
        <w:t>mintegy tíz százalékkal meghaladja</w:t>
      </w:r>
      <w:r w:rsidRPr="00E0765C">
        <w:rPr>
          <w:rFonts w:eastAsia="Times New Roman" w:cs="Times New Roman"/>
          <w:lang w:eastAsia="hu-HU"/>
        </w:rPr>
        <w:t xml:space="preserve"> az előző év eladását, és ez </w:t>
      </w:r>
      <w:r w:rsidR="00864C2E" w:rsidRPr="00E0765C">
        <w:rPr>
          <w:rFonts w:eastAsia="Times New Roman" w:cs="Times New Roman"/>
          <w:lang w:eastAsia="hu-HU"/>
        </w:rPr>
        <w:t>több mint</w:t>
      </w:r>
      <w:r w:rsidRPr="00E0765C">
        <w:rPr>
          <w:rFonts w:eastAsia="Times New Roman" w:cs="Times New Roman"/>
          <w:lang w:eastAsia="hu-HU"/>
        </w:rPr>
        <w:t xml:space="preserve"> 6.400 beváltandó alkalmat jelent. A bérletek tulajdonosaival – ide sorolva a pártolóinkat is, akik Pártoló Bérletet vásároltak – folyamatosan kommunikálunk, fenntartjuk számukra az elővásárlási jogot, és külön figyelmet fordítunk a pontos tájékoztatásra.</w:t>
      </w:r>
      <w:r w:rsidRPr="00B0545E">
        <w:rPr>
          <w:rFonts w:eastAsia="Times New Roman" w:cs="Times New Roman"/>
          <w:lang w:eastAsia="hu-HU"/>
        </w:rPr>
        <w:t xml:space="preserve"> </w:t>
      </w:r>
    </w:p>
    <w:p w:rsidR="00F75B87" w:rsidRPr="001B52B7" w:rsidRDefault="00F75B87" w:rsidP="007C201D">
      <w:pPr>
        <w:spacing w:before="120" w:after="120" w:line="300" w:lineRule="auto"/>
        <w:ind w:left="425"/>
        <w:jc w:val="both"/>
        <w:rPr>
          <w:rFonts w:eastAsia="Times New Roman" w:cs="Times New Roman"/>
          <w:b/>
          <w:lang w:eastAsia="hu-HU"/>
        </w:rPr>
      </w:pPr>
      <w:r w:rsidRPr="001B52B7">
        <w:rPr>
          <w:rFonts w:eastAsia="Times New Roman" w:cs="Times New Roman"/>
          <w:b/>
          <w:lang w:eastAsia="hu-HU"/>
        </w:rPr>
        <w:t>Bérletkonstrukciók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4938"/>
        <w:gridCol w:w="1950"/>
      </w:tblGrid>
      <w:tr w:rsidR="001B52B7" w:rsidRPr="001B52B7" w:rsidTr="001B52B7">
        <w:tc>
          <w:tcPr>
            <w:tcW w:w="6804" w:type="dxa"/>
            <w:gridSpan w:val="2"/>
            <w:vAlign w:val="center"/>
          </w:tcPr>
          <w:p w:rsidR="001B52B7" w:rsidRPr="001B52B7" w:rsidRDefault="001B52B7" w:rsidP="007C201D">
            <w:pPr>
              <w:tabs>
                <w:tab w:val="center" w:pos="3294"/>
                <w:tab w:val="left" w:pos="4465"/>
              </w:tabs>
              <w:spacing w:before="120" w:after="120" w:line="300" w:lineRule="auto"/>
              <w:jc w:val="center"/>
              <w:rPr>
                <w:rFonts w:cs="Times New Roman"/>
                <w:b/>
                <w:sz w:val="20"/>
                <w:szCs w:val="20"/>
              </w:rPr>
            </w:pPr>
            <w:r w:rsidRPr="001B52B7">
              <w:rPr>
                <w:rFonts w:cs="Times New Roman"/>
                <w:b/>
                <w:sz w:val="20"/>
                <w:szCs w:val="20"/>
              </w:rPr>
              <w:t>BÉRLET TÍPUSA</w:t>
            </w:r>
          </w:p>
        </w:tc>
        <w:tc>
          <w:tcPr>
            <w:tcW w:w="1950" w:type="dxa"/>
          </w:tcPr>
          <w:p w:rsidR="001B52B7" w:rsidRPr="001B52B7" w:rsidRDefault="001B52B7" w:rsidP="007C201D">
            <w:pPr>
              <w:spacing w:before="120" w:after="120" w:line="300" w:lineRule="auto"/>
              <w:jc w:val="center"/>
              <w:rPr>
                <w:rFonts w:cs="Times New Roman"/>
                <w:b/>
                <w:sz w:val="20"/>
                <w:szCs w:val="20"/>
              </w:rPr>
            </w:pPr>
            <w:r w:rsidRPr="001B52B7">
              <w:rPr>
                <w:rFonts w:cs="Times New Roman"/>
                <w:b/>
                <w:sz w:val="20"/>
                <w:szCs w:val="20"/>
              </w:rPr>
              <w:t>ÉRTÉKESÍTETT BÉRLETEK SZÁMA (db)</w:t>
            </w:r>
          </w:p>
        </w:tc>
      </w:tr>
      <w:tr w:rsidR="001B52B7" w:rsidRPr="001B52B7" w:rsidTr="001B52B7">
        <w:tc>
          <w:tcPr>
            <w:tcW w:w="1866" w:type="dxa"/>
          </w:tcPr>
          <w:p w:rsidR="001B52B7" w:rsidRPr="001B52B7" w:rsidRDefault="001B52B7" w:rsidP="007C201D">
            <w:pPr>
              <w:spacing w:before="120" w:line="300" w:lineRule="auto"/>
              <w:rPr>
                <w:rFonts w:cs="Times New Roman"/>
                <w:sz w:val="20"/>
                <w:szCs w:val="20"/>
              </w:rPr>
            </w:pPr>
            <w:r w:rsidRPr="001B52B7">
              <w:rPr>
                <w:rFonts w:cs="Times New Roman"/>
                <w:i/>
                <w:sz w:val="20"/>
                <w:szCs w:val="20"/>
              </w:rPr>
              <w:t>MOZAIK</w:t>
            </w:r>
            <w:r w:rsidRPr="001B52B7">
              <w:rPr>
                <w:rFonts w:cs="Times New Roman"/>
                <w:sz w:val="20"/>
                <w:szCs w:val="20"/>
              </w:rPr>
              <w:t xml:space="preserve"> </w:t>
            </w:r>
            <w:r w:rsidRPr="001B52B7">
              <w:rPr>
                <w:rFonts w:cs="Times New Roman"/>
                <w:i/>
                <w:sz w:val="20"/>
                <w:szCs w:val="20"/>
              </w:rPr>
              <w:t>BÉRLET</w:t>
            </w:r>
          </w:p>
        </w:tc>
        <w:tc>
          <w:tcPr>
            <w:tcW w:w="4938" w:type="dxa"/>
          </w:tcPr>
          <w:p w:rsidR="001B52B7" w:rsidRPr="001B52B7" w:rsidRDefault="001B52B7" w:rsidP="007C201D">
            <w:pPr>
              <w:spacing w:before="120" w:line="300" w:lineRule="auto"/>
              <w:jc w:val="both"/>
              <w:rPr>
                <w:rFonts w:cs="Times New Roman"/>
                <w:sz w:val="20"/>
                <w:szCs w:val="20"/>
              </w:rPr>
            </w:pPr>
            <w:r w:rsidRPr="001B52B7">
              <w:rPr>
                <w:rFonts w:cs="Times New Roman"/>
                <w:sz w:val="20"/>
                <w:szCs w:val="20"/>
              </w:rPr>
              <w:t>Felhasználható egy fő részére, 2 előadásra a repertoáron lévő előadásra, és 2 új bemutatóra, összesen 4 előadásra.</w:t>
            </w:r>
          </w:p>
        </w:tc>
        <w:tc>
          <w:tcPr>
            <w:tcW w:w="1950" w:type="dxa"/>
          </w:tcPr>
          <w:p w:rsidR="001B52B7" w:rsidRPr="001B52B7" w:rsidRDefault="001B52B7" w:rsidP="007C201D">
            <w:pPr>
              <w:spacing w:before="120" w:line="300" w:lineRule="auto"/>
              <w:jc w:val="center"/>
              <w:rPr>
                <w:rFonts w:cs="Times New Roman"/>
                <w:sz w:val="20"/>
                <w:szCs w:val="20"/>
              </w:rPr>
            </w:pPr>
            <w:r>
              <w:rPr>
                <w:rFonts w:cs="Times New Roman"/>
                <w:sz w:val="20"/>
                <w:szCs w:val="20"/>
              </w:rPr>
              <w:t>796</w:t>
            </w:r>
          </w:p>
        </w:tc>
      </w:tr>
      <w:tr w:rsidR="001B52B7" w:rsidRPr="001B52B7" w:rsidTr="001B52B7">
        <w:tc>
          <w:tcPr>
            <w:tcW w:w="1866" w:type="dxa"/>
          </w:tcPr>
          <w:p w:rsidR="001B52B7" w:rsidRPr="001B52B7" w:rsidRDefault="001B52B7" w:rsidP="007C201D">
            <w:pPr>
              <w:spacing w:before="120" w:line="300" w:lineRule="auto"/>
              <w:rPr>
                <w:rFonts w:cs="Times New Roman"/>
                <w:i/>
                <w:sz w:val="20"/>
                <w:szCs w:val="20"/>
              </w:rPr>
            </w:pPr>
            <w:r w:rsidRPr="001B52B7">
              <w:rPr>
                <w:rFonts w:cs="Times New Roman"/>
                <w:i/>
                <w:sz w:val="20"/>
                <w:szCs w:val="20"/>
              </w:rPr>
              <w:t>AJÁNDÉKBÉRLET</w:t>
            </w:r>
          </w:p>
        </w:tc>
        <w:tc>
          <w:tcPr>
            <w:tcW w:w="4938" w:type="dxa"/>
            <w:vAlign w:val="center"/>
          </w:tcPr>
          <w:p w:rsidR="001B52B7" w:rsidRPr="001B52B7" w:rsidRDefault="001B52B7" w:rsidP="007C201D">
            <w:pPr>
              <w:spacing w:before="120" w:line="300" w:lineRule="auto"/>
              <w:jc w:val="both"/>
              <w:rPr>
                <w:rFonts w:cs="Times New Roman"/>
                <w:sz w:val="20"/>
                <w:szCs w:val="20"/>
              </w:rPr>
            </w:pPr>
            <w:r w:rsidRPr="001B52B7">
              <w:rPr>
                <w:rFonts w:cs="Times New Roman"/>
                <w:sz w:val="20"/>
                <w:szCs w:val="20"/>
              </w:rPr>
              <w:t>Felhasználható két szabadon választható előadásra (színházjegyre).</w:t>
            </w:r>
          </w:p>
        </w:tc>
        <w:tc>
          <w:tcPr>
            <w:tcW w:w="1950" w:type="dxa"/>
          </w:tcPr>
          <w:p w:rsidR="001B52B7" w:rsidRPr="001B52B7" w:rsidRDefault="001B52B7" w:rsidP="007C201D">
            <w:pPr>
              <w:spacing w:before="120" w:line="300" w:lineRule="auto"/>
              <w:jc w:val="center"/>
              <w:rPr>
                <w:rFonts w:cs="Times New Roman"/>
                <w:sz w:val="20"/>
                <w:szCs w:val="20"/>
              </w:rPr>
            </w:pPr>
            <w:r>
              <w:rPr>
                <w:rFonts w:cs="Times New Roman"/>
                <w:sz w:val="20"/>
                <w:szCs w:val="20"/>
              </w:rPr>
              <w:t>1447</w:t>
            </w:r>
          </w:p>
        </w:tc>
      </w:tr>
      <w:tr w:rsidR="001B52B7" w:rsidRPr="001B52B7" w:rsidTr="001B52B7">
        <w:tc>
          <w:tcPr>
            <w:tcW w:w="1866" w:type="dxa"/>
          </w:tcPr>
          <w:p w:rsidR="001B52B7" w:rsidRPr="001B52B7" w:rsidRDefault="001B52B7" w:rsidP="007C201D">
            <w:pPr>
              <w:spacing w:before="120" w:line="300" w:lineRule="auto"/>
              <w:rPr>
                <w:rFonts w:cs="Times New Roman"/>
                <w:i/>
                <w:sz w:val="20"/>
                <w:szCs w:val="20"/>
              </w:rPr>
            </w:pPr>
            <w:r w:rsidRPr="001B52B7">
              <w:rPr>
                <w:rFonts w:cs="Times New Roman"/>
                <w:i/>
                <w:sz w:val="20"/>
                <w:szCs w:val="20"/>
              </w:rPr>
              <w:t>PÁRTOLÓ BÉRLET</w:t>
            </w:r>
          </w:p>
        </w:tc>
        <w:tc>
          <w:tcPr>
            <w:tcW w:w="4938" w:type="dxa"/>
            <w:vAlign w:val="center"/>
          </w:tcPr>
          <w:p w:rsidR="001B52B7" w:rsidRPr="001B52B7" w:rsidRDefault="001B52B7" w:rsidP="007C201D">
            <w:pPr>
              <w:spacing w:before="120" w:line="300" w:lineRule="auto"/>
              <w:jc w:val="both"/>
              <w:rPr>
                <w:rFonts w:cs="Times New Roman"/>
                <w:b/>
                <w:sz w:val="20"/>
                <w:szCs w:val="20"/>
              </w:rPr>
            </w:pPr>
            <w:r w:rsidRPr="001B52B7">
              <w:rPr>
                <w:rFonts w:cs="Times New Roman"/>
                <w:sz w:val="20"/>
                <w:szCs w:val="20"/>
              </w:rPr>
              <w:t>2 db I. kategóriás jegyet tartalmaz, és jogosít a pártolói kedvezmények igénybevételére.</w:t>
            </w:r>
          </w:p>
        </w:tc>
        <w:tc>
          <w:tcPr>
            <w:tcW w:w="1950" w:type="dxa"/>
          </w:tcPr>
          <w:p w:rsidR="001B52B7" w:rsidRPr="001B52B7" w:rsidRDefault="001B52B7" w:rsidP="007C201D">
            <w:pPr>
              <w:spacing w:before="120" w:line="300" w:lineRule="auto"/>
              <w:jc w:val="center"/>
              <w:rPr>
                <w:rFonts w:cs="Times New Roman"/>
                <w:sz w:val="20"/>
                <w:szCs w:val="20"/>
              </w:rPr>
            </w:pPr>
            <w:r>
              <w:rPr>
                <w:rFonts w:cs="Times New Roman"/>
                <w:sz w:val="20"/>
                <w:szCs w:val="20"/>
              </w:rPr>
              <w:t>173</w:t>
            </w:r>
          </w:p>
        </w:tc>
      </w:tr>
      <w:tr w:rsidR="00B215CD" w:rsidRPr="001B52B7" w:rsidTr="00D25725">
        <w:tc>
          <w:tcPr>
            <w:tcW w:w="6804" w:type="dxa"/>
            <w:gridSpan w:val="2"/>
          </w:tcPr>
          <w:p w:rsidR="00B215CD" w:rsidRPr="007C201D" w:rsidRDefault="00B215CD" w:rsidP="007C201D">
            <w:pPr>
              <w:tabs>
                <w:tab w:val="left" w:pos="1864"/>
              </w:tabs>
              <w:spacing w:before="120" w:line="300" w:lineRule="auto"/>
              <w:jc w:val="both"/>
              <w:rPr>
                <w:rFonts w:cs="Times New Roman"/>
                <w:b/>
                <w:sz w:val="20"/>
                <w:szCs w:val="20"/>
              </w:rPr>
            </w:pPr>
            <w:r w:rsidRPr="007C201D">
              <w:rPr>
                <w:rFonts w:cs="Times New Roman"/>
                <w:b/>
                <w:i/>
                <w:sz w:val="20"/>
                <w:szCs w:val="20"/>
              </w:rPr>
              <w:t>ÖSSZESEN</w:t>
            </w:r>
          </w:p>
        </w:tc>
        <w:tc>
          <w:tcPr>
            <w:tcW w:w="1950" w:type="dxa"/>
          </w:tcPr>
          <w:p w:rsidR="00B215CD" w:rsidRPr="007C201D" w:rsidRDefault="00B215CD" w:rsidP="007C201D">
            <w:pPr>
              <w:spacing w:before="120" w:line="300" w:lineRule="auto"/>
              <w:jc w:val="center"/>
              <w:rPr>
                <w:rFonts w:cs="Times New Roman"/>
                <w:b/>
                <w:sz w:val="20"/>
                <w:szCs w:val="20"/>
              </w:rPr>
            </w:pPr>
            <w:r w:rsidRPr="007C201D">
              <w:rPr>
                <w:rFonts w:cs="Times New Roman"/>
                <w:b/>
                <w:sz w:val="20"/>
                <w:szCs w:val="20"/>
              </w:rPr>
              <w:t>2416</w:t>
            </w:r>
          </w:p>
        </w:tc>
      </w:tr>
    </w:tbl>
    <w:p w:rsidR="00F75B87" w:rsidRPr="00076A99" w:rsidRDefault="00F75B87" w:rsidP="00F75B87">
      <w:pPr>
        <w:spacing w:line="300" w:lineRule="auto"/>
        <w:ind w:left="426"/>
        <w:jc w:val="both"/>
        <w:rPr>
          <w:rFonts w:eastAsia="Times New Roman"/>
          <w:lang w:eastAsia="hu-HU"/>
        </w:rPr>
      </w:pPr>
    </w:p>
    <w:p w:rsidR="00F75B87" w:rsidRPr="00E76636" w:rsidRDefault="00F75B87" w:rsidP="00F75B87">
      <w:pPr>
        <w:widowControl/>
        <w:numPr>
          <w:ilvl w:val="0"/>
          <w:numId w:val="1"/>
        </w:numPr>
        <w:tabs>
          <w:tab w:val="clear" w:pos="720"/>
          <w:tab w:val="num" w:pos="426"/>
        </w:tabs>
        <w:suppressAutoHyphens w:val="0"/>
        <w:autoSpaceDN/>
        <w:spacing w:after="120" w:line="300" w:lineRule="auto"/>
        <w:ind w:left="426" w:hanging="426"/>
        <w:jc w:val="both"/>
        <w:textAlignment w:val="auto"/>
        <w:rPr>
          <w:rFonts w:eastAsia="Times New Roman"/>
          <w:b/>
          <w:iCs/>
          <w:u w:val="single"/>
          <w:lang w:eastAsia="hu-HU"/>
        </w:rPr>
      </w:pPr>
      <w:r w:rsidRPr="00E76636">
        <w:rPr>
          <w:rFonts w:eastAsia="Times New Roman"/>
          <w:b/>
          <w:iCs/>
          <w:u w:val="single"/>
          <w:lang w:eastAsia="hu-HU"/>
        </w:rPr>
        <w:t>nézőszám növelésének gyakorlata</w:t>
      </w:r>
    </w:p>
    <w:p w:rsidR="00F75B87" w:rsidRPr="004F6EAD" w:rsidRDefault="00F75B87" w:rsidP="00F75B87">
      <w:pPr>
        <w:widowControl/>
        <w:numPr>
          <w:ilvl w:val="0"/>
          <w:numId w:val="7"/>
        </w:numPr>
        <w:suppressAutoHyphens w:val="0"/>
        <w:autoSpaceDN/>
        <w:spacing w:after="120" w:line="300" w:lineRule="auto"/>
        <w:ind w:left="426" w:hanging="426"/>
        <w:jc w:val="both"/>
        <w:textAlignment w:val="auto"/>
        <w:rPr>
          <w:rFonts w:eastAsia="Times New Roman"/>
          <w:b/>
          <w:i/>
          <w:lang w:eastAsia="hu-HU"/>
        </w:rPr>
      </w:pPr>
      <w:r w:rsidRPr="004F6EAD">
        <w:rPr>
          <w:rFonts w:eastAsia="Times New Roman"/>
          <w:b/>
          <w:i/>
          <w:lang w:eastAsia="hu-HU"/>
        </w:rPr>
        <w:t>új közönségréteg megszólítása, különösen a gyermek- és ifjúsági és 18-40 éves korosztály vonatkozásában, eszközök, eredmények ismertetése</w:t>
      </w:r>
    </w:p>
    <w:p w:rsidR="00F75B87" w:rsidRDefault="00F75B87" w:rsidP="00F75B87">
      <w:pPr>
        <w:spacing w:before="100" w:beforeAutospacing="1" w:after="120" w:line="300" w:lineRule="auto"/>
        <w:ind w:left="426"/>
        <w:jc w:val="both"/>
        <w:rPr>
          <w:rFonts w:eastAsia="Times New Roman" w:cs="Times New Roman"/>
          <w:lang w:eastAsia="hu-HU"/>
        </w:rPr>
      </w:pPr>
      <w:r w:rsidRPr="00E0765C">
        <w:rPr>
          <w:rFonts w:eastAsia="Times New Roman" w:cs="Times New Roman"/>
          <w:lang w:eastAsia="hu-HU"/>
        </w:rPr>
        <w:t>Az iskolai csoportok jelenléte szintén stratégiai fontosságú számunkra. A jövő közönségét nem elég várni, hanem meggyőződésünk szerint az iskolákkal együttműködve már fiatal kortól kezdve képezni is kell. A csoportok száma, és ezzel együtt a hozzánk érkező fiatalok száma az előző évadhoz hasonlóan igen magas, 48</w:t>
      </w:r>
      <w:r w:rsidR="00E0765C" w:rsidRPr="00E0765C">
        <w:rPr>
          <w:rFonts w:eastAsia="Times New Roman" w:cs="Times New Roman"/>
          <w:lang w:eastAsia="hu-HU"/>
        </w:rPr>
        <w:t>0</w:t>
      </w:r>
      <w:r w:rsidRPr="00E0765C">
        <w:rPr>
          <w:rFonts w:eastAsia="Times New Roman" w:cs="Times New Roman"/>
          <w:lang w:eastAsia="hu-HU"/>
        </w:rPr>
        <w:t xml:space="preserve"> csoport és összesen mintegy </w:t>
      </w:r>
      <w:r w:rsidR="00E0765C" w:rsidRPr="00E0765C">
        <w:rPr>
          <w:rFonts w:eastAsia="Times New Roman" w:cs="Times New Roman"/>
          <w:lang w:eastAsia="hu-HU"/>
        </w:rPr>
        <w:t>14 500</w:t>
      </w:r>
      <w:r w:rsidRPr="00E0765C">
        <w:rPr>
          <w:rFonts w:eastAsia="Times New Roman" w:cs="Times New Roman"/>
          <w:lang w:eastAsia="hu-HU"/>
        </w:rPr>
        <w:t xml:space="preserve"> diák látogatta meg előadásainkat.</w:t>
      </w:r>
    </w:p>
    <w:p w:rsidR="00F75B87" w:rsidRDefault="00F75B87" w:rsidP="00B215CD">
      <w:pPr>
        <w:spacing w:after="120" w:line="300" w:lineRule="auto"/>
        <w:ind w:left="425"/>
        <w:jc w:val="both"/>
        <w:rPr>
          <w:rFonts w:eastAsia="Times New Roman" w:cs="Times New Roman"/>
          <w:lang w:eastAsia="hu-HU"/>
        </w:rPr>
      </w:pPr>
      <w:r>
        <w:rPr>
          <w:rFonts w:eastAsia="Times New Roman" w:cs="Times New Roman"/>
          <w:lang w:eastAsia="hu-HU"/>
        </w:rPr>
        <w:t xml:space="preserve">A diákcsoportok magas száma </w:t>
      </w:r>
      <w:r w:rsidRPr="00083DAA">
        <w:rPr>
          <w:rFonts w:eastAsia="Times New Roman" w:cs="Times New Roman"/>
          <w:lang w:eastAsia="hu-HU"/>
        </w:rPr>
        <w:t xml:space="preserve">egyrészt azt jelzi, hogy repertoárunkban több olyan előadás is van (például </w:t>
      </w:r>
      <w:r>
        <w:rPr>
          <w:rFonts w:eastAsia="Times New Roman" w:cs="Times New Roman"/>
          <w:lang w:eastAsia="hu-HU"/>
        </w:rPr>
        <w:t>a Hamlet, Tóték, Anyám tyúkja,</w:t>
      </w:r>
      <w:r w:rsidRPr="00083DAA">
        <w:rPr>
          <w:rFonts w:eastAsia="Times New Roman" w:cs="Times New Roman"/>
          <w:lang w:eastAsia="hu-HU"/>
        </w:rPr>
        <w:t xml:space="preserve"> </w:t>
      </w:r>
      <w:proofErr w:type="spellStart"/>
      <w:r w:rsidRPr="00083DAA">
        <w:rPr>
          <w:rFonts w:eastAsia="Times New Roman" w:cs="Times New Roman"/>
          <w:lang w:eastAsia="hu-HU"/>
        </w:rPr>
        <w:t>Liliomfi</w:t>
      </w:r>
      <w:proofErr w:type="spellEnd"/>
      <w:r w:rsidRPr="00083DAA">
        <w:rPr>
          <w:rFonts w:eastAsia="Times New Roman" w:cs="Times New Roman"/>
          <w:lang w:eastAsia="hu-HU"/>
        </w:rPr>
        <w:t xml:space="preserve">, Tartuffe), ami közkedvelt a diákság és a pedagógusok körében, másrészt pedig azt igazolja, hogy a tanárokkal folytatott folyamatos kapcsolattartás eredményes. </w:t>
      </w:r>
      <w:r w:rsidRPr="00A44B1C">
        <w:rPr>
          <w:rFonts w:eastAsia="Times New Roman" w:cs="Times New Roman"/>
          <w:lang w:eastAsia="hu-HU"/>
        </w:rPr>
        <w:t>Rendszeresen küldünk hírleveleket, meghívásokat előadás</w:t>
      </w:r>
      <w:r>
        <w:rPr>
          <w:rFonts w:eastAsia="Times New Roman" w:cs="Times New Roman"/>
          <w:lang w:eastAsia="hu-HU"/>
        </w:rPr>
        <w:t>aink</w:t>
      </w:r>
      <w:r w:rsidRPr="00A44B1C">
        <w:rPr>
          <w:rFonts w:eastAsia="Times New Roman" w:cs="Times New Roman"/>
          <w:lang w:eastAsia="hu-HU"/>
        </w:rPr>
        <w:t xml:space="preserve"> főpróbáira. </w:t>
      </w:r>
      <w:r w:rsidRPr="00083DAA">
        <w:rPr>
          <w:rFonts w:eastAsia="Times New Roman" w:cs="Times New Roman"/>
          <w:lang w:eastAsia="hu-HU"/>
        </w:rPr>
        <w:t>Sok pedagógussal személyes, baráti kapcsolatot ápolunk, értékelve elkötelezettségüket és azt a sok munkát, amivel megszervezik és lebonyolítják a színházlátogatásokat</w:t>
      </w:r>
      <w:r w:rsidRPr="00DD4398">
        <w:rPr>
          <w:rFonts w:eastAsia="Times New Roman" w:cs="Times New Roman"/>
          <w:lang w:eastAsia="hu-HU"/>
        </w:rPr>
        <w:t xml:space="preserve">. A színházi palettán igen nagy a kínálat, ezért az, hogy ilyen sok tanár választ minket </w:t>
      </w:r>
      <w:r>
        <w:rPr>
          <w:rFonts w:eastAsia="Times New Roman" w:cs="Times New Roman"/>
          <w:lang w:eastAsia="hu-HU"/>
        </w:rPr>
        <w:t>-</w:t>
      </w:r>
      <w:r w:rsidRPr="00DD4398">
        <w:rPr>
          <w:rFonts w:eastAsia="Times New Roman" w:cs="Times New Roman"/>
          <w:lang w:eastAsia="hu-HU"/>
        </w:rPr>
        <w:t xml:space="preserve"> természetesen a repertoár mellett </w:t>
      </w:r>
      <w:r>
        <w:rPr>
          <w:rFonts w:eastAsia="Times New Roman" w:cs="Times New Roman"/>
          <w:lang w:eastAsia="hu-HU"/>
        </w:rPr>
        <w:t>-</w:t>
      </w:r>
      <w:r w:rsidRPr="00DD4398">
        <w:rPr>
          <w:rFonts w:eastAsia="Times New Roman" w:cs="Times New Roman"/>
          <w:lang w:eastAsia="hu-HU"/>
        </w:rPr>
        <w:t xml:space="preserve"> attól is függ, hogy milyen </w:t>
      </w:r>
      <w:r>
        <w:rPr>
          <w:rFonts w:eastAsia="Times New Roman" w:cs="Times New Roman"/>
          <w:lang w:eastAsia="hu-HU"/>
        </w:rPr>
        <w:t xml:space="preserve">személyes </w:t>
      </w:r>
      <w:r w:rsidRPr="00DD4398">
        <w:rPr>
          <w:rFonts w:eastAsia="Times New Roman" w:cs="Times New Roman"/>
          <w:lang w:eastAsia="hu-HU"/>
        </w:rPr>
        <w:t xml:space="preserve">kapcsolatot ápolunk </w:t>
      </w:r>
      <w:r>
        <w:rPr>
          <w:rFonts w:eastAsia="Times New Roman" w:cs="Times New Roman"/>
          <w:lang w:eastAsia="hu-HU"/>
        </w:rPr>
        <w:t xml:space="preserve">velük. </w:t>
      </w:r>
    </w:p>
    <w:p w:rsidR="00A7339B" w:rsidRDefault="00A7339B" w:rsidP="00B215CD">
      <w:pPr>
        <w:spacing w:after="120" w:line="300" w:lineRule="auto"/>
        <w:ind w:left="425"/>
        <w:jc w:val="both"/>
        <w:rPr>
          <w:rFonts w:eastAsia="Times New Roman" w:cs="Times New Roman"/>
          <w:lang w:eastAsia="hu-HU"/>
        </w:rPr>
      </w:pPr>
      <w:r w:rsidRPr="00A7339B">
        <w:rPr>
          <w:rFonts w:eastAsia="Times New Roman" w:cs="Times New Roman"/>
          <w:lang w:eastAsia="hu-HU"/>
        </w:rPr>
        <w:lastRenderedPageBreak/>
        <w:t xml:space="preserve">A Főváros kezdeményezésére részt vettünk az Iskolakapun kívüli programban is, amelynek keretében több fővárosi </w:t>
      </w:r>
      <w:r w:rsidRPr="00504444">
        <w:rPr>
          <w:rFonts w:eastAsia="Times New Roman" w:cs="Times New Roman"/>
          <w:lang w:eastAsia="hu-HU"/>
        </w:rPr>
        <w:t xml:space="preserve">gimnázium összesen 930 diákja látogatott el – a Főváros finanszírozásának köszönhetően – </w:t>
      </w:r>
      <w:r w:rsidR="00504444" w:rsidRPr="00504444">
        <w:rPr>
          <w:rFonts w:eastAsia="Times New Roman" w:cs="Times New Roman"/>
          <w:lang w:eastAsia="hu-HU"/>
        </w:rPr>
        <w:t>Hamlet</w:t>
      </w:r>
      <w:r w:rsidRPr="00504444">
        <w:rPr>
          <w:rFonts w:eastAsia="Times New Roman" w:cs="Times New Roman"/>
          <w:lang w:eastAsia="hu-HU"/>
        </w:rPr>
        <w:t xml:space="preserve"> és </w:t>
      </w:r>
      <w:r w:rsidR="00504444" w:rsidRPr="00504444">
        <w:rPr>
          <w:rFonts w:eastAsia="Times New Roman" w:cs="Times New Roman"/>
          <w:lang w:eastAsia="hu-HU"/>
        </w:rPr>
        <w:t>Anyám tyúkja (1.)</w:t>
      </w:r>
      <w:r w:rsidR="00504444">
        <w:rPr>
          <w:rFonts w:eastAsia="Times New Roman" w:cs="Times New Roman"/>
          <w:lang w:eastAsia="hu-HU"/>
        </w:rPr>
        <w:t xml:space="preserve"> című előadásainkra</w:t>
      </w:r>
      <w:r w:rsidRPr="00504444">
        <w:rPr>
          <w:rFonts w:eastAsia="Times New Roman" w:cs="Times New Roman"/>
          <w:lang w:eastAsia="hu-HU"/>
        </w:rPr>
        <w:t>.</w:t>
      </w:r>
      <w:r w:rsidRPr="00A7339B">
        <w:rPr>
          <w:rFonts w:eastAsia="Times New Roman" w:cs="Times New Roman"/>
          <w:lang w:eastAsia="hu-HU"/>
        </w:rPr>
        <w:t xml:space="preserve"> </w:t>
      </w:r>
    </w:p>
    <w:p w:rsidR="00F75B87" w:rsidRPr="004A6D73" w:rsidRDefault="00864C2E" w:rsidP="00B215CD">
      <w:pPr>
        <w:spacing w:after="120" w:line="300" w:lineRule="auto"/>
        <w:ind w:left="425"/>
        <w:jc w:val="both"/>
        <w:rPr>
          <w:rFonts w:eastAsia="Times New Roman" w:cs="Times New Roman"/>
          <w:lang w:eastAsia="hu-HU"/>
        </w:rPr>
      </w:pPr>
      <w:r>
        <w:rPr>
          <w:rFonts w:eastAsia="Times New Roman" w:cs="Times New Roman"/>
          <w:lang w:eastAsia="hu-HU"/>
        </w:rPr>
        <w:t>Harmadik</w:t>
      </w:r>
      <w:r w:rsidR="00F75B87" w:rsidRPr="004A6D73">
        <w:rPr>
          <w:rFonts w:eastAsia="Times New Roman" w:cs="Times New Roman"/>
          <w:lang w:eastAsia="hu-HU"/>
        </w:rPr>
        <w:t xml:space="preserve"> éve veszünk részt Erzsébetváros kezdeményezésére és finanszírozásában a „Minden gyerek jusson el színházba” programban, amely</w:t>
      </w:r>
      <w:r w:rsidR="00F75B87">
        <w:rPr>
          <w:rFonts w:eastAsia="Times New Roman" w:cs="Times New Roman"/>
          <w:lang w:eastAsia="hu-HU"/>
        </w:rPr>
        <w:t>nek</w:t>
      </w:r>
      <w:r w:rsidR="00F75B87" w:rsidRPr="004A6D73">
        <w:rPr>
          <w:rFonts w:eastAsia="Times New Roman" w:cs="Times New Roman"/>
          <w:lang w:eastAsia="hu-HU"/>
        </w:rPr>
        <w:t xml:space="preserve"> keretében </w:t>
      </w:r>
      <w:r w:rsidR="00E0765C">
        <w:rPr>
          <w:rFonts w:eastAsia="Times New Roman" w:cs="Times New Roman"/>
          <w:lang w:eastAsia="hu-HU"/>
        </w:rPr>
        <w:t>519</w:t>
      </w:r>
      <w:r w:rsidR="00F75B87" w:rsidRPr="004A6D73">
        <w:rPr>
          <w:rFonts w:eastAsia="Times New Roman" w:cs="Times New Roman"/>
          <w:lang w:eastAsia="hu-HU"/>
        </w:rPr>
        <w:t xml:space="preserve"> diák látogatott el hozzánk ebben az </w:t>
      </w:r>
      <w:r w:rsidR="00F75B87">
        <w:rPr>
          <w:rFonts w:eastAsia="Times New Roman" w:cs="Times New Roman"/>
          <w:lang w:eastAsia="hu-HU"/>
        </w:rPr>
        <w:t>évadban</w:t>
      </w:r>
      <w:r w:rsidR="00F75B87" w:rsidRPr="004A6D73">
        <w:rPr>
          <w:rFonts w:eastAsia="Times New Roman" w:cs="Times New Roman"/>
          <w:lang w:eastAsia="hu-HU"/>
        </w:rPr>
        <w:t xml:space="preserve">. </w:t>
      </w:r>
    </w:p>
    <w:p w:rsidR="00F75B87" w:rsidRPr="004F6EAD" w:rsidRDefault="00F75B87" w:rsidP="007C201D">
      <w:pPr>
        <w:spacing w:before="120" w:after="120" w:line="300" w:lineRule="auto"/>
        <w:ind w:left="425"/>
        <w:jc w:val="both"/>
        <w:rPr>
          <w:rFonts w:eastAsia="Times New Roman" w:cs="Times New Roman"/>
          <w:lang w:eastAsia="hu-HU"/>
        </w:rPr>
      </w:pPr>
      <w:r w:rsidRPr="00DD4398">
        <w:rPr>
          <w:rFonts w:eastAsia="Times New Roman" w:cs="Times New Roman"/>
          <w:lang w:eastAsia="hu-HU"/>
        </w:rPr>
        <w:t>Az alábbi táblázat a színházunkba látogató iskolai csoportok és diákok számát tartalmazza.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1690"/>
        <w:gridCol w:w="1559"/>
      </w:tblGrid>
      <w:tr w:rsidR="00F75B87" w:rsidRPr="00864C2E" w:rsidTr="007C201D">
        <w:trPr>
          <w:trHeight w:val="743"/>
          <w:jc w:val="center"/>
        </w:trPr>
        <w:tc>
          <w:tcPr>
            <w:tcW w:w="1854" w:type="dxa"/>
          </w:tcPr>
          <w:p w:rsidR="00F75B87" w:rsidRPr="00E0765C" w:rsidRDefault="00B215CD" w:rsidP="007C201D">
            <w:pPr>
              <w:spacing w:before="120"/>
              <w:jc w:val="center"/>
              <w:rPr>
                <w:b/>
                <w:sz w:val="20"/>
                <w:szCs w:val="20"/>
              </w:rPr>
            </w:pPr>
            <w:r>
              <w:rPr>
                <w:b/>
                <w:sz w:val="20"/>
                <w:szCs w:val="20"/>
              </w:rPr>
              <w:t>HÓNAP</w:t>
            </w:r>
          </w:p>
        </w:tc>
        <w:tc>
          <w:tcPr>
            <w:tcW w:w="1690" w:type="dxa"/>
          </w:tcPr>
          <w:p w:rsidR="00F75B87" w:rsidRPr="00E0765C" w:rsidRDefault="00B215CD" w:rsidP="007C201D">
            <w:pPr>
              <w:spacing w:before="120"/>
              <w:jc w:val="center"/>
              <w:rPr>
                <w:b/>
                <w:sz w:val="20"/>
                <w:szCs w:val="20"/>
              </w:rPr>
            </w:pPr>
            <w:r>
              <w:rPr>
                <w:b/>
                <w:sz w:val="20"/>
                <w:szCs w:val="20"/>
              </w:rPr>
              <w:t>CSOPORTOK SZÁMA</w:t>
            </w:r>
          </w:p>
        </w:tc>
        <w:tc>
          <w:tcPr>
            <w:tcW w:w="1559" w:type="dxa"/>
          </w:tcPr>
          <w:p w:rsidR="00F75B87" w:rsidRPr="00E0765C" w:rsidRDefault="00B215CD" w:rsidP="007C201D">
            <w:pPr>
              <w:spacing w:before="120"/>
              <w:jc w:val="center"/>
              <w:rPr>
                <w:b/>
                <w:sz w:val="20"/>
                <w:szCs w:val="20"/>
              </w:rPr>
            </w:pPr>
            <w:r>
              <w:rPr>
                <w:b/>
                <w:sz w:val="20"/>
                <w:szCs w:val="20"/>
              </w:rPr>
              <w:t>DIÁKOK SZÁMA</w:t>
            </w:r>
          </w:p>
        </w:tc>
      </w:tr>
      <w:tr w:rsidR="00E0765C" w:rsidRPr="00864C2E" w:rsidTr="00D25725">
        <w:trPr>
          <w:trHeight w:val="282"/>
          <w:jc w:val="center"/>
        </w:trPr>
        <w:tc>
          <w:tcPr>
            <w:tcW w:w="1854" w:type="dxa"/>
          </w:tcPr>
          <w:p w:rsidR="00E0765C" w:rsidRPr="007C201D" w:rsidRDefault="00B215CD" w:rsidP="007C201D">
            <w:pPr>
              <w:spacing w:before="120"/>
              <w:rPr>
                <w:i/>
                <w:sz w:val="20"/>
                <w:szCs w:val="20"/>
              </w:rPr>
            </w:pPr>
            <w:r w:rsidRPr="007C201D">
              <w:rPr>
                <w:i/>
                <w:sz w:val="20"/>
                <w:szCs w:val="20"/>
              </w:rPr>
              <w:t>SZEPTEMBER</w:t>
            </w:r>
          </w:p>
        </w:tc>
        <w:tc>
          <w:tcPr>
            <w:tcW w:w="1690" w:type="dxa"/>
          </w:tcPr>
          <w:p w:rsidR="00E0765C" w:rsidRPr="00E0765C" w:rsidRDefault="00E0765C" w:rsidP="007C201D">
            <w:pPr>
              <w:spacing w:before="120"/>
              <w:jc w:val="center"/>
              <w:rPr>
                <w:sz w:val="20"/>
                <w:szCs w:val="20"/>
              </w:rPr>
            </w:pPr>
            <w:r w:rsidRPr="00E0765C">
              <w:rPr>
                <w:sz w:val="20"/>
                <w:szCs w:val="20"/>
              </w:rPr>
              <w:t>10</w:t>
            </w:r>
          </w:p>
        </w:tc>
        <w:tc>
          <w:tcPr>
            <w:tcW w:w="1559" w:type="dxa"/>
            <w:vAlign w:val="bottom"/>
          </w:tcPr>
          <w:p w:rsidR="00E0765C" w:rsidRPr="00E0765C" w:rsidRDefault="00E0765C" w:rsidP="007C201D">
            <w:pPr>
              <w:spacing w:before="120"/>
              <w:jc w:val="center"/>
              <w:rPr>
                <w:sz w:val="20"/>
                <w:szCs w:val="20"/>
              </w:rPr>
            </w:pPr>
            <w:r w:rsidRPr="00E0765C">
              <w:rPr>
                <w:sz w:val="20"/>
                <w:szCs w:val="20"/>
              </w:rPr>
              <w:t>328</w:t>
            </w:r>
          </w:p>
        </w:tc>
      </w:tr>
      <w:tr w:rsidR="00E0765C" w:rsidRPr="00864C2E" w:rsidTr="00D25725">
        <w:trPr>
          <w:trHeight w:val="282"/>
          <w:jc w:val="center"/>
        </w:trPr>
        <w:tc>
          <w:tcPr>
            <w:tcW w:w="1854" w:type="dxa"/>
          </w:tcPr>
          <w:p w:rsidR="00E0765C" w:rsidRPr="007C201D" w:rsidRDefault="007C201D" w:rsidP="007C201D">
            <w:pPr>
              <w:spacing w:before="120"/>
              <w:rPr>
                <w:i/>
                <w:sz w:val="20"/>
                <w:szCs w:val="20"/>
              </w:rPr>
            </w:pPr>
            <w:r w:rsidRPr="007C201D">
              <w:rPr>
                <w:i/>
                <w:sz w:val="20"/>
                <w:szCs w:val="20"/>
              </w:rPr>
              <w:t>OKTÓBER</w:t>
            </w:r>
          </w:p>
        </w:tc>
        <w:tc>
          <w:tcPr>
            <w:tcW w:w="1690" w:type="dxa"/>
          </w:tcPr>
          <w:p w:rsidR="00E0765C" w:rsidRPr="00E0765C" w:rsidRDefault="00E0765C" w:rsidP="007C201D">
            <w:pPr>
              <w:spacing w:before="120"/>
              <w:jc w:val="center"/>
              <w:rPr>
                <w:sz w:val="20"/>
                <w:szCs w:val="20"/>
              </w:rPr>
            </w:pPr>
            <w:r w:rsidRPr="00E0765C">
              <w:rPr>
                <w:sz w:val="20"/>
                <w:szCs w:val="20"/>
              </w:rPr>
              <w:t>54</w:t>
            </w:r>
          </w:p>
        </w:tc>
        <w:tc>
          <w:tcPr>
            <w:tcW w:w="1559" w:type="dxa"/>
            <w:vAlign w:val="bottom"/>
          </w:tcPr>
          <w:p w:rsidR="00E0765C" w:rsidRPr="00E0765C" w:rsidRDefault="00E0765C" w:rsidP="007C201D">
            <w:pPr>
              <w:spacing w:before="120"/>
              <w:jc w:val="center"/>
              <w:rPr>
                <w:sz w:val="20"/>
                <w:szCs w:val="20"/>
              </w:rPr>
            </w:pPr>
            <w:r w:rsidRPr="00E0765C">
              <w:rPr>
                <w:sz w:val="20"/>
                <w:szCs w:val="20"/>
              </w:rPr>
              <w:t>1594</w:t>
            </w:r>
          </w:p>
        </w:tc>
      </w:tr>
      <w:tr w:rsidR="00E0765C" w:rsidRPr="00864C2E" w:rsidTr="00D25725">
        <w:trPr>
          <w:trHeight w:val="282"/>
          <w:jc w:val="center"/>
        </w:trPr>
        <w:tc>
          <w:tcPr>
            <w:tcW w:w="1854" w:type="dxa"/>
          </w:tcPr>
          <w:p w:rsidR="00E0765C" w:rsidRPr="007C201D" w:rsidRDefault="007C201D" w:rsidP="007C201D">
            <w:pPr>
              <w:spacing w:before="120"/>
              <w:rPr>
                <w:i/>
                <w:sz w:val="20"/>
                <w:szCs w:val="20"/>
              </w:rPr>
            </w:pPr>
            <w:r w:rsidRPr="007C201D">
              <w:rPr>
                <w:i/>
                <w:sz w:val="20"/>
                <w:szCs w:val="20"/>
              </w:rPr>
              <w:t>NOVEMBER</w:t>
            </w:r>
          </w:p>
        </w:tc>
        <w:tc>
          <w:tcPr>
            <w:tcW w:w="1690" w:type="dxa"/>
          </w:tcPr>
          <w:p w:rsidR="00E0765C" w:rsidRPr="00E0765C" w:rsidRDefault="00E0765C" w:rsidP="007C201D">
            <w:pPr>
              <w:spacing w:before="120"/>
              <w:jc w:val="center"/>
              <w:rPr>
                <w:sz w:val="20"/>
                <w:szCs w:val="20"/>
              </w:rPr>
            </w:pPr>
            <w:r w:rsidRPr="00E0765C">
              <w:rPr>
                <w:sz w:val="20"/>
                <w:szCs w:val="20"/>
              </w:rPr>
              <w:t>81</w:t>
            </w:r>
          </w:p>
        </w:tc>
        <w:tc>
          <w:tcPr>
            <w:tcW w:w="1559" w:type="dxa"/>
            <w:vAlign w:val="bottom"/>
          </w:tcPr>
          <w:p w:rsidR="00E0765C" w:rsidRPr="00E0765C" w:rsidRDefault="00E0765C" w:rsidP="007C201D">
            <w:pPr>
              <w:spacing w:before="120"/>
              <w:jc w:val="center"/>
              <w:rPr>
                <w:sz w:val="20"/>
                <w:szCs w:val="20"/>
              </w:rPr>
            </w:pPr>
            <w:r w:rsidRPr="00E0765C">
              <w:rPr>
                <w:sz w:val="20"/>
                <w:szCs w:val="20"/>
              </w:rPr>
              <w:t>2592</w:t>
            </w:r>
          </w:p>
        </w:tc>
      </w:tr>
      <w:tr w:rsidR="00E0765C" w:rsidRPr="00864C2E" w:rsidTr="00D25725">
        <w:trPr>
          <w:trHeight w:val="282"/>
          <w:jc w:val="center"/>
        </w:trPr>
        <w:tc>
          <w:tcPr>
            <w:tcW w:w="1854" w:type="dxa"/>
          </w:tcPr>
          <w:p w:rsidR="00E0765C" w:rsidRPr="007C201D" w:rsidRDefault="007C201D" w:rsidP="007C201D">
            <w:pPr>
              <w:spacing w:before="120"/>
              <w:rPr>
                <w:i/>
                <w:sz w:val="20"/>
                <w:szCs w:val="20"/>
              </w:rPr>
            </w:pPr>
            <w:r>
              <w:rPr>
                <w:i/>
                <w:sz w:val="20"/>
                <w:szCs w:val="20"/>
              </w:rPr>
              <w:t>DECEMBER</w:t>
            </w:r>
          </w:p>
        </w:tc>
        <w:tc>
          <w:tcPr>
            <w:tcW w:w="1690" w:type="dxa"/>
          </w:tcPr>
          <w:p w:rsidR="00E0765C" w:rsidRPr="00E0765C" w:rsidRDefault="00E0765C" w:rsidP="007C201D">
            <w:pPr>
              <w:spacing w:before="120"/>
              <w:jc w:val="center"/>
              <w:rPr>
                <w:sz w:val="20"/>
                <w:szCs w:val="20"/>
              </w:rPr>
            </w:pPr>
            <w:r w:rsidRPr="00E0765C">
              <w:rPr>
                <w:sz w:val="20"/>
                <w:szCs w:val="20"/>
              </w:rPr>
              <w:t>72</w:t>
            </w:r>
          </w:p>
        </w:tc>
        <w:tc>
          <w:tcPr>
            <w:tcW w:w="1559" w:type="dxa"/>
            <w:vAlign w:val="bottom"/>
          </w:tcPr>
          <w:p w:rsidR="00E0765C" w:rsidRPr="00E0765C" w:rsidRDefault="00E0765C" w:rsidP="007C201D">
            <w:pPr>
              <w:spacing w:before="120"/>
              <w:jc w:val="center"/>
              <w:rPr>
                <w:sz w:val="20"/>
                <w:szCs w:val="20"/>
              </w:rPr>
            </w:pPr>
            <w:r w:rsidRPr="00E0765C">
              <w:rPr>
                <w:sz w:val="20"/>
                <w:szCs w:val="20"/>
              </w:rPr>
              <w:t>2031</w:t>
            </w:r>
          </w:p>
        </w:tc>
      </w:tr>
      <w:tr w:rsidR="00E0765C" w:rsidRPr="00864C2E" w:rsidTr="00D25725">
        <w:trPr>
          <w:trHeight w:val="282"/>
          <w:jc w:val="center"/>
        </w:trPr>
        <w:tc>
          <w:tcPr>
            <w:tcW w:w="1854" w:type="dxa"/>
          </w:tcPr>
          <w:p w:rsidR="00E0765C" w:rsidRPr="007C201D" w:rsidRDefault="007C201D" w:rsidP="007C201D">
            <w:pPr>
              <w:spacing w:before="120"/>
              <w:rPr>
                <w:i/>
                <w:sz w:val="20"/>
                <w:szCs w:val="20"/>
              </w:rPr>
            </w:pPr>
            <w:r>
              <w:rPr>
                <w:i/>
                <w:sz w:val="20"/>
                <w:szCs w:val="20"/>
              </w:rPr>
              <w:t>JANUÁR</w:t>
            </w:r>
          </w:p>
        </w:tc>
        <w:tc>
          <w:tcPr>
            <w:tcW w:w="1690" w:type="dxa"/>
          </w:tcPr>
          <w:p w:rsidR="00E0765C" w:rsidRPr="00E0765C" w:rsidRDefault="00E0765C" w:rsidP="007C201D">
            <w:pPr>
              <w:spacing w:before="120"/>
              <w:jc w:val="center"/>
              <w:rPr>
                <w:sz w:val="20"/>
                <w:szCs w:val="20"/>
              </w:rPr>
            </w:pPr>
            <w:r w:rsidRPr="00E0765C">
              <w:rPr>
                <w:sz w:val="20"/>
                <w:szCs w:val="20"/>
              </w:rPr>
              <w:t>22</w:t>
            </w:r>
          </w:p>
        </w:tc>
        <w:tc>
          <w:tcPr>
            <w:tcW w:w="1559" w:type="dxa"/>
            <w:vAlign w:val="bottom"/>
          </w:tcPr>
          <w:p w:rsidR="00E0765C" w:rsidRPr="00E0765C" w:rsidRDefault="00E0765C" w:rsidP="007C201D">
            <w:pPr>
              <w:spacing w:before="120"/>
              <w:jc w:val="center"/>
              <w:rPr>
                <w:sz w:val="20"/>
                <w:szCs w:val="20"/>
              </w:rPr>
            </w:pPr>
            <w:r w:rsidRPr="00E0765C">
              <w:rPr>
                <w:sz w:val="20"/>
                <w:szCs w:val="20"/>
              </w:rPr>
              <w:t>878</w:t>
            </w:r>
          </w:p>
        </w:tc>
      </w:tr>
      <w:tr w:rsidR="00E0765C" w:rsidRPr="00864C2E" w:rsidTr="00D25725">
        <w:trPr>
          <w:trHeight w:val="282"/>
          <w:jc w:val="center"/>
        </w:trPr>
        <w:tc>
          <w:tcPr>
            <w:tcW w:w="1854" w:type="dxa"/>
          </w:tcPr>
          <w:p w:rsidR="00E0765C" w:rsidRPr="007C201D" w:rsidRDefault="007C201D" w:rsidP="007C201D">
            <w:pPr>
              <w:spacing w:before="120"/>
              <w:rPr>
                <w:i/>
                <w:sz w:val="20"/>
                <w:szCs w:val="20"/>
              </w:rPr>
            </w:pPr>
            <w:r>
              <w:rPr>
                <w:i/>
                <w:sz w:val="20"/>
                <w:szCs w:val="20"/>
              </w:rPr>
              <w:t>FEBRUÁR</w:t>
            </w:r>
          </w:p>
        </w:tc>
        <w:tc>
          <w:tcPr>
            <w:tcW w:w="1690" w:type="dxa"/>
          </w:tcPr>
          <w:p w:rsidR="00E0765C" w:rsidRPr="00E0765C" w:rsidRDefault="00E0765C" w:rsidP="007C201D">
            <w:pPr>
              <w:spacing w:before="120"/>
              <w:jc w:val="center"/>
              <w:rPr>
                <w:sz w:val="20"/>
                <w:szCs w:val="20"/>
              </w:rPr>
            </w:pPr>
            <w:r w:rsidRPr="00E0765C">
              <w:rPr>
                <w:sz w:val="20"/>
                <w:szCs w:val="20"/>
              </w:rPr>
              <w:t>33</w:t>
            </w:r>
          </w:p>
        </w:tc>
        <w:tc>
          <w:tcPr>
            <w:tcW w:w="1559" w:type="dxa"/>
            <w:vAlign w:val="bottom"/>
          </w:tcPr>
          <w:p w:rsidR="00E0765C" w:rsidRPr="00E0765C" w:rsidRDefault="00E0765C" w:rsidP="007C201D">
            <w:pPr>
              <w:spacing w:before="120"/>
              <w:jc w:val="center"/>
              <w:rPr>
                <w:sz w:val="20"/>
                <w:szCs w:val="20"/>
              </w:rPr>
            </w:pPr>
            <w:r w:rsidRPr="00E0765C">
              <w:rPr>
                <w:sz w:val="20"/>
                <w:szCs w:val="20"/>
              </w:rPr>
              <w:t>904</w:t>
            </w:r>
          </w:p>
        </w:tc>
      </w:tr>
      <w:tr w:rsidR="00E0765C" w:rsidRPr="00864C2E" w:rsidTr="00D25725">
        <w:trPr>
          <w:trHeight w:val="282"/>
          <w:jc w:val="center"/>
        </w:trPr>
        <w:tc>
          <w:tcPr>
            <w:tcW w:w="1854" w:type="dxa"/>
          </w:tcPr>
          <w:p w:rsidR="00E0765C" w:rsidRPr="007C201D" w:rsidRDefault="007C201D" w:rsidP="007C201D">
            <w:pPr>
              <w:spacing w:before="120"/>
              <w:rPr>
                <w:i/>
                <w:sz w:val="20"/>
                <w:szCs w:val="20"/>
              </w:rPr>
            </w:pPr>
            <w:r>
              <w:rPr>
                <w:i/>
                <w:sz w:val="20"/>
                <w:szCs w:val="20"/>
              </w:rPr>
              <w:t>MÁRCIUS</w:t>
            </w:r>
          </w:p>
        </w:tc>
        <w:tc>
          <w:tcPr>
            <w:tcW w:w="1690" w:type="dxa"/>
          </w:tcPr>
          <w:p w:rsidR="00E0765C" w:rsidRPr="00E0765C" w:rsidRDefault="00E0765C" w:rsidP="007C201D">
            <w:pPr>
              <w:spacing w:before="120"/>
              <w:jc w:val="center"/>
              <w:rPr>
                <w:sz w:val="20"/>
                <w:szCs w:val="20"/>
              </w:rPr>
            </w:pPr>
            <w:r w:rsidRPr="00E0765C">
              <w:rPr>
                <w:sz w:val="20"/>
                <w:szCs w:val="20"/>
              </w:rPr>
              <w:t>83</w:t>
            </w:r>
          </w:p>
        </w:tc>
        <w:tc>
          <w:tcPr>
            <w:tcW w:w="1559" w:type="dxa"/>
            <w:vAlign w:val="bottom"/>
          </w:tcPr>
          <w:p w:rsidR="00E0765C" w:rsidRPr="00E0765C" w:rsidRDefault="00E0765C" w:rsidP="007C201D">
            <w:pPr>
              <w:spacing w:before="120"/>
              <w:jc w:val="center"/>
              <w:rPr>
                <w:sz w:val="20"/>
                <w:szCs w:val="20"/>
              </w:rPr>
            </w:pPr>
            <w:r w:rsidRPr="00E0765C">
              <w:rPr>
                <w:sz w:val="20"/>
                <w:szCs w:val="20"/>
              </w:rPr>
              <w:t>2789</w:t>
            </w:r>
          </w:p>
        </w:tc>
      </w:tr>
      <w:tr w:rsidR="00E0765C" w:rsidRPr="00864C2E" w:rsidTr="00D25725">
        <w:trPr>
          <w:trHeight w:val="282"/>
          <w:jc w:val="center"/>
        </w:trPr>
        <w:tc>
          <w:tcPr>
            <w:tcW w:w="1854" w:type="dxa"/>
          </w:tcPr>
          <w:p w:rsidR="00E0765C" w:rsidRPr="007C201D" w:rsidRDefault="007C201D" w:rsidP="007C201D">
            <w:pPr>
              <w:spacing w:before="120"/>
              <w:rPr>
                <w:i/>
                <w:sz w:val="20"/>
                <w:szCs w:val="20"/>
              </w:rPr>
            </w:pPr>
            <w:r>
              <w:rPr>
                <w:i/>
                <w:sz w:val="20"/>
                <w:szCs w:val="20"/>
              </w:rPr>
              <w:t>ÁPRILIS</w:t>
            </w:r>
          </w:p>
        </w:tc>
        <w:tc>
          <w:tcPr>
            <w:tcW w:w="1690" w:type="dxa"/>
          </w:tcPr>
          <w:p w:rsidR="00E0765C" w:rsidRPr="00E0765C" w:rsidRDefault="00E0765C" w:rsidP="007C201D">
            <w:pPr>
              <w:spacing w:before="120"/>
              <w:jc w:val="center"/>
              <w:rPr>
                <w:sz w:val="20"/>
                <w:szCs w:val="20"/>
              </w:rPr>
            </w:pPr>
            <w:r w:rsidRPr="00E0765C">
              <w:rPr>
                <w:sz w:val="20"/>
                <w:szCs w:val="20"/>
              </w:rPr>
              <w:t>72</w:t>
            </w:r>
          </w:p>
        </w:tc>
        <w:tc>
          <w:tcPr>
            <w:tcW w:w="1559" w:type="dxa"/>
            <w:vAlign w:val="bottom"/>
          </w:tcPr>
          <w:p w:rsidR="00E0765C" w:rsidRPr="00E0765C" w:rsidRDefault="00E0765C" w:rsidP="007C201D">
            <w:pPr>
              <w:spacing w:before="120"/>
              <w:jc w:val="center"/>
              <w:rPr>
                <w:sz w:val="20"/>
                <w:szCs w:val="20"/>
              </w:rPr>
            </w:pPr>
            <w:r w:rsidRPr="00E0765C">
              <w:rPr>
                <w:sz w:val="20"/>
                <w:szCs w:val="20"/>
              </w:rPr>
              <w:t>2146</w:t>
            </w:r>
          </w:p>
        </w:tc>
      </w:tr>
      <w:tr w:rsidR="00E0765C" w:rsidRPr="00864C2E" w:rsidTr="00D25725">
        <w:trPr>
          <w:trHeight w:val="282"/>
          <w:jc w:val="center"/>
        </w:trPr>
        <w:tc>
          <w:tcPr>
            <w:tcW w:w="1854" w:type="dxa"/>
          </w:tcPr>
          <w:p w:rsidR="00E0765C" w:rsidRPr="007C201D" w:rsidRDefault="007C201D" w:rsidP="007C201D">
            <w:pPr>
              <w:spacing w:before="120"/>
              <w:rPr>
                <w:i/>
                <w:sz w:val="20"/>
                <w:szCs w:val="20"/>
              </w:rPr>
            </w:pPr>
            <w:r>
              <w:rPr>
                <w:i/>
                <w:sz w:val="20"/>
                <w:szCs w:val="20"/>
              </w:rPr>
              <w:t>MÁJUS</w:t>
            </w:r>
          </w:p>
        </w:tc>
        <w:tc>
          <w:tcPr>
            <w:tcW w:w="1690" w:type="dxa"/>
          </w:tcPr>
          <w:p w:rsidR="00E0765C" w:rsidRPr="00E0765C" w:rsidRDefault="00E0765C" w:rsidP="007C201D">
            <w:pPr>
              <w:spacing w:before="120"/>
              <w:jc w:val="center"/>
              <w:rPr>
                <w:sz w:val="20"/>
                <w:szCs w:val="20"/>
              </w:rPr>
            </w:pPr>
            <w:r w:rsidRPr="00E0765C">
              <w:rPr>
                <w:sz w:val="20"/>
                <w:szCs w:val="20"/>
              </w:rPr>
              <w:t>53</w:t>
            </w:r>
          </w:p>
        </w:tc>
        <w:tc>
          <w:tcPr>
            <w:tcW w:w="1559" w:type="dxa"/>
            <w:vAlign w:val="bottom"/>
          </w:tcPr>
          <w:p w:rsidR="00E0765C" w:rsidRPr="00E0765C" w:rsidRDefault="00E0765C" w:rsidP="007C201D">
            <w:pPr>
              <w:spacing w:before="120"/>
              <w:jc w:val="center"/>
              <w:rPr>
                <w:sz w:val="20"/>
                <w:szCs w:val="20"/>
              </w:rPr>
            </w:pPr>
            <w:r w:rsidRPr="00E0765C">
              <w:rPr>
                <w:sz w:val="20"/>
                <w:szCs w:val="20"/>
              </w:rPr>
              <w:t>1273</w:t>
            </w:r>
          </w:p>
        </w:tc>
      </w:tr>
      <w:tr w:rsidR="00F75B87" w:rsidTr="00D25725">
        <w:trPr>
          <w:trHeight w:val="282"/>
          <w:jc w:val="center"/>
        </w:trPr>
        <w:tc>
          <w:tcPr>
            <w:tcW w:w="1854" w:type="dxa"/>
          </w:tcPr>
          <w:p w:rsidR="00F75B87" w:rsidRPr="00E0765C" w:rsidRDefault="007C201D" w:rsidP="007C201D">
            <w:pPr>
              <w:spacing w:before="120"/>
              <w:rPr>
                <w:b/>
                <w:i/>
                <w:sz w:val="20"/>
                <w:szCs w:val="20"/>
              </w:rPr>
            </w:pPr>
            <w:r w:rsidRPr="007C201D">
              <w:rPr>
                <w:rFonts w:cs="Times New Roman"/>
                <w:b/>
                <w:i/>
                <w:sz w:val="20"/>
                <w:szCs w:val="20"/>
              </w:rPr>
              <w:t>ÖSSZESEN</w:t>
            </w:r>
          </w:p>
        </w:tc>
        <w:tc>
          <w:tcPr>
            <w:tcW w:w="1690" w:type="dxa"/>
          </w:tcPr>
          <w:p w:rsidR="00F75B87" w:rsidRPr="007C201D" w:rsidRDefault="00E0765C" w:rsidP="007C201D">
            <w:pPr>
              <w:spacing w:before="120"/>
              <w:jc w:val="center"/>
              <w:rPr>
                <w:b/>
                <w:sz w:val="20"/>
                <w:szCs w:val="20"/>
              </w:rPr>
            </w:pPr>
            <w:r w:rsidRPr="007C201D">
              <w:rPr>
                <w:b/>
                <w:sz w:val="20"/>
                <w:szCs w:val="20"/>
              </w:rPr>
              <w:t>480</w:t>
            </w:r>
          </w:p>
        </w:tc>
        <w:tc>
          <w:tcPr>
            <w:tcW w:w="1559" w:type="dxa"/>
          </w:tcPr>
          <w:p w:rsidR="00F75B87" w:rsidRPr="007C201D" w:rsidRDefault="00E0765C" w:rsidP="007C201D">
            <w:pPr>
              <w:spacing w:before="120"/>
              <w:jc w:val="center"/>
              <w:rPr>
                <w:b/>
                <w:sz w:val="20"/>
                <w:szCs w:val="20"/>
              </w:rPr>
            </w:pPr>
            <w:r w:rsidRPr="007C201D">
              <w:rPr>
                <w:b/>
                <w:sz w:val="20"/>
                <w:szCs w:val="20"/>
              </w:rPr>
              <w:t>14 535</w:t>
            </w:r>
          </w:p>
        </w:tc>
      </w:tr>
    </w:tbl>
    <w:p w:rsidR="00F75B87" w:rsidRPr="00AA33FD" w:rsidRDefault="00F75B87" w:rsidP="00F75B87">
      <w:pPr>
        <w:widowControl/>
        <w:suppressAutoHyphens w:val="0"/>
        <w:autoSpaceDN/>
        <w:spacing w:line="300" w:lineRule="auto"/>
        <w:ind w:left="426"/>
        <w:jc w:val="both"/>
        <w:textAlignment w:val="auto"/>
        <w:rPr>
          <w:rFonts w:eastAsia="Times New Roman"/>
          <w:b/>
          <w:lang w:eastAsia="hu-HU"/>
        </w:rPr>
      </w:pPr>
    </w:p>
    <w:p w:rsidR="00F75B87" w:rsidRPr="004F6EAD" w:rsidRDefault="00F75B87" w:rsidP="00F75B87">
      <w:pPr>
        <w:widowControl/>
        <w:numPr>
          <w:ilvl w:val="0"/>
          <w:numId w:val="7"/>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új, nem hagyományos módszerek és eszközök alkalmazásának gyakorlata, elvárások és kihívások kezelése</w:t>
      </w:r>
    </w:p>
    <w:p w:rsidR="00F75B87" w:rsidRDefault="00F75B87" w:rsidP="00F75B87">
      <w:pPr>
        <w:widowControl/>
        <w:suppressAutoHyphens w:val="0"/>
        <w:autoSpaceDN/>
        <w:spacing w:line="300" w:lineRule="auto"/>
        <w:ind w:left="426"/>
        <w:jc w:val="both"/>
        <w:textAlignment w:val="auto"/>
        <w:rPr>
          <w:rFonts w:eastAsia="Times New Roman"/>
          <w:lang w:eastAsia="hu-HU"/>
        </w:rPr>
      </w:pPr>
    </w:p>
    <w:p w:rsidR="00F75B87" w:rsidRPr="00AA33FD" w:rsidRDefault="00F75B87" w:rsidP="00F75B87">
      <w:pPr>
        <w:widowControl/>
        <w:suppressAutoHyphens w:val="0"/>
        <w:autoSpaceDN/>
        <w:spacing w:line="300" w:lineRule="auto"/>
        <w:ind w:left="425"/>
        <w:jc w:val="both"/>
        <w:textAlignment w:val="auto"/>
        <w:rPr>
          <w:rFonts w:eastAsia="Times New Roman"/>
          <w:lang w:eastAsia="hu-HU"/>
        </w:rPr>
      </w:pPr>
      <w:r w:rsidRPr="00A7339B">
        <w:rPr>
          <w:rFonts w:eastAsia="Times New Roman"/>
          <w:lang w:eastAsia="hu-HU"/>
        </w:rPr>
        <w:t>Az internet elterjedésével egyre nagyobb létszámú potenciális nézőt tudunk elérni, viszont pontosan a nagy szám és a rengeteg napi friss információ miatt nagyon fontos, hogy színházunk saját arculattal (logó stb.) és a megfelelő felületeken tudjon megjelenni (pl. kulturális portálok). Itt is döntő új marketingstratégiánk hatása.</w:t>
      </w:r>
      <w:r>
        <w:rPr>
          <w:rFonts w:eastAsia="Times New Roman"/>
          <w:lang w:eastAsia="hu-HU"/>
        </w:rPr>
        <w:t xml:space="preserve"> </w:t>
      </w:r>
    </w:p>
    <w:p w:rsidR="00F75B87" w:rsidRPr="00076A99" w:rsidRDefault="00F75B87" w:rsidP="00F75B87">
      <w:pPr>
        <w:widowControl/>
        <w:suppressAutoHyphens w:val="0"/>
        <w:autoSpaceDN/>
        <w:spacing w:line="300" w:lineRule="auto"/>
        <w:ind w:left="426"/>
        <w:jc w:val="both"/>
        <w:textAlignment w:val="auto"/>
        <w:rPr>
          <w:rFonts w:eastAsia="Times New Roman"/>
          <w:lang w:eastAsia="hu-HU"/>
        </w:rPr>
      </w:pPr>
    </w:p>
    <w:p w:rsidR="00F75B87" w:rsidRPr="004F6EAD" w:rsidRDefault="00F75B87" w:rsidP="00F75B87">
      <w:pPr>
        <w:widowControl/>
        <w:numPr>
          <w:ilvl w:val="0"/>
          <w:numId w:val="7"/>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kedvezményrendszer és eredményei</w:t>
      </w:r>
    </w:p>
    <w:p w:rsidR="00F75B87" w:rsidRPr="00AA33FD" w:rsidRDefault="00F75B87" w:rsidP="00F75B87">
      <w:pPr>
        <w:widowControl/>
        <w:suppressAutoHyphens w:val="0"/>
        <w:autoSpaceDN/>
        <w:spacing w:line="300" w:lineRule="auto"/>
        <w:ind w:left="426"/>
        <w:jc w:val="both"/>
        <w:textAlignment w:val="auto"/>
        <w:rPr>
          <w:rFonts w:eastAsia="Times New Roman"/>
          <w:b/>
          <w:lang w:eastAsia="hu-HU"/>
        </w:rPr>
      </w:pPr>
      <w:r>
        <w:rPr>
          <w:rFonts w:eastAsia="Times New Roman"/>
          <w:b/>
          <w:lang w:eastAsia="hu-HU"/>
        </w:rPr>
        <w:t>-</w:t>
      </w:r>
    </w:p>
    <w:p w:rsidR="00F75B87" w:rsidRPr="00076A99" w:rsidRDefault="00F75B87" w:rsidP="00F75B87">
      <w:pPr>
        <w:spacing w:line="300" w:lineRule="auto"/>
        <w:ind w:left="1418"/>
        <w:jc w:val="both"/>
        <w:rPr>
          <w:rFonts w:eastAsia="Times New Roman"/>
          <w:lang w:eastAsia="hu-HU"/>
        </w:rPr>
      </w:pPr>
    </w:p>
    <w:p w:rsidR="00F75B87" w:rsidRPr="004F6EAD" w:rsidRDefault="00F75B87" w:rsidP="00F75B87">
      <w:pPr>
        <w:widowControl/>
        <w:numPr>
          <w:ilvl w:val="0"/>
          <w:numId w:val="1"/>
        </w:numPr>
        <w:tabs>
          <w:tab w:val="clear" w:pos="720"/>
          <w:tab w:val="num" w:pos="426"/>
        </w:tabs>
        <w:suppressAutoHyphens w:val="0"/>
        <w:autoSpaceDN/>
        <w:spacing w:line="300" w:lineRule="auto"/>
        <w:ind w:left="426" w:hanging="426"/>
        <w:jc w:val="both"/>
        <w:textAlignment w:val="auto"/>
        <w:rPr>
          <w:rFonts w:eastAsia="Times New Roman"/>
          <w:b/>
          <w:iCs/>
          <w:u w:val="single"/>
          <w:lang w:eastAsia="hu-HU"/>
        </w:rPr>
      </w:pPr>
      <w:r w:rsidRPr="004F6EAD">
        <w:rPr>
          <w:rFonts w:eastAsia="Times New Roman"/>
          <w:b/>
          <w:iCs/>
          <w:u w:val="single"/>
          <w:lang w:eastAsia="hu-HU"/>
        </w:rPr>
        <w:t>médiakapcsolati tevékenység bemutatása</w:t>
      </w:r>
    </w:p>
    <w:p w:rsidR="00F75B87" w:rsidRPr="004F6EAD" w:rsidRDefault="00F75B87" w:rsidP="00F75B87">
      <w:pPr>
        <w:widowControl/>
        <w:numPr>
          <w:ilvl w:val="0"/>
          <w:numId w:val="8"/>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helyi, regionális és országos hatókör és médiumok-felületek szerinti bemutatása</w:t>
      </w:r>
    </w:p>
    <w:p w:rsidR="00F75B87" w:rsidRDefault="00F75B87" w:rsidP="00F75B87">
      <w:pPr>
        <w:widowControl/>
        <w:suppressAutoHyphens w:val="0"/>
        <w:autoSpaceDN/>
        <w:spacing w:line="300" w:lineRule="auto"/>
        <w:ind w:left="426"/>
        <w:jc w:val="both"/>
        <w:textAlignment w:val="auto"/>
        <w:rPr>
          <w:rFonts w:eastAsia="Times New Roman"/>
          <w:b/>
          <w:lang w:eastAsia="hu-HU"/>
        </w:rPr>
      </w:pPr>
    </w:p>
    <w:p w:rsidR="00F75B87" w:rsidRDefault="00F75B87" w:rsidP="00F75B87">
      <w:pPr>
        <w:widowControl/>
        <w:suppressAutoHyphens w:val="0"/>
        <w:autoSpaceDN/>
        <w:spacing w:after="120" w:line="300" w:lineRule="auto"/>
        <w:ind w:left="425"/>
        <w:jc w:val="both"/>
        <w:textAlignment w:val="auto"/>
        <w:rPr>
          <w:rFonts w:eastAsia="Times New Roman"/>
          <w:lang w:eastAsia="hu-HU"/>
        </w:rPr>
      </w:pPr>
      <w:r w:rsidRPr="00E7081D">
        <w:rPr>
          <w:rFonts w:eastAsia="Times New Roman"/>
          <w:lang w:eastAsia="hu-HU"/>
        </w:rPr>
        <w:t xml:space="preserve">Színházunk a számon tartott kulturális műhelyek közé tartozik, ezért azokon a felületeken, ahol a magyarországi médiumok egyáltalán érdeklődést tanúsítanak kulturális események iránt, mi is rendszeresen jelen vagyunk. </w:t>
      </w:r>
    </w:p>
    <w:p w:rsidR="00F75B87" w:rsidRDefault="00F75B87" w:rsidP="00F75B87">
      <w:pPr>
        <w:widowControl/>
        <w:suppressAutoHyphens w:val="0"/>
        <w:autoSpaceDN/>
        <w:spacing w:after="120" w:line="300" w:lineRule="auto"/>
        <w:ind w:left="425"/>
        <w:jc w:val="both"/>
        <w:textAlignment w:val="auto"/>
        <w:rPr>
          <w:rFonts w:eastAsia="Times New Roman"/>
          <w:lang w:eastAsia="hu-HU"/>
        </w:rPr>
      </w:pPr>
      <w:r>
        <w:rPr>
          <w:rFonts w:eastAsia="Times New Roman"/>
          <w:lang w:eastAsia="hu-HU"/>
        </w:rPr>
        <w:lastRenderedPageBreak/>
        <w:t>Itt is meg kell említetnünk</w:t>
      </w:r>
      <w:r w:rsidRPr="00AA33FD">
        <w:rPr>
          <w:rFonts w:eastAsia="Times New Roman"/>
          <w:lang w:eastAsia="hu-HU"/>
        </w:rPr>
        <w:t xml:space="preserve"> Örkény-kert </w:t>
      </w:r>
      <w:r>
        <w:rPr>
          <w:rFonts w:eastAsia="Times New Roman"/>
          <w:lang w:eastAsia="hu-HU"/>
        </w:rPr>
        <w:t>rendezvényünket</w:t>
      </w:r>
      <w:r w:rsidRPr="00AA33FD">
        <w:rPr>
          <w:rFonts w:eastAsia="Times New Roman"/>
          <w:lang w:eastAsia="hu-HU"/>
        </w:rPr>
        <w:t xml:space="preserve">, amit már </w:t>
      </w:r>
      <w:r w:rsidR="009C1CA8">
        <w:rPr>
          <w:rFonts w:eastAsia="Times New Roman"/>
          <w:lang w:eastAsia="hu-HU"/>
        </w:rPr>
        <w:t xml:space="preserve">hat </w:t>
      </w:r>
      <w:r w:rsidRPr="00AA33FD">
        <w:rPr>
          <w:rFonts w:eastAsia="Times New Roman"/>
          <w:lang w:eastAsia="hu-HU"/>
        </w:rPr>
        <w:t xml:space="preserve">alkalommal tartottunk meg az évad legelején. Ez az egész napos utcai kiköltözés mára a kerületnek, a környéknek és a társulatnak is szívügye. </w:t>
      </w:r>
      <w:r>
        <w:rPr>
          <w:rFonts w:eastAsia="Times New Roman"/>
          <w:lang w:eastAsia="hu-HU"/>
        </w:rPr>
        <w:t>Részletesebben az i/2. pontban számolunk be róla.</w:t>
      </w:r>
    </w:p>
    <w:p w:rsidR="00F75B87" w:rsidRPr="00E7081D" w:rsidRDefault="00F75B87" w:rsidP="00F75B87">
      <w:pPr>
        <w:widowControl/>
        <w:suppressAutoHyphens w:val="0"/>
        <w:autoSpaceDN/>
        <w:spacing w:line="300" w:lineRule="auto"/>
        <w:ind w:left="426"/>
        <w:jc w:val="both"/>
        <w:textAlignment w:val="auto"/>
        <w:rPr>
          <w:rFonts w:eastAsia="Times New Roman"/>
          <w:lang w:eastAsia="hu-HU"/>
        </w:rPr>
      </w:pPr>
      <w:r w:rsidRPr="00E7081D">
        <w:rPr>
          <w:rFonts w:eastAsia="Times New Roman"/>
          <w:lang w:eastAsia="hu-HU"/>
        </w:rPr>
        <w:t xml:space="preserve">Saját aktivitásainkról a 2. </w:t>
      </w:r>
      <w:r>
        <w:rPr>
          <w:rFonts w:eastAsia="Times New Roman"/>
          <w:lang w:eastAsia="hu-HU"/>
        </w:rPr>
        <w:t xml:space="preserve">és 3. </w:t>
      </w:r>
      <w:r w:rsidRPr="00E7081D">
        <w:rPr>
          <w:rFonts w:eastAsia="Times New Roman"/>
          <w:lang w:eastAsia="hu-HU"/>
        </w:rPr>
        <w:t>pontban számolunk be.</w:t>
      </w:r>
    </w:p>
    <w:p w:rsidR="00F75B87" w:rsidRPr="008A389E" w:rsidRDefault="00F75B87" w:rsidP="00F75B87">
      <w:pPr>
        <w:widowControl/>
        <w:suppressAutoHyphens w:val="0"/>
        <w:autoSpaceDN/>
        <w:spacing w:line="300" w:lineRule="auto"/>
        <w:ind w:left="426"/>
        <w:jc w:val="both"/>
        <w:textAlignment w:val="auto"/>
        <w:rPr>
          <w:rFonts w:eastAsia="Times New Roman"/>
          <w:b/>
          <w:lang w:eastAsia="hu-HU"/>
        </w:rPr>
      </w:pPr>
    </w:p>
    <w:p w:rsidR="00F75B87" w:rsidRPr="004F6EAD" w:rsidRDefault="00F75B87" w:rsidP="00F75B87">
      <w:pPr>
        <w:widowControl/>
        <w:numPr>
          <w:ilvl w:val="0"/>
          <w:numId w:val="8"/>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premier előtti és utáni médiaaktivitások, ezen belül különösen kritikai visszhang és saját anyag megjelentetése</w:t>
      </w:r>
    </w:p>
    <w:p w:rsidR="00F75B87" w:rsidRDefault="00F75B87" w:rsidP="00F75B87">
      <w:pPr>
        <w:widowControl/>
        <w:suppressAutoHyphens w:val="0"/>
        <w:autoSpaceDN/>
        <w:spacing w:line="300" w:lineRule="auto"/>
        <w:ind w:left="426"/>
        <w:jc w:val="both"/>
        <w:textAlignment w:val="auto"/>
        <w:rPr>
          <w:rFonts w:eastAsia="Times New Roman"/>
          <w:b/>
          <w:lang w:eastAsia="hu-HU"/>
        </w:rPr>
      </w:pPr>
    </w:p>
    <w:p w:rsidR="00F75B87" w:rsidRPr="00E7081D" w:rsidRDefault="00F75B87" w:rsidP="00F75B87">
      <w:pPr>
        <w:widowControl/>
        <w:suppressAutoHyphens w:val="0"/>
        <w:autoSpaceDN/>
        <w:spacing w:after="120" w:line="300" w:lineRule="auto"/>
        <w:ind w:left="425"/>
        <w:jc w:val="both"/>
        <w:textAlignment w:val="auto"/>
        <w:rPr>
          <w:rFonts w:eastAsia="Times New Roman"/>
          <w:lang w:eastAsia="hu-HU"/>
        </w:rPr>
      </w:pPr>
      <w:r w:rsidRPr="00E7081D">
        <w:rPr>
          <w:rFonts w:eastAsia="Times New Roman"/>
          <w:lang w:eastAsia="hu-HU"/>
        </w:rPr>
        <w:t>Színházunk tevékenységéről és ezzel együtt a készülő előadások próbafolyamatairól teljes körű tájékoztatatást adunk. Minden produkció olvasópróbájától a bemutatóig 6-8 alkalommal küldünk hírt a sajtónak. A bemutató után az előadást érintő eseményekről (díjak, fesztiválmeghívások, 25</w:t>
      </w:r>
      <w:proofErr w:type="gramStart"/>
      <w:r w:rsidRPr="00E7081D">
        <w:rPr>
          <w:rFonts w:eastAsia="Times New Roman"/>
          <w:lang w:eastAsia="hu-HU"/>
        </w:rPr>
        <w:t>.,</w:t>
      </w:r>
      <w:proofErr w:type="gramEnd"/>
      <w:r w:rsidRPr="00E7081D">
        <w:rPr>
          <w:rFonts w:eastAsia="Times New Roman"/>
          <w:lang w:eastAsia="hu-HU"/>
        </w:rPr>
        <w:t xml:space="preserve"> 50</w:t>
      </w:r>
      <w:r w:rsidR="009C1CA8">
        <w:rPr>
          <w:rFonts w:eastAsia="Times New Roman"/>
          <w:lang w:eastAsia="hu-HU"/>
        </w:rPr>
        <w:t>.</w:t>
      </w:r>
      <w:r w:rsidRPr="00E7081D">
        <w:rPr>
          <w:rFonts w:eastAsia="Times New Roman"/>
          <w:lang w:eastAsia="hu-HU"/>
        </w:rPr>
        <w:t>, 75</w:t>
      </w:r>
      <w:r w:rsidR="009C1CA8">
        <w:rPr>
          <w:rFonts w:eastAsia="Times New Roman"/>
          <w:lang w:eastAsia="hu-HU"/>
        </w:rPr>
        <w:t>.,</w:t>
      </w:r>
      <w:r w:rsidRPr="00E7081D">
        <w:rPr>
          <w:rFonts w:eastAsia="Times New Roman"/>
          <w:lang w:eastAsia="hu-HU"/>
        </w:rPr>
        <w:t xml:space="preserve"> illetve 100</w:t>
      </w:r>
      <w:r w:rsidR="009C1CA8">
        <w:rPr>
          <w:rFonts w:eastAsia="Times New Roman"/>
          <w:lang w:eastAsia="hu-HU"/>
        </w:rPr>
        <w:t>.</w:t>
      </w:r>
      <w:r w:rsidRPr="00E7081D">
        <w:rPr>
          <w:rFonts w:eastAsia="Times New Roman"/>
          <w:lang w:eastAsia="hu-HU"/>
        </w:rPr>
        <w:t xml:space="preserve"> előadás, közönségtalálkozók) is hírt adunk. Sajtólistánk folyamatosan fejlődik. </w:t>
      </w:r>
    </w:p>
    <w:p w:rsidR="00F75B87" w:rsidRPr="00E7081D" w:rsidRDefault="00F75B87" w:rsidP="00F75B87">
      <w:pPr>
        <w:widowControl/>
        <w:suppressAutoHyphens w:val="0"/>
        <w:autoSpaceDN/>
        <w:spacing w:line="300" w:lineRule="auto"/>
        <w:ind w:left="426"/>
        <w:jc w:val="both"/>
        <w:textAlignment w:val="auto"/>
        <w:rPr>
          <w:rFonts w:eastAsia="Times New Roman"/>
          <w:lang w:eastAsia="hu-HU"/>
        </w:rPr>
      </w:pPr>
      <w:r w:rsidRPr="00E7081D">
        <w:rPr>
          <w:rFonts w:eastAsia="Times New Roman"/>
          <w:lang w:eastAsia="hu-HU"/>
        </w:rPr>
        <w:t xml:space="preserve">Előadásainkat a legtöbbször már a bemutatón megnézik a kritikusok. A premiert követő 2-4 hétben 8-10 kritika jelenik meg az előadásokról. A színházi lapok és portálok később is rendszeresen foglalkoznak előadásainkkal, de ezek </w:t>
      </w:r>
      <w:r>
        <w:rPr>
          <w:rFonts w:eastAsia="Times New Roman"/>
          <w:lang w:eastAsia="hu-HU"/>
        </w:rPr>
        <w:t xml:space="preserve">már </w:t>
      </w:r>
      <w:r w:rsidRPr="00E7081D">
        <w:rPr>
          <w:rFonts w:eastAsia="Times New Roman"/>
          <w:lang w:eastAsia="hu-HU"/>
        </w:rPr>
        <w:t>inkább programajánló jellegű írások, mint bírálatok.</w:t>
      </w:r>
    </w:p>
    <w:p w:rsidR="00F75B87" w:rsidRPr="008A389E" w:rsidRDefault="00F75B87" w:rsidP="00F75B87">
      <w:pPr>
        <w:widowControl/>
        <w:suppressAutoHyphens w:val="0"/>
        <w:autoSpaceDN/>
        <w:spacing w:line="300" w:lineRule="auto"/>
        <w:ind w:left="426"/>
        <w:jc w:val="both"/>
        <w:textAlignment w:val="auto"/>
        <w:rPr>
          <w:rFonts w:eastAsia="Times New Roman"/>
          <w:b/>
          <w:lang w:eastAsia="hu-HU"/>
        </w:rPr>
      </w:pPr>
    </w:p>
    <w:p w:rsidR="00F75B87" w:rsidRPr="004F6EAD" w:rsidRDefault="00F75B87" w:rsidP="00F75B87">
      <w:pPr>
        <w:widowControl/>
        <w:numPr>
          <w:ilvl w:val="0"/>
          <w:numId w:val="8"/>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 xml:space="preserve">társulat tagjainak médiaaktivitásai, különös tekintettel a </w:t>
      </w:r>
      <w:proofErr w:type="gramStart"/>
      <w:r w:rsidRPr="004F6EAD">
        <w:rPr>
          <w:rFonts w:eastAsia="Times New Roman"/>
          <w:b/>
          <w:i/>
          <w:lang w:eastAsia="hu-HU"/>
        </w:rPr>
        <w:t>produkció népszerűsítő</w:t>
      </w:r>
      <w:proofErr w:type="gramEnd"/>
      <w:r w:rsidRPr="004F6EAD">
        <w:rPr>
          <w:rFonts w:eastAsia="Times New Roman"/>
          <w:b/>
          <w:i/>
          <w:lang w:eastAsia="hu-HU"/>
        </w:rPr>
        <w:t>, illetve produkcióhoz nem köthető aktivitásokra</w:t>
      </w:r>
    </w:p>
    <w:p w:rsidR="00F75B87" w:rsidRDefault="00F75B87" w:rsidP="00F75B87">
      <w:pPr>
        <w:widowControl/>
        <w:suppressAutoHyphens w:val="0"/>
        <w:autoSpaceDN/>
        <w:spacing w:line="300" w:lineRule="auto"/>
        <w:ind w:left="426"/>
        <w:jc w:val="both"/>
        <w:textAlignment w:val="auto"/>
        <w:rPr>
          <w:rFonts w:eastAsia="Times New Roman"/>
          <w:b/>
          <w:lang w:eastAsia="hu-HU"/>
        </w:rPr>
      </w:pPr>
    </w:p>
    <w:p w:rsidR="00F75B87" w:rsidRPr="003B6122" w:rsidRDefault="00F75B87" w:rsidP="00F75B87">
      <w:pPr>
        <w:widowControl/>
        <w:suppressAutoHyphens w:val="0"/>
        <w:autoSpaceDN/>
        <w:spacing w:after="120" w:line="300" w:lineRule="auto"/>
        <w:ind w:left="425"/>
        <w:jc w:val="both"/>
        <w:textAlignment w:val="auto"/>
        <w:rPr>
          <w:rFonts w:eastAsia="Times New Roman"/>
          <w:lang w:eastAsia="hu-HU"/>
        </w:rPr>
      </w:pPr>
      <w:r w:rsidRPr="003B6122">
        <w:rPr>
          <w:rFonts w:eastAsia="Times New Roman"/>
          <w:lang w:eastAsia="hu-HU"/>
        </w:rPr>
        <w:t xml:space="preserve">Szerencsére az Örkény Színház társulatában sok országos </w:t>
      </w:r>
      <w:proofErr w:type="spellStart"/>
      <w:r w:rsidRPr="003B6122">
        <w:rPr>
          <w:rFonts w:eastAsia="Times New Roman"/>
          <w:lang w:eastAsia="hu-HU"/>
        </w:rPr>
        <w:t>ismertségű</w:t>
      </w:r>
      <w:proofErr w:type="spellEnd"/>
      <w:r w:rsidRPr="003B6122">
        <w:rPr>
          <w:rFonts w:eastAsia="Times New Roman"/>
          <w:lang w:eastAsia="hu-HU"/>
        </w:rPr>
        <w:t xml:space="preserve"> művész dolgozik, így akkor is jelen vagyunk a nézettebb felületeken, ha direkt reklámra sem pénzünk, sem esélyünk. Általában elmondható, hogy egy hatásos reklámkampányhoz annyi forrás szükséges, amellyel egyetlen kulturális intézmény sem rendelkezik. </w:t>
      </w:r>
    </w:p>
    <w:p w:rsidR="00F75B87" w:rsidRPr="003B6122" w:rsidRDefault="00F75B87" w:rsidP="00F75B87">
      <w:pPr>
        <w:widowControl/>
        <w:suppressAutoHyphens w:val="0"/>
        <w:autoSpaceDN/>
        <w:spacing w:line="300" w:lineRule="auto"/>
        <w:ind w:left="426"/>
        <w:jc w:val="both"/>
        <w:textAlignment w:val="auto"/>
        <w:rPr>
          <w:rFonts w:eastAsia="Times New Roman"/>
          <w:lang w:eastAsia="hu-HU"/>
        </w:rPr>
      </w:pPr>
      <w:r w:rsidRPr="003B6122">
        <w:rPr>
          <w:rFonts w:eastAsia="Times New Roman"/>
          <w:lang w:eastAsia="hu-HU"/>
        </w:rPr>
        <w:t>Társulatunk tagjai aktívan részt vesznek a produkciók népszerűsítésében. A felkérések zöme az adott produkciók bemutatóját megelőző hétre esik, ennek ellenére igyekszünk eleget tenni minden felkérésnek. Művészeink elkötelezettségét mutatja, hogy a nem az Örkény Színház kapcsán készülő interjúkban is beszélnek itteni munkájukról, és népszerűsítik előadás</w:t>
      </w:r>
      <w:r>
        <w:rPr>
          <w:rFonts w:eastAsia="Times New Roman"/>
          <w:lang w:eastAsia="hu-HU"/>
        </w:rPr>
        <w:t>ainkat</w:t>
      </w:r>
      <w:r w:rsidRPr="003B6122">
        <w:rPr>
          <w:rFonts w:eastAsia="Times New Roman"/>
          <w:lang w:eastAsia="hu-HU"/>
        </w:rPr>
        <w:t>.</w:t>
      </w:r>
    </w:p>
    <w:p w:rsidR="00F75B87" w:rsidRPr="008A389E" w:rsidRDefault="00F75B87" w:rsidP="00F75B87">
      <w:pPr>
        <w:widowControl/>
        <w:suppressAutoHyphens w:val="0"/>
        <w:autoSpaceDN/>
        <w:spacing w:line="300" w:lineRule="auto"/>
        <w:ind w:left="426"/>
        <w:jc w:val="both"/>
        <w:textAlignment w:val="auto"/>
        <w:rPr>
          <w:rFonts w:eastAsia="Times New Roman"/>
          <w:b/>
          <w:lang w:eastAsia="hu-HU"/>
        </w:rPr>
      </w:pPr>
    </w:p>
    <w:p w:rsidR="00F75B87" w:rsidRPr="004F6EAD" w:rsidRDefault="00F75B87" w:rsidP="00F75B87">
      <w:pPr>
        <w:widowControl/>
        <w:numPr>
          <w:ilvl w:val="0"/>
          <w:numId w:val="8"/>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saját gyártású anyagok és az alkalmazás felületeinek bemutatása</w:t>
      </w:r>
    </w:p>
    <w:p w:rsidR="00F75B87" w:rsidRDefault="00F75B87" w:rsidP="00F75B87">
      <w:pPr>
        <w:widowControl/>
        <w:suppressAutoHyphens w:val="0"/>
        <w:autoSpaceDN/>
        <w:spacing w:line="300" w:lineRule="auto"/>
        <w:ind w:left="426"/>
        <w:jc w:val="both"/>
        <w:textAlignment w:val="auto"/>
        <w:rPr>
          <w:rFonts w:eastAsia="Times New Roman"/>
          <w:b/>
          <w:lang w:eastAsia="hu-HU"/>
        </w:rPr>
      </w:pPr>
    </w:p>
    <w:p w:rsidR="00F75B87" w:rsidRPr="007B591F" w:rsidRDefault="00F75B87" w:rsidP="00F75B87">
      <w:pPr>
        <w:widowControl/>
        <w:suppressAutoHyphens w:val="0"/>
        <w:autoSpaceDN/>
        <w:spacing w:after="120" w:line="300" w:lineRule="auto"/>
        <w:ind w:left="425"/>
        <w:jc w:val="both"/>
        <w:textAlignment w:val="auto"/>
        <w:rPr>
          <w:rFonts w:eastAsia="Times New Roman"/>
          <w:lang w:eastAsia="hu-HU"/>
        </w:rPr>
      </w:pPr>
      <w:r w:rsidRPr="007B591F">
        <w:rPr>
          <w:rFonts w:eastAsia="Times New Roman"/>
          <w:lang w:eastAsia="hu-HU"/>
        </w:rPr>
        <w:t xml:space="preserve">Marketingkommunikációnk nyomtatott részének nívója valamivel a fénymásolt plakátokat ragasztó amatőrök éjszakai módszerei fölött és mélyen a szakszerű szint alatt van. Ez ugyanis pénzkérdés. Nyomtatott felületekre mindössze büdzsénk 1-2%-át fordíthatjuk, amiből néhány újsághirdetésre, némi bannerezésre, egy-egy kegyelemcímlapra, olcsósított metrómatricára, a szokásos szórólapokra, valamint a nyomtatott havi műsorra telik. Szerencse, hogy társulatunk népszerű, ezért sok interjú </w:t>
      </w:r>
      <w:r w:rsidRPr="007B591F">
        <w:rPr>
          <w:rFonts w:eastAsia="Times New Roman"/>
          <w:lang w:eastAsia="hu-HU"/>
        </w:rPr>
        <w:lastRenderedPageBreak/>
        <w:t xml:space="preserve">készül velünk, és természetesen felülünk ezek farvizére, beszélünk a színházról, ahol csak lehet. Ezért néha úgy tűnik, hogy szó van rólunk. </w:t>
      </w:r>
    </w:p>
    <w:p w:rsidR="00F75B87" w:rsidRPr="007B591F" w:rsidRDefault="00F75B87" w:rsidP="00F75B87">
      <w:pPr>
        <w:widowControl/>
        <w:suppressAutoHyphens w:val="0"/>
        <w:autoSpaceDN/>
        <w:spacing w:after="120" w:line="300" w:lineRule="auto"/>
        <w:ind w:left="425"/>
        <w:jc w:val="both"/>
        <w:textAlignment w:val="auto"/>
        <w:rPr>
          <w:rFonts w:eastAsia="Times New Roman"/>
          <w:lang w:eastAsia="hu-HU"/>
        </w:rPr>
      </w:pPr>
      <w:r w:rsidRPr="007B591F">
        <w:rPr>
          <w:rFonts w:eastAsia="Times New Roman"/>
          <w:lang w:eastAsia="hu-HU"/>
        </w:rPr>
        <w:t xml:space="preserve">Mindennek ellenére – vagy inkább éppen ezért – ragaszkodunk hozzá, hogy minden előadásunkhoz egyedi grafikai arculat tartozzon; e nélkül nem volt és nem is lesz bemutatónk. </w:t>
      </w:r>
      <w:r w:rsidRPr="007B591F">
        <w:rPr>
          <w:rFonts w:eastAsia="Times New Roman"/>
          <w:iCs/>
          <w:lang w:eastAsia="hu-HU"/>
        </w:rPr>
        <w:t xml:space="preserve">Készül belőle szórólap, molinó, több sajtóhirdetésen és internetes felületen is megjelenik, valamint a műsorfüzet borítóját is ez adja. </w:t>
      </w:r>
    </w:p>
    <w:p w:rsidR="00F75B87" w:rsidRPr="007B591F" w:rsidRDefault="00F75B87" w:rsidP="00F75B87">
      <w:pPr>
        <w:widowControl/>
        <w:suppressAutoHyphens w:val="0"/>
        <w:autoSpaceDN/>
        <w:spacing w:after="120" w:line="300" w:lineRule="auto"/>
        <w:ind w:left="425"/>
        <w:jc w:val="both"/>
        <w:textAlignment w:val="auto"/>
        <w:rPr>
          <w:rFonts w:eastAsia="Times New Roman"/>
          <w:lang w:eastAsia="hu-HU"/>
        </w:rPr>
      </w:pPr>
      <w:r w:rsidRPr="007B591F">
        <w:rPr>
          <w:rFonts w:eastAsia="Times New Roman"/>
          <w:lang w:eastAsia="hu-HU"/>
        </w:rPr>
        <w:t xml:space="preserve">Viszonylag mutatós honlapunk és nagyon sokak által használt </w:t>
      </w:r>
      <w:proofErr w:type="spellStart"/>
      <w:r w:rsidRPr="007B591F">
        <w:rPr>
          <w:rFonts w:eastAsia="Times New Roman"/>
          <w:lang w:eastAsia="hu-HU"/>
        </w:rPr>
        <w:t>Facebook-</w:t>
      </w:r>
      <w:proofErr w:type="spellEnd"/>
      <w:r w:rsidRPr="007B591F">
        <w:rPr>
          <w:rFonts w:eastAsia="Times New Roman"/>
          <w:lang w:eastAsia="hu-HU"/>
        </w:rPr>
        <w:t xml:space="preserve"> profilunk fenntartására és folyamatos frissítésére különösen odafigyelünk, és minden új bemutatónkhoz </w:t>
      </w:r>
      <w:proofErr w:type="spellStart"/>
      <w:r w:rsidRPr="007B591F">
        <w:rPr>
          <w:rFonts w:eastAsia="Times New Roman"/>
          <w:lang w:eastAsia="hu-HU"/>
        </w:rPr>
        <w:t>trailert</w:t>
      </w:r>
      <w:proofErr w:type="spellEnd"/>
      <w:r w:rsidRPr="007B591F">
        <w:rPr>
          <w:rFonts w:eastAsia="Times New Roman"/>
          <w:lang w:eastAsia="hu-HU"/>
        </w:rPr>
        <w:t xml:space="preserve"> is készítünk. </w:t>
      </w:r>
    </w:p>
    <w:p w:rsidR="00F75B87" w:rsidRPr="003B6122" w:rsidRDefault="00F75B87" w:rsidP="00F75B87">
      <w:pPr>
        <w:widowControl/>
        <w:suppressAutoHyphens w:val="0"/>
        <w:autoSpaceDN/>
        <w:spacing w:line="300" w:lineRule="auto"/>
        <w:ind w:left="425"/>
        <w:jc w:val="both"/>
        <w:textAlignment w:val="auto"/>
        <w:rPr>
          <w:rFonts w:eastAsia="Times New Roman"/>
          <w:lang w:eastAsia="hu-HU"/>
        </w:rPr>
      </w:pPr>
      <w:r>
        <w:rPr>
          <w:rFonts w:eastAsia="Times New Roman"/>
          <w:lang w:eastAsia="hu-HU"/>
        </w:rPr>
        <w:t>A n</w:t>
      </w:r>
      <w:r w:rsidRPr="007B591F">
        <w:rPr>
          <w:rFonts w:eastAsia="Times New Roman"/>
          <w:lang w:eastAsia="hu-HU"/>
        </w:rPr>
        <w:t xml:space="preserve">etes felület fejlesztése </w:t>
      </w:r>
      <w:r>
        <w:rPr>
          <w:rFonts w:eastAsia="Times New Roman"/>
          <w:lang w:eastAsia="hu-HU"/>
        </w:rPr>
        <w:t>részeként elkészült honlapunk</w:t>
      </w:r>
      <w:r w:rsidRPr="007B591F">
        <w:rPr>
          <w:rFonts w:eastAsia="Times New Roman"/>
          <w:lang w:eastAsia="hu-HU"/>
        </w:rPr>
        <w:t xml:space="preserve"> </w:t>
      </w:r>
      <w:r>
        <w:rPr>
          <w:rFonts w:eastAsia="Times New Roman"/>
          <w:lang w:eastAsia="hu-HU"/>
        </w:rPr>
        <w:t>mobilverziója.</w:t>
      </w:r>
    </w:p>
    <w:p w:rsidR="00F75B87" w:rsidRPr="008A389E" w:rsidRDefault="00F75B87" w:rsidP="00F75B87">
      <w:pPr>
        <w:widowControl/>
        <w:suppressAutoHyphens w:val="0"/>
        <w:autoSpaceDN/>
        <w:spacing w:line="300" w:lineRule="auto"/>
        <w:ind w:left="426"/>
        <w:jc w:val="both"/>
        <w:textAlignment w:val="auto"/>
        <w:rPr>
          <w:rFonts w:eastAsia="Times New Roman"/>
          <w:b/>
          <w:lang w:eastAsia="hu-HU"/>
        </w:rPr>
      </w:pPr>
    </w:p>
    <w:p w:rsidR="00F75B87" w:rsidRPr="004F6EAD" w:rsidRDefault="00F75B87" w:rsidP="00F75B87">
      <w:pPr>
        <w:widowControl/>
        <w:numPr>
          <w:ilvl w:val="0"/>
          <w:numId w:val="8"/>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gyermek- és ifjúsági korosztály védelmét szolgáló nézőtájékoztatási rendszere korhatárokról való tájékoztatás módja, formája</w:t>
      </w:r>
    </w:p>
    <w:p w:rsidR="00F75B87" w:rsidRDefault="00F75B87" w:rsidP="00F75B87">
      <w:pPr>
        <w:widowControl/>
        <w:suppressAutoHyphens w:val="0"/>
        <w:autoSpaceDN/>
        <w:spacing w:line="300" w:lineRule="auto"/>
        <w:ind w:left="426"/>
        <w:jc w:val="both"/>
        <w:textAlignment w:val="auto"/>
        <w:rPr>
          <w:rFonts w:eastAsia="Times New Roman"/>
          <w:b/>
          <w:lang w:eastAsia="hu-HU"/>
        </w:rPr>
      </w:pPr>
    </w:p>
    <w:p w:rsidR="00F75B87" w:rsidRPr="003B6122" w:rsidRDefault="00F75B87" w:rsidP="00F75B87">
      <w:pPr>
        <w:widowControl/>
        <w:suppressAutoHyphens w:val="0"/>
        <w:autoSpaceDN/>
        <w:spacing w:line="300" w:lineRule="auto"/>
        <w:ind w:left="426"/>
        <w:jc w:val="both"/>
        <w:textAlignment w:val="auto"/>
        <w:rPr>
          <w:rFonts w:eastAsia="Times New Roman"/>
          <w:lang w:eastAsia="hu-HU"/>
        </w:rPr>
      </w:pPr>
      <w:r w:rsidRPr="003B6122">
        <w:rPr>
          <w:rFonts w:eastAsia="Times New Roman"/>
          <w:lang w:eastAsia="hu-HU"/>
        </w:rPr>
        <w:t xml:space="preserve">Szükség </w:t>
      </w:r>
      <w:proofErr w:type="gramStart"/>
      <w:r w:rsidRPr="003B6122">
        <w:rPr>
          <w:rFonts w:eastAsia="Times New Roman"/>
          <w:lang w:eastAsia="hu-HU"/>
        </w:rPr>
        <w:t>esetén</w:t>
      </w:r>
      <w:proofErr w:type="gramEnd"/>
      <w:r w:rsidRPr="003B6122">
        <w:rPr>
          <w:rFonts w:eastAsia="Times New Roman"/>
          <w:lang w:eastAsia="hu-HU"/>
        </w:rPr>
        <w:t xml:space="preserve"> nyilvános felületeinken jelezzük, hogy egy-egy előadást hány éves kortól ajánlott.</w:t>
      </w:r>
    </w:p>
    <w:p w:rsidR="00F75B87" w:rsidRPr="00076A99" w:rsidRDefault="00F75B87" w:rsidP="00F75B87">
      <w:pPr>
        <w:spacing w:line="300" w:lineRule="auto"/>
        <w:ind w:left="1418"/>
        <w:jc w:val="both"/>
        <w:rPr>
          <w:rFonts w:eastAsia="Times New Roman"/>
          <w:lang w:eastAsia="hu-HU"/>
        </w:rPr>
      </w:pPr>
    </w:p>
    <w:p w:rsidR="00F75B87" w:rsidRPr="004F6EAD" w:rsidRDefault="00F75B87" w:rsidP="00F75B87">
      <w:pPr>
        <w:widowControl/>
        <w:numPr>
          <w:ilvl w:val="0"/>
          <w:numId w:val="1"/>
        </w:numPr>
        <w:tabs>
          <w:tab w:val="clear" w:pos="720"/>
        </w:tabs>
        <w:suppressAutoHyphens w:val="0"/>
        <w:autoSpaceDN/>
        <w:spacing w:line="300" w:lineRule="auto"/>
        <w:ind w:left="426" w:hanging="426"/>
        <w:jc w:val="both"/>
        <w:textAlignment w:val="auto"/>
        <w:rPr>
          <w:rFonts w:eastAsia="Times New Roman"/>
          <w:b/>
          <w:iCs/>
          <w:u w:val="single"/>
          <w:lang w:eastAsia="hu-HU"/>
        </w:rPr>
      </w:pPr>
      <w:r w:rsidRPr="004F6EAD">
        <w:rPr>
          <w:rFonts w:eastAsia="Times New Roman"/>
          <w:b/>
          <w:iCs/>
          <w:u w:val="single"/>
          <w:lang w:eastAsia="hu-HU"/>
        </w:rPr>
        <w:t>saját előadásaihoz kapcsolódó jegyár-bevételeken túli, egyéb bevételi források feltárásával összefüggő tevékenység bemutatása és annak eredményessége</w:t>
      </w:r>
    </w:p>
    <w:p w:rsidR="00F75B87" w:rsidRDefault="00F75B87" w:rsidP="00F75B87">
      <w:pPr>
        <w:widowControl/>
        <w:suppressAutoHyphens w:val="0"/>
        <w:autoSpaceDN/>
        <w:spacing w:line="300" w:lineRule="auto"/>
        <w:ind w:left="426"/>
        <w:jc w:val="both"/>
        <w:textAlignment w:val="auto"/>
        <w:rPr>
          <w:rFonts w:eastAsia="Times New Roman"/>
          <w:iCs/>
          <w:lang w:eastAsia="hu-HU"/>
        </w:rPr>
      </w:pPr>
    </w:p>
    <w:p w:rsidR="00F75B87" w:rsidRPr="00D015E2" w:rsidRDefault="00F75B87" w:rsidP="00F75B87">
      <w:pPr>
        <w:widowControl/>
        <w:suppressAutoHyphens w:val="0"/>
        <w:autoSpaceDN/>
        <w:spacing w:line="300" w:lineRule="auto"/>
        <w:ind w:left="426"/>
        <w:jc w:val="both"/>
        <w:textAlignment w:val="auto"/>
        <w:rPr>
          <w:rFonts w:eastAsia="Times New Roman"/>
          <w:iCs/>
          <w:lang w:eastAsia="hu-HU"/>
        </w:rPr>
      </w:pPr>
      <w:r>
        <w:rPr>
          <w:rFonts w:eastAsia="Times New Roman"/>
          <w:iCs/>
          <w:lang w:eastAsia="hu-HU"/>
        </w:rPr>
        <w:t xml:space="preserve">Színházunk folyamatosan figyelemmel kíséri az aktuális pályázati lehetőségeket (NKA, EMMI, Fővárosi Önkormányzat, VII. kerületi Önkormányzat, stb.) Törekszünk </w:t>
      </w:r>
      <w:r w:rsidRPr="00D015E2">
        <w:rPr>
          <w:rFonts w:eastAsia="Times New Roman"/>
          <w:iCs/>
          <w:lang w:eastAsia="hu-HU"/>
        </w:rPr>
        <w:t xml:space="preserve">a maximális </w:t>
      </w:r>
      <w:proofErr w:type="spellStart"/>
      <w:r w:rsidRPr="00D015E2">
        <w:rPr>
          <w:rFonts w:eastAsia="Times New Roman"/>
          <w:iCs/>
          <w:lang w:eastAsia="hu-HU"/>
        </w:rPr>
        <w:t>TAO-bevételre</w:t>
      </w:r>
      <w:proofErr w:type="spellEnd"/>
      <w:r>
        <w:rPr>
          <w:rFonts w:eastAsia="Times New Roman"/>
          <w:iCs/>
          <w:lang w:eastAsia="hu-HU"/>
        </w:rPr>
        <w:t>. Ennek megszerzésre egyre nehezebb, és évről-évre egyre több támogató útján tudjuk csak keretünket feltölteni.</w:t>
      </w:r>
    </w:p>
    <w:p w:rsidR="00F75B87" w:rsidRPr="004A2BC2" w:rsidRDefault="00F75B87" w:rsidP="00F75B87">
      <w:pPr>
        <w:spacing w:line="300" w:lineRule="auto"/>
        <w:ind w:left="426"/>
        <w:jc w:val="both"/>
        <w:rPr>
          <w:rFonts w:eastAsia="Times New Roman"/>
          <w:b/>
          <w:iCs/>
          <w:lang w:eastAsia="hu-HU"/>
        </w:rPr>
      </w:pPr>
    </w:p>
    <w:p w:rsidR="00F75B87" w:rsidRPr="004F6EAD" w:rsidRDefault="00F75B87" w:rsidP="00F75B87">
      <w:pPr>
        <w:widowControl/>
        <w:numPr>
          <w:ilvl w:val="0"/>
          <w:numId w:val="1"/>
        </w:numPr>
        <w:tabs>
          <w:tab w:val="clear" w:pos="720"/>
          <w:tab w:val="num" w:pos="426"/>
        </w:tabs>
        <w:suppressAutoHyphens w:val="0"/>
        <w:autoSpaceDN/>
        <w:spacing w:after="120" w:line="300" w:lineRule="auto"/>
        <w:ind w:left="425" w:hanging="425"/>
        <w:jc w:val="both"/>
        <w:textAlignment w:val="auto"/>
        <w:rPr>
          <w:rFonts w:eastAsia="Times New Roman"/>
          <w:b/>
          <w:iCs/>
          <w:u w:val="single"/>
          <w:lang w:eastAsia="hu-HU"/>
        </w:rPr>
      </w:pPr>
      <w:r w:rsidRPr="004F6EAD">
        <w:rPr>
          <w:rFonts w:eastAsia="Times New Roman"/>
          <w:b/>
          <w:iCs/>
          <w:u w:val="single"/>
          <w:lang w:eastAsia="hu-HU"/>
        </w:rPr>
        <w:t>helyi művészeti, közoktatási, közművelődési és társadalmi, közösségi szervezetekkel való kapcsolatépítés bemutatása</w:t>
      </w:r>
    </w:p>
    <w:p w:rsidR="00F75B87" w:rsidRPr="004F6EAD" w:rsidRDefault="00F75B87" w:rsidP="00F75B87">
      <w:pPr>
        <w:widowControl/>
        <w:numPr>
          <w:ilvl w:val="0"/>
          <w:numId w:val="9"/>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együttműködések bemutatása, időbeli hatálya, célja, módszere, eredményei, különös tekintettel a saját vagy más szervezet által megvalósított projekt, fenntartó által elvárt célfeladat teljesítésre, valamint a részvétel bemutatásának személyi, tárgyi és pénzügyi oldala</w:t>
      </w:r>
    </w:p>
    <w:p w:rsidR="00F75B87" w:rsidRDefault="00F75B87" w:rsidP="00F75B87">
      <w:pPr>
        <w:widowControl/>
        <w:suppressAutoHyphens w:val="0"/>
        <w:autoSpaceDN/>
        <w:spacing w:line="300" w:lineRule="auto"/>
        <w:jc w:val="both"/>
        <w:textAlignment w:val="auto"/>
        <w:rPr>
          <w:rFonts w:eastAsia="Times New Roman"/>
          <w:lang w:eastAsia="hu-HU"/>
        </w:rPr>
      </w:pPr>
    </w:p>
    <w:p w:rsidR="00F75B87" w:rsidRDefault="00F75B87" w:rsidP="00F75B87">
      <w:pPr>
        <w:widowControl/>
        <w:suppressAutoHyphens w:val="0"/>
        <w:autoSpaceDN/>
        <w:spacing w:line="300" w:lineRule="auto"/>
        <w:ind w:left="426"/>
        <w:jc w:val="both"/>
        <w:textAlignment w:val="auto"/>
        <w:rPr>
          <w:rFonts w:eastAsia="Times New Roman"/>
          <w:lang w:eastAsia="hu-HU"/>
        </w:rPr>
      </w:pPr>
      <w:proofErr w:type="spellStart"/>
      <w:r w:rsidRPr="00D015E2">
        <w:rPr>
          <w:rFonts w:eastAsia="Times New Roman"/>
          <w:lang w:eastAsia="hu-HU"/>
        </w:rPr>
        <w:t>lsd</w:t>
      </w:r>
      <w:proofErr w:type="spellEnd"/>
      <w:r w:rsidRPr="00D015E2">
        <w:rPr>
          <w:rFonts w:eastAsia="Times New Roman"/>
          <w:lang w:eastAsia="hu-HU"/>
        </w:rPr>
        <w:t xml:space="preserve"> b/1, d/3, j pontok</w:t>
      </w:r>
    </w:p>
    <w:p w:rsidR="00F75B87" w:rsidRPr="00076A99" w:rsidRDefault="00F75B87" w:rsidP="00F75B87">
      <w:pPr>
        <w:widowControl/>
        <w:suppressAutoHyphens w:val="0"/>
        <w:autoSpaceDN/>
        <w:spacing w:line="300" w:lineRule="auto"/>
        <w:ind w:left="426" w:hanging="426"/>
        <w:jc w:val="both"/>
        <w:textAlignment w:val="auto"/>
        <w:rPr>
          <w:rFonts w:eastAsia="Times New Roman"/>
          <w:lang w:eastAsia="hu-HU"/>
        </w:rPr>
      </w:pPr>
    </w:p>
    <w:p w:rsidR="00F75B87" w:rsidRPr="004F6EAD" w:rsidRDefault="00F75B87" w:rsidP="00F75B87">
      <w:pPr>
        <w:widowControl/>
        <w:numPr>
          <w:ilvl w:val="0"/>
          <w:numId w:val="9"/>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hagyományteremtő, hagyományápoló tevékenység</w:t>
      </w:r>
    </w:p>
    <w:p w:rsidR="00F75B87" w:rsidRDefault="00F75B87" w:rsidP="00F75B87">
      <w:pPr>
        <w:widowControl/>
        <w:suppressAutoHyphens w:val="0"/>
        <w:autoSpaceDN/>
        <w:spacing w:line="300" w:lineRule="auto"/>
        <w:ind w:left="426"/>
        <w:jc w:val="both"/>
        <w:textAlignment w:val="auto"/>
        <w:rPr>
          <w:rFonts w:eastAsia="Times New Roman"/>
          <w:lang w:eastAsia="hu-HU"/>
        </w:rPr>
      </w:pPr>
    </w:p>
    <w:p w:rsidR="00A7339B" w:rsidRPr="00A7339B" w:rsidRDefault="00A7339B" w:rsidP="00A7339B">
      <w:pPr>
        <w:widowControl/>
        <w:suppressAutoHyphens w:val="0"/>
        <w:autoSpaceDN/>
        <w:spacing w:after="120" w:line="300" w:lineRule="auto"/>
        <w:ind w:left="425"/>
        <w:jc w:val="both"/>
        <w:textAlignment w:val="auto"/>
        <w:rPr>
          <w:rFonts w:eastAsia="Times New Roman"/>
          <w:lang w:eastAsia="hu-HU"/>
        </w:rPr>
      </w:pPr>
      <w:r w:rsidRPr="00A7339B">
        <w:rPr>
          <w:rFonts w:eastAsia="Times New Roman"/>
          <w:lang w:eastAsia="hu-HU"/>
        </w:rPr>
        <w:t xml:space="preserve">Szeptember elején a hatodik </w:t>
      </w:r>
      <w:r w:rsidRPr="007C201D">
        <w:rPr>
          <w:rFonts w:eastAsia="Times New Roman"/>
          <w:b/>
          <w:lang w:eastAsia="hu-HU"/>
        </w:rPr>
        <w:t>Örkény Kert</w:t>
      </w:r>
      <w:r w:rsidRPr="00A7339B">
        <w:rPr>
          <w:rFonts w:eastAsia="Times New Roman"/>
          <w:lang w:eastAsia="hu-HU"/>
        </w:rPr>
        <w:t xml:space="preserve">-et rendeztük meg a Madách téren, közösen a VII. Kerülettel, így talán mondhatjuk, hogy ez már egyfajta szerény hagyományteremtés. Igazi hagyománynak majd a huszadik év után nevezném, de a közönség máris várja, </w:t>
      </w:r>
      <w:r w:rsidRPr="00A7339B">
        <w:rPr>
          <w:rFonts w:eastAsia="Times New Roman"/>
          <w:lang w:eastAsia="hu-HU"/>
        </w:rPr>
        <w:lastRenderedPageBreak/>
        <w:t>szereti. Hagyományápolásban a magyar kulturális hagyomány ránk eső szerény hányadát igyekszünk ápolni.</w:t>
      </w:r>
    </w:p>
    <w:p w:rsidR="00A7339B" w:rsidRPr="00A7339B" w:rsidRDefault="00A7339B" w:rsidP="00A7339B">
      <w:pPr>
        <w:widowControl/>
        <w:suppressAutoHyphens w:val="0"/>
        <w:autoSpaceDN/>
        <w:spacing w:after="120" w:line="300" w:lineRule="auto"/>
        <w:ind w:left="425"/>
        <w:jc w:val="both"/>
        <w:textAlignment w:val="auto"/>
        <w:rPr>
          <w:rFonts w:eastAsia="Times New Roman"/>
          <w:lang w:eastAsia="hu-HU"/>
        </w:rPr>
      </w:pPr>
      <w:r w:rsidRPr="00A7339B">
        <w:rPr>
          <w:rFonts w:eastAsia="Times New Roman"/>
          <w:lang w:eastAsia="hu-HU"/>
        </w:rPr>
        <w:t xml:space="preserve">A korábbi évekhez hasonlóan sokszínű programot állítottunk össze, köztük jó néhány korábbi meghívott művésszel. A programokra reggel 9 és este 10 óra között került sor. Az összeállításnál most is alapvető szempont volt, hogy minden korosztály igényeit figyelembe vegyük, valamint az, hogy jelezzük, a nagyobb szabadtéri rendezvényeken is helye és közönsége van a „magas” művészetnek. A korábbi évek tapasztalatai és a nézői visszajelzések alapján igyekeztünk megtartani a legnépszerűbb programokat, de törekedtünk újdonságok bevonására is. Újra fellépett a Kertben Salamon Bea és a Méta, valamint a </w:t>
      </w:r>
      <w:proofErr w:type="gramStart"/>
      <w:r w:rsidRPr="00A7339B">
        <w:rPr>
          <w:rFonts w:eastAsia="Times New Roman"/>
          <w:lang w:eastAsia="hu-HU"/>
        </w:rPr>
        <w:t>Hanem</w:t>
      </w:r>
      <w:proofErr w:type="gramEnd"/>
      <w:r w:rsidRPr="00A7339B">
        <w:rPr>
          <w:rFonts w:eastAsia="Times New Roman"/>
          <w:lang w:eastAsia="hu-HU"/>
        </w:rPr>
        <w:t xml:space="preserve"> zenekar is. Bartók Béla születésének 135. évfordulója jegyében a Magyar Örökség-díjas, Junior </w:t>
      </w:r>
      <w:proofErr w:type="spellStart"/>
      <w:r w:rsidRPr="00A7339B">
        <w:rPr>
          <w:rFonts w:eastAsia="Times New Roman"/>
          <w:lang w:eastAsia="hu-HU"/>
        </w:rPr>
        <w:t>Prima-</w:t>
      </w:r>
      <w:proofErr w:type="spellEnd"/>
      <w:r w:rsidRPr="00A7339B">
        <w:rPr>
          <w:rFonts w:eastAsia="Times New Roman"/>
          <w:lang w:eastAsia="hu-HU"/>
        </w:rPr>
        <w:t xml:space="preserve"> és </w:t>
      </w:r>
      <w:proofErr w:type="spellStart"/>
      <w:r w:rsidRPr="00A7339B">
        <w:rPr>
          <w:rFonts w:eastAsia="Times New Roman"/>
          <w:lang w:eastAsia="hu-HU"/>
        </w:rPr>
        <w:t>Prima-díjas</w:t>
      </w:r>
      <w:proofErr w:type="spellEnd"/>
      <w:r w:rsidRPr="00A7339B">
        <w:rPr>
          <w:rFonts w:eastAsia="Times New Roman"/>
          <w:lang w:eastAsia="hu-HU"/>
        </w:rPr>
        <w:t xml:space="preserve"> </w:t>
      </w:r>
      <w:proofErr w:type="spellStart"/>
      <w:r w:rsidRPr="00A7339B">
        <w:rPr>
          <w:rFonts w:eastAsia="Times New Roman"/>
          <w:lang w:eastAsia="hu-HU"/>
        </w:rPr>
        <w:t>Angelica</w:t>
      </w:r>
      <w:proofErr w:type="spellEnd"/>
      <w:r w:rsidRPr="00A7339B">
        <w:rPr>
          <w:rFonts w:eastAsia="Times New Roman"/>
          <w:lang w:eastAsia="hu-HU"/>
        </w:rPr>
        <w:t xml:space="preserve"> Leánykar adott koncertet és LIGETI 100 METRONÓM – </w:t>
      </w:r>
      <w:proofErr w:type="spellStart"/>
      <w:r w:rsidRPr="00A7339B">
        <w:rPr>
          <w:rFonts w:eastAsia="Times New Roman"/>
          <w:lang w:eastAsia="hu-HU"/>
        </w:rPr>
        <w:t>Poème</w:t>
      </w:r>
      <w:proofErr w:type="spellEnd"/>
      <w:r w:rsidRPr="00A7339B">
        <w:rPr>
          <w:rFonts w:eastAsia="Times New Roman"/>
          <w:lang w:eastAsia="hu-HU"/>
        </w:rPr>
        <w:t xml:space="preserve"> </w:t>
      </w:r>
      <w:proofErr w:type="spellStart"/>
      <w:r w:rsidRPr="00A7339B">
        <w:rPr>
          <w:rFonts w:eastAsia="Times New Roman"/>
          <w:lang w:eastAsia="hu-HU"/>
        </w:rPr>
        <w:t>symphonique</w:t>
      </w:r>
      <w:proofErr w:type="spellEnd"/>
      <w:r w:rsidRPr="00A7339B">
        <w:rPr>
          <w:rFonts w:eastAsia="Times New Roman"/>
          <w:lang w:eastAsia="hu-HU"/>
        </w:rPr>
        <w:t xml:space="preserve"> művében száz, különböző tempóra beállított metronóm is megszólalt a színpadon. Fellépett a Lukács Miklós - Balogh Kálmán cimbalomduó, a </w:t>
      </w:r>
      <w:proofErr w:type="spellStart"/>
      <w:r w:rsidRPr="00A7339B">
        <w:rPr>
          <w:rFonts w:eastAsia="Times New Roman"/>
          <w:lang w:eastAsia="hu-HU"/>
        </w:rPr>
        <w:t>Snétberger</w:t>
      </w:r>
      <w:proofErr w:type="spellEnd"/>
      <w:r w:rsidRPr="00A7339B">
        <w:rPr>
          <w:rFonts w:eastAsia="Times New Roman"/>
          <w:lang w:eastAsia="hu-HU"/>
        </w:rPr>
        <w:t xml:space="preserve"> Zenei Tehetség Központ fiataljai, Ferenczi György és a </w:t>
      </w:r>
      <w:proofErr w:type="spellStart"/>
      <w:r w:rsidRPr="00A7339B">
        <w:rPr>
          <w:rFonts w:eastAsia="Times New Roman"/>
          <w:lang w:eastAsia="hu-HU"/>
        </w:rPr>
        <w:t>Rackajam</w:t>
      </w:r>
      <w:proofErr w:type="spellEnd"/>
      <w:r w:rsidRPr="00A7339B">
        <w:rPr>
          <w:rFonts w:eastAsia="Times New Roman"/>
          <w:lang w:eastAsia="hu-HU"/>
        </w:rPr>
        <w:t>, valamint a Szakértők Zenekar.</w:t>
      </w:r>
    </w:p>
    <w:p w:rsidR="00F772D0" w:rsidRDefault="00A7339B" w:rsidP="00A7339B">
      <w:pPr>
        <w:widowControl/>
        <w:suppressAutoHyphens w:val="0"/>
        <w:autoSpaceDN/>
        <w:spacing w:after="120" w:line="300" w:lineRule="auto"/>
        <w:ind w:left="425"/>
        <w:jc w:val="both"/>
        <w:textAlignment w:val="auto"/>
        <w:rPr>
          <w:rFonts w:eastAsia="Times New Roman"/>
          <w:lang w:eastAsia="hu-HU"/>
        </w:rPr>
      </w:pPr>
      <w:r w:rsidRPr="00A7339B">
        <w:rPr>
          <w:rFonts w:eastAsia="Times New Roman"/>
          <w:lang w:eastAsia="hu-HU"/>
        </w:rPr>
        <w:t>Újra a kert színpadán zongorázott Kocsis Zoltán, Kelemen Barnabás pedig hegedűn játszott.</w:t>
      </w:r>
      <w:r w:rsidR="0053798C">
        <w:rPr>
          <w:rFonts w:eastAsia="Times New Roman"/>
          <w:lang w:eastAsia="hu-HU"/>
        </w:rPr>
        <w:t xml:space="preserve"> Kocsis egyik </w:t>
      </w:r>
      <w:proofErr w:type="spellStart"/>
      <w:r w:rsidR="0053798C">
        <w:rPr>
          <w:rFonts w:eastAsia="Times New Roman"/>
          <w:lang w:eastAsia="hu-HU"/>
        </w:rPr>
        <w:t>utolső</w:t>
      </w:r>
      <w:proofErr w:type="spellEnd"/>
      <w:r w:rsidR="0053798C">
        <w:rPr>
          <w:rFonts w:eastAsia="Times New Roman"/>
          <w:lang w:eastAsia="hu-HU"/>
        </w:rPr>
        <w:t xml:space="preserve"> fellépése volt ez. Megtisztelő, hogy velünk volt itt éveken át. A Kert – </w:t>
      </w:r>
      <w:proofErr w:type="spellStart"/>
      <w:r w:rsidR="0053798C">
        <w:rPr>
          <w:rFonts w:eastAsia="Times New Roman"/>
          <w:lang w:eastAsia="hu-HU"/>
        </w:rPr>
        <w:t>eken</w:t>
      </w:r>
      <w:proofErr w:type="spellEnd"/>
      <w:r w:rsidR="0053798C">
        <w:rPr>
          <w:rFonts w:eastAsia="Times New Roman"/>
          <w:lang w:eastAsia="hu-HU"/>
        </w:rPr>
        <w:t xml:space="preserve"> a jövőben is emlékezni fogunk rá. </w:t>
      </w:r>
    </w:p>
    <w:p w:rsidR="00A7339B" w:rsidRPr="00A7339B" w:rsidRDefault="00A7339B" w:rsidP="00A7339B">
      <w:pPr>
        <w:widowControl/>
        <w:suppressAutoHyphens w:val="0"/>
        <w:autoSpaceDN/>
        <w:spacing w:after="120" w:line="300" w:lineRule="auto"/>
        <w:ind w:left="425"/>
        <w:jc w:val="both"/>
        <w:textAlignment w:val="auto"/>
        <w:rPr>
          <w:rFonts w:eastAsia="Times New Roman"/>
          <w:lang w:eastAsia="hu-HU"/>
        </w:rPr>
      </w:pPr>
      <w:r w:rsidRPr="00A7339B">
        <w:rPr>
          <w:rFonts w:eastAsia="Times New Roman"/>
          <w:lang w:eastAsia="hu-HU"/>
        </w:rPr>
        <w:t xml:space="preserve">A gyerekeket Kerekítő Foglalkozás, a Piros Kakaó játszóháza és a </w:t>
      </w:r>
      <w:proofErr w:type="spellStart"/>
      <w:r w:rsidRPr="00A7339B">
        <w:rPr>
          <w:rFonts w:eastAsia="Times New Roman"/>
          <w:lang w:eastAsia="hu-HU"/>
        </w:rPr>
        <w:t>Tintaló</w:t>
      </w:r>
      <w:proofErr w:type="spellEnd"/>
      <w:r w:rsidRPr="00A7339B">
        <w:rPr>
          <w:rFonts w:eastAsia="Times New Roman"/>
          <w:lang w:eastAsia="hu-HU"/>
        </w:rPr>
        <w:t xml:space="preserve"> Cirkusz szórakoztatta, a színpadon pedig elhangzottak a Magvető Kiadó szerzőinek gyerekversei.</w:t>
      </w:r>
    </w:p>
    <w:p w:rsidR="00A7339B" w:rsidRPr="00A7339B" w:rsidRDefault="00A7339B" w:rsidP="00A7339B">
      <w:pPr>
        <w:widowControl/>
        <w:suppressAutoHyphens w:val="0"/>
        <w:autoSpaceDN/>
        <w:spacing w:after="120" w:line="300" w:lineRule="auto"/>
        <w:ind w:left="425"/>
        <w:jc w:val="both"/>
        <w:textAlignment w:val="auto"/>
        <w:rPr>
          <w:rFonts w:eastAsia="Times New Roman"/>
          <w:lang w:eastAsia="hu-HU"/>
        </w:rPr>
      </w:pPr>
      <w:r w:rsidRPr="00A7339B">
        <w:rPr>
          <w:rFonts w:eastAsia="Times New Roman"/>
          <w:lang w:eastAsia="hu-HU"/>
        </w:rPr>
        <w:t xml:space="preserve">Az előző évek nagy sikerére való tekintettel az Örkény kert látogatói ismét meghallgathatták a Jónás könyve című Babits költeményt </w:t>
      </w:r>
      <w:proofErr w:type="spellStart"/>
      <w:r w:rsidRPr="00A7339B">
        <w:rPr>
          <w:rFonts w:eastAsia="Times New Roman"/>
          <w:lang w:eastAsia="hu-HU"/>
        </w:rPr>
        <w:t>Csuja</w:t>
      </w:r>
      <w:proofErr w:type="spellEnd"/>
      <w:r w:rsidRPr="00A7339B">
        <w:rPr>
          <w:rFonts w:eastAsia="Times New Roman"/>
          <w:lang w:eastAsia="hu-HU"/>
        </w:rPr>
        <w:t xml:space="preserve"> Imre előadásában, és volt „Vers csak neked” is, ahol ezúttal kortárs költök verseit szavalták el színészeink egy-egy nézőnek. Szintén a pozitív visszajelzések alapján újra egy alkalmi „esztrád” műsorral zártuk az estét, melyet az Örkény Színház színészei állítottak össze és adtak elő Kákonyi Árpád zenei vezető segítségével.</w:t>
      </w:r>
    </w:p>
    <w:p w:rsidR="00F75B87" w:rsidRDefault="00A7339B" w:rsidP="00A7339B">
      <w:pPr>
        <w:widowControl/>
        <w:suppressAutoHyphens w:val="0"/>
        <w:autoSpaceDN/>
        <w:spacing w:after="120" w:line="300" w:lineRule="auto"/>
        <w:ind w:left="425"/>
        <w:jc w:val="both"/>
        <w:textAlignment w:val="auto"/>
        <w:rPr>
          <w:rFonts w:eastAsia="Times New Roman"/>
          <w:lang w:eastAsia="hu-HU"/>
        </w:rPr>
      </w:pPr>
      <w:r w:rsidRPr="00A7339B">
        <w:rPr>
          <w:rFonts w:eastAsia="Times New Roman"/>
          <w:lang w:eastAsia="hu-HU"/>
        </w:rPr>
        <w:t>A kertbe a nap folyamán becsléseink szerint mintegy 5-6000 néző látogatott el. A legtöbb résztvevő az esti koncerten volt, de már a reggeli programokat is több százan látogattak meg.</w:t>
      </w:r>
    </w:p>
    <w:p w:rsidR="00F75B87" w:rsidRPr="00751301" w:rsidRDefault="00F75B87" w:rsidP="00F75B87">
      <w:pPr>
        <w:widowControl/>
        <w:suppressAutoHyphens w:val="0"/>
        <w:autoSpaceDN/>
        <w:spacing w:line="300" w:lineRule="auto"/>
        <w:ind w:left="425"/>
        <w:jc w:val="both"/>
        <w:textAlignment w:val="auto"/>
        <w:rPr>
          <w:rFonts w:eastAsia="Times New Roman"/>
          <w:lang w:eastAsia="hu-HU"/>
        </w:rPr>
      </w:pPr>
      <w:r w:rsidRPr="00B20017">
        <w:rPr>
          <w:rFonts w:eastAsia="Times New Roman"/>
          <w:lang w:eastAsia="hu-HU"/>
        </w:rPr>
        <w:t xml:space="preserve">Bekerülési költség: </w:t>
      </w:r>
      <w:r w:rsidR="00B20017" w:rsidRPr="00B20017">
        <w:rPr>
          <w:rFonts w:eastAsia="Times New Roman"/>
          <w:lang w:eastAsia="hu-HU"/>
        </w:rPr>
        <w:t xml:space="preserve">10 797 329 </w:t>
      </w:r>
      <w:r w:rsidRPr="00B20017">
        <w:rPr>
          <w:rFonts w:eastAsia="Times New Roman"/>
          <w:lang w:eastAsia="hu-HU"/>
        </w:rPr>
        <w:t>Ft</w:t>
      </w:r>
    </w:p>
    <w:p w:rsidR="00F75B87" w:rsidRPr="003D7296" w:rsidRDefault="00F75B87" w:rsidP="00F75B87">
      <w:pPr>
        <w:widowControl/>
        <w:suppressAutoHyphens w:val="0"/>
        <w:autoSpaceDN/>
        <w:spacing w:line="300" w:lineRule="auto"/>
        <w:ind w:left="426"/>
        <w:jc w:val="both"/>
        <w:textAlignment w:val="auto"/>
        <w:rPr>
          <w:rFonts w:eastAsia="Times New Roman"/>
          <w:b/>
          <w:i/>
          <w:u w:val="single"/>
          <w:lang w:eastAsia="hu-HU"/>
        </w:rPr>
      </w:pPr>
    </w:p>
    <w:p w:rsidR="00F75B87" w:rsidRPr="004F6EAD" w:rsidRDefault="00F75B87" w:rsidP="00F75B87">
      <w:pPr>
        <w:widowControl/>
        <w:numPr>
          <w:ilvl w:val="0"/>
          <w:numId w:val="9"/>
        </w:numPr>
        <w:suppressAutoHyphens w:val="0"/>
        <w:autoSpaceDN/>
        <w:spacing w:line="300" w:lineRule="auto"/>
        <w:ind w:left="426" w:hanging="426"/>
        <w:jc w:val="both"/>
        <w:textAlignment w:val="auto"/>
        <w:rPr>
          <w:rFonts w:eastAsia="Times New Roman"/>
          <w:b/>
          <w:i/>
          <w:lang w:eastAsia="hu-HU"/>
        </w:rPr>
      </w:pPr>
      <w:r w:rsidRPr="004F6EAD">
        <w:rPr>
          <w:rFonts w:eastAsia="Times New Roman"/>
          <w:b/>
          <w:i/>
          <w:lang w:eastAsia="hu-HU"/>
        </w:rPr>
        <w:t>helyi művészekkel való együttműködés bemutatása</w:t>
      </w:r>
    </w:p>
    <w:p w:rsidR="00F75B87" w:rsidRDefault="00F75B87" w:rsidP="00F75B87">
      <w:pPr>
        <w:pStyle w:val="Listaszerbekezds"/>
        <w:rPr>
          <w:rFonts w:eastAsia="Times New Roman"/>
          <w:b/>
          <w:i/>
          <w:u w:val="single"/>
          <w:lang w:eastAsia="hu-HU"/>
        </w:rPr>
      </w:pPr>
    </w:p>
    <w:p w:rsidR="00F75B87" w:rsidRPr="00D015E2" w:rsidRDefault="00F75B87" w:rsidP="00F75B87">
      <w:pPr>
        <w:widowControl/>
        <w:suppressAutoHyphens w:val="0"/>
        <w:autoSpaceDN/>
        <w:spacing w:line="300" w:lineRule="auto"/>
        <w:ind w:left="426"/>
        <w:jc w:val="both"/>
        <w:textAlignment w:val="auto"/>
        <w:rPr>
          <w:rFonts w:eastAsia="Times New Roman"/>
          <w:lang w:eastAsia="hu-HU"/>
        </w:rPr>
      </w:pPr>
      <w:r w:rsidRPr="00D015E2">
        <w:rPr>
          <w:rFonts w:eastAsia="Times New Roman"/>
          <w:lang w:eastAsia="hu-HU"/>
        </w:rPr>
        <w:t xml:space="preserve">Lásd </w:t>
      </w:r>
      <w:proofErr w:type="spellStart"/>
      <w:r w:rsidRPr="00D015E2">
        <w:rPr>
          <w:rFonts w:eastAsia="Times New Roman"/>
          <w:lang w:eastAsia="hu-HU"/>
        </w:rPr>
        <w:t>lsd</w:t>
      </w:r>
      <w:proofErr w:type="spellEnd"/>
      <w:r w:rsidRPr="00D015E2">
        <w:rPr>
          <w:rFonts w:eastAsia="Times New Roman"/>
          <w:lang w:eastAsia="hu-HU"/>
        </w:rPr>
        <w:t xml:space="preserve"> b/1, d/3, j pontok</w:t>
      </w:r>
    </w:p>
    <w:p w:rsidR="00F75B87" w:rsidRPr="00076A99" w:rsidRDefault="00F75B87" w:rsidP="00F75B87">
      <w:pPr>
        <w:spacing w:line="300" w:lineRule="auto"/>
        <w:ind w:left="1418"/>
        <w:jc w:val="both"/>
        <w:rPr>
          <w:rFonts w:eastAsia="Times New Roman"/>
          <w:lang w:eastAsia="hu-HU"/>
        </w:rPr>
      </w:pPr>
    </w:p>
    <w:p w:rsidR="00F75B87" w:rsidRPr="00BF5C55" w:rsidRDefault="00F75B87" w:rsidP="00F75B87">
      <w:pPr>
        <w:widowControl/>
        <w:numPr>
          <w:ilvl w:val="0"/>
          <w:numId w:val="1"/>
        </w:numPr>
        <w:tabs>
          <w:tab w:val="clear" w:pos="720"/>
          <w:tab w:val="num" w:pos="426"/>
        </w:tabs>
        <w:suppressAutoHyphens w:val="0"/>
        <w:autoSpaceDN/>
        <w:spacing w:after="120" w:line="300" w:lineRule="auto"/>
        <w:ind w:left="425" w:hanging="425"/>
        <w:jc w:val="both"/>
        <w:textAlignment w:val="auto"/>
        <w:rPr>
          <w:rFonts w:eastAsia="Times New Roman"/>
          <w:b/>
          <w:u w:val="single"/>
          <w:lang w:eastAsia="hu-HU"/>
        </w:rPr>
      </w:pPr>
      <w:r w:rsidRPr="00BF5C55">
        <w:rPr>
          <w:rFonts w:eastAsia="Times New Roman"/>
          <w:b/>
          <w:iCs/>
          <w:u w:val="single"/>
          <w:lang w:eastAsia="hu-HU"/>
        </w:rPr>
        <w:t>az óvodai és iskolarendszeren belüli és azon kívüli oktatási-nevelési, művészetpedagógiai programhoz, a tantervi oktatáshoz való kapcsolódás bemutatása</w:t>
      </w:r>
      <w:r w:rsidRPr="00BF5C55">
        <w:rPr>
          <w:rFonts w:eastAsia="Times New Roman"/>
          <w:b/>
          <w:u w:val="single"/>
          <w:lang w:eastAsia="hu-HU"/>
        </w:rPr>
        <w:t xml:space="preserve">, ennek keretében különösen a cél érdekében létrejött együttműködés </w:t>
      </w:r>
      <w:r w:rsidRPr="00BF5C55">
        <w:rPr>
          <w:rFonts w:eastAsia="Times New Roman"/>
          <w:b/>
          <w:u w:val="single"/>
          <w:lang w:eastAsia="hu-HU"/>
        </w:rPr>
        <w:lastRenderedPageBreak/>
        <w:t xml:space="preserve">bemutatása, </w:t>
      </w:r>
      <w:proofErr w:type="gramStart"/>
      <w:r w:rsidRPr="00BF5C55">
        <w:rPr>
          <w:rFonts w:eastAsia="Times New Roman"/>
          <w:b/>
          <w:u w:val="single"/>
          <w:lang w:eastAsia="hu-HU"/>
        </w:rPr>
        <w:t>annak</w:t>
      </w:r>
      <w:proofErr w:type="gramEnd"/>
      <w:r w:rsidRPr="00BF5C55">
        <w:rPr>
          <w:rFonts w:eastAsia="Times New Roman"/>
          <w:b/>
          <w:u w:val="single"/>
          <w:lang w:eastAsia="hu-HU"/>
        </w:rPr>
        <w:t xml:space="preserve"> időbeli hatályának, céljának, módszereinek, eszközeinek, valamint az elért eredményeknek ismertetése</w:t>
      </w:r>
    </w:p>
    <w:p w:rsidR="00F75B87" w:rsidRDefault="00F75B87" w:rsidP="00F75B87">
      <w:pPr>
        <w:spacing w:line="300" w:lineRule="auto"/>
        <w:ind w:left="426"/>
        <w:jc w:val="both"/>
        <w:rPr>
          <w:rFonts w:eastAsia="Times New Roman"/>
          <w:b/>
          <w:i/>
          <w:lang w:eastAsia="hu-HU"/>
        </w:rPr>
      </w:pPr>
    </w:p>
    <w:p w:rsidR="00F75B87" w:rsidRDefault="00F75B87" w:rsidP="00F75B87">
      <w:pPr>
        <w:spacing w:line="300" w:lineRule="auto"/>
        <w:ind w:left="426"/>
        <w:jc w:val="both"/>
        <w:rPr>
          <w:rFonts w:eastAsia="Times New Roman"/>
          <w:b/>
          <w:i/>
          <w:lang w:eastAsia="hu-HU"/>
        </w:rPr>
      </w:pPr>
      <w:r w:rsidRPr="00B110F3">
        <w:rPr>
          <w:rFonts w:eastAsia="Times New Roman"/>
          <w:b/>
          <w:i/>
          <w:lang w:eastAsia="hu-HU"/>
        </w:rPr>
        <w:t xml:space="preserve">IFJÚSÁGI RÉSZLEG </w:t>
      </w:r>
      <w:proofErr w:type="gramStart"/>
      <w:r w:rsidRPr="00B110F3">
        <w:rPr>
          <w:rFonts w:eastAsia="Times New Roman"/>
          <w:b/>
          <w:i/>
          <w:lang w:eastAsia="hu-HU"/>
        </w:rPr>
        <w:t>ÉS</w:t>
      </w:r>
      <w:proofErr w:type="gramEnd"/>
      <w:r w:rsidRPr="00B110F3">
        <w:rPr>
          <w:rFonts w:eastAsia="Times New Roman"/>
          <w:b/>
          <w:i/>
          <w:lang w:eastAsia="hu-HU"/>
        </w:rPr>
        <w:t xml:space="preserve"> ALKOTÓ MŰHELY</w:t>
      </w:r>
    </w:p>
    <w:p w:rsidR="00F75B87" w:rsidRPr="00B110F3" w:rsidRDefault="00F75B87" w:rsidP="00F75B87">
      <w:pPr>
        <w:spacing w:line="300" w:lineRule="auto"/>
        <w:ind w:left="426"/>
        <w:jc w:val="both"/>
        <w:rPr>
          <w:rFonts w:eastAsia="Times New Roman"/>
          <w:b/>
          <w:i/>
          <w:lang w:eastAsia="hu-HU"/>
        </w:rPr>
      </w:pPr>
    </w:p>
    <w:p w:rsidR="00F75B87" w:rsidRDefault="00F75B87" w:rsidP="00F75B87">
      <w:pPr>
        <w:spacing w:after="120" w:line="300" w:lineRule="auto"/>
        <w:ind w:left="425"/>
        <w:jc w:val="both"/>
        <w:rPr>
          <w:rFonts w:eastAsia="Times New Roman"/>
          <w:lang w:eastAsia="hu-HU"/>
        </w:rPr>
      </w:pPr>
      <w:r w:rsidRPr="00F64660">
        <w:rPr>
          <w:rFonts w:eastAsia="Times New Roman"/>
          <w:lang w:eastAsia="hu-HU"/>
        </w:rPr>
        <w:t xml:space="preserve">Az </w:t>
      </w:r>
      <w:r w:rsidRPr="00F64660">
        <w:rPr>
          <w:rFonts w:eastAsia="Times New Roman"/>
          <w:b/>
          <w:lang w:eastAsia="hu-HU"/>
        </w:rPr>
        <w:t>IRAM</w:t>
      </w:r>
      <w:r w:rsidRPr="00F64660">
        <w:rPr>
          <w:rFonts w:eastAsia="Times New Roman"/>
          <w:lang w:eastAsia="hu-HU"/>
        </w:rPr>
        <w:t xml:space="preserve">, már a színház </w:t>
      </w:r>
      <w:r w:rsidR="00A7339B">
        <w:rPr>
          <w:rFonts w:eastAsia="Times New Roman"/>
          <w:lang w:eastAsia="hu-HU"/>
        </w:rPr>
        <w:t>ötödik</w:t>
      </w:r>
      <w:r w:rsidRPr="00F64660">
        <w:rPr>
          <w:rFonts w:eastAsia="Times New Roman"/>
          <w:lang w:eastAsia="hu-HU"/>
        </w:rPr>
        <w:t xml:space="preserve"> évadát kíséri végig. Diákoknak és tanároknak kínáltunk kül</w:t>
      </w:r>
      <w:r>
        <w:rPr>
          <w:rFonts w:eastAsia="Times New Roman"/>
          <w:lang w:eastAsia="hu-HU"/>
        </w:rPr>
        <w:t>önböző típusú foglalkozásokat, g</w:t>
      </w:r>
      <w:r w:rsidRPr="00F64660">
        <w:rPr>
          <w:rFonts w:eastAsia="Times New Roman"/>
          <w:lang w:eastAsia="hu-HU"/>
        </w:rPr>
        <w:t xml:space="preserve">yakorlati helyeket és hospitálási lehetőséget biztosítottunk egész </w:t>
      </w:r>
      <w:r>
        <w:rPr>
          <w:rFonts w:eastAsia="Times New Roman"/>
          <w:lang w:eastAsia="hu-HU"/>
        </w:rPr>
        <w:t>évadon</w:t>
      </w:r>
      <w:r w:rsidRPr="00F64660">
        <w:rPr>
          <w:rFonts w:eastAsia="Times New Roman"/>
          <w:lang w:eastAsia="hu-HU"/>
        </w:rPr>
        <w:t xml:space="preserve"> át.  </w:t>
      </w:r>
    </w:p>
    <w:p w:rsidR="00F75B87" w:rsidRPr="00CB5724" w:rsidRDefault="00F75B87" w:rsidP="00F75B87">
      <w:pPr>
        <w:spacing w:after="120" w:line="300" w:lineRule="auto"/>
        <w:ind w:left="425"/>
        <w:jc w:val="both"/>
        <w:rPr>
          <w:rFonts w:eastAsia="Times New Roman"/>
          <w:lang w:eastAsia="hu-HU"/>
        </w:rPr>
      </w:pPr>
      <w:r w:rsidRPr="00CB5724">
        <w:rPr>
          <w:rFonts w:eastAsia="Times New Roman"/>
          <w:lang w:eastAsia="hu-HU"/>
        </w:rPr>
        <w:t>Színház-pedagógiai programunk elsődleges célja a színház, mint társadalmi és művészeti jelenség mélyebb megismertetése, a színházi élmény befogadásának tanítása, a "nézni tudás" színházi értelmű fejlesztése. A programok tartalmilag kapcsolódnak előadásainkhoz, de nem azokat magyarázzák, vagy történetüket mesélik, hanem személyes kapcsolódási pontokat kínálnak és kontextust teremtenek. Ezek a foglalkozások a dráma belső terébe vonzzák a résztvevőket, és összefüggéseket mutatnak a dráma külső terével: kulturális utalásokat és közös történeteinket térképezik fel. Színházi játékokkal és beszélgetésekkel, a résztvevők saját személyes kreativitására építve nyújtanak mással nem helyettesíthető élményt. A tartalmi munkával párhuzamosan az előadások által használt színházi nyelvre, színházi eszközökre érzékenyítünk: a színházat, mint kommunikációt vizsgáljuk. Azon túl, hogy a színház gondolati és művészi értékeit közvetítjük, célunk az is, hogy alkotásra ösztönözzünk, az idelátogató fiatalokkal érvényes színházi kifejezésmódokat kutatva, kísérletezve, közösen teremtsünk művészi értékeket, amelyek szervesen tartozhatnak az évad tartalmához.</w:t>
      </w:r>
    </w:p>
    <w:p w:rsidR="00F75B87" w:rsidRDefault="00F75B87" w:rsidP="00F75B87">
      <w:pPr>
        <w:spacing w:after="120" w:line="300" w:lineRule="auto"/>
        <w:ind w:left="425"/>
        <w:jc w:val="both"/>
        <w:rPr>
          <w:rFonts w:eastAsia="Times New Roman"/>
          <w:lang w:eastAsia="hu-HU"/>
        </w:rPr>
      </w:pPr>
      <w:r w:rsidRPr="00F64660">
        <w:rPr>
          <w:rFonts w:eastAsia="Times New Roman"/>
          <w:lang w:eastAsia="hu-HU"/>
        </w:rPr>
        <w:t>A színház oldaláról feltétlenül eredmény a fiatal nézőkkel való szoros kapcsolat, a rendszeres beszélgetések. Ennél azonban fontosabb a résztvevő diákok tapasztalata. Primer élményként találkoznak színházzal, nem pusztán egy előadással, hanem a színházi gondolkodással, általában a művészet praxisával. Az Örkény Színház műsorpolitikája és repertoárja kifejezetten alkalmasnak bizonyult arra, hogy színház-pedagógiai programmal kiegészülve szakmailag hasznos teret biztosítson a fiataloknak játékra, gondolkodásra és tapasztalatszerzésre. Az Örkény Színház az előadások megtekintésén túl így nagyobb részt vállalt a kulturális és művészeti befogadás képzésében, a mindennapi életben is segítséget jelentő, maradandó élményeket adhat. Azon túl, hogy a programban a színházunk gondolati és művészi értékeit közvetítjük, alkotásra is ösztönözünk, hogy az idelátogató fiatalokkal érvényes színházi kifejezésmódokat kutatva, kísérletezve közösen teremtsünk a színházi évad tartalmáho</w:t>
      </w:r>
      <w:r>
        <w:rPr>
          <w:rFonts w:eastAsia="Times New Roman"/>
          <w:lang w:eastAsia="hu-HU"/>
        </w:rPr>
        <w:t>z kapcsolódó művészi értékeket.</w:t>
      </w:r>
    </w:p>
    <w:p w:rsidR="00F75B87" w:rsidRPr="00B110F3" w:rsidRDefault="00F75B87" w:rsidP="00F75B87">
      <w:pPr>
        <w:spacing w:after="120" w:line="300" w:lineRule="auto"/>
        <w:ind w:left="426"/>
        <w:jc w:val="both"/>
        <w:rPr>
          <w:rFonts w:eastAsia="Times New Roman"/>
          <w:lang w:eastAsia="hu-HU"/>
        </w:rPr>
      </w:pPr>
      <w:r w:rsidRPr="00B110F3">
        <w:rPr>
          <w:rFonts w:eastAsia="Times New Roman"/>
          <w:lang w:eastAsia="hu-HU"/>
        </w:rPr>
        <w:t>Feltérképezzük és figyelembe vesszük, hogy a foglalkozásainkkal hol és miként kapcsolódhatunk a tananyaghoz. Az interdiszciplináris gondolkodás és az összefüggések felismeréséből származó lehetséges öröm, a fiatalok érdeklődése szabja meg, hogy milyen kapcsolódási pontokat aknázunk ki.</w:t>
      </w:r>
    </w:p>
    <w:p w:rsidR="00F75B87" w:rsidRDefault="00F75B87" w:rsidP="00F75B87">
      <w:pPr>
        <w:spacing w:after="120" w:line="300" w:lineRule="auto"/>
        <w:ind w:left="425"/>
        <w:jc w:val="both"/>
        <w:rPr>
          <w:rFonts w:eastAsia="Times New Roman"/>
          <w:lang w:eastAsia="hu-HU"/>
        </w:rPr>
      </w:pPr>
      <w:r w:rsidRPr="006A3134">
        <w:rPr>
          <w:rFonts w:eastAsia="Times New Roman"/>
          <w:lang w:eastAsia="hu-HU"/>
        </w:rPr>
        <w:t xml:space="preserve">Alapvetően két foglalkozástípust különböztethetünk meg: ezek </w:t>
      </w:r>
      <w:r w:rsidRPr="00CB5724">
        <w:rPr>
          <w:rFonts w:eastAsia="Times New Roman"/>
          <w:lang w:eastAsia="hu-HU"/>
        </w:rPr>
        <w:t>a FLESS és a KAPTÁR.</w:t>
      </w:r>
      <w:r>
        <w:rPr>
          <w:rFonts w:eastAsia="Times New Roman"/>
          <w:lang w:eastAsia="hu-HU"/>
        </w:rPr>
        <w:t xml:space="preserve"> </w:t>
      </w:r>
      <w:r>
        <w:rPr>
          <w:rFonts w:eastAsia="Times New Roman"/>
          <w:lang w:eastAsia="hu-HU"/>
        </w:rPr>
        <w:lastRenderedPageBreak/>
        <w:t xml:space="preserve">A </w:t>
      </w:r>
      <w:r w:rsidRPr="00CB5724">
        <w:rPr>
          <w:rFonts w:eastAsia="Times New Roman"/>
          <w:b/>
          <w:lang w:eastAsia="hu-HU"/>
        </w:rPr>
        <w:t>FLESS</w:t>
      </w:r>
      <w:r>
        <w:rPr>
          <w:rFonts w:eastAsia="Times New Roman"/>
          <w:lang w:eastAsia="hu-HU"/>
        </w:rPr>
        <w:t xml:space="preserve"> </w:t>
      </w:r>
      <w:r w:rsidRPr="006A3134">
        <w:rPr>
          <w:rFonts w:eastAsia="Times New Roman"/>
          <w:lang w:eastAsia="hu-HU"/>
        </w:rPr>
        <w:t xml:space="preserve">egyszeri, </w:t>
      </w:r>
      <w:r w:rsidRPr="00F64660">
        <w:rPr>
          <w:rFonts w:eastAsia="Times New Roman"/>
          <w:lang w:eastAsia="hu-HU"/>
        </w:rPr>
        <w:t>előadásokhoz kapcsolódó kétórás előkészítő foglalkozás, középiskolásoknak (két foglalkozásunk általános iskolásoknak szól). Esetenként kulisszajárásra, próbalátogatásra is alkalom nyílik. Színházlátogatáshoz kapcsolódóan lehetőség van utólagos beszélgetésre is a színház művészeinek közreműködésével.</w:t>
      </w:r>
    </w:p>
    <w:p w:rsidR="00F75B87" w:rsidRDefault="00F75B87" w:rsidP="00F75B87">
      <w:pPr>
        <w:spacing w:after="120" w:line="300" w:lineRule="auto"/>
        <w:ind w:left="425"/>
        <w:jc w:val="both"/>
        <w:rPr>
          <w:rFonts w:eastAsia="Times New Roman"/>
          <w:lang w:eastAsia="hu-HU"/>
        </w:rPr>
      </w:pPr>
      <w:r w:rsidRPr="00F64660">
        <w:rPr>
          <w:rFonts w:eastAsia="Times New Roman"/>
          <w:lang w:eastAsia="hu-HU"/>
        </w:rPr>
        <w:t xml:space="preserve">A </w:t>
      </w:r>
      <w:r w:rsidRPr="00CB5724">
        <w:rPr>
          <w:rFonts w:eastAsia="Times New Roman"/>
          <w:b/>
          <w:lang w:eastAsia="hu-HU"/>
        </w:rPr>
        <w:t>KAPTÁR</w:t>
      </w:r>
      <w:r>
        <w:rPr>
          <w:rFonts w:eastAsia="Times New Roman"/>
          <w:lang w:eastAsia="hu-HU"/>
        </w:rPr>
        <w:t>,</w:t>
      </w:r>
      <w:r w:rsidRPr="00F64660">
        <w:rPr>
          <w:rFonts w:eastAsia="Times New Roman"/>
          <w:lang w:eastAsia="hu-HU"/>
        </w:rPr>
        <w:t xml:space="preserve"> középiskolásokból, fiatal egyetemistákból álló alkotócsoport. </w:t>
      </w:r>
      <w:r>
        <w:rPr>
          <w:rFonts w:eastAsia="Times New Roman"/>
          <w:lang w:eastAsia="hu-HU"/>
        </w:rPr>
        <w:t>Tagjai</w:t>
      </w:r>
      <w:r w:rsidRPr="00F64660">
        <w:rPr>
          <w:rFonts w:eastAsia="Times New Roman"/>
          <w:lang w:eastAsia="hu-HU"/>
        </w:rPr>
        <w:t xml:space="preserve"> egy évadon át nyomon követik a színház életét, beszélgetéseken és próbalátogatásokon vesznek részt. Emellett a színház előadásaiból inspirálódva vagy azokra reflektálva színházi kísérleteket végeznek. A munkafolyamat 6 hónapon át heti egy-két fogl</w:t>
      </w:r>
      <w:r>
        <w:rPr>
          <w:rFonts w:eastAsia="Times New Roman"/>
          <w:lang w:eastAsia="hu-HU"/>
        </w:rPr>
        <w:t xml:space="preserve">alkozásból áll, délutánonként. </w:t>
      </w:r>
    </w:p>
    <w:p w:rsidR="00F75B87" w:rsidRPr="00F64660" w:rsidRDefault="00F75B87" w:rsidP="00F75B87">
      <w:pPr>
        <w:spacing w:after="120" w:line="300" w:lineRule="auto"/>
        <w:ind w:left="426"/>
        <w:jc w:val="both"/>
        <w:rPr>
          <w:rFonts w:eastAsia="Times New Roman"/>
          <w:lang w:eastAsia="hu-HU"/>
        </w:rPr>
      </w:pPr>
      <w:r w:rsidRPr="00CB5724">
        <w:rPr>
          <w:rFonts w:eastAsia="Times New Roman"/>
          <w:b/>
          <w:lang w:eastAsia="hu-HU"/>
        </w:rPr>
        <w:t>ISZAP</w:t>
      </w:r>
      <w:r w:rsidRPr="00F64660">
        <w:rPr>
          <w:rFonts w:eastAsia="Times New Roman"/>
          <w:lang w:eastAsia="hu-HU"/>
        </w:rPr>
        <w:t xml:space="preserve"> - Internetes </w:t>
      </w:r>
      <w:proofErr w:type="spellStart"/>
      <w:r w:rsidRPr="00F64660">
        <w:rPr>
          <w:rFonts w:eastAsia="Times New Roman"/>
          <w:lang w:eastAsia="hu-HU"/>
        </w:rPr>
        <w:t>SZ</w:t>
      </w:r>
      <w:r>
        <w:rPr>
          <w:rFonts w:eastAsia="Times New Roman"/>
          <w:lang w:eastAsia="hu-HU"/>
        </w:rPr>
        <w:t>ínházi</w:t>
      </w:r>
      <w:r w:rsidRPr="00F64660">
        <w:rPr>
          <w:rFonts w:eastAsia="Times New Roman"/>
          <w:lang w:eastAsia="hu-HU"/>
        </w:rPr>
        <w:t>AlkotóPortál</w:t>
      </w:r>
      <w:proofErr w:type="spellEnd"/>
      <w:r w:rsidRPr="00F64660">
        <w:rPr>
          <w:rFonts w:eastAsia="Times New Roman"/>
          <w:lang w:eastAsia="hu-HU"/>
        </w:rPr>
        <w:t>: Az Örkény Színház előadásaihoz kapcsolódó művészeti projektek: fotó-, videó-, rajz-, objektum-, képregény-, novella-, verspályázatok. Az ISZAP célja a különböző művészeti kifejezésmódokkal való kísérletezés, ezek színházi szerepének vizsgálata; az inspiráció és az asszociáció jelenségének megragadása.</w:t>
      </w:r>
    </w:p>
    <w:p w:rsidR="00F75B87" w:rsidRPr="006172F4" w:rsidRDefault="00F75B87" w:rsidP="00F75B87">
      <w:pPr>
        <w:spacing w:after="120" w:line="300" w:lineRule="auto"/>
        <w:ind w:left="426"/>
        <w:jc w:val="both"/>
        <w:rPr>
          <w:rFonts w:eastAsia="Times New Roman"/>
          <w:lang w:eastAsia="hu-HU"/>
        </w:rPr>
      </w:pPr>
      <w:r w:rsidRPr="00CB5724">
        <w:rPr>
          <w:rFonts w:eastAsia="Times New Roman"/>
          <w:b/>
          <w:lang w:eastAsia="hu-HU"/>
        </w:rPr>
        <w:t>IMPRÓS FLESSBACK</w:t>
      </w:r>
      <w:r w:rsidRPr="00F64660">
        <w:rPr>
          <w:rFonts w:eastAsia="Times New Roman"/>
          <w:lang w:eastAsia="hu-HU"/>
        </w:rPr>
        <w:t xml:space="preserve">: Kétórás improvizáció, beszélgetés, közönségtalálkozó hétvégén, délutáni előadások után a nagyszínpadon. A színészek improvizálnak. A </w:t>
      </w:r>
      <w:r w:rsidRPr="006172F4">
        <w:rPr>
          <w:rFonts w:eastAsia="Times New Roman"/>
          <w:lang w:eastAsia="hu-HU"/>
        </w:rPr>
        <w:t xml:space="preserve">rendező hangosan gondolkodik. A közönség irányít. </w:t>
      </w:r>
    </w:p>
    <w:p w:rsidR="00F75B87" w:rsidRDefault="00F75B87" w:rsidP="00F75B87">
      <w:pPr>
        <w:spacing w:after="120" w:line="300" w:lineRule="auto"/>
        <w:ind w:left="425"/>
        <w:jc w:val="both"/>
        <w:rPr>
          <w:rFonts w:eastAsia="Times New Roman"/>
          <w:lang w:eastAsia="hu-HU"/>
        </w:rPr>
      </w:pPr>
      <w:r w:rsidRPr="006172F4">
        <w:rPr>
          <w:rFonts w:eastAsia="Times New Roman"/>
          <w:lang w:eastAsia="hu-HU"/>
        </w:rPr>
        <w:t xml:space="preserve">Az előadásokhoz kapcsolódóan </w:t>
      </w:r>
      <w:r w:rsidRPr="006172F4">
        <w:rPr>
          <w:rFonts w:eastAsia="Times New Roman"/>
          <w:b/>
          <w:lang w:eastAsia="hu-HU"/>
        </w:rPr>
        <w:t>tanítási segédleteket</w:t>
      </w:r>
      <w:r w:rsidRPr="006172F4">
        <w:rPr>
          <w:rFonts w:eastAsia="Times New Roman"/>
          <w:lang w:eastAsia="hu-HU"/>
        </w:rPr>
        <w:t xml:space="preserve"> és háttéranyagokat állítunk össze, melyek letölthetőek a színház honlapjáról</w:t>
      </w:r>
      <w:r w:rsidRPr="00F64660">
        <w:rPr>
          <w:rFonts w:eastAsia="Times New Roman"/>
          <w:lang w:eastAsia="hu-HU"/>
        </w:rPr>
        <w:t>. Speciálisan pedagógusoknak szánt ajánlókat készítünk e</w:t>
      </w:r>
      <w:r>
        <w:rPr>
          <w:rFonts w:eastAsia="Times New Roman"/>
          <w:lang w:eastAsia="hu-HU"/>
        </w:rPr>
        <w:t xml:space="preserve">lőadásokhoz és </w:t>
      </w:r>
      <w:r w:rsidRPr="00B110F3">
        <w:rPr>
          <w:rFonts w:eastAsia="Times New Roman"/>
          <w:lang w:eastAsia="hu-HU"/>
        </w:rPr>
        <w:t xml:space="preserve">foglalkozásokhoz, így nyújtunk - elsősorban magyartanároknak – segítséget abban, hogy tantárgyi és pedagógiai célkitűzéseiknek megfelelő módon tudjanak színházlátogatásokat szervezni osztályaiknak, iskolai csoportjaiknak. Az iskolai szemlélet és igények behatóbb ismerete az IRAM programok tervezésében is hasznosnak bizonyul. A pedagógusoknak igyekszünk minél több felületet biztosítani, hogy kritikájukkal és ötleteikkel hozzájárulhassanak a programok fejlesztéséhez. </w:t>
      </w:r>
      <w:r w:rsidRPr="00B110F3">
        <w:rPr>
          <w:rFonts w:eastAsia="Times New Roman"/>
          <w:b/>
          <w:lang w:eastAsia="hu-HU"/>
        </w:rPr>
        <w:t>Módszertani tréningeket</w:t>
      </w:r>
      <w:r w:rsidRPr="00B110F3">
        <w:rPr>
          <w:rFonts w:eastAsia="Times New Roman"/>
          <w:lang w:eastAsia="hu-HU"/>
        </w:rPr>
        <w:t xml:space="preserve">, </w:t>
      </w:r>
      <w:r w:rsidRPr="00B110F3">
        <w:rPr>
          <w:rFonts w:eastAsia="Times New Roman"/>
          <w:b/>
          <w:lang w:eastAsia="hu-HU"/>
        </w:rPr>
        <w:t>beszélgetéseket</w:t>
      </w:r>
      <w:r w:rsidRPr="00B110F3">
        <w:rPr>
          <w:rFonts w:eastAsia="Times New Roman"/>
          <w:lang w:eastAsia="hu-HU"/>
        </w:rPr>
        <w:t xml:space="preserve"> szervezünk</w:t>
      </w:r>
      <w:r>
        <w:rPr>
          <w:rFonts w:eastAsia="Times New Roman"/>
          <w:lang w:eastAsia="hu-HU"/>
        </w:rPr>
        <w:t xml:space="preserve">. </w:t>
      </w:r>
      <w:r w:rsidRPr="00B110F3">
        <w:rPr>
          <w:rFonts w:eastAsia="Times New Roman"/>
          <w:lang w:eastAsia="hu-HU"/>
        </w:rPr>
        <w:t>Kérdőíves kutatás keretében visszajelzéseket, kritikát és ötleteket kértünk a foglalkozások után, tanároktól és diákoktól egyaránt, ezek komoly segítséget jelentenek a munkánkban</w:t>
      </w:r>
      <w:r w:rsidRPr="00F64660">
        <w:rPr>
          <w:rFonts w:eastAsia="Times New Roman"/>
          <w:lang w:eastAsia="hu-HU"/>
        </w:rPr>
        <w:t>.</w:t>
      </w:r>
    </w:p>
    <w:p w:rsidR="00F75B87" w:rsidRDefault="00F75B87" w:rsidP="00F75B87">
      <w:pPr>
        <w:spacing w:after="120" w:line="300" w:lineRule="auto"/>
        <w:ind w:left="425"/>
        <w:jc w:val="both"/>
        <w:rPr>
          <w:rFonts w:eastAsia="Times New Roman"/>
          <w:lang w:eastAsia="hu-HU"/>
        </w:rPr>
      </w:pPr>
      <w:r w:rsidRPr="00F64660">
        <w:rPr>
          <w:rFonts w:eastAsia="Times New Roman"/>
          <w:lang w:eastAsia="hu-HU"/>
        </w:rPr>
        <w:t xml:space="preserve">A FLESS foglalkozásokat nagy részét </w:t>
      </w:r>
      <w:proofErr w:type="spellStart"/>
      <w:r w:rsidRPr="00F64660">
        <w:rPr>
          <w:rFonts w:eastAsia="Times New Roman"/>
          <w:lang w:eastAsia="hu-HU"/>
        </w:rPr>
        <w:t>Neudold</w:t>
      </w:r>
      <w:proofErr w:type="spellEnd"/>
      <w:r w:rsidRPr="00F64660">
        <w:rPr>
          <w:rFonts w:eastAsia="Times New Roman"/>
          <w:lang w:eastAsia="hu-HU"/>
        </w:rPr>
        <w:t xml:space="preserve"> Júlia (az IRAM műhelyvezetője) tartja, rajta kívül </w:t>
      </w:r>
      <w:proofErr w:type="spellStart"/>
      <w:r w:rsidRPr="00F64660">
        <w:rPr>
          <w:rFonts w:eastAsia="Times New Roman"/>
          <w:lang w:eastAsia="hu-HU"/>
        </w:rPr>
        <w:t>Bethlenfalvy</w:t>
      </w:r>
      <w:proofErr w:type="spellEnd"/>
      <w:r w:rsidRPr="00F64660">
        <w:rPr>
          <w:rFonts w:eastAsia="Times New Roman"/>
          <w:lang w:eastAsia="hu-HU"/>
        </w:rPr>
        <w:t xml:space="preserve"> Ádám (színész-drámatanár), Szabó-Székely Ármin (dramaturg), </w:t>
      </w:r>
      <w:proofErr w:type="spellStart"/>
      <w:r w:rsidRPr="00F64660">
        <w:rPr>
          <w:rFonts w:eastAsia="Times New Roman"/>
          <w:lang w:eastAsia="hu-HU"/>
        </w:rPr>
        <w:t>Néder</w:t>
      </w:r>
      <w:proofErr w:type="spellEnd"/>
      <w:r w:rsidRPr="00F64660">
        <w:rPr>
          <w:rFonts w:eastAsia="Times New Roman"/>
          <w:lang w:eastAsia="hu-HU"/>
        </w:rPr>
        <w:t xml:space="preserve"> Panni (színházrendező), Varju Nándor (drámatanár) kapcsolódott be a foglalkozások tervezésébe és vezetésébe. </w:t>
      </w:r>
      <w:r>
        <w:rPr>
          <w:rFonts w:eastAsia="Times New Roman"/>
          <w:lang w:eastAsia="hu-HU"/>
        </w:rPr>
        <w:t xml:space="preserve">Az </w:t>
      </w:r>
      <w:r w:rsidRPr="00F64660">
        <w:rPr>
          <w:rFonts w:eastAsia="Times New Roman"/>
          <w:lang w:eastAsia="hu-HU"/>
        </w:rPr>
        <w:t>IRAM munkatársak mellett a színház alkotóinak és dolgozóinak nagy része tevékenyen közreműködik a program működtetésében</w:t>
      </w:r>
      <w:r>
        <w:rPr>
          <w:rFonts w:eastAsia="Times New Roman"/>
          <w:lang w:eastAsia="hu-HU"/>
        </w:rPr>
        <w:t>, az</w:t>
      </w:r>
      <w:r w:rsidRPr="00305E7F">
        <w:rPr>
          <w:rFonts w:eastAsia="Times New Roman"/>
          <w:lang w:eastAsia="hu-HU"/>
        </w:rPr>
        <w:t xml:space="preserve"> </w:t>
      </w:r>
      <w:r w:rsidRPr="00F64660">
        <w:rPr>
          <w:rFonts w:eastAsia="Times New Roman"/>
          <w:lang w:eastAsia="hu-HU"/>
        </w:rPr>
        <w:t>a szí</w:t>
      </w:r>
      <w:r>
        <w:rPr>
          <w:rFonts w:eastAsia="Times New Roman"/>
          <w:lang w:eastAsia="hu-HU"/>
        </w:rPr>
        <w:t>nház működésének szerves része</w:t>
      </w:r>
      <w:r w:rsidRPr="00F64660">
        <w:rPr>
          <w:rFonts w:eastAsia="Times New Roman"/>
          <w:lang w:eastAsia="hu-HU"/>
        </w:rPr>
        <w:t>. A művészeti vezetés részt vesz a foglalkozások tervezéséb</w:t>
      </w:r>
      <w:r>
        <w:rPr>
          <w:rFonts w:eastAsia="Times New Roman"/>
          <w:lang w:eastAsia="hu-HU"/>
        </w:rPr>
        <w:t xml:space="preserve">en, a </w:t>
      </w:r>
      <w:r w:rsidRPr="00F64660">
        <w:rPr>
          <w:rFonts w:eastAsia="Times New Roman"/>
          <w:lang w:eastAsia="hu-HU"/>
        </w:rPr>
        <w:t>rendezők, dramaturgok és színészek révén a próbafolyamatok tapasztalatai is beépülhettek a foglalkozásokba. Az előadások utáni beszélgetéseken továbbra is közreműködnek az előadások alkotói, a fiatal közönséggel való találkozás és gondolatcsere része lett a színház mindennapjainak.</w:t>
      </w:r>
    </w:p>
    <w:p w:rsidR="00F75B87" w:rsidRPr="00B110F3" w:rsidRDefault="00F75B87" w:rsidP="00F75B87">
      <w:pPr>
        <w:spacing w:after="120" w:line="300" w:lineRule="auto"/>
        <w:ind w:left="425"/>
        <w:jc w:val="both"/>
        <w:rPr>
          <w:rFonts w:eastAsia="Times New Roman"/>
          <w:lang w:eastAsia="hu-HU"/>
        </w:rPr>
      </w:pPr>
      <w:r w:rsidRPr="006A3134">
        <w:rPr>
          <w:rFonts w:eastAsia="Times New Roman"/>
          <w:lang w:eastAsia="hu-HU"/>
        </w:rPr>
        <w:t xml:space="preserve">Foglalkozásaink ingyenesek, a színházlátogatáshoz a kísérő pedagógusnak vendégjegyet </w:t>
      </w:r>
      <w:r w:rsidRPr="006A3134">
        <w:rPr>
          <w:rFonts w:eastAsia="Times New Roman"/>
          <w:lang w:eastAsia="hu-HU"/>
        </w:rPr>
        <w:lastRenderedPageBreak/>
        <w:t>(50%), a csoportnak diákkedvezményt biztosítunk. A foglalkozások általában a színház próbatermében vagy előterében zajlanak, csak kivételes esetekben tartjuk őket az iskolákban, mert az élményhez hozzá tartozik a kimozdulás, és maga a színházi miliő.</w:t>
      </w:r>
    </w:p>
    <w:p w:rsidR="00F75B87" w:rsidRPr="00B110F3" w:rsidRDefault="00F75B87" w:rsidP="00F75B87">
      <w:pPr>
        <w:spacing w:after="120" w:line="300" w:lineRule="auto"/>
        <w:ind w:left="426"/>
        <w:jc w:val="both"/>
        <w:rPr>
          <w:rFonts w:eastAsia="Times New Roman"/>
          <w:b/>
          <w:i/>
          <w:lang w:eastAsia="hu-HU"/>
        </w:rPr>
      </w:pPr>
      <w:r w:rsidRPr="00B110F3">
        <w:rPr>
          <w:rFonts w:eastAsia="Times New Roman"/>
          <w:b/>
          <w:i/>
          <w:lang w:eastAsia="hu-HU"/>
        </w:rPr>
        <w:t>Módszertan</w:t>
      </w:r>
    </w:p>
    <w:p w:rsidR="00F75B87" w:rsidRPr="00B110F3" w:rsidRDefault="00F75B87" w:rsidP="00F75B87">
      <w:pPr>
        <w:spacing w:after="120" w:line="300" w:lineRule="auto"/>
        <w:ind w:left="426"/>
        <w:jc w:val="both"/>
        <w:rPr>
          <w:rFonts w:eastAsia="Times New Roman"/>
          <w:lang w:eastAsia="hu-HU"/>
        </w:rPr>
      </w:pPr>
      <w:r w:rsidRPr="00B110F3">
        <w:rPr>
          <w:rFonts w:eastAsia="Times New Roman"/>
          <w:lang w:eastAsia="hu-HU"/>
        </w:rPr>
        <w:t>Magyarországon egyre nagyobb az igény arra, hogy a színházak a közönség aktív részvételére számító programokat is kínáljanak, és hogy ezeket az adott repertoár függvényében, a fiatalabb korosztályok megszólítását átgondolva, rendszerszerűen végezzék. Ez a tevékenység a színházművészet és a neveléstudomány metszéspontjában születik. Célkitűzéseit és módszertanát meghatározza, hogy különböző intézmények és csoportok közötti kommunikációs lehetőségeket aknáz ki: a színházak, az oktatási intézmények, a közönség ─ koncentráltan a diákok és a pedagógusok, valamint a színházi alkotók nézőpontjai közti távolságot hidalja termékenyen át. Fontos, hogy az általános célokat és a konkrét programok célkitűzéseit pontosan megfogalmazzuk, de annak tudatában tegyük ezt, hogy ennek a területnek a varázsa és lényege éppen a folyamatos alkalmazkodásban és megújulásban rejlik, hasonlatosan egy művészszínház reflektív magatartásához és kutatói attitűdjéhez.</w:t>
      </w:r>
    </w:p>
    <w:p w:rsidR="00F75B87" w:rsidRPr="00B110F3" w:rsidRDefault="00F75B87" w:rsidP="00F75B87">
      <w:pPr>
        <w:spacing w:after="120" w:line="300" w:lineRule="auto"/>
        <w:ind w:left="426"/>
        <w:jc w:val="both"/>
        <w:rPr>
          <w:rFonts w:eastAsia="Times New Roman"/>
          <w:lang w:eastAsia="hu-HU"/>
        </w:rPr>
      </w:pPr>
      <w:r w:rsidRPr="00B110F3">
        <w:rPr>
          <w:rFonts w:eastAsia="Times New Roman"/>
          <w:lang w:eastAsia="hu-HU"/>
        </w:rPr>
        <w:t>Az IRAM munkatársainak különböző területeken szerzett szakmai tapasztalatai jól mutatják a különböző módszerek és irányzatok integrálására való törekvésünket. A programra módszertanilag a legnagyobb hatást a német gyökerű színház-pedagógia gyakorolja, de az angolszász módszertant, a magyar drámapedagógiai hagyományt és a művészeti pedagógiai terápiák módszereit is alkalmazzuk foglalkozásainkon. A gyógypedagógia egyes területeinek fejlesztő módszereit is integráljuk a munkába, komplex kommunikációs jártasság megszerzéséhez akarunk segítséget nyújtani. Az alkotó jellegű programokban főként improvizációs technikákkal és dokumentarista módszerekkel dolgozunk. Eredményesnek látjuk a különböző országokból és iskolákból érkező módszerekkel való kísérletezésünket, és továbbra is célunk, hogy a színház-pedagógia új útjait kutassuk a kőszínházi rendszerben.</w:t>
      </w:r>
    </w:p>
    <w:p w:rsidR="00F75B87" w:rsidRDefault="00F75B87" w:rsidP="00F75B87">
      <w:pPr>
        <w:spacing w:after="120" w:line="300" w:lineRule="auto"/>
        <w:ind w:left="426"/>
        <w:jc w:val="both"/>
        <w:rPr>
          <w:rFonts w:eastAsia="Times New Roman"/>
          <w:lang w:eastAsia="hu-HU"/>
        </w:rPr>
      </w:pPr>
      <w:r w:rsidRPr="00B110F3">
        <w:rPr>
          <w:rFonts w:eastAsia="Times New Roman"/>
          <w:lang w:eastAsia="hu-HU"/>
        </w:rPr>
        <w:t xml:space="preserve">Meglátásunk szerint a művészetközvetítés, a befogadás tanítása mellett folyton jelen van egy másodlagos, járulékos pedagógiai mező, amelynek a tudatos megragadása elmélyítheti a színház partneri viszonyát az oktatással. Ez a másodlagos pedagógiai mező egyrészt a színházi anyagból, az éppen adott tartalomból következik: a történetekből, a társadalmi és emberi kérdések vizsgálatából, másrészt a foglalkozások munkamódszereinek közösségépítő és személyiségfejlesztő adottságaiból. Az elsődleges pedagógiai motivációnak a színházi előadás befogadásának képzését tartjuk, amely a szociálpszichológiából ismert előhangolásból, és utólagos feldolgozásból állhat egy zárt, szerepbelépési lehetőséget nem kínáló színházi előadás esetében. A két pedagógiai mező egymástól elválaszthatatlan, és egyformán értékes. </w:t>
      </w:r>
    </w:p>
    <w:p w:rsidR="007F291B" w:rsidRPr="00751301" w:rsidRDefault="007F291B" w:rsidP="007F291B">
      <w:pPr>
        <w:widowControl/>
        <w:suppressAutoHyphens w:val="0"/>
        <w:autoSpaceDN/>
        <w:spacing w:line="300" w:lineRule="auto"/>
        <w:ind w:left="425"/>
        <w:jc w:val="both"/>
        <w:textAlignment w:val="auto"/>
        <w:rPr>
          <w:rFonts w:eastAsia="Times New Roman"/>
          <w:lang w:eastAsia="hu-HU"/>
        </w:rPr>
      </w:pPr>
      <w:r w:rsidRPr="00190E4A">
        <w:rPr>
          <w:rFonts w:eastAsia="Times New Roman"/>
          <w:lang w:eastAsia="hu-HU"/>
        </w:rPr>
        <w:t>Bekerülési költség: 7 045 366 Ft</w:t>
      </w:r>
      <w:r w:rsidRPr="00751301">
        <w:rPr>
          <w:rFonts w:eastAsia="Times New Roman"/>
          <w:lang w:eastAsia="hu-HU"/>
        </w:rPr>
        <w:t xml:space="preserve"> </w:t>
      </w:r>
    </w:p>
    <w:p w:rsidR="007F291B" w:rsidRDefault="007F291B" w:rsidP="00F75B87">
      <w:pPr>
        <w:spacing w:after="120" w:line="300" w:lineRule="auto"/>
        <w:ind w:left="426"/>
        <w:jc w:val="both"/>
        <w:rPr>
          <w:rFonts w:eastAsia="Times New Roman"/>
          <w:lang w:eastAsia="hu-HU"/>
        </w:rPr>
      </w:pPr>
    </w:p>
    <w:p w:rsidR="00F75B87" w:rsidRDefault="007C201D" w:rsidP="00F75B87">
      <w:pPr>
        <w:spacing w:after="120" w:line="300" w:lineRule="auto"/>
        <w:ind w:left="426"/>
        <w:jc w:val="both"/>
        <w:rPr>
          <w:rFonts w:eastAsia="Times New Roman"/>
          <w:lang w:eastAsia="hu-HU"/>
        </w:rPr>
      </w:pPr>
      <w:r>
        <w:rPr>
          <w:rFonts w:eastAsia="Times New Roman"/>
          <w:lang w:eastAsia="hu-HU"/>
        </w:rPr>
        <w:lastRenderedPageBreak/>
        <w:t>Jelenleg hely</w:t>
      </w:r>
      <w:r w:rsidRPr="007C201D">
        <w:rPr>
          <w:rFonts w:eastAsia="Times New Roman"/>
          <w:lang w:eastAsia="hu-HU"/>
        </w:rPr>
        <w:t>hiánnyal küzdünk a</w:t>
      </w:r>
      <w:r>
        <w:rPr>
          <w:rFonts w:eastAsia="Times New Roman"/>
          <w:lang w:eastAsia="hu-HU"/>
        </w:rPr>
        <w:t xml:space="preserve"> program fejlesztését tervezve - a</w:t>
      </w:r>
      <w:r w:rsidR="00F75B87" w:rsidRPr="00B110F3">
        <w:rPr>
          <w:rFonts w:eastAsia="Times New Roman"/>
          <w:lang w:eastAsia="hu-HU"/>
        </w:rPr>
        <w:t>z IRAM jelen formájában elérte kapacitásának határát. Kívánatos bővülése, szakmai fejlődése csak egy új</w:t>
      </w:r>
      <w:r w:rsidR="00F75B87" w:rsidRPr="007F291B">
        <w:rPr>
          <w:rFonts w:eastAsia="Times New Roman"/>
          <w:lang w:eastAsia="hu-HU"/>
        </w:rPr>
        <w:t xml:space="preserve">, a </w:t>
      </w:r>
      <w:proofErr w:type="spellStart"/>
      <w:r w:rsidR="00F75B87" w:rsidRPr="007F291B">
        <w:rPr>
          <w:rFonts w:eastAsia="Times New Roman"/>
          <w:lang w:eastAsia="hu-HU"/>
        </w:rPr>
        <w:t>színházpedagógiai</w:t>
      </w:r>
      <w:proofErr w:type="spellEnd"/>
      <w:r w:rsidR="00F75B87" w:rsidRPr="007F291B">
        <w:rPr>
          <w:rFonts w:eastAsia="Times New Roman"/>
          <w:lang w:eastAsia="hu-HU"/>
        </w:rPr>
        <w:t xml:space="preserve"> munkára optimalizált helyszínen lehetséges.</w:t>
      </w:r>
      <w:r w:rsidRPr="007F291B">
        <w:rPr>
          <w:rFonts w:eastAsia="Times New Roman"/>
          <w:lang w:eastAsia="hu-HU"/>
        </w:rPr>
        <w:t xml:space="preserve"> Ebben a kérdésben előrehaladott állapotúnak nevezhető a Főváros, a VII. Kerület, a Minisztérium és a MNV együttműködése, amelynek célja, ho</w:t>
      </w:r>
      <w:r w:rsidR="007F291B" w:rsidRPr="007F291B">
        <w:rPr>
          <w:rFonts w:eastAsia="Times New Roman"/>
          <w:lang w:eastAsia="hu-HU"/>
        </w:rPr>
        <w:t>gy új Stúdiószínpadunk mellett</w:t>
      </w:r>
      <w:r w:rsidRPr="007F291B">
        <w:rPr>
          <w:rFonts w:eastAsia="Times New Roman"/>
          <w:lang w:eastAsia="hu-HU"/>
        </w:rPr>
        <w:t xml:space="preserve"> </w:t>
      </w:r>
      <w:r w:rsidR="007F291B" w:rsidRPr="007F291B">
        <w:rPr>
          <w:rFonts w:eastAsia="Times New Roman"/>
          <w:lang w:eastAsia="hu-HU"/>
        </w:rPr>
        <w:t xml:space="preserve">az Asbóth utcai, volt Ericsson Stúdió helyiségét használatba vehessük. Az IRAM program itt találhatja meg végleges helyét, ahol nem csak a foglalkozásokat tarthatjuk majd meg, hanem szakmai műhelyként, metodikai központként, a színház- </w:t>
      </w:r>
      <w:proofErr w:type="gramStart"/>
      <w:r w:rsidR="007F291B" w:rsidRPr="007F291B">
        <w:rPr>
          <w:rFonts w:eastAsia="Times New Roman"/>
          <w:lang w:eastAsia="hu-HU"/>
        </w:rPr>
        <w:t>pedagógia különböző</w:t>
      </w:r>
      <w:proofErr w:type="gramEnd"/>
      <w:r w:rsidR="007F291B" w:rsidRPr="007F291B">
        <w:rPr>
          <w:rFonts w:eastAsia="Times New Roman"/>
          <w:lang w:eastAsia="hu-HU"/>
        </w:rPr>
        <w:t xml:space="preserve"> területein tanuló számára gyakorló iskolaként is működtethetjük.</w:t>
      </w:r>
    </w:p>
    <w:p w:rsidR="00F75B87" w:rsidRPr="00076A99" w:rsidRDefault="00F75B87" w:rsidP="00F75B87">
      <w:pPr>
        <w:spacing w:line="300" w:lineRule="auto"/>
        <w:ind w:left="426"/>
        <w:jc w:val="both"/>
        <w:rPr>
          <w:rFonts w:eastAsia="Times New Roman"/>
          <w:lang w:eastAsia="hu-HU"/>
        </w:rPr>
      </w:pPr>
    </w:p>
    <w:p w:rsidR="00F75B87" w:rsidRPr="004F6EAD" w:rsidRDefault="00F75B87" w:rsidP="00F75B87">
      <w:pPr>
        <w:widowControl/>
        <w:numPr>
          <w:ilvl w:val="0"/>
          <w:numId w:val="1"/>
        </w:numPr>
        <w:tabs>
          <w:tab w:val="clear" w:pos="720"/>
          <w:tab w:val="num" w:pos="426"/>
        </w:tabs>
        <w:suppressAutoHyphens w:val="0"/>
        <w:autoSpaceDN/>
        <w:spacing w:line="300" w:lineRule="auto"/>
        <w:ind w:left="426" w:hanging="426"/>
        <w:jc w:val="both"/>
        <w:textAlignment w:val="auto"/>
        <w:rPr>
          <w:rFonts w:eastAsia="Times New Roman"/>
          <w:b/>
          <w:iCs/>
          <w:u w:val="single"/>
          <w:lang w:eastAsia="hu-HU"/>
        </w:rPr>
      </w:pPr>
      <w:r w:rsidRPr="004F6EAD">
        <w:rPr>
          <w:rFonts w:eastAsia="Times New Roman"/>
          <w:b/>
          <w:iCs/>
          <w:u w:val="single"/>
          <w:lang w:eastAsia="hu-HU"/>
        </w:rPr>
        <w:t>a gyermek-, illetve ifjúsági korosztály igényes színházra nevelésének gyakorlata, ennek keretében különösen a módszertani leírások, foglalkozás típusai, tematikája, eredményeinek ismertetése, előadásszámok feltüntetésével</w:t>
      </w:r>
    </w:p>
    <w:p w:rsidR="00F75B87" w:rsidRDefault="00F75B87" w:rsidP="00F75B87">
      <w:pPr>
        <w:widowControl/>
        <w:suppressAutoHyphens w:val="0"/>
        <w:autoSpaceDN/>
        <w:spacing w:line="300" w:lineRule="auto"/>
        <w:ind w:left="426"/>
        <w:jc w:val="both"/>
        <w:textAlignment w:val="auto"/>
        <w:rPr>
          <w:rFonts w:eastAsia="Times New Roman"/>
          <w:b/>
          <w:i/>
          <w:iCs/>
          <w:lang w:eastAsia="hu-HU"/>
        </w:rPr>
      </w:pPr>
    </w:p>
    <w:p w:rsidR="00F75B87" w:rsidRPr="000B52FA" w:rsidRDefault="00F75B87" w:rsidP="00F75B87">
      <w:pPr>
        <w:widowControl/>
        <w:suppressAutoHyphens w:val="0"/>
        <w:autoSpaceDN/>
        <w:spacing w:line="300" w:lineRule="auto"/>
        <w:ind w:left="426"/>
        <w:jc w:val="both"/>
        <w:textAlignment w:val="auto"/>
        <w:rPr>
          <w:rFonts w:eastAsia="Times New Roman"/>
          <w:iCs/>
          <w:lang w:eastAsia="hu-HU"/>
        </w:rPr>
      </w:pPr>
      <w:r w:rsidRPr="000B52FA">
        <w:rPr>
          <w:rFonts w:eastAsia="Times New Roman"/>
          <w:iCs/>
          <w:lang w:eastAsia="hu-HU"/>
        </w:rPr>
        <w:t>Lásd. j) pont.</w:t>
      </w:r>
    </w:p>
    <w:p w:rsidR="00F75B87" w:rsidRPr="00076A99" w:rsidRDefault="00F75B87" w:rsidP="00F75B87">
      <w:pPr>
        <w:spacing w:line="300" w:lineRule="auto"/>
        <w:ind w:left="1418"/>
        <w:jc w:val="both"/>
        <w:rPr>
          <w:rFonts w:eastAsia="Times New Roman"/>
          <w:iCs/>
          <w:lang w:eastAsia="hu-HU"/>
        </w:rPr>
      </w:pPr>
    </w:p>
    <w:p w:rsidR="00F75B87" w:rsidRPr="004F6EAD" w:rsidRDefault="00F75B87" w:rsidP="00F75B87">
      <w:pPr>
        <w:widowControl/>
        <w:numPr>
          <w:ilvl w:val="0"/>
          <w:numId w:val="1"/>
        </w:numPr>
        <w:tabs>
          <w:tab w:val="clear" w:pos="720"/>
          <w:tab w:val="num" w:pos="426"/>
        </w:tabs>
        <w:suppressAutoHyphens w:val="0"/>
        <w:autoSpaceDN/>
        <w:spacing w:line="300" w:lineRule="auto"/>
        <w:ind w:left="426" w:hanging="426"/>
        <w:jc w:val="both"/>
        <w:textAlignment w:val="auto"/>
        <w:rPr>
          <w:rFonts w:eastAsia="Times New Roman"/>
          <w:b/>
          <w:iCs/>
          <w:u w:val="single"/>
          <w:lang w:eastAsia="hu-HU"/>
        </w:rPr>
      </w:pPr>
      <w:r w:rsidRPr="004F6EAD">
        <w:rPr>
          <w:rFonts w:eastAsia="Times New Roman"/>
          <w:b/>
          <w:iCs/>
          <w:u w:val="single"/>
          <w:lang w:eastAsia="hu-HU"/>
        </w:rPr>
        <w:t>helyi és országos turisztikai célokhoz való kapcsolódás részletezése</w:t>
      </w:r>
    </w:p>
    <w:p w:rsidR="00F75B87" w:rsidRDefault="00F75B87" w:rsidP="00F75B87">
      <w:pPr>
        <w:pStyle w:val="Listaszerbekezds"/>
        <w:rPr>
          <w:rFonts w:eastAsia="Times New Roman"/>
          <w:iCs/>
          <w:lang w:eastAsia="hu-HU"/>
        </w:rPr>
      </w:pPr>
    </w:p>
    <w:p w:rsidR="00F75B87" w:rsidRPr="00076A99" w:rsidRDefault="00F75B87" w:rsidP="00F75B87">
      <w:pPr>
        <w:widowControl/>
        <w:suppressAutoHyphens w:val="0"/>
        <w:autoSpaceDN/>
        <w:spacing w:line="300" w:lineRule="auto"/>
        <w:ind w:left="426"/>
        <w:jc w:val="both"/>
        <w:textAlignment w:val="auto"/>
        <w:rPr>
          <w:rFonts w:eastAsia="Times New Roman"/>
          <w:iCs/>
          <w:lang w:eastAsia="hu-HU"/>
        </w:rPr>
      </w:pPr>
      <w:r>
        <w:rPr>
          <w:rFonts w:eastAsia="Times New Roman"/>
          <w:iCs/>
          <w:lang w:eastAsia="hu-HU"/>
        </w:rPr>
        <w:t>Színházunk megalakulása óta minden évben</w:t>
      </w:r>
      <w:r w:rsidRPr="000B52FA">
        <w:rPr>
          <w:rFonts w:eastAsia="Times New Roman"/>
          <w:iCs/>
          <w:lang w:eastAsia="hu-HU"/>
        </w:rPr>
        <w:t xml:space="preserve"> jelen </w:t>
      </w:r>
      <w:r>
        <w:rPr>
          <w:rFonts w:eastAsia="Times New Roman"/>
          <w:iCs/>
          <w:lang w:eastAsia="hu-HU"/>
        </w:rPr>
        <w:t xml:space="preserve">van a </w:t>
      </w:r>
      <w:proofErr w:type="spellStart"/>
      <w:r>
        <w:rPr>
          <w:rFonts w:eastAsia="Times New Roman"/>
          <w:iCs/>
          <w:lang w:eastAsia="hu-HU"/>
        </w:rPr>
        <w:t>POSZT-on</w:t>
      </w:r>
      <w:proofErr w:type="spellEnd"/>
      <w:r>
        <w:rPr>
          <w:rFonts w:eastAsia="Times New Roman"/>
          <w:iCs/>
          <w:lang w:eastAsia="hu-HU"/>
        </w:rPr>
        <w:t>, időről időre fellépünk a</w:t>
      </w:r>
      <w:r w:rsidRPr="000B52FA">
        <w:rPr>
          <w:rFonts w:eastAsia="Times New Roman"/>
          <w:iCs/>
          <w:lang w:eastAsia="hu-HU"/>
        </w:rPr>
        <w:t xml:space="preserve"> Vidor Fesztiválon, </w:t>
      </w:r>
      <w:r>
        <w:rPr>
          <w:rFonts w:eastAsia="Times New Roman"/>
          <w:iCs/>
          <w:lang w:eastAsia="hu-HU"/>
        </w:rPr>
        <w:t xml:space="preserve">a Pécsi Családi Színházi Fesztiválon, az Ördögkatlan Fesztiválon és Deszka Fesztiválon, </w:t>
      </w:r>
      <w:r w:rsidRPr="000B52FA">
        <w:rPr>
          <w:rFonts w:eastAsia="Times New Roman"/>
          <w:iCs/>
          <w:lang w:eastAsia="hu-HU"/>
        </w:rPr>
        <w:t xml:space="preserve">több alkalommal működtünk és működünk együtt a Gyulai Várszínházzal, a Szentendrei Teátrummal, a Kőszegi Várszínházzal, és rendszeresen fellépünk </w:t>
      </w:r>
      <w:r>
        <w:rPr>
          <w:rFonts w:eastAsia="Times New Roman"/>
          <w:iCs/>
          <w:lang w:eastAsia="hu-HU"/>
        </w:rPr>
        <w:t xml:space="preserve">más </w:t>
      </w:r>
      <w:r w:rsidRPr="000B52FA">
        <w:rPr>
          <w:rFonts w:eastAsia="Times New Roman"/>
          <w:iCs/>
          <w:lang w:eastAsia="hu-HU"/>
        </w:rPr>
        <w:t xml:space="preserve">országos nyári rendezvényeken.  </w:t>
      </w:r>
    </w:p>
    <w:p w:rsidR="00F75B87" w:rsidRPr="00076A99" w:rsidRDefault="00F75B87" w:rsidP="00F75B87">
      <w:pPr>
        <w:spacing w:line="300" w:lineRule="auto"/>
        <w:ind w:left="426"/>
        <w:jc w:val="both"/>
        <w:rPr>
          <w:rFonts w:eastAsia="Times New Roman"/>
          <w:iCs/>
          <w:lang w:eastAsia="hu-HU"/>
        </w:rPr>
      </w:pPr>
    </w:p>
    <w:p w:rsidR="00F75B87" w:rsidRPr="004F6EAD" w:rsidRDefault="00F75B87" w:rsidP="00F75B87">
      <w:pPr>
        <w:widowControl/>
        <w:numPr>
          <w:ilvl w:val="0"/>
          <w:numId w:val="1"/>
        </w:numPr>
        <w:tabs>
          <w:tab w:val="clear" w:pos="720"/>
          <w:tab w:val="num" w:pos="426"/>
        </w:tabs>
        <w:suppressAutoHyphens w:val="0"/>
        <w:autoSpaceDN/>
        <w:spacing w:line="300" w:lineRule="auto"/>
        <w:ind w:left="426" w:hanging="426"/>
        <w:jc w:val="both"/>
        <w:textAlignment w:val="auto"/>
        <w:rPr>
          <w:rFonts w:eastAsia="Times New Roman"/>
          <w:b/>
          <w:u w:val="single"/>
          <w:lang w:eastAsia="hu-HU"/>
        </w:rPr>
      </w:pPr>
      <w:r w:rsidRPr="004F6EAD">
        <w:rPr>
          <w:rFonts w:eastAsia="Times New Roman"/>
          <w:b/>
          <w:iCs/>
          <w:u w:val="single"/>
          <w:lang w:eastAsia="hu-HU"/>
        </w:rPr>
        <w:t xml:space="preserve">Az előadó-művészeti szervezet vezetőjének vezetői pályázatában rögzített, a művészeti tevékenységgel összefüggő vállalások teljesülése, </w:t>
      </w:r>
      <w:r w:rsidRPr="004F6EAD">
        <w:rPr>
          <w:rFonts w:eastAsia="Times New Roman"/>
          <w:b/>
          <w:u w:val="single"/>
          <w:lang w:eastAsia="hu-HU"/>
        </w:rPr>
        <w:t>a 2011. augusztus 18. után meghirdetett vezetői pályázatok esetén az évadra vonatkozó teljesülés, illetve a pályázatban foglalt koncepcióval való összevetés</w:t>
      </w:r>
    </w:p>
    <w:p w:rsidR="00F75B87" w:rsidRDefault="00F75B87" w:rsidP="00F75B87">
      <w:pPr>
        <w:spacing w:line="300" w:lineRule="auto"/>
        <w:ind w:left="1418" w:hanging="6"/>
        <w:jc w:val="both"/>
        <w:rPr>
          <w:rFonts w:eastAsia="Times New Roman"/>
          <w:lang w:eastAsia="hu-HU"/>
        </w:rPr>
      </w:pPr>
    </w:p>
    <w:p w:rsidR="00F75B87" w:rsidRDefault="00F75B87" w:rsidP="007C201D">
      <w:pPr>
        <w:spacing w:line="300" w:lineRule="auto"/>
        <w:ind w:left="426"/>
        <w:jc w:val="both"/>
        <w:rPr>
          <w:rFonts w:eastAsia="Times New Roman"/>
          <w:iCs/>
          <w:lang w:eastAsia="hu-HU"/>
        </w:rPr>
      </w:pPr>
      <w:r>
        <w:rPr>
          <w:rFonts w:eastAsia="Times New Roman"/>
          <w:iCs/>
          <w:lang w:eastAsia="hu-HU"/>
        </w:rPr>
        <w:t xml:space="preserve">Színházunk munkáját a vezetői pályázattal összhangban levőnek és előzetes koncepciónk szerintinek, a művészi vállalások, a kötelező mutatók betartása, az évadra vonatkozó tervek megvalósulása szempontjából pedig teljesültnek tekintem. </w:t>
      </w:r>
    </w:p>
    <w:p w:rsidR="00F75B87" w:rsidRDefault="00F75B87" w:rsidP="00F75B87">
      <w:pPr>
        <w:spacing w:line="300" w:lineRule="auto"/>
        <w:rPr>
          <w:rFonts w:eastAsia="Times New Roman"/>
          <w:iCs/>
          <w:lang w:eastAsia="hu-HU"/>
        </w:rPr>
      </w:pPr>
    </w:p>
    <w:p w:rsidR="00F75B87" w:rsidRDefault="00F75B87" w:rsidP="00F75B87">
      <w:pPr>
        <w:spacing w:line="300" w:lineRule="auto"/>
        <w:rPr>
          <w:rFonts w:eastAsia="Times New Roman"/>
          <w:iCs/>
          <w:lang w:eastAsia="hu-HU"/>
        </w:rPr>
      </w:pPr>
    </w:p>
    <w:p w:rsidR="00F75B87" w:rsidRPr="00C86F52" w:rsidRDefault="00F75B87" w:rsidP="00F75B87">
      <w:pPr>
        <w:spacing w:line="300" w:lineRule="auto"/>
        <w:rPr>
          <w:rFonts w:eastAsia="Times New Roman"/>
          <w:iCs/>
          <w:lang w:eastAsia="hu-HU"/>
        </w:rPr>
      </w:pPr>
      <w:r>
        <w:rPr>
          <w:rFonts w:eastAsia="Times New Roman"/>
          <w:iCs/>
          <w:lang w:eastAsia="hu-HU"/>
        </w:rPr>
        <w:t>Kelt</w:t>
      </w:r>
      <w:proofErr w:type="gramStart"/>
      <w:r>
        <w:rPr>
          <w:rFonts w:eastAsia="Times New Roman"/>
          <w:iCs/>
          <w:lang w:eastAsia="hu-HU"/>
        </w:rPr>
        <w:t>.:</w:t>
      </w:r>
      <w:proofErr w:type="gramEnd"/>
      <w:r>
        <w:rPr>
          <w:rFonts w:eastAsia="Times New Roman"/>
          <w:iCs/>
          <w:lang w:eastAsia="hu-HU"/>
        </w:rPr>
        <w:t xml:space="preserve"> Budapest, </w:t>
      </w:r>
      <w:r w:rsidR="005F7E9B">
        <w:rPr>
          <w:rFonts w:eastAsia="Times New Roman"/>
          <w:iCs/>
          <w:lang w:eastAsia="hu-HU"/>
        </w:rPr>
        <w:t>2017. július 5.</w:t>
      </w:r>
      <w:bookmarkStart w:id="0" w:name="_GoBack"/>
      <w:bookmarkEnd w:id="0"/>
    </w:p>
    <w:p w:rsidR="00F75B87" w:rsidRDefault="00F75B87" w:rsidP="00F75B87">
      <w:pPr>
        <w:spacing w:line="300" w:lineRule="auto"/>
        <w:rPr>
          <w:rFonts w:eastAsia="Times New Roman"/>
          <w:iCs/>
          <w:lang w:eastAsia="hu-HU"/>
        </w:rPr>
      </w:pPr>
    </w:p>
    <w:p w:rsidR="007C201D" w:rsidRPr="00C86F52" w:rsidRDefault="007C201D" w:rsidP="00F75B87">
      <w:pPr>
        <w:spacing w:line="300" w:lineRule="auto"/>
        <w:rPr>
          <w:rFonts w:eastAsia="Times New Roman"/>
          <w:iCs/>
          <w:lang w:eastAsia="hu-HU"/>
        </w:rPr>
      </w:pPr>
    </w:p>
    <w:p w:rsidR="00F75B87" w:rsidRPr="00C86F52" w:rsidRDefault="00F75B87" w:rsidP="00F75B87">
      <w:pPr>
        <w:spacing w:line="300" w:lineRule="auto"/>
        <w:rPr>
          <w:rFonts w:eastAsia="Times New Roman"/>
          <w:iCs/>
          <w:lang w:eastAsia="hu-HU"/>
        </w:rPr>
      </w:pPr>
    </w:p>
    <w:p w:rsidR="00F75B87" w:rsidRPr="00C86F52" w:rsidRDefault="00F75B87" w:rsidP="00F75B87">
      <w:pPr>
        <w:spacing w:line="300" w:lineRule="auto"/>
        <w:ind w:left="2410"/>
        <w:jc w:val="center"/>
        <w:rPr>
          <w:rFonts w:eastAsia="Times New Roman"/>
          <w:iCs/>
          <w:lang w:eastAsia="hu-HU"/>
        </w:rPr>
      </w:pPr>
      <w:r w:rsidRPr="00C86F52">
        <w:rPr>
          <w:rFonts w:eastAsia="Times New Roman"/>
          <w:iCs/>
          <w:lang w:eastAsia="hu-HU"/>
        </w:rPr>
        <w:t>…………………..</w:t>
      </w:r>
    </w:p>
    <w:p w:rsidR="00F75B87" w:rsidRPr="00C86F52" w:rsidRDefault="00F75B87" w:rsidP="00F75B87">
      <w:pPr>
        <w:spacing w:line="300" w:lineRule="auto"/>
        <w:ind w:left="2410"/>
        <w:jc w:val="center"/>
        <w:rPr>
          <w:rFonts w:eastAsia="Times New Roman"/>
          <w:iCs/>
          <w:lang w:eastAsia="hu-HU"/>
        </w:rPr>
      </w:pPr>
      <w:proofErr w:type="gramStart"/>
      <w:r w:rsidRPr="00C86F52">
        <w:rPr>
          <w:rFonts w:eastAsia="Times New Roman"/>
          <w:iCs/>
          <w:lang w:eastAsia="hu-HU"/>
        </w:rPr>
        <w:t>ügyvezető</w:t>
      </w:r>
      <w:proofErr w:type="gramEnd"/>
      <w:r w:rsidRPr="00C86F52">
        <w:rPr>
          <w:rFonts w:eastAsia="Times New Roman"/>
          <w:iCs/>
          <w:lang w:eastAsia="hu-HU"/>
        </w:rPr>
        <w:t xml:space="preserve"> igazgató</w:t>
      </w:r>
    </w:p>
    <w:p w:rsidR="004E3175" w:rsidRPr="009747FE" w:rsidRDefault="00F75B87" w:rsidP="009747FE">
      <w:pPr>
        <w:spacing w:line="300" w:lineRule="auto"/>
        <w:ind w:left="2410"/>
        <w:jc w:val="center"/>
        <w:rPr>
          <w:rFonts w:eastAsia="Times New Roman"/>
          <w:iCs/>
          <w:lang w:eastAsia="hu-HU"/>
        </w:rPr>
      </w:pPr>
      <w:r w:rsidRPr="00C86F52">
        <w:rPr>
          <w:rFonts w:eastAsia="Times New Roman"/>
          <w:iCs/>
          <w:lang w:eastAsia="hu-HU"/>
        </w:rPr>
        <w:t>Örkény István Színház Nonprofit Kft.</w:t>
      </w:r>
    </w:p>
    <w:sectPr w:rsidR="004E3175" w:rsidRPr="009747FE" w:rsidSect="00D25725">
      <w:footerReference w:type="default" r:id="rId9"/>
      <w:pgSz w:w="11906" w:h="16838"/>
      <w:pgMar w:top="1246" w:right="1417" w:bottom="1418" w:left="1417" w:header="708" w:footer="5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FD" w:rsidRDefault="004C61FD">
      <w:r>
        <w:separator/>
      </w:r>
    </w:p>
  </w:endnote>
  <w:endnote w:type="continuationSeparator" w:id="0">
    <w:p w:rsidR="004C61FD" w:rsidRDefault="004C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25" w:rsidRDefault="00D25725">
    <w:pPr>
      <w:pStyle w:val="llb"/>
      <w:jc w:val="center"/>
    </w:pPr>
    <w:r>
      <w:fldChar w:fldCharType="begin"/>
    </w:r>
    <w:r>
      <w:instrText>PAGE   \* MERGEFORMAT</w:instrText>
    </w:r>
    <w:r>
      <w:fldChar w:fldCharType="separate"/>
    </w:r>
    <w:r w:rsidR="005F7E9B">
      <w:rPr>
        <w:noProof/>
      </w:rPr>
      <w:t>1</w:t>
    </w:r>
    <w:r>
      <w:fldChar w:fldCharType="end"/>
    </w:r>
  </w:p>
  <w:p w:rsidR="00D25725" w:rsidRDefault="00D2572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FD" w:rsidRDefault="004C61FD">
      <w:r>
        <w:separator/>
      </w:r>
    </w:p>
  </w:footnote>
  <w:footnote w:type="continuationSeparator" w:id="0">
    <w:p w:rsidR="004C61FD" w:rsidRDefault="004C6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714"/>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
    <w:nsid w:val="12310CDE"/>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2">
    <w:nsid w:val="1964465A"/>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3">
    <w:nsid w:val="1B8331A4"/>
    <w:multiLevelType w:val="hybridMultilevel"/>
    <w:tmpl w:val="32FC5D68"/>
    <w:lvl w:ilvl="0" w:tplc="040E000F">
      <w:start w:val="1"/>
      <w:numFmt w:val="decimal"/>
      <w:lvlText w:val="%1."/>
      <w:lvlJc w:val="left"/>
      <w:pPr>
        <w:ind w:left="3396" w:hanging="360"/>
      </w:pPr>
      <w:rPr>
        <w:rFonts w:cs="Times New Roman"/>
      </w:rPr>
    </w:lvl>
    <w:lvl w:ilvl="1" w:tplc="CB749896">
      <w:start w:val="1"/>
      <w:numFmt w:val="lowerLetter"/>
      <w:lvlText w:val="%2."/>
      <w:lvlJc w:val="left"/>
      <w:pPr>
        <w:ind w:left="4116" w:hanging="360"/>
      </w:pPr>
      <w:rPr>
        <w:rFonts w:cs="Times New Roman" w:hint="default"/>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4">
    <w:nsid w:val="3D650713"/>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5">
    <w:nsid w:val="415D3F09"/>
    <w:multiLevelType w:val="hybridMultilevel"/>
    <w:tmpl w:val="F99A522A"/>
    <w:lvl w:ilvl="0" w:tplc="649630EC">
      <w:start w:val="1"/>
      <w:numFmt w:val="lowerLetter"/>
      <w:lvlText w:val="%1."/>
      <w:lvlJc w:val="left"/>
      <w:pPr>
        <w:tabs>
          <w:tab w:val="num" w:pos="720"/>
        </w:tabs>
        <w:ind w:left="720" w:hanging="360"/>
      </w:pPr>
      <w:rPr>
        <w:rFonts w:ascii="Times New Roman" w:hAnsi="Times New Roman" w:cs="Times New Roman" w:hint="default"/>
        <w:b/>
      </w:rPr>
    </w:lvl>
    <w:lvl w:ilvl="1" w:tplc="DCC069CC">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499761DE"/>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7">
    <w:nsid w:val="50A51189"/>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8">
    <w:nsid w:val="5DD50D44"/>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num w:numId="1">
    <w:abstractNumId w:val="5"/>
  </w:num>
  <w:num w:numId="2">
    <w:abstractNumId w:val="2"/>
  </w:num>
  <w:num w:numId="3">
    <w:abstractNumId w:val="7"/>
  </w:num>
  <w:num w:numId="4">
    <w:abstractNumId w:val="6"/>
  </w:num>
  <w:num w:numId="5">
    <w:abstractNumId w:val="8"/>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87"/>
    <w:rsid w:val="00041ED5"/>
    <w:rsid w:val="00072CF4"/>
    <w:rsid w:val="00076364"/>
    <w:rsid w:val="0011602F"/>
    <w:rsid w:val="0015136D"/>
    <w:rsid w:val="0016667C"/>
    <w:rsid w:val="001828A3"/>
    <w:rsid w:val="00190E4A"/>
    <w:rsid w:val="001B52B7"/>
    <w:rsid w:val="001D44BE"/>
    <w:rsid w:val="00222209"/>
    <w:rsid w:val="00240E94"/>
    <w:rsid w:val="002B314D"/>
    <w:rsid w:val="002D00B3"/>
    <w:rsid w:val="002E3328"/>
    <w:rsid w:val="00331C0E"/>
    <w:rsid w:val="00332AD9"/>
    <w:rsid w:val="003413C8"/>
    <w:rsid w:val="00395CA6"/>
    <w:rsid w:val="0045227A"/>
    <w:rsid w:val="004C61FD"/>
    <w:rsid w:val="004E3175"/>
    <w:rsid w:val="00504444"/>
    <w:rsid w:val="0053798C"/>
    <w:rsid w:val="005A0637"/>
    <w:rsid w:val="005C22CB"/>
    <w:rsid w:val="005F11C7"/>
    <w:rsid w:val="005F7E9B"/>
    <w:rsid w:val="00603EAC"/>
    <w:rsid w:val="00645E75"/>
    <w:rsid w:val="00646764"/>
    <w:rsid w:val="00741E5D"/>
    <w:rsid w:val="00763480"/>
    <w:rsid w:val="007B3308"/>
    <w:rsid w:val="007C201D"/>
    <w:rsid w:val="007F291B"/>
    <w:rsid w:val="00824BDA"/>
    <w:rsid w:val="008256D0"/>
    <w:rsid w:val="00832438"/>
    <w:rsid w:val="00842EB9"/>
    <w:rsid w:val="00864C2E"/>
    <w:rsid w:val="008F3D4A"/>
    <w:rsid w:val="008F4543"/>
    <w:rsid w:val="009129A7"/>
    <w:rsid w:val="0093054B"/>
    <w:rsid w:val="0097097E"/>
    <w:rsid w:val="009747FE"/>
    <w:rsid w:val="009B0F88"/>
    <w:rsid w:val="009B4C04"/>
    <w:rsid w:val="009C1CA8"/>
    <w:rsid w:val="009F1108"/>
    <w:rsid w:val="00A42108"/>
    <w:rsid w:val="00A643D5"/>
    <w:rsid w:val="00A6456C"/>
    <w:rsid w:val="00A7339B"/>
    <w:rsid w:val="00A75A4C"/>
    <w:rsid w:val="00A948E4"/>
    <w:rsid w:val="00AD0976"/>
    <w:rsid w:val="00AD63E2"/>
    <w:rsid w:val="00AE54DD"/>
    <w:rsid w:val="00B0545E"/>
    <w:rsid w:val="00B20017"/>
    <w:rsid w:val="00B215CD"/>
    <w:rsid w:val="00B6043C"/>
    <w:rsid w:val="00B9310B"/>
    <w:rsid w:val="00BA3451"/>
    <w:rsid w:val="00BB6E0C"/>
    <w:rsid w:val="00BF6D3E"/>
    <w:rsid w:val="00C03CF4"/>
    <w:rsid w:val="00C40950"/>
    <w:rsid w:val="00C5515A"/>
    <w:rsid w:val="00C56B73"/>
    <w:rsid w:val="00C71778"/>
    <w:rsid w:val="00C7760B"/>
    <w:rsid w:val="00CA3831"/>
    <w:rsid w:val="00CE0B83"/>
    <w:rsid w:val="00D22778"/>
    <w:rsid w:val="00D25725"/>
    <w:rsid w:val="00D41295"/>
    <w:rsid w:val="00D42527"/>
    <w:rsid w:val="00D5120F"/>
    <w:rsid w:val="00DC20D7"/>
    <w:rsid w:val="00DC7644"/>
    <w:rsid w:val="00DF689F"/>
    <w:rsid w:val="00E006E2"/>
    <w:rsid w:val="00E0765C"/>
    <w:rsid w:val="00E37628"/>
    <w:rsid w:val="00E90E74"/>
    <w:rsid w:val="00EC1B5F"/>
    <w:rsid w:val="00F004A6"/>
    <w:rsid w:val="00F30773"/>
    <w:rsid w:val="00F62131"/>
    <w:rsid w:val="00F75B87"/>
    <w:rsid w:val="00F772D0"/>
    <w:rsid w:val="00F930E8"/>
    <w:rsid w:val="00FC5D66"/>
    <w:rsid w:val="00FD272D"/>
    <w:rsid w:val="00FD4197"/>
    <w:rsid w:val="00FE2F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00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F75B87"/>
    <w:pPr>
      <w:ind w:left="720"/>
      <w:contextualSpacing/>
    </w:pPr>
    <w:rPr>
      <w:szCs w:val="21"/>
    </w:rPr>
  </w:style>
  <w:style w:type="paragraph" w:styleId="llb">
    <w:name w:val="footer"/>
    <w:basedOn w:val="Norml"/>
    <w:link w:val="llbChar"/>
    <w:uiPriority w:val="99"/>
    <w:rsid w:val="00F75B87"/>
    <w:pPr>
      <w:tabs>
        <w:tab w:val="center" w:pos="4536"/>
        <w:tab w:val="right" w:pos="9072"/>
      </w:tabs>
    </w:pPr>
    <w:rPr>
      <w:szCs w:val="21"/>
    </w:rPr>
  </w:style>
  <w:style w:type="character" w:customStyle="1" w:styleId="llbChar">
    <w:name w:val="Élőláb Char"/>
    <w:basedOn w:val="Bekezdsalapbettpusa"/>
    <w:link w:val="llb"/>
    <w:uiPriority w:val="99"/>
    <w:rsid w:val="00F75B87"/>
    <w:rPr>
      <w:rFonts w:ascii="Times New Roman" w:eastAsia="SimSun" w:hAnsi="Times New Roman" w:cs="Mangal"/>
      <w:kern w:val="3"/>
      <w:sz w:val="24"/>
      <w:szCs w:val="21"/>
      <w:lang w:eastAsia="zh-CN" w:bidi="hi-IN"/>
    </w:rPr>
  </w:style>
  <w:style w:type="paragraph" w:styleId="Buborkszveg">
    <w:name w:val="Balloon Text"/>
    <w:basedOn w:val="Norml"/>
    <w:link w:val="BuborkszvegChar"/>
    <w:uiPriority w:val="99"/>
    <w:semiHidden/>
    <w:unhideWhenUsed/>
    <w:rsid w:val="008F4543"/>
    <w:rPr>
      <w:rFonts w:ascii="Tahoma" w:hAnsi="Tahoma"/>
      <w:sz w:val="16"/>
      <w:szCs w:val="14"/>
    </w:rPr>
  </w:style>
  <w:style w:type="character" w:customStyle="1" w:styleId="BuborkszvegChar">
    <w:name w:val="Buborékszöveg Char"/>
    <w:basedOn w:val="Bekezdsalapbettpusa"/>
    <w:link w:val="Buborkszveg"/>
    <w:uiPriority w:val="99"/>
    <w:semiHidden/>
    <w:rsid w:val="008F4543"/>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00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F75B87"/>
    <w:pPr>
      <w:ind w:left="720"/>
      <w:contextualSpacing/>
    </w:pPr>
    <w:rPr>
      <w:szCs w:val="21"/>
    </w:rPr>
  </w:style>
  <w:style w:type="paragraph" w:styleId="llb">
    <w:name w:val="footer"/>
    <w:basedOn w:val="Norml"/>
    <w:link w:val="llbChar"/>
    <w:uiPriority w:val="99"/>
    <w:rsid w:val="00F75B87"/>
    <w:pPr>
      <w:tabs>
        <w:tab w:val="center" w:pos="4536"/>
        <w:tab w:val="right" w:pos="9072"/>
      </w:tabs>
    </w:pPr>
    <w:rPr>
      <w:szCs w:val="21"/>
    </w:rPr>
  </w:style>
  <w:style w:type="character" w:customStyle="1" w:styleId="llbChar">
    <w:name w:val="Élőláb Char"/>
    <w:basedOn w:val="Bekezdsalapbettpusa"/>
    <w:link w:val="llb"/>
    <w:uiPriority w:val="99"/>
    <w:rsid w:val="00F75B87"/>
    <w:rPr>
      <w:rFonts w:ascii="Times New Roman" w:eastAsia="SimSun" w:hAnsi="Times New Roman" w:cs="Mangal"/>
      <w:kern w:val="3"/>
      <w:sz w:val="24"/>
      <w:szCs w:val="21"/>
      <w:lang w:eastAsia="zh-CN" w:bidi="hi-IN"/>
    </w:rPr>
  </w:style>
  <w:style w:type="paragraph" w:styleId="Buborkszveg">
    <w:name w:val="Balloon Text"/>
    <w:basedOn w:val="Norml"/>
    <w:link w:val="BuborkszvegChar"/>
    <w:uiPriority w:val="99"/>
    <w:semiHidden/>
    <w:unhideWhenUsed/>
    <w:rsid w:val="008F4543"/>
    <w:rPr>
      <w:rFonts w:ascii="Tahoma" w:hAnsi="Tahoma"/>
      <w:sz w:val="16"/>
      <w:szCs w:val="14"/>
    </w:rPr>
  </w:style>
  <w:style w:type="character" w:customStyle="1" w:styleId="BuborkszvegChar">
    <w:name w:val="Buborékszöveg Char"/>
    <w:basedOn w:val="Bekezdsalapbettpusa"/>
    <w:link w:val="Buborkszveg"/>
    <w:uiPriority w:val="99"/>
    <w:semiHidden/>
    <w:rsid w:val="008F4543"/>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96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FD8B-231C-4E3C-9BD4-51A0E244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8047</Words>
  <Characters>55530</Characters>
  <Application>Microsoft Office Word</Application>
  <DocSecurity>0</DocSecurity>
  <Lines>462</Lines>
  <Paragraphs>126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Csepregi Gyöngyi</dc:creator>
  <cp:lastModifiedBy>Csepregi Gyöngyi</cp:lastModifiedBy>
  <cp:revision>3</cp:revision>
  <cp:lastPrinted>2017-06-15T08:17:00Z</cp:lastPrinted>
  <dcterms:created xsi:type="dcterms:W3CDTF">2017-07-05T09:50:00Z</dcterms:created>
  <dcterms:modified xsi:type="dcterms:W3CDTF">2017-07-05T10:27:00Z</dcterms:modified>
</cp:coreProperties>
</file>