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E91ED" w14:textId="77777777" w:rsidR="006509DA" w:rsidRPr="00CB0579" w:rsidRDefault="008C5E93" w:rsidP="0039096F">
      <w:pPr>
        <w:ind w:left="5245" w:firstLine="708"/>
        <w:rPr>
          <w:rFonts w:ascii="Times New Roman" w:hAnsi="Times New Roman" w:cs="Times New Roman"/>
          <w:i/>
          <w:sz w:val="20"/>
          <w:szCs w:val="20"/>
        </w:rPr>
      </w:pPr>
      <w:bookmarkStart w:id="0" w:name="_GoBack"/>
      <w:bookmarkEnd w:id="0"/>
      <w:r w:rsidRPr="00CB0579">
        <w:rPr>
          <w:rFonts w:ascii="Times New Roman" w:hAnsi="Times New Roman" w:cs="Times New Roman"/>
          <w:i/>
          <w:sz w:val="20"/>
          <w:szCs w:val="20"/>
        </w:rPr>
        <w:t>4</w:t>
      </w:r>
      <w:r w:rsidR="006509DA" w:rsidRPr="00CB0579">
        <w:rPr>
          <w:rFonts w:ascii="Times New Roman" w:hAnsi="Times New Roman" w:cs="Times New Roman"/>
          <w:i/>
          <w:sz w:val="20"/>
          <w:szCs w:val="20"/>
        </w:rPr>
        <w:t xml:space="preserve">/b melléklet az előterjesztéshez </w:t>
      </w:r>
    </w:p>
    <w:p w14:paraId="3C30FFB3" w14:textId="77777777" w:rsidR="000241AB" w:rsidRPr="00030682" w:rsidRDefault="000241AB" w:rsidP="000241AB">
      <w:pPr>
        <w:ind w:right="-141"/>
        <w:jc w:val="center"/>
        <w:rPr>
          <w:rFonts w:ascii="Times New Roman" w:hAnsi="Times New Roman" w:cs="Times New Roman"/>
          <w:b/>
        </w:rPr>
      </w:pPr>
      <w:r w:rsidRPr="00030682">
        <w:rPr>
          <w:rFonts w:ascii="Times New Roman" w:hAnsi="Times New Roman" w:cs="Times New Roman"/>
          <w:b/>
        </w:rPr>
        <w:t>Budapest Főváros Önkormányzata 2018. évi fejlesztéseinek feladatonkénti bemutatása</w:t>
      </w:r>
    </w:p>
    <w:p w14:paraId="093747B7" w14:textId="466771B0" w:rsidR="000241AB" w:rsidRPr="00030682" w:rsidRDefault="001F71A1" w:rsidP="001F71A1">
      <w:pPr>
        <w:jc w:val="center"/>
        <w:rPr>
          <w:rFonts w:ascii="Times New Roman" w:hAnsi="Times New Roman" w:cs="Times New Roman"/>
          <w:b/>
          <w:sz w:val="26"/>
          <w:szCs w:val="26"/>
        </w:rPr>
      </w:pPr>
      <w:r w:rsidRPr="00030682">
        <w:rPr>
          <w:rFonts w:ascii="Times New Roman" w:hAnsi="Times New Roman" w:cs="Times New Roman"/>
          <w:b/>
          <w:sz w:val="26"/>
          <w:szCs w:val="26"/>
        </w:rPr>
        <w:t>Városépítési feladatok</w:t>
      </w:r>
    </w:p>
    <w:p w14:paraId="28C6F3E0" w14:textId="77777777" w:rsidR="000241AB" w:rsidRPr="00030682" w:rsidRDefault="000241AB" w:rsidP="000241AB">
      <w:pPr>
        <w:pStyle w:val="Cm"/>
        <w:jc w:val="both"/>
        <w:rPr>
          <w:caps/>
          <w:sz w:val="22"/>
          <w:szCs w:val="22"/>
        </w:rPr>
      </w:pPr>
      <w:r w:rsidRPr="00030682">
        <w:rPr>
          <w:caps/>
          <w:sz w:val="22"/>
          <w:szCs w:val="22"/>
        </w:rPr>
        <w:t>A/ ÖNKORMÁNYZATI BERUHÁZÁSOK, EGYÉB felhalmozási CÉLÚ KIADÁSOK</w:t>
      </w:r>
    </w:p>
    <w:p w14:paraId="73869B48" w14:textId="77777777" w:rsidR="000241AB" w:rsidRPr="00030682" w:rsidRDefault="000241AB" w:rsidP="006509DA">
      <w:pPr>
        <w:rPr>
          <w:rFonts w:ascii="Times New Roman" w:hAnsi="Times New Roman" w:cs="Times New Roman"/>
          <w:b/>
          <w:u w:val="single"/>
        </w:rPr>
      </w:pPr>
    </w:p>
    <w:p w14:paraId="0E00213B" w14:textId="77777777" w:rsidR="006509DA" w:rsidRPr="00030682" w:rsidRDefault="00720324" w:rsidP="00C442F6">
      <w:pPr>
        <w:spacing w:after="0" w:line="240" w:lineRule="auto"/>
        <w:rPr>
          <w:rFonts w:ascii="Times New Roman" w:hAnsi="Times New Roman" w:cs="Times New Roman"/>
          <w:b/>
          <w:u w:val="single"/>
        </w:rPr>
      </w:pPr>
      <w:r w:rsidRPr="00030682">
        <w:rPr>
          <w:rFonts w:ascii="Times New Roman" w:hAnsi="Times New Roman" w:cs="Times New Roman"/>
          <w:b/>
          <w:u w:val="single"/>
        </w:rPr>
        <w:t>Duna-part fejlesztése, tervezés</w:t>
      </w:r>
      <w:r w:rsidR="00887438" w:rsidRPr="00030682">
        <w:rPr>
          <w:rFonts w:ascii="Times New Roman" w:hAnsi="Times New Roman" w:cs="Times New Roman"/>
          <w:b/>
          <w:u w:val="single"/>
        </w:rPr>
        <w:t xml:space="preserve"> </w:t>
      </w:r>
      <w:r w:rsidR="000241AB" w:rsidRPr="00030682">
        <w:rPr>
          <w:rFonts w:ascii="Times New Roman" w:hAnsi="Times New Roman" w:cs="Times New Roman"/>
          <w:b/>
          <w:u w:val="single"/>
        </w:rPr>
        <w:t>(</w:t>
      </w:r>
      <w:r w:rsidR="00C442F6" w:rsidRPr="00030682">
        <w:rPr>
          <w:rFonts w:ascii="Times New Roman" w:hAnsi="Times New Roman" w:cs="Times New Roman"/>
          <w:b/>
          <w:u w:val="single"/>
        </w:rPr>
        <w:t>7073</w:t>
      </w:r>
      <w:r w:rsidR="00F2450B" w:rsidRPr="00030682">
        <w:rPr>
          <w:rFonts w:ascii="Times New Roman" w:hAnsi="Times New Roman" w:cs="Times New Roman"/>
          <w:b/>
          <w:u w:val="single"/>
        </w:rPr>
        <w:t>)</w:t>
      </w:r>
      <w:r w:rsidR="00C442F6" w:rsidRPr="00030682">
        <w:rPr>
          <w:rFonts w:ascii="Times New Roman" w:hAnsi="Times New Roman" w:cs="Times New Roman"/>
          <w:b/>
          <w:u w:val="single"/>
        </w:rPr>
        <w:t xml:space="preserve">  </w:t>
      </w:r>
    </w:p>
    <w:p w14:paraId="36078284" w14:textId="77777777" w:rsidR="00C442F6" w:rsidRPr="00030682" w:rsidRDefault="00C442F6" w:rsidP="00C442F6">
      <w:pPr>
        <w:spacing w:after="0" w:line="240" w:lineRule="auto"/>
        <w:rPr>
          <w:rFonts w:ascii="Times New Roman" w:hAnsi="Times New Roman" w:cs="Times New Roman"/>
          <w:b/>
          <w:u w:val="single"/>
        </w:rPr>
      </w:pPr>
    </w:p>
    <w:p w14:paraId="5926D0A0" w14:textId="048700FC"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w:t>
      </w:r>
      <w:r w:rsidR="00F32017" w:rsidRPr="00030682">
        <w:rPr>
          <w:rFonts w:ascii="Times New Roman" w:hAnsi="Times New Roman" w:cs="Times New Roman"/>
        </w:rPr>
        <w:t>ervezett előirányzat</w:t>
      </w:r>
      <w:r w:rsidR="00F32017" w:rsidRPr="00030682">
        <w:rPr>
          <w:rFonts w:ascii="Times New Roman" w:hAnsi="Times New Roman" w:cs="Times New Roman"/>
        </w:rPr>
        <w:tab/>
        <w:t xml:space="preserve">: </w:t>
      </w:r>
      <w:r w:rsidR="00F32017" w:rsidRPr="00030682">
        <w:rPr>
          <w:rFonts w:ascii="Times New Roman" w:hAnsi="Times New Roman" w:cs="Times New Roman"/>
        </w:rPr>
        <w:tab/>
      </w:r>
      <w:r w:rsidR="00F32017" w:rsidRPr="00030682">
        <w:rPr>
          <w:rFonts w:ascii="Times New Roman" w:hAnsi="Times New Roman" w:cs="Times New Roman"/>
        </w:rPr>
        <w:tab/>
      </w:r>
      <w:r w:rsidR="00C442F6" w:rsidRPr="00030682">
        <w:rPr>
          <w:rFonts w:ascii="Times New Roman" w:hAnsi="Times New Roman" w:cs="Times New Roman"/>
        </w:rPr>
        <w:t xml:space="preserve"> </w:t>
      </w:r>
      <w:r w:rsidR="00C33B89" w:rsidRPr="00030682">
        <w:rPr>
          <w:rFonts w:ascii="Times New Roman" w:hAnsi="Times New Roman" w:cs="Times New Roman"/>
        </w:rPr>
        <w:t xml:space="preserve">   </w:t>
      </w:r>
      <w:r w:rsidR="00C442F6" w:rsidRPr="00030682">
        <w:rPr>
          <w:rFonts w:ascii="Times New Roman" w:hAnsi="Times New Roman" w:cs="Times New Roman"/>
        </w:rPr>
        <w:t xml:space="preserve"> 22</w:t>
      </w:r>
      <w:r w:rsidR="00302F46" w:rsidRPr="00030682">
        <w:rPr>
          <w:rFonts w:ascii="Times New Roman" w:hAnsi="Times New Roman" w:cs="Times New Roman"/>
        </w:rPr>
        <w:t> </w:t>
      </w:r>
      <w:r w:rsidR="00C442F6" w:rsidRPr="00030682">
        <w:rPr>
          <w:rFonts w:ascii="Times New Roman" w:hAnsi="Times New Roman" w:cs="Times New Roman"/>
        </w:rPr>
        <w:t>670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411E7FB0" w14:textId="62CEDD28" w:rsidR="006509DA" w:rsidRPr="00030682" w:rsidRDefault="00F32017"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33B89" w:rsidRPr="00030682">
        <w:rPr>
          <w:rFonts w:ascii="Times New Roman" w:hAnsi="Times New Roman" w:cs="Times New Roman"/>
        </w:rPr>
        <w:t xml:space="preserve">   </w:t>
      </w:r>
      <w:r w:rsidR="00C442F6" w:rsidRPr="00030682">
        <w:rPr>
          <w:rFonts w:ascii="Times New Roman" w:hAnsi="Times New Roman" w:cs="Times New Roman"/>
        </w:rPr>
        <w:t>175</w:t>
      </w:r>
      <w:r w:rsidR="00302F46" w:rsidRPr="00030682">
        <w:rPr>
          <w:rFonts w:ascii="Times New Roman" w:hAnsi="Times New Roman" w:cs="Times New Roman"/>
        </w:rPr>
        <w:t> </w:t>
      </w:r>
      <w:r w:rsidR="00C442F6" w:rsidRPr="00030682">
        <w:rPr>
          <w:rFonts w:ascii="Times New Roman" w:hAnsi="Times New Roman" w:cs="Times New Roman"/>
        </w:rPr>
        <w:t>018</w:t>
      </w:r>
      <w:r w:rsidR="00302F46" w:rsidRPr="00030682">
        <w:rPr>
          <w:rFonts w:ascii="Times New Roman" w:hAnsi="Times New Roman" w:cs="Times New Roman"/>
        </w:rPr>
        <w:t xml:space="preserve"> </w:t>
      </w:r>
      <w:r w:rsidR="006509DA" w:rsidRPr="00030682">
        <w:rPr>
          <w:rFonts w:ascii="Times New Roman" w:hAnsi="Times New Roman" w:cs="Times New Roman"/>
        </w:rPr>
        <w:t xml:space="preserve">ezer Ft </w:t>
      </w:r>
    </w:p>
    <w:p w14:paraId="4A155C8D" w14:textId="0563C730"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93B16" w:rsidRPr="00030682">
        <w:rPr>
          <w:rFonts w:ascii="Times New Roman" w:hAnsi="Times New Roman" w:cs="Times New Roman"/>
        </w:rPr>
        <w:t xml:space="preserve"> </w:t>
      </w:r>
      <w:r w:rsidR="00C33B89" w:rsidRPr="00030682">
        <w:rPr>
          <w:rFonts w:ascii="Times New Roman" w:hAnsi="Times New Roman" w:cs="Times New Roman"/>
        </w:rPr>
        <w:t xml:space="preserve"> </w:t>
      </w:r>
      <w:r w:rsidR="00C442F6" w:rsidRPr="00030682">
        <w:rPr>
          <w:rFonts w:ascii="Times New Roman" w:hAnsi="Times New Roman" w:cs="Times New Roman"/>
        </w:rPr>
        <w:t xml:space="preserve">2013-2018 </w:t>
      </w:r>
      <w:r w:rsidRPr="00030682">
        <w:rPr>
          <w:rFonts w:ascii="Times New Roman" w:hAnsi="Times New Roman" w:cs="Times New Roman"/>
        </w:rPr>
        <w:t xml:space="preserve">évek </w:t>
      </w:r>
    </w:p>
    <w:p w14:paraId="308C705B" w14:textId="230CAC79"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93B16" w:rsidRPr="00030682">
        <w:rPr>
          <w:rFonts w:ascii="Times New Roman" w:hAnsi="Times New Roman" w:cs="Times New Roman"/>
        </w:rPr>
        <w:t xml:space="preserve">   </w:t>
      </w:r>
      <w:r w:rsidR="00D270A4" w:rsidRPr="00030682">
        <w:rPr>
          <w:rFonts w:ascii="Times New Roman" w:hAnsi="Times New Roman" w:cs="Times New Roman"/>
        </w:rPr>
        <w:t>önkéntes</w:t>
      </w:r>
    </w:p>
    <w:p w14:paraId="357CBA59" w14:textId="0D05C5C5" w:rsidR="007D7793" w:rsidRPr="00030682" w:rsidRDefault="007D7793" w:rsidP="006509DA">
      <w:pPr>
        <w:spacing w:after="0"/>
        <w:ind w:left="2124"/>
        <w:rPr>
          <w:rFonts w:ascii="Times New Roman" w:hAnsi="Times New Roman" w:cs="Times New Roman"/>
        </w:rPr>
      </w:pPr>
    </w:p>
    <w:p w14:paraId="4F8F7031" w14:textId="7959E905" w:rsidR="007D7793" w:rsidRPr="00030682" w:rsidRDefault="007D7793" w:rsidP="007D7793">
      <w:pPr>
        <w:spacing w:after="0" w:line="240" w:lineRule="auto"/>
        <w:jc w:val="both"/>
        <w:rPr>
          <w:rFonts w:ascii="Times New Roman" w:hAnsi="Times New Roman" w:cs="Times New Roman"/>
        </w:rPr>
      </w:pPr>
      <w:r w:rsidRPr="00030682">
        <w:rPr>
          <w:rFonts w:ascii="Times New Roman" w:hAnsi="Times New Roman" w:cs="Times New Roman"/>
        </w:rPr>
        <w:t xml:space="preserve">A belvárosi Duna-part történeti, városképi és funkcionális szempontból </w:t>
      </w:r>
      <w:r w:rsidR="00A3175D">
        <w:rPr>
          <w:rFonts w:ascii="Times New Roman" w:hAnsi="Times New Roman" w:cs="Times New Roman"/>
        </w:rPr>
        <w:t>Budapest egyik kiemelkedő része.</w:t>
      </w:r>
      <w:r w:rsidR="0027331D">
        <w:rPr>
          <w:rFonts w:ascii="Times New Roman" w:hAnsi="Times New Roman" w:cs="Times New Roman"/>
        </w:rPr>
        <w:t xml:space="preserve"> M</w:t>
      </w:r>
      <w:r w:rsidRPr="00030682">
        <w:rPr>
          <w:rFonts w:ascii="Times New Roman" w:hAnsi="Times New Roman" w:cs="Times New Roman"/>
        </w:rPr>
        <w:t>egújítása várospolitikai prioritást élvez.</w:t>
      </w:r>
    </w:p>
    <w:p w14:paraId="5F5D933F" w14:textId="16726143" w:rsidR="007D7793" w:rsidRPr="00030682" w:rsidRDefault="007D7793" w:rsidP="007D7793">
      <w:pPr>
        <w:spacing w:after="0" w:line="240" w:lineRule="auto"/>
        <w:jc w:val="both"/>
        <w:rPr>
          <w:rFonts w:ascii="Times New Roman" w:hAnsi="Times New Roman" w:cs="Times New Roman"/>
        </w:rPr>
      </w:pPr>
      <w:r w:rsidRPr="00030682">
        <w:rPr>
          <w:rFonts w:ascii="Times New Roman" w:hAnsi="Times New Roman" w:cs="Times New Roman"/>
        </w:rPr>
        <w:t>A 160/2016. (II. 17.) Főv. Kgy. határozattal jóváhagyott Integrált Településfejlesztési Stratégia a Duna-partok komplex közterületi rehabilitációját magas prioritású projektként definiálta.</w:t>
      </w:r>
    </w:p>
    <w:p w14:paraId="67451B52" w14:textId="44EA9574" w:rsidR="007D7793" w:rsidRPr="00030682" w:rsidRDefault="007D7793" w:rsidP="007D7793">
      <w:pPr>
        <w:pStyle w:val="BPszvegtest"/>
        <w:spacing w:after="0" w:line="240" w:lineRule="auto"/>
        <w:rPr>
          <w:rFonts w:ascii="Times New Roman" w:eastAsiaTheme="minorHAnsi" w:hAnsi="Times New Roman" w:cs="Times New Roman"/>
        </w:rPr>
      </w:pPr>
      <w:r w:rsidRPr="00030682">
        <w:rPr>
          <w:rFonts w:ascii="Times New Roman" w:eastAsiaTheme="minorHAnsi" w:hAnsi="Times New Roman" w:cs="Times New Roman"/>
        </w:rPr>
        <w:t xml:space="preserve">A Fővárosi Önkormányzat 2017. évi költségvetésében a „840302 Önkormányzati beruházások” címen a „Duna-part fejlesztése, tervezés” feladatra 136 017 ezer Ft előirányzat került jóváhagyásra. </w:t>
      </w:r>
    </w:p>
    <w:p w14:paraId="73529AFA" w14:textId="66627A69" w:rsidR="007D7793" w:rsidRPr="00030682" w:rsidRDefault="007D7793" w:rsidP="007D7793">
      <w:pPr>
        <w:pStyle w:val="BPszvegtest"/>
        <w:spacing w:after="0" w:line="240" w:lineRule="auto"/>
        <w:rPr>
          <w:rFonts w:ascii="Times New Roman" w:eastAsiaTheme="minorHAnsi" w:hAnsi="Times New Roman" w:cs="Times New Roman"/>
        </w:rPr>
      </w:pPr>
      <w:r w:rsidRPr="00030682">
        <w:rPr>
          <w:rFonts w:ascii="Times New Roman" w:eastAsiaTheme="minorHAnsi" w:hAnsi="Times New Roman" w:cs="Times New Roman"/>
        </w:rPr>
        <w:t xml:space="preserve">A pesti belvárosi Duna-part Kossuth tér – Fővám tér közötti szakaszának komplex megújítását célzó RAK-PARK Építészeti tervpályázat nyertesével megkötésre került a tervezési szerződés az engedélyes tervek elkészítésére. A 2017. évi pénzügyi teljesítés 113 348 ezer Ft. </w:t>
      </w:r>
    </w:p>
    <w:p w14:paraId="4310632E" w14:textId="77777777" w:rsidR="007D7793" w:rsidRPr="00030682" w:rsidRDefault="007D7793" w:rsidP="007D7793">
      <w:pPr>
        <w:pStyle w:val="BPszvegtest"/>
        <w:tabs>
          <w:tab w:val="clear" w:pos="3740"/>
          <w:tab w:val="center" w:pos="4167"/>
        </w:tabs>
        <w:spacing w:after="0" w:line="240" w:lineRule="auto"/>
        <w:rPr>
          <w:rFonts w:ascii="Times New Roman" w:eastAsiaTheme="minorHAnsi" w:hAnsi="Times New Roman" w:cs="Times New Roman"/>
        </w:rPr>
      </w:pPr>
      <w:r w:rsidRPr="00030682">
        <w:rPr>
          <w:rFonts w:ascii="Times New Roman" w:eastAsiaTheme="minorHAnsi" w:hAnsi="Times New Roman" w:cs="Times New Roman"/>
        </w:rPr>
        <w:t>A 2018. évre visszatervezendő a Duna-part Kossuth tér – Fővám tér közötti szakaszának komplex megújítása tárgyú, hatályban lévő tervezési szerződés pénzügyileg még nem teljesített összege: 22 669 ezer Ft.</w:t>
      </w:r>
    </w:p>
    <w:p w14:paraId="16BF1273" w14:textId="50974B09" w:rsidR="006509DA" w:rsidRPr="00030682" w:rsidRDefault="006509DA" w:rsidP="006509DA">
      <w:pPr>
        <w:spacing w:after="0"/>
        <w:rPr>
          <w:rFonts w:ascii="Times New Roman" w:hAnsi="Times New Roman" w:cs="Times New Roman"/>
        </w:rPr>
      </w:pPr>
    </w:p>
    <w:p w14:paraId="4496980E" w14:textId="61009EA1" w:rsidR="006509DA" w:rsidRPr="00030682" w:rsidRDefault="00C442F6" w:rsidP="00EE1E77">
      <w:pPr>
        <w:spacing w:after="0" w:line="240" w:lineRule="auto"/>
        <w:rPr>
          <w:rFonts w:ascii="Times New Roman" w:hAnsi="Times New Roman" w:cs="Times New Roman"/>
          <w:b/>
          <w:u w:val="single"/>
        </w:rPr>
      </w:pPr>
      <w:r w:rsidRPr="00030682">
        <w:rPr>
          <w:rFonts w:ascii="Times New Roman" w:hAnsi="Times New Roman" w:cs="Times New Roman"/>
          <w:b/>
          <w:u w:val="single"/>
        </w:rPr>
        <w:t>TÉR_KÖZ pályázat városrehabilitációs keret</w:t>
      </w:r>
    </w:p>
    <w:p w14:paraId="6FD260A0" w14:textId="77777777" w:rsidR="00EE1E77" w:rsidRPr="00030682" w:rsidRDefault="00EE1E77" w:rsidP="00EE1E77">
      <w:pPr>
        <w:spacing w:after="0" w:line="240" w:lineRule="auto"/>
        <w:rPr>
          <w:rFonts w:ascii="Times New Roman" w:hAnsi="Times New Roman" w:cs="Times New Roman"/>
          <w:b/>
          <w:u w:val="single"/>
        </w:rPr>
      </w:pPr>
    </w:p>
    <w:p w14:paraId="60543484" w14:textId="23183C46"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w:t>
      </w:r>
      <w:r w:rsidR="00B12DDA" w:rsidRPr="00030682">
        <w:rPr>
          <w:rFonts w:ascii="Times New Roman" w:hAnsi="Times New Roman" w:cs="Times New Roman"/>
        </w:rPr>
        <w:t>ervezett előirányzat</w:t>
      </w:r>
      <w:r w:rsidR="00B12DDA" w:rsidRPr="00030682">
        <w:rPr>
          <w:rFonts w:ascii="Times New Roman" w:hAnsi="Times New Roman" w:cs="Times New Roman"/>
        </w:rPr>
        <w:tab/>
        <w:t xml:space="preserve">: </w:t>
      </w:r>
      <w:r w:rsidR="00B12DDA" w:rsidRPr="00030682">
        <w:rPr>
          <w:rFonts w:ascii="Times New Roman" w:hAnsi="Times New Roman" w:cs="Times New Roman"/>
        </w:rPr>
        <w:tab/>
      </w:r>
      <w:r w:rsidR="00B12DDA" w:rsidRPr="00030682">
        <w:rPr>
          <w:rFonts w:ascii="Times New Roman" w:hAnsi="Times New Roman" w:cs="Times New Roman"/>
        </w:rPr>
        <w:tab/>
      </w:r>
      <w:r w:rsidR="00FA2128">
        <w:rPr>
          <w:rFonts w:ascii="Times New Roman" w:hAnsi="Times New Roman" w:cs="Times New Roman"/>
        </w:rPr>
        <w:t xml:space="preserve">8 </w:t>
      </w:r>
      <w:r w:rsidR="00C442F6" w:rsidRPr="00030682">
        <w:rPr>
          <w:rFonts w:ascii="Times New Roman" w:hAnsi="Times New Roman" w:cs="Times New Roman"/>
        </w:rPr>
        <w:t>361 985</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r w:rsidRPr="00030682">
        <w:rPr>
          <w:rFonts w:ascii="Times New Roman" w:hAnsi="Times New Roman" w:cs="Times New Roman"/>
        </w:rPr>
        <w:tab/>
      </w:r>
    </w:p>
    <w:p w14:paraId="196F8738" w14:textId="6719A8E6" w:rsidR="006509DA" w:rsidRPr="00030682" w:rsidRDefault="00C442F6" w:rsidP="006509DA">
      <w:pPr>
        <w:spacing w:after="0"/>
        <w:ind w:left="2124"/>
        <w:rPr>
          <w:rFonts w:ascii="Times New Roman" w:hAnsi="Times New Roman" w:cs="Times New Roman"/>
        </w:rPr>
      </w:pPr>
      <w:r w:rsidRPr="00030682">
        <w:rPr>
          <w:rFonts w:ascii="Times New Roman" w:hAnsi="Times New Roman" w:cs="Times New Roman"/>
        </w:rPr>
        <w:t>Összköl</w:t>
      </w:r>
      <w:r w:rsidR="001E25A1">
        <w:rPr>
          <w:rFonts w:ascii="Times New Roman" w:hAnsi="Times New Roman" w:cs="Times New Roman"/>
        </w:rPr>
        <w:t>tség</w:t>
      </w:r>
      <w:r w:rsidR="001E25A1">
        <w:rPr>
          <w:rFonts w:ascii="Times New Roman" w:hAnsi="Times New Roman" w:cs="Times New Roman"/>
        </w:rPr>
        <w:tab/>
      </w:r>
      <w:r w:rsidR="001E25A1">
        <w:rPr>
          <w:rFonts w:ascii="Times New Roman" w:hAnsi="Times New Roman" w:cs="Times New Roman"/>
        </w:rPr>
        <w:tab/>
        <w:t xml:space="preserve">:                      26 </w:t>
      </w:r>
      <w:r w:rsidRPr="00030682">
        <w:rPr>
          <w:rFonts w:ascii="Times New Roman" w:hAnsi="Times New Roman" w:cs="Times New Roman"/>
        </w:rPr>
        <w:t>975 210</w:t>
      </w:r>
      <w:r w:rsidR="00302F46" w:rsidRPr="00030682">
        <w:rPr>
          <w:rFonts w:ascii="Times New Roman" w:hAnsi="Times New Roman" w:cs="Times New Roman"/>
        </w:rPr>
        <w:t xml:space="preserve"> </w:t>
      </w:r>
      <w:r w:rsidR="006509DA" w:rsidRPr="00030682">
        <w:rPr>
          <w:rFonts w:ascii="Times New Roman" w:hAnsi="Times New Roman" w:cs="Times New Roman"/>
        </w:rPr>
        <w:t xml:space="preserve">ezer Ft </w:t>
      </w:r>
    </w:p>
    <w:p w14:paraId="66A32BF5" w14:textId="28DCE31E" w:rsidR="006509DA" w:rsidRPr="00030682" w:rsidRDefault="00593B16"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C442F6" w:rsidRPr="00030682">
        <w:rPr>
          <w:rFonts w:ascii="Times New Roman" w:hAnsi="Times New Roman" w:cs="Times New Roman"/>
        </w:rPr>
        <w:t>2013-2018</w:t>
      </w:r>
      <w:r w:rsidRPr="00030682">
        <w:rPr>
          <w:rFonts w:ascii="Times New Roman" w:hAnsi="Times New Roman" w:cs="Times New Roman"/>
        </w:rPr>
        <w:t xml:space="preserve"> </w:t>
      </w:r>
      <w:r w:rsidR="006509DA" w:rsidRPr="00030682">
        <w:rPr>
          <w:rFonts w:ascii="Times New Roman" w:hAnsi="Times New Roman" w:cs="Times New Roman"/>
        </w:rPr>
        <w:t xml:space="preserve">évek </w:t>
      </w:r>
    </w:p>
    <w:p w14:paraId="1CDA5430" w14:textId="65934215"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w:t>
      </w:r>
      <w:r w:rsidRPr="00030682">
        <w:rPr>
          <w:rFonts w:ascii="Times New Roman" w:hAnsi="Times New Roman" w:cs="Times New Roman"/>
        </w:rPr>
        <w:tab/>
        <w:t xml:space="preserve">                </w:t>
      </w:r>
      <w:r w:rsidR="00593B16" w:rsidRPr="00030682">
        <w:rPr>
          <w:rFonts w:ascii="Times New Roman" w:hAnsi="Times New Roman" w:cs="Times New Roman"/>
        </w:rPr>
        <w:t xml:space="preserve"> </w:t>
      </w:r>
      <w:r w:rsidRPr="00030682">
        <w:rPr>
          <w:rFonts w:ascii="Times New Roman" w:hAnsi="Times New Roman" w:cs="Times New Roman"/>
        </w:rPr>
        <w:t xml:space="preserve"> </w:t>
      </w:r>
      <w:r w:rsidR="00E6078A" w:rsidRPr="00030682">
        <w:rPr>
          <w:rFonts w:ascii="Times New Roman" w:hAnsi="Times New Roman" w:cs="Times New Roman"/>
        </w:rPr>
        <w:t xml:space="preserve"> </w:t>
      </w:r>
      <w:r w:rsidRPr="00030682">
        <w:rPr>
          <w:rFonts w:ascii="Times New Roman" w:hAnsi="Times New Roman" w:cs="Times New Roman"/>
        </w:rPr>
        <w:t xml:space="preserve"> kötelező</w:t>
      </w:r>
    </w:p>
    <w:p w14:paraId="514172C5" w14:textId="56DCC283" w:rsidR="007D7793" w:rsidRPr="00030682" w:rsidRDefault="007D7793" w:rsidP="006509DA">
      <w:pPr>
        <w:spacing w:after="0"/>
        <w:ind w:left="2124"/>
        <w:rPr>
          <w:rFonts w:ascii="Times New Roman" w:hAnsi="Times New Roman" w:cs="Times New Roman"/>
        </w:rPr>
      </w:pPr>
    </w:p>
    <w:p w14:paraId="7D00DC55" w14:textId="588A9A6B" w:rsidR="007D7793" w:rsidRPr="00030682" w:rsidRDefault="007D7793" w:rsidP="007D7793">
      <w:pPr>
        <w:pStyle w:val="BPszvegtest"/>
        <w:spacing w:after="0" w:line="240" w:lineRule="auto"/>
        <w:rPr>
          <w:rFonts w:ascii="Times New Roman" w:eastAsiaTheme="minorHAnsi" w:hAnsi="Times New Roman" w:cs="Times New Roman"/>
        </w:rPr>
      </w:pPr>
      <w:r w:rsidRPr="00030682">
        <w:rPr>
          <w:rFonts w:ascii="Times New Roman" w:eastAsiaTheme="minorHAnsi" w:hAnsi="Times New Roman" w:cs="Times New Roman"/>
        </w:rPr>
        <w:t xml:space="preserve">A Fővárosi Közgyűlés az 1993. évi LXXVIII. tv. (Lakástörvény) módosításával összhangban a Fővárosi Városrehabilitációs Keret felhasználásának szabályairól szóló 27/2013.(IV.18.) Főv. Kgy. rendelet 1.§ (2) alapján meghirdette a TÉR-KÖZ városrehabilitációs pályázatot. </w:t>
      </w:r>
    </w:p>
    <w:p w14:paraId="32BB4EED" w14:textId="2527EA62" w:rsidR="007D7793" w:rsidRPr="00030682" w:rsidRDefault="007D7793" w:rsidP="007D7793">
      <w:pPr>
        <w:pStyle w:val="BPszvegtest"/>
        <w:spacing w:after="0" w:line="240" w:lineRule="auto"/>
        <w:rPr>
          <w:rFonts w:ascii="Times New Roman" w:eastAsiaTheme="minorHAnsi" w:hAnsi="Times New Roman" w:cs="Times New Roman"/>
        </w:rPr>
      </w:pPr>
      <w:r w:rsidRPr="00030682">
        <w:rPr>
          <w:rFonts w:ascii="Times New Roman" w:eastAsiaTheme="minorHAnsi" w:hAnsi="Times New Roman" w:cs="Times New Roman"/>
        </w:rPr>
        <w:t xml:space="preserve">Tekintettel arra, hogy ez egy folyamatosan megvalósuló pályázat fedezete, az adott évi kifizetések jelentős mértékben eltérnek az adott évi módosított előirányzat összegétől. A 2016. évi pályázatokról 2017. </w:t>
      </w:r>
      <w:r w:rsidR="0027331D">
        <w:rPr>
          <w:rFonts w:ascii="Times New Roman" w:eastAsiaTheme="minorHAnsi" w:hAnsi="Times New Roman" w:cs="Times New Roman"/>
        </w:rPr>
        <w:t xml:space="preserve">áprilisában döntött a Közgyűlés, ezt követően </w:t>
      </w:r>
      <w:r w:rsidRPr="00030682">
        <w:rPr>
          <w:rFonts w:ascii="Times New Roman" w:eastAsiaTheme="minorHAnsi" w:hAnsi="Times New Roman" w:cs="Times New Roman"/>
        </w:rPr>
        <w:t>megkötésre kerültek az együttműködési megállapodások. A Támogatási Szerződések megkötése folyamatban van, a szerződések megkötésére várhatóan 2018. szeptemberéig sor kerül.</w:t>
      </w:r>
    </w:p>
    <w:p w14:paraId="56CFB3DC" w14:textId="10E86A0E" w:rsidR="007D7793" w:rsidRPr="00030682" w:rsidRDefault="00832750" w:rsidP="007D7793">
      <w:pPr>
        <w:pStyle w:val="BPszvegtest"/>
        <w:spacing w:after="0" w:line="240" w:lineRule="auto"/>
        <w:rPr>
          <w:rFonts w:ascii="Times New Roman" w:eastAsiaTheme="minorHAnsi" w:hAnsi="Times New Roman" w:cs="Times New Roman"/>
        </w:rPr>
      </w:pPr>
      <w:r>
        <w:rPr>
          <w:rFonts w:ascii="Times New Roman" w:eastAsiaTheme="minorHAnsi" w:hAnsi="Times New Roman" w:cs="Times New Roman"/>
        </w:rPr>
        <w:t>A 2018. évi tervezésnél figyelembe vettük</w:t>
      </w:r>
      <w:r w:rsidR="007D7793" w:rsidRPr="00030682">
        <w:rPr>
          <w:rFonts w:ascii="Times New Roman" w:eastAsiaTheme="minorHAnsi" w:hAnsi="Times New Roman" w:cs="Times New Roman"/>
        </w:rPr>
        <w:t xml:space="preserve"> a korábbi évek pályázatai során támogatást elnyert projektek</w:t>
      </w:r>
      <w:r>
        <w:rPr>
          <w:rFonts w:ascii="Times New Roman" w:eastAsiaTheme="minorHAnsi" w:hAnsi="Times New Roman" w:cs="Times New Roman"/>
        </w:rPr>
        <w:t xml:space="preserve"> kötelezettségvállalás-állományát</w:t>
      </w:r>
      <w:r w:rsidR="007D7793" w:rsidRPr="00030682">
        <w:rPr>
          <w:rFonts w:ascii="Times New Roman" w:eastAsiaTheme="minorHAnsi" w:hAnsi="Times New Roman" w:cs="Times New Roman"/>
        </w:rPr>
        <w:t>, valamint a Fővárosi Közgyűlés döntése alapján 2016-ban már kií</w:t>
      </w:r>
      <w:r>
        <w:rPr>
          <w:rFonts w:ascii="Times New Roman" w:eastAsiaTheme="minorHAnsi" w:hAnsi="Times New Roman" w:cs="Times New Roman"/>
        </w:rPr>
        <w:t>rt TÉR_KÖZ pályázat előirányzatát</w:t>
      </w:r>
      <w:r w:rsidR="007D7793" w:rsidRPr="00030682">
        <w:rPr>
          <w:rFonts w:ascii="Times New Roman" w:eastAsiaTheme="minorHAnsi" w:hAnsi="Times New Roman" w:cs="Times New Roman"/>
        </w:rPr>
        <w:t xml:space="preserve">. </w:t>
      </w:r>
      <w:r>
        <w:rPr>
          <w:rFonts w:ascii="Times New Roman" w:eastAsiaTheme="minorHAnsi" w:hAnsi="Times New Roman" w:cs="Times New Roman"/>
        </w:rPr>
        <w:t xml:space="preserve">Az előirányzat tartalmaz továbbá 2018-ban </w:t>
      </w:r>
      <w:r w:rsidR="007E7FB3">
        <w:rPr>
          <w:rFonts w:ascii="Times New Roman" w:eastAsiaTheme="minorHAnsi" w:hAnsi="Times New Roman" w:cs="Times New Roman"/>
        </w:rPr>
        <w:t xml:space="preserve">kiírható </w:t>
      </w:r>
      <w:r w:rsidR="007C5A25">
        <w:rPr>
          <w:rFonts w:ascii="Times New Roman" w:eastAsiaTheme="minorHAnsi" w:hAnsi="Times New Roman" w:cs="Times New Roman"/>
        </w:rPr>
        <w:t xml:space="preserve">pályázati keretként 2 </w:t>
      </w:r>
      <w:r w:rsidR="007E7FB3">
        <w:rPr>
          <w:rFonts w:ascii="Times New Roman" w:eastAsiaTheme="minorHAnsi" w:hAnsi="Times New Roman" w:cs="Times New Roman"/>
        </w:rPr>
        <w:t>milliárd Ft-ot.</w:t>
      </w:r>
    </w:p>
    <w:p w14:paraId="6E1EF859" w14:textId="77777777" w:rsidR="007D7793" w:rsidRPr="00030682" w:rsidRDefault="007D7793" w:rsidP="006509DA">
      <w:pPr>
        <w:spacing w:after="0"/>
        <w:ind w:left="2124"/>
        <w:rPr>
          <w:rFonts w:ascii="Times New Roman" w:hAnsi="Times New Roman" w:cs="Times New Roman"/>
        </w:rPr>
      </w:pPr>
    </w:p>
    <w:p w14:paraId="7EDC646A" w14:textId="77777777" w:rsidR="006509DA" w:rsidRPr="00030682" w:rsidRDefault="006509DA" w:rsidP="006509DA">
      <w:pPr>
        <w:spacing w:after="0"/>
        <w:ind w:left="2124"/>
        <w:rPr>
          <w:rFonts w:ascii="Times New Roman" w:hAnsi="Times New Roman" w:cs="Times New Roman"/>
        </w:rPr>
      </w:pPr>
    </w:p>
    <w:p w14:paraId="50BECB2D" w14:textId="77777777" w:rsidR="004747E8" w:rsidRPr="00030682" w:rsidRDefault="004747E8" w:rsidP="00BF5598">
      <w:pPr>
        <w:spacing w:after="0"/>
        <w:jc w:val="center"/>
        <w:rPr>
          <w:rFonts w:ascii="Times New Roman" w:hAnsi="Times New Roman" w:cs="Times New Roman"/>
          <w:b/>
        </w:rPr>
      </w:pPr>
    </w:p>
    <w:p w14:paraId="77B83C11" w14:textId="77777777" w:rsidR="000350FD" w:rsidRPr="00030682" w:rsidRDefault="000350FD" w:rsidP="00BF5598">
      <w:pPr>
        <w:spacing w:after="0"/>
        <w:jc w:val="center"/>
        <w:rPr>
          <w:rFonts w:ascii="Times New Roman" w:hAnsi="Times New Roman" w:cs="Times New Roman"/>
          <w:b/>
        </w:rPr>
      </w:pPr>
    </w:p>
    <w:p w14:paraId="66454542" w14:textId="77777777" w:rsidR="00030682" w:rsidRDefault="00030682" w:rsidP="001F71A1">
      <w:pPr>
        <w:jc w:val="center"/>
        <w:rPr>
          <w:rFonts w:ascii="Times New Roman" w:hAnsi="Times New Roman" w:cs="Times New Roman"/>
          <w:b/>
          <w:sz w:val="26"/>
          <w:szCs w:val="26"/>
        </w:rPr>
      </w:pPr>
    </w:p>
    <w:p w14:paraId="2A6CDD50" w14:textId="29DEE007" w:rsidR="004A6CDC" w:rsidRPr="00030682" w:rsidRDefault="00BF5598" w:rsidP="001F71A1">
      <w:pPr>
        <w:jc w:val="center"/>
        <w:rPr>
          <w:rFonts w:ascii="Times New Roman" w:hAnsi="Times New Roman" w:cs="Times New Roman"/>
          <w:b/>
          <w:sz w:val="26"/>
          <w:szCs w:val="26"/>
        </w:rPr>
      </w:pPr>
      <w:r w:rsidRPr="00030682">
        <w:rPr>
          <w:rFonts w:ascii="Times New Roman" w:hAnsi="Times New Roman" w:cs="Times New Roman"/>
          <w:b/>
          <w:sz w:val="26"/>
          <w:szCs w:val="26"/>
        </w:rPr>
        <w:lastRenderedPageBreak/>
        <w:t>Informatikai feladatok</w:t>
      </w:r>
      <w:r w:rsidR="004A6CDC" w:rsidRPr="00030682">
        <w:rPr>
          <w:rFonts w:ascii="Times New Roman" w:hAnsi="Times New Roman" w:cs="Times New Roman"/>
          <w:b/>
        </w:rPr>
        <w:t xml:space="preserve"> </w:t>
      </w:r>
    </w:p>
    <w:p w14:paraId="2D730BBF" w14:textId="77777777" w:rsidR="006509DA" w:rsidRPr="00030682" w:rsidRDefault="00442360" w:rsidP="00500B23">
      <w:pPr>
        <w:spacing w:line="360" w:lineRule="auto"/>
        <w:rPr>
          <w:rFonts w:ascii="Times New Roman" w:hAnsi="Times New Roman" w:cs="Times New Roman"/>
        </w:rPr>
      </w:pPr>
      <w:r w:rsidRPr="00030682">
        <w:rPr>
          <w:rFonts w:ascii="Times New Roman" w:hAnsi="Times New Roman" w:cs="Times New Roman"/>
          <w:b/>
          <w:u w:val="single"/>
        </w:rPr>
        <w:t xml:space="preserve"> </w:t>
      </w:r>
      <w:r w:rsidR="00262676" w:rsidRPr="00030682">
        <w:rPr>
          <w:rFonts w:ascii="Times New Roman" w:hAnsi="Times New Roman" w:cs="Times New Roman"/>
          <w:b/>
          <w:u w:val="single"/>
        </w:rPr>
        <w:t xml:space="preserve">Egységes ingatlannyilvántartási rendszer tervezése </w:t>
      </w:r>
      <w:r w:rsidRPr="00030682">
        <w:rPr>
          <w:rFonts w:ascii="Times New Roman" w:hAnsi="Times New Roman" w:cs="Times New Roman"/>
          <w:b/>
          <w:u w:val="single"/>
        </w:rPr>
        <w:t>(</w:t>
      </w:r>
      <w:r w:rsidR="00262676" w:rsidRPr="00030682">
        <w:rPr>
          <w:rFonts w:ascii="Times New Roman" w:hAnsi="Times New Roman" w:cs="Times New Roman"/>
          <w:b/>
          <w:u w:val="single"/>
        </w:rPr>
        <w:t>7192</w:t>
      </w:r>
      <w:r w:rsidR="006509DA" w:rsidRPr="00030682">
        <w:rPr>
          <w:rFonts w:ascii="Times New Roman" w:hAnsi="Times New Roman" w:cs="Times New Roman"/>
          <w:b/>
          <w:u w:val="single"/>
        </w:rPr>
        <w:t>)</w:t>
      </w:r>
    </w:p>
    <w:p w14:paraId="31967561" w14:textId="69ADF815" w:rsidR="006509DA" w:rsidRPr="00030682" w:rsidRDefault="006509DA" w:rsidP="009E2C71">
      <w:pPr>
        <w:spacing w:after="0"/>
        <w:ind w:left="2124"/>
        <w:rPr>
          <w:rFonts w:ascii="Times New Roman" w:hAnsi="Times New Roman" w:cs="Times New Roman"/>
        </w:rPr>
      </w:pPr>
      <w:r w:rsidRPr="00030682">
        <w:rPr>
          <w:rFonts w:ascii="Times New Roman" w:hAnsi="Times New Roman" w:cs="Times New Roman"/>
        </w:rPr>
        <w:t>Tervezett el</w:t>
      </w:r>
      <w:r w:rsidR="003B6B71" w:rsidRPr="00030682">
        <w:rPr>
          <w:rFonts w:ascii="Times New Roman" w:hAnsi="Times New Roman" w:cs="Times New Roman"/>
        </w:rPr>
        <w:t>őirányzat</w:t>
      </w:r>
      <w:r w:rsidR="003B6B71" w:rsidRPr="00030682">
        <w:rPr>
          <w:rFonts w:ascii="Times New Roman" w:hAnsi="Times New Roman" w:cs="Times New Roman"/>
        </w:rPr>
        <w:tab/>
        <w:t xml:space="preserve">: </w:t>
      </w:r>
      <w:r w:rsidR="003B6B71" w:rsidRPr="00030682">
        <w:rPr>
          <w:rFonts w:ascii="Times New Roman" w:hAnsi="Times New Roman" w:cs="Times New Roman"/>
        </w:rPr>
        <w:tab/>
      </w:r>
      <w:r w:rsidR="00262676" w:rsidRPr="00030682">
        <w:rPr>
          <w:rFonts w:ascii="Times New Roman" w:hAnsi="Times New Roman" w:cs="Times New Roman"/>
        </w:rPr>
        <w:t xml:space="preserve">               </w:t>
      </w:r>
      <w:r w:rsidR="00F04E46" w:rsidRPr="00030682">
        <w:rPr>
          <w:rFonts w:ascii="Times New Roman" w:hAnsi="Times New Roman" w:cs="Times New Roman"/>
        </w:rPr>
        <w:t xml:space="preserve">  </w:t>
      </w:r>
      <w:r w:rsidR="00DB6B1E" w:rsidRPr="00030682">
        <w:rPr>
          <w:rFonts w:ascii="Times New Roman" w:hAnsi="Times New Roman" w:cs="Times New Roman"/>
        </w:rPr>
        <w:t xml:space="preserve">  </w:t>
      </w:r>
      <w:r w:rsidR="00F04E46" w:rsidRPr="00030682">
        <w:rPr>
          <w:rFonts w:ascii="Times New Roman" w:hAnsi="Times New Roman" w:cs="Times New Roman"/>
        </w:rPr>
        <w:t xml:space="preserve">    </w:t>
      </w:r>
      <w:r w:rsidR="00262676" w:rsidRPr="00030682">
        <w:rPr>
          <w:rFonts w:ascii="Times New Roman" w:hAnsi="Times New Roman" w:cs="Times New Roman"/>
        </w:rPr>
        <w:t>728</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7421DFA7" w14:textId="445AE707" w:rsidR="006509DA" w:rsidRPr="00030682" w:rsidRDefault="006509DA" w:rsidP="009E2C71">
      <w:pPr>
        <w:spacing w:after="0"/>
        <w:ind w:left="2124"/>
        <w:rPr>
          <w:rFonts w:ascii="Times New Roman" w:hAnsi="Times New Roman" w:cs="Times New Roman"/>
        </w:rPr>
      </w:pPr>
      <w:r w:rsidRPr="00030682">
        <w:rPr>
          <w:rFonts w:ascii="Times New Roman" w:hAnsi="Times New Roman" w:cs="Times New Roman"/>
        </w:rPr>
        <w:t>Öss</w:t>
      </w:r>
      <w:r w:rsidR="003B6B71" w:rsidRPr="00030682">
        <w:rPr>
          <w:rFonts w:ascii="Times New Roman" w:hAnsi="Times New Roman" w:cs="Times New Roman"/>
        </w:rPr>
        <w:t>zköltség</w:t>
      </w:r>
      <w:r w:rsidR="003B6B71" w:rsidRPr="00030682">
        <w:rPr>
          <w:rFonts w:ascii="Times New Roman" w:hAnsi="Times New Roman" w:cs="Times New Roman"/>
        </w:rPr>
        <w:tab/>
      </w:r>
      <w:r w:rsidR="003B6B71" w:rsidRPr="00030682">
        <w:rPr>
          <w:rFonts w:ascii="Times New Roman" w:hAnsi="Times New Roman" w:cs="Times New Roman"/>
        </w:rPr>
        <w:tab/>
        <w:t xml:space="preserve">: </w:t>
      </w:r>
      <w:r w:rsidR="003B6B71" w:rsidRPr="00030682">
        <w:rPr>
          <w:rFonts w:ascii="Times New Roman" w:hAnsi="Times New Roman" w:cs="Times New Roman"/>
        </w:rPr>
        <w:tab/>
        <w:t xml:space="preserve">      </w:t>
      </w:r>
      <w:r w:rsidR="005344C8" w:rsidRPr="00030682">
        <w:rPr>
          <w:rFonts w:ascii="Times New Roman" w:hAnsi="Times New Roman" w:cs="Times New Roman"/>
        </w:rPr>
        <w:t xml:space="preserve"> </w:t>
      </w:r>
      <w:r w:rsidR="003B6B71" w:rsidRPr="00030682">
        <w:rPr>
          <w:rFonts w:ascii="Times New Roman" w:hAnsi="Times New Roman" w:cs="Times New Roman"/>
        </w:rPr>
        <w:t xml:space="preserve"> </w:t>
      </w:r>
      <w:r w:rsidR="00F2450B" w:rsidRPr="00030682">
        <w:rPr>
          <w:rFonts w:ascii="Times New Roman" w:hAnsi="Times New Roman" w:cs="Times New Roman"/>
        </w:rPr>
        <w:t xml:space="preserve"> </w:t>
      </w:r>
      <w:r w:rsidR="00F04E46" w:rsidRPr="00030682">
        <w:rPr>
          <w:rFonts w:ascii="Times New Roman" w:hAnsi="Times New Roman" w:cs="Times New Roman"/>
        </w:rPr>
        <w:t xml:space="preserve">     </w:t>
      </w:r>
      <w:r w:rsidR="00DB6B1E" w:rsidRPr="00030682">
        <w:rPr>
          <w:rFonts w:ascii="Times New Roman" w:hAnsi="Times New Roman" w:cs="Times New Roman"/>
        </w:rPr>
        <w:t xml:space="preserve">  </w:t>
      </w:r>
      <w:r w:rsidR="00F04E46" w:rsidRPr="00030682">
        <w:rPr>
          <w:rFonts w:ascii="Times New Roman" w:hAnsi="Times New Roman" w:cs="Times New Roman"/>
        </w:rPr>
        <w:t xml:space="preserve"> </w:t>
      </w:r>
      <w:r w:rsidR="00F2450B" w:rsidRPr="00030682">
        <w:rPr>
          <w:rFonts w:ascii="Times New Roman" w:hAnsi="Times New Roman" w:cs="Times New Roman"/>
        </w:rPr>
        <w:t xml:space="preserve"> </w:t>
      </w:r>
      <w:r w:rsidR="00262676" w:rsidRPr="00030682">
        <w:rPr>
          <w:rFonts w:ascii="Times New Roman" w:hAnsi="Times New Roman" w:cs="Times New Roman"/>
        </w:rPr>
        <w:t>49</w:t>
      </w:r>
      <w:r w:rsidR="00302F46" w:rsidRPr="00030682">
        <w:rPr>
          <w:rFonts w:ascii="Times New Roman" w:hAnsi="Times New Roman" w:cs="Times New Roman"/>
        </w:rPr>
        <w:t> </w:t>
      </w:r>
      <w:r w:rsidR="00262676" w:rsidRPr="00030682">
        <w:rPr>
          <w:rFonts w:ascii="Times New Roman" w:hAnsi="Times New Roman" w:cs="Times New Roman"/>
        </w:rPr>
        <w:t>166</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528E0C91" w14:textId="01E596A7" w:rsidR="006509DA" w:rsidRPr="00030682" w:rsidRDefault="006509DA" w:rsidP="009E2C7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w:t>
      </w:r>
      <w:r w:rsidR="00F2450B" w:rsidRPr="00030682">
        <w:rPr>
          <w:rFonts w:ascii="Times New Roman" w:hAnsi="Times New Roman" w:cs="Times New Roman"/>
        </w:rPr>
        <w:t xml:space="preserve"> </w:t>
      </w:r>
      <w:r w:rsidR="00F2450B" w:rsidRPr="00030682">
        <w:rPr>
          <w:rFonts w:ascii="Times New Roman" w:hAnsi="Times New Roman" w:cs="Times New Roman"/>
        </w:rPr>
        <w:tab/>
      </w:r>
      <w:r w:rsidR="00262676" w:rsidRPr="00030682">
        <w:rPr>
          <w:rFonts w:ascii="Times New Roman" w:hAnsi="Times New Roman" w:cs="Times New Roman"/>
        </w:rPr>
        <w:t xml:space="preserve">       </w:t>
      </w:r>
      <w:r w:rsidR="00F04E46" w:rsidRPr="00030682">
        <w:rPr>
          <w:rFonts w:ascii="Times New Roman" w:hAnsi="Times New Roman" w:cs="Times New Roman"/>
        </w:rPr>
        <w:t xml:space="preserve">    </w:t>
      </w:r>
      <w:r w:rsidR="00DB6B1E" w:rsidRPr="00030682">
        <w:rPr>
          <w:rFonts w:ascii="Times New Roman" w:hAnsi="Times New Roman" w:cs="Times New Roman"/>
        </w:rPr>
        <w:t xml:space="preserve">  </w:t>
      </w:r>
      <w:r w:rsidR="00E75B0C" w:rsidRPr="00030682">
        <w:rPr>
          <w:rFonts w:ascii="Times New Roman" w:hAnsi="Times New Roman" w:cs="Times New Roman"/>
        </w:rPr>
        <w:t xml:space="preserve"> </w:t>
      </w:r>
      <w:r w:rsidR="00F04E46" w:rsidRPr="00030682">
        <w:rPr>
          <w:rFonts w:ascii="Times New Roman" w:hAnsi="Times New Roman" w:cs="Times New Roman"/>
        </w:rPr>
        <w:t xml:space="preserve"> </w:t>
      </w:r>
      <w:r w:rsidR="00262676" w:rsidRPr="00030682">
        <w:rPr>
          <w:rFonts w:ascii="Times New Roman" w:hAnsi="Times New Roman" w:cs="Times New Roman"/>
        </w:rPr>
        <w:t xml:space="preserve">2016-2018 </w:t>
      </w:r>
      <w:r w:rsidRPr="00030682">
        <w:rPr>
          <w:rFonts w:ascii="Times New Roman" w:hAnsi="Times New Roman" w:cs="Times New Roman"/>
        </w:rPr>
        <w:t xml:space="preserve">évek </w:t>
      </w:r>
    </w:p>
    <w:p w14:paraId="2E84FD1B" w14:textId="10009A3A" w:rsidR="006509DA" w:rsidRPr="00030682" w:rsidRDefault="006509DA" w:rsidP="009E2C71">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w:t>
      </w:r>
      <w:r w:rsidRPr="00030682">
        <w:rPr>
          <w:rFonts w:ascii="Times New Roman" w:hAnsi="Times New Roman" w:cs="Times New Roman"/>
        </w:rPr>
        <w:tab/>
      </w:r>
      <w:r w:rsidRPr="00030682">
        <w:rPr>
          <w:rFonts w:ascii="Times New Roman" w:hAnsi="Times New Roman" w:cs="Times New Roman"/>
        </w:rPr>
        <w:tab/>
      </w:r>
      <w:r w:rsidR="005344C8" w:rsidRPr="00030682">
        <w:rPr>
          <w:rFonts w:ascii="Times New Roman" w:hAnsi="Times New Roman" w:cs="Times New Roman"/>
        </w:rPr>
        <w:t xml:space="preserve"> </w:t>
      </w:r>
      <w:r w:rsidR="00262676" w:rsidRPr="00030682">
        <w:rPr>
          <w:rFonts w:ascii="Times New Roman" w:hAnsi="Times New Roman" w:cs="Times New Roman"/>
        </w:rPr>
        <w:t xml:space="preserve">  </w:t>
      </w:r>
      <w:r w:rsidR="00F04E46" w:rsidRPr="00030682">
        <w:rPr>
          <w:rFonts w:ascii="Times New Roman" w:hAnsi="Times New Roman" w:cs="Times New Roman"/>
        </w:rPr>
        <w:t xml:space="preserve"> </w:t>
      </w:r>
      <w:r w:rsidR="004C568C" w:rsidRPr="00030682">
        <w:rPr>
          <w:rFonts w:ascii="Times New Roman" w:hAnsi="Times New Roman" w:cs="Times New Roman"/>
        </w:rPr>
        <w:t xml:space="preserve">    </w:t>
      </w:r>
      <w:r w:rsidR="00F04E46" w:rsidRPr="00030682">
        <w:rPr>
          <w:rFonts w:ascii="Times New Roman" w:hAnsi="Times New Roman" w:cs="Times New Roman"/>
        </w:rPr>
        <w:t xml:space="preserve">  </w:t>
      </w:r>
      <w:r w:rsidR="00D270A4" w:rsidRPr="00030682">
        <w:rPr>
          <w:rFonts w:ascii="Times New Roman" w:hAnsi="Times New Roman" w:cs="Times New Roman"/>
        </w:rPr>
        <w:t>önkéntes</w:t>
      </w:r>
    </w:p>
    <w:p w14:paraId="3EEEB3E6" w14:textId="77777777" w:rsidR="006509DA" w:rsidRPr="00030682" w:rsidRDefault="006509DA" w:rsidP="006509DA">
      <w:pPr>
        <w:spacing w:after="0"/>
        <w:ind w:left="2124"/>
        <w:rPr>
          <w:rFonts w:ascii="Times New Roman" w:hAnsi="Times New Roman" w:cs="Times New Roman"/>
        </w:rPr>
      </w:pPr>
    </w:p>
    <w:p w14:paraId="66785625" w14:textId="338FDB30" w:rsidR="002832B9" w:rsidRPr="00030682" w:rsidRDefault="002832B9" w:rsidP="002832B9">
      <w:pPr>
        <w:spacing w:after="0" w:line="240" w:lineRule="auto"/>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 xml:space="preserve">Budapest Főváros Önkormányzatának, intézményeinek és cégeinek tulajdonában több ezer ingatlan található. Ezekről jelenleg közvetlen tulajdonosok vezetnek a törvényi kötelezettségnek eleget tevő nyilvántartást, azonban ezek adattartalmának </w:t>
      </w:r>
      <w:r w:rsidR="00E302E7">
        <w:rPr>
          <w:rFonts w:ascii="Times New Roman" w:eastAsia="Times New Roman" w:hAnsi="Times New Roman" w:cs="Times New Roman"/>
          <w:lang w:eastAsia="hu-HU"/>
        </w:rPr>
        <w:t>egységes</w:t>
      </w:r>
      <w:r w:rsidRPr="00030682">
        <w:rPr>
          <w:rFonts w:ascii="Times New Roman" w:eastAsia="Times New Roman" w:hAnsi="Times New Roman" w:cs="Times New Roman"/>
          <w:lang w:eastAsia="hu-HU"/>
        </w:rPr>
        <w:t xml:space="preserve"> adatbázisban </w:t>
      </w:r>
      <w:r w:rsidR="00E302E7">
        <w:rPr>
          <w:rFonts w:ascii="Times New Roman" w:eastAsia="Times New Roman" w:hAnsi="Times New Roman" w:cs="Times New Roman"/>
          <w:lang w:eastAsia="hu-HU"/>
        </w:rPr>
        <w:t xml:space="preserve">történő </w:t>
      </w:r>
      <w:r w:rsidR="007E7FB3">
        <w:rPr>
          <w:rFonts w:ascii="Times New Roman" w:eastAsia="Times New Roman" w:hAnsi="Times New Roman" w:cs="Times New Roman"/>
          <w:lang w:eastAsia="hu-HU"/>
        </w:rPr>
        <w:t>kezelése</w:t>
      </w:r>
      <w:r w:rsidRPr="00030682">
        <w:rPr>
          <w:rFonts w:ascii="Times New Roman" w:eastAsia="Times New Roman" w:hAnsi="Times New Roman" w:cs="Times New Roman"/>
          <w:lang w:eastAsia="hu-HU"/>
        </w:rPr>
        <w:t xml:space="preserve"> jelenleg nem megoldott. A hatékony fővárosi ingatlangazdálkodáshoz, valamint egyes vezetői döntések meghozatalához szükséges a nyilvántartás egységesítése. </w:t>
      </w:r>
      <w:r w:rsidR="00365485">
        <w:rPr>
          <w:rFonts w:ascii="Times New Roman" w:eastAsia="Times New Roman" w:hAnsi="Times New Roman" w:cs="Times New Roman"/>
          <w:lang w:eastAsia="hu-HU"/>
        </w:rPr>
        <w:t xml:space="preserve">Az egységes ingatlannyilvántartás elkészítése érdekében 2017. évben </w:t>
      </w:r>
      <w:r w:rsidR="007E7FB3">
        <w:rPr>
          <w:rFonts w:ascii="Times New Roman" w:eastAsia="Times New Roman" w:hAnsi="Times New Roman" w:cs="Times New Roman"/>
          <w:lang w:eastAsia="hu-HU"/>
        </w:rPr>
        <w:t>a</w:t>
      </w:r>
      <w:r w:rsidR="007E7FB3" w:rsidRPr="00030682">
        <w:rPr>
          <w:rFonts w:ascii="Times New Roman" w:eastAsia="Times New Roman" w:hAnsi="Times New Roman" w:cs="Times New Roman"/>
          <w:lang w:eastAsia="hu-HU"/>
        </w:rPr>
        <w:t xml:space="preserve"> fővárosi érdekeltségű ingatlantulajdonosi kör</w:t>
      </w:r>
      <w:r w:rsidR="007E7FB3">
        <w:rPr>
          <w:rFonts w:ascii="Times New Roman" w:eastAsia="Times New Roman" w:hAnsi="Times New Roman" w:cs="Times New Roman"/>
          <w:lang w:eastAsia="hu-HU"/>
        </w:rPr>
        <w:t xml:space="preserve"> és a náluk vezetett nyilvántartások felmérésre kerültek. Elkészült a fejlesztést megalapozó koncepció és a kivitelezéshez szükséges terv is. </w:t>
      </w:r>
    </w:p>
    <w:p w14:paraId="71703579" w14:textId="47F0EF81" w:rsidR="002832B9" w:rsidRPr="00030682" w:rsidRDefault="002832B9" w:rsidP="004747E8">
      <w:pPr>
        <w:spacing w:after="0" w:line="240" w:lineRule="auto"/>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2018-as év előirányzata a feladathoz kapcsolódó</w:t>
      </w:r>
      <w:r w:rsidR="004747E8" w:rsidRPr="00030682">
        <w:rPr>
          <w:rFonts w:ascii="Times New Roman" w:eastAsia="Times New Roman" w:hAnsi="Times New Roman" w:cs="Times New Roman"/>
          <w:lang w:eastAsia="hu-HU"/>
        </w:rPr>
        <w:t xml:space="preserve"> közbeszerzési díjat fedi le.  </w:t>
      </w:r>
    </w:p>
    <w:p w14:paraId="0889D595" w14:textId="77777777" w:rsidR="004747E8" w:rsidRPr="00030682" w:rsidRDefault="004747E8" w:rsidP="004747E8">
      <w:pPr>
        <w:spacing w:after="0" w:line="240" w:lineRule="auto"/>
        <w:jc w:val="both"/>
        <w:rPr>
          <w:rFonts w:ascii="Times New Roman" w:eastAsia="Times New Roman" w:hAnsi="Times New Roman" w:cs="Times New Roman"/>
          <w:lang w:eastAsia="hu-HU"/>
        </w:rPr>
      </w:pPr>
    </w:p>
    <w:p w14:paraId="78C054FF" w14:textId="78F2C2BA" w:rsidR="006509DA" w:rsidRPr="00030682" w:rsidRDefault="006509DA" w:rsidP="006509DA">
      <w:pPr>
        <w:rPr>
          <w:rFonts w:ascii="Times New Roman" w:hAnsi="Times New Roman" w:cs="Times New Roman"/>
          <w:b/>
          <w:u w:val="single"/>
        </w:rPr>
      </w:pPr>
      <w:r w:rsidRPr="00030682">
        <w:rPr>
          <w:rFonts w:ascii="Times New Roman" w:hAnsi="Times New Roman" w:cs="Times New Roman"/>
          <w:b/>
          <w:u w:val="single"/>
        </w:rPr>
        <w:t xml:space="preserve"> </w:t>
      </w:r>
      <w:r w:rsidR="004A6CDC" w:rsidRPr="00030682">
        <w:rPr>
          <w:rFonts w:ascii="Times New Roman" w:hAnsi="Times New Roman" w:cs="Times New Roman"/>
          <w:b/>
          <w:u w:val="single"/>
        </w:rPr>
        <w:t xml:space="preserve">Budapest Főváros Önkormányzata ASP Központhoz való csatlakozása </w:t>
      </w:r>
    </w:p>
    <w:p w14:paraId="0589A62A" w14:textId="71E550E2" w:rsidR="006509DA" w:rsidRPr="00030682" w:rsidRDefault="006509DA" w:rsidP="006509DA">
      <w:pPr>
        <w:tabs>
          <w:tab w:val="left" w:pos="4253"/>
          <w:tab w:val="left" w:pos="5670"/>
          <w:tab w:val="left" w:pos="6804"/>
          <w:tab w:val="left" w:pos="7230"/>
        </w:tabs>
        <w:spacing w:after="0"/>
        <w:ind w:left="2124"/>
        <w:rPr>
          <w:rFonts w:ascii="Times New Roman" w:hAnsi="Times New Roman" w:cs="Times New Roman"/>
        </w:rPr>
      </w:pPr>
      <w:r w:rsidRPr="00030682">
        <w:rPr>
          <w:rFonts w:ascii="Times New Roman" w:hAnsi="Times New Roman" w:cs="Times New Roman"/>
        </w:rPr>
        <w:t xml:space="preserve">Tervezett </w:t>
      </w:r>
      <w:r w:rsidR="00442360" w:rsidRPr="00030682">
        <w:rPr>
          <w:rFonts w:ascii="Times New Roman" w:hAnsi="Times New Roman" w:cs="Times New Roman"/>
        </w:rPr>
        <w:t>előirányzat     :</w:t>
      </w:r>
      <w:r w:rsidRPr="00030682">
        <w:rPr>
          <w:rFonts w:ascii="Times New Roman" w:hAnsi="Times New Roman" w:cs="Times New Roman"/>
        </w:rPr>
        <w:t xml:space="preserve"> </w:t>
      </w:r>
      <w:r w:rsidR="00CA5A6B" w:rsidRPr="00030682">
        <w:rPr>
          <w:rFonts w:ascii="Times New Roman" w:hAnsi="Times New Roman" w:cs="Times New Roman"/>
        </w:rPr>
        <w:t xml:space="preserve">                  </w:t>
      </w:r>
      <w:r w:rsidR="00442360" w:rsidRPr="00030682">
        <w:rPr>
          <w:rFonts w:ascii="Times New Roman" w:hAnsi="Times New Roman" w:cs="Times New Roman"/>
        </w:rPr>
        <w:t xml:space="preserve"> </w:t>
      </w:r>
      <w:r w:rsidR="00CA5A6B" w:rsidRPr="00030682">
        <w:rPr>
          <w:rFonts w:ascii="Times New Roman" w:hAnsi="Times New Roman" w:cs="Times New Roman"/>
        </w:rPr>
        <w:t xml:space="preserve">      </w:t>
      </w:r>
      <w:r w:rsidR="00DB6B1E" w:rsidRPr="00030682">
        <w:rPr>
          <w:rFonts w:ascii="Times New Roman" w:hAnsi="Times New Roman" w:cs="Times New Roman"/>
        </w:rPr>
        <w:t xml:space="preserve">  </w:t>
      </w:r>
      <w:r w:rsidR="000350FD" w:rsidRPr="00030682">
        <w:rPr>
          <w:rFonts w:ascii="Times New Roman" w:hAnsi="Times New Roman" w:cs="Times New Roman"/>
        </w:rPr>
        <w:t xml:space="preserve"> </w:t>
      </w:r>
      <w:r w:rsidR="00CA5A6B" w:rsidRPr="00030682">
        <w:rPr>
          <w:rFonts w:ascii="Times New Roman" w:hAnsi="Times New Roman" w:cs="Times New Roman"/>
        </w:rPr>
        <w:t xml:space="preserve"> </w:t>
      </w:r>
      <w:r w:rsidR="00F4577B" w:rsidRPr="00030682">
        <w:rPr>
          <w:rFonts w:ascii="Times New Roman" w:hAnsi="Times New Roman" w:cs="Times New Roman"/>
        </w:rPr>
        <w:t xml:space="preserve"> </w:t>
      </w:r>
      <w:r w:rsidR="004A6CDC" w:rsidRPr="00030682">
        <w:rPr>
          <w:rFonts w:ascii="Times New Roman" w:hAnsi="Times New Roman" w:cs="Times New Roman"/>
        </w:rPr>
        <w:t>3</w:t>
      </w:r>
      <w:r w:rsidR="00302F46" w:rsidRPr="00030682">
        <w:rPr>
          <w:rFonts w:ascii="Times New Roman" w:hAnsi="Times New Roman" w:cs="Times New Roman"/>
        </w:rPr>
        <w:t> </w:t>
      </w:r>
      <w:r w:rsidR="004A6CDC" w:rsidRPr="00030682">
        <w:rPr>
          <w:rFonts w:ascii="Times New Roman" w:hAnsi="Times New Roman" w:cs="Times New Roman"/>
        </w:rPr>
        <w:t>845</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0CB83F8D" w14:textId="055CDFEC"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00442360"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A6CDC" w:rsidRPr="00030682">
        <w:rPr>
          <w:rFonts w:ascii="Times New Roman" w:hAnsi="Times New Roman" w:cs="Times New Roman"/>
        </w:rPr>
        <w:t xml:space="preserve">  </w:t>
      </w:r>
      <w:r w:rsidR="00DB6B1E" w:rsidRPr="00030682">
        <w:rPr>
          <w:rFonts w:ascii="Times New Roman" w:hAnsi="Times New Roman" w:cs="Times New Roman"/>
        </w:rPr>
        <w:t xml:space="preserve">  </w:t>
      </w:r>
      <w:r w:rsidR="004A6CDC" w:rsidRPr="00030682">
        <w:rPr>
          <w:rFonts w:ascii="Times New Roman" w:hAnsi="Times New Roman" w:cs="Times New Roman"/>
        </w:rPr>
        <w:t xml:space="preserve"> </w:t>
      </w:r>
      <w:r w:rsidR="00F4577B" w:rsidRPr="00030682">
        <w:rPr>
          <w:rFonts w:ascii="Times New Roman" w:hAnsi="Times New Roman" w:cs="Times New Roman"/>
        </w:rPr>
        <w:t xml:space="preserve"> </w:t>
      </w:r>
      <w:r w:rsidR="000350FD" w:rsidRPr="00030682">
        <w:rPr>
          <w:rFonts w:ascii="Times New Roman" w:hAnsi="Times New Roman" w:cs="Times New Roman"/>
        </w:rPr>
        <w:t xml:space="preserve"> </w:t>
      </w:r>
      <w:r w:rsidR="004A6CDC" w:rsidRPr="00030682">
        <w:rPr>
          <w:rFonts w:ascii="Times New Roman" w:hAnsi="Times New Roman" w:cs="Times New Roman"/>
        </w:rPr>
        <w:t>6</w:t>
      </w:r>
      <w:r w:rsidR="00302F46" w:rsidRPr="00030682">
        <w:rPr>
          <w:rFonts w:ascii="Times New Roman" w:hAnsi="Times New Roman" w:cs="Times New Roman"/>
        </w:rPr>
        <w:t> </w:t>
      </w:r>
      <w:r w:rsidR="004A6CDC" w:rsidRPr="00030682">
        <w:rPr>
          <w:rFonts w:ascii="Times New Roman" w:hAnsi="Times New Roman" w:cs="Times New Roman"/>
        </w:rPr>
        <w:t>177</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136AB0BC" w14:textId="340CCB8C"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00442360" w:rsidRPr="00030682">
        <w:rPr>
          <w:rFonts w:ascii="Times New Roman" w:hAnsi="Times New Roman" w:cs="Times New Roman"/>
        </w:rPr>
        <w:tab/>
        <w:t xml:space="preserve">:  </w:t>
      </w:r>
      <w:r w:rsidR="00DB6B1E" w:rsidRPr="00030682">
        <w:rPr>
          <w:rFonts w:ascii="Times New Roman" w:hAnsi="Times New Roman" w:cs="Times New Roman"/>
        </w:rPr>
        <w:tab/>
        <w:t xml:space="preserve">            </w:t>
      </w:r>
      <w:r w:rsidR="0004437B" w:rsidRPr="00030682">
        <w:rPr>
          <w:rFonts w:ascii="Times New Roman" w:hAnsi="Times New Roman" w:cs="Times New Roman"/>
        </w:rPr>
        <w:t xml:space="preserve"> </w:t>
      </w:r>
      <w:r w:rsidR="00DB6B1E" w:rsidRPr="00030682">
        <w:rPr>
          <w:rFonts w:ascii="Times New Roman" w:hAnsi="Times New Roman" w:cs="Times New Roman"/>
        </w:rPr>
        <w:t xml:space="preserve"> </w:t>
      </w:r>
      <w:r w:rsidR="000350FD" w:rsidRPr="00030682">
        <w:rPr>
          <w:rFonts w:ascii="Times New Roman" w:hAnsi="Times New Roman" w:cs="Times New Roman"/>
        </w:rPr>
        <w:t xml:space="preserve"> </w:t>
      </w:r>
      <w:r w:rsidR="004A6CDC" w:rsidRPr="00030682">
        <w:rPr>
          <w:rFonts w:ascii="Times New Roman" w:hAnsi="Times New Roman" w:cs="Times New Roman"/>
        </w:rPr>
        <w:t xml:space="preserve">2018-2019 </w:t>
      </w:r>
      <w:r w:rsidRPr="00030682">
        <w:rPr>
          <w:rFonts w:ascii="Times New Roman" w:hAnsi="Times New Roman" w:cs="Times New Roman"/>
        </w:rPr>
        <w:t xml:space="preserve">évek </w:t>
      </w:r>
    </w:p>
    <w:p w14:paraId="7F0ACBB9" w14:textId="6379ABC3" w:rsidR="006509DA" w:rsidRPr="00030682" w:rsidRDefault="006509DA" w:rsidP="0044236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04437B" w:rsidRPr="00030682">
        <w:rPr>
          <w:rFonts w:ascii="Times New Roman" w:hAnsi="Times New Roman" w:cs="Times New Roman"/>
        </w:rPr>
        <w:t xml:space="preserve">     </w:t>
      </w:r>
      <w:r w:rsidRPr="00030682">
        <w:rPr>
          <w:rFonts w:ascii="Times New Roman" w:hAnsi="Times New Roman" w:cs="Times New Roman"/>
        </w:rPr>
        <w:t xml:space="preserve">  kötelező </w:t>
      </w:r>
    </w:p>
    <w:p w14:paraId="5C367795" w14:textId="77777777" w:rsidR="003433D0" w:rsidRPr="00030682" w:rsidRDefault="003433D0" w:rsidP="00442360">
      <w:pPr>
        <w:spacing w:after="0"/>
        <w:ind w:left="2124"/>
        <w:rPr>
          <w:rFonts w:ascii="Times New Roman" w:hAnsi="Times New Roman" w:cs="Times New Roman"/>
        </w:rPr>
      </w:pPr>
    </w:p>
    <w:p w14:paraId="3096873D" w14:textId="7C79FAFE" w:rsidR="009D2C94" w:rsidRPr="00030682" w:rsidRDefault="009D2C94" w:rsidP="009D2C94">
      <w:pPr>
        <w:spacing w:after="0" w:line="240" w:lineRule="auto"/>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 xml:space="preserve">A Fővárosi Közgyűlés 1805/2016.(XII.07.) sz. határozatával jóváhagyta a pályázat benyújtását a KÖFOP-1.2.1.-VEKOP-16 azonosító számú, „Csatlakozási konstrukció az önkormányzati ASP rendszer országos kiterjesztéséhez” c. </w:t>
      </w:r>
      <w:r w:rsidR="00451C43">
        <w:rPr>
          <w:rFonts w:ascii="Times New Roman" w:eastAsia="Times New Roman" w:hAnsi="Times New Roman" w:cs="Times New Roman"/>
          <w:lang w:eastAsia="hu-HU"/>
        </w:rPr>
        <w:t>pályázat benyújtását, a</w:t>
      </w:r>
      <w:r w:rsidRPr="00030682">
        <w:rPr>
          <w:rFonts w:ascii="Times New Roman" w:eastAsia="Times New Roman" w:hAnsi="Times New Roman" w:cs="Times New Roman"/>
          <w:lang w:eastAsia="hu-HU"/>
        </w:rPr>
        <w:t xml:space="preserve">z ASP rendszerhez való csatlakozás költségeinek részben történő biztosítása érdekében. A pályázati felhívás az ASP Korm. rendeletben foglalt kötelezettségek végrehajtását támogatja az önkormányzatok számára nyújtott csatlakozási források biztosításával. Célja az egységesített önkormányzati elektronikus ügyviteli megoldások bevezetése országos szinten, az egyes települési önkormányzatok az önkormányzati ASP központhoz történő csatlakozásának megvalósításával. </w:t>
      </w:r>
    </w:p>
    <w:p w14:paraId="19CF0F85" w14:textId="77777777" w:rsidR="009D2C94" w:rsidRPr="00030682" w:rsidRDefault="009D2C94" w:rsidP="009D2C94">
      <w:pPr>
        <w:spacing w:after="0" w:line="240" w:lineRule="auto"/>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„Budapest Főváros Önkormányzata ASP Központhoz való csatlakozása” c. projekt kötelező szakmai tevékenységei az alábbiak:</w:t>
      </w:r>
    </w:p>
    <w:p w14:paraId="37932B6C" w14:textId="77777777" w:rsidR="009D2C94" w:rsidRPr="00030682" w:rsidRDefault="009D2C94" w:rsidP="009D2C94">
      <w:pPr>
        <w:jc w:val="both"/>
        <w:rPr>
          <w:rFonts w:ascii="Times New Roman" w:hAnsi="Times New Roman" w:cs="Times New Roman"/>
        </w:rPr>
      </w:pPr>
    </w:p>
    <w:p w14:paraId="23F59A5D" w14:textId="77777777" w:rsidR="009D2C94" w:rsidRPr="00030682" w:rsidRDefault="009D2C94" w:rsidP="009D2C94">
      <w:pPr>
        <w:numPr>
          <w:ilvl w:val="0"/>
          <w:numId w:val="5"/>
        </w:numPr>
        <w:spacing w:after="0" w:line="240" w:lineRule="auto"/>
        <w:jc w:val="both"/>
        <w:rPr>
          <w:rFonts w:ascii="Times New Roman" w:hAnsi="Times New Roman" w:cs="Times New Roman"/>
        </w:rPr>
      </w:pPr>
      <w:r w:rsidRPr="00030682">
        <w:rPr>
          <w:rFonts w:ascii="Times New Roman" w:hAnsi="Times New Roman" w:cs="Times New Roman"/>
        </w:rPr>
        <w:t>Eszközök beszerzése</w:t>
      </w:r>
    </w:p>
    <w:p w14:paraId="202FAA3E" w14:textId="77777777" w:rsidR="009D2C94" w:rsidRPr="00030682" w:rsidRDefault="009D2C94" w:rsidP="009D2C94">
      <w:pPr>
        <w:numPr>
          <w:ilvl w:val="0"/>
          <w:numId w:val="5"/>
        </w:numPr>
        <w:spacing w:after="0" w:line="240" w:lineRule="auto"/>
        <w:jc w:val="both"/>
        <w:rPr>
          <w:rFonts w:ascii="Times New Roman" w:hAnsi="Times New Roman" w:cs="Times New Roman"/>
        </w:rPr>
      </w:pPr>
      <w:r w:rsidRPr="00030682">
        <w:rPr>
          <w:rFonts w:ascii="Times New Roman" w:hAnsi="Times New Roman" w:cs="Times New Roman"/>
        </w:rPr>
        <w:t xml:space="preserve">Működésfejlesztés és szabályozási keretek kialakítása </w:t>
      </w:r>
    </w:p>
    <w:p w14:paraId="5FA2D8CD" w14:textId="77777777" w:rsidR="009D2C94" w:rsidRPr="00030682" w:rsidRDefault="009D2C94" w:rsidP="009D2C94">
      <w:pPr>
        <w:numPr>
          <w:ilvl w:val="0"/>
          <w:numId w:val="5"/>
        </w:numPr>
        <w:spacing w:after="0" w:line="240" w:lineRule="auto"/>
        <w:jc w:val="both"/>
        <w:rPr>
          <w:rFonts w:ascii="Times New Roman" w:hAnsi="Times New Roman" w:cs="Times New Roman"/>
        </w:rPr>
      </w:pPr>
      <w:r w:rsidRPr="00030682">
        <w:rPr>
          <w:rFonts w:ascii="Times New Roman" w:hAnsi="Times New Roman" w:cs="Times New Roman"/>
        </w:rPr>
        <w:t>Önkormányzatok elektronikus ügyintézéséhez kapcsolódó feltételek kialakítása</w:t>
      </w:r>
    </w:p>
    <w:p w14:paraId="056406DE" w14:textId="77777777" w:rsidR="009D2C94" w:rsidRPr="00030682" w:rsidRDefault="009D2C94" w:rsidP="009D2C94">
      <w:pPr>
        <w:numPr>
          <w:ilvl w:val="0"/>
          <w:numId w:val="5"/>
        </w:numPr>
        <w:spacing w:after="0" w:line="240" w:lineRule="auto"/>
        <w:jc w:val="both"/>
        <w:rPr>
          <w:rFonts w:ascii="Times New Roman" w:hAnsi="Times New Roman" w:cs="Times New Roman"/>
        </w:rPr>
      </w:pPr>
      <w:r w:rsidRPr="00030682">
        <w:rPr>
          <w:rFonts w:ascii="Times New Roman" w:hAnsi="Times New Roman" w:cs="Times New Roman"/>
        </w:rPr>
        <w:t xml:space="preserve">Önkormányzati szakrendszerek adatminőségének javítása, migrációja </w:t>
      </w:r>
    </w:p>
    <w:p w14:paraId="696836AE" w14:textId="77777777" w:rsidR="009D2C94" w:rsidRPr="00030682" w:rsidRDefault="009D2C94" w:rsidP="009D2C94">
      <w:pPr>
        <w:numPr>
          <w:ilvl w:val="0"/>
          <w:numId w:val="5"/>
        </w:numPr>
        <w:spacing w:after="0" w:line="240" w:lineRule="auto"/>
        <w:jc w:val="both"/>
        <w:rPr>
          <w:rFonts w:ascii="Times New Roman" w:hAnsi="Times New Roman" w:cs="Times New Roman"/>
        </w:rPr>
      </w:pPr>
      <w:r w:rsidRPr="00030682">
        <w:rPr>
          <w:rFonts w:ascii="Times New Roman" w:hAnsi="Times New Roman" w:cs="Times New Roman"/>
        </w:rPr>
        <w:t xml:space="preserve">Oktatásokon történő részvételhez kapcsolódó utazás </w:t>
      </w:r>
    </w:p>
    <w:p w14:paraId="5E06AEB7" w14:textId="77777777" w:rsidR="009D2C94" w:rsidRPr="00030682" w:rsidRDefault="009D2C94" w:rsidP="009D2C94">
      <w:pPr>
        <w:numPr>
          <w:ilvl w:val="0"/>
          <w:numId w:val="5"/>
        </w:numPr>
        <w:spacing w:after="0" w:line="240" w:lineRule="auto"/>
        <w:jc w:val="both"/>
        <w:rPr>
          <w:rFonts w:ascii="Times New Roman" w:hAnsi="Times New Roman" w:cs="Times New Roman"/>
        </w:rPr>
      </w:pPr>
      <w:r w:rsidRPr="00030682">
        <w:rPr>
          <w:rFonts w:ascii="Times New Roman" w:hAnsi="Times New Roman" w:cs="Times New Roman"/>
        </w:rPr>
        <w:t xml:space="preserve">Tesztelés, élesítés </w:t>
      </w:r>
    </w:p>
    <w:p w14:paraId="416985D6" w14:textId="77777777" w:rsidR="009D2C94" w:rsidRPr="00030682" w:rsidRDefault="009D2C94" w:rsidP="009D2C94">
      <w:pPr>
        <w:jc w:val="both"/>
        <w:rPr>
          <w:rFonts w:ascii="Times New Roman" w:hAnsi="Times New Roman" w:cs="Times New Roman"/>
          <w:b/>
        </w:rPr>
      </w:pPr>
    </w:p>
    <w:p w14:paraId="0CE7C265" w14:textId="77777777" w:rsidR="004747E8" w:rsidRPr="00030682" w:rsidRDefault="004747E8" w:rsidP="001834A9">
      <w:pPr>
        <w:spacing w:after="160" w:line="259" w:lineRule="auto"/>
        <w:jc w:val="center"/>
        <w:rPr>
          <w:rFonts w:ascii="Times New Roman" w:hAnsi="Times New Roman" w:cs="Times New Roman"/>
          <w:b/>
          <w:u w:val="single"/>
        </w:rPr>
      </w:pPr>
    </w:p>
    <w:p w14:paraId="1252FA35" w14:textId="77777777" w:rsidR="004747E8" w:rsidRPr="00030682" w:rsidRDefault="004747E8" w:rsidP="001834A9">
      <w:pPr>
        <w:spacing w:after="160" w:line="259" w:lineRule="auto"/>
        <w:jc w:val="center"/>
        <w:rPr>
          <w:rFonts w:ascii="Times New Roman" w:hAnsi="Times New Roman" w:cs="Times New Roman"/>
          <w:b/>
          <w:u w:val="single"/>
        </w:rPr>
      </w:pPr>
    </w:p>
    <w:p w14:paraId="2E932BC7" w14:textId="77777777" w:rsidR="004747E8" w:rsidRPr="00030682" w:rsidRDefault="004747E8" w:rsidP="001834A9">
      <w:pPr>
        <w:spacing w:after="160" w:line="259" w:lineRule="auto"/>
        <w:jc w:val="center"/>
        <w:rPr>
          <w:rFonts w:ascii="Times New Roman" w:hAnsi="Times New Roman" w:cs="Times New Roman"/>
          <w:b/>
          <w:u w:val="single"/>
        </w:rPr>
      </w:pPr>
    </w:p>
    <w:p w14:paraId="1B6374AA" w14:textId="77777777" w:rsidR="004747E8" w:rsidRPr="00030682" w:rsidRDefault="004747E8" w:rsidP="001834A9">
      <w:pPr>
        <w:spacing w:after="160" w:line="259" w:lineRule="auto"/>
        <w:jc w:val="center"/>
        <w:rPr>
          <w:rFonts w:ascii="Times New Roman" w:hAnsi="Times New Roman" w:cs="Times New Roman"/>
          <w:b/>
          <w:u w:val="single"/>
        </w:rPr>
      </w:pPr>
    </w:p>
    <w:p w14:paraId="6FDFF5BB" w14:textId="3E2C8459" w:rsidR="001834A9" w:rsidRPr="00030682" w:rsidRDefault="001F71A1" w:rsidP="001F71A1">
      <w:pPr>
        <w:jc w:val="center"/>
        <w:rPr>
          <w:rFonts w:ascii="Times New Roman" w:hAnsi="Times New Roman" w:cs="Times New Roman"/>
          <w:b/>
          <w:sz w:val="26"/>
          <w:szCs w:val="26"/>
        </w:rPr>
      </w:pPr>
      <w:r w:rsidRPr="00030682">
        <w:rPr>
          <w:rFonts w:ascii="Times New Roman" w:hAnsi="Times New Roman" w:cs="Times New Roman"/>
          <w:b/>
          <w:sz w:val="26"/>
          <w:szCs w:val="26"/>
        </w:rPr>
        <w:lastRenderedPageBreak/>
        <w:t>Vagyongazdálkodási Feladatok</w:t>
      </w:r>
    </w:p>
    <w:p w14:paraId="78CE82F3" w14:textId="77777777" w:rsidR="00A0037A" w:rsidRPr="00030682" w:rsidRDefault="00A0037A" w:rsidP="00A0037A">
      <w:pPr>
        <w:spacing w:line="360" w:lineRule="auto"/>
        <w:rPr>
          <w:rFonts w:ascii="Times New Roman" w:hAnsi="Times New Roman" w:cs="Times New Roman"/>
          <w:b/>
          <w:u w:val="single"/>
        </w:rPr>
      </w:pPr>
      <w:r w:rsidRPr="00030682">
        <w:rPr>
          <w:rFonts w:ascii="Times New Roman" w:hAnsi="Times New Roman" w:cs="Times New Roman"/>
          <w:b/>
          <w:u w:val="single"/>
        </w:rPr>
        <w:t xml:space="preserve">Kisajátítás és korlátozási kártalanítást megelőző kártalanítás adás-vétellel </w:t>
      </w:r>
    </w:p>
    <w:p w14:paraId="2582A382" w14:textId="79D6FE1A"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32F42" w:rsidRPr="00030682">
        <w:rPr>
          <w:rFonts w:ascii="Times New Roman" w:hAnsi="Times New Roman" w:cs="Times New Roman"/>
        </w:rPr>
        <w:t xml:space="preserve">   </w:t>
      </w:r>
      <w:r w:rsidR="00F2450B" w:rsidRPr="00030682">
        <w:rPr>
          <w:rFonts w:ascii="Times New Roman" w:hAnsi="Times New Roman" w:cs="Times New Roman"/>
        </w:rPr>
        <w:t xml:space="preserve"> </w:t>
      </w:r>
      <w:r w:rsidR="00A0037A" w:rsidRPr="00030682">
        <w:rPr>
          <w:rFonts w:ascii="Times New Roman" w:hAnsi="Times New Roman" w:cs="Times New Roman"/>
        </w:rPr>
        <w:t>200</w:t>
      </w:r>
      <w:r w:rsidR="00302F46" w:rsidRPr="00030682">
        <w:rPr>
          <w:rFonts w:ascii="Times New Roman" w:hAnsi="Times New Roman" w:cs="Times New Roman"/>
        </w:rPr>
        <w:t> </w:t>
      </w:r>
      <w:r w:rsidR="00A0037A"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1FC77630" w14:textId="24FA0575" w:rsidR="006509DA" w:rsidRPr="00030682" w:rsidRDefault="003F5852"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F7A22" w:rsidRPr="00030682">
        <w:rPr>
          <w:rFonts w:ascii="Times New Roman" w:hAnsi="Times New Roman" w:cs="Times New Roman"/>
        </w:rPr>
        <w:t xml:space="preserve"> </w:t>
      </w:r>
      <w:r w:rsidR="00832F42" w:rsidRPr="00030682">
        <w:rPr>
          <w:rFonts w:ascii="Times New Roman" w:hAnsi="Times New Roman" w:cs="Times New Roman"/>
        </w:rPr>
        <w:t xml:space="preserve"> </w:t>
      </w:r>
      <w:r w:rsidR="00DE6BCA">
        <w:rPr>
          <w:rFonts w:ascii="Times New Roman" w:hAnsi="Times New Roman" w:cs="Times New Roman"/>
        </w:rPr>
        <w:t xml:space="preserve">1 </w:t>
      </w:r>
      <w:r w:rsidR="00A0037A" w:rsidRPr="00030682">
        <w:rPr>
          <w:rFonts w:ascii="Times New Roman" w:hAnsi="Times New Roman" w:cs="Times New Roman"/>
        </w:rPr>
        <w:t>330 417</w:t>
      </w:r>
      <w:r w:rsidR="00302F46" w:rsidRPr="00030682">
        <w:rPr>
          <w:rFonts w:ascii="Times New Roman" w:hAnsi="Times New Roman" w:cs="Times New Roman"/>
        </w:rPr>
        <w:t xml:space="preserve"> </w:t>
      </w:r>
      <w:r w:rsidR="006509DA" w:rsidRPr="00030682">
        <w:rPr>
          <w:rFonts w:ascii="Times New Roman" w:hAnsi="Times New Roman" w:cs="Times New Roman"/>
        </w:rPr>
        <w:t xml:space="preserve">ezer Ft </w:t>
      </w:r>
    </w:p>
    <w:p w14:paraId="420DDF9C" w14:textId="3F73CE5D" w:rsidR="006509DA" w:rsidRPr="00030682" w:rsidRDefault="00CB7903"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F5852" w:rsidRPr="00030682">
        <w:rPr>
          <w:rFonts w:ascii="Times New Roman" w:hAnsi="Times New Roman" w:cs="Times New Roman"/>
        </w:rPr>
        <w:t xml:space="preserve"> </w:t>
      </w:r>
      <w:r w:rsidR="00FF7A22" w:rsidRPr="00030682">
        <w:rPr>
          <w:rFonts w:ascii="Times New Roman" w:hAnsi="Times New Roman" w:cs="Times New Roman"/>
        </w:rPr>
        <w:t xml:space="preserve"> </w:t>
      </w:r>
      <w:r w:rsidR="00AD0359" w:rsidRPr="00030682">
        <w:rPr>
          <w:rFonts w:ascii="Times New Roman" w:hAnsi="Times New Roman" w:cs="Times New Roman"/>
        </w:rPr>
        <w:t xml:space="preserve"> </w:t>
      </w:r>
      <w:r w:rsidR="00A0037A" w:rsidRPr="00030682">
        <w:rPr>
          <w:rFonts w:ascii="Times New Roman" w:hAnsi="Times New Roman" w:cs="Times New Roman"/>
        </w:rPr>
        <w:t>2010-20</w:t>
      </w:r>
      <w:r w:rsidR="00BC5F64" w:rsidRPr="00030682">
        <w:rPr>
          <w:rFonts w:ascii="Times New Roman" w:hAnsi="Times New Roman" w:cs="Times New Roman"/>
        </w:rPr>
        <w:t>18</w:t>
      </w:r>
      <w:r w:rsidR="00832F42" w:rsidRPr="00030682">
        <w:rPr>
          <w:rFonts w:ascii="Times New Roman" w:hAnsi="Times New Roman" w:cs="Times New Roman"/>
        </w:rPr>
        <w:t xml:space="preserve"> </w:t>
      </w:r>
      <w:r w:rsidR="006509DA" w:rsidRPr="00030682">
        <w:rPr>
          <w:rFonts w:ascii="Times New Roman" w:hAnsi="Times New Roman" w:cs="Times New Roman"/>
        </w:rPr>
        <w:t xml:space="preserve">évek </w:t>
      </w:r>
    </w:p>
    <w:p w14:paraId="29484B26" w14:textId="59A1ECF8"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32F42" w:rsidRPr="00030682">
        <w:rPr>
          <w:rFonts w:ascii="Times New Roman" w:hAnsi="Times New Roman" w:cs="Times New Roman"/>
        </w:rPr>
        <w:t xml:space="preserve">  </w:t>
      </w:r>
      <w:r w:rsidRPr="00030682">
        <w:rPr>
          <w:rFonts w:ascii="Times New Roman" w:hAnsi="Times New Roman" w:cs="Times New Roman"/>
        </w:rPr>
        <w:t xml:space="preserve">  </w:t>
      </w:r>
      <w:r w:rsidR="0004437B" w:rsidRPr="00030682">
        <w:rPr>
          <w:rFonts w:ascii="Times New Roman" w:hAnsi="Times New Roman" w:cs="Times New Roman"/>
        </w:rPr>
        <w:t xml:space="preserve">   </w:t>
      </w:r>
      <w:r w:rsidRPr="00030682">
        <w:rPr>
          <w:rFonts w:ascii="Times New Roman" w:hAnsi="Times New Roman" w:cs="Times New Roman"/>
        </w:rPr>
        <w:t xml:space="preserve">  kötelező</w:t>
      </w:r>
    </w:p>
    <w:p w14:paraId="5577C4B9" w14:textId="77777777" w:rsidR="003C7BD6" w:rsidRPr="00030682" w:rsidRDefault="003C7BD6" w:rsidP="006509DA">
      <w:pPr>
        <w:spacing w:after="0"/>
        <w:ind w:left="2124"/>
        <w:rPr>
          <w:rFonts w:ascii="Times New Roman" w:hAnsi="Times New Roman" w:cs="Times New Roman"/>
        </w:rPr>
      </w:pPr>
    </w:p>
    <w:p w14:paraId="6EC2D7D4" w14:textId="77777777" w:rsidR="003C7BD6" w:rsidRPr="00030682" w:rsidRDefault="003C7BD6" w:rsidP="00A006FC">
      <w:pPr>
        <w:rPr>
          <w:rFonts w:ascii="Times New Roman" w:hAnsi="Times New Roman" w:cs="Times New Roman"/>
        </w:rPr>
      </w:pPr>
      <w:r w:rsidRPr="00030682">
        <w:rPr>
          <w:rFonts w:ascii="Times New Roman" w:hAnsi="Times New Roman" w:cs="Times New Roman"/>
        </w:rPr>
        <w:t>A 2018. évi költségvetésben az 1997. évi LXXVIII. törvény 30.§ alapján indított kártalanítási kérelmek finanszírozására 200,0 millió forint szerepel.</w:t>
      </w:r>
    </w:p>
    <w:p w14:paraId="554758F4" w14:textId="77777777" w:rsidR="00F977B0" w:rsidRPr="00030682" w:rsidRDefault="00136E68" w:rsidP="001F71A1">
      <w:pPr>
        <w:jc w:val="center"/>
        <w:rPr>
          <w:rFonts w:ascii="Times New Roman" w:hAnsi="Times New Roman" w:cs="Times New Roman"/>
          <w:b/>
          <w:sz w:val="26"/>
          <w:szCs w:val="26"/>
        </w:rPr>
      </w:pPr>
      <w:r w:rsidRPr="00030682">
        <w:rPr>
          <w:rFonts w:ascii="Times New Roman" w:hAnsi="Times New Roman" w:cs="Times New Roman"/>
          <w:b/>
          <w:sz w:val="26"/>
          <w:szCs w:val="26"/>
        </w:rPr>
        <w:t>Szociális feladatok</w:t>
      </w:r>
    </w:p>
    <w:p w14:paraId="2D2C6BFF" w14:textId="77777777" w:rsidR="00136E68" w:rsidRPr="00030682" w:rsidRDefault="00136E68" w:rsidP="00136E68">
      <w:pPr>
        <w:spacing w:line="360" w:lineRule="auto"/>
        <w:rPr>
          <w:rFonts w:ascii="Times New Roman" w:hAnsi="Times New Roman" w:cs="Times New Roman"/>
          <w:b/>
          <w:u w:val="single"/>
        </w:rPr>
      </w:pPr>
      <w:r w:rsidRPr="00030682">
        <w:rPr>
          <w:rFonts w:ascii="Times New Roman" w:hAnsi="Times New Roman" w:cs="Times New Roman"/>
          <w:b/>
          <w:u w:val="single"/>
        </w:rPr>
        <w:t>Idősek Otthona Gödöllő, fokozott ápolást igénylő idősek otthona kialakítása (Erdőkertes kiváltása) (6941)</w:t>
      </w:r>
    </w:p>
    <w:p w14:paraId="1C37E9EF" w14:textId="38332013" w:rsidR="00F977B0" w:rsidRPr="00030682" w:rsidRDefault="00C535D4" w:rsidP="00C535D4">
      <w:pPr>
        <w:spacing w:after="0"/>
        <w:ind w:left="2124"/>
        <w:rPr>
          <w:rFonts w:ascii="Times New Roman" w:hAnsi="Times New Roman" w:cs="Times New Roman"/>
        </w:rPr>
      </w:pPr>
      <w:r w:rsidRPr="00030682">
        <w:rPr>
          <w:rFonts w:ascii="Times New Roman" w:hAnsi="Times New Roman" w:cs="Times New Roman"/>
        </w:rPr>
        <w:t>T</w:t>
      </w:r>
      <w:r w:rsidR="00F977B0" w:rsidRPr="00030682">
        <w:rPr>
          <w:rFonts w:ascii="Times New Roman" w:hAnsi="Times New Roman" w:cs="Times New Roman"/>
        </w:rPr>
        <w:t xml:space="preserve">ervezett előirányzata: </w:t>
      </w:r>
      <w:r w:rsidRPr="00030682">
        <w:rPr>
          <w:rFonts w:ascii="Times New Roman" w:hAnsi="Times New Roman" w:cs="Times New Roman"/>
        </w:rPr>
        <w:tab/>
        <w:t xml:space="preserve">                </w:t>
      </w:r>
      <w:r w:rsidR="00F977B0" w:rsidRPr="00030682">
        <w:rPr>
          <w:rFonts w:ascii="Times New Roman" w:hAnsi="Times New Roman" w:cs="Times New Roman"/>
        </w:rPr>
        <w:t xml:space="preserve">   </w:t>
      </w:r>
      <w:r w:rsidR="00421389" w:rsidRPr="00030682">
        <w:rPr>
          <w:rFonts w:ascii="Times New Roman" w:hAnsi="Times New Roman" w:cs="Times New Roman"/>
        </w:rPr>
        <w:t xml:space="preserve">           </w:t>
      </w:r>
      <w:r w:rsidR="00BD7F06" w:rsidRPr="00030682">
        <w:rPr>
          <w:rFonts w:ascii="Times New Roman" w:hAnsi="Times New Roman" w:cs="Times New Roman"/>
        </w:rPr>
        <w:t xml:space="preserve"> </w:t>
      </w:r>
      <w:r w:rsidR="00136E68" w:rsidRPr="00030682">
        <w:rPr>
          <w:rFonts w:ascii="Times New Roman" w:hAnsi="Times New Roman" w:cs="Times New Roman"/>
        </w:rPr>
        <w:t>44</w:t>
      </w:r>
      <w:r w:rsidR="00302F46" w:rsidRPr="00030682">
        <w:rPr>
          <w:rFonts w:ascii="Times New Roman" w:hAnsi="Times New Roman" w:cs="Times New Roman"/>
        </w:rPr>
        <w:t> </w:t>
      </w:r>
      <w:r w:rsidR="00136E68" w:rsidRPr="00030682">
        <w:rPr>
          <w:rFonts w:ascii="Times New Roman" w:hAnsi="Times New Roman" w:cs="Times New Roman"/>
        </w:rPr>
        <w:t>514</w:t>
      </w:r>
      <w:r w:rsidR="00302F46" w:rsidRPr="00030682">
        <w:rPr>
          <w:rFonts w:ascii="Times New Roman" w:hAnsi="Times New Roman" w:cs="Times New Roman"/>
        </w:rPr>
        <w:t xml:space="preserve"> </w:t>
      </w:r>
      <w:r w:rsidR="00F977B0" w:rsidRPr="00030682">
        <w:rPr>
          <w:rFonts w:ascii="Times New Roman" w:hAnsi="Times New Roman" w:cs="Times New Roman"/>
        </w:rPr>
        <w:t>ezer Ft</w:t>
      </w:r>
    </w:p>
    <w:p w14:paraId="28163690" w14:textId="6B36F3E4" w:rsidR="00F977B0" w:rsidRPr="00030682" w:rsidRDefault="00421389" w:rsidP="00C535D4">
      <w:pPr>
        <w:spacing w:after="0"/>
        <w:ind w:left="2124"/>
        <w:rPr>
          <w:rFonts w:ascii="Times New Roman" w:hAnsi="Times New Roman" w:cs="Times New Roman"/>
        </w:rPr>
      </w:pPr>
      <w:r w:rsidRPr="00030682">
        <w:rPr>
          <w:rFonts w:ascii="Times New Roman" w:hAnsi="Times New Roman" w:cs="Times New Roman"/>
        </w:rPr>
        <w:t xml:space="preserve">Összköltség: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t xml:space="preserve">  </w:t>
      </w:r>
      <w:r w:rsidR="00C535D4" w:rsidRPr="00030682">
        <w:rPr>
          <w:rFonts w:ascii="Times New Roman" w:hAnsi="Times New Roman" w:cs="Times New Roman"/>
        </w:rPr>
        <w:t xml:space="preserve"> </w:t>
      </w:r>
      <w:r w:rsidR="00136E68" w:rsidRPr="00030682">
        <w:rPr>
          <w:rFonts w:ascii="Times New Roman" w:hAnsi="Times New Roman" w:cs="Times New Roman"/>
        </w:rPr>
        <w:t>800</w:t>
      </w:r>
      <w:r w:rsidR="00302F46" w:rsidRPr="00030682">
        <w:rPr>
          <w:rFonts w:ascii="Times New Roman" w:hAnsi="Times New Roman" w:cs="Times New Roman"/>
        </w:rPr>
        <w:t> </w:t>
      </w:r>
      <w:r w:rsidR="00136E68" w:rsidRPr="00030682">
        <w:rPr>
          <w:rFonts w:ascii="Times New Roman" w:hAnsi="Times New Roman" w:cs="Times New Roman"/>
        </w:rPr>
        <w:t>000</w:t>
      </w:r>
      <w:r w:rsidR="00302F46" w:rsidRPr="00030682">
        <w:rPr>
          <w:rFonts w:ascii="Times New Roman" w:hAnsi="Times New Roman" w:cs="Times New Roman"/>
        </w:rPr>
        <w:t xml:space="preserve"> </w:t>
      </w:r>
      <w:r w:rsidR="00F977B0" w:rsidRPr="00030682">
        <w:rPr>
          <w:rFonts w:ascii="Times New Roman" w:hAnsi="Times New Roman" w:cs="Times New Roman"/>
        </w:rPr>
        <w:t>ezer Ft</w:t>
      </w:r>
    </w:p>
    <w:p w14:paraId="773809C0" w14:textId="17C9A94F"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Megvalósítás éve: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r>
      <w:r w:rsidR="00AD0359" w:rsidRPr="00030682">
        <w:rPr>
          <w:rFonts w:ascii="Times New Roman" w:hAnsi="Times New Roman" w:cs="Times New Roman"/>
        </w:rPr>
        <w:t xml:space="preserve"> </w:t>
      </w:r>
      <w:r w:rsidR="00421389" w:rsidRPr="00030682">
        <w:rPr>
          <w:rFonts w:ascii="Times New Roman" w:hAnsi="Times New Roman" w:cs="Times New Roman"/>
        </w:rPr>
        <w:t xml:space="preserve"> </w:t>
      </w:r>
      <w:r w:rsidR="00136E68" w:rsidRPr="00030682">
        <w:rPr>
          <w:rFonts w:ascii="Times New Roman" w:hAnsi="Times New Roman" w:cs="Times New Roman"/>
        </w:rPr>
        <w:t xml:space="preserve">2014-2018 </w:t>
      </w:r>
      <w:r w:rsidRPr="00030682">
        <w:rPr>
          <w:rFonts w:ascii="Times New Roman" w:hAnsi="Times New Roman" w:cs="Times New Roman"/>
        </w:rPr>
        <w:t>évek</w:t>
      </w:r>
    </w:p>
    <w:p w14:paraId="38CE2D90" w14:textId="7B131C78" w:rsidR="00722691" w:rsidRPr="00030682" w:rsidRDefault="00421389" w:rsidP="005B7E98">
      <w:pPr>
        <w:spacing w:after="0"/>
        <w:ind w:left="2124"/>
        <w:rPr>
          <w:rFonts w:ascii="Times New Roman" w:hAnsi="Times New Roman" w:cs="Times New Roman"/>
        </w:rPr>
      </w:pPr>
      <w:r w:rsidRPr="00030682">
        <w:rPr>
          <w:rFonts w:ascii="Times New Roman" w:hAnsi="Times New Roman" w:cs="Times New Roman"/>
        </w:rPr>
        <w:t xml:space="preserve">Besorolása: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t xml:space="preserve">        </w:t>
      </w:r>
      <w:r w:rsidR="00F977B0" w:rsidRPr="00030682">
        <w:rPr>
          <w:rFonts w:ascii="Times New Roman" w:hAnsi="Times New Roman" w:cs="Times New Roman"/>
        </w:rPr>
        <w:t xml:space="preserve">   kötelező</w:t>
      </w:r>
    </w:p>
    <w:p w14:paraId="27381F68" w14:textId="77777777" w:rsidR="005B7E98" w:rsidRPr="00030682" w:rsidRDefault="005B7E98" w:rsidP="005B7E98">
      <w:pPr>
        <w:spacing w:after="0"/>
        <w:ind w:left="2124"/>
        <w:rPr>
          <w:rFonts w:ascii="Times New Roman" w:hAnsi="Times New Roman" w:cs="Times New Roman"/>
        </w:rPr>
      </w:pPr>
    </w:p>
    <w:p w14:paraId="30D82A13" w14:textId="2EC2129B" w:rsidR="00A41AF8" w:rsidRPr="00030682" w:rsidRDefault="00A41AF8" w:rsidP="00A41AF8">
      <w:pPr>
        <w:jc w:val="both"/>
        <w:rPr>
          <w:rFonts w:ascii="Times New Roman" w:hAnsi="Times New Roman" w:cs="Times New Roman"/>
          <w:bCs/>
        </w:rPr>
      </w:pPr>
      <w:r w:rsidRPr="00030682">
        <w:rPr>
          <w:rFonts w:ascii="Times New Roman" w:hAnsi="Times New Roman" w:cs="Times New Roman"/>
          <w:bCs/>
        </w:rPr>
        <w:t xml:space="preserve">A fejlesztésben 100 fő fokozott ápolásra szoruló idősek ellátására alkalmas létesítmény kerül építésre, a működő Idősek Otthona területén. A tervező kiválasztása 2014 -ben megtörtént, az elkészített építési engedély tervek alapján a jogerős építési engedélyt megkapta a Fővárosi Önkormányzat 2015. márciusában. 2015.-ben a kiviteli tervek elkészültek. Közbeszerzési eljárásban került kiválasztásra a kivitelező, illetve a műszaki ellenőr. A nyertes műszaki ellenőrrel 2015. decemberében írták alá a szerződést, A nyertes kivitelezővel pedig 2016. márciusban. A beruházás megvalósítása, a kivitelezés 2016. áprilisában elkezdődött, 2017. június 7-én megtörtént az átadás-átvétel, az épület elkészült. 2017.-ben az első készletbeszerzés is megtörtént, októberben megkapta a működési engedélyt </w:t>
      </w:r>
      <w:r w:rsidR="00365485">
        <w:rPr>
          <w:rFonts w:ascii="Times New Roman" w:hAnsi="Times New Roman" w:cs="Times New Roman"/>
          <w:bCs/>
        </w:rPr>
        <w:t>az intézmény. A 2018. évben</w:t>
      </w:r>
      <w:r w:rsidRPr="00030682">
        <w:rPr>
          <w:rFonts w:ascii="Times New Roman" w:hAnsi="Times New Roman" w:cs="Times New Roman"/>
          <w:bCs/>
        </w:rPr>
        <w:t xml:space="preserve"> a készlet</w:t>
      </w:r>
      <w:r w:rsidR="00365485">
        <w:rPr>
          <w:rFonts w:ascii="Times New Roman" w:hAnsi="Times New Roman" w:cs="Times New Roman"/>
          <w:bCs/>
        </w:rPr>
        <w:t xml:space="preserve">beszerzés II. üteme valósul meg. </w:t>
      </w:r>
      <w:r w:rsidRPr="00030682">
        <w:rPr>
          <w:rFonts w:ascii="Times New Roman" w:hAnsi="Times New Roman" w:cs="Times New Roman"/>
          <w:bCs/>
        </w:rPr>
        <w:t xml:space="preserve"> </w:t>
      </w:r>
    </w:p>
    <w:p w14:paraId="087E1C83" w14:textId="48E20A31" w:rsidR="00CD2ED6" w:rsidRPr="00030682" w:rsidRDefault="00CD2ED6" w:rsidP="00CB3B46">
      <w:pPr>
        <w:spacing w:line="360" w:lineRule="auto"/>
        <w:rPr>
          <w:rFonts w:ascii="Times New Roman" w:hAnsi="Times New Roman" w:cs="Times New Roman"/>
          <w:b/>
          <w:u w:val="single"/>
        </w:rPr>
      </w:pPr>
      <w:r w:rsidRPr="00030682">
        <w:rPr>
          <w:rFonts w:ascii="Times New Roman" w:hAnsi="Times New Roman" w:cs="Times New Roman"/>
          <w:b/>
          <w:u w:val="single"/>
        </w:rPr>
        <w:t>Szabolcs utcai BMSZKI Intézmény önálló közmű csatlakozásainak kiépítése, generátoros betáp kialakítása (7204)</w:t>
      </w:r>
    </w:p>
    <w:p w14:paraId="691891D9" w14:textId="67113881" w:rsidR="00F977B0" w:rsidRPr="00030682" w:rsidRDefault="00C535D4" w:rsidP="00C535D4">
      <w:pPr>
        <w:spacing w:after="0"/>
        <w:ind w:left="2124"/>
        <w:rPr>
          <w:rFonts w:ascii="Times New Roman" w:hAnsi="Times New Roman" w:cs="Times New Roman"/>
        </w:rPr>
      </w:pPr>
      <w:r w:rsidRPr="00030682">
        <w:rPr>
          <w:rFonts w:ascii="Times New Roman" w:hAnsi="Times New Roman" w:cs="Times New Roman"/>
        </w:rPr>
        <w:t>Ter</w:t>
      </w:r>
      <w:r w:rsidR="00F977B0" w:rsidRPr="00030682">
        <w:rPr>
          <w:rFonts w:ascii="Times New Roman" w:hAnsi="Times New Roman" w:cs="Times New Roman"/>
        </w:rPr>
        <w:t xml:space="preserve">vezett előirányzata: </w:t>
      </w:r>
      <w:r w:rsidR="00F977B0" w:rsidRPr="00030682">
        <w:rPr>
          <w:rFonts w:ascii="Times New Roman" w:hAnsi="Times New Roman" w:cs="Times New Roman"/>
        </w:rPr>
        <w:tab/>
        <w:t xml:space="preserve">        </w:t>
      </w:r>
      <w:r w:rsidR="00BD7F06" w:rsidRPr="00030682">
        <w:rPr>
          <w:rFonts w:ascii="Times New Roman" w:hAnsi="Times New Roman" w:cs="Times New Roman"/>
        </w:rPr>
        <w:t xml:space="preserve">             </w:t>
      </w:r>
      <w:r w:rsidR="00F977B0" w:rsidRPr="00030682">
        <w:rPr>
          <w:rFonts w:ascii="Times New Roman" w:hAnsi="Times New Roman" w:cs="Times New Roman"/>
        </w:rPr>
        <w:t xml:space="preserve">      </w:t>
      </w:r>
      <w:r w:rsidR="00CB3B46" w:rsidRPr="00030682">
        <w:rPr>
          <w:rFonts w:ascii="Times New Roman" w:hAnsi="Times New Roman" w:cs="Times New Roman"/>
        </w:rPr>
        <w:t xml:space="preserve">   </w:t>
      </w:r>
      <w:r w:rsidR="00FF7A22" w:rsidRPr="00030682">
        <w:rPr>
          <w:rFonts w:ascii="Times New Roman" w:hAnsi="Times New Roman" w:cs="Times New Roman"/>
        </w:rPr>
        <w:t xml:space="preserve"> </w:t>
      </w:r>
      <w:r w:rsidR="00CD2ED6" w:rsidRPr="00030682">
        <w:rPr>
          <w:rFonts w:ascii="Times New Roman" w:hAnsi="Times New Roman" w:cs="Times New Roman"/>
        </w:rPr>
        <w:t>36</w:t>
      </w:r>
      <w:r w:rsidR="00302F46" w:rsidRPr="00030682">
        <w:rPr>
          <w:rFonts w:ascii="Times New Roman" w:hAnsi="Times New Roman" w:cs="Times New Roman"/>
        </w:rPr>
        <w:t> </w:t>
      </w:r>
      <w:r w:rsidR="00CD2ED6" w:rsidRPr="00030682">
        <w:rPr>
          <w:rFonts w:ascii="Times New Roman" w:hAnsi="Times New Roman" w:cs="Times New Roman"/>
        </w:rPr>
        <w:t>676</w:t>
      </w:r>
      <w:r w:rsidR="00302F46" w:rsidRPr="00030682">
        <w:rPr>
          <w:rFonts w:ascii="Times New Roman" w:hAnsi="Times New Roman" w:cs="Times New Roman"/>
        </w:rPr>
        <w:t xml:space="preserve"> </w:t>
      </w:r>
      <w:r w:rsidR="00F977B0" w:rsidRPr="00030682">
        <w:rPr>
          <w:rFonts w:ascii="Times New Roman" w:hAnsi="Times New Roman" w:cs="Times New Roman"/>
        </w:rPr>
        <w:t>ezer Ft</w:t>
      </w:r>
    </w:p>
    <w:p w14:paraId="6EA01DE0" w14:textId="4DD8A969"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Összköltség: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t xml:space="preserve">          </w:t>
      </w:r>
      <w:r w:rsidR="00832F42" w:rsidRPr="00030682">
        <w:rPr>
          <w:rFonts w:ascii="Times New Roman" w:hAnsi="Times New Roman" w:cs="Times New Roman"/>
        </w:rPr>
        <w:t xml:space="preserve"> </w:t>
      </w:r>
      <w:r w:rsidRPr="00030682">
        <w:rPr>
          <w:rFonts w:ascii="Times New Roman" w:hAnsi="Times New Roman" w:cs="Times New Roman"/>
        </w:rPr>
        <w:t xml:space="preserve">   </w:t>
      </w:r>
      <w:r w:rsidR="00CB3B46" w:rsidRPr="00030682">
        <w:rPr>
          <w:rFonts w:ascii="Times New Roman" w:hAnsi="Times New Roman" w:cs="Times New Roman"/>
        </w:rPr>
        <w:t xml:space="preserve">   </w:t>
      </w:r>
      <w:r w:rsidR="00CD2ED6" w:rsidRPr="00030682">
        <w:rPr>
          <w:rFonts w:ascii="Times New Roman" w:hAnsi="Times New Roman" w:cs="Times New Roman"/>
        </w:rPr>
        <w:t xml:space="preserve"> 54</w:t>
      </w:r>
      <w:r w:rsidR="00302F46" w:rsidRPr="00030682">
        <w:rPr>
          <w:rFonts w:ascii="Times New Roman" w:hAnsi="Times New Roman" w:cs="Times New Roman"/>
        </w:rPr>
        <w:t> </w:t>
      </w:r>
      <w:r w:rsidR="00CD2ED6"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ezer Ft</w:t>
      </w:r>
    </w:p>
    <w:p w14:paraId="0FA717BC" w14:textId="0388CF08" w:rsidR="00F977B0" w:rsidRPr="00030682" w:rsidRDefault="00CB3B46" w:rsidP="00C535D4">
      <w:pPr>
        <w:spacing w:after="0"/>
        <w:ind w:left="2124"/>
        <w:rPr>
          <w:rFonts w:ascii="Times New Roman" w:hAnsi="Times New Roman" w:cs="Times New Roman"/>
        </w:rPr>
      </w:pPr>
      <w:r w:rsidRPr="00030682">
        <w:rPr>
          <w:rFonts w:ascii="Times New Roman" w:hAnsi="Times New Roman" w:cs="Times New Roman"/>
        </w:rPr>
        <w:t xml:space="preserve">Megvalósítás éve: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r>
      <w:r w:rsidR="00952DD2" w:rsidRPr="00030682">
        <w:rPr>
          <w:rFonts w:ascii="Times New Roman" w:hAnsi="Times New Roman" w:cs="Times New Roman"/>
        </w:rPr>
        <w:t xml:space="preserve"> </w:t>
      </w:r>
      <w:r w:rsidRPr="00030682">
        <w:rPr>
          <w:rFonts w:ascii="Times New Roman" w:hAnsi="Times New Roman" w:cs="Times New Roman"/>
        </w:rPr>
        <w:t xml:space="preserve"> </w:t>
      </w:r>
      <w:r w:rsidR="00CD2ED6" w:rsidRPr="00030682">
        <w:rPr>
          <w:rFonts w:ascii="Times New Roman" w:hAnsi="Times New Roman" w:cs="Times New Roman"/>
        </w:rPr>
        <w:t xml:space="preserve">2016-2018 </w:t>
      </w:r>
      <w:r w:rsidR="00F977B0" w:rsidRPr="00030682">
        <w:rPr>
          <w:rFonts w:ascii="Times New Roman" w:hAnsi="Times New Roman" w:cs="Times New Roman"/>
        </w:rPr>
        <w:t>évek</w:t>
      </w:r>
    </w:p>
    <w:p w14:paraId="1846366E" w14:textId="327B1C88"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Besorolása: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t xml:space="preserve">                  </w:t>
      </w:r>
      <w:r w:rsidR="00832F42" w:rsidRPr="00030682">
        <w:rPr>
          <w:rFonts w:ascii="Times New Roman" w:hAnsi="Times New Roman" w:cs="Times New Roman"/>
        </w:rPr>
        <w:t xml:space="preserve"> </w:t>
      </w:r>
      <w:r w:rsidRPr="00030682">
        <w:rPr>
          <w:rFonts w:ascii="Times New Roman" w:hAnsi="Times New Roman" w:cs="Times New Roman"/>
        </w:rPr>
        <w:t xml:space="preserve"> </w:t>
      </w:r>
      <w:r w:rsidR="00952DD2" w:rsidRPr="00030682">
        <w:rPr>
          <w:rFonts w:ascii="Times New Roman" w:hAnsi="Times New Roman" w:cs="Times New Roman"/>
        </w:rPr>
        <w:t xml:space="preserve"> </w:t>
      </w:r>
      <w:r w:rsidRPr="00030682">
        <w:rPr>
          <w:rFonts w:ascii="Times New Roman" w:hAnsi="Times New Roman" w:cs="Times New Roman"/>
        </w:rPr>
        <w:t xml:space="preserve">  kötelező</w:t>
      </w:r>
    </w:p>
    <w:p w14:paraId="13E3F2DE" w14:textId="2AE8E6FF" w:rsidR="004534B0" w:rsidRPr="00030682" w:rsidRDefault="004534B0" w:rsidP="00C535D4">
      <w:pPr>
        <w:spacing w:after="0"/>
        <w:ind w:left="2124"/>
        <w:rPr>
          <w:rFonts w:ascii="Times New Roman" w:hAnsi="Times New Roman" w:cs="Times New Roman"/>
        </w:rPr>
      </w:pPr>
    </w:p>
    <w:p w14:paraId="0A8E796C" w14:textId="1667C0FE" w:rsidR="001F71A1" w:rsidRPr="004F18C7" w:rsidRDefault="004534B0" w:rsidP="004F18C7">
      <w:pPr>
        <w:autoSpaceDE w:val="0"/>
        <w:autoSpaceDN w:val="0"/>
        <w:adjustRightInd w:val="0"/>
        <w:spacing w:before="20" w:after="20"/>
        <w:ind w:left="56" w:right="56"/>
        <w:jc w:val="both"/>
        <w:rPr>
          <w:rFonts w:ascii="Times New Roman" w:hAnsi="Times New Roman" w:cs="Times New Roman"/>
          <w:bCs/>
        </w:rPr>
      </w:pPr>
      <w:r w:rsidRPr="00030682">
        <w:rPr>
          <w:rFonts w:ascii="Times New Roman" w:hAnsi="Times New Roman" w:cs="Times New Roman"/>
          <w:bCs/>
        </w:rPr>
        <w:t>A Budapest XIII. kerület, Szabolcs u. 33-35. alatti ingatlan 3. számú épületét a Fővárosi Önkormányzat a tulajdonos Magyar Államtól bérli, amelyben a BMSZKI Hajléktalan Személyek Átmeneti Szállását üzemelteti. A 2012. évben megkötött bérleti szerződés szerint, Bérlő köteles a saját költségén, a többi épülettől független közmű csatlakozásokat kiépíteni és a közmű szolgáltatókkal közvetlenül szolgáltatási szerződéseket kötni.  A 2016. évben az önálló generátoros betáplálás és az önálló víz csatlakozás (fő vízmérő órán keresztül) került kialakításra. A 2017. évben az önálló elektromos csatlakozás (fő fogyasztásmérő órán keresztül), továbbá az önálló csatornarendszer került kialakításra, ill. a közműcsatorna kiviteli tevei készültek el. 2018-ban a közbeszerzés után a kivitelezés megtörténik.</w:t>
      </w:r>
    </w:p>
    <w:p w14:paraId="224EB716" w14:textId="7FF2EB49" w:rsidR="005E03FD" w:rsidRPr="00030682" w:rsidRDefault="00C65669" w:rsidP="005E03FD">
      <w:pPr>
        <w:spacing w:after="0" w:line="240" w:lineRule="auto"/>
        <w:rPr>
          <w:rFonts w:ascii="Times New Roman" w:hAnsi="Times New Roman" w:cs="Times New Roman"/>
          <w:b/>
          <w:u w:val="single"/>
        </w:rPr>
      </w:pPr>
      <w:r w:rsidRPr="00030682">
        <w:rPr>
          <w:rFonts w:ascii="Times New Roman" w:hAnsi="Times New Roman" w:cs="Times New Roman"/>
          <w:b/>
          <w:u w:val="single"/>
        </w:rPr>
        <w:lastRenderedPageBreak/>
        <w:t>Alacskai úti Idősek Otthona, Virág Benedek utcai telephely "A" épület fűtési és melegvízhálózat (HMV) részleges rekonstrukciója (7165)</w:t>
      </w:r>
    </w:p>
    <w:p w14:paraId="25394FCC" w14:textId="77777777" w:rsidR="005E03FD" w:rsidRPr="00030682" w:rsidRDefault="005E03FD" w:rsidP="005E03FD">
      <w:pPr>
        <w:spacing w:after="0" w:line="240" w:lineRule="auto"/>
        <w:rPr>
          <w:rFonts w:ascii="Times New Roman" w:hAnsi="Times New Roman" w:cs="Times New Roman"/>
          <w:b/>
          <w:u w:val="single"/>
        </w:rPr>
      </w:pPr>
    </w:p>
    <w:p w14:paraId="3AF85D7A" w14:textId="282A9CC5" w:rsidR="00F977B0" w:rsidRPr="00030682" w:rsidRDefault="00C535D4" w:rsidP="00C535D4">
      <w:pPr>
        <w:spacing w:after="0"/>
        <w:ind w:left="2124"/>
        <w:rPr>
          <w:rFonts w:ascii="Times New Roman" w:hAnsi="Times New Roman" w:cs="Times New Roman"/>
        </w:rPr>
      </w:pPr>
      <w:r w:rsidRPr="00030682">
        <w:rPr>
          <w:rFonts w:ascii="Times New Roman" w:hAnsi="Times New Roman" w:cs="Times New Roman"/>
        </w:rPr>
        <w:t>T</w:t>
      </w:r>
      <w:r w:rsidR="00F977B0" w:rsidRPr="00030682">
        <w:rPr>
          <w:rFonts w:ascii="Times New Roman" w:hAnsi="Times New Roman" w:cs="Times New Roman"/>
        </w:rPr>
        <w:t xml:space="preserve">ervezett előirányzata: </w:t>
      </w:r>
      <w:r w:rsidR="00F977B0" w:rsidRPr="00030682">
        <w:rPr>
          <w:rFonts w:ascii="Times New Roman" w:hAnsi="Times New Roman" w:cs="Times New Roman"/>
        </w:rPr>
        <w:tab/>
      </w:r>
      <w:r w:rsidR="00832F42" w:rsidRPr="00030682">
        <w:rPr>
          <w:rFonts w:ascii="Times New Roman" w:hAnsi="Times New Roman" w:cs="Times New Roman"/>
        </w:rPr>
        <w:t xml:space="preserve">              </w:t>
      </w:r>
      <w:r w:rsidR="00BD7F06" w:rsidRPr="00030682">
        <w:rPr>
          <w:rFonts w:ascii="Times New Roman" w:hAnsi="Times New Roman" w:cs="Times New Roman"/>
        </w:rPr>
        <w:t xml:space="preserve">             </w:t>
      </w:r>
      <w:r w:rsidR="00832F42" w:rsidRPr="00030682">
        <w:rPr>
          <w:rFonts w:ascii="Times New Roman" w:hAnsi="Times New Roman" w:cs="Times New Roman"/>
        </w:rPr>
        <w:t xml:space="preserve">  </w:t>
      </w:r>
      <w:r w:rsidR="00C65669" w:rsidRPr="00030682">
        <w:rPr>
          <w:rFonts w:ascii="Times New Roman" w:hAnsi="Times New Roman" w:cs="Times New Roman"/>
        </w:rPr>
        <w:t xml:space="preserve"> </w:t>
      </w:r>
      <w:r w:rsidR="00725339" w:rsidRPr="00030682">
        <w:rPr>
          <w:rFonts w:ascii="Times New Roman" w:hAnsi="Times New Roman" w:cs="Times New Roman"/>
        </w:rPr>
        <w:t xml:space="preserve">  </w:t>
      </w:r>
      <w:r w:rsidR="00C65669" w:rsidRPr="00030682">
        <w:rPr>
          <w:rFonts w:ascii="Times New Roman" w:hAnsi="Times New Roman" w:cs="Times New Roman"/>
        </w:rPr>
        <w:t xml:space="preserve"> 1</w:t>
      </w:r>
      <w:r w:rsidR="00302F46" w:rsidRPr="00030682">
        <w:rPr>
          <w:rFonts w:ascii="Times New Roman" w:hAnsi="Times New Roman" w:cs="Times New Roman"/>
        </w:rPr>
        <w:t> </w:t>
      </w:r>
      <w:r w:rsidR="00C65669" w:rsidRPr="00030682">
        <w:rPr>
          <w:rFonts w:ascii="Times New Roman" w:hAnsi="Times New Roman" w:cs="Times New Roman"/>
        </w:rPr>
        <w:t>263</w:t>
      </w:r>
      <w:r w:rsidR="00302F46" w:rsidRPr="00030682">
        <w:rPr>
          <w:rFonts w:ascii="Times New Roman" w:hAnsi="Times New Roman" w:cs="Times New Roman"/>
        </w:rPr>
        <w:t xml:space="preserve"> </w:t>
      </w:r>
      <w:r w:rsidR="00F977B0" w:rsidRPr="00030682">
        <w:rPr>
          <w:rFonts w:ascii="Times New Roman" w:hAnsi="Times New Roman" w:cs="Times New Roman"/>
        </w:rPr>
        <w:t>ezer Ft</w:t>
      </w:r>
    </w:p>
    <w:p w14:paraId="6526F08D" w14:textId="21E018A2"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Összköltség: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r>
      <w:r w:rsidR="00832F42" w:rsidRPr="00030682">
        <w:rPr>
          <w:rFonts w:ascii="Times New Roman" w:hAnsi="Times New Roman" w:cs="Times New Roman"/>
        </w:rPr>
        <w:t xml:space="preserve">                </w:t>
      </w:r>
      <w:r w:rsidR="00FF7A22" w:rsidRPr="00030682">
        <w:rPr>
          <w:rFonts w:ascii="Times New Roman" w:hAnsi="Times New Roman" w:cs="Times New Roman"/>
        </w:rPr>
        <w:t xml:space="preserve">  </w:t>
      </w:r>
      <w:r w:rsidR="00C65669" w:rsidRPr="00030682">
        <w:rPr>
          <w:rFonts w:ascii="Times New Roman" w:hAnsi="Times New Roman" w:cs="Times New Roman"/>
        </w:rPr>
        <w:t>30</w:t>
      </w:r>
      <w:r w:rsidR="00302F46" w:rsidRPr="00030682">
        <w:rPr>
          <w:rFonts w:ascii="Times New Roman" w:hAnsi="Times New Roman" w:cs="Times New Roman"/>
        </w:rPr>
        <w:t> </w:t>
      </w:r>
      <w:r w:rsidR="00C65669"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ezer Ft</w:t>
      </w:r>
    </w:p>
    <w:p w14:paraId="21E74C42" w14:textId="35808BA3"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Megvalósítás éve: </w:t>
      </w:r>
      <w:r w:rsidRPr="00030682">
        <w:rPr>
          <w:rFonts w:ascii="Times New Roman" w:hAnsi="Times New Roman" w:cs="Times New Roman"/>
        </w:rPr>
        <w:tab/>
      </w:r>
      <w:r w:rsidRPr="00030682">
        <w:rPr>
          <w:rFonts w:ascii="Times New Roman" w:hAnsi="Times New Roman" w:cs="Times New Roman"/>
        </w:rPr>
        <w:tab/>
      </w:r>
      <w:r w:rsidR="00725339" w:rsidRPr="00030682">
        <w:rPr>
          <w:rFonts w:ascii="Times New Roman" w:hAnsi="Times New Roman" w:cs="Times New Roman"/>
        </w:rPr>
        <w:t xml:space="preserve">            </w:t>
      </w:r>
      <w:r w:rsidR="00BB1559" w:rsidRPr="00030682">
        <w:rPr>
          <w:rFonts w:ascii="Times New Roman" w:hAnsi="Times New Roman" w:cs="Times New Roman"/>
        </w:rPr>
        <w:t xml:space="preserve"> </w:t>
      </w:r>
      <w:r w:rsidR="00725339" w:rsidRPr="00030682">
        <w:rPr>
          <w:rFonts w:ascii="Times New Roman" w:hAnsi="Times New Roman" w:cs="Times New Roman"/>
        </w:rPr>
        <w:t xml:space="preserve">  </w:t>
      </w:r>
      <w:r w:rsidR="00C65669" w:rsidRPr="00030682">
        <w:rPr>
          <w:rFonts w:ascii="Times New Roman" w:hAnsi="Times New Roman" w:cs="Times New Roman"/>
        </w:rPr>
        <w:t xml:space="preserve">2016-2017 </w:t>
      </w:r>
      <w:r w:rsidRPr="00030682">
        <w:rPr>
          <w:rFonts w:ascii="Times New Roman" w:hAnsi="Times New Roman" w:cs="Times New Roman"/>
        </w:rPr>
        <w:t>évek</w:t>
      </w:r>
    </w:p>
    <w:p w14:paraId="41653D31" w14:textId="47D97733"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Besorolása: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r>
      <w:r w:rsidR="00832F42" w:rsidRPr="00030682">
        <w:rPr>
          <w:rFonts w:ascii="Times New Roman" w:hAnsi="Times New Roman" w:cs="Times New Roman"/>
        </w:rPr>
        <w:t xml:space="preserve">                    </w:t>
      </w:r>
      <w:r w:rsidR="00BB1559" w:rsidRPr="00030682">
        <w:rPr>
          <w:rFonts w:ascii="Times New Roman" w:hAnsi="Times New Roman" w:cs="Times New Roman"/>
        </w:rPr>
        <w:t xml:space="preserve">  </w:t>
      </w:r>
      <w:r w:rsidR="00832F42" w:rsidRPr="00030682">
        <w:rPr>
          <w:rFonts w:ascii="Times New Roman" w:hAnsi="Times New Roman" w:cs="Times New Roman"/>
        </w:rPr>
        <w:t xml:space="preserve"> </w:t>
      </w:r>
      <w:r w:rsidRPr="00030682">
        <w:rPr>
          <w:rFonts w:ascii="Times New Roman" w:hAnsi="Times New Roman" w:cs="Times New Roman"/>
        </w:rPr>
        <w:t>kötelező</w:t>
      </w:r>
    </w:p>
    <w:p w14:paraId="09B4E9DD" w14:textId="2EFADEA0" w:rsidR="00DA212F" w:rsidRPr="00030682" w:rsidRDefault="00DA212F" w:rsidP="00725339">
      <w:pPr>
        <w:spacing w:after="0" w:line="240" w:lineRule="auto"/>
        <w:rPr>
          <w:rFonts w:ascii="Times New Roman" w:eastAsia="Times New Roman" w:hAnsi="Times New Roman" w:cs="Times New Roman"/>
          <w:b/>
          <w:bCs/>
          <w:i/>
          <w:iCs/>
          <w:u w:val="single"/>
          <w:lang w:eastAsia="hu-HU"/>
        </w:rPr>
      </w:pPr>
    </w:p>
    <w:p w14:paraId="4E6BF02F" w14:textId="77777777" w:rsidR="0001244F" w:rsidRPr="00030682" w:rsidRDefault="0001244F" w:rsidP="0001244F">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2017. évben a feladat befejeződött.</w:t>
      </w:r>
    </w:p>
    <w:p w14:paraId="7C7C87FE" w14:textId="77777777" w:rsidR="00DA212F" w:rsidRPr="00030682" w:rsidRDefault="00DA212F" w:rsidP="00DA212F">
      <w:pPr>
        <w:spacing w:after="0" w:line="240" w:lineRule="auto"/>
        <w:jc w:val="center"/>
        <w:rPr>
          <w:rFonts w:ascii="Times New Roman" w:eastAsia="Times New Roman" w:hAnsi="Times New Roman" w:cs="Times New Roman"/>
          <w:b/>
          <w:bCs/>
          <w:i/>
          <w:iCs/>
          <w:u w:val="single"/>
          <w:lang w:eastAsia="hu-HU"/>
        </w:rPr>
      </w:pPr>
    </w:p>
    <w:p w14:paraId="7EACF40B" w14:textId="6A60458B" w:rsidR="00914335" w:rsidRPr="00030682" w:rsidRDefault="00DA212F" w:rsidP="001F71A1">
      <w:pPr>
        <w:jc w:val="center"/>
        <w:rPr>
          <w:rFonts w:ascii="Times New Roman" w:hAnsi="Times New Roman" w:cs="Times New Roman"/>
          <w:b/>
          <w:sz w:val="26"/>
          <w:szCs w:val="26"/>
        </w:rPr>
      </w:pPr>
      <w:r w:rsidRPr="00030682">
        <w:rPr>
          <w:rFonts w:ascii="Times New Roman" w:hAnsi="Times New Roman" w:cs="Times New Roman"/>
          <w:b/>
          <w:sz w:val="26"/>
          <w:szCs w:val="26"/>
        </w:rPr>
        <w:t>Kulturális Feladatok</w:t>
      </w:r>
    </w:p>
    <w:p w14:paraId="4C1B37EA" w14:textId="77777777" w:rsidR="00DA212F" w:rsidRPr="00030682" w:rsidRDefault="00DA212F" w:rsidP="00DA212F">
      <w:pPr>
        <w:spacing w:after="0" w:line="240" w:lineRule="auto"/>
        <w:rPr>
          <w:rFonts w:ascii="Times New Roman" w:eastAsia="Times New Roman" w:hAnsi="Times New Roman" w:cs="Times New Roman"/>
          <w:b/>
          <w:bCs/>
          <w:u w:val="single"/>
          <w:lang w:eastAsia="hu-HU"/>
        </w:rPr>
      </w:pPr>
      <w:r w:rsidRPr="00030682">
        <w:rPr>
          <w:rFonts w:ascii="Times New Roman" w:hAnsi="Times New Roman" w:cs="Times New Roman"/>
          <w:b/>
          <w:u w:val="single"/>
        </w:rPr>
        <w:t xml:space="preserve"> </w:t>
      </w:r>
      <w:r w:rsidRPr="00030682">
        <w:rPr>
          <w:rFonts w:ascii="Times New Roman" w:eastAsia="Times New Roman" w:hAnsi="Times New Roman" w:cs="Times New Roman"/>
          <w:b/>
          <w:bCs/>
          <w:u w:val="single"/>
          <w:lang w:eastAsia="hu-HU"/>
        </w:rPr>
        <w:t>Centrál Színház Nonprofit Kft.</w:t>
      </w:r>
    </w:p>
    <w:p w14:paraId="4B3CF7D4" w14:textId="77777777" w:rsidR="00DA212F" w:rsidRPr="00030682" w:rsidRDefault="00DA212F" w:rsidP="00DA212F">
      <w:pPr>
        <w:spacing w:after="0" w:line="240" w:lineRule="auto"/>
        <w:rPr>
          <w:rFonts w:ascii="Times New Roman" w:eastAsia="Times New Roman" w:hAnsi="Times New Roman" w:cs="Times New Roman"/>
          <w:b/>
          <w:bCs/>
          <w:u w:val="single"/>
          <w:lang w:eastAsia="hu-HU"/>
        </w:rPr>
      </w:pPr>
    </w:p>
    <w:p w14:paraId="7CFC6876" w14:textId="77777777" w:rsidR="00DA212F" w:rsidRPr="00030682" w:rsidRDefault="00DA212F" w:rsidP="00DA212F">
      <w:pPr>
        <w:spacing w:after="0" w:line="240" w:lineRule="auto"/>
        <w:rPr>
          <w:rFonts w:ascii="Times New Roman" w:hAnsi="Times New Roman" w:cs="Times New Roman"/>
          <w:b/>
          <w:u w:val="single"/>
        </w:rPr>
      </w:pPr>
      <w:r w:rsidRPr="00030682">
        <w:rPr>
          <w:rFonts w:ascii="Times New Roman" w:hAnsi="Times New Roman" w:cs="Times New Roman"/>
          <w:b/>
          <w:u w:val="single"/>
        </w:rPr>
        <w:t>Centrál Színház Nonprofit Kft. nagyszínpadi füstelvezetés kialakítása (6940)</w:t>
      </w:r>
    </w:p>
    <w:p w14:paraId="7A407F02" w14:textId="77777777" w:rsidR="00F977B0" w:rsidRPr="00030682" w:rsidRDefault="00F977B0" w:rsidP="009E2C71">
      <w:pPr>
        <w:spacing w:line="360" w:lineRule="auto"/>
        <w:rPr>
          <w:rFonts w:ascii="Times New Roman" w:hAnsi="Times New Roman" w:cs="Times New Roman"/>
          <w:b/>
          <w:u w:val="single"/>
        </w:rPr>
      </w:pPr>
    </w:p>
    <w:p w14:paraId="17557195" w14:textId="7EBE576A" w:rsidR="00F977B0" w:rsidRPr="00030682" w:rsidRDefault="00C535D4" w:rsidP="00C535D4">
      <w:pPr>
        <w:spacing w:after="0"/>
        <w:ind w:left="2124"/>
        <w:rPr>
          <w:rFonts w:ascii="Times New Roman" w:hAnsi="Times New Roman" w:cs="Times New Roman"/>
        </w:rPr>
      </w:pPr>
      <w:r w:rsidRPr="00030682">
        <w:rPr>
          <w:rFonts w:ascii="Times New Roman" w:hAnsi="Times New Roman" w:cs="Times New Roman"/>
        </w:rPr>
        <w:t>T</w:t>
      </w:r>
      <w:r w:rsidR="00F977B0" w:rsidRPr="00030682">
        <w:rPr>
          <w:rFonts w:ascii="Times New Roman" w:hAnsi="Times New Roman" w:cs="Times New Roman"/>
        </w:rPr>
        <w:t xml:space="preserve">ervezett előirányzata: </w:t>
      </w:r>
      <w:r w:rsidR="00F977B0" w:rsidRPr="00030682">
        <w:rPr>
          <w:rFonts w:ascii="Times New Roman" w:hAnsi="Times New Roman" w:cs="Times New Roman"/>
        </w:rPr>
        <w:tab/>
      </w:r>
      <w:r w:rsidR="00832F42" w:rsidRPr="00030682">
        <w:rPr>
          <w:rFonts w:ascii="Times New Roman" w:hAnsi="Times New Roman" w:cs="Times New Roman"/>
        </w:rPr>
        <w:t xml:space="preserve">                </w:t>
      </w:r>
      <w:r w:rsidR="000721C5" w:rsidRPr="00030682">
        <w:rPr>
          <w:rFonts w:ascii="Times New Roman" w:hAnsi="Times New Roman" w:cs="Times New Roman"/>
        </w:rPr>
        <w:t xml:space="preserve">            </w:t>
      </w:r>
      <w:r w:rsidR="00DA212F" w:rsidRPr="00030682">
        <w:rPr>
          <w:rFonts w:ascii="Times New Roman" w:hAnsi="Times New Roman" w:cs="Times New Roman"/>
        </w:rPr>
        <w:t xml:space="preserve"> </w:t>
      </w:r>
      <w:r w:rsidR="00725339" w:rsidRPr="00030682">
        <w:rPr>
          <w:rFonts w:ascii="Times New Roman" w:hAnsi="Times New Roman" w:cs="Times New Roman"/>
        </w:rPr>
        <w:t xml:space="preserve"> </w:t>
      </w:r>
      <w:r w:rsidR="00DA212F" w:rsidRPr="00030682">
        <w:rPr>
          <w:rFonts w:ascii="Times New Roman" w:hAnsi="Times New Roman" w:cs="Times New Roman"/>
        </w:rPr>
        <w:t xml:space="preserve"> </w:t>
      </w:r>
      <w:r w:rsidR="000721C5" w:rsidRPr="00030682">
        <w:rPr>
          <w:rFonts w:ascii="Times New Roman" w:hAnsi="Times New Roman" w:cs="Times New Roman"/>
        </w:rPr>
        <w:t xml:space="preserve"> </w:t>
      </w:r>
      <w:r w:rsidR="00DA212F" w:rsidRPr="00030682">
        <w:rPr>
          <w:rFonts w:ascii="Times New Roman" w:hAnsi="Times New Roman" w:cs="Times New Roman"/>
        </w:rPr>
        <w:t>3</w:t>
      </w:r>
      <w:r w:rsidR="00302F46" w:rsidRPr="00030682">
        <w:rPr>
          <w:rFonts w:ascii="Times New Roman" w:hAnsi="Times New Roman" w:cs="Times New Roman"/>
        </w:rPr>
        <w:t> </w:t>
      </w:r>
      <w:r w:rsidR="00DA212F" w:rsidRPr="00030682">
        <w:rPr>
          <w:rFonts w:ascii="Times New Roman" w:hAnsi="Times New Roman" w:cs="Times New Roman"/>
        </w:rPr>
        <w:t>705</w:t>
      </w:r>
      <w:r w:rsidR="00302F46" w:rsidRPr="00030682">
        <w:rPr>
          <w:rFonts w:ascii="Times New Roman" w:hAnsi="Times New Roman" w:cs="Times New Roman"/>
        </w:rPr>
        <w:t xml:space="preserve"> </w:t>
      </w:r>
      <w:r w:rsidR="00F977B0" w:rsidRPr="00030682">
        <w:rPr>
          <w:rFonts w:ascii="Times New Roman" w:hAnsi="Times New Roman" w:cs="Times New Roman"/>
        </w:rPr>
        <w:t>ezer Ft</w:t>
      </w:r>
    </w:p>
    <w:p w14:paraId="43F30C5D" w14:textId="672C6FFF"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Összköltség: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r>
      <w:r w:rsidR="00832F42" w:rsidRPr="00030682">
        <w:rPr>
          <w:rFonts w:ascii="Times New Roman" w:hAnsi="Times New Roman" w:cs="Times New Roman"/>
        </w:rPr>
        <w:t xml:space="preserve"> </w:t>
      </w:r>
      <w:r w:rsidR="00725339" w:rsidRPr="00030682">
        <w:rPr>
          <w:rFonts w:ascii="Times New Roman" w:hAnsi="Times New Roman" w:cs="Times New Roman"/>
        </w:rPr>
        <w:t xml:space="preserve"> </w:t>
      </w:r>
      <w:r w:rsidR="00832F42" w:rsidRPr="00030682">
        <w:rPr>
          <w:rFonts w:ascii="Times New Roman" w:hAnsi="Times New Roman" w:cs="Times New Roman"/>
        </w:rPr>
        <w:t xml:space="preserve">  </w:t>
      </w:r>
      <w:r w:rsidR="00DA212F" w:rsidRPr="00030682">
        <w:rPr>
          <w:rFonts w:ascii="Times New Roman" w:hAnsi="Times New Roman" w:cs="Times New Roman"/>
        </w:rPr>
        <w:t>21</w:t>
      </w:r>
      <w:r w:rsidR="00302F46" w:rsidRPr="00030682">
        <w:rPr>
          <w:rFonts w:ascii="Times New Roman" w:hAnsi="Times New Roman" w:cs="Times New Roman"/>
        </w:rPr>
        <w:t> </w:t>
      </w:r>
      <w:r w:rsidR="00DA212F"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ezer Ft</w:t>
      </w:r>
    </w:p>
    <w:p w14:paraId="5E2E1E34" w14:textId="692F5189"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Megvalósítás éve: </w:t>
      </w:r>
      <w:r w:rsidRPr="00030682">
        <w:rPr>
          <w:rFonts w:ascii="Times New Roman" w:hAnsi="Times New Roman" w:cs="Times New Roman"/>
        </w:rPr>
        <w:tab/>
      </w:r>
      <w:r w:rsidR="005344C8" w:rsidRPr="00030682">
        <w:rPr>
          <w:rFonts w:ascii="Times New Roman" w:hAnsi="Times New Roman" w:cs="Times New Roman"/>
        </w:rPr>
        <w:t xml:space="preserve">      </w:t>
      </w:r>
      <w:r w:rsidR="00302F46" w:rsidRPr="00030682">
        <w:rPr>
          <w:rFonts w:ascii="Times New Roman" w:hAnsi="Times New Roman" w:cs="Times New Roman"/>
        </w:rPr>
        <w:t xml:space="preserve">                  </w:t>
      </w:r>
      <w:r w:rsidR="00BD7F06" w:rsidRPr="00030682">
        <w:rPr>
          <w:rFonts w:ascii="Times New Roman" w:hAnsi="Times New Roman" w:cs="Times New Roman"/>
        </w:rPr>
        <w:t xml:space="preserve"> </w:t>
      </w:r>
      <w:r w:rsidR="003A0C74" w:rsidRPr="00030682">
        <w:rPr>
          <w:rFonts w:ascii="Times New Roman" w:hAnsi="Times New Roman" w:cs="Times New Roman"/>
        </w:rPr>
        <w:t xml:space="preserve">  </w:t>
      </w:r>
      <w:r w:rsidR="00DA212F" w:rsidRPr="00030682">
        <w:rPr>
          <w:rFonts w:ascii="Times New Roman" w:hAnsi="Times New Roman" w:cs="Times New Roman"/>
        </w:rPr>
        <w:t>2014-2018</w:t>
      </w:r>
      <w:r w:rsidR="00832F42" w:rsidRPr="00030682">
        <w:rPr>
          <w:rFonts w:ascii="Times New Roman" w:hAnsi="Times New Roman" w:cs="Times New Roman"/>
        </w:rPr>
        <w:t xml:space="preserve"> </w:t>
      </w:r>
      <w:r w:rsidRPr="00030682">
        <w:rPr>
          <w:rFonts w:ascii="Times New Roman" w:hAnsi="Times New Roman" w:cs="Times New Roman"/>
        </w:rPr>
        <w:t>évek</w:t>
      </w:r>
    </w:p>
    <w:p w14:paraId="2A49A99A" w14:textId="6024F6C1"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Besorolása: </w:t>
      </w:r>
      <w:r w:rsidRPr="00030682">
        <w:rPr>
          <w:rFonts w:ascii="Times New Roman" w:hAnsi="Times New Roman" w:cs="Times New Roman"/>
        </w:rPr>
        <w:tab/>
      </w:r>
      <w:r w:rsidRPr="00030682">
        <w:rPr>
          <w:rFonts w:ascii="Times New Roman" w:hAnsi="Times New Roman" w:cs="Times New Roman"/>
        </w:rPr>
        <w:tab/>
      </w:r>
      <w:r w:rsidR="005344C8" w:rsidRPr="00030682">
        <w:rPr>
          <w:rFonts w:ascii="Times New Roman" w:hAnsi="Times New Roman" w:cs="Times New Roman"/>
        </w:rPr>
        <w:t xml:space="preserve">   </w:t>
      </w:r>
      <w:r w:rsidR="00832F42" w:rsidRPr="00030682">
        <w:rPr>
          <w:rFonts w:ascii="Times New Roman" w:hAnsi="Times New Roman" w:cs="Times New Roman"/>
        </w:rPr>
        <w:t xml:space="preserve">                             </w:t>
      </w:r>
      <w:r w:rsidR="00C83D10" w:rsidRPr="00030682">
        <w:rPr>
          <w:rFonts w:ascii="Times New Roman" w:hAnsi="Times New Roman" w:cs="Times New Roman"/>
        </w:rPr>
        <w:t xml:space="preserve"> </w:t>
      </w:r>
      <w:r w:rsidR="003A0C74" w:rsidRPr="00030682">
        <w:rPr>
          <w:rFonts w:ascii="Times New Roman" w:hAnsi="Times New Roman" w:cs="Times New Roman"/>
        </w:rPr>
        <w:t xml:space="preserve">  </w:t>
      </w:r>
      <w:r w:rsidR="00832F42" w:rsidRPr="00030682">
        <w:rPr>
          <w:rFonts w:ascii="Times New Roman" w:hAnsi="Times New Roman" w:cs="Times New Roman"/>
        </w:rPr>
        <w:t xml:space="preserve"> </w:t>
      </w:r>
      <w:r w:rsidRPr="00030682">
        <w:rPr>
          <w:rFonts w:ascii="Times New Roman" w:hAnsi="Times New Roman" w:cs="Times New Roman"/>
        </w:rPr>
        <w:t>kötelező</w:t>
      </w:r>
    </w:p>
    <w:p w14:paraId="66FC4452" w14:textId="77777777" w:rsidR="00CB7812" w:rsidRPr="00030682" w:rsidRDefault="00CB7812" w:rsidP="00C535D4">
      <w:pPr>
        <w:spacing w:after="0"/>
        <w:ind w:left="2124"/>
        <w:rPr>
          <w:rFonts w:ascii="Times New Roman" w:hAnsi="Times New Roman" w:cs="Times New Roman"/>
        </w:rPr>
      </w:pPr>
    </w:p>
    <w:p w14:paraId="049FB979" w14:textId="5BA951F8" w:rsidR="00FE257F" w:rsidRPr="00030682" w:rsidRDefault="00FE257F" w:rsidP="00BD660D">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Mivel jelenleg nincs füst elszívás a tűzoltóság előírta a rendszer kiépítését. A szín</w:t>
      </w:r>
      <w:r w:rsidR="007B342B">
        <w:rPr>
          <w:rFonts w:ascii="Times New Roman" w:hAnsi="Times New Roman" w:cs="Times New Roman"/>
        </w:rPr>
        <w:t xml:space="preserve">ház nagyszínpadi füstelvezetése </w:t>
      </w:r>
      <w:r w:rsidRPr="00030682">
        <w:rPr>
          <w:rFonts w:ascii="Times New Roman" w:hAnsi="Times New Roman" w:cs="Times New Roman"/>
        </w:rPr>
        <w:t>feltétele a biztonságos üzemeltetésnek. Jelenleg tűzvédelmi sz</w:t>
      </w:r>
      <w:r w:rsidR="007B342B">
        <w:rPr>
          <w:rFonts w:ascii="Times New Roman" w:hAnsi="Times New Roman" w:cs="Times New Roman"/>
        </w:rPr>
        <w:t>empontból csak a vasfüggöny van</w:t>
      </w:r>
      <w:r w:rsidR="004010E9">
        <w:rPr>
          <w:rFonts w:ascii="Times New Roman" w:hAnsi="Times New Roman" w:cs="Times New Roman"/>
        </w:rPr>
        <w:t>.</w:t>
      </w:r>
      <w:r w:rsidR="007B342B">
        <w:rPr>
          <w:rFonts w:ascii="Times New Roman" w:hAnsi="Times New Roman" w:cs="Times New Roman"/>
        </w:rPr>
        <w:t xml:space="preserve"> A tűzoltóság előírta a rendszer kiépítését, a munkák befejezése 2018. évben várható.</w:t>
      </w:r>
      <w:r w:rsidRPr="00030682">
        <w:rPr>
          <w:rFonts w:ascii="Times New Roman" w:hAnsi="Times New Roman" w:cs="Times New Roman"/>
        </w:rPr>
        <w:t xml:space="preserve"> </w:t>
      </w:r>
    </w:p>
    <w:p w14:paraId="47C73D03" w14:textId="77777777" w:rsidR="00BD660D" w:rsidRPr="00030682" w:rsidRDefault="00BD660D" w:rsidP="00BD660D">
      <w:pPr>
        <w:autoSpaceDE w:val="0"/>
        <w:autoSpaceDN w:val="0"/>
        <w:adjustRightInd w:val="0"/>
        <w:spacing w:after="0"/>
        <w:ind w:firstLine="11"/>
        <w:jc w:val="both"/>
        <w:rPr>
          <w:rFonts w:ascii="Times New Roman" w:hAnsi="Times New Roman" w:cs="Times New Roman"/>
        </w:rPr>
      </w:pPr>
    </w:p>
    <w:p w14:paraId="08F11CCC" w14:textId="64E9D91B" w:rsidR="00B74B35" w:rsidRPr="00030682" w:rsidRDefault="00B74B35" w:rsidP="00B74B35">
      <w:pPr>
        <w:spacing w:after="0" w:line="240" w:lineRule="auto"/>
        <w:rPr>
          <w:rFonts w:ascii="Times New Roman" w:eastAsia="Times New Roman" w:hAnsi="Times New Roman" w:cs="Times New Roman"/>
          <w:b/>
          <w:bCs/>
          <w:u w:val="single"/>
          <w:lang w:eastAsia="hu-HU"/>
        </w:rPr>
      </w:pPr>
      <w:r w:rsidRPr="00030682">
        <w:rPr>
          <w:rFonts w:ascii="Times New Roman" w:hAnsi="Times New Roman" w:cs="Times New Roman"/>
          <w:b/>
          <w:u w:val="single"/>
        </w:rPr>
        <w:t xml:space="preserve"> </w:t>
      </w:r>
      <w:r w:rsidRPr="00030682">
        <w:rPr>
          <w:rFonts w:ascii="Times New Roman" w:eastAsia="Times New Roman" w:hAnsi="Times New Roman" w:cs="Times New Roman"/>
          <w:b/>
          <w:bCs/>
          <w:u w:val="single"/>
          <w:lang w:eastAsia="hu-HU"/>
        </w:rPr>
        <w:t>Thália Színház Nonprofit Kft.</w:t>
      </w:r>
    </w:p>
    <w:p w14:paraId="24EA6A65" w14:textId="77777777" w:rsidR="00B74B35" w:rsidRPr="00030682" w:rsidRDefault="00B74B35" w:rsidP="00B74B35">
      <w:pPr>
        <w:spacing w:after="0" w:line="240" w:lineRule="auto"/>
        <w:rPr>
          <w:rFonts w:ascii="Times New Roman" w:eastAsia="Times New Roman" w:hAnsi="Times New Roman" w:cs="Times New Roman"/>
          <w:b/>
          <w:bCs/>
          <w:u w:val="single"/>
          <w:lang w:eastAsia="hu-HU"/>
        </w:rPr>
      </w:pPr>
    </w:p>
    <w:p w14:paraId="3A45C425" w14:textId="14060D65" w:rsidR="00F977B0" w:rsidRPr="00030682" w:rsidRDefault="00B74B35" w:rsidP="004271C9">
      <w:pPr>
        <w:spacing w:after="0" w:line="240" w:lineRule="auto"/>
        <w:rPr>
          <w:rFonts w:ascii="Times New Roman" w:hAnsi="Times New Roman" w:cs="Times New Roman"/>
          <w:b/>
          <w:u w:val="single"/>
        </w:rPr>
      </w:pPr>
      <w:r w:rsidRPr="00030682">
        <w:rPr>
          <w:rFonts w:ascii="Times New Roman" w:hAnsi="Times New Roman" w:cs="Times New Roman"/>
          <w:b/>
          <w:u w:val="single"/>
        </w:rPr>
        <w:t>Thália Színház Nonprofit Kft., Mikroszkóp Színpad átalakításához szükséges engedélyes tervek elkészítése (7114)</w:t>
      </w:r>
    </w:p>
    <w:p w14:paraId="473CA93E" w14:textId="77777777" w:rsidR="00964B42" w:rsidRPr="00030682" w:rsidRDefault="00964B42" w:rsidP="004271C9">
      <w:pPr>
        <w:spacing w:after="0" w:line="240" w:lineRule="auto"/>
        <w:rPr>
          <w:rFonts w:ascii="Times New Roman" w:hAnsi="Times New Roman" w:cs="Times New Roman"/>
          <w:b/>
          <w:u w:val="single"/>
        </w:rPr>
      </w:pPr>
    </w:p>
    <w:p w14:paraId="21829011" w14:textId="27D6BD22" w:rsidR="00F977B0" w:rsidRPr="00030682" w:rsidRDefault="00C535D4" w:rsidP="00C535D4">
      <w:pPr>
        <w:spacing w:after="0"/>
        <w:ind w:left="2124"/>
        <w:rPr>
          <w:rFonts w:ascii="Times New Roman" w:hAnsi="Times New Roman" w:cs="Times New Roman"/>
        </w:rPr>
      </w:pPr>
      <w:r w:rsidRPr="00030682">
        <w:rPr>
          <w:rFonts w:ascii="Times New Roman" w:hAnsi="Times New Roman" w:cs="Times New Roman"/>
        </w:rPr>
        <w:t>T</w:t>
      </w:r>
      <w:r w:rsidR="00F977B0" w:rsidRPr="00030682">
        <w:rPr>
          <w:rFonts w:ascii="Times New Roman" w:hAnsi="Times New Roman" w:cs="Times New Roman"/>
        </w:rPr>
        <w:t xml:space="preserve">ervezett előirányzata: </w:t>
      </w:r>
      <w:r w:rsidR="00F977B0" w:rsidRPr="00030682">
        <w:rPr>
          <w:rFonts w:ascii="Times New Roman" w:hAnsi="Times New Roman" w:cs="Times New Roman"/>
        </w:rPr>
        <w:tab/>
      </w:r>
      <w:r w:rsidR="00832F42" w:rsidRPr="00030682">
        <w:rPr>
          <w:rFonts w:ascii="Times New Roman" w:hAnsi="Times New Roman" w:cs="Times New Roman"/>
        </w:rPr>
        <w:t xml:space="preserve">           </w:t>
      </w:r>
      <w:r w:rsidR="00BD7F06" w:rsidRPr="00030682">
        <w:rPr>
          <w:rFonts w:ascii="Times New Roman" w:hAnsi="Times New Roman" w:cs="Times New Roman"/>
        </w:rPr>
        <w:t xml:space="preserve">             </w:t>
      </w:r>
      <w:r w:rsidR="008D4B0A" w:rsidRPr="00030682">
        <w:rPr>
          <w:rFonts w:ascii="Times New Roman" w:hAnsi="Times New Roman" w:cs="Times New Roman"/>
        </w:rPr>
        <w:t xml:space="preserve">  </w:t>
      </w:r>
      <w:r w:rsidR="00832F42" w:rsidRPr="00030682">
        <w:rPr>
          <w:rFonts w:ascii="Times New Roman" w:hAnsi="Times New Roman" w:cs="Times New Roman"/>
        </w:rPr>
        <w:t xml:space="preserve">  </w:t>
      </w:r>
      <w:r w:rsidR="00B74B35" w:rsidRPr="00030682">
        <w:rPr>
          <w:rFonts w:ascii="Times New Roman" w:hAnsi="Times New Roman" w:cs="Times New Roman"/>
        </w:rPr>
        <w:t xml:space="preserve">  </w:t>
      </w:r>
      <w:r w:rsidR="00C83D10" w:rsidRPr="00030682">
        <w:rPr>
          <w:rFonts w:ascii="Times New Roman" w:hAnsi="Times New Roman" w:cs="Times New Roman"/>
        </w:rPr>
        <w:t xml:space="preserve">  </w:t>
      </w:r>
      <w:r w:rsidR="00B74B35" w:rsidRPr="00030682">
        <w:rPr>
          <w:rFonts w:ascii="Times New Roman" w:hAnsi="Times New Roman" w:cs="Times New Roman"/>
        </w:rPr>
        <w:t>5</w:t>
      </w:r>
      <w:r w:rsidR="00302F46" w:rsidRPr="00030682">
        <w:rPr>
          <w:rFonts w:ascii="Times New Roman" w:hAnsi="Times New Roman" w:cs="Times New Roman"/>
        </w:rPr>
        <w:t> </w:t>
      </w:r>
      <w:r w:rsidR="00B74B35" w:rsidRPr="00030682">
        <w:rPr>
          <w:rFonts w:ascii="Times New Roman" w:hAnsi="Times New Roman" w:cs="Times New Roman"/>
        </w:rPr>
        <w:t>377</w:t>
      </w:r>
      <w:r w:rsidR="00302F46" w:rsidRPr="00030682">
        <w:rPr>
          <w:rFonts w:ascii="Times New Roman" w:hAnsi="Times New Roman" w:cs="Times New Roman"/>
        </w:rPr>
        <w:t xml:space="preserve"> </w:t>
      </w:r>
      <w:r w:rsidR="00F977B0" w:rsidRPr="00030682">
        <w:rPr>
          <w:rFonts w:ascii="Times New Roman" w:hAnsi="Times New Roman" w:cs="Times New Roman"/>
        </w:rPr>
        <w:t>ezer Ft</w:t>
      </w:r>
    </w:p>
    <w:p w14:paraId="28DDA0BD" w14:textId="69503608"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Összköltség: </w:t>
      </w:r>
      <w:r w:rsidRPr="00030682">
        <w:rPr>
          <w:rFonts w:ascii="Times New Roman" w:hAnsi="Times New Roman" w:cs="Times New Roman"/>
        </w:rPr>
        <w:tab/>
      </w:r>
      <w:r w:rsidRPr="00030682">
        <w:rPr>
          <w:rFonts w:ascii="Times New Roman" w:hAnsi="Times New Roman" w:cs="Times New Roman"/>
        </w:rPr>
        <w:tab/>
      </w:r>
      <w:r w:rsidRPr="00030682">
        <w:rPr>
          <w:rFonts w:ascii="Times New Roman" w:hAnsi="Times New Roman" w:cs="Times New Roman"/>
        </w:rPr>
        <w:tab/>
      </w:r>
      <w:r w:rsidR="00832F42" w:rsidRPr="00030682">
        <w:rPr>
          <w:rFonts w:ascii="Times New Roman" w:hAnsi="Times New Roman" w:cs="Times New Roman"/>
        </w:rPr>
        <w:t xml:space="preserve">           </w:t>
      </w:r>
      <w:r w:rsidR="008D4B0A" w:rsidRPr="00030682">
        <w:rPr>
          <w:rFonts w:ascii="Times New Roman" w:hAnsi="Times New Roman" w:cs="Times New Roman"/>
        </w:rPr>
        <w:t xml:space="preserve">  </w:t>
      </w:r>
      <w:r w:rsidR="00832F42" w:rsidRPr="00030682">
        <w:rPr>
          <w:rFonts w:ascii="Times New Roman" w:hAnsi="Times New Roman" w:cs="Times New Roman"/>
        </w:rPr>
        <w:t xml:space="preserve">  </w:t>
      </w:r>
      <w:r w:rsidR="00C83D10" w:rsidRPr="00030682">
        <w:rPr>
          <w:rFonts w:ascii="Times New Roman" w:hAnsi="Times New Roman" w:cs="Times New Roman"/>
        </w:rPr>
        <w:t xml:space="preserve">  </w:t>
      </w:r>
      <w:r w:rsidR="00B74B35" w:rsidRPr="00030682">
        <w:rPr>
          <w:rFonts w:ascii="Times New Roman" w:hAnsi="Times New Roman" w:cs="Times New Roman"/>
        </w:rPr>
        <w:t>37</w:t>
      </w:r>
      <w:r w:rsidR="00302F46" w:rsidRPr="00030682">
        <w:rPr>
          <w:rFonts w:ascii="Times New Roman" w:hAnsi="Times New Roman" w:cs="Times New Roman"/>
        </w:rPr>
        <w:t> </w:t>
      </w:r>
      <w:r w:rsidR="00B74B35"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ezer Ft</w:t>
      </w:r>
    </w:p>
    <w:p w14:paraId="596C2DDA" w14:textId="4F2FF3A0"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Megvalósítás éve: </w:t>
      </w:r>
      <w:r w:rsidRPr="00030682">
        <w:rPr>
          <w:rFonts w:ascii="Times New Roman" w:hAnsi="Times New Roman" w:cs="Times New Roman"/>
        </w:rPr>
        <w:tab/>
      </w:r>
      <w:r w:rsidRPr="00030682">
        <w:rPr>
          <w:rFonts w:ascii="Times New Roman" w:hAnsi="Times New Roman" w:cs="Times New Roman"/>
        </w:rPr>
        <w:tab/>
      </w:r>
      <w:r w:rsidR="00302F46" w:rsidRPr="00030682">
        <w:rPr>
          <w:rFonts w:ascii="Times New Roman" w:hAnsi="Times New Roman" w:cs="Times New Roman"/>
        </w:rPr>
        <w:t xml:space="preserve">         </w:t>
      </w:r>
      <w:r w:rsidR="00C83D10" w:rsidRPr="00030682">
        <w:rPr>
          <w:rFonts w:ascii="Times New Roman" w:hAnsi="Times New Roman" w:cs="Times New Roman"/>
        </w:rPr>
        <w:t xml:space="preserve">  </w:t>
      </w:r>
      <w:r w:rsidR="008D4B0A" w:rsidRPr="00030682">
        <w:rPr>
          <w:rFonts w:ascii="Times New Roman" w:hAnsi="Times New Roman" w:cs="Times New Roman"/>
        </w:rPr>
        <w:t xml:space="preserve">  </w:t>
      </w:r>
      <w:r w:rsidR="004F5627" w:rsidRPr="00030682">
        <w:rPr>
          <w:rFonts w:ascii="Times New Roman" w:hAnsi="Times New Roman" w:cs="Times New Roman"/>
        </w:rPr>
        <w:t xml:space="preserve"> </w:t>
      </w:r>
      <w:r w:rsidR="00C83D10" w:rsidRPr="00030682">
        <w:rPr>
          <w:rFonts w:ascii="Times New Roman" w:hAnsi="Times New Roman" w:cs="Times New Roman"/>
        </w:rPr>
        <w:t xml:space="preserve"> </w:t>
      </w:r>
      <w:r w:rsidR="00B74B35" w:rsidRPr="00030682">
        <w:rPr>
          <w:rFonts w:ascii="Times New Roman" w:hAnsi="Times New Roman" w:cs="Times New Roman"/>
        </w:rPr>
        <w:t xml:space="preserve">2015-2017 </w:t>
      </w:r>
      <w:r w:rsidRPr="00030682">
        <w:rPr>
          <w:rFonts w:ascii="Times New Roman" w:hAnsi="Times New Roman" w:cs="Times New Roman"/>
        </w:rPr>
        <w:t>évek</w:t>
      </w:r>
    </w:p>
    <w:p w14:paraId="2627F111" w14:textId="64868D47" w:rsidR="00F977B0" w:rsidRPr="00030682" w:rsidRDefault="00F977B0" w:rsidP="00C535D4">
      <w:pPr>
        <w:spacing w:after="0"/>
        <w:ind w:left="2124"/>
        <w:rPr>
          <w:rFonts w:ascii="Times New Roman" w:hAnsi="Times New Roman" w:cs="Times New Roman"/>
        </w:rPr>
      </w:pPr>
      <w:r w:rsidRPr="00030682">
        <w:rPr>
          <w:rFonts w:ascii="Times New Roman" w:hAnsi="Times New Roman" w:cs="Times New Roman"/>
        </w:rPr>
        <w:t xml:space="preserve">Besorolása: </w:t>
      </w:r>
      <w:r w:rsidRPr="00030682">
        <w:rPr>
          <w:rFonts w:ascii="Times New Roman" w:hAnsi="Times New Roman" w:cs="Times New Roman"/>
        </w:rPr>
        <w:tab/>
      </w:r>
      <w:r w:rsidRPr="00030682">
        <w:rPr>
          <w:rFonts w:ascii="Times New Roman" w:hAnsi="Times New Roman" w:cs="Times New Roman"/>
        </w:rPr>
        <w:tab/>
      </w:r>
      <w:r w:rsidR="00832F42" w:rsidRPr="00030682">
        <w:rPr>
          <w:rFonts w:ascii="Times New Roman" w:hAnsi="Times New Roman" w:cs="Times New Roman"/>
        </w:rPr>
        <w:t xml:space="preserve">                           </w:t>
      </w:r>
      <w:r w:rsidR="00BD7F06" w:rsidRPr="00030682">
        <w:rPr>
          <w:rFonts w:ascii="Times New Roman" w:hAnsi="Times New Roman" w:cs="Times New Roman"/>
        </w:rPr>
        <w:t xml:space="preserve">   </w:t>
      </w:r>
      <w:r w:rsidR="00832F42" w:rsidRPr="00030682">
        <w:rPr>
          <w:rFonts w:ascii="Times New Roman" w:hAnsi="Times New Roman" w:cs="Times New Roman"/>
        </w:rPr>
        <w:t xml:space="preserve"> </w:t>
      </w:r>
      <w:r w:rsidR="003A0C74" w:rsidRPr="00030682">
        <w:rPr>
          <w:rFonts w:ascii="Times New Roman" w:hAnsi="Times New Roman" w:cs="Times New Roman"/>
        </w:rPr>
        <w:t xml:space="preserve">  </w:t>
      </w:r>
      <w:r w:rsidR="00832F42" w:rsidRPr="00030682">
        <w:rPr>
          <w:rFonts w:ascii="Times New Roman" w:hAnsi="Times New Roman" w:cs="Times New Roman"/>
        </w:rPr>
        <w:t xml:space="preserve">  </w:t>
      </w:r>
      <w:r w:rsidR="00B74B35" w:rsidRPr="00030682">
        <w:rPr>
          <w:rFonts w:ascii="Times New Roman" w:hAnsi="Times New Roman" w:cs="Times New Roman"/>
        </w:rPr>
        <w:t>önkéntes</w:t>
      </w:r>
    </w:p>
    <w:p w14:paraId="63F30080" w14:textId="7C671167" w:rsidR="00D31728" w:rsidRPr="00030682" w:rsidRDefault="00D31728" w:rsidP="00C535D4">
      <w:pPr>
        <w:spacing w:after="0"/>
        <w:ind w:left="2124"/>
        <w:rPr>
          <w:rFonts w:ascii="Times New Roman" w:hAnsi="Times New Roman" w:cs="Times New Roman"/>
        </w:rPr>
      </w:pPr>
    </w:p>
    <w:p w14:paraId="79A2972A" w14:textId="68D0328B" w:rsidR="00914335" w:rsidRPr="00030682" w:rsidRDefault="00D31728" w:rsidP="008D4B0A">
      <w:pPr>
        <w:jc w:val="both"/>
        <w:rPr>
          <w:rFonts w:ascii="Times New Roman" w:hAnsi="Times New Roman" w:cs="Times New Roman"/>
        </w:rPr>
      </w:pPr>
      <w:r w:rsidRPr="00030682">
        <w:rPr>
          <w:rFonts w:ascii="Times New Roman" w:hAnsi="Times New Roman" w:cs="Times New Roman"/>
        </w:rPr>
        <w:t xml:space="preserve">A Thália Színház Nonprofit Kft. 2012 júniusában elkészíttette a Mikroszkóp Színpad átalakításának koncepció tervét. Megfelelő építészeti átalakításokkal keresni kell az összekapcsolódásból adódó lehetőségeket az üzemeltetésből adódó problémák megszüntetésére, illetve a meglévő körülmények között az optimális megoldás megtalálására, így az alaprajzi kényszerkapcsolatok, párhuzamos gépészeti megoldások racionalizálására, a jó funkcionális igények kialakítására. Art’O-dom Kft. építési engedélyezési terveket elkészítette és építési hatóság BP-05/07/03191/2016 ügyiratszámon határozatot kiadta, 2016. évben jogerőre emelkedett. 2017. évben a tervező az egyéb munkákat elvégezte, a szerződés </w:t>
      </w:r>
      <w:r w:rsidR="004F1DD9">
        <w:rPr>
          <w:rFonts w:ascii="Times New Roman" w:hAnsi="Times New Roman" w:cs="Times New Roman"/>
        </w:rPr>
        <w:t>teljesítése 2017-ben megtörtént. A</w:t>
      </w:r>
      <w:r w:rsidRPr="00030682">
        <w:rPr>
          <w:rFonts w:ascii="Times New Roman" w:hAnsi="Times New Roman" w:cs="Times New Roman"/>
        </w:rPr>
        <w:t>z utolsó száml</w:t>
      </w:r>
      <w:r w:rsidR="004F1DD9">
        <w:rPr>
          <w:rFonts w:ascii="Times New Roman" w:hAnsi="Times New Roman" w:cs="Times New Roman"/>
        </w:rPr>
        <w:t>a kifizetése 2018-ra áthúzódik.</w:t>
      </w:r>
    </w:p>
    <w:p w14:paraId="0A63A615" w14:textId="5303C6E1" w:rsidR="00964B42" w:rsidRPr="00030682" w:rsidRDefault="00964B42" w:rsidP="00D31207">
      <w:pPr>
        <w:spacing w:after="0" w:line="240" w:lineRule="auto"/>
        <w:rPr>
          <w:rFonts w:ascii="Times New Roman" w:hAnsi="Times New Roman" w:cs="Times New Roman"/>
          <w:b/>
          <w:u w:val="single"/>
        </w:rPr>
      </w:pPr>
    </w:p>
    <w:p w14:paraId="493CB6DB" w14:textId="77777777" w:rsidR="004F1DD9" w:rsidRDefault="004F1DD9" w:rsidP="00D31207">
      <w:pPr>
        <w:spacing w:after="0" w:line="240" w:lineRule="auto"/>
        <w:rPr>
          <w:rFonts w:ascii="Times New Roman" w:hAnsi="Times New Roman" w:cs="Times New Roman"/>
          <w:b/>
          <w:u w:val="single"/>
        </w:rPr>
      </w:pPr>
    </w:p>
    <w:p w14:paraId="5F9C9A09" w14:textId="77777777" w:rsidR="004F1DD9" w:rsidRDefault="004F1DD9" w:rsidP="00D31207">
      <w:pPr>
        <w:spacing w:after="0" w:line="240" w:lineRule="auto"/>
        <w:rPr>
          <w:rFonts w:ascii="Times New Roman" w:hAnsi="Times New Roman" w:cs="Times New Roman"/>
          <w:b/>
          <w:u w:val="single"/>
        </w:rPr>
      </w:pPr>
    </w:p>
    <w:p w14:paraId="21F3A384" w14:textId="77777777" w:rsidR="004F1DD9" w:rsidRDefault="004F1DD9" w:rsidP="00D31207">
      <w:pPr>
        <w:spacing w:after="0" w:line="240" w:lineRule="auto"/>
        <w:rPr>
          <w:rFonts w:ascii="Times New Roman" w:hAnsi="Times New Roman" w:cs="Times New Roman"/>
          <w:b/>
          <w:u w:val="single"/>
        </w:rPr>
      </w:pPr>
    </w:p>
    <w:p w14:paraId="7037D051" w14:textId="77777777" w:rsidR="004F1DD9" w:rsidRDefault="004F1DD9" w:rsidP="00D31207">
      <w:pPr>
        <w:spacing w:after="0" w:line="240" w:lineRule="auto"/>
        <w:rPr>
          <w:rFonts w:ascii="Times New Roman" w:hAnsi="Times New Roman" w:cs="Times New Roman"/>
          <w:b/>
          <w:u w:val="single"/>
        </w:rPr>
      </w:pPr>
    </w:p>
    <w:p w14:paraId="78712F83" w14:textId="77777777" w:rsidR="004F18C7" w:rsidRDefault="004F18C7" w:rsidP="00D31207">
      <w:pPr>
        <w:spacing w:after="0" w:line="240" w:lineRule="auto"/>
        <w:rPr>
          <w:rFonts w:ascii="Times New Roman" w:hAnsi="Times New Roman" w:cs="Times New Roman"/>
          <w:b/>
          <w:u w:val="single"/>
        </w:rPr>
      </w:pPr>
    </w:p>
    <w:p w14:paraId="026BE2ED" w14:textId="256395A9" w:rsidR="00E90E4E" w:rsidRPr="00030682" w:rsidRDefault="003828B9" w:rsidP="00D31207">
      <w:pPr>
        <w:spacing w:after="0" w:line="240" w:lineRule="auto"/>
        <w:rPr>
          <w:rFonts w:ascii="Times New Roman" w:hAnsi="Times New Roman" w:cs="Times New Roman"/>
          <w:b/>
          <w:u w:val="single"/>
        </w:rPr>
      </w:pPr>
      <w:r w:rsidRPr="00030682">
        <w:rPr>
          <w:rFonts w:ascii="Times New Roman" w:hAnsi="Times New Roman" w:cs="Times New Roman"/>
          <w:b/>
          <w:u w:val="single"/>
        </w:rPr>
        <w:lastRenderedPageBreak/>
        <w:t>Thália Színház Nonprofit Kft. Rekonstrukció II. ütem</w:t>
      </w:r>
      <w:r w:rsidR="00AC3E90" w:rsidRPr="00030682">
        <w:rPr>
          <w:rFonts w:ascii="Times New Roman" w:hAnsi="Times New Roman" w:cs="Times New Roman"/>
          <w:b/>
          <w:u w:val="single"/>
        </w:rPr>
        <w:t xml:space="preserve"> (7499)</w:t>
      </w:r>
    </w:p>
    <w:p w14:paraId="1222554D" w14:textId="77777777" w:rsidR="00D31207" w:rsidRPr="00030682" w:rsidRDefault="00D31207" w:rsidP="00D31207">
      <w:pPr>
        <w:spacing w:after="0" w:line="240" w:lineRule="auto"/>
        <w:rPr>
          <w:rFonts w:ascii="Times New Roman" w:hAnsi="Times New Roman" w:cs="Times New Roman"/>
          <w:b/>
          <w:u w:val="single"/>
        </w:rPr>
      </w:pPr>
    </w:p>
    <w:p w14:paraId="7FED4163" w14:textId="1673C4B6" w:rsidR="00E90E4E" w:rsidRPr="00030682" w:rsidRDefault="00E90E4E" w:rsidP="00E90E4E">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w:t>
      </w:r>
      <w:r w:rsidR="006F50A8" w:rsidRPr="00030682">
        <w:rPr>
          <w:rFonts w:ascii="Times New Roman" w:hAnsi="Times New Roman" w:cs="Times New Roman"/>
        </w:rPr>
        <w:t xml:space="preserve"> </w:t>
      </w:r>
      <w:r w:rsidR="006F50A8" w:rsidRPr="00030682">
        <w:rPr>
          <w:rFonts w:ascii="Times New Roman" w:hAnsi="Times New Roman" w:cs="Times New Roman"/>
        </w:rPr>
        <w:tab/>
        <w:t xml:space="preserve">       </w:t>
      </w:r>
      <w:r w:rsidR="005344C8" w:rsidRPr="00030682">
        <w:rPr>
          <w:rFonts w:ascii="Times New Roman" w:hAnsi="Times New Roman" w:cs="Times New Roman"/>
        </w:rPr>
        <w:t xml:space="preserve"> </w:t>
      </w:r>
      <w:r w:rsidR="006F50A8" w:rsidRPr="00030682">
        <w:rPr>
          <w:rFonts w:ascii="Times New Roman" w:hAnsi="Times New Roman" w:cs="Times New Roman"/>
        </w:rPr>
        <w:t xml:space="preserve">   </w:t>
      </w:r>
      <w:r w:rsidRPr="00030682">
        <w:rPr>
          <w:rFonts w:ascii="Times New Roman" w:hAnsi="Times New Roman" w:cs="Times New Roman"/>
        </w:rPr>
        <w:t xml:space="preserve">  </w:t>
      </w:r>
      <w:r w:rsidR="00CD5D57" w:rsidRPr="00030682">
        <w:rPr>
          <w:rFonts w:ascii="Times New Roman" w:hAnsi="Times New Roman" w:cs="Times New Roman"/>
        </w:rPr>
        <w:t xml:space="preserve"> </w:t>
      </w:r>
      <w:r w:rsidR="00AC3E90" w:rsidRPr="00030682">
        <w:rPr>
          <w:rFonts w:ascii="Times New Roman" w:hAnsi="Times New Roman" w:cs="Times New Roman"/>
        </w:rPr>
        <w:t>387</w:t>
      </w:r>
      <w:r w:rsidR="00302F46" w:rsidRPr="00030682">
        <w:rPr>
          <w:rFonts w:ascii="Times New Roman" w:hAnsi="Times New Roman" w:cs="Times New Roman"/>
        </w:rPr>
        <w:t> </w:t>
      </w:r>
      <w:r w:rsidR="00AC3E90" w:rsidRPr="00030682">
        <w:rPr>
          <w:rFonts w:ascii="Times New Roman" w:hAnsi="Times New Roman" w:cs="Times New Roman"/>
        </w:rPr>
        <w:t>732</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4BF26203" w14:textId="724E37B5" w:rsidR="00E90E4E" w:rsidRPr="00030682" w:rsidRDefault="00E90E4E" w:rsidP="00E90E4E">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344C8" w:rsidRPr="00030682">
        <w:rPr>
          <w:rFonts w:ascii="Times New Roman" w:hAnsi="Times New Roman" w:cs="Times New Roman"/>
        </w:rPr>
        <w:t xml:space="preserve"> </w:t>
      </w:r>
      <w:r w:rsidRPr="00030682">
        <w:rPr>
          <w:rFonts w:ascii="Times New Roman" w:hAnsi="Times New Roman" w:cs="Times New Roman"/>
        </w:rPr>
        <w:t xml:space="preserve">     </w:t>
      </w:r>
      <w:r w:rsidR="00CD5D57" w:rsidRPr="00030682">
        <w:rPr>
          <w:rFonts w:ascii="Times New Roman" w:hAnsi="Times New Roman" w:cs="Times New Roman"/>
        </w:rPr>
        <w:t xml:space="preserve"> </w:t>
      </w:r>
      <w:r w:rsidRPr="00030682">
        <w:rPr>
          <w:rFonts w:ascii="Times New Roman" w:hAnsi="Times New Roman" w:cs="Times New Roman"/>
        </w:rPr>
        <w:t xml:space="preserve"> </w:t>
      </w:r>
      <w:r w:rsidR="00AC3E90" w:rsidRPr="00030682">
        <w:rPr>
          <w:rFonts w:ascii="Times New Roman" w:hAnsi="Times New Roman" w:cs="Times New Roman"/>
        </w:rPr>
        <w:t>400</w:t>
      </w:r>
      <w:r w:rsidR="00302F46" w:rsidRPr="00030682">
        <w:rPr>
          <w:rFonts w:ascii="Times New Roman" w:hAnsi="Times New Roman" w:cs="Times New Roman"/>
        </w:rPr>
        <w:t> </w:t>
      </w:r>
      <w:r w:rsidR="00AC3E90"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2CA6DEFD" w14:textId="0CCB6A4F" w:rsidR="00E90E4E" w:rsidRPr="00030682" w:rsidRDefault="00302F46" w:rsidP="00E90E4E">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55657" w:rsidRPr="00030682">
        <w:rPr>
          <w:rFonts w:ascii="Times New Roman" w:hAnsi="Times New Roman" w:cs="Times New Roman"/>
        </w:rPr>
        <w:t xml:space="preserve"> </w:t>
      </w:r>
      <w:r w:rsidR="00CD5D57" w:rsidRPr="00030682">
        <w:rPr>
          <w:rFonts w:ascii="Times New Roman" w:hAnsi="Times New Roman" w:cs="Times New Roman"/>
        </w:rPr>
        <w:t xml:space="preserve"> </w:t>
      </w:r>
      <w:r w:rsidR="00AC3E90" w:rsidRPr="00030682">
        <w:rPr>
          <w:rFonts w:ascii="Times New Roman" w:hAnsi="Times New Roman" w:cs="Times New Roman"/>
        </w:rPr>
        <w:t xml:space="preserve">2017-2018 </w:t>
      </w:r>
      <w:r w:rsidR="00E90E4E" w:rsidRPr="00030682">
        <w:rPr>
          <w:rFonts w:ascii="Times New Roman" w:hAnsi="Times New Roman" w:cs="Times New Roman"/>
        </w:rPr>
        <w:t xml:space="preserve">évek </w:t>
      </w:r>
    </w:p>
    <w:p w14:paraId="18C557D8" w14:textId="72BA15B0" w:rsidR="00E90E4E" w:rsidRPr="00030682" w:rsidRDefault="00E90E4E" w:rsidP="00E90E4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344C8" w:rsidRPr="00030682">
        <w:rPr>
          <w:rFonts w:ascii="Times New Roman" w:hAnsi="Times New Roman" w:cs="Times New Roman"/>
        </w:rPr>
        <w:t xml:space="preserve">  </w:t>
      </w:r>
      <w:r w:rsidRPr="00030682">
        <w:rPr>
          <w:rFonts w:ascii="Times New Roman" w:hAnsi="Times New Roman" w:cs="Times New Roman"/>
        </w:rPr>
        <w:tab/>
        <w:t xml:space="preserve">    </w:t>
      </w:r>
      <w:r w:rsidR="00A55657" w:rsidRPr="00030682">
        <w:rPr>
          <w:rFonts w:ascii="Times New Roman" w:hAnsi="Times New Roman" w:cs="Times New Roman"/>
        </w:rPr>
        <w:t xml:space="preserve"> </w:t>
      </w:r>
      <w:r w:rsidRPr="00030682">
        <w:rPr>
          <w:rFonts w:ascii="Times New Roman" w:hAnsi="Times New Roman" w:cs="Times New Roman"/>
        </w:rPr>
        <w:t xml:space="preserve"> </w:t>
      </w:r>
      <w:r w:rsidR="005344C8" w:rsidRPr="00030682">
        <w:rPr>
          <w:rFonts w:ascii="Times New Roman" w:hAnsi="Times New Roman" w:cs="Times New Roman"/>
        </w:rPr>
        <w:t xml:space="preserve"> </w:t>
      </w:r>
      <w:r w:rsidRPr="00030682">
        <w:rPr>
          <w:rFonts w:ascii="Times New Roman" w:hAnsi="Times New Roman" w:cs="Times New Roman"/>
        </w:rPr>
        <w:t xml:space="preserve"> kötelező </w:t>
      </w:r>
    </w:p>
    <w:p w14:paraId="3A0B8E6A" w14:textId="68635AF6" w:rsidR="00507419" w:rsidRPr="00030682" w:rsidRDefault="00507419" w:rsidP="00E90E4E">
      <w:pPr>
        <w:spacing w:after="0"/>
        <w:ind w:left="2124"/>
        <w:rPr>
          <w:rFonts w:ascii="Times New Roman" w:hAnsi="Times New Roman" w:cs="Times New Roman"/>
        </w:rPr>
      </w:pPr>
    </w:p>
    <w:p w14:paraId="0BBB9E72" w14:textId="6663451A" w:rsidR="00D31207" w:rsidRPr="00030682" w:rsidRDefault="00507419" w:rsidP="00365B79">
      <w:pPr>
        <w:jc w:val="both"/>
        <w:rPr>
          <w:rFonts w:ascii="Times New Roman" w:hAnsi="Times New Roman" w:cs="Times New Roman"/>
        </w:rPr>
      </w:pPr>
      <w:r w:rsidRPr="00030682">
        <w:rPr>
          <w:rFonts w:ascii="Times New Roman" w:hAnsi="Times New Roman" w:cs="Times New Roman"/>
        </w:rPr>
        <w:t>Az előszínpadi zóna átépítése- gépi motoros függöny telepítése, álmennyezet átalakítása 2017-ben megvalósult, leszámlázásra került. 2018. januárban a kiviteli tervek elkészültek, a hatáshangrendszer és a színpadvilágítás korszerűsítése versenyeztetés alatt van. A többi, hátralévő munka várhatóan 2018-ban elkészül.</w:t>
      </w:r>
    </w:p>
    <w:p w14:paraId="3A6A78C2" w14:textId="4A2F1814" w:rsidR="00AC3E90" w:rsidRPr="00030682" w:rsidRDefault="00AC3E90" w:rsidP="00AC3E90">
      <w:pPr>
        <w:spacing w:after="0" w:line="240" w:lineRule="auto"/>
        <w:rPr>
          <w:rFonts w:ascii="Times New Roman" w:hAnsi="Times New Roman" w:cs="Times New Roman"/>
          <w:b/>
          <w:u w:val="single"/>
        </w:rPr>
      </w:pPr>
      <w:r w:rsidRPr="00030682">
        <w:rPr>
          <w:rFonts w:ascii="Times New Roman" w:hAnsi="Times New Roman" w:cs="Times New Roman"/>
          <w:b/>
          <w:u w:val="single"/>
        </w:rPr>
        <w:t>Új Színház Nonprofit Kft.</w:t>
      </w:r>
    </w:p>
    <w:p w14:paraId="1E040019" w14:textId="3E1695F0" w:rsidR="0013253F" w:rsidRPr="00030682" w:rsidRDefault="0013253F" w:rsidP="00AC3E90">
      <w:pPr>
        <w:spacing w:after="0" w:line="240" w:lineRule="auto"/>
        <w:rPr>
          <w:rFonts w:ascii="Times New Roman" w:hAnsi="Times New Roman" w:cs="Times New Roman"/>
          <w:b/>
          <w:u w:val="single"/>
        </w:rPr>
      </w:pPr>
    </w:p>
    <w:p w14:paraId="4ECF651D" w14:textId="61BF6B46" w:rsidR="00E90E4E" w:rsidRPr="00030682" w:rsidRDefault="00AC3E90" w:rsidP="00D31207">
      <w:pPr>
        <w:spacing w:after="0" w:line="240" w:lineRule="auto"/>
        <w:rPr>
          <w:rFonts w:ascii="Times New Roman" w:hAnsi="Times New Roman" w:cs="Times New Roman"/>
          <w:b/>
          <w:u w:val="single"/>
        </w:rPr>
      </w:pPr>
      <w:r w:rsidRPr="00030682">
        <w:rPr>
          <w:rFonts w:ascii="Times New Roman" w:hAnsi="Times New Roman" w:cs="Times New Roman"/>
          <w:b/>
          <w:u w:val="single"/>
        </w:rPr>
        <w:t>Fűtési rendszerének átalakítása (7447)</w:t>
      </w:r>
    </w:p>
    <w:p w14:paraId="07835225" w14:textId="77777777" w:rsidR="00D31207" w:rsidRPr="00030682" w:rsidRDefault="00D31207" w:rsidP="00D31207">
      <w:pPr>
        <w:spacing w:after="0" w:line="240" w:lineRule="auto"/>
        <w:rPr>
          <w:rFonts w:ascii="Times New Roman" w:hAnsi="Times New Roman" w:cs="Times New Roman"/>
          <w:b/>
          <w:u w:val="single"/>
        </w:rPr>
      </w:pPr>
    </w:p>
    <w:p w14:paraId="0566F716" w14:textId="39B3E69B" w:rsidR="00E90E4E" w:rsidRPr="00030682" w:rsidRDefault="00E90E4E" w:rsidP="00E90E4E">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344C8" w:rsidRPr="00030682">
        <w:rPr>
          <w:rFonts w:ascii="Times New Roman" w:hAnsi="Times New Roman" w:cs="Times New Roman"/>
        </w:rPr>
        <w:t xml:space="preserve">  </w:t>
      </w:r>
      <w:r w:rsidRPr="00030682">
        <w:rPr>
          <w:rFonts w:ascii="Times New Roman" w:hAnsi="Times New Roman" w:cs="Times New Roman"/>
        </w:rPr>
        <w:t xml:space="preserve"> </w:t>
      </w:r>
      <w:r w:rsidR="000F3B2F" w:rsidRPr="00030682">
        <w:rPr>
          <w:rFonts w:ascii="Times New Roman" w:hAnsi="Times New Roman" w:cs="Times New Roman"/>
        </w:rPr>
        <w:t xml:space="preserve"> </w:t>
      </w:r>
      <w:r w:rsidRPr="00030682">
        <w:rPr>
          <w:rFonts w:ascii="Times New Roman" w:hAnsi="Times New Roman" w:cs="Times New Roman"/>
        </w:rPr>
        <w:t xml:space="preserve"> </w:t>
      </w:r>
      <w:r w:rsidR="00AC3E90" w:rsidRPr="00030682">
        <w:rPr>
          <w:rFonts w:ascii="Times New Roman" w:hAnsi="Times New Roman" w:cs="Times New Roman"/>
        </w:rPr>
        <w:t>76</w:t>
      </w:r>
      <w:r w:rsidR="00302F46" w:rsidRPr="00030682">
        <w:rPr>
          <w:rFonts w:ascii="Times New Roman" w:hAnsi="Times New Roman" w:cs="Times New Roman"/>
        </w:rPr>
        <w:t> </w:t>
      </w:r>
      <w:r w:rsidR="00AC3E90" w:rsidRPr="00030682">
        <w:rPr>
          <w:rFonts w:ascii="Times New Roman" w:hAnsi="Times New Roman" w:cs="Times New Roman"/>
        </w:rPr>
        <w:t>993</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5A21A988" w14:textId="45A29064" w:rsidR="00E90E4E" w:rsidRPr="00030682" w:rsidRDefault="00E90E4E" w:rsidP="00E90E4E">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344C8" w:rsidRPr="00030682">
        <w:rPr>
          <w:rFonts w:ascii="Times New Roman" w:hAnsi="Times New Roman" w:cs="Times New Roman"/>
        </w:rPr>
        <w:t xml:space="preserve"> </w:t>
      </w:r>
      <w:r w:rsidR="00BD7F06" w:rsidRPr="00030682">
        <w:rPr>
          <w:rFonts w:ascii="Times New Roman" w:hAnsi="Times New Roman" w:cs="Times New Roman"/>
        </w:rPr>
        <w:t xml:space="preserve"> </w:t>
      </w:r>
      <w:r w:rsidR="005344C8" w:rsidRPr="00030682">
        <w:rPr>
          <w:rFonts w:ascii="Times New Roman" w:hAnsi="Times New Roman" w:cs="Times New Roman"/>
        </w:rPr>
        <w:t xml:space="preserve"> </w:t>
      </w:r>
      <w:r w:rsidR="006F50A8" w:rsidRPr="00030682">
        <w:rPr>
          <w:rFonts w:ascii="Times New Roman" w:hAnsi="Times New Roman" w:cs="Times New Roman"/>
        </w:rPr>
        <w:t xml:space="preserve">  </w:t>
      </w:r>
      <w:r w:rsidR="000F3B2F" w:rsidRPr="00030682">
        <w:rPr>
          <w:rFonts w:ascii="Times New Roman" w:hAnsi="Times New Roman" w:cs="Times New Roman"/>
        </w:rPr>
        <w:t xml:space="preserve"> </w:t>
      </w:r>
      <w:r w:rsidR="00AC3E90" w:rsidRPr="00030682">
        <w:rPr>
          <w:rFonts w:ascii="Times New Roman" w:hAnsi="Times New Roman" w:cs="Times New Roman"/>
        </w:rPr>
        <w:t>79</w:t>
      </w:r>
      <w:r w:rsidR="00302F46" w:rsidRPr="00030682">
        <w:rPr>
          <w:rFonts w:ascii="Times New Roman" w:hAnsi="Times New Roman" w:cs="Times New Roman"/>
        </w:rPr>
        <w:t> </w:t>
      </w:r>
      <w:r w:rsidR="00AC3E90"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5871BC7E" w14:textId="41F5B043" w:rsidR="00E90E4E" w:rsidRPr="00030682" w:rsidRDefault="00E90E4E" w:rsidP="00E90E4E">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F3B2F" w:rsidRPr="00030682">
        <w:rPr>
          <w:rFonts w:ascii="Times New Roman" w:hAnsi="Times New Roman" w:cs="Times New Roman"/>
        </w:rPr>
        <w:t xml:space="preserve"> </w:t>
      </w:r>
      <w:r w:rsidR="00E54697" w:rsidRPr="00030682">
        <w:rPr>
          <w:rFonts w:ascii="Times New Roman" w:hAnsi="Times New Roman" w:cs="Times New Roman"/>
        </w:rPr>
        <w:t xml:space="preserve"> </w:t>
      </w:r>
      <w:r w:rsidR="00AC3E90" w:rsidRPr="00030682">
        <w:rPr>
          <w:rFonts w:ascii="Times New Roman" w:hAnsi="Times New Roman" w:cs="Times New Roman"/>
        </w:rPr>
        <w:t>2017-2018</w:t>
      </w:r>
      <w:r w:rsidR="006F50A8" w:rsidRPr="00030682">
        <w:rPr>
          <w:rFonts w:ascii="Times New Roman" w:hAnsi="Times New Roman" w:cs="Times New Roman"/>
        </w:rPr>
        <w:t xml:space="preserve"> </w:t>
      </w:r>
      <w:r w:rsidRPr="00030682">
        <w:rPr>
          <w:rFonts w:ascii="Times New Roman" w:hAnsi="Times New Roman" w:cs="Times New Roman"/>
        </w:rPr>
        <w:t xml:space="preserve">évek </w:t>
      </w:r>
    </w:p>
    <w:p w14:paraId="1E5911CE" w14:textId="787DD9AB" w:rsidR="00E90E4E" w:rsidRPr="00030682" w:rsidRDefault="00E90E4E" w:rsidP="00E90E4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5344C8" w:rsidRPr="00030682">
        <w:rPr>
          <w:rFonts w:ascii="Times New Roman" w:hAnsi="Times New Roman" w:cs="Times New Roman"/>
        </w:rPr>
        <w:t xml:space="preserve">  </w:t>
      </w:r>
      <w:r w:rsidRPr="00030682">
        <w:rPr>
          <w:rFonts w:ascii="Times New Roman" w:hAnsi="Times New Roman" w:cs="Times New Roman"/>
        </w:rPr>
        <w:t xml:space="preserve">     </w:t>
      </w:r>
      <w:r w:rsidR="00E54697" w:rsidRPr="00030682">
        <w:rPr>
          <w:rFonts w:ascii="Times New Roman" w:hAnsi="Times New Roman" w:cs="Times New Roman"/>
        </w:rPr>
        <w:t xml:space="preserve">  </w:t>
      </w:r>
      <w:r w:rsidRPr="00030682">
        <w:rPr>
          <w:rFonts w:ascii="Times New Roman" w:hAnsi="Times New Roman" w:cs="Times New Roman"/>
        </w:rPr>
        <w:t xml:space="preserve"> kötelező </w:t>
      </w:r>
    </w:p>
    <w:p w14:paraId="5A0CD21E" w14:textId="77777777" w:rsidR="00E90E4E" w:rsidRPr="00030682" w:rsidRDefault="00E90E4E" w:rsidP="00C535D4">
      <w:pPr>
        <w:spacing w:after="0"/>
        <w:ind w:left="2124"/>
        <w:rPr>
          <w:rFonts w:ascii="Times New Roman" w:hAnsi="Times New Roman" w:cs="Times New Roman"/>
        </w:rPr>
      </w:pPr>
    </w:p>
    <w:p w14:paraId="6E96FCB4" w14:textId="7F185E90" w:rsidR="006D4990" w:rsidRPr="00030682" w:rsidRDefault="0013253F" w:rsidP="002B772A">
      <w:pPr>
        <w:jc w:val="both"/>
        <w:rPr>
          <w:rFonts w:ascii="Times New Roman" w:hAnsi="Times New Roman" w:cs="Times New Roman"/>
        </w:rPr>
      </w:pPr>
      <w:r w:rsidRPr="00030682">
        <w:rPr>
          <w:rFonts w:ascii="Times New Roman" w:hAnsi="Times New Roman" w:cs="Times New Roman"/>
        </w:rPr>
        <w:t>Az 1990-es években felújított színházban a fűtési rendszer korszerűtlen, elavult, nem megbízható, működése többletköltséggel jár. Hőellátó rendszer 4db ERKA típusú gázkazán elbontása, új kazánok telepítése és a kapcsolódó berendezések (hőszivattyúk, motoros szelepek, kémény, kazánházon belüli vezetékrendszer,) korszerűsítése, átalakítása, cseréje szükséges. A légtechnikai berendezések (motoros szelepek, ventilátorok, befúvó-és elszívó motorok, levegőszűrő rendszer) korszerűsítése, átalakítása cseréje is szükséges a Színház működésének biztosítása érdekében. A kivitelezés elkészült, a pénzügyi elszámolás 2018 évben történik meg.</w:t>
      </w:r>
    </w:p>
    <w:p w14:paraId="5768D8A1" w14:textId="2707BAD3" w:rsidR="00AC3E90" w:rsidRPr="00030682" w:rsidRDefault="00AC3E90" w:rsidP="00AC3E90">
      <w:pPr>
        <w:spacing w:after="0" w:line="240" w:lineRule="auto"/>
        <w:rPr>
          <w:rFonts w:ascii="Times New Roman" w:hAnsi="Times New Roman" w:cs="Times New Roman"/>
          <w:b/>
          <w:u w:val="single"/>
        </w:rPr>
      </w:pPr>
      <w:r w:rsidRPr="00030682">
        <w:rPr>
          <w:rFonts w:ascii="Times New Roman" w:hAnsi="Times New Roman" w:cs="Times New Roman"/>
          <w:b/>
          <w:u w:val="single"/>
        </w:rPr>
        <w:t>Örkény István Színház Nonprofit Kft.</w:t>
      </w:r>
    </w:p>
    <w:p w14:paraId="6C4B6B95" w14:textId="77777777" w:rsidR="00AC3E90" w:rsidRPr="00030682" w:rsidRDefault="00AC3E90" w:rsidP="00AC3E90">
      <w:pPr>
        <w:spacing w:after="0" w:line="240" w:lineRule="auto"/>
        <w:rPr>
          <w:rFonts w:ascii="Times New Roman" w:hAnsi="Times New Roman" w:cs="Times New Roman"/>
          <w:b/>
          <w:u w:val="single"/>
        </w:rPr>
      </w:pPr>
    </w:p>
    <w:p w14:paraId="3C641AAB" w14:textId="330474B6" w:rsidR="00AC3E90" w:rsidRPr="00030682" w:rsidRDefault="00AC3E90" w:rsidP="00604068">
      <w:pPr>
        <w:spacing w:after="0" w:line="240" w:lineRule="auto"/>
        <w:rPr>
          <w:rFonts w:ascii="Times New Roman" w:hAnsi="Times New Roman" w:cs="Times New Roman"/>
          <w:b/>
          <w:u w:val="single"/>
        </w:rPr>
      </w:pPr>
      <w:r w:rsidRPr="00030682">
        <w:rPr>
          <w:rFonts w:ascii="Times New Roman" w:hAnsi="Times New Roman" w:cs="Times New Roman"/>
          <w:b/>
          <w:u w:val="single"/>
        </w:rPr>
        <w:t>Örkény István Színház</w:t>
      </w:r>
      <w:r w:rsidR="00604068" w:rsidRPr="00030682">
        <w:rPr>
          <w:rFonts w:ascii="Times New Roman" w:hAnsi="Times New Roman" w:cs="Times New Roman"/>
          <w:b/>
          <w:u w:val="single"/>
        </w:rPr>
        <w:t xml:space="preserve"> akadálymentes lift kialakítása</w:t>
      </w:r>
    </w:p>
    <w:p w14:paraId="4CFE39EA" w14:textId="77777777" w:rsidR="00604068" w:rsidRPr="00030682" w:rsidRDefault="00604068" w:rsidP="00604068">
      <w:pPr>
        <w:spacing w:after="0" w:line="240" w:lineRule="auto"/>
        <w:rPr>
          <w:rFonts w:ascii="Times New Roman" w:hAnsi="Times New Roman" w:cs="Times New Roman"/>
          <w:b/>
          <w:u w:val="single"/>
        </w:rPr>
      </w:pPr>
    </w:p>
    <w:p w14:paraId="675FE4FD" w14:textId="642FBC84"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008F3509" w:rsidRPr="00030682">
        <w:rPr>
          <w:rFonts w:ascii="Times New Roman" w:hAnsi="Times New Roman" w:cs="Times New Roman"/>
        </w:rPr>
        <w:t xml:space="preserve"> </w:t>
      </w:r>
      <w:r w:rsidRPr="00030682">
        <w:rPr>
          <w:rFonts w:ascii="Times New Roman" w:hAnsi="Times New Roman" w:cs="Times New Roman"/>
        </w:rPr>
        <w:tab/>
      </w:r>
      <w:r w:rsidR="00E2734F" w:rsidRPr="00030682">
        <w:rPr>
          <w:rFonts w:ascii="Times New Roman" w:hAnsi="Times New Roman" w:cs="Times New Roman"/>
        </w:rPr>
        <w:t xml:space="preserve">  </w:t>
      </w:r>
      <w:r w:rsidR="00F2475E" w:rsidRPr="00030682">
        <w:rPr>
          <w:rFonts w:ascii="Times New Roman" w:hAnsi="Times New Roman" w:cs="Times New Roman"/>
        </w:rPr>
        <w:t xml:space="preserve"> </w:t>
      </w:r>
      <w:r w:rsidRPr="00030682">
        <w:rPr>
          <w:rFonts w:ascii="Times New Roman" w:hAnsi="Times New Roman" w:cs="Times New Roman"/>
        </w:rPr>
        <w:t xml:space="preserve"> </w:t>
      </w:r>
      <w:r w:rsidR="00AC3E90" w:rsidRPr="00030682">
        <w:rPr>
          <w:rFonts w:ascii="Times New Roman" w:hAnsi="Times New Roman" w:cs="Times New Roman"/>
        </w:rPr>
        <w:t>14</w:t>
      </w:r>
      <w:r w:rsidR="00302F46" w:rsidRPr="00030682">
        <w:rPr>
          <w:rFonts w:ascii="Times New Roman" w:hAnsi="Times New Roman" w:cs="Times New Roman"/>
        </w:rPr>
        <w:t> </w:t>
      </w:r>
      <w:r w:rsidR="00AC3E90"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64E0BA10" w14:textId="16600C71"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D7F06" w:rsidRPr="00030682">
        <w:rPr>
          <w:rFonts w:ascii="Times New Roman" w:hAnsi="Times New Roman" w:cs="Times New Roman"/>
        </w:rPr>
        <w:t xml:space="preserve"> </w:t>
      </w:r>
      <w:r w:rsidR="008F3509" w:rsidRPr="00030682">
        <w:rPr>
          <w:rFonts w:ascii="Times New Roman" w:hAnsi="Times New Roman" w:cs="Times New Roman"/>
        </w:rPr>
        <w:t xml:space="preserve"> </w:t>
      </w:r>
      <w:r w:rsidRPr="00030682">
        <w:rPr>
          <w:rFonts w:ascii="Times New Roman" w:hAnsi="Times New Roman" w:cs="Times New Roman"/>
        </w:rPr>
        <w:t xml:space="preserve"> </w:t>
      </w:r>
      <w:r w:rsidR="00E2734F" w:rsidRPr="00030682">
        <w:rPr>
          <w:rFonts w:ascii="Times New Roman" w:hAnsi="Times New Roman" w:cs="Times New Roman"/>
        </w:rPr>
        <w:t xml:space="preserve">  </w:t>
      </w:r>
      <w:r w:rsidRPr="00030682">
        <w:rPr>
          <w:rFonts w:ascii="Times New Roman" w:hAnsi="Times New Roman" w:cs="Times New Roman"/>
        </w:rPr>
        <w:t xml:space="preserve"> </w:t>
      </w:r>
      <w:r w:rsidR="00F2475E" w:rsidRPr="00030682">
        <w:rPr>
          <w:rFonts w:ascii="Times New Roman" w:hAnsi="Times New Roman" w:cs="Times New Roman"/>
        </w:rPr>
        <w:t xml:space="preserve"> </w:t>
      </w:r>
      <w:r w:rsidR="00AC3E90" w:rsidRPr="00030682">
        <w:rPr>
          <w:rFonts w:ascii="Times New Roman" w:hAnsi="Times New Roman" w:cs="Times New Roman"/>
        </w:rPr>
        <w:t>14</w:t>
      </w:r>
      <w:r w:rsidR="00302F46" w:rsidRPr="00030682">
        <w:rPr>
          <w:rFonts w:ascii="Times New Roman" w:hAnsi="Times New Roman" w:cs="Times New Roman"/>
        </w:rPr>
        <w:t> </w:t>
      </w:r>
      <w:r w:rsidR="00AC3E90"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1C4EF731" w14:textId="0A971AC6"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00F84E10" w:rsidRPr="00030682">
        <w:rPr>
          <w:rFonts w:ascii="Times New Roman" w:hAnsi="Times New Roman" w:cs="Times New Roman"/>
        </w:rPr>
        <w:t xml:space="preserve">  </w:t>
      </w:r>
      <w:r w:rsidR="00302F46" w:rsidRPr="00030682">
        <w:rPr>
          <w:rFonts w:ascii="Times New Roman" w:hAnsi="Times New Roman" w:cs="Times New Roman"/>
        </w:rPr>
        <w:t xml:space="preserve">        </w:t>
      </w:r>
      <w:r w:rsidR="00E2734F" w:rsidRPr="00030682">
        <w:rPr>
          <w:rFonts w:ascii="Times New Roman" w:hAnsi="Times New Roman" w:cs="Times New Roman"/>
        </w:rPr>
        <w:t xml:space="preserve"> </w:t>
      </w:r>
      <w:r w:rsidR="00B37894" w:rsidRPr="00030682">
        <w:rPr>
          <w:rFonts w:ascii="Times New Roman" w:hAnsi="Times New Roman" w:cs="Times New Roman"/>
        </w:rPr>
        <w:t xml:space="preserve">  </w:t>
      </w:r>
      <w:r w:rsidR="00302F46" w:rsidRPr="00030682">
        <w:rPr>
          <w:rFonts w:ascii="Times New Roman" w:hAnsi="Times New Roman" w:cs="Times New Roman"/>
        </w:rPr>
        <w:t xml:space="preserve"> </w:t>
      </w:r>
      <w:r w:rsidR="00AC3E90" w:rsidRPr="00030682">
        <w:rPr>
          <w:rFonts w:ascii="Times New Roman" w:hAnsi="Times New Roman" w:cs="Times New Roman"/>
        </w:rPr>
        <w:t xml:space="preserve">2017-2018 </w:t>
      </w:r>
      <w:r w:rsidRPr="00030682">
        <w:rPr>
          <w:rFonts w:ascii="Times New Roman" w:hAnsi="Times New Roman" w:cs="Times New Roman"/>
        </w:rPr>
        <w:t xml:space="preserve">évek </w:t>
      </w:r>
    </w:p>
    <w:p w14:paraId="1C6DE48D" w14:textId="61EAD6B9"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84E10" w:rsidRPr="00030682">
        <w:rPr>
          <w:rFonts w:ascii="Times New Roman" w:hAnsi="Times New Roman" w:cs="Times New Roman"/>
        </w:rPr>
        <w:t xml:space="preserve"> </w:t>
      </w:r>
      <w:r w:rsidR="00B37894" w:rsidRPr="00030682">
        <w:rPr>
          <w:rFonts w:ascii="Times New Roman" w:hAnsi="Times New Roman" w:cs="Times New Roman"/>
        </w:rPr>
        <w:t xml:space="preserve"> </w:t>
      </w:r>
      <w:r w:rsidR="00F84E10" w:rsidRPr="00030682">
        <w:rPr>
          <w:rFonts w:ascii="Times New Roman" w:hAnsi="Times New Roman" w:cs="Times New Roman"/>
        </w:rPr>
        <w:t xml:space="preserve"> </w:t>
      </w:r>
      <w:r w:rsidRPr="00030682">
        <w:rPr>
          <w:rFonts w:ascii="Times New Roman" w:hAnsi="Times New Roman" w:cs="Times New Roman"/>
        </w:rPr>
        <w:t xml:space="preserve">kötelező </w:t>
      </w:r>
    </w:p>
    <w:p w14:paraId="6FB9C97D" w14:textId="4573AB08" w:rsidR="000E5F8E" w:rsidRPr="00030682" w:rsidRDefault="000E5F8E" w:rsidP="006509DA">
      <w:pPr>
        <w:spacing w:after="0"/>
        <w:ind w:left="2124"/>
        <w:rPr>
          <w:rFonts w:ascii="Times New Roman" w:hAnsi="Times New Roman" w:cs="Times New Roman"/>
        </w:rPr>
      </w:pPr>
    </w:p>
    <w:p w14:paraId="1E796C28" w14:textId="77777777" w:rsidR="000E5F8E" w:rsidRPr="00030682" w:rsidRDefault="000E5F8E" w:rsidP="00305EA7">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Színházban megoldatlan probléma a mozgássérültek közlekedése. Az épület adottságai miatt lépcső- lift nem szerelhető fel, így kerekesszékes nézőket évtizedek óta ölben viszik fel műszaki munkatársak a nézőtérre. </w:t>
      </w:r>
    </w:p>
    <w:p w14:paraId="3336EFA8" w14:textId="533B67E3" w:rsidR="000E5F8E" w:rsidRPr="00030682" w:rsidRDefault="006E1FDA" w:rsidP="00305EA7">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A </w:t>
      </w:r>
      <w:r w:rsidR="000E5F8E" w:rsidRPr="00030682">
        <w:rPr>
          <w:rFonts w:ascii="Times New Roman" w:hAnsi="Times New Roman" w:cs="Times New Roman"/>
        </w:rPr>
        <w:t>2017-es nézőtérfelújítás alkalmával - a nézőtér - szinten kialakításra került az a fogadóhely, amelyhez egy, a Károly körút - Asbóth utcai, gyalogosforgalmi átjáróban egy mozgássérült lift építhető. A fogadóhelyhez mozgássérült WC-t is kiépítésre került</w:t>
      </w:r>
      <w:r>
        <w:rPr>
          <w:rFonts w:ascii="Times New Roman" w:hAnsi="Times New Roman" w:cs="Times New Roman"/>
        </w:rPr>
        <w:t>. Amennyiben</w:t>
      </w:r>
      <w:r w:rsidR="000E5F8E" w:rsidRPr="00030682">
        <w:rPr>
          <w:rFonts w:ascii="Times New Roman" w:hAnsi="Times New Roman" w:cs="Times New Roman"/>
        </w:rPr>
        <w:t xml:space="preserve"> a lift is megépül, csak a falat kell áttörni - (tervek készen) és kerekesszékes nézők is tökéletes az Eu - konform módon az utcaszintről a lift segítségével egyenesen a nézőtérre gurulhatnak. </w:t>
      </w:r>
    </w:p>
    <w:p w14:paraId="4651785A" w14:textId="69FBC470" w:rsidR="0064473C" w:rsidRPr="00030682" w:rsidRDefault="000E5F8E" w:rsidP="00065124">
      <w:pPr>
        <w:spacing w:after="0"/>
        <w:jc w:val="both"/>
        <w:rPr>
          <w:rFonts w:ascii="Times New Roman" w:hAnsi="Times New Roman" w:cs="Times New Roman"/>
        </w:rPr>
      </w:pPr>
      <w:r w:rsidRPr="00030682">
        <w:rPr>
          <w:rFonts w:ascii="Times New Roman" w:hAnsi="Times New Roman" w:cs="Times New Roman"/>
        </w:rPr>
        <w:t>A tervezési munkák elkezdődtek, a kivitelezés 2018-ban elkészül.</w:t>
      </w:r>
    </w:p>
    <w:p w14:paraId="1478B216" w14:textId="3281A2E7" w:rsidR="009D098B" w:rsidRPr="00030682" w:rsidRDefault="009D098B" w:rsidP="00FC10E5">
      <w:pPr>
        <w:spacing w:after="0" w:line="240" w:lineRule="auto"/>
        <w:rPr>
          <w:rFonts w:ascii="Times New Roman" w:hAnsi="Times New Roman" w:cs="Times New Roman"/>
          <w:b/>
          <w:u w:val="single"/>
        </w:rPr>
      </w:pPr>
    </w:p>
    <w:p w14:paraId="1839259A" w14:textId="77777777" w:rsidR="00E36820" w:rsidRPr="00030682" w:rsidRDefault="00E36820" w:rsidP="00FC10E5">
      <w:pPr>
        <w:spacing w:after="0" w:line="240" w:lineRule="auto"/>
        <w:rPr>
          <w:rFonts w:ascii="Times New Roman" w:hAnsi="Times New Roman" w:cs="Times New Roman"/>
          <w:b/>
          <w:u w:val="single"/>
        </w:rPr>
      </w:pPr>
    </w:p>
    <w:p w14:paraId="2688A009" w14:textId="77777777" w:rsidR="006B107E" w:rsidRDefault="006B107E" w:rsidP="00FC10E5">
      <w:pPr>
        <w:spacing w:after="0" w:line="240" w:lineRule="auto"/>
        <w:rPr>
          <w:rFonts w:ascii="Times New Roman" w:hAnsi="Times New Roman" w:cs="Times New Roman"/>
          <w:b/>
          <w:u w:val="single"/>
        </w:rPr>
      </w:pPr>
    </w:p>
    <w:p w14:paraId="0C7FC174" w14:textId="73914172" w:rsidR="00FC10E5" w:rsidRPr="00030682" w:rsidRDefault="00FC10E5" w:rsidP="00FC10E5">
      <w:pPr>
        <w:spacing w:after="0" w:line="240" w:lineRule="auto"/>
        <w:rPr>
          <w:rFonts w:ascii="Times New Roman" w:hAnsi="Times New Roman" w:cs="Times New Roman"/>
          <w:b/>
          <w:u w:val="single"/>
        </w:rPr>
      </w:pPr>
      <w:r w:rsidRPr="00030682">
        <w:rPr>
          <w:rFonts w:ascii="Times New Roman" w:hAnsi="Times New Roman" w:cs="Times New Roman"/>
          <w:b/>
          <w:u w:val="single"/>
        </w:rPr>
        <w:lastRenderedPageBreak/>
        <w:t xml:space="preserve">Kolibri Gyermek-és Ifjúsági Színház Nonprofit Kft. </w:t>
      </w:r>
    </w:p>
    <w:p w14:paraId="1C2D24E8" w14:textId="77777777" w:rsidR="007E7EFA" w:rsidRPr="00030682" w:rsidRDefault="007E7EFA" w:rsidP="00CB7812">
      <w:pPr>
        <w:spacing w:after="0" w:line="240" w:lineRule="auto"/>
        <w:jc w:val="both"/>
        <w:rPr>
          <w:rFonts w:ascii="Times New Roman" w:eastAsia="Times New Roman" w:hAnsi="Times New Roman" w:cs="Times New Roman"/>
          <w:lang w:eastAsia="hu-HU"/>
        </w:rPr>
      </w:pPr>
    </w:p>
    <w:p w14:paraId="593C3EF0" w14:textId="0C13DEE8" w:rsidR="006509DA" w:rsidRPr="00030682" w:rsidRDefault="00FC10E5" w:rsidP="00926FC5">
      <w:pPr>
        <w:spacing w:after="0" w:line="240" w:lineRule="auto"/>
        <w:rPr>
          <w:rFonts w:ascii="Times New Roman" w:hAnsi="Times New Roman" w:cs="Times New Roman"/>
          <w:b/>
          <w:u w:val="single"/>
        </w:rPr>
      </w:pPr>
      <w:r w:rsidRPr="00030682">
        <w:rPr>
          <w:rFonts w:ascii="Times New Roman" w:hAnsi="Times New Roman" w:cs="Times New Roman"/>
          <w:b/>
          <w:u w:val="single"/>
        </w:rPr>
        <w:t>Fénytechnikai és hangtechnikai eszközök beszerzése, Fészek Játszóhely, Pince Játszóhely (7502)</w:t>
      </w:r>
    </w:p>
    <w:p w14:paraId="715B1F8D" w14:textId="77777777" w:rsidR="00926FC5" w:rsidRPr="00030682" w:rsidRDefault="00926FC5" w:rsidP="00926FC5">
      <w:pPr>
        <w:spacing w:after="0" w:line="240" w:lineRule="auto"/>
        <w:rPr>
          <w:rFonts w:ascii="Times New Roman" w:hAnsi="Times New Roman" w:cs="Times New Roman"/>
          <w:b/>
          <w:u w:val="single"/>
        </w:rPr>
      </w:pPr>
    </w:p>
    <w:p w14:paraId="77475394"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00F84E10" w:rsidRPr="00030682">
        <w:rPr>
          <w:rFonts w:ascii="Times New Roman" w:hAnsi="Times New Roman" w:cs="Times New Roman"/>
        </w:rPr>
        <w:t xml:space="preserve">  </w:t>
      </w:r>
      <w:r w:rsidRPr="00030682">
        <w:rPr>
          <w:rFonts w:ascii="Times New Roman" w:hAnsi="Times New Roman" w:cs="Times New Roman"/>
        </w:rPr>
        <w:tab/>
      </w:r>
      <w:r w:rsidR="00F84E10" w:rsidRPr="00030682">
        <w:rPr>
          <w:rFonts w:ascii="Times New Roman" w:hAnsi="Times New Roman" w:cs="Times New Roman"/>
        </w:rPr>
        <w:t xml:space="preserve"> </w:t>
      </w:r>
      <w:r w:rsidR="00FC10E5" w:rsidRPr="00030682">
        <w:rPr>
          <w:rFonts w:ascii="Times New Roman" w:hAnsi="Times New Roman" w:cs="Times New Roman"/>
        </w:rPr>
        <w:t xml:space="preserve"> </w:t>
      </w:r>
      <w:r w:rsidR="00302F46" w:rsidRPr="00030682">
        <w:rPr>
          <w:rFonts w:ascii="Times New Roman" w:hAnsi="Times New Roman" w:cs="Times New Roman"/>
        </w:rPr>
        <w:t xml:space="preserve">     </w:t>
      </w:r>
      <w:r w:rsidR="00FC10E5" w:rsidRPr="00030682">
        <w:rPr>
          <w:rFonts w:ascii="Times New Roman" w:hAnsi="Times New Roman" w:cs="Times New Roman"/>
        </w:rPr>
        <w:t>4</w:t>
      </w:r>
      <w:r w:rsidR="00302F46" w:rsidRPr="00030682">
        <w:rPr>
          <w:rFonts w:ascii="Times New Roman" w:hAnsi="Times New Roman" w:cs="Times New Roman"/>
        </w:rPr>
        <w:t> </w:t>
      </w:r>
      <w:r w:rsidR="00FC10E5" w:rsidRPr="00030682">
        <w:rPr>
          <w:rFonts w:ascii="Times New Roman" w:hAnsi="Times New Roman" w:cs="Times New Roman"/>
        </w:rPr>
        <w:t>220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065E3F2B"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D7F06" w:rsidRPr="00030682">
        <w:rPr>
          <w:rFonts w:ascii="Times New Roman" w:hAnsi="Times New Roman" w:cs="Times New Roman"/>
        </w:rPr>
        <w:t xml:space="preserve"> </w:t>
      </w:r>
      <w:r w:rsidR="00F84E10" w:rsidRPr="00030682">
        <w:rPr>
          <w:rFonts w:ascii="Times New Roman" w:hAnsi="Times New Roman" w:cs="Times New Roman"/>
        </w:rPr>
        <w:t xml:space="preserve"> </w:t>
      </w:r>
      <w:r w:rsidRPr="00030682">
        <w:rPr>
          <w:rFonts w:ascii="Times New Roman" w:hAnsi="Times New Roman" w:cs="Times New Roman"/>
        </w:rPr>
        <w:t xml:space="preserve">  </w:t>
      </w:r>
      <w:r w:rsidR="008F3509" w:rsidRPr="00030682">
        <w:rPr>
          <w:rFonts w:ascii="Times New Roman" w:hAnsi="Times New Roman" w:cs="Times New Roman"/>
        </w:rPr>
        <w:t xml:space="preserve">   </w:t>
      </w:r>
      <w:r w:rsidRPr="00030682">
        <w:rPr>
          <w:rFonts w:ascii="Times New Roman" w:hAnsi="Times New Roman" w:cs="Times New Roman"/>
        </w:rPr>
        <w:t xml:space="preserve"> </w:t>
      </w:r>
      <w:r w:rsidR="00302F46" w:rsidRPr="00030682">
        <w:rPr>
          <w:rFonts w:ascii="Times New Roman" w:hAnsi="Times New Roman" w:cs="Times New Roman"/>
        </w:rPr>
        <w:t xml:space="preserve">      </w:t>
      </w:r>
      <w:r w:rsidR="00FC10E5" w:rsidRPr="00030682">
        <w:rPr>
          <w:rFonts w:ascii="Times New Roman" w:hAnsi="Times New Roman" w:cs="Times New Roman"/>
        </w:rPr>
        <w:t>4</w:t>
      </w:r>
      <w:r w:rsidR="00302F46" w:rsidRPr="00030682">
        <w:rPr>
          <w:rFonts w:ascii="Times New Roman" w:hAnsi="Times New Roman" w:cs="Times New Roman"/>
        </w:rPr>
        <w:t> </w:t>
      </w:r>
      <w:r w:rsidR="00FC10E5" w:rsidRPr="00030682">
        <w:rPr>
          <w:rFonts w:ascii="Times New Roman" w:hAnsi="Times New Roman" w:cs="Times New Roman"/>
        </w:rPr>
        <w:t>220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68AA0566" w14:textId="09EA4E6A" w:rsidR="006509DA" w:rsidRPr="00030682" w:rsidRDefault="00BC1CCD"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C7B72" w:rsidRPr="00030682">
        <w:rPr>
          <w:rFonts w:ascii="Times New Roman" w:hAnsi="Times New Roman" w:cs="Times New Roman"/>
        </w:rPr>
        <w:t xml:space="preserve"> </w:t>
      </w:r>
      <w:r w:rsidR="00E2734F" w:rsidRPr="00030682">
        <w:rPr>
          <w:rFonts w:ascii="Times New Roman" w:hAnsi="Times New Roman" w:cs="Times New Roman"/>
        </w:rPr>
        <w:t xml:space="preserve"> </w:t>
      </w:r>
      <w:r w:rsidR="00FC10E5" w:rsidRPr="00030682">
        <w:rPr>
          <w:rFonts w:ascii="Times New Roman" w:hAnsi="Times New Roman" w:cs="Times New Roman"/>
        </w:rPr>
        <w:t xml:space="preserve">2017-2018 </w:t>
      </w:r>
      <w:r w:rsidR="006509DA" w:rsidRPr="00030682">
        <w:rPr>
          <w:rFonts w:ascii="Times New Roman" w:hAnsi="Times New Roman" w:cs="Times New Roman"/>
        </w:rPr>
        <w:t xml:space="preserve">évek </w:t>
      </w:r>
    </w:p>
    <w:p w14:paraId="2A77F426" w14:textId="58CABE11" w:rsidR="00926FC5" w:rsidRPr="00030682" w:rsidRDefault="006509DA" w:rsidP="008E47A1">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F3509" w:rsidRPr="00030682">
        <w:rPr>
          <w:rFonts w:ascii="Times New Roman" w:hAnsi="Times New Roman" w:cs="Times New Roman"/>
        </w:rPr>
        <w:t xml:space="preserve"> </w:t>
      </w:r>
      <w:r w:rsidR="00F84E10" w:rsidRPr="00030682">
        <w:rPr>
          <w:rFonts w:ascii="Times New Roman" w:hAnsi="Times New Roman" w:cs="Times New Roman"/>
        </w:rPr>
        <w:t xml:space="preserve"> </w:t>
      </w:r>
      <w:r w:rsidR="008E47A1" w:rsidRPr="00030682">
        <w:rPr>
          <w:rFonts w:ascii="Times New Roman" w:hAnsi="Times New Roman" w:cs="Times New Roman"/>
        </w:rPr>
        <w:t xml:space="preserve">   </w:t>
      </w:r>
      <w:r w:rsidR="003C7B72" w:rsidRPr="00030682">
        <w:rPr>
          <w:rFonts w:ascii="Times New Roman" w:hAnsi="Times New Roman" w:cs="Times New Roman"/>
        </w:rPr>
        <w:t xml:space="preserve">  </w:t>
      </w:r>
      <w:r w:rsidR="008E47A1" w:rsidRPr="00030682">
        <w:rPr>
          <w:rFonts w:ascii="Times New Roman" w:hAnsi="Times New Roman" w:cs="Times New Roman"/>
        </w:rPr>
        <w:t xml:space="preserve"> kötelező </w:t>
      </w:r>
    </w:p>
    <w:p w14:paraId="74EA8A48" w14:textId="64C7F2E0" w:rsidR="0013003D" w:rsidRPr="00030682" w:rsidRDefault="0013003D" w:rsidP="008E47A1">
      <w:pPr>
        <w:spacing w:after="0"/>
        <w:ind w:left="2124"/>
        <w:rPr>
          <w:rFonts w:ascii="Times New Roman" w:hAnsi="Times New Roman" w:cs="Times New Roman"/>
        </w:rPr>
      </w:pPr>
    </w:p>
    <w:p w14:paraId="7409B08D" w14:textId="5E187FE7" w:rsidR="0013003D" w:rsidRPr="00030682" w:rsidRDefault="0013003D" w:rsidP="0013003D">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Fészek játszóhelyen fénytechnikai eszközök modernizálása, a fénytechnikai eszközök bővítése</w:t>
      </w:r>
      <w:r w:rsidR="00A729D9">
        <w:rPr>
          <w:rFonts w:ascii="Times New Roman" w:hAnsi="Times New Roman" w:cs="Times New Roman"/>
        </w:rPr>
        <w:t xml:space="preserve"> szükséges</w:t>
      </w:r>
      <w:r w:rsidRPr="00030682">
        <w:rPr>
          <w:rFonts w:ascii="Times New Roman" w:hAnsi="Times New Roman" w:cs="Times New Roman"/>
        </w:rPr>
        <w:t>. Az eszközök idősek, elavultak, illetve veszélyeztetik az előadások zavartalan lebonyolítását.</w:t>
      </w:r>
    </w:p>
    <w:p w14:paraId="32C71972" w14:textId="694BC2D3" w:rsidR="0013003D" w:rsidRPr="00030682" w:rsidRDefault="00A729D9" w:rsidP="0013003D">
      <w:pPr>
        <w:autoSpaceDE w:val="0"/>
        <w:autoSpaceDN w:val="0"/>
        <w:adjustRightInd w:val="0"/>
        <w:spacing w:after="0"/>
        <w:jc w:val="both"/>
        <w:rPr>
          <w:rFonts w:ascii="Times New Roman" w:hAnsi="Times New Roman" w:cs="Times New Roman"/>
        </w:rPr>
      </w:pPr>
      <w:r>
        <w:rPr>
          <w:rFonts w:ascii="Times New Roman" w:hAnsi="Times New Roman" w:cs="Times New Roman"/>
        </w:rPr>
        <w:t>A</w:t>
      </w:r>
      <w:r w:rsidR="0013003D" w:rsidRPr="00030682">
        <w:rPr>
          <w:rFonts w:ascii="Times New Roman" w:hAnsi="Times New Roman" w:cs="Times New Roman"/>
        </w:rPr>
        <w:t xml:space="preserve"> beszerzés 2018-ban valósul meg. </w:t>
      </w:r>
    </w:p>
    <w:p w14:paraId="6FAF11B8" w14:textId="1B27E696" w:rsidR="00926FC5" w:rsidRPr="00030682" w:rsidRDefault="00926FC5" w:rsidP="00D24155">
      <w:pPr>
        <w:spacing w:after="0" w:line="240" w:lineRule="auto"/>
        <w:rPr>
          <w:rFonts w:ascii="Times New Roman" w:hAnsi="Times New Roman" w:cs="Times New Roman"/>
          <w:b/>
          <w:u w:val="single"/>
        </w:rPr>
      </w:pPr>
    </w:p>
    <w:p w14:paraId="4C546784" w14:textId="04A19F83" w:rsidR="006509DA" w:rsidRPr="00030682" w:rsidRDefault="00D24155" w:rsidP="00926FC5">
      <w:pPr>
        <w:spacing w:after="0" w:line="240" w:lineRule="auto"/>
        <w:rPr>
          <w:rFonts w:ascii="Times New Roman" w:hAnsi="Times New Roman" w:cs="Times New Roman"/>
          <w:b/>
          <w:u w:val="single"/>
        </w:rPr>
      </w:pPr>
      <w:r w:rsidRPr="00030682">
        <w:rPr>
          <w:rFonts w:ascii="Times New Roman" w:hAnsi="Times New Roman" w:cs="Times New Roman"/>
          <w:b/>
          <w:u w:val="single"/>
        </w:rPr>
        <w:t>Fénypult beszerzés, Színház Játszóhely (7503)</w:t>
      </w:r>
    </w:p>
    <w:p w14:paraId="4771166B" w14:textId="77777777" w:rsidR="00926FC5" w:rsidRPr="00030682" w:rsidRDefault="00926FC5" w:rsidP="00926FC5">
      <w:pPr>
        <w:spacing w:after="0" w:line="240" w:lineRule="auto"/>
        <w:rPr>
          <w:rFonts w:ascii="Times New Roman" w:hAnsi="Times New Roman" w:cs="Times New Roman"/>
          <w:b/>
          <w:u w:val="single"/>
        </w:rPr>
      </w:pPr>
    </w:p>
    <w:p w14:paraId="5D141D46" w14:textId="7CE5A621"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02F46" w:rsidRPr="00030682">
        <w:rPr>
          <w:rFonts w:ascii="Times New Roman" w:hAnsi="Times New Roman" w:cs="Times New Roman"/>
        </w:rPr>
        <w:t xml:space="preserve">    </w:t>
      </w:r>
      <w:r w:rsidR="00E2734F" w:rsidRPr="00030682">
        <w:rPr>
          <w:rFonts w:ascii="Times New Roman" w:hAnsi="Times New Roman" w:cs="Times New Roman"/>
        </w:rPr>
        <w:t xml:space="preserve">  </w:t>
      </w:r>
      <w:r w:rsidR="00D24155" w:rsidRPr="00030682">
        <w:rPr>
          <w:rFonts w:ascii="Times New Roman" w:hAnsi="Times New Roman" w:cs="Times New Roman"/>
        </w:rPr>
        <w:t xml:space="preserve"> 3</w:t>
      </w:r>
      <w:r w:rsidR="00B02DB4" w:rsidRPr="00030682">
        <w:rPr>
          <w:rFonts w:ascii="Times New Roman" w:hAnsi="Times New Roman" w:cs="Times New Roman"/>
        </w:rPr>
        <w:t> </w:t>
      </w:r>
      <w:r w:rsidR="00D24155" w:rsidRPr="00030682">
        <w:rPr>
          <w:rFonts w:ascii="Times New Roman" w:hAnsi="Times New Roman" w:cs="Times New Roman"/>
        </w:rPr>
        <w:t>480</w:t>
      </w:r>
      <w:r w:rsidR="00B02DB4" w:rsidRPr="00030682">
        <w:rPr>
          <w:rFonts w:ascii="Times New Roman" w:hAnsi="Times New Roman" w:cs="Times New Roman"/>
        </w:rPr>
        <w:t xml:space="preserve"> </w:t>
      </w:r>
      <w:r w:rsidRPr="00030682">
        <w:rPr>
          <w:rFonts w:ascii="Times New Roman" w:hAnsi="Times New Roman" w:cs="Times New Roman"/>
        </w:rPr>
        <w:t xml:space="preserve">ezer Ft </w:t>
      </w:r>
    </w:p>
    <w:p w14:paraId="67B3FCF7" w14:textId="2271135B"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F3509" w:rsidRPr="00030682">
        <w:rPr>
          <w:rFonts w:ascii="Times New Roman" w:hAnsi="Times New Roman" w:cs="Times New Roman"/>
        </w:rPr>
        <w:t xml:space="preserve">   </w:t>
      </w:r>
      <w:r w:rsidRPr="00030682">
        <w:rPr>
          <w:rFonts w:ascii="Times New Roman" w:hAnsi="Times New Roman" w:cs="Times New Roman"/>
        </w:rPr>
        <w:t xml:space="preserve"> </w:t>
      </w:r>
      <w:r w:rsidR="00BD7F06" w:rsidRPr="00030682">
        <w:rPr>
          <w:rFonts w:ascii="Times New Roman" w:hAnsi="Times New Roman" w:cs="Times New Roman"/>
        </w:rPr>
        <w:t xml:space="preserve"> </w:t>
      </w:r>
      <w:r w:rsidRPr="00030682">
        <w:rPr>
          <w:rFonts w:ascii="Times New Roman" w:hAnsi="Times New Roman" w:cs="Times New Roman"/>
        </w:rPr>
        <w:t xml:space="preserve"> </w:t>
      </w:r>
      <w:r w:rsidR="00302F46" w:rsidRPr="00030682">
        <w:rPr>
          <w:rFonts w:ascii="Times New Roman" w:hAnsi="Times New Roman" w:cs="Times New Roman"/>
        </w:rPr>
        <w:t xml:space="preserve">   </w:t>
      </w:r>
      <w:r w:rsidR="00F2475E" w:rsidRPr="00030682">
        <w:rPr>
          <w:rFonts w:ascii="Times New Roman" w:hAnsi="Times New Roman" w:cs="Times New Roman"/>
        </w:rPr>
        <w:t xml:space="preserve"> </w:t>
      </w:r>
      <w:r w:rsidR="00E2734F" w:rsidRPr="00030682">
        <w:rPr>
          <w:rFonts w:ascii="Times New Roman" w:hAnsi="Times New Roman" w:cs="Times New Roman"/>
        </w:rPr>
        <w:t xml:space="preserve">  </w:t>
      </w:r>
      <w:r w:rsidR="00D24155" w:rsidRPr="00030682">
        <w:rPr>
          <w:rFonts w:ascii="Times New Roman" w:hAnsi="Times New Roman" w:cs="Times New Roman"/>
        </w:rPr>
        <w:t xml:space="preserve"> 3</w:t>
      </w:r>
      <w:r w:rsidR="00302F46" w:rsidRPr="00030682">
        <w:rPr>
          <w:rFonts w:ascii="Times New Roman" w:hAnsi="Times New Roman" w:cs="Times New Roman"/>
        </w:rPr>
        <w:t> </w:t>
      </w:r>
      <w:r w:rsidR="00D24155" w:rsidRPr="00030682">
        <w:rPr>
          <w:rFonts w:ascii="Times New Roman" w:hAnsi="Times New Roman" w:cs="Times New Roman"/>
        </w:rPr>
        <w:t>480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7EFC7734" w14:textId="47261639" w:rsidR="006509DA" w:rsidRPr="00030682" w:rsidRDefault="003C70CF"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C7B72" w:rsidRPr="00030682">
        <w:rPr>
          <w:rFonts w:ascii="Times New Roman" w:hAnsi="Times New Roman" w:cs="Times New Roman"/>
        </w:rPr>
        <w:t xml:space="preserve"> </w:t>
      </w:r>
      <w:r w:rsidR="008F3509" w:rsidRPr="00030682">
        <w:rPr>
          <w:rFonts w:ascii="Times New Roman" w:hAnsi="Times New Roman" w:cs="Times New Roman"/>
        </w:rPr>
        <w:t xml:space="preserve"> </w:t>
      </w:r>
      <w:r w:rsidR="00D24155" w:rsidRPr="00030682">
        <w:rPr>
          <w:rFonts w:ascii="Times New Roman" w:hAnsi="Times New Roman" w:cs="Times New Roman"/>
        </w:rPr>
        <w:t xml:space="preserve">2017-2018 </w:t>
      </w:r>
      <w:r w:rsidR="006509DA" w:rsidRPr="00030682">
        <w:rPr>
          <w:rFonts w:ascii="Times New Roman" w:hAnsi="Times New Roman" w:cs="Times New Roman"/>
        </w:rPr>
        <w:t xml:space="preserve">évek </w:t>
      </w:r>
    </w:p>
    <w:p w14:paraId="3676002D" w14:textId="73DC056D"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2734F" w:rsidRPr="00030682">
        <w:rPr>
          <w:rFonts w:ascii="Times New Roman" w:hAnsi="Times New Roman" w:cs="Times New Roman"/>
        </w:rPr>
        <w:t xml:space="preserve">  </w:t>
      </w:r>
      <w:r w:rsidRPr="00030682">
        <w:rPr>
          <w:rFonts w:ascii="Times New Roman" w:hAnsi="Times New Roman" w:cs="Times New Roman"/>
        </w:rPr>
        <w:t xml:space="preserve"> </w:t>
      </w:r>
      <w:r w:rsidR="003C7B72" w:rsidRPr="00030682">
        <w:rPr>
          <w:rFonts w:ascii="Times New Roman" w:hAnsi="Times New Roman" w:cs="Times New Roman"/>
        </w:rPr>
        <w:t xml:space="preserve"> </w:t>
      </w:r>
      <w:r w:rsidRPr="00030682">
        <w:rPr>
          <w:rFonts w:ascii="Times New Roman" w:hAnsi="Times New Roman" w:cs="Times New Roman"/>
        </w:rPr>
        <w:t xml:space="preserve">kötelező </w:t>
      </w:r>
    </w:p>
    <w:p w14:paraId="5AC91830" w14:textId="6FB1D15C" w:rsidR="00874B85" w:rsidRPr="00030682" w:rsidRDefault="00874B85" w:rsidP="006509DA">
      <w:pPr>
        <w:spacing w:after="0"/>
        <w:ind w:left="2124"/>
        <w:rPr>
          <w:rFonts w:ascii="Times New Roman" w:hAnsi="Times New Roman" w:cs="Times New Roman"/>
        </w:rPr>
      </w:pPr>
    </w:p>
    <w:p w14:paraId="451149D1" w14:textId="624C4A0E" w:rsidR="00874B85" w:rsidRPr="00030682" w:rsidRDefault="00874B85" w:rsidP="00874B85">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lecserélendő fénypult egy 25</w:t>
      </w:r>
      <w:r w:rsidR="00D15361">
        <w:rPr>
          <w:rFonts w:ascii="Times New Roman" w:hAnsi="Times New Roman" w:cs="Times New Roman"/>
        </w:rPr>
        <w:t xml:space="preserve"> </w:t>
      </w:r>
      <w:r w:rsidRPr="00030682">
        <w:rPr>
          <w:rFonts w:ascii="Times New Roman" w:hAnsi="Times New Roman" w:cs="Times New Roman"/>
        </w:rPr>
        <w:t xml:space="preserve">éves analóg pult, a gyártója több éve megszűnt, alkatrész hiány </w:t>
      </w:r>
      <w:r w:rsidR="00574242">
        <w:rPr>
          <w:rFonts w:ascii="Times New Roman" w:hAnsi="Times New Roman" w:cs="Times New Roman"/>
        </w:rPr>
        <w:t>lépett fel</w:t>
      </w:r>
      <w:r w:rsidRPr="00030682">
        <w:rPr>
          <w:rFonts w:ascii="Times New Roman" w:hAnsi="Times New Roman" w:cs="Times New Roman"/>
        </w:rPr>
        <w:t>. A beszerzés 2018-ban valósul meg.</w:t>
      </w:r>
    </w:p>
    <w:p w14:paraId="67F1829B" w14:textId="4349A48D" w:rsidR="00832F42" w:rsidRPr="00030682" w:rsidRDefault="00832F42" w:rsidP="00874B85">
      <w:pPr>
        <w:spacing w:after="0"/>
        <w:rPr>
          <w:rFonts w:ascii="Times New Roman" w:hAnsi="Times New Roman" w:cs="Times New Roman"/>
        </w:rPr>
      </w:pPr>
    </w:p>
    <w:p w14:paraId="372C605B" w14:textId="77777777" w:rsidR="00CA209E" w:rsidRPr="00030682" w:rsidRDefault="00CA209E" w:rsidP="00CA209E">
      <w:pPr>
        <w:spacing w:after="0" w:line="240" w:lineRule="auto"/>
        <w:rPr>
          <w:rFonts w:ascii="Times New Roman" w:hAnsi="Times New Roman" w:cs="Times New Roman"/>
          <w:b/>
          <w:u w:val="single"/>
        </w:rPr>
      </w:pPr>
      <w:r w:rsidRPr="00030682">
        <w:rPr>
          <w:rFonts w:ascii="Times New Roman" w:hAnsi="Times New Roman" w:cs="Times New Roman"/>
          <w:b/>
          <w:u w:val="single"/>
        </w:rPr>
        <w:t>Radnóti Miklós Színház Nonprofit Kft.</w:t>
      </w:r>
    </w:p>
    <w:p w14:paraId="3C795A0D" w14:textId="77777777" w:rsidR="00C21AB7" w:rsidRPr="00030682" w:rsidRDefault="00C21AB7" w:rsidP="00CA209E">
      <w:pPr>
        <w:spacing w:after="0" w:line="240" w:lineRule="auto"/>
        <w:rPr>
          <w:rFonts w:ascii="Times New Roman" w:hAnsi="Times New Roman" w:cs="Times New Roman"/>
          <w:b/>
          <w:u w:val="single"/>
        </w:rPr>
      </w:pPr>
    </w:p>
    <w:p w14:paraId="16807A25" w14:textId="00A5A779" w:rsidR="00CA209E" w:rsidRPr="00030682" w:rsidRDefault="00CA209E" w:rsidP="00CA209E">
      <w:pPr>
        <w:spacing w:after="0" w:line="240" w:lineRule="auto"/>
        <w:rPr>
          <w:rFonts w:ascii="Times New Roman" w:hAnsi="Times New Roman" w:cs="Times New Roman"/>
          <w:b/>
          <w:u w:val="single"/>
        </w:rPr>
      </w:pPr>
      <w:r w:rsidRPr="00030682">
        <w:rPr>
          <w:rFonts w:ascii="Times New Roman" w:hAnsi="Times New Roman" w:cs="Times New Roman"/>
          <w:b/>
          <w:u w:val="single"/>
        </w:rPr>
        <w:t>Fénytechnikai berendezések beszerzése (740</w:t>
      </w:r>
      <w:r w:rsidR="003665F0" w:rsidRPr="00030682">
        <w:rPr>
          <w:rFonts w:ascii="Times New Roman" w:hAnsi="Times New Roman" w:cs="Times New Roman"/>
          <w:b/>
          <w:u w:val="single"/>
        </w:rPr>
        <w:t>7</w:t>
      </w:r>
      <w:r w:rsidRPr="00030682">
        <w:rPr>
          <w:rFonts w:ascii="Times New Roman" w:hAnsi="Times New Roman" w:cs="Times New Roman"/>
          <w:b/>
          <w:u w:val="single"/>
        </w:rPr>
        <w:t>)</w:t>
      </w:r>
    </w:p>
    <w:p w14:paraId="59DA939D" w14:textId="77777777" w:rsidR="00CA209E" w:rsidRPr="00030682" w:rsidRDefault="00CA209E" w:rsidP="006509DA">
      <w:pPr>
        <w:spacing w:after="0"/>
        <w:ind w:left="2124"/>
        <w:rPr>
          <w:rFonts w:ascii="Times New Roman" w:hAnsi="Times New Roman" w:cs="Times New Roman"/>
          <w:b/>
          <w:u w:val="single"/>
        </w:rPr>
      </w:pPr>
    </w:p>
    <w:p w14:paraId="315DD463" w14:textId="7A2B9C58"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84E10" w:rsidRPr="00030682">
        <w:rPr>
          <w:rFonts w:ascii="Times New Roman" w:hAnsi="Times New Roman" w:cs="Times New Roman"/>
        </w:rPr>
        <w:t xml:space="preserve"> </w:t>
      </w:r>
      <w:r w:rsidR="008F3509" w:rsidRPr="00030682">
        <w:rPr>
          <w:rFonts w:ascii="Times New Roman" w:hAnsi="Times New Roman" w:cs="Times New Roman"/>
        </w:rPr>
        <w:t xml:space="preserve">  </w:t>
      </w:r>
      <w:r w:rsidR="00F84E10" w:rsidRPr="00030682">
        <w:rPr>
          <w:rFonts w:ascii="Times New Roman" w:hAnsi="Times New Roman" w:cs="Times New Roman"/>
        </w:rPr>
        <w:t xml:space="preserve"> </w:t>
      </w:r>
      <w:r w:rsidRPr="00030682">
        <w:rPr>
          <w:rFonts w:ascii="Times New Roman" w:hAnsi="Times New Roman" w:cs="Times New Roman"/>
        </w:rPr>
        <w:t xml:space="preserve">   </w:t>
      </w:r>
      <w:r w:rsidR="007148DD" w:rsidRPr="00030682">
        <w:rPr>
          <w:rFonts w:ascii="Times New Roman" w:hAnsi="Times New Roman" w:cs="Times New Roman"/>
        </w:rPr>
        <w:t xml:space="preserve">  </w:t>
      </w:r>
      <w:r w:rsidR="00302F46" w:rsidRPr="00030682">
        <w:rPr>
          <w:rFonts w:ascii="Times New Roman" w:hAnsi="Times New Roman" w:cs="Times New Roman"/>
        </w:rPr>
        <w:t xml:space="preserve">   </w:t>
      </w:r>
      <w:r w:rsidR="00CA209E" w:rsidRPr="00030682">
        <w:rPr>
          <w:rFonts w:ascii="Times New Roman" w:hAnsi="Times New Roman" w:cs="Times New Roman"/>
        </w:rPr>
        <w:t>22</w:t>
      </w:r>
      <w:r w:rsidR="00302F46" w:rsidRPr="00030682">
        <w:rPr>
          <w:rFonts w:ascii="Times New Roman" w:hAnsi="Times New Roman" w:cs="Times New Roman"/>
        </w:rPr>
        <w:t> </w:t>
      </w:r>
      <w:r w:rsidR="00CA209E"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77A9B872" w14:textId="593D1470"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84E10" w:rsidRPr="00030682">
        <w:rPr>
          <w:rFonts w:ascii="Times New Roman" w:hAnsi="Times New Roman" w:cs="Times New Roman"/>
        </w:rPr>
        <w:t xml:space="preserve">  </w:t>
      </w:r>
      <w:r w:rsidRPr="00030682">
        <w:rPr>
          <w:rFonts w:ascii="Times New Roman" w:hAnsi="Times New Roman" w:cs="Times New Roman"/>
        </w:rPr>
        <w:t xml:space="preserve">  </w:t>
      </w:r>
      <w:r w:rsidR="008F3509" w:rsidRPr="00030682">
        <w:rPr>
          <w:rFonts w:ascii="Times New Roman" w:hAnsi="Times New Roman" w:cs="Times New Roman"/>
        </w:rPr>
        <w:t xml:space="preserve">  </w:t>
      </w:r>
      <w:r w:rsidRPr="00030682">
        <w:rPr>
          <w:rFonts w:ascii="Times New Roman" w:hAnsi="Times New Roman" w:cs="Times New Roman"/>
        </w:rPr>
        <w:t xml:space="preserve">  </w:t>
      </w:r>
      <w:r w:rsidR="00302F46" w:rsidRPr="00030682">
        <w:rPr>
          <w:rFonts w:ascii="Times New Roman" w:hAnsi="Times New Roman" w:cs="Times New Roman"/>
        </w:rPr>
        <w:t xml:space="preserve">  </w:t>
      </w:r>
      <w:r w:rsidR="007148DD" w:rsidRPr="00030682">
        <w:rPr>
          <w:rFonts w:ascii="Times New Roman" w:hAnsi="Times New Roman" w:cs="Times New Roman"/>
        </w:rPr>
        <w:t xml:space="preserve">  </w:t>
      </w:r>
      <w:r w:rsidR="00302F46" w:rsidRPr="00030682">
        <w:rPr>
          <w:rFonts w:ascii="Times New Roman" w:hAnsi="Times New Roman" w:cs="Times New Roman"/>
        </w:rPr>
        <w:t xml:space="preserve"> </w:t>
      </w:r>
      <w:r w:rsidRPr="00030682">
        <w:rPr>
          <w:rFonts w:ascii="Times New Roman" w:hAnsi="Times New Roman" w:cs="Times New Roman"/>
        </w:rPr>
        <w:t xml:space="preserve"> </w:t>
      </w:r>
      <w:r w:rsidR="00CA209E" w:rsidRPr="00030682">
        <w:rPr>
          <w:rFonts w:ascii="Times New Roman" w:hAnsi="Times New Roman" w:cs="Times New Roman"/>
        </w:rPr>
        <w:t>22</w:t>
      </w:r>
      <w:r w:rsidR="00302F46" w:rsidRPr="00030682">
        <w:rPr>
          <w:rFonts w:ascii="Times New Roman" w:hAnsi="Times New Roman" w:cs="Times New Roman"/>
        </w:rPr>
        <w:t> </w:t>
      </w:r>
      <w:r w:rsidR="00CA209E"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4515EF7D" w14:textId="1745EA4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148DD" w:rsidRPr="00030682">
        <w:rPr>
          <w:rFonts w:ascii="Times New Roman" w:hAnsi="Times New Roman" w:cs="Times New Roman"/>
        </w:rPr>
        <w:t xml:space="preserve"> </w:t>
      </w:r>
      <w:r w:rsidR="00CA209E" w:rsidRPr="00030682">
        <w:rPr>
          <w:rFonts w:ascii="Times New Roman" w:hAnsi="Times New Roman" w:cs="Times New Roman"/>
        </w:rPr>
        <w:t xml:space="preserve">2017-2018 </w:t>
      </w:r>
      <w:r w:rsidRPr="00030682">
        <w:rPr>
          <w:rFonts w:ascii="Times New Roman" w:hAnsi="Times New Roman" w:cs="Times New Roman"/>
        </w:rPr>
        <w:t xml:space="preserve">évek </w:t>
      </w:r>
    </w:p>
    <w:p w14:paraId="759174D6" w14:textId="6629CF43"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C7B72" w:rsidRPr="00030682">
        <w:rPr>
          <w:rFonts w:ascii="Times New Roman" w:hAnsi="Times New Roman" w:cs="Times New Roman"/>
        </w:rPr>
        <w:t xml:space="preserve">  </w:t>
      </w:r>
      <w:r w:rsidRPr="00030682">
        <w:rPr>
          <w:rFonts w:ascii="Times New Roman" w:hAnsi="Times New Roman" w:cs="Times New Roman"/>
        </w:rPr>
        <w:t xml:space="preserve"> kötelező</w:t>
      </w:r>
    </w:p>
    <w:p w14:paraId="0E1DC3AD" w14:textId="452AD501" w:rsidR="00B02DB4" w:rsidRPr="00030682" w:rsidRDefault="006509DA" w:rsidP="00B02DB4">
      <w:pPr>
        <w:spacing w:after="0"/>
        <w:ind w:left="2124"/>
        <w:rPr>
          <w:rFonts w:ascii="Times New Roman" w:hAnsi="Times New Roman" w:cs="Times New Roman"/>
        </w:rPr>
      </w:pPr>
      <w:r w:rsidRPr="00030682">
        <w:rPr>
          <w:rFonts w:ascii="Times New Roman" w:hAnsi="Times New Roman" w:cs="Times New Roman"/>
        </w:rPr>
        <w:t xml:space="preserve"> </w:t>
      </w:r>
    </w:p>
    <w:p w14:paraId="3E75E57D" w14:textId="7A00894B" w:rsidR="00B02DB4" w:rsidRPr="00030682" w:rsidRDefault="00B02DB4" w:rsidP="00161432">
      <w:pPr>
        <w:jc w:val="both"/>
        <w:rPr>
          <w:rFonts w:ascii="Times New Roman" w:hAnsi="Times New Roman" w:cs="Times New Roman"/>
        </w:rPr>
      </w:pPr>
      <w:r w:rsidRPr="00030682">
        <w:rPr>
          <w:rFonts w:ascii="Times New Roman" w:hAnsi="Times New Roman" w:cs="Times New Roman"/>
        </w:rPr>
        <w:t xml:space="preserve">A lecserélendő nagy teljesítményű színháztechnikai lámpák 15-20 évesek, elavultak, megbízhatatlan műszaki állapotúak. Egyáltalán nem képesek eleget tenni a modern színpadtechnika követelményeinek az energiafogyasztásuk is </w:t>
      </w:r>
      <w:r w:rsidR="00B53268">
        <w:rPr>
          <w:rFonts w:ascii="Times New Roman" w:hAnsi="Times New Roman" w:cs="Times New Roman"/>
        </w:rPr>
        <w:t>magas</w:t>
      </w:r>
      <w:r w:rsidRPr="00030682">
        <w:rPr>
          <w:rFonts w:ascii="Times New Roman" w:hAnsi="Times New Roman" w:cs="Times New Roman"/>
        </w:rPr>
        <w:t>. Az elavult, megbízhatatlan műszaki állapotú lámpák helyett szükséges beszerezni: 9 db nagy tudású mozgófejes színháztechnikai LED lámpát és 1 db noteboo</w:t>
      </w:r>
      <w:r w:rsidR="00526517">
        <w:rPr>
          <w:rFonts w:ascii="Times New Roman" w:hAnsi="Times New Roman" w:cs="Times New Roman"/>
        </w:rPr>
        <w:t>kot világítástervező szoftvert</w:t>
      </w:r>
      <w:r w:rsidRPr="00030682">
        <w:rPr>
          <w:rFonts w:ascii="Times New Roman" w:hAnsi="Times New Roman" w:cs="Times New Roman"/>
        </w:rPr>
        <w:t>. A beszerzés 2017. év végéig megvalósult. A számlák benyújtása és a pénzügyi rendezés áthúzódik a 2018. évre.</w:t>
      </w:r>
    </w:p>
    <w:p w14:paraId="7B1654B8" w14:textId="6FA41778" w:rsidR="006509DA" w:rsidRPr="00030682" w:rsidRDefault="00672249" w:rsidP="00926FC5">
      <w:pPr>
        <w:spacing w:after="0" w:line="240" w:lineRule="auto"/>
        <w:rPr>
          <w:rFonts w:ascii="Times New Roman" w:hAnsi="Times New Roman" w:cs="Times New Roman"/>
          <w:b/>
          <w:u w:val="single"/>
        </w:rPr>
      </w:pPr>
      <w:r w:rsidRPr="00030682">
        <w:rPr>
          <w:rFonts w:ascii="Times New Roman" w:hAnsi="Times New Roman" w:cs="Times New Roman"/>
          <w:b/>
          <w:u w:val="single"/>
        </w:rPr>
        <w:t>Hangtechnikai berendezések beszerzése</w:t>
      </w:r>
      <w:r w:rsidR="00671125" w:rsidRPr="00030682">
        <w:rPr>
          <w:rFonts w:ascii="Times New Roman" w:hAnsi="Times New Roman" w:cs="Times New Roman"/>
          <w:b/>
          <w:u w:val="single"/>
        </w:rPr>
        <w:t xml:space="preserve"> (7398)</w:t>
      </w:r>
    </w:p>
    <w:p w14:paraId="05254976" w14:textId="77777777" w:rsidR="00926FC5" w:rsidRPr="00030682" w:rsidRDefault="00926FC5" w:rsidP="00926FC5">
      <w:pPr>
        <w:spacing w:after="0" w:line="240" w:lineRule="auto"/>
        <w:rPr>
          <w:rFonts w:ascii="Times New Roman" w:hAnsi="Times New Roman" w:cs="Times New Roman"/>
          <w:b/>
          <w:u w:val="single"/>
        </w:rPr>
      </w:pPr>
    </w:p>
    <w:p w14:paraId="22BD00F2" w14:textId="4F99F33B"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93A01" w:rsidRPr="00030682">
        <w:rPr>
          <w:rFonts w:ascii="Times New Roman" w:hAnsi="Times New Roman" w:cs="Times New Roman"/>
        </w:rPr>
        <w:t xml:space="preserve">   </w:t>
      </w:r>
      <w:r w:rsidR="008F3509" w:rsidRPr="00030682">
        <w:rPr>
          <w:rFonts w:ascii="Times New Roman" w:hAnsi="Times New Roman" w:cs="Times New Roman"/>
        </w:rPr>
        <w:t xml:space="preserve"> </w:t>
      </w:r>
      <w:r w:rsidR="00671125" w:rsidRPr="00030682">
        <w:rPr>
          <w:rFonts w:ascii="Times New Roman" w:hAnsi="Times New Roman" w:cs="Times New Roman"/>
        </w:rPr>
        <w:t>13</w:t>
      </w:r>
      <w:r w:rsidR="00302F46" w:rsidRPr="00030682">
        <w:rPr>
          <w:rFonts w:ascii="Times New Roman" w:hAnsi="Times New Roman" w:cs="Times New Roman"/>
        </w:rPr>
        <w:t> </w:t>
      </w:r>
      <w:r w:rsidR="00671125"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47D9FF2F" w14:textId="78CA964A"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008F3509" w:rsidRPr="00030682">
        <w:rPr>
          <w:rFonts w:ascii="Times New Roman" w:hAnsi="Times New Roman" w:cs="Times New Roman"/>
        </w:rPr>
        <w:t xml:space="preserve">   </w:t>
      </w:r>
      <w:r w:rsidRPr="00030682">
        <w:rPr>
          <w:rFonts w:ascii="Times New Roman" w:hAnsi="Times New Roman" w:cs="Times New Roman"/>
        </w:rPr>
        <w:t xml:space="preserve">  </w:t>
      </w:r>
      <w:r w:rsidR="006168E3" w:rsidRPr="00030682">
        <w:rPr>
          <w:rFonts w:ascii="Times New Roman" w:hAnsi="Times New Roman" w:cs="Times New Roman"/>
        </w:rPr>
        <w:t xml:space="preserve">  </w:t>
      </w:r>
      <w:r w:rsidR="00093A01" w:rsidRPr="00030682">
        <w:rPr>
          <w:rFonts w:ascii="Times New Roman" w:hAnsi="Times New Roman" w:cs="Times New Roman"/>
        </w:rPr>
        <w:t xml:space="preserve"> </w:t>
      </w:r>
      <w:r w:rsidRPr="00030682">
        <w:rPr>
          <w:rFonts w:ascii="Times New Roman" w:hAnsi="Times New Roman" w:cs="Times New Roman"/>
        </w:rPr>
        <w:t xml:space="preserve"> </w:t>
      </w:r>
      <w:r w:rsidR="00671125" w:rsidRPr="00030682">
        <w:rPr>
          <w:rFonts w:ascii="Times New Roman" w:hAnsi="Times New Roman" w:cs="Times New Roman"/>
        </w:rPr>
        <w:t>13</w:t>
      </w:r>
      <w:r w:rsidR="00302F46" w:rsidRPr="00030682">
        <w:rPr>
          <w:rFonts w:ascii="Times New Roman" w:hAnsi="Times New Roman" w:cs="Times New Roman"/>
        </w:rPr>
        <w:t> </w:t>
      </w:r>
      <w:r w:rsidR="00671125"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111F7B8E" w14:textId="10FEF3BE" w:rsidR="006509DA" w:rsidRPr="00030682" w:rsidRDefault="006168E3"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F3509" w:rsidRPr="00030682">
        <w:rPr>
          <w:rFonts w:ascii="Times New Roman" w:hAnsi="Times New Roman" w:cs="Times New Roman"/>
        </w:rPr>
        <w:t xml:space="preserve"> </w:t>
      </w:r>
      <w:r w:rsidR="00671125" w:rsidRPr="00030682">
        <w:rPr>
          <w:rFonts w:ascii="Times New Roman" w:hAnsi="Times New Roman" w:cs="Times New Roman"/>
        </w:rPr>
        <w:t>2017-2018</w:t>
      </w:r>
      <w:r w:rsidR="008F3509" w:rsidRPr="00030682">
        <w:rPr>
          <w:rFonts w:ascii="Times New Roman" w:hAnsi="Times New Roman" w:cs="Times New Roman"/>
        </w:rPr>
        <w:t xml:space="preserve"> </w:t>
      </w:r>
      <w:r w:rsidR="006509DA" w:rsidRPr="00030682">
        <w:rPr>
          <w:rFonts w:ascii="Times New Roman" w:hAnsi="Times New Roman" w:cs="Times New Roman"/>
        </w:rPr>
        <w:t xml:space="preserve">évek </w:t>
      </w:r>
    </w:p>
    <w:p w14:paraId="7FD3A304" w14:textId="622A401C"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F3509" w:rsidRPr="00030682">
        <w:rPr>
          <w:rFonts w:ascii="Times New Roman" w:hAnsi="Times New Roman" w:cs="Times New Roman"/>
        </w:rPr>
        <w:t xml:space="preserve"> </w:t>
      </w:r>
      <w:r w:rsidR="00BD7F06" w:rsidRPr="00030682">
        <w:rPr>
          <w:rFonts w:ascii="Times New Roman" w:hAnsi="Times New Roman" w:cs="Times New Roman"/>
        </w:rPr>
        <w:t xml:space="preserve">    </w:t>
      </w:r>
      <w:r w:rsidRPr="00030682">
        <w:rPr>
          <w:rFonts w:ascii="Times New Roman" w:hAnsi="Times New Roman" w:cs="Times New Roman"/>
        </w:rPr>
        <w:t xml:space="preserve"> kötelező </w:t>
      </w:r>
    </w:p>
    <w:p w14:paraId="7521C5A3" w14:textId="77777777" w:rsidR="006509DA" w:rsidRPr="00030682" w:rsidRDefault="006509DA" w:rsidP="006509DA">
      <w:pPr>
        <w:spacing w:after="0"/>
        <w:ind w:left="2124"/>
        <w:rPr>
          <w:rFonts w:ascii="Times New Roman" w:hAnsi="Times New Roman" w:cs="Times New Roman"/>
        </w:rPr>
      </w:pPr>
    </w:p>
    <w:p w14:paraId="09E4F0C1" w14:textId="77777777" w:rsidR="00D3701F" w:rsidRPr="00030682" w:rsidRDefault="00D3701F" w:rsidP="00D3701F">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hangtechnikai beruházás az elromlott, elavult, megbízhatatlanná vált eszközök pótlására szolgál. Magában foglalja: 2 db elektromos zongora, 4 db hangszer erősítő, 26 db új mikrofon beszerzését.</w:t>
      </w:r>
    </w:p>
    <w:p w14:paraId="2EF4D330" w14:textId="77777777" w:rsidR="00D3701F" w:rsidRPr="00030682" w:rsidRDefault="00D3701F" w:rsidP="00D3701F">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megvalósítás teljes egészében a 2018. évre húzódik át.</w:t>
      </w:r>
    </w:p>
    <w:p w14:paraId="2CCAD7DB" w14:textId="171E8836" w:rsidR="00637563" w:rsidRPr="00030682" w:rsidRDefault="00637563" w:rsidP="007A33B7">
      <w:pPr>
        <w:spacing w:after="0"/>
        <w:jc w:val="both"/>
        <w:rPr>
          <w:rFonts w:ascii="Times New Roman" w:eastAsia="Times New Roman" w:hAnsi="Times New Roman" w:cs="Times New Roman"/>
          <w:lang w:eastAsia="hu-HU"/>
        </w:rPr>
      </w:pPr>
    </w:p>
    <w:p w14:paraId="008260F3" w14:textId="5911F362" w:rsidR="007A7C10" w:rsidRPr="00030682" w:rsidRDefault="0000139D" w:rsidP="00926FC5">
      <w:pPr>
        <w:spacing w:after="0" w:line="240" w:lineRule="auto"/>
        <w:rPr>
          <w:rFonts w:ascii="Times New Roman" w:hAnsi="Times New Roman" w:cs="Times New Roman"/>
          <w:b/>
          <w:u w:val="single"/>
        </w:rPr>
      </w:pPr>
      <w:r w:rsidRPr="00030682">
        <w:rPr>
          <w:rFonts w:ascii="Times New Roman" w:hAnsi="Times New Roman" w:cs="Times New Roman"/>
          <w:b/>
          <w:u w:val="single"/>
        </w:rPr>
        <w:lastRenderedPageBreak/>
        <w:t xml:space="preserve"> </w:t>
      </w:r>
      <w:r w:rsidR="009B1929" w:rsidRPr="00030682">
        <w:rPr>
          <w:rFonts w:ascii="Times New Roman" w:hAnsi="Times New Roman" w:cs="Times New Roman"/>
          <w:b/>
          <w:u w:val="single"/>
        </w:rPr>
        <w:t>Ügyelő rendszer kiépítése (digitális) (7402)</w:t>
      </w:r>
    </w:p>
    <w:p w14:paraId="20B2E6C4" w14:textId="77777777" w:rsidR="00926FC5" w:rsidRPr="00030682" w:rsidRDefault="00926FC5" w:rsidP="00926FC5">
      <w:pPr>
        <w:spacing w:after="0" w:line="240" w:lineRule="auto"/>
        <w:rPr>
          <w:rFonts w:ascii="Times New Roman" w:hAnsi="Times New Roman" w:cs="Times New Roman"/>
          <w:b/>
          <w:u w:val="single"/>
        </w:rPr>
      </w:pPr>
    </w:p>
    <w:p w14:paraId="24CDFE81" w14:textId="77777777" w:rsidR="007A7C10" w:rsidRPr="00030682" w:rsidRDefault="007A7C10" w:rsidP="007A7C10">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F3509" w:rsidRPr="00030682">
        <w:rPr>
          <w:rFonts w:ascii="Times New Roman" w:hAnsi="Times New Roman" w:cs="Times New Roman"/>
        </w:rPr>
        <w:t xml:space="preserve">   </w:t>
      </w:r>
      <w:r w:rsidR="00AA4EB0" w:rsidRPr="00030682">
        <w:rPr>
          <w:rFonts w:ascii="Times New Roman" w:hAnsi="Times New Roman" w:cs="Times New Roman"/>
        </w:rPr>
        <w:t xml:space="preserve">   </w:t>
      </w:r>
      <w:r w:rsidR="009B1929" w:rsidRPr="00030682">
        <w:rPr>
          <w:rFonts w:ascii="Times New Roman" w:hAnsi="Times New Roman" w:cs="Times New Roman"/>
        </w:rPr>
        <w:t>7</w:t>
      </w:r>
      <w:r w:rsidR="00302F46" w:rsidRPr="00030682">
        <w:rPr>
          <w:rFonts w:ascii="Times New Roman" w:hAnsi="Times New Roman" w:cs="Times New Roman"/>
        </w:rPr>
        <w:t> </w:t>
      </w:r>
      <w:r w:rsidR="009B1929"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0DA9657F" w14:textId="77777777" w:rsidR="007A7C10" w:rsidRPr="00030682" w:rsidRDefault="007A7C10" w:rsidP="007A7C10">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008F3509" w:rsidRPr="00030682">
        <w:rPr>
          <w:rFonts w:ascii="Times New Roman" w:hAnsi="Times New Roman" w:cs="Times New Roman"/>
        </w:rPr>
        <w:t xml:space="preserve">  </w:t>
      </w:r>
      <w:r w:rsidR="00BD7F06" w:rsidRPr="00030682">
        <w:rPr>
          <w:rFonts w:ascii="Times New Roman" w:hAnsi="Times New Roman" w:cs="Times New Roman"/>
        </w:rPr>
        <w:t xml:space="preserve">  </w:t>
      </w:r>
      <w:r w:rsidR="008F3509" w:rsidRPr="00030682">
        <w:rPr>
          <w:rFonts w:ascii="Times New Roman" w:hAnsi="Times New Roman" w:cs="Times New Roman"/>
        </w:rPr>
        <w:t xml:space="preserve"> </w:t>
      </w:r>
      <w:r w:rsidRPr="00030682">
        <w:rPr>
          <w:rFonts w:ascii="Times New Roman" w:hAnsi="Times New Roman" w:cs="Times New Roman"/>
        </w:rPr>
        <w:t xml:space="preserve"> </w:t>
      </w:r>
      <w:r w:rsidR="00AA4EB0" w:rsidRPr="00030682">
        <w:rPr>
          <w:rFonts w:ascii="Times New Roman" w:hAnsi="Times New Roman" w:cs="Times New Roman"/>
        </w:rPr>
        <w:t xml:space="preserve">   </w:t>
      </w:r>
      <w:r w:rsidR="009B1929" w:rsidRPr="00030682">
        <w:rPr>
          <w:rFonts w:ascii="Times New Roman" w:hAnsi="Times New Roman" w:cs="Times New Roman"/>
        </w:rPr>
        <w:t>7</w:t>
      </w:r>
      <w:r w:rsidR="00302F46" w:rsidRPr="00030682">
        <w:rPr>
          <w:rFonts w:ascii="Times New Roman" w:hAnsi="Times New Roman" w:cs="Times New Roman"/>
        </w:rPr>
        <w:t> </w:t>
      </w:r>
      <w:r w:rsidR="009B1929"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36A774D1" w14:textId="77777777" w:rsidR="007A7C10" w:rsidRPr="00030682" w:rsidRDefault="007A7C10" w:rsidP="007A7C10">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A4EB0" w:rsidRPr="00030682">
        <w:rPr>
          <w:rFonts w:ascii="Times New Roman" w:hAnsi="Times New Roman" w:cs="Times New Roman"/>
        </w:rPr>
        <w:t xml:space="preserve"> </w:t>
      </w:r>
      <w:r w:rsidR="009B1929" w:rsidRPr="00030682">
        <w:rPr>
          <w:rFonts w:ascii="Times New Roman" w:hAnsi="Times New Roman" w:cs="Times New Roman"/>
        </w:rPr>
        <w:t xml:space="preserve">2017-2018 </w:t>
      </w:r>
      <w:r w:rsidRPr="00030682">
        <w:rPr>
          <w:rFonts w:ascii="Times New Roman" w:hAnsi="Times New Roman" w:cs="Times New Roman"/>
        </w:rPr>
        <w:t xml:space="preserve">évek </w:t>
      </w:r>
    </w:p>
    <w:p w14:paraId="5139568C" w14:textId="77777777" w:rsidR="007A7C10" w:rsidRPr="00030682" w:rsidRDefault="007A7C10" w:rsidP="007A7C1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F3509" w:rsidRPr="00030682">
        <w:rPr>
          <w:rFonts w:ascii="Times New Roman" w:hAnsi="Times New Roman" w:cs="Times New Roman"/>
        </w:rPr>
        <w:t xml:space="preserve">   </w:t>
      </w:r>
      <w:r w:rsidRPr="00030682">
        <w:rPr>
          <w:rFonts w:ascii="Times New Roman" w:hAnsi="Times New Roman" w:cs="Times New Roman"/>
        </w:rPr>
        <w:t xml:space="preserve">   kötelező </w:t>
      </w:r>
    </w:p>
    <w:p w14:paraId="7F873576" w14:textId="350321A4" w:rsidR="00637563" w:rsidRPr="00030682" w:rsidRDefault="00637563" w:rsidP="00637563">
      <w:pPr>
        <w:spacing w:after="0"/>
        <w:rPr>
          <w:rFonts w:ascii="Times New Roman" w:hAnsi="Times New Roman" w:cs="Times New Roman"/>
        </w:rPr>
      </w:pPr>
    </w:p>
    <w:p w14:paraId="222A91F2" w14:textId="114A0907" w:rsidR="00637563" w:rsidRPr="00030682" w:rsidRDefault="00637563" w:rsidP="003B2EEE">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jelenlegi ügyelői rendszer megbízhatatlan műszaki állapotú, elavult, a felújítása nem gazdaságos. Szükség van új, digitális ügyelő rendszer telepí</w:t>
      </w:r>
      <w:r w:rsidR="00F942E9">
        <w:rPr>
          <w:rFonts w:ascii="Times New Roman" w:hAnsi="Times New Roman" w:cs="Times New Roman"/>
        </w:rPr>
        <w:t>tésére, amely az ügyelő részére</w:t>
      </w:r>
      <w:r w:rsidRPr="00030682">
        <w:rPr>
          <w:rFonts w:ascii="Times New Roman" w:hAnsi="Times New Roman" w:cs="Times New Roman"/>
        </w:rPr>
        <w:t xml:space="preserve"> megf</w:t>
      </w:r>
      <w:r w:rsidR="00BA30F9">
        <w:rPr>
          <w:rFonts w:ascii="Times New Roman" w:hAnsi="Times New Roman" w:cs="Times New Roman"/>
        </w:rPr>
        <w:t>elelő kommunikációs lehetőséget</w:t>
      </w:r>
      <w:r w:rsidRPr="00030682">
        <w:rPr>
          <w:rFonts w:ascii="Times New Roman" w:hAnsi="Times New Roman" w:cs="Times New Roman"/>
        </w:rPr>
        <w:t xml:space="preserve"> (fény, hang, video rendszer) </w:t>
      </w:r>
      <w:r w:rsidR="00F942E9">
        <w:rPr>
          <w:rFonts w:ascii="Times New Roman" w:hAnsi="Times New Roman" w:cs="Times New Roman"/>
        </w:rPr>
        <w:t>biztosít</w:t>
      </w:r>
      <w:r w:rsidRPr="00030682">
        <w:rPr>
          <w:rFonts w:ascii="Times New Roman" w:hAnsi="Times New Roman" w:cs="Times New Roman"/>
        </w:rPr>
        <w:t>. Ezzel a színház épületének egyelőre nem lefedett helyiségeiben is elérhetővé válik az ügyelői hívás és műsorhang.</w:t>
      </w:r>
    </w:p>
    <w:p w14:paraId="562DC59E" w14:textId="77777777" w:rsidR="00637563" w:rsidRPr="00030682" w:rsidRDefault="00637563" w:rsidP="003B2EEE">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megvalósítás teljes egészében a 2018. évre húzódik át.</w:t>
      </w:r>
    </w:p>
    <w:p w14:paraId="3ED6E0EF" w14:textId="682E04FB" w:rsidR="00125E40" w:rsidRPr="00030682" w:rsidRDefault="00125E40" w:rsidP="00125E40">
      <w:pPr>
        <w:spacing w:after="0" w:line="240" w:lineRule="auto"/>
        <w:jc w:val="both"/>
        <w:rPr>
          <w:rFonts w:ascii="Times New Roman" w:eastAsia="Times New Roman" w:hAnsi="Times New Roman" w:cs="Times New Roman"/>
          <w:lang w:eastAsia="hu-HU"/>
        </w:rPr>
      </w:pPr>
    </w:p>
    <w:p w14:paraId="4FEC4481" w14:textId="167EF56C" w:rsidR="00C21AB7" w:rsidRPr="00030682" w:rsidRDefault="00926FC5" w:rsidP="00926FC5">
      <w:pPr>
        <w:spacing w:after="0" w:line="240" w:lineRule="auto"/>
        <w:rPr>
          <w:rFonts w:ascii="Times New Roman" w:hAnsi="Times New Roman" w:cs="Times New Roman"/>
          <w:b/>
          <w:u w:val="single"/>
        </w:rPr>
      </w:pPr>
      <w:r w:rsidRPr="00030682">
        <w:rPr>
          <w:rFonts w:ascii="Times New Roman" w:hAnsi="Times New Roman" w:cs="Times New Roman"/>
          <w:b/>
          <w:u w:val="single"/>
        </w:rPr>
        <w:t>Vígszínház Nonprofit Kft.</w:t>
      </w:r>
    </w:p>
    <w:p w14:paraId="7004967C" w14:textId="4545FA2F" w:rsidR="007E7EFA" w:rsidRPr="00030682" w:rsidRDefault="007E7EFA" w:rsidP="006509DA">
      <w:pPr>
        <w:spacing w:after="0"/>
        <w:rPr>
          <w:rFonts w:ascii="Times New Roman" w:hAnsi="Times New Roman" w:cs="Times New Roman"/>
          <w:b/>
          <w:i/>
        </w:rPr>
      </w:pPr>
    </w:p>
    <w:p w14:paraId="640B66C2" w14:textId="131F8102" w:rsidR="00A465E4" w:rsidRPr="00030682" w:rsidRDefault="00032167" w:rsidP="00E50413">
      <w:pPr>
        <w:spacing w:after="0" w:line="240" w:lineRule="auto"/>
        <w:rPr>
          <w:rFonts w:ascii="Times New Roman" w:hAnsi="Times New Roman" w:cs="Times New Roman"/>
          <w:b/>
          <w:u w:val="single"/>
        </w:rPr>
      </w:pPr>
      <w:r w:rsidRPr="00030682">
        <w:rPr>
          <w:rFonts w:ascii="Times New Roman" w:hAnsi="Times New Roman" w:cs="Times New Roman"/>
          <w:b/>
          <w:u w:val="single"/>
        </w:rPr>
        <w:t>Hangtechnikai rendszer korszerűsítése I. ütem (7478)</w:t>
      </w:r>
    </w:p>
    <w:p w14:paraId="3AA4DC3B" w14:textId="77777777" w:rsidR="00E50413" w:rsidRPr="00030682" w:rsidRDefault="00E50413" w:rsidP="00E50413">
      <w:pPr>
        <w:spacing w:after="0" w:line="240" w:lineRule="auto"/>
        <w:rPr>
          <w:rFonts w:ascii="Times New Roman" w:hAnsi="Times New Roman" w:cs="Times New Roman"/>
          <w:b/>
          <w:u w:val="single"/>
        </w:rPr>
      </w:pPr>
    </w:p>
    <w:p w14:paraId="2471FD51" w14:textId="79FCAA08" w:rsidR="00A465E4" w:rsidRPr="00030682" w:rsidRDefault="00A465E4" w:rsidP="00A465E4">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32167" w:rsidRPr="00030682">
        <w:rPr>
          <w:rFonts w:ascii="Times New Roman" w:hAnsi="Times New Roman" w:cs="Times New Roman"/>
        </w:rPr>
        <w:t xml:space="preserve">    </w:t>
      </w:r>
      <w:r w:rsidR="008B4A8D" w:rsidRPr="00030682">
        <w:rPr>
          <w:rFonts w:ascii="Times New Roman" w:hAnsi="Times New Roman" w:cs="Times New Roman"/>
        </w:rPr>
        <w:t xml:space="preserve">    </w:t>
      </w:r>
      <w:r w:rsidR="00302F46" w:rsidRPr="00030682">
        <w:rPr>
          <w:rFonts w:ascii="Times New Roman" w:hAnsi="Times New Roman" w:cs="Times New Roman"/>
        </w:rPr>
        <w:t xml:space="preserve"> </w:t>
      </w:r>
      <w:r w:rsidR="00032167" w:rsidRPr="00030682">
        <w:rPr>
          <w:rFonts w:ascii="Times New Roman" w:hAnsi="Times New Roman" w:cs="Times New Roman"/>
        </w:rPr>
        <w:t xml:space="preserve">464 </w:t>
      </w:r>
      <w:r w:rsidRPr="00030682">
        <w:rPr>
          <w:rFonts w:ascii="Times New Roman" w:hAnsi="Times New Roman" w:cs="Times New Roman"/>
        </w:rPr>
        <w:t xml:space="preserve">ezer Ft </w:t>
      </w:r>
    </w:p>
    <w:p w14:paraId="440FC1ED" w14:textId="2E9B685B" w:rsidR="00A465E4" w:rsidRPr="00030682" w:rsidRDefault="00A465E4" w:rsidP="00A465E4">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B4A8D" w:rsidRPr="00030682">
        <w:rPr>
          <w:rFonts w:ascii="Times New Roman" w:hAnsi="Times New Roman" w:cs="Times New Roman"/>
        </w:rPr>
        <w:t xml:space="preserve"> </w:t>
      </w:r>
      <w:r w:rsidR="008013E9" w:rsidRPr="00030682">
        <w:rPr>
          <w:rFonts w:ascii="Times New Roman" w:hAnsi="Times New Roman" w:cs="Times New Roman"/>
        </w:rPr>
        <w:t xml:space="preserve"> </w:t>
      </w:r>
      <w:r w:rsidR="008B4A8D" w:rsidRPr="00030682">
        <w:rPr>
          <w:rFonts w:ascii="Times New Roman" w:hAnsi="Times New Roman" w:cs="Times New Roman"/>
        </w:rPr>
        <w:t xml:space="preserve">  </w:t>
      </w:r>
      <w:r w:rsidR="00032167" w:rsidRPr="00030682">
        <w:rPr>
          <w:rFonts w:ascii="Times New Roman" w:hAnsi="Times New Roman" w:cs="Times New Roman"/>
        </w:rPr>
        <w:t>19</w:t>
      </w:r>
      <w:r w:rsidR="00302F46" w:rsidRPr="00030682">
        <w:rPr>
          <w:rFonts w:ascii="Times New Roman" w:hAnsi="Times New Roman" w:cs="Times New Roman"/>
        </w:rPr>
        <w:t> </w:t>
      </w:r>
      <w:r w:rsidR="00032167"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2B8F6F19" w14:textId="0B2E123C" w:rsidR="00A465E4" w:rsidRPr="00030682" w:rsidRDefault="00A465E4" w:rsidP="00A465E4">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36A66" w:rsidRPr="00030682">
        <w:rPr>
          <w:rFonts w:ascii="Times New Roman" w:hAnsi="Times New Roman" w:cs="Times New Roman"/>
        </w:rPr>
        <w:t xml:space="preserve">      </w:t>
      </w:r>
      <w:r w:rsidRPr="00030682">
        <w:rPr>
          <w:rFonts w:ascii="Times New Roman" w:hAnsi="Times New Roman" w:cs="Times New Roman"/>
        </w:rPr>
        <w:t xml:space="preserve"> </w:t>
      </w:r>
      <w:r w:rsidR="008013E9" w:rsidRPr="00030682">
        <w:rPr>
          <w:rFonts w:ascii="Times New Roman" w:hAnsi="Times New Roman" w:cs="Times New Roman"/>
        </w:rPr>
        <w:t xml:space="preserve"> </w:t>
      </w:r>
      <w:r w:rsidR="00032167" w:rsidRPr="00030682">
        <w:rPr>
          <w:rFonts w:ascii="Times New Roman" w:hAnsi="Times New Roman" w:cs="Times New Roman"/>
        </w:rPr>
        <w:t xml:space="preserve">2017 </w:t>
      </w:r>
      <w:r w:rsidRPr="00030682">
        <w:rPr>
          <w:rFonts w:ascii="Times New Roman" w:hAnsi="Times New Roman" w:cs="Times New Roman"/>
        </w:rPr>
        <w:t xml:space="preserve">év </w:t>
      </w:r>
    </w:p>
    <w:p w14:paraId="38A5EF4B" w14:textId="444A27EF" w:rsidR="00A465E4" w:rsidRPr="00030682" w:rsidRDefault="00A465E4" w:rsidP="00A465E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B4A8D" w:rsidRPr="00030682">
        <w:rPr>
          <w:rFonts w:ascii="Times New Roman" w:hAnsi="Times New Roman" w:cs="Times New Roman"/>
        </w:rPr>
        <w:t xml:space="preserve">  </w:t>
      </w:r>
      <w:r w:rsidRPr="00030682">
        <w:rPr>
          <w:rFonts w:ascii="Times New Roman" w:hAnsi="Times New Roman" w:cs="Times New Roman"/>
        </w:rPr>
        <w:t xml:space="preserve"> kötelező </w:t>
      </w:r>
    </w:p>
    <w:p w14:paraId="0AA6CF7C" w14:textId="3C727D65" w:rsidR="00BE4C33" w:rsidRPr="00030682" w:rsidRDefault="00BE4C33" w:rsidP="00A465E4">
      <w:pPr>
        <w:spacing w:after="0"/>
        <w:ind w:left="2124"/>
        <w:rPr>
          <w:rFonts w:ascii="Times New Roman" w:hAnsi="Times New Roman" w:cs="Times New Roman"/>
        </w:rPr>
      </w:pPr>
    </w:p>
    <w:p w14:paraId="5CC3CE5A" w14:textId="77777777" w:rsidR="00BE4C33" w:rsidRPr="00030682" w:rsidRDefault="00BE4C33" w:rsidP="003566A7">
      <w:pPr>
        <w:spacing w:after="0"/>
        <w:jc w:val="both"/>
        <w:rPr>
          <w:rFonts w:ascii="Times New Roman" w:hAnsi="Times New Roman" w:cs="Times New Roman"/>
        </w:rPr>
      </w:pPr>
      <w:r w:rsidRPr="00030682">
        <w:rPr>
          <w:rFonts w:ascii="Times New Roman" w:hAnsi="Times New Roman" w:cs="Times New Roman"/>
        </w:rPr>
        <w:t>Az 1994-es rekonstrukció alkalmával kiépített nagyszínpadi hangtechnikai rendszer elemei elavultak, a monitor hangsugárzó elektronikai és membrán elemei rugalmasságukat vesztették. Szakszerű felújítása közel azonos összegű beruházást jelent, mint egy korszerű, a feladatra jobban optimalizált hangsugárzó rendszer kiépítése. A korszerűsítés nem tartalmazza a hangszórótól független, szintén rekonstrukciós beszerzésű erősítő berendezéseket.</w:t>
      </w:r>
    </w:p>
    <w:p w14:paraId="5ED02A49" w14:textId="77777777" w:rsidR="00BE4C33" w:rsidRPr="00030682" w:rsidRDefault="00BE4C33" w:rsidP="003566A7">
      <w:pPr>
        <w:spacing w:after="0"/>
        <w:jc w:val="both"/>
        <w:rPr>
          <w:rFonts w:ascii="Times New Roman" w:hAnsi="Times New Roman" w:cs="Times New Roman"/>
        </w:rPr>
      </w:pPr>
      <w:r w:rsidRPr="00030682">
        <w:rPr>
          <w:rFonts w:ascii="Times New Roman" w:hAnsi="Times New Roman" w:cs="Times New Roman"/>
        </w:rPr>
        <w:t>A feladat a 2017. évben 99%-ban megvalósult, a számlák benyújtásra és rendezésre kerültek.</w:t>
      </w:r>
    </w:p>
    <w:p w14:paraId="72F31952" w14:textId="77777777" w:rsidR="00BE4C33" w:rsidRPr="00030682" w:rsidRDefault="00BE4C33" w:rsidP="003566A7">
      <w:pPr>
        <w:spacing w:after="0"/>
        <w:jc w:val="both"/>
        <w:rPr>
          <w:rFonts w:ascii="Times New Roman" w:hAnsi="Times New Roman" w:cs="Times New Roman"/>
        </w:rPr>
      </w:pPr>
      <w:r w:rsidRPr="00030682">
        <w:rPr>
          <w:rFonts w:ascii="Times New Roman" w:hAnsi="Times New Roman" w:cs="Times New Roman"/>
        </w:rPr>
        <w:t>A megvalósítás fennmaradó része áthúzódik a 2018 évre.</w:t>
      </w:r>
    </w:p>
    <w:p w14:paraId="52BCA240" w14:textId="67E9A4B7" w:rsidR="005019D1" w:rsidRPr="00030682" w:rsidRDefault="005019D1" w:rsidP="00160E1C">
      <w:pPr>
        <w:spacing w:after="0"/>
        <w:rPr>
          <w:rFonts w:ascii="Times New Roman" w:hAnsi="Times New Roman" w:cs="Times New Roman"/>
        </w:rPr>
      </w:pPr>
    </w:p>
    <w:p w14:paraId="5F7BB9F9" w14:textId="60BA16D4" w:rsidR="006712F3" w:rsidRPr="00030682" w:rsidRDefault="00913DF4" w:rsidP="00411A95">
      <w:pPr>
        <w:spacing w:after="0" w:line="240" w:lineRule="auto"/>
        <w:rPr>
          <w:rFonts w:ascii="Times New Roman" w:hAnsi="Times New Roman" w:cs="Times New Roman"/>
          <w:b/>
          <w:u w:val="single"/>
        </w:rPr>
      </w:pPr>
      <w:r w:rsidRPr="00030682">
        <w:rPr>
          <w:rFonts w:ascii="Times New Roman" w:hAnsi="Times New Roman" w:cs="Times New Roman"/>
          <w:b/>
          <w:u w:val="single"/>
        </w:rPr>
        <w:t>Vígszínház hatásvilágítási rendszerének korszerűsítése I. ütem (7540)</w:t>
      </w:r>
    </w:p>
    <w:p w14:paraId="5E0AB4C1" w14:textId="77777777" w:rsidR="00411A95" w:rsidRPr="00030682" w:rsidRDefault="00411A95" w:rsidP="00411A95">
      <w:pPr>
        <w:spacing w:after="0" w:line="240" w:lineRule="auto"/>
        <w:rPr>
          <w:rFonts w:ascii="Times New Roman" w:hAnsi="Times New Roman" w:cs="Times New Roman"/>
          <w:b/>
          <w:u w:val="single"/>
        </w:rPr>
      </w:pPr>
    </w:p>
    <w:p w14:paraId="289A7148" w14:textId="77777777" w:rsidR="006712F3" w:rsidRPr="00030682" w:rsidRDefault="006712F3" w:rsidP="006712F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36A66" w:rsidRPr="00030682">
        <w:rPr>
          <w:rFonts w:ascii="Times New Roman" w:hAnsi="Times New Roman" w:cs="Times New Roman"/>
        </w:rPr>
        <w:t xml:space="preserve">     </w:t>
      </w:r>
      <w:r w:rsidR="00913DF4" w:rsidRPr="00030682">
        <w:rPr>
          <w:rFonts w:ascii="Times New Roman" w:hAnsi="Times New Roman" w:cs="Times New Roman"/>
        </w:rPr>
        <w:t xml:space="preserve"> 2</w:t>
      </w:r>
      <w:r w:rsidR="00302F46" w:rsidRPr="00030682">
        <w:rPr>
          <w:rFonts w:ascii="Times New Roman" w:hAnsi="Times New Roman" w:cs="Times New Roman"/>
        </w:rPr>
        <w:t> </w:t>
      </w:r>
      <w:r w:rsidR="00913DF4" w:rsidRPr="00030682">
        <w:rPr>
          <w:rFonts w:ascii="Times New Roman" w:hAnsi="Times New Roman" w:cs="Times New Roman"/>
        </w:rPr>
        <w:t>832</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47F8993E" w14:textId="383FB1D5" w:rsidR="006712F3" w:rsidRPr="00030682" w:rsidRDefault="006712F3" w:rsidP="006712F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32517" w:rsidRPr="00030682">
        <w:rPr>
          <w:rFonts w:ascii="Times New Roman" w:hAnsi="Times New Roman" w:cs="Times New Roman"/>
        </w:rPr>
        <w:t xml:space="preserve">    </w:t>
      </w:r>
      <w:r w:rsidR="00913DF4" w:rsidRPr="00030682">
        <w:rPr>
          <w:rFonts w:ascii="Times New Roman" w:hAnsi="Times New Roman" w:cs="Times New Roman"/>
        </w:rPr>
        <w:t>70</w:t>
      </w:r>
      <w:r w:rsidR="00302F46" w:rsidRPr="00030682">
        <w:rPr>
          <w:rFonts w:ascii="Times New Roman" w:hAnsi="Times New Roman" w:cs="Times New Roman"/>
        </w:rPr>
        <w:t> </w:t>
      </w:r>
      <w:r w:rsidR="00913DF4"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271BC14F" w14:textId="4BA9CDB3" w:rsidR="006712F3" w:rsidRPr="00030682" w:rsidRDefault="00032517" w:rsidP="006712F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90597" w:rsidRPr="00030682">
        <w:rPr>
          <w:rFonts w:ascii="Times New Roman" w:hAnsi="Times New Roman" w:cs="Times New Roman"/>
        </w:rPr>
        <w:t xml:space="preserve">  </w:t>
      </w:r>
      <w:r w:rsidR="00136A66" w:rsidRPr="00030682">
        <w:rPr>
          <w:rFonts w:ascii="Times New Roman" w:hAnsi="Times New Roman" w:cs="Times New Roman"/>
        </w:rPr>
        <w:t xml:space="preserve"> </w:t>
      </w:r>
      <w:r w:rsidR="00913DF4" w:rsidRPr="00030682">
        <w:rPr>
          <w:rFonts w:ascii="Times New Roman" w:hAnsi="Times New Roman" w:cs="Times New Roman"/>
        </w:rPr>
        <w:t>2017-2018</w:t>
      </w:r>
      <w:r w:rsidR="00136A66" w:rsidRPr="00030682">
        <w:rPr>
          <w:rFonts w:ascii="Times New Roman" w:hAnsi="Times New Roman" w:cs="Times New Roman"/>
        </w:rPr>
        <w:t xml:space="preserve"> </w:t>
      </w:r>
      <w:r w:rsidR="006712F3" w:rsidRPr="00030682">
        <w:rPr>
          <w:rFonts w:ascii="Times New Roman" w:hAnsi="Times New Roman" w:cs="Times New Roman"/>
        </w:rPr>
        <w:t xml:space="preserve">évek </w:t>
      </w:r>
    </w:p>
    <w:p w14:paraId="6ED3A8BF" w14:textId="5C0B0751" w:rsidR="006712F3" w:rsidRPr="00030682" w:rsidRDefault="006712F3" w:rsidP="006712F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36A66" w:rsidRPr="00030682">
        <w:rPr>
          <w:rFonts w:ascii="Times New Roman" w:hAnsi="Times New Roman" w:cs="Times New Roman"/>
        </w:rPr>
        <w:t xml:space="preserve">    </w:t>
      </w:r>
      <w:r w:rsidRPr="00030682">
        <w:rPr>
          <w:rFonts w:ascii="Times New Roman" w:hAnsi="Times New Roman" w:cs="Times New Roman"/>
        </w:rPr>
        <w:t xml:space="preserve">kötelező </w:t>
      </w:r>
    </w:p>
    <w:p w14:paraId="7ADEF5FF" w14:textId="6925363F" w:rsidR="00316777" w:rsidRPr="00030682" w:rsidRDefault="00316777" w:rsidP="00316777">
      <w:pPr>
        <w:spacing w:after="0"/>
        <w:rPr>
          <w:rFonts w:ascii="Times New Roman" w:hAnsi="Times New Roman" w:cs="Times New Roman"/>
        </w:rPr>
      </w:pPr>
    </w:p>
    <w:p w14:paraId="1C84DEF0" w14:textId="77777777" w:rsidR="00316777" w:rsidRPr="00030682" w:rsidRDefault="00316777" w:rsidP="00690649">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 színház fényvető parkja közel 20 éves, rossz hatásfokú gépeket tartalmaz, a fényvetők elöregedtek, nehézkes az alkatrész utánpótlásuk, sok esetben javíthatatlanok, az elhasználódott alkatrészeik miatt a rendszeres karbantartás ellenére is áramütés veszélyének teszik ki a lámpákkal dolgozó kollegákat. Szükséges a meghibásodott és elöregedő eszközök pótlása. Az új fényvetők a kor vizuális követelményeinek megfelelnek. </w:t>
      </w:r>
    </w:p>
    <w:p w14:paraId="306953A9" w14:textId="77777777" w:rsidR="00316777" w:rsidRPr="00030682" w:rsidRDefault="00316777" w:rsidP="00690649">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Vígszínház jelenlegi hatásvilágítási rendszerének I. ütemben történő korszerűsítése hozzávetőlegesen 45 db eszköz és szükséges tartozékaik cseréjét tartalmazza, köztük mozgófejes, hagyományos fényforrásokkal felszerelt és LED-es lámpákét, valamint követőgépeket és fényvezérlő pultot a hozzá tartozó másod (tartalék) pulttal, járulékos feladatokkal.</w:t>
      </w:r>
    </w:p>
    <w:p w14:paraId="53BB5641" w14:textId="77777777" w:rsidR="00316777" w:rsidRPr="00030682" w:rsidRDefault="00316777" w:rsidP="00316777">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 korszerűsítés során az újonnan beépítésre kerülő lámpák és gépek egy részének a meglévő rendszerhez illesztése miatt erős- és gyengeáramú tervezésre, a vezetékek és elosztók kiépítésére, érintésvédelmi felülvizsgálatára lesz szükség. </w:t>
      </w:r>
    </w:p>
    <w:p w14:paraId="54E8EFFA" w14:textId="77777777" w:rsidR="00316777" w:rsidRPr="00030682" w:rsidRDefault="00316777" w:rsidP="00316777">
      <w:pPr>
        <w:spacing w:after="0"/>
        <w:jc w:val="both"/>
        <w:rPr>
          <w:rFonts w:ascii="Times New Roman" w:hAnsi="Times New Roman" w:cs="Times New Roman"/>
        </w:rPr>
      </w:pPr>
      <w:r w:rsidRPr="00030682">
        <w:rPr>
          <w:rFonts w:ascii="Times New Roman" w:hAnsi="Times New Roman" w:cs="Times New Roman"/>
        </w:rPr>
        <w:lastRenderedPageBreak/>
        <w:t>A feladat a 2017. évben 96%-ban megvalósult, a számlák benyújtásra és rendezésre kerültek.</w:t>
      </w:r>
    </w:p>
    <w:p w14:paraId="3D480F78" w14:textId="62D5C3F4" w:rsidR="006527A7" w:rsidRPr="00030682" w:rsidRDefault="00316777" w:rsidP="008E47A1">
      <w:pPr>
        <w:spacing w:after="0"/>
        <w:jc w:val="both"/>
        <w:rPr>
          <w:rFonts w:ascii="Times New Roman" w:hAnsi="Times New Roman" w:cs="Times New Roman"/>
        </w:rPr>
      </w:pPr>
      <w:r w:rsidRPr="00030682">
        <w:rPr>
          <w:rFonts w:ascii="Times New Roman" w:hAnsi="Times New Roman" w:cs="Times New Roman"/>
        </w:rPr>
        <w:t>A megvalósítás fennmara</w:t>
      </w:r>
      <w:r w:rsidR="008E47A1" w:rsidRPr="00030682">
        <w:rPr>
          <w:rFonts w:ascii="Times New Roman" w:hAnsi="Times New Roman" w:cs="Times New Roman"/>
        </w:rPr>
        <w:t>dó része áthúzódik a 2018 évre.</w:t>
      </w:r>
    </w:p>
    <w:p w14:paraId="3DCB57CF" w14:textId="3CF476D1" w:rsidR="008A378D" w:rsidRPr="00030682" w:rsidRDefault="008A378D" w:rsidP="008E47A1">
      <w:pPr>
        <w:spacing w:after="0"/>
        <w:jc w:val="both"/>
        <w:rPr>
          <w:rFonts w:ascii="Times New Roman" w:hAnsi="Times New Roman" w:cs="Times New Roman"/>
        </w:rPr>
      </w:pPr>
    </w:p>
    <w:p w14:paraId="097F08DF" w14:textId="5F60705B" w:rsidR="008A378D" w:rsidRPr="00030682" w:rsidRDefault="008A378D" w:rsidP="008A378D">
      <w:pPr>
        <w:spacing w:after="0" w:line="240" w:lineRule="auto"/>
        <w:rPr>
          <w:rFonts w:ascii="Times New Roman" w:hAnsi="Times New Roman" w:cs="Times New Roman"/>
          <w:b/>
          <w:u w:val="single"/>
        </w:rPr>
      </w:pPr>
      <w:r w:rsidRPr="00030682">
        <w:rPr>
          <w:rFonts w:ascii="Times New Roman" w:hAnsi="Times New Roman" w:cs="Times New Roman"/>
          <w:b/>
          <w:u w:val="single"/>
        </w:rPr>
        <w:t>Pesti Színház nézőtéri székek részleges cseréje</w:t>
      </w:r>
      <w:r w:rsidR="00186142" w:rsidRPr="00030682">
        <w:rPr>
          <w:rFonts w:ascii="Times New Roman" w:hAnsi="Times New Roman" w:cs="Times New Roman"/>
          <w:b/>
          <w:u w:val="single"/>
        </w:rPr>
        <w:t xml:space="preserve"> (7289)</w:t>
      </w:r>
    </w:p>
    <w:p w14:paraId="369AEC5B" w14:textId="1656F62B" w:rsidR="008A378D" w:rsidRPr="00030682" w:rsidRDefault="008A378D" w:rsidP="008A378D">
      <w:pPr>
        <w:spacing w:after="0" w:line="240" w:lineRule="auto"/>
        <w:rPr>
          <w:rFonts w:ascii="Times New Roman" w:hAnsi="Times New Roman" w:cs="Times New Roman"/>
          <w:b/>
          <w:u w:val="single"/>
        </w:rPr>
      </w:pPr>
    </w:p>
    <w:p w14:paraId="4E0F436A" w14:textId="39E0604B" w:rsidR="008A378D" w:rsidRPr="00030682" w:rsidRDefault="008A378D" w:rsidP="008A378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713 ezer Ft </w:t>
      </w:r>
    </w:p>
    <w:p w14:paraId="3A9A1406" w14:textId="650135A4" w:rsidR="008A378D" w:rsidRPr="00030682" w:rsidRDefault="008A378D" w:rsidP="008A378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713 ezer Ft </w:t>
      </w:r>
    </w:p>
    <w:p w14:paraId="43FEEDD7" w14:textId="3F3B89BE" w:rsidR="008A378D" w:rsidRPr="00030682" w:rsidRDefault="008A378D" w:rsidP="008A378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E221F">
        <w:rPr>
          <w:rFonts w:ascii="Times New Roman" w:hAnsi="Times New Roman" w:cs="Times New Roman"/>
        </w:rPr>
        <w:t xml:space="preserve"> </w:t>
      </w:r>
      <w:r w:rsidRPr="00030682">
        <w:rPr>
          <w:rFonts w:ascii="Times New Roman" w:hAnsi="Times New Roman" w:cs="Times New Roman"/>
        </w:rPr>
        <w:t>2017 év</w:t>
      </w:r>
    </w:p>
    <w:p w14:paraId="25F72BC5" w14:textId="77A626E7" w:rsidR="008A378D" w:rsidRDefault="008A378D" w:rsidP="008A378D">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E221F">
        <w:rPr>
          <w:rFonts w:ascii="Times New Roman" w:hAnsi="Times New Roman" w:cs="Times New Roman"/>
        </w:rPr>
        <w:t xml:space="preserve"> </w:t>
      </w:r>
      <w:r w:rsidRPr="00030682">
        <w:rPr>
          <w:rFonts w:ascii="Times New Roman" w:hAnsi="Times New Roman" w:cs="Times New Roman"/>
        </w:rPr>
        <w:t xml:space="preserve"> kötelező </w:t>
      </w:r>
    </w:p>
    <w:p w14:paraId="3C2F5531" w14:textId="7EE41A94" w:rsidR="002825E8" w:rsidRDefault="002825E8" w:rsidP="008A378D">
      <w:pPr>
        <w:spacing w:after="0"/>
        <w:ind w:left="2124"/>
        <w:rPr>
          <w:rFonts w:ascii="Times New Roman" w:hAnsi="Times New Roman" w:cs="Times New Roman"/>
        </w:rPr>
      </w:pPr>
    </w:p>
    <w:p w14:paraId="0FDCA18B" w14:textId="252936DB" w:rsidR="002825E8" w:rsidRPr="00030682" w:rsidRDefault="00771BA3" w:rsidP="00771BA3">
      <w:pPr>
        <w:spacing w:after="0"/>
        <w:rPr>
          <w:rFonts w:ascii="Times New Roman" w:hAnsi="Times New Roman" w:cs="Times New Roman"/>
        </w:rPr>
      </w:pPr>
      <w:r>
        <w:rPr>
          <w:rFonts w:ascii="Times New Roman" w:hAnsi="Times New Roman" w:cs="Times New Roman"/>
        </w:rPr>
        <w:t>2017. évben a székek cseréje megtörtént, a pénzügyi teljesítés 2018. I. félévében történik meg.</w:t>
      </w:r>
    </w:p>
    <w:p w14:paraId="099E671F" w14:textId="2A3ACEBF" w:rsidR="006527A7" w:rsidRPr="00030682" w:rsidRDefault="006527A7" w:rsidP="0003323D">
      <w:pPr>
        <w:spacing w:after="0" w:line="240" w:lineRule="auto"/>
        <w:rPr>
          <w:rFonts w:ascii="Times New Roman" w:hAnsi="Times New Roman" w:cs="Times New Roman"/>
          <w:b/>
          <w:u w:val="single"/>
        </w:rPr>
      </w:pPr>
    </w:p>
    <w:p w14:paraId="0EBCAD81" w14:textId="5D5DE0A3" w:rsidR="008A378D" w:rsidRPr="00030682" w:rsidRDefault="008A378D" w:rsidP="008A378D">
      <w:pPr>
        <w:spacing w:after="0" w:line="240" w:lineRule="auto"/>
        <w:rPr>
          <w:rFonts w:ascii="Times New Roman" w:hAnsi="Times New Roman" w:cs="Times New Roman"/>
          <w:b/>
          <w:u w:val="single"/>
        </w:rPr>
      </w:pPr>
      <w:r w:rsidRPr="00030682">
        <w:rPr>
          <w:rFonts w:ascii="Times New Roman" w:hAnsi="Times New Roman" w:cs="Times New Roman"/>
          <w:b/>
          <w:u w:val="single"/>
        </w:rPr>
        <w:t xml:space="preserve">Pesti Színház </w:t>
      </w:r>
      <w:r w:rsidR="00062D6E" w:rsidRPr="00030682">
        <w:rPr>
          <w:rFonts w:ascii="Times New Roman" w:hAnsi="Times New Roman" w:cs="Times New Roman"/>
          <w:b/>
          <w:u w:val="single"/>
        </w:rPr>
        <w:t>hangtechnikai rendszer korszerűsítése</w:t>
      </w:r>
      <w:r w:rsidR="00186142" w:rsidRPr="00030682">
        <w:rPr>
          <w:rFonts w:ascii="Times New Roman" w:hAnsi="Times New Roman" w:cs="Times New Roman"/>
          <w:b/>
          <w:u w:val="single"/>
        </w:rPr>
        <w:t xml:space="preserve"> (7474)</w:t>
      </w:r>
    </w:p>
    <w:p w14:paraId="7758F3D8" w14:textId="77777777" w:rsidR="008A378D" w:rsidRPr="00030682" w:rsidRDefault="008A378D" w:rsidP="008A378D">
      <w:pPr>
        <w:spacing w:after="0" w:line="240" w:lineRule="auto"/>
        <w:rPr>
          <w:rFonts w:ascii="Times New Roman" w:hAnsi="Times New Roman" w:cs="Times New Roman"/>
          <w:b/>
          <w:u w:val="single"/>
        </w:rPr>
      </w:pPr>
    </w:p>
    <w:p w14:paraId="2A8F9856" w14:textId="691DA3F5" w:rsidR="008A378D" w:rsidRPr="00030682" w:rsidRDefault="008A378D" w:rsidP="008A378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062D6E" w:rsidRPr="00030682">
        <w:rPr>
          <w:rFonts w:ascii="Times New Roman" w:hAnsi="Times New Roman" w:cs="Times New Roman"/>
        </w:rPr>
        <w:t>764</w:t>
      </w:r>
      <w:r w:rsidRPr="00030682">
        <w:rPr>
          <w:rFonts w:ascii="Times New Roman" w:hAnsi="Times New Roman" w:cs="Times New Roman"/>
        </w:rPr>
        <w:t xml:space="preserve"> ezer Ft </w:t>
      </w:r>
    </w:p>
    <w:p w14:paraId="61D3E040" w14:textId="738FBD9E" w:rsidR="008A378D" w:rsidRPr="00030682" w:rsidRDefault="008A378D" w:rsidP="008A378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062D6E" w:rsidRPr="00030682">
        <w:rPr>
          <w:rFonts w:ascii="Times New Roman" w:hAnsi="Times New Roman" w:cs="Times New Roman"/>
        </w:rPr>
        <w:t>764</w:t>
      </w:r>
      <w:r w:rsidRPr="00030682">
        <w:rPr>
          <w:rFonts w:ascii="Times New Roman" w:hAnsi="Times New Roman" w:cs="Times New Roman"/>
        </w:rPr>
        <w:t xml:space="preserve"> ezer Ft </w:t>
      </w:r>
    </w:p>
    <w:p w14:paraId="184EDC42" w14:textId="392BE459" w:rsidR="008A378D" w:rsidRPr="00030682" w:rsidRDefault="008A378D" w:rsidP="008A378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E221F">
        <w:rPr>
          <w:rFonts w:ascii="Times New Roman" w:hAnsi="Times New Roman" w:cs="Times New Roman"/>
        </w:rPr>
        <w:t xml:space="preserve"> </w:t>
      </w:r>
      <w:r w:rsidRPr="00030682">
        <w:rPr>
          <w:rFonts w:ascii="Times New Roman" w:hAnsi="Times New Roman" w:cs="Times New Roman"/>
        </w:rPr>
        <w:t xml:space="preserve">  2017 év</w:t>
      </w:r>
    </w:p>
    <w:p w14:paraId="24647DC2" w14:textId="5703A019" w:rsidR="008A378D" w:rsidRDefault="008A378D" w:rsidP="008A378D">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E221F">
        <w:rPr>
          <w:rFonts w:ascii="Times New Roman" w:hAnsi="Times New Roman" w:cs="Times New Roman"/>
        </w:rPr>
        <w:t xml:space="preserve"> </w:t>
      </w:r>
      <w:r w:rsidRPr="00030682">
        <w:rPr>
          <w:rFonts w:ascii="Times New Roman" w:hAnsi="Times New Roman" w:cs="Times New Roman"/>
        </w:rPr>
        <w:t xml:space="preserve">kötelező </w:t>
      </w:r>
    </w:p>
    <w:p w14:paraId="4121B074" w14:textId="447B3605" w:rsidR="00771BA3" w:rsidRDefault="00771BA3" w:rsidP="008A378D">
      <w:pPr>
        <w:spacing w:after="0"/>
        <w:ind w:left="2124"/>
        <w:rPr>
          <w:rFonts w:ascii="Times New Roman" w:hAnsi="Times New Roman" w:cs="Times New Roman"/>
        </w:rPr>
      </w:pPr>
    </w:p>
    <w:p w14:paraId="45D43C87" w14:textId="70609C80" w:rsidR="00771BA3" w:rsidRPr="00030682" w:rsidRDefault="00771BA3" w:rsidP="00771BA3">
      <w:pPr>
        <w:spacing w:after="0"/>
        <w:rPr>
          <w:rFonts w:ascii="Times New Roman" w:hAnsi="Times New Roman" w:cs="Times New Roman"/>
        </w:rPr>
      </w:pPr>
      <w:r>
        <w:rPr>
          <w:rFonts w:ascii="Times New Roman" w:hAnsi="Times New Roman" w:cs="Times New Roman"/>
        </w:rPr>
        <w:t>A feladat befejeződött, a pénzügyi teljesítés 2018. I. félévében történik meg.</w:t>
      </w:r>
    </w:p>
    <w:p w14:paraId="39DA8212" w14:textId="68D6125E" w:rsidR="008A378D" w:rsidRPr="00030682" w:rsidRDefault="008A378D" w:rsidP="0003323D">
      <w:pPr>
        <w:spacing w:after="0" w:line="240" w:lineRule="auto"/>
        <w:rPr>
          <w:rFonts w:ascii="Times New Roman" w:hAnsi="Times New Roman" w:cs="Times New Roman"/>
          <w:b/>
          <w:u w:val="single"/>
        </w:rPr>
      </w:pPr>
    </w:p>
    <w:p w14:paraId="06471B9D" w14:textId="108641FE" w:rsidR="0003323D" w:rsidRPr="00030682" w:rsidRDefault="0003323D" w:rsidP="0003323D">
      <w:pPr>
        <w:spacing w:after="0" w:line="240" w:lineRule="auto"/>
        <w:rPr>
          <w:rFonts w:ascii="Times New Roman" w:hAnsi="Times New Roman" w:cs="Times New Roman"/>
          <w:b/>
          <w:u w:val="single"/>
        </w:rPr>
      </w:pPr>
      <w:r w:rsidRPr="00030682">
        <w:rPr>
          <w:rFonts w:ascii="Times New Roman" w:hAnsi="Times New Roman" w:cs="Times New Roman"/>
          <w:b/>
          <w:u w:val="single"/>
        </w:rPr>
        <w:t xml:space="preserve"> Katona József Színház Nonprofit Kft.</w:t>
      </w:r>
    </w:p>
    <w:p w14:paraId="70FAFA13" w14:textId="77777777" w:rsidR="0003323D" w:rsidRPr="00030682" w:rsidRDefault="0003323D" w:rsidP="0003323D">
      <w:pPr>
        <w:spacing w:after="0" w:line="240" w:lineRule="auto"/>
        <w:rPr>
          <w:rFonts w:ascii="Times New Roman" w:hAnsi="Times New Roman" w:cs="Times New Roman"/>
          <w:b/>
          <w:u w:val="single"/>
        </w:rPr>
      </w:pPr>
    </w:p>
    <w:p w14:paraId="4C088641" w14:textId="44FD3325" w:rsidR="006509DA" w:rsidRPr="00030682" w:rsidRDefault="006527A7" w:rsidP="006527A7">
      <w:pPr>
        <w:spacing w:after="0" w:line="240" w:lineRule="auto"/>
        <w:rPr>
          <w:rFonts w:ascii="Times New Roman" w:hAnsi="Times New Roman" w:cs="Times New Roman"/>
          <w:b/>
          <w:u w:val="single"/>
        </w:rPr>
      </w:pPr>
      <w:r w:rsidRPr="00030682">
        <w:rPr>
          <w:rFonts w:ascii="Times New Roman" w:hAnsi="Times New Roman" w:cs="Times New Roman"/>
          <w:b/>
          <w:u w:val="single"/>
        </w:rPr>
        <w:t>Intelligens lámpák beszerzése</w:t>
      </w:r>
      <w:r w:rsidR="0062705B" w:rsidRPr="00030682">
        <w:rPr>
          <w:rFonts w:ascii="Times New Roman" w:hAnsi="Times New Roman" w:cs="Times New Roman"/>
          <w:b/>
          <w:u w:val="single"/>
        </w:rPr>
        <w:t xml:space="preserve"> (7571)</w:t>
      </w:r>
    </w:p>
    <w:p w14:paraId="1871C097" w14:textId="77777777" w:rsidR="006527A7" w:rsidRPr="00030682" w:rsidRDefault="006527A7" w:rsidP="006527A7">
      <w:pPr>
        <w:spacing w:after="0" w:line="240" w:lineRule="auto"/>
        <w:rPr>
          <w:rFonts w:ascii="Times New Roman" w:hAnsi="Times New Roman" w:cs="Times New Roman"/>
          <w:b/>
          <w:u w:val="single"/>
        </w:rPr>
      </w:pPr>
    </w:p>
    <w:p w14:paraId="7E133963" w14:textId="727D61E5"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3323D" w:rsidRPr="00030682">
        <w:rPr>
          <w:rFonts w:ascii="Times New Roman" w:hAnsi="Times New Roman" w:cs="Times New Roman"/>
        </w:rPr>
        <w:t xml:space="preserve">   </w:t>
      </w:r>
      <w:r w:rsidR="002346DB" w:rsidRPr="00030682">
        <w:rPr>
          <w:rFonts w:ascii="Times New Roman" w:hAnsi="Times New Roman" w:cs="Times New Roman"/>
        </w:rPr>
        <w:t xml:space="preserve">  </w:t>
      </w:r>
      <w:r w:rsidR="0003323D" w:rsidRPr="00030682">
        <w:rPr>
          <w:rFonts w:ascii="Times New Roman" w:hAnsi="Times New Roman" w:cs="Times New Roman"/>
        </w:rPr>
        <w:t>30</w:t>
      </w:r>
      <w:r w:rsidR="00302F46" w:rsidRPr="00030682">
        <w:rPr>
          <w:rFonts w:ascii="Times New Roman" w:hAnsi="Times New Roman" w:cs="Times New Roman"/>
        </w:rPr>
        <w:t> </w:t>
      </w:r>
      <w:r w:rsidR="0003323D"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428D79A2" w14:textId="52330EF6"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002346DB" w:rsidRPr="00030682">
        <w:rPr>
          <w:rFonts w:ascii="Times New Roman" w:hAnsi="Times New Roman" w:cs="Times New Roman"/>
        </w:rPr>
        <w:t xml:space="preserve">  </w:t>
      </w:r>
      <w:r w:rsidR="0079695D" w:rsidRPr="00030682">
        <w:rPr>
          <w:rFonts w:ascii="Times New Roman" w:hAnsi="Times New Roman" w:cs="Times New Roman"/>
        </w:rPr>
        <w:t xml:space="preserve">  </w:t>
      </w:r>
      <w:r w:rsidR="0003323D" w:rsidRPr="00030682">
        <w:rPr>
          <w:rFonts w:ascii="Times New Roman" w:hAnsi="Times New Roman" w:cs="Times New Roman"/>
        </w:rPr>
        <w:t>30</w:t>
      </w:r>
      <w:r w:rsidR="00302F46" w:rsidRPr="00030682">
        <w:rPr>
          <w:rFonts w:ascii="Times New Roman" w:hAnsi="Times New Roman" w:cs="Times New Roman"/>
        </w:rPr>
        <w:t> </w:t>
      </w:r>
      <w:r w:rsidR="0003323D"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488020A1" w14:textId="7C468CE4" w:rsidR="006509DA" w:rsidRPr="00030682" w:rsidRDefault="000A29B0"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9740E" w:rsidRPr="00030682">
        <w:rPr>
          <w:rFonts w:ascii="Times New Roman" w:hAnsi="Times New Roman" w:cs="Times New Roman"/>
        </w:rPr>
        <w:t xml:space="preserve"> </w:t>
      </w:r>
      <w:r w:rsidR="0079695D" w:rsidRPr="00030682">
        <w:rPr>
          <w:rFonts w:ascii="Times New Roman" w:hAnsi="Times New Roman" w:cs="Times New Roman"/>
        </w:rPr>
        <w:t xml:space="preserve"> </w:t>
      </w:r>
      <w:r w:rsidR="0003323D" w:rsidRPr="00030682">
        <w:rPr>
          <w:rFonts w:ascii="Times New Roman" w:hAnsi="Times New Roman" w:cs="Times New Roman"/>
        </w:rPr>
        <w:t xml:space="preserve">2017-2018 </w:t>
      </w:r>
      <w:r w:rsidR="006509DA" w:rsidRPr="00030682">
        <w:rPr>
          <w:rFonts w:ascii="Times New Roman" w:hAnsi="Times New Roman" w:cs="Times New Roman"/>
        </w:rPr>
        <w:t xml:space="preserve">évek </w:t>
      </w:r>
    </w:p>
    <w:p w14:paraId="7670A617" w14:textId="18EDC8AC"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19740E" w:rsidRPr="00030682">
        <w:rPr>
          <w:rFonts w:ascii="Times New Roman" w:hAnsi="Times New Roman" w:cs="Times New Roman"/>
        </w:rPr>
        <w:t xml:space="preserve">  </w:t>
      </w:r>
      <w:r w:rsidRPr="00030682">
        <w:rPr>
          <w:rFonts w:ascii="Times New Roman" w:hAnsi="Times New Roman" w:cs="Times New Roman"/>
        </w:rPr>
        <w:t xml:space="preserve"> kötelező </w:t>
      </w:r>
    </w:p>
    <w:p w14:paraId="121F868B" w14:textId="3F0F22E7" w:rsidR="00E04A0C" w:rsidRPr="00030682" w:rsidRDefault="00E04A0C" w:rsidP="00E04A0C">
      <w:pPr>
        <w:spacing w:after="0"/>
        <w:rPr>
          <w:rFonts w:ascii="Times New Roman" w:hAnsi="Times New Roman" w:cs="Times New Roman"/>
        </w:rPr>
      </w:pPr>
    </w:p>
    <w:p w14:paraId="503E0CC4" w14:textId="77777777" w:rsidR="00E04A0C" w:rsidRPr="00030682" w:rsidRDefault="00E04A0C" w:rsidP="00E04A0C">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 Színház nem rendelkezett intelligens színházi lámpákkal. A színészek követése a fénnyel, a fényerő szabályozás, a színváltások, a fényefektek megvalósítása a technikai személyzetre hárult, mely körülményes és nehezen megvalósítható volt. A korábbi rendszer megközelítőleg sem tett eleget az alapvető színháztechnikai követelményeknek. </w:t>
      </w:r>
    </w:p>
    <w:p w14:paraId="777C9749" w14:textId="77777777" w:rsidR="00E04A0C" w:rsidRPr="00030682" w:rsidRDefault="00E04A0C" w:rsidP="00E04A0C">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Feltétlenül szükséges beszerezni, felszerelni és beüzemelni a Színház székhely játszóhelyén 8 db, a Kamra játszóhelyen 4 db modern, távvezérelhető, programozható, mozgófejes, intelligens színházi LED lámpát, melyek színvonalas előadások megtartását fogják lehetővé tenni, a technikai személyzet túlzott leterhelése nélkül.</w:t>
      </w:r>
    </w:p>
    <w:p w14:paraId="3420636B" w14:textId="70A01955" w:rsidR="008A7A48" w:rsidRPr="008A7A48" w:rsidRDefault="00E04A0C" w:rsidP="008A7A48">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feladat a 20</w:t>
      </w:r>
      <w:r w:rsidR="00217C20" w:rsidRPr="00030682">
        <w:rPr>
          <w:rFonts w:ascii="Times New Roman" w:hAnsi="Times New Roman" w:cs="Times New Roman"/>
        </w:rPr>
        <w:t>18. évben kerül megvalósításra.</w:t>
      </w:r>
    </w:p>
    <w:p w14:paraId="0663D636" w14:textId="77777777" w:rsidR="00771BA3" w:rsidRDefault="00771BA3" w:rsidP="002346DB">
      <w:pPr>
        <w:spacing w:after="0" w:line="240" w:lineRule="auto"/>
        <w:rPr>
          <w:rFonts w:ascii="Times New Roman" w:hAnsi="Times New Roman" w:cs="Times New Roman"/>
          <w:b/>
          <w:u w:val="single"/>
        </w:rPr>
      </w:pPr>
    </w:p>
    <w:p w14:paraId="73C49819" w14:textId="20556080" w:rsidR="006509DA" w:rsidRPr="00030682" w:rsidRDefault="0065204B" w:rsidP="002346DB">
      <w:pPr>
        <w:spacing w:after="0" w:line="240" w:lineRule="auto"/>
        <w:rPr>
          <w:rFonts w:ascii="Times New Roman" w:hAnsi="Times New Roman" w:cs="Times New Roman"/>
          <w:b/>
          <w:u w:val="single"/>
        </w:rPr>
      </w:pPr>
      <w:r w:rsidRPr="00030682">
        <w:rPr>
          <w:rFonts w:ascii="Times New Roman" w:hAnsi="Times New Roman" w:cs="Times New Roman"/>
          <w:b/>
          <w:u w:val="single"/>
        </w:rPr>
        <w:t xml:space="preserve">Trafó-Kortárs Művészetek </w:t>
      </w:r>
      <w:r w:rsidR="002346DB" w:rsidRPr="00030682">
        <w:rPr>
          <w:rFonts w:ascii="Times New Roman" w:hAnsi="Times New Roman" w:cs="Times New Roman"/>
          <w:b/>
          <w:u w:val="single"/>
        </w:rPr>
        <w:t>Háza Nonprofit Kft.</w:t>
      </w:r>
    </w:p>
    <w:p w14:paraId="2CF98B97" w14:textId="77777777" w:rsidR="002346DB" w:rsidRPr="00030682" w:rsidRDefault="002346DB" w:rsidP="002346DB">
      <w:pPr>
        <w:spacing w:after="0" w:line="240" w:lineRule="auto"/>
        <w:rPr>
          <w:rFonts w:ascii="Times New Roman" w:hAnsi="Times New Roman" w:cs="Times New Roman"/>
          <w:b/>
          <w:u w:val="single"/>
        </w:rPr>
      </w:pPr>
    </w:p>
    <w:p w14:paraId="5A350A11" w14:textId="5CDE9F45" w:rsidR="0065204B" w:rsidRPr="00030682" w:rsidRDefault="0065204B" w:rsidP="00FD15DF">
      <w:pPr>
        <w:spacing w:after="0" w:line="240" w:lineRule="auto"/>
        <w:rPr>
          <w:rFonts w:ascii="Times New Roman" w:hAnsi="Times New Roman" w:cs="Times New Roman"/>
          <w:b/>
          <w:u w:val="single"/>
        </w:rPr>
      </w:pPr>
      <w:r w:rsidRPr="00030682">
        <w:rPr>
          <w:rFonts w:ascii="Times New Roman" w:hAnsi="Times New Roman" w:cs="Times New Roman"/>
          <w:b/>
          <w:u w:val="single"/>
        </w:rPr>
        <w:t>Légtechnikai rendszerének átalakítása (7465)</w:t>
      </w:r>
    </w:p>
    <w:p w14:paraId="639104D6" w14:textId="77777777" w:rsidR="00FD15DF" w:rsidRPr="00030682" w:rsidRDefault="00FD15DF" w:rsidP="00FD15DF">
      <w:pPr>
        <w:spacing w:after="0" w:line="240" w:lineRule="auto"/>
        <w:rPr>
          <w:rFonts w:ascii="Times New Roman" w:hAnsi="Times New Roman" w:cs="Times New Roman"/>
          <w:b/>
          <w:u w:val="single"/>
        </w:rPr>
      </w:pPr>
    </w:p>
    <w:p w14:paraId="3FD01221" w14:textId="5F78FBDB"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65204B" w:rsidRPr="00030682">
        <w:rPr>
          <w:rFonts w:ascii="Times New Roman" w:hAnsi="Times New Roman" w:cs="Times New Roman"/>
        </w:rPr>
        <w:t xml:space="preserve"> </w:t>
      </w:r>
      <w:r w:rsidR="00245EB4" w:rsidRPr="00030682">
        <w:rPr>
          <w:rFonts w:ascii="Times New Roman" w:hAnsi="Times New Roman" w:cs="Times New Roman"/>
        </w:rPr>
        <w:t xml:space="preserve">   </w:t>
      </w:r>
      <w:r w:rsidR="0065204B" w:rsidRPr="00030682">
        <w:rPr>
          <w:rFonts w:ascii="Times New Roman" w:hAnsi="Times New Roman" w:cs="Times New Roman"/>
        </w:rPr>
        <w:t xml:space="preserve"> 10</w:t>
      </w:r>
      <w:r w:rsidR="00302F46" w:rsidRPr="00030682">
        <w:rPr>
          <w:rFonts w:ascii="Times New Roman" w:hAnsi="Times New Roman" w:cs="Times New Roman"/>
        </w:rPr>
        <w:t> </w:t>
      </w:r>
      <w:r w:rsidR="0065204B"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2C5461AB" w14:textId="307ABA1D"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36A66" w:rsidRPr="00030682">
        <w:rPr>
          <w:rFonts w:ascii="Times New Roman" w:hAnsi="Times New Roman" w:cs="Times New Roman"/>
        </w:rPr>
        <w:t xml:space="preserve">   </w:t>
      </w:r>
      <w:r w:rsidRPr="00030682">
        <w:rPr>
          <w:rFonts w:ascii="Times New Roman" w:hAnsi="Times New Roman" w:cs="Times New Roman"/>
        </w:rPr>
        <w:t xml:space="preserve">    </w:t>
      </w:r>
      <w:r w:rsidR="00BD7F06" w:rsidRPr="00030682">
        <w:rPr>
          <w:rFonts w:ascii="Times New Roman" w:hAnsi="Times New Roman" w:cs="Times New Roman"/>
        </w:rPr>
        <w:t xml:space="preserve"> </w:t>
      </w:r>
      <w:r w:rsidRPr="00030682">
        <w:rPr>
          <w:rFonts w:ascii="Times New Roman" w:hAnsi="Times New Roman" w:cs="Times New Roman"/>
        </w:rPr>
        <w:t xml:space="preserve">   </w:t>
      </w:r>
      <w:r w:rsidR="00245EB4" w:rsidRPr="00030682">
        <w:rPr>
          <w:rFonts w:ascii="Times New Roman" w:hAnsi="Times New Roman" w:cs="Times New Roman"/>
        </w:rPr>
        <w:t xml:space="preserve">   </w:t>
      </w:r>
      <w:r w:rsidR="0065204B" w:rsidRPr="00030682">
        <w:rPr>
          <w:rFonts w:ascii="Times New Roman" w:hAnsi="Times New Roman" w:cs="Times New Roman"/>
        </w:rPr>
        <w:t xml:space="preserve">  10</w:t>
      </w:r>
      <w:r w:rsidR="00302F46" w:rsidRPr="00030682">
        <w:rPr>
          <w:rFonts w:ascii="Times New Roman" w:hAnsi="Times New Roman" w:cs="Times New Roman"/>
        </w:rPr>
        <w:t> </w:t>
      </w:r>
      <w:r w:rsidR="0065204B"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3C33A341" w14:textId="3677F8EC" w:rsidR="006509DA" w:rsidRPr="00030682" w:rsidRDefault="0065204B"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45EB4" w:rsidRPr="00030682">
        <w:rPr>
          <w:rFonts w:ascii="Times New Roman" w:hAnsi="Times New Roman" w:cs="Times New Roman"/>
        </w:rPr>
        <w:t xml:space="preserve">   </w:t>
      </w:r>
      <w:r w:rsidR="004E5382" w:rsidRPr="00030682">
        <w:rPr>
          <w:rFonts w:ascii="Times New Roman" w:hAnsi="Times New Roman" w:cs="Times New Roman"/>
        </w:rPr>
        <w:t xml:space="preserve">  </w:t>
      </w:r>
      <w:r w:rsidRPr="00030682">
        <w:rPr>
          <w:rFonts w:ascii="Times New Roman" w:hAnsi="Times New Roman" w:cs="Times New Roman"/>
        </w:rPr>
        <w:t xml:space="preserve">2017-2018 </w:t>
      </w:r>
      <w:r w:rsidR="006509DA" w:rsidRPr="00030682">
        <w:rPr>
          <w:rFonts w:ascii="Times New Roman" w:hAnsi="Times New Roman" w:cs="Times New Roman"/>
        </w:rPr>
        <w:t xml:space="preserve">évek </w:t>
      </w:r>
    </w:p>
    <w:p w14:paraId="4DB608C7" w14:textId="01543500" w:rsidR="006509DA" w:rsidRPr="00030682" w:rsidRDefault="006509DA" w:rsidP="002346DB">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36A66" w:rsidRPr="00030682">
        <w:rPr>
          <w:rFonts w:ascii="Times New Roman" w:hAnsi="Times New Roman" w:cs="Times New Roman"/>
        </w:rPr>
        <w:t xml:space="preserve">  </w:t>
      </w:r>
      <w:r w:rsidR="002346DB" w:rsidRPr="00030682">
        <w:rPr>
          <w:rFonts w:ascii="Times New Roman" w:hAnsi="Times New Roman" w:cs="Times New Roman"/>
        </w:rPr>
        <w:t xml:space="preserve">   </w:t>
      </w:r>
      <w:r w:rsidR="004E5382" w:rsidRPr="00030682">
        <w:rPr>
          <w:rFonts w:ascii="Times New Roman" w:hAnsi="Times New Roman" w:cs="Times New Roman"/>
        </w:rPr>
        <w:t xml:space="preserve">  </w:t>
      </w:r>
      <w:r w:rsidR="002346DB" w:rsidRPr="00030682">
        <w:rPr>
          <w:rFonts w:ascii="Times New Roman" w:hAnsi="Times New Roman" w:cs="Times New Roman"/>
        </w:rPr>
        <w:t xml:space="preserve"> kötelező </w:t>
      </w:r>
    </w:p>
    <w:p w14:paraId="5B7B9913" w14:textId="114E3421" w:rsidR="0072533E" w:rsidRPr="00030682" w:rsidRDefault="0072533E" w:rsidP="006509DA">
      <w:pPr>
        <w:tabs>
          <w:tab w:val="left" w:pos="878"/>
          <w:tab w:val="left" w:pos="6274"/>
          <w:tab w:val="left" w:pos="7950"/>
          <w:tab w:val="left" w:pos="9626"/>
        </w:tabs>
        <w:spacing w:after="0" w:line="240" w:lineRule="auto"/>
        <w:ind w:left="70"/>
        <w:jc w:val="both"/>
        <w:rPr>
          <w:rFonts w:ascii="Times New Roman" w:hAnsi="Times New Roman" w:cs="Times New Roman"/>
        </w:rPr>
      </w:pPr>
    </w:p>
    <w:p w14:paraId="5B0C7B14" w14:textId="77777777" w:rsidR="00906140" w:rsidRPr="00030682" w:rsidRDefault="00906140" w:rsidP="00CB17A3">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lastRenderedPageBreak/>
        <w:t>A légtechnikai rendszer az 1998-as átadás óta az éves karbantartásokon kívül nem esett át komolyabb fejlesztésen. A Trafó elmúlt közel 20 éve alatt felmerült az irodákon és a nagy termi részeken túl a közönség által használt terek hűtésének igénye is. A meglévő rendszer alkalmas a bővítésre, ezzel a jelenleg nem hűthető közönségforgalmi részeket (kávézó, galéria, kamaraterem) is komfortosabbá tehető.</w:t>
      </w:r>
    </w:p>
    <w:p w14:paraId="50AF193D" w14:textId="7DBF0EDD" w:rsidR="009F7A1C" w:rsidRPr="00030682" w:rsidRDefault="00906140" w:rsidP="0063556B">
      <w:pPr>
        <w:spacing w:after="0"/>
        <w:jc w:val="both"/>
        <w:rPr>
          <w:rFonts w:ascii="Times New Roman" w:hAnsi="Times New Roman" w:cs="Times New Roman"/>
        </w:rPr>
      </w:pPr>
      <w:r w:rsidRPr="00030682">
        <w:rPr>
          <w:rFonts w:ascii="Times New Roman" w:hAnsi="Times New Roman" w:cs="Times New Roman"/>
        </w:rPr>
        <w:t>A légtechnika felújításának kivitelezése 80 %-on áll. A már üzemképes szellőzés hatékonyan működik, a kivitelezés elvárások szerint készült el. A munka 201</w:t>
      </w:r>
      <w:r w:rsidR="0063556B" w:rsidRPr="00030682">
        <w:rPr>
          <w:rFonts w:ascii="Times New Roman" w:hAnsi="Times New Roman" w:cs="Times New Roman"/>
        </w:rPr>
        <w:t>8 évben befejeződik.</w:t>
      </w:r>
    </w:p>
    <w:p w14:paraId="7C0114EB" w14:textId="77777777" w:rsidR="009F7A1C" w:rsidRPr="00030682" w:rsidRDefault="009F7A1C" w:rsidP="00E616B5">
      <w:pPr>
        <w:spacing w:after="0" w:line="240" w:lineRule="auto"/>
        <w:rPr>
          <w:rFonts w:ascii="Times New Roman" w:hAnsi="Times New Roman" w:cs="Times New Roman"/>
          <w:b/>
          <w:u w:val="single"/>
        </w:rPr>
      </w:pPr>
    </w:p>
    <w:p w14:paraId="2FAC657D" w14:textId="6868152C" w:rsidR="00E616B5" w:rsidRPr="00030682" w:rsidRDefault="00E616B5" w:rsidP="00E616B5">
      <w:pPr>
        <w:spacing w:after="0" w:line="240" w:lineRule="auto"/>
        <w:rPr>
          <w:rFonts w:ascii="Times New Roman" w:hAnsi="Times New Roman" w:cs="Times New Roman"/>
          <w:b/>
          <w:u w:val="single"/>
        </w:rPr>
      </w:pPr>
      <w:r w:rsidRPr="00030682">
        <w:rPr>
          <w:rFonts w:ascii="Times New Roman" w:hAnsi="Times New Roman" w:cs="Times New Roman"/>
          <w:b/>
          <w:u w:val="single"/>
        </w:rPr>
        <w:t>Belvárosi templom</w:t>
      </w:r>
    </w:p>
    <w:p w14:paraId="03BE425B" w14:textId="77777777" w:rsidR="00E616B5" w:rsidRPr="00030682" w:rsidRDefault="00E616B5" w:rsidP="00E616B5">
      <w:pPr>
        <w:spacing w:after="0" w:line="240" w:lineRule="auto"/>
        <w:rPr>
          <w:rFonts w:ascii="Times New Roman" w:hAnsi="Times New Roman" w:cs="Times New Roman"/>
          <w:b/>
          <w:u w:val="single"/>
        </w:rPr>
      </w:pPr>
    </w:p>
    <w:p w14:paraId="663914E8" w14:textId="605FCCB7" w:rsidR="000266BD" w:rsidRPr="00030682" w:rsidRDefault="00E616B5" w:rsidP="000266BD">
      <w:pPr>
        <w:spacing w:after="0" w:line="240" w:lineRule="auto"/>
        <w:rPr>
          <w:rFonts w:ascii="Times New Roman" w:hAnsi="Times New Roman" w:cs="Times New Roman"/>
          <w:b/>
          <w:u w:val="single"/>
        </w:rPr>
      </w:pPr>
      <w:r w:rsidRPr="00030682">
        <w:rPr>
          <w:rFonts w:ascii="Times New Roman" w:hAnsi="Times New Roman" w:cs="Times New Roman"/>
          <w:b/>
          <w:u w:val="single"/>
        </w:rPr>
        <w:t>Belvárosi templom rekonstrukció (6572)</w:t>
      </w:r>
    </w:p>
    <w:p w14:paraId="563D6DB5" w14:textId="77777777" w:rsidR="000266BD" w:rsidRPr="00030682" w:rsidRDefault="000266BD" w:rsidP="000266BD">
      <w:pPr>
        <w:spacing w:after="0" w:line="240" w:lineRule="auto"/>
        <w:rPr>
          <w:rFonts w:ascii="Times New Roman" w:hAnsi="Times New Roman" w:cs="Times New Roman"/>
          <w:b/>
          <w:u w:val="single"/>
        </w:rPr>
      </w:pPr>
    </w:p>
    <w:p w14:paraId="4C43A9C2"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87660" w:rsidRPr="00030682">
        <w:rPr>
          <w:rFonts w:ascii="Times New Roman" w:hAnsi="Times New Roman" w:cs="Times New Roman"/>
        </w:rPr>
        <w:t xml:space="preserve">       5</w:t>
      </w:r>
      <w:r w:rsidR="00302F46" w:rsidRPr="00030682">
        <w:rPr>
          <w:rFonts w:ascii="Times New Roman" w:hAnsi="Times New Roman" w:cs="Times New Roman"/>
        </w:rPr>
        <w:t> </w:t>
      </w:r>
      <w:r w:rsidR="00C87660" w:rsidRPr="00030682">
        <w:rPr>
          <w:rFonts w:ascii="Times New Roman" w:hAnsi="Times New Roman" w:cs="Times New Roman"/>
        </w:rPr>
        <w:t>425</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5AD4671E"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00C87660" w:rsidRPr="00030682">
        <w:rPr>
          <w:rFonts w:ascii="Times New Roman" w:hAnsi="Times New Roman" w:cs="Times New Roman"/>
        </w:rPr>
        <w:t>421</w:t>
      </w:r>
      <w:r w:rsidR="00302F46" w:rsidRPr="00030682">
        <w:rPr>
          <w:rFonts w:ascii="Times New Roman" w:hAnsi="Times New Roman" w:cs="Times New Roman"/>
        </w:rPr>
        <w:t> </w:t>
      </w:r>
      <w:r w:rsidR="00C87660"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2184DC77" w14:textId="0CF6D153"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26DF4" w:rsidRPr="00030682">
        <w:rPr>
          <w:rFonts w:ascii="Times New Roman" w:hAnsi="Times New Roman" w:cs="Times New Roman"/>
        </w:rPr>
        <w:t xml:space="preserve"> </w:t>
      </w:r>
      <w:r w:rsidR="0079695D" w:rsidRPr="00030682">
        <w:rPr>
          <w:rFonts w:ascii="Times New Roman" w:hAnsi="Times New Roman" w:cs="Times New Roman"/>
        </w:rPr>
        <w:t xml:space="preserve"> </w:t>
      </w:r>
      <w:r w:rsidR="00326E45" w:rsidRPr="00030682">
        <w:rPr>
          <w:rFonts w:ascii="Times New Roman" w:hAnsi="Times New Roman" w:cs="Times New Roman"/>
        </w:rPr>
        <w:t xml:space="preserve">2011-2017 </w:t>
      </w:r>
      <w:r w:rsidRPr="00030682">
        <w:rPr>
          <w:rFonts w:ascii="Times New Roman" w:hAnsi="Times New Roman" w:cs="Times New Roman"/>
        </w:rPr>
        <w:t xml:space="preserve">évek </w:t>
      </w:r>
    </w:p>
    <w:p w14:paraId="4C9A28A3" w14:textId="2F481FFD" w:rsidR="000266BD" w:rsidRPr="00030682" w:rsidRDefault="006509DA" w:rsidP="008766C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426DF4" w:rsidRPr="00030682">
        <w:rPr>
          <w:rFonts w:ascii="Times New Roman" w:hAnsi="Times New Roman" w:cs="Times New Roman"/>
        </w:rPr>
        <w:t xml:space="preserve"> </w:t>
      </w:r>
      <w:r w:rsidRPr="00030682">
        <w:rPr>
          <w:rFonts w:ascii="Times New Roman" w:hAnsi="Times New Roman" w:cs="Times New Roman"/>
        </w:rPr>
        <w:t xml:space="preserve">  kötelező</w:t>
      </w:r>
    </w:p>
    <w:p w14:paraId="7CFFFAE8" w14:textId="77777777" w:rsidR="000646A7" w:rsidRPr="00030682" w:rsidRDefault="000646A7" w:rsidP="008766C7">
      <w:pPr>
        <w:spacing w:after="0"/>
        <w:ind w:left="2124"/>
        <w:rPr>
          <w:rFonts w:ascii="Times New Roman" w:hAnsi="Times New Roman" w:cs="Times New Roman"/>
        </w:rPr>
      </w:pPr>
    </w:p>
    <w:p w14:paraId="0D5C4531" w14:textId="327B10D5" w:rsidR="0072533E" w:rsidRPr="00030682" w:rsidRDefault="000266BD" w:rsidP="00AE4591">
      <w:pPr>
        <w:autoSpaceDE w:val="0"/>
        <w:autoSpaceDN w:val="0"/>
        <w:adjustRightInd w:val="0"/>
        <w:ind w:firstLine="11"/>
        <w:jc w:val="both"/>
        <w:rPr>
          <w:rFonts w:ascii="Times New Roman" w:hAnsi="Times New Roman" w:cs="Times New Roman"/>
        </w:rPr>
      </w:pPr>
      <w:r w:rsidRPr="00030682">
        <w:rPr>
          <w:rFonts w:ascii="Times New Roman" w:hAnsi="Times New Roman" w:cs="Times New Roman"/>
        </w:rPr>
        <w:t>A Belvárosi Főplébánia templom Pest legrégibb épülete, a templombelső nyolc évszázad rekvizitumainak múzeuma. A homlokzat felújításra került. A templomban kialakításra került az altemplom 2825m2-rel történő kibővítésével egy bemutató és liturgikus tér. A fennmaradó összegből a templom napi működéséhez szükséges kisebb átalakí</w:t>
      </w:r>
      <w:r w:rsidR="00AE4591" w:rsidRPr="00030682">
        <w:rPr>
          <w:rFonts w:ascii="Times New Roman" w:hAnsi="Times New Roman" w:cs="Times New Roman"/>
        </w:rPr>
        <w:t xml:space="preserve">tások készülnek el 2018 évben. </w:t>
      </w:r>
    </w:p>
    <w:p w14:paraId="27D71935" w14:textId="77777777" w:rsidR="0043444D" w:rsidRPr="00030682" w:rsidRDefault="0043444D" w:rsidP="0043444D">
      <w:pPr>
        <w:spacing w:after="0" w:line="240" w:lineRule="auto"/>
        <w:rPr>
          <w:rFonts w:ascii="Times New Roman" w:hAnsi="Times New Roman" w:cs="Times New Roman"/>
          <w:b/>
          <w:u w:val="single"/>
        </w:rPr>
      </w:pPr>
      <w:r w:rsidRPr="00030682">
        <w:rPr>
          <w:rFonts w:ascii="Times New Roman" w:hAnsi="Times New Roman" w:cs="Times New Roman"/>
          <w:b/>
          <w:u w:val="single"/>
        </w:rPr>
        <w:t>Enviroduna Kft.</w:t>
      </w:r>
    </w:p>
    <w:p w14:paraId="01EED246" w14:textId="77777777" w:rsidR="0043444D" w:rsidRPr="00030682" w:rsidRDefault="0043444D" w:rsidP="0043444D">
      <w:pPr>
        <w:spacing w:after="0" w:line="240" w:lineRule="auto"/>
        <w:rPr>
          <w:rFonts w:ascii="Times New Roman" w:hAnsi="Times New Roman" w:cs="Times New Roman"/>
          <w:b/>
          <w:u w:val="single"/>
        </w:rPr>
      </w:pPr>
    </w:p>
    <w:p w14:paraId="3232A5A0" w14:textId="72802248" w:rsidR="00380B10" w:rsidRPr="00030682" w:rsidRDefault="0043444D" w:rsidP="00C17687">
      <w:pPr>
        <w:spacing w:after="0" w:line="240" w:lineRule="auto"/>
        <w:rPr>
          <w:rFonts w:ascii="Times New Roman" w:hAnsi="Times New Roman" w:cs="Times New Roman"/>
          <w:b/>
          <w:u w:val="single"/>
        </w:rPr>
      </w:pPr>
      <w:r w:rsidRPr="00030682">
        <w:rPr>
          <w:rFonts w:ascii="Times New Roman" w:hAnsi="Times New Roman" w:cs="Times New Roman"/>
          <w:b/>
          <w:u w:val="single"/>
        </w:rPr>
        <w:t>Fánk Pa</w:t>
      </w:r>
      <w:r w:rsidR="00C17687" w:rsidRPr="00030682">
        <w:rPr>
          <w:rFonts w:ascii="Times New Roman" w:hAnsi="Times New Roman" w:cs="Times New Roman"/>
          <w:b/>
          <w:u w:val="single"/>
        </w:rPr>
        <w:t>nnon Park Projekt koordinációja</w:t>
      </w:r>
    </w:p>
    <w:p w14:paraId="38B02928" w14:textId="77777777" w:rsidR="00C17687" w:rsidRPr="00030682" w:rsidRDefault="00C17687" w:rsidP="00C17687">
      <w:pPr>
        <w:spacing w:after="0" w:line="240" w:lineRule="auto"/>
        <w:rPr>
          <w:rFonts w:ascii="Times New Roman" w:hAnsi="Times New Roman" w:cs="Times New Roman"/>
          <w:b/>
          <w:u w:val="single"/>
        </w:rPr>
      </w:pPr>
    </w:p>
    <w:p w14:paraId="5C08BB12" w14:textId="77777777" w:rsidR="00380B10" w:rsidRPr="00030682" w:rsidRDefault="00380B10" w:rsidP="00380B10">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0043444D" w:rsidRPr="00030682">
        <w:rPr>
          <w:rFonts w:ascii="Times New Roman" w:hAnsi="Times New Roman" w:cs="Times New Roman"/>
        </w:rPr>
        <w:t xml:space="preserve">  88</w:t>
      </w:r>
      <w:r w:rsidR="00302F46" w:rsidRPr="00030682">
        <w:rPr>
          <w:rFonts w:ascii="Times New Roman" w:hAnsi="Times New Roman" w:cs="Times New Roman"/>
        </w:rPr>
        <w:t> </w:t>
      </w:r>
      <w:r w:rsidR="0043444D" w:rsidRPr="00030682">
        <w:rPr>
          <w:rFonts w:ascii="Times New Roman" w:hAnsi="Times New Roman" w:cs="Times New Roman"/>
        </w:rPr>
        <w:t>900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55FD9A79" w14:textId="77777777" w:rsidR="00380B10" w:rsidRPr="00030682" w:rsidRDefault="00380B10" w:rsidP="00380B10">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0043444D" w:rsidRPr="00030682">
        <w:rPr>
          <w:rFonts w:ascii="Times New Roman" w:hAnsi="Times New Roman" w:cs="Times New Roman"/>
        </w:rPr>
        <w:t>241</w:t>
      </w:r>
      <w:r w:rsidR="00302F46" w:rsidRPr="00030682">
        <w:rPr>
          <w:rFonts w:ascii="Times New Roman" w:hAnsi="Times New Roman" w:cs="Times New Roman"/>
        </w:rPr>
        <w:t> </w:t>
      </w:r>
      <w:r w:rsidR="0043444D" w:rsidRPr="00030682">
        <w:rPr>
          <w:rFonts w:ascii="Times New Roman" w:hAnsi="Times New Roman" w:cs="Times New Roman"/>
        </w:rPr>
        <w:t>300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7D1BF43D" w14:textId="710A7F99" w:rsidR="00380B10" w:rsidRPr="00030682" w:rsidRDefault="00380B10" w:rsidP="00380B10">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26DF4" w:rsidRPr="00030682">
        <w:rPr>
          <w:rFonts w:ascii="Times New Roman" w:hAnsi="Times New Roman" w:cs="Times New Roman"/>
        </w:rPr>
        <w:t xml:space="preserve"> </w:t>
      </w:r>
      <w:r w:rsidR="0079695D" w:rsidRPr="00030682">
        <w:rPr>
          <w:rFonts w:ascii="Times New Roman" w:hAnsi="Times New Roman" w:cs="Times New Roman"/>
        </w:rPr>
        <w:t xml:space="preserve"> </w:t>
      </w:r>
      <w:r w:rsidR="0043444D" w:rsidRPr="00030682">
        <w:rPr>
          <w:rFonts w:ascii="Times New Roman" w:hAnsi="Times New Roman" w:cs="Times New Roman"/>
        </w:rPr>
        <w:t xml:space="preserve">2017-2020 </w:t>
      </w:r>
      <w:r w:rsidRPr="00030682">
        <w:rPr>
          <w:rFonts w:ascii="Times New Roman" w:hAnsi="Times New Roman" w:cs="Times New Roman"/>
        </w:rPr>
        <w:t xml:space="preserve">évek </w:t>
      </w:r>
    </w:p>
    <w:p w14:paraId="3475B1A9" w14:textId="2F58E55E" w:rsidR="00380B10" w:rsidRPr="00030682" w:rsidRDefault="00380B10" w:rsidP="00380B1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426DF4" w:rsidRPr="00030682">
        <w:rPr>
          <w:rFonts w:ascii="Times New Roman" w:hAnsi="Times New Roman" w:cs="Times New Roman"/>
        </w:rPr>
        <w:t xml:space="preserve"> </w:t>
      </w:r>
      <w:r w:rsidR="0063556B" w:rsidRPr="00030682">
        <w:rPr>
          <w:rFonts w:ascii="Times New Roman" w:hAnsi="Times New Roman" w:cs="Times New Roman"/>
        </w:rPr>
        <w:t>kötelező</w:t>
      </w:r>
    </w:p>
    <w:p w14:paraId="7A56DFFA" w14:textId="5927A6E4" w:rsidR="007C0609" w:rsidRPr="00030682" w:rsidRDefault="007C0609" w:rsidP="00B73D24">
      <w:pPr>
        <w:spacing w:after="0" w:line="240" w:lineRule="auto"/>
        <w:rPr>
          <w:rFonts w:ascii="Times New Roman" w:hAnsi="Times New Roman" w:cs="Times New Roman"/>
          <w:b/>
          <w:u w:val="single"/>
        </w:rPr>
      </w:pPr>
    </w:p>
    <w:p w14:paraId="14DD27F8" w14:textId="5F5B03E2" w:rsidR="00C04AC3" w:rsidRPr="00DF5FE5" w:rsidRDefault="00E32ED7" w:rsidP="00DF5FE5">
      <w:pPr>
        <w:jc w:val="both"/>
        <w:rPr>
          <w:rFonts w:ascii="Times New Roman" w:hAnsi="Times New Roman" w:cs="Times New Roman"/>
        </w:rPr>
      </w:pPr>
      <w:r>
        <w:rPr>
          <w:rFonts w:ascii="Times New Roman" w:hAnsi="Times New Roman" w:cs="Times New Roman"/>
        </w:rPr>
        <w:t>A</w:t>
      </w:r>
      <w:r w:rsidR="00B73D24" w:rsidRPr="00030682">
        <w:rPr>
          <w:rFonts w:ascii="Times New Roman" w:hAnsi="Times New Roman" w:cs="Times New Roman"/>
        </w:rPr>
        <w:t xml:space="preserve"> Fővárosi Önkormányzat és ENVIRODUNA közt megállapodás született a Fővárosi Állat- és Növénykert Pannon Park Projekt megvalósításával összefüggő szervezési/koordinációs feladatokra.</w:t>
      </w:r>
    </w:p>
    <w:p w14:paraId="64A58A5B" w14:textId="7E36BC27" w:rsidR="00B06DE2" w:rsidRPr="00030682" w:rsidRDefault="00B06DE2" w:rsidP="00725B1A">
      <w:pPr>
        <w:jc w:val="center"/>
        <w:rPr>
          <w:rFonts w:ascii="Times New Roman" w:hAnsi="Times New Roman" w:cs="Times New Roman"/>
          <w:b/>
          <w:sz w:val="26"/>
          <w:szCs w:val="26"/>
        </w:rPr>
      </w:pPr>
      <w:r w:rsidRPr="00030682">
        <w:rPr>
          <w:rFonts w:ascii="Times New Roman" w:hAnsi="Times New Roman" w:cs="Times New Roman"/>
          <w:b/>
          <w:sz w:val="26"/>
          <w:szCs w:val="26"/>
        </w:rPr>
        <w:t>Közlekedési feladatok</w:t>
      </w:r>
    </w:p>
    <w:p w14:paraId="2AEC02A4" w14:textId="4BC529A0" w:rsidR="004A7134" w:rsidRPr="00030682" w:rsidRDefault="00B06DE2" w:rsidP="00C17687">
      <w:pPr>
        <w:spacing w:after="0" w:line="240" w:lineRule="auto"/>
        <w:rPr>
          <w:rFonts w:ascii="Times New Roman" w:hAnsi="Times New Roman" w:cs="Times New Roman"/>
          <w:b/>
          <w:u w:val="single"/>
        </w:rPr>
      </w:pPr>
      <w:r w:rsidRPr="00030682">
        <w:rPr>
          <w:rFonts w:ascii="Times New Roman" w:hAnsi="Times New Roman" w:cs="Times New Roman"/>
          <w:b/>
          <w:u w:val="single"/>
        </w:rPr>
        <w:t>M3 autópálya fővárosi bevezető szakasz zajvédő fal tervezése (7045)</w:t>
      </w:r>
    </w:p>
    <w:p w14:paraId="65DABF8E" w14:textId="77777777" w:rsidR="00C17687" w:rsidRPr="00030682" w:rsidRDefault="00C17687" w:rsidP="00C17687">
      <w:pPr>
        <w:spacing w:after="0" w:line="240" w:lineRule="auto"/>
        <w:rPr>
          <w:rFonts w:ascii="Times New Roman" w:hAnsi="Times New Roman" w:cs="Times New Roman"/>
          <w:b/>
          <w:u w:val="single"/>
        </w:rPr>
      </w:pPr>
    </w:p>
    <w:p w14:paraId="3B2E241F" w14:textId="77777777" w:rsidR="004A7134" w:rsidRPr="00030682" w:rsidRDefault="004A7134" w:rsidP="004A7134">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00136A66" w:rsidRPr="00030682">
        <w:rPr>
          <w:rFonts w:ascii="Times New Roman" w:hAnsi="Times New Roman" w:cs="Times New Roman"/>
        </w:rPr>
        <w:t xml:space="preserve">        </w:t>
      </w:r>
      <w:r w:rsidR="0079695D" w:rsidRPr="00030682">
        <w:rPr>
          <w:rFonts w:ascii="Times New Roman" w:hAnsi="Times New Roman" w:cs="Times New Roman"/>
        </w:rPr>
        <w:t xml:space="preserve">   </w:t>
      </w:r>
      <w:r w:rsidRPr="00030682">
        <w:rPr>
          <w:rFonts w:ascii="Times New Roman" w:hAnsi="Times New Roman" w:cs="Times New Roman"/>
        </w:rPr>
        <w:tab/>
      </w:r>
      <w:r w:rsidR="0079695D" w:rsidRPr="00030682">
        <w:rPr>
          <w:rFonts w:ascii="Times New Roman" w:hAnsi="Times New Roman" w:cs="Times New Roman"/>
        </w:rPr>
        <w:t xml:space="preserve">   </w:t>
      </w:r>
      <w:r w:rsidR="00136A66" w:rsidRPr="00030682">
        <w:rPr>
          <w:rFonts w:ascii="Times New Roman" w:hAnsi="Times New Roman" w:cs="Times New Roman"/>
        </w:rPr>
        <w:t xml:space="preserve">  </w:t>
      </w:r>
      <w:r w:rsidR="00B06DE2" w:rsidRPr="00030682">
        <w:rPr>
          <w:rFonts w:ascii="Times New Roman" w:hAnsi="Times New Roman" w:cs="Times New Roman"/>
        </w:rPr>
        <w:t xml:space="preserve">    </w:t>
      </w:r>
      <w:r w:rsidR="007C0609" w:rsidRPr="00030682">
        <w:rPr>
          <w:rFonts w:ascii="Times New Roman" w:hAnsi="Times New Roman" w:cs="Times New Roman"/>
        </w:rPr>
        <w:t xml:space="preserve"> </w:t>
      </w:r>
      <w:r w:rsidR="00B06DE2" w:rsidRPr="00030682">
        <w:rPr>
          <w:rFonts w:ascii="Times New Roman" w:hAnsi="Times New Roman" w:cs="Times New Roman"/>
        </w:rPr>
        <w:t>524</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742C8B3B" w14:textId="77777777" w:rsidR="004A7134" w:rsidRPr="00030682" w:rsidRDefault="004A7134" w:rsidP="004A7134">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00B06DE2" w:rsidRPr="00030682">
        <w:rPr>
          <w:rFonts w:ascii="Times New Roman" w:hAnsi="Times New Roman" w:cs="Times New Roman"/>
        </w:rPr>
        <w:t xml:space="preserve">  </w:t>
      </w:r>
      <w:r w:rsidR="007C0609" w:rsidRPr="00030682">
        <w:rPr>
          <w:rFonts w:ascii="Times New Roman" w:hAnsi="Times New Roman" w:cs="Times New Roman"/>
        </w:rPr>
        <w:t xml:space="preserve"> </w:t>
      </w:r>
      <w:r w:rsidR="00B06DE2" w:rsidRPr="00030682">
        <w:rPr>
          <w:rFonts w:ascii="Times New Roman" w:hAnsi="Times New Roman" w:cs="Times New Roman"/>
        </w:rPr>
        <w:t xml:space="preserve"> 7</w:t>
      </w:r>
      <w:r w:rsidR="00302F46" w:rsidRPr="00030682">
        <w:rPr>
          <w:rFonts w:ascii="Times New Roman" w:hAnsi="Times New Roman" w:cs="Times New Roman"/>
        </w:rPr>
        <w:t> </w:t>
      </w:r>
      <w:r w:rsidR="00B06DE2" w:rsidRPr="00030682">
        <w:rPr>
          <w:rFonts w:ascii="Times New Roman" w:hAnsi="Times New Roman" w:cs="Times New Roman"/>
        </w:rPr>
        <w:t>620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6BE64BB2" w14:textId="73A526CA" w:rsidR="004A7134" w:rsidRPr="00030682" w:rsidRDefault="004A7134" w:rsidP="004A7134">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310BF" w:rsidRPr="00030682">
        <w:rPr>
          <w:rFonts w:ascii="Times New Roman" w:hAnsi="Times New Roman" w:cs="Times New Roman"/>
        </w:rPr>
        <w:t xml:space="preserve">  </w:t>
      </w:r>
      <w:r w:rsidR="0079695D" w:rsidRPr="00030682">
        <w:rPr>
          <w:rFonts w:ascii="Times New Roman" w:hAnsi="Times New Roman" w:cs="Times New Roman"/>
        </w:rPr>
        <w:t xml:space="preserve"> </w:t>
      </w:r>
      <w:r w:rsidR="00B06DE2" w:rsidRPr="00030682">
        <w:rPr>
          <w:rFonts w:ascii="Times New Roman" w:hAnsi="Times New Roman" w:cs="Times New Roman"/>
        </w:rPr>
        <w:t xml:space="preserve">2014-2017 </w:t>
      </w:r>
      <w:r w:rsidRPr="00030682">
        <w:rPr>
          <w:rFonts w:ascii="Times New Roman" w:hAnsi="Times New Roman" w:cs="Times New Roman"/>
        </w:rPr>
        <w:t xml:space="preserve">évek </w:t>
      </w:r>
    </w:p>
    <w:p w14:paraId="7CF2CFD7" w14:textId="79119BD3" w:rsidR="004A7134" w:rsidRPr="00030682" w:rsidRDefault="004A7134" w:rsidP="004A713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A310BF" w:rsidRPr="00030682">
        <w:rPr>
          <w:rFonts w:ascii="Times New Roman" w:hAnsi="Times New Roman" w:cs="Times New Roman"/>
        </w:rPr>
        <w:t xml:space="preserve">  </w:t>
      </w:r>
      <w:r w:rsidRPr="00030682">
        <w:rPr>
          <w:rFonts w:ascii="Times New Roman" w:hAnsi="Times New Roman" w:cs="Times New Roman"/>
        </w:rPr>
        <w:t xml:space="preserve"> kötelező</w:t>
      </w:r>
    </w:p>
    <w:p w14:paraId="0A1C65C4" w14:textId="77777777" w:rsidR="004A7134" w:rsidRPr="00030682" w:rsidRDefault="004A7134" w:rsidP="004A7134">
      <w:pPr>
        <w:spacing w:after="0"/>
        <w:rPr>
          <w:rFonts w:ascii="Times New Roman" w:hAnsi="Times New Roman" w:cs="Times New Roman"/>
        </w:rPr>
      </w:pPr>
    </w:p>
    <w:p w14:paraId="11506CBB" w14:textId="44282018" w:rsidR="00A147E3" w:rsidRPr="00F273FA" w:rsidRDefault="00FF3D54" w:rsidP="00F273FA">
      <w:pPr>
        <w:jc w:val="both"/>
        <w:rPr>
          <w:rFonts w:ascii="Times New Roman" w:hAnsi="Times New Roman" w:cs="Times New Roman"/>
        </w:rPr>
      </w:pPr>
      <w:r w:rsidRPr="00030682">
        <w:rPr>
          <w:rFonts w:ascii="Times New Roman" w:hAnsi="Times New Roman" w:cs="Times New Roman"/>
        </w:rPr>
        <w:t>Az zajvédelmi fal építési engedélyezési eljárását megfellebbezték az érintett lakók, a II. fokú döntés az építési engedélyt jó</w:t>
      </w:r>
      <w:r w:rsidR="003D6458">
        <w:rPr>
          <w:rFonts w:ascii="Times New Roman" w:hAnsi="Times New Roman" w:cs="Times New Roman"/>
        </w:rPr>
        <w:t>váhagyta. Az építési engedély figyelembevételével</w:t>
      </w:r>
      <w:r w:rsidRPr="00030682">
        <w:rPr>
          <w:rFonts w:ascii="Times New Roman" w:hAnsi="Times New Roman" w:cs="Times New Roman"/>
        </w:rPr>
        <w:t xml:space="preserve"> készülnek el a kiviteli tervek. A tervezési feladat 2018. I. negyed évé</w:t>
      </w:r>
      <w:r w:rsidR="00F273FA">
        <w:rPr>
          <w:rFonts w:ascii="Times New Roman" w:hAnsi="Times New Roman" w:cs="Times New Roman"/>
        </w:rPr>
        <w:t>ben lezárásra kerül.</w:t>
      </w:r>
    </w:p>
    <w:p w14:paraId="39C2E569" w14:textId="77777777" w:rsidR="00DF5FE5" w:rsidRDefault="00DF5FE5" w:rsidP="002D5DA3">
      <w:pPr>
        <w:spacing w:after="0" w:line="240" w:lineRule="auto"/>
        <w:rPr>
          <w:rFonts w:ascii="Times New Roman" w:hAnsi="Times New Roman" w:cs="Times New Roman"/>
          <w:b/>
          <w:u w:val="single"/>
        </w:rPr>
      </w:pPr>
    </w:p>
    <w:p w14:paraId="4845A030" w14:textId="77777777" w:rsidR="00DF5FE5" w:rsidRDefault="00DF5FE5" w:rsidP="002D5DA3">
      <w:pPr>
        <w:spacing w:after="0" w:line="240" w:lineRule="auto"/>
        <w:rPr>
          <w:rFonts w:ascii="Times New Roman" w:hAnsi="Times New Roman" w:cs="Times New Roman"/>
          <w:b/>
          <w:u w:val="single"/>
        </w:rPr>
      </w:pPr>
    </w:p>
    <w:p w14:paraId="7116D11A" w14:textId="77777777" w:rsidR="00DF5FE5" w:rsidRDefault="00DF5FE5" w:rsidP="002D5DA3">
      <w:pPr>
        <w:spacing w:after="0" w:line="240" w:lineRule="auto"/>
        <w:rPr>
          <w:rFonts w:ascii="Times New Roman" w:hAnsi="Times New Roman" w:cs="Times New Roman"/>
          <w:b/>
          <w:u w:val="single"/>
        </w:rPr>
      </w:pPr>
    </w:p>
    <w:p w14:paraId="7FDDB155" w14:textId="77777777" w:rsidR="00DF5FE5" w:rsidRDefault="00DF5FE5" w:rsidP="002D5DA3">
      <w:pPr>
        <w:spacing w:after="0" w:line="240" w:lineRule="auto"/>
        <w:rPr>
          <w:rFonts w:ascii="Times New Roman" w:hAnsi="Times New Roman" w:cs="Times New Roman"/>
          <w:b/>
          <w:u w:val="single"/>
        </w:rPr>
      </w:pPr>
    </w:p>
    <w:p w14:paraId="5CE54707" w14:textId="1360B3C8" w:rsidR="004D1A34" w:rsidRPr="00030682" w:rsidRDefault="003C7E4D" w:rsidP="002D5DA3">
      <w:pPr>
        <w:spacing w:after="0" w:line="240" w:lineRule="auto"/>
        <w:rPr>
          <w:rFonts w:ascii="Times New Roman" w:hAnsi="Times New Roman" w:cs="Times New Roman"/>
          <w:b/>
          <w:u w:val="single"/>
        </w:rPr>
      </w:pPr>
      <w:r w:rsidRPr="00030682">
        <w:rPr>
          <w:rFonts w:ascii="Times New Roman" w:hAnsi="Times New Roman" w:cs="Times New Roman"/>
          <w:b/>
          <w:u w:val="single"/>
        </w:rPr>
        <w:lastRenderedPageBreak/>
        <w:t xml:space="preserve">XIX-XX., Nagykőrösi út menti lakóterületek zaj elleni védelme (6078) </w:t>
      </w:r>
    </w:p>
    <w:p w14:paraId="543F048A" w14:textId="77777777" w:rsidR="002D5DA3" w:rsidRPr="00030682" w:rsidRDefault="002D5DA3" w:rsidP="002D5DA3">
      <w:pPr>
        <w:spacing w:after="0" w:line="240" w:lineRule="auto"/>
        <w:rPr>
          <w:rFonts w:ascii="Times New Roman" w:hAnsi="Times New Roman" w:cs="Times New Roman"/>
          <w:b/>
          <w:u w:val="single"/>
        </w:rPr>
      </w:pPr>
    </w:p>
    <w:p w14:paraId="62E2C22A" w14:textId="029257E7" w:rsidR="004D1A34" w:rsidRPr="00030682" w:rsidRDefault="002D5DA3" w:rsidP="004D1A34">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868C2" w:rsidRPr="00030682">
        <w:rPr>
          <w:rFonts w:ascii="Times New Roman" w:hAnsi="Times New Roman" w:cs="Times New Roman"/>
        </w:rPr>
        <w:t xml:space="preserve">  </w:t>
      </w:r>
      <w:r w:rsidR="003C7E4D" w:rsidRPr="00030682">
        <w:rPr>
          <w:rFonts w:ascii="Times New Roman" w:hAnsi="Times New Roman" w:cs="Times New Roman"/>
        </w:rPr>
        <w:t xml:space="preserve"> 2</w:t>
      </w:r>
      <w:r w:rsidR="00302F46" w:rsidRPr="00030682">
        <w:rPr>
          <w:rFonts w:ascii="Times New Roman" w:hAnsi="Times New Roman" w:cs="Times New Roman"/>
        </w:rPr>
        <w:t> </w:t>
      </w:r>
      <w:r w:rsidR="003C7E4D" w:rsidRPr="00030682">
        <w:rPr>
          <w:rFonts w:ascii="Times New Roman" w:hAnsi="Times New Roman" w:cs="Times New Roman"/>
        </w:rPr>
        <w:t>526</w:t>
      </w:r>
      <w:r w:rsidR="00302F46" w:rsidRPr="00030682">
        <w:rPr>
          <w:rFonts w:ascii="Times New Roman" w:hAnsi="Times New Roman" w:cs="Times New Roman"/>
        </w:rPr>
        <w:t xml:space="preserve"> </w:t>
      </w:r>
      <w:r w:rsidR="004D1A34" w:rsidRPr="00030682">
        <w:rPr>
          <w:rFonts w:ascii="Times New Roman" w:hAnsi="Times New Roman" w:cs="Times New Roman"/>
        </w:rPr>
        <w:t xml:space="preserve">ezer Ft </w:t>
      </w:r>
    </w:p>
    <w:p w14:paraId="303FB14E" w14:textId="3A97822B" w:rsidR="004D1A34" w:rsidRPr="00030682" w:rsidRDefault="002D5DA3" w:rsidP="004D1A34">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868C2" w:rsidRPr="00030682">
        <w:rPr>
          <w:rFonts w:ascii="Times New Roman" w:hAnsi="Times New Roman" w:cs="Times New Roman"/>
        </w:rPr>
        <w:t xml:space="preserve"> </w:t>
      </w:r>
      <w:r w:rsidR="003C7E4D" w:rsidRPr="00030682">
        <w:rPr>
          <w:rFonts w:ascii="Times New Roman" w:hAnsi="Times New Roman" w:cs="Times New Roman"/>
        </w:rPr>
        <w:t>958</w:t>
      </w:r>
      <w:r w:rsidR="00302F46" w:rsidRPr="00030682">
        <w:rPr>
          <w:rFonts w:ascii="Times New Roman" w:hAnsi="Times New Roman" w:cs="Times New Roman"/>
        </w:rPr>
        <w:t> </w:t>
      </w:r>
      <w:r w:rsidR="003C7E4D" w:rsidRPr="00030682">
        <w:rPr>
          <w:rFonts w:ascii="Times New Roman" w:hAnsi="Times New Roman" w:cs="Times New Roman"/>
        </w:rPr>
        <w:t>537</w:t>
      </w:r>
      <w:r w:rsidR="00302F46" w:rsidRPr="00030682">
        <w:rPr>
          <w:rFonts w:ascii="Times New Roman" w:hAnsi="Times New Roman" w:cs="Times New Roman"/>
        </w:rPr>
        <w:t xml:space="preserve"> </w:t>
      </w:r>
      <w:r w:rsidR="004D1A34" w:rsidRPr="00030682">
        <w:rPr>
          <w:rFonts w:ascii="Times New Roman" w:hAnsi="Times New Roman" w:cs="Times New Roman"/>
        </w:rPr>
        <w:t xml:space="preserve">ezer Ft </w:t>
      </w:r>
    </w:p>
    <w:p w14:paraId="1681D455" w14:textId="50A6CEEA" w:rsidR="004D1A34" w:rsidRPr="00030682" w:rsidRDefault="002D5DA3" w:rsidP="004D1A34">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868C2" w:rsidRPr="00030682">
        <w:rPr>
          <w:rFonts w:ascii="Times New Roman" w:hAnsi="Times New Roman" w:cs="Times New Roman"/>
        </w:rPr>
        <w:t xml:space="preserve"> </w:t>
      </w:r>
      <w:r w:rsidR="004D1A34" w:rsidRPr="00030682">
        <w:rPr>
          <w:rFonts w:ascii="Times New Roman" w:hAnsi="Times New Roman" w:cs="Times New Roman"/>
        </w:rPr>
        <w:t xml:space="preserve"> </w:t>
      </w:r>
      <w:r w:rsidR="00A310BF" w:rsidRPr="00030682">
        <w:rPr>
          <w:rFonts w:ascii="Times New Roman" w:hAnsi="Times New Roman" w:cs="Times New Roman"/>
        </w:rPr>
        <w:t xml:space="preserve"> </w:t>
      </w:r>
      <w:r w:rsidR="003C7E4D" w:rsidRPr="00030682">
        <w:rPr>
          <w:rFonts w:ascii="Times New Roman" w:hAnsi="Times New Roman" w:cs="Times New Roman"/>
        </w:rPr>
        <w:t xml:space="preserve">2009-2018 </w:t>
      </w:r>
      <w:r w:rsidR="004D1A34" w:rsidRPr="00030682">
        <w:rPr>
          <w:rFonts w:ascii="Times New Roman" w:hAnsi="Times New Roman" w:cs="Times New Roman"/>
        </w:rPr>
        <w:t xml:space="preserve">évek </w:t>
      </w:r>
    </w:p>
    <w:p w14:paraId="0DBB6FF0" w14:textId="169404B8" w:rsidR="005F27F9" w:rsidRPr="00030682" w:rsidRDefault="004D1A34" w:rsidP="004D1A3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A310BF" w:rsidRPr="00030682">
        <w:rPr>
          <w:rFonts w:ascii="Times New Roman" w:hAnsi="Times New Roman" w:cs="Times New Roman"/>
        </w:rPr>
        <w:t xml:space="preserve"> </w:t>
      </w:r>
      <w:r w:rsidRPr="00030682">
        <w:rPr>
          <w:rFonts w:ascii="Times New Roman" w:hAnsi="Times New Roman" w:cs="Times New Roman"/>
        </w:rPr>
        <w:t xml:space="preserve"> kötelező</w:t>
      </w:r>
    </w:p>
    <w:p w14:paraId="6AC2005C" w14:textId="77777777" w:rsidR="008C5C17" w:rsidRPr="00030682" w:rsidRDefault="008C5C17" w:rsidP="008C5C17">
      <w:pPr>
        <w:spacing w:after="0"/>
        <w:rPr>
          <w:rFonts w:ascii="Times New Roman" w:hAnsi="Times New Roman" w:cs="Times New Roman"/>
        </w:rPr>
      </w:pPr>
    </w:p>
    <w:p w14:paraId="50CC3C26" w14:textId="1931CE05" w:rsidR="000646A7" w:rsidRPr="00030682" w:rsidRDefault="008C5C17" w:rsidP="0009336B">
      <w:pPr>
        <w:jc w:val="both"/>
        <w:rPr>
          <w:rFonts w:ascii="Times New Roman" w:hAnsi="Times New Roman" w:cs="Times New Roman"/>
        </w:rPr>
      </w:pPr>
      <w:r w:rsidRPr="00030682">
        <w:rPr>
          <w:rFonts w:ascii="Times New Roman" w:hAnsi="Times New Roman" w:cs="Times New Roman"/>
        </w:rPr>
        <w:t>A kivitelezési munkálatok elkészültek</w:t>
      </w:r>
      <w:r w:rsidR="00813EE8" w:rsidRPr="00030682">
        <w:rPr>
          <w:rFonts w:ascii="Times New Roman" w:hAnsi="Times New Roman" w:cs="Times New Roman"/>
        </w:rPr>
        <w:t xml:space="preserve"> peres eljárás van folyamatban.</w:t>
      </w:r>
    </w:p>
    <w:p w14:paraId="7BFD4737" w14:textId="5399DD51" w:rsidR="006509DA" w:rsidRPr="00030682" w:rsidRDefault="005227D3" w:rsidP="00C17687">
      <w:pPr>
        <w:spacing w:after="0" w:line="240" w:lineRule="auto"/>
        <w:rPr>
          <w:rFonts w:ascii="Times New Roman" w:hAnsi="Times New Roman" w:cs="Times New Roman"/>
          <w:b/>
          <w:u w:val="single"/>
        </w:rPr>
      </w:pPr>
      <w:r w:rsidRPr="00030682">
        <w:rPr>
          <w:rFonts w:ascii="Times New Roman" w:hAnsi="Times New Roman" w:cs="Times New Roman"/>
          <w:b/>
          <w:u w:val="single"/>
        </w:rPr>
        <w:t>M2 metróvonal járműállomány cseréje</w:t>
      </w:r>
      <w:r w:rsidR="00D76204" w:rsidRPr="00030682">
        <w:rPr>
          <w:rFonts w:ascii="Times New Roman" w:hAnsi="Times New Roman" w:cs="Times New Roman"/>
          <w:b/>
          <w:u w:val="single"/>
        </w:rPr>
        <w:t xml:space="preserve"> </w:t>
      </w:r>
      <w:r w:rsidRPr="00030682">
        <w:rPr>
          <w:rFonts w:ascii="Times New Roman" w:hAnsi="Times New Roman" w:cs="Times New Roman"/>
          <w:b/>
          <w:u w:val="single"/>
        </w:rPr>
        <w:t xml:space="preserve">(4884) </w:t>
      </w:r>
    </w:p>
    <w:p w14:paraId="51FAB9D2" w14:textId="77777777" w:rsidR="00C17687" w:rsidRPr="00030682" w:rsidRDefault="00C17687" w:rsidP="00C17687">
      <w:pPr>
        <w:spacing w:after="0" w:line="240" w:lineRule="auto"/>
        <w:rPr>
          <w:rFonts w:ascii="Times New Roman" w:hAnsi="Times New Roman" w:cs="Times New Roman"/>
          <w:b/>
          <w:u w:val="single"/>
        </w:rPr>
      </w:pPr>
    </w:p>
    <w:p w14:paraId="3EA215C5" w14:textId="7F2D6A40"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33E6F" w:rsidRPr="00030682">
        <w:rPr>
          <w:rFonts w:ascii="Times New Roman" w:hAnsi="Times New Roman" w:cs="Times New Roman"/>
        </w:rPr>
        <w:t xml:space="preserve">  </w:t>
      </w:r>
      <w:r w:rsidR="001B5E7A" w:rsidRPr="00030682">
        <w:rPr>
          <w:rFonts w:ascii="Times New Roman" w:hAnsi="Times New Roman" w:cs="Times New Roman"/>
        </w:rPr>
        <w:t xml:space="preserve">  </w:t>
      </w:r>
      <w:r w:rsidR="005227D3" w:rsidRPr="00030682">
        <w:rPr>
          <w:rFonts w:ascii="Times New Roman" w:hAnsi="Times New Roman" w:cs="Times New Roman"/>
        </w:rPr>
        <w:t>703</w:t>
      </w:r>
      <w:r w:rsidR="00302F46" w:rsidRPr="00030682">
        <w:rPr>
          <w:rFonts w:ascii="Times New Roman" w:hAnsi="Times New Roman" w:cs="Times New Roman"/>
        </w:rPr>
        <w:t> </w:t>
      </w:r>
      <w:r w:rsidR="005227D3" w:rsidRPr="00030682">
        <w:rPr>
          <w:rFonts w:ascii="Times New Roman" w:hAnsi="Times New Roman" w:cs="Times New Roman"/>
        </w:rPr>
        <w:t>869</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6B2A0C18" w14:textId="7B01CF39" w:rsidR="006509DA" w:rsidRPr="00030682" w:rsidRDefault="00D33E6F"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1C09A1">
        <w:rPr>
          <w:rFonts w:ascii="Times New Roman" w:hAnsi="Times New Roman" w:cs="Times New Roman"/>
        </w:rPr>
        <w:t xml:space="preserve">41 </w:t>
      </w:r>
      <w:r w:rsidR="005227D3" w:rsidRPr="00030682">
        <w:rPr>
          <w:rFonts w:ascii="Times New Roman" w:hAnsi="Times New Roman" w:cs="Times New Roman"/>
        </w:rPr>
        <w:t>799 082</w:t>
      </w:r>
      <w:r w:rsidR="00302F46" w:rsidRPr="00030682">
        <w:rPr>
          <w:rFonts w:ascii="Times New Roman" w:hAnsi="Times New Roman" w:cs="Times New Roman"/>
        </w:rPr>
        <w:t xml:space="preserve"> </w:t>
      </w:r>
      <w:r w:rsidR="006509DA" w:rsidRPr="00030682">
        <w:rPr>
          <w:rFonts w:ascii="Times New Roman" w:hAnsi="Times New Roman" w:cs="Times New Roman"/>
        </w:rPr>
        <w:t xml:space="preserve">ezer Ft </w:t>
      </w:r>
    </w:p>
    <w:p w14:paraId="471ED347" w14:textId="400F6510"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Megvalósítás</w:t>
      </w:r>
      <w:r w:rsidR="007623BF" w:rsidRPr="00030682">
        <w:rPr>
          <w:rFonts w:ascii="Times New Roman" w:hAnsi="Times New Roman" w:cs="Times New Roman"/>
        </w:rPr>
        <w:tab/>
      </w:r>
      <w:r w:rsidR="007623BF" w:rsidRPr="00030682">
        <w:rPr>
          <w:rFonts w:ascii="Times New Roman" w:hAnsi="Times New Roman" w:cs="Times New Roman"/>
        </w:rPr>
        <w:tab/>
        <w:t xml:space="preserve">: </w:t>
      </w:r>
      <w:r w:rsidR="007623BF" w:rsidRPr="00030682">
        <w:rPr>
          <w:rFonts w:ascii="Times New Roman" w:hAnsi="Times New Roman" w:cs="Times New Roman"/>
        </w:rPr>
        <w:tab/>
      </w:r>
      <w:r w:rsidR="007623BF" w:rsidRPr="00030682">
        <w:rPr>
          <w:rFonts w:ascii="Times New Roman" w:hAnsi="Times New Roman" w:cs="Times New Roman"/>
        </w:rPr>
        <w:tab/>
      </w:r>
      <w:r w:rsidR="005227D3" w:rsidRPr="00030682">
        <w:rPr>
          <w:rFonts w:ascii="Times New Roman" w:hAnsi="Times New Roman" w:cs="Times New Roman"/>
        </w:rPr>
        <w:t xml:space="preserve"> 2005-2018 </w:t>
      </w:r>
      <w:r w:rsidRPr="00030682">
        <w:rPr>
          <w:rFonts w:ascii="Times New Roman" w:hAnsi="Times New Roman" w:cs="Times New Roman"/>
        </w:rPr>
        <w:t xml:space="preserve">évek </w:t>
      </w:r>
    </w:p>
    <w:p w14:paraId="049C2DA1" w14:textId="13CA3D85"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310BF" w:rsidRPr="00030682">
        <w:rPr>
          <w:rFonts w:ascii="Times New Roman" w:hAnsi="Times New Roman" w:cs="Times New Roman"/>
        </w:rPr>
        <w:t xml:space="preserve">   </w:t>
      </w:r>
      <w:r w:rsidRPr="00030682">
        <w:rPr>
          <w:rFonts w:ascii="Times New Roman" w:hAnsi="Times New Roman" w:cs="Times New Roman"/>
        </w:rPr>
        <w:t xml:space="preserve">  </w:t>
      </w:r>
      <w:r w:rsidR="007623BF" w:rsidRPr="00030682">
        <w:rPr>
          <w:rFonts w:ascii="Times New Roman" w:hAnsi="Times New Roman" w:cs="Times New Roman"/>
        </w:rPr>
        <w:t>kötelező</w:t>
      </w:r>
      <w:r w:rsidRPr="00030682">
        <w:rPr>
          <w:rFonts w:ascii="Times New Roman" w:hAnsi="Times New Roman" w:cs="Times New Roman"/>
        </w:rPr>
        <w:t xml:space="preserve"> </w:t>
      </w:r>
    </w:p>
    <w:p w14:paraId="768F1D00" w14:textId="77777777" w:rsidR="007623BF" w:rsidRPr="00030682" w:rsidRDefault="007623BF" w:rsidP="006509DA">
      <w:pPr>
        <w:spacing w:after="0"/>
        <w:ind w:left="2124"/>
        <w:rPr>
          <w:rFonts w:ascii="Times New Roman" w:hAnsi="Times New Roman" w:cs="Times New Roman"/>
        </w:rPr>
      </w:pPr>
    </w:p>
    <w:p w14:paraId="33257D84" w14:textId="0C656311" w:rsidR="00AC63FE" w:rsidRPr="00030682" w:rsidRDefault="00AC63FE" w:rsidP="00D33E6F">
      <w:pPr>
        <w:jc w:val="both"/>
        <w:rPr>
          <w:rFonts w:ascii="Times New Roman" w:hAnsi="Times New Roman" w:cs="Times New Roman"/>
        </w:rPr>
      </w:pPr>
      <w:r w:rsidRPr="00030682">
        <w:rPr>
          <w:rFonts w:ascii="Times New Roman" w:hAnsi="Times New Roman" w:cs="Times New Roman"/>
        </w:rPr>
        <w:t>A 2016. évi szerződésmódosítást az tette szükségessé, hogy az M2 vonalra vonatkozó szállítási szerződésben rögzített eredeti szállítási határidőktől számítottan több évvel később leszállított metrószerelvények birtokában az üzemeltető számára nyilvánvalóvá vált, hogy a szerződés alapján eredetileg szállítandó ka</w:t>
      </w:r>
      <w:r w:rsidR="002D629A">
        <w:rPr>
          <w:rFonts w:ascii="Times New Roman" w:hAnsi="Times New Roman" w:cs="Times New Roman"/>
        </w:rPr>
        <w:t xml:space="preserve">rbantartó és speciális eszköz műszaki összetétele nem megfelelő. </w:t>
      </w:r>
      <w:r w:rsidRPr="00030682">
        <w:rPr>
          <w:rFonts w:ascii="Times New Roman" w:hAnsi="Times New Roman" w:cs="Times New Roman"/>
        </w:rPr>
        <w:t>Ennek megfelelően a szerződésmódosításban a BKV Zrt. az ott felsorolt egyes karbantartó és speciális eszközök helyett további tartalék alkatrészek szállítását rendelte meg a BMC-től. Szerződött felek a szállítás határidejét a szerződésmódosítás hatálybalépését követő 240. napban határozták meg. A szerződésmódosítás a Közbeszerzési Törvény által előírt közzétételi és várakozási határidők lejártát követően, 2016. június 30-án lépett életbe, ezért a teljesítés és a kifizetés átnyúlik a 2017. évre.</w:t>
      </w:r>
    </w:p>
    <w:p w14:paraId="66536309" w14:textId="6042BB7C" w:rsidR="007623BF" w:rsidRPr="00030682" w:rsidRDefault="00280610" w:rsidP="002C08B0">
      <w:pPr>
        <w:spacing w:after="0" w:line="240" w:lineRule="auto"/>
        <w:rPr>
          <w:rFonts w:ascii="Times New Roman" w:hAnsi="Times New Roman" w:cs="Times New Roman"/>
          <w:b/>
          <w:u w:val="single"/>
        </w:rPr>
      </w:pPr>
      <w:r w:rsidRPr="00030682">
        <w:rPr>
          <w:rFonts w:ascii="Times New Roman" w:hAnsi="Times New Roman" w:cs="Times New Roman"/>
          <w:b/>
          <w:u w:val="single"/>
        </w:rPr>
        <w:t>M3 metróvonal járműfelújítás (7046)</w:t>
      </w:r>
    </w:p>
    <w:p w14:paraId="7B1F7FE6" w14:textId="77777777" w:rsidR="002C08B0" w:rsidRPr="00030682" w:rsidRDefault="002C08B0" w:rsidP="002C08B0">
      <w:pPr>
        <w:spacing w:after="0" w:line="240" w:lineRule="auto"/>
        <w:rPr>
          <w:rFonts w:ascii="Times New Roman" w:hAnsi="Times New Roman" w:cs="Times New Roman"/>
          <w:b/>
          <w:u w:val="single"/>
        </w:rPr>
      </w:pPr>
    </w:p>
    <w:p w14:paraId="280B5053" w14:textId="4D2052BD" w:rsidR="007623BF" w:rsidRPr="00030682" w:rsidRDefault="00A11751" w:rsidP="007623BF">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623BF" w:rsidRPr="00030682">
        <w:rPr>
          <w:rFonts w:ascii="Times New Roman" w:hAnsi="Times New Roman" w:cs="Times New Roman"/>
        </w:rPr>
        <w:t xml:space="preserve"> </w:t>
      </w:r>
      <w:r w:rsidR="00B36C1C">
        <w:rPr>
          <w:rFonts w:ascii="Times New Roman" w:hAnsi="Times New Roman" w:cs="Times New Roman"/>
        </w:rPr>
        <w:t xml:space="preserve">32 </w:t>
      </w:r>
      <w:r w:rsidR="00280610" w:rsidRPr="00030682">
        <w:rPr>
          <w:rFonts w:ascii="Times New Roman" w:hAnsi="Times New Roman" w:cs="Times New Roman"/>
        </w:rPr>
        <w:t>263 228</w:t>
      </w:r>
      <w:r w:rsidR="00302F46" w:rsidRPr="00030682">
        <w:rPr>
          <w:rFonts w:ascii="Times New Roman" w:hAnsi="Times New Roman" w:cs="Times New Roman"/>
        </w:rPr>
        <w:t xml:space="preserve"> </w:t>
      </w:r>
      <w:r w:rsidR="007623BF" w:rsidRPr="00030682">
        <w:rPr>
          <w:rFonts w:ascii="Times New Roman" w:hAnsi="Times New Roman" w:cs="Times New Roman"/>
        </w:rPr>
        <w:t xml:space="preserve">ezer Ft </w:t>
      </w:r>
    </w:p>
    <w:p w14:paraId="551543E3" w14:textId="79813FF2" w:rsidR="007623BF" w:rsidRPr="00030682" w:rsidRDefault="00A11751" w:rsidP="007623BF">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007623BF" w:rsidRPr="00030682">
        <w:rPr>
          <w:rFonts w:ascii="Times New Roman" w:hAnsi="Times New Roman" w:cs="Times New Roman"/>
        </w:rPr>
        <w:t xml:space="preserve"> </w:t>
      </w:r>
      <w:r w:rsidR="00B36C1C">
        <w:rPr>
          <w:rFonts w:ascii="Times New Roman" w:hAnsi="Times New Roman" w:cs="Times New Roman"/>
        </w:rPr>
        <w:t xml:space="preserve">67 </w:t>
      </w:r>
      <w:r w:rsidR="00280610" w:rsidRPr="00030682">
        <w:rPr>
          <w:rFonts w:ascii="Times New Roman" w:hAnsi="Times New Roman" w:cs="Times New Roman"/>
        </w:rPr>
        <w:t>973 800</w:t>
      </w:r>
      <w:r w:rsidR="00302F46" w:rsidRPr="00030682">
        <w:rPr>
          <w:rFonts w:ascii="Times New Roman" w:hAnsi="Times New Roman" w:cs="Times New Roman"/>
        </w:rPr>
        <w:t xml:space="preserve"> </w:t>
      </w:r>
      <w:r w:rsidR="007623BF" w:rsidRPr="00030682">
        <w:rPr>
          <w:rFonts w:ascii="Times New Roman" w:hAnsi="Times New Roman" w:cs="Times New Roman"/>
        </w:rPr>
        <w:t xml:space="preserve">ezer Ft </w:t>
      </w:r>
    </w:p>
    <w:p w14:paraId="2BDA3D19" w14:textId="727D119B" w:rsidR="007623BF" w:rsidRPr="00030682" w:rsidRDefault="007623BF" w:rsidP="007623BF">
      <w:pPr>
        <w:spacing w:after="0"/>
        <w:ind w:left="2124"/>
        <w:rPr>
          <w:rFonts w:ascii="Times New Roman" w:hAnsi="Times New Roman" w:cs="Times New Roman"/>
        </w:rPr>
      </w:pPr>
      <w:r w:rsidRPr="00030682">
        <w:rPr>
          <w:rFonts w:ascii="Times New Roman" w:hAnsi="Times New Roman" w:cs="Times New Roman"/>
        </w:rPr>
        <w:t>Megvalósítás</w:t>
      </w:r>
      <w:r w:rsidR="00C208D5" w:rsidRPr="00030682">
        <w:rPr>
          <w:rFonts w:ascii="Times New Roman" w:hAnsi="Times New Roman" w:cs="Times New Roman"/>
        </w:rPr>
        <w:tab/>
      </w:r>
      <w:r w:rsidR="00C208D5" w:rsidRPr="00030682">
        <w:rPr>
          <w:rFonts w:ascii="Times New Roman" w:hAnsi="Times New Roman" w:cs="Times New Roman"/>
        </w:rPr>
        <w:tab/>
        <w:t xml:space="preserve">: </w:t>
      </w:r>
      <w:r w:rsidR="00C208D5" w:rsidRPr="00030682">
        <w:rPr>
          <w:rFonts w:ascii="Times New Roman" w:hAnsi="Times New Roman" w:cs="Times New Roman"/>
        </w:rPr>
        <w:tab/>
      </w:r>
      <w:r w:rsidR="00C208D5" w:rsidRPr="00030682">
        <w:rPr>
          <w:rFonts w:ascii="Times New Roman" w:hAnsi="Times New Roman" w:cs="Times New Roman"/>
        </w:rPr>
        <w:tab/>
      </w:r>
      <w:r w:rsidR="00A310BF" w:rsidRPr="00030682">
        <w:rPr>
          <w:rFonts w:ascii="Times New Roman" w:hAnsi="Times New Roman" w:cs="Times New Roman"/>
        </w:rPr>
        <w:t xml:space="preserve"> </w:t>
      </w:r>
      <w:r w:rsidR="00280610" w:rsidRPr="00030682">
        <w:rPr>
          <w:rFonts w:ascii="Times New Roman" w:hAnsi="Times New Roman" w:cs="Times New Roman"/>
        </w:rPr>
        <w:t xml:space="preserve"> 2015-2018 </w:t>
      </w:r>
      <w:r w:rsidRPr="00030682">
        <w:rPr>
          <w:rFonts w:ascii="Times New Roman" w:hAnsi="Times New Roman" w:cs="Times New Roman"/>
        </w:rPr>
        <w:t xml:space="preserve">évek </w:t>
      </w:r>
    </w:p>
    <w:p w14:paraId="6E66B58E" w14:textId="77777777" w:rsidR="007623BF" w:rsidRPr="00030682" w:rsidRDefault="007623BF" w:rsidP="007623B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C208D5" w:rsidRPr="00030682">
        <w:rPr>
          <w:rFonts w:ascii="Times New Roman" w:hAnsi="Times New Roman" w:cs="Times New Roman"/>
        </w:rPr>
        <w:t>kötelező</w:t>
      </w:r>
      <w:r w:rsidRPr="00030682">
        <w:rPr>
          <w:rFonts w:ascii="Times New Roman" w:hAnsi="Times New Roman" w:cs="Times New Roman"/>
        </w:rPr>
        <w:t xml:space="preserve"> </w:t>
      </w:r>
    </w:p>
    <w:p w14:paraId="755001BE" w14:textId="77777777" w:rsidR="007623BF" w:rsidRPr="00030682" w:rsidRDefault="007623BF" w:rsidP="006509DA">
      <w:pPr>
        <w:spacing w:after="0"/>
        <w:ind w:left="2124"/>
        <w:rPr>
          <w:rFonts w:ascii="Times New Roman" w:hAnsi="Times New Roman" w:cs="Times New Roman"/>
        </w:rPr>
      </w:pPr>
    </w:p>
    <w:p w14:paraId="195FCB4A" w14:textId="77777777" w:rsidR="00AC63FE" w:rsidRPr="00030682" w:rsidRDefault="00AC63FE" w:rsidP="00AC63FE">
      <w:pPr>
        <w:contextualSpacing/>
        <w:jc w:val="both"/>
        <w:rPr>
          <w:rFonts w:ascii="Times New Roman" w:hAnsi="Times New Roman" w:cs="Times New Roman"/>
        </w:rPr>
      </w:pPr>
      <w:r w:rsidRPr="00030682">
        <w:rPr>
          <w:rFonts w:ascii="Times New Roman" w:hAnsi="Times New Roman" w:cs="Times New Roman"/>
        </w:rPr>
        <w:t>A szerződés 2015. szeptemberi hatálybalépését követően megkezdődött az átalakítási engedély megszerzése érdekében szükséges feladatok végrehajtása. Az engedély megszerzésének szerződéses határideje 2016. március 13-a volt. Ennek birtokában a prototípus szerelvények felújítása és leszállítása megtörtént a BKV Zrt. részére. A prototípus szerelvények leszállítása után lezajlottak a típusengedély megszerzéséhez szükséges tesztek, ellenőrzések, próbafutások. 2017. január 11-én a 81-717.2K és 81-714.2K típusú metrókocsik megkapták a típusengedélyt. 2017. december 31-i állapot szerint a 24. szériaszerelvény érkezett vissza a BKV Zrt. telephelyére és 21 szerelvény rendelkezett az Nemzeti Fejlesztési Minisztérium elsőfokú vasúti hatósága által kiadott Üzembehelyezési engedéllyel és a BKV Zrt. által kiadott Üzemeltetési Bizonyítvánnyal.</w:t>
      </w:r>
    </w:p>
    <w:p w14:paraId="32F2059E" w14:textId="2AEFCECD" w:rsidR="0009336B" w:rsidRPr="00030682" w:rsidRDefault="0009336B" w:rsidP="0035164F">
      <w:pPr>
        <w:spacing w:after="0" w:line="240" w:lineRule="auto"/>
        <w:rPr>
          <w:rFonts w:ascii="Times New Roman" w:hAnsi="Times New Roman" w:cs="Times New Roman"/>
          <w:b/>
          <w:u w:val="single"/>
        </w:rPr>
      </w:pPr>
    </w:p>
    <w:p w14:paraId="61EA5F57" w14:textId="77777777" w:rsidR="00DF5FE5" w:rsidRDefault="00DF5FE5" w:rsidP="0035164F">
      <w:pPr>
        <w:spacing w:after="0" w:line="240" w:lineRule="auto"/>
        <w:rPr>
          <w:rFonts w:ascii="Times New Roman" w:hAnsi="Times New Roman" w:cs="Times New Roman"/>
          <w:b/>
          <w:u w:val="single"/>
        </w:rPr>
      </w:pPr>
    </w:p>
    <w:p w14:paraId="1A21BE41" w14:textId="77777777" w:rsidR="00DF5FE5" w:rsidRDefault="00DF5FE5" w:rsidP="0035164F">
      <w:pPr>
        <w:spacing w:after="0" w:line="240" w:lineRule="auto"/>
        <w:rPr>
          <w:rFonts w:ascii="Times New Roman" w:hAnsi="Times New Roman" w:cs="Times New Roman"/>
          <w:b/>
          <w:u w:val="single"/>
        </w:rPr>
      </w:pPr>
    </w:p>
    <w:p w14:paraId="7950E18A" w14:textId="77777777" w:rsidR="00DF5FE5" w:rsidRDefault="00DF5FE5" w:rsidP="0035164F">
      <w:pPr>
        <w:spacing w:after="0" w:line="240" w:lineRule="auto"/>
        <w:rPr>
          <w:rFonts w:ascii="Times New Roman" w:hAnsi="Times New Roman" w:cs="Times New Roman"/>
          <w:b/>
          <w:u w:val="single"/>
        </w:rPr>
      </w:pPr>
    </w:p>
    <w:p w14:paraId="48E1F55B" w14:textId="77777777" w:rsidR="00DF5FE5" w:rsidRDefault="00DF5FE5" w:rsidP="0035164F">
      <w:pPr>
        <w:spacing w:after="0" w:line="240" w:lineRule="auto"/>
        <w:rPr>
          <w:rFonts w:ascii="Times New Roman" w:hAnsi="Times New Roman" w:cs="Times New Roman"/>
          <w:b/>
          <w:u w:val="single"/>
        </w:rPr>
      </w:pPr>
    </w:p>
    <w:p w14:paraId="37D719DC" w14:textId="77777777" w:rsidR="00DF5FE5" w:rsidRDefault="00DF5FE5" w:rsidP="0035164F">
      <w:pPr>
        <w:spacing w:after="0" w:line="240" w:lineRule="auto"/>
        <w:rPr>
          <w:rFonts w:ascii="Times New Roman" w:hAnsi="Times New Roman" w:cs="Times New Roman"/>
          <w:b/>
          <w:u w:val="single"/>
        </w:rPr>
      </w:pPr>
    </w:p>
    <w:p w14:paraId="0AF86706" w14:textId="1F8E797B" w:rsidR="007623BF" w:rsidRPr="00030682" w:rsidRDefault="00CF4B9F" w:rsidP="0035164F">
      <w:pPr>
        <w:spacing w:after="0" w:line="240" w:lineRule="auto"/>
        <w:rPr>
          <w:rFonts w:ascii="Times New Roman" w:hAnsi="Times New Roman" w:cs="Times New Roman"/>
          <w:b/>
          <w:u w:val="single"/>
        </w:rPr>
      </w:pPr>
      <w:r w:rsidRPr="00030682">
        <w:rPr>
          <w:rFonts w:ascii="Times New Roman" w:hAnsi="Times New Roman" w:cs="Times New Roman"/>
          <w:b/>
          <w:u w:val="single"/>
        </w:rPr>
        <w:lastRenderedPageBreak/>
        <w:t>M3 metróvonal infrastruktúra rekonstrukció projekt megvalósításához szükséges közműkiváltásokkal összefüggésben felmerülő, nem elszámolható költségekhez szükséges forrás biztosítása</w:t>
      </w:r>
      <w:r w:rsidR="00FA685F" w:rsidRPr="00030682">
        <w:rPr>
          <w:rFonts w:ascii="Times New Roman" w:hAnsi="Times New Roman" w:cs="Times New Roman"/>
          <w:b/>
          <w:u w:val="single"/>
        </w:rPr>
        <w:t xml:space="preserve"> (7004)</w:t>
      </w:r>
    </w:p>
    <w:p w14:paraId="2880879A" w14:textId="77777777" w:rsidR="00FA685F" w:rsidRPr="00030682" w:rsidRDefault="00FA685F" w:rsidP="0035164F">
      <w:pPr>
        <w:spacing w:after="0" w:line="240" w:lineRule="auto"/>
        <w:rPr>
          <w:rFonts w:ascii="Times New Roman" w:hAnsi="Times New Roman" w:cs="Times New Roman"/>
          <w:b/>
          <w:u w:val="single"/>
        </w:rPr>
      </w:pPr>
    </w:p>
    <w:p w14:paraId="76950660" w14:textId="535E57A3" w:rsidR="007623BF" w:rsidRPr="00030682" w:rsidRDefault="007623BF" w:rsidP="007623BF">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164F" w:rsidRPr="00030682">
        <w:rPr>
          <w:rFonts w:ascii="Times New Roman" w:hAnsi="Times New Roman" w:cs="Times New Roman"/>
        </w:rPr>
        <w:t xml:space="preserve">   </w:t>
      </w:r>
      <w:r w:rsidR="00F120F6" w:rsidRPr="00030682">
        <w:rPr>
          <w:rFonts w:ascii="Times New Roman" w:hAnsi="Times New Roman" w:cs="Times New Roman"/>
        </w:rPr>
        <w:t xml:space="preserve"> </w:t>
      </w:r>
      <w:r w:rsidR="00161ECD" w:rsidRPr="00030682">
        <w:rPr>
          <w:rFonts w:ascii="Times New Roman" w:hAnsi="Times New Roman" w:cs="Times New Roman"/>
        </w:rPr>
        <w:t xml:space="preserve"> </w:t>
      </w:r>
      <w:r w:rsidR="00F120F6" w:rsidRPr="00030682">
        <w:rPr>
          <w:rFonts w:ascii="Times New Roman" w:hAnsi="Times New Roman" w:cs="Times New Roman"/>
        </w:rPr>
        <w:t>21</w:t>
      </w:r>
      <w:r w:rsidR="00302F46" w:rsidRPr="00030682">
        <w:rPr>
          <w:rFonts w:ascii="Times New Roman" w:hAnsi="Times New Roman" w:cs="Times New Roman"/>
        </w:rPr>
        <w:t> </w:t>
      </w:r>
      <w:r w:rsidR="00F120F6"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4E228FBA" w14:textId="06794D5B" w:rsidR="007623BF" w:rsidRPr="00030682" w:rsidRDefault="007623BF" w:rsidP="007623BF">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164F" w:rsidRPr="00030682">
        <w:rPr>
          <w:rFonts w:ascii="Times New Roman" w:hAnsi="Times New Roman" w:cs="Times New Roman"/>
        </w:rPr>
        <w:t xml:space="preserve">   </w:t>
      </w:r>
      <w:r w:rsidRPr="00030682">
        <w:rPr>
          <w:rFonts w:ascii="Times New Roman" w:hAnsi="Times New Roman" w:cs="Times New Roman"/>
        </w:rPr>
        <w:t xml:space="preserve"> </w:t>
      </w:r>
      <w:r w:rsidR="00161ECD" w:rsidRPr="00030682">
        <w:rPr>
          <w:rFonts w:ascii="Times New Roman" w:hAnsi="Times New Roman" w:cs="Times New Roman"/>
        </w:rPr>
        <w:t xml:space="preserve"> </w:t>
      </w:r>
      <w:r w:rsidR="00F120F6" w:rsidRPr="00030682">
        <w:rPr>
          <w:rFonts w:ascii="Times New Roman" w:hAnsi="Times New Roman" w:cs="Times New Roman"/>
        </w:rPr>
        <w:t>50</w:t>
      </w:r>
      <w:r w:rsidR="00302F46" w:rsidRPr="00030682">
        <w:rPr>
          <w:rFonts w:ascii="Times New Roman" w:hAnsi="Times New Roman" w:cs="Times New Roman"/>
        </w:rPr>
        <w:t> </w:t>
      </w:r>
      <w:r w:rsidR="00F120F6" w:rsidRPr="00030682">
        <w:rPr>
          <w:rFonts w:ascii="Times New Roman" w:hAnsi="Times New Roman" w:cs="Times New Roman"/>
        </w:rPr>
        <w:t>000</w:t>
      </w:r>
      <w:r w:rsidR="00302F46" w:rsidRPr="00030682">
        <w:rPr>
          <w:rFonts w:ascii="Times New Roman" w:hAnsi="Times New Roman" w:cs="Times New Roman"/>
        </w:rPr>
        <w:t xml:space="preserve"> </w:t>
      </w:r>
      <w:r w:rsidRPr="00030682">
        <w:rPr>
          <w:rFonts w:ascii="Times New Roman" w:hAnsi="Times New Roman" w:cs="Times New Roman"/>
        </w:rPr>
        <w:t xml:space="preserve">ezer Ft </w:t>
      </w:r>
    </w:p>
    <w:p w14:paraId="1EF0C058" w14:textId="5D14162B" w:rsidR="007623BF" w:rsidRPr="00030682" w:rsidRDefault="007623BF" w:rsidP="007623BF">
      <w:pPr>
        <w:spacing w:after="0"/>
        <w:ind w:left="2124"/>
        <w:rPr>
          <w:rFonts w:ascii="Times New Roman" w:hAnsi="Times New Roman" w:cs="Times New Roman"/>
        </w:rPr>
      </w:pPr>
      <w:r w:rsidRPr="00030682">
        <w:rPr>
          <w:rFonts w:ascii="Times New Roman" w:hAnsi="Times New Roman" w:cs="Times New Roman"/>
        </w:rPr>
        <w:t>Megvalósítás</w:t>
      </w:r>
      <w:r w:rsidR="001679FA" w:rsidRPr="00030682">
        <w:rPr>
          <w:rFonts w:ascii="Times New Roman" w:hAnsi="Times New Roman" w:cs="Times New Roman"/>
        </w:rPr>
        <w:tab/>
      </w:r>
      <w:r w:rsidR="001679FA" w:rsidRPr="00030682">
        <w:rPr>
          <w:rFonts w:ascii="Times New Roman" w:hAnsi="Times New Roman" w:cs="Times New Roman"/>
        </w:rPr>
        <w:tab/>
        <w:t xml:space="preserve">: </w:t>
      </w:r>
      <w:r w:rsidR="001679FA" w:rsidRPr="00030682">
        <w:rPr>
          <w:rFonts w:ascii="Times New Roman" w:hAnsi="Times New Roman" w:cs="Times New Roman"/>
        </w:rPr>
        <w:tab/>
      </w:r>
      <w:r w:rsidR="001679FA" w:rsidRPr="00030682">
        <w:rPr>
          <w:rFonts w:ascii="Times New Roman" w:hAnsi="Times New Roman" w:cs="Times New Roman"/>
        </w:rPr>
        <w:tab/>
      </w:r>
      <w:r w:rsidR="00A310BF" w:rsidRPr="00030682">
        <w:rPr>
          <w:rFonts w:ascii="Times New Roman" w:hAnsi="Times New Roman" w:cs="Times New Roman"/>
        </w:rPr>
        <w:t xml:space="preserve"> </w:t>
      </w:r>
      <w:r w:rsidR="0079695D" w:rsidRPr="00030682">
        <w:rPr>
          <w:rFonts w:ascii="Times New Roman" w:hAnsi="Times New Roman" w:cs="Times New Roman"/>
        </w:rPr>
        <w:t xml:space="preserve"> </w:t>
      </w:r>
      <w:r w:rsidR="00F120F6" w:rsidRPr="00030682">
        <w:rPr>
          <w:rFonts w:ascii="Times New Roman" w:hAnsi="Times New Roman" w:cs="Times New Roman"/>
        </w:rPr>
        <w:t>2018-2020</w:t>
      </w:r>
      <w:r w:rsidR="0079695D" w:rsidRPr="00030682">
        <w:rPr>
          <w:rFonts w:ascii="Times New Roman" w:hAnsi="Times New Roman" w:cs="Times New Roman"/>
        </w:rPr>
        <w:t xml:space="preserve"> </w:t>
      </w:r>
      <w:r w:rsidRPr="00030682">
        <w:rPr>
          <w:rFonts w:ascii="Times New Roman" w:hAnsi="Times New Roman" w:cs="Times New Roman"/>
        </w:rPr>
        <w:t xml:space="preserve">évek </w:t>
      </w:r>
    </w:p>
    <w:p w14:paraId="150FA76B" w14:textId="77777777" w:rsidR="007623BF" w:rsidRPr="00030682" w:rsidRDefault="007623BF" w:rsidP="007623B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1679FA" w:rsidRPr="00030682">
        <w:rPr>
          <w:rFonts w:ascii="Times New Roman" w:hAnsi="Times New Roman" w:cs="Times New Roman"/>
        </w:rPr>
        <w:t>kötelező</w:t>
      </w:r>
      <w:r w:rsidRPr="00030682">
        <w:rPr>
          <w:rFonts w:ascii="Times New Roman" w:hAnsi="Times New Roman" w:cs="Times New Roman"/>
        </w:rPr>
        <w:t xml:space="preserve"> </w:t>
      </w:r>
    </w:p>
    <w:p w14:paraId="1496773C" w14:textId="77777777" w:rsidR="00C21AB7" w:rsidRPr="00030682" w:rsidRDefault="00C21AB7" w:rsidP="007623BF">
      <w:pPr>
        <w:spacing w:after="0"/>
        <w:ind w:left="2124"/>
        <w:rPr>
          <w:rFonts w:ascii="Times New Roman" w:hAnsi="Times New Roman" w:cs="Times New Roman"/>
        </w:rPr>
      </w:pPr>
    </w:p>
    <w:p w14:paraId="6B68F796" w14:textId="77777777" w:rsidR="00CF3820" w:rsidRPr="00030682" w:rsidRDefault="00CF3820" w:rsidP="00FE4E08">
      <w:pPr>
        <w:spacing w:after="0"/>
        <w:rPr>
          <w:rFonts w:ascii="Times New Roman" w:hAnsi="Times New Roman" w:cs="Times New Roman"/>
        </w:rPr>
      </w:pPr>
      <w:r w:rsidRPr="00030682">
        <w:rPr>
          <w:rFonts w:ascii="Times New Roman" w:hAnsi="Times New Roman" w:cs="Times New Roman"/>
        </w:rPr>
        <w:t>Projekt kivitelezése során a beruházás nyomvonalát több építési területen is közmű és egyéb tartozék jellegű létesítmények érintik és/vagy keresztezik, melyek a kivitelezést akadályozzák. Az akadályoktól mentes építési területek biztosítása, így a Projekt zavartalan lebonyolítása, továbbá a Közművek változatlan műszaki színvonalon történő rendeltetésszerű és biztonságos üzemeltetése érdekében közműkiváltások elvégzése válik szükségessé. A közművek vagyoni helyzetének rendezése, a közműszolgáltatókkal történő kártalanítási és egyéb megállapodások megkötése a vonatkozó ágazati jogszabályok rendelkezései szerint történik. A közműkiváltási munkák kivitelezési költsége a Támogatási Szerződés keretében elszámolható, azonban a Közműkiváltási járulékos feladatok költségének elszámolása a Támogatási Szerződés terhére nem lehetséges, így ezekre a Támogatási Szerződésből nem elszámolható költségekre a Fővárosi Önkormányzat biztosít forrást azzal a kikötéssel, hogy kártalanítási megállapodás kizárólag olyan gazdasági társasággal köthető meg, amely nem áll a Fővárosi Önkormányzat 100%-os tulajdonában.</w:t>
      </w:r>
    </w:p>
    <w:p w14:paraId="3F739452" w14:textId="134B81EC" w:rsidR="00774628" w:rsidRPr="00030682" w:rsidRDefault="00CF3820" w:rsidP="008E47A1">
      <w:pPr>
        <w:rPr>
          <w:rFonts w:ascii="Times New Roman" w:hAnsi="Times New Roman" w:cs="Times New Roman"/>
        </w:rPr>
      </w:pPr>
      <w:r w:rsidRPr="00030682">
        <w:rPr>
          <w:rFonts w:ascii="Times New Roman" w:hAnsi="Times New Roman" w:cs="Times New Roman"/>
        </w:rPr>
        <w:t>2017. december 6-i Közgyűlés döntött a feladatról és elfogadta a kapcsolódó engedélyokiratot és megállapodást. A megállapodás aláírás</w:t>
      </w:r>
      <w:r w:rsidR="00A40F12" w:rsidRPr="00030682">
        <w:rPr>
          <w:rFonts w:ascii="Times New Roman" w:hAnsi="Times New Roman" w:cs="Times New Roman"/>
        </w:rPr>
        <w:t>ának időpontja 2018. január 18.</w:t>
      </w:r>
    </w:p>
    <w:p w14:paraId="7A9B97F1" w14:textId="65711D07" w:rsidR="007623BF" w:rsidRPr="00030682" w:rsidRDefault="00566D2E" w:rsidP="00A40F12">
      <w:pPr>
        <w:spacing w:after="0" w:line="240" w:lineRule="auto"/>
        <w:rPr>
          <w:rFonts w:ascii="Times New Roman" w:hAnsi="Times New Roman" w:cs="Times New Roman"/>
          <w:b/>
          <w:u w:val="single"/>
        </w:rPr>
      </w:pPr>
      <w:r w:rsidRPr="00030682">
        <w:rPr>
          <w:rFonts w:ascii="Times New Roman" w:hAnsi="Times New Roman" w:cs="Times New Roman"/>
          <w:b/>
          <w:u w:val="single"/>
        </w:rPr>
        <w:t>4. sz. metró (1.szakasz alapprojekt+1. szakasz kapcsolódó beruházás) KÖZ</w:t>
      </w:r>
      <w:r w:rsidR="00A40F12" w:rsidRPr="00030682">
        <w:rPr>
          <w:rFonts w:ascii="Times New Roman" w:hAnsi="Times New Roman" w:cs="Times New Roman"/>
          <w:b/>
          <w:u w:val="single"/>
        </w:rPr>
        <w:t xml:space="preserve">OP előleg állományváltozással  </w:t>
      </w:r>
    </w:p>
    <w:p w14:paraId="71662B3E" w14:textId="77777777" w:rsidR="00A40F12" w:rsidRPr="00030682" w:rsidRDefault="00A40F12" w:rsidP="00A40F12">
      <w:pPr>
        <w:spacing w:after="0" w:line="240" w:lineRule="auto"/>
        <w:rPr>
          <w:rFonts w:ascii="Times New Roman" w:hAnsi="Times New Roman" w:cs="Times New Roman"/>
          <w:b/>
          <w:u w:val="single"/>
        </w:rPr>
      </w:pPr>
    </w:p>
    <w:p w14:paraId="3E20F575" w14:textId="3921B7C3" w:rsidR="007623BF" w:rsidRPr="00030682" w:rsidRDefault="006819B6" w:rsidP="007623BF">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D05700">
        <w:rPr>
          <w:rFonts w:ascii="Times New Roman" w:hAnsi="Times New Roman" w:cs="Times New Roman"/>
        </w:rPr>
        <w:t xml:space="preserve">5 </w:t>
      </w:r>
      <w:r w:rsidR="00566D2E" w:rsidRPr="00030682">
        <w:rPr>
          <w:rFonts w:ascii="Times New Roman" w:hAnsi="Times New Roman" w:cs="Times New Roman"/>
        </w:rPr>
        <w:t>0</w:t>
      </w:r>
      <w:r w:rsidR="006C4450" w:rsidRPr="00030682">
        <w:rPr>
          <w:rFonts w:ascii="Times New Roman" w:hAnsi="Times New Roman" w:cs="Times New Roman"/>
        </w:rPr>
        <w:t>83</w:t>
      </w:r>
      <w:r w:rsidR="00566D2E" w:rsidRPr="00030682">
        <w:rPr>
          <w:rFonts w:ascii="Times New Roman" w:hAnsi="Times New Roman" w:cs="Times New Roman"/>
        </w:rPr>
        <w:t xml:space="preserve"> </w:t>
      </w:r>
      <w:r w:rsidR="006C4450" w:rsidRPr="00030682">
        <w:rPr>
          <w:rFonts w:ascii="Times New Roman" w:hAnsi="Times New Roman" w:cs="Times New Roman"/>
        </w:rPr>
        <w:t>518</w:t>
      </w:r>
      <w:r w:rsidR="00302F46" w:rsidRPr="00030682">
        <w:rPr>
          <w:rFonts w:ascii="Times New Roman" w:hAnsi="Times New Roman" w:cs="Times New Roman"/>
        </w:rPr>
        <w:t xml:space="preserve"> </w:t>
      </w:r>
      <w:r w:rsidR="007623BF" w:rsidRPr="00030682">
        <w:rPr>
          <w:rFonts w:ascii="Times New Roman" w:hAnsi="Times New Roman" w:cs="Times New Roman"/>
        </w:rPr>
        <w:t xml:space="preserve">ezer Ft </w:t>
      </w:r>
    </w:p>
    <w:p w14:paraId="11755B8E" w14:textId="49287157" w:rsidR="007623BF" w:rsidRPr="00030682" w:rsidRDefault="00566D2E" w:rsidP="007623BF">
      <w:pPr>
        <w:spacing w:after="0"/>
        <w:ind w:left="2124"/>
        <w:rPr>
          <w:rFonts w:ascii="Times New Roman" w:hAnsi="Times New Roman" w:cs="Times New Roman"/>
        </w:rPr>
      </w:pPr>
      <w:r w:rsidRPr="00030682">
        <w:rPr>
          <w:rFonts w:ascii="Times New Roman" w:hAnsi="Times New Roman" w:cs="Times New Roman"/>
        </w:rPr>
        <w:t>Összkö</w:t>
      </w:r>
      <w:r w:rsidR="006819B6" w:rsidRPr="00030682">
        <w:rPr>
          <w:rFonts w:ascii="Times New Roman" w:hAnsi="Times New Roman" w:cs="Times New Roman"/>
        </w:rPr>
        <w:t>ltség</w:t>
      </w:r>
      <w:r w:rsidR="006819B6" w:rsidRPr="00030682">
        <w:rPr>
          <w:rFonts w:ascii="Times New Roman" w:hAnsi="Times New Roman" w:cs="Times New Roman"/>
        </w:rPr>
        <w:tab/>
      </w:r>
      <w:r w:rsidR="006819B6" w:rsidRPr="00030682">
        <w:rPr>
          <w:rFonts w:ascii="Times New Roman" w:hAnsi="Times New Roman" w:cs="Times New Roman"/>
        </w:rPr>
        <w:tab/>
        <w:t xml:space="preserve">:                     </w:t>
      </w:r>
      <w:r w:rsidR="00D05700">
        <w:rPr>
          <w:rFonts w:ascii="Times New Roman" w:hAnsi="Times New Roman" w:cs="Times New Roman"/>
        </w:rPr>
        <w:t xml:space="preserve">415 </w:t>
      </w:r>
      <w:r w:rsidRPr="00030682">
        <w:rPr>
          <w:rFonts w:ascii="Times New Roman" w:hAnsi="Times New Roman" w:cs="Times New Roman"/>
        </w:rPr>
        <w:t>893 677</w:t>
      </w:r>
      <w:r w:rsidR="00302F46" w:rsidRPr="00030682">
        <w:rPr>
          <w:rFonts w:ascii="Times New Roman" w:hAnsi="Times New Roman" w:cs="Times New Roman"/>
        </w:rPr>
        <w:t xml:space="preserve"> </w:t>
      </w:r>
      <w:r w:rsidR="007623BF" w:rsidRPr="00030682">
        <w:rPr>
          <w:rFonts w:ascii="Times New Roman" w:hAnsi="Times New Roman" w:cs="Times New Roman"/>
        </w:rPr>
        <w:t xml:space="preserve">ezer Ft </w:t>
      </w:r>
    </w:p>
    <w:p w14:paraId="5E460617" w14:textId="2FED34B6" w:rsidR="007623BF" w:rsidRPr="00030682" w:rsidRDefault="007623BF" w:rsidP="007623BF">
      <w:pPr>
        <w:spacing w:after="0"/>
        <w:ind w:left="2124"/>
        <w:rPr>
          <w:rFonts w:ascii="Times New Roman" w:hAnsi="Times New Roman" w:cs="Times New Roman"/>
        </w:rPr>
      </w:pPr>
      <w:r w:rsidRPr="00030682">
        <w:rPr>
          <w:rFonts w:ascii="Times New Roman" w:hAnsi="Times New Roman" w:cs="Times New Roman"/>
        </w:rPr>
        <w:t>Megvalósítás</w:t>
      </w:r>
      <w:r w:rsidR="00CD6EAC" w:rsidRPr="00030682">
        <w:rPr>
          <w:rFonts w:ascii="Times New Roman" w:hAnsi="Times New Roman" w:cs="Times New Roman"/>
        </w:rPr>
        <w:tab/>
      </w:r>
      <w:r w:rsidR="00CD6EAC" w:rsidRPr="00030682">
        <w:rPr>
          <w:rFonts w:ascii="Times New Roman" w:hAnsi="Times New Roman" w:cs="Times New Roman"/>
        </w:rPr>
        <w:tab/>
        <w:t xml:space="preserve">: </w:t>
      </w:r>
      <w:r w:rsidR="00CD6EAC" w:rsidRPr="00030682">
        <w:rPr>
          <w:rFonts w:ascii="Times New Roman" w:hAnsi="Times New Roman" w:cs="Times New Roman"/>
        </w:rPr>
        <w:tab/>
      </w:r>
      <w:r w:rsidR="00CD6EAC" w:rsidRPr="00030682">
        <w:rPr>
          <w:rFonts w:ascii="Times New Roman" w:hAnsi="Times New Roman" w:cs="Times New Roman"/>
        </w:rPr>
        <w:tab/>
      </w:r>
      <w:r w:rsidR="00136A66" w:rsidRPr="00030682">
        <w:rPr>
          <w:rFonts w:ascii="Times New Roman" w:hAnsi="Times New Roman" w:cs="Times New Roman"/>
        </w:rPr>
        <w:t xml:space="preserve"> </w:t>
      </w:r>
      <w:r w:rsidR="00566D2E" w:rsidRPr="00030682">
        <w:rPr>
          <w:rFonts w:ascii="Times New Roman" w:hAnsi="Times New Roman" w:cs="Times New Roman"/>
        </w:rPr>
        <w:t xml:space="preserve">1997-2019 </w:t>
      </w:r>
      <w:r w:rsidRPr="00030682">
        <w:rPr>
          <w:rFonts w:ascii="Times New Roman" w:hAnsi="Times New Roman" w:cs="Times New Roman"/>
        </w:rPr>
        <w:t xml:space="preserve">évek </w:t>
      </w:r>
    </w:p>
    <w:p w14:paraId="3F648057" w14:textId="7C517C22" w:rsidR="007623BF" w:rsidRPr="00030682" w:rsidRDefault="007623BF" w:rsidP="007623B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w:t>
      </w:r>
      <w:r w:rsidR="00136A66" w:rsidRPr="00030682">
        <w:rPr>
          <w:rFonts w:ascii="Times New Roman" w:hAnsi="Times New Roman" w:cs="Times New Roman"/>
        </w:rPr>
        <w:t xml:space="preserve"> </w:t>
      </w:r>
      <w:r w:rsidR="00136A66" w:rsidRPr="00030682">
        <w:rPr>
          <w:rFonts w:ascii="Times New Roman" w:hAnsi="Times New Roman" w:cs="Times New Roman"/>
        </w:rPr>
        <w:tab/>
        <w:t xml:space="preserve">      </w:t>
      </w:r>
      <w:r w:rsidR="00136A66" w:rsidRPr="00030682">
        <w:rPr>
          <w:rFonts w:ascii="Times New Roman" w:hAnsi="Times New Roman" w:cs="Times New Roman"/>
        </w:rPr>
        <w:tab/>
        <w:t xml:space="preserve"> </w:t>
      </w:r>
      <w:r w:rsidR="00CD6EAC" w:rsidRPr="00030682">
        <w:rPr>
          <w:rFonts w:ascii="Times New Roman" w:hAnsi="Times New Roman" w:cs="Times New Roman"/>
        </w:rPr>
        <w:t xml:space="preserve"> </w:t>
      </w:r>
      <w:r w:rsidR="0079695D" w:rsidRPr="00030682">
        <w:rPr>
          <w:rFonts w:ascii="Times New Roman" w:hAnsi="Times New Roman" w:cs="Times New Roman"/>
        </w:rPr>
        <w:t xml:space="preserve">   </w:t>
      </w:r>
      <w:r w:rsidR="00A310BF" w:rsidRPr="00030682">
        <w:rPr>
          <w:rFonts w:ascii="Times New Roman" w:hAnsi="Times New Roman" w:cs="Times New Roman"/>
        </w:rPr>
        <w:t xml:space="preserve">   </w:t>
      </w:r>
      <w:r w:rsidR="00CD6EAC" w:rsidRPr="00030682">
        <w:rPr>
          <w:rFonts w:ascii="Times New Roman" w:hAnsi="Times New Roman" w:cs="Times New Roman"/>
        </w:rPr>
        <w:t xml:space="preserve"> kötelező</w:t>
      </w:r>
      <w:r w:rsidRPr="00030682">
        <w:rPr>
          <w:rFonts w:ascii="Times New Roman" w:hAnsi="Times New Roman" w:cs="Times New Roman"/>
        </w:rPr>
        <w:t xml:space="preserve"> </w:t>
      </w:r>
    </w:p>
    <w:p w14:paraId="0D9C573C" w14:textId="77777777" w:rsidR="00CD6EAC" w:rsidRPr="00030682" w:rsidRDefault="00CD6EAC" w:rsidP="006509DA">
      <w:pPr>
        <w:spacing w:after="0"/>
        <w:ind w:left="2124"/>
        <w:rPr>
          <w:rFonts w:ascii="Times New Roman" w:hAnsi="Times New Roman" w:cs="Times New Roman"/>
        </w:rPr>
      </w:pPr>
    </w:p>
    <w:p w14:paraId="41CB532B" w14:textId="77777777" w:rsidR="00CF3820" w:rsidRPr="00030682" w:rsidRDefault="00CF3820" w:rsidP="00CF3820">
      <w:pPr>
        <w:spacing w:after="0"/>
        <w:jc w:val="both"/>
        <w:rPr>
          <w:rFonts w:ascii="Times New Roman" w:hAnsi="Times New Roman" w:cs="Times New Roman"/>
        </w:rPr>
      </w:pPr>
      <w:r w:rsidRPr="00030682">
        <w:rPr>
          <w:rFonts w:ascii="Times New Roman" w:hAnsi="Times New Roman" w:cs="Times New Roman"/>
        </w:rPr>
        <w:t>A budapesti 4-es metróvonal és kapcsolódó felszíni beruházásai megvalósítása projektből az M1-M7 csomópont átépítése és a Kelenföldi pályaudvar állomás környékén létesülő P+R parkolók építése projektrészek kiemelésre kerültek és ún. szakaszolt KÖZOP/IKOP projektek lettek. Az M4 Egységes Támogatási Szerződése (ETSz) módosításra került, egyúttal a két kisprojektre külön-külön KÖZOP-os támogatási szerződés került megkötésre 2015. december 23.-ával, valamint egy-egy IKOP-os támogatási szerződés 2016. május 3.-ával.</w:t>
      </w:r>
    </w:p>
    <w:p w14:paraId="30425F34" w14:textId="77777777" w:rsidR="00CF3820" w:rsidRPr="00030682" w:rsidRDefault="00CF3820" w:rsidP="00CF3820">
      <w:pPr>
        <w:spacing w:after="0"/>
        <w:jc w:val="both"/>
        <w:rPr>
          <w:rFonts w:ascii="Times New Roman" w:hAnsi="Times New Roman" w:cs="Times New Roman"/>
        </w:rPr>
      </w:pPr>
      <w:r w:rsidRPr="00030682">
        <w:rPr>
          <w:rFonts w:ascii="Times New Roman" w:hAnsi="Times New Roman" w:cs="Times New Roman"/>
        </w:rPr>
        <w:t>A nagyprojektre és a két kisprojektre vonatkozó záró elszámolások és záró jelentések benyújtásra kerültek 2016-ban és a Támogató, NFM által elfogadásra is kerültek. Az M4 projekt költségvetésének teljes felülvizsgálata (és csökkentése) után a Kormány az 1444/2016. (VIII. 17.) Korm.határozatában a 2012. augusztus 1. utáni kifizetésekre rendelkezésre álló állami finanszírozás összegét 77 Mrd Ft-ról 56 Mrd Ft-ra csökkentette. Ezáltal az ETSZ módosítása is szükséges volt az új költségvetés rögzítése érdekében.</w:t>
      </w:r>
    </w:p>
    <w:p w14:paraId="7D4B2BC6" w14:textId="77777777" w:rsidR="00CF3820" w:rsidRPr="00030682" w:rsidRDefault="00CF3820" w:rsidP="00CF3820">
      <w:pPr>
        <w:spacing w:after="0"/>
        <w:jc w:val="both"/>
        <w:rPr>
          <w:rFonts w:ascii="Times New Roman" w:hAnsi="Times New Roman" w:cs="Times New Roman"/>
        </w:rPr>
      </w:pPr>
      <w:r w:rsidRPr="00030682">
        <w:rPr>
          <w:rFonts w:ascii="Times New Roman" w:hAnsi="Times New Roman" w:cs="Times New Roman"/>
        </w:rPr>
        <w:t xml:space="preserve">Mivel a két szakaszolt projekt KÖZOP-os teljesítése a becsült keretet nem érte el és az áthúzódó kifizetésekre teljes összegben a jóváhagyott IKOP keret sem nyújt fedezetet, így a kiegészítő finanszírozásban történő elszámolás érdekében az Egységes Támogatási Szerződést módosítani kellett, a műszaki tartalmat a kisprojektekkel bővíteni. </w:t>
      </w:r>
    </w:p>
    <w:p w14:paraId="47DB3B9F" w14:textId="77777777" w:rsidR="00CF3820" w:rsidRPr="00030682" w:rsidRDefault="00CF3820" w:rsidP="00CF3820">
      <w:pPr>
        <w:spacing w:after="0"/>
        <w:jc w:val="both"/>
        <w:rPr>
          <w:rFonts w:ascii="Times New Roman" w:hAnsi="Times New Roman" w:cs="Times New Roman"/>
        </w:rPr>
      </w:pPr>
      <w:r w:rsidRPr="00030682">
        <w:rPr>
          <w:rFonts w:ascii="Times New Roman" w:hAnsi="Times New Roman" w:cs="Times New Roman"/>
        </w:rPr>
        <w:lastRenderedPageBreak/>
        <w:t>Az ETSz 4. számú módosítását a Kormány az 1053/2017. (II.3.) Korm.határozatában hagyta jóvá, amely 2017. április 10-én lépett hatályba a kiegészítő finanszírozás felhasználását – az ETSZ 2. számú módosításában rögzítettek szerint változatlanul – 2017. december 31-ig tette lehetővé.</w:t>
      </w:r>
    </w:p>
    <w:p w14:paraId="408B23CB" w14:textId="77777777" w:rsidR="00CF3820" w:rsidRPr="00030682" w:rsidRDefault="00CF3820" w:rsidP="00CF3820">
      <w:pPr>
        <w:spacing w:after="0"/>
        <w:jc w:val="both"/>
        <w:rPr>
          <w:rFonts w:ascii="Times New Roman" w:hAnsi="Times New Roman" w:cs="Times New Roman"/>
        </w:rPr>
      </w:pPr>
      <w:r w:rsidRPr="00030682">
        <w:rPr>
          <w:rFonts w:ascii="Times New Roman" w:hAnsi="Times New Roman" w:cs="Times New Roman"/>
        </w:rPr>
        <w:t>Mivel a nagyprojektre a KÖZOP-elszámolhatóság 2016. január 1-jével megszűnt, a KÖZOP-os szerződések kifizetései kiegészítő finanszírozásra kerülnek elszámolásra.</w:t>
      </w:r>
    </w:p>
    <w:p w14:paraId="34E90534" w14:textId="77777777" w:rsidR="00CF3820" w:rsidRPr="00030682" w:rsidRDefault="00CF3820" w:rsidP="00CF3820">
      <w:pPr>
        <w:spacing w:after="0" w:line="264" w:lineRule="auto"/>
        <w:jc w:val="both"/>
        <w:rPr>
          <w:rFonts w:ascii="Times New Roman" w:hAnsi="Times New Roman" w:cs="Times New Roman"/>
        </w:rPr>
      </w:pPr>
      <w:r w:rsidRPr="00030682">
        <w:rPr>
          <w:rFonts w:ascii="Times New Roman" w:hAnsi="Times New Roman" w:cs="Times New Roman"/>
        </w:rPr>
        <w:t>A megvalósító BKV Zrt. DBR Metró Projekt Igazgatóság a 3 KÖZOP és a 2 IKOP projektrész teljes műszaki és kettő (IKOP projektelemek) kivételével teljes pénzügyi zárásával felülvizsgálta a teljes projektköltségvetést. Az építési nagyprojekthez kapcsolódó peres eljárások, a korábbi becslésekhez képest jelentősen elhúzódnak, 2017. év végéig több eljárás lezárása nem történt meg. Az áthúzódó peres ügyek sikeres lezárása érdekében a Kedvezményezettnek fenn kell tartania az ügyvédi és szakértői szerződéseket, valamint a projektmenedzsment működését is biztosítani kell.</w:t>
      </w:r>
    </w:p>
    <w:p w14:paraId="6A79694A" w14:textId="77777777" w:rsidR="00CF3820" w:rsidRPr="00030682" w:rsidRDefault="00CF3820" w:rsidP="00CF3820">
      <w:pPr>
        <w:spacing w:after="0" w:line="264" w:lineRule="auto"/>
        <w:jc w:val="both"/>
        <w:rPr>
          <w:rFonts w:ascii="Times New Roman" w:hAnsi="Times New Roman" w:cs="Times New Roman"/>
        </w:rPr>
      </w:pPr>
      <w:r w:rsidRPr="00030682">
        <w:rPr>
          <w:rFonts w:ascii="Times New Roman" w:hAnsi="Times New Roman" w:cs="Times New Roman"/>
        </w:rPr>
        <w:t xml:space="preserve">Az ETSZ 5. számú módosítása lehetővé teszi a kiegészítő finanszírozás felhasználását a projekt peres ügyeinek lezárása érdekében felmerült költségekre 2019. december 31-ig, azzal a kikötéssel, hogy 2018. június 30. napja után Kormány jóváhagyásával kerülhet sor a megmaradt forrás felhasználására. 2019. december 31-et követően pedig a felek kikötik a peres eljárások várható lezárását és így a számlák várható kifizetéseit alapul véve az évenkénti felülvizsgálatot. A KÖZOP-5.1.0-07-2008-0001 azonosítószámú projekt fenntartási időszakában a működéssel és a projekttel kapcsolatosan jelentkező újabb feladatok költségei nem elszámolhatóak. Erre tekintettel ezen feladatok finanszírozása a Főváros feladata.  </w:t>
      </w:r>
    </w:p>
    <w:p w14:paraId="782B9E97" w14:textId="6F04A826" w:rsidR="00CB7812" w:rsidRPr="00030682" w:rsidRDefault="00CF3820" w:rsidP="00BF2D7A">
      <w:pPr>
        <w:spacing w:after="0" w:line="264" w:lineRule="auto"/>
        <w:jc w:val="both"/>
        <w:rPr>
          <w:rFonts w:ascii="Times New Roman" w:hAnsi="Times New Roman" w:cs="Times New Roman"/>
        </w:rPr>
      </w:pPr>
      <w:r w:rsidRPr="00030682">
        <w:rPr>
          <w:rFonts w:ascii="Times New Roman" w:hAnsi="Times New Roman" w:cs="Times New Roman"/>
        </w:rPr>
        <w:t xml:space="preserve">Az ETSz 5. számú módosítását a Fővárosi Közgyűlés a 1722/2017 (12. 06.) </w:t>
      </w:r>
      <w:r w:rsidR="00BF2D7A" w:rsidRPr="00030682">
        <w:rPr>
          <w:rFonts w:ascii="Times New Roman" w:hAnsi="Times New Roman" w:cs="Times New Roman"/>
        </w:rPr>
        <w:t>számú határozatával fogadta el.</w:t>
      </w:r>
    </w:p>
    <w:p w14:paraId="2254B4D0" w14:textId="5DDD6F8E" w:rsidR="00CA584A" w:rsidRPr="00030682" w:rsidRDefault="00CA584A" w:rsidP="00774628">
      <w:pPr>
        <w:spacing w:after="0" w:line="240" w:lineRule="auto"/>
        <w:rPr>
          <w:rFonts w:ascii="Times New Roman" w:hAnsi="Times New Roman" w:cs="Times New Roman"/>
          <w:b/>
          <w:u w:val="single"/>
        </w:rPr>
      </w:pPr>
    </w:p>
    <w:p w14:paraId="200CBDBE" w14:textId="21D27810" w:rsidR="00CD6EAC" w:rsidRPr="00030682" w:rsidRDefault="00301B9F" w:rsidP="00774628">
      <w:pPr>
        <w:spacing w:after="0" w:line="240" w:lineRule="auto"/>
        <w:rPr>
          <w:rFonts w:ascii="Times New Roman" w:hAnsi="Times New Roman" w:cs="Times New Roman"/>
          <w:b/>
          <w:u w:val="single"/>
        </w:rPr>
      </w:pPr>
      <w:r w:rsidRPr="00030682">
        <w:rPr>
          <w:rFonts w:ascii="Times New Roman" w:hAnsi="Times New Roman" w:cs="Times New Roman"/>
          <w:b/>
          <w:u w:val="single"/>
        </w:rPr>
        <w:t>Rákoskeresztúri buszkorridor (5764)</w:t>
      </w:r>
    </w:p>
    <w:p w14:paraId="16AAAE7E" w14:textId="77777777" w:rsidR="00774628" w:rsidRPr="00030682" w:rsidRDefault="00774628" w:rsidP="00774628">
      <w:pPr>
        <w:spacing w:after="0" w:line="240" w:lineRule="auto"/>
        <w:rPr>
          <w:rFonts w:ascii="Times New Roman" w:hAnsi="Times New Roman" w:cs="Times New Roman"/>
          <w:b/>
          <w:u w:val="single"/>
        </w:rPr>
      </w:pPr>
    </w:p>
    <w:p w14:paraId="23D7D367" w14:textId="2A62BE9E" w:rsidR="00CD6EAC" w:rsidRPr="00030682" w:rsidRDefault="00CD6EAC" w:rsidP="00CD6EAC">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136A66" w:rsidRPr="00030682">
        <w:rPr>
          <w:rFonts w:ascii="Times New Roman" w:hAnsi="Times New Roman" w:cs="Times New Roman"/>
        </w:rPr>
        <w:t xml:space="preserve"> </w:t>
      </w:r>
      <w:r w:rsidR="00675363" w:rsidRPr="00030682">
        <w:rPr>
          <w:rFonts w:ascii="Times New Roman" w:hAnsi="Times New Roman" w:cs="Times New Roman"/>
        </w:rPr>
        <w:t xml:space="preserve"> </w:t>
      </w:r>
      <w:r w:rsidR="00301B9F" w:rsidRPr="00030682">
        <w:rPr>
          <w:rFonts w:ascii="Times New Roman" w:hAnsi="Times New Roman" w:cs="Times New Roman"/>
        </w:rPr>
        <w:t xml:space="preserve"> 34</w:t>
      </w:r>
      <w:r w:rsidR="00675363" w:rsidRPr="00030682">
        <w:rPr>
          <w:rFonts w:ascii="Times New Roman" w:hAnsi="Times New Roman" w:cs="Times New Roman"/>
        </w:rPr>
        <w:t> </w:t>
      </w:r>
      <w:r w:rsidR="00301B9F" w:rsidRPr="00030682">
        <w:rPr>
          <w:rFonts w:ascii="Times New Roman" w:hAnsi="Times New Roman" w:cs="Times New Roman"/>
        </w:rPr>
        <w:t>435</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29D5E4CB" w14:textId="06C7DDC7" w:rsidR="00CD6EAC" w:rsidRPr="00030682" w:rsidRDefault="003151BE" w:rsidP="00CD6EAC">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75363" w:rsidRPr="00030682">
        <w:rPr>
          <w:rFonts w:ascii="Times New Roman" w:hAnsi="Times New Roman" w:cs="Times New Roman"/>
        </w:rPr>
        <w:t xml:space="preserve"> </w:t>
      </w:r>
      <w:r w:rsidR="00CD6EAC" w:rsidRPr="00030682">
        <w:rPr>
          <w:rFonts w:ascii="Times New Roman" w:hAnsi="Times New Roman" w:cs="Times New Roman"/>
        </w:rPr>
        <w:t xml:space="preserve"> </w:t>
      </w:r>
      <w:r w:rsidR="00E021CB">
        <w:rPr>
          <w:rFonts w:ascii="Times New Roman" w:hAnsi="Times New Roman" w:cs="Times New Roman"/>
        </w:rPr>
        <w:t xml:space="preserve">1 </w:t>
      </w:r>
      <w:r w:rsidR="00301B9F" w:rsidRPr="00030682">
        <w:rPr>
          <w:rFonts w:ascii="Times New Roman" w:hAnsi="Times New Roman" w:cs="Times New Roman"/>
        </w:rPr>
        <w:t>325 530</w:t>
      </w:r>
      <w:r w:rsidR="00675363" w:rsidRPr="00030682">
        <w:rPr>
          <w:rFonts w:ascii="Times New Roman" w:hAnsi="Times New Roman" w:cs="Times New Roman"/>
        </w:rPr>
        <w:t xml:space="preserve"> </w:t>
      </w:r>
      <w:r w:rsidR="00CD6EAC" w:rsidRPr="00030682">
        <w:rPr>
          <w:rFonts w:ascii="Times New Roman" w:hAnsi="Times New Roman" w:cs="Times New Roman"/>
        </w:rPr>
        <w:t xml:space="preserve">ezer Ft </w:t>
      </w:r>
    </w:p>
    <w:p w14:paraId="0DB71970" w14:textId="03F795A2" w:rsidR="00CD6EAC" w:rsidRPr="00030682" w:rsidRDefault="00CD6EAC" w:rsidP="00CD6EAC">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151BE" w:rsidRPr="00030682">
        <w:rPr>
          <w:rFonts w:ascii="Times New Roman" w:hAnsi="Times New Roman" w:cs="Times New Roman"/>
        </w:rPr>
        <w:t xml:space="preserve"> </w:t>
      </w:r>
      <w:r w:rsidR="00301B9F" w:rsidRPr="00030682">
        <w:rPr>
          <w:rFonts w:ascii="Times New Roman" w:hAnsi="Times New Roman" w:cs="Times New Roman"/>
        </w:rPr>
        <w:t>2008-2018 évek</w:t>
      </w:r>
      <w:r w:rsidRPr="00030682">
        <w:rPr>
          <w:rFonts w:ascii="Times New Roman" w:hAnsi="Times New Roman" w:cs="Times New Roman"/>
        </w:rPr>
        <w:t xml:space="preserve"> </w:t>
      </w:r>
    </w:p>
    <w:p w14:paraId="4457A16C" w14:textId="77777777" w:rsidR="00FD1B17" w:rsidRPr="00030682" w:rsidRDefault="00CD6EAC" w:rsidP="00FD1B1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36A66" w:rsidRPr="00030682">
        <w:rPr>
          <w:rFonts w:ascii="Times New Roman" w:hAnsi="Times New Roman" w:cs="Times New Roman"/>
        </w:rPr>
        <w:t xml:space="preserve">       </w:t>
      </w:r>
      <w:r w:rsidR="0079695D" w:rsidRPr="00030682">
        <w:rPr>
          <w:rFonts w:ascii="Times New Roman" w:hAnsi="Times New Roman" w:cs="Times New Roman"/>
        </w:rPr>
        <w:t xml:space="preserve">    </w:t>
      </w:r>
      <w:r w:rsidR="00136A66" w:rsidRPr="00030682">
        <w:rPr>
          <w:rFonts w:ascii="Times New Roman" w:hAnsi="Times New Roman" w:cs="Times New Roman"/>
        </w:rPr>
        <w:t xml:space="preserve">     </w:t>
      </w:r>
      <w:r w:rsidR="00190935" w:rsidRPr="00030682">
        <w:rPr>
          <w:rFonts w:ascii="Times New Roman" w:hAnsi="Times New Roman" w:cs="Times New Roman"/>
        </w:rPr>
        <w:t>kötelező</w:t>
      </w:r>
    </w:p>
    <w:p w14:paraId="70D88DDD" w14:textId="77777777" w:rsidR="00FD1B17" w:rsidRPr="00030682" w:rsidRDefault="00CD6EAC" w:rsidP="00FD1B17">
      <w:pPr>
        <w:spacing w:after="0"/>
        <w:ind w:left="2124"/>
        <w:rPr>
          <w:rFonts w:ascii="Times New Roman" w:hAnsi="Times New Roman" w:cs="Times New Roman"/>
        </w:rPr>
      </w:pPr>
      <w:r w:rsidRPr="00030682">
        <w:rPr>
          <w:rFonts w:ascii="Times New Roman" w:hAnsi="Times New Roman" w:cs="Times New Roman"/>
        </w:rPr>
        <w:t xml:space="preserve"> </w:t>
      </w:r>
    </w:p>
    <w:p w14:paraId="3EC74B20" w14:textId="77777777" w:rsidR="00FD1B17" w:rsidRPr="00030682" w:rsidRDefault="00FD1B17" w:rsidP="00FD1B17">
      <w:pPr>
        <w:spacing w:after="0"/>
        <w:jc w:val="both"/>
        <w:rPr>
          <w:rFonts w:ascii="Times New Roman" w:hAnsi="Times New Roman" w:cs="Times New Roman"/>
        </w:rPr>
      </w:pPr>
      <w:r w:rsidRPr="00030682">
        <w:rPr>
          <w:rFonts w:ascii="Times New Roman" w:hAnsi="Times New Roman" w:cs="Times New Roman"/>
        </w:rPr>
        <w:t xml:space="preserve">A projekt befejeződött. </w:t>
      </w:r>
    </w:p>
    <w:p w14:paraId="7E99DD91" w14:textId="6078C3AE" w:rsidR="00FD1B17" w:rsidRPr="00030682" w:rsidRDefault="00FD1B17" w:rsidP="00FD1B17">
      <w:pPr>
        <w:spacing w:after="0"/>
        <w:jc w:val="both"/>
        <w:rPr>
          <w:rFonts w:ascii="Times New Roman" w:hAnsi="Times New Roman" w:cs="Times New Roman"/>
        </w:rPr>
      </w:pPr>
      <w:r w:rsidRPr="00030682">
        <w:rPr>
          <w:rFonts w:ascii="Times New Roman" w:hAnsi="Times New Roman" w:cs="Times New Roman"/>
        </w:rPr>
        <w:t>A kivitelezési munkák befejeződtek, a kiváltásra került elektromos kábelek illetve az igénybe vett terület tulajdonjogi rendezése szükséges.</w:t>
      </w:r>
      <w:r w:rsidR="002232F6" w:rsidRPr="00030682">
        <w:rPr>
          <w:rFonts w:ascii="Times New Roman" w:hAnsi="Times New Roman" w:cs="Times New Roman"/>
        </w:rPr>
        <w:t xml:space="preserve"> A pénzügyi kifizetés húzódik át 2018-ra.</w:t>
      </w:r>
    </w:p>
    <w:p w14:paraId="00CFBB85" w14:textId="316A44BD" w:rsidR="00C21AB7" w:rsidRPr="00030682" w:rsidRDefault="00C21AB7" w:rsidP="008B3378">
      <w:pPr>
        <w:spacing w:after="0"/>
        <w:rPr>
          <w:rFonts w:ascii="Times New Roman" w:hAnsi="Times New Roman" w:cs="Times New Roman"/>
        </w:rPr>
      </w:pPr>
    </w:p>
    <w:p w14:paraId="5406028E" w14:textId="7A404E0C" w:rsidR="00E86615" w:rsidRPr="00030682" w:rsidRDefault="00F01894" w:rsidP="008108E0">
      <w:pPr>
        <w:spacing w:after="0" w:line="240" w:lineRule="auto"/>
        <w:rPr>
          <w:rFonts w:ascii="Times New Roman" w:hAnsi="Times New Roman" w:cs="Times New Roman"/>
          <w:b/>
          <w:u w:val="single"/>
        </w:rPr>
      </w:pPr>
      <w:r w:rsidRPr="00030682">
        <w:rPr>
          <w:rFonts w:ascii="Times New Roman" w:hAnsi="Times New Roman" w:cs="Times New Roman"/>
          <w:b/>
          <w:u w:val="single"/>
        </w:rPr>
        <w:t>Észak-déli regionális gyorsvasút rekonstr. I. ütem előkészítése (4427)</w:t>
      </w:r>
    </w:p>
    <w:p w14:paraId="0FFF142E" w14:textId="77777777" w:rsidR="008108E0" w:rsidRPr="00030682" w:rsidRDefault="008108E0" w:rsidP="008108E0">
      <w:pPr>
        <w:spacing w:after="0" w:line="240" w:lineRule="auto"/>
        <w:rPr>
          <w:rFonts w:ascii="Times New Roman" w:hAnsi="Times New Roman" w:cs="Times New Roman"/>
          <w:b/>
          <w:u w:val="single"/>
        </w:rPr>
      </w:pPr>
    </w:p>
    <w:p w14:paraId="059CE58B" w14:textId="5CED54BF" w:rsidR="00E86615" w:rsidRPr="00030682" w:rsidRDefault="00E86615" w:rsidP="00E8661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36A66" w:rsidRPr="00030682">
        <w:rPr>
          <w:rFonts w:ascii="Times New Roman" w:hAnsi="Times New Roman" w:cs="Times New Roman"/>
        </w:rPr>
        <w:t xml:space="preserve">   </w:t>
      </w:r>
      <w:r w:rsidR="007E5BC3" w:rsidRPr="00030682">
        <w:rPr>
          <w:rFonts w:ascii="Times New Roman" w:hAnsi="Times New Roman" w:cs="Times New Roman"/>
        </w:rPr>
        <w:t xml:space="preserve"> </w:t>
      </w:r>
      <w:r w:rsidR="00A90806" w:rsidRPr="00030682">
        <w:rPr>
          <w:rFonts w:ascii="Times New Roman" w:hAnsi="Times New Roman" w:cs="Times New Roman"/>
        </w:rPr>
        <w:t xml:space="preserve"> </w:t>
      </w:r>
      <w:r w:rsidR="00F01894" w:rsidRPr="00030682">
        <w:rPr>
          <w:rFonts w:ascii="Times New Roman" w:hAnsi="Times New Roman" w:cs="Times New Roman"/>
        </w:rPr>
        <w:t>32</w:t>
      </w:r>
      <w:r w:rsidR="00675363" w:rsidRPr="00030682">
        <w:rPr>
          <w:rFonts w:ascii="Times New Roman" w:hAnsi="Times New Roman" w:cs="Times New Roman"/>
        </w:rPr>
        <w:t> </w:t>
      </w:r>
      <w:r w:rsidR="00F01894" w:rsidRPr="00030682">
        <w:rPr>
          <w:rFonts w:ascii="Times New Roman" w:hAnsi="Times New Roman" w:cs="Times New Roman"/>
        </w:rPr>
        <w:t>246</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6F1EC4CF" w14:textId="7D1DCD38" w:rsidR="00E86615" w:rsidRPr="00030682" w:rsidRDefault="00E86615" w:rsidP="00E8661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E5BC3" w:rsidRPr="00030682">
        <w:rPr>
          <w:rFonts w:ascii="Times New Roman" w:hAnsi="Times New Roman" w:cs="Times New Roman"/>
        </w:rPr>
        <w:t xml:space="preserve"> </w:t>
      </w:r>
      <w:r w:rsidR="00A90806" w:rsidRPr="00030682">
        <w:rPr>
          <w:rFonts w:ascii="Times New Roman" w:hAnsi="Times New Roman" w:cs="Times New Roman"/>
        </w:rPr>
        <w:t xml:space="preserve"> </w:t>
      </w:r>
      <w:r w:rsidR="00F01894" w:rsidRPr="00030682">
        <w:rPr>
          <w:rFonts w:ascii="Times New Roman" w:hAnsi="Times New Roman" w:cs="Times New Roman"/>
        </w:rPr>
        <w:t xml:space="preserve"> 486</w:t>
      </w:r>
      <w:r w:rsidR="00675363" w:rsidRPr="00030682">
        <w:rPr>
          <w:rFonts w:ascii="Times New Roman" w:hAnsi="Times New Roman" w:cs="Times New Roman"/>
        </w:rPr>
        <w:t> </w:t>
      </w:r>
      <w:r w:rsidR="00F01894" w:rsidRPr="00030682">
        <w:rPr>
          <w:rFonts w:ascii="Times New Roman" w:hAnsi="Times New Roman" w:cs="Times New Roman"/>
        </w:rPr>
        <w:t>584</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0A7125B3" w14:textId="303BDB40" w:rsidR="00E86615" w:rsidRPr="00030682" w:rsidRDefault="00F01894" w:rsidP="00E8661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36A66" w:rsidRPr="00030682">
        <w:rPr>
          <w:rFonts w:ascii="Times New Roman" w:hAnsi="Times New Roman" w:cs="Times New Roman"/>
        </w:rPr>
        <w:t xml:space="preserve"> </w:t>
      </w:r>
      <w:r w:rsidR="007E5BC3" w:rsidRPr="00030682">
        <w:rPr>
          <w:rFonts w:ascii="Times New Roman" w:hAnsi="Times New Roman" w:cs="Times New Roman"/>
        </w:rPr>
        <w:t xml:space="preserve"> </w:t>
      </w:r>
      <w:r w:rsidR="004618E8" w:rsidRPr="00030682">
        <w:rPr>
          <w:rFonts w:ascii="Times New Roman" w:hAnsi="Times New Roman" w:cs="Times New Roman"/>
        </w:rPr>
        <w:t xml:space="preserve"> </w:t>
      </w:r>
      <w:r w:rsidR="007E5BC3" w:rsidRPr="00030682">
        <w:rPr>
          <w:rFonts w:ascii="Times New Roman" w:hAnsi="Times New Roman" w:cs="Times New Roman"/>
        </w:rPr>
        <w:t xml:space="preserve"> </w:t>
      </w:r>
      <w:r w:rsidR="00A90806" w:rsidRPr="00030682">
        <w:rPr>
          <w:rFonts w:ascii="Times New Roman" w:hAnsi="Times New Roman" w:cs="Times New Roman"/>
        </w:rPr>
        <w:t xml:space="preserve"> </w:t>
      </w:r>
      <w:r w:rsidRPr="00030682">
        <w:rPr>
          <w:rFonts w:ascii="Times New Roman" w:hAnsi="Times New Roman" w:cs="Times New Roman"/>
        </w:rPr>
        <w:t xml:space="preserve">2006-2018 </w:t>
      </w:r>
      <w:r w:rsidR="00E86615" w:rsidRPr="00030682">
        <w:rPr>
          <w:rFonts w:ascii="Times New Roman" w:hAnsi="Times New Roman" w:cs="Times New Roman"/>
        </w:rPr>
        <w:t xml:space="preserve">évek </w:t>
      </w:r>
    </w:p>
    <w:p w14:paraId="3FBA6D49" w14:textId="2B387CEF" w:rsidR="00CC02CC" w:rsidRPr="00030682" w:rsidRDefault="00E86615" w:rsidP="007E5BC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618E8" w:rsidRPr="00030682">
        <w:rPr>
          <w:rFonts w:ascii="Times New Roman" w:hAnsi="Times New Roman" w:cs="Times New Roman"/>
        </w:rPr>
        <w:t xml:space="preserve">  </w:t>
      </w:r>
      <w:r w:rsidRPr="00030682">
        <w:rPr>
          <w:rFonts w:ascii="Times New Roman" w:hAnsi="Times New Roman" w:cs="Times New Roman"/>
        </w:rPr>
        <w:t xml:space="preserve"> kötelező</w:t>
      </w:r>
    </w:p>
    <w:p w14:paraId="311DB803" w14:textId="77777777" w:rsidR="004618E8" w:rsidRPr="00030682" w:rsidRDefault="004618E8" w:rsidP="007E5BC3">
      <w:pPr>
        <w:spacing w:after="0"/>
        <w:ind w:left="2124"/>
        <w:rPr>
          <w:rFonts w:ascii="Times New Roman" w:hAnsi="Times New Roman" w:cs="Times New Roman"/>
        </w:rPr>
      </w:pPr>
    </w:p>
    <w:p w14:paraId="6DFF5ABD" w14:textId="77777777" w:rsidR="00CC02CC" w:rsidRPr="00030682" w:rsidRDefault="00CC02CC" w:rsidP="00F64826">
      <w:pPr>
        <w:spacing w:after="0"/>
        <w:jc w:val="both"/>
        <w:rPr>
          <w:rFonts w:ascii="Times New Roman" w:hAnsi="Times New Roman" w:cs="Times New Roman"/>
        </w:rPr>
      </w:pPr>
      <w:r w:rsidRPr="00030682">
        <w:rPr>
          <w:rFonts w:ascii="Times New Roman" w:hAnsi="Times New Roman" w:cs="Times New Roman"/>
        </w:rPr>
        <w:t>Az előkészítés keretében megvalósíthatósági vizsgálat és a vonal Békásmegyer és Szentendre közötti szakaszára engedélyezési terv készült. Az engedélyezési eljárás a korábbi években lezárult az építési engedély kiadásra került. A beruházás pénzügyi forrással a kivitelezésre nem rendelkezik, ezért a tervezési szerződést le kell zárni. A Nemzeti Fejlesztési Minisztérium a projekt kapcsán kötött Támogatási Szerződés lezárásának lehetőségeit megvizsgálta, véleményük szerint nem szükséges a Támogatási Szerződés módosítása annak lezárásához. A Támogatói oldal jogutódlásaira tekintettel a végső döntés (és az egész ügy) átkerült a Miniszterelnökséghez, ezért a Miniszterelnökségtől érkező döntés függvényében 2018-ban sor kerülhet a Támogatási Szerződés és a projekt lezárására.</w:t>
      </w:r>
    </w:p>
    <w:p w14:paraId="784900F7" w14:textId="77777777" w:rsidR="00F64826" w:rsidRPr="00030682" w:rsidRDefault="00F64826" w:rsidP="00F64826">
      <w:pPr>
        <w:spacing w:after="0"/>
        <w:jc w:val="both"/>
        <w:rPr>
          <w:rFonts w:ascii="Times New Roman" w:hAnsi="Times New Roman" w:cs="Times New Roman"/>
        </w:rPr>
      </w:pPr>
    </w:p>
    <w:p w14:paraId="3B58E506" w14:textId="4B575BAB" w:rsidR="00E05412" w:rsidRPr="00030682" w:rsidRDefault="00E57080" w:rsidP="00732A05">
      <w:pPr>
        <w:spacing w:after="0" w:line="240" w:lineRule="auto"/>
        <w:rPr>
          <w:rFonts w:ascii="Times New Roman" w:hAnsi="Times New Roman" w:cs="Times New Roman"/>
          <w:b/>
          <w:u w:val="single"/>
        </w:rPr>
      </w:pPr>
      <w:r w:rsidRPr="00030682">
        <w:rPr>
          <w:rFonts w:ascii="Times New Roman" w:hAnsi="Times New Roman" w:cs="Times New Roman"/>
          <w:b/>
          <w:u w:val="single"/>
        </w:rPr>
        <w:lastRenderedPageBreak/>
        <w:t>EIB hitelszerződés szerinti Fővárosi közösségi közlekedési rendszer felülvizsgálata (7254)</w:t>
      </w:r>
    </w:p>
    <w:p w14:paraId="71649BD7" w14:textId="77777777" w:rsidR="00732A05" w:rsidRPr="00030682" w:rsidRDefault="00732A05" w:rsidP="00732A05">
      <w:pPr>
        <w:spacing w:after="0" w:line="240" w:lineRule="auto"/>
        <w:rPr>
          <w:rFonts w:ascii="Times New Roman" w:hAnsi="Times New Roman" w:cs="Times New Roman"/>
          <w:b/>
          <w:u w:val="single"/>
        </w:rPr>
      </w:pPr>
    </w:p>
    <w:p w14:paraId="5C56FB22" w14:textId="10F7A29A"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D1A34" w:rsidRPr="00030682">
        <w:rPr>
          <w:rFonts w:ascii="Times New Roman" w:hAnsi="Times New Roman" w:cs="Times New Roman"/>
        </w:rPr>
        <w:t xml:space="preserve">   </w:t>
      </w:r>
      <w:r w:rsidR="00A90806" w:rsidRPr="00030682">
        <w:rPr>
          <w:rFonts w:ascii="Times New Roman" w:hAnsi="Times New Roman" w:cs="Times New Roman"/>
        </w:rPr>
        <w:t xml:space="preserve">  </w:t>
      </w:r>
      <w:r w:rsidR="00E57080" w:rsidRPr="00030682">
        <w:rPr>
          <w:rFonts w:ascii="Times New Roman" w:hAnsi="Times New Roman" w:cs="Times New Roman"/>
        </w:rPr>
        <w:t>76</w:t>
      </w:r>
      <w:r w:rsidR="00675363" w:rsidRPr="00030682">
        <w:rPr>
          <w:rFonts w:ascii="Times New Roman" w:hAnsi="Times New Roman" w:cs="Times New Roman"/>
        </w:rPr>
        <w:t> </w:t>
      </w:r>
      <w:r w:rsidR="00E57080" w:rsidRPr="00030682">
        <w:rPr>
          <w:rFonts w:ascii="Times New Roman" w:hAnsi="Times New Roman" w:cs="Times New Roman"/>
        </w:rPr>
        <w:t>357</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0FED2D08" w14:textId="49106505"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D1A34" w:rsidRPr="00030682">
        <w:rPr>
          <w:rFonts w:ascii="Times New Roman" w:hAnsi="Times New Roman" w:cs="Times New Roman"/>
        </w:rPr>
        <w:t xml:space="preserve">  </w:t>
      </w:r>
      <w:r w:rsidR="008C3488" w:rsidRPr="00030682">
        <w:rPr>
          <w:rFonts w:ascii="Times New Roman" w:hAnsi="Times New Roman" w:cs="Times New Roman"/>
        </w:rPr>
        <w:t xml:space="preserve">  </w:t>
      </w:r>
      <w:r w:rsidR="004D1A34" w:rsidRPr="00030682">
        <w:rPr>
          <w:rFonts w:ascii="Times New Roman" w:hAnsi="Times New Roman" w:cs="Times New Roman"/>
        </w:rPr>
        <w:t xml:space="preserve"> </w:t>
      </w:r>
      <w:r w:rsidR="00E57080" w:rsidRPr="00030682">
        <w:rPr>
          <w:rFonts w:ascii="Times New Roman" w:hAnsi="Times New Roman" w:cs="Times New Roman"/>
        </w:rPr>
        <w:t>76</w:t>
      </w:r>
      <w:r w:rsidR="00675363" w:rsidRPr="00030682">
        <w:rPr>
          <w:rFonts w:ascii="Times New Roman" w:hAnsi="Times New Roman" w:cs="Times New Roman"/>
        </w:rPr>
        <w:t> </w:t>
      </w:r>
      <w:r w:rsidR="00E57080" w:rsidRPr="00030682">
        <w:rPr>
          <w:rFonts w:ascii="Times New Roman" w:hAnsi="Times New Roman" w:cs="Times New Roman"/>
        </w:rPr>
        <w:t>357</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18E5520B" w14:textId="30F14694" w:rsidR="006509DA" w:rsidRPr="00030682" w:rsidRDefault="00DA57D4" w:rsidP="006509DA">
      <w:pPr>
        <w:spacing w:after="0"/>
        <w:ind w:left="2124"/>
        <w:rPr>
          <w:rFonts w:ascii="Times New Roman" w:hAnsi="Times New Roman" w:cs="Times New Roman"/>
        </w:rPr>
      </w:pPr>
      <w:r w:rsidRPr="00030682">
        <w:rPr>
          <w:rFonts w:ascii="Times New Roman" w:hAnsi="Times New Roman" w:cs="Times New Roman"/>
        </w:rPr>
        <w:t>Megvalósítás</w:t>
      </w:r>
      <w:r w:rsidR="008C3488" w:rsidRPr="00030682">
        <w:rPr>
          <w:rFonts w:ascii="Times New Roman" w:hAnsi="Times New Roman" w:cs="Times New Roman"/>
        </w:rPr>
        <w:tab/>
      </w:r>
      <w:r w:rsidR="008C3488" w:rsidRPr="00030682">
        <w:rPr>
          <w:rFonts w:ascii="Times New Roman" w:hAnsi="Times New Roman" w:cs="Times New Roman"/>
        </w:rPr>
        <w:tab/>
        <w:t xml:space="preserve">: </w:t>
      </w:r>
      <w:r w:rsidR="008C3488" w:rsidRPr="00030682">
        <w:rPr>
          <w:rFonts w:ascii="Times New Roman" w:hAnsi="Times New Roman" w:cs="Times New Roman"/>
        </w:rPr>
        <w:tab/>
      </w:r>
      <w:r w:rsidR="008C3488" w:rsidRPr="00030682">
        <w:rPr>
          <w:rFonts w:ascii="Times New Roman" w:hAnsi="Times New Roman" w:cs="Times New Roman"/>
        </w:rPr>
        <w:tab/>
        <w:t xml:space="preserve"> </w:t>
      </w:r>
      <w:r w:rsidR="004D1A34" w:rsidRPr="00030682">
        <w:rPr>
          <w:rFonts w:ascii="Times New Roman" w:hAnsi="Times New Roman" w:cs="Times New Roman"/>
        </w:rPr>
        <w:t xml:space="preserve"> </w:t>
      </w:r>
      <w:r w:rsidR="00E57080" w:rsidRPr="00030682">
        <w:rPr>
          <w:rFonts w:ascii="Times New Roman" w:hAnsi="Times New Roman" w:cs="Times New Roman"/>
        </w:rPr>
        <w:t xml:space="preserve">2016-2018 </w:t>
      </w:r>
      <w:r w:rsidR="006509DA" w:rsidRPr="00030682">
        <w:rPr>
          <w:rFonts w:ascii="Times New Roman" w:hAnsi="Times New Roman" w:cs="Times New Roman"/>
        </w:rPr>
        <w:t>év</w:t>
      </w:r>
      <w:r w:rsidRPr="00030682">
        <w:rPr>
          <w:rFonts w:ascii="Times New Roman" w:hAnsi="Times New Roman" w:cs="Times New Roman"/>
        </w:rPr>
        <w:t>ek</w:t>
      </w:r>
      <w:r w:rsidR="006509DA" w:rsidRPr="00030682">
        <w:rPr>
          <w:rFonts w:ascii="Times New Roman" w:hAnsi="Times New Roman" w:cs="Times New Roman"/>
        </w:rPr>
        <w:t xml:space="preserve"> </w:t>
      </w:r>
    </w:p>
    <w:p w14:paraId="30892413" w14:textId="793E9346"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D1A34" w:rsidRPr="00030682">
        <w:rPr>
          <w:rFonts w:ascii="Times New Roman" w:hAnsi="Times New Roman" w:cs="Times New Roman"/>
        </w:rPr>
        <w:t xml:space="preserve">   </w:t>
      </w:r>
      <w:r w:rsidRPr="00030682">
        <w:rPr>
          <w:rFonts w:ascii="Times New Roman" w:hAnsi="Times New Roman" w:cs="Times New Roman"/>
        </w:rPr>
        <w:t xml:space="preserve">    kötelező</w:t>
      </w:r>
    </w:p>
    <w:p w14:paraId="70A4D1BF" w14:textId="7E0F8D2F" w:rsidR="00FA5D49" w:rsidRPr="00030682" w:rsidRDefault="00FA5D49" w:rsidP="006509DA">
      <w:pPr>
        <w:spacing w:after="0"/>
        <w:ind w:left="2124"/>
        <w:rPr>
          <w:rFonts w:ascii="Times New Roman" w:hAnsi="Times New Roman" w:cs="Times New Roman"/>
        </w:rPr>
      </w:pPr>
    </w:p>
    <w:p w14:paraId="6F71BDEE" w14:textId="4EC6A3A8" w:rsidR="00FA5D49" w:rsidRPr="00030682" w:rsidRDefault="00FA5D49" w:rsidP="00FA5D49">
      <w:pPr>
        <w:spacing w:after="0" w:line="240" w:lineRule="auto"/>
        <w:jc w:val="both"/>
        <w:rPr>
          <w:rFonts w:ascii="Times New Roman" w:hAnsi="Times New Roman" w:cs="Times New Roman"/>
        </w:rPr>
      </w:pPr>
      <w:r w:rsidRPr="00030682">
        <w:rPr>
          <w:rFonts w:ascii="Times New Roman" w:hAnsi="Times New Roman" w:cs="Times New Roman"/>
        </w:rPr>
        <w:t>Budapest Főváros Önkormányzata 200 millió euró összegű, Budapesti Városi Közlekedés „A” elnevezésű hitelkeret-megállapodást írt alá az Európai Beruházási Bankkal 2015. december 29-én, amely közlekedési beruházások finanszírozására szolgál. A hitelkeret-megállapodásban vállalt kötelezettség egy független tanácsadó megbízása.</w:t>
      </w:r>
    </w:p>
    <w:p w14:paraId="2FC13FB2" w14:textId="7EBBCE5D" w:rsidR="00FA5D49" w:rsidRPr="00030682" w:rsidRDefault="00FA5D49" w:rsidP="00FA5D49">
      <w:pPr>
        <w:spacing w:after="0" w:line="240" w:lineRule="auto"/>
        <w:jc w:val="both"/>
        <w:rPr>
          <w:rFonts w:ascii="Times New Roman" w:hAnsi="Times New Roman" w:cs="Times New Roman"/>
        </w:rPr>
      </w:pPr>
      <w:r w:rsidRPr="00030682">
        <w:rPr>
          <w:rFonts w:ascii="Times New Roman" w:hAnsi="Times New Roman" w:cs="Times New Roman"/>
        </w:rPr>
        <w:t>Az EIB hitelkeret-megállapodás alapján a közlekedési tanulmány tartalmával kapcsolatos elvárások kapcsán a témajavaslatok 2016. június 30-ig megküldésre, és az EIB szakértőivel egyeztetésre kerültek.</w:t>
      </w:r>
    </w:p>
    <w:p w14:paraId="025B0301" w14:textId="4A49F56C" w:rsidR="00FA5D49" w:rsidRPr="00030682" w:rsidRDefault="00FA5D49" w:rsidP="00FA5D49">
      <w:pPr>
        <w:spacing w:after="0" w:line="240" w:lineRule="auto"/>
        <w:jc w:val="both"/>
        <w:rPr>
          <w:rFonts w:ascii="Times New Roman" w:hAnsi="Times New Roman" w:cs="Times New Roman"/>
        </w:rPr>
      </w:pPr>
      <w:r w:rsidRPr="00030682">
        <w:rPr>
          <w:rFonts w:ascii="Times New Roman" w:hAnsi="Times New Roman" w:cs="Times New Roman"/>
        </w:rPr>
        <w:t>Közbeszerzési eljárás lefolytatása alapján a PricewaterhouseCoopers Magyarország Korlátolt Felelősségű Társasággal a vállalkozási szerződés aláírásra került 2017. május 24-én. Jelenleg folyamatban van a szerződés módosítása a teljesítési határidők miatt, ennek alapján a szerződés pénzügyi teljesítése 2018. évre áthúzódik.</w:t>
      </w:r>
    </w:p>
    <w:p w14:paraId="47387AA4" w14:textId="6B2DE490" w:rsidR="001B6A72" w:rsidRPr="00030682" w:rsidRDefault="005100E0" w:rsidP="001B6A72">
      <w:pPr>
        <w:spacing w:after="0" w:line="240" w:lineRule="auto"/>
        <w:jc w:val="both"/>
        <w:rPr>
          <w:rFonts w:ascii="Times New Roman" w:hAnsi="Times New Roman" w:cs="Times New Roman"/>
        </w:rPr>
      </w:pPr>
      <w:r>
        <w:rPr>
          <w:rFonts w:ascii="Times New Roman" w:hAnsi="Times New Roman" w:cs="Times New Roman"/>
        </w:rPr>
        <w:t>A</w:t>
      </w:r>
      <w:r w:rsidR="00FA5D49" w:rsidRPr="00030682">
        <w:rPr>
          <w:rFonts w:ascii="Times New Roman" w:hAnsi="Times New Roman" w:cs="Times New Roman"/>
        </w:rPr>
        <w:t xml:space="preserve"> 2018. évi előirányzat összege bruttó 76.357 ezer Ft.</w:t>
      </w:r>
    </w:p>
    <w:p w14:paraId="1839A999" w14:textId="48F056A3" w:rsidR="00C722E1" w:rsidRPr="00030682" w:rsidRDefault="006509DA" w:rsidP="001B6A72">
      <w:pPr>
        <w:spacing w:after="0" w:line="240" w:lineRule="auto"/>
        <w:jc w:val="both"/>
        <w:rPr>
          <w:rFonts w:ascii="Times New Roman" w:hAnsi="Times New Roman" w:cs="Times New Roman"/>
        </w:rPr>
      </w:pPr>
      <w:r w:rsidRPr="00030682">
        <w:rPr>
          <w:rFonts w:ascii="Times New Roman" w:hAnsi="Times New Roman" w:cs="Times New Roman"/>
        </w:rPr>
        <w:tab/>
        <w:t xml:space="preserve">          </w:t>
      </w:r>
      <w:r w:rsidRPr="00030682">
        <w:rPr>
          <w:rFonts w:ascii="Times New Roman" w:eastAsia="Times New Roman" w:hAnsi="Times New Roman" w:cs="Times New Roman"/>
          <w:b/>
        </w:rPr>
        <w:t xml:space="preserve">   </w:t>
      </w:r>
    </w:p>
    <w:p w14:paraId="6FAEF695" w14:textId="08F54845" w:rsidR="00B55F14" w:rsidRPr="00030682" w:rsidRDefault="005411AC" w:rsidP="00732A05">
      <w:pPr>
        <w:spacing w:after="0" w:line="240" w:lineRule="auto"/>
        <w:rPr>
          <w:rFonts w:ascii="Times New Roman" w:hAnsi="Times New Roman" w:cs="Times New Roman"/>
          <w:b/>
          <w:u w:val="single"/>
        </w:rPr>
      </w:pPr>
      <w:r w:rsidRPr="00030682">
        <w:rPr>
          <w:rFonts w:ascii="Times New Roman" w:hAnsi="Times New Roman" w:cs="Times New Roman"/>
          <w:b/>
          <w:u w:val="single"/>
        </w:rPr>
        <w:t>Városok az emberekért Innovatív közlekedésfejlesztés a Dunaparton</w:t>
      </w:r>
      <w:r w:rsidR="00457A84" w:rsidRPr="00030682">
        <w:rPr>
          <w:rFonts w:ascii="Times New Roman" w:hAnsi="Times New Roman" w:cs="Times New Roman"/>
          <w:b/>
          <w:u w:val="single"/>
        </w:rPr>
        <w:t xml:space="preserve"> (Duna)</w:t>
      </w:r>
    </w:p>
    <w:p w14:paraId="44E236BD" w14:textId="77777777" w:rsidR="00732A05" w:rsidRPr="00030682" w:rsidRDefault="00732A05" w:rsidP="00732A05">
      <w:pPr>
        <w:spacing w:after="0" w:line="240" w:lineRule="auto"/>
        <w:rPr>
          <w:rFonts w:ascii="Times New Roman" w:hAnsi="Times New Roman" w:cs="Times New Roman"/>
          <w:b/>
          <w:u w:val="single"/>
        </w:rPr>
      </w:pPr>
    </w:p>
    <w:p w14:paraId="2636AE70"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411AC" w:rsidRPr="00030682">
        <w:rPr>
          <w:rFonts w:ascii="Times New Roman" w:hAnsi="Times New Roman" w:cs="Times New Roman"/>
        </w:rPr>
        <w:t xml:space="preserve">  </w:t>
      </w:r>
      <w:r w:rsidR="00A90806" w:rsidRPr="00030682">
        <w:rPr>
          <w:rFonts w:ascii="Times New Roman" w:hAnsi="Times New Roman" w:cs="Times New Roman"/>
        </w:rPr>
        <w:t xml:space="preserve">   </w:t>
      </w:r>
      <w:r w:rsidR="005411AC" w:rsidRPr="00030682">
        <w:rPr>
          <w:rFonts w:ascii="Times New Roman" w:hAnsi="Times New Roman" w:cs="Times New Roman"/>
        </w:rPr>
        <w:t>27</w:t>
      </w:r>
      <w:r w:rsidR="00675363" w:rsidRPr="00030682">
        <w:rPr>
          <w:rFonts w:ascii="Times New Roman" w:hAnsi="Times New Roman" w:cs="Times New Roman"/>
        </w:rPr>
        <w:t> </w:t>
      </w:r>
      <w:r w:rsidR="005411AC" w:rsidRPr="00030682">
        <w:rPr>
          <w:rFonts w:ascii="Times New Roman" w:hAnsi="Times New Roman" w:cs="Times New Roman"/>
        </w:rPr>
        <w:t>834</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1ACEBF5A" w14:textId="77777777" w:rsidR="006509DA" w:rsidRPr="00030682" w:rsidRDefault="005411AC"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509DA" w:rsidRPr="00030682">
        <w:rPr>
          <w:rFonts w:ascii="Times New Roman" w:hAnsi="Times New Roman" w:cs="Times New Roman"/>
        </w:rPr>
        <w:t xml:space="preserve"> </w:t>
      </w:r>
      <w:r w:rsidR="00A90806" w:rsidRPr="00030682">
        <w:rPr>
          <w:rFonts w:ascii="Times New Roman" w:hAnsi="Times New Roman" w:cs="Times New Roman"/>
        </w:rPr>
        <w:t xml:space="preserve">   </w:t>
      </w:r>
      <w:r w:rsidRPr="00030682">
        <w:rPr>
          <w:rFonts w:ascii="Times New Roman" w:hAnsi="Times New Roman" w:cs="Times New Roman"/>
        </w:rPr>
        <w:t>51</w:t>
      </w:r>
      <w:r w:rsidR="00675363" w:rsidRPr="00030682">
        <w:rPr>
          <w:rFonts w:ascii="Times New Roman" w:hAnsi="Times New Roman" w:cs="Times New Roman"/>
        </w:rPr>
        <w:t> </w:t>
      </w:r>
      <w:r w:rsidRPr="00030682">
        <w:rPr>
          <w:rFonts w:ascii="Times New Roman" w:hAnsi="Times New Roman" w:cs="Times New Roman"/>
        </w:rPr>
        <w:t>040</w:t>
      </w:r>
      <w:r w:rsidR="00675363" w:rsidRPr="00030682">
        <w:rPr>
          <w:rFonts w:ascii="Times New Roman" w:hAnsi="Times New Roman" w:cs="Times New Roman"/>
        </w:rPr>
        <w:t xml:space="preserve"> </w:t>
      </w:r>
      <w:r w:rsidRPr="00030682">
        <w:rPr>
          <w:rFonts w:ascii="Times New Roman" w:hAnsi="Times New Roman" w:cs="Times New Roman"/>
        </w:rPr>
        <w:t>ezer</w:t>
      </w:r>
      <w:r w:rsidR="006509DA" w:rsidRPr="00030682">
        <w:rPr>
          <w:rFonts w:ascii="Times New Roman" w:hAnsi="Times New Roman" w:cs="Times New Roman"/>
        </w:rPr>
        <w:t xml:space="preserve"> Ft </w:t>
      </w:r>
    </w:p>
    <w:p w14:paraId="088FB02C" w14:textId="77777777" w:rsidR="006509DA" w:rsidRPr="00030682" w:rsidRDefault="00B55F14"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00A012EE" w:rsidRPr="00030682">
        <w:rPr>
          <w:rFonts w:ascii="Times New Roman" w:hAnsi="Times New Roman" w:cs="Times New Roman"/>
        </w:rPr>
        <w:t xml:space="preserve">   </w:t>
      </w:r>
      <w:r w:rsidR="005411AC" w:rsidRPr="00030682">
        <w:rPr>
          <w:rFonts w:ascii="Times New Roman" w:hAnsi="Times New Roman" w:cs="Times New Roman"/>
        </w:rPr>
        <w:t xml:space="preserve">      </w:t>
      </w:r>
      <w:r w:rsidR="00A012EE" w:rsidRPr="00030682">
        <w:rPr>
          <w:rFonts w:ascii="Times New Roman" w:hAnsi="Times New Roman" w:cs="Times New Roman"/>
        </w:rPr>
        <w:t xml:space="preserve"> </w:t>
      </w:r>
      <w:r w:rsidR="00A90806" w:rsidRPr="00030682">
        <w:rPr>
          <w:rFonts w:ascii="Times New Roman" w:hAnsi="Times New Roman" w:cs="Times New Roman"/>
        </w:rPr>
        <w:t xml:space="preserve">     </w:t>
      </w:r>
      <w:r w:rsidR="005411AC" w:rsidRPr="00030682">
        <w:rPr>
          <w:rFonts w:ascii="Times New Roman" w:hAnsi="Times New Roman" w:cs="Times New Roman"/>
        </w:rPr>
        <w:t>2017-2020</w:t>
      </w:r>
      <w:r w:rsidR="00A012EE" w:rsidRPr="00030682">
        <w:rPr>
          <w:rFonts w:ascii="Times New Roman" w:hAnsi="Times New Roman" w:cs="Times New Roman"/>
        </w:rPr>
        <w:t xml:space="preserve"> </w:t>
      </w:r>
      <w:r w:rsidR="006509DA" w:rsidRPr="00030682">
        <w:rPr>
          <w:rFonts w:ascii="Times New Roman" w:hAnsi="Times New Roman" w:cs="Times New Roman"/>
        </w:rPr>
        <w:t xml:space="preserve">évek </w:t>
      </w:r>
    </w:p>
    <w:p w14:paraId="0B663E9C"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A012EE" w:rsidRPr="00030682">
        <w:rPr>
          <w:rFonts w:ascii="Times New Roman" w:hAnsi="Times New Roman" w:cs="Times New Roman"/>
        </w:rPr>
        <w:t xml:space="preserve">  </w:t>
      </w:r>
      <w:r w:rsidRPr="00030682">
        <w:rPr>
          <w:rFonts w:ascii="Times New Roman" w:hAnsi="Times New Roman" w:cs="Times New Roman"/>
        </w:rPr>
        <w:t xml:space="preserve">     kötelező</w:t>
      </w:r>
    </w:p>
    <w:p w14:paraId="6C7CAA1B" w14:textId="77777777" w:rsidR="00F64826" w:rsidRPr="00030682" w:rsidRDefault="00F64826" w:rsidP="006509DA">
      <w:pPr>
        <w:spacing w:after="0"/>
        <w:ind w:left="2124"/>
        <w:rPr>
          <w:rFonts w:ascii="Times New Roman" w:hAnsi="Times New Roman" w:cs="Times New Roman"/>
        </w:rPr>
      </w:pPr>
    </w:p>
    <w:p w14:paraId="66242A75" w14:textId="5AA6599A" w:rsidR="00230479" w:rsidRPr="00030682" w:rsidRDefault="00F64826" w:rsidP="0040659C">
      <w:pPr>
        <w:jc w:val="both"/>
        <w:rPr>
          <w:rFonts w:ascii="Times New Roman" w:hAnsi="Times New Roman" w:cs="Times New Roman"/>
        </w:rPr>
      </w:pPr>
      <w:r w:rsidRPr="00030682">
        <w:rPr>
          <w:rFonts w:ascii="Times New Roman" w:hAnsi="Times New Roman" w:cs="Times New Roman"/>
        </w:rPr>
        <w:t xml:space="preserve">A projekt keretében 2018-ban létrehozásra kerül az ún. mobilitási labor, amely (online és offline) közösségi teret biztosít a lakosság bevonásán alapuló, alulról jövő mobilitási innovációs elképzelések megvalósulásához, elősegíti a nyitott közlekedés-fejlesztési folyamat létrehozását és lehetővé teszi az interaktív tervezési folyamatot. A mobilitási labor működése során elsajátított tapasztalatok és a projekt keretében létrejött eredmények alapján 2018-ban megkezdődik az 1 db Duna parti (Műegyetem és Batthyány tér közötti szakaszon) közlekedési csomópont felújítása.   </w:t>
      </w:r>
    </w:p>
    <w:p w14:paraId="0267BD80" w14:textId="65937CB5" w:rsidR="00DB0A59" w:rsidRPr="00030682" w:rsidRDefault="00DB0A59" w:rsidP="00DB0A59">
      <w:pPr>
        <w:spacing w:after="0" w:line="240" w:lineRule="auto"/>
        <w:rPr>
          <w:rFonts w:ascii="Times New Roman" w:hAnsi="Times New Roman" w:cs="Times New Roman"/>
          <w:b/>
          <w:u w:val="single"/>
        </w:rPr>
      </w:pPr>
      <w:r w:rsidRPr="00030682">
        <w:rPr>
          <w:rFonts w:ascii="Times New Roman" w:hAnsi="Times New Roman" w:cs="Times New Roman"/>
          <w:b/>
          <w:u w:val="single"/>
        </w:rPr>
        <w:t>BKK megvalósításában végzett feladatok:</w:t>
      </w:r>
    </w:p>
    <w:p w14:paraId="60DD8967" w14:textId="77777777" w:rsidR="003E589C" w:rsidRPr="00030682" w:rsidRDefault="003E589C" w:rsidP="00DB0A59">
      <w:pPr>
        <w:spacing w:after="0" w:line="240" w:lineRule="auto"/>
        <w:rPr>
          <w:rFonts w:ascii="Times New Roman" w:hAnsi="Times New Roman" w:cs="Times New Roman"/>
          <w:b/>
          <w:u w:val="single"/>
        </w:rPr>
      </w:pPr>
    </w:p>
    <w:p w14:paraId="2DED0D36" w14:textId="77777777" w:rsidR="003E589C" w:rsidRPr="00030682" w:rsidRDefault="003E589C" w:rsidP="003E589C">
      <w:pPr>
        <w:spacing w:after="0" w:line="240" w:lineRule="auto"/>
        <w:rPr>
          <w:rFonts w:ascii="Times New Roman" w:hAnsi="Times New Roman" w:cs="Times New Roman"/>
          <w:b/>
          <w:u w:val="single"/>
        </w:rPr>
      </w:pPr>
      <w:r w:rsidRPr="00030682">
        <w:rPr>
          <w:rFonts w:ascii="Times New Roman" w:hAnsi="Times New Roman" w:cs="Times New Roman"/>
          <w:b/>
          <w:u w:val="single"/>
        </w:rPr>
        <w:t>Böszörményi út fejlesztésének előkészítése (7003)</w:t>
      </w:r>
    </w:p>
    <w:p w14:paraId="709CA144" w14:textId="43E39661" w:rsidR="00AA4496" w:rsidRPr="00030682" w:rsidRDefault="00AA4496" w:rsidP="00DB0A59">
      <w:pPr>
        <w:spacing w:after="0" w:line="240" w:lineRule="auto"/>
        <w:rPr>
          <w:rFonts w:ascii="Times New Roman" w:hAnsi="Times New Roman" w:cs="Times New Roman"/>
          <w:b/>
          <w:u w:val="single"/>
        </w:rPr>
      </w:pPr>
    </w:p>
    <w:p w14:paraId="579CACA2" w14:textId="77777777" w:rsidR="003E589C" w:rsidRPr="00030682" w:rsidRDefault="003E589C" w:rsidP="003E589C">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54 817 ezer Ft </w:t>
      </w:r>
    </w:p>
    <w:p w14:paraId="3097A768" w14:textId="77777777" w:rsidR="003E589C" w:rsidRPr="00030682" w:rsidRDefault="003E589C" w:rsidP="003E589C">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80 000 ezer Ft </w:t>
      </w:r>
    </w:p>
    <w:p w14:paraId="44FE117B" w14:textId="77777777" w:rsidR="003E589C" w:rsidRPr="00030682" w:rsidRDefault="003E589C" w:rsidP="003E589C">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2014-2018 évek </w:t>
      </w:r>
    </w:p>
    <w:p w14:paraId="069EBFF9" w14:textId="4A4D67A2" w:rsidR="00DB0A59" w:rsidRPr="00030682" w:rsidRDefault="003E589C" w:rsidP="00040261">
      <w:pPr>
        <w:spacing w:after="120"/>
        <w:ind w:left="2126"/>
        <w:rPr>
          <w:rFonts w:ascii="Times New Roman" w:hAnsi="Times New Roman" w:cs="Times New Roman"/>
        </w:rPr>
      </w:pPr>
      <w:r w:rsidRPr="00030682">
        <w:rPr>
          <w:rFonts w:ascii="Times New Roman" w:hAnsi="Times New Roman" w:cs="Times New Roman"/>
        </w:rPr>
        <w:t>B</w:t>
      </w:r>
      <w:r w:rsidR="00040261" w:rsidRPr="00030682">
        <w:rPr>
          <w:rFonts w:ascii="Times New Roman" w:hAnsi="Times New Roman" w:cs="Times New Roman"/>
        </w:rPr>
        <w:t>esorolás</w:t>
      </w:r>
      <w:r w:rsidR="00040261" w:rsidRPr="00030682">
        <w:rPr>
          <w:rFonts w:ascii="Times New Roman" w:hAnsi="Times New Roman" w:cs="Times New Roman"/>
        </w:rPr>
        <w:tab/>
      </w:r>
      <w:r w:rsidR="00040261" w:rsidRPr="00030682">
        <w:rPr>
          <w:rFonts w:ascii="Times New Roman" w:hAnsi="Times New Roman" w:cs="Times New Roman"/>
        </w:rPr>
        <w:tab/>
        <w:t xml:space="preserve">: </w:t>
      </w:r>
      <w:r w:rsidR="00040261" w:rsidRPr="00030682">
        <w:rPr>
          <w:rFonts w:ascii="Times New Roman" w:hAnsi="Times New Roman" w:cs="Times New Roman"/>
        </w:rPr>
        <w:tab/>
      </w:r>
      <w:r w:rsidR="00040261" w:rsidRPr="00030682">
        <w:rPr>
          <w:rFonts w:ascii="Times New Roman" w:hAnsi="Times New Roman" w:cs="Times New Roman"/>
        </w:rPr>
        <w:tab/>
        <w:t xml:space="preserve">         kötelező</w:t>
      </w:r>
    </w:p>
    <w:p w14:paraId="31A299E8" w14:textId="77777777" w:rsidR="00061838" w:rsidRDefault="00061838" w:rsidP="003E589C">
      <w:pPr>
        <w:spacing w:after="0"/>
        <w:rPr>
          <w:rFonts w:ascii="Times New Roman" w:hAnsi="Times New Roman" w:cs="Times New Roman"/>
        </w:rPr>
      </w:pPr>
    </w:p>
    <w:p w14:paraId="1337607E" w14:textId="4030F7E3" w:rsidR="003E589C" w:rsidRPr="00030682" w:rsidRDefault="003E589C" w:rsidP="003E589C">
      <w:pPr>
        <w:spacing w:after="0"/>
        <w:rPr>
          <w:rFonts w:ascii="Times New Roman" w:hAnsi="Times New Roman" w:cs="Times New Roman"/>
        </w:rPr>
      </w:pPr>
      <w:r w:rsidRPr="00030682">
        <w:rPr>
          <w:rFonts w:ascii="Times New Roman" w:hAnsi="Times New Roman" w:cs="Times New Roman"/>
        </w:rPr>
        <w:t>A feladathoz kapcsolódó tervezési munkák lezárásra kerültek.</w:t>
      </w:r>
    </w:p>
    <w:p w14:paraId="2ED9927D" w14:textId="564912A0" w:rsidR="004A2A52" w:rsidRPr="00030682" w:rsidRDefault="003E589C" w:rsidP="00A93DBE">
      <w:pPr>
        <w:spacing w:after="120"/>
        <w:rPr>
          <w:rFonts w:ascii="Times New Roman" w:hAnsi="Times New Roman" w:cs="Times New Roman"/>
        </w:rPr>
      </w:pPr>
      <w:r w:rsidRPr="00030682">
        <w:rPr>
          <w:rFonts w:ascii="Times New Roman" w:hAnsi="Times New Roman" w:cs="Times New Roman"/>
        </w:rPr>
        <w:t>A 2018 évi előirányzat az áthúzódó teljesítések fennmaradó költségeinek fedezetéül szolgálnak.</w:t>
      </w:r>
    </w:p>
    <w:p w14:paraId="79F29275" w14:textId="037B30F9" w:rsidR="004A2A52" w:rsidRPr="00030682" w:rsidRDefault="004A2A52" w:rsidP="00A93DBE">
      <w:pPr>
        <w:spacing w:after="0" w:line="240" w:lineRule="auto"/>
        <w:rPr>
          <w:rFonts w:ascii="Times New Roman" w:hAnsi="Times New Roman" w:cs="Times New Roman"/>
          <w:b/>
          <w:u w:val="single"/>
        </w:rPr>
      </w:pPr>
      <w:r w:rsidRPr="00030682">
        <w:rPr>
          <w:rFonts w:ascii="Times New Roman" w:hAnsi="Times New Roman" w:cs="Times New Roman"/>
          <w:b/>
          <w:u w:val="single"/>
        </w:rPr>
        <w:t>BKK Zrt. P+R rendszerű parkolók előkészítése és kivitelezése (6841)</w:t>
      </w:r>
    </w:p>
    <w:p w14:paraId="2812652C" w14:textId="77777777" w:rsidR="00A93DBE" w:rsidRPr="00030682" w:rsidRDefault="00A93DBE" w:rsidP="00A93DBE">
      <w:pPr>
        <w:spacing w:after="120" w:line="240" w:lineRule="auto"/>
        <w:rPr>
          <w:rFonts w:ascii="Times New Roman" w:hAnsi="Times New Roman" w:cs="Times New Roman"/>
          <w:b/>
          <w:u w:val="single"/>
        </w:rPr>
      </w:pPr>
    </w:p>
    <w:p w14:paraId="3E7837BF" w14:textId="3FBC81F4" w:rsidR="004A2A52" w:rsidRPr="00030682" w:rsidRDefault="004A2A52" w:rsidP="004A2A5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D3913" w:rsidRPr="00030682">
        <w:rPr>
          <w:rFonts w:ascii="Times New Roman" w:hAnsi="Times New Roman" w:cs="Times New Roman"/>
        </w:rPr>
        <w:t xml:space="preserve">  </w:t>
      </w:r>
      <w:r w:rsidRPr="00030682">
        <w:rPr>
          <w:rFonts w:ascii="Times New Roman" w:hAnsi="Times New Roman" w:cs="Times New Roman"/>
        </w:rPr>
        <w:t xml:space="preserve">  368 550 ezer Ft </w:t>
      </w:r>
    </w:p>
    <w:p w14:paraId="24FF69D0" w14:textId="73FE4D9A" w:rsidR="004A2A52" w:rsidRPr="00030682" w:rsidRDefault="009D3913" w:rsidP="004A2A5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A51F7">
        <w:rPr>
          <w:rFonts w:ascii="Times New Roman" w:hAnsi="Times New Roman" w:cs="Times New Roman"/>
        </w:rPr>
        <w:t xml:space="preserve"> 1 </w:t>
      </w:r>
      <w:r w:rsidR="004A2A52" w:rsidRPr="00030682">
        <w:rPr>
          <w:rFonts w:ascii="Times New Roman" w:hAnsi="Times New Roman" w:cs="Times New Roman"/>
        </w:rPr>
        <w:t xml:space="preserve">598 474 ezer Ft </w:t>
      </w:r>
    </w:p>
    <w:p w14:paraId="758B18B7" w14:textId="299FB3E2" w:rsidR="004A2A52" w:rsidRPr="00030682" w:rsidRDefault="004A2A52" w:rsidP="004A2A5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D3913" w:rsidRPr="00030682">
        <w:rPr>
          <w:rFonts w:ascii="Times New Roman" w:hAnsi="Times New Roman" w:cs="Times New Roman"/>
        </w:rPr>
        <w:t xml:space="preserve">    </w:t>
      </w:r>
      <w:r w:rsidR="00595409" w:rsidRPr="00030682">
        <w:rPr>
          <w:rFonts w:ascii="Times New Roman" w:hAnsi="Times New Roman" w:cs="Times New Roman"/>
        </w:rPr>
        <w:t xml:space="preserve"> </w:t>
      </w:r>
      <w:r w:rsidRPr="00030682">
        <w:rPr>
          <w:rFonts w:ascii="Times New Roman" w:hAnsi="Times New Roman" w:cs="Times New Roman"/>
        </w:rPr>
        <w:t xml:space="preserve"> 2012-2018 évek </w:t>
      </w:r>
    </w:p>
    <w:p w14:paraId="2BEB12BF" w14:textId="45E47649" w:rsidR="004A2A52" w:rsidRDefault="004A2A52" w:rsidP="0028205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95409" w:rsidRPr="00030682">
        <w:rPr>
          <w:rFonts w:ascii="Times New Roman" w:hAnsi="Times New Roman" w:cs="Times New Roman"/>
        </w:rPr>
        <w:t xml:space="preserve"> </w:t>
      </w:r>
      <w:r w:rsidRPr="00030682">
        <w:rPr>
          <w:rFonts w:ascii="Times New Roman" w:hAnsi="Times New Roman" w:cs="Times New Roman"/>
        </w:rPr>
        <w:t xml:space="preserve">  kötelező</w:t>
      </w:r>
    </w:p>
    <w:p w14:paraId="689A9C98" w14:textId="77777777" w:rsidR="004000BB" w:rsidRPr="00030682" w:rsidRDefault="004000BB" w:rsidP="00282050">
      <w:pPr>
        <w:spacing w:after="0"/>
        <w:ind w:left="2124"/>
        <w:rPr>
          <w:rFonts w:ascii="Times New Roman" w:hAnsi="Times New Roman" w:cs="Times New Roman"/>
        </w:rPr>
      </w:pPr>
    </w:p>
    <w:p w14:paraId="2C6EC559" w14:textId="0F899DFC" w:rsidR="00403B4C" w:rsidRPr="00030682" w:rsidRDefault="004A2A52" w:rsidP="00B35907">
      <w:pPr>
        <w:spacing w:after="120"/>
        <w:rPr>
          <w:rFonts w:ascii="Times New Roman" w:hAnsi="Times New Roman" w:cs="Times New Roman"/>
        </w:rPr>
      </w:pPr>
      <w:r w:rsidRPr="00030682">
        <w:rPr>
          <w:rFonts w:ascii="Times New Roman" w:hAnsi="Times New Roman" w:cs="Times New Roman"/>
        </w:rPr>
        <w:t>P+R rendszerű parkolók előkészítése és kivitelezése I. és II. ütem / BKK Zrt. P+R rendszerű parkolók előkészítése és kivitelezése az okirat szerinti ütemezésben zajlik, előreláthatólag 2018.</w:t>
      </w:r>
      <w:r w:rsidR="009D3913" w:rsidRPr="00030682">
        <w:rPr>
          <w:rFonts w:ascii="Times New Roman" w:hAnsi="Times New Roman" w:cs="Times New Roman"/>
        </w:rPr>
        <w:t xml:space="preserve"> év második felére befejeződik.</w:t>
      </w:r>
    </w:p>
    <w:p w14:paraId="7124354E" w14:textId="151DED0C" w:rsidR="004A2A52" w:rsidRPr="00030682" w:rsidRDefault="004A2A52" w:rsidP="004A2A52">
      <w:pPr>
        <w:spacing w:after="0" w:line="240" w:lineRule="auto"/>
        <w:rPr>
          <w:rFonts w:ascii="Times New Roman" w:hAnsi="Times New Roman" w:cs="Times New Roman"/>
          <w:b/>
          <w:u w:val="single"/>
        </w:rPr>
      </w:pPr>
      <w:r w:rsidRPr="00030682">
        <w:rPr>
          <w:rFonts w:ascii="Times New Roman" w:hAnsi="Times New Roman" w:cs="Times New Roman"/>
          <w:b/>
          <w:u w:val="single"/>
        </w:rPr>
        <w:t>XVIII. kerületi csomópontok forgalombiztonsági fejlesztése, tervezés, kivitelezés</w:t>
      </w:r>
    </w:p>
    <w:p w14:paraId="381B94A4" w14:textId="152222A9" w:rsidR="004A2A52" w:rsidRPr="00030682" w:rsidRDefault="004A2A52" w:rsidP="004A2A52">
      <w:pPr>
        <w:spacing w:after="0" w:line="240" w:lineRule="auto"/>
        <w:rPr>
          <w:rFonts w:ascii="Times New Roman" w:hAnsi="Times New Roman" w:cs="Times New Roman"/>
          <w:b/>
          <w:u w:val="single"/>
        </w:rPr>
      </w:pPr>
    </w:p>
    <w:p w14:paraId="643AB46F" w14:textId="79B62B23" w:rsidR="004A2A52" w:rsidRPr="00030682" w:rsidRDefault="004A2A52" w:rsidP="004A2A5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B3518C" w:rsidRPr="00030682">
        <w:rPr>
          <w:rFonts w:ascii="Times New Roman" w:hAnsi="Times New Roman" w:cs="Times New Roman"/>
        </w:rPr>
        <w:t xml:space="preserve">           </w:t>
      </w:r>
      <w:r w:rsidRPr="00030682">
        <w:rPr>
          <w:rFonts w:ascii="Times New Roman" w:hAnsi="Times New Roman" w:cs="Times New Roman"/>
        </w:rPr>
        <w:t xml:space="preserve"> 49</w:t>
      </w:r>
      <w:r w:rsidR="007E1268" w:rsidRPr="00030682">
        <w:rPr>
          <w:rFonts w:ascii="Times New Roman" w:hAnsi="Times New Roman" w:cs="Times New Roman"/>
        </w:rPr>
        <w:t xml:space="preserve"> </w:t>
      </w:r>
      <w:r w:rsidRPr="00030682">
        <w:rPr>
          <w:rFonts w:ascii="Times New Roman" w:hAnsi="Times New Roman" w:cs="Times New Roman"/>
        </w:rPr>
        <w:t xml:space="preserve">ezer Ft </w:t>
      </w:r>
    </w:p>
    <w:p w14:paraId="3B28F478" w14:textId="00E8CF65" w:rsidR="004A2A52" w:rsidRPr="00030682" w:rsidRDefault="004A2A52" w:rsidP="004A2A5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137 208 ezer Ft </w:t>
      </w:r>
    </w:p>
    <w:p w14:paraId="2D3779E2" w14:textId="6EAED01E" w:rsidR="004A2A52" w:rsidRPr="00030682" w:rsidRDefault="004A2A52" w:rsidP="004A2A5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5029B" w:rsidRPr="00030682">
        <w:rPr>
          <w:rFonts w:ascii="Times New Roman" w:hAnsi="Times New Roman" w:cs="Times New Roman"/>
        </w:rPr>
        <w:t xml:space="preserve">   </w:t>
      </w:r>
      <w:r w:rsidR="00C66451" w:rsidRPr="00030682">
        <w:rPr>
          <w:rFonts w:ascii="Times New Roman" w:hAnsi="Times New Roman" w:cs="Times New Roman"/>
        </w:rPr>
        <w:t xml:space="preserve"> </w:t>
      </w:r>
      <w:r w:rsidRPr="00030682">
        <w:rPr>
          <w:rFonts w:ascii="Times New Roman" w:hAnsi="Times New Roman" w:cs="Times New Roman"/>
        </w:rPr>
        <w:t xml:space="preserve"> 2013-2017</w:t>
      </w:r>
      <w:r w:rsidR="00E5029B" w:rsidRPr="00030682">
        <w:rPr>
          <w:rFonts w:ascii="Times New Roman" w:hAnsi="Times New Roman" w:cs="Times New Roman"/>
        </w:rPr>
        <w:t xml:space="preserve"> </w:t>
      </w:r>
      <w:r w:rsidRPr="00030682">
        <w:rPr>
          <w:rFonts w:ascii="Times New Roman" w:hAnsi="Times New Roman" w:cs="Times New Roman"/>
        </w:rPr>
        <w:t xml:space="preserve">évek </w:t>
      </w:r>
    </w:p>
    <w:p w14:paraId="444BA838" w14:textId="4372F76C" w:rsidR="004A2A52" w:rsidRPr="00030682" w:rsidRDefault="004A2A52" w:rsidP="004A2A5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C66451" w:rsidRPr="00030682">
        <w:rPr>
          <w:rFonts w:ascii="Times New Roman" w:hAnsi="Times New Roman" w:cs="Times New Roman"/>
        </w:rPr>
        <w:t xml:space="preserve"> </w:t>
      </w:r>
      <w:r w:rsidRPr="00030682">
        <w:rPr>
          <w:rFonts w:ascii="Times New Roman" w:hAnsi="Times New Roman" w:cs="Times New Roman"/>
        </w:rPr>
        <w:t>kötelező</w:t>
      </w:r>
    </w:p>
    <w:p w14:paraId="25AADA66" w14:textId="268936C6" w:rsidR="00C859E1" w:rsidRPr="00030682" w:rsidRDefault="00C859E1" w:rsidP="004A2A52">
      <w:pPr>
        <w:spacing w:after="0"/>
        <w:ind w:left="2124"/>
        <w:rPr>
          <w:rFonts w:ascii="Times New Roman" w:hAnsi="Times New Roman" w:cs="Times New Roman"/>
        </w:rPr>
      </w:pPr>
    </w:p>
    <w:p w14:paraId="3D761263" w14:textId="69323756" w:rsidR="00C859E1" w:rsidRPr="00030682" w:rsidRDefault="00C859E1" w:rsidP="00C859E1">
      <w:pPr>
        <w:spacing w:after="0"/>
        <w:rPr>
          <w:rFonts w:ascii="Times New Roman" w:hAnsi="Times New Roman" w:cs="Times New Roman"/>
        </w:rPr>
      </w:pPr>
      <w:r w:rsidRPr="00030682">
        <w:rPr>
          <w:rFonts w:ascii="Times New Roman" w:hAnsi="Times New Roman" w:cs="Times New Roman"/>
        </w:rPr>
        <w:t>A feladat megvalósítása befejeződött, az egyéves utófelülvizsgálata van még hátra.</w:t>
      </w:r>
    </w:p>
    <w:p w14:paraId="4681D18F" w14:textId="77777777" w:rsidR="00816E7C" w:rsidRPr="00030682" w:rsidRDefault="00816E7C" w:rsidP="00C859E1">
      <w:pPr>
        <w:spacing w:after="0"/>
        <w:rPr>
          <w:rFonts w:ascii="Times New Roman" w:hAnsi="Times New Roman" w:cs="Times New Roman"/>
        </w:rPr>
      </w:pPr>
    </w:p>
    <w:p w14:paraId="5E23B564" w14:textId="0816FC3D" w:rsidR="00725EE5" w:rsidRPr="00030682" w:rsidRDefault="00725EE5" w:rsidP="00725EE5">
      <w:pPr>
        <w:spacing w:after="0" w:line="240" w:lineRule="auto"/>
        <w:rPr>
          <w:rFonts w:ascii="Times New Roman" w:hAnsi="Times New Roman" w:cs="Times New Roman"/>
          <w:b/>
          <w:u w:val="single"/>
        </w:rPr>
      </w:pPr>
      <w:r w:rsidRPr="00030682">
        <w:rPr>
          <w:rFonts w:ascii="Times New Roman" w:hAnsi="Times New Roman" w:cs="Times New Roman"/>
          <w:b/>
          <w:u w:val="single"/>
        </w:rPr>
        <w:t>Széll Kálmán tér fejlesztése</w:t>
      </w:r>
      <w:r w:rsidR="00B2603F" w:rsidRPr="00030682">
        <w:rPr>
          <w:rFonts w:ascii="Times New Roman" w:hAnsi="Times New Roman" w:cs="Times New Roman"/>
          <w:b/>
          <w:u w:val="single"/>
        </w:rPr>
        <w:t xml:space="preserve"> (6999)</w:t>
      </w:r>
    </w:p>
    <w:p w14:paraId="5C7BBAF5" w14:textId="77777777" w:rsidR="00725EE5" w:rsidRPr="00030682" w:rsidRDefault="00725EE5" w:rsidP="004A2A52">
      <w:pPr>
        <w:spacing w:after="0"/>
        <w:ind w:left="2124"/>
        <w:rPr>
          <w:rFonts w:ascii="Times New Roman" w:hAnsi="Times New Roman" w:cs="Times New Roman"/>
        </w:rPr>
      </w:pPr>
    </w:p>
    <w:p w14:paraId="4C374B58" w14:textId="0AE855DB" w:rsidR="00725EE5" w:rsidRPr="00030682" w:rsidRDefault="00725EE5" w:rsidP="00725EE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92B28" w:rsidRPr="00030682">
        <w:rPr>
          <w:rFonts w:ascii="Times New Roman" w:hAnsi="Times New Roman" w:cs="Times New Roman"/>
        </w:rPr>
        <w:t xml:space="preserve">    </w:t>
      </w:r>
      <w:r w:rsidRPr="00030682">
        <w:rPr>
          <w:rFonts w:ascii="Times New Roman" w:hAnsi="Times New Roman" w:cs="Times New Roman"/>
        </w:rPr>
        <w:t xml:space="preserve"> </w:t>
      </w:r>
      <w:r w:rsidR="000C1734" w:rsidRPr="00030682">
        <w:rPr>
          <w:rFonts w:ascii="Times New Roman" w:hAnsi="Times New Roman" w:cs="Times New Roman"/>
        </w:rPr>
        <w:t>185</w:t>
      </w:r>
      <w:r w:rsidR="00B3518C" w:rsidRPr="00030682">
        <w:rPr>
          <w:rFonts w:ascii="Times New Roman" w:hAnsi="Times New Roman" w:cs="Times New Roman"/>
        </w:rPr>
        <w:t> </w:t>
      </w:r>
      <w:r w:rsidR="000C1734" w:rsidRPr="00030682">
        <w:rPr>
          <w:rFonts w:ascii="Times New Roman" w:hAnsi="Times New Roman" w:cs="Times New Roman"/>
        </w:rPr>
        <w:t>215</w:t>
      </w:r>
      <w:r w:rsidR="00B3518C" w:rsidRPr="00030682">
        <w:rPr>
          <w:rFonts w:ascii="Times New Roman" w:hAnsi="Times New Roman" w:cs="Times New Roman"/>
        </w:rPr>
        <w:t xml:space="preserve"> </w:t>
      </w:r>
      <w:r w:rsidRPr="00030682">
        <w:rPr>
          <w:rFonts w:ascii="Times New Roman" w:hAnsi="Times New Roman" w:cs="Times New Roman"/>
        </w:rPr>
        <w:t xml:space="preserve">ezer Ft </w:t>
      </w:r>
    </w:p>
    <w:p w14:paraId="005252C7" w14:textId="12C42F49" w:rsidR="00725EE5" w:rsidRPr="00030682" w:rsidRDefault="00725EE5" w:rsidP="00725EE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92B28" w:rsidRPr="00030682">
        <w:rPr>
          <w:rFonts w:ascii="Times New Roman" w:hAnsi="Times New Roman" w:cs="Times New Roman"/>
        </w:rPr>
        <w:t xml:space="preserve">     </w:t>
      </w:r>
      <w:r w:rsidRPr="00030682">
        <w:rPr>
          <w:rFonts w:ascii="Times New Roman" w:hAnsi="Times New Roman" w:cs="Times New Roman"/>
        </w:rPr>
        <w:t xml:space="preserve"> </w:t>
      </w:r>
      <w:r w:rsidR="00BC4E76">
        <w:rPr>
          <w:rFonts w:ascii="Times New Roman" w:hAnsi="Times New Roman" w:cs="Times New Roman"/>
        </w:rPr>
        <w:t xml:space="preserve">5 </w:t>
      </w:r>
      <w:r w:rsidR="000C1734" w:rsidRPr="00030682">
        <w:rPr>
          <w:rFonts w:ascii="Times New Roman" w:hAnsi="Times New Roman" w:cs="Times New Roman"/>
        </w:rPr>
        <w:t>828 540</w:t>
      </w:r>
      <w:r w:rsidRPr="00030682">
        <w:rPr>
          <w:rFonts w:ascii="Times New Roman" w:hAnsi="Times New Roman" w:cs="Times New Roman"/>
        </w:rPr>
        <w:t xml:space="preserve"> ezer Ft </w:t>
      </w:r>
    </w:p>
    <w:p w14:paraId="713E4DAB" w14:textId="4C1793E1" w:rsidR="00725EE5" w:rsidRPr="00030682" w:rsidRDefault="00725EE5" w:rsidP="00725EE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92B28" w:rsidRPr="00030682">
        <w:rPr>
          <w:rFonts w:ascii="Times New Roman" w:hAnsi="Times New Roman" w:cs="Times New Roman"/>
        </w:rPr>
        <w:t xml:space="preserve">      </w:t>
      </w:r>
      <w:r w:rsidRPr="00030682">
        <w:rPr>
          <w:rFonts w:ascii="Times New Roman" w:hAnsi="Times New Roman" w:cs="Times New Roman"/>
        </w:rPr>
        <w:t xml:space="preserve">2013-2018 évek </w:t>
      </w:r>
    </w:p>
    <w:p w14:paraId="59986105" w14:textId="529411E1" w:rsidR="004A2A52" w:rsidRPr="00030682" w:rsidRDefault="00725EE5" w:rsidP="0084309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kötelező</w:t>
      </w:r>
    </w:p>
    <w:p w14:paraId="3EDAF8D4" w14:textId="77777777" w:rsidR="00C859E1" w:rsidRPr="00030682" w:rsidRDefault="00C859E1" w:rsidP="00C859E1">
      <w:pPr>
        <w:spacing w:after="0" w:line="240" w:lineRule="auto"/>
        <w:rPr>
          <w:rFonts w:ascii="Times New Roman" w:eastAsia="Times New Roman" w:hAnsi="Times New Roman" w:cs="Times New Roman"/>
          <w:sz w:val="20"/>
          <w:szCs w:val="20"/>
          <w:lang w:eastAsia="hu-HU"/>
        </w:rPr>
      </w:pPr>
    </w:p>
    <w:p w14:paraId="23F5CB94" w14:textId="34383F33" w:rsidR="00C859E1" w:rsidRPr="00030682" w:rsidRDefault="00C859E1" w:rsidP="003815B0">
      <w:pPr>
        <w:jc w:val="both"/>
        <w:rPr>
          <w:rFonts w:ascii="Times New Roman" w:hAnsi="Times New Roman" w:cs="Times New Roman"/>
        </w:rPr>
      </w:pPr>
      <w:r w:rsidRPr="00030682">
        <w:rPr>
          <w:rFonts w:ascii="Times New Roman" w:hAnsi="Times New Roman" w:cs="Times New Roman"/>
        </w:rPr>
        <w:t>A Széll Kálmán tér fejlesztése projekt esetében az FCSM és a BDK Kft. részére az elbontott infrastruktúra elemek (köztük közvilágítási hálózat elemei, elbontott nyilvános WC, közcsatorna hálózati szakaszok) maradványértékének megtérítése szükséges. Az előzetes adatok alapján, a két fővárosi cég esetében mindösszesen 14.4 mFt megtérítése válik szükségessé. A BDK Kft. részéről a pontos maradványérték számítás várhatóan januárban fog rendelkezésre állni. A projekt során a jelenleg fel nem használt forrás összeg 59,3mFt. teljes egészében szükséges a hátralévő pótmunkák kifizetésére. A pótmunkák várható végösszege és a BDK elszámolás bizonytalanságára a számításban 10.000.000 Ft-ot előirányoztunk. A jelenleg hatályos MM engedélyokiratának 4. pontja lehetővé teszi az MM szerinti források maradványé</w:t>
      </w:r>
      <w:r w:rsidR="003815B0" w:rsidRPr="00030682">
        <w:rPr>
          <w:rFonts w:ascii="Times New Roman" w:hAnsi="Times New Roman" w:cs="Times New Roman"/>
        </w:rPr>
        <w:t xml:space="preserve">rtékre történő felhasználását. </w:t>
      </w:r>
    </w:p>
    <w:p w14:paraId="578067F7" w14:textId="278FB6B9" w:rsidR="00C859E1" w:rsidRPr="00030682" w:rsidRDefault="00C859E1" w:rsidP="00C859E1">
      <w:pPr>
        <w:spacing w:after="0" w:line="240" w:lineRule="auto"/>
        <w:rPr>
          <w:rFonts w:ascii="Times New Roman" w:hAnsi="Times New Roman" w:cs="Times New Roman"/>
          <w:b/>
          <w:u w:val="single"/>
        </w:rPr>
      </w:pPr>
      <w:r w:rsidRPr="00030682">
        <w:rPr>
          <w:rFonts w:ascii="Times New Roman" w:hAnsi="Times New Roman" w:cs="Times New Roman"/>
          <w:b/>
          <w:u w:val="single"/>
        </w:rPr>
        <w:t>Széchenyi lánchíd</w:t>
      </w:r>
    </w:p>
    <w:p w14:paraId="4F619566" w14:textId="6DAD3AC0" w:rsidR="00C859E1" w:rsidRPr="00030682" w:rsidRDefault="00C859E1" w:rsidP="00C859E1">
      <w:pPr>
        <w:spacing w:after="0" w:line="240" w:lineRule="auto"/>
        <w:rPr>
          <w:rFonts w:ascii="Times New Roman" w:hAnsi="Times New Roman" w:cs="Times New Roman"/>
          <w:b/>
          <w:u w:val="single"/>
        </w:rPr>
      </w:pPr>
    </w:p>
    <w:p w14:paraId="1F8DDA6B" w14:textId="4705A494" w:rsidR="00C859E1" w:rsidRPr="00030682" w:rsidRDefault="005A237C" w:rsidP="00C859E1">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91FC6">
        <w:rPr>
          <w:rFonts w:ascii="Times New Roman" w:hAnsi="Times New Roman" w:cs="Times New Roman"/>
        </w:rPr>
        <w:t xml:space="preserve">2 </w:t>
      </w:r>
      <w:r w:rsidR="0084309F" w:rsidRPr="00030682">
        <w:rPr>
          <w:rFonts w:ascii="Times New Roman" w:hAnsi="Times New Roman" w:cs="Times New Roman"/>
        </w:rPr>
        <w:t>229 000</w:t>
      </w:r>
      <w:r w:rsidR="00AE6B17" w:rsidRPr="00030682">
        <w:rPr>
          <w:rFonts w:ascii="Times New Roman" w:hAnsi="Times New Roman" w:cs="Times New Roman"/>
        </w:rPr>
        <w:t xml:space="preserve"> </w:t>
      </w:r>
      <w:r w:rsidR="00C859E1" w:rsidRPr="00030682">
        <w:rPr>
          <w:rFonts w:ascii="Times New Roman" w:hAnsi="Times New Roman" w:cs="Times New Roman"/>
        </w:rPr>
        <w:t xml:space="preserve">ezer Ft </w:t>
      </w:r>
    </w:p>
    <w:p w14:paraId="20010C05" w14:textId="4FA4AC1D" w:rsidR="00C859E1" w:rsidRPr="00030682" w:rsidRDefault="00842EDE" w:rsidP="00C859E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91FC6">
        <w:rPr>
          <w:rFonts w:ascii="Times New Roman" w:hAnsi="Times New Roman" w:cs="Times New Roman"/>
        </w:rPr>
        <w:t xml:space="preserve">11 </w:t>
      </w:r>
      <w:r w:rsidR="0084309F" w:rsidRPr="00030682">
        <w:rPr>
          <w:rFonts w:ascii="Times New Roman" w:hAnsi="Times New Roman" w:cs="Times New Roman"/>
        </w:rPr>
        <w:t>146 000</w:t>
      </w:r>
      <w:r w:rsidR="00C859E1" w:rsidRPr="00030682">
        <w:rPr>
          <w:rFonts w:ascii="Times New Roman" w:hAnsi="Times New Roman" w:cs="Times New Roman"/>
        </w:rPr>
        <w:t xml:space="preserve"> ezer Ft </w:t>
      </w:r>
    </w:p>
    <w:p w14:paraId="6336EACA" w14:textId="0832B036" w:rsidR="00C859E1" w:rsidRPr="00030682" w:rsidRDefault="00C859E1" w:rsidP="00582C1B">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A237C" w:rsidRPr="00030682">
        <w:rPr>
          <w:rFonts w:ascii="Times New Roman" w:hAnsi="Times New Roman" w:cs="Times New Roman"/>
        </w:rPr>
        <w:t xml:space="preserve">    </w:t>
      </w:r>
      <w:r w:rsidRPr="00030682">
        <w:rPr>
          <w:rFonts w:ascii="Times New Roman" w:hAnsi="Times New Roman" w:cs="Times New Roman"/>
        </w:rPr>
        <w:t xml:space="preserve"> </w:t>
      </w:r>
      <w:r w:rsidR="0084309F" w:rsidRPr="00030682">
        <w:rPr>
          <w:rFonts w:ascii="Times New Roman" w:hAnsi="Times New Roman" w:cs="Times New Roman"/>
        </w:rPr>
        <w:t>2018-</w:t>
      </w:r>
      <w:r w:rsidRPr="00030682">
        <w:rPr>
          <w:rFonts w:ascii="Times New Roman" w:hAnsi="Times New Roman" w:cs="Times New Roman"/>
        </w:rPr>
        <w:t>20</w:t>
      </w:r>
      <w:r w:rsidR="0084309F" w:rsidRPr="00030682">
        <w:rPr>
          <w:rFonts w:ascii="Times New Roman" w:hAnsi="Times New Roman" w:cs="Times New Roman"/>
        </w:rPr>
        <w:t>21</w:t>
      </w:r>
      <w:r w:rsidRPr="00030682">
        <w:rPr>
          <w:rFonts w:ascii="Times New Roman" w:hAnsi="Times New Roman" w:cs="Times New Roman"/>
        </w:rPr>
        <w:t xml:space="preserve"> évek </w:t>
      </w:r>
    </w:p>
    <w:p w14:paraId="4CDA3274" w14:textId="73A727CD" w:rsidR="00C859E1" w:rsidRPr="00030682" w:rsidRDefault="00C859E1" w:rsidP="00C859E1">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kötelező</w:t>
      </w:r>
    </w:p>
    <w:p w14:paraId="10990466" w14:textId="6CDD664F" w:rsidR="00F66F35" w:rsidRPr="00030682" w:rsidRDefault="00F66F35" w:rsidP="00C859E1">
      <w:pPr>
        <w:spacing w:after="0" w:line="240" w:lineRule="auto"/>
        <w:rPr>
          <w:rFonts w:ascii="Times New Roman" w:hAnsi="Times New Roman" w:cs="Times New Roman"/>
          <w:b/>
          <w:u w:val="single"/>
        </w:rPr>
      </w:pPr>
    </w:p>
    <w:p w14:paraId="479412C4" w14:textId="24737438" w:rsidR="00F66F35" w:rsidRPr="00030682" w:rsidRDefault="00F66F35" w:rsidP="008E47A1">
      <w:pPr>
        <w:spacing w:after="0"/>
        <w:jc w:val="both"/>
        <w:rPr>
          <w:rFonts w:ascii="Times New Roman" w:hAnsi="Times New Roman" w:cs="Times New Roman"/>
        </w:rPr>
      </w:pPr>
      <w:r w:rsidRPr="00030682">
        <w:rPr>
          <w:rFonts w:ascii="Times New Roman" w:hAnsi="Times New Roman" w:cs="Times New Roman"/>
        </w:rPr>
        <w:t xml:space="preserve">A feladat megvalósítására a Fővárosi Közgyűlés a 359/2017. (IV. 5.) számú határozatában döntött, a vonatkozó megvalósítási megállapodás 2017. május 22-én aláírásra került. </w:t>
      </w:r>
      <w:r w:rsidR="0082185D" w:rsidRPr="00030682">
        <w:rPr>
          <w:rFonts w:ascii="Times New Roman" w:hAnsi="Times New Roman" w:cs="Times New Roman"/>
        </w:rPr>
        <w:t xml:space="preserve">A </w:t>
      </w:r>
      <w:r w:rsidRPr="00030682">
        <w:rPr>
          <w:rFonts w:ascii="Times New Roman" w:hAnsi="Times New Roman" w:cs="Times New Roman"/>
        </w:rPr>
        <w:t>Széchenyi Lánchíd felújításához kapcsolódóan a BKK által felülvizsgált és a Főváros részéről elfogadott pénzügyi ütemezés a 2018. évi költségvetési tervtáblában</w:t>
      </w:r>
      <w:r w:rsidR="0082185D" w:rsidRPr="00030682">
        <w:rPr>
          <w:rFonts w:ascii="Times New Roman" w:hAnsi="Times New Roman" w:cs="Times New Roman"/>
        </w:rPr>
        <w:t xml:space="preserve"> szerepel</w:t>
      </w:r>
      <w:r w:rsidRPr="00030682">
        <w:rPr>
          <w:rFonts w:ascii="Times New Roman" w:hAnsi="Times New Roman" w:cs="Times New Roman"/>
        </w:rPr>
        <w:t>.</w:t>
      </w:r>
    </w:p>
    <w:p w14:paraId="58584266" w14:textId="3B6498E1" w:rsidR="00F66F35" w:rsidRPr="00030682" w:rsidRDefault="0082185D" w:rsidP="008E47A1">
      <w:pPr>
        <w:spacing w:after="0"/>
        <w:jc w:val="both"/>
        <w:rPr>
          <w:rFonts w:ascii="Times New Roman" w:hAnsi="Times New Roman" w:cs="Times New Roman"/>
        </w:rPr>
      </w:pPr>
      <w:r w:rsidRPr="00030682">
        <w:rPr>
          <w:rFonts w:ascii="Times New Roman" w:hAnsi="Times New Roman" w:cs="Times New Roman"/>
        </w:rPr>
        <w:t xml:space="preserve">A </w:t>
      </w:r>
      <w:r w:rsidR="00F66F35" w:rsidRPr="00030682">
        <w:rPr>
          <w:rFonts w:ascii="Times New Roman" w:hAnsi="Times New Roman" w:cs="Times New Roman"/>
        </w:rPr>
        <w:t>Széchenyi lánchíd 2018-2021 között kerül megvalósításra</w:t>
      </w:r>
      <w:r w:rsidR="00F12562" w:rsidRPr="00030682">
        <w:rPr>
          <w:rFonts w:ascii="Times New Roman" w:hAnsi="Times New Roman" w:cs="Times New Roman"/>
        </w:rPr>
        <w:t>.</w:t>
      </w:r>
    </w:p>
    <w:p w14:paraId="78CD5152" w14:textId="7DBC603B" w:rsidR="008E47A1" w:rsidRPr="00030682" w:rsidRDefault="008E47A1" w:rsidP="00AE6B17">
      <w:pPr>
        <w:spacing w:after="0" w:line="240" w:lineRule="auto"/>
        <w:rPr>
          <w:rFonts w:ascii="Times New Roman" w:hAnsi="Times New Roman" w:cs="Times New Roman"/>
        </w:rPr>
      </w:pPr>
    </w:p>
    <w:p w14:paraId="3FF1AD96" w14:textId="12E8673D" w:rsidR="00AE6B17" w:rsidRPr="00030682" w:rsidRDefault="00AE6B17" w:rsidP="00AE6B17">
      <w:pPr>
        <w:spacing w:after="0" w:line="240" w:lineRule="auto"/>
        <w:rPr>
          <w:rFonts w:ascii="Times New Roman" w:hAnsi="Times New Roman" w:cs="Times New Roman"/>
          <w:b/>
          <w:u w:val="single"/>
        </w:rPr>
      </w:pPr>
      <w:r w:rsidRPr="00030682">
        <w:rPr>
          <w:rFonts w:ascii="Times New Roman" w:hAnsi="Times New Roman" w:cs="Times New Roman"/>
          <w:b/>
          <w:u w:val="single"/>
        </w:rPr>
        <w:t>Széchenyi István tér alatti villamos - közúti aluljáró</w:t>
      </w:r>
    </w:p>
    <w:p w14:paraId="6B061A5B" w14:textId="77777777" w:rsidR="00AE6B17" w:rsidRPr="00030682" w:rsidRDefault="00AE6B17" w:rsidP="00AE6B17">
      <w:pPr>
        <w:spacing w:after="0" w:line="240" w:lineRule="auto"/>
        <w:rPr>
          <w:rFonts w:ascii="Times New Roman" w:hAnsi="Times New Roman" w:cs="Times New Roman"/>
          <w:b/>
          <w:u w:val="single"/>
        </w:rPr>
      </w:pPr>
    </w:p>
    <w:p w14:paraId="73BB6580" w14:textId="0BEAC5C5" w:rsidR="00AE6B17" w:rsidRPr="00030682" w:rsidRDefault="00AE666E" w:rsidP="00AE6B17">
      <w:pPr>
        <w:spacing w:after="0"/>
        <w:ind w:left="2124"/>
        <w:rPr>
          <w:rFonts w:ascii="Times New Roman" w:hAnsi="Times New Roman" w:cs="Times New Roman"/>
        </w:rPr>
      </w:pPr>
      <w:r w:rsidRPr="00030682">
        <w:rPr>
          <w:rFonts w:ascii="Times New Roman" w:hAnsi="Times New Roman" w:cs="Times New Roman"/>
        </w:rPr>
        <w:t>Tervezett előirányz</w:t>
      </w:r>
      <w:r w:rsidR="00D900AC" w:rsidRPr="00030682">
        <w:rPr>
          <w:rFonts w:ascii="Times New Roman" w:hAnsi="Times New Roman" w:cs="Times New Roman"/>
        </w:rPr>
        <w:t>at</w:t>
      </w:r>
      <w:r w:rsidR="00D900AC" w:rsidRPr="00030682">
        <w:rPr>
          <w:rFonts w:ascii="Times New Roman" w:hAnsi="Times New Roman" w:cs="Times New Roman"/>
        </w:rPr>
        <w:tab/>
        <w:t xml:space="preserve">: </w:t>
      </w:r>
      <w:r w:rsidR="00D900AC" w:rsidRPr="00030682">
        <w:rPr>
          <w:rFonts w:ascii="Times New Roman" w:hAnsi="Times New Roman" w:cs="Times New Roman"/>
        </w:rPr>
        <w:tab/>
        <w:t xml:space="preserve">          </w:t>
      </w:r>
      <w:r w:rsidRPr="00030682">
        <w:rPr>
          <w:rFonts w:ascii="Times New Roman" w:hAnsi="Times New Roman" w:cs="Times New Roman"/>
        </w:rPr>
        <w:t xml:space="preserve"> </w:t>
      </w:r>
      <w:r w:rsidR="009F50D3">
        <w:rPr>
          <w:rFonts w:ascii="Times New Roman" w:hAnsi="Times New Roman" w:cs="Times New Roman"/>
        </w:rPr>
        <w:t xml:space="preserve"> 1 </w:t>
      </w:r>
      <w:r w:rsidR="00AE6B17" w:rsidRPr="00030682">
        <w:rPr>
          <w:rFonts w:ascii="Times New Roman" w:hAnsi="Times New Roman" w:cs="Times New Roman"/>
        </w:rPr>
        <w:t xml:space="preserve">044 000 ezer Ft </w:t>
      </w:r>
    </w:p>
    <w:p w14:paraId="7731DDE7" w14:textId="48699A2D" w:rsidR="00AE6B17" w:rsidRPr="00030682" w:rsidRDefault="00D900AC" w:rsidP="00AE6B1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F50D3">
        <w:rPr>
          <w:rFonts w:ascii="Times New Roman" w:hAnsi="Times New Roman" w:cs="Times New Roman"/>
        </w:rPr>
        <w:t xml:space="preserve"> 5 </w:t>
      </w:r>
      <w:r w:rsidR="00AE6B17" w:rsidRPr="00030682">
        <w:rPr>
          <w:rFonts w:ascii="Times New Roman" w:hAnsi="Times New Roman" w:cs="Times New Roman"/>
        </w:rPr>
        <w:t xml:space="preserve">220 000 ezer Ft </w:t>
      </w:r>
    </w:p>
    <w:p w14:paraId="4F1AD13E" w14:textId="5961F072" w:rsidR="00AE6B17" w:rsidRPr="00030682" w:rsidRDefault="00AE6B17" w:rsidP="00AE6B1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900AC" w:rsidRPr="00030682">
        <w:rPr>
          <w:rFonts w:ascii="Times New Roman" w:hAnsi="Times New Roman" w:cs="Times New Roman"/>
        </w:rPr>
        <w:t xml:space="preserve">  </w:t>
      </w:r>
      <w:r w:rsidR="00AE666E" w:rsidRPr="00030682">
        <w:rPr>
          <w:rFonts w:ascii="Times New Roman" w:hAnsi="Times New Roman" w:cs="Times New Roman"/>
        </w:rPr>
        <w:t xml:space="preserve"> </w:t>
      </w:r>
      <w:r w:rsidR="003B0410" w:rsidRPr="00030682">
        <w:rPr>
          <w:rFonts w:ascii="Times New Roman" w:hAnsi="Times New Roman" w:cs="Times New Roman"/>
        </w:rPr>
        <w:t xml:space="preserve"> </w:t>
      </w:r>
      <w:r w:rsidRPr="00030682">
        <w:rPr>
          <w:rFonts w:ascii="Times New Roman" w:hAnsi="Times New Roman" w:cs="Times New Roman"/>
        </w:rPr>
        <w:t xml:space="preserve">2018-2020 évek </w:t>
      </w:r>
    </w:p>
    <w:p w14:paraId="7949469F" w14:textId="334698E3" w:rsidR="00F66F35" w:rsidRPr="00030682" w:rsidRDefault="00AE6B17" w:rsidP="009A5CC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kötelező</w:t>
      </w:r>
    </w:p>
    <w:p w14:paraId="6B6D6BFD" w14:textId="1AF12D9F" w:rsidR="00F66F35" w:rsidRPr="00030682" w:rsidRDefault="00F66F35" w:rsidP="008E47A1">
      <w:pPr>
        <w:spacing w:after="0"/>
        <w:jc w:val="both"/>
        <w:rPr>
          <w:rFonts w:ascii="Times New Roman" w:hAnsi="Times New Roman" w:cs="Times New Roman"/>
        </w:rPr>
      </w:pPr>
      <w:r w:rsidRPr="00030682">
        <w:rPr>
          <w:rFonts w:ascii="Times New Roman" w:hAnsi="Times New Roman" w:cs="Times New Roman"/>
        </w:rPr>
        <w:lastRenderedPageBreak/>
        <w:t xml:space="preserve">A </w:t>
      </w:r>
      <w:r w:rsidR="00F12562" w:rsidRPr="00030682">
        <w:rPr>
          <w:rFonts w:ascii="Times New Roman" w:hAnsi="Times New Roman" w:cs="Times New Roman"/>
        </w:rPr>
        <w:t>f</w:t>
      </w:r>
      <w:r w:rsidRPr="00030682">
        <w:rPr>
          <w:rFonts w:ascii="Times New Roman" w:hAnsi="Times New Roman" w:cs="Times New Roman"/>
        </w:rPr>
        <w:t>eladat megvalósítására a Fővárosi Közgyűlés a 359/2017. (IV. 5.) számú határozatában döntött, a vonatkozó megvalósítási megállapodás 2017. május 22-én aláírásra került</w:t>
      </w:r>
      <w:r w:rsidR="0082185D" w:rsidRPr="00030682">
        <w:rPr>
          <w:rFonts w:ascii="Times New Roman" w:hAnsi="Times New Roman" w:cs="Times New Roman"/>
        </w:rPr>
        <w:t xml:space="preserve">, </w:t>
      </w:r>
      <w:r w:rsidRPr="00030682">
        <w:rPr>
          <w:rFonts w:ascii="Times New Roman" w:hAnsi="Times New Roman" w:cs="Times New Roman"/>
        </w:rPr>
        <w:t>a Főváros részéről elfogadott pénzügyi ütemezés a 2018. évi költségvetési tervtáblában</w:t>
      </w:r>
      <w:r w:rsidR="00F12562" w:rsidRPr="00030682">
        <w:rPr>
          <w:rFonts w:ascii="Times New Roman" w:hAnsi="Times New Roman" w:cs="Times New Roman"/>
        </w:rPr>
        <w:t xml:space="preserve"> szerepel</w:t>
      </w:r>
      <w:r w:rsidRPr="00030682">
        <w:rPr>
          <w:rFonts w:ascii="Times New Roman" w:hAnsi="Times New Roman" w:cs="Times New Roman"/>
        </w:rPr>
        <w:t>.</w:t>
      </w:r>
    </w:p>
    <w:p w14:paraId="7A53716B" w14:textId="7B046D9D" w:rsidR="009959EE" w:rsidRPr="00030682" w:rsidRDefault="00F12562" w:rsidP="008E47A1">
      <w:pPr>
        <w:spacing w:after="0"/>
        <w:jc w:val="both"/>
        <w:rPr>
          <w:rFonts w:ascii="Times New Roman" w:hAnsi="Times New Roman" w:cs="Times New Roman"/>
        </w:rPr>
      </w:pPr>
      <w:r w:rsidRPr="00030682">
        <w:rPr>
          <w:rFonts w:ascii="Times New Roman" w:hAnsi="Times New Roman" w:cs="Times New Roman"/>
        </w:rPr>
        <w:t>A</w:t>
      </w:r>
      <w:r w:rsidR="00F66F35" w:rsidRPr="00030682">
        <w:rPr>
          <w:rFonts w:ascii="Times New Roman" w:hAnsi="Times New Roman" w:cs="Times New Roman"/>
        </w:rPr>
        <w:t xml:space="preserve"> </w:t>
      </w:r>
      <w:r w:rsidRPr="00030682">
        <w:rPr>
          <w:rFonts w:ascii="Times New Roman" w:hAnsi="Times New Roman" w:cs="Times New Roman"/>
        </w:rPr>
        <w:t>S</w:t>
      </w:r>
      <w:r w:rsidR="00F66F35" w:rsidRPr="00030682">
        <w:rPr>
          <w:rFonts w:ascii="Times New Roman" w:hAnsi="Times New Roman" w:cs="Times New Roman"/>
        </w:rPr>
        <w:t>zéchenyi</w:t>
      </w:r>
      <w:r w:rsidRPr="00030682">
        <w:rPr>
          <w:rFonts w:ascii="Times New Roman" w:hAnsi="Times New Roman" w:cs="Times New Roman"/>
        </w:rPr>
        <w:t xml:space="preserve"> István tér alatti villamos - </w:t>
      </w:r>
      <w:r w:rsidR="00F66F35" w:rsidRPr="00030682">
        <w:rPr>
          <w:rFonts w:ascii="Times New Roman" w:hAnsi="Times New Roman" w:cs="Times New Roman"/>
        </w:rPr>
        <w:t>közúti aluljáró 2018-20</w:t>
      </w:r>
      <w:r w:rsidRPr="00030682">
        <w:rPr>
          <w:rFonts w:ascii="Times New Roman" w:hAnsi="Times New Roman" w:cs="Times New Roman"/>
        </w:rPr>
        <w:t>21 között kerül megvalósításra.</w:t>
      </w:r>
    </w:p>
    <w:p w14:paraId="250CFD66" w14:textId="401E1E94" w:rsidR="00E57306" w:rsidRPr="00030682" w:rsidRDefault="00E57306" w:rsidP="008D5143">
      <w:pPr>
        <w:spacing w:after="0" w:line="240" w:lineRule="auto"/>
        <w:rPr>
          <w:rFonts w:ascii="Times New Roman" w:hAnsi="Times New Roman" w:cs="Times New Roman"/>
          <w:b/>
          <w:u w:val="single"/>
        </w:rPr>
      </w:pPr>
    </w:p>
    <w:p w14:paraId="49A71494" w14:textId="2E26E431" w:rsidR="008D5143" w:rsidRPr="00030682" w:rsidRDefault="008D5143" w:rsidP="008D5143">
      <w:pPr>
        <w:spacing w:after="0" w:line="240" w:lineRule="auto"/>
        <w:rPr>
          <w:rFonts w:ascii="Times New Roman" w:hAnsi="Times New Roman" w:cs="Times New Roman"/>
          <w:b/>
          <w:u w:val="single"/>
        </w:rPr>
      </w:pPr>
      <w:r w:rsidRPr="00030682">
        <w:rPr>
          <w:rFonts w:ascii="Times New Roman" w:hAnsi="Times New Roman" w:cs="Times New Roman"/>
          <w:b/>
          <w:u w:val="single"/>
        </w:rPr>
        <w:t>Blaha Lujza tér rekonstrukció (7521)</w:t>
      </w:r>
    </w:p>
    <w:p w14:paraId="7F478BB1" w14:textId="77777777" w:rsidR="008D5143" w:rsidRPr="00030682" w:rsidRDefault="008D5143" w:rsidP="00155D38">
      <w:pPr>
        <w:spacing w:after="0"/>
        <w:ind w:left="2124"/>
        <w:rPr>
          <w:rFonts w:ascii="Times New Roman" w:hAnsi="Times New Roman" w:cs="Times New Roman"/>
        </w:rPr>
      </w:pPr>
    </w:p>
    <w:p w14:paraId="3E9F5985" w14:textId="3E0F352E" w:rsidR="008D5143" w:rsidRPr="00030682" w:rsidRDefault="008D5143" w:rsidP="008D514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B53A95" w:rsidRPr="00030682">
        <w:rPr>
          <w:rFonts w:ascii="Times New Roman" w:hAnsi="Times New Roman" w:cs="Times New Roman"/>
        </w:rPr>
        <w:t xml:space="preserve">  </w:t>
      </w:r>
      <w:r w:rsidRPr="00030682">
        <w:rPr>
          <w:rFonts w:ascii="Times New Roman" w:hAnsi="Times New Roman" w:cs="Times New Roman"/>
        </w:rPr>
        <w:t xml:space="preserve">   60 000 ezer Ft </w:t>
      </w:r>
    </w:p>
    <w:p w14:paraId="023A2447" w14:textId="5BA557A6" w:rsidR="008D5143" w:rsidRPr="00030682" w:rsidRDefault="008D5143" w:rsidP="008D514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53A95" w:rsidRPr="00030682">
        <w:rPr>
          <w:rFonts w:ascii="Times New Roman" w:hAnsi="Times New Roman" w:cs="Times New Roman"/>
        </w:rPr>
        <w:t xml:space="preserve">         </w:t>
      </w:r>
      <w:r w:rsidRPr="00030682">
        <w:rPr>
          <w:rFonts w:ascii="Times New Roman" w:hAnsi="Times New Roman" w:cs="Times New Roman"/>
        </w:rPr>
        <w:t xml:space="preserve">      ezer Ft </w:t>
      </w:r>
    </w:p>
    <w:p w14:paraId="0B8E6CEC" w14:textId="1D5E4BE2" w:rsidR="008D5143" w:rsidRPr="00030682" w:rsidRDefault="008D5143" w:rsidP="008D514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C5FE9" w:rsidRPr="00030682">
        <w:rPr>
          <w:rFonts w:ascii="Times New Roman" w:hAnsi="Times New Roman" w:cs="Times New Roman"/>
        </w:rPr>
        <w:t xml:space="preserve">  </w:t>
      </w:r>
      <w:r w:rsidR="00B53A95" w:rsidRPr="00030682">
        <w:rPr>
          <w:rFonts w:ascii="Times New Roman" w:hAnsi="Times New Roman" w:cs="Times New Roman"/>
        </w:rPr>
        <w:t xml:space="preserve">  </w:t>
      </w:r>
      <w:r w:rsidR="00A33647" w:rsidRPr="00030682">
        <w:rPr>
          <w:rFonts w:ascii="Times New Roman" w:hAnsi="Times New Roman" w:cs="Times New Roman"/>
        </w:rPr>
        <w:t xml:space="preserve"> </w:t>
      </w:r>
      <w:r w:rsidR="00816E7C" w:rsidRPr="00030682">
        <w:rPr>
          <w:rFonts w:ascii="Times New Roman" w:hAnsi="Times New Roman" w:cs="Times New Roman"/>
        </w:rPr>
        <w:t xml:space="preserve">                </w:t>
      </w:r>
      <w:r w:rsidRPr="00030682">
        <w:rPr>
          <w:rFonts w:ascii="Times New Roman" w:hAnsi="Times New Roman" w:cs="Times New Roman"/>
        </w:rPr>
        <w:t xml:space="preserve">évek </w:t>
      </w:r>
    </w:p>
    <w:p w14:paraId="71F544E5" w14:textId="77777777" w:rsidR="008D5143" w:rsidRPr="00030682" w:rsidRDefault="008D5143" w:rsidP="008D514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kötelező</w:t>
      </w:r>
    </w:p>
    <w:p w14:paraId="42B097D0" w14:textId="54D61662" w:rsidR="003B2CDA" w:rsidRPr="00030682" w:rsidRDefault="003B2CDA" w:rsidP="00C859E1">
      <w:pPr>
        <w:spacing w:after="0" w:line="240" w:lineRule="auto"/>
        <w:rPr>
          <w:rFonts w:ascii="Times New Roman" w:hAnsi="Times New Roman" w:cs="Times New Roman"/>
          <w:b/>
          <w:u w:val="single"/>
        </w:rPr>
      </w:pPr>
    </w:p>
    <w:p w14:paraId="2D54FF65" w14:textId="77777777" w:rsidR="003B2CDA" w:rsidRPr="00030682" w:rsidRDefault="003B2CDA" w:rsidP="00AA4496">
      <w:pPr>
        <w:spacing w:after="0"/>
        <w:jc w:val="both"/>
        <w:rPr>
          <w:rFonts w:ascii="Times New Roman" w:hAnsi="Times New Roman" w:cs="Times New Roman"/>
        </w:rPr>
      </w:pPr>
      <w:r w:rsidRPr="00030682">
        <w:rPr>
          <w:rFonts w:ascii="Times New Roman" w:hAnsi="Times New Roman" w:cs="Times New Roman"/>
        </w:rPr>
        <w:t xml:space="preserve">A VIII. kerület peremén fekvő tér fontos belvárosi csomópont, itt jár a 4-6-os villamos, az M2, továbbá a Budát Északkelet-Pesttel összekötő buszjáratok. A rekonstrukció a Rákóczi úton a Kazinczy utca – Szentkirályi utca vonalától az Osváth utca vonaláig terjedne. Az aluljáró rekonstrukciója minden ütemhez illeszthető projekt, és annak része. </w:t>
      </w:r>
    </w:p>
    <w:p w14:paraId="388CBEEA" w14:textId="781D713E" w:rsidR="006F4733" w:rsidRPr="00030682" w:rsidRDefault="003B2CDA" w:rsidP="00AA4496">
      <w:pPr>
        <w:spacing w:after="0"/>
        <w:jc w:val="both"/>
        <w:rPr>
          <w:rFonts w:ascii="Times New Roman" w:hAnsi="Times New Roman" w:cs="Times New Roman"/>
        </w:rPr>
      </w:pPr>
      <w:r w:rsidRPr="00030682">
        <w:rPr>
          <w:rFonts w:ascii="Times New Roman" w:hAnsi="Times New Roman" w:cs="Times New Roman"/>
        </w:rPr>
        <w:t xml:space="preserve">A Blaha Lujza tér rendezése évtizedek óta halogatott ügy, támogatás hiányában csak koncepciótervi színtű tervezés valósult meg. Az utóbbi 5-6 évben a térre vonatkozóan több terv is készült. A Blaha Lujza tér rekonstrukciós munkái több évre áthúzódó feladat. A 2017. évre előirányzott költségvetési összeg nem került felhasználásra, ezért a tervezett 60.000 ezer Ft. felhasználását a 2018-2019. évekre szükséges átcsoportosítani. </w:t>
      </w:r>
    </w:p>
    <w:p w14:paraId="1C8E50E9" w14:textId="77777777" w:rsidR="006F4733" w:rsidRPr="00030682" w:rsidRDefault="006F4733" w:rsidP="00AA4496">
      <w:pPr>
        <w:spacing w:after="0"/>
        <w:jc w:val="both"/>
        <w:rPr>
          <w:rFonts w:ascii="Times New Roman" w:hAnsi="Times New Roman" w:cs="Times New Roman"/>
        </w:rPr>
      </w:pPr>
    </w:p>
    <w:p w14:paraId="1E512716" w14:textId="4FE170B8" w:rsidR="00DB0A59" w:rsidRPr="00030682" w:rsidRDefault="00DB0A59" w:rsidP="00DB0A59">
      <w:pPr>
        <w:spacing w:after="0" w:line="240" w:lineRule="auto"/>
        <w:rPr>
          <w:rFonts w:ascii="Times New Roman" w:hAnsi="Times New Roman" w:cs="Times New Roman"/>
          <w:b/>
          <w:u w:val="single"/>
        </w:rPr>
      </w:pPr>
      <w:r w:rsidRPr="00030682">
        <w:rPr>
          <w:rFonts w:ascii="Times New Roman" w:hAnsi="Times New Roman" w:cs="Times New Roman"/>
          <w:b/>
          <w:u w:val="single"/>
        </w:rPr>
        <w:t>Budapest Közút Zrt. megvalósításában végzett feladatok:</w:t>
      </w:r>
    </w:p>
    <w:p w14:paraId="16AE20E2" w14:textId="77777777" w:rsidR="001F4E7D" w:rsidRPr="00030682" w:rsidRDefault="001F4E7D" w:rsidP="00DB0A59">
      <w:pPr>
        <w:spacing w:after="0" w:line="240" w:lineRule="auto"/>
        <w:rPr>
          <w:rFonts w:ascii="Times New Roman" w:hAnsi="Times New Roman" w:cs="Times New Roman"/>
          <w:b/>
          <w:u w:val="single"/>
        </w:rPr>
      </w:pPr>
    </w:p>
    <w:p w14:paraId="2A554A64" w14:textId="77777777" w:rsidR="00DB0A59" w:rsidRPr="00030682" w:rsidRDefault="00DB0A59" w:rsidP="00DB0A59">
      <w:pPr>
        <w:spacing w:after="0" w:line="240" w:lineRule="auto"/>
        <w:rPr>
          <w:rFonts w:ascii="Times New Roman" w:hAnsi="Times New Roman" w:cs="Times New Roman"/>
          <w:b/>
          <w:u w:val="single"/>
        </w:rPr>
      </w:pPr>
      <w:r w:rsidRPr="00030682">
        <w:rPr>
          <w:rFonts w:ascii="Times New Roman" w:hAnsi="Times New Roman" w:cs="Times New Roman"/>
          <w:b/>
          <w:u w:val="single"/>
        </w:rPr>
        <w:t>Budapest Közút Zrt. fővárosi P+R rendszerű parkolók fejlesztése</w:t>
      </w:r>
      <w:r w:rsidR="00361783" w:rsidRPr="00030682">
        <w:rPr>
          <w:rFonts w:ascii="Times New Roman" w:hAnsi="Times New Roman" w:cs="Times New Roman"/>
          <w:b/>
          <w:u w:val="single"/>
        </w:rPr>
        <w:t xml:space="preserve"> (7293)</w:t>
      </w:r>
    </w:p>
    <w:p w14:paraId="2513982D" w14:textId="77777777" w:rsidR="00DB0A59" w:rsidRPr="00030682" w:rsidRDefault="00DB0A59" w:rsidP="00DB0A59">
      <w:pPr>
        <w:spacing w:after="0" w:line="240" w:lineRule="auto"/>
        <w:rPr>
          <w:rFonts w:ascii="Times New Roman" w:hAnsi="Times New Roman" w:cs="Times New Roman"/>
        </w:rPr>
      </w:pPr>
    </w:p>
    <w:p w14:paraId="7BC1B283" w14:textId="691C338B"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424C3" w:rsidRPr="00030682">
        <w:rPr>
          <w:rFonts w:ascii="Times New Roman" w:hAnsi="Times New Roman" w:cs="Times New Roman"/>
        </w:rPr>
        <w:t xml:space="preserve">  </w:t>
      </w:r>
      <w:r w:rsidR="00A012EE" w:rsidRPr="00030682">
        <w:rPr>
          <w:rFonts w:ascii="Times New Roman" w:hAnsi="Times New Roman" w:cs="Times New Roman"/>
        </w:rPr>
        <w:t xml:space="preserve"> </w:t>
      </w:r>
      <w:r w:rsidR="00361783" w:rsidRPr="00030682">
        <w:rPr>
          <w:rFonts w:ascii="Times New Roman" w:hAnsi="Times New Roman" w:cs="Times New Roman"/>
        </w:rPr>
        <w:t>318</w:t>
      </w:r>
      <w:r w:rsidR="00675363" w:rsidRPr="00030682">
        <w:rPr>
          <w:rFonts w:ascii="Times New Roman" w:hAnsi="Times New Roman" w:cs="Times New Roman"/>
        </w:rPr>
        <w:t> </w:t>
      </w:r>
      <w:r w:rsidR="00361783" w:rsidRPr="00030682">
        <w:rPr>
          <w:rFonts w:ascii="Times New Roman" w:hAnsi="Times New Roman" w:cs="Times New Roman"/>
        </w:rPr>
        <w:t>846</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50EA4652" w14:textId="79F2564D"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424C3" w:rsidRPr="00030682">
        <w:rPr>
          <w:rFonts w:ascii="Times New Roman" w:hAnsi="Times New Roman" w:cs="Times New Roman"/>
        </w:rPr>
        <w:t xml:space="preserve"> </w:t>
      </w:r>
      <w:r w:rsidR="00A012EE" w:rsidRPr="00030682">
        <w:rPr>
          <w:rFonts w:ascii="Times New Roman" w:hAnsi="Times New Roman" w:cs="Times New Roman"/>
        </w:rPr>
        <w:t xml:space="preserve">  </w:t>
      </w:r>
      <w:r w:rsidR="00361783" w:rsidRPr="00030682">
        <w:rPr>
          <w:rFonts w:ascii="Times New Roman" w:hAnsi="Times New Roman" w:cs="Times New Roman"/>
        </w:rPr>
        <w:t>358 686</w:t>
      </w:r>
      <w:r w:rsidRPr="00030682">
        <w:rPr>
          <w:rFonts w:ascii="Times New Roman" w:hAnsi="Times New Roman" w:cs="Times New Roman"/>
        </w:rPr>
        <w:t xml:space="preserve"> ezer Ft </w:t>
      </w:r>
    </w:p>
    <w:p w14:paraId="4698A602" w14:textId="6890EB70" w:rsidR="006509DA" w:rsidRPr="00030682" w:rsidRDefault="00361783"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424C3" w:rsidRPr="00030682">
        <w:rPr>
          <w:rFonts w:ascii="Times New Roman" w:hAnsi="Times New Roman" w:cs="Times New Roman"/>
        </w:rPr>
        <w:t xml:space="preserve">  </w:t>
      </w:r>
      <w:r w:rsidR="0079695D" w:rsidRPr="00030682">
        <w:rPr>
          <w:rFonts w:ascii="Times New Roman" w:hAnsi="Times New Roman" w:cs="Times New Roman"/>
        </w:rPr>
        <w:t xml:space="preserve"> </w:t>
      </w:r>
      <w:r w:rsidRPr="00030682">
        <w:rPr>
          <w:rFonts w:ascii="Times New Roman" w:hAnsi="Times New Roman" w:cs="Times New Roman"/>
        </w:rPr>
        <w:t>2016-2018</w:t>
      </w:r>
      <w:r w:rsidR="00A012EE" w:rsidRPr="00030682">
        <w:rPr>
          <w:rFonts w:ascii="Times New Roman" w:hAnsi="Times New Roman" w:cs="Times New Roman"/>
        </w:rPr>
        <w:t xml:space="preserve"> </w:t>
      </w:r>
      <w:r w:rsidR="006509DA" w:rsidRPr="00030682">
        <w:rPr>
          <w:rFonts w:ascii="Times New Roman" w:hAnsi="Times New Roman" w:cs="Times New Roman"/>
        </w:rPr>
        <w:t xml:space="preserve">évek </w:t>
      </w:r>
    </w:p>
    <w:p w14:paraId="7DB612E5" w14:textId="1F123B51" w:rsidR="00BF4930" w:rsidRPr="00030682" w:rsidRDefault="006509DA" w:rsidP="009D273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A012EE" w:rsidRPr="00030682">
        <w:rPr>
          <w:rFonts w:ascii="Times New Roman" w:hAnsi="Times New Roman" w:cs="Times New Roman"/>
        </w:rPr>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kötelező</w:t>
      </w:r>
    </w:p>
    <w:p w14:paraId="75FAB19C" w14:textId="77777777" w:rsidR="009D2730" w:rsidRPr="00030682" w:rsidRDefault="009D2730" w:rsidP="009D2730">
      <w:pPr>
        <w:spacing w:after="0"/>
        <w:ind w:left="2124"/>
        <w:rPr>
          <w:rFonts w:ascii="Times New Roman" w:hAnsi="Times New Roman" w:cs="Times New Roman"/>
        </w:rPr>
      </w:pPr>
    </w:p>
    <w:p w14:paraId="740907EE" w14:textId="77777777" w:rsidR="00F81A31" w:rsidRPr="00030682" w:rsidRDefault="00F81A31" w:rsidP="00F81A31">
      <w:pPr>
        <w:spacing w:after="0"/>
        <w:jc w:val="both"/>
        <w:rPr>
          <w:rFonts w:ascii="Times New Roman" w:hAnsi="Times New Roman" w:cs="Times New Roman"/>
        </w:rPr>
      </w:pPr>
      <w:r w:rsidRPr="00030682">
        <w:rPr>
          <w:rFonts w:ascii="Times New Roman" w:hAnsi="Times New Roman" w:cs="Times New Roman"/>
        </w:rPr>
        <w:t xml:space="preserve">A Feladatra kötött Megállapodás keretében összesen 23 helyszínen P+R rendszerű parkolók fejlesztésének és a P+R parkolókhoz tartozó informatikai rendszerhez szükséges kiviteli tervek elkészítése (szükség esetén nyomvonali tervezés), valamint a tervek alapján történő kivitelezése zajlik. </w:t>
      </w:r>
    </w:p>
    <w:p w14:paraId="16B2BB33" w14:textId="74ED0447" w:rsidR="00C459A5" w:rsidRPr="00030682" w:rsidRDefault="00F81A31" w:rsidP="000B6567">
      <w:pPr>
        <w:spacing w:after="0"/>
        <w:jc w:val="both"/>
        <w:rPr>
          <w:rFonts w:ascii="Times New Roman" w:hAnsi="Times New Roman" w:cs="Times New Roman"/>
        </w:rPr>
      </w:pPr>
      <w:r w:rsidRPr="00030682">
        <w:rPr>
          <w:rFonts w:ascii="Times New Roman" w:hAnsi="Times New Roman" w:cs="Times New Roman"/>
        </w:rPr>
        <w:t xml:space="preserve">A Budapest Közút Zrt. az okirat szerinti ütemezésben végzi az informatikai feladatok fejlesztését, melyek a 2018. évben befejeződnek. </w:t>
      </w:r>
    </w:p>
    <w:p w14:paraId="64791DA2" w14:textId="36641901" w:rsidR="00E45889" w:rsidRDefault="00E45889" w:rsidP="00D53502">
      <w:pPr>
        <w:spacing w:after="0" w:line="240" w:lineRule="auto"/>
        <w:rPr>
          <w:rFonts w:ascii="Times New Roman" w:hAnsi="Times New Roman" w:cs="Times New Roman"/>
          <w:b/>
          <w:u w:val="single"/>
        </w:rPr>
      </w:pPr>
    </w:p>
    <w:p w14:paraId="30EA20F9" w14:textId="3D1EDFB6" w:rsidR="008F0B5F" w:rsidRPr="00030682" w:rsidRDefault="00BF4930" w:rsidP="00D53502">
      <w:pPr>
        <w:spacing w:after="0" w:line="240" w:lineRule="auto"/>
        <w:rPr>
          <w:rFonts w:ascii="Times New Roman" w:hAnsi="Times New Roman" w:cs="Times New Roman"/>
          <w:b/>
          <w:u w:val="single"/>
        </w:rPr>
      </w:pPr>
      <w:r w:rsidRPr="00030682">
        <w:rPr>
          <w:rFonts w:ascii="Times New Roman" w:hAnsi="Times New Roman" w:cs="Times New Roman"/>
          <w:b/>
          <w:u w:val="single"/>
        </w:rPr>
        <w:t>Forgal</w:t>
      </w:r>
      <w:r w:rsidR="00D53502" w:rsidRPr="00030682">
        <w:rPr>
          <w:rFonts w:ascii="Times New Roman" w:hAnsi="Times New Roman" w:cs="Times New Roman"/>
          <w:b/>
          <w:u w:val="single"/>
        </w:rPr>
        <w:t>omtechnikai intézkedések (6994)</w:t>
      </w:r>
    </w:p>
    <w:p w14:paraId="661F534E" w14:textId="77777777" w:rsidR="00D53502" w:rsidRPr="00030682" w:rsidRDefault="00D53502" w:rsidP="00D53502">
      <w:pPr>
        <w:spacing w:after="0" w:line="240" w:lineRule="auto"/>
        <w:rPr>
          <w:rFonts w:ascii="Times New Roman" w:hAnsi="Times New Roman" w:cs="Times New Roman"/>
          <w:b/>
          <w:u w:val="single"/>
        </w:rPr>
      </w:pPr>
    </w:p>
    <w:p w14:paraId="20FFC474" w14:textId="0354D773"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424C3" w:rsidRPr="00030682">
        <w:rPr>
          <w:rFonts w:ascii="Times New Roman" w:hAnsi="Times New Roman" w:cs="Times New Roman"/>
        </w:rPr>
        <w:t xml:space="preserve">   </w:t>
      </w:r>
      <w:r w:rsidR="00BF4930" w:rsidRPr="00030682">
        <w:rPr>
          <w:rFonts w:ascii="Times New Roman" w:hAnsi="Times New Roman" w:cs="Times New Roman"/>
        </w:rPr>
        <w:t>431</w:t>
      </w:r>
      <w:r w:rsidR="00675363" w:rsidRPr="00030682">
        <w:rPr>
          <w:rFonts w:ascii="Times New Roman" w:hAnsi="Times New Roman" w:cs="Times New Roman"/>
        </w:rPr>
        <w:t> </w:t>
      </w:r>
      <w:r w:rsidR="00BF4930" w:rsidRPr="00030682">
        <w:rPr>
          <w:rFonts w:ascii="Times New Roman" w:hAnsi="Times New Roman" w:cs="Times New Roman"/>
        </w:rPr>
        <w:t>167</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0F20615F" w14:textId="19FBAD83"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424C3" w:rsidRPr="00030682">
        <w:rPr>
          <w:rFonts w:ascii="Times New Roman" w:hAnsi="Times New Roman" w:cs="Times New Roman"/>
        </w:rPr>
        <w:t xml:space="preserve">  </w:t>
      </w:r>
      <w:r w:rsidR="0079695D" w:rsidRPr="00030682">
        <w:rPr>
          <w:rFonts w:ascii="Times New Roman" w:hAnsi="Times New Roman" w:cs="Times New Roman"/>
        </w:rPr>
        <w:t xml:space="preserve"> </w:t>
      </w:r>
      <w:r w:rsidR="00BF4930" w:rsidRPr="00030682">
        <w:rPr>
          <w:rFonts w:ascii="Times New Roman" w:hAnsi="Times New Roman" w:cs="Times New Roman"/>
        </w:rPr>
        <w:t>813</w:t>
      </w:r>
      <w:r w:rsidR="00675363" w:rsidRPr="00030682">
        <w:rPr>
          <w:rFonts w:ascii="Times New Roman" w:hAnsi="Times New Roman" w:cs="Times New Roman"/>
        </w:rPr>
        <w:t> </w:t>
      </w:r>
      <w:r w:rsidR="00BF4930" w:rsidRPr="00030682">
        <w:rPr>
          <w:rFonts w:ascii="Times New Roman" w:hAnsi="Times New Roman" w:cs="Times New Roman"/>
        </w:rPr>
        <w:t>395</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68443B12" w14:textId="7F2B0C08" w:rsidR="006509DA" w:rsidRPr="00030682" w:rsidRDefault="008F0B5F"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33647" w:rsidRPr="00030682">
        <w:rPr>
          <w:rFonts w:ascii="Times New Roman" w:hAnsi="Times New Roman" w:cs="Times New Roman"/>
        </w:rPr>
        <w:t xml:space="preserve"> </w:t>
      </w:r>
      <w:r w:rsidR="0079695D" w:rsidRPr="00030682">
        <w:rPr>
          <w:rFonts w:ascii="Times New Roman" w:hAnsi="Times New Roman" w:cs="Times New Roman"/>
        </w:rPr>
        <w:t xml:space="preserve"> </w:t>
      </w:r>
      <w:r w:rsidR="00BF4930" w:rsidRPr="00030682">
        <w:rPr>
          <w:rFonts w:ascii="Times New Roman" w:hAnsi="Times New Roman" w:cs="Times New Roman"/>
        </w:rPr>
        <w:t>2011-2018</w:t>
      </w:r>
      <w:r w:rsidR="00A012EE" w:rsidRPr="00030682">
        <w:rPr>
          <w:rFonts w:ascii="Times New Roman" w:hAnsi="Times New Roman" w:cs="Times New Roman"/>
        </w:rPr>
        <w:t xml:space="preserve"> </w:t>
      </w:r>
      <w:r w:rsidR="006509DA" w:rsidRPr="00030682">
        <w:rPr>
          <w:rFonts w:ascii="Times New Roman" w:hAnsi="Times New Roman" w:cs="Times New Roman"/>
        </w:rPr>
        <w:t xml:space="preserve">évek </w:t>
      </w:r>
    </w:p>
    <w:p w14:paraId="05573156" w14:textId="5D1CD8AB" w:rsidR="00D53502" w:rsidRPr="00030682" w:rsidRDefault="006509DA" w:rsidP="009D273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A012EE" w:rsidRPr="00030682">
        <w:rPr>
          <w:rFonts w:ascii="Times New Roman" w:hAnsi="Times New Roman" w:cs="Times New Roman"/>
        </w:rPr>
        <w:t xml:space="preserve">   </w:t>
      </w:r>
      <w:r w:rsidRPr="00030682">
        <w:rPr>
          <w:rFonts w:ascii="Times New Roman" w:hAnsi="Times New Roman" w:cs="Times New Roman"/>
        </w:rPr>
        <w:t xml:space="preserve">   </w:t>
      </w:r>
      <w:r w:rsidR="0079695D" w:rsidRPr="00030682">
        <w:rPr>
          <w:rFonts w:ascii="Times New Roman" w:hAnsi="Times New Roman" w:cs="Times New Roman"/>
        </w:rPr>
        <w:t xml:space="preserve">  </w:t>
      </w:r>
      <w:r w:rsidR="003424C3" w:rsidRPr="00030682">
        <w:rPr>
          <w:rFonts w:ascii="Times New Roman" w:hAnsi="Times New Roman" w:cs="Times New Roman"/>
        </w:rPr>
        <w:t xml:space="preserve"> </w:t>
      </w:r>
      <w:r w:rsidRPr="00030682">
        <w:rPr>
          <w:rFonts w:ascii="Times New Roman" w:hAnsi="Times New Roman" w:cs="Times New Roman"/>
        </w:rPr>
        <w:t>k</w:t>
      </w:r>
      <w:r w:rsidR="009D2730" w:rsidRPr="00030682">
        <w:rPr>
          <w:rFonts w:ascii="Times New Roman" w:hAnsi="Times New Roman" w:cs="Times New Roman"/>
        </w:rPr>
        <w:t xml:space="preserve">ötelező </w:t>
      </w:r>
    </w:p>
    <w:p w14:paraId="36B11148" w14:textId="77777777" w:rsidR="009D2730" w:rsidRPr="00030682" w:rsidRDefault="009D2730" w:rsidP="00F12F78">
      <w:pPr>
        <w:spacing w:after="0"/>
        <w:jc w:val="both"/>
        <w:rPr>
          <w:rFonts w:ascii="Times New Roman" w:hAnsi="Times New Roman" w:cs="Times New Roman"/>
        </w:rPr>
      </w:pPr>
    </w:p>
    <w:p w14:paraId="1003EA95" w14:textId="35EA2809" w:rsidR="0040659C" w:rsidRPr="00030682" w:rsidRDefault="00AB1C34" w:rsidP="00F12F78">
      <w:pPr>
        <w:spacing w:after="0"/>
        <w:jc w:val="both"/>
        <w:rPr>
          <w:rFonts w:ascii="Times New Roman" w:hAnsi="Times New Roman" w:cs="Times New Roman"/>
        </w:rPr>
      </w:pPr>
      <w:r w:rsidRPr="00030682">
        <w:rPr>
          <w:rFonts w:ascii="Times New Roman" w:hAnsi="Times New Roman" w:cs="Times New Roman"/>
        </w:rPr>
        <w:t>A helyszínek és a műszaki tartalom változása miatt a 2018. évi előirányzat a kivitelezésre nyújt fedezetet.</w:t>
      </w:r>
    </w:p>
    <w:p w14:paraId="716BFE12" w14:textId="50D75982" w:rsidR="005B48EF" w:rsidRPr="00030682" w:rsidRDefault="005B48EF" w:rsidP="00F12F78">
      <w:pPr>
        <w:spacing w:after="0"/>
        <w:jc w:val="both"/>
        <w:rPr>
          <w:rFonts w:ascii="Times New Roman" w:hAnsi="Times New Roman" w:cs="Times New Roman"/>
        </w:rPr>
      </w:pPr>
    </w:p>
    <w:p w14:paraId="1AFA8A2F" w14:textId="77777777" w:rsidR="009A5CC7" w:rsidRDefault="009A5CC7" w:rsidP="00B355C6">
      <w:pPr>
        <w:spacing w:after="0" w:line="240" w:lineRule="auto"/>
        <w:rPr>
          <w:rFonts w:ascii="Times New Roman" w:hAnsi="Times New Roman" w:cs="Times New Roman"/>
          <w:b/>
          <w:u w:val="single"/>
        </w:rPr>
      </w:pPr>
    </w:p>
    <w:p w14:paraId="7C622FA8" w14:textId="77777777" w:rsidR="009A5CC7" w:rsidRDefault="009A5CC7" w:rsidP="00B355C6">
      <w:pPr>
        <w:spacing w:after="0" w:line="240" w:lineRule="auto"/>
        <w:rPr>
          <w:rFonts w:ascii="Times New Roman" w:hAnsi="Times New Roman" w:cs="Times New Roman"/>
          <w:b/>
          <w:u w:val="single"/>
        </w:rPr>
      </w:pPr>
    </w:p>
    <w:p w14:paraId="7F39AAA8" w14:textId="1893E26D" w:rsidR="00B355C6" w:rsidRPr="00030682" w:rsidRDefault="00B355C6" w:rsidP="00B355C6">
      <w:pPr>
        <w:spacing w:after="0" w:line="240" w:lineRule="auto"/>
        <w:rPr>
          <w:rFonts w:ascii="Times New Roman" w:hAnsi="Times New Roman" w:cs="Times New Roman"/>
          <w:b/>
          <w:u w:val="single"/>
        </w:rPr>
      </w:pPr>
      <w:r w:rsidRPr="00030682">
        <w:rPr>
          <w:rFonts w:ascii="Times New Roman" w:hAnsi="Times New Roman" w:cs="Times New Roman"/>
          <w:b/>
          <w:u w:val="single"/>
        </w:rPr>
        <w:lastRenderedPageBreak/>
        <w:t>2014-2017. évi közúti forgalomirányítás fejlesztési programja (6849)</w:t>
      </w:r>
    </w:p>
    <w:p w14:paraId="6254FD9E" w14:textId="77777777" w:rsidR="001C5060" w:rsidRPr="00030682" w:rsidRDefault="001C5060" w:rsidP="00E05412">
      <w:pPr>
        <w:spacing w:after="160" w:line="259" w:lineRule="auto"/>
        <w:rPr>
          <w:rFonts w:ascii="Times New Roman" w:hAnsi="Times New Roman" w:cs="Times New Roman"/>
          <w:b/>
          <w:u w:val="single"/>
        </w:rPr>
      </w:pPr>
    </w:p>
    <w:p w14:paraId="719289B6" w14:textId="59E237C3" w:rsidR="001C5060" w:rsidRPr="00030682" w:rsidRDefault="00973D90" w:rsidP="001C5060">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12EE" w:rsidRPr="00030682">
        <w:rPr>
          <w:rFonts w:ascii="Times New Roman" w:hAnsi="Times New Roman" w:cs="Times New Roman"/>
        </w:rPr>
        <w:t xml:space="preserve"> </w:t>
      </w:r>
      <w:r w:rsidR="0079695D" w:rsidRPr="00030682">
        <w:rPr>
          <w:rFonts w:ascii="Times New Roman" w:hAnsi="Times New Roman" w:cs="Times New Roman"/>
        </w:rPr>
        <w:t xml:space="preserve">  </w:t>
      </w:r>
      <w:r w:rsidR="00B355C6" w:rsidRPr="00030682">
        <w:rPr>
          <w:rFonts w:ascii="Times New Roman" w:hAnsi="Times New Roman" w:cs="Times New Roman"/>
        </w:rPr>
        <w:t xml:space="preserve"> 628</w:t>
      </w:r>
      <w:r w:rsidR="00675363" w:rsidRPr="00030682">
        <w:rPr>
          <w:rFonts w:ascii="Times New Roman" w:hAnsi="Times New Roman" w:cs="Times New Roman"/>
        </w:rPr>
        <w:t> </w:t>
      </w:r>
      <w:r w:rsidR="00B355C6" w:rsidRPr="00030682">
        <w:rPr>
          <w:rFonts w:ascii="Times New Roman" w:hAnsi="Times New Roman" w:cs="Times New Roman"/>
        </w:rPr>
        <w:t>959</w:t>
      </w:r>
      <w:r w:rsidR="00675363" w:rsidRPr="00030682">
        <w:rPr>
          <w:rFonts w:ascii="Times New Roman" w:hAnsi="Times New Roman" w:cs="Times New Roman"/>
        </w:rPr>
        <w:t xml:space="preserve"> </w:t>
      </w:r>
      <w:r w:rsidR="001C5060" w:rsidRPr="00030682">
        <w:rPr>
          <w:rFonts w:ascii="Times New Roman" w:hAnsi="Times New Roman" w:cs="Times New Roman"/>
        </w:rPr>
        <w:t xml:space="preserve">ezer Ft </w:t>
      </w:r>
    </w:p>
    <w:p w14:paraId="1DB9F9DD" w14:textId="3C98E7CF" w:rsidR="001C5060" w:rsidRPr="00030682" w:rsidRDefault="00973D90" w:rsidP="001C5060">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001C5060" w:rsidRPr="00030682">
        <w:rPr>
          <w:rFonts w:ascii="Times New Roman" w:hAnsi="Times New Roman" w:cs="Times New Roman"/>
        </w:rPr>
        <w:t xml:space="preserve">  </w:t>
      </w:r>
      <w:r w:rsidR="00A90806" w:rsidRPr="00030682">
        <w:rPr>
          <w:rFonts w:ascii="Times New Roman" w:hAnsi="Times New Roman" w:cs="Times New Roman"/>
        </w:rPr>
        <w:t xml:space="preserve"> </w:t>
      </w:r>
      <w:r w:rsidR="00831ACC">
        <w:rPr>
          <w:rFonts w:ascii="Times New Roman" w:hAnsi="Times New Roman" w:cs="Times New Roman"/>
        </w:rPr>
        <w:t xml:space="preserve"> 2 </w:t>
      </w:r>
      <w:r w:rsidR="00B355C6" w:rsidRPr="00030682">
        <w:rPr>
          <w:rFonts w:ascii="Times New Roman" w:hAnsi="Times New Roman" w:cs="Times New Roman"/>
        </w:rPr>
        <w:t>160</w:t>
      </w:r>
      <w:r w:rsidR="00675363" w:rsidRPr="00030682">
        <w:rPr>
          <w:rFonts w:ascii="Times New Roman" w:hAnsi="Times New Roman" w:cs="Times New Roman"/>
        </w:rPr>
        <w:t> </w:t>
      </w:r>
      <w:r w:rsidR="00B355C6" w:rsidRPr="00030682">
        <w:rPr>
          <w:rFonts w:ascii="Times New Roman" w:hAnsi="Times New Roman" w:cs="Times New Roman"/>
        </w:rPr>
        <w:t>185</w:t>
      </w:r>
      <w:r w:rsidR="00675363" w:rsidRPr="00030682">
        <w:rPr>
          <w:rFonts w:ascii="Times New Roman" w:hAnsi="Times New Roman" w:cs="Times New Roman"/>
        </w:rPr>
        <w:t xml:space="preserve"> </w:t>
      </w:r>
      <w:r w:rsidR="001C5060" w:rsidRPr="00030682">
        <w:rPr>
          <w:rFonts w:ascii="Times New Roman" w:hAnsi="Times New Roman" w:cs="Times New Roman"/>
        </w:rPr>
        <w:t xml:space="preserve">ezer Ft </w:t>
      </w:r>
    </w:p>
    <w:p w14:paraId="02B358BF" w14:textId="5626D5B3" w:rsidR="001C5060" w:rsidRPr="00030682" w:rsidRDefault="001C5060" w:rsidP="001C5060">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73D90" w:rsidRPr="00030682">
        <w:rPr>
          <w:rFonts w:ascii="Times New Roman" w:hAnsi="Times New Roman" w:cs="Times New Roman"/>
        </w:rPr>
        <w:t xml:space="preserve"> </w:t>
      </w:r>
      <w:r w:rsidR="00B355C6" w:rsidRPr="00030682">
        <w:rPr>
          <w:rFonts w:ascii="Times New Roman" w:hAnsi="Times New Roman" w:cs="Times New Roman"/>
        </w:rPr>
        <w:t xml:space="preserve">2014-2018 </w:t>
      </w:r>
      <w:r w:rsidRPr="00030682">
        <w:rPr>
          <w:rFonts w:ascii="Times New Roman" w:hAnsi="Times New Roman" w:cs="Times New Roman"/>
        </w:rPr>
        <w:t xml:space="preserve">évek </w:t>
      </w:r>
    </w:p>
    <w:p w14:paraId="35605979" w14:textId="3843AD15" w:rsidR="001C5060" w:rsidRPr="00030682" w:rsidRDefault="001C5060" w:rsidP="00CB7812">
      <w:pPr>
        <w:spacing w:after="0" w:line="240" w:lineRule="auto"/>
        <w:ind w:left="1416" w:firstLine="708"/>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Besorolás</w:t>
      </w:r>
      <w:r w:rsidRPr="00030682">
        <w:rPr>
          <w:rFonts w:ascii="Times New Roman" w:eastAsia="Times New Roman" w:hAnsi="Times New Roman" w:cs="Times New Roman"/>
          <w:lang w:eastAsia="hu-HU"/>
        </w:rPr>
        <w:tab/>
      </w:r>
      <w:r w:rsidRPr="00030682">
        <w:rPr>
          <w:rFonts w:ascii="Times New Roman" w:eastAsia="Times New Roman" w:hAnsi="Times New Roman" w:cs="Times New Roman"/>
          <w:lang w:eastAsia="hu-HU"/>
        </w:rPr>
        <w:tab/>
        <w:t xml:space="preserve">: </w:t>
      </w:r>
      <w:r w:rsidRPr="00030682">
        <w:rPr>
          <w:rFonts w:ascii="Times New Roman" w:eastAsia="Times New Roman" w:hAnsi="Times New Roman" w:cs="Times New Roman"/>
          <w:lang w:eastAsia="hu-HU"/>
        </w:rPr>
        <w:tab/>
        <w:t xml:space="preserve">      </w:t>
      </w:r>
      <w:r w:rsidRPr="00030682">
        <w:rPr>
          <w:rFonts w:ascii="Times New Roman" w:eastAsia="Times New Roman" w:hAnsi="Times New Roman" w:cs="Times New Roman"/>
          <w:lang w:eastAsia="hu-HU"/>
        </w:rPr>
        <w:tab/>
        <w:t xml:space="preserve">     </w:t>
      </w:r>
      <w:r w:rsidR="00A012EE" w:rsidRPr="00030682">
        <w:rPr>
          <w:rFonts w:ascii="Times New Roman" w:eastAsia="Times New Roman" w:hAnsi="Times New Roman" w:cs="Times New Roman"/>
          <w:lang w:eastAsia="hu-HU"/>
        </w:rPr>
        <w:t xml:space="preserve">  </w:t>
      </w:r>
      <w:r w:rsidR="00A33647" w:rsidRPr="00030682">
        <w:rPr>
          <w:rFonts w:ascii="Times New Roman" w:eastAsia="Times New Roman" w:hAnsi="Times New Roman" w:cs="Times New Roman"/>
          <w:lang w:eastAsia="hu-HU"/>
        </w:rPr>
        <w:t xml:space="preserve"> </w:t>
      </w:r>
      <w:r w:rsidR="00973D90" w:rsidRPr="00030682">
        <w:rPr>
          <w:rFonts w:ascii="Times New Roman" w:eastAsia="Times New Roman" w:hAnsi="Times New Roman" w:cs="Times New Roman"/>
          <w:lang w:eastAsia="hu-HU"/>
        </w:rPr>
        <w:t xml:space="preserve"> </w:t>
      </w:r>
      <w:r w:rsidRPr="00030682">
        <w:rPr>
          <w:rFonts w:ascii="Times New Roman" w:eastAsia="Times New Roman" w:hAnsi="Times New Roman" w:cs="Times New Roman"/>
          <w:lang w:eastAsia="hu-HU"/>
        </w:rPr>
        <w:t xml:space="preserve">kötelező </w:t>
      </w:r>
    </w:p>
    <w:p w14:paraId="013A3D14" w14:textId="16A34CD4" w:rsidR="00CC7C61" w:rsidRPr="00030682" w:rsidRDefault="00CC7C61" w:rsidP="00CC7C61">
      <w:pPr>
        <w:spacing w:after="0" w:line="240" w:lineRule="auto"/>
        <w:jc w:val="both"/>
        <w:rPr>
          <w:rFonts w:ascii="Times New Roman" w:eastAsia="Times New Roman" w:hAnsi="Times New Roman" w:cs="Times New Roman"/>
          <w:lang w:eastAsia="hu-HU"/>
        </w:rPr>
      </w:pPr>
    </w:p>
    <w:p w14:paraId="33F8A2F9" w14:textId="4E21AEBA" w:rsidR="00057476" w:rsidRPr="00030682" w:rsidRDefault="009C2392" w:rsidP="00F12F78">
      <w:pPr>
        <w:spacing w:after="0"/>
        <w:jc w:val="both"/>
        <w:rPr>
          <w:rFonts w:ascii="Times New Roman" w:hAnsi="Times New Roman" w:cs="Times New Roman"/>
        </w:rPr>
      </w:pPr>
      <w:r w:rsidRPr="00030682">
        <w:rPr>
          <w:rFonts w:ascii="Times New Roman" w:hAnsi="Times New Roman" w:cs="Times New Roman"/>
        </w:rPr>
        <w:t>A feladat lezárult, a teljesítések kifizetésére biztosít fedezetet az előirányzat.</w:t>
      </w:r>
    </w:p>
    <w:p w14:paraId="7D39000A" w14:textId="77777777" w:rsidR="00F12F78" w:rsidRPr="00030682" w:rsidRDefault="00F12F78" w:rsidP="00F12F78">
      <w:pPr>
        <w:spacing w:after="0"/>
        <w:jc w:val="both"/>
        <w:rPr>
          <w:rFonts w:ascii="Times New Roman" w:hAnsi="Times New Roman" w:cs="Times New Roman"/>
        </w:rPr>
      </w:pPr>
    </w:p>
    <w:p w14:paraId="643EDE71" w14:textId="2F02FA52" w:rsidR="00872FA7" w:rsidRPr="00030682" w:rsidRDefault="0096333E" w:rsidP="00872FA7">
      <w:pPr>
        <w:jc w:val="center"/>
        <w:rPr>
          <w:rFonts w:ascii="Times New Roman" w:hAnsi="Times New Roman" w:cs="Times New Roman"/>
          <w:b/>
          <w:sz w:val="26"/>
          <w:szCs w:val="26"/>
        </w:rPr>
      </w:pPr>
      <w:r w:rsidRPr="00030682">
        <w:rPr>
          <w:rFonts w:ascii="Times New Roman" w:hAnsi="Times New Roman" w:cs="Times New Roman"/>
          <w:b/>
          <w:sz w:val="26"/>
          <w:szCs w:val="26"/>
        </w:rPr>
        <w:t>Vízgazdálkodási feladatok</w:t>
      </w:r>
    </w:p>
    <w:p w14:paraId="345DAD96" w14:textId="42CF221A" w:rsidR="00D1013F" w:rsidRPr="00030682" w:rsidRDefault="00F72924" w:rsidP="00E92971">
      <w:pPr>
        <w:spacing w:after="0" w:line="240" w:lineRule="auto"/>
        <w:rPr>
          <w:rFonts w:ascii="Times New Roman" w:hAnsi="Times New Roman" w:cs="Times New Roman"/>
          <w:b/>
          <w:u w:val="single"/>
        </w:rPr>
      </w:pPr>
      <w:r w:rsidRPr="00030682">
        <w:rPr>
          <w:rFonts w:ascii="Times New Roman" w:hAnsi="Times New Roman" w:cs="Times New Roman"/>
          <w:b/>
          <w:u w:val="single"/>
        </w:rPr>
        <w:t>Önkorm. tulajdonú csatornák, átemelők és szennyvíztisztítók felújítása, rekonstrukciója (6559)</w:t>
      </w:r>
      <w:r w:rsidR="00E92971" w:rsidRPr="00030682">
        <w:rPr>
          <w:rFonts w:ascii="Times New Roman" w:hAnsi="Times New Roman" w:cs="Times New Roman"/>
          <w:b/>
          <w:u w:val="single"/>
        </w:rPr>
        <w:t xml:space="preserve"> </w:t>
      </w:r>
    </w:p>
    <w:p w14:paraId="1F5C1FA8" w14:textId="77777777" w:rsidR="00E92971" w:rsidRPr="00030682" w:rsidRDefault="00E92971" w:rsidP="00E92971">
      <w:pPr>
        <w:spacing w:after="0" w:line="240" w:lineRule="auto"/>
        <w:rPr>
          <w:rFonts w:ascii="Times New Roman" w:hAnsi="Times New Roman" w:cs="Times New Roman"/>
          <w:b/>
          <w:u w:val="single"/>
        </w:rPr>
      </w:pPr>
    </w:p>
    <w:p w14:paraId="08D935BA" w14:textId="269B0683" w:rsidR="00D1013F" w:rsidRPr="00030682" w:rsidRDefault="00D1013F" w:rsidP="00D1013F">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210B43" w:rsidRPr="00030682">
        <w:rPr>
          <w:rFonts w:ascii="Times New Roman" w:hAnsi="Times New Roman" w:cs="Times New Roman"/>
        </w:rPr>
        <w:t xml:space="preserve">  </w:t>
      </w:r>
      <w:r w:rsidR="00A90806" w:rsidRPr="00030682">
        <w:rPr>
          <w:rFonts w:ascii="Times New Roman" w:hAnsi="Times New Roman" w:cs="Times New Roman"/>
        </w:rPr>
        <w:t xml:space="preserve"> </w:t>
      </w:r>
      <w:r w:rsidRPr="00030682">
        <w:rPr>
          <w:rFonts w:ascii="Times New Roman" w:hAnsi="Times New Roman" w:cs="Times New Roman"/>
        </w:rPr>
        <w:t xml:space="preserve"> </w:t>
      </w:r>
      <w:r w:rsidR="00F72924" w:rsidRPr="00030682">
        <w:rPr>
          <w:rFonts w:ascii="Times New Roman" w:hAnsi="Times New Roman" w:cs="Times New Roman"/>
        </w:rPr>
        <w:t>906</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0FEED912" w14:textId="4400D306" w:rsidR="00D1013F" w:rsidRPr="00030682" w:rsidRDefault="00D1013F" w:rsidP="00D1013F">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F72924" w:rsidRPr="00030682">
        <w:rPr>
          <w:rFonts w:ascii="Times New Roman" w:hAnsi="Times New Roman" w:cs="Times New Roman"/>
        </w:rPr>
        <w:t>808</w:t>
      </w:r>
      <w:r w:rsidR="00675363" w:rsidRPr="00030682">
        <w:rPr>
          <w:rFonts w:ascii="Times New Roman" w:hAnsi="Times New Roman" w:cs="Times New Roman"/>
        </w:rPr>
        <w:t> </w:t>
      </w:r>
      <w:r w:rsidR="00F72924" w:rsidRPr="00030682">
        <w:rPr>
          <w:rFonts w:ascii="Times New Roman" w:hAnsi="Times New Roman" w:cs="Times New Roman"/>
        </w:rPr>
        <w:t>365</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590A395D" w14:textId="3ED259EF" w:rsidR="00D1013F" w:rsidRPr="00030682" w:rsidRDefault="002260E4" w:rsidP="00D1013F">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33647" w:rsidRPr="00030682">
        <w:rPr>
          <w:rFonts w:ascii="Times New Roman" w:hAnsi="Times New Roman" w:cs="Times New Roman"/>
        </w:rPr>
        <w:t xml:space="preserve"> </w:t>
      </w:r>
      <w:r w:rsidR="00A90806" w:rsidRPr="00030682">
        <w:rPr>
          <w:rFonts w:ascii="Times New Roman" w:hAnsi="Times New Roman" w:cs="Times New Roman"/>
        </w:rPr>
        <w:t xml:space="preserve"> </w:t>
      </w:r>
      <w:r w:rsidR="00F72924" w:rsidRPr="00030682">
        <w:rPr>
          <w:rFonts w:ascii="Times New Roman" w:hAnsi="Times New Roman" w:cs="Times New Roman"/>
        </w:rPr>
        <w:t>2011-2018</w:t>
      </w:r>
      <w:r w:rsidR="0079695D" w:rsidRPr="00030682">
        <w:rPr>
          <w:rFonts w:ascii="Times New Roman" w:hAnsi="Times New Roman" w:cs="Times New Roman"/>
        </w:rPr>
        <w:t xml:space="preserve"> </w:t>
      </w:r>
      <w:r w:rsidR="00D1013F" w:rsidRPr="00030682">
        <w:rPr>
          <w:rFonts w:ascii="Times New Roman" w:hAnsi="Times New Roman" w:cs="Times New Roman"/>
        </w:rPr>
        <w:t xml:space="preserve">évek </w:t>
      </w:r>
    </w:p>
    <w:p w14:paraId="78479CF8" w14:textId="77777777" w:rsidR="00D1013F" w:rsidRPr="00030682" w:rsidRDefault="00D1013F" w:rsidP="00D1013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kötelező </w:t>
      </w:r>
    </w:p>
    <w:p w14:paraId="5D446F98" w14:textId="625D676C" w:rsidR="00210B43" w:rsidRPr="00030682" w:rsidRDefault="00210B43" w:rsidP="00DE6E61">
      <w:pPr>
        <w:spacing w:after="0"/>
        <w:jc w:val="both"/>
        <w:rPr>
          <w:rFonts w:ascii="Times New Roman" w:hAnsi="Times New Roman" w:cs="Times New Roman"/>
        </w:rPr>
      </w:pPr>
    </w:p>
    <w:p w14:paraId="1D389E4B" w14:textId="43B3A16B" w:rsidR="00691D1A" w:rsidRPr="00030682" w:rsidRDefault="00691D1A" w:rsidP="00DE6E61">
      <w:pPr>
        <w:spacing w:after="0"/>
        <w:jc w:val="both"/>
        <w:rPr>
          <w:rFonts w:ascii="Times New Roman" w:hAnsi="Times New Roman" w:cs="Times New Roman"/>
        </w:rPr>
      </w:pPr>
      <w:r w:rsidRPr="00030682">
        <w:rPr>
          <w:rFonts w:ascii="Times New Roman" w:hAnsi="Times New Roman" w:cs="Times New Roman"/>
        </w:rPr>
        <w:t>Feladat a Fővárosi Önkormányzat tulajdonában lévő felújításra szoruló berendezések rekonstrukciója.</w:t>
      </w:r>
    </w:p>
    <w:p w14:paraId="201D76CB" w14:textId="77777777" w:rsidR="00691D1A" w:rsidRPr="00030682" w:rsidRDefault="00691D1A" w:rsidP="00DE6E61">
      <w:pPr>
        <w:spacing w:after="0"/>
        <w:jc w:val="both"/>
        <w:rPr>
          <w:rFonts w:ascii="Times New Roman" w:hAnsi="Times New Roman" w:cs="Times New Roman"/>
        </w:rPr>
      </w:pPr>
      <w:r w:rsidRPr="00030682">
        <w:rPr>
          <w:rFonts w:ascii="Times New Roman" w:hAnsi="Times New Roman" w:cs="Times New Roman"/>
        </w:rPr>
        <w:t>A tervezett előirányzat a 2018. évben megvalósuló fejlesztések előkészítésének fedezetét tartalmazza, amelyek már 2017-ben megkezdődtek.: A megvalósítás 2018. évi felújítási feladatként kerül megtervezésre az új 7248 számú engedélyokiraton.</w:t>
      </w:r>
    </w:p>
    <w:p w14:paraId="64A44254" w14:textId="2F4CB50F" w:rsidR="0072533E" w:rsidRPr="00030682" w:rsidRDefault="00691D1A" w:rsidP="00E31C1B">
      <w:pPr>
        <w:jc w:val="both"/>
        <w:rPr>
          <w:rFonts w:ascii="Times New Roman" w:hAnsi="Times New Roman" w:cs="Times New Roman"/>
        </w:rPr>
      </w:pPr>
      <w:r w:rsidRPr="00030682">
        <w:rPr>
          <w:rFonts w:ascii="Times New Roman" w:hAnsi="Times New Roman" w:cs="Times New Roman"/>
        </w:rPr>
        <w:t xml:space="preserve">A feladatok megvalósítására vonatkozó közbeszerzési eljárások részben lezárultak, részben folyamatban vannak. Az ajánlat hiányában eredménytelenül zárult feladat vonatkozásában új közbeszerzési eljárás lefolytatása szükséges. </w:t>
      </w:r>
    </w:p>
    <w:p w14:paraId="46B49CAA" w14:textId="31FED944" w:rsidR="00E6206E" w:rsidRPr="00030682" w:rsidRDefault="00006FC9" w:rsidP="00885054">
      <w:pPr>
        <w:spacing w:after="0" w:line="240" w:lineRule="auto"/>
        <w:rPr>
          <w:rFonts w:ascii="Times New Roman" w:hAnsi="Times New Roman" w:cs="Times New Roman"/>
          <w:b/>
          <w:u w:val="single"/>
        </w:rPr>
      </w:pPr>
      <w:r w:rsidRPr="00030682">
        <w:rPr>
          <w:rFonts w:ascii="Times New Roman" w:hAnsi="Times New Roman" w:cs="Times New Roman"/>
          <w:b/>
          <w:u w:val="single"/>
        </w:rPr>
        <w:t>Dél-budapesti régió vízrendezése (6148)</w:t>
      </w:r>
    </w:p>
    <w:p w14:paraId="18E1CBEA" w14:textId="77777777" w:rsidR="00C07691" w:rsidRPr="00030682" w:rsidRDefault="00C07691" w:rsidP="00885054">
      <w:pPr>
        <w:spacing w:after="0" w:line="240" w:lineRule="auto"/>
        <w:rPr>
          <w:rFonts w:ascii="Times New Roman" w:hAnsi="Times New Roman" w:cs="Times New Roman"/>
          <w:b/>
          <w:u w:val="single"/>
        </w:rPr>
      </w:pPr>
    </w:p>
    <w:p w14:paraId="19EAF63C" w14:textId="23A10311" w:rsidR="00E6206E" w:rsidRPr="00030682" w:rsidRDefault="00E6206E" w:rsidP="00E6206E">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D7F06" w:rsidRPr="00030682">
        <w:rPr>
          <w:rFonts w:ascii="Times New Roman" w:hAnsi="Times New Roman" w:cs="Times New Roman"/>
        </w:rPr>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885054" w:rsidRPr="00030682">
        <w:rPr>
          <w:rFonts w:ascii="Times New Roman" w:hAnsi="Times New Roman" w:cs="Times New Roman"/>
        </w:rPr>
        <w:t xml:space="preserve"> </w:t>
      </w:r>
      <w:r w:rsidR="00A90806" w:rsidRPr="00030682">
        <w:rPr>
          <w:rFonts w:ascii="Times New Roman" w:hAnsi="Times New Roman" w:cs="Times New Roman"/>
        </w:rPr>
        <w:t xml:space="preserve">   </w:t>
      </w:r>
      <w:r w:rsidR="00006FC9" w:rsidRPr="00030682">
        <w:rPr>
          <w:rFonts w:ascii="Times New Roman" w:hAnsi="Times New Roman" w:cs="Times New Roman"/>
        </w:rPr>
        <w:t>121</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65F5126B" w14:textId="1C75C132" w:rsidR="00E6206E" w:rsidRPr="00030682" w:rsidRDefault="00885054" w:rsidP="00E6206E">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90806" w:rsidRPr="00030682">
        <w:rPr>
          <w:rFonts w:ascii="Times New Roman" w:hAnsi="Times New Roman" w:cs="Times New Roman"/>
        </w:rPr>
        <w:t xml:space="preserve"> </w:t>
      </w:r>
      <w:r w:rsidR="00CC764B">
        <w:rPr>
          <w:rFonts w:ascii="Times New Roman" w:hAnsi="Times New Roman" w:cs="Times New Roman"/>
        </w:rPr>
        <w:t>1</w:t>
      </w:r>
      <w:r w:rsidR="0018401F">
        <w:rPr>
          <w:rFonts w:ascii="Times New Roman" w:hAnsi="Times New Roman" w:cs="Times New Roman"/>
        </w:rPr>
        <w:t xml:space="preserve"> </w:t>
      </w:r>
      <w:r w:rsidR="00006FC9" w:rsidRPr="00030682">
        <w:rPr>
          <w:rFonts w:ascii="Times New Roman" w:hAnsi="Times New Roman" w:cs="Times New Roman"/>
        </w:rPr>
        <w:t>177 408</w:t>
      </w:r>
      <w:r w:rsidR="00675363" w:rsidRPr="00030682">
        <w:rPr>
          <w:rFonts w:ascii="Times New Roman" w:hAnsi="Times New Roman" w:cs="Times New Roman"/>
        </w:rPr>
        <w:t xml:space="preserve"> </w:t>
      </w:r>
      <w:r w:rsidR="00E6206E" w:rsidRPr="00030682">
        <w:rPr>
          <w:rFonts w:ascii="Times New Roman" w:hAnsi="Times New Roman" w:cs="Times New Roman"/>
        </w:rPr>
        <w:t xml:space="preserve">ezer Ft </w:t>
      </w:r>
    </w:p>
    <w:p w14:paraId="05D07CAC" w14:textId="7A54ACA5" w:rsidR="00E6206E" w:rsidRPr="00030682" w:rsidRDefault="00885054" w:rsidP="00E6206E">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90806" w:rsidRPr="00030682">
        <w:rPr>
          <w:rFonts w:ascii="Times New Roman" w:hAnsi="Times New Roman" w:cs="Times New Roman"/>
        </w:rPr>
        <w:t xml:space="preserve"> </w:t>
      </w:r>
      <w:r w:rsidR="0079695D" w:rsidRPr="00030682">
        <w:rPr>
          <w:rFonts w:ascii="Times New Roman" w:hAnsi="Times New Roman" w:cs="Times New Roman"/>
        </w:rPr>
        <w:t xml:space="preserve"> </w:t>
      </w:r>
      <w:r w:rsidR="00006FC9" w:rsidRPr="00030682">
        <w:rPr>
          <w:rFonts w:ascii="Times New Roman" w:hAnsi="Times New Roman" w:cs="Times New Roman"/>
        </w:rPr>
        <w:t xml:space="preserve">2008-2018 </w:t>
      </w:r>
      <w:r w:rsidR="00E6206E" w:rsidRPr="00030682">
        <w:rPr>
          <w:rFonts w:ascii="Times New Roman" w:hAnsi="Times New Roman" w:cs="Times New Roman"/>
        </w:rPr>
        <w:t xml:space="preserve">évek </w:t>
      </w:r>
    </w:p>
    <w:p w14:paraId="28AE4659" w14:textId="63C11F41" w:rsidR="00A012EE" w:rsidRDefault="00E6206E" w:rsidP="005C183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79695D" w:rsidRPr="00030682">
        <w:rPr>
          <w:rFonts w:ascii="Times New Roman" w:hAnsi="Times New Roman" w:cs="Times New Roman"/>
        </w:rPr>
        <w:t xml:space="preserve">    </w:t>
      </w:r>
      <w:r w:rsidRPr="00030682">
        <w:rPr>
          <w:rFonts w:ascii="Times New Roman" w:hAnsi="Times New Roman" w:cs="Times New Roman"/>
        </w:rPr>
        <w:t xml:space="preserve">      kötelező </w:t>
      </w:r>
    </w:p>
    <w:p w14:paraId="02D8E1CD" w14:textId="77777777" w:rsidR="006610A9" w:rsidRPr="00030682" w:rsidRDefault="006610A9" w:rsidP="005C1832">
      <w:pPr>
        <w:spacing w:after="0"/>
        <w:ind w:left="2124"/>
        <w:rPr>
          <w:rFonts w:ascii="Times New Roman" w:hAnsi="Times New Roman" w:cs="Times New Roman"/>
        </w:rPr>
      </w:pPr>
    </w:p>
    <w:p w14:paraId="25EFEC92" w14:textId="17E0BB91" w:rsidR="009B2C57" w:rsidRPr="00030682" w:rsidRDefault="009B2C57" w:rsidP="00A81972">
      <w:pPr>
        <w:jc w:val="both"/>
        <w:rPr>
          <w:rFonts w:ascii="Times New Roman" w:hAnsi="Times New Roman" w:cs="Times New Roman"/>
        </w:rPr>
      </w:pPr>
      <w:r w:rsidRPr="00030682">
        <w:rPr>
          <w:rFonts w:ascii="Times New Roman" w:hAnsi="Times New Roman" w:cs="Times New Roman"/>
        </w:rPr>
        <w:t>Gyáli-patak 7. ág beruházás befejeződött, a kivitelezés és a műszaki átadás-átvétel, valamint a kivitelezővel a pénzügyi elszámolás és a szerződés lezárása megtörtént. A szolgalmi jog alapítására vonatkozó hatósági határozatot az eljáró Fővárosi Katasztrófavédelmi Igazgatóság meghozta, a földhivatali bejegyzés folyamatban van. Az érintett ingatlanok magánszemély tulajdonosainak kártalanítása, valamint az MNV-vel történő Kártalanítási megállapodás aláírása és annak a kifizetése megtörtént. Tekintettel arra, hogy a Földhivatal nem jegyezte be a szolgalmi jogot a hatósági határozat alapján, ezért az NFA értékesítette a tulajdonát képező érintett ingatlant, így a földhivatali bejegyzést követően az új tulajd</w:t>
      </w:r>
      <w:r w:rsidR="00A81972" w:rsidRPr="00030682">
        <w:rPr>
          <w:rFonts w:ascii="Times New Roman" w:hAnsi="Times New Roman" w:cs="Times New Roman"/>
        </w:rPr>
        <w:t>onossal szükséges megállapodni.</w:t>
      </w:r>
    </w:p>
    <w:p w14:paraId="1AA022F6" w14:textId="0BD5DEF0" w:rsidR="00F412DE" w:rsidRPr="00030682" w:rsidRDefault="00BF4406" w:rsidP="00A81972">
      <w:pPr>
        <w:spacing w:after="0" w:line="240" w:lineRule="auto"/>
        <w:rPr>
          <w:rFonts w:ascii="Times New Roman" w:hAnsi="Times New Roman" w:cs="Times New Roman"/>
          <w:b/>
          <w:u w:val="single"/>
        </w:rPr>
      </w:pPr>
      <w:r w:rsidRPr="00030682">
        <w:rPr>
          <w:rFonts w:ascii="Times New Roman" w:hAnsi="Times New Roman" w:cs="Times New Roman"/>
          <w:b/>
          <w:u w:val="single"/>
        </w:rPr>
        <w:t xml:space="preserve">Budapesti központi szennyvíztisztító telep és kapcsolódó létesítményei </w:t>
      </w:r>
    </w:p>
    <w:p w14:paraId="26D66306" w14:textId="77777777" w:rsidR="00A81972" w:rsidRPr="00030682" w:rsidRDefault="00A81972" w:rsidP="00A81972">
      <w:pPr>
        <w:spacing w:after="0" w:line="240" w:lineRule="auto"/>
        <w:rPr>
          <w:rFonts w:ascii="Times New Roman" w:hAnsi="Times New Roman" w:cs="Times New Roman"/>
          <w:b/>
          <w:u w:val="single"/>
        </w:rPr>
      </w:pPr>
    </w:p>
    <w:p w14:paraId="0C69E5D4" w14:textId="35B8B719" w:rsidR="00F412DE" w:rsidRPr="00030682" w:rsidRDefault="00F412DE" w:rsidP="00F412DE">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B2B00" w:rsidRPr="00030682">
        <w:rPr>
          <w:rFonts w:ascii="Times New Roman" w:hAnsi="Times New Roman" w:cs="Times New Roman"/>
        </w:rPr>
        <w:t xml:space="preserve">  </w:t>
      </w:r>
      <w:r w:rsidR="00BF4406" w:rsidRPr="00030682">
        <w:rPr>
          <w:rFonts w:ascii="Times New Roman" w:hAnsi="Times New Roman" w:cs="Times New Roman"/>
        </w:rPr>
        <w:t xml:space="preserve"> </w:t>
      </w:r>
      <w:r w:rsidR="00F12F78" w:rsidRPr="00030682">
        <w:rPr>
          <w:rFonts w:ascii="Times New Roman" w:hAnsi="Times New Roman" w:cs="Times New Roman"/>
        </w:rPr>
        <w:t>416 191</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55A2A92C" w14:textId="491780F5" w:rsidR="00F412DE" w:rsidRPr="00030682" w:rsidRDefault="00BF4406" w:rsidP="00F412DE">
      <w:pPr>
        <w:spacing w:after="0"/>
        <w:ind w:left="2124"/>
        <w:rPr>
          <w:rFonts w:ascii="Times New Roman" w:hAnsi="Times New Roman" w:cs="Times New Roman"/>
        </w:rPr>
      </w:pPr>
      <w:r w:rsidRPr="00030682">
        <w:rPr>
          <w:rFonts w:ascii="Times New Roman" w:hAnsi="Times New Roman" w:cs="Times New Roman"/>
        </w:rPr>
        <w:t>Összköl</w:t>
      </w:r>
      <w:r w:rsidR="00FB2B00" w:rsidRPr="00030682">
        <w:rPr>
          <w:rFonts w:ascii="Times New Roman" w:hAnsi="Times New Roman" w:cs="Times New Roman"/>
        </w:rPr>
        <w:t>tség</w:t>
      </w:r>
      <w:r w:rsidR="00FB2B00" w:rsidRPr="00030682">
        <w:rPr>
          <w:rFonts w:ascii="Times New Roman" w:hAnsi="Times New Roman" w:cs="Times New Roman"/>
        </w:rPr>
        <w:tab/>
      </w:r>
      <w:r w:rsidR="00FB2B00" w:rsidRPr="00030682">
        <w:rPr>
          <w:rFonts w:ascii="Times New Roman" w:hAnsi="Times New Roman" w:cs="Times New Roman"/>
        </w:rPr>
        <w:tab/>
        <w:t xml:space="preserve">:                   </w:t>
      </w:r>
      <w:r w:rsidR="00F412DE" w:rsidRPr="00030682">
        <w:rPr>
          <w:rFonts w:ascii="Times New Roman" w:hAnsi="Times New Roman" w:cs="Times New Roman"/>
        </w:rPr>
        <w:t xml:space="preserve"> </w:t>
      </w:r>
      <w:r w:rsidR="005B731C">
        <w:rPr>
          <w:rFonts w:ascii="Times New Roman" w:hAnsi="Times New Roman" w:cs="Times New Roman"/>
        </w:rPr>
        <w:t xml:space="preserve">166 </w:t>
      </w:r>
      <w:r w:rsidRPr="00030682">
        <w:rPr>
          <w:rFonts w:ascii="Times New Roman" w:hAnsi="Times New Roman" w:cs="Times New Roman"/>
        </w:rPr>
        <w:t>267 324</w:t>
      </w:r>
      <w:r w:rsidR="00675363" w:rsidRPr="00030682">
        <w:rPr>
          <w:rFonts w:ascii="Times New Roman" w:hAnsi="Times New Roman" w:cs="Times New Roman"/>
        </w:rPr>
        <w:t xml:space="preserve"> </w:t>
      </w:r>
      <w:r w:rsidR="00F412DE" w:rsidRPr="00030682">
        <w:rPr>
          <w:rFonts w:ascii="Times New Roman" w:hAnsi="Times New Roman" w:cs="Times New Roman"/>
        </w:rPr>
        <w:t xml:space="preserve">ezer Ft </w:t>
      </w:r>
    </w:p>
    <w:p w14:paraId="5C40E0FE" w14:textId="2030E414" w:rsidR="00F412DE" w:rsidRPr="00030682" w:rsidRDefault="00FB2B00" w:rsidP="00F412DE">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515F3" w:rsidRPr="00030682">
        <w:rPr>
          <w:rFonts w:ascii="Times New Roman" w:hAnsi="Times New Roman" w:cs="Times New Roman"/>
        </w:rPr>
        <w:t xml:space="preserve">   </w:t>
      </w:r>
      <w:r w:rsidR="00BF4406" w:rsidRPr="00030682">
        <w:rPr>
          <w:rFonts w:ascii="Times New Roman" w:hAnsi="Times New Roman" w:cs="Times New Roman"/>
        </w:rPr>
        <w:t xml:space="preserve">1999-2018 </w:t>
      </w:r>
      <w:r w:rsidR="00F412DE" w:rsidRPr="00030682">
        <w:rPr>
          <w:rFonts w:ascii="Times New Roman" w:hAnsi="Times New Roman" w:cs="Times New Roman"/>
        </w:rPr>
        <w:t xml:space="preserve">évek </w:t>
      </w:r>
    </w:p>
    <w:p w14:paraId="400464CA" w14:textId="77777777" w:rsidR="00F412DE" w:rsidRPr="00030682" w:rsidRDefault="00F412DE" w:rsidP="00F412D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kötelező </w:t>
      </w:r>
    </w:p>
    <w:p w14:paraId="039B5E2C" w14:textId="77777777" w:rsidR="00CC7C61" w:rsidRPr="00030682" w:rsidRDefault="00CC7C61" w:rsidP="00CC7C61">
      <w:pPr>
        <w:spacing w:after="0" w:line="240" w:lineRule="auto"/>
        <w:jc w:val="both"/>
        <w:rPr>
          <w:rFonts w:ascii="Times New Roman" w:eastAsia="Times New Roman" w:hAnsi="Times New Roman" w:cs="Times New Roman"/>
          <w:sz w:val="24"/>
          <w:szCs w:val="24"/>
        </w:rPr>
      </w:pPr>
    </w:p>
    <w:p w14:paraId="7A7867B7" w14:textId="77777777" w:rsidR="009B2C57" w:rsidRPr="00030682" w:rsidRDefault="009B2C57" w:rsidP="006F4733">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lastRenderedPageBreak/>
        <w:t>A BKSZT projekt megvalósítása során számos olyan külső tényező merült fel, amelyek a beruházás 2012. december 31. napjáig történő befejezését ellehetetlenítették. A 2012. december 31. napját követően teljesített kifizetésekre – összhangban a Bizottság Kohéziós Alap által társfinanszírozott intézkedések keretében a kiadások támogathatósága tekintetében az 1164/94/EK tanácsi rendelet végrehajtására vonatkozó különleges részletes szabályok megállapításáról szóló 16/2003/EK rendeletének 8. cikkével – sem Kohéziós Alap, sem központi költségvetési támogatás nem vehető igénybe, azt Budapest Főváros Önkormányzatának 100%-ban kell finanszíroznia.</w:t>
      </w:r>
    </w:p>
    <w:p w14:paraId="782FDE59" w14:textId="77777777" w:rsidR="009B2C57" w:rsidRPr="00030682" w:rsidRDefault="009B2C57" w:rsidP="009B2C57">
      <w:pPr>
        <w:autoSpaceDE w:val="0"/>
        <w:autoSpaceDN w:val="0"/>
        <w:adjustRightInd w:val="0"/>
        <w:jc w:val="both"/>
        <w:rPr>
          <w:rFonts w:ascii="Times New Roman" w:hAnsi="Times New Roman" w:cs="Times New Roman"/>
        </w:rPr>
      </w:pPr>
      <w:r w:rsidRPr="00030682">
        <w:rPr>
          <w:rFonts w:ascii="Times New Roman" w:hAnsi="Times New Roman" w:cs="Times New Roman"/>
        </w:rPr>
        <w:t>A BKSZT beruházás részeként az alábbi projektelemek húzódnak át 2018. évre:</w:t>
      </w:r>
    </w:p>
    <w:p w14:paraId="5F71FABC" w14:textId="77777777" w:rsidR="009B2C57" w:rsidRPr="00030682" w:rsidRDefault="009B2C57" w:rsidP="009B2C57">
      <w:pPr>
        <w:pStyle w:val="Listaszerbekezds"/>
        <w:numPr>
          <w:ilvl w:val="0"/>
          <w:numId w:val="6"/>
        </w:numPr>
        <w:autoSpaceDE w:val="0"/>
        <w:autoSpaceDN w:val="0"/>
        <w:adjustRightInd w:val="0"/>
        <w:contextualSpacing/>
        <w:jc w:val="both"/>
        <w:rPr>
          <w:rFonts w:ascii="Times New Roman" w:hAnsi="Times New Roman"/>
          <w:lang w:eastAsia="en-US"/>
        </w:rPr>
      </w:pPr>
      <w:r w:rsidRPr="00030682">
        <w:rPr>
          <w:rFonts w:ascii="Times New Roman" w:hAnsi="Times New Roman"/>
          <w:lang w:eastAsia="en-US"/>
        </w:rPr>
        <w:t>Hálózatfejlesztés és ivóvíz vezeték fejlesztés a XXI. Kerület területén</w:t>
      </w:r>
    </w:p>
    <w:p w14:paraId="32ACE89F" w14:textId="77777777" w:rsidR="009B2C57" w:rsidRPr="00030682" w:rsidRDefault="009B2C57" w:rsidP="009B2C57">
      <w:pPr>
        <w:pStyle w:val="Listaszerbekezds"/>
        <w:numPr>
          <w:ilvl w:val="0"/>
          <w:numId w:val="6"/>
        </w:numPr>
        <w:contextualSpacing/>
        <w:jc w:val="both"/>
        <w:rPr>
          <w:rFonts w:ascii="Times New Roman" w:hAnsi="Times New Roman"/>
          <w:lang w:eastAsia="en-US"/>
        </w:rPr>
      </w:pPr>
      <w:r w:rsidRPr="00030682">
        <w:rPr>
          <w:rFonts w:ascii="Times New Roman" w:hAnsi="Times New Roman"/>
          <w:lang w:eastAsia="en-US"/>
        </w:rPr>
        <w:t xml:space="preserve">Vállalkozói követelések lezárása </w:t>
      </w:r>
    </w:p>
    <w:p w14:paraId="2E64EBF0" w14:textId="77777777" w:rsidR="009B2C57" w:rsidRPr="00030682" w:rsidRDefault="009B2C57" w:rsidP="009B2C57">
      <w:pPr>
        <w:pStyle w:val="Listaszerbekezds"/>
        <w:numPr>
          <w:ilvl w:val="0"/>
          <w:numId w:val="6"/>
        </w:numPr>
        <w:autoSpaceDE w:val="0"/>
        <w:autoSpaceDN w:val="0"/>
        <w:adjustRightInd w:val="0"/>
        <w:contextualSpacing/>
        <w:jc w:val="both"/>
        <w:rPr>
          <w:rFonts w:ascii="Times New Roman" w:hAnsi="Times New Roman"/>
          <w:lang w:eastAsia="en-US"/>
        </w:rPr>
      </w:pPr>
      <w:r w:rsidRPr="00030682">
        <w:rPr>
          <w:rFonts w:ascii="Times New Roman" w:hAnsi="Times New Roman"/>
          <w:lang w:eastAsia="en-US"/>
        </w:rPr>
        <w:t>Lebonyolítói tevékenység</w:t>
      </w:r>
    </w:p>
    <w:p w14:paraId="635E2BF0" w14:textId="25B0166E" w:rsidR="00781169" w:rsidRPr="00030682" w:rsidRDefault="009B2C57" w:rsidP="006F4733">
      <w:pPr>
        <w:pStyle w:val="Listaszerbekezds"/>
        <w:numPr>
          <w:ilvl w:val="0"/>
          <w:numId w:val="6"/>
        </w:numPr>
        <w:autoSpaceDE w:val="0"/>
        <w:autoSpaceDN w:val="0"/>
        <w:adjustRightInd w:val="0"/>
        <w:contextualSpacing/>
        <w:jc w:val="both"/>
        <w:rPr>
          <w:rFonts w:ascii="Times New Roman" w:hAnsi="Times New Roman"/>
          <w:lang w:eastAsia="en-US"/>
        </w:rPr>
      </w:pPr>
      <w:r w:rsidRPr="00030682">
        <w:rPr>
          <w:rFonts w:ascii="Times New Roman" w:hAnsi="Times New Roman"/>
          <w:lang w:eastAsia="en-US"/>
        </w:rPr>
        <w:t>Aktiválás befejezése és projektzárás</w:t>
      </w:r>
    </w:p>
    <w:p w14:paraId="6F5930E1" w14:textId="77777777" w:rsidR="006F4733" w:rsidRPr="00030682" w:rsidRDefault="006F4733" w:rsidP="009D2730">
      <w:pPr>
        <w:pStyle w:val="Listaszerbekezds"/>
        <w:autoSpaceDE w:val="0"/>
        <w:autoSpaceDN w:val="0"/>
        <w:adjustRightInd w:val="0"/>
        <w:contextualSpacing/>
        <w:jc w:val="both"/>
        <w:rPr>
          <w:rFonts w:ascii="Times New Roman" w:hAnsi="Times New Roman"/>
          <w:lang w:eastAsia="en-US"/>
        </w:rPr>
      </w:pPr>
    </w:p>
    <w:p w14:paraId="38C540E6" w14:textId="20EA9B8D" w:rsidR="00791F0D" w:rsidRPr="00030682" w:rsidRDefault="00390185"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Budapest Komplex Integrált Szennyvízelvezetése (4124)</w:t>
      </w:r>
    </w:p>
    <w:p w14:paraId="02579585" w14:textId="55DC03EF" w:rsidR="00791F0D" w:rsidRPr="00030682" w:rsidRDefault="00791F0D" w:rsidP="00791F0D">
      <w:pPr>
        <w:spacing w:after="0"/>
        <w:ind w:left="2124"/>
        <w:rPr>
          <w:rFonts w:ascii="Times New Roman" w:hAnsi="Times New Roman" w:cs="Times New Roman"/>
        </w:rPr>
      </w:pPr>
      <w:r w:rsidRPr="00030682">
        <w:rPr>
          <w:rFonts w:ascii="Times New Roman" w:hAnsi="Times New Roman" w:cs="Times New Roman"/>
        </w:rPr>
        <w:t>Tervez</w:t>
      </w:r>
      <w:r w:rsidR="00132B53" w:rsidRPr="00030682">
        <w:rPr>
          <w:rFonts w:ascii="Times New Roman" w:hAnsi="Times New Roman" w:cs="Times New Roman"/>
        </w:rPr>
        <w:t>ett előirányzat</w:t>
      </w:r>
      <w:r w:rsidR="00132B53" w:rsidRPr="00030682">
        <w:rPr>
          <w:rFonts w:ascii="Times New Roman" w:hAnsi="Times New Roman" w:cs="Times New Roman"/>
        </w:rPr>
        <w:tab/>
        <w:t xml:space="preserve">: </w:t>
      </w:r>
      <w:r w:rsidR="00132B53"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5B731C">
        <w:rPr>
          <w:rFonts w:ascii="Times New Roman" w:hAnsi="Times New Roman" w:cs="Times New Roman"/>
        </w:rPr>
        <w:t xml:space="preserve">3 </w:t>
      </w:r>
      <w:r w:rsidR="00390185" w:rsidRPr="00030682">
        <w:rPr>
          <w:rFonts w:ascii="Times New Roman" w:hAnsi="Times New Roman" w:cs="Times New Roman"/>
        </w:rPr>
        <w:t>3</w:t>
      </w:r>
      <w:r w:rsidR="00F321C5" w:rsidRPr="00030682">
        <w:rPr>
          <w:rFonts w:ascii="Times New Roman" w:hAnsi="Times New Roman" w:cs="Times New Roman"/>
        </w:rPr>
        <w:t>32 952</w:t>
      </w:r>
      <w:r w:rsidR="00675363" w:rsidRPr="00030682">
        <w:rPr>
          <w:rFonts w:ascii="Times New Roman" w:hAnsi="Times New Roman" w:cs="Times New Roman"/>
        </w:rPr>
        <w:t xml:space="preserve"> </w:t>
      </w:r>
      <w:r w:rsidR="00390185" w:rsidRPr="00030682">
        <w:rPr>
          <w:rFonts w:ascii="Times New Roman" w:hAnsi="Times New Roman" w:cs="Times New Roman"/>
        </w:rPr>
        <w:t>ezer Ft</w:t>
      </w:r>
      <w:r w:rsidR="0079695D" w:rsidRPr="00030682">
        <w:rPr>
          <w:rFonts w:ascii="Times New Roman" w:hAnsi="Times New Roman" w:cs="Times New Roman"/>
        </w:rPr>
        <w:t xml:space="preserve">   </w:t>
      </w:r>
      <w:r w:rsidRPr="00030682">
        <w:rPr>
          <w:rFonts w:ascii="Times New Roman" w:hAnsi="Times New Roman" w:cs="Times New Roman"/>
        </w:rPr>
        <w:t xml:space="preserve"> </w:t>
      </w:r>
    </w:p>
    <w:p w14:paraId="750FBA3F" w14:textId="2EC10D91" w:rsidR="00791F0D" w:rsidRPr="00030682" w:rsidRDefault="00132B53" w:rsidP="00791F0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00ED030C" w:rsidRPr="00030682">
        <w:rPr>
          <w:rFonts w:ascii="Times New Roman" w:hAnsi="Times New Roman" w:cs="Times New Roman"/>
        </w:rPr>
        <w:t xml:space="preserve"> </w:t>
      </w:r>
      <w:r w:rsidRPr="00030682">
        <w:rPr>
          <w:rFonts w:ascii="Times New Roman" w:hAnsi="Times New Roman" w:cs="Times New Roman"/>
        </w:rPr>
        <w:t xml:space="preserve"> </w:t>
      </w:r>
      <w:r w:rsidR="005B731C">
        <w:rPr>
          <w:rFonts w:ascii="Times New Roman" w:hAnsi="Times New Roman" w:cs="Times New Roman"/>
        </w:rPr>
        <w:t xml:space="preserve">47 </w:t>
      </w:r>
      <w:r w:rsidR="00A35281" w:rsidRPr="00030682">
        <w:rPr>
          <w:rFonts w:ascii="Times New Roman" w:hAnsi="Times New Roman" w:cs="Times New Roman"/>
        </w:rPr>
        <w:t>654 439</w:t>
      </w:r>
      <w:r w:rsidR="00675363" w:rsidRPr="00030682">
        <w:rPr>
          <w:rFonts w:ascii="Times New Roman" w:hAnsi="Times New Roman" w:cs="Times New Roman"/>
        </w:rPr>
        <w:t xml:space="preserve"> </w:t>
      </w:r>
      <w:r w:rsidR="00791F0D" w:rsidRPr="00030682">
        <w:rPr>
          <w:rFonts w:ascii="Times New Roman" w:hAnsi="Times New Roman" w:cs="Times New Roman"/>
        </w:rPr>
        <w:t xml:space="preserve">ezer Ft </w:t>
      </w:r>
    </w:p>
    <w:p w14:paraId="77690629" w14:textId="45B6410B" w:rsidR="00791F0D" w:rsidRPr="00030682" w:rsidRDefault="00132B53" w:rsidP="00791F0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D030C" w:rsidRPr="00030682">
        <w:rPr>
          <w:rFonts w:ascii="Times New Roman" w:hAnsi="Times New Roman" w:cs="Times New Roman"/>
        </w:rPr>
        <w:t xml:space="preserve">  </w:t>
      </w:r>
      <w:r w:rsidRPr="00030682">
        <w:rPr>
          <w:rFonts w:ascii="Times New Roman" w:hAnsi="Times New Roman" w:cs="Times New Roman"/>
        </w:rPr>
        <w:t xml:space="preserve"> 2002-2019</w:t>
      </w:r>
      <w:r w:rsidR="0079695D" w:rsidRPr="00030682">
        <w:rPr>
          <w:rFonts w:ascii="Times New Roman" w:hAnsi="Times New Roman" w:cs="Times New Roman"/>
        </w:rPr>
        <w:t xml:space="preserve"> </w:t>
      </w:r>
      <w:r w:rsidR="00791F0D" w:rsidRPr="00030682">
        <w:rPr>
          <w:rFonts w:ascii="Times New Roman" w:hAnsi="Times New Roman" w:cs="Times New Roman"/>
        </w:rPr>
        <w:t xml:space="preserve">évek </w:t>
      </w:r>
    </w:p>
    <w:p w14:paraId="131E4CCE" w14:textId="68ED4BCC" w:rsidR="00791F0D" w:rsidRPr="00030682" w:rsidRDefault="00791F0D" w:rsidP="00791F0D">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32B53" w:rsidRPr="00030682">
        <w:rPr>
          <w:rFonts w:ascii="Times New Roman" w:hAnsi="Times New Roman" w:cs="Times New Roman"/>
        </w:rPr>
        <w:t xml:space="preserve">    </w:t>
      </w:r>
      <w:r w:rsidRPr="00030682">
        <w:rPr>
          <w:rFonts w:ascii="Times New Roman" w:hAnsi="Times New Roman" w:cs="Times New Roman"/>
        </w:rPr>
        <w:t xml:space="preserve">   kötelező </w:t>
      </w:r>
    </w:p>
    <w:p w14:paraId="453B2E86" w14:textId="77777777" w:rsidR="00200E00" w:rsidRPr="00030682" w:rsidRDefault="00200E00" w:rsidP="00791F0D">
      <w:pPr>
        <w:spacing w:after="0"/>
        <w:ind w:left="2124"/>
        <w:rPr>
          <w:rFonts w:ascii="Times New Roman" w:hAnsi="Times New Roman" w:cs="Times New Roman"/>
        </w:rPr>
      </w:pPr>
    </w:p>
    <w:p w14:paraId="0C7542B2" w14:textId="77777777" w:rsidR="00AF3143" w:rsidRPr="00030682" w:rsidRDefault="00AF3143" w:rsidP="005144C8">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 Kormány a 1115/2014. (III. 6.) Korm. határozatával döntött a BKISZ projekt szakaszolásának jóváhagyásáról, valamint a projekt második szakaszában felmerülő költségek fedezetének biztosításáról. </w:t>
      </w:r>
    </w:p>
    <w:p w14:paraId="098C6190" w14:textId="77777777" w:rsidR="00AF3143" w:rsidRPr="00030682" w:rsidRDefault="00AF3143" w:rsidP="005144C8">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 projekt első szakasza a 2007-2013. programozási időszakban a KEOP program keretében határidőre, 2015. év végére befejeződött. </w:t>
      </w:r>
    </w:p>
    <w:p w14:paraId="3598BA12" w14:textId="287CCCB6" w:rsidR="008843BD" w:rsidRDefault="00AF3143" w:rsidP="004C348C">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második szakasz a 2014-2020. programozási időszakban a Környezet és Energiahatékonysági Operatív Program (KEHOP) program keretében valósul meg, erre vonatkozóan a Támogatási Szerződés 2016. július 20-án került aláírásra. Így 2016-19. években a 2016-ban elkészült Dél-budai főgyűjtő és Budaörs beruházásában 2016-ban elkezdődött budaörsi bevezetés mellett, megépül a Pesterzsébeti főgyűjtő hiányzó szakasza, valamint további, még ellátatlan utcák szennyvízcsatornázására kerül sor a kerületi önkormányzatokkal együttműködésben. A kivitelezők kiválasztására három közbeszerzési eljárás kerül lefolytatásra. A BKISZ projekt -Csatornázás VI. Tender közbeszerzési eljárása befejeződött, a szerződés aláírása folyamatban van. A Pesterzsébeti főgyűjtő csatorna kivitelezési munkái tárgyú közbeszerzési eljárás folyamatban van, az ajánlatok bontása megtörtént. A BKISZ projekt -Csatornázás VII. Tender műszaki tartalmának véglegesítése folyamatban van a kerületektől beérkez</w:t>
      </w:r>
      <w:r w:rsidR="0086130E" w:rsidRPr="00030682">
        <w:rPr>
          <w:rFonts w:ascii="Times New Roman" w:hAnsi="Times New Roman" w:cs="Times New Roman"/>
        </w:rPr>
        <w:t>ő tervek és engedélyek alapján.</w:t>
      </w:r>
    </w:p>
    <w:p w14:paraId="56C63D01" w14:textId="77777777" w:rsidR="004C348C" w:rsidRPr="004C348C" w:rsidRDefault="004C348C" w:rsidP="004C348C">
      <w:pPr>
        <w:autoSpaceDE w:val="0"/>
        <w:autoSpaceDN w:val="0"/>
        <w:adjustRightInd w:val="0"/>
        <w:spacing w:after="0"/>
        <w:jc w:val="both"/>
        <w:rPr>
          <w:rFonts w:ascii="Times New Roman" w:hAnsi="Times New Roman" w:cs="Times New Roman"/>
        </w:rPr>
      </w:pPr>
    </w:p>
    <w:p w14:paraId="6E862260" w14:textId="79686933" w:rsidR="009861B8" w:rsidRPr="00030682" w:rsidRDefault="00A35281"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Csillaghegyi öblözet védelme</w:t>
      </w:r>
      <w:r w:rsidR="00EA3EEF" w:rsidRPr="00030682">
        <w:rPr>
          <w:rFonts w:ascii="Times New Roman" w:hAnsi="Times New Roman" w:cs="Times New Roman"/>
          <w:b/>
          <w:u w:val="single"/>
        </w:rPr>
        <w:t xml:space="preserve"> (6880)</w:t>
      </w:r>
    </w:p>
    <w:p w14:paraId="2AE1AB9F" w14:textId="77777777" w:rsidR="009861B8" w:rsidRPr="00030682" w:rsidRDefault="009861B8" w:rsidP="009861B8">
      <w:pPr>
        <w:spacing w:after="0"/>
        <w:ind w:left="2124"/>
        <w:rPr>
          <w:rFonts w:ascii="Times New Roman" w:hAnsi="Times New Roman" w:cs="Times New Roman"/>
        </w:rPr>
      </w:pPr>
      <w:r w:rsidRPr="00030682">
        <w:rPr>
          <w:rFonts w:ascii="Times New Roman" w:hAnsi="Times New Roman" w:cs="Times New Roman"/>
        </w:rPr>
        <w:t>Tervez</w:t>
      </w:r>
      <w:r w:rsidR="00390185" w:rsidRPr="00030682">
        <w:rPr>
          <w:rFonts w:ascii="Times New Roman" w:hAnsi="Times New Roman" w:cs="Times New Roman"/>
        </w:rPr>
        <w:t>ett előirányzat</w:t>
      </w:r>
      <w:r w:rsidR="00390185" w:rsidRPr="00030682">
        <w:rPr>
          <w:rFonts w:ascii="Times New Roman" w:hAnsi="Times New Roman" w:cs="Times New Roman"/>
        </w:rPr>
        <w:tab/>
        <w:t xml:space="preserve">: </w:t>
      </w:r>
      <w:r w:rsidR="00390185" w:rsidRPr="00030682">
        <w:rPr>
          <w:rFonts w:ascii="Times New Roman" w:hAnsi="Times New Roman" w:cs="Times New Roman"/>
        </w:rPr>
        <w:tab/>
        <w:t xml:space="preserve">   </w:t>
      </w:r>
      <w:r w:rsidR="00A35281" w:rsidRPr="00030682">
        <w:rPr>
          <w:rFonts w:ascii="Times New Roman" w:hAnsi="Times New Roman" w:cs="Times New Roman"/>
        </w:rPr>
        <w:t xml:space="preserve">          </w:t>
      </w:r>
      <w:r w:rsidR="00390185" w:rsidRPr="00030682">
        <w:rPr>
          <w:rFonts w:ascii="Times New Roman" w:hAnsi="Times New Roman" w:cs="Times New Roman"/>
        </w:rPr>
        <w:t xml:space="preserve"> </w:t>
      </w:r>
      <w:r w:rsidR="00B236AC" w:rsidRPr="00030682">
        <w:rPr>
          <w:rFonts w:ascii="Times New Roman" w:hAnsi="Times New Roman" w:cs="Times New Roman"/>
        </w:rPr>
        <w:t xml:space="preserve">  </w:t>
      </w:r>
      <w:r w:rsidR="00A35281" w:rsidRPr="00030682">
        <w:rPr>
          <w:rFonts w:ascii="Times New Roman" w:hAnsi="Times New Roman" w:cs="Times New Roman"/>
        </w:rPr>
        <w:t>658</w:t>
      </w:r>
      <w:r w:rsidR="00675363" w:rsidRPr="00030682">
        <w:rPr>
          <w:rFonts w:ascii="Times New Roman" w:hAnsi="Times New Roman" w:cs="Times New Roman"/>
        </w:rPr>
        <w:t> </w:t>
      </w:r>
      <w:r w:rsidR="00A35281" w:rsidRPr="00030682">
        <w:rPr>
          <w:rFonts w:ascii="Times New Roman" w:hAnsi="Times New Roman" w:cs="Times New Roman"/>
        </w:rPr>
        <w:t>214</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2E81B839" w14:textId="1C5B6592" w:rsidR="009861B8" w:rsidRPr="00030682" w:rsidRDefault="00390185" w:rsidP="009861B8">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009861B8" w:rsidRPr="00030682">
        <w:rPr>
          <w:rFonts w:ascii="Times New Roman" w:hAnsi="Times New Roman" w:cs="Times New Roman"/>
        </w:rPr>
        <w:t xml:space="preserve"> </w:t>
      </w:r>
      <w:r w:rsidR="00A35281" w:rsidRPr="00030682">
        <w:rPr>
          <w:rFonts w:ascii="Times New Roman" w:hAnsi="Times New Roman" w:cs="Times New Roman"/>
        </w:rPr>
        <w:t xml:space="preserve">       </w:t>
      </w:r>
      <w:r w:rsidR="00B236AC" w:rsidRPr="00030682">
        <w:rPr>
          <w:rFonts w:ascii="Times New Roman" w:hAnsi="Times New Roman" w:cs="Times New Roman"/>
        </w:rPr>
        <w:t xml:space="preserve">  </w:t>
      </w:r>
      <w:r w:rsidR="005847A1">
        <w:rPr>
          <w:rFonts w:ascii="Times New Roman" w:hAnsi="Times New Roman" w:cs="Times New Roman"/>
        </w:rPr>
        <w:t xml:space="preserve"> 12 </w:t>
      </w:r>
      <w:r w:rsidR="00A35281" w:rsidRPr="00030682">
        <w:rPr>
          <w:rFonts w:ascii="Times New Roman" w:hAnsi="Times New Roman" w:cs="Times New Roman"/>
        </w:rPr>
        <w:t>700 000</w:t>
      </w:r>
      <w:r w:rsidR="00675363" w:rsidRPr="00030682">
        <w:rPr>
          <w:rFonts w:ascii="Times New Roman" w:hAnsi="Times New Roman" w:cs="Times New Roman"/>
        </w:rPr>
        <w:t xml:space="preserve"> </w:t>
      </w:r>
      <w:r w:rsidR="009861B8" w:rsidRPr="00030682">
        <w:rPr>
          <w:rFonts w:ascii="Times New Roman" w:hAnsi="Times New Roman" w:cs="Times New Roman"/>
        </w:rPr>
        <w:t xml:space="preserve">ezer Ft </w:t>
      </w:r>
    </w:p>
    <w:p w14:paraId="418524CB" w14:textId="2BABF7CF" w:rsidR="009861B8" w:rsidRPr="00030682" w:rsidRDefault="00A35281" w:rsidP="009861B8">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00B236AC" w:rsidRPr="00030682">
        <w:rPr>
          <w:rFonts w:ascii="Times New Roman" w:hAnsi="Times New Roman" w:cs="Times New Roman"/>
        </w:rPr>
        <w:t xml:space="preserve">  </w:t>
      </w:r>
      <w:r w:rsidRPr="00030682">
        <w:rPr>
          <w:rFonts w:ascii="Times New Roman" w:hAnsi="Times New Roman" w:cs="Times New Roman"/>
        </w:rPr>
        <w:t>2014</w:t>
      </w:r>
      <w:r w:rsidR="00390185" w:rsidRPr="00030682">
        <w:rPr>
          <w:rFonts w:ascii="Times New Roman" w:hAnsi="Times New Roman" w:cs="Times New Roman"/>
        </w:rPr>
        <w:t xml:space="preserve">-2019 </w:t>
      </w:r>
      <w:r w:rsidR="009861B8" w:rsidRPr="00030682">
        <w:rPr>
          <w:rFonts w:ascii="Times New Roman" w:hAnsi="Times New Roman" w:cs="Times New Roman"/>
        </w:rPr>
        <w:t xml:space="preserve">évek </w:t>
      </w:r>
    </w:p>
    <w:p w14:paraId="00675376" w14:textId="5F5AB512" w:rsidR="00912694" w:rsidRPr="00030682" w:rsidRDefault="009861B8" w:rsidP="009325CB">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A33647" w:rsidRPr="00030682">
        <w:rPr>
          <w:rFonts w:ascii="Times New Roman" w:hAnsi="Times New Roman" w:cs="Times New Roman"/>
        </w:rPr>
        <w:t xml:space="preserve">  </w:t>
      </w:r>
      <w:r w:rsidRPr="00030682">
        <w:rPr>
          <w:rFonts w:ascii="Times New Roman" w:hAnsi="Times New Roman" w:cs="Times New Roman"/>
        </w:rPr>
        <w:t xml:space="preserve">kötelező </w:t>
      </w:r>
    </w:p>
    <w:p w14:paraId="35E15F96" w14:textId="77777777" w:rsidR="009325CB" w:rsidRPr="00030682" w:rsidRDefault="009325CB" w:rsidP="009325CB">
      <w:pPr>
        <w:spacing w:after="0"/>
        <w:ind w:left="2124"/>
        <w:rPr>
          <w:rFonts w:ascii="Times New Roman" w:hAnsi="Times New Roman" w:cs="Times New Roman"/>
        </w:rPr>
      </w:pPr>
    </w:p>
    <w:p w14:paraId="16F97A0F" w14:textId="77777777" w:rsidR="00912694" w:rsidRPr="00030682" w:rsidRDefault="00912694" w:rsidP="001A2C7C">
      <w:pPr>
        <w:spacing w:after="0"/>
        <w:jc w:val="both"/>
        <w:rPr>
          <w:rFonts w:ascii="Times New Roman" w:hAnsi="Times New Roman" w:cs="Times New Roman"/>
        </w:rPr>
      </w:pPr>
      <w:r w:rsidRPr="00030682">
        <w:rPr>
          <w:rFonts w:ascii="Times New Roman" w:hAnsi="Times New Roman" w:cs="Times New Roman"/>
        </w:rPr>
        <w:t>A Fővárosi Önkormányzat törvényi kötelezettsége a fővárosi árvízvédelmi létesítmények fenntartása, fejlesztése, az árvíz idején az operatív védekezési feladatok ellátása.</w:t>
      </w:r>
    </w:p>
    <w:p w14:paraId="7BCC6105" w14:textId="77777777" w:rsidR="00912694" w:rsidRPr="00030682" w:rsidRDefault="00912694" w:rsidP="001A2C7C">
      <w:pPr>
        <w:spacing w:after="0"/>
        <w:jc w:val="both"/>
        <w:rPr>
          <w:rFonts w:ascii="Times New Roman" w:hAnsi="Times New Roman" w:cs="Times New Roman"/>
        </w:rPr>
      </w:pPr>
      <w:r w:rsidRPr="00030682">
        <w:rPr>
          <w:rFonts w:ascii="Times New Roman" w:hAnsi="Times New Roman" w:cs="Times New Roman"/>
        </w:rPr>
        <w:t xml:space="preserve">A patakok töltése sem szerkezetileg, sem magasságilag nem felelnek meg a 2014. decemberében hatályba lépett új jogszabályi előírásoknak (74/2014. (XII.23.) BM rendelet). Az új jogszabályoknak megfelelő előírások figyelembevételével a teljes öblözet védelmére és az öblözetet körülvevő patakok </w:t>
      </w:r>
      <w:r w:rsidRPr="00030682">
        <w:rPr>
          <w:rFonts w:ascii="Times New Roman" w:hAnsi="Times New Roman" w:cs="Times New Roman"/>
        </w:rPr>
        <w:lastRenderedPageBreak/>
        <w:t xml:space="preserve">vizsgálatára kiterjedő, új terveken alapuló engedélyezési eljárás indítása vált indokolttá azzal, hogy a teljes Csillaghegyi öblözet árvízvédelmét a Nemzeti Fejlesztési Minisztérium Környezeti és Energiahatékonysági Operatív Programok Irányító Hatóságával KEHOP-1.4.0-15-2015-00001 számon kötött Támogatási Szerződésben biztosított támogatás felhasználásával kívánja megvalósítani. </w:t>
      </w:r>
    </w:p>
    <w:p w14:paraId="6AB307A3" w14:textId="77777777" w:rsidR="00912694" w:rsidRPr="00030682" w:rsidRDefault="00912694" w:rsidP="0086130E">
      <w:pPr>
        <w:spacing w:after="0"/>
        <w:jc w:val="both"/>
        <w:rPr>
          <w:rFonts w:ascii="Times New Roman" w:hAnsi="Times New Roman" w:cs="Times New Roman"/>
        </w:rPr>
      </w:pPr>
      <w:r w:rsidRPr="00030682">
        <w:rPr>
          <w:rFonts w:ascii="Times New Roman" w:hAnsi="Times New Roman" w:cs="Times New Roman"/>
        </w:rPr>
        <w:t>A Fővárosi Önkormányzat Közgyűlésének 47/1994.(VIII.1.) sz. rendelete (továbbiakban „Árvízrendelet”), valamint a Fővárosi Önkormányzat (továbbiakban „Önkormányzat”) és a Fővárosi Csatornázási Művek Zrt. (továbbiakban FCSM) között 1997. november 3-án létrejött Ár- és Belvízvédekezéssel Kapcsolatos Megbízási Szerződés (a továbbiakban „Szerződés”) alapján az FCSM végzi. 2016. évben a Csillaghegyi öblözet vízjogi létesítési engedélyes terveinek elkészítésére az FCSM Zrt került felkérésre.</w:t>
      </w:r>
    </w:p>
    <w:p w14:paraId="7138F02C" w14:textId="77777777" w:rsidR="00912694" w:rsidRPr="00030682" w:rsidRDefault="00912694" w:rsidP="0086130E">
      <w:pPr>
        <w:spacing w:after="0"/>
        <w:jc w:val="both"/>
        <w:rPr>
          <w:rFonts w:ascii="Times New Roman" w:hAnsi="Times New Roman" w:cs="Times New Roman"/>
        </w:rPr>
      </w:pPr>
      <w:r w:rsidRPr="00030682">
        <w:rPr>
          <w:rFonts w:ascii="Times New Roman" w:hAnsi="Times New Roman" w:cs="Times New Roman"/>
        </w:rPr>
        <w:t>A teljes öblözet árvízvédelme négy szakaszból áll, a műszaki tartalom, ill. a megvalósítás is így került megbontásra:</w:t>
      </w:r>
    </w:p>
    <w:p w14:paraId="3062C0C5" w14:textId="77777777" w:rsidR="00912694" w:rsidRPr="00030682" w:rsidRDefault="00912694" w:rsidP="00912694">
      <w:pPr>
        <w:numPr>
          <w:ilvl w:val="0"/>
          <w:numId w:val="7"/>
        </w:numPr>
        <w:spacing w:after="0" w:line="240" w:lineRule="auto"/>
        <w:contextualSpacing/>
        <w:jc w:val="both"/>
        <w:rPr>
          <w:rFonts w:ascii="Times New Roman" w:hAnsi="Times New Roman" w:cs="Times New Roman"/>
        </w:rPr>
      </w:pPr>
      <w:r w:rsidRPr="00030682">
        <w:rPr>
          <w:rFonts w:ascii="Times New Roman" w:hAnsi="Times New Roman" w:cs="Times New Roman"/>
        </w:rPr>
        <w:t xml:space="preserve">Barát-patak </w:t>
      </w:r>
    </w:p>
    <w:p w14:paraId="578A17E9" w14:textId="77777777" w:rsidR="00912694" w:rsidRPr="00030682" w:rsidRDefault="00912694" w:rsidP="00912694">
      <w:pPr>
        <w:numPr>
          <w:ilvl w:val="0"/>
          <w:numId w:val="7"/>
        </w:numPr>
        <w:spacing w:after="0" w:line="240" w:lineRule="auto"/>
        <w:contextualSpacing/>
        <w:jc w:val="both"/>
        <w:rPr>
          <w:rFonts w:ascii="Times New Roman" w:hAnsi="Times New Roman" w:cs="Times New Roman"/>
        </w:rPr>
      </w:pPr>
      <w:r w:rsidRPr="00030682">
        <w:rPr>
          <w:rFonts w:ascii="Times New Roman" w:hAnsi="Times New Roman" w:cs="Times New Roman"/>
        </w:rPr>
        <w:t>Pünkösdfürdői töltés megerősítése</w:t>
      </w:r>
    </w:p>
    <w:p w14:paraId="67C43762" w14:textId="77777777" w:rsidR="00912694" w:rsidRPr="00030682" w:rsidRDefault="00912694" w:rsidP="00912694">
      <w:pPr>
        <w:numPr>
          <w:ilvl w:val="0"/>
          <w:numId w:val="7"/>
        </w:numPr>
        <w:spacing w:after="0" w:line="240" w:lineRule="auto"/>
        <w:contextualSpacing/>
        <w:jc w:val="both"/>
        <w:rPr>
          <w:rFonts w:ascii="Times New Roman" w:hAnsi="Times New Roman" w:cs="Times New Roman"/>
        </w:rPr>
      </w:pPr>
      <w:r w:rsidRPr="00030682">
        <w:rPr>
          <w:rFonts w:ascii="Times New Roman" w:hAnsi="Times New Roman" w:cs="Times New Roman"/>
        </w:rPr>
        <w:t>Római-parti védvonal</w:t>
      </w:r>
    </w:p>
    <w:p w14:paraId="60740E54" w14:textId="6DF84C95" w:rsidR="00D67EA6" w:rsidRPr="00030682" w:rsidRDefault="00912694" w:rsidP="00E458DE">
      <w:pPr>
        <w:numPr>
          <w:ilvl w:val="0"/>
          <w:numId w:val="7"/>
        </w:numPr>
        <w:spacing w:after="0" w:line="240" w:lineRule="auto"/>
        <w:contextualSpacing/>
        <w:jc w:val="both"/>
        <w:rPr>
          <w:rFonts w:ascii="Times New Roman" w:hAnsi="Times New Roman" w:cs="Times New Roman"/>
        </w:rPr>
      </w:pPr>
      <w:r w:rsidRPr="00030682">
        <w:rPr>
          <w:rFonts w:ascii="Times New Roman" w:hAnsi="Times New Roman" w:cs="Times New Roman"/>
        </w:rPr>
        <w:t>Aranyhegyi-patak</w:t>
      </w:r>
    </w:p>
    <w:p w14:paraId="6D51C45A" w14:textId="77777777" w:rsidR="00912694" w:rsidRPr="00030682" w:rsidRDefault="00912694" w:rsidP="00D67EA6">
      <w:pPr>
        <w:spacing w:after="0"/>
        <w:jc w:val="both"/>
        <w:rPr>
          <w:rFonts w:ascii="Times New Roman" w:hAnsi="Times New Roman" w:cs="Times New Roman"/>
        </w:rPr>
      </w:pPr>
      <w:r w:rsidRPr="00030682">
        <w:rPr>
          <w:rFonts w:ascii="Times New Roman" w:hAnsi="Times New Roman" w:cs="Times New Roman"/>
        </w:rPr>
        <w:t>A tervezés és engedélyezés során a Római-parti védvonal műszaki megoldásával kapcsolatban több észrevétel is megfogalmazódott, a Fővárosi Közgyűlés úgy döntött, hogy több nyomvonal változatot is meg kell vizsgálni. A szakma, az érintett tudományágak képviselői (köztük a civil érdeklődők képviselői is) részvételével 2017. decemberében megalakult egy tudományos testület, amely hivatott döntést előkészíteni a műszaki megoldások, ill. az alternatív lehetőségek vizsgálatának módszertanát, keretét, tartalmát illetően.</w:t>
      </w:r>
    </w:p>
    <w:p w14:paraId="74E6A9B4" w14:textId="77777777" w:rsidR="00912694" w:rsidRPr="00030682" w:rsidRDefault="00912694" w:rsidP="00D67EA6">
      <w:pPr>
        <w:spacing w:after="0"/>
        <w:jc w:val="both"/>
        <w:rPr>
          <w:rFonts w:ascii="Times New Roman" w:hAnsi="Times New Roman" w:cs="Times New Roman"/>
        </w:rPr>
      </w:pPr>
      <w:r w:rsidRPr="00030682">
        <w:rPr>
          <w:rFonts w:ascii="Times New Roman" w:hAnsi="Times New Roman" w:cs="Times New Roman"/>
        </w:rPr>
        <w:t>A 2017. augusztusában elindult vízjogi létesítési engedélyezési eljárás ezért a Pünkösdfürdői töltés és az Aranyhegyi-patak szakaszainak árvízvédelmi létesítményfejlesztését illetően fejeződött be 2017. decemberében. A Barát-patak árvízvédelmének megvalósításról egyeztetések folynak a Belügyminisztériummal illetve az Országos Vízügyi Főigazgatósággal A Római-part védvonal tekintetében a nyomvonalra vonatkozó döntést követően véglegesíthetők a tervek, a vízjogi létesítési engedély birtokában indítható a kivitelezői tender.</w:t>
      </w:r>
    </w:p>
    <w:p w14:paraId="1B0CDCA8" w14:textId="0C3DD340" w:rsidR="00925041" w:rsidRPr="00030682" w:rsidRDefault="00912694" w:rsidP="007F356E">
      <w:pPr>
        <w:spacing w:after="0"/>
        <w:jc w:val="both"/>
        <w:rPr>
          <w:rFonts w:ascii="Times New Roman" w:hAnsi="Times New Roman" w:cs="Times New Roman"/>
        </w:rPr>
      </w:pPr>
      <w:r w:rsidRPr="00030682">
        <w:rPr>
          <w:rFonts w:ascii="Times New Roman" w:hAnsi="Times New Roman" w:cs="Times New Roman"/>
        </w:rPr>
        <w:t>A két engedéllyel rendelkező szakasz megvalósítását a Fővárosi Közgyűlés kiemelve az engedélyokiratból külön okiratba foglalta, ill. biztosította a szükséges</w:t>
      </w:r>
      <w:r w:rsidRPr="00030682">
        <w:rPr>
          <w:rFonts w:ascii="Times New Roman" w:hAnsi="Times New Roman" w:cs="Times New Roman"/>
          <w:color w:val="1F497D"/>
        </w:rPr>
        <w:t xml:space="preserve"> </w:t>
      </w:r>
      <w:r w:rsidRPr="00030682">
        <w:rPr>
          <w:rFonts w:ascii="Times New Roman" w:hAnsi="Times New Roman" w:cs="Times New Roman"/>
        </w:rPr>
        <w:t>forrást, feltételeket.</w:t>
      </w:r>
    </w:p>
    <w:p w14:paraId="3ADE0522" w14:textId="77777777" w:rsidR="007F356E" w:rsidRPr="00030682" w:rsidRDefault="007F356E" w:rsidP="007F356E">
      <w:pPr>
        <w:spacing w:after="0"/>
        <w:jc w:val="both"/>
        <w:rPr>
          <w:rFonts w:ascii="Times New Roman" w:hAnsi="Times New Roman" w:cs="Times New Roman"/>
        </w:rPr>
      </w:pPr>
    </w:p>
    <w:p w14:paraId="76D93B23" w14:textId="08896C50" w:rsidR="009861B8" w:rsidRPr="00030682" w:rsidRDefault="00EA3EEF" w:rsidP="009325CB">
      <w:pPr>
        <w:spacing w:after="120" w:line="360" w:lineRule="auto"/>
        <w:jc w:val="both"/>
        <w:rPr>
          <w:rFonts w:ascii="Times New Roman" w:hAnsi="Times New Roman" w:cs="Times New Roman"/>
          <w:b/>
          <w:u w:val="single"/>
        </w:rPr>
      </w:pPr>
      <w:r w:rsidRPr="00030682">
        <w:rPr>
          <w:rFonts w:ascii="Times New Roman" w:hAnsi="Times New Roman" w:cs="Times New Roman"/>
          <w:b/>
          <w:u w:val="single"/>
        </w:rPr>
        <w:t>Aranyhegyi-patak és Pünkösdfürdői védvonalszakasz árvízvédelme</w:t>
      </w:r>
      <w:r w:rsidR="003F6D5A" w:rsidRPr="00030682">
        <w:rPr>
          <w:rFonts w:ascii="Times New Roman" w:hAnsi="Times New Roman" w:cs="Times New Roman"/>
          <w:b/>
          <w:u w:val="single"/>
        </w:rPr>
        <w:t xml:space="preserve"> (7575)</w:t>
      </w:r>
    </w:p>
    <w:p w14:paraId="06BEB27E" w14:textId="138FBD19" w:rsidR="009861B8" w:rsidRPr="00030682" w:rsidRDefault="009861B8" w:rsidP="009861B8">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53D87">
        <w:rPr>
          <w:rFonts w:ascii="Times New Roman" w:hAnsi="Times New Roman" w:cs="Times New Roman"/>
        </w:rPr>
        <w:t xml:space="preserve"> 2 </w:t>
      </w:r>
      <w:r w:rsidR="00EA3EEF" w:rsidRPr="00030682">
        <w:rPr>
          <w:rFonts w:ascii="Times New Roman" w:hAnsi="Times New Roman" w:cs="Times New Roman"/>
        </w:rPr>
        <w:t>000 000</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5CD23A27" w14:textId="42A455B2" w:rsidR="009861B8" w:rsidRPr="00030682" w:rsidRDefault="00EA3EEF" w:rsidP="009861B8">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00F53D87">
        <w:rPr>
          <w:rFonts w:ascii="Times New Roman" w:hAnsi="Times New Roman" w:cs="Times New Roman"/>
        </w:rPr>
        <w:t xml:space="preserve">4 </w:t>
      </w:r>
      <w:r w:rsidRPr="00030682">
        <w:rPr>
          <w:rFonts w:ascii="Times New Roman" w:hAnsi="Times New Roman" w:cs="Times New Roman"/>
        </w:rPr>
        <w:t>000 000</w:t>
      </w:r>
      <w:r w:rsidR="00675363" w:rsidRPr="00030682">
        <w:rPr>
          <w:rFonts w:ascii="Times New Roman" w:hAnsi="Times New Roman" w:cs="Times New Roman"/>
        </w:rPr>
        <w:t xml:space="preserve"> </w:t>
      </w:r>
      <w:r w:rsidR="009861B8" w:rsidRPr="00030682">
        <w:rPr>
          <w:rFonts w:ascii="Times New Roman" w:hAnsi="Times New Roman" w:cs="Times New Roman"/>
        </w:rPr>
        <w:t xml:space="preserve">ezer Ft </w:t>
      </w:r>
    </w:p>
    <w:p w14:paraId="080DD4B8" w14:textId="591B5D55" w:rsidR="009861B8" w:rsidRPr="00030682" w:rsidRDefault="009861B8" w:rsidP="009861B8">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34026" w:rsidRPr="00030682">
        <w:rPr>
          <w:rFonts w:ascii="Times New Roman" w:hAnsi="Times New Roman" w:cs="Times New Roman"/>
        </w:rPr>
        <w:t xml:space="preserve"> </w:t>
      </w:r>
      <w:r w:rsidR="00EA3EEF" w:rsidRPr="00030682">
        <w:rPr>
          <w:rFonts w:ascii="Times New Roman" w:hAnsi="Times New Roman" w:cs="Times New Roman"/>
        </w:rPr>
        <w:t xml:space="preserve">2018-2019 </w:t>
      </w:r>
      <w:r w:rsidRPr="00030682">
        <w:rPr>
          <w:rFonts w:ascii="Times New Roman" w:hAnsi="Times New Roman" w:cs="Times New Roman"/>
        </w:rPr>
        <w:t xml:space="preserve">évek </w:t>
      </w:r>
    </w:p>
    <w:p w14:paraId="2B732580" w14:textId="0C016093" w:rsidR="00B523CA" w:rsidRPr="00030682" w:rsidRDefault="009861B8" w:rsidP="005B48EF">
      <w:pPr>
        <w:spacing w:after="140"/>
        <w:ind w:left="2126"/>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34026" w:rsidRPr="00030682">
        <w:rPr>
          <w:rFonts w:ascii="Times New Roman" w:hAnsi="Times New Roman" w:cs="Times New Roman"/>
        </w:rPr>
        <w:t xml:space="preserve">    </w:t>
      </w:r>
      <w:r w:rsidRPr="00030682">
        <w:rPr>
          <w:rFonts w:ascii="Times New Roman" w:hAnsi="Times New Roman" w:cs="Times New Roman"/>
        </w:rPr>
        <w:t xml:space="preserve">  kötelező </w:t>
      </w:r>
    </w:p>
    <w:p w14:paraId="02AE8FEA" w14:textId="0020B8CE" w:rsidR="00D8717A" w:rsidRPr="00030682" w:rsidRDefault="003F6D5A" w:rsidP="005F0011">
      <w:pPr>
        <w:jc w:val="both"/>
        <w:rPr>
          <w:rFonts w:ascii="Times New Roman" w:hAnsi="Times New Roman" w:cs="Times New Roman"/>
        </w:rPr>
      </w:pPr>
      <w:r w:rsidRPr="00030682">
        <w:rPr>
          <w:rFonts w:ascii="Times New Roman" w:hAnsi="Times New Roman" w:cs="Times New Roman"/>
        </w:rPr>
        <w:t>Az Aranyhegyi-patak és a Pünkösdfürdő árvízvédelmi rendszerének létesítményeire vonatkozóan a Fővárosi Katasztrófavédelmi Igazgatóság 2017. december 14-én kiadta a vízjogi létesítési engedélyt. A projektek kivitelezőinek kiválasztására irányuló közbeszerzési dokumentációk elkészültek. A közbeszerzési eljárások 2018. februárjában indításra kerülnek, amelynek eredményeként a vállalkozási szerződések megkötése 2018. I. félévének végén várható.</w:t>
      </w:r>
    </w:p>
    <w:p w14:paraId="34C9BD9E" w14:textId="1CB5BA08" w:rsidR="00CA54EF" w:rsidRPr="00030682" w:rsidRDefault="003E4546" w:rsidP="005B48EF">
      <w:pPr>
        <w:spacing w:after="120" w:line="360" w:lineRule="auto"/>
        <w:jc w:val="both"/>
        <w:rPr>
          <w:rFonts w:ascii="Times New Roman" w:hAnsi="Times New Roman" w:cs="Times New Roman"/>
          <w:b/>
          <w:u w:val="single"/>
        </w:rPr>
      </w:pPr>
      <w:r w:rsidRPr="00030682">
        <w:rPr>
          <w:rFonts w:ascii="Times New Roman" w:hAnsi="Times New Roman" w:cs="Times New Roman"/>
          <w:b/>
          <w:u w:val="single"/>
        </w:rPr>
        <w:t>Hosszúréti patak mederrendezése</w:t>
      </w:r>
    </w:p>
    <w:p w14:paraId="3A7C2AFE" w14:textId="70B77697" w:rsidR="003146BD" w:rsidRPr="00030682" w:rsidRDefault="003146BD" w:rsidP="003146B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Pr="00030682">
        <w:rPr>
          <w:rFonts w:ascii="Times New Roman" w:hAnsi="Times New Roman" w:cs="Times New Roman"/>
        </w:rPr>
        <w:t xml:space="preserve"> </w:t>
      </w:r>
      <w:r w:rsidR="0079695D" w:rsidRPr="00030682">
        <w:rPr>
          <w:rFonts w:ascii="Times New Roman" w:hAnsi="Times New Roman" w:cs="Times New Roman"/>
        </w:rPr>
        <w:t xml:space="preserve">  </w:t>
      </w:r>
      <w:r w:rsidR="00D06EF9" w:rsidRPr="00030682">
        <w:rPr>
          <w:rFonts w:ascii="Times New Roman" w:hAnsi="Times New Roman" w:cs="Times New Roman"/>
        </w:rPr>
        <w:t xml:space="preserve"> </w:t>
      </w:r>
      <w:r w:rsidR="00BD7F06" w:rsidRPr="00030682">
        <w:rPr>
          <w:rFonts w:ascii="Times New Roman" w:hAnsi="Times New Roman" w:cs="Times New Roman"/>
        </w:rPr>
        <w:t xml:space="preserve"> </w:t>
      </w:r>
      <w:r w:rsidR="0079695D" w:rsidRPr="00030682">
        <w:rPr>
          <w:rFonts w:ascii="Times New Roman" w:hAnsi="Times New Roman" w:cs="Times New Roman"/>
        </w:rPr>
        <w:t xml:space="preserve"> </w:t>
      </w:r>
      <w:r w:rsidR="00D06EF9" w:rsidRPr="00030682">
        <w:rPr>
          <w:rFonts w:ascii="Times New Roman" w:hAnsi="Times New Roman" w:cs="Times New Roman"/>
        </w:rPr>
        <w:t xml:space="preserve"> </w:t>
      </w:r>
      <w:r w:rsidR="0079695D" w:rsidRPr="00030682">
        <w:rPr>
          <w:rFonts w:ascii="Times New Roman" w:hAnsi="Times New Roman" w:cs="Times New Roman"/>
        </w:rPr>
        <w:t xml:space="preserve"> </w:t>
      </w:r>
      <w:r w:rsidR="003E4546" w:rsidRPr="00030682">
        <w:rPr>
          <w:rFonts w:ascii="Times New Roman" w:hAnsi="Times New Roman" w:cs="Times New Roman"/>
        </w:rPr>
        <w:t>8</w:t>
      </w:r>
      <w:r w:rsidR="00675363" w:rsidRPr="00030682">
        <w:rPr>
          <w:rFonts w:ascii="Times New Roman" w:hAnsi="Times New Roman" w:cs="Times New Roman"/>
        </w:rPr>
        <w:t> </w:t>
      </w:r>
      <w:r w:rsidR="003E4546" w:rsidRPr="00030682">
        <w:rPr>
          <w:rFonts w:ascii="Times New Roman" w:hAnsi="Times New Roman" w:cs="Times New Roman"/>
        </w:rPr>
        <w:t>000</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488A2EE2" w14:textId="494D79AA" w:rsidR="003146BD" w:rsidRPr="00030682" w:rsidRDefault="003146BD" w:rsidP="003146B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00D06EF9" w:rsidRPr="00030682">
        <w:rPr>
          <w:rFonts w:ascii="Times New Roman" w:hAnsi="Times New Roman" w:cs="Times New Roman"/>
        </w:rPr>
        <w:t xml:space="preserve">  </w:t>
      </w:r>
      <w:r w:rsidR="00353A74" w:rsidRPr="00030682">
        <w:rPr>
          <w:rFonts w:ascii="Times New Roman" w:hAnsi="Times New Roman" w:cs="Times New Roman"/>
        </w:rPr>
        <w:t xml:space="preserve"> </w:t>
      </w:r>
      <w:r w:rsidR="003E4546" w:rsidRPr="00030682">
        <w:rPr>
          <w:rFonts w:ascii="Times New Roman" w:hAnsi="Times New Roman" w:cs="Times New Roman"/>
        </w:rPr>
        <w:t>8</w:t>
      </w:r>
      <w:r w:rsidR="00675363" w:rsidRPr="00030682">
        <w:rPr>
          <w:rFonts w:ascii="Times New Roman" w:hAnsi="Times New Roman" w:cs="Times New Roman"/>
        </w:rPr>
        <w:t> </w:t>
      </w:r>
      <w:r w:rsidR="003E4546" w:rsidRPr="00030682">
        <w:rPr>
          <w:rFonts w:ascii="Times New Roman" w:hAnsi="Times New Roman" w:cs="Times New Roman"/>
        </w:rPr>
        <w:t>000</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7835816B" w14:textId="27700082" w:rsidR="003146BD" w:rsidRPr="00030682" w:rsidRDefault="003146BD" w:rsidP="003146B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3A74" w:rsidRPr="00030682">
        <w:rPr>
          <w:rFonts w:ascii="Times New Roman" w:hAnsi="Times New Roman" w:cs="Times New Roman"/>
        </w:rPr>
        <w:t xml:space="preserve"> </w:t>
      </w:r>
      <w:r w:rsidR="00AA442F" w:rsidRPr="00030682">
        <w:rPr>
          <w:rFonts w:ascii="Times New Roman" w:hAnsi="Times New Roman" w:cs="Times New Roman"/>
        </w:rPr>
        <w:t xml:space="preserve">  </w:t>
      </w:r>
      <w:r w:rsidR="004D5B3F" w:rsidRPr="00030682">
        <w:rPr>
          <w:rFonts w:ascii="Times New Roman" w:hAnsi="Times New Roman" w:cs="Times New Roman"/>
        </w:rPr>
        <w:t xml:space="preserve"> </w:t>
      </w:r>
      <w:r w:rsidR="003E4546" w:rsidRPr="00030682">
        <w:rPr>
          <w:rFonts w:ascii="Times New Roman" w:hAnsi="Times New Roman" w:cs="Times New Roman"/>
        </w:rPr>
        <w:t>2017</w:t>
      </w:r>
      <w:r w:rsidR="00AA442F" w:rsidRPr="00030682">
        <w:rPr>
          <w:rFonts w:ascii="Times New Roman" w:hAnsi="Times New Roman" w:cs="Times New Roman"/>
        </w:rPr>
        <w:t>-2018</w:t>
      </w:r>
      <w:r w:rsidR="003E4546" w:rsidRPr="00030682">
        <w:rPr>
          <w:rFonts w:ascii="Times New Roman" w:hAnsi="Times New Roman" w:cs="Times New Roman"/>
        </w:rPr>
        <w:t xml:space="preserve"> </w:t>
      </w:r>
      <w:r w:rsidRPr="00030682">
        <w:rPr>
          <w:rFonts w:ascii="Times New Roman" w:hAnsi="Times New Roman" w:cs="Times New Roman"/>
        </w:rPr>
        <w:t xml:space="preserve">évek </w:t>
      </w:r>
    </w:p>
    <w:p w14:paraId="2407AAA6" w14:textId="5E624BB4" w:rsidR="00671D1B" w:rsidRPr="00030682" w:rsidRDefault="003146BD" w:rsidP="004C348C">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907722" w:rsidRPr="00030682">
        <w:rPr>
          <w:rFonts w:ascii="Times New Roman" w:hAnsi="Times New Roman" w:cs="Times New Roman"/>
        </w:rPr>
        <w:t xml:space="preserve">  kötelező </w:t>
      </w:r>
    </w:p>
    <w:p w14:paraId="49D1CD37" w14:textId="77777777" w:rsidR="00A01107" w:rsidRPr="00030682" w:rsidRDefault="00A01107" w:rsidP="00A01107">
      <w:pPr>
        <w:pStyle w:val="NormlWeb"/>
        <w:shd w:val="clear" w:color="auto" w:fill="FFFFFF"/>
        <w:spacing w:before="0" w:beforeAutospacing="0" w:after="0" w:afterAutospacing="0" w:line="276" w:lineRule="auto"/>
        <w:jc w:val="both"/>
        <w:rPr>
          <w:rFonts w:eastAsiaTheme="minorHAnsi"/>
          <w:sz w:val="22"/>
          <w:szCs w:val="22"/>
          <w:lang w:eastAsia="en-US"/>
        </w:rPr>
      </w:pPr>
      <w:r w:rsidRPr="00030682">
        <w:rPr>
          <w:rFonts w:eastAsiaTheme="minorHAnsi"/>
          <w:sz w:val="22"/>
          <w:szCs w:val="22"/>
          <w:lang w:eastAsia="en-US"/>
        </w:rPr>
        <w:lastRenderedPageBreak/>
        <w:t>A</w:t>
      </w:r>
      <w:r w:rsidRPr="00030682">
        <w:rPr>
          <w:rFonts w:eastAsiaTheme="minorHAnsi"/>
          <w:lang w:eastAsia="en-US"/>
        </w:rPr>
        <w:t> </w:t>
      </w:r>
      <w:r w:rsidRPr="00030682">
        <w:rPr>
          <w:rFonts w:eastAsiaTheme="minorHAnsi"/>
          <w:sz w:val="22"/>
          <w:szCs w:val="22"/>
          <w:lang w:eastAsia="en-US"/>
        </w:rPr>
        <w:t>Hosszúréti-patak</w:t>
      </w:r>
      <w:r w:rsidRPr="00030682">
        <w:rPr>
          <w:rFonts w:eastAsiaTheme="minorHAnsi"/>
          <w:lang w:eastAsia="en-US"/>
        </w:rPr>
        <w:t> </w:t>
      </w:r>
      <w:r w:rsidRPr="00030682">
        <w:rPr>
          <w:rFonts w:eastAsiaTheme="minorHAnsi"/>
          <w:sz w:val="22"/>
          <w:szCs w:val="22"/>
          <w:lang w:eastAsia="en-US"/>
        </w:rPr>
        <w:t>(másik nevén</w:t>
      </w:r>
      <w:r w:rsidRPr="00030682">
        <w:rPr>
          <w:rFonts w:eastAsiaTheme="minorHAnsi"/>
          <w:lang w:eastAsia="en-US"/>
        </w:rPr>
        <w:t> </w:t>
      </w:r>
      <w:r w:rsidRPr="00030682">
        <w:rPr>
          <w:rFonts w:eastAsiaTheme="minorHAnsi"/>
          <w:sz w:val="22"/>
          <w:szCs w:val="22"/>
          <w:lang w:eastAsia="en-US"/>
        </w:rPr>
        <w:t>Kő-ér) a</w:t>
      </w:r>
      <w:r w:rsidRPr="00030682">
        <w:rPr>
          <w:rFonts w:eastAsiaTheme="minorHAnsi"/>
          <w:lang w:eastAsia="en-US"/>
        </w:rPr>
        <w:t xml:space="preserve"> Budapesttől</w:t>
      </w:r>
      <w:r w:rsidRPr="00030682">
        <w:rPr>
          <w:rFonts w:eastAsiaTheme="minorHAnsi"/>
          <w:sz w:val="22"/>
          <w:szCs w:val="22"/>
          <w:lang w:eastAsia="en-US"/>
        </w:rPr>
        <w:t xml:space="preserve"> nyugatra eső területek csapadékainak elvezetéséért felelős felszíni víz, hossza mintegy 17 km, vízgyűjtő területe 114 km2, forrása a</w:t>
      </w:r>
      <w:r w:rsidRPr="00030682">
        <w:rPr>
          <w:rFonts w:eastAsiaTheme="minorHAnsi"/>
          <w:lang w:eastAsia="en-US"/>
        </w:rPr>
        <w:t> torbágyi</w:t>
      </w:r>
      <w:r w:rsidRPr="00030682">
        <w:rPr>
          <w:rFonts w:eastAsiaTheme="minorHAnsi"/>
          <w:sz w:val="22"/>
          <w:szCs w:val="22"/>
          <w:lang w:eastAsia="en-US"/>
        </w:rPr>
        <w:t xml:space="preserve"> erdőben található, és Biatorbágy,</w:t>
      </w:r>
      <w:r w:rsidRPr="00030682">
        <w:rPr>
          <w:rFonts w:eastAsiaTheme="minorHAnsi"/>
          <w:lang w:eastAsia="en-US"/>
        </w:rPr>
        <w:t> Budakeszi,</w:t>
      </w:r>
      <w:r w:rsidRPr="00030682">
        <w:rPr>
          <w:rFonts w:eastAsiaTheme="minorHAnsi"/>
          <w:sz w:val="22"/>
          <w:szCs w:val="22"/>
          <w:lang w:eastAsia="en-US"/>
        </w:rPr>
        <w:t xml:space="preserve"> </w:t>
      </w:r>
      <w:r w:rsidRPr="00030682">
        <w:rPr>
          <w:rFonts w:eastAsiaTheme="minorHAnsi"/>
          <w:lang w:eastAsia="en-US"/>
        </w:rPr>
        <w:t>Budaörs</w:t>
      </w:r>
      <w:r w:rsidRPr="00030682">
        <w:rPr>
          <w:rFonts w:eastAsiaTheme="minorHAnsi"/>
          <w:sz w:val="22"/>
          <w:szCs w:val="22"/>
          <w:lang w:eastAsia="en-US"/>
        </w:rPr>
        <w:t>,</w:t>
      </w:r>
      <w:r w:rsidRPr="00030682">
        <w:rPr>
          <w:rFonts w:eastAsiaTheme="minorHAnsi"/>
          <w:lang w:eastAsia="en-US"/>
        </w:rPr>
        <w:t> Törökbálint</w:t>
      </w:r>
      <w:r w:rsidRPr="00030682">
        <w:rPr>
          <w:rFonts w:eastAsiaTheme="minorHAnsi"/>
          <w:sz w:val="22"/>
          <w:szCs w:val="22"/>
          <w:lang w:eastAsia="en-US"/>
        </w:rPr>
        <w:t>,</w:t>
      </w:r>
      <w:r w:rsidRPr="00030682">
        <w:rPr>
          <w:rFonts w:eastAsiaTheme="minorHAnsi"/>
          <w:lang w:eastAsia="en-US"/>
        </w:rPr>
        <w:t> Diósd</w:t>
      </w:r>
      <w:r w:rsidRPr="00030682">
        <w:rPr>
          <w:rFonts w:eastAsiaTheme="minorHAnsi"/>
          <w:sz w:val="22"/>
          <w:szCs w:val="22"/>
          <w:lang w:eastAsia="en-US"/>
        </w:rPr>
        <w:t xml:space="preserve"> és Budapest XI. és XXII. kerületi területét érintve csatlakozik a</w:t>
      </w:r>
      <w:r w:rsidRPr="00030682">
        <w:rPr>
          <w:rFonts w:eastAsiaTheme="minorHAnsi"/>
          <w:lang w:eastAsia="en-US"/>
        </w:rPr>
        <w:t> Dunába</w:t>
      </w:r>
      <w:r w:rsidRPr="00030682">
        <w:rPr>
          <w:rFonts w:eastAsiaTheme="minorHAnsi"/>
          <w:sz w:val="22"/>
          <w:szCs w:val="22"/>
          <w:lang w:eastAsia="en-US"/>
        </w:rPr>
        <w:t xml:space="preserve"> a</w:t>
      </w:r>
      <w:r w:rsidRPr="00030682">
        <w:rPr>
          <w:rFonts w:eastAsiaTheme="minorHAnsi"/>
          <w:lang w:eastAsia="en-US"/>
        </w:rPr>
        <w:t> Csepel-sziget</w:t>
      </w:r>
      <w:r w:rsidRPr="00030682">
        <w:rPr>
          <w:rFonts w:eastAsiaTheme="minorHAnsi"/>
          <w:sz w:val="22"/>
          <w:szCs w:val="22"/>
          <w:lang w:eastAsia="en-US"/>
        </w:rPr>
        <w:t xml:space="preserve"> északi részénél. </w:t>
      </w:r>
    </w:p>
    <w:p w14:paraId="10BA917F" w14:textId="77777777" w:rsidR="00A01107" w:rsidRPr="00030682" w:rsidRDefault="00A01107" w:rsidP="00A01107">
      <w:pPr>
        <w:spacing w:after="0"/>
        <w:jc w:val="both"/>
        <w:rPr>
          <w:rFonts w:ascii="Times New Roman" w:hAnsi="Times New Roman" w:cs="Times New Roman"/>
        </w:rPr>
      </w:pPr>
      <w:r w:rsidRPr="00030682">
        <w:rPr>
          <w:rFonts w:ascii="Times New Roman" w:hAnsi="Times New Roman" w:cs="Times New Roman"/>
        </w:rPr>
        <w:t>A kis vízgyűjtő terület miatt, a rövid idejű, nagy intenzitású csapadékok túlzottan nagy terhelést okoznak a patakmedernek, jelenlegi állapotában.</w:t>
      </w:r>
    </w:p>
    <w:p w14:paraId="606C78CC" w14:textId="77777777" w:rsidR="00A01107" w:rsidRPr="00030682" w:rsidRDefault="00A01107" w:rsidP="00A01107">
      <w:pPr>
        <w:spacing w:after="0"/>
        <w:jc w:val="both"/>
        <w:rPr>
          <w:rFonts w:ascii="Times New Roman" w:hAnsi="Times New Roman" w:cs="Times New Roman"/>
        </w:rPr>
      </w:pPr>
      <w:r w:rsidRPr="00030682">
        <w:rPr>
          <w:rFonts w:ascii="Times New Roman" w:hAnsi="Times New Roman" w:cs="Times New Roman"/>
        </w:rPr>
        <w:t>Bár a további kiöntések elkerüléséhez szükséges mederrendezéshez az érintett Önkormányzatok vizsgálták a helyi, lokális beavatkozási lehetőségeket is, nyilvánvaló, hogy a hosszútávú megoldáshoz a teljes patakhossz és vízgyűjtő területe összefüggő organikus vizsgálata és kezelése szükséges.</w:t>
      </w:r>
    </w:p>
    <w:p w14:paraId="3C6304C6" w14:textId="77777777" w:rsidR="00A01107" w:rsidRPr="00030682" w:rsidRDefault="00A01107" w:rsidP="00A01107">
      <w:pPr>
        <w:spacing w:after="0"/>
        <w:jc w:val="both"/>
        <w:rPr>
          <w:rFonts w:ascii="Times New Roman" w:hAnsi="Times New Roman" w:cs="Times New Roman"/>
        </w:rPr>
      </w:pPr>
      <w:r w:rsidRPr="00030682">
        <w:rPr>
          <w:rFonts w:ascii="Times New Roman" w:hAnsi="Times New Roman" w:cs="Times New Roman"/>
        </w:rPr>
        <w:t xml:space="preserve">Fentiekre figyelemmel 556/2017. (05.10.) számú határozatával a Fővárosi Közgyűlés 8 000 ezer Ft. forrást biztosított, mely fedezet birtokában a Közbeszerzési és Beszerzési Szabályzatról szóló 48/2016. (VI. 30.) sz. normatív utasítás szerinti beszerzési eljárás lefolytatására került sor „A Hosszúréti patak által okozott vízkárok értékelése, valamint a kockázatcsökkentési terv elkészítése” projekt vállalkozójának kiválasztására. A szerződéskötésre és a kifizetésre is 2018-ban kerül sor.     </w:t>
      </w:r>
    </w:p>
    <w:p w14:paraId="503EC361" w14:textId="3EC920FA" w:rsidR="00907722" w:rsidRPr="00030682" w:rsidRDefault="00A01107" w:rsidP="00925041">
      <w:pPr>
        <w:spacing w:after="0"/>
        <w:jc w:val="both"/>
        <w:rPr>
          <w:rFonts w:ascii="Times New Roman" w:hAnsi="Times New Roman" w:cs="Times New Roman"/>
        </w:rPr>
      </w:pPr>
      <w:r w:rsidRPr="00030682">
        <w:rPr>
          <w:rFonts w:ascii="Times New Roman" w:hAnsi="Times New Roman" w:cs="Times New Roman"/>
        </w:rPr>
        <w:t xml:space="preserve">   </w:t>
      </w:r>
    </w:p>
    <w:p w14:paraId="70E156E0" w14:textId="647604C0" w:rsidR="00982762" w:rsidRPr="00030682" w:rsidRDefault="00FA14AD" w:rsidP="00872FA7">
      <w:pPr>
        <w:jc w:val="center"/>
        <w:rPr>
          <w:rFonts w:ascii="Times New Roman" w:hAnsi="Times New Roman" w:cs="Times New Roman"/>
          <w:b/>
          <w:sz w:val="26"/>
          <w:szCs w:val="26"/>
        </w:rPr>
      </w:pPr>
      <w:r w:rsidRPr="00030682">
        <w:rPr>
          <w:rFonts w:ascii="Times New Roman" w:hAnsi="Times New Roman" w:cs="Times New Roman"/>
          <w:b/>
          <w:sz w:val="26"/>
          <w:szCs w:val="26"/>
        </w:rPr>
        <w:t>Környezetvédelmi feladatok</w:t>
      </w:r>
    </w:p>
    <w:p w14:paraId="08B6D847" w14:textId="0B24AD55" w:rsidR="007E5B0A" w:rsidRPr="00030682" w:rsidRDefault="00982762" w:rsidP="00B56BBE">
      <w:pPr>
        <w:spacing w:line="360" w:lineRule="auto"/>
        <w:jc w:val="both"/>
        <w:rPr>
          <w:rFonts w:ascii="Times New Roman" w:hAnsi="Times New Roman" w:cs="Times New Roman"/>
          <w:b/>
          <w:u w:val="single"/>
        </w:rPr>
      </w:pPr>
      <w:r w:rsidRPr="00030682">
        <w:rPr>
          <w:rFonts w:ascii="Times New Roman" w:hAnsi="Times New Roman" w:cs="Times New Roman"/>
          <w:b/>
          <w:u w:val="single"/>
        </w:rPr>
        <w:t xml:space="preserve"> Fővárosi hulladékgazdálkodási rendszer bővítése, a hulladékfeldolgozás és újrahasznosítás arányának növelése (6812)</w:t>
      </w:r>
    </w:p>
    <w:p w14:paraId="6993E3DF" w14:textId="10AF1D51" w:rsidR="007E5B0A" w:rsidRPr="00030682" w:rsidRDefault="007E5B0A" w:rsidP="007E5B0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C06900" w:rsidRPr="00030682">
        <w:rPr>
          <w:rFonts w:ascii="Times New Roman" w:hAnsi="Times New Roman" w:cs="Times New Roman"/>
        </w:rPr>
        <w:t xml:space="preserve">  </w:t>
      </w:r>
      <w:r w:rsidR="00982762" w:rsidRPr="00030682">
        <w:rPr>
          <w:rFonts w:ascii="Times New Roman" w:hAnsi="Times New Roman" w:cs="Times New Roman"/>
        </w:rPr>
        <w:t xml:space="preserve"> </w:t>
      </w:r>
      <w:r w:rsidRPr="00030682">
        <w:rPr>
          <w:rFonts w:ascii="Times New Roman" w:hAnsi="Times New Roman" w:cs="Times New Roman"/>
        </w:rPr>
        <w:t xml:space="preserve"> </w:t>
      </w:r>
      <w:r w:rsidR="008E4ADC" w:rsidRPr="00030682">
        <w:rPr>
          <w:rFonts w:ascii="Times New Roman" w:hAnsi="Times New Roman" w:cs="Times New Roman"/>
        </w:rPr>
        <w:t>2</w:t>
      </w:r>
      <w:r w:rsidR="00F866E3">
        <w:rPr>
          <w:rFonts w:ascii="Times New Roman" w:hAnsi="Times New Roman" w:cs="Times New Roman"/>
        </w:rPr>
        <w:t xml:space="preserve"> </w:t>
      </w:r>
      <w:r w:rsidR="008E4ADC" w:rsidRPr="00030682">
        <w:rPr>
          <w:rFonts w:ascii="Times New Roman" w:hAnsi="Times New Roman" w:cs="Times New Roman"/>
        </w:rPr>
        <w:t>686</w:t>
      </w:r>
      <w:r w:rsidR="00982762" w:rsidRPr="00030682">
        <w:rPr>
          <w:rFonts w:ascii="Times New Roman" w:hAnsi="Times New Roman" w:cs="Times New Roman"/>
        </w:rPr>
        <w:t xml:space="preserve"> </w:t>
      </w:r>
      <w:r w:rsidR="008E4ADC" w:rsidRPr="00030682">
        <w:rPr>
          <w:rFonts w:ascii="Times New Roman" w:hAnsi="Times New Roman" w:cs="Times New Roman"/>
        </w:rPr>
        <w:t>980</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6999D82C" w14:textId="78611C08" w:rsidR="007E5B0A" w:rsidRPr="00030682" w:rsidRDefault="00C06900" w:rsidP="007E5B0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866E3">
        <w:rPr>
          <w:rFonts w:ascii="Times New Roman" w:hAnsi="Times New Roman" w:cs="Times New Roman"/>
        </w:rPr>
        <w:t xml:space="preserve">15 </w:t>
      </w:r>
      <w:r w:rsidR="00982762" w:rsidRPr="00030682">
        <w:rPr>
          <w:rFonts w:ascii="Times New Roman" w:hAnsi="Times New Roman" w:cs="Times New Roman"/>
        </w:rPr>
        <w:t>553 222</w:t>
      </w:r>
      <w:r w:rsidR="00675363" w:rsidRPr="00030682">
        <w:rPr>
          <w:rFonts w:ascii="Times New Roman" w:hAnsi="Times New Roman" w:cs="Times New Roman"/>
        </w:rPr>
        <w:t xml:space="preserve"> </w:t>
      </w:r>
      <w:r w:rsidR="007E5B0A" w:rsidRPr="00030682">
        <w:rPr>
          <w:rFonts w:ascii="Times New Roman" w:hAnsi="Times New Roman" w:cs="Times New Roman"/>
        </w:rPr>
        <w:t xml:space="preserve">ezer Ft </w:t>
      </w:r>
    </w:p>
    <w:p w14:paraId="4E06FAFB" w14:textId="74BF0E8D" w:rsidR="007E5B0A" w:rsidRPr="00030682" w:rsidRDefault="007E5B0A" w:rsidP="007E5B0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06900" w:rsidRPr="00030682">
        <w:rPr>
          <w:rFonts w:ascii="Times New Roman" w:hAnsi="Times New Roman" w:cs="Times New Roman"/>
        </w:rPr>
        <w:t xml:space="preserve"> </w:t>
      </w:r>
      <w:r w:rsidR="00982762" w:rsidRPr="00030682">
        <w:rPr>
          <w:rFonts w:ascii="Times New Roman" w:hAnsi="Times New Roman" w:cs="Times New Roman"/>
        </w:rPr>
        <w:t>2013-2018</w:t>
      </w:r>
      <w:r w:rsidR="0079695D" w:rsidRPr="00030682">
        <w:rPr>
          <w:rFonts w:ascii="Times New Roman" w:hAnsi="Times New Roman" w:cs="Times New Roman"/>
        </w:rPr>
        <w:t xml:space="preserve"> </w:t>
      </w:r>
      <w:r w:rsidRPr="00030682">
        <w:rPr>
          <w:rFonts w:ascii="Times New Roman" w:hAnsi="Times New Roman" w:cs="Times New Roman"/>
        </w:rPr>
        <w:t xml:space="preserve">évek </w:t>
      </w:r>
    </w:p>
    <w:p w14:paraId="7CD757B5" w14:textId="5E3DA53E" w:rsidR="007E5B0A" w:rsidRPr="00030682" w:rsidRDefault="007E5B0A" w:rsidP="007E5B0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Pr="00030682">
        <w:rPr>
          <w:rFonts w:ascii="Times New Roman" w:hAnsi="Times New Roman" w:cs="Times New Roman"/>
        </w:rPr>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kötelező </w:t>
      </w:r>
    </w:p>
    <w:p w14:paraId="5329634E" w14:textId="77F39925" w:rsidR="006A006D" w:rsidRPr="00030682" w:rsidRDefault="006A006D" w:rsidP="006A006D">
      <w:pPr>
        <w:autoSpaceDE w:val="0"/>
        <w:autoSpaceDN w:val="0"/>
        <w:adjustRightInd w:val="0"/>
        <w:spacing w:after="0" w:line="240" w:lineRule="auto"/>
        <w:jc w:val="both"/>
        <w:rPr>
          <w:rFonts w:ascii="Times New Roman" w:hAnsi="Times New Roman" w:cs="Times New Roman"/>
          <w:sz w:val="24"/>
          <w:szCs w:val="24"/>
        </w:rPr>
      </w:pPr>
    </w:p>
    <w:p w14:paraId="75D38046" w14:textId="77777777" w:rsidR="00255D58" w:rsidRPr="00030682" w:rsidRDefault="00255D58" w:rsidP="00302ECF">
      <w:pPr>
        <w:spacing w:after="0"/>
        <w:jc w:val="both"/>
        <w:rPr>
          <w:rFonts w:ascii="Times New Roman" w:hAnsi="Times New Roman" w:cs="Times New Roman"/>
        </w:rPr>
      </w:pPr>
      <w:r w:rsidRPr="00030682">
        <w:rPr>
          <w:rFonts w:ascii="Times New Roman" w:hAnsi="Times New Roman" w:cs="Times New Roman"/>
        </w:rPr>
        <w:t>Az európai uniós támogatásból megvalósuló feladat I. szakasza, az ún. KEOP szakasz 2015. december 31-én lezárult.</w:t>
      </w:r>
    </w:p>
    <w:p w14:paraId="4DECEE92" w14:textId="77777777" w:rsidR="00255D58" w:rsidRPr="00030682" w:rsidRDefault="00255D58" w:rsidP="00302ECF">
      <w:pPr>
        <w:spacing w:after="0"/>
        <w:jc w:val="both"/>
        <w:rPr>
          <w:rFonts w:ascii="Times New Roman" w:hAnsi="Times New Roman" w:cs="Times New Roman"/>
        </w:rPr>
      </w:pPr>
      <w:r w:rsidRPr="00030682">
        <w:rPr>
          <w:rFonts w:ascii="Times New Roman" w:hAnsi="Times New Roman" w:cs="Times New Roman"/>
        </w:rPr>
        <w:t>A feladat II. szakasza, az ún. KEHOP szakasz fizikai megvalósításának tervezett napja 2019. október 31. A KEHOP szakasz az alábbi projektelemekből áll:</w:t>
      </w:r>
    </w:p>
    <w:p w14:paraId="15893BAC" w14:textId="77777777" w:rsidR="00255D58" w:rsidRPr="00030682" w:rsidRDefault="00255D58" w:rsidP="00302ECF">
      <w:pPr>
        <w:spacing w:after="0"/>
        <w:jc w:val="both"/>
        <w:rPr>
          <w:rFonts w:ascii="Times New Roman" w:hAnsi="Times New Roman" w:cs="Times New Roman"/>
        </w:rPr>
      </w:pPr>
      <w:r w:rsidRPr="00030682">
        <w:rPr>
          <w:rFonts w:ascii="Times New Roman" w:hAnsi="Times New Roman" w:cs="Times New Roman"/>
        </w:rPr>
        <w:t>- Logisztikai és Szolgáltató Központ: A kivitelezés helyszínéül szolgáló Budapest XVIII. kerület Ipacsfa utcai ingatlanon ingatlan a Cséry-telepen végzett tevékenységből eredeztethető szennyezettséggel érintett, ezért az épület támogatásból megvalósuló kivitelezési munkáival egyidejűleg szükséges a kármentesítés elvégzése. A kármentesítés finanszírozása fővárosi forrásból történik. A tervek elkészültek. A kivitelező kiválasztására irányuló közbeszerzési eljárás előkészítés alatt áll.</w:t>
      </w:r>
    </w:p>
    <w:p w14:paraId="4CC2E6C9" w14:textId="77777777" w:rsidR="00255D58" w:rsidRPr="00030682" w:rsidRDefault="00255D58" w:rsidP="00302ECF">
      <w:pPr>
        <w:spacing w:after="0"/>
        <w:jc w:val="both"/>
        <w:rPr>
          <w:rFonts w:ascii="Times New Roman" w:hAnsi="Times New Roman" w:cs="Times New Roman"/>
        </w:rPr>
      </w:pPr>
      <w:r w:rsidRPr="00030682">
        <w:rPr>
          <w:rFonts w:ascii="Times New Roman" w:hAnsi="Times New Roman" w:cs="Times New Roman"/>
        </w:rPr>
        <w:t>- Nagy válogatómű technológia: A feladat KEOP szakaszában épült csarnoképület kibővítésével egyidejűleg kerül sor a válogatósor kiépítésére, mely kiegészítésre kerül az FKF NZrt. tulajdonában lévő, a BUFA Kft. telephelyén működtetett, időközben bezárásra került üzemben használt válogatósor berendezéseivel. A csarnoképület bővítése és az új válogatósor beszerzése európai uniós támogatás igénybevételével történik, a BUFA válogatósor áttelepítésének költségét az FKF NZrt. téríti meg a Főváros részére. A vállalkozó kiválasztására irányuló közbeszerzési eljárás előkészítés alatt áll.</w:t>
      </w:r>
    </w:p>
    <w:p w14:paraId="6C1C9ACA" w14:textId="77777777" w:rsidR="00255D58" w:rsidRPr="00030682" w:rsidRDefault="00255D58" w:rsidP="00302ECF">
      <w:pPr>
        <w:spacing w:after="0"/>
        <w:jc w:val="both"/>
        <w:rPr>
          <w:rFonts w:ascii="Times New Roman" w:hAnsi="Times New Roman" w:cs="Times New Roman"/>
        </w:rPr>
      </w:pPr>
      <w:r w:rsidRPr="00030682">
        <w:rPr>
          <w:rFonts w:ascii="Times New Roman" w:hAnsi="Times New Roman" w:cs="Times New Roman"/>
        </w:rPr>
        <w:t>- Rádiófrekvenciás edényzet azonosító rendszer (RFID): A vállalkozó kiválasztására irányuló közbeszerzési eljárás előkészítés alatt áll.</w:t>
      </w:r>
    </w:p>
    <w:p w14:paraId="206B1532" w14:textId="77777777" w:rsidR="00255D58" w:rsidRPr="00030682" w:rsidRDefault="00255D58" w:rsidP="00302ECF">
      <w:pPr>
        <w:spacing w:after="0"/>
        <w:jc w:val="both"/>
        <w:rPr>
          <w:rFonts w:ascii="Times New Roman" w:hAnsi="Times New Roman" w:cs="Times New Roman"/>
        </w:rPr>
      </w:pPr>
      <w:r w:rsidRPr="00030682">
        <w:rPr>
          <w:rFonts w:ascii="Times New Roman" w:hAnsi="Times New Roman" w:cs="Times New Roman"/>
        </w:rPr>
        <w:t>- Létesítmények üzemeltetéséhez szükséges eszközök: A II. szakaszban Szemléletformáló és Újrahasználati Központok üzemeltetéséhez szükséges gépek beszerzése 2017-ben megtörtént. A Logisztikai és Szolgáltató Központ és a Nagy válogatómű üzemeltetéséhez szükséges eszközök beszerzésére 2018-2019 években fog sor kerülni.</w:t>
      </w:r>
    </w:p>
    <w:p w14:paraId="7D16AF65" w14:textId="2848180F" w:rsidR="00173DA3" w:rsidRPr="00030682" w:rsidRDefault="00255D58" w:rsidP="004C3D13">
      <w:pPr>
        <w:spacing w:after="0"/>
        <w:jc w:val="both"/>
        <w:rPr>
          <w:rFonts w:ascii="Times New Roman" w:hAnsi="Times New Roman" w:cs="Times New Roman"/>
        </w:rPr>
      </w:pPr>
      <w:r w:rsidRPr="00030682">
        <w:rPr>
          <w:rFonts w:ascii="Times New Roman" w:hAnsi="Times New Roman" w:cs="Times New Roman"/>
        </w:rPr>
        <w:lastRenderedPageBreak/>
        <w:t>- A projekthez kapcsolódó kötelező, valamint megelőzési célú és szemléletformáló PR, közbeszerzési tanácsadói, műszaki szakértői tevékenység, valamint PIU és FIDIC szerinti műszaki ellenő</w:t>
      </w:r>
      <w:r w:rsidR="005F0011" w:rsidRPr="00030682">
        <w:rPr>
          <w:rFonts w:ascii="Times New Roman" w:hAnsi="Times New Roman" w:cs="Times New Roman"/>
        </w:rPr>
        <w:t>ri, mérnöki feladatok ellátása.</w:t>
      </w:r>
    </w:p>
    <w:p w14:paraId="70CFC466" w14:textId="77777777" w:rsidR="004C3D13" w:rsidRPr="00030682" w:rsidRDefault="004C3D13" w:rsidP="004C3D13">
      <w:pPr>
        <w:spacing w:after="0"/>
        <w:jc w:val="both"/>
        <w:rPr>
          <w:rFonts w:ascii="Times New Roman" w:hAnsi="Times New Roman" w:cs="Times New Roman"/>
        </w:rPr>
      </w:pPr>
    </w:p>
    <w:p w14:paraId="0ECEF0BC" w14:textId="2E8D5EE2" w:rsidR="009C0B48" w:rsidRPr="00030682" w:rsidRDefault="008E6B20" w:rsidP="009C0B48">
      <w:pPr>
        <w:spacing w:line="360" w:lineRule="auto"/>
        <w:jc w:val="both"/>
        <w:rPr>
          <w:rFonts w:ascii="Times New Roman" w:hAnsi="Times New Roman" w:cs="Times New Roman"/>
          <w:b/>
          <w:u w:val="single"/>
        </w:rPr>
      </w:pPr>
      <w:r w:rsidRPr="00030682">
        <w:rPr>
          <w:rFonts w:ascii="Times New Roman" w:hAnsi="Times New Roman" w:cs="Times New Roman"/>
          <w:b/>
          <w:u w:val="single"/>
        </w:rPr>
        <w:t>A fővárosi házhoz menő szelektív hulladékgyűjtési rendszer kialakítása projekt keretében beszerzett hulladékgazdálkodási eszközök mennyiségében keletkezett hiány pótlása (7070)</w:t>
      </w:r>
    </w:p>
    <w:p w14:paraId="2E2ECF00" w14:textId="15266EC1" w:rsidR="00E1596D" w:rsidRPr="00030682" w:rsidRDefault="00E1596D" w:rsidP="00E1596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0079695D" w:rsidRPr="00030682">
        <w:rPr>
          <w:rFonts w:ascii="Times New Roman" w:hAnsi="Times New Roman" w:cs="Times New Roman"/>
        </w:rPr>
        <w:t xml:space="preserve">    </w:t>
      </w:r>
      <w:r w:rsidR="00BD7F06" w:rsidRPr="00030682">
        <w:rPr>
          <w:rFonts w:ascii="Times New Roman" w:hAnsi="Times New Roman" w:cs="Times New Roman"/>
        </w:rPr>
        <w:t xml:space="preserve"> </w:t>
      </w:r>
      <w:r w:rsidR="008E6B20" w:rsidRPr="00030682">
        <w:rPr>
          <w:rFonts w:ascii="Times New Roman" w:hAnsi="Times New Roman" w:cs="Times New Roman"/>
        </w:rPr>
        <w:t xml:space="preserve">  6</w:t>
      </w:r>
      <w:r w:rsidR="00675363" w:rsidRPr="00030682">
        <w:rPr>
          <w:rFonts w:ascii="Times New Roman" w:hAnsi="Times New Roman" w:cs="Times New Roman"/>
        </w:rPr>
        <w:t> </w:t>
      </w:r>
      <w:r w:rsidR="008E6B20" w:rsidRPr="00030682">
        <w:rPr>
          <w:rFonts w:ascii="Times New Roman" w:hAnsi="Times New Roman" w:cs="Times New Roman"/>
        </w:rPr>
        <w:t>012</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54C7FB01" w14:textId="1E14CEAB" w:rsidR="00E1596D" w:rsidRPr="00030682" w:rsidRDefault="00E1596D" w:rsidP="00E1596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00B33F63" w:rsidRPr="00030682">
        <w:rPr>
          <w:rFonts w:ascii="Times New Roman" w:hAnsi="Times New Roman" w:cs="Times New Roman"/>
        </w:rPr>
        <w:t xml:space="preserve"> </w:t>
      </w:r>
      <w:r w:rsidR="008E6B20" w:rsidRPr="00030682">
        <w:rPr>
          <w:rFonts w:ascii="Times New Roman" w:hAnsi="Times New Roman" w:cs="Times New Roman"/>
        </w:rPr>
        <w:t>21</w:t>
      </w:r>
      <w:r w:rsidR="00675363" w:rsidRPr="00030682">
        <w:rPr>
          <w:rFonts w:ascii="Times New Roman" w:hAnsi="Times New Roman" w:cs="Times New Roman"/>
        </w:rPr>
        <w:t> </w:t>
      </w:r>
      <w:r w:rsidR="008E6B20" w:rsidRPr="00030682">
        <w:rPr>
          <w:rFonts w:ascii="Times New Roman" w:hAnsi="Times New Roman" w:cs="Times New Roman"/>
        </w:rPr>
        <w:t>538</w:t>
      </w:r>
      <w:r w:rsidR="00675363" w:rsidRPr="00030682">
        <w:rPr>
          <w:rFonts w:ascii="Times New Roman" w:hAnsi="Times New Roman" w:cs="Times New Roman"/>
        </w:rPr>
        <w:t xml:space="preserve"> </w:t>
      </w:r>
      <w:r w:rsidRPr="00030682">
        <w:rPr>
          <w:rFonts w:ascii="Times New Roman" w:hAnsi="Times New Roman" w:cs="Times New Roman"/>
        </w:rPr>
        <w:t xml:space="preserve">ezer Ft </w:t>
      </w:r>
    </w:p>
    <w:p w14:paraId="16F5448F" w14:textId="53DC792D" w:rsidR="00E1596D" w:rsidRPr="00030682" w:rsidRDefault="00E1596D" w:rsidP="00E1596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34026" w:rsidRPr="00030682">
        <w:rPr>
          <w:rFonts w:ascii="Times New Roman" w:hAnsi="Times New Roman" w:cs="Times New Roman"/>
        </w:rPr>
        <w:t xml:space="preserve"> </w:t>
      </w:r>
      <w:r w:rsidR="00353A74" w:rsidRPr="00030682">
        <w:rPr>
          <w:rFonts w:ascii="Times New Roman" w:hAnsi="Times New Roman" w:cs="Times New Roman"/>
        </w:rPr>
        <w:t xml:space="preserve"> </w:t>
      </w:r>
      <w:r w:rsidR="008E6B20" w:rsidRPr="00030682">
        <w:rPr>
          <w:rFonts w:ascii="Times New Roman" w:hAnsi="Times New Roman" w:cs="Times New Roman"/>
        </w:rPr>
        <w:t xml:space="preserve">2015-2018 </w:t>
      </w:r>
      <w:r w:rsidRPr="00030682">
        <w:rPr>
          <w:rFonts w:ascii="Times New Roman" w:hAnsi="Times New Roman" w:cs="Times New Roman"/>
        </w:rPr>
        <w:t xml:space="preserve">évek </w:t>
      </w:r>
    </w:p>
    <w:p w14:paraId="5A53EAB4" w14:textId="7201FB84" w:rsidR="00E1596D" w:rsidRPr="00030682" w:rsidRDefault="00E1596D" w:rsidP="00E1596D">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Pr="00030682">
        <w:rPr>
          <w:rFonts w:ascii="Times New Roman" w:hAnsi="Times New Roman" w:cs="Times New Roman"/>
        </w:rPr>
        <w:t xml:space="preserve"> </w:t>
      </w:r>
      <w:r w:rsidR="00B33F63" w:rsidRPr="00030682">
        <w:rPr>
          <w:rFonts w:ascii="Times New Roman" w:hAnsi="Times New Roman" w:cs="Times New Roman"/>
        </w:rPr>
        <w:t xml:space="preserve"> </w:t>
      </w:r>
      <w:r w:rsidRPr="00030682">
        <w:rPr>
          <w:rFonts w:ascii="Times New Roman" w:hAnsi="Times New Roman" w:cs="Times New Roman"/>
        </w:rPr>
        <w:t xml:space="preserve"> kötelező </w:t>
      </w:r>
    </w:p>
    <w:p w14:paraId="605FE38A" w14:textId="77777777" w:rsidR="00107BE7" w:rsidRPr="00030682" w:rsidRDefault="00107BE7" w:rsidP="00E1596D">
      <w:pPr>
        <w:spacing w:after="0"/>
        <w:ind w:left="2124"/>
        <w:rPr>
          <w:rFonts w:ascii="Times New Roman" w:hAnsi="Times New Roman" w:cs="Times New Roman"/>
        </w:rPr>
      </w:pPr>
    </w:p>
    <w:p w14:paraId="59A91167" w14:textId="77777777" w:rsidR="00255613" w:rsidRPr="00030682" w:rsidRDefault="00255613" w:rsidP="00255613">
      <w:pPr>
        <w:jc w:val="both"/>
        <w:rPr>
          <w:rFonts w:ascii="Times New Roman" w:hAnsi="Times New Roman" w:cs="Times New Roman"/>
        </w:rPr>
      </w:pPr>
      <w:r w:rsidRPr="00030682">
        <w:rPr>
          <w:rFonts w:ascii="Times New Roman" w:hAnsi="Times New Roman" w:cs="Times New Roman"/>
        </w:rPr>
        <w:t>A fővárosi házhoz menő szelektív hulladékgyűjtési rendszer kialakítása” című projekt keretében beszerzett hulladékgazdálkodási eszközök mennyiségében bekövetkezett hiány esetén Budapest Főváros Önkormányzata gondoskodik a hulladékgazdálkodási eszközök pótlásáról a fenntartási időszak végéig azzal, hogy a hiány keletkezéséből adódó kárát az FKF Nonprofit Zrt., a hulladékgazdálkodási eszközök újkori, aktuális beszerzési értékén téríti meg az Önkormányzatnak. Az FKF Nonprofit Zrt. által megküldött 2017. évi leltárról szóló tájékoztatás szerint a projekt során beszerzett összesen 403.000 db (320 000 darab 120 literes és 83 000 db 240 literes) szelektív hulladékgyűjtő edényből 298 db 120 literes és 212 db 240 literes hulladékgyűjtő edény káresetekből és selejtezésből adódóan hiányzik, melynek pótlására beszerzési eljárás indul.</w:t>
      </w:r>
    </w:p>
    <w:p w14:paraId="460D8851" w14:textId="211668BC" w:rsidR="00107BE7" w:rsidRPr="00030682" w:rsidRDefault="002B529F"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 xml:space="preserve"> Zajvédelmi térkép (6</w:t>
      </w:r>
      <w:r w:rsidR="00457B4B" w:rsidRPr="00030682">
        <w:rPr>
          <w:rFonts w:ascii="Times New Roman" w:hAnsi="Times New Roman" w:cs="Times New Roman"/>
          <w:b/>
          <w:u w:val="single"/>
        </w:rPr>
        <w:t>723</w:t>
      </w:r>
      <w:r w:rsidRPr="00030682">
        <w:rPr>
          <w:rFonts w:ascii="Times New Roman" w:hAnsi="Times New Roman" w:cs="Times New Roman"/>
          <w:b/>
          <w:u w:val="single"/>
        </w:rPr>
        <w:t>)</w:t>
      </w:r>
    </w:p>
    <w:p w14:paraId="1033547C" w14:textId="596E86B5" w:rsidR="00107BE7" w:rsidRPr="00030682" w:rsidRDefault="00107BE7" w:rsidP="00107BE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Pr="00030682">
        <w:rPr>
          <w:rFonts w:ascii="Times New Roman" w:hAnsi="Times New Roman" w:cs="Times New Roman"/>
        </w:rPr>
        <w:t xml:space="preserve">     </w:t>
      </w:r>
      <w:r w:rsidR="0078050D" w:rsidRPr="00030682">
        <w:rPr>
          <w:rFonts w:ascii="Times New Roman" w:hAnsi="Times New Roman" w:cs="Times New Roman"/>
        </w:rPr>
        <w:t xml:space="preserve">   </w:t>
      </w:r>
      <w:r w:rsidRPr="00030682">
        <w:rPr>
          <w:rFonts w:ascii="Times New Roman" w:hAnsi="Times New Roman" w:cs="Times New Roman"/>
        </w:rPr>
        <w:t xml:space="preserve"> </w:t>
      </w:r>
      <w:r w:rsidR="001E6E72" w:rsidRPr="00030682">
        <w:rPr>
          <w:rFonts w:ascii="Times New Roman" w:hAnsi="Times New Roman" w:cs="Times New Roman"/>
        </w:rPr>
        <w:t>118</w:t>
      </w:r>
      <w:r w:rsidR="00396411" w:rsidRPr="00030682">
        <w:rPr>
          <w:rFonts w:ascii="Times New Roman" w:hAnsi="Times New Roman" w:cs="Times New Roman"/>
        </w:rPr>
        <w:t> </w:t>
      </w:r>
      <w:r w:rsidR="001E6E72" w:rsidRPr="00030682">
        <w:rPr>
          <w:rFonts w:ascii="Times New Roman" w:hAnsi="Times New Roman" w:cs="Times New Roman"/>
        </w:rPr>
        <w:t>217</w:t>
      </w:r>
      <w:r w:rsidR="00396411" w:rsidRPr="00030682">
        <w:rPr>
          <w:rFonts w:ascii="Times New Roman" w:hAnsi="Times New Roman" w:cs="Times New Roman"/>
        </w:rPr>
        <w:t xml:space="preserve"> </w:t>
      </w:r>
      <w:r w:rsidRPr="00030682">
        <w:rPr>
          <w:rFonts w:ascii="Times New Roman" w:hAnsi="Times New Roman" w:cs="Times New Roman"/>
        </w:rPr>
        <w:t xml:space="preserve">ezer Ft </w:t>
      </w:r>
    </w:p>
    <w:p w14:paraId="1C3CD059" w14:textId="75B5D987" w:rsidR="00107BE7" w:rsidRPr="00030682" w:rsidRDefault="00107BE7" w:rsidP="00107BE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8050D" w:rsidRPr="00030682">
        <w:rPr>
          <w:rFonts w:ascii="Times New Roman" w:hAnsi="Times New Roman" w:cs="Times New Roman"/>
        </w:rPr>
        <w:t xml:space="preserve"> </w:t>
      </w:r>
      <w:r w:rsidR="002B529F" w:rsidRPr="00030682">
        <w:rPr>
          <w:rFonts w:ascii="Times New Roman" w:hAnsi="Times New Roman" w:cs="Times New Roman"/>
        </w:rPr>
        <w:t xml:space="preserve">  120</w:t>
      </w:r>
      <w:r w:rsidR="00396411" w:rsidRPr="00030682">
        <w:rPr>
          <w:rFonts w:ascii="Times New Roman" w:hAnsi="Times New Roman" w:cs="Times New Roman"/>
        </w:rPr>
        <w:t> </w:t>
      </w:r>
      <w:r w:rsidR="002B529F" w:rsidRPr="00030682">
        <w:rPr>
          <w:rFonts w:ascii="Times New Roman" w:hAnsi="Times New Roman" w:cs="Times New Roman"/>
        </w:rPr>
        <w:t>000</w:t>
      </w:r>
      <w:r w:rsidR="00396411" w:rsidRPr="00030682">
        <w:rPr>
          <w:rFonts w:ascii="Times New Roman" w:hAnsi="Times New Roman" w:cs="Times New Roman"/>
        </w:rPr>
        <w:t xml:space="preserve"> </w:t>
      </w:r>
      <w:r w:rsidRPr="00030682">
        <w:rPr>
          <w:rFonts w:ascii="Times New Roman" w:hAnsi="Times New Roman" w:cs="Times New Roman"/>
        </w:rPr>
        <w:t xml:space="preserve">ezer Ft </w:t>
      </w:r>
    </w:p>
    <w:p w14:paraId="64119BC1" w14:textId="6A016DC1" w:rsidR="00107BE7" w:rsidRPr="00030682" w:rsidRDefault="00107BE7" w:rsidP="00107BE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00534026" w:rsidRPr="00030682">
        <w:rPr>
          <w:rFonts w:ascii="Times New Roman" w:hAnsi="Times New Roman" w:cs="Times New Roman"/>
        </w:rPr>
        <w:t xml:space="preserve"> </w:t>
      </w:r>
      <w:r w:rsidR="002B529F" w:rsidRPr="00030682">
        <w:rPr>
          <w:rFonts w:ascii="Times New Roman" w:hAnsi="Times New Roman" w:cs="Times New Roman"/>
        </w:rPr>
        <w:t xml:space="preserve">2013-2018 </w:t>
      </w:r>
      <w:r w:rsidRPr="00030682">
        <w:rPr>
          <w:rFonts w:ascii="Times New Roman" w:hAnsi="Times New Roman" w:cs="Times New Roman"/>
        </w:rPr>
        <w:t xml:space="preserve">évek </w:t>
      </w:r>
    </w:p>
    <w:p w14:paraId="65CBE48E" w14:textId="59F33023" w:rsidR="00687AE9" w:rsidRPr="00030682" w:rsidRDefault="00107BE7" w:rsidP="00342C8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353A74" w:rsidRPr="00030682">
        <w:rPr>
          <w:rFonts w:ascii="Times New Roman" w:hAnsi="Times New Roman" w:cs="Times New Roman"/>
        </w:rPr>
        <w:t xml:space="preserve">  </w:t>
      </w:r>
      <w:r w:rsidRPr="00030682">
        <w:rPr>
          <w:rFonts w:ascii="Times New Roman" w:hAnsi="Times New Roman" w:cs="Times New Roman"/>
        </w:rPr>
        <w:t xml:space="preserve">     </w:t>
      </w:r>
      <w:r w:rsidR="0078050D" w:rsidRPr="00030682">
        <w:rPr>
          <w:rFonts w:ascii="Times New Roman" w:hAnsi="Times New Roman" w:cs="Times New Roman"/>
        </w:rPr>
        <w:t xml:space="preserve">  </w:t>
      </w:r>
      <w:r w:rsidRPr="00030682">
        <w:rPr>
          <w:rFonts w:ascii="Times New Roman" w:hAnsi="Times New Roman" w:cs="Times New Roman"/>
        </w:rPr>
        <w:t xml:space="preserve"> kötelező </w:t>
      </w:r>
    </w:p>
    <w:p w14:paraId="5A0C19EA" w14:textId="4096A5C6" w:rsidR="001675E1" w:rsidRPr="00030682" w:rsidRDefault="001675E1" w:rsidP="00107BE7">
      <w:pPr>
        <w:spacing w:after="0"/>
        <w:ind w:left="2124"/>
        <w:rPr>
          <w:rFonts w:ascii="Times New Roman" w:hAnsi="Times New Roman" w:cs="Times New Roman"/>
        </w:rPr>
      </w:pPr>
    </w:p>
    <w:p w14:paraId="5617523C" w14:textId="77777777" w:rsidR="000D5F99" w:rsidRPr="00030682" w:rsidRDefault="000D5F99" w:rsidP="00BC774E">
      <w:pPr>
        <w:spacing w:after="0"/>
        <w:jc w:val="both"/>
        <w:rPr>
          <w:rFonts w:ascii="Times New Roman" w:hAnsi="Times New Roman" w:cs="Times New Roman"/>
        </w:rPr>
      </w:pPr>
      <w:r w:rsidRPr="00030682">
        <w:rPr>
          <w:rFonts w:ascii="Times New Roman" w:hAnsi="Times New Roman" w:cs="Times New Roman"/>
        </w:rPr>
        <w:t>A környezet védelmének általános szabályairól szóló 1995. évi LIII. törvény (a továbbiakban: Kvt.) 46. § (4) bekezdés és a környezeti zaj értékeléséről és kezeléséről szóló 280/2004. (X. 20.) Korm. rendelet (a továbbiakban: Ztr.) 1. § (1) bekezdés a) és a (3) bekezdés a) pontjai alapján akkor érvényben lévő szabályozás szerint kötelező önkormányzati feladatként 2005-2008 között készült el a Budapest Portálon jelenleg publikált fővárosi stratégiai zajtérkép és a hozzá tartozó intézkedési terv.</w:t>
      </w:r>
    </w:p>
    <w:p w14:paraId="57BAB425" w14:textId="77777777" w:rsidR="000D5F99" w:rsidRPr="00030682" w:rsidRDefault="000D5F99" w:rsidP="00BC774E">
      <w:pPr>
        <w:spacing w:after="0"/>
        <w:jc w:val="both"/>
        <w:rPr>
          <w:rFonts w:ascii="Times New Roman" w:hAnsi="Times New Roman" w:cs="Times New Roman"/>
        </w:rPr>
      </w:pPr>
      <w:r w:rsidRPr="00030682">
        <w:rPr>
          <w:rFonts w:ascii="Times New Roman" w:hAnsi="Times New Roman" w:cs="Times New Roman"/>
        </w:rPr>
        <w:t>A stratégia zajtérképet és a hozzá tartozó intézkedési tervet a Ztr. 8 § (1) bekezdése értelmében legalább ötévente felül kell vizsgálni, és szükség szerint módosítaniuk kell.</w:t>
      </w:r>
    </w:p>
    <w:p w14:paraId="309DC769" w14:textId="77777777" w:rsidR="000D5F99" w:rsidRPr="00030682" w:rsidRDefault="000D5F99" w:rsidP="00BC774E">
      <w:pPr>
        <w:spacing w:after="0"/>
        <w:jc w:val="both"/>
        <w:rPr>
          <w:rFonts w:ascii="Times New Roman" w:hAnsi="Times New Roman" w:cs="Times New Roman"/>
        </w:rPr>
      </w:pPr>
      <w:r w:rsidRPr="00030682">
        <w:rPr>
          <w:rFonts w:ascii="Times New Roman" w:hAnsi="Times New Roman" w:cs="Times New Roman"/>
        </w:rPr>
        <w:t>2012. évben a felülvizsgálat forráshiány miatt elmaradt, és a 2017. évi felülvizsgálathoz a forrás biztosítására irányuló egyeztetések a szakminisztériummal a Ztr. 2017. május 6-ától hatályos módosításához vezettek.</w:t>
      </w:r>
    </w:p>
    <w:p w14:paraId="2FF7C410" w14:textId="77777777" w:rsidR="000D5F99" w:rsidRPr="00030682" w:rsidRDefault="000D5F99" w:rsidP="00BC774E">
      <w:pPr>
        <w:spacing w:after="0"/>
        <w:jc w:val="both"/>
        <w:rPr>
          <w:rFonts w:ascii="Times New Roman" w:hAnsi="Times New Roman" w:cs="Times New Roman"/>
        </w:rPr>
      </w:pPr>
      <w:r w:rsidRPr="00030682">
        <w:rPr>
          <w:rFonts w:ascii="Times New Roman" w:hAnsi="Times New Roman" w:cs="Times New Roman"/>
        </w:rPr>
        <w:t xml:space="preserve">A Ztr. 1 § (3) bekezdése alapján </w:t>
      </w:r>
    </w:p>
    <w:p w14:paraId="4F296723" w14:textId="77777777" w:rsidR="000D5F99" w:rsidRPr="00030682" w:rsidRDefault="000D5F99" w:rsidP="00BC774E">
      <w:pPr>
        <w:numPr>
          <w:ilvl w:val="0"/>
          <w:numId w:val="9"/>
        </w:numPr>
        <w:spacing w:after="0"/>
        <w:contextualSpacing/>
        <w:jc w:val="both"/>
        <w:rPr>
          <w:rFonts w:ascii="Times New Roman" w:hAnsi="Times New Roman" w:cs="Times New Roman"/>
        </w:rPr>
      </w:pPr>
      <w:r w:rsidRPr="00030682">
        <w:rPr>
          <w:rFonts w:ascii="Times New Roman" w:hAnsi="Times New Roman" w:cs="Times New Roman"/>
        </w:rPr>
        <w:t xml:space="preserve">a stratégiai zajtérkép készítésére kötelezett az (1) bekezdés a) és b) pontja szerinti települések esetén a környezetvédelemért felelős miniszter által kijelölt, az irányítása alatt álló költségvetési szerv vagy a tulajdonosi joggyakorlása alatt álló gazdálkodó szervezet (a továbbiakban: a települési zajtérkép készítésére kötelezett), </w:t>
      </w:r>
    </w:p>
    <w:p w14:paraId="026694F1" w14:textId="77777777" w:rsidR="000D5F99" w:rsidRPr="00030682" w:rsidRDefault="000D5F99" w:rsidP="00BC774E">
      <w:pPr>
        <w:spacing w:after="0"/>
        <w:jc w:val="both"/>
        <w:rPr>
          <w:rFonts w:ascii="Times New Roman" w:hAnsi="Times New Roman" w:cs="Times New Roman"/>
        </w:rPr>
      </w:pPr>
      <w:r w:rsidRPr="00030682">
        <w:rPr>
          <w:rFonts w:ascii="Times New Roman" w:hAnsi="Times New Roman" w:cs="Times New Roman"/>
        </w:rPr>
        <w:t xml:space="preserve">míg a (3A) bekezdés szerint </w:t>
      </w:r>
    </w:p>
    <w:p w14:paraId="346C9241" w14:textId="77777777" w:rsidR="000D5F99" w:rsidRPr="00030682" w:rsidRDefault="000D5F99" w:rsidP="00BC774E">
      <w:pPr>
        <w:numPr>
          <w:ilvl w:val="0"/>
          <w:numId w:val="9"/>
        </w:numPr>
        <w:spacing w:after="0"/>
        <w:contextualSpacing/>
        <w:jc w:val="both"/>
        <w:rPr>
          <w:rFonts w:ascii="Times New Roman" w:hAnsi="Times New Roman" w:cs="Times New Roman"/>
        </w:rPr>
      </w:pPr>
      <w:r w:rsidRPr="00030682">
        <w:rPr>
          <w:rFonts w:ascii="Times New Roman" w:hAnsi="Times New Roman" w:cs="Times New Roman"/>
        </w:rPr>
        <w:t>az intézkedési terv készítésére kötelezett Budapest vonzáskörzetéhez tartozó települések, valamint az (1) bekezdés b) pontja szerinti városok esetén a települési önkormányzat, Budapest esetén a Fővárosi Önkormányzat (a továbbiakban együtt: kötelezett önkormányzat),</w:t>
      </w:r>
    </w:p>
    <w:p w14:paraId="4433A401" w14:textId="77777777" w:rsidR="000D5F99" w:rsidRPr="00030682" w:rsidRDefault="000D5F99" w:rsidP="00BC774E">
      <w:pPr>
        <w:spacing w:after="0"/>
        <w:jc w:val="both"/>
        <w:rPr>
          <w:rFonts w:ascii="Times New Roman" w:hAnsi="Times New Roman" w:cs="Times New Roman"/>
        </w:rPr>
      </w:pPr>
      <w:r w:rsidRPr="00030682">
        <w:rPr>
          <w:rFonts w:ascii="Times New Roman" w:hAnsi="Times New Roman" w:cs="Times New Roman"/>
        </w:rPr>
        <w:lastRenderedPageBreak/>
        <w:t>Ezzel a rendeletmódosítással a stratégiai zajtérkép felülvizsgálatát a környezetvédelemért felelős miniszter által kijelölt szervezet – Hermann Ottó Intézet –, míg az intézkedési tervet Budapest Főváros tekintetében a Fővárosi Önkormányzat kell elkészítse.</w:t>
      </w:r>
    </w:p>
    <w:p w14:paraId="3281A632" w14:textId="6CAD317D" w:rsidR="000D5F99" w:rsidRPr="00030682" w:rsidRDefault="000D5F99" w:rsidP="00BC774E">
      <w:pPr>
        <w:spacing w:after="0"/>
        <w:jc w:val="both"/>
        <w:rPr>
          <w:rFonts w:ascii="Times New Roman" w:hAnsi="Times New Roman" w:cs="Times New Roman"/>
        </w:rPr>
      </w:pPr>
      <w:r w:rsidRPr="00030682">
        <w:rPr>
          <w:rFonts w:ascii="Times New Roman" w:hAnsi="Times New Roman" w:cs="Times New Roman"/>
        </w:rPr>
        <w:t>Ezzel a stratégiai zajtérkép készítésére további állami forrást nem kell biztosítani és a Fővárosi Önkormányzat a rendelkezésre álló költségvetési előirányzattal az intézkedési terv készítésére vonatkozó feladatának eleget tud tenni.</w:t>
      </w:r>
    </w:p>
    <w:p w14:paraId="4B507EB9" w14:textId="77777777" w:rsidR="00BC774E" w:rsidRPr="00030682" w:rsidRDefault="00BC774E" w:rsidP="00BC774E">
      <w:pPr>
        <w:spacing w:after="0"/>
        <w:jc w:val="both"/>
        <w:rPr>
          <w:rFonts w:ascii="Times New Roman" w:hAnsi="Times New Roman" w:cs="Times New Roman"/>
        </w:rPr>
      </w:pPr>
    </w:p>
    <w:p w14:paraId="1D4B094A" w14:textId="62E97D88" w:rsidR="001675E1" w:rsidRPr="00030682" w:rsidRDefault="001744BF"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Cséry-telep kármentesítésének előkészítése (6995)</w:t>
      </w:r>
    </w:p>
    <w:p w14:paraId="62B02935" w14:textId="567270AA" w:rsidR="001675E1" w:rsidRPr="00030682" w:rsidRDefault="001675E1" w:rsidP="001675E1">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1744BF" w:rsidRPr="00030682">
        <w:rPr>
          <w:rFonts w:ascii="Times New Roman" w:hAnsi="Times New Roman" w:cs="Times New Roman"/>
        </w:rPr>
        <w:t xml:space="preserve">  22</w:t>
      </w:r>
      <w:r w:rsidR="00396411" w:rsidRPr="00030682">
        <w:rPr>
          <w:rFonts w:ascii="Times New Roman" w:hAnsi="Times New Roman" w:cs="Times New Roman"/>
        </w:rPr>
        <w:t> </w:t>
      </w:r>
      <w:r w:rsidR="001744BF" w:rsidRPr="00030682">
        <w:rPr>
          <w:rFonts w:ascii="Times New Roman" w:hAnsi="Times New Roman" w:cs="Times New Roman"/>
        </w:rPr>
        <w:t>100</w:t>
      </w:r>
      <w:r w:rsidR="00396411" w:rsidRPr="00030682">
        <w:rPr>
          <w:rFonts w:ascii="Times New Roman" w:hAnsi="Times New Roman" w:cs="Times New Roman"/>
        </w:rPr>
        <w:t xml:space="preserve"> </w:t>
      </w:r>
      <w:r w:rsidRPr="00030682">
        <w:rPr>
          <w:rFonts w:ascii="Times New Roman" w:hAnsi="Times New Roman" w:cs="Times New Roman"/>
        </w:rPr>
        <w:t xml:space="preserve">ezer Ft </w:t>
      </w:r>
    </w:p>
    <w:p w14:paraId="1B29C17B" w14:textId="18C00A28" w:rsidR="001675E1" w:rsidRPr="00030682" w:rsidRDefault="001675E1" w:rsidP="001675E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92CAA" w:rsidRPr="00030682">
        <w:rPr>
          <w:rFonts w:ascii="Times New Roman" w:hAnsi="Times New Roman" w:cs="Times New Roman"/>
        </w:rPr>
        <w:t xml:space="preserve">  </w:t>
      </w:r>
      <w:r w:rsidR="0079695D" w:rsidRPr="00030682">
        <w:rPr>
          <w:rFonts w:ascii="Times New Roman" w:hAnsi="Times New Roman" w:cs="Times New Roman"/>
        </w:rPr>
        <w:t xml:space="preserve"> </w:t>
      </w:r>
      <w:r w:rsidR="001744BF" w:rsidRPr="00030682">
        <w:rPr>
          <w:rFonts w:ascii="Times New Roman" w:hAnsi="Times New Roman" w:cs="Times New Roman"/>
        </w:rPr>
        <w:t>100</w:t>
      </w:r>
      <w:r w:rsidR="00396411" w:rsidRPr="00030682">
        <w:rPr>
          <w:rFonts w:ascii="Times New Roman" w:hAnsi="Times New Roman" w:cs="Times New Roman"/>
        </w:rPr>
        <w:t> </w:t>
      </w:r>
      <w:r w:rsidR="001744BF" w:rsidRPr="00030682">
        <w:rPr>
          <w:rFonts w:ascii="Times New Roman" w:hAnsi="Times New Roman" w:cs="Times New Roman"/>
        </w:rPr>
        <w:t>000</w:t>
      </w:r>
      <w:r w:rsidR="00396411" w:rsidRPr="00030682">
        <w:rPr>
          <w:rFonts w:ascii="Times New Roman" w:hAnsi="Times New Roman" w:cs="Times New Roman"/>
        </w:rPr>
        <w:t xml:space="preserve"> </w:t>
      </w:r>
      <w:r w:rsidRPr="00030682">
        <w:rPr>
          <w:rFonts w:ascii="Times New Roman" w:hAnsi="Times New Roman" w:cs="Times New Roman"/>
        </w:rPr>
        <w:t xml:space="preserve">ezer Ft </w:t>
      </w:r>
    </w:p>
    <w:p w14:paraId="2BF03C63" w14:textId="1E9F8D6E" w:rsidR="001675E1" w:rsidRPr="00030682" w:rsidRDefault="001675E1" w:rsidP="001675E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34026" w:rsidRPr="00030682">
        <w:rPr>
          <w:rFonts w:ascii="Times New Roman" w:hAnsi="Times New Roman" w:cs="Times New Roman"/>
        </w:rPr>
        <w:t xml:space="preserve"> </w:t>
      </w:r>
      <w:r w:rsidR="0079695D" w:rsidRPr="00030682">
        <w:rPr>
          <w:rFonts w:ascii="Times New Roman" w:hAnsi="Times New Roman" w:cs="Times New Roman"/>
        </w:rPr>
        <w:t xml:space="preserve"> </w:t>
      </w:r>
      <w:r w:rsidR="001744BF" w:rsidRPr="00030682">
        <w:rPr>
          <w:rFonts w:ascii="Times New Roman" w:hAnsi="Times New Roman" w:cs="Times New Roman"/>
        </w:rPr>
        <w:t>2014-2018</w:t>
      </w:r>
      <w:r w:rsidR="0079695D" w:rsidRPr="00030682">
        <w:rPr>
          <w:rFonts w:ascii="Times New Roman" w:hAnsi="Times New Roman" w:cs="Times New Roman"/>
        </w:rPr>
        <w:t xml:space="preserve"> </w:t>
      </w:r>
      <w:r w:rsidRPr="00030682">
        <w:rPr>
          <w:rFonts w:ascii="Times New Roman" w:hAnsi="Times New Roman" w:cs="Times New Roman"/>
        </w:rPr>
        <w:t xml:space="preserve">évek </w:t>
      </w:r>
    </w:p>
    <w:p w14:paraId="6F8F3E2E" w14:textId="52B9BA91" w:rsidR="00EC64E3" w:rsidRPr="00030682" w:rsidRDefault="001675E1" w:rsidP="00EC64E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EC64E3" w:rsidRPr="00030682">
        <w:rPr>
          <w:rFonts w:ascii="Times New Roman" w:hAnsi="Times New Roman" w:cs="Times New Roman"/>
        </w:rPr>
        <w:t xml:space="preserve"> kötelező</w:t>
      </w:r>
    </w:p>
    <w:p w14:paraId="3A372564" w14:textId="70A24990" w:rsidR="00E60F51" w:rsidRPr="00030682" w:rsidRDefault="00E60F51" w:rsidP="00EC64E3">
      <w:pPr>
        <w:spacing w:after="0"/>
        <w:ind w:left="2124"/>
        <w:rPr>
          <w:rFonts w:ascii="Times New Roman" w:hAnsi="Times New Roman" w:cs="Times New Roman"/>
        </w:rPr>
      </w:pPr>
    </w:p>
    <w:p w14:paraId="32AF9F20" w14:textId="516B33BE" w:rsidR="00E60F51" w:rsidRPr="00030682" w:rsidRDefault="00E60F51" w:rsidP="00E60F51">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Az egykori Cséry-telep Budapest XVIII. kerületében, a Közdűlő utca - Nagykőrösi út - Kettős-Körös utca által határolt területen található. A terület jelenleg a Fővárosi Településtisztasági és Környezetvédelmi Kft. tulajdonában és kezelésében van. A Cséry-telepen mintegy 3 millió m3 hulladék került felhalmozásra technológiai előírás és ellenőrzés nélkül 1960’-as éveik 60 ha területen. Az eddigi vizsgálatok alapján a telep nagy része szennyezettnek minősül. A talajvízállástól függően, a hulladéktest alsó része érintkezik a talajvízzel, így folyamatos a szennyezők anyagok migrációja. A szennyezett talajvíz már elérte a lakott terület határát. A feltétlenül megvizsgálandó területeket a hatósági határozat helyrajzi számmal megadott ingatlanként tartalmazza, de a vizsgálatoktól függően további ingatlanokra is kiterjedhet a munkavégzés. A hatósághoz benyújtandó dokumentum a tényfeltárási záródokumentáció, amelyet a hatósági határozatban, valamint a vonatkozó jogszabályokban és szabványokban foglaltak szerint kell elkészíteni.</w:t>
      </w:r>
    </w:p>
    <w:p w14:paraId="22ABA14D" w14:textId="13CD1273" w:rsidR="00E42E7B" w:rsidRDefault="00E60F51" w:rsidP="00CE6861">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A szennyezett terület környezeti kárainak felszámolása érdekében, a terület részletes felmérésére a KTVF 116-9/2013. sz. határozatával a Közép-Duna-Völgyi Környezetvédelmi, Természetvédelmi és Vízügyi Felügyelőség egyetemlegesen kötelezte a Főváros Önkormányzat keretében működő Fővárosi Településtisztasági és Környezetvédelmi Kft-t,- aki a telephely kezelője és tulajdonosa</w:t>
      </w:r>
      <w:r w:rsidR="00CE6861">
        <w:rPr>
          <w:rFonts w:ascii="Times New Roman" w:hAnsi="Times New Roman" w:cs="Times New Roman"/>
        </w:rPr>
        <w:t xml:space="preserve"> -, valamint a Magyar Államot. </w:t>
      </w:r>
    </w:p>
    <w:p w14:paraId="3D498A0A" w14:textId="77777777" w:rsidR="00CE6861" w:rsidRPr="00CE6861" w:rsidRDefault="00CE6861" w:rsidP="00CE6861">
      <w:pPr>
        <w:autoSpaceDE w:val="0"/>
        <w:autoSpaceDN w:val="0"/>
        <w:adjustRightInd w:val="0"/>
        <w:spacing w:after="0"/>
        <w:ind w:firstLine="11"/>
        <w:jc w:val="both"/>
        <w:rPr>
          <w:rFonts w:ascii="Times New Roman" w:hAnsi="Times New Roman" w:cs="Times New Roman"/>
        </w:rPr>
      </w:pPr>
    </w:p>
    <w:p w14:paraId="63F9E7E6" w14:textId="4C52E1C2" w:rsidR="00BC4616" w:rsidRPr="00030682" w:rsidRDefault="004D2548"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2016. évi zöldfelületi fejlesztések (7235)</w:t>
      </w:r>
      <w:r w:rsidR="00E92CAA" w:rsidRPr="00030682">
        <w:rPr>
          <w:rFonts w:ascii="Times New Roman" w:hAnsi="Times New Roman" w:cs="Times New Roman"/>
          <w:b/>
          <w:u w:val="single"/>
        </w:rPr>
        <w:t xml:space="preserve"> </w:t>
      </w:r>
    </w:p>
    <w:p w14:paraId="05423D86" w14:textId="31032F9E" w:rsidR="00BC4616" w:rsidRPr="00030682" w:rsidRDefault="00BC4616" w:rsidP="00BC4616">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3A74" w:rsidRPr="00030682">
        <w:rPr>
          <w:rFonts w:ascii="Times New Roman" w:hAnsi="Times New Roman" w:cs="Times New Roman"/>
        </w:rPr>
        <w:t xml:space="preserve">  </w:t>
      </w:r>
      <w:r w:rsidR="00E92CAA" w:rsidRPr="00030682">
        <w:rPr>
          <w:rFonts w:ascii="Times New Roman" w:hAnsi="Times New Roman" w:cs="Times New Roman"/>
        </w:rPr>
        <w:t xml:space="preserve">  </w:t>
      </w:r>
      <w:r w:rsidRPr="00030682">
        <w:rPr>
          <w:rFonts w:ascii="Times New Roman" w:hAnsi="Times New Roman" w:cs="Times New Roman"/>
        </w:rPr>
        <w:t xml:space="preserve"> </w:t>
      </w:r>
      <w:r w:rsidR="004D2548" w:rsidRPr="00030682">
        <w:rPr>
          <w:rFonts w:ascii="Times New Roman" w:hAnsi="Times New Roman" w:cs="Times New Roman"/>
        </w:rPr>
        <w:t>55</w:t>
      </w:r>
      <w:r w:rsidR="00396411" w:rsidRPr="00030682">
        <w:rPr>
          <w:rFonts w:ascii="Times New Roman" w:hAnsi="Times New Roman" w:cs="Times New Roman"/>
        </w:rPr>
        <w:t> </w:t>
      </w:r>
      <w:r w:rsidR="004D2548" w:rsidRPr="00030682">
        <w:rPr>
          <w:rFonts w:ascii="Times New Roman" w:hAnsi="Times New Roman" w:cs="Times New Roman"/>
        </w:rPr>
        <w:t>501</w:t>
      </w:r>
      <w:r w:rsidR="00396411" w:rsidRPr="00030682">
        <w:rPr>
          <w:rFonts w:ascii="Times New Roman" w:hAnsi="Times New Roman" w:cs="Times New Roman"/>
        </w:rPr>
        <w:t xml:space="preserve"> </w:t>
      </w:r>
      <w:r w:rsidRPr="00030682">
        <w:rPr>
          <w:rFonts w:ascii="Times New Roman" w:hAnsi="Times New Roman" w:cs="Times New Roman"/>
        </w:rPr>
        <w:t xml:space="preserve">ezer Ft </w:t>
      </w:r>
    </w:p>
    <w:p w14:paraId="593EDE6C" w14:textId="496FA9A4" w:rsidR="00BC4616" w:rsidRPr="00030682" w:rsidRDefault="00E92CAA" w:rsidP="00BC4616">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BC4616" w:rsidRPr="00030682">
        <w:rPr>
          <w:rFonts w:ascii="Times New Roman" w:hAnsi="Times New Roman" w:cs="Times New Roman"/>
        </w:rPr>
        <w:t xml:space="preserve">  </w:t>
      </w:r>
      <w:r w:rsidR="004D2548" w:rsidRPr="00030682">
        <w:rPr>
          <w:rFonts w:ascii="Times New Roman" w:hAnsi="Times New Roman" w:cs="Times New Roman"/>
        </w:rPr>
        <w:t>447</w:t>
      </w:r>
      <w:r w:rsidR="00396411" w:rsidRPr="00030682">
        <w:rPr>
          <w:rFonts w:ascii="Times New Roman" w:hAnsi="Times New Roman" w:cs="Times New Roman"/>
        </w:rPr>
        <w:t> </w:t>
      </w:r>
      <w:r w:rsidR="004D2548" w:rsidRPr="00030682">
        <w:rPr>
          <w:rFonts w:ascii="Times New Roman" w:hAnsi="Times New Roman" w:cs="Times New Roman"/>
        </w:rPr>
        <w:t>400</w:t>
      </w:r>
      <w:r w:rsidR="00396411" w:rsidRPr="00030682">
        <w:rPr>
          <w:rFonts w:ascii="Times New Roman" w:hAnsi="Times New Roman" w:cs="Times New Roman"/>
        </w:rPr>
        <w:t xml:space="preserve"> </w:t>
      </w:r>
      <w:r w:rsidR="00BC4616" w:rsidRPr="00030682">
        <w:rPr>
          <w:rFonts w:ascii="Times New Roman" w:hAnsi="Times New Roman" w:cs="Times New Roman"/>
        </w:rPr>
        <w:t xml:space="preserve">ezer Ft </w:t>
      </w:r>
    </w:p>
    <w:p w14:paraId="5BE7BD88" w14:textId="42C1C496" w:rsidR="00BC4616" w:rsidRPr="00030682" w:rsidRDefault="00BC4616" w:rsidP="00BC4616">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34026" w:rsidRPr="00030682">
        <w:rPr>
          <w:rFonts w:ascii="Times New Roman" w:hAnsi="Times New Roman" w:cs="Times New Roman"/>
        </w:rPr>
        <w:t xml:space="preserve"> </w:t>
      </w:r>
      <w:r w:rsidR="00353A74" w:rsidRPr="00030682">
        <w:rPr>
          <w:rFonts w:ascii="Times New Roman" w:hAnsi="Times New Roman" w:cs="Times New Roman"/>
        </w:rPr>
        <w:t xml:space="preserve"> </w:t>
      </w:r>
      <w:r w:rsidR="004D2548" w:rsidRPr="00030682">
        <w:rPr>
          <w:rFonts w:ascii="Times New Roman" w:hAnsi="Times New Roman" w:cs="Times New Roman"/>
        </w:rPr>
        <w:t xml:space="preserve">2016-2018 </w:t>
      </w:r>
      <w:r w:rsidRPr="00030682">
        <w:rPr>
          <w:rFonts w:ascii="Times New Roman" w:hAnsi="Times New Roman" w:cs="Times New Roman"/>
        </w:rPr>
        <w:t xml:space="preserve">évek </w:t>
      </w:r>
    </w:p>
    <w:p w14:paraId="645F049D" w14:textId="77777777" w:rsidR="00BC4616" w:rsidRPr="00030682" w:rsidRDefault="00BC4616" w:rsidP="00BC4616">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004D2548" w:rsidRPr="00030682">
        <w:rPr>
          <w:rFonts w:ascii="Times New Roman" w:hAnsi="Times New Roman" w:cs="Times New Roman"/>
        </w:rPr>
        <w:t xml:space="preserve">     önkéntes</w:t>
      </w:r>
      <w:r w:rsidRPr="00030682">
        <w:rPr>
          <w:rFonts w:ascii="Times New Roman" w:hAnsi="Times New Roman" w:cs="Times New Roman"/>
        </w:rPr>
        <w:t xml:space="preserve"> </w:t>
      </w:r>
    </w:p>
    <w:p w14:paraId="3E4C3040" w14:textId="29121060" w:rsidR="001230E1" w:rsidRPr="00030682" w:rsidRDefault="001230E1" w:rsidP="00CB7812">
      <w:pPr>
        <w:spacing w:after="0" w:line="240" w:lineRule="auto"/>
        <w:jc w:val="both"/>
        <w:rPr>
          <w:rFonts w:ascii="Times New Roman" w:eastAsia="Times New Roman" w:hAnsi="Times New Roman" w:cs="Times New Roman"/>
          <w:lang w:eastAsia="hu-HU"/>
        </w:rPr>
      </w:pPr>
    </w:p>
    <w:p w14:paraId="130D406E" w14:textId="77777777" w:rsidR="00C4489F" w:rsidRPr="00030682" w:rsidRDefault="00C4489F" w:rsidP="005D40EB">
      <w:pPr>
        <w:spacing w:after="0"/>
        <w:jc w:val="both"/>
        <w:rPr>
          <w:rFonts w:ascii="Times New Roman" w:hAnsi="Times New Roman" w:cs="Times New Roman"/>
        </w:rPr>
      </w:pPr>
      <w:r w:rsidRPr="00030682">
        <w:rPr>
          <w:rFonts w:ascii="Times New Roman" w:hAnsi="Times New Roman" w:cs="Times New Roman"/>
        </w:rPr>
        <w:t>A feladatok előkészítése 2016-ban kezdődött, 2017. és 2018. évben valósulnak meg.</w:t>
      </w:r>
    </w:p>
    <w:p w14:paraId="7E6D6E89" w14:textId="77777777" w:rsidR="00C4489F" w:rsidRPr="00030682" w:rsidRDefault="00C4489F" w:rsidP="005D40EB">
      <w:pPr>
        <w:spacing w:after="0"/>
        <w:jc w:val="both"/>
        <w:rPr>
          <w:rFonts w:ascii="Times New Roman" w:hAnsi="Times New Roman" w:cs="Times New Roman"/>
        </w:rPr>
      </w:pPr>
      <w:r w:rsidRPr="00030682">
        <w:rPr>
          <w:rFonts w:ascii="Times New Roman" w:hAnsi="Times New Roman" w:cs="Times New Roman"/>
        </w:rPr>
        <w:t>Megvalósítási megállapodás keretében 2017-ben elvégzett feladatok (a Főkert Nyzrt. megvalósításában létrejövő eszközök számla ellenében a Fővárosi Önkormányzat tulajdonába kerülnek): XI. Gellérthegy, csúszdás játszótér felújítása, XI. Feneketlen tavi játszótér - árnyékolószerkezet létesítése, VIII. Csibészke (Krúdy Gy. u./József Krt. sarok) park felújítása, XIII. József Attila Színház előtti terület közösségi térré alakítása.</w:t>
      </w:r>
    </w:p>
    <w:p w14:paraId="47366EE9" w14:textId="77777777" w:rsidR="00C4489F" w:rsidRPr="00030682" w:rsidRDefault="00C4489F" w:rsidP="005D40EB">
      <w:pPr>
        <w:spacing w:after="0"/>
        <w:jc w:val="both"/>
        <w:rPr>
          <w:rFonts w:ascii="Times New Roman" w:hAnsi="Times New Roman" w:cs="Times New Roman"/>
        </w:rPr>
      </w:pPr>
      <w:r w:rsidRPr="00030682">
        <w:rPr>
          <w:rFonts w:ascii="Times New Roman" w:hAnsi="Times New Roman" w:cs="Times New Roman"/>
        </w:rPr>
        <w:t>Megvalósítási megállapodás keretében 2018-ban fejeződik be: X. Népliget, Újliget – játszótér kialakítása.</w:t>
      </w:r>
    </w:p>
    <w:p w14:paraId="0E49C547" w14:textId="77777777" w:rsidR="00C4489F" w:rsidRPr="00030682" w:rsidRDefault="00C4489F" w:rsidP="005D40EB">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Fejlesztési megállapodás alapján 2017-ben elvégzett feladat (a Fővárosi Önkormányzat által nyújtott támogatásból a Főkert Nzrt. által beszerzendő eszköz tulajdonosa a Főkert Nzrt.): professzionális idősfa </w:t>
      </w:r>
      <w:r w:rsidRPr="00030682">
        <w:rPr>
          <w:rFonts w:ascii="Times New Roman" w:hAnsi="Times New Roman" w:cs="Times New Roman"/>
        </w:rPr>
        <w:lastRenderedPageBreak/>
        <w:t>kiszedő és átültető adapter és a hozzá tartozó speciális tehergépjármű, illetve annak összeszerelése és forgalomba állítása.</w:t>
      </w:r>
    </w:p>
    <w:p w14:paraId="3F21E619" w14:textId="77777777" w:rsidR="00BC4616" w:rsidRPr="00030682" w:rsidRDefault="00BC4616" w:rsidP="00BC4616">
      <w:pPr>
        <w:spacing w:after="0"/>
        <w:rPr>
          <w:rFonts w:ascii="Times New Roman" w:eastAsia="Times New Roman" w:hAnsi="Times New Roman" w:cs="Times New Roman"/>
          <w:lang w:eastAsia="hu-HU"/>
        </w:rPr>
      </w:pPr>
    </w:p>
    <w:p w14:paraId="1285147E" w14:textId="77777777" w:rsidR="006509DA" w:rsidRPr="00030682" w:rsidRDefault="00A031C0"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Budapest, XXIII. kerület Grassalkovich út növényesítése (7209)</w:t>
      </w:r>
    </w:p>
    <w:p w14:paraId="166FDD39"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Pr="00030682">
        <w:rPr>
          <w:rFonts w:ascii="Times New Roman" w:hAnsi="Times New Roman" w:cs="Times New Roman"/>
        </w:rPr>
        <w:t xml:space="preserve"> </w:t>
      </w:r>
      <w:r w:rsidR="0079695D" w:rsidRPr="00030682">
        <w:rPr>
          <w:rFonts w:ascii="Times New Roman" w:hAnsi="Times New Roman" w:cs="Times New Roman"/>
        </w:rPr>
        <w:t xml:space="preserve"> </w:t>
      </w:r>
      <w:r w:rsidR="00A031C0" w:rsidRPr="00030682">
        <w:rPr>
          <w:rFonts w:ascii="Times New Roman" w:hAnsi="Times New Roman" w:cs="Times New Roman"/>
        </w:rPr>
        <w:t>16</w:t>
      </w:r>
      <w:r w:rsidR="003368B8" w:rsidRPr="00030682">
        <w:rPr>
          <w:rFonts w:ascii="Times New Roman" w:hAnsi="Times New Roman" w:cs="Times New Roman"/>
        </w:rPr>
        <w:t> </w:t>
      </w:r>
      <w:r w:rsidR="00A031C0" w:rsidRPr="00030682">
        <w:rPr>
          <w:rFonts w:ascii="Times New Roman" w:hAnsi="Times New Roman" w:cs="Times New Roman"/>
        </w:rPr>
        <w:t>212</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5C869711"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00A031C0" w:rsidRPr="00030682">
        <w:rPr>
          <w:rFonts w:ascii="Times New Roman" w:hAnsi="Times New Roman" w:cs="Times New Roman"/>
        </w:rPr>
        <w:t>130</w:t>
      </w:r>
      <w:r w:rsidR="003368B8" w:rsidRPr="00030682">
        <w:rPr>
          <w:rFonts w:ascii="Times New Roman" w:hAnsi="Times New Roman" w:cs="Times New Roman"/>
        </w:rPr>
        <w:t> </w:t>
      </w:r>
      <w:r w:rsidR="00A031C0" w:rsidRPr="00030682">
        <w:rPr>
          <w:rFonts w:ascii="Times New Roman" w:hAnsi="Times New Roman" w:cs="Times New Roman"/>
        </w:rPr>
        <w:t>000</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325E4C55" w14:textId="674E3373" w:rsidR="006509DA" w:rsidRPr="00030682" w:rsidRDefault="008F3F46"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34026" w:rsidRPr="00030682">
        <w:rPr>
          <w:rFonts w:ascii="Times New Roman" w:hAnsi="Times New Roman" w:cs="Times New Roman"/>
        </w:rPr>
        <w:t xml:space="preserve"> </w:t>
      </w:r>
      <w:r w:rsidR="00353A74" w:rsidRPr="00030682">
        <w:rPr>
          <w:rFonts w:ascii="Times New Roman" w:hAnsi="Times New Roman" w:cs="Times New Roman"/>
        </w:rPr>
        <w:t xml:space="preserve"> </w:t>
      </w:r>
      <w:r w:rsidR="00A031C0" w:rsidRPr="00030682">
        <w:rPr>
          <w:rFonts w:ascii="Times New Roman" w:hAnsi="Times New Roman" w:cs="Times New Roman"/>
        </w:rPr>
        <w:t>2016-2017</w:t>
      </w:r>
      <w:r w:rsidR="00353A74" w:rsidRPr="00030682">
        <w:rPr>
          <w:rFonts w:ascii="Times New Roman" w:hAnsi="Times New Roman" w:cs="Times New Roman"/>
        </w:rPr>
        <w:t xml:space="preserve"> </w:t>
      </w:r>
      <w:r w:rsidR="006509DA" w:rsidRPr="00030682">
        <w:rPr>
          <w:rFonts w:ascii="Times New Roman" w:hAnsi="Times New Roman" w:cs="Times New Roman"/>
        </w:rPr>
        <w:t xml:space="preserve">évek </w:t>
      </w:r>
    </w:p>
    <w:p w14:paraId="66A31498" w14:textId="7245194D"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D02050" w:rsidRPr="00030682">
        <w:rPr>
          <w:rFonts w:ascii="Times New Roman" w:hAnsi="Times New Roman" w:cs="Times New Roman"/>
        </w:rPr>
        <w:t>önkéntes</w:t>
      </w:r>
      <w:r w:rsidRPr="00030682">
        <w:rPr>
          <w:rFonts w:ascii="Times New Roman" w:hAnsi="Times New Roman" w:cs="Times New Roman"/>
        </w:rPr>
        <w:t xml:space="preserve"> </w:t>
      </w:r>
    </w:p>
    <w:p w14:paraId="195A0282" w14:textId="77777777" w:rsidR="00687AE9" w:rsidRPr="00030682" w:rsidRDefault="00687AE9" w:rsidP="006509DA">
      <w:pPr>
        <w:spacing w:after="0"/>
        <w:ind w:left="2124"/>
        <w:rPr>
          <w:rFonts w:ascii="Times New Roman" w:hAnsi="Times New Roman" w:cs="Times New Roman"/>
        </w:rPr>
      </w:pPr>
    </w:p>
    <w:p w14:paraId="2D1EEF4C" w14:textId="77777777" w:rsidR="00C23841" w:rsidRPr="00030682" w:rsidRDefault="00C23841" w:rsidP="00BF4B51">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Budapest XXIII. kerület Grassalkovich út Török utca-Vecsés út közötti szakaszának az úttest és a HÉV-pálya közötti, korábban beton ill. a HÉV-peronoknál aszfalt burkolatú sáv területén zöldfelület került kialakítása. A területen meglévő, de sok helyen hiányos, beteg fasorok egyedeinek cseréje, pótlása történt meg. Automata öntözőrendszer épült ki. A műszaki átadás-átvétel 2017-ben megtörtént. 2018-ban a műszaki ellenőr számlájának és a többletmunka tartalékkeretből történő kifizetése történik meg.</w:t>
      </w:r>
    </w:p>
    <w:p w14:paraId="51E2CF9E" w14:textId="576A5CEE" w:rsidR="00687AE9" w:rsidRPr="00030682" w:rsidRDefault="00C23841" w:rsidP="004C3D13">
      <w:pPr>
        <w:autoSpaceDE w:val="0"/>
        <w:autoSpaceDN w:val="0"/>
        <w:adjustRightInd w:val="0"/>
        <w:jc w:val="both"/>
        <w:rPr>
          <w:rFonts w:ascii="Times New Roman" w:hAnsi="Times New Roman" w:cs="Times New Roman"/>
        </w:rPr>
      </w:pPr>
      <w:r w:rsidRPr="00030682">
        <w:rPr>
          <w:rFonts w:ascii="Times New Roman" w:hAnsi="Times New Roman" w:cs="Times New Roman"/>
        </w:rPr>
        <w:t>A létesített zöldterület fenntartója a FŐKERT NyZrt.. A zöldfelület fenntartásáról a műszaki átadás-átvételt követő 2 éven át a kivitelező gondoskodik.</w:t>
      </w:r>
    </w:p>
    <w:p w14:paraId="45833576" w14:textId="06A83936" w:rsidR="006509DA" w:rsidRPr="00030682" w:rsidRDefault="00C4185E" w:rsidP="00C4185E">
      <w:pPr>
        <w:jc w:val="center"/>
        <w:rPr>
          <w:rFonts w:ascii="Times New Roman" w:hAnsi="Times New Roman" w:cs="Times New Roman"/>
          <w:b/>
          <w:sz w:val="26"/>
          <w:szCs w:val="26"/>
        </w:rPr>
      </w:pPr>
      <w:r w:rsidRPr="00030682">
        <w:rPr>
          <w:rFonts w:ascii="Times New Roman" w:hAnsi="Times New Roman" w:cs="Times New Roman"/>
          <w:b/>
          <w:sz w:val="26"/>
          <w:szCs w:val="26"/>
        </w:rPr>
        <w:t>Gazdasági, ellátási feladatok</w:t>
      </w:r>
    </w:p>
    <w:p w14:paraId="55A6CA3B" w14:textId="77777777" w:rsidR="0030513F" w:rsidRPr="00030682" w:rsidRDefault="00D2535A"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Városháza épületének fejlesztése (7090)</w:t>
      </w:r>
    </w:p>
    <w:p w14:paraId="7AA91584" w14:textId="79E1EFEB" w:rsidR="0030513F" w:rsidRPr="00030682" w:rsidRDefault="00A425A5" w:rsidP="0030513F">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30513F" w:rsidRPr="00030682">
        <w:rPr>
          <w:rFonts w:ascii="Times New Roman" w:hAnsi="Times New Roman" w:cs="Times New Roman"/>
        </w:rPr>
        <w:t xml:space="preserve"> </w:t>
      </w:r>
      <w:r w:rsidR="00D2535A" w:rsidRPr="00030682">
        <w:rPr>
          <w:rFonts w:ascii="Times New Roman" w:hAnsi="Times New Roman" w:cs="Times New Roman"/>
        </w:rPr>
        <w:t>502</w:t>
      </w:r>
      <w:r w:rsidR="003368B8" w:rsidRPr="00030682">
        <w:rPr>
          <w:rFonts w:ascii="Times New Roman" w:hAnsi="Times New Roman" w:cs="Times New Roman"/>
        </w:rPr>
        <w:t> </w:t>
      </w:r>
      <w:r w:rsidR="00D2535A" w:rsidRPr="00030682">
        <w:rPr>
          <w:rFonts w:ascii="Times New Roman" w:hAnsi="Times New Roman" w:cs="Times New Roman"/>
        </w:rPr>
        <w:t>724</w:t>
      </w:r>
      <w:r w:rsidR="003368B8" w:rsidRPr="00030682">
        <w:rPr>
          <w:rFonts w:ascii="Times New Roman" w:hAnsi="Times New Roman" w:cs="Times New Roman"/>
        </w:rPr>
        <w:t xml:space="preserve"> </w:t>
      </w:r>
      <w:r w:rsidR="0030513F" w:rsidRPr="00030682">
        <w:rPr>
          <w:rFonts w:ascii="Times New Roman" w:hAnsi="Times New Roman" w:cs="Times New Roman"/>
        </w:rPr>
        <w:t xml:space="preserve">ezer Ft </w:t>
      </w:r>
    </w:p>
    <w:p w14:paraId="43AB7239" w14:textId="23CBE97D" w:rsidR="0030513F" w:rsidRPr="00030682" w:rsidRDefault="0030513F" w:rsidP="0030513F">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A425A5" w:rsidRPr="00030682">
        <w:rPr>
          <w:rFonts w:ascii="Times New Roman" w:hAnsi="Times New Roman" w:cs="Times New Roman"/>
        </w:rPr>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D2535A" w:rsidRPr="00030682">
        <w:rPr>
          <w:rFonts w:ascii="Times New Roman" w:hAnsi="Times New Roman" w:cs="Times New Roman"/>
        </w:rPr>
        <w:t>926</w:t>
      </w:r>
      <w:r w:rsidR="003368B8" w:rsidRPr="00030682">
        <w:rPr>
          <w:rFonts w:ascii="Times New Roman" w:hAnsi="Times New Roman" w:cs="Times New Roman"/>
        </w:rPr>
        <w:t> </w:t>
      </w:r>
      <w:r w:rsidR="00D2535A" w:rsidRPr="00030682">
        <w:rPr>
          <w:rFonts w:ascii="Times New Roman" w:hAnsi="Times New Roman" w:cs="Times New Roman"/>
        </w:rPr>
        <w:t>676</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2349C58F" w14:textId="2296F6E2" w:rsidR="0030513F" w:rsidRPr="00030682" w:rsidRDefault="0030513F" w:rsidP="0030513F">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7794" w:rsidRPr="00030682">
        <w:rPr>
          <w:rFonts w:ascii="Times New Roman" w:hAnsi="Times New Roman" w:cs="Times New Roman"/>
        </w:rPr>
        <w:t xml:space="preserve"> </w:t>
      </w:r>
      <w:r w:rsidR="0079695D" w:rsidRPr="00030682">
        <w:rPr>
          <w:rFonts w:ascii="Times New Roman" w:hAnsi="Times New Roman" w:cs="Times New Roman"/>
        </w:rPr>
        <w:t xml:space="preserve"> </w:t>
      </w:r>
      <w:r w:rsidR="00D2535A" w:rsidRPr="00030682">
        <w:rPr>
          <w:rFonts w:ascii="Times New Roman" w:hAnsi="Times New Roman" w:cs="Times New Roman"/>
        </w:rPr>
        <w:t xml:space="preserve">2015-2019 </w:t>
      </w:r>
      <w:r w:rsidRPr="00030682">
        <w:rPr>
          <w:rFonts w:ascii="Times New Roman" w:hAnsi="Times New Roman" w:cs="Times New Roman"/>
        </w:rPr>
        <w:t xml:space="preserve">évek </w:t>
      </w:r>
    </w:p>
    <w:p w14:paraId="602CB20C" w14:textId="0B87C921" w:rsidR="0030513F" w:rsidRPr="00030682" w:rsidRDefault="0030513F" w:rsidP="0030513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3A74" w:rsidRPr="00030682">
        <w:rPr>
          <w:rFonts w:ascii="Times New Roman" w:hAnsi="Times New Roman" w:cs="Times New Roman"/>
        </w:rPr>
        <w:t xml:space="preserve"> </w:t>
      </w:r>
      <w:r w:rsidR="0079695D" w:rsidRPr="00030682">
        <w:rPr>
          <w:rFonts w:ascii="Times New Roman" w:hAnsi="Times New Roman" w:cs="Times New Roman"/>
        </w:rPr>
        <w:t xml:space="preserve"> </w:t>
      </w:r>
      <w:r w:rsidR="00353A74" w:rsidRPr="00030682">
        <w:rPr>
          <w:rFonts w:ascii="Times New Roman" w:hAnsi="Times New Roman" w:cs="Times New Roman"/>
        </w:rPr>
        <w:t xml:space="preserve">  </w:t>
      </w:r>
      <w:r w:rsidRPr="00030682">
        <w:rPr>
          <w:rFonts w:ascii="Times New Roman" w:hAnsi="Times New Roman" w:cs="Times New Roman"/>
        </w:rPr>
        <w:t xml:space="preserve"> kötelező </w:t>
      </w:r>
    </w:p>
    <w:p w14:paraId="260B833D" w14:textId="77777777" w:rsidR="00450451" w:rsidRPr="00030682" w:rsidRDefault="00450451" w:rsidP="0030513F">
      <w:pPr>
        <w:spacing w:after="0"/>
        <w:ind w:left="2124"/>
        <w:rPr>
          <w:rFonts w:ascii="Times New Roman" w:hAnsi="Times New Roman" w:cs="Times New Roman"/>
        </w:rPr>
      </w:pPr>
    </w:p>
    <w:p w14:paraId="2DB771EB" w14:textId="77777777" w:rsidR="009C728C" w:rsidRPr="00030682" w:rsidRDefault="009C728C" w:rsidP="00CB72FE">
      <w:pPr>
        <w:spacing w:after="0"/>
        <w:jc w:val="both"/>
        <w:rPr>
          <w:rFonts w:ascii="Times New Roman" w:hAnsi="Times New Roman" w:cs="Times New Roman"/>
        </w:rPr>
      </w:pPr>
      <w:r w:rsidRPr="00030682">
        <w:rPr>
          <w:rFonts w:ascii="Times New Roman" w:hAnsi="Times New Roman" w:cs="Times New Roman"/>
        </w:rPr>
        <w:t>A feladat a Városháza ingatlantömb hosszú távú fejlesztési koncepciójának előkészítését, valamint műszaki-gazdasági tervezését tartalmazza.</w:t>
      </w:r>
    </w:p>
    <w:p w14:paraId="719A0C00" w14:textId="77777777" w:rsidR="009C728C" w:rsidRPr="00030682" w:rsidRDefault="009C728C" w:rsidP="00CB72FE">
      <w:pPr>
        <w:spacing w:after="0"/>
        <w:jc w:val="both"/>
        <w:rPr>
          <w:rFonts w:ascii="Times New Roman" w:hAnsi="Times New Roman" w:cs="Times New Roman"/>
        </w:rPr>
      </w:pPr>
      <w:r w:rsidRPr="00030682">
        <w:rPr>
          <w:rFonts w:ascii="Times New Roman" w:hAnsi="Times New Roman" w:cs="Times New Roman"/>
        </w:rPr>
        <w:t>2016. évben a feladat keretében elkészült a fejlesztésére vonatkozó Megvalósíthatósági Tanulmányterv (MT).</w:t>
      </w:r>
    </w:p>
    <w:p w14:paraId="3DCB4EB7" w14:textId="77777777" w:rsidR="009C728C" w:rsidRPr="00030682" w:rsidRDefault="009C728C" w:rsidP="00CB72FE">
      <w:pPr>
        <w:spacing w:after="0"/>
        <w:jc w:val="both"/>
        <w:rPr>
          <w:rFonts w:ascii="Times New Roman" w:hAnsi="Times New Roman" w:cs="Times New Roman"/>
        </w:rPr>
      </w:pPr>
      <w:r w:rsidRPr="00030682">
        <w:rPr>
          <w:rFonts w:ascii="Times New Roman" w:hAnsi="Times New Roman" w:cs="Times New Roman"/>
        </w:rPr>
        <w:t>2017. évben az előkészítő műszaki dokumentációk közül elkészült az Épület építészeti és geodéziai felmérése és digitális műszaki dokumentálása, és közbeszerzési eljárás indult a további műszaki alapdokumentációk elkészítésére. (elektromos- és épületgépészeti felmérés, műemléki értékleltár, épület diagnosztikai vizsgálatok) A közbeszerzési eljárás lezárása és a szerződés teljesítése 2018. évben tervezett.</w:t>
      </w:r>
    </w:p>
    <w:p w14:paraId="3B979FEB" w14:textId="13575B2E" w:rsidR="009C728C" w:rsidRPr="00030682" w:rsidRDefault="009C728C" w:rsidP="00CB72FE">
      <w:pPr>
        <w:spacing w:after="0"/>
        <w:jc w:val="both"/>
        <w:rPr>
          <w:rFonts w:ascii="Times New Roman" w:hAnsi="Times New Roman" w:cs="Times New Roman"/>
        </w:rPr>
      </w:pPr>
      <w:r w:rsidRPr="00030682">
        <w:rPr>
          <w:rFonts w:ascii="Times New Roman" w:hAnsi="Times New Roman" w:cs="Times New Roman"/>
        </w:rPr>
        <w:t xml:space="preserve">Az MT alapján elfogadott koncepció alapján döntést, valamint az előkészítő dokumentációk rendelkezésre állását követően kezdhető meg a tényleges műszaki-gazdasági tervezés. </w:t>
      </w:r>
    </w:p>
    <w:p w14:paraId="00B84010" w14:textId="7DF1F24B" w:rsidR="00CB72FE" w:rsidRPr="00030682" w:rsidRDefault="009C728C" w:rsidP="004C3D13">
      <w:pPr>
        <w:spacing w:after="140"/>
        <w:jc w:val="both"/>
        <w:rPr>
          <w:rFonts w:ascii="Times New Roman" w:hAnsi="Times New Roman" w:cs="Times New Roman"/>
        </w:rPr>
      </w:pPr>
      <w:r w:rsidRPr="00030682">
        <w:rPr>
          <w:rFonts w:ascii="Times New Roman" w:hAnsi="Times New Roman" w:cs="Times New Roman"/>
        </w:rPr>
        <w:t>2018. évben a fejlesztésre vonatkozó programterv összeállítása, 2019. évben az építési engedélyezési dokumentáció elkészítése, valamint az építési engedély megszerzése tervezett. Az építési engedély jogerőre emelkedését követően készíthetők el a kivitelezési-, valamint az építési beruházás tenderdokumentációja.</w:t>
      </w:r>
    </w:p>
    <w:p w14:paraId="76A8AE01" w14:textId="1FADFB6A" w:rsidR="006509DA" w:rsidRPr="00030682" w:rsidRDefault="002D7A44"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Fővárosi Önkormányzat és in</w:t>
      </w:r>
      <w:r w:rsidR="009B75DC" w:rsidRPr="00030682">
        <w:rPr>
          <w:rFonts w:ascii="Times New Roman" w:hAnsi="Times New Roman" w:cs="Times New Roman"/>
          <w:b/>
          <w:u w:val="single"/>
        </w:rPr>
        <w:t>tézményei épületeinek energetik</w:t>
      </w:r>
      <w:r w:rsidRPr="00030682">
        <w:rPr>
          <w:rFonts w:ascii="Times New Roman" w:hAnsi="Times New Roman" w:cs="Times New Roman"/>
          <w:b/>
          <w:u w:val="single"/>
        </w:rPr>
        <w:t>i korszerűsítése (7308)</w:t>
      </w:r>
    </w:p>
    <w:p w14:paraId="402862EF" w14:textId="52995A7B"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3A74" w:rsidRPr="00030682">
        <w:rPr>
          <w:rFonts w:ascii="Times New Roman" w:hAnsi="Times New Roman" w:cs="Times New Roman"/>
        </w:rPr>
        <w:t xml:space="preserve"> </w:t>
      </w:r>
      <w:r w:rsidR="00143BAE" w:rsidRPr="00030682">
        <w:rPr>
          <w:rFonts w:ascii="Times New Roman" w:hAnsi="Times New Roman" w:cs="Times New Roman"/>
        </w:rPr>
        <w:t xml:space="preserve"> </w:t>
      </w:r>
      <w:r w:rsidR="009B75DC" w:rsidRPr="00030682">
        <w:rPr>
          <w:rFonts w:ascii="Times New Roman" w:hAnsi="Times New Roman" w:cs="Times New Roman"/>
        </w:rPr>
        <w:t xml:space="preserve"> </w:t>
      </w:r>
      <w:r w:rsidR="002D7A44" w:rsidRPr="00030682">
        <w:rPr>
          <w:rFonts w:ascii="Times New Roman" w:hAnsi="Times New Roman" w:cs="Times New Roman"/>
        </w:rPr>
        <w:t>442</w:t>
      </w:r>
      <w:r w:rsidR="003368B8" w:rsidRPr="00030682">
        <w:rPr>
          <w:rFonts w:ascii="Times New Roman" w:hAnsi="Times New Roman" w:cs="Times New Roman"/>
        </w:rPr>
        <w:t> </w:t>
      </w:r>
      <w:r w:rsidR="002D7A44" w:rsidRPr="00030682">
        <w:rPr>
          <w:rFonts w:ascii="Times New Roman" w:hAnsi="Times New Roman" w:cs="Times New Roman"/>
        </w:rPr>
        <w:t>370</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68684D5A" w14:textId="19940214" w:rsidR="006509DA" w:rsidRPr="00030682" w:rsidRDefault="009B75DC"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43BAE" w:rsidRPr="00030682">
        <w:rPr>
          <w:rFonts w:ascii="Times New Roman" w:hAnsi="Times New Roman" w:cs="Times New Roman"/>
        </w:rPr>
        <w:t xml:space="preserve"> </w:t>
      </w:r>
      <w:r w:rsidRPr="00030682">
        <w:rPr>
          <w:rFonts w:ascii="Times New Roman" w:hAnsi="Times New Roman" w:cs="Times New Roman"/>
        </w:rPr>
        <w:t xml:space="preserve"> </w:t>
      </w:r>
      <w:r w:rsidR="0079695D" w:rsidRPr="00030682">
        <w:rPr>
          <w:rFonts w:ascii="Times New Roman" w:hAnsi="Times New Roman" w:cs="Times New Roman"/>
        </w:rPr>
        <w:t xml:space="preserve"> </w:t>
      </w:r>
      <w:r w:rsidR="00032666">
        <w:rPr>
          <w:rFonts w:ascii="Times New Roman" w:hAnsi="Times New Roman" w:cs="Times New Roman"/>
        </w:rPr>
        <w:t xml:space="preserve">1 </w:t>
      </w:r>
      <w:r w:rsidR="002D7A44" w:rsidRPr="00030682">
        <w:rPr>
          <w:rFonts w:ascii="Times New Roman" w:hAnsi="Times New Roman" w:cs="Times New Roman"/>
        </w:rPr>
        <w:t>327 110</w:t>
      </w:r>
      <w:r w:rsidR="003368B8" w:rsidRPr="00030682">
        <w:rPr>
          <w:rFonts w:ascii="Times New Roman" w:hAnsi="Times New Roman" w:cs="Times New Roman"/>
        </w:rPr>
        <w:t xml:space="preserve"> </w:t>
      </w:r>
      <w:r w:rsidR="006509DA" w:rsidRPr="00030682">
        <w:rPr>
          <w:rFonts w:ascii="Times New Roman" w:hAnsi="Times New Roman" w:cs="Times New Roman"/>
        </w:rPr>
        <w:t xml:space="preserve">ezer Ft </w:t>
      </w:r>
    </w:p>
    <w:p w14:paraId="046C706F" w14:textId="7366934A" w:rsidR="006509DA" w:rsidRPr="00030682" w:rsidRDefault="001346B3"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43BAE" w:rsidRPr="00030682">
        <w:rPr>
          <w:rFonts w:ascii="Times New Roman" w:hAnsi="Times New Roman" w:cs="Times New Roman"/>
        </w:rPr>
        <w:t xml:space="preserve">  </w:t>
      </w:r>
      <w:r w:rsidRPr="00030682">
        <w:rPr>
          <w:rFonts w:ascii="Times New Roman" w:hAnsi="Times New Roman" w:cs="Times New Roman"/>
        </w:rPr>
        <w:t xml:space="preserve"> </w:t>
      </w:r>
      <w:r w:rsidR="0079695D" w:rsidRPr="00030682">
        <w:rPr>
          <w:rFonts w:ascii="Times New Roman" w:hAnsi="Times New Roman" w:cs="Times New Roman"/>
        </w:rPr>
        <w:t xml:space="preserve"> </w:t>
      </w:r>
      <w:r w:rsidR="002D7A44" w:rsidRPr="00030682">
        <w:rPr>
          <w:rFonts w:ascii="Times New Roman" w:hAnsi="Times New Roman" w:cs="Times New Roman"/>
        </w:rPr>
        <w:t xml:space="preserve">2017-2020 </w:t>
      </w:r>
      <w:r w:rsidR="006509DA" w:rsidRPr="00030682">
        <w:rPr>
          <w:rFonts w:ascii="Times New Roman" w:hAnsi="Times New Roman" w:cs="Times New Roman"/>
        </w:rPr>
        <w:t xml:space="preserve">évek </w:t>
      </w:r>
    </w:p>
    <w:p w14:paraId="08CCBB75" w14:textId="6D25656A" w:rsidR="00F65119" w:rsidRPr="00030682" w:rsidRDefault="006509DA" w:rsidP="00CE6861">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353A74" w:rsidRPr="00030682">
        <w:rPr>
          <w:rFonts w:ascii="Times New Roman" w:hAnsi="Times New Roman" w:cs="Times New Roman"/>
        </w:rPr>
        <w:t xml:space="preserve">   </w:t>
      </w:r>
      <w:r w:rsidRPr="00030682">
        <w:rPr>
          <w:rFonts w:ascii="Times New Roman" w:hAnsi="Times New Roman" w:cs="Times New Roman"/>
        </w:rPr>
        <w:t xml:space="preserve"> kötelező</w:t>
      </w:r>
    </w:p>
    <w:p w14:paraId="648DBA70" w14:textId="77777777" w:rsidR="00D45EDE" w:rsidRPr="00030682" w:rsidRDefault="00D45EDE" w:rsidP="00CB72FE">
      <w:pPr>
        <w:spacing w:after="0"/>
        <w:jc w:val="both"/>
        <w:rPr>
          <w:rFonts w:ascii="Times New Roman" w:hAnsi="Times New Roman" w:cs="Times New Roman"/>
        </w:rPr>
      </w:pPr>
      <w:r w:rsidRPr="00030682">
        <w:rPr>
          <w:rFonts w:ascii="Times New Roman" w:hAnsi="Times New Roman" w:cs="Times New Roman"/>
        </w:rPr>
        <w:lastRenderedPageBreak/>
        <w:t>A Környezeti és Energiahatékonysági Operatív Program éves fejlesztési keretének megállapításáról szóló 1084/2016. (II. 29.) Korm. határozat nevesítette és 5 milliárd Ft nagyságban határozta meg a "Városháza épületének energetikai korszerűsítése" projekt megvalósítását célzó támogatást.</w:t>
      </w:r>
    </w:p>
    <w:p w14:paraId="2C365A4B" w14:textId="77777777" w:rsidR="00D45EDE" w:rsidRPr="00030682" w:rsidRDefault="00D45EDE" w:rsidP="00CB72FE">
      <w:pPr>
        <w:spacing w:after="0"/>
        <w:jc w:val="both"/>
        <w:rPr>
          <w:rFonts w:ascii="Times New Roman" w:hAnsi="Times New Roman" w:cs="Times New Roman"/>
        </w:rPr>
      </w:pPr>
      <w:r w:rsidRPr="00030682">
        <w:rPr>
          <w:rFonts w:ascii="Times New Roman" w:hAnsi="Times New Roman" w:cs="Times New Roman"/>
        </w:rPr>
        <w:t>Az előzetes műszaki program, valamint számítások alapján a Fővárosi Közgyűlés 1000/2016. (VI. 8.) Főv. Kgy. határozatával jóváhagyta a „Városháza épületének energetikai korszerűsítése” KEHOP-5.2.2. jelű 4 milliárd Ft beruházási összegű, a Nemzeti Fejlesztési és Stratégiai Intézet Kft. által előkészített támogatási kérelmet, továbbá kötelezettséget vállalt a „Városháza épületének energetikai korszerűsítése” projekt megvalósításához szükséges 1,2 milliárd Ft összegű önerő biztosítására. A támogatást az Önkormányzat sikeresen elnyerte. Tekintettel arra, hogy az operatív program által biztosított keret nem került teljes mértékben felhasználásra a fennmaradó támogatás elnyerése érdekében a Fővárosi Közgyűlés a 1013/2017.(VI.21.) határozatában döntött a „Városháza épületének energetikai korszerűsítése” tárgyú támogatási szerződés megszüntetéséről, és az 1014/2017.(VI.21.) határozatában a „Fővárosi Önkormányzat és intézményei épületeinek energetikai korszerűsítése” című új, 6,2 milliárd Ft összköltségű (5,0 milliárd Ft támogatás és 1,2 milliárd Ft önrész) támogatási kérelem beadásáról.</w:t>
      </w:r>
    </w:p>
    <w:p w14:paraId="3C32AF89" w14:textId="77777777" w:rsidR="00D45EDE" w:rsidRPr="00030682" w:rsidRDefault="00D45EDE" w:rsidP="00CB72FE">
      <w:pPr>
        <w:spacing w:after="0"/>
        <w:jc w:val="both"/>
        <w:rPr>
          <w:rFonts w:ascii="Times New Roman" w:hAnsi="Times New Roman" w:cs="Times New Roman"/>
        </w:rPr>
      </w:pPr>
      <w:r w:rsidRPr="00030682">
        <w:rPr>
          <w:rFonts w:ascii="Times New Roman" w:hAnsi="Times New Roman" w:cs="Times New Roman"/>
        </w:rPr>
        <w:t>A Fővárosi Önkormányzat az ismételt támogatási kérelem alapján a KEHOP-5.2.2-16-2017-00116 azonosító számú, 5,0 milliárd Ft összegű támogatást elnyerte.</w:t>
      </w:r>
    </w:p>
    <w:p w14:paraId="7F84EEC3" w14:textId="77777777" w:rsidR="00D45EDE" w:rsidRPr="00030682" w:rsidRDefault="00D45EDE" w:rsidP="00CB72FE">
      <w:pPr>
        <w:spacing w:after="0"/>
        <w:jc w:val="both"/>
        <w:rPr>
          <w:rFonts w:ascii="Times New Roman" w:hAnsi="Times New Roman" w:cs="Times New Roman"/>
        </w:rPr>
      </w:pPr>
      <w:r w:rsidRPr="00030682">
        <w:rPr>
          <w:rFonts w:ascii="Times New Roman" w:hAnsi="Times New Roman" w:cs="Times New Roman"/>
        </w:rPr>
        <w:t>A Támogatási Szerződés 2017.01.10.-i hatállyal került aláírásra. A projektfejlesztés 2018.01.10. megkezdődött, melyet az NFSI Nkft. végez. A projekt megvalósítási szakasza a kivitelezési szerződés aláírásával kezdődik, melynek tervezett időpontja 2018. 10. 01.</w:t>
      </w:r>
    </w:p>
    <w:p w14:paraId="29C8A06F" w14:textId="77777777" w:rsidR="00D45EDE" w:rsidRPr="00030682" w:rsidRDefault="00D45EDE" w:rsidP="00CB72FE">
      <w:pPr>
        <w:spacing w:after="0"/>
        <w:jc w:val="both"/>
        <w:rPr>
          <w:rFonts w:ascii="Times New Roman" w:hAnsi="Times New Roman" w:cs="Times New Roman"/>
        </w:rPr>
      </w:pPr>
      <w:r w:rsidRPr="00030682">
        <w:rPr>
          <w:rFonts w:ascii="Times New Roman" w:hAnsi="Times New Roman" w:cs="Times New Roman"/>
        </w:rPr>
        <w:t>A feladat 1,2 milliárd Ft összegben tartalmazza a korszerűsítéshez szükséges önrészt.</w:t>
      </w:r>
    </w:p>
    <w:p w14:paraId="10BF83E4" w14:textId="77777777" w:rsidR="00D45EDE" w:rsidRPr="00030682" w:rsidRDefault="00D45EDE" w:rsidP="00CB72FE">
      <w:pPr>
        <w:spacing w:after="0"/>
        <w:jc w:val="both"/>
        <w:rPr>
          <w:rFonts w:ascii="Times New Roman" w:hAnsi="Times New Roman" w:cs="Times New Roman"/>
        </w:rPr>
      </w:pPr>
      <w:r w:rsidRPr="00030682">
        <w:rPr>
          <w:rFonts w:ascii="Times New Roman" w:hAnsi="Times New Roman" w:cs="Times New Roman"/>
        </w:rPr>
        <w:t xml:space="preserve">Az energetikai korszerűsítéssel párhuzamosan a Városháza épületén több kiemelt felújítási építési beruházás valósul meg, úgymint az épület homlokzatának felújítása, a régi Trafóház átalakítása, valamint a belső irodaterületek felújítása. </w:t>
      </w:r>
    </w:p>
    <w:p w14:paraId="1E3372D5" w14:textId="77777777" w:rsidR="00D45EDE" w:rsidRPr="00030682" w:rsidRDefault="00D45EDE" w:rsidP="00CB72FE">
      <w:pPr>
        <w:spacing w:after="0"/>
        <w:jc w:val="both"/>
        <w:rPr>
          <w:rFonts w:ascii="Times New Roman" w:hAnsi="Times New Roman" w:cs="Times New Roman"/>
        </w:rPr>
      </w:pPr>
      <w:r w:rsidRPr="00030682">
        <w:rPr>
          <w:rFonts w:ascii="Times New Roman" w:hAnsi="Times New Roman" w:cs="Times New Roman"/>
        </w:rPr>
        <w:t>Az energetikai korszerűsítés kizárólag a párhuzamosan folyó projektek idő- és térbeli, műszaki kivitelezéstechnológiai összehangolásával valósítható meg.</w:t>
      </w:r>
    </w:p>
    <w:p w14:paraId="09EE1219" w14:textId="44997D83" w:rsidR="00174300" w:rsidRDefault="00D45EDE" w:rsidP="00CE6861">
      <w:pPr>
        <w:spacing w:after="0"/>
        <w:jc w:val="both"/>
        <w:rPr>
          <w:rFonts w:ascii="Times New Roman" w:hAnsi="Times New Roman" w:cs="Times New Roman"/>
        </w:rPr>
      </w:pPr>
      <w:r w:rsidRPr="00030682">
        <w:rPr>
          <w:rFonts w:ascii="Times New Roman" w:hAnsi="Times New Roman" w:cs="Times New Roman"/>
        </w:rPr>
        <w:t xml:space="preserve">A Fővárosi Közgyűlés (Főv.Kgy.1019/2017.(VI.21.)) </w:t>
      </w:r>
      <w:r w:rsidR="00BD3379">
        <w:rPr>
          <w:rFonts w:ascii="Times New Roman" w:hAnsi="Times New Roman" w:cs="Times New Roman"/>
        </w:rPr>
        <w:t>döntési alapja</w:t>
      </w:r>
      <w:r w:rsidRPr="00030682">
        <w:rPr>
          <w:rFonts w:ascii="Times New Roman" w:hAnsi="Times New Roman" w:cs="Times New Roman"/>
        </w:rPr>
        <w:t>, miszerint a Fővárosi Önkormányzat tulaj</w:t>
      </w:r>
      <w:r w:rsidR="007C2A0A">
        <w:rPr>
          <w:rFonts w:ascii="Times New Roman" w:hAnsi="Times New Roman" w:cs="Times New Roman"/>
        </w:rPr>
        <w:t>donában lévő ENVIRODUNA Kft. látja</w:t>
      </w:r>
      <w:r w:rsidRPr="00030682">
        <w:rPr>
          <w:rFonts w:ascii="Times New Roman" w:hAnsi="Times New Roman" w:cs="Times New Roman"/>
        </w:rPr>
        <w:t xml:space="preserve"> el a Városházát érintő valamennyi energetikai projektelem esetében a műszaki ellenőri és mérnöki feladatokat, </w:t>
      </w:r>
      <w:r w:rsidR="00E0776C">
        <w:rPr>
          <w:rFonts w:ascii="Times New Roman" w:hAnsi="Times New Roman" w:cs="Times New Roman"/>
        </w:rPr>
        <w:t xml:space="preserve">valamint </w:t>
      </w:r>
      <w:r w:rsidRPr="00030682">
        <w:rPr>
          <w:rFonts w:ascii="Times New Roman" w:hAnsi="Times New Roman" w:cs="Times New Roman"/>
        </w:rPr>
        <w:t>a projekt koordinációs feladatok</w:t>
      </w:r>
      <w:r w:rsidR="00E73CA0">
        <w:rPr>
          <w:rFonts w:ascii="Times New Roman" w:hAnsi="Times New Roman" w:cs="Times New Roman"/>
        </w:rPr>
        <w:t>at.</w:t>
      </w:r>
      <w:r w:rsidRPr="00030682">
        <w:rPr>
          <w:rFonts w:ascii="Times New Roman" w:hAnsi="Times New Roman" w:cs="Times New Roman"/>
        </w:rPr>
        <w:t xml:space="preserve"> </w:t>
      </w:r>
    </w:p>
    <w:p w14:paraId="4F70F104" w14:textId="77777777" w:rsidR="00CE6861" w:rsidRPr="00CE6861" w:rsidRDefault="00CE6861" w:rsidP="00CE6861">
      <w:pPr>
        <w:spacing w:after="0"/>
        <w:jc w:val="both"/>
        <w:rPr>
          <w:rFonts w:ascii="Times New Roman" w:hAnsi="Times New Roman" w:cs="Times New Roman"/>
        </w:rPr>
      </w:pPr>
    </w:p>
    <w:p w14:paraId="5DF496B9" w14:textId="22F0C624" w:rsidR="006509DA" w:rsidRPr="00030682" w:rsidRDefault="00342D1E"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Városháza régi Trafóház épületének átalakítása</w:t>
      </w:r>
    </w:p>
    <w:p w14:paraId="0B471F70" w14:textId="0B83D460"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42D1E" w:rsidRPr="00030682">
        <w:rPr>
          <w:rFonts w:ascii="Times New Roman" w:hAnsi="Times New Roman" w:cs="Times New Roman"/>
        </w:rPr>
        <w:t xml:space="preserve">   720</w:t>
      </w:r>
      <w:r w:rsidR="003368B8" w:rsidRPr="00030682">
        <w:rPr>
          <w:rFonts w:ascii="Times New Roman" w:hAnsi="Times New Roman" w:cs="Times New Roman"/>
        </w:rPr>
        <w:t> </w:t>
      </w:r>
      <w:r w:rsidR="00342D1E" w:rsidRPr="00030682">
        <w:rPr>
          <w:rFonts w:ascii="Times New Roman" w:hAnsi="Times New Roman" w:cs="Times New Roman"/>
        </w:rPr>
        <w:t>000</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428DB233" w14:textId="3BF46BC6"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001E4E21" w:rsidRPr="00030682">
        <w:rPr>
          <w:rFonts w:ascii="Times New Roman" w:hAnsi="Times New Roman" w:cs="Times New Roman"/>
        </w:rPr>
        <w:t xml:space="preserve">            </w:t>
      </w:r>
      <w:r w:rsidRPr="00030682">
        <w:rPr>
          <w:rFonts w:ascii="Times New Roman" w:hAnsi="Times New Roman" w:cs="Times New Roman"/>
        </w:rPr>
        <w:t xml:space="preserve"> </w:t>
      </w:r>
      <w:r w:rsidR="00643E8F">
        <w:rPr>
          <w:rFonts w:ascii="Times New Roman" w:hAnsi="Times New Roman" w:cs="Times New Roman"/>
        </w:rPr>
        <w:t xml:space="preserve">1 </w:t>
      </w:r>
      <w:r w:rsidR="00342D1E" w:rsidRPr="00030682">
        <w:rPr>
          <w:rFonts w:ascii="Times New Roman" w:hAnsi="Times New Roman" w:cs="Times New Roman"/>
        </w:rPr>
        <w:t>210 000</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50FA364D" w14:textId="59ADF199" w:rsidR="006509DA" w:rsidRPr="00030682" w:rsidRDefault="0096494B"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7794" w:rsidRPr="00030682">
        <w:rPr>
          <w:rFonts w:ascii="Times New Roman" w:hAnsi="Times New Roman" w:cs="Times New Roman"/>
        </w:rPr>
        <w:t xml:space="preserve"> </w:t>
      </w:r>
      <w:r w:rsidR="003368B8" w:rsidRPr="00030682">
        <w:rPr>
          <w:rFonts w:ascii="Times New Roman" w:hAnsi="Times New Roman" w:cs="Times New Roman"/>
        </w:rPr>
        <w:t xml:space="preserve"> </w:t>
      </w:r>
      <w:r w:rsidR="00342D1E" w:rsidRPr="00030682">
        <w:rPr>
          <w:rFonts w:ascii="Times New Roman" w:hAnsi="Times New Roman" w:cs="Times New Roman"/>
        </w:rPr>
        <w:t xml:space="preserve">2018-2019 </w:t>
      </w:r>
      <w:r w:rsidR="006509DA" w:rsidRPr="00030682">
        <w:rPr>
          <w:rFonts w:ascii="Times New Roman" w:hAnsi="Times New Roman" w:cs="Times New Roman"/>
        </w:rPr>
        <w:t xml:space="preserve">évek </w:t>
      </w:r>
    </w:p>
    <w:p w14:paraId="2A0217C4"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kötelező </w:t>
      </w:r>
    </w:p>
    <w:p w14:paraId="2D569458" w14:textId="77777777" w:rsidR="006509DA" w:rsidRPr="00030682" w:rsidRDefault="006509DA" w:rsidP="006509DA">
      <w:pPr>
        <w:spacing w:after="0"/>
        <w:ind w:left="2124"/>
        <w:rPr>
          <w:rFonts w:ascii="Times New Roman" w:hAnsi="Times New Roman" w:cs="Times New Roman"/>
        </w:rPr>
      </w:pPr>
    </w:p>
    <w:p w14:paraId="6D85BB26" w14:textId="77777777" w:rsidR="00AF7596" w:rsidRPr="00030682" w:rsidRDefault="00AF7596" w:rsidP="009D74BF">
      <w:pPr>
        <w:spacing w:after="0"/>
        <w:jc w:val="both"/>
        <w:rPr>
          <w:rFonts w:ascii="Times New Roman" w:hAnsi="Times New Roman" w:cs="Times New Roman"/>
        </w:rPr>
      </w:pPr>
      <w:r w:rsidRPr="00030682">
        <w:rPr>
          <w:rFonts w:ascii="Times New Roman" w:hAnsi="Times New Roman" w:cs="Times New Roman"/>
        </w:rPr>
        <w:t>A feladat tartalmazza a 7212 számú „Városháza régi Trafóház épületének átalakítása” tárgyú hivatali feladat engedélyokirat szerint elkészített műszaki (örökségvédelmi bejelentési, és tender) tervdokumentációk alapján a Városháza régi Trafóház épületének teljes körű, építészeti-, szerkezeti-, gépészeti-, elektromos-, technológiai, belsőépítészeti átalakítását, az épülethez kapcsolódó Városháza Park, a Főpolgármesteri Hivatal III. számú parkoló udvar átalakítását, valamint a Trafóház épületben lévő ELMŰ 10 kVolt-os kapcsolóállomás áthelyezését, és az építési beruházásokhoz szükséges részletes kivitelezési műszaki dokumentációk elkészítését. A kivitelezési tervdokumentáció elkészítése a Kivitelező Vállalkozó feladata lesz az építési beruházás megvalósítása részeként.</w:t>
      </w:r>
    </w:p>
    <w:p w14:paraId="3E699013" w14:textId="5076A5CD" w:rsidR="00AF7596" w:rsidRPr="00030682" w:rsidRDefault="00AF7596" w:rsidP="009D74BF">
      <w:pPr>
        <w:spacing w:after="0"/>
        <w:jc w:val="both"/>
        <w:rPr>
          <w:rFonts w:ascii="Times New Roman" w:hAnsi="Times New Roman" w:cs="Times New Roman"/>
        </w:rPr>
      </w:pPr>
      <w:r w:rsidRPr="00030682">
        <w:rPr>
          <w:rFonts w:ascii="Times New Roman" w:hAnsi="Times New Roman" w:cs="Times New Roman"/>
        </w:rPr>
        <w:t xml:space="preserve">Az előzetes tervezői költségbecslések alapján az építési beruházási költségek felülvizsgálata vált szükségessé, mivel a becsült költségek az eredetileg tervezett fedezetet </w:t>
      </w:r>
      <w:r w:rsidR="00174300">
        <w:rPr>
          <w:rFonts w:ascii="Times New Roman" w:hAnsi="Times New Roman" w:cs="Times New Roman"/>
        </w:rPr>
        <w:t xml:space="preserve">jelentősen </w:t>
      </w:r>
      <w:r w:rsidRPr="00030682">
        <w:rPr>
          <w:rFonts w:ascii="Times New Roman" w:hAnsi="Times New Roman" w:cs="Times New Roman"/>
        </w:rPr>
        <w:t xml:space="preserve">meghaladták. </w:t>
      </w:r>
      <w:r w:rsidR="00174300">
        <w:rPr>
          <w:rFonts w:ascii="Times New Roman" w:hAnsi="Times New Roman" w:cs="Times New Roman"/>
        </w:rPr>
        <w:lastRenderedPageBreak/>
        <w:t>T</w:t>
      </w:r>
      <w:r w:rsidRPr="00030682">
        <w:rPr>
          <w:rFonts w:ascii="Times New Roman" w:hAnsi="Times New Roman" w:cs="Times New Roman"/>
        </w:rPr>
        <w:t>ekintettel arra is, hogy 2017. évben a Városháza ingatlan energetikai korszerűsítésére a KEHOP 5.2.2. kormányzati pályázati program keretében</w:t>
      </w:r>
      <w:r w:rsidR="00174300">
        <w:rPr>
          <w:rFonts w:ascii="Times New Roman" w:hAnsi="Times New Roman" w:cs="Times New Roman"/>
        </w:rPr>
        <w:t xml:space="preserve"> kiírt pályázatot</w:t>
      </w:r>
      <w:r w:rsidRPr="00030682">
        <w:rPr>
          <w:rFonts w:ascii="Times New Roman" w:hAnsi="Times New Roman" w:cs="Times New Roman"/>
        </w:rPr>
        <w:t xml:space="preserve"> </w:t>
      </w:r>
      <w:r w:rsidR="00174300">
        <w:rPr>
          <w:rFonts w:ascii="Times New Roman" w:hAnsi="Times New Roman" w:cs="Times New Roman"/>
        </w:rPr>
        <w:t xml:space="preserve">Budapest Főváros Önkormányzata </w:t>
      </w:r>
      <w:r w:rsidRPr="00030682">
        <w:rPr>
          <w:rFonts w:ascii="Times New Roman" w:hAnsi="Times New Roman" w:cs="Times New Roman"/>
        </w:rPr>
        <w:t xml:space="preserve"> elnyerte, feladat műszaki </w:t>
      </w:r>
      <w:r w:rsidR="00174300">
        <w:rPr>
          <w:rFonts w:ascii="Times New Roman" w:hAnsi="Times New Roman" w:cs="Times New Roman"/>
        </w:rPr>
        <w:t>tartalma a pályázati elemekkel</w:t>
      </w:r>
      <w:r w:rsidRPr="00030682">
        <w:rPr>
          <w:rFonts w:ascii="Times New Roman" w:hAnsi="Times New Roman" w:cs="Times New Roman"/>
        </w:rPr>
        <w:t xml:space="preserve"> kibővült. </w:t>
      </w:r>
    </w:p>
    <w:p w14:paraId="72C8F8B3" w14:textId="4D8BD157" w:rsidR="00AF7596" w:rsidRPr="00030682" w:rsidRDefault="00AF7596" w:rsidP="009D74BF">
      <w:pPr>
        <w:spacing w:after="0"/>
        <w:jc w:val="both"/>
        <w:rPr>
          <w:rFonts w:ascii="Times New Roman" w:hAnsi="Times New Roman" w:cs="Times New Roman"/>
        </w:rPr>
      </w:pPr>
      <w:r w:rsidRPr="00030682">
        <w:rPr>
          <w:rFonts w:ascii="Times New Roman" w:hAnsi="Times New Roman" w:cs="Times New Roman"/>
        </w:rPr>
        <w:t>A KEHOP-5.2.2. (önkormányzati) pályázat, valamint a milliárdos nagyságrendűre emelkedett építési beruházási költségek miatt</w:t>
      </w:r>
      <w:r w:rsidR="008B7DED">
        <w:rPr>
          <w:rFonts w:ascii="Times New Roman" w:hAnsi="Times New Roman" w:cs="Times New Roman"/>
        </w:rPr>
        <w:t>. A</w:t>
      </w:r>
      <w:r w:rsidRPr="00030682">
        <w:rPr>
          <w:rFonts w:ascii="Times New Roman" w:hAnsi="Times New Roman" w:cs="Times New Roman"/>
        </w:rPr>
        <w:t xml:space="preserve"> feladat </w:t>
      </w:r>
      <w:r w:rsidR="008B7DED">
        <w:rPr>
          <w:rFonts w:ascii="Times New Roman" w:hAnsi="Times New Roman" w:cs="Times New Roman"/>
        </w:rPr>
        <w:t xml:space="preserve"> fentiek figyelembe vételével </w:t>
      </w:r>
      <w:r w:rsidRPr="00030682">
        <w:rPr>
          <w:rFonts w:ascii="Times New Roman" w:hAnsi="Times New Roman" w:cs="Times New Roman"/>
        </w:rPr>
        <w:t>új önkormányzati feladatként került betervezésre 2018-2019. évekre.</w:t>
      </w:r>
    </w:p>
    <w:p w14:paraId="325EBF52" w14:textId="6D2F283F" w:rsidR="00AB23F3" w:rsidRPr="00030682" w:rsidRDefault="00AF7596" w:rsidP="00AB65F5">
      <w:pPr>
        <w:spacing w:after="0"/>
        <w:jc w:val="both"/>
        <w:rPr>
          <w:rFonts w:ascii="Times New Roman" w:hAnsi="Times New Roman" w:cs="Times New Roman"/>
        </w:rPr>
      </w:pPr>
      <w:r w:rsidRPr="00030682">
        <w:rPr>
          <w:rFonts w:ascii="Times New Roman" w:hAnsi="Times New Roman" w:cs="Times New Roman"/>
        </w:rPr>
        <w:t xml:space="preserve">A feladat teljes költsége a közvetlen építési beruházási költségen felül a megvalósításhoz kapcsolódó járulékos műszaki szolgáltatásokat, -tervezői művezetést, műszaki ellenőri- és koordinációs közreműködés költségét, valamint </w:t>
      </w:r>
      <w:r w:rsidR="00AB65F5" w:rsidRPr="00030682">
        <w:rPr>
          <w:rFonts w:ascii="Times New Roman" w:hAnsi="Times New Roman" w:cs="Times New Roman"/>
        </w:rPr>
        <w:t>tartalékkeretet is tartalmazza.</w:t>
      </w:r>
    </w:p>
    <w:p w14:paraId="03CC51EE" w14:textId="55D59C63" w:rsidR="009E2311" w:rsidRDefault="009E2311" w:rsidP="00B92EDB">
      <w:pPr>
        <w:rPr>
          <w:rFonts w:ascii="Times New Roman" w:hAnsi="Times New Roman" w:cs="Times New Roman"/>
          <w:b/>
          <w:sz w:val="26"/>
          <w:szCs w:val="26"/>
        </w:rPr>
      </w:pPr>
    </w:p>
    <w:p w14:paraId="0EE6BE25" w14:textId="318CDB78" w:rsidR="006509DA" w:rsidRPr="00030682" w:rsidRDefault="00DF467A" w:rsidP="00C4185E">
      <w:pPr>
        <w:jc w:val="center"/>
        <w:rPr>
          <w:rFonts w:ascii="Times New Roman" w:hAnsi="Times New Roman" w:cs="Times New Roman"/>
          <w:b/>
          <w:sz w:val="26"/>
          <w:szCs w:val="26"/>
        </w:rPr>
      </w:pPr>
      <w:r w:rsidRPr="00030682">
        <w:rPr>
          <w:rFonts w:ascii="Times New Roman" w:hAnsi="Times New Roman" w:cs="Times New Roman"/>
          <w:b/>
          <w:sz w:val="26"/>
          <w:szCs w:val="26"/>
        </w:rPr>
        <w:t>FINA 2017 VB fejlesztéssel kapcsolatos feladatok</w:t>
      </w:r>
    </w:p>
    <w:p w14:paraId="75140170" w14:textId="0C6E2113" w:rsidR="00DF467A" w:rsidRPr="00030682" w:rsidRDefault="00DF467A"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Pesti rakpart északi rendezése, gyalogos és kerékpárút kialakítása (7079)</w:t>
      </w:r>
    </w:p>
    <w:p w14:paraId="1B88181B" w14:textId="600B9878" w:rsidR="006509DA" w:rsidRPr="00030682" w:rsidRDefault="001A160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509DA" w:rsidRPr="00030682">
        <w:rPr>
          <w:rFonts w:ascii="Times New Roman" w:hAnsi="Times New Roman" w:cs="Times New Roman"/>
        </w:rPr>
        <w:t xml:space="preserve"> </w:t>
      </w:r>
      <w:r w:rsidR="00B064AA">
        <w:rPr>
          <w:rFonts w:ascii="Times New Roman" w:hAnsi="Times New Roman" w:cs="Times New Roman"/>
        </w:rPr>
        <w:t xml:space="preserve">1 </w:t>
      </w:r>
      <w:r w:rsidR="00DF467A" w:rsidRPr="00030682">
        <w:rPr>
          <w:rFonts w:ascii="Times New Roman" w:hAnsi="Times New Roman" w:cs="Times New Roman"/>
        </w:rPr>
        <w:t>516 290</w:t>
      </w:r>
      <w:r w:rsidR="003368B8" w:rsidRPr="00030682">
        <w:rPr>
          <w:rFonts w:ascii="Times New Roman" w:hAnsi="Times New Roman" w:cs="Times New Roman"/>
        </w:rPr>
        <w:t xml:space="preserve"> </w:t>
      </w:r>
      <w:r w:rsidR="006509DA" w:rsidRPr="00030682">
        <w:rPr>
          <w:rFonts w:ascii="Times New Roman" w:hAnsi="Times New Roman" w:cs="Times New Roman"/>
        </w:rPr>
        <w:t xml:space="preserve">ezer Ft </w:t>
      </w:r>
    </w:p>
    <w:p w14:paraId="4F11855F" w14:textId="7FC07826" w:rsidR="006509DA" w:rsidRPr="00030682" w:rsidRDefault="001A160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064AA">
        <w:rPr>
          <w:rFonts w:ascii="Times New Roman" w:hAnsi="Times New Roman" w:cs="Times New Roman"/>
        </w:rPr>
        <w:t xml:space="preserve"> 5 </w:t>
      </w:r>
      <w:r w:rsidR="00DF467A" w:rsidRPr="00030682">
        <w:rPr>
          <w:rFonts w:ascii="Times New Roman" w:hAnsi="Times New Roman" w:cs="Times New Roman"/>
        </w:rPr>
        <w:t>928 290</w:t>
      </w:r>
      <w:r w:rsidR="003368B8" w:rsidRPr="00030682">
        <w:rPr>
          <w:rFonts w:ascii="Times New Roman" w:hAnsi="Times New Roman" w:cs="Times New Roman"/>
        </w:rPr>
        <w:t xml:space="preserve"> </w:t>
      </w:r>
      <w:r w:rsidR="006509DA" w:rsidRPr="00030682">
        <w:rPr>
          <w:rFonts w:ascii="Times New Roman" w:hAnsi="Times New Roman" w:cs="Times New Roman"/>
        </w:rPr>
        <w:t xml:space="preserve">ezer Ft </w:t>
      </w:r>
    </w:p>
    <w:p w14:paraId="6E3664E0" w14:textId="3BDD26EF" w:rsidR="006509DA" w:rsidRPr="00030682" w:rsidRDefault="00516ACE"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7794" w:rsidRPr="00030682">
        <w:rPr>
          <w:rFonts w:ascii="Times New Roman" w:hAnsi="Times New Roman" w:cs="Times New Roman"/>
        </w:rPr>
        <w:t xml:space="preserve"> </w:t>
      </w:r>
      <w:r w:rsidR="001A160A" w:rsidRPr="00030682">
        <w:rPr>
          <w:rFonts w:ascii="Times New Roman" w:hAnsi="Times New Roman" w:cs="Times New Roman"/>
        </w:rPr>
        <w:t xml:space="preserve"> </w:t>
      </w:r>
      <w:r w:rsidR="00DF467A" w:rsidRPr="00030682">
        <w:rPr>
          <w:rFonts w:ascii="Times New Roman" w:hAnsi="Times New Roman" w:cs="Times New Roman"/>
        </w:rPr>
        <w:t xml:space="preserve">2015-2018 </w:t>
      </w:r>
      <w:r w:rsidR="006509DA" w:rsidRPr="00030682">
        <w:rPr>
          <w:rFonts w:ascii="Times New Roman" w:hAnsi="Times New Roman" w:cs="Times New Roman"/>
        </w:rPr>
        <w:t xml:space="preserve">évek </w:t>
      </w:r>
    </w:p>
    <w:p w14:paraId="2FEB7E39" w14:textId="4854712C" w:rsidR="00AE1B77" w:rsidRPr="00030682" w:rsidRDefault="006509DA" w:rsidP="00FC218F">
      <w:pPr>
        <w:spacing w:after="120"/>
        <w:ind w:left="2126"/>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357794" w:rsidRPr="00030682">
        <w:rPr>
          <w:rFonts w:ascii="Times New Roman" w:hAnsi="Times New Roman" w:cs="Times New Roman"/>
        </w:rPr>
        <w:t xml:space="preserve">  </w:t>
      </w:r>
      <w:r w:rsidRPr="00030682">
        <w:rPr>
          <w:rFonts w:ascii="Times New Roman" w:hAnsi="Times New Roman" w:cs="Times New Roman"/>
        </w:rPr>
        <w:t xml:space="preserve"> kötelező </w:t>
      </w:r>
    </w:p>
    <w:p w14:paraId="78561989" w14:textId="77777777" w:rsidR="00AE1B77" w:rsidRPr="00030682" w:rsidRDefault="00AE1B77" w:rsidP="00491426">
      <w:pPr>
        <w:shd w:val="clear" w:color="auto" w:fill="FFFFFF"/>
        <w:spacing w:after="0"/>
        <w:jc w:val="both"/>
        <w:rPr>
          <w:rFonts w:ascii="Times New Roman" w:hAnsi="Times New Roman" w:cs="Times New Roman"/>
        </w:rPr>
      </w:pPr>
      <w:r w:rsidRPr="00030682">
        <w:rPr>
          <w:rFonts w:ascii="Times New Roman" w:hAnsi="Times New Roman" w:cs="Times New Roman"/>
        </w:rPr>
        <w:t xml:space="preserve">A beruházás célja a budapesti rakpartok komplex közterületi megújítása, a Duna partok élhetőségének javítása. A FINA 2017 világbajnokság rendezésének idejére az Árpád híd-Margit híd közötti szakasz elkészült, forgalomba helyezése megtörtént. </w:t>
      </w:r>
    </w:p>
    <w:p w14:paraId="4A3F89BC" w14:textId="79229DED" w:rsidR="005A62A3" w:rsidRPr="00030682" w:rsidRDefault="00AE1B77" w:rsidP="008724D9">
      <w:pPr>
        <w:pStyle w:val="Szvegtrzs"/>
        <w:jc w:val="both"/>
        <w:rPr>
          <w:rFonts w:ascii="Times New Roman" w:hAnsi="Times New Roman" w:cs="Times New Roman"/>
        </w:rPr>
      </w:pPr>
      <w:r w:rsidRPr="00030682">
        <w:rPr>
          <w:rFonts w:ascii="Times New Roman" w:hAnsi="Times New Roman" w:cs="Times New Roman"/>
        </w:rPr>
        <w:t xml:space="preserve">A Kossuth tér – Margit híd közötti szakaszon az engedélyezési eljáráshoz szükséges egyeztetések folyamatban vannak az engedélyező hatósággal. </w:t>
      </w:r>
    </w:p>
    <w:p w14:paraId="4EF2D01F" w14:textId="1FBDAA6B" w:rsidR="006509DA" w:rsidRPr="00030682" w:rsidRDefault="00784284" w:rsidP="008046BB">
      <w:pPr>
        <w:spacing w:line="360" w:lineRule="auto"/>
        <w:jc w:val="both"/>
        <w:rPr>
          <w:rFonts w:ascii="Times New Roman" w:hAnsi="Times New Roman" w:cs="Times New Roman"/>
          <w:b/>
          <w:u w:val="single"/>
        </w:rPr>
      </w:pPr>
      <w:r w:rsidRPr="00030682">
        <w:rPr>
          <w:rFonts w:ascii="Times New Roman" w:hAnsi="Times New Roman" w:cs="Times New Roman"/>
          <w:b/>
          <w:u w:val="single"/>
        </w:rPr>
        <w:t>FINA Rákos-patak híd előkészítése és kivitelezése (7208)</w:t>
      </w:r>
    </w:p>
    <w:p w14:paraId="5427250E" w14:textId="6FECCF18"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784284" w:rsidRPr="00030682">
        <w:rPr>
          <w:rFonts w:ascii="Times New Roman" w:hAnsi="Times New Roman" w:cs="Times New Roman"/>
        </w:rPr>
        <w:t xml:space="preserve">  6</w:t>
      </w:r>
      <w:r w:rsidR="003368B8" w:rsidRPr="00030682">
        <w:rPr>
          <w:rFonts w:ascii="Times New Roman" w:hAnsi="Times New Roman" w:cs="Times New Roman"/>
        </w:rPr>
        <w:t> </w:t>
      </w:r>
      <w:r w:rsidR="00784284" w:rsidRPr="00030682">
        <w:rPr>
          <w:rFonts w:ascii="Times New Roman" w:hAnsi="Times New Roman" w:cs="Times New Roman"/>
        </w:rPr>
        <w:t>425</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7CC56439" w14:textId="09C8D9AE"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6B14D0" w:rsidRPr="00030682">
        <w:rPr>
          <w:rFonts w:ascii="Times New Roman" w:hAnsi="Times New Roman" w:cs="Times New Roman"/>
        </w:rPr>
        <w:t xml:space="preserve">  </w:t>
      </w:r>
      <w:r w:rsidRPr="00030682">
        <w:rPr>
          <w:rFonts w:ascii="Times New Roman" w:hAnsi="Times New Roman" w:cs="Times New Roman"/>
        </w:rPr>
        <w:t xml:space="preserve"> </w:t>
      </w:r>
      <w:r w:rsidR="00784284" w:rsidRPr="00030682">
        <w:rPr>
          <w:rFonts w:ascii="Times New Roman" w:hAnsi="Times New Roman" w:cs="Times New Roman"/>
        </w:rPr>
        <w:t>375</w:t>
      </w:r>
      <w:r w:rsidR="003368B8" w:rsidRPr="00030682">
        <w:rPr>
          <w:rFonts w:ascii="Times New Roman" w:hAnsi="Times New Roman" w:cs="Times New Roman"/>
        </w:rPr>
        <w:t> </w:t>
      </w:r>
      <w:r w:rsidR="00784284" w:rsidRPr="00030682">
        <w:rPr>
          <w:rFonts w:ascii="Times New Roman" w:hAnsi="Times New Roman" w:cs="Times New Roman"/>
        </w:rPr>
        <w:t>258</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3BA2CC41" w14:textId="24FDE8EA" w:rsidR="006509DA" w:rsidRPr="00030682" w:rsidRDefault="008E6D1F"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7794" w:rsidRPr="00030682">
        <w:rPr>
          <w:rFonts w:ascii="Times New Roman" w:hAnsi="Times New Roman" w:cs="Times New Roman"/>
        </w:rPr>
        <w:t xml:space="preserve"> </w:t>
      </w:r>
      <w:r w:rsidR="006B14D0" w:rsidRPr="00030682">
        <w:rPr>
          <w:rFonts w:ascii="Times New Roman" w:hAnsi="Times New Roman" w:cs="Times New Roman"/>
        </w:rPr>
        <w:t xml:space="preserve"> </w:t>
      </w:r>
      <w:r w:rsidR="00784284" w:rsidRPr="00030682">
        <w:rPr>
          <w:rFonts w:ascii="Times New Roman" w:hAnsi="Times New Roman" w:cs="Times New Roman"/>
        </w:rPr>
        <w:t>2016-2018</w:t>
      </w:r>
      <w:r w:rsidR="0079695D" w:rsidRPr="00030682">
        <w:rPr>
          <w:rFonts w:ascii="Times New Roman" w:hAnsi="Times New Roman" w:cs="Times New Roman"/>
        </w:rPr>
        <w:t xml:space="preserve"> </w:t>
      </w:r>
      <w:r w:rsidR="006509DA" w:rsidRPr="00030682">
        <w:rPr>
          <w:rFonts w:ascii="Times New Roman" w:hAnsi="Times New Roman" w:cs="Times New Roman"/>
        </w:rPr>
        <w:t xml:space="preserve">évek </w:t>
      </w:r>
    </w:p>
    <w:p w14:paraId="6F82A2AA" w14:textId="77777777"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Pr="00030682">
        <w:rPr>
          <w:rFonts w:ascii="Times New Roman" w:hAnsi="Times New Roman" w:cs="Times New Roman"/>
        </w:rPr>
        <w:t xml:space="preserve">     kötelező </w:t>
      </w:r>
    </w:p>
    <w:p w14:paraId="01A757C9" w14:textId="77777777" w:rsidR="006509DA" w:rsidRPr="00030682" w:rsidRDefault="006509DA" w:rsidP="006509DA">
      <w:pPr>
        <w:spacing w:after="0"/>
        <w:rPr>
          <w:rFonts w:ascii="Times New Roman" w:hAnsi="Times New Roman" w:cs="Times New Roman"/>
          <w:b/>
          <w:u w:val="single"/>
        </w:rPr>
      </w:pPr>
    </w:p>
    <w:p w14:paraId="0BDF6F99" w14:textId="77777777" w:rsidR="00AD038C" w:rsidRPr="00030682" w:rsidRDefault="005E4298" w:rsidP="00FC218F">
      <w:pPr>
        <w:spacing w:after="120"/>
        <w:jc w:val="both"/>
        <w:rPr>
          <w:rFonts w:ascii="Times New Roman" w:hAnsi="Times New Roman" w:cs="Times New Roman"/>
        </w:rPr>
      </w:pPr>
      <w:r w:rsidRPr="00030682">
        <w:rPr>
          <w:rFonts w:ascii="Times New Roman" w:hAnsi="Times New Roman" w:cs="Times New Roman"/>
        </w:rPr>
        <w:t>A beruházás 2017-ben befejeződött, a műszaki átadás-átvétel és az aktiválás megtörtént. A 2018. évben a műszaki ellenőri és lebonyolítói éves felülvizsgálati díjak kerülnek kifizetésre.</w:t>
      </w:r>
    </w:p>
    <w:p w14:paraId="15C8EF31" w14:textId="77777777" w:rsidR="008E6D1F" w:rsidRPr="00030682" w:rsidRDefault="00C40CFE"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A FINA 2017. VB rendezéséhez kapcsolódó Margitsziget zöldfelület fejlesztési és környezetfejlesztési feladatok</w:t>
      </w:r>
      <w:r w:rsidR="00A77C1E" w:rsidRPr="00030682">
        <w:rPr>
          <w:rFonts w:ascii="Times New Roman" w:hAnsi="Times New Roman" w:cs="Times New Roman"/>
          <w:b/>
          <w:u w:val="single"/>
        </w:rPr>
        <w:t xml:space="preserve"> (7139)</w:t>
      </w:r>
    </w:p>
    <w:p w14:paraId="588CE907" w14:textId="210E918B" w:rsidR="008E6D1F" w:rsidRPr="00030682" w:rsidRDefault="008E6D1F" w:rsidP="008E6D1F">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6B14D0" w:rsidRPr="00030682">
        <w:rPr>
          <w:rFonts w:ascii="Times New Roman" w:hAnsi="Times New Roman" w:cs="Times New Roman"/>
        </w:rPr>
        <w:t xml:space="preserve"> </w:t>
      </w:r>
      <w:r w:rsidR="00CD6D48" w:rsidRPr="00030682">
        <w:rPr>
          <w:rFonts w:ascii="Times New Roman" w:hAnsi="Times New Roman" w:cs="Times New Roman"/>
        </w:rPr>
        <w:t xml:space="preserve">  </w:t>
      </w:r>
      <w:r w:rsidRPr="00030682">
        <w:rPr>
          <w:rFonts w:ascii="Times New Roman" w:hAnsi="Times New Roman" w:cs="Times New Roman"/>
        </w:rPr>
        <w:t xml:space="preserve"> </w:t>
      </w:r>
      <w:r w:rsidR="00CD6D48" w:rsidRPr="00030682">
        <w:rPr>
          <w:rFonts w:ascii="Times New Roman" w:hAnsi="Times New Roman" w:cs="Times New Roman"/>
        </w:rPr>
        <w:t>700</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30D498E8" w14:textId="2D569A21" w:rsidR="008E6D1F" w:rsidRPr="00030682" w:rsidRDefault="006B14D0" w:rsidP="008E6D1F">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297546">
        <w:rPr>
          <w:rFonts w:ascii="Times New Roman" w:hAnsi="Times New Roman" w:cs="Times New Roman"/>
        </w:rPr>
        <w:t xml:space="preserve">3 </w:t>
      </w:r>
      <w:r w:rsidR="00CD6D48" w:rsidRPr="00030682">
        <w:rPr>
          <w:rFonts w:ascii="Times New Roman" w:hAnsi="Times New Roman" w:cs="Times New Roman"/>
        </w:rPr>
        <w:t>364 360</w:t>
      </w:r>
      <w:r w:rsidR="003368B8" w:rsidRPr="00030682">
        <w:rPr>
          <w:rFonts w:ascii="Times New Roman" w:hAnsi="Times New Roman" w:cs="Times New Roman"/>
        </w:rPr>
        <w:t xml:space="preserve"> </w:t>
      </w:r>
      <w:r w:rsidR="008E6D1F" w:rsidRPr="00030682">
        <w:rPr>
          <w:rFonts w:ascii="Times New Roman" w:hAnsi="Times New Roman" w:cs="Times New Roman"/>
        </w:rPr>
        <w:t xml:space="preserve">ezer Ft </w:t>
      </w:r>
    </w:p>
    <w:p w14:paraId="66FAD8E4" w14:textId="470DB37E" w:rsidR="008E6D1F" w:rsidRPr="00030682" w:rsidRDefault="008E6D1F" w:rsidP="008E6D1F">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57794" w:rsidRPr="00030682">
        <w:rPr>
          <w:rFonts w:ascii="Times New Roman" w:hAnsi="Times New Roman" w:cs="Times New Roman"/>
        </w:rPr>
        <w:t xml:space="preserve"> </w:t>
      </w:r>
      <w:r w:rsidR="0079695D" w:rsidRPr="00030682">
        <w:rPr>
          <w:rFonts w:ascii="Times New Roman" w:hAnsi="Times New Roman" w:cs="Times New Roman"/>
        </w:rPr>
        <w:t xml:space="preserve"> </w:t>
      </w:r>
      <w:r w:rsidR="00A77C1E" w:rsidRPr="00030682">
        <w:rPr>
          <w:rFonts w:ascii="Times New Roman" w:hAnsi="Times New Roman" w:cs="Times New Roman"/>
        </w:rPr>
        <w:t xml:space="preserve">2016-2017 </w:t>
      </w:r>
      <w:r w:rsidRPr="00030682">
        <w:rPr>
          <w:rFonts w:ascii="Times New Roman" w:hAnsi="Times New Roman" w:cs="Times New Roman"/>
        </w:rPr>
        <w:t xml:space="preserve">évek </w:t>
      </w:r>
    </w:p>
    <w:p w14:paraId="2D29DC2B" w14:textId="3C076A45" w:rsidR="006B2D46" w:rsidRPr="00030682" w:rsidRDefault="008E6D1F" w:rsidP="00FC218F">
      <w:pPr>
        <w:spacing w:after="120"/>
        <w:ind w:left="2126"/>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7794" w:rsidRPr="00030682">
        <w:rPr>
          <w:rFonts w:ascii="Times New Roman" w:hAnsi="Times New Roman" w:cs="Times New Roman"/>
        </w:rPr>
        <w:t xml:space="preserve">    </w:t>
      </w:r>
      <w:r w:rsidRPr="00030682">
        <w:rPr>
          <w:rFonts w:ascii="Times New Roman" w:hAnsi="Times New Roman" w:cs="Times New Roman"/>
        </w:rPr>
        <w:t xml:space="preserve">  kötelező </w:t>
      </w:r>
    </w:p>
    <w:p w14:paraId="39F039B5" w14:textId="77777777" w:rsidR="006B2D46" w:rsidRPr="00030682" w:rsidRDefault="006B2D46" w:rsidP="006B2D46">
      <w:pPr>
        <w:spacing w:after="0"/>
        <w:jc w:val="both"/>
        <w:rPr>
          <w:rFonts w:ascii="Times New Roman" w:hAnsi="Times New Roman" w:cs="Times New Roman"/>
        </w:rPr>
      </w:pPr>
      <w:r w:rsidRPr="00030682">
        <w:rPr>
          <w:rFonts w:ascii="Times New Roman" w:hAnsi="Times New Roman" w:cs="Times New Roman"/>
        </w:rPr>
        <w:t>A FINA 2017. VB egyik helyszíne a Margitsziget volt, melynek teljes parki környezete felújításra került 2017-ben.</w:t>
      </w:r>
    </w:p>
    <w:p w14:paraId="2E3BC788" w14:textId="7E8C3421" w:rsidR="00AB23F3" w:rsidRPr="00030682" w:rsidRDefault="00950CAD" w:rsidP="00A05F0E">
      <w:pPr>
        <w:spacing w:after="0"/>
        <w:jc w:val="both"/>
        <w:rPr>
          <w:rFonts w:ascii="Times New Roman" w:hAnsi="Times New Roman" w:cs="Times New Roman"/>
        </w:rPr>
      </w:pPr>
      <w:r>
        <w:rPr>
          <w:rFonts w:ascii="Times New Roman" w:hAnsi="Times New Roman" w:cs="Times New Roman"/>
        </w:rPr>
        <w:t>A</w:t>
      </w:r>
      <w:r w:rsidR="006B2D46" w:rsidRPr="00030682">
        <w:rPr>
          <w:rFonts w:ascii="Times New Roman" w:hAnsi="Times New Roman" w:cs="Times New Roman"/>
        </w:rPr>
        <w:t xml:space="preserve"> projekt során elbontásra került</w:t>
      </w:r>
      <w:r>
        <w:rPr>
          <w:rFonts w:ascii="Times New Roman" w:hAnsi="Times New Roman" w:cs="Times New Roman"/>
        </w:rPr>
        <w:t xml:space="preserve"> közvilágítási hálózat értékét 2018. évben</w:t>
      </w:r>
      <w:r w:rsidR="006B2D46" w:rsidRPr="00030682">
        <w:rPr>
          <w:rFonts w:ascii="Times New Roman" w:hAnsi="Times New Roman" w:cs="Times New Roman"/>
        </w:rPr>
        <w:t xml:space="preserve"> a BDK Kft. részére</w:t>
      </w:r>
      <w:r w:rsidR="0088034D" w:rsidRPr="00030682">
        <w:rPr>
          <w:rFonts w:ascii="Times New Roman" w:hAnsi="Times New Roman" w:cs="Times New Roman"/>
        </w:rPr>
        <w:t xml:space="preserve"> </w:t>
      </w:r>
      <w:r>
        <w:rPr>
          <w:rFonts w:ascii="Times New Roman" w:hAnsi="Times New Roman" w:cs="Times New Roman"/>
        </w:rPr>
        <w:t xml:space="preserve">meg kell téríteni. </w:t>
      </w:r>
    </w:p>
    <w:p w14:paraId="31A1C3B3" w14:textId="77777777" w:rsidR="00FF7576" w:rsidRPr="00030682" w:rsidRDefault="00FF7576" w:rsidP="00C4185E">
      <w:pPr>
        <w:jc w:val="center"/>
        <w:rPr>
          <w:rFonts w:ascii="Times New Roman" w:hAnsi="Times New Roman" w:cs="Times New Roman"/>
          <w:b/>
          <w:sz w:val="26"/>
          <w:szCs w:val="26"/>
        </w:rPr>
      </w:pPr>
    </w:p>
    <w:p w14:paraId="79D22391" w14:textId="0186F641" w:rsidR="00164CA5" w:rsidRPr="00030682" w:rsidRDefault="00164CA5" w:rsidP="00C4185E">
      <w:pPr>
        <w:jc w:val="center"/>
        <w:rPr>
          <w:rFonts w:ascii="Times New Roman" w:hAnsi="Times New Roman" w:cs="Times New Roman"/>
          <w:b/>
          <w:sz w:val="26"/>
          <w:szCs w:val="26"/>
        </w:rPr>
      </w:pPr>
      <w:r w:rsidRPr="00030682">
        <w:rPr>
          <w:rFonts w:ascii="Times New Roman" w:hAnsi="Times New Roman" w:cs="Times New Roman"/>
          <w:b/>
          <w:sz w:val="26"/>
          <w:szCs w:val="26"/>
        </w:rPr>
        <w:lastRenderedPageBreak/>
        <w:t>A/2. Bud</w:t>
      </w:r>
      <w:r w:rsidR="00320A97" w:rsidRPr="00030682">
        <w:rPr>
          <w:rFonts w:ascii="Times New Roman" w:hAnsi="Times New Roman" w:cs="Times New Roman"/>
          <w:b/>
          <w:sz w:val="26"/>
          <w:szCs w:val="26"/>
        </w:rPr>
        <w:t>apesti Közlekedési Központ Zrt.</w:t>
      </w:r>
    </w:p>
    <w:p w14:paraId="0DAB6F8F" w14:textId="77777777" w:rsidR="009E0463" w:rsidRPr="00030682" w:rsidRDefault="00164CA5" w:rsidP="00A23A30">
      <w:pPr>
        <w:spacing w:line="360" w:lineRule="auto"/>
        <w:jc w:val="both"/>
        <w:rPr>
          <w:rFonts w:ascii="Times New Roman" w:hAnsi="Times New Roman" w:cs="Times New Roman"/>
          <w:b/>
          <w:u w:val="single"/>
        </w:rPr>
      </w:pPr>
      <w:r w:rsidRPr="00030682">
        <w:rPr>
          <w:rFonts w:ascii="Times New Roman" w:hAnsi="Times New Roman" w:cs="Times New Roman"/>
          <w:b/>
          <w:u w:val="single"/>
        </w:rPr>
        <w:t>1-3 villamos vonalak továbbfejl. I. üteme, a budapesti körgyűrűs, kötöttpályás hálózat fejlesztésének részeként</w:t>
      </w:r>
    </w:p>
    <w:p w14:paraId="04E37A6C" w14:textId="260F69B4" w:rsidR="009E0463" w:rsidRPr="00030682" w:rsidRDefault="009E0463" w:rsidP="009E046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E506F" w:rsidRPr="00030682">
        <w:rPr>
          <w:rFonts w:ascii="Times New Roman" w:hAnsi="Times New Roman" w:cs="Times New Roman"/>
        </w:rPr>
        <w:t xml:space="preserve"> </w:t>
      </w:r>
      <w:r w:rsidR="0079695D" w:rsidRPr="00030682">
        <w:rPr>
          <w:rFonts w:ascii="Times New Roman" w:hAnsi="Times New Roman" w:cs="Times New Roman"/>
        </w:rPr>
        <w:t xml:space="preserve"> </w:t>
      </w:r>
      <w:r w:rsidR="006B25D3" w:rsidRPr="00030682">
        <w:rPr>
          <w:rFonts w:ascii="Times New Roman" w:hAnsi="Times New Roman" w:cs="Times New Roman"/>
        </w:rPr>
        <w:t xml:space="preserve"> </w:t>
      </w:r>
      <w:r w:rsidR="00623850" w:rsidRPr="00030682">
        <w:rPr>
          <w:rFonts w:ascii="Times New Roman" w:hAnsi="Times New Roman" w:cs="Times New Roman"/>
        </w:rPr>
        <w:t xml:space="preserve"> </w:t>
      </w:r>
      <w:r w:rsidR="00DE506F" w:rsidRPr="00030682">
        <w:rPr>
          <w:rFonts w:ascii="Times New Roman" w:hAnsi="Times New Roman" w:cs="Times New Roman"/>
        </w:rPr>
        <w:t xml:space="preserve"> </w:t>
      </w:r>
      <w:r w:rsidR="00164CA5" w:rsidRPr="00030682">
        <w:rPr>
          <w:rFonts w:ascii="Times New Roman" w:hAnsi="Times New Roman" w:cs="Times New Roman"/>
        </w:rPr>
        <w:t>35</w:t>
      </w:r>
      <w:r w:rsidR="003368B8" w:rsidRPr="00030682">
        <w:rPr>
          <w:rFonts w:ascii="Times New Roman" w:hAnsi="Times New Roman" w:cs="Times New Roman"/>
        </w:rPr>
        <w:t> </w:t>
      </w:r>
      <w:r w:rsidR="00164CA5" w:rsidRPr="00030682">
        <w:rPr>
          <w:rFonts w:ascii="Times New Roman" w:hAnsi="Times New Roman" w:cs="Times New Roman"/>
        </w:rPr>
        <w:t>278</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25DC40ED" w14:textId="0112274A" w:rsidR="009E0463" w:rsidRPr="00030682" w:rsidRDefault="00623850" w:rsidP="009E046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A22B8">
        <w:rPr>
          <w:rFonts w:ascii="Times New Roman" w:hAnsi="Times New Roman" w:cs="Times New Roman"/>
        </w:rPr>
        <w:t xml:space="preserve"> 2 </w:t>
      </w:r>
      <w:r w:rsidR="00164CA5" w:rsidRPr="00030682">
        <w:rPr>
          <w:rFonts w:ascii="Times New Roman" w:hAnsi="Times New Roman" w:cs="Times New Roman"/>
        </w:rPr>
        <w:t>564 153</w:t>
      </w:r>
      <w:r w:rsidR="003368B8" w:rsidRPr="00030682">
        <w:rPr>
          <w:rFonts w:ascii="Times New Roman" w:hAnsi="Times New Roman" w:cs="Times New Roman"/>
        </w:rPr>
        <w:t xml:space="preserve"> </w:t>
      </w:r>
      <w:r w:rsidR="009E0463" w:rsidRPr="00030682">
        <w:rPr>
          <w:rFonts w:ascii="Times New Roman" w:hAnsi="Times New Roman" w:cs="Times New Roman"/>
        </w:rPr>
        <w:t xml:space="preserve">ezer Ft </w:t>
      </w:r>
    </w:p>
    <w:p w14:paraId="0DB386B6" w14:textId="248090BA" w:rsidR="009E0463" w:rsidRPr="00030682" w:rsidRDefault="009E0463" w:rsidP="009E046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A4D8A" w:rsidRPr="00030682">
        <w:rPr>
          <w:rFonts w:ascii="Times New Roman" w:hAnsi="Times New Roman" w:cs="Times New Roman"/>
        </w:rPr>
        <w:t xml:space="preserve"> </w:t>
      </w:r>
      <w:r w:rsidR="00C75B84" w:rsidRPr="00030682">
        <w:rPr>
          <w:rFonts w:ascii="Times New Roman" w:hAnsi="Times New Roman" w:cs="Times New Roman"/>
        </w:rPr>
        <w:t xml:space="preserve"> </w:t>
      </w:r>
      <w:r w:rsidR="00164CA5" w:rsidRPr="00030682">
        <w:rPr>
          <w:rFonts w:ascii="Times New Roman" w:hAnsi="Times New Roman" w:cs="Times New Roman"/>
        </w:rPr>
        <w:t>2011-2017</w:t>
      </w:r>
      <w:r w:rsidR="0079695D" w:rsidRPr="00030682">
        <w:rPr>
          <w:rFonts w:ascii="Times New Roman" w:hAnsi="Times New Roman" w:cs="Times New Roman"/>
        </w:rPr>
        <w:t xml:space="preserve"> </w:t>
      </w:r>
      <w:r w:rsidRPr="00030682">
        <w:rPr>
          <w:rFonts w:ascii="Times New Roman" w:hAnsi="Times New Roman" w:cs="Times New Roman"/>
        </w:rPr>
        <w:t xml:space="preserve">évek </w:t>
      </w:r>
    </w:p>
    <w:p w14:paraId="3B43B9F3" w14:textId="55D2DDBD" w:rsidR="009E0463" w:rsidRPr="00030682" w:rsidRDefault="009E0463" w:rsidP="005344C8">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C75B84" w:rsidRPr="00030682">
        <w:rPr>
          <w:rFonts w:ascii="Times New Roman" w:hAnsi="Times New Roman" w:cs="Times New Roman"/>
        </w:rPr>
        <w:t xml:space="preserve">  </w:t>
      </w:r>
      <w:r w:rsidRPr="00030682">
        <w:rPr>
          <w:rFonts w:ascii="Times New Roman" w:hAnsi="Times New Roman" w:cs="Times New Roman"/>
        </w:rPr>
        <w:t>kötelező</w:t>
      </w:r>
    </w:p>
    <w:p w14:paraId="31021AA8" w14:textId="38C56A56" w:rsidR="009D1C74" w:rsidRPr="00030682" w:rsidRDefault="009D1C74" w:rsidP="005344C8">
      <w:pPr>
        <w:spacing w:after="0"/>
        <w:ind w:left="2124"/>
        <w:rPr>
          <w:rFonts w:ascii="Times New Roman" w:hAnsi="Times New Roman" w:cs="Times New Roman"/>
        </w:rPr>
      </w:pPr>
    </w:p>
    <w:p w14:paraId="2B21D82D" w14:textId="77777777" w:rsidR="009D1C74" w:rsidRPr="00030682" w:rsidRDefault="009D1C74" w:rsidP="009D1C74">
      <w:pPr>
        <w:spacing w:after="0"/>
        <w:jc w:val="both"/>
        <w:rPr>
          <w:rFonts w:ascii="Times New Roman" w:hAnsi="Times New Roman" w:cs="Times New Roman"/>
        </w:rPr>
      </w:pPr>
      <w:r w:rsidRPr="00030682">
        <w:rPr>
          <w:rFonts w:ascii="Times New Roman" w:hAnsi="Times New Roman" w:cs="Times New Roman"/>
        </w:rPr>
        <w:t>A projekt részeként megvalósult az 1-es villamos vonalának felújítása, valamint a meghosszabbítása a Kerepesi út és a Fehérvári út között, illetve a 3-as villamos vonalának felújítása a Mexikói és a Gubacsi út közötti szakaszon. A teljes vonalon átépültek a megállók, egységes magasságú, fedett peronok, liftek melyek akadálymentesen biztosítják a beszállást az alacsonypadlós járművekbe. Továbbá FUTÁR kijelzők ismertetik az aktuális tömegközlekedési információkat.</w:t>
      </w:r>
    </w:p>
    <w:p w14:paraId="4C6F089E" w14:textId="77777777" w:rsidR="009D1C74" w:rsidRPr="00030682" w:rsidRDefault="009D1C74" w:rsidP="009D1C74">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6.számú Támogatási Szerződés 2016.02.22-én aláírásra került, amely a projekt zárási elszámolását is jóváhagyta. Az NFM felé való forráselszámolás megtörtént, így uniós részről a projekt lezártnak tekinthető.</w:t>
      </w:r>
    </w:p>
    <w:p w14:paraId="7D2C5521" w14:textId="46E5AAF3" w:rsidR="005A62A3" w:rsidRPr="00030682" w:rsidRDefault="009D1C74" w:rsidP="00C1203D">
      <w:pPr>
        <w:jc w:val="both"/>
        <w:rPr>
          <w:rFonts w:ascii="Times New Roman" w:hAnsi="Times New Roman" w:cs="Times New Roman"/>
        </w:rPr>
      </w:pPr>
      <w:r w:rsidRPr="00030682">
        <w:rPr>
          <w:rFonts w:ascii="Times New Roman" w:hAnsi="Times New Roman" w:cs="Times New Roman"/>
        </w:rPr>
        <w:t>Egy vállalkozói számla kifizetése nem történt meg 2017-ben, valamint az átadás körül elmaradt, nem várt hatósági kötelezettségek pótlása merülhet fel, mint fennmaradó feladat így a forrás maradvány áttervezése indokolt 2018-ra.</w:t>
      </w:r>
    </w:p>
    <w:p w14:paraId="5C79B26E" w14:textId="0293DA5A" w:rsidR="008E6D1F" w:rsidRPr="00030682" w:rsidRDefault="00A23A30"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A Budapesti kerékpáros közösségi közlekedési rendszer kialakítása</w:t>
      </w:r>
    </w:p>
    <w:p w14:paraId="43BF033F" w14:textId="5BF94453" w:rsidR="00291FA5" w:rsidRPr="00030682" w:rsidRDefault="00291FA5" w:rsidP="00291FA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9695D" w:rsidRPr="00030682">
        <w:rPr>
          <w:rFonts w:ascii="Times New Roman" w:hAnsi="Times New Roman" w:cs="Times New Roman"/>
        </w:rPr>
        <w:t xml:space="preserve">     </w:t>
      </w:r>
      <w:r w:rsidRPr="00030682">
        <w:rPr>
          <w:rFonts w:ascii="Times New Roman" w:hAnsi="Times New Roman" w:cs="Times New Roman"/>
        </w:rPr>
        <w:t xml:space="preserve">  </w:t>
      </w:r>
      <w:r w:rsidR="00A23A30" w:rsidRPr="00030682">
        <w:rPr>
          <w:rFonts w:ascii="Times New Roman" w:hAnsi="Times New Roman" w:cs="Times New Roman"/>
        </w:rPr>
        <w:t>1</w:t>
      </w:r>
      <w:r w:rsidR="003368B8" w:rsidRPr="00030682">
        <w:rPr>
          <w:rFonts w:ascii="Times New Roman" w:hAnsi="Times New Roman" w:cs="Times New Roman"/>
        </w:rPr>
        <w:t> </w:t>
      </w:r>
      <w:r w:rsidR="00A23A30" w:rsidRPr="00030682">
        <w:rPr>
          <w:rFonts w:ascii="Times New Roman" w:hAnsi="Times New Roman" w:cs="Times New Roman"/>
        </w:rPr>
        <w:t>200</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11EC6733" w14:textId="7B8D5B2B" w:rsidR="00291FA5" w:rsidRPr="00030682" w:rsidRDefault="00291FA5" w:rsidP="00291FA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001A3A" w:rsidRPr="00030682">
        <w:rPr>
          <w:rFonts w:ascii="Times New Roman" w:hAnsi="Times New Roman" w:cs="Times New Roman"/>
        </w:rPr>
        <w:t xml:space="preserve"> </w:t>
      </w:r>
      <w:r w:rsidR="00A23A30" w:rsidRPr="00030682">
        <w:rPr>
          <w:rFonts w:ascii="Times New Roman" w:hAnsi="Times New Roman" w:cs="Times New Roman"/>
        </w:rPr>
        <w:t xml:space="preserve"> 147</w:t>
      </w:r>
      <w:r w:rsidR="003368B8" w:rsidRPr="00030682">
        <w:rPr>
          <w:rFonts w:ascii="Times New Roman" w:hAnsi="Times New Roman" w:cs="Times New Roman"/>
        </w:rPr>
        <w:t> </w:t>
      </w:r>
      <w:r w:rsidR="00A23A30" w:rsidRPr="00030682">
        <w:rPr>
          <w:rFonts w:ascii="Times New Roman" w:hAnsi="Times New Roman" w:cs="Times New Roman"/>
        </w:rPr>
        <w:t>126</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353FC4CD" w14:textId="08239D7C" w:rsidR="00291FA5" w:rsidRPr="00030682" w:rsidRDefault="00291FA5" w:rsidP="00291FA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52480" w:rsidRPr="00030682">
        <w:rPr>
          <w:rFonts w:ascii="Times New Roman" w:hAnsi="Times New Roman" w:cs="Times New Roman"/>
        </w:rPr>
        <w:t xml:space="preserve"> </w:t>
      </w:r>
      <w:r w:rsidR="00001A3A" w:rsidRPr="00030682">
        <w:rPr>
          <w:rFonts w:ascii="Times New Roman" w:hAnsi="Times New Roman" w:cs="Times New Roman"/>
        </w:rPr>
        <w:t xml:space="preserve"> </w:t>
      </w:r>
      <w:r w:rsidR="00A23A30" w:rsidRPr="00030682">
        <w:rPr>
          <w:rFonts w:ascii="Times New Roman" w:hAnsi="Times New Roman" w:cs="Times New Roman"/>
        </w:rPr>
        <w:t xml:space="preserve">2011-2018 </w:t>
      </w:r>
      <w:r w:rsidRPr="00030682">
        <w:rPr>
          <w:rFonts w:ascii="Times New Roman" w:hAnsi="Times New Roman" w:cs="Times New Roman"/>
        </w:rPr>
        <w:t xml:space="preserve">évek </w:t>
      </w:r>
    </w:p>
    <w:p w14:paraId="6A6DCBEE" w14:textId="2F8BE297" w:rsidR="00291FA5" w:rsidRPr="00030682" w:rsidRDefault="00291FA5" w:rsidP="005344C8">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C75B84" w:rsidRPr="00030682">
        <w:rPr>
          <w:rFonts w:ascii="Times New Roman" w:hAnsi="Times New Roman" w:cs="Times New Roman"/>
        </w:rPr>
        <w:t xml:space="preserve"> </w:t>
      </w:r>
      <w:r w:rsidR="0079695D" w:rsidRPr="00030682">
        <w:rPr>
          <w:rFonts w:ascii="Times New Roman" w:hAnsi="Times New Roman" w:cs="Times New Roman"/>
        </w:rPr>
        <w:t xml:space="preserve">  </w:t>
      </w:r>
      <w:r w:rsidRPr="00030682">
        <w:rPr>
          <w:rFonts w:ascii="Times New Roman" w:hAnsi="Times New Roman" w:cs="Times New Roman"/>
        </w:rPr>
        <w:t>kötelező</w:t>
      </w:r>
    </w:p>
    <w:p w14:paraId="7128656B" w14:textId="77777777" w:rsidR="009D1C74" w:rsidRPr="00030682" w:rsidRDefault="009D1C74" w:rsidP="005344C8">
      <w:pPr>
        <w:spacing w:after="0"/>
        <w:ind w:left="2124"/>
        <w:rPr>
          <w:rFonts w:ascii="Times New Roman" w:hAnsi="Times New Roman" w:cs="Times New Roman"/>
        </w:rPr>
      </w:pPr>
    </w:p>
    <w:p w14:paraId="45BF577C" w14:textId="1E180D21" w:rsidR="00125E40" w:rsidRPr="00030682" w:rsidRDefault="009D1C74" w:rsidP="00B523CA">
      <w:pPr>
        <w:spacing w:after="120"/>
        <w:jc w:val="both"/>
        <w:rPr>
          <w:rFonts w:ascii="Times New Roman" w:hAnsi="Times New Roman" w:cs="Times New Roman"/>
        </w:rPr>
      </w:pPr>
      <w:r w:rsidRPr="00030682">
        <w:rPr>
          <w:rFonts w:ascii="Times New Roman" w:hAnsi="Times New Roman" w:cs="Times New Roman"/>
        </w:rPr>
        <w:t>A BUBI újfajta közösségi közlekedési szolgáltatás, amely a város nagy utasszámot elérő területein sűrűn elhelyezett, mindenki számára elérhető, alacsony díj ellenében kölcsönözhető. A projekt által lefedett terület a főváros sűrű beépítettséggel és utazássűrűséggel jellemez</w:t>
      </w:r>
      <w:r w:rsidR="001055E3" w:rsidRPr="00030682">
        <w:rPr>
          <w:rFonts w:ascii="Times New Roman" w:hAnsi="Times New Roman" w:cs="Times New Roman"/>
        </w:rPr>
        <w:t xml:space="preserve">hető része. </w:t>
      </w:r>
    </w:p>
    <w:p w14:paraId="588C1A5E" w14:textId="77777777" w:rsidR="00A46774" w:rsidRPr="00030682" w:rsidRDefault="00222409" w:rsidP="00B523CA">
      <w:pPr>
        <w:spacing w:after="120" w:line="360" w:lineRule="auto"/>
        <w:jc w:val="both"/>
        <w:rPr>
          <w:rFonts w:ascii="Times New Roman" w:hAnsi="Times New Roman" w:cs="Times New Roman"/>
          <w:b/>
          <w:u w:val="single"/>
        </w:rPr>
      </w:pPr>
      <w:r w:rsidRPr="00030682">
        <w:rPr>
          <w:rFonts w:ascii="Times New Roman" w:hAnsi="Times New Roman" w:cs="Times New Roman"/>
          <w:b/>
          <w:u w:val="single"/>
        </w:rPr>
        <w:t>Elektronikus jegyrendszer előkészítése és kivitelezése</w:t>
      </w:r>
    </w:p>
    <w:p w14:paraId="11DC7EB0" w14:textId="75FF7B42" w:rsidR="00A46774" w:rsidRPr="00030682" w:rsidRDefault="00D31975" w:rsidP="00A46774">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20013C">
        <w:rPr>
          <w:rFonts w:ascii="Times New Roman" w:hAnsi="Times New Roman" w:cs="Times New Roman"/>
        </w:rPr>
        <w:t xml:space="preserve">4 </w:t>
      </w:r>
      <w:r w:rsidR="00222409" w:rsidRPr="00030682">
        <w:rPr>
          <w:rFonts w:ascii="Times New Roman" w:hAnsi="Times New Roman" w:cs="Times New Roman"/>
        </w:rPr>
        <w:t>288 987</w:t>
      </w:r>
      <w:r w:rsidR="003368B8" w:rsidRPr="00030682">
        <w:rPr>
          <w:rFonts w:ascii="Times New Roman" w:hAnsi="Times New Roman" w:cs="Times New Roman"/>
        </w:rPr>
        <w:t xml:space="preserve"> </w:t>
      </w:r>
      <w:r w:rsidR="00A46774" w:rsidRPr="00030682">
        <w:rPr>
          <w:rFonts w:ascii="Times New Roman" w:hAnsi="Times New Roman" w:cs="Times New Roman"/>
        </w:rPr>
        <w:t xml:space="preserve">ezer Ft </w:t>
      </w:r>
    </w:p>
    <w:p w14:paraId="52F4E70D" w14:textId="240DF116" w:rsidR="00A46774" w:rsidRPr="00030682" w:rsidRDefault="00D31975" w:rsidP="00A46774">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9695D" w:rsidRPr="00030682">
        <w:rPr>
          <w:rFonts w:ascii="Times New Roman" w:hAnsi="Times New Roman" w:cs="Times New Roman"/>
        </w:rPr>
        <w:t xml:space="preserve"> </w:t>
      </w:r>
      <w:r w:rsidR="0020013C">
        <w:rPr>
          <w:rFonts w:ascii="Times New Roman" w:hAnsi="Times New Roman" w:cs="Times New Roman"/>
        </w:rPr>
        <w:t xml:space="preserve">5 </w:t>
      </w:r>
      <w:r w:rsidR="00222409" w:rsidRPr="00030682">
        <w:rPr>
          <w:rFonts w:ascii="Times New Roman" w:hAnsi="Times New Roman" w:cs="Times New Roman"/>
        </w:rPr>
        <w:t>306 697</w:t>
      </w:r>
      <w:r w:rsidR="003368B8" w:rsidRPr="00030682">
        <w:rPr>
          <w:rFonts w:ascii="Times New Roman" w:hAnsi="Times New Roman" w:cs="Times New Roman"/>
        </w:rPr>
        <w:t xml:space="preserve"> </w:t>
      </w:r>
      <w:r w:rsidR="00A46774" w:rsidRPr="00030682">
        <w:rPr>
          <w:rFonts w:ascii="Times New Roman" w:hAnsi="Times New Roman" w:cs="Times New Roman"/>
        </w:rPr>
        <w:t xml:space="preserve">ezer Ft </w:t>
      </w:r>
    </w:p>
    <w:p w14:paraId="1850B1A5" w14:textId="606F8A9E" w:rsidR="00A46774" w:rsidRPr="00030682" w:rsidRDefault="00A46774" w:rsidP="00A46774">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C2948" w:rsidRPr="00030682">
        <w:rPr>
          <w:rFonts w:ascii="Times New Roman" w:hAnsi="Times New Roman" w:cs="Times New Roman"/>
        </w:rPr>
        <w:t xml:space="preserve"> </w:t>
      </w:r>
      <w:r w:rsidR="0079695D" w:rsidRPr="00030682">
        <w:rPr>
          <w:rFonts w:ascii="Times New Roman" w:hAnsi="Times New Roman" w:cs="Times New Roman"/>
        </w:rPr>
        <w:t xml:space="preserve"> </w:t>
      </w:r>
      <w:r w:rsidR="00222409" w:rsidRPr="00030682">
        <w:rPr>
          <w:rFonts w:ascii="Times New Roman" w:hAnsi="Times New Roman" w:cs="Times New Roman"/>
        </w:rPr>
        <w:t xml:space="preserve">2011-2018 </w:t>
      </w:r>
      <w:r w:rsidRPr="00030682">
        <w:rPr>
          <w:rFonts w:ascii="Times New Roman" w:hAnsi="Times New Roman" w:cs="Times New Roman"/>
        </w:rPr>
        <w:t xml:space="preserve">évek </w:t>
      </w:r>
    </w:p>
    <w:p w14:paraId="6ABBCB33" w14:textId="6D1BF553" w:rsidR="00A46774" w:rsidRPr="00030682" w:rsidRDefault="00A46774" w:rsidP="005344C8">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C2948" w:rsidRPr="00030682">
        <w:rPr>
          <w:rFonts w:ascii="Times New Roman" w:hAnsi="Times New Roman" w:cs="Times New Roman"/>
        </w:rPr>
        <w:t xml:space="preserve">   </w:t>
      </w:r>
      <w:r w:rsidRPr="00030682">
        <w:rPr>
          <w:rFonts w:ascii="Times New Roman" w:hAnsi="Times New Roman" w:cs="Times New Roman"/>
        </w:rPr>
        <w:t xml:space="preserve"> </w:t>
      </w:r>
      <w:r w:rsidR="00222409" w:rsidRPr="00030682">
        <w:rPr>
          <w:rFonts w:ascii="Times New Roman" w:hAnsi="Times New Roman" w:cs="Times New Roman"/>
        </w:rPr>
        <w:t>önkéntes</w:t>
      </w:r>
    </w:p>
    <w:p w14:paraId="416F4F93" w14:textId="77777777" w:rsidR="00353A74" w:rsidRPr="00030682" w:rsidRDefault="00353A74" w:rsidP="005344C8">
      <w:pPr>
        <w:spacing w:after="0"/>
        <w:ind w:left="2124"/>
        <w:rPr>
          <w:rFonts w:ascii="Times New Roman" w:hAnsi="Times New Roman" w:cs="Times New Roman"/>
        </w:rPr>
      </w:pPr>
    </w:p>
    <w:p w14:paraId="4995D329"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Áthúzódó feladatok (2017. évről a 2018. évre)</w:t>
      </w:r>
    </w:p>
    <w:p w14:paraId="13D2B865"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külső műszaki, minőségbiztosítási, jogi és pénzügyi szakértői tanácsadás (ellátása a projekt kezdetétől a projekt végéig folyamatos, éven áthúzódó feladat);</w:t>
      </w:r>
    </w:p>
    <w:p w14:paraId="15F8AEC5"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alvállalkozók beszerzése, szerződéskötés;</w:t>
      </w:r>
    </w:p>
    <w:p w14:paraId="00557843"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BKK-BKV együttműködés, dolgozói kártyák bevezetése, AFC eszközök telepítésével összefüggő feladatok, bérlemények, területátvételek kezelése;</w:t>
      </w:r>
    </w:p>
    <w:p w14:paraId="69F35AC2"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beléptető kapuk miatti építészeti átalakítások;</w:t>
      </w:r>
    </w:p>
    <w:p w14:paraId="37EDBC10"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kommunikáció, educatio és utas-tájékoztatás;</w:t>
      </w:r>
    </w:p>
    <w:p w14:paraId="36549624" w14:textId="3AECC15D"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lastRenderedPageBreak/>
        <w:t xml:space="preserve">- </w:t>
      </w:r>
      <w:r w:rsidR="007A0DFA" w:rsidRPr="00030682">
        <w:rPr>
          <w:rFonts w:ascii="Times New Roman" w:hAnsi="Times New Roman" w:cs="Times New Roman"/>
        </w:rPr>
        <w:t xml:space="preserve">     </w:t>
      </w:r>
      <w:r w:rsidRPr="00030682">
        <w:rPr>
          <w:rFonts w:ascii="Times New Roman" w:hAnsi="Times New Roman" w:cs="Times New Roman"/>
        </w:rPr>
        <w:t>médiatervezési és vásárlási feladatok, nyomdai feladatok, filmgyártási feladatok, kreatív ügynökségi feladatok, PR feladatok, szereplői jogdíjakkal kapcsolatos feladatok, online fejlesztési feladatok, szóró-ajándék, közvélemény- és piackutatási feladatok, hostess és munkaerő-kölcsönzési feladatok, sajtófigyelési és elemzési feladatok, kapcsolódó logisztikai feladatok, utas tájékoztató táblákkal kapcsolatos feladatok ellátása az elektronikus jegyrendszer bevezetéséhez kapcsolódóan;</w:t>
      </w:r>
    </w:p>
    <w:p w14:paraId="6610C53B"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utas regisztráció, és az ehhez szükséges fejlesztések;</w:t>
      </w:r>
    </w:p>
    <w:p w14:paraId="2C6B66B0"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a megrendelői specifikáció újra tervezése, az előkészítés során elvégzett feladatok aktualizálása a jogi és szabályozási környezet és központi követelmények esetleges jelentős változása miatt.</w:t>
      </w:r>
    </w:p>
    <w:p w14:paraId="2F4F4A40"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 a projekt során felmerülő technikai és technológiai igények és megoldások miatti kivitelezési feladatok ellátása;</w:t>
      </w:r>
    </w:p>
    <w:p w14:paraId="0FE04AB3" w14:textId="77777777" w:rsidR="00317BC4" w:rsidRPr="00030682" w:rsidRDefault="00317BC4" w:rsidP="001055E3">
      <w:pPr>
        <w:spacing w:after="0"/>
        <w:jc w:val="both"/>
        <w:rPr>
          <w:rFonts w:ascii="Times New Roman" w:hAnsi="Times New Roman" w:cs="Times New Roman"/>
        </w:rPr>
      </w:pPr>
      <w:r w:rsidRPr="00030682">
        <w:rPr>
          <w:rFonts w:ascii="Times New Roman" w:hAnsi="Times New Roman" w:cs="Times New Roman"/>
        </w:rPr>
        <w:t>- Független Ellenőrző Mérnök feladatok ellátása;</w:t>
      </w:r>
    </w:p>
    <w:p w14:paraId="098AFA08" w14:textId="55E66683" w:rsidR="00E6764E" w:rsidRPr="00030682" w:rsidRDefault="00317BC4" w:rsidP="001055E3">
      <w:pPr>
        <w:spacing w:after="0"/>
        <w:jc w:val="both"/>
        <w:rPr>
          <w:rFonts w:ascii="Times New Roman" w:hAnsi="Times New Roman" w:cs="Times New Roman"/>
        </w:rPr>
      </w:pPr>
      <w:r w:rsidRPr="00030682">
        <w:rPr>
          <w:rFonts w:ascii="Times New Roman" w:hAnsi="Times New Roman" w:cs="Times New Roman"/>
        </w:rPr>
        <w:t>- tervek, tanulmányok, felmérések, elemzések, műszaki és gazdasági dokumentációk, a Kölcsönszerződéshez szükséges projektdokumentumok szükség szerinti aktualizálása, magyar nyelvről angol nyelvre történő fordítása, az EBRD által megkövetelt tartalommal és gyakorisággal</w:t>
      </w:r>
      <w:r w:rsidR="001055E3" w:rsidRPr="00030682">
        <w:rPr>
          <w:rFonts w:ascii="Times New Roman" w:hAnsi="Times New Roman" w:cs="Times New Roman"/>
        </w:rPr>
        <w:t>.</w:t>
      </w:r>
    </w:p>
    <w:p w14:paraId="02F7986B" w14:textId="77777777" w:rsidR="001055E3" w:rsidRPr="00030682" w:rsidRDefault="001055E3" w:rsidP="001055E3">
      <w:pPr>
        <w:spacing w:after="0"/>
        <w:jc w:val="both"/>
        <w:rPr>
          <w:rFonts w:ascii="Times New Roman" w:hAnsi="Times New Roman" w:cs="Times New Roman"/>
        </w:rPr>
      </w:pPr>
    </w:p>
    <w:p w14:paraId="4342A91B" w14:textId="05C76A33" w:rsidR="00CF05C6" w:rsidRPr="00030682" w:rsidRDefault="008A0F9C" w:rsidP="00CE5596">
      <w:pPr>
        <w:spacing w:line="360" w:lineRule="auto"/>
        <w:jc w:val="both"/>
        <w:rPr>
          <w:rFonts w:ascii="Times New Roman" w:hAnsi="Times New Roman" w:cs="Times New Roman"/>
          <w:b/>
          <w:u w:val="single"/>
        </w:rPr>
      </w:pPr>
      <w:r w:rsidRPr="00030682">
        <w:rPr>
          <w:rFonts w:ascii="Times New Roman" w:hAnsi="Times New Roman" w:cs="Times New Roman"/>
          <w:b/>
          <w:u w:val="single"/>
        </w:rPr>
        <w:t>Budapesti villamos és trolibusz járműfejle</w:t>
      </w:r>
      <w:r w:rsidR="00CE5596" w:rsidRPr="00030682">
        <w:rPr>
          <w:rFonts w:ascii="Times New Roman" w:hAnsi="Times New Roman" w:cs="Times New Roman"/>
          <w:b/>
          <w:u w:val="single"/>
        </w:rPr>
        <w:t>sztéshez kapcsolódó beruházások</w:t>
      </w:r>
    </w:p>
    <w:p w14:paraId="6F5E4F4A" w14:textId="77109D11" w:rsidR="006509DA" w:rsidRPr="00030682" w:rsidRDefault="006509DA" w:rsidP="006509D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00406613" w:rsidRPr="00030682">
        <w:rPr>
          <w:rFonts w:ascii="Times New Roman" w:hAnsi="Times New Roman" w:cs="Times New Roman"/>
        </w:rPr>
        <w:t xml:space="preserve">     </w:t>
      </w:r>
      <w:r w:rsidRPr="00030682">
        <w:rPr>
          <w:rFonts w:ascii="Times New Roman" w:hAnsi="Times New Roman" w:cs="Times New Roman"/>
        </w:rPr>
        <w:tab/>
      </w:r>
      <w:r w:rsidR="00BD31F2" w:rsidRPr="00030682">
        <w:rPr>
          <w:rFonts w:ascii="Times New Roman" w:hAnsi="Times New Roman" w:cs="Times New Roman"/>
        </w:rPr>
        <w:t xml:space="preserve"> </w:t>
      </w:r>
      <w:r w:rsidRPr="00030682">
        <w:rPr>
          <w:rFonts w:ascii="Times New Roman" w:hAnsi="Times New Roman" w:cs="Times New Roman"/>
        </w:rPr>
        <w:t xml:space="preserve">  </w:t>
      </w:r>
      <w:r w:rsidR="008A0F9C" w:rsidRPr="00030682">
        <w:rPr>
          <w:rFonts w:ascii="Times New Roman" w:hAnsi="Times New Roman" w:cs="Times New Roman"/>
        </w:rPr>
        <w:t>156</w:t>
      </w:r>
      <w:r w:rsidR="003368B8" w:rsidRPr="00030682">
        <w:rPr>
          <w:rFonts w:ascii="Times New Roman" w:hAnsi="Times New Roman" w:cs="Times New Roman"/>
        </w:rPr>
        <w:t> </w:t>
      </w:r>
      <w:r w:rsidR="008A0F9C" w:rsidRPr="00030682">
        <w:rPr>
          <w:rFonts w:ascii="Times New Roman" w:hAnsi="Times New Roman" w:cs="Times New Roman"/>
        </w:rPr>
        <w:t>160</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1014CBF6" w14:textId="22D38CAC" w:rsidR="006509DA" w:rsidRPr="00030682" w:rsidRDefault="00CE5596" w:rsidP="006509D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008A0F9C" w:rsidRPr="00030682">
        <w:rPr>
          <w:rFonts w:ascii="Times New Roman" w:hAnsi="Times New Roman" w:cs="Times New Roman"/>
        </w:rPr>
        <w:t>253</w:t>
      </w:r>
      <w:r w:rsidR="003368B8" w:rsidRPr="00030682">
        <w:rPr>
          <w:rFonts w:ascii="Times New Roman" w:hAnsi="Times New Roman" w:cs="Times New Roman"/>
        </w:rPr>
        <w:t> </w:t>
      </w:r>
      <w:r w:rsidR="008A0F9C" w:rsidRPr="00030682">
        <w:rPr>
          <w:rFonts w:ascii="Times New Roman" w:hAnsi="Times New Roman" w:cs="Times New Roman"/>
        </w:rPr>
        <w:t>078</w:t>
      </w:r>
      <w:r w:rsidR="003368B8" w:rsidRPr="00030682">
        <w:rPr>
          <w:rFonts w:ascii="Times New Roman" w:hAnsi="Times New Roman" w:cs="Times New Roman"/>
        </w:rPr>
        <w:t xml:space="preserve"> </w:t>
      </w:r>
      <w:r w:rsidR="006509DA" w:rsidRPr="00030682">
        <w:rPr>
          <w:rFonts w:ascii="Times New Roman" w:hAnsi="Times New Roman" w:cs="Times New Roman"/>
        </w:rPr>
        <w:t xml:space="preserve">ezer Ft </w:t>
      </w:r>
    </w:p>
    <w:p w14:paraId="08E15C6F" w14:textId="4C547DEB" w:rsidR="006509DA" w:rsidRPr="00030682" w:rsidRDefault="00CE5596" w:rsidP="006509D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C2948" w:rsidRPr="00030682">
        <w:rPr>
          <w:rFonts w:ascii="Times New Roman" w:hAnsi="Times New Roman" w:cs="Times New Roman"/>
        </w:rPr>
        <w:t xml:space="preserve"> </w:t>
      </w:r>
      <w:r w:rsidRPr="00030682">
        <w:rPr>
          <w:rFonts w:ascii="Times New Roman" w:hAnsi="Times New Roman" w:cs="Times New Roman"/>
        </w:rPr>
        <w:t xml:space="preserve"> </w:t>
      </w:r>
      <w:r w:rsidR="008A0F9C" w:rsidRPr="00030682">
        <w:rPr>
          <w:rFonts w:ascii="Times New Roman" w:hAnsi="Times New Roman" w:cs="Times New Roman"/>
        </w:rPr>
        <w:t xml:space="preserve">2017-2018 </w:t>
      </w:r>
      <w:r w:rsidR="006509DA" w:rsidRPr="00030682">
        <w:rPr>
          <w:rFonts w:ascii="Times New Roman" w:hAnsi="Times New Roman" w:cs="Times New Roman"/>
        </w:rPr>
        <w:t>év</w:t>
      </w:r>
      <w:r w:rsidR="008A0F9C" w:rsidRPr="00030682">
        <w:rPr>
          <w:rFonts w:ascii="Times New Roman" w:hAnsi="Times New Roman" w:cs="Times New Roman"/>
        </w:rPr>
        <w:t>ek</w:t>
      </w:r>
    </w:p>
    <w:p w14:paraId="61C7632D" w14:textId="7D3B521D" w:rsidR="00AA3E25" w:rsidRPr="00030682" w:rsidRDefault="006509DA" w:rsidP="00AA3E25">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001055E3" w:rsidRPr="00030682">
        <w:rPr>
          <w:rFonts w:ascii="Times New Roman" w:hAnsi="Times New Roman" w:cs="Times New Roman"/>
        </w:rPr>
        <w:t xml:space="preserve"> kötelező </w:t>
      </w:r>
    </w:p>
    <w:p w14:paraId="67CA305F" w14:textId="77777777" w:rsidR="00AA3E25" w:rsidRPr="00030682" w:rsidRDefault="00AA3E25" w:rsidP="00AA3E25">
      <w:pPr>
        <w:spacing w:after="0"/>
        <w:ind w:left="2124"/>
        <w:rPr>
          <w:rFonts w:ascii="Times New Roman" w:hAnsi="Times New Roman" w:cs="Times New Roman"/>
        </w:rPr>
      </w:pPr>
    </w:p>
    <w:p w14:paraId="77FD6DC9" w14:textId="55B4647F" w:rsidR="00125609" w:rsidRDefault="00317BC4" w:rsidP="00CE6861">
      <w:pPr>
        <w:spacing w:after="0" w:line="240" w:lineRule="auto"/>
        <w:jc w:val="both"/>
        <w:rPr>
          <w:rFonts w:ascii="Times New Roman" w:hAnsi="Times New Roman" w:cs="Times New Roman"/>
        </w:rPr>
      </w:pPr>
      <w:r w:rsidRPr="00030682">
        <w:rPr>
          <w:rFonts w:ascii="Times New Roman" w:hAnsi="Times New Roman" w:cs="Times New Roman"/>
        </w:rPr>
        <w:t>A Budapest XXII. Városház téri villamos végállomás és kapcsolódó munkák tervezése elhúzódó engedélyezése és ezzel összefüggésben a szükséges szerződésmódosítás miatt a tervezett befejezési határidőt módosítani szükséges. A feladatra biztosított, de fel nem használt keret terhére további villamosmegálló-párok átépítésének tervezésére kerül sor. A folyamatban lévő II. ütem villamosbeszerzés opcionális részéhez igazodva, valamint az I. ütemhez kapcsolódóan az annak során át nem épült peronok engedélyezési és kiviteli terveinek elkészítése</w:t>
      </w:r>
      <w:r w:rsidR="004E6100">
        <w:rPr>
          <w:rFonts w:ascii="Times New Roman" w:hAnsi="Times New Roman" w:cs="Times New Roman"/>
        </w:rPr>
        <w:t xml:space="preserve"> valósul meg</w:t>
      </w:r>
      <w:r w:rsidRPr="00030682">
        <w:rPr>
          <w:rFonts w:ascii="Times New Roman" w:hAnsi="Times New Roman" w:cs="Times New Roman"/>
        </w:rPr>
        <w:t>, a rendelkezésre álló forrás kihasználásával a 24-es, 50-es, 51A, 56-os és 62-es villamosok vonatkozásában</w:t>
      </w:r>
      <w:r w:rsidR="007B4B74" w:rsidRPr="00030682">
        <w:rPr>
          <w:rFonts w:ascii="Times New Roman" w:hAnsi="Times New Roman" w:cs="Times New Roman"/>
        </w:rPr>
        <w:t>.</w:t>
      </w:r>
    </w:p>
    <w:p w14:paraId="04802D83" w14:textId="77777777" w:rsidR="00CE6861" w:rsidRPr="00CE6861" w:rsidRDefault="00CE6861" w:rsidP="00CE6861">
      <w:pPr>
        <w:spacing w:after="0" w:line="240" w:lineRule="auto"/>
        <w:jc w:val="both"/>
        <w:rPr>
          <w:rFonts w:ascii="Times New Roman" w:hAnsi="Times New Roman" w:cs="Times New Roman"/>
        </w:rPr>
      </w:pPr>
    </w:p>
    <w:p w14:paraId="5D27793A" w14:textId="62A1E5E5" w:rsidR="007B4B74" w:rsidRPr="00030682" w:rsidRDefault="0050158B"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 xml:space="preserve">Budapesti villamos és trolibusz járműfejlesztés I. ütem önerő biztosítása </w:t>
      </w:r>
    </w:p>
    <w:p w14:paraId="2C816842" w14:textId="64E4868A" w:rsidR="00594B4E" w:rsidRPr="00030682" w:rsidRDefault="00594B4E" w:rsidP="00594B4E">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BC4E5B" w:rsidRPr="00030682">
        <w:rPr>
          <w:rFonts w:ascii="Times New Roman" w:hAnsi="Times New Roman" w:cs="Times New Roman"/>
        </w:rPr>
        <w:t xml:space="preserve"> </w:t>
      </w:r>
      <w:r w:rsidRPr="00030682">
        <w:rPr>
          <w:rFonts w:ascii="Times New Roman" w:hAnsi="Times New Roman" w:cs="Times New Roman"/>
        </w:rPr>
        <w:t xml:space="preserve"> </w:t>
      </w:r>
      <w:r w:rsidR="0050158B" w:rsidRPr="00030682">
        <w:rPr>
          <w:rFonts w:ascii="Times New Roman" w:hAnsi="Times New Roman" w:cs="Times New Roman"/>
        </w:rPr>
        <w:t>679</w:t>
      </w:r>
      <w:r w:rsidR="003368B8" w:rsidRPr="00030682">
        <w:rPr>
          <w:rFonts w:ascii="Times New Roman" w:hAnsi="Times New Roman" w:cs="Times New Roman"/>
        </w:rPr>
        <w:t> </w:t>
      </w:r>
      <w:r w:rsidR="0050158B" w:rsidRPr="00030682">
        <w:rPr>
          <w:rFonts w:ascii="Times New Roman" w:hAnsi="Times New Roman" w:cs="Times New Roman"/>
        </w:rPr>
        <w:t>674</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7B896E49" w14:textId="686C3468" w:rsidR="00594B4E" w:rsidRPr="00030682" w:rsidRDefault="00594B4E" w:rsidP="00594B4E">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0050158B" w:rsidRPr="00030682">
        <w:rPr>
          <w:rFonts w:ascii="Times New Roman" w:hAnsi="Times New Roman" w:cs="Times New Roman"/>
        </w:rPr>
        <w:t>984</w:t>
      </w:r>
      <w:r w:rsidR="003368B8" w:rsidRPr="00030682">
        <w:rPr>
          <w:rFonts w:ascii="Times New Roman" w:hAnsi="Times New Roman" w:cs="Times New Roman"/>
        </w:rPr>
        <w:t> </w:t>
      </w:r>
      <w:r w:rsidR="0050158B" w:rsidRPr="00030682">
        <w:rPr>
          <w:rFonts w:ascii="Times New Roman" w:hAnsi="Times New Roman" w:cs="Times New Roman"/>
        </w:rPr>
        <w:t>876</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6258DD34" w14:textId="13DF20A8" w:rsidR="00594B4E" w:rsidRPr="00030682" w:rsidRDefault="00BC4E5B" w:rsidP="00594B4E">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C2948" w:rsidRPr="00030682">
        <w:rPr>
          <w:rFonts w:ascii="Times New Roman" w:hAnsi="Times New Roman" w:cs="Times New Roman"/>
        </w:rPr>
        <w:t xml:space="preserve"> </w:t>
      </w:r>
      <w:r w:rsidR="00406613" w:rsidRPr="00030682">
        <w:rPr>
          <w:rFonts w:ascii="Times New Roman" w:hAnsi="Times New Roman" w:cs="Times New Roman"/>
        </w:rPr>
        <w:t xml:space="preserve"> </w:t>
      </w:r>
      <w:r w:rsidR="0050158B" w:rsidRPr="00030682">
        <w:rPr>
          <w:rFonts w:ascii="Times New Roman" w:hAnsi="Times New Roman" w:cs="Times New Roman"/>
        </w:rPr>
        <w:t>2012-2018</w:t>
      </w:r>
      <w:r w:rsidR="00594B4E" w:rsidRPr="00030682">
        <w:rPr>
          <w:rFonts w:ascii="Times New Roman" w:hAnsi="Times New Roman" w:cs="Times New Roman"/>
        </w:rPr>
        <w:t xml:space="preserve"> év</w:t>
      </w:r>
      <w:r w:rsidR="0050158B" w:rsidRPr="00030682">
        <w:rPr>
          <w:rFonts w:ascii="Times New Roman" w:hAnsi="Times New Roman" w:cs="Times New Roman"/>
        </w:rPr>
        <w:t>ek</w:t>
      </w:r>
    </w:p>
    <w:p w14:paraId="062B094F" w14:textId="71F485AD" w:rsidR="00594B4E" w:rsidRPr="00030682" w:rsidRDefault="00594B4E" w:rsidP="00594B4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Pr="00030682">
        <w:rPr>
          <w:rFonts w:ascii="Times New Roman" w:hAnsi="Times New Roman" w:cs="Times New Roman"/>
        </w:rPr>
        <w:t xml:space="preserve">  </w:t>
      </w:r>
      <w:r w:rsidR="005C2948" w:rsidRPr="00030682">
        <w:rPr>
          <w:rFonts w:ascii="Times New Roman" w:hAnsi="Times New Roman" w:cs="Times New Roman"/>
        </w:rPr>
        <w:t xml:space="preserve"> </w:t>
      </w:r>
      <w:r w:rsidRPr="00030682">
        <w:rPr>
          <w:rFonts w:ascii="Times New Roman" w:hAnsi="Times New Roman" w:cs="Times New Roman"/>
        </w:rPr>
        <w:t xml:space="preserve">kötelező </w:t>
      </w:r>
    </w:p>
    <w:p w14:paraId="3C10C104" w14:textId="77777777" w:rsidR="002977A4" w:rsidRPr="00030682" w:rsidRDefault="002977A4" w:rsidP="00594B4E">
      <w:pPr>
        <w:spacing w:after="0"/>
        <w:ind w:left="2124"/>
        <w:rPr>
          <w:rFonts w:ascii="Times New Roman" w:hAnsi="Times New Roman" w:cs="Times New Roman"/>
        </w:rPr>
      </w:pPr>
    </w:p>
    <w:p w14:paraId="3FC49274" w14:textId="7D53952C" w:rsidR="00C1203D" w:rsidRPr="00030682" w:rsidRDefault="00976055" w:rsidP="003A0478">
      <w:pPr>
        <w:jc w:val="both"/>
        <w:rPr>
          <w:rFonts w:ascii="Times New Roman" w:hAnsi="Times New Roman" w:cs="Times New Roman"/>
        </w:rPr>
      </w:pPr>
      <w:r w:rsidRPr="00030682">
        <w:rPr>
          <w:rFonts w:ascii="Times New Roman" w:hAnsi="Times New Roman" w:cs="Times New Roman"/>
        </w:rPr>
        <w:t xml:space="preserve">A projekt keretén belül az uniós fejlesztés eredményeképpen megújuló és részben meghosszabbodó 1-3-as villamosokra, valamint a Budai fonódó villamoshálózatra 47 db új alacsonypadlós villamos került beszerzésre, továbbá 24 db alacsonypadlós trolibusz, amely biztosítja az akadálymentes tömegközlekedést a fővárosban. A feladathoz tartozó Budafok kocsiszín felújításának befejezése után várhatóan 2018. II. negyedévében </w:t>
      </w:r>
      <w:r w:rsidR="00125609">
        <w:rPr>
          <w:rFonts w:ascii="Times New Roman" w:hAnsi="Times New Roman" w:cs="Times New Roman"/>
        </w:rPr>
        <w:t>befejeződik.</w:t>
      </w:r>
    </w:p>
    <w:p w14:paraId="131C3929" w14:textId="35A616C7" w:rsidR="00D65762" w:rsidRPr="00030682" w:rsidRDefault="00551A8B" w:rsidP="00551A8B">
      <w:pPr>
        <w:spacing w:line="360" w:lineRule="auto"/>
        <w:jc w:val="both"/>
        <w:rPr>
          <w:rFonts w:ascii="Times New Roman" w:hAnsi="Times New Roman" w:cs="Times New Roman"/>
          <w:b/>
          <w:u w:val="single"/>
        </w:rPr>
      </w:pPr>
      <w:r w:rsidRPr="00030682">
        <w:rPr>
          <w:rFonts w:ascii="Times New Roman" w:hAnsi="Times New Roman" w:cs="Times New Roman"/>
          <w:b/>
          <w:u w:val="single"/>
        </w:rPr>
        <w:t>Közlekedésstratégiai tervezés</w:t>
      </w:r>
    </w:p>
    <w:p w14:paraId="3CC98CC5" w14:textId="77777777" w:rsidR="00D65762" w:rsidRPr="00030682" w:rsidRDefault="00D65762" w:rsidP="00D6576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00551A8B" w:rsidRPr="00030682">
        <w:rPr>
          <w:rFonts w:ascii="Times New Roman" w:hAnsi="Times New Roman" w:cs="Times New Roman"/>
        </w:rPr>
        <w:t xml:space="preserve">    </w:t>
      </w:r>
      <w:r w:rsidRPr="00030682">
        <w:rPr>
          <w:rFonts w:ascii="Times New Roman" w:hAnsi="Times New Roman" w:cs="Times New Roman"/>
        </w:rPr>
        <w:t xml:space="preserve"> </w:t>
      </w:r>
      <w:r w:rsidR="00551A8B" w:rsidRPr="00030682">
        <w:rPr>
          <w:rFonts w:ascii="Times New Roman" w:hAnsi="Times New Roman" w:cs="Times New Roman"/>
        </w:rPr>
        <w:t>8</w:t>
      </w:r>
      <w:r w:rsidR="003368B8" w:rsidRPr="00030682">
        <w:rPr>
          <w:rFonts w:ascii="Times New Roman" w:hAnsi="Times New Roman" w:cs="Times New Roman"/>
        </w:rPr>
        <w:t> </w:t>
      </w:r>
      <w:r w:rsidR="00551A8B" w:rsidRPr="00030682">
        <w:rPr>
          <w:rFonts w:ascii="Times New Roman" w:hAnsi="Times New Roman" w:cs="Times New Roman"/>
        </w:rPr>
        <w:t>264</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1B2A4839" w14:textId="77777777" w:rsidR="00D65762" w:rsidRPr="00030682" w:rsidRDefault="00D65762" w:rsidP="00D6576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06613" w:rsidRPr="00030682">
        <w:rPr>
          <w:rFonts w:ascii="Times New Roman" w:hAnsi="Times New Roman" w:cs="Times New Roman"/>
        </w:rPr>
        <w:t xml:space="preserve"> </w:t>
      </w:r>
      <w:r w:rsidRPr="00030682">
        <w:rPr>
          <w:rFonts w:ascii="Times New Roman" w:hAnsi="Times New Roman" w:cs="Times New Roman"/>
        </w:rPr>
        <w:t xml:space="preserve">  </w:t>
      </w:r>
      <w:r w:rsidR="00551A8B" w:rsidRPr="00030682">
        <w:rPr>
          <w:rFonts w:ascii="Times New Roman" w:hAnsi="Times New Roman" w:cs="Times New Roman"/>
        </w:rPr>
        <w:t>123</w:t>
      </w:r>
      <w:r w:rsidR="003368B8" w:rsidRPr="00030682">
        <w:rPr>
          <w:rFonts w:ascii="Times New Roman" w:hAnsi="Times New Roman" w:cs="Times New Roman"/>
        </w:rPr>
        <w:t> </w:t>
      </w:r>
      <w:r w:rsidR="00551A8B" w:rsidRPr="00030682">
        <w:rPr>
          <w:rFonts w:ascii="Times New Roman" w:hAnsi="Times New Roman" w:cs="Times New Roman"/>
        </w:rPr>
        <w:t>023</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40216057" w14:textId="27745D59" w:rsidR="00D65762" w:rsidRPr="00030682" w:rsidRDefault="00551A8B" w:rsidP="00D6576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71697" w:rsidRPr="00030682">
        <w:rPr>
          <w:rFonts w:ascii="Times New Roman" w:hAnsi="Times New Roman" w:cs="Times New Roman"/>
        </w:rPr>
        <w:t xml:space="preserve">  </w:t>
      </w:r>
      <w:r w:rsidRPr="00030682">
        <w:rPr>
          <w:rFonts w:ascii="Times New Roman" w:hAnsi="Times New Roman" w:cs="Times New Roman"/>
        </w:rPr>
        <w:t xml:space="preserve"> </w:t>
      </w:r>
      <w:r w:rsidR="005C2948" w:rsidRPr="00030682">
        <w:rPr>
          <w:rFonts w:ascii="Times New Roman" w:hAnsi="Times New Roman" w:cs="Times New Roman"/>
        </w:rPr>
        <w:t xml:space="preserve"> </w:t>
      </w:r>
      <w:r w:rsidRPr="00030682">
        <w:rPr>
          <w:rFonts w:ascii="Times New Roman" w:hAnsi="Times New Roman" w:cs="Times New Roman"/>
        </w:rPr>
        <w:t>2011-2018</w:t>
      </w:r>
      <w:r w:rsidR="00D65762" w:rsidRPr="00030682">
        <w:rPr>
          <w:rFonts w:ascii="Times New Roman" w:hAnsi="Times New Roman" w:cs="Times New Roman"/>
        </w:rPr>
        <w:t xml:space="preserve"> év</w:t>
      </w:r>
      <w:r w:rsidRPr="00030682">
        <w:rPr>
          <w:rFonts w:ascii="Times New Roman" w:hAnsi="Times New Roman" w:cs="Times New Roman"/>
        </w:rPr>
        <w:t>ek</w:t>
      </w:r>
    </w:p>
    <w:p w14:paraId="47FCD797" w14:textId="00C9C286" w:rsidR="008472F4" w:rsidRPr="00030682" w:rsidRDefault="00D65762" w:rsidP="00CE6861">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Pr="00030682">
        <w:rPr>
          <w:rFonts w:ascii="Times New Roman" w:hAnsi="Times New Roman" w:cs="Times New Roman"/>
        </w:rPr>
        <w:t xml:space="preserve"> </w:t>
      </w:r>
      <w:r w:rsidR="005C2948" w:rsidRPr="00030682">
        <w:rPr>
          <w:rFonts w:ascii="Times New Roman" w:hAnsi="Times New Roman" w:cs="Times New Roman"/>
        </w:rPr>
        <w:t xml:space="preserve">   </w:t>
      </w:r>
      <w:r w:rsidRPr="00030682">
        <w:rPr>
          <w:rFonts w:ascii="Times New Roman" w:hAnsi="Times New Roman" w:cs="Times New Roman"/>
        </w:rPr>
        <w:t xml:space="preserve"> kötelező </w:t>
      </w:r>
    </w:p>
    <w:p w14:paraId="08F51538" w14:textId="34985B59" w:rsidR="001055E3" w:rsidRPr="00030682" w:rsidRDefault="006167B2" w:rsidP="005A62A3">
      <w:pPr>
        <w:jc w:val="both"/>
        <w:rPr>
          <w:rFonts w:ascii="Times New Roman" w:hAnsi="Times New Roman" w:cs="Times New Roman"/>
        </w:rPr>
      </w:pPr>
      <w:r w:rsidRPr="00030682">
        <w:rPr>
          <w:rFonts w:ascii="Times New Roman" w:hAnsi="Times New Roman" w:cs="Times New Roman"/>
        </w:rPr>
        <w:lastRenderedPageBreak/>
        <w:t>Az előirányzat a 2018-ra áthúzódó teljesítések fedezetéül szolgál. A projekt lezárult, az elszámolás még nem fejeződött be.</w:t>
      </w:r>
    </w:p>
    <w:p w14:paraId="171BAFD1" w14:textId="228FFD4C" w:rsidR="00123E5B" w:rsidRPr="00030682" w:rsidRDefault="00054C6B"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Ügyfélcentrum elektronikus jegyrendszerhez</w:t>
      </w:r>
    </w:p>
    <w:p w14:paraId="1C34A6CA" w14:textId="0E79DA0D" w:rsidR="00123E5B" w:rsidRPr="00030682" w:rsidRDefault="00123E5B" w:rsidP="00123E5B">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95085" w:rsidRPr="00030682">
        <w:rPr>
          <w:rFonts w:ascii="Times New Roman" w:hAnsi="Times New Roman" w:cs="Times New Roman"/>
        </w:rPr>
        <w:t xml:space="preserve"> </w:t>
      </w:r>
      <w:r w:rsidR="00406613" w:rsidRPr="00030682">
        <w:rPr>
          <w:rFonts w:ascii="Times New Roman" w:hAnsi="Times New Roman" w:cs="Times New Roman"/>
        </w:rPr>
        <w:t xml:space="preserve"> </w:t>
      </w:r>
      <w:r w:rsidR="00054C6B" w:rsidRPr="00030682">
        <w:rPr>
          <w:rFonts w:ascii="Times New Roman" w:hAnsi="Times New Roman" w:cs="Times New Roman"/>
        </w:rPr>
        <w:t xml:space="preserve"> 483</w:t>
      </w:r>
      <w:r w:rsidR="003368B8" w:rsidRPr="00030682">
        <w:rPr>
          <w:rFonts w:ascii="Times New Roman" w:hAnsi="Times New Roman" w:cs="Times New Roman"/>
        </w:rPr>
        <w:t> </w:t>
      </w:r>
      <w:r w:rsidR="00054C6B" w:rsidRPr="00030682">
        <w:rPr>
          <w:rFonts w:ascii="Times New Roman" w:hAnsi="Times New Roman" w:cs="Times New Roman"/>
        </w:rPr>
        <w:t>369</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2AEF6043" w14:textId="386A6F39" w:rsidR="00123E5B" w:rsidRPr="00030682" w:rsidRDefault="00095085" w:rsidP="00123E5B">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75C41" w:rsidRPr="00030682">
        <w:rPr>
          <w:rFonts w:ascii="Times New Roman" w:hAnsi="Times New Roman" w:cs="Times New Roman"/>
        </w:rPr>
        <w:t xml:space="preserve"> </w:t>
      </w:r>
      <w:r w:rsidRPr="00030682">
        <w:rPr>
          <w:rFonts w:ascii="Times New Roman" w:hAnsi="Times New Roman" w:cs="Times New Roman"/>
        </w:rPr>
        <w:t xml:space="preserve"> </w:t>
      </w:r>
      <w:r w:rsidR="007514FB">
        <w:rPr>
          <w:rFonts w:ascii="Times New Roman" w:hAnsi="Times New Roman" w:cs="Times New Roman"/>
        </w:rPr>
        <w:t xml:space="preserve"> 1 </w:t>
      </w:r>
      <w:r w:rsidR="00054C6B" w:rsidRPr="00030682">
        <w:rPr>
          <w:rFonts w:ascii="Times New Roman" w:hAnsi="Times New Roman" w:cs="Times New Roman"/>
        </w:rPr>
        <w:t>278 963</w:t>
      </w:r>
      <w:r w:rsidR="003368B8" w:rsidRPr="00030682">
        <w:rPr>
          <w:rFonts w:ascii="Times New Roman" w:hAnsi="Times New Roman" w:cs="Times New Roman"/>
        </w:rPr>
        <w:t xml:space="preserve"> </w:t>
      </w:r>
      <w:r w:rsidR="00123E5B" w:rsidRPr="00030682">
        <w:rPr>
          <w:rFonts w:ascii="Times New Roman" w:hAnsi="Times New Roman" w:cs="Times New Roman"/>
        </w:rPr>
        <w:t xml:space="preserve">ezer Ft </w:t>
      </w:r>
    </w:p>
    <w:p w14:paraId="3C4CABC1" w14:textId="55227F24" w:rsidR="00123E5B" w:rsidRPr="00030682" w:rsidRDefault="00095085" w:rsidP="00123E5B">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D3777" w:rsidRPr="00030682">
        <w:rPr>
          <w:rFonts w:ascii="Times New Roman" w:hAnsi="Times New Roman" w:cs="Times New Roman"/>
        </w:rPr>
        <w:t xml:space="preserve"> </w:t>
      </w:r>
      <w:r w:rsidR="005C2948" w:rsidRPr="00030682">
        <w:rPr>
          <w:rFonts w:ascii="Times New Roman" w:hAnsi="Times New Roman" w:cs="Times New Roman"/>
        </w:rPr>
        <w:t xml:space="preserve"> </w:t>
      </w:r>
      <w:r w:rsidR="00054C6B" w:rsidRPr="00030682">
        <w:rPr>
          <w:rFonts w:ascii="Times New Roman" w:hAnsi="Times New Roman" w:cs="Times New Roman"/>
        </w:rPr>
        <w:t xml:space="preserve"> 2013-2018</w:t>
      </w:r>
      <w:r w:rsidR="003368B8" w:rsidRPr="00030682">
        <w:rPr>
          <w:rFonts w:ascii="Times New Roman" w:hAnsi="Times New Roman" w:cs="Times New Roman"/>
        </w:rPr>
        <w:t xml:space="preserve"> </w:t>
      </w:r>
      <w:r w:rsidR="00123E5B" w:rsidRPr="00030682">
        <w:rPr>
          <w:rFonts w:ascii="Times New Roman" w:hAnsi="Times New Roman" w:cs="Times New Roman"/>
        </w:rPr>
        <w:t>év</w:t>
      </w:r>
      <w:r w:rsidR="00054C6B" w:rsidRPr="00030682">
        <w:rPr>
          <w:rFonts w:ascii="Times New Roman" w:hAnsi="Times New Roman" w:cs="Times New Roman"/>
        </w:rPr>
        <w:t>ek</w:t>
      </w:r>
    </w:p>
    <w:p w14:paraId="6465D48B" w14:textId="2D0214F7" w:rsidR="00123E5B" w:rsidRPr="00030682" w:rsidRDefault="00123E5B" w:rsidP="00123E5B">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27CBF" w:rsidRPr="00030682">
        <w:rPr>
          <w:rFonts w:ascii="Times New Roman" w:hAnsi="Times New Roman" w:cs="Times New Roman"/>
        </w:rPr>
        <w:t xml:space="preserve">   </w:t>
      </w:r>
      <w:r w:rsidR="00775C41" w:rsidRPr="00030682">
        <w:rPr>
          <w:rFonts w:ascii="Times New Roman" w:hAnsi="Times New Roman" w:cs="Times New Roman"/>
        </w:rPr>
        <w:t xml:space="preserve"> </w:t>
      </w:r>
      <w:r w:rsidRPr="00030682">
        <w:rPr>
          <w:rFonts w:ascii="Times New Roman" w:hAnsi="Times New Roman" w:cs="Times New Roman"/>
        </w:rPr>
        <w:t xml:space="preserve"> </w:t>
      </w:r>
      <w:r w:rsidR="00235EBA" w:rsidRPr="00030682">
        <w:rPr>
          <w:rFonts w:ascii="Times New Roman" w:hAnsi="Times New Roman" w:cs="Times New Roman"/>
        </w:rPr>
        <w:t>önkéntes</w:t>
      </w:r>
      <w:r w:rsidRPr="00030682">
        <w:rPr>
          <w:rFonts w:ascii="Times New Roman" w:hAnsi="Times New Roman" w:cs="Times New Roman"/>
        </w:rPr>
        <w:t xml:space="preserve"> </w:t>
      </w:r>
    </w:p>
    <w:p w14:paraId="6700FCBD" w14:textId="73FF3E7A" w:rsidR="009B7BDD" w:rsidRPr="00030682" w:rsidRDefault="009B7BDD" w:rsidP="009B7BDD">
      <w:pPr>
        <w:spacing w:after="0"/>
        <w:rPr>
          <w:rFonts w:ascii="Times New Roman" w:hAnsi="Times New Roman" w:cs="Times New Roman"/>
        </w:rPr>
      </w:pPr>
    </w:p>
    <w:p w14:paraId="09067CE5" w14:textId="07C576CD" w:rsidR="009B7BDD" w:rsidRPr="00030682" w:rsidRDefault="009B7BDD" w:rsidP="009B7BDD">
      <w:pPr>
        <w:spacing w:after="0"/>
        <w:jc w:val="both"/>
        <w:rPr>
          <w:rFonts w:ascii="Times New Roman" w:hAnsi="Times New Roman" w:cs="Times New Roman"/>
        </w:rPr>
      </w:pPr>
      <w:r w:rsidRPr="00030682">
        <w:rPr>
          <w:rFonts w:ascii="Times New Roman" w:hAnsi="Times New Roman" w:cs="Times New Roman"/>
        </w:rPr>
        <w:t xml:space="preserve">A határidőt a 2018. évre átütemezve - </w:t>
      </w:r>
      <w:r w:rsidR="005E4FEC">
        <w:rPr>
          <w:rFonts w:ascii="Times New Roman" w:hAnsi="Times New Roman" w:cs="Times New Roman"/>
        </w:rPr>
        <w:t>változatlan</w:t>
      </w:r>
      <w:r w:rsidRPr="00030682">
        <w:rPr>
          <w:rFonts w:ascii="Times New Roman" w:hAnsi="Times New Roman" w:cs="Times New Roman"/>
        </w:rPr>
        <w:t xml:space="preserve"> műszaki tartalommal - kell a projektet megvalósítani.</w:t>
      </w:r>
    </w:p>
    <w:p w14:paraId="0940C5A8" w14:textId="7EBA6C54" w:rsidR="005A62A3" w:rsidRPr="00030682" w:rsidRDefault="009B7BDD" w:rsidP="00173DA3">
      <w:pPr>
        <w:spacing w:after="0"/>
        <w:jc w:val="both"/>
        <w:rPr>
          <w:rFonts w:ascii="Times New Roman" w:hAnsi="Times New Roman" w:cs="Times New Roman"/>
        </w:rPr>
      </w:pPr>
      <w:r w:rsidRPr="00030682">
        <w:rPr>
          <w:rFonts w:ascii="Times New Roman" w:hAnsi="Times New Roman" w:cs="Times New Roman"/>
        </w:rPr>
        <w:t>Az alábbi helyszíneken történik ügyfélközpont nyitásának előkészítése: Csepel, Szent Imre téren egy 2 pultos egység, valamint az M3 metrófelújítás északi szakaszával összhangban Újpest-Központban egy 4 pultos, az Árpád hídnál pedig egy 2 pultos ügyfélközpont. A 2017. júniusában jelzett XVII. kerületi igények, majd az elvégzett helyszínvizsgálatok alapján - amely az értékesítési lefedettséget hivatott vizsgálni - a létesítéssel érintett helyszínek kiegészülnek a R</w:t>
      </w:r>
      <w:r w:rsidR="00173DA3" w:rsidRPr="00030682">
        <w:rPr>
          <w:rFonts w:ascii="Times New Roman" w:hAnsi="Times New Roman" w:cs="Times New Roman"/>
        </w:rPr>
        <w:t xml:space="preserve">ákoskeresztúr Városközponttal. </w:t>
      </w:r>
    </w:p>
    <w:p w14:paraId="50DADC3C" w14:textId="77777777" w:rsidR="00173DA3" w:rsidRPr="00030682" w:rsidRDefault="00173DA3" w:rsidP="00173DA3">
      <w:pPr>
        <w:spacing w:after="0"/>
        <w:jc w:val="both"/>
        <w:rPr>
          <w:rFonts w:ascii="Times New Roman" w:hAnsi="Times New Roman" w:cs="Times New Roman"/>
        </w:rPr>
      </w:pPr>
    </w:p>
    <w:p w14:paraId="23ACDE66" w14:textId="5730E151" w:rsidR="00D65762" w:rsidRPr="00030682" w:rsidRDefault="005902F7"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FUTÁR projekt befejezése</w:t>
      </w:r>
    </w:p>
    <w:p w14:paraId="39DCB7F6" w14:textId="77777777" w:rsidR="00C67179" w:rsidRPr="00030682" w:rsidRDefault="00C67179" w:rsidP="00C6717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06613" w:rsidRPr="00030682">
        <w:rPr>
          <w:rFonts w:ascii="Times New Roman" w:hAnsi="Times New Roman" w:cs="Times New Roman"/>
        </w:rPr>
        <w:t xml:space="preserve">   </w:t>
      </w:r>
      <w:r w:rsidRPr="00030682">
        <w:rPr>
          <w:rFonts w:ascii="Times New Roman" w:hAnsi="Times New Roman" w:cs="Times New Roman"/>
        </w:rPr>
        <w:t xml:space="preserve">  </w:t>
      </w:r>
      <w:r w:rsidR="005902F7" w:rsidRPr="00030682">
        <w:rPr>
          <w:rFonts w:ascii="Times New Roman" w:hAnsi="Times New Roman" w:cs="Times New Roman"/>
        </w:rPr>
        <w:t>22</w:t>
      </w:r>
      <w:r w:rsidR="003368B8" w:rsidRPr="00030682">
        <w:rPr>
          <w:rFonts w:ascii="Times New Roman" w:hAnsi="Times New Roman" w:cs="Times New Roman"/>
        </w:rPr>
        <w:t> </w:t>
      </w:r>
      <w:r w:rsidR="005902F7" w:rsidRPr="00030682">
        <w:rPr>
          <w:rFonts w:ascii="Times New Roman" w:hAnsi="Times New Roman" w:cs="Times New Roman"/>
        </w:rPr>
        <w:t>832</w:t>
      </w:r>
      <w:r w:rsidR="003368B8" w:rsidRPr="00030682">
        <w:rPr>
          <w:rFonts w:ascii="Times New Roman" w:hAnsi="Times New Roman" w:cs="Times New Roman"/>
        </w:rPr>
        <w:t xml:space="preserve"> </w:t>
      </w:r>
      <w:r w:rsidRPr="00030682">
        <w:rPr>
          <w:rFonts w:ascii="Times New Roman" w:hAnsi="Times New Roman" w:cs="Times New Roman"/>
        </w:rPr>
        <w:t xml:space="preserve">ezer Ft </w:t>
      </w:r>
    </w:p>
    <w:p w14:paraId="638A2817" w14:textId="6D000635" w:rsidR="00C67179" w:rsidRPr="00030682" w:rsidRDefault="005902F7" w:rsidP="00C6717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27CBF" w:rsidRPr="00030682">
        <w:rPr>
          <w:rFonts w:ascii="Times New Roman" w:hAnsi="Times New Roman" w:cs="Times New Roman"/>
        </w:rPr>
        <w:t xml:space="preserve"> </w:t>
      </w:r>
      <w:r w:rsidR="00C67179" w:rsidRPr="00030682">
        <w:rPr>
          <w:rFonts w:ascii="Times New Roman" w:hAnsi="Times New Roman" w:cs="Times New Roman"/>
        </w:rPr>
        <w:t xml:space="preserve"> </w:t>
      </w:r>
      <w:r w:rsidR="003A6C5E">
        <w:rPr>
          <w:rFonts w:ascii="Times New Roman" w:hAnsi="Times New Roman" w:cs="Times New Roman"/>
        </w:rPr>
        <w:t xml:space="preserve">2 </w:t>
      </w:r>
      <w:r w:rsidRPr="00030682">
        <w:rPr>
          <w:rFonts w:ascii="Times New Roman" w:hAnsi="Times New Roman" w:cs="Times New Roman"/>
        </w:rPr>
        <w:t>008 972</w:t>
      </w:r>
      <w:r w:rsidR="003368B8" w:rsidRPr="00030682">
        <w:rPr>
          <w:rFonts w:ascii="Times New Roman" w:hAnsi="Times New Roman" w:cs="Times New Roman"/>
        </w:rPr>
        <w:t xml:space="preserve"> </w:t>
      </w:r>
      <w:r w:rsidR="00C67179" w:rsidRPr="00030682">
        <w:rPr>
          <w:rFonts w:ascii="Times New Roman" w:hAnsi="Times New Roman" w:cs="Times New Roman"/>
        </w:rPr>
        <w:t xml:space="preserve">ezer Ft </w:t>
      </w:r>
    </w:p>
    <w:p w14:paraId="4630DE62" w14:textId="2F2F4DAB" w:rsidR="00C67179" w:rsidRPr="00030682" w:rsidRDefault="005902F7" w:rsidP="00C6717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22CD0" w:rsidRPr="00030682">
        <w:rPr>
          <w:rFonts w:ascii="Times New Roman" w:hAnsi="Times New Roman" w:cs="Times New Roman"/>
        </w:rPr>
        <w:t xml:space="preserve"> </w:t>
      </w:r>
      <w:r w:rsidR="00C67179" w:rsidRPr="00030682">
        <w:rPr>
          <w:rFonts w:ascii="Times New Roman" w:hAnsi="Times New Roman" w:cs="Times New Roman"/>
        </w:rPr>
        <w:t xml:space="preserve"> </w:t>
      </w:r>
      <w:r w:rsidRPr="00030682">
        <w:rPr>
          <w:rFonts w:ascii="Times New Roman" w:hAnsi="Times New Roman" w:cs="Times New Roman"/>
        </w:rPr>
        <w:t>2013-2017</w:t>
      </w:r>
      <w:r w:rsidR="00C67179" w:rsidRPr="00030682">
        <w:rPr>
          <w:rFonts w:ascii="Times New Roman" w:hAnsi="Times New Roman" w:cs="Times New Roman"/>
        </w:rPr>
        <w:t xml:space="preserve"> év</w:t>
      </w:r>
      <w:r w:rsidRPr="00030682">
        <w:rPr>
          <w:rFonts w:ascii="Times New Roman" w:hAnsi="Times New Roman" w:cs="Times New Roman"/>
        </w:rPr>
        <w:t>ek</w:t>
      </w:r>
    </w:p>
    <w:p w14:paraId="5BD0423F" w14:textId="70843EFD" w:rsidR="00C67179" w:rsidRPr="00030682" w:rsidRDefault="00C67179" w:rsidP="00F35C5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406613" w:rsidRPr="00030682">
        <w:rPr>
          <w:rFonts w:ascii="Times New Roman" w:hAnsi="Times New Roman" w:cs="Times New Roman"/>
        </w:rPr>
        <w:t xml:space="preserve">   </w:t>
      </w:r>
      <w:r w:rsidRPr="00030682">
        <w:rPr>
          <w:rFonts w:ascii="Times New Roman" w:hAnsi="Times New Roman" w:cs="Times New Roman"/>
        </w:rPr>
        <w:t xml:space="preserve">     </w:t>
      </w:r>
      <w:r w:rsidR="00E22CD0" w:rsidRPr="00030682">
        <w:rPr>
          <w:rFonts w:ascii="Times New Roman" w:hAnsi="Times New Roman" w:cs="Times New Roman"/>
        </w:rPr>
        <w:t xml:space="preserve"> </w:t>
      </w:r>
      <w:r w:rsidRPr="00030682">
        <w:rPr>
          <w:rFonts w:ascii="Times New Roman" w:hAnsi="Times New Roman" w:cs="Times New Roman"/>
        </w:rPr>
        <w:t xml:space="preserve"> </w:t>
      </w:r>
      <w:r w:rsidR="005902F7" w:rsidRPr="00030682">
        <w:rPr>
          <w:rFonts w:ascii="Times New Roman" w:hAnsi="Times New Roman" w:cs="Times New Roman"/>
        </w:rPr>
        <w:t>önkéntes</w:t>
      </w:r>
    </w:p>
    <w:p w14:paraId="5F8A5343" w14:textId="77777777" w:rsidR="00687AE9" w:rsidRPr="00030682" w:rsidRDefault="00687AE9" w:rsidP="00F35C5A">
      <w:pPr>
        <w:spacing w:after="0"/>
        <w:ind w:left="2124"/>
        <w:rPr>
          <w:rFonts w:ascii="Times New Roman" w:hAnsi="Times New Roman" w:cs="Times New Roman"/>
        </w:rPr>
      </w:pPr>
    </w:p>
    <w:p w14:paraId="6317CAF0" w14:textId="7439A27B" w:rsidR="0073524F" w:rsidRDefault="00D36227" w:rsidP="005728C5">
      <w:pPr>
        <w:spacing w:after="0"/>
        <w:jc w:val="both"/>
        <w:rPr>
          <w:rFonts w:ascii="Times New Roman" w:hAnsi="Times New Roman" w:cs="Times New Roman"/>
        </w:rPr>
      </w:pPr>
      <w:r w:rsidRPr="00030682">
        <w:rPr>
          <w:rFonts w:ascii="Times New Roman" w:hAnsi="Times New Roman" w:cs="Times New Roman"/>
        </w:rPr>
        <w:t>A feladat műszakilag befejeződött, pénzügyi rendezés szükséges.</w:t>
      </w:r>
    </w:p>
    <w:p w14:paraId="621B4E94" w14:textId="77777777" w:rsidR="005728C5" w:rsidRPr="005728C5" w:rsidRDefault="005728C5" w:rsidP="005728C5">
      <w:pPr>
        <w:spacing w:after="0"/>
        <w:jc w:val="both"/>
        <w:rPr>
          <w:rFonts w:ascii="Times New Roman" w:hAnsi="Times New Roman" w:cs="Times New Roman"/>
        </w:rPr>
      </w:pPr>
    </w:p>
    <w:p w14:paraId="2C007623" w14:textId="6E87997A" w:rsidR="0060590D" w:rsidRPr="00030682" w:rsidRDefault="00BC6035"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Közlekedésszervezési bevétel beszedéshez kapcsolódó technikai fejlesztések 2014-2017</w:t>
      </w:r>
    </w:p>
    <w:p w14:paraId="28C0E10D" w14:textId="0DEB6DD7" w:rsidR="0060590D" w:rsidRPr="00030682" w:rsidRDefault="0060590D" w:rsidP="00AE5D6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EC08DC" w:rsidRPr="00030682">
        <w:rPr>
          <w:rFonts w:ascii="Times New Roman" w:hAnsi="Times New Roman" w:cs="Times New Roman"/>
        </w:rPr>
        <w:t xml:space="preserve">    </w:t>
      </w:r>
      <w:r w:rsidR="00BC6035" w:rsidRPr="00030682">
        <w:rPr>
          <w:rFonts w:ascii="Times New Roman" w:hAnsi="Times New Roman" w:cs="Times New Roman"/>
        </w:rPr>
        <w:t xml:space="preserve">  6</w:t>
      </w:r>
      <w:r w:rsidR="005F4D66" w:rsidRPr="00030682">
        <w:rPr>
          <w:rFonts w:ascii="Times New Roman" w:hAnsi="Times New Roman" w:cs="Times New Roman"/>
        </w:rPr>
        <w:t> </w:t>
      </w:r>
      <w:r w:rsidR="00BC6035" w:rsidRPr="00030682">
        <w:rPr>
          <w:rFonts w:ascii="Times New Roman" w:hAnsi="Times New Roman" w:cs="Times New Roman"/>
        </w:rPr>
        <w:t>596</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0A867C61" w14:textId="37E98F73" w:rsidR="0060590D" w:rsidRPr="00030682" w:rsidRDefault="0060590D" w:rsidP="00AE5D6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C08DC" w:rsidRPr="00030682">
        <w:rPr>
          <w:rFonts w:ascii="Times New Roman" w:hAnsi="Times New Roman" w:cs="Times New Roman"/>
        </w:rPr>
        <w:t xml:space="preserve">  </w:t>
      </w:r>
      <w:r w:rsidRPr="00030682">
        <w:rPr>
          <w:rFonts w:ascii="Times New Roman" w:hAnsi="Times New Roman" w:cs="Times New Roman"/>
        </w:rPr>
        <w:t xml:space="preserve"> </w:t>
      </w:r>
      <w:r w:rsidR="00BC6035" w:rsidRPr="00030682">
        <w:rPr>
          <w:rFonts w:ascii="Times New Roman" w:hAnsi="Times New Roman" w:cs="Times New Roman"/>
        </w:rPr>
        <w:t>820</w:t>
      </w:r>
      <w:r w:rsidR="005F4D66" w:rsidRPr="00030682">
        <w:rPr>
          <w:rFonts w:ascii="Times New Roman" w:hAnsi="Times New Roman" w:cs="Times New Roman"/>
        </w:rPr>
        <w:t> </w:t>
      </w:r>
      <w:r w:rsidR="00BC6035" w:rsidRPr="00030682">
        <w:rPr>
          <w:rFonts w:ascii="Times New Roman" w:hAnsi="Times New Roman" w:cs="Times New Roman"/>
        </w:rPr>
        <w:t>085</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645E41BE" w14:textId="67DD4866" w:rsidR="0060590D" w:rsidRPr="00030682" w:rsidRDefault="00EC08DC" w:rsidP="00AE5D6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22CD0" w:rsidRPr="00030682">
        <w:rPr>
          <w:rFonts w:ascii="Times New Roman" w:hAnsi="Times New Roman" w:cs="Times New Roman"/>
        </w:rPr>
        <w:t xml:space="preserve"> </w:t>
      </w:r>
      <w:r w:rsidRPr="00030682">
        <w:rPr>
          <w:rFonts w:ascii="Times New Roman" w:hAnsi="Times New Roman" w:cs="Times New Roman"/>
        </w:rPr>
        <w:t xml:space="preserve"> </w:t>
      </w:r>
      <w:r w:rsidR="00BC6035" w:rsidRPr="00030682">
        <w:rPr>
          <w:rFonts w:ascii="Times New Roman" w:hAnsi="Times New Roman" w:cs="Times New Roman"/>
        </w:rPr>
        <w:t>2014-2017</w:t>
      </w:r>
      <w:r w:rsidR="0060590D" w:rsidRPr="00030682">
        <w:rPr>
          <w:rFonts w:ascii="Times New Roman" w:hAnsi="Times New Roman" w:cs="Times New Roman"/>
        </w:rPr>
        <w:t xml:space="preserve"> év</w:t>
      </w:r>
      <w:r w:rsidR="00BC6035" w:rsidRPr="00030682">
        <w:rPr>
          <w:rFonts w:ascii="Times New Roman" w:hAnsi="Times New Roman" w:cs="Times New Roman"/>
        </w:rPr>
        <w:t>ek</w:t>
      </w:r>
    </w:p>
    <w:p w14:paraId="0F0D122F" w14:textId="1DF4D881" w:rsidR="00AE5D6D" w:rsidRPr="00030682" w:rsidRDefault="0060590D" w:rsidP="00687AE9">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C2948" w:rsidRPr="00030682">
        <w:rPr>
          <w:rFonts w:ascii="Times New Roman" w:hAnsi="Times New Roman" w:cs="Times New Roman"/>
        </w:rPr>
        <w:t xml:space="preserve">   </w:t>
      </w:r>
      <w:r w:rsidR="00E22CD0" w:rsidRPr="00030682">
        <w:rPr>
          <w:rFonts w:ascii="Times New Roman" w:hAnsi="Times New Roman" w:cs="Times New Roman"/>
        </w:rPr>
        <w:t xml:space="preserve"> </w:t>
      </w:r>
      <w:r w:rsidR="00687AE9" w:rsidRPr="00030682">
        <w:rPr>
          <w:rFonts w:ascii="Times New Roman" w:hAnsi="Times New Roman" w:cs="Times New Roman"/>
        </w:rPr>
        <w:t xml:space="preserve"> </w:t>
      </w:r>
      <w:r w:rsidR="00BC6035" w:rsidRPr="00030682">
        <w:rPr>
          <w:rFonts w:ascii="Times New Roman" w:hAnsi="Times New Roman" w:cs="Times New Roman"/>
        </w:rPr>
        <w:t>önkéntes</w:t>
      </w:r>
    </w:p>
    <w:p w14:paraId="20AB57E7" w14:textId="685807D1" w:rsidR="004E0541" w:rsidRPr="00030682" w:rsidRDefault="004E0541" w:rsidP="00687AE9">
      <w:pPr>
        <w:spacing w:after="0"/>
        <w:ind w:left="2124"/>
        <w:rPr>
          <w:rFonts w:ascii="Times New Roman" w:hAnsi="Times New Roman" w:cs="Times New Roman"/>
        </w:rPr>
      </w:pPr>
    </w:p>
    <w:p w14:paraId="1EB4D405" w14:textId="57B1BC08" w:rsidR="00173DA3" w:rsidRPr="00030682" w:rsidRDefault="004E0541" w:rsidP="00353A23">
      <w:pPr>
        <w:jc w:val="both"/>
        <w:rPr>
          <w:rFonts w:ascii="Times New Roman" w:hAnsi="Times New Roman" w:cs="Times New Roman"/>
        </w:rPr>
      </w:pPr>
      <w:r w:rsidRPr="00030682">
        <w:rPr>
          <w:rFonts w:ascii="Times New Roman" w:hAnsi="Times New Roman" w:cs="Times New Roman"/>
        </w:rPr>
        <w:t xml:space="preserve">A feladat műszaki előrehaladottságára való </w:t>
      </w:r>
      <w:r w:rsidR="006313F6">
        <w:rPr>
          <w:rFonts w:ascii="Times New Roman" w:hAnsi="Times New Roman" w:cs="Times New Roman"/>
        </w:rPr>
        <w:t>tekintettel 2018. évben fejeződik be.</w:t>
      </w:r>
      <w:r w:rsidR="009F73E2">
        <w:rPr>
          <w:rFonts w:ascii="Times New Roman" w:hAnsi="Times New Roman" w:cs="Times New Roman"/>
        </w:rPr>
        <w:t xml:space="preserve"> </w:t>
      </w:r>
    </w:p>
    <w:p w14:paraId="44EF7C51" w14:textId="171F16A7" w:rsidR="005F1B54" w:rsidRPr="00030682" w:rsidRDefault="00A72E74"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Az M3 metróvonal rekonstrukciója és északi meghosszabbítása - előkészítése, kivitelezés</w:t>
      </w:r>
    </w:p>
    <w:p w14:paraId="32810FC9" w14:textId="12F5A254" w:rsidR="005F1B54" w:rsidRPr="00030682" w:rsidRDefault="005F1B54" w:rsidP="005F1B54">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06613" w:rsidRPr="00030682">
        <w:rPr>
          <w:rFonts w:ascii="Times New Roman" w:hAnsi="Times New Roman" w:cs="Times New Roman"/>
        </w:rPr>
        <w:t xml:space="preserve">    </w:t>
      </w:r>
      <w:r w:rsidR="00FA26E3" w:rsidRPr="00030682">
        <w:rPr>
          <w:rFonts w:ascii="Times New Roman" w:hAnsi="Times New Roman" w:cs="Times New Roman"/>
        </w:rPr>
        <w:t xml:space="preserve"> </w:t>
      </w:r>
      <w:r w:rsidR="00BF3412" w:rsidRPr="00030682">
        <w:rPr>
          <w:rFonts w:ascii="Times New Roman" w:hAnsi="Times New Roman" w:cs="Times New Roman"/>
        </w:rPr>
        <w:t xml:space="preserve"> </w:t>
      </w:r>
      <w:r w:rsidRPr="00030682">
        <w:rPr>
          <w:rFonts w:ascii="Times New Roman" w:hAnsi="Times New Roman" w:cs="Times New Roman"/>
        </w:rPr>
        <w:t xml:space="preserve"> </w:t>
      </w:r>
      <w:r w:rsidR="00A72E74" w:rsidRPr="00030682">
        <w:rPr>
          <w:rFonts w:ascii="Times New Roman" w:hAnsi="Times New Roman" w:cs="Times New Roman"/>
        </w:rPr>
        <w:t>2</w:t>
      </w:r>
      <w:r w:rsidR="005F4D66" w:rsidRPr="00030682">
        <w:rPr>
          <w:rFonts w:ascii="Times New Roman" w:hAnsi="Times New Roman" w:cs="Times New Roman"/>
        </w:rPr>
        <w:t> </w:t>
      </w:r>
      <w:r w:rsidR="00A72E74" w:rsidRPr="00030682">
        <w:rPr>
          <w:rFonts w:ascii="Times New Roman" w:hAnsi="Times New Roman" w:cs="Times New Roman"/>
        </w:rPr>
        <w:t>360</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1C475C20" w14:textId="67A836ED" w:rsidR="005F1B54" w:rsidRPr="00030682" w:rsidRDefault="00BF3412" w:rsidP="005F1B54">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A26E3" w:rsidRPr="00030682">
        <w:rPr>
          <w:rFonts w:ascii="Times New Roman" w:hAnsi="Times New Roman" w:cs="Times New Roman"/>
        </w:rPr>
        <w:t xml:space="preserve"> </w:t>
      </w:r>
      <w:r w:rsidR="000E0105">
        <w:rPr>
          <w:rFonts w:ascii="Times New Roman" w:hAnsi="Times New Roman" w:cs="Times New Roman"/>
        </w:rPr>
        <w:t xml:space="preserve"> 1 </w:t>
      </w:r>
      <w:r w:rsidR="00A72E74" w:rsidRPr="00030682">
        <w:rPr>
          <w:rFonts w:ascii="Times New Roman" w:hAnsi="Times New Roman" w:cs="Times New Roman"/>
        </w:rPr>
        <w:t>513 380</w:t>
      </w:r>
      <w:r w:rsidR="005F4D66" w:rsidRPr="00030682">
        <w:rPr>
          <w:rFonts w:ascii="Times New Roman" w:hAnsi="Times New Roman" w:cs="Times New Roman"/>
        </w:rPr>
        <w:t xml:space="preserve"> </w:t>
      </w:r>
      <w:r w:rsidR="005F1B54" w:rsidRPr="00030682">
        <w:rPr>
          <w:rFonts w:ascii="Times New Roman" w:hAnsi="Times New Roman" w:cs="Times New Roman"/>
        </w:rPr>
        <w:t xml:space="preserve">ezer Ft </w:t>
      </w:r>
    </w:p>
    <w:p w14:paraId="78A603C0" w14:textId="0985AA27" w:rsidR="005F1B54" w:rsidRPr="00030682" w:rsidRDefault="00BF3412" w:rsidP="005F1B54">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F1B54" w:rsidRPr="00030682">
        <w:rPr>
          <w:rFonts w:ascii="Times New Roman" w:hAnsi="Times New Roman" w:cs="Times New Roman"/>
        </w:rPr>
        <w:t xml:space="preserve"> </w:t>
      </w:r>
      <w:r w:rsidR="00E22CD0" w:rsidRPr="00030682">
        <w:rPr>
          <w:rFonts w:ascii="Times New Roman" w:hAnsi="Times New Roman" w:cs="Times New Roman"/>
        </w:rPr>
        <w:t xml:space="preserve"> </w:t>
      </w:r>
      <w:r w:rsidR="00FA26E3" w:rsidRPr="00030682">
        <w:rPr>
          <w:rFonts w:ascii="Times New Roman" w:hAnsi="Times New Roman" w:cs="Times New Roman"/>
        </w:rPr>
        <w:t xml:space="preserve"> </w:t>
      </w:r>
      <w:r w:rsidR="00A72E74" w:rsidRPr="00030682">
        <w:rPr>
          <w:rFonts w:ascii="Times New Roman" w:hAnsi="Times New Roman" w:cs="Times New Roman"/>
        </w:rPr>
        <w:t>2014-201</w:t>
      </w:r>
      <w:r w:rsidR="00CD1744" w:rsidRPr="00030682">
        <w:rPr>
          <w:rFonts w:ascii="Times New Roman" w:hAnsi="Times New Roman" w:cs="Times New Roman"/>
        </w:rPr>
        <w:t xml:space="preserve">8 </w:t>
      </w:r>
      <w:r w:rsidR="005F1B54" w:rsidRPr="00030682">
        <w:rPr>
          <w:rFonts w:ascii="Times New Roman" w:hAnsi="Times New Roman" w:cs="Times New Roman"/>
        </w:rPr>
        <w:t>év</w:t>
      </w:r>
      <w:r w:rsidR="00A72E74" w:rsidRPr="00030682">
        <w:rPr>
          <w:rFonts w:ascii="Times New Roman" w:hAnsi="Times New Roman" w:cs="Times New Roman"/>
        </w:rPr>
        <w:t>ek</w:t>
      </w:r>
    </w:p>
    <w:p w14:paraId="13EACB92" w14:textId="410417E6" w:rsidR="00687AE9" w:rsidRPr="00030682" w:rsidRDefault="005F1B54" w:rsidP="00B11A3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F3412" w:rsidRPr="00030682">
        <w:rPr>
          <w:rFonts w:ascii="Times New Roman" w:hAnsi="Times New Roman" w:cs="Times New Roman"/>
        </w:rPr>
        <w:t xml:space="preserve">    </w:t>
      </w:r>
      <w:r w:rsidR="00E22CD0" w:rsidRPr="00030682">
        <w:rPr>
          <w:rFonts w:ascii="Times New Roman" w:hAnsi="Times New Roman" w:cs="Times New Roman"/>
        </w:rPr>
        <w:t xml:space="preserve"> </w:t>
      </w:r>
      <w:r w:rsidRPr="00030682">
        <w:rPr>
          <w:rFonts w:ascii="Times New Roman" w:hAnsi="Times New Roman" w:cs="Times New Roman"/>
        </w:rPr>
        <w:t xml:space="preserve"> </w:t>
      </w:r>
      <w:r w:rsidR="00A72E74" w:rsidRPr="00030682">
        <w:rPr>
          <w:rFonts w:ascii="Times New Roman" w:hAnsi="Times New Roman" w:cs="Times New Roman"/>
        </w:rPr>
        <w:t>önkéntes</w:t>
      </w:r>
    </w:p>
    <w:p w14:paraId="112B56F8" w14:textId="46B42323" w:rsidR="00CE52DE" w:rsidRPr="00030682" w:rsidRDefault="00CE52DE" w:rsidP="00B11A30">
      <w:pPr>
        <w:spacing w:after="0"/>
        <w:ind w:left="2124"/>
        <w:rPr>
          <w:rFonts w:ascii="Times New Roman" w:hAnsi="Times New Roman" w:cs="Times New Roman"/>
        </w:rPr>
      </w:pPr>
    </w:p>
    <w:p w14:paraId="02F5E7E4" w14:textId="29B5DFA6" w:rsidR="00272C6F" w:rsidRPr="00030682" w:rsidRDefault="00CE52DE" w:rsidP="005A62A3">
      <w:pPr>
        <w:jc w:val="both"/>
        <w:rPr>
          <w:rFonts w:ascii="Times New Roman" w:hAnsi="Times New Roman" w:cs="Times New Roman"/>
        </w:rPr>
      </w:pPr>
      <w:r w:rsidRPr="00030682">
        <w:rPr>
          <w:rFonts w:ascii="Times New Roman" w:hAnsi="Times New Roman" w:cs="Times New Roman"/>
        </w:rPr>
        <w:t>A Főmterv és a BKK Zrt között megkötésre került vállalkozói szerződésben foglalt feladatokat a Főmterv maradéktalanul teljesítette 2016-ban. A feladat teljesítéséhez és lezárásához szükséges egy, a támogatási kérelem összeállítására és beadására szerződött társaság végszámlájának a kifizetése, amelynek teljesítése 2018. II. félévére is áthúzódhat, erre tekintettel a tervezett befejezési határidő és ezzel összefüggésben a felad</w:t>
      </w:r>
      <w:r w:rsidR="008472F4" w:rsidRPr="00030682">
        <w:rPr>
          <w:rFonts w:ascii="Times New Roman" w:hAnsi="Times New Roman" w:cs="Times New Roman"/>
        </w:rPr>
        <w:t xml:space="preserve">at pénzügyi ütemezése módosul. </w:t>
      </w:r>
    </w:p>
    <w:p w14:paraId="21F8E51B" w14:textId="77777777" w:rsidR="00CE6861" w:rsidRDefault="00CE6861" w:rsidP="00B11A30">
      <w:pPr>
        <w:spacing w:line="360" w:lineRule="auto"/>
        <w:jc w:val="both"/>
        <w:rPr>
          <w:rFonts w:ascii="Times New Roman" w:hAnsi="Times New Roman" w:cs="Times New Roman"/>
          <w:b/>
          <w:u w:val="single"/>
        </w:rPr>
      </w:pPr>
    </w:p>
    <w:p w14:paraId="0C9B15B1" w14:textId="57383292" w:rsidR="00E979F7" w:rsidRPr="00030682" w:rsidRDefault="00B11A30" w:rsidP="00B11A30">
      <w:pPr>
        <w:spacing w:line="360" w:lineRule="auto"/>
        <w:jc w:val="both"/>
        <w:rPr>
          <w:rFonts w:ascii="Times New Roman" w:hAnsi="Times New Roman" w:cs="Times New Roman"/>
          <w:b/>
          <w:u w:val="single"/>
        </w:rPr>
      </w:pPr>
      <w:r w:rsidRPr="00030682">
        <w:rPr>
          <w:rFonts w:ascii="Times New Roman" w:hAnsi="Times New Roman" w:cs="Times New Roman"/>
          <w:b/>
          <w:u w:val="single"/>
        </w:rPr>
        <w:lastRenderedPageBreak/>
        <w:t>Külső Bécsi úti villamos vonal megtervezése</w:t>
      </w:r>
    </w:p>
    <w:p w14:paraId="349BE737" w14:textId="66273CEC" w:rsidR="00F77D4D" w:rsidRPr="00030682" w:rsidRDefault="00F77D4D" w:rsidP="00F77D4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B11A30" w:rsidRPr="00030682">
        <w:rPr>
          <w:rFonts w:ascii="Times New Roman" w:hAnsi="Times New Roman" w:cs="Times New Roman"/>
        </w:rPr>
        <w:t xml:space="preserve">  98</w:t>
      </w:r>
      <w:r w:rsidR="005F4D66" w:rsidRPr="00030682">
        <w:rPr>
          <w:rFonts w:ascii="Times New Roman" w:hAnsi="Times New Roman" w:cs="Times New Roman"/>
        </w:rPr>
        <w:t> </w:t>
      </w:r>
      <w:r w:rsidR="00B11A30" w:rsidRPr="00030682">
        <w:rPr>
          <w:rFonts w:ascii="Times New Roman" w:hAnsi="Times New Roman" w:cs="Times New Roman"/>
        </w:rPr>
        <w:t>910</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5C02007F" w14:textId="6A0CE08D" w:rsidR="00F77D4D" w:rsidRPr="00030682" w:rsidRDefault="00F77D4D" w:rsidP="00F77D4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42BBE" w:rsidRPr="00030682">
        <w:rPr>
          <w:rFonts w:ascii="Times New Roman" w:hAnsi="Times New Roman" w:cs="Times New Roman"/>
        </w:rPr>
        <w:t xml:space="preserve">  </w:t>
      </w:r>
      <w:r w:rsidRPr="00030682">
        <w:rPr>
          <w:rFonts w:ascii="Times New Roman" w:hAnsi="Times New Roman" w:cs="Times New Roman"/>
        </w:rPr>
        <w:t xml:space="preserve"> </w:t>
      </w:r>
      <w:r w:rsidR="00B11A30" w:rsidRPr="00030682">
        <w:rPr>
          <w:rFonts w:ascii="Times New Roman" w:hAnsi="Times New Roman" w:cs="Times New Roman"/>
        </w:rPr>
        <w:t>188</w:t>
      </w:r>
      <w:r w:rsidR="005F4D66" w:rsidRPr="00030682">
        <w:rPr>
          <w:rFonts w:ascii="Times New Roman" w:hAnsi="Times New Roman" w:cs="Times New Roman"/>
        </w:rPr>
        <w:t> </w:t>
      </w:r>
      <w:r w:rsidR="00B11A30" w:rsidRPr="00030682">
        <w:rPr>
          <w:rFonts w:ascii="Times New Roman" w:hAnsi="Times New Roman" w:cs="Times New Roman"/>
        </w:rPr>
        <w:t>400</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53D9E7F8" w14:textId="701C5214" w:rsidR="00F77D4D" w:rsidRPr="00030682" w:rsidRDefault="00A42BBE" w:rsidP="00F77D4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E22CD0" w:rsidRPr="00030682">
        <w:rPr>
          <w:rFonts w:ascii="Times New Roman" w:hAnsi="Times New Roman" w:cs="Times New Roman"/>
        </w:rPr>
        <w:t xml:space="preserve"> </w:t>
      </w:r>
      <w:r w:rsidR="00B11A30" w:rsidRPr="00030682">
        <w:rPr>
          <w:rFonts w:ascii="Times New Roman" w:hAnsi="Times New Roman" w:cs="Times New Roman"/>
        </w:rPr>
        <w:t>2015-2018</w:t>
      </w:r>
      <w:r w:rsidR="00F77D4D" w:rsidRPr="00030682">
        <w:rPr>
          <w:rFonts w:ascii="Times New Roman" w:hAnsi="Times New Roman" w:cs="Times New Roman"/>
        </w:rPr>
        <w:t xml:space="preserve"> év</w:t>
      </w:r>
      <w:r w:rsidR="00B11A30" w:rsidRPr="00030682">
        <w:rPr>
          <w:rFonts w:ascii="Times New Roman" w:hAnsi="Times New Roman" w:cs="Times New Roman"/>
        </w:rPr>
        <w:t>ek</w:t>
      </w:r>
    </w:p>
    <w:p w14:paraId="69A4FB25" w14:textId="3DD67598" w:rsidR="00F77D4D" w:rsidRPr="00030682" w:rsidRDefault="00F77D4D" w:rsidP="00F35C5A">
      <w:pPr>
        <w:spacing w:after="0"/>
        <w:ind w:left="2124"/>
        <w:rPr>
          <w:rFonts w:ascii="Times New Roman" w:hAnsi="Times New Roman" w:cs="Times New Roman"/>
        </w:rPr>
      </w:pPr>
      <w:r w:rsidRPr="00030682">
        <w:rPr>
          <w:rFonts w:ascii="Times New Roman" w:hAnsi="Times New Roman" w:cs="Times New Roman"/>
        </w:rPr>
        <w:t xml:space="preserve"> 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00B11A30" w:rsidRPr="00030682">
        <w:rPr>
          <w:rFonts w:ascii="Times New Roman" w:hAnsi="Times New Roman" w:cs="Times New Roman"/>
        </w:rPr>
        <w:t>önkéntes</w:t>
      </w:r>
    </w:p>
    <w:p w14:paraId="7943A36A" w14:textId="3D01B491" w:rsidR="00687AE9" w:rsidRPr="00030682" w:rsidRDefault="00687AE9" w:rsidP="00F35C5A">
      <w:pPr>
        <w:spacing w:after="0"/>
        <w:ind w:left="2124"/>
        <w:rPr>
          <w:rFonts w:ascii="Times New Roman" w:hAnsi="Times New Roman" w:cs="Times New Roman"/>
        </w:rPr>
      </w:pPr>
    </w:p>
    <w:p w14:paraId="2E8ECE67" w14:textId="77777777" w:rsidR="00D90367" w:rsidRPr="00030682" w:rsidRDefault="00D90367" w:rsidP="00D90367">
      <w:pPr>
        <w:jc w:val="both"/>
        <w:rPr>
          <w:rFonts w:ascii="Times New Roman" w:hAnsi="Times New Roman" w:cs="Times New Roman"/>
        </w:rPr>
      </w:pPr>
      <w:r w:rsidRPr="00030682">
        <w:rPr>
          <w:rFonts w:ascii="Times New Roman" w:hAnsi="Times New Roman" w:cs="Times New Roman"/>
        </w:rPr>
        <w:t xml:space="preserve">A Feladat műszaki tartalma módosul, szükségessé válik a Bécsi út - Vörösvári út villamos-végállomási tartózkodó épület felújítása, annak leromlott műszaki állapota miatt, teljes körű tervezési szolgáltatásaival. </w:t>
      </w:r>
    </w:p>
    <w:p w14:paraId="32E105B5" w14:textId="42AA9569" w:rsidR="00F77D4D" w:rsidRPr="00030682" w:rsidRDefault="00D90367" w:rsidP="00272C6F">
      <w:pPr>
        <w:jc w:val="both"/>
        <w:rPr>
          <w:rFonts w:ascii="Times New Roman" w:hAnsi="Times New Roman" w:cs="Times New Roman"/>
        </w:rPr>
      </w:pPr>
      <w:r w:rsidRPr="00030682">
        <w:rPr>
          <w:rFonts w:ascii="Times New Roman" w:hAnsi="Times New Roman" w:cs="Times New Roman"/>
        </w:rPr>
        <w:t xml:space="preserve">2017. december 6-i Közgyűlés által módosításra került a feladathoz tartozó megállapodás és engedélyokirat. A projekt forráshiány miatt a 2014-2020 közötti IKOP támogatási időszakban nem valósul meg, ezért a Feladat átstrukturálása szükséges annak lezárás érdekében. A Feladat lezárását úgy kell elvégezni, hogy az elkészített és engedélyeztetett tervek később folytathatók legyenek. </w:t>
      </w:r>
      <w:r w:rsidR="00F95A0D">
        <w:rPr>
          <w:rFonts w:ascii="Times New Roman" w:hAnsi="Times New Roman" w:cs="Times New Roman"/>
        </w:rPr>
        <w:t>A 2018. évi költségvetésben 61 230 ezer Ft-ot ütemeztünk a 2017. évről áthúzódó kiadások feladataként.</w:t>
      </w:r>
    </w:p>
    <w:p w14:paraId="7DA4AF51" w14:textId="77777777" w:rsidR="00590061" w:rsidRPr="00030682" w:rsidRDefault="00B63B66"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Újpalotai villamosvonal megtervezése</w:t>
      </w:r>
    </w:p>
    <w:p w14:paraId="31E6A9F7" w14:textId="777EC659" w:rsidR="00590061" w:rsidRPr="00030682" w:rsidRDefault="00590061" w:rsidP="00590061">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00B63B66" w:rsidRPr="00030682">
        <w:rPr>
          <w:rFonts w:ascii="Times New Roman" w:hAnsi="Times New Roman" w:cs="Times New Roman"/>
        </w:rPr>
        <w:t xml:space="preserve">  31</w:t>
      </w:r>
      <w:r w:rsidR="005F4D66" w:rsidRPr="00030682">
        <w:rPr>
          <w:rFonts w:ascii="Times New Roman" w:hAnsi="Times New Roman" w:cs="Times New Roman"/>
        </w:rPr>
        <w:t> </w:t>
      </w:r>
      <w:r w:rsidR="00B63B66" w:rsidRPr="00030682">
        <w:rPr>
          <w:rFonts w:ascii="Times New Roman" w:hAnsi="Times New Roman" w:cs="Times New Roman"/>
        </w:rPr>
        <w:t>955</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7913462A" w14:textId="3DB98D96" w:rsidR="00590061" w:rsidRPr="00030682" w:rsidRDefault="00590061" w:rsidP="0059006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06613" w:rsidRPr="00030682">
        <w:rPr>
          <w:rFonts w:ascii="Times New Roman" w:hAnsi="Times New Roman" w:cs="Times New Roman"/>
        </w:rPr>
        <w:t xml:space="preserve">  </w:t>
      </w:r>
      <w:r w:rsidR="00FA7A7B" w:rsidRPr="00030682">
        <w:rPr>
          <w:rFonts w:ascii="Times New Roman" w:hAnsi="Times New Roman" w:cs="Times New Roman"/>
        </w:rPr>
        <w:t xml:space="preserve"> </w:t>
      </w:r>
      <w:r w:rsidR="00B63B66" w:rsidRPr="00030682">
        <w:rPr>
          <w:rFonts w:ascii="Times New Roman" w:hAnsi="Times New Roman" w:cs="Times New Roman"/>
        </w:rPr>
        <w:t>408</w:t>
      </w:r>
      <w:r w:rsidR="005F4D66" w:rsidRPr="00030682">
        <w:rPr>
          <w:rFonts w:ascii="Times New Roman" w:hAnsi="Times New Roman" w:cs="Times New Roman"/>
        </w:rPr>
        <w:t> </w:t>
      </w:r>
      <w:r w:rsidR="00B63B66" w:rsidRPr="00030682">
        <w:rPr>
          <w:rFonts w:ascii="Times New Roman" w:hAnsi="Times New Roman" w:cs="Times New Roman"/>
        </w:rPr>
        <w:t>635</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7377A680" w14:textId="1979C8E2" w:rsidR="00590061" w:rsidRPr="00030682" w:rsidRDefault="00FA7A7B" w:rsidP="0059006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22CD0" w:rsidRPr="00030682">
        <w:rPr>
          <w:rFonts w:ascii="Times New Roman" w:hAnsi="Times New Roman" w:cs="Times New Roman"/>
        </w:rPr>
        <w:t xml:space="preserve"> </w:t>
      </w:r>
      <w:r w:rsidRPr="00030682">
        <w:rPr>
          <w:rFonts w:ascii="Times New Roman" w:hAnsi="Times New Roman" w:cs="Times New Roman"/>
        </w:rPr>
        <w:t xml:space="preserve"> </w:t>
      </w:r>
      <w:r w:rsidR="00B63B66" w:rsidRPr="00030682">
        <w:rPr>
          <w:rFonts w:ascii="Times New Roman" w:hAnsi="Times New Roman" w:cs="Times New Roman"/>
        </w:rPr>
        <w:t xml:space="preserve">2015-2017 </w:t>
      </w:r>
      <w:r w:rsidR="00590061" w:rsidRPr="00030682">
        <w:rPr>
          <w:rFonts w:ascii="Times New Roman" w:hAnsi="Times New Roman" w:cs="Times New Roman"/>
        </w:rPr>
        <w:t>év</w:t>
      </w:r>
      <w:r w:rsidR="00B63B66" w:rsidRPr="00030682">
        <w:rPr>
          <w:rFonts w:ascii="Times New Roman" w:hAnsi="Times New Roman" w:cs="Times New Roman"/>
        </w:rPr>
        <w:t>ek</w:t>
      </w:r>
    </w:p>
    <w:p w14:paraId="329C803F" w14:textId="31C3E67D" w:rsidR="008D0E5F" w:rsidRPr="00030682" w:rsidRDefault="00406613" w:rsidP="00406613">
      <w:pPr>
        <w:spacing w:after="0"/>
        <w:rPr>
          <w:rFonts w:ascii="Times New Roman" w:hAnsi="Times New Roman" w:cs="Times New Roman"/>
        </w:rPr>
      </w:pPr>
      <w:r w:rsidRPr="00030682">
        <w:rPr>
          <w:rFonts w:ascii="Times New Roman" w:hAnsi="Times New Roman" w:cs="Times New Roman"/>
        </w:rPr>
        <w:t xml:space="preserve">                                 </w:t>
      </w:r>
      <w:r w:rsidR="00590061" w:rsidRPr="00030682">
        <w:rPr>
          <w:rFonts w:ascii="Times New Roman" w:hAnsi="Times New Roman" w:cs="Times New Roman"/>
        </w:rPr>
        <w:t xml:space="preserve"> </w:t>
      </w:r>
      <w:r w:rsidR="00AE5D6D" w:rsidRPr="00030682">
        <w:rPr>
          <w:rFonts w:ascii="Times New Roman" w:hAnsi="Times New Roman" w:cs="Times New Roman"/>
        </w:rPr>
        <w:t xml:space="preserve">   </w:t>
      </w:r>
      <w:r w:rsidR="00590061" w:rsidRPr="00030682">
        <w:rPr>
          <w:rFonts w:ascii="Times New Roman" w:hAnsi="Times New Roman" w:cs="Times New Roman"/>
        </w:rPr>
        <w:t xml:space="preserve">  Besorolás</w:t>
      </w:r>
      <w:r w:rsidR="00590061" w:rsidRPr="00030682">
        <w:rPr>
          <w:rFonts w:ascii="Times New Roman" w:hAnsi="Times New Roman" w:cs="Times New Roman"/>
        </w:rPr>
        <w:tab/>
      </w:r>
      <w:r w:rsidR="00590061" w:rsidRPr="00030682">
        <w:rPr>
          <w:rFonts w:ascii="Times New Roman" w:hAnsi="Times New Roman" w:cs="Times New Roman"/>
        </w:rPr>
        <w:tab/>
        <w:t xml:space="preserve">: </w:t>
      </w:r>
      <w:r w:rsidR="00590061" w:rsidRPr="00030682">
        <w:rPr>
          <w:rFonts w:ascii="Times New Roman" w:hAnsi="Times New Roman" w:cs="Times New Roman"/>
        </w:rPr>
        <w:tab/>
        <w:t xml:space="preserve">      </w:t>
      </w:r>
      <w:r w:rsidR="00590061" w:rsidRPr="00030682">
        <w:rPr>
          <w:rFonts w:ascii="Times New Roman" w:hAnsi="Times New Roman" w:cs="Times New Roman"/>
        </w:rPr>
        <w:tab/>
        <w:t xml:space="preserve">   </w:t>
      </w:r>
      <w:r w:rsidRPr="00030682">
        <w:rPr>
          <w:rFonts w:ascii="Times New Roman" w:hAnsi="Times New Roman" w:cs="Times New Roman"/>
        </w:rPr>
        <w:t xml:space="preserve">  </w:t>
      </w:r>
      <w:r w:rsidR="00590061" w:rsidRPr="00030682">
        <w:rPr>
          <w:rFonts w:ascii="Times New Roman" w:hAnsi="Times New Roman" w:cs="Times New Roman"/>
        </w:rPr>
        <w:t xml:space="preserve">   </w:t>
      </w:r>
      <w:r w:rsidR="00B63B66" w:rsidRPr="00030682">
        <w:rPr>
          <w:rFonts w:ascii="Times New Roman" w:hAnsi="Times New Roman" w:cs="Times New Roman"/>
        </w:rPr>
        <w:t>önkéntes</w:t>
      </w:r>
    </w:p>
    <w:p w14:paraId="436E0FFE" w14:textId="70686128" w:rsidR="008D0E5F" w:rsidRPr="00030682" w:rsidRDefault="008D0E5F" w:rsidP="00406613">
      <w:pPr>
        <w:spacing w:after="0"/>
        <w:rPr>
          <w:rFonts w:ascii="Times New Roman" w:hAnsi="Times New Roman" w:cs="Times New Roman"/>
        </w:rPr>
      </w:pPr>
    </w:p>
    <w:p w14:paraId="1ECE7B42" w14:textId="0306DA1E" w:rsidR="00CB7812" w:rsidRPr="00030682" w:rsidRDefault="008D0E5F" w:rsidP="004A0DC8">
      <w:pPr>
        <w:jc w:val="both"/>
        <w:rPr>
          <w:rFonts w:ascii="Times New Roman" w:hAnsi="Times New Roman" w:cs="Times New Roman"/>
        </w:rPr>
      </w:pPr>
      <w:r w:rsidRPr="00030682">
        <w:rPr>
          <w:rFonts w:ascii="Times New Roman" w:hAnsi="Times New Roman" w:cs="Times New Roman"/>
        </w:rPr>
        <w:t>Az Integrált Közlekedésfejlesztési Operatív Program feladatlistájából a 1247/2016. (V. 18.) Korm. határozattal törlésre került, a hivatkozott Kormányhatározat az összeg egy részét az M3-as metróvonal infrastruktúra felújítására csoportosította át, így a folyamatban lévő tervezési munka lezárása és pénzügyi rendezése szükséges. A tervezési munka eredményeként a fejlesztés engedélyezési tervdokumentációja kerül leszállításra, valamint további hat részfeladat elvégzése is megtörténik a Thököly úti tengely néhány csomópontjának a villamosvonal megvalósításától független rendezhetősége érdekében. Az ezekhez szükséges engedélyek, hozzájárulások beszerzése jelenleg is folyamatban van és átcsúszik 2018-ra. Mivel az engedélyek, hozzájárulások megszerzése feltétele a tervező vállalkozói szerződésének, a végteljesítés és így a végszámla kifizetése csak 2018-ban várható. A lezárást követően fennmaradó fővárosi forrás egy része a 2-es villamos rekonstrukciójának tervezésére került átcsoportosításra.</w:t>
      </w:r>
    </w:p>
    <w:p w14:paraId="725B63F9" w14:textId="77777777" w:rsidR="00C4434C" w:rsidRPr="00030682" w:rsidRDefault="00AB773B"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2-es villamosvonal rekonstrukciójának tervezése (7302)</w:t>
      </w:r>
    </w:p>
    <w:p w14:paraId="37172EDC" w14:textId="7D81662D" w:rsidR="00C4434C" w:rsidRPr="00030682" w:rsidRDefault="00C4434C" w:rsidP="00C4434C">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860C6" w:rsidRPr="00030682">
        <w:rPr>
          <w:rFonts w:ascii="Times New Roman" w:hAnsi="Times New Roman" w:cs="Times New Roman"/>
        </w:rPr>
        <w:t xml:space="preserve">   </w:t>
      </w:r>
      <w:r w:rsidR="00406613" w:rsidRPr="00030682">
        <w:rPr>
          <w:rFonts w:ascii="Times New Roman" w:hAnsi="Times New Roman" w:cs="Times New Roman"/>
        </w:rPr>
        <w:t xml:space="preserve"> </w:t>
      </w:r>
      <w:r w:rsidR="00AB773B" w:rsidRPr="00030682">
        <w:rPr>
          <w:rFonts w:ascii="Times New Roman" w:hAnsi="Times New Roman" w:cs="Times New Roman"/>
        </w:rPr>
        <w:t>154</w:t>
      </w:r>
      <w:r w:rsidR="005F4D66" w:rsidRPr="00030682">
        <w:rPr>
          <w:rFonts w:ascii="Times New Roman" w:hAnsi="Times New Roman" w:cs="Times New Roman"/>
        </w:rPr>
        <w:t> </w:t>
      </w:r>
      <w:r w:rsidR="00AB773B" w:rsidRPr="00030682">
        <w:rPr>
          <w:rFonts w:ascii="Times New Roman" w:hAnsi="Times New Roman" w:cs="Times New Roman"/>
        </w:rPr>
        <w:t>400</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0F6D7AE0" w14:textId="2D86545B" w:rsidR="00C4434C" w:rsidRPr="00030682" w:rsidRDefault="00C4434C" w:rsidP="00C4434C">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860C6" w:rsidRPr="00030682">
        <w:rPr>
          <w:rFonts w:ascii="Times New Roman" w:hAnsi="Times New Roman" w:cs="Times New Roman"/>
        </w:rPr>
        <w:t xml:space="preserve">    </w:t>
      </w:r>
      <w:r w:rsidR="00AB773B" w:rsidRPr="00030682">
        <w:rPr>
          <w:rFonts w:ascii="Times New Roman" w:hAnsi="Times New Roman" w:cs="Times New Roman"/>
        </w:rPr>
        <w:t>193</w:t>
      </w:r>
      <w:r w:rsidR="005F4D66" w:rsidRPr="00030682">
        <w:rPr>
          <w:rFonts w:ascii="Times New Roman" w:hAnsi="Times New Roman" w:cs="Times New Roman"/>
        </w:rPr>
        <w:t> </w:t>
      </w:r>
      <w:r w:rsidR="00AB773B" w:rsidRPr="00030682">
        <w:rPr>
          <w:rFonts w:ascii="Times New Roman" w:hAnsi="Times New Roman" w:cs="Times New Roman"/>
        </w:rPr>
        <w:t>000</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760FABC1" w14:textId="41D4BD95" w:rsidR="00C4434C" w:rsidRPr="00030682" w:rsidRDefault="00AB773B" w:rsidP="00C4434C">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E22CD0" w:rsidRPr="00030682">
        <w:rPr>
          <w:rFonts w:ascii="Times New Roman" w:hAnsi="Times New Roman" w:cs="Times New Roman"/>
        </w:rPr>
        <w:t xml:space="preserve"> </w:t>
      </w:r>
      <w:r w:rsidRPr="00030682">
        <w:rPr>
          <w:rFonts w:ascii="Times New Roman" w:hAnsi="Times New Roman" w:cs="Times New Roman"/>
        </w:rPr>
        <w:t>2017-2018 évek</w:t>
      </w:r>
    </w:p>
    <w:p w14:paraId="487649E4" w14:textId="0B88B8BD" w:rsidR="00A07B64" w:rsidRPr="00030682" w:rsidRDefault="00C4434C" w:rsidP="00A07B6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406613" w:rsidRPr="00030682">
        <w:rPr>
          <w:rFonts w:ascii="Times New Roman" w:hAnsi="Times New Roman" w:cs="Times New Roman"/>
        </w:rPr>
        <w:t xml:space="preserve">   </w:t>
      </w:r>
      <w:r w:rsidRPr="00030682">
        <w:rPr>
          <w:rFonts w:ascii="Times New Roman" w:hAnsi="Times New Roman" w:cs="Times New Roman"/>
        </w:rPr>
        <w:t xml:space="preserve">      </w:t>
      </w:r>
      <w:r w:rsidR="00AB773B" w:rsidRPr="00030682">
        <w:rPr>
          <w:rFonts w:ascii="Times New Roman" w:hAnsi="Times New Roman" w:cs="Times New Roman"/>
        </w:rPr>
        <w:t>önkéntes</w:t>
      </w:r>
    </w:p>
    <w:p w14:paraId="1723EAA7" w14:textId="77777777" w:rsidR="00A07B64" w:rsidRPr="00030682" w:rsidRDefault="00A07B64" w:rsidP="00A07B64">
      <w:pPr>
        <w:spacing w:after="0"/>
        <w:ind w:left="2124"/>
        <w:rPr>
          <w:rFonts w:ascii="Times New Roman" w:hAnsi="Times New Roman" w:cs="Times New Roman"/>
        </w:rPr>
      </w:pPr>
    </w:p>
    <w:p w14:paraId="3A4176DF" w14:textId="72DA2D15" w:rsidR="00BB31D8" w:rsidRPr="00030682" w:rsidRDefault="004B19D2" w:rsidP="00BB31D8">
      <w:pPr>
        <w:autoSpaceDE w:val="0"/>
        <w:autoSpaceDN w:val="0"/>
        <w:adjustRightInd w:val="0"/>
        <w:jc w:val="both"/>
        <w:rPr>
          <w:rFonts w:ascii="Times New Roman" w:hAnsi="Times New Roman" w:cs="Times New Roman"/>
        </w:rPr>
      </w:pPr>
      <w:r w:rsidRPr="00030682">
        <w:rPr>
          <w:rFonts w:ascii="Times New Roman" w:hAnsi="Times New Roman" w:cs="Times New Roman"/>
        </w:rPr>
        <w:t>A tervezési feladat a Lánchíd pesti hídfője alatti aluljáró és a pesti Viadukt, valamint a Haller utcai deltavágány kiépítésének teljesítése, amire a megemelt összegű fedezet a tervezői díj fedezete.</w:t>
      </w:r>
    </w:p>
    <w:p w14:paraId="288A4914" w14:textId="77777777" w:rsidR="00327AA7" w:rsidRDefault="00327AA7" w:rsidP="009E2C71">
      <w:pPr>
        <w:spacing w:line="360" w:lineRule="auto"/>
        <w:jc w:val="both"/>
        <w:rPr>
          <w:rFonts w:ascii="Times New Roman" w:hAnsi="Times New Roman" w:cs="Times New Roman"/>
          <w:b/>
          <w:u w:val="single"/>
        </w:rPr>
      </w:pPr>
    </w:p>
    <w:p w14:paraId="28651E53" w14:textId="77777777" w:rsidR="00327AA7" w:rsidRDefault="00327AA7" w:rsidP="009E2C71">
      <w:pPr>
        <w:spacing w:line="360" w:lineRule="auto"/>
        <w:jc w:val="both"/>
        <w:rPr>
          <w:rFonts w:ascii="Times New Roman" w:hAnsi="Times New Roman" w:cs="Times New Roman"/>
          <w:b/>
          <w:u w:val="single"/>
        </w:rPr>
      </w:pPr>
    </w:p>
    <w:p w14:paraId="7831C64C" w14:textId="5C223C03" w:rsidR="0059272A" w:rsidRPr="00030682" w:rsidRDefault="00CB4012"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lastRenderedPageBreak/>
        <w:t>Fogaskerekű vasút fejlesztésének előkészítése</w:t>
      </w:r>
    </w:p>
    <w:p w14:paraId="28914E84" w14:textId="538154A1" w:rsidR="0059272A" w:rsidRPr="00030682" w:rsidRDefault="0059272A" w:rsidP="0059272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52655" w:rsidRPr="00030682">
        <w:rPr>
          <w:rFonts w:ascii="Times New Roman" w:hAnsi="Times New Roman" w:cs="Times New Roman"/>
        </w:rPr>
        <w:t xml:space="preserve">  </w:t>
      </w:r>
      <w:r w:rsidR="00406613" w:rsidRPr="00030682">
        <w:rPr>
          <w:rFonts w:ascii="Times New Roman" w:hAnsi="Times New Roman" w:cs="Times New Roman"/>
        </w:rPr>
        <w:t xml:space="preserve"> </w:t>
      </w:r>
      <w:r w:rsidR="00684216" w:rsidRPr="00030682">
        <w:rPr>
          <w:rFonts w:ascii="Times New Roman" w:hAnsi="Times New Roman" w:cs="Times New Roman"/>
        </w:rPr>
        <w:t>116</w:t>
      </w:r>
      <w:r w:rsidR="005F4D66" w:rsidRPr="00030682">
        <w:rPr>
          <w:rFonts w:ascii="Times New Roman" w:hAnsi="Times New Roman" w:cs="Times New Roman"/>
        </w:rPr>
        <w:t> </w:t>
      </w:r>
      <w:r w:rsidR="00684216" w:rsidRPr="00030682">
        <w:rPr>
          <w:rFonts w:ascii="Times New Roman" w:hAnsi="Times New Roman" w:cs="Times New Roman"/>
        </w:rPr>
        <w:t>865</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697DEFFF" w14:textId="12C9707B" w:rsidR="0059272A" w:rsidRPr="00030682" w:rsidRDefault="0059272A" w:rsidP="0059272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52655" w:rsidRPr="00030682">
        <w:rPr>
          <w:rFonts w:ascii="Times New Roman" w:hAnsi="Times New Roman" w:cs="Times New Roman"/>
        </w:rPr>
        <w:t xml:space="preserve">   </w:t>
      </w:r>
      <w:r w:rsidR="00684216" w:rsidRPr="00030682">
        <w:rPr>
          <w:rFonts w:ascii="Times New Roman" w:hAnsi="Times New Roman" w:cs="Times New Roman"/>
        </w:rPr>
        <w:t>333</w:t>
      </w:r>
      <w:r w:rsidR="005F4D66" w:rsidRPr="00030682">
        <w:rPr>
          <w:rFonts w:ascii="Times New Roman" w:hAnsi="Times New Roman" w:cs="Times New Roman"/>
        </w:rPr>
        <w:t> </w:t>
      </w:r>
      <w:r w:rsidR="00684216" w:rsidRPr="00030682">
        <w:rPr>
          <w:rFonts w:ascii="Times New Roman" w:hAnsi="Times New Roman" w:cs="Times New Roman"/>
        </w:rPr>
        <w:t>900</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1F6D05DF" w14:textId="73CAB027" w:rsidR="0059272A" w:rsidRPr="00030682" w:rsidRDefault="00F52655" w:rsidP="0059272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9272A" w:rsidRPr="00030682">
        <w:rPr>
          <w:rFonts w:ascii="Times New Roman" w:hAnsi="Times New Roman" w:cs="Times New Roman"/>
        </w:rPr>
        <w:t xml:space="preserve"> </w:t>
      </w:r>
      <w:r w:rsidR="00E22CD0" w:rsidRPr="00030682">
        <w:rPr>
          <w:rFonts w:ascii="Times New Roman" w:hAnsi="Times New Roman" w:cs="Times New Roman"/>
        </w:rPr>
        <w:t xml:space="preserve"> </w:t>
      </w:r>
      <w:r w:rsidR="00684216" w:rsidRPr="00030682">
        <w:rPr>
          <w:rFonts w:ascii="Times New Roman" w:hAnsi="Times New Roman" w:cs="Times New Roman"/>
        </w:rPr>
        <w:t xml:space="preserve">2015-2018 </w:t>
      </w:r>
      <w:r w:rsidR="0059272A" w:rsidRPr="00030682">
        <w:rPr>
          <w:rFonts w:ascii="Times New Roman" w:hAnsi="Times New Roman" w:cs="Times New Roman"/>
        </w:rPr>
        <w:t>év</w:t>
      </w:r>
      <w:r w:rsidR="00684216" w:rsidRPr="00030682">
        <w:rPr>
          <w:rFonts w:ascii="Times New Roman" w:hAnsi="Times New Roman" w:cs="Times New Roman"/>
        </w:rPr>
        <w:t>ek</w:t>
      </w:r>
    </w:p>
    <w:p w14:paraId="3486F5A2" w14:textId="77777777" w:rsidR="0072533E" w:rsidRPr="00030682" w:rsidRDefault="0059272A" w:rsidP="00687AE9">
      <w:pPr>
        <w:spacing w:after="0"/>
        <w:ind w:left="2124"/>
        <w:rPr>
          <w:rFonts w:ascii="Times New Roman" w:hAnsi="Times New Roman" w:cs="Times New Roman"/>
        </w:rPr>
      </w:pPr>
      <w:r w:rsidRPr="00030682">
        <w:rPr>
          <w:rFonts w:ascii="Times New Roman" w:hAnsi="Times New Roman" w:cs="Times New Roman"/>
        </w:rPr>
        <w:t xml:space="preserve"> 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06613" w:rsidRPr="00030682">
        <w:rPr>
          <w:rFonts w:ascii="Times New Roman" w:hAnsi="Times New Roman" w:cs="Times New Roman"/>
        </w:rPr>
        <w:t xml:space="preserve">  </w:t>
      </w:r>
      <w:r w:rsidR="00687AE9" w:rsidRPr="00030682">
        <w:rPr>
          <w:rFonts w:ascii="Times New Roman" w:hAnsi="Times New Roman" w:cs="Times New Roman"/>
        </w:rPr>
        <w:t xml:space="preserve">  </w:t>
      </w:r>
      <w:r w:rsidR="00684216" w:rsidRPr="00030682">
        <w:rPr>
          <w:rFonts w:ascii="Times New Roman" w:hAnsi="Times New Roman" w:cs="Times New Roman"/>
        </w:rPr>
        <w:t>önkéntes</w:t>
      </w:r>
    </w:p>
    <w:p w14:paraId="388A157A" w14:textId="77777777" w:rsidR="00687AE9" w:rsidRPr="00030682" w:rsidRDefault="00687AE9" w:rsidP="00687AE9">
      <w:pPr>
        <w:spacing w:after="0"/>
        <w:ind w:left="2124"/>
        <w:rPr>
          <w:rFonts w:ascii="Times New Roman" w:hAnsi="Times New Roman" w:cs="Times New Roman"/>
        </w:rPr>
      </w:pPr>
    </w:p>
    <w:p w14:paraId="3778E3BF" w14:textId="77777777" w:rsidR="00543E5C" w:rsidRPr="00030682" w:rsidRDefault="00543E5C" w:rsidP="00543E5C">
      <w:pPr>
        <w:spacing w:after="0"/>
        <w:jc w:val="both"/>
        <w:rPr>
          <w:rFonts w:ascii="Times New Roman" w:hAnsi="Times New Roman" w:cs="Times New Roman"/>
        </w:rPr>
      </w:pPr>
      <w:r w:rsidRPr="00030682">
        <w:rPr>
          <w:rFonts w:ascii="Times New Roman" w:hAnsi="Times New Roman" w:cs="Times New Roman"/>
        </w:rPr>
        <w:t>3,7 km meglévő vonal kétirányú meghosszabbítása – belső végállomás áthelyezése a Széll Kálmán térre, felső végállomás áthelyezése a Normafa térségébe -, valamint a járműtelep fejlesztésére vonatkozó engedélyezési és kiviteli tervek elkészítése.</w:t>
      </w:r>
    </w:p>
    <w:p w14:paraId="7A02E63B" w14:textId="6CF547C0" w:rsidR="00AF72D0" w:rsidRPr="00030682" w:rsidRDefault="00543E5C" w:rsidP="00173DA3">
      <w:pPr>
        <w:tabs>
          <w:tab w:val="left" w:pos="6529"/>
        </w:tabs>
        <w:jc w:val="both"/>
        <w:rPr>
          <w:rFonts w:ascii="Times New Roman" w:hAnsi="Times New Roman" w:cs="Times New Roman"/>
        </w:rPr>
      </w:pPr>
      <w:r w:rsidRPr="00030682">
        <w:rPr>
          <w:rFonts w:ascii="Times New Roman" w:hAnsi="Times New Roman" w:cs="Times New Roman"/>
        </w:rPr>
        <w:t xml:space="preserve">Az engedélyezési eljárásokat még mindig nem tudta a Tervező teljes körűen lefolytatni, a vezetékjogi engedélyezési eljárások indításához szükség lenne egy ELMŰ megállapodásra. Az engedélyezési eljárások egyelőre bizonytalan átfutási ideje miatt az FM véghatáridejét 2018. december 31-ig szükséges módosítani, melynek értelmében egyidejűleg szükséges a költségvetési módosításokat is elvégezni. </w:t>
      </w:r>
    </w:p>
    <w:p w14:paraId="527E1B01" w14:textId="6F4D0D44" w:rsidR="00C4434C" w:rsidRPr="00030682" w:rsidRDefault="00077451"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 xml:space="preserve"> </w:t>
      </w:r>
      <w:r w:rsidR="008335B9" w:rsidRPr="00030682">
        <w:rPr>
          <w:rFonts w:ascii="Times New Roman" w:hAnsi="Times New Roman" w:cs="Times New Roman"/>
          <w:b/>
          <w:u w:val="single"/>
        </w:rPr>
        <w:t>Budai Fonódó villamoshálózat és 1-3 villamos kiegészítő munkák  (mozgólépcső távvezérlés, Margit kórház és Selmeci u.  peronok) (7142)</w:t>
      </w:r>
    </w:p>
    <w:p w14:paraId="4ADEE60E" w14:textId="581A235C" w:rsidR="00BB6861" w:rsidRPr="00030682" w:rsidRDefault="00BB6861" w:rsidP="00BB6861">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87039" w:rsidRPr="00030682">
        <w:rPr>
          <w:rFonts w:ascii="Times New Roman" w:hAnsi="Times New Roman" w:cs="Times New Roman"/>
        </w:rPr>
        <w:t xml:space="preserve">  </w:t>
      </w:r>
      <w:r w:rsidR="00A27CBF" w:rsidRPr="00030682">
        <w:rPr>
          <w:rFonts w:ascii="Times New Roman" w:hAnsi="Times New Roman" w:cs="Times New Roman"/>
        </w:rPr>
        <w:t xml:space="preserve"> </w:t>
      </w:r>
      <w:r w:rsidR="008335B9" w:rsidRPr="00030682">
        <w:rPr>
          <w:rFonts w:ascii="Times New Roman" w:hAnsi="Times New Roman" w:cs="Times New Roman"/>
        </w:rPr>
        <w:t>195</w:t>
      </w:r>
      <w:r w:rsidR="005F4D66" w:rsidRPr="00030682">
        <w:rPr>
          <w:rFonts w:ascii="Times New Roman" w:hAnsi="Times New Roman" w:cs="Times New Roman"/>
        </w:rPr>
        <w:t> </w:t>
      </w:r>
      <w:r w:rsidR="00AA3E25" w:rsidRPr="00030682">
        <w:rPr>
          <w:rFonts w:ascii="Times New Roman" w:hAnsi="Times New Roman" w:cs="Times New Roman"/>
        </w:rPr>
        <w:t>345</w:t>
      </w:r>
      <w:r w:rsidR="005F4D66" w:rsidRPr="00030682">
        <w:rPr>
          <w:rFonts w:ascii="Times New Roman" w:hAnsi="Times New Roman" w:cs="Times New Roman"/>
        </w:rPr>
        <w:t xml:space="preserve"> </w:t>
      </w:r>
      <w:r w:rsidRPr="00030682">
        <w:rPr>
          <w:rFonts w:ascii="Times New Roman" w:hAnsi="Times New Roman" w:cs="Times New Roman"/>
        </w:rPr>
        <w:t xml:space="preserve">ezer Ft </w:t>
      </w:r>
    </w:p>
    <w:p w14:paraId="642C881E" w14:textId="4CCEFBF9" w:rsidR="00BB6861" w:rsidRPr="00030682" w:rsidRDefault="00A27CBF" w:rsidP="00BB686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039F6" w:rsidRPr="00030682">
        <w:rPr>
          <w:rFonts w:ascii="Times New Roman" w:hAnsi="Times New Roman" w:cs="Times New Roman"/>
        </w:rPr>
        <w:t xml:space="preserve"> </w:t>
      </w:r>
      <w:r w:rsidR="00C87039" w:rsidRPr="00030682">
        <w:rPr>
          <w:rFonts w:ascii="Times New Roman" w:hAnsi="Times New Roman" w:cs="Times New Roman"/>
        </w:rPr>
        <w:t xml:space="preserve"> </w:t>
      </w:r>
      <w:r w:rsidRPr="00030682">
        <w:rPr>
          <w:rFonts w:ascii="Times New Roman" w:hAnsi="Times New Roman" w:cs="Times New Roman"/>
        </w:rPr>
        <w:t xml:space="preserve"> </w:t>
      </w:r>
      <w:r w:rsidR="008335B9" w:rsidRPr="00030682">
        <w:rPr>
          <w:rFonts w:ascii="Times New Roman" w:hAnsi="Times New Roman" w:cs="Times New Roman"/>
        </w:rPr>
        <w:t>217</w:t>
      </w:r>
      <w:r w:rsidR="005F4D66" w:rsidRPr="00030682">
        <w:rPr>
          <w:rFonts w:ascii="Times New Roman" w:hAnsi="Times New Roman" w:cs="Times New Roman"/>
        </w:rPr>
        <w:t> </w:t>
      </w:r>
      <w:r w:rsidR="008335B9" w:rsidRPr="00030682">
        <w:rPr>
          <w:rFonts w:ascii="Times New Roman" w:hAnsi="Times New Roman" w:cs="Times New Roman"/>
        </w:rPr>
        <w:t>708</w:t>
      </w:r>
      <w:r w:rsidR="005F4D66" w:rsidRPr="00030682">
        <w:rPr>
          <w:rFonts w:ascii="Times New Roman" w:hAnsi="Times New Roman" w:cs="Times New Roman"/>
        </w:rPr>
        <w:t xml:space="preserve"> </w:t>
      </w:r>
      <w:r w:rsidR="00BB6861" w:rsidRPr="00030682">
        <w:rPr>
          <w:rFonts w:ascii="Times New Roman" w:hAnsi="Times New Roman" w:cs="Times New Roman"/>
        </w:rPr>
        <w:t xml:space="preserve">ezer Ft </w:t>
      </w:r>
    </w:p>
    <w:p w14:paraId="1B6EC95B" w14:textId="212717D9" w:rsidR="00BB6861" w:rsidRPr="00030682" w:rsidRDefault="00164485" w:rsidP="00BB686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335B9" w:rsidRPr="00030682">
        <w:rPr>
          <w:rFonts w:ascii="Times New Roman" w:hAnsi="Times New Roman" w:cs="Times New Roman"/>
        </w:rPr>
        <w:t xml:space="preserve"> </w:t>
      </w:r>
      <w:r w:rsidR="00E22CD0" w:rsidRPr="00030682">
        <w:rPr>
          <w:rFonts w:ascii="Times New Roman" w:hAnsi="Times New Roman" w:cs="Times New Roman"/>
        </w:rPr>
        <w:t xml:space="preserve"> </w:t>
      </w:r>
      <w:r w:rsidR="008335B9" w:rsidRPr="00030682">
        <w:rPr>
          <w:rFonts w:ascii="Times New Roman" w:hAnsi="Times New Roman" w:cs="Times New Roman"/>
        </w:rPr>
        <w:t>2016-2018</w:t>
      </w:r>
      <w:r w:rsidR="00BB6861" w:rsidRPr="00030682">
        <w:rPr>
          <w:rFonts w:ascii="Times New Roman" w:hAnsi="Times New Roman" w:cs="Times New Roman"/>
        </w:rPr>
        <w:t xml:space="preserve"> év</w:t>
      </w:r>
      <w:r w:rsidR="008335B9" w:rsidRPr="00030682">
        <w:rPr>
          <w:rFonts w:ascii="Times New Roman" w:hAnsi="Times New Roman" w:cs="Times New Roman"/>
        </w:rPr>
        <w:t>ek</w:t>
      </w:r>
    </w:p>
    <w:p w14:paraId="042F7577" w14:textId="16B8226E" w:rsidR="00BB6861" w:rsidRPr="00030682" w:rsidRDefault="00BB6861" w:rsidP="00F35C5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406613" w:rsidRPr="00030682">
        <w:rPr>
          <w:rFonts w:ascii="Times New Roman" w:hAnsi="Times New Roman" w:cs="Times New Roman"/>
        </w:rPr>
        <w:t xml:space="preserve">    </w:t>
      </w:r>
      <w:r w:rsidRPr="00030682">
        <w:rPr>
          <w:rFonts w:ascii="Times New Roman" w:hAnsi="Times New Roman" w:cs="Times New Roman"/>
        </w:rPr>
        <w:t xml:space="preserve">      </w:t>
      </w:r>
      <w:r w:rsidR="008335B9" w:rsidRPr="00030682">
        <w:rPr>
          <w:rFonts w:ascii="Times New Roman" w:hAnsi="Times New Roman" w:cs="Times New Roman"/>
        </w:rPr>
        <w:t>önkéntes</w:t>
      </w:r>
    </w:p>
    <w:p w14:paraId="310D870A" w14:textId="6F02637F" w:rsidR="004C7272" w:rsidRPr="00030682" w:rsidRDefault="004C7272" w:rsidP="00F35C5A">
      <w:pPr>
        <w:spacing w:after="0"/>
        <w:ind w:left="2124"/>
        <w:rPr>
          <w:rFonts w:ascii="Times New Roman" w:hAnsi="Times New Roman" w:cs="Times New Roman"/>
        </w:rPr>
      </w:pPr>
    </w:p>
    <w:p w14:paraId="2BB9FBB2" w14:textId="3C1D539B" w:rsidR="00687AE9" w:rsidRPr="00030682" w:rsidRDefault="004C7272" w:rsidP="00A63535">
      <w:pPr>
        <w:jc w:val="both"/>
        <w:rPr>
          <w:rFonts w:ascii="Times New Roman" w:hAnsi="Times New Roman" w:cs="Times New Roman"/>
        </w:rPr>
      </w:pPr>
      <w:r w:rsidRPr="00030682">
        <w:rPr>
          <w:rFonts w:ascii="Times New Roman" w:hAnsi="Times New Roman" w:cs="Times New Roman"/>
        </w:rPr>
        <w:t xml:space="preserve">Budai Fonódó villamoshálózat kiegészítő munkái közül a Selmeci utcai peron tervezése és kivitelezése 2018-ban készül el, jelenleg a forrásszerződés alapján az erre rendelkezésre álló keret 99 mFt. A Selmeci u. peron tervezéskor </w:t>
      </w:r>
      <w:r w:rsidR="00AD4E3F">
        <w:rPr>
          <w:rFonts w:ascii="Times New Roman" w:hAnsi="Times New Roman" w:cs="Times New Roman"/>
        </w:rPr>
        <w:t>pontosítására kerülő, ami kivitelezési költség. A</w:t>
      </w:r>
      <w:r w:rsidRPr="00030682">
        <w:rPr>
          <w:rFonts w:ascii="Times New Roman" w:hAnsi="Times New Roman" w:cs="Times New Roman"/>
        </w:rPr>
        <w:t xml:space="preserve"> tervező kivitelezési költségbecslése szerint </w:t>
      </w:r>
      <w:r w:rsidR="00432E66">
        <w:rPr>
          <w:rFonts w:ascii="Times New Roman" w:hAnsi="Times New Roman" w:cs="Times New Roman"/>
        </w:rPr>
        <w:t>várhatóan</w:t>
      </w:r>
      <w:r w:rsidRPr="00030682">
        <w:rPr>
          <w:rFonts w:ascii="Times New Roman" w:hAnsi="Times New Roman" w:cs="Times New Roman"/>
        </w:rPr>
        <w:t xml:space="preserve"> 164,2 mFt, lesz. Mivel ebből a forrásban 99mFt áll rendelkezésre, szükséges a forrás megemelése 2018-ban 64,7mFt-tal, így a teljes költség: 217,7 mFt-ra módosul.</w:t>
      </w:r>
      <w:r w:rsidRPr="00030682" w:rsidDel="00BA586B">
        <w:rPr>
          <w:rFonts w:ascii="Times New Roman" w:hAnsi="Times New Roman" w:cs="Times New Roman"/>
        </w:rPr>
        <w:t xml:space="preserve"> </w:t>
      </w:r>
    </w:p>
    <w:p w14:paraId="18F9AE9D" w14:textId="77777777" w:rsidR="00F72186" w:rsidRPr="00030682" w:rsidRDefault="003A4982"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2-es metróvonal és a gödöllői HÉV összekötése és a rákoskeresztúri szárnyvonal kialakítása (7112)</w:t>
      </w:r>
    </w:p>
    <w:p w14:paraId="3DAC736F" w14:textId="106396CC" w:rsidR="00F72186" w:rsidRPr="00030682" w:rsidRDefault="0053663D" w:rsidP="00F72186">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00A27CBF" w:rsidRPr="00030682">
        <w:rPr>
          <w:rFonts w:ascii="Times New Roman" w:hAnsi="Times New Roman" w:cs="Times New Roman"/>
        </w:rPr>
        <w:t xml:space="preserve"> </w:t>
      </w:r>
      <w:r w:rsidRPr="00030682">
        <w:rPr>
          <w:rFonts w:ascii="Times New Roman" w:hAnsi="Times New Roman" w:cs="Times New Roman"/>
        </w:rPr>
        <w:t xml:space="preserve">           </w:t>
      </w:r>
      <w:r w:rsidR="00A27CBF" w:rsidRPr="00030682">
        <w:rPr>
          <w:rFonts w:ascii="Times New Roman" w:hAnsi="Times New Roman" w:cs="Times New Roman"/>
        </w:rPr>
        <w:t xml:space="preserve"> </w:t>
      </w:r>
      <w:r w:rsidR="00B27F3C">
        <w:rPr>
          <w:rFonts w:ascii="Times New Roman" w:hAnsi="Times New Roman" w:cs="Times New Roman"/>
        </w:rPr>
        <w:t xml:space="preserve">1 </w:t>
      </w:r>
      <w:r w:rsidR="003A4982" w:rsidRPr="00030682">
        <w:rPr>
          <w:rFonts w:ascii="Times New Roman" w:hAnsi="Times New Roman" w:cs="Times New Roman"/>
        </w:rPr>
        <w:t>859 874</w:t>
      </w:r>
      <w:r w:rsidR="005F4D66" w:rsidRPr="00030682">
        <w:rPr>
          <w:rFonts w:ascii="Times New Roman" w:hAnsi="Times New Roman" w:cs="Times New Roman"/>
        </w:rPr>
        <w:t xml:space="preserve"> </w:t>
      </w:r>
      <w:r w:rsidR="00F72186" w:rsidRPr="00030682">
        <w:rPr>
          <w:rFonts w:ascii="Times New Roman" w:hAnsi="Times New Roman" w:cs="Times New Roman"/>
        </w:rPr>
        <w:t xml:space="preserve">ezer Ft </w:t>
      </w:r>
    </w:p>
    <w:p w14:paraId="1BD53E38" w14:textId="03D4E048" w:rsidR="00F72186" w:rsidRPr="00030682" w:rsidRDefault="0053663D" w:rsidP="00F72186">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00A27CBF" w:rsidRPr="00030682">
        <w:rPr>
          <w:rFonts w:ascii="Times New Roman" w:hAnsi="Times New Roman" w:cs="Times New Roman"/>
        </w:rPr>
        <w:t xml:space="preserve">  </w:t>
      </w:r>
      <w:r w:rsidRPr="00030682">
        <w:rPr>
          <w:rFonts w:ascii="Times New Roman" w:hAnsi="Times New Roman" w:cs="Times New Roman"/>
        </w:rPr>
        <w:t xml:space="preserve">                      </w:t>
      </w:r>
      <w:r w:rsidR="00B27F3C">
        <w:rPr>
          <w:rFonts w:ascii="Times New Roman" w:hAnsi="Times New Roman" w:cs="Times New Roman"/>
        </w:rPr>
        <w:t xml:space="preserve">2 </w:t>
      </w:r>
      <w:r w:rsidR="003A4982" w:rsidRPr="00030682">
        <w:rPr>
          <w:rFonts w:ascii="Times New Roman" w:hAnsi="Times New Roman" w:cs="Times New Roman"/>
        </w:rPr>
        <w:t>409 804</w:t>
      </w:r>
      <w:r w:rsidR="005F4D66" w:rsidRPr="00030682">
        <w:rPr>
          <w:rFonts w:ascii="Times New Roman" w:hAnsi="Times New Roman" w:cs="Times New Roman"/>
        </w:rPr>
        <w:t xml:space="preserve"> </w:t>
      </w:r>
      <w:r w:rsidR="00F72186" w:rsidRPr="00030682">
        <w:rPr>
          <w:rFonts w:ascii="Times New Roman" w:hAnsi="Times New Roman" w:cs="Times New Roman"/>
        </w:rPr>
        <w:t xml:space="preserve">ezer Ft </w:t>
      </w:r>
    </w:p>
    <w:p w14:paraId="5EC0BC77" w14:textId="76A95525" w:rsidR="00F72186" w:rsidRPr="00030682" w:rsidRDefault="00F72186" w:rsidP="00F72186">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w:t>
      </w:r>
      <w:r w:rsidR="0053663D" w:rsidRPr="00030682">
        <w:rPr>
          <w:rFonts w:ascii="Times New Roman" w:hAnsi="Times New Roman" w:cs="Times New Roman"/>
        </w:rPr>
        <w:t xml:space="preserve"> </w:t>
      </w:r>
      <w:r w:rsidR="0053663D" w:rsidRPr="00030682">
        <w:rPr>
          <w:rFonts w:ascii="Times New Roman" w:hAnsi="Times New Roman" w:cs="Times New Roman"/>
        </w:rPr>
        <w:tab/>
        <w:t xml:space="preserve">           </w:t>
      </w:r>
      <w:r w:rsidR="005F4D66" w:rsidRPr="00030682">
        <w:rPr>
          <w:rFonts w:ascii="Times New Roman" w:hAnsi="Times New Roman" w:cs="Times New Roman"/>
        </w:rPr>
        <w:t xml:space="preserve"> </w:t>
      </w:r>
      <w:r w:rsidRPr="00030682">
        <w:rPr>
          <w:rFonts w:ascii="Times New Roman" w:hAnsi="Times New Roman" w:cs="Times New Roman"/>
        </w:rPr>
        <w:t xml:space="preserve"> </w:t>
      </w:r>
      <w:r w:rsidR="00333BF3">
        <w:rPr>
          <w:rFonts w:ascii="Times New Roman" w:hAnsi="Times New Roman" w:cs="Times New Roman"/>
        </w:rPr>
        <w:t xml:space="preserve"> </w:t>
      </w:r>
      <w:r w:rsidR="003A4982" w:rsidRPr="00030682">
        <w:rPr>
          <w:rFonts w:ascii="Times New Roman" w:hAnsi="Times New Roman" w:cs="Times New Roman"/>
        </w:rPr>
        <w:t xml:space="preserve">2015-2019 </w:t>
      </w:r>
      <w:r w:rsidRPr="00030682">
        <w:rPr>
          <w:rFonts w:ascii="Times New Roman" w:hAnsi="Times New Roman" w:cs="Times New Roman"/>
        </w:rPr>
        <w:t>év</w:t>
      </w:r>
      <w:r w:rsidR="003A4982" w:rsidRPr="00030682">
        <w:rPr>
          <w:rFonts w:ascii="Times New Roman" w:hAnsi="Times New Roman" w:cs="Times New Roman"/>
        </w:rPr>
        <w:t>ek</w:t>
      </w:r>
    </w:p>
    <w:p w14:paraId="230AFE12" w14:textId="4D54BFC9" w:rsidR="00F72186" w:rsidRPr="00030682" w:rsidRDefault="00F72186" w:rsidP="00DD74F0">
      <w:pPr>
        <w:spacing w:after="0"/>
        <w:ind w:left="1416" w:firstLine="708"/>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53663D" w:rsidRPr="00030682">
        <w:rPr>
          <w:rFonts w:ascii="Times New Roman" w:hAnsi="Times New Roman" w:cs="Times New Roman"/>
        </w:rPr>
        <w:t xml:space="preserve"> </w:t>
      </w:r>
      <w:r w:rsidR="003A4982" w:rsidRPr="00030682">
        <w:rPr>
          <w:rFonts w:ascii="Times New Roman" w:hAnsi="Times New Roman" w:cs="Times New Roman"/>
        </w:rPr>
        <w:t>önkéntes</w:t>
      </w:r>
    </w:p>
    <w:p w14:paraId="736053FD" w14:textId="51830F77" w:rsidR="006278D7" w:rsidRPr="00030682" w:rsidRDefault="006278D7" w:rsidP="00DD74F0">
      <w:pPr>
        <w:spacing w:after="0"/>
        <w:ind w:left="1416" w:firstLine="708"/>
        <w:rPr>
          <w:rFonts w:ascii="Times New Roman" w:hAnsi="Times New Roman" w:cs="Times New Roman"/>
        </w:rPr>
      </w:pPr>
    </w:p>
    <w:p w14:paraId="7C21DBB8" w14:textId="77777777" w:rsidR="00AA3E25" w:rsidRPr="00030682" w:rsidRDefault="006278D7" w:rsidP="00C83A31">
      <w:pPr>
        <w:pStyle w:val="Listaszerbekezds"/>
        <w:tabs>
          <w:tab w:val="left" w:pos="6529"/>
        </w:tabs>
        <w:ind w:left="0"/>
        <w:jc w:val="both"/>
        <w:rPr>
          <w:rFonts w:ascii="Times New Roman" w:hAnsi="Times New Roman"/>
          <w:lang w:eastAsia="en-US"/>
        </w:rPr>
      </w:pPr>
      <w:r w:rsidRPr="00030682">
        <w:rPr>
          <w:rFonts w:ascii="Times New Roman" w:hAnsi="Times New Roman"/>
          <w:lang w:eastAsia="en-US"/>
        </w:rPr>
        <w:t>A korábban KÖZOP-ból elkészített Megvalósíthatósági Tanulmány felülvizsgálata és kiegészítése megtörtént. A projekt megvalósításához szükséges tervek elkészítésének költségét tartalmazza az előirányzat, mely magában foglalja az új hibrid jármű előzetes elvi típ</w:t>
      </w:r>
      <w:r w:rsidR="00C83A31" w:rsidRPr="00030682">
        <w:rPr>
          <w:rFonts w:ascii="Times New Roman" w:hAnsi="Times New Roman"/>
          <w:lang w:eastAsia="en-US"/>
        </w:rPr>
        <w:t>usengedélyének megszerzését is</w:t>
      </w:r>
    </w:p>
    <w:p w14:paraId="1AB0F72D" w14:textId="7DCB5251" w:rsidR="00C83A31" w:rsidRPr="00030682" w:rsidRDefault="00C83A31" w:rsidP="00C83A31">
      <w:pPr>
        <w:pStyle w:val="Listaszerbekezds"/>
        <w:tabs>
          <w:tab w:val="left" w:pos="6529"/>
        </w:tabs>
        <w:ind w:left="0"/>
        <w:jc w:val="both"/>
        <w:rPr>
          <w:rFonts w:ascii="Times New Roman" w:hAnsi="Times New Roman"/>
          <w:lang w:eastAsia="en-US"/>
        </w:rPr>
      </w:pPr>
      <w:r w:rsidRPr="00030682">
        <w:rPr>
          <w:rFonts w:ascii="Times New Roman" w:hAnsi="Times New Roman"/>
          <w:lang w:eastAsia="en-US"/>
        </w:rPr>
        <w:t>.</w:t>
      </w:r>
    </w:p>
    <w:p w14:paraId="5C3E83A2" w14:textId="7AFF149A" w:rsidR="00F72186" w:rsidRPr="00030682" w:rsidRDefault="00111143" w:rsidP="00111143">
      <w:pPr>
        <w:spacing w:line="360" w:lineRule="auto"/>
        <w:jc w:val="both"/>
        <w:rPr>
          <w:rFonts w:ascii="Times New Roman" w:hAnsi="Times New Roman" w:cs="Times New Roman"/>
          <w:b/>
          <w:u w:val="single"/>
        </w:rPr>
      </w:pPr>
      <w:r w:rsidRPr="00030682">
        <w:rPr>
          <w:rFonts w:ascii="Times New Roman" w:hAnsi="Times New Roman" w:cs="Times New Roman"/>
          <w:b/>
          <w:u w:val="single"/>
        </w:rPr>
        <w:t>1-es villamos vonal meghosszabbítása Etele térig - Könyves Kálmán krt. Népliget és Mester utca közötti villamosvágány átépítése (7251)</w:t>
      </w:r>
    </w:p>
    <w:p w14:paraId="654CBB23" w14:textId="2C951FFD" w:rsidR="00A83F33" w:rsidRPr="00030682" w:rsidRDefault="00463299" w:rsidP="00A83F3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00111143" w:rsidRPr="00030682">
        <w:rPr>
          <w:rFonts w:ascii="Times New Roman" w:hAnsi="Times New Roman" w:cs="Times New Roman"/>
        </w:rPr>
        <w:t xml:space="preserve"> </w:t>
      </w:r>
      <w:r w:rsidRPr="00030682">
        <w:rPr>
          <w:rFonts w:ascii="Times New Roman" w:hAnsi="Times New Roman" w:cs="Times New Roman"/>
        </w:rPr>
        <w:t xml:space="preserve">           </w:t>
      </w:r>
      <w:r w:rsidR="00A27CBF" w:rsidRPr="00030682">
        <w:rPr>
          <w:rFonts w:ascii="Times New Roman" w:hAnsi="Times New Roman" w:cs="Times New Roman"/>
        </w:rPr>
        <w:t xml:space="preserve"> </w:t>
      </w:r>
      <w:r w:rsidR="008C5F28">
        <w:rPr>
          <w:rFonts w:ascii="Times New Roman" w:hAnsi="Times New Roman" w:cs="Times New Roman"/>
        </w:rPr>
        <w:t xml:space="preserve">2 </w:t>
      </w:r>
      <w:r w:rsidR="00111143" w:rsidRPr="00030682">
        <w:rPr>
          <w:rFonts w:ascii="Times New Roman" w:hAnsi="Times New Roman" w:cs="Times New Roman"/>
        </w:rPr>
        <w:t>199 559</w:t>
      </w:r>
      <w:r w:rsidR="005F4D66" w:rsidRPr="00030682">
        <w:rPr>
          <w:rFonts w:ascii="Times New Roman" w:hAnsi="Times New Roman" w:cs="Times New Roman"/>
        </w:rPr>
        <w:t xml:space="preserve"> </w:t>
      </w:r>
      <w:r w:rsidR="00A83F33" w:rsidRPr="00030682">
        <w:rPr>
          <w:rFonts w:ascii="Times New Roman" w:hAnsi="Times New Roman" w:cs="Times New Roman"/>
        </w:rPr>
        <w:t xml:space="preserve">ezer Ft </w:t>
      </w:r>
    </w:p>
    <w:p w14:paraId="4BB40D06" w14:textId="718267AD" w:rsidR="00A83F33" w:rsidRPr="00030682" w:rsidRDefault="00463299" w:rsidP="00A83F3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27CBF" w:rsidRPr="00030682">
        <w:rPr>
          <w:rFonts w:ascii="Times New Roman" w:hAnsi="Times New Roman" w:cs="Times New Roman"/>
        </w:rPr>
        <w:t xml:space="preserve"> </w:t>
      </w:r>
      <w:r w:rsidR="008C5F28">
        <w:rPr>
          <w:rFonts w:ascii="Times New Roman" w:hAnsi="Times New Roman" w:cs="Times New Roman"/>
        </w:rPr>
        <w:t xml:space="preserve">2 </w:t>
      </w:r>
      <w:r w:rsidR="00111143" w:rsidRPr="00030682">
        <w:rPr>
          <w:rFonts w:ascii="Times New Roman" w:hAnsi="Times New Roman" w:cs="Times New Roman"/>
        </w:rPr>
        <w:t>199 559</w:t>
      </w:r>
      <w:r w:rsidR="005F4D66" w:rsidRPr="00030682">
        <w:rPr>
          <w:rFonts w:ascii="Times New Roman" w:hAnsi="Times New Roman" w:cs="Times New Roman"/>
        </w:rPr>
        <w:t xml:space="preserve"> </w:t>
      </w:r>
      <w:r w:rsidR="00A83F33" w:rsidRPr="00030682">
        <w:rPr>
          <w:rFonts w:ascii="Times New Roman" w:hAnsi="Times New Roman" w:cs="Times New Roman"/>
        </w:rPr>
        <w:t xml:space="preserve">ezer Ft </w:t>
      </w:r>
    </w:p>
    <w:p w14:paraId="55647AD1" w14:textId="63D2D114" w:rsidR="00A83F33" w:rsidRPr="00030682" w:rsidRDefault="00463299" w:rsidP="00A83F3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83F33" w:rsidRPr="00030682">
        <w:rPr>
          <w:rFonts w:ascii="Times New Roman" w:hAnsi="Times New Roman" w:cs="Times New Roman"/>
        </w:rPr>
        <w:t xml:space="preserve"> </w:t>
      </w:r>
      <w:r w:rsidR="00111143" w:rsidRPr="00030682">
        <w:rPr>
          <w:rFonts w:ascii="Times New Roman" w:hAnsi="Times New Roman" w:cs="Times New Roman"/>
        </w:rPr>
        <w:t>2016-2018</w:t>
      </w:r>
      <w:r w:rsidR="00A83F33" w:rsidRPr="00030682">
        <w:rPr>
          <w:rFonts w:ascii="Times New Roman" w:hAnsi="Times New Roman" w:cs="Times New Roman"/>
        </w:rPr>
        <w:t xml:space="preserve"> év</w:t>
      </w:r>
      <w:r w:rsidR="00111143" w:rsidRPr="00030682">
        <w:rPr>
          <w:rFonts w:ascii="Times New Roman" w:hAnsi="Times New Roman" w:cs="Times New Roman"/>
        </w:rPr>
        <w:t>ek</w:t>
      </w:r>
    </w:p>
    <w:p w14:paraId="0AC88363" w14:textId="1BD830B9" w:rsidR="00A83F33" w:rsidRPr="00030682" w:rsidRDefault="00A83F33" w:rsidP="00F35C5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27CBF" w:rsidRPr="00030682">
        <w:rPr>
          <w:rFonts w:ascii="Times New Roman" w:hAnsi="Times New Roman" w:cs="Times New Roman"/>
        </w:rPr>
        <w:t xml:space="preserve"> </w:t>
      </w:r>
      <w:r w:rsidRPr="00030682">
        <w:rPr>
          <w:rFonts w:ascii="Times New Roman" w:hAnsi="Times New Roman" w:cs="Times New Roman"/>
        </w:rPr>
        <w:t xml:space="preserve">  </w:t>
      </w:r>
      <w:r w:rsidR="00463299" w:rsidRPr="00030682">
        <w:rPr>
          <w:rFonts w:ascii="Times New Roman" w:hAnsi="Times New Roman" w:cs="Times New Roman"/>
        </w:rPr>
        <w:t xml:space="preserve">    </w:t>
      </w:r>
      <w:r w:rsidR="00111143" w:rsidRPr="00030682">
        <w:rPr>
          <w:rFonts w:ascii="Times New Roman" w:hAnsi="Times New Roman" w:cs="Times New Roman"/>
        </w:rPr>
        <w:t>önkéntes</w:t>
      </w:r>
    </w:p>
    <w:p w14:paraId="53CAE6EC" w14:textId="2A09C14E" w:rsidR="007E28C6" w:rsidRPr="00030682" w:rsidRDefault="007E28C6" w:rsidP="00F35C5A">
      <w:pPr>
        <w:spacing w:after="0"/>
        <w:ind w:left="2124"/>
        <w:rPr>
          <w:rFonts w:ascii="Times New Roman" w:hAnsi="Times New Roman" w:cs="Times New Roman"/>
        </w:rPr>
      </w:pPr>
    </w:p>
    <w:p w14:paraId="485DA086" w14:textId="77777777" w:rsidR="007E28C6" w:rsidRPr="00030682" w:rsidRDefault="007E28C6" w:rsidP="007E28C6">
      <w:pPr>
        <w:pStyle w:val="Listaszerbekezds"/>
        <w:tabs>
          <w:tab w:val="left" w:pos="6529"/>
        </w:tabs>
        <w:ind w:left="0"/>
        <w:jc w:val="both"/>
        <w:rPr>
          <w:rFonts w:ascii="Times New Roman" w:hAnsi="Times New Roman"/>
          <w:lang w:eastAsia="en-US"/>
        </w:rPr>
      </w:pPr>
      <w:r w:rsidRPr="00030682">
        <w:rPr>
          <w:rFonts w:ascii="Times New Roman" w:hAnsi="Times New Roman"/>
          <w:lang w:eastAsia="en-US"/>
        </w:rPr>
        <w:lastRenderedPageBreak/>
        <w:t xml:space="preserve">Az „1-es villamos vonal meghosszabbítása Etele térig -  Könyves Kálmán krt., Népliget és Mester utca közötti villamosvágány átépítése” projekt az Integrált Közlekedésfejlesztési Operatív Program (IKOP-3.1.0-15) támogatással megvalósuló beruházás. Az 1844/2015. (XI. 24.) Korm. határozat szerint a Beruházás maximális elszámolható költsége 8,5 milliárd Ft. Tekintve, hogy a projekt költség-haszon elemzése alapján 100 százalékos támogatási intenzitásra jogosult, nem elszámolható költségsorban kell szerepeltetni azokat a munkákat, amelyek e költségkereten felül jelentkeznek, de a projekt megvalósításakor kapcsolódó beruházási feladatként megjelennek. </w:t>
      </w:r>
    </w:p>
    <w:p w14:paraId="4AE413EA" w14:textId="097BEC4C" w:rsidR="007E28C6" w:rsidRPr="00030682" w:rsidRDefault="007E28C6" w:rsidP="007E28C6">
      <w:pPr>
        <w:pStyle w:val="Listaszerbekezds"/>
        <w:tabs>
          <w:tab w:val="left" w:pos="6529"/>
        </w:tabs>
        <w:ind w:left="0"/>
        <w:jc w:val="both"/>
        <w:rPr>
          <w:rFonts w:ascii="Times New Roman" w:hAnsi="Times New Roman"/>
          <w:lang w:eastAsia="en-US"/>
        </w:rPr>
      </w:pPr>
      <w:r w:rsidRPr="00030682">
        <w:rPr>
          <w:rFonts w:ascii="Times New Roman" w:hAnsi="Times New Roman"/>
          <w:lang w:eastAsia="en-US"/>
        </w:rPr>
        <w:t>A BKK Zrt. uniós nyílt közbeszerzési eljárást folytatott le. Ennek eredményeképpen a legjobb ár-érték arányt megjelenítő érvényes ajánlat összege meghaladja a közbeszerzési eljárás becsült értékét, ez alapján összesen 1 417 529 ezer Ft többletforrás biztosítása volt szükséges</w:t>
      </w:r>
      <w:r w:rsidR="006F6E0C">
        <w:rPr>
          <w:rFonts w:ascii="Times New Roman" w:hAnsi="Times New Roman"/>
          <w:lang w:eastAsia="en-US"/>
        </w:rPr>
        <w:t>.</w:t>
      </w:r>
    </w:p>
    <w:p w14:paraId="2ADCCCAE" w14:textId="3B4BC6CA" w:rsidR="007E28C6" w:rsidRPr="00030682" w:rsidRDefault="007E28C6" w:rsidP="007E28C6">
      <w:pPr>
        <w:pStyle w:val="Listaszerbekezds"/>
        <w:tabs>
          <w:tab w:val="left" w:pos="6529"/>
        </w:tabs>
        <w:ind w:left="0"/>
        <w:jc w:val="both"/>
        <w:rPr>
          <w:rFonts w:ascii="Times New Roman" w:hAnsi="Times New Roman"/>
          <w:lang w:eastAsia="en-US"/>
        </w:rPr>
      </w:pPr>
      <w:r w:rsidRPr="00030682">
        <w:rPr>
          <w:rFonts w:ascii="Times New Roman" w:hAnsi="Times New Roman"/>
          <w:lang w:eastAsia="en-US"/>
        </w:rPr>
        <w:t xml:space="preserve">a Kormány dönt a hiányzó 1 058 570 ezer Ft többletforrás biztosításáról. </w:t>
      </w:r>
      <w:r w:rsidR="006F6E0C">
        <w:rPr>
          <w:rFonts w:ascii="Times New Roman" w:hAnsi="Times New Roman"/>
          <w:lang w:eastAsia="en-US"/>
        </w:rPr>
        <w:t xml:space="preserve"> A</w:t>
      </w:r>
      <w:r w:rsidRPr="00030682">
        <w:rPr>
          <w:rFonts w:ascii="Times New Roman" w:hAnsi="Times New Roman"/>
          <w:lang w:eastAsia="en-US"/>
        </w:rPr>
        <w:t xml:space="preserve"> feladat megvalósíthatósága érdekében a Fővárosi Közgyűlés kötelezettséget vállalt a 822/2017. (VI. 14.). Főv. Kgy. határozatával a 1 417 529 ezer Ft biztosítására.</w:t>
      </w:r>
    </w:p>
    <w:p w14:paraId="4965302D" w14:textId="748CD4D9" w:rsidR="002032A6" w:rsidRPr="00030682" w:rsidRDefault="002032A6" w:rsidP="000C1C57">
      <w:pPr>
        <w:spacing w:after="0"/>
        <w:rPr>
          <w:rFonts w:ascii="Times New Roman" w:hAnsi="Times New Roman" w:cs="Times New Roman"/>
        </w:rPr>
      </w:pPr>
    </w:p>
    <w:p w14:paraId="49F60590" w14:textId="77777777" w:rsidR="0060590D" w:rsidRPr="00030682" w:rsidRDefault="00860C62"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Jegyautomata rendszer (TVM automata rendszer telepítése)</w:t>
      </w:r>
    </w:p>
    <w:p w14:paraId="7E404FA2" w14:textId="04DCDC8A" w:rsidR="005F7529" w:rsidRPr="00030682" w:rsidRDefault="005F7529" w:rsidP="005F752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EA23FE" w:rsidRPr="00030682">
        <w:rPr>
          <w:rFonts w:ascii="Times New Roman" w:hAnsi="Times New Roman" w:cs="Times New Roman"/>
        </w:rPr>
        <w:t xml:space="preserve"> </w:t>
      </w:r>
      <w:r w:rsidR="00D85EEB" w:rsidRPr="00030682">
        <w:rPr>
          <w:rFonts w:ascii="Times New Roman" w:hAnsi="Times New Roman" w:cs="Times New Roman"/>
        </w:rPr>
        <w:t xml:space="preserve">   </w:t>
      </w:r>
      <w:r w:rsidR="006A69C0" w:rsidRPr="00030682">
        <w:rPr>
          <w:rFonts w:ascii="Times New Roman" w:hAnsi="Times New Roman" w:cs="Times New Roman"/>
        </w:rPr>
        <w:t xml:space="preserve"> </w:t>
      </w:r>
      <w:r w:rsidR="004F6CD2" w:rsidRPr="00030682">
        <w:rPr>
          <w:rFonts w:ascii="Times New Roman" w:hAnsi="Times New Roman" w:cs="Times New Roman"/>
        </w:rPr>
        <w:t>1</w:t>
      </w:r>
      <w:r w:rsidR="00F44F70" w:rsidRPr="00030682">
        <w:rPr>
          <w:rFonts w:ascii="Times New Roman" w:hAnsi="Times New Roman" w:cs="Times New Roman"/>
        </w:rPr>
        <w:t>00</w:t>
      </w:r>
      <w:r w:rsidR="00EA23FE" w:rsidRPr="00030682">
        <w:rPr>
          <w:rFonts w:ascii="Times New Roman" w:hAnsi="Times New Roman" w:cs="Times New Roman"/>
        </w:rPr>
        <w:t xml:space="preserve"> </w:t>
      </w:r>
      <w:r w:rsidRPr="00030682">
        <w:rPr>
          <w:rFonts w:ascii="Times New Roman" w:hAnsi="Times New Roman" w:cs="Times New Roman"/>
        </w:rPr>
        <w:t xml:space="preserve">ezer Ft </w:t>
      </w:r>
    </w:p>
    <w:p w14:paraId="043BF064" w14:textId="24F50FD8" w:rsidR="005F7529" w:rsidRPr="00030682" w:rsidRDefault="00D85EEB" w:rsidP="005F752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EA23FE" w:rsidRPr="00030682">
        <w:rPr>
          <w:rFonts w:ascii="Times New Roman" w:hAnsi="Times New Roman" w:cs="Times New Roman"/>
        </w:rPr>
        <w:t xml:space="preserve">  </w:t>
      </w:r>
      <w:r w:rsidR="0065631D">
        <w:rPr>
          <w:rFonts w:ascii="Times New Roman" w:hAnsi="Times New Roman" w:cs="Times New Roman"/>
        </w:rPr>
        <w:t xml:space="preserve">1 </w:t>
      </w:r>
      <w:r w:rsidR="00F44F70" w:rsidRPr="00030682">
        <w:rPr>
          <w:rFonts w:ascii="Times New Roman" w:hAnsi="Times New Roman" w:cs="Times New Roman"/>
        </w:rPr>
        <w:t>223 660</w:t>
      </w:r>
      <w:r w:rsidR="00CE7064" w:rsidRPr="00030682">
        <w:rPr>
          <w:rFonts w:ascii="Times New Roman" w:hAnsi="Times New Roman" w:cs="Times New Roman"/>
        </w:rPr>
        <w:t xml:space="preserve"> </w:t>
      </w:r>
      <w:r w:rsidR="005F7529" w:rsidRPr="00030682">
        <w:rPr>
          <w:rFonts w:ascii="Times New Roman" w:hAnsi="Times New Roman" w:cs="Times New Roman"/>
        </w:rPr>
        <w:t xml:space="preserve">ezer Ft </w:t>
      </w:r>
    </w:p>
    <w:p w14:paraId="0A81ED98" w14:textId="68727065" w:rsidR="005F7529" w:rsidRPr="00030682" w:rsidRDefault="00D85EEB" w:rsidP="005F752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22CD0" w:rsidRPr="00030682">
        <w:rPr>
          <w:rFonts w:ascii="Times New Roman" w:hAnsi="Times New Roman" w:cs="Times New Roman"/>
        </w:rPr>
        <w:t xml:space="preserve">  </w:t>
      </w:r>
      <w:r w:rsidR="00CE7064" w:rsidRPr="00030682">
        <w:rPr>
          <w:rFonts w:ascii="Times New Roman" w:hAnsi="Times New Roman" w:cs="Times New Roman"/>
        </w:rPr>
        <w:t xml:space="preserve">  </w:t>
      </w:r>
      <w:r w:rsidR="00F44F70" w:rsidRPr="00030682">
        <w:rPr>
          <w:rFonts w:ascii="Times New Roman" w:hAnsi="Times New Roman" w:cs="Times New Roman"/>
        </w:rPr>
        <w:t xml:space="preserve">2016-2017 </w:t>
      </w:r>
      <w:r w:rsidR="005F7529" w:rsidRPr="00030682">
        <w:rPr>
          <w:rFonts w:ascii="Times New Roman" w:hAnsi="Times New Roman" w:cs="Times New Roman"/>
        </w:rPr>
        <w:t>év</w:t>
      </w:r>
      <w:r w:rsidR="00F44F70" w:rsidRPr="00030682">
        <w:rPr>
          <w:rFonts w:ascii="Times New Roman" w:hAnsi="Times New Roman" w:cs="Times New Roman"/>
        </w:rPr>
        <w:t>ek</w:t>
      </w:r>
    </w:p>
    <w:p w14:paraId="35849BB6" w14:textId="7F5A1FE1" w:rsidR="005F7529" w:rsidRPr="00030682" w:rsidRDefault="005F7529" w:rsidP="00F35C5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85EEB" w:rsidRPr="00030682">
        <w:rPr>
          <w:rFonts w:ascii="Times New Roman" w:hAnsi="Times New Roman" w:cs="Times New Roman"/>
        </w:rPr>
        <w:t xml:space="preserve">    </w:t>
      </w:r>
      <w:r w:rsidRPr="00030682">
        <w:rPr>
          <w:rFonts w:ascii="Times New Roman" w:hAnsi="Times New Roman" w:cs="Times New Roman"/>
        </w:rPr>
        <w:t xml:space="preserve">  </w:t>
      </w:r>
      <w:r w:rsidR="00F44F70" w:rsidRPr="00030682">
        <w:rPr>
          <w:rFonts w:ascii="Times New Roman" w:hAnsi="Times New Roman" w:cs="Times New Roman"/>
        </w:rPr>
        <w:t>önkéntes</w:t>
      </w:r>
    </w:p>
    <w:p w14:paraId="226FB6DF" w14:textId="32C751B1" w:rsidR="004F6CD2" w:rsidRPr="00030682" w:rsidRDefault="004F6CD2" w:rsidP="00F35C5A">
      <w:pPr>
        <w:spacing w:after="0"/>
        <w:ind w:left="2124"/>
        <w:rPr>
          <w:rFonts w:ascii="Times New Roman" w:hAnsi="Times New Roman" w:cs="Times New Roman"/>
        </w:rPr>
      </w:pPr>
    </w:p>
    <w:p w14:paraId="46056313" w14:textId="77777777" w:rsidR="004F6CD2" w:rsidRPr="00030682" w:rsidRDefault="004F6CD2" w:rsidP="004F6CD2">
      <w:pPr>
        <w:pStyle w:val="Listaszerbekezds"/>
        <w:tabs>
          <w:tab w:val="left" w:pos="6529"/>
        </w:tabs>
        <w:ind w:left="0"/>
        <w:jc w:val="both"/>
        <w:rPr>
          <w:rFonts w:ascii="Times New Roman" w:hAnsi="Times New Roman"/>
          <w:lang w:eastAsia="en-US"/>
        </w:rPr>
      </w:pPr>
      <w:r w:rsidRPr="00030682">
        <w:rPr>
          <w:rFonts w:ascii="Times New Roman" w:hAnsi="Times New Roman"/>
          <w:lang w:eastAsia="en-US"/>
        </w:rPr>
        <w:t xml:space="preserve">A 2017. december 31-vel lejárt teljesítési határidővel a feladat lezárult, de elszámolása még nem fejeződött be, mivel van a 2018-as Költségvetésbe áthúzódó tétel. Az FM lezárható - nem szükséges a meghosszabbítása. Várhatóan 6 hónapon belül ki lesz fizetve minden és így lezárható véglegesen a feladat. Az áthúzódó költségeket fedezi a tervezett 2018-as előirányzat.  </w:t>
      </w:r>
    </w:p>
    <w:p w14:paraId="7F332FEE" w14:textId="113ECA70" w:rsidR="005F7529" w:rsidRPr="00030682" w:rsidRDefault="005F7529" w:rsidP="00CB7812">
      <w:pPr>
        <w:spacing w:after="0" w:line="240" w:lineRule="auto"/>
        <w:jc w:val="both"/>
        <w:rPr>
          <w:rFonts w:ascii="Times New Roman" w:eastAsia="Times New Roman" w:hAnsi="Times New Roman" w:cs="Times New Roman"/>
          <w:lang w:eastAsia="hu-HU"/>
        </w:rPr>
      </w:pPr>
    </w:p>
    <w:p w14:paraId="69C2B3C5" w14:textId="77777777" w:rsidR="005F7529" w:rsidRPr="00030682" w:rsidRDefault="00B46E0A"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Csepel városközpont és autóbuszállomások (tervezés) (7511)</w:t>
      </w:r>
    </w:p>
    <w:p w14:paraId="6D778593" w14:textId="0AC5CCB6" w:rsidR="005F7529" w:rsidRPr="00030682" w:rsidRDefault="005F7529" w:rsidP="005F752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B6765C" w:rsidRPr="00030682">
        <w:rPr>
          <w:rFonts w:ascii="Times New Roman" w:hAnsi="Times New Roman" w:cs="Times New Roman"/>
        </w:rPr>
        <w:t xml:space="preserve">  </w:t>
      </w:r>
      <w:r w:rsidR="00B46E0A" w:rsidRPr="00030682">
        <w:rPr>
          <w:rFonts w:ascii="Times New Roman" w:hAnsi="Times New Roman" w:cs="Times New Roman"/>
        </w:rPr>
        <w:t xml:space="preserve"> 95</w:t>
      </w:r>
      <w:r w:rsidR="00CE7064" w:rsidRPr="00030682">
        <w:rPr>
          <w:rFonts w:ascii="Times New Roman" w:hAnsi="Times New Roman" w:cs="Times New Roman"/>
        </w:rPr>
        <w:t> </w:t>
      </w:r>
      <w:r w:rsidR="00B46E0A" w:rsidRPr="00030682">
        <w:rPr>
          <w:rFonts w:ascii="Times New Roman" w:hAnsi="Times New Roman" w:cs="Times New Roman"/>
        </w:rPr>
        <w:t>000</w:t>
      </w:r>
      <w:r w:rsidR="00CE7064" w:rsidRPr="00030682">
        <w:rPr>
          <w:rFonts w:ascii="Times New Roman" w:hAnsi="Times New Roman" w:cs="Times New Roman"/>
        </w:rPr>
        <w:t xml:space="preserve"> </w:t>
      </w:r>
      <w:r w:rsidRPr="00030682">
        <w:rPr>
          <w:rFonts w:ascii="Times New Roman" w:hAnsi="Times New Roman" w:cs="Times New Roman"/>
        </w:rPr>
        <w:t xml:space="preserve">ezer Ft </w:t>
      </w:r>
    </w:p>
    <w:p w14:paraId="1D4C3FA8" w14:textId="17858588" w:rsidR="005F7529" w:rsidRPr="00030682" w:rsidRDefault="005F7529" w:rsidP="005F752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B713A" w:rsidRPr="00030682">
        <w:rPr>
          <w:rFonts w:ascii="Times New Roman" w:hAnsi="Times New Roman" w:cs="Times New Roman"/>
        </w:rPr>
        <w:t xml:space="preserve"> </w:t>
      </w:r>
      <w:r w:rsidR="00EA23FE" w:rsidRPr="00030682">
        <w:rPr>
          <w:rFonts w:ascii="Times New Roman" w:hAnsi="Times New Roman" w:cs="Times New Roman"/>
        </w:rPr>
        <w:t xml:space="preserve">  </w:t>
      </w:r>
      <w:r w:rsidR="00B46E0A" w:rsidRPr="00030682">
        <w:rPr>
          <w:rFonts w:ascii="Times New Roman" w:hAnsi="Times New Roman" w:cs="Times New Roman"/>
        </w:rPr>
        <w:t>115</w:t>
      </w:r>
      <w:r w:rsidR="00CE7064" w:rsidRPr="00030682">
        <w:rPr>
          <w:rFonts w:ascii="Times New Roman" w:hAnsi="Times New Roman" w:cs="Times New Roman"/>
        </w:rPr>
        <w:t> </w:t>
      </w:r>
      <w:r w:rsidR="00B46E0A" w:rsidRPr="00030682">
        <w:rPr>
          <w:rFonts w:ascii="Times New Roman" w:hAnsi="Times New Roman" w:cs="Times New Roman"/>
        </w:rPr>
        <w:t>000</w:t>
      </w:r>
      <w:r w:rsidR="00CE7064" w:rsidRPr="00030682">
        <w:rPr>
          <w:rFonts w:ascii="Times New Roman" w:hAnsi="Times New Roman" w:cs="Times New Roman"/>
        </w:rPr>
        <w:t xml:space="preserve"> </w:t>
      </w:r>
      <w:r w:rsidRPr="00030682">
        <w:rPr>
          <w:rFonts w:ascii="Times New Roman" w:hAnsi="Times New Roman" w:cs="Times New Roman"/>
        </w:rPr>
        <w:t xml:space="preserve">ezer Ft </w:t>
      </w:r>
    </w:p>
    <w:p w14:paraId="1132CF33" w14:textId="70B20A72" w:rsidR="005F7529" w:rsidRPr="00030682" w:rsidRDefault="00CB713A" w:rsidP="005F752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22CD0" w:rsidRPr="00030682">
        <w:rPr>
          <w:rFonts w:ascii="Times New Roman" w:hAnsi="Times New Roman" w:cs="Times New Roman"/>
        </w:rPr>
        <w:t xml:space="preserve"> </w:t>
      </w:r>
      <w:r w:rsidRPr="00030682">
        <w:rPr>
          <w:rFonts w:ascii="Times New Roman" w:hAnsi="Times New Roman" w:cs="Times New Roman"/>
        </w:rPr>
        <w:t xml:space="preserve"> </w:t>
      </w:r>
      <w:r w:rsidR="00B46E0A" w:rsidRPr="00030682">
        <w:rPr>
          <w:rFonts w:ascii="Times New Roman" w:hAnsi="Times New Roman" w:cs="Times New Roman"/>
        </w:rPr>
        <w:t>2017-2018</w:t>
      </w:r>
      <w:r w:rsidR="005F7529" w:rsidRPr="00030682">
        <w:rPr>
          <w:rFonts w:ascii="Times New Roman" w:hAnsi="Times New Roman" w:cs="Times New Roman"/>
        </w:rPr>
        <w:t xml:space="preserve"> év</w:t>
      </w:r>
      <w:r w:rsidR="00B46E0A" w:rsidRPr="00030682">
        <w:rPr>
          <w:rFonts w:ascii="Times New Roman" w:hAnsi="Times New Roman" w:cs="Times New Roman"/>
        </w:rPr>
        <w:t>ek</w:t>
      </w:r>
    </w:p>
    <w:p w14:paraId="65438FB9" w14:textId="1D16F443" w:rsidR="005F7529" w:rsidRPr="00030682" w:rsidRDefault="00DD74F0" w:rsidP="00F35C5A">
      <w:pPr>
        <w:spacing w:after="0"/>
        <w:ind w:left="2124"/>
        <w:rPr>
          <w:rFonts w:ascii="Times New Roman" w:hAnsi="Times New Roman" w:cs="Times New Roman"/>
        </w:rPr>
      </w:pPr>
      <w:r w:rsidRPr="00030682">
        <w:rPr>
          <w:rFonts w:ascii="Times New Roman" w:hAnsi="Times New Roman" w:cs="Times New Roman"/>
        </w:rPr>
        <w:t>B</w:t>
      </w:r>
      <w:r w:rsidR="005F7529" w:rsidRPr="00030682">
        <w:rPr>
          <w:rFonts w:ascii="Times New Roman" w:hAnsi="Times New Roman" w:cs="Times New Roman"/>
        </w:rPr>
        <w:t>esorolás</w:t>
      </w:r>
      <w:r w:rsidR="005F7529" w:rsidRPr="00030682">
        <w:rPr>
          <w:rFonts w:ascii="Times New Roman" w:hAnsi="Times New Roman" w:cs="Times New Roman"/>
        </w:rPr>
        <w:tab/>
      </w:r>
      <w:r w:rsidR="005F7529" w:rsidRPr="00030682">
        <w:rPr>
          <w:rFonts w:ascii="Times New Roman" w:hAnsi="Times New Roman" w:cs="Times New Roman"/>
        </w:rPr>
        <w:tab/>
        <w:t xml:space="preserve">: </w:t>
      </w:r>
      <w:r w:rsidR="005F7529" w:rsidRPr="00030682">
        <w:rPr>
          <w:rFonts w:ascii="Times New Roman" w:hAnsi="Times New Roman" w:cs="Times New Roman"/>
        </w:rPr>
        <w:tab/>
        <w:t xml:space="preserve">      </w:t>
      </w:r>
      <w:r w:rsidR="005F7529" w:rsidRPr="00030682">
        <w:rPr>
          <w:rFonts w:ascii="Times New Roman" w:hAnsi="Times New Roman" w:cs="Times New Roman"/>
        </w:rPr>
        <w:tab/>
      </w:r>
      <w:r w:rsidRPr="00030682">
        <w:rPr>
          <w:rFonts w:ascii="Times New Roman" w:hAnsi="Times New Roman" w:cs="Times New Roman"/>
        </w:rPr>
        <w:t xml:space="preserve">     </w:t>
      </w:r>
      <w:r w:rsidR="00B6765C" w:rsidRPr="00030682">
        <w:rPr>
          <w:rFonts w:ascii="Times New Roman" w:hAnsi="Times New Roman" w:cs="Times New Roman"/>
        </w:rPr>
        <w:t xml:space="preserve">   </w:t>
      </w:r>
      <w:r w:rsidR="005F7529" w:rsidRPr="00030682">
        <w:rPr>
          <w:rFonts w:ascii="Times New Roman" w:hAnsi="Times New Roman" w:cs="Times New Roman"/>
        </w:rPr>
        <w:t xml:space="preserve">  kötelező</w:t>
      </w:r>
    </w:p>
    <w:p w14:paraId="3BA1AF05" w14:textId="44C433D9" w:rsidR="00F02E40" w:rsidRPr="00030682" w:rsidRDefault="00F02E40" w:rsidP="00F35C5A">
      <w:pPr>
        <w:spacing w:after="0"/>
        <w:ind w:left="2124"/>
        <w:rPr>
          <w:rFonts w:ascii="Times New Roman" w:hAnsi="Times New Roman" w:cs="Times New Roman"/>
        </w:rPr>
      </w:pPr>
    </w:p>
    <w:p w14:paraId="6BED8EE3" w14:textId="122376CD" w:rsidR="002032A6" w:rsidRPr="00030682" w:rsidRDefault="00F02E40" w:rsidP="00252849">
      <w:pPr>
        <w:tabs>
          <w:tab w:val="left" w:pos="4253"/>
        </w:tabs>
        <w:jc w:val="both"/>
        <w:rPr>
          <w:rFonts w:ascii="Times New Roman" w:hAnsi="Times New Roman" w:cs="Times New Roman"/>
        </w:rPr>
      </w:pPr>
      <w:r w:rsidRPr="00030682">
        <w:rPr>
          <w:rFonts w:ascii="Times New Roman" w:hAnsi="Times New Roman" w:cs="Times New Roman"/>
        </w:rPr>
        <w:t>A Budapest XXI. Kerület Csepel Önkormányzata területfejlesztési elképzelései miatt a Kossuth Lajos u. – Vermes Miklós u. – Kiss János altábornagy u. – Károli Gáspár u. által határolt tömbben található, Főváros tulajdonában álló 208762 hrsz-ú (autóbusz végállomás), valamint 208774/1 hrsz-ú (autóbusz tárolóhely) területek, továbbá a 208772/2 (magánterület, szolgáltatások) jelenlegi funkciójának áttelepítése szükséges. Az előirányzott forrás a közösségi közlekedési funkciók áttelepítése kapcsán felmerülő tervezési fel</w:t>
      </w:r>
      <w:r w:rsidR="00252849" w:rsidRPr="00030682">
        <w:rPr>
          <w:rFonts w:ascii="Times New Roman" w:hAnsi="Times New Roman" w:cs="Times New Roman"/>
        </w:rPr>
        <w:t xml:space="preserve">adatok elvégzéséhez szükséges. </w:t>
      </w:r>
    </w:p>
    <w:p w14:paraId="02B27766" w14:textId="01BA137D" w:rsidR="005F7529" w:rsidRPr="00030682" w:rsidRDefault="00AE789E"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M3 metró meghosszabbítása Káposztásmegyerig előkészítés, engedélyes terv készítés (7504)</w:t>
      </w:r>
    </w:p>
    <w:p w14:paraId="139B31C4" w14:textId="7C0E6DCD" w:rsidR="005F7529" w:rsidRPr="00030682" w:rsidRDefault="005F7529" w:rsidP="005F752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C1C7D" w:rsidRPr="00030682">
        <w:rPr>
          <w:rFonts w:ascii="Times New Roman" w:hAnsi="Times New Roman" w:cs="Times New Roman"/>
        </w:rPr>
        <w:t xml:space="preserve">  </w:t>
      </w:r>
      <w:r w:rsidR="00EA23FE" w:rsidRPr="00030682">
        <w:rPr>
          <w:rFonts w:ascii="Times New Roman" w:hAnsi="Times New Roman" w:cs="Times New Roman"/>
        </w:rPr>
        <w:t xml:space="preserve"> </w:t>
      </w:r>
      <w:r w:rsidR="00AE789E" w:rsidRPr="00030682">
        <w:rPr>
          <w:rFonts w:ascii="Times New Roman" w:hAnsi="Times New Roman" w:cs="Times New Roman"/>
        </w:rPr>
        <w:t>310</w:t>
      </w:r>
      <w:r w:rsidR="00CE7064" w:rsidRPr="00030682">
        <w:rPr>
          <w:rFonts w:ascii="Times New Roman" w:hAnsi="Times New Roman" w:cs="Times New Roman"/>
        </w:rPr>
        <w:t> </w:t>
      </w:r>
      <w:r w:rsidR="00AE789E" w:rsidRPr="00030682">
        <w:rPr>
          <w:rFonts w:ascii="Times New Roman" w:hAnsi="Times New Roman" w:cs="Times New Roman"/>
        </w:rPr>
        <w:t>000</w:t>
      </w:r>
      <w:r w:rsidR="00CE7064" w:rsidRPr="00030682">
        <w:rPr>
          <w:rFonts w:ascii="Times New Roman" w:hAnsi="Times New Roman" w:cs="Times New Roman"/>
        </w:rPr>
        <w:t xml:space="preserve"> </w:t>
      </w:r>
      <w:r w:rsidRPr="00030682">
        <w:rPr>
          <w:rFonts w:ascii="Times New Roman" w:hAnsi="Times New Roman" w:cs="Times New Roman"/>
        </w:rPr>
        <w:t xml:space="preserve">ezer Ft </w:t>
      </w:r>
    </w:p>
    <w:p w14:paraId="43D0D80A" w14:textId="5D4FB962" w:rsidR="005F7529" w:rsidRPr="00030682" w:rsidRDefault="005F7529" w:rsidP="005F752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C1C7D" w:rsidRPr="00030682">
        <w:rPr>
          <w:rFonts w:ascii="Times New Roman" w:hAnsi="Times New Roman" w:cs="Times New Roman"/>
        </w:rPr>
        <w:t xml:space="preserve">  </w:t>
      </w:r>
      <w:r w:rsidR="00DD74F0" w:rsidRPr="00030682">
        <w:rPr>
          <w:rFonts w:ascii="Times New Roman" w:hAnsi="Times New Roman" w:cs="Times New Roman"/>
        </w:rPr>
        <w:t xml:space="preserve"> </w:t>
      </w:r>
      <w:r w:rsidR="00AE789E" w:rsidRPr="00030682">
        <w:rPr>
          <w:rFonts w:ascii="Times New Roman" w:hAnsi="Times New Roman" w:cs="Times New Roman"/>
        </w:rPr>
        <w:t>750</w:t>
      </w:r>
      <w:r w:rsidR="00CE7064" w:rsidRPr="00030682">
        <w:rPr>
          <w:rFonts w:ascii="Times New Roman" w:hAnsi="Times New Roman" w:cs="Times New Roman"/>
        </w:rPr>
        <w:t> </w:t>
      </w:r>
      <w:r w:rsidR="00AE789E" w:rsidRPr="00030682">
        <w:rPr>
          <w:rFonts w:ascii="Times New Roman" w:hAnsi="Times New Roman" w:cs="Times New Roman"/>
        </w:rPr>
        <w:t>000</w:t>
      </w:r>
      <w:r w:rsidR="00CE7064" w:rsidRPr="00030682">
        <w:rPr>
          <w:rFonts w:ascii="Times New Roman" w:hAnsi="Times New Roman" w:cs="Times New Roman"/>
        </w:rPr>
        <w:t xml:space="preserve"> </w:t>
      </w:r>
      <w:r w:rsidRPr="00030682">
        <w:rPr>
          <w:rFonts w:ascii="Times New Roman" w:hAnsi="Times New Roman" w:cs="Times New Roman"/>
        </w:rPr>
        <w:t xml:space="preserve">ezer Ft </w:t>
      </w:r>
    </w:p>
    <w:p w14:paraId="3DFCCC14" w14:textId="2B0DE81E" w:rsidR="005F7529" w:rsidRPr="00030682" w:rsidRDefault="00EC1C7D" w:rsidP="005F752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550F4" w:rsidRPr="00030682">
        <w:rPr>
          <w:rFonts w:ascii="Times New Roman" w:hAnsi="Times New Roman" w:cs="Times New Roman"/>
        </w:rPr>
        <w:t xml:space="preserve"> </w:t>
      </w:r>
      <w:r w:rsidR="00DD74F0" w:rsidRPr="00030682">
        <w:rPr>
          <w:rFonts w:ascii="Times New Roman" w:hAnsi="Times New Roman" w:cs="Times New Roman"/>
        </w:rPr>
        <w:t xml:space="preserve"> </w:t>
      </w:r>
      <w:r w:rsidR="00AE789E" w:rsidRPr="00030682">
        <w:rPr>
          <w:rFonts w:ascii="Times New Roman" w:hAnsi="Times New Roman" w:cs="Times New Roman"/>
        </w:rPr>
        <w:t>2017-2019</w:t>
      </w:r>
      <w:r w:rsidR="005F7529" w:rsidRPr="00030682">
        <w:rPr>
          <w:rFonts w:ascii="Times New Roman" w:hAnsi="Times New Roman" w:cs="Times New Roman"/>
        </w:rPr>
        <w:t xml:space="preserve"> év</w:t>
      </w:r>
      <w:r w:rsidR="00AE789E" w:rsidRPr="00030682">
        <w:rPr>
          <w:rFonts w:ascii="Times New Roman" w:hAnsi="Times New Roman" w:cs="Times New Roman"/>
        </w:rPr>
        <w:t>ek</w:t>
      </w:r>
    </w:p>
    <w:p w14:paraId="262DE9F1" w14:textId="4F8E9127" w:rsidR="005F7529" w:rsidRPr="00030682" w:rsidRDefault="005F7529" w:rsidP="00DD74F0">
      <w:pPr>
        <w:spacing w:after="0"/>
        <w:ind w:left="1416" w:firstLine="708"/>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EC1C7D" w:rsidRPr="00030682">
        <w:rPr>
          <w:rFonts w:ascii="Times New Roman" w:hAnsi="Times New Roman" w:cs="Times New Roman"/>
        </w:rPr>
        <w:t xml:space="preserve">   </w:t>
      </w:r>
      <w:r w:rsidR="00EA23FE" w:rsidRPr="00030682">
        <w:rPr>
          <w:rFonts w:ascii="Times New Roman" w:hAnsi="Times New Roman" w:cs="Times New Roman"/>
        </w:rPr>
        <w:t xml:space="preserve"> </w:t>
      </w:r>
      <w:r w:rsidR="00E550F4" w:rsidRPr="00030682">
        <w:rPr>
          <w:rFonts w:ascii="Times New Roman" w:hAnsi="Times New Roman" w:cs="Times New Roman"/>
        </w:rPr>
        <w:t xml:space="preserve"> </w:t>
      </w:r>
      <w:r w:rsidRPr="00030682">
        <w:rPr>
          <w:rFonts w:ascii="Times New Roman" w:hAnsi="Times New Roman" w:cs="Times New Roman"/>
        </w:rPr>
        <w:t xml:space="preserve"> kötelező</w:t>
      </w:r>
    </w:p>
    <w:p w14:paraId="4AB2BA86" w14:textId="45AA8C9A" w:rsidR="005369AF" w:rsidRPr="00030682" w:rsidRDefault="005369AF" w:rsidP="00DD74F0">
      <w:pPr>
        <w:spacing w:after="0"/>
        <w:ind w:left="1416" w:firstLine="708"/>
        <w:rPr>
          <w:rFonts w:ascii="Times New Roman" w:hAnsi="Times New Roman" w:cs="Times New Roman"/>
        </w:rPr>
      </w:pPr>
    </w:p>
    <w:p w14:paraId="5BAA2133" w14:textId="77777777" w:rsidR="005369AF" w:rsidRPr="00030682" w:rsidRDefault="005369AF" w:rsidP="005369AF">
      <w:pPr>
        <w:spacing w:after="0"/>
        <w:jc w:val="both"/>
        <w:rPr>
          <w:rFonts w:ascii="Times New Roman" w:hAnsi="Times New Roman" w:cs="Times New Roman"/>
        </w:rPr>
      </w:pPr>
      <w:r w:rsidRPr="00030682">
        <w:rPr>
          <w:rFonts w:ascii="Times New Roman" w:hAnsi="Times New Roman" w:cs="Times New Roman"/>
        </w:rPr>
        <w:t xml:space="preserve">Az „M3 metróvonal rekonstrukciója és északi meghosszabbítása - előkészítése, kivitelezés” című projekt során elkészült az M3 metró északi meghosszabbítása (Újpest-Központ – Káposztásmegyer, Megyeri út), valamint a Káposztásmegyeri Intermodális Csomópont tanulmányterve. A feladat célja </w:t>
      </w:r>
      <w:r w:rsidRPr="00030682">
        <w:rPr>
          <w:rFonts w:ascii="Times New Roman" w:hAnsi="Times New Roman" w:cs="Times New Roman"/>
        </w:rPr>
        <w:lastRenderedPageBreak/>
        <w:t>tanulmányterv alapján kiválasztott műszakilag és gazdaságilag legmegfelelőbb változat engedélyezési és végleges kivitelezési terveinek elkészítése, kivitelezéshez szükséges engedélyek és hozzájárulások megszerzése.</w:t>
      </w:r>
    </w:p>
    <w:p w14:paraId="0E4C37A4" w14:textId="456C44D0" w:rsidR="00670173" w:rsidRDefault="005369AF" w:rsidP="00F435E1">
      <w:pPr>
        <w:spacing w:after="0"/>
        <w:jc w:val="both"/>
        <w:rPr>
          <w:rFonts w:ascii="Times New Roman" w:hAnsi="Times New Roman" w:cs="Times New Roman"/>
        </w:rPr>
      </w:pPr>
      <w:r w:rsidRPr="00030682">
        <w:rPr>
          <w:rFonts w:ascii="Times New Roman" w:hAnsi="Times New Roman" w:cs="Times New Roman"/>
        </w:rPr>
        <w:t>A fejlesztési megállapodást a 2017. április 5-i Közgyűlés elfogadta, aláírására 2017. május</w:t>
      </w:r>
      <w:r w:rsidR="00F435E1">
        <w:rPr>
          <w:rFonts w:ascii="Times New Roman" w:hAnsi="Times New Roman" w:cs="Times New Roman"/>
        </w:rPr>
        <w:t xml:space="preserve"> 8-án került sor.</w:t>
      </w:r>
    </w:p>
    <w:p w14:paraId="6598C1A4" w14:textId="77777777" w:rsidR="00F435E1" w:rsidRPr="00F435E1" w:rsidRDefault="00F435E1" w:rsidP="00F435E1">
      <w:pPr>
        <w:spacing w:after="0"/>
        <w:jc w:val="both"/>
        <w:rPr>
          <w:rFonts w:ascii="Times New Roman" w:hAnsi="Times New Roman" w:cs="Times New Roman"/>
        </w:rPr>
      </w:pPr>
    </w:p>
    <w:p w14:paraId="75084C5C" w14:textId="5A3DC21A" w:rsidR="000E036E" w:rsidRPr="00030682" w:rsidRDefault="00084A93"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TVM rendszer bővítése (7510)</w:t>
      </w:r>
    </w:p>
    <w:p w14:paraId="5A666EEA" w14:textId="4CD16FDF" w:rsidR="000E036E" w:rsidRPr="00030682" w:rsidRDefault="000E036E" w:rsidP="000E036E">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A6353" w:rsidRPr="00030682">
        <w:rPr>
          <w:rFonts w:ascii="Times New Roman" w:hAnsi="Times New Roman" w:cs="Times New Roman"/>
        </w:rPr>
        <w:t xml:space="preserve"> </w:t>
      </w:r>
      <w:r w:rsidR="00EA23FE" w:rsidRPr="00030682">
        <w:rPr>
          <w:rFonts w:ascii="Times New Roman" w:hAnsi="Times New Roman" w:cs="Times New Roman"/>
        </w:rPr>
        <w:t xml:space="preserve">  </w:t>
      </w:r>
      <w:r w:rsidR="00084A93" w:rsidRPr="00030682">
        <w:rPr>
          <w:rFonts w:ascii="Times New Roman" w:hAnsi="Times New Roman" w:cs="Times New Roman"/>
        </w:rPr>
        <w:t>210</w:t>
      </w:r>
      <w:r w:rsidR="00CE7064" w:rsidRPr="00030682">
        <w:rPr>
          <w:rFonts w:ascii="Times New Roman" w:hAnsi="Times New Roman" w:cs="Times New Roman"/>
        </w:rPr>
        <w:t> </w:t>
      </w:r>
      <w:r w:rsidR="00084A93" w:rsidRPr="00030682">
        <w:rPr>
          <w:rFonts w:ascii="Times New Roman" w:hAnsi="Times New Roman" w:cs="Times New Roman"/>
        </w:rPr>
        <w:t>000</w:t>
      </w:r>
      <w:r w:rsidR="00CE7064" w:rsidRPr="00030682">
        <w:rPr>
          <w:rFonts w:ascii="Times New Roman" w:hAnsi="Times New Roman" w:cs="Times New Roman"/>
        </w:rPr>
        <w:t xml:space="preserve"> </w:t>
      </w:r>
      <w:r w:rsidRPr="00030682">
        <w:rPr>
          <w:rFonts w:ascii="Times New Roman" w:hAnsi="Times New Roman" w:cs="Times New Roman"/>
        </w:rPr>
        <w:t xml:space="preserve">ezer Ft </w:t>
      </w:r>
    </w:p>
    <w:p w14:paraId="26B9ECD6" w14:textId="3A371993" w:rsidR="000E036E" w:rsidRPr="00030682" w:rsidRDefault="000E036E" w:rsidP="000E036E">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084A93" w:rsidRPr="00030682">
        <w:rPr>
          <w:rFonts w:ascii="Times New Roman" w:hAnsi="Times New Roman" w:cs="Times New Roman"/>
        </w:rPr>
        <w:t>210</w:t>
      </w:r>
      <w:r w:rsidR="00CE7064" w:rsidRPr="00030682">
        <w:rPr>
          <w:rFonts w:ascii="Times New Roman" w:hAnsi="Times New Roman" w:cs="Times New Roman"/>
        </w:rPr>
        <w:t> </w:t>
      </w:r>
      <w:r w:rsidR="00084A93" w:rsidRPr="00030682">
        <w:rPr>
          <w:rFonts w:ascii="Times New Roman" w:hAnsi="Times New Roman" w:cs="Times New Roman"/>
        </w:rPr>
        <w:t>000</w:t>
      </w:r>
      <w:r w:rsidR="00CE7064" w:rsidRPr="00030682">
        <w:rPr>
          <w:rFonts w:ascii="Times New Roman" w:hAnsi="Times New Roman" w:cs="Times New Roman"/>
        </w:rPr>
        <w:t xml:space="preserve"> </w:t>
      </w:r>
      <w:r w:rsidRPr="00030682">
        <w:rPr>
          <w:rFonts w:ascii="Times New Roman" w:hAnsi="Times New Roman" w:cs="Times New Roman"/>
        </w:rPr>
        <w:t xml:space="preserve">ezer Ft </w:t>
      </w:r>
    </w:p>
    <w:p w14:paraId="45BFA1D0" w14:textId="670C623E" w:rsidR="000E036E" w:rsidRPr="00030682" w:rsidRDefault="00084A93" w:rsidP="000E036E">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w:t>
      </w:r>
      <w:r w:rsidR="00DA6353" w:rsidRPr="00030682">
        <w:rPr>
          <w:rFonts w:ascii="Times New Roman" w:hAnsi="Times New Roman" w:cs="Times New Roman"/>
        </w:rPr>
        <w:t xml:space="preserve"> </w:t>
      </w:r>
      <w:r w:rsidR="00DA6353" w:rsidRPr="00030682">
        <w:rPr>
          <w:rFonts w:ascii="Times New Roman" w:hAnsi="Times New Roman" w:cs="Times New Roman"/>
        </w:rPr>
        <w:tab/>
      </w:r>
      <w:r w:rsidR="00DA6353" w:rsidRPr="00030682">
        <w:rPr>
          <w:rFonts w:ascii="Times New Roman" w:hAnsi="Times New Roman" w:cs="Times New Roman"/>
        </w:rPr>
        <w:tab/>
      </w:r>
      <w:r w:rsidR="00E550F4" w:rsidRPr="00030682">
        <w:rPr>
          <w:rFonts w:ascii="Times New Roman" w:hAnsi="Times New Roman" w:cs="Times New Roman"/>
        </w:rPr>
        <w:t xml:space="preserve">  </w:t>
      </w:r>
      <w:r w:rsidRPr="00030682">
        <w:rPr>
          <w:rFonts w:ascii="Times New Roman" w:hAnsi="Times New Roman" w:cs="Times New Roman"/>
        </w:rPr>
        <w:t>2017-2018 évek</w:t>
      </w:r>
    </w:p>
    <w:p w14:paraId="63AF7AC2" w14:textId="6C30E6AA" w:rsidR="000E036E" w:rsidRPr="00030682" w:rsidRDefault="000E036E"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EA23FE" w:rsidRPr="00030682">
        <w:rPr>
          <w:rFonts w:ascii="Times New Roman" w:hAnsi="Times New Roman" w:cs="Times New Roman"/>
        </w:rPr>
        <w:t xml:space="preserve"> </w:t>
      </w:r>
      <w:r w:rsidR="00E550F4" w:rsidRPr="00030682">
        <w:rPr>
          <w:rFonts w:ascii="Times New Roman" w:hAnsi="Times New Roman" w:cs="Times New Roman"/>
        </w:rPr>
        <w:t xml:space="preserve">  </w:t>
      </w:r>
      <w:r w:rsidRPr="00030682">
        <w:rPr>
          <w:rFonts w:ascii="Times New Roman" w:hAnsi="Times New Roman" w:cs="Times New Roman"/>
        </w:rPr>
        <w:t xml:space="preserve"> kötelező</w:t>
      </w:r>
    </w:p>
    <w:p w14:paraId="4D9E58BC" w14:textId="4EBF0780" w:rsidR="00DD3F0F" w:rsidRPr="00030682" w:rsidRDefault="00DD3F0F" w:rsidP="00406613">
      <w:pPr>
        <w:spacing w:after="0"/>
        <w:ind w:left="2124"/>
        <w:rPr>
          <w:rFonts w:ascii="Times New Roman" w:hAnsi="Times New Roman" w:cs="Times New Roman"/>
        </w:rPr>
      </w:pPr>
    </w:p>
    <w:p w14:paraId="5E054848" w14:textId="1E3C4701" w:rsidR="006A006D" w:rsidRPr="00030682" w:rsidRDefault="00DD3F0F" w:rsidP="006F2A3E">
      <w:pPr>
        <w:jc w:val="both"/>
        <w:rPr>
          <w:rFonts w:ascii="Times New Roman" w:hAnsi="Times New Roman" w:cs="Times New Roman"/>
        </w:rPr>
      </w:pPr>
      <w:r w:rsidRPr="00030682">
        <w:rPr>
          <w:rFonts w:ascii="Times New Roman" w:hAnsi="Times New Roman" w:cs="Times New Roman"/>
        </w:rPr>
        <w:t xml:space="preserve">A hatályos FM 6. sz. módosítása 2017-re nettó 210.100.000 Ft-ot bocsátott a BKK rendelkezésére. Ebből 10 új TVM automatát rendeltek meg, illetve a jegyautomata hálózathoz kapcsolódó további fejlesztéseket. 2017. végéig 6 db TVM átvétele történt meg, amelyből 3 gép került telepítésre, további 3 egyelőre raktárba került, a fennmaradó 4 pedig beszállítás alatt volt 2018. elején. A hatályos szállítói Keretmegállapodás alapján a Vállalkozó számlát csak az adott Egyedi szerződés szerinti mennyiségi egység egészére (jelen esetben 10 darab) vonatkozóan adhat, így a már telepített 3 automata után rész-kifizetésre nem kerülhetett sor. Ezekkel párhuzamosan a korábban meghatározott helyszínek felülvizsgálata is szükségessé vált a telepítésekhez, mert 2017. második felében több kijelölt helyszínen megnövekedett a TVM feltörések száma és emiatt a helyszín kockázata megnőtt. A Jegyautomata hálózathoz kapcsolódó további fejlesztések is 2018-ra húzódnak, ezek: az elektronikus védelem erősítése érdekében távfelügyeleti megoldás bevezetése, továbbá újabb nyitásérzékelők felszerelésére, a fizikai védelem erősítése érdekében ún. „biztonsági pántrendszer” felszerelésére külföldi - benchmark - tapasztalatok alapján, amely az automaták felfeszítés elleni hatékonyabb </w:t>
      </w:r>
      <w:r w:rsidR="00822650" w:rsidRPr="00030682">
        <w:rPr>
          <w:rFonts w:ascii="Times New Roman" w:hAnsi="Times New Roman" w:cs="Times New Roman"/>
        </w:rPr>
        <w:t xml:space="preserve">védelmét hivatott biztosítani. </w:t>
      </w:r>
    </w:p>
    <w:p w14:paraId="0BB2C9E7" w14:textId="77777777" w:rsidR="002F7642" w:rsidRPr="00030682" w:rsidRDefault="00E9281D"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BUBI III. (7506)</w:t>
      </w:r>
    </w:p>
    <w:p w14:paraId="64F84AEE" w14:textId="4BCFA53D" w:rsidR="002F7642" w:rsidRPr="00030682" w:rsidRDefault="002F7642" w:rsidP="002F764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7465C" w:rsidRPr="00030682">
        <w:rPr>
          <w:rFonts w:ascii="Times New Roman" w:hAnsi="Times New Roman" w:cs="Times New Roman"/>
        </w:rPr>
        <w:t xml:space="preserve"> </w:t>
      </w:r>
      <w:r w:rsidR="00E9281D" w:rsidRPr="00030682">
        <w:rPr>
          <w:rFonts w:ascii="Times New Roman" w:hAnsi="Times New Roman" w:cs="Times New Roman"/>
        </w:rPr>
        <w:t xml:space="preserve">  334</w:t>
      </w:r>
      <w:r w:rsidR="00720115" w:rsidRPr="00030682">
        <w:rPr>
          <w:rFonts w:ascii="Times New Roman" w:hAnsi="Times New Roman" w:cs="Times New Roman"/>
        </w:rPr>
        <w:t> </w:t>
      </w:r>
      <w:r w:rsidR="00E9281D" w:rsidRPr="00030682">
        <w:rPr>
          <w:rFonts w:ascii="Times New Roman" w:hAnsi="Times New Roman" w:cs="Times New Roman"/>
        </w:rPr>
        <w:t>729</w:t>
      </w:r>
      <w:r w:rsidR="00720115" w:rsidRPr="00030682">
        <w:rPr>
          <w:rFonts w:ascii="Times New Roman" w:hAnsi="Times New Roman" w:cs="Times New Roman"/>
        </w:rPr>
        <w:t xml:space="preserve"> </w:t>
      </w:r>
      <w:r w:rsidRPr="00030682">
        <w:rPr>
          <w:rFonts w:ascii="Times New Roman" w:hAnsi="Times New Roman" w:cs="Times New Roman"/>
        </w:rPr>
        <w:t xml:space="preserve">ezer Ft </w:t>
      </w:r>
    </w:p>
    <w:p w14:paraId="245F6627" w14:textId="25694FB9" w:rsidR="002F7642" w:rsidRPr="00030682" w:rsidRDefault="002F7642" w:rsidP="002F764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97465C" w:rsidRPr="00030682">
        <w:rPr>
          <w:rFonts w:ascii="Times New Roman" w:hAnsi="Times New Roman" w:cs="Times New Roman"/>
        </w:rPr>
        <w:t xml:space="preserve"> </w:t>
      </w:r>
      <w:r w:rsidR="00E9281D" w:rsidRPr="00030682">
        <w:rPr>
          <w:rFonts w:ascii="Times New Roman" w:hAnsi="Times New Roman" w:cs="Times New Roman"/>
        </w:rPr>
        <w:t xml:space="preserve"> 340</w:t>
      </w:r>
      <w:r w:rsidR="00720115" w:rsidRPr="00030682">
        <w:rPr>
          <w:rFonts w:ascii="Times New Roman" w:hAnsi="Times New Roman" w:cs="Times New Roman"/>
        </w:rPr>
        <w:t> </w:t>
      </w:r>
      <w:r w:rsidR="00E9281D" w:rsidRPr="00030682">
        <w:rPr>
          <w:rFonts w:ascii="Times New Roman" w:hAnsi="Times New Roman" w:cs="Times New Roman"/>
        </w:rPr>
        <w:t>000</w:t>
      </w:r>
      <w:r w:rsidR="00720115" w:rsidRPr="00030682">
        <w:rPr>
          <w:rFonts w:ascii="Times New Roman" w:hAnsi="Times New Roman" w:cs="Times New Roman"/>
        </w:rPr>
        <w:t xml:space="preserve"> </w:t>
      </w:r>
      <w:r w:rsidRPr="00030682">
        <w:rPr>
          <w:rFonts w:ascii="Times New Roman" w:hAnsi="Times New Roman" w:cs="Times New Roman"/>
        </w:rPr>
        <w:t xml:space="preserve">ezer Ft </w:t>
      </w:r>
    </w:p>
    <w:p w14:paraId="7ADEA9E6" w14:textId="37BC49C7" w:rsidR="002F7642" w:rsidRPr="00030682" w:rsidRDefault="0097465C" w:rsidP="002F764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550F4" w:rsidRPr="00030682">
        <w:rPr>
          <w:rFonts w:ascii="Times New Roman" w:hAnsi="Times New Roman" w:cs="Times New Roman"/>
        </w:rPr>
        <w:t xml:space="preserve"> </w:t>
      </w:r>
      <w:r w:rsidR="002F7642" w:rsidRPr="00030682">
        <w:rPr>
          <w:rFonts w:ascii="Times New Roman" w:hAnsi="Times New Roman" w:cs="Times New Roman"/>
        </w:rPr>
        <w:t xml:space="preserve"> </w:t>
      </w:r>
      <w:r w:rsidR="00E9281D" w:rsidRPr="00030682">
        <w:rPr>
          <w:rFonts w:ascii="Times New Roman" w:hAnsi="Times New Roman" w:cs="Times New Roman"/>
        </w:rPr>
        <w:t xml:space="preserve">2017-2018 </w:t>
      </w:r>
      <w:r w:rsidR="002F7642" w:rsidRPr="00030682">
        <w:rPr>
          <w:rFonts w:ascii="Times New Roman" w:hAnsi="Times New Roman" w:cs="Times New Roman"/>
        </w:rPr>
        <w:t>év</w:t>
      </w:r>
      <w:r w:rsidR="00E9281D" w:rsidRPr="00030682">
        <w:rPr>
          <w:rFonts w:ascii="Times New Roman" w:hAnsi="Times New Roman" w:cs="Times New Roman"/>
        </w:rPr>
        <w:t>ek</w:t>
      </w:r>
    </w:p>
    <w:p w14:paraId="7AD4C2C5" w14:textId="58BD0069" w:rsidR="002032A6" w:rsidRPr="00030682" w:rsidRDefault="002F7642" w:rsidP="00DD3F0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550F4" w:rsidRPr="00030682">
        <w:rPr>
          <w:rFonts w:ascii="Times New Roman" w:hAnsi="Times New Roman" w:cs="Times New Roman"/>
        </w:rPr>
        <w:t xml:space="preserve">   </w:t>
      </w:r>
      <w:r w:rsidR="00EA23FE" w:rsidRPr="00030682">
        <w:rPr>
          <w:rFonts w:ascii="Times New Roman" w:hAnsi="Times New Roman" w:cs="Times New Roman"/>
        </w:rPr>
        <w:t xml:space="preserve"> </w:t>
      </w:r>
      <w:r w:rsidRPr="00030682">
        <w:rPr>
          <w:rFonts w:ascii="Times New Roman" w:hAnsi="Times New Roman" w:cs="Times New Roman"/>
        </w:rPr>
        <w:t xml:space="preserve"> kötelező</w:t>
      </w:r>
    </w:p>
    <w:p w14:paraId="37E5DEF9" w14:textId="08A7D65E" w:rsidR="00DD3F0F" w:rsidRPr="00030682" w:rsidRDefault="00DD3F0F" w:rsidP="00DD3F0F">
      <w:pPr>
        <w:spacing w:after="0"/>
        <w:ind w:left="2124"/>
        <w:rPr>
          <w:rFonts w:ascii="Times New Roman" w:hAnsi="Times New Roman" w:cs="Times New Roman"/>
        </w:rPr>
      </w:pPr>
    </w:p>
    <w:p w14:paraId="2497F1E0" w14:textId="37D018B6" w:rsidR="005B399D" w:rsidRPr="00030682" w:rsidRDefault="00DD3F0F" w:rsidP="009C5C97">
      <w:pPr>
        <w:jc w:val="both"/>
        <w:rPr>
          <w:rFonts w:ascii="Times New Roman" w:hAnsi="Times New Roman" w:cs="Times New Roman"/>
        </w:rPr>
      </w:pPr>
      <w:r w:rsidRPr="00030682">
        <w:rPr>
          <w:rFonts w:ascii="Times New Roman" w:hAnsi="Times New Roman" w:cs="Times New Roman"/>
        </w:rPr>
        <w:t>A gyűjtőállomások helyének meghatározása, engedélyek beszerzésének elhúzódása teszi szükségessé a 2018. évi ütemet.</w:t>
      </w:r>
    </w:p>
    <w:p w14:paraId="4F40FFB1" w14:textId="0053A971" w:rsidR="00077451" w:rsidRPr="00030682" w:rsidRDefault="00E9281D" w:rsidP="00173DA3">
      <w:pPr>
        <w:spacing w:after="120" w:line="360" w:lineRule="auto"/>
        <w:jc w:val="both"/>
        <w:rPr>
          <w:rFonts w:ascii="Times New Roman" w:hAnsi="Times New Roman" w:cs="Times New Roman"/>
          <w:b/>
          <w:u w:val="single"/>
        </w:rPr>
      </w:pPr>
      <w:r w:rsidRPr="00030682">
        <w:rPr>
          <w:rFonts w:ascii="Times New Roman" w:hAnsi="Times New Roman" w:cs="Times New Roman"/>
          <w:b/>
          <w:u w:val="single"/>
        </w:rPr>
        <w:t>Budapesti villamos és trolibusz járműfejlesztés II. ütem</w:t>
      </w:r>
    </w:p>
    <w:p w14:paraId="0B9E1A85" w14:textId="0872D37C" w:rsidR="005F0FB0" w:rsidRPr="00030682" w:rsidRDefault="005F0FB0" w:rsidP="005F0FB0">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DD74F0" w:rsidRPr="00030682">
        <w:rPr>
          <w:rFonts w:ascii="Times New Roman" w:hAnsi="Times New Roman" w:cs="Times New Roman"/>
        </w:rPr>
        <w:t xml:space="preserve"> </w:t>
      </w:r>
      <w:r w:rsidR="00EA23FE" w:rsidRPr="00030682">
        <w:rPr>
          <w:rFonts w:ascii="Times New Roman" w:hAnsi="Times New Roman" w:cs="Times New Roman"/>
        </w:rPr>
        <w:t xml:space="preserve"> </w:t>
      </w:r>
      <w:r w:rsidR="00E9281D" w:rsidRPr="00030682">
        <w:rPr>
          <w:rFonts w:ascii="Times New Roman" w:hAnsi="Times New Roman" w:cs="Times New Roman"/>
        </w:rPr>
        <w:t>119</w:t>
      </w:r>
      <w:r w:rsidR="00466ECA" w:rsidRPr="00030682">
        <w:rPr>
          <w:rFonts w:ascii="Times New Roman" w:hAnsi="Times New Roman" w:cs="Times New Roman"/>
        </w:rPr>
        <w:t> </w:t>
      </w:r>
      <w:r w:rsidR="00E9281D" w:rsidRPr="00030682">
        <w:rPr>
          <w:rFonts w:ascii="Times New Roman" w:hAnsi="Times New Roman" w:cs="Times New Roman"/>
        </w:rPr>
        <w:t>000</w:t>
      </w:r>
      <w:r w:rsidR="00466ECA" w:rsidRPr="00030682">
        <w:rPr>
          <w:rFonts w:ascii="Times New Roman" w:hAnsi="Times New Roman" w:cs="Times New Roman"/>
        </w:rPr>
        <w:t xml:space="preserve"> </w:t>
      </w:r>
      <w:r w:rsidRPr="00030682">
        <w:rPr>
          <w:rFonts w:ascii="Times New Roman" w:hAnsi="Times New Roman" w:cs="Times New Roman"/>
        </w:rPr>
        <w:t xml:space="preserve">ezer Ft </w:t>
      </w:r>
    </w:p>
    <w:p w14:paraId="4B6C2566" w14:textId="6F5356E4" w:rsidR="005F0FB0" w:rsidRPr="00030682" w:rsidRDefault="005F0FB0" w:rsidP="005F0FB0">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010E75" w:rsidRPr="00030682">
        <w:rPr>
          <w:rFonts w:ascii="Times New Roman" w:hAnsi="Times New Roman" w:cs="Times New Roman"/>
        </w:rPr>
        <w:t xml:space="preserve"> </w:t>
      </w:r>
      <w:r w:rsidR="00EA23FE" w:rsidRPr="00030682">
        <w:rPr>
          <w:rFonts w:ascii="Times New Roman" w:hAnsi="Times New Roman" w:cs="Times New Roman"/>
        </w:rPr>
        <w:t xml:space="preserve"> </w:t>
      </w:r>
      <w:r w:rsidR="00E9281D" w:rsidRPr="00030682">
        <w:rPr>
          <w:rFonts w:ascii="Times New Roman" w:hAnsi="Times New Roman" w:cs="Times New Roman"/>
        </w:rPr>
        <w:t>156</w:t>
      </w:r>
      <w:r w:rsidR="00466ECA" w:rsidRPr="00030682">
        <w:rPr>
          <w:rFonts w:ascii="Times New Roman" w:hAnsi="Times New Roman" w:cs="Times New Roman"/>
        </w:rPr>
        <w:t> </w:t>
      </w:r>
      <w:r w:rsidR="00E9281D" w:rsidRPr="00030682">
        <w:rPr>
          <w:rFonts w:ascii="Times New Roman" w:hAnsi="Times New Roman" w:cs="Times New Roman"/>
        </w:rPr>
        <w:t>557</w:t>
      </w:r>
      <w:r w:rsidR="00466ECA" w:rsidRPr="00030682">
        <w:rPr>
          <w:rFonts w:ascii="Times New Roman" w:hAnsi="Times New Roman" w:cs="Times New Roman"/>
        </w:rPr>
        <w:t xml:space="preserve"> </w:t>
      </w:r>
      <w:r w:rsidRPr="00030682">
        <w:rPr>
          <w:rFonts w:ascii="Times New Roman" w:hAnsi="Times New Roman" w:cs="Times New Roman"/>
        </w:rPr>
        <w:t xml:space="preserve">ezer Ft </w:t>
      </w:r>
    </w:p>
    <w:p w14:paraId="0EE3A608" w14:textId="5B02F811" w:rsidR="005F0FB0" w:rsidRPr="00030682" w:rsidRDefault="00010E75" w:rsidP="005F0FB0">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550F4" w:rsidRPr="00030682">
        <w:rPr>
          <w:rFonts w:ascii="Times New Roman" w:hAnsi="Times New Roman" w:cs="Times New Roman"/>
        </w:rPr>
        <w:t xml:space="preserve"> </w:t>
      </w:r>
      <w:r w:rsidRPr="00030682">
        <w:rPr>
          <w:rFonts w:ascii="Times New Roman" w:hAnsi="Times New Roman" w:cs="Times New Roman"/>
        </w:rPr>
        <w:t xml:space="preserve"> </w:t>
      </w:r>
      <w:r w:rsidR="00E9281D" w:rsidRPr="00030682">
        <w:rPr>
          <w:rFonts w:ascii="Times New Roman" w:hAnsi="Times New Roman" w:cs="Times New Roman"/>
        </w:rPr>
        <w:t>2017-2019</w:t>
      </w:r>
      <w:r w:rsidR="005F0FB0" w:rsidRPr="00030682">
        <w:rPr>
          <w:rFonts w:ascii="Times New Roman" w:hAnsi="Times New Roman" w:cs="Times New Roman"/>
        </w:rPr>
        <w:t xml:space="preserve"> év</w:t>
      </w:r>
      <w:r w:rsidR="00E9281D" w:rsidRPr="00030682">
        <w:rPr>
          <w:rFonts w:ascii="Times New Roman" w:hAnsi="Times New Roman" w:cs="Times New Roman"/>
        </w:rPr>
        <w:t>ek</w:t>
      </w:r>
    </w:p>
    <w:p w14:paraId="4E652A91" w14:textId="67EE28D9" w:rsidR="005F0FB0" w:rsidRPr="00030682" w:rsidRDefault="005F0FB0"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A23FE" w:rsidRPr="00030682">
        <w:rPr>
          <w:rFonts w:ascii="Times New Roman" w:hAnsi="Times New Roman" w:cs="Times New Roman"/>
        </w:rPr>
        <w:t xml:space="preserve"> </w:t>
      </w:r>
      <w:r w:rsidR="00E550F4" w:rsidRPr="00030682">
        <w:rPr>
          <w:rFonts w:ascii="Times New Roman" w:hAnsi="Times New Roman" w:cs="Times New Roman"/>
        </w:rPr>
        <w:t xml:space="preserve">  </w:t>
      </w:r>
      <w:r w:rsidR="00EA23FE" w:rsidRPr="00030682">
        <w:rPr>
          <w:rFonts w:ascii="Times New Roman" w:hAnsi="Times New Roman" w:cs="Times New Roman"/>
        </w:rPr>
        <w:t xml:space="preserve"> </w:t>
      </w:r>
      <w:r w:rsidRPr="00030682">
        <w:rPr>
          <w:rFonts w:ascii="Times New Roman" w:hAnsi="Times New Roman" w:cs="Times New Roman"/>
        </w:rPr>
        <w:t>kötelező</w:t>
      </w:r>
    </w:p>
    <w:p w14:paraId="43432994" w14:textId="6224F583" w:rsidR="001F7D0E" w:rsidRPr="00030682" w:rsidRDefault="001F7D0E" w:rsidP="00E70E7F">
      <w:pPr>
        <w:spacing w:after="0"/>
        <w:rPr>
          <w:rFonts w:ascii="Times New Roman" w:hAnsi="Times New Roman" w:cs="Times New Roman"/>
        </w:rPr>
      </w:pPr>
    </w:p>
    <w:p w14:paraId="691EB268" w14:textId="77777777" w:rsidR="001F7D0E" w:rsidRPr="00030682" w:rsidRDefault="001F7D0E" w:rsidP="001F7D0E">
      <w:pPr>
        <w:spacing w:after="0"/>
        <w:jc w:val="both"/>
        <w:rPr>
          <w:rFonts w:ascii="Times New Roman" w:hAnsi="Times New Roman" w:cs="Times New Roman"/>
        </w:rPr>
      </w:pPr>
      <w:r w:rsidRPr="00030682">
        <w:rPr>
          <w:rFonts w:ascii="Times New Roman" w:hAnsi="Times New Roman" w:cs="Times New Roman"/>
        </w:rPr>
        <w:t xml:space="preserve">Az Integrált Közlekedésfejlesztési Operatív Program éves fejlesztési keretének megállapításáról szóló 1247/2016. (V. 18.) Korm. határozat módosításáról szóló 1846/2017. (XI.14.) Korm. határozat 1. számú mellékletének 9. pontja értelmében a „Budapest villamos- és trolibusz járműprojekt II. ütem” feladatra a korábban 12.500.000.000 Ft helyett 17 600 000 000 Ft (támogatási intenzitás 99,44%), továbbá a 1846/2017. (XI.14.) Korm. határozat 1. számú mellékletének 8. pontjában foglaltak szerint a  „Budapesti </w:t>
      </w:r>
      <w:r w:rsidRPr="00030682">
        <w:rPr>
          <w:rFonts w:ascii="Times New Roman" w:hAnsi="Times New Roman" w:cs="Times New Roman"/>
        </w:rPr>
        <w:lastRenderedPageBreak/>
        <w:t>trolibusz járműbeszerzés és kapcsolódó infrastruktúra-fejlesztés” feladatra 10 200 000 000 Ft (támogatási intenzitás 99,44%), mindösszesen 27 800 000 000 Ft összegű európai uniós támogatás biztosít. A támogatások igénybevételére vonatkozó Támogatási Szerződéseket a BKK Zrt. köti meg a Nemzeti Fejlesztési Minisztériummal. A támogatási intenzitás alapján a projekt Főváros által biztosított sajátforrása 156.557 ezer Ft.</w:t>
      </w:r>
    </w:p>
    <w:p w14:paraId="704FBD3C" w14:textId="5E0F45F7" w:rsidR="00E70E7F" w:rsidRPr="00030682" w:rsidRDefault="001F7D0E" w:rsidP="00173DA3">
      <w:pPr>
        <w:spacing w:after="0"/>
        <w:jc w:val="both"/>
        <w:rPr>
          <w:rFonts w:ascii="Times New Roman" w:hAnsi="Times New Roman" w:cs="Times New Roman"/>
        </w:rPr>
      </w:pPr>
      <w:r w:rsidRPr="00030682">
        <w:rPr>
          <w:rFonts w:ascii="Times New Roman" w:hAnsi="Times New Roman" w:cs="Times New Roman"/>
        </w:rPr>
        <w:t>Az engedélyokirat és a kapcsolódó megállapodás a Fővárosi Közgyűlés 2017. december 6-i ülésén került elfogadásra, a megállapodás aláírás</w:t>
      </w:r>
      <w:r w:rsidR="002E05F2" w:rsidRPr="00030682">
        <w:rPr>
          <w:rFonts w:ascii="Times New Roman" w:hAnsi="Times New Roman" w:cs="Times New Roman"/>
        </w:rPr>
        <w:t>ának időpontja 2018. január 18.</w:t>
      </w:r>
    </w:p>
    <w:p w14:paraId="0AFC0281" w14:textId="77777777" w:rsidR="00173DA3" w:rsidRPr="00030682" w:rsidRDefault="00173DA3" w:rsidP="00173DA3">
      <w:pPr>
        <w:spacing w:after="0"/>
        <w:jc w:val="both"/>
        <w:rPr>
          <w:rFonts w:ascii="Times New Roman" w:hAnsi="Times New Roman" w:cs="Times New Roman"/>
        </w:rPr>
      </w:pPr>
    </w:p>
    <w:p w14:paraId="2C0CD825" w14:textId="3EEB9F6C" w:rsidR="005F68EE" w:rsidRPr="00030682" w:rsidRDefault="005F68EE" w:rsidP="00C4185E">
      <w:pPr>
        <w:jc w:val="center"/>
        <w:rPr>
          <w:rFonts w:ascii="Times New Roman" w:hAnsi="Times New Roman" w:cs="Times New Roman"/>
          <w:b/>
          <w:sz w:val="26"/>
          <w:szCs w:val="26"/>
        </w:rPr>
      </w:pPr>
      <w:r w:rsidRPr="00030682">
        <w:rPr>
          <w:rFonts w:ascii="Times New Roman" w:hAnsi="Times New Roman" w:cs="Times New Roman"/>
          <w:b/>
          <w:sz w:val="26"/>
          <w:szCs w:val="26"/>
        </w:rPr>
        <w:t>A/3. BFVK Zrt. Közszolgáltatás</w:t>
      </w:r>
    </w:p>
    <w:p w14:paraId="2CAF19F0" w14:textId="77777777" w:rsidR="005B671D" w:rsidRPr="00030682" w:rsidRDefault="002D137B"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Ingatlanüzemeltetéshez szükséges eszközök vásárlása a BFVK Zrt-nél</w:t>
      </w:r>
    </w:p>
    <w:p w14:paraId="5482DE3C" w14:textId="77777777" w:rsidR="00B75B72" w:rsidRPr="00030682" w:rsidRDefault="00B75B72" w:rsidP="00B75B7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DD74F0" w:rsidRPr="00030682">
        <w:rPr>
          <w:rFonts w:ascii="Times New Roman" w:hAnsi="Times New Roman" w:cs="Times New Roman"/>
        </w:rPr>
        <w:t xml:space="preserve"> </w:t>
      </w:r>
      <w:r w:rsidR="009F72FE" w:rsidRPr="00030682">
        <w:rPr>
          <w:rFonts w:ascii="Times New Roman" w:hAnsi="Times New Roman" w:cs="Times New Roman"/>
        </w:rPr>
        <w:t xml:space="preserve"> </w:t>
      </w:r>
      <w:r w:rsidR="00EA23FE" w:rsidRPr="00030682">
        <w:rPr>
          <w:rFonts w:ascii="Times New Roman" w:hAnsi="Times New Roman" w:cs="Times New Roman"/>
        </w:rPr>
        <w:t xml:space="preserve"> </w:t>
      </w:r>
      <w:r w:rsidR="002D137B" w:rsidRPr="00030682">
        <w:rPr>
          <w:rFonts w:ascii="Times New Roman" w:hAnsi="Times New Roman" w:cs="Times New Roman"/>
        </w:rPr>
        <w:t>22</w:t>
      </w:r>
      <w:r w:rsidR="00FE07D9" w:rsidRPr="00030682">
        <w:rPr>
          <w:rFonts w:ascii="Times New Roman" w:hAnsi="Times New Roman" w:cs="Times New Roman"/>
        </w:rPr>
        <w:t> </w:t>
      </w:r>
      <w:r w:rsidR="002D137B" w:rsidRPr="00030682">
        <w:rPr>
          <w:rFonts w:ascii="Times New Roman" w:hAnsi="Times New Roman" w:cs="Times New Roman"/>
        </w:rPr>
        <w:t>621</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3B9479AA" w14:textId="77777777" w:rsidR="00B75B72" w:rsidRPr="00030682" w:rsidRDefault="00B75B72" w:rsidP="00B75B7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DD74F0" w:rsidRPr="00030682">
        <w:rPr>
          <w:rFonts w:ascii="Times New Roman" w:hAnsi="Times New Roman" w:cs="Times New Roman"/>
        </w:rPr>
        <w:t xml:space="preserve"> </w:t>
      </w:r>
      <w:r w:rsidR="002D137B" w:rsidRPr="00030682">
        <w:rPr>
          <w:rFonts w:ascii="Times New Roman" w:hAnsi="Times New Roman" w:cs="Times New Roman"/>
        </w:rPr>
        <w:t>22</w:t>
      </w:r>
      <w:r w:rsidR="00FE07D9" w:rsidRPr="00030682">
        <w:rPr>
          <w:rFonts w:ascii="Times New Roman" w:hAnsi="Times New Roman" w:cs="Times New Roman"/>
        </w:rPr>
        <w:t> </w:t>
      </w:r>
      <w:r w:rsidR="002D137B" w:rsidRPr="00030682">
        <w:rPr>
          <w:rFonts w:ascii="Times New Roman" w:hAnsi="Times New Roman" w:cs="Times New Roman"/>
        </w:rPr>
        <w:t>621</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4A0C4EBE" w14:textId="27D77C7A" w:rsidR="00B75B72" w:rsidRPr="00030682" w:rsidRDefault="00B75B72" w:rsidP="00B75B7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65907" w:rsidRPr="00030682">
        <w:rPr>
          <w:rFonts w:ascii="Times New Roman" w:hAnsi="Times New Roman" w:cs="Times New Roman"/>
        </w:rPr>
        <w:t xml:space="preserve"> </w:t>
      </w:r>
      <w:r w:rsidRPr="00030682">
        <w:rPr>
          <w:rFonts w:ascii="Times New Roman" w:hAnsi="Times New Roman" w:cs="Times New Roman"/>
        </w:rPr>
        <w:t xml:space="preserve"> </w:t>
      </w:r>
      <w:r w:rsidR="002D137B" w:rsidRPr="00030682">
        <w:rPr>
          <w:rFonts w:ascii="Times New Roman" w:hAnsi="Times New Roman" w:cs="Times New Roman"/>
        </w:rPr>
        <w:t>2017-2018</w:t>
      </w:r>
      <w:r w:rsidRPr="00030682">
        <w:rPr>
          <w:rFonts w:ascii="Times New Roman" w:hAnsi="Times New Roman" w:cs="Times New Roman"/>
        </w:rPr>
        <w:t xml:space="preserve"> év</w:t>
      </w:r>
      <w:r w:rsidR="002D137B" w:rsidRPr="00030682">
        <w:rPr>
          <w:rFonts w:ascii="Times New Roman" w:hAnsi="Times New Roman" w:cs="Times New Roman"/>
        </w:rPr>
        <w:t>ek</w:t>
      </w:r>
    </w:p>
    <w:p w14:paraId="5CB61EDD" w14:textId="0C6FE7FE" w:rsidR="002032A6" w:rsidRPr="00030682" w:rsidRDefault="00DD74F0" w:rsidP="0056057A">
      <w:pPr>
        <w:spacing w:after="0"/>
        <w:ind w:left="2124"/>
        <w:rPr>
          <w:rFonts w:ascii="Times New Roman" w:hAnsi="Times New Roman" w:cs="Times New Roman"/>
        </w:rPr>
      </w:pPr>
      <w:r w:rsidRPr="00030682">
        <w:rPr>
          <w:rFonts w:ascii="Times New Roman" w:hAnsi="Times New Roman" w:cs="Times New Roman"/>
        </w:rPr>
        <w:t>B</w:t>
      </w:r>
      <w:r w:rsidR="00B75B72" w:rsidRPr="00030682">
        <w:rPr>
          <w:rFonts w:ascii="Times New Roman" w:hAnsi="Times New Roman" w:cs="Times New Roman"/>
        </w:rPr>
        <w:t>esorolás</w:t>
      </w:r>
      <w:r w:rsidR="00B75B72" w:rsidRPr="00030682">
        <w:rPr>
          <w:rFonts w:ascii="Times New Roman" w:hAnsi="Times New Roman" w:cs="Times New Roman"/>
        </w:rPr>
        <w:tab/>
      </w:r>
      <w:r w:rsidR="00B75B72" w:rsidRPr="00030682">
        <w:rPr>
          <w:rFonts w:ascii="Times New Roman" w:hAnsi="Times New Roman" w:cs="Times New Roman"/>
        </w:rPr>
        <w:tab/>
        <w:t xml:space="preserve">: </w:t>
      </w:r>
      <w:r w:rsidR="00B75B72" w:rsidRPr="00030682">
        <w:rPr>
          <w:rFonts w:ascii="Times New Roman" w:hAnsi="Times New Roman" w:cs="Times New Roman"/>
        </w:rPr>
        <w:tab/>
        <w:t xml:space="preserve">      </w:t>
      </w:r>
      <w:r w:rsidR="00B75B72" w:rsidRPr="00030682">
        <w:rPr>
          <w:rFonts w:ascii="Times New Roman" w:hAnsi="Times New Roman" w:cs="Times New Roman"/>
        </w:rPr>
        <w:tab/>
        <w:t xml:space="preserve">     </w:t>
      </w:r>
      <w:r w:rsidR="00F65907" w:rsidRPr="00030682">
        <w:rPr>
          <w:rFonts w:ascii="Times New Roman" w:hAnsi="Times New Roman" w:cs="Times New Roman"/>
        </w:rPr>
        <w:t xml:space="preserve">    </w:t>
      </w:r>
      <w:r w:rsidR="00B75B72" w:rsidRPr="00030682">
        <w:rPr>
          <w:rFonts w:ascii="Times New Roman" w:hAnsi="Times New Roman" w:cs="Times New Roman"/>
        </w:rPr>
        <w:t xml:space="preserve"> kötelező</w:t>
      </w:r>
    </w:p>
    <w:p w14:paraId="11FCA4DC" w14:textId="7B0237D1" w:rsidR="005B399D" w:rsidRPr="00030682" w:rsidRDefault="00472DA4" w:rsidP="00192287">
      <w:pPr>
        <w:jc w:val="both"/>
        <w:rPr>
          <w:rFonts w:ascii="Times New Roman" w:hAnsi="Times New Roman" w:cs="Times New Roman"/>
        </w:rPr>
      </w:pPr>
      <w:r w:rsidRPr="00030682">
        <w:rPr>
          <w:rFonts w:ascii="Times New Roman" w:hAnsi="Times New Roman" w:cs="Times New Roman"/>
        </w:rPr>
        <w:t>A BFVK Zrt. közszolgáltatási feladatainak biztonságos ellátásához szükséges eszközök beszerzése.</w:t>
      </w:r>
    </w:p>
    <w:p w14:paraId="7227DBB8" w14:textId="7426DD17" w:rsidR="00FB6805" w:rsidRPr="00030682" w:rsidRDefault="00FB6805"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Kisértékű tárgy</w:t>
      </w:r>
      <w:r w:rsidR="0069346C" w:rsidRPr="00030682">
        <w:rPr>
          <w:rFonts w:ascii="Times New Roman" w:hAnsi="Times New Roman" w:cs="Times New Roman"/>
          <w:b/>
          <w:u w:val="single"/>
        </w:rPr>
        <w:t>i eszközök beszerzése  BFVK 2018</w:t>
      </w:r>
      <w:r w:rsidRPr="00030682">
        <w:rPr>
          <w:rFonts w:ascii="Times New Roman" w:hAnsi="Times New Roman" w:cs="Times New Roman"/>
          <w:b/>
          <w:u w:val="single"/>
        </w:rPr>
        <w:t xml:space="preserve"> (7353)</w:t>
      </w:r>
    </w:p>
    <w:p w14:paraId="7E25268A" w14:textId="547C5D6E" w:rsidR="003B2C06" w:rsidRPr="00030682" w:rsidRDefault="003B2C06" w:rsidP="003B2C06">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F010EF" w:rsidRPr="00030682">
        <w:rPr>
          <w:rFonts w:ascii="Times New Roman" w:hAnsi="Times New Roman" w:cs="Times New Roman"/>
        </w:rPr>
        <w:t xml:space="preserve"> </w:t>
      </w:r>
      <w:r w:rsidR="00634F2D" w:rsidRPr="00030682">
        <w:rPr>
          <w:rFonts w:ascii="Times New Roman" w:hAnsi="Times New Roman" w:cs="Times New Roman"/>
        </w:rPr>
        <w:t xml:space="preserve"> </w:t>
      </w:r>
      <w:r w:rsidR="00EA23FE" w:rsidRPr="00030682">
        <w:rPr>
          <w:rFonts w:ascii="Times New Roman" w:hAnsi="Times New Roman" w:cs="Times New Roman"/>
        </w:rPr>
        <w:t xml:space="preserve"> </w:t>
      </w:r>
      <w:r w:rsidR="00FB6805" w:rsidRPr="00030682">
        <w:rPr>
          <w:rFonts w:ascii="Times New Roman" w:hAnsi="Times New Roman" w:cs="Times New Roman"/>
        </w:rPr>
        <w:t>4</w:t>
      </w:r>
      <w:r w:rsidR="00FE07D9" w:rsidRPr="00030682">
        <w:rPr>
          <w:rFonts w:ascii="Times New Roman" w:hAnsi="Times New Roman" w:cs="Times New Roman"/>
        </w:rPr>
        <w:t> </w:t>
      </w:r>
      <w:r w:rsidR="00FB6805" w:rsidRPr="00030682">
        <w:rPr>
          <w:rFonts w:ascii="Times New Roman" w:hAnsi="Times New Roman" w:cs="Times New Roman"/>
        </w:rPr>
        <w:t>150</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72447058" w14:textId="081E6C1A" w:rsidR="003B2C06" w:rsidRPr="00030682" w:rsidRDefault="003B2C06" w:rsidP="003B2C06">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DD74F0" w:rsidRPr="00030682">
        <w:rPr>
          <w:rFonts w:ascii="Times New Roman" w:hAnsi="Times New Roman" w:cs="Times New Roman"/>
        </w:rPr>
        <w:t xml:space="preserve">  </w:t>
      </w:r>
      <w:r w:rsidR="00EA23FE" w:rsidRPr="00030682">
        <w:rPr>
          <w:rFonts w:ascii="Times New Roman" w:hAnsi="Times New Roman" w:cs="Times New Roman"/>
        </w:rPr>
        <w:t xml:space="preserve"> </w:t>
      </w:r>
      <w:r w:rsidR="00FB6805" w:rsidRPr="00030682">
        <w:rPr>
          <w:rFonts w:ascii="Times New Roman" w:hAnsi="Times New Roman" w:cs="Times New Roman"/>
        </w:rPr>
        <w:t>4</w:t>
      </w:r>
      <w:r w:rsidR="00FE07D9" w:rsidRPr="00030682">
        <w:rPr>
          <w:rFonts w:ascii="Times New Roman" w:hAnsi="Times New Roman" w:cs="Times New Roman"/>
        </w:rPr>
        <w:t> </w:t>
      </w:r>
      <w:r w:rsidR="00FB6805" w:rsidRPr="00030682">
        <w:rPr>
          <w:rFonts w:ascii="Times New Roman" w:hAnsi="Times New Roman" w:cs="Times New Roman"/>
        </w:rPr>
        <w:t>150</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4696D5AE" w14:textId="46B64559" w:rsidR="003B2C06" w:rsidRPr="00030682" w:rsidRDefault="003B2C06" w:rsidP="003B2C06">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F7A39" w:rsidRPr="00030682">
        <w:rPr>
          <w:rFonts w:ascii="Times New Roman" w:hAnsi="Times New Roman" w:cs="Times New Roman"/>
        </w:rPr>
        <w:t xml:space="preserve"> </w:t>
      </w:r>
      <w:r w:rsidRPr="00030682">
        <w:rPr>
          <w:rFonts w:ascii="Times New Roman" w:hAnsi="Times New Roman" w:cs="Times New Roman"/>
        </w:rPr>
        <w:t xml:space="preserve"> </w:t>
      </w:r>
      <w:r w:rsidR="00FB6805" w:rsidRPr="00030682">
        <w:rPr>
          <w:rFonts w:ascii="Times New Roman" w:hAnsi="Times New Roman" w:cs="Times New Roman"/>
        </w:rPr>
        <w:t>2017</w:t>
      </w:r>
      <w:r w:rsidR="0069346C" w:rsidRPr="00030682">
        <w:rPr>
          <w:rFonts w:ascii="Times New Roman" w:hAnsi="Times New Roman" w:cs="Times New Roman"/>
        </w:rPr>
        <w:t>-2018</w:t>
      </w:r>
      <w:r w:rsidRPr="00030682">
        <w:rPr>
          <w:rFonts w:ascii="Times New Roman" w:hAnsi="Times New Roman" w:cs="Times New Roman"/>
        </w:rPr>
        <w:t xml:space="preserve"> év</w:t>
      </w:r>
      <w:r w:rsidR="0069346C" w:rsidRPr="00030682">
        <w:rPr>
          <w:rFonts w:ascii="Times New Roman" w:hAnsi="Times New Roman" w:cs="Times New Roman"/>
        </w:rPr>
        <w:t>ek</w:t>
      </w:r>
    </w:p>
    <w:p w14:paraId="23905BD7" w14:textId="67680ACB" w:rsidR="003B2C06" w:rsidRPr="00030682" w:rsidRDefault="003B2C06"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DF7A39" w:rsidRPr="00030682">
        <w:rPr>
          <w:rFonts w:ascii="Times New Roman" w:hAnsi="Times New Roman" w:cs="Times New Roman"/>
        </w:rPr>
        <w:t xml:space="preserve">   </w:t>
      </w:r>
      <w:r w:rsidRPr="00030682">
        <w:rPr>
          <w:rFonts w:ascii="Times New Roman" w:hAnsi="Times New Roman" w:cs="Times New Roman"/>
        </w:rPr>
        <w:t xml:space="preserve"> kötelező</w:t>
      </w:r>
    </w:p>
    <w:p w14:paraId="74200298" w14:textId="77777777" w:rsidR="00736CE8" w:rsidRPr="00030682" w:rsidRDefault="00736CE8" w:rsidP="00406613">
      <w:pPr>
        <w:spacing w:after="0"/>
        <w:ind w:left="2124"/>
        <w:rPr>
          <w:rFonts w:ascii="Times New Roman" w:hAnsi="Times New Roman" w:cs="Times New Roman"/>
        </w:rPr>
      </w:pPr>
    </w:p>
    <w:p w14:paraId="14898F3E" w14:textId="7496A77C" w:rsidR="002032A6" w:rsidRPr="00030682" w:rsidRDefault="00736CE8" w:rsidP="00A9324D">
      <w:pPr>
        <w:jc w:val="both"/>
        <w:rPr>
          <w:rFonts w:ascii="Times New Roman" w:hAnsi="Times New Roman" w:cs="Times New Roman"/>
        </w:rPr>
      </w:pPr>
      <w:r w:rsidRPr="00030682">
        <w:rPr>
          <w:rFonts w:ascii="Times New Roman" w:hAnsi="Times New Roman" w:cs="Times New Roman"/>
        </w:rPr>
        <w:t>Tömbházak és Nyugdíjasházak üzemeltetéséhez szükséges lakásfelszerelési eszközök és lakás karbantartási és üzemeltetési eszközök beszerzése. 2017. évben beszerzett eszközök áthúzódó része.</w:t>
      </w:r>
      <w:r w:rsidR="00FE0ACE" w:rsidRPr="00030682">
        <w:rPr>
          <w:rFonts w:ascii="Times New Roman" w:hAnsi="Times New Roman" w:cs="Times New Roman"/>
        </w:rPr>
        <w:t xml:space="preserve"> </w:t>
      </w:r>
    </w:p>
    <w:p w14:paraId="0E3A2298" w14:textId="3887434A" w:rsidR="00B75B72" w:rsidRPr="00030682" w:rsidRDefault="003248C7"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A/5. Önkormányzati informatikai eszközök beszerzése bizottságok, tanácsnok részére (2017-2018) (</w:t>
      </w:r>
      <w:r w:rsidR="00E9607B" w:rsidRPr="00030682">
        <w:rPr>
          <w:rFonts w:ascii="Times New Roman" w:hAnsi="Times New Roman" w:cs="Times New Roman"/>
          <w:b/>
          <w:u w:val="single"/>
        </w:rPr>
        <w:t>7149)</w:t>
      </w:r>
    </w:p>
    <w:p w14:paraId="674DDD4F" w14:textId="77777777" w:rsidR="00A02215" w:rsidRPr="00030682" w:rsidRDefault="00A02215" w:rsidP="00A0221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DD74F0" w:rsidRPr="00030682">
        <w:rPr>
          <w:rFonts w:ascii="Times New Roman" w:hAnsi="Times New Roman" w:cs="Times New Roman"/>
        </w:rPr>
        <w:t xml:space="preserve"> </w:t>
      </w:r>
      <w:r w:rsidR="00EA23FE" w:rsidRPr="00030682">
        <w:rPr>
          <w:rFonts w:ascii="Times New Roman" w:hAnsi="Times New Roman" w:cs="Times New Roman"/>
        </w:rPr>
        <w:t xml:space="preserve">  </w:t>
      </w:r>
      <w:r w:rsidR="00FE07D9" w:rsidRPr="00030682">
        <w:rPr>
          <w:rFonts w:ascii="Times New Roman" w:hAnsi="Times New Roman" w:cs="Times New Roman"/>
        </w:rPr>
        <w:t xml:space="preserve">  </w:t>
      </w:r>
      <w:r w:rsidR="00E9607B" w:rsidRPr="00030682">
        <w:rPr>
          <w:rFonts w:ascii="Times New Roman" w:hAnsi="Times New Roman" w:cs="Times New Roman"/>
        </w:rPr>
        <w:t>8</w:t>
      </w:r>
      <w:r w:rsidR="00FE07D9" w:rsidRPr="00030682">
        <w:rPr>
          <w:rFonts w:ascii="Times New Roman" w:hAnsi="Times New Roman" w:cs="Times New Roman"/>
        </w:rPr>
        <w:t> </w:t>
      </w:r>
      <w:r w:rsidR="00E9607B" w:rsidRPr="00030682">
        <w:rPr>
          <w:rFonts w:ascii="Times New Roman" w:hAnsi="Times New Roman" w:cs="Times New Roman"/>
        </w:rPr>
        <w:t>363</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31301377" w14:textId="77777777" w:rsidR="00A02215" w:rsidRPr="00030682" w:rsidRDefault="00A02215" w:rsidP="00A0221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DD74F0" w:rsidRPr="00030682">
        <w:rPr>
          <w:rFonts w:ascii="Times New Roman" w:hAnsi="Times New Roman" w:cs="Times New Roman"/>
        </w:rPr>
        <w:t xml:space="preserve"> </w:t>
      </w:r>
      <w:r w:rsidR="00EA23FE" w:rsidRPr="00030682">
        <w:rPr>
          <w:rFonts w:ascii="Times New Roman" w:hAnsi="Times New Roman" w:cs="Times New Roman"/>
        </w:rPr>
        <w:t xml:space="preserve">   </w:t>
      </w:r>
      <w:r w:rsidR="00E9607B" w:rsidRPr="00030682">
        <w:rPr>
          <w:rFonts w:ascii="Times New Roman" w:hAnsi="Times New Roman" w:cs="Times New Roman"/>
        </w:rPr>
        <w:t>14</w:t>
      </w:r>
      <w:r w:rsidR="00FE07D9" w:rsidRPr="00030682">
        <w:rPr>
          <w:rFonts w:ascii="Times New Roman" w:hAnsi="Times New Roman" w:cs="Times New Roman"/>
        </w:rPr>
        <w:t> </w:t>
      </w:r>
      <w:r w:rsidR="00E9607B" w:rsidRPr="00030682">
        <w:rPr>
          <w:rFonts w:ascii="Times New Roman" w:hAnsi="Times New Roman" w:cs="Times New Roman"/>
        </w:rPr>
        <w:t>867</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1C67880F" w14:textId="1E0AF291" w:rsidR="00A02215" w:rsidRPr="00030682" w:rsidRDefault="00A02215" w:rsidP="00A0221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43F1B" w:rsidRPr="00030682">
        <w:rPr>
          <w:rFonts w:ascii="Times New Roman" w:hAnsi="Times New Roman" w:cs="Times New Roman"/>
        </w:rPr>
        <w:t xml:space="preserve">  </w:t>
      </w:r>
      <w:r w:rsidR="00E9607B" w:rsidRPr="00030682">
        <w:rPr>
          <w:rFonts w:ascii="Times New Roman" w:hAnsi="Times New Roman" w:cs="Times New Roman"/>
        </w:rPr>
        <w:t xml:space="preserve">2017-2018 </w:t>
      </w:r>
      <w:r w:rsidRPr="00030682">
        <w:rPr>
          <w:rFonts w:ascii="Times New Roman" w:hAnsi="Times New Roman" w:cs="Times New Roman"/>
        </w:rPr>
        <w:t>évek</w:t>
      </w:r>
    </w:p>
    <w:p w14:paraId="60F35173" w14:textId="68B30A92" w:rsidR="002032A6" w:rsidRPr="007A2837" w:rsidRDefault="00A02215" w:rsidP="007A283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A23FE" w:rsidRPr="00030682">
        <w:rPr>
          <w:rFonts w:ascii="Times New Roman" w:hAnsi="Times New Roman" w:cs="Times New Roman"/>
        </w:rPr>
        <w:t xml:space="preserve">   </w:t>
      </w:r>
      <w:r w:rsidRPr="00030682">
        <w:rPr>
          <w:rFonts w:ascii="Times New Roman" w:hAnsi="Times New Roman" w:cs="Times New Roman"/>
        </w:rPr>
        <w:t xml:space="preserve">   </w:t>
      </w:r>
      <w:r w:rsidR="00043F1B" w:rsidRPr="00030682">
        <w:rPr>
          <w:rFonts w:ascii="Times New Roman" w:hAnsi="Times New Roman" w:cs="Times New Roman"/>
        </w:rPr>
        <w:t xml:space="preserve"> </w:t>
      </w:r>
      <w:r w:rsidRPr="00030682">
        <w:rPr>
          <w:rFonts w:ascii="Times New Roman" w:hAnsi="Times New Roman" w:cs="Times New Roman"/>
        </w:rPr>
        <w:t>kötelező</w:t>
      </w:r>
    </w:p>
    <w:p w14:paraId="7188A408" w14:textId="77777777" w:rsidR="002B1605" w:rsidRPr="00030682" w:rsidRDefault="002B1605" w:rsidP="002B1605">
      <w:pPr>
        <w:spacing w:after="0" w:line="240" w:lineRule="auto"/>
        <w:jc w:val="both"/>
        <w:rPr>
          <w:rFonts w:ascii="Times New Roman" w:eastAsia="Times New Roman" w:hAnsi="Times New Roman" w:cs="Times New Roman"/>
        </w:rPr>
      </w:pPr>
      <w:r w:rsidRPr="00030682">
        <w:rPr>
          <w:rFonts w:ascii="Times New Roman" w:eastAsia="Times New Roman" w:hAnsi="Times New Roman" w:cs="Times New Roman"/>
        </w:rPr>
        <w:t>A megvalósítani tervezett beruházások célja az önkormányzati feladatok ellátásának feltételeit megteremtő informatikai eszközök biztosítása. Ilyen eszközök lehetnek például: munkaállomások, monitorok, notebookok, táblagépek, projektorok, mobil adathordozók, nyomtatók. A beruházás célja elsősorban a meglévő állomány amortizációs cseréje, valamint a szervezeti egységek által jelzett igények kiszolgálása.</w:t>
      </w:r>
    </w:p>
    <w:p w14:paraId="2209BF65" w14:textId="77777777" w:rsidR="002B1605" w:rsidRPr="00030682" w:rsidRDefault="002B1605" w:rsidP="002B1605">
      <w:pPr>
        <w:spacing w:after="0"/>
        <w:rPr>
          <w:rFonts w:ascii="Times New Roman" w:hAnsi="Times New Roman" w:cs="Times New Roman"/>
          <w:b/>
          <w:u w:val="single"/>
        </w:rPr>
      </w:pPr>
    </w:p>
    <w:p w14:paraId="6B003C29" w14:textId="77777777" w:rsidR="00A02215" w:rsidRPr="00030682" w:rsidRDefault="004251F6"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A/6. Önkormányzati eszközök beszerzése bizottságok, tanácsnok részére</w:t>
      </w:r>
      <w:r w:rsidR="00950FE9" w:rsidRPr="00030682">
        <w:rPr>
          <w:rFonts w:ascii="Times New Roman" w:hAnsi="Times New Roman" w:cs="Times New Roman"/>
          <w:b/>
          <w:u w:val="single"/>
        </w:rPr>
        <w:t xml:space="preserve"> (7025)</w:t>
      </w:r>
    </w:p>
    <w:p w14:paraId="0310F320" w14:textId="30D0D1F5" w:rsidR="00F516DB" w:rsidRPr="00030682" w:rsidRDefault="00F516DB" w:rsidP="00F516DB">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187755" w:rsidRPr="00030682">
        <w:rPr>
          <w:rFonts w:ascii="Times New Roman" w:hAnsi="Times New Roman" w:cs="Times New Roman"/>
        </w:rPr>
        <w:t xml:space="preserve"> </w:t>
      </w:r>
      <w:r w:rsidR="00EA23FE" w:rsidRPr="00030682">
        <w:rPr>
          <w:rFonts w:ascii="Times New Roman" w:hAnsi="Times New Roman" w:cs="Times New Roman"/>
        </w:rPr>
        <w:t xml:space="preserve"> </w:t>
      </w:r>
      <w:r w:rsidR="00187755" w:rsidRPr="00030682">
        <w:rPr>
          <w:rFonts w:ascii="Times New Roman" w:hAnsi="Times New Roman" w:cs="Times New Roman"/>
        </w:rPr>
        <w:t xml:space="preserve"> </w:t>
      </w:r>
      <w:r w:rsidR="00EA23FE" w:rsidRPr="00030682">
        <w:rPr>
          <w:rFonts w:ascii="Times New Roman" w:hAnsi="Times New Roman" w:cs="Times New Roman"/>
        </w:rPr>
        <w:t xml:space="preserve"> </w:t>
      </w:r>
      <w:r w:rsidR="00DD74F0" w:rsidRPr="00030682">
        <w:rPr>
          <w:rFonts w:ascii="Times New Roman" w:hAnsi="Times New Roman" w:cs="Times New Roman"/>
        </w:rPr>
        <w:t xml:space="preserve"> </w:t>
      </w:r>
      <w:r w:rsidR="004251F6" w:rsidRPr="00030682">
        <w:rPr>
          <w:rFonts w:ascii="Times New Roman" w:hAnsi="Times New Roman" w:cs="Times New Roman"/>
        </w:rPr>
        <w:t>2</w:t>
      </w:r>
      <w:r w:rsidR="00FE07D9" w:rsidRPr="00030682">
        <w:rPr>
          <w:rFonts w:ascii="Times New Roman" w:hAnsi="Times New Roman" w:cs="Times New Roman"/>
        </w:rPr>
        <w:t> </w:t>
      </w:r>
      <w:r w:rsidR="004251F6" w:rsidRPr="00030682">
        <w:rPr>
          <w:rFonts w:ascii="Times New Roman" w:hAnsi="Times New Roman" w:cs="Times New Roman"/>
        </w:rPr>
        <w:t>575</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3C4BBA6A" w14:textId="33A089BC" w:rsidR="00F516DB" w:rsidRPr="00030682" w:rsidRDefault="00F516DB" w:rsidP="00F516DB">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A23FE" w:rsidRPr="00030682">
        <w:rPr>
          <w:rFonts w:ascii="Times New Roman" w:hAnsi="Times New Roman" w:cs="Times New Roman"/>
        </w:rPr>
        <w:t xml:space="preserve">  </w:t>
      </w:r>
      <w:r w:rsidR="00DD74F0" w:rsidRPr="00030682">
        <w:rPr>
          <w:rFonts w:ascii="Times New Roman" w:hAnsi="Times New Roman" w:cs="Times New Roman"/>
        </w:rPr>
        <w:t xml:space="preserve"> </w:t>
      </w:r>
      <w:r w:rsidR="00187755" w:rsidRPr="00030682">
        <w:rPr>
          <w:rFonts w:ascii="Times New Roman" w:hAnsi="Times New Roman" w:cs="Times New Roman"/>
        </w:rPr>
        <w:t xml:space="preserve">  </w:t>
      </w:r>
      <w:r w:rsidR="00EA23FE" w:rsidRPr="00030682">
        <w:rPr>
          <w:rFonts w:ascii="Times New Roman" w:hAnsi="Times New Roman" w:cs="Times New Roman"/>
        </w:rPr>
        <w:t xml:space="preserve">  </w:t>
      </w:r>
      <w:r w:rsidR="004251F6" w:rsidRPr="00030682">
        <w:rPr>
          <w:rFonts w:ascii="Times New Roman" w:hAnsi="Times New Roman" w:cs="Times New Roman"/>
        </w:rPr>
        <w:t>4</w:t>
      </w:r>
      <w:r w:rsidR="00FE07D9" w:rsidRPr="00030682">
        <w:rPr>
          <w:rFonts w:ascii="Times New Roman" w:hAnsi="Times New Roman" w:cs="Times New Roman"/>
        </w:rPr>
        <w:t> </w:t>
      </w:r>
      <w:r w:rsidR="004251F6" w:rsidRPr="00030682">
        <w:rPr>
          <w:rFonts w:ascii="Times New Roman" w:hAnsi="Times New Roman" w:cs="Times New Roman"/>
        </w:rPr>
        <w:t>810</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403B394B" w14:textId="7A9B852A" w:rsidR="00F516DB" w:rsidRPr="00030682" w:rsidRDefault="00FE07D9" w:rsidP="00F516DB">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043F1B" w:rsidRPr="00030682">
        <w:rPr>
          <w:rFonts w:ascii="Times New Roman" w:hAnsi="Times New Roman" w:cs="Times New Roman"/>
        </w:rPr>
        <w:t xml:space="preserve">  </w:t>
      </w:r>
      <w:r w:rsidRPr="00030682">
        <w:rPr>
          <w:rFonts w:ascii="Times New Roman" w:hAnsi="Times New Roman" w:cs="Times New Roman"/>
        </w:rPr>
        <w:t xml:space="preserve"> </w:t>
      </w:r>
      <w:r w:rsidR="00C93CA2" w:rsidRPr="00030682">
        <w:rPr>
          <w:rFonts w:ascii="Times New Roman" w:hAnsi="Times New Roman" w:cs="Times New Roman"/>
        </w:rPr>
        <w:t>2015</w:t>
      </w:r>
      <w:r w:rsidR="004251F6" w:rsidRPr="00030682">
        <w:rPr>
          <w:rFonts w:ascii="Times New Roman" w:hAnsi="Times New Roman" w:cs="Times New Roman"/>
        </w:rPr>
        <w:t>-2018</w:t>
      </w:r>
      <w:r w:rsidR="00EA23FE" w:rsidRPr="00030682">
        <w:rPr>
          <w:rFonts w:ascii="Times New Roman" w:hAnsi="Times New Roman" w:cs="Times New Roman"/>
        </w:rPr>
        <w:t xml:space="preserve"> </w:t>
      </w:r>
      <w:r w:rsidR="00F516DB" w:rsidRPr="00030682">
        <w:rPr>
          <w:rFonts w:ascii="Times New Roman" w:hAnsi="Times New Roman" w:cs="Times New Roman"/>
        </w:rPr>
        <w:t>év</w:t>
      </w:r>
      <w:r w:rsidR="004251F6" w:rsidRPr="00030682">
        <w:rPr>
          <w:rFonts w:ascii="Times New Roman" w:hAnsi="Times New Roman" w:cs="Times New Roman"/>
        </w:rPr>
        <w:t>ek</w:t>
      </w:r>
    </w:p>
    <w:p w14:paraId="3B11D959" w14:textId="77777777" w:rsidR="00F516DB" w:rsidRPr="00030682" w:rsidRDefault="00F516DB"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A23FE" w:rsidRPr="00030682">
        <w:rPr>
          <w:rFonts w:ascii="Times New Roman" w:hAnsi="Times New Roman" w:cs="Times New Roman"/>
        </w:rPr>
        <w:t xml:space="preserve">    </w:t>
      </w:r>
      <w:r w:rsidRPr="00030682">
        <w:rPr>
          <w:rFonts w:ascii="Times New Roman" w:hAnsi="Times New Roman" w:cs="Times New Roman"/>
        </w:rPr>
        <w:t xml:space="preserve"> kötelező</w:t>
      </w:r>
    </w:p>
    <w:p w14:paraId="36CC02C6" w14:textId="77777777" w:rsidR="002032A6" w:rsidRPr="00030682" w:rsidRDefault="002032A6" w:rsidP="00406613">
      <w:pPr>
        <w:spacing w:after="0"/>
        <w:ind w:left="2124"/>
        <w:rPr>
          <w:rFonts w:ascii="Times New Roman" w:hAnsi="Times New Roman" w:cs="Times New Roman"/>
        </w:rPr>
      </w:pPr>
    </w:p>
    <w:p w14:paraId="5205E6AB" w14:textId="2C0064B1" w:rsidR="004F1CE6" w:rsidRPr="00030682" w:rsidRDefault="00322FC9" w:rsidP="0020373A">
      <w:pPr>
        <w:autoSpaceDE w:val="0"/>
        <w:autoSpaceDN w:val="0"/>
        <w:adjustRightInd w:val="0"/>
        <w:jc w:val="both"/>
        <w:rPr>
          <w:rFonts w:ascii="Times New Roman" w:eastAsia="Times New Roman" w:hAnsi="Times New Roman" w:cs="Times New Roman"/>
        </w:rPr>
      </w:pPr>
      <w:r w:rsidRPr="00030682">
        <w:rPr>
          <w:rFonts w:ascii="Times New Roman" w:eastAsia="Times New Roman" w:hAnsi="Times New Roman" w:cs="Times New Roman"/>
        </w:rPr>
        <w:lastRenderedPageBreak/>
        <w:t>A bizottságok és tanácsnok részére az előre jelzett igények alapján megvalósítandó eszköz-beszerzések fedezetére szolgál.</w:t>
      </w:r>
    </w:p>
    <w:p w14:paraId="6ADCDBEB" w14:textId="6A517517" w:rsidR="00F516DB" w:rsidRPr="00030682" w:rsidRDefault="00950FE9" w:rsidP="009E2C71">
      <w:pPr>
        <w:spacing w:line="360" w:lineRule="auto"/>
        <w:jc w:val="both"/>
        <w:rPr>
          <w:rFonts w:ascii="Times New Roman" w:hAnsi="Times New Roman" w:cs="Times New Roman"/>
          <w:b/>
          <w:u w:val="single"/>
        </w:rPr>
      </w:pPr>
      <w:r w:rsidRPr="00030682">
        <w:rPr>
          <w:rFonts w:ascii="Times New Roman" w:hAnsi="Times New Roman" w:cs="Times New Roman"/>
          <w:b/>
          <w:u w:val="single"/>
        </w:rPr>
        <w:t>A/7. Védművek védképességét szolgáló tervezési feladat (7304)</w:t>
      </w:r>
    </w:p>
    <w:p w14:paraId="35EDAEF9" w14:textId="3B6F664A" w:rsidR="00F97F02" w:rsidRPr="00030682" w:rsidRDefault="00F97F02" w:rsidP="00F97F0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87755" w:rsidRPr="00030682">
        <w:rPr>
          <w:rFonts w:ascii="Times New Roman" w:hAnsi="Times New Roman" w:cs="Times New Roman"/>
        </w:rPr>
        <w:t xml:space="preserve">  </w:t>
      </w:r>
      <w:r w:rsidR="00CE4896" w:rsidRPr="00030682">
        <w:rPr>
          <w:rFonts w:ascii="Times New Roman" w:hAnsi="Times New Roman" w:cs="Times New Roman"/>
        </w:rPr>
        <w:t xml:space="preserve"> </w:t>
      </w:r>
      <w:r w:rsidR="00950FE9" w:rsidRPr="00030682">
        <w:rPr>
          <w:rFonts w:ascii="Times New Roman" w:hAnsi="Times New Roman" w:cs="Times New Roman"/>
        </w:rPr>
        <w:t>476</w:t>
      </w:r>
      <w:r w:rsidR="00FE07D9" w:rsidRPr="00030682">
        <w:rPr>
          <w:rFonts w:ascii="Times New Roman" w:hAnsi="Times New Roman" w:cs="Times New Roman"/>
        </w:rPr>
        <w:t> </w:t>
      </w:r>
      <w:r w:rsidR="00950FE9" w:rsidRPr="00030682">
        <w:rPr>
          <w:rFonts w:ascii="Times New Roman" w:hAnsi="Times New Roman" w:cs="Times New Roman"/>
        </w:rPr>
        <w:t>000</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7A5E4FCF" w14:textId="012928F0" w:rsidR="00F97F02" w:rsidRPr="00030682" w:rsidRDefault="00F97F02" w:rsidP="00F97F0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E4896" w:rsidRPr="00030682">
        <w:rPr>
          <w:rFonts w:ascii="Times New Roman" w:hAnsi="Times New Roman" w:cs="Times New Roman"/>
        </w:rPr>
        <w:t xml:space="preserve"> </w:t>
      </w:r>
      <w:r w:rsidR="00187755" w:rsidRPr="00030682">
        <w:rPr>
          <w:rFonts w:ascii="Times New Roman" w:hAnsi="Times New Roman" w:cs="Times New Roman"/>
        </w:rPr>
        <w:t xml:space="preserve"> </w:t>
      </w:r>
      <w:r w:rsidR="00CE4896" w:rsidRPr="00030682">
        <w:rPr>
          <w:rFonts w:ascii="Times New Roman" w:hAnsi="Times New Roman" w:cs="Times New Roman"/>
        </w:rPr>
        <w:t xml:space="preserve"> </w:t>
      </w:r>
      <w:r w:rsidR="00950FE9" w:rsidRPr="00030682">
        <w:rPr>
          <w:rFonts w:ascii="Times New Roman" w:hAnsi="Times New Roman" w:cs="Times New Roman"/>
        </w:rPr>
        <w:t>476</w:t>
      </w:r>
      <w:r w:rsidR="00FE07D9" w:rsidRPr="00030682">
        <w:rPr>
          <w:rFonts w:ascii="Times New Roman" w:hAnsi="Times New Roman" w:cs="Times New Roman"/>
        </w:rPr>
        <w:t> </w:t>
      </w:r>
      <w:r w:rsidR="00950FE9" w:rsidRPr="00030682">
        <w:rPr>
          <w:rFonts w:ascii="Times New Roman" w:hAnsi="Times New Roman" w:cs="Times New Roman"/>
        </w:rPr>
        <w:t>000</w:t>
      </w:r>
      <w:r w:rsidR="00FE07D9" w:rsidRPr="00030682">
        <w:rPr>
          <w:rFonts w:ascii="Times New Roman" w:hAnsi="Times New Roman" w:cs="Times New Roman"/>
        </w:rPr>
        <w:t xml:space="preserve"> </w:t>
      </w:r>
      <w:r w:rsidRPr="00030682">
        <w:rPr>
          <w:rFonts w:ascii="Times New Roman" w:hAnsi="Times New Roman" w:cs="Times New Roman"/>
        </w:rPr>
        <w:t xml:space="preserve">ezer Ft </w:t>
      </w:r>
    </w:p>
    <w:p w14:paraId="0F28B1BC" w14:textId="22402553" w:rsidR="00F97F02" w:rsidRPr="00030682" w:rsidRDefault="00F97F02" w:rsidP="00F97F0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68389A" w:rsidRPr="00030682">
        <w:rPr>
          <w:rFonts w:ascii="Times New Roman" w:hAnsi="Times New Roman" w:cs="Times New Roman"/>
        </w:rPr>
        <w:t xml:space="preserve"> </w:t>
      </w:r>
      <w:r w:rsidR="00187755" w:rsidRPr="00030682">
        <w:rPr>
          <w:rFonts w:ascii="Times New Roman" w:hAnsi="Times New Roman" w:cs="Times New Roman"/>
        </w:rPr>
        <w:t xml:space="preserve"> </w:t>
      </w:r>
      <w:r w:rsidR="00950FE9" w:rsidRPr="00030682">
        <w:rPr>
          <w:rFonts w:ascii="Times New Roman" w:hAnsi="Times New Roman" w:cs="Times New Roman"/>
        </w:rPr>
        <w:t>2016-2018</w:t>
      </w:r>
      <w:r w:rsidR="00CE4896" w:rsidRPr="00030682">
        <w:rPr>
          <w:rFonts w:ascii="Times New Roman" w:hAnsi="Times New Roman" w:cs="Times New Roman"/>
        </w:rPr>
        <w:t xml:space="preserve"> </w:t>
      </w:r>
      <w:r w:rsidRPr="00030682">
        <w:rPr>
          <w:rFonts w:ascii="Times New Roman" w:hAnsi="Times New Roman" w:cs="Times New Roman"/>
        </w:rPr>
        <w:t>év</w:t>
      </w:r>
      <w:r w:rsidR="00950FE9" w:rsidRPr="00030682">
        <w:rPr>
          <w:rFonts w:ascii="Times New Roman" w:hAnsi="Times New Roman" w:cs="Times New Roman"/>
        </w:rPr>
        <w:t>ek</w:t>
      </w:r>
    </w:p>
    <w:p w14:paraId="79F33F58" w14:textId="28580D58" w:rsidR="00D85E91" w:rsidRPr="00030682" w:rsidRDefault="00F97F02" w:rsidP="000F2885">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CE4896" w:rsidRPr="00030682">
        <w:rPr>
          <w:rFonts w:ascii="Times New Roman" w:hAnsi="Times New Roman" w:cs="Times New Roman"/>
        </w:rPr>
        <w:t xml:space="preserve">  </w:t>
      </w:r>
      <w:r w:rsidRPr="00030682">
        <w:rPr>
          <w:rFonts w:ascii="Times New Roman" w:hAnsi="Times New Roman" w:cs="Times New Roman"/>
        </w:rPr>
        <w:t xml:space="preserve">  </w:t>
      </w:r>
      <w:r w:rsidR="00CE4896" w:rsidRPr="00030682">
        <w:rPr>
          <w:rFonts w:ascii="Times New Roman" w:hAnsi="Times New Roman" w:cs="Times New Roman"/>
        </w:rPr>
        <w:t xml:space="preserve"> </w:t>
      </w:r>
      <w:r w:rsidR="0068389A" w:rsidRPr="00030682">
        <w:rPr>
          <w:rFonts w:ascii="Times New Roman" w:hAnsi="Times New Roman" w:cs="Times New Roman"/>
        </w:rPr>
        <w:t xml:space="preserve">  </w:t>
      </w:r>
      <w:r w:rsidR="00AE5D6D" w:rsidRPr="00030682">
        <w:rPr>
          <w:rFonts w:ascii="Times New Roman" w:hAnsi="Times New Roman" w:cs="Times New Roman"/>
        </w:rPr>
        <w:t xml:space="preserve"> </w:t>
      </w:r>
      <w:r w:rsidRPr="00030682">
        <w:rPr>
          <w:rFonts w:ascii="Times New Roman" w:hAnsi="Times New Roman" w:cs="Times New Roman"/>
        </w:rPr>
        <w:t>kötelező</w:t>
      </w:r>
    </w:p>
    <w:p w14:paraId="5504B7CB" w14:textId="77777777" w:rsidR="00E20395" w:rsidRPr="00030682" w:rsidRDefault="00E20395" w:rsidP="000F2885">
      <w:pPr>
        <w:spacing w:after="0"/>
        <w:ind w:left="2124"/>
        <w:rPr>
          <w:rFonts w:ascii="Times New Roman" w:hAnsi="Times New Roman" w:cs="Times New Roman"/>
        </w:rPr>
      </w:pPr>
    </w:p>
    <w:p w14:paraId="5DE3DB36" w14:textId="609FAD24" w:rsidR="00FA5D49" w:rsidRDefault="000D5F99" w:rsidP="001116E7">
      <w:pPr>
        <w:autoSpaceDE w:val="0"/>
        <w:autoSpaceDN w:val="0"/>
        <w:adjustRightInd w:val="0"/>
        <w:jc w:val="both"/>
        <w:rPr>
          <w:rFonts w:ascii="Times New Roman" w:eastAsia="Times New Roman" w:hAnsi="Times New Roman" w:cs="Times New Roman"/>
        </w:rPr>
      </w:pPr>
      <w:r w:rsidRPr="00030682">
        <w:rPr>
          <w:rFonts w:ascii="Times New Roman" w:eastAsia="Times New Roman" w:hAnsi="Times New Roman" w:cs="Times New Roman"/>
        </w:rPr>
        <w:t>Az előirányzat a Csillaghegyi-öblözet árvízvédelmének tervezésére szolgál. A 2013. évi árvíz felhívta a figyelmet, hogy a Csillaghegyi öblözet védelme – a parti védmű kiépítése, valamint a Barát-patak és az Aranyhegyi-patak töltésszakaszainak felújítása és megfelelő kiépítése – nagymértékben indokolt. A 2014. december 31-jén hatályba lépett, a folyók mértékadó árvízszintjéről szóló 74/2014. (XII.23.) BM rendelet a korábbi mértékadó árvízszintet új magassági adatokban állapította meg. A mértékadó árvízszint jogszabályi módosításával, az öblözet védelmének tervezésekor indokolt figyelembe venni a teljes öblözet védelmére vonatkozó lehetőségeket, valamint az öblözetet körülvevő patakok hatását. A patakok töltése sem szerkezetileg, sem magassági szempontból nem felelnek meg a hatályba lépett jogszabályi előírásoknak. A vízgazdálkodásról szóló 1995. évi LVII. törvény (Vgtv.) szerint a fővárosban a védőművek létesítése, fenntartása és fejlesztése a Fővárosi Önkormányzat feladata. A feladat végrahajtása 2017-ben megkezdődött a tervek átadsa é</w:t>
      </w:r>
      <w:r w:rsidR="008724D9" w:rsidRPr="00030682">
        <w:rPr>
          <w:rFonts w:ascii="Times New Roman" w:eastAsia="Times New Roman" w:hAnsi="Times New Roman" w:cs="Times New Roman"/>
        </w:rPr>
        <w:t>s a kifizetés 2018-ra áthúzódik</w:t>
      </w:r>
      <w:r w:rsidR="00950420" w:rsidRPr="00030682">
        <w:rPr>
          <w:rFonts w:ascii="Times New Roman" w:eastAsia="Times New Roman" w:hAnsi="Times New Roman" w:cs="Times New Roman"/>
        </w:rPr>
        <w:t>.</w:t>
      </w:r>
    </w:p>
    <w:p w14:paraId="68C21AB0" w14:textId="77777777" w:rsidR="001116E7" w:rsidRPr="001116E7" w:rsidRDefault="001116E7" w:rsidP="001116E7">
      <w:pPr>
        <w:autoSpaceDE w:val="0"/>
        <w:autoSpaceDN w:val="0"/>
        <w:adjustRightInd w:val="0"/>
        <w:jc w:val="both"/>
        <w:rPr>
          <w:rFonts w:ascii="Times New Roman" w:eastAsia="Times New Roman" w:hAnsi="Times New Roman" w:cs="Times New Roman"/>
        </w:rPr>
      </w:pPr>
    </w:p>
    <w:p w14:paraId="0A1F5537" w14:textId="50C01097" w:rsidR="00A9324D" w:rsidRPr="00030682" w:rsidRDefault="00B332D4" w:rsidP="0056057A">
      <w:pPr>
        <w:spacing w:line="360" w:lineRule="auto"/>
        <w:jc w:val="center"/>
        <w:rPr>
          <w:rFonts w:ascii="Times New Roman" w:hAnsi="Times New Roman" w:cs="Times New Roman"/>
          <w:b/>
          <w:sz w:val="24"/>
          <w:szCs w:val="24"/>
          <w:u w:val="single"/>
        </w:rPr>
      </w:pPr>
      <w:r w:rsidRPr="00030682">
        <w:rPr>
          <w:rFonts w:ascii="Times New Roman" w:hAnsi="Times New Roman" w:cs="Times New Roman"/>
          <w:b/>
          <w:sz w:val="24"/>
          <w:szCs w:val="24"/>
          <w:u w:val="single"/>
        </w:rPr>
        <w:t>B/1. Céljelleggel tá</w:t>
      </w:r>
      <w:r w:rsidR="005A5C7A" w:rsidRPr="00030682">
        <w:rPr>
          <w:rFonts w:ascii="Times New Roman" w:hAnsi="Times New Roman" w:cs="Times New Roman"/>
          <w:b/>
          <w:sz w:val="24"/>
          <w:szCs w:val="24"/>
          <w:u w:val="single"/>
        </w:rPr>
        <w:t>mogatott intézményi beruházások</w:t>
      </w:r>
    </w:p>
    <w:p w14:paraId="4283D1FF" w14:textId="77777777" w:rsidR="00B332D4" w:rsidRPr="00030682" w:rsidRDefault="00B332D4" w:rsidP="00C4185E">
      <w:pPr>
        <w:jc w:val="center"/>
        <w:rPr>
          <w:rFonts w:ascii="Times New Roman" w:hAnsi="Times New Roman" w:cs="Times New Roman"/>
          <w:b/>
          <w:sz w:val="26"/>
          <w:szCs w:val="26"/>
        </w:rPr>
      </w:pPr>
      <w:r w:rsidRPr="00030682">
        <w:rPr>
          <w:rFonts w:ascii="Times New Roman" w:hAnsi="Times New Roman" w:cs="Times New Roman"/>
          <w:b/>
          <w:sz w:val="26"/>
          <w:szCs w:val="26"/>
        </w:rPr>
        <w:t>Igazgatási feladatok</w:t>
      </w:r>
    </w:p>
    <w:p w14:paraId="561BFB4D" w14:textId="77777777" w:rsidR="00B332D4" w:rsidRPr="00030682" w:rsidRDefault="00B332D4" w:rsidP="00B332D4">
      <w:pPr>
        <w:spacing w:line="360" w:lineRule="auto"/>
        <w:rPr>
          <w:rFonts w:ascii="Times New Roman" w:hAnsi="Times New Roman" w:cs="Times New Roman"/>
          <w:b/>
          <w:u w:val="single"/>
        </w:rPr>
      </w:pPr>
      <w:r w:rsidRPr="00030682">
        <w:rPr>
          <w:rFonts w:ascii="Times New Roman" w:hAnsi="Times New Roman" w:cs="Times New Roman"/>
          <w:b/>
          <w:u w:val="single"/>
        </w:rPr>
        <w:t>Fővárosi Önkormányzat Rendészeti Igazgatóság</w:t>
      </w:r>
      <w:r w:rsidR="00013AC2" w:rsidRPr="00030682">
        <w:rPr>
          <w:rFonts w:ascii="Times New Roman" w:hAnsi="Times New Roman" w:cs="Times New Roman"/>
          <w:b/>
          <w:u w:val="single"/>
        </w:rPr>
        <w:t xml:space="preserve">  eszközbeszerzései  2017. (7357)</w:t>
      </w:r>
    </w:p>
    <w:p w14:paraId="0A84A6BF" w14:textId="180149F0" w:rsidR="000437E6" w:rsidRPr="00030682" w:rsidRDefault="000437E6" w:rsidP="000437E6">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B2DF0" w:rsidRPr="00030682">
        <w:rPr>
          <w:rFonts w:ascii="Times New Roman" w:hAnsi="Times New Roman" w:cs="Times New Roman"/>
        </w:rPr>
        <w:t xml:space="preserve">    </w:t>
      </w:r>
      <w:r w:rsidR="00DD74F0" w:rsidRPr="00030682">
        <w:rPr>
          <w:rFonts w:ascii="Times New Roman" w:hAnsi="Times New Roman" w:cs="Times New Roman"/>
        </w:rPr>
        <w:t xml:space="preserve">  </w:t>
      </w:r>
      <w:r w:rsidR="000A1B6B" w:rsidRPr="00030682">
        <w:rPr>
          <w:rFonts w:ascii="Times New Roman" w:hAnsi="Times New Roman" w:cs="Times New Roman"/>
        </w:rPr>
        <w:t xml:space="preserve"> </w:t>
      </w:r>
      <w:r w:rsidR="00EF3EE8" w:rsidRPr="00030682">
        <w:rPr>
          <w:rFonts w:ascii="Times New Roman" w:hAnsi="Times New Roman" w:cs="Times New Roman"/>
        </w:rPr>
        <w:t>9</w:t>
      </w:r>
      <w:r w:rsidR="00C668F5" w:rsidRPr="00030682">
        <w:rPr>
          <w:rFonts w:ascii="Times New Roman" w:hAnsi="Times New Roman" w:cs="Times New Roman"/>
        </w:rPr>
        <w:t> </w:t>
      </w:r>
      <w:r w:rsidR="00EF3EE8" w:rsidRPr="00030682">
        <w:rPr>
          <w:rFonts w:ascii="Times New Roman" w:hAnsi="Times New Roman" w:cs="Times New Roman"/>
        </w:rPr>
        <w:t>751</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1DFDA4D6" w14:textId="1C7FAC25" w:rsidR="000437E6" w:rsidRPr="00030682" w:rsidRDefault="000437E6" w:rsidP="000437E6">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B2DF0" w:rsidRPr="00030682">
        <w:rPr>
          <w:rFonts w:ascii="Times New Roman" w:hAnsi="Times New Roman" w:cs="Times New Roman"/>
        </w:rPr>
        <w:t xml:space="preserve">    </w:t>
      </w:r>
      <w:r w:rsidR="00DD74F0" w:rsidRPr="00030682">
        <w:rPr>
          <w:rFonts w:ascii="Times New Roman" w:hAnsi="Times New Roman" w:cs="Times New Roman"/>
        </w:rPr>
        <w:t xml:space="preserve"> </w:t>
      </w:r>
      <w:r w:rsidR="00EF3EE8" w:rsidRPr="00030682">
        <w:rPr>
          <w:rFonts w:ascii="Times New Roman" w:hAnsi="Times New Roman" w:cs="Times New Roman"/>
        </w:rPr>
        <w:t>28</w:t>
      </w:r>
      <w:r w:rsidR="00C668F5" w:rsidRPr="00030682">
        <w:rPr>
          <w:rFonts w:ascii="Times New Roman" w:hAnsi="Times New Roman" w:cs="Times New Roman"/>
        </w:rPr>
        <w:t> </w:t>
      </w:r>
      <w:r w:rsidR="00EF3EE8" w:rsidRPr="00030682">
        <w:rPr>
          <w:rFonts w:ascii="Times New Roman" w:hAnsi="Times New Roman" w:cs="Times New Roman"/>
        </w:rPr>
        <w:t>000</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26A9691B" w14:textId="4E26C721" w:rsidR="000437E6" w:rsidRPr="00030682" w:rsidRDefault="000437E6" w:rsidP="000437E6">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F536E" w:rsidRPr="00030682">
        <w:rPr>
          <w:rFonts w:ascii="Times New Roman" w:hAnsi="Times New Roman" w:cs="Times New Roman"/>
        </w:rPr>
        <w:t xml:space="preserve"> </w:t>
      </w:r>
      <w:r w:rsidR="000367E8" w:rsidRPr="00030682">
        <w:rPr>
          <w:rFonts w:ascii="Times New Roman" w:hAnsi="Times New Roman" w:cs="Times New Roman"/>
        </w:rPr>
        <w:t xml:space="preserve"> </w:t>
      </w:r>
      <w:r w:rsidR="00DF536E" w:rsidRPr="00030682">
        <w:rPr>
          <w:rFonts w:ascii="Times New Roman" w:hAnsi="Times New Roman" w:cs="Times New Roman"/>
        </w:rPr>
        <w:t>2017-</w:t>
      </w:r>
      <w:r w:rsidR="00DF0E06" w:rsidRPr="00030682">
        <w:rPr>
          <w:rFonts w:ascii="Times New Roman" w:hAnsi="Times New Roman" w:cs="Times New Roman"/>
        </w:rPr>
        <w:t>201</w:t>
      </w:r>
      <w:r w:rsidR="00DF536E" w:rsidRPr="00030682">
        <w:rPr>
          <w:rFonts w:ascii="Times New Roman" w:hAnsi="Times New Roman" w:cs="Times New Roman"/>
        </w:rPr>
        <w:t>8</w:t>
      </w:r>
      <w:r w:rsidR="00DF0E06" w:rsidRPr="00030682">
        <w:rPr>
          <w:rFonts w:ascii="Times New Roman" w:hAnsi="Times New Roman" w:cs="Times New Roman"/>
        </w:rPr>
        <w:t xml:space="preserve"> év</w:t>
      </w:r>
      <w:r w:rsidR="00DF536E" w:rsidRPr="00030682">
        <w:rPr>
          <w:rFonts w:ascii="Times New Roman" w:hAnsi="Times New Roman" w:cs="Times New Roman"/>
        </w:rPr>
        <w:t>ek</w:t>
      </w:r>
    </w:p>
    <w:p w14:paraId="4C31EF99" w14:textId="77777777" w:rsidR="000437E6" w:rsidRPr="00030682" w:rsidRDefault="000437E6" w:rsidP="00406613">
      <w:pPr>
        <w:spacing w:after="0"/>
        <w:ind w:left="2124"/>
        <w:rPr>
          <w:rFonts w:ascii="Times New Roman" w:hAnsi="Times New Roman" w:cs="Times New Roman"/>
        </w:rPr>
      </w:pPr>
      <w:r w:rsidRPr="00030682">
        <w:rPr>
          <w:rFonts w:ascii="Times New Roman" w:hAnsi="Times New Roman" w:cs="Times New Roman"/>
        </w:rPr>
        <w:t xml:space="preserve"> </w:t>
      </w:r>
      <w:r w:rsidR="00DD74F0" w:rsidRPr="00030682">
        <w:rPr>
          <w:rFonts w:ascii="Times New Roman" w:hAnsi="Times New Roman" w:cs="Times New Roman"/>
        </w:rPr>
        <w:t>B</w:t>
      </w:r>
      <w:r w:rsidRPr="00030682">
        <w:rPr>
          <w:rFonts w:ascii="Times New Roman" w:hAnsi="Times New Roman" w:cs="Times New Roman"/>
        </w:rPr>
        <w:t>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CB2DF0" w:rsidRPr="00030682">
        <w:rPr>
          <w:rFonts w:ascii="Times New Roman" w:hAnsi="Times New Roman" w:cs="Times New Roman"/>
        </w:rPr>
        <w:t xml:space="preserve">  </w:t>
      </w:r>
      <w:r w:rsidRPr="00030682">
        <w:rPr>
          <w:rFonts w:ascii="Times New Roman" w:hAnsi="Times New Roman" w:cs="Times New Roman"/>
        </w:rPr>
        <w:t xml:space="preserve"> kötelező</w:t>
      </w:r>
    </w:p>
    <w:p w14:paraId="32C1A2AA" w14:textId="77777777" w:rsidR="00013AC2" w:rsidRPr="00030682" w:rsidRDefault="00013AC2" w:rsidP="00013AC2">
      <w:pPr>
        <w:spacing w:after="0"/>
        <w:rPr>
          <w:rFonts w:ascii="Times New Roman" w:hAnsi="Times New Roman" w:cs="Times New Roman"/>
        </w:rPr>
      </w:pPr>
    </w:p>
    <w:p w14:paraId="1D2D4108" w14:textId="5426A65A" w:rsidR="0020373A" w:rsidRPr="00030682" w:rsidRDefault="00013AC2" w:rsidP="0020373A">
      <w:pPr>
        <w:jc w:val="both"/>
        <w:rPr>
          <w:rFonts w:ascii="Times New Roman" w:hAnsi="Times New Roman" w:cs="Times New Roman"/>
        </w:rPr>
      </w:pPr>
      <w:r w:rsidRPr="00030682">
        <w:rPr>
          <w:rFonts w:ascii="Times New Roman" w:hAnsi="Times New Roman" w:cs="Times New Roman"/>
        </w:rPr>
        <w:t xml:space="preserve">A 2017. évi tervezett beszerzési feladatok megvalósultak, a 2018. évre áttervezett összeg a székház Vigyázó Ferenc utca felöli felvonója folyamatban lévő korszerűsítésén kifizetésének fedezetét tartalmazza. </w:t>
      </w:r>
    </w:p>
    <w:p w14:paraId="53AE07A5" w14:textId="476F1CDD" w:rsidR="00A726A0" w:rsidRPr="00030682" w:rsidRDefault="00A726A0" w:rsidP="00A726A0">
      <w:pPr>
        <w:spacing w:line="360" w:lineRule="auto"/>
        <w:rPr>
          <w:rFonts w:ascii="Times New Roman" w:hAnsi="Times New Roman" w:cs="Times New Roman"/>
          <w:b/>
          <w:u w:val="single"/>
        </w:rPr>
      </w:pPr>
      <w:r w:rsidRPr="00030682">
        <w:rPr>
          <w:rFonts w:ascii="Times New Roman" w:hAnsi="Times New Roman" w:cs="Times New Roman"/>
          <w:b/>
          <w:u w:val="single"/>
        </w:rPr>
        <w:t>Integrált Közlekedésszervezési és Szabályzó rendszer fejlesztése (7564)</w:t>
      </w:r>
    </w:p>
    <w:p w14:paraId="56681603" w14:textId="6791D234" w:rsidR="008B1F8A" w:rsidRPr="00030682" w:rsidRDefault="008B1F8A" w:rsidP="008B1F8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F3BEA" w:rsidRPr="00030682">
        <w:rPr>
          <w:rFonts w:ascii="Times New Roman" w:hAnsi="Times New Roman" w:cs="Times New Roman"/>
        </w:rPr>
        <w:t xml:space="preserve">   </w:t>
      </w:r>
      <w:r w:rsidR="00DD74F0" w:rsidRPr="00030682">
        <w:rPr>
          <w:rFonts w:ascii="Times New Roman" w:hAnsi="Times New Roman" w:cs="Times New Roman"/>
        </w:rPr>
        <w:t xml:space="preserve">  </w:t>
      </w:r>
      <w:r w:rsidR="00A726A0" w:rsidRPr="00030682">
        <w:rPr>
          <w:rFonts w:ascii="Times New Roman" w:hAnsi="Times New Roman" w:cs="Times New Roman"/>
        </w:rPr>
        <w:t>77</w:t>
      </w:r>
      <w:r w:rsidR="00C668F5" w:rsidRPr="00030682">
        <w:rPr>
          <w:rFonts w:ascii="Times New Roman" w:hAnsi="Times New Roman" w:cs="Times New Roman"/>
        </w:rPr>
        <w:t> </w:t>
      </w:r>
      <w:r w:rsidR="00A726A0" w:rsidRPr="00030682">
        <w:rPr>
          <w:rFonts w:ascii="Times New Roman" w:hAnsi="Times New Roman" w:cs="Times New Roman"/>
        </w:rPr>
        <w:t>089</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72215F75" w14:textId="3DB453D5" w:rsidR="008B1F8A" w:rsidRPr="00030682" w:rsidRDefault="008B1F8A" w:rsidP="008B1F8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B2DF0" w:rsidRPr="00030682">
        <w:rPr>
          <w:rFonts w:ascii="Times New Roman" w:hAnsi="Times New Roman" w:cs="Times New Roman"/>
        </w:rPr>
        <w:t xml:space="preserve">   </w:t>
      </w:r>
      <w:r w:rsidR="00DF3BEA" w:rsidRPr="00030682">
        <w:rPr>
          <w:rFonts w:ascii="Times New Roman" w:hAnsi="Times New Roman" w:cs="Times New Roman"/>
        </w:rPr>
        <w:t xml:space="preserve"> </w:t>
      </w:r>
      <w:r w:rsidR="00CB2DF0" w:rsidRPr="00030682">
        <w:rPr>
          <w:rFonts w:ascii="Times New Roman" w:hAnsi="Times New Roman" w:cs="Times New Roman"/>
        </w:rPr>
        <w:t xml:space="preserve"> </w:t>
      </w:r>
      <w:r w:rsidR="00A726A0" w:rsidRPr="00030682">
        <w:rPr>
          <w:rFonts w:ascii="Times New Roman" w:hAnsi="Times New Roman" w:cs="Times New Roman"/>
        </w:rPr>
        <w:t>77</w:t>
      </w:r>
      <w:r w:rsidR="00C668F5" w:rsidRPr="00030682">
        <w:rPr>
          <w:rFonts w:ascii="Times New Roman" w:hAnsi="Times New Roman" w:cs="Times New Roman"/>
        </w:rPr>
        <w:t> </w:t>
      </w:r>
      <w:r w:rsidR="00A726A0" w:rsidRPr="00030682">
        <w:rPr>
          <w:rFonts w:ascii="Times New Roman" w:hAnsi="Times New Roman" w:cs="Times New Roman"/>
        </w:rPr>
        <w:t>089</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0557FAB4" w14:textId="7D65B48D" w:rsidR="008B1F8A" w:rsidRPr="00030682" w:rsidRDefault="008B1F8A" w:rsidP="008B1F8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CB2DF0" w:rsidRPr="00030682">
        <w:rPr>
          <w:rFonts w:ascii="Times New Roman" w:hAnsi="Times New Roman" w:cs="Times New Roman"/>
        </w:rPr>
        <w:t xml:space="preserve">    </w:t>
      </w:r>
      <w:r w:rsidR="005D6A0A" w:rsidRPr="00030682">
        <w:rPr>
          <w:rFonts w:ascii="Times New Roman" w:hAnsi="Times New Roman" w:cs="Times New Roman"/>
        </w:rPr>
        <w:t xml:space="preserve">    </w:t>
      </w:r>
      <w:r w:rsidR="00DF3BEA" w:rsidRPr="00030682">
        <w:rPr>
          <w:rFonts w:ascii="Times New Roman" w:hAnsi="Times New Roman" w:cs="Times New Roman"/>
        </w:rPr>
        <w:t xml:space="preserve"> </w:t>
      </w:r>
      <w:r w:rsidR="004129A4" w:rsidRPr="00030682">
        <w:rPr>
          <w:rFonts w:ascii="Times New Roman" w:hAnsi="Times New Roman" w:cs="Times New Roman"/>
        </w:rPr>
        <w:t xml:space="preserve">2017 </w:t>
      </w:r>
      <w:r w:rsidRPr="00030682">
        <w:rPr>
          <w:rFonts w:ascii="Times New Roman" w:hAnsi="Times New Roman" w:cs="Times New Roman"/>
        </w:rPr>
        <w:t>év</w:t>
      </w:r>
    </w:p>
    <w:p w14:paraId="053579CF" w14:textId="07F2E557" w:rsidR="003C5551" w:rsidRDefault="008B1F8A" w:rsidP="003F3615">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CB2DF0" w:rsidRPr="00030682">
        <w:rPr>
          <w:rFonts w:ascii="Times New Roman" w:hAnsi="Times New Roman" w:cs="Times New Roman"/>
        </w:rPr>
        <w:t xml:space="preserve">  </w:t>
      </w:r>
      <w:r w:rsidR="00DD74F0" w:rsidRPr="00030682">
        <w:rPr>
          <w:rFonts w:ascii="Times New Roman" w:hAnsi="Times New Roman" w:cs="Times New Roman"/>
        </w:rPr>
        <w:t xml:space="preserve"> </w:t>
      </w:r>
      <w:r w:rsidRPr="00030682">
        <w:rPr>
          <w:rFonts w:ascii="Times New Roman" w:hAnsi="Times New Roman" w:cs="Times New Roman"/>
        </w:rPr>
        <w:t xml:space="preserve"> kötelező</w:t>
      </w:r>
    </w:p>
    <w:p w14:paraId="0C54ED56" w14:textId="77777777" w:rsidR="008441B8" w:rsidRPr="00030682" w:rsidRDefault="008441B8" w:rsidP="003F3615">
      <w:pPr>
        <w:spacing w:after="0"/>
        <w:ind w:left="2124"/>
        <w:rPr>
          <w:rFonts w:ascii="Times New Roman" w:hAnsi="Times New Roman" w:cs="Times New Roman"/>
        </w:rPr>
      </w:pPr>
    </w:p>
    <w:p w14:paraId="000B5454" w14:textId="2B06C023" w:rsidR="00A9324D" w:rsidRPr="00030682" w:rsidRDefault="003C5551" w:rsidP="00222D0E">
      <w:pPr>
        <w:jc w:val="both"/>
        <w:rPr>
          <w:rFonts w:ascii="Times New Roman" w:hAnsi="Times New Roman" w:cs="Times New Roman"/>
        </w:rPr>
      </w:pPr>
      <w:r w:rsidRPr="00030682">
        <w:rPr>
          <w:rFonts w:ascii="Times New Roman" w:hAnsi="Times New Roman" w:cs="Times New Roman"/>
        </w:rPr>
        <w:t xml:space="preserve">Az Integrált Közlekedésszervezési és Szabályozási rendszer továbbfejlesztésével és a kapcsolódó feladatok racionalizálásával fenntartói döntés született az IKSZR központ funkcionális megosztásáról, a közútkezelői feladatok ellátásához kapcsolódó forgalmi menedzsment funkcióktól elválasztott </w:t>
      </w:r>
      <w:r w:rsidRPr="00030682">
        <w:rPr>
          <w:rFonts w:ascii="Times New Roman" w:hAnsi="Times New Roman" w:cs="Times New Roman"/>
        </w:rPr>
        <w:lastRenderedPageBreak/>
        <w:t>teherforgalmi behajtás ellenőrzéshez kapcsolódó elemek FÖRI -nél való kialakításáról. A beruházási feladat folyamatban van, teljesítése és pénzügyi kifizetése azonban át</w:t>
      </w:r>
      <w:r w:rsidR="00222D0E" w:rsidRPr="00030682">
        <w:rPr>
          <w:rFonts w:ascii="Times New Roman" w:hAnsi="Times New Roman" w:cs="Times New Roman"/>
        </w:rPr>
        <w:t>húzódik 2018. évre.</w:t>
      </w:r>
    </w:p>
    <w:p w14:paraId="526CB7B4" w14:textId="37B0431C" w:rsidR="004F281A" w:rsidRPr="00030682" w:rsidRDefault="004F281A" w:rsidP="00382C18">
      <w:pPr>
        <w:spacing w:line="360" w:lineRule="auto"/>
        <w:rPr>
          <w:rFonts w:ascii="Times New Roman" w:hAnsi="Times New Roman" w:cs="Times New Roman"/>
          <w:b/>
          <w:u w:val="single"/>
        </w:rPr>
      </w:pPr>
      <w:r w:rsidRPr="00030682">
        <w:rPr>
          <w:rFonts w:ascii="Times New Roman" w:hAnsi="Times New Roman" w:cs="Times New Roman"/>
          <w:b/>
          <w:u w:val="single"/>
        </w:rPr>
        <w:t>Aluljáró kamerák és fogadóközpontok működtetéséhez szükséges eszközök beszerzése (7566)</w:t>
      </w:r>
    </w:p>
    <w:p w14:paraId="2FD063CF" w14:textId="1624C291" w:rsidR="000D5D22" w:rsidRPr="00030682" w:rsidRDefault="000D5D22" w:rsidP="000D5D2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B2DF0" w:rsidRPr="00030682">
        <w:rPr>
          <w:rFonts w:ascii="Times New Roman" w:hAnsi="Times New Roman" w:cs="Times New Roman"/>
        </w:rPr>
        <w:t xml:space="preserve">    </w:t>
      </w:r>
      <w:r w:rsidR="003C5551" w:rsidRPr="00030682">
        <w:rPr>
          <w:rFonts w:ascii="Times New Roman" w:hAnsi="Times New Roman" w:cs="Times New Roman"/>
        </w:rPr>
        <w:t xml:space="preserve"> </w:t>
      </w:r>
      <w:r w:rsidR="004F281A" w:rsidRPr="00030682">
        <w:rPr>
          <w:rFonts w:ascii="Times New Roman" w:hAnsi="Times New Roman" w:cs="Times New Roman"/>
        </w:rPr>
        <w:t>83</w:t>
      </w:r>
      <w:r w:rsidR="00C668F5" w:rsidRPr="00030682">
        <w:rPr>
          <w:rFonts w:ascii="Times New Roman" w:hAnsi="Times New Roman" w:cs="Times New Roman"/>
        </w:rPr>
        <w:t> </w:t>
      </w:r>
      <w:r w:rsidR="004F281A" w:rsidRPr="00030682">
        <w:rPr>
          <w:rFonts w:ascii="Times New Roman" w:hAnsi="Times New Roman" w:cs="Times New Roman"/>
        </w:rPr>
        <w:t>965</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6891D9DC" w14:textId="06C4324B" w:rsidR="000D5D22" w:rsidRPr="00030682" w:rsidRDefault="000D5D22" w:rsidP="000D5D2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B2DF0" w:rsidRPr="00030682">
        <w:rPr>
          <w:rFonts w:ascii="Times New Roman" w:hAnsi="Times New Roman" w:cs="Times New Roman"/>
        </w:rPr>
        <w:t xml:space="preserve"> </w:t>
      </w:r>
      <w:r w:rsidR="00DD74F0" w:rsidRPr="00030682">
        <w:rPr>
          <w:rFonts w:ascii="Times New Roman" w:hAnsi="Times New Roman" w:cs="Times New Roman"/>
        </w:rPr>
        <w:t xml:space="preserve">  </w:t>
      </w:r>
      <w:r w:rsidR="003C5551" w:rsidRPr="00030682">
        <w:rPr>
          <w:rFonts w:ascii="Times New Roman" w:hAnsi="Times New Roman" w:cs="Times New Roman"/>
        </w:rPr>
        <w:t xml:space="preserve"> </w:t>
      </w:r>
      <w:r w:rsidR="00BE21BA" w:rsidRPr="00030682">
        <w:rPr>
          <w:rFonts w:ascii="Times New Roman" w:hAnsi="Times New Roman" w:cs="Times New Roman"/>
        </w:rPr>
        <w:t xml:space="preserve"> </w:t>
      </w:r>
      <w:r w:rsidR="004F281A" w:rsidRPr="00030682">
        <w:rPr>
          <w:rFonts w:ascii="Times New Roman" w:hAnsi="Times New Roman" w:cs="Times New Roman"/>
        </w:rPr>
        <w:t>83</w:t>
      </w:r>
      <w:r w:rsidR="00C668F5" w:rsidRPr="00030682">
        <w:rPr>
          <w:rFonts w:ascii="Times New Roman" w:hAnsi="Times New Roman" w:cs="Times New Roman"/>
        </w:rPr>
        <w:t> </w:t>
      </w:r>
      <w:r w:rsidR="004F281A" w:rsidRPr="00030682">
        <w:rPr>
          <w:rFonts w:ascii="Times New Roman" w:hAnsi="Times New Roman" w:cs="Times New Roman"/>
        </w:rPr>
        <w:t>965</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3E5FA8B6" w14:textId="657704E6" w:rsidR="000D5D22" w:rsidRPr="00030682" w:rsidRDefault="000D5D22" w:rsidP="000D5D2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647198" w:rsidRPr="00030682">
        <w:rPr>
          <w:rFonts w:ascii="Times New Roman" w:hAnsi="Times New Roman" w:cs="Times New Roman"/>
        </w:rPr>
        <w:t xml:space="preserve">     </w:t>
      </w:r>
      <w:r w:rsidR="008A7FFA" w:rsidRPr="00030682">
        <w:rPr>
          <w:rFonts w:ascii="Times New Roman" w:hAnsi="Times New Roman" w:cs="Times New Roman"/>
        </w:rPr>
        <w:t xml:space="preserve"> </w:t>
      </w:r>
      <w:r w:rsidR="00647198" w:rsidRPr="00030682">
        <w:rPr>
          <w:rFonts w:ascii="Times New Roman" w:hAnsi="Times New Roman" w:cs="Times New Roman"/>
        </w:rPr>
        <w:t xml:space="preserve"> </w:t>
      </w:r>
      <w:r w:rsidR="003C5551" w:rsidRPr="00030682">
        <w:rPr>
          <w:rFonts w:ascii="Times New Roman" w:hAnsi="Times New Roman" w:cs="Times New Roman"/>
        </w:rPr>
        <w:t>2017</w:t>
      </w:r>
      <w:r w:rsidR="00CB2DF0" w:rsidRPr="00030682">
        <w:rPr>
          <w:rFonts w:ascii="Times New Roman" w:hAnsi="Times New Roman" w:cs="Times New Roman"/>
        </w:rPr>
        <w:t xml:space="preserve"> </w:t>
      </w:r>
      <w:r w:rsidRPr="00030682">
        <w:rPr>
          <w:rFonts w:ascii="Times New Roman" w:hAnsi="Times New Roman" w:cs="Times New Roman"/>
        </w:rPr>
        <w:t>évek</w:t>
      </w:r>
    </w:p>
    <w:p w14:paraId="76D81525" w14:textId="2CCE2D98" w:rsidR="000D5D22" w:rsidRPr="00030682" w:rsidRDefault="000D5D22"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CB2DF0" w:rsidRPr="00030682">
        <w:rPr>
          <w:rFonts w:ascii="Times New Roman" w:hAnsi="Times New Roman" w:cs="Times New Roman"/>
        </w:rPr>
        <w:t xml:space="preserve"> </w:t>
      </w:r>
      <w:r w:rsidRPr="00030682">
        <w:rPr>
          <w:rFonts w:ascii="Times New Roman" w:hAnsi="Times New Roman" w:cs="Times New Roman"/>
        </w:rPr>
        <w:t xml:space="preserve"> </w:t>
      </w:r>
      <w:r w:rsidR="00DD74F0" w:rsidRPr="00030682">
        <w:rPr>
          <w:rFonts w:ascii="Times New Roman" w:hAnsi="Times New Roman" w:cs="Times New Roman"/>
        </w:rPr>
        <w:t xml:space="preserve"> </w:t>
      </w:r>
      <w:r w:rsidRPr="00030682">
        <w:rPr>
          <w:rFonts w:ascii="Times New Roman" w:hAnsi="Times New Roman" w:cs="Times New Roman"/>
        </w:rPr>
        <w:t>kötelező</w:t>
      </w:r>
    </w:p>
    <w:p w14:paraId="5AB03423" w14:textId="77777777" w:rsidR="003C5551" w:rsidRPr="00030682" w:rsidRDefault="003C5551" w:rsidP="00406613">
      <w:pPr>
        <w:spacing w:after="0"/>
        <w:ind w:left="2124"/>
        <w:rPr>
          <w:rFonts w:ascii="Times New Roman" w:hAnsi="Times New Roman" w:cs="Times New Roman"/>
        </w:rPr>
      </w:pPr>
    </w:p>
    <w:p w14:paraId="4246CC43" w14:textId="5F73DBF7" w:rsidR="008441B8" w:rsidRPr="008441B8" w:rsidRDefault="003C5551" w:rsidP="008441B8">
      <w:pPr>
        <w:pStyle w:val="BPhatrid-felels"/>
        <w:ind w:left="0" w:right="134"/>
        <w:jc w:val="both"/>
        <w:rPr>
          <w:rFonts w:ascii="Times New Roman" w:eastAsiaTheme="minorHAnsi" w:hAnsi="Times New Roman" w:cs="Times New Roman"/>
          <w:sz w:val="22"/>
          <w:szCs w:val="22"/>
        </w:rPr>
      </w:pPr>
      <w:r w:rsidRPr="00030682">
        <w:rPr>
          <w:rFonts w:ascii="Times New Roman" w:eastAsiaTheme="minorHAnsi" w:hAnsi="Times New Roman" w:cs="Times New Roman"/>
          <w:sz w:val="22"/>
          <w:szCs w:val="22"/>
        </w:rPr>
        <w:t>A Budapest Közút Zrt. feladatainak racionalizálása kapcsán fenntartói döntés született az aluljárók kamerarendszerének FÖRI általi átvételéről. A beruházási feladat folyamatban van, teljesítése és pénzügyi kifizetése azonban áth</w:t>
      </w:r>
      <w:r w:rsidR="008441B8">
        <w:rPr>
          <w:rFonts w:ascii="Times New Roman" w:eastAsiaTheme="minorHAnsi" w:hAnsi="Times New Roman" w:cs="Times New Roman"/>
          <w:sz w:val="22"/>
          <w:szCs w:val="22"/>
        </w:rPr>
        <w:t>úzódik 2018. évre.</w:t>
      </w:r>
    </w:p>
    <w:p w14:paraId="30742C65" w14:textId="30ACD2A6" w:rsidR="008441B8" w:rsidRDefault="008441B8" w:rsidP="001A7C8B">
      <w:pPr>
        <w:rPr>
          <w:rFonts w:ascii="Times New Roman" w:hAnsi="Times New Roman" w:cs="Times New Roman"/>
          <w:b/>
          <w:sz w:val="26"/>
          <w:szCs w:val="26"/>
        </w:rPr>
      </w:pPr>
    </w:p>
    <w:p w14:paraId="7E93C0FD" w14:textId="3E5DD2FE" w:rsidR="00382C18" w:rsidRPr="00030682" w:rsidRDefault="00382C18" w:rsidP="00C4185E">
      <w:pPr>
        <w:jc w:val="center"/>
        <w:rPr>
          <w:rFonts w:ascii="Times New Roman" w:hAnsi="Times New Roman" w:cs="Times New Roman"/>
          <w:b/>
          <w:sz w:val="26"/>
          <w:szCs w:val="26"/>
        </w:rPr>
      </w:pPr>
      <w:r w:rsidRPr="00030682">
        <w:rPr>
          <w:rFonts w:ascii="Times New Roman" w:hAnsi="Times New Roman" w:cs="Times New Roman"/>
          <w:b/>
          <w:sz w:val="26"/>
          <w:szCs w:val="26"/>
        </w:rPr>
        <w:t>Szociális feladatok</w:t>
      </w:r>
    </w:p>
    <w:p w14:paraId="25CCFD0C" w14:textId="7B0336DF" w:rsidR="00222D0E" w:rsidRPr="00030682" w:rsidRDefault="00382C18" w:rsidP="00382C18">
      <w:pPr>
        <w:spacing w:line="360" w:lineRule="auto"/>
        <w:rPr>
          <w:rFonts w:ascii="Times New Roman" w:hAnsi="Times New Roman" w:cs="Times New Roman"/>
          <w:b/>
          <w:u w:val="single"/>
        </w:rPr>
      </w:pPr>
      <w:r w:rsidRPr="00030682">
        <w:rPr>
          <w:rFonts w:ascii="Times New Roman" w:hAnsi="Times New Roman" w:cs="Times New Roman"/>
          <w:b/>
          <w:u w:val="single"/>
        </w:rPr>
        <w:t>Fővárosi Önkormányzat Vázsonyi Vilmos Idősek Otthona (Rózsa utca)</w:t>
      </w:r>
    </w:p>
    <w:p w14:paraId="3EF76FC6" w14:textId="17976366" w:rsidR="008B1F8A" w:rsidRPr="00030682" w:rsidRDefault="00382C18" w:rsidP="00382C18">
      <w:pPr>
        <w:spacing w:line="360" w:lineRule="auto"/>
        <w:rPr>
          <w:rFonts w:ascii="Times New Roman" w:hAnsi="Times New Roman" w:cs="Times New Roman"/>
          <w:b/>
          <w:u w:val="single"/>
        </w:rPr>
      </w:pPr>
      <w:r w:rsidRPr="00030682">
        <w:rPr>
          <w:rFonts w:ascii="Times New Roman" w:hAnsi="Times New Roman" w:cs="Times New Roman"/>
          <w:b/>
          <w:u w:val="single"/>
        </w:rPr>
        <w:t>Elektromos főzőüst beszerzése (vis maior)</w:t>
      </w:r>
    </w:p>
    <w:p w14:paraId="3587C6B6" w14:textId="07D0E69D" w:rsidR="00E90973" w:rsidRPr="00030682" w:rsidRDefault="00E90973" w:rsidP="00E909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B2662" w:rsidRPr="00030682">
        <w:rPr>
          <w:rFonts w:ascii="Times New Roman" w:hAnsi="Times New Roman" w:cs="Times New Roman"/>
        </w:rPr>
        <w:t xml:space="preserve">   </w:t>
      </w:r>
      <w:r w:rsidR="00DD74F0" w:rsidRPr="00030682">
        <w:rPr>
          <w:rFonts w:ascii="Times New Roman" w:hAnsi="Times New Roman" w:cs="Times New Roman"/>
        </w:rPr>
        <w:t xml:space="preserve"> </w:t>
      </w:r>
      <w:r w:rsidR="008534B3" w:rsidRPr="00030682">
        <w:rPr>
          <w:rFonts w:ascii="Times New Roman" w:hAnsi="Times New Roman" w:cs="Times New Roman"/>
        </w:rPr>
        <w:t xml:space="preserve">  </w:t>
      </w:r>
      <w:r w:rsidR="00DD74F0" w:rsidRPr="00030682">
        <w:rPr>
          <w:rFonts w:ascii="Times New Roman" w:hAnsi="Times New Roman" w:cs="Times New Roman"/>
        </w:rPr>
        <w:t xml:space="preserve"> </w:t>
      </w:r>
      <w:r w:rsidR="00382C18" w:rsidRPr="00030682">
        <w:rPr>
          <w:rFonts w:ascii="Times New Roman" w:hAnsi="Times New Roman" w:cs="Times New Roman"/>
        </w:rPr>
        <w:t>1</w:t>
      </w:r>
      <w:r w:rsidR="00C668F5" w:rsidRPr="00030682">
        <w:rPr>
          <w:rFonts w:ascii="Times New Roman" w:hAnsi="Times New Roman" w:cs="Times New Roman"/>
        </w:rPr>
        <w:t> </w:t>
      </w:r>
      <w:r w:rsidR="00382C18" w:rsidRPr="00030682">
        <w:rPr>
          <w:rFonts w:ascii="Times New Roman" w:hAnsi="Times New Roman" w:cs="Times New Roman"/>
        </w:rPr>
        <w:t>116</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34DF0E68" w14:textId="4CC3FD44" w:rsidR="00E90973" w:rsidRPr="00030682" w:rsidRDefault="00E90973" w:rsidP="00E909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B2662" w:rsidRPr="00030682">
        <w:rPr>
          <w:rFonts w:ascii="Times New Roman" w:hAnsi="Times New Roman" w:cs="Times New Roman"/>
        </w:rPr>
        <w:t xml:space="preserve">  </w:t>
      </w:r>
      <w:r w:rsidR="00DD74F0" w:rsidRPr="00030682">
        <w:rPr>
          <w:rFonts w:ascii="Times New Roman" w:hAnsi="Times New Roman" w:cs="Times New Roman"/>
        </w:rPr>
        <w:t xml:space="preserve"> </w:t>
      </w:r>
      <w:r w:rsidR="008534B3" w:rsidRPr="00030682">
        <w:rPr>
          <w:rFonts w:ascii="Times New Roman" w:hAnsi="Times New Roman" w:cs="Times New Roman"/>
        </w:rPr>
        <w:t xml:space="preserve">  </w:t>
      </w:r>
      <w:r w:rsidR="00DD74F0" w:rsidRPr="00030682">
        <w:rPr>
          <w:rFonts w:ascii="Times New Roman" w:hAnsi="Times New Roman" w:cs="Times New Roman"/>
        </w:rPr>
        <w:t xml:space="preserve"> </w:t>
      </w:r>
      <w:r w:rsidR="009B2662" w:rsidRPr="00030682">
        <w:rPr>
          <w:rFonts w:ascii="Times New Roman" w:hAnsi="Times New Roman" w:cs="Times New Roman"/>
        </w:rPr>
        <w:t xml:space="preserve"> </w:t>
      </w:r>
      <w:r w:rsidR="00382C18" w:rsidRPr="00030682">
        <w:rPr>
          <w:rFonts w:ascii="Times New Roman" w:hAnsi="Times New Roman" w:cs="Times New Roman"/>
        </w:rPr>
        <w:t>1</w:t>
      </w:r>
      <w:r w:rsidR="00C668F5" w:rsidRPr="00030682">
        <w:rPr>
          <w:rFonts w:ascii="Times New Roman" w:hAnsi="Times New Roman" w:cs="Times New Roman"/>
        </w:rPr>
        <w:t> </w:t>
      </w:r>
      <w:r w:rsidR="00382C18" w:rsidRPr="00030682">
        <w:rPr>
          <w:rFonts w:ascii="Times New Roman" w:hAnsi="Times New Roman" w:cs="Times New Roman"/>
        </w:rPr>
        <w:t>116</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6C3880E6" w14:textId="76A4BCAB" w:rsidR="00E90973" w:rsidRPr="00030682" w:rsidRDefault="00E90973" w:rsidP="00E909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B2662" w:rsidRPr="00030682">
        <w:rPr>
          <w:rFonts w:ascii="Times New Roman" w:hAnsi="Times New Roman" w:cs="Times New Roman"/>
        </w:rPr>
        <w:t xml:space="preserve">     </w:t>
      </w:r>
      <w:r w:rsidR="00FE2204" w:rsidRPr="00030682">
        <w:rPr>
          <w:rFonts w:ascii="Times New Roman" w:hAnsi="Times New Roman" w:cs="Times New Roman"/>
        </w:rPr>
        <w:t xml:space="preserve">    </w:t>
      </w:r>
      <w:r w:rsidR="00C668F5" w:rsidRPr="00030682">
        <w:rPr>
          <w:rFonts w:ascii="Times New Roman" w:hAnsi="Times New Roman" w:cs="Times New Roman"/>
        </w:rPr>
        <w:t xml:space="preserve"> </w:t>
      </w:r>
      <w:r w:rsidR="00382C18" w:rsidRPr="00030682">
        <w:rPr>
          <w:rFonts w:ascii="Times New Roman" w:hAnsi="Times New Roman" w:cs="Times New Roman"/>
        </w:rPr>
        <w:t>2017</w:t>
      </w:r>
      <w:r w:rsidRPr="00030682">
        <w:rPr>
          <w:rFonts w:ascii="Times New Roman" w:hAnsi="Times New Roman" w:cs="Times New Roman"/>
        </w:rPr>
        <w:t xml:space="preserve"> év</w:t>
      </w:r>
    </w:p>
    <w:p w14:paraId="3228CAAE" w14:textId="4BDADE14" w:rsidR="009637F4" w:rsidRPr="00030682" w:rsidRDefault="00E90973" w:rsidP="003B4B6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Pr="00030682">
        <w:rPr>
          <w:rFonts w:ascii="Times New Roman" w:hAnsi="Times New Roman" w:cs="Times New Roman"/>
        </w:rPr>
        <w:t xml:space="preserve">   </w:t>
      </w:r>
      <w:r w:rsidR="009B2662" w:rsidRPr="00030682">
        <w:rPr>
          <w:rFonts w:ascii="Times New Roman" w:hAnsi="Times New Roman" w:cs="Times New Roman"/>
        </w:rPr>
        <w:t xml:space="preserve">  </w:t>
      </w:r>
      <w:r w:rsidRPr="00030682">
        <w:rPr>
          <w:rFonts w:ascii="Times New Roman" w:hAnsi="Times New Roman" w:cs="Times New Roman"/>
        </w:rPr>
        <w:t xml:space="preserve"> kötelező</w:t>
      </w:r>
    </w:p>
    <w:p w14:paraId="26868A0C" w14:textId="126AAD9A" w:rsidR="00B8730B" w:rsidRPr="00030682" w:rsidRDefault="00B8730B" w:rsidP="003B4B6A">
      <w:pPr>
        <w:spacing w:after="0"/>
        <w:ind w:left="2124"/>
        <w:rPr>
          <w:rFonts w:ascii="Times New Roman" w:hAnsi="Times New Roman" w:cs="Times New Roman"/>
        </w:rPr>
      </w:pPr>
    </w:p>
    <w:p w14:paraId="4E9CF773" w14:textId="13536846" w:rsidR="00E20395" w:rsidRDefault="00B8730B" w:rsidP="008441B8">
      <w:pPr>
        <w:pStyle w:val="BPhatrid-felels"/>
        <w:ind w:left="0" w:right="134"/>
        <w:jc w:val="both"/>
        <w:rPr>
          <w:rFonts w:ascii="Times New Roman" w:eastAsiaTheme="minorHAnsi" w:hAnsi="Times New Roman" w:cs="Times New Roman"/>
          <w:sz w:val="22"/>
          <w:szCs w:val="22"/>
        </w:rPr>
      </w:pPr>
      <w:r w:rsidRPr="00030682">
        <w:rPr>
          <w:rFonts w:ascii="Times New Roman" w:eastAsiaTheme="minorHAnsi" w:hAnsi="Times New Roman" w:cs="Times New Roman"/>
          <w:sz w:val="22"/>
          <w:szCs w:val="22"/>
        </w:rPr>
        <w:t>A Vázsonyi Vilmos Idősek otthona konyhaüzemében 2017 októberben az egyik gázüzemű főzőüst megsérült, és balesetveszélyessé vált. A meghibásodás miatt egy dolgozó áramütést szenvedett. A konyhaüzem biztonságos használata miatt a főzőüst cseréje szükséges. Vis maior támogatási igényt nyújtott be az Intézmény, a támogatást novemberi átcsoportosítással megkapták, a főző</w:t>
      </w:r>
      <w:r w:rsidR="007B0D83" w:rsidRPr="00030682">
        <w:rPr>
          <w:rFonts w:ascii="Times New Roman" w:eastAsiaTheme="minorHAnsi" w:hAnsi="Times New Roman" w:cs="Times New Roman"/>
          <w:sz w:val="22"/>
          <w:szCs w:val="22"/>
        </w:rPr>
        <w:t>üst beszerzése folyamatban van.</w:t>
      </w:r>
    </w:p>
    <w:p w14:paraId="01D3FF94" w14:textId="77777777" w:rsidR="008441B8" w:rsidRPr="008441B8" w:rsidRDefault="008441B8" w:rsidP="008441B8">
      <w:pPr>
        <w:pStyle w:val="BPhatrid-felels"/>
        <w:ind w:left="0" w:right="134"/>
        <w:jc w:val="both"/>
        <w:rPr>
          <w:rFonts w:ascii="Times New Roman" w:eastAsiaTheme="minorHAnsi" w:hAnsi="Times New Roman" w:cs="Times New Roman"/>
          <w:sz w:val="22"/>
          <w:szCs w:val="22"/>
        </w:rPr>
      </w:pPr>
    </w:p>
    <w:p w14:paraId="61F432CD" w14:textId="1741B3D7" w:rsidR="006C6465" w:rsidRPr="00030682" w:rsidRDefault="006C6465" w:rsidP="006C6465">
      <w:pPr>
        <w:spacing w:line="360" w:lineRule="auto"/>
        <w:rPr>
          <w:rFonts w:ascii="Times New Roman" w:hAnsi="Times New Roman" w:cs="Times New Roman"/>
          <w:b/>
          <w:u w:val="single"/>
        </w:rPr>
      </w:pPr>
      <w:r w:rsidRPr="00030682">
        <w:rPr>
          <w:rFonts w:ascii="Times New Roman" w:hAnsi="Times New Roman" w:cs="Times New Roman"/>
          <w:b/>
          <w:u w:val="single"/>
        </w:rPr>
        <w:t>Gépjármű beszerzés</w:t>
      </w:r>
    </w:p>
    <w:p w14:paraId="704DC826" w14:textId="77777777" w:rsidR="009637F4" w:rsidRPr="00030682" w:rsidRDefault="009637F4" w:rsidP="009637F4">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009B2662" w:rsidRPr="00030682">
        <w:rPr>
          <w:rFonts w:ascii="Times New Roman" w:hAnsi="Times New Roman" w:cs="Times New Roman"/>
        </w:rPr>
        <w:t xml:space="preserve">    </w:t>
      </w:r>
      <w:r w:rsidRPr="00030682">
        <w:rPr>
          <w:rFonts w:ascii="Times New Roman" w:hAnsi="Times New Roman" w:cs="Times New Roman"/>
        </w:rPr>
        <w:tab/>
      </w:r>
      <w:r w:rsidR="009B2662" w:rsidRPr="00030682">
        <w:rPr>
          <w:rFonts w:ascii="Times New Roman" w:hAnsi="Times New Roman" w:cs="Times New Roman"/>
        </w:rPr>
        <w:t xml:space="preserve">  </w:t>
      </w:r>
      <w:r w:rsidR="00DD74F0" w:rsidRPr="00030682">
        <w:rPr>
          <w:rFonts w:ascii="Times New Roman" w:hAnsi="Times New Roman" w:cs="Times New Roman"/>
        </w:rPr>
        <w:t xml:space="preserve">  </w:t>
      </w:r>
      <w:r w:rsidR="009B2662" w:rsidRPr="00030682">
        <w:rPr>
          <w:rFonts w:ascii="Times New Roman" w:hAnsi="Times New Roman" w:cs="Times New Roman"/>
        </w:rPr>
        <w:t xml:space="preserve">   </w:t>
      </w:r>
      <w:r w:rsidR="006C6465" w:rsidRPr="00030682">
        <w:rPr>
          <w:rFonts w:ascii="Times New Roman" w:hAnsi="Times New Roman" w:cs="Times New Roman"/>
        </w:rPr>
        <w:t>8</w:t>
      </w:r>
      <w:r w:rsidR="00C668F5" w:rsidRPr="00030682">
        <w:rPr>
          <w:rFonts w:ascii="Times New Roman" w:hAnsi="Times New Roman" w:cs="Times New Roman"/>
        </w:rPr>
        <w:t> </w:t>
      </w:r>
      <w:r w:rsidR="006C6465" w:rsidRPr="00030682">
        <w:rPr>
          <w:rFonts w:ascii="Times New Roman" w:hAnsi="Times New Roman" w:cs="Times New Roman"/>
        </w:rPr>
        <w:t>500</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7304464C" w14:textId="77777777" w:rsidR="009637F4" w:rsidRPr="00030682" w:rsidRDefault="009637F4" w:rsidP="009637F4">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B2662" w:rsidRPr="00030682">
        <w:rPr>
          <w:rFonts w:ascii="Times New Roman" w:hAnsi="Times New Roman" w:cs="Times New Roman"/>
        </w:rPr>
        <w:t xml:space="preserve">  </w:t>
      </w:r>
      <w:r w:rsidR="00DD74F0" w:rsidRPr="00030682">
        <w:rPr>
          <w:rFonts w:ascii="Times New Roman" w:hAnsi="Times New Roman" w:cs="Times New Roman"/>
        </w:rPr>
        <w:t xml:space="preserve">  </w:t>
      </w:r>
      <w:r w:rsidR="009B2662" w:rsidRPr="00030682">
        <w:rPr>
          <w:rFonts w:ascii="Times New Roman" w:hAnsi="Times New Roman" w:cs="Times New Roman"/>
        </w:rPr>
        <w:t xml:space="preserve">   </w:t>
      </w:r>
      <w:r w:rsidR="006C6465" w:rsidRPr="00030682">
        <w:rPr>
          <w:rFonts w:ascii="Times New Roman" w:hAnsi="Times New Roman" w:cs="Times New Roman"/>
        </w:rPr>
        <w:t>8</w:t>
      </w:r>
      <w:r w:rsidR="00C668F5" w:rsidRPr="00030682">
        <w:rPr>
          <w:rFonts w:ascii="Times New Roman" w:hAnsi="Times New Roman" w:cs="Times New Roman"/>
        </w:rPr>
        <w:t> </w:t>
      </w:r>
      <w:r w:rsidR="006C6465" w:rsidRPr="00030682">
        <w:rPr>
          <w:rFonts w:ascii="Times New Roman" w:hAnsi="Times New Roman" w:cs="Times New Roman"/>
        </w:rPr>
        <w:t>500</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0609D26A" w14:textId="58625B31" w:rsidR="009637F4" w:rsidRPr="00030682" w:rsidRDefault="009637F4" w:rsidP="009637F4">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6C6465" w:rsidRPr="00030682">
        <w:rPr>
          <w:rFonts w:ascii="Times New Roman" w:hAnsi="Times New Roman" w:cs="Times New Roman"/>
        </w:rPr>
        <w:t xml:space="preserve"> </w:t>
      </w:r>
      <w:r w:rsidR="009B2662" w:rsidRPr="00030682">
        <w:rPr>
          <w:rFonts w:ascii="Times New Roman" w:hAnsi="Times New Roman" w:cs="Times New Roman"/>
        </w:rPr>
        <w:t xml:space="preserve">   </w:t>
      </w:r>
      <w:r w:rsidR="00FE2204" w:rsidRPr="00030682">
        <w:rPr>
          <w:rFonts w:ascii="Times New Roman" w:hAnsi="Times New Roman" w:cs="Times New Roman"/>
        </w:rPr>
        <w:t xml:space="preserve">     </w:t>
      </w:r>
      <w:r w:rsidRPr="00030682">
        <w:rPr>
          <w:rFonts w:ascii="Times New Roman" w:hAnsi="Times New Roman" w:cs="Times New Roman"/>
        </w:rPr>
        <w:t xml:space="preserve"> </w:t>
      </w:r>
      <w:r w:rsidR="006C6465" w:rsidRPr="00030682">
        <w:rPr>
          <w:rFonts w:ascii="Times New Roman" w:hAnsi="Times New Roman" w:cs="Times New Roman"/>
        </w:rPr>
        <w:t>2017</w:t>
      </w:r>
      <w:r w:rsidRPr="00030682">
        <w:rPr>
          <w:rFonts w:ascii="Times New Roman" w:hAnsi="Times New Roman" w:cs="Times New Roman"/>
        </w:rPr>
        <w:t xml:space="preserve"> év</w:t>
      </w:r>
    </w:p>
    <w:p w14:paraId="41D9E946" w14:textId="11465A9D" w:rsidR="009637F4" w:rsidRPr="00030682" w:rsidRDefault="009637F4"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B2662" w:rsidRPr="00030682">
        <w:rPr>
          <w:rFonts w:ascii="Times New Roman" w:hAnsi="Times New Roman" w:cs="Times New Roman"/>
        </w:rPr>
        <w:t xml:space="preserve">   </w:t>
      </w:r>
      <w:r w:rsidRPr="00030682">
        <w:rPr>
          <w:rFonts w:ascii="Times New Roman" w:hAnsi="Times New Roman" w:cs="Times New Roman"/>
        </w:rPr>
        <w:t xml:space="preserve">  </w:t>
      </w:r>
      <w:r w:rsidR="00FE2204" w:rsidRPr="00030682">
        <w:rPr>
          <w:rFonts w:ascii="Times New Roman" w:hAnsi="Times New Roman" w:cs="Times New Roman"/>
        </w:rPr>
        <w:t xml:space="preserve"> </w:t>
      </w:r>
      <w:r w:rsidRPr="00030682">
        <w:rPr>
          <w:rFonts w:ascii="Times New Roman" w:hAnsi="Times New Roman" w:cs="Times New Roman"/>
        </w:rPr>
        <w:t xml:space="preserve"> kötelező</w:t>
      </w:r>
    </w:p>
    <w:p w14:paraId="53A37708" w14:textId="366E5E1D" w:rsidR="000B5151" w:rsidRPr="00030682" w:rsidRDefault="000B5151" w:rsidP="000B5151">
      <w:pPr>
        <w:spacing w:after="0"/>
        <w:rPr>
          <w:rFonts w:ascii="Times New Roman" w:hAnsi="Times New Roman" w:cs="Times New Roman"/>
        </w:rPr>
      </w:pPr>
    </w:p>
    <w:p w14:paraId="5C4582B7" w14:textId="5751B6F8" w:rsidR="007B0D83" w:rsidRPr="00030682" w:rsidRDefault="000B5151" w:rsidP="00517E3B">
      <w:pPr>
        <w:pStyle w:val="BPhatrid-felels"/>
        <w:ind w:left="0" w:right="134"/>
        <w:jc w:val="both"/>
        <w:rPr>
          <w:rFonts w:ascii="Times New Roman" w:eastAsiaTheme="minorHAnsi" w:hAnsi="Times New Roman" w:cs="Times New Roman"/>
          <w:sz w:val="22"/>
          <w:szCs w:val="22"/>
        </w:rPr>
      </w:pPr>
      <w:r w:rsidRPr="00030682">
        <w:rPr>
          <w:rFonts w:ascii="Times New Roman" w:eastAsiaTheme="minorHAnsi" w:hAnsi="Times New Roman" w:cs="Times New Roman"/>
          <w:sz w:val="22"/>
          <w:szCs w:val="22"/>
        </w:rPr>
        <w:t>A lakók gondozásához hozzátartozik a rendszeres korházi, szakorvosi ellátásra történő szállítás is, ezért a jelenlegi - elöregedett járműparkkal - igen magas üzemeltetési költséggel lehet megoldani. A nagy költségigényű, magas fogyasztású, gyakori szervízelést igénylő szállító járművek cseréje új gépjárművekre, jelentősen javítja a lakók ellátási körülményeit. A gépjárművek 201</w:t>
      </w:r>
      <w:r w:rsidR="004F1CE6" w:rsidRPr="00030682">
        <w:rPr>
          <w:rFonts w:ascii="Times New Roman" w:eastAsiaTheme="minorHAnsi" w:hAnsi="Times New Roman" w:cs="Times New Roman"/>
          <w:sz w:val="22"/>
          <w:szCs w:val="22"/>
        </w:rPr>
        <w:t xml:space="preserve">8. évben kerülnek beszerzésre. </w:t>
      </w:r>
    </w:p>
    <w:p w14:paraId="74E5332A" w14:textId="77777777" w:rsidR="00517E3B" w:rsidRPr="00030682" w:rsidRDefault="00517E3B" w:rsidP="00517E3B">
      <w:pPr>
        <w:pStyle w:val="BPhatrid-felels"/>
        <w:ind w:left="0" w:right="134"/>
        <w:jc w:val="both"/>
        <w:rPr>
          <w:rFonts w:ascii="Times New Roman" w:eastAsiaTheme="minorHAnsi" w:hAnsi="Times New Roman" w:cs="Times New Roman"/>
          <w:sz w:val="22"/>
          <w:szCs w:val="22"/>
        </w:rPr>
      </w:pPr>
    </w:p>
    <w:p w14:paraId="5989744E" w14:textId="77777777" w:rsidR="00784A68" w:rsidRDefault="00784A68" w:rsidP="0020373A">
      <w:pPr>
        <w:spacing w:after="120" w:line="360" w:lineRule="auto"/>
        <w:rPr>
          <w:rFonts w:ascii="Times New Roman" w:hAnsi="Times New Roman" w:cs="Times New Roman"/>
          <w:b/>
          <w:u w:val="single"/>
        </w:rPr>
      </w:pPr>
    </w:p>
    <w:p w14:paraId="5761C02D" w14:textId="2D3B5DC7" w:rsidR="001A7575" w:rsidRPr="00030682" w:rsidRDefault="001A7575" w:rsidP="0020373A">
      <w:pPr>
        <w:spacing w:after="120" w:line="360" w:lineRule="auto"/>
        <w:rPr>
          <w:rFonts w:ascii="Times New Roman" w:hAnsi="Times New Roman" w:cs="Times New Roman"/>
          <w:b/>
          <w:u w:val="single"/>
        </w:rPr>
      </w:pPr>
      <w:r w:rsidRPr="00030682">
        <w:rPr>
          <w:rFonts w:ascii="Times New Roman" w:hAnsi="Times New Roman" w:cs="Times New Roman"/>
          <w:b/>
          <w:u w:val="single"/>
        </w:rPr>
        <w:t>Fővárosi Önkormányzat Idősek Otthona, Halom utca</w:t>
      </w:r>
    </w:p>
    <w:p w14:paraId="5C1654AA" w14:textId="77777777" w:rsidR="00CB47A9" w:rsidRPr="00030682" w:rsidRDefault="001A7575" w:rsidP="001A7575">
      <w:pPr>
        <w:spacing w:line="360" w:lineRule="auto"/>
        <w:rPr>
          <w:rFonts w:ascii="Times New Roman" w:hAnsi="Times New Roman" w:cs="Times New Roman"/>
          <w:b/>
          <w:u w:val="single"/>
        </w:rPr>
      </w:pPr>
      <w:r w:rsidRPr="00030682">
        <w:rPr>
          <w:rFonts w:ascii="Times New Roman" w:hAnsi="Times New Roman" w:cs="Times New Roman"/>
          <w:b/>
          <w:u w:val="single"/>
        </w:rPr>
        <w:t>Bútorok és berendezések beszerzése</w:t>
      </w:r>
    </w:p>
    <w:p w14:paraId="5FBAE130" w14:textId="77777777" w:rsidR="00CB47A9" w:rsidRPr="00030682" w:rsidRDefault="00CB47A9" w:rsidP="00CB47A9">
      <w:pPr>
        <w:spacing w:after="0"/>
        <w:ind w:left="2124"/>
        <w:rPr>
          <w:rFonts w:ascii="Times New Roman" w:hAnsi="Times New Roman" w:cs="Times New Roman"/>
        </w:rPr>
      </w:pPr>
      <w:r w:rsidRPr="00030682">
        <w:rPr>
          <w:rFonts w:ascii="Times New Roman" w:hAnsi="Times New Roman" w:cs="Times New Roman"/>
        </w:rPr>
        <w:lastRenderedPageBreak/>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B2662" w:rsidRPr="00030682">
        <w:rPr>
          <w:rFonts w:ascii="Times New Roman" w:hAnsi="Times New Roman" w:cs="Times New Roman"/>
        </w:rPr>
        <w:t xml:space="preserve">  </w:t>
      </w:r>
      <w:r w:rsidR="00DD74F0" w:rsidRPr="00030682">
        <w:rPr>
          <w:rFonts w:ascii="Times New Roman" w:hAnsi="Times New Roman" w:cs="Times New Roman"/>
        </w:rPr>
        <w:t xml:space="preserve">  </w:t>
      </w:r>
      <w:r w:rsidR="009B2662" w:rsidRPr="00030682">
        <w:rPr>
          <w:rFonts w:ascii="Times New Roman" w:hAnsi="Times New Roman" w:cs="Times New Roman"/>
        </w:rPr>
        <w:t xml:space="preserve">   </w:t>
      </w:r>
      <w:r w:rsidR="001A7575" w:rsidRPr="00030682">
        <w:rPr>
          <w:rFonts w:ascii="Times New Roman" w:hAnsi="Times New Roman" w:cs="Times New Roman"/>
        </w:rPr>
        <w:t>8</w:t>
      </w:r>
      <w:r w:rsidR="00C668F5" w:rsidRPr="00030682">
        <w:rPr>
          <w:rFonts w:ascii="Times New Roman" w:hAnsi="Times New Roman" w:cs="Times New Roman"/>
        </w:rPr>
        <w:t> </w:t>
      </w:r>
      <w:r w:rsidR="001A7575" w:rsidRPr="00030682">
        <w:rPr>
          <w:rFonts w:ascii="Times New Roman" w:hAnsi="Times New Roman" w:cs="Times New Roman"/>
        </w:rPr>
        <w:t>382</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1F5DC9B4" w14:textId="77777777" w:rsidR="00CB47A9" w:rsidRPr="00030682" w:rsidRDefault="00CB47A9" w:rsidP="00CB47A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B2662" w:rsidRPr="00030682">
        <w:rPr>
          <w:rFonts w:ascii="Times New Roman" w:hAnsi="Times New Roman" w:cs="Times New Roman"/>
        </w:rPr>
        <w:t xml:space="preserve">    </w:t>
      </w:r>
      <w:r w:rsidR="00DD74F0" w:rsidRPr="00030682">
        <w:rPr>
          <w:rFonts w:ascii="Times New Roman" w:hAnsi="Times New Roman" w:cs="Times New Roman"/>
        </w:rPr>
        <w:t xml:space="preserve">  </w:t>
      </w:r>
      <w:r w:rsidR="009B2662" w:rsidRPr="00030682">
        <w:rPr>
          <w:rFonts w:ascii="Times New Roman" w:hAnsi="Times New Roman" w:cs="Times New Roman"/>
        </w:rPr>
        <w:t xml:space="preserve"> </w:t>
      </w:r>
      <w:r w:rsidR="001A7575" w:rsidRPr="00030682">
        <w:rPr>
          <w:rFonts w:ascii="Times New Roman" w:hAnsi="Times New Roman" w:cs="Times New Roman"/>
        </w:rPr>
        <w:t>8</w:t>
      </w:r>
      <w:r w:rsidR="00C668F5" w:rsidRPr="00030682">
        <w:rPr>
          <w:rFonts w:ascii="Times New Roman" w:hAnsi="Times New Roman" w:cs="Times New Roman"/>
        </w:rPr>
        <w:t> </w:t>
      </w:r>
      <w:r w:rsidR="001A7575" w:rsidRPr="00030682">
        <w:rPr>
          <w:rFonts w:ascii="Times New Roman" w:hAnsi="Times New Roman" w:cs="Times New Roman"/>
        </w:rPr>
        <w:t>382</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6C0FBB01" w14:textId="7EFA036D" w:rsidR="00CB47A9" w:rsidRPr="00030682" w:rsidRDefault="00CB47A9" w:rsidP="00CB47A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A7575" w:rsidRPr="00030682">
        <w:rPr>
          <w:rFonts w:ascii="Times New Roman" w:hAnsi="Times New Roman" w:cs="Times New Roman"/>
        </w:rPr>
        <w:t xml:space="preserve">      </w:t>
      </w:r>
      <w:r w:rsidR="00FE2204" w:rsidRPr="00030682">
        <w:rPr>
          <w:rFonts w:ascii="Times New Roman" w:hAnsi="Times New Roman" w:cs="Times New Roman"/>
        </w:rPr>
        <w:t xml:space="preserve">   </w:t>
      </w:r>
      <w:r w:rsidR="00CE79EC" w:rsidRPr="00030682">
        <w:rPr>
          <w:rFonts w:ascii="Times New Roman" w:hAnsi="Times New Roman" w:cs="Times New Roman"/>
        </w:rPr>
        <w:t xml:space="preserve"> </w:t>
      </w:r>
      <w:r w:rsidR="001A7575" w:rsidRPr="00030682">
        <w:rPr>
          <w:rFonts w:ascii="Times New Roman" w:hAnsi="Times New Roman" w:cs="Times New Roman"/>
        </w:rPr>
        <w:t>2017</w:t>
      </w:r>
      <w:r w:rsidRPr="00030682">
        <w:rPr>
          <w:rFonts w:ascii="Times New Roman" w:hAnsi="Times New Roman" w:cs="Times New Roman"/>
        </w:rPr>
        <w:t xml:space="preserve"> év</w:t>
      </w:r>
    </w:p>
    <w:p w14:paraId="3286138B" w14:textId="067696BC" w:rsidR="00CB47A9" w:rsidRPr="00030682" w:rsidRDefault="00CB47A9"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Pr="00030682">
        <w:rPr>
          <w:rFonts w:ascii="Times New Roman" w:hAnsi="Times New Roman" w:cs="Times New Roman"/>
        </w:rPr>
        <w:t xml:space="preserve"> </w:t>
      </w:r>
      <w:r w:rsidR="00625999" w:rsidRPr="00030682">
        <w:rPr>
          <w:rFonts w:ascii="Times New Roman" w:hAnsi="Times New Roman" w:cs="Times New Roman"/>
        </w:rPr>
        <w:t xml:space="preserve"> </w:t>
      </w:r>
      <w:r w:rsidR="009B2662" w:rsidRPr="00030682">
        <w:rPr>
          <w:rFonts w:ascii="Times New Roman" w:hAnsi="Times New Roman" w:cs="Times New Roman"/>
        </w:rPr>
        <w:t xml:space="preserve"> </w:t>
      </w:r>
      <w:r w:rsidRPr="00030682">
        <w:rPr>
          <w:rFonts w:ascii="Times New Roman" w:hAnsi="Times New Roman" w:cs="Times New Roman"/>
        </w:rPr>
        <w:t xml:space="preserve"> kötelező</w:t>
      </w:r>
    </w:p>
    <w:p w14:paraId="0E8155FC" w14:textId="12CC540E" w:rsidR="000B5151" w:rsidRPr="00030682" w:rsidRDefault="000B5151" w:rsidP="00406613">
      <w:pPr>
        <w:spacing w:after="0"/>
        <w:ind w:left="2124"/>
        <w:rPr>
          <w:rFonts w:ascii="Times New Roman" w:hAnsi="Times New Roman" w:cs="Times New Roman"/>
        </w:rPr>
      </w:pPr>
    </w:p>
    <w:p w14:paraId="465E30F8" w14:textId="565C5D74" w:rsidR="00FB630E" w:rsidRDefault="000B5151" w:rsidP="00784A68">
      <w:pPr>
        <w:pStyle w:val="BPhatrid-felels"/>
        <w:ind w:left="0" w:right="134"/>
        <w:jc w:val="both"/>
        <w:rPr>
          <w:rFonts w:ascii="Times New Roman" w:eastAsiaTheme="minorHAnsi" w:hAnsi="Times New Roman" w:cs="Times New Roman"/>
          <w:sz w:val="22"/>
          <w:szCs w:val="22"/>
        </w:rPr>
      </w:pPr>
      <w:r w:rsidRPr="00030682">
        <w:rPr>
          <w:rFonts w:ascii="Times New Roman" w:eastAsiaTheme="minorHAnsi" w:hAnsi="Times New Roman" w:cs="Times New Roman"/>
          <w:sz w:val="22"/>
          <w:szCs w:val="22"/>
        </w:rPr>
        <w:t>Az Intézmény székhelyén (Budapest, X. kerület Halom utca 31.) és három telephelyén (Budapest, X. Gergely utca 85-87.; Budapest, X. Óhegy u. 48.; Budapest, XXI. Tapló utca 1.) az elhasználódásból és a megnövekedett gondozási szükségletből adódóan bútorok és berendezések beszerzése: ápolást segítő betegágyak védőkorlátokkal, éjjeliszekrények, asztalok, székek, öltözőszekrények, és falvédők elengedhetetlenül szükségesek a lakók és a dolgozók körülményeinek javítására. A feladat megvalósí</w:t>
      </w:r>
      <w:r w:rsidR="009E6E4D" w:rsidRPr="00030682">
        <w:rPr>
          <w:rFonts w:ascii="Times New Roman" w:eastAsiaTheme="minorHAnsi" w:hAnsi="Times New Roman" w:cs="Times New Roman"/>
          <w:sz w:val="22"/>
          <w:szCs w:val="22"/>
        </w:rPr>
        <w:t>tása a 2018-as évre húzódik át.</w:t>
      </w:r>
    </w:p>
    <w:p w14:paraId="307A20A1" w14:textId="77777777" w:rsidR="00784A68" w:rsidRPr="00784A68" w:rsidRDefault="00784A68" w:rsidP="00784A68">
      <w:pPr>
        <w:pStyle w:val="BPhatrid-felels"/>
        <w:ind w:left="0" w:right="134"/>
        <w:jc w:val="both"/>
        <w:rPr>
          <w:rFonts w:ascii="Times New Roman" w:eastAsiaTheme="minorHAnsi" w:hAnsi="Times New Roman" w:cs="Times New Roman"/>
          <w:sz w:val="22"/>
          <w:szCs w:val="22"/>
        </w:rPr>
      </w:pPr>
    </w:p>
    <w:p w14:paraId="099AAFF3" w14:textId="2C61FE1C" w:rsidR="00304101" w:rsidRPr="00030682" w:rsidRDefault="00304101" w:rsidP="00931AF7">
      <w:pPr>
        <w:spacing w:after="120" w:line="360" w:lineRule="auto"/>
        <w:rPr>
          <w:rFonts w:ascii="Times New Roman" w:hAnsi="Times New Roman" w:cs="Times New Roman"/>
          <w:b/>
          <w:u w:val="single"/>
        </w:rPr>
      </w:pPr>
      <w:r w:rsidRPr="00030682">
        <w:rPr>
          <w:rFonts w:ascii="Times New Roman" w:hAnsi="Times New Roman" w:cs="Times New Roman"/>
          <w:b/>
          <w:u w:val="single"/>
        </w:rPr>
        <w:t xml:space="preserve">Fővárosi Önkormányzat </w:t>
      </w:r>
      <w:r w:rsidR="00931AF7" w:rsidRPr="00030682">
        <w:rPr>
          <w:rFonts w:ascii="Times New Roman" w:hAnsi="Times New Roman" w:cs="Times New Roman"/>
          <w:b/>
          <w:u w:val="single"/>
        </w:rPr>
        <w:t>Kamaraerdei Idősek Otthona</w:t>
      </w:r>
    </w:p>
    <w:p w14:paraId="4D1B79F5" w14:textId="6256A65F" w:rsidR="001131A4" w:rsidRPr="00030682" w:rsidRDefault="001131A4" w:rsidP="006F05D3">
      <w:pPr>
        <w:spacing w:after="120" w:line="360" w:lineRule="auto"/>
        <w:rPr>
          <w:rFonts w:ascii="Times New Roman" w:hAnsi="Times New Roman" w:cs="Times New Roman"/>
          <w:b/>
          <w:u w:val="single"/>
        </w:rPr>
      </w:pPr>
      <w:r w:rsidRPr="00030682">
        <w:rPr>
          <w:rFonts w:ascii="Times New Roman" w:hAnsi="Times New Roman" w:cs="Times New Roman"/>
          <w:b/>
          <w:u w:val="single"/>
        </w:rPr>
        <w:t>Központi telephely "B" épület lift létesítése a kapcsolódó épületszárny-átalakítással (7159)</w:t>
      </w:r>
    </w:p>
    <w:p w14:paraId="32228A1D" w14:textId="7AD23B0B" w:rsidR="001D6071" w:rsidRPr="00030682" w:rsidRDefault="001D6071" w:rsidP="001D6071">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B2662" w:rsidRPr="00030682">
        <w:rPr>
          <w:rFonts w:ascii="Times New Roman" w:hAnsi="Times New Roman" w:cs="Times New Roman"/>
        </w:rPr>
        <w:t xml:space="preserve">   </w:t>
      </w:r>
      <w:r w:rsidR="00163056" w:rsidRPr="00030682">
        <w:rPr>
          <w:rFonts w:ascii="Times New Roman" w:hAnsi="Times New Roman" w:cs="Times New Roman"/>
        </w:rPr>
        <w:t xml:space="preserve"> </w:t>
      </w:r>
      <w:r w:rsidR="009B2662" w:rsidRPr="00030682">
        <w:rPr>
          <w:rFonts w:ascii="Times New Roman" w:hAnsi="Times New Roman" w:cs="Times New Roman"/>
        </w:rPr>
        <w:t xml:space="preserve"> </w:t>
      </w:r>
      <w:r w:rsidR="001131A4" w:rsidRPr="00030682">
        <w:rPr>
          <w:rFonts w:ascii="Times New Roman" w:hAnsi="Times New Roman" w:cs="Times New Roman"/>
        </w:rPr>
        <w:t>18</w:t>
      </w:r>
      <w:r w:rsidR="00C668F5" w:rsidRPr="00030682">
        <w:rPr>
          <w:rFonts w:ascii="Times New Roman" w:hAnsi="Times New Roman" w:cs="Times New Roman"/>
        </w:rPr>
        <w:t> </w:t>
      </w:r>
      <w:r w:rsidR="001131A4" w:rsidRPr="00030682">
        <w:rPr>
          <w:rFonts w:ascii="Times New Roman" w:hAnsi="Times New Roman" w:cs="Times New Roman"/>
        </w:rPr>
        <w:t>000</w:t>
      </w:r>
      <w:r w:rsidR="00C668F5" w:rsidRPr="00030682">
        <w:rPr>
          <w:rFonts w:ascii="Times New Roman" w:hAnsi="Times New Roman" w:cs="Times New Roman"/>
        </w:rPr>
        <w:t xml:space="preserve"> </w:t>
      </w:r>
      <w:r w:rsidR="001131A4" w:rsidRPr="00030682">
        <w:rPr>
          <w:rFonts w:ascii="Times New Roman" w:hAnsi="Times New Roman" w:cs="Times New Roman"/>
        </w:rPr>
        <w:t>ezer</w:t>
      </w:r>
      <w:r w:rsidRPr="00030682">
        <w:rPr>
          <w:rFonts w:ascii="Times New Roman" w:hAnsi="Times New Roman" w:cs="Times New Roman"/>
        </w:rPr>
        <w:t xml:space="preserve"> Ft </w:t>
      </w:r>
    </w:p>
    <w:p w14:paraId="721959C4" w14:textId="6A5D6F9E" w:rsidR="001D6071" w:rsidRPr="00030682" w:rsidRDefault="001D6071" w:rsidP="001D607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B2662" w:rsidRPr="00030682">
        <w:rPr>
          <w:rFonts w:ascii="Times New Roman" w:hAnsi="Times New Roman" w:cs="Times New Roman"/>
        </w:rPr>
        <w:t xml:space="preserve">  </w:t>
      </w:r>
      <w:r w:rsidR="00DD74F0" w:rsidRPr="00030682">
        <w:rPr>
          <w:rFonts w:ascii="Times New Roman" w:hAnsi="Times New Roman" w:cs="Times New Roman"/>
        </w:rPr>
        <w:t xml:space="preserve">  </w:t>
      </w:r>
      <w:r w:rsidR="009B2662" w:rsidRPr="00030682">
        <w:rPr>
          <w:rFonts w:ascii="Times New Roman" w:hAnsi="Times New Roman" w:cs="Times New Roman"/>
        </w:rPr>
        <w:t xml:space="preserve"> </w:t>
      </w:r>
      <w:r w:rsidR="001131A4" w:rsidRPr="00030682">
        <w:rPr>
          <w:rFonts w:ascii="Times New Roman" w:hAnsi="Times New Roman" w:cs="Times New Roman"/>
        </w:rPr>
        <w:t>18</w:t>
      </w:r>
      <w:r w:rsidR="00C668F5" w:rsidRPr="00030682">
        <w:rPr>
          <w:rFonts w:ascii="Times New Roman" w:hAnsi="Times New Roman" w:cs="Times New Roman"/>
        </w:rPr>
        <w:t> </w:t>
      </w:r>
      <w:r w:rsidR="001131A4" w:rsidRPr="00030682">
        <w:rPr>
          <w:rFonts w:ascii="Times New Roman" w:hAnsi="Times New Roman" w:cs="Times New Roman"/>
        </w:rPr>
        <w:t>000</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5195AF3C" w14:textId="1EC6E654" w:rsidR="001D6071" w:rsidRPr="00030682" w:rsidRDefault="00625999" w:rsidP="001D607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D6071" w:rsidRPr="00030682">
        <w:rPr>
          <w:rFonts w:ascii="Times New Roman" w:hAnsi="Times New Roman" w:cs="Times New Roman"/>
        </w:rPr>
        <w:t xml:space="preserve"> </w:t>
      </w:r>
      <w:r w:rsidR="001131A4" w:rsidRPr="00030682">
        <w:rPr>
          <w:rFonts w:ascii="Times New Roman" w:hAnsi="Times New Roman" w:cs="Times New Roman"/>
        </w:rPr>
        <w:t>2016-2018</w:t>
      </w:r>
      <w:r w:rsidR="001D6071" w:rsidRPr="00030682">
        <w:rPr>
          <w:rFonts w:ascii="Times New Roman" w:hAnsi="Times New Roman" w:cs="Times New Roman"/>
        </w:rPr>
        <w:t xml:space="preserve"> év</w:t>
      </w:r>
      <w:r w:rsidR="001131A4" w:rsidRPr="00030682">
        <w:rPr>
          <w:rFonts w:ascii="Times New Roman" w:hAnsi="Times New Roman" w:cs="Times New Roman"/>
        </w:rPr>
        <w:t>ek</w:t>
      </w:r>
    </w:p>
    <w:p w14:paraId="76707486" w14:textId="5095986B" w:rsidR="001D6071" w:rsidRPr="00030682" w:rsidRDefault="001D6071"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B2662" w:rsidRPr="00030682">
        <w:rPr>
          <w:rFonts w:ascii="Times New Roman" w:hAnsi="Times New Roman" w:cs="Times New Roman"/>
        </w:rPr>
        <w:t xml:space="preserve">   </w:t>
      </w:r>
      <w:r w:rsidRPr="00030682">
        <w:rPr>
          <w:rFonts w:ascii="Times New Roman" w:hAnsi="Times New Roman" w:cs="Times New Roman"/>
        </w:rPr>
        <w:t xml:space="preserve">    </w:t>
      </w:r>
      <w:r w:rsidR="00625999" w:rsidRPr="00030682">
        <w:rPr>
          <w:rFonts w:ascii="Times New Roman" w:hAnsi="Times New Roman" w:cs="Times New Roman"/>
        </w:rPr>
        <w:t xml:space="preserve"> </w:t>
      </w:r>
      <w:r w:rsidRPr="00030682">
        <w:rPr>
          <w:rFonts w:ascii="Times New Roman" w:hAnsi="Times New Roman" w:cs="Times New Roman"/>
        </w:rPr>
        <w:t xml:space="preserve"> kötelező</w:t>
      </w:r>
    </w:p>
    <w:p w14:paraId="2778C8AB" w14:textId="77777777" w:rsidR="002C5BB2" w:rsidRPr="00030682" w:rsidRDefault="002C5BB2" w:rsidP="00406613">
      <w:pPr>
        <w:spacing w:after="0"/>
        <w:ind w:left="2124"/>
        <w:rPr>
          <w:rFonts w:ascii="Times New Roman" w:hAnsi="Times New Roman" w:cs="Times New Roman"/>
        </w:rPr>
      </w:pPr>
    </w:p>
    <w:p w14:paraId="39D18BC3" w14:textId="78A0E447" w:rsidR="00D130F4" w:rsidRPr="00030682" w:rsidRDefault="00D130F4" w:rsidP="00D130F4">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Jelenleg a meglévő "B" épület déli szárnyában nem megoldott a demens bete</w:t>
      </w:r>
      <w:r w:rsidR="003E5E81">
        <w:rPr>
          <w:rFonts w:ascii="Times New Roman" w:hAnsi="Times New Roman" w:cs="Times New Roman"/>
        </w:rPr>
        <w:t>gek udvarra történő lejuttatása, ezért a</w:t>
      </w:r>
      <w:r w:rsidRPr="00030682">
        <w:rPr>
          <w:rFonts w:ascii="Times New Roman" w:hAnsi="Times New Roman" w:cs="Times New Roman"/>
        </w:rPr>
        <w:t xml:space="preserve"> meglévő "B" épület déli szárnyához, a demens betegek udvarra történő lejuttatása érdekében, betegágy szállítására is alkalmas, 3 szintes külső liftakna hidraulikus lifttel kell, hogy kerüljön hozzáépítésre. A külső lift hozzáépítés miatt az épületszárny megfelelő építészeti átalakítása is szükséges.</w:t>
      </w:r>
    </w:p>
    <w:p w14:paraId="51A91DAC" w14:textId="1F2712FD" w:rsidR="00517E3B" w:rsidRPr="003861C5" w:rsidRDefault="00D130F4" w:rsidP="003861C5">
      <w:pPr>
        <w:spacing w:after="120"/>
        <w:jc w:val="both"/>
        <w:rPr>
          <w:rFonts w:ascii="Times New Roman" w:hAnsi="Times New Roman" w:cs="Times New Roman"/>
        </w:rPr>
      </w:pPr>
      <w:r w:rsidRPr="00030682">
        <w:rPr>
          <w:rFonts w:ascii="Times New Roman" w:hAnsi="Times New Roman" w:cs="Times New Roman"/>
        </w:rPr>
        <w:t xml:space="preserve">A feladat megvalósítása a 2018. évre húzódik át. </w:t>
      </w:r>
    </w:p>
    <w:p w14:paraId="6DBE3792" w14:textId="30E4B965" w:rsidR="009642DE" w:rsidRPr="00030682" w:rsidRDefault="003F2F69" w:rsidP="003F2F69">
      <w:pPr>
        <w:spacing w:line="360" w:lineRule="auto"/>
        <w:rPr>
          <w:rFonts w:ascii="Times New Roman" w:hAnsi="Times New Roman" w:cs="Times New Roman"/>
          <w:b/>
          <w:u w:val="single"/>
        </w:rPr>
      </w:pPr>
      <w:r w:rsidRPr="00030682">
        <w:rPr>
          <w:rFonts w:ascii="Times New Roman" w:hAnsi="Times New Roman" w:cs="Times New Roman"/>
          <w:b/>
          <w:u w:val="single"/>
        </w:rPr>
        <w:t>Kamaraerdei úti telephely „B” épületének részleges rekonstrukciója (7552)</w:t>
      </w:r>
    </w:p>
    <w:p w14:paraId="3566C34B" w14:textId="1B2C1015" w:rsidR="00EA13CE" w:rsidRPr="00030682" w:rsidRDefault="00EA13CE" w:rsidP="00EA13CE">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163056" w:rsidRPr="00030682">
        <w:rPr>
          <w:rFonts w:ascii="Times New Roman" w:hAnsi="Times New Roman" w:cs="Times New Roman"/>
        </w:rPr>
        <w:t xml:space="preserve"> </w:t>
      </w:r>
      <w:r w:rsidR="00C668F5" w:rsidRPr="00030682">
        <w:rPr>
          <w:rFonts w:ascii="Times New Roman" w:hAnsi="Times New Roman" w:cs="Times New Roman"/>
        </w:rPr>
        <w:t xml:space="preserve">  </w:t>
      </w:r>
      <w:r w:rsidR="003F2F69" w:rsidRPr="00030682">
        <w:rPr>
          <w:rFonts w:ascii="Times New Roman" w:hAnsi="Times New Roman" w:cs="Times New Roman"/>
        </w:rPr>
        <w:t>33</w:t>
      </w:r>
      <w:r w:rsidR="00C668F5" w:rsidRPr="00030682">
        <w:rPr>
          <w:rFonts w:ascii="Times New Roman" w:hAnsi="Times New Roman" w:cs="Times New Roman"/>
        </w:rPr>
        <w:t> </w:t>
      </w:r>
      <w:r w:rsidR="003F2F69" w:rsidRPr="00030682">
        <w:rPr>
          <w:rFonts w:ascii="Times New Roman" w:hAnsi="Times New Roman" w:cs="Times New Roman"/>
        </w:rPr>
        <w:t>000</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425ED369" w14:textId="77777777" w:rsidR="00EA13CE" w:rsidRPr="00030682" w:rsidRDefault="00EA13CE" w:rsidP="00EA13CE">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281A2C" w:rsidRPr="00030682">
        <w:rPr>
          <w:rFonts w:ascii="Times New Roman" w:hAnsi="Times New Roman" w:cs="Times New Roman"/>
        </w:rPr>
        <w:t xml:space="preserve">  </w:t>
      </w:r>
      <w:r w:rsidR="003F2F69" w:rsidRPr="00030682">
        <w:rPr>
          <w:rFonts w:ascii="Times New Roman" w:hAnsi="Times New Roman" w:cs="Times New Roman"/>
        </w:rPr>
        <w:t>33 000</w:t>
      </w:r>
      <w:r w:rsidR="00281A2C" w:rsidRPr="00030682">
        <w:rPr>
          <w:rFonts w:ascii="Times New Roman" w:hAnsi="Times New Roman" w:cs="Times New Roman"/>
        </w:rPr>
        <w:t xml:space="preserve"> </w:t>
      </w:r>
      <w:r w:rsidRPr="00030682">
        <w:rPr>
          <w:rFonts w:ascii="Times New Roman" w:hAnsi="Times New Roman" w:cs="Times New Roman"/>
        </w:rPr>
        <w:t xml:space="preserve">ezer Ft </w:t>
      </w:r>
    </w:p>
    <w:p w14:paraId="4AE141B4" w14:textId="742E1961" w:rsidR="00EA13CE" w:rsidRPr="00030682" w:rsidRDefault="00DF6799" w:rsidP="00EA13CE">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1A2C" w:rsidRPr="00030682">
        <w:rPr>
          <w:rFonts w:ascii="Times New Roman" w:hAnsi="Times New Roman" w:cs="Times New Roman"/>
        </w:rPr>
        <w:t xml:space="preserve"> </w:t>
      </w:r>
      <w:r w:rsidR="003F2F69" w:rsidRPr="00030682">
        <w:rPr>
          <w:rFonts w:ascii="Times New Roman" w:hAnsi="Times New Roman" w:cs="Times New Roman"/>
        </w:rPr>
        <w:t>2017-2018</w:t>
      </w:r>
      <w:r w:rsidR="00281A2C" w:rsidRPr="00030682">
        <w:rPr>
          <w:rFonts w:ascii="Times New Roman" w:hAnsi="Times New Roman" w:cs="Times New Roman"/>
        </w:rPr>
        <w:t xml:space="preserve"> </w:t>
      </w:r>
      <w:r w:rsidR="00EA13CE" w:rsidRPr="00030682">
        <w:rPr>
          <w:rFonts w:ascii="Times New Roman" w:hAnsi="Times New Roman" w:cs="Times New Roman"/>
        </w:rPr>
        <w:t>év</w:t>
      </w:r>
      <w:r w:rsidR="003F2F69" w:rsidRPr="00030682">
        <w:rPr>
          <w:rFonts w:ascii="Times New Roman" w:hAnsi="Times New Roman" w:cs="Times New Roman"/>
        </w:rPr>
        <w:t>ek</w:t>
      </w:r>
    </w:p>
    <w:p w14:paraId="13567FAB" w14:textId="0C9EF199" w:rsidR="00C81B82" w:rsidRDefault="00EA13CE" w:rsidP="005C7F98">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1A2C" w:rsidRPr="00030682">
        <w:rPr>
          <w:rFonts w:ascii="Times New Roman" w:hAnsi="Times New Roman" w:cs="Times New Roman"/>
        </w:rPr>
        <w:t xml:space="preserve">   </w:t>
      </w:r>
      <w:r w:rsidRPr="00030682">
        <w:rPr>
          <w:rFonts w:ascii="Times New Roman" w:hAnsi="Times New Roman" w:cs="Times New Roman"/>
        </w:rPr>
        <w:t>kötelező</w:t>
      </w:r>
    </w:p>
    <w:p w14:paraId="48A72093" w14:textId="77777777" w:rsidR="00790251" w:rsidRPr="00030682" w:rsidRDefault="00790251" w:rsidP="005C7F98">
      <w:pPr>
        <w:spacing w:after="0"/>
        <w:ind w:left="2124"/>
        <w:rPr>
          <w:rFonts w:ascii="Times New Roman" w:hAnsi="Times New Roman" w:cs="Times New Roman"/>
        </w:rPr>
      </w:pPr>
    </w:p>
    <w:p w14:paraId="45EA03DE" w14:textId="77777777" w:rsidR="00C81B82" w:rsidRPr="00030682" w:rsidRDefault="00C81B82" w:rsidP="00C81B82">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 Fővárosi Önkormányzat Kamaraerdei Úti Idősek Otthona Kamaraerdei úti telephelyének "B" épülete a központi telephely legrégebben készült objektuma. Az eredetileg más célra készített épület műszaki állapota a folyamatos karbantartásnak köszönhetően ugyan működésben tartható, de a funkcionalitását tekintve már nem felel meg a demens ellátottak részére. Az Intézmény a "B" épület belső tartózkodó terének kialakításán kívül az épület környezetének parkosításával, és a külső tartózkodó helyiség megépítésével szeretné - elsősorban a demens ellátottak - szabad levegőn való tartózkodását kellemesebbé, illetve biztonságosabbá tenni. </w:t>
      </w:r>
    </w:p>
    <w:p w14:paraId="3DA33EC7" w14:textId="77777777" w:rsidR="00C81B82" w:rsidRPr="00030682" w:rsidRDefault="00C81B82" w:rsidP="00C81B82">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 B épülethez vezető út nagyon elhasználódott, kátyúkkal teli, többször foltozták az útbontások miatt is, kerekesszékkel nehezen járható, ezért szükségessé vált a minőségi felújítása. </w:t>
      </w:r>
    </w:p>
    <w:p w14:paraId="164E4CAD" w14:textId="3D7C1F87" w:rsidR="00805932" w:rsidRPr="00030682" w:rsidRDefault="00C81B82" w:rsidP="00805932">
      <w:pPr>
        <w:autoSpaceDE w:val="0"/>
        <w:autoSpaceDN w:val="0"/>
        <w:adjustRightInd w:val="0"/>
        <w:jc w:val="both"/>
        <w:rPr>
          <w:rFonts w:ascii="Times New Roman" w:hAnsi="Times New Roman" w:cs="Times New Roman"/>
        </w:rPr>
      </w:pPr>
      <w:r w:rsidRPr="00030682">
        <w:rPr>
          <w:rFonts w:ascii="Times New Roman" w:hAnsi="Times New Roman" w:cs="Times New Roman"/>
        </w:rPr>
        <w:t>2017-ben az épület átalakításának tervezése megvalósult. 2018-ban a kivitelező kiválasztása történik és a rekonstrukció elkezdődik.</w:t>
      </w:r>
    </w:p>
    <w:p w14:paraId="00F10BEF" w14:textId="57F4304D" w:rsidR="003C49ED" w:rsidRPr="00030682" w:rsidRDefault="00C03092" w:rsidP="00306E8F">
      <w:pPr>
        <w:spacing w:after="0" w:line="360" w:lineRule="auto"/>
        <w:rPr>
          <w:rFonts w:ascii="Times New Roman" w:hAnsi="Times New Roman" w:cs="Times New Roman"/>
          <w:b/>
          <w:u w:val="single"/>
        </w:rPr>
      </w:pPr>
      <w:r w:rsidRPr="00030682">
        <w:rPr>
          <w:rFonts w:ascii="Times New Roman" w:hAnsi="Times New Roman" w:cs="Times New Roman"/>
          <w:b/>
          <w:u w:val="single"/>
        </w:rPr>
        <w:t>Fővárosi Önkormányzat Kútvölgyi Úti Idősek Otthona</w:t>
      </w:r>
    </w:p>
    <w:p w14:paraId="40D57CC1" w14:textId="131753A8" w:rsidR="002E121A" w:rsidRPr="00030682" w:rsidRDefault="002E121A" w:rsidP="002E121A">
      <w:pPr>
        <w:spacing w:line="360" w:lineRule="auto"/>
        <w:rPr>
          <w:rFonts w:ascii="Times New Roman" w:hAnsi="Times New Roman" w:cs="Times New Roman"/>
          <w:b/>
          <w:u w:val="single"/>
        </w:rPr>
      </w:pPr>
      <w:r w:rsidRPr="00030682">
        <w:rPr>
          <w:rFonts w:ascii="Times New Roman" w:hAnsi="Times New Roman" w:cs="Times New Roman"/>
          <w:b/>
          <w:u w:val="single"/>
        </w:rPr>
        <w:t>Kútvölgyi út  lakrészek bútorzat beszerzése (7382)</w:t>
      </w:r>
    </w:p>
    <w:p w14:paraId="591FD147" w14:textId="2A573CCE" w:rsidR="00442A9B" w:rsidRPr="00030682" w:rsidRDefault="00442A9B" w:rsidP="00442A9B">
      <w:pPr>
        <w:spacing w:after="0"/>
        <w:ind w:left="2124"/>
        <w:rPr>
          <w:rFonts w:ascii="Times New Roman" w:hAnsi="Times New Roman" w:cs="Times New Roman"/>
        </w:rPr>
      </w:pPr>
      <w:r w:rsidRPr="00030682">
        <w:rPr>
          <w:rFonts w:ascii="Times New Roman" w:hAnsi="Times New Roman" w:cs="Times New Roman"/>
        </w:rPr>
        <w:lastRenderedPageBreak/>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281A2C" w:rsidRPr="00030682">
        <w:rPr>
          <w:rFonts w:ascii="Times New Roman" w:hAnsi="Times New Roman" w:cs="Times New Roman"/>
        </w:rPr>
        <w:t xml:space="preserve"> </w:t>
      </w:r>
      <w:r w:rsidR="0027583C" w:rsidRPr="00030682">
        <w:rPr>
          <w:rFonts w:ascii="Times New Roman" w:hAnsi="Times New Roman" w:cs="Times New Roman"/>
        </w:rPr>
        <w:t xml:space="preserve">  </w:t>
      </w:r>
      <w:r w:rsidR="00281A2C" w:rsidRPr="00030682">
        <w:rPr>
          <w:rFonts w:ascii="Times New Roman" w:hAnsi="Times New Roman" w:cs="Times New Roman"/>
        </w:rPr>
        <w:t xml:space="preserve"> </w:t>
      </w:r>
      <w:r w:rsidR="002E121A" w:rsidRPr="00030682">
        <w:rPr>
          <w:rFonts w:ascii="Times New Roman" w:hAnsi="Times New Roman" w:cs="Times New Roman"/>
        </w:rPr>
        <w:t>2</w:t>
      </w:r>
      <w:r w:rsidR="00C668F5" w:rsidRPr="00030682">
        <w:rPr>
          <w:rFonts w:ascii="Times New Roman" w:hAnsi="Times New Roman" w:cs="Times New Roman"/>
        </w:rPr>
        <w:t> </w:t>
      </w:r>
      <w:r w:rsidR="002E121A" w:rsidRPr="00030682">
        <w:rPr>
          <w:rFonts w:ascii="Times New Roman" w:hAnsi="Times New Roman" w:cs="Times New Roman"/>
        </w:rPr>
        <w:t>850</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34AC707A" w14:textId="5F4867DB" w:rsidR="00442A9B" w:rsidRPr="00030682" w:rsidRDefault="00442A9B" w:rsidP="00442A9B">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27583C" w:rsidRPr="00030682">
        <w:rPr>
          <w:rFonts w:ascii="Times New Roman" w:hAnsi="Times New Roman" w:cs="Times New Roman"/>
        </w:rPr>
        <w:t xml:space="preserve">  </w:t>
      </w:r>
      <w:r w:rsidR="00DD74F0" w:rsidRPr="00030682">
        <w:rPr>
          <w:rFonts w:ascii="Times New Roman" w:hAnsi="Times New Roman" w:cs="Times New Roman"/>
        </w:rPr>
        <w:t xml:space="preserve"> </w:t>
      </w:r>
      <w:r w:rsidR="002E121A" w:rsidRPr="00030682">
        <w:rPr>
          <w:rFonts w:ascii="Times New Roman" w:hAnsi="Times New Roman" w:cs="Times New Roman"/>
        </w:rPr>
        <w:t>3</w:t>
      </w:r>
      <w:r w:rsidR="00C668F5" w:rsidRPr="00030682">
        <w:rPr>
          <w:rFonts w:ascii="Times New Roman" w:hAnsi="Times New Roman" w:cs="Times New Roman"/>
        </w:rPr>
        <w:t> </w:t>
      </w:r>
      <w:r w:rsidR="002E121A" w:rsidRPr="00030682">
        <w:rPr>
          <w:rFonts w:ascii="Times New Roman" w:hAnsi="Times New Roman" w:cs="Times New Roman"/>
        </w:rPr>
        <w:t>800</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5663D06F" w14:textId="78B47301" w:rsidR="00442A9B" w:rsidRPr="00030682" w:rsidRDefault="002E121A" w:rsidP="00442A9B">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F6799" w:rsidRPr="00030682">
        <w:rPr>
          <w:rFonts w:ascii="Times New Roman" w:hAnsi="Times New Roman" w:cs="Times New Roman"/>
        </w:rPr>
        <w:t xml:space="preserve">  </w:t>
      </w:r>
      <w:r w:rsidR="00DD74F0" w:rsidRPr="00030682">
        <w:rPr>
          <w:rFonts w:ascii="Times New Roman" w:hAnsi="Times New Roman" w:cs="Times New Roman"/>
        </w:rPr>
        <w:t xml:space="preserve"> </w:t>
      </w:r>
      <w:r w:rsidRPr="00030682">
        <w:rPr>
          <w:rFonts w:ascii="Times New Roman" w:hAnsi="Times New Roman" w:cs="Times New Roman"/>
        </w:rPr>
        <w:t>2017-2018</w:t>
      </w:r>
      <w:r w:rsidR="0027583C" w:rsidRPr="00030682">
        <w:rPr>
          <w:rFonts w:ascii="Times New Roman" w:hAnsi="Times New Roman" w:cs="Times New Roman"/>
        </w:rPr>
        <w:t xml:space="preserve"> </w:t>
      </w:r>
      <w:r w:rsidR="00442A9B" w:rsidRPr="00030682">
        <w:rPr>
          <w:rFonts w:ascii="Times New Roman" w:hAnsi="Times New Roman" w:cs="Times New Roman"/>
        </w:rPr>
        <w:t>év</w:t>
      </w:r>
      <w:r w:rsidRPr="00030682">
        <w:rPr>
          <w:rFonts w:ascii="Times New Roman" w:hAnsi="Times New Roman" w:cs="Times New Roman"/>
        </w:rPr>
        <w:t>ek</w:t>
      </w:r>
    </w:p>
    <w:p w14:paraId="207EA64A" w14:textId="52A6C1B9" w:rsidR="00DF716C" w:rsidRPr="00030682" w:rsidRDefault="00442A9B" w:rsidP="00BE321C">
      <w:pPr>
        <w:spacing w:after="120"/>
        <w:ind w:left="2126"/>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1A2C" w:rsidRPr="00030682">
        <w:rPr>
          <w:rFonts w:ascii="Times New Roman" w:hAnsi="Times New Roman" w:cs="Times New Roman"/>
        </w:rPr>
        <w:t xml:space="preserve">   </w:t>
      </w:r>
      <w:r w:rsidRPr="00030682">
        <w:rPr>
          <w:rFonts w:ascii="Times New Roman" w:hAnsi="Times New Roman" w:cs="Times New Roman"/>
        </w:rPr>
        <w:t xml:space="preserve"> kötelező</w:t>
      </w:r>
    </w:p>
    <w:p w14:paraId="7AEA205E" w14:textId="77777777" w:rsidR="00DF716C" w:rsidRPr="00030682" w:rsidRDefault="00DF716C" w:rsidP="00DF716C">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lakrészek bútorzata 30-35 éves. Nagy részük megrongálódott, elhasználódott, már az alap feladatukat sem képesek ellátni. Ezért elengedhetetlenül szükséges a gondozotti lakrészekben új bútorzat beszerzése és beállítása.</w:t>
      </w:r>
    </w:p>
    <w:p w14:paraId="02E8B681" w14:textId="77777777" w:rsidR="00DF716C" w:rsidRPr="00030682" w:rsidRDefault="00DF716C" w:rsidP="00DF716C">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Nélkülözhetetlen bútorok a lakrészekbe: 10-20 db. szekrény, több szék, fotel, kisbútor, polc.</w:t>
      </w:r>
    </w:p>
    <w:p w14:paraId="34AE2C2F" w14:textId="77777777" w:rsidR="00DF716C" w:rsidRPr="00030682" w:rsidRDefault="00DF716C" w:rsidP="00DF716C">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Az előleg számla a 2017. évben benyújtásra és rendezésre került. </w:t>
      </w:r>
    </w:p>
    <w:p w14:paraId="6E978770" w14:textId="3D4C96F6" w:rsidR="003F3615" w:rsidRPr="00030682" w:rsidRDefault="00DF716C" w:rsidP="009657D3">
      <w:pPr>
        <w:autoSpaceDE w:val="0"/>
        <w:autoSpaceDN w:val="0"/>
        <w:adjustRightInd w:val="0"/>
        <w:jc w:val="both"/>
        <w:rPr>
          <w:rFonts w:ascii="Times New Roman" w:hAnsi="Times New Roman" w:cs="Times New Roman"/>
        </w:rPr>
      </w:pPr>
      <w:r w:rsidRPr="00030682">
        <w:rPr>
          <w:rFonts w:ascii="Times New Roman" w:hAnsi="Times New Roman" w:cs="Times New Roman"/>
        </w:rPr>
        <w:t>A bútorzat leszállítása és a végszámla rendezése a 2018. évre húzódik át.</w:t>
      </w:r>
    </w:p>
    <w:p w14:paraId="5A4029BC" w14:textId="5D88536D" w:rsidR="00E241A7" w:rsidRPr="00030682" w:rsidRDefault="00AD2280" w:rsidP="00AD2280">
      <w:pPr>
        <w:spacing w:line="360" w:lineRule="auto"/>
        <w:rPr>
          <w:rFonts w:ascii="Times New Roman" w:hAnsi="Times New Roman" w:cs="Times New Roman"/>
          <w:b/>
          <w:u w:val="single"/>
        </w:rPr>
      </w:pPr>
      <w:r w:rsidRPr="00030682">
        <w:rPr>
          <w:rFonts w:ascii="Times New Roman" w:hAnsi="Times New Roman" w:cs="Times New Roman"/>
          <w:b/>
          <w:u w:val="single"/>
        </w:rPr>
        <w:t>Ányos u. telephely lakrészek bútorzat beszerzése</w:t>
      </w:r>
      <w:r w:rsidR="00AC679B" w:rsidRPr="00030682">
        <w:rPr>
          <w:rFonts w:ascii="Times New Roman" w:hAnsi="Times New Roman" w:cs="Times New Roman"/>
          <w:b/>
          <w:u w:val="single"/>
        </w:rPr>
        <w:t xml:space="preserve"> (7391)</w:t>
      </w:r>
    </w:p>
    <w:p w14:paraId="6A8E07AE" w14:textId="18E7A4C2" w:rsidR="00E241A7" w:rsidRPr="00030682" w:rsidRDefault="00E241A7" w:rsidP="00E241A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166C" w:rsidRPr="00030682">
        <w:rPr>
          <w:rFonts w:ascii="Times New Roman" w:hAnsi="Times New Roman" w:cs="Times New Roman"/>
        </w:rPr>
        <w:t xml:space="preserve">  </w:t>
      </w:r>
      <w:r w:rsidR="005C768B" w:rsidRPr="00030682">
        <w:rPr>
          <w:rFonts w:ascii="Times New Roman" w:hAnsi="Times New Roman" w:cs="Times New Roman"/>
        </w:rPr>
        <w:t xml:space="preserve">   </w:t>
      </w:r>
      <w:r w:rsidR="00DD74F0" w:rsidRPr="00030682">
        <w:rPr>
          <w:rFonts w:ascii="Times New Roman" w:hAnsi="Times New Roman" w:cs="Times New Roman"/>
        </w:rPr>
        <w:t xml:space="preserve"> </w:t>
      </w:r>
      <w:r w:rsidR="00AD2280" w:rsidRPr="00030682">
        <w:rPr>
          <w:rFonts w:ascii="Times New Roman" w:hAnsi="Times New Roman" w:cs="Times New Roman"/>
        </w:rPr>
        <w:t>3</w:t>
      </w:r>
      <w:r w:rsidR="00C668F5" w:rsidRPr="00030682">
        <w:rPr>
          <w:rFonts w:ascii="Times New Roman" w:hAnsi="Times New Roman" w:cs="Times New Roman"/>
        </w:rPr>
        <w:t> </w:t>
      </w:r>
      <w:r w:rsidR="00AD2280" w:rsidRPr="00030682">
        <w:rPr>
          <w:rFonts w:ascii="Times New Roman" w:hAnsi="Times New Roman" w:cs="Times New Roman"/>
        </w:rPr>
        <w:t>000</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65C99E1D" w14:textId="4960D865" w:rsidR="00E241A7" w:rsidRPr="00030682" w:rsidRDefault="00E241A7" w:rsidP="00E241A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166C" w:rsidRPr="00030682">
        <w:rPr>
          <w:rFonts w:ascii="Times New Roman" w:hAnsi="Times New Roman" w:cs="Times New Roman"/>
        </w:rPr>
        <w:t xml:space="preserve">  </w:t>
      </w:r>
      <w:r w:rsidR="005C768B" w:rsidRPr="00030682">
        <w:rPr>
          <w:rFonts w:ascii="Times New Roman" w:hAnsi="Times New Roman" w:cs="Times New Roman"/>
        </w:rPr>
        <w:t xml:space="preserve">   </w:t>
      </w:r>
      <w:r w:rsidR="00DD74F0" w:rsidRPr="00030682">
        <w:rPr>
          <w:rFonts w:ascii="Times New Roman" w:hAnsi="Times New Roman" w:cs="Times New Roman"/>
        </w:rPr>
        <w:t xml:space="preserve"> </w:t>
      </w:r>
      <w:r w:rsidR="00AD2280" w:rsidRPr="00030682">
        <w:rPr>
          <w:rFonts w:ascii="Times New Roman" w:hAnsi="Times New Roman" w:cs="Times New Roman"/>
        </w:rPr>
        <w:t>4</w:t>
      </w:r>
      <w:r w:rsidR="00C668F5" w:rsidRPr="00030682">
        <w:rPr>
          <w:rFonts w:ascii="Times New Roman" w:hAnsi="Times New Roman" w:cs="Times New Roman"/>
        </w:rPr>
        <w:t> </w:t>
      </w:r>
      <w:r w:rsidR="00AD2280" w:rsidRPr="00030682">
        <w:rPr>
          <w:rFonts w:ascii="Times New Roman" w:hAnsi="Times New Roman" w:cs="Times New Roman"/>
        </w:rPr>
        <w:t>000</w:t>
      </w:r>
      <w:r w:rsidR="00C668F5" w:rsidRPr="00030682">
        <w:rPr>
          <w:rFonts w:ascii="Times New Roman" w:hAnsi="Times New Roman" w:cs="Times New Roman"/>
        </w:rPr>
        <w:t xml:space="preserve"> </w:t>
      </w:r>
      <w:r w:rsidRPr="00030682">
        <w:rPr>
          <w:rFonts w:ascii="Times New Roman" w:hAnsi="Times New Roman" w:cs="Times New Roman"/>
        </w:rPr>
        <w:t xml:space="preserve">ezer Ft </w:t>
      </w:r>
    </w:p>
    <w:p w14:paraId="02C39AB3" w14:textId="35B13A89" w:rsidR="00E241A7" w:rsidRPr="00030682" w:rsidRDefault="00AD2280" w:rsidP="00E241A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005C768B" w:rsidRPr="00030682">
        <w:rPr>
          <w:rFonts w:ascii="Times New Roman" w:hAnsi="Times New Roman" w:cs="Times New Roman"/>
        </w:rPr>
        <w:t xml:space="preserve">  </w:t>
      </w:r>
      <w:r w:rsidR="00512762" w:rsidRPr="00030682">
        <w:rPr>
          <w:rFonts w:ascii="Times New Roman" w:hAnsi="Times New Roman" w:cs="Times New Roman"/>
        </w:rPr>
        <w:t xml:space="preserve"> </w:t>
      </w:r>
      <w:r w:rsidR="005C768B" w:rsidRPr="00030682">
        <w:rPr>
          <w:rFonts w:ascii="Times New Roman" w:hAnsi="Times New Roman" w:cs="Times New Roman"/>
        </w:rPr>
        <w:t xml:space="preserve"> </w:t>
      </w:r>
      <w:r w:rsidRPr="00030682">
        <w:rPr>
          <w:rFonts w:ascii="Times New Roman" w:hAnsi="Times New Roman" w:cs="Times New Roman"/>
        </w:rPr>
        <w:t>2017-2018</w:t>
      </w:r>
      <w:r w:rsidR="00281A2C" w:rsidRPr="00030682">
        <w:rPr>
          <w:rFonts w:ascii="Times New Roman" w:hAnsi="Times New Roman" w:cs="Times New Roman"/>
        </w:rPr>
        <w:t xml:space="preserve"> </w:t>
      </w:r>
      <w:r w:rsidR="00E241A7" w:rsidRPr="00030682">
        <w:rPr>
          <w:rFonts w:ascii="Times New Roman" w:hAnsi="Times New Roman" w:cs="Times New Roman"/>
        </w:rPr>
        <w:t>év</w:t>
      </w:r>
      <w:r w:rsidRPr="00030682">
        <w:rPr>
          <w:rFonts w:ascii="Times New Roman" w:hAnsi="Times New Roman" w:cs="Times New Roman"/>
        </w:rPr>
        <w:t>ek</w:t>
      </w:r>
    </w:p>
    <w:p w14:paraId="530CE2DC" w14:textId="6B1F5855" w:rsidR="002B3B2E" w:rsidRPr="00030682" w:rsidRDefault="00E241A7" w:rsidP="003B4B6A">
      <w:pPr>
        <w:spacing w:after="0"/>
        <w:ind w:left="1416" w:firstLine="708"/>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w:t>
      </w:r>
      <w:r w:rsidR="00281A2C" w:rsidRPr="00030682">
        <w:rPr>
          <w:rFonts w:ascii="Times New Roman" w:hAnsi="Times New Roman" w:cs="Times New Roman"/>
        </w:rPr>
        <w:t xml:space="preserve"> </w:t>
      </w:r>
      <w:r w:rsidR="00281A2C" w:rsidRPr="00030682">
        <w:rPr>
          <w:rFonts w:ascii="Times New Roman" w:hAnsi="Times New Roman" w:cs="Times New Roman"/>
        </w:rPr>
        <w:tab/>
        <w:t xml:space="preserve">      </w:t>
      </w:r>
      <w:r w:rsidR="00281A2C"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DD166C" w:rsidRPr="00030682">
        <w:rPr>
          <w:rFonts w:ascii="Times New Roman" w:hAnsi="Times New Roman" w:cs="Times New Roman"/>
        </w:rPr>
        <w:t xml:space="preserve">  </w:t>
      </w:r>
      <w:r w:rsidR="00512762" w:rsidRPr="00030682">
        <w:rPr>
          <w:rFonts w:ascii="Times New Roman" w:hAnsi="Times New Roman" w:cs="Times New Roman"/>
        </w:rPr>
        <w:t xml:space="preserve"> </w:t>
      </w:r>
      <w:r w:rsidR="00DD166C" w:rsidRPr="00030682">
        <w:rPr>
          <w:rFonts w:ascii="Times New Roman" w:hAnsi="Times New Roman" w:cs="Times New Roman"/>
        </w:rPr>
        <w:t xml:space="preserve"> </w:t>
      </w:r>
      <w:r w:rsidR="003B4B6A" w:rsidRPr="00030682">
        <w:rPr>
          <w:rFonts w:ascii="Times New Roman" w:hAnsi="Times New Roman" w:cs="Times New Roman"/>
        </w:rPr>
        <w:t xml:space="preserve"> kötelező</w:t>
      </w:r>
    </w:p>
    <w:p w14:paraId="26A395C4" w14:textId="77777777" w:rsidR="003B4B6A" w:rsidRPr="00030682" w:rsidRDefault="003B4B6A" w:rsidP="003B4B6A">
      <w:pPr>
        <w:spacing w:after="0"/>
        <w:ind w:left="1416" w:firstLine="708"/>
        <w:rPr>
          <w:rFonts w:ascii="Times New Roman" w:hAnsi="Times New Roman" w:cs="Times New Roman"/>
        </w:rPr>
      </w:pPr>
    </w:p>
    <w:p w14:paraId="753FDBFE" w14:textId="77777777" w:rsidR="00AC679B" w:rsidRPr="00030682" w:rsidRDefault="00AC679B" w:rsidP="00AC679B">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lakrészek bútorzata 30-35 éves. Nagy részük megrongálódott, elhasználódott, már az alap feladatukat sem képesek ellátni. Ezért elengedhetetlenül szükséges a gondozotti lakrészekben új bútorzat beszerzése és beállítása.</w:t>
      </w:r>
    </w:p>
    <w:p w14:paraId="2DE79B82" w14:textId="77777777" w:rsidR="00AC679B" w:rsidRPr="00030682" w:rsidRDefault="00AC679B" w:rsidP="00AC679B">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Nélkülözhetetlen bútorok a lakrészekbe: 10-20 db. szekrény, több szék, fotel, kisbútor, polc.</w:t>
      </w:r>
    </w:p>
    <w:p w14:paraId="294583FF" w14:textId="77777777" w:rsidR="00AC679B" w:rsidRPr="00030682" w:rsidRDefault="00AC679B" w:rsidP="00AC679B">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Az előleg számla a 2017. évben benyújtásra és rendezésre került. </w:t>
      </w:r>
    </w:p>
    <w:p w14:paraId="39F05660" w14:textId="413727D8" w:rsidR="009367B8" w:rsidRDefault="00AC679B" w:rsidP="00595D16">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bútorzat leszállítása és a végszámla ren</w:t>
      </w:r>
      <w:r w:rsidR="00FD6C1D" w:rsidRPr="00030682">
        <w:rPr>
          <w:rFonts w:ascii="Times New Roman" w:hAnsi="Times New Roman" w:cs="Times New Roman"/>
        </w:rPr>
        <w:t>dezése a 2018. évre húzódik át.</w:t>
      </w:r>
    </w:p>
    <w:p w14:paraId="7C006075" w14:textId="77777777" w:rsidR="00595D16" w:rsidRPr="00595D16" w:rsidRDefault="00595D16" w:rsidP="00595D16">
      <w:pPr>
        <w:autoSpaceDE w:val="0"/>
        <w:autoSpaceDN w:val="0"/>
        <w:adjustRightInd w:val="0"/>
        <w:spacing w:after="0"/>
        <w:jc w:val="both"/>
        <w:rPr>
          <w:rFonts w:ascii="Times New Roman" w:hAnsi="Times New Roman" w:cs="Times New Roman"/>
        </w:rPr>
      </w:pPr>
    </w:p>
    <w:p w14:paraId="3F68D3B4" w14:textId="3AF090D0" w:rsidR="00572EFB" w:rsidRPr="00030682" w:rsidRDefault="00572EFB" w:rsidP="00572EFB">
      <w:pPr>
        <w:spacing w:line="360" w:lineRule="auto"/>
        <w:rPr>
          <w:rFonts w:ascii="Times New Roman" w:hAnsi="Times New Roman" w:cs="Times New Roman"/>
          <w:b/>
          <w:u w:val="single"/>
        </w:rPr>
      </w:pPr>
      <w:r w:rsidRPr="00030682">
        <w:rPr>
          <w:rFonts w:ascii="Times New Roman" w:hAnsi="Times New Roman" w:cs="Times New Roman"/>
          <w:b/>
          <w:u w:val="single"/>
        </w:rPr>
        <w:t>Fővárosi Önkormányzat Gödöllői Idősek Otthona</w:t>
      </w:r>
    </w:p>
    <w:p w14:paraId="338E73F0" w14:textId="77777777" w:rsidR="00AD69FE" w:rsidRPr="00030682" w:rsidRDefault="00572EFB" w:rsidP="00572EFB">
      <w:pPr>
        <w:spacing w:line="360" w:lineRule="auto"/>
        <w:rPr>
          <w:rFonts w:ascii="Times New Roman" w:hAnsi="Times New Roman" w:cs="Times New Roman"/>
          <w:b/>
          <w:u w:val="single"/>
        </w:rPr>
      </w:pPr>
      <w:r w:rsidRPr="00030682">
        <w:rPr>
          <w:rFonts w:ascii="Times New Roman" w:hAnsi="Times New Roman" w:cs="Times New Roman"/>
          <w:b/>
          <w:u w:val="single"/>
        </w:rPr>
        <w:t>Ipari mosógép beszerzése (7468)</w:t>
      </w:r>
    </w:p>
    <w:p w14:paraId="7B0285F7" w14:textId="123C60FA" w:rsidR="00AD69FE" w:rsidRPr="00030682" w:rsidRDefault="00AD69FE" w:rsidP="00AD69FE">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C51FB8" w:rsidRPr="00030682">
        <w:rPr>
          <w:rFonts w:ascii="Times New Roman" w:hAnsi="Times New Roman" w:cs="Times New Roman"/>
        </w:rPr>
        <w:t xml:space="preserve"> </w:t>
      </w:r>
      <w:r w:rsidR="00281A2C" w:rsidRPr="00030682">
        <w:rPr>
          <w:rFonts w:ascii="Times New Roman" w:hAnsi="Times New Roman" w:cs="Times New Roman"/>
        </w:rPr>
        <w:t xml:space="preserve"> </w:t>
      </w:r>
      <w:r w:rsidR="005C768B" w:rsidRPr="00030682">
        <w:rPr>
          <w:rFonts w:ascii="Times New Roman" w:hAnsi="Times New Roman" w:cs="Times New Roman"/>
        </w:rPr>
        <w:t xml:space="preserve"> </w:t>
      </w:r>
      <w:r w:rsidR="00572EFB" w:rsidRPr="00030682">
        <w:rPr>
          <w:rFonts w:ascii="Times New Roman" w:hAnsi="Times New Roman" w:cs="Times New Roman"/>
        </w:rPr>
        <w:t>4</w:t>
      </w:r>
      <w:r w:rsidR="00511DE1" w:rsidRPr="00030682">
        <w:rPr>
          <w:rFonts w:ascii="Times New Roman" w:hAnsi="Times New Roman" w:cs="Times New Roman"/>
        </w:rPr>
        <w:t> </w:t>
      </w:r>
      <w:r w:rsidR="00572EFB" w:rsidRPr="00030682">
        <w:rPr>
          <w:rFonts w:ascii="Times New Roman" w:hAnsi="Times New Roman" w:cs="Times New Roman"/>
        </w:rPr>
        <w:t>700</w:t>
      </w:r>
      <w:r w:rsidR="00511DE1" w:rsidRPr="00030682">
        <w:rPr>
          <w:rFonts w:ascii="Times New Roman" w:hAnsi="Times New Roman" w:cs="Times New Roman"/>
        </w:rPr>
        <w:t xml:space="preserve"> </w:t>
      </w:r>
      <w:r w:rsidRPr="00030682">
        <w:rPr>
          <w:rFonts w:ascii="Times New Roman" w:hAnsi="Times New Roman" w:cs="Times New Roman"/>
        </w:rPr>
        <w:t xml:space="preserve">ezer Ft </w:t>
      </w:r>
    </w:p>
    <w:p w14:paraId="2ADA5562" w14:textId="31610ECB" w:rsidR="00AD69FE" w:rsidRPr="00030682" w:rsidRDefault="00AD69FE" w:rsidP="00AD69FE">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5C768B" w:rsidRPr="00030682">
        <w:rPr>
          <w:rFonts w:ascii="Times New Roman" w:hAnsi="Times New Roman" w:cs="Times New Roman"/>
        </w:rPr>
        <w:t xml:space="preserve"> </w:t>
      </w:r>
      <w:r w:rsidR="00C51FB8" w:rsidRPr="00030682">
        <w:rPr>
          <w:rFonts w:ascii="Times New Roman" w:hAnsi="Times New Roman" w:cs="Times New Roman"/>
        </w:rPr>
        <w:t xml:space="preserve"> </w:t>
      </w:r>
      <w:r w:rsidR="00DD74F0" w:rsidRPr="00030682">
        <w:rPr>
          <w:rFonts w:ascii="Times New Roman" w:hAnsi="Times New Roman" w:cs="Times New Roman"/>
        </w:rPr>
        <w:t xml:space="preserve"> </w:t>
      </w:r>
      <w:r w:rsidR="00572EFB" w:rsidRPr="00030682">
        <w:rPr>
          <w:rFonts w:ascii="Times New Roman" w:hAnsi="Times New Roman" w:cs="Times New Roman"/>
        </w:rPr>
        <w:t>9</w:t>
      </w:r>
      <w:r w:rsidR="00511DE1" w:rsidRPr="00030682">
        <w:rPr>
          <w:rFonts w:ascii="Times New Roman" w:hAnsi="Times New Roman" w:cs="Times New Roman"/>
        </w:rPr>
        <w:t> </w:t>
      </w:r>
      <w:r w:rsidR="00572EFB" w:rsidRPr="00030682">
        <w:rPr>
          <w:rFonts w:ascii="Times New Roman" w:hAnsi="Times New Roman" w:cs="Times New Roman"/>
        </w:rPr>
        <w:t>400</w:t>
      </w:r>
      <w:r w:rsidR="00511DE1" w:rsidRPr="00030682">
        <w:rPr>
          <w:rFonts w:ascii="Times New Roman" w:hAnsi="Times New Roman" w:cs="Times New Roman"/>
        </w:rPr>
        <w:t xml:space="preserve"> </w:t>
      </w:r>
      <w:r w:rsidRPr="00030682">
        <w:rPr>
          <w:rFonts w:ascii="Times New Roman" w:hAnsi="Times New Roman" w:cs="Times New Roman"/>
        </w:rPr>
        <w:t xml:space="preserve">ezer Ft </w:t>
      </w:r>
    </w:p>
    <w:p w14:paraId="150A65CC" w14:textId="73B094CD" w:rsidR="00AD69FE" w:rsidRPr="00030682" w:rsidRDefault="00C51FB8" w:rsidP="00AD69FE">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C768B" w:rsidRPr="00030682">
        <w:rPr>
          <w:rFonts w:ascii="Times New Roman" w:hAnsi="Times New Roman" w:cs="Times New Roman"/>
        </w:rPr>
        <w:t xml:space="preserve"> </w:t>
      </w:r>
      <w:r w:rsidR="00512762" w:rsidRPr="00030682">
        <w:rPr>
          <w:rFonts w:ascii="Times New Roman" w:hAnsi="Times New Roman" w:cs="Times New Roman"/>
        </w:rPr>
        <w:t xml:space="preserve"> </w:t>
      </w:r>
      <w:r w:rsidRPr="00030682">
        <w:rPr>
          <w:rFonts w:ascii="Times New Roman" w:hAnsi="Times New Roman" w:cs="Times New Roman"/>
        </w:rPr>
        <w:t xml:space="preserve"> </w:t>
      </w:r>
      <w:r w:rsidR="00572EFB" w:rsidRPr="00030682">
        <w:rPr>
          <w:rFonts w:ascii="Times New Roman" w:hAnsi="Times New Roman" w:cs="Times New Roman"/>
        </w:rPr>
        <w:t>2017-2018</w:t>
      </w:r>
      <w:r w:rsidR="00AD69FE" w:rsidRPr="00030682">
        <w:rPr>
          <w:rFonts w:ascii="Times New Roman" w:hAnsi="Times New Roman" w:cs="Times New Roman"/>
        </w:rPr>
        <w:t xml:space="preserve"> év</w:t>
      </w:r>
      <w:r w:rsidR="00572EFB" w:rsidRPr="00030682">
        <w:rPr>
          <w:rFonts w:ascii="Times New Roman" w:hAnsi="Times New Roman" w:cs="Times New Roman"/>
        </w:rPr>
        <w:t>ek</w:t>
      </w:r>
    </w:p>
    <w:p w14:paraId="635BC5F0" w14:textId="542E8068" w:rsidR="003664F1" w:rsidRPr="00030682" w:rsidRDefault="00AD69FE" w:rsidP="00847B7C">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281A2C" w:rsidRPr="00030682">
        <w:rPr>
          <w:rFonts w:ascii="Times New Roman" w:hAnsi="Times New Roman" w:cs="Times New Roman"/>
        </w:rPr>
        <w:t xml:space="preserve"> </w:t>
      </w:r>
      <w:r w:rsidRPr="00030682">
        <w:rPr>
          <w:rFonts w:ascii="Times New Roman" w:hAnsi="Times New Roman" w:cs="Times New Roman"/>
        </w:rPr>
        <w:t xml:space="preserve"> kötelező</w:t>
      </w:r>
    </w:p>
    <w:p w14:paraId="17010654" w14:textId="77777777" w:rsidR="009367B8" w:rsidRPr="00030682" w:rsidRDefault="009367B8" w:rsidP="00847B7C">
      <w:pPr>
        <w:spacing w:after="0"/>
        <w:ind w:left="2124"/>
        <w:rPr>
          <w:rFonts w:ascii="Times New Roman" w:hAnsi="Times New Roman" w:cs="Times New Roman"/>
        </w:rPr>
      </w:pPr>
    </w:p>
    <w:p w14:paraId="0602DF74" w14:textId="1D5C7140" w:rsidR="000F2885" w:rsidRPr="00030682" w:rsidRDefault="003664F1" w:rsidP="004F1CE6">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 xml:space="preserve">A Gödöllői Idősek Otthona épületében mosoda részleg működik, melyben biztosítani tudják a lakók összes textíliájának mosását. A feladat 2 db ipari mosógép beszerzését jelenti két éves ütemezésben. A 2017. évi beszerzés megtörtént, 2018-ban megvalósul </w:t>
      </w:r>
      <w:r w:rsidR="009454C3" w:rsidRPr="00030682">
        <w:rPr>
          <w:rFonts w:ascii="Times New Roman" w:hAnsi="Times New Roman" w:cs="Times New Roman"/>
        </w:rPr>
        <w:t>a második mosógép megvétele is.</w:t>
      </w:r>
    </w:p>
    <w:p w14:paraId="7E716895" w14:textId="77777777" w:rsidR="009367B8" w:rsidRPr="00030682" w:rsidRDefault="009367B8" w:rsidP="004F1CE6">
      <w:pPr>
        <w:autoSpaceDE w:val="0"/>
        <w:autoSpaceDN w:val="0"/>
        <w:adjustRightInd w:val="0"/>
        <w:spacing w:after="0"/>
        <w:jc w:val="both"/>
        <w:rPr>
          <w:rFonts w:ascii="Times New Roman" w:hAnsi="Times New Roman" w:cs="Times New Roman"/>
        </w:rPr>
      </w:pPr>
    </w:p>
    <w:p w14:paraId="0D13669B" w14:textId="77777777" w:rsidR="00784A68" w:rsidRDefault="00784A68" w:rsidP="00693887">
      <w:pPr>
        <w:spacing w:after="120" w:line="360" w:lineRule="auto"/>
        <w:rPr>
          <w:rFonts w:ascii="Times New Roman" w:hAnsi="Times New Roman" w:cs="Times New Roman"/>
          <w:b/>
          <w:u w:val="single"/>
        </w:rPr>
      </w:pPr>
    </w:p>
    <w:p w14:paraId="7EA9CBC6" w14:textId="77777777" w:rsidR="00784A68" w:rsidRDefault="00784A68" w:rsidP="00693887">
      <w:pPr>
        <w:spacing w:after="120" w:line="360" w:lineRule="auto"/>
        <w:rPr>
          <w:rFonts w:ascii="Times New Roman" w:hAnsi="Times New Roman" w:cs="Times New Roman"/>
          <w:b/>
          <w:u w:val="single"/>
        </w:rPr>
      </w:pPr>
    </w:p>
    <w:p w14:paraId="0F196DD5" w14:textId="77777777" w:rsidR="00784A68" w:rsidRDefault="00784A68" w:rsidP="00693887">
      <w:pPr>
        <w:spacing w:after="120" w:line="360" w:lineRule="auto"/>
        <w:rPr>
          <w:rFonts w:ascii="Times New Roman" w:hAnsi="Times New Roman" w:cs="Times New Roman"/>
          <w:b/>
          <w:u w:val="single"/>
        </w:rPr>
      </w:pPr>
    </w:p>
    <w:p w14:paraId="0B6C5393" w14:textId="77777777" w:rsidR="00784A68" w:rsidRDefault="00784A68" w:rsidP="00693887">
      <w:pPr>
        <w:spacing w:after="120" w:line="360" w:lineRule="auto"/>
        <w:rPr>
          <w:rFonts w:ascii="Times New Roman" w:hAnsi="Times New Roman" w:cs="Times New Roman"/>
          <w:b/>
          <w:u w:val="single"/>
        </w:rPr>
      </w:pPr>
    </w:p>
    <w:p w14:paraId="1D312B3D" w14:textId="5D972B7D" w:rsidR="00905805" w:rsidRPr="00030682" w:rsidRDefault="00905805" w:rsidP="00693887">
      <w:pPr>
        <w:spacing w:after="120" w:line="360" w:lineRule="auto"/>
        <w:rPr>
          <w:rFonts w:ascii="Times New Roman" w:hAnsi="Times New Roman" w:cs="Times New Roman"/>
          <w:b/>
          <w:u w:val="single"/>
        </w:rPr>
      </w:pPr>
      <w:r w:rsidRPr="00030682">
        <w:rPr>
          <w:rFonts w:ascii="Times New Roman" w:hAnsi="Times New Roman" w:cs="Times New Roman"/>
          <w:b/>
          <w:u w:val="single"/>
        </w:rPr>
        <w:t>Fővárosi Önkormányzat Szombathelyi Idősek Otthona</w:t>
      </w:r>
    </w:p>
    <w:p w14:paraId="0254833A" w14:textId="77777777" w:rsidR="00D4742B" w:rsidRPr="00030682" w:rsidRDefault="00905805" w:rsidP="00905805">
      <w:pPr>
        <w:spacing w:line="360" w:lineRule="auto"/>
        <w:rPr>
          <w:rFonts w:ascii="Times New Roman" w:hAnsi="Times New Roman" w:cs="Times New Roman"/>
          <w:b/>
          <w:u w:val="single"/>
        </w:rPr>
      </w:pPr>
      <w:r w:rsidRPr="00030682">
        <w:rPr>
          <w:rFonts w:ascii="Times New Roman" w:hAnsi="Times New Roman" w:cs="Times New Roman"/>
          <w:b/>
          <w:u w:val="single"/>
        </w:rPr>
        <w:t>Szombathely Kiskastély épületben személyi felvonó építése (7344)</w:t>
      </w:r>
    </w:p>
    <w:p w14:paraId="7F3B0728" w14:textId="7D89FBED" w:rsidR="00D4742B" w:rsidRPr="00030682" w:rsidRDefault="00D4742B" w:rsidP="00D4742B">
      <w:pPr>
        <w:spacing w:after="0"/>
        <w:ind w:left="2124"/>
        <w:rPr>
          <w:rFonts w:ascii="Times New Roman" w:hAnsi="Times New Roman" w:cs="Times New Roman"/>
        </w:rPr>
      </w:pPr>
      <w:r w:rsidRPr="00030682">
        <w:rPr>
          <w:rFonts w:ascii="Times New Roman" w:hAnsi="Times New Roman" w:cs="Times New Roman"/>
        </w:rPr>
        <w:lastRenderedPageBreak/>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C51FB8" w:rsidRPr="00030682">
        <w:rPr>
          <w:rFonts w:ascii="Times New Roman" w:hAnsi="Times New Roman" w:cs="Times New Roman"/>
        </w:rPr>
        <w:t xml:space="preserve"> </w:t>
      </w:r>
      <w:r w:rsidR="00281A2C" w:rsidRPr="00030682">
        <w:rPr>
          <w:rFonts w:ascii="Times New Roman" w:hAnsi="Times New Roman" w:cs="Times New Roman"/>
        </w:rPr>
        <w:t xml:space="preserve"> </w:t>
      </w:r>
      <w:r w:rsidR="00905805" w:rsidRPr="00030682">
        <w:rPr>
          <w:rFonts w:ascii="Times New Roman" w:hAnsi="Times New Roman" w:cs="Times New Roman"/>
        </w:rPr>
        <w:t>19</w:t>
      </w:r>
      <w:r w:rsidR="00511DE1" w:rsidRPr="00030682">
        <w:rPr>
          <w:rFonts w:ascii="Times New Roman" w:hAnsi="Times New Roman" w:cs="Times New Roman"/>
        </w:rPr>
        <w:t> </w:t>
      </w:r>
      <w:r w:rsidR="00905805" w:rsidRPr="00030682">
        <w:rPr>
          <w:rFonts w:ascii="Times New Roman" w:hAnsi="Times New Roman" w:cs="Times New Roman"/>
        </w:rPr>
        <w:t>000</w:t>
      </w:r>
      <w:r w:rsidR="00511DE1" w:rsidRPr="00030682">
        <w:rPr>
          <w:rFonts w:ascii="Times New Roman" w:hAnsi="Times New Roman" w:cs="Times New Roman"/>
        </w:rPr>
        <w:t xml:space="preserve"> </w:t>
      </w:r>
      <w:r w:rsidRPr="00030682">
        <w:rPr>
          <w:rFonts w:ascii="Times New Roman" w:hAnsi="Times New Roman" w:cs="Times New Roman"/>
        </w:rPr>
        <w:t xml:space="preserve">ezer Ft </w:t>
      </w:r>
    </w:p>
    <w:p w14:paraId="168E877E" w14:textId="6445DF19" w:rsidR="00D4742B" w:rsidRPr="00030682" w:rsidRDefault="00D4742B" w:rsidP="00D4742B">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C51FB8" w:rsidRPr="00030682">
        <w:rPr>
          <w:rFonts w:ascii="Times New Roman" w:hAnsi="Times New Roman" w:cs="Times New Roman"/>
        </w:rPr>
        <w:t xml:space="preserve"> </w:t>
      </w:r>
      <w:r w:rsidR="00905805" w:rsidRPr="00030682">
        <w:rPr>
          <w:rFonts w:ascii="Times New Roman" w:hAnsi="Times New Roman" w:cs="Times New Roman"/>
        </w:rPr>
        <w:t>19</w:t>
      </w:r>
      <w:r w:rsidR="00511DE1" w:rsidRPr="00030682">
        <w:rPr>
          <w:rFonts w:ascii="Times New Roman" w:hAnsi="Times New Roman" w:cs="Times New Roman"/>
        </w:rPr>
        <w:t> </w:t>
      </w:r>
      <w:r w:rsidR="00905805" w:rsidRPr="00030682">
        <w:rPr>
          <w:rFonts w:ascii="Times New Roman" w:hAnsi="Times New Roman" w:cs="Times New Roman"/>
        </w:rPr>
        <w:t>000</w:t>
      </w:r>
      <w:r w:rsidR="00511DE1" w:rsidRPr="00030682">
        <w:rPr>
          <w:rFonts w:ascii="Times New Roman" w:hAnsi="Times New Roman" w:cs="Times New Roman"/>
        </w:rPr>
        <w:t xml:space="preserve"> </w:t>
      </w:r>
      <w:r w:rsidRPr="00030682">
        <w:rPr>
          <w:rFonts w:ascii="Times New Roman" w:hAnsi="Times New Roman" w:cs="Times New Roman"/>
        </w:rPr>
        <w:t xml:space="preserve">ezer Ft </w:t>
      </w:r>
    </w:p>
    <w:p w14:paraId="74F09DD9" w14:textId="78D3181D" w:rsidR="00D4742B" w:rsidRPr="00030682" w:rsidRDefault="00D4742B" w:rsidP="00D4742B">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12762" w:rsidRPr="00030682">
        <w:rPr>
          <w:rFonts w:ascii="Times New Roman" w:hAnsi="Times New Roman" w:cs="Times New Roman"/>
        </w:rPr>
        <w:t xml:space="preserve"> </w:t>
      </w:r>
      <w:r w:rsidR="00C51FB8" w:rsidRPr="00030682">
        <w:rPr>
          <w:rFonts w:ascii="Times New Roman" w:hAnsi="Times New Roman" w:cs="Times New Roman"/>
        </w:rPr>
        <w:t xml:space="preserve"> </w:t>
      </w:r>
      <w:r w:rsidR="00905805" w:rsidRPr="00030682">
        <w:rPr>
          <w:rFonts w:ascii="Times New Roman" w:hAnsi="Times New Roman" w:cs="Times New Roman"/>
        </w:rPr>
        <w:t>2017-2018</w:t>
      </w:r>
      <w:r w:rsidRPr="00030682">
        <w:rPr>
          <w:rFonts w:ascii="Times New Roman" w:hAnsi="Times New Roman" w:cs="Times New Roman"/>
        </w:rPr>
        <w:t xml:space="preserve"> év</w:t>
      </w:r>
      <w:r w:rsidR="00905805" w:rsidRPr="00030682">
        <w:rPr>
          <w:rFonts w:ascii="Times New Roman" w:hAnsi="Times New Roman" w:cs="Times New Roman"/>
        </w:rPr>
        <w:t>ek</w:t>
      </w:r>
    </w:p>
    <w:p w14:paraId="65F58CCF" w14:textId="5FC60F24" w:rsidR="003664F1" w:rsidRPr="00030682" w:rsidRDefault="00D4742B" w:rsidP="004A74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281A2C" w:rsidRPr="00030682">
        <w:rPr>
          <w:rFonts w:ascii="Times New Roman" w:hAnsi="Times New Roman" w:cs="Times New Roman"/>
        </w:rPr>
        <w:t xml:space="preserve">  </w:t>
      </w:r>
      <w:r w:rsidRPr="00030682">
        <w:rPr>
          <w:rFonts w:ascii="Times New Roman" w:hAnsi="Times New Roman" w:cs="Times New Roman"/>
        </w:rPr>
        <w:t xml:space="preserve">  kötelező</w:t>
      </w:r>
    </w:p>
    <w:p w14:paraId="4C3FD163" w14:textId="77777777" w:rsidR="009367B8" w:rsidRPr="00030682" w:rsidRDefault="009367B8" w:rsidP="004A7413">
      <w:pPr>
        <w:spacing w:after="0"/>
        <w:ind w:left="2124"/>
        <w:rPr>
          <w:rFonts w:ascii="Times New Roman" w:hAnsi="Times New Roman" w:cs="Times New Roman"/>
        </w:rPr>
      </w:pPr>
    </w:p>
    <w:p w14:paraId="07F5E004" w14:textId="5DE1B43C" w:rsidR="00B76EC7" w:rsidRPr="00F924EF" w:rsidRDefault="003664F1" w:rsidP="00F924EF">
      <w:pPr>
        <w:spacing w:after="120"/>
        <w:jc w:val="both"/>
        <w:rPr>
          <w:rFonts w:ascii="Times New Roman" w:hAnsi="Times New Roman" w:cs="Times New Roman"/>
        </w:rPr>
      </w:pPr>
      <w:r w:rsidRPr="00030682">
        <w:rPr>
          <w:rFonts w:ascii="Times New Roman" w:hAnsi="Times New Roman" w:cs="Times New Roman"/>
        </w:rPr>
        <w:t>Az Intézmény "Kiskastély" elnevezésű műemlék épületében (földszint+emelet) nincs személyfelvonó, mely mind a lakók életét, mind a dolgozók munkáját nehezítik, mozgásukban korlátozott ellátottakat ebben az épületben jelenleg nem tudnak elhelyezni. Az előírások szigorodása mellett is elengedhetetlenül szükséges a kényelmes, akadálymentes közlekedés biztosítása az új felvonó létesítésével, mely egyben mozgáskorlátozott lakók számára is lehetővé teszi az épületben történő lakhatást, növelve mind az épület, mind az intézmény kihasználtságát.</w:t>
      </w:r>
    </w:p>
    <w:p w14:paraId="474E161A" w14:textId="131E2ECB" w:rsidR="00DC5F86" w:rsidRPr="00030682" w:rsidRDefault="00662E99" w:rsidP="00662E99">
      <w:pPr>
        <w:spacing w:line="360" w:lineRule="auto"/>
        <w:rPr>
          <w:rFonts w:ascii="Times New Roman" w:hAnsi="Times New Roman" w:cs="Times New Roman"/>
          <w:b/>
          <w:u w:val="single"/>
        </w:rPr>
      </w:pPr>
      <w:r w:rsidRPr="00030682">
        <w:rPr>
          <w:rFonts w:ascii="Times New Roman" w:hAnsi="Times New Roman" w:cs="Times New Roman"/>
          <w:b/>
          <w:u w:val="single"/>
        </w:rPr>
        <w:t>Szombathely ipari mosógép, kistraktor  beszerzése (7348)</w:t>
      </w:r>
    </w:p>
    <w:p w14:paraId="19B2CAED" w14:textId="75A0BA64" w:rsidR="00DC5F86" w:rsidRPr="00030682" w:rsidRDefault="00DC5F86" w:rsidP="00DC5F86">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4D33EB" w:rsidRPr="00030682">
        <w:rPr>
          <w:rFonts w:ascii="Times New Roman" w:hAnsi="Times New Roman" w:cs="Times New Roman"/>
        </w:rPr>
        <w:t xml:space="preserve"> </w:t>
      </w:r>
      <w:r w:rsidR="00281A2C" w:rsidRPr="00030682">
        <w:rPr>
          <w:rFonts w:ascii="Times New Roman" w:hAnsi="Times New Roman" w:cs="Times New Roman"/>
        </w:rPr>
        <w:t xml:space="preserve"> </w:t>
      </w:r>
      <w:r w:rsidR="00662E99" w:rsidRPr="00030682">
        <w:rPr>
          <w:rFonts w:ascii="Times New Roman" w:hAnsi="Times New Roman" w:cs="Times New Roman"/>
        </w:rPr>
        <w:t>10</w:t>
      </w:r>
      <w:r w:rsidR="00511DE1" w:rsidRPr="00030682">
        <w:rPr>
          <w:rFonts w:ascii="Times New Roman" w:hAnsi="Times New Roman" w:cs="Times New Roman"/>
        </w:rPr>
        <w:t> </w:t>
      </w:r>
      <w:r w:rsidR="00662E99" w:rsidRPr="00030682">
        <w:rPr>
          <w:rFonts w:ascii="Times New Roman" w:hAnsi="Times New Roman" w:cs="Times New Roman"/>
        </w:rPr>
        <w:t>000</w:t>
      </w:r>
      <w:r w:rsidR="00511DE1" w:rsidRPr="00030682">
        <w:rPr>
          <w:rFonts w:ascii="Times New Roman" w:hAnsi="Times New Roman" w:cs="Times New Roman"/>
        </w:rPr>
        <w:t xml:space="preserve"> </w:t>
      </w:r>
      <w:r w:rsidRPr="00030682">
        <w:rPr>
          <w:rFonts w:ascii="Times New Roman" w:hAnsi="Times New Roman" w:cs="Times New Roman"/>
        </w:rPr>
        <w:t xml:space="preserve">ezer Ft </w:t>
      </w:r>
    </w:p>
    <w:p w14:paraId="7B1F93A7" w14:textId="342786DB" w:rsidR="00DC5F86" w:rsidRPr="00030682" w:rsidRDefault="00DC5F86" w:rsidP="00DC5F86">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4D33EB" w:rsidRPr="00030682">
        <w:rPr>
          <w:rFonts w:ascii="Times New Roman" w:hAnsi="Times New Roman" w:cs="Times New Roman"/>
        </w:rPr>
        <w:t xml:space="preserve"> </w:t>
      </w:r>
      <w:r w:rsidR="00281A2C" w:rsidRPr="00030682">
        <w:rPr>
          <w:rFonts w:ascii="Times New Roman" w:hAnsi="Times New Roman" w:cs="Times New Roman"/>
        </w:rPr>
        <w:t xml:space="preserve"> </w:t>
      </w:r>
      <w:r w:rsidR="00662E99" w:rsidRPr="00030682">
        <w:rPr>
          <w:rFonts w:ascii="Times New Roman" w:hAnsi="Times New Roman" w:cs="Times New Roman"/>
        </w:rPr>
        <w:t>10</w:t>
      </w:r>
      <w:r w:rsidR="00511DE1" w:rsidRPr="00030682">
        <w:rPr>
          <w:rFonts w:ascii="Times New Roman" w:hAnsi="Times New Roman" w:cs="Times New Roman"/>
        </w:rPr>
        <w:t> </w:t>
      </w:r>
      <w:r w:rsidR="00662E99" w:rsidRPr="00030682">
        <w:rPr>
          <w:rFonts w:ascii="Times New Roman" w:hAnsi="Times New Roman" w:cs="Times New Roman"/>
        </w:rPr>
        <w:t>000</w:t>
      </w:r>
      <w:r w:rsidR="00511DE1" w:rsidRPr="00030682">
        <w:rPr>
          <w:rFonts w:ascii="Times New Roman" w:hAnsi="Times New Roman" w:cs="Times New Roman"/>
        </w:rPr>
        <w:t xml:space="preserve"> </w:t>
      </w:r>
      <w:r w:rsidRPr="00030682">
        <w:rPr>
          <w:rFonts w:ascii="Times New Roman" w:hAnsi="Times New Roman" w:cs="Times New Roman"/>
        </w:rPr>
        <w:t xml:space="preserve">ezer Ft </w:t>
      </w:r>
    </w:p>
    <w:p w14:paraId="0570584B" w14:textId="1635C47F" w:rsidR="00DC5F86" w:rsidRPr="00030682" w:rsidRDefault="004D33EB" w:rsidP="00DC5F86">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166C" w:rsidRPr="00030682">
        <w:rPr>
          <w:rFonts w:ascii="Times New Roman" w:hAnsi="Times New Roman" w:cs="Times New Roman"/>
        </w:rPr>
        <w:t xml:space="preserve"> </w:t>
      </w:r>
      <w:r w:rsidR="00512762" w:rsidRPr="00030682">
        <w:rPr>
          <w:rFonts w:ascii="Times New Roman" w:hAnsi="Times New Roman" w:cs="Times New Roman"/>
        </w:rPr>
        <w:t xml:space="preserve"> </w:t>
      </w:r>
      <w:r w:rsidR="00662E99" w:rsidRPr="00030682">
        <w:rPr>
          <w:rFonts w:ascii="Times New Roman" w:hAnsi="Times New Roman" w:cs="Times New Roman"/>
        </w:rPr>
        <w:t>2017-2018</w:t>
      </w:r>
      <w:r w:rsidR="00DC5F86" w:rsidRPr="00030682">
        <w:rPr>
          <w:rFonts w:ascii="Times New Roman" w:hAnsi="Times New Roman" w:cs="Times New Roman"/>
        </w:rPr>
        <w:t xml:space="preserve"> év</w:t>
      </w:r>
      <w:r w:rsidR="00662E99" w:rsidRPr="00030682">
        <w:rPr>
          <w:rFonts w:ascii="Times New Roman" w:hAnsi="Times New Roman" w:cs="Times New Roman"/>
        </w:rPr>
        <w:t>ek</w:t>
      </w:r>
    </w:p>
    <w:p w14:paraId="24C8CF14" w14:textId="634B6D1F" w:rsidR="009C7105" w:rsidRPr="00030682" w:rsidRDefault="00DC5F86" w:rsidP="00A35E4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281A2C" w:rsidRPr="00030682">
        <w:rPr>
          <w:rFonts w:ascii="Times New Roman" w:hAnsi="Times New Roman" w:cs="Times New Roman"/>
        </w:rPr>
        <w:t xml:space="preserve"> </w:t>
      </w:r>
      <w:r w:rsidRPr="00030682">
        <w:rPr>
          <w:rFonts w:ascii="Times New Roman" w:hAnsi="Times New Roman" w:cs="Times New Roman"/>
        </w:rPr>
        <w:t xml:space="preserve"> kötelező</w:t>
      </w:r>
    </w:p>
    <w:p w14:paraId="5FA6201E" w14:textId="77777777" w:rsidR="001456D3" w:rsidRPr="00030682" w:rsidRDefault="001456D3" w:rsidP="00A35E44">
      <w:pPr>
        <w:spacing w:after="0"/>
        <w:ind w:left="2124"/>
        <w:rPr>
          <w:rFonts w:ascii="Times New Roman" w:hAnsi="Times New Roman" w:cs="Times New Roman"/>
        </w:rPr>
      </w:pPr>
    </w:p>
    <w:p w14:paraId="61653352" w14:textId="0E1359AD" w:rsidR="002B3B2E" w:rsidRPr="00030682" w:rsidRDefault="009C7105" w:rsidP="009C7105">
      <w:pPr>
        <w:jc w:val="both"/>
        <w:rPr>
          <w:rFonts w:ascii="Times New Roman" w:hAnsi="Times New Roman" w:cs="Times New Roman"/>
        </w:rPr>
      </w:pPr>
      <w:r w:rsidRPr="00030682">
        <w:rPr>
          <w:rFonts w:ascii="Times New Roman" w:hAnsi="Times New Roman" w:cs="Times New Roman"/>
        </w:rPr>
        <w:t>Az Intézmény 9700 Szombathely, Bogáti út 72. szám alatti székhelyén lévő mosodaüzem gépei elöregedtek, elavultak, cseréjük folyamatosan szükséges. A nagyteljesítményű, korszerű, alacsonyabb energiafelhasználású ipari mosógép beszerzése jelentősen javítja a munka hatékonyságát, az ellátás biztonságát. Az Intézmény nagy területű parkjának magas színvonalú gondozásához szükséges egy új kerti kistraktor beszerzése, mely segíti a dolgozók hatékony munkavégzését.</w:t>
      </w:r>
    </w:p>
    <w:p w14:paraId="026EC874" w14:textId="77777777" w:rsidR="00E241A7" w:rsidRPr="00030682" w:rsidRDefault="00804BF8" w:rsidP="00804BF8">
      <w:pPr>
        <w:spacing w:line="360" w:lineRule="auto"/>
        <w:rPr>
          <w:rFonts w:ascii="Times New Roman" w:hAnsi="Times New Roman" w:cs="Times New Roman"/>
          <w:b/>
          <w:u w:val="single"/>
        </w:rPr>
      </w:pPr>
      <w:r w:rsidRPr="00030682">
        <w:rPr>
          <w:rFonts w:ascii="Times New Roman" w:hAnsi="Times New Roman" w:cs="Times New Roman"/>
          <w:b/>
          <w:u w:val="single"/>
        </w:rPr>
        <w:t>Polgárdi  gázüzemű főzőüst beszerzés (GLR 151 2 db) (7345)</w:t>
      </w:r>
    </w:p>
    <w:p w14:paraId="6F0CC0B0" w14:textId="1D55F7C5" w:rsidR="00E241A7" w:rsidRPr="00030682" w:rsidRDefault="00E241A7" w:rsidP="00E241A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4D33EB" w:rsidRPr="00030682">
        <w:rPr>
          <w:rFonts w:ascii="Times New Roman" w:hAnsi="Times New Roman" w:cs="Times New Roman"/>
        </w:rPr>
        <w:t xml:space="preserve"> </w:t>
      </w:r>
      <w:r w:rsidR="00DD166C" w:rsidRPr="00030682">
        <w:rPr>
          <w:rFonts w:ascii="Times New Roman" w:hAnsi="Times New Roman" w:cs="Times New Roman"/>
        </w:rPr>
        <w:t xml:space="preserve"> </w:t>
      </w:r>
      <w:r w:rsidR="00281A2C" w:rsidRPr="00030682">
        <w:rPr>
          <w:rFonts w:ascii="Times New Roman" w:hAnsi="Times New Roman" w:cs="Times New Roman"/>
        </w:rPr>
        <w:t xml:space="preserve"> </w:t>
      </w:r>
      <w:r w:rsidR="00804BF8" w:rsidRPr="00030682">
        <w:rPr>
          <w:rFonts w:ascii="Times New Roman" w:hAnsi="Times New Roman" w:cs="Times New Roman"/>
        </w:rPr>
        <w:t>2</w:t>
      </w:r>
      <w:r w:rsidR="00511DE1" w:rsidRPr="00030682">
        <w:rPr>
          <w:rFonts w:ascii="Times New Roman" w:hAnsi="Times New Roman" w:cs="Times New Roman"/>
        </w:rPr>
        <w:t> </w:t>
      </w:r>
      <w:r w:rsidR="00804BF8" w:rsidRPr="00030682">
        <w:rPr>
          <w:rFonts w:ascii="Times New Roman" w:hAnsi="Times New Roman" w:cs="Times New Roman"/>
        </w:rPr>
        <w:t>400</w:t>
      </w:r>
      <w:r w:rsidR="00511DE1" w:rsidRPr="00030682">
        <w:rPr>
          <w:rFonts w:ascii="Times New Roman" w:hAnsi="Times New Roman" w:cs="Times New Roman"/>
        </w:rPr>
        <w:t xml:space="preserve"> </w:t>
      </w:r>
      <w:r w:rsidRPr="00030682">
        <w:rPr>
          <w:rFonts w:ascii="Times New Roman" w:hAnsi="Times New Roman" w:cs="Times New Roman"/>
        </w:rPr>
        <w:t xml:space="preserve">ezer Ft </w:t>
      </w:r>
    </w:p>
    <w:p w14:paraId="574902C5" w14:textId="060F13BE" w:rsidR="00E241A7" w:rsidRPr="00030682" w:rsidRDefault="00E241A7" w:rsidP="00E241A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166C" w:rsidRPr="00030682">
        <w:rPr>
          <w:rFonts w:ascii="Times New Roman" w:hAnsi="Times New Roman" w:cs="Times New Roman"/>
        </w:rPr>
        <w:t xml:space="preserve">    </w:t>
      </w:r>
      <w:r w:rsidR="004D33EB" w:rsidRPr="00030682">
        <w:rPr>
          <w:rFonts w:ascii="Times New Roman" w:hAnsi="Times New Roman" w:cs="Times New Roman"/>
        </w:rPr>
        <w:t xml:space="preserve"> </w:t>
      </w:r>
      <w:r w:rsidR="00DD74F0" w:rsidRPr="00030682">
        <w:rPr>
          <w:rFonts w:ascii="Times New Roman" w:hAnsi="Times New Roman" w:cs="Times New Roman"/>
        </w:rPr>
        <w:t xml:space="preserve"> </w:t>
      </w:r>
      <w:r w:rsidR="00804BF8" w:rsidRPr="00030682">
        <w:rPr>
          <w:rFonts w:ascii="Times New Roman" w:hAnsi="Times New Roman" w:cs="Times New Roman"/>
        </w:rPr>
        <w:t>2</w:t>
      </w:r>
      <w:r w:rsidR="00511DE1" w:rsidRPr="00030682">
        <w:rPr>
          <w:rFonts w:ascii="Times New Roman" w:hAnsi="Times New Roman" w:cs="Times New Roman"/>
        </w:rPr>
        <w:t> </w:t>
      </w:r>
      <w:r w:rsidR="00804BF8" w:rsidRPr="00030682">
        <w:rPr>
          <w:rFonts w:ascii="Times New Roman" w:hAnsi="Times New Roman" w:cs="Times New Roman"/>
        </w:rPr>
        <w:t>400</w:t>
      </w:r>
      <w:r w:rsidR="00511DE1" w:rsidRPr="00030682">
        <w:rPr>
          <w:rFonts w:ascii="Times New Roman" w:hAnsi="Times New Roman" w:cs="Times New Roman"/>
        </w:rPr>
        <w:t xml:space="preserve"> </w:t>
      </w:r>
      <w:r w:rsidRPr="00030682">
        <w:rPr>
          <w:rFonts w:ascii="Times New Roman" w:hAnsi="Times New Roman" w:cs="Times New Roman"/>
        </w:rPr>
        <w:t xml:space="preserve">ezer Ft </w:t>
      </w:r>
    </w:p>
    <w:p w14:paraId="26FC2073" w14:textId="6AE41098" w:rsidR="00E241A7" w:rsidRPr="00030682" w:rsidRDefault="00DD166C" w:rsidP="00E241A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D33EB" w:rsidRPr="00030682">
        <w:rPr>
          <w:rFonts w:ascii="Times New Roman" w:hAnsi="Times New Roman" w:cs="Times New Roman"/>
        </w:rPr>
        <w:t xml:space="preserve"> </w:t>
      </w:r>
      <w:r w:rsidRPr="00030682">
        <w:rPr>
          <w:rFonts w:ascii="Times New Roman" w:hAnsi="Times New Roman" w:cs="Times New Roman"/>
        </w:rPr>
        <w:t xml:space="preserve"> </w:t>
      </w:r>
      <w:r w:rsidR="004D33EB" w:rsidRPr="00030682">
        <w:rPr>
          <w:rFonts w:ascii="Times New Roman" w:hAnsi="Times New Roman" w:cs="Times New Roman"/>
        </w:rPr>
        <w:t xml:space="preserve"> </w:t>
      </w:r>
      <w:r w:rsidR="00804BF8" w:rsidRPr="00030682">
        <w:rPr>
          <w:rFonts w:ascii="Times New Roman" w:hAnsi="Times New Roman" w:cs="Times New Roman"/>
        </w:rPr>
        <w:t>2017-2018</w:t>
      </w:r>
      <w:r w:rsidR="00281A2C" w:rsidRPr="00030682">
        <w:rPr>
          <w:rFonts w:ascii="Times New Roman" w:hAnsi="Times New Roman" w:cs="Times New Roman"/>
        </w:rPr>
        <w:t xml:space="preserve"> </w:t>
      </w:r>
      <w:r w:rsidR="00E241A7" w:rsidRPr="00030682">
        <w:rPr>
          <w:rFonts w:ascii="Times New Roman" w:hAnsi="Times New Roman" w:cs="Times New Roman"/>
        </w:rPr>
        <w:t>év</w:t>
      </w:r>
      <w:r w:rsidR="00804BF8" w:rsidRPr="00030682">
        <w:rPr>
          <w:rFonts w:ascii="Times New Roman" w:hAnsi="Times New Roman" w:cs="Times New Roman"/>
        </w:rPr>
        <w:t>ek</w:t>
      </w:r>
    </w:p>
    <w:p w14:paraId="489D2D3B" w14:textId="51B5970C" w:rsidR="009C7105" w:rsidRPr="00030682" w:rsidRDefault="00E241A7" w:rsidP="00847B7C">
      <w:pPr>
        <w:spacing w:after="120"/>
        <w:ind w:left="2126"/>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0B0EF165" w14:textId="5D84FDD1" w:rsidR="00AA67A6" w:rsidRPr="00030682" w:rsidRDefault="00B722E9" w:rsidP="00B722E9">
      <w:pPr>
        <w:tabs>
          <w:tab w:val="left" w:pos="4253"/>
        </w:tabs>
        <w:jc w:val="both"/>
        <w:rPr>
          <w:rFonts w:ascii="Times New Roman" w:hAnsi="Times New Roman" w:cs="Times New Roman"/>
        </w:rPr>
      </w:pPr>
      <w:r w:rsidRPr="00030682">
        <w:rPr>
          <w:rFonts w:ascii="Times New Roman" w:hAnsi="Times New Roman" w:cs="Times New Roman"/>
        </w:rPr>
        <w:t xml:space="preserve">Intézményi beruházás. Az Intézmény 8153 Polgárdi-Ipartelepek Somlyói út 2. szám alatti telephelyén lévő konyhaüzemében a 10-12 éves elöregedett, elavult konyhagépek cseréje folyamatosan szükséges. A legfontosabb közülük a biztonságos üzemeltetéshez alapvetően szükséges 2 db konyhai főzőüst cseréje. A korszerű, gázüzemű főzőüstök nagymértékben javítják a munka hatékonyságát. A megvalósítás 2018 évre áthúzódik. </w:t>
      </w:r>
    </w:p>
    <w:p w14:paraId="726CF949" w14:textId="77777777" w:rsidR="00863B36" w:rsidRPr="00030682" w:rsidRDefault="00364CB9" w:rsidP="00364CB9">
      <w:pPr>
        <w:spacing w:line="360" w:lineRule="auto"/>
        <w:rPr>
          <w:rFonts w:ascii="Times New Roman" w:hAnsi="Times New Roman" w:cs="Times New Roman"/>
          <w:b/>
          <w:u w:val="single"/>
        </w:rPr>
      </w:pPr>
      <w:r w:rsidRPr="00030682">
        <w:rPr>
          <w:rFonts w:ascii="Times New Roman" w:hAnsi="Times New Roman" w:cs="Times New Roman"/>
          <w:b/>
          <w:u w:val="single"/>
        </w:rPr>
        <w:t>Polgárdi telephely  épületautomatizálási rendszer telepítése (7347)</w:t>
      </w:r>
    </w:p>
    <w:p w14:paraId="59A46B7D" w14:textId="218C8037" w:rsidR="00863B36" w:rsidRPr="00030682" w:rsidRDefault="00863B36" w:rsidP="00863B36">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4D33EB" w:rsidRPr="00030682">
        <w:rPr>
          <w:rFonts w:ascii="Times New Roman" w:hAnsi="Times New Roman" w:cs="Times New Roman"/>
        </w:rPr>
        <w:t xml:space="preserve">   </w:t>
      </w:r>
      <w:r w:rsidR="00DD74F0" w:rsidRPr="00030682">
        <w:rPr>
          <w:rFonts w:ascii="Times New Roman" w:hAnsi="Times New Roman" w:cs="Times New Roman"/>
        </w:rPr>
        <w:t xml:space="preserve"> </w:t>
      </w:r>
      <w:r w:rsidR="00364CB9" w:rsidRPr="00030682">
        <w:rPr>
          <w:rFonts w:ascii="Times New Roman" w:hAnsi="Times New Roman" w:cs="Times New Roman"/>
        </w:rPr>
        <w:t>1</w:t>
      </w:r>
      <w:r w:rsidR="00C671FE" w:rsidRPr="00030682">
        <w:rPr>
          <w:rFonts w:ascii="Times New Roman" w:hAnsi="Times New Roman" w:cs="Times New Roman"/>
        </w:rPr>
        <w:t> </w:t>
      </w:r>
      <w:r w:rsidR="00364CB9" w:rsidRPr="00030682">
        <w:rPr>
          <w:rFonts w:ascii="Times New Roman" w:hAnsi="Times New Roman" w:cs="Times New Roman"/>
        </w:rPr>
        <w:t>500</w:t>
      </w:r>
      <w:r w:rsidR="00C671FE" w:rsidRPr="00030682">
        <w:rPr>
          <w:rFonts w:ascii="Times New Roman" w:hAnsi="Times New Roman" w:cs="Times New Roman"/>
        </w:rPr>
        <w:t xml:space="preserve"> </w:t>
      </w:r>
      <w:r w:rsidR="00364CB9" w:rsidRPr="00030682">
        <w:rPr>
          <w:rFonts w:ascii="Times New Roman" w:hAnsi="Times New Roman" w:cs="Times New Roman"/>
        </w:rPr>
        <w:t>ezer</w:t>
      </w:r>
      <w:r w:rsidRPr="00030682">
        <w:rPr>
          <w:rFonts w:ascii="Times New Roman" w:hAnsi="Times New Roman" w:cs="Times New Roman"/>
        </w:rPr>
        <w:t xml:space="preserve"> Ft </w:t>
      </w:r>
    </w:p>
    <w:p w14:paraId="13BC91EC" w14:textId="261F71D5" w:rsidR="00863B36" w:rsidRPr="00030682" w:rsidRDefault="00863B36" w:rsidP="00863B36">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166C" w:rsidRPr="00030682">
        <w:rPr>
          <w:rFonts w:ascii="Times New Roman" w:hAnsi="Times New Roman" w:cs="Times New Roman"/>
        </w:rPr>
        <w:t xml:space="preserve">   </w:t>
      </w:r>
      <w:r w:rsidR="004D33EB" w:rsidRPr="00030682">
        <w:rPr>
          <w:rFonts w:ascii="Times New Roman" w:hAnsi="Times New Roman" w:cs="Times New Roman"/>
        </w:rPr>
        <w:t xml:space="preserve">   </w:t>
      </w:r>
      <w:r w:rsidR="00DD74F0" w:rsidRPr="00030682">
        <w:rPr>
          <w:rFonts w:ascii="Times New Roman" w:hAnsi="Times New Roman" w:cs="Times New Roman"/>
        </w:rPr>
        <w:t xml:space="preserve"> </w:t>
      </w:r>
      <w:r w:rsidR="00364CB9" w:rsidRPr="00030682">
        <w:rPr>
          <w:rFonts w:ascii="Times New Roman" w:hAnsi="Times New Roman" w:cs="Times New Roman"/>
        </w:rPr>
        <w:t>1</w:t>
      </w:r>
      <w:r w:rsidR="00C671FE" w:rsidRPr="00030682">
        <w:rPr>
          <w:rFonts w:ascii="Times New Roman" w:hAnsi="Times New Roman" w:cs="Times New Roman"/>
        </w:rPr>
        <w:t> </w:t>
      </w:r>
      <w:r w:rsidR="00364CB9" w:rsidRPr="00030682">
        <w:rPr>
          <w:rFonts w:ascii="Times New Roman" w:hAnsi="Times New Roman" w:cs="Times New Roman"/>
        </w:rPr>
        <w:t>500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4436D9B5" w14:textId="75A8E963" w:rsidR="00863B36" w:rsidRPr="00030682" w:rsidRDefault="00DD166C" w:rsidP="00863B36">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D33EB" w:rsidRPr="00030682">
        <w:rPr>
          <w:rFonts w:ascii="Times New Roman" w:hAnsi="Times New Roman" w:cs="Times New Roman"/>
        </w:rPr>
        <w:t xml:space="preserve"> </w:t>
      </w:r>
      <w:r w:rsidR="00227203" w:rsidRPr="00030682">
        <w:rPr>
          <w:rFonts w:ascii="Times New Roman" w:hAnsi="Times New Roman" w:cs="Times New Roman"/>
        </w:rPr>
        <w:t xml:space="preserve">  </w:t>
      </w:r>
      <w:r w:rsidR="004D33EB" w:rsidRPr="00030682">
        <w:rPr>
          <w:rFonts w:ascii="Times New Roman" w:hAnsi="Times New Roman" w:cs="Times New Roman"/>
        </w:rPr>
        <w:t xml:space="preserve"> </w:t>
      </w:r>
      <w:r w:rsidR="00364CB9" w:rsidRPr="00030682">
        <w:rPr>
          <w:rFonts w:ascii="Times New Roman" w:hAnsi="Times New Roman" w:cs="Times New Roman"/>
        </w:rPr>
        <w:t>2017-2018 évek</w:t>
      </w:r>
    </w:p>
    <w:p w14:paraId="1B4C0C7A" w14:textId="309ADC1F" w:rsidR="00FF3634" w:rsidRDefault="00863B36" w:rsidP="00FF363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1A2C" w:rsidRPr="00030682">
        <w:rPr>
          <w:rFonts w:ascii="Times New Roman" w:hAnsi="Times New Roman" w:cs="Times New Roman"/>
        </w:rPr>
        <w:t xml:space="preserve"> </w:t>
      </w:r>
      <w:r w:rsidR="00227203" w:rsidRPr="00030682">
        <w:rPr>
          <w:rFonts w:ascii="Times New Roman" w:hAnsi="Times New Roman" w:cs="Times New Roman"/>
        </w:rPr>
        <w:t xml:space="preserve">   </w:t>
      </w:r>
      <w:r w:rsidR="00796B58" w:rsidRPr="00030682">
        <w:rPr>
          <w:rFonts w:ascii="Times New Roman" w:hAnsi="Times New Roman" w:cs="Times New Roman"/>
        </w:rPr>
        <w:t xml:space="preserve"> kötelező</w:t>
      </w:r>
    </w:p>
    <w:p w14:paraId="3FFB5213" w14:textId="77777777" w:rsidR="00932A4B" w:rsidRPr="00030682" w:rsidRDefault="00932A4B" w:rsidP="00FF3634">
      <w:pPr>
        <w:spacing w:after="0"/>
        <w:ind w:left="2124"/>
        <w:rPr>
          <w:rFonts w:ascii="Times New Roman" w:hAnsi="Times New Roman" w:cs="Times New Roman"/>
        </w:rPr>
      </w:pPr>
    </w:p>
    <w:p w14:paraId="78377234" w14:textId="26CF7AA3" w:rsidR="00796B58" w:rsidRPr="00030682" w:rsidRDefault="00465D0F" w:rsidP="00465D0F">
      <w:pPr>
        <w:tabs>
          <w:tab w:val="left" w:pos="4253"/>
        </w:tabs>
        <w:jc w:val="both"/>
        <w:rPr>
          <w:rFonts w:ascii="Times New Roman" w:hAnsi="Times New Roman" w:cs="Times New Roman"/>
        </w:rPr>
      </w:pPr>
      <w:r w:rsidRPr="00030682">
        <w:rPr>
          <w:rFonts w:ascii="Times New Roman" w:hAnsi="Times New Roman" w:cs="Times New Roman"/>
        </w:rPr>
        <w:t>A meglévő központi vezérlés nélküli fűtésszabályozók működtetéséhez szükséges alacsony energiaszintű üzemeltetést elősegítő automatizációs rendszer telepítése. 1/2000 (I.7.) SZCSM rendelet alapján. A megvalósítás 2018 évre áthúzódik.</w:t>
      </w:r>
    </w:p>
    <w:p w14:paraId="78C21D11" w14:textId="574F779F" w:rsidR="00F21EBB" w:rsidRPr="00030682" w:rsidRDefault="008C463E" w:rsidP="00A35E44">
      <w:pPr>
        <w:spacing w:after="120" w:line="360" w:lineRule="auto"/>
        <w:rPr>
          <w:rFonts w:ascii="Times New Roman" w:hAnsi="Times New Roman" w:cs="Times New Roman"/>
          <w:b/>
          <w:u w:val="single"/>
        </w:rPr>
      </w:pPr>
      <w:r w:rsidRPr="00030682">
        <w:rPr>
          <w:rFonts w:ascii="Times New Roman" w:hAnsi="Times New Roman" w:cs="Times New Roman"/>
          <w:b/>
          <w:u w:val="single"/>
        </w:rPr>
        <w:t>Konyhai gázüzemű billenő serpenyő beszerzése (vis maior)</w:t>
      </w:r>
    </w:p>
    <w:p w14:paraId="49E21334" w14:textId="1F5EC688" w:rsidR="00F21EBB" w:rsidRPr="00030682" w:rsidRDefault="00F21EBB" w:rsidP="00F21EBB">
      <w:pPr>
        <w:spacing w:after="0"/>
        <w:ind w:left="2124"/>
        <w:rPr>
          <w:rFonts w:ascii="Times New Roman" w:hAnsi="Times New Roman" w:cs="Times New Roman"/>
        </w:rPr>
      </w:pPr>
      <w:r w:rsidRPr="00030682">
        <w:rPr>
          <w:rFonts w:ascii="Times New Roman" w:hAnsi="Times New Roman" w:cs="Times New Roman"/>
        </w:rPr>
        <w:lastRenderedPageBreak/>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2007AC" w:rsidRPr="00030682">
        <w:rPr>
          <w:rFonts w:ascii="Times New Roman" w:hAnsi="Times New Roman" w:cs="Times New Roman"/>
        </w:rPr>
        <w:t xml:space="preserve">     </w:t>
      </w:r>
      <w:r w:rsidR="004D33EB" w:rsidRPr="00030682">
        <w:rPr>
          <w:rFonts w:ascii="Times New Roman" w:hAnsi="Times New Roman" w:cs="Times New Roman"/>
        </w:rPr>
        <w:t xml:space="preserve"> </w:t>
      </w:r>
      <w:r w:rsidR="00DD74F0" w:rsidRPr="00030682">
        <w:rPr>
          <w:rFonts w:ascii="Times New Roman" w:hAnsi="Times New Roman" w:cs="Times New Roman"/>
        </w:rPr>
        <w:t xml:space="preserve"> </w:t>
      </w:r>
      <w:r w:rsidR="008C463E" w:rsidRPr="00030682">
        <w:rPr>
          <w:rFonts w:ascii="Times New Roman" w:hAnsi="Times New Roman" w:cs="Times New Roman"/>
        </w:rPr>
        <w:t>762</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01079FD1" w14:textId="11F31432" w:rsidR="00F21EBB" w:rsidRPr="00030682" w:rsidRDefault="00F21EBB" w:rsidP="00F21EBB">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007AC" w:rsidRPr="00030682">
        <w:rPr>
          <w:rFonts w:ascii="Times New Roman" w:hAnsi="Times New Roman" w:cs="Times New Roman"/>
        </w:rPr>
        <w:t xml:space="preserve">     </w:t>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4D33EB" w:rsidRPr="00030682">
        <w:rPr>
          <w:rFonts w:ascii="Times New Roman" w:hAnsi="Times New Roman" w:cs="Times New Roman"/>
        </w:rPr>
        <w:t xml:space="preserve"> </w:t>
      </w:r>
      <w:r w:rsidR="008C463E" w:rsidRPr="00030682">
        <w:rPr>
          <w:rFonts w:ascii="Times New Roman" w:hAnsi="Times New Roman" w:cs="Times New Roman"/>
        </w:rPr>
        <w:t>762</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1C8AB3F3" w14:textId="68FEA58E" w:rsidR="00F21EBB" w:rsidRPr="00030682" w:rsidRDefault="00F21EBB" w:rsidP="00F21EBB">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EB7937" w:rsidRPr="00030682">
        <w:rPr>
          <w:rFonts w:ascii="Times New Roman" w:hAnsi="Times New Roman" w:cs="Times New Roman"/>
        </w:rPr>
        <w:t xml:space="preserve">    </w:t>
      </w:r>
      <w:r w:rsidR="008C463E" w:rsidRPr="00030682">
        <w:rPr>
          <w:rFonts w:ascii="Times New Roman" w:hAnsi="Times New Roman" w:cs="Times New Roman"/>
        </w:rPr>
        <w:t>2017</w:t>
      </w:r>
      <w:r w:rsidRPr="00030682">
        <w:rPr>
          <w:rFonts w:ascii="Times New Roman" w:hAnsi="Times New Roman" w:cs="Times New Roman"/>
        </w:rPr>
        <w:t xml:space="preserve"> év</w:t>
      </w:r>
    </w:p>
    <w:p w14:paraId="10262C66" w14:textId="76B4937F" w:rsidR="00F21EBB" w:rsidRPr="00030682" w:rsidRDefault="00F21EBB"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F1E64" w:rsidRPr="00030682">
        <w:rPr>
          <w:rFonts w:ascii="Times New Roman" w:hAnsi="Times New Roman" w:cs="Times New Roman"/>
        </w:rPr>
        <w:t xml:space="preserve"> </w:t>
      </w:r>
      <w:r w:rsidR="00DD166C" w:rsidRPr="00030682">
        <w:rPr>
          <w:rFonts w:ascii="Times New Roman" w:hAnsi="Times New Roman" w:cs="Times New Roman"/>
        </w:rPr>
        <w:t xml:space="preserve">  </w:t>
      </w:r>
      <w:r w:rsidR="00EB7937" w:rsidRPr="00030682">
        <w:rPr>
          <w:rFonts w:ascii="Times New Roman" w:hAnsi="Times New Roman" w:cs="Times New Roman"/>
        </w:rPr>
        <w:t xml:space="preserve"> </w:t>
      </w:r>
      <w:r w:rsidRPr="00030682">
        <w:rPr>
          <w:rFonts w:ascii="Times New Roman" w:hAnsi="Times New Roman" w:cs="Times New Roman"/>
        </w:rPr>
        <w:t xml:space="preserve"> kötelező</w:t>
      </w:r>
    </w:p>
    <w:p w14:paraId="23821019" w14:textId="77777777" w:rsidR="007E7EFA" w:rsidRPr="00030682" w:rsidRDefault="007E7EFA" w:rsidP="00406613">
      <w:pPr>
        <w:spacing w:after="0"/>
        <w:ind w:left="2124"/>
        <w:rPr>
          <w:rFonts w:ascii="Times New Roman" w:hAnsi="Times New Roman" w:cs="Times New Roman"/>
        </w:rPr>
      </w:pPr>
    </w:p>
    <w:p w14:paraId="79A59662" w14:textId="39BD2205" w:rsidR="00796B58" w:rsidRPr="00030682" w:rsidRDefault="00465D0F" w:rsidP="00465D0F">
      <w:pPr>
        <w:jc w:val="both"/>
        <w:rPr>
          <w:rFonts w:ascii="Times New Roman" w:hAnsi="Times New Roman" w:cs="Times New Roman"/>
        </w:rPr>
      </w:pPr>
      <w:r w:rsidRPr="00030682">
        <w:rPr>
          <w:rFonts w:ascii="Times New Roman" w:hAnsi="Times New Roman" w:cs="Times New Roman"/>
        </w:rPr>
        <w:t>A Szombathelyi Idősek Otthona Polgárdi telephelyén működő konyhaüzemben 2017. szeptemberben megrepedt a gázüzemű billenő serpenyő medencéje, használata tűzveszélyessé vált. Cseréjére vis maior támogatási igényt nyújtott be az Intézmény, a támogatást novemberi átcsoportosítással megkapták, a billenő serpenyő beszerzése folyamatban van.</w:t>
      </w:r>
    </w:p>
    <w:p w14:paraId="7EC244C8" w14:textId="77777777" w:rsidR="008E6A56" w:rsidRDefault="008E6A56" w:rsidP="00A35E44">
      <w:pPr>
        <w:spacing w:after="120" w:line="360" w:lineRule="auto"/>
        <w:rPr>
          <w:rFonts w:ascii="Times New Roman" w:hAnsi="Times New Roman" w:cs="Times New Roman"/>
          <w:b/>
          <w:u w:val="single"/>
        </w:rPr>
      </w:pPr>
    </w:p>
    <w:p w14:paraId="4FB05268" w14:textId="33F951C2" w:rsidR="00473652" w:rsidRPr="00030682" w:rsidRDefault="00473652" w:rsidP="00A35E44">
      <w:pPr>
        <w:spacing w:after="120" w:line="360" w:lineRule="auto"/>
        <w:rPr>
          <w:rFonts w:ascii="Times New Roman" w:hAnsi="Times New Roman" w:cs="Times New Roman"/>
          <w:b/>
          <w:u w:val="single"/>
        </w:rPr>
      </w:pPr>
      <w:r w:rsidRPr="00030682">
        <w:rPr>
          <w:rFonts w:ascii="Times New Roman" w:hAnsi="Times New Roman" w:cs="Times New Roman"/>
          <w:b/>
          <w:u w:val="single"/>
        </w:rPr>
        <w:t>Fővárosi Önkormányzat Vámosmikolai Idősek Otthona</w:t>
      </w:r>
    </w:p>
    <w:p w14:paraId="3A562E45" w14:textId="77777777" w:rsidR="0053576D" w:rsidRPr="00030682" w:rsidRDefault="00473652" w:rsidP="00473652">
      <w:pPr>
        <w:spacing w:line="360" w:lineRule="auto"/>
        <w:rPr>
          <w:rFonts w:ascii="Times New Roman" w:hAnsi="Times New Roman" w:cs="Times New Roman"/>
          <w:b/>
          <w:u w:val="single"/>
        </w:rPr>
      </w:pPr>
      <w:r w:rsidRPr="00030682">
        <w:rPr>
          <w:rFonts w:ascii="Times New Roman" w:hAnsi="Times New Roman" w:cs="Times New Roman"/>
          <w:b/>
          <w:u w:val="single"/>
        </w:rPr>
        <w:t>Idősek Otthona  Vámosmikola "C" épület külső lift kialakítása</w:t>
      </w:r>
      <w:r w:rsidR="00BC7BE1" w:rsidRPr="00030682">
        <w:rPr>
          <w:rFonts w:ascii="Times New Roman" w:hAnsi="Times New Roman" w:cs="Times New Roman"/>
          <w:b/>
          <w:u w:val="single"/>
        </w:rPr>
        <w:t xml:space="preserve"> (7126)</w:t>
      </w:r>
    </w:p>
    <w:p w14:paraId="1739DDFE" w14:textId="2DEC7334" w:rsidR="0053576D" w:rsidRPr="00030682" w:rsidRDefault="0053576D" w:rsidP="0053576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DD166C" w:rsidRPr="00030682">
        <w:rPr>
          <w:rFonts w:ascii="Times New Roman" w:hAnsi="Times New Roman" w:cs="Times New Roman"/>
        </w:rPr>
        <w:t xml:space="preserve"> </w:t>
      </w:r>
      <w:r w:rsidR="00991463" w:rsidRPr="00030682">
        <w:rPr>
          <w:rFonts w:ascii="Times New Roman" w:hAnsi="Times New Roman" w:cs="Times New Roman"/>
        </w:rPr>
        <w:t xml:space="preserve">  </w:t>
      </w:r>
      <w:r w:rsidR="0004671E" w:rsidRPr="00030682">
        <w:rPr>
          <w:rFonts w:ascii="Times New Roman" w:hAnsi="Times New Roman" w:cs="Times New Roman"/>
        </w:rPr>
        <w:t xml:space="preserve"> </w:t>
      </w:r>
      <w:r w:rsidR="00473652" w:rsidRPr="00030682">
        <w:rPr>
          <w:rFonts w:ascii="Times New Roman" w:hAnsi="Times New Roman" w:cs="Times New Roman"/>
        </w:rPr>
        <w:t>791</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22061358" w14:textId="69B10E9A" w:rsidR="0053576D" w:rsidRPr="00030682" w:rsidRDefault="0053576D" w:rsidP="0053576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166C" w:rsidRPr="00030682">
        <w:rPr>
          <w:rFonts w:ascii="Times New Roman" w:hAnsi="Times New Roman" w:cs="Times New Roman"/>
        </w:rPr>
        <w:t xml:space="preserve">  </w:t>
      </w:r>
      <w:r w:rsidR="00991463" w:rsidRPr="00030682">
        <w:rPr>
          <w:rFonts w:ascii="Times New Roman" w:hAnsi="Times New Roman" w:cs="Times New Roman"/>
        </w:rPr>
        <w:t xml:space="preserve">  </w:t>
      </w:r>
      <w:r w:rsidR="0004671E" w:rsidRPr="00030682">
        <w:rPr>
          <w:rFonts w:ascii="Times New Roman" w:hAnsi="Times New Roman" w:cs="Times New Roman"/>
        </w:rPr>
        <w:t xml:space="preserve"> </w:t>
      </w:r>
      <w:r w:rsidR="00473652" w:rsidRPr="00030682">
        <w:rPr>
          <w:rFonts w:ascii="Times New Roman" w:hAnsi="Times New Roman" w:cs="Times New Roman"/>
        </w:rPr>
        <w:t>18</w:t>
      </w:r>
      <w:r w:rsidR="00C671FE" w:rsidRPr="00030682">
        <w:rPr>
          <w:rFonts w:ascii="Times New Roman" w:hAnsi="Times New Roman" w:cs="Times New Roman"/>
        </w:rPr>
        <w:t> </w:t>
      </w:r>
      <w:r w:rsidR="00473652" w:rsidRPr="00030682">
        <w:rPr>
          <w:rFonts w:ascii="Times New Roman" w:hAnsi="Times New Roman" w:cs="Times New Roman"/>
        </w:rPr>
        <w:t>766</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5E20E80A" w14:textId="4392EBD6" w:rsidR="0053576D" w:rsidRPr="00030682" w:rsidRDefault="00DD166C" w:rsidP="0053576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91463" w:rsidRPr="00030682">
        <w:rPr>
          <w:rFonts w:ascii="Times New Roman" w:hAnsi="Times New Roman" w:cs="Times New Roman"/>
        </w:rPr>
        <w:t xml:space="preserve">  </w:t>
      </w:r>
      <w:r w:rsidRPr="00030682">
        <w:rPr>
          <w:rFonts w:ascii="Times New Roman" w:hAnsi="Times New Roman" w:cs="Times New Roman"/>
        </w:rPr>
        <w:t xml:space="preserve"> </w:t>
      </w:r>
      <w:r w:rsidR="003A2FA0" w:rsidRPr="00030682">
        <w:rPr>
          <w:rFonts w:ascii="Times New Roman" w:hAnsi="Times New Roman" w:cs="Times New Roman"/>
        </w:rPr>
        <w:t xml:space="preserve"> </w:t>
      </w:r>
      <w:r w:rsidR="00473652" w:rsidRPr="00030682">
        <w:rPr>
          <w:rFonts w:ascii="Times New Roman" w:hAnsi="Times New Roman" w:cs="Times New Roman"/>
        </w:rPr>
        <w:t>2015-2017</w:t>
      </w:r>
      <w:r w:rsidR="00464426" w:rsidRPr="00030682">
        <w:rPr>
          <w:rFonts w:ascii="Times New Roman" w:hAnsi="Times New Roman" w:cs="Times New Roman"/>
        </w:rPr>
        <w:t xml:space="preserve"> év</w:t>
      </w:r>
      <w:r w:rsidR="00473652" w:rsidRPr="00030682">
        <w:rPr>
          <w:rFonts w:ascii="Times New Roman" w:hAnsi="Times New Roman" w:cs="Times New Roman"/>
        </w:rPr>
        <w:t>ek</w:t>
      </w:r>
    </w:p>
    <w:p w14:paraId="0436BAF4" w14:textId="005492DA" w:rsidR="00117344" w:rsidRPr="00030682" w:rsidRDefault="0053576D" w:rsidP="00E408D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Pr="00030682">
        <w:rPr>
          <w:rFonts w:ascii="Times New Roman" w:hAnsi="Times New Roman" w:cs="Times New Roman"/>
        </w:rPr>
        <w:t xml:space="preserve">  </w:t>
      </w:r>
      <w:r w:rsidR="00281A2C" w:rsidRPr="00030682">
        <w:rPr>
          <w:rFonts w:ascii="Times New Roman" w:hAnsi="Times New Roman" w:cs="Times New Roman"/>
        </w:rPr>
        <w:t xml:space="preserve">  </w:t>
      </w:r>
      <w:r w:rsidRPr="00030682">
        <w:rPr>
          <w:rFonts w:ascii="Times New Roman" w:hAnsi="Times New Roman" w:cs="Times New Roman"/>
        </w:rPr>
        <w:t>kötelező</w:t>
      </w:r>
    </w:p>
    <w:p w14:paraId="479253B1" w14:textId="77777777" w:rsidR="00B11C18" w:rsidRPr="00030682" w:rsidRDefault="00B11C18" w:rsidP="00E408D2">
      <w:pPr>
        <w:spacing w:after="0"/>
        <w:ind w:left="2124"/>
        <w:rPr>
          <w:rFonts w:ascii="Times New Roman" w:hAnsi="Times New Roman" w:cs="Times New Roman"/>
        </w:rPr>
      </w:pPr>
    </w:p>
    <w:p w14:paraId="0155B0D8" w14:textId="64150363" w:rsidR="00117344" w:rsidRPr="00030682" w:rsidRDefault="00117344" w:rsidP="00ED3261">
      <w:pPr>
        <w:jc w:val="both"/>
        <w:rPr>
          <w:rFonts w:ascii="Times New Roman" w:hAnsi="Times New Roman" w:cs="Times New Roman"/>
        </w:rPr>
      </w:pPr>
      <w:r w:rsidRPr="00030682">
        <w:rPr>
          <w:rFonts w:ascii="Times New Roman" w:hAnsi="Times New Roman" w:cs="Times New Roman"/>
        </w:rPr>
        <w:t>A feladat befejeződött. A tervezet elői</w:t>
      </w:r>
      <w:r w:rsidR="00ED3261" w:rsidRPr="00030682">
        <w:rPr>
          <w:rFonts w:ascii="Times New Roman" w:hAnsi="Times New Roman" w:cs="Times New Roman"/>
        </w:rPr>
        <w:t>rányzat elvonásra kerül.</w:t>
      </w:r>
    </w:p>
    <w:p w14:paraId="15AFFFEC" w14:textId="77777777" w:rsidR="0053576D" w:rsidRPr="00030682" w:rsidRDefault="00BC7BE1" w:rsidP="00BC7BE1">
      <w:pPr>
        <w:spacing w:line="360" w:lineRule="auto"/>
        <w:rPr>
          <w:rFonts w:ascii="Times New Roman" w:hAnsi="Times New Roman" w:cs="Times New Roman"/>
          <w:b/>
          <w:u w:val="single"/>
        </w:rPr>
      </w:pPr>
      <w:r w:rsidRPr="00030682">
        <w:rPr>
          <w:rFonts w:ascii="Times New Roman" w:hAnsi="Times New Roman" w:cs="Times New Roman"/>
          <w:b/>
          <w:u w:val="single"/>
        </w:rPr>
        <w:t xml:space="preserve">Visegrádi telephely lakóépületekben személyfelvonó kialakítása </w:t>
      </w:r>
      <w:r w:rsidR="000B1CA9" w:rsidRPr="00030682">
        <w:rPr>
          <w:rFonts w:ascii="Times New Roman" w:hAnsi="Times New Roman" w:cs="Times New Roman"/>
          <w:b/>
          <w:u w:val="single"/>
        </w:rPr>
        <w:t>(7187)</w:t>
      </w:r>
    </w:p>
    <w:p w14:paraId="1BF9C286" w14:textId="77777777" w:rsidR="00916A7F" w:rsidRPr="00030682" w:rsidRDefault="00916A7F" w:rsidP="00916A7F">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0B1CA9" w:rsidRPr="00030682">
        <w:rPr>
          <w:rFonts w:ascii="Times New Roman" w:hAnsi="Times New Roman" w:cs="Times New Roman"/>
        </w:rPr>
        <w:t>24</w:t>
      </w:r>
      <w:r w:rsidR="00C671FE" w:rsidRPr="00030682">
        <w:rPr>
          <w:rFonts w:ascii="Times New Roman" w:hAnsi="Times New Roman" w:cs="Times New Roman"/>
        </w:rPr>
        <w:t> </w:t>
      </w:r>
      <w:r w:rsidR="000B1CA9" w:rsidRPr="00030682">
        <w:rPr>
          <w:rFonts w:ascii="Times New Roman" w:hAnsi="Times New Roman" w:cs="Times New Roman"/>
        </w:rPr>
        <w:t>222</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57A85496" w14:textId="77777777" w:rsidR="00916A7F" w:rsidRPr="00030682" w:rsidRDefault="00916A7F" w:rsidP="00916A7F">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0B1CA9" w:rsidRPr="00030682">
        <w:rPr>
          <w:rFonts w:ascii="Times New Roman" w:hAnsi="Times New Roman" w:cs="Times New Roman"/>
        </w:rPr>
        <w:t>25</w:t>
      </w:r>
      <w:r w:rsidR="00C671FE" w:rsidRPr="00030682">
        <w:rPr>
          <w:rFonts w:ascii="Times New Roman" w:hAnsi="Times New Roman" w:cs="Times New Roman"/>
        </w:rPr>
        <w:t> </w:t>
      </w:r>
      <w:r w:rsidR="000B1CA9"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6FC1EA63" w14:textId="76906C95" w:rsidR="00916A7F" w:rsidRPr="00030682" w:rsidRDefault="00C671FE" w:rsidP="00464426">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3C4B3C" w:rsidRPr="00030682">
        <w:rPr>
          <w:rFonts w:ascii="Times New Roman" w:hAnsi="Times New Roman" w:cs="Times New Roman"/>
        </w:rPr>
        <w:t xml:space="preserve"> </w:t>
      </w:r>
      <w:r w:rsidR="000B1CA9" w:rsidRPr="00030682">
        <w:rPr>
          <w:rFonts w:ascii="Times New Roman" w:hAnsi="Times New Roman" w:cs="Times New Roman"/>
        </w:rPr>
        <w:t>2016-2018</w:t>
      </w:r>
      <w:r w:rsidR="00464426" w:rsidRPr="00030682">
        <w:rPr>
          <w:rFonts w:ascii="Times New Roman" w:hAnsi="Times New Roman" w:cs="Times New Roman"/>
        </w:rPr>
        <w:t xml:space="preserve"> év</w:t>
      </w:r>
      <w:r w:rsidR="000B1CA9" w:rsidRPr="00030682">
        <w:rPr>
          <w:rFonts w:ascii="Times New Roman" w:hAnsi="Times New Roman" w:cs="Times New Roman"/>
        </w:rPr>
        <w:t>ek</w:t>
      </w:r>
      <w:r w:rsidR="00916A7F" w:rsidRPr="00030682">
        <w:rPr>
          <w:rFonts w:ascii="Times New Roman" w:hAnsi="Times New Roman" w:cs="Times New Roman"/>
        </w:rPr>
        <w:t xml:space="preserve">                                    Besorolás</w:t>
      </w:r>
      <w:r w:rsidR="00916A7F" w:rsidRPr="00030682">
        <w:rPr>
          <w:rFonts w:ascii="Times New Roman" w:hAnsi="Times New Roman" w:cs="Times New Roman"/>
        </w:rPr>
        <w:tab/>
      </w:r>
      <w:r w:rsidR="00916A7F" w:rsidRPr="00030682">
        <w:rPr>
          <w:rFonts w:ascii="Times New Roman" w:hAnsi="Times New Roman" w:cs="Times New Roman"/>
        </w:rPr>
        <w:tab/>
        <w:t xml:space="preserve">: </w:t>
      </w:r>
      <w:r w:rsidR="00916A7F" w:rsidRPr="00030682">
        <w:rPr>
          <w:rFonts w:ascii="Times New Roman" w:hAnsi="Times New Roman" w:cs="Times New Roman"/>
        </w:rPr>
        <w:tab/>
        <w:t xml:space="preserve">      </w:t>
      </w:r>
      <w:r w:rsidR="00916A7F"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281A2C" w:rsidRPr="00030682">
        <w:rPr>
          <w:rFonts w:ascii="Times New Roman" w:hAnsi="Times New Roman" w:cs="Times New Roman"/>
        </w:rPr>
        <w:t xml:space="preserve">  </w:t>
      </w:r>
      <w:r w:rsidR="00916A7F" w:rsidRPr="00030682">
        <w:rPr>
          <w:rFonts w:ascii="Times New Roman" w:hAnsi="Times New Roman" w:cs="Times New Roman"/>
        </w:rPr>
        <w:t xml:space="preserve"> kötelező</w:t>
      </w:r>
    </w:p>
    <w:p w14:paraId="3DADD0AF" w14:textId="580BC195" w:rsidR="00CE7AB0" w:rsidRPr="00030682" w:rsidRDefault="00CE7AB0" w:rsidP="00CE7AB0">
      <w:pPr>
        <w:spacing w:after="0"/>
        <w:rPr>
          <w:rFonts w:ascii="Times New Roman" w:hAnsi="Times New Roman" w:cs="Times New Roman"/>
        </w:rPr>
      </w:pPr>
    </w:p>
    <w:p w14:paraId="468932ED" w14:textId="77777777" w:rsidR="00CE7AB0" w:rsidRPr="00030682" w:rsidRDefault="00CE7AB0" w:rsidP="003455C7">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Az intézmény telephelyén jelenleg nincs lift, így a kerekes székes gondozottak, ágyban fekvő betegek szállítása és a teherszállítás a felső szintre nem megoldott. A lift épületen belüli kialakítása építészeti szempontból és férőhely vesztés miatt sem megoldható. Az "A" épület külső udvari részéhez kerül hozzáépítésre külső betegszállító felvonó. Műszaki adatai: 1000 kg teherbírás, 12 fő vagy betegágy szállítására alkalmas, min. 1,1 m x 2,1 m belső térrel.</w:t>
      </w:r>
    </w:p>
    <w:p w14:paraId="1E0DEDAB" w14:textId="4C2E4859" w:rsidR="00DF08AD" w:rsidRPr="00030682" w:rsidRDefault="00CE7AB0" w:rsidP="000E79EB">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2017. évben az engedélyes kiviteli tervdokumentáció elkészült, a Kivitelező kiválasztására és szerződéskötésre került sor. A kivit</w:t>
      </w:r>
      <w:r w:rsidR="000E79EB" w:rsidRPr="00030682">
        <w:rPr>
          <w:rFonts w:ascii="Times New Roman" w:hAnsi="Times New Roman" w:cs="Times New Roman"/>
        </w:rPr>
        <w:t>elezés a 2018. évre húzódik át.</w:t>
      </w:r>
    </w:p>
    <w:p w14:paraId="269A6596" w14:textId="77777777" w:rsidR="000E79EB" w:rsidRPr="00030682" w:rsidRDefault="000E79EB" w:rsidP="000E79EB">
      <w:pPr>
        <w:autoSpaceDE w:val="0"/>
        <w:autoSpaceDN w:val="0"/>
        <w:adjustRightInd w:val="0"/>
        <w:spacing w:after="0"/>
        <w:jc w:val="both"/>
        <w:rPr>
          <w:rFonts w:ascii="Times New Roman" w:hAnsi="Times New Roman" w:cs="Times New Roman"/>
        </w:rPr>
      </w:pPr>
    </w:p>
    <w:p w14:paraId="1272D857" w14:textId="209C0F91" w:rsidR="00CB47A9" w:rsidRPr="00030682" w:rsidRDefault="006E636B" w:rsidP="006E636B">
      <w:pPr>
        <w:spacing w:line="360" w:lineRule="auto"/>
        <w:rPr>
          <w:rFonts w:ascii="Times New Roman" w:hAnsi="Times New Roman" w:cs="Times New Roman"/>
          <w:b/>
          <w:u w:val="single"/>
        </w:rPr>
      </w:pPr>
      <w:r w:rsidRPr="00030682">
        <w:rPr>
          <w:rFonts w:ascii="Times New Roman" w:hAnsi="Times New Roman" w:cs="Times New Roman"/>
          <w:b/>
          <w:u w:val="single"/>
        </w:rPr>
        <w:t>Visegrádi telephelyen lakószobák kialakítása födém felújítással párhuzamosan (7528)</w:t>
      </w:r>
    </w:p>
    <w:p w14:paraId="5AE23E12" w14:textId="10CD0D64" w:rsidR="0043729B" w:rsidRPr="00030682" w:rsidRDefault="0043729B" w:rsidP="0043729B">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C00119" w:rsidRPr="00030682">
        <w:rPr>
          <w:rFonts w:ascii="Times New Roman" w:hAnsi="Times New Roman" w:cs="Times New Roman"/>
        </w:rPr>
        <w:t xml:space="preserve"> </w:t>
      </w:r>
      <w:r w:rsidR="00281A2C" w:rsidRPr="00030682">
        <w:rPr>
          <w:rFonts w:ascii="Times New Roman" w:hAnsi="Times New Roman" w:cs="Times New Roman"/>
        </w:rPr>
        <w:t xml:space="preserve"> </w:t>
      </w:r>
      <w:r w:rsidR="006E636B" w:rsidRPr="00030682">
        <w:rPr>
          <w:rFonts w:ascii="Times New Roman" w:hAnsi="Times New Roman" w:cs="Times New Roman"/>
        </w:rPr>
        <w:t>13</w:t>
      </w:r>
      <w:r w:rsidR="00C671FE" w:rsidRPr="00030682">
        <w:rPr>
          <w:rFonts w:ascii="Times New Roman" w:hAnsi="Times New Roman" w:cs="Times New Roman"/>
        </w:rPr>
        <w:t> </w:t>
      </w:r>
      <w:r w:rsidR="006E636B" w:rsidRPr="00030682">
        <w:rPr>
          <w:rFonts w:ascii="Times New Roman" w:hAnsi="Times New Roman" w:cs="Times New Roman"/>
        </w:rPr>
        <w:t>800</w:t>
      </w:r>
      <w:r w:rsidR="00C671FE" w:rsidRPr="00030682">
        <w:rPr>
          <w:rFonts w:ascii="Times New Roman" w:hAnsi="Times New Roman" w:cs="Times New Roman"/>
        </w:rPr>
        <w:t xml:space="preserve"> </w:t>
      </w:r>
      <w:r w:rsidR="006E636B" w:rsidRPr="00030682">
        <w:rPr>
          <w:rFonts w:ascii="Times New Roman" w:hAnsi="Times New Roman" w:cs="Times New Roman"/>
        </w:rPr>
        <w:t>ezer</w:t>
      </w:r>
      <w:r w:rsidRPr="00030682">
        <w:rPr>
          <w:rFonts w:ascii="Times New Roman" w:hAnsi="Times New Roman" w:cs="Times New Roman"/>
        </w:rPr>
        <w:t xml:space="preserve"> Ft </w:t>
      </w:r>
    </w:p>
    <w:p w14:paraId="347428C8" w14:textId="25875CF8" w:rsidR="0043729B" w:rsidRPr="00030682" w:rsidRDefault="0043729B" w:rsidP="0043729B">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C00119" w:rsidRPr="00030682">
        <w:rPr>
          <w:rFonts w:ascii="Times New Roman" w:hAnsi="Times New Roman" w:cs="Times New Roman"/>
        </w:rPr>
        <w:t xml:space="preserve"> </w:t>
      </w:r>
      <w:r w:rsidR="00281A2C" w:rsidRPr="00030682">
        <w:rPr>
          <w:rFonts w:ascii="Times New Roman" w:hAnsi="Times New Roman" w:cs="Times New Roman"/>
        </w:rPr>
        <w:t xml:space="preserve">  </w:t>
      </w:r>
      <w:r w:rsidR="006E636B" w:rsidRPr="00030682">
        <w:rPr>
          <w:rFonts w:ascii="Times New Roman" w:hAnsi="Times New Roman" w:cs="Times New Roman"/>
        </w:rPr>
        <w:t>13</w:t>
      </w:r>
      <w:r w:rsidR="00C671FE" w:rsidRPr="00030682">
        <w:rPr>
          <w:rFonts w:ascii="Times New Roman" w:hAnsi="Times New Roman" w:cs="Times New Roman"/>
        </w:rPr>
        <w:t> </w:t>
      </w:r>
      <w:r w:rsidR="006E636B" w:rsidRPr="00030682">
        <w:rPr>
          <w:rFonts w:ascii="Times New Roman" w:hAnsi="Times New Roman" w:cs="Times New Roman"/>
        </w:rPr>
        <w:t>800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674D5E3D" w14:textId="58886C12" w:rsidR="0043729B" w:rsidRPr="00030682" w:rsidRDefault="00C00119" w:rsidP="0043729B">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3729B" w:rsidRPr="00030682">
        <w:rPr>
          <w:rFonts w:ascii="Times New Roman" w:hAnsi="Times New Roman" w:cs="Times New Roman"/>
        </w:rPr>
        <w:t xml:space="preserve"> </w:t>
      </w:r>
      <w:r w:rsidR="008B62DC" w:rsidRPr="00030682">
        <w:rPr>
          <w:rFonts w:ascii="Times New Roman" w:hAnsi="Times New Roman" w:cs="Times New Roman"/>
        </w:rPr>
        <w:t xml:space="preserve"> </w:t>
      </w:r>
      <w:r w:rsidRPr="00030682">
        <w:rPr>
          <w:rFonts w:ascii="Times New Roman" w:hAnsi="Times New Roman" w:cs="Times New Roman"/>
        </w:rPr>
        <w:t xml:space="preserve"> </w:t>
      </w:r>
      <w:r w:rsidR="006E636B" w:rsidRPr="00030682">
        <w:rPr>
          <w:rFonts w:ascii="Times New Roman" w:hAnsi="Times New Roman" w:cs="Times New Roman"/>
        </w:rPr>
        <w:t xml:space="preserve">2016-2018 </w:t>
      </w:r>
      <w:r w:rsidR="0043729B" w:rsidRPr="00030682">
        <w:rPr>
          <w:rFonts w:ascii="Times New Roman" w:hAnsi="Times New Roman" w:cs="Times New Roman"/>
        </w:rPr>
        <w:t>év</w:t>
      </w:r>
      <w:r w:rsidR="006E636B" w:rsidRPr="00030682">
        <w:rPr>
          <w:rFonts w:ascii="Times New Roman" w:hAnsi="Times New Roman" w:cs="Times New Roman"/>
        </w:rPr>
        <w:t>ek</w:t>
      </w:r>
    </w:p>
    <w:p w14:paraId="1A294C60" w14:textId="2F17E07B" w:rsidR="00EC3456" w:rsidRPr="00030682" w:rsidRDefault="0043729B" w:rsidP="00F924E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281A2C" w:rsidRPr="00030682">
        <w:rPr>
          <w:rFonts w:ascii="Times New Roman" w:hAnsi="Times New Roman" w:cs="Times New Roman"/>
        </w:rPr>
        <w:t xml:space="preserve"> </w:t>
      </w:r>
      <w:r w:rsidRPr="00030682">
        <w:rPr>
          <w:rFonts w:ascii="Times New Roman" w:hAnsi="Times New Roman" w:cs="Times New Roman"/>
        </w:rPr>
        <w:t>kötelező</w:t>
      </w:r>
    </w:p>
    <w:p w14:paraId="42A08932" w14:textId="77777777" w:rsidR="00803864" w:rsidRPr="00030682" w:rsidRDefault="00803864" w:rsidP="00803864">
      <w:pPr>
        <w:spacing w:after="0"/>
        <w:jc w:val="both"/>
        <w:rPr>
          <w:rFonts w:ascii="Times New Roman" w:hAnsi="Times New Roman" w:cs="Times New Roman"/>
        </w:rPr>
      </w:pPr>
      <w:r w:rsidRPr="00030682">
        <w:rPr>
          <w:rFonts w:ascii="Times New Roman" w:hAnsi="Times New Roman" w:cs="Times New Roman"/>
        </w:rPr>
        <w:t xml:space="preserve">Az intézmény "C" lakó és iroda épületében átalakítandó, jelenleg irodai dolgozók helyiségei: telephelyvezetői iroda, pénztár helyiség, iroda helyiség, előtér, mosdó WC helyiség. A felsorolt helyiségekből funkcióváltozással kialakításra kerül 1 db kétszemélyes lakószoba, 15 m2,1 db háromszemélyes lakószoba, 21 m2 és 1 db lakószoba (elkülönítő), 9 m2 és egy előtér. Az átépítés során </w:t>
      </w:r>
      <w:r w:rsidRPr="00030682">
        <w:rPr>
          <w:rFonts w:ascii="Times New Roman" w:hAnsi="Times New Roman" w:cs="Times New Roman"/>
        </w:rPr>
        <w:lastRenderedPageBreak/>
        <w:t xml:space="preserve">szükséges a helyiségek födémszerkezetét feltárni és statikailag megerősíteni. Az irodai dolgozók az "A" épületben felszabaduló irodákban kerülnek elhelyezésre. </w:t>
      </w:r>
    </w:p>
    <w:p w14:paraId="13FF5535" w14:textId="3E4D03A8" w:rsidR="004A7413" w:rsidRPr="00030682" w:rsidRDefault="00803864" w:rsidP="00600866">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2017. évben a Kivitelező kiválasztására és szerződéskötésre került sor. A kivit</w:t>
      </w:r>
      <w:r w:rsidR="00815E7D" w:rsidRPr="00030682">
        <w:rPr>
          <w:rFonts w:ascii="Times New Roman" w:hAnsi="Times New Roman" w:cs="Times New Roman"/>
        </w:rPr>
        <w:t>ele</w:t>
      </w:r>
      <w:r w:rsidR="00600866" w:rsidRPr="00030682">
        <w:rPr>
          <w:rFonts w:ascii="Times New Roman" w:hAnsi="Times New Roman" w:cs="Times New Roman"/>
        </w:rPr>
        <w:t>zés a 2018. évre húzódik át.</w:t>
      </w:r>
    </w:p>
    <w:p w14:paraId="2B921661" w14:textId="77777777" w:rsidR="00600866" w:rsidRPr="00030682" w:rsidRDefault="00600866" w:rsidP="00600866">
      <w:pPr>
        <w:autoSpaceDE w:val="0"/>
        <w:autoSpaceDN w:val="0"/>
        <w:adjustRightInd w:val="0"/>
        <w:spacing w:after="0"/>
        <w:jc w:val="both"/>
        <w:rPr>
          <w:rFonts w:ascii="Times New Roman" w:hAnsi="Times New Roman" w:cs="Times New Roman"/>
        </w:rPr>
      </w:pPr>
    </w:p>
    <w:p w14:paraId="5DF3763D" w14:textId="1EB800B1" w:rsidR="00464426" w:rsidRPr="00030682" w:rsidRDefault="00076EFC" w:rsidP="00076EFC">
      <w:pPr>
        <w:spacing w:line="360" w:lineRule="auto"/>
        <w:rPr>
          <w:rFonts w:ascii="Times New Roman" w:hAnsi="Times New Roman" w:cs="Times New Roman"/>
          <w:b/>
          <w:u w:val="single"/>
        </w:rPr>
      </w:pPr>
      <w:r w:rsidRPr="00030682">
        <w:rPr>
          <w:rFonts w:ascii="Times New Roman" w:hAnsi="Times New Roman" w:cs="Times New Roman"/>
          <w:b/>
          <w:u w:val="single"/>
        </w:rPr>
        <w:t xml:space="preserve">Ipari mosógép és mángorlógép beszerzése (7528) </w:t>
      </w:r>
    </w:p>
    <w:p w14:paraId="600BFADE" w14:textId="61681596" w:rsidR="00464426" w:rsidRPr="00030682" w:rsidRDefault="00464426" w:rsidP="00464426">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233C40" w:rsidRPr="00030682">
        <w:rPr>
          <w:rFonts w:ascii="Times New Roman" w:hAnsi="Times New Roman" w:cs="Times New Roman"/>
        </w:rPr>
        <w:t xml:space="preserve"> </w:t>
      </w:r>
      <w:r w:rsidR="00C00119" w:rsidRPr="00030682">
        <w:rPr>
          <w:rFonts w:ascii="Times New Roman" w:hAnsi="Times New Roman" w:cs="Times New Roman"/>
        </w:rPr>
        <w:t xml:space="preserve">   </w:t>
      </w:r>
      <w:r w:rsidR="00281A2C" w:rsidRPr="00030682">
        <w:rPr>
          <w:rFonts w:ascii="Times New Roman" w:hAnsi="Times New Roman" w:cs="Times New Roman"/>
        </w:rPr>
        <w:t xml:space="preserve"> </w:t>
      </w:r>
      <w:r w:rsidR="00076EFC" w:rsidRPr="00030682">
        <w:rPr>
          <w:rFonts w:ascii="Times New Roman" w:hAnsi="Times New Roman" w:cs="Times New Roman"/>
        </w:rPr>
        <w:t>8</w:t>
      </w:r>
      <w:r w:rsidR="00C671FE" w:rsidRPr="00030682">
        <w:rPr>
          <w:rFonts w:ascii="Times New Roman" w:hAnsi="Times New Roman" w:cs="Times New Roman"/>
        </w:rPr>
        <w:t> </w:t>
      </w:r>
      <w:r w:rsidR="00076EFC" w:rsidRPr="00030682">
        <w:rPr>
          <w:rFonts w:ascii="Times New Roman" w:hAnsi="Times New Roman" w:cs="Times New Roman"/>
        </w:rPr>
        <w:t>500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46A40864" w14:textId="7110FF38" w:rsidR="00464426" w:rsidRPr="00030682" w:rsidRDefault="00464426" w:rsidP="00464426">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233C40" w:rsidRPr="00030682">
        <w:rPr>
          <w:rFonts w:ascii="Times New Roman" w:hAnsi="Times New Roman" w:cs="Times New Roman"/>
        </w:rPr>
        <w:t xml:space="preserve"> </w:t>
      </w:r>
      <w:r w:rsidR="00281A2C" w:rsidRPr="00030682">
        <w:rPr>
          <w:rFonts w:ascii="Times New Roman" w:hAnsi="Times New Roman" w:cs="Times New Roman"/>
        </w:rPr>
        <w:t xml:space="preserve"> </w:t>
      </w:r>
      <w:r w:rsidR="00C00119" w:rsidRPr="00030682">
        <w:rPr>
          <w:rFonts w:ascii="Times New Roman" w:hAnsi="Times New Roman" w:cs="Times New Roman"/>
        </w:rPr>
        <w:t xml:space="preserve">   </w:t>
      </w:r>
      <w:r w:rsidR="00076EFC" w:rsidRPr="00030682">
        <w:rPr>
          <w:rFonts w:ascii="Times New Roman" w:hAnsi="Times New Roman" w:cs="Times New Roman"/>
        </w:rPr>
        <w:t>8</w:t>
      </w:r>
      <w:r w:rsidR="00C671FE" w:rsidRPr="00030682">
        <w:rPr>
          <w:rFonts w:ascii="Times New Roman" w:hAnsi="Times New Roman" w:cs="Times New Roman"/>
        </w:rPr>
        <w:t> </w:t>
      </w:r>
      <w:r w:rsidR="00076EFC" w:rsidRPr="00030682">
        <w:rPr>
          <w:rFonts w:ascii="Times New Roman" w:hAnsi="Times New Roman" w:cs="Times New Roman"/>
        </w:rPr>
        <w:t>500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1DE2B3D4" w14:textId="1077E99F" w:rsidR="00464426" w:rsidRPr="00030682" w:rsidRDefault="00233C40" w:rsidP="00464426">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70E95" w:rsidRPr="00030682">
        <w:rPr>
          <w:rFonts w:ascii="Times New Roman" w:hAnsi="Times New Roman" w:cs="Times New Roman"/>
        </w:rPr>
        <w:t xml:space="preserve"> </w:t>
      </w:r>
      <w:r w:rsidR="00281A2C" w:rsidRPr="00030682">
        <w:rPr>
          <w:rFonts w:ascii="Times New Roman" w:hAnsi="Times New Roman" w:cs="Times New Roman"/>
        </w:rPr>
        <w:t xml:space="preserve"> </w:t>
      </w:r>
      <w:r w:rsidR="00076EFC" w:rsidRPr="00030682">
        <w:rPr>
          <w:rFonts w:ascii="Times New Roman" w:hAnsi="Times New Roman" w:cs="Times New Roman"/>
        </w:rPr>
        <w:t>2017-2018</w:t>
      </w:r>
      <w:r w:rsidR="00281A2C" w:rsidRPr="00030682">
        <w:rPr>
          <w:rFonts w:ascii="Times New Roman" w:hAnsi="Times New Roman" w:cs="Times New Roman"/>
        </w:rPr>
        <w:t xml:space="preserve"> </w:t>
      </w:r>
      <w:r w:rsidR="00464426" w:rsidRPr="00030682">
        <w:rPr>
          <w:rFonts w:ascii="Times New Roman" w:hAnsi="Times New Roman" w:cs="Times New Roman"/>
        </w:rPr>
        <w:t>év</w:t>
      </w:r>
      <w:r w:rsidR="00076EFC" w:rsidRPr="00030682">
        <w:rPr>
          <w:rFonts w:ascii="Times New Roman" w:hAnsi="Times New Roman" w:cs="Times New Roman"/>
        </w:rPr>
        <w:t>ek</w:t>
      </w:r>
    </w:p>
    <w:p w14:paraId="765FF4EB" w14:textId="420B962A" w:rsidR="00B11C18" w:rsidRDefault="00464426" w:rsidP="002C6AB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Pr="00030682">
        <w:rPr>
          <w:rFonts w:ascii="Times New Roman" w:hAnsi="Times New Roman" w:cs="Times New Roman"/>
        </w:rPr>
        <w:t xml:space="preserve">   </w:t>
      </w:r>
      <w:r w:rsidR="00281A2C" w:rsidRPr="00030682">
        <w:rPr>
          <w:rFonts w:ascii="Times New Roman" w:hAnsi="Times New Roman" w:cs="Times New Roman"/>
        </w:rPr>
        <w:t xml:space="preserve">  </w:t>
      </w:r>
      <w:r w:rsidRPr="00030682">
        <w:rPr>
          <w:rFonts w:ascii="Times New Roman" w:hAnsi="Times New Roman" w:cs="Times New Roman"/>
        </w:rPr>
        <w:t xml:space="preserve"> kötelező</w:t>
      </w:r>
    </w:p>
    <w:p w14:paraId="518CAE09" w14:textId="77777777" w:rsidR="00F924EF" w:rsidRPr="00030682" w:rsidRDefault="00F924EF" w:rsidP="002C6AB7">
      <w:pPr>
        <w:spacing w:after="0"/>
        <w:ind w:left="2124"/>
        <w:rPr>
          <w:rFonts w:ascii="Times New Roman" w:hAnsi="Times New Roman" w:cs="Times New Roman"/>
        </w:rPr>
      </w:pPr>
    </w:p>
    <w:p w14:paraId="72FB84FF" w14:textId="77777777" w:rsidR="002853B6" w:rsidRPr="00030682" w:rsidRDefault="002853B6" w:rsidP="002853B6">
      <w:pPr>
        <w:spacing w:after="0"/>
        <w:jc w:val="both"/>
        <w:rPr>
          <w:rFonts w:ascii="Times New Roman" w:hAnsi="Times New Roman" w:cs="Times New Roman"/>
        </w:rPr>
      </w:pPr>
      <w:r w:rsidRPr="00030682">
        <w:rPr>
          <w:rFonts w:ascii="Times New Roman" w:hAnsi="Times New Roman" w:cs="Times New Roman"/>
        </w:rPr>
        <w:t>A mosodában jelenleg üzemelő ipari mosógép csak tartalékként használható, mert szerkezete a folyamatos igénybevételt nem bírja, csapágyazása zajos, mosódobja deformálódott, javítását a szerviz nem vállalta.</w:t>
      </w:r>
    </w:p>
    <w:p w14:paraId="0515376F" w14:textId="69765CCA" w:rsidR="00DE5AD2" w:rsidRPr="00030682" w:rsidRDefault="002853B6" w:rsidP="00B11C18">
      <w:pPr>
        <w:spacing w:after="0"/>
        <w:jc w:val="both"/>
        <w:rPr>
          <w:rFonts w:ascii="Times New Roman" w:hAnsi="Times New Roman" w:cs="Times New Roman"/>
        </w:rPr>
      </w:pPr>
      <w:r w:rsidRPr="00030682">
        <w:rPr>
          <w:rFonts w:ascii="Times New Roman" w:hAnsi="Times New Roman" w:cs="Times New Roman"/>
        </w:rPr>
        <w:t>Az ipari mángorlógép hasonlóan a mosógéphez a többéves használat folyamán elhasználódott, a folyamatos igénybevételt csak gyakori javítás, karbantartás biztosításával tudja az intézmény fenntartani. Új gépek beszerzése szükséges a zavartalan üzemeléshez A beszerzés 2017-ben megtörtént, a pénzügy</w:t>
      </w:r>
      <w:r w:rsidR="00B11C18" w:rsidRPr="00030682">
        <w:rPr>
          <w:rFonts w:ascii="Times New Roman" w:hAnsi="Times New Roman" w:cs="Times New Roman"/>
        </w:rPr>
        <w:t>i rendezés 2018 évre áthúzódik.</w:t>
      </w:r>
    </w:p>
    <w:p w14:paraId="7CD2A2D2" w14:textId="77777777" w:rsidR="00B11C18" w:rsidRPr="00030682" w:rsidRDefault="00B11C18" w:rsidP="00B11C18">
      <w:pPr>
        <w:spacing w:after="0"/>
        <w:jc w:val="both"/>
        <w:rPr>
          <w:rFonts w:ascii="Times New Roman" w:hAnsi="Times New Roman" w:cs="Times New Roman"/>
        </w:rPr>
      </w:pPr>
    </w:p>
    <w:p w14:paraId="310D4578" w14:textId="67CB80B3" w:rsidR="00A73993" w:rsidRPr="00030682" w:rsidRDefault="00D73923" w:rsidP="00D73923">
      <w:pPr>
        <w:spacing w:line="360" w:lineRule="auto"/>
        <w:rPr>
          <w:rFonts w:ascii="Times New Roman" w:hAnsi="Times New Roman" w:cs="Times New Roman"/>
          <w:b/>
          <w:u w:val="single"/>
        </w:rPr>
      </w:pPr>
      <w:r w:rsidRPr="00030682">
        <w:rPr>
          <w:rFonts w:ascii="Times New Roman" w:hAnsi="Times New Roman" w:cs="Times New Roman"/>
          <w:b/>
          <w:u w:val="single"/>
        </w:rPr>
        <w:t>Konyhai gépek cseréje (7432)</w:t>
      </w:r>
    </w:p>
    <w:p w14:paraId="652EC8E9" w14:textId="25BF37BB" w:rsidR="00A73993" w:rsidRPr="00030682" w:rsidRDefault="00A73993" w:rsidP="00A7399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233C40" w:rsidRPr="00030682">
        <w:rPr>
          <w:rFonts w:ascii="Times New Roman" w:hAnsi="Times New Roman" w:cs="Times New Roman"/>
        </w:rPr>
        <w:t xml:space="preserve"> </w:t>
      </w:r>
      <w:r w:rsidR="00D73923" w:rsidRPr="00030682">
        <w:rPr>
          <w:rFonts w:ascii="Times New Roman" w:hAnsi="Times New Roman" w:cs="Times New Roman"/>
        </w:rPr>
        <w:t xml:space="preserve"> </w:t>
      </w:r>
      <w:r w:rsidR="00C00119" w:rsidRPr="00030682">
        <w:rPr>
          <w:rFonts w:ascii="Times New Roman" w:hAnsi="Times New Roman" w:cs="Times New Roman"/>
        </w:rPr>
        <w:t xml:space="preserve">  </w:t>
      </w:r>
      <w:r w:rsidR="00D73923" w:rsidRPr="00030682">
        <w:rPr>
          <w:rFonts w:ascii="Times New Roman" w:hAnsi="Times New Roman" w:cs="Times New Roman"/>
        </w:rPr>
        <w:t>3</w:t>
      </w:r>
      <w:r w:rsidR="00C671FE" w:rsidRPr="00030682">
        <w:rPr>
          <w:rFonts w:ascii="Times New Roman" w:hAnsi="Times New Roman" w:cs="Times New Roman"/>
        </w:rPr>
        <w:t> </w:t>
      </w:r>
      <w:r w:rsidR="00D73923"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4EDE74F3" w14:textId="33C9C831" w:rsidR="00A73993" w:rsidRPr="00030682" w:rsidRDefault="00A73993" w:rsidP="00A7399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81A2C" w:rsidRPr="00030682">
        <w:rPr>
          <w:rFonts w:ascii="Times New Roman" w:hAnsi="Times New Roman" w:cs="Times New Roman"/>
        </w:rPr>
        <w:t xml:space="preserve">  </w:t>
      </w:r>
      <w:r w:rsidR="00DD74F0" w:rsidRPr="00030682">
        <w:rPr>
          <w:rFonts w:ascii="Times New Roman" w:hAnsi="Times New Roman" w:cs="Times New Roman"/>
        </w:rPr>
        <w:t xml:space="preserve"> </w:t>
      </w:r>
      <w:r w:rsidR="00C00119" w:rsidRPr="00030682">
        <w:rPr>
          <w:rFonts w:ascii="Times New Roman" w:hAnsi="Times New Roman" w:cs="Times New Roman"/>
        </w:rPr>
        <w:t xml:space="preserve"> </w:t>
      </w:r>
      <w:r w:rsidR="00DD74F0" w:rsidRPr="00030682">
        <w:rPr>
          <w:rFonts w:ascii="Times New Roman" w:hAnsi="Times New Roman" w:cs="Times New Roman"/>
        </w:rPr>
        <w:t xml:space="preserve"> </w:t>
      </w:r>
      <w:r w:rsidR="00C00119" w:rsidRPr="00030682">
        <w:rPr>
          <w:rFonts w:ascii="Times New Roman" w:hAnsi="Times New Roman" w:cs="Times New Roman"/>
        </w:rPr>
        <w:t xml:space="preserve"> </w:t>
      </w:r>
      <w:r w:rsidR="00D73923" w:rsidRPr="00030682">
        <w:rPr>
          <w:rFonts w:ascii="Times New Roman" w:hAnsi="Times New Roman" w:cs="Times New Roman"/>
        </w:rPr>
        <w:t>3</w:t>
      </w:r>
      <w:r w:rsidR="00C671FE" w:rsidRPr="00030682">
        <w:rPr>
          <w:rFonts w:ascii="Times New Roman" w:hAnsi="Times New Roman" w:cs="Times New Roman"/>
        </w:rPr>
        <w:t> </w:t>
      </w:r>
      <w:r w:rsidR="00D73923"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4739741B" w14:textId="162C9437" w:rsidR="00A73993" w:rsidRPr="00030682" w:rsidRDefault="00233C40" w:rsidP="00A7399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E42A6F" w:rsidRPr="00030682">
        <w:rPr>
          <w:rFonts w:ascii="Times New Roman" w:hAnsi="Times New Roman" w:cs="Times New Roman"/>
        </w:rPr>
        <w:t xml:space="preserve">  </w:t>
      </w:r>
      <w:r w:rsidR="00D73923" w:rsidRPr="00030682">
        <w:rPr>
          <w:rFonts w:ascii="Times New Roman" w:hAnsi="Times New Roman" w:cs="Times New Roman"/>
        </w:rPr>
        <w:t>2017-2018</w:t>
      </w:r>
      <w:r w:rsidR="00A73993" w:rsidRPr="00030682">
        <w:rPr>
          <w:rFonts w:ascii="Times New Roman" w:hAnsi="Times New Roman" w:cs="Times New Roman"/>
        </w:rPr>
        <w:t xml:space="preserve"> évek</w:t>
      </w:r>
    </w:p>
    <w:p w14:paraId="022803E2" w14:textId="0845CD8A" w:rsidR="00A73993" w:rsidRPr="00030682" w:rsidRDefault="00A73993"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1A2C" w:rsidRPr="00030682">
        <w:rPr>
          <w:rFonts w:ascii="Times New Roman" w:hAnsi="Times New Roman" w:cs="Times New Roman"/>
        </w:rPr>
        <w:t xml:space="preserve">  </w:t>
      </w:r>
      <w:r w:rsidR="00EF1E64" w:rsidRPr="00030682">
        <w:rPr>
          <w:rFonts w:ascii="Times New Roman" w:hAnsi="Times New Roman" w:cs="Times New Roman"/>
        </w:rPr>
        <w:t xml:space="preserve">  </w:t>
      </w:r>
      <w:r w:rsidRPr="00030682">
        <w:rPr>
          <w:rFonts w:ascii="Times New Roman" w:hAnsi="Times New Roman" w:cs="Times New Roman"/>
        </w:rPr>
        <w:t xml:space="preserve"> kötelező</w:t>
      </w:r>
    </w:p>
    <w:p w14:paraId="552C036F" w14:textId="393FC8B1" w:rsidR="00D96556" w:rsidRPr="00030682" w:rsidRDefault="00D96556" w:rsidP="00D96556">
      <w:pPr>
        <w:spacing w:after="0"/>
        <w:rPr>
          <w:rFonts w:ascii="Times New Roman" w:hAnsi="Times New Roman" w:cs="Times New Roman"/>
        </w:rPr>
      </w:pPr>
    </w:p>
    <w:p w14:paraId="2037D210" w14:textId="6D703D9D" w:rsidR="00DF08AD" w:rsidRPr="00030682" w:rsidRDefault="00D96556" w:rsidP="00AA67A6">
      <w:pPr>
        <w:jc w:val="both"/>
        <w:rPr>
          <w:rFonts w:ascii="Times New Roman" w:hAnsi="Times New Roman" w:cs="Times New Roman"/>
        </w:rPr>
      </w:pPr>
      <w:r w:rsidRPr="00030682">
        <w:rPr>
          <w:rFonts w:ascii="Times New Roman" w:hAnsi="Times New Roman" w:cs="Times New Roman"/>
        </w:rPr>
        <w:t>Az intézmény jelenleg nem rendelkezik mosogatógéppel, a konyhaüzem folyamatos ellátásához, a gyors és nagyszámú edényzet mosogatásához szükséges a gép beszerzése. Hűtőszekrények elöregedtek, szinte folyamatos javításra szorulnak, cseréjük ezért indokolt. Burgonyakoptató gép szintén elhasználódott a fokozott igénybevétel folyamán javítását már többször végezte az intézmény, további biztonságos használatra nem alkalmas. A beszerzések megtörténtek. A fennmaradó összegből egy zöldségszeletelő gép kerül beszerzésre 2018-ban, mely a konyhai nyersanyag előkészítést segíti elő nagymértékben.</w:t>
      </w:r>
    </w:p>
    <w:p w14:paraId="665D133B" w14:textId="38188875" w:rsidR="00464426" w:rsidRPr="00030682" w:rsidRDefault="00933349" w:rsidP="00933349">
      <w:pPr>
        <w:spacing w:line="360" w:lineRule="auto"/>
        <w:rPr>
          <w:rFonts w:ascii="Times New Roman" w:hAnsi="Times New Roman" w:cs="Times New Roman"/>
          <w:b/>
          <w:u w:val="single"/>
        </w:rPr>
      </w:pPr>
      <w:r w:rsidRPr="00030682">
        <w:rPr>
          <w:rFonts w:ascii="Times New Roman" w:hAnsi="Times New Roman" w:cs="Times New Roman"/>
          <w:b/>
          <w:u w:val="single"/>
        </w:rPr>
        <w:t>Visegrád telephely ipari mosógép és szárítógép beszerzés (7433)</w:t>
      </w:r>
    </w:p>
    <w:p w14:paraId="1BB7AA1C" w14:textId="366CBAF7" w:rsidR="00E346E1" w:rsidRPr="00030682" w:rsidRDefault="00E346E1" w:rsidP="00E346E1">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9104F" w:rsidRPr="00030682">
        <w:rPr>
          <w:rFonts w:ascii="Times New Roman" w:hAnsi="Times New Roman" w:cs="Times New Roman"/>
        </w:rPr>
        <w:t xml:space="preserve">  </w:t>
      </w:r>
      <w:r w:rsidR="00233C40" w:rsidRPr="00030682">
        <w:rPr>
          <w:rFonts w:ascii="Times New Roman" w:hAnsi="Times New Roman" w:cs="Times New Roman"/>
        </w:rPr>
        <w:t xml:space="preserve"> </w:t>
      </w:r>
      <w:r w:rsidR="00C00119" w:rsidRPr="00030682">
        <w:rPr>
          <w:rFonts w:ascii="Times New Roman" w:hAnsi="Times New Roman" w:cs="Times New Roman"/>
        </w:rPr>
        <w:t xml:space="preserve">    </w:t>
      </w:r>
      <w:r w:rsidR="00933349" w:rsidRPr="00030682">
        <w:rPr>
          <w:rFonts w:ascii="Times New Roman" w:hAnsi="Times New Roman" w:cs="Times New Roman"/>
        </w:rPr>
        <w:t>5</w:t>
      </w:r>
      <w:r w:rsidR="00C671FE" w:rsidRPr="00030682">
        <w:rPr>
          <w:rFonts w:ascii="Times New Roman" w:hAnsi="Times New Roman" w:cs="Times New Roman"/>
        </w:rPr>
        <w:t> </w:t>
      </w:r>
      <w:r w:rsidR="00933349" w:rsidRPr="00030682">
        <w:rPr>
          <w:rFonts w:ascii="Times New Roman" w:hAnsi="Times New Roman" w:cs="Times New Roman"/>
        </w:rPr>
        <w:t>000</w:t>
      </w:r>
      <w:r w:rsidR="00C671FE" w:rsidRPr="00030682">
        <w:rPr>
          <w:rFonts w:ascii="Times New Roman" w:hAnsi="Times New Roman" w:cs="Times New Roman"/>
        </w:rPr>
        <w:t xml:space="preserve"> </w:t>
      </w:r>
      <w:r w:rsidR="00933349" w:rsidRPr="00030682">
        <w:rPr>
          <w:rFonts w:ascii="Times New Roman" w:hAnsi="Times New Roman" w:cs="Times New Roman"/>
        </w:rPr>
        <w:t>ezer</w:t>
      </w:r>
      <w:r w:rsidRPr="00030682">
        <w:rPr>
          <w:rFonts w:ascii="Times New Roman" w:hAnsi="Times New Roman" w:cs="Times New Roman"/>
        </w:rPr>
        <w:t xml:space="preserve"> Ft </w:t>
      </w:r>
    </w:p>
    <w:p w14:paraId="7005A852" w14:textId="044D769E" w:rsidR="00E346E1" w:rsidRPr="00030682" w:rsidRDefault="00E346E1" w:rsidP="00E346E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233C40" w:rsidRPr="00030682">
        <w:rPr>
          <w:rFonts w:ascii="Times New Roman" w:hAnsi="Times New Roman" w:cs="Times New Roman"/>
        </w:rPr>
        <w:t xml:space="preserve"> </w:t>
      </w:r>
      <w:r w:rsidR="00C00119" w:rsidRPr="00030682">
        <w:rPr>
          <w:rFonts w:ascii="Times New Roman" w:hAnsi="Times New Roman" w:cs="Times New Roman"/>
        </w:rPr>
        <w:t xml:space="preserve">   </w:t>
      </w:r>
      <w:r w:rsidR="00933349" w:rsidRPr="00030682">
        <w:rPr>
          <w:rFonts w:ascii="Times New Roman" w:hAnsi="Times New Roman" w:cs="Times New Roman"/>
        </w:rPr>
        <w:t>5</w:t>
      </w:r>
      <w:r w:rsidR="00C671FE" w:rsidRPr="00030682">
        <w:rPr>
          <w:rFonts w:ascii="Times New Roman" w:hAnsi="Times New Roman" w:cs="Times New Roman"/>
        </w:rPr>
        <w:t> </w:t>
      </w:r>
      <w:r w:rsidR="00933349" w:rsidRPr="00030682">
        <w:rPr>
          <w:rFonts w:ascii="Times New Roman" w:hAnsi="Times New Roman" w:cs="Times New Roman"/>
        </w:rPr>
        <w:t>000</w:t>
      </w:r>
      <w:r w:rsidR="00C671FE" w:rsidRPr="00030682">
        <w:rPr>
          <w:rFonts w:ascii="Times New Roman" w:hAnsi="Times New Roman" w:cs="Times New Roman"/>
        </w:rPr>
        <w:t xml:space="preserve"> </w:t>
      </w:r>
      <w:r w:rsidR="00933349" w:rsidRPr="00030682">
        <w:rPr>
          <w:rFonts w:ascii="Times New Roman" w:hAnsi="Times New Roman" w:cs="Times New Roman"/>
        </w:rPr>
        <w:t>ezer</w:t>
      </w:r>
      <w:r w:rsidRPr="00030682">
        <w:rPr>
          <w:rFonts w:ascii="Times New Roman" w:hAnsi="Times New Roman" w:cs="Times New Roman"/>
        </w:rPr>
        <w:t xml:space="preserve"> Ft </w:t>
      </w:r>
    </w:p>
    <w:p w14:paraId="24173BD1" w14:textId="0A356322" w:rsidR="00E346E1" w:rsidRPr="00030682" w:rsidRDefault="00E346E1" w:rsidP="00E346E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874A4" w:rsidRPr="00030682">
        <w:rPr>
          <w:rFonts w:ascii="Times New Roman" w:hAnsi="Times New Roman" w:cs="Times New Roman"/>
        </w:rPr>
        <w:t xml:space="preserve"> </w:t>
      </w:r>
      <w:r w:rsidR="00C00119" w:rsidRPr="00030682">
        <w:rPr>
          <w:rFonts w:ascii="Times New Roman" w:hAnsi="Times New Roman" w:cs="Times New Roman"/>
        </w:rPr>
        <w:t xml:space="preserve"> </w:t>
      </w:r>
      <w:r w:rsidR="00933349" w:rsidRPr="00030682">
        <w:rPr>
          <w:rFonts w:ascii="Times New Roman" w:hAnsi="Times New Roman" w:cs="Times New Roman"/>
        </w:rPr>
        <w:t>2017-2018</w:t>
      </w:r>
      <w:r w:rsidRPr="00030682">
        <w:rPr>
          <w:rFonts w:ascii="Times New Roman" w:hAnsi="Times New Roman" w:cs="Times New Roman"/>
        </w:rPr>
        <w:t xml:space="preserve"> év</w:t>
      </w:r>
      <w:r w:rsidR="00933349" w:rsidRPr="00030682">
        <w:rPr>
          <w:rFonts w:ascii="Times New Roman" w:hAnsi="Times New Roman" w:cs="Times New Roman"/>
        </w:rPr>
        <w:t>ek</w:t>
      </w:r>
    </w:p>
    <w:p w14:paraId="2A5E754D" w14:textId="4FCA13DC" w:rsidR="00E346E1" w:rsidRPr="00030682" w:rsidRDefault="00E346E1"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9104F" w:rsidRPr="00030682">
        <w:rPr>
          <w:rFonts w:ascii="Times New Roman" w:hAnsi="Times New Roman" w:cs="Times New Roman"/>
        </w:rPr>
        <w:t xml:space="preserve"> </w:t>
      </w:r>
      <w:r w:rsidRPr="00030682">
        <w:rPr>
          <w:rFonts w:ascii="Times New Roman" w:hAnsi="Times New Roman" w:cs="Times New Roman"/>
        </w:rPr>
        <w:t xml:space="preserve"> </w:t>
      </w:r>
      <w:r w:rsidR="00DD74F0" w:rsidRPr="00030682">
        <w:rPr>
          <w:rFonts w:ascii="Times New Roman" w:hAnsi="Times New Roman" w:cs="Times New Roman"/>
        </w:rPr>
        <w:t xml:space="preserve">   </w:t>
      </w:r>
      <w:r w:rsidRPr="00030682">
        <w:rPr>
          <w:rFonts w:ascii="Times New Roman" w:hAnsi="Times New Roman" w:cs="Times New Roman"/>
        </w:rPr>
        <w:t xml:space="preserve">  kötelező</w:t>
      </w:r>
    </w:p>
    <w:p w14:paraId="1668B2D8" w14:textId="49A1CCBA" w:rsidR="00A2107D" w:rsidRPr="00030682" w:rsidRDefault="00A2107D" w:rsidP="00406613">
      <w:pPr>
        <w:spacing w:after="0"/>
        <w:ind w:left="2124"/>
        <w:rPr>
          <w:rFonts w:ascii="Times New Roman" w:hAnsi="Times New Roman" w:cs="Times New Roman"/>
        </w:rPr>
      </w:pPr>
    </w:p>
    <w:p w14:paraId="43C4E640" w14:textId="268FD3D5" w:rsidR="00C62C68" w:rsidRPr="00030682" w:rsidRDefault="00A2107D" w:rsidP="00796B58">
      <w:pPr>
        <w:jc w:val="both"/>
        <w:rPr>
          <w:rFonts w:ascii="Times New Roman" w:hAnsi="Times New Roman" w:cs="Times New Roman"/>
        </w:rPr>
      </w:pPr>
      <w:r w:rsidRPr="00030682">
        <w:rPr>
          <w:rFonts w:ascii="Times New Roman" w:hAnsi="Times New Roman" w:cs="Times New Roman"/>
        </w:rPr>
        <w:t>Jelenleg a mosoda kapacitása a helyi pipere mosást teszi lehetővé, a nagyobb mennyiségű textíliák mosását Vámosmikolán végzik. A mosodai kapacitás bővítésével több textíliát tudnának helyben mosni, mely az ellátás könnyítését és szállítási költségek megtakarítást jelentené. A jelenlegi mosógép műszaki állapota nagyon rossz, cseréje elengedhetetlen. Az új mosoda helyiség kialakítását követően kerülnek a berendezések elhelyezésre 2018 évben a szükséges csatlakozások kialakításával.</w:t>
      </w:r>
    </w:p>
    <w:p w14:paraId="616EBC0B" w14:textId="46E7C031" w:rsidR="00E346E1" w:rsidRPr="00030682" w:rsidRDefault="00014D8E" w:rsidP="00C32107">
      <w:pPr>
        <w:spacing w:line="360" w:lineRule="auto"/>
        <w:rPr>
          <w:rFonts w:ascii="Times New Roman" w:hAnsi="Times New Roman" w:cs="Times New Roman"/>
          <w:b/>
          <w:u w:val="single"/>
        </w:rPr>
      </w:pPr>
      <w:r w:rsidRPr="00030682">
        <w:rPr>
          <w:rFonts w:ascii="Times New Roman" w:hAnsi="Times New Roman" w:cs="Times New Roman"/>
          <w:b/>
          <w:u w:val="single"/>
        </w:rPr>
        <w:t>Visegrád telep</w:t>
      </w:r>
      <w:r w:rsidR="00C32107" w:rsidRPr="00030682">
        <w:rPr>
          <w:rFonts w:ascii="Times New Roman" w:hAnsi="Times New Roman" w:cs="Times New Roman"/>
          <w:b/>
          <w:u w:val="single"/>
        </w:rPr>
        <w:t>hely konyhai gépek, berendezések cseréje (7437)</w:t>
      </w:r>
    </w:p>
    <w:p w14:paraId="7030E037" w14:textId="1EF02E16" w:rsidR="00E346E1" w:rsidRPr="00030682" w:rsidRDefault="00E346E1" w:rsidP="00E346E1">
      <w:pPr>
        <w:spacing w:after="0"/>
        <w:ind w:left="2124"/>
        <w:rPr>
          <w:rFonts w:ascii="Times New Roman" w:hAnsi="Times New Roman" w:cs="Times New Roman"/>
        </w:rPr>
      </w:pPr>
      <w:r w:rsidRPr="00030682">
        <w:rPr>
          <w:rFonts w:ascii="Times New Roman" w:hAnsi="Times New Roman" w:cs="Times New Roman"/>
        </w:rPr>
        <w:lastRenderedPageBreak/>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9104F" w:rsidRPr="00030682">
        <w:rPr>
          <w:rFonts w:ascii="Times New Roman" w:hAnsi="Times New Roman" w:cs="Times New Roman"/>
        </w:rPr>
        <w:t xml:space="preserve"> </w:t>
      </w:r>
      <w:r w:rsidR="00DD74F0" w:rsidRPr="00030682">
        <w:rPr>
          <w:rFonts w:ascii="Times New Roman" w:hAnsi="Times New Roman" w:cs="Times New Roman"/>
        </w:rPr>
        <w:t xml:space="preserve">   </w:t>
      </w:r>
      <w:r w:rsidR="0059104F" w:rsidRPr="00030682">
        <w:rPr>
          <w:rFonts w:ascii="Times New Roman" w:hAnsi="Times New Roman" w:cs="Times New Roman"/>
        </w:rPr>
        <w:t xml:space="preserve"> </w:t>
      </w:r>
      <w:r w:rsidR="000238D9" w:rsidRPr="00030682">
        <w:rPr>
          <w:rFonts w:ascii="Times New Roman" w:hAnsi="Times New Roman" w:cs="Times New Roman"/>
        </w:rPr>
        <w:t xml:space="preserve"> </w:t>
      </w:r>
      <w:r w:rsidR="0059104F" w:rsidRPr="00030682">
        <w:rPr>
          <w:rFonts w:ascii="Times New Roman" w:hAnsi="Times New Roman" w:cs="Times New Roman"/>
        </w:rPr>
        <w:t xml:space="preserve"> </w:t>
      </w:r>
      <w:r w:rsidR="00C32107" w:rsidRPr="00030682">
        <w:rPr>
          <w:rFonts w:ascii="Times New Roman" w:hAnsi="Times New Roman" w:cs="Times New Roman"/>
        </w:rPr>
        <w:t>2</w:t>
      </w:r>
      <w:r w:rsidR="00C671FE" w:rsidRPr="00030682">
        <w:rPr>
          <w:rFonts w:ascii="Times New Roman" w:hAnsi="Times New Roman" w:cs="Times New Roman"/>
        </w:rPr>
        <w:t> </w:t>
      </w:r>
      <w:r w:rsidR="00C32107" w:rsidRPr="00030682">
        <w:rPr>
          <w:rFonts w:ascii="Times New Roman" w:hAnsi="Times New Roman" w:cs="Times New Roman"/>
        </w:rPr>
        <w:t>500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1E167F3D" w14:textId="7F24CD37" w:rsidR="00E346E1" w:rsidRPr="00030682" w:rsidRDefault="00E346E1" w:rsidP="00E346E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9104F" w:rsidRPr="00030682">
        <w:rPr>
          <w:rFonts w:ascii="Times New Roman" w:hAnsi="Times New Roman" w:cs="Times New Roman"/>
        </w:rPr>
        <w:t xml:space="preserve">  </w:t>
      </w:r>
      <w:r w:rsidR="00DD74F0" w:rsidRPr="00030682">
        <w:rPr>
          <w:rFonts w:ascii="Times New Roman" w:hAnsi="Times New Roman" w:cs="Times New Roman"/>
        </w:rPr>
        <w:t xml:space="preserve">   </w:t>
      </w:r>
      <w:r w:rsidR="000238D9" w:rsidRPr="00030682">
        <w:rPr>
          <w:rFonts w:ascii="Times New Roman" w:hAnsi="Times New Roman" w:cs="Times New Roman"/>
        </w:rPr>
        <w:t xml:space="preserve"> </w:t>
      </w:r>
      <w:r w:rsidR="0059104F" w:rsidRPr="00030682">
        <w:rPr>
          <w:rFonts w:ascii="Times New Roman" w:hAnsi="Times New Roman" w:cs="Times New Roman"/>
        </w:rPr>
        <w:t xml:space="preserve"> </w:t>
      </w:r>
      <w:r w:rsidR="00C32107" w:rsidRPr="00030682">
        <w:rPr>
          <w:rFonts w:ascii="Times New Roman" w:hAnsi="Times New Roman" w:cs="Times New Roman"/>
        </w:rPr>
        <w:t>2</w:t>
      </w:r>
      <w:r w:rsidR="00C671FE" w:rsidRPr="00030682">
        <w:rPr>
          <w:rFonts w:ascii="Times New Roman" w:hAnsi="Times New Roman" w:cs="Times New Roman"/>
        </w:rPr>
        <w:t> </w:t>
      </w:r>
      <w:r w:rsidR="00C32107" w:rsidRPr="00030682">
        <w:rPr>
          <w:rFonts w:ascii="Times New Roman" w:hAnsi="Times New Roman" w:cs="Times New Roman"/>
        </w:rPr>
        <w:t>500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601C184E" w14:textId="365EF63E" w:rsidR="00E346E1" w:rsidRPr="00030682" w:rsidRDefault="00E346E1" w:rsidP="00E346E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22175" w:rsidRPr="00030682">
        <w:rPr>
          <w:rFonts w:ascii="Times New Roman" w:hAnsi="Times New Roman" w:cs="Times New Roman"/>
        </w:rPr>
        <w:t xml:space="preserve"> </w:t>
      </w:r>
      <w:r w:rsidRPr="00030682">
        <w:rPr>
          <w:rFonts w:ascii="Times New Roman" w:hAnsi="Times New Roman" w:cs="Times New Roman"/>
        </w:rPr>
        <w:t xml:space="preserve"> </w:t>
      </w:r>
      <w:r w:rsidR="00C32107" w:rsidRPr="00030682">
        <w:rPr>
          <w:rFonts w:ascii="Times New Roman" w:hAnsi="Times New Roman" w:cs="Times New Roman"/>
        </w:rPr>
        <w:t>2017-2018</w:t>
      </w:r>
      <w:r w:rsidRPr="00030682">
        <w:rPr>
          <w:rFonts w:ascii="Times New Roman" w:hAnsi="Times New Roman" w:cs="Times New Roman"/>
        </w:rPr>
        <w:t xml:space="preserve"> év</w:t>
      </w:r>
      <w:r w:rsidR="00C32107" w:rsidRPr="00030682">
        <w:rPr>
          <w:rFonts w:ascii="Times New Roman" w:hAnsi="Times New Roman" w:cs="Times New Roman"/>
        </w:rPr>
        <w:t>ek</w:t>
      </w:r>
    </w:p>
    <w:p w14:paraId="269D81CE" w14:textId="26A6D2B6" w:rsidR="00314962" w:rsidRDefault="00E346E1" w:rsidP="004A74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522175" w:rsidRPr="00030682">
        <w:rPr>
          <w:rFonts w:ascii="Times New Roman" w:hAnsi="Times New Roman" w:cs="Times New Roman"/>
        </w:rPr>
        <w:t xml:space="preserve"> </w:t>
      </w:r>
      <w:r w:rsidR="00DD74F0" w:rsidRPr="00030682">
        <w:rPr>
          <w:rFonts w:ascii="Times New Roman" w:hAnsi="Times New Roman" w:cs="Times New Roman"/>
        </w:rPr>
        <w:t xml:space="preserve"> </w:t>
      </w:r>
      <w:r w:rsidRPr="00030682">
        <w:rPr>
          <w:rFonts w:ascii="Times New Roman" w:hAnsi="Times New Roman" w:cs="Times New Roman"/>
        </w:rPr>
        <w:t>kötelező</w:t>
      </w:r>
    </w:p>
    <w:p w14:paraId="68EE4BAF" w14:textId="77777777" w:rsidR="00AB09DD" w:rsidRPr="00030682" w:rsidRDefault="00AB09DD" w:rsidP="004A7413">
      <w:pPr>
        <w:spacing w:after="0"/>
        <w:ind w:left="2124"/>
        <w:rPr>
          <w:rFonts w:ascii="Times New Roman" w:hAnsi="Times New Roman" w:cs="Times New Roman"/>
        </w:rPr>
      </w:pPr>
    </w:p>
    <w:p w14:paraId="4AB36890" w14:textId="6001FEB4" w:rsidR="001528EC" w:rsidRPr="00030682" w:rsidRDefault="00314962" w:rsidP="00600866">
      <w:pPr>
        <w:jc w:val="both"/>
        <w:rPr>
          <w:rFonts w:ascii="Times New Roman" w:hAnsi="Times New Roman" w:cs="Times New Roman"/>
        </w:rPr>
      </w:pPr>
      <w:r w:rsidRPr="00030682">
        <w:rPr>
          <w:rFonts w:ascii="Times New Roman" w:hAnsi="Times New Roman" w:cs="Times New Roman"/>
        </w:rPr>
        <w:t>Az intézmény visegrádi telephelye nem rendelkezik mosogatógéppel, a konyhaüzem folyamatos ellátásához, a gyors és hatékony mosogatás elvégzéséhez szükséges a gép beszerzése. Az üzemben lévő egyetemes konyhagép balesetveszélyes, azonban a napi feladatok ellátásában nélkülözhetetlen. Ennek kiváltására 1db szeletelőgépet, 1db zöldségszeletelő gépet különböző tárcsákkal, 1db planetáris mixert szerez be az intézmény. A főzőüst helyett 1 db billenő serpenyő beszerzése történik a konyhatechnológia korszerűsítése érdekében. A konyhában lévő fa asztal cseréje szükséges rozsdamentes fém asztalra a higiéniai előírások betartása érdekében. A szerződést az intézmény megkötötte, a besz</w:t>
      </w:r>
      <w:r w:rsidR="00DF08AD" w:rsidRPr="00030682">
        <w:rPr>
          <w:rFonts w:ascii="Times New Roman" w:hAnsi="Times New Roman" w:cs="Times New Roman"/>
        </w:rPr>
        <w:t>erzés 2018. évben fejeződik be.</w:t>
      </w:r>
    </w:p>
    <w:p w14:paraId="64ED8914" w14:textId="77777777" w:rsidR="003D59F2" w:rsidRPr="00030682" w:rsidRDefault="00014D8E" w:rsidP="00014D8E">
      <w:pPr>
        <w:spacing w:line="360" w:lineRule="auto"/>
        <w:rPr>
          <w:rFonts w:ascii="Times New Roman" w:hAnsi="Times New Roman" w:cs="Times New Roman"/>
          <w:b/>
          <w:u w:val="single"/>
        </w:rPr>
      </w:pPr>
      <w:r w:rsidRPr="00030682">
        <w:rPr>
          <w:rFonts w:ascii="Times New Roman" w:hAnsi="Times New Roman" w:cs="Times New Roman"/>
          <w:b/>
          <w:u w:val="single"/>
        </w:rPr>
        <w:t>Visegrád konyhai légtechnika cseréje (7438)</w:t>
      </w:r>
    </w:p>
    <w:p w14:paraId="07B0A8E6" w14:textId="5D9B6FAF" w:rsidR="003D59F2" w:rsidRPr="00030682" w:rsidRDefault="003D59F2" w:rsidP="003D59F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9104F" w:rsidRPr="00030682">
        <w:rPr>
          <w:rFonts w:ascii="Times New Roman" w:hAnsi="Times New Roman" w:cs="Times New Roman"/>
        </w:rPr>
        <w:t xml:space="preserve"> </w:t>
      </w:r>
      <w:r w:rsidR="00233C40" w:rsidRPr="00030682">
        <w:rPr>
          <w:rFonts w:ascii="Times New Roman" w:hAnsi="Times New Roman" w:cs="Times New Roman"/>
        </w:rPr>
        <w:t xml:space="preserve">  </w:t>
      </w:r>
      <w:r w:rsidR="00275D9D" w:rsidRPr="00030682">
        <w:rPr>
          <w:rFonts w:ascii="Times New Roman" w:hAnsi="Times New Roman" w:cs="Times New Roman"/>
        </w:rPr>
        <w:t xml:space="preserve">   </w:t>
      </w:r>
      <w:r w:rsidR="0059104F" w:rsidRPr="00030682">
        <w:rPr>
          <w:rFonts w:ascii="Times New Roman" w:hAnsi="Times New Roman" w:cs="Times New Roman"/>
        </w:rPr>
        <w:t xml:space="preserve"> </w:t>
      </w:r>
      <w:r w:rsidR="00D64004" w:rsidRPr="00030682">
        <w:rPr>
          <w:rFonts w:ascii="Times New Roman" w:hAnsi="Times New Roman" w:cs="Times New Roman"/>
        </w:rPr>
        <w:t>5</w:t>
      </w:r>
      <w:r w:rsidR="00C671FE" w:rsidRPr="00030682">
        <w:rPr>
          <w:rFonts w:ascii="Times New Roman" w:hAnsi="Times New Roman" w:cs="Times New Roman"/>
        </w:rPr>
        <w:t> </w:t>
      </w:r>
      <w:r w:rsidR="00D64004"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1F4C30DC" w14:textId="51E16EB1" w:rsidR="003D59F2" w:rsidRPr="00030682" w:rsidRDefault="003D59F2" w:rsidP="003D59F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9104F" w:rsidRPr="00030682">
        <w:rPr>
          <w:rFonts w:ascii="Times New Roman" w:hAnsi="Times New Roman" w:cs="Times New Roman"/>
        </w:rPr>
        <w:t xml:space="preserve"> </w:t>
      </w:r>
      <w:r w:rsidR="00DD74F0" w:rsidRPr="00030682">
        <w:rPr>
          <w:rFonts w:ascii="Times New Roman" w:hAnsi="Times New Roman" w:cs="Times New Roman"/>
        </w:rPr>
        <w:t xml:space="preserve"> </w:t>
      </w:r>
      <w:r w:rsidR="00275D9D" w:rsidRPr="00030682">
        <w:rPr>
          <w:rFonts w:ascii="Times New Roman" w:hAnsi="Times New Roman" w:cs="Times New Roman"/>
        </w:rPr>
        <w:t xml:space="preserve">   </w:t>
      </w:r>
      <w:r w:rsidR="00DD74F0" w:rsidRPr="00030682">
        <w:rPr>
          <w:rFonts w:ascii="Times New Roman" w:hAnsi="Times New Roman" w:cs="Times New Roman"/>
        </w:rPr>
        <w:t xml:space="preserve">  </w:t>
      </w:r>
      <w:r w:rsidR="00D64004" w:rsidRPr="00030682">
        <w:rPr>
          <w:rFonts w:ascii="Times New Roman" w:hAnsi="Times New Roman" w:cs="Times New Roman"/>
        </w:rPr>
        <w:t>5</w:t>
      </w:r>
      <w:r w:rsidR="00C671FE" w:rsidRPr="00030682">
        <w:rPr>
          <w:rFonts w:ascii="Times New Roman" w:hAnsi="Times New Roman" w:cs="Times New Roman"/>
        </w:rPr>
        <w:t> </w:t>
      </w:r>
      <w:r w:rsidR="00D64004" w:rsidRPr="00030682">
        <w:rPr>
          <w:rFonts w:ascii="Times New Roman" w:hAnsi="Times New Roman" w:cs="Times New Roman"/>
        </w:rPr>
        <w:t>000</w:t>
      </w:r>
      <w:r w:rsidR="00C671FE" w:rsidRPr="00030682">
        <w:rPr>
          <w:rFonts w:ascii="Times New Roman" w:hAnsi="Times New Roman" w:cs="Times New Roman"/>
        </w:rPr>
        <w:t xml:space="preserve"> </w:t>
      </w:r>
      <w:r w:rsidR="00D64004" w:rsidRPr="00030682">
        <w:rPr>
          <w:rFonts w:ascii="Times New Roman" w:hAnsi="Times New Roman" w:cs="Times New Roman"/>
        </w:rPr>
        <w:t>ezer</w:t>
      </w:r>
      <w:r w:rsidRPr="00030682">
        <w:rPr>
          <w:rFonts w:ascii="Times New Roman" w:hAnsi="Times New Roman" w:cs="Times New Roman"/>
        </w:rPr>
        <w:t xml:space="preserve"> Ft </w:t>
      </w:r>
    </w:p>
    <w:p w14:paraId="48FB2F54" w14:textId="4406F3DB" w:rsidR="003D59F2" w:rsidRPr="00030682" w:rsidRDefault="00233C40" w:rsidP="003D59F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75D9D" w:rsidRPr="00030682">
        <w:rPr>
          <w:rFonts w:ascii="Times New Roman" w:hAnsi="Times New Roman" w:cs="Times New Roman"/>
        </w:rPr>
        <w:t xml:space="preserve">  </w:t>
      </w:r>
      <w:r w:rsidR="00141C67" w:rsidRPr="00030682">
        <w:rPr>
          <w:rFonts w:ascii="Times New Roman" w:hAnsi="Times New Roman" w:cs="Times New Roman"/>
        </w:rPr>
        <w:t xml:space="preserve"> </w:t>
      </w:r>
      <w:r w:rsidRPr="00030682">
        <w:rPr>
          <w:rFonts w:ascii="Times New Roman" w:hAnsi="Times New Roman" w:cs="Times New Roman"/>
        </w:rPr>
        <w:t xml:space="preserve"> </w:t>
      </w:r>
      <w:r w:rsidR="00014D8E" w:rsidRPr="00030682">
        <w:rPr>
          <w:rFonts w:ascii="Times New Roman" w:hAnsi="Times New Roman" w:cs="Times New Roman"/>
        </w:rPr>
        <w:t xml:space="preserve">2017-2018 </w:t>
      </w:r>
      <w:r w:rsidR="003D59F2" w:rsidRPr="00030682">
        <w:rPr>
          <w:rFonts w:ascii="Times New Roman" w:hAnsi="Times New Roman" w:cs="Times New Roman"/>
        </w:rPr>
        <w:t>év</w:t>
      </w:r>
      <w:r w:rsidR="00014D8E" w:rsidRPr="00030682">
        <w:rPr>
          <w:rFonts w:ascii="Times New Roman" w:hAnsi="Times New Roman" w:cs="Times New Roman"/>
        </w:rPr>
        <w:t>ek</w:t>
      </w:r>
    </w:p>
    <w:p w14:paraId="67538753" w14:textId="59C5E3DC" w:rsidR="003D59F2" w:rsidRPr="00030682" w:rsidRDefault="003D59F2"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141C67" w:rsidRPr="00030682">
        <w:rPr>
          <w:rFonts w:ascii="Times New Roman" w:hAnsi="Times New Roman" w:cs="Times New Roman"/>
        </w:rPr>
        <w:t xml:space="preserve"> </w:t>
      </w:r>
      <w:r w:rsidR="00DD74F0" w:rsidRPr="00030682">
        <w:rPr>
          <w:rFonts w:ascii="Times New Roman" w:hAnsi="Times New Roman" w:cs="Times New Roman"/>
        </w:rPr>
        <w:t xml:space="preserve"> </w:t>
      </w:r>
      <w:r w:rsidRPr="00030682">
        <w:rPr>
          <w:rFonts w:ascii="Times New Roman" w:hAnsi="Times New Roman" w:cs="Times New Roman"/>
        </w:rPr>
        <w:t>kötelező</w:t>
      </w:r>
    </w:p>
    <w:p w14:paraId="7D526AA0" w14:textId="15BA5E0C" w:rsidR="001528EC" w:rsidRPr="00030682" w:rsidRDefault="001528EC" w:rsidP="001528EC">
      <w:pPr>
        <w:spacing w:after="0"/>
        <w:rPr>
          <w:rFonts w:ascii="Times New Roman" w:hAnsi="Times New Roman" w:cs="Times New Roman"/>
        </w:rPr>
      </w:pPr>
    </w:p>
    <w:p w14:paraId="1BF918B1" w14:textId="1FCE1F9F" w:rsidR="00642075" w:rsidRPr="00C817A6" w:rsidRDefault="001528EC" w:rsidP="00C817A6">
      <w:pPr>
        <w:jc w:val="both"/>
        <w:rPr>
          <w:rFonts w:ascii="Times New Roman" w:hAnsi="Times New Roman" w:cs="Times New Roman"/>
        </w:rPr>
      </w:pPr>
      <w:r w:rsidRPr="00030682">
        <w:rPr>
          <w:rFonts w:ascii="Times New Roman" w:hAnsi="Times New Roman" w:cs="Times New Roman"/>
        </w:rPr>
        <w:t>A meglévő konyhai befúvó-elszívó</w:t>
      </w:r>
      <w:r w:rsidR="00DE061A">
        <w:rPr>
          <w:rFonts w:ascii="Times New Roman" w:hAnsi="Times New Roman" w:cs="Times New Roman"/>
        </w:rPr>
        <w:t xml:space="preserve"> rendszer</w:t>
      </w:r>
      <w:r w:rsidR="00AC1366">
        <w:rPr>
          <w:rFonts w:ascii="Times New Roman" w:hAnsi="Times New Roman" w:cs="Times New Roman"/>
        </w:rPr>
        <w:t xml:space="preserve"> a</w:t>
      </w:r>
      <w:r w:rsidR="00DE061A">
        <w:rPr>
          <w:rFonts w:ascii="Times New Roman" w:hAnsi="Times New Roman" w:cs="Times New Roman"/>
        </w:rPr>
        <w:t xml:space="preserve"> </w:t>
      </w:r>
      <w:r w:rsidR="00AC1366">
        <w:rPr>
          <w:rFonts w:ascii="Times New Roman" w:hAnsi="Times New Roman" w:cs="Times New Roman"/>
        </w:rPr>
        <w:t>j</w:t>
      </w:r>
      <w:r w:rsidRPr="00030682">
        <w:rPr>
          <w:rFonts w:ascii="Times New Roman" w:hAnsi="Times New Roman" w:cs="Times New Roman"/>
        </w:rPr>
        <w:t>elenlegi előírásoknak nem felel meg, ezért teljeskörű cseréjét kell elvégezni. Az intézmény a szerződést megkötötte, a kivitelezés 2018. évben fejeződik be.</w:t>
      </w:r>
    </w:p>
    <w:p w14:paraId="503B7F20" w14:textId="5AFC4BE9" w:rsidR="00D13AC9" w:rsidRPr="00030682" w:rsidRDefault="00B164CF" w:rsidP="00B164CF">
      <w:pPr>
        <w:spacing w:line="360" w:lineRule="auto"/>
        <w:rPr>
          <w:rFonts w:ascii="Times New Roman" w:hAnsi="Times New Roman" w:cs="Times New Roman"/>
          <w:b/>
          <w:u w:val="single"/>
        </w:rPr>
      </w:pPr>
      <w:r w:rsidRPr="00030682">
        <w:rPr>
          <w:rFonts w:ascii="Times New Roman" w:hAnsi="Times New Roman" w:cs="Times New Roman"/>
          <w:b/>
          <w:u w:val="single"/>
        </w:rPr>
        <w:t>Visegrádi telephely poloskairtás miatti tárgyi eszköz beszerzés (vis maior)</w:t>
      </w:r>
    </w:p>
    <w:p w14:paraId="1588BF8D" w14:textId="6ECECF9C" w:rsidR="00D13AC9" w:rsidRPr="00030682" w:rsidRDefault="00D13AC9" w:rsidP="00D13AC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C671FE" w:rsidRPr="00030682">
        <w:rPr>
          <w:rFonts w:ascii="Times New Roman" w:hAnsi="Times New Roman" w:cs="Times New Roman"/>
        </w:rPr>
        <w:t xml:space="preserve"> </w:t>
      </w:r>
      <w:r w:rsidR="00C66591" w:rsidRPr="00030682">
        <w:rPr>
          <w:rFonts w:ascii="Times New Roman" w:hAnsi="Times New Roman" w:cs="Times New Roman"/>
        </w:rPr>
        <w:t xml:space="preserve">    </w:t>
      </w:r>
      <w:r w:rsidR="00DD74F0" w:rsidRPr="00030682">
        <w:rPr>
          <w:rFonts w:ascii="Times New Roman" w:hAnsi="Times New Roman" w:cs="Times New Roman"/>
        </w:rPr>
        <w:t xml:space="preserve"> </w:t>
      </w:r>
      <w:r w:rsidR="00B164CF" w:rsidRPr="00030682">
        <w:rPr>
          <w:rFonts w:ascii="Times New Roman" w:hAnsi="Times New Roman" w:cs="Times New Roman"/>
        </w:rPr>
        <w:t>1 028</w:t>
      </w:r>
      <w:r w:rsidR="00DD74F0" w:rsidRPr="00030682">
        <w:rPr>
          <w:rFonts w:ascii="Times New Roman" w:hAnsi="Times New Roman" w:cs="Times New Roman"/>
        </w:rPr>
        <w:t xml:space="preserve"> </w:t>
      </w:r>
      <w:r w:rsidRPr="00030682">
        <w:rPr>
          <w:rFonts w:ascii="Times New Roman" w:hAnsi="Times New Roman" w:cs="Times New Roman"/>
        </w:rPr>
        <w:t xml:space="preserve">ezer Ft </w:t>
      </w:r>
    </w:p>
    <w:p w14:paraId="3A293E4B" w14:textId="24C39FD8" w:rsidR="00D13AC9" w:rsidRPr="00030682" w:rsidRDefault="00D13AC9" w:rsidP="00D13AC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C66591" w:rsidRPr="00030682">
        <w:rPr>
          <w:rFonts w:ascii="Times New Roman" w:hAnsi="Times New Roman" w:cs="Times New Roman"/>
        </w:rPr>
        <w:t xml:space="preserve">    </w:t>
      </w:r>
      <w:r w:rsidR="00DD74F0" w:rsidRPr="00030682">
        <w:rPr>
          <w:rFonts w:ascii="Times New Roman" w:hAnsi="Times New Roman" w:cs="Times New Roman"/>
        </w:rPr>
        <w:t xml:space="preserve">  </w:t>
      </w:r>
      <w:r w:rsidR="00B164CF" w:rsidRPr="00030682">
        <w:rPr>
          <w:rFonts w:ascii="Times New Roman" w:hAnsi="Times New Roman" w:cs="Times New Roman"/>
        </w:rPr>
        <w:t>1</w:t>
      </w:r>
      <w:r w:rsidR="00C671FE" w:rsidRPr="00030682">
        <w:rPr>
          <w:rFonts w:ascii="Times New Roman" w:hAnsi="Times New Roman" w:cs="Times New Roman"/>
        </w:rPr>
        <w:t> </w:t>
      </w:r>
      <w:r w:rsidR="00B164CF" w:rsidRPr="00030682">
        <w:rPr>
          <w:rFonts w:ascii="Times New Roman" w:hAnsi="Times New Roman" w:cs="Times New Roman"/>
        </w:rPr>
        <w:t>120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5B479451" w14:textId="454F72AE" w:rsidR="00D13AC9" w:rsidRPr="00030682" w:rsidRDefault="00D13AC9" w:rsidP="00D13AC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56FDD" w:rsidRPr="00030682">
        <w:rPr>
          <w:rFonts w:ascii="Times New Roman" w:hAnsi="Times New Roman" w:cs="Times New Roman"/>
        </w:rPr>
        <w:t xml:space="preserve">         </w:t>
      </w:r>
      <w:r w:rsidR="00233C40" w:rsidRPr="00030682">
        <w:rPr>
          <w:rFonts w:ascii="Times New Roman" w:hAnsi="Times New Roman" w:cs="Times New Roman"/>
        </w:rPr>
        <w:t xml:space="preserve"> </w:t>
      </w:r>
      <w:r w:rsidR="00B164CF" w:rsidRPr="00030682">
        <w:rPr>
          <w:rFonts w:ascii="Times New Roman" w:hAnsi="Times New Roman" w:cs="Times New Roman"/>
        </w:rPr>
        <w:t xml:space="preserve">2017 </w:t>
      </w:r>
      <w:r w:rsidRPr="00030682">
        <w:rPr>
          <w:rFonts w:ascii="Times New Roman" w:hAnsi="Times New Roman" w:cs="Times New Roman"/>
        </w:rPr>
        <w:t>év</w:t>
      </w:r>
    </w:p>
    <w:p w14:paraId="1C665B6F" w14:textId="7C34241D" w:rsidR="00E360ED" w:rsidRDefault="00D13AC9" w:rsidP="0037529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w:t>
      </w:r>
      <w:r w:rsidR="0059104F" w:rsidRPr="00030682">
        <w:rPr>
          <w:rFonts w:ascii="Times New Roman" w:hAnsi="Times New Roman" w:cs="Times New Roman"/>
        </w:rPr>
        <w:t xml:space="preserve"> </w:t>
      </w:r>
      <w:r w:rsidR="0059104F" w:rsidRPr="00030682">
        <w:rPr>
          <w:rFonts w:ascii="Times New Roman" w:hAnsi="Times New Roman" w:cs="Times New Roman"/>
        </w:rPr>
        <w:tab/>
        <w:t xml:space="preserve">      </w:t>
      </w:r>
      <w:r w:rsidR="0059104F" w:rsidRPr="00030682">
        <w:rPr>
          <w:rFonts w:ascii="Times New Roman" w:hAnsi="Times New Roman" w:cs="Times New Roman"/>
        </w:rPr>
        <w:tab/>
        <w:t xml:space="preserve"> </w:t>
      </w:r>
      <w:r w:rsidRPr="00030682">
        <w:rPr>
          <w:rFonts w:ascii="Times New Roman" w:hAnsi="Times New Roman" w:cs="Times New Roman"/>
        </w:rPr>
        <w:t xml:space="preserve"> </w:t>
      </w:r>
      <w:r w:rsidR="00DD74F0" w:rsidRPr="00030682">
        <w:rPr>
          <w:rFonts w:ascii="Times New Roman" w:hAnsi="Times New Roman" w:cs="Times New Roman"/>
        </w:rPr>
        <w:t xml:space="preserve">   </w:t>
      </w:r>
      <w:r w:rsidR="00156FDD" w:rsidRPr="00030682">
        <w:rPr>
          <w:rFonts w:ascii="Times New Roman" w:hAnsi="Times New Roman" w:cs="Times New Roman"/>
        </w:rPr>
        <w:t xml:space="preserve">  </w:t>
      </w:r>
      <w:r w:rsidRPr="00030682">
        <w:rPr>
          <w:rFonts w:ascii="Times New Roman" w:hAnsi="Times New Roman" w:cs="Times New Roman"/>
        </w:rPr>
        <w:t xml:space="preserve">  kötelező</w:t>
      </w:r>
    </w:p>
    <w:p w14:paraId="775A69AA" w14:textId="77777777" w:rsidR="003C0A44" w:rsidRPr="00030682" w:rsidRDefault="003C0A44" w:rsidP="00375297">
      <w:pPr>
        <w:spacing w:after="0"/>
        <w:ind w:left="2124"/>
        <w:rPr>
          <w:rFonts w:ascii="Times New Roman" w:hAnsi="Times New Roman" w:cs="Times New Roman"/>
        </w:rPr>
      </w:pPr>
    </w:p>
    <w:p w14:paraId="679E186A" w14:textId="02B7A69E" w:rsidR="006C47FE" w:rsidRPr="00030682" w:rsidRDefault="00E360ED" w:rsidP="00B11C18">
      <w:pPr>
        <w:spacing w:after="120"/>
        <w:jc w:val="both"/>
        <w:rPr>
          <w:rFonts w:ascii="Times New Roman" w:hAnsi="Times New Roman" w:cs="Times New Roman"/>
        </w:rPr>
      </w:pPr>
      <w:r w:rsidRPr="00030682">
        <w:rPr>
          <w:rFonts w:ascii="Times New Roman" w:hAnsi="Times New Roman" w:cs="Times New Roman"/>
        </w:rPr>
        <w:t>Az ágyi poloska elszaporodása miatt az intézményben teljeskörű vegyszeres írtást kellett elvégezni több alkalommal. A fertőzött bútorokat, berendezési tárgyakat meg kellett semmisíteni. ezeknek p</w:t>
      </w:r>
      <w:r w:rsidR="00DF08AD" w:rsidRPr="00030682">
        <w:rPr>
          <w:rFonts w:ascii="Times New Roman" w:hAnsi="Times New Roman" w:cs="Times New Roman"/>
        </w:rPr>
        <w:t>ótlásról gondoskodni szükséges.</w:t>
      </w:r>
    </w:p>
    <w:p w14:paraId="56C9A277" w14:textId="00B57F96" w:rsidR="004A7413" w:rsidRPr="00030682" w:rsidRDefault="00F3754B" w:rsidP="00E674A0">
      <w:pPr>
        <w:spacing w:line="360" w:lineRule="auto"/>
        <w:rPr>
          <w:rFonts w:ascii="Times New Roman" w:hAnsi="Times New Roman" w:cs="Times New Roman"/>
          <w:b/>
          <w:u w:val="single"/>
        </w:rPr>
      </w:pPr>
      <w:r w:rsidRPr="00030682">
        <w:rPr>
          <w:rFonts w:ascii="Times New Roman" w:hAnsi="Times New Roman" w:cs="Times New Roman"/>
          <w:b/>
          <w:u w:val="single"/>
        </w:rPr>
        <w:t>Fővárosi Önkormányzat Budapesti Módszertani S</w:t>
      </w:r>
      <w:r w:rsidR="00B11C18" w:rsidRPr="00030682">
        <w:rPr>
          <w:rFonts w:ascii="Times New Roman" w:hAnsi="Times New Roman" w:cs="Times New Roman"/>
          <w:b/>
          <w:u w:val="single"/>
        </w:rPr>
        <w:t>zociális Központ és intézményei</w:t>
      </w:r>
    </w:p>
    <w:p w14:paraId="13B45F6A" w14:textId="07DD7B23" w:rsidR="00DE4FCB" w:rsidRPr="00030682" w:rsidRDefault="00E674A0" w:rsidP="00E674A0">
      <w:pPr>
        <w:spacing w:line="360" w:lineRule="auto"/>
        <w:rPr>
          <w:rFonts w:ascii="Times New Roman" w:hAnsi="Times New Roman" w:cs="Times New Roman"/>
          <w:b/>
          <w:u w:val="single"/>
        </w:rPr>
      </w:pPr>
      <w:r w:rsidRPr="00030682">
        <w:rPr>
          <w:rFonts w:ascii="Times New Roman" w:hAnsi="Times New Roman" w:cs="Times New Roman"/>
          <w:b/>
          <w:u w:val="single"/>
        </w:rPr>
        <w:t>Kőbányai úti telephely "G" épület átjáró kialakítása (7127)</w:t>
      </w:r>
    </w:p>
    <w:p w14:paraId="09BD171D" w14:textId="3F1F6601" w:rsidR="00DE4FCB" w:rsidRPr="00030682" w:rsidRDefault="00DE4FCB" w:rsidP="00DE4FCB">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2B39FE" w:rsidRPr="00030682">
        <w:rPr>
          <w:rFonts w:ascii="Times New Roman" w:hAnsi="Times New Roman" w:cs="Times New Roman"/>
        </w:rPr>
        <w:t xml:space="preserve"> </w:t>
      </w:r>
      <w:r w:rsidR="00A0328A" w:rsidRPr="00030682">
        <w:rPr>
          <w:rFonts w:ascii="Times New Roman" w:hAnsi="Times New Roman" w:cs="Times New Roman"/>
        </w:rPr>
        <w:t xml:space="preserve"> </w:t>
      </w:r>
      <w:r w:rsidR="00C671FE" w:rsidRPr="00030682">
        <w:rPr>
          <w:rFonts w:ascii="Times New Roman" w:hAnsi="Times New Roman" w:cs="Times New Roman"/>
        </w:rPr>
        <w:t xml:space="preserve"> </w:t>
      </w:r>
      <w:r w:rsidR="00E674A0" w:rsidRPr="00030682">
        <w:rPr>
          <w:rFonts w:ascii="Times New Roman" w:hAnsi="Times New Roman" w:cs="Times New Roman"/>
        </w:rPr>
        <w:t>1</w:t>
      </w:r>
      <w:r w:rsidR="00C671FE" w:rsidRPr="00030682">
        <w:rPr>
          <w:rFonts w:ascii="Times New Roman" w:hAnsi="Times New Roman" w:cs="Times New Roman"/>
        </w:rPr>
        <w:t> </w:t>
      </w:r>
      <w:r w:rsidR="00E674A0" w:rsidRPr="00030682">
        <w:rPr>
          <w:rFonts w:ascii="Times New Roman" w:hAnsi="Times New Roman" w:cs="Times New Roman"/>
        </w:rPr>
        <w:t>146</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362C7074" w14:textId="239190BE" w:rsidR="00DE4FCB" w:rsidRPr="00030682" w:rsidRDefault="00DE4FCB" w:rsidP="00DE4FCB">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B39FE" w:rsidRPr="00030682">
        <w:rPr>
          <w:rFonts w:ascii="Times New Roman" w:hAnsi="Times New Roman" w:cs="Times New Roman"/>
        </w:rPr>
        <w:t xml:space="preserve">  </w:t>
      </w:r>
      <w:r w:rsidR="00A0328A" w:rsidRPr="00030682">
        <w:rPr>
          <w:rFonts w:ascii="Times New Roman" w:hAnsi="Times New Roman" w:cs="Times New Roman"/>
        </w:rPr>
        <w:t xml:space="preserve">   </w:t>
      </w:r>
      <w:r w:rsidR="00E674A0" w:rsidRPr="00030682">
        <w:rPr>
          <w:rFonts w:ascii="Times New Roman" w:hAnsi="Times New Roman" w:cs="Times New Roman"/>
        </w:rPr>
        <w:t>16</w:t>
      </w:r>
      <w:r w:rsidR="00C671FE" w:rsidRPr="00030682">
        <w:rPr>
          <w:rFonts w:ascii="Times New Roman" w:hAnsi="Times New Roman" w:cs="Times New Roman"/>
        </w:rPr>
        <w:t> </w:t>
      </w:r>
      <w:r w:rsidR="00E674A0" w:rsidRPr="00030682">
        <w:rPr>
          <w:rFonts w:ascii="Times New Roman" w:hAnsi="Times New Roman" w:cs="Times New Roman"/>
        </w:rPr>
        <w:t>600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61E2DF77" w14:textId="46FEC18D" w:rsidR="00DE4FCB" w:rsidRPr="00030682" w:rsidRDefault="008C13B6" w:rsidP="00DE4FCB">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328A" w:rsidRPr="00030682">
        <w:rPr>
          <w:rFonts w:ascii="Times New Roman" w:hAnsi="Times New Roman" w:cs="Times New Roman"/>
        </w:rPr>
        <w:t xml:space="preserve"> </w:t>
      </w:r>
      <w:r w:rsidR="00E674A0" w:rsidRPr="00030682">
        <w:rPr>
          <w:rFonts w:ascii="Times New Roman" w:hAnsi="Times New Roman" w:cs="Times New Roman"/>
        </w:rPr>
        <w:t>2015-2017</w:t>
      </w:r>
      <w:r w:rsidR="00DE4FCB" w:rsidRPr="00030682">
        <w:rPr>
          <w:rFonts w:ascii="Times New Roman" w:hAnsi="Times New Roman" w:cs="Times New Roman"/>
        </w:rPr>
        <w:t xml:space="preserve"> év</w:t>
      </w:r>
      <w:r w:rsidR="00E674A0" w:rsidRPr="00030682">
        <w:rPr>
          <w:rFonts w:ascii="Times New Roman" w:hAnsi="Times New Roman" w:cs="Times New Roman"/>
        </w:rPr>
        <w:t>ek</w:t>
      </w:r>
    </w:p>
    <w:p w14:paraId="57A3C374" w14:textId="22FB6089" w:rsidR="00DE4FCB" w:rsidRPr="00030682" w:rsidRDefault="00DE4FCB"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w:t>
      </w:r>
      <w:r w:rsidR="002B39FE" w:rsidRPr="00030682">
        <w:rPr>
          <w:rFonts w:ascii="Times New Roman" w:hAnsi="Times New Roman" w:cs="Times New Roman"/>
        </w:rPr>
        <w:t xml:space="preserve"> </w:t>
      </w:r>
      <w:r w:rsidR="002B39FE" w:rsidRPr="00030682">
        <w:rPr>
          <w:rFonts w:ascii="Times New Roman" w:hAnsi="Times New Roman" w:cs="Times New Roman"/>
        </w:rPr>
        <w:tab/>
        <w:t xml:space="preserve">      </w:t>
      </w:r>
      <w:r w:rsidR="002B39FE"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8C13B6" w:rsidRPr="00030682">
        <w:rPr>
          <w:rFonts w:ascii="Times New Roman" w:hAnsi="Times New Roman" w:cs="Times New Roman"/>
        </w:rPr>
        <w:t xml:space="preserve"> </w:t>
      </w:r>
      <w:r w:rsidR="002B39FE" w:rsidRPr="00030682">
        <w:rPr>
          <w:rFonts w:ascii="Times New Roman" w:hAnsi="Times New Roman" w:cs="Times New Roman"/>
        </w:rPr>
        <w:t xml:space="preserve"> </w:t>
      </w:r>
      <w:r w:rsidRPr="00030682">
        <w:rPr>
          <w:rFonts w:ascii="Times New Roman" w:hAnsi="Times New Roman" w:cs="Times New Roman"/>
        </w:rPr>
        <w:t xml:space="preserve"> kötelező</w:t>
      </w:r>
    </w:p>
    <w:p w14:paraId="20B33865" w14:textId="16873F41" w:rsidR="00EB137F" w:rsidRPr="00030682" w:rsidRDefault="00EB137F" w:rsidP="00406613">
      <w:pPr>
        <w:spacing w:after="0"/>
        <w:ind w:left="2124"/>
        <w:rPr>
          <w:rFonts w:ascii="Times New Roman" w:hAnsi="Times New Roman" w:cs="Times New Roman"/>
        </w:rPr>
      </w:pPr>
    </w:p>
    <w:p w14:paraId="32641CEF" w14:textId="77777777" w:rsidR="00EB137F" w:rsidRPr="00030682" w:rsidRDefault="00EB137F" w:rsidP="00EB137F">
      <w:pPr>
        <w:spacing w:after="0"/>
        <w:jc w:val="both"/>
        <w:rPr>
          <w:rFonts w:ascii="Times New Roman" w:hAnsi="Times New Roman" w:cs="Times New Roman"/>
        </w:rPr>
      </w:pPr>
      <w:r w:rsidRPr="00030682">
        <w:rPr>
          <w:rFonts w:ascii="Times New Roman" w:hAnsi="Times New Roman" w:cs="Times New Roman"/>
        </w:rPr>
        <w:t xml:space="preserve">A BMSZKI telephelyén, 1087 Bp. Kőbányai út 22. (Könyves Kálmán krt. 84.) biztosítani kell az akadálymentes közlekedésre is alkalmas, a „G” épületen keresztül vezető útvonalat, a Könyves Kálmán krt. felőli járdaszinttől, az „I” épület bejáratáig. Az átjárás biztosítására, a szintkülönbségek áthidalásával akadálymentes utakat, kerítéseket, távirányítású, és (vagy) kártyával működtetett kapukat kell kialakítani, járulékos munkákkal, melynek része a Könyves Kálmán krt. felőli kerítésbe építendő új </w:t>
      </w:r>
      <w:r w:rsidRPr="00030682">
        <w:rPr>
          <w:rFonts w:ascii="Times New Roman" w:hAnsi="Times New Roman" w:cs="Times New Roman"/>
        </w:rPr>
        <w:lastRenderedPageBreak/>
        <w:t>kapu is. A „G” épületen belül az átalakítás új nyílászárók beépítésével, válaszfalak építésével, épületgépészeti és elektromos rendszerek, gyengeáramú berendezések áthelyezésével, az épületszerkezetek hőszigetelésével valósul meg. A feladat kis mértékben érinti a Könyves Kálmán körút telekhatáron kívüli, közművekkel ellátott részét is, ezért hatósági engedélyeztetést és az érintett közművekkel való egyeztetést is kell végezni, a szükséges tervezési, és dokumentálási munkákkal együtt, ami többletforrásokat is igényelt. A kivitelezés befejezése 2018. évben várható.</w:t>
      </w:r>
    </w:p>
    <w:p w14:paraId="59C8F32F" w14:textId="4AC812D4" w:rsidR="003170E8" w:rsidRDefault="003170E8" w:rsidP="005325AA">
      <w:pPr>
        <w:spacing w:line="360" w:lineRule="auto"/>
        <w:rPr>
          <w:rFonts w:ascii="Times New Roman" w:hAnsi="Times New Roman" w:cs="Times New Roman"/>
          <w:b/>
          <w:u w:val="single"/>
        </w:rPr>
      </w:pPr>
    </w:p>
    <w:p w14:paraId="097C74FF" w14:textId="46B646DA" w:rsidR="00332EDD" w:rsidRPr="00030682" w:rsidRDefault="005325AA" w:rsidP="005325AA">
      <w:pPr>
        <w:spacing w:line="360" w:lineRule="auto"/>
        <w:rPr>
          <w:rFonts w:ascii="Times New Roman" w:hAnsi="Times New Roman" w:cs="Times New Roman"/>
          <w:b/>
          <w:u w:val="single"/>
        </w:rPr>
      </w:pPr>
      <w:r w:rsidRPr="00030682">
        <w:rPr>
          <w:rFonts w:ascii="Times New Roman" w:hAnsi="Times New Roman" w:cs="Times New Roman"/>
          <w:b/>
          <w:u w:val="single"/>
        </w:rPr>
        <w:t>Gépjárművek beszerzése (2 teherautó, 2 személygépkocsi, egy hűtőautó, 1 db mozgássérült lakók szállítására is alkalmas 8 személyes autó) (7349)</w:t>
      </w:r>
    </w:p>
    <w:p w14:paraId="06A11B01" w14:textId="78A9AFEF" w:rsidR="00332EDD" w:rsidRPr="00030682" w:rsidRDefault="00332EDD" w:rsidP="00332ED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B39FE" w:rsidRPr="00030682">
        <w:rPr>
          <w:rFonts w:ascii="Times New Roman" w:hAnsi="Times New Roman" w:cs="Times New Roman"/>
        </w:rPr>
        <w:t xml:space="preserve"> </w:t>
      </w:r>
      <w:r w:rsidR="00DD74F0" w:rsidRPr="00030682">
        <w:rPr>
          <w:rFonts w:ascii="Times New Roman" w:hAnsi="Times New Roman" w:cs="Times New Roman"/>
        </w:rPr>
        <w:t xml:space="preserve">    </w:t>
      </w:r>
      <w:r w:rsidR="00D111B1" w:rsidRPr="00030682">
        <w:rPr>
          <w:rFonts w:ascii="Times New Roman" w:hAnsi="Times New Roman" w:cs="Times New Roman"/>
        </w:rPr>
        <w:t>33 000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6D95A9F6" w14:textId="6AB4AA83" w:rsidR="00332EDD" w:rsidRPr="00030682" w:rsidRDefault="00332EDD" w:rsidP="00332ED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111B1" w:rsidRPr="00030682">
        <w:rPr>
          <w:rFonts w:ascii="Times New Roman" w:hAnsi="Times New Roman" w:cs="Times New Roman"/>
        </w:rPr>
        <w:t xml:space="preserve">     33 000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21A62FD7" w14:textId="57DB820A" w:rsidR="00332EDD" w:rsidRPr="00030682" w:rsidRDefault="00332EDD" w:rsidP="00332ED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E43AB" w:rsidRPr="00030682">
        <w:rPr>
          <w:rFonts w:ascii="Times New Roman" w:hAnsi="Times New Roman" w:cs="Times New Roman"/>
        </w:rPr>
        <w:t xml:space="preserve">  </w:t>
      </w:r>
      <w:r w:rsidR="005325AA" w:rsidRPr="00030682">
        <w:rPr>
          <w:rFonts w:ascii="Times New Roman" w:hAnsi="Times New Roman" w:cs="Times New Roman"/>
        </w:rPr>
        <w:t xml:space="preserve">2017-2018 </w:t>
      </w:r>
      <w:r w:rsidRPr="00030682">
        <w:rPr>
          <w:rFonts w:ascii="Times New Roman" w:hAnsi="Times New Roman" w:cs="Times New Roman"/>
        </w:rPr>
        <w:t>év</w:t>
      </w:r>
      <w:r w:rsidR="005325AA" w:rsidRPr="00030682">
        <w:rPr>
          <w:rFonts w:ascii="Times New Roman" w:hAnsi="Times New Roman" w:cs="Times New Roman"/>
        </w:rPr>
        <w:t>ek</w:t>
      </w:r>
    </w:p>
    <w:p w14:paraId="54B212B6" w14:textId="6B46E4F0" w:rsidR="007E7EFA" w:rsidRPr="00030682" w:rsidRDefault="00332EDD" w:rsidP="00255D56">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w:t>
      </w:r>
      <w:r w:rsidR="002B39FE" w:rsidRPr="00030682">
        <w:rPr>
          <w:rFonts w:ascii="Times New Roman" w:hAnsi="Times New Roman" w:cs="Times New Roman"/>
        </w:rPr>
        <w:t xml:space="preserve"> </w:t>
      </w:r>
      <w:r w:rsidR="002B39FE" w:rsidRPr="00030682">
        <w:rPr>
          <w:rFonts w:ascii="Times New Roman" w:hAnsi="Times New Roman" w:cs="Times New Roman"/>
        </w:rPr>
        <w:tab/>
        <w:t xml:space="preserve">      </w:t>
      </w:r>
      <w:r w:rsidR="002B39FE" w:rsidRPr="00030682">
        <w:rPr>
          <w:rFonts w:ascii="Times New Roman" w:hAnsi="Times New Roman" w:cs="Times New Roman"/>
        </w:rPr>
        <w:tab/>
        <w:t xml:space="preserve">   </w:t>
      </w:r>
      <w:r w:rsidR="00DD74F0" w:rsidRPr="00030682">
        <w:rPr>
          <w:rFonts w:ascii="Times New Roman" w:hAnsi="Times New Roman" w:cs="Times New Roman"/>
        </w:rPr>
        <w:t xml:space="preserve">     </w:t>
      </w:r>
      <w:r w:rsidR="002E43AB" w:rsidRPr="00030682">
        <w:rPr>
          <w:rFonts w:ascii="Times New Roman" w:hAnsi="Times New Roman" w:cs="Times New Roman"/>
        </w:rPr>
        <w:t xml:space="preserve"> </w:t>
      </w:r>
      <w:r w:rsidRPr="00030682">
        <w:rPr>
          <w:rFonts w:ascii="Times New Roman" w:hAnsi="Times New Roman" w:cs="Times New Roman"/>
        </w:rPr>
        <w:t xml:space="preserve"> kötelező</w:t>
      </w:r>
    </w:p>
    <w:p w14:paraId="19C9C4F3" w14:textId="6C955832" w:rsidR="00C93BC0" w:rsidRPr="00030682" w:rsidRDefault="00C93BC0" w:rsidP="00255D56">
      <w:pPr>
        <w:spacing w:after="0"/>
        <w:ind w:left="2124"/>
        <w:rPr>
          <w:rFonts w:ascii="Times New Roman" w:hAnsi="Times New Roman" w:cs="Times New Roman"/>
        </w:rPr>
      </w:pPr>
    </w:p>
    <w:p w14:paraId="150519FE" w14:textId="5784A357" w:rsidR="00796580" w:rsidRPr="00ED485E" w:rsidRDefault="00C93BC0" w:rsidP="00ED485E">
      <w:pPr>
        <w:jc w:val="both"/>
        <w:rPr>
          <w:rFonts w:ascii="Times New Roman" w:hAnsi="Times New Roman" w:cs="Times New Roman"/>
        </w:rPr>
      </w:pPr>
      <w:r w:rsidRPr="00030682">
        <w:rPr>
          <w:rFonts w:ascii="Times New Roman" w:hAnsi="Times New Roman" w:cs="Times New Roman"/>
        </w:rPr>
        <w:t xml:space="preserve">Az Intézmény használatában jelenleg 9 db gépjármű van. Ebből 2 db jármű selejtezése szükséges. A 18 telephely működtetéséhez 4 db autó áll rendelkezésre, amelyek gyakorta üzemképtelen, rossz műszaki állapotban vannak. Az Intézmény feladatainak ellátásához szükséges beszerezni 2 db új teherautót, 2 db új személygépjárművet, és egy új mikrobuszt, amely legalább 8 fő és mozgáskorlátozottak szállítására is alkalmas. A beszerzés 2018 évben kerül befejezése. </w:t>
      </w:r>
    </w:p>
    <w:p w14:paraId="4E84AFA6" w14:textId="04ADA7A5" w:rsidR="00AE2A4D" w:rsidRPr="00030682" w:rsidRDefault="00AE2A4D" w:rsidP="00AE2A4D">
      <w:pPr>
        <w:spacing w:line="360" w:lineRule="auto"/>
        <w:rPr>
          <w:rFonts w:ascii="Times New Roman" w:hAnsi="Times New Roman" w:cs="Times New Roman"/>
          <w:b/>
          <w:u w:val="single"/>
        </w:rPr>
      </w:pPr>
      <w:r w:rsidRPr="00030682">
        <w:rPr>
          <w:rFonts w:ascii="Times New Roman" w:hAnsi="Times New Roman" w:cs="Times New Roman"/>
          <w:b/>
          <w:u w:val="single"/>
        </w:rPr>
        <w:t>Mosógépek, centrifugák, szárítógépek, háztartási gáz és villanytűzhelyek beszerzése (7350)</w:t>
      </w:r>
    </w:p>
    <w:p w14:paraId="535363D9" w14:textId="226B9195" w:rsidR="00332EDD" w:rsidRPr="00030682" w:rsidRDefault="00332EDD" w:rsidP="00332ED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2B39FE" w:rsidRPr="00030682">
        <w:rPr>
          <w:rFonts w:ascii="Times New Roman" w:hAnsi="Times New Roman" w:cs="Times New Roman"/>
        </w:rPr>
        <w:t xml:space="preserve"> </w:t>
      </w:r>
      <w:r w:rsidR="000F315C" w:rsidRPr="00030682">
        <w:rPr>
          <w:rFonts w:ascii="Times New Roman" w:hAnsi="Times New Roman" w:cs="Times New Roman"/>
        </w:rPr>
        <w:t xml:space="preserve"> </w:t>
      </w:r>
      <w:r w:rsidR="00AE2A4D" w:rsidRPr="00030682">
        <w:rPr>
          <w:rFonts w:ascii="Times New Roman" w:hAnsi="Times New Roman" w:cs="Times New Roman"/>
        </w:rPr>
        <w:t>4</w:t>
      </w:r>
      <w:r w:rsidR="00C671FE" w:rsidRPr="00030682">
        <w:rPr>
          <w:rFonts w:ascii="Times New Roman" w:hAnsi="Times New Roman" w:cs="Times New Roman"/>
        </w:rPr>
        <w:t> </w:t>
      </w:r>
      <w:r w:rsidR="006E455B" w:rsidRPr="00030682">
        <w:rPr>
          <w:rFonts w:ascii="Times New Roman" w:hAnsi="Times New Roman" w:cs="Times New Roman"/>
        </w:rPr>
        <w:t>920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412A4EEE" w14:textId="1A8056AB" w:rsidR="00332EDD" w:rsidRPr="00030682" w:rsidRDefault="00332EDD" w:rsidP="00332ED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AE2A4D" w:rsidRPr="00030682">
        <w:rPr>
          <w:rFonts w:ascii="Times New Roman" w:hAnsi="Times New Roman" w:cs="Times New Roman"/>
        </w:rPr>
        <w:t>10</w:t>
      </w:r>
      <w:r w:rsidR="00C671FE" w:rsidRPr="00030682">
        <w:rPr>
          <w:rFonts w:ascii="Times New Roman" w:hAnsi="Times New Roman" w:cs="Times New Roman"/>
        </w:rPr>
        <w:t> </w:t>
      </w:r>
      <w:r w:rsidR="006E455B" w:rsidRPr="00030682">
        <w:rPr>
          <w:rFonts w:ascii="Times New Roman" w:hAnsi="Times New Roman" w:cs="Times New Roman"/>
        </w:rPr>
        <w:t>329</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0F22C4CD" w14:textId="475B35B0" w:rsidR="00332EDD" w:rsidRPr="00030682" w:rsidRDefault="00332EDD" w:rsidP="00332ED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C0AFF" w:rsidRPr="00030682">
        <w:rPr>
          <w:rFonts w:ascii="Times New Roman" w:hAnsi="Times New Roman" w:cs="Times New Roman"/>
        </w:rPr>
        <w:t xml:space="preserve"> </w:t>
      </w:r>
      <w:r w:rsidRPr="00030682">
        <w:rPr>
          <w:rFonts w:ascii="Times New Roman" w:hAnsi="Times New Roman" w:cs="Times New Roman"/>
        </w:rPr>
        <w:t xml:space="preserve"> </w:t>
      </w:r>
      <w:r w:rsidR="00AE2A4D" w:rsidRPr="00030682">
        <w:rPr>
          <w:rFonts w:ascii="Times New Roman" w:hAnsi="Times New Roman" w:cs="Times New Roman"/>
        </w:rPr>
        <w:t>2017-2018</w:t>
      </w:r>
      <w:r w:rsidRPr="00030682">
        <w:rPr>
          <w:rFonts w:ascii="Times New Roman" w:hAnsi="Times New Roman" w:cs="Times New Roman"/>
        </w:rPr>
        <w:t xml:space="preserve"> év</w:t>
      </w:r>
      <w:r w:rsidR="00AE2A4D" w:rsidRPr="00030682">
        <w:rPr>
          <w:rFonts w:ascii="Times New Roman" w:hAnsi="Times New Roman" w:cs="Times New Roman"/>
        </w:rPr>
        <w:t>ek</w:t>
      </w:r>
    </w:p>
    <w:p w14:paraId="3AC750A3" w14:textId="270EBB1D" w:rsidR="00DF08AD" w:rsidRPr="00030682" w:rsidRDefault="00332EDD" w:rsidP="005E4A2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C0AFF" w:rsidRPr="00030682">
        <w:rPr>
          <w:rFonts w:ascii="Times New Roman" w:hAnsi="Times New Roman" w:cs="Times New Roman"/>
        </w:rPr>
        <w:t xml:space="preserve">   </w:t>
      </w:r>
      <w:r w:rsidR="00DD74F0" w:rsidRPr="00030682">
        <w:rPr>
          <w:rFonts w:ascii="Times New Roman" w:hAnsi="Times New Roman" w:cs="Times New Roman"/>
        </w:rPr>
        <w:t xml:space="preserve"> </w:t>
      </w:r>
      <w:r w:rsidR="005E4A22" w:rsidRPr="00030682">
        <w:rPr>
          <w:rFonts w:ascii="Times New Roman" w:hAnsi="Times New Roman" w:cs="Times New Roman"/>
        </w:rPr>
        <w:t xml:space="preserve"> kötelező</w:t>
      </w:r>
    </w:p>
    <w:p w14:paraId="7B2D1FF2" w14:textId="0D2F9402" w:rsidR="000A2A8A" w:rsidRPr="00030682" w:rsidRDefault="000A2A8A" w:rsidP="005E4A22">
      <w:pPr>
        <w:spacing w:after="0"/>
        <w:ind w:left="2124"/>
        <w:rPr>
          <w:rFonts w:ascii="Times New Roman" w:hAnsi="Times New Roman" w:cs="Times New Roman"/>
        </w:rPr>
      </w:pPr>
    </w:p>
    <w:p w14:paraId="6219EBF9" w14:textId="795EB3D5" w:rsidR="004A7413" w:rsidRPr="00030682" w:rsidRDefault="000A2A8A" w:rsidP="00375297">
      <w:pPr>
        <w:rPr>
          <w:rFonts w:ascii="Times New Roman" w:hAnsi="Times New Roman" w:cs="Times New Roman"/>
        </w:rPr>
      </w:pPr>
      <w:r w:rsidRPr="00030682">
        <w:rPr>
          <w:rFonts w:ascii="Times New Roman" w:hAnsi="Times New Roman" w:cs="Times New Roman"/>
        </w:rPr>
        <w:t>A BMSZKI telephelyein a meglévő gépek, berendezések és felszerelések száma kevés, a fokozott igénybevétel miatt rendkívül elhasználódtak, jelentős részük gazdaságosan nem javítható, ezért cserére szorulnak.. A beszerzés 54 %-a 2017. évben megtörtént. A további gépek beszerzésére 2018 évben kerül sor.</w:t>
      </w:r>
    </w:p>
    <w:p w14:paraId="4125EB9D" w14:textId="77777777" w:rsidR="00375297" w:rsidRPr="00030682" w:rsidRDefault="00375297" w:rsidP="00375297">
      <w:pPr>
        <w:rPr>
          <w:rFonts w:ascii="Times New Roman" w:hAnsi="Times New Roman" w:cs="Times New Roman"/>
        </w:rPr>
      </w:pPr>
    </w:p>
    <w:p w14:paraId="7650B30B" w14:textId="77777777" w:rsidR="0033143B" w:rsidRDefault="0033143B" w:rsidP="00C4185E">
      <w:pPr>
        <w:jc w:val="center"/>
        <w:rPr>
          <w:rFonts w:ascii="Times New Roman" w:hAnsi="Times New Roman" w:cs="Times New Roman"/>
          <w:b/>
          <w:sz w:val="26"/>
          <w:szCs w:val="26"/>
        </w:rPr>
      </w:pPr>
    </w:p>
    <w:p w14:paraId="21FE95BE" w14:textId="77777777" w:rsidR="0033143B" w:rsidRDefault="0033143B" w:rsidP="00C4185E">
      <w:pPr>
        <w:jc w:val="center"/>
        <w:rPr>
          <w:rFonts w:ascii="Times New Roman" w:hAnsi="Times New Roman" w:cs="Times New Roman"/>
          <w:b/>
          <w:sz w:val="26"/>
          <w:szCs w:val="26"/>
        </w:rPr>
      </w:pPr>
    </w:p>
    <w:p w14:paraId="689D3559" w14:textId="77777777" w:rsidR="0033143B" w:rsidRDefault="0033143B" w:rsidP="00C4185E">
      <w:pPr>
        <w:jc w:val="center"/>
        <w:rPr>
          <w:rFonts w:ascii="Times New Roman" w:hAnsi="Times New Roman" w:cs="Times New Roman"/>
          <w:b/>
          <w:sz w:val="26"/>
          <w:szCs w:val="26"/>
        </w:rPr>
      </w:pPr>
    </w:p>
    <w:p w14:paraId="169C8745" w14:textId="77777777" w:rsidR="0033143B" w:rsidRDefault="0033143B" w:rsidP="00C4185E">
      <w:pPr>
        <w:jc w:val="center"/>
        <w:rPr>
          <w:rFonts w:ascii="Times New Roman" w:hAnsi="Times New Roman" w:cs="Times New Roman"/>
          <w:b/>
          <w:sz w:val="26"/>
          <w:szCs w:val="26"/>
        </w:rPr>
      </w:pPr>
    </w:p>
    <w:p w14:paraId="3350BCE9" w14:textId="72147A16" w:rsidR="003D6DA4" w:rsidRPr="00030682" w:rsidRDefault="003D6DA4" w:rsidP="00C4185E">
      <w:pPr>
        <w:jc w:val="center"/>
        <w:rPr>
          <w:rFonts w:ascii="Times New Roman" w:hAnsi="Times New Roman" w:cs="Times New Roman"/>
          <w:b/>
          <w:sz w:val="26"/>
          <w:szCs w:val="26"/>
        </w:rPr>
      </w:pPr>
      <w:r w:rsidRPr="00030682">
        <w:rPr>
          <w:rFonts w:ascii="Times New Roman" w:hAnsi="Times New Roman" w:cs="Times New Roman"/>
          <w:b/>
          <w:sz w:val="26"/>
          <w:szCs w:val="26"/>
        </w:rPr>
        <w:t>Köznevelési feladatok</w:t>
      </w:r>
    </w:p>
    <w:p w14:paraId="3BA19824" w14:textId="0B6D479F" w:rsidR="006A006D" w:rsidRPr="00030682" w:rsidRDefault="00DF08AD" w:rsidP="00DF08AD">
      <w:pPr>
        <w:spacing w:line="360" w:lineRule="auto"/>
        <w:rPr>
          <w:rFonts w:ascii="Times New Roman" w:hAnsi="Times New Roman" w:cs="Times New Roman"/>
          <w:b/>
          <w:u w:val="single"/>
        </w:rPr>
      </w:pPr>
      <w:r w:rsidRPr="00030682">
        <w:rPr>
          <w:rFonts w:ascii="Times New Roman" w:hAnsi="Times New Roman" w:cs="Times New Roman"/>
          <w:b/>
          <w:u w:val="single"/>
        </w:rPr>
        <w:t>Mozaik Gazdasági Szervezet</w:t>
      </w:r>
    </w:p>
    <w:p w14:paraId="41567D70" w14:textId="77777777" w:rsidR="00AC044D" w:rsidRPr="00030682" w:rsidRDefault="003D6DA4" w:rsidP="00AC044D">
      <w:pPr>
        <w:spacing w:line="360" w:lineRule="auto"/>
        <w:rPr>
          <w:rFonts w:ascii="Times New Roman" w:hAnsi="Times New Roman" w:cs="Times New Roman"/>
          <w:b/>
          <w:u w:val="single"/>
        </w:rPr>
      </w:pPr>
      <w:r w:rsidRPr="00030682">
        <w:rPr>
          <w:rFonts w:ascii="Times New Roman" w:hAnsi="Times New Roman" w:cs="Times New Roman"/>
          <w:b/>
          <w:u w:val="single"/>
        </w:rPr>
        <w:t xml:space="preserve">Vakok Óvodája Általános Iskolája óvoda épület külső lift építése </w:t>
      </w:r>
      <w:r w:rsidR="00AC044D" w:rsidRPr="00030682">
        <w:rPr>
          <w:rFonts w:ascii="Times New Roman" w:hAnsi="Times New Roman" w:cs="Times New Roman"/>
          <w:b/>
          <w:u w:val="single"/>
        </w:rPr>
        <w:t>(7170)</w:t>
      </w:r>
    </w:p>
    <w:p w14:paraId="2E16FBCB" w14:textId="77777777" w:rsidR="008C631A" w:rsidRPr="00030682" w:rsidRDefault="008C631A" w:rsidP="008C631A">
      <w:pPr>
        <w:spacing w:after="0"/>
        <w:ind w:left="2124"/>
        <w:rPr>
          <w:rFonts w:ascii="Times New Roman" w:hAnsi="Times New Roman" w:cs="Times New Roman"/>
        </w:rPr>
      </w:pPr>
      <w:r w:rsidRPr="00030682">
        <w:rPr>
          <w:rFonts w:ascii="Times New Roman" w:hAnsi="Times New Roman" w:cs="Times New Roman"/>
        </w:rPr>
        <w:lastRenderedPageBreak/>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2B39FE" w:rsidRPr="00030682">
        <w:rPr>
          <w:rFonts w:ascii="Times New Roman" w:hAnsi="Times New Roman" w:cs="Times New Roman"/>
        </w:rPr>
        <w:t xml:space="preserve"> </w:t>
      </w:r>
      <w:r w:rsidR="00AC044D" w:rsidRPr="00030682">
        <w:rPr>
          <w:rFonts w:ascii="Times New Roman" w:hAnsi="Times New Roman" w:cs="Times New Roman"/>
        </w:rPr>
        <w:t>49</w:t>
      </w:r>
      <w:r w:rsidR="00C671FE" w:rsidRPr="00030682">
        <w:rPr>
          <w:rFonts w:ascii="Times New Roman" w:hAnsi="Times New Roman" w:cs="Times New Roman"/>
        </w:rPr>
        <w:t> </w:t>
      </w:r>
      <w:r w:rsidR="00AC044D" w:rsidRPr="00030682">
        <w:rPr>
          <w:rFonts w:ascii="Times New Roman" w:hAnsi="Times New Roman" w:cs="Times New Roman"/>
        </w:rPr>
        <w:t>746</w:t>
      </w:r>
      <w:r w:rsidR="00C671FE" w:rsidRPr="00030682">
        <w:rPr>
          <w:rFonts w:ascii="Times New Roman" w:hAnsi="Times New Roman" w:cs="Times New Roman"/>
        </w:rPr>
        <w:t xml:space="preserve"> </w:t>
      </w:r>
      <w:r w:rsidR="00AC044D" w:rsidRPr="00030682">
        <w:rPr>
          <w:rFonts w:ascii="Times New Roman" w:hAnsi="Times New Roman" w:cs="Times New Roman"/>
        </w:rPr>
        <w:t>ezer</w:t>
      </w:r>
      <w:r w:rsidRPr="00030682">
        <w:rPr>
          <w:rFonts w:ascii="Times New Roman" w:hAnsi="Times New Roman" w:cs="Times New Roman"/>
        </w:rPr>
        <w:t xml:space="preserve"> Ft </w:t>
      </w:r>
    </w:p>
    <w:p w14:paraId="42C666E0" w14:textId="77777777" w:rsidR="008C631A" w:rsidRPr="00030682" w:rsidRDefault="008C631A" w:rsidP="008C631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D74F0" w:rsidRPr="00030682">
        <w:rPr>
          <w:rFonts w:ascii="Times New Roman" w:hAnsi="Times New Roman" w:cs="Times New Roman"/>
        </w:rPr>
        <w:t xml:space="preserve">    </w:t>
      </w:r>
      <w:r w:rsidR="002B39FE" w:rsidRPr="00030682">
        <w:rPr>
          <w:rFonts w:ascii="Times New Roman" w:hAnsi="Times New Roman" w:cs="Times New Roman"/>
        </w:rPr>
        <w:t xml:space="preserve"> </w:t>
      </w:r>
      <w:r w:rsidR="00AC044D" w:rsidRPr="00030682">
        <w:rPr>
          <w:rFonts w:ascii="Times New Roman" w:hAnsi="Times New Roman" w:cs="Times New Roman"/>
        </w:rPr>
        <w:t>50</w:t>
      </w:r>
      <w:r w:rsidR="00C671FE" w:rsidRPr="00030682">
        <w:rPr>
          <w:rFonts w:ascii="Times New Roman" w:hAnsi="Times New Roman" w:cs="Times New Roman"/>
        </w:rPr>
        <w:t> </w:t>
      </w:r>
      <w:r w:rsidR="00AC044D" w:rsidRPr="00030682">
        <w:rPr>
          <w:rFonts w:ascii="Times New Roman" w:hAnsi="Times New Roman" w:cs="Times New Roman"/>
        </w:rPr>
        <w:t>000</w:t>
      </w:r>
      <w:r w:rsidR="00C671FE" w:rsidRPr="00030682">
        <w:rPr>
          <w:rFonts w:ascii="Times New Roman" w:hAnsi="Times New Roman" w:cs="Times New Roman"/>
        </w:rPr>
        <w:t xml:space="preserve"> </w:t>
      </w:r>
      <w:r w:rsidR="00EF1E64" w:rsidRPr="00030682">
        <w:rPr>
          <w:rFonts w:ascii="Times New Roman" w:hAnsi="Times New Roman" w:cs="Times New Roman"/>
        </w:rPr>
        <w:t>ezer</w:t>
      </w:r>
      <w:r w:rsidRPr="00030682">
        <w:rPr>
          <w:rFonts w:ascii="Times New Roman" w:hAnsi="Times New Roman" w:cs="Times New Roman"/>
        </w:rPr>
        <w:t xml:space="preserve"> Ft </w:t>
      </w:r>
    </w:p>
    <w:p w14:paraId="506567D4" w14:textId="7A4B3289" w:rsidR="008C631A" w:rsidRPr="00030682" w:rsidRDefault="008C631A" w:rsidP="008C631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C0AFF" w:rsidRPr="00030682">
        <w:rPr>
          <w:rFonts w:ascii="Times New Roman" w:hAnsi="Times New Roman" w:cs="Times New Roman"/>
        </w:rPr>
        <w:t xml:space="preserve"> </w:t>
      </w:r>
      <w:r w:rsidR="00AC044D" w:rsidRPr="00030682">
        <w:rPr>
          <w:rFonts w:ascii="Times New Roman" w:hAnsi="Times New Roman" w:cs="Times New Roman"/>
        </w:rPr>
        <w:t xml:space="preserve"> 2017-2018 </w:t>
      </w:r>
      <w:r w:rsidRPr="00030682">
        <w:rPr>
          <w:rFonts w:ascii="Times New Roman" w:hAnsi="Times New Roman" w:cs="Times New Roman"/>
        </w:rPr>
        <w:t>év</w:t>
      </w:r>
      <w:r w:rsidR="00AC044D" w:rsidRPr="00030682">
        <w:rPr>
          <w:rFonts w:ascii="Times New Roman" w:hAnsi="Times New Roman" w:cs="Times New Roman"/>
        </w:rPr>
        <w:t>ek</w:t>
      </w:r>
    </w:p>
    <w:p w14:paraId="6414553A" w14:textId="19FC6017" w:rsidR="00886F51" w:rsidRPr="00030682" w:rsidRDefault="008C631A" w:rsidP="00D57BCC">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C0AFF" w:rsidRPr="00030682">
        <w:rPr>
          <w:rFonts w:ascii="Times New Roman" w:hAnsi="Times New Roman" w:cs="Times New Roman"/>
        </w:rPr>
        <w:t xml:space="preserve">  </w:t>
      </w:r>
      <w:r w:rsidR="00DD74F0" w:rsidRPr="00030682">
        <w:rPr>
          <w:rFonts w:ascii="Times New Roman" w:hAnsi="Times New Roman" w:cs="Times New Roman"/>
        </w:rPr>
        <w:t xml:space="preserve"> </w:t>
      </w:r>
      <w:r w:rsidR="007559AD" w:rsidRPr="00030682">
        <w:rPr>
          <w:rFonts w:ascii="Times New Roman" w:hAnsi="Times New Roman" w:cs="Times New Roman"/>
        </w:rPr>
        <w:t xml:space="preserve"> kötelező</w:t>
      </w:r>
    </w:p>
    <w:p w14:paraId="01FEFFC4" w14:textId="77777777" w:rsidR="00DE5AD2" w:rsidRPr="00030682" w:rsidRDefault="00DE5AD2" w:rsidP="00D57BCC">
      <w:pPr>
        <w:spacing w:after="0"/>
        <w:ind w:left="2124"/>
        <w:rPr>
          <w:rFonts w:ascii="Times New Roman" w:hAnsi="Times New Roman" w:cs="Times New Roman"/>
        </w:rPr>
      </w:pPr>
    </w:p>
    <w:p w14:paraId="24BE68AD" w14:textId="77777777" w:rsidR="00886F51" w:rsidRPr="00030682" w:rsidRDefault="00886F51" w:rsidP="00886F51">
      <w:pPr>
        <w:spacing w:after="0"/>
        <w:jc w:val="both"/>
        <w:rPr>
          <w:rFonts w:ascii="Times New Roman" w:hAnsi="Times New Roman" w:cs="Times New Roman"/>
        </w:rPr>
      </w:pPr>
      <w:r w:rsidRPr="00030682">
        <w:rPr>
          <w:rFonts w:ascii="Times New Roman" w:hAnsi="Times New Roman" w:cs="Times New Roman"/>
        </w:rPr>
        <w:t>Az intézményben tanulók egyre nagyobb része a halmozottan fogyatékos (mozgásában is korlátozott, valamint enyhe vagy középsúlyos értelmi fogyatékkal is élő) gyermek. Az ők biztonsága érdekében fontos az akadálymentesítésről szóló 1997. évi LXXVIII. törvény, valamint az Országos Tűzvédelmi Szabályzatról szóló 54/2014. (XII. 5.) BM rendelet szerinti kiürítési követelmények teljesítése. A halmozottan sérült gyermekek mozgatása mind szülői, mind gondozói oldalról sok esetben csak ölben való szállítással volt lehetséges, ami rendkívüli terhet jelentett számukra. A felvonó építésével együtt megvalósul az épületben azon "átmeneti védett terek" kialakítása, ami tűz esetén biztosíthatja a sérült gyermekek megfelelő elhelyezését a szakszerű mentésig, és a tűzvédelmi előírásoknak való megfelelést.</w:t>
      </w:r>
    </w:p>
    <w:p w14:paraId="27FD55D5" w14:textId="7711B197" w:rsidR="005E4A22" w:rsidRPr="00030682" w:rsidRDefault="00886F51" w:rsidP="00886F51">
      <w:pPr>
        <w:jc w:val="both"/>
        <w:rPr>
          <w:rFonts w:ascii="Times New Roman" w:hAnsi="Times New Roman" w:cs="Times New Roman"/>
        </w:rPr>
      </w:pPr>
      <w:r w:rsidRPr="00030682">
        <w:rPr>
          <w:rFonts w:ascii="Times New Roman" w:hAnsi="Times New Roman" w:cs="Times New Roman"/>
        </w:rPr>
        <w:t>A 2017. évben a tervezés megkezdődött, a kivitelezés 2018. évben valósul meg.</w:t>
      </w:r>
    </w:p>
    <w:p w14:paraId="2E07E2A2" w14:textId="1BB13EA3" w:rsidR="00CE6AE0" w:rsidRPr="00030682" w:rsidRDefault="00384030" w:rsidP="00384030">
      <w:pPr>
        <w:spacing w:line="360" w:lineRule="auto"/>
        <w:rPr>
          <w:rFonts w:ascii="Times New Roman" w:hAnsi="Times New Roman" w:cs="Times New Roman"/>
          <w:b/>
          <w:u w:val="single"/>
        </w:rPr>
      </w:pPr>
      <w:r w:rsidRPr="00030682">
        <w:rPr>
          <w:rFonts w:ascii="Times New Roman" w:hAnsi="Times New Roman" w:cs="Times New Roman"/>
          <w:b/>
          <w:u w:val="single"/>
        </w:rPr>
        <w:t>Eszköz beszerzés (7453)</w:t>
      </w:r>
    </w:p>
    <w:p w14:paraId="7F8E37FD" w14:textId="51BD0A24" w:rsidR="00CE6AE0" w:rsidRPr="00030682" w:rsidRDefault="00CE6AE0" w:rsidP="00CE6AE0">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B39FE" w:rsidRPr="00030682">
        <w:rPr>
          <w:rFonts w:ascii="Times New Roman" w:hAnsi="Times New Roman" w:cs="Times New Roman"/>
        </w:rPr>
        <w:t xml:space="preserve"> </w:t>
      </w:r>
      <w:r w:rsidR="0063375A" w:rsidRPr="00030682">
        <w:rPr>
          <w:rFonts w:ascii="Times New Roman" w:hAnsi="Times New Roman" w:cs="Times New Roman"/>
        </w:rPr>
        <w:t xml:space="preserve"> </w:t>
      </w:r>
      <w:r w:rsidR="00A051A1" w:rsidRPr="00030682">
        <w:rPr>
          <w:rFonts w:ascii="Times New Roman" w:hAnsi="Times New Roman" w:cs="Times New Roman"/>
        </w:rPr>
        <w:t xml:space="preserve">   </w:t>
      </w:r>
      <w:r w:rsidR="00384030" w:rsidRPr="00030682">
        <w:rPr>
          <w:rFonts w:ascii="Times New Roman" w:hAnsi="Times New Roman" w:cs="Times New Roman"/>
        </w:rPr>
        <w:t>14</w:t>
      </w:r>
      <w:r w:rsidR="00C671FE" w:rsidRPr="00030682">
        <w:rPr>
          <w:rFonts w:ascii="Times New Roman" w:hAnsi="Times New Roman" w:cs="Times New Roman"/>
        </w:rPr>
        <w:t> </w:t>
      </w:r>
      <w:r w:rsidR="00384030" w:rsidRPr="00030682">
        <w:rPr>
          <w:rFonts w:ascii="Times New Roman" w:hAnsi="Times New Roman" w:cs="Times New Roman"/>
        </w:rPr>
        <w:t>103</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0E06EEA2" w14:textId="5B74364A" w:rsidR="00CE6AE0" w:rsidRPr="00030682" w:rsidRDefault="00CE6AE0" w:rsidP="00CE6AE0">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B39FE" w:rsidRPr="00030682">
        <w:rPr>
          <w:rFonts w:ascii="Times New Roman" w:hAnsi="Times New Roman" w:cs="Times New Roman"/>
        </w:rPr>
        <w:t xml:space="preserve"> </w:t>
      </w:r>
      <w:r w:rsidR="0063375A" w:rsidRPr="00030682">
        <w:rPr>
          <w:rFonts w:ascii="Times New Roman" w:hAnsi="Times New Roman" w:cs="Times New Roman"/>
        </w:rPr>
        <w:t xml:space="preserve">  </w:t>
      </w:r>
      <w:r w:rsidR="00A051A1" w:rsidRPr="00030682">
        <w:rPr>
          <w:rFonts w:ascii="Times New Roman" w:hAnsi="Times New Roman" w:cs="Times New Roman"/>
        </w:rPr>
        <w:t xml:space="preserve">  </w:t>
      </w:r>
      <w:r w:rsidR="00384030" w:rsidRPr="00030682">
        <w:rPr>
          <w:rFonts w:ascii="Times New Roman" w:hAnsi="Times New Roman" w:cs="Times New Roman"/>
        </w:rPr>
        <w:t>23</w:t>
      </w:r>
      <w:r w:rsidR="00C671FE" w:rsidRPr="00030682">
        <w:rPr>
          <w:rFonts w:ascii="Times New Roman" w:hAnsi="Times New Roman" w:cs="Times New Roman"/>
        </w:rPr>
        <w:t> </w:t>
      </w:r>
      <w:r w:rsidR="00384030" w:rsidRPr="00030682">
        <w:rPr>
          <w:rFonts w:ascii="Times New Roman" w:hAnsi="Times New Roman" w:cs="Times New Roman"/>
        </w:rPr>
        <w:t>162</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3AFD6AEF" w14:textId="191E7774" w:rsidR="00CE6AE0" w:rsidRPr="00030682" w:rsidRDefault="00CE6AE0" w:rsidP="00CE6AE0">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w:t>
      </w:r>
      <w:r w:rsidR="002B39FE" w:rsidRPr="00030682">
        <w:rPr>
          <w:rFonts w:ascii="Times New Roman" w:hAnsi="Times New Roman" w:cs="Times New Roman"/>
        </w:rPr>
        <w:t xml:space="preserve"> </w:t>
      </w:r>
      <w:r w:rsidR="002B39FE" w:rsidRPr="00030682">
        <w:rPr>
          <w:rFonts w:ascii="Times New Roman" w:hAnsi="Times New Roman" w:cs="Times New Roman"/>
        </w:rPr>
        <w:tab/>
        <w:t xml:space="preserve">           </w:t>
      </w:r>
      <w:r w:rsidRPr="00030682">
        <w:rPr>
          <w:rFonts w:ascii="Times New Roman" w:hAnsi="Times New Roman" w:cs="Times New Roman"/>
        </w:rPr>
        <w:t xml:space="preserve"> </w:t>
      </w:r>
      <w:r w:rsidR="0063375A" w:rsidRPr="00030682">
        <w:rPr>
          <w:rFonts w:ascii="Times New Roman" w:hAnsi="Times New Roman" w:cs="Times New Roman"/>
        </w:rPr>
        <w:t xml:space="preserve"> </w:t>
      </w:r>
      <w:r w:rsidR="009C0AFF" w:rsidRPr="00030682">
        <w:rPr>
          <w:rFonts w:ascii="Times New Roman" w:hAnsi="Times New Roman" w:cs="Times New Roman"/>
        </w:rPr>
        <w:t xml:space="preserve"> </w:t>
      </w:r>
      <w:r w:rsidR="0063375A" w:rsidRPr="00030682">
        <w:rPr>
          <w:rFonts w:ascii="Times New Roman" w:hAnsi="Times New Roman" w:cs="Times New Roman"/>
        </w:rPr>
        <w:t xml:space="preserve"> </w:t>
      </w:r>
      <w:r w:rsidR="00384030" w:rsidRPr="00030682">
        <w:rPr>
          <w:rFonts w:ascii="Times New Roman" w:hAnsi="Times New Roman" w:cs="Times New Roman"/>
        </w:rPr>
        <w:t>2017-2018</w:t>
      </w:r>
      <w:r w:rsidR="00A051A1" w:rsidRPr="00030682">
        <w:rPr>
          <w:rFonts w:ascii="Times New Roman" w:hAnsi="Times New Roman" w:cs="Times New Roman"/>
        </w:rPr>
        <w:t xml:space="preserve"> </w:t>
      </w:r>
      <w:r w:rsidRPr="00030682">
        <w:rPr>
          <w:rFonts w:ascii="Times New Roman" w:hAnsi="Times New Roman" w:cs="Times New Roman"/>
        </w:rPr>
        <w:t>évek</w:t>
      </w:r>
    </w:p>
    <w:p w14:paraId="26FC2180" w14:textId="1C155ADB" w:rsidR="00CE6AE0" w:rsidRPr="00030682" w:rsidRDefault="00CE6AE0"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Pr="00030682">
        <w:rPr>
          <w:rFonts w:ascii="Times New Roman" w:hAnsi="Times New Roman" w:cs="Times New Roman"/>
        </w:rPr>
        <w:t xml:space="preserve"> kötelező</w:t>
      </w:r>
    </w:p>
    <w:p w14:paraId="319DFAB3" w14:textId="77777777" w:rsidR="007E7EFA" w:rsidRPr="00030682" w:rsidRDefault="007E7EFA" w:rsidP="00406613">
      <w:pPr>
        <w:spacing w:after="0"/>
        <w:ind w:left="2124"/>
        <w:rPr>
          <w:rFonts w:ascii="Times New Roman" w:hAnsi="Times New Roman" w:cs="Times New Roman"/>
        </w:rPr>
      </w:pPr>
    </w:p>
    <w:p w14:paraId="5BA0F72E" w14:textId="77777777" w:rsidR="000A2A8A" w:rsidRPr="00030682" w:rsidRDefault="000A2A8A" w:rsidP="000A2A8A">
      <w:pPr>
        <w:spacing w:after="0"/>
        <w:jc w:val="both"/>
        <w:rPr>
          <w:rFonts w:ascii="Times New Roman" w:hAnsi="Times New Roman" w:cs="Times New Roman"/>
        </w:rPr>
      </w:pPr>
      <w:r w:rsidRPr="00030682">
        <w:rPr>
          <w:rFonts w:ascii="Times New Roman" w:hAnsi="Times New Roman" w:cs="Times New Roman"/>
        </w:rPr>
        <w:t>A salgo polcok, fénymásolók, informatikai és ügyviteli valamint egyéb eszközök beszerzésére szervezeti átalakulás, valamint a Mozaik Gazdasági Szervezet székhelyének áttétele, az új székhelyen irattár és kiegészítő helyiségei kialakítása miatt van szükség.</w:t>
      </w:r>
    </w:p>
    <w:p w14:paraId="49377B46" w14:textId="77777777" w:rsidR="000A2A8A" w:rsidRPr="00030682" w:rsidRDefault="000A2A8A" w:rsidP="000A2A8A">
      <w:pPr>
        <w:spacing w:after="0"/>
        <w:jc w:val="both"/>
        <w:rPr>
          <w:rFonts w:ascii="Times New Roman" w:hAnsi="Times New Roman" w:cs="Times New Roman"/>
        </w:rPr>
      </w:pPr>
      <w:r w:rsidRPr="00030682">
        <w:rPr>
          <w:rFonts w:ascii="Times New Roman" w:hAnsi="Times New Roman" w:cs="Times New Roman"/>
        </w:rPr>
        <w:t>Az Iskolakapun kívüli programokhoz kapcsolódó (IKP) bútorok, eszközök, berendezések beszerzése a meglévő eszközök, berendezések műszaki állapota illetve hiánya miatt szükséges.</w:t>
      </w:r>
    </w:p>
    <w:p w14:paraId="52F9B3C9" w14:textId="77777777" w:rsidR="002528E8" w:rsidRPr="00030682" w:rsidRDefault="002528E8" w:rsidP="002528E8">
      <w:pPr>
        <w:spacing w:after="0"/>
        <w:jc w:val="both"/>
        <w:rPr>
          <w:rFonts w:ascii="Times New Roman" w:hAnsi="Times New Roman" w:cs="Times New Roman"/>
        </w:rPr>
      </w:pPr>
    </w:p>
    <w:p w14:paraId="14A77EA5" w14:textId="0B4675B3" w:rsidR="001474B8" w:rsidRPr="00030682" w:rsidRDefault="004844F5" w:rsidP="004844F5">
      <w:pPr>
        <w:spacing w:line="360" w:lineRule="auto"/>
        <w:rPr>
          <w:rFonts w:ascii="Times New Roman" w:hAnsi="Times New Roman" w:cs="Times New Roman"/>
          <w:b/>
          <w:u w:val="single"/>
        </w:rPr>
      </w:pPr>
      <w:r w:rsidRPr="00030682">
        <w:rPr>
          <w:rFonts w:ascii="Times New Roman" w:hAnsi="Times New Roman" w:cs="Times New Roman"/>
          <w:b/>
          <w:u w:val="single"/>
        </w:rPr>
        <w:t>Üdülők, táborhelyek beruházási feladatok (7530)</w:t>
      </w:r>
    </w:p>
    <w:p w14:paraId="78B23CB5" w14:textId="271B95A0" w:rsidR="001474B8" w:rsidRPr="00030682" w:rsidRDefault="001474B8" w:rsidP="001474B8">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2B39FE" w:rsidRPr="00030682">
        <w:rPr>
          <w:rFonts w:ascii="Times New Roman" w:hAnsi="Times New Roman" w:cs="Times New Roman"/>
        </w:rPr>
        <w:t xml:space="preserve"> </w:t>
      </w:r>
      <w:r w:rsidR="0063375A" w:rsidRPr="00030682">
        <w:rPr>
          <w:rFonts w:ascii="Times New Roman" w:hAnsi="Times New Roman" w:cs="Times New Roman"/>
        </w:rPr>
        <w:t xml:space="preserve"> </w:t>
      </w:r>
      <w:r w:rsidR="004844F5" w:rsidRPr="00030682">
        <w:rPr>
          <w:rFonts w:ascii="Times New Roman" w:hAnsi="Times New Roman" w:cs="Times New Roman"/>
        </w:rPr>
        <w:t>3</w:t>
      </w:r>
      <w:r w:rsidR="00C671FE" w:rsidRPr="00030682">
        <w:rPr>
          <w:rFonts w:ascii="Times New Roman" w:hAnsi="Times New Roman" w:cs="Times New Roman"/>
        </w:rPr>
        <w:t> </w:t>
      </w:r>
      <w:r w:rsidR="004844F5" w:rsidRPr="00030682">
        <w:rPr>
          <w:rFonts w:ascii="Times New Roman" w:hAnsi="Times New Roman" w:cs="Times New Roman"/>
        </w:rPr>
        <w:t>900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68CFD181" w14:textId="6847D3EB" w:rsidR="001474B8" w:rsidRPr="00030682" w:rsidRDefault="001474B8" w:rsidP="001474B8">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63375A" w:rsidRPr="00030682">
        <w:rPr>
          <w:rFonts w:ascii="Times New Roman" w:hAnsi="Times New Roman" w:cs="Times New Roman"/>
        </w:rPr>
        <w:t xml:space="preserve"> </w:t>
      </w:r>
      <w:r w:rsidR="002B39FE" w:rsidRPr="00030682">
        <w:rPr>
          <w:rFonts w:ascii="Times New Roman" w:hAnsi="Times New Roman" w:cs="Times New Roman"/>
        </w:rPr>
        <w:t xml:space="preserve"> </w:t>
      </w:r>
      <w:r w:rsidR="004844F5" w:rsidRPr="00030682">
        <w:rPr>
          <w:rFonts w:ascii="Times New Roman" w:hAnsi="Times New Roman" w:cs="Times New Roman"/>
        </w:rPr>
        <w:t>3</w:t>
      </w:r>
      <w:r w:rsidR="00C671FE" w:rsidRPr="00030682">
        <w:rPr>
          <w:rFonts w:ascii="Times New Roman" w:hAnsi="Times New Roman" w:cs="Times New Roman"/>
        </w:rPr>
        <w:t> </w:t>
      </w:r>
      <w:r w:rsidR="004844F5" w:rsidRPr="00030682">
        <w:rPr>
          <w:rFonts w:ascii="Times New Roman" w:hAnsi="Times New Roman" w:cs="Times New Roman"/>
        </w:rPr>
        <w:t>900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07A5357B" w14:textId="546D5CD8" w:rsidR="001474B8" w:rsidRPr="00030682" w:rsidRDefault="001474B8" w:rsidP="001474B8">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B39FE" w:rsidRPr="00030682">
        <w:rPr>
          <w:rFonts w:ascii="Times New Roman" w:hAnsi="Times New Roman" w:cs="Times New Roman"/>
        </w:rPr>
        <w:t xml:space="preserve">     </w:t>
      </w:r>
      <w:r w:rsidRPr="00030682">
        <w:rPr>
          <w:rFonts w:ascii="Times New Roman" w:hAnsi="Times New Roman" w:cs="Times New Roman"/>
        </w:rPr>
        <w:t xml:space="preserve"> </w:t>
      </w:r>
      <w:r w:rsidR="001E6F6F" w:rsidRPr="00030682">
        <w:rPr>
          <w:rFonts w:ascii="Times New Roman" w:hAnsi="Times New Roman" w:cs="Times New Roman"/>
        </w:rPr>
        <w:t xml:space="preserve"> </w:t>
      </w:r>
      <w:r w:rsidR="000367E8" w:rsidRPr="00030682">
        <w:rPr>
          <w:rFonts w:ascii="Times New Roman" w:hAnsi="Times New Roman" w:cs="Times New Roman"/>
        </w:rPr>
        <w:t xml:space="preserve"> </w:t>
      </w:r>
      <w:r w:rsidR="004844F5" w:rsidRPr="00030682">
        <w:rPr>
          <w:rFonts w:ascii="Times New Roman" w:hAnsi="Times New Roman" w:cs="Times New Roman"/>
        </w:rPr>
        <w:t>2017</w:t>
      </w:r>
      <w:r w:rsidRPr="00030682">
        <w:rPr>
          <w:rFonts w:ascii="Times New Roman" w:hAnsi="Times New Roman" w:cs="Times New Roman"/>
        </w:rPr>
        <w:t xml:space="preserve"> év</w:t>
      </w:r>
    </w:p>
    <w:p w14:paraId="68016D92" w14:textId="26673B05" w:rsidR="001474B8" w:rsidRPr="00030682" w:rsidRDefault="001474B8"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E6F6F" w:rsidRPr="00030682">
        <w:rPr>
          <w:rFonts w:ascii="Times New Roman" w:hAnsi="Times New Roman" w:cs="Times New Roman"/>
        </w:rPr>
        <w:t xml:space="preserve">    </w:t>
      </w:r>
      <w:r w:rsidRPr="00030682">
        <w:rPr>
          <w:rFonts w:ascii="Times New Roman" w:hAnsi="Times New Roman" w:cs="Times New Roman"/>
        </w:rPr>
        <w:t>kötelező</w:t>
      </w:r>
    </w:p>
    <w:p w14:paraId="614FF805" w14:textId="53EAC36A" w:rsidR="005E4A22" w:rsidRPr="00030682" w:rsidRDefault="005E4A22" w:rsidP="00406613">
      <w:pPr>
        <w:spacing w:after="0"/>
        <w:ind w:left="2124"/>
        <w:rPr>
          <w:rFonts w:ascii="Times New Roman" w:hAnsi="Times New Roman" w:cs="Times New Roman"/>
        </w:rPr>
      </w:pPr>
    </w:p>
    <w:p w14:paraId="7C57130B" w14:textId="77777777" w:rsidR="005E4A22" w:rsidRPr="00030682" w:rsidRDefault="005E4A22" w:rsidP="005E4A22">
      <w:pPr>
        <w:spacing w:after="0"/>
        <w:jc w:val="both"/>
        <w:rPr>
          <w:rFonts w:ascii="Times New Roman" w:hAnsi="Times New Roman" w:cs="Times New Roman"/>
        </w:rPr>
      </w:pPr>
      <w:r w:rsidRPr="00030682">
        <w:rPr>
          <w:rFonts w:ascii="Times New Roman" w:hAnsi="Times New Roman" w:cs="Times New Roman"/>
        </w:rPr>
        <w:t>A feladat Pilisszántón melegentartó pult beszerzése, a keresztszárny feletti tető járható terasszá történő átalakításának tervezése; Szabadszálláson a kút tisztítása és vízszűrővel ellátása, kültéri szolár zuhany kialakítása; Verőcén a teraszon naprolók és pergola beépítése a kapcsolódó egyéb járulékos feladatokkal.</w:t>
      </w:r>
    </w:p>
    <w:p w14:paraId="70578D0D" w14:textId="244C1A18" w:rsidR="005E4A22" w:rsidRPr="00030682" w:rsidRDefault="005E4A22" w:rsidP="002E39C3">
      <w:pPr>
        <w:spacing w:after="0"/>
        <w:jc w:val="both"/>
        <w:rPr>
          <w:rFonts w:ascii="Times New Roman" w:hAnsi="Times New Roman" w:cs="Times New Roman"/>
        </w:rPr>
      </w:pPr>
      <w:r w:rsidRPr="00030682">
        <w:rPr>
          <w:rFonts w:ascii="Times New Roman" w:hAnsi="Times New Roman" w:cs="Times New Roman"/>
        </w:rPr>
        <w:t>A feladat megva</w:t>
      </w:r>
      <w:r w:rsidR="002E39C3" w:rsidRPr="00030682">
        <w:rPr>
          <w:rFonts w:ascii="Times New Roman" w:hAnsi="Times New Roman" w:cs="Times New Roman"/>
        </w:rPr>
        <w:t>lósítása a 2018 évre húzódik át.</w:t>
      </w:r>
    </w:p>
    <w:p w14:paraId="50ECE3E0" w14:textId="2AFD6B59" w:rsidR="00366942" w:rsidRPr="00030682" w:rsidRDefault="00366942" w:rsidP="00A400B1">
      <w:pPr>
        <w:spacing w:after="0"/>
        <w:rPr>
          <w:rFonts w:ascii="Times New Roman" w:hAnsi="Times New Roman" w:cs="Times New Roman"/>
        </w:rPr>
      </w:pPr>
    </w:p>
    <w:p w14:paraId="149F237F" w14:textId="77777777" w:rsidR="00346696" w:rsidRDefault="00346696" w:rsidP="00C4185E">
      <w:pPr>
        <w:jc w:val="center"/>
        <w:rPr>
          <w:rFonts w:ascii="Times New Roman" w:hAnsi="Times New Roman" w:cs="Times New Roman"/>
          <w:b/>
          <w:sz w:val="26"/>
          <w:szCs w:val="26"/>
        </w:rPr>
      </w:pPr>
    </w:p>
    <w:p w14:paraId="19D57B98" w14:textId="62BA0001" w:rsidR="0020733B" w:rsidRPr="00030682" w:rsidRDefault="0020733B" w:rsidP="00C4185E">
      <w:pPr>
        <w:jc w:val="center"/>
        <w:rPr>
          <w:rFonts w:ascii="Times New Roman" w:hAnsi="Times New Roman" w:cs="Times New Roman"/>
          <w:b/>
          <w:sz w:val="26"/>
          <w:szCs w:val="26"/>
        </w:rPr>
      </w:pPr>
      <w:r w:rsidRPr="00030682">
        <w:rPr>
          <w:rFonts w:ascii="Times New Roman" w:hAnsi="Times New Roman" w:cs="Times New Roman"/>
          <w:b/>
          <w:sz w:val="26"/>
          <w:szCs w:val="26"/>
        </w:rPr>
        <w:t>Kulturális feladatok</w:t>
      </w:r>
    </w:p>
    <w:p w14:paraId="2DF32BDE" w14:textId="77777777" w:rsidR="0020733B" w:rsidRPr="00030682" w:rsidRDefault="0020733B" w:rsidP="0020733B">
      <w:pPr>
        <w:spacing w:line="360" w:lineRule="auto"/>
        <w:rPr>
          <w:rFonts w:ascii="Times New Roman" w:hAnsi="Times New Roman" w:cs="Times New Roman"/>
          <w:b/>
          <w:u w:val="single"/>
        </w:rPr>
      </w:pPr>
      <w:r w:rsidRPr="00030682">
        <w:rPr>
          <w:rFonts w:ascii="Times New Roman" w:hAnsi="Times New Roman" w:cs="Times New Roman"/>
          <w:b/>
          <w:u w:val="single"/>
        </w:rPr>
        <w:t>Fővárosi Szabó Ervin Könyvtár</w:t>
      </w:r>
    </w:p>
    <w:p w14:paraId="64E6BF95" w14:textId="77777777" w:rsidR="009A51A7" w:rsidRPr="00030682" w:rsidRDefault="0020733B" w:rsidP="0020733B">
      <w:pPr>
        <w:spacing w:line="360" w:lineRule="auto"/>
        <w:rPr>
          <w:rFonts w:ascii="Times New Roman" w:hAnsi="Times New Roman" w:cs="Times New Roman"/>
          <w:b/>
          <w:u w:val="single"/>
        </w:rPr>
      </w:pPr>
      <w:r w:rsidRPr="00030682">
        <w:rPr>
          <w:rFonts w:ascii="Times New Roman" w:hAnsi="Times New Roman" w:cs="Times New Roman"/>
          <w:b/>
          <w:u w:val="single"/>
        </w:rPr>
        <w:t>Állománygyarapítás, dokumentumvédelem, informatikai beszerzések</w:t>
      </w:r>
      <w:r w:rsidR="006A73F8" w:rsidRPr="00030682">
        <w:rPr>
          <w:rFonts w:ascii="Times New Roman" w:hAnsi="Times New Roman" w:cs="Times New Roman"/>
          <w:b/>
          <w:u w:val="single"/>
        </w:rPr>
        <w:t xml:space="preserve"> (7493)</w:t>
      </w:r>
    </w:p>
    <w:p w14:paraId="0350B277" w14:textId="12D9C38A" w:rsidR="009A51A7" w:rsidRPr="00030682" w:rsidRDefault="009A51A7" w:rsidP="009A51A7">
      <w:pPr>
        <w:spacing w:after="0"/>
        <w:ind w:left="2124"/>
        <w:rPr>
          <w:rFonts w:ascii="Times New Roman" w:hAnsi="Times New Roman" w:cs="Times New Roman"/>
        </w:rPr>
      </w:pPr>
      <w:r w:rsidRPr="00030682">
        <w:rPr>
          <w:rFonts w:ascii="Times New Roman" w:hAnsi="Times New Roman" w:cs="Times New Roman"/>
        </w:rPr>
        <w:lastRenderedPageBreak/>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2B39FE" w:rsidRPr="00030682">
        <w:rPr>
          <w:rFonts w:ascii="Times New Roman" w:hAnsi="Times New Roman" w:cs="Times New Roman"/>
        </w:rPr>
        <w:t xml:space="preserve"> </w:t>
      </w:r>
      <w:r w:rsidR="0020733B" w:rsidRPr="00030682">
        <w:rPr>
          <w:rFonts w:ascii="Times New Roman" w:hAnsi="Times New Roman" w:cs="Times New Roman"/>
        </w:rPr>
        <w:t>40</w:t>
      </w:r>
      <w:r w:rsidR="00C671FE" w:rsidRPr="00030682">
        <w:rPr>
          <w:rFonts w:ascii="Times New Roman" w:hAnsi="Times New Roman" w:cs="Times New Roman"/>
        </w:rPr>
        <w:t> </w:t>
      </w:r>
      <w:r w:rsidR="0020733B"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49DB31F5" w14:textId="77FABD18" w:rsidR="009A51A7" w:rsidRPr="00030682" w:rsidRDefault="009A51A7" w:rsidP="009A51A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63375A" w:rsidRPr="00030682">
        <w:rPr>
          <w:rFonts w:ascii="Times New Roman" w:hAnsi="Times New Roman" w:cs="Times New Roman"/>
        </w:rPr>
        <w:t xml:space="preserve">  </w:t>
      </w:r>
      <w:r w:rsidR="00A051A1" w:rsidRPr="00030682">
        <w:rPr>
          <w:rFonts w:ascii="Times New Roman" w:hAnsi="Times New Roman" w:cs="Times New Roman"/>
        </w:rPr>
        <w:t xml:space="preserve"> </w:t>
      </w:r>
      <w:r w:rsidR="0020733B" w:rsidRPr="00030682">
        <w:rPr>
          <w:rFonts w:ascii="Times New Roman" w:hAnsi="Times New Roman" w:cs="Times New Roman"/>
        </w:rPr>
        <w:t>105</w:t>
      </w:r>
      <w:r w:rsidR="00C671FE" w:rsidRPr="00030682">
        <w:rPr>
          <w:rFonts w:ascii="Times New Roman" w:hAnsi="Times New Roman" w:cs="Times New Roman"/>
        </w:rPr>
        <w:t> </w:t>
      </w:r>
      <w:r w:rsidR="0020733B"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79185CB8" w14:textId="424523DB" w:rsidR="009A51A7" w:rsidRPr="00030682" w:rsidRDefault="009A51A7" w:rsidP="009A51A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E6F6F" w:rsidRPr="00030682">
        <w:rPr>
          <w:rFonts w:ascii="Times New Roman" w:hAnsi="Times New Roman" w:cs="Times New Roman"/>
        </w:rPr>
        <w:t xml:space="preserve"> </w:t>
      </w:r>
      <w:r w:rsidR="002E07DB" w:rsidRPr="00030682">
        <w:rPr>
          <w:rFonts w:ascii="Times New Roman" w:hAnsi="Times New Roman" w:cs="Times New Roman"/>
        </w:rPr>
        <w:t xml:space="preserve"> </w:t>
      </w:r>
      <w:r w:rsidR="0020733B" w:rsidRPr="00030682">
        <w:rPr>
          <w:rFonts w:ascii="Times New Roman" w:hAnsi="Times New Roman" w:cs="Times New Roman"/>
        </w:rPr>
        <w:t>2017-2018</w:t>
      </w:r>
      <w:r w:rsidRPr="00030682">
        <w:rPr>
          <w:rFonts w:ascii="Times New Roman" w:hAnsi="Times New Roman" w:cs="Times New Roman"/>
        </w:rPr>
        <w:t xml:space="preserve"> év</w:t>
      </w:r>
      <w:r w:rsidR="0020733B" w:rsidRPr="00030682">
        <w:rPr>
          <w:rFonts w:ascii="Times New Roman" w:hAnsi="Times New Roman" w:cs="Times New Roman"/>
        </w:rPr>
        <w:t>ek</w:t>
      </w:r>
    </w:p>
    <w:p w14:paraId="5CB74F4D" w14:textId="59140BC9" w:rsidR="000A2A8A" w:rsidRPr="00030682" w:rsidRDefault="009A51A7" w:rsidP="00D57BCC">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004F206B" w:rsidRPr="00030682">
        <w:rPr>
          <w:rFonts w:ascii="Times New Roman" w:hAnsi="Times New Roman" w:cs="Times New Roman"/>
        </w:rPr>
        <w:t xml:space="preserve">  kötelező</w:t>
      </w:r>
    </w:p>
    <w:p w14:paraId="7114F263" w14:textId="77777777" w:rsidR="008E6097" w:rsidRPr="00030682" w:rsidRDefault="008E6097" w:rsidP="00D57BCC">
      <w:pPr>
        <w:spacing w:after="0"/>
        <w:ind w:left="2124"/>
        <w:rPr>
          <w:rFonts w:ascii="Times New Roman" w:hAnsi="Times New Roman" w:cs="Times New Roman"/>
        </w:rPr>
      </w:pPr>
    </w:p>
    <w:p w14:paraId="2E6EB85E" w14:textId="77777777" w:rsidR="000A2A8A" w:rsidRPr="00030682" w:rsidRDefault="000A2A8A" w:rsidP="000A2A8A">
      <w:pPr>
        <w:spacing w:after="0"/>
        <w:jc w:val="both"/>
        <w:rPr>
          <w:rFonts w:ascii="Times New Roman" w:hAnsi="Times New Roman" w:cs="Times New Roman"/>
        </w:rPr>
      </w:pPr>
      <w:r w:rsidRPr="00030682">
        <w:rPr>
          <w:rFonts w:ascii="Times New Roman" w:hAnsi="Times New Roman" w:cs="Times New Roman"/>
        </w:rPr>
        <w:t xml:space="preserve">A Fővárosi Szabó Ervin Könyvtár (FSZEK) Budapest meghatározó, közszolgáltatást ellátó kulturális alapintézménye, a legnagyobb könyvtári hálózat az országban. </w:t>
      </w:r>
    </w:p>
    <w:p w14:paraId="68A3A78B" w14:textId="77777777" w:rsidR="000A2A8A" w:rsidRPr="00030682" w:rsidRDefault="000A2A8A" w:rsidP="000A2A8A">
      <w:pPr>
        <w:spacing w:after="0"/>
        <w:jc w:val="both"/>
        <w:rPr>
          <w:rFonts w:ascii="Times New Roman" w:hAnsi="Times New Roman" w:cs="Times New Roman"/>
        </w:rPr>
      </w:pPr>
      <w:r w:rsidRPr="00030682">
        <w:rPr>
          <w:rFonts w:ascii="Times New Roman" w:hAnsi="Times New Roman" w:cs="Times New Roman"/>
        </w:rPr>
        <w:t xml:space="preserve">Ahhoz, hogy a jogszabályokban, az Alapító Okiratban és a Stratégiai Tervben meghatározott feladatokat a lehető legmagasabb színvonalon el tudja látni, elengedhetetlen a könyvtár gyűjteményének, dokumentumállományának folyamatos, tervszerű fejlesztése, egy korszerű, a felhasználói igényeket, illetve a használatot figyelembe vevő állomány kialakítása, fenntartása. </w:t>
      </w:r>
    </w:p>
    <w:p w14:paraId="695F5E94" w14:textId="77777777" w:rsidR="000A2A8A" w:rsidRPr="00030682" w:rsidRDefault="000A2A8A" w:rsidP="000A2A8A">
      <w:pPr>
        <w:spacing w:after="0"/>
        <w:jc w:val="both"/>
        <w:rPr>
          <w:rFonts w:ascii="Times New Roman" w:hAnsi="Times New Roman" w:cs="Times New Roman"/>
        </w:rPr>
      </w:pPr>
      <w:r w:rsidRPr="00030682">
        <w:rPr>
          <w:rFonts w:ascii="Times New Roman" w:hAnsi="Times New Roman" w:cs="Times New Roman"/>
        </w:rPr>
        <w:t>A feladat két éves ütemezéséből a 2017. évi beszerzés megvalósult, 2018. évi előirányzata terhére folytatódik a feladat.</w:t>
      </w:r>
    </w:p>
    <w:p w14:paraId="7602D6AE" w14:textId="5F1AC006" w:rsidR="00623F29" w:rsidRPr="00030682" w:rsidRDefault="00623F29" w:rsidP="000A2A8A">
      <w:pPr>
        <w:spacing w:after="0"/>
        <w:rPr>
          <w:rFonts w:ascii="Times New Roman" w:hAnsi="Times New Roman" w:cs="Times New Roman"/>
        </w:rPr>
      </w:pPr>
    </w:p>
    <w:p w14:paraId="42FDD9F4" w14:textId="25DE3D13" w:rsidR="006A73F8" w:rsidRPr="00030682" w:rsidRDefault="006A73F8" w:rsidP="006A73F8">
      <w:pPr>
        <w:spacing w:line="360" w:lineRule="auto"/>
        <w:rPr>
          <w:rFonts w:ascii="Times New Roman" w:hAnsi="Times New Roman" w:cs="Times New Roman"/>
          <w:b/>
          <w:u w:val="single"/>
        </w:rPr>
      </w:pPr>
      <w:r w:rsidRPr="00030682">
        <w:rPr>
          <w:rFonts w:ascii="Times New Roman" w:hAnsi="Times New Roman" w:cs="Times New Roman"/>
          <w:b/>
          <w:u w:val="single"/>
        </w:rPr>
        <w:t>Használt ingatlanokban a felhőszakadás miatt bekövetkezett károk helyreállítása (7290)</w:t>
      </w:r>
    </w:p>
    <w:p w14:paraId="1F9F378A" w14:textId="7FB97928" w:rsidR="00571997" w:rsidRPr="00030682" w:rsidRDefault="00571997" w:rsidP="0057199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B39FE" w:rsidRPr="00030682">
        <w:rPr>
          <w:rFonts w:ascii="Times New Roman" w:hAnsi="Times New Roman" w:cs="Times New Roman"/>
        </w:rPr>
        <w:t xml:space="preserve">  </w:t>
      </w:r>
      <w:r w:rsidR="0063375A" w:rsidRPr="00030682">
        <w:rPr>
          <w:rFonts w:ascii="Times New Roman" w:hAnsi="Times New Roman" w:cs="Times New Roman"/>
        </w:rPr>
        <w:t xml:space="preserve">  </w:t>
      </w:r>
      <w:r w:rsidR="00A051A1" w:rsidRPr="00030682">
        <w:rPr>
          <w:rFonts w:ascii="Times New Roman" w:hAnsi="Times New Roman" w:cs="Times New Roman"/>
        </w:rPr>
        <w:t xml:space="preserve"> </w:t>
      </w:r>
      <w:r w:rsidR="006A73F8" w:rsidRPr="00030682">
        <w:rPr>
          <w:rFonts w:ascii="Times New Roman" w:hAnsi="Times New Roman" w:cs="Times New Roman"/>
        </w:rPr>
        <w:t>25</w:t>
      </w:r>
      <w:r w:rsidR="00C671FE" w:rsidRPr="00030682">
        <w:rPr>
          <w:rFonts w:ascii="Times New Roman" w:hAnsi="Times New Roman" w:cs="Times New Roman"/>
        </w:rPr>
        <w:t> </w:t>
      </w:r>
      <w:r w:rsidR="006A73F8" w:rsidRPr="00030682">
        <w:rPr>
          <w:rFonts w:ascii="Times New Roman" w:hAnsi="Times New Roman" w:cs="Times New Roman"/>
        </w:rPr>
        <w:t>185</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3A227111" w14:textId="3E653FBD" w:rsidR="00571997" w:rsidRPr="00030682" w:rsidRDefault="00571997" w:rsidP="0057199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B39FE" w:rsidRPr="00030682">
        <w:rPr>
          <w:rFonts w:ascii="Times New Roman" w:hAnsi="Times New Roman" w:cs="Times New Roman"/>
        </w:rPr>
        <w:t xml:space="preserve">   </w:t>
      </w:r>
      <w:r w:rsidR="0063375A" w:rsidRPr="00030682">
        <w:rPr>
          <w:rFonts w:ascii="Times New Roman" w:hAnsi="Times New Roman" w:cs="Times New Roman"/>
        </w:rPr>
        <w:t xml:space="preserve">  </w:t>
      </w:r>
      <w:r w:rsidR="006A73F8" w:rsidRPr="00030682">
        <w:rPr>
          <w:rFonts w:ascii="Times New Roman" w:hAnsi="Times New Roman" w:cs="Times New Roman"/>
        </w:rPr>
        <w:t>25</w:t>
      </w:r>
      <w:r w:rsidR="00C671FE" w:rsidRPr="00030682">
        <w:rPr>
          <w:rFonts w:ascii="Times New Roman" w:hAnsi="Times New Roman" w:cs="Times New Roman"/>
        </w:rPr>
        <w:t> </w:t>
      </w:r>
      <w:r w:rsidR="006A73F8" w:rsidRPr="00030682">
        <w:rPr>
          <w:rFonts w:ascii="Times New Roman" w:hAnsi="Times New Roman" w:cs="Times New Roman"/>
        </w:rPr>
        <w:t>185</w:t>
      </w:r>
      <w:r w:rsidR="00C671FE" w:rsidRPr="00030682">
        <w:rPr>
          <w:rFonts w:ascii="Times New Roman" w:hAnsi="Times New Roman" w:cs="Times New Roman"/>
        </w:rPr>
        <w:t xml:space="preserve"> </w:t>
      </w:r>
      <w:r w:rsidR="006A73F8" w:rsidRPr="00030682">
        <w:rPr>
          <w:rFonts w:ascii="Times New Roman" w:hAnsi="Times New Roman" w:cs="Times New Roman"/>
        </w:rPr>
        <w:t>ezer</w:t>
      </w:r>
      <w:r w:rsidRPr="00030682">
        <w:rPr>
          <w:rFonts w:ascii="Times New Roman" w:hAnsi="Times New Roman" w:cs="Times New Roman"/>
        </w:rPr>
        <w:t xml:space="preserve"> Ft </w:t>
      </w:r>
    </w:p>
    <w:p w14:paraId="56585B09" w14:textId="055230FE" w:rsidR="00571997" w:rsidRPr="00030682" w:rsidRDefault="00571997" w:rsidP="0057199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268D0" w:rsidRPr="00030682">
        <w:rPr>
          <w:rFonts w:ascii="Times New Roman" w:hAnsi="Times New Roman" w:cs="Times New Roman"/>
        </w:rPr>
        <w:t xml:space="preserve"> </w:t>
      </w:r>
      <w:r w:rsidR="0063375A" w:rsidRPr="00030682">
        <w:rPr>
          <w:rFonts w:ascii="Times New Roman" w:hAnsi="Times New Roman" w:cs="Times New Roman"/>
        </w:rPr>
        <w:t xml:space="preserve"> </w:t>
      </w:r>
      <w:r w:rsidR="006A73F8" w:rsidRPr="00030682">
        <w:rPr>
          <w:rFonts w:ascii="Times New Roman" w:hAnsi="Times New Roman" w:cs="Times New Roman"/>
        </w:rPr>
        <w:t>2016-2017</w:t>
      </w:r>
      <w:r w:rsidRPr="00030682">
        <w:rPr>
          <w:rFonts w:ascii="Times New Roman" w:hAnsi="Times New Roman" w:cs="Times New Roman"/>
        </w:rPr>
        <w:t xml:space="preserve"> év</w:t>
      </w:r>
      <w:r w:rsidR="006A73F8" w:rsidRPr="00030682">
        <w:rPr>
          <w:rFonts w:ascii="Times New Roman" w:hAnsi="Times New Roman" w:cs="Times New Roman"/>
        </w:rPr>
        <w:t>ek</w:t>
      </w:r>
    </w:p>
    <w:p w14:paraId="16A95B83" w14:textId="4BA3AE09" w:rsidR="00571997" w:rsidRPr="00030682" w:rsidRDefault="00571997"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A051A1" w:rsidRPr="00030682">
        <w:rPr>
          <w:rFonts w:ascii="Times New Roman" w:hAnsi="Times New Roman" w:cs="Times New Roman"/>
        </w:rPr>
        <w:t xml:space="preserve">   </w:t>
      </w:r>
      <w:r w:rsidRPr="00030682">
        <w:rPr>
          <w:rFonts w:ascii="Times New Roman" w:hAnsi="Times New Roman" w:cs="Times New Roman"/>
        </w:rPr>
        <w:t xml:space="preserve">   </w:t>
      </w:r>
      <w:r w:rsidR="002B39FE" w:rsidRPr="00030682">
        <w:rPr>
          <w:rFonts w:ascii="Times New Roman" w:hAnsi="Times New Roman" w:cs="Times New Roman"/>
        </w:rPr>
        <w:t xml:space="preserve">  </w:t>
      </w:r>
      <w:r w:rsidR="00A268D0" w:rsidRPr="00030682">
        <w:rPr>
          <w:rFonts w:ascii="Times New Roman" w:hAnsi="Times New Roman" w:cs="Times New Roman"/>
        </w:rPr>
        <w:t xml:space="preserve">  </w:t>
      </w:r>
      <w:r w:rsidRPr="00030682">
        <w:rPr>
          <w:rFonts w:ascii="Times New Roman" w:hAnsi="Times New Roman" w:cs="Times New Roman"/>
        </w:rPr>
        <w:t>kötelező</w:t>
      </w:r>
    </w:p>
    <w:p w14:paraId="615862AA" w14:textId="77777777" w:rsidR="008E6097" w:rsidRPr="00030682" w:rsidRDefault="008E6097" w:rsidP="00406613">
      <w:pPr>
        <w:spacing w:after="0"/>
        <w:ind w:left="2124"/>
        <w:rPr>
          <w:rFonts w:ascii="Times New Roman" w:hAnsi="Times New Roman" w:cs="Times New Roman"/>
        </w:rPr>
      </w:pPr>
    </w:p>
    <w:p w14:paraId="7A287200" w14:textId="583FDF01" w:rsidR="007E7EFA" w:rsidRPr="00030682" w:rsidRDefault="007B593C" w:rsidP="00375297">
      <w:pPr>
        <w:jc w:val="both"/>
        <w:rPr>
          <w:rFonts w:ascii="Times New Roman" w:hAnsi="Times New Roman" w:cs="Times New Roman"/>
        </w:rPr>
      </w:pPr>
      <w:r w:rsidRPr="00030682">
        <w:rPr>
          <w:rFonts w:ascii="Times New Roman" w:hAnsi="Times New Roman" w:cs="Times New Roman"/>
        </w:rPr>
        <w:t>A 2015. augusztus 17-i rendkívüli felhőszakadás jelentős károkat okozott a Fővárosi Önkormányzat tulajdonában álló több ingatlanban. Budapest Főváros Önkormányzata a 9/2011. (II.15.) Kormányrendelet (továbbiakban: Kormányrendelet) alapján vis maior pályázatot nyújtott be a felhőszakadás sújtotta ingatlanokban bekövetkezett károk helyreállítási munkálatainak finanszírozása érdekében. A benyújtott pályázat tartalmazta a Fővárosi Szabó Ervin Könyvtár  használatában álló Budapest VIII., Szabó Ervin tér 1. sz., VIII.ker. Ötpacsirta u. 4., XI.ker. Etele út 55., XI.ker. Karinthy F. u. 11., VI.ker. Liszt F. tér 6. valamint a IV.ker.Király u. 5. alatti  ingatlanok helyreállítási munkáit is. A vis maior pályázat elbírálása folyamatban van.</w:t>
      </w:r>
    </w:p>
    <w:p w14:paraId="7CAA59CA" w14:textId="5D9BF3DD" w:rsidR="0040380D" w:rsidRPr="00030682" w:rsidRDefault="003307EF" w:rsidP="003307EF">
      <w:pPr>
        <w:spacing w:line="360" w:lineRule="auto"/>
        <w:rPr>
          <w:rFonts w:ascii="Times New Roman" w:hAnsi="Times New Roman" w:cs="Times New Roman"/>
          <w:b/>
          <w:u w:val="single"/>
        </w:rPr>
      </w:pPr>
      <w:r w:rsidRPr="00030682">
        <w:rPr>
          <w:rFonts w:ascii="Times New Roman" w:hAnsi="Times New Roman" w:cs="Times New Roman"/>
          <w:b/>
          <w:u w:val="single"/>
        </w:rPr>
        <w:t>VIII. kerület Ötpacsirta u. 4. sz. alatti épület légtechnikai rendszer átalakítása</w:t>
      </w:r>
      <w:r w:rsidR="008A6FA1" w:rsidRPr="00030682">
        <w:rPr>
          <w:rFonts w:ascii="Times New Roman" w:hAnsi="Times New Roman" w:cs="Times New Roman"/>
          <w:b/>
          <w:u w:val="single"/>
        </w:rPr>
        <w:t>(7496)</w:t>
      </w:r>
    </w:p>
    <w:p w14:paraId="2E439AE3" w14:textId="181935A3" w:rsidR="0040380D" w:rsidRPr="00030682" w:rsidRDefault="0040380D" w:rsidP="0040380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A303F7" w:rsidRPr="00030682">
        <w:rPr>
          <w:rFonts w:ascii="Times New Roman" w:hAnsi="Times New Roman" w:cs="Times New Roman"/>
        </w:rPr>
        <w:t xml:space="preserve"> </w:t>
      </w:r>
      <w:r w:rsidR="003307EF" w:rsidRPr="00030682">
        <w:rPr>
          <w:rFonts w:ascii="Times New Roman" w:hAnsi="Times New Roman" w:cs="Times New Roman"/>
        </w:rPr>
        <w:t>38</w:t>
      </w:r>
      <w:r w:rsidR="00C671FE" w:rsidRPr="00030682">
        <w:rPr>
          <w:rFonts w:ascii="Times New Roman" w:hAnsi="Times New Roman" w:cs="Times New Roman"/>
        </w:rPr>
        <w:t> </w:t>
      </w:r>
      <w:r w:rsidR="003307EF"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7299BDB8" w14:textId="0C91DD83" w:rsidR="0040380D" w:rsidRPr="00030682" w:rsidRDefault="0040380D" w:rsidP="0040380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2B39FE" w:rsidRPr="00030682">
        <w:rPr>
          <w:rFonts w:ascii="Times New Roman" w:hAnsi="Times New Roman" w:cs="Times New Roman"/>
        </w:rPr>
        <w:t xml:space="preserve"> </w:t>
      </w:r>
      <w:r w:rsidR="003307EF" w:rsidRPr="00030682">
        <w:rPr>
          <w:rFonts w:ascii="Times New Roman" w:hAnsi="Times New Roman" w:cs="Times New Roman"/>
        </w:rPr>
        <w:t>38</w:t>
      </w:r>
      <w:r w:rsidR="00C671FE" w:rsidRPr="00030682">
        <w:rPr>
          <w:rFonts w:ascii="Times New Roman" w:hAnsi="Times New Roman" w:cs="Times New Roman"/>
        </w:rPr>
        <w:t> </w:t>
      </w:r>
      <w:r w:rsidR="003307EF"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0F103215" w14:textId="4399DF87" w:rsidR="0040380D" w:rsidRPr="00030682" w:rsidRDefault="0063375A" w:rsidP="0040380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25532" w:rsidRPr="00030682">
        <w:rPr>
          <w:rFonts w:ascii="Times New Roman" w:hAnsi="Times New Roman" w:cs="Times New Roman"/>
        </w:rPr>
        <w:t xml:space="preserve"> </w:t>
      </w:r>
      <w:r w:rsidR="003307EF" w:rsidRPr="00030682">
        <w:rPr>
          <w:rFonts w:ascii="Times New Roman" w:hAnsi="Times New Roman" w:cs="Times New Roman"/>
        </w:rPr>
        <w:t xml:space="preserve">2017-2018 </w:t>
      </w:r>
      <w:r w:rsidR="0040380D" w:rsidRPr="00030682">
        <w:rPr>
          <w:rFonts w:ascii="Times New Roman" w:hAnsi="Times New Roman" w:cs="Times New Roman"/>
        </w:rPr>
        <w:t>évek</w:t>
      </w:r>
    </w:p>
    <w:p w14:paraId="7B5E1B61" w14:textId="0764E583" w:rsidR="0040380D" w:rsidRPr="00030682" w:rsidRDefault="0040380D"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25532" w:rsidRPr="00030682">
        <w:rPr>
          <w:rFonts w:ascii="Times New Roman" w:hAnsi="Times New Roman" w:cs="Times New Roman"/>
        </w:rPr>
        <w:t xml:space="preserve">  </w:t>
      </w:r>
      <w:r w:rsidRPr="00030682">
        <w:rPr>
          <w:rFonts w:ascii="Times New Roman" w:hAnsi="Times New Roman" w:cs="Times New Roman"/>
        </w:rPr>
        <w:t xml:space="preserve">  kötelező</w:t>
      </w:r>
    </w:p>
    <w:p w14:paraId="44C57A27" w14:textId="66EC0069" w:rsidR="00D4066F" w:rsidRPr="00030682" w:rsidRDefault="00D4066F" w:rsidP="00406613">
      <w:pPr>
        <w:spacing w:after="0"/>
        <w:ind w:left="2124"/>
        <w:rPr>
          <w:rFonts w:ascii="Times New Roman" w:hAnsi="Times New Roman" w:cs="Times New Roman"/>
        </w:rPr>
      </w:pPr>
    </w:p>
    <w:p w14:paraId="644D4A94" w14:textId="03B06BA6" w:rsidR="007E7EFA" w:rsidRPr="00030682" w:rsidRDefault="00D4066F" w:rsidP="00D4066F">
      <w:pPr>
        <w:jc w:val="both"/>
        <w:rPr>
          <w:rFonts w:ascii="Times New Roman" w:hAnsi="Times New Roman" w:cs="Times New Roman"/>
        </w:rPr>
      </w:pPr>
      <w:r w:rsidRPr="00030682">
        <w:rPr>
          <w:rFonts w:ascii="Times New Roman" w:hAnsi="Times New Roman" w:cs="Times New Roman"/>
        </w:rPr>
        <w:t>Az épület 1997. évi rekonstrukciója alkalmával forráshiány miatt már a légtechnikai-hűtési rendszer megtervezésére sem kerülhetett sor. Az impozáns palotaépület közönségforgalmi tereiből és az azok fölött elhelyezkedő irodákból kezdettől fogva nagyon hiányzott a hűtési lehetőség, hiszen az épület nagy hőtehetetlensége, valamint a manzárd tető elégtelen és teljesen tönkrement hőszigetelése miatt nyaranta 30-35 fokos hőmérséklet van a felső szinteken. Ez már munkaegészségügyi szempontból is komoly aggályokat vet fel. 2017.-ben előkésztési munkák voltak folyamatban a kivitelezés 2018. évben történik.</w:t>
      </w:r>
    </w:p>
    <w:p w14:paraId="0432F0CD" w14:textId="77777777" w:rsidR="00980974" w:rsidRPr="00030682" w:rsidRDefault="00802AE0" w:rsidP="00802AE0">
      <w:pPr>
        <w:spacing w:line="360" w:lineRule="auto"/>
        <w:rPr>
          <w:rFonts w:ascii="Times New Roman" w:hAnsi="Times New Roman" w:cs="Times New Roman"/>
          <w:b/>
          <w:u w:val="single"/>
        </w:rPr>
      </w:pPr>
      <w:r w:rsidRPr="00030682">
        <w:rPr>
          <w:rFonts w:ascii="Times New Roman" w:hAnsi="Times New Roman" w:cs="Times New Roman"/>
          <w:b/>
          <w:u w:val="single"/>
        </w:rPr>
        <w:t>Karinthy F. úti fiókkönyvtár részleges rekonstrukciója (7498)</w:t>
      </w:r>
    </w:p>
    <w:p w14:paraId="314CA491" w14:textId="05C92509" w:rsidR="00980974" w:rsidRPr="00030682" w:rsidRDefault="00980974" w:rsidP="00980974">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2B39FE" w:rsidRPr="00030682">
        <w:rPr>
          <w:rFonts w:ascii="Times New Roman" w:hAnsi="Times New Roman" w:cs="Times New Roman"/>
        </w:rPr>
        <w:t xml:space="preserve"> </w:t>
      </w:r>
      <w:r w:rsidR="00802AE0" w:rsidRPr="00030682">
        <w:rPr>
          <w:rFonts w:ascii="Times New Roman" w:hAnsi="Times New Roman" w:cs="Times New Roman"/>
        </w:rPr>
        <w:t>15</w:t>
      </w:r>
      <w:r w:rsidR="00C671FE" w:rsidRPr="00030682">
        <w:rPr>
          <w:rFonts w:ascii="Times New Roman" w:hAnsi="Times New Roman" w:cs="Times New Roman"/>
        </w:rPr>
        <w:t> </w:t>
      </w:r>
      <w:r w:rsidR="00802AE0"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64521C13" w14:textId="28B897AD" w:rsidR="00980974" w:rsidRPr="00030682" w:rsidRDefault="00980974" w:rsidP="00980974">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B39FE" w:rsidRPr="00030682">
        <w:rPr>
          <w:rFonts w:ascii="Times New Roman" w:hAnsi="Times New Roman" w:cs="Times New Roman"/>
        </w:rPr>
        <w:t xml:space="preserve"> </w:t>
      </w:r>
      <w:r w:rsidR="00A051A1" w:rsidRPr="00030682">
        <w:rPr>
          <w:rFonts w:ascii="Times New Roman" w:hAnsi="Times New Roman" w:cs="Times New Roman"/>
        </w:rPr>
        <w:t xml:space="preserve">  </w:t>
      </w:r>
      <w:r w:rsidR="00A303F7" w:rsidRPr="00030682">
        <w:rPr>
          <w:rFonts w:ascii="Times New Roman" w:hAnsi="Times New Roman" w:cs="Times New Roman"/>
        </w:rPr>
        <w:t xml:space="preserve"> </w:t>
      </w:r>
      <w:r w:rsidR="00802AE0" w:rsidRPr="00030682">
        <w:rPr>
          <w:rFonts w:ascii="Times New Roman" w:hAnsi="Times New Roman" w:cs="Times New Roman"/>
        </w:rPr>
        <w:t>15</w:t>
      </w:r>
      <w:r w:rsidR="00C671FE" w:rsidRPr="00030682">
        <w:rPr>
          <w:rFonts w:ascii="Times New Roman" w:hAnsi="Times New Roman" w:cs="Times New Roman"/>
        </w:rPr>
        <w:t> </w:t>
      </w:r>
      <w:r w:rsidR="00802AE0" w:rsidRPr="00030682">
        <w:rPr>
          <w:rFonts w:ascii="Times New Roman" w:hAnsi="Times New Roman" w:cs="Times New Roman"/>
        </w:rPr>
        <w:t>000</w:t>
      </w:r>
      <w:r w:rsidR="00C671FE" w:rsidRPr="00030682">
        <w:rPr>
          <w:rFonts w:ascii="Times New Roman" w:hAnsi="Times New Roman" w:cs="Times New Roman"/>
        </w:rPr>
        <w:t xml:space="preserve"> </w:t>
      </w:r>
      <w:r w:rsidRPr="00030682">
        <w:rPr>
          <w:rFonts w:ascii="Times New Roman" w:hAnsi="Times New Roman" w:cs="Times New Roman"/>
        </w:rPr>
        <w:t xml:space="preserve">ezer Ft </w:t>
      </w:r>
    </w:p>
    <w:p w14:paraId="3D0BF718" w14:textId="2D8E3527" w:rsidR="00980974" w:rsidRPr="00030682" w:rsidRDefault="0063375A" w:rsidP="00980974">
      <w:pPr>
        <w:spacing w:after="0"/>
        <w:ind w:left="2124"/>
        <w:rPr>
          <w:rFonts w:ascii="Times New Roman" w:hAnsi="Times New Roman" w:cs="Times New Roman"/>
        </w:rPr>
      </w:pPr>
      <w:r w:rsidRPr="00030682">
        <w:rPr>
          <w:rFonts w:ascii="Times New Roman" w:hAnsi="Times New Roman" w:cs="Times New Roman"/>
        </w:rPr>
        <w:lastRenderedPageBreak/>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25532" w:rsidRPr="00030682">
        <w:rPr>
          <w:rFonts w:ascii="Times New Roman" w:hAnsi="Times New Roman" w:cs="Times New Roman"/>
        </w:rPr>
        <w:t xml:space="preserve"> </w:t>
      </w:r>
      <w:r w:rsidRPr="00030682">
        <w:rPr>
          <w:rFonts w:ascii="Times New Roman" w:hAnsi="Times New Roman" w:cs="Times New Roman"/>
        </w:rPr>
        <w:t xml:space="preserve"> </w:t>
      </w:r>
      <w:r w:rsidR="00802AE0" w:rsidRPr="00030682">
        <w:rPr>
          <w:rFonts w:ascii="Times New Roman" w:hAnsi="Times New Roman" w:cs="Times New Roman"/>
        </w:rPr>
        <w:t xml:space="preserve">2017-2018 </w:t>
      </w:r>
      <w:r w:rsidR="00980974" w:rsidRPr="00030682">
        <w:rPr>
          <w:rFonts w:ascii="Times New Roman" w:hAnsi="Times New Roman" w:cs="Times New Roman"/>
        </w:rPr>
        <w:t>év</w:t>
      </w:r>
      <w:r w:rsidR="00802AE0" w:rsidRPr="00030682">
        <w:rPr>
          <w:rFonts w:ascii="Times New Roman" w:hAnsi="Times New Roman" w:cs="Times New Roman"/>
        </w:rPr>
        <w:t>ek</w:t>
      </w:r>
    </w:p>
    <w:p w14:paraId="69DB7015" w14:textId="10A2DE45" w:rsidR="00B8406B" w:rsidRPr="00030682" w:rsidRDefault="00980974" w:rsidP="0039732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Pr="00030682">
        <w:rPr>
          <w:rFonts w:ascii="Times New Roman" w:hAnsi="Times New Roman" w:cs="Times New Roman"/>
        </w:rPr>
        <w:t xml:space="preserve">    kötelező</w:t>
      </w:r>
    </w:p>
    <w:p w14:paraId="5335AD3F" w14:textId="4D441BDC" w:rsidR="00176C82" w:rsidRPr="00030682" w:rsidRDefault="00176C82" w:rsidP="0039732F">
      <w:pPr>
        <w:spacing w:after="0"/>
        <w:ind w:left="2124"/>
        <w:rPr>
          <w:rFonts w:ascii="Times New Roman" w:hAnsi="Times New Roman" w:cs="Times New Roman"/>
        </w:rPr>
      </w:pPr>
    </w:p>
    <w:p w14:paraId="2B9CF9CE" w14:textId="77777777" w:rsidR="00176C82" w:rsidRPr="00030682" w:rsidRDefault="00176C82" w:rsidP="00176C82">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A könyvtár 2005. évi felújítása alkalmával az udvar felőli felülvilágító ablaksorának cseréje, valamint az akadálymentesítésre szolgáló felvonó kiépítése forrás hiányában elmaradt. Utóbbi miatt a mozgássérült olvasóink csak a könyvtár utcai szintjét tudják használni.</w:t>
      </w:r>
    </w:p>
    <w:p w14:paraId="7E58DB38" w14:textId="258318A5" w:rsidR="00F12FBC" w:rsidRDefault="00176C82" w:rsidP="00760402">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A tervezés, felvonó engedélyeztetése, és a kivitelező kiválasztása 2017-ben történt meg, 2018-ban kezdődik a kivitelezés. Pénzügyi teljesítés nem történt.</w:t>
      </w:r>
    </w:p>
    <w:p w14:paraId="31552C76" w14:textId="77777777" w:rsidR="00760402" w:rsidRPr="00760402" w:rsidRDefault="00760402" w:rsidP="00760402">
      <w:pPr>
        <w:autoSpaceDE w:val="0"/>
        <w:autoSpaceDN w:val="0"/>
        <w:adjustRightInd w:val="0"/>
        <w:spacing w:after="0"/>
        <w:ind w:firstLine="11"/>
        <w:jc w:val="both"/>
        <w:rPr>
          <w:rFonts w:ascii="Times New Roman" w:hAnsi="Times New Roman" w:cs="Times New Roman"/>
        </w:rPr>
      </w:pPr>
    </w:p>
    <w:p w14:paraId="2E9504D1" w14:textId="0A4B1B09" w:rsidR="00506F9C" w:rsidRPr="00030682" w:rsidRDefault="006F5B4B" w:rsidP="009E19CA">
      <w:pPr>
        <w:spacing w:line="360" w:lineRule="auto"/>
        <w:rPr>
          <w:rFonts w:ascii="Times New Roman" w:hAnsi="Times New Roman" w:cs="Times New Roman"/>
          <w:b/>
          <w:u w:val="single"/>
        </w:rPr>
      </w:pPr>
      <w:r w:rsidRPr="00030682">
        <w:rPr>
          <w:rFonts w:ascii="Times New Roman" w:hAnsi="Times New Roman" w:cs="Times New Roman"/>
          <w:b/>
          <w:u w:val="single"/>
        </w:rPr>
        <w:t>XIX/1</w:t>
      </w:r>
      <w:r w:rsidR="009E19CA" w:rsidRPr="00030682">
        <w:rPr>
          <w:rFonts w:ascii="Times New Roman" w:hAnsi="Times New Roman" w:cs="Times New Roman"/>
          <w:b/>
          <w:u w:val="single"/>
        </w:rPr>
        <w:t>. sz. tagkönyvtár klimatizálása (7554)</w:t>
      </w:r>
    </w:p>
    <w:p w14:paraId="25E68372" w14:textId="678C05E8" w:rsidR="00506F9C" w:rsidRPr="00030682" w:rsidRDefault="00506F9C" w:rsidP="00506F9C">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D92CFD" w:rsidRPr="00030682">
        <w:rPr>
          <w:rFonts w:ascii="Times New Roman" w:hAnsi="Times New Roman" w:cs="Times New Roman"/>
        </w:rPr>
        <w:t xml:space="preserve">   </w:t>
      </w:r>
      <w:r w:rsidR="002B39FE" w:rsidRPr="00030682">
        <w:rPr>
          <w:rFonts w:ascii="Times New Roman" w:hAnsi="Times New Roman" w:cs="Times New Roman"/>
        </w:rPr>
        <w:t xml:space="preserve"> </w:t>
      </w:r>
      <w:r w:rsidR="009E19CA" w:rsidRPr="00030682">
        <w:rPr>
          <w:rFonts w:ascii="Times New Roman" w:hAnsi="Times New Roman" w:cs="Times New Roman"/>
        </w:rPr>
        <w:t>8</w:t>
      </w:r>
      <w:r w:rsidR="0080381E" w:rsidRPr="00030682">
        <w:rPr>
          <w:rFonts w:ascii="Times New Roman" w:hAnsi="Times New Roman" w:cs="Times New Roman"/>
        </w:rPr>
        <w:t> </w:t>
      </w:r>
      <w:r w:rsidR="009E19CA"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174D64C3" w14:textId="63F4157C" w:rsidR="00506F9C" w:rsidRPr="00030682" w:rsidRDefault="00506F9C" w:rsidP="00506F9C">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D92CFD" w:rsidRPr="00030682">
        <w:rPr>
          <w:rFonts w:ascii="Times New Roman" w:hAnsi="Times New Roman" w:cs="Times New Roman"/>
        </w:rPr>
        <w:t xml:space="preserve">   </w:t>
      </w:r>
      <w:r w:rsidR="002B39FE" w:rsidRPr="00030682">
        <w:rPr>
          <w:rFonts w:ascii="Times New Roman" w:hAnsi="Times New Roman" w:cs="Times New Roman"/>
        </w:rPr>
        <w:t xml:space="preserve"> </w:t>
      </w:r>
      <w:r w:rsidR="009E19CA" w:rsidRPr="00030682">
        <w:rPr>
          <w:rFonts w:ascii="Times New Roman" w:hAnsi="Times New Roman" w:cs="Times New Roman"/>
        </w:rPr>
        <w:t>8</w:t>
      </w:r>
      <w:r w:rsidR="0080381E" w:rsidRPr="00030682">
        <w:rPr>
          <w:rFonts w:ascii="Times New Roman" w:hAnsi="Times New Roman" w:cs="Times New Roman"/>
        </w:rPr>
        <w:t> </w:t>
      </w:r>
      <w:r w:rsidR="009E19CA"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0F1F5719" w14:textId="36DF188E" w:rsidR="00506F9C" w:rsidRPr="00030682" w:rsidRDefault="00506F9C" w:rsidP="00506F9C">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265B9" w:rsidRPr="00030682">
        <w:rPr>
          <w:rFonts w:ascii="Times New Roman" w:hAnsi="Times New Roman" w:cs="Times New Roman"/>
        </w:rPr>
        <w:t xml:space="preserve"> </w:t>
      </w:r>
      <w:r w:rsidR="00D92CFD" w:rsidRPr="00030682">
        <w:rPr>
          <w:rFonts w:ascii="Times New Roman" w:hAnsi="Times New Roman" w:cs="Times New Roman"/>
        </w:rPr>
        <w:t xml:space="preserve"> 2017-2018 </w:t>
      </w:r>
      <w:r w:rsidR="009E19CA" w:rsidRPr="00030682">
        <w:rPr>
          <w:rFonts w:ascii="Times New Roman" w:hAnsi="Times New Roman" w:cs="Times New Roman"/>
        </w:rPr>
        <w:t>évek</w:t>
      </w:r>
    </w:p>
    <w:p w14:paraId="12FE7A25" w14:textId="2D200376" w:rsidR="00492EA7" w:rsidRPr="00030682" w:rsidRDefault="00506F9C" w:rsidP="003A4DE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002B39FE" w:rsidRPr="00030682">
        <w:rPr>
          <w:rFonts w:ascii="Times New Roman" w:hAnsi="Times New Roman" w:cs="Times New Roman"/>
        </w:rPr>
        <w:t xml:space="preserve">    </w:t>
      </w:r>
      <w:r w:rsidR="003A4DE4" w:rsidRPr="00030682">
        <w:rPr>
          <w:rFonts w:ascii="Times New Roman" w:hAnsi="Times New Roman" w:cs="Times New Roman"/>
        </w:rPr>
        <w:t xml:space="preserve"> kötelező</w:t>
      </w:r>
    </w:p>
    <w:p w14:paraId="40318448" w14:textId="46ACA3C2" w:rsidR="002A2BE8" w:rsidRPr="00030682" w:rsidRDefault="002A2BE8" w:rsidP="003A4DE4">
      <w:pPr>
        <w:spacing w:after="0"/>
        <w:ind w:left="2124"/>
        <w:rPr>
          <w:rFonts w:ascii="Times New Roman" w:hAnsi="Times New Roman" w:cs="Times New Roman"/>
        </w:rPr>
      </w:pPr>
    </w:p>
    <w:p w14:paraId="7FCCF863" w14:textId="77777777" w:rsidR="002A2BE8" w:rsidRPr="00030682" w:rsidRDefault="002A2BE8" w:rsidP="002A2BE8">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A tagkönyvtár lapostetejének hőszigetelése alulméretezett, nem felel meg a ma érvényes szabványoknak. A korszerű, hőhídmentes acél profilokból készült külső nyílászárók megfelelő hőátbocsátási paraméterei ellenére a nagy nyári hőterhelések idején a belső hőmérséklet az utóbbi években rendszeresen, tartósan meghaladta a 30 C fokot. A lapostető hőszigetelésének cseréje, megerősítése csak a kifogástalan állapotú EPDM lemez héjalás bontásával és új héjalás elkészítésével lenne megoldható, ami irracionálisan magas költségeket eredményezne. Ezért az elvárható szolgáltatási és munkakörülmények megteremtéséhez elengedhetetlen a helyiségek klimatizálása.</w:t>
      </w:r>
    </w:p>
    <w:p w14:paraId="604BA97C" w14:textId="16D0090C" w:rsidR="009D7EC8" w:rsidRDefault="002A2BE8" w:rsidP="00B40134">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 xml:space="preserve">A klimatizálási munkákra a szerződéskötés megtörtént, a kivitelezés elkezdődött, 2018 évben a feladat befejeződik. </w:t>
      </w:r>
    </w:p>
    <w:p w14:paraId="45F7DEE9" w14:textId="77777777" w:rsidR="00B40134" w:rsidRPr="00B40134" w:rsidRDefault="00B40134" w:rsidP="00B40134">
      <w:pPr>
        <w:autoSpaceDE w:val="0"/>
        <w:autoSpaceDN w:val="0"/>
        <w:adjustRightInd w:val="0"/>
        <w:spacing w:after="0"/>
        <w:ind w:firstLine="11"/>
        <w:jc w:val="both"/>
        <w:rPr>
          <w:rFonts w:ascii="Times New Roman" w:hAnsi="Times New Roman" w:cs="Times New Roman"/>
        </w:rPr>
      </w:pPr>
    </w:p>
    <w:p w14:paraId="35582801" w14:textId="0CC0ECDE" w:rsidR="005B7A9F" w:rsidRPr="00030682" w:rsidRDefault="008E0DF8" w:rsidP="008E0DF8">
      <w:pPr>
        <w:spacing w:line="360" w:lineRule="auto"/>
        <w:rPr>
          <w:rFonts w:ascii="Times New Roman" w:hAnsi="Times New Roman" w:cs="Times New Roman"/>
          <w:b/>
          <w:u w:val="single"/>
        </w:rPr>
      </w:pPr>
      <w:r w:rsidRPr="00030682">
        <w:rPr>
          <w:rFonts w:ascii="Times New Roman" w:hAnsi="Times New Roman" w:cs="Times New Roman"/>
          <w:b/>
          <w:u w:val="single"/>
        </w:rPr>
        <w:t>XVIII/3. sz. tagkönyvtár klimatizálása (7555)</w:t>
      </w:r>
    </w:p>
    <w:p w14:paraId="12036F8E" w14:textId="77777777" w:rsidR="005B7A9F" w:rsidRPr="00030682" w:rsidRDefault="005B7A9F" w:rsidP="005B7A9F">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8E0DF8" w:rsidRPr="00030682">
        <w:rPr>
          <w:rFonts w:ascii="Times New Roman" w:hAnsi="Times New Roman" w:cs="Times New Roman"/>
        </w:rPr>
        <w:t xml:space="preserve"> 22</w:t>
      </w:r>
      <w:r w:rsidR="0080381E" w:rsidRPr="00030682">
        <w:rPr>
          <w:rFonts w:ascii="Times New Roman" w:hAnsi="Times New Roman" w:cs="Times New Roman"/>
        </w:rPr>
        <w:t> </w:t>
      </w:r>
      <w:r w:rsidR="008E0DF8"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28DB4F1D" w14:textId="77777777" w:rsidR="005B7A9F" w:rsidRPr="00030682" w:rsidRDefault="005B7A9F" w:rsidP="005B7A9F">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2B39FE" w:rsidRPr="00030682">
        <w:rPr>
          <w:rFonts w:ascii="Times New Roman" w:hAnsi="Times New Roman" w:cs="Times New Roman"/>
        </w:rPr>
        <w:t xml:space="preserve"> </w:t>
      </w:r>
      <w:r w:rsidR="008E0DF8" w:rsidRPr="00030682">
        <w:rPr>
          <w:rFonts w:ascii="Times New Roman" w:hAnsi="Times New Roman" w:cs="Times New Roman"/>
        </w:rPr>
        <w:t>22</w:t>
      </w:r>
      <w:r w:rsidR="0080381E" w:rsidRPr="00030682">
        <w:rPr>
          <w:rFonts w:ascii="Times New Roman" w:hAnsi="Times New Roman" w:cs="Times New Roman"/>
        </w:rPr>
        <w:t> </w:t>
      </w:r>
      <w:r w:rsidR="008E0DF8"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0076CBAE" w14:textId="4DF99787" w:rsidR="005B7A9F" w:rsidRPr="00030682" w:rsidRDefault="00D92CFD" w:rsidP="005B7A9F">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00FC2B8C" w:rsidRPr="00030682">
        <w:rPr>
          <w:rFonts w:ascii="Times New Roman" w:hAnsi="Times New Roman" w:cs="Times New Roman"/>
        </w:rPr>
        <w:t xml:space="preserve">  </w:t>
      </w:r>
      <w:r w:rsidR="008E0DF8" w:rsidRPr="00030682">
        <w:rPr>
          <w:rFonts w:ascii="Times New Roman" w:hAnsi="Times New Roman" w:cs="Times New Roman"/>
        </w:rPr>
        <w:t>2017-2018</w:t>
      </w:r>
      <w:r w:rsidR="00A051A1" w:rsidRPr="00030682">
        <w:rPr>
          <w:rFonts w:ascii="Times New Roman" w:hAnsi="Times New Roman" w:cs="Times New Roman"/>
        </w:rPr>
        <w:t xml:space="preserve"> </w:t>
      </w:r>
      <w:r w:rsidR="005B7A9F" w:rsidRPr="00030682">
        <w:rPr>
          <w:rFonts w:ascii="Times New Roman" w:hAnsi="Times New Roman" w:cs="Times New Roman"/>
        </w:rPr>
        <w:t>évek</w:t>
      </w:r>
    </w:p>
    <w:p w14:paraId="687071E7" w14:textId="3895E46B" w:rsidR="005B7A9F" w:rsidRPr="00030682" w:rsidRDefault="005B7A9F"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Pr="00030682">
        <w:rPr>
          <w:rFonts w:ascii="Times New Roman" w:hAnsi="Times New Roman" w:cs="Times New Roman"/>
        </w:rPr>
        <w:t xml:space="preserve">  </w:t>
      </w:r>
      <w:r w:rsidR="00FC2B8C" w:rsidRPr="00030682">
        <w:rPr>
          <w:rFonts w:ascii="Times New Roman" w:hAnsi="Times New Roman" w:cs="Times New Roman"/>
        </w:rPr>
        <w:t xml:space="preserve"> </w:t>
      </w:r>
      <w:r w:rsidRPr="00030682">
        <w:rPr>
          <w:rFonts w:ascii="Times New Roman" w:hAnsi="Times New Roman" w:cs="Times New Roman"/>
        </w:rPr>
        <w:t xml:space="preserve">   kötelező</w:t>
      </w:r>
    </w:p>
    <w:p w14:paraId="5E934C64" w14:textId="18D74EF7" w:rsidR="007E5F16" w:rsidRPr="00030682" w:rsidRDefault="007E5F16" w:rsidP="00570BFD">
      <w:pPr>
        <w:spacing w:after="0"/>
        <w:rPr>
          <w:rFonts w:ascii="Times New Roman" w:hAnsi="Times New Roman" w:cs="Times New Roman"/>
        </w:rPr>
      </w:pPr>
    </w:p>
    <w:p w14:paraId="328B99CC" w14:textId="77777777" w:rsidR="00D020CB" w:rsidRPr="00030682" w:rsidRDefault="00D020CB" w:rsidP="00D020CB">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 xml:space="preserve">A könyvtár elégtelen hőszigetelésű lapostető szerkezete, valamint nagy felületű, korszerűtlen, leamortizálódott külső nyílászárói egyaránt hőhidasak, semmilyen szabványnak nem felelnek meg. A fokozódó üvegház-hatás következtében egyre gyakrabban fellépő nagy nyári hőterhelések idején a belső hőmérséklet rendszeresen, tartósan meghaladja a 30 C fokot. </w:t>
      </w:r>
    </w:p>
    <w:p w14:paraId="3097E514" w14:textId="77777777" w:rsidR="00D020CB" w:rsidRPr="00030682" w:rsidRDefault="00D020CB" w:rsidP="00D020CB">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A könyvtár tervezett klimatizálása az energiahatékonysági korszerűsítést egészítené ki egy megfelelő teljesítményű folyadékhűtő felszerelésével, új, szigetelt csőrendszer és fan-coilok kiépítésével, a szükséges szabályozó, vezérlő rendszer kialakításával.</w:t>
      </w:r>
    </w:p>
    <w:p w14:paraId="6F5158A7" w14:textId="109290A6" w:rsidR="004A7413" w:rsidRPr="00030682" w:rsidRDefault="00D020CB" w:rsidP="005A491E">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 xml:space="preserve">A könyvtár klimatizálási munkáinak tervezése megtörtént, a tender tervek elkészültek, a kivitelező kiválasztása folyamatban van, kivitelezés 2018 évben befejeződik. </w:t>
      </w:r>
    </w:p>
    <w:p w14:paraId="61C3FBE8" w14:textId="77777777" w:rsidR="005A491E" w:rsidRPr="00030682" w:rsidRDefault="005A491E" w:rsidP="005A491E">
      <w:pPr>
        <w:autoSpaceDE w:val="0"/>
        <w:autoSpaceDN w:val="0"/>
        <w:adjustRightInd w:val="0"/>
        <w:spacing w:after="0"/>
        <w:ind w:firstLine="11"/>
        <w:jc w:val="both"/>
        <w:rPr>
          <w:rFonts w:ascii="Times New Roman" w:hAnsi="Times New Roman" w:cs="Times New Roman"/>
        </w:rPr>
      </w:pPr>
    </w:p>
    <w:p w14:paraId="53E66EB8" w14:textId="177E9CC8" w:rsidR="000B6B63" w:rsidRPr="00030682" w:rsidRDefault="007E5F16" w:rsidP="007E5F16">
      <w:pPr>
        <w:spacing w:line="360" w:lineRule="auto"/>
        <w:rPr>
          <w:rFonts w:ascii="Times New Roman" w:hAnsi="Times New Roman" w:cs="Times New Roman"/>
          <w:b/>
          <w:u w:val="single"/>
        </w:rPr>
      </w:pPr>
      <w:r w:rsidRPr="00030682">
        <w:rPr>
          <w:rFonts w:ascii="Times New Roman" w:hAnsi="Times New Roman" w:cs="Times New Roman"/>
          <w:b/>
          <w:u w:val="single"/>
        </w:rPr>
        <w:t>VI. kerületi új tagkönyvtár létesítése (7495)</w:t>
      </w:r>
    </w:p>
    <w:p w14:paraId="4A32733E" w14:textId="2537CFA5" w:rsidR="000B6B63" w:rsidRPr="00030682" w:rsidRDefault="000B6B63" w:rsidP="000B6B6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92CFD" w:rsidRPr="00030682">
        <w:rPr>
          <w:rFonts w:ascii="Times New Roman" w:hAnsi="Times New Roman" w:cs="Times New Roman"/>
        </w:rPr>
        <w:t xml:space="preserve">  </w:t>
      </w:r>
      <w:r w:rsidR="00A051A1" w:rsidRPr="00030682">
        <w:rPr>
          <w:rFonts w:ascii="Times New Roman" w:hAnsi="Times New Roman" w:cs="Times New Roman"/>
        </w:rPr>
        <w:t xml:space="preserve"> </w:t>
      </w:r>
      <w:r w:rsidR="007E5F16" w:rsidRPr="00030682">
        <w:rPr>
          <w:rFonts w:ascii="Times New Roman" w:hAnsi="Times New Roman" w:cs="Times New Roman"/>
        </w:rPr>
        <w:t>169</w:t>
      </w:r>
      <w:r w:rsidR="0080381E" w:rsidRPr="00030682">
        <w:rPr>
          <w:rFonts w:ascii="Times New Roman" w:hAnsi="Times New Roman" w:cs="Times New Roman"/>
        </w:rPr>
        <w:t> </w:t>
      </w:r>
      <w:r w:rsidR="007E5F16"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0C7BE8AB" w14:textId="6692F77E" w:rsidR="000B6B63" w:rsidRPr="00030682" w:rsidRDefault="000B6B63" w:rsidP="000B6B6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92CFD" w:rsidRPr="00030682">
        <w:rPr>
          <w:rFonts w:ascii="Times New Roman" w:hAnsi="Times New Roman" w:cs="Times New Roman"/>
        </w:rPr>
        <w:t xml:space="preserve">   </w:t>
      </w:r>
      <w:r w:rsidR="007E5F16" w:rsidRPr="00030682">
        <w:rPr>
          <w:rFonts w:ascii="Times New Roman" w:hAnsi="Times New Roman" w:cs="Times New Roman"/>
        </w:rPr>
        <w:t>169</w:t>
      </w:r>
      <w:r w:rsidR="0080381E" w:rsidRPr="00030682">
        <w:rPr>
          <w:rFonts w:ascii="Times New Roman" w:hAnsi="Times New Roman" w:cs="Times New Roman"/>
        </w:rPr>
        <w:t> </w:t>
      </w:r>
      <w:r w:rsidR="007E5F16"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0899A51E" w14:textId="64119CB2" w:rsidR="000B6B63" w:rsidRPr="00030682" w:rsidRDefault="00D92CFD" w:rsidP="000B6B6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C2B8C" w:rsidRPr="00030682">
        <w:rPr>
          <w:rFonts w:ascii="Times New Roman" w:hAnsi="Times New Roman" w:cs="Times New Roman"/>
        </w:rPr>
        <w:t xml:space="preserve"> </w:t>
      </w:r>
      <w:r w:rsidR="007E5F16" w:rsidRPr="00030682">
        <w:rPr>
          <w:rFonts w:ascii="Times New Roman" w:hAnsi="Times New Roman" w:cs="Times New Roman"/>
        </w:rPr>
        <w:t xml:space="preserve"> 2017-2018</w:t>
      </w:r>
      <w:r w:rsidR="000B6B63" w:rsidRPr="00030682">
        <w:rPr>
          <w:rFonts w:ascii="Times New Roman" w:hAnsi="Times New Roman" w:cs="Times New Roman"/>
        </w:rPr>
        <w:t xml:space="preserve"> év</w:t>
      </w:r>
      <w:r w:rsidR="007E5F16" w:rsidRPr="00030682">
        <w:rPr>
          <w:rFonts w:ascii="Times New Roman" w:hAnsi="Times New Roman" w:cs="Times New Roman"/>
        </w:rPr>
        <w:t>ek</w:t>
      </w:r>
    </w:p>
    <w:p w14:paraId="0099A3C0" w14:textId="1C39C8A9" w:rsidR="00E23AA7" w:rsidRPr="00030682" w:rsidRDefault="000B6B63" w:rsidP="007F20B3">
      <w:pPr>
        <w:spacing w:after="0"/>
        <w:ind w:left="2124"/>
        <w:rPr>
          <w:rFonts w:ascii="Times New Roman" w:hAnsi="Times New Roman" w:cs="Times New Roman"/>
        </w:rPr>
      </w:pPr>
      <w:r w:rsidRPr="00030682">
        <w:rPr>
          <w:rFonts w:ascii="Times New Roman" w:hAnsi="Times New Roman" w:cs="Times New Roman"/>
        </w:rPr>
        <w:lastRenderedPageBreak/>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00FC2B8C" w:rsidRPr="00030682">
        <w:rPr>
          <w:rFonts w:ascii="Times New Roman" w:hAnsi="Times New Roman" w:cs="Times New Roman"/>
        </w:rPr>
        <w:t xml:space="preserve"> </w:t>
      </w:r>
      <w:r w:rsidRPr="00030682">
        <w:rPr>
          <w:rFonts w:ascii="Times New Roman" w:hAnsi="Times New Roman" w:cs="Times New Roman"/>
        </w:rPr>
        <w:t xml:space="preserve"> kötelező</w:t>
      </w:r>
    </w:p>
    <w:p w14:paraId="6FD3C9D8" w14:textId="2AF34421" w:rsidR="00D020CB" w:rsidRPr="00030682" w:rsidRDefault="00D020CB" w:rsidP="007F20B3">
      <w:pPr>
        <w:spacing w:after="0"/>
        <w:ind w:left="2124"/>
        <w:rPr>
          <w:rFonts w:ascii="Times New Roman" w:hAnsi="Times New Roman" w:cs="Times New Roman"/>
        </w:rPr>
      </w:pPr>
    </w:p>
    <w:p w14:paraId="29B9542E" w14:textId="77777777" w:rsidR="00D020CB" w:rsidRPr="00030682" w:rsidRDefault="00D020CB" w:rsidP="00D020CB">
      <w:pPr>
        <w:autoSpaceDE w:val="0"/>
        <w:autoSpaceDN w:val="0"/>
        <w:adjustRightInd w:val="0"/>
        <w:spacing w:after="0"/>
        <w:ind w:firstLine="11"/>
        <w:jc w:val="both"/>
        <w:rPr>
          <w:rFonts w:ascii="Times New Roman" w:hAnsi="Times New Roman" w:cs="Times New Roman"/>
        </w:rPr>
      </w:pPr>
      <w:r w:rsidRPr="00030682">
        <w:rPr>
          <w:rFonts w:ascii="Times New Roman" w:hAnsi="Times New Roman" w:cs="Times New Roman"/>
        </w:rPr>
        <w:t xml:space="preserve">A FSZEK - két egymáshoz közel eső kerületi tagkönyvtárát kívánja integrálni egy nagyobb alapterületű ingatlan rekonstrukciója keretében. Az ingatlancsere keretében megszerzendő üzlethelyiség fekvése, jó megközelíthetősége és a két jelenlegi könyvtárhoz viszonyított csekély távolsága révén jó lehetőséget kínál az integráció végrehajtására. Az ingatlan teljes körű rekonstrukciójával új tagkönyvtár létesítése történik mintegy 625 m2 pince és földszint alapterületen. Az engedélyezési tervek elkészültek és benyújtásra kerültek. Építési engedély 2018 évben várható, a kivitelezési munkák utána indulnak. </w:t>
      </w:r>
    </w:p>
    <w:p w14:paraId="216D9710" w14:textId="630B8E32" w:rsidR="007F20B3" w:rsidRPr="00030682" w:rsidRDefault="007F20B3" w:rsidP="007F20B3">
      <w:pPr>
        <w:spacing w:after="0"/>
        <w:rPr>
          <w:rFonts w:ascii="Times New Roman" w:hAnsi="Times New Roman" w:cs="Times New Roman"/>
        </w:rPr>
      </w:pPr>
    </w:p>
    <w:p w14:paraId="10B39758" w14:textId="0FE5DE9B" w:rsidR="002B39FE" w:rsidRPr="00030682" w:rsidRDefault="005C4483" w:rsidP="005C4483">
      <w:pPr>
        <w:spacing w:line="360" w:lineRule="auto"/>
        <w:rPr>
          <w:rFonts w:ascii="Times New Roman" w:hAnsi="Times New Roman" w:cs="Times New Roman"/>
          <w:b/>
          <w:u w:val="single"/>
        </w:rPr>
      </w:pPr>
      <w:r w:rsidRPr="00030682">
        <w:rPr>
          <w:rFonts w:ascii="Times New Roman" w:hAnsi="Times New Roman" w:cs="Times New Roman"/>
          <w:b/>
          <w:u w:val="single"/>
        </w:rPr>
        <w:t>Budapesti Művelődési Központ</w:t>
      </w:r>
    </w:p>
    <w:p w14:paraId="54C1BD78" w14:textId="77777777" w:rsidR="0040380D" w:rsidRPr="00030682" w:rsidRDefault="005C4483" w:rsidP="005C4483">
      <w:pPr>
        <w:spacing w:line="360" w:lineRule="auto"/>
        <w:rPr>
          <w:rFonts w:ascii="Times New Roman" w:hAnsi="Times New Roman" w:cs="Times New Roman"/>
          <w:b/>
          <w:u w:val="single"/>
        </w:rPr>
      </w:pPr>
      <w:r w:rsidRPr="00030682">
        <w:rPr>
          <w:rFonts w:ascii="Times New Roman" w:hAnsi="Times New Roman" w:cs="Times New Roman"/>
          <w:b/>
          <w:u w:val="single"/>
        </w:rPr>
        <w:t>BMK bútorzatának beszerzési és felszerelési tárgyainak cseréje (7364)</w:t>
      </w:r>
    </w:p>
    <w:p w14:paraId="278E8EC5" w14:textId="77777777" w:rsidR="00D219A7" w:rsidRPr="00030682" w:rsidRDefault="00D219A7" w:rsidP="00D219A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0367E8" w:rsidRPr="00030682">
        <w:rPr>
          <w:rFonts w:ascii="Times New Roman" w:hAnsi="Times New Roman" w:cs="Times New Roman"/>
        </w:rPr>
        <w:t xml:space="preserve"> </w:t>
      </w:r>
      <w:r w:rsidR="005C4483" w:rsidRPr="00030682">
        <w:rPr>
          <w:rFonts w:ascii="Times New Roman" w:hAnsi="Times New Roman" w:cs="Times New Roman"/>
        </w:rPr>
        <w:t>6</w:t>
      </w:r>
      <w:r w:rsidR="0080381E" w:rsidRPr="00030682">
        <w:rPr>
          <w:rFonts w:ascii="Times New Roman" w:hAnsi="Times New Roman" w:cs="Times New Roman"/>
        </w:rPr>
        <w:t> </w:t>
      </w:r>
      <w:r w:rsidR="005C4483"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2307DDCE" w14:textId="77777777" w:rsidR="00D219A7" w:rsidRPr="00030682" w:rsidRDefault="00D219A7" w:rsidP="00D219A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0367E8" w:rsidRPr="00030682">
        <w:rPr>
          <w:rFonts w:ascii="Times New Roman" w:hAnsi="Times New Roman" w:cs="Times New Roman"/>
        </w:rPr>
        <w:t xml:space="preserve"> </w:t>
      </w:r>
      <w:r w:rsidR="00A051A1" w:rsidRPr="00030682">
        <w:rPr>
          <w:rFonts w:ascii="Times New Roman" w:hAnsi="Times New Roman" w:cs="Times New Roman"/>
        </w:rPr>
        <w:t xml:space="preserve">  </w:t>
      </w:r>
      <w:r w:rsidR="005C4483" w:rsidRPr="00030682">
        <w:rPr>
          <w:rFonts w:ascii="Times New Roman" w:hAnsi="Times New Roman" w:cs="Times New Roman"/>
        </w:rPr>
        <w:t>6</w:t>
      </w:r>
      <w:r w:rsidR="0080381E" w:rsidRPr="00030682">
        <w:rPr>
          <w:rFonts w:ascii="Times New Roman" w:hAnsi="Times New Roman" w:cs="Times New Roman"/>
        </w:rPr>
        <w:t> </w:t>
      </w:r>
      <w:r w:rsidR="005C4483"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7FD4F130" w14:textId="6DE5E71F" w:rsidR="00D219A7" w:rsidRPr="00030682" w:rsidRDefault="0080381E" w:rsidP="00D219A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C4483" w:rsidRPr="00030682">
        <w:rPr>
          <w:rFonts w:ascii="Times New Roman" w:hAnsi="Times New Roman" w:cs="Times New Roman"/>
        </w:rPr>
        <w:t xml:space="preserve"> </w:t>
      </w:r>
      <w:r w:rsidR="003C5F76" w:rsidRPr="00030682">
        <w:rPr>
          <w:rFonts w:ascii="Times New Roman" w:hAnsi="Times New Roman" w:cs="Times New Roman"/>
        </w:rPr>
        <w:t xml:space="preserve"> </w:t>
      </w:r>
      <w:r w:rsidR="00D219A7" w:rsidRPr="00030682">
        <w:rPr>
          <w:rFonts w:ascii="Times New Roman" w:hAnsi="Times New Roman" w:cs="Times New Roman"/>
        </w:rPr>
        <w:t xml:space="preserve"> </w:t>
      </w:r>
      <w:r w:rsidR="005C4483" w:rsidRPr="00030682">
        <w:rPr>
          <w:rFonts w:ascii="Times New Roman" w:hAnsi="Times New Roman" w:cs="Times New Roman"/>
        </w:rPr>
        <w:t>2017-2018</w:t>
      </w:r>
      <w:r w:rsidR="00D219A7" w:rsidRPr="00030682">
        <w:rPr>
          <w:rFonts w:ascii="Times New Roman" w:hAnsi="Times New Roman" w:cs="Times New Roman"/>
        </w:rPr>
        <w:t xml:space="preserve"> év</w:t>
      </w:r>
      <w:r w:rsidR="005C4483" w:rsidRPr="00030682">
        <w:rPr>
          <w:rFonts w:ascii="Times New Roman" w:hAnsi="Times New Roman" w:cs="Times New Roman"/>
        </w:rPr>
        <w:t>ek</w:t>
      </w:r>
    </w:p>
    <w:p w14:paraId="2735B7F9" w14:textId="41E8752E" w:rsidR="00BD401B" w:rsidRPr="00030682" w:rsidRDefault="00D219A7" w:rsidP="00C3166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A051A1" w:rsidRPr="00030682">
        <w:rPr>
          <w:rFonts w:ascii="Times New Roman" w:hAnsi="Times New Roman" w:cs="Times New Roman"/>
        </w:rPr>
        <w:t xml:space="preserve">      </w:t>
      </w:r>
      <w:r w:rsidR="003C5F76" w:rsidRPr="00030682">
        <w:rPr>
          <w:rFonts w:ascii="Times New Roman" w:hAnsi="Times New Roman" w:cs="Times New Roman"/>
        </w:rPr>
        <w:t xml:space="preserve">    </w:t>
      </w:r>
      <w:r w:rsidRPr="00030682">
        <w:rPr>
          <w:rFonts w:ascii="Times New Roman" w:hAnsi="Times New Roman" w:cs="Times New Roman"/>
        </w:rPr>
        <w:t xml:space="preserve"> kötelező</w:t>
      </w:r>
    </w:p>
    <w:p w14:paraId="0DE43D88" w14:textId="08193964" w:rsidR="0042452B" w:rsidRPr="00030682" w:rsidRDefault="0042452B" w:rsidP="00C3166A">
      <w:pPr>
        <w:spacing w:after="0"/>
        <w:ind w:left="2124"/>
        <w:rPr>
          <w:rFonts w:ascii="Times New Roman" w:hAnsi="Times New Roman" w:cs="Times New Roman"/>
        </w:rPr>
      </w:pPr>
    </w:p>
    <w:p w14:paraId="4C06091C" w14:textId="7A66BCEA" w:rsidR="0004532B" w:rsidRPr="007A38E3" w:rsidRDefault="0042452B" w:rsidP="007A38E3">
      <w:pPr>
        <w:jc w:val="both"/>
        <w:rPr>
          <w:rFonts w:ascii="Times New Roman" w:hAnsi="Times New Roman" w:cs="Times New Roman"/>
        </w:rPr>
      </w:pPr>
      <w:r w:rsidRPr="00030682">
        <w:rPr>
          <w:rFonts w:ascii="Times New Roman" w:hAnsi="Times New Roman" w:cs="Times New Roman"/>
        </w:rPr>
        <w:t>Az Intézmény 1119 Budapest, Etele út 55. szám alatt lévő telephelyén, a Budapesti Művelődési Központ épületében lévő bútorok, felszerelési, berendezési tárgyak elhasználódtak, folyamatos cseréjük szükséges. A feladat lehetőséget ad fontossági sorrendben a cserékre. A II. emeleti rendezvény termekbe székek, fotelok, szőnyegek, függönyök, stb. beszerzése jelentősen javítja a környezet állapotát és a munkavégzés feltételeit. 2018 évben a feladat befejezésre kerül.</w:t>
      </w:r>
    </w:p>
    <w:p w14:paraId="1F5B068A" w14:textId="71DD25F4" w:rsidR="00495A37" w:rsidRPr="00030682" w:rsidRDefault="00C3166A" w:rsidP="00C3166A">
      <w:pPr>
        <w:spacing w:line="360" w:lineRule="auto"/>
        <w:rPr>
          <w:rFonts w:ascii="Times New Roman" w:hAnsi="Times New Roman" w:cs="Times New Roman"/>
          <w:b/>
          <w:u w:val="single"/>
        </w:rPr>
      </w:pPr>
      <w:r w:rsidRPr="00030682">
        <w:rPr>
          <w:rFonts w:ascii="Times New Roman" w:hAnsi="Times New Roman" w:cs="Times New Roman"/>
          <w:b/>
          <w:u w:val="single"/>
        </w:rPr>
        <w:t>BMK eszközpark cseréje (7366)</w:t>
      </w:r>
    </w:p>
    <w:p w14:paraId="0216AF28" w14:textId="57CE3113" w:rsidR="00495A37" w:rsidRPr="00030682" w:rsidRDefault="00495A37" w:rsidP="00495A3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445CC" w:rsidRPr="00030682">
        <w:rPr>
          <w:rFonts w:ascii="Times New Roman" w:hAnsi="Times New Roman" w:cs="Times New Roman"/>
        </w:rPr>
        <w:t xml:space="preserve"> </w:t>
      </w:r>
      <w:r w:rsidR="00D92CFD" w:rsidRPr="00030682">
        <w:rPr>
          <w:rFonts w:ascii="Times New Roman" w:hAnsi="Times New Roman" w:cs="Times New Roman"/>
        </w:rPr>
        <w:t xml:space="preserve">   </w:t>
      </w:r>
      <w:r w:rsidR="00D445CC" w:rsidRPr="00030682">
        <w:rPr>
          <w:rFonts w:ascii="Times New Roman" w:hAnsi="Times New Roman" w:cs="Times New Roman"/>
        </w:rPr>
        <w:t xml:space="preserve"> </w:t>
      </w:r>
      <w:r w:rsidR="00C3166A" w:rsidRPr="00030682">
        <w:rPr>
          <w:rFonts w:ascii="Times New Roman" w:hAnsi="Times New Roman" w:cs="Times New Roman"/>
        </w:rPr>
        <w:t>12</w:t>
      </w:r>
      <w:r w:rsidR="0080381E" w:rsidRPr="00030682">
        <w:rPr>
          <w:rFonts w:ascii="Times New Roman" w:hAnsi="Times New Roman" w:cs="Times New Roman"/>
        </w:rPr>
        <w:t> </w:t>
      </w:r>
      <w:r w:rsidR="00C3166A"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3B4A4EE6" w14:textId="3917481F" w:rsidR="00495A37" w:rsidRPr="00030682" w:rsidRDefault="00495A37" w:rsidP="00495A3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445CC" w:rsidRPr="00030682">
        <w:rPr>
          <w:rFonts w:ascii="Times New Roman" w:hAnsi="Times New Roman" w:cs="Times New Roman"/>
        </w:rPr>
        <w:t xml:space="preserve"> </w:t>
      </w:r>
      <w:r w:rsidR="00D92CFD" w:rsidRPr="00030682">
        <w:rPr>
          <w:rFonts w:ascii="Times New Roman" w:hAnsi="Times New Roman" w:cs="Times New Roman"/>
        </w:rPr>
        <w:t xml:space="preserve">    </w:t>
      </w:r>
      <w:r w:rsidR="00C3166A" w:rsidRPr="00030682">
        <w:rPr>
          <w:rFonts w:ascii="Times New Roman" w:hAnsi="Times New Roman" w:cs="Times New Roman"/>
        </w:rPr>
        <w:t>12</w:t>
      </w:r>
      <w:r w:rsidR="0080381E" w:rsidRPr="00030682">
        <w:rPr>
          <w:rFonts w:ascii="Times New Roman" w:hAnsi="Times New Roman" w:cs="Times New Roman"/>
        </w:rPr>
        <w:t> </w:t>
      </w:r>
      <w:r w:rsidR="00C3166A" w:rsidRPr="00030682">
        <w:rPr>
          <w:rFonts w:ascii="Times New Roman" w:hAnsi="Times New Roman" w:cs="Times New Roman"/>
        </w:rPr>
        <w:t>000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2CC19E55" w14:textId="5967CECD" w:rsidR="00495A37" w:rsidRPr="00030682" w:rsidRDefault="00495A37" w:rsidP="00495A3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714E2" w:rsidRPr="00030682">
        <w:rPr>
          <w:rFonts w:ascii="Times New Roman" w:hAnsi="Times New Roman" w:cs="Times New Roman"/>
        </w:rPr>
        <w:t xml:space="preserve"> </w:t>
      </w:r>
      <w:r w:rsidRPr="00030682">
        <w:rPr>
          <w:rFonts w:ascii="Times New Roman" w:hAnsi="Times New Roman" w:cs="Times New Roman"/>
        </w:rPr>
        <w:t xml:space="preserve"> </w:t>
      </w:r>
      <w:r w:rsidR="00C3166A" w:rsidRPr="00030682">
        <w:rPr>
          <w:rFonts w:ascii="Times New Roman" w:hAnsi="Times New Roman" w:cs="Times New Roman"/>
        </w:rPr>
        <w:t xml:space="preserve">2017-2018 </w:t>
      </w:r>
      <w:r w:rsidRPr="00030682">
        <w:rPr>
          <w:rFonts w:ascii="Times New Roman" w:hAnsi="Times New Roman" w:cs="Times New Roman"/>
        </w:rPr>
        <w:t>év</w:t>
      </w:r>
      <w:r w:rsidR="00C3166A" w:rsidRPr="00030682">
        <w:rPr>
          <w:rFonts w:ascii="Times New Roman" w:hAnsi="Times New Roman" w:cs="Times New Roman"/>
        </w:rPr>
        <w:t>ek</w:t>
      </w:r>
    </w:p>
    <w:p w14:paraId="1AE3E604" w14:textId="6B7FE94D" w:rsidR="00495A37" w:rsidRPr="00030682" w:rsidRDefault="00495A37"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714E2" w:rsidRPr="00030682">
        <w:rPr>
          <w:rFonts w:ascii="Times New Roman" w:hAnsi="Times New Roman" w:cs="Times New Roman"/>
        </w:rPr>
        <w:t xml:space="preserve">    </w:t>
      </w:r>
      <w:r w:rsidRPr="00030682">
        <w:rPr>
          <w:rFonts w:ascii="Times New Roman" w:hAnsi="Times New Roman" w:cs="Times New Roman"/>
        </w:rPr>
        <w:t xml:space="preserve"> kötelező</w:t>
      </w:r>
    </w:p>
    <w:p w14:paraId="2526267C" w14:textId="439F3219" w:rsidR="008908E8" w:rsidRPr="00030682" w:rsidRDefault="008908E8" w:rsidP="00406613">
      <w:pPr>
        <w:spacing w:after="0"/>
        <w:ind w:left="2124"/>
        <w:rPr>
          <w:rFonts w:ascii="Times New Roman" w:hAnsi="Times New Roman" w:cs="Times New Roman"/>
        </w:rPr>
      </w:pPr>
    </w:p>
    <w:p w14:paraId="70B55352" w14:textId="2804160E" w:rsidR="009F7A1C" w:rsidRPr="00030682" w:rsidRDefault="008908E8" w:rsidP="005A491E">
      <w:pPr>
        <w:jc w:val="both"/>
        <w:rPr>
          <w:rFonts w:ascii="Times New Roman" w:hAnsi="Times New Roman" w:cs="Times New Roman"/>
        </w:rPr>
      </w:pPr>
      <w:r w:rsidRPr="00030682">
        <w:rPr>
          <w:rFonts w:ascii="Times New Roman" w:hAnsi="Times New Roman" w:cs="Times New Roman"/>
        </w:rPr>
        <w:t>Az Intézmény 1119 Budapest, Etele út 55. szám alatt lévő telephelyén, a Budapesti Művelődési Központban az eszközpark elavult, folyamatos cseréjük szükséges. A feladat lehetőséget ad fontossági sorrendben elsősorban a számítógépek és kiegészítő perifériák cseréjére, továbbá a II. emeleti rendezvény termek hangtechnikai berendezéseinek cseréjére, jelentősen javítva a kulturális események minőségét, és a dolgozók munkakörülményeit. 2018 év</w:t>
      </w:r>
      <w:r w:rsidR="005A491E" w:rsidRPr="00030682">
        <w:rPr>
          <w:rFonts w:ascii="Times New Roman" w:hAnsi="Times New Roman" w:cs="Times New Roman"/>
        </w:rPr>
        <w:t>ben a feladat befejezésre kerül.</w:t>
      </w:r>
    </w:p>
    <w:p w14:paraId="6DFECE9B" w14:textId="77777777" w:rsidR="00760402" w:rsidRDefault="00760402" w:rsidP="001D51FB">
      <w:pPr>
        <w:spacing w:line="360" w:lineRule="auto"/>
        <w:rPr>
          <w:rFonts w:ascii="Times New Roman" w:hAnsi="Times New Roman" w:cs="Times New Roman"/>
          <w:b/>
          <w:u w:val="single"/>
        </w:rPr>
      </w:pPr>
    </w:p>
    <w:p w14:paraId="02D4FCE5" w14:textId="77777777" w:rsidR="00760402" w:rsidRDefault="00760402" w:rsidP="001D51FB">
      <w:pPr>
        <w:spacing w:line="360" w:lineRule="auto"/>
        <w:rPr>
          <w:rFonts w:ascii="Times New Roman" w:hAnsi="Times New Roman" w:cs="Times New Roman"/>
          <w:b/>
          <w:u w:val="single"/>
        </w:rPr>
      </w:pPr>
    </w:p>
    <w:p w14:paraId="1E1F3DEF" w14:textId="634901C0" w:rsidR="004A7413" w:rsidRPr="00030682" w:rsidRDefault="004953AD" w:rsidP="001D51FB">
      <w:pPr>
        <w:spacing w:line="360" w:lineRule="auto"/>
        <w:rPr>
          <w:rFonts w:ascii="Times New Roman" w:hAnsi="Times New Roman" w:cs="Times New Roman"/>
          <w:b/>
          <w:u w:val="single"/>
        </w:rPr>
      </w:pPr>
      <w:r w:rsidRPr="00030682">
        <w:rPr>
          <w:rFonts w:ascii="Times New Roman" w:hAnsi="Times New Roman" w:cs="Times New Roman"/>
          <w:b/>
          <w:u w:val="single"/>
        </w:rPr>
        <w:t>Budapesti Történeti Múzeum</w:t>
      </w:r>
    </w:p>
    <w:p w14:paraId="29C4C01D" w14:textId="62BD958D" w:rsidR="00D85E91" w:rsidRPr="00030682" w:rsidRDefault="001D51FB" w:rsidP="001D51FB">
      <w:pPr>
        <w:spacing w:line="360" w:lineRule="auto"/>
        <w:rPr>
          <w:rFonts w:ascii="Times New Roman" w:hAnsi="Times New Roman" w:cs="Times New Roman"/>
          <w:b/>
          <w:u w:val="single"/>
        </w:rPr>
      </w:pPr>
      <w:r w:rsidRPr="00030682">
        <w:rPr>
          <w:rFonts w:ascii="Times New Roman" w:hAnsi="Times New Roman" w:cs="Times New Roman"/>
          <w:b/>
          <w:u w:val="single"/>
        </w:rPr>
        <w:t>Vármúzeum Barokk Csarnok üvegtető csere és rekonstrukció I. és II. üteme (7118)</w:t>
      </w:r>
    </w:p>
    <w:p w14:paraId="7C0ADAB2" w14:textId="46F79A55" w:rsidR="008011C1" w:rsidRPr="00030682" w:rsidRDefault="008011C1" w:rsidP="008011C1">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44D2F" w:rsidRPr="00030682">
        <w:rPr>
          <w:rFonts w:ascii="Times New Roman" w:hAnsi="Times New Roman" w:cs="Times New Roman"/>
        </w:rPr>
        <w:t xml:space="preserve">  </w:t>
      </w:r>
      <w:r w:rsidR="00A43F1C" w:rsidRPr="00030682">
        <w:rPr>
          <w:rFonts w:ascii="Times New Roman" w:hAnsi="Times New Roman" w:cs="Times New Roman"/>
        </w:rPr>
        <w:t xml:space="preserve"> </w:t>
      </w:r>
      <w:r w:rsidR="00A051A1" w:rsidRPr="00030682">
        <w:rPr>
          <w:rFonts w:ascii="Times New Roman" w:hAnsi="Times New Roman" w:cs="Times New Roman"/>
        </w:rPr>
        <w:t xml:space="preserve">  </w:t>
      </w:r>
      <w:r w:rsidR="001D51FB" w:rsidRPr="00030682">
        <w:rPr>
          <w:rFonts w:ascii="Times New Roman" w:hAnsi="Times New Roman" w:cs="Times New Roman"/>
        </w:rPr>
        <w:t>84</w:t>
      </w:r>
      <w:r w:rsidR="0080381E" w:rsidRPr="00030682">
        <w:rPr>
          <w:rFonts w:ascii="Times New Roman" w:hAnsi="Times New Roman" w:cs="Times New Roman"/>
        </w:rPr>
        <w:t> </w:t>
      </w:r>
      <w:r w:rsidR="001D51FB" w:rsidRPr="00030682">
        <w:rPr>
          <w:rFonts w:ascii="Times New Roman" w:hAnsi="Times New Roman" w:cs="Times New Roman"/>
        </w:rPr>
        <w:t>786</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4774C76A" w14:textId="1939F83B" w:rsidR="008011C1" w:rsidRPr="00030682" w:rsidRDefault="008011C1" w:rsidP="008011C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44D2F" w:rsidRPr="00030682">
        <w:rPr>
          <w:rFonts w:ascii="Times New Roman" w:hAnsi="Times New Roman" w:cs="Times New Roman"/>
        </w:rPr>
        <w:t xml:space="preserve"> </w:t>
      </w:r>
      <w:r w:rsidR="00A43F1C" w:rsidRPr="00030682">
        <w:rPr>
          <w:rFonts w:ascii="Times New Roman" w:hAnsi="Times New Roman" w:cs="Times New Roman"/>
        </w:rPr>
        <w:t xml:space="preserve">   </w:t>
      </w:r>
      <w:r w:rsidR="00244D2F" w:rsidRPr="00030682">
        <w:rPr>
          <w:rFonts w:ascii="Times New Roman" w:hAnsi="Times New Roman" w:cs="Times New Roman"/>
        </w:rPr>
        <w:t xml:space="preserve"> </w:t>
      </w:r>
      <w:r w:rsidR="001D51FB" w:rsidRPr="00030682">
        <w:rPr>
          <w:rFonts w:ascii="Times New Roman" w:hAnsi="Times New Roman" w:cs="Times New Roman"/>
        </w:rPr>
        <w:t>85</w:t>
      </w:r>
      <w:r w:rsidR="0080381E" w:rsidRPr="00030682">
        <w:rPr>
          <w:rFonts w:ascii="Times New Roman" w:hAnsi="Times New Roman" w:cs="Times New Roman"/>
        </w:rPr>
        <w:t> </w:t>
      </w:r>
      <w:r w:rsidR="001D51FB" w:rsidRPr="00030682">
        <w:rPr>
          <w:rFonts w:ascii="Times New Roman" w:hAnsi="Times New Roman" w:cs="Times New Roman"/>
        </w:rPr>
        <w:t>946</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661304F2" w14:textId="174246CB" w:rsidR="008011C1" w:rsidRPr="00030682" w:rsidRDefault="008011C1" w:rsidP="008011C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42E11" w:rsidRPr="00030682">
        <w:rPr>
          <w:rFonts w:ascii="Times New Roman" w:hAnsi="Times New Roman" w:cs="Times New Roman"/>
        </w:rPr>
        <w:t xml:space="preserve">  </w:t>
      </w:r>
      <w:r w:rsidR="001D51FB" w:rsidRPr="00030682">
        <w:rPr>
          <w:rFonts w:ascii="Times New Roman" w:hAnsi="Times New Roman" w:cs="Times New Roman"/>
        </w:rPr>
        <w:t>2015-2018</w:t>
      </w:r>
      <w:r w:rsidRPr="00030682">
        <w:rPr>
          <w:rFonts w:ascii="Times New Roman" w:hAnsi="Times New Roman" w:cs="Times New Roman"/>
        </w:rPr>
        <w:t xml:space="preserve"> év</w:t>
      </w:r>
      <w:r w:rsidR="001D51FB" w:rsidRPr="00030682">
        <w:rPr>
          <w:rFonts w:ascii="Times New Roman" w:hAnsi="Times New Roman" w:cs="Times New Roman"/>
        </w:rPr>
        <w:t>ek</w:t>
      </w:r>
    </w:p>
    <w:p w14:paraId="3C639772" w14:textId="7D423DC2" w:rsidR="004A4303" w:rsidRPr="00030682" w:rsidRDefault="008011C1" w:rsidP="00C17A66">
      <w:pPr>
        <w:spacing w:after="0"/>
        <w:ind w:left="2124"/>
        <w:rPr>
          <w:rFonts w:ascii="Times New Roman" w:hAnsi="Times New Roman" w:cs="Times New Roman"/>
        </w:rPr>
      </w:pPr>
      <w:r w:rsidRPr="00030682">
        <w:rPr>
          <w:rFonts w:ascii="Times New Roman" w:hAnsi="Times New Roman" w:cs="Times New Roman"/>
        </w:rPr>
        <w:lastRenderedPageBreak/>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00842E11" w:rsidRPr="00030682">
        <w:rPr>
          <w:rFonts w:ascii="Times New Roman" w:hAnsi="Times New Roman" w:cs="Times New Roman"/>
        </w:rPr>
        <w:t xml:space="preserve"> </w:t>
      </w:r>
      <w:r w:rsidRPr="00030682">
        <w:rPr>
          <w:rFonts w:ascii="Times New Roman" w:hAnsi="Times New Roman" w:cs="Times New Roman"/>
        </w:rPr>
        <w:t xml:space="preserve">  kötelező</w:t>
      </w:r>
    </w:p>
    <w:p w14:paraId="7D87CF07" w14:textId="5E1E340E" w:rsidR="004A4303" w:rsidRPr="00030682" w:rsidRDefault="004A4303" w:rsidP="00406613">
      <w:pPr>
        <w:spacing w:after="0"/>
        <w:ind w:left="2124"/>
        <w:rPr>
          <w:rFonts w:ascii="Times New Roman" w:hAnsi="Times New Roman" w:cs="Times New Roman"/>
        </w:rPr>
      </w:pPr>
    </w:p>
    <w:p w14:paraId="720FC16D" w14:textId="07D2E8C3" w:rsidR="00BB7B64" w:rsidRPr="00F7697F" w:rsidRDefault="004A4303" w:rsidP="00F7697F">
      <w:pPr>
        <w:jc w:val="both"/>
        <w:rPr>
          <w:rFonts w:ascii="Times New Roman" w:hAnsi="Times New Roman" w:cs="Times New Roman"/>
        </w:rPr>
      </w:pPr>
      <w:r w:rsidRPr="00030682">
        <w:rPr>
          <w:rFonts w:ascii="Times New Roman" w:hAnsi="Times New Roman" w:cs="Times New Roman"/>
        </w:rPr>
        <w:t>A BTM Vármúzeum legnagyobb terét, a Barokk Csarnokot kiállítási megnyitók, konferenciák, reprezentatív rendezvények tartására alkalmas helynek tervezték. Az épület udvarának lefedésével 1996-ban alakították belső térré. A Barokk Csarnok lefedése óta átfogó felújítási munkát nem végeztek rajta. Az üvegtető teljes rekonstrukcióra szorul. Részletes tervdokumentáció ismeretében kerülhet sor a kivitelezési munkák pályáztatására. A tervezés folyamatban van. A kivitel</w:t>
      </w:r>
      <w:r w:rsidR="003F3615" w:rsidRPr="00030682">
        <w:rPr>
          <w:rFonts w:ascii="Times New Roman" w:hAnsi="Times New Roman" w:cs="Times New Roman"/>
        </w:rPr>
        <w:t>ezés 2018 évben valósulhat meg.</w:t>
      </w:r>
    </w:p>
    <w:p w14:paraId="395748A1" w14:textId="679C4BAB" w:rsidR="004B36EA" w:rsidRPr="00030682" w:rsidRDefault="00A5601E" w:rsidP="00A5601E">
      <w:pPr>
        <w:spacing w:line="360" w:lineRule="auto"/>
        <w:rPr>
          <w:rFonts w:ascii="Times New Roman" w:hAnsi="Times New Roman" w:cs="Times New Roman"/>
          <w:b/>
          <w:u w:val="single"/>
        </w:rPr>
      </w:pPr>
      <w:r w:rsidRPr="00030682">
        <w:rPr>
          <w:rFonts w:ascii="Times New Roman" w:hAnsi="Times New Roman" w:cs="Times New Roman"/>
          <w:b/>
          <w:u w:val="single"/>
        </w:rPr>
        <w:t>Kiscelli Múzeumának fejlesztése, engedélyezési és kiviteli tervek készítése (7206)</w:t>
      </w:r>
    </w:p>
    <w:p w14:paraId="648A1990" w14:textId="5E08320D" w:rsidR="004B36EA" w:rsidRPr="00030682" w:rsidRDefault="004B36EA" w:rsidP="004B36E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B5799A" w:rsidRPr="00030682">
        <w:rPr>
          <w:rFonts w:ascii="Times New Roman" w:hAnsi="Times New Roman" w:cs="Times New Roman"/>
        </w:rPr>
        <w:t xml:space="preserve"> </w:t>
      </w:r>
      <w:r w:rsidR="00522322" w:rsidRPr="00030682">
        <w:rPr>
          <w:rFonts w:ascii="Times New Roman" w:hAnsi="Times New Roman" w:cs="Times New Roman"/>
        </w:rPr>
        <w:t xml:space="preserve"> </w:t>
      </w:r>
      <w:r w:rsidR="00244D2F" w:rsidRPr="00030682">
        <w:rPr>
          <w:rFonts w:ascii="Times New Roman" w:hAnsi="Times New Roman" w:cs="Times New Roman"/>
        </w:rPr>
        <w:t xml:space="preserve"> </w:t>
      </w:r>
      <w:r w:rsidR="00A5601E" w:rsidRPr="00030682">
        <w:rPr>
          <w:rFonts w:ascii="Times New Roman" w:hAnsi="Times New Roman" w:cs="Times New Roman"/>
        </w:rPr>
        <w:t>6</w:t>
      </w:r>
      <w:r w:rsidR="0080381E" w:rsidRPr="00030682">
        <w:rPr>
          <w:rFonts w:ascii="Times New Roman" w:hAnsi="Times New Roman" w:cs="Times New Roman"/>
        </w:rPr>
        <w:t> </w:t>
      </w:r>
      <w:r w:rsidR="00A5601E" w:rsidRPr="00030682">
        <w:rPr>
          <w:rFonts w:ascii="Times New Roman" w:hAnsi="Times New Roman" w:cs="Times New Roman"/>
        </w:rPr>
        <w:t>960</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21038853" w14:textId="54290132" w:rsidR="004B36EA" w:rsidRPr="00030682" w:rsidRDefault="004B36EA" w:rsidP="00A5601E">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22322" w:rsidRPr="00030682">
        <w:rPr>
          <w:rFonts w:ascii="Times New Roman" w:hAnsi="Times New Roman" w:cs="Times New Roman"/>
        </w:rPr>
        <w:t xml:space="preserve">     </w:t>
      </w:r>
      <w:r w:rsidR="00244D2F" w:rsidRPr="00030682">
        <w:rPr>
          <w:rFonts w:ascii="Times New Roman" w:hAnsi="Times New Roman" w:cs="Times New Roman"/>
        </w:rPr>
        <w:t xml:space="preserve"> </w:t>
      </w:r>
      <w:r w:rsidR="00A5601E" w:rsidRPr="00030682">
        <w:rPr>
          <w:rFonts w:ascii="Times New Roman" w:hAnsi="Times New Roman" w:cs="Times New Roman"/>
        </w:rPr>
        <w:t>38</w:t>
      </w:r>
      <w:r w:rsidR="0080381E" w:rsidRPr="00030682">
        <w:rPr>
          <w:rFonts w:ascii="Times New Roman" w:hAnsi="Times New Roman" w:cs="Times New Roman"/>
        </w:rPr>
        <w:t> </w:t>
      </w:r>
      <w:r w:rsidR="00A5601E" w:rsidRPr="00030682">
        <w:rPr>
          <w:rFonts w:ascii="Times New Roman" w:hAnsi="Times New Roman" w:cs="Times New Roman"/>
        </w:rPr>
        <w:t>853</w:t>
      </w:r>
      <w:r w:rsidR="0080381E" w:rsidRPr="00030682">
        <w:rPr>
          <w:rFonts w:ascii="Times New Roman" w:hAnsi="Times New Roman" w:cs="Times New Roman"/>
        </w:rPr>
        <w:t xml:space="preserve"> </w:t>
      </w:r>
      <w:r w:rsidRPr="00030682">
        <w:rPr>
          <w:rFonts w:ascii="Times New Roman" w:hAnsi="Times New Roman" w:cs="Times New Roman"/>
        </w:rPr>
        <w:t xml:space="preserve">ezer Ft </w:t>
      </w:r>
    </w:p>
    <w:p w14:paraId="1F9197EB" w14:textId="71C76F89" w:rsidR="004B36EA" w:rsidRPr="00030682" w:rsidRDefault="004D4A56" w:rsidP="004B36E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D5311" w:rsidRPr="00030682">
        <w:rPr>
          <w:rFonts w:ascii="Times New Roman" w:hAnsi="Times New Roman" w:cs="Times New Roman"/>
        </w:rPr>
        <w:t xml:space="preserve">  </w:t>
      </w:r>
      <w:r w:rsidR="0080381E" w:rsidRPr="00030682">
        <w:rPr>
          <w:rFonts w:ascii="Times New Roman" w:hAnsi="Times New Roman" w:cs="Times New Roman"/>
        </w:rPr>
        <w:t xml:space="preserve"> </w:t>
      </w:r>
      <w:r w:rsidR="00A5601E" w:rsidRPr="00030682">
        <w:rPr>
          <w:rFonts w:ascii="Times New Roman" w:hAnsi="Times New Roman" w:cs="Times New Roman"/>
        </w:rPr>
        <w:t>2016-2018</w:t>
      </w:r>
      <w:r w:rsidR="00CE06D7" w:rsidRPr="00030682">
        <w:rPr>
          <w:rFonts w:ascii="Times New Roman" w:hAnsi="Times New Roman" w:cs="Times New Roman"/>
        </w:rPr>
        <w:t xml:space="preserve"> </w:t>
      </w:r>
      <w:r w:rsidR="004B36EA" w:rsidRPr="00030682">
        <w:rPr>
          <w:rFonts w:ascii="Times New Roman" w:hAnsi="Times New Roman" w:cs="Times New Roman"/>
        </w:rPr>
        <w:t>év</w:t>
      </w:r>
      <w:r w:rsidR="00A5601E" w:rsidRPr="00030682">
        <w:rPr>
          <w:rFonts w:ascii="Times New Roman" w:hAnsi="Times New Roman" w:cs="Times New Roman"/>
        </w:rPr>
        <w:t>ek</w:t>
      </w:r>
    </w:p>
    <w:p w14:paraId="2F7DDBF4" w14:textId="7ED7C134" w:rsidR="004B36EA" w:rsidRPr="00030682" w:rsidRDefault="007E7EFA" w:rsidP="00A051A1">
      <w:pPr>
        <w:tabs>
          <w:tab w:val="left" w:pos="5670"/>
        </w:tabs>
        <w:spacing w:after="0"/>
        <w:ind w:left="2124"/>
        <w:rPr>
          <w:rFonts w:ascii="Times New Roman" w:hAnsi="Times New Roman" w:cs="Times New Roman"/>
        </w:rPr>
      </w:pPr>
      <w:r w:rsidRPr="00030682">
        <w:rPr>
          <w:rFonts w:ascii="Times New Roman" w:hAnsi="Times New Roman" w:cs="Times New Roman"/>
        </w:rPr>
        <w:t xml:space="preserve">Besorolás                  </w:t>
      </w:r>
      <w:r w:rsidR="00EF1E64" w:rsidRPr="00030682">
        <w:rPr>
          <w:rFonts w:ascii="Times New Roman" w:hAnsi="Times New Roman" w:cs="Times New Roman"/>
        </w:rPr>
        <w:t xml:space="preserve">     :</w:t>
      </w:r>
      <w:r w:rsidR="004B36EA" w:rsidRPr="00030682">
        <w:rPr>
          <w:rFonts w:ascii="Times New Roman" w:hAnsi="Times New Roman" w:cs="Times New Roman"/>
        </w:rPr>
        <w:t xml:space="preserve"> </w:t>
      </w:r>
      <w:r w:rsidR="004B36EA" w:rsidRPr="00030682">
        <w:rPr>
          <w:rFonts w:ascii="Times New Roman" w:hAnsi="Times New Roman" w:cs="Times New Roman"/>
        </w:rPr>
        <w:tab/>
      </w:r>
      <w:r w:rsidR="00EF1E64" w:rsidRPr="00030682">
        <w:rPr>
          <w:rFonts w:ascii="Times New Roman" w:hAnsi="Times New Roman" w:cs="Times New Roman"/>
        </w:rPr>
        <w:t xml:space="preserve">           </w:t>
      </w:r>
      <w:r w:rsidR="004B36EA" w:rsidRPr="00030682">
        <w:rPr>
          <w:rFonts w:ascii="Times New Roman" w:hAnsi="Times New Roman" w:cs="Times New Roman"/>
        </w:rPr>
        <w:t xml:space="preserve"> kötelező</w:t>
      </w:r>
    </w:p>
    <w:p w14:paraId="15184133" w14:textId="1D9105E4" w:rsidR="002A571F" w:rsidRPr="00030682" w:rsidRDefault="002A571F" w:rsidP="002A571F">
      <w:pPr>
        <w:tabs>
          <w:tab w:val="left" w:pos="5670"/>
        </w:tabs>
        <w:spacing w:after="0"/>
        <w:rPr>
          <w:rFonts w:ascii="Times New Roman" w:hAnsi="Times New Roman" w:cs="Times New Roman"/>
        </w:rPr>
      </w:pPr>
    </w:p>
    <w:p w14:paraId="140ADCDA" w14:textId="7E4A2F7B" w:rsidR="00804AD5" w:rsidRPr="00030682" w:rsidRDefault="002A571F" w:rsidP="004A5EA2">
      <w:pPr>
        <w:jc w:val="both"/>
        <w:rPr>
          <w:rFonts w:ascii="Times New Roman" w:hAnsi="Times New Roman" w:cs="Times New Roman"/>
        </w:rPr>
      </w:pPr>
      <w:r w:rsidRPr="00030682">
        <w:rPr>
          <w:rFonts w:ascii="Times New Roman" w:hAnsi="Times New Roman" w:cs="Times New Roman"/>
        </w:rPr>
        <w:t>A feladaton a 2016 évi kifizetéseket követően fennmaradt 8 260 ezer Ft-ot az intézmény további műszaki tervezésre fordítja, mely során elkészül a barokk épületben kialakítandó</w:t>
      </w:r>
      <w:r w:rsidR="009659D8">
        <w:rPr>
          <w:rFonts w:ascii="Times New Roman" w:hAnsi="Times New Roman" w:cs="Times New Roman"/>
        </w:rPr>
        <w:t xml:space="preserve"> </w:t>
      </w:r>
      <w:r w:rsidRPr="00030682">
        <w:rPr>
          <w:rFonts w:ascii="Times New Roman" w:hAnsi="Times New Roman" w:cs="Times New Roman"/>
        </w:rPr>
        <w:t>múzeum</w:t>
      </w:r>
      <w:r w:rsidR="009659D8">
        <w:rPr>
          <w:rFonts w:ascii="Times New Roman" w:hAnsi="Times New Roman" w:cs="Times New Roman"/>
        </w:rPr>
        <w:t>,</w:t>
      </w:r>
      <w:r w:rsidRPr="00030682">
        <w:rPr>
          <w:rFonts w:ascii="Times New Roman" w:hAnsi="Times New Roman" w:cs="Times New Roman"/>
        </w:rPr>
        <w:t xml:space="preserve"> büfé és a vendégfogadó előcsarnok kiviteli terve, melyek kialakításához az örökségvédelmi engedély már rendelkezésre áll. Ezen keret terhére kell elkészíttetni a menekülő útvonalként szolgáló sziklapince kialakításához szüks</w:t>
      </w:r>
      <w:r w:rsidR="00A406D7" w:rsidRPr="00030682">
        <w:rPr>
          <w:rFonts w:ascii="Times New Roman" w:hAnsi="Times New Roman" w:cs="Times New Roman"/>
        </w:rPr>
        <w:t xml:space="preserve">éges további munkarészeket is. </w:t>
      </w:r>
    </w:p>
    <w:p w14:paraId="10FF0CA8" w14:textId="0424D4F8" w:rsidR="0043722E" w:rsidRPr="00030682" w:rsidRDefault="009D11D8" w:rsidP="009D11D8">
      <w:pPr>
        <w:spacing w:line="360" w:lineRule="auto"/>
        <w:rPr>
          <w:rFonts w:ascii="Times New Roman" w:hAnsi="Times New Roman" w:cs="Times New Roman"/>
          <w:b/>
          <w:u w:val="single"/>
        </w:rPr>
      </w:pPr>
      <w:r w:rsidRPr="00030682">
        <w:rPr>
          <w:rFonts w:ascii="Times New Roman" w:hAnsi="Times New Roman" w:cs="Times New Roman"/>
          <w:b/>
          <w:u w:val="single"/>
        </w:rPr>
        <w:t>Aquincumi múzeum kerítés rekonstrukció (7181)</w:t>
      </w:r>
    </w:p>
    <w:p w14:paraId="239551B7" w14:textId="093FA859" w:rsidR="0043722E" w:rsidRPr="00030682" w:rsidRDefault="0043722E" w:rsidP="0043722E">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B6DDB" w:rsidRPr="00030682">
        <w:rPr>
          <w:rFonts w:ascii="Times New Roman" w:hAnsi="Times New Roman" w:cs="Times New Roman"/>
        </w:rPr>
        <w:t xml:space="preserve">    </w:t>
      </w:r>
      <w:r w:rsidR="004657BC" w:rsidRPr="00030682">
        <w:rPr>
          <w:rFonts w:ascii="Times New Roman" w:hAnsi="Times New Roman" w:cs="Times New Roman"/>
        </w:rPr>
        <w:t xml:space="preserve"> </w:t>
      </w:r>
      <w:r w:rsidR="009D11D8" w:rsidRPr="00030682">
        <w:rPr>
          <w:rFonts w:ascii="Times New Roman" w:hAnsi="Times New Roman" w:cs="Times New Roman"/>
        </w:rPr>
        <w:t>66</w:t>
      </w:r>
      <w:r w:rsidR="00FD5C1D" w:rsidRPr="00030682">
        <w:rPr>
          <w:rFonts w:ascii="Times New Roman" w:hAnsi="Times New Roman" w:cs="Times New Roman"/>
        </w:rPr>
        <w:t> </w:t>
      </w:r>
      <w:r w:rsidR="009D11D8" w:rsidRPr="00030682">
        <w:rPr>
          <w:rFonts w:ascii="Times New Roman" w:hAnsi="Times New Roman" w:cs="Times New Roman"/>
        </w:rPr>
        <w:t>000</w:t>
      </w:r>
      <w:r w:rsidR="00FD5C1D" w:rsidRPr="00030682">
        <w:rPr>
          <w:rFonts w:ascii="Times New Roman" w:hAnsi="Times New Roman" w:cs="Times New Roman"/>
        </w:rPr>
        <w:t xml:space="preserve"> </w:t>
      </w:r>
      <w:r w:rsidRPr="00030682">
        <w:rPr>
          <w:rFonts w:ascii="Times New Roman" w:hAnsi="Times New Roman" w:cs="Times New Roman"/>
        </w:rPr>
        <w:t xml:space="preserve">ezer Ft </w:t>
      </w:r>
    </w:p>
    <w:p w14:paraId="326C944D" w14:textId="6959369F" w:rsidR="0043722E" w:rsidRPr="00030682" w:rsidRDefault="0043722E" w:rsidP="0043722E">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B6DDB" w:rsidRPr="00030682">
        <w:rPr>
          <w:rFonts w:ascii="Times New Roman" w:hAnsi="Times New Roman" w:cs="Times New Roman"/>
        </w:rPr>
        <w:t xml:space="preserve">    </w:t>
      </w:r>
      <w:r w:rsidR="004657BC" w:rsidRPr="00030682">
        <w:rPr>
          <w:rFonts w:ascii="Times New Roman" w:hAnsi="Times New Roman" w:cs="Times New Roman"/>
        </w:rPr>
        <w:t xml:space="preserve"> </w:t>
      </w:r>
      <w:r w:rsidR="009D11D8" w:rsidRPr="00030682">
        <w:rPr>
          <w:rFonts w:ascii="Times New Roman" w:hAnsi="Times New Roman" w:cs="Times New Roman"/>
        </w:rPr>
        <w:t>70</w:t>
      </w:r>
      <w:r w:rsidR="00FD5C1D" w:rsidRPr="00030682">
        <w:rPr>
          <w:rFonts w:ascii="Times New Roman" w:hAnsi="Times New Roman" w:cs="Times New Roman"/>
        </w:rPr>
        <w:t> </w:t>
      </w:r>
      <w:r w:rsidR="009D11D8" w:rsidRPr="00030682">
        <w:rPr>
          <w:rFonts w:ascii="Times New Roman" w:hAnsi="Times New Roman" w:cs="Times New Roman"/>
        </w:rPr>
        <w:t>000</w:t>
      </w:r>
      <w:r w:rsidR="00FD5C1D" w:rsidRPr="00030682">
        <w:rPr>
          <w:rFonts w:ascii="Times New Roman" w:hAnsi="Times New Roman" w:cs="Times New Roman"/>
        </w:rPr>
        <w:t xml:space="preserve"> </w:t>
      </w:r>
      <w:r w:rsidRPr="00030682">
        <w:rPr>
          <w:rFonts w:ascii="Times New Roman" w:hAnsi="Times New Roman" w:cs="Times New Roman"/>
        </w:rPr>
        <w:t xml:space="preserve">ezer Ft </w:t>
      </w:r>
    </w:p>
    <w:p w14:paraId="0A821801" w14:textId="279D31EA" w:rsidR="0043722E" w:rsidRPr="00030682" w:rsidRDefault="0043722E" w:rsidP="0043722E">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B44C6" w:rsidRPr="00030682">
        <w:rPr>
          <w:rFonts w:ascii="Times New Roman" w:hAnsi="Times New Roman" w:cs="Times New Roman"/>
        </w:rPr>
        <w:t xml:space="preserve"> </w:t>
      </w:r>
      <w:r w:rsidR="00DB6DDB" w:rsidRPr="00030682">
        <w:rPr>
          <w:rFonts w:ascii="Times New Roman" w:hAnsi="Times New Roman" w:cs="Times New Roman"/>
        </w:rPr>
        <w:t xml:space="preserve"> </w:t>
      </w:r>
      <w:r w:rsidR="009D11D8" w:rsidRPr="00030682">
        <w:rPr>
          <w:rFonts w:ascii="Times New Roman" w:hAnsi="Times New Roman" w:cs="Times New Roman"/>
        </w:rPr>
        <w:t>2016-2018</w:t>
      </w:r>
      <w:r w:rsidRPr="00030682">
        <w:rPr>
          <w:rFonts w:ascii="Times New Roman" w:hAnsi="Times New Roman" w:cs="Times New Roman"/>
        </w:rPr>
        <w:t xml:space="preserve"> évek</w:t>
      </w:r>
    </w:p>
    <w:p w14:paraId="3BDFA386" w14:textId="70460555" w:rsidR="0043722E" w:rsidRPr="00030682" w:rsidRDefault="0043722E"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Pr="00030682">
        <w:rPr>
          <w:rFonts w:ascii="Times New Roman" w:hAnsi="Times New Roman" w:cs="Times New Roman"/>
        </w:rPr>
        <w:t xml:space="preserve">  kötelező</w:t>
      </w:r>
    </w:p>
    <w:p w14:paraId="0C7877A9" w14:textId="54653532" w:rsidR="00A549A8" w:rsidRPr="00030682" w:rsidRDefault="00A549A8" w:rsidP="00A549A8">
      <w:pPr>
        <w:spacing w:after="0"/>
        <w:rPr>
          <w:rFonts w:ascii="Times New Roman" w:hAnsi="Times New Roman" w:cs="Times New Roman"/>
        </w:rPr>
      </w:pPr>
    </w:p>
    <w:p w14:paraId="6E3BB549" w14:textId="177B2031" w:rsidR="00D7016F" w:rsidRPr="00030682" w:rsidRDefault="00A549A8" w:rsidP="00A8307A">
      <w:pPr>
        <w:jc w:val="both"/>
        <w:rPr>
          <w:rFonts w:ascii="Times New Roman" w:hAnsi="Times New Roman" w:cs="Times New Roman"/>
        </w:rPr>
      </w:pPr>
      <w:r w:rsidRPr="00030682">
        <w:rPr>
          <w:rFonts w:ascii="Times New Roman" w:hAnsi="Times New Roman" w:cs="Times New Roman"/>
        </w:rPr>
        <w:t>A BTM Aquincumi Múzeum jelenlegi kerítése helyén a romterületet bemutató sétány, információs felület kialakítása. A Szentendrei út mentén húzódó kerítés elöregedett, javíthatatlan, balesetveszélyes. Az út jármű forgalma megnőtt, a járda balesetveszélyesen keskeny. A kerítés tervezésének időigénye megnő a terület tulajdonviszonyainak tisztázása és tulajdonosi hozzájárulások beszerzésének időtartamáv</w:t>
      </w:r>
      <w:r w:rsidR="00A8307A" w:rsidRPr="00030682">
        <w:rPr>
          <w:rFonts w:ascii="Times New Roman" w:hAnsi="Times New Roman" w:cs="Times New Roman"/>
        </w:rPr>
        <w:t>al. A tervezés folyamatban van.</w:t>
      </w:r>
    </w:p>
    <w:p w14:paraId="1F2B5E01" w14:textId="1F0DC498" w:rsidR="00A27399" w:rsidRPr="00030682" w:rsidRDefault="00BC709E" w:rsidP="00BC709E">
      <w:pPr>
        <w:spacing w:line="360" w:lineRule="auto"/>
        <w:rPr>
          <w:rFonts w:ascii="Times New Roman" w:hAnsi="Times New Roman" w:cs="Times New Roman"/>
          <w:b/>
          <w:u w:val="single"/>
        </w:rPr>
      </w:pPr>
      <w:r w:rsidRPr="00030682">
        <w:rPr>
          <w:rFonts w:ascii="Times New Roman" w:hAnsi="Times New Roman" w:cs="Times New Roman"/>
          <w:b/>
          <w:u w:val="single"/>
        </w:rPr>
        <w:t>Budapest új köztéri szobrok létesítése, 2016-2018.</w:t>
      </w:r>
      <w:r w:rsidR="000B62A9" w:rsidRPr="00030682">
        <w:rPr>
          <w:rFonts w:ascii="Times New Roman" w:hAnsi="Times New Roman" w:cs="Times New Roman"/>
          <w:b/>
          <w:u w:val="single"/>
        </w:rPr>
        <w:t xml:space="preserve"> (7303)</w:t>
      </w:r>
    </w:p>
    <w:p w14:paraId="5DC221DB" w14:textId="77777777" w:rsidR="00A27399" w:rsidRPr="00030682" w:rsidRDefault="00A27399" w:rsidP="00A2739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4657BC" w:rsidRPr="00030682">
        <w:rPr>
          <w:rFonts w:ascii="Times New Roman" w:hAnsi="Times New Roman" w:cs="Times New Roman"/>
        </w:rPr>
        <w:t xml:space="preserve">  </w:t>
      </w:r>
      <w:r w:rsidR="000B62A9" w:rsidRPr="00030682">
        <w:rPr>
          <w:rFonts w:ascii="Times New Roman" w:hAnsi="Times New Roman" w:cs="Times New Roman"/>
        </w:rPr>
        <w:t>75</w:t>
      </w:r>
      <w:r w:rsidR="00FD5C1D" w:rsidRPr="00030682">
        <w:rPr>
          <w:rFonts w:ascii="Times New Roman" w:hAnsi="Times New Roman" w:cs="Times New Roman"/>
        </w:rPr>
        <w:t> </w:t>
      </w:r>
      <w:r w:rsidR="000B62A9" w:rsidRPr="00030682">
        <w:rPr>
          <w:rFonts w:ascii="Times New Roman" w:hAnsi="Times New Roman" w:cs="Times New Roman"/>
        </w:rPr>
        <w:t>983</w:t>
      </w:r>
      <w:r w:rsidR="00FD5C1D" w:rsidRPr="00030682">
        <w:rPr>
          <w:rFonts w:ascii="Times New Roman" w:hAnsi="Times New Roman" w:cs="Times New Roman"/>
        </w:rPr>
        <w:t xml:space="preserve"> </w:t>
      </w:r>
      <w:r w:rsidRPr="00030682">
        <w:rPr>
          <w:rFonts w:ascii="Times New Roman" w:hAnsi="Times New Roman" w:cs="Times New Roman"/>
        </w:rPr>
        <w:t xml:space="preserve">ezer Ft </w:t>
      </w:r>
    </w:p>
    <w:p w14:paraId="7B99B20F" w14:textId="77777777" w:rsidR="00A27399" w:rsidRPr="00030682" w:rsidRDefault="004657BC" w:rsidP="00A2739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Pr="00030682">
        <w:rPr>
          <w:rFonts w:ascii="Times New Roman" w:hAnsi="Times New Roman" w:cs="Times New Roman"/>
        </w:rPr>
        <w:t xml:space="preserve">  </w:t>
      </w:r>
      <w:r w:rsidR="00B5799A" w:rsidRPr="00030682">
        <w:rPr>
          <w:rFonts w:ascii="Times New Roman" w:hAnsi="Times New Roman" w:cs="Times New Roman"/>
        </w:rPr>
        <w:t xml:space="preserve"> </w:t>
      </w:r>
      <w:r w:rsidR="000B62A9" w:rsidRPr="00030682">
        <w:rPr>
          <w:rFonts w:ascii="Times New Roman" w:hAnsi="Times New Roman" w:cs="Times New Roman"/>
        </w:rPr>
        <w:t>75</w:t>
      </w:r>
      <w:r w:rsidR="00FD5C1D" w:rsidRPr="00030682">
        <w:rPr>
          <w:rFonts w:ascii="Times New Roman" w:hAnsi="Times New Roman" w:cs="Times New Roman"/>
        </w:rPr>
        <w:t> </w:t>
      </w:r>
      <w:r w:rsidR="000B62A9" w:rsidRPr="00030682">
        <w:rPr>
          <w:rFonts w:ascii="Times New Roman" w:hAnsi="Times New Roman" w:cs="Times New Roman"/>
        </w:rPr>
        <w:t>983</w:t>
      </w:r>
      <w:r w:rsidR="00FD5C1D" w:rsidRPr="00030682">
        <w:rPr>
          <w:rFonts w:ascii="Times New Roman" w:hAnsi="Times New Roman" w:cs="Times New Roman"/>
        </w:rPr>
        <w:t xml:space="preserve"> </w:t>
      </w:r>
      <w:r w:rsidR="00A27399" w:rsidRPr="00030682">
        <w:rPr>
          <w:rFonts w:ascii="Times New Roman" w:hAnsi="Times New Roman" w:cs="Times New Roman"/>
        </w:rPr>
        <w:t xml:space="preserve">ezer Ft </w:t>
      </w:r>
    </w:p>
    <w:p w14:paraId="5250F20B" w14:textId="2EA268DA" w:rsidR="00A27399" w:rsidRPr="00030682" w:rsidRDefault="00A27399" w:rsidP="00A2739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657BC" w:rsidRPr="00030682">
        <w:rPr>
          <w:rFonts w:ascii="Times New Roman" w:hAnsi="Times New Roman" w:cs="Times New Roman"/>
        </w:rPr>
        <w:t xml:space="preserve"> </w:t>
      </w:r>
      <w:r w:rsidR="00FB44C6" w:rsidRPr="00030682">
        <w:rPr>
          <w:rFonts w:ascii="Times New Roman" w:hAnsi="Times New Roman" w:cs="Times New Roman"/>
        </w:rPr>
        <w:t xml:space="preserve"> </w:t>
      </w:r>
      <w:r w:rsidR="000B62A9" w:rsidRPr="00030682">
        <w:rPr>
          <w:rFonts w:ascii="Times New Roman" w:hAnsi="Times New Roman" w:cs="Times New Roman"/>
        </w:rPr>
        <w:t>2016-2018</w:t>
      </w:r>
      <w:r w:rsidR="004657BC" w:rsidRPr="00030682">
        <w:rPr>
          <w:rFonts w:ascii="Times New Roman" w:hAnsi="Times New Roman" w:cs="Times New Roman"/>
        </w:rPr>
        <w:t xml:space="preserve"> </w:t>
      </w:r>
      <w:r w:rsidRPr="00030682">
        <w:rPr>
          <w:rFonts w:ascii="Times New Roman" w:hAnsi="Times New Roman" w:cs="Times New Roman"/>
        </w:rPr>
        <w:t>év</w:t>
      </w:r>
      <w:r w:rsidR="000B62A9" w:rsidRPr="00030682">
        <w:rPr>
          <w:rFonts w:ascii="Times New Roman" w:hAnsi="Times New Roman" w:cs="Times New Roman"/>
        </w:rPr>
        <w:t>ek</w:t>
      </w:r>
    </w:p>
    <w:p w14:paraId="468FDDAF" w14:textId="03A6A8F6" w:rsidR="0044691F" w:rsidRPr="00030682" w:rsidRDefault="00A27399" w:rsidP="00C17A66">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00C17A66" w:rsidRPr="00030682">
        <w:rPr>
          <w:rFonts w:ascii="Times New Roman" w:hAnsi="Times New Roman" w:cs="Times New Roman"/>
        </w:rPr>
        <w:t xml:space="preserve">   kötelező</w:t>
      </w:r>
    </w:p>
    <w:p w14:paraId="2BAC8729" w14:textId="14CA06AA" w:rsidR="00D7016F" w:rsidRPr="00030682" w:rsidRDefault="00D7016F" w:rsidP="00C17A66">
      <w:pPr>
        <w:spacing w:after="0"/>
        <w:ind w:left="2124"/>
        <w:rPr>
          <w:rFonts w:ascii="Times New Roman" w:hAnsi="Times New Roman" w:cs="Times New Roman"/>
        </w:rPr>
      </w:pPr>
    </w:p>
    <w:p w14:paraId="4C3BE767" w14:textId="206CF5FC" w:rsidR="00C17A66" w:rsidRPr="00030682" w:rsidRDefault="00D7016F" w:rsidP="00D7016F">
      <w:pPr>
        <w:autoSpaceDE w:val="0"/>
        <w:autoSpaceDN w:val="0"/>
        <w:adjustRightInd w:val="0"/>
        <w:ind w:firstLine="11"/>
        <w:jc w:val="both"/>
        <w:rPr>
          <w:rFonts w:ascii="Times New Roman" w:hAnsi="Times New Roman" w:cs="Times New Roman"/>
        </w:rPr>
      </w:pPr>
      <w:r w:rsidRPr="00030682">
        <w:rPr>
          <w:rFonts w:ascii="Times New Roman" w:hAnsi="Times New Roman" w:cs="Times New Roman"/>
        </w:rPr>
        <w:t>A BTM Budapest Galéria új, köztéri alkotások elhelyezésére Budapesten szoborpályázatokat ír ki 2016-2018 időszakra. A szobor pályázat kortárs kulturális értékek fejlesztéséről- alkotóművészeti pályázat meghirdetéséről és közterületen történő elhelyezéséről szól. Biztosított pénzügyi fedezet tartalmazza a pályázatokkal kapcsolatos lebonyolítási költségeket, (pályázati kiírás, digitális pályázat begyűjtő tárhelyet, szakzsűri közreműködését, pályadíjak, makettek, modellek elkészítését a helyezetteknek, a meghirdetés (közzététel) stb.) és a szobrok megvalósítási, kivitelezési költségeit. A köztéri szobrok elhelyezésére 2018. évben is sor kerül.</w:t>
      </w:r>
    </w:p>
    <w:p w14:paraId="709AC476" w14:textId="0700D8F5" w:rsidR="00BA5F68" w:rsidRPr="00030682" w:rsidRDefault="00C724D0" w:rsidP="00C724D0">
      <w:pPr>
        <w:spacing w:line="360" w:lineRule="auto"/>
        <w:rPr>
          <w:rFonts w:ascii="Times New Roman" w:hAnsi="Times New Roman" w:cs="Times New Roman"/>
          <w:b/>
          <w:u w:val="single"/>
        </w:rPr>
      </w:pPr>
      <w:r w:rsidRPr="00030682">
        <w:rPr>
          <w:rFonts w:ascii="Times New Roman" w:hAnsi="Times New Roman" w:cs="Times New Roman"/>
          <w:b/>
          <w:u w:val="single"/>
        </w:rPr>
        <w:lastRenderedPageBreak/>
        <w:t xml:space="preserve"> Vármúzeum tűzjelző rendszer átépítése, bővítése</w:t>
      </w:r>
      <w:r w:rsidR="00D80AE6" w:rsidRPr="00030682">
        <w:rPr>
          <w:rFonts w:ascii="Times New Roman" w:hAnsi="Times New Roman" w:cs="Times New Roman"/>
          <w:b/>
          <w:u w:val="single"/>
        </w:rPr>
        <w:t xml:space="preserve"> (7394)</w:t>
      </w:r>
    </w:p>
    <w:p w14:paraId="7C6FCA91" w14:textId="3DF22034" w:rsidR="00E223B3" w:rsidRPr="00030682" w:rsidRDefault="00E223B3" w:rsidP="00E223B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657BC" w:rsidRPr="00030682">
        <w:rPr>
          <w:rFonts w:ascii="Times New Roman" w:hAnsi="Times New Roman" w:cs="Times New Roman"/>
        </w:rPr>
        <w:t xml:space="preserve"> </w:t>
      </w:r>
      <w:r w:rsidR="00073EFD" w:rsidRPr="00030682">
        <w:rPr>
          <w:rFonts w:ascii="Times New Roman" w:hAnsi="Times New Roman" w:cs="Times New Roman"/>
        </w:rPr>
        <w:t xml:space="preserve">  </w:t>
      </w:r>
      <w:r w:rsidR="00C724D0" w:rsidRPr="00030682">
        <w:rPr>
          <w:rFonts w:ascii="Times New Roman" w:hAnsi="Times New Roman" w:cs="Times New Roman"/>
        </w:rPr>
        <w:t xml:space="preserve">  17</w:t>
      </w:r>
      <w:r w:rsidR="00FD5C1D" w:rsidRPr="00030682">
        <w:rPr>
          <w:rFonts w:ascii="Times New Roman" w:hAnsi="Times New Roman" w:cs="Times New Roman"/>
        </w:rPr>
        <w:t> </w:t>
      </w:r>
      <w:r w:rsidR="00C724D0" w:rsidRPr="00030682">
        <w:rPr>
          <w:rFonts w:ascii="Times New Roman" w:hAnsi="Times New Roman" w:cs="Times New Roman"/>
        </w:rPr>
        <w:t>552</w:t>
      </w:r>
      <w:r w:rsidR="00FD5C1D" w:rsidRPr="00030682">
        <w:rPr>
          <w:rFonts w:ascii="Times New Roman" w:hAnsi="Times New Roman" w:cs="Times New Roman"/>
        </w:rPr>
        <w:t xml:space="preserve"> </w:t>
      </w:r>
      <w:r w:rsidRPr="00030682">
        <w:rPr>
          <w:rFonts w:ascii="Times New Roman" w:hAnsi="Times New Roman" w:cs="Times New Roman"/>
        </w:rPr>
        <w:t xml:space="preserve">ezer Ft </w:t>
      </w:r>
    </w:p>
    <w:p w14:paraId="67BB0580" w14:textId="13321610" w:rsidR="00E223B3" w:rsidRPr="00030682" w:rsidRDefault="004657BC" w:rsidP="00E223B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00EF1E64" w:rsidRPr="00030682">
        <w:rPr>
          <w:rFonts w:ascii="Times New Roman" w:hAnsi="Times New Roman" w:cs="Times New Roman"/>
        </w:rPr>
        <w:t xml:space="preserve"> </w:t>
      </w:r>
      <w:r w:rsidR="00073EFD" w:rsidRPr="00030682">
        <w:rPr>
          <w:rFonts w:ascii="Times New Roman" w:hAnsi="Times New Roman" w:cs="Times New Roman"/>
        </w:rPr>
        <w:t xml:space="preserve">     </w:t>
      </w:r>
      <w:r w:rsidR="00C724D0" w:rsidRPr="00030682">
        <w:rPr>
          <w:rFonts w:ascii="Times New Roman" w:hAnsi="Times New Roman" w:cs="Times New Roman"/>
        </w:rPr>
        <w:t>18</w:t>
      </w:r>
      <w:r w:rsidR="00FD5C1D" w:rsidRPr="00030682">
        <w:rPr>
          <w:rFonts w:ascii="Times New Roman" w:hAnsi="Times New Roman" w:cs="Times New Roman"/>
        </w:rPr>
        <w:t> </w:t>
      </w:r>
      <w:r w:rsidR="00C724D0" w:rsidRPr="00030682">
        <w:rPr>
          <w:rFonts w:ascii="Times New Roman" w:hAnsi="Times New Roman" w:cs="Times New Roman"/>
        </w:rPr>
        <w:t>000</w:t>
      </w:r>
      <w:r w:rsidR="00FD5C1D" w:rsidRPr="00030682">
        <w:rPr>
          <w:rFonts w:ascii="Times New Roman" w:hAnsi="Times New Roman" w:cs="Times New Roman"/>
        </w:rPr>
        <w:t xml:space="preserve"> </w:t>
      </w:r>
      <w:r w:rsidR="00E223B3" w:rsidRPr="00030682">
        <w:rPr>
          <w:rFonts w:ascii="Times New Roman" w:hAnsi="Times New Roman" w:cs="Times New Roman"/>
        </w:rPr>
        <w:t xml:space="preserve">ezer Ft </w:t>
      </w:r>
    </w:p>
    <w:p w14:paraId="0CCEDDD7" w14:textId="3A1F972A" w:rsidR="00E223B3" w:rsidRPr="00030682" w:rsidRDefault="00E223B3" w:rsidP="00E223B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w:t>
      </w:r>
      <w:r w:rsidR="004657BC" w:rsidRPr="00030682">
        <w:rPr>
          <w:rFonts w:ascii="Times New Roman" w:hAnsi="Times New Roman" w:cs="Times New Roman"/>
        </w:rPr>
        <w:t xml:space="preserve"> </w:t>
      </w:r>
      <w:r w:rsidR="004657BC" w:rsidRPr="00030682">
        <w:rPr>
          <w:rFonts w:ascii="Times New Roman" w:hAnsi="Times New Roman" w:cs="Times New Roman"/>
        </w:rPr>
        <w:tab/>
        <w:t xml:space="preserve">         </w:t>
      </w:r>
      <w:r w:rsidR="00073EFD" w:rsidRPr="00030682">
        <w:rPr>
          <w:rFonts w:ascii="Times New Roman" w:hAnsi="Times New Roman" w:cs="Times New Roman"/>
        </w:rPr>
        <w:t xml:space="preserve">   </w:t>
      </w:r>
      <w:r w:rsidR="00EF1E64" w:rsidRPr="00030682">
        <w:rPr>
          <w:rFonts w:ascii="Times New Roman" w:hAnsi="Times New Roman" w:cs="Times New Roman"/>
        </w:rPr>
        <w:t xml:space="preserve"> </w:t>
      </w:r>
      <w:r w:rsidR="00073EFD" w:rsidRPr="00030682">
        <w:rPr>
          <w:rFonts w:ascii="Times New Roman" w:hAnsi="Times New Roman" w:cs="Times New Roman"/>
        </w:rPr>
        <w:t xml:space="preserve"> </w:t>
      </w:r>
      <w:r w:rsidR="00146EED" w:rsidRPr="00030682">
        <w:rPr>
          <w:rFonts w:ascii="Times New Roman" w:hAnsi="Times New Roman" w:cs="Times New Roman"/>
        </w:rPr>
        <w:t xml:space="preserve"> </w:t>
      </w:r>
      <w:r w:rsidR="00C724D0" w:rsidRPr="00030682">
        <w:rPr>
          <w:rFonts w:ascii="Times New Roman" w:hAnsi="Times New Roman" w:cs="Times New Roman"/>
        </w:rPr>
        <w:t>2017-2018</w:t>
      </w:r>
      <w:r w:rsidRPr="00030682">
        <w:rPr>
          <w:rFonts w:ascii="Times New Roman" w:hAnsi="Times New Roman" w:cs="Times New Roman"/>
        </w:rPr>
        <w:t xml:space="preserve"> évek</w:t>
      </w:r>
    </w:p>
    <w:p w14:paraId="77212884" w14:textId="4321DC8B" w:rsidR="00E223B3" w:rsidRPr="00030682" w:rsidRDefault="00E223B3"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F1E64" w:rsidRPr="00030682">
        <w:rPr>
          <w:rFonts w:ascii="Times New Roman" w:hAnsi="Times New Roman" w:cs="Times New Roman"/>
        </w:rPr>
        <w:t xml:space="preserve">  </w:t>
      </w:r>
      <w:r w:rsidRPr="00030682">
        <w:rPr>
          <w:rFonts w:ascii="Times New Roman" w:hAnsi="Times New Roman" w:cs="Times New Roman"/>
        </w:rPr>
        <w:t xml:space="preserve">   kötelező</w:t>
      </w:r>
    </w:p>
    <w:p w14:paraId="19647038" w14:textId="609B0C5F" w:rsidR="002E08BF" w:rsidRPr="00030682" w:rsidRDefault="002E08BF" w:rsidP="00956BEB">
      <w:pPr>
        <w:spacing w:after="0"/>
        <w:rPr>
          <w:rFonts w:ascii="Times New Roman" w:hAnsi="Times New Roman" w:cs="Times New Roman"/>
        </w:rPr>
      </w:pPr>
    </w:p>
    <w:p w14:paraId="5B153E96" w14:textId="77777777" w:rsidR="002E08BF" w:rsidRPr="00030682" w:rsidRDefault="002E08BF" w:rsidP="002E08BF">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jelenlegi tűzjelző rendszer megbízhatatlan műszaki állapotú, alig 20% lefedettségű, elavult. Szükséges a régi tűzjelző rendszer elbontása, s helyette új, a hatályos OTSZ 54/2014.(XII.5.) BM rendeletnek és a vonatkozó szabványoknak megfelelő, automata tűzjelző rendszer kiépítése, címezhető füst és hőérzékelőkkel, hang és fényjelzőkkel, kézi jelzésadókkal.</w:t>
      </w:r>
    </w:p>
    <w:p w14:paraId="590EF707" w14:textId="77777777" w:rsidR="002E08BF" w:rsidRPr="00030682" w:rsidRDefault="002E08BF" w:rsidP="002E08BF">
      <w:pPr>
        <w:spacing w:after="0"/>
        <w:jc w:val="both"/>
        <w:rPr>
          <w:rFonts w:ascii="Times New Roman" w:hAnsi="Times New Roman" w:cs="Times New Roman"/>
        </w:rPr>
      </w:pPr>
      <w:r w:rsidRPr="00030682">
        <w:rPr>
          <w:rFonts w:ascii="Times New Roman" w:hAnsi="Times New Roman" w:cs="Times New Roman"/>
        </w:rPr>
        <w:t>A 2017. évben az új tűzjelző rendszer kiviteli tervdokumentációja készült el. A tervezői számla benyújtásra és rendezésre került. Az új tűzjelző rendszer gyakorlati megvalósítása a 2018. évre húzódik át.</w:t>
      </w:r>
    </w:p>
    <w:p w14:paraId="4E1C3E9F" w14:textId="26AFEE3A" w:rsidR="0028478A" w:rsidRPr="00030682" w:rsidRDefault="0028478A" w:rsidP="0028478A">
      <w:pPr>
        <w:spacing w:after="0"/>
        <w:jc w:val="both"/>
        <w:rPr>
          <w:rFonts w:ascii="Times New Roman" w:hAnsi="Times New Roman" w:cs="Times New Roman"/>
          <w:sz w:val="24"/>
          <w:szCs w:val="24"/>
        </w:rPr>
      </w:pPr>
    </w:p>
    <w:p w14:paraId="2C9B3E8B" w14:textId="77777777" w:rsidR="00C405D5" w:rsidRPr="00030682" w:rsidRDefault="00C405D5" w:rsidP="00C405D5">
      <w:pPr>
        <w:spacing w:line="360" w:lineRule="auto"/>
        <w:rPr>
          <w:rFonts w:ascii="Times New Roman" w:hAnsi="Times New Roman" w:cs="Times New Roman"/>
          <w:b/>
          <w:u w:val="single"/>
        </w:rPr>
      </w:pPr>
      <w:r w:rsidRPr="00030682">
        <w:rPr>
          <w:rFonts w:ascii="Times New Roman" w:hAnsi="Times New Roman" w:cs="Times New Roman"/>
          <w:b/>
          <w:u w:val="single"/>
        </w:rPr>
        <w:t>Mithras szentély részleges rekonstrukciója</w:t>
      </w:r>
      <w:r w:rsidR="00D80AE6" w:rsidRPr="00030682">
        <w:rPr>
          <w:rFonts w:ascii="Times New Roman" w:hAnsi="Times New Roman" w:cs="Times New Roman"/>
          <w:b/>
          <w:u w:val="single"/>
        </w:rPr>
        <w:t xml:space="preserve"> (7399)</w:t>
      </w:r>
    </w:p>
    <w:p w14:paraId="5ABB19BC" w14:textId="43E04666" w:rsidR="00215162" w:rsidRPr="00030682" w:rsidRDefault="00215162" w:rsidP="0021516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01334A" w:rsidRPr="00030682">
        <w:rPr>
          <w:rFonts w:ascii="Times New Roman" w:hAnsi="Times New Roman" w:cs="Times New Roman"/>
        </w:rPr>
        <w:t xml:space="preserve"> </w:t>
      </w:r>
      <w:r w:rsidR="00A051A1" w:rsidRPr="00030682">
        <w:rPr>
          <w:rFonts w:ascii="Times New Roman" w:hAnsi="Times New Roman" w:cs="Times New Roman"/>
        </w:rPr>
        <w:t xml:space="preserve"> </w:t>
      </w:r>
      <w:r w:rsidR="0001334A" w:rsidRPr="00030682">
        <w:rPr>
          <w:rFonts w:ascii="Times New Roman" w:hAnsi="Times New Roman" w:cs="Times New Roman"/>
        </w:rPr>
        <w:t xml:space="preserve"> </w:t>
      </w:r>
      <w:r w:rsidR="00C405D5" w:rsidRPr="00030682">
        <w:rPr>
          <w:rFonts w:ascii="Times New Roman" w:hAnsi="Times New Roman" w:cs="Times New Roman"/>
        </w:rPr>
        <w:t xml:space="preserve"> 7</w:t>
      </w:r>
      <w:r w:rsidR="00FD5C1D" w:rsidRPr="00030682">
        <w:rPr>
          <w:rFonts w:ascii="Times New Roman" w:hAnsi="Times New Roman" w:cs="Times New Roman"/>
        </w:rPr>
        <w:t> </w:t>
      </w:r>
      <w:r w:rsidR="00C405D5" w:rsidRPr="00030682">
        <w:rPr>
          <w:rFonts w:ascii="Times New Roman" w:hAnsi="Times New Roman" w:cs="Times New Roman"/>
        </w:rPr>
        <w:t>919</w:t>
      </w:r>
      <w:r w:rsidR="00FD5C1D" w:rsidRPr="00030682">
        <w:rPr>
          <w:rFonts w:ascii="Times New Roman" w:hAnsi="Times New Roman" w:cs="Times New Roman"/>
        </w:rPr>
        <w:t xml:space="preserve"> </w:t>
      </w:r>
      <w:r w:rsidRPr="00030682">
        <w:rPr>
          <w:rFonts w:ascii="Times New Roman" w:hAnsi="Times New Roman" w:cs="Times New Roman"/>
        </w:rPr>
        <w:t xml:space="preserve">ezer Ft </w:t>
      </w:r>
    </w:p>
    <w:p w14:paraId="56D726D3" w14:textId="3B07698D" w:rsidR="00215162" w:rsidRPr="00030682" w:rsidRDefault="00215162" w:rsidP="0021516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01334A" w:rsidRPr="00030682">
        <w:rPr>
          <w:rFonts w:ascii="Times New Roman" w:hAnsi="Times New Roman" w:cs="Times New Roman"/>
        </w:rPr>
        <w:t xml:space="preserve">  </w:t>
      </w:r>
      <w:r w:rsidR="00A051A1" w:rsidRPr="00030682">
        <w:rPr>
          <w:rFonts w:ascii="Times New Roman" w:hAnsi="Times New Roman" w:cs="Times New Roman"/>
        </w:rPr>
        <w:t xml:space="preserve"> </w:t>
      </w:r>
      <w:r w:rsidR="00C405D5" w:rsidRPr="00030682">
        <w:rPr>
          <w:rFonts w:ascii="Times New Roman" w:hAnsi="Times New Roman" w:cs="Times New Roman"/>
        </w:rPr>
        <w:t>19</w:t>
      </w:r>
      <w:r w:rsidR="00FD5C1D" w:rsidRPr="00030682">
        <w:rPr>
          <w:rFonts w:ascii="Times New Roman" w:hAnsi="Times New Roman" w:cs="Times New Roman"/>
        </w:rPr>
        <w:t> </w:t>
      </w:r>
      <w:r w:rsidR="00C405D5" w:rsidRPr="00030682">
        <w:rPr>
          <w:rFonts w:ascii="Times New Roman" w:hAnsi="Times New Roman" w:cs="Times New Roman"/>
        </w:rPr>
        <w:t>000</w:t>
      </w:r>
      <w:r w:rsidR="00FD5C1D" w:rsidRPr="00030682">
        <w:rPr>
          <w:rFonts w:ascii="Times New Roman" w:hAnsi="Times New Roman" w:cs="Times New Roman"/>
        </w:rPr>
        <w:t xml:space="preserve"> </w:t>
      </w:r>
      <w:r w:rsidRPr="00030682">
        <w:rPr>
          <w:rFonts w:ascii="Times New Roman" w:hAnsi="Times New Roman" w:cs="Times New Roman"/>
        </w:rPr>
        <w:t xml:space="preserve">ezer Ft </w:t>
      </w:r>
    </w:p>
    <w:p w14:paraId="16F94B37" w14:textId="2B8200CE" w:rsidR="00215162" w:rsidRPr="00030682" w:rsidRDefault="000367E8" w:rsidP="0021516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01334A" w:rsidRPr="00030682">
        <w:rPr>
          <w:rFonts w:ascii="Times New Roman" w:hAnsi="Times New Roman" w:cs="Times New Roman"/>
        </w:rPr>
        <w:t xml:space="preserve">  </w:t>
      </w:r>
      <w:r w:rsidR="004E35AB" w:rsidRPr="00030682">
        <w:rPr>
          <w:rFonts w:ascii="Times New Roman" w:hAnsi="Times New Roman" w:cs="Times New Roman"/>
        </w:rPr>
        <w:t xml:space="preserve"> </w:t>
      </w:r>
      <w:r w:rsidR="00C405D5" w:rsidRPr="00030682">
        <w:rPr>
          <w:rFonts w:ascii="Times New Roman" w:hAnsi="Times New Roman" w:cs="Times New Roman"/>
        </w:rPr>
        <w:t>2017-2018 évek</w:t>
      </w:r>
    </w:p>
    <w:p w14:paraId="74C7394B" w14:textId="6965A8AA" w:rsidR="00215162" w:rsidRPr="00030682" w:rsidRDefault="00215162"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051A1" w:rsidRPr="00030682">
        <w:rPr>
          <w:rFonts w:ascii="Times New Roman" w:hAnsi="Times New Roman" w:cs="Times New Roman"/>
        </w:rPr>
        <w:t xml:space="preserve">    </w:t>
      </w:r>
      <w:r w:rsidRPr="00030682">
        <w:rPr>
          <w:rFonts w:ascii="Times New Roman" w:hAnsi="Times New Roman" w:cs="Times New Roman"/>
        </w:rPr>
        <w:t xml:space="preserve">   kötelező</w:t>
      </w:r>
    </w:p>
    <w:p w14:paraId="28BF5F1B" w14:textId="32A02EAD" w:rsidR="00521BDB" w:rsidRPr="00030682" w:rsidRDefault="00521BDB" w:rsidP="00521BDB">
      <w:pPr>
        <w:spacing w:after="0"/>
        <w:rPr>
          <w:rFonts w:ascii="Times New Roman" w:hAnsi="Times New Roman" w:cs="Times New Roman"/>
        </w:rPr>
      </w:pPr>
    </w:p>
    <w:p w14:paraId="19EDFAEB" w14:textId="49249F90" w:rsidR="00D80AE6" w:rsidRPr="00030682" w:rsidRDefault="00521BDB" w:rsidP="00521BDB">
      <w:pPr>
        <w:autoSpaceDE w:val="0"/>
        <w:autoSpaceDN w:val="0"/>
        <w:adjustRightInd w:val="0"/>
        <w:jc w:val="both"/>
        <w:rPr>
          <w:rFonts w:ascii="Times New Roman" w:hAnsi="Times New Roman" w:cs="Times New Roman"/>
        </w:rPr>
      </w:pPr>
      <w:r w:rsidRPr="00030682">
        <w:rPr>
          <w:rFonts w:ascii="Times New Roman" w:hAnsi="Times New Roman" w:cs="Times New Roman"/>
        </w:rPr>
        <w:t>A BTM Aquincumi Múzeum korábbi években elkészült leletmentő feltárása és romkonzerválása eredményeinek felhasználásával, a meglevő alapfalak adottságait figyelembe véve készül a un. Symphorus mithraeum rekonstrukciója a romterületének dél-nyugati részén. Az 1941-42-ben végzett feltárás során olyan igényes szobrászati részletek és egyéb kultikus tárgyak kerültek elő a területen, melyek a jelenlegi helyreállítás módját meghatározzák, és hozzájárulnak ahhoz, hogy a különleges szentély-épület egykori hangulata, elrendezése ismét érzékelhetővé váljék. A kivitelezés folyamatban van.</w:t>
      </w:r>
    </w:p>
    <w:p w14:paraId="59BFC8D6" w14:textId="77777777" w:rsidR="00D80AE6" w:rsidRPr="00030682" w:rsidRDefault="00D80AE6" w:rsidP="00D80AE6">
      <w:pPr>
        <w:spacing w:line="360" w:lineRule="auto"/>
        <w:rPr>
          <w:rFonts w:ascii="Times New Roman" w:hAnsi="Times New Roman" w:cs="Times New Roman"/>
          <w:b/>
          <w:u w:val="single"/>
        </w:rPr>
      </w:pPr>
      <w:r w:rsidRPr="00030682">
        <w:rPr>
          <w:rFonts w:ascii="Times New Roman" w:hAnsi="Times New Roman" w:cs="Times New Roman"/>
          <w:b/>
          <w:u w:val="single"/>
        </w:rPr>
        <w:t>Kiscelli Múzeumának rekonstrukciója (7329)</w:t>
      </w:r>
    </w:p>
    <w:p w14:paraId="2D888DD0" w14:textId="45443333" w:rsidR="005933A5" w:rsidRPr="00030682" w:rsidRDefault="005933A5" w:rsidP="005933A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01334A" w:rsidRPr="00030682">
        <w:rPr>
          <w:rFonts w:ascii="Times New Roman" w:hAnsi="Times New Roman" w:cs="Times New Roman"/>
        </w:rPr>
        <w:t xml:space="preserve"> </w:t>
      </w:r>
      <w:r w:rsidR="00D80AE6" w:rsidRPr="00030682">
        <w:rPr>
          <w:rFonts w:ascii="Times New Roman" w:hAnsi="Times New Roman" w:cs="Times New Roman"/>
        </w:rPr>
        <w:t>20</w:t>
      </w:r>
      <w:r w:rsidR="00FD5C1D" w:rsidRPr="00030682">
        <w:rPr>
          <w:rFonts w:ascii="Times New Roman" w:hAnsi="Times New Roman" w:cs="Times New Roman"/>
        </w:rPr>
        <w:t> </w:t>
      </w:r>
      <w:r w:rsidR="00D80AE6" w:rsidRPr="00030682">
        <w:rPr>
          <w:rFonts w:ascii="Times New Roman" w:hAnsi="Times New Roman" w:cs="Times New Roman"/>
        </w:rPr>
        <w:t>000</w:t>
      </w:r>
      <w:r w:rsidR="00FD5C1D" w:rsidRPr="00030682">
        <w:rPr>
          <w:rFonts w:ascii="Times New Roman" w:hAnsi="Times New Roman" w:cs="Times New Roman"/>
        </w:rPr>
        <w:t xml:space="preserve"> </w:t>
      </w:r>
      <w:r w:rsidRPr="00030682">
        <w:rPr>
          <w:rFonts w:ascii="Times New Roman" w:hAnsi="Times New Roman" w:cs="Times New Roman"/>
        </w:rPr>
        <w:t xml:space="preserve">ezer Ft </w:t>
      </w:r>
    </w:p>
    <w:p w14:paraId="6AB536C2" w14:textId="646CF987" w:rsidR="005933A5" w:rsidRPr="00030682" w:rsidRDefault="005933A5" w:rsidP="005933A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01334A" w:rsidRPr="00030682">
        <w:rPr>
          <w:rFonts w:ascii="Times New Roman" w:hAnsi="Times New Roman" w:cs="Times New Roman"/>
        </w:rPr>
        <w:t xml:space="preserve"> </w:t>
      </w:r>
      <w:r w:rsidR="00D80AE6" w:rsidRPr="00030682">
        <w:rPr>
          <w:rFonts w:ascii="Times New Roman" w:hAnsi="Times New Roman" w:cs="Times New Roman"/>
        </w:rPr>
        <w:t>20</w:t>
      </w:r>
      <w:r w:rsidR="00FD5C1D" w:rsidRPr="00030682">
        <w:rPr>
          <w:rFonts w:ascii="Times New Roman" w:hAnsi="Times New Roman" w:cs="Times New Roman"/>
        </w:rPr>
        <w:t> </w:t>
      </w:r>
      <w:r w:rsidR="00D80AE6" w:rsidRPr="00030682">
        <w:rPr>
          <w:rFonts w:ascii="Times New Roman" w:hAnsi="Times New Roman" w:cs="Times New Roman"/>
        </w:rPr>
        <w:t>000</w:t>
      </w:r>
      <w:r w:rsidR="00FD5C1D" w:rsidRPr="00030682">
        <w:rPr>
          <w:rFonts w:ascii="Times New Roman" w:hAnsi="Times New Roman" w:cs="Times New Roman"/>
        </w:rPr>
        <w:t xml:space="preserve"> </w:t>
      </w:r>
      <w:r w:rsidRPr="00030682">
        <w:rPr>
          <w:rFonts w:ascii="Times New Roman" w:hAnsi="Times New Roman" w:cs="Times New Roman"/>
        </w:rPr>
        <w:t xml:space="preserve">ezer Ft </w:t>
      </w:r>
    </w:p>
    <w:p w14:paraId="45029448" w14:textId="63F6D4E0" w:rsidR="005933A5" w:rsidRPr="00030682" w:rsidRDefault="005933A5" w:rsidP="005933A5">
      <w:pPr>
        <w:spacing w:after="0"/>
        <w:ind w:left="2124"/>
        <w:rPr>
          <w:rFonts w:ascii="Times New Roman" w:hAnsi="Times New Roman" w:cs="Times New Roman"/>
        </w:rPr>
      </w:pPr>
      <w:r w:rsidRPr="00030682">
        <w:rPr>
          <w:rFonts w:ascii="Times New Roman" w:hAnsi="Times New Roman" w:cs="Times New Roman"/>
        </w:rPr>
        <w:t>Megvalósítá</w:t>
      </w:r>
      <w:r w:rsidR="000367E8" w:rsidRPr="00030682">
        <w:rPr>
          <w:rFonts w:ascii="Times New Roman" w:hAnsi="Times New Roman" w:cs="Times New Roman"/>
        </w:rPr>
        <w:t>s</w:t>
      </w:r>
      <w:r w:rsidR="000367E8" w:rsidRPr="00030682">
        <w:rPr>
          <w:rFonts w:ascii="Times New Roman" w:hAnsi="Times New Roman" w:cs="Times New Roman"/>
        </w:rPr>
        <w:tab/>
      </w:r>
      <w:r w:rsidR="000367E8" w:rsidRPr="00030682">
        <w:rPr>
          <w:rFonts w:ascii="Times New Roman" w:hAnsi="Times New Roman" w:cs="Times New Roman"/>
        </w:rPr>
        <w:tab/>
        <w:t xml:space="preserve">: </w:t>
      </w:r>
      <w:r w:rsidR="000367E8" w:rsidRPr="00030682">
        <w:rPr>
          <w:rFonts w:ascii="Times New Roman" w:hAnsi="Times New Roman" w:cs="Times New Roman"/>
        </w:rPr>
        <w:tab/>
        <w:t xml:space="preserve">          </w:t>
      </w:r>
      <w:r w:rsidR="0001334A" w:rsidRPr="00030682">
        <w:rPr>
          <w:rFonts w:ascii="Times New Roman" w:hAnsi="Times New Roman" w:cs="Times New Roman"/>
        </w:rPr>
        <w:t xml:space="preserve"> </w:t>
      </w:r>
      <w:r w:rsidR="0007403D" w:rsidRPr="00030682">
        <w:rPr>
          <w:rFonts w:ascii="Times New Roman" w:hAnsi="Times New Roman" w:cs="Times New Roman"/>
        </w:rPr>
        <w:t xml:space="preserve">  </w:t>
      </w:r>
      <w:r w:rsidRPr="00030682">
        <w:rPr>
          <w:rFonts w:ascii="Times New Roman" w:hAnsi="Times New Roman" w:cs="Times New Roman"/>
        </w:rPr>
        <w:t xml:space="preserve"> </w:t>
      </w:r>
      <w:r w:rsidR="00D80AE6" w:rsidRPr="00030682">
        <w:rPr>
          <w:rFonts w:ascii="Times New Roman" w:hAnsi="Times New Roman" w:cs="Times New Roman"/>
        </w:rPr>
        <w:t>2017-2020 évek</w:t>
      </w:r>
    </w:p>
    <w:p w14:paraId="2AC27F2B" w14:textId="5DADB9EF" w:rsidR="00F07564" w:rsidRPr="00030682" w:rsidRDefault="005933A5" w:rsidP="00BD42B5">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A380B" w:rsidRPr="00030682">
        <w:rPr>
          <w:rFonts w:ascii="Times New Roman" w:hAnsi="Times New Roman" w:cs="Times New Roman"/>
        </w:rPr>
        <w:t xml:space="preserve"> </w:t>
      </w:r>
      <w:r w:rsidRPr="00030682">
        <w:rPr>
          <w:rFonts w:ascii="Times New Roman" w:hAnsi="Times New Roman" w:cs="Times New Roman"/>
        </w:rPr>
        <w:t xml:space="preserve">  </w:t>
      </w:r>
      <w:r w:rsidR="00092594" w:rsidRPr="00030682">
        <w:rPr>
          <w:rFonts w:ascii="Times New Roman" w:hAnsi="Times New Roman" w:cs="Times New Roman"/>
        </w:rPr>
        <w:t xml:space="preserve"> </w:t>
      </w:r>
      <w:r w:rsidRPr="00030682">
        <w:rPr>
          <w:rFonts w:ascii="Times New Roman" w:hAnsi="Times New Roman" w:cs="Times New Roman"/>
        </w:rPr>
        <w:t xml:space="preserve"> kötelező</w:t>
      </w:r>
    </w:p>
    <w:p w14:paraId="37123531" w14:textId="508F5D70" w:rsidR="00F07564" w:rsidRPr="00030682" w:rsidRDefault="00F07564" w:rsidP="00406613">
      <w:pPr>
        <w:spacing w:after="0"/>
        <w:ind w:left="2124"/>
        <w:rPr>
          <w:rFonts w:ascii="Times New Roman" w:hAnsi="Times New Roman" w:cs="Times New Roman"/>
        </w:rPr>
      </w:pPr>
    </w:p>
    <w:p w14:paraId="6CB795AD" w14:textId="0309A61E" w:rsidR="00CA0754" w:rsidRPr="004C60B8" w:rsidRDefault="00F07564" w:rsidP="004C60B8">
      <w:pPr>
        <w:jc w:val="both"/>
        <w:rPr>
          <w:rFonts w:ascii="Times New Roman" w:hAnsi="Times New Roman" w:cs="Times New Roman"/>
        </w:rPr>
      </w:pPr>
      <w:r w:rsidRPr="00030682">
        <w:rPr>
          <w:rFonts w:ascii="Times New Roman" w:hAnsi="Times New Roman" w:cs="Times New Roman"/>
        </w:rPr>
        <w:t>A rekonstrukció előtt a bejárati fogadótér felújítása a sziklapince megközelíthetőségének biztosításával. I. ütem: többsz</w:t>
      </w:r>
      <w:r w:rsidR="00C17A66" w:rsidRPr="00030682">
        <w:rPr>
          <w:rFonts w:ascii="Times New Roman" w:hAnsi="Times New Roman" w:cs="Times New Roman"/>
        </w:rPr>
        <w:t>intes raktár építése (2019-2020</w:t>
      </w:r>
      <w:r w:rsidR="006F0B34" w:rsidRPr="00030682">
        <w:rPr>
          <w:rFonts w:ascii="Times New Roman" w:hAnsi="Times New Roman" w:cs="Times New Roman"/>
        </w:rPr>
        <w:t>)</w:t>
      </w:r>
    </w:p>
    <w:p w14:paraId="21AF5675" w14:textId="77777777" w:rsidR="00F7697F" w:rsidRDefault="00F7697F" w:rsidP="006903EB">
      <w:pPr>
        <w:spacing w:line="360" w:lineRule="auto"/>
        <w:rPr>
          <w:rFonts w:ascii="Times New Roman" w:hAnsi="Times New Roman" w:cs="Times New Roman"/>
          <w:b/>
          <w:u w:val="single"/>
        </w:rPr>
      </w:pPr>
    </w:p>
    <w:p w14:paraId="27C88D7C" w14:textId="4138234F" w:rsidR="006903EB" w:rsidRPr="00030682" w:rsidRDefault="006903EB" w:rsidP="006903EB">
      <w:pPr>
        <w:spacing w:line="360" w:lineRule="auto"/>
        <w:rPr>
          <w:rFonts w:ascii="Times New Roman" w:hAnsi="Times New Roman" w:cs="Times New Roman"/>
          <w:b/>
          <w:u w:val="single"/>
        </w:rPr>
      </w:pPr>
      <w:r w:rsidRPr="00030682">
        <w:rPr>
          <w:rFonts w:ascii="Times New Roman" w:hAnsi="Times New Roman" w:cs="Times New Roman"/>
          <w:b/>
          <w:u w:val="single"/>
        </w:rPr>
        <w:t>BTM Budapest Galéria Varga Imre gyűjtemény digitalizálása</w:t>
      </w:r>
    </w:p>
    <w:p w14:paraId="53E8A44A" w14:textId="2D5BE099" w:rsidR="006903EB" w:rsidRPr="00030682" w:rsidRDefault="006903EB" w:rsidP="006903EB">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3 500 ezer Ft </w:t>
      </w:r>
    </w:p>
    <w:p w14:paraId="1EF38759" w14:textId="57CD300B" w:rsidR="006903EB" w:rsidRPr="00030682" w:rsidRDefault="006903EB" w:rsidP="006903EB">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3 500 ezer Ft </w:t>
      </w:r>
    </w:p>
    <w:p w14:paraId="7F9C1A59" w14:textId="332D6B07" w:rsidR="006903EB" w:rsidRPr="00030682" w:rsidRDefault="006903EB" w:rsidP="006903EB">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2018 év</w:t>
      </w:r>
    </w:p>
    <w:p w14:paraId="56041E7A" w14:textId="5C9A32CA" w:rsidR="00206393" w:rsidRDefault="006903EB" w:rsidP="00DD288E">
      <w:pPr>
        <w:spacing w:after="0"/>
        <w:ind w:left="2124"/>
        <w:rPr>
          <w:rFonts w:ascii="Times New Roman" w:hAnsi="Times New Roman" w:cs="Times New Roman"/>
        </w:rPr>
      </w:pPr>
      <w:r w:rsidRPr="00030682">
        <w:rPr>
          <w:rFonts w:ascii="Times New Roman" w:hAnsi="Times New Roman" w:cs="Times New Roman"/>
        </w:rPr>
        <w:t>Besoro</w:t>
      </w:r>
      <w:r w:rsidR="00DD288E">
        <w:rPr>
          <w:rFonts w:ascii="Times New Roman" w:hAnsi="Times New Roman" w:cs="Times New Roman"/>
        </w:rPr>
        <w:t>lás</w:t>
      </w:r>
      <w:r w:rsidR="00DD288E">
        <w:rPr>
          <w:rFonts w:ascii="Times New Roman" w:hAnsi="Times New Roman" w:cs="Times New Roman"/>
        </w:rPr>
        <w:tab/>
      </w:r>
      <w:r w:rsidR="00DD288E">
        <w:rPr>
          <w:rFonts w:ascii="Times New Roman" w:hAnsi="Times New Roman" w:cs="Times New Roman"/>
        </w:rPr>
        <w:tab/>
        <w:t xml:space="preserve">: </w:t>
      </w:r>
      <w:r w:rsidR="00DD288E">
        <w:rPr>
          <w:rFonts w:ascii="Times New Roman" w:hAnsi="Times New Roman" w:cs="Times New Roman"/>
        </w:rPr>
        <w:tab/>
        <w:t xml:space="preserve">      </w:t>
      </w:r>
      <w:r w:rsidR="00DD288E">
        <w:rPr>
          <w:rFonts w:ascii="Times New Roman" w:hAnsi="Times New Roman" w:cs="Times New Roman"/>
        </w:rPr>
        <w:tab/>
        <w:t xml:space="preserve">        kötelező</w:t>
      </w:r>
    </w:p>
    <w:p w14:paraId="229B64DF" w14:textId="77777777" w:rsidR="00DD288E" w:rsidRPr="00DD288E" w:rsidRDefault="00DD288E" w:rsidP="00DD288E">
      <w:pPr>
        <w:spacing w:after="0"/>
        <w:ind w:left="2124"/>
        <w:rPr>
          <w:rFonts w:ascii="Times New Roman" w:hAnsi="Times New Roman" w:cs="Times New Roman"/>
        </w:rPr>
      </w:pPr>
    </w:p>
    <w:p w14:paraId="793DB5FA" w14:textId="73992A99" w:rsidR="007E7EFA" w:rsidRPr="00030682" w:rsidRDefault="008A33E4" w:rsidP="00AA3594">
      <w:pPr>
        <w:spacing w:after="120" w:line="360" w:lineRule="auto"/>
        <w:rPr>
          <w:rFonts w:ascii="Times New Roman" w:hAnsi="Times New Roman" w:cs="Times New Roman"/>
          <w:b/>
          <w:u w:val="single"/>
        </w:rPr>
      </w:pPr>
      <w:r w:rsidRPr="00030682">
        <w:rPr>
          <w:rFonts w:ascii="Times New Roman" w:hAnsi="Times New Roman" w:cs="Times New Roman"/>
          <w:b/>
          <w:u w:val="single"/>
        </w:rPr>
        <w:t>Bartók Béla Emlékház</w:t>
      </w:r>
    </w:p>
    <w:p w14:paraId="4F7B206B" w14:textId="77777777" w:rsidR="0072533E" w:rsidRPr="00030682" w:rsidRDefault="008F5773" w:rsidP="008F5773">
      <w:pPr>
        <w:spacing w:line="360" w:lineRule="auto"/>
        <w:rPr>
          <w:rFonts w:ascii="Times New Roman" w:hAnsi="Times New Roman" w:cs="Times New Roman"/>
          <w:b/>
          <w:u w:val="single"/>
        </w:rPr>
      </w:pPr>
      <w:r w:rsidRPr="00030682">
        <w:rPr>
          <w:rFonts w:ascii="Times New Roman" w:hAnsi="Times New Roman" w:cs="Times New Roman"/>
          <w:b/>
          <w:u w:val="single"/>
        </w:rPr>
        <w:t>Bartók Béla Emlékház kerti kapuk távnyitó rendszer kialakítása (7544)</w:t>
      </w:r>
    </w:p>
    <w:p w14:paraId="41979897" w14:textId="395D78D8" w:rsidR="006011E6" w:rsidRPr="00030682" w:rsidRDefault="006011E6" w:rsidP="006011E6">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01334A" w:rsidRPr="00030682">
        <w:rPr>
          <w:rFonts w:ascii="Times New Roman" w:hAnsi="Times New Roman" w:cs="Times New Roman"/>
        </w:rPr>
        <w:t xml:space="preserve"> </w:t>
      </w:r>
      <w:r w:rsidR="00A051A1" w:rsidRPr="00030682">
        <w:rPr>
          <w:rFonts w:ascii="Times New Roman" w:hAnsi="Times New Roman" w:cs="Times New Roman"/>
        </w:rPr>
        <w:t xml:space="preserve"> </w:t>
      </w:r>
      <w:r w:rsidR="008F5773" w:rsidRPr="002A5E77">
        <w:rPr>
          <w:rFonts w:ascii="Times New Roman" w:hAnsi="Times New Roman" w:cs="Times New Roman"/>
        </w:rPr>
        <w:t>1</w:t>
      </w:r>
      <w:r w:rsidR="00FD5C1D" w:rsidRPr="002A5E77">
        <w:rPr>
          <w:rFonts w:ascii="Times New Roman" w:hAnsi="Times New Roman" w:cs="Times New Roman"/>
        </w:rPr>
        <w:t> </w:t>
      </w:r>
      <w:r w:rsidR="008F5773" w:rsidRPr="002A5E77">
        <w:rPr>
          <w:rFonts w:ascii="Times New Roman" w:hAnsi="Times New Roman" w:cs="Times New Roman"/>
        </w:rPr>
        <w:t>270</w:t>
      </w:r>
      <w:r w:rsidR="00FD5C1D" w:rsidRPr="00030682">
        <w:rPr>
          <w:rFonts w:ascii="Times New Roman" w:hAnsi="Times New Roman" w:cs="Times New Roman"/>
        </w:rPr>
        <w:t xml:space="preserve"> </w:t>
      </w:r>
      <w:r w:rsidRPr="00030682">
        <w:rPr>
          <w:rFonts w:ascii="Times New Roman" w:hAnsi="Times New Roman" w:cs="Times New Roman"/>
        </w:rPr>
        <w:t xml:space="preserve">ezer Ft </w:t>
      </w:r>
    </w:p>
    <w:p w14:paraId="6FC5AC06" w14:textId="51F1D34E" w:rsidR="006011E6" w:rsidRPr="00030682" w:rsidRDefault="006011E6" w:rsidP="006011E6">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51A1" w:rsidRPr="00030682">
        <w:rPr>
          <w:rFonts w:ascii="Times New Roman" w:hAnsi="Times New Roman" w:cs="Times New Roman"/>
        </w:rPr>
        <w:t xml:space="preserve">   </w:t>
      </w:r>
      <w:r w:rsidR="0001334A" w:rsidRPr="00030682">
        <w:rPr>
          <w:rFonts w:ascii="Times New Roman" w:hAnsi="Times New Roman" w:cs="Times New Roman"/>
        </w:rPr>
        <w:t xml:space="preserve"> </w:t>
      </w:r>
      <w:r w:rsidR="00A051A1" w:rsidRPr="00030682">
        <w:rPr>
          <w:rFonts w:ascii="Times New Roman" w:hAnsi="Times New Roman" w:cs="Times New Roman"/>
        </w:rPr>
        <w:t xml:space="preserve">  </w:t>
      </w:r>
      <w:r w:rsidR="008F5773" w:rsidRPr="00030682">
        <w:rPr>
          <w:rFonts w:ascii="Times New Roman" w:hAnsi="Times New Roman" w:cs="Times New Roman"/>
        </w:rPr>
        <w:t>1</w:t>
      </w:r>
      <w:r w:rsidR="00FD5C1D" w:rsidRPr="00030682">
        <w:rPr>
          <w:rFonts w:ascii="Times New Roman" w:hAnsi="Times New Roman" w:cs="Times New Roman"/>
        </w:rPr>
        <w:t> </w:t>
      </w:r>
      <w:r w:rsidR="008F5773" w:rsidRPr="00030682">
        <w:rPr>
          <w:rFonts w:ascii="Times New Roman" w:hAnsi="Times New Roman" w:cs="Times New Roman"/>
        </w:rPr>
        <w:t>270</w:t>
      </w:r>
      <w:r w:rsidR="00FD5C1D" w:rsidRPr="00030682">
        <w:rPr>
          <w:rFonts w:ascii="Times New Roman" w:hAnsi="Times New Roman" w:cs="Times New Roman"/>
        </w:rPr>
        <w:t xml:space="preserve"> </w:t>
      </w:r>
      <w:r w:rsidR="008F5773" w:rsidRPr="00030682">
        <w:rPr>
          <w:rFonts w:ascii="Times New Roman" w:hAnsi="Times New Roman" w:cs="Times New Roman"/>
        </w:rPr>
        <w:t>ezer</w:t>
      </w:r>
      <w:r w:rsidRPr="00030682">
        <w:rPr>
          <w:rFonts w:ascii="Times New Roman" w:hAnsi="Times New Roman" w:cs="Times New Roman"/>
        </w:rPr>
        <w:t xml:space="preserve"> Ft </w:t>
      </w:r>
    </w:p>
    <w:p w14:paraId="0D6553D9" w14:textId="77777777" w:rsidR="006011E6" w:rsidRPr="00030682" w:rsidRDefault="006011E6" w:rsidP="006011E6">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F5773" w:rsidRPr="00030682">
        <w:rPr>
          <w:rFonts w:ascii="Times New Roman" w:hAnsi="Times New Roman" w:cs="Times New Roman"/>
        </w:rPr>
        <w:t>2017-2018 évek</w:t>
      </w:r>
    </w:p>
    <w:p w14:paraId="038553A1" w14:textId="10797CEF" w:rsidR="00C17A66" w:rsidRPr="00030682" w:rsidRDefault="006011E6" w:rsidP="001161D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A051A1" w:rsidRPr="00030682">
        <w:rPr>
          <w:rFonts w:ascii="Times New Roman" w:hAnsi="Times New Roman" w:cs="Times New Roman"/>
        </w:rPr>
        <w:t xml:space="preserve">        </w:t>
      </w:r>
      <w:r w:rsidR="00F9057A" w:rsidRPr="00030682">
        <w:rPr>
          <w:rFonts w:ascii="Times New Roman" w:hAnsi="Times New Roman" w:cs="Times New Roman"/>
        </w:rPr>
        <w:t>kötelező</w:t>
      </w:r>
    </w:p>
    <w:p w14:paraId="79BE98F5" w14:textId="1FFEEBFD" w:rsidR="009156A4" w:rsidRPr="00030682" w:rsidRDefault="009156A4" w:rsidP="001161DE">
      <w:pPr>
        <w:spacing w:after="0"/>
        <w:ind w:left="2124"/>
        <w:rPr>
          <w:rFonts w:ascii="Times New Roman" w:hAnsi="Times New Roman" w:cs="Times New Roman"/>
        </w:rPr>
      </w:pPr>
    </w:p>
    <w:p w14:paraId="274FB531" w14:textId="77777777" w:rsidR="009156A4" w:rsidRPr="00030682" w:rsidRDefault="009156A4" w:rsidP="009156A4">
      <w:pPr>
        <w:spacing w:after="0"/>
        <w:jc w:val="both"/>
        <w:rPr>
          <w:rFonts w:ascii="Times New Roman" w:hAnsi="Times New Roman" w:cs="Times New Roman"/>
        </w:rPr>
      </w:pPr>
      <w:r w:rsidRPr="00030682">
        <w:rPr>
          <w:rFonts w:ascii="Times New Roman" w:hAnsi="Times New Roman" w:cs="Times New Roman"/>
        </w:rPr>
        <w:t>A műemlék épület a bejárati kaputól messze található. A video kaputelefonos rendszer 2015. évben kiépítésre került. A bejárati kapu távnyitó rendszere elavult, nehézkes és lassú, cseréje szükséges, a hátsó kerti gazdasági bejáratnál pedig kiépítése szükséges a biztonságos üzemeltetéshez.</w:t>
      </w:r>
    </w:p>
    <w:p w14:paraId="79F0D1B2" w14:textId="1E65EA50" w:rsidR="00F9057A" w:rsidRPr="00030682" w:rsidRDefault="009156A4" w:rsidP="003F3615">
      <w:pPr>
        <w:spacing w:after="0"/>
        <w:jc w:val="both"/>
        <w:rPr>
          <w:rFonts w:ascii="Times New Roman" w:hAnsi="Times New Roman" w:cs="Times New Roman"/>
        </w:rPr>
      </w:pPr>
      <w:r w:rsidRPr="00030682">
        <w:rPr>
          <w:rFonts w:ascii="Times New Roman" w:hAnsi="Times New Roman" w:cs="Times New Roman"/>
        </w:rPr>
        <w:t xml:space="preserve">A megvalósítás a 2018-as évre húzódik át. </w:t>
      </w:r>
    </w:p>
    <w:p w14:paraId="46DAC040" w14:textId="77777777" w:rsidR="00F9057A" w:rsidRPr="00030682" w:rsidRDefault="00F9057A" w:rsidP="003F3615">
      <w:pPr>
        <w:spacing w:after="0"/>
        <w:jc w:val="both"/>
        <w:rPr>
          <w:rFonts w:ascii="Times New Roman" w:hAnsi="Times New Roman" w:cs="Times New Roman"/>
        </w:rPr>
      </w:pPr>
    </w:p>
    <w:p w14:paraId="02625796" w14:textId="356D24BA" w:rsidR="00F9057A" w:rsidRPr="00030682" w:rsidRDefault="00F9057A" w:rsidP="00F9057A">
      <w:pPr>
        <w:spacing w:line="360" w:lineRule="auto"/>
        <w:rPr>
          <w:rFonts w:ascii="Times New Roman" w:hAnsi="Times New Roman" w:cs="Times New Roman"/>
          <w:b/>
          <w:u w:val="single"/>
        </w:rPr>
      </w:pPr>
      <w:r w:rsidRPr="00030682">
        <w:rPr>
          <w:rFonts w:ascii="Times New Roman" w:hAnsi="Times New Roman" w:cs="Times New Roman"/>
          <w:b/>
          <w:u w:val="single"/>
        </w:rPr>
        <w:t>Bartók Béla Emlékház felszerelés beszerzése</w:t>
      </w:r>
    </w:p>
    <w:p w14:paraId="11C6B3FE" w14:textId="03A264F4" w:rsidR="00F9057A" w:rsidRPr="00030682" w:rsidRDefault="00F9057A" w:rsidP="00F9057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226 ezer Ft </w:t>
      </w:r>
    </w:p>
    <w:p w14:paraId="0EF3C7FC" w14:textId="2823F466" w:rsidR="00F9057A" w:rsidRPr="00030682" w:rsidRDefault="00F9057A" w:rsidP="00F9057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226 ezer Ft </w:t>
      </w:r>
    </w:p>
    <w:p w14:paraId="394BB536" w14:textId="51AE7DF5" w:rsidR="00F9057A" w:rsidRPr="00030682" w:rsidRDefault="00F9057A" w:rsidP="00F9057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2017 év</w:t>
      </w:r>
    </w:p>
    <w:p w14:paraId="45D5E714" w14:textId="2AEEC75D" w:rsidR="00D44692" w:rsidRDefault="00F9057A" w:rsidP="00857E20">
      <w:pPr>
        <w:spacing w:after="120"/>
        <w:ind w:left="2126"/>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2BF9AA8E" w14:textId="78A01033" w:rsidR="00021250" w:rsidRDefault="006E126C" w:rsidP="006E126C">
      <w:pPr>
        <w:spacing w:after="0"/>
        <w:rPr>
          <w:rFonts w:ascii="Times New Roman" w:hAnsi="Times New Roman" w:cs="Times New Roman"/>
        </w:rPr>
      </w:pPr>
      <w:r>
        <w:rPr>
          <w:rFonts w:ascii="Times New Roman" w:hAnsi="Times New Roman" w:cs="Times New Roman"/>
        </w:rPr>
        <w:t>A beszerzés megtörtént, a számla kifizetése húzódik át 2018. I. félévére.</w:t>
      </w:r>
    </w:p>
    <w:p w14:paraId="2F9A63B9" w14:textId="77777777" w:rsidR="006E126C" w:rsidRPr="00021250" w:rsidRDefault="006E126C" w:rsidP="006E126C">
      <w:pPr>
        <w:spacing w:after="0"/>
        <w:rPr>
          <w:rFonts w:ascii="Times New Roman" w:hAnsi="Times New Roman" w:cs="Times New Roman"/>
        </w:rPr>
      </w:pPr>
    </w:p>
    <w:p w14:paraId="05584055" w14:textId="1688CC38" w:rsidR="008C0D09" w:rsidRPr="00030682" w:rsidRDefault="008C0D09" w:rsidP="008C0D09">
      <w:pPr>
        <w:spacing w:line="360" w:lineRule="auto"/>
        <w:rPr>
          <w:rFonts w:ascii="Times New Roman" w:hAnsi="Times New Roman" w:cs="Times New Roman"/>
          <w:b/>
          <w:u w:val="single"/>
        </w:rPr>
      </w:pPr>
      <w:r w:rsidRPr="00030682">
        <w:rPr>
          <w:rFonts w:ascii="Times New Roman" w:hAnsi="Times New Roman" w:cs="Times New Roman"/>
          <w:b/>
          <w:u w:val="single"/>
        </w:rPr>
        <w:t>Budapest Főváros Levéltára</w:t>
      </w:r>
    </w:p>
    <w:p w14:paraId="25A89DA0" w14:textId="77777777" w:rsidR="008C0D09" w:rsidRPr="00030682" w:rsidRDefault="008C0D09" w:rsidP="008C0D09">
      <w:pPr>
        <w:spacing w:line="360" w:lineRule="auto"/>
        <w:rPr>
          <w:rFonts w:ascii="Times New Roman" w:hAnsi="Times New Roman" w:cs="Times New Roman"/>
          <w:b/>
          <w:u w:val="single"/>
        </w:rPr>
      </w:pPr>
      <w:r w:rsidRPr="00030682">
        <w:rPr>
          <w:rFonts w:ascii="Times New Roman" w:hAnsi="Times New Roman" w:cs="Times New Roman"/>
          <w:b/>
          <w:u w:val="single"/>
        </w:rPr>
        <w:t>Raktárkapacitás bővítése</w:t>
      </w:r>
      <w:r w:rsidR="00633612" w:rsidRPr="00030682">
        <w:rPr>
          <w:rFonts w:ascii="Times New Roman" w:hAnsi="Times New Roman" w:cs="Times New Roman"/>
          <w:b/>
          <w:u w:val="single"/>
        </w:rPr>
        <w:t xml:space="preserve"> (7190)</w:t>
      </w:r>
    </w:p>
    <w:p w14:paraId="50B3C510" w14:textId="77777777" w:rsidR="00945481" w:rsidRPr="00030682" w:rsidRDefault="009B27AA" w:rsidP="00945481">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00945481" w:rsidRPr="00030682">
        <w:rPr>
          <w:rFonts w:ascii="Times New Roman" w:hAnsi="Times New Roman" w:cs="Times New Roman"/>
        </w:rPr>
        <w:tab/>
      </w:r>
      <w:r w:rsidRPr="00030682">
        <w:rPr>
          <w:rFonts w:ascii="Times New Roman" w:hAnsi="Times New Roman" w:cs="Times New Roman"/>
        </w:rPr>
        <w:t xml:space="preserve"> </w:t>
      </w:r>
      <w:r w:rsidR="00EF1E64" w:rsidRPr="00030682">
        <w:rPr>
          <w:rFonts w:ascii="Times New Roman" w:hAnsi="Times New Roman" w:cs="Times New Roman"/>
        </w:rPr>
        <w:t xml:space="preserve">             </w:t>
      </w:r>
      <w:r w:rsidRPr="00030682">
        <w:rPr>
          <w:rFonts w:ascii="Times New Roman" w:hAnsi="Times New Roman" w:cs="Times New Roman"/>
        </w:rPr>
        <w:t xml:space="preserve">  </w:t>
      </w:r>
      <w:r w:rsidR="00633612" w:rsidRPr="00030682">
        <w:rPr>
          <w:rFonts w:ascii="Times New Roman" w:hAnsi="Times New Roman" w:cs="Times New Roman"/>
        </w:rPr>
        <w:t xml:space="preserve">  37</w:t>
      </w:r>
      <w:r w:rsidR="00F35923" w:rsidRPr="00030682">
        <w:rPr>
          <w:rFonts w:ascii="Times New Roman" w:hAnsi="Times New Roman" w:cs="Times New Roman"/>
        </w:rPr>
        <w:t> </w:t>
      </w:r>
      <w:r w:rsidR="00633612" w:rsidRPr="00030682">
        <w:rPr>
          <w:rFonts w:ascii="Times New Roman" w:hAnsi="Times New Roman" w:cs="Times New Roman"/>
        </w:rPr>
        <w:t>000</w:t>
      </w:r>
      <w:r w:rsidR="00F35923" w:rsidRPr="00030682">
        <w:rPr>
          <w:rFonts w:ascii="Times New Roman" w:hAnsi="Times New Roman" w:cs="Times New Roman"/>
        </w:rPr>
        <w:t xml:space="preserve"> </w:t>
      </w:r>
      <w:r w:rsidR="00945481" w:rsidRPr="00030682">
        <w:rPr>
          <w:rFonts w:ascii="Times New Roman" w:hAnsi="Times New Roman" w:cs="Times New Roman"/>
        </w:rPr>
        <w:t xml:space="preserve">ezer Ft </w:t>
      </w:r>
    </w:p>
    <w:p w14:paraId="1B9BCAA9" w14:textId="77777777" w:rsidR="00945481" w:rsidRPr="00030682" w:rsidRDefault="00945481" w:rsidP="0094548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80E81" w:rsidRPr="00030682">
        <w:rPr>
          <w:rFonts w:ascii="Times New Roman" w:hAnsi="Times New Roman" w:cs="Times New Roman"/>
        </w:rPr>
        <w:t xml:space="preserve">   </w:t>
      </w:r>
      <w:r w:rsidR="00633612" w:rsidRPr="00030682">
        <w:rPr>
          <w:rFonts w:ascii="Times New Roman" w:hAnsi="Times New Roman" w:cs="Times New Roman"/>
        </w:rPr>
        <w:t>184</w:t>
      </w:r>
      <w:r w:rsidR="00F35923" w:rsidRPr="00030682">
        <w:rPr>
          <w:rFonts w:ascii="Times New Roman" w:hAnsi="Times New Roman" w:cs="Times New Roman"/>
        </w:rPr>
        <w:t> </w:t>
      </w:r>
      <w:r w:rsidR="00633612" w:rsidRPr="00030682">
        <w:rPr>
          <w:rFonts w:ascii="Times New Roman" w:hAnsi="Times New Roman" w:cs="Times New Roman"/>
        </w:rPr>
        <w:t>000</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42BA72B0" w14:textId="1EB72DA5" w:rsidR="00945481" w:rsidRPr="00030682" w:rsidRDefault="00945481" w:rsidP="0094548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1014D" w:rsidRPr="00030682">
        <w:rPr>
          <w:rFonts w:ascii="Times New Roman" w:hAnsi="Times New Roman" w:cs="Times New Roman"/>
        </w:rPr>
        <w:t xml:space="preserve"> </w:t>
      </w:r>
      <w:r w:rsidRPr="00030682">
        <w:rPr>
          <w:rFonts w:ascii="Times New Roman" w:hAnsi="Times New Roman" w:cs="Times New Roman"/>
        </w:rPr>
        <w:t xml:space="preserve"> </w:t>
      </w:r>
      <w:r w:rsidR="00633612" w:rsidRPr="00030682">
        <w:rPr>
          <w:rFonts w:ascii="Times New Roman" w:hAnsi="Times New Roman" w:cs="Times New Roman"/>
        </w:rPr>
        <w:t>2016-2024 évek</w:t>
      </w:r>
    </w:p>
    <w:p w14:paraId="05CE93BF" w14:textId="745EDE9E" w:rsidR="00945481" w:rsidRPr="00030682" w:rsidRDefault="00945481"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B27AA" w:rsidRPr="00030682">
        <w:rPr>
          <w:rFonts w:ascii="Times New Roman" w:hAnsi="Times New Roman" w:cs="Times New Roman"/>
        </w:rPr>
        <w:t xml:space="preserve">   </w:t>
      </w:r>
      <w:r w:rsidRPr="00030682">
        <w:rPr>
          <w:rFonts w:ascii="Times New Roman" w:hAnsi="Times New Roman" w:cs="Times New Roman"/>
        </w:rPr>
        <w:tab/>
      </w:r>
      <w:r w:rsidR="009B27AA" w:rsidRPr="00030682">
        <w:rPr>
          <w:rFonts w:ascii="Times New Roman" w:hAnsi="Times New Roman" w:cs="Times New Roman"/>
        </w:rPr>
        <w:t xml:space="preserve">     </w:t>
      </w:r>
      <w:r w:rsidR="00F1014D" w:rsidRPr="00030682">
        <w:rPr>
          <w:rFonts w:ascii="Times New Roman" w:hAnsi="Times New Roman" w:cs="Times New Roman"/>
        </w:rPr>
        <w:t xml:space="preserve"> </w:t>
      </w:r>
      <w:r w:rsidR="009B27AA" w:rsidRPr="00030682">
        <w:rPr>
          <w:rFonts w:ascii="Times New Roman" w:hAnsi="Times New Roman" w:cs="Times New Roman"/>
        </w:rPr>
        <w:t xml:space="preserve"> </w:t>
      </w:r>
      <w:r w:rsidR="00633612" w:rsidRPr="00030682">
        <w:rPr>
          <w:rFonts w:ascii="Times New Roman" w:hAnsi="Times New Roman" w:cs="Times New Roman"/>
        </w:rPr>
        <w:t>kötelező</w:t>
      </w:r>
    </w:p>
    <w:p w14:paraId="2883B2EA" w14:textId="22CCF248" w:rsidR="00E06FA2" w:rsidRPr="00030682" w:rsidRDefault="00E06FA2" w:rsidP="00E06FA2">
      <w:pPr>
        <w:spacing w:after="0"/>
        <w:rPr>
          <w:rFonts w:ascii="Times New Roman" w:hAnsi="Times New Roman" w:cs="Times New Roman"/>
        </w:rPr>
      </w:pPr>
    </w:p>
    <w:p w14:paraId="7CCC7E10" w14:textId="62E7C9CB" w:rsidR="001161DE" w:rsidRPr="00030682" w:rsidRDefault="00E06FA2" w:rsidP="00A857B3">
      <w:pPr>
        <w:jc w:val="both"/>
        <w:rPr>
          <w:rFonts w:ascii="Times New Roman" w:hAnsi="Times New Roman" w:cs="Times New Roman"/>
        </w:rPr>
      </w:pPr>
      <w:r w:rsidRPr="00030682">
        <w:rPr>
          <w:rFonts w:ascii="Times New Roman" w:hAnsi="Times New Roman" w:cs="Times New Roman"/>
        </w:rPr>
        <w:t xml:space="preserve">Irattári polcok beszerzése, felépítése - ezzel a beruházással lehetővé válik Levéltári tv. előírásai szerinti iratátvételi kötelezettségek </w:t>
      </w:r>
      <w:r w:rsidR="00A857B3" w:rsidRPr="00030682">
        <w:rPr>
          <w:rFonts w:ascii="Times New Roman" w:hAnsi="Times New Roman" w:cs="Times New Roman"/>
        </w:rPr>
        <w:t>folyamatos biztosítása 2024-ig.</w:t>
      </w:r>
    </w:p>
    <w:p w14:paraId="59998A84" w14:textId="6B03687D" w:rsidR="00633612" w:rsidRPr="00030682" w:rsidRDefault="00E35557" w:rsidP="00E35557">
      <w:pPr>
        <w:spacing w:line="360" w:lineRule="auto"/>
        <w:rPr>
          <w:rFonts w:ascii="Times New Roman" w:hAnsi="Times New Roman" w:cs="Times New Roman"/>
          <w:b/>
          <w:u w:val="single"/>
        </w:rPr>
      </w:pPr>
      <w:r w:rsidRPr="00030682">
        <w:rPr>
          <w:rFonts w:ascii="Times New Roman" w:hAnsi="Times New Roman" w:cs="Times New Roman"/>
          <w:b/>
          <w:u w:val="single"/>
        </w:rPr>
        <w:t>Informatikai fejlesztések (7440)</w:t>
      </w:r>
    </w:p>
    <w:p w14:paraId="7263DB18" w14:textId="5957CC49"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01334A" w:rsidRPr="00030682">
        <w:rPr>
          <w:rFonts w:ascii="Times New Roman" w:hAnsi="Times New Roman" w:cs="Times New Roman"/>
        </w:rPr>
        <w:t xml:space="preserve">  </w:t>
      </w:r>
      <w:r w:rsidR="00F35923" w:rsidRPr="00030682">
        <w:rPr>
          <w:rFonts w:ascii="Times New Roman" w:hAnsi="Times New Roman" w:cs="Times New Roman"/>
        </w:rPr>
        <w:t xml:space="preserve">  </w:t>
      </w:r>
      <w:r w:rsidR="00E35557" w:rsidRPr="00030682">
        <w:rPr>
          <w:rFonts w:ascii="Times New Roman" w:hAnsi="Times New Roman" w:cs="Times New Roman"/>
        </w:rPr>
        <w:t>3</w:t>
      </w:r>
      <w:r w:rsidR="00F35923" w:rsidRPr="00030682">
        <w:rPr>
          <w:rFonts w:ascii="Times New Roman" w:hAnsi="Times New Roman" w:cs="Times New Roman"/>
        </w:rPr>
        <w:t> </w:t>
      </w:r>
      <w:r w:rsidR="00E35557" w:rsidRPr="00030682">
        <w:rPr>
          <w:rFonts w:ascii="Times New Roman" w:hAnsi="Times New Roman" w:cs="Times New Roman"/>
        </w:rPr>
        <w:t>872</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7BD90C32" w14:textId="26B6440D"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01334A" w:rsidRPr="00030682">
        <w:rPr>
          <w:rFonts w:ascii="Times New Roman" w:hAnsi="Times New Roman" w:cs="Times New Roman"/>
        </w:rPr>
        <w:t xml:space="preserve">  </w:t>
      </w:r>
      <w:r w:rsidRPr="00030682">
        <w:rPr>
          <w:rFonts w:ascii="Times New Roman" w:hAnsi="Times New Roman" w:cs="Times New Roman"/>
        </w:rPr>
        <w:t xml:space="preserve"> </w:t>
      </w:r>
      <w:r w:rsidR="00E35557" w:rsidRPr="00030682">
        <w:rPr>
          <w:rFonts w:ascii="Times New Roman" w:hAnsi="Times New Roman" w:cs="Times New Roman"/>
        </w:rPr>
        <w:t>13</w:t>
      </w:r>
      <w:r w:rsidR="00F35923" w:rsidRPr="00030682">
        <w:rPr>
          <w:rFonts w:ascii="Times New Roman" w:hAnsi="Times New Roman" w:cs="Times New Roman"/>
        </w:rPr>
        <w:t> </w:t>
      </w:r>
      <w:r w:rsidR="00E35557" w:rsidRPr="00030682">
        <w:rPr>
          <w:rFonts w:ascii="Times New Roman" w:hAnsi="Times New Roman" w:cs="Times New Roman"/>
        </w:rPr>
        <w:t>100</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50B5CA55" w14:textId="000E69D1"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BB2DDF" w:rsidRPr="00030682">
        <w:rPr>
          <w:rFonts w:ascii="Times New Roman" w:hAnsi="Times New Roman" w:cs="Times New Roman"/>
        </w:rPr>
        <w:t xml:space="preserve"> </w:t>
      </w:r>
      <w:r w:rsidRPr="00030682">
        <w:rPr>
          <w:rFonts w:ascii="Times New Roman" w:hAnsi="Times New Roman" w:cs="Times New Roman"/>
        </w:rPr>
        <w:t xml:space="preserve"> </w:t>
      </w:r>
      <w:r w:rsidR="00E35557" w:rsidRPr="00030682">
        <w:rPr>
          <w:rFonts w:ascii="Times New Roman" w:hAnsi="Times New Roman" w:cs="Times New Roman"/>
        </w:rPr>
        <w:t>2017-2018 évek</w:t>
      </w:r>
    </w:p>
    <w:p w14:paraId="0F263D29" w14:textId="043CCAF3" w:rsidR="00F54CD1" w:rsidRDefault="00633612" w:rsidP="00CA075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B2DDF" w:rsidRPr="00030682">
        <w:rPr>
          <w:rFonts w:ascii="Times New Roman" w:hAnsi="Times New Roman" w:cs="Times New Roman"/>
        </w:rPr>
        <w:t xml:space="preserve"> </w:t>
      </w:r>
      <w:r w:rsidRPr="00030682">
        <w:rPr>
          <w:rFonts w:ascii="Times New Roman" w:hAnsi="Times New Roman" w:cs="Times New Roman"/>
        </w:rPr>
        <w:t xml:space="preserve"> </w:t>
      </w:r>
      <w:r w:rsidR="00DE2504" w:rsidRPr="00030682">
        <w:rPr>
          <w:rFonts w:ascii="Times New Roman" w:hAnsi="Times New Roman" w:cs="Times New Roman"/>
        </w:rPr>
        <w:t>kötelező</w:t>
      </w:r>
    </w:p>
    <w:p w14:paraId="2B428F91" w14:textId="77777777" w:rsidR="00512C2D" w:rsidRPr="00030682" w:rsidRDefault="00512C2D" w:rsidP="00CA0754">
      <w:pPr>
        <w:spacing w:after="0"/>
        <w:ind w:left="2124"/>
        <w:rPr>
          <w:rFonts w:ascii="Times New Roman" w:hAnsi="Times New Roman" w:cs="Times New Roman"/>
        </w:rPr>
      </w:pPr>
    </w:p>
    <w:p w14:paraId="2FDA1297" w14:textId="77777777" w:rsidR="00F54CD1" w:rsidRPr="00030682" w:rsidRDefault="00F54CD1" w:rsidP="00F54CD1">
      <w:pPr>
        <w:spacing w:after="0"/>
        <w:jc w:val="both"/>
        <w:rPr>
          <w:rFonts w:ascii="Times New Roman" w:hAnsi="Times New Roman" w:cs="Times New Roman"/>
        </w:rPr>
      </w:pPr>
      <w:r w:rsidRPr="00030682">
        <w:rPr>
          <w:rFonts w:ascii="Times New Roman" w:hAnsi="Times New Roman" w:cs="Times New Roman"/>
        </w:rPr>
        <w:t>Szerver termi UPS akkumulátorok cseréje, BFL könyvtári olvasóterem informatikai hálózatának kiépítése. BFL összes informatikai eszköze egy virtuális szerveren fut, melynek licencét időközönként meg kell újítani. Az informatikai eszközök avulása folyamatos, minimum 20 db gép cseréje szükséges. A tűzfal- és vírusvédelem esetében 3 éves a leghosszabb vásárolható és kedvezményes licenc, melyeket 3 évente meg kell újítani. A nemzeti adatvagyon részét képező elektronikus levéltári iratok védelme megfelelő vírusvédelem nélkül nem biztosítható.</w:t>
      </w:r>
    </w:p>
    <w:p w14:paraId="41FB0D06" w14:textId="263A05AE" w:rsidR="001527FC" w:rsidRPr="00030682" w:rsidRDefault="00F54CD1" w:rsidP="00F54CD1">
      <w:pPr>
        <w:spacing w:after="0"/>
        <w:jc w:val="both"/>
        <w:rPr>
          <w:rFonts w:ascii="Times New Roman" w:hAnsi="Times New Roman" w:cs="Times New Roman"/>
        </w:rPr>
      </w:pPr>
      <w:r w:rsidRPr="00030682">
        <w:rPr>
          <w:rFonts w:ascii="Times New Roman" w:hAnsi="Times New Roman" w:cs="Times New Roman"/>
        </w:rPr>
        <w:lastRenderedPageBreak/>
        <w:t>A beszerzések részben megvalósultak. A feladat befejezése 2018</w:t>
      </w:r>
      <w:r w:rsidR="004833B1">
        <w:rPr>
          <w:rFonts w:ascii="Times New Roman" w:hAnsi="Times New Roman" w:cs="Times New Roman"/>
        </w:rPr>
        <w:t>.</w:t>
      </w:r>
      <w:r w:rsidRPr="00030682">
        <w:rPr>
          <w:rFonts w:ascii="Times New Roman" w:hAnsi="Times New Roman" w:cs="Times New Roman"/>
        </w:rPr>
        <w:t xml:space="preserve"> évre húzódik. </w:t>
      </w:r>
    </w:p>
    <w:p w14:paraId="733FAEAD" w14:textId="77777777" w:rsidR="00633612" w:rsidRPr="00030682" w:rsidRDefault="00DF398E" w:rsidP="00DF398E">
      <w:pPr>
        <w:spacing w:line="360" w:lineRule="auto"/>
        <w:rPr>
          <w:rFonts w:ascii="Times New Roman" w:hAnsi="Times New Roman" w:cs="Times New Roman"/>
          <w:b/>
          <w:u w:val="single"/>
        </w:rPr>
      </w:pPr>
      <w:r w:rsidRPr="00030682">
        <w:rPr>
          <w:rFonts w:ascii="Times New Roman" w:hAnsi="Times New Roman" w:cs="Times New Roman"/>
          <w:b/>
          <w:u w:val="single"/>
        </w:rPr>
        <w:t>Vészvilágító lámpák cseréje (7445)</w:t>
      </w:r>
    </w:p>
    <w:p w14:paraId="6D1D0F6B" w14:textId="46705FD0"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35923" w:rsidRPr="00030682">
        <w:rPr>
          <w:rFonts w:ascii="Times New Roman" w:hAnsi="Times New Roman" w:cs="Times New Roman"/>
        </w:rPr>
        <w:t xml:space="preserve"> </w:t>
      </w:r>
      <w:r w:rsidR="00096AD0" w:rsidRPr="00030682">
        <w:rPr>
          <w:rFonts w:ascii="Times New Roman" w:hAnsi="Times New Roman" w:cs="Times New Roman"/>
        </w:rPr>
        <w:t xml:space="preserve">  </w:t>
      </w:r>
      <w:r w:rsidR="00F35923" w:rsidRPr="00030682">
        <w:rPr>
          <w:rFonts w:ascii="Times New Roman" w:hAnsi="Times New Roman" w:cs="Times New Roman"/>
        </w:rPr>
        <w:t xml:space="preserve"> </w:t>
      </w:r>
      <w:r w:rsidR="00DF398E" w:rsidRPr="00030682">
        <w:rPr>
          <w:rFonts w:ascii="Times New Roman" w:hAnsi="Times New Roman" w:cs="Times New Roman"/>
        </w:rPr>
        <w:t>5</w:t>
      </w:r>
      <w:r w:rsidR="00637A6F" w:rsidRPr="00030682">
        <w:rPr>
          <w:rFonts w:ascii="Times New Roman" w:hAnsi="Times New Roman" w:cs="Times New Roman"/>
        </w:rPr>
        <w:t> </w:t>
      </w:r>
      <w:r w:rsidR="00DF398E" w:rsidRPr="00030682">
        <w:rPr>
          <w:rFonts w:ascii="Times New Roman" w:hAnsi="Times New Roman" w:cs="Times New Roman"/>
        </w:rPr>
        <w:t>466</w:t>
      </w:r>
      <w:r w:rsidR="00637A6F" w:rsidRPr="00030682">
        <w:rPr>
          <w:rFonts w:ascii="Times New Roman" w:hAnsi="Times New Roman" w:cs="Times New Roman"/>
        </w:rPr>
        <w:t xml:space="preserve"> </w:t>
      </w:r>
      <w:r w:rsidRPr="00030682">
        <w:rPr>
          <w:rFonts w:ascii="Times New Roman" w:hAnsi="Times New Roman" w:cs="Times New Roman"/>
        </w:rPr>
        <w:t>e</w:t>
      </w:r>
      <w:r w:rsidR="00F35923" w:rsidRPr="00030682">
        <w:rPr>
          <w:rFonts w:ascii="Times New Roman" w:hAnsi="Times New Roman" w:cs="Times New Roman"/>
        </w:rPr>
        <w:t>ze</w:t>
      </w:r>
      <w:r w:rsidRPr="00030682">
        <w:rPr>
          <w:rFonts w:ascii="Times New Roman" w:hAnsi="Times New Roman" w:cs="Times New Roman"/>
        </w:rPr>
        <w:t xml:space="preserve">r Ft </w:t>
      </w:r>
    </w:p>
    <w:p w14:paraId="0EE55D5B" w14:textId="6018783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096AD0" w:rsidRPr="00030682">
        <w:rPr>
          <w:rFonts w:ascii="Times New Roman" w:hAnsi="Times New Roman" w:cs="Times New Roman"/>
        </w:rPr>
        <w:t xml:space="preserve">  </w:t>
      </w:r>
      <w:r w:rsidRPr="00030682">
        <w:rPr>
          <w:rFonts w:ascii="Times New Roman" w:hAnsi="Times New Roman" w:cs="Times New Roman"/>
        </w:rPr>
        <w:t xml:space="preserve"> </w:t>
      </w:r>
      <w:r w:rsidR="00DF398E" w:rsidRPr="00030682">
        <w:rPr>
          <w:rFonts w:ascii="Times New Roman" w:hAnsi="Times New Roman" w:cs="Times New Roman"/>
        </w:rPr>
        <w:t>12</w:t>
      </w:r>
      <w:r w:rsidR="00F35923" w:rsidRPr="00030682">
        <w:rPr>
          <w:rFonts w:ascii="Times New Roman" w:hAnsi="Times New Roman" w:cs="Times New Roman"/>
        </w:rPr>
        <w:t> </w:t>
      </w:r>
      <w:r w:rsidR="00DF398E" w:rsidRPr="00030682">
        <w:rPr>
          <w:rFonts w:ascii="Times New Roman" w:hAnsi="Times New Roman" w:cs="Times New Roman"/>
        </w:rPr>
        <w:t>000</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103B2BAD" w14:textId="180CA173" w:rsidR="00633612" w:rsidRPr="00030682" w:rsidRDefault="00096AD0"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D1EE3" w:rsidRPr="00030682">
        <w:rPr>
          <w:rFonts w:ascii="Times New Roman" w:hAnsi="Times New Roman" w:cs="Times New Roman"/>
        </w:rPr>
        <w:t xml:space="preserve"> </w:t>
      </w:r>
      <w:r w:rsidR="00633612" w:rsidRPr="00030682">
        <w:rPr>
          <w:rFonts w:ascii="Times New Roman" w:hAnsi="Times New Roman" w:cs="Times New Roman"/>
        </w:rPr>
        <w:t xml:space="preserve"> </w:t>
      </w:r>
      <w:r w:rsidR="00DF398E" w:rsidRPr="00030682">
        <w:rPr>
          <w:rFonts w:ascii="Times New Roman" w:hAnsi="Times New Roman" w:cs="Times New Roman"/>
        </w:rPr>
        <w:t>2017-2019 évek</w:t>
      </w:r>
    </w:p>
    <w:p w14:paraId="4907477E" w14:textId="379A6715"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D1EE3" w:rsidRPr="00030682">
        <w:rPr>
          <w:rFonts w:ascii="Times New Roman" w:hAnsi="Times New Roman" w:cs="Times New Roman"/>
        </w:rPr>
        <w:t xml:space="preserve"> </w:t>
      </w:r>
      <w:r w:rsidRPr="00030682">
        <w:rPr>
          <w:rFonts w:ascii="Times New Roman" w:hAnsi="Times New Roman" w:cs="Times New Roman"/>
        </w:rPr>
        <w:t xml:space="preserve"> </w:t>
      </w:r>
      <w:r w:rsidR="00DF398E" w:rsidRPr="00030682">
        <w:rPr>
          <w:rFonts w:ascii="Times New Roman" w:hAnsi="Times New Roman" w:cs="Times New Roman"/>
        </w:rPr>
        <w:t>kötelező</w:t>
      </w:r>
    </w:p>
    <w:p w14:paraId="39155910" w14:textId="0009D181" w:rsidR="006D5141" w:rsidRPr="00030682" w:rsidRDefault="006D5141" w:rsidP="00294A68">
      <w:pPr>
        <w:spacing w:after="0"/>
        <w:rPr>
          <w:rFonts w:ascii="Times New Roman" w:hAnsi="Times New Roman" w:cs="Times New Roman"/>
        </w:rPr>
      </w:pPr>
    </w:p>
    <w:p w14:paraId="1BCB46D8" w14:textId="77777777" w:rsidR="006D5141" w:rsidRPr="00030682" w:rsidRDefault="006D5141" w:rsidP="006D5141">
      <w:pPr>
        <w:spacing w:after="0"/>
        <w:jc w:val="both"/>
        <w:rPr>
          <w:rFonts w:ascii="Times New Roman" w:hAnsi="Times New Roman" w:cs="Times New Roman"/>
        </w:rPr>
      </w:pPr>
      <w:r w:rsidRPr="00030682">
        <w:rPr>
          <w:rFonts w:ascii="Times New Roman" w:hAnsi="Times New Roman" w:cs="Times New Roman"/>
        </w:rPr>
        <w:t>A rendszer több mint tíz éves, a lámpatestek műanyag részei és az elektronikája is el van öregedve, működésük bizonytalan. A jelenlegi lámpatestek egyenkénti cseréje nagyon drága. (cca. 100.000-120.000 Ft/db.) Jelenleg az épületben található 532 vészvilágítási lámpatest, abból 218 az állandó, 314 a készenléti.</w:t>
      </w:r>
    </w:p>
    <w:p w14:paraId="60699991" w14:textId="77777777" w:rsidR="006D5141" w:rsidRPr="00030682" w:rsidRDefault="006D5141" w:rsidP="006D5141">
      <w:pPr>
        <w:spacing w:after="0"/>
        <w:jc w:val="both"/>
        <w:rPr>
          <w:rFonts w:ascii="Times New Roman" w:hAnsi="Times New Roman" w:cs="Times New Roman"/>
        </w:rPr>
      </w:pPr>
      <w:r w:rsidRPr="00030682">
        <w:rPr>
          <w:rFonts w:ascii="Times New Roman" w:hAnsi="Times New Roman" w:cs="Times New Roman"/>
        </w:rPr>
        <w:t>Az új rendszer két központot tartalmazna a teljes kiépítésben, amivel akár 800 lámpát is vezérelni lehet.</w:t>
      </w:r>
    </w:p>
    <w:p w14:paraId="4E354C5B" w14:textId="77777777" w:rsidR="006D5141" w:rsidRPr="00030682" w:rsidRDefault="006D5141" w:rsidP="006D5141">
      <w:pPr>
        <w:spacing w:after="0"/>
        <w:jc w:val="both"/>
        <w:rPr>
          <w:rFonts w:ascii="Times New Roman" w:hAnsi="Times New Roman" w:cs="Times New Roman"/>
        </w:rPr>
      </w:pPr>
      <w:r w:rsidRPr="00030682">
        <w:rPr>
          <w:rFonts w:ascii="Times New Roman" w:hAnsi="Times New Roman" w:cs="Times New Roman"/>
        </w:rPr>
        <w:t>A rendszer nagy előnye, hogy a tápkábelen a kommunikáció is megvalósítható. Az új lámpatestek LED-es kivitelűek. 50.000 üzemórával rendelkeznek. Fogyasztásuk minimális. Maximum 6W/lámpatest (vészvilágító lámpa), 1W/lámpatest (kijárat mutató lámpa).</w:t>
      </w:r>
    </w:p>
    <w:p w14:paraId="6DBF227C" w14:textId="77777777" w:rsidR="006D5141" w:rsidRPr="00030682" w:rsidRDefault="006D5141" w:rsidP="006D5141">
      <w:pPr>
        <w:spacing w:after="0"/>
        <w:jc w:val="both"/>
        <w:rPr>
          <w:rFonts w:ascii="Times New Roman" w:hAnsi="Times New Roman" w:cs="Times New Roman"/>
        </w:rPr>
      </w:pPr>
      <w:r w:rsidRPr="00030682">
        <w:rPr>
          <w:rFonts w:ascii="Times New Roman" w:hAnsi="Times New Roman" w:cs="Times New Roman"/>
        </w:rPr>
        <w:t>A vészvilágító lámpák üzemeltetése egyre szigorodó jogszabályi előírás. Az OTSZ növelte a világítótestek áthidalási idejét 1 órára, ezért a teljes rendszer cseréje indokolt. A Dardo szoftveres vezérlés elavult, a központ nehezen menedzselhető és szervizezhető.</w:t>
      </w:r>
    </w:p>
    <w:p w14:paraId="5F649F56" w14:textId="30F69C2C" w:rsidR="00512C2D" w:rsidRDefault="006D5141" w:rsidP="00BA557A">
      <w:pPr>
        <w:spacing w:after="0"/>
        <w:jc w:val="both"/>
        <w:rPr>
          <w:rFonts w:ascii="Times New Roman" w:hAnsi="Times New Roman" w:cs="Times New Roman"/>
        </w:rPr>
      </w:pPr>
      <w:r w:rsidRPr="00030682">
        <w:rPr>
          <w:rFonts w:ascii="Times New Roman" w:hAnsi="Times New Roman" w:cs="Times New Roman"/>
        </w:rPr>
        <w:t>2017. évben a vészvilágító központ és két huro</w:t>
      </w:r>
      <w:r w:rsidR="00CB1267" w:rsidRPr="00030682">
        <w:rPr>
          <w:rFonts w:ascii="Times New Roman" w:hAnsi="Times New Roman" w:cs="Times New Roman"/>
        </w:rPr>
        <w:t>k cseréje megtörtént (I. ütem).</w:t>
      </w:r>
    </w:p>
    <w:p w14:paraId="7FD2223E" w14:textId="77777777" w:rsidR="00BA557A" w:rsidRPr="00BA557A" w:rsidRDefault="00BA557A" w:rsidP="00BA557A">
      <w:pPr>
        <w:spacing w:after="0"/>
        <w:jc w:val="both"/>
        <w:rPr>
          <w:rFonts w:ascii="Times New Roman" w:hAnsi="Times New Roman" w:cs="Times New Roman"/>
        </w:rPr>
      </w:pPr>
    </w:p>
    <w:p w14:paraId="582DA21F" w14:textId="338A6580" w:rsidR="009A57B9" w:rsidRPr="00030682" w:rsidRDefault="009A57B9" w:rsidP="009A57B9">
      <w:pPr>
        <w:spacing w:line="360" w:lineRule="auto"/>
        <w:rPr>
          <w:rFonts w:ascii="Times New Roman" w:hAnsi="Times New Roman" w:cs="Times New Roman"/>
          <w:b/>
          <w:u w:val="single"/>
        </w:rPr>
      </w:pPr>
      <w:r w:rsidRPr="00030682">
        <w:rPr>
          <w:rFonts w:ascii="Times New Roman" w:hAnsi="Times New Roman" w:cs="Times New Roman"/>
          <w:b/>
          <w:u w:val="single"/>
        </w:rPr>
        <w:t>Fővárosi Állat- és Növénykert</w:t>
      </w:r>
    </w:p>
    <w:p w14:paraId="69B17652" w14:textId="77777777" w:rsidR="00633612" w:rsidRPr="00030682" w:rsidRDefault="009A57B9" w:rsidP="009A57B9">
      <w:pPr>
        <w:spacing w:line="360" w:lineRule="auto"/>
        <w:rPr>
          <w:rFonts w:ascii="Times New Roman" w:hAnsi="Times New Roman" w:cs="Times New Roman"/>
          <w:b/>
          <w:u w:val="single"/>
        </w:rPr>
      </w:pPr>
      <w:r w:rsidRPr="00030682">
        <w:rPr>
          <w:rFonts w:ascii="Times New Roman" w:hAnsi="Times New Roman" w:cs="Times New Roman"/>
          <w:b/>
          <w:u w:val="single"/>
        </w:rPr>
        <w:t>Pannon Park fejlesztése (6719)</w:t>
      </w:r>
    </w:p>
    <w:p w14:paraId="581519AE" w14:textId="6C310576"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141F1" w:rsidRPr="00030682">
        <w:rPr>
          <w:rFonts w:ascii="Times New Roman" w:hAnsi="Times New Roman" w:cs="Times New Roman"/>
        </w:rPr>
        <w:t xml:space="preserve">         </w:t>
      </w:r>
      <w:r w:rsidRPr="00030682">
        <w:rPr>
          <w:rFonts w:ascii="Times New Roman" w:hAnsi="Times New Roman" w:cs="Times New Roman"/>
        </w:rPr>
        <w:t xml:space="preserve"> </w:t>
      </w:r>
      <w:r w:rsidR="00ED7535">
        <w:rPr>
          <w:rFonts w:ascii="Times New Roman" w:hAnsi="Times New Roman" w:cs="Times New Roman"/>
        </w:rPr>
        <w:t xml:space="preserve">21 </w:t>
      </w:r>
      <w:r w:rsidR="009A57B9" w:rsidRPr="00030682">
        <w:rPr>
          <w:rFonts w:ascii="Times New Roman" w:hAnsi="Times New Roman" w:cs="Times New Roman"/>
        </w:rPr>
        <w:t>040 076</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3C8705A6" w14:textId="6A830175" w:rsidR="00633612" w:rsidRPr="00030682" w:rsidRDefault="00555556"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D7535">
        <w:rPr>
          <w:rFonts w:ascii="Times New Roman" w:hAnsi="Times New Roman" w:cs="Times New Roman"/>
        </w:rPr>
        <w:t xml:space="preserve">44 </w:t>
      </w:r>
      <w:r w:rsidR="009A57B9" w:rsidRPr="00030682">
        <w:rPr>
          <w:rFonts w:ascii="Times New Roman" w:hAnsi="Times New Roman" w:cs="Times New Roman"/>
        </w:rPr>
        <w:t>025 076</w:t>
      </w:r>
      <w:r w:rsidR="00F35923" w:rsidRPr="00030682">
        <w:rPr>
          <w:rFonts w:ascii="Times New Roman" w:hAnsi="Times New Roman" w:cs="Times New Roman"/>
        </w:rPr>
        <w:t xml:space="preserve"> </w:t>
      </w:r>
      <w:r w:rsidR="00633612" w:rsidRPr="00030682">
        <w:rPr>
          <w:rFonts w:ascii="Times New Roman" w:hAnsi="Times New Roman" w:cs="Times New Roman"/>
        </w:rPr>
        <w:t xml:space="preserve">ezer Ft </w:t>
      </w:r>
    </w:p>
    <w:p w14:paraId="22F07830" w14:textId="7E913580" w:rsidR="00633612" w:rsidRPr="00030682" w:rsidRDefault="00555556"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A57B9" w:rsidRPr="00030682">
        <w:rPr>
          <w:rFonts w:ascii="Times New Roman" w:hAnsi="Times New Roman" w:cs="Times New Roman"/>
        </w:rPr>
        <w:t>2013-2020 évek</w:t>
      </w:r>
    </w:p>
    <w:p w14:paraId="7E3F9CD4" w14:textId="0CD62F66"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A57B9" w:rsidRPr="00030682">
        <w:rPr>
          <w:rFonts w:ascii="Times New Roman" w:hAnsi="Times New Roman" w:cs="Times New Roman"/>
        </w:rPr>
        <w:t>kötelező</w:t>
      </w:r>
    </w:p>
    <w:p w14:paraId="0FE52005" w14:textId="640A09A0" w:rsidR="008B7E14" w:rsidRPr="00030682" w:rsidRDefault="008B7E14" w:rsidP="00633612">
      <w:pPr>
        <w:spacing w:after="0"/>
        <w:ind w:left="2124"/>
        <w:rPr>
          <w:rFonts w:ascii="Times New Roman" w:hAnsi="Times New Roman" w:cs="Times New Roman"/>
        </w:rPr>
      </w:pPr>
    </w:p>
    <w:p w14:paraId="5CDE9842" w14:textId="0D148EA9" w:rsidR="008B7E14" w:rsidRPr="00030682" w:rsidRDefault="008B7E14" w:rsidP="008B7E14">
      <w:pPr>
        <w:spacing w:after="0"/>
        <w:jc w:val="both"/>
        <w:rPr>
          <w:rFonts w:ascii="Times New Roman" w:hAnsi="Times New Roman" w:cs="Times New Roman"/>
        </w:rPr>
      </w:pPr>
      <w:r w:rsidRPr="00030682">
        <w:rPr>
          <w:rFonts w:ascii="Times New Roman" w:hAnsi="Times New Roman" w:cs="Times New Roman"/>
        </w:rPr>
        <w:t>A bontási tervek és az engedélyes elő tervek elkészültek. A látványtervek elkészültek. A telekátadáshoz szükséges helyszínrajzok elkészültek. Talajvizsgálati jelentés elkészült. A kivitelezéshez a közbeszerzési eljárás eredményesen lezárult, a kivitelezés 2017</w:t>
      </w:r>
      <w:r w:rsidR="00D71B99">
        <w:rPr>
          <w:rFonts w:ascii="Times New Roman" w:hAnsi="Times New Roman" w:cs="Times New Roman"/>
        </w:rPr>
        <w:t>. nyarán elkezdődött. A</w:t>
      </w:r>
      <w:r w:rsidRPr="00030682">
        <w:rPr>
          <w:rFonts w:ascii="Times New Roman" w:hAnsi="Times New Roman" w:cs="Times New Roman"/>
        </w:rPr>
        <w:t xml:space="preserve"> Toxikológiai Intézet átalakítása megtörtént</w:t>
      </w:r>
      <w:r w:rsidR="00D71B99">
        <w:rPr>
          <w:rFonts w:ascii="Times New Roman" w:hAnsi="Times New Roman" w:cs="Times New Roman"/>
        </w:rPr>
        <w:t>,</w:t>
      </w:r>
      <w:r w:rsidRPr="00030682">
        <w:rPr>
          <w:rFonts w:ascii="Times New Roman" w:hAnsi="Times New Roman" w:cs="Times New Roman"/>
        </w:rPr>
        <w:t xml:space="preserve"> az irodai részleg átköltözött. Teljes mértékben állami támogatással megvalósuló feladat.</w:t>
      </w:r>
    </w:p>
    <w:p w14:paraId="412409F6" w14:textId="776356A9" w:rsidR="00CA0754" w:rsidRDefault="008B7E14" w:rsidP="00E2541A">
      <w:pPr>
        <w:spacing w:after="0"/>
        <w:jc w:val="both"/>
        <w:rPr>
          <w:rFonts w:ascii="Times New Roman" w:hAnsi="Times New Roman" w:cs="Times New Roman"/>
        </w:rPr>
      </w:pPr>
      <w:r w:rsidRPr="00030682">
        <w:rPr>
          <w:rFonts w:ascii="Times New Roman" w:hAnsi="Times New Roman" w:cs="Times New Roman"/>
        </w:rPr>
        <w:t xml:space="preserve">A feladat </w:t>
      </w:r>
      <w:r w:rsidR="004833B1">
        <w:rPr>
          <w:rFonts w:ascii="Times New Roman" w:hAnsi="Times New Roman" w:cs="Times New Roman"/>
        </w:rPr>
        <w:t xml:space="preserve">a </w:t>
      </w:r>
      <w:r w:rsidR="00D71B99">
        <w:rPr>
          <w:rFonts w:ascii="Times New Roman" w:hAnsi="Times New Roman" w:cs="Times New Roman"/>
        </w:rPr>
        <w:t xml:space="preserve">hatályos </w:t>
      </w:r>
      <w:r w:rsidRPr="00030682">
        <w:rPr>
          <w:rFonts w:ascii="Times New Roman" w:hAnsi="Times New Roman" w:cs="Times New Roman"/>
        </w:rPr>
        <w:t xml:space="preserve">engedélyokirat </w:t>
      </w:r>
      <w:r w:rsidR="00985C78" w:rsidRPr="00030682">
        <w:rPr>
          <w:rFonts w:ascii="Times New Roman" w:hAnsi="Times New Roman" w:cs="Times New Roman"/>
        </w:rPr>
        <w:t>ütemezésének megfelelően halad.</w:t>
      </w:r>
    </w:p>
    <w:p w14:paraId="74B45866" w14:textId="77777777" w:rsidR="00E2541A" w:rsidRPr="00E2541A" w:rsidRDefault="00E2541A" w:rsidP="00E2541A">
      <w:pPr>
        <w:spacing w:after="0"/>
        <w:jc w:val="both"/>
        <w:rPr>
          <w:rFonts w:ascii="Times New Roman" w:hAnsi="Times New Roman" w:cs="Times New Roman"/>
        </w:rPr>
      </w:pPr>
    </w:p>
    <w:p w14:paraId="7323C35A" w14:textId="77777777" w:rsidR="00E4300B" w:rsidRDefault="00E4300B" w:rsidP="009A57B9">
      <w:pPr>
        <w:spacing w:line="360" w:lineRule="auto"/>
        <w:rPr>
          <w:rFonts w:ascii="Times New Roman" w:hAnsi="Times New Roman" w:cs="Times New Roman"/>
          <w:b/>
          <w:u w:val="single"/>
        </w:rPr>
      </w:pPr>
    </w:p>
    <w:p w14:paraId="2A6A3119" w14:textId="77777777" w:rsidR="00E4300B" w:rsidRDefault="00E4300B" w:rsidP="009A57B9">
      <w:pPr>
        <w:spacing w:line="360" w:lineRule="auto"/>
        <w:rPr>
          <w:rFonts w:ascii="Times New Roman" w:hAnsi="Times New Roman" w:cs="Times New Roman"/>
          <w:b/>
          <w:u w:val="single"/>
        </w:rPr>
      </w:pPr>
    </w:p>
    <w:p w14:paraId="26A01F93" w14:textId="77777777" w:rsidR="00E4300B" w:rsidRDefault="00E4300B" w:rsidP="009A57B9">
      <w:pPr>
        <w:spacing w:line="360" w:lineRule="auto"/>
        <w:rPr>
          <w:rFonts w:ascii="Times New Roman" w:hAnsi="Times New Roman" w:cs="Times New Roman"/>
          <w:b/>
          <w:u w:val="single"/>
        </w:rPr>
      </w:pPr>
    </w:p>
    <w:p w14:paraId="1AA89807" w14:textId="46EA53DD" w:rsidR="00633612" w:rsidRPr="00030682" w:rsidRDefault="009A57B9" w:rsidP="009A57B9">
      <w:pPr>
        <w:spacing w:line="360" w:lineRule="auto"/>
        <w:rPr>
          <w:rFonts w:ascii="Times New Roman" w:hAnsi="Times New Roman" w:cs="Times New Roman"/>
          <w:b/>
          <w:u w:val="single"/>
        </w:rPr>
      </w:pPr>
      <w:r w:rsidRPr="00030682">
        <w:rPr>
          <w:rFonts w:ascii="Times New Roman" w:hAnsi="Times New Roman" w:cs="Times New Roman"/>
          <w:b/>
          <w:u w:val="single"/>
        </w:rPr>
        <w:t>Pannon Park, Mesevár kiegészítő beruházások (parkoló, kiszolgáló létesítmények) (7174)</w:t>
      </w:r>
    </w:p>
    <w:p w14:paraId="50DCF28C" w14:textId="1722414B"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955F8">
        <w:rPr>
          <w:rFonts w:ascii="Times New Roman" w:hAnsi="Times New Roman" w:cs="Times New Roman"/>
        </w:rPr>
        <w:t xml:space="preserve"> 50 </w:t>
      </w:r>
      <w:r w:rsidR="009A57B9" w:rsidRPr="00030682">
        <w:rPr>
          <w:rFonts w:ascii="Times New Roman" w:hAnsi="Times New Roman" w:cs="Times New Roman"/>
        </w:rPr>
        <w:t>344</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4751D2EE" w14:textId="4E2ABD00" w:rsidR="00633612" w:rsidRPr="00030682" w:rsidRDefault="00555556"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955F8">
        <w:rPr>
          <w:rFonts w:ascii="Times New Roman" w:hAnsi="Times New Roman" w:cs="Times New Roman"/>
        </w:rPr>
        <w:t xml:space="preserve"> </w:t>
      </w:r>
      <w:r w:rsidRPr="00030682">
        <w:rPr>
          <w:rFonts w:ascii="Times New Roman" w:hAnsi="Times New Roman" w:cs="Times New Roman"/>
        </w:rPr>
        <w:t xml:space="preserve">  </w:t>
      </w:r>
      <w:r w:rsidR="00633612" w:rsidRPr="00030682">
        <w:rPr>
          <w:rFonts w:ascii="Times New Roman" w:hAnsi="Times New Roman" w:cs="Times New Roman"/>
        </w:rPr>
        <w:t xml:space="preserve"> </w:t>
      </w:r>
      <w:r w:rsidR="00E955F8">
        <w:rPr>
          <w:rFonts w:ascii="Times New Roman" w:hAnsi="Times New Roman" w:cs="Times New Roman"/>
        </w:rPr>
        <w:t>1</w:t>
      </w:r>
      <w:r w:rsidR="009A57B9" w:rsidRPr="00030682">
        <w:rPr>
          <w:rFonts w:ascii="Times New Roman" w:hAnsi="Times New Roman" w:cs="Times New Roman"/>
        </w:rPr>
        <w:t xml:space="preserve"> 150</w:t>
      </w:r>
      <w:r w:rsidR="00F35923" w:rsidRPr="00030682">
        <w:rPr>
          <w:rFonts w:ascii="Times New Roman" w:hAnsi="Times New Roman" w:cs="Times New Roman"/>
        </w:rPr>
        <w:t> </w:t>
      </w:r>
      <w:r w:rsidR="009A57B9" w:rsidRPr="00030682">
        <w:rPr>
          <w:rFonts w:ascii="Times New Roman" w:hAnsi="Times New Roman" w:cs="Times New Roman"/>
        </w:rPr>
        <w:t>000</w:t>
      </w:r>
      <w:r w:rsidR="00F35923" w:rsidRPr="00030682">
        <w:rPr>
          <w:rFonts w:ascii="Times New Roman" w:hAnsi="Times New Roman" w:cs="Times New Roman"/>
        </w:rPr>
        <w:t xml:space="preserve"> </w:t>
      </w:r>
      <w:r w:rsidR="00633612" w:rsidRPr="00030682">
        <w:rPr>
          <w:rFonts w:ascii="Times New Roman" w:hAnsi="Times New Roman" w:cs="Times New Roman"/>
        </w:rPr>
        <w:t xml:space="preserve">ezer Ft </w:t>
      </w:r>
    </w:p>
    <w:p w14:paraId="2915C7C8" w14:textId="0E6EB173"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A57B9" w:rsidRPr="00030682">
        <w:rPr>
          <w:rFonts w:ascii="Times New Roman" w:hAnsi="Times New Roman" w:cs="Times New Roman"/>
        </w:rPr>
        <w:t>2016-2018 évek</w:t>
      </w:r>
    </w:p>
    <w:p w14:paraId="439E1CE5" w14:textId="062E2081"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lastRenderedPageBreak/>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A57B9" w:rsidRPr="00030682">
        <w:rPr>
          <w:rFonts w:ascii="Times New Roman" w:hAnsi="Times New Roman" w:cs="Times New Roman"/>
        </w:rPr>
        <w:t>kötelező</w:t>
      </w:r>
    </w:p>
    <w:p w14:paraId="657823E9" w14:textId="6632B762" w:rsidR="00A91973" w:rsidRPr="00030682" w:rsidRDefault="00A91973" w:rsidP="00A91973">
      <w:pPr>
        <w:spacing w:after="0"/>
        <w:rPr>
          <w:rFonts w:ascii="Times New Roman" w:hAnsi="Times New Roman" w:cs="Times New Roman"/>
        </w:rPr>
      </w:pPr>
    </w:p>
    <w:p w14:paraId="23C763D8" w14:textId="31E69301" w:rsidR="006D39C5" w:rsidRPr="00030682" w:rsidRDefault="00A91973" w:rsidP="000229DA">
      <w:pPr>
        <w:jc w:val="both"/>
        <w:rPr>
          <w:rFonts w:ascii="Times New Roman" w:hAnsi="Times New Roman" w:cs="Times New Roman"/>
        </w:rPr>
      </w:pPr>
      <w:r w:rsidRPr="00030682">
        <w:rPr>
          <w:rFonts w:ascii="Times New Roman" w:hAnsi="Times New Roman" w:cs="Times New Roman"/>
        </w:rPr>
        <w:t xml:space="preserve">FÁNK jelenlegi gazdasági udvari funkciók (gazdasági porta, takarmánykonyha, takarmánytárolók, raktárak, irodák, állatkórház, tervtár, irattár, könyvtár, műhelyek szociális blokk, hulladékudvar, trágyatároló) átköltöztetése az </w:t>
      </w:r>
      <w:r w:rsidR="00085C27">
        <w:rPr>
          <w:rFonts w:ascii="Times New Roman" w:hAnsi="Times New Roman" w:cs="Times New Roman"/>
        </w:rPr>
        <w:t xml:space="preserve">új gazdasági udvarba megtörtént, a kerítés megépült. A feladat a hatályos </w:t>
      </w:r>
      <w:r w:rsidRPr="00030682">
        <w:rPr>
          <w:rFonts w:ascii="Times New Roman" w:hAnsi="Times New Roman" w:cs="Times New Roman"/>
        </w:rPr>
        <w:t xml:space="preserve"> engedélyokirat ütemezésének megfelelően halad. A kiegészítő f</w:t>
      </w:r>
      <w:r w:rsidR="000229DA" w:rsidRPr="00030682">
        <w:rPr>
          <w:rFonts w:ascii="Times New Roman" w:hAnsi="Times New Roman" w:cs="Times New Roman"/>
        </w:rPr>
        <w:t>eladatok 2018-ban befejeződnek.</w:t>
      </w:r>
    </w:p>
    <w:p w14:paraId="334E2977" w14:textId="77777777" w:rsidR="006D39C5" w:rsidRPr="00030682" w:rsidRDefault="006D39C5" w:rsidP="006D39C5">
      <w:pPr>
        <w:spacing w:line="360" w:lineRule="auto"/>
        <w:rPr>
          <w:rFonts w:ascii="Times New Roman" w:hAnsi="Times New Roman" w:cs="Times New Roman"/>
          <w:b/>
          <w:u w:val="single"/>
        </w:rPr>
      </w:pPr>
      <w:r w:rsidRPr="00030682">
        <w:rPr>
          <w:rFonts w:ascii="Times New Roman" w:hAnsi="Times New Roman" w:cs="Times New Roman"/>
          <w:b/>
          <w:u w:val="single"/>
        </w:rPr>
        <w:t>Mesepark projekt megvalósítása (6877)</w:t>
      </w:r>
    </w:p>
    <w:p w14:paraId="58998575" w14:textId="0650F20A"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D39C5" w:rsidRPr="00030682">
        <w:rPr>
          <w:rFonts w:ascii="Times New Roman" w:hAnsi="Times New Roman" w:cs="Times New Roman"/>
        </w:rPr>
        <w:t xml:space="preserve">  944</w:t>
      </w:r>
      <w:r w:rsidR="00F35923" w:rsidRPr="00030682">
        <w:rPr>
          <w:rFonts w:ascii="Times New Roman" w:hAnsi="Times New Roman" w:cs="Times New Roman"/>
        </w:rPr>
        <w:t> </w:t>
      </w:r>
      <w:r w:rsidR="006D39C5" w:rsidRPr="00030682">
        <w:rPr>
          <w:rFonts w:ascii="Times New Roman" w:hAnsi="Times New Roman" w:cs="Times New Roman"/>
        </w:rPr>
        <w:t>463</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14A1C16F" w14:textId="1E5A9370" w:rsidR="00633612" w:rsidRPr="00030682" w:rsidRDefault="00007C88"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33612" w:rsidRPr="00030682">
        <w:rPr>
          <w:rFonts w:ascii="Times New Roman" w:hAnsi="Times New Roman" w:cs="Times New Roman"/>
        </w:rPr>
        <w:t xml:space="preserve"> </w:t>
      </w:r>
      <w:r w:rsidR="00664D7D">
        <w:rPr>
          <w:rFonts w:ascii="Times New Roman" w:hAnsi="Times New Roman" w:cs="Times New Roman"/>
        </w:rPr>
        <w:t xml:space="preserve">2 </w:t>
      </w:r>
      <w:r w:rsidR="006D39C5" w:rsidRPr="00030682">
        <w:rPr>
          <w:rFonts w:ascii="Times New Roman" w:hAnsi="Times New Roman" w:cs="Times New Roman"/>
        </w:rPr>
        <w:t>100 000</w:t>
      </w:r>
      <w:r w:rsidR="00F35923" w:rsidRPr="00030682">
        <w:rPr>
          <w:rFonts w:ascii="Times New Roman" w:hAnsi="Times New Roman" w:cs="Times New Roman"/>
        </w:rPr>
        <w:t xml:space="preserve"> </w:t>
      </w:r>
      <w:r w:rsidR="00633612" w:rsidRPr="00030682">
        <w:rPr>
          <w:rFonts w:ascii="Times New Roman" w:hAnsi="Times New Roman" w:cs="Times New Roman"/>
        </w:rPr>
        <w:t xml:space="preserve">ezer Ft </w:t>
      </w:r>
    </w:p>
    <w:p w14:paraId="1C867054" w14:textId="3E648D42" w:rsidR="00633612" w:rsidRPr="00030682" w:rsidRDefault="00007C88"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35923" w:rsidRPr="00030682">
        <w:rPr>
          <w:rFonts w:ascii="Times New Roman" w:hAnsi="Times New Roman" w:cs="Times New Roman"/>
        </w:rPr>
        <w:t xml:space="preserve"> </w:t>
      </w:r>
      <w:r w:rsidR="00633612" w:rsidRPr="00030682">
        <w:rPr>
          <w:rFonts w:ascii="Times New Roman" w:hAnsi="Times New Roman" w:cs="Times New Roman"/>
        </w:rPr>
        <w:t xml:space="preserve"> </w:t>
      </w:r>
      <w:r w:rsidR="006D39C5" w:rsidRPr="00030682">
        <w:rPr>
          <w:rFonts w:ascii="Times New Roman" w:hAnsi="Times New Roman" w:cs="Times New Roman"/>
        </w:rPr>
        <w:t>2013-2017 évek</w:t>
      </w:r>
    </w:p>
    <w:p w14:paraId="6C901869"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önkéntes</w:t>
      </w:r>
    </w:p>
    <w:p w14:paraId="2907B32F" w14:textId="6B7E46D5" w:rsidR="00934322" w:rsidRPr="00030682" w:rsidRDefault="00934322" w:rsidP="00934322">
      <w:pPr>
        <w:tabs>
          <w:tab w:val="left" w:pos="6975"/>
        </w:tabs>
        <w:spacing w:after="0"/>
        <w:rPr>
          <w:rFonts w:ascii="Times New Roman" w:hAnsi="Times New Roman" w:cs="Times New Roman"/>
        </w:rPr>
      </w:pPr>
    </w:p>
    <w:p w14:paraId="58B65EB4" w14:textId="75A2603B" w:rsidR="00934322" w:rsidRPr="00030682" w:rsidRDefault="00934322" w:rsidP="00C17A66">
      <w:pPr>
        <w:jc w:val="both"/>
        <w:rPr>
          <w:rFonts w:ascii="Times New Roman" w:hAnsi="Times New Roman" w:cs="Times New Roman"/>
        </w:rPr>
      </w:pPr>
      <w:r w:rsidRPr="00030682">
        <w:rPr>
          <w:rFonts w:ascii="Times New Roman" w:hAnsi="Times New Roman" w:cs="Times New Roman"/>
        </w:rPr>
        <w:t>A lakóépület két szárnyának építészeti és statikai átalakítása megtörtént. Az új üveges szárny építése megtörtént. Mesepark vázlatterve, arculatterve elkészült. A tenderterv és annak tervellenőrzése elkészült. A feladat megvalósítás közben történt "havária" helyzet (gáz szivárgás), valamint az optikai kábel szakadás által okozott időveszteség miatt a teljes beruhá</w:t>
      </w:r>
      <w:r w:rsidR="00C17A66" w:rsidRPr="00030682">
        <w:rPr>
          <w:rFonts w:ascii="Times New Roman" w:hAnsi="Times New Roman" w:cs="Times New Roman"/>
        </w:rPr>
        <w:t>zás csak 2018-ban fejeződik be.</w:t>
      </w:r>
    </w:p>
    <w:p w14:paraId="1FACBFF6" w14:textId="77777777" w:rsidR="006D39C5" w:rsidRPr="00030682" w:rsidRDefault="00ED6029" w:rsidP="00ED6029">
      <w:pPr>
        <w:spacing w:line="360" w:lineRule="auto"/>
        <w:rPr>
          <w:rFonts w:ascii="Times New Roman" w:hAnsi="Times New Roman" w:cs="Times New Roman"/>
          <w:b/>
          <w:u w:val="single"/>
        </w:rPr>
      </w:pPr>
      <w:r w:rsidRPr="00030682">
        <w:rPr>
          <w:rFonts w:ascii="Times New Roman" w:hAnsi="Times New Roman" w:cs="Times New Roman"/>
          <w:b/>
          <w:u w:val="single"/>
        </w:rPr>
        <w:t>Elefántház rekonstrukció (7390)</w:t>
      </w:r>
    </w:p>
    <w:p w14:paraId="414D08C0" w14:textId="1AC36D42"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007C88" w:rsidRPr="00030682">
        <w:rPr>
          <w:rFonts w:ascii="Times New Roman" w:hAnsi="Times New Roman" w:cs="Times New Roman"/>
        </w:rPr>
        <w:t xml:space="preserve"> </w:t>
      </w:r>
      <w:r w:rsidR="00ED6029" w:rsidRPr="00030682">
        <w:rPr>
          <w:rFonts w:ascii="Times New Roman" w:hAnsi="Times New Roman" w:cs="Times New Roman"/>
        </w:rPr>
        <w:t>100</w:t>
      </w:r>
      <w:r w:rsidR="00F35923" w:rsidRPr="00030682">
        <w:rPr>
          <w:rFonts w:ascii="Times New Roman" w:hAnsi="Times New Roman" w:cs="Times New Roman"/>
        </w:rPr>
        <w:t> </w:t>
      </w:r>
      <w:r w:rsidR="00ED6029" w:rsidRPr="00030682">
        <w:rPr>
          <w:rFonts w:ascii="Times New Roman" w:hAnsi="Times New Roman" w:cs="Times New Roman"/>
        </w:rPr>
        <w:t>425</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4355730F" w14:textId="28CFBFBA"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D63BBA" w:rsidRPr="00030682">
        <w:rPr>
          <w:rFonts w:ascii="Times New Roman" w:hAnsi="Times New Roman" w:cs="Times New Roman"/>
        </w:rPr>
        <w:t>3</w:t>
      </w:r>
      <w:r w:rsidR="00ED6029" w:rsidRPr="00030682">
        <w:rPr>
          <w:rFonts w:ascii="Times New Roman" w:hAnsi="Times New Roman" w:cs="Times New Roman"/>
        </w:rPr>
        <w:t>50</w:t>
      </w:r>
      <w:r w:rsidR="00F35923" w:rsidRPr="00030682">
        <w:rPr>
          <w:rFonts w:ascii="Times New Roman" w:hAnsi="Times New Roman" w:cs="Times New Roman"/>
        </w:rPr>
        <w:t> </w:t>
      </w:r>
      <w:r w:rsidR="00ED6029" w:rsidRPr="00030682">
        <w:rPr>
          <w:rFonts w:ascii="Times New Roman" w:hAnsi="Times New Roman" w:cs="Times New Roman"/>
        </w:rPr>
        <w:t>000</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402BE0F7"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ED6029" w:rsidRPr="00030682">
        <w:rPr>
          <w:rFonts w:ascii="Times New Roman" w:hAnsi="Times New Roman" w:cs="Times New Roman"/>
        </w:rPr>
        <w:t>2017-2020 évek</w:t>
      </w:r>
    </w:p>
    <w:p w14:paraId="6E622763" w14:textId="667037F0"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63BBA" w:rsidRPr="00030682">
        <w:rPr>
          <w:rFonts w:ascii="Times New Roman" w:hAnsi="Times New Roman" w:cs="Times New Roman"/>
        </w:rPr>
        <w:t>kötelező</w:t>
      </w:r>
    </w:p>
    <w:p w14:paraId="7A1ED504" w14:textId="0BDEEAB3" w:rsidR="00934322" w:rsidRPr="00030682" w:rsidRDefault="00934322" w:rsidP="00633612">
      <w:pPr>
        <w:spacing w:after="0"/>
        <w:ind w:left="2124"/>
        <w:rPr>
          <w:rFonts w:ascii="Times New Roman" w:hAnsi="Times New Roman" w:cs="Times New Roman"/>
        </w:rPr>
      </w:pPr>
    </w:p>
    <w:p w14:paraId="73FE0FAA" w14:textId="77777777" w:rsidR="00934322" w:rsidRPr="00030682" w:rsidRDefault="00934322" w:rsidP="00934322">
      <w:pPr>
        <w:spacing w:after="0"/>
        <w:jc w:val="both"/>
        <w:rPr>
          <w:rFonts w:ascii="Times New Roman" w:hAnsi="Times New Roman" w:cs="Times New Roman"/>
        </w:rPr>
      </w:pPr>
      <w:r w:rsidRPr="00030682">
        <w:rPr>
          <w:rFonts w:ascii="Times New Roman" w:hAnsi="Times New Roman" w:cs="Times New Roman"/>
        </w:rPr>
        <w:t>Ismételt állagrontó beázás miatt két Zsolnay fedésű kupola héjalásának sürgős javítására van szükség. Továbbá a kupolák fedésének javítása 2017-2018-ban, illetve a műemlék épület húszéves generáljavítása 2019-2020-ban esedékes.</w:t>
      </w:r>
    </w:p>
    <w:p w14:paraId="74ABDE7F" w14:textId="01F3825B" w:rsidR="00934322" w:rsidRPr="00030682" w:rsidRDefault="00934322" w:rsidP="00934322">
      <w:pPr>
        <w:spacing w:after="0"/>
        <w:jc w:val="both"/>
        <w:rPr>
          <w:rFonts w:ascii="Times New Roman" w:hAnsi="Times New Roman" w:cs="Times New Roman"/>
        </w:rPr>
      </w:pPr>
      <w:r w:rsidRPr="00030682">
        <w:rPr>
          <w:rFonts w:ascii="Times New Roman" w:hAnsi="Times New Roman" w:cs="Times New Roman"/>
        </w:rPr>
        <w:t xml:space="preserve">A kivitelezés 2017-ben elkezdődött, </w:t>
      </w:r>
      <w:r w:rsidR="000D7EA6">
        <w:rPr>
          <w:rFonts w:ascii="Times New Roman" w:hAnsi="Times New Roman" w:cs="Times New Roman"/>
        </w:rPr>
        <w:t>az ütemezésnek megfelelően halad</w:t>
      </w:r>
      <w:r w:rsidRPr="00030682">
        <w:rPr>
          <w:rFonts w:ascii="Times New Roman" w:hAnsi="Times New Roman" w:cs="Times New Roman"/>
        </w:rPr>
        <w:t>.</w:t>
      </w:r>
    </w:p>
    <w:p w14:paraId="468E01FE" w14:textId="5AFE7B01" w:rsidR="000663CE" w:rsidRPr="00030682" w:rsidRDefault="000663CE" w:rsidP="00C17A66">
      <w:pPr>
        <w:spacing w:after="0"/>
        <w:rPr>
          <w:rFonts w:ascii="Times New Roman" w:hAnsi="Times New Roman" w:cs="Times New Roman"/>
        </w:rPr>
      </w:pPr>
    </w:p>
    <w:p w14:paraId="50EF3F05" w14:textId="77777777" w:rsidR="00633612" w:rsidRPr="00030682" w:rsidRDefault="000663CE" w:rsidP="000663CE">
      <w:pPr>
        <w:spacing w:line="360" w:lineRule="auto"/>
        <w:rPr>
          <w:rFonts w:ascii="Times New Roman" w:hAnsi="Times New Roman" w:cs="Times New Roman"/>
          <w:b/>
          <w:u w:val="single"/>
        </w:rPr>
      </w:pPr>
      <w:r w:rsidRPr="00030682">
        <w:rPr>
          <w:rFonts w:ascii="Times New Roman" w:hAnsi="Times New Roman" w:cs="Times New Roman"/>
          <w:b/>
          <w:u w:val="single"/>
        </w:rPr>
        <w:t>Nagyszikla héjazat rekonstrukció (7397)</w:t>
      </w:r>
    </w:p>
    <w:p w14:paraId="0551832E" w14:textId="70107EBA"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0663CE" w:rsidRPr="00030682">
        <w:rPr>
          <w:rFonts w:ascii="Times New Roman" w:hAnsi="Times New Roman" w:cs="Times New Roman"/>
        </w:rPr>
        <w:t xml:space="preserve"> 40</w:t>
      </w:r>
      <w:r w:rsidR="00F35923" w:rsidRPr="00030682">
        <w:rPr>
          <w:rFonts w:ascii="Times New Roman" w:hAnsi="Times New Roman" w:cs="Times New Roman"/>
        </w:rPr>
        <w:t> </w:t>
      </w:r>
      <w:r w:rsidR="000663CE" w:rsidRPr="00030682">
        <w:rPr>
          <w:rFonts w:ascii="Times New Roman" w:hAnsi="Times New Roman" w:cs="Times New Roman"/>
        </w:rPr>
        <w:t>000</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23221F74" w14:textId="42FBD2A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07C88" w:rsidRPr="00030682">
        <w:rPr>
          <w:rFonts w:ascii="Times New Roman" w:hAnsi="Times New Roman" w:cs="Times New Roman"/>
        </w:rPr>
        <w:t xml:space="preserve">  </w:t>
      </w:r>
      <w:r w:rsidR="000663CE" w:rsidRPr="00030682">
        <w:rPr>
          <w:rFonts w:ascii="Times New Roman" w:hAnsi="Times New Roman" w:cs="Times New Roman"/>
        </w:rPr>
        <w:t>280</w:t>
      </w:r>
      <w:r w:rsidR="00F35923" w:rsidRPr="00030682">
        <w:rPr>
          <w:rFonts w:ascii="Times New Roman" w:hAnsi="Times New Roman" w:cs="Times New Roman"/>
        </w:rPr>
        <w:t> </w:t>
      </w:r>
      <w:r w:rsidR="000663CE" w:rsidRPr="00030682">
        <w:rPr>
          <w:rFonts w:ascii="Times New Roman" w:hAnsi="Times New Roman" w:cs="Times New Roman"/>
        </w:rPr>
        <w:t>000</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6F1D7144"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0663CE" w:rsidRPr="00030682">
        <w:rPr>
          <w:rFonts w:ascii="Times New Roman" w:hAnsi="Times New Roman" w:cs="Times New Roman"/>
        </w:rPr>
        <w:t>2017-2023 évek</w:t>
      </w:r>
    </w:p>
    <w:p w14:paraId="5D3DACC6" w14:textId="2AC9D83C" w:rsidR="00EB2007" w:rsidRPr="00030682" w:rsidRDefault="00633612" w:rsidP="00255D56">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0663CE" w:rsidRPr="00030682">
        <w:rPr>
          <w:rFonts w:ascii="Times New Roman" w:hAnsi="Times New Roman" w:cs="Times New Roman"/>
        </w:rPr>
        <w:t>kötelező</w:t>
      </w:r>
    </w:p>
    <w:p w14:paraId="1C7950D6" w14:textId="77777777" w:rsidR="00797267" w:rsidRPr="00030682" w:rsidRDefault="00797267" w:rsidP="00255D56">
      <w:pPr>
        <w:spacing w:after="0"/>
        <w:ind w:left="2124"/>
        <w:rPr>
          <w:rFonts w:ascii="Times New Roman" w:hAnsi="Times New Roman" w:cs="Times New Roman"/>
        </w:rPr>
      </w:pPr>
    </w:p>
    <w:p w14:paraId="453D821D" w14:textId="77777777" w:rsidR="00EB2007" w:rsidRPr="00030682" w:rsidRDefault="00EB2007" w:rsidP="00EB2007">
      <w:pPr>
        <w:spacing w:after="0"/>
        <w:jc w:val="both"/>
        <w:rPr>
          <w:rFonts w:ascii="Times New Roman" w:hAnsi="Times New Roman" w:cs="Times New Roman"/>
        </w:rPr>
      </w:pPr>
      <w:r w:rsidRPr="00030682">
        <w:rPr>
          <w:rFonts w:ascii="Times New Roman" w:hAnsi="Times New Roman" w:cs="Times New Roman"/>
        </w:rPr>
        <w:t xml:space="preserve">A Nagyszikla vasbeton héjazat és elektromos hálózat rekonstrukciója 2014-2015-ben elkezdődött, 2016-ban elmaradt. A munkálatokat szükséges folytatni mert baleset veszélyesek lehetnek a lehulló héjazat darabok. </w:t>
      </w:r>
    </w:p>
    <w:p w14:paraId="1DBB6AFB" w14:textId="656B1B35" w:rsidR="0067588A" w:rsidRDefault="00EB2007" w:rsidP="00A25CAD">
      <w:pPr>
        <w:spacing w:after="0"/>
        <w:jc w:val="both"/>
        <w:rPr>
          <w:rFonts w:ascii="Times New Roman" w:hAnsi="Times New Roman" w:cs="Times New Roman"/>
        </w:rPr>
      </w:pPr>
      <w:r w:rsidRPr="00030682">
        <w:rPr>
          <w:rFonts w:ascii="Times New Roman" w:hAnsi="Times New Roman" w:cs="Times New Roman"/>
        </w:rPr>
        <w:t xml:space="preserve">A kivitelezés 2017-ben elkezdődött, </w:t>
      </w:r>
      <w:r w:rsidR="008C223D">
        <w:rPr>
          <w:rFonts w:ascii="Times New Roman" w:hAnsi="Times New Roman" w:cs="Times New Roman"/>
        </w:rPr>
        <w:t>az ütemezésnek megfelelően halad</w:t>
      </w:r>
      <w:r w:rsidRPr="00030682">
        <w:rPr>
          <w:rFonts w:ascii="Times New Roman" w:hAnsi="Times New Roman" w:cs="Times New Roman"/>
        </w:rPr>
        <w:t>.</w:t>
      </w:r>
    </w:p>
    <w:p w14:paraId="51CEDAA1" w14:textId="77777777" w:rsidR="00814087" w:rsidRPr="00030682" w:rsidRDefault="00814087" w:rsidP="00A25CAD">
      <w:pPr>
        <w:spacing w:after="0"/>
        <w:jc w:val="both"/>
        <w:rPr>
          <w:rFonts w:ascii="Times New Roman" w:hAnsi="Times New Roman" w:cs="Times New Roman"/>
        </w:rPr>
      </w:pPr>
    </w:p>
    <w:p w14:paraId="1E4B5945" w14:textId="77777777" w:rsidR="00633612" w:rsidRPr="00030682" w:rsidRDefault="000D0690" w:rsidP="000D0690">
      <w:pPr>
        <w:spacing w:line="360" w:lineRule="auto"/>
        <w:rPr>
          <w:rFonts w:ascii="Times New Roman" w:hAnsi="Times New Roman" w:cs="Times New Roman"/>
          <w:b/>
          <w:u w:val="single"/>
        </w:rPr>
      </w:pPr>
      <w:r w:rsidRPr="00030682">
        <w:rPr>
          <w:rFonts w:ascii="Times New Roman" w:hAnsi="Times New Roman" w:cs="Times New Roman"/>
          <w:b/>
          <w:u w:val="single"/>
        </w:rPr>
        <w:t>Margitszigeti kisállatkert rekonstrukció (7401)</w:t>
      </w:r>
    </w:p>
    <w:p w14:paraId="4BAC6BFB" w14:textId="6FAD3D08"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35923" w:rsidRPr="00030682">
        <w:rPr>
          <w:rFonts w:ascii="Times New Roman" w:hAnsi="Times New Roman" w:cs="Times New Roman"/>
        </w:rPr>
        <w:t xml:space="preserve">   </w:t>
      </w:r>
      <w:r w:rsidR="00BA050B" w:rsidRPr="00030682">
        <w:rPr>
          <w:rFonts w:ascii="Times New Roman" w:hAnsi="Times New Roman" w:cs="Times New Roman"/>
        </w:rPr>
        <w:t xml:space="preserve"> </w:t>
      </w:r>
      <w:r w:rsidR="00F35923" w:rsidRPr="00030682">
        <w:rPr>
          <w:rFonts w:ascii="Times New Roman" w:hAnsi="Times New Roman" w:cs="Times New Roman"/>
        </w:rPr>
        <w:t xml:space="preserve">  </w:t>
      </w:r>
      <w:r w:rsidR="000D0690" w:rsidRPr="00030682">
        <w:rPr>
          <w:rFonts w:ascii="Times New Roman" w:hAnsi="Times New Roman" w:cs="Times New Roman"/>
        </w:rPr>
        <w:t>216</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30B753B3" w14:textId="640B463A"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BA050B" w:rsidRPr="00030682">
        <w:rPr>
          <w:rFonts w:ascii="Times New Roman" w:hAnsi="Times New Roman" w:cs="Times New Roman"/>
        </w:rPr>
        <w:t xml:space="preserve"> </w:t>
      </w:r>
      <w:r w:rsidRPr="00030682">
        <w:rPr>
          <w:rFonts w:ascii="Times New Roman" w:hAnsi="Times New Roman" w:cs="Times New Roman"/>
        </w:rPr>
        <w:t xml:space="preserve"> </w:t>
      </w:r>
      <w:r w:rsidR="000D0690" w:rsidRPr="00030682">
        <w:rPr>
          <w:rFonts w:ascii="Times New Roman" w:hAnsi="Times New Roman" w:cs="Times New Roman"/>
        </w:rPr>
        <w:t>35</w:t>
      </w:r>
      <w:r w:rsidR="00F35923" w:rsidRPr="00030682">
        <w:rPr>
          <w:rFonts w:ascii="Times New Roman" w:hAnsi="Times New Roman" w:cs="Times New Roman"/>
        </w:rPr>
        <w:t> </w:t>
      </w:r>
      <w:r w:rsidR="000D0690" w:rsidRPr="00030682">
        <w:rPr>
          <w:rFonts w:ascii="Times New Roman" w:hAnsi="Times New Roman" w:cs="Times New Roman"/>
        </w:rPr>
        <w:t>000</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0412D9DD" w14:textId="3FDEB0D5"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3235E" w:rsidRPr="00030682">
        <w:rPr>
          <w:rFonts w:ascii="Times New Roman" w:hAnsi="Times New Roman" w:cs="Times New Roman"/>
        </w:rPr>
        <w:t xml:space="preserve">    </w:t>
      </w:r>
      <w:r w:rsidR="0028688F" w:rsidRPr="00030682">
        <w:rPr>
          <w:rFonts w:ascii="Times New Roman" w:hAnsi="Times New Roman" w:cs="Times New Roman"/>
        </w:rPr>
        <w:t xml:space="preserve"> </w:t>
      </w:r>
      <w:r w:rsidR="00E83BE0" w:rsidRPr="00030682">
        <w:rPr>
          <w:rFonts w:ascii="Times New Roman" w:hAnsi="Times New Roman" w:cs="Times New Roman"/>
        </w:rPr>
        <w:t xml:space="preserve">  </w:t>
      </w:r>
      <w:r w:rsidRPr="00030682">
        <w:rPr>
          <w:rFonts w:ascii="Times New Roman" w:hAnsi="Times New Roman" w:cs="Times New Roman"/>
        </w:rPr>
        <w:t xml:space="preserve"> </w:t>
      </w:r>
      <w:r w:rsidR="000D0690" w:rsidRPr="00030682">
        <w:rPr>
          <w:rFonts w:ascii="Times New Roman" w:hAnsi="Times New Roman" w:cs="Times New Roman"/>
        </w:rPr>
        <w:t>2017 év</w:t>
      </w:r>
    </w:p>
    <w:p w14:paraId="623CB2F9" w14:textId="00471818"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lastRenderedPageBreak/>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688F" w:rsidRPr="00030682">
        <w:rPr>
          <w:rFonts w:ascii="Times New Roman" w:hAnsi="Times New Roman" w:cs="Times New Roman"/>
        </w:rPr>
        <w:t xml:space="preserve"> </w:t>
      </w:r>
      <w:r w:rsidRPr="00030682">
        <w:rPr>
          <w:rFonts w:ascii="Times New Roman" w:hAnsi="Times New Roman" w:cs="Times New Roman"/>
        </w:rPr>
        <w:t xml:space="preserve">   </w:t>
      </w:r>
      <w:r w:rsidR="004259AE" w:rsidRPr="00030682">
        <w:rPr>
          <w:rFonts w:ascii="Times New Roman" w:hAnsi="Times New Roman" w:cs="Times New Roman"/>
        </w:rPr>
        <w:t>kötelező</w:t>
      </w:r>
    </w:p>
    <w:p w14:paraId="58583A57" w14:textId="4BC30494" w:rsidR="001A770E" w:rsidRPr="00030682" w:rsidRDefault="001A770E" w:rsidP="00633612">
      <w:pPr>
        <w:spacing w:after="0"/>
        <w:ind w:left="2124"/>
        <w:rPr>
          <w:rFonts w:ascii="Times New Roman" w:hAnsi="Times New Roman" w:cs="Times New Roman"/>
        </w:rPr>
      </w:pPr>
    </w:p>
    <w:p w14:paraId="4DAAE36E" w14:textId="1345B2A6" w:rsidR="00091EA5" w:rsidRPr="00030682" w:rsidRDefault="001A770E" w:rsidP="001A770E">
      <w:pPr>
        <w:jc w:val="both"/>
        <w:rPr>
          <w:rFonts w:ascii="Times New Roman" w:hAnsi="Times New Roman" w:cs="Times New Roman"/>
        </w:rPr>
      </w:pPr>
      <w:r w:rsidRPr="00030682">
        <w:rPr>
          <w:rFonts w:ascii="Times New Roman" w:hAnsi="Times New Roman" w:cs="Times New Roman"/>
        </w:rPr>
        <w:t>A munkálatok 2017 évben befejeződtek, pénzügyi teljesítés egy része húzódott át 2018. évre.</w:t>
      </w:r>
    </w:p>
    <w:p w14:paraId="61B10FBA" w14:textId="63842D00" w:rsidR="002528E8" w:rsidRPr="00030682" w:rsidRDefault="002528E8" w:rsidP="0033173E">
      <w:pPr>
        <w:spacing w:line="360" w:lineRule="auto"/>
        <w:rPr>
          <w:rFonts w:ascii="Times New Roman" w:hAnsi="Times New Roman" w:cs="Times New Roman"/>
          <w:b/>
          <w:sz w:val="24"/>
          <w:szCs w:val="24"/>
          <w:u w:val="single"/>
        </w:rPr>
      </w:pPr>
    </w:p>
    <w:p w14:paraId="6B1BE7FF" w14:textId="0E1F4BF1" w:rsidR="003A6215" w:rsidRPr="00030682" w:rsidRDefault="003A6215" w:rsidP="003A6215">
      <w:pPr>
        <w:spacing w:line="360" w:lineRule="auto"/>
        <w:jc w:val="center"/>
        <w:rPr>
          <w:rFonts w:ascii="Times New Roman" w:hAnsi="Times New Roman" w:cs="Times New Roman"/>
          <w:b/>
          <w:sz w:val="24"/>
          <w:szCs w:val="24"/>
          <w:u w:val="single"/>
        </w:rPr>
      </w:pPr>
      <w:r w:rsidRPr="00030682">
        <w:rPr>
          <w:rFonts w:ascii="Times New Roman" w:hAnsi="Times New Roman" w:cs="Times New Roman"/>
          <w:b/>
          <w:sz w:val="24"/>
          <w:szCs w:val="24"/>
          <w:u w:val="single"/>
        </w:rPr>
        <w:t>B/2. Hivatali beruházások</w:t>
      </w:r>
    </w:p>
    <w:p w14:paraId="28A00B96" w14:textId="77777777" w:rsidR="003A6215" w:rsidRPr="00030682" w:rsidRDefault="003A6215" w:rsidP="00C4185E">
      <w:pPr>
        <w:jc w:val="center"/>
        <w:rPr>
          <w:rFonts w:ascii="Times New Roman" w:hAnsi="Times New Roman" w:cs="Times New Roman"/>
          <w:b/>
          <w:sz w:val="26"/>
          <w:szCs w:val="26"/>
        </w:rPr>
      </w:pPr>
      <w:r w:rsidRPr="00030682">
        <w:rPr>
          <w:rFonts w:ascii="Times New Roman" w:hAnsi="Times New Roman" w:cs="Times New Roman"/>
          <w:b/>
          <w:sz w:val="26"/>
          <w:szCs w:val="26"/>
        </w:rPr>
        <w:t>Informatikai feladatok</w:t>
      </w:r>
    </w:p>
    <w:p w14:paraId="1EE94D57" w14:textId="77777777" w:rsidR="00EA0AB3" w:rsidRPr="00030682" w:rsidRDefault="00EA0AB3" w:rsidP="00EA0AB3">
      <w:pPr>
        <w:spacing w:line="360" w:lineRule="auto"/>
        <w:rPr>
          <w:rFonts w:ascii="Times New Roman" w:hAnsi="Times New Roman" w:cs="Times New Roman"/>
          <w:b/>
          <w:u w:val="single"/>
        </w:rPr>
      </w:pPr>
      <w:r w:rsidRPr="00030682">
        <w:rPr>
          <w:rFonts w:ascii="Times New Roman" w:hAnsi="Times New Roman" w:cs="Times New Roman"/>
          <w:b/>
          <w:u w:val="single"/>
        </w:rPr>
        <w:t>Fővárosi szintű egységes műszaki informatikai hálózat és infrastruktúra kialakítása</w:t>
      </w:r>
      <w:r w:rsidR="00987FD7" w:rsidRPr="00030682">
        <w:rPr>
          <w:rFonts w:ascii="Times New Roman" w:hAnsi="Times New Roman" w:cs="Times New Roman"/>
          <w:b/>
          <w:u w:val="single"/>
        </w:rPr>
        <w:t xml:space="preserve"> (6938)</w:t>
      </w:r>
    </w:p>
    <w:p w14:paraId="7748BFE5"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A0AB3" w:rsidRPr="00030682">
        <w:rPr>
          <w:rFonts w:ascii="Times New Roman" w:hAnsi="Times New Roman" w:cs="Times New Roman"/>
        </w:rPr>
        <w:t xml:space="preserve">  30</w:t>
      </w:r>
      <w:r w:rsidR="00F35923" w:rsidRPr="00030682">
        <w:rPr>
          <w:rFonts w:ascii="Times New Roman" w:hAnsi="Times New Roman" w:cs="Times New Roman"/>
        </w:rPr>
        <w:t> </w:t>
      </w:r>
      <w:r w:rsidR="00EA0AB3" w:rsidRPr="00030682">
        <w:rPr>
          <w:rFonts w:ascii="Times New Roman" w:hAnsi="Times New Roman" w:cs="Times New Roman"/>
        </w:rPr>
        <w:t>000</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3CF6A45C"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EA0AB3" w:rsidRPr="00030682">
        <w:rPr>
          <w:rFonts w:ascii="Times New Roman" w:hAnsi="Times New Roman" w:cs="Times New Roman"/>
        </w:rPr>
        <w:t>127</w:t>
      </w:r>
      <w:r w:rsidR="00F35923" w:rsidRPr="00030682">
        <w:rPr>
          <w:rFonts w:ascii="Times New Roman" w:hAnsi="Times New Roman" w:cs="Times New Roman"/>
        </w:rPr>
        <w:t> </w:t>
      </w:r>
      <w:r w:rsidR="00EA0AB3" w:rsidRPr="00030682">
        <w:rPr>
          <w:rFonts w:ascii="Times New Roman" w:hAnsi="Times New Roman" w:cs="Times New Roman"/>
        </w:rPr>
        <w:t>954</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5D0C341D" w14:textId="76FB976E"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5758F" w:rsidRPr="00030682">
        <w:rPr>
          <w:rFonts w:ascii="Times New Roman" w:hAnsi="Times New Roman" w:cs="Times New Roman"/>
        </w:rPr>
        <w:t xml:space="preserve"> </w:t>
      </w:r>
      <w:r w:rsidRPr="00030682">
        <w:rPr>
          <w:rFonts w:ascii="Times New Roman" w:hAnsi="Times New Roman" w:cs="Times New Roman"/>
        </w:rPr>
        <w:t xml:space="preserve"> </w:t>
      </w:r>
      <w:r w:rsidR="00EA0AB3" w:rsidRPr="00030682">
        <w:rPr>
          <w:rFonts w:ascii="Times New Roman" w:hAnsi="Times New Roman" w:cs="Times New Roman"/>
        </w:rPr>
        <w:t>2014-2018 évek</w:t>
      </w:r>
    </w:p>
    <w:p w14:paraId="5BA80812" w14:textId="2CED55BE" w:rsidR="00987FD7" w:rsidRPr="00030682" w:rsidRDefault="00633612" w:rsidP="001161D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5758F" w:rsidRPr="00030682">
        <w:rPr>
          <w:rFonts w:ascii="Times New Roman" w:hAnsi="Times New Roman" w:cs="Times New Roman"/>
        </w:rPr>
        <w:t xml:space="preserve"> </w:t>
      </w:r>
      <w:r w:rsidRPr="00030682">
        <w:rPr>
          <w:rFonts w:ascii="Times New Roman" w:hAnsi="Times New Roman" w:cs="Times New Roman"/>
        </w:rPr>
        <w:t xml:space="preserve">  </w:t>
      </w:r>
      <w:r w:rsidR="00EA0AB3" w:rsidRPr="00030682">
        <w:rPr>
          <w:rFonts w:ascii="Times New Roman" w:hAnsi="Times New Roman" w:cs="Times New Roman"/>
        </w:rPr>
        <w:t>kötelező</w:t>
      </w:r>
    </w:p>
    <w:p w14:paraId="1002E582" w14:textId="77777777" w:rsidR="00524558" w:rsidRPr="00030682" w:rsidRDefault="00524558" w:rsidP="001161DE">
      <w:pPr>
        <w:spacing w:after="0"/>
        <w:ind w:left="2124"/>
        <w:rPr>
          <w:rFonts w:ascii="Times New Roman" w:hAnsi="Times New Roman" w:cs="Times New Roman"/>
        </w:rPr>
      </w:pPr>
    </w:p>
    <w:p w14:paraId="1752574E" w14:textId="28726A55" w:rsidR="00D071AA" w:rsidRPr="00030682" w:rsidRDefault="00D071AA" w:rsidP="00006427">
      <w:pPr>
        <w:spacing w:after="0" w:line="240" w:lineRule="auto"/>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feladat keretében kerül sor az Üzemeltetési Főosztály közreműködésével, a facility management (létesítménygazdálkodás) alkalmazás beszerzése és bevezetése. A létesítménygazdálkodás egy szervezeten belül a munkahely és a munkavégzés szükségleteihez kapcsolódó, az Üzemeltetési Főosztály által nyújtott szolgáltatások iránti kereslet és kínálat menedzselésére szolgáló rendszer. Az alkalmazással az Üzemeltetési Főosztály hatékonyabban tudja szervezni a munkáját, ellátni a feladata</w:t>
      </w:r>
      <w:r w:rsidR="00006427" w:rsidRPr="00030682">
        <w:rPr>
          <w:rFonts w:ascii="Times New Roman" w:eastAsia="Times New Roman" w:hAnsi="Times New Roman" w:cs="Times New Roman"/>
          <w:lang w:eastAsia="hu-HU"/>
        </w:rPr>
        <w:t>it, növekszik a transzparencia.</w:t>
      </w:r>
    </w:p>
    <w:p w14:paraId="4CEC0422" w14:textId="77777777" w:rsidR="00D071AA" w:rsidRPr="00030682" w:rsidRDefault="00D071AA" w:rsidP="00633612">
      <w:pPr>
        <w:spacing w:after="0"/>
        <w:ind w:left="2124"/>
        <w:rPr>
          <w:rFonts w:ascii="Times New Roman" w:hAnsi="Times New Roman" w:cs="Times New Roman"/>
        </w:rPr>
      </w:pPr>
    </w:p>
    <w:p w14:paraId="15675A0E" w14:textId="77777777" w:rsidR="00633612" w:rsidRPr="00030682" w:rsidRDefault="00987FD7" w:rsidP="00987FD7">
      <w:pPr>
        <w:spacing w:line="360" w:lineRule="auto"/>
        <w:rPr>
          <w:rFonts w:ascii="Times New Roman" w:hAnsi="Times New Roman" w:cs="Times New Roman"/>
          <w:b/>
          <w:u w:val="single"/>
        </w:rPr>
      </w:pPr>
      <w:r w:rsidRPr="00030682">
        <w:rPr>
          <w:rFonts w:ascii="Times New Roman" w:hAnsi="Times New Roman" w:cs="Times New Roman"/>
          <w:b/>
          <w:u w:val="single"/>
        </w:rPr>
        <w:t>Számítástechnikai eszközök beszerzése 2015-2016. (7043)</w:t>
      </w:r>
    </w:p>
    <w:p w14:paraId="38F68C6D"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87FD7" w:rsidRPr="00030682">
        <w:rPr>
          <w:rFonts w:ascii="Times New Roman" w:hAnsi="Times New Roman" w:cs="Times New Roman"/>
        </w:rPr>
        <w:t xml:space="preserve">       324</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6575F40F"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87FD7" w:rsidRPr="00030682">
        <w:rPr>
          <w:rFonts w:ascii="Times New Roman" w:hAnsi="Times New Roman" w:cs="Times New Roman"/>
        </w:rPr>
        <w:t>141</w:t>
      </w:r>
      <w:r w:rsidR="00F35923" w:rsidRPr="00030682">
        <w:rPr>
          <w:rFonts w:ascii="Times New Roman" w:hAnsi="Times New Roman" w:cs="Times New Roman"/>
        </w:rPr>
        <w:t> </w:t>
      </w:r>
      <w:r w:rsidR="00987FD7" w:rsidRPr="00030682">
        <w:rPr>
          <w:rFonts w:ascii="Times New Roman" w:hAnsi="Times New Roman" w:cs="Times New Roman"/>
        </w:rPr>
        <w:t>284</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7920C1B5" w14:textId="5998F86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5758F" w:rsidRPr="00030682">
        <w:rPr>
          <w:rFonts w:ascii="Times New Roman" w:hAnsi="Times New Roman" w:cs="Times New Roman"/>
        </w:rPr>
        <w:t xml:space="preserve"> </w:t>
      </w:r>
      <w:r w:rsidRPr="00030682">
        <w:rPr>
          <w:rFonts w:ascii="Times New Roman" w:hAnsi="Times New Roman" w:cs="Times New Roman"/>
        </w:rPr>
        <w:t xml:space="preserve"> </w:t>
      </w:r>
      <w:r w:rsidR="00987FD7" w:rsidRPr="00030682">
        <w:rPr>
          <w:rFonts w:ascii="Times New Roman" w:hAnsi="Times New Roman" w:cs="Times New Roman"/>
        </w:rPr>
        <w:t>2015-2018 évek</w:t>
      </w:r>
    </w:p>
    <w:p w14:paraId="78B429EC" w14:textId="5C7E5E7C"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5758F" w:rsidRPr="00030682">
        <w:rPr>
          <w:rFonts w:ascii="Times New Roman" w:hAnsi="Times New Roman" w:cs="Times New Roman"/>
        </w:rPr>
        <w:t xml:space="preserve"> </w:t>
      </w:r>
      <w:r w:rsidRPr="00030682">
        <w:rPr>
          <w:rFonts w:ascii="Times New Roman" w:hAnsi="Times New Roman" w:cs="Times New Roman"/>
        </w:rPr>
        <w:t>önkéntes</w:t>
      </w:r>
    </w:p>
    <w:p w14:paraId="32B9359A" w14:textId="77777777" w:rsidR="004A43D3" w:rsidRPr="00030682" w:rsidRDefault="004A43D3" w:rsidP="00633612">
      <w:pPr>
        <w:spacing w:after="0"/>
        <w:ind w:left="2124"/>
        <w:rPr>
          <w:rFonts w:ascii="Times New Roman" w:hAnsi="Times New Roman" w:cs="Times New Roman"/>
        </w:rPr>
      </w:pPr>
    </w:p>
    <w:p w14:paraId="42EDCC13" w14:textId="6A837D5A" w:rsidR="00C7404C" w:rsidRPr="00030682" w:rsidRDefault="00D071AA" w:rsidP="00C17A66">
      <w:pPr>
        <w:jc w:val="both"/>
        <w:rPr>
          <w:rFonts w:ascii="Times New Roman" w:hAnsi="Times New Roman" w:cs="Times New Roman"/>
        </w:rPr>
      </w:pPr>
      <w:r w:rsidRPr="00030682">
        <w:rPr>
          <w:rFonts w:ascii="Times New Roman" w:hAnsi="Times New Roman" w:cs="Times New Roman"/>
        </w:rPr>
        <w:t xml:space="preserve">A 2017-es évi beruházások célja a hivatali feladatok ellátásának feltételeit megteremtő informatikai eszközök biztosítása volt. Ilyen eszközök lehetnek például: munkaállomások, monitorok, notebookok, táblagépek, projektorok, mobil adathordozók, a központi infrastruktúra elemei. A 2018-as év előirányzata a feladathoz kapcsolódó közbeszerzési díjat fedi le.  </w:t>
      </w:r>
    </w:p>
    <w:p w14:paraId="1F1DB017" w14:textId="022790E1" w:rsidR="004A43D3" w:rsidRPr="00030682" w:rsidRDefault="004A43D3" w:rsidP="004A43D3">
      <w:pPr>
        <w:spacing w:line="360" w:lineRule="auto"/>
        <w:rPr>
          <w:rFonts w:ascii="Times New Roman" w:hAnsi="Times New Roman" w:cs="Times New Roman"/>
          <w:b/>
          <w:u w:val="single"/>
        </w:rPr>
      </w:pPr>
      <w:r w:rsidRPr="00030682">
        <w:rPr>
          <w:rFonts w:ascii="Times New Roman" w:hAnsi="Times New Roman" w:cs="Times New Roman"/>
          <w:b/>
          <w:u w:val="single"/>
        </w:rPr>
        <w:t>Iktató rendszer adaptálására, licencek beszerzése (7072)</w:t>
      </w:r>
    </w:p>
    <w:p w14:paraId="50F91528" w14:textId="67476498"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811A9" w:rsidRPr="00030682">
        <w:rPr>
          <w:rFonts w:ascii="Times New Roman" w:hAnsi="Times New Roman" w:cs="Times New Roman"/>
        </w:rPr>
        <w:t xml:space="preserve">  </w:t>
      </w:r>
      <w:r w:rsidRPr="00030682">
        <w:rPr>
          <w:rFonts w:ascii="Times New Roman" w:hAnsi="Times New Roman" w:cs="Times New Roman"/>
        </w:rPr>
        <w:t xml:space="preserve"> </w:t>
      </w:r>
      <w:r w:rsidR="004A43D3" w:rsidRPr="00030682">
        <w:rPr>
          <w:rFonts w:ascii="Times New Roman" w:hAnsi="Times New Roman" w:cs="Times New Roman"/>
        </w:rPr>
        <w:t>49</w:t>
      </w:r>
      <w:r w:rsidR="00F35923" w:rsidRPr="00030682">
        <w:rPr>
          <w:rFonts w:ascii="Times New Roman" w:hAnsi="Times New Roman" w:cs="Times New Roman"/>
        </w:rPr>
        <w:t> </w:t>
      </w:r>
      <w:r w:rsidR="004A43D3" w:rsidRPr="00030682">
        <w:rPr>
          <w:rFonts w:ascii="Times New Roman" w:hAnsi="Times New Roman" w:cs="Times New Roman"/>
        </w:rPr>
        <w:t>000</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7EAD7F36" w14:textId="2B0CB800"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811A9" w:rsidRPr="00030682">
        <w:rPr>
          <w:rFonts w:ascii="Times New Roman" w:hAnsi="Times New Roman" w:cs="Times New Roman"/>
        </w:rPr>
        <w:t xml:space="preserve">  </w:t>
      </w:r>
      <w:r w:rsidR="004A43D3" w:rsidRPr="00030682">
        <w:rPr>
          <w:rFonts w:ascii="Times New Roman" w:hAnsi="Times New Roman" w:cs="Times New Roman"/>
        </w:rPr>
        <w:t>70</w:t>
      </w:r>
      <w:r w:rsidR="00F35923" w:rsidRPr="00030682">
        <w:rPr>
          <w:rFonts w:ascii="Times New Roman" w:hAnsi="Times New Roman" w:cs="Times New Roman"/>
        </w:rPr>
        <w:t> </w:t>
      </w:r>
      <w:r w:rsidR="004A43D3" w:rsidRPr="00030682">
        <w:rPr>
          <w:rFonts w:ascii="Times New Roman" w:hAnsi="Times New Roman" w:cs="Times New Roman"/>
        </w:rPr>
        <w:t>158</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60F63918" w14:textId="42D75306"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5758F" w:rsidRPr="00030682">
        <w:rPr>
          <w:rFonts w:ascii="Times New Roman" w:hAnsi="Times New Roman" w:cs="Times New Roman"/>
        </w:rPr>
        <w:t xml:space="preserve"> </w:t>
      </w:r>
      <w:r w:rsidRPr="00030682">
        <w:rPr>
          <w:rFonts w:ascii="Times New Roman" w:hAnsi="Times New Roman" w:cs="Times New Roman"/>
        </w:rPr>
        <w:t xml:space="preserve"> </w:t>
      </w:r>
      <w:r w:rsidR="004A43D3" w:rsidRPr="00030682">
        <w:rPr>
          <w:rFonts w:ascii="Times New Roman" w:hAnsi="Times New Roman" w:cs="Times New Roman"/>
        </w:rPr>
        <w:t>2015-2018 évek</w:t>
      </w:r>
    </w:p>
    <w:p w14:paraId="60F93EEF"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önkéntes</w:t>
      </w:r>
    </w:p>
    <w:p w14:paraId="54F04245" w14:textId="77777777" w:rsidR="00796490" w:rsidRPr="00030682" w:rsidRDefault="00796490" w:rsidP="00633612">
      <w:pPr>
        <w:spacing w:after="0"/>
        <w:ind w:left="2124"/>
        <w:rPr>
          <w:rFonts w:ascii="Times New Roman" w:hAnsi="Times New Roman" w:cs="Times New Roman"/>
        </w:rPr>
      </w:pPr>
    </w:p>
    <w:p w14:paraId="77A9F349" w14:textId="1F1B1592" w:rsidR="00316035" w:rsidRPr="00030682" w:rsidRDefault="00C71528" w:rsidP="00945A6A">
      <w:pPr>
        <w:jc w:val="both"/>
        <w:rPr>
          <w:rFonts w:ascii="Times New Roman" w:hAnsi="Times New Roman" w:cs="Times New Roman"/>
        </w:rPr>
      </w:pPr>
      <w:r w:rsidRPr="00030682">
        <w:rPr>
          <w:rFonts w:ascii="Times New Roman" w:hAnsi="Times New Roman" w:cs="Times New Roman"/>
        </w:rPr>
        <w:t xml:space="preserve">A feladat keretében kerül sor a Hivatalban működő tanúsított iratkezelési rendszer felkészítésére az elektronikus ügyintézésre/ügykezelésre, a belső működési folyamatok hatékonyságának javítására, az elektronikus kiadmányozás feltételeinek megteremtésére, az ügyintézési és irattározási, keresési, word/outlook-iktatási, postázási folyamatok fejlesztésére. A 2017. évi fejlesztések tekintetében a beszerzési eljárás lebonyolításra került, a pénzügyi teljesítés a 2018. év első felében történik meg. A feladat 2018. évi módosításának oka az elektronikus ügyintézéssel kapcsolatos egyes jogszabályok </w:t>
      </w:r>
      <w:r w:rsidRPr="00030682">
        <w:rPr>
          <w:rFonts w:ascii="Times New Roman" w:hAnsi="Times New Roman" w:cs="Times New Roman"/>
        </w:rPr>
        <w:lastRenderedPageBreak/>
        <w:t>2017. évi változásai, melyek az ügyek szélesebb körét érintően, nagyobb volumenű ügyekben rónak kötelezettséget az önkormányzatok részére. A fejlesztés keretében elsősorban az EDOK rendszer hivatali kapu irányába kommunik</w:t>
      </w:r>
      <w:r w:rsidR="00EB35B5" w:rsidRPr="00030682">
        <w:rPr>
          <w:rFonts w:ascii="Times New Roman" w:hAnsi="Times New Roman" w:cs="Times New Roman"/>
        </w:rPr>
        <w:t>áló modulja kerül fejlesztésre.</w:t>
      </w:r>
    </w:p>
    <w:p w14:paraId="400E9E92" w14:textId="0E734851" w:rsidR="00633612" w:rsidRPr="00030682" w:rsidRDefault="00796490" w:rsidP="00796490">
      <w:pPr>
        <w:spacing w:line="360" w:lineRule="auto"/>
        <w:rPr>
          <w:rFonts w:ascii="Times New Roman" w:hAnsi="Times New Roman" w:cs="Times New Roman"/>
          <w:b/>
          <w:u w:val="single"/>
        </w:rPr>
      </w:pPr>
      <w:r w:rsidRPr="00030682">
        <w:rPr>
          <w:rFonts w:ascii="Times New Roman" w:hAnsi="Times New Roman" w:cs="Times New Roman"/>
          <w:b/>
          <w:u w:val="single"/>
        </w:rPr>
        <w:t>Üzleti tervezési program (7083)</w:t>
      </w:r>
    </w:p>
    <w:p w14:paraId="0BE62334" w14:textId="203C4678"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564AE" w:rsidRPr="00030682">
        <w:rPr>
          <w:rFonts w:ascii="Times New Roman" w:hAnsi="Times New Roman" w:cs="Times New Roman"/>
        </w:rPr>
        <w:t xml:space="preserve"> </w:t>
      </w:r>
      <w:r w:rsidRPr="00030682">
        <w:rPr>
          <w:rFonts w:ascii="Times New Roman" w:hAnsi="Times New Roman" w:cs="Times New Roman"/>
        </w:rPr>
        <w:t xml:space="preserve"> </w:t>
      </w:r>
      <w:r w:rsidR="00796490" w:rsidRPr="00030682">
        <w:rPr>
          <w:rFonts w:ascii="Times New Roman" w:hAnsi="Times New Roman" w:cs="Times New Roman"/>
        </w:rPr>
        <w:t>21</w:t>
      </w:r>
      <w:r w:rsidR="00F35923" w:rsidRPr="00030682">
        <w:rPr>
          <w:rFonts w:ascii="Times New Roman" w:hAnsi="Times New Roman" w:cs="Times New Roman"/>
        </w:rPr>
        <w:t> </w:t>
      </w:r>
      <w:r w:rsidR="00796490" w:rsidRPr="00030682">
        <w:rPr>
          <w:rFonts w:ascii="Times New Roman" w:hAnsi="Times New Roman" w:cs="Times New Roman"/>
        </w:rPr>
        <w:t>481</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16E14567" w14:textId="436839B1"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B564AE" w:rsidRPr="00030682">
        <w:rPr>
          <w:rFonts w:ascii="Times New Roman" w:hAnsi="Times New Roman" w:cs="Times New Roman"/>
        </w:rPr>
        <w:t xml:space="preserve"> </w:t>
      </w:r>
      <w:r w:rsidRPr="00030682">
        <w:rPr>
          <w:rFonts w:ascii="Times New Roman" w:hAnsi="Times New Roman" w:cs="Times New Roman"/>
        </w:rPr>
        <w:t xml:space="preserve"> </w:t>
      </w:r>
      <w:r w:rsidR="00796490" w:rsidRPr="00030682">
        <w:rPr>
          <w:rFonts w:ascii="Times New Roman" w:hAnsi="Times New Roman" w:cs="Times New Roman"/>
        </w:rPr>
        <w:t>59</w:t>
      </w:r>
      <w:r w:rsidR="00F35923" w:rsidRPr="00030682">
        <w:rPr>
          <w:rFonts w:ascii="Times New Roman" w:hAnsi="Times New Roman" w:cs="Times New Roman"/>
        </w:rPr>
        <w:t> </w:t>
      </w:r>
      <w:r w:rsidR="00796490" w:rsidRPr="00030682">
        <w:rPr>
          <w:rFonts w:ascii="Times New Roman" w:hAnsi="Times New Roman" w:cs="Times New Roman"/>
        </w:rPr>
        <w:t>977</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5B304D25" w14:textId="734D5F7C" w:rsidR="00633612" w:rsidRPr="00030682" w:rsidRDefault="00B564AE"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529FE" w:rsidRPr="00030682">
        <w:rPr>
          <w:rFonts w:ascii="Times New Roman" w:hAnsi="Times New Roman" w:cs="Times New Roman"/>
        </w:rPr>
        <w:t xml:space="preserve">  </w:t>
      </w:r>
      <w:r w:rsidRPr="00030682">
        <w:rPr>
          <w:rFonts w:ascii="Times New Roman" w:hAnsi="Times New Roman" w:cs="Times New Roman"/>
        </w:rPr>
        <w:t xml:space="preserve"> </w:t>
      </w:r>
      <w:r w:rsidR="00796490" w:rsidRPr="00030682">
        <w:rPr>
          <w:rFonts w:ascii="Times New Roman" w:hAnsi="Times New Roman" w:cs="Times New Roman"/>
        </w:rPr>
        <w:t xml:space="preserve"> 2015-2018 évek</w:t>
      </w:r>
    </w:p>
    <w:p w14:paraId="670C5E47"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önkéntes</w:t>
      </w:r>
    </w:p>
    <w:p w14:paraId="6089C1D4" w14:textId="77777777" w:rsidR="00F8759D" w:rsidRPr="00030682" w:rsidRDefault="00F8759D" w:rsidP="00633612">
      <w:pPr>
        <w:spacing w:after="0"/>
        <w:ind w:left="2124"/>
        <w:rPr>
          <w:rFonts w:ascii="Times New Roman" w:hAnsi="Times New Roman" w:cs="Times New Roman"/>
        </w:rPr>
      </w:pPr>
    </w:p>
    <w:p w14:paraId="685C3F7A" w14:textId="229E8885" w:rsidR="00F8759D" w:rsidRPr="00030682" w:rsidRDefault="00F8759D" w:rsidP="00995C42">
      <w:pPr>
        <w:spacing w:after="160" w:line="259" w:lineRule="auto"/>
        <w:jc w:val="both"/>
        <w:rPr>
          <w:rFonts w:ascii="Times New Roman" w:hAnsi="Times New Roman" w:cs="Times New Roman"/>
        </w:rPr>
      </w:pPr>
      <w:r w:rsidRPr="00030682">
        <w:rPr>
          <w:rFonts w:ascii="Times New Roman" w:hAnsi="Times New Roman" w:cs="Times New Roman"/>
        </w:rPr>
        <w:t>Az Önkormányzat 100 %-os gazdasági társaságai a 1965/2013 (11.14) számú közgyűlési határozat alapján a 2014-ben bevezetett üzleti tervezési programban készítik éves üzleti terveiket. A feladat 2018. évi ütemének oka a műszaki tartalom kibővítése olyan programfunkciókkal, amelyek lehetővé teszik a társaságok üzleti terveinek összehasonlíthatóságát, illetve egy adott társaság tervszámainak korábbi évekre visszamenőleg történő tervszámaival való összevetését, táblázatos formában. Továbbá egyes adatsorok (terv, tény, változás sorok) részletes alábontása is megvalósulna. A Holding központi Budget Modul fejlesztése során, új funkciókkal bővül (kereszttáblás kimutatás készítése, közgyűlési dokumentációk készítése). Fontos változást hoz a költségvetési jelentés fejlesztése is, amely azt eredményezi, hogy a költségvetési jelentés struktúra soraihoz lesznek rendelhetők a legfrissebb tervstruktúra tetszőleges sorai. A fejlesztés még számos változást hoz, amelyek összességében a terv kiértékelést könnyítenék, illetve a ha</w:t>
      </w:r>
      <w:r w:rsidR="00995C42" w:rsidRPr="00030682">
        <w:rPr>
          <w:rFonts w:ascii="Times New Roman" w:hAnsi="Times New Roman" w:cs="Times New Roman"/>
        </w:rPr>
        <w:t>tékonyabb munkavégzést segítik.</w:t>
      </w:r>
    </w:p>
    <w:p w14:paraId="35FC1DA9" w14:textId="77777777" w:rsidR="00633612" w:rsidRPr="00030682" w:rsidRDefault="000B1AED" w:rsidP="000B1AED">
      <w:pPr>
        <w:spacing w:line="360" w:lineRule="auto"/>
        <w:rPr>
          <w:rFonts w:ascii="Times New Roman" w:hAnsi="Times New Roman" w:cs="Times New Roman"/>
          <w:b/>
          <w:u w:val="single"/>
        </w:rPr>
      </w:pPr>
      <w:r w:rsidRPr="00030682">
        <w:rPr>
          <w:rFonts w:ascii="Times New Roman" w:hAnsi="Times New Roman" w:cs="Times New Roman"/>
          <w:b/>
          <w:u w:val="single"/>
        </w:rPr>
        <w:t>Hivatali szakrendszerek fejlesztése a jogszabályoknak való megfelelés érdekében (7193)</w:t>
      </w:r>
    </w:p>
    <w:p w14:paraId="240ABD47"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0B1AED" w:rsidRPr="00030682">
        <w:rPr>
          <w:rFonts w:ascii="Times New Roman" w:hAnsi="Times New Roman" w:cs="Times New Roman"/>
        </w:rPr>
        <w:t>129</w:t>
      </w:r>
      <w:r w:rsidR="00F35923" w:rsidRPr="00030682">
        <w:rPr>
          <w:rFonts w:ascii="Times New Roman" w:hAnsi="Times New Roman" w:cs="Times New Roman"/>
        </w:rPr>
        <w:t> </w:t>
      </w:r>
      <w:r w:rsidR="000B1AED" w:rsidRPr="00030682">
        <w:rPr>
          <w:rFonts w:ascii="Times New Roman" w:hAnsi="Times New Roman" w:cs="Times New Roman"/>
        </w:rPr>
        <w:t>997</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4B0C2150"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0B1AED" w:rsidRPr="00030682">
        <w:rPr>
          <w:rFonts w:ascii="Times New Roman" w:hAnsi="Times New Roman" w:cs="Times New Roman"/>
        </w:rPr>
        <w:t>188</w:t>
      </w:r>
      <w:r w:rsidR="00F35923" w:rsidRPr="00030682">
        <w:rPr>
          <w:rFonts w:ascii="Times New Roman" w:hAnsi="Times New Roman" w:cs="Times New Roman"/>
        </w:rPr>
        <w:t> </w:t>
      </w:r>
      <w:r w:rsidR="000B1AED" w:rsidRPr="00030682">
        <w:rPr>
          <w:rFonts w:ascii="Times New Roman" w:hAnsi="Times New Roman" w:cs="Times New Roman"/>
        </w:rPr>
        <w:t>122</w:t>
      </w:r>
      <w:r w:rsidR="00F35923" w:rsidRPr="00030682">
        <w:rPr>
          <w:rFonts w:ascii="Times New Roman" w:hAnsi="Times New Roman" w:cs="Times New Roman"/>
        </w:rPr>
        <w:t xml:space="preserve"> </w:t>
      </w:r>
      <w:r w:rsidRPr="00030682">
        <w:rPr>
          <w:rFonts w:ascii="Times New Roman" w:hAnsi="Times New Roman" w:cs="Times New Roman"/>
        </w:rPr>
        <w:t xml:space="preserve">ezer Ft </w:t>
      </w:r>
    </w:p>
    <w:p w14:paraId="2B66CFB5" w14:textId="582EECF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w:t>
      </w:r>
      <w:r w:rsidR="00B564AE" w:rsidRPr="00030682">
        <w:rPr>
          <w:rFonts w:ascii="Times New Roman" w:hAnsi="Times New Roman" w:cs="Times New Roman"/>
        </w:rPr>
        <w:t>gvalósítás</w:t>
      </w:r>
      <w:r w:rsidR="00B564AE" w:rsidRPr="00030682">
        <w:rPr>
          <w:rFonts w:ascii="Times New Roman" w:hAnsi="Times New Roman" w:cs="Times New Roman"/>
        </w:rPr>
        <w:tab/>
      </w:r>
      <w:r w:rsidR="00B564AE" w:rsidRPr="00030682">
        <w:rPr>
          <w:rFonts w:ascii="Times New Roman" w:hAnsi="Times New Roman" w:cs="Times New Roman"/>
        </w:rPr>
        <w:tab/>
        <w:t xml:space="preserve">: </w:t>
      </w:r>
      <w:r w:rsidR="00B564AE" w:rsidRPr="00030682">
        <w:rPr>
          <w:rFonts w:ascii="Times New Roman" w:hAnsi="Times New Roman" w:cs="Times New Roman"/>
        </w:rPr>
        <w:tab/>
      </w:r>
      <w:r w:rsidR="00B564AE" w:rsidRPr="00030682">
        <w:rPr>
          <w:rFonts w:ascii="Times New Roman" w:hAnsi="Times New Roman" w:cs="Times New Roman"/>
        </w:rPr>
        <w:tab/>
      </w:r>
      <w:r w:rsidR="00CE7A93" w:rsidRPr="00030682">
        <w:rPr>
          <w:rFonts w:ascii="Times New Roman" w:hAnsi="Times New Roman" w:cs="Times New Roman"/>
        </w:rPr>
        <w:t xml:space="preserve"> </w:t>
      </w:r>
      <w:r w:rsidR="000B1AED" w:rsidRPr="00030682">
        <w:rPr>
          <w:rFonts w:ascii="Times New Roman" w:hAnsi="Times New Roman" w:cs="Times New Roman"/>
        </w:rPr>
        <w:t>2016-2018 évek</w:t>
      </w:r>
    </w:p>
    <w:p w14:paraId="223B1DD6"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önkéntes</w:t>
      </w:r>
    </w:p>
    <w:p w14:paraId="50F44E5E" w14:textId="77777777" w:rsidR="0027227F" w:rsidRPr="00030682" w:rsidRDefault="0027227F" w:rsidP="00633612">
      <w:pPr>
        <w:spacing w:after="0"/>
        <w:ind w:left="2124"/>
        <w:rPr>
          <w:rFonts w:ascii="Times New Roman" w:hAnsi="Times New Roman" w:cs="Times New Roman"/>
        </w:rPr>
      </w:pPr>
    </w:p>
    <w:p w14:paraId="495B32CC" w14:textId="68D6FE8D" w:rsidR="0046493C" w:rsidRPr="00030682" w:rsidRDefault="0027227F" w:rsidP="00316035">
      <w:pPr>
        <w:jc w:val="both"/>
        <w:rPr>
          <w:rFonts w:ascii="Times New Roman" w:hAnsi="Times New Roman" w:cs="Times New Roman"/>
        </w:rPr>
      </w:pPr>
      <w:r w:rsidRPr="00030682">
        <w:rPr>
          <w:rFonts w:ascii="Times New Roman" w:hAnsi="Times New Roman" w:cs="Times New Roman"/>
        </w:rPr>
        <w:t>A Főpolgármesteri Hivatal használatában jelenleg számos informatikai alkalmazás, egyedileg fejlesztett szakrendszer áll rendelkezésre. Ezek biztosítják a Hivatal folyamatos szakszerű és hatékony feladatellátását. A szakrendszerek folyamatos fejlesztése, jogszabálykövetése valamint a korszerűbb technológiai követelményeknek való megfeleltetése éppúgy elengedhetetlen, mint a Hivatal szervezeti egységei (a felhasználók) által jelzett új igények kielégítése, melyek a munkavégzés hatékonyságát segítik elő. A feladat 2018-as évi ütemének oka az elektronikus ügyintézés folyamatait, hatókörét és az érintett ügyek számát jelentős mértékben befolyásoló, a 2017. év végén hatályba lépett jogszabályváltozások (pl. az adózás rendjéről szóló tv.), valamint a 2018 májusában hatályba lépő uniós adatvédelemről szóló rendelet által generált többletfeladat, mely érinti a hivat</w:t>
      </w:r>
      <w:r w:rsidR="00B83761" w:rsidRPr="00030682">
        <w:rPr>
          <w:rFonts w:ascii="Times New Roman" w:hAnsi="Times New Roman" w:cs="Times New Roman"/>
        </w:rPr>
        <w:t>al szakrendszereinek többségét.</w:t>
      </w:r>
    </w:p>
    <w:p w14:paraId="45EFF7FD" w14:textId="77777777" w:rsidR="00A810DF" w:rsidRDefault="00A810DF" w:rsidP="00F90B89">
      <w:pPr>
        <w:spacing w:line="360" w:lineRule="auto"/>
        <w:rPr>
          <w:rFonts w:ascii="Times New Roman" w:hAnsi="Times New Roman" w:cs="Times New Roman"/>
          <w:b/>
          <w:u w:val="single"/>
        </w:rPr>
      </w:pPr>
    </w:p>
    <w:p w14:paraId="5F259661" w14:textId="77777777" w:rsidR="00A810DF" w:rsidRDefault="00A810DF" w:rsidP="00F90B89">
      <w:pPr>
        <w:spacing w:line="360" w:lineRule="auto"/>
        <w:rPr>
          <w:rFonts w:ascii="Times New Roman" w:hAnsi="Times New Roman" w:cs="Times New Roman"/>
          <w:b/>
          <w:u w:val="single"/>
        </w:rPr>
      </w:pPr>
    </w:p>
    <w:p w14:paraId="66CF2319" w14:textId="2209704A" w:rsidR="00633612" w:rsidRPr="00030682" w:rsidRDefault="00F90B89" w:rsidP="00F90B89">
      <w:pPr>
        <w:spacing w:line="360" w:lineRule="auto"/>
        <w:rPr>
          <w:rFonts w:ascii="Times New Roman" w:hAnsi="Times New Roman" w:cs="Times New Roman"/>
          <w:b/>
          <w:u w:val="single"/>
        </w:rPr>
      </w:pPr>
      <w:r w:rsidRPr="00030682">
        <w:rPr>
          <w:rFonts w:ascii="Times New Roman" w:hAnsi="Times New Roman" w:cs="Times New Roman"/>
          <w:b/>
          <w:u w:val="single"/>
        </w:rPr>
        <w:t>IT biztonsági beruházások (7210)</w:t>
      </w:r>
    </w:p>
    <w:p w14:paraId="33826128"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90B89" w:rsidRPr="00030682">
        <w:rPr>
          <w:rFonts w:ascii="Times New Roman" w:hAnsi="Times New Roman" w:cs="Times New Roman"/>
        </w:rPr>
        <w:t xml:space="preserve"> 55</w:t>
      </w:r>
      <w:r w:rsidR="00415BC7" w:rsidRPr="00030682">
        <w:rPr>
          <w:rFonts w:ascii="Times New Roman" w:hAnsi="Times New Roman" w:cs="Times New Roman"/>
        </w:rPr>
        <w:t> </w:t>
      </w:r>
      <w:r w:rsidR="00F90B89" w:rsidRPr="00030682">
        <w:rPr>
          <w:rFonts w:ascii="Times New Roman" w:hAnsi="Times New Roman" w:cs="Times New Roman"/>
        </w:rPr>
        <w:t>224</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2BD604AA" w14:textId="6170C025" w:rsidR="00633612" w:rsidRPr="00030682" w:rsidRDefault="004C3DCE"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33612" w:rsidRPr="00030682">
        <w:rPr>
          <w:rFonts w:ascii="Times New Roman" w:hAnsi="Times New Roman" w:cs="Times New Roman"/>
        </w:rPr>
        <w:t xml:space="preserve">  </w:t>
      </w:r>
      <w:r w:rsidR="00F90B89" w:rsidRPr="00030682">
        <w:rPr>
          <w:rFonts w:ascii="Times New Roman" w:hAnsi="Times New Roman" w:cs="Times New Roman"/>
        </w:rPr>
        <w:t>128</w:t>
      </w:r>
      <w:r w:rsidR="00415BC7" w:rsidRPr="00030682">
        <w:rPr>
          <w:rFonts w:ascii="Times New Roman" w:hAnsi="Times New Roman" w:cs="Times New Roman"/>
        </w:rPr>
        <w:t> </w:t>
      </w:r>
      <w:r w:rsidR="00F90B89" w:rsidRPr="00030682">
        <w:rPr>
          <w:rFonts w:ascii="Times New Roman" w:hAnsi="Times New Roman" w:cs="Times New Roman"/>
        </w:rPr>
        <w:t>000</w:t>
      </w:r>
      <w:r w:rsidR="00415BC7" w:rsidRPr="00030682">
        <w:rPr>
          <w:rFonts w:ascii="Times New Roman" w:hAnsi="Times New Roman" w:cs="Times New Roman"/>
        </w:rPr>
        <w:t xml:space="preserve"> </w:t>
      </w:r>
      <w:r w:rsidR="00633612" w:rsidRPr="00030682">
        <w:rPr>
          <w:rFonts w:ascii="Times New Roman" w:hAnsi="Times New Roman" w:cs="Times New Roman"/>
        </w:rPr>
        <w:t xml:space="preserve">ezer Ft </w:t>
      </w:r>
    </w:p>
    <w:p w14:paraId="4C7DAC06" w14:textId="38B6CEF9" w:rsidR="00633612" w:rsidRPr="00030682" w:rsidRDefault="004C3DCE"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E7A93" w:rsidRPr="00030682">
        <w:rPr>
          <w:rFonts w:ascii="Times New Roman" w:hAnsi="Times New Roman" w:cs="Times New Roman"/>
        </w:rPr>
        <w:t xml:space="preserve"> </w:t>
      </w:r>
      <w:r w:rsidR="00F90B89" w:rsidRPr="00030682">
        <w:rPr>
          <w:rFonts w:ascii="Times New Roman" w:hAnsi="Times New Roman" w:cs="Times New Roman"/>
        </w:rPr>
        <w:t>2016-2018</w:t>
      </w:r>
      <w:r w:rsidR="00A16C5C" w:rsidRPr="00030682">
        <w:rPr>
          <w:rFonts w:ascii="Times New Roman" w:hAnsi="Times New Roman" w:cs="Times New Roman"/>
        </w:rPr>
        <w:t xml:space="preserve"> évek</w:t>
      </w:r>
    </w:p>
    <w:p w14:paraId="0C3D39D9"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lastRenderedPageBreak/>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90B89" w:rsidRPr="00030682">
        <w:rPr>
          <w:rFonts w:ascii="Times New Roman" w:hAnsi="Times New Roman" w:cs="Times New Roman"/>
        </w:rPr>
        <w:t>kötelező</w:t>
      </w:r>
    </w:p>
    <w:p w14:paraId="23E1013E" w14:textId="77777777" w:rsidR="00A16C5C" w:rsidRPr="00030682" w:rsidRDefault="00A16C5C" w:rsidP="00633612">
      <w:pPr>
        <w:spacing w:after="0"/>
        <w:ind w:left="2124"/>
        <w:rPr>
          <w:rFonts w:ascii="Times New Roman" w:hAnsi="Times New Roman" w:cs="Times New Roman"/>
        </w:rPr>
      </w:pPr>
    </w:p>
    <w:p w14:paraId="3EBD39D1" w14:textId="110C6A5D" w:rsidR="00A16C5C" w:rsidRPr="00030682" w:rsidRDefault="00A16C5C" w:rsidP="00F85F5C">
      <w:pPr>
        <w:jc w:val="both"/>
        <w:rPr>
          <w:rFonts w:ascii="Times New Roman" w:hAnsi="Times New Roman" w:cs="Times New Roman"/>
        </w:rPr>
      </w:pPr>
      <w:r w:rsidRPr="00030682">
        <w:rPr>
          <w:rFonts w:ascii="Times New Roman" w:hAnsi="Times New Roman" w:cs="Times New Roman"/>
        </w:rPr>
        <w:t>A nemzetközi trendeknek megfelelően országunknak, fővárosunknak és ezzel hivatalunknak is egyre több információbiztonsági kihívással kell szembenéznie, a kiberbiztonság garantálása újabb, korszerűbb eszközök alkalmazását igényli. A jogalkotók felismerték ezeket az igényeket és megfelelő szabályozás vonatkozik erre a területre, melynek a hivatalunknak is meg kell felelnie. A feladat 2018-as ütemének oka a 2018. május 25-én hatályba lépő, a személyes adatok védelmében hozott uniós rendelet (GDPR), melynek következtében szükségessé vált a 2016. évben jelen feladat keretében beszerzett adatszivárgás felderítését biztosító szoftver kiterjesztése a Hivatal va</w:t>
      </w:r>
      <w:r w:rsidR="00F85F5C" w:rsidRPr="00030682">
        <w:rPr>
          <w:rFonts w:ascii="Times New Roman" w:hAnsi="Times New Roman" w:cs="Times New Roman"/>
        </w:rPr>
        <w:t>lamennyi felhasználója részére.</w:t>
      </w:r>
    </w:p>
    <w:p w14:paraId="7C5FEC13" w14:textId="77777777" w:rsidR="00633612" w:rsidRPr="00030682" w:rsidRDefault="00FA29E6" w:rsidP="00FA29E6">
      <w:pPr>
        <w:spacing w:line="360" w:lineRule="auto"/>
        <w:rPr>
          <w:rFonts w:ascii="Times New Roman" w:hAnsi="Times New Roman" w:cs="Times New Roman"/>
          <w:b/>
          <w:u w:val="single"/>
        </w:rPr>
      </w:pPr>
      <w:r w:rsidRPr="00030682">
        <w:rPr>
          <w:rFonts w:ascii="Times New Roman" w:hAnsi="Times New Roman" w:cs="Times New Roman"/>
          <w:b/>
          <w:u w:val="single"/>
        </w:rPr>
        <w:t>Licenc vásárlás 2017. (7330)</w:t>
      </w:r>
    </w:p>
    <w:p w14:paraId="06F09D5A" w14:textId="02260C63"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A29E6" w:rsidRPr="00030682">
        <w:rPr>
          <w:rFonts w:ascii="Times New Roman" w:hAnsi="Times New Roman" w:cs="Times New Roman"/>
        </w:rPr>
        <w:t>124</w:t>
      </w:r>
      <w:r w:rsidR="00415BC7" w:rsidRPr="00030682">
        <w:rPr>
          <w:rFonts w:ascii="Times New Roman" w:hAnsi="Times New Roman" w:cs="Times New Roman"/>
        </w:rPr>
        <w:t> </w:t>
      </w:r>
      <w:r w:rsidR="00FA29E6" w:rsidRPr="00030682">
        <w:rPr>
          <w:rFonts w:ascii="Times New Roman" w:hAnsi="Times New Roman" w:cs="Times New Roman"/>
        </w:rPr>
        <w:t>832</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57D13054" w14:textId="4618DE3F"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C3DCE" w:rsidRPr="00030682">
        <w:rPr>
          <w:rFonts w:ascii="Times New Roman" w:hAnsi="Times New Roman" w:cs="Times New Roman"/>
        </w:rPr>
        <w:t xml:space="preserve">  </w:t>
      </w:r>
      <w:r w:rsidR="00FA29E6" w:rsidRPr="00030682">
        <w:rPr>
          <w:rFonts w:ascii="Times New Roman" w:hAnsi="Times New Roman" w:cs="Times New Roman"/>
        </w:rPr>
        <w:t>124</w:t>
      </w:r>
      <w:r w:rsidR="00415BC7" w:rsidRPr="00030682">
        <w:rPr>
          <w:rFonts w:ascii="Times New Roman" w:hAnsi="Times New Roman" w:cs="Times New Roman"/>
        </w:rPr>
        <w:t> </w:t>
      </w:r>
      <w:r w:rsidR="00FA29E6" w:rsidRPr="00030682">
        <w:rPr>
          <w:rFonts w:ascii="Times New Roman" w:hAnsi="Times New Roman" w:cs="Times New Roman"/>
        </w:rPr>
        <w:t>832</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0F37EDEC" w14:textId="52785AE6"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967F5" w:rsidRPr="00030682">
        <w:rPr>
          <w:rFonts w:ascii="Times New Roman" w:hAnsi="Times New Roman" w:cs="Times New Roman"/>
        </w:rPr>
        <w:t xml:space="preserve">      </w:t>
      </w:r>
      <w:r w:rsidRPr="00030682">
        <w:rPr>
          <w:rFonts w:ascii="Times New Roman" w:hAnsi="Times New Roman" w:cs="Times New Roman"/>
        </w:rPr>
        <w:t xml:space="preserve"> </w:t>
      </w:r>
      <w:r w:rsidR="00FA29E6" w:rsidRPr="00030682">
        <w:rPr>
          <w:rFonts w:ascii="Times New Roman" w:hAnsi="Times New Roman" w:cs="Times New Roman"/>
        </w:rPr>
        <w:t>2017 év</w:t>
      </w:r>
    </w:p>
    <w:p w14:paraId="6FAF1D52" w14:textId="77777777" w:rsidR="00633612" w:rsidRPr="00030682" w:rsidRDefault="00633612" w:rsidP="006336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A29E6" w:rsidRPr="00030682">
        <w:rPr>
          <w:rFonts w:ascii="Times New Roman" w:hAnsi="Times New Roman" w:cs="Times New Roman"/>
        </w:rPr>
        <w:t>kötelező</w:t>
      </w:r>
    </w:p>
    <w:p w14:paraId="2C04C189" w14:textId="77777777" w:rsidR="00633612" w:rsidRPr="00030682" w:rsidRDefault="00633612" w:rsidP="00633612">
      <w:pPr>
        <w:spacing w:after="0"/>
        <w:ind w:left="2124"/>
        <w:rPr>
          <w:rFonts w:ascii="Times New Roman" w:hAnsi="Times New Roman" w:cs="Times New Roman"/>
        </w:rPr>
      </w:pPr>
    </w:p>
    <w:p w14:paraId="78D51B84" w14:textId="7AEF3EC4" w:rsidR="00B522BC" w:rsidRPr="00030682" w:rsidRDefault="00B522BC" w:rsidP="008F2C79">
      <w:pPr>
        <w:jc w:val="both"/>
        <w:rPr>
          <w:rFonts w:ascii="Times New Roman" w:hAnsi="Times New Roman" w:cs="Times New Roman"/>
        </w:rPr>
      </w:pPr>
      <w:r w:rsidRPr="00030682">
        <w:rPr>
          <w:rFonts w:ascii="Times New Roman" w:hAnsi="Times New Roman" w:cs="Times New Roman"/>
        </w:rPr>
        <w:t xml:space="preserve">A beruházás célja, hogy biztosítsa a szerverek és a munkaállomások (PC-k) számára az alkalmazott alap operációs rendszer szoftverek és irodai alap alkalmazások folyamatos aktualizálását, verzió követését, másrészt optimalizáltan és tervezhető módon tegye lehetővé a Főpolgármesteri Hivatal számára a szoftver jogtisztaság fenntartását. A Hivatal részére a Microsoft Enterprise Agreement (Nagyvállalati Szerződés, a továbbiakban: EA) megállapodás keretében történt a licencek beszerzése. A feladat egy 3 éves szerződéses konstrukció útján került biztosításra, hogy Budapest Főváros Önkormányzata, illetve a Budapest Főváros Főpolgármesteri Hivatal eleget tudjon tenni a szerzői jogokról szóló 1999. évi LXXVI. törvény előírásainak. A feladat megvalósult a 2017. évben, csak a pénzügyi teljesítés húzódott át 2018. január hónapra. </w:t>
      </w:r>
    </w:p>
    <w:p w14:paraId="228D9F1A" w14:textId="77777777" w:rsidR="00BA4F8D" w:rsidRPr="00030682" w:rsidRDefault="00BA4F8D" w:rsidP="00BA4F8D">
      <w:pPr>
        <w:spacing w:line="360" w:lineRule="auto"/>
        <w:rPr>
          <w:rFonts w:ascii="Times New Roman" w:hAnsi="Times New Roman" w:cs="Times New Roman"/>
          <w:b/>
          <w:u w:val="single"/>
        </w:rPr>
      </w:pPr>
      <w:r w:rsidRPr="00030682">
        <w:rPr>
          <w:rFonts w:ascii="Times New Roman" w:hAnsi="Times New Roman" w:cs="Times New Roman"/>
          <w:b/>
          <w:u w:val="single"/>
        </w:rPr>
        <w:t>Vírusvédelem és hálózati biztonsági licenszek 2017. (7331)</w:t>
      </w:r>
    </w:p>
    <w:p w14:paraId="2E1D5D92" w14:textId="53B55097" w:rsidR="00BA4F8D" w:rsidRPr="00030682" w:rsidRDefault="00BA4F8D" w:rsidP="00BA4F8D">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C3DCE" w:rsidRPr="00030682">
        <w:rPr>
          <w:rFonts w:ascii="Times New Roman" w:hAnsi="Times New Roman" w:cs="Times New Roman"/>
        </w:rPr>
        <w:t xml:space="preserve"> </w:t>
      </w:r>
      <w:r w:rsidRPr="00030682">
        <w:rPr>
          <w:rFonts w:ascii="Times New Roman" w:hAnsi="Times New Roman" w:cs="Times New Roman"/>
        </w:rPr>
        <w:t xml:space="preserve"> 24</w:t>
      </w:r>
      <w:r w:rsidR="00415BC7" w:rsidRPr="00030682">
        <w:rPr>
          <w:rFonts w:ascii="Times New Roman" w:hAnsi="Times New Roman" w:cs="Times New Roman"/>
        </w:rPr>
        <w:t> </w:t>
      </w:r>
      <w:r w:rsidRPr="00030682">
        <w:rPr>
          <w:rFonts w:ascii="Times New Roman" w:hAnsi="Times New Roman" w:cs="Times New Roman"/>
        </w:rPr>
        <w:t>900</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379B7B90" w14:textId="6DE19482" w:rsidR="00BA4F8D" w:rsidRPr="00030682" w:rsidRDefault="00BA4F8D" w:rsidP="00BA4F8D">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C3DCE" w:rsidRPr="00030682">
        <w:rPr>
          <w:rFonts w:ascii="Times New Roman" w:hAnsi="Times New Roman" w:cs="Times New Roman"/>
        </w:rPr>
        <w:t xml:space="preserve"> </w:t>
      </w:r>
      <w:r w:rsidRPr="00030682">
        <w:rPr>
          <w:rFonts w:ascii="Times New Roman" w:hAnsi="Times New Roman" w:cs="Times New Roman"/>
        </w:rPr>
        <w:t xml:space="preserve"> 25</w:t>
      </w:r>
      <w:r w:rsidR="00415BC7" w:rsidRPr="00030682">
        <w:rPr>
          <w:rFonts w:ascii="Times New Roman" w:hAnsi="Times New Roman" w:cs="Times New Roman"/>
        </w:rPr>
        <w:t> </w:t>
      </w:r>
      <w:r w:rsidRPr="00030682">
        <w:rPr>
          <w:rFonts w:ascii="Times New Roman" w:hAnsi="Times New Roman" w:cs="Times New Roman"/>
        </w:rPr>
        <w:t>000</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62E00EC3" w14:textId="2DB494C7" w:rsidR="00BA4F8D" w:rsidRPr="00030682" w:rsidRDefault="00BA4F8D" w:rsidP="00BA4F8D">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2017-2018 évek</w:t>
      </w:r>
    </w:p>
    <w:p w14:paraId="48A34BAC" w14:textId="77777777" w:rsidR="00BA4F8D" w:rsidRPr="00030682" w:rsidRDefault="00BA4F8D" w:rsidP="00BA4F8D">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3B9AD07D" w14:textId="77777777" w:rsidR="00BA4F8D" w:rsidRPr="00030682" w:rsidRDefault="00BA4F8D" w:rsidP="00BA4F8D">
      <w:pPr>
        <w:spacing w:after="0"/>
        <w:ind w:left="2124"/>
        <w:rPr>
          <w:rFonts w:ascii="Times New Roman" w:hAnsi="Times New Roman" w:cs="Times New Roman"/>
        </w:rPr>
      </w:pPr>
    </w:p>
    <w:p w14:paraId="7080FDC2" w14:textId="68F3EF2E" w:rsidR="0046493C" w:rsidRPr="00030682" w:rsidRDefault="00CA272D" w:rsidP="00316035">
      <w:pPr>
        <w:jc w:val="both"/>
        <w:rPr>
          <w:rFonts w:ascii="Times New Roman" w:hAnsi="Times New Roman" w:cs="Times New Roman"/>
        </w:rPr>
      </w:pPr>
      <w:r w:rsidRPr="00030682">
        <w:rPr>
          <w:rFonts w:ascii="Times New Roman" w:hAnsi="Times New Roman" w:cs="Times New Roman"/>
        </w:rPr>
        <w:t>A Főpolgármesteri Hivatal hálózatának biztonságos működése érdekében szükséges a hálózat, a szerverek és a munkaállomások teljes körű vírusvédelmi rendszerét biztosító szoftverek beszerzése, a tartalomszűrő szoftverek, web-filtering rendszerek éves verziókövetésének biztosítása, valamint a kapcsolódó adatbázisok folyamatos frissítése. A feladat megvalósult a 2017. évben, csak a pénzügyi teljesítés húzódik át a 2018. évre</w:t>
      </w:r>
      <w:r w:rsidR="00ED7691" w:rsidRPr="00030682">
        <w:rPr>
          <w:rFonts w:ascii="Times New Roman" w:hAnsi="Times New Roman" w:cs="Times New Roman"/>
        </w:rPr>
        <w:t>.</w:t>
      </w:r>
    </w:p>
    <w:p w14:paraId="723F7489" w14:textId="77777777" w:rsidR="00ED5494" w:rsidRDefault="00ED5494" w:rsidP="00CA272D">
      <w:pPr>
        <w:spacing w:after="160" w:line="259" w:lineRule="auto"/>
        <w:rPr>
          <w:rFonts w:ascii="Times New Roman" w:hAnsi="Times New Roman" w:cs="Times New Roman"/>
          <w:b/>
          <w:u w:val="single"/>
        </w:rPr>
      </w:pPr>
    </w:p>
    <w:p w14:paraId="07EECC12" w14:textId="77777777" w:rsidR="00ED5494" w:rsidRDefault="00ED5494" w:rsidP="00CA272D">
      <w:pPr>
        <w:spacing w:after="160" w:line="259" w:lineRule="auto"/>
        <w:rPr>
          <w:rFonts w:ascii="Times New Roman" w:hAnsi="Times New Roman" w:cs="Times New Roman"/>
          <w:b/>
          <w:u w:val="single"/>
        </w:rPr>
      </w:pPr>
    </w:p>
    <w:p w14:paraId="75003852" w14:textId="77777777" w:rsidR="00ED5494" w:rsidRDefault="00ED5494" w:rsidP="00CA272D">
      <w:pPr>
        <w:spacing w:after="160" w:line="259" w:lineRule="auto"/>
        <w:rPr>
          <w:rFonts w:ascii="Times New Roman" w:hAnsi="Times New Roman" w:cs="Times New Roman"/>
          <w:b/>
          <w:u w:val="single"/>
        </w:rPr>
      </w:pPr>
    </w:p>
    <w:p w14:paraId="670F6812" w14:textId="6F17896E" w:rsidR="006564A5" w:rsidRPr="00030682" w:rsidRDefault="00463D73" w:rsidP="00CA272D">
      <w:pPr>
        <w:spacing w:after="160" w:line="259" w:lineRule="auto"/>
        <w:rPr>
          <w:rFonts w:ascii="Times New Roman" w:hAnsi="Times New Roman" w:cs="Times New Roman"/>
          <w:b/>
          <w:sz w:val="26"/>
          <w:szCs w:val="26"/>
        </w:rPr>
      </w:pPr>
      <w:r w:rsidRPr="00030682">
        <w:rPr>
          <w:rFonts w:ascii="Times New Roman" w:hAnsi="Times New Roman" w:cs="Times New Roman"/>
          <w:b/>
          <w:u w:val="single"/>
        </w:rPr>
        <w:t>HAIR rendszer fejlesztése (7336)</w:t>
      </w:r>
    </w:p>
    <w:p w14:paraId="5518738C" w14:textId="187CFEF4" w:rsidR="00C84CF8" w:rsidRPr="00030682" w:rsidRDefault="00C84CF8" w:rsidP="00C84CF8">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76B97" w:rsidRPr="00030682">
        <w:rPr>
          <w:rFonts w:ascii="Times New Roman" w:hAnsi="Times New Roman" w:cs="Times New Roman"/>
        </w:rPr>
        <w:t xml:space="preserve">   </w:t>
      </w:r>
      <w:r w:rsidR="00463D73" w:rsidRPr="00030682">
        <w:rPr>
          <w:rFonts w:ascii="Times New Roman" w:hAnsi="Times New Roman" w:cs="Times New Roman"/>
        </w:rPr>
        <w:t>416</w:t>
      </w:r>
      <w:r w:rsidR="00415BC7" w:rsidRPr="00030682">
        <w:rPr>
          <w:rFonts w:ascii="Times New Roman" w:hAnsi="Times New Roman" w:cs="Times New Roman"/>
        </w:rPr>
        <w:t> </w:t>
      </w:r>
      <w:r w:rsidR="00463D73" w:rsidRPr="00030682">
        <w:rPr>
          <w:rFonts w:ascii="Times New Roman" w:hAnsi="Times New Roman" w:cs="Times New Roman"/>
        </w:rPr>
        <w:t>155</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2615A91D" w14:textId="4F48579D" w:rsidR="00C84CF8" w:rsidRPr="00030682" w:rsidRDefault="00C84CF8" w:rsidP="00C84CF8">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76B97" w:rsidRPr="00030682">
        <w:rPr>
          <w:rFonts w:ascii="Times New Roman" w:hAnsi="Times New Roman" w:cs="Times New Roman"/>
        </w:rPr>
        <w:t xml:space="preserve">  </w:t>
      </w:r>
      <w:r w:rsidR="009B27AA" w:rsidRPr="00030682">
        <w:rPr>
          <w:rFonts w:ascii="Times New Roman" w:hAnsi="Times New Roman" w:cs="Times New Roman"/>
        </w:rPr>
        <w:t xml:space="preserve"> </w:t>
      </w:r>
      <w:r w:rsidR="00463D73" w:rsidRPr="00030682">
        <w:rPr>
          <w:rFonts w:ascii="Times New Roman" w:hAnsi="Times New Roman" w:cs="Times New Roman"/>
        </w:rPr>
        <w:t>700</w:t>
      </w:r>
      <w:r w:rsidR="00415BC7" w:rsidRPr="00030682">
        <w:rPr>
          <w:rFonts w:ascii="Times New Roman" w:hAnsi="Times New Roman" w:cs="Times New Roman"/>
        </w:rPr>
        <w:t> </w:t>
      </w:r>
      <w:r w:rsidR="00463D73" w:rsidRPr="00030682">
        <w:rPr>
          <w:rFonts w:ascii="Times New Roman" w:hAnsi="Times New Roman" w:cs="Times New Roman"/>
        </w:rPr>
        <w:t>000</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28057C8D" w14:textId="744C72D5" w:rsidR="00C84CF8" w:rsidRPr="00030682" w:rsidRDefault="00C84CF8" w:rsidP="00C84CF8">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967F5" w:rsidRPr="00030682">
        <w:rPr>
          <w:rFonts w:ascii="Times New Roman" w:hAnsi="Times New Roman" w:cs="Times New Roman"/>
        </w:rPr>
        <w:t xml:space="preserve"> </w:t>
      </w:r>
      <w:r w:rsidRPr="00030682">
        <w:rPr>
          <w:rFonts w:ascii="Times New Roman" w:hAnsi="Times New Roman" w:cs="Times New Roman"/>
        </w:rPr>
        <w:t xml:space="preserve"> </w:t>
      </w:r>
      <w:r w:rsidR="00463D73" w:rsidRPr="00030682">
        <w:rPr>
          <w:rFonts w:ascii="Times New Roman" w:hAnsi="Times New Roman" w:cs="Times New Roman"/>
        </w:rPr>
        <w:t>2017-2018</w:t>
      </w:r>
      <w:r w:rsidR="004C37E3" w:rsidRPr="00030682">
        <w:rPr>
          <w:rFonts w:ascii="Times New Roman" w:hAnsi="Times New Roman" w:cs="Times New Roman"/>
        </w:rPr>
        <w:t xml:space="preserve"> évek</w:t>
      </w:r>
    </w:p>
    <w:p w14:paraId="7587FDD8" w14:textId="77777777" w:rsidR="00C84CF8" w:rsidRPr="00030682" w:rsidRDefault="00C84CF8" w:rsidP="00406613">
      <w:pPr>
        <w:spacing w:after="0"/>
        <w:ind w:left="2124"/>
        <w:rPr>
          <w:rFonts w:ascii="Times New Roman" w:hAnsi="Times New Roman" w:cs="Times New Roman"/>
        </w:rPr>
      </w:pPr>
      <w:r w:rsidRPr="00030682">
        <w:rPr>
          <w:rFonts w:ascii="Times New Roman" w:hAnsi="Times New Roman" w:cs="Times New Roman"/>
        </w:rPr>
        <w:lastRenderedPageBreak/>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9B27AA" w:rsidRPr="00030682">
        <w:rPr>
          <w:rFonts w:ascii="Times New Roman" w:hAnsi="Times New Roman" w:cs="Times New Roman"/>
        </w:rPr>
        <w:t xml:space="preserve">  </w:t>
      </w:r>
      <w:r w:rsidR="004A380B" w:rsidRPr="00030682">
        <w:rPr>
          <w:rFonts w:ascii="Times New Roman" w:hAnsi="Times New Roman" w:cs="Times New Roman"/>
        </w:rPr>
        <w:t xml:space="preserve">    </w:t>
      </w:r>
      <w:r w:rsidR="009B27AA" w:rsidRPr="00030682">
        <w:rPr>
          <w:rFonts w:ascii="Times New Roman" w:hAnsi="Times New Roman" w:cs="Times New Roman"/>
        </w:rPr>
        <w:t xml:space="preserve">   </w:t>
      </w:r>
      <w:r w:rsidR="00FA29E6" w:rsidRPr="00030682">
        <w:rPr>
          <w:rFonts w:ascii="Times New Roman" w:hAnsi="Times New Roman" w:cs="Times New Roman"/>
        </w:rPr>
        <w:t>kötelező</w:t>
      </w:r>
    </w:p>
    <w:p w14:paraId="7D223263" w14:textId="77777777" w:rsidR="007E7EFA" w:rsidRPr="00030682" w:rsidRDefault="007E7EFA" w:rsidP="00406613">
      <w:pPr>
        <w:spacing w:after="0"/>
        <w:ind w:left="2124"/>
        <w:rPr>
          <w:rFonts w:ascii="Times New Roman" w:hAnsi="Times New Roman" w:cs="Times New Roman"/>
        </w:rPr>
      </w:pPr>
    </w:p>
    <w:p w14:paraId="4EC89652" w14:textId="654F74DE" w:rsidR="002F22B6" w:rsidRPr="00030682" w:rsidRDefault="002F22B6" w:rsidP="00ED7691">
      <w:pPr>
        <w:jc w:val="both"/>
        <w:rPr>
          <w:rFonts w:ascii="Times New Roman" w:hAnsi="Times New Roman" w:cs="Times New Roman"/>
        </w:rPr>
      </w:pPr>
      <w:r w:rsidRPr="00030682">
        <w:rPr>
          <w:rFonts w:ascii="Times New Roman" w:hAnsi="Times New Roman" w:cs="Times New Roman"/>
        </w:rPr>
        <w:t>A Helyi Adók Információs Rendszere (HAIR) a hivatal egyik legrégebbi, ennek ellenére ma is hatékonyan működő nyilvántartási rendszere. A rendszer egészének további hosszú távú (4 év) használhatósága érdekében halaszthatatlan a korszerűsítés. A fejlesztés egyúttal lehetőséget biztosít új, ügyfélbarát szolgáltatások bevezetésére is (pl. e-adófizetés). A fentiek alapján a korszerűsítés, a jogszabálykövetés és funkcióbővítés egy csomagban történő kezelésével a szoftverfejlesztés hatékonyabban hajtható végre. A fejlesztés két fő részre osztható és 2018. év végére befejezhető. A fejlesztési időszak alatt elkészült modulok már a fejlesztési időszak során üzembe helyezésre kerülnek. Az adóhatósági feladatellátáshoz, a bevételi terv teljesítéséhez, a jogszabályban foglalt kötelezettségek pontos, határidőben történő teljesítéséhez a naprakész informatikai támogatás elengedhetetlen. A szoftver egyidejűleg szolgálja ki az adóhatóságot és több mint 300 ezer adóalanyt. A feladat 2017. évi üteme megvalósult.</w:t>
      </w:r>
    </w:p>
    <w:p w14:paraId="003BB94F" w14:textId="416BF940" w:rsidR="0091625D" w:rsidRPr="00030682" w:rsidRDefault="00837002" w:rsidP="008F4EBC">
      <w:pPr>
        <w:spacing w:line="360" w:lineRule="auto"/>
        <w:rPr>
          <w:rFonts w:ascii="Times New Roman" w:hAnsi="Times New Roman" w:cs="Times New Roman"/>
          <w:b/>
          <w:u w:val="single"/>
        </w:rPr>
      </w:pPr>
      <w:r w:rsidRPr="00030682">
        <w:rPr>
          <w:rFonts w:ascii="Times New Roman" w:hAnsi="Times New Roman" w:cs="Times New Roman"/>
          <w:b/>
          <w:u w:val="single"/>
        </w:rPr>
        <w:t>Budapest Portál fejlesztése III fázis 2017. (7454)</w:t>
      </w:r>
      <w:r w:rsidR="00776B97" w:rsidRPr="00030682">
        <w:rPr>
          <w:rFonts w:ascii="Times New Roman" w:hAnsi="Times New Roman" w:cs="Times New Roman"/>
          <w:b/>
          <w:u w:val="single"/>
        </w:rPr>
        <w:t xml:space="preserve"> </w:t>
      </w:r>
    </w:p>
    <w:p w14:paraId="0E40C64C" w14:textId="42693B96" w:rsidR="00EB1E49" w:rsidRPr="00030682" w:rsidRDefault="00EB1E49" w:rsidP="00EB1E4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B27AA" w:rsidRPr="00030682">
        <w:rPr>
          <w:rFonts w:ascii="Times New Roman" w:hAnsi="Times New Roman" w:cs="Times New Roman"/>
        </w:rPr>
        <w:t xml:space="preserve">  </w:t>
      </w:r>
      <w:r w:rsidR="00776B97" w:rsidRPr="00030682">
        <w:rPr>
          <w:rFonts w:ascii="Times New Roman" w:hAnsi="Times New Roman" w:cs="Times New Roman"/>
        </w:rPr>
        <w:t xml:space="preserve">  </w:t>
      </w:r>
      <w:r w:rsidR="009B27AA" w:rsidRPr="00030682">
        <w:rPr>
          <w:rFonts w:ascii="Times New Roman" w:hAnsi="Times New Roman" w:cs="Times New Roman"/>
        </w:rPr>
        <w:t xml:space="preserve"> </w:t>
      </w:r>
      <w:r w:rsidR="00C80727" w:rsidRPr="00030682">
        <w:rPr>
          <w:rFonts w:ascii="Times New Roman" w:hAnsi="Times New Roman" w:cs="Times New Roman"/>
        </w:rPr>
        <w:t>50</w:t>
      </w:r>
      <w:r w:rsidR="00415BC7" w:rsidRPr="00030682">
        <w:rPr>
          <w:rFonts w:ascii="Times New Roman" w:hAnsi="Times New Roman" w:cs="Times New Roman"/>
        </w:rPr>
        <w:t> </w:t>
      </w:r>
      <w:r w:rsidR="00C80727" w:rsidRPr="00030682">
        <w:rPr>
          <w:rFonts w:ascii="Times New Roman" w:hAnsi="Times New Roman" w:cs="Times New Roman"/>
        </w:rPr>
        <w:t>000</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660406BC" w14:textId="5A1FD0BE" w:rsidR="00EB1E49" w:rsidRPr="00030682" w:rsidRDefault="00EB1E49" w:rsidP="00EB1E4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B27AA" w:rsidRPr="00030682">
        <w:rPr>
          <w:rFonts w:ascii="Times New Roman" w:hAnsi="Times New Roman" w:cs="Times New Roman"/>
        </w:rPr>
        <w:t xml:space="preserve">   </w:t>
      </w:r>
      <w:r w:rsidR="00776B97" w:rsidRPr="00030682">
        <w:rPr>
          <w:rFonts w:ascii="Times New Roman" w:hAnsi="Times New Roman" w:cs="Times New Roman"/>
        </w:rPr>
        <w:t xml:space="preserve">  </w:t>
      </w:r>
      <w:r w:rsidR="00C80727" w:rsidRPr="00030682">
        <w:rPr>
          <w:rFonts w:ascii="Times New Roman" w:hAnsi="Times New Roman" w:cs="Times New Roman"/>
        </w:rPr>
        <w:t>50</w:t>
      </w:r>
      <w:r w:rsidR="00415BC7" w:rsidRPr="00030682">
        <w:rPr>
          <w:rFonts w:ascii="Times New Roman" w:hAnsi="Times New Roman" w:cs="Times New Roman"/>
        </w:rPr>
        <w:t> </w:t>
      </w:r>
      <w:r w:rsidR="00C80727" w:rsidRPr="00030682">
        <w:rPr>
          <w:rFonts w:ascii="Times New Roman" w:hAnsi="Times New Roman" w:cs="Times New Roman"/>
        </w:rPr>
        <w:t>000</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43833A30" w14:textId="0BEB20C1" w:rsidR="00EB1E49" w:rsidRPr="00030682" w:rsidRDefault="00EB1E49" w:rsidP="00EB1E4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862D8" w:rsidRPr="00030682">
        <w:rPr>
          <w:rFonts w:ascii="Times New Roman" w:hAnsi="Times New Roman" w:cs="Times New Roman"/>
        </w:rPr>
        <w:t xml:space="preserve"> </w:t>
      </w:r>
      <w:r w:rsidRPr="00030682">
        <w:rPr>
          <w:rFonts w:ascii="Times New Roman" w:hAnsi="Times New Roman" w:cs="Times New Roman"/>
        </w:rPr>
        <w:t xml:space="preserve"> </w:t>
      </w:r>
      <w:r w:rsidR="00C80727" w:rsidRPr="00030682">
        <w:rPr>
          <w:rFonts w:ascii="Times New Roman" w:hAnsi="Times New Roman" w:cs="Times New Roman"/>
        </w:rPr>
        <w:t>2017-2018 évek</w:t>
      </w:r>
    </w:p>
    <w:p w14:paraId="1C5C11F7" w14:textId="77777777" w:rsidR="00EB1E49" w:rsidRPr="00030682" w:rsidRDefault="00EB1E49" w:rsidP="0040661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4A380B" w:rsidRPr="00030682">
        <w:rPr>
          <w:rFonts w:ascii="Times New Roman" w:hAnsi="Times New Roman" w:cs="Times New Roman"/>
        </w:rPr>
        <w:t xml:space="preserve">        </w:t>
      </w:r>
      <w:r w:rsidR="00FA29E6" w:rsidRPr="00030682">
        <w:rPr>
          <w:rFonts w:ascii="Times New Roman" w:hAnsi="Times New Roman" w:cs="Times New Roman"/>
        </w:rPr>
        <w:t>kötelező</w:t>
      </w:r>
    </w:p>
    <w:p w14:paraId="4B357F21" w14:textId="465F592E" w:rsidR="002F22B6" w:rsidRPr="00030682" w:rsidRDefault="004A380B" w:rsidP="003D5088">
      <w:pPr>
        <w:spacing w:after="0"/>
        <w:ind w:left="2124"/>
        <w:rPr>
          <w:rFonts w:ascii="Times New Roman" w:hAnsi="Times New Roman" w:cs="Times New Roman"/>
        </w:rPr>
      </w:pPr>
      <w:r w:rsidRPr="00030682">
        <w:rPr>
          <w:rFonts w:ascii="Times New Roman" w:hAnsi="Times New Roman" w:cs="Times New Roman"/>
        </w:rPr>
        <w:t xml:space="preserve">  </w:t>
      </w:r>
    </w:p>
    <w:p w14:paraId="5E5AF75E" w14:textId="77777777" w:rsidR="002F22B6" w:rsidRPr="00030682" w:rsidRDefault="002F22B6" w:rsidP="00DD4A5A">
      <w:pPr>
        <w:spacing w:after="0"/>
        <w:jc w:val="both"/>
        <w:rPr>
          <w:rFonts w:ascii="Times New Roman" w:hAnsi="Times New Roman" w:cs="Times New Roman"/>
        </w:rPr>
      </w:pPr>
      <w:r w:rsidRPr="00030682">
        <w:rPr>
          <w:rFonts w:ascii="Times New Roman" w:hAnsi="Times New Roman" w:cs="Times New Roman"/>
        </w:rPr>
        <w:t xml:space="preserve">A Budapest Portál átfogó fejlesztése 2011-ben zajlott le, amelyet 2014-ben és 2015-ben újabb fejlesztési ütem (akadálymentes portál, illetve mobiltelefonra, tabletre optimalizált verzió fejlesztése) követett. A következő években a Portál fejlesztésének fő célja az állampolgárok, a budapestiek által igénybe vehető elektronikus, interneten elérhető szolgáltatások körének bővítése, az e-Budapest koncepció megvalósítása, a 2011 óta használt SharePoint program hivatali igények szerinti további testreszabása, valamint a Portál meglévő funkcióinak bővítése, felhasználóbarátabbá tétele. </w:t>
      </w:r>
    </w:p>
    <w:p w14:paraId="62D0BDF1" w14:textId="77777777" w:rsidR="002F22B6" w:rsidRPr="00030682" w:rsidRDefault="002F22B6" w:rsidP="00DD4A5A">
      <w:pPr>
        <w:spacing w:after="0"/>
        <w:jc w:val="both"/>
        <w:rPr>
          <w:rFonts w:ascii="Times New Roman" w:hAnsi="Times New Roman" w:cs="Times New Roman"/>
        </w:rPr>
      </w:pPr>
      <w:r w:rsidRPr="00030682">
        <w:rPr>
          <w:rFonts w:ascii="Times New Roman" w:hAnsi="Times New Roman" w:cs="Times New Roman"/>
        </w:rPr>
        <w:t xml:space="preserve">Az e-Budapest koncepció: </w:t>
      </w:r>
    </w:p>
    <w:p w14:paraId="7D13BCDC" w14:textId="77777777" w:rsidR="002F22B6" w:rsidRPr="00030682" w:rsidRDefault="002F22B6" w:rsidP="00DD4A5A">
      <w:pPr>
        <w:spacing w:after="0"/>
        <w:jc w:val="both"/>
        <w:rPr>
          <w:rFonts w:ascii="Times New Roman" w:hAnsi="Times New Roman" w:cs="Times New Roman"/>
        </w:rPr>
      </w:pPr>
      <w:r w:rsidRPr="00030682">
        <w:rPr>
          <w:rFonts w:ascii="Times New Roman" w:hAnsi="Times New Roman" w:cs="Times New Roman"/>
        </w:rPr>
        <w:t xml:space="preserve">Stratégiai cél, hogy a budapestiek, a Fővárosi Önkormányzattal kapcsolatba kerülő ügyfelek, állampolgárok ügyeik intézését minél kényelmesebben, egyszerűbben és gyorsabban végezhessék, igénybe véve a Budapest Portálon az elektronikus és internetes szolgáltatásokat. Bizonyos ügyek internetes intézésére jelenleg is van lehetőség (pl. ügyfélkapus belépés az Adó Főosztály honlapjára, elektronikusan intézhető változásbejelentés, adó hatálya alá történő bejelentkezés stb.), a cél e szolgáltatási körnek a bővítése, valamint az elektronikus ügyintézés nyomon követhetősége. </w:t>
      </w:r>
    </w:p>
    <w:p w14:paraId="79413CDA" w14:textId="77777777" w:rsidR="002F22B6" w:rsidRPr="00030682" w:rsidRDefault="002F22B6" w:rsidP="00DD4A5A">
      <w:pPr>
        <w:spacing w:after="0"/>
        <w:jc w:val="both"/>
        <w:rPr>
          <w:rFonts w:ascii="Times New Roman" w:hAnsi="Times New Roman" w:cs="Times New Roman"/>
        </w:rPr>
      </w:pPr>
      <w:r w:rsidRPr="00030682">
        <w:rPr>
          <w:rFonts w:ascii="Times New Roman" w:hAnsi="Times New Roman" w:cs="Times New Roman"/>
        </w:rPr>
        <w:t xml:space="preserve">A koncepció része a Főpolgármesteri Hivatal által használt programok, adatbázisok közös platformra helyezése, ami biztonságosabb és költséghatékonyabb működtetést és használatot tesz lehetővé. </w:t>
      </w:r>
    </w:p>
    <w:p w14:paraId="56C87DFE" w14:textId="77777777" w:rsidR="002F22B6" w:rsidRPr="00030682" w:rsidRDefault="002F22B6" w:rsidP="00DD4A5A">
      <w:pPr>
        <w:spacing w:after="0"/>
        <w:jc w:val="both"/>
        <w:rPr>
          <w:rFonts w:ascii="Times New Roman" w:hAnsi="Times New Roman" w:cs="Times New Roman"/>
        </w:rPr>
      </w:pPr>
      <w:r w:rsidRPr="00030682">
        <w:rPr>
          <w:rFonts w:ascii="Times New Roman" w:hAnsi="Times New Roman" w:cs="Times New Roman"/>
        </w:rPr>
        <w:t xml:space="preserve">Szintén a koncepcióba tartozik, hogy a Fővárosi Önkormányzat által működtetett, felügyelt intézmények, szervezetek, társaságok a Hivatal informatikai infrastruktúrájának segítségével saját honlapot üzemeltethessenek, külön eszközvásárlás, élő munkaerő igénybevétele és egyéb költségek nélkül. Ez egyrészt az egységes informatikai arculatot tenné lehetővé, másrészt a közpénzek hatékonyabb felhasználását segítené elő. </w:t>
      </w:r>
    </w:p>
    <w:p w14:paraId="64964A6B" w14:textId="77777777" w:rsidR="002F22B6" w:rsidRPr="00030682" w:rsidRDefault="002F22B6" w:rsidP="00DD4A5A">
      <w:pPr>
        <w:spacing w:after="0"/>
        <w:jc w:val="both"/>
        <w:rPr>
          <w:rFonts w:ascii="Times New Roman" w:hAnsi="Times New Roman" w:cs="Times New Roman"/>
        </w:rPr>
      </w:pPr>
      <w:r w:rsidRPr="00030682">
        <w:rPr>
          <w:rFonts w:ascii="Times New Roman" w:hAnsi="Times New Roman" w:cs="Times New Roman"/>
        </w:rPr>
        <w:t>eHivatal – elektronikusan intézhető ügyek bővítése</w:t>
      </w:r>
    </w:p>
    <w:p w14:paraId="74B1E035" w14:textId="519C0C5B" w:rsidR="002F22B6" w:rsidRPr="00030682" w:rsidRDefault="002F22B6" w:rsidP="00DD4A5A">
      <w:pPr>
        <w:spacing w:after="0"/>
        <w:jc w:val="both"/>
        <w:rPr>
          <w:rFonts w:ascii="Times New Roman" w:hAnsi="Times New Roman" w:cs="Times New Roman"/>
        </w:rPr>
      </w:pPr>
      <w:r w:rsidRPr="00030682">
        <w:rPr>
          <w:rFonts w:ascii="Times New Roman" w:hAnsi="Times New Roman" w:cs="Times New Roman"/>
        </w:rPr>
        <w:t xml:space="preserve">A Budapest Portál fejlesztése során a Központi Ügyfélszolgálati Iroda és az Adó Főosztály Ügyfélszolgálati Iroda által intézett ügyeket érintően vezethető be az elektronikus ügyintézés, a Portálba integráltan, másrészt háttér ügyintézői rendszerrel. Ide tartozna, hogy az űrlapokat, kérvényeket, állampolgárokat érintő információkat, tájékoztatókat stb. online is le lehetne tölteni, be lehetne küldeni, az ügyfél pedig szintén elektronikus úton (is) kapna választ. Az eHivatal kialakítása során a </w:t>
      </w:r>
      <w:r w:rsidRPr="00030682">
        <w:rPr>
          <w:rFonts w:ascii="Times New Roman" w:hAnsi="Times New Roman" w:cs="Times New Roman"/>
        </w:rPr>
        <w:lastRenderedPageBreak/>
        <w:t xml:space="preserve">legmesszebbmenőkig figyelembe kell venni az ügyfélszolgálati irodák ügyintézési gyakorlatát, igényeit, tapasztalatait. </w:t>
      </w:r>
    </w:p>
    <w:p w14:paraId="6A92DFF0" w14:textId="77777777" w:rsidR="00DD4A5A" w:rsidRPr="00030682" w:rsidRDefault="00DD4A5A" w:rsidP="00DD4A5A">
      <w:pPr>
        <w:spacing w:after="0"/>
        <w:jc w:val="both"/>
        <w:rPr>
          <w:rFonts w:ascii="Times New Roman" w:hAnsi="Times New Roman" w:cs="Times New Roman"/>
        </w:rPr>
      </w:pPr>
    </w:p>
    <w:p w14:paraId="1C5E2BB9" w14:textId="0AB01FCF" w:rsidR="00463D73" w:rsidRPr="00030682" w:rsidRDefault="00CE0D2D" w:rsidP="003415C9">
      <w:pPr>
        <w:spacing w:line="360" w:lineRule="auto"/>
        <w:rPr>
          <w:rFonts w:ascii="Times New Roman" w:hAnsi="Times New Roman" w:cs="Times New Roman"/>
          <w:b/>
          <w:u w:val="single"/>
        </w:rPr>
      </w:pPr>
      <w:r w:rsidRPr="00030682">
        <w:rPr>
          <w:rFonts w:ascii="Times New Roman" w:hAnsi="Times New Roman" w:cs="Times New Roman"/>
          <w:b/>
          <w:u w:val="single"/>
        </w:rPr>
        <w:t>Pénzügyi Információs Rendszer fejlesztése (7337)</w:t>
      </w:r>
    </w:p>
    <w:p w14:paraId="63C01D70"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CE0D2D" w:rsidRPr="00030682">
        <w:rPr>
          <w:rFonts w:ascii="Times New Roman" w:hAnsi="Times New Roman" w:cs="Times New Roman"/>
        </w:rPr>
        <w:t>110</w:t>
      </w:r>
      <w:r w:rsidR="00415BC7" w:rsidRPr="00030682">
        <w:rPr>
          <w:rFonts w:ascii="Times New Roman" w:hAnsi="Times New Roman" w:cs="Times New Roman"/>
        </w:rPr>
        <w:t> </w:t>
      </w:r>
      <w:r w:rsidR="00CE0D2D" w:rsidRPr="00030682">
        <w:rPr>
          <w:rFonts w:ascii="Times New Roman" w:hAnsi="Times New Roman" w:cs="Times New Roman"/>
        </w:rPr>
        <w:t>000</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5C364B98"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CE0D2D" w:rsidRPr="00030682">
        <w:rPr>
          <w:rFonts w:ascii="Times New Roman" w:hAnsi="Times New Roman" w:cs="Times New Roman"/>
        </w:rPr>
        <w:t>110</w:t>
      </w:r>
      <w:r w:rsidR="00415BC7" w:rsidRPr="00030682">
        <w:rPr>
          <w:rFonts w:ascii="Times New Roman" w:hAnsi="Times New Roman" w:cs="Times New Roman"/>
        </w:rPr>
        <w:t> </w:t>
      </w:r>
      <w:r w:rsidR="00CE0D2D" w:rsidRPr="00030682">
        <w:rPr>
          <w:rFonts w:ascii="Times New Roman" w:hAnsi="Times New Roman" w:cs="Times New Roman"/>
        </w:rPr>
        <w:t>000</w:t>
      </w:r>
      <w:r w:rsidR="00415BC7" w:rsidRPr="00030682">
        <w:rPr>
          <w:rFonts w:ascii="Times New Roman" w:hAnsi="Times New Roman" w:cs="Times New Roman"/>
        </w:rPr>
        <w:t xml:space="preserve"> </w:t>
      </w:r>
      <w:r w:rsidRPr="00030682">
        <w:rPr>
          <w:rFonts w:ascii="Times New Roman" w:hAnsi="Times New Roman" w:cs="Times New Roman"/>
        </w:rPr>
        <w:t xml:space="preserve">ezer Ft </w:t>
      </w:r>
    </w:p>
    <w:p w14:paraId="29FEF45D" w14:textId="2D96C408"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862D8" w:rsidRPr="00030682">
        <w:rPr>
          <w:rFonts w:ascii="Times New Roman" w:hAnsi="Times New Roman" w:cs="Times New Roman"/>
        </w:rPr>
        <w:t xml:space="preserve"> </w:t>
      </w:r>
      <w:r w:rsidR="00CE0D2D" w:rsidRPr="00030682">
        <w:rPr>
          <w:rFonts w:ascii="Times New Roman" w:hAnsi="Times New Roman" w:cs="Times New Roman"/>
        </w:rPr>
        <w:t>2017-2018 évek</w:t>
      </w:r>
    </w:p>
    <w:p w14:paraId="34F16E13" w14:textId="0C5F1F9D"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384C7C3D" w14:textId="77777777" w:rsidR="00310BCB" w:rsidRPr="00030682" w:rsidRDefault="00310BCB" w:rsidP="00463D73">
      <w:pPr>
        <w:spacing w:after="0"/>
        <w:ind w:left="2124"/>
        <w:rPr>
          <w:rFonts w:ascii="Times New Roman" w:hAnsi="Times New Roman" w:cs="Times New Roman"/>
        </w:rPr>
      </w:pPr>
    </w:p>
    <w:p w14:paraId="25593AD8" w14:textId="06A30992" w:rsidR="00463D73" w:rsidRPr="00030682" w:rsidRDefault="002769D3" w:rsidP="003415C9">
      <w:pPr>
        <w:autoSpaceDE w:val="0"/>
        <w:autoSpaceDN w:val="0"/>
        <w:adjustRightInd w:val="0"/>
        <w:jc w:val="both"/>
        <w:rPr>
          <w:rFonts w:ascii="Times New Roman" w:hAnsi="Times New Roman" w:cs="Times New Roman"/>
        </w:rPr>
      </w:pPr>
      <w:r w:rsidRPr="00030682">
        <w:rPr>
          <w:rFonts w:ascii="Times New Roman" w:hAnsi="Times New Roman" w:cs="Times New Roman"/>
        </w:rPr>
        <w:t>A 2017. évben a PIR technológia váltása megtörtént, a megújított alkalmazást a Hivatal használatba vette, a feladat pénzügyi teljesítése a 2018. évben várható. A feladat 2018. évi ütemének az az oka, hogy a Lakásgazdálkodási rendszer, valamint a Követeléskezelő rendszer (KKR) fejlesztések műszaki egyeztetésének elhúzódása miatt a beszerzési eljárás a 2017. évben nem kezdődött meg. A feladat végrehajtásának befejezése a 2018. évben várható.</w:t>
      </w:r>
      <w:r w:rsidR="00463D73" w:rsidRPr="00030682">
        <w:rPr>
          <w:rFonts w:ascii="Times New Roman" w:hAnsi="Times New Roman" w:cs="Times New Roman"/>
        </w:rPr>
        <w:t xml:space="preserve">  </w:t>
      </w:r>
    </w:p>
    <w:p w14:paraId="284F3A8A" w14:textId="26A593D5" w:rsidR="00463D73" w:rsidRPr="00030682" w:rsidRDefault="00C13CAF" w:rsidP="006A276D">
      <w:pPr>
        <w:spacing w:line="360" w:lineRule="auto"/>
        <w:rPr>
          <w:rFonts w:ascii="Times New Roman" w:hAnsi="Times New Roman" w:cs="Times New Roman"/>
          <w:b/>
          <w:u w:val="single"/>
        </w:rPr>
      </w:pPr>
      <w:r w:rsidRPr="00030682">
        <w:rPr>
          <w:rFonts w:ascii="Times New Roman" w:hAnsi="Times New Roman" w:cs="Times New Roman"/>
          <w:b/>
          <w:u w:val="single"/>
        </w:rPr>
        <w:t>ASP interfészek és kapcsolódások kialakítása (7338)</w:t>
      </w:r>
    </w:p>
    <w:p w14:paraId="028583A6" w14:textId="71330ABA" w:rsidR="00463D73" w:rsidRPr="00030682" w:rsidRDefault="00535FD5"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10BCB" w:rsidRPr="00030682">
        <w:rPr>
          <w:rFonts w:ascii="Times New Roman" w:hAnsi="Times New Roman" w:cs="Times New Roman"/>
        </w:rPr>
        <w:t xml:space="preserve"> </w:t>
      </w:r>
      <w:r w:rsidR="00C13CAF" w:rsidRPr="00030682">
        <w:rPr>
          <w:rFonts w:ascii="Times New Roman" w:hAnsi="Times New Roman" w:cs="Times New Roman"/>
        </w:rPr>
        <w:t>150</w:t>
      </w:r>
      <w:r w:rsidRPr="00030682">
        <w:rPr>
          <w:rFonts w:ascii="Times New Roman" w:hAnsi="Times New Roman" w:cs="Times New Roman"/>
        </w:rPr>
        <w:t> </w:t>
      </w:r>
      <w:r w:rsidR="00C13CAF" w:rsidRPr="00030682">
        <w:rPr>
          <w:rFonts w:ascii="Times New Roman" w:hAnsi="Times New Roman" w:cs="Times New Roman"/>
        </w:rPr>
        <w:t>000</w:t>
      </w:r>
      <w:r w:rsidRPr="00030682">
        <w:rPr>
          <w:rFonts w:ascii="Times New Roman" w:hAnsi="Times New Roman" w:cs="Times New Roman"/>
        </w:rPr>
        <w:t xml:space="preserve"> </w:t>
      </w:r>
      <w:r w:rsidR="00463D73" w:rsidRPr="00030682">
        <w:rPr>
          <w:rFonts w:ascii="Times New Roman" w:hAnsi="Times New Roman" w:cs="Times New Roman"/>
        </w:rPr>
        <w:t xml:space="preserve">ezer Ft </w:t>
      </w:r>
    </w:p>
    <w:p w14:paraId="57181DAB" w14:textId="4E2F6C6B"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10BCB" w:rsidRPr="00030682">
        <w:rPr>
          <w:rFonts w:ascii="Times New Roman" w:hAnsi="Times New Roman" w:cs="Times New Roman"/>
        </w:rPr>
        <w:t xml:space="preserve"> </w:t>
      </w:r>
      <w:r w:rsidR="00C13CAF" w:rsidRPr="00030682">
        <w:rPr>
          <w:rFonts w:ascii="Times New Roman" w:hAnsi="Times New Roman" w:cs="Times New Roman"/>
        </w:rPr>
        <w:t>150 000</w:t>
      </w:r>
      <w:r w:rsidRPr="00030682">
        <w:rPr>
          <w:rFonts w:ascii="Times New Roman" w:hAnsi="Times New Roman" w:cs="Times New Roman"/>
        </w:rPr>
        <w:t xml:space="preserve"> ezer Ft </w:t>
      </w:r>
    </w:p>
    <w:p w14:paraId="533702F6" w14:textId="5721250A"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862D8" w:rsidRPr="00030682">
        <w:rPr>
          <w:rFonts w:ascii="Times New Roman" w:hAnsi="Times New Roman" w:cs="Times New Roman"/>
        </w:rPr>
        <w:t xml:space="preserve"> </w:t>
      </w:r>
      <w:r w:rsidRPr="00030682">
        <w:rPr>
          <w:rFonts w:ascii="Times New Roman" w:hAnsi="Times New Roman" w:cs="Times New Roman"/>
        </w:rPr>
        <w:t xml:space="preserve"> </w:t>
      </w:r>
      <w:r w:rsidR="00C13CAF" w:rsidRPr="00030682">
        <w:rPr>
          <w:rFonts w:ascii="Times New Roman" w:hAnsi="Times New Roman" w:cs="Times New Roman"/>
        </w:rPr>
        <w:t>2017-2018 évek</w:t>
      </w:r>
    </w:p>
    <w:p w14:paraId="0079800C"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5031F652" w14:textId="77777777" w:rsidR="009A5AF9" w:rsidRPr="00030682" w:rsidRDefault="009A5AF9" w:rsidP="00463D73">
      <w:pPr>
        <w:spacing w:after="0"/>
        <w:ind w:left="2124"/>
        <w:rPr>
          <w:rFonts w:ascii="Times New Roman" w:hAnsi="Times New Roman" w:cs="Times New Roman"/>
        </w:rPr>
      </w:pPr>
    </w:p>
    <w:p w14:paraId="27C376D7" w14:textId="77777777" w:rsidR="009A5AF9" w:rsidRPr="00030682" w:rsidRDefault="009A5AF9" w:rsidP="00DD4A5A">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Az önkormányzati ASP rendszerről szóló 257/2016. (VIII. 31.) Korm. rendelet (kormányrendelet) 12.§ (3) bekezdése kötelezővé tette az összes helyi önkormányzat számára az ASP valamennyi szakrendszeréhez történő csatlakozást 2018. január 1-ig. A csatlakozás módja elsődlegesen rendszercsatlakozás, azonban az e-közigazgatásért felelős miniszternek a kormányrendelet 13. § (2) bekezdésében szabályozott egyedi hozzájárulása esetén interfészes csatlakozásra is lehetőség van.</w:t>
      </w:r>
    </w:p>
    <w:p w14:paraId="10B2ED40" w14:textId="77777777" w:rsidR="009A5AF9" w:rsidRPr="00030682" w:rsidRDefault="009A5AF9" w:rsidP="00DD4A5A">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Fővárosi Közgyűlés 2016. december 7-ei ülésén döntött az interfészes csatlakozás kezdeményezéséről és a főpolgármester benyújtotta a kérelmet az illetékes miniszternek.</w:t>
      </w:r>
    </w:p>
    <w:p w14:paraId="3B446D3E" w14:textId="77777777" w:rsidR="009A5AF9" w:rsidRPr="00030682" w:rsidRDefault="009A5AF9" w:rsidP="00DD4A5A">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Jelen feladat műszaki és pénzügyi tartalma a hivatal szakrendszerei és a Magyar Államkincstár által üzemeltetett önkormányzati ASP rendszer közötti interfészek kialakítása, valamint a két szervezet adatközpontjait összekötő tranzakcióbiztos adatátadással történő kapcsolódás biztosítása.</w:t>
      </w:r>
    </w:p>
    <w:p w14:paraId="4B1FB7D1" w14:textId="77777777" w:rsidR="009A5AF9" w:rsidRPr="00030682" w:rsidRDefault="009A5AF9" w:rsidP="00DD4A5A">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Az interfészek kialakítása az alábbi hivatali szakrendszerek tekintetében szükséges:</w:t>
      </w:r>
    </w:p>
    <w:p w14:paraId="1ADBB408" w14:textId="77777777" w:rsidR="009A5AF9" w:rsidRPr="00030682" w:rsidRDefault="009A5AF9" w:rsidP="00DD4A5A">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Pénzügyi Információs Rendszer (PIR)</w:t>
      </w:r>
    </w:p>
    <w:p w14:paraId="799647FB" w14:textId="77777777" w:rsidR="009A5AF9" w:rsidRPr="00030682" w:rsidRDefault="009A5AF9" w:rsidP="00DD4A5A">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Iratkezelő rendszer (EDOK)</w:t>
      </w:r>
    </w:p>
    <w:p w14:paraId="1554676A" w14:textId="77777777" w:rsidR="009A5AF9" w:rsidRPr="00030682" w:rsidRDefault="009A5AF9" w:rsidP="00DD4A5A">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Ingatlanvagyon-kataszteri rendszer (Gemini-O)</w:t>
      </w:r>
    </w:p>
    <w:p w14:paraId="62101177" w14:textId="77777777" w:rsidR="009A5AF9" w:rsidRPr="00030682" w:rsidRDefault="009A5AF9" w:rsidP="00DD4A5A">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Helyi Adók Információs Rendszere (HAIR)</w:t>
      </w:r>
    </w:p>
    <w:p w14:paraId="10FF3D2D" w14:textId="7FFA902E" w:rsidR="00276094" w:rsidRPr="00030682" w:rsidRDefault="009A5AF9" w:rsidP="00316035">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feladat 2018. évi ütemének oka, hogy az ASP rendszer interfészes csatlakozásának műszaki paraméterei a MÁK által még nem kerültek végleges formában átadásra. A késedelem miatt a csatlakozást előíró kormányrendeletben a határidő módosításra került 2019. január 1-re. A kérdéses műszaki paraméterek rendelkezésre állásával a fejlesztésekre irányuló beszerzési eljárások megindíthatók lesznek.</w:t>
      </w:r>
    </w:p>
    <w:p w14:paraId="4A7A2FF8" w14:textId="77777777" w:rsidR="00316035" w:rsidRPr="00030682" w:rsidRDefault="00316035" w:rsidP="00316035">
      <w:pPr>
        <w:autoSpaceDE w:val="0"/>
        <w:autoSpaceDN w:val="0"/>
        <w:adjustRightInd w:val="0"/>
        <w:spacing w:after="0"/>
        <w:jc w:val="both"/>
        <w:rPr>
          <w:rFonts w:ascii="Times New Roman" w:hAnsi="Times New Roman" w:cs="Times New Roman"/>
        </w:rPr>
      </w:pPr>
    </w:p>
    <w:p w14:paraId="492447BE" w14:textId="77777777" w:rsidR="00183F9B" w:rsidRDefault="00183F9B" w:rsidP="00DA7321">
      <w:pPr>
        <w:spacing w:line="360" w:lineRule="auto"/>
        <w:rPr>
          <w:rFonts w:ascii="Times New Roman" w:hAnsi="Times New Roman" w:cs="Times New Roman"/>
          <w:b/>
          <w:u w:val="single"/>
        </w:rPr>
      </w:pPr>
    </w:p>
    <w:p w14:paraId="368B0D22" w14:textId="5BA44CD4" w:rsidR="00463D73" w:rsidRPr="00030682" w:rsidRDefault="00E441B5" w:rsidP="00DA7321">
      <w:pPr>
        <w:spacing w:line="360" w:lineRule="auto"/>
        <w:rPr>
          <w:rFonts w:ascii="Times New Roman" w:hAnsi="Times New Roman" w:cs="Times New Roman"/>
          <w:b/>
          <w:u w:val="single"/>
        </w:rPr>
      </w:pPr>
      <w:r w:rsidRPr="00030682">
        <w:rPr>
          <w:rFonts w:ascii="Times New Roman" w:hAnsi="Times New Roman" w:cs="Times New Roman"/>
          <w:b/>
          <w:u w:val="single"/>
        </w:rPr>
        <w:t>Spam, vírus, hálózat védelem - központi és végponti, logelemzés licencek 2017. (7332)</w:t>
      </w:r>
    </w:p>
    <w:p w14:paraId="0F83959D" w14:textId="4E05DFAC"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lastRenderedPageBreak/>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10BCB" w:rsidRPr="00030682">
        <w:rPr>
          <w:rFonts w:ascii="Times New Roman" w:hAnsi="Times New Roman" w:cs="Times New Roman"/>
        </w:rPr>
        <w:t xml:space="preserve">   </w:t>
      </w:r>
      <w:r w:rsidR="00E441B5" w:rsidRPr="00030682">
        <w:rPr>
          <w:rFonts w:ascii="Times New Roman" w:hAnsi="Times New Roman" w:cs="Times New Roman"/>
        </w:rPr>
        <w:t>30 000</w:t>
      </w:r>
      <w:r w:rsidRPr="00030682">
        <w:rPr>
          <w:rFonts w:ascii="Times New Roman" w:hAnsi="Times New Roman" w:cs="Times New Roman"/>
        </w:rPr>
        <w:t xml:space="preserve"> ezer Ft </w:t>
      </w:r>
    </w:p>
    <w:p w14:paraId="460F6DB8" w14:textId="224FF9E8"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10BCB" w:rsidRPr="00030682">
        <w:rPr>
          <w:rFonts w:ascii="Times New Roman" w:hAnsi="Times New Roman" w:cs="Times New Roman"/>
        </w:rPr>
        <w:t xml:space="preserve">   </w:t>
      </w:r>
      <w:r w:rsidR="00E441B5" w:rsidRPr="00030682">
        <w:rPr>
          <w:rFonts w:ascii="Times New Roman" w:hAnsi="Times New Roman" w:cs="Times New Roman"/>
        </w:rPr>
        <w:t>30 000</w:t>
      </w:r>
      <w:r w:rsidRPr="00030682">
        <w:rPr>
          <w:rFonts w:ascii="Times New Roman" w:hAnsi="Times New Roman" w:cs="Times New Roman"/>
        </w:rPr>
        <w:t xml:space="preserve"> ezer Ft </w:t>
      </w:r>
    </w:p>
    <w:p w14:paraId="58F102D6" w14:textId="4DEEA44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862D8" w:rsidRPr="00030682">
        <w:rPr>
          <w:rFonts w:ascii="Times New Roman" w:hAnsi="Times New Roman" w:cs="Times New Roman"/>
        </w:rPr>
        <w:t xml:space="preserve"> </w:t>
      </w:r>
      <w:r w:rsidRPr="00030682">
        <w:rPr>
          <w:rFonts w:ascii="Times New Roman" w:hAnsi="Times New Roman" w:cs="Times New Roman"/>
        </w:rPr>
        <w:t xml:space="preserve"> </w:t>
      </w:r>
      <w:r w:rsidR="00E441B5" w:rsidRPr="00030682">
        <w:rPr>
          <w:rFonts w:ascii="Times New Roman" w:hAnsi="Times New Roman" w:cs="Times New Roman"/>
        </w:rPr>
        <w:t>2017-2018 évek</w:t>
      </w:r>
    </w:p>
    <w:p w14:paraId="2543FBDA" w14:textId="137457F7" w:rsidR="00524558" w:rsidRPr="00030682" w:rsidRDefault="00463D73" w:rsidP="00524558">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441B5" w:rsidRPr="00030682">
        <w:rPr>
          <w:rFonts w:ascii="Times New Roman" w:hAnsi="Times New Roman" w:cs="Times New Roman"/>
        </w:rPr>
        <w:t>önkéntes</w:t>
      </w:r>
    </w:p>
    <w:p w14:paraId="715F5187" w14:textId="77777777" w:rsidR="00524558" w:rsidRPr="00030682" w:rsidRDefault="00524558" w:rsidP="00524558">
      <w:pPr>
        <w:spacing w:after="0"/>
        <w:ind w:left="2124"/>
        <w:rPr>
          <w:rFonts w:ascii="Times New Roman" w:hAnsi="Times New Roman" w:cs="Times New Roman"/>
        </w:rPr>
      </w:pPr>
    </w:p>
    <w:p w14:paraId="66617E6E" w14:textId="77777777" w:rsidR="00EC2205" w:rsidRPr="00030682" w:rsidRDefault="009C1E6A" w:rsidP="002B2C85">
      <w:pPr>
        <w:spacing w:after="0"/>
        <w:jc w:val="both"/>
        <w:rPr>
          <w:rFonts w:ascii="Times New Roman" w:hAnsi="Times New Roman" w:cs="Times New Roman"/>
        </w:rPr>
      </w:pPr>
      <w:r w:rsidRPr="00030682">
        <w:rPr>
          <w:rFonts w:ascii="Times New Roman" w:hAnsi="Times New Roman" w:cs="Times New Roman"/>
        </w:rPr>
        <w:t>A Spam szűrő eszközök feladata, hogy az elektronikus levelező rendszer bejövő és kimenő e-mail forgalmát ellenőrizze, ennek során kéretlen levél szűrést, vírusellenőrzést és egyéb szűréseket végezzen.</w:t>
      </w:r>
      <w:r w:rsidR="00EC2205" w:rsidRPr="00030682">
        <w:rPr>
          <w:rFonts w:ascii="Times New Roman" w:hAnsi="Times New Roman" w:cs="Times New Roman"/>
        </w:rPr>
        <w:t xml:space="preserve"> A Budapest Főváros Főpolgármesteri Hivatal számára korábban bevezetésre került és jelenleg is használt Brightmail Gateway levélszűrő rendszer a következő funkciókat biztosítja:</w:t>
      </w:r>
    </w:p>
    <w:p w14:paraId="453C2850" w14:textId="77777777" w:rsidR="00EC2205" w:rsidRPr="00030682" w:rsidRDefault="00EC2205" w:rsidP="002B2C85">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Spam, vírus és túlterheléses támadások kiszűrése a bejövő és kimenő levelezési kommunikációban;</w:t>
      </w:r>
    </w:p>
    <w:p w14:paraId="2FE3638C" w14:textId="77777777" w:rsidR="00EC2205" w:rsidRPr="00030682" w:rsidRDefault="00EC2205" w:rsidP="002B2C85">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Az e-mailek egyedi vizsgálata alapján, illetve a folyamatosan frissülő definíciós adatbázisra támaszkodva a felesleges levelek és kapcsolatok számának csökkentése.</w:t>
      </w:r>
    </w:p>
    <w:p w14:paraId="416ECD92" w14:textId="77777777" w:rsidR="00EC2205" w:rsidRPr="00030682" w:rsidRDefault="00EC2205" w:rsidP="002B2C85">
      <w:pPr>
        <w:spacing w:after="0"/>
        <w:jc w:val="both"/>
        <w:rPr>
          <w:rFonts w:ascii="Times New Roman" w:hAnsi="Times New Roman" w:cs="Times New Roman"/>
        </w:rPr>
      </w:pPr>
      <w:r w:rsidRPr="00030682">
        <w:rPr>
          <w:rFonts w:ascii="Times New Roman" w:hAnsi="Times New Roman" w:cs="Times New Roman"/>
        </w:rPr>
        <w:t>A Hivatal átlagos napi bejövő e-mail forgalma 12000 db, ennek 32%-a hasznos, a többi vírusos és kéretlen levél, azaz a levelezés 68%-a nem terheli, nem zavarja a felhasználók munkáját és környezetét.</w:t>
      </w:r>
    </w:p>
    <w:p w14:paraId="52D14077" w14:textId="77777777" w:rsidR="00EC2205" w:rsidRPr="00030682" w:rsidRDefault="00EC2205" w:rsidP="002B2C85">
      <w:pPr>
        <w:spacing w:after="0"/>
        <w:jc w:val="both"/>
        <w:rPr>
          <w:rFonts w:ascii="Times New Roman" w:hAnsi="Times New Roman" w:cs="Times New Roman"/>
        </w:rPr>
      </w:pPr>
      <w:r w:rsidRPr="00030682">
        <w:rPr>
          <w:rFonts w:ascii="Times New Roman" w:hAnsi="Times New Roman" w:cs="Times New Roman"/>
        </w:rPr>
        <w:t>A loggyűjtő elemző (JSA)</w:t>
      </w:r>
    </w:p>
    <w:p w14:paraId="40A2FAAF" w14:textId="77777777" w:rsidR="00EC2205" w:rsidRPr="00030682" w:rsidRDefault="00EC2205" w:rsidP="002B2C85">
      <w:pPr>
        <w:spacing w:after="0"/>
        <w:jc w:val="both"/>
        <w:rPr>
          <w:rFonts w:ascii="Times New Roman" w:hAnsi="Times New Roman" w:cs="Times New Roman"/>
        </w:rPr>
      </w:pPr>
      <w:r w:rsidRPr="00030682">
        <w:rPr>
          <w:rFonts w:ascii="Times New Roman" w:hAnsi="Times New Roman" w:cs="Times New Roman"/>
        </w:rPr>
        <w:t>A JSA valós idejű naplógyűjtő és eseményanalizáló szoftver, amely lehetővé teszi a biztonsági események azonnali felismerését, kezelését és követését a beavatkozáson, óvintézkedéseken át egészen az incidens lezárásáig. Biztosítja a biztonsági naplók hiteles begyűjtését, tárolását, archiválását az IT infrastruktúra elemeiről. Széleskörűen támogatja a határvédelmi megoldásokat, valamint az IT rendszerben található hardvereket és alkalmazásokat.</w:t>
      </w:r>
    </w:p>
    <w:p w14:paraId="37CA198F" w14:textId="4778B02D" w:rsidR="007C0970" w:rsidRDefault="00EC2205" w:rsidP="006419EA">
      <w:pPr>
        <w:spacing w:after="0"/>
        <w:jc w:val="both"/>
        <w:rPr>
          <w:rFonts w:ascii="Times New Roman" w:hAnsi="Times New Roman" w:cs="Times New Roman"/>
        </w:rPr>
      </w:pPr>
      <w:r w:rsidRPr="00030682">
        <w:rPr>
          <w:rFonts w:ascii="Times New Roman" w:hAnsi="Times New Roman" w:cs="Times New Roman"/>
        </w:rPr>
        <w:t>A feladat 2017. évben megvalósult, a pénzügyi kiegyenlítés húzódik át a 2018. évre.</w:t>
      </w:r>
    </w:p>
    <w:p w14:paraId="7C0B9179" w14:textId="77777777" w:rsidR="006419EA" w:rsidRPr="006419EA" w:rsidRDefault="006419EA" w:rsidP="006419EA">
      <w:pPr>
        <w:spacing w:after="0"/>
        <w:jc w:val="both"/>
        <w:rPr>
          <w:rFonts w:ascii="Times New Roman" w:hAnsi="Times New Roman" w:cs="Times New Roman"/>
        </w:rPr>
      </w:pPr>
    </w:p>
    <w:p w14:paraId="472C8661" w14:textId="617099D3" w:rsidR="00463D73" w:rsidRPr="00030682" w:rsidRDefault="00E34B18" w:rsidP="00E34B18">
      <w:pPr>
        <w:spacing w:line="360" w:lineRule="auto"/>
        <w:rPr>
          <w:rFonts w:ascii="Times New Roman" w:hAnsi="Times New Roman" w:cs="Times New Roman"/>
          <w:b/>
          <w:u w:val="single"/>
        </w:rPr>
      </w:pPr>
      <w:r w:rsidRPr="00030682">
        <w:rPr>
          <w:rFonts w:ascii="Times New Roman" w:hAnsi="Times New Roman" w:cs="Times New Roman"/>
          <w:b/>
          <w:u w:val="single"/>
        </w:rPr>
        <w:t>Tivoli mentő kliensek 2017. (7334)</w:t>
      </w:r>
    </w:p>
    <w:p w14:paraId="122C2097" w14:textId="2D9DBB9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E34B18" w:rsidRPr="00030682">
        <w:rPr>
          <w:rFonts w:ascii="Times New Roman" w:hAnsi="Times New Roman" w:cs="Times New Roman"/>
        </w:rPr>
        <w:t xml:space="preserve">    </w:t>
      </w:r>
      <w:r w:rsidR="009200A0" w:rsidRPr="00030682">
        <w:rPr>
          <w:rFonts w:ascii="Times New Roman" w:hAnsi="Times New Roman" w:cs="Times New Roman"/>
        </w:rPr>
        <w:t xml:space="preserve">  </w:t>
      </w:r>
      <w:r w:rsidR="00E34B18" w:rsidRPr="00030682">
        <w:rPr>
          <w:rFonts w:ascii="Times New Roman" w:hAnsi="Times New Roman" w:cs="Times New Roman"/>
        </w:rPr>
        <w:t>233</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41EB032B" w14:textId="01B1FE80"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200A0" w:rsidRPr="00030682">
        <w:rPr>
          <w:rFonts w:ascii="Times New Roman" w:hAnsi="Times New Roman" w:cs="Times New Roman"/>
        </w:rPr>
        <w:t xml:space="preserve">  </w:t>
      </w:r>
      <w:r w:rsidR="00E34B18" w:rsidRPr="00030682">
        <w:rPr>
          <w:rFonts w:ascii="Times New Roman" w:hAnsi="Times New Roman" w:cs="Times New Roman"/>
        </w:rPr>
        <w:t>11</w:t>
      </w:r>
      <w:r w:rsidR="00535FD5" w:rsidRPr="00030682">
        <w:rPr>
          <w:rFonts w:ascii="Times New Roman" w:hAnsi="Times New Roman" w:cs="Times New Roman"/>
        </w:rPr>
        <w:t> </w:t>
      </w:r>
      <w:r w:rsidR="00E34B18" w:rsidRPr="00030682">
        <w:rPr>
          <w:rFonts w:ascii="Times New Roman" w:hAnsi="Times New Roman" w:cs="Times New Roman"/>
        </w:rPr>
        <w:t>815</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6FE558F1" w14:textId="6693C4B8" w:rsidR="00463D73" w:rsidRPr="00030682" w:rsidRDefault="009200A0"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862D8" w:rsidRPr="00030682">
        <w:rPr>
          <w:rFonts w:ascii="Times New Roman" w:hAnsi="Times New Roman" w:cs="Times New Roman"/>
        </w:rPr>
        <w:t xml:space="preserve"> </w:t>
      </w:r>
      <w:r w:rsidRPr="00030682">
        <w:rPr>
          <w:rFonts w:ascii="Times New Roman" w:hAnsi="Times New Roman" w:cs="Times New Roman"/>
        </w:rPr>
        <w:t xml:space="preserve"> </w:t>
      </w:r>
      <w:r w:rsidR="00463D73" w:rsidRPr="00030682">
        <w:rPr>
          <w:rFonts w:ascii="Times New Roman" w:hAnsi="Times New Roman" w:cs="Times New Roman"/>
        </w:rPr>
        <w:t xml:space="preserve"> </w:t>
      </w:r>
      <w:r w:rsidR="00E34B18" w:rsidRPr="00030682">
        <w:rPr>
          <w:rFonts w:ascii="Times New Roman" w:hAnsi="Times New Roman" w:cs="Times New Roman"/>
        </w:rPr>
        <w:t>2017-2018 évek</w:t>
      </w:r>
    </w:p>
    <w:p w14:paraId="4C920AF7"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34B18" w:rsidRPr="00030682">
        <w:rPr>
          <w:rFonts w:ascii="Times New Roman" w:hAnsi="Times New Roman" w:cs="Times New Roman"/>
        </w:rPr>
        <w:t>önkéntes</w:t>
      </w:r>
    </w:p>
    <w:p w14:paraId="19BB717C"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 xml:space="preserve">  </w:t>
      </w:r>
    </w:p>
    <w:p w14:paraId="46FD6E06" w14:textId="77777777" w:rsidR="00871C09" w:rsidRPr="00030682" w:rsidRDefault="00871C09" w:rsidP="00524558">
      <w:pPr>
        <w:spacing w:after="0"/>
        <w:jc w:val="both"/>
        <w:rPr>
          <w:rFonts w:ascii="Times New Roman" w:hAnsi="Times New Roman" w:cs="Times New Roman"/>
        </w:rPr>
      </w:pPr>
      <w:r w:rsidRPr="00030682">
        <w:rPr>
          <w:rFonts w:ascii="Times New Roman" w:hAnsi="Times New Roman" w:cs="Times New Roman"/>
        </w:rPr>
        <w:t>A beruházási program keretén belül beszerzésre került a központi mentőegység alapinfrastruktúrája, melynek eredményeként az adathordozó-kapacitás alkalmassá vált a teljes IT infrastruktúra és adatainak elsődleges mentési feladataira. Ezen megoldással számos jelentős kockázati tényezőt sikerült kiiktatni, illetve megvalósíthatóvá vált az Üzletmenet-folytonossági Terv teljesítése.</w:t>
      </w:r>
    </w:p>
    <w:p w14:paraId="0372BD11" w14:textId="77777777" w:rsidR="00871C09" w:rsidRPr="00030682" w:rsidRDefault="00871C09" w:rsidP="00524558">
      <w:pPr>
        <w:spacing w:after="0"/>
        <w:jc w:val="both"/>
        <w:rPr>
          <w:rFonts w:ascii="Times New Roman" w:hAnsi="Times New Roman" w:cs="Times New Roman"/>
        </w:rPr>
      </w:pPr>
      <w:r w:rsidRPr="00030682">
        <w:rPr>
          <w:rFonts w:ascii="Times New Roman" w:hAnsi="Times New Roman" w:cs="Times New Roman"/>
        </w:rPr>
        <w:t>A fejlesztések részeként, a Hivatalban működő IT infrastruktúra fejlődésének követése és a törvényi kötelezettségek teljesítése érdekében olyan speciális mentési eljárások kerültek és kerülnek implementálásra, amelyek biztosítják a Hivatal szakrendszereinek és azok adatainak online, konzisztens adatmentését és archiválását. Ezen funkciók folyamatos működéséhez elengedhetetlen a megfelelő típusú és mennyiségű kliens megléte. A fentiek teljesüléséhez a licencek évenkénti beszerzése (megújítása) szükséges, mivel csak ezek birtokában jogosult a Hivatal az új verziók és hibajavítások letöltésére/használatára, valamint probléma esetén a gyártói garanciális hibaelhárításra.</w:t>
      </w:r>
    </w:p>
    <w:p w14:paraId="1EF3E804" w14:textId="290519C6" w:rsidR="00276094" w:rsidRPr="00030682" w:rsidRDefault="00871C09" w:rsidP="00316035">
      <w:pPr>
        <w:jc w:val="both"/>
        <w:rPr>
          <w:rFonts w:ascii="Times New Roman" w:hAnsi="Times New Roman" w:cs="Times New Roman"/>
        </w:rPr>
      </w:pPr>
      <w:r w:rsidRPr="00030682">
        <w:rPr>
          <w:rFonts w:ascii="Times New Roman" w:hAnsi="Times New Roman" w:cs="Times New Roman"/>
        </w:rPr>
        <w:t>A beruházás célja a Budapest Főváros Főpolgármesteri Hivatalban üzemelő mentő/archiváló rendszer funkcionalitásának licencek évenkénti megújításával történő fenntartása, a mentőrendszer kapacitásának további bővítése volt. A 2018-as év előirányzata a feladathoz kapcsolódó közbeszerzés</w:t>
      </w:r>
      <w:r w:rsidR="003415C9" w:rsidRPr="00030682">
        <w:rPr>
          <w:rFonts w:ascii="Times New Roman" w:hAnsi="Times New Roman" w:cs="Times New Roman"/>
        </w:rPr>
        <w:t xml:space="preserve">i díjat fedi le.  </w:t>
      </w:r>
    </w:p>
    <w:p w14:paraId="286A87F1" w14:textId="77777777" w:rsidR="00F35D66" w:rsidRDefault="00F35D66" w:rsidP="00760B54">
      <w:pPr>
        <w:spacing w:line="360" w:lineRule="auto"/>
        <w:rPr>
          <w:rFonts w:ascii="Times New Roman" w:hAnsi="Times New Roman" w:cs="Times New Roman"/>
          <w:b/>
          <w:u w:val="single"/>
        </w:rPr>
      </w:pPr>
    </w:p>
    <w:p w14:paraId="7DC324C1" w14:textId="56A8E51E" w:rsidR="00760B54" w:rsidRPr="00030682" w:rsidRDefault="00760B54" w:rsidP="00760B54">
      <w:pPr>
        <w:spacing w:line="360" w:lineRule="auto"/>
        <w:rPr>
          <w:rFonts w:ascii="Times New Roman" w:hAnsi="Times New Roman" w:cs="Times New Roman"/>
          <w:b/>
          <w:u w:val="single"/>
        </w:rPr>
      </w:pPr>
      <w:r w:rsidRPr="00030682">
        <w:rPr>
          <w:rFonts w:ascii="Times New Roman" w:hAnsi="Times New Roman" w:cs="Times New Roman"/>
          <w:b/>
          <w:u w:val="single"/>
        </w:rPr>
        <w:t>Számítástechnikai eszközök beszerzése 2017. (7459)</w:t>
      </w:r>
    </w:p>
    <w:p w14:paraId="42660077" w14:textId="58A1522D"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lastRenderedPageBreak/>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200A0" w:rsidRPr="00030682">
        <w:rPr>
          <w:rFonts w:ascii="Times New Roman" w:hAnsi="Times New Roman" w:cs="Times New Roman"/>
        </w:rPr>
        <w:t xml:space="preserve">  </w:t>
      </w:r>
      <w:r w:rsidR="00760B54" w:rsidRPr="00030682">
        <w:rPr>
          <w:rFonts w:ascii="Times New Roman" w:hAnsi="Times New Roman" w:cs="Times New Roman"/>
        </w:rPr>
        <w:t>20</w:t>
      </w:r>
      <w:r w:rsidR="00535FD5" w:rsidRPr="00030682">
        <w:rPr>
          <w:rFonts w:ascii="Times New Roman" w:hAnsi="Times New Roman" w:cs="Times New Roman"/>
        </w:rPr>
        <w:t> </w:t>
      </w:r>
      <w:r w:rsidR="00760B54" w:rsidRPr="00030682">
        <w:rPr>
          <w:rFonts w:ascii="Times New Roman" w:hAnsi="Times New Roman" w:cs="Times New Roman"/>
        </w:rPr>
        <w:t>715</w:t>
      </w:r>
      <w:r w:rsidR="00535FD5" w:rsidRPr="00030682">
        <w:rPr>
          <w:rFonts w:ascii="Times New Roman" w:hAnsi="Times New Roman" w:cs="Times New Roman"/>
        </w:rPr>
        <w:t xml:space="preserve"> </w:t>
      </w:r>
      <w:r w:rsidR="00760B54" w:rsidRPr="00030682">
        <w:rPr>
          <w:rFonts w:ascii="Times New Roman" w:hAnsi="Times New Roman" w:cs="Times New Roman"/>
        </w:rPr>
        <w:t>e</w:t>
      </w:r>
      <w:r w:rsidRPr="00030682">
        <w:rPr>
          <w:rFonts w:ascii="Times New Roman" w:hAnsi="Times New Roman" w:cs="Times New Roman"/>
        </w:rPr>
        <w:t xml:space="preserve">zer Ft </w:t>
      </w:r>
    </w:p>
    <w:p w14:paraId="5E2CB4EA" w14:textId="375A6418"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200A0" w:rsidRPr="00030682">
        <w:rPr>
          <w:rFonts w:ascii="Times New Roman" w:hAnsi="Times New Roman" w:cs="Times New Roman"/>
        </w:rPr>
        <w:t xml:space="preserve">  </w:t>
      </w:r>
      <w:r w:rsidRPr="00030682">
        <w:rPr>
          <w:rFonts w:ascii="Times New Roman" w:hAnsi="Times New Roman" w:cs="Times New Roman"/>
        </w:rPr>
        <w:t xml:space="preserve"> </w:t>
      </w:r>
      <w:r w:rsidR="00760B54" w:rsidRPr="00030682">
        <w:rPr>
          <w:rFonts w:ascii="Times New Roman" w:hAnsi="Times New Roman" w:cs="Times New Roman"/>
        </w:rPr>
        <w:t>50</w:t>
      </w:r>
      <w:r w:rsidR="00535FD5" w:rsidRPr="00030682">
        <w:rPr>
          <w:rFonts w:ascii="Times New Roman" w:hAnsi="Times New Roman" w:cs="Times New Roman"/>
        </w:rPr>
        <w:t> </w:t>
      </w:r>
      <w:r w:rsidR="00760B54" w:rsidRPr="00030682">
        <w:rPr>
          <w:rFonts w:ascii="Times New Roman" w:hAnsi="Times New Roman" w:cs="Times New Roman"/>
        </w:rPr>
        <w:t>784</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74254D1F" w14:textId="345CC8E5"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862D8" w:rsidRPr="00030682">
        <w:rPr>
          <w:rFonts w:ascii="Times New Roman" w:hAnsi="Times New Roman" w:cs="Times New Roman"/>
        </w:rPr>
        <w:t xml:space="preserve"> </w:t>
      </w:r>
      <w:r w:rsidR="00760B54" w:rsidRPr="00030682">
        <w:rPr>
          <w:rFonts w:ascii="Times New Roman" w:hAnsi="Times New Roman" w:cs="Times New Roman"/>
        </w:rPr>
        <w:t>2017-2018 évek</w:t>
      </w:r>
    </w:p>
    <w:p w14:paraId="560C8F7A"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60B54" w:rsidRPr="00030682">
        <w:rPr>
          <w:rFonts w:ascii="Times New Roman" w:hAnsi="Times New Roman" w:cs="Times New Roman"/>
        </w:rPr>
        <w:t>önké</w:t>
      </w:r>
      <w:r w:rsidR="00780481" w:rsidRPr="00030682">
        <w:rPr>
          <w:rFonts w:ascii="Times New Roman" w:hAnsi="Times New Roman" w:cs="Times New Roman"/>
        </w:rPr>
        <w:t>n</w:t>
      </w:r>
      <w:r w:rsidR="00760B54" w:rsidRPr="00030682">
        <w:rPr>
          <w:rFonts w:ascii="Times New Roman" w:hAnsi="Times New Roman" w:cs="Times New Roman"/>
        </w:rPr>
        <w:t>tes</w:t>
      </w:r>
    </w:p>
    <w:p w14:paraId="3AE926D8"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 xml:space="preserve">  </w:t>
      </w:r>
    </w:p>
    <w:p w14:paraId="6AF60D42" w14:textId="224FBDC9" w:rsidR="00463D73" w:rsidRPr="00030682" w:rsidRDefault="00871C09" w:rsidP="0084604F">
      <w:pPr>
        <w:jc w:val="both"/>
        <w:rPr>
          <w:rFonts w:ascii="Times New Roman" w:hAnsi="Times New Roman" w:cs="Times New Roman"/>
        </w:rPr>
      </w:pPr>
      <w:r w:rsidRPr="00030682">
        <w:rPr>
          <w:rFonts w:ascii="Times New Roman" w:hAnsi="Times New Roman" w:cs="Times New Roman"/>
        </w:rPr>
        <w:t>A feladat keretében tervezett beruházások célja az önkormányzati és hivatali feladatok ellátásának feltételeit megteremtő informatikai eszközök és dobozos szoftverek biztosítása volt. Az előirányzat felhasználásával a Hivatal feladatellátásához elengedhetetlen egyedi, rendkívüli és speciális igények ellátására szolgáló, asztali és mobil informatikai eszközök beszerzésére, azok kiegészítőinek, illetve egyéb szoftvertermékek beszerzésére irányuló beruházásokra került sor. Ilyen eszközök lehetnek például: hálózati eszközök, munkaállomások, monitorok, notebookok, táblagépek, projektorok, mobil adathordozók, dobozos szoftverek. A feladat 2017. évben megvalósult, csak a pénzügyi kiegye</w:t>
      </w:r>
      <w:r w:rsidR="0084604F" w:rsidRPr="00030682">
        <w:rPr>
          <w:rFonts w:ascii="Times New Roman" w:hAnsi="Times New Roman" w:cs="Times New Roman"/>
        </w:rPr>
        <w:t>nlítés húzódik át a 2018. évre.</w:t>
      </w:r>
    </w:p>
    <w:p w14:paraId="7C679D40" w14:textId="49C22826" w:rsidR="00463D73" w:rsidRPr="00030682" w:rsidRDefault="00256EA4" w:rsidP="009D132A">
      <w:pPr>
        <w:spacing w:line="360" w:lineRule="auto"/>
        <w:rPr>
          <w:rFonts w:ascii="Times New Roman" w:hAnsi="Times New Roman" w:cs="Times New Roman"/>
          <w:b/>
          <w:u w:val="single"/>
        </w:rPr>
      </w:pPr>
      <w:r w:rsidRPr="00030682">
        <w:rPr>
          <w:rFonts w:ascii="Times New Roman" w:hAnsi="Times New Roman" w:cs="Times New Roman"/>
          <w:b/>
          <w:u w:val="single"/>
        </w:rPr>
        <w:t xml:space="preserve">Központi </w:t>
      </w:r>
      <w:r w:rsidR="003E5160" w:rsidRPr="00030682">
        <w:rPr>
          <w:rFonts w:ascii="Times New Roman" w:hAnsi="Times New Roman" w:cs="Times New Roman"/>
          <w:b/>
          <w:u w:val="single"/>
        </w:rPr>
        <w:t>aktív eszközök cseréje 2017.</w:t>
      </w:r>
      <w:r w:rsidR="009D132A" w:rsidRPr="00030682">
        <w:rPr>
          <w:rFonts w:ascii="Times New Roman" w:hAnsi="Times New Roman" w:cs="Times New Roman"/>
          <w:b/>
          <w:u w:val="single"/>
        </w:rPr>
        <w:t xml:space="preserve"> (7457)</w:t>
      </w:r>
    </w:p>
    <w:p w14:paraId="2E089F41" w14:textId="5236D638"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D132A" w:rsidRPr="00030682">
        <w:rPr>
          <w:rFonts w:ascii="Times New Roman" w:hAnsi="Times New Roman" w:cs="Times New Roman"/>
        </w:rPr>
        <w:t xml:space="preserve">    </w:t>
      </w:r>
      <w:r w:rsidR="009200A0" w:rsidRPr="00030682">
        <w:rPr>
          <w:rFonts w:ascii="Times New Roman" w:hAnsi="Times New Roman" w:cs="Times New Roman"/>
        </w:rPr>
        <w:t xml:space="preserve">  </w:t>
      </w:r>
      <w:r w:rsidR="009D132A" w:rsidRPr="00030682">
        <w:rPr>
          <w:rFonts w:ascii="Times New Roman" w:hAnsi="Times New Roman" w:cs="Times New Roman"/>
        </w:rPr>
        <w:t xml:space="preserve"> 588</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1BD255F6" w14:textId="1CC50D0B"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200A0" w:rsidRPr="00030682">
        <w:rPr>
          <w:rFonts w:ascii="Times New Roman" w:hAnsi="Times New Roman" w:cs="Times New Roman"/>
        </w:rPr>
        <w:t xml:space="preserve">  </w:t>
      </w:r>
      <w:r w:rsidRPr="00030682">
        <w:rPr>
          <w:rFonts w:ascii="Times New Roman" w:hAnsi="Times New Roman" w:cs="Times New Roman"/>
        </w:rPr>
        <w:t xml:space="preserve"> </w:t>
      </w:r>
      <w:r w:rsidR="009D132A" w:rsidRPr="00030682">
        <w:rPr>
          <w:rFonts w:ascii="Times New Roman" w:hAnsi="Times New Roman" w:cs="Times New Roman"/>
        </w:rPr>
        <w:t>29</w:t>
      </w:r>
      <w:r w:rsidR="00535FD5" w:rsidRPr="00030682">
        <w:rPr>
          <w:rFonts w:ascii="Times New Roman" w:hAnsi="Times New Roman" w:cs="Times New Roman"/>
        </w:rPr>
        <w:t> </w:t>
      </w:r>
      <w:r w:rsidR="009D132A" w:rsidRPr="00030682">
        <w:rPr>
          <w:rFonts w:ascii="Times New Roman" w:hAnsi="Times New Roman" w:cs="Times New Roman"/>
        </w:rPr>
        <w:t>985</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6F386D92" w14:textId="4057462A"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862D8" w:rsidRPr="00030682">
        <w:rPr>
          <w:rFonts w:ascii="Times New Roman" w:hAnsi="Times New Roman" w:cs="Times New Roman"/>
        </w:rPr>
        <w:t xml:space="preserve"> </w:t>
      </w:r>
      <w:r w:rsidRPr="00030682">
        <w:rPr>
          <w:rFonts w:ascii="Times New Roman" w:hAnsi="Times New Roman" w:cs="Times New Roman"/>
        </w:rPr>
        <w:t xml:space="preserve"> </w:t>
      </w:r>
      <w:r w:rsidR="009D132A" w:rsidRPr="00030682">
        <w:rPr>
          <w:rFonts w:ascii="Times New Roman" w:hAnsi="Times New Roman" w:cs="Times New Roman"/>
        </w:rPr>
        <w:t>2017-2018 évek</w:t>
      </w:r>
    </w:p>
    <w:p w14:paraId="62D06483"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D132A" w:rsidRPr="00030682">
        <w:rPr>
          <w:rFonts w:ascii="Times New Roman" w:hAnsi="Times New Roman" w:cs="Times New Roman"/>
        </w:rPr>
        <w:t>önkéntes</w:t>
      </w:r>
    </w:p>
    <w:p w14:paraId="6FACD3C6"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 xml:space="preserve">  </w:t>
      </w:r>
    </w:p>
    <w:p w14:paraId="7EAD9DE5" w14:textId="2B12055E" w:rsidR="00463D73" w:rsidRPr="00030682" w:rsidRDefault="00BB290A" w:rsidP="0084604F">
      <w:pPr>
        <w:jc w:val="both"/>
        <w:rPr>
          <w:rFonts w:ascii="Times New Roman" w:hAnsi="Times New Roman" w:cs="Times New Roman"/>
        </w:rPr>
      </w:pPr>
      <w:r w:rsidRPr="00030682">
        <w:rPr>
          <w:rFonts w:ascii="Times New Roman" w:hAnsi="Times New Roman" w:cs="Times New Roman"/>
        </w:rPr>
        <w:t>A beruházás során tervezett módon cserére kerültek a központi informatikai infrastruktúra azon elemei, melyek üzemideje meghaladta a gyártók, valamint az iparági sztenderdek által meghatározott értéket. A 2018-as év előirányzata a feladathoz kapcsolódó</w:t>
      </w:r>
      <w:r w:rsidR="0084604F" w:rsidRPr="00030682">
        <w:rPr>
          <w:rFonts w:ascii="Times New Roman" w:hAnsi="Times New Roman" w:cs="Times New Roman"/>
        </w:rPr>
        <w:t xml:space="preserve"> közbeszerzési díjat fedi le.  </w:t>
      </w:r>
    </w:p>
    <w:p w14:paraId="658F6482" w14:textId="77777777" w:rsidR="00580EA0" w:rsidRPr="00030682" w:rsidRDefault="00580EA0" w:rsidP="00580EA0">
      <w:pPr>
        <w:spacing w:line="360" w:lineRule="auto"/>
        <w:rPr>
          <w:rFonts w:ascii="Times New Roman" w:hAnsi="Times New Roman" w:cs="Times New Roman"/>
          <w:b/>
          <w:u w:val="single"/>
        </w:rPr>
      </w:pPr>
      <w:r w:rsidRPr="00030682">
        <w:rPr>
          <w:rFonts w:ascii="Times New Roman" w:hAnsi="Times New Roman" w:cs="Times New Roman"/>
          <w:b/>
          <w:u w:val="single"/>
        </w:rPr>
        <w:t>Digitális hálózati fénymásolók beszerzése 2017. (7335)</w:t>
      </w:r>
    </w:p>
    <w:p w14:paraId="490FB50E" w14:textId="4481C4C4"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80EA0" w:rsidRPr="00030682">
        <w:rPr>
          <w:rFonts w:ascii="Times New Roman" w:hAnsi="Times New Roman" w:cs="Times New Roman"/>
        </w:rPr>
        <w:t xml:space="preserve">    </w:t>
      </w:r>
      <w:r w:rsidR="004934BF" w:rsidRPr="00030682">
        <w:rPr>
          <w:rFonts w:ascii="Times New Roman" w:hAnsi="Times New Roman" w:cs="Times New Roman"/>
        </w:rPr>
        <w:t xml:space="preserve">  </w:t>
      </w:r>
      <w:r w:rsidR="00580EA0" w:rsidRPr="00030682">
        <w:rPr>
          <w:rFonts w:ascii="Times New Roman" w:hAnsi="Times New Roman" w:cs="Times New Roman"/>
        </w:rPr>
        <w:t xml:space="preserve"> 221</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7AA1AE27" w14:textId="10AE99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934BF" w:rsidRPr="00030682">
        <w:rPr>
          <w:rFonts w:ascii="Times New Roman" w:hAnsi="Times New Roman" w:cs="Times New Roman"/>
        </w:rPr>
        <w:t xml:space="preserve">  </w:t>
      </w:r>
      <w:r w:rsidRPr="00030682">
        <w:rPr>
          <w:rFonts w:ascii="Times New Roman" w:hAnsi="Times New Roman" w:cs="Times New Roman"/>
        </w:rPr>
        <w:t xml:space="preserve"> </w:t>
      </w:r>
      <w:r w:rsidR="00580EA0" w:rsidRPr="00030682">
        <w:rPr>
          <w:rFonts w:ascii="Times New Roman" w:hAnsi="Times New Roman" w:cs="Times New Roman"/>
        </w:rPr>
        <w:t>36</w:t>
      </w:r>
      <w:r w:rsidR="00535FD5" w:rsidRPr="00030682">
        <w:rPr>
          <w:rFonts w:ascii="Times New Roman" w:hAnsi="Times New Roman" w:cs="Times New Roman"/>
        </w:rPr>
        <w:t> </w:t>
      </w:r>
      <w:r w:rsidR="00580EA0" w:rsidRPr="00030682">
        <w:rPr>
          <w:rFonts w:ascii="Times New Roman" w:hAnsi="Times New Roman" w:cs="Times New Roman"/>
        </w:rPr>
        <w:t>912</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27A306BB" w14:textId="45BB5FCE"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862D8" w:rsidRPr="00030682">
        <w:rPr>
          <w:rFonts w:ascii="Times New Roman" w:hAnsi="Times New Roman" w:cs="Times New Roman"/>
        </w:rPr>
        <w:t xml:space="preserve"> </w:t>
      </w:r>
      <w:r w:rsidRPr="00030682">
        <w:rPr>
          <w:rFonts w:ascii="Times New Roman" w:hAnsi="Times New Roman" w:cs="Times New Roman"/>
        </w:rPr>
        <w:t xml:space="preserve"> </w:t>
      </w:r>
      <w:r w:rsidR="00580EA0" w:rsidRPr="00030682">
        <w:rPr>
          <w:rFonts w:ascii="Times New Roman" w:hAnsi="Times New Roman" w:cs="Times New Roman"/>
        </w:rPr>
        <w:t>2017-2018 évek</w:t>
      </w:r>
    </w:p>
    <w:p w14:paraId="3445F173"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580EA0" w:rsidRPr="00030682">
        <w:rPr>
          <w:rFonts w:ascii="Times New Roman" w:hAnsi="Times New Roman" w:cs="Times New Roman"/>
        </w:rPr>
        <w:t xml:space="preserve">         önkéntes</w:t>
      </w:r>
    </w:p>
    <w:p w14:paraId="7A4CA77C"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 xml:space="preserve">  </w:t>
      </w:r>
    </w:p>
    <w:p w14:paraId="5F7811A0" w14:textId="5ED5D520" w:rsidR="0017364D" w:rsidRPr="0098356D" w:rsidRDefault="00EA4AF7" w:rsidP="0098356D">
      <w:pPr>
        <w:jc w:val="both"/>
        <w:rPr>
          <w:rFonts w:ascii="Times New Roman" w:hAnsi="Times New Roman" w:cs="Times New Roman"/>
        </w:rPr>
      </w:pPr>
      <w:r w:rsidRPr="00030682">
        <w:rPr>
          <w:rFonts w:ascii="Times New Roman" w:hAnsi="Times New Roman" w:cs="Times New Roman"/>
        </w:rPr>
        <w:t>A digitális hálózati fénymásolók beszerzése lehetővé teszi a már gazdaságosan nem javítható, a napi használatból kiesett fénymásolók cseréjét, illetve teljesíthetővé válik a beérkezett igények teljesítése. Az új gépek vásárlásával az informatikai szakterület további lépéseket tett kiemelt céljai - a költséghatékonyság növelése, a könnyebb üzemeltetést lehetővé tevő eszközpark egységesítése -irányába. A Hivatal hálózati fénymásolóinak egy részéhez azok kora miatt már nem érhető el megfelelő alkatrész utánpótlás, gyártói támogatás, ezért üzembiztonságuk nem fenntartható. A beruházással a meglévő jelen multifunkcionális fénymásoló és nyomtató eszközpark amortizációs cseréje valósult meg. A feladat 2017. évben megvalósult, csak a pénzügyi kiegyenlítés húzódik át a 2018. évre.</w:t>
      </w:r>
    </w:p>
    <w:p w14:paraId="7CC97146" w14:textId="581602D9" w:rsidR="00463D73" w:rsidRPr="00030682" w:rsidRDefault="004E2BC7" w:rsidP="004E2BC7">
      <w:pPr>
        <w:spacing w:line="360" w:lineRule="auto"/>
        <w:rPr>
          <w:rFonts w:ascii="Times New Roman" w:hAnsi="Times New Roman" w:cs="Times New Roman"/>
          <w:b/>
          <w:u w:val="single"/>
        </w:rPr>
      </w:pPr>
      <w:r w:rsidRPr="00030682">
        <w:rPr>
          <w:rFonts w:ascii="Times New Roman" w:hAnsi="Times New Roman" w:cs="Times New Roman"/>
          <w:b/>
          <w:u w:val="single"/>
        </w:rPr>
        <w:t>Nagyteljesítményű szkennerek beszerzése (7458)</w:t>
      </w:r>
    </w:p>
    <w:p w14:paraId="570B72CE" w14:textId="05FF68C3"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934BF" w:rsidRPr="00030682">
        <w:rPr>
          <w:rFonts w:ascii="Times New Roman" w:hAnsi="Times New Roman" w:cs="Times New Roman"/>
        </w:rPr>
        <w:t xml:space="preserve">  </w:t>
      </w:r>
      <w:r w:rsidRPr="00030682">
        <w:rPr>
          <w:rFonts w:ascii="Times New Roman" w:hAnsi="Times New Roman" w:cs="Times New Roman"/>
        </w:rPr>
        <w:t xml:space="preserve"> </w:t>
      </w:r>
      <w:r w:rsidR="004934BF" w:rsidRPr="00030682">
        <w:rPr>
          <w:rFonts w:ascii="Times New Roman" w:hAnsi="Times New Roman" w:cs="Times New Roman"/>
        </w:rPr>
        <w:t xml:space="preserve">  </w:t>
      </w:r>
      <w:r w:rsidRPr="00030682">
        <w:rPr>
          <w:rFonts w:ascii="Times New Roman" w:hAnsi="Times New Roman" w:cs="Times New Roman"/>
        </w:rPr>
        <w:t xml:space="preserve"> </w:t>
      </w:r>
      <w:r w:rsidR="004E787F" w:rsidRPr="00030682">
        <w:rPr>
          <w:rFonts w:ascii="Times New Roman" w:hAnsi="Times New Roman" w:cs="Times New Roman"/>
        </w:rPr>
        <w:t>5</w:t>
      </w:r>
      <w:r w:rsidR="00535FD5" w:rsidRPr="00030682">
        <w:rPr>
          <w:rFonts w:ascii="Times New Roman" w:hAnsi="Times New Roman" w:cs="Times New Roman"/>
        </w:rPr>
        <w:t> </w:t>
      </w:r>
      <w:r w:rsidR="004E787F" w:rsidRPr="00030682">
        <w:rPr>
          <w:rFonts w:ascii="Times New Roman" w:hAnsi="Times New Roman" w:cs="Times New Roman"/>
        </w:rPr>
        <w:t>88</w:t>
      </w:r>
      <w:r w:rsidR="004E2BC7" w:rsidRPr="00030682">
        <w:rPr>
          <w:rFonts w:ascii="Times New Roman" w:hAnsi="Times New Roman" w:cs="Times New Roman"/>
        </w:rPr>
        <w:t>0</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6D4023B9" w14:textId="3262ADF3"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934BF" w:rsidRPr="00030682">
        <w:rPr>
          <w:rFonts w:ascii="Times New Roman" w:hAnsi="Times New Roman" w:cs="Times New Roman"/>
        </w:rPr>
        <w:t xml:space="preserve">    </w:t>
      </w:r>
      <w:r w:rsidRPr="00030682">
        <w:rPr>
          <w:rFonts w:ascii="Times New Roman" w:hAnsi="Times New Roman" w:cs="Times New Roman"/>
        </w:rPr>
        <w:t xml:space="preserve"> </w:t>
      </w:r>
      <w:r w:rsidR="004E2BC7" w:rsidRPr="00030682">
        <w:rPr>
          <w:rFonts w:ascii="Times New Roman" w:hAnsi="Times New Roman" w:cs="Times New Roman"/>
        </w:rPr>
        <w:t>5</w:t>
      </w:r>
      <w:r w:rsidR="00535FD5" w:rsidRPr="00030682">
        <w:rPr>
          <w:rFonts w:ascii="Times New Roman" w:hAnsi="Times New Roman" w:cs="Times New Roman"/>
        </w:rPr>
        <w:t> </w:t>
      </w:r>
      <w:r w:rsidR="004E2BC7" w:rsidRPr="00030682">
        <w:rPr>
          <w:rFonts w:ascii="Times New Roman" w:hAnsi="Times New Roman" w:cs="Times New Roman"/>
        </w:rPr>
        <w:t>890</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50A756B5" w14:textId="098EC8D6"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862D8" w:rsidRPr="00030682">
        <w:rPr>
          <w:rFonts w:ascii="Times New Roman" w:hAnsi="Times New Roman" w:cs="Times New Roman"/>
        </w:rPr>
        <w:t xml:space="preserve"> </w:t>
      </w:r>
      <w:r w:rsidR="004E2BC7" w:rsidRPr="00030682">
        <w:rPr>
          <w:rFonts w:ascii="Times New Roman" w:hAnsi="Times New Roman" w:cs="Times New Roman"/>
        </w:rPr>
        <w:t>2017-2018 évek</w:t>
      </w:r>
    </w:p>
    <w:p w14:paraId="724873D1" w14:textId="57944DE4" w:rsidR="004E787F" w:rsidRPr="00030682" w:rsidRDefault="00463D73" w:rsidP="00F35D66">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E2BC7" w:rsidRPr="00030682">
        <w:rPr>
          <w:rFonts w:ascii="Times New Roman" w:hAnsi="Times New Roman" w:cs="Times New Roman"/>
        </w:rPr>
        <w:t>önkéntes</w:t>
      </w:r>
    </w:p>
    <w:p w14:paraId="0F60C3EF" w14:textId="33AD9539" w:rsidR="00463D73" w:rsidRPr="00030682" w:rsidRDefault="004E787F" w:rsidP="00535DED">
      <w:pPr>
        <w:jc w:val="both"/>
        <w:rPr>
          <w:rFonts w:ascii="Times New Roman" w:hAnsi="Times New Roman" w:cs="Times New Roman"/>
        </w:rPr>
      </w:pPr>
      <w:r w:rsidRPr="00030682">
        <w:rPr>
          <w:rFonts w:ascii="Times New Roman" w:hAnsi="Times New Roman" w:cs="Times New Roman"/>
        </w:rPr>
        <w:lastRenderedPageBreak/>
        <w:t>Az iratkezelési osztályon, valamint az Adó Főosztályon kezelt, több százezer oldalnyi iratállomány szkennelését végző eszközök meghaladták a tervezett üzemelési idejüket, a feladatellátás folyamatos biztosítása érdekében cseréjük fokozottan indokolt.</w:t>
      </w:r>
      <w:r w:rsidR="00463D73" w:rsidRPr="00030682">
        <w:rPr>
          <w:rFonts w:ascii="Times New Roman" w:hAnsi="Times New Roman" w:cs="Times New Roman"/>
        </w:rPr>
        <w:t xml:space="preserve">  </w:t>
      </w:r>
    </w:p>
    <w:p w14:paraId="0E495D2D" w14:textId="02E672BA" w:rsidR="00463D73" w:rsidRPr="00030682" w:rsidRDefault="0045063C" w:rsidP="0045063C">
      <w:pPr>
        <w:spacing w:line="360" w:lineRule="auto"/>
        <w:rPr>
          <w:rFonts w:ascii="Times New Roman" w:hAnsi="Times New Roman" w:cs="Times New Roman"/>
          <w:b/>
          <w:u w:val="single"/>
        </w:rPr>
      </w:pPr>
      <w:r w:rsidRPr="00030682">
        <w:rPr>
          <w:rFonts w:ascii="Times New Roman" w:hAnsi="Times New Roman" w:cs="Times New Roman"/>
          <w:b/>
          <w:u w:val="single"/>
        </w:rPr>
        <w:t>Közbeszerzési kontrolling program beszerzése (7455)</w:t>
      </w:r>
      <w:r w:rsidR="004934BF" w:rsidRPr="00030682">
        <w:rPr>
          <w:rFonts w:ascii="Times New Roman" w:hAnsi="Times New Roman" w:cs="Times New Roman"/>
          <w:b/>
          <w:u w:val="single"/>
        </w:rPr>
        <w:t xml:space="preserve"> </w:t>
      </w:r>
    </w:p>
    <w:p w14:paraId="2F88476A" w14:textId="5DCBFF11"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934BF" w:rsidRPr="00030682">
        <w:rPr>
          <w:rFonts w:ascii="Times New Roman" w:hAnsi="Times New Roman" w:cs="Times New Roman"/>
        </w:rPr>
        <w:t xml:space="preserve"> </w:t>
      </w:r>
      <w:r w:rsidRPr="00030682">
        <w:rPr>
          <w:rFonts w:ascii="Times New Roman" w:hAnsi="Times New Roman" w:cs="Times New Roman"/>
        </w:rPr>
        <w:t xml:space="preserve">  </w:t>
      </w:r>
      <w:r w:rsidR="004934BF" w:rsidRPr="00030682">
        <w:rPr>
          <w:rFonts w:ascii="Times New Roman" w:hAnsi="Times New Roman" w:cs="Times New Roman"/>
        </w:rPr>
        <w:t xml:space="preserve"> </w:t>
      </w:r>
      <w:r w:rsidR="0045063C" w:rsidRPr="00030682">
        <w:rPr>
          <w:rFonts w:ascii="Times New Roman" w:hAnsi="Times New Roman" w:cs="Times New Roman"/>
        </w:rPr>
        <w:t>30</w:t>
      </w:r>
      <w:r w:rsidR="00535FD5" w:rsidRPr="00030682">
        <w:rPr>
          <w:rFonts w:ascii="Times New Roman" w:hAnsi="Times New Roman" w:cs="Times New Roman"/>
        </w:rPr>
        <w:t> </w:t>
      </w:r>
      <w:r w:rsidR="0045063C" w:rsidRPr="00030682">
        <w:rPr>
          <w:rFonts w:ascii="Times New Roman" w:hAnsi="Times New Roman" w:cs="Times New Roman"/>
        </w:rPr>
        <w:t>000</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1A286C9A" w14:textId="7605238A"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934BF" w:rsidRPr="00030682">
        <w:rPr>
          <w:rFonts w:ascii="Times New Roman" w:hAnsi="Times New Roman" w:cs="Times New Roman"/>
        </w:rPr>
        <w:t xml:space="preserve">  </w:t>
      </w:r>
      <w:r w:rsidRPr="00030682">
        <w:rPr>
          <w:rFonts w:ascii="Times New Roman" w:hAnsi="Times New Roman" w:cs="Times New Roman"/>
        </w:rPr>
        <w:t xml:space="preserve"> </w:t>
      </w:r>
      <w:r w:rsidR="0045063C" w:rsidRPr="00030682">
        <w:rPr>
          <w:rFonts w:ascii="Times New Roman" w:hAnsi="Times New Roman" w:cs="Times New Roman"/>
        </w:rPr>
        <w:t>30</w:t>
      </w:r>
      <w:r w:rsidR="00535FD5" w:rsidRPr="00030682">
        <w:rPr>
          <w:rFonts w:ascii="Times New Roman" w:hAnsi="Times New Roman" w:cs="Times New Roman"/>
        </w:rPr>
        <w:t> </w:t>
      </w:r>
      <w:r w:rsidR="0045063C" w:rsidRPr="00030682">
        <w:rPr>
          <w:rFonts w:ascii="Times New Roman" w:hAnsi="Times New Roman" w:cs="Times New Roman"/>
        </w:rPr>
        <w:t>000</w:t>
      </w:r>
      <w:r w:rsidR="00535FD5" w:rsidRPr="00030682">
        <w:rPr>
          <w:rFonts w:ascii="Times New Roman" w:hAnsi="Times New Roman" w:cs="Times New Roman"/>
        </w:rPr>
        <w:t xml:space="preserve"> </w:t>
      </w:r>
      <w:r w:rsidRPr="00030682">
        <w:rPr>
          <w:rFonts w:ascii="Times New Roman" w:hAnsi="Times New Roman" w:cs="Times New Roman"/>
        </w:rPr>
        <w:t xml:space="preserve">ezer Ft </w:t>
      </w:r>
    </w:p>
    <w:p w14:paraId="1BDB012D" w14:textId="37711DBE"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862D8" w:rsidRPr="00030682">
        <w:rPr>
          <w:rFonts w:ascii="Times New Roman" w:hAnsi="Times New Roman" w:cs="Times New Roman"/>
        </w:rPr>
        <w:t xml:space="preserve"> </w:t>
      </w:r>
      <w:r w:rsidRPr="00030682">
        <w:rPr>
          <w:rFonts w:ascii="Times New Roman" w:hAnsi="Times New Roman" w:cs="Times New Roman"/>
        </w:rPr>
        <w:t xml:space="preserve"> </w:t>
      </w:r>
      <w:r w:rsidR="0045063C" w:rsidRPr="00030682">
        <w:rPr>
          <w:rFonts w:ascii="Times New Roman" w:hAnsi="Times New Roman" w:cs="Times New Roman"/>
        </w:rPr>
        <w:t>2017-2018 évek</w:t>
      </w:r>
    </w:p>
    <w:p w14:paraId="3BC8DBC9"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5063C" w:rsidRPr="00030682">
        <w:rPr>
          <w:rFonts w:ascii="Times New Roman" w:hAnsi="Times New Roman" w:cs="Times New Roman"/>
        </w:rPr>
        <w:t>önkéntes</w:t>
      </w:r>
    </w:p>
    <w:p w14:paraId="7B3346A0" w14:textId="5CFD477B" w:rsidR="00463D73" w:rsidRPr="00030682" w:rsidRDefault="00463D73" w:rsidP="009E6724">
      <w:pPr>
        <w:spacing w:after="0"/>
        <w:ind w:left="2124"/>
        <w:rPr>
          <w:rFonts w:ascii="Times New Roman" w:hAnsi="Times New Roman" w:cs="Times New Roman"/>
        </w:rPr>
      </w:pPr>
      <w:r w:rsidRPr="00030682">
        <w:rPr>
          <w:rFonts w:ascii="Times New Roman" w:hAnsi="Times New Roman" w:cs="Times New Roman"/>
        </w:rPr>
        <w:t xml:space="preserve">  </w:t>
      </w:r>
    </w:p>
    <w:p w14:paraId="410D98DF" w14:textId="00DF8201" w:rsidR="00732B6B" w:rsidRPr="00030682" w:rsidRDefault="00732B6B" w:rsidP="00535DED">
      <w:pPr>
        <w:jc w:val="both"/>
        <w:rPr>
          <w:rFonts w:ascii="Times New Roman" w:hAnsi="Times New Roman" w:cs="Times New Roman"/>
        </w:rPr>
      </w:pPr>
      <w:r w:rsidRPr="00030682">
        <w:rPr>
          <w:rFonts w:ascii="Times New Roman" w:hAnsi="Times New Roman" w:cs="Times New Roman"/>
        </w:rPr>
        <w:t xml:space="preserve">A fejlesztés tartalmazza a KKP alkalmazás kiterjesztését a fővárosi intézményekre és cégekre, a rendszerek integrációs kapcsolatainak kialakítását, a munkafolyamatok informatikai folyamatainak támogatását, a vezetői információs </w:t>
      </w:r>
      <w:r w:rsidR="00535DED" w:rsidRPr="00030682">
        <w:rPr>
          <w:rFonts w:ascii="Times New Roman" w:hAnsi="Times New Roman" w:cs="Times New Roman"/>
        </w:rPr>
        <w:t>rendszer fejlesztését.</w:t>
      </w:r>
    </w:p>
    <w:p w14:paraId="41AE791B" w14:textId="77777777" w:rsidR="00463D73" w:rsidRPr="00030682" w:rsidRDefault="00617AD8" w:rsidP="00617AD8">
      <w:pPr>
        <w:spacing w:line="360" w:lineRule="auto"/>
        <w:rPr>
          <w:rFonts w:ascii="Times New Roman" w:hAnsi="Times New Roman" w:cs="Times New Roman"/>
          <w:b/>
          <w:u w:val="single"/>
        </w:rPr>
      </w:pPr>
      <w:r w:rsidRPr="00030682">
        <w:rPr>
          <w:rFonts w:ascii="Times New Roman" w:hAnsi="Times New Roman" w:cs="Times New Roman"/>
          <w:b/>
          <w:u w:val="single"/>
        </w:rPr>
        <w:t>Közgyűlési és bizottsági szavazó és kihangosító rendszer fejlesztése (7456)</w:t>
      </w:r>
    </w:p>
    <w:p w14:paraId="5D68CF55" w14:textId="46D155FA"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F86F95" w:rsidRPr="00030682">
        <w:rPr>
          <w:rFonts w:ascii="Times New Roman" w:hAnsi="Times New Roman" w:cs="Times New Roman"/>
        </w:rPr>
        <w:t xml:space="preserve"> </w:t>
      </w:r>
      <w:r w:rsidR="004934BF" w:rsidRPr="00030682">
        <w:rPr>
          <w:rFonts w:ascii="Times New Roman" w:hAnsi="Times New Roman" w:cs="Times New Roman"/>
        </w:rPr>
        <w:t xml:space="preserve">  </w:t>
      </w:r>
      <w:r w:rsidR="00617AD8" w:rsidRPr="00030682">
        <w:rPr>
          <w:rFonts w:ascii="Times New Roman" w:hAnsi="Times New Roman" w:cs="Times New Roman"/>
        </w:rPr>
        <w:t>16 000</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18E6D782" w14:textId="04617DF8"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934BF" w:rsidRPr="00030682">
        <w:rPr>
          <w:rFonts w:ascii="Times New Roman" w:hAnsi="Times New Roman" w:cs="Times New Roman"/>
        </w:rPr>
        <w:t xml:space="preserve">  </w:t>
      </w:r>
      <w:r w:rsidRPr="00030682">
        <w:rPr>
          <w:rFonts w:ascii="Times New Roman" w:hAnsi="Times New Roman" w:cs="Times New Roman"/>
        </w:rPr>
        <w:t xml:space="preserve">  </w:t>
      </w:r>
      <w:r w:rsidR="00617AD8" w:rsidRPr="00030682">
        <w:rPr>
          <w:rFonts w:ascii="Times New Roman" w:hAnsi="Times New Roman" w:cs="Times New Roman"/>
        </w:rPr>
        <w:t>16</w:t>
      </w:r>
      <w:r w:rsidR="00F86F95" w:rsidRPr="00030682">
        <w:rPr>
          <w:rFonts w:ascii="Times New Roman" w:hAnsi="Times New Roman" w:cs="Times New Roman"/>
        </w:rPr>
        <w:t> </w:t>
      </w:r>
      <w:r w:rsidR="00617AD8" w:rsidRPr="00030682">
        <w:rPr>
          <w:rFonts w:ascii="Times New Roman" w:hAnsi="Times New Roman" w:cs="Times New Roman"/>
        </w:rPr>
        <w:t>000</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6AE651B8" w14:textId="0456753F"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E11920" w:rsidRPr="00030682">
        <w:rPr>
          <w:rFonts w:ascii="Times New Roman" w:hAnsi="Times New Roman" w:cs="Times New Roman"/>
        </w:rPr>
        <w:t xml:space="preserve"> </w:t>
      </w:r>
      <w:r w:rsidR="00617AD8" w:rsidRPr="00030682">
        <w:rPr>
          <w:rFonts w:ascii="Times New Roman" w:hAnsi="Times New Roman" w:cs="Times New Roman"/>
        </w:rPr>
        <w:t>2017-2018 évek</w:t>
      </w:r>
    </w:p>
    <w:p w14:paraId="2C798637" w14:textId="77777777" w:rsidR="009E6724" w:rsidRPr="00030682" w:rsidRDefault="00463D73" w:rsidP="009E672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17AD8" w:rsidRPr="00030682">
        <w:rPr>
          <w:rFonts w:ascii="Times New Roman" w:hAnsi="Times New Roman" w:cs="Times New Roman"/>
        </w:rPr>
        <w:t>önkéntes</w:t>
      </w:r>
      <w:r w:rsidRPr="00030682">
        <w:rPr>
          <w:rFonts w:ascii="Times New Roman" w:hAnsi="Times New Roman" w:cs="Times New Roman"/>
        </w:rPr>
        <w:t xml:space="preserve"> </w:t>
      </w:r>
    </w:p>
    <w:p w14:paraId="61C89193" w14:textId="45B0D8CA" w:rsidR="00463D73" w:rsidRPr="00030682" w:rsidRDefault="00463D73" w:rsidP="009E6724">
      <w:pPr>
        <w:spacing w:after="0"/>
        <w:ind w:left="2124"/>
        <w:rPr>
          <w:rFonts w:ascii="Times New Roman" w:hAnsi="Times New Roman" w:cs="Times New Roman"/>
        </w:rPr>
      </w:pPr>
      <w:r w:rsidRPr="00030682">
        <w:rPr>
          <w:rFonts w:ascii="Times New Roman" w:hAnsi="Times New Roman" w:cs="Times New Roman"/>
        </w:rPr>
        <w:t xml:space="preserve"> </w:t>
      </w:r>
    </w:p>
    <w:p w14:paraId="6685B1AE" w14:textId="77777777" w:rsidR="00547A1A" w:rsidRPr="00030682" w:rsidRDefault="00547A1A" w:rsidP="00547A1A">
      <w:pPr>
        <w:jc w:val="both"/>
        <w:rPr>
          <w:rFonts w:ascii="Times New Roman" w:hAnsi="Times New Roman" w:cs="Times New Roman"/>
        </w:rPr>
      </w:pPr>
      <w:r w:rsidRPr="00030682">
        <w:rPr>
          <w:rFonts w:ascii="Times New Roman" w:hAnsi="Times New Roman" w:cs="Times New Roman"/>
        </w:rPr>
        <w:t>A hivatal közgyűlési és bizottsági termeiben működő eszközök amortizációs cseréje, a szolgáltatás színvonalának fenntartása és a stabil működés biztosítása érdekében.</w:t>
      </w:r>
    </w:p>
    <w:p w14:paraId="0510A7D7" w14:textId="7EA77F1E" w:rsidR="0034091E" w:rsidRPr="00030682" w:rsidRDefault="0034091E" w:rsidP="00463D73">
      <w:pPr>
        <w:spacing w:after="0" w:line="240" w:lineRule="auto"/>
        <w:jc w:val="both"/>
        <w:rPr>
          <w:rFonts w:ascii="Times New Roman" w:eastAsia="Times New Roman" w:hAnsi="Times New Roman" w:cs="Times New Roman"/>
          <w:lang w:eastAsia="hu-HU"/>
        </w:rPr>
      </w:pPr>
    </w:p>
    <w:p w14:paraId="6B03A2B8" w14:textId="77777777" w:rsidR="0034091E" w:rsidRPr="00030682" w:rsidRDefault="0034091E" w:rsidP="00C4185E">
      <w:pPr>
        <w:jc w:val="center"/>
        <w:rPr>
          <w:rFonts w:ascii="Times New Roman" w:hAnsi="Times New Roman" w:cs="Times New Roman"/>
          <w:b/>
          <w:sz w:val="26"/>
          <w:szCs w:val="26"/>
        </w:rPr>
      </w:pPr>
      <w:r w:rsidRPr="00030682">
        <w:rPr>
          <w:rFonts w:ascii="Times New Roman" w:hAnsi="Times New Roman" w:cs="Times New Roman"/>
          <w:b/>
          <w:sz w:val="26"/>
          <w:szCs w:val="26"/>
        </w:rPr>
        <w:t>Gazdasági, ellátási feladatok</w:t>
      </w:r>
    </w:p>
    <w:p w14:paraId="05864EDB" w14:textId="77777777" w:rsidR="0034091E" w:rsidRPr="00030682" w:rsidRDefault="0034091E" w:rsidP="00463D73">
      <w:pPr>
        <w:spacing w:after="0" w:line="240" w:lineRule="auto"/>
        <w:jc w:val="both"/>
        <w:rPr>
          <w:rFonts w:ascii="Times New Roman" w:eastAsia="Times New Roman" w:hAnsi="Times New Roman" w:cs="Times New Roman"/>
          <w:lang w:eastAsia="hu-HU"/>
        </w:rPr>
      </w:pPr>
    </w:p>
    <w:p w14:paraId="0C8BCB27" w14:textId="77777777" w:rsidR="00463D73" w:rsidRPr="00030682" w:rsidRDefault="0034091E" w:rsidP="0034091E">
      <w:pPr>
        <w:spacing w:line="360" w:lineRule="auto"/>
        <w:rPr>
          <w:rFonts w:ascii="Times New Roman" w:hAnsi="Times New Roman" w:cs="Times New Roman"/>
          <w:b/>
          <w:u w:val="single"/>
        </w:rPr>
      </w:pPr>
      <w:r w:rsidRPr="00030682">
        <w:rPr>
          <w:rFonts w:ascii="Times New Roman" w:hAnsi="Times New Roman" w:cs="Times New Roman"/>
          <w:b/>
          <w:u w:val="single"/>
        </w:rPr>
        <w:t>Városháza kazánok cseréje, korszerűsítése (5925)</w:t>
      </w:r>
    </w:p>
    <w:p w14:paraId="69FD555B" w14:textId="4346F3C6"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934BF" w:rsidRPr="00030682">
        <w:rPr>
          <w:rFonts w:ascii="Times New Roman" w:hAnsi="Times New Roman" w:cs="Times New Roman"/>
        </w:rPr>
        <w:t xml:space="preserve"> </w:t>
      </w:r>
      <w:r w:rsidR="00880F12" w:rsidRPr="00030682">
        <w:rPr>
          <w:rFonts w:ascii="Times New Roman" w:hAnsi="Times New Roman" w:cs="Times New Roman"/>
        </w:rPr>
        <w:t xml:space="preserve"> </w:t>
      </w:r>
      <w:r w:rsidR="0034091E" w:rsidRPr="00030682">
        <w:rPr>
          <w:rFonts w:ascii="Times New Roman" w:hAnsi="Times New Roman" w:cs="Times New Roman"/>
        </w:rPr>
        <w:t>15</w:t>
      </w:r>
      <w:r w:rsidR="00F86F95" w:rsidRPr="00030682">
        <w:rPr>
          <w:rFonts w:ascii="Times New Roman" w:hAnsi="Times New Roman" w:cs="Times New Roman"/>
        </w:rPr>
        <w:t> </w:t>
      </w:r>
      <w:r w:rsidR="0034091E" w:rsidRPr="00030682">
        <w:rPr>
          <w:rFonts w:ascii="Times New Roman" w:hAnsi="Times New Roman" w:cs="Times New Roman"/>
        </w:rPr>
        <w:t>000</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36C07B1F" w14:textId="1402D563"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80F12" w:rsidRPr="00030682">
        <w:rPr>
          <w:rFonts w:ascii="Times New Roman" w:hAnsi="Times New Roman" w:cs="Times New Roman"/>
        </w:rPr>
        <w:t xml:space="preserve"> </w:t>
      </w:r>
      <w:r w:rsidRPr="00030682">
        <w:rPr>
          <w:rFonts w:ascii="Times New Roman" w:hAnsi="Times New Roman" w:cs="Times New Roman"/>
        </w:rPr>
        <w:t xml:space="preserve"> </w:t>
      </w:r>
      <w:r w:rsidR="004934BF" w:rsidRPr="00030682">
        <w:rPr>
          <w:rFonts w:ascii="Times New Roman" w:hAnsi="Times New Roman" w:cs="Times New Roman"/>
        </w:rPr>
        <w:t xml:space="preserve"> </w:t>
      </w:r>
      <w:r w:rsidRPr="00030682">
        <w:rPr>
          <w:rFonts w:ascii="Times New Roman" w:hAnsi="Times New Roman" w:cs="Times New Roman"/>
        </w:rPr>
        <w:t xml:space="preserve"> </w:t>
      </w:r>
      <w:r w:rsidR="0034091E" w:rsidRPr="00030682">
        <w:rPr>
          <w:rFonts w:ascii="Times New Roman" w:hAnsi="Times New Roman" w:cs="Times New Roman"/>
        </w:rPr>
        <w:t>56</w:t>
      </w:r>
      <w:r w:rsidR="00F86F95" w:rsidRPr="00030682">
        <w:rPr>
          <w:rFonts w:ascii="Times New Roman" w:hAnsi="Times New Roman" w:cs="Times New Roman"/>
        </w:rPr>
        <w:t> </w:t>
      </w:r>
      <w:r w:rsidR="0034091E" w:rsidRPr="00030682">
        <w:rPr>
          <w:rFonts w:ascii="Times New Roman" w:hAnsi="Times New Roman" w:cs="Times New Roman"/>
        </w:rPr>
        <w:t>797</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11401FCB" w14:textId="4DA299F7" w:rsidR="00463D73" w:rsidRPr="00030682" w:rsidRDefault="0034091E"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4702D" w:rsidRPr="00030682">
        <w:rPr>
          <w:rFonts w:ascii="Times New Roman" w:hAnsi="Times New Roman" w:cs="Times New Roman"/>
        </w:rPr>
        <w:t xml:space="preserve"> </w:t>
      </w:r>
      <w:r w:rsidRPr="00030682">
        <w:rPr>
          <w:rFonts w:ascii="Times New Roman" w:hAnsi="Times New Roman" w:cs="Times New Roman"/>
        </w:rPr>
        <w:t xml:space="preserve">  2009-2018 évek</w:t>
      </w:r>
    </w:p>
    <w:p w14:paraId="641065D1"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641EF02B"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 xml:space="preserve">  </w:t>
      </w:r>
    </w:p>
    <w:p w14:paraId="11F09B62" w14:textId="77777777" w:rsidR="00EE5779" w:rsidRPr="00030682" w:rsidRDefault="00EE5779" w:rsidP="002F07E7">
      <w:pPr>
        <w:spacing w:after="0"/>
        <w:jc w:val="both"/>
        <w:rPr>
          <w:rFonts w:ascii="Times New Roman" w:hAnsi="Times New Roman" w:cs="Times New Roman"/>
        </w:rPr>
      </w:pPr>
      <w:r w:rsidRPr="00030682">
        <w:rPr>
          <w:rFonts w:ascii="Times New Roman" w:hAnsi="Times New Roman" w:cs="Times New Roman"/>
        </w:rPr>
        <w:t xml:space="preserve">A Főpolgármesteri Hivatal kazánkorszerűsítése 2015. évben 4 db kazánház rekonstrukciójával befejeződött. Az épületben lévő 5. kazánház korszerűsítését műszaki szükségesség már nem indokolja, mivel a korszerűsített 4 db kazánház a kapacitás kiváltására alkalmas, különösen azt követően, hogy a Fővárosi Önkormányzat a KEHOP-5.2.2-16-2017-00116 azonosító számú támogatást elnyerte, mellyel az épület energetikai korszerűsítése, energiaszükségletének csökkenése valósítható meg, mely lehetővé teszi az 5. kazánház kiiktatását, annak elbontását. Az eredeti feladat műszaki tartalma ezért átdolgozásra került, így tartalmazza az 5. kazánház megszüntetéséhez szükséges alapvezeték hálózati átalakítások áttervezését, kivitelezését. </w:t>
      </w:r>
    </w:p>
    <w:p w14:paraId="124D14CC" w14:textId="45D76830" w:rsidR="00E246CF" w:rsidRPr="00030682" w:rsidRDefault="00EE5779" w:rsidP="00E246CF">
      <w:pPr>
        <w:spacing w:after="0"/>
        <w:jc w:val="both"/>
        <w:rPr>
          <w:rFonts w:ascii="Times New Roman" w:hAnsi="Times New Roman" w:cs="Times New Roman"/>
        </w:rPr>
      </w:pPr>
      <w:r w:rsidRPr="00030682">
        <w:rPr>
          <w:rFonts w:ascii="Times New Roman" w:hAnsi="Times New Roman" w:cs="Times New Roman"/>
        </w:rPr>
        <w:t>A feladat előkészítése megtörtént, a tervezésre vonatkozó közbeszerzési eljárás folyamatban van. A munkák 2018. évben realizálód</w:t>
      </w:r>
      <w:r w:rsidR="0065795D">
        <w:rPr>
          <w:rFonts w:ascii="Times New Roman" w:hAnsi="Times New Roman" w:cs="Times New Roman"/>
        </w:rPr>
        <w:t>hatnak.</w:t>
      </w:r>
    </w:p>
    <w:p w14:paraId="000F9F84" w14:textId="77777777" w:rsidR="0006670A" w:rsidRDefault="0006670A" w:rsidP="00DB0398">
      <w:pPr>
        <w:spacing w:line="360" w:lineRule="auto"/>
        <w:rPr>
          <w:rFonts w:ascii="Times New Roman" w:hAnsi="Times New Roman" w:cs="Times New Roman"/>
          <w:b/>
          <w:u w:val="single"/>
        </w:rPr>
      </w:pPr>
    </w:p>
    <w:p w14:paraId="2001C16B" w14:textId="77777777" w:rsidR="005D46FA" w:rsidRDefault="005D46FA" w:rsidP="00DB0398">
      <w:pPr>
        <w:spacing w:line="360" w:lineRule="auto"/>
        <w:rPr>
          <w:rFonts w:ascii="Times New Roman" w:hAnsi="Times New Roman" w:cs="Times New Roman"/>
          <w:b/>
          <w:u w:val="single"/>
        </w:rPr>
      </w:pPr>
    </w:p>
    <w:p w14:paraId="57934B48" w14:textId="2CF07693" w:rsidR="00463D73" w:rsidRPr="00030682" w:rsidRDefault="00DB0398" w:rsidP="00DB0398">
      <w:pPr>
        <w:spacing w:line="360" w:lineRule="auto"/>
        <w:rPr>
          <w:rFonts w:ascii="Times New Roman" w:hAnsi="Times New Roman" w:cs="Times New Roman"/>
          <w:b/>
          <w:u w:val="single"/>
        </w:rPr>
      </w:pPr>
      <w:r w:rsidRPr="00030682">
        <w:rPr>
          <w:rFonts w:ascii="Times New Roman" w:hAnsi="Times New Roman" w:cs="Times New Roman"/>
          <w:b/>
          <w:u w:val="single"/>
        </w:rPr>
        <w:lastRenderedPageBreak/>
        <w:t>BFTK Nonprofit Kft. székhelyének kialakítása</w:t>
      </w:r>
      <w:r w:rsidR="007A2069" w:rsidRPr="00030682">
        <w:rPr>
          <w:rFonts w:ascii="Times New Roman" w:hAnsi="Times New Roman" w:cs="Times New Roman"/>
          <w:b/>
          <w:u w:val="single"/>
        </w:rPr>
        <w:t xml:space="preserve"> (70</w:t>
      </w:r>
      <w:r w:rsidRPr="00030682">
        <w:rPr>
          <w:rFonts w:ascii="Times New Roman" w:hAnsi="Times New Roman" w:cs="Times New Roman"/>
          <w:b/>
          <w:u w:val="single"/>
        </w:rPr>
        <w:t>11)</w:t>
      </w:r>
    </w:p>
    <w:p w14:paraId="48BBF73A" w14:textId="74A862E6"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80F12" w:rsidRPr="00030682">
        <w:rPr>
          <w:rFonts w:ascii="Times New Roman" w:hAnsi="Times New Roman" w:cs="Times New Roman"/>
        </w:rPr>
        <w:t xml:space="preserve"> </w:t>
      </w:r>
      <w:r w:rsidRPr="00030682">
        <w:rPr>
          <w:rFonts w:ascii="Times New Roman" w:hAnsi="Times New Roman" w:cs="Times New Roman"/>
        </w:rPr>
        <w:t xml:space="preserve"> </w:t>
      </w:r>
      <w:r w:rsidR="00880F12" w:rsidRPr="00030682">
        <w:rPr>
          <w:rFonts w:ascii="Times New Roman" w:hAnsi="Times New Roman" w:cs="Times New Roman"/>
        </w:rPr>
        <w:t xml:space="preserve"> </w:t>
      </w:r>
      <w:r w:rsidR="00DB0398" w:rsidRPr="00030682">
        <w:rPr>
          <w:rFonts w:ascii="Times New Roman" w:hAnsi="Times New Roman" w:cs="Times New Roman"/>
        </w:rPr>
        <w:t>36</w:t>
      </w:r>
      <w:r w:rsidR="00F86F95" w:rsidRPr="00030682">
        <w:rPr>
          <w:rFonts w:ascii="Times New Roman" w:hAnsi="Times New Roman" w:cs="Times New Roman"/>
        </w:rPr>
        <w:t> </w:t>
      </w:r>
      <w:r w:rsidR="00DB0398" w:rsidRPr="00030682">
        <w:rPr>
          <w:rFonts w:ascii="Times New Roman" w:hAnsi="Times New Roman" w:cs="Times New Roman"/>
        </w:rPr>
        <w:t>830</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6E083F63" w14:textId="7AE701B8"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80F12" w:rsidRPr="00030682">
        <w:rPr>
          <w:rFonts w:ascii="Times New Roman" w:hAnsi="Times New Roman" w:cs="Times New Roman"/>
        </w:rPr>
        <w:t xml:space="preserve">  </w:t>
      </w:r>
      <w:r w:rsidR="00DB0398" w:rsidRPr="00030682">
        <w:rPr>
          <w:rFonts w:ascii="Times New Roman" w:hAnsi="Times New Roman" w:cs="Times New Roman"/>
        </w:rPr>
        <w:t>38</w:t>
      </w:r>
      <w:r w:rsidR="00F86F95" w:rsidRPr="00030682">
        <w:rPr>
          <w:rFonts w:ascii="Times New Roman" w:hAnsi="Times New Roman" w:cs="Times New Roman"/>
        </w:rPr>
        <w:t> </w:t>
      </w:r>
      <w:r w:rsidR="00DB0398" w:rsidRPr="00030682">
        <w:rPr>
          <w:rFonts w:ascii="Times New Roman" w:hAnsi="Times New Roman" w:cs="Times New Roman"/>
        </w:rPr>
        <w:t>100</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4D74B891" w14:textId="58813C4F"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A32BA" w:rsidRPr="00030682">
        <w:rPr>
          <w:rFonts w:ascii="Times New Roman" w:hAnsi="Times New Roman" w:cs="Times New Roman"/>
        </w:rPr>
        <w:t xml:space="preserve"> </w:t>
      </w:r>
      <w:r w:rsidR="00DB0398" w:rsidRPr="00030682">
        <w:rPr>
          <w:rFonts w:ascii="Times New Roman" w:hAnsi="Times New Roman" w:cs="Times New Roman"/>
        </w:rPr>
        <w:t>2014-2018 évek</w:t>
      </w:r>
    </w:p>
    <w:p w14:paraId="11D97968"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5F133F61" w14:textId="77777777" w:rsidR="0040296F" w:rsidRPr="00030682" w:rsidRDefault="0040296F" w:rsidP="00463D73">
      <w:pPr>
        <w:spacing w:after="0"/>
        <w:ind w:left="2124"/>
        <w:rPr>
          <w:rFonts w:ascii="Times New Roman" w:hAnsi="Times New Roman" w:cs="Times New Roman"/>
        </w:rPr>
      </w:pPr>
    </w:p>
    <w:p w14:paraId="6891655A" w14:textId="7D0BC455" w:rsidR="00E246CF" w:rsidRPr="00030682" w:rsidRDefault="0040296F" w:rsidP="0017364D">
      <w:pPr>
        <w:jc w:val="both"/>
        <w:rPr>
          <w:rFonts w:ascii="Times New Roman" w:hAnsi="Times New Roman" w:cs="Times New Roman"/>
        </w:rPr>
      </w:pPr>
      <w:r w:rsidRPr="00030682">
        <w:rPr>
          <w:rFonts w:ascii="Times New Roman" w:hAnsi="Times New Roman" w:cs="Times New Roman"/>
        </w:rPr>
        <w:t>A feladat a Gerlóczy szárny 3. emeletén a 316-327 számú szobacsoportok felújítását tartalmazza. A feladat előkészítése megtörtént, a műszaki tervdokumentációk 2015. évben rendelkezésre álltak. A kivitelezésre a közbeszerzési eljárás az „Irodafelújítás 2017-2019” illetve „Ingatlankarbantartás 2017-2018” építési beruházásokkal közös eljárásban került lefolytatásra 2016 évben. Az eljárás többszöri átdolgozást követően jelenleg bírálati szakaszban van. Az eljárás lezárása, a szerződéskötés, és a feladat teljes</w:t>
      </w:r>
      <w:r w:rsidR="00B8616C">
        <w:rPr>
          <w:rFonts w:ascii="Times New Roman" w:hAnsi="Times New Roman" w:cs="Times New Roman"/>
        </w:rPr>
        <w:t>ítése 2018. évben realizálódik.</w:t>
      </w:r>
    </w:p>
    <w:p w14:paraId="540FB5EE" w14:textId="0469C403" w:rsidR="00463D73" w:rsidRPr="00030682" w:rsidRDefault="009D2AD3" w:rsidP="009D2AD3">
      <w:pPr>
        <w:spacing w:line="360" w:lineRule="auto"/>
        <w:rPr>
          <w:rFonts w:ascii="Times New Roman" w:hAnsi="Times New Roman" w:cs="Times New Roman"/>
          <w:b/>
          <w:u w:val="single"/>
        </w:rPr>
      </w:pPr>
      <w:r w:rsidRPr="00030682">
        <w:rPr>
          <w:rFonts w:ascii="Times New Roman" w:hAnsi="Times New Roman" w:cs="Times New Roman"/>
          <w:b/>
          <w:u w:val="single"/>
        </w:rPr>
        <w:t>Tűzjelző rendszer tervezése (7067)</w:t>
      </w:r>
      <w:r w:rsidR="00D01420" w:rsidRPr="00030682">
        <w:rPr>
          <w:rFonts w:ascii="Times New Roman" w:hAnsi="Times New Roman" w:cs="Times New Roman"/>
          <w:b/>
          <w:u w:val="single"/>
        </w:rPr>
        <w:t xml:space="preserve"> </w:t>
      </w:r>
    </w:p>
    <w:p w14:paraId="79C35A94" w14:textId="67B0F13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D01420" w:rsidRPr="00030682">
        <w:rPr>
          <w:rFonts w:ascii="Times New Roman" w:hAnsi="Times New Roman" w:cs="Times New Roman"/>
        </w:rPr>
        <w:t xml:space="preserve"> </w:t>
      </w:r>
      <w:r w:rsidRPr="00030682">
        <w:rPr>
          <w:rFonts w:ascii="Times New Roman" w:hAnsi="Times New Roman" w:cs="Times New Roman"/>
        </w:rPr>
        <w:t xml:space="preserve"> </w:t>
      </w:r>
      <w:r w:rsidR="00D01420" w:rsidRPr="00030682">
        <w:rPr>
          <w:rFonts w:ascii="Times New Roman" w:hAnsi="Times New Roman" w:cs="Times New Roman"/>
        </w:rPr>
        <w:t xml:space="preserve"> </w:t>
      </w:r>
      <w:r w:rsidRPr="00030682">
        <w:rPr>
          <w:rFonts w:ascii="Times New Roman" w:hAnsi="Times New Roman" w:cs="Times New Roman"/>
        </w:rPr>
        <w:t xml:space="preserve"> </w:t>
      </w:r>
      <w:r w:rsidR="00556B98" w:rsidRPr="00030682">
        <w:rPr>
          <w:rFonts w:ascii="Times New Roman" w:hAnsi="Times New Roman" w:cs="Times New Roman"/>
        </w:rPr>
        <w:t xml:space="preserve"> </w:t>
      </w:r>
      <w:r w:rsidR="00D01420" w:rsidRPr="00030682">
        <w:rPr>
          <w:rFonts w:ascii="Times New Roman" w:hAnsi="Times New Roman" w:cs="Times New Roman"/>
        </w:rPr>
        <w:t xml:space="preserve"> </w:t>
      </w:r>
      <w:r w:rsidR="009D2AD3" w:rsidRPr="00030682">
        <w:rPr>
          <w:rFonts w:ascii="Times New Roman" w:hAnsi="Times New Roman" w:cs="Times New Roman"/>
        </w:rPr>
        <w:t>5</w:t>
      </w:r>
      <w:r w:rsidR="00F86F95" w:rsidRPr="00030682">
        <w:rPr>
          <w:rFonts w:ascii="Times New Roman" w:hAnsi="Times New Roman" w:cs="Times New Roman"/>
        </w:rPr>
        <w:t> </w:t>
      </w:r>
      <w:r w:rsidR="009D2AD3" w:rsidRPr="00030682">
        <w:rPr>
          <w:rFonts w:ascii="Times New Roman" w:hAnsi="Times New Roman" w:cs="Times New Roman"/>
        </w:rPr>
        <w:t>660</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5676C7EA" w14:textId="0A22B29C"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D01420" w:rsidRPr="00030682">
        <w:rPr>
          <w:rFonts w:ascii="Times New Roman" w:hAnsi="Times New Roman" w:cs="Times New Roman"/>
        </w:rPr>
        <w:t xml:space="preserve"> </w:t>
      </w:r>
      <w:r w:rsidRPr="00030682">
        <w:rPr>
          <w:rFonts w:ascii="Times New Roman" w:hAnsi="Times New Roman" w:cs="Times New Roman"/>
        </w:rPr>
        <w:t xml:space="preserve"> </w:t>
      </w:r>
      <w:r w:rsidR="00D01420" w:rsidRPr="00030682">
        <w:rPr>
          <w:rFonts w:ascii="Times New Roman" w:hAnsi="Times New Roman" w:cs="Times New Roman"/>
        </w:rPr>
        <w:t xml:space="preserve">  </w:t>
      </w:r>
      <w:r w:rsidRPr="00030682">
        <w:rPr>
          <w:rFonts w:ascii="Times New Roman" w:hAnsi="Times New Roman" w:cs="Times New Roman"/>
        </w:rPr>
        <w:t xml:space="preserve"> </w:t>
      </w:r>
      <w:r w:rsidR="00556B98" w:rsidRPr="00030682">
        <w:rPr>
          <w:rFonts w:ascii="Times New Roman" w:hAnsi="Times New Roman" w:cs="Times New Roman"/>
        </w:rPr>
        <w:t xml:space="preserve"> </w:t>
      </w:r>
      <w:r w:rsidR="009D2AD3" w:rsidRPr="00030682">
        <w:rPr>
          <w:rFonts w:ascii="Times New Roman" w:hAnsi="Times New Roman" w:cs="Times New Roman"/>
        </w:rPr>
        <w:t>5</w:t>
      </w:r>
      <w:r w:rsidR="00F86F95" w:rsidRPr="00030682">
        <w:rPr>
          <w:rFonts w:ascii="Times New Roman" w:hAnsi="Times New Roman" w:cs="Times New Roman"/>
        </w:rPr>
        <w:t> </w:t>
      </w:r>
      <w:r w:rsidR="009D2AD3" w:rsidRPr="00030682">
        <w:rPr>
          <w:rFonts w:ascii="Times New Roman" w:hAnsi="Times New Roman" w:cs="Times New Roman"/>
        </w:rPr>
        <w:t>660</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25E0486E" w14:textId="708FF51F" w:rsidR="00463D73" w:rsidRPr="00030682" w:rsidRDefault="00D01420"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56B98" w:rsidRPr="00030682">
        <w:rPr>
          <w:rFonts w:ascii="Times New Roman" w:hAnsi="Times New Roman" w:cs="Times New Roman"/>
        </w:rPr>
        <w:t xml:space="preserve"> </w:t>
      </w:r>
      <w:r w:rsidR="00463D73" w:rsidRPr="00030682">
        <w:rPr>
          <w:rFonts w:ascii="Times New Roman" w:hAnsi="Times New Roman" w:cs="Times New Roman"/>
        </w:rPr>
        <w:t xml:space="preserve"> </w:t>
      </w:r>
      <w:r w:rsidR="00043D72" w:rsidRPr="00030682">
        <w:rPr>
          <w:rFonts w:ascii="Times New Roman" w:hAnsi="Times New Roman" w:cs="Times New Roman"/>
        </w:rPr>
        <w:t xml:space="preserve"> </w:t>
      </w:r>
      <w:r w:rsidR="009D2AD3" w:rsidRPr="00030682">
        <w:rPr>
          <w:rFonts w:ascii="Times New Roman" w:hAnsi="Times New Roman" w:cs="Times New Roman"/>
        </w:rPr>
        <w:t>2015-2017 évek</w:t>
      </w:r>
    </w:p>
    <w:p w14:paraId="2847776F"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58BD9E23"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 xml:space="preserve">  </w:t>
      </w:r>
    </w:p>
    <w:p w14:paraId="18EC9CFC" w14:textId="1F435DE5" w:rsidR="00863402" w:rsidRPr="003B6813" w:rsidRDefault="0040296F" w:rsidP="003B6813">
      <w:pPr>
        <w:jc w:val="both"/>
        <w:rPr>
          <w:rFonts w:ascii="Times New Roman" w:hAnsi="Times New Roman" w:cs="Times New Roman"/>
        </w:rPr>
      </w:pPr>
      <w:r w:rsidRPr="00030682">
        <w:rPr>
          <w:rFonts w:ascii="Times New Roman" w:hAnsi="Times New Roman" w:cs="Times New Roman"/>
        </w:rPr>
        <w:t>A tűzjelző rendszer kiépítése jogszabály által előírt kötelezettség (az Országos Tűzvédelmi Szabályzatról szóló 54/2014. (XII. 5.) BM rendelet). A feladat szorosan kapcsolódott a 7068. sz. „Főpolgármesteri Hivatal vagyonvédelmi rendszerének kialakítása” feladathoz, melynek kivitelezése 2016. tavaszán indult, ezután volt indítható a tűzjelző hálózat tervezése. A 2017. évben lebonyolított közbeszerzési eljárás eredményeképpen megkötött szerződés teljesítése folyamatban van.</w:t>
      </w:r>
    </w:p>
    <w:p w14:paraId="2C52A09D" w14:textId="754FFEBD" w:rsidR="00463D73" w:rsidRPr="00030682" w:rsidRDefault="005C6A65" w:rsidP="00256EA4">
      <w:pPr>
        <w:spacing w:line="360" w:lineRule="auto"/>
        <w:rPr>
          <w:rFonts w:ascii="Times New Roman" w:hAnsi="Times New Roman" w:cs="Times New Roman"/>
          <w:b/>
          <w:u w:val="single"/>
        </w:rPr>
      </w:pPr>
      <w:r w:rsidRPr="00030682">
        <w:rPr>
          <w:rFonts w:ascii="Times New Roman" w:hAnsi="Times New Roman" w:cs="Times New Roman"/>
          <w:b/>
          <w:u w:val="single"/>
        </w:rPr>
        <w:t>Főpolgármesteri Hivatal vagyonvédelmi rendszerének kialakítása (7</w:t>
      </w:r>
      <w:r w:rsidR="00454CC8" w:rsidRPr="00030682">
        <w:rPr>
          <w:rFonts w:ascii="Times New Roman" w:hAnsi="Times New Roman" w:cs="Times New Roman"/>
          <w:b/>
          <w:u w:val="single"/>
        </w:rPr>
        <w:t>0</w:t>
      </w:r>
      <w:r w:rsidRPr="00030682">
        <w:rPr>
          <w:rFonts w:ascii="Times New Roman" w:hAnsi="Times New Roman" w:cs="Times New Roman"/>
          <w:b/>
          <w:u w:val="single"/>
        </w:rPr>
        <w:t>68)</w:t>
      </w:r>
    </w:p>
    <w:p w14:paraId="78E87E2C"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C6A65" w:rsidRPr="00030682">
        <w:rPr>
          <w:rFonts w:ascii="Times New Roman" w:hAnsi="Times New Roman" w:cs="Times New Roman"/>
        </w:rPr>
        <w:t>126</w:t>
      </w:r>
      <w:r w:rsidR="00F86F95" w:rsidRPr="00030682">
        <w:rPr>
          <w:rFonts w:ascii="Times New Roman" w:hAnsi="Times New Roman" w:cs="Times New Roman"/>
        </w:rPr>
        <w:t> </w:t>
      </w:r>
      <w:r w:rsidR="005C6A65" w:rsidRPr="00030682">
        <w:rPr>
          <w:rFonts w:ascii="Times New Roman" w:hAnsi="Times New Roman" w:cs="Times New Roman"/>
        </w:rPr>
        <w:t>750</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0A3D67B5"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C6A65" w:rsidRPr="00030682">
        <w:rPr>
          <w:rFonts w:ascii="Times New Roman" w:hAnsi="Times New Roman" w:cs="Times New Roman"/>
        </w:rPr>
        <w:t>428</w:t>
      </w:r>
      <w:r w:rsidR="00F86F95" w:rsidRPr="00030682">
        <w:rPr>
          <w:rFonts w:ascii="Times New Roman" w:hAnsi="Times New Roman" w:cs="Times New Roman"/>
        </w:rPr>
        <w:t> </w:t>
      </w:r>
      <w:r w:rsidR="005C6A65" w:rsidRPr="00030682">
        <w:rPr>
          <w:rFonts w:ascii="Times New Roman" w:hAnsi="Times New Roman" w:cs="Times New Roman"/>
        </w:rPr>
        <w:t>544</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70C038D5" w14:textId="3A235B53"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786E21" w:rsidRPr="00030682">
        <w:rPr>
          <w:rFonts w:ascii="Times New Roman" w:hAnsi="Times New Roman" w:cs="Times New Roman"/>
        </w:rPr>
        <w:t xml:space="preserve"> </w:t>
      </w:r>
      <w:r w:rsidR="005C6A65" w:rsidRPr="00030682">
        <w:rPr>
          <w:rFonts w:ascii="Times New Roman" w:hAnsi="Times New Roman" w:cs="Times New Roman"/>
        </w:rPr>
        <w:t>2015-201</w:t>
      </w:r>
      <w:r w:rsidR="003A7A6B" w:rsidRPr="00030682">
        <w:rPr>
          <w:rFonts w:ascii="Times New Roman" w:hAnsi="Times New Roman" w:cs="Times New Roman"/>
        </w:rPr>
        <w:t xml:space="preserve">7 </w:t>
      </w:r>
      <w:r w:rsidR="005C6A65" w:rsidRPr="00030682">
        <w:rPr>
          <w:rFonts w:ascii="Times New Roman" w:hAnsi="Times New Roman" w:cs="Times New Roman"/>
        </w:rPr>
        <w:t>évek</w:t>
      </w:r>
    </w:p>
    <w:p w14:paraId="1951386B"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C6A65" w:rsidRPr="00030682">
        <w:rPr>
          <w:rFonts w:ascii="Times New Roman" w:hAnsi="Times New Roman" w:cs="Times New Roman"/>
        </w:rPr>
        <w:t>önkéntes</w:t>
      </w:r>
    </w:p>
    <w:p w14:paraId="5BEE3038" w14:textId="77777777" w:rsidR="00463D73" w:rsidRPr="00030682" w:rsidRDefault="00463D73" w:rsidP="00454CC8">
      <w:pPr>
        <w:spacing w:after="0"/>
        <w:ind w:left="2124"/>
        <w:rPr>
          <w:rFonts w:ascii="Times New Roman" w:hAnsi="Times New Roman" w:cs="Times New Roman"/>
        </w:rPr>
      </w:pPr>
      <w:r w:rsidRPr="00030682">
        <w:rPr>
          <w:rFonts w:ascii="Times New Roman" w:hAnsi="Times New Roman" w:cs="Times New Roman"/>
        </w:rPr>
        <w:t xml:space="preserve">  </w:t>
      </w:r>
    </w:p>
    <w:p w14:paraId="24A8A61F" w14:textId="46410B11" w:rsidR="0067588A" w:rsidRPr="00030682" w:rsidRDefault="00454CC8" w:rsidP="00255D56">
      <w:pPr>
        <w:jc w:val="both"/>
        <w:rPr>
          <w:rFonts w:ascii="Times New Roman" w:hAnsi="Times New Roman" w:cs="Times New Roman"/>
        </w:rPr>
      </w:pPr>
      <w:r w:rsidRPr="00030682">
        <w:rPr>
          <w:rFonts w:ascii="Times New Roman" w:hAnsi="Times New Roman" w:cs="Times New Roman"/>
        </w:rPr>
        <w:t>A 2015. évben indított közbeszerzési eljárás eredményeképpen 2016. márciusban megkötött szerződés szerint teljesített kivitelezés végszámlájának kif</w:t>
      </w:r>
      <w:r w:rsidR="00256EA4" w:rsidRPr="00030682">
        <w:rPr>
          <w:rFonts w:ascii="Times New Roman" w:hAnsi="Times New Roman" w:cs="Times New Roman"/>
        </w:rPr>
        <w:t xml:space="preserve">izetése húzódik át 2018. évre. </w:t>
      </w:r>
    </w:p>
    <w:p w14:paraId="72811B14" w14:textId="05A4F71C" w:rsidR="00F320F1" w:rsidRPr="00030682" w:rsidRDefault="00F320F1" w:rsidP="00F320F1">
      <w:pPr>
        <w:spacing w:line="360" w:lineRule="auto"/>
        <w:rPr>
          <w:rFonts w:ascii="Times New Roman" w:hAnsi="Times New Roman" w:cs="Times New Roman"/>
          <w:b/>
          <w:u w:val="single"/>
        </w:rPr>
      </w:pPr>
      <w:r w:rsidRPr="00030682">
        <w:rPr>
          <w:rFonts w:ascii="Times New Roman" w:hAnsi="Times New Roman" w:cs="Times New Roman"/>
          <w:b/>
          <w:u w:val="single"/>
        </w:rPr>
        <w:t>Városháza régi Trafóház épületének átalakítása (7212)</w:t>
      </w:r>
    </w:p>
    <w:p w14:paraId="5DF8B4C4" w14:textId="53171B0E" w:rsidR="00F320F1" w:rsidRPr="00030682" w:rsidRDefault="00F320F1" w:rsidP="00F320F1">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362AD" w:rsidRPr="00030682">
        <w:rPr>
          <w:rFonts w:ascii="Times New Roman" w:hAnsi="Times New Roman" w:cs="Times New Roman"/>
        </w:rPr>
        <w:t xml:space="preserve"> </w:t>
      </w:r>
      <w:r w:rsidRPr="00030682">
        <w:rPr>
          <w:rFonts w:ascii="Times New Roman" w:hAnsi="Times New Roman" w:cs="Times New Roman"/>
        </w:rPr>
        <w:t xml:space="preserve"> 28</w:t>
      </w:r>
      <w:r w:rsidR="00F86F95" w:rsidRPr="00030682">
        <w:rPr>
          <w:rFonts w:ascii="Times New Roman" w:hAnsi="Times New Roman" w:cs="Times New Roman"/>
        </w:rPr>
        <w:t> </w:t>
      </w:r>
      <w:r w:rsidRPr="00030682">
        <w:rPr>
          <w:rFonts w:ascii="Times New Roman" w:hAnsi="Times New Roman" w:cs="Times New Roman"/>
        </w:rPr>
        <w:t>991</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293BAFA0" w14:textId="3875BB08" w:rsidR="00F320F1" w:rsidRPr="00030682" w:rsidRDefault="00F320F1" w:rsidP="00F320F1">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362AD" w:rsidRPr="00030682">
        <w:rPr>
          <w:rFonts w:ascii="Times New Roman" w:hAnsi="Times New Roman" w:cs="Times New Roman"/>
        </w:rPr>
        <w:t xml:space="preserve"> </w:t>
      </w:r>
      <w:r w:rsidRPr="00030682">
        <w:rPr>
          <w:rFonts w:ascii="Times New Roman" w:hAnsi="Times New Roman" w:cs="Times New Roman"/>
        </w:rPr>
        <w:t>29</w:t>
      </w:r>
      <w:r w:rsidR="00F86F95" w:rsidRPr="00030682">
        <w:rPr>
          <w:rFonts w:ascii="Times New Roman" w:hAnsi="Times New Roman" w:cs="Times New Roman"/>
        </w:rPr>
        <w:t> </w:t>
      </w:r>
      <w:r w:rsidRPr="00030682">
        <w:rPr>
          <w:rFonts w:ascii="Times New Roman" w:hAnsi="Times New Roman" w:cs="Times New Roman"/>
        </w:rPr>
        <w:t>753</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71CD6098" w14:textId="77777777" w:rsidR="00F320F1" w:rsidRPr="00030682" w:rsidRDefault="00F320F1" w:rsidP="00F320F1">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2016-2018 évek</w:t>
      </w:r>
    </w:p>
    <w:p w14:paraId="6EFF8E64" w14:textId="77777777" w:rsidR="00454CC8" w:rsidRPr="00030682" w:rsidRDefault="00F320F1" w:rsidP="00AB5E5D">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60E27522" w14:textId="2C8145C7" w:rsidR="00AB5E5D" w:rsidRPr="00030682" w:rsidRDefault="00AB5E5D" w:rsidP="00AB5E5D">
      <w:pPr>
        <w:spacing w:after="0"/>
        <w:rPr>
          <w:rFonts w:ascii="Times New Roman" w:hAnsi="Times New Roman" w:cs="Times New Roman"/>
        </w:rPr>
      </w:pPr>
    </w:p>
    <w:p w14:paraId="2AA22EB8" w14:textId="6DE74C40" w:rsidR="00454CC8" w:rsidRPr="00030682" w:rsidRDefault="001F5FD0" w:rsidP="00535DED">
      <w:pPr>
        <w:jc w:val="both"/>
        <w:rPr>
          <w:rFonts w:ascii="Times New Roman" w:hAnsi="Times New Roman" w:cs="Times New Roman"/>
        </w:rPr>
      </w:pPr>
      <w:r w:rsidRPr="00030682">
        <w:rPr>
          <w:rFonts w:ascii="Times New Roman" w:hAnsi="Times New Roman" w:cs="Times New Roman"/>
        </w:rPr>
        <w:t xml:space="preserve">A régi Trafóház épületének átalakítására, ismételt használatba vételére vezetői döntés született 2016. évben, ennek eredményeképpen 30 millió Ft került jóváhagyásra a műszaki tervek elkészítésére, hivatali feladatként. A tervezés első szakaszára (vázlatterv, örökségvédelmi terv) a szerződéskötés 2017. évben megtörtént, ennek teljes körű teljesítése és kifizetése áthúzódik 2018. évre. A 2017. évi előirányzatból </w:t>
      </w:r>
      <w:r w:rsidRPr="00030682">
        <w:rPr>
          <w:rFonts w:ascii="Times New Roman" w:hAnsi="Times New Roman" w:cs="Times New Roman"/>
        </w:rPr>
        <w:lastRenderedPageBreak/>
        <w:t>2.540 E Ft, a 2018. évi ütemből 8.890 E Ft került fedezetként lekötésre az épületben lévő 10 Kvolt-os ELMÜ kapcsolótér szükséges áthelyezésének tervezésére. A közbesz</w:t>
      </w:r>
      <w:r w:rsidR="0028141F">
        <w:rPr>
          <w:rFonts w:ascii="Times New Roman" w:hAnsi="Times New Roman" w:cs="Times New Roman"/>
        </w:rPr>
        <w:t xml:space="preserve">erzési eljárás folyamatban van. </w:t>
      </w:r>
    </w:p>
    <w:p w14:paraId="7FE2887A" w14:textId="7AB8A15C" w:rsidR="00463D73" w:rsidRPr="00030682" w:rsidRDefault="00B21447" w:rsidP="00DF4838">
      <w:pPr>
        <w:spacing w:line="360" w:lineRule="auto"/>
        <w:rPr>
          <w:rFonts w:ascii="Times New Roman" w:hAnsi="Times New Roman" w:cs="Times New Roman"/>
          <w:b/>
          <w:u w:val="single"/>
        </w:rPr>
      </w:pPr>
      <w:r w:rsidRPr="00030682">
        <w:rPr>
          <w:rFonts w:ascii="Times New Roman" w:hAnsi="Times New Roman" w:cs="Times New Roman"/>
          <w:b/>
          <w:u w:val="single"/>
        </w:rPr>
        <w:t>Hivatali sport helyiség korszerűsítése és eszközállomány bővítése</w:t>
      </w:r>
      <w:r w:rsidR="00AE4444" w:rsidRPr="00030682">
        <w:rPr>
          <w:rFonts w:ascii="Times New Roman" w:hAnsi="Times New Roman" w:cs="Times New Roman"/>
          <w:b/>
          <w:u w:val="single"/>
        </w:rPr>
        <w:t xml:space="preserve"> (7225)</w:t>
      </w:r>
    </w:p>
    <w:p w14:paraId="309AA403" w14:textId="42B36BD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362AD" w:rsidRPr="00030682">
        <w:rPr>
          <w:rFonts w:ascii="Times New Roman" w:hAnsi="Times New Roman" w:cs="Times New Roman"/>
        </w:rPr>
        <w:t xml:space="preserve">  </w:t>
      </w:r>
      <w:r w:rsidRPr="00030682">
        <w:rPr>
          <w:rFonts w:ascii="Times New Roman" w:hAnsi="Times New Roman" w:cs="Times New Roman"/>
        </w:rPr>
        <w:t xml:space="preserve"> </w:t>
      </w:r>
      <w:r w:rsidR="009362AD" w:rsidRPr="00030682">
        <w:rPr>
          <w:rFonts w:ascii="Times New Roman" w:hAnsi="Times New Roman" w:cs="Times New Roman"/>
        </w:rPr>
        <w:t xml:space="preserve"> </w:t>
      </w:r>
      <w:r w:rsidRPr="00030682">
        <w:rPr>
          <w:rFonts w:ascii="Times New Roman" w:hAnsi="Times New Roman" w:cs="Times New Roman"/>
        </w:rPr>
        <w:t xml:space="preserve"> </w:t>
      </w:r>
      <w:r w:rsidR="00D02803" w:rsidRPr="00030682">
        <w:rPr>
          <w:rFonts w:ascii="Times New Roman" w:hAnsi="Times New Roman" w:cs="Times New Roman"/>
        </w:rPr>
        <w:t>1</w:t>
      </w:r>
      <w:r w:rsidR="00F86F95" w:rsidRPr="00030682">
        <w:rPr>
          <w:rFonts w:ascii="Times New Roman" w:hAnsi="Times New Roman" w:cs="Times New Roman"/>
        </w:rPr>
        <w:t> </w:t>
      </w:r>
      <w:r w:rsidR="00D02803" w:rsidRPr="00030682">
        <w:rPr>
          <w:rFonts w:ascii="Times New Roman" w:hAnsi="Times New Roman" w:cs="Times New Roman"/>
        </w:rPr>
        <w:t>802</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3792CBF3" w14:textId="783CE481"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362AD" w:rsidRPr="00030682">
        <w:rPr>
          <w:rFonts w:ascii="Times New Roman" w:hAnsi="Times New Roman" w:cs="Times New Roman"/>
        </w:rPr>
        <w:t xml:space="preserve">   </w:t>
      </w:r>
      <w:r w:rsidRPr="00030682">
        <w:rPr>
          <w:rFonts w:ascii="Times New Roman" w:hAnsi="Times New Roman" w:cs="Times New Roman"/>
        </w:rPr>
        <w:t xml:space="preserve"> </w:t>
      </w:r>
      <w:r w:rsidR="00D02803" w:rsidRPr="00030682">
        <w:rPr>
          <w:rFonts w:ascii="Times New Roman" w:hAnsi="Times New Roman" w:cs="Times New Roman"/>
        </w:rPr>
        <w:t>8</w:t>
      </w:r>
      <w:r w:rsidR="00F86F95" w:rsidRPr="00030682">
        <w:rPr>
          <w:rFonts w:ascii="Times New Roman" w:hAnsi="Times New Roman" w:cs="Times New Roman"/>
        </w:rPr>
        <w:t> </w:t>
      </w:r>
      <w:r w:rsidR="00D02803" w:rsidRPr="00030682">
        <w:rPr>
          <w:rFonts w:ascii="Times New Roman" w:hAnsi="Times New Roman" w:cs="Times New Roman"/>
        </w:rPr>
        <w:t>000</w:t>
      </w:r>
      <w:r w:rsidR="00F86F95" w:rsidRPr="00030682">
        <w:rPr>
          <w:rFonts w:ascii="Times New Roman" w:hAnsi="Times New Roman" w:cs="Times New Roman"/>
        </w:rPr>
        <w:t xml:space="preserve"> </w:t>
      </w:r>
      <w:r w:rsidRPr="00030682">
        <w:rPr>
          <w:rFonts w:ascii="Times New Roman" w:hAnsi="Times New Roman" w:cs="Times New Roman"/>
        </w:rPr>
        <w:t xml:space="preserve">ezer Ft </w:t>
      </w:r>
    </w:p>
    <w:p w14:paraId="15A70059"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D02803" w:rsidRPr="00030682">
        <w:rPr>
          <w:rFonts w:ascii="Times New Roman" w:hAnsi="Times New Roman" w:cs="Times New Roman"/>
        </w:rPr>
        <w:t>2016-2017 évek</w:t>
      </w:r>
    </w:p>
    <w:p w14:paraId="42C50C5B"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02803" w:rsidRPr="00030682">
        <w:rPr>
          <w:rFonts w:ascii="Times New Roman" w:hAnsi="Times New Roman" w:cs="Times New Roman"/>
        </w:rPr>
        <w:t>önkéntes</w:t>
      </w:r>
    </w:p>
    <w:p w14:paraId="1C77D77A"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 xml:space="preserve">  </w:t>
      </w:r>
    </w:p>
    <w:p w14:paraId="7187F315" w14:textId="5D8C332A" w:rsidR="00657835" w:rsidRPr="00030682" w:rsidRDefault="00584B5A" w:rsidP="0071640A">
      <w:pPr>
        <w:jc w:val="both"/>
        <w:rPr>
          <w:rFonts w:ascii="Times New Roman" w:hAnsi="Times New Roman" w:cs="Times New Roman"/>
        </w:rPr>
      </w:pPr>
      <w:r w:rsidRPr="00030682">
        <w:rPr>
          <w:rFonts w:ascii="Times New Roman" w:hAnsi="Times New Roman" w:cs="Times New Roman"/>
        </w:rPr>
        <w:t xml:space="preserve">A Hivatal torna- és kondicionáló termét naponta munkaidő után a dolgozók igen jelentős köre veszi igénybe. Az erősen elhasználódott gépek és felszerelések pótlására irányult beszerzési eljárás eredményeképpen megkötött szerződés teljesítése folyamatban van, a kifizetés áthúzódik 2018. évre. </w:t>
      </w:r>
    </w:p>
    <w:p w14:paraId="54E0343D" w14:textId="2553B1A0" w:rsidR="00463D73" w:rsidRPr="00030682" w:rsidRDefault="00D05445" w:rsidP="00657835">
      <w:pPr>
        <w:spacing w:line="360" w:lineRule="auto"/>
        <w:rPr>
          <w:rFonts w:ascii="Times New Roman" w:hAnsi="Times New Roman" w:cs="Times New Roman"/>
          <w:b/>
          <w:u w:val="single"/>
        </w:rPr>
      </w:pPr>
      <w:r w:rsidRPr="00030682">
        <w:rPr>
          <w:rFonts w:ascii="Times New Roman" w:hAnsi="Times New Roman" w:cs="Times New Roman"/>
          <w:b/>
          <w:u w:val="single"/>
        </w:rPr>
        <w:t>Nyomdagépek beszerzése 2017-2018</w:t>
      </w:r>
      <w:r w:rsidR="000979AF" w:rsidRPr="00030682">
        <w:rPr>
          <w:rFonts w:ascii="Times New Roman" w:hAnsi="Times New Roman" w:cs="Times New Roman"/>
          <w:b/>
          <w:u w:val="single"/>
        </w:rPr>
        <w:t xml:space="preserve"> (7327)</w:t>
      </w:r>
    </w:p>
    <w:p w14:paraId="3840F076" w14:textId="05A162AE"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362AD" w:rsidRPr="00030682">
        <w:rPr>
          <w:rFonts w:ascii="Times New Roman" w:hAnsi="Times New Roman" w:cs="Times New Roman"/>
        </w:rPr>
        <w:t xml:space="preserve">  </w:t>
      </w:r>
      <w:r w:rsidRPr="00030682">
        <w:rPr>
          <w:rFonts w:ascii="Times New Roman" w:hAnsi="Times New Roman" w:cs="Times New Roman"/>
        </w:rPr>
        <w:t xml:space="preserve"> </w:t>
      </w:r>
      <w:r w:rsidR="000979AF" w:rsidRPr="00030682">
        <w:rPr>
          <w:rFonts w:ascii="Times New Roman" w:hAnsi="Times New Roman" w:cs="Times New Roman"/>
        </w:rPr>
        <w:t>61</w:t>
      </w:r>
      <w:r w:rsidR="00BB02F1" w:rsidRPr="00030682">
        <w:rPr>
          <w:rFonts w:ascii="Times New Roman" w:hAnsi="Times New Roman" w:cs="Times New Roman"/>
        </w:rPr>
        <w:t> </w:t>
      </w:r>
      <w:r w:rsidR="000979AF" w:rsidRPr="00030682">
        <w:rPr>
          <w:rFonts w:ascii="Times New Roman" w:hAnsi="Times New Roman" w:cs="Times New Roman"/>
        </w:rPr>
        <w:t>375</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2E55B2B7" w14:textId="1B5369AE"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362AD" w:rsidRPr="00030682">
        <w:rPr>
          <w:rFonts w:ascii="Times New Roman" w:hAnsi="Times New Roman" w:cs="Times New Roman"/>
        </w:rPr>
        <w:t xml:space="preserve">  </w:t>
      </w:r>
      <w:r w:rsidRPr="00030682">
        <w:rPr>
          <w:rFonts w:ascii="Times New Roman" w:hAnsi="Times New Roman" w:cs="Times New Roman"/>
        </w:rPr>
        <w:t xml:space="preserve"> </w:t>
      </w:r>
      <w:r w:rsidR="000979AF" w:rsidRPr="00030682">
        <w:rPr>
          <w:rFonts w:ascii="Times New Roman" w:hAnsi="Times New Roman" w:cs="Times New Roman"/>
        </w:rPr>
        <w:t>61</w:t>
      </w:r>
      <w:r w:rsidR="00BB02F1" w:rsidRPr="00030682">
        <w:rPr>
          <w:rFonts w:ascii="Times New Roman" w:hAnsi="Times New Roman" w:cs="Times New Roman"/>
        </w:rPr>
        <w:t> </w:t>
      </w:r>
      <w:r w:rsidR="000979AF" w:rsidRPr="00030682">
        <w:rPr>
          <w:rFonts w:ascii="Times New Roman" w:hAnsi="Times New Roman" w:cs="Times New Roman"/>
        </w:rPr>
        <w:t>375</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28B5D3C6"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0979AF" w:rsidRPr="00030682">
        <w:rPr>
          <w:rFonts w:ascii="Times New Roman" w:hAnsi="Times New Roman" w:cs="Times New Roman"/>
        </w:rPr>
        <w:t>2017-2018 évek</w:t>
      </w:r>
    </w:p>
    <w:p w14:paraId="628A1CBB"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677D2EE9" w14:textId="77777777"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 xml:space="preserve">  </w:t>
      </w:r>
    </w:p>
    <w:p w14:paraId="487D9FF3" w14:textId="77777777" w:rsidR="003833D8" w:rsidRPr="00030682" w:rsidRDefault="003833D8" w:rsidP="0071640A">
      <w:pPr>
        <w:spacing w:after="0"/>
        <w:jc w:val="both"/>
        <w:rPr>
          <w:rFonts w:ascii="Times New Roman" w:hAnsi="Times New Roman" w:cs="Times New Roman"/>
        </w:rPr>
      </w:pPr>
      <w:r w:rsidRPr="00030682">
        <w:rPr>
          <w:rFonts w:ascii="Times New Roman" w:hAnsi="Times New Roman" w:cs="Times New Roman"/>
        </w:rPr>
        <w:t xml:space="preserve">A Hivatal - a Nyomdaüzem részére - a nyomdagépek korszerűsítési és technológiai szinten tartó beruházásait a mindenkori éves előirányzatok terhére a tárgyévente meghatározott műszaki és kapacitási igények figyelembevételével tervezi és valósítja meg. A 2017. évben a 3 db nagyteljesítményű fekete-fehér másoló-, nyomtató-, szkennelő nyomdagépből az 1 db legalább 115 lap/perc nyomtatási sebességű gép közbeszerzési eljárása eredménytelenül zárult, 2 db 105 lap/perc sebességű gép beszerzésre került melynek kifizetése - bruttó 20.066 e Ft - áthúzódik a 2018. évre. Az Estefold 2300 térképhajtogató gép pótlásaként a 2017. évben beszerzésre került 1 db Rigoli 801T típusú offline hajtogató gép, melynek kifizetése - bruttó 3.809 e Ft - áthúzódik a 2018. évre. A Főpolgármesteri Hivatal Nyomdaüzemében elkészített összes dokumentumon belül nagymértékben megnövekedett a színes kiadványok részaránya. A 2015. és 2016. évben egyaránt cca. 2,5 millió nyomat készült a Hivatal nyomdaüzemében amelyből a színes nyomatok mennyisége a 2015. évi 485.350-ről 680.061-re emelkedett a 2016. évre. A színes nyomatok mennyisége a 2017. évben meghaladta a 683.000-et. A színes nyomatok számának emelkedése a 2015. évi szinthez képest nagyságrendileg 30-40%-os. A Nyomdaüzemben jelenleg nem áll rendelkezésre, olyan nagyteljesítményű színes nyomdagép, amely képes lenne az - egyre magasabb - hivatali igényeknek megfelelő dokumentumok előállítására. A Hivatali színes kiadványok számának emelkedéséből adódó mennyiségi és minőségi igények kielégítése, a kiadványok határidőben történő elkészítése miatt az alábbi gépek beszerzése szükséges a 2018. évben: </w:t>
      </w:r>
    </w:p>
    <w:p w14:paraId="166DF80F" w14:textId="77777777" w:rsidR="003833D8" w:rsidRPr="00030682" w:rsidRDefault="003833D8" w:rsidP="00C86A19">
      <w:pPr>
        <w:spacing w:after="0"/>
        <w:jc w:val="both"/>
        <w:rPr>
          <w:rFonts w:ascii="Times New Roman" w:hAnsi="Times New Roman" w:cs="Times New Roman"/>
        </w:rPr>
      </w:pPr>
      <w:r w:rsidRPr="00030682">
        <w:rPr>
          <w:rFonts w:ascii="Times New Roman" w:hAnsi="Times New Roman" w:cs="Times New Roman"/>
        </w:rPr>
        <w:t>- 1 db nagyteljesítményű színes nyomdagép</w:t>
      </w:r>
    </w:p>
    <w:p w14:paraId="13D21591" w14:textId="77777777" w:rsidR="003833D8" w:rsidRPr="00030682" w:rsidRDefault="003833D8" w:rsidP="00C86A19">
      <w:pPr>
        <w:spacing w:after="0"/>
        <w:jc w:val="both"/>
        <w:rPr>
          <w:rFonts w:ascii="Times New Roman" w:hAnsi="Times New Roman" w:cs="Times New Roman"/>
        </w:rPr>
      </w:pPr>
      <w:r w:rsidRPr="00030682">
        <w:rPr>
          <w:rFonts w:ascii="Times New Roman" w:hAnsi="Times New Roman" w:cs="Times New Roman"/>
        </w:rPr>
        <w:t>- 2 db plottter</w:t>
      </w:r>
    </w:p>
    <w:p w14:paraId="09F296EC" w14:textId="237D3B20" w:rsidR="00DC10F6" w:rsidRPr="00863402" w:rsidRDefault="00535DED" w:rsidP="00863402">
      <w:pPr>
        <w:jc w:val="both"/>
        <w:rPr>
          <w:rFonts w:ascii="Times New Roman" w:hAnsi="Times New Roman" w:cs="Times New Roman"/>
        </w:rPr>
      </w:pPr>
      <w:r w:rsidRPr="00030682">
        <w:rPr>
          <w:rFonts w:ascii="Times New Roman" w:hAnsi="Times New Roman" w:cs="Times New Roman"/>
        </w:rPr>
        <w:t>- 1 db szkenner</w:t>
      </w:r>
    </w:p>
    <w:p w14:paraId="355514E1" w14:textId="77777777" w:rsidR="003324E5" w:rsidRDefault="003324E5" w:rsidP="008209B5">
      <w:pPr>
        <w:spacing w:line="360" w:lineRule="auto"/>
        <w:rPr>
          <w:rFonts w:ascii="Times New Roman" w:hAnsi="Times New Roman" w:cs="Times New Roman"/>
          <w:b/>
          <w:u w:val="single"/>
        </w:rPr>
      </w:pPr>
    </w:p>
    <w:p w14:paraId="7CEB658D" w14:textId="77777777" w:rsidR="003324E5" w:rsidRDefault="003324E5" w:rsidP="008209B5">
      <w:pPr>
        <w:spacing w:line="360" w:lineRule="auto"/>
        <w:rPr>
          <w:rFonts w:ascii="Times New Roman" w:hAnsi="Times New Roman" w:cs="Times New Roman"/>
          <w:b/>
          <w:u w:val="single"/>
        </w:rPr>
      </w:pPr>
    </w:p>
    <w:p w14:paraId="3FC11D72" w14:textId="77777777" w:rsidR="003324E5" w:rsidRDefault="003324E5" w:rsidP="008209B5">
      <w:pPr>
        <w:spacing w:line="360" w:lineRule="auto"/>
        <w:rPr>
          <w:rFonts w:ascii="Times New Roman" w:hAnsi="Times New Roman" w:cs="Times New Roman"/>
          <w:b/>
          <w:u w:val="single"/>
        </w:rPr>
      </w:pPr>
    </w:p>
    <w:p w14:paraId="2C731086" w14:textId="77777777" w:rsidR="003324E5" w:rsidRDefault="003324E5" w:rsidP="008209B5">
      <w:pPr>
        <w:spacing w:line="360" w:lineRule="auto"/>
        <w:rPr>
          <w:rFonts w:ascii="Times New Roman" w:hAnsi="Times New Roman" w:cs="Times New Roman"/>
          <w:b/>
          <w:u w:val="single"/>
        </w:rPr>
      </w:pPr>
    </w:p>
    <w:p w14:paraId="437C1719" w14:textId="6E938570" w:rsidR="00463D73" w:rsidRPr="00030682" w:rsidRDefault="008209B5" w:rsidP="008209B5">
      <w:pPr>
        <w:spacing w:line="360" w:lineRule="auto"/>
        <w:rPr>
          <w:rFonts w:ascii="Times New Roman" w:hAnsi="Times New Roman" w:cs="Times New Roman"/>
          <w:b/>
          <w:u w:val="single"/>
        </w:rPr>
      </w:pPr>
      <w:r w:rsidRPr="00030682">
        <w:rPr>
          <w:rFonts w:ascii="Times New Roman" w:hAnsi="Times New Roman" w:cs="Times New Roman"/>
          <w:b/>
          <w:u w:val="single"/>
        </w:rPr>
        <w:lastRenderedPageBreak/>
        <w:t>Zászlóbeszerzés 2017. (7312)</w:t>
      </w:r>
    </w:p>
    <w:p w14:paraId="0A8EEB75" w14:textId="7F4BDEA8"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D103B" w:rsidRPr="00030682">
        <w:rPr>
          <w:rFonts w:ascii="Times New Roman" w:hAnsi="Times New Roman" w:cs="Times New Roman"/>
        </w:rPr>
        <w:t xml:space="preserve">   </w:t>
      </w:r>
      <w:r w:rsidRPr="00030682">
        <w:rPr>
          <w:rFonts w:ascii="Times New Roman" w:hAnsi="Times New Roman" w:cs="Times New Roman"/>
        </w:rPr>
        <w:t xml:space="preserve">  </w:t>
      </w:r>
      <w:r w:rsidR="008209B5" w:rsidRPr="00030682">
        <w:rPr>
          <w:rFonts w:ascii="Times New Roman" w:hAnsi="Times New Roman" w:cs="Times New Roman"/>
        </w:rPr>
        <w:t>3</w:t>
      </w:r>
      <w:r w:rsidR="00BB02F1" w:rsidRPr="00030682">
        <w:rPr>
          <w:rFonts w:ascii="Times New Roman" w:hAnsi="Times New Roman" w:cs="Times New Roman"/>
        </w:rPr>
        <w:t> </w:t>
      </w:r>
      <w:r w:rsidR="008209B5" w:rsidRPr="00030682">
        <w:rPr>
          <w:rFonts w:ascii="Times New Roman" w:hAnsi="Times New Roman" w:cs="Times New Roman"/>
        </w:rPr>
        <w:t>874</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27EBA506" w14:textId="276DA275"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D103B" w:rsidRPr="00030682">
        <w:rPr>
          <w:rFonts w:ascii="Times New Roman" w:hAnsi="Times New Roman" w:cs="Times New Roman"/>
        </w:rPr>
        <w:t xml:space="preserve">   </w:t>
      </w:r>
      <w:r w:rsidRPr="00030682">
        <w:rPr>
          <w:rFonts w:ascii="Times New Roman" w:hAnsi="Times New Roman" w:cs="Times New Roman"/>
        </w:rPr>
        <w:t xml:space="preserve">  </w:t>
      </w:r>
      <w:r w:rsidR="008209B5" w:rsidRPr="00030682">
        <w:rPr>
          <w:rFonts w:ascii="Times New Roman" w:hAnsi="Times New Roman" w:cs="Times New Roman"/>
        </w:rPr>
        <w:t>3</w:t>
      </w:r>
      <w:r w:rsidR="00BB02F1" w:rsidRPr="00030682">
        <w:rPr>
          <w:rFonts w:ascii="Times New Roman" w:hAnsi="Times New Roman" w:cs="Times New Roman"/>
        </w:rPr>
        <w:t> </w:t>
      </w:r>
      <w:r w:rsidR="008209B5" w:rsidRPr="00030682">
        <w:rPr>
          <w:rFonts w:ascii="Times New Roman" w:hAnsi="Times New Roman" w:cs="Times New Roman"/>
        </w:rPr>
        <w:t>940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16268F87" w14:textId="5780475E"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95236" w:rsidRPr="00030682">
        <w:rPr>
          <w:rFonts w:ascii="Times New Roman" w:hAnsi="Times New Roman" w:cs="Times New Roman"/>
        </w:rPr>
        <w:t xml:space="preserve">     </w:t>
      </w:r>
      <w:r w:rsidR="008D103B" w:rsidRPr="00030682">
        <w:rPr>
          <w:rFonts w:ascii="Times New Roman" w:hAnsi="Times New Roman" w:cs="Times New Roman"/>
        </w:rPr>
        <w:t xml:space="preserve"> </w:t>
      </w:r>
      <w:r w:rsidRPr="00030682">
        <w:rPr>
          <w:rFonts w:ascii="Times New Roman" w:hAnsi="Times New Roman" w:cs="Times New Roman"/>
        </w:rPr>
        <w:t xml:space="preserve"> </w:t>
      </w:r>
      <w:r w:rsidR="008209B5" w:rsidRPr="00030682">
        <w:rPr>
          <w:rFonts w:ascii="Times New Roman" w:hAnsi="Times New Roman" w:cs="Times New Roman"/>
        </w:rPr>
        <w:t>2017</w:t>
      </w:r>
      <w:r w:rsidR="009B6DD2">
        <w:rPr>
          <w:rFonts w:ascii="Times New Roman" w:hAnsi="Times New Roman" w:cs="Times New Roman"/>
        </w:rPr>
        <w:t>.</w:t>
      </w:r>
      <w:r w:rsidR="008209B5" w:rsidRPr="00030682">
        <w:rPr>
          <w:rFonts w:ascii="Times New Roman" w:hAnsi="Times New Roman" w:cs="Times New Roman"/>
        </w:rPr>
        <w:t xml:space="preserve"> év</w:t>
      </w:r>
    </w:p>
    <w:p w14:paraId="605CF84C" w14:textId="7F8B9F4A"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895236" w:rsidRPr="00030682">
        <w:rPr>
          <w:rFonts w:ascii="Times New Roman" w:hAnsi="Times New Roman" w:cs="Times New Roman"/>
        </w:rPr>
        <w:t xml:space="preserve">    </w:t>
      </w:r>
      <w:r w:rsidRPr="00030682">
        <w:rPr>
          <w:rFonts w:ascii="Times New Roman" w:hAnsi="Times New Roman" w:cs="Times New Roman"/>
        </w:rPr>
        <w:t xml:space="preserve">  kötelező</w:t>
      </w:r>
    </w:p>
    <w:p w14:paraId="69AE55AC" w14:textId="77777777" w:rsidR="00DB7CFD" w:rsidRPr="00030682" w:rsidRDefault="00DB7CFD" w:rsidP="00463D73">
      <w:pPr>
        <w:spacing w:after="0"/>
        <w:ind w:left="2124"/>
        <w:rPr>
          <w:rFonts w:ascii="Times New Roman" w:hAnsi="Times New Roman" w:cs="Times New Roman"/>
        </w:rPr>
      </w:pPr>
    </w:p>
    <w:p w14:paraId="6B10B185" w14:textId="54767E93" w:rsidR="00300AE0" w:rsidRPr="00C07851" w:rsidRDefault="007F646C" w:rsidP="00C07851">
      <w:pPr>
        <w:autoSpaceDE w:val="0"/>
        <w:autoSpaceDN w:val="0"/>
        <w:adjustRightInd w:val="0"/>
        <w:jc w:val="both"/>
        <w:rPr>
          <w:rFonts w:ascii="Times New Roman" w:hAnsi="Times New Roman" w:cs="Times New Roman"/>
        </w:rPr>
      </w:pPr>
      <w:r w:rsidRPr="00030682">
        <w:rPr>
          <w:rFonts w:ascii="Times New Roman" w:hAnsi="Times New Roman" w:cs="Times New Roman"/>
        </w:rPr>
        <w:t>A 2017. évi ütem terhére megvalósult beszerzés pénzügyi k</w:t>
      </w:r>
      <w:r w:rsidR="00300AE0">
        <w:rPr>
          <w:rFonts w:ascii="Times New Roman" w:hAnsi="Times New Roman" w:cs="Times New Roman"/>
        </w:rPr>
        <w:t>ifizetése húzódik át 2018. évre.</w:t>
      </w:r>
      <w:r w:rsidRPr="00030682">
        <w:rPr>
          <w:rFonts w:ascii="Times New Roman" w:hAnsi="Times New Roman" w:cs="Times New Roman"/>
        </w:rPr>
        <w:t xml:space="preserve"> </w:t>
      </w:r>
    </w:p>
    <w:p w14:paraId="4F6BC8D7" w14:textId="21DE5FDF" w:rsidR="00463D73" w:rsidRPr="00030682" w:rsidRDefault="003619A8" w:rsidP="003619A8">
      <w:pPr>
        <w:spacing w:line="360" w:lineRule="auto"/>
        <w:rPr>
          <w:rFonts w:ascii="Times New Roman" w:hAnsi="Times New Roman" w:cs="Times New Roman"/>
          <w:b/>
          <w:u w:val="single"/>
        </w:rPr>
      </w:pPr>
      <w:r w:rsidRPr="00030682">
        <w:rPr>
          <w:rFonts w:ascii="Times New Roman" w:hAnsi="Times New Roman" w:cs="Times New Roman"/>
          <w:b/>
          <w:u w:val="single"/>
        </w:rPr>
        <w:t>Épületberendezések beszerzése 2017. (7309)</w:t>
      </w:r>
    </w:p>
    <w:p w14:paraId="7504AF74" w14:textId="4CB10816"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D103B" w:rsidRPr="00030682">
        <w:rPr>
          <w:rFonts w:ascii="Times New Roman" w:hAnsi="Times New Roman" w:cs="Times New Roman"/>
        </w:rPr>
        <w:t xml:space="preserve">   </w:t>
      </w:r>
      <w:r w:rsidRPr="00030682">
        <w:rPr>
          <w:rFonts w:ascii="Times New Roman" w:hAnsi="Times New Roman" w:cs="Times New Roman"/>
        </w:rPr>
        <w:t xml:space="preserve"> </w:t>
      </w:r>
      <w:r w:rsidR="003619A8" w:rsidRPr="00030682">
        <w:rPr>
          <w:rFonts w:ascii="Times New Roman" w:hAnsi="Times New Roman" w:cs="Times New Roman"/>
        </w:rPr>
        <w:t>2</w:t>
      </w:r>
      <w:r w:rsidR="00BB02F1" w:rsidRPr="00030682">
        <w:rPr>
          <w:rFonts w:ascii="Times New Roman" w:hAnsi="Times New Roman" w:cs="Times New Roman"/>
        </w:rPr>
        <w:t> </w:t>
      </w:r>
      <w:r w:rsidR="003619A8" w:rsidRPr="00030682">
        <w:rPr>
          <w:rFonts w:ascii="Times New Roman" w:hAnsi="Times New Roman" w:cs="Times New Roman"/>
        </w:rPr>
        <w:t>119</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4FCBDCB1" w14:textId="4829C60C"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D103B" w:rsidRPr="00030682">
        <w:rPr>
          <w:rFonts w:ascii="Times New Roman" w:hAnsi="Times New Roman" w:cs="Times New Roman"/>
        </w:rPr>
        <w:t xml:space="preserve">   </w:t>
      </w:r>
      <w:r w:rsidRPr="00030682">
        <w:rPr>
          <w:rFonts w:ascii="Times New Roman" w:hAnsi="Times New Roman" w:cs="Times New Roman"/>
        </w:rPr>
        <w:t xml:space="preserve"> </w:t>
      </w:r>
      <w:r w:rsidR="003619A8" w:rsidRPr="00030682">
        <w:rPr>
          <w:rFonts w:ascii="Times New Roman" w:hAnsi="Times New Roman" w:cs="Times New Roman"/>
        </w:rPr>
        <w:t>7</w:t>
      </w:r>
      <w:r w:rsidR="00BB02F1" w:rsidRPr="00030682">
        <w:rPr>
          <w:rFonts w:ascii="Times New Roman" w:hAnsi="Times New Roman" w:cs="Times New Roman"/>
        </w:rPr>
        <w:t> </w:t>
      </w:r>
      <w:r w:rsidR="003619A8" w:rsidRPr="00030682">
        <w:rPr>
          <w:rFonts w:ascii="Times New Roman" w:hAnsi="Times New Roman" w:cs="Times New Roman"/>
        </w:rPr>
        <w:t>685</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5ADE4D56" w14:textId="65239CC2"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536E2" w:rsidRPr="00030682">
        <w:rPr>
          <w:rFonts w:ascii="Times New Roman" w:hAnsi="Times New Roman" w:cs="Times New Roman"/>
        </w:rPr>
        <w:t xml:space="preserve">      </w:t>
      </w:r>
      <w:r w:rsidR="008D103B" w:rsidRPr="00030682">
        <w:rPr>
          <w:rFonts w:ascii="Times New Roman" w:hAnsi="Times New Roman" w:cs="Times New Roman"/>
        </w:rPr>
        <w:t xml:space="preserve"> </w:t>
      </w:r>
      <w:r w:rsidR="003619A8" w:rsidRPr="00030682">
        <w:rPr>
          <w:rFonts w:ascii="Times New Roman" w:hAnsi="Times New Roman" w:cs="Times New Roman"/>
        </w:rPr>
        <w:t>2017</w:t>
      </w:r>
      <w:r w:rsidR="005A3B59">
        <w:rPr>
          <w:rFonts w:ascii="Times New Roman" w:hAnsi="Times New Roman" w:cs="Times New Roman"/>
        </w:rPr>
        <w:t>.</w:t>
      </w:r>
      <w:r w:rsidR="003619A8" w:rsidRPr="00030682">
        <w:rPr>
          <w:rFonts w:ascii="Times New Roman" w:hAnsi="Times New Roman" w:cs="Times New Roman"/>
        </w:rPr>
        <w:t xml:space="preserve"> év</w:t>
      </w:r>
    </w:p>
    <w:p w14:paraId="1D49D0AF" w14:textId="6B0085E1"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0255C3" w:rsidRPr="00030682">
        <w:rPr>
          <w:rFonts w:ascii="Times New Roman" w:hAnsi="Times New Roman" w:cs="Times New Roman"/>
        </w:rPr>
        <w:t xml:space="preserve">     </w:t>
      </w:r>
      <w:r w:rsidRPr="00030682">
        <w:rPr>
          <w:rFonts w:ascii="Times New Roman" w:hAnsi="Times New Roman" w:cs="Times New Roman"/>
        </w:rPr>
        <w:t xml:space="preserve">  kötelező</w:t>
      </w:r>
    </w:p>
    <w:p w14:paraId="33D78764" w14:textId="77777777" w:rsidR="008001EC" w:rsidRPr="00030682" w:rsidRDefault="008001EC" w:rsidP="00463D73">
      <w:pPr>
        <w:spacing w:after="0"/>
        <w:ind w:left="2124"/>
        <w:rPr>
          <w:rFonts w:ascii="Times New Roman" w:hAnsi="Times New Roman" w:cs="Times New Roman"/>
        </w:rPr>
      </w:pPr>
    </w:p>
    <w:p w14:paraId="3CE2BB6F" w14:textId="3F240D6B" w:rsidR="00870382" w:rsidRPr="00030682" w:rsidRDefault="008001EC" w:rsidP="009F73AA">
      <w:pPr>
        <w:autoSpaceDE w:val="0"/>
        <w:autoSpaceDN w:val="0"/>
        <w:adjustRightInd w:val="0"/>
        <w:jc w:val="both"/>
        <w:rPr>
          <w:rFonts w:ascii="Times New Roman" w:hAnsi="Times New Roman" w:cs="Times New Roman"/>
        </w:rPr>
      </w:pPr>
      <w:r w:rsidRPr="00030682">
        <w:rPr>
          <w:rFonts w:ascii="Times New Roman" w:hAnsi="Times New Roman" w:cs="Times New Roman"/>
        </w:rPr>
        <w:t>A feladat teljesítése 2017. évben teljesült, a számla kifizetése át</w:t>
      </w:r>
      <w:r w:rsidR="005A3B59">
        <w:rPr>
          <w:rFonts w:ascii="Times New Roman" w:hAnsi="Times New Roman" w:cs="Times New Roman"/>
        </w:rPr>
        <w:t>húzódik 2018. évre.</w:t>
      </w:r>
      <w:r w:rsidRPr="00030682">
        <w:rPr>
          <w:rFonts w:ascii="Times New Roman" w:hAnsi="Times New Roman" w:cs="Times New Roman"/>
        </w:rPr>
        <w:t xml:space="preserve"> </w:t>
      </w:r>
    </w:p>
    <w:p w14:paraId="210069FF" w14:textId="6296590A" w:rsidR="00463D73" w:rsidRPr="00030682" w:rsidRDefault="00551B94" w:rsidP="00551B94">
      <w:pPr>
        <w:spacing w:line="360" w:lineRule="auto"/>
        <w:rPr>
          <w:rFonts w:ascii="Times New Roman" w:hAnsi="Times New Roman" w:cs="Times New Roman"/>
          <w:b/>
          <w:u w:val="single"/>
        </w:rPr>
      </w:pPr>
      <w:r w:rsidRPr="00030682">
        <w:rPr>
          <w:rFonts w:ascii="Times New Roman" w:hAnsi="Times New Roman" w:cs="Times New Roman"/>
          <w:b/>
          <w:u w:val="single"/>
        </w:rPr>
        <w:t>Fázisjavító cseréje (7318)</w:t>
      </w:r>
    </w:p>
    <w:p w14:paraId="27EF10EA" w14:textId="1AE97C8F"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D103B" w:rsidRPr="00030682">
        <w:rPr>
          <w:rFonts w:ascii="Times New Roman" w:hAnsi="Times New Roman" w:cs="Times New Roman"/>
        </w:rPr>
        <w:t xml:space="preserve">  </w:t>
      </w:r>
      <w:r w:rsidRPr="00030682">
        <w:rPr>
          <w:rFonts w:ascii="Times New Roman" w:hAnsi="Times New Roman" w:cs="Times New Roman"/>
        </w:rPr>
        <w:t xml:space="preserve">  </w:t>
      </w:r>
      <w:r w:rsidR="008D103B" w:rsidRPr="00030682">
        <w:rPr>
          <w:rFonts w:ascii="Times New Roman" w:hAnsi="Times New Roman" w:cs="Times New Roman"/>
        </w:rPr>
        <w:t xml:space="preserve"> </w:t>
      </w:r>
      <w:r w:rsidRPr="00030682">
        <w:rPr>
          <w:rFonts w:ascii="Times New Roman" w:hAnsi="Times New Roman" w:cs="Times New Roman"/>
        </w:rPr>
        <w:t xml:space="preserve"> </w:t>
      </w:r>
      <w:r w:rsidR="00551B94" w:rsidRPr="00030682">
        <w:rPr>
          <w:rFonts w:ascii="Times New Roman" w:hAnsi="Times New Roman" w:cs="Times New Roman"/>
        </w:rPr>
        <w:t>4</w:t>
      </w:r>
      <w:r w:rsidR="00BB02F1" w:rsidRPr="00030682">
        <w:rPr>
          <w:rFonts w:ascii="Times New Roman" w:hAnsi="Times New Roman" w:cs="Times New Roman"/>
        </w:rPr>
        <w:t> </w:t>
      </w:r>
      <w:r w:rsidR="00551B94" w:rsidRPr="00030682">
        <w:rPr>
          <w:rFonts w:ascii="Times New Roman" w:hAnsi="Times New Roman" w:cs="Times New Roman"/>
        </w:rPr>
        <w:t>000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19689A1B" w14:textId="0A5C4614"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D103B" w:rsidRPr="00030682">
        <w:rPr>
          <w:rFonts w:ascii="Times New Roman" w:hAnsi="Times New Roman" w:cs="Times New Roman"/>
        </w:rPr>
        <w:t xml:space="preserve">  </w:t>
      </w:r>
      <w:r w:rsidRPr="00030682">
        <w:rPr>
          <w:rFonts w:ascii="Times New Roman" w:hAnsi="Times New Roman" w:cs="Times New Roman"/>
        </w:rPr>
        <w:t xml:space="preserve">  </w:t>
      </w:r>
      <w:r w:rsidR="008D103B" w:rsidRPr="00030682">
        <w:rPr>
          <w:rFonts w:ascii="Times New Roman" w:hAnsi="Times New Roman" w:cs="Times New Roman"/>
        </w:rPr>
        <w:t xml:space="preserve"> </w:t>
      </w:r>
      <w:r w:rsidRPr="00030682">
        <w:rPr>
          <w:rFonts w:ascii="Times New Roman" w:hAnsi="Times New Roman" w:cs="Times New Roman"/>
        </w:rPr>
        <w:t xml:space="preserve"> </w:t>
      </w:r>
      <w:r w:rsidR="00551B94" w:rsidRPr="00030682">
        <w:rPr>
          <w:rFonts w:ascii="Times New Roman" w:hAnsi="Times New Roman" w:cs="Times New Roman"/>
        </w:rPr>
        <w:t>4</w:t>
      </w:r>
      <w:r w:rsidR="00BB02F1" w:rsidRPr="00030682">
        <w:rPr>
          <w:rFonts w:ascii="Times New Roman" w:hAnsi="Times New Roman" w:cs="Times New Roman"/>
        </w:rPr>
        <w:t> </w:t>
      </w:r>
      <w:r w:rsidR="00551B94" w:rsidRPr="00030682">
        <w:rPr>
          <w:rFonts w:ascii="Times New Roman" w:hAnsi="Times New Roman" w:cs="Times New Roman"/>
        </w:rPr>
        <w:t>000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5CECC105" w14:textId="113C374C" w:rsidR="00463D73" w:rsidRPr="00030682" w:rsidRDefault="00463D73" w:rsidP="00463D7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84DCA" w:rsidRPr="00030682">
        <w:rPr>
          <w:rFonts w:ascii="Times New Roman" w:hAnsi="Times New Roman" w:cs="Times New Roman"/>
        </w:rPr>
        <w:t xml:space="preserve">       </w:t>
      </w:r>
      <w:r w:rsidR="008D103B" w:rsidRPr="00030682">
        <w:rPr>
          <w:rFonts w:ascii="Times New Roman" w:hAnsi="Times New Roman" w:cs="Times New Roman"/>
        </w:rPr>
        <w:t xml:space="preserve"> </w:t>
      </w:r>
      <w:r w:rsidR="00551B94" w:rsidRPr="00030682">
        <w:rPr>
          <w:rFonts w:ascii="Times New Roman" w:hAnsi="Times New Roman" w:cs="Times New Roman"/>
        </w:rPr>
        <w:t>2017</w:t>
      </w:r>
      <w:r w:rsidR="007629FA">
        <w:rPr>
          <w:rFonts w:ascii="Times New Roman" w:hAnsi="Times New Roman" w:cs="Times New Roman"/>
        </w:rPr>
        <w:t>.</w:t>
      </w:r>
      <w:r w:rsidR="00551B94" w:rsidRPr="00030682">
        <w:rPr>
          <w:rFonts w:ascii="Times New Roman" w:hAnsi="Times New Roman" w:cs="Times New Roman"/>
        </w:rPr>
        <w:t xml:space="preserve"> év</w:t>
      </w:r>
    </w:p>
    <w:p w14:paraId="32C8813B" w14:textId="0D85CBC8" w:rsidR="00551108" w:rsidRPr="00030682" w:rsidRDefault="00463D73" w:rsidP="00F7586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184DCA" w:rsidRPr="00030682">
        <w:rPr>
          <w:rFonts w:ascii="Times New Roman" w:hAnsi="Times New Roman" w:cs="Times New Roman"/>
        </w:rPr>
        <w:t xml:space="preserve">     </w:t>
      </w:r>
      <w:r w:rsidR="00F7586E" w:rsidRPr="00030682">
        <w:rPr>
          <w:rFonts w:ascii="Times New Roman" w:hAnsi="Times New Roman" w:cs="Times New Roman"/>
        </w:rPr>
        <w:t xml:space="preserve">  kötelező</w:t>
      </w:r>
    </w:p>
    <w:p w14:paraId="2C7AF422" w14:textId="77777777" w:rsidR="00F7586E" w:rsidRPr="00030682" w:rsidRDefault="00F7586E" w:rsidP="00F7586E">
      <w:pPr>
        <w:spacing w:after="0"/>
        <w:ind w:left="2124"/>
        <w:rPr>
          <w:rFonts w:ascii="Times New Roman" w:hAnsi="Times New Roman" w:cs="Times New Roman"/>
        </w:rPr>
      </w:pPr>
    </w:p>
    <w:p w14:paraId="60345422" w14:textId="6A785995" w:rsidR="00863402" w:rsidRPr="002A1EFA" w:rsidRDefault="00551108" w:rsidP="002A1EFA">
      <w:pPr>
        <w:autoSpaceDE w:val="0"/>
        <w:autoSpaceDN w:val="0"/>
        <w:adjustRightInd w:val="0"/>
        <w:jc w:val="both"/>
        <w:rPr>
          <w:rFonts w:ascii="Times New Roman" w:hAnsi="Times New Roman" w:cs="Times New Roman"/>
        </w:rPr>
      </w:pPr>
      <w:r w:rsidRPr="00030682">
        <w:rPr>
          <w:rFonts w:ascii="Times New Roman" w:hAnsi="Times New Roman" w:cs="Times New Roman"/>
        </w:rPr>
        <w:t>A beszerzés teljesítése és pénzügyi ki</w:t>
      </w:r>
      <w:r w:rsidR="00300AE0">
        <w:rPr>
          <w:rFonts w:ascii="Times New Roman" w:hAnsi="Times New Roman" w:cs="Times New Roman"/>
        </w:rPr>
        <w:t>fizetése áthúzódik a 2018. évre.</w:t>
      </w:r>
      <w:r w:rsidRPr="00030682">
        <w:rPr>
          <w:rFonts w:ascii="Times New Roman" w:hAnsi="Times New Roman" w:cs="Times New Roman"/>
        </w:rPr>
        <w:t xml:space="preserve"> </w:t>
      </w:r>
    </w:p>
    <w:p w14:paraId="0B5F453F" w14:textId="4F17D432" w:rsidR="002564B7" w:rsidRPr="00030682" w:rsidRDefault="002564B7" w:rsidP="002564B7">
      <w:pPr>
        <w:spacing w:line="360" w:lineRule="auto"/>
        <w:rPr>
          <w:rFonts w:ascii="Times New Roman" w:hAnsi="Times New Roman" w:cs="Times New Roman"/>
          <w:b/>
          <w:u w:val="single"/>
        </w:rPr>
      </w:pPr>
      <w:r w:rsidRPr="00030682">
        <w:rPr>
          <w:rFonts w:ascii="Times New Roman" w:hAnsi="Times New Roman" w:cs="Times New Roman"/>
          <w:b/>
          <w:u w:val="single"/>
        </w:rPr>
        <w:t>Tűzjelző hálózat kivitelezése (7340)</w:t>
      </w:r>
    </w:p>
    <w:p w14:paraId="60F0477E" w14:textId="77777777"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50</w:t>
      </w:r>
      <w:r w:rsidR="00BB02F1" w:rsidRPr="00030682">
        <w:rPr>
          <w:rFonts w:ascii="Times New Roman" w:hAnsi="Times New Roman" w:cs="Times New Roman"/>
        </w:rPr>
        <w:t> </w:t>
      </w:r>
      <w:r w:rsidRPr="00030682">
        <w:rPr>
          <w:rFonts w:ascii="Times New Roman" w:hAnsi="Times New Roman" w:cs="Times New Roman"/>
        </w:rPr>
        <w:t>000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7CF3A328" w14:textId="77777777"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370</w:t>
      </w:r>
      <w:r w:rsidR="00BB02F1" w:rsidRPr="00030682">
        <w:rPr>
          <w:rFonts w:ascii="Times New Roman" w:hAnsi="Times New Roman" w:cs="Times New Roman"/>
        </w:rPr>
        <w:t> </w:t>
      </w:r>
      <w:r w:rsidRPr="00030682">
        <w:rPr>
          <w:rFonts w:ascii="Times New Roman" w:hAnsi="Times New Roman" w:cs="Times New Roman"/>
        </w:rPr>
        <w:t>000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29C7356F" w14:textId="69BCDB66"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30906" w:rsidRPr="00030682">
        <w:rPr>
          <w:rFonts w:ascii="Times New Roman" w:hAnsi="Times New Roman" w:cs="Times New Roman"/>
        </w:rPr>
        <w:t xml:space="preserve"> </w:t>
      </w:r>
      <w:r w:rsidRPr="00030682">
        <w:rPr>
          <w:rFonts w:ascii="Times New Roman" w:hAnsi="Times New Roman" w:cs="Times New Roman"/>
        </w:rPr>
        <w:t xml:space="preserve"> 2017-2020 évek</w:t>
      </w:r>
    </w:p>
    <w:p w14:paraId="5A59BF8F" w14:textId="77777777"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4016C1CB" w14:textId="77777777" w:rsidR="00331E0C" w:rsidRPr="00030682" w:rsidRDefault="00331E0C" w:rsidP="002564B7">
      <w:pPr>
        <w:spacing w:after="0"/>
        <w:ind w:left="2124"/>
        <w:rPr>
          <w:rFonts w:ascii="Times New Roman" w:hAnsi="Times New Roman" w:cs="Times New Roman"/>
        </w:rPr>
      </w:pPr>
    </w:p>
    <w:p w14:paraId="4415515A" w14:textId="77777777" w:rsidR="00331E0C" w:rsidRPr="00030682" w:rsidRDefault="00331E0C" w:rsidP="00411CAD">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teljesítés helyszíne a Főpolgármesteri Hivatal létesítménye. A feladat megvalósítása jogszabályi előíráson alapul. Az Országos Tűzvédelmi Szabályzatról szóló 54/2014. (XII. 5.) BM rendelet vonatkozó rendelkezése:</w:t>
      </w:r>
    </w:p>
    <w:p w14:paraId="25422399" w14:textId="238AD9FA" w:rsidR="009F73AA" w:rsidRDefault="00331E0C" w:rsidP="00905198">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feladat megvalósítása a 2017. évben megkezdett tervezési folyamat eredményeképpen 2018. évben magában foglalja a tűzjelző berendezés nyomvonalainak kijelölését, főáramkörök és központok teljeskörű-, valamint a perifériák (tűzérzékelők, kézi jelzésadók) részbeni telepítését. Ezt követően 2019. évben a szerelvények telepítésére, majd üzembehelyezésére kerül sor. Végül a 2020. évben a rendszer kiegészítő elemeinek (hangosítás, liftvezérlés, menekülési útvonal megvilágítás) kiépítése történik.</w:t>
      </w:r>
    </w:p>
    <w:p w14:paraId="20D91421" w14:textId="77777777" w:rsidR="00905198" w:rsidRPr="00905198" w:rsidRDefault="00905198" w:rsidP="00905198">
      <w:pPr>
        <w:autoSpaceDE w:val="0"/>
        <w:autoSpaceDN w:val="0"/>
        <w:adjustRightInd w:val="0"/>
        <w:spacing w:after="0"/>
        <w:jc w:val="both"/>
        <w:rPr>
          <w:rFonts w:ascii="Times New Roman" w:hAnsi="Times New Roman" w:cs="Times New Roman"/>
        </w:rPr>
      </w:pPr>
    </w:p>
    <w:p w14:paraId="7D0E8FCB" w14:textId="6FFF03D0" w:rsidR="001C0C8F" w:rsidRPr="00030682" w:rsidRDefault="001C0C8F" w:rsidP="001C0C8F">
      <w:pPr>
        <w:spacing w:line="360" w:lineRule="auto"/>
        <w:rPr>
          <w:rFonts w:ascii="Times New Roman" w:hAnsi="Times New Roman" w:cs="Times New Roman"/>
          <w:b/>
          <w:u w:val="single"/>
        </w:rPr>
      </w:pPr>
      <w:r w:rsidRPr="00030682">
        <w:rPr>
          <w:rFonts w:ascii="Times New Roman" w:hAnsi="Times New Roman" w:cs="Times New Roman"/>
          <w:b/>
          <w:u w:val="single"/>
        </w:rPr>
        <w:t>Egyéb gépek, berendezések beszerzése 2017-2018 (7310)</w:t>
      </w:r>
    </w:p>
    <w:p w14:paraId="32AF49E5" w14:textId="09E1E49B"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11CAD" w:rsidRPr="00030682">
        <w:rPr>
          <w:rFonts w:ascii="Times New Roman" w:hAnsi="Times New Roman" w:cs="Times New Roman"/>
        </w:rPr>
        <w:t xml:space="preserve">  </w:t>
      </w:r>
      <w:r w:rsidRPr="00030682">
        <w:rPr>
          <w:rFonts w:ascii="Times New Roman" w:hAnsi="Times New Roman" w:cs="Times New Roman"/>
        </w:rPr>
        <w:t xml:space="preserve"> </w:t>
      </w:r>
      <w:r w:rsidR="001C0C8F" w:rsidRPr="00030682">
        <w:rPr>
          <w:rFonts w:ascii="Times New Roman" w:hAnsi="Times New Roman" w:cs="Times New Roman"/>
        </w:rPr>
        <w:t>12</w:t>
      </w:r>
      <w:r w:rsidR="00BB02F1" w:rsidRPr="00030682">
        <w:rPr>
          <w:rFonts w:ascii="Times New Roman" w:hAnsi="Times New Roman" w:cs="Times New Roman"/>
        </w:rPr>
        <w:t> </w:t>
      </w:r>
      <w:r w:rsidR="001C0C8F" w:rsidRPr="00030682">
        <w:rPr>
          <w:rFonts w:ascii="Times New Roman" w:hAnsi="Times New Roman" w:cs="Times New Roman"/>
        </w:rPr>
        <w:t>188</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09B2B1D5" w14:textId="70388C23"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11CAD" w:rsidRPr="00030682">
        <w:rPr>
          <w:rFonts w:ascii="Times New Roman" w:hAnsi="Times New Roman" w:cs="Times New Roman"/>
        </w:rPr>
        <w:t xml:space="preserve">  </w:t>
      </w:r>
      <w:r w:rsidRPr="00030682">
        <w:rPr>
          <w:rFonts w:ascii="Times New Roman" w:hAnsi="Times New Roman" w:cs="Times New Roman"/>
        </w:rPr>
        <w:t xml:space="preserve"> </w:t>
      </w:r>
      <w:r w:rsidR="001C0C8F" w:rsidRPr="00030682">
        <w:rPr>
          <w:rFonts w:ascii="Times New Roman" w:hAnsi="Times New Roman" w:cs="Times New Roman"/>
        </w:rPr>
        <w:t>21</w:t>
      </w:r>
      <w:r w:rsidR="00BB02F1" w:rsidRPr="00030682">
        <w:rPr>
          <w:rFonts w:ascii="Times New Roman" w:hAnsi="Times New Roman" w:cs="Times New Roman"/>
        </w:rPr>
        <w:t> </w:t>
      </w:r>
      <w:r w:rsidR="001C0C8F" w:rsidRPr="00030682">
        <w:rPr>
          <w:rFonts w:ascii="Times New Roman" w:hAnsi="Times New Roman" w:cs="Times New Roman"/>
        </w:rPr>
        <w:t>911</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275CF17A" w14:textId="0D39CFF2"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30906" w:rsidRPr="00030682">
        <w:rPr>
          <w:rFonts w:ascii="Times New Roman" w:hAnsi="Times New Roman" w:cs="Times New Roman"/>
        </w:rPr>
        <w:t xml:space="preserve"> </w:t>
      </w:r>
      <w:r w:rsidRPr="00030682">
        <w:rPr>
          <w:rFonts w:ascii="Times New Roman" w:hAnsi="Times New Roman" w:cs="Times New Roman"/>
        </w:rPr>
        <w:t xml:space="preserve"> 2017</w:t>
      </w:r>
      <w:r w:rsidR="001C0C8F" w:rsidRPr="00030682">
        <w:rPr>
          <w:rFonts w:ascii="Times New Roman" w:hAnsi="Times New Roman" w:cs="Times New Roman"/>
        </w:rPr>
        <w:t>-2018</w:t>
      </w:r>
      <w:r w:rsidRPr="00030682">
        <w:rPr>
          <w:rFonts w:ascii="Times New Roman" w:hAnsi="Times New Roman" w:cs="Times New Roman"/>
        </w:rPr>
        <w:t xml:space="preserve"> év</w:t>
      </w:r>
      <w:r w:rsidR="001C0C8F" w:rsidRPr="00030682">
        <w:rPr>
          <w:rFonts w:ascii="Times New Roman" w:hAnsi="Times New Roman" w:cs="Times New Roman"/>
        </w:rPr>
        <w:t>ek</w:t>
      </w:r>
    </w:p>
    <w:p w14:paraId="65F0709F" w14:textId="1072DCCD" w:rsidR="00463D73" w:rsidRPr="00864185" w:rsidRDefault="002564B7" w:rsidP="00864185">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C0C8F" w:rsidRPr="00030682">
        <w:rPr>
          <w:rFonts w:ascii="Times New Roman" w:hAnsi="Times New Roman" w:cs="Times New Roman"/>
        </w:rPr>
        <w:t>önkéntes</w:t>
      </w:r>
    </w:p>
    <w:p w14:paraId="65BC55D7" w14:textId="0DA23E1D" w:rsidR="00256EA4" w:rsidRPr="00030682" w:rsidRDefault="00BB31A4" w:rsidP="0036083F">
      <w:pPr>
        <w:autoSpaceDE w:val="0"/>
        <w:autoSpaceDN w:val="0"/>
        <w:adjustRightInd w:val="0"/>
        <w:jc w:val="both"/>
        <w:rPr>
          <w:rFonts w:ascii="Times New Roman" w:hAnsi="Times New Roman" w:cs="Times New Roman"/>
        </w:rPr>
      </w:pPr>
      <w:bookmarkStart w:id="1" w:name="_Hlk505329253"/>
      <w:r w:rsidRPr="00030682">
        <w:rPr>
          <w:rFonts w:ascii="Times New Roman" w:hAnsi="Times New Roman" w:cs="Times New Roman"/>
        </w:rPr>
        <w:lastRenderedPageBreak/>
        <w:t xml:space="preserve">A feladaton valósul meg a Hivatal ellátása tárgyi eszközökkel igény szerint (többek között asztali lámpa, számológép, mikrohullámú sütő, hűtőgép, kávéfőző, takarító eszközök). </w:t>
      </w:r>
      <w:bookmarkEnd w:id="1"/>
    </w:p>
    <w:p w14:paraId="0815122B" w14:textId="68998CD2" w:rsidR="00A760C8" w:rsidRPr="00030682" w:rsidRDefault="00A760C8" w:rsidP="00A760C8">
      <w:pPr>
        <w:spacing w:line="360" w:lineRule="auto"/>
        <w:rPr>
          <w:rFonts w:ascii="Times New Roman" w:hAnsi="Times New Roman" w:cs="Times New Roman"/>
          <w:b/>
          <w:u w:val="single"/>
        </w:rPr>
      </w:pPr>
      <w:r w:rsidRPr="00030682">
        <w:rPr>
          <w:rFonts w:ascii="Times New Roman" w:hAnsi="Times New Roman" w:cs="Times New Roman"/>
          <w:b/>
          <w:u w:val="single"/>
        </w:rPr>
        <w:t>Bútor beszerzés 2017. (7321)</w:t>
      </w:r>
    </w:p>
    <w:p w14:paraId="2B66BCBC" w14:textId="0D3207B3"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A760C8" w:rsidRPr="00030682">
        <w:rPr>
          <w:rFonts w:ascii="Times New Roman" w:hAnsi="Times New Roman" w:cs="Times New Roman"/>
        </w:rPr>
        <w:t xml:space="preserve"> </w:t>
      </w:r>
      <w:r w:rsidR="00411CAD" w:rsidRPr="00030682">
        <w:rPr>
          <w:rFonts w:ascii="Times New Roman" w:hAnsi="Times New Roman" w:cs="Times New Roman"/>
        </w:rPr>
        <w:t xml:space="preserve">  </w:t>
      </w:r>
      <w:r w:rsidR="00A760C8" w:rsidRPr="00030682">
        <w:rPr>
          <w:rFonts w:ascii="Times New Roman" w:hAnsi="Times New Roman" w:cs="Times New Roman"/>
        </w:rPr>
        <w:t xml:space="preserve"> 2</w:t>
      </w:r>
      <w:r w:rsidR="00BB02F1" w:rsidRPr="00030682">
        <w:rPr>
          <w:rFonts w:ascii="Times New Roman" w:hAnsi="Times New Roman" w:cs="Times New Roman"/>
        </w:rPr>
        <w:t> </w:t>
      </w:r>
      <w:r w:rsidR="00A760C8" w:rsidRPr="00030682">
        <w:rPr>
          <w:rFonts w:ascii="Times New Roman" w:hAnsi="Times New Roman" w:cs="Times New Roman"/>
        </w:rPr>
        <w:t>710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1F634C38" w14:textId="5A25DB4B"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11CAD" w:rsidRPr="00030682">
        <w:rPr>
          <w:rFonts w:ascii="Times New Roman" w:hAnsi="Times New Roman" w:cs="Times New Roman"/>
        </w:rPr>
        <w:t xml:space="preserve">  </w:t>
      </w:r>
      <w:r w:rsidRPr="00030682">
        <w:rPr>
          <w:rFonts w:ascii="Times New Roman" w:hAnsi="Times New Roman" w:cs="Times New Roman"/>
        </w:rPr>
        <w:t xml:space="preserve">   </w:t>
      </w:r>
      <w:r w:rsidR="00A760C8" w:rsidRPr="00030682">
        <w:rPr>
          <w:rFonts w:ascii="Times New Roman" w:hAnsi="Times New Roman" w:cs="Times New Roman"/>
        </w:rPr>
        <w:t>12</w:t>
      </w:r>
      <w:r w:rsidR="00BB02F1" w:rsidRPr="00030682">
        <w:rPr>
          <w:rFonts w:ascii="Times New Roman" w:hAnsi="Times New Roman" w:cs="Times New Roman"/>
        </w:rPr>
        <w:t> </w:t>
      </w:r>
      <w:r w:rsidR="00A760C8" w:rsidRPr="00030682">
        <w:rPr>
          <w:rFonts w:ascii="Times New Roman" w:hAnsi="Times New Roman" w:cs="Times New Roman"/>
        </w:rPr>
        <w:t>944</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3F6FC49B" w14:textId="4E221F6C"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A6170" w:rsidRPr="00030682">
        <w:rPr>
          <w:rFonts w:ascii="Times New Roman" w:hAnsi="Times New Roman" w:cs="Times New Roman"/>
        </w:rPr>
        <w:t xml:space="preserve">       </w:t>
      </w:r>
      <w:r w:rsidRPr="00030682">
        <w:rPr>
          <w:rFonts w:ascii="Times New Roman" w:hAnsi="Times New Roman" w:cs="Times New Roman"/>
        </w:rPr>
        <w:t xml:space="preserve"> 2017</w:t>
      </w:r>
      <w:r w:rsidR="007629FA">
        <w:rPr>
          <w:rFonts w:ascii="Times New Roman" w:hAnsi="Times New Roman" w:cs="Times New Roman"/>
        </w:rPr>
        <w:t>.</w:t>
      </w:r>
      <w:r w:rsidRPr="00030682">
        <w:rPr>
          <w:rFonts w:ascii="Times New Roman" w:hAnsi="Times New Roman" w:cs="Times New Roman"/>
        </w:rPr>
        <w:t xml:space="preserve"> év</w:t>
      </w:r>
    </w:p>
    <w:p w14:paraId="3DD633FE" w14:textId="5018D674"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9303B0" w:rsidRPr="00030682">
        <w:rPr>
          <w:rFonts w:ascii="Times New Roman" w:hAnsi="Times New Roman" w:cs="Times New Roman"/>
        </w:rPr>
        <w:t xml:space="preserve">       </w:t>
      </w:r>
      <w:r w:rsidR="00A760C8" w:rsidRPr="00030682">
        <w:rPr>
          <w:rFonts w:ascii="Times New Roman" w:hAnsi="Times New Roman" w:cs="Times New Roman"/>
        </w:rPr>
        <w:t>önkéntes</w:t>
      </w:r>
    </w:p>
    <w:p w14:paraId="5D956E44" w14:textId="77777777" w:rsidR="003C723A" w:rsidRPr="00030682" w:rsidRDefault="003C723A" w:rsidP="002564B7">
      <w:pPr>
        <w:spacing w:after="0"/>
        <w:ind w:left="2124"/>
        <w:rPr>
          <w:rFonts w:ascii="Times New Roman" w:hAnsi="Times New Roman" w:cs="Times New Roman"/>
        </w:rPr>
      </w:pPr>
    </w:p>
    <w:p w14:paraId="67E8F951" w14:textId="1901AC7E" w:rsidR="00870382" w:rsidRPr="00030682" w:rsidRDefault="003C723A" w:rsidP="00F22D85">
      <w:pPr>
        <w:autoSpaceDE w:val="0"/>
        <w:autoSpaceDN w:val="0"/>
        <w:adjustRightInd w:val="0"/>
        <w:jc w:val="both"/>
        <w:rPr>
          <w:rFonts w:ascii="Times New Roman" w:hAnsi="Times New Roman" w:cs="Times New Roman"/>
        </w:rPr>
      </w:pPr>
      <w:r w:rsidRPr="00030682">
        <w:rPr>
          <w:rFonts w:ascii="Times New Roman" w:hAnsi="Times New Roman" w:cs="Times New Roman"/>
        </w:rPr>
        <w:t>A 2017. évi ütem terhére megvalósult beszerzés pénzügyi k</w:t>
      </w:r>
      <w:r w:rsidR="007629FA">
        <w:rPr>
          <w:rFonts w:ascii="Times New Roman" w:hAnsi="Times New Roman" w:cs="Times New Roman"/>
        </w:rPr>
        <w:t>ifizetése húzódik át 2018. évre.</w:t>
      </w:r>
      <w:r w:rsidRPr="00030682">
        <w:rPr>
          <w:rFonts w:ascii="Times New Roman" w:hAnsi="Times New Roman" w:cs="Times New Roman"/>
        </w:rPr>
        <w:t xml:space="preserve"> </w:t>
      </w:r>
    </w:p>
    <w:p w14:paraId="040A3177" w14:textId="53365F0B" w:rsidR="002B3280" w:rsidRPr="00030682" w:rsidRDefault="002B3280" w:rsidP="002B3280">
      <w:pPr>
        <w:spacing w:line="360" w:lineRule="auto"/>
        <w:rPr>
          <w:rFonts w:ascii="Times New Roman" w:hAnsi="Times New Roman" w:cs="Times New Roman"/>
          <w:b/>
          <w:u w:val="single"/>
        </w:rPr>
      </w:pPr>
      <w:r w:rsidRPr="00030682">
        <w:rPr>
          <w:rFonts w:ascii="Times New Roman" w:hAnsi="Times New Roman" w:cs="Times New Roman"/>
          <w:b/>
          <w:u w:val="single"/>
        </w:rPr>
        <w:t>Telefonalközponti rendszerkészülékek beszerzése</w:t>
      </w:r>
      <w:r w:rsidR="0058702C" w:rsidRPr="00030682">
        <w:rPr>
          <w:rFonts w:ascii="Times New Roman" w:hAnsi="Times New Roman" w:cs="Times New Roman"/>
          <w:b/>
          <w:u w:val="single"/>
        </w:rPr>
        <w:t xml:space="preserve"> 2017-2018</w:t>
      </w:r>
      <w:r w:rsidRPr="00030682">
        <w:rPr>
          <w:rFonts w:ascii="Times New Roman" w:hAnsi="Times New Roman" w:cs="Times New Roman"/>
          <w:b/>
          <w:u w:val="single"/>
        </w:rPr>
        <w:t xml:space="preserve"> (7317)</w:t>
      </w:r>
    </w:p>
    <w:p w14:paraId="16185A5B" w14:textId="0DB90231"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F6439" w:rsidRPr="00030682">
        <w:rPr>
          <w:rFonts w:ascii="Times New Roman" w:hAnsi="Times New Roman" w:cs="Times New Roman"/>
        </w:rPr>
        <w:t xml:space="preserve">    </w:t>
      </w:r>
      <w:r w:rsidRPr="00030682">
        <w:rPr>
          <w:rFonts w:ascii="Times New Roman" w:hAnsi="Times New Roman" w:cs="Times New Roman"/>
        </w:rPr>
        <w:t xml:space="preserve">  </w:t>
      </w:r>
      <w:r w:rsidR="002B3280" w:rsidRPr="00030682">
        <w:rPr>
          <w:rFonts w:ascii="Times New Roman" w:hAnsi="Times New Roman" w:cs="Times New Roman"/>
        </w:rPr>
        <w:t>5</w:t>
      </w:r>
      <w:r w:rsidR="00BB02F1" w:rsidRPr="00030682">
        <w:rPr>
          <w:rFonts w:ascii="Times New Roman" w:hAnsi="Times New Roman" w:cs="Times New Roman"/>
        </w:rPr>
        <w:t> </w:t>
      </w:r>
      <w:r w:rsidRPr="00030682">
        <w:rPr>
          <w:rFonts w:ascii="Times New Roman" w:hAnsi="Times New Roman" w:cs="Times New Roman"/>
        </w:rPr>
        <w:t>000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3F4F0A68" w14:textId="0D95CE92"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F6439" w:rsidRPr="00030682">
        <w:rPr>
          <w:rFonts w:ascii="Times New Roman" w:hAnsi="Times New Roman" w:cs="Times New Roman"/>
        </w:rPr>
        <w:t xml:space="preserve">    </w:t>
      </w:r>
      <w:r w:rsidRPr="00030682">
        <w:rPr>
          <w:rFonts w:ascii="Times New Roman" w:hAnsi="Times New Roman" w:cs="Times New Roman"/>
        </w:rPr>
        <w:t xml:space="preserve">   </w:t>
      </w:r>
      <w:r w:rsidR="002B3280" w:rsidRPr="00030682">
        <w:rPr>
          <w:rFonts w:ascii="Times New Roman" w:hAnsi="Times New Roman" w:cs="Times New Roman"/>
        </w:rPr>
        <w:t>8</w:t>
      </w:r>
      <w:r w:rsidR="00BB02F1" w:rsidRPr="00030682">
        <w:rPr>
          <w:rFonts w:ascii="Times New Roman" w:hAnsi="Times New Roman" w:cs="Times New Roman"/>
        </w:rPr>
        <w:t> </w:t>
      </w:r>
      <w:r w:rsidR="002B3280" w:rsidRPr="00030682">
        <w:rPr>
          <w:rFonts w:ascii="Times New Roman" w:hAnsi="Times New Roman" w:cs="Times New Roman"/>
        </w:rPr>
        <w:t>917</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564F1E35" w14:textId="77777777"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2017</w:t>
      </w:r>
      <w:r w:rsidR="002B3280" w:rsidRPr="00030682">
        <w:rPr>
          <w:rFonts w:ascii="Times New Roman" w:hAnsi="Times New Roman" w:cs="Times New Roman"/>
        </w:rPr>
        <w:t>-2018</w:t>
      </w:r>
      <w:r w:rsidRPr="00030682">
        <w:rPr>
          <w:rFonts w:ascii="Times New Roman" w:hAnsi="Times New Roman" w:cs="Times New Roman"/>
        </w:rPr>
        <w:t xml:space="preserve"> év</w:t>
      </w:r>
      <w:r w:rsidR="002B3280" w:rsidRPr="00030682">
        <w:rPr>
          <w:rFonts w:ascii="Times New Roman" w:hAnsi="Times New Roman" w:cs="Times New Roman"/>
        </w:rPr>
        <w:t>ek</w:t>
      </w:r>
    </w:p>
    <w:p w14:paraId="3446BCB5" w14:textId="77777777"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B3280" w:rsidRPr="00030682">
        <w:rPr>
          <w:rFonts w:ascii="Times New Roman" w:hAnsi="Times New Roman" w:cs="Times New Roman"/>
        </w:rPr>
        <w:t>önkéntes</w:t>
      </w:r>
    </w:p>
    <w:p w14:paraId="18C24359" w14:textId="77777777" w:rsidR="00C609BF" w:rsidRPr="00030682" w:rsidRDefault="00C609BF" w:rsidP="002564B7">
      <w:pPr>
        <w:spacing w:after="0"/>
        <w:ind w:left="2124"/>
        <w:rPr>
          <w:rFonts w:ascii="Times New Roman" w:hAnsi="Times New Roman" w:cs="Times New Roman"/>
        </w:rPr>
      </w:pPr>
    </w:p>
    <w:p w14:paraId="6F9E6DC5" w14:textId="77777777" w:rsidR="00C609BF" w:rsidRPr="00030682" w:rsidRDefault="00C609BF" w:rsidP="00630F85">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Városháza épületében használt vezetékes telefonok állománya folyamatosan öregszik, elhasználódik. Az elhasználódás ütemének megfelelően a készülékállomány egy része folyamatos cserére szorul, ezért a Városháza épületegyüttesében telekommunikációs szolgáltatást ellátó telefonközponthoz illeszkedő rendszerkészülékek szükség szerinti beszerzése folyamatos. A kommunikációs technológia fejlődése és a munkavégzés komfortosabbá tétele miatt egyre több munkatárs feladataihoz szükséges a nem fogadott hívások kijelzésének lehetősége, ami a jelenlegi alközponti környezetben digitális rendszerkészülék használatát feltételezi, így a hivatali digitális rendszer készülékállomány fejlesztése, megfelelő színvonalon tartása és számának növelése szükséges.</w:t>
      </w:r>
    </w:p>
    <w:p w14:paraId="31ADF190" w14:textId="4B1DDF87" w:rsidR="002564B7" w:rsidRPr="00030682" w:rsidRDefault="00C609BF" w:rsidP="001C3C52">
      <w:pPr>
        <w:autoSpaceDE w:val="0"/>
        <w:autoSpaceDN w:val="0"/>
        <w:adjustRightInd w:val="0"/>
        <w:jc w:val="both"/>
        <w:rPr>
          <w:rFonts w:ascii="Times New Roman" w:hAnsi="Times New Roman" w:cs="Times New Roman"/>
        </w:rPr>
      </w:pPr>
      <w:r w:rsidRPr="00030682">
        <w:rPr>
          <w:rFonts w:ascii="Times New Roman" w:hAnsi="Times New Roman" w:cs="Times New Roman"/>
        </w:rPr>
        <w:t>A Városháza épületében jelenleg cca. 1500 db aktív távbeszélő mellék üzemel, melyhez folyamatosan biztosítani szükséges az igényeknek megfelelő mennyiségű és minőségű telefonkészülék rendelkezésre állását. A 2017. évben összesen 121 db digitális telefon beszerzése valósult meg. A 2018. évben szükséges a még meglévő analóg telefonok további cseréje, illetve az elhasználódott telefonok pótlása cca. 130-150 telefon alközponthoz illeszthető digitális rendszerkészülék beszerzésével.</w:t>
      </w:r>
    </w:p>
    <w:p w14:paraId="7918EA97" w14:textId="3B19BBCF" w:rsidR="00AE7E4C" w:rsidRPr="00030682" w:rsidRDefault="00AE7E4C" w:rsidP="00AE7E4C">
      <w:pPr>
        <w:spacing w:line="360" w:lineRule="auto"/>
        <w:rPr>
          <w:rFonts w:ascii="Times New Roman" w:hAnsi="Times New Roman" w:cs="Times New Roman"/>
          <w:b/>
          <w:u w:val="single"/>
        </w:rPr>
      </w:pPr>
      <w:r w:rsidRPr="00030682">
        <w:rPr>
          <w:rFonts w:ascii="Times New Roman" w:hAnsi="Times New Roman" w:cs="Times New Roman"/>
          <w:b/>
          <w:u w:val="single"/>
        </w:rPr>
        <w:t>Gépjármű beszerzés 2017. (7315)</w:t>
      </w:r>
      <w:r w:rsidR="001E5591" w:rsidRPr="00030682">
        <w:rPr>
          <w:rFonts w:ascii="Times New Roman" w:hAnsi="Times New Roman" w:cs="Times New Roman"/>
          <w:b/>
          <w:u w:val="single"/>
        </w:rPr>
        <w:t xml:space="preserve"> </w:t>
      </w:r>
    </w:p>
    <w:p w14:paraId="4BEC956C" w14:textId="6546D860"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E5591" w:rsidRPr="00030682">
        <w:rPr>
          <w:rFonts w:ascii="Times New Roman" w:hAnsi="Times New Roman" w:cs="Times New Roman"/>
        </w:rPr>
        <w:t xml:space="preserve"> </w:t>
      </w:r>
      <w:r w:rsidRPr="00030682">
        <w:rPr>
          <w:rFonts w:ascii="Times New Roman" w:hAnsi="Times New Roman" w:cs="Times New Roman"/>
        </w:rPr>
        <w:t xml:space="preserve">  </w:t>
      </w:r>
      <w:r w:rsidR="001E5591" w:rsidRPr="00030682">
        <w:rPr>
          <w:rFonts w:ascii="Times New Roman" w:hAnsi="Times New Roman" w:cs="Times New Roman"/>
        </w:rPr>
        <w:t xml:space="preserve"> </w:t>
      </w:r>
      <w:r w:rsidRPr="00030682">
        <w:rPr>
          <w:rFonts w:ascii="Times New Roman" w:hAnsi="Times New Roman" w:cs="Times New Roman"/>
        </w:rPr>
        <w:t xml:space="preserve"> </w:t>
      </w:r>
      <w:r w:rsidR="00AE7E4C" w:rsidRPr="00030682">
        <w:rPr>
          <w:rFonts w:ascii="Times New Roman" w:hAnsi="Times New Roman" w:cs="Times New Roman"/>
        </w:rPr>
        <w:t>40</w:t>
      </w:r>
      <w:r w:rsidR="00BB02F1" w:rsidRPr="00030682">
        <w:rPr>
          <w:rFonts w:ascii="Times New Roman" w:hAnsi="Times New Roman" w:cs="Times New Roman"/>
        </w:rPr>
        <w:t> </w:t>
      </w:r>
      <w:r w:rsidR="00AE7E4C" w:rsidRPr="00030682">
        <w:rPr>
          <w:rFonts w:ascii="Times New Roman" w:hAnsi="Times New Roman" w:cs="Times New Roman"/>
        </w:rPr>
        <w:t>194</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4E2D1FBC" w14:textId="69E7D575"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1E5591" w:rsidRPr="00030682">
        <w:rPr>
          <w:rFonts w:ascii="Times New Roman" w:hAnsi="Times New Roman" w:cs="Times New Roman"/>
        </w:rPr>
        <w:t xml:space="preserve">  </w:t>
      </w:r>
      <w:r w:rsidRPr="00030682">
        <w:rPr>
          <w:rFonts w:ascii="Times New Roman" w:hAnsi="Times New Roman" w:cs="Times New Roman"/>
        </w:rPr>
        <w:t xml:space="preserve"> </w:t>
      </w:r>
      <w:r w:rsidR="00AE7E4C" w:rsidRPr="00030682">
        <w:rPr>
          <w:rFonts w:ascii="Times New Roman" w:hAnsi="Times New Roman" w:cs="Times New Roman"/>
        </w:rPr>
        <w:t>52</w:t>
      </w:r>
      <w:r w:rsidR="00BB02F1" w:rsidRPr="00030682">
        <w:rPr>
          <w:rFonts w:ascii="Times New Roman" w:hAnsi="Times New Roman" w:cs="Times New Roman"/>
        </w:rPr>
        <w:t> </w:t>
      </w:r>
      <w:r w:rsidR="00AE7E4C" w:rsidRPr="00030682">
        <w:rPr>
          <w:rFonts w:ascii="Times New Roman" w:hAnsi="Times New Roman" w:cs="Times New Roman"/>
        </w:rPr>
        <w:t>968</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34273E6C" w14:textId="70432075"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26A14" w:rsidRPr="00030682">
        <w:rPr>
          <w:rFonts w:ascii="Times New Roman" w:hAnsi="Times New Roman" w:cs="Times New Roman"/>
        </w:rPr>
        <w:t xml:space="preserve">       </w:t>
      </w:r>
      <w:r w:rsidRPr="00030682">
        <w:rPr>
          <w:rFonts w:ascii="Times New Roman" w:hAnsi="Times New Roman" w:cs="Times New Roman"/>
        </w:rPr>
        <w:t>2017</w:t>
      </w:r>
      <w:r w:rsidR="007629FA">
        <w:rPr>
          <w:rFonts w:ascii="Times New Roman" w:hAnsi="Times New Roman" w:cs="Times New Roman"/>
        </w:rPr>
        <w:t>.</w:t>
      </w:r>
      <w:r w:rsidRPr="00030682">
        <w:rPr>
          <w:rFonts w:ascii="Times New Roman" w:hAnsi="Times New Roman" w:cs="Times New Roman"/>
        </w:rPr>
        <w:t xml:space="preserve"> év</w:t>
      </w:r>
    </w:p>
    <w:p w14:paraId="609287E1" w14:textId="6387AD01"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426A14" w:rsidRPr="00030682">
        <w:rPr>
          <w:rFonts w:ascii="Times New Roman" w:hAnsi="Times New Roman" w:cs="Times New Roman"/>
        </w:rPr>
        <w:t xml:space="preserve">       </w:t>
      </w:r>
      <w:r w:rsidR="00AE7E4C" w:rsidRPr="00030682">
        <w:rPr>
          <w:rFonts w:ascii="Times New Roman" w:hAnsi="Times New Roman" w:cs="Times New Roman"/>
        </w:rPr>
        <w:t>önkéntes</w:t>
      </w:r>
    </w:p>
    <w:p w14:paraId="7073A9FD" w14:textId="77777777" w:rsidR="00AD6B85" w:rsidRPr="00030682" w:rsidRDefault="00AD6B85" w:rsidP="002564B7">
      <w:pPr>
        <w:spacing w:after="0"/>
        <w:ind w:left="2124"/>
        <w:rPr>
          <w:rFonts w:ascii="Times New Roman" w:hAnsi="Times New Roman" w:cs="Times New Roman"/>
        </w:rPr>
      </w:pPr>
    </w:p>
    <w:p w14:paraId="0B232036" w14:textId="025C3194" w:rsidR="00256EA4" w:rsidRPr="00030682" w:rsidRDefault="00AD6B85" w:rsidP="002873C3">
      <w:pPr>
        <w:jc w:val="both"/>
        <w:rPr>
          <w:rFonts w:ascii="Times New Roman" w:hAnsi="Times New Roman" w:cs="Times New Roman"/>
        </w:rPr>
      </w:pPr>
      <w:r w:rsidRPr="00030682">
        <w:rPr>
          <w:rFonts w:ascii="Times New Roman" w:hAnsi="Times New Roman" w:cs="Times New Roman"/>
        </w:rPr>
        <w:t>A 2017. évre tervezett 2 db tisztán elektromos hivatali kézbesítési feladatokat ellátó és 2 db közép kategóriás taxi rendszerű használatra szánt gépjármű, 1 db Hivatali szállítási feladatokat ellátó elektromos furgon, 1 db autóbusz, továbbá a hivatali igényeknek megfelelően a gépjárművek használatához szükséges egyéb tartozékok beszerzése megtörtént. A 2 db tisztán elektromos személygépjármű, az elektromos furgon és az autóbusz kif</w:t>
      </w:r>
      <w:r w:rsidR="00F34765" w:rsidRPr="00030682">
        <w:rPr>
          <w:rFonts w:ascii="Times New Roman" w:hAnsi="Times New Roman" w:cs="Times New Roman"/>
        </w:rPr>
        <w:t>izetése áthúzódik a 2018. évre.</w:t>
      </w:r>
    </w:p>
    <w:p w14:paraId="21498036" w14:textId="77777777" w:rsidR="00100956" w:rsidRDefault="00100956" w:rsidP="00256EA4">
      <w:pPr>
        <w:spacing w:line="360" w:lineRule="auto"/>
        <w:rPr>
          <w:rFonts w:ascii="Times New Roman" w:hAnsi="Times New Roman" w:cs="Times New Roman"/>
          <w:b/>
          <w:u w:val="single"/>
        </w:rPr>
      </w:pPr>
    </w:p>
    <w:p w14:paraId="3E22A8A3" w14:textId="2D056DC7" w:rsidR="00100956" w:rsidRDefault="00100956" w:rsidP="00256EA4">
      <w:pPr>
        <w:spacing w:line="360" w:lineRule="auto"/>
        <w:rPr>
          <w:rFonts w:ascii="Times New Roman" w:hAnsi="Times New Roman" w:cs="Times New Roman"/>
          <w:b/>
          <w:u w:val="single"/>
        </w:rPr>
      </w:pPr>
    </w:p>
    <w:p w14:paraId="3FF3B078" w14:textId="2D981321" w:rsidR="00E02952" w:rsidRPr="00030682" w:rsidRDefault="00E02952" w:rsidP="00256EA4">
      <w:pPr>
        <w:spacing w:line="360" w:lineRule="auto"/>
        <w:rPr>
          <w:rFonts w:ascii="Times New Roman" w:hAnsi="Times New Roman" w:cs="Times New Roman"/>
          <w:b/>
          <w:u w:val="single"/>
        </w:rPr>
      </w:pPr>
      <w:r w:rsidRPr="00030682">
        <w:rPr>
          <w:rFonts w:ascii="Times New Roman" w:hAnsi="Times New Roman" w:cs="Times New Roman"/>
          <w:b/>
          <w:u w:val="single"/>
        </w:rPr>
        <w:lastRenderedPageBreak/>
        <w:t>Hivatali tel</w:t>
      </w:r>
      <w:r w:rsidR="008D2549" w:rsidRPr="00030682">
        <w:rPr>
          <w:rFonts w:ascii="Times New Roman" w:hAnsi="Times New Roman" w:cs="Times New Roman"/>
          <w:b/>
          <w:u w:val="single"/>
        </w:rPr>
        <w:t>e</w:t>
      </w:r>
      <w:r w:rsidRPr="00030682">
        <w:rPr>
          <w:rFonts w:ascii="Times New Roman" w:hAnsi="Times New Roman" w:cs="Times New Roman"/>
          <w:b/>
          <w:u w:val="single"/>
        </w:rPr>
        <w:t>kommunikációs hálózat részleges rekonstrukciója 2017</w:t>
      </w:r>
      <w:r w:rsidR="008D2549" w:rsidRPr="00030682">
        <w:rPr>
          <w:rFonts w:ascii="Times New Roman" w:hAnsi="Times New Roman" w:cs="Times New Roman"/>
          <w:b/>
          <w:u w:val="single"/>
        </w:rPr>
        <w:t>-2018</w:t>
      </w:r>
      <w:r w:rsidRPr="00030682">
        <w:rPr>
          <w:rFonts w:ascii="Times New Roman" w:hAnsi="Times New Roman" w:cs="Times New Roman"/>
          <w:b/>
          <w:u w:val="single"/>
        </w:rPr>
        <w:t xml:space="preserve">. </w:t>
      </w:r>
      <w:r w:rsidR="00AD6383" w:rsidRPr="00030682">
        <w:rPr>
          <w:rFonts w:ascii="Times New Roman" w:hAnsi="Times New Roman" w:cs="Times New Roman"/>
          <w:b/>
          <w:u w:val="single"/>
        </w:rPr>
        <w:t>(7316)</w:t>
      </w:r>
    </w:p>
    <w:p w14:paraId="02C5B27B" w14:textId="6C13FA4B"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1E5591" w:rsidRPr="00030682">
        <w:rPr>
          <w:rFonts w:ascii="Times New Roman" w:hAnsi="Times New Roman" w:cs="Times New Roman"/>
        </w:rPr>
        <w:t xml:space="preserve"> </w:t>
      </w:r>
      <w:r w:rsidR="00AD6383" w:rsidRPr="00030682">
        <w:rPr>
          <w:rFonts w:ascii="Times New Roman" w:hAnsi="Times New Roman" w:cs="Times New Roman"/>
        </w:rPr>
        <w:t xml:space="preserve"> </w:t>
      </w:r>
      <w:r w:rsidR="001E5591" w:rsidRPr="00030682">
        <w:rPr>
          <w:rFonts w:ascii="Times New Roman" w:hAnsi="Times New Roman" w:cs="Times New Roman"/>
        </w:rPr>
        <w:t xml:space="preserve"> </w:t>
      </w:r>
      <w:r w:rsidR="00AD6383" w:rsidRPr="00030682">
        <w:rPr>
          <w:rFonts w:ascii="Times New Roman" w:hAnsi="Times New Roman" w:cs="Times New Roman"/>
        </w:rPr>
        <w:t xml:space="preserve"> 8</w:t>
      </w:r>
      <w:r w:rsidR="00BB02F1" w:rsidRPr="00030682">
        <w:rPr>
          <w:rFonts w:ascii="Times New Roman" w:hAnsi="Times New Roman" w:cs="Times New Roman"/>
        </w:rPr>
        <w:t> </w:t>
      </w:r>
      <w:r w:rsidRPr="00030682">
        <w:rPr>
          <w:rFonts w:ascii="Times New Roman" w:hAnsi="Times New Roman" w:cs="Times New Roman"/>
        </w:rPr>
        <w:t>000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755CC5B6" w14:textId="2CE8245A"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1E5591" w:rsidRPr="00030682">
        <w:rPr>
          <w:rFonts w:ascii="Times New Roman" w:hAnsi="Times New Roman" w:cs="Times New Roman"/>
        </w:rPr>
        <w:t xml:space="preserve"> </w:t>
      </w:r>
      <w:r w:rsidRPr="00030682">
        <w:rPr>
          <w:rFonts w:ascii="Times New Roman" w:hAnsi="Times New Roman" w:cs="Times New Roman"/>
        </w:rPr>
        <w:t xml:space="preserve"> </w:t>
      </w:r>
      <w:r w:rsidR="001E5591" w:rsidRPr="00030682">
        <w:rPr>
          <w:rFonts w:ascii="Times New Roman" w:hAnsi="Times New Roman" w:cs="Times New Roman"/>
        </w:rPr>
        <w:t xml:space="preserve"> </w:t>
      </w:r>
      <w:r w:rsidRPr="00030682">
        <w:rPr>
          <w:rFonts w:ascii="Times New Roman" w:hAnsi="Times New Roman" w:cs="Times New Roman"/>
        </w:rPr>
        <w:t xml:space="preserve"> </w:t>
      </w:r>
      <w:r w:rsidR="00AD6383" w:rsidRPr="00030682">
        <w:rPr>
          <w:rFonts w:ascii="Times New Roman" w:hAnsi="Times New Roman" w:cs="Times New Roman"/>
        </w:rPr>
        <w:t>15</w:t>
      </w:r>
      <w:r w:rsidR="00BB02F1" w:rsidRPr="00030682">
        <w:rPr>
          <w:rFonts w:ascii="Times New Roman" w:hAnsi="Times New Roman" w:cs="Times New Roman"/>
        </w:rPr>
        <w:t> </w:t>
      </w:r>
      <w:r w:rsidR="00AD6383" w:rsidRPr="00030682">
        <w:rPr>
          <w:rFonts w:ascii="Times New Roman" w:hAnsi="Times New Roman" w:cs="Times New Roman"/>
        </w:rPr>
        <w:t>620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0319DDB2" w14:textId="5A3E1EBF" w:rsidR="002564B7" w:rsidRPr="00030682" w:rsidRDefault="00AD6383"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E5591" w:rsidRPr="00030682">
        <w:rPr>
          <w:rFonts w:ascii="Times New Roman" w:hAnsi="Times New Roman" w:cs="Times New Roman"/>
        </w:rPr>
        <w:t xml:space="preserve">   </w:t>
      </w:r>
      <w:r w:rsidR="002564B7" w:rsidRPr="00030682">
        <w:rPr>
          <w:rFonts w:ascii="Times New Roman" w:hAnsi="Times New Roman" w:cs="Times New Roman"/>
        </w:rPr>
        <w:t>2017</w:t>
      </w:r>
      <w:r w:rsidRPr="00030682">
        <w:rPr>
          <w:rFonts w:ascii="Times New Roman" w:hAnsi="Times New Roman" w:cs="Times New Roman"/>
        </w:rPr>
        <w:t>-2018</w:t>
      </w:r>
      <w:r w:rsidR="002564B7" w:rsidRPr="00030682">
        <w:rPr>
          <w:rFonts w:ascii="Times New Roman" w:hAnsi="Times New Roman" w:cs="Times New Roman"/>
        </w:rPr>
        <w:t xml:space="preserve"> év</w:t>
      </w:r>
      <w:r w:rsidRPr="00030682">
        <w:rPr>
          <w:rFonts w:ascii="Times New Roman" w:hAnsi="Times New Roman" w:cs="Times New Roman"/>
        </w:rPr>
        <w:t>ek</w:t>
      </w:r>
    </w:p>
    <w:p w14:paraId="125AA28D" w14:textId="77777777"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D72BF1" w:rsidRPr="00030682">
        <w:rPr>
          <w:rFonts w:ascii="Times New Roman" w:hAnsi="Times New Roman" w:cs="Times New Roman"/>
        </w:rPr>
        <w:t>önkéntes</w:t>
      </w:r>
    </w:p>
    <w:p w14:paraId="3A1AA722" w14:textId="77777777" w:rsidR="008D2549" w:rsidRPr="00030682" w:rsidRDefault="008D2549" w:rsidP="002564B7">
      <w:pPr>
        <w:spacing w:after="0"/>
        <w:ind w:left="2124"/>
        <w:rPr>
          <w:rFonts w:ascii="Times New Roman" w:hAnsi="Times New Roman" w:cs="Times New Roman"/>
        </w:rPr>
      </w:pPr>
    </w:p>
    <w:p w14:paraId="541F6B4A" w14:textId="16A5C10B" w:rsidR="00424090" w:rsidRPr="00030682" w:rsidRDefault="008D2549" w:rsidP="00424090">
      <w:pPr>
        <w:jc w:val="both"/>
        <w:rPr>
          <w:rFonts w:ascii="Times New Roman" w:hAnsi="Times New Roman" w:cs="Times New Roman"/>
        </w:rPr>
      </w:pPr>
      <w:r w:rsidRPr="00030682">
        <w:rPr>
          <w:rFonts w:ascii="Times New Roman" w:hAnsi="Times New Roman" w:cs="Times New Roman"/>
        </w:rPr>
        <w:t>A hivatal épületének telekommunikációs hálózata 1995-ben a strukturált adatátviteli hálózattal együtt került kiépítésre. Az azóta eltelt időszakban egyrészt a használat, másrészt a természetes elöregedés következtében több hálózati szakaszon és rendezőhelyiségben a hálózat megbízhatósága, átviteli paraméterei lecsökkentek. A hálózat lokális jelleggel, a vele szemben támasztott igényeket kielégíteni nem képes. A 2017. évben 2 db szinti rendező és 280 strukturált hálózati végpont cseréje valósult meg. A 2018. évben 3 db szinti rendező cseréjét és</w:t>
      </w:r>
      <w:r w:rsidR="00F34765" w:rsidRPr="00030682">
        <w:rPr>
          <w:rFonts w:ascii="Times New Roman" w:hAnsi="Times New Roman" w:cs="Times New Roman"/>
        </w:rPr>
        <w:t xml:space="preserve"> bővítését szükséges elvégezni.</w:t>
      </w:r>
    </w:p>
    <w:p w14:paraId="240CD50D" w14:textId="6FB18DD6" w:rsidR="006F27F9" w:rsidRPr="00030682" w:rsidRDefault="006F27F9" w:rsidP="004D0981">
      <w:pPr>
        <w:spacing w:line="360" w:lineRule="auto"/>
        <w:rPr>
          <w:rFonts w:ascii="Times New Roman" w:hAnsi="Times New Roman" w:cs="Times New Roman"/>
          <w:b/>
          <w:u w:val="single"/>
        </w:rPr>
      </w:pPr>
      <w:r w:rsidRPr="00030682">
        <w:rPr>
          <w:rFonts w:ascii="Times New Roman" w:hAnsi="Times New Roman" w:cs="Times New Roman"/>
          <w:b/>
          <w:u w:val="single"/>
        </w:rPr>
        <w:t>Városháza elektromos erős-és gyenge áramú hálózat korszerűsítésének tervezése (7322)</w:t>
      </w:r>
    </w:p>
    <w:p w14:paraId="1B5629F8" w14:textId="6C18CF28"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60213" w:rsidRPr="00030682">
        <w:rPr>
          <w:rFonts w:ascii="Times New Roman" w:hAnsi="Times New Roman" w:cs="Times New Roman"/>
        </w:rPr>
        <w:t xml:space="preserve"> </w:t>
      </w:r>
      <w:r w:rsidR="001E5591" w:rsidRPr="00030682">
        <w:rPr>
          <w:rFonts w:ascii="Times New Roman" w:hAnsi="Times New Roman" w:cs="Times New Roman"/>
        </w:rPr>
        <w:t xml:space="preserve"> </w:t>
      </w:r>
      <w:r w:rsidRPr="00030682">
        <w:rPr>
          <w:rFonts w:ascii="Times New Roman" w:hAnsi="Times New Roman" w:cs="Times New Roman"/>
        </w:rPr>
        <w:t xml:space="preserve">  </w:t>
      </w:r>
      <w:r w:rsidR="006F27F9" w:rsidRPr="00030682">
        <w:rPr>
          <w:rFonts w:ascii="Times New Roman" w:hAnsi="Times New Roman" w:cs="Times New Roman"/>
        </w:rPr>
        <w:t>28</w:t>
      </w:r>
      <w:r w:rsidR="00BB02F1" w:rsidRPr="00030682">
        <w:rPr>
          <w:rFonts w:ascii="Times New Roman" w:hAnsi="Times New Roman" w:cs="Times New Roman"/>
        </w:rPr>
        <w:t> </w:t>
      </w:r>
      <w:r w:rsidRPr="00030682">
        <w:rPr>
          <w:rFonts w:ascii="Times New Roman" w:hAnsi="Times New Roman" w:cs="Times New Roman"/>
        </w:rPr>
        <w:t>000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5394C531" w14:textId="0ED02B11"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1E5591" w:rsidRPr="00030682">
        <w:rPr>
          <w:rFonts w:ascii="Times New Roman" w:hAnsi="Times New Roman" w:cs="Times New Roman"/>
        </w:rPr>
        <w:t xml:space="preserve"> </w:t>
      </w:r>
      <w:r w:rsidR="00860213" w:rsidRPr="00030682">
        <w:rPr>
          <w:rFonts w:ascii="Times New Roman" w:hAnsi="Times New Roman" w:cs="Times New Roman"/>
        </w:rPr>
        <w:t xml:space="preserve"> </w:t>
      </w:r>
      <w:r w:rsidRPr="00030682">
        <w:rPr>
          <w:rFonts w:ascii="Times New Roman" w:hAnsi="Times New Roman" w:cs="Times New Roman"/>
        </w:rPr>
        <w:t xml:space="preserve"> </w:t>
      </w:r>
      <w:r w:rsidR="006F27F9" w:rsidRPr="00030682">
        <w:rPr>
          <w:rFonts w:ascii="Times New Roman" w:hAnsi="Times New Roman" w:cs="Times New Roman"/>
        </w:rPr>
        <w:t>28</w:t>
      </w:r>
      <w:r w:rsidR="00BB02F1" w:rsidRPr="00030682">
        <w:rPr>
          <w:rFonts w:ascii="Times New Roman" w:hAnsi="Times New Roman" w:cs="Times New Roman"/>
        </w:rPr>
        <w:t> </w:t>
      </w:r>
      <w:r w:rsidRPr="00030682">
        <w:rPr>
          <w:rFonts w:ascii="Times New Roman" w:hAnsi="Times New Roman" w:cs="Times New Roman"/>
        </w:rPr>
        <w:t>000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0D5DC830" w14:textId="6310F6A0"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60213" w:rsidRPr="00030682">
        <w:rPr>
          <w:rFonts w:ascii="Times New Roman" w:hAnsi="Times New Roman" w:cs="Times New Roman"/>
        </w:rPr>
        <w:t xml:space="preserve">  </w:t>
      </w:r>
      <w:r w:rsidR="001E5591" w:rsidRPr="00030682">
        <w:rPr>
          <w:rFonts w:ascii="Times New Roman" w:hAnsi="Times New Roman" w:cs="Times New Roman"/>
        </w:rPr>
        <w:t xml:space="preserve"> </w:t>
      </w:r>
      <w:r w:rsidR="00860213" w:rsidRPr="00030682">
        <w:rPr>
          <w:rFonts w:ascii="Times New Roman" w:hAnsi="Times New Roman" w:cs="Times New Roman"/>
        </w:rPr>
        <w:t xml:space="preserve"> </w:t>
      </w:r>
      <w:r w:rsidRPr="00030682">
        <w:rPr>
          <w:rFonts w:ascii="Times New Roman" w:hAnsi="Times New Roman" w:cs="Times New Roman"/>
        </w:rPr>
        <w:t xml:space="preserve"> 2017</w:t>
      </w:r>
      <w:r w:rsidR="006F27F9" w:rsidRPr="00030682">
        <w:rPr>
          <w:rFonts w:ascii="Times New Roman" w:hAnsi="Times New Roman" w:cs="Times New Roman"/>
        </w:rPr>
        <w:t>-2018</w:t>
      </w:r>
      <w:r w:rsidRPr="00030682">
        <w:rPr>
          <w:rFonts w:ascii="Times New Roman" w:hAnsi="Times New Roman" w:cs="Times New Roman"/>
        </w:rPr>
        <w:t xml:space="preserve"> év</w:t>
      </w:r>
    </w:p>
    <w:p w14:paraId="61D595AE" w14:textId="77777777"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F27F9" w:rsidRPr="00030682">
        <w:rPr>
          <w:rFonts w:ascii="Times New Roman" w:hAnsi="Times New Roman" w:cs="Times New Roman"/>
        </w:rPr>
        <w:t>önkéntes</w:t>
      </w:r>
    </w:p>
    <w:p w14:paraId="6A4D57CE" w14:textId="430122CB" w:rsidR="002564B7" w:rsidRPr="00030682" w:rsidRDefault="002564B7" w:rsidP="007A33B7">
      <w:pPr>
        <w:spacing w:after="0" w:line="240" w:lineRule="auto"/>
        <w:jc w:val="both"/>
        <w:rPr>
          <w:rFonts w:ascii="Times New Roman" w:eastAsia="Times New Roman" w:hAnsi="Times New Roman" w:cs="Times New Roman"/>
          <w:lang w:eastAsia="hu-HU"/>
        </w:rPr>
      </w:pPr>
    </w:p>
    <w:p w14:paraId="342E73E5" w14:textId="77777777" w:rsidR="008A4A60" w:rsidRPr="00030682" w:rsidRDefault="008A4A60" w:rsidP="005256C9">
      <w:pPr>
        <w:spacing w:after="0"/>
        <w:jc w:val="both"/>
        <w:rPr>
          <w:rFonts w:ascii="Times New Roman" w:hAnsi="Times New Roman" w:cs="Times New Roman"/>
        </w:rPr>
      </w:pPr>
      <w:r w:rsidRPr="00030682">
        <w:rPr>
          <w:rFonts w:ascii="Times New Roman" w:hAnsi="Times New Roman" w:cs="Times New Roman"/>
        </w:rPr>
        <w:t>A Városháza teljes épületét érintő program 2000-ben kezdődött és azóta is kisebb megszakításokkal folyamatosan tart. Fő célja, hogy az elöregedett, biztonságosan már nem működtethető villamos energiaátviteli és a struktúrájában elavult, minőségében elöregedett strukturált adatátviteli hálózatot új, a kor követelményeinek megfelelő és biztonságosan üzemeltethető hálózatra cserélje fel. A program műszaki alapját a Budapesti Műszaki Egyetemen készült „Városháza elektromos felújítása” c. koncepciója képezi.</w:t>
      </w:r>
    </w:p>
    <w:p w14:paraId="4710C185" w14:textId="57AED23D" w:rsidR="00C871E8" w:rsidRPr="00905198" w:rsidRDefault="008A4A60" w:rsidP="00905198">
      <w:pPr>
        <w:jc w:val="both"/>
        <w:rPr>
          <w:rFonts w:ascii="Times New Roman" w:hAnsi="Times New Roman" w:cs="Times New Roman"/>
        </w:rPr>
      </w:pPr>
      <w:r w:rsidRPr="00030682">
        <w:rPr>
          <w:rFonts w:ascii="Times New Roman" w:hAnsi="Times New Roman" w:cs="Times New Roman"/>
        </w:rPr>
        <w:t>2017-ben a hivatali hálózatépítési feladatok végrehajtásának előkészítéseként szükséges a 2010-ben elkészült, de megvalósításra nem került és az időközben történt törvényi és szabványi változások miatt elavult erősáramú kiviteli tervek aktualizálását elvégeztetni, különös tekintettel az alternatív megújuló energiaforrások felhasználhatóságára, valamint a korszerű energiatakarékos világítás adta lehetőségek maximális kiaknázhatóságára. Elkészítendő továbbá egy új Strukturált adatátviteli hálózat kiviteli terve is, mely a hivatal és kor igényeinek egyaránt megfelel, továbbá a Hivatal épületének egyéb villamos rendszereihez is illeszkedik.  A tervezett előirányzat terhére a hálózati terveket egységes szerkezetben, beleértve a szükséges hatósági építési engedélyek</w:t>
      </w:r>
      <w:r w:rsidR="004F52C8">
        <w:rPr>
          <w:rFonts w:ascii="Times New Roman" w:hAnsi="Times New Roman" w:cs="Times New Roman"/>
        </w:rPr>
        <w:t>et</w:t>
      </w:r>
      <w:r w:rsidRPr="00030682">
        <w:rPr>
          <w:rFonts w:ascii="Times New Roman" w:hAnsi="Times New Roman" w:cs="Times New Roman"/>
        </w:rPr>
        <w:t>, valamint</w:t>
      </w:r>
      <w:r w:rsidR="004F52C8">
        <w:rPr>
          <w:rFonts w:ascii="Times New Roman" w:hAnsi="Times New Roman" w:cs="Times New Roman"/>
        </w:rPr>
        <w:t xml:space="preserve"> költségvetések elkészítése valósul meg</w:t>
      </w:r>
      <w:r w:rsidRPr="00030682">
        <w:rPr>
          <w:rFonts w:ascii="Times New Roman" w:hAnsi="Times New Roman" w:cs="Times New Roman"/>
        </w:rPr>
        <w:t xml:space="preserve"> Az elkészült és engedélyezett kiviteli tervek birtokában</w:t>
      </w:r>
      <w:r w:rsidR="004F52C8">
        <w:rPr>
          <w:rFonts w:ascii="Times New Roman" w:hAnsi="Times New Roman" w:cs="Times New Roman"/>
        </w:rPr>
        <w:t>. A</w:t>
      </w:r>
      <w:r w:rsidRPr="00030682">
        <w:rPr>
          <w:rFonts w:ascii="Times New Roman" w:hAnsi="Times New Roman" w:cs="Times New Roman"/>
        </w:rPr>
        <w:t xml:space="preserve"> hálózatépítési munkák kivitelezhetőségi és finanszírozhatósági szempontok alapján </w:t>
      </w:r>
      <w:r w:rsidR="004F52C8">
        <w:rPr>
          <w:rFonts w:ascii="Times New Roman" w:hAnsi="Times New Roman" w:cs="Times New Roman"/>
        </w:rPr>
        <w:t>történő ütemezése elkészül</w:t>
      </w:r>
      <w:r w:rsidRPr="00030682">
        <w:rPr>
          <w:rFonts w:ascii="Times New Roman" w:hAnsi="Times New Roman" w:cs="Times New Roman"/>
        </w:rPr>
        <w:t xml:space="preserve"> </w:t>
      </w:r>
      <w:r w:rsidR="004F52C8">
        <w:rPr>
          <w:rFonts w:ascii="Times New Roman" w:hAnsi="Times New Roman" w:cs="Times New Roman"/>
        </w:rPr>
        <w:t xml:space="preserve"> </w:t>
      </w:r>
      <w:r w:rsidRPr="00030682">
        <w:rPr>
          <w:rFonts w:ascii="Times New Roman" w:hAnsi="Times New Roman" w:cs="Times New Roman"/>
        </w:rPr>
        <w:t>A 2017. decemberében elindított közbeszerzési eljárás, valamint a teljesítés és a ki</w:t>
      </w:r>
      <w:r w:rsidR="0013462D" w:rsidRPr="00030682">
        <w:rPr>
          <w:rFonts w:ascii="Times New Roman" w:hAnsi="Times New Roman" w:cs="Times New Roman"/>
        </w:rPr>
        <w:t>fizetés áthúzódik a 2018. évre.</w:t>
      </w:r>
    </w:p>
    <w:p w14:paraId="0B53D5B2" w14:textId="08F200AE" w:rsidR="004D0981" w:rsidRPr="00030682" w:rsidRDefault="004D0981" w:rsidP="004D0981">
      <w:pPr>
        <w:spacing w:line="360" w:lineRule="auto"/>
        <w:rPr>
          <w:rFonts w:ascii="Times New Roman" w:hAnsi="Times New Roman" w:cs="Times New Roman"/>
          <w:b/>
          <w:u w:val="single"/>
        </w:rPr>
      </w:pPr>
      <w:r w:rsidRPr="00030682">
        <w:rPr>
          <w:rFonts w:ascii="Times New Roman" w:hAnsi="Times New Roman" w:cs="Times New Roman"/>
          <w:b/>
          <w:u w:val="single"/>
        </w:rPr>
        <w:t>Hivatali büfé korszerűsítése, szabványosítása (7326)</w:t>
      </w:r>
    </w:p>
    <w:p w14:paraId="2A39BD3F" w14:textId="398A0A32" w:rsidR="002564B7" w:rsidRPr="00030682" w:rsidRDefault="004D0981"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00A03898" w:rsidRPr="00030682">
        <w:rPr>
          <w:rFonts w:ascii="Times New Roman" w:hAnsi="Times New Roman" w:cs="Times New Roman"/>
        </w:rPr>
        <w:t xml:space="preserve">    </w:t>
      </w:r>
      <w:r w:rsidRPr="00030682">
        <w:rPr>
          <w:rFonts w:ascii="Times New Roman" w:hAnsi="Times New Roman" w:cs="Times New Roman"/>
        </w:rPr>
        <w:t xml:space="preserve"> </w:t>
      </w:r>
      <w:r w:rsidR="00860213" w:rsidRPr="00030682">
        <w:rPr>
          <w:rFonts w:ascii="Times New Roman" w:hAnsi="Times New Roman" w:cs="Times New Roman"/>
        </w:rPr>
        <w:t xml:space="preserve"> </w:t>
      </w:r>
      <w:r w:rsidRPr="00030682">
        <w:rPr>
          <w:rFonts w:ascii="Times New Roman" w:hAnsi="Times New Roman" w:cs="Times New Roman"/>
        </w:rPr>
        <w:t>11</w:t>
      </w:r>
      <w:r w:rsidR="00BB02F1" w:rsidRPr="00030682">
        <w:rPr>
          <w:rFonts w:ascii="Times New Roman" w:hAnsi="Times New Roman" w:cs="Times New Roman"/>
        </w:rPr>
        <w:t> </w:t>
      </w:r>
      <w:r w:rsidRPr="00030682">
        <w:rPr>
          <w:rFonts w:ascii="Times New Roman" w:hAnsi="Times New Roman" w:cs="Times New Roman"/>
        </w:rPr>
        <w:t>450</w:t>
      </w:r>
      <w:r w:rsidR="00BB02F1" w:rsidRPr="00030682">
        <w:rPr>
          <w:rFonts w:ascii="Times New Roman" w:hAnsi="Times New Roman" w:cs="Times New Roman"/>
        </w:rPr>
        <w:t xml:space="preserve"> </w:t>
      </w:r>
      <w:r w:rsidR="002564B7" w:rsidRPr="00030682">
        <w:rPr>
          <w:rFonts w:ascii="Times New Roman" w:hAnsi="Times New Roman" w:cs="Times New Roman"/>
        </w:rPr>
        <w:t xml:space="preserve">ezer Ft </w:t>
      </w:r>
    </w:p>
    <w:p w14:paraId="041DDA7B" w14:textId="7FB5FDF9"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03898" w:rsidRPr="00030682">
        <w:rPr>
          <w:rFonts w:ascii="Times New Roman" w:hAnsi="Times New Roman" w:cs="Times New Roman"/>
        </w:rPr>
        <w:t xml:space="preserve">  </w:t>
      </w:r>
      <w:r w:rsidR="00860213" w:rsidRPr="00030682">
        <w:rPr>
          <w:rFonts w:ascii="Times New Roman" w:hAnsi="Times New Roman" w:cs="Times New Roman"/>
        </w:rPr>
        <w:t xml:space="preserve"> </w:t>
      </w:r>
      <w:r w:rsidR="00A03898" w:rsidRPr="00030682">
        <w:rPr>
          <w:rFonts w:ascii="Times New Roman" w:hAnsi="Times New Roman" w:cs="Times New Roman"/>
        </w:rPr>
        <w:t xml:space="preserve"> </w:t>
      </w:r>
      <w:r w:rsidR="004D0981" w:rsidRPr="00030682">
        <w:rPr>
          <w:rFonts w:ascii="Times New Roman" w:hAnsi="Times New Roman" w:cs="Times New Roman"/>
        </w:rPr>
        <w:t>11</w:t>
      </w:r>
      <w:r w:rsidR="00BB02F1" w:rsidRPr="00030682">
        <w:rPr>
          <w:rFonts w:ascii="Times New Roman" w:hAnsi="Times New Roman" w:cs="Times New Roman"/>
        </w:rPr>
        <w:t> </w:t>
      </w:r>
      <w:r w:rsidR="004D0981" w:rsidRPr="00030682">
        <w:rPr>
          <w:rFonts w:ascii="Times New Roman" w:hAnsi="Times New Roman" w:cs="Times New Roman"/>
        </w:rPr>
        <w:t>450</w:t>
      </w:r>
      <w:r w:rsidR="00BB02F1" w:rsidRPr="00030682">
        <w:rPr>
          <w:rFonts w:ascii="Times New Roman" w:hAnsi="Times New Roman" w:cs="Times New Roman"/>
        </w:rPr>
        <w:t xml:space="preserve"> </w:t>
      </w:r>
      <w:r w:rsidRPr="00030682">
        <w:rPr>
          <w:rFonts w:ascii="Times New Roman" w:hAnsi="Times New Roman" w:cs="Times New Roman"/>
        </w:rPr>
        <w:t xml:space="preserve">ezer Ft </w:t>
      </w:r>
    </w:p>
    <w:p w14:paraId="085343D4" w14:textId="7DCD573A"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F85E62" w:rsidRPr="00030682">
        <w:rPr>
          <w:rFonts w:ascii="Times New Roman" w:hAnsi="Times New Roman" w:cs="Times New Roman"/>
        </w:rPr>
        <w:t xml:space="preserve">     </w:t>
      </w:r>
      <w:r w:rsidR="00C8172A" w:rsidRPr="00030682">
        <w:rPr>
          <w:rFonts w:ascii="Times New Roman" w:hAnsi="Times New Roman" w:cs="Times New Roman"/>
        </w:rPr>
        <w:t xml:space="preserve"> </w:t>
      </w:r>
      <w:r w:rsidRPr="00030682">
        <w:rPr>
          <w:rFonts w:ascii="Times New Roman" w:hAnsi="Times New Roman" w:cs="Times New Roman"/>
        </w:rPr>
        <w:t>2017</w:t>
      </w:r>
      <w:r w:rsidR="001A091E">
        <w:rPr>
          <w:rFonts w:ascii="Times New Roman" w:hAnsi="Times New Roman" w:cs="Times New Roman"/>
        </w:rPr>
        <w:t>.</w:t>
      </w:r>
      <w:r w:rsidRPr="00030682">
        <w:rPr>
          <w:rFonts w:ascii="Times New Roman" w:hAnsi="Times New Roman" w:cs="Times New Roman"/>
        </w:rPr>
        <w:t xml:space="preserve"> év</w:t>
      </w:r>
    </w:p>
    <w:p w14:paraId="7D5DD6C2" w14:textId="5A9693C0"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F85E62" w:rsidRPr="00030682">
        <w:rPr>
          <w:rFonts w:ascii="Times New Roman" w:hAnsi="Times New Roman" w:cs="Times New Roman"/>
        </w:rPr>
        <w:t xml:space="preserve">    </w:t>
      </w:r>
      <w:r w:rsidR="00C8172A" w:rsidRPr="00030682">
        <w:rPr>
          <w:rFonts w:ascii="Times New Roman" w:hAnsi="Times New Roman" w:cs="Times New Roman"/>
        </w:rPr>
        <w:t xml:space="preserve"> </w:t>
      </w:r>
      <w:r w:rsidRPr="00030682">
        <w:rPr>
          <w:rFonts w:ascii="Times New Roman" w:hAnsi="Times New Roman" w:cs="Times New Roman"/>
        </w:rPr>
        <w:t xml:space="preserve"> </w:t>
      </w:r>
      <w:r w:rsidR="004D0981" w:rsidRPr="00030682">
        <w:rPr>
          <w:rFonts w:ascii="Times New Roman" w:hAnsi="Times New Roman" w:cs="Times New Roman"/>
        </w:rPr>
        <w:t>önkéntes</w:t>
      </w:r>
    </w:p>
    <w:p w14:paraId="1404B9E7" w14:textId="77777777" w:rsidR="002564B7" w:rsidRPr="00030682" w:rsidRDefault="002564B7" w:rsidP="007A33B7">
      <w:pPr>
        <w:spacing w:after="0" w:line="240" w:lineRule="auto"/>
        <w:jc w:val="both"/>
        <w:rPr>
          <w:rFonts w:ascii="Times New Roman" w:eastAsia="Times New Roman" w:hAnsi="Times New Roman" w:cs="Times New Roman"/>
          <w:lang w:eastAsia="hu-HU"/>
        </w:rPr>
      </w:pPr>
    </w:p>
    <w:p w14:paraId="14596F56" w14:textId="59DF434F" w:rsidR="00B66A50" w:rsidRPr="00030682" w:rsidRDefault="00D013E4" w:rsidP="00515BCA">
      <w:pPr>
        <w:jc w:val="both"/>
        <w:rPr>
          <w:rFonts w:ascii="Times New Roman" w:hAnsi="Times New Roman" w:cs="Times New Roman"/>
        </w:rPr>
      </w:pPr>
      <w:r w:rsidRPr="00030682">
        <w:rPr>
          <w:rFonts w:ascii="Times New Roman" w:hAnsi="Times New Roman" w:cs="Times New Roman"/>
        </w:rPr>
        <w:t xml:space="preserve">A feladat a berendezések korszerűbbre történő cseréjét, bővítését és a helyiségcsoport ennek megfelelő átalakítását, tartalmazza. A hivatali büfé korszerűsítését célzó eszközbeszerzések és járulékos munkák </w:t>
      </w:r>
      <w:r w:rsidRPr="00030682">
        <w:rPr>
          <w:rFonts w:ascii="Times New Roman" w:hAnsi="Times New Roman" w:cs="Times New Roman"/>
        </w:rPr>
        <w:lastRenderedPageBreak/>
        <w:t>elvégzésére irányuló beszerzések megvalósítása 2017. évben megtörtént. A teljesítés és a pénzügyi kifizetés áthúzódik a 2018. évre</w:t>
      </w:r>
      <w:r w:rsidR="00F34765" w:rsidRPr="00030682">
        <w:rPr>
          <w:rFonts w:ascii="Times New Roman" w:hAnsi="Times New Roman" w:cs="Times New Roman"/>
        </w:rPr>
        <w:t>.</w:t>
      </w:r>
    </w:p>
    <w:p w14:paraId="285E6B40" w14:textId="19DB7D0F" w:rsidR="00A15EA9" w:rsidRPr="00030682" w:rsidRDefault="00A15EA9" w:rsidP="00A15EA9">
      <w:pPr>
        <w:spacing w:line="360" w:lineRule="auto"/>
        <w:rPr>
          <w:rFonts w:ascii="Times New Roman" w:hAnsi="Times New Roman" w:cs="Times New Roman"/>
          <w:b/>
          <w:u w:val="single"/>
        </w:rPr>
      </w:pPr>
      <w:r w:rsidRPr="00030682">
        <w:rPr>
          <w:rFonts w:ascii="Times New Roman" w:hAnsi="Times New Roman" w:cs="Times New Roman"/>
          <w:b/>
          <w:u w:val="single"/>
        </w:rPr>
        <w:t>Elektromos autó töltő állomás telepítése (7324)</w:t>
      </w:r>
    </w:p>
    <w:p w14:paraId="49453EC8" w14:textId="42128082"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A732A1" w:rsidRPr="00030682">
        <w:rPr>
          <w:rFonts w:ascii="Times New Roman" w:hAnsi="Times New Roman" w:cs="Times New Roman"/>
        </w:rPr>
        <w:t xml:space="preserve">    </w:t>
      </w:r>
      <w:r w:rsidRPr="00030682">
        <w:rPr>
          <w:rFonts w:ascii="Times New Roman" w:hAnsi="Times New Roman" w:cs="Times New Roman"/>
        </w:rPr>
        <w:t xml:space="preserve"> 4</w:t>
      </w:r>
      <w:r w:rsidR="0088522F" w:rsidRPr="00030682">
        <w:rPr>
          <w:rFonts w:ascii="Times New Roman" w:hAnsi="Times New Roman" w:cs="Times New Roman"/>
        </w:rPr>
        <w:t> </w:t>
      </w:r>
      <w:r w:rsidR="00A15EA9" w:rsidRPr="00030682">
        <w:rPr>
          <w:rFonts w:ascii="Times New Roman" w:hAnsi="Times New Roman" w:cs="Times New Roman"/>
        </w:rPr>
        <w:t>432</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08651E8" w14:textId="5AD8C421"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A732A1" w:rsidRPr="00030682">
        <w:rPr>
          <w:rFonts w:ascii="Times New Roman" w:hAnsi="Times New Roman" w:cs="Times New Roman"/>
        </w:rPr>
        <w:t xml:space="preserve">    </w:t>
      </w:r>
      <w:r w:rsidRPr="00030682">
        <w:rPr>
          <w:rFonts w:ascii="Times New Roman" w:hAnsi="Times New Roman" w:cs="Times New Roman"/>
        </w:rPr>
        <w:t xml:space="preserve"> 4</w:t>
      </w:r>
      <w:r w:rsidR="0088522F" w:rsidRPr="00030682">
        <w:rPr>
          <w:rFonts w:ascii="Times New Roman" w:hAnsi="Times New Roman" w:cs="Times New Roman"/>
        </w:rPr>
        <w:t> </w:t>
      </w:r>
      <w:r w:rsidR="00A15EA9" w:rsidRPr="00030682">
        <w:rPr>
          <w:rFonts w:ascii="Times New Roman" w:hAnsi="Times New Roman" w:cs="Times New Roman"/>
        </w:rPr>
        <w:t>432</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3C00DD31" w14:textId="56AC923D"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C6A45" w:rsidRPr="00030682">
        <w:rPr>
          <w:rFonts w:ascii="Times New Roman" w:hAnsi="Times New Roman" w:cs="Times New Roman"/>
        </w:rPr>
        <w:t xml:space="preserve">       </w:t>
      </w:r>
      <w:r w:rsidR="00A732A1" w:rsidRPr="00030682">
        <w:rPr>
          <w:rFonts w:ascii="Times New Roman" w:hAnsi="Times New Roman" w:cs="Times New Roman"/>
        </w:rPr>
        <w:t xml:space="preserve"> </w:t>
      </w:r>
      <w:r w:rsidRPr="00030682">
        <w:rPr>
          <w:rFonts w:ascii="Times New Roman" w:hAnsi="Times New Roman" w:cs="Times New Roman"/>
        </w:rPr>
        <w:t xml:space="preserve"> 2017</w:t>
      </w:r>
      <w:r w:rsidR="00E0126F">
        <w:rPr>
          <w:rFonts w:ascii="Times New Roman" w:hAnsi="Times New Roman" w:cs="Times New Roman"/>
        </w:rPr>
        <w:t>.</w:t>
      </w:r>
      <w:r w:rsidRPr="00030682">
        <w:rPr>
          <w:rFonts w:ascii="Times New Roman" w:hAnsi="Times New Roman" w:cs="Times New Roman"/>
        </w:rPr>
        <w:t xml:space="preserve"> év</w:t>
      </w:r>
    </w:p>
    <w:p w14:paraId="3B619B34" w14:textId="2BC06675" w:rsidR="00515BCA" w:rsidRPr="00030682" w:rsidRDefault="002564B7" w:rsidP="00515BC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15EA9" w:rsidRPr="00030682">
        <w:rPr>
          <w:rFonts w:ascii="Times New Roman" w:hAnsi="Times New Roman" w:cs="Times New Roman"/>
        </w:rPr>
        <w:t>önkéntes</w:t>
      </w:r>
    </w:p>
    <w:p w14:paraId="0F275ED0" w14:textId="77777777" w:rsidR="00515BCA" w:rsidRPr="00030682" w:rsidRDefault="00515BCA" w:rsidP="00515BCA">
      <w:pPr>
        <w:spacing w:after="0"/>
        <w:ind w:left="2124"/>
        <w:rPr>
          <w:rFonts w:ascii="Times New Roman" w:hAnsi="Times New Roman" w:cs="Times New Roman"/>
        </w:rPr>
      </w:pPr>
    </w:p>
    <w:p w14:paraId="1707EF8E" w14:textId="39BE4AF9" w:rsidR="00515BCA" w:rsidRPr="00030682" w:rsidRDefault="00D013E4" w:rsidP="00904238">
      <w:pPr>
        <w:jc w:val="both"/>
        <w:rPr>
          <w:rFonts w:ascii="Times New Roman" w:hAnsi="Times New Roman" w:cs="Times New Roman"/>
        </w:rPr>
      </w:pPr>
      <w:r w:rsidRPr="00030682">
        <w:rPr>
          <w:rFonts w:ascii="Times New Roman" w:hAnsi="Times New Roman" w:cs="Times New Roman"/>
        </w:rPr>
        <w:t xml:space="preserve">A beruházás megvalósult, a számla kifizetésének áthúzódása miatt szükséges </w:t>
      </w:r>
      <w:r w:rsidR="00111A3A">
        <w:rPr>
          <w:rFonts w:ascii="Times New Roman" w:hAnsi="Times New Roman" w:cs="Times New Roman"/>
        </w:rPr>
        <w:t xml:space="preserve">a fedezet </w:t>
      </w:r>
      <w:r w:rsidRPr="00030682">
        <w:rPr>
          <w:rFonts w:ascii="Times New Roman" w:hAnsi="Times New Roman" w:cs="Times New Roman"/>
        </w:rPr>
        <w:t xml:space="preserve"> áttervezés 2018. évre.  </w:t>
      </w:r>
    </w:p>
    <w:p w14:paraId="6CF97015" w14:textId="746D0FE6" w:rsidR="003C4694" w:rsidRPr="00030682" w:rsidRDefault="003C4694" w:rsidP="003C4694">
      <w:pPr>
        <w:spacing w:line="360" w:lineRule="auto"/>
        <w:rPr>
          <w:rFonts w:ascii="Times New Roman" w:hAnsi="Times New Roman" w:cs="Times New Roman"/>
          <w:b/>
          <w:u w:val="single"/>
        </w:rPr>
      </w:pPr>
      <w:r w:rsidRPr="00030682">
        <w:rPr>
          <w:rFonts w:ascii="Times New Roman" w:hAnsi="Times New Roman" w:cs="Times New Roman"/>
          <w:b/>
          <w:u w:val="single"/>
        </w:rPr>
        <w:t>Oktatóbázis kialakítása (7311)</w:t>
      </w:r>
    </w:p>
    <w:p w14:paraId="384DBE14" w14:textId="0D07E7A1"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B36244" w:rsidRPr="00030682">
        <w:rPr>
          <w:rFonts w:ascii="Times New Roman" w:hAnsi="Times New Roman" w:cs="Times New Roman"/>
        </w:rPr>
        <w:t xml:space="preserve">  </w:t>
      </w:r>
      <w:r w:rsidR="00A17F5E" w:rsidRPr="00030682">
        <w:rPr>
          <w:rFonts w:ascii="Times New Roman" w:hAnsi="Times New Roman" w:cs="Times New Roman"/>
        </w:rPr>
        <w:t xml:space="preserve">  </w:t>
      </w:r>
      <w:r w:rsidR="00943F71" w:rsidRPr="00030682">
        <w:rPr>
          <w:rFonts w:ascii="Times New Roman" w:hAnsi="Times New Roman" w:cs="Times New Roman"/>
        </w:rPr>
        <w:t xml:space="preserve"> </w:t>
      </w:r>
      <w:r w:rsidR="00B36244" w:rsidRPr="00030682">
        <w:rPr>
          <w:rFonts w:ascii="Times New Roman" w:hAnsi="Times New Roman" w:cs="Times New Roman"/>
        </w:rPr>
        <w:t>95</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1981E733" w14:textId="580B8241"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A17F5E" w:rsidRPr="00030682">
        <w:rPr>
          <w:rFonts w:ascii="Times New Roman" w:hAnsi="Times New Roman" w:cs="Times New Roman"/>
        </w:rPr>
        <w:t xml:space="preserve">  </w:t>
      </w:r>
      <w:r w:rsidRPr="00030682">
        <w:rPr>
          <w:rFonts w:ascii="Times New Roman" w:hAnsi="Times New Roman" w:cs="Times New Roman"/>
        </w:rPr>
        <w:t xml:space="preserve"> </w:t>
      </w:r>
      <w:r w:rsidR="00B36244" w:rsidRPr="00030682">
        <w:rPr>
          <w:rFonts w:ascii="Times New Roman" w:hAnsi="Times New Roman" w:cs="Times New Roman"/>
        </w:rPr>
        <w:t>95</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278F5284" w14:textId="6EAB6AAE" w:rsidR="002564B7" w:rsidRPr="00030682" w:rsidRDefault="008A1B08" w:rsidP="002564B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17F5E" w:rsidRPr="00030682">
        <w:rPr>
          <w:rFonts w:ascii="Times New Roman" w:hAnsi="Times New Roman" w:cs="Times New Roman"/>
        </w:rPr>
        <w:t xml:space="preserve">  </w:t>
      </w:r>
      <w:r w:rsidRPr="00030682">
        <w:rPr>
          <w:rFonts w:ascii="Times New Roman" w:hAnsi="Times New Roman" w:cs="Times New Roman"/>
        </w:rPr>
        <w:t xml:space="preserve">  </w:t>
      </w:r>
      <w:r w:rsidR="002564B7" w:rsidRPr="00030682">
        <w:rPr>
          <w:rFonts w:ascii="Times New Roman" w:hAnsi="Times New Roman" w:cs="Times New Roman"/>
        </w:rPr>
        <w:t>2017</w:t>
      </w:r>
      <w:r w:rsidR="003C4694" w:rsidRPr="00030682">
        <w:rPr>
          <w:rFonts w:ascii="Times New Roman" w:hAnsi="Times New Roman" w:cs="Times New Roman"/>
        </w:rPr>
        <w:t>-2018</w:t>
      </w:r>
      <w:r w:rsidR="002564B7" w:rsidRPr="00030682">
        <w:rPr>
          <w:rFonts w:ascii="Times New Roman" w:hAnsi="Times New Roman" w:cs="Times New Roman"/>
        </w:rPr>
        <w:t xml:space="preserve"> év</w:t>
      </w:r>
      <w:r w:rsidR="003C4694" w:rsidRPr="00030682">
        <w:rPr>
          <w:rFonts w:ascii="Times New Roman" w:hAnsi="Times New Roman" w:cs="Times New Roman"/>
        </w:rPr>
        <w:t>ek</w:t>
      </w:r>
    </w:p>
    <w:p w14:paraId="405D5444" w14:textId="77777777" w:rsidR="002564B7" w:rsidRPr="00030682" w:rsidRDefault="002564B7" w:rsidP="002564B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C4694" w:rsidRPr="00030682">
        <w:rPr>
          <w:rFonts w:ascii="Times New Roman" w:hAnsi="Times New Roman" w:cs="Times New Roman"/>
        </w:rPr>
        <w:t>önkéntes</w:t>
      </w:r>
    </w:p>
    <w:p w14:paraId="57768506" w14:textId="77777777" w:rsidR="00943F71" w:rsidRPr="00030682" w:rsidRDefault="00943F71" w:rsidP="002564B7">
      <w:pPr>
        <w:spacing w:after="0"/>
        <w:ind w:left="2124"/>
        <w:rPr>
          <w:rFonts w:ascii="Times New Roman" w:hAnsi="Times New Roman" w:cs="Times New Roman"/>
        </w:rPr>
      </w:pPr>
    </w:p>
    <w:p w14:paraId="78DA2C97" w14:textId="77777777" w:rsidR="00FA069A" w:rsidRPr="00030682" w:rsidRDefault="00FA069A" w:rsidP="00CF3DB3">
      <w:pPr>
        <w:spacing w:after="0"/>
        <w:jc w:val="both"/>
        <w:rPr>
          <w:rFonts w:ascii="Times New Roman" w:hAnsi="Times New Roman" w:cs="Times New Roman"/>
        </w:rPr>
      </w:pPr>
      <w:r w:rsidRPr="00030682">
        <w:rPr>
          <w:rFonts w:ascii="Times New Roman" w:hAnsi="Times New Roman" w:cs="Times New Roman"/>
        </w:rPr>
        <w:t xml:space="preserve">A Főpolgármesteri Hivatal munkavállalói részére a Köztisztviselőkre vonatkozó törvény, illetve a hivatal belső szabályozása alapján kötelező oktatási programok teljesítése előírt. A Hivatal épületében jelenleg rendelkezésre álló, mintegy 25 fő befogadására alkalmas és megfelelő informatikai eszközállománnyal felszerelt oktatóterem nem elegendő az előírt oktatások lebonyolításához. </w:t>
      </w:r>
    </w:p>
    <w:p w14:paraId="64ED8EE5" w14:textId="77777777" w:rsidR="00FA069A" w:rsidRPr="00030682" w:rsidRDefault="00FA069A" w:rsidP="00CF3DB3">
      <w:pPr>
        <w:spacing w:after="0"/>
        <w:jc w:val="both"/>
        <w:rPr>
          <w:rFonts w:ascii="Times New Roman" w:hAnsi="Times New Roman" w:cs="Times New Roman"/>
        </w:rPr>
      </w:pPr>
      <w:r w:rsidRPr="00030682">
        <w:rPr>
          <w:rFonts w:ascii="Times New Roman" w:hAnsi="Times New Roman" w:cs="Times New Roman"/>
        </w:rPr>
        <w:t>A feladat kétéves megvalósításban egy 15-20 fős informatikai és egy 25-30 fős előadói infrastruktúrával felszerelt oktatóbázis tervezését, illetve kivitelezését tartalmazza, a Hivatal épületében a Keresztszárny 405-ös számú szobacsoportban.</w:t>
      </w:r>
    </w:p>
    <w:p w14:paraId="5DAA4DA3" w14:textId="77777777" w:rsidR="00CF3DB3" w:rsidRPr="00030682" w:rsidRDefault="00CF3DB3" w:rsidP="00CF3DB3">
      <w:pPr>
        <w:spacing w:after="0"/>
        <w:jc w:val="both"/>
        <w:rPr>
          <w:rFonts w:ascii="Times New Roman" w:hAnsi="Times New Roman" w:cs="Times New Roman"/>
        </w:rPr>
      </w:pPr>
    </w:p>
    <w:p w14:paraId="1093830F" w14:textId="77777777" w:rsidR="00943F71" w:rsidRPr="00030682" w:rsidRDefault="00943F71" w:rsidP="00943F71">
      <w:pPr>
        <w:spacing w:line="360" w:lineRule="auto"/>
        <w:rPr>
          <w:rFonts w:ascii="Times New Roman" w:hAnsi="Times New Roman" w:cs="Times New Roman"/>
          <w:b/>
          <w:u w:val="single"/>
        </w:rPr>
      </w:pPr>
      <w:r w:rsidRPr="00030682">
        <w:rPr>
          <w:rFonts w:ascii="Times New Roman" w:hAnsi="Times New Roman" w:cs="Times New Roman"/>
          <w:b/>
          <w:u w:val="single"/>
        </w:rPr>
        <w:t>Szünetmentes tápegység beszerzése (7319)</w:t>
      </w:r>
    </w:p>
    <w:p w14:paraId="0617A25B" w14:textId="3747B263"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85CAB" w:rsidRPr="00030682">
        <w:rPr>
          <w:rFonts w:ascii="Times New Roman" w:hAnsi="Times New Roman" w:cs="Times New Roman"/>
        </w:rPr>
        <w:t xml:space="preserve">   </w:t>
      </w:r>
      <w:r w:rsidR="00943F71" w:rsidRPr="00030682">
        <w:rPr>
          <w:rFonts w:ascii="Times New Roman" w:hAnsi="Times New Roman" w:cs="Times New Roman"/>
        </w:rPr>
        <w:t xml:space="preserve"> 4</w:t>
      </w:r>
      <w:r w:rsidR="0088522F" w:rsidRPr="00030682">
        <w:rPr>
          <w:rFonts w:ascii="Times New Roman" w:hAnsi="Times New Roman" w:cs="Times New Roman"/>
        </w:rPr>
        <w:t> </w:t>
      </w:r>
      <w:r w:rsidR="00943F71" w:rsidRPr="00030682">
        <w:rPr>
          <w:rFonts w:ascii="Times New Roman" w:hAnsi="Times New Roman" w:cs="Times New Roman"/>
        </w:rPr>
        <w:t>560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3BC309C" w14:textId="5493645E"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85CAB" w:rsidRPr="00030682">
        <w:rPr>
          <w:rFonts w:ascii="Times New Roman" w:hAnsi="Times New Roman" w:cs="Times New Roman"/>
        </w:rPr>
        <w:t xml:space="preserve">   </w:t>
      </w:r>
      <w:r w:rsidRPr="00030682">
        <w:rPr>
          <w:rFonts w:ascii="Times New Roman" w:hAnsi="Times New Roman" w:cs="Times New Roman"/>
        </w:rPr>
        <w:t xml:space="preserve">  </w:t>
      </w:r>
      <w:r w:rsidR="00943F71" w:rsidRPr="00030682">
        <w:rPr>
          <w:rFonts w:ascii="Times New Roman" w:hAnsi="Times New Roman" w:cs="Times New Roman"/>
        </w:rPr>
        <w:t>4</w:t>
      </w:r>
      <w:r w:rsidR="0088522F" w:rsidRPr="00030682">
        <w:rPr>
          <w:rFonts w:ascii="Times New Roman" w:hAnsi="Times New Roman" w:cs="Times New Roman"/>
        </w:rPr>
        <w:t> </w:t>
      </w:r>
      <w:r w:rsidR="00943F71" w:rsidRPr="00030682">
        <w:rPr>
          <w:rFonts w:ascii="Times New Roman" w:hAnsi="Times New Roman" w:cs="Times New Roman"/>
        </w:rPr>
        <w:t>560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75A1A94F" w14:textId="20E53C46"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FC101D" w:rsidRPr="00030682">
        <w:rPr>
          <w:rFonts w:ascii="Times New Roman" w:hAnsi="Times New Roman" w:cs="Times New Roman"/>
        </w:rPr>
        <w:t xml:space="preserve">       </w:t>
      </w:r>
      <w:r w:rsidRPr="00030682">
        <w:rPr>
          <w:rFonts w:ascii="Times New Roman" w:hAnsi="Times New Roman" w:cs="Times New Roman"/>
        </w:rPr>
        <w:t>2017</w:t>
      </w:r>
      <w:r w:rsidR="000A460F">
        <w:rPr>
          <w:rFonts w:ascii="Times New Roman" w:hAnsi="Times New Roman" w:cs="Times New Roman"/>
        </w:rPr>
        <w:t>.</w:t>
      </w:r>
      <w:r w:rsidRPr="00030682">
        <w:rPr>
          <w:rFonts w:ascii="Times New Roman" w:hAnsi="Times New Roman" w:cs="Times New Roman"/>
        </w:rPr>
        <w:t xml:space="preserve"> év</w:t>
      </w:r>
    </w:p>
    <w:p w14:paraId="55E93754" w14:textId="48ED356B"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FC101D" w:rsidRPr="00030682">
        <w:rPr>
          <w:rFonts w:ascii="Times New Roman" w:hAnsi="Times New Roman" w:cs="Times New Roman"/>
        </w:rPr>
        <w:t xml:space="preserve">    </w:t>
      </w:r>
      <w:r w:rsidR="00EB04A4" w:rsidRPr="00030682">
        <w:rPr>
          <w:rFonts w:ascii="Times New Roman" w:hAnsi="Times New Roman" w:cs="Times New Roman"/>
        </w:rPr>
        <w:t xml:space="preserve"> </w:t>
      </w:r>
      <w:r w:rsidRPr="00030682">
        <w:rPr>
          <w:rFonts w:ascii="Times New Roman" w:hAnsi="Times New Roman" w:cs="Times New Roman"/>
        </w:rPr>
        <w:t xml:space="preserve">  önkéntes</w:t>
      </w:r>
    </w:p>
    <w:p w14:paraId="6EFC86A0" w14:textId="77777777" w:rsidR="00E631B5" w:rsidRPr="00030682" w:rsidRDefault="00E631B5" w:rsidP="00D155C3">
      <w:pPr>
        <w:spacing w:after="0"/>
        <w:ind w:left="2124"/>
        <w:rPr>
          <w:rFonts w:ascii="Times New Roman" w:hAnsi="Times New Roman" w:cs="Times New Roman"/>
        </w:rPr>
      </w:pPr>
    </w:p>
    <w:p w14:paraId="79EF7B7B" w14:textId="7DD9A03D" w:rsidR="00256EA4" w:rsidRPr="00030682" w:rsidRDefault="00E631B5" w:rsidP="00204101">
      <w:pPr>
        <w:jc w:val="both"/>
        <w:rPr>
          <w:rFonts w:ascii="Times New Roman" w:hAnsi="Times New Roman" w:cs="Times New Roman"/>
        </w:rPr>
      </w:pPr>
      <w:r w:rsidRPr="00030682">
        <w:rPr>
          <w:rFonts w:ascii="Times New Roman" w:hAnsi="Times New Roman" w:cs="Times New Roman"/>
        </w:rPr>
        <w:t>A beruházás meg</w:t>
      </w:r>
      <w:r w:rsidR="000A460F">
        <w:rPr>
          <w:rFonts w:ascii="Times New Roman" w:hAnsi="Times New Roman" w:cs="Times New Roman"/>
        </w:rPr>
        <w:t>valósult, a számla kifizetése 2018-re húzódik át.</w:t>
      </w:r>
    </w:p>
    <w:p w14:paraId="35B89F17" w14:textId="6F37859F" w:rsidR="004B319D" w:rsidRPr="00030682" w:rsidRDefault="004B319D" w:rsidP="00256EA4">
      <w:pPr>
        <w:spacing w:line="360" w:lineRule="auto"/>
        <w:rPr>
          <w:rFonts w:ascii="Times New Roman" w:hAnsi="Times New Roman" w:cs="Times New Roman"/>
          <w:b/>
          <w:u w:val="single"/>
        </w:rPr>
      </w:pPr>
      <w:r w:rsidRPr="00030682">
        <w:rPr>
          <w:rFonts w:ascii="Times New Roman" w:hAnsi="Times New Roman" w:cs="Times New Roman"/>
          <w:b/>
          <w:u w:val="single"/>
        </w:rPr>
        <w:t>Hivatal épületében létesítendő hálózati infrastruktúra (7323)</w:t>
      </w:r>
    </w:p>
    <w:p w14:paraId="06BBFA1B" w14:textId="603A9651"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B291D" w:rsidRPr="00030682">
        <w:rPr>
          <w:rFonts w:ascii="Times New Roman" w:hAnsi="Times New Roman" w:cs="Times New Roman"/>
        </w:rPr>
        <w:t xml:space="preserve">   </w:t>
      </w:r>
      <w:r w:rsidR="002B6C07" w:rsidRPr="00030682">
        <w:rPr>
          <w:rFonts w:ascii="Times New Roman" w:hAnsi="Times New Roman" w:cs="Times New Roman"/>
        </w:rPr>
        <w:t xml:space="preserve"> </w:t>
      </w:r>
      <w:r w:rsidR="004B319D" w:rsidRPr="00030682">
        <w:rPr>
          <w:rFonts w:ascii="Times New Roman" w:hAnsi="Times New Roman" w:cs="Times New Roman"/>
        </w:rPr>
        <w:t>7</w:t>
      </w:r>
      <w:r w:rsidR="0088522F" w:rsidRPr="00030682">
        <w:rPr>
          <w:rFonts w:ascii="Times New Roman" w:hAnsi="Times New Roman" w:cs="Times New Roman"/>
        </w:rPr>
        <w:t> </w:t>
      </w:r>
      <w:r w:rsidR="004B319D" w:rsidRPr="00030682">
        <w:rPr>
          <w:rFonts w:ascii="Times New Roman" w:hAnsi="Times New Roman" w:cs="Times New Roman"/>
        </w:rPr>
        <w:t>747</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74769733" w14:textId="42A57F16"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B291D" w:rsidRPr="00030682">
        <w:rPr>
          <w:rFonts w:ascii="Times New Roman" w:hAnsi="Times New Roman" w:cs="Times New Roman"/>
        </w:rPr>
        <w:t xml:space="preserve">   </w:t>
      </w:r>
      <w:r w:rsidRPr="00030682">
        <w:rPr>
          <w:rFonts w:ascii="Times New Roman" w:hAnsi="Times New Roman" w:cs="Times New Roman"/>
        </w:rPr>
        <w:t xml:space="preserve"> </w:t>
      </w:r>
      <w:r w:rsidR="004B319D" w:rsidRPr="00030682">
        <w:rPr>
          <w:rFonts w:ascii="Times New Roman" w:hAnsi="Times New Roman" w:cs="Times New Roman"/>
        </w:rPr>
        <w:t>7</w:t>
      </w:r>
      <w:r w:rsidR="0088522F" w:rsidRPr="00030682">
        <w:rPr>
          <w:rFonts w:ascii="Times New Roman" w:hAnsi="Times New Roman" w:cs="Times New Roman"/>
        </w:rPr>
        <w:t> </w:t>
      </w:r>
      <w:r w:rsidR="004B319D" w:rsidRPr="00030682">
        <w:rPr>
          <w:rFonts w:ascii="Times New Roman" w:hAnsi="Times New Roman" w:cs="Times New Roman"/>
        </w:rPr>
        <w:t>747</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49384FB" w14:textId="15460381"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05EC6" w:rsidRPr="00030682">
        <w:rPr>
          <w:rFonts w:ascii="Times New Roman" w:hAnsi="Times New Roman" w:cs="Times New Roman"/>
        </w:rPr>
        <w:t xml:space="preserve">       </w:t>
      </w:r>
      <w:r w:rsidR="009B3E2A" w:rsidRPr="00030682">
        <w:rPr>
          <w:rFonts w:ascii="Times New Roman" w:hAnsi="Times New Roman" w:cs="Times New Roman"/>
        </w:rPr>
        <w:t xml:space="preserve"> </w:t>
      </w:r>
      <w:r w:rsidRPr="00030682">
        <w:rPr>
          <w:rFonts w:ascii="Times New Roman" w:hAnsi="Times New Roman" w:cs="Times New Roman"/>
        </w:rPr>
        <w:t>2017</w:t>
      </w:r>
      <w:r w:rsidR="000A460F">
        <w:rPr>
          <w:rFonts w:ascii="Times New Roman" w:hAnsi="Times New Roman" w:cs="Times New Roman"/>
        </w:rPr>
        <w:t>.</w:t>
      </w:r>
      <w:r w:rsidRPr="00030682">
        <w:rPr>
          <w:rFonts w:ascii="Times New Roman" w:hAnsi="Times New Roman" w:cs="Times New Roman"/>
        </w:rPr>
        <w:t xml:space="preserve"> év</w:t>
      </w:r>
    </w:p>
    <w:p w14:paraId="2A6131A1" w14:textId="109D602E"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805EC6" w:rsidRPr="00030682">
        <w:rPr>
          <w:rFonts w:ascii="Times New Roman" w:hAnsi="Times New Roman" w:cs="Times New Roman"/>
        </w:rPr>
        <w:t xml:space="preserve">      </w:t>
      </w:r>
      <w:r w:rsidRPr="00030682">
        <w:rPr>
          <w:rFonts w:ascii="Times New Roman" w:hAnsi="Times New Roman" w:cs="Times New Roman"/>
        </w:rPr>
        <w:t xml:space="preserve"> önkéntes</w:t>
      </w:r>
    </w:p>
    <w:p w14:paraId="6DB9B9EA" w14:textId="77777777" w:rsidR="00C228ED" w:rsidRPr="00030682" w:rsidRDefault="00C228ED" w:rsidP="00D155C3">
      <w:pPr>
        <w:spacing w:after="0"/>
        <w:ind w:left="2124"/>
        <w:rPr>
          <w:rFonts w:ascii="Times New Roman" w:hAnsi="Times New Roman" w:cs="Times New Roman"/>
        </w:rPr>
      </w:pPr>
    </w:p>
    <w:p w14:paraId="0558BC52" w14:textId="77777777" w:rsidR="00870E82" w:rsidRPr="00030682" w:rsidRDefault="00870E82" w:rsidP="00870E82">
      <w:pPr>
        <w:jc w:val="both"/>
        <w:rPr>
          <w:rFonts w:ascii="Times New Roman" w:hAnsi="Times New Roman" w:cs="Times New Roman"/>
        </w:rPr>
      </w:pPr>
      <w:r w:rsidRPr="00030682">
        <w:rPr>
          <w:rFonts w:ascii="Times New Roman" w:hAnsi="Times New Roman" w:cs="Times New Roman"/>
        </w:rPr>
        <w:t>A beruházás meg</w:t>
      </w:r>
      <w:r>
        <w:rPr>
          <w:rFonts w:ascii="Times New Roman" w:hAnsi="Times New Roman" w:cs="Times New Roman"/>
        </w:rPr>
        <w:t>valósult, a számla kifizetése 2018-re húzódik át.</w:t>
      </w:r>
    </w:p>
    <w:p w14:paraId="27580C89" w14:textId="77777777" w:rsidR="00870E82" w:rsidRDefault="00870E82" w:rsidP="0096006D">
      <w:pPr>
        <w:spacing w:line="360" w:lineRule="auto"/>
        <w:jc w:val="center"/>
        <w:rPr>
          <w:rFonts w:ascii="Times New Roman" w:hAnsi="Times New Roman" w:cs="Times New Roman"/>
          <w:b/>
          <w:u w:val="single"/>
        </w:rPr>
      </w:pPr>
    </w:p>
    <w:p w14:paraId="40CDB1B9" w14:textId="6DB0FF26" w:rsidR="007574EF" w:rsidRDefault="007574EF" w:rsidP="00462DDC">
      <w:pPr>
        <w:spacing w:line="360" w:lineRule="auto"/>
        <w:rPr>
          <w:rFonts w:ascii="Times New Roman" w:hAnsi="Times New Roman" w:cs="Times New Roman"/>
          <w:b/>
          <w:u w:val="single"/>
        </w:rPr>
      </w:pPr>
    </w:p>
    <w:p w14:paraId="0A6A8BD2" w14:textId="36283D8A" w:rsidR="0096006D" w:rsidRPr="00030682" w:rsidRDefault="0096006D" w:rsidP="0096006D">
      <w:pPr>
        <w:spacing w:line="360" w:lineRule="auto"/>
        <w:jc w:val="center"/>
        <w:rPr>
          <w:rFonts w:ascii="Times New Roman" w:hAnsi="Times New Roman" w:cs="Times New Roman"/>
          <w:b/>
          <w:u w:val="single"/>
        </w:rPr>
      </w:pPr>
      <w:r w:rsidRPr="00030682">
        <w:rPr>
          <w:rFonts w:ascii="Times New Roman" w:hAnsi="Times New Roman" w:cs="Times New Roman"/>
          <w:b/>
          <w:u w:val="single"/>
        </w:rPr>
        <w:lastRenderedPageBreak/>
        <w:t>C/ ÉVKÖZI INDÍTÁSÚ ÖNKORMÁNYZATI ÉS HIVATALI BERUHÁZÁSOK</w:t>
      </w:r>
    </w:p>
    <w:p w14:paraId="7382B038" w14:textId="0AAB7E8E" w:rsidR="003F3615" w:rsidRPr="00030682" w:rsidRDefault="0096006D" w:rsidP="003F3615">
      <w:pPr>
        <w:spacing w:line="360" w:lineRule="auto"/>
        <w:rPr>
          <w:rFonts w:ascii="Times New Roman" w:hAnsi="Times New Roman" w:cs="Times New Roman"/>
          <w:b/>
          <w:u w:val="single"/>
        </w:rPr>
      </w:pPr>
      <w:r w:rsidRPr="00030682">
        <w:rPr>
          <w:rFonts w:ascii="Times New Roman" w:hAnsi="Times New Roman" w:cs="Times New Roman"/>
          <w:b/>
          <w:u w:val="single"/>
        </w:rPr>
        <w:t>C/1. Évközi ind</w:t>
      </w:r>
      <w:r w:rsidR="00465D76" w:rsidRPr="00030682">
        <w:rPr>
          <w:rFonts w:ascii="Times New Roman" w:hAnsi="Times New Roman" w:cs="Times New Roman"/>
          <w:b/>
          <w:u w:val="single"/>
        </w:rPr>
        <w:t>ítású önkormányzati beruházások</w:t>
      </w:r>
    </w:p>
    <w:p w14:paraId="1920CCF8" w14:textId="0517C88A" w:rsidR="0096006D" w:rsidRPr="00030682" w:rsidRDefault="00713647" w:rsidP="00BB71A4">
      <w:pPr>
        <w:jc w:val="center"/>
        <w:rPr>
          <w:rFonts w:ascii="Times New Roman" w:hAnsi="Times New Roman" w:cs="Times New Roman"/>
          <w:b/>
          <w:sz w:val="26"/>
          <w:szCs w:val="26"/>
        </w:rPr>
      </w:pPr>
      <w:r w:rsidRPr="00030682">
        <w:rPr>
          <w:rFonts w:ascii="Times New Roman" w:hAnsi="Times New Roman" w:cs="Times New Roman"/>
          <w:b/>
          <w:sz w:val="26"/>
          <w:szCs w:val="26"/>
        </w:rPr>
        <w:t>Köznevelési feladatok</w:t>
      </w:r>
    </w:p>
    <w:p w14:paraId="135778A3" w14:textId="4413E235" w:rsidR="00256EA4" w:rsidRPr="00030682" w:rsidRDefault="0096006D" w:rsidP="00256EA4">
      <w:pPr>
        <w:spacing w:line="360" w:lineRule="auto"/>
        <w:rPr>
          <w:rFonts w:ascii="Times New Roman" w:hAnsi="Times New Roman" w:cs="Times New Roman"/>
          <w:b/>
          <w:u w:val="single"/>
        </w:rPr>
      </w:pPr>
      <w:r w:rsidRPr="00030682">
        <w:rPr>
          <w:rFonts w:ascii="Times New Roman" w:hAnsi="Times New Roman" w:cs="Times New Roman"/>
          <w:b/>
          <w:u w:val="single"/>
        </w:rPr>
        <w:t>Fővárosi Önkormányzat Óvodája, Kisértékű tárgyi eszköz beszerzé</w:t>
      </w:r>
      <w:r w:rsidR="00256EA4" w:rsidRPr="00030682">
        <w:rPr>
          <w:rFonts w:ascii="Times New Roman" w:hAnsi="Times New Roman" w:cs="Times New Roman"/>
          <w:b/>
          <w:u w:val="single"/>
        </w:rPr>
        <w:t>s</w:t>
      </w:r>
    </w:p>
    <w:p w14:paraId="4B6071FD" w14:textId="0FA06998"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651CB" w:rsidRPr="00030682">
        <w:rPr>
          <w:rFonts w:ascii="Times New Roman" w:hAnsi="Times New Roman" w:cs="Times New Roman"/>
        </w:rPr>
        <w:t xml:space="preserve"> </w:t>
      </w:r>
      <w:r w:rsidR="008053C2" w:rsidRPr="00030682">
        <w:rPr>
          <w:rFonts w:ascii="Times New Roman" w:hAnsi="Times New Roman" w:cs="Times New Roman"/>
        </w:rPr>
        <w:t xml:space="preserve"> </w:t>
      </w:r>
      <w:r w:rsidR="0096006D" w:rsidRPr="00030682">
        <w:rPr>
          <w:rFonts w:ascii="Times New Roman" w:hAnsi="Times New Roman" w:cs="Times New Roman"/>
        </w:rPr>
        <w:t xml:space="preserve"> 200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4E01CF2D" w14:textId="77777777"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6006D" w:rsidRPr="00030682">
        <w:rPr>
          <w:rFonts w:ascii="Times New Roman" w:hAnsi="Times New Roman" w:cs="Times New Roman"/>
        </w:rPr>
        <w:t>200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3675CA23" w14:textId="610E76B8"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64C1F" w:rsidRPr="00030682">
        <w:rPr>
          <w:rFonts w:ascii="Times New Roman" w:hAnsi="Times New Roman" w:cs="Times New Roman"/>
        </w:rPr>
        <w:t xml:space="preserve">        </w:t>
      </w:r>
      <w:r w:rsidR="00551B35" w:rsidRPr="00030682">
        <w:rPr>
          <w:rFonts w:ascii="Times New Roman" w:hAnsi="Times New Roman" w:cs="Times New Roman"/>
        </w:rPr>
        <w:t xml:space="preserve"> </w:t>
      </w:r>
      <w:r w:rsidRPr="00030682">
        <w:rPr>
          <w:rFonts w:ascii="Times New Roman" w:hAnsi="Times New Roman" w:cs="Times New Roman"/>
        </w:rPr>
        <w:t>2018</w:t>
      </w:r>
      <w:r w:rsidR="000B2E82">
        <w:rPr>
          <w:rFonts w:ascii="Times New Roman" w:hAnsi="Times New Roman" w:cs="Times New Roman"/>
        </w:rPr>
        <w:t>.</w:t>
      </w:r>
      <w:r w:rsidRPr="00030682">
        <w:rPr>
          <w:rFonts w:ascii="Times New Roman" w:hAnsi="Times New Roman" w:cs="Times New Roman"/>
        </w:rPr>
        <w:t xml:space="preserve"> év</w:t>
      </w:r>
    </w:p>
    <w:p w14:paraId="5FD883EB" w14:textId="3460B8AD"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EB0701" w:rsidRPr="00030682">
        <w:rPr>
          <w:rFonts w:ascii="Times New Roman" w:hAnsi="Times New Roman" w:cs="Times New Roman"/>
        </w:rPr>
        <w:t xml:space="preserve">     </w:t>
      </w:r>
      <w:r w:rsidRPr="00030682">
        <w:rPr>
          <w:rFonts w:ascii="Times New Roman" w:hAnsi="Times New Roman" w:cs="Times New Roman"/>
        </w:rPr>
        <w:t xml:space="preserve">  </w:t>
      </w:r>
      <w:r w:rsidR="0096006D" w:rsidRPr="00030682">
        <w:rPr>
          <w:rFonts w:ascii="Times New Roman" w:hAnsi="Times New Roman" w:cs="Times New Roman"/>
        </w:rPr>
        <w:t>kötelező</w:t>
      </w:r>
    </w:p>
    <w:p w14:paraId="24725CD9" w14:textId="5260BD68" w:rsidR="00D46842" w:rsidRPr="00030682" w:rsidRDefault="00D46842" w:rsidP="00D155C3">
      <w:pPr>
        <w:spacing w:after="0"/>
        <w:ind w:left="2124"/>
        <w:rPr>
          <w:rFonts w:ascii="Times New Roman" w:hAnsi="Times New Roman" w:cs="Times New Roman"/>
        </w:rPr>
      </w:pPr>
    </w:p>
    <w:p w14:paraId="779B50B2" w14:textId="479DEB69" w:rsidR="00D155C3" w:rsidRPr="00030682" w:rsidRDefault="00D46842" w:rsidP="00537ED5">
      <w:pPr>
        <w:jc w:val="both"/>
        <w:rPr>
          <w:rFonts w:ascii="Times New Roman" w:hAnsi="Times New Roman" w:cs="Times New Roman"/>
        </w:rPr>
      </w:pPr>
      <w:r w:rsidRPr="00030682">
        <w:rPr>
          <w:rFonts w:ascii="Times New Roman" w:hAnsi="Times New Roman" w:cs="Times New Roman"/>
        </w:rPr>
        <w:t>A napi folyamatos működés fenntartásához elengedhetetlenül szükséges kisértékű tárgyi eszközök év közben történő, a felmerülő igény</w:t>
      </w:r>
      <w:r w:rsidR="00537ED5" w:rsidRPr="00030682">
        <w:rPr>
          <w:rFonts w:ascii="Times New Roman" w:hAnsi="Times New Roman" w:cs="Times New Roman"/>
        </w:rPr>
        <w:t xml:space="preserve"> szerint</w:t>
      </w:r>
      <w:r w:rsidR="00F66415">
        <w:rPr>
          <w:rFonts w:ascii="Times New Roman" w:hAnsi="Times New Roman" w:cs="Times New Roman"/>
        </w:rPr>
        <w:t>i</w:t>
      </w:r>
      <w:r w:rsidR="00537ED5" w:rsidRPr="00030682">
        <w:rPr>
          <w:rFonts w:ascii="Times New Roman" w:hAnsi="Times New Roman" w:cs="Times New Roman"/>
        </w:rPr>
        <w:t xml:space="preserve"> folyamatos beszerzése.</w:t>
      </w:r>
    </w:p>
    <w:p w14:paraId="1EA8A7D4" w14:textId="47FCF278" w:rsidR="009E7BB1" w:rsidRPr="00030682" w:rsidRDefault="009E7BB1" w:rsidP="00256EA4">
      <w:pPr>
        <w:spacing w:line="360" w:lineRule="auto"/>
        <w:rPr>
          <w:rFonts w:ascii="Times New Roman" w:hAnsi="Times New Roman" w:cs="Times New Roman"/>
          <w:b/>
          <w:u w:val="single"/>
        </w:rPr>
      </w:pPr>
      <w:r w:rsidRPr="00030682">
        <w:rPr>
          <w:rFonts w:ascii="Times New Roman" w:hAnsi="Times New Roman" w:cs="Times New Roman"/>
          <w:b/>
          <w:u w:val="single"/>
        </w:rPr>
        <w:t>Cseppkő Óvoda, Kisértékű tárgyi eszköz beszerzés</w:t>
      </w:r>
    </w:p>
    <w:p w14:paraId="473B3DA4" w14:textId="6F14EFAD"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053C2" w:rsidRPr="00030682">
        <w:rPr>
          <w:rFonts w:ascii="Times New Roman" w:hAnsi="Times New Roman" w:cs="Times New Roman"/>
        </w:rPr>
        <w:t xml:space="preserve">  </w:t>
      </w:r>
      <w:r w:rsidR="00BD1164" w:rsidRPr="00030682">
        <w:rPr>
          <w:rFonts w:ascii="Times New Roman" w:hAnsi="Times New Roman" w:cs="Times New Roman"/>
        </w:rPr>
        <w:t xml:space="preserve"> 200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46B89D4F" w14:textId="113BBFFA" w:rsidR="00D155C3" w:rsidRPr="00030682" w:rsidRDefault="008053C2" w:rsidP="00D155C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D155C3" w:rsidRPr="00030682">
        <w:rPr>
          <w:rFonts w:ascii="Times New Roman" w:hAnsi="Times New Roman" w:cs="Times New Roman"/>
        </w:rPr>
        <w:t xml:space="preserve"> </w:t>
      </w:r>
      <w:r w:rsidR="00BD1164" w:rsidRPr="00030682">
        <w:rPr>
          <w:rFonts w:ascii="Times New Roman" w:hAnsi="Times New Roman" w:cs="Times New Roman"/>
        </w:rPr>
        <w:t>200</w:t>
      </w:r>
      <w:r w:rsidR="0088522F" w:rsidRPr="00030682">
        <w:rPr>
          <w:rFonts w:ascii="Times New Roman" w:hAnsi="Times New Roman" w:cs="Times New Roman"/>
        </w:rPr>
        <w:t> </w:t>
      </w:r>
      <w:r w:rsidR="00D155C3" w:rsidRPr="00030682">
        <w:rPr>
          <w:rFonts w:ascii="Times New Roman" w:hAnsi="Times New Roman" w:cs="Times New Roman"/>
        </w:rPr>
        <w:t>000</w:t>
      </w:r>
      <w:r w:rsidR="0088522F" w:rsidRPr="00030682">
        <w:rPr>
          <w:rFonts w:ascii="Times New Roman" w:hAnsi="Times New Roman" w:cs="Times New Roman"/>
        </w:rPr>
        <w:t xml:space="preserve"> </w:t>
      </w:r>
      <w:r w:rsidR="00D155C3" w:rsidRPr="00030682">
        <w:rPr>
          <w:rFonts w:ascii="Times New Roman" w:hAnsi="Times New Roman" w:cs="Times New Roman"/>
        </w:rPr>
        <w:t xml:space="preserve">ezer Ft </w:t>
      </w:r>
    </w:p>
    <w:p w14:paraId="3377CCA5" w14:textId="02ED5E51"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BD1164" w:rsidRPr="00030682">
        <w:rPr>
          <w:rFonts w:ascii="Times New Roman" w:hAnsi="Times New Roman" w:cs="Times New Roman"/>
        </w:rPr>
        <w:t xml:space="preserve">     </w:t>
      </w:r>
      <w:r w:rsidR="00072287" w:rsidRPr="00030682">
        <w:rPr>
          <w:rFonts w:ascii="Times New Roman" w:hAnsi="Times New Roman" w:cs="Times New Roman"/>
        </w:rPr>
        <w:t xml:space="preserve">  </w:t>
      </w:r>
      <w:r w:rsidR="00F64C1F" w:rsidRPr="00030682">
        <w:rPr>
          <w:rFonts w:ascii="Times New Roman" w:hAnsi="Times New Roman" w:cs="Times New Roman"/>
        </w:rPr>
        <w:t xml:space="preserve"> </w:t>
      </w:r>
      <w:r w:rsidR="00BD1164" w:rsidRPr="00030682">
        <w:rPr>
          <w:rFonts w:ascii="Times New Roman" w:hAnsi="Times New Roman" w:cs="Times New Roman"/>
        </w:rPr>
        <w:t xml:space="preserve"> </w:t>
      </w:r>
      <w:r w:rsidRPr="00030682">
        <w:rPr>
          <w:rFonts w:ascii="Times New Roman" w:hAnsi="Times New Roman" w:cs="Times New Roman"/>
        </w:rPr>
        <w:t>2018</w:t>
      </w:r>
      <w:r w:rsidR="000B2E82">
        <w:rPr>
          <w:rFonts w:ascii="Times New Roman" w:hAnsi="Times New Roman" w:cs="Times New Roman"/>
        </w:rPr>
        <w:t>.</w:t>
      </w:r>
      <w:r w:rsidRPr="00030682">
        <w:rPr>
          <w:rFonts w:ascii="Times New Roman" w:hAnsi="Times New Roman" w:cs="Times New Roman"/>
        </w:rPr>
        <w:t xml:space="preserve"> év</w:t>
      </w:r>
      <w:r w:rsidR="00BD1164" w:rsidRPr="00030682">
        <w:rPr>
          <w:rFonts w:ascii="Times New Roman" w:hAnsi="Times New Roman" w:cs="Times New Roman"/>
        </w:rPr>
        <w:t xml:space="preserve">   </w:t>
      </w:r>
    </w:p>
    <w:p w14:paraId="15F2B3D4" w14:textId="671B8847"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BD1164" w:rsidRPr="00030682">
        <w:rPr>
          <w:rFonts w:ascii="Times New Roman" w:hAnsi="Times New Roman" w:cs="Times New Roman"/>
        </w:rPr>
        <w:t>kötelező</w:t>
      </w:r>
    </w:p>
    <w:p w14:paraId="2647EA48" w14:textId="2FF38182" w:rsidR="006C3AD5" w:rsidRPr="00030682" w:rsidRDefault="006C3AD5" w:rsidP="00D155C3">
      <w:pPr>
        <w:spacing w:after="0"/>
        <w:ind w:left="2124"/>
        <w:rPr>
          <w:rFonts w:ascii="Times New Roman" w:hAnsi="Times New Roman" w:cs="Times New Roman"/>
        </w:rPr>
      </w:pPr>
    </w:p>
    <w:p w14:paraId="0E398F01" w14:textId="697F9525" w:rsidR="00D155C3" w:rsidRPr="00030682" w:rsidRDefault="0022365C" w:rsidP="00537ED5">
      <w:pPr>
        <w:jc w:val="both"/>
        <w:rPr>
          <w:rFonts w:ascii="Times New Roman" w:hAnsi="Times New Roman" w:cs="Times New Roman"/>
        </w:rPr>
      </w:pPr>
      <w:r w:rsidRPr="00030682">
        <w:rPr>
          <w:rFonts w:ascii="Times New Roman" w:hAnsi="Times New Roman" w:cs="Times New Roman"/>
        </w:rPr>
        <w:t>A napi folyamatos működés fenntartásához elengedhetetlenül szükséges kisértékű tárgyi eszközök év közben történő, a felmerülő igén</w:t>
      </w:r>
      <w:r w:rsidR="009F0149" w:rsidRPr="00030682">
        <w:rPr>
          <w:rFonts w:ascii="Times New Roman" w:hAnsi="Times New Roman" w:cs="Times New Roman"/>
        </w:rPr>
        <w:t>y szerint</w:t>
      </w:r>
      <w:r w:rsidR="000B2E82">
        <w:rPr>
          <w:rFonts w:ascii="Times New Roman" w:hAnsi="Times New Roman" w:cs="Times New Roman"/>
        </w:rPr>
        <w:t>i</w:t>
      </w:r>
      <w:r w:rsidR="009F0149" w:rsidRPr="00030682">
        <w:rPr>
          <w:rFonts w:ascii="Times New Roman" w:hAnsi="Times New Roman" w:cs="Times New Roman"/>
        </w:rPr>
        <w:t xml:space="preserve"> folyamatos beszerzése.</w:t>
      </w:r>
    </w:p>
    <w:p w14:paraId="331CB6E8" w14:textId="58C3130F" w:rsidR="00440EF0" w:rsidRPr="00030682" w:rsidRDefault="00440EF0" w:rsidP="00256EA4">
      <w:pPr>
        <w:spacing w:line="360" w:lineRule="auto"/>
        <w:rPr>
          <w:rFonts w:ascii="Times New Roman" w:hAnsi="Times New Roman" w:cs="Times New Roman"/>
          <w:b/>
          <w:u w:val="single"/>
        </w:rPr>
      </w:pPr>
      <w:r w:rsidRPr="00030682">
        <w:rPr>
          <w:rFonts w:ascii="Times New Roman" w:hAnsi="Times New Roman" w:cs="Times New Roman"/>
          <w:b/>
          <w:u w:val="single"/>
        </w:rPr>
        <w:t>FROKK, Ki</w:t>
      </w:r>
      <w:r w:rsidR="00256EA4" w:rsidRPr="00030682">
        <w:rPr>
          <w:rFonts w:ascii="Times New Roman" w:hAnsi="Times New Roman" w:cs="Times New Roman"/>
          <w:b/>
          <w:u w:val="single"/>
        </w:rPr>
        <w:t>sértékű tárgyi eszköz beszerzés</w:t>
      </w:r>
    </w:p>
    <w:p w14:paraId="6FA1AE1B" w14:textId="6A9049DD"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053C2" w:rsidRPr="00030682">
        <w:rPr>
          <w:rFonts w:ascii="Times New Roman" w:hAnsi="Times New Roman" w:cs="Times New Roman"/>
        </w:rPr>
        <w:t xml:space="preserve"> </w:t>
      </w:r>
      <w:r w:rsidRPr="00030682">
        <w:rPr>
          <w:rFonts w:ascii="Times New Roman" w:hAnsi="Times New Roman" w:cs="Times New Roman"/>
        </w:rPr>
        <w:t xml:space="preserve"> </w:t>
      </w:r>
      <w:r w:rsidR="00440EF0" w:rsidRPr="00030682">
        <w:rPr>
          <w:rFonts w:ascii="Times New Roman" w:hAnsi="Times New Roman" w:cs="Times New Roman"/>
        </w:rPr>
        <w:t>200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28A13B1F" w14:textId="3C6E9DB8"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40EF0" w:rsidRPr="00030682">
        <w:rPr>
          <w:rFonts w:ascii="Times New Roman" w:hAnsi="Times New Roman" w:cs="Times New Roman"/>
        </w:rPr>
        <w:t xml:space="preserve"> </w:t>
      </w:r>
      <w:r w:rsidR="008053C2" w:rsidRPr="00030682">
        <w:rPr>
          <w:rFonts w:ascii="Times New Roman" w:hAnsi="Times New Roman" w:cs="Times New Roman"/>
        </w:rPr>
        <w:t xml:space="preserve"> </w:t>
      </w:r>
      <w:r w:rsidR="00440EF0" w:rsidRPr="00030682">
        <w:rPr>
          <w:rFonts w:ascii="Times New Roman" w:hAnsi="Times New Roman" w:cs="Times New Roman"/>
        </w:rPr>
        <w:t xml:space="preserve"> 200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4C65CABC" w14:textId="67480B5C"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166559" w:rsidRPr="00030682">
        <w:rPr>
          <w:rFonts w:ascii="Times New Roman" w:hAnsi="Times New Roman" w:cs="Times New Roman"/>
        </w:rPr>
        <w:t xml:space="preserve">     </w:t>
      </w:r>
      <w:r w:rsidR="00551B35" w:rsidRPr="00030682">
        <w:rPr>
          <w:rFonts w:ascii="Times New Roman" w:hAnsi="Times New Roman" w:cs="Times New Roman"/>
        </w:rPr>
        <w:t xml:space="preserve"> </w:t>
      </w:r>
      <w:r w:rsidR="00440EF0" w:rsidRPr="00030682">
        <w:rPr>
          <w:rFonts w:ascii="Times New Roman" w:hAnsi="Times New Roman" w:cs="Times New Roman"/>
        </w:rPr>
        <w:t xml:space="preserve"> </w:t>
      </w:r>
      <w:r w:rsidRPr="00030682">
        <w:rPr>
          <w:rFonts w:ascii="Times New Roman" w:hAnsi="Times New Roman" w:cs="Times New Roman"/>
        </w:rPr>
        <w:t>2018</w:t>
      </w:r>
      <w:r w:rsidR="000B2E82">
        <w:rPr>
          <w:rFonts w:ascii="Times New Roman" w:hAnsi="Times New Roman" w:cs="Times New Roman"/>
        </w:rPr>
        <w:t>.</w:t>
      </w:r>
      <w:r w:rsidRPr="00030682">
        <w:rPr>
          <w:rFonts w:ascii="Times New Roman" w:hAnsi="Times New Roman" w:cs="Times New Roman"/>
        </w:rPr>
        <w:t xml:space="preserve"> év</w:t>
      </w:r>
    </w:p>
    <w:p w14:paraId="683874E5" w14:textId="2FA818B3" w:rsidR="00D155C3" w:rsidRPr="00030682" w:rsidRDefault="00D155C3" w:rsidP="009F0149">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166559" w:rsidRPr="00030682">
        <w:rPr>
          <w:rFonts w:ascii="Times New Roman" w:hAnsi="Times New Roman" w:cs="Times New Roman"/>
        </w:rPr>
        <w:t xml:space="preserve">       </w:t>
      </w:r>
      <w:r w:rsidR="00440EF0" w:rsidRPr="00030682">
        <w:rPr>
          <w:rFonts w:ascii="Times New Roman" w:hAnsi="Times New Roman" w:cs="Times New Roman"/>
        </w:rPr>
        <w:t>kötelező</w:t>
      </w:r>
    </w:p>
    <w:p w14:paraId="563C14F6" w14:textId="59FCFB21" w:rsidR="009F0149" w:rsidRPr="00030682" w:rsidRDefault="009F0149" w:rsidP="009F0149">
      <w:pPr>
        <w:jc w:val="both"/>
        <w:rPr>
          <w:rFonts w:ascii="Times New Roman" w:hAnsi="Times New Roman" w:cs="Times New Roman"/>
        </w:rPr>
      </w:pPr>
    </w:p>
    <w:p w14:paraId="52238C31" w14:textId="5E89938B" w:rsidR="00904238" w:rsidRPr="003A605F" w:rsidRDefault="009F0149" w:rsidP="003A605F">
      <w:pPr>
        <w:jc w:val="both"/>
        <w:rPr>
          <w:rFonts w:ascii="Times New Roman" w:hAnsi="Times New Roman" w:cs="Times New Roman"/>
        </w:rPr>
      </w:pPr>
      <w:r w:rsidRPr="00030682">
        <w:rPr>
          <w:rFonts w:ascii="Times New Roman" w:hAnsi="Times New Roman" w:cs="Times New Roman"/>
        </w:rPr>
        <w:t>A napi folyamatos működés fenntartásához elengedhetetlenül szükséges kisértékű tárgyi eszközök év közben történő, a felmerülő igény</w:t>
      </w:r>
      <w:r w:rsidR="00537ED5" w:rsidRPr="00030682">
        <w:rPr>
          <w:rFonts w:ascii="Times New Roman" w:hAnsi="Times New Roman" w:cs="Times New Roman"/>
        </w:rPr>
        <w:t xml:space="preserve"> szerint</w:t>
      </w:r>
      <w:r w:rsidR="000B2E82">
        <w:rPr>
          <w:rFonts w:ascii="Times New Roman" w:hAnsi="Times New Roman" w:cs="Times New Roman"/>
        </w:rPr>
        <w:t>i</w:t>
      </w:r>
      <w:r w:rsidR="00537ED5" w:rsidRPr="00030682">
        <w:rPr>
          <w:rFonts w:ascii="Times New Roman" w:hAnsi="Times New Roman" w:cs="Times New Roman"/>
        </w:rPr>
        <w:t xml:space="preserve"> folyamatos beszerzése.</w:t>
      </w:r>
    </w:p>
    <w:p w14:paraId="53FB8920" w14:textId="55D7C814" w:rsidR="004B47D5" w:rsidRPr="00030682" w:rsidRDefault="004B47D5" w:rsidP="00256EA4">
      <w:pPr>
        <w:spacing w:line="360" w:lineRule="auto"/>
        <w:rPr>
          <w:rFonts w:ascii="Times New Roman" w:hAnsi="Times New Roman" w:cs="Times New Roman"/>
          <w:b/>
          <w:u w:val="single"/>
        </w:rPr>
      </w:pPr>
      <w:r w:rsidRPr="00030682">
        <w:rPr>
          <w:rFonts w:ascii="Times New Roman" w:hAnsi="Times New Roman" w:cs="Times New Roman"/>
          <w:b/>
          <w:u w:val="single"/>
        </w:rPr>
        <w:t>Deák 17 Galéria, Ki</w:t>
      </w:r>
      <w:r w:rsidR="00256EA4" w:rsidRPr="00030682">
        <w:rPr>
          <w:rFonts w:ascii="Times New Roman" w:hAnsi="Times New Roman" w:cs="Times New Roman"/>
          <w:b/>
          <w:u w:val="single"/>
        </w:rPr>
        <w:t>sértékű tárgyi eszköz beszerzés</w:t>
      </w:r>
    </w:p>
    <w:p w14:paraId="73C87015" w14:textId="71179614"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8053C2" w:rsidRPr="00030682">
        <w:rPr>
          <w:rFonts w:ascii="Times New Roman" w:hAnsi="Times New Roman" w:cs="Times New Roman"/>
        </w:rPr>
        <w:t xml:space="preserve"> </w:t>
      </w:r>
      <w:r w:rsidRPr="00030682">
        <w:rPr>
          <w:rFonts w:ascii="Times New Roman" w:hAnsi="Times New Roman" w:cs="Times New Roman"/>
        </w:rPr>
        <w:t xml:space="preserve"> </w:t>
      </w:r>
      <w:r w:rsidR="004B47D5" w:rsidRPr="00030682">
        <w:rPr>
          <w:rFonts w:ascii="Times New Roman" w:hAnsi="Times New Roman" w:cs="Times New Roman"/>
        </w:rPr>
        <w:t>200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6B80BF33" w14:textId="30E55F93"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053C2" w:rsidRPr="00030682">
        <w:rPr>
          <w:rFonts w:ascii="Times New Roman" w:hAnsi="Times New Roman" w:cs="Times New Roman"/>
        </w:rPr>
        <w:t xml:space="preserve"> </w:t>
      </w:r>
      <w:r w:rsidR="004B47D5" w:rsidRPr="00030682">
        <w:rPr>
          <w:rFonts w:ascii="Times New Roman" w:hAnsi="Times New Roman" w:cs="Times New Roman"/>
        </w:rPr>
        <w:t xml:space="preserve">  200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4534052F" w14:textId="51E8C2A2"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744FB" w:rsidRPr="00030682">
        <w:rPr>
          <w:rFonts w:ascii="Times New Roman" w:hAnsi="Times New Roman" w:cs="Times New Roman"/>
        </w:rPr>
        <w:t xml:space="preserve">       </w:t>
      </w:r>
      <w:r w:rsidR="00551B35" w:rsidRPr="00030682">
        <w:rPr>
          <w:rFonts w:ascii="Times New Roman" w:hAnsi="Times New Roman" w:cs="Times New Roman"/>
        </w:rPr>
        <w:t xml:space="preserve"> </w:t>
      </w:r>
      <w:r w:rsidR="004B47D5" w:rsidRPr="00030682">
        <w:rPr>
          <w:rFonts w:ascii="Times New Roman" w:hAnsi="Times New Roman" w:cs="Times New Roman"/>
        </w:rPr>
        <w:t>2018</w:t>
      </w:r>
      <w:r w:rsidR="000B2E82">
        <w:rPr>
          <w:rFonts w:ascii="Times New Roman" w:hAnsi="Times New Roman" w:cs="Times New Roman"/>
        </w:rPr>
        <w:t>.</w:t>
      </w:r>
      <w:r w:rsidR="004B47D5" w:rsidRPr="00030682">
        <w:rPr>
          <w:rFonts w:ascii="Times New Roman" w:hAnsi="Times New Roman" w:cs="Times New Roman"/>
        </w:rPr>
        <w:t xml:space="preserve"> </w:t>
      </w:r>
      <w:r w:rsidRPr="00030682">
        <w:rPr>
          <w:rFonts w:ascii="Times New Roman" w:hAnsi="Times New Roman" w:cs="Times New Roman"/>
        </w:rPr>
        <w:t>év</w:t>
      </w:r>
    </w:p>
    <w:p w14:paraId="77B7A713" w14:textId="57AA9246" w:rsidR="00D155C3" w:rsidRPr="00030682" w:rsidRDefault="00D155C3" w:rsidP="00D155C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D744FB" w:rsidRPr="00030682">
        <w:rPr>
          <w:rFonts w:ascii="Times New Roman" w:hAnsi="Times New Roman" w:cs="Times New Roman"/>
        </w:rPr>
        <w:t xml:space="preserve">     </w:t>
      </w:r>
      <w:r w:rsidRPr="00030682">
        <w:rPr>
          <w:rFonts w:ascii="Times New Roman" w:hAnsi="Times New Roman" w:cs="Times New Roman"/>
        </w:rPr>
        <w:t xml:space="preserve">  </w:t>
      </w:r>
      <w:r w:rsidR="004B47D5" w:rsidRPr="00030682">
        <w:rPr>
          <w:rFonts w:ascii="Times New Roman" w:hAnsi="Times New Roman" w:cs="Times New Roman"/>
        </w:rPr>
        <w:t>kötelező</w:t>
      </w:r>
    </w:p>
    <w:p w14:paraId="406879B2" w14:textId="03117164" w:rsidR="007D4605" w:rsidRPr="00030682" w:rsidRDefault="007D4605" w:rsidP="00D155C3">
      <w:pPr>
        <w:spacing w:after="0"/>
        <w:ind w:left="2124"/>
        <w:rPr>
          <w:rFonts w:ascii="Times New Roman" w:hAnsi="Times New Roman" w:cs="Times New Roman"/>
        </w:rPr>
      </w:pPr>
    </w:p>
    <w:p w14:paraId="74FECDEE" w14:textId="5EEE12F0" w:rsidR="00B66A50" w:rsidRPr="003A605F" w:rsidRDefault="007D4605" w:rsidP="003A605F">
      <w:pPr>
        <w:jc w:val="both"/>
        <w:rPr>
          <w:rFonts w:ascii="Times New Roman" w:hAnsi="Times New Roman" w:cs="Times New Roman"/>
        </w:rPr>
      </w:pPr>
      <w:r w:rsidRPr="00030682">
        <w:rPr>
          <w:rFonts w:ascii="Times New Roman" w:hAnsi="Times New Roman" w:cs="Times New Roman"/>
        </w:rPr>
        <w:t>A napi folyamatos működés fenntartásához elengedhetetlenül szükséges kisértékű tárgyi eszközök év közben történő, a felmerülő igény</w:t>
      </w:r>
      <w:r w:rsidR="0013079C" w:rsidRPr="00030682">
        <w:rPr>
          <w:rFonts w:ascii="Times New Roman" w:hAnsi="Times New Roman" w:cs="Times New Roman"/>
        </w:rPr>
        <w:t xml:space="preserve"> szerint</w:t>
      </w:r>
      <w:r w:rsidR="000B2E82">
        <w:rPr>
          <w:rFonts w:ascii="Times New Roman" w:hAnsi="Times New Roman" w:cs="Times New Roman"/>
        </w:rPr>
        <w:t>i</w:t>
      </w:r>
      <w:r w:rsidR="0013079C" w:rsidRPr="00030682">
        <w:rPr>
          <w:rFonts w:ascii="Times New Roman" w:hAnsi="Times New Roman" w:cs="Times New Roman"/>
        </w:rPr>
        <w:t xml:space="preserve"> folyamatos beszerzése.</w:t>
      </w:r>
    </w:p>
    <w:p w14:paraId="6D9C5DFC" w14:textId="77777777" w:rsidR="00B50FC6" w:rsidRDefault="00B50FC6" w:rsidP="00BB71A4">
      <w:pPr>
        <w:jc w:val="center"/>
        <w:rPr>
          <w:rFonts w:ascii="Times New Roman" w:hAnsi="Times New Roman" w:cs="Times New Roman"/>
          <w:b/>
          <w:sz w:val="26"/>
          <w:szCs w:val="26"/>
        </w:rPr>
      </w:pPr>
    </w:p>
    <w:p w14:paraId="77803D3F" w14:textId="5D06EC19" w:rsidR="004F65E7" w:rsidRPr="00030682" w:rsidRDefault="004F65E7" w:rsidP="00BB71A4">
      <w:pPr>
        <w:jc w:val="center"/>
        <w:rPr>
          <w:rFonts w:ascii="Times New Roman" w:hAnsi="Times New Roman" w:cs="Times New Roman"/>
          <w:b/>
          <w:sz w:val="26"/>
          <w:szCs w:val="26"/>
        </w:rPr>
      </w:pPr>
      <w:r w:rsidRPr="00030682">
        <w:rPr>
          <w:rFonts w:ascii="Times New Roman" w:hAnsi="Times New Roman" w:cs="Times New Roman"/>
          <w:b/>
          <w:sz w:val="26"/>
          <w:szCs w:val="26"/>
        </w:rPr>
        <w:lastRenderedPageBreak/>
        <w:t>Kulturális feladatok</w:t>
      </w:r>
    </w:p>
    <w:p w14:paraId="0DBA9107" w14:textId="77777777" w:rsidR="004F65E7" w:rsidRPr="00030682" w:rsidRDefault="004F65E7" w:rsidP="004F65E7">
      <w:pPr>
        <w:spacing w:line="360" w:lineRule="auto"/>
        <w:rPr>
          <w:rFonts w:ascii="Times New Roman" w:hAnsi="Times New Roman" w:cs="Times New Roman"/>
          <w:b/>
          <w:u w:val="single"/>
        </w:rPr>
      </w:pPr>
      <w:r w:rsidRPr="00030682">
        <w:rPr>
          <w:rFonts w:ascii="Times New Roman" w:hAnsi="Times New Roman" w:cs="Times New Roman"/>
          <w:b/>
          <w:u w:val="single"/>
        </w:rPr>
        <w:t>Fővárosi Állat- és Nyövénykert</w:t>
      </w:r>
    </w:p>
    <w:p w14:paraId="2C0136E8" w14:textId="2C989D8C" w:rsidR="004F65E7" w:rsidRPr="00030682" w:rsidRDefault="004F65E7" w:rsidP="00256EA4">
      <w:pPr>
        <w:spacing w:line="360" w:lineRule="auto"/>
        <w:rPr>
          <w:rFonts w:ascii="Times New Roman" w:hAnsi="Times New Roman" w:cs="Times New Roman"/>
          <w:b/>
          <w:u w:val="single"/>
        </w:rPr>
      </w:pPr>
      <w:r w:rsidRPr="00030682">
        <w:rPr>
          <w:rFonts w:ascii="Times New Roman" w:hAnsi="Times New Roman" w:cs="Times New Roman"/>
          <w:b/>
          <w:u w:val="single"/>
        </w:rPr>
        <w:t>FÁNK Hermina Garázs tervezése és meg</w:t>
      </w:r>
      <w:r w:rsidR="00256EA4" w:rsidRPr="00030682">
        <w:rPr>
          <w:rFonts w:ascii="Times New Roman" w:hAnsi="Times New Roman" w:cs="Times New Roman"/>
          <w:b/>
          <w:u w:val="single"/>
        </w:rPr>
        <w:t>valósítása</w:t>
      </w:r>
    </w:p>
    <w:p w14:paraId="45A4214C" w14:textId="658A202F" w:rsidR="004F65E7" w:rsidRPr="00030682" w:rsidRDefault="00F9550F" w:rsidP="004F65E7">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A6A78">
        <w:rPr>
          <w:rFonts w:ascii="Times New Roman" w:hAnsi="Times New Roman" w:cs="Times New Roman"/>
        </w:rPr>
        <w:t xml:space="preserve">  2 </w:t>
      </w:r>
      <w:r w:rsidR="004F65E7" w:rsidRPr="00030682">
        <w:rPr>
          <w:rFonts w:ascii="Times New Roman" w:hAnsi="Times New Roman" w:cs="Times New Roman"/>
        </w:rPr>
        <w:t>659 000</w:t>
      </w:r>
      <w:r w:rsidR="0088522F" w:rsidRPr="00030682">
        <w:rPr>
          <w:rFonts w:ascii="Times New Roman" w:hAnsi="Times New Roman" w:cs="Times New Roman"/>
        </w:rPr>
        <w:t xml:space="preserve"> </w:t>
      </w:r>
      <w:r w:rsidR="004F65E7" w:rsidRPr="00030682">
        <w:rPr>
          <w:rFonts w:ascii="Times New Roman" w:hAnsi="Times New Roman" w:cs="Times New Roman"/>
        </w:rPr>
        <w:t xml:space="preserve">ezer Ft </w:t>
      </w:r>
    </w:p>
    <w:p w14:paraId="449E313B" w14:textId="4C5E4ADC" w:rsidR="004F65E7" w:rsidRPr="00030682" w:rsidRDefault="00F9550F" w:rsidP="004F65E7">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A6A78">
        <w:rPr>
          <w:rFonts w:ascii="Times New Roman" w:hAnsi="Times New Roman" w:cs="Times New Roman"/>
        </w:rPr>
        <w:t xml:space="preserve"> 5 </w:t>
      </w:r>
      <w:r w:rsidR="004F65E7" w:rsidRPr="00030682">
        <w:rPr>
          <w:rFonts w:ascii="Times New Roman" w:hAnsi="Times New Roman" w:cs="Times New Roman"/>
        </w:rPr>
        <w:t>717 000</w:t>
      </w:r>
      <w:r w:rsidR="0088522F" w:rsidRPr="00030682">
        <w:rPr>
          <w:rFonts w:ascii="Times New Roman" w:hAnsi="Times New Roman" w:cs="Times New Roman"/>
        </w:rPr>
        <w:t xml:space="preserve"> </w:t>
      </w:r>
      <w:r w:rsidR="004F65E7" w:rsidRPr="00030682">
        <w:rPr>
          <w:rFonts w:ascii="Times New Roman" w:hAnsi="Times New Roman" w:cs="Times New Roman"/>
        </w:rPr>
        <w:t xml:space="preserve">ezer Ft </w:t>
      </w:r>
    </w:p>
    <w:p w14:paraId="03D38F5C" w14:textId="06A4651C" w:rsidR="004F65E7" w:rsidRPr="00030682" w:rsidRDefault="004F65E7" w:rsidP="004F65E7">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744FB" w:rsidRPr="00030682">
        <w:rPr>
          <w:rFonts w:ascii="Times New Roman" w:hAnsi="Times New Roman" w:cs="Times New Roman"/>
        </w:rPr>
        <w:t xml:space="preserve"> </w:t>
      </w:r>
      <w:r w:rsidR="00551B35" w:rsidRPr="00030682">
        <w:rPr>
          <w:rFonts w:ascii="Times New Roman" w:hAnsi="Times New Roman" w:cs="Times New Roman"/>
        </w:rPr>
        <w:t>2017-2019 évek</w:t>
      </w:r>
    </w:p>
    <w:p w14:paraId="662F779D" w14:textId="1D4B6EC6" w:rsidR="004F65E7" w:rsidRPr="00030682" w:rsidRDefault="004F65E7" w:rsidP="004F65E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53F227E1" w14:textId="434626D3" w:rsidR="00C1644B" w:rsidRPr="00030682" w:rsidRDefault="00C1644B" w:rsidP="00C1644B">
      <w:pPr>
        <w:spacing w:after="0"/>
        <w:rPr>
          <w:rFonts w:ascii="Times New Roman" w:hAnsi="Times New Roman" w:cs="Times New Roman"/>
        </w:rPr>
      </w:pPr>
    </w:p>
    <w:p w14:paraId="320A6317" w14:textId="3E48171F" w:rsidR="00537ED5" w:rsidRPr="00030682" w:rsidRDefault="00C1644B" w:rsidP="00590F2D">
      <w:pPr>
        <w:jc w:val="both"/>
        <w:rPr>
          <w:rFonts w:ascii="Times New Roman" w:hAnsi="Times New Roman" w:cs="Times New Roman"/>
        </w:rPr>
      </w:pPr>
      <w:r w:rsidRPr="00030682">
        <w:rPr>
          <w:rFonts w:ascii="Times New Roman" w:hAnsi="Times New Roman" w:cs="Times New Roman"/>
        </w:rPr>
        <w:t>A Hermina Garázs a Liget Projekthez kapcsolódva, a Kormányhatározat 1348/2017. (VI.20.) értelmében a Fővárosi Önkormányzat tulajdonában álló, a FÁNK földhasználati jogával terhelt, Budapest 29753 helyrajzi számú, természetben Budapest XIV. kerület Állatkerti körút 14-16. a volt Vidámpark területén valósul meg. A kivitelezés az elkészült kiviteli tervek után kezdődhet el. Teljes mértékben állami támogatással megvalósuló feladat.</w:t>
      </w:r>
    </w:p>
    <w:p w14:paraId="6F9ED132" w14:textId="23E8B8E8" w:rsidR="00D56979" w:rsidRPr="00030682" w:rsidRDefault="00D56979" w:rsidP="00032652">
      <w:pPr>
        <w:jc w:val="center"/>
        <w:rPr>
          <w:rFonts w:ascii="Times New Roman" w:hAnsi="Times New Roman" w:cs="Times New Roman"/>
          <w:b/>
          <w:sz w:val="26"/>
          <w:szCs w:val="26"/>
        </w:rPr>
      </w:pPr>
      <w:r w:rsidRPr="00030682">
        <w:rPr>
          <w:rFonts w:ascii="Times New Roman" w:hAnsi="Times New Roman" w:cs="Times New Roman"/>
          <w:b/>
          <w:sz w:val="26"/>
          <w:szCs w:val="26"/>
        </w:rPr>
        <w:t xml:space="preserve">Közlekedési feladatok </w:t>
      </w:r>
    </w:p>
    <w:p w14:paraId="4D8ADA8D" w14:textId="4526E0DC" w:rsidR="00D56979" w:rsidRPr="00030682" w:rsidRDefault="00D56979" w:rsidP="002E3265">
      <w:pPr>
        <w:spacing w:line="360" w:lineRule="auto"/>
        <w:rPr>
          <w:rFonts w:ascii="Times New Roman" w:hAnsi="Times New Roman" w:cs="Times New Roman"/>
          <w:b/>
          <w:u w:val="single"/>
        </w:rPr>
      </w:pPr>
      <w:r w:rsidRPr="00030682">
        <w:rPr>
          <w:rFonts w:ascii="Times New Roman" w:hAnsi="Times New Roman" w:cs="Times New Roman"/>
          <w:b/>
          <w:u w:val="single"/>
        </w:rPr>
        <w:t>Forg</w:t>
      </w:r>
      <w:r w:rsidR="002E3265" w:rsidRPr="00030682">
        <w:rPr>
          <w:rFonts w:ascii="Times New Roman" w:hAnsi="Times New Roman" w:cs="Times New Roman"/>
          <w:b/>
          <w:u w:val="single"/>
        </w:rPr>
        <w:t>alomtechnikai intézkedések 2018</w:t>
      </w:r>
      <w:r w:rsidR="00E9242C">
        <w:rPr>
          <w:rFonts w:ascii="Times New Roman" w:hAnsi="Times New Roman" w:cs="Times New Roman"/>
          <w:b/>
          <w:u w:val="single"/>
        </w:rPr>
        <w:t>.</w:t>
      </w:r>
    </w:p>
    <w:p w14:paraId="62EF402B" w14:textId="215B83E2" w:rsidR="00D56979" w:rsidRPr="00030682" w:rsidRDefault="00D56979" w:rsidP="00D5697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F9550F" w:rsidRPr="00030682">
        <w:rPr>
          <w:rFonts w:ascii="Times New Roman" w:hAnsi="Times New Roman" w:cs="Times New Roman"/>
        </w:rPr>
        <w:t xml:space="preserve">  </w:t>
      </w:r>
      <w:r w:rsidRPr="00030682">
        <w:rPr>
          <w:rFonts w:ascii="Times New Roman" w:hAnsi="Times New Roman" w:cs="Times New Roman"/>
        </w:rPr>
        <w:t>397</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F7D8F82" w14:textId="4EDF3DDB" w:rsidR="00D56979" w:rsidRPr="00030682" w:rsidRDefault="00D56979" w:rsidP="00D5697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F9550F" w:rsidRPr="00030682">
        <w:rPr>
          <w:rFonts w:ascii="Times New Roman" w:hAnsi="Times New Roman" w:cs="Times New Roman"/>
        </w:rPr>
        <w:t xml:space="preserve"> </w:t>
      </w:r>
      <w:r w:rsidRPr="00030682">
        <w:rPr>
          <w:rFonts w:ascii="Times New Roman" w:hAnsi="Times New Roman" w:cs="Times New Roman"/>
        </w:rPr>
        <w:t xml:space="preserve"> 397</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EF7388E" w14:textId="7F8D1F66" w:rsidR="00D56979" w:rsidRPr="00030682" w:rsidRDefault="00D56979" w:rsidP="00D5697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2018</w:t>
      </w:r>
      <w:r w:rsidR="00E9242C">
        <w:rPr>
          <w:rFonts w:ascii="Times New Roman" w:hAnsi="Times New Roman" w:cs="Times New Roman"/>
        </w:rPr>
        <w:t>.</w:t>
      </w:r>
      <w:r w:rsidRPr="00030682">
        <w:rPr>
          <w:rFonts w:ascii="Times New Roman" w:hAnsi="Times New Roman" w:cs="Times New Roman"/>
        </w:rPr>
        <w:t xml:space="preserve"> év</w:t>
      </w:r>
    </w:p>
    <w:p w14:paraId="4D41809E" w14:textId="68058ED0" w:rsidR="00D56979" w:rsidRPr="00030682" w:rsidRDefault="00D56979" w:rsidP="00D56979">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2639C2" w:rsidRPr="00030682">
        <w:rPr>
          <w:rFonts w:ascii="Times New Roman" w:hAnsi="Times New Roman" w:cs="Times New Roman"/>
        </w:rPr>
        <w:t xml:space="preserve">    </w:t>
      </w:r>
      <w:r w:rsidRPr="00030682">
        <w:rPr>
          <w:rFonts w:ascii="Times New Roman" w:hAnsi="Times New Roman" w:cs="Times New Roman"/>
        </w:rPr>
        <w:t xml:space="preserve">  kötelező</w:t>
      </w:r>
    </w:p>
    <w:p w14:paraId="66BC52E8" w14:textId="61C57B3A" w:rsidR="004D0C5C" w:rsidRPr="00030682" w:rsidRDefault="004D0C5C" w:rsidP="00D56979">
      <w:pPr>
        <w:spacing w:after="0"/>
        <w:ind w:left="2124"/>
        <w:rPr>
          <w:rFonts w:ascii="Times New Roman" w:hAnsi="Times New Roman" w:cs="Times New Roman"/>
        </w:rPr>
      </w:pPr>
    </w:p>
    <w:p w14:paraId="53F6A8B0" w14:textId="570BD458" w:rsidR="00256EA4" w:rsidRPr="00030682" w:rsidRDefault="004D0C5C" w:rsidP="00CB1B33">
      <w:pPr>
        <w:spacing w:after="0"/>
        <w:rPr>
          <w:rFonts w:ascii="Times New Roman" w:hAnsi="Times New Roman" w:cs="Times New Roman"/>
        </w:rPr>
      </w:pPr>
      <w:r w:rsidRPr="00030682">
        <w:rPr>
          <w:rFonts w:ascii="Times New Roman" w:hAnsi="Times New Roman" w:cs="Times New Roman"/>
        </w:rPr>
        <w:t>Budapest Közút feladata a Közútkezelési Feladat-ellátás körébe tartozó forgalomtechnikai felújítások, melynek megvalósítására ad fedezetet a 2018. évi előirányzat. Te</w:t>
      </w:r>
      <w:r w:rsidR="00CC2016" w:rsidRPr="00030682">
        <w:rPr>
          <w:rFonts w:ascii="Times New Roman" w:hAnsi="Times New Roman" w:cs="Times New Roman"/>
        </w:rPr>
        <w:t>r</w:t>
      </w:r>
      <w:r w:rsidRPr="00030682">
        <w:rPr>
          <w:rFonts w:ascii="Times New Roman" w:hAnsi="Times New Roman" w:cs="Times New Roman"/>
        </w:rPr>
        <w:t>vezett intézkedések eredményeként javul az üzembiztonság és a közösségi k</w:t>
      </w:r>
      <w:r w:rsidR="00CB1B33" w:rsidRPr="00030682">
        <w:rPr>
          <w:rFonts w:ascii="Times New Roman" w:hAnsi="Times New Roman" w:cs="Times New Roman"/>
        </w:rPr>
        <w:t>özlekedés színvonala emelkedik.</w:t>
      </w:r>
    </w:p>
    <w:p w14:paraId="7BDE196B" w14:textId="77777777" w:rsidR="00CB1B33" w:rsidRPr="00030682" w:rsidRDefault="00CB1B33" w:rsidP="00CB1B33">
      <w:pPr>
        <w:spacing w:after="0"/>
        <w:rPr>
          <w:rFonts w:ascii="Times New Roman" w:hAnsi="Times New Roman" w:cs="Times New Roman"/>
        </w:rPr>
      </w:pPr>
    </w:p>
    <w:p w14:paraId="689D11F5" w14:textId="07EF6B38" w:rsidR="00F156B5" w:rsidRPr="00030682" w:rsidRDefault="00F156B5" w:rsidP="00FA513F">
      <w:pPr>
        <w:spacing w:line="360" w:lineRule="auto"/>
        <w:rPr>
          <w:rFonts w:ascii="Times New Roman" w:hAnsi="Times New Roman" w:cs="Times New Roman"/>
          <w:b/>
          <w:u w:val="single"/>
        </w:rPr>
      </w:pPr>
      <w:r w:rsidRPr="00030682">
        <w:rPr>
          <w:rFonts w:ascii="Times New Roman" w:hAnsi="Times New Roman" w:cs="Times New Roman"/>
          <w:b/>
          <w:u w:val="single"/>
        </w:rPr>
        <w:t>2018. évi közúti forgalom</w:t>
      </w:r>
      <w:r w:rsidR="00FA513F" w:rsidRPr="00030682">
        <w:rPr>
          <w:rFonts w:ascii="Times New Roman" w:hAnsi="Times New Roman" w:cs="Times New Roman"/>
          <w:b/>
          <w:u w:val="single"/>
        </w:rPr>
        <w:t>irányítás fejlesztési programja</w:t>
      </w:r>
    </w:p>
    <w:p w14:paraId="6CC6D631" w14:textId="7556E19B"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9550F" w:rsidRPr="00030682">
        <w:rPr>
          <w:rFonts w:ascii="Times New Roman" w:hAnsi="Times New Roman" w:cs="Times New Roman"/>
        </w:rPr>
        <w:t xml:space="preserve"> </w:t>
      </w:r>
      <w:r w:rsidRPr="00030682">
        <w:rPr>
          <w:rFonts w:ascii="Times New Roman" w:hAnsi="Times New Roman" w:cs="Times New Roman"/>
        </w:rPr>
        <w:t xml:space="preserve">  540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23140F1D" w14:textId="2119E156"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F9550F" w:rsidRPr="00030682">
        <w:rPr>
          <w:rFonts w:ascii="Times New Roman" w:hAnsi="Times New Roman" w:cs="Times New Roman"/>
        </w:rPr>
        <w:t xml:space="preserve"> </w:t>
      </w:r>
      <w:r w:rsidRPr="00030682">
        <w:rPr>
          <w:rFonts w:ascii="Times New Roman" w:hAnsi="Times New Roman" w:cs="Times New Roman"/>
        </w:rPr>
        <w:t xml:space="preserve"> 540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3948202" w14:textId="63FA9732"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A92834" w:rsidRPr="00030682">
        <w:rPr>
          <w:rFonts w:ascii="Times New Roman" w:hAnsi="Times New Roman" w:cs="Times New Roman"/>
        </w:rPr>
        <w:t xml:space="preserve"> </w:t>
      </w:r>
      <w:r w:rsidRPr="00030682">
        <w:rPr>
          <w:rFonts w:ascii="Times New Roman" w:hAnsi="Times New Roman" w:cs="Times New Roman"/>
        </w:rPr>
        <w:t xml:space="preserve"> 2018</w:t>
      </w:r>
      <w:r w:rsidR="00E9242C">
        <w:rPr>
          <w:rFonts w:ascii="Times New Roman" w:hAnsi="Times New Roman" w:cs="Times New Roman"/>
        </w:rPr>
        <w:t>.</w:t>
      </w:r>
      <w:r w:rsidRPr="00030682">
        <w:rPr>
          <w:rFonts w:ascii="Times New Roman" w:hAnsi="Times New Roman" w:cs="Times New Roman"/>
        </w:rPr>
        <w:t xml:space="preserve"> év</w:t>
      </w:r>
    </w:p>
    <w:p w14:paraId="034C6298" w14:textId="49930BDE" w:rsidR="00F156B5" w:rsidRPr="00030682" w:rsidRDefault="00F156B5" w:rsidP="00D30303">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A92834" w:rsidRPr="00030682">
        <w:rPr>
          <w:rFonts w:ascii="Times New Roman" w:hAnsi="Times New Roman" w:cs="Times New Roman"/>
        </w:rPr>
        <w:t xml:space="preserve">       </w:t>
      </w:r>
      <w:r w:rsidRPr="00030682">
        <w:rPr>
          <w:rFonts w:ascii="Times New Roman" w:hAnsi="Times New Roman" w:cs="Times New Roman"/>
        </w:rPr>
        <w:t>kötelező</w:t>
      </w:r>
    </w:p>
    <w:p w14:paraId="64723FF2" w14:textId="0E0C003B" w:rsidR="000E5D4C" w:rsidRPr="00030682" w:rsidRDefault="000E5D4C" w:rsidP="00D30303">
      <w:pPr>
        <w:spacing w:after="0"/>
        <w:ind w:left="2124"/>
        <w:rPr>
          <w:rFonts w:ascii="Times New Roman" w:hAnsi="Times New Roman" w:cs="Times New Roman"/>
        </w:rPr>
      </w:pPr>
    </w:p>
    <w:p w14:paraId="0AE1BC2E" w14:textId="77777777" w:rsidR="000E5D4C" w:rsidRPr="00030682" w:rsidRDefault="000E5D4C" w:rsidP="001930CA">
      <w:pPr>
        <w:spacing w:after="0"/>
        <w:ind w:left="851"/>
        <w:jc w:val="both"/>
        <w:rPr>
          <w:rFonts w:ascii="Times New Roman" w:hAnsi="Times New Roman" w:cs="Times New Roman"/>
        </w:rPr>
      </w:pPr>
      <w:r w:rsidRPr="00030682">
        <w:rPr>
          <w:rFonts w:ascii="Times New Roman" w:hAnsi="Times New Roman" w:cs="Times New Roman"/>
        </w:rPr>
        <w:t>A fejlesztési program keretében az alábbi feladatok valósulnak meg:</w:t>
      </w:r>
    </w:p>
    <w:p w14:paraId="10FCD61A" w14:textId="77777777" w:rsidR="000E5D4C" w:rsidRPr="00030682" w:rsidRDefault="000E5D4C" w:rsidP="001930CA">
      <w:pPr>
        <w:pStyle w:val="Listaszerbekezds"/>
        <w:numPr>
          <w:ilvl w:val="0"/>
          <w:numId w:val="8"/>
        </w:numPr>
        <w:ind w:left="851" w:firstLine="0"/>
        <w:contextualSpacing/>
        <w:jc w:val="both"/>
        <w:rPr>
          <w:rFonts w:ascii="Times New Roman" w:hAnsi="Times New Roman"/>
          <w:lang w:eastAsia="en-US"/>
        </w:rPr>
      </w:pPr>
      <w:r w:rsidRPr="00030682">
        <w:rPr>
          <w:rFonts w:ascii="Times New Roman" w:hAnsi="Times New Roman"/>
          <w:lang w:eastAsia="en-US"/>
        </w:rPr>
        <w:t>Vezérlőberendezések cseréje,</w:t>
      </w:r>
    </w:p>
    <w:p w14:paraId="4EAE6F6C" w14:textId="77777777" w:rsidR="000E5D4C" w:rsidRPr="00030682" w:rsidRDefault="000E5D4C" w:rsidP="001930CA">
      <w:pPr>
        <w:pStyle w:val="Listaszerbekezds"/>
        <w:numPr>
          <w:ilvl w:val="0"/>
          <w:numId w:val="8"/>
        </w:numPr>
        <w:ind w:left="851" w:firstLine="0"/>
        <w:contextualSpacing/>
        <w:jc w:val="both"/>
        <w:rPr>
          <w:rFonts w:ascii="Times New Roman" w:hAnsi="Times New Roman"/>
          <w:lang w:eastAsia="en-US"/>
        </w:rPr>
      </w:pPr>
      <w:r w:rsidRPr="00030682">
        <w:rPr>
          <w:rFonts w:ascii="Times New Roman" w:hAnsi="Times New Roman"/>
          <w:lang w:eastAsia="en-US"/>
        </w:rPr>
        <w:t>Központra kötés,</w:t>
      </w:r>
    </w:p>
    <w:p w14:paraId="14F5631F" w14:textId="77777777" w:rsidR="000E5D4C" w:rsidRPr="00030682" w:rsidRDefault="000E5D4C" w:rsidP="001930CA">
      <w:pPr>
        <w:pStyle w:val="Listaszerbekezds"/>
        <w:numPr>
          <w:ilvl w:val="0"/>
          <w:numId w:val="8"/>
        </w:numPr>
        <w:ind w:left="851" w:firstLine="0"/>
        <w:contextualSpacing/>
        <w:jc w:val="both"/>
        <w:rPr>
          <w:rFonts w:ascii="Times New Roman" w:hAnsi="Times New Roman"/>
          <w:lang w:eastAsia="en-US"/>
        </w:rPr>
      </w:pPr>
      <w:r w:rsidRPr="00030682">
        <w:rPr>
          <w:rFonts w:ascii="Times New Roman" w:hAnsi="Times New Roman"/>
          <w:lang w:eastAsia="en-US"/>
        </w:rPr>
        <w:t>Esélyegyenlőségi követelmények teljesítése,</w:t>
      </w:r>
    </w:p>
    <w:p w14:paraId="24E84A6B" w14:textId="77777777" w:rsidR="000E5D4C" w:rsidRPr="00030682" w:rsidRDefault="000E5D4C" w:rsidP="001930CA">
      <w:pPr>
        <w:pStyle w:val="Listaszerbekezds"/>
        <w:numPr>
          <w:ilvl w:val="0"/>
          <w:numId w:val="8"/>
        </w:numPr>
        <w:ind w:left="851" w:firstLine="0"/>
        <w:contextualSpacing/>
        <w:jc w:val="both"/>
        <w:rPr>
          <w:rFonts w:ascii="Times New Roman" w:hAnsi="Times New Roman"/>
          <w:lang w:eastAsia="en-US"/>
        </w:rPr>
      </w:pPr>
      <w:r w:rsidRPr="00030682">
        <w:rPr>
          <w:rFonts w:ascii="Times New Roman" w:hAnsi="Times New Roman"/>
          <w:lang w:eastAsia="en-US"/>
        </w:rPr>
        <w:t>Forgalomtól függő üzemmód bevezetése,</w:t>
      </w:r>
    </w:p>
    <w:p w14:paraId="7E7BC083" w14:textId="77777777" w:rsidR="000E5D4C" w:rsidRPr="00030682" w:rsidRDefault="000E5D4C" w:rsidP="001930CA">
      <w:pPr>
        <w:pStyle w:val="Listaszerbekezds"/>
        <w:numPr>
          <w:ilvl w:val="0"/>
          <w:numId w:val="8"/>
        </w:numPr>
        <w:ind w:left="851" w:firstLine="0"/>
        <w:contextualSpacing/>
        <w:jc w:val="both"/>
        <w:rPr>
          <w:rFonts w:ascii="Times New Roman" w:hAnsi="Times New Roman"/>
          <w:lang w:eastAsia="en-US"/>
        </w:rPr>
      </w:pPr>
      <w:r w:rsidRPr="00030682">
        <w:rPr>
          <w:rFonts w:ascii="Times New Roman" w:hAnsi="Times New Roman"/>
          <w:lang w:eastAsia="en-US"/>
        </w:rPr>
        <w:t>Változtatható jelzésképű táblák létesítése,</w:t>
      </w:r>
    </w:p>
    <w:p w14:paraId="6C955307" w14:textId="77777777" w:rsidR="000E5D4C" w:rsidRPr="00030682" w:rsidRDefault="000E5D4C" w:rsidP="001930CA">
      <w:pPr>
        <w:spacing w:after="0"/>
        <w:ind w:left="851"/>
        <w:rPr>
          <w:rFonts w:ascii="Times New Roman" w:hAnsi="Times New Roman" w:cs="Times New Roman"/>
        </w:rPr>
      </w:pPr>
    </w:p>
    <w:p w14:paraId="52B396C5" w14:textId="6C6751DE" w:rsidR="00D30303" w:rsidRPr="00030682" w:rsidRDefault="000E5D4C" w:rsidP="001930CA">
      <w:pPr>
        <w:spacing w:after="0"/>
        <w:ind w:left="851"/>
        <w:jc w:val="both"/>
        <w:rPr>
          <w:rFonts w:ascii="Times New Roman" w:hAnsi="Times New Roman" w:cs="Times New Roman"/>
        </w:rPr>
      </w:pPr>
      <w:r w:rsidRPr="00030682">
        <w:rPr>
          <w:rFonts w:ascii="Times New Roman" w:hAnsi="Times New Roman" w:cs="Times New Roman"/>
        </w:rPr>
        <w:t>A tervezett intézkedések eredményeként a fővárosi közúti forgalomirányítás eszközei fokozatosan korszerűsítésre kerülnek, így nő üzemeltetésük megbízhatósága, és javul a forgalmi igényekhez való rugalmas alkalmazkodó képességük, ami végső soron a tömegközlekedési és egyéni közlekedő járművek eljutási idejének csökkenéséhez vezethet.</w:t>
      </w:r>
    </w:p>
    <w:p w14:paraId="52BCA423" w14:textId="77777777" w:rsidR="001930CA" w:rsidRPr="00030682" w:rsidRDefault="001930CA" w:rsidP="001930CA">
      <w:pPr>
        <w:spacing w:after="0"/>
        <w:ind w:left="851"/>
        <w:jc w:val="both"/>
        <w:rPr>
          <w:rFonts w:ascii="Times New Roman" w:hAnsi="Times New Roman" w:cs="Times New Roman"/>
        </w:rPr>
      </w:pPr>
    </w:p>
    <w:p w14:paraId="3592AB56" w14:textId="3A62166F" w:rsidR="00F156B5" w:rsidRPr="00030682" w:rsidRDefault="00FA513F" w:rsidP="00FA513F">
      <w:pPr>
        <w:spacing w:line="360" w:lineRule="auto"/>
        <w:rPr>
          <w:rFonts w:ascii="Times New Roman" w:hAnsi="Times New Roman" w:cs="Times New Roman"/>
          <w:b/>
          <w:u w:val="single"/>
        </w:rPr>
      </w:pPr>
      <w:r w:rsidRPr="00030682">
        <w:rPr>
          <w:rFonts w:ascii="Times New Roman" w:hAnsi="Times New Roman" w:cs="Times New Roman"/>
          <w:b/>
          <w:u w:val="single"/>
        </w:rPr>
        <w:lastRenderedPageBreak/>
        <w:t>VEKOP Kerékpáros fejlesztések</w:t>
      </w:r>
    </w:p>
    <w:p w14:paraId="56C3E226" w14:textId="71882228"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51B35" w:rsidRPr="00030682">
        <w:rPr>
          <w:rFonts w:ascii="Times New Roman" w:hAnsi="Times New Roman" w:cs="Times New Roman"/>
        </w:rPr>
        <w:t xml:space="preserve"> </w:t>
      </w:r>
      <w:r w:rsidR="00321C8D" w:rsidRPr="00030682">
        <w:rPr>
          <w:rFonts w:ascii="Times New Roman" w:hAnsi="Times New Roman" w:cs="Times New Roman"/>
        </w:rPr>
        <w:t xml:space="preserve"> </w:t>
      </w:r>
      <w:r w:rsidRPr="00030682">
        <w:rPr>
          <w:rFonts w:ascii="Times New Roman" w:hAnsi="Times New Roman" w:cs="Times New Roman"/>
        </w:rPr>
        <w:t xml:space="preserve"> </w:t>
      </w:r>
      <w:r w:rsidR="00D30303" w:rsidRPr="00030682">
        <w:rPr>
          <w:rFonts w:ascii="Times New Roman" w:hAnsi="Times New Roman" w:cs="Times New Roman"/>
        </w:rPr>
        <w:t>52</w:t>
      </w:r>
      <w:r w:rsidR="0088522F" w:rsidRPr="00030682">
        <w:rPr>
          <w:rFonts w:ascii="Times New Roman" w:hAnsi="Times New Roman" w:cs="Times New Roman"/>
        </w:rPr>
        <w:t> </w:t>
      </w:r>
      <w:r w:rsidR="00D30303" w:rsidRPr="00030682">
        <w:rPr>
          <w:rFonts w:ascii="Times New Roman" w:hAnsi="Times New Roman" w:cs="Times New Roman"/>
        </w:rPr>
        <w:t>732</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33C7B8D4" w14:textId="0E934614"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21C8D" w:rsidRPr="00030682">
        <w:rPr>
          <w:rFonts w:ascii="Times New Roman" w:hAnsi="Times New Roman" w:cs="Times New Roman"/>
        </w:rPr>
        <w:t xml:space="preserve"> </w:t>
      </w:r>
      <w:r w:rsidR="00551B35" w:rsidRPr="00030682">
        <w:rPr>
          <w:rFonts w:ascii="Times New Roman" w:hAnsi="Times New Roman" w:cs="Times New Roman"/>
        </w:rPr>
        <w:t xml:space="preserve"> </w:t>
      </w:r>
      <w:r w:rsidR="00D30303" w:rsidRPr="00030682">
        <w:rPr>
          <w:rFonts w:ascii="Times New Roman" w:hAnsi="Times New Roman" w:cs="Times New Roman"/>
        </w:rPr>
        <w:t>99</w:t>
      </w:r>
      <w:r w:rsidR="0088522F" w:rsidRPr="00030682">
        <w:rPr>
          <w:rFonts w:ascii="Times New Roman" w:hAnsi="Times New Roman" w:cs="Times New Roman"/>
        </w:rPr>
        <w:t> </w:t>
      </w:r>
      <w:r w:rsidR="00D30303" w:rsidRPr="00030682">
        <w:rPr>
          <w:rFonts w:ascii="Times New Roman" w:hAnsi="Times New Roman" w:cs="Times New Roman"/>
        </w:rPr>
        <w:t>232</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100A5B82" w14:textId="0BF0EE19" w:rsidR="00F156B5" w:rsidRPr="00030682" w:rsidRDefault="00551B35" w:rsidP="00F156B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A92834" w:rsidRPr="00030682">
        <w:rPr>
          <w:rFonts w:ascii="Times New Roman" w:hAnsi="Times New Roman" w:cs="Times New Roman"/>
        </w:rPr>
        <w:t xml:space="preserve"> </w:t>
      </w:r>
      <w:r w:rsidR="00D30303" w:rsidRPr="00030682">
        <w:rPr>
          <w:rFonts w:ascii="Times New Roman" w:hAnsi="Times New Roman" w:cs="Times New Roman"/>
        </w:rPr>
        <w:t>2017-2019</w:t>
      </w:r>
      <w:r w:rsidR="00F156B5" w:rsidRPr="00030682">
        <w:rPr>
          <w:rFonts w:ascii="Times New Roman" w:hAnsi="Times New Roman" w:cs="Times New Roman"/>
        </w:rPr>
        <w:t xml:space="preserve"> év</w:t>
      </w:r>
      <w:r w:rsidR="00D30303" w:rsidRPr="00030682">
        <w:rPr>
          <w:rFonts w:ascii="Times New Roman" w:hAnsi="Times New Roman" w:cs="Times New Roman"/>
        </w:rPr>
        <w:t>ek</w:t>
      </w:r>
    </w:p>
    <w:p w14:paraId="7865506E" w14:textId="5C9586A6"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6F5B75DA" w14:textId="22C52D73" w:rsidR="00054FC1" w:rsidRPr="00030682" w:rsidRDefault="00054FC1" w:rsidP="00F156B5">
      <w:pPr>
        <w:spacing w:after="0"/>
        <w:ind w:left="2124"/>
        <w:rPr>
          <w:rFonts w:ascii="Times New Roman" w:hAnsi="Times New Roman" w:cs="Times New Roman"/>
        </w:rPr>
      </w:pPr>
    </w:p>
    <w:p w14:paraId="61CB93BB" w14:textId="180DBE8D" w:rsidR="00F156B5" w:rsidRPr="00030682" w:rsidRDefault="00054FC1" w:rsidP="00FA513F">
      <w:pPr>
        <w:autoSpaceDE w:val="0"/>
        <w:autoSpaceDN w:val="0"/>
        <w:adjustRightInd w:val="0"/>
        <w:jc w:val="both"/>
        <w:rPr>
          <w:rFonts w:ascii="Times New Roman" w:hAnsi="Times New Roman" w:cs="Times New Roman"/>
        </w:rPr>
      </w:pPr>
      <w:r w:rsidRPr="00030682">
        <w:rPr>
          <w:rFonts w:ascii="Times New Roman" w:hAnsi="Times New Roman" w:cs="Times New Roman"/>
        </w:rPr>
        <w:t>A Főváros célkitűzése a Balázs Mór-tervben a fenntartható módok arányának növelése 80%-ra, (kerékpáros közlekedés 10%-os részarányának elérése 2030-ig). A kerékpárosbarát fejlesztéseket tartalmazó projektek célja, hogy Budapesten a mindennapi közlekedési célú utazások esetén növekedjen a kerékpáros közösségi közlekedési módot választók részaránya, hozzájárulva ezzel az élhetőbb és fenntarthatóbb városi környezet alakulásához. Kerékpárutak építése, szemléletformálás és a BUBI hálózat bővítése az európai unió támogatásával megvalósuló projektek tartalma. A projektek Támogatási Szerződései 2016. december 20-án léptek hatályba, amelyek keretében a Főváros a projektek eredményes megvalósítása érdekében konzorciumi együttműködési megállapodásokat kötött az érintett kerületi önkormányzatokkal, illetve a BKK Zrt.-vel. A Főváros, mint konzorcium vezető látja el a 12 db projekt kötelezően előírt kommunikációs feladatait, illetve projekt</w:t>
      </w:r>
      <w:r w:rsidR="00FA513F" w:rsidRPr="00030682">
        <w:rPr>
          <w:rFonts w:ascii="Times New Roman" w:hAnsi="Times New Roman" w:cs="Times New Roman"/>
        </w:rPr>
        <w:t>menedzsment feladatokat lát el.</w:t>
      </w:r>
    </w:p>
    <w:p w14:paraId="4C3E62CF" w14:textId="4627D4A1" w:rsidR="00F156B5" w:rsidRPr="00030682" w:rsidRDefault="005F15DA" w:rsidP="00FA513F">
      <w:pPr>
        <w:spacing w:line="360" w:lineRule="auto"/>
        <w:rPr>
          <w:rFonts w:ascii="Times New Roman" w:hAnsi="Times New Roman" w:cs="Times New Roman"/>
          <w:b/>
          <w:u w:val="single"/>
        </w:rPr>
      </w:pPr>
      <w:r w:rsidRPr="00030682">
        <w:rPr>
          <w:rFonts w:ascii="Times New Roman" w:hAnsi="Times New Roman" w:cs="Times New Roman"/>
          <w:b/>
          <w:u w:val="single"/>
        </w:rPr>
        <w:t>Tervezési előkészítés a Milleniumi Földalatti Vasút rekonstruk</w:t>
      </w:r>
      <w:r w:rsidR="00FA513F" w:rsidRPr="00030682">
        <w:rPr>
          <w:rFonts w:ascii="Times New Roman" w:hAnsi="Times New Roman" w:cs="Times New Roman"/>
          <w:b/>
          <w:u w:val="single"/>
        </w:rPr>
        <w:t>ciójához és a járműbeszerzéshez</w:t>
      </w:r>
    </w:p>
    <w:p w14:paraId="10616CE7" w14:textId="77777777"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F15DA" w:rsidRPr="00030682">
        <w:rPr>
          <w:rFonts w:ascii="Times New Roman" w:hAnsi="Times New Roman" w:cs="Times New Roman"/>
        </w:rPr>
        <w:t>660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49B9B42" w14:textId="77777777"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F15DA" w:rsidRPr="00030682">
        <w:rPr>
          <w:rFonts w:ascii="Times New Roman" w:hAnsi="Times New Roman" w:cs="Times New Roman"/>
        </w:rPr>
        <w:t>660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609FF570" w14:textId="77777777" w:rsidR="00F156B5" w:rsidRPr="00030682" w:rsidRDefault="00240FC3" w:rsidP="00F156B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F15DA" w:rsidRPr="00030682">
        <w:rPr>
          <w:rFonts w:ascii="Times New Roman" w:hAnsi="Times New Roman" w:cs="Times New Roman"/>
        </w:rPr>
        <w:t>2017-</w:t>
      </w:r>
      <w:r w:rsidR="00F156B5" w:rsidRPr="00030682">
        <w:rPr>
          <w:rFonts w:ascii="Times New Roman" w:hAnsi="Times New Roman" w:cs="Times New Roman"/>
        </w:rPr>
        <w:t xml:space="preserve"> 2018 év</w:t>
      </w:r>
      <w:r w:rsidR="005F15DA" w:rsidRPr="00030682">
        <w:rPr>
          <w:rFonts w:ascii="Times New Roman" w:hAnsi="Times New Roman" w:cs="Times New Roman"/>
        </w:rPr>
        <w:t>ek</w:t>
      </w:r>
    </w:p>
    <w:p w14:paraId="7397A7F2" w14:textId="225F21A8"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369AF82F" w14:textId="722FE7DB" w:rsidR="009476BA" w:rsidRPr="00030682" w:rsidRDefault="009476BA" w:rsidP="00F156B5">
      <w:pPr>
        <w:spacing w:after="0"/>
        <w:ind w:left="2124"/>
        <w:rPr>
          <w:rFonts w:ascii="Times New Roman" w:hAnsi="Times New Roman" w:cs="Times New Roman"/>
        </w:rPr>
      </w:pPr>
    </w:p>
    <w:p w14:paraId="523DF2F0" w14:textId="77777777" w:rsidR="009476BA" w:rsidRPr="00030682" w:rsidRDefault="009476BA" w:rsidP="00272586">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Támogatási Szerződés megkötését követően az első részfeladat tekintetében a támogatási előleg folyósításának határideje 2016. december 1. napja volt. Ennek maximális elszámolható költsége 38 millió Ft összegű. A folyósítás a határidőben foglaltak szerint nem volt tartható. A 38 millió Ft támogatói előleg kifizetésének jóváhagyását a 2016. évi költségvetési maradványok egy részének felhasználásáról szóló 1775/2017. (XI.7.) Korm. határozat 7. pontja engedélyezte. A Kormány e döntésével vált lehetővé a szerződés szerinti részfeladatok további ütemezése, és a folyósítási határidők módosítása. Ez alapján lehetőség nyílt a Támogatási Szerződés módosítására, valamint a korábban ki nem fizetett támogatás átütemezésére, Melyet a Fővárosi Közgyűlés a 2017. december 6-i ülésén hagyott jóvá.</w:t>
      </w:r>
    </w:p>
    <w:p w14:paraId="324F39FA" w14:textId="0582B458" w:rsidR="005567A8" w:rsidRDefault="009476BA" w:rsidP="00272586">
      <w:pPr>
        <w:autoSpaceDE w:val="0"/>
        <w:autoSpaceDN w:val="0"/>
        <w:adjustRightInd w:val="0"/>
        <w:spacing w:after="0"/>
        <w:jc w:val="both"/>
        <w:rPr>
          <w:rFonts w:ascii="Times New Roman" w:hAnsi="Times New Roman" w:cs="Times New Roman"/>
        </w:rPr>
      </w:pPr>
      <w:r w:rsidRPr="00030682">
        <w:rPr>
          <w:rFonts w:ascii="Times New Roman" w:hAnsi="Times New Roman" w:cs="Times New Roman"/>
        </w:rPr>
        <w:t>A Főváros 2017. novemberi koncepcionális döntéseit követően összeállításra került a végleges műszaki diszpozíció, amely keretmegállapodás jelleggel tartalmazza már a II. és III. ütem leírásait is (Kassai téri, illetve Marcheggi hídi meghosszabbítás.).</w:t>
      </w:r>
    </w:p>
    <w:p w14:paraId="024D36AA" w14:textId="77777777" w:rsidR="00F35F12" w:rsidRPr="00030682" w:rsidRDefault="00F35F12" w:rsidP="00272586">
      <w:pPr>
        <w:autoSpaceDE w:val="0"/>
        <w:autoSpaceDN w:val="0"/>
        <w:adjustRightInd w:val="0"/>
        <w:spacing w:after="0"/>
        <w:jc w:val="both"/>
        <w:rPr>
          <w:rFonts w:ascii="Times New Roman" w:hAnsi="Times New Roman" w:cs="Times New Roman"/>
        </w:rPr>
      </w:pPr>
    </w:p>
    <w:p w14:paraId="1A92047F" w14:textId="77777777" w:rsidR="00941A50" w:rsidRPr="00030682" w:rsidRDefault="00941A50" w:rsidP="00941A50">
      <w:pPr>
        <w:spacing w:line="360" w:lineRule="auto"/>
        <w:rPr>
          <w:rFonts w:ascii="Times New Roman" w:hAnsi="Times New Roman" w:cs="Times New Roman"/>
          <w:b/>
          <w:u w:val="single"/>
        </w:rPr>
      </w:pPr>
      <w:r w:rsidRPr="00030682">
        <w:rPr>
          <w:rFonts w:ascii="Times New Roman" w:hAnsi="Times New Roman" w:cs="Times New Roman"/>
          <w:b/>
          <w:u w:val="single"/>
        </w:rPr>
        <w:t>A városi közlekedési eszközváltási pontokhoz kapcsolódó P+R parkolók építése Budapesten IKOP</w:t>
      </w:r>
    </w:p>
    <w:p w14:paraId="6EC34111" w14:textId="77777777"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41A50" w:rsidRPr="00030682">
        <w:rPr>
          <w:rFonts w:ascii="Times New Roman" w:hAnsi="Times New Roman" w:cs="Times New Roman"/>
        </w:rPr>
        <w:t>200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3A42D93" w14:textId="77777777"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41A50" w:rsidRPr="00030682">
        <w:rPr>
          <w:rFonts w:ascii="Times New Roman" w:hAnsi="Times New Roman" w:cs="Times New Roman"/>
        </w:rPr>
        <w:t>342</w:t>
      </w:r>
      <w:r w:rsidR="0088522F" w:rsidRPr="00030682">
        <w:rPr>
          <w:rFonts w:ascii="Times New Roman" w:hAnsi="Times New Roman" w:cs="Times New Roman"/>
        </w:rPr>
        <w:t> </w:t>
      </w:r>
      <w:r w:rsidR="00941A50" w:rsidRPr="00030682">
        <w:rPr>
          <w:rFonts w:ascii="Times New Roman" w:hAnsi="Times New Roman" w:cs="Times New Roman"/>
        </w:rPr>
        <w:t>154</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C7538BE" w14:textId="77777777"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2018</w:t>
      </w:r>
      <w:r w:rsidR="00941A50" w:rsidRPr="00030682">
        <w:rPr>
          <w:rFonts w:ascii="Times New Roman" w:hAnsi="Times New Roman" w:cs="Times New Roman"/>
        </w:rPr>
        <w:t>-2019</w:t>
      </w:r>
      <w:r w:rsidRPr="00030682">
        <w:rPr>
          <w:rFonts w:ascii="Times New Roman" w:hAnsi="Times New Roman" w:cs="Times New Roman"/>
        </w:rPr>
        <w:t xml:space="preserve"> év</w:t>
      </w:r>
      <w:r w:rsidR="00941A50" w:rsidRPr="00030682">
        <w:rPr>
          <w:rFonts w:ascii="Times New Roman" w:hAnsi="Times New Roman" w:cs="Times New Roman"/>
        </w:rPr>
        <w:t>ek</w:t>
      </w:r>
    </w:p>
    <w:p w14:paraId="3B57DFDB" w14:textId="4C3E8795" w:rsidR="00EC54A4" w:rsidRPr="00030682" w:rsidRDefault="00F156B5" w:rsidP="00EC54A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15E44F00" w14:textId="77777777" w:rsidR="00EC54A4" w:rsidRPr="00030682" w:rsidRDefault="00EC54A4" w:rsidP="00EC54A4">
      <w:pPr>
        <w:spacing w:after="0"/>
        <w:ind w:left="2124"/>
        <w:rPr>
          <w:rFonts w:ascii="Times New Roman" w:hAnsi="Times New Roman" w:cs="Times New Roman"/>
        </w:rPr>
      </w:pPr>
    </w:p>
    <w:p w14:paraId="17C252BE" w14:textId="72D2E35F" w:rsidR="00EC54A4" w:rsidRPr="00030682" w:rsidRDefault="00EC54A4" w:rsidP="00EC54A4">
      <w:pPr>
        <w:autoSpaceDE w:val="0"/>
        <w:autoSpaceDN w:val="0"/>
        <w:adjustRightInd w:val="0"/>
        <w:jc w:val="both"/>
        <w:rPr>
          <w:rFonts w:ascii="Times New Roman" w:hAnsi="Times New Roman" w:cs="Times New Roman"/>
        </w:rPr>
      </w:pPr>
      <w:r w:rsidRPr="00030682">
        <w:rPr>
          <w:rFonts w:ascii="Times New Roman" w:hAnsi="Times New Roman" w:cs="Times New Roman"/>
        </w:rPr>
        <w:t xml:space="preserve">A projekt megvalósításának érdekében a BKK Zrt. támogatási szerződést kötött a Nemzeti Fejlesztési Minisztériummal összesen 3 Mrd Ft értékben, melyhez további önrész biztosítása szükséges. A </w:t>
      </w:r>
      <w:r w:rsidRPr="00030682">
        <w:rPr>
          <w:rFonts w:ascii="Times New Roman" w:hAnsi="Times New Roman" w:cs="Times New Roman"/>
        </w:rPr>
        <w:lastRenderedPageBreak/>
        <w:t xml:space="preserve">támogatási szerződésben nevesített összeget a Főváros biztosítja a költségvetésében, mely a projekt el nem számolható részét képezi. A BKK </w:t>
      </w:r>
      <w:r w:rsidR="007972BC">
        <w:rPr>
          <w:rFonts w:ascii="Times New Roman" w:hAnsi="Times New Roman" w:cs="Times New Roman"/>
        </w:rPr>
        <w:t>az előirányzatot</w:t>
      </w:r>
      <w:r w:rsidRPr="00030682">
        <w:rPr>
          <w:rFonts w:ascii="Times New Roman" w:hAnsi="Times New Roman" w:cs="Times New Roman"/>
        </w:rPr>
        <w:t xml:space="preserve"> területszerzésre és egyéb területrendezési feladatokra fordítja.</w:t>
      </w:r>
    </w:p>
    <w:p w14:paraId="78A6F9EF" w14:textId="62FE25A4" w:rsidR="00F156B5" w:rsidRPr="00030682" w:rsidRDefault="00F13417" w:rsidP="00FA513F">
      <w:pPr>
        <w:spacing w:line="360" w:lineRule="auto"/>
        <w:rPr>
          <w:rFonts w:ascii="Times New Roman" w:hAnsi="Times New Roman" w:cs="Times New Roman"/>
          <w:b/>
          <w:u w:val="single"/>
        </w:rPr>
      </w:pPr>
      <w:r w:rsidRPr="00030682">
        <w:rPr>
          <w:rFonts w:ascii="Times New Roman" w:hAnsi="Times New Roman" w:cs="Times New Roman"/>
          <w:b/>
          <w:u w:val="single"/>
        </w:rPr>
        <w:t>Blaha Lujza tér rekonstrukciój</w:t>
      </w:r>
      <w:r w:rsidR="00007223" w:rsidRPr="00030682">
        <w:rPr>
          <w:rFonts w:ascii="Times New Roman" w:hAnsi="Times New Roman" w:cs="Times New Roman"/>
          <w:b/>
          <w:u w:val="single"/>
        </w:rPr>
        <w:t>a</w:t>
      </w:r>
    </w:p>
    <w:p w14:paraId="38CF2E46" w14:textId="59DA99CF"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B816D9" w:rsidRPr="00030682">
        <w:rPr>
          <w:rFonts w:ascii="Times New Roman" w:hAnsi="Times New Roman" w:cs="Times New Roman"/>
        </w:rPr>
        <w:t xml:space="preserve"> </w:t>
      </w:r>
      <w:r w:rsidR="00F13417" w:rsidRPr="00030682">
        <w:rPr>
          <w:rFonts w:ascii="Times New Roman" w:hAnsi="Times New Roman" w:cs="Times New Roman"/>
        </w:rPr>
        <w:t xml:space="preserve"> </w:t>
      </w:r>
      <w:r w:rsidR="00482A20" w:rsidRPr="00030682">
        <w:rPr>
          <w:rFonts w:ascii="Times New Roman" w:hAnsi="Times New Roman" w:cs="Times New Roman"/>
        </w:rPr>
        <w:t xml:space="preserve"> 37</w:t>
      </w:r>
      <w:r w:rsidR="0088522F" w:rsidRPr="00030682">
        <w:rPr>
          <w:rFonts w:ascii="Times New Roman" w:hAnsi="Times New Roman" w:cs="Times New Roman"/>
        </w:rPr>
        <w:t> </w:t>
      </w:r>
      <w:r w:rsidR="00482A20" w:rsidRPr="00030682">
        <w:rPr>
          <w:rFonts w:ascii="Times New Roman" w:hAnsi="Times New Roman" w:cs="Times New Roman"/>
        </w:rPr>
        <w:t>300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7F2F155C" w14:textId="6F69A5F8" w:rsidR="00F156B5" w:rsidRPr="00030682" w:rsidRDefault="00B816D9" w:rsidP="00F156B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13417" w:rsidRPr="00030682">
        <w:rPr>
          <w:rFonts w:ascii="Times New Roman" w:hAnsi="Times New Roman" w:cs="Times New Roman"/>
        </w:rPr>
        <w:t xml:space="preserve"> </w:t>
      </w:r>
      <w:r w:rsidR="00BC3EB6">
        <w:rPr>
          <w:rFonts w:ascii="Times New Roman" w:hAnsi="Times New Roman" w:cs="Times New Roman"/>
        </w:rPr>
        <w:t xml:space="preserve">1 </w:t>
      </w:r>
      <w:r w:rsidR="00482A20" w:rsidRPr="00030682">
        <w:rPr>
          <w:rFonts w:ascii="Times New Roman" w:hAnsi="Times New Roman" w:cs="Times New Roman"/>
        </w:rPr>
        <w:t>845</w:t>
      </w:r>
      <w:r w:rsidR="00F156B5" w:rsidRPr="00030682">
        <w:rPr>
          <w:rFonts w:ascii="Times New Roman" w:hAnsi="Times New Roman" w:cs="Times New Roman"/>
        </w:rPr>
        <w:t xml:space="preserve"> 000</w:t>
      </w:r>
      <w:r w:rsidR="0088522F" w:rsidRPr="00030682">
        <w:rPr>
          <w:rFonts w:ascii="Times New Roman" w:hAnsi="Times New Roman" w:cs="Times New Roman"/>
        </w:rPr>
        <w:t xml:space="preserve"> </w:t>
      </w:r>
      <w:r w:rsidR="00F156B5" w:rsidRPr="00030682">
        <w:rPr>
          <w:rFonts w:ascii="Times New Roman" w:hAnsi="Times New Roman" w:cs="Times New Roman"/>
        </w:rPr>
        <w:t xml:space="preserve">ezer Ft </w:t>
      </w:r>
    </w:p>
    <w:p w14:paraId="4C5353C5" w14:textId="1860FF40"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40FC3" w:rsidRPr="00030682">
        <w:rPr>
          <w:rFonts w:ascii="Times New Roman" w:hAnsi="Times New Roman" w:cs="Times New Roman"/>
        </w:rPr>
        <w:t xml:space="preserve"> </w:t>
      </w:r>
      <w:r w:rsidR="00482A20" w:rsidRPr="00030682">
        <w:rPr>
          <w:rFonts w:ascii="Times New Roman" w:hAnsi="Times New Roman" w:cs="Times New Roman"/>
        </w:rPr>
        <w:t>2017-2019</w:t>
      </w:r>
      <w:r w:rsidRPr="00030682">
        <w:rPr>
          <w:rFonts w:ascii="Times New Roman" w:hAnsi="Times New Roman" w:cs="Times New Roman"/>
        </w:rPr>
        <w:t xml:space="preserve"> év</w:t>
      </w:r>
      <w:r w:rsidR="00482A20" w:rsidRPr="00030682">
        <w:rPr>
          <w:rFonts w:ascii="Times New Roman" w:hAnsi="Times New Roman" w:cs="Times New Roman"/>
        </w:rPr>
        <w:t>ek</w:t>
      </w:r>
    </w:p>
    <w:p w14:paraId="248CFB97" w14:textId="18165FEA" w:rsidR="00F156B5" w:rsidRPr="00030682" w:rsidRDefault="00F156B5" w:rsidP="00FA513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2D6A49E2" w14:textId="77777777" w:rsidR="00FA513F" w:rsidRPr="00030682" w:rsidRDefault="00FA513F" w:rsidP="00FA513F">
      <w:pPr>
        <w:spacing w:after="0"/>
        <w:ind w:left="2124"/>
        <w:rPr>
          <w:rFonts w:ascii="Times New Roman" w:hAnsi="Times New Roman" w:cs="Times New Roman"/>
        </w:rPr>
      </w:pPr>
    </w:p>
    <w:p w14:paraId="7B363C49" w14:textId="77777777" w:rsidR="005A39AF" w:rsidRPr="00030682" w:rsidRDefault="005A39AF" w:rsidP="00415C53">
      <w:pPr>
        <w:spacing w:after="0"/>
        <w:jc w:val="both"/>
        <w:rPr>
          <w:rFonts w:ascii="Times New Roman" w:hAnsi="Times New Roman" w:cs="Times New Roman"/>
        </w:rPr>
      </w:pPr>
      <w:r w:rsidRPr="00030682">
        <w:rPr>
          <w:rFonts w:ascii="Times New Roman" w:hAnsi="Times New Roman" w:cs="Times New Roman"/>
        </w:rPr>
        <w:t xml:space="preserve">A VIII. kerület peremén fekvő tér fontos belvárosi csomópont, itt jár a 4-6-os villamos, az M2, továbbá a Budát Északkelet-Pesttel összekötő buszjáratok. A rekonstrukció a Rákóczi úton a Kazinczy utca – Szentkirályi utca vonalától az Osváth utca vonaláig terjedne. Az aluljáró rekonstrukciója minden ütemhez illeszthető projekt, és annak része. </w:t>
      </w:r>
    </w:p>
    <w:p w14:paraId="454CC42F" w14:textId="73317BEC" w:rsidR="001F03E1" w:rsidRPr="00030682" w:rsidRDefault="005A39AF" w:rsidP="005A39AF">
      <w:pPr>
        <w:jc w:val="both"/>
        <w:rPr>
          <w:rFonts w:ascii="Times New Roman" w:hAnsi="Times New Roman" w:cs="Times New Roman"/>
        </w:rPr>
      </w:pPr>
      <w:r w:rsidRPr="00030682">
        <w:rPr>
          <w:rFonts w:ascii="Times New Roman" w:hAnsi="Times New Roman" w:cs="Times New Roman"/>
        </w:rPr>
        <w:t xml:space="preserve">A Blaha Lujza tér rendezése évtizedek óta halogatott ügy, támogatás hiányában csak koncepciótervi szintű tervezés valósult meg. A tervezési diszpozíció véleményezése megtörtént, közbeszerzési eljárás kiírása a következő feladat. </w:t>
      </w:r>
    </w:p>
    <w:p w14:paraId="38CE0893" w14:textId="5BACEC1E" w:rsidR="00F156B5" w:rsidRPr="00030682" w:rsidRDefault="001F03E1" w:rsidP="0076144F">
      <w:pPr>
        <w:spacing w:line="360" w:lineRule="auto"/>
        <w:rPr>
          <w:rFonts w:ascii="Times New Roman" w:hAnsi="Times New Roman" w:cs="Times New Roman"/>
          <w:b/>
          <w:u w:val="single"/>
        </w:rPr>
      </w:pPr>
      <w:r w:rsidRPr="00030682">
        <w:rPr>
          <w:rFonts w:ascii="Times New Roman" w:hAnsi="Times New Roman" w:cs="Times New Roman"/>
          <w:b/>
          <w:u w:val="single"/>
        </w:rPr>
        <w:t>Széna tér f</w:t>
      </w:r>
      <w:r w:rsidR="0076144F" w:rsidRPr="00030682">
        <w:rPr>
          <w:rFonts w:ascii="Times New Roman" w:hAnsi="Times New Roman" w:cs="Times New Roman"/>
          <w:b/>
          <w:u w:val="single"/>
        </w:rPr>
        <w:t>elújítás, tervezés, kivitelezés</w:t>
      </w:r>
    </w:p>
    <w:p w14:paraId="532BC74B" w14:textId="106A76CC"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1F03E1" w:rsidRPr="00030682">
        <w:rPr>
          <w:rFonts w:ascii="Times New Roman" w:hAnsi="Times New Roman" w:cs="Times New Roman"/>
        </w:rPr>
        <w:t xml:space="preserve"> 258</w:t>
      </w:r>
      <w:r w:rsidR="0088522F" w:rsidRPr="00030682">
        <w:rPr>
          <w:rFonts w:ascii="Times New Roman" w:hAnsi="Times New Roman" w:cs="Times New Roman"/>
        </w:rPr>
        <w:t> </w:t>
      </w:r>
      <w:r w:rsidR="001F03E1" w:rsidRPr="00030682">
        <w:rPr>
          <w:rFonts w:ascii="Times New Roman" w:hAnsi="Times New Roman" w:cs="Times New Roman"/>
        </w:rPr>
        <w:t>3</w:t>
      </w:r>
      <w:r w:rsidRPr="00030682">
        <w:rPr>
          <w:rFonts w:ascii="Times New Roman" w:hAnsi="Times New Roman" w:cs="Times New Roman"/>
        </w:rPr>
        <w:t>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189648F" w14:textId="2EE94B48" w:rsidR="00F156B5" w:rsidRPr="00030682" w:rsidRDefault="00D21752" w:rsidP="00F156B5">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156B5" w:rsidRPr="00030682">
        <w:rPr>
          <w:rFonts w:ascii="Times New Roman" w:hAnsi="Times New Roman" w:cs="Times New Roman"/>
        </w:rPr>
        <w:t xml:space="preserve">  </w:t>
      </w:r>
      <w:r w:rsidR="00BC3EB6">
        <w:rPr>
          <w:rFonts w:ascii="Times New Roman" w:hAnsi="Times New Roman" w:cs="Times New Roman"/>
        </w:rPr>
        <w:t xml:space="preserve">2 </w:t>
      </w:r>
      <w:r w:rsidR="001F03E1" w:rsidRPr="00030682">
        <w:rPr>
          <w:rFonts w:ascii="Times New Roman" w:hAnsi="Times New Roman" w:cs="Times New Roman"/>
        </w:rPr>
        <w:t>565</w:t>
      </w:r>
      <w:r w:rsidR="00F156B5" w:rsidRPr="00030682">
        <w:rPr>
          <w:rFonts w:ascii="Times New Roman" w:hAnsi="Times New Roman" w:cs="Times New Roman"/>
        </w:rPr>
        <w:t xml:space="preserve"> 000</w:t>
      </w:r>
      <w:r w:rsidR="0088522F" w:rsidRPr="00030682">
        <w:rPr>
          <w:rFonts w:ascii="Times New Roman" w:hAnsi="Times New Roman" w:cs="Times New Roman"/>
        </w:rPr>
        <w:t xml:space="preserve"> </w:t>
      </w:r>
      <w:r w:rsidR="00F156B5" w:rsidRPr="00030682">
        <w:rPr>
          <w:rFonts w:ascii="Times New Roman" w:hAnsi="Times New Roman" w:cs="Times New Roman"/>
        </w:rPr>
        <w:t xml:space="preserve">ezer Ft </w:t>
      </w:r>
    </w:p>
    <w:p w14:paraId="1EE39366" w14:textId="4FC0CD95" w:rsidR="00F156B5" w:rsidRPr="00030682" w:rsidRDefault="00F156B5" w:rsidP="00F156B5">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40FC3" w:rsidRPr="00030682">
        <w:rPr>
          <w:rFonts w:ascii="Times New Roman" w:hAnsi="Times New Roman" w:cs="Times New Roman"/>
        </w:rPr>
        <w:t xml:space="preserve"> </w:t>
      </w:r>
      <w:r w:rsidR="001F03E1" w:rsidRPr="00030682">
        <w:rPr>
          <w:rFonts w:ascii="Times New Roman" w:hAnsi="Times New Roman" w:cs="Times New Roman"/>
        </w:rPr>
        <w:t>2017-2020</w:t>
      </w:r>
      <w:r w:rsidRPr="00030682">
        <w:rPr>
          <w:rFonts w:ascii="Times New Roman" w:hAnsi="Times New Roman" w:cs="Times New Roman"/>
        </w:rPr>
        <w:t xml:space="preserve"> év</w:t>
      </w:r>
      <w:r w:rsidR="001F03E1" w:rsidRPr="00030682">
        <w:rPr>
          <w:rFonts w:ascii="Times New Roman" w:hAnsi="Times New Roman" w:cs="Times New Roman"/>
        </w:rPr>
        <w:t>ek</w:t>
      </w:r>
    </w:p>
    <w:p w14:paraId="61F65D03" w14:textId="5B2070E4" w:rsidR="00CE75D8" w:rsidRPr="00030682" w:rsidRDefault="00F156B5" w:rsidP="0076144F">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0697C66E" w14:textId="77777777" w:rsidR="0076144F" w:rsidRPr="00030682" w:rsidRDefault="0076144F" w:rsidP="0076144F">
      <w:pPr>
        <w:spacing w:after="0"/>
        <w:ind w:left="2124"/>
        <w:rPr>
          <w:rFonts w:ascii="Times New Roman" w:hAnsi="Times New Roman" w:cs="Times New Roman"/>
        </w:rPr>
      </w:pPr>
    </w:p>
    <w:p w14:paraId="1CD0417B" w14:textId="77777777" w:rsidR="00CE75D8" w:rsidRPr="00030682" w:rsidRDefault="00CE75D8" w:rsidP="00CE75D8">
      <w:pPr>
        <w:autoSpaceDE w:val="0"/>
        <w:autoSpaceDN w:val="0"/>
        <w:spacing w:after="0"/>
        <w:jc w:val="both"/>
        <w:rPr>
          <w:rFonts w:ascii="Times New Roman" w:hAnsi="Times New Roman" w:cs="Times New Roman"/>
        </w:rPr>
      </w:pPr>
      <w:r w:rsidRPr="00030682">
        <w:rPr>
          <w:rFonts w:ascii="Times New Roman" w:hAnsi="Times New Roman" w:cs="Times New Roman"/>
        </w:rPr>
        <w:t>A projekt alap célja a Széna tér, mint a Nagykörút budai szakasza melletti kiemelt közterület megújítása, a kapcsolódó közlekedési infrastruktúra fejlesztése, figyelembe véve a Széll Kálmán tér és a Millenáris megvalósuló fejlesztéseit.</w:t>
      </w:r>
    </w:p>
    <w:p w14:paraId="7C6CD93B" w14:textId="77777777" w:rsidR="00CE75D8" w:rsidRPr="00030682" w:rsidRDefault="00CE75D8" w:rsidP="00CE75D8">
      <w:pPr>
        <w:autoSpaceDE w:val="0"/>
        <w:autoSpaceDN w:val="0"/>
        <w:spacing w:after="0"/>
        <w:jc w:val="both"/>
        <w:rPr>
          <w:rFonts w:ascii="Times New Roman" w:hAnsi="Times New Roman" w:cs="Times New Roman"/>
        </w:rPr>
      </w:pPr>
      <w:r w:rsidRPr="00030682">
        <w:rPr>
          <w:rFonts w:ascii="Times New Roman" w:hAnsi="Times New Roman" w:cs="Times New Roman"/>
        </w:rPr>
        <w:t>A projekt másik célja (II. ütem), hogy a Széna téri meglévő elővárosi autóbusz-végállomás rendezésre kerüljön, a tér autóbuszos terheltsége, és az ebből adódó beépítettség mértéke csökkenjen. Ennek azonban a fővárosi intézményrendszeren kívülálló feltételei is vannak.</w:t>
      </w:r>
    </w:p>
    <w:p w14:paraId="76D6AC8F" w14:textId="77777777" w:rsidR="00CE75D8" w:rsidRPr="00030682" w:rsidRDefault="00CE75D8" w:rsidP="00CE75D8">
      <w:pPr>
        <w:autoSpaceDE w:val="0"/>
        <w:autoSpaceDN w:val="0"/>
        <w:spacing w:after="0"/>
        <w:jc w:val="both"/>
        <w:rPr>
          <w:rFonts w:ascii="Times New Roman" w:hAnsi="Times New Roman" w:cs="Times New Roman"/>
        </w:rPr>
      </w:pPr>
      <w:r w:rsidRPr="00030682">
        <w:rPr>
          <w:rFonts w:ascii="Times New Roman" w:hAnsi="Times New Roman" w:cs="Times New Roman"/>
        </w:rPr>
        <w:t>Szintén rendezni szükséges a Széna tér Ostrom utca – Csalogány utca közti, ma parkolónak használt részét.</w:t>
      </w:r>
    </w:p>
    <w:p w14:paraId="24A6DB2B" w14:textId="77777777" w:rsidR="00CE75D8" w:rsidRPr="00030682" w:rsidRDefault="00CE75D8" w:rsidP="00CE75D8">
      <w:pPr>
        <w:autoSpaceDE w:val="0"/>
        <w:autoSpaceDN w:val="0"/>
        <w:spacing w:after="0"/>
        <w:jc w:val="both"/>
        <w:rPr>
          <w:rFonts w:ascii="Times New Roman" w:hAnsi="Times New Roman" w:cs="Times New Roman"/>
        </w:rPr>
      </w:pPr>
      <w:r w:rsidRPr="00030682">
        <w:rPr>
          <w:rFonts w:ascii="Times New Roman" w:hAnsi="Times New Roman" w:cs="Times New Roman"/>
        </w:rPr>
        <w:t>A Széna téri fejlesztés szorosan kapcsolódik a megvalósult Széll Kálmán téri fejlesztéshez. Tekintettel arra, hogy a Széll Kálmán téri metróállomásra érkező utasok jelentős része keresi a Széna tér térségét, így a projekt keretében nagykapacitású lift vagy mozgólépcső alkalmazásával megvalósulna a Széll Kálmán téri metróállomás második, keleti kijárata. Az új kijárat a környezeti adottságok alapján kisméretű, a Margit körút alatt elhelyezkedő elosztó aluljáróba érkezne, amely közvetlen kapcsolatot biztosítana a környezet kulturális, munkahelyi és bevásárló létesítményei felé.</w:t>
      </w:r>
    </w:p>
    <w:p w14:paraId="26D26D38" w14:textId="6B28E047" w:rsidR="00F31958" w:rsidRPr="00030682" w:rsidRDefault="00CE75D8" w:rsidP="00520D23">
      <w:pPr>
        <w:autoSpaceDE w:val="0"/>
        <w:autoSpaceDN w:val="0"/>
        <w:spacing w:after="0"/>
        <w:jc w:val="both"/>
        <w:rPr>
          <w:rFonts w:ascii="Times New Roman" w:hAnsi="Times New Roman" w:cs="Times New Roman"/>
        </w:rPr>
      </w:pPr>
      <w:r w:rsidRPr="00030682">
        <w:rPr>
          <w:rFonts w:ascii="Times New Roman" w:hAnsi="Times New Roman" w:cs="Times New Roman"/>
        </w:rPr>
        <w:t>A Széna térre és környezetére 2012-ben tanulmányterv készült. Részletes tervek, enged</w:t>
      </w:r>
      <w:r w:rsidR="001930CA" w:rsidRPr="00030682">
        <w:rPr>
          <w:rFonts w:ascii="Times New Roman" w:hAnsi="Times New Roman" w:cs="Times New Roman"/>
        </w:rPr>
        <w:t>élyek nem állnak rendelkezésre.</w:t>
      </w:r>
    </w:p>
    <w:p w14:paraId="1A30FF81" w14:textId="77777777" w:rsidR="00520D23" w:rsidRPr="00030682" w:rsidRDefault="00520D23" w:rsidP="00520D23">
      <w:pPr>
        <w:autoSpaceDE w:val="0"/>
        <w:autoSpaceDN w:val="0"/>
        <w:spacing w:after="0"/>
        <w:jc w:val="both"/>
        <w:rPr>
          <w:rFonts w:ascii="Times New Roman" w:hAnsi="Times New Roman" w:cs="Times New Roman"/>
        </w:rPr>
      </w:pPr>
    </w:p>
    <w:p w14:paraId="72DEFCD1" w14:textId="77777777" w:rsidR="007E30E0" w:rsidRDefault="007E30E0" w:rsidP="004F65E7">
      <w:pPr>
        <w:spacing w:line="360" w:lineRule="auto"/>
        <w:rPr>
          <w:rFonts w:ascii="Times New Roman" w:hAnsi="Times New Roman" w:cs="Times New Roman"/>
          <w:b/>
          <w:u w:val="single"/>
        </w:rPr>
      </w:pPr>
    </w:p>
    <w:p w14:paraId="615B020C" w14:textId="77777777" w:rsidR="007E30E0" w:rsidRDefault="007E30E0" w:rsidP="004F65E7">
      <w:pPr>
        <w:spacing w:line="360" w:lineRule="auto"/>
        <w:rPr>
          <w:rFonts w:ascii="Times New Roman" w:hAnsi="Times New Roman" w:cs="Times New Roman"/>
          <w:b/>
          <w:u w:val="single"/>
        </w:rPr>
      </w:pPr>
    </w:p>
    <w:p w14:paraId="53B68B49" w14:textId="6F95D00A" w:rsidR="00EC404A" w:rsidRPr="00030682" w:rsidRDefault="00EC404A" w:rsidP="004F65E7">
      <w:pPr>
        <w:spacing w:line="360" w:lineRule="auto"/>
        <w:rPr>
          <w:rFonts w:ascii="Times New Roman" w:hAnsi="Times New Roman" w:cs="Times New Roman"/>
          <w:b/>
          <w:u w:val="single"/>
        </w:rPr>
      </w:pPr>
      <w:r w:rsidRPr="00030682">
        <w:rPr>
          <w:rFonts w:ascii="Times New Roman" w:hAnsi="Times New Roman" w:cs="Times New Roman"/>
          <w:b/>
          <w:u w:val="single"/>
        </w:rPr>
        <w:lastRenderedPageBreak/>
        <w:t>3-as villamos Északi, Árpád hídig történő meghosszabítása és kapc</w:t>
      </w:r>
      <w:r w:rsidR="00423390" w:rsidRPr="00030682">
        <w:rPr>
          <w:rFonts w:ascii="Times New Roman" w:hAnsi="Times New Roman" w:cs="Times New Roman"/>
          <w:b/>
          <w:u w:val="single"/>
        </w:rPr>
        <w:t>solódó infrastruktura tervezése</w:t>
      </w:r>
    </w:p>
    <w:p w14:paraId="1D0A417E" w14:textId="56A797E7" w:rsidR="00EC404A" w:rsidRPr="00030682" w:rsidRDefault="00EC404A" w:rsidP="00EC404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D21752" w:rsidRPr="00030682">
        <w:rPr>
          <w:rFonts w:ascii="Times New Roman" w:hAnsi="Times New Roman" w:cs="Times New Roman"/>
        </w:rPr>
        <w:t xml:space="preserve"> </w:t>
      </w:r>
      <w:r w:rsidRPr="00030682">
        <w:rPr>
          <w:rFonts w:ascii="Times New Roman" w:hAnsi="Times New Roman" w:cs="Times New Roman"/>
        </w:rPr>
        <w:t xml:space="preserve"> 200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2D7F4DAD" w14:textId="3002D3EC" w:rsidR="00EC404A" w:rsidRPr="00030682" w:rsidRDefault="00EC404A" w:rsidP="00EC404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21752" w:rsidRPr="00030682">
        <w:rPr>
          <w:rFonts w:ascii="Times New Roman" w:hAnsi="Times New Roman" w:cs="Times New Roman"/>
        </w:rPr>
        <w:t xml:space="preserve">  </w:t>
      </w:r>
      <w:r w:rsidRPr="00030682">
        <w:rPr>
          <w:rFonts w:ascii="Times New Roman" w:hAnsi="Times New Roman" w:cs="Times New Roman"/>
        </w:rPr>
        <w:t xml:space="preserve"> 438</w:t>
      </w:r>
      <w:r w:rsidR="0088522F" w:rsidRPr="00030682">
        <w:rPr>
          <w:rFonts w:ascii="Times New Roman" w:hAnsi="Times New Roman" w:cs="Times New Roman"/>
        </w:rPr>
        <w:t> </w:t>
      </w:r>
      <w:r w:rsidRPr="00030682">
        <w:rPr>
          <w:rFonts w:ascii="Times New Roman" w:hAnsi="Times New Roman" w:cs="Times New Roman"/>
        </w:rPr>
        <w:t>200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7D3A398" w14:textId="77777777" w:rsidR="00EC404A" w:rsidRPr="00030682" w:rsidRDefault="00EC404A" w:rsidP="00EC404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2017-2020 évek</w:t>
      </w:r>
    </w:p>
    <w:p w14:paraId="76645225" w14:textId="1A4D4B37" w:rsidR="00423390" w:rsidRPr="00030682" w:rsidRDefault="00EC404A" w:rsidP="0042339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224B4643" w14:textId="77777777" w:rsidR="00423390" w:rsidRPr="00030682" w:rsidRDefault="00423390" w:rsidP="00423390">
      <w:pPr>
        <w:spacing w:after="0"/>
        <w:ind w:left="2124"/>
        <w:rPr>
          <w:rFonts w:ascii="Times New Roman" w:hAnsi="Times New Roman" w:cs="Times New Roman"/>
        </w:rPr>
      </w:pPr>
    </w:p>
    <w:p w14:paraId="6B25DB35" w14:textId="5CFA81F0" w:rsidR="00A61E61" w:rsidRPr="00030682" w:rsidRDefault="00423390" w:rsidP="001930CA">
      <w:pPr>
        <w:autoSpaceDE w:val="0"/>
        <w:autoSpaceDN w:val="0"/>
        <w:jc w:val="both"/>
        <w:rPr>
          <w:rFonts w:ascii="Times New Roman" w:hAnsi="Times New Roman" w:cs="Times New Roman"/>
        </w:rPr>
      </w:pPr>
      <w:r w:rsidRPr="00030682">
        <w:rPr>
          <w:rFonts w:ascii="Times New Roman" w:hAnsi="Times New Roman" w:cs="Times New Roman"/>
        </w:rPr>
        <w:t xml:space="preserve">A projekt keretében megvalósul a 3-as villamos északi meghosszabbításának előkészítése (tervezés) az Árpád hídig, amely tartalmazza a Nagy Lajos király útja – M3 bevezető csomópontja átépítését, a MillFAV Kassai téri állomásának előkészítését, illetve megépül Rákosrendező felett egy közúti – villamos felüljáró. </w:t>
      </w:r>
    </w:p>
    <w:p w14:paraId="5457FE00" w14:textId="77777777" w:rsidR="002B01B5" w:rsidRPr="00030682" w:rsidRDefault="002B01B5" w:rsidP="004F65E7">
      <w:pPr>
        <w:spacing w:line="360" w:lineRule="auto"/>
        <w:rPr>
          <w:rFonts w:ascii="Times New Roman" w:hAnsi="Times New Roman" w:cs="Times New Roman"/>
          <w:b/>
          <w:u w:val="single"/>
        </w:rPr>
      </w:pPr>
      <w:r w:rsidRPr="00030682">
        <w:rPr>
          <w:rFonts w:ascii="Times New Roman" w:hAnsi="Times New Roman" w:cs="Times New Roman"/>
          <w:b/>
          <w:u w:val="single"/>
        </w:rPr>
        <w:t>M3 melletti zajvédő fal (hatósági kötelezés)</w:t>
      </w:r>
    </w:p>
    <w:p w14:paraId="4EB82203" w14:textId="1DFDAD1C" w:rsidR="00EC404A" w:rsidRPr="00030682" w:rsidRDefault="00EC404A" w:rsidP="00EC404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B01B5" w:rsidRPr="00030682">
        <w:rPr>
          <w:rFonts w:ascii="Times New Roman" w:hAnsi="Times New Roman" w:cs="Times New Roman"/>
        </w:rPr>
        <w:t xml:space="preserve"> </w:t>
      </w:r>
      <w:r w:rsidR="003015AF" w:rsidRPr="00030682">
        <w:rPr>
          <w:rFonts w:ascii="Times New Roman" w:hAnsi="Times New Roman" w:cs="Times New Roman"/>
        </w:rPr>
        <w:t xml:space="preserve"> </w:t>
      </w:r>
      <w:r w:rsidR="002B01B5" w:rsidRPr="00030682">
        <w:rPr>
          <w:rFonts w:ascii="Times New Roman" w:hAnsi="Times New Roman" w:cs="Times New Roman"/>
        </w:rPr>
        <w:t xml:space="preserve"> 360</w:t>
      </w:r>
      <w:r w:rsidR="0088522F" w:rsidRPr="00030682">
        <w:rPr>
          <w:rFonts w:ascii="Times New Roman" w:hAnsi="Times New Roman" w:cs="Times New Roman"/>
        </w:rPr>
        <w:t> </w:t>
      </w:r>
      <w:r w:rsidR="002B01B5"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8FDA908" w14:textId="27E6DC79" w:rsidR="00EC404A" w:rsidRPr="00030682" w:rsidRDefault="00EC404A" w:rsidP="00EC404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015AF" w:rsidRPr="00030682">
        <w:rPr>
          <w:rFonts w:ascii="Times New Roman" w:hAnsi="Times New Roman" w:cs="Times New Roman"/>
        </w:rPr>
        <w:t xml:space="preserve"> </w:t>
      </w:r>
      <w:r w:rsidRPr="00030682">
        <w:rPr>
          <w:rFonts w:ascii="Times New Roman" w:hAnsi="Times New Roman" w:cs="Times New Roman"/>
        </w:rPr>
        <w:t xml:space="preserve"> </w:t>
      </w:r>
      <w:r w:rsidR="002B01B5" w:rsidRPr="00030682">
        <w:rPr>
          <w:rFonts w:ascii="Times New Roman" w:hAnsi="Times New Roman" w:cs="Times New Roman"/>
        </w:rPr>
        <w:t>360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64A4684" w14:textId="5EA4C481" w:rsidR="00EC404A" w:rsidRPr="00030682" w:rsidRDefault="00EC404A" w:rsidP="00EC404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015AF" w:rsidRPr="00030682">
        <w:rPr>
          <w:rFonts w:ascii="Times New Roman" w:hAnsi="Times New Roman" w:cs="Times New Roman"/>
        </w:rPr>
        <w:t xml:space="preserve"> </w:t>
      </w:r>
      <w:r w:rsidRPr="00030682">
        <w:rPr>
          <w:rFonts w:ascii="Times New Roman" w:hAnsi="Times New Roman" w:cs="Times New Roman"/>
        </w:rPr>
        <w:t>2017-</w:t>
      </w:r>
      <w:r w:rsidR="002B01B5" w:rsidRPr="00030682">
        <w:rPr>
          <w:rFonts w:ascii="Times New Roman" w:hAnsi="Times New Roman" w:cs="Times New Roman"/>
        </w:rPr>
        <w:t>2018</w:t>
      </w:r>
      <w:r w:rsidRPr="00030682">
        <w:rPr>
          <w:rFonts w:ascii="Times New Roman" w:hAnsi="Times New Roman" w:cs="Times New Roman"/>
        </w:rPr>
        <w:t xml:space="preserve"> évek</w:t>
      </w:r>
    </w:p>
    <w:p w14:paraId="6A7FE8AD" w14:textId="2C15CDA8" w:rsidR="00EC404A" w:rsidRPr="00030682" w:rsidRDefault="00EC404A" w:rsidP="00EC404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5B7F72C2" w14:textId="77777777" w:rsidR="002A4551" w:rsidRPr="00030682" w:rsidRDefault="002A4551" w:rsidP="00EC404A">
      <w:pPr>
        <w:spacing w:after="0"/>
        <w:ind w:left="2124"/>
        <w:rPr>
          <w:rFonts w:ascii="Times New Roman" w:hAnsi="Times New Roman" w:cs="Times New Roman"/>
        </w:rPr>
      </w:pPr>
    </w:p>
    <w:p w14:paraId="405261A3" w14:textId="4DA15644" w:rsidR="003466FA" w:rsidRPr="00030682" w:rsidRDefault="000D0704" w:rsidP="000B7783">
      <w:pPr>
        <w:rPr>
          <w:rFonts w:ascii="Times New Roman" w:hAnsi="Times New Roman" w:cs="Times New Roman"/>
        </w:rPr>
      </w:pPr>
      <w:r>
        <w:rPr>
          <w:rFonts w:ascii="Times New Roman" w:hAnsi="Times New Roman" w:cs="Times New Roman"/>
        </w:rPr>
        <w:t>A</w:t>
      </w:r>
      <w:r w:rsidR="002A4551" w:rsidRPr="00030682">
        <w:rPr>
          <w:rFonts w:ascii="Times New Roman" w:hAnsi="Times New Roman" w:cs="Times New Roman"/>
        </w:rPr>
        <w:t xml:space="preserve"> zajvédelmi fal építési engedélyt megfellebbezték, a II. fokú döntés az építési engedélyt jóváhagyta. </w:t>
      </w:r>
      <w:r>
        <w:rPr>
          <w:rFonts w:ascii="Times New Roman" w:hAnsi="Times New Roman" w:cs="Times New Roman"/>
        </w:rPr>
        <w:t>F</w:t>
      </w:r>
      <w:r w:rsidR="002A4551" w:rsidRPr="00030682">
        <w:rPr>
          <w:rFonts w:ascii="Times New Roman" w:hAnsi="Times New Roman" w:cs="Times New Roman"/>
        </w:rPr>
        <w:t>elülvizsgálati kérelem került benyújtásra. Jelenleg a kivitelező kiválasztására a közbeszerzési kiírás előkészítése folyik.</w:t>
      </w:r>
    </w:p>
    <w:p w14:paraId="6801AE07" w14:textId="5311A77A" w:rsidR="00F35F12" w:rsidRDefault="00F35F12" w:rsidP="00AF247B">
      <w:pPr>
        <w:rPr>
          <w:rFonts w:ascii="Times New Roman" w:hAnsi="Times New Roman" w:cs="Times New Roman"/>
          <w:b/>
          <w:sz w:val="26"/>
          <w:szCs w:val="26"/>
        </w:rPr>
      </w:pPr>
    </w:p>
    <w:p w14:paraId="45B998B9" w14:textId="25D142F0" w:rsidR="002B01B5" w:rsidRPr="00030682" w:rsidRDefault="002B01B5" w:rsidP="00032652">
      <w:pPr>
        <w:jc w:val="center"/>
        <w:rPr>
          <w:rFonts w:ascii="Times New Roman" w:hAnsi="Times New Roman" w:cs="Times New Roman"/>
          <w:b/>
          <w:sz w:val="26"/>
          <w:szCs w:val="26"/>
        </w:rPr>
      </w:pPr>
      <w:r w:rsidRPr="00030682">
        <w:rPr>
          <w:rFonts w:ascii="Times New Roman" w:hAnsi="Times New Roman" w:cs="Times New Roman"/>
          <w:b/>
          <w:sz w:val="26"/>
          <w:szCs w:val="26"/>
        </w:rPr>
        <w:t>Vízgazdálkodási feladatok</w:t>
      </w:r>
    </w:p>
    <w:p w14:paraId="52D0A2B5" w14:textId="77777777" w:rsidR="00C23841" w:rsidRPr="00030682" w:rsidRDefault="00C23841" w:rsidP="00C23841">
      <w:pPr>
        <w:spacing w:after="0"/>
        <w:ind w:left="2124"/>
        <w:rPr>
          <w:rFonts w:ascii="Times New Roman" w:hAnsi="Times New Roman" w:cs="Times New Roman"/>
        </w:rPr>
      </w:pPr>
    </w:p>
    <w:p w14:paraId="28FED8C4" w14:textId="77777777" w:rsidR="00EC404A" w:rsidRPr="00030682" w:rsidRDefault="002B7954" w:rsidP="004F65E7">
      <w:pPr>
        <w:spacing w:line="360" w:lineRule="auto"/>
        <w:rPr>
          <w:rFonts w:ascii="Times New Roman" w:hAnsi="Times New Roman" w:cs="Times New Roman"/>
          <w:b/>
          <w:u w:val="single"/>
        </w:rPr>
      </w:pPr>
      <w:r w:rsidRPr="00030682">
        <w:rPr>
          <w:rFonts w:ascii="Times New Roman" w:hAnsi="Times New Roman" w:cs="Times New Roman"/>
          <w:b/>
          <w:u w:val="single"/>
        </w:rPr>
        <w:t>Budapest ivóvízellátó hálózat rekonstrukciója</w:t>
      </w:r>
    </w:p>
    <w:p w14:paraId="53CE96F7" w14:textId="73752B03" w:rsidR="00EC404A" w:rsidRPr="00030682" w:rsidRDefault="00EC404A" w:rsidP="00EC404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E620E">
        <w:rPr>
          <w:rFonts w:ascii="Times New Roman" w:hAnsi="Times New Roman" w:cs="Times New Roman"/>
        </w:rPr>
        <w:t xml:space="preserve">1 </w:t>
      </w:r>
      <w:r w:rsidR="00A722B5" w:rsidRPr="00030682">
        <w:rPr>
          <w:rFonts w:ascii="Times New Roman" w:hAnsi="Times New Roman" w:cs="Times New Roman"/>
        </w:rPr>
        <w:t>457 895</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378271AD" w14:textId="609F248A" w:rsidR="00EC404A" w:rsidRPr="00030682" w:rsidRDefault="00A722B5" w:rsidP="00EC404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C404A" w:rsidRPr="00030682">
        <w:rPr>
          <w:rFonts w:ascii="Times New Roman" w:hAnsi="Times New Roman" w:cs="Times New Roman"/>
        </w:rPr>
        <w:t xml:space="preserve">  </w:t>
      </w:r>
      <w:r w:rsidR="00FE620E">
        <w:rPr>
          <w:rFonts w:ascii="Times New Roman" w:hAnsi="Times New Roman" w:cs="Times New Roman"/>
        </w:rPr>
        <w:t xml:space="preserve">1 </w:t>
      </w:r>
      <w:r w:rsidR="002B7954" w:rsidRPr="00030682">
        <w:rPr>
          <w:rFonts w:ascii="Times New Roman" w:hAnsi="Times New Roman" w:cs="Times New Roman"/>
        </w:rPr>
        <w:t>457 895</w:t>
      </w:r>
      <w:r w:rsidR="0088522F" w:rsidRPr="00030682">
        <w:rPr>
          <w:rFonts w:ascii="Times New Roman" w:hAnsi="Times New Roman" w:cs="Times New Roman"/>
        </w:rPr>
        <w:t xml:space="preserve"> </w:t>
      </w:r>
      <w:r w:rsidR="00EC404A" w:rsidRPr="00030682">
        <w:rPr>
          <w:rFonts w:ascii="Times New Roman" w:hAnsi="Times New Roman" w:cs="Times New Roman"/>
        </w:rPr>
        <w:t xml:space="preserve">ezer Ft </w:t>
      </w:r>
    </w:p>
    <w:p w14:paraId="224FBB90" w14:textId="77777777" w:rsidR="00EC404A" w:rsidRPr="00030682" w:rsidRDefault="00EC404A" w:rsidP="00EC404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06265" w:rsidRPr="00030682">
        <w:rPr>
          <w:rFonts w:ascii="Times New Roman" w:hAnsi="Times New Roman" w:cs="Times New Roman"/>
        </w:rPr>
        <w:t xml:space="preserve"> </w:t>
      </w:r>
      <w:r w:rsidRPr="00030682">
        <w:rPr>
          <w:rFonts w:ascii="Times New Roman" w:hAnsi="Times New Roman" w:cs="Times New Roman"/>
        </w:rPr>
        <w:t>2017-2</w:t>
      </w:r>
      <w:r w:rsidR="002B7954" w:rsidRPr="00030682">
        <w:rPr>
          <w:rFonts w:ascii="Times New Roman" w:hAnsi="Times New Roman" w:cs="Times New Roman"/>
        </w:rPr>
        <w:t>018</w:t>
      </w:r>
      <w:r w:rsidRPr="00030682">
        <w:rPr>
          <w:rFonts w:ascii="Times New Roman" w:hAnsi="Times New Roman" w:cs="Times New Roman"/>
        </w:rPr>
        <w:t xml:space="preserve"> évek</w:t>
      </w:r>
    </w:p>
    <w:p w14:paraId="61898144" w14:textId="1A2AE266" w:rsidR="00B26039" w:rsidRPr="00030682" w:rsidRDefault="00EC404A" w:rsidP="001930C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7A3C1BEC" w14:textId="77777777" w:rsidR="001930CA" w:rsidRPr="00030682" w:rsidRDefault="001930CA" w:rsidP="001930CA">
      <w:pPr>
        <w:spacing w:after="0"/>
        <w:ind w:left="2124"/>
        <w:rPr>
          <w:rFonts w:ascii="Times New Roman" w:hAnsi="Times New Roman" w:cs="Times New Roman"/>
        </w:rPr>
      </w:pPr>
    </w:p>
    <w:p w14:paraId="2EC78A72" w14:textId="400D375F" w:rsidR="00520D23" w:rsidRPr="00A86D40" w:rsidRDefault="00C23841" w:rsidP="00A86D40">
      <w:pPr>
        <w:jc w:val="both"/>
        <w:rPr>
          <w:rFonts w:ascii="Times New Roman" w:hAnsi="Times New Roman" w:cs="Times New Roman"/>
        </w:rPr>
      </w:pPr>
      <w:r w:rsidRPr="00030682">
        <w:rPr>
          <w:rFonts w:ascii="Times New Roman" w:hAnsi="Times New Roman" w:cs="Times New Roman"/>
        </w:rPr>
        <w:t>A projekt célja Budapesten az ivóvízellátó hálózat elavult elemeinek cseréje, a hálózat racionalizálása, az ólom bekötővezetékek kiváltása, víz termelő kutak fejlesztése. A KEHOP-2.1.5. azonosító számú pályázati felhívásra a Főváros az NFP Nonprofit Kft-vel konzorciumban támogatási kérelmet nyújtott be. A Támogatási Szerződés megkötésére 2017.szeptember 28-án került sor. Jelenleg a projektfejlesztési szakasz van folyamatban.</w:t>
      </w:r>
    </w:p>
    <w:p w14:paraId="41B80725" w14:textId="40C05D49" w:rsidR="00B26039" w:rsidRPr="00030682" w:rsidRDefault="00B26039" w:rsidP="004F65E7">
      <w:pPr>
        <w:spacing w:line="360" w:lineRule="auto"/>
        <w:rPr>
          <w:rFonts w:ascii="Times New Roman" w:hAnsi="Times New Roman" w:cs="Times New Roman"/>
          <w:b/>
          <w:u w:val="single"/>
        </w:rPr>
      </w:pPr>
      <w:r w:rsidRPr="00030682">
        <w:rPr>
          <w:rFonts w:ascii="Times New Roman" w:hAnsi="Times New Roman" w:cs="Times New Roman"/>
          <w:b/>
          <w:u w:val="single"/>
        </w:rPr>
        <w:t xml:space="preserve">Dél-pesti szennyvíztisztitó </w:t>
      </w:r>
    </w:p>
    <w:p w14:paraId="4BF6E291"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622</w:t>
      </w:r>
      <w:r w:rsidR="0088522F" w:rsidRPr="00030682">
        <w:rPr>
          <w:rFonts w:ascii="Times New Roman" w:hAnsi="Times New Roman" w:cs="Times New Roman"/>
        </w:rPr>
        <w:t> </w:t>
      </w:r>
      <w:r w:rsidRPr="00030682">
        <w:rPr>
          <w:rFonts w:ascii="Times New Roman" w:hAnsi="Times New Roman" w:cs="Times New Roman"/>
        </w:rPr>
        <w:t>300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95EC37E"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622</w:t>
      </w:r>
      <w:r w:rsidR="0088522F" w:rsidRPr="00030682">
        <w:rPr>
          <w:rFonts w:ascii="Times New Roman" w:hAnsi="Times New Roman" w:cs="Times New Roman"/>
        </w:rPr>
        <w:t> </w:t>
      </w:r>
      <w:r w:rsidRPr="00030682">
        <w:rPr>
          <w:rFonts w:ascii="Times New Roman" w:hAnsi="Times New Roman" w:cs="Times New Roman"/>
        </w:rPr>
        <w:t>300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237EAB6A" w14:textId="635BF4F0"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F4302" w:rsidRPr="00030682">
        <w:rPr>
          <w:rFonts w:ascii="Times New Roman" w:hAnsi="Times New Roman" w:cs="Times New Roman"/>
        </w:rPr>
        <w:t xml:space="preserve">      </w:t>
      </w:r>
      <w:r w:rsidR="00506265" w:rsidRPr="00030682">
        <w:rPr>
          <w:rFonts w:ascii="Times New Roman" w:hAnsi="Times New Roman" w:cs="Times New Roman"/>
        </w:rPr>
        <w:t xml:space="preserve"> </w:t>
      </w:r>
      <w:r w:rsidRPr="00030682">
        <w:rPr>
          <w:rFonts w:ascii="Times New Roman" w:hAnsi="Times New Roman" w:cs="Times New Roman"/>
        </w:rPr>
        <w:t xml:space="preserve"> 2018</w:t>
      </w:r>
      <w:r w:rsidR="00D40E51">
        <w:rPr>
          <w:rFonts w:ascii="Times New Roman" w:hAnsi="Times New Roman" w:cs="Times New Roman"/>
        </w:rPr>
        <w:t>.</w:t>
      </w:r>
      <w:r w:rsidRPr="00030682">
        <w:rPr>
          <w:rFonts w:ascii="Times New Roman" w:hAnsi="Times New Roman" w:cs="Times New Roman"/>
        </w:rPr>
        <w:t xml:space="preserve"> év</w:t>
      </w:r>
    </w:p>
    <w:p w14:paraId="137BCF50" w14:textId="514E3596" w:rsidR="009F7A1C" w:rsidRPr="00030682" w:rsidRDefault="00B26039" w:rsidP="00CE4274">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1957A348" w14:textId="3E1C31A7" w:rsidR="00B66A50" w:rsidRPr="00030682" w:rsidRDefault="009F7A1C" w:rsidP="009F7A1C">
      <w:pPr>
        <w:jc w:val="both"/>
        <w:rPr>
          <w:rFonts w:ascii="Times New Roman" w:hAnsi="Times New Roman" w:cs="Times New Roman"/>
        </w:rPr>
      </w:pPr>
      <w:r w:rsidRPr="00030682">
        <w:rPr>
          <w:rFonts w:ascii="Times New Roman" w:hAnsi="Times New Roman" w:cs="Times New Roman"/>
        </w:rPr>
        <w:lastRenderedPageBreak/>
        <w:t>A meglévő, 3300 m3-es záportározó kapacitás bővítés célja, hogy a szennyvíztisztító telepre jelenleg befolyó, csapadékkal higított szennyvízből a szárazidei szennyvízhozam háromszorosáig érkező szennyvíz csak biológiai tisztítás után juthasson a Ráckevei-Soroksári Dunába. A jelenlegi 3300 m3 záporvíz tározó kapacitását 7000 m3-re kell bővíteni. A fejlesztés keretében megépítendő technológia a szennyvíztisztítás hatékonyságát és biztonságát növeli. Az előirányzat összege tartalmazza a műszaki ellenőri és lebonyolítói feladatok fedezetét is.</w:t>
      </w:r>
    </w:p>
    <w:p w14:paraId="614373C8" w14:textId="417DFCCA" w:rsidR="00BF722D" w:rsidRPr="00030682" w:rsidRDefault="00BF722D" w:rsidP="00032652">
      <w:pPr>
        <w:jc w:val="center"/>
        <w:rPr>
          <w:rFonts w:ascii="Times New Roman" w:hAnsi="Times New Roman" w:cs="Times New Roman"/>
          <w:b/>
          <w:sz w:val="26"/>
          <w:szCs w:val="26"/>
        </w:rPr>
      </w:pPr>
      <w:r w:rsidRPr="00030682">
        <w:rPr>
          <w:rFonts w:ascii="Times New Roman" w:hAnsi="Times New Roman" w:cs="Times New Roman"/>
          <w:b/>
          <w:sz w:val="26"/>
          <w:szCs w:val="26"/>
        </w:rPr>
        <w:t>Környezetvédelmi feladatok</w:t>
      </w:r>
    </w:p>
    <w:p w14:paraId="73BDA302" w14:textId="77777777" w:rsidR="00BF722D" w:rsidRPr="00030682" w:rsidRDefault="00BF722D" w:rsidP="004F65E7">
      <w:pPr>
        <w:spacing w:line="360" w:lineRule="auto"/>
        <w:rPr>
          <w:rFonts w:ascii="Times New Roman" w:hAnsi="Times New Roman" w:cs="Times New Roman"/>
          <w:b/>
          <w:u w:val="single"/>
        </w:rPr>
      </w:pPr>
      <w:r w:rsidRPr="00030682">
        <w:rPr>
          <w:rFonts w:ascii="Times New Roman" w:hAnsi="Times New Roman" w:cs="Times New Roman"/>
          <w:b/>
          <w:u w:val="single"/>
        </w:rPr>
        <w:t>HUHA II. Új Hulladékhasznosító és Iszapégető Erőmű megvalósítása</w:t>
      </w:r>
    </w:p>
    <w:p w14:paraId="4D237E62" w14:textId="3EE028F8"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D7C27">
        <w:rPr>
          <w:rFonts w:ascii="Times New Roman" w:hAnsi="Times New Roman" w:cs="Times New Roman"/>
        </w:rPr>
        <w:t xml:space="preserve">2 </w:t>
      </w:r>
      <w:r w:rsidR="00BF722D" w:rsidRPr="00030682">
        <w:rPr>
          <w:rFonts w:ascii="Times New Roman" w:hAnsi="Times New Roman" w:cs="Times New Roman"/>
        </w:rPr>
        <w:t>631 579</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65B45CC7" w14:textId="0E8A751B"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D7C27">
        <w:rPr>
          <w:rFonts w:ascii="Times New Roman" w:hAnsi="Times New Roman" w:cs="Times New Roman"/>
        </w:rPr>
        <w:t xml:space="preserve">2 </w:t>
      </w:r>
      <w:r w:rsidR="00BF722D" w:rsidRPr="00030682">
        <w:rPr>
          <w:rFonts w:ascii="Times New Roman" w:hAnsi="Times New Roman" w:cs="Times New Roman"/>
        </w:rPr>
        <w:t>631 579</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3581CB4"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06265" w:rsidRPr="00030682">
        <w:rPr>
          <w:rFonts w:ascii="Times New Roman" w:hAnsi="Times New Roman" w:cs="Times New Roman"/>
        </w:rPr>
        <w:t xml:space="preserve"> </w:t>
      </w:r>
      <w:r w:rsidRPr="00030682">
        <w:rPr>
          <w:rFonts w:ascii="Times New Roman" w:hAnsi="Times New Roman" w:cs="Times New Roman"/>
        </w:rPr>
        <w:t>2017-</w:t>
      </w:r>
      <w:r w:rsidR="00BF722D" w:rsidRPr="00030682">
        <w:rPr>
          <w:rFonts w:ascii="Times New Roman" w:hAnsi="Times New Roman" w:cs="Times New Roman"/>
        </w:rPr>
        <w:t>2023</w:t>
      </w:r>
      <w:r w:rsidRPr="00030682">
        <w:rPr>
          <w:rFonts w:ascii="Times New Roman" w:hAnsi="Times New Roman" w:cs="Times New Roman"/>
        </w:rPr>
        <w:t xml:space="preserve"> évek</w:t>
      </w:r>
    </w:p>
    <w:p w14:paraId="15843135" w14:textId="631D1449" w:rsidR="00BD34D0" w:rsidRPr="00030682" w:rsidRDefault="00B26039" w:rsidP="00BD34D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6B19C5" w:rsidRPr="00030682">
        <w:rPr>
          <w:rFonts w:ascii="Times New Roman" w:hAnsi="Times New Roman" w:cs="Times New Roman"/>
        </w:rPr>
        <w:t xml:space="preserve">       </w:t>
      </w:r>
      <w:r w:rsidRPr="00030682">
        <w:rPr>
          <w:rFonts w:ascii="Times New Roman" w:hAnsi="Times New Roman" w:cs="Times New Roman"/>
        </w:rPr>
        <w:t>kötelező</w:t>
      </w:r>
    </w:p>
    <w:p w14:paraId="64E6AEE5" w14:textId="77777777" w:rsidR="00BD34D0" w:rsidRPr="00030682" w:rsidRDefault="00BD34D0" w:rsidP="00BD34D0">
      <w:pPr>
        <w:spacing w:after="0"/>
        <w:ind w:left="2124"/>
        <w:rPr>
          <w:rFonts w:ascii="Times New Roman" w:hAnsi="Times New Roman" w:cs="Times New Roman"/>
        </w:rPr>
      </w:pPr>
    </w:p>
    <w:p w14:paraId="1130E53A" w14:textId="6FF1E426" w:rsidR="001C4B10" w:rsidRPr="0002513B" w:rsidRDefault="006929B1" w:rsidP="0002513B">
      <w:pPr>
        <w:jc w:val="both"/>
        <w:rPr>
          <w:rFonts w:ascii="Times New Roman" w:hAnsi="Times New Roman" w:cs="Times New Roman"/>
        </w:rPr>
      </w:pPr>
      <w:r w:rsidRPr="00030682">
        <w:rPr>
          <w:rFonts w:ascii="Times New Roman" w:hAnsi="Times New Roman" w:cs="Times New Roman"/>
        </w:rPr>
        <w:t>A projekt célja a főváros szennyvíztisztító telepein keletkező szennyvíziszap hasznosítása, ezzel az országos szennyvíziszap hasznosítási arányának növelése energetikai hasznosítással. A KEHOP-2.3.0 kiírás értelmében Budapest Főváros Önkormányzata a Nemzeti Fejlesztési Programiroda Nonprofit Kft-vel (NFP Kft.) konzorciumban adhat be támogatási kérelmet, ennek érdekében a konzorciumi megállapodás aláírásra került 2017. június 30-án. Az NFP a támogatási kérelmet benyújtotta, a Támogatási Szerződés 2</w:t>
      </w:r>
      <w:r w:rsidR="0089049F">
        <w:rPr>
          <w:rFonts w:ascii="Times New Roman" w:hAnsi="Times New Roman" w:cs="Times New Roman"/>
        </w:rPr>
        <w:t>0</w:t>
      </w:r>
      <w:r w:rsidRPr="00030682">
        <w:rPr>
          <w:rFonts w:ascii="Times New Roman" w:hAnsi="Times New Roman" w:cs="Times New Roman"/>
        </w:rPr>
        <w:t>17. október 31-én aláírásra került. Jelenleg pro</w:t>
      </w:r>
      <w:r w:rsidR="00FE7A78" w:rsidRPr="00030682">
        <w:rPr>
          <w:rFonts w:ascii="Times New Roman" w:hAnsi="Times New Roman" w:cs="Times New Roman"/>
        </w:rPr>
        <w:t>jektfejlesztés van folyamatban.</w:t>
      </w:r>
    </w:p>
    <w:p w14:paraId="768EC1B4" w14:textId="3E7E5FE0" w:rsidR="00B26039" w:rsidRPr="00030682" w:rsidRDefault="00B35D53" w:rsidP="004F65E7">
      <w:pPr>
        <w:spacing w:line="360" w:lineRule="auto"/>
        <w:rPr>
          <w:rFonts w:ascii="Times New Roman" w:hAnsi="Times New Roman" w:cs="Times New Roman"/>
          <w:b/>
          <w:u w:val="single"/>
        </w:rPr>
      </w:pPr>
      <w:r w:rsidRPr="00030682">
        <w:rPr>
          <w:rFonts w:ascii="Times New Roman" w:hAnsi="Times New Roman" w:cs="Times New Roman"/>
          <w:b/>
          <w:u w:val="single"/>
        </w:rPr>
        <w:t>A fővárosi hulladékgazdálkodási rendszer fejlesztése, különös tekintettel a hulladékgyűjtési, szállítási és előkezelő rendszerre</w:t>
      </w:r>
    </w:p>
    <w:p w14:paraId="5DAA098E" w14:textId="451132C0"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57CF6">
        <w:rPr>
          <w:rFonts w:ascii="Times New Roman" w:hAnsi="Times New Roman" w:cs="Times New Roman"/>
        </w:rPr>
        <w:t xml:space="preserve">9 </w:t>
      </w:r>
      <w:r w:rsidR="00B35D53" w:rsidRPr="00030682">
        <w:rPr>
          <w:rFonts w:ascii="Times New Roman" w:hAnsi="Times New Roman" w:cs="Times New Roman"/>
        </w:rPr>
        <w:t>354 630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F3D6D77" w14:textId="47BEEB5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57CF6">
        <w:rPr>
          <w:rFonts w:ascii="Times New Roman" w:hAnsi="Times New Roman" w:cs="Times New Roman"/>
        </w:rPr>
        <w:t xml:space="preserve">9 </w:t>
      </w:r>
      <w:r w:rsidR="00B35D53" w:rsidRPr="00030682">
        <w:rPr>
          <w:rFonts w:ascii="Times New Roman" w:hAnsi="Times New Roman" w:cs="Times New Roman"/>
        </w:rPr>
        <w:t>354 630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29D691D" w14:textId="7BF75AEC"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55C81" w:rsidRPr="00030682">
        <w:rPr>
          <w:rFonts w:ascii="Times New Roman" w:hAnsi="Times New Roman" w:cs="Times New Roman"/>
        </w:rPr>
        <w:t xml:space="preserve">       </w:t>
      </w:r>
      <w:r w:rsidRPr="00030682">
        <w:rPr>
          <w:rFonts w:ascii="Times New Roman" w:hAnsi="Times New Roman" w:cs="Times New Roman"/>
        </w:rPr>
        <w:t>2018</w:t>
      </w:r>
      <w:r w:rsidR="008035F0">
        <w:rPr>
          <w:rFonts w:ascii="Times New Roman" w:hAnsi="Times New Roman" w:cs="Times New Roman"/>
        </w:rPr>
        <w:t>.</w:t>
      </w:r>
      <w:r w:rsidRPr="00030682">
        <w:rPr>
          <w:rFonts w:ascii="Times New Roman" w:hAnsi="Times New Roman" w:cs="Times New Roman"/>
        </w:rPr>
        <w:t xml:space="preserve"> év</w:t>
      </w:r>
    </w:p>
    <w:p w14:paraId="6841D6C9" w14:textId="03BDFECE" w:rsidR="00293BD3" w:rsidRPr="00030682" w:rsidRDefault="00B26039" w:rsidP="009731BD">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731BD" w:rsidRPr="00030682">
        <w:rPr>
          <w:rFonts w:ascii="Times New Roman" w:hAnsi="Times New Roman" w:cs="Times New Roman"/>
        </w:rPr>
        <w:t xml:space="preserve">     kötelező</w:t>
      </w:r>
    </w:p>
    <w:p w14:paraId="13CD1E20" w14:textId="537C62D8" w:rsidR="00B637C9" w:rsidRPr="001051F5" w:rsidRDefault="00293BD3" w:rsidP="001051F5">
      <w:pPr>
        <w:pStyle w:val="BPmegszlts"/>
        <w:spacing w:before="240" w:line="240" w:lineRule="auto"/>
        <w:jc w:val="both"/>
        <w:rPr>
          <w:rFonts w:ascii="Times New Roman" w:eastAsiaTheme="minorHAnsi" w:hAnsi="Times New Roman" w:cs="Times New Roman"/>
          <w:noProof w:val="0"/>
          <w:lang w:eastAsia="en-US"/>
        </w:rPr>
      </w:pPr>
      <w:r w:rsidRPr="008035F0">
        <w:rPr>
          <w:rFonts w:ascii="Times New Roman" w:hAnsi="Times New Roman" w:cs="Times New Roman"/>
        </w:rPr>
        <w:t xml:space="preserve">A </w:t>
      </w:r>
      <w:r w:rsidRPr="008035F0">
        <w:rPr>
          <w:rFonts w:ascii="Times New Roman" w:hAnsi="Times New Roman" w:cs="Times New Roman"/>
          <w:bCs/>
        </w:rPr>
        <w:t>KEHOP-3.2.1-15-2017-00024 azonosítószámú projekt keretében</w:t>
      </w:r>
      <w:r w:rsidRPr="00030682">
        <w:rPr>
          <w:rFonts w:ascii="Times New Roman" w:hAnsi="Times New Roman" w:cs="Times New Roman"/>
          <w:b/>
          <w:bCs/>
        </w:rPr>
        <w:t xml:space="preserve"> </w:t>
      </w:r>
      <w:r w:rsidRPr="00030682">
        <w:rPr>
          <w:rFonts w:ascii="Times New Roman" w:eastAsiaTheme="minorHAnsi" w:hAnsi="Times New Roman" w:cs="Times New Roman"/>
          <w:noProof w:val="0"/>
          <w:lang w:eastAsia="en-US"/>
        </w:rPr>
        <w:t>vegyes hulladék gyűjtésére alkalmas, elsősorban alacsony padlós, két, illetve háromtengelyes hulladékbegyűjtő célgépek beszerzésére kerül sor. A projektet a Fővárosi Önkormányzat a  Nemzeti Fejlesztési Programiroda Nonprofit Kft-vel, mint konzorciumvezetővel konzorciumban valósítja meg, a Főváros az eszközbeszerzést, a szemléletformálást, valamint a PR (tájékoztatás, nyilvánosság) feladatokat látja el. A Támogatási Szerződés megkötésére 2</w:t>
      </w:r>
      <w:r w:rsidR="00036025" w:rsidRPr="00030682">
        <w:rPr>
          <w:rFonts w:ascii="Times New Roman" w:eastAsiaTheme="minorHAnsi" w:hAnsi="Times New Roman" w:cs="Times New Roman"/>
          <w:noProof w:val="0"/>
          <w:lang w:eastAsia="en-US"/>
        </w:rPr>
        <w:t>017. 12. 01. napján került sor.</w:t>
      </w:r>
    </w:p>
    <w:p w14:paraId="5E6F5686" w14:textId="5BEC5030" w:rsidR="00B26039" w:rsidRPr="00030682" w:rsidRDefault="001E069D" w:rsidP="00742644">
      <w:pPr>
        <w:spacing w:after="120" w:line="360" w:lineRule="auto"/>
        <w:rPr>
          <w:rFonts w:ascii="Times New Roman" w:hAnsi="Times New Roman" w:cs="Times New Roman"/>
          <w:b/>
          <w:u w:val="single"/>
        </w:rPr>
      </w:pPr>
      <w:r w:rsidRPr="00030682">
        <w:rPr>
          <w:rFonts w:ascii="Times New Roman" w:hAnsi="Times New Roman" w:cs="Times New Roman"/>
          <w:b/>
          <w:u w:val="single"/>
        </w:rPr>
        <w:t>Lehel téri Templom előtti terület tereprendezése</w:t>
      </w:r>
    </w:p>
    <w:p w14:paraId="7057423F" w14:textId="70E2A421" w:rsidR="00B26039" w:rsidRPr="00030682" w:rsidRDefault="001E069D"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00B13BEB" w:rsidRPr="00030682">
        <w:rPr>
          <w:rFonts w:ascii="Times New Roman" w:hAnsi="Times New Roman" w:cs="Times New Roman"/>
        </w:rPr>
        <w:t xml:space="preserve"> </w:t>
      </w:r>
      <w:r w:rsidRPr="00030682">
        <w:rPr>
          <w:rFonts w:ascii="Times New Roman" w:hAnsi="Times New Roman" w:cs="Times New Roman"/>
        </w:rPr>
        <w:t xml:space="preserve"> 60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00B26039" w:rsidRPr="00030682">
        <w:rPr>
          <w:rFonts w:ascii="Times New Roman" w:hAnsi="Times New Roman" w:cs="Times New Roman"/>
        </w:rPr>
        <w:t xml:space="preserve">ezer Ft </w:t>
      </w:r>
    </w:p>
    <w:p w14:paraId="5E95567B"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E069D" w:rsidRPr="00030682">
        <w:rPr>
          <w:rFonts w:ascii="Times New Roman" w:hAnsi="Times New Roman" w:cs="Times New Roman"/>
        </w:rPr>
        <w:t xml:space="preserve">     60</w:t>
      </w:r>
      <w:r w:rsidR="0088522F" w:rsidRPr="00030682">
        <w:rPr>
          <w:rFonts w:ascii="Times New Roman" w:hAnsi="Times New Roman" w:cs="Times New Roman"/>
        </w:rPr>
        <w:t> </w:t>
      </w:r>
      <w:r w:rsidR="001E069D"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2223A698" w14:textId="52A80AC6"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E069D" w:rsidRPr="00030682">
        <w:rPr>
          <w:rFonts w:ascii="Times New Roman" w:hAnsi="Times New Roman" w:cs="Times New Roman"/>
        </w:rPr>
        <w:t xml:space="preserve">         </w:t>
      </w:r>
      <w:r w:rsidRPr="00030682">
        <w:rPr>
          <w:rFonts w:ascii="Times New Roman" w:hAnsi="Times New Roman" w:cs="Times New Roman"/>
        </w:rPr>
        <w:t>2018</w:t>
      </w:r>
      <w:r w:rsidR="000B2897">
        <w:rPr>
          <w:rFonts w:ascii="Times New Roman" w:hAnsi="Times New Roman" w:cs="Times New Roman"/>
        </w:rPr>
        <w:t>.</w:t>
      </w:r>
      <w:r w:rsidRPr="00030682">
        <w:rPr>
          <w:rFonts w:ascii="Times New Roman" w:hAnsi="Times New Roman" w:cs="Times New Roman"/>
        </w:rPr>
        <w:t xml:space="preserve"> év</w:t>
      </w:r>
    </w:p>
    <w:p w14:paraId="0F15C318" w14:textId="42AFBD1D" w:rsidR="00D041A2" w:rsidRPr="00030682" w:rsidRDefault="00B26039" w:rsidP="000B56D9">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28032F" w:rsidRPr="00030682">
        <w:rPr>
          <w:rFonts w:ascii="Times New Roman" w:hAnsi="Times New Roman" w:cs="Times New Roman"/>
        </w:rPr>
        <w:t xml:space="preserve"> </w:t>
      </w:r>
      <w:r w:rsidR="00565D82" w:rsidRPr="00030682">
        <w:rPr>
          <w:rFonts w:ascii="Times New Roman" w:hAnsi="Times New Roman" w:cs="Times New Roman"/>
        </w:rPr>
        <w:t xml:space="preserve">   </w:t>
      </w:r>
      <w:r w:rsidRPr="00030682">
        <w:rPr>
          <w:rFonts w:ascii="Times New Roman" w:hAnsi="Times New Roman" w:cs="Times New Roman"/>
        </w:rPr>
        <w:t xml:space="preserve">  kötelező</w:t>
      </w:r>
    </w:p>
    <w:p w14:paraId="155F3F27" w14:textId="77777777" w:rsidR="009F7A1C" w:rsidRPr="00030682" w:rsidRDefault="009F7A1C" w:rsidP="009F7A1C">
      <w:pPr>
        <w:spacing w:after="0"/>
        <w:ind w:left="2124"/>
        <w:rPr>
          <w:rFonts w:ascii="Times New Roman" w:hAnsi="Times New Roman" w:cs="Times New Roman"/>
        </w:rPr>
      </w:pPr>
    </w:p>
    <w:p w14:paraId="0C52EC2B" w14:textId="72D7F891" w:rsidR="004A1E19" w:rsidRPr="00030682" w:rsidRDefault="009F7A1C" w:rsidP="00742644">
      <w:pPr>
        <w:spacing w:after="120"/>
        <w:jc w:val="both"/>
        <w:rPr>
          <w:rFonts w:ascii="Times New Roman" w:hAnsi="Times New Roman" w:cs="Times New Roman"/>
        </w:rPr>
      </w:pPr>
      <w:r w:rsidRPr="00030682">
        <w:rPr>
          <w:rFonts w:ascii="Times New Roman" w:hAnsi="Times New Roman" w:cs="Times New Roman"/>
        </w:rPr>
        <w:t xml:space="preserve">A park a XIII. kerület városkapuja. A terület jelenleg forgalmas utak közé ékelt sziget, melynek központi eleme a templom. A beruházás célja a templom és az előtte fekvő zöldfelület autósforgalomtól, valamint parkolástól való elzárása, a templom előtt tér átalakítása, a terület növényesítése, tiszta, egyszerű </w:t>
      </w:r>
      <w:r w:rsidRPr="00030682">
        <w:rPr>
          <w:rFonts w:ascii="Times New Roman" w:hAnsi="Times New Roman" w:cs="Times New Roman"/>
        </w:rPr>
        <w:lastRenderedPageBreak/>
        <w:t>felületek, formák alkalmazása, klasszikus térszerkesztéssel mégis kortárs sze</w:t>
      </w:r>
      <w:r w:rsidR="00742644" w:rsidRPr="00030682">
        <w:rPr>
          <w:rFonts w:ascii="Times New Roman" w:hAnsi="Times New Roman" w:cs="Times New Roman"/>
        </w:rPr>
        <w:t>mlélettel és anyaghasználattal.</w:t>
      </w:r>
    </w:p>
    <w:p w14:paraId="50EA2D50" w14:textId="1CC352F9" w:rsidR="00D041A2" w:rsidRPr="00030682" w:rsidRDefault="00D041A2" w:rsidP="00032652">
      <w:pPr>
        <w:jc w:val="center"/>
        <w:rPr>
          <w:rFonts w:ascii="Times New Roman" w:hAnsi="Times New Roman" w:cs="Times New Roman"/>
          <w:b/>
          <w:sz w:val="26"/>
          <w:szCs w:val="26"/>
        </w:rPr>
      </w:pPr>
      <w:r w:rsidRPr="00030682">
        <w:rPr>
          <w:rFonts w:ascii="Times New Roman" w:hAnsi="Times New Roman" w:cs="Times New Roman"/>
          <w:b/>
          <w:sz w:val="26"/>
          <w:szCs w:val="26"/>
        </w:rPr>
        <w:t>Igazgatási feladatok</w:t>
      </w:r>
    </w:p>
    <w:p w14:paraId="42D92C61" w14:textId="77777777" w:rsidR="00B26039" w:rsidRPr="00030682" w:rsidRDefault="00D041A2" w:rsidP="00742644">
      <w:pPr>
        <w:spacing w:after="120" w:line="360" w:lineRule="auto"/>
        <w:rPr>
          <w:rFonts w:ascii="Times New Roman" w:hAnsi="Times New Roman" w:cs="Times New Roman"/>
          <w:b/>
          <w:u w:val="single"/>
        </w:rPr>
      </w:pPr>
      <w:r w:rsidRPr="00030682">
        <w:rPr>
          <w:rFonts w:ascii="Times New Roman" w:hAnsi="Times New Roman" w:cs="Times New Roman"/>
          <w:b/>
          <w:u w:val="single"/>
        </w:rPr>
        <w:t>Fővárosi Önkormányzati Rendészeti Igazgatóság eszközbeszerzései  2018.</w:t>
      </w:r>
    </w:p>
    <w:p w14:paraId="208868AC" w14:textId="26099F0B"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22808" w:rsidRPr="00030682">
        <w:rPr>
          <w:rFonts w:ascii="Times New Roman" w:hAnsi="Times New Roman" w:cs="Times New Roman"/>
        </w:rPr>
        <w:t xml:space="preserve">  </w:t>
      </w:r>
      <w:r w:rsidR="00D041A2" w:rsidRPr="00030682">
        <w:rPr>
          <w:rFonts w:ascii="Times New Roman" w:hAnsi="Times New Roman" w:cs="Times New Roman"/>
        </w:rPr>
        <w:t xml:space="preserve">  28</w:t>
      </w:r>
      <w:r w:rsidR="004F3690" w:rsidRPr="00030682">
        <w:rPr>
          <w:rFonts w:ascii="Times New Roman" w:hAnsi="Times New Roman" w:cs="Times New Roman"/>
        </w:rPr>
        <w:t> </w:t>
      </w:r>
      <w:r w:rsidR="00D041A2" w:rsidRPr="00030682">
        <w:rPr>
          <w:rFonts w:ascii="Times New Roman" w:hAnsi="Times New Roman" w:cs="Times New Roman"/>
        </w:rPr>
        <w:t>000</w:t>
      </w:r>
      <w:r w:rsidR="004F3690" w:rsidRPr="00030682">
        <w:rPr>
          <w:rFonts w:ascii="Times New Roman" w:hAnsi="Times New Roman" w:cs="Times New Roman"/>
        </w:rPr>
        <w:t xml:space="preserve"> </w:t>
      </w:r>
      <w:r w:rsidRPr="00030682">
        <w:rPr>
          <w:rFonts w:ascii="Times New Roman" w:hAnsi="Times New Roman" w:cs="Times New Roman"/>
        </w:rPr>
        <w:t xml:space="preserve">ezer Ft </w:t>
      </w:r>
    </w:p>
    <w:p w14:paraId="2C244363" w14:textId="4E88D8A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22808" w:rsidRPr="00030682">
        <w:rPr>
          <w:rFonts w:ascii="Times New Roman" w:hAnsi="Times New Roman" w:cs="Times New Roman"/>
        </w:rPr>
        <w:t xml:space="preserve">  </w:t>
      </w:r>
      <w:r w:rsidR="00D041A2" w:rsidRPr="00030682">
        <w:rPr>
          <w:rFonts w:ascii="Times New Roman" w:hAnsi="Times New Roman" w:cs="Times New Roman"/>
        </w:rPr>
        <w:t xml:space="preserve">  28</w:t>
      </w:r>
      <w:r w:rsidR="004F3690" w:rsidRPr="00030682">
        <w:rPr>
          <w:rFonts w:ascii="Times New Roman" w:hAnsi="Times New Roman" w:cs="Times New Roman"/>
        </w:rPr>
        <w:t> </w:t>
      </w:r>
      <w:r w:rsidR="00D041A2" w:rsidRPr="00030682">
        <w:rPr>
          <w:rFonts w:ascii="Times New Roman" w:hAnsi="Times New Roman" w:cs="Times New Roman"/>
        </w:rPr>
        <w:t>000</w:t>
      </w:r>
      <w:r w:rsidR="004F3690" w:rsidRPr="00030682">
        <w:rPr>
          <w:rFonts w:ascii="Times New Roman" w:hAnsi="Times New Roman" w:cs="Times New Roman"/>
        </w:rPr>
        <w:t xml:space="preserve"> </w:t>
      </w:r>
      <w:r w:rsidRPr="00030682">
        <w:rPr>
          <w:rFonts w:ascii="Times New Roman" w:hAnsi="Times New Roman" w:cs="Times New Roman"/>
        </w:rPr>
        <w:t xml:space="preserve">ezer Ft </w:t>
      </w:r>
    </w:p>
    <w:p w14:paraId="0639E996" w14:textId="685AE139"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D041A2" w:rsidRPr="00030682">
        <w:rPr>
          <w:rFonts w:ascii="Times New Roman" w:hAnsi="Times New Roman" w:cs="Times New Roman"/>
        </w:rPr>
        <w:t xml:space="preserve">         </w:t>
      </w:r>
      <w:r w:rsidRPr="00030682">
        <w:rPr>
          <w:rFonts w:ascii="Times New Roman" w:hAnsi="Times New Roman" w:cs="Times New Roman"/>
        </w:rPr>
        <w:t>2018</w:t>
      </w:r>
      <w:r w:rsidR="00C80026">
        <w:rPr>
          <w:rFonts w:ascii="Times New Roman" w:hAnsi="Times New Roman" w:cs="Times New Roman"/>
        </w:rPr>
        <w:t>.</w:t>
      </w:r>
      <w:r w:rsidRPr="00030682">
        <w:rPr>
          <w:rFonts w:ascii="Times New Roman" w:hAnsi="Times New Roman" w:cs="Times New Roman"/>
        </w:rPr>
        <w:t xml:space="preserve"> év</w:t>
      </w:r>
    </w:p>
    <w:p w14:paraId="76C2D0F1" w14:textId="15CCBC44"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5C1BB140" w14:textId="77777777" w:rsidR="006207BC" w:rsidRPr="00030682" w:rsidRDefault="006207BC" w:rsidP="00B26039">
      <w:pPr>
        <w:spacing w:after="0"/>
        <w:ind w:left="2124"/>
        <w:rPr>
          <w:rFonts w:ascii="Times New Roman" w:hAnsi="Times New Roman" w:cs="Times New Roman"/>
        </w:rPr>
      </w:pPr>
    </w:p>
    <w:p w14:paraId="062B84D8" w14:textId="00E63F2B" w:rsidR="00B26039" w:rsidRPr="00030682" w:rsidRDefault="004F3690" w:rsidP="00AF54F0">
      <w:pPr>
        <w:jc w:val="both"/>
        <w:rPr>
          <w:rFonts w:ascii="Times New Roman" w:hAnsi="Times New Roman" w:cs="Times New Roman"/>
        </w:rPr>
      </w:pPr>
      <w:r w:rsidRPr="00030682">
        <w:rPr>
          <w:rFonts w:ascii="Times New Roman" w:hAnsi="Times New Roman" w:cs="Times New Roman"/>
        </w:rPr>
        <w:t>A FÖRI 2018. évre tervezett eszközbeszerzései: szolgálatellátást biztosító gépkocsi, megkülönböztető jelzések, URH és GPS készülékek, fényképezőgépek, biztonságtechnikai eszközök, informatikai eszközök (számítógépek, monitorok), ir</w:t>
      </w:r>
      <w:r w:rsidR="00AF54F0" w:rsidRPr="00030682">
        <w:rPr>
          <w:rFonts w:ascii="Times New Roman" w:hAnsi="Times New Roman" w:cs="Times New Roman"/>
        </w:rPr>
        <w:t>odatechnikai eszközök, bútorok.</w:t>
      </w:r>
    </w:p>
    <w:p w14:paraId="4E940618" w14:textId="77777777" w:rsidR="00B26039" w:rsidRPr="00030682" w:rsidRDefault="00CB302E" w:rsidP="004F65E7">
      <w:pPr>
        <w:spacing w:line="360" w:lineRule="auto"/>
        <w:rPr>
          <w:rFonts w:ascii="Times New Roman" w:hAnsi="Times New Roman" w:cs="Times New Roman"/>
          <w:b/>
          <w:u w:val="single"/>
        </w:rPr>
      </w:pPr>
      <w:r w:rsidRPr="00030682">
        <w:rPr>
          <w:rFonts w:ascii="Times New Roman" w:hAnsi="Times New Roman" w:cs="Times New Roman"/>
          <w:b/>
          <w:u w:val="single"/>
        </w:rPr>
        <w:t>Fövárosi Önkormányzat Rendészeti Igazgatóság Illatos úti telephely fűtéskorszerűsítése</w:t>
      </w:r>
    </w:p>
    <w:p w14:paraId="1FBAA654"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CB302E" w:rsidRPr="00030682">
        <w:rPr>
          <w:rFonts w:ascii="Times New Roman" w:hAnsi="Times New Roman" w:cs="Times New Roman"/>
        </w:rPr>
        <w:t xml:space="preserve">       5</w:t>
      </w:r>
      <w:r w:rsidR="005A1CEA" w:rsidRPr="00030682">
        <w:rPr>
          <w:rFonts w:ascii="Times New Roman" w:hAnsi="Times New Roman" w:cs="Times New Roman"/>
        </w:rPr>
        <w:t> </w:t>
      </w:r>
      <w:r w:rsidR="00CB302E" w:rsidRPr="00030682">
        <w:rPr>
          <w:rFonts w:ascii="Times New Roman" w:hAnsi="Times New Roman" w:cs="Times New Roman"/>
        </w:rPr>
        <w:t>000</w:t>
      </w:r>
      <w:r w:rsidR="005A1CEA" w:rsidRPr="00030682">
        <w:rPr>
          <w:rFonts w:ascii="Times New Roman" w:hAnsi="Times New Roman" w:cs="Times New Roman"/>
        </w:rPr>
        <w:t xml:space="preserve"> </w:t>
      </w:r>
      <w:r w:rsidRPr="00030682">
        <w:rPr>
          <w:rFonts w:ascii="Times New Roman" w:hAnsi="Times New Roman" w:cs="Times New Roman"/>
        </w:rPr>
        <w:t xml:space="preserve">ezer Ft </w:t>
      </w:r>
    </w:p>
    <w:p w14:paraId="568BB5A9"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CB302E" w:rsidRPr="00030682">
        <w:rPr>
          <w:rFonts w:ascii="Times New Roman" w:hAnsi="Times New Roman" w:cs="Times New Roman"/>
        </w:rPr>
        <w:t xml:space="preserve">       </w:t>
      </w:r>
      <w:r w:rsidRPr="00030682">
        <w:rPr>
          <w:rFonts w:ascii="Times New Roman" w:hAnsi="Times New Roman" w:cs="Times New Roman"/>
        </w:rPr>
        <w:t xml:space="preserve"> </w:t>
      </w:r>
      <w:r w:rsidR="00CB302E" w:rsidRPr="00030682">
        <w:rPr>
          <w:rFonts w:ascii="Times New Roman" w:hAnsi="Times New Roman" w:cs="Times New Roman"/>
        </w:rPr>
        <w:t>5</w:t>
      </w:r>
      <w:r w:rsidR="005A1CEA" w:rsidRPr="00030682">
        <w:rPr>
          <w:rFonts w:ascii="Times New Roman" w:hAnsi="Times New Roman" w:cs="Times New Roman"/>
        </w:rPr>
        <w:t> </w:t>
      </w:r>
      <w:r w:rsidR="00CB302E" w:rsidRPr="00030682">
        <w:rPr>
          <w:rFonts w:ascii="Times New Roman" w:hAnsi="Times New Roman" w:cs="Times New Roman"/>
        </w:rPr>
        <w:t>000</w:t>
      </w:r>
      <w:r w:rsidR="005A1CEA" w:rsidRPr="00030682">
        <w:rPr>
          <w:rFonts w:ascii="Times New Roman" w:hAnsi="Times New Roman" w:cs="Times New Roman"/>
        </w:rPr>
        <w:t xml:space="preserve"> </w:t>
      </w:r>
      <w:r w:rsidRPr="00030682">
        <w:rPr>
          <w:rFonts w:ascii="Times New Roman" w:hAnsi="Times New Roman" w:cs="Times New Roman"/>
        </w:rPr>
        <w:t xml:space="preserve">ezer Ft </w:t>
      </w:r>
    </w:p>
    <w:p w14:paraId="48C509BB" w14:textId="017F303D"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F31EB" w:rsidRPr="00030682">
        <w:rPr>
          <w:rFonts w:ascii="Times New Roman" w:hAnsi="Times New Roman" w:cs="Times New Roman"/>
        </w:rPr>
        <w:t xml:space="preserve">         </w:t>
      </w:r>
      <w:r w:rsidRPr="00030682">
        <w:rPr>
          <w:rFonts w:ascii="Times New Roman" w:hAnsi="Times New Roman" w:cs="Times New Roman"/>
        </w:rPr>
        <w:t>2018</w:t>
      </w:r>
      <w:r w:rsidR="00C80026">
        <w:rPr>
          <w:rFonts w:ascii="Times New Roman" w:hAnsi="Times New Roman" w:cs="Times New Roman"/>
        </w:rPr>
        <w:t>.</w:t>
      </w:r>
      <w:r w:rsidRPr="00030682">
        <w:rPr>
          <w:rFonts w:ascii="Times New Roman" w:hAnsi="Times New Roman" w:cs="Times New Roman"/>
        </w:rPr>
        <w:t xml:space="preserve"> év</w:t>
      </w:r>
    </w:p>
    <w:p w14:paraId="4A133601"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5E0BB3DB" w14:textId="77777777" w:rsidR="005A1CEA" w:rsidRPr="00030682" w:rsidRDefault="005A1CEA" w:rsidP="00B26039">
      <w:pPr>
        <w:spacing w:after="0"/>
        <w:ind w:left="2124"/>
        <w:rPr>
          <w:rFonts w:ascii="Times New Roman" w:hAnsi="Times New Roman" w:cs="Times New Roman"/>
        </w:rPr>
      </w:pPr>
    </w:p>
    <w:p w14:paraId="01FFBD31" w14:textId="77777777" w:rsidR="005A1CEA" w:rsidRPr="00030682" w:rsidRDefault="005A1CEA" w:rsidP="006207BC">
      <w:pPr>
        <w:spacing w:after="0"/>
        <w:jc w:val="both"/>
        <w:rPr>
          <w:rFonts w:ascii="Times New Roman" w:hAnsi="Times New Roman" w:cs="Times New Roman"/>
        </w:rPr>
      </w:pPr>
      <w:r w:rsidRPr="00030682">
        <w:rPr>
          <w:rFonts w:ascii="Times New Roman" w:hAnsi="Times New Roman" w:cs="Times New Roman"/>
        </w:rPr>
        <w:t>A FÖRI Állategészségügyi Szolgálatának telephelye (1097 Budapest, Illatos út 23/A.) meglévő hőközpontja és kazánrendszere energetikai szempontból fejlesztésre szorul. Előzetes szakmai vizsgálataink alapján a hőközponti kazáncsere, amely a vezetékrendszert és a fűtőtesteket is érintené, a fogyasztásban költségmegtakarítást eredményezne, viszont jelentős forrás igénnyel bír.</w:t>
      </w:r>
    </w:p>
    <w:p w14:paraId="4E027D38" w14:textId="6886A7B6" w:rsidR="00B26039" w:rsidRPr="00030682" w:rsidRDefault="005A1CEA" w:rsidP="00962898">
      <w:pPr>
        <w:jc w:val="both"/>
        <w:rPr>
          <w:rFonts w:ascii="Times New Roman" w:hAnsi="Times New Roman" w:cs="Times New Roman"/>
        </w:rPr>
      </w:pPr>
      <w:r w:rsidRPr="00030682">
        <w:rPr>
          <w:rFonts w:ascii="Times New Roman" w:hAnsi="Times New Roman" w:cs="Times New Roman"/>
        </w:rPr>
        <w:t>Második (kisebb forrás igényű) alternatíva a gáz költség csökkentésére, ha az eddigi „átfolyós” rendszerben előállított használati meleg víz, ezt követően indirekt tárolóban (boyler) kerülne előállításra a jelenlegi kazánok igénybe vételével. Ez a fő épület padlásterében megoldható. A kennelek takarítása jelentős meleg víz igénnyel bír. A takarítási szokásokat, azok időbeni eloszlását és az egy alkalommal elhasznált vízmennyiséget figyelembe véve, 3 m3-es tartály(ok) alkalmazása megfelelő. Az indirekt tárolóban történt HMV előállítással is jelentős költségeket lehet megtakarí</w:t>
      </w:r>
      <w:r w:rsidR="00962898" w:rsidRPr="00030682">
        <w:rPr>
          <w:rFonts w:ascii="Times New Roman" w:hAnsi="Times New Roman" w:cs="Times New Roman"/>
        </w:rPr>
        <w:t>tani.</w:t>
      </w:r>
    </w:p>
    <w:p w14:paraId="508A9BCB" w14:textId="77777777" w:rsidR="00B26039" w:rsidRPr="00030682" w:rsidRDefault="008633A0" w:rsidP="004F65E7">
      <w:pPr>
        <w:spacing w:line="360" w:lineRule="auto"/>
        <w:rPr>
          <w:rFonts w:ascii="Times New Roman" w:hAnsi="Times New Roman" w:cs="Times New Roman"/>
          <w:b/>
          <w:u w:val="single"/>
        </w:rPr>
      </w:pPr>
      <w:r w:rsidRPr="00030682">
        <w:rPr>
          <w:rFonts w:ascii="Times New Roman" w:hAnsi="Times New Roman" w:cs="Times New Roman"/>
          <w:b/>
          <w:u w:val="single"/>
        </w:rPr>
        <w:t>Fővárosi Önkormányzat Rendészeti Igazgatóság Pálya utcai telephely parkoló kialakítás</w:t>
      </w:r>
    </w:p>
    <w:p w14:paraId="70879B67"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633A0" w:rsidRPr="00030682">
        <w:rPr>
          <w:rFonts w:ascii="Times New Roman" w:hAnsi="Times New Roman" w:cs="Times New Roman"/>
        </w:rPr>
        <w:t xml:space="preserve">     20</w:t>
      </w:r>
      <w:r w:rsidR="00745680" w:rsidRPr="00030682">
        <w:rPr>
          <w:rFonts w:ascii="Times New Roman" w:hAnsi="Times New Roman" w:cs="Times New Roman"/>
        </w:rPr>
        <w:t> </w:t>
      </w:r>
      <w:r w:rsidR="008633A0" w:rsidRPr="00030682">
        <w:rPr>
          <w:rFonts w:ascii="Times New Roman" w:hAnsi="Times New Roman" w:cs="Times New Roman"/>
        </w:rPr>
        <w:t>000</w:t>
      </w:r>
      <w:r w:rsidR="00745680" w:rsidRPr="00030682">
        <w:rPr>
          <w:rFonts w:ascii="Times New Roman" w:hAnsi="Times New Roman" w:cs="Times New Roman"/>
        </w:rPr>
        <w:t xml:space="preserve"> </w:t>
      </w:r>
      <w:r w:rsidRPr="00030682">
        <w:rPr>
          <w:rFonts w:ascii="Times New Roman" w:hAnsi="Times New Roman" w:cs="Times New Roman"/>
        </w:rPr>
        <w:t xml:space="preserve">ezer Ft </w:t>
      </w:r>
    </w:p>
    <w:p w14:paraId="1D61A466"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633A0" w:rsidRPr="00030682">
        <w:rPr>
          <w:rFonts w:ascii="Times New Roman" w:hAnsi="Times New Roman" w:cs="Times New Roman"/>
        </w:rPr>
        <w:t xml:space="preserve">     20</w:t>
      </w:r>
      <w:r w:rsidR="00745680" w:rsidRPr="00030682">
        <w:rPr>
          <w:rFonts w:ascii="Times New Roman" w:hAnsi="Times New Roman" w:cs="Times New Roman"/>
        </w:rPr>
        <w:t> </w:t>
      </w:r>
      <w:r w:rsidR="008633A0" w:rsidRPr="00030682">
        <w:rPr>
          <w:rFonts w:ascii="Times New Roman" w:hAnsi="Times New Roman" w:cs="Times New Roman"/>
        </w:rPr>
        <w:t>000</w:t>
      </w:r>
      <w:r w:rsidR="00745680" w:rsidRPr="00030682">
        <w:rPr>
          <w:rFonts w:ascii="Times New Roman" w:hAnsi="Times New Roman" w:cs="Times New Roman"/>
        </w:rPr>
        <w:t xml:space="preserve"> </w:t>
      </w:r>
      <w:r w:rsidRPr="00030682">
        <w:rPr>
          <w:rFonts w:ascii="Times New Roman" w:hAnsi="Times New Roman" w:cs="Times New Roman"/>
        </w:rPr>
        <w:t xml:space="preserve">ezer Ft </w:t>
      </w:r>
    </w:p>
    <w:p w14:paraId="45EC98C6" w14:textId="076A3E93"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0B7CE3" w:rsidRPr="00030682">
        <w:rPr>
          <w:rFonts w:ascii="Times New Roman" w:hAnsi="Times New Roman" w:cs="Times New Roman"/>
        </w:rPr>
        <w:t xml:space="preserve">          </w:t>
      </w:r>
      <w:r w:rsidRPr="00030682">
        <w:rPr>
          <w:rFonts w:ascii="Times New Roman" w:hAnsi="Times New Roman" w:cs="Times New Roman"/>
        </w:rPr>
        <w:t>2018</w:t>
      </w:r>
      <w:r w:rsidR="00C80026">
        <w:rPr>
          <w:rFonts w:ascii="Times New Roman" w:hAnsi="Times New Roman" w:cs="Times New Roman"/>
        </w:rPr>
        <w:t>.</w:t>
      </w:r>
      <w:r w:rsidRPr="00030682">
        <w:rPr>
          <w:rFonts w:ascii="Times New Roman" w:hAnsi="Times New Roman" w:cs="Times New Roman"/>
        </w:rPr>
        <w:t xml:space="preserve"> év</w:t>
      </w:r>
    </w:p>
    <w:p w14:paraId="492D6530" w14:textId="65E8C7AB" w:rsidR="00A740D5" w:rsidRDefault="00B26039" w:rsidP="00622595">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1F0337" w:rsidRPr="00030682">
        <w:rPr>
          <w:rFonts w:ascii="Times New Roman" w:hAnsi="Times New Roman" w:cs="Times New Roman"/>
        </w:rPr>
        <w:t xml:space="preserve">  </w:t>
      </w:r>
      <w:r w:rsidRPr="00030682">
        <w:rPr>
          <w:rFonts w:ascii="Times New Roman" w:hAnsi="Times New Roman" w:cs="Times New Roman"/>
        </w:rPr>
        <w:t xml:space="preserve"> kötelező</w:t>
      </w:r>
    </w:p>
    <w:p w14:paraId="2E40D033" w14:textId="77777777" w:rsidR="001051F5" w:rsidRPr="00030682" w:rsidRDefault="001051F5" w:rsidP="00622595">
      <w:pPr>
        <w:spacing w:after="0"/>
        <w:ind w:left="2124"/>
        <w:rPr>
          <w:rFonts w:ascii="Times New Roman" w:hAnsi="Times New Roman" w:cs="Times New Roman"/>
        </w:rPr>
      </w:pPr>
    </w:p>
    <w:p w14:paraId="6F98C48F" w14:textId="77777777" w:rsidR="00745680" w:rsidRPr="00030682" w:rsidRDefault="00745680" w:rsidP="00F1711E">
      <w:pPr>
        <w:spacing w:after="0"/>
        <w:jc w:val="both"/>
        <w:rPr>
          <w:rFonts w:ascii="Times New Roman" w:hAnsi="Times New Roman" w:cs="Times New Roman"/>
        </w:rPr>
      </w:pPr>
      <w:r w:rsidRPr="00030682">
        <w:rPr>
          <w:rFonts w:ascii="Times New Roman" w:hAnsi="Times New Roman" w:cs="Times New Roman"/>
        </w:rPr>
        <w:t>A FÖRI az alaptevékenységhez kapcsolódva 2014-ben egy elszállító járművel, illetve szolgáltatás alkalmi igénybevételével kezdte el a szabálytalanul parkoló gépkocsik és üzemképtelen gépjárművek elszállítását. A tevékenység során a beszállított gépkocsik az ügyfél általi átvételig a telephely parkoló részére kialakított területén kerültek elhelyezésre. A tevékenység az elmúlt évek során jelentős mértékben bővült, 2018. évben már 3 saját, illetve üzemeltetésbe átvett gépkocsi igénybevételével történik a beszállítás. A megnövekedett szállítói kapacitás, valamint az üzemképtelen gépkocsik egy részének e területen történő hosszabb idejű tárolása – minimum 8 hónap, de nem jogtiszta esetekben ezt meghaladó időszak – jelentős többletkapacitást igényel mind tároló helyben, mind ügyfélkezelésben.</w:t>
      </w:r>
    </w:p>
    <w:p w14:paraId="52B99051" w14:textId="77777777" w:rsidR="00745680" w:rsidRPr="00030682" w:rsidRDefault="00745680" w:rsidP="00F1711E">
      <w:pPr>
        <w:spacing w:after="0"/>
        <w:jc w:val="both"/>
        <w:rPr>
          <w:rFonts w:ascii="Times New Roman" w:hAnsi="Times New Roman" w:cs="Times New Roman"/>
        </w:rPr>
      </w:pPr>
      <w:r w:rsidRPr="00030682">
        <w:rPr>
          <w:rFonts w:ascii="Times New Roman" w:hAnsi="Times New Roman" w:cs="Times New Roman"/>
        </w:rPr>
        <w:lastRenderedPageBreak/>
        <w:t>A megnövekedett elszállító kapacitásból adódó sűrűsödő beszállítások növelik a telephely zsúfoltságát, a gépkocsi mozgások, rakodások gyakran okoznak balesetveszélyt, az esetleges gépkocsi sérülések megtörténtének kockázatát. A nagyszámú beszállítás miatti tároló hely igény következtében már a szolgálati járművek telephelyen belüli parkolása sem megoldott, közterületi parkolásuk gyakorta problémát jelent, melynek következtében növekedtek az ezzel kapcsolatos lakossági panaszok.</w:t>
      </w:r>
    </w:p>
    <w:p w14:paraId="33E262B2" w14:textId="77777777" w:rsidR="00745680" w:rsidRPr="00030682" w:rsidRDefault="00745680" w:rsidP="00F1711E">
      <w:pPr>
        <w:spacing w:after="0"/>
        <w:jc w:val="both"/>
        <w:rPr>
          <w:rFonts w:ascii="Times New Roman" w:hAnsi="Times New Roman" w:cs="Times New Roman"/>
        </w:rPr>
      </w:pPr>
      <w:r w:rsidRPr="00030682">
        <w:rPr>
          <w:rFonts w:ascii="Times New Roman" w:hAnsi="Times New Roman" w:cs="Times New Roman"/>
        </w:rPr>
        <w:t>A telephely 2014. évi átvétellét követő átalakításkor a főépületen kívüli melléképületek közül csak egy került ténylegesen részleges felújításra, a másik épületé elmaradt. Az eltelt több, mint három évben az egyébként is koros épület állapota az elmaradt felújítási munkálatok következtében jelentősen romlott, teteje több helyen megroppant, falazata vizes, vakolata lepereg, alapzata több helyen megsüllyedt, a nyílászárók csak részlegesen töltik be feladatukat, hőszigetelő hatékonyságuk gyenge. Az épület további felújításának elmaradása esetén az építmény rövid időn belül életveszélyessé válik. A felmérések alapján az épület bontása, vagy bontással egybekötött teljes felújítása vált szükségessé. Az épületrész jelenlegi kihasználtsága alacsony, csak leselejtezett (leselejtezendő) eszközök, bútorok, illetve a korábbi időszakból megmaradt nagykonyhai eszközök tárolása történik. Az épület a FÖRI szempontjából nincs hasznosítva, nélkülözhető. A műszaki állapot, illetve kihasználás hiány figyelembevételével az épület bontása indokolt. A bontást követően a területen parkolóhely kialakításra kerül sor a beszállításra kerülő gépkocsik kulturált tárolására és elhelyezésére, ezáltal a zsúfoltságból adódó balesetveszélyes helyzetek és gépkocsi sérülések elkerülhetők lesznek.</w:t>
      </w:r>
    </w:p>
    <w:p w14:paraId="0EF11664" w14:textId="77777777" w:rsidR="00745680" w:rsidRPr="00030682" w:rsidRDefault="00745680" w:rsidP="005320CE">
      <w:pPr>
        <w:spacing w:after="0"/>
        <w:jc w:val="both"/>
        <w:rPr>
          <w:rFonts w:ascii="Times New Roman" w:hAnsi="Times New Roman" w:cs="Times New Roman"/>
        </w:rPr>
      </w:pPr>
      <w:r w:rsidRPr="00030682">
        <w:rPr>
          <w:rFonts w:ascii="Times New Roman" w:hAnsi="Times New Roman" w:cs="Times New Roman"/>
        </w:rPr>
        <w:t>Az épületbontásból adódó parkoló bővítés következtében a parkolásra alkalmas terület jelentősen növekedik, a jelenleg 22 fő gépjármű tárolására képes tároló hely kapacitás közel duplájára nő ezáltal megoldódik a</w:t>
      </w:r>
    </w:p>
    <w:p w14:paraId="51F4B7FE" w14:textId="77777777" w:rsidR="00745680" w:rsidRPr="00030682" w:rsidRDefault="00745680" w:rsidP="005320CE">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szabálytalan parkolás miatt beszállított gépkocsik</w:t>
      </w:r>
    </w:p>
    <w:p w14:paraId="344377EC" w14:textId="77777777" w:rsidR="00745680" w:rsidRPr="00030682" w:rsidRDefault="00745680" w:rsidP="005320CE">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üzemképtelen járművek</w:t>
      </w:r>
    </w:p>
    <w:p w14:paraId="1B5C5AC0" w14:textId="77777777" w:rsidR="00745680" w:rsidRPr="00030682" w:rsidRDefault="00745680" w:rsidP="005320CE">
      <w:pPr>
        <w:spacing w:after="0"/>
        <w:jc w:val="both"/>
        <w:rPr>
          <w:rFonts w:ascii="Times New Roman" w:hAnsi="Times New Roman" w:cs="Times New Roman"/>
        </w:rPr>
      </w:pPr>
      <w:r w:rsidRPr="00030682">
        <w:rPr>
          <w:rFonts w:ascii="Times New Roman" w:hAnsi="Times New Roman" w:cs="Times New Roman"/>
        </w:rPr>
        <w:t>-</w:t>
      </w:r>
      <w:r w:rsidRPr="00030682">
        <w:rPr>
          <w:rFonts w:ascii="Times New Roman" w:hAnsi="Times New Roman" w:cs="Times New Roman"/>
        </w:rPr>
        <w:tab/>
        <w:t xml:space="preserve">szolgálati gépkocsik, ezen belül is a nagy helyigényű elszállító tehergépkocsik </w:t>
      </w:r>
    </w:p>
    <w:p w14:paraId="561D9893" w14:textId="2D1C15B6" w:rsidR="00B26039" w:rsidRPr="00030682" w:rsidRDefault="00745680" w:rsidP="00121505">
      <w:pPr>
        <w:jc w:val="both"/>
        <w:rPr>
          <w:rFonts w:ascii="Times New Roman" w:hAnsi="Times New Roman" w:cs="Times New Roman"/>
        </w:rPr>
      </w:pPr>
      <w:r w:rsidRPr="00030682">
        <w:rPr>
          <w:rFonts w:ascii="Times New Roman" w:hAnsi="Times New Roman" w:cs="Times New Roman"/>
        </w:rPr>
        <w:t>kulturált parkolása. A megnövelt tároló hely kapacitás segíti a rendelkezésre álló elszállító kapacitás hatékony kihasználását, ezáltal támogatva a főváros által kezelt közterületek rendezettségét és a bevétel növelést, illetve a bontás következtében a rossz állagú épület bal</w:t>
      </w:r>
      <w:r w:rsidR="00C335E9" w:rsidRPr="00030682">
        <w:rPr>
          <w:rFonts w:ascii="Times New Roman" w:hAnsi="Times New Roman" w:cs="Times New Roman"/>
        </w:rPr>
        <w:t>esetveszélyessége is megszűnik.</w:t>
      </w:r>
    </w:p>
    <w:p w14:paraId="341F0543" w14:textId="77777777" w:rsidR="008D6611" w:rsidRDefault="008D6611" w:rsidP="00032652">
      <w:pPr>
        <w:jc w:val="center"/>
        <w:rPr>
          <w:rFonts w:ascii="Times New Roman" w:hAnsi="Times New Roman" w:cs="Times New Roman"/>
          <w:b/>
          <w:sz w:val="26"/>
          <w:szCs w:val="26"/>
        </w:rPr>
      </w:pPr>
    </w:p>
    <w:p w14:paraId="487332CB" w14:textId="592D2631" w:rsidR="002211F8" w:rsidRPr="00030682" w:rsidRDefault="002211F8" w:rsidP="00032652">
      <w:pPr>
        <w:jc w:val="center"/>
        <w:rPr>
          <w:rFonts w:ascii="Times New Roman" w:hAnsi="Times New Roman" w:cs="Times New Roman"/>
          <w:b/>
          <w:sz w:val="26"/>
          <w:szCs w:val="26"/>
        </w:rPr>
      </w:pPr>
      <w:r w:rsidRPr="00030682">
        <w:rPr>
          <w:rFonts w:ascii="Times New Roman" w:hAnsi="Times New Roman" w:cs="Times New Roman"/>
          <w:b/>
          <w:sz w:val="26"/>
          <w:szCs w:val="26"/>
        </w:rPr>
        <w:t>BFVK Zrt. Közszolgáltatás</w:t>
      </w:r>
    </w:p>
    <w:p w14:paraId="06706519" w14:textId="77777777" w:rsidR="00B26039" w:rsidRPr="00030682" w:rsidRDefault="002211F8" w:rsidP="004F65E7">
      <w:pPr>
        <w:spacing w:line="360" w:lineRule="auto"/>
        <w:rPr>
          <w:rFonts w:ascii="Times New Roman" w:hAnsi="Times New Roman" w:cs="Times New Roman"/>
          <w:b/>
          <w:u w:val="single"/>
        </w:rPr>
      </w:pPr>
      <w:r w:rsidRPr="00030682">
        <w:rPr>
          <w:rFonts w:ascii="Times New Roman" w:hAnsi="Times New Roman" w:cs="Times New Roman"/>
          <w:b/>
          <w:u w:val="single"/>
        </w:rPr>
        <w:t>Kisértékű tárgyi eszközök beszerzése kerete BFVK</w:t>
      </w:r>
    </w:p>
    <w:p w14:paraId="20E33146"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2211F8" w:rsidRPr="00030682">
        <w:rPr>
          <w:rFonts w:ascii="Times New Roman" w:hAnsi="Times New Roman" w:cs="Times New Roman"/>
        </w:rPr>
        <w:t xml:space="preserve">      </w:t>
      </w:r>
      <w:r w:rsidR="004805F8" w:rsidRPr="00030682">
        <w:rPr>
          <w:rFonts w:ascii="Times New Roman" w:hAnsi="Times New Roman" w:cs="Times New Roman"/>
        </w:rPr>
        <w:t xml:space="preserve"> </w:t>
      </w:r>
      <w:r w:rsidR="002211F8" w:rsidRPr="00030682">
        <w:rPr>
          <w:rFonts w:ascii="Times New Roman" w:hAnsi="Times New Roman" w:cs="Times New Roman"/>
        </w:rPr>
        <w:t>6</w:t>
      </w:r>
      <w:r w:rsidR="0088522F" w:rsidRPr="00030682">
        <w:rPr>
          <w:rFonts w:ascii="Times New Roman" w:hAnsi="Times New Roman" w:cs="Times New Roman"/>
        </w:rPr>
        <w:t> </w:t>
      </w:r>
      <w:r w:rsidR="002211F8"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46E5FEF4"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506265" w:rsidRPr="00030682">
        <w:rPr>
          <w:rFonts w:ascii="Times New Roman" w:hAnsi="Times New Roman" w:cs="Times New Roman"/>
        </w:rPr>
        <w:t xml:space="preserve">     </w:t>
      </w:r>
      <w:r w:rsidR="002211F8" w:rsidRPr="00030682">
        <w:rPr>
          <w:rFonts w:ascii="Times New Roman" w:hAnsi="Times New Roman" w:cs="Times New Roman"/>
        </w:rPr>
        <w:t>36</w:t>
      </w:r>
      <w:r w:rsidR="0088522F" w:rsidRPr="00030682">
        <w:rPr>
          <w:rFonts w:ascii="Times New Roman" w:hAnsi="Times New Roman" w:cs="Times New Roman"/>
        </w:rPr>
        <w:t> </w:t>
      </w:r>
      <w:r w:rsidR="002211F8"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072BD26" w14:textId="397A2AAA"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06265" w:rsidRPr="00030682">
        <w:rPr>
          <w:rFonts w:ascii="Times New Roman" w:hAnsi="Times New Roman" w:cs="Times New Roman"/>
        </w:rPr>
        <w:t xml:space="preserve"> </w:t>
      </w:r>
      <w:r w:rsidRPr="00030682">
        <w:rPr>
          <w:rFonts w:ascii="Times New Roman" w:hAnsi="Times New Roman" w:cs="Times New Roman"/>
        </w:rPr>
        <w:t>201</w:t>
      </w:r>
      <w:r w:rsidR="002211F8" w:rsidRPr="00030682">
        <w:rPr>
          <w:rFonts w:ascii="Times New Roman" w:hAnsi="Times New Roman" w:cs="Times New Roman"/>
        </w:rPr>
        <w:t>8</w:t>
      </w:r>
      <w:r w:rsidRPr="00030682">
        <w:rPr>
          <w:rFonts w:ascii="Times New Roman" w:hAnsi="Times New Roman" w:cs="Times New Roman"/>
        </w:rPr>
        <w:t>-20</w:t>
      </w:r>
      <w:r w:rsidR="002211F8" w:rsidRPr="00030682">
        <w:rPr>
          <w:rFonts w:ascii="Times New Roman" w:hAnsi="Times New Roman" w:cs="Times New Roman"/>
        </w:rPr>
        <w:t>23</w:t>
      </w:r>
      <w:r w:rsidRPr="00030682">
        <w:rPr>
          <w:rFonts w:ascii="Times New Roman" w:hAnsi="Times New Roman" w:cs="Times New Roman"/>
        </w:rPr>
        <w:t xml:space="preserve"> évek</w:t>
      </w:r>
    </w:p>
    <w:p w14:paraId="4CCEFA80"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3B6CD3F9" w14:textId="77777777" w:rsidR="004805F8" w:rsidRPr="00030682" w:rsidRDefault="004805F8" w:rsidP="00B26039">
      <w:pPr>
        <w:spacing w:after="0"/>
        <w:ind w:left="2124"/>
        <w:rPr>
          <w:rFonts w:ascii="Times New Roman" w:hAnsi="Times New Roman" w:cs="Times New Roman"/>
        </w:rPr>
      </w:pPr>
    </w:p>
    <w:p w14:paraId="192E3885" w14:textId="5572A6E0" w:rsidR="003C37F9" w:rsidRPr="00030682" w:rsidRDefault="004805F8" w:rsidP="00F203FE">
      <w:pPr>
        <w:tabs>
          <w:tab w:val="left" w:pos="566"/>
          <w:tab w:val="left" w:pos="6529"/>
        </w:tabs>
        <w:jc w:val="both"/>
        <w:rPr>
          <w:rFonts w:ascii="Times New Roman" w:hAnsi="Times New Roman" w:cs="Times New Roman"/>
        </w:rPr>
      </w:pPr>
      <w:r w:rsidRPr="00030682">
        <w:rPr>
          <w:rFonts w:ascii="Times New Roman" w:hAnsi="Times New Roman" w:cs="Times New Roman"/>
        </w:rPr>
        <w:t>Tömbházak és Nyugdíjasházak üzemeltetéséhez szükséges lakásfelszerelési eszközök és lakás karbantartási és üze</w:t>
      </w:r>
      <w:r w:rsidR="00073655" w:rsidRPr="00030682">
        <w:rPr>
          <w:rFonts w:ascii="Times New Roman" w:hAnsi="Times New Roman" w:cs="Times New Roman"/>
        </w:rPr>
        <w:t>meltetési eszközök beszerzése.</w:t>
      </w:r>
    </w:p>
    <w:p w14:paraId="2A78CE92" w14:textId="77777777" w:rsidR="00F203FE" w:rsidRPr="00030682" w:rsidRDefault="00F203FE" w:rsidP="00F203FE">
      <w:pPr>
        <w:tabs>
          <w:tab w:val="left" w:pos="566"/>
          <w:tab w:val="left" w:pos="6529"/>
        </w:tabs>
        <w:jc w:val="both"/>
        <w:rPr>
          <w:rFonts w:ascii="Times New Roman" w:hAnsi="Times New Roman" w:cs="Times New Roman"/>
        </w:rPr>
      </w:pPr>
    </w:p>
    <w:p w14:paraId="62E45E70" w14:textId="77777777" w:rsidR="008D6611" w:rsidRDefault="008D6611" w:rsidP="004E705D">
      <w:pPr>
        <w:spacing w:line="360" w:lineRule="auto"/>
        <w:jc w:val="center"/>
        <w:rPr>
          <w:rFonts w:ascii="Times New Roman" w:hAnsi="Times New Roman" w:cs="Times New Roman"/>
          <w:b/>
          <w:sz w:val="24"/>
          <w:szCs w:val="24"/>
          <w:u w:val="single"/>
        </w:rPr>
      </w:pPr>
    </w:p>
    <w:p w14:paraId="3E1D1843" w14:textId="77777777" w:rsidR="008D6611" w:rsidRDefault="008D6611" w:rsidP="004E705D">
      <w:pPr>
        <w:spacing w:line="360" w:lineRule="auto"/>
        <w:jc w:val="center"/>
        <w:rPr>
          <w:rFonts w:ascii="Times New Roman" w:hAnsi="Times New Roman" w:cs="Times New Roman"/>
          <w:b/>
          <w:sz w:val="24"/>
          <w:szCs w:val="24"/>
          <w:u w:val="single"/>
        </w:rPr>
      </w:pPr>
    </w:p>
    <w:p w14:paraId="01DD4A97" w14:textId="77777777" w:rsidR="008D6611" w:rsidRDefault="008D6611" w:rsidP="004E705D">
      <w:pPr>
        <w:spacing w:line="360" w:lineRule="auto"/>
        <w:jc w:val="center"/>
        <w:rPr>
          <w:rFonts w:ascii="Times New Roman" w:hAnsi="Times New Roman" w:cs="Times New Roman"/>
          <w:b/>
          <w:sz w:val="24"/>
          <w:szCs w:val="24"/>
          <w:u w:val="single"/>
        </w:rPr>
      </w:pPr>
    </w:p>
    <w:p w14:paraId="18E30E6F" w14:textId="7D38A9F6" w:rsidR="004E705D" w:rsidRPr="00030682" w:rsidRDefault="004E705D" w:rsidP="004E705D">
      <w:pPr>
        <w:spacing w:line="360" w:lineRule="auto"/>
        <w:jc w:val="center"/>
        <w:rPr>
          <w:rFonts w:ascii="Times New Roman" w:hAnsi="Times New Roman" w:cs="Times New Roman"/>
          <w:b/>
          <w:sz w:val="24"/>
          <w:szCs w:val="24"/>
          <w:u w:val="single"/>
        </w:rPr>
      </w:pPr>
      <w:r w:rsidRPr="00030682">
        <w:rPr>
          <w:rFonts w:ascii="Times New Roman" w:hAnsi="Times New Roman" w:cs="Times New Roman"/>
          <w:b/>
          <w:sz w:val="24"/>
          <w:szCs w:val="24"/>
          <w:u w:val="single"/>
        </w:rPr>
        <w:lastRenderedPageBreak/>
        <w:t>C/2. Évközi indítású hivatali beruházások</w:t>
      </w:r>
    </w:p>
    <w:p w14:paraId="59AD7D55" w14:textId="77777777" w:rsidR="004E705D" w:rsidRPr="00030682" w:rsidRDefault="004E705D" w:rsidP="00032652">
      <w:pPr>
        <w:jc w:val="center"/>
        <w:rPr>
          <w:rFonts w:ascii="Times New Roman" w:hAnsi="Times New Roman" w:cs="Times New Roman"/>
          <w:b/>
          <w:sz w:val="26"/>
          <w:szCs w:val="26"/>
        </w:rPr>
      </w:pPr>
      <w:r w:rsidRPr="00030682">
        <w:rPr>
          <w:rFonts w:ascii="Times New Roman" w:hAnsi="Times New Roman" w:cs="Times New Roman"/>
          <w:b/>
          <w:sz w:val="26"/>
          <w:szCs w:val="26"/>
        </w:rPr>
        <w:t>Informatikai feladatok</w:t>
      </w:r>
    </w:p>
    <w:p w14:paraId="6FAE0AE1" w14:textId="77777777" w:rsidR="004E705D" w:rsidRPr="00030682" w:rsidRDefault="004E705D" w:rsidP="004E705D">
      <w:pPr>
        <w:spacing w:line="360" w:lineRule="auto"/>
        <w:rPr>
          <w:rFonts w:ascii="Times New Roman" w:hAnsi="Times New Roman" w:cs="Times New Roman"/>
          <w:b/>
          <w:u w:val="single"/>
        </w:rPr>
      </w:pPr>
      <w:r w:rsidRPr="00030682">
        <w:rPr>
          <w:rFonts w:ascii="Times New Roman" w:hAnsi="Times New Roman" w:cs="Times New Roman"/>
          <w:b/>
          <w:u w:val="single"/>
        </w:rPr>
        <w:t>Licenc vásárlás 2018</w:t>
      </w:r>
    </w:p>
    <w:p w14:paraId="02E45440"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E705D" w:rsidRPr="00030682">
        <w:rPr>
          <w:rFonts w:ascii="Times New Roman" w:hAnsi="Times New Roman" w:cs="Times New Roman"/>
        </w:rPr>
        <w:t xml:space="preserve">   280</w:t>
      </w:r>
      <w:r w:rsidR="0088522F" w:rsidRPr="00030682">
        <w:rPr>
          <w:rFonts w:ascii="Times New Roman" w:hAnsi="Times New Roman" w:cs="Times New Roman"/>
        </w:rPr>
        <w:t> </w:t>
      </w:r>
      <w:r w:rsidR="004E705D"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C80CE21"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E705D" w:rsidRPr="00030682">
        <w:rPr>
          <w:rFonts w:ascii="Times New Roman" w:hAnsi="Times New Roman" w:cs="Times New Roman"/>
        </w:rPr>
        <w:t xml:space="preserve">   280</w:t>
      </w:r>
      <w:r w:rsidR="0088522F" w:rsidRPr="00030682">
        <w:rPr>
          <w:rFonts w:ascii="Times New Roman" w:hAnsi="Times New Roman" w:cs="Times New Roman"/>
        </w:rPr>
        <w:t> </w:t>
      </w:r>
      <w:r w:rsidR="004E705D"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44708847" w14:textId="7A705D5A"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4E705D" w:rsidRPr="00030682">
        <w:rPr>
          <w:rFonts w:ascii="Times New Roman" w:hAnsi="Times New Roman" w:cs="Times New Roman"/>
        </w:rPr>
        <w:t xml:space="preserve">         </w:t>
      </w:r>
      <w:r w:rsidRPr="00030682">
        <w:rPr>
          <w:rFonts w:ascii="Times New Roman" w:hAnsi="Times New Roman" w:cs="Times New Roman"/>
        </w:rPr>
        <w:t>2018</w:t>
      </w:r>
      <w:r w:rsidR="005404CA">
        <w:rPr>
          <w:rFonts w:ascii="Times New Roman" w:hAnsi="Times New Roman" w:cs="Times New Roman"/>
        </w:rPr>
        <w:t>.</w:t>
      </w:r>
      <w:r w:rsidRPr="00030682">
        <w:rPr>
          <w:rFonts w:ascii="Times New Roman" w:hAnsi="Times New Roman" w:cs="Times New Roman"/>
        </w:rPr>
        <w:t xml:space="preserve"> év</w:t>
      </w:r>
    </w:p>
    <w:p w14:paraId="2C28F6C8" w14:textId="77777777" w:rsidR="00B26039" w:rsidRPr="00030682" w:rsidRDefault="00B26039" w:rsidP="008704A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3A902FE6" w14:textId="77777777" w:rsidR="008704AA" w:rsidRPr="00030682" w:rsidRDefault="008704AA" w:rsidP="008704AA">
      <w:pPr>
        <w:spacing w:after="0"/>
        <w:ind w:left="2124"/>
        <w:rPr>
          <w:rFonts w:ascii="Times New Roman" w:hAnsi="Times New Roman" w:cs="Times New Roman"/>
        </w:rPr>
      </w:pPr>
    </w:p>
    <w:p w14:paraId="7C661476" w14:textId="09F64223" w:rsidR="008704AA" w:rsidRPr="00030682" w:rsidRDefault="008704AA" w:rsidP="008704AA">
      <w:pPr>
        <w:spacing w:after="0" w:line="240" w:lineRule="auto"/>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beruházás célja, hogy biztosítsa a szerverek és a munkaállomások, (PC-k), felhasználók számára az alkalmazott alap operációs rendszer szoftverek és irodai alap alkalmazások folyamatos jogtiszta használatát, verzió követését, másrészt optimalizáltan és tervezhető módon tegye lehetővé a Főpolgármesteri Hivatal számára a szoft</w:t>
      </w:r>
      <w:r w:rsidR="00F1711E" w:rsidRPr="00030682">
        <w:rPr>
          <w:rFonts w:ascii="Times New Roman" w:eastAsia="Times New Roman" w:hAnsi="Times New Roman" w:cs="Times New Roman"/>
          <w:lang w:eastAsia="hu-HU"/>
        </w:rPr>
        <w:t xml:space="preserve">ver jogtisztaság fenntartását. </w:t>
      </w:r>
    </w:p>
    <w:p w14:paraId="75E8446D" w14:textId="77CFDA08" w:rsidR="008704AA" w:rsidRPr="00030682" w:rsidRDefault="008704AA" w:rsidP="008704AA">
      <w:pPr>
        <w:spacing w:after="0" w:line="240" w:lineRule="auto"/>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Hivatal részére a Microsoft Enterprise Agreement (Nagyvállalati Szerződés, a továbbiakban: EA) megállapodás keretében történik a licencek beszerzése. Az engedélyokirat keretén belül, olyan szerződéses konstrukció útján volt biztosítva, hogy Budapest Főváros Önkormányzata, illetve a Budapest Főváros Főpolgármesteri Hivatal eleget tudjon tenni a szerzői jogokról szóló 1999. évi LXXVI. törvény előírásainak. Az új beruházás révén a jogszerű szoftverhasználat továb</w:t>
      </w:r>
      <w:r w:rsidR="00F1711E" w:rsidRPr="00030682">
        <w:rPr>
          <w:rFonts w:ascii="Times New Roman" w:eastAsia="Times New Roman" w:hAnsi="Times New Roman" w:cs="Times New Roman"/>
          <w:lang w:eastAsia="hu-HU"/>
        </w:rPr>
        <w:t xml:space="preserve">bra is megvalósíthatóvá válik. </w:t>
      </w:r>
    </w:p>
    <w:p w14:paraId="30C5BB6B" w14:textId="66DBBFE5" w:rsidR="001E4736" w:rsidRPr="00030682" w:rsidRDefault="008704AA" w:rsidP="00F1711E">
      <w:pPr>
        <w:spacing w:after="0" w:line="240" w:lineRule="auto"/>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Az EA megállapodás megújítása a 2018. évben esedékes, mely önmagában nem jár pénzügyi kötelezettségvállalással. A licencek beszerzése a megállapodásra történő hivatkozással a Microsoft arra jogosult viszonteladójától történik a Kbt.-ben rögzített közbeszerzési eljárás lefolytatását</w:t>
      </w:r>
      <w:r w:rsidR="00F1711E" w:rsidRPr="00030682">
        <w:rPr>
          <w:rFonts w:ascii="Times New Roman" w:eastAsia="Times New Roman" w:hAnsi="Times New Roman" w:cs="Times New Roman"/>
          <w:lang w:eastAsia="hu-HU"/>
        </w:rPr>
        <w:t xml:space="preserve"> követően.</w:t>
      </w:r>
    </w:p>
    <w:p w14:paraId="175D9AC5" w14:textId="77777777" w:rsidR="00F1711E" w:rsidRPr="00030682" w:rsidRDefault="00F1711E" w:rsidP="00F1711E">
      <w:pPr>
        <w:spacing w:after="0" w:line="240" w:lineRule="auto"/>
        <w:jc w:val="both"/>
        <w:rPr>
          <w:rFonts w:ascii="Times New Roman" w:eastAsia="Times New Roman" w:hAnsi="Times New Roman" w:cs="Times New Roman"/>
          <w:lang w:eastAsia="hu-HU"/>
        </w:rPr>
      </w:pPr>
    </w:p>
    <w:p w14:paraId="53073B33" w14:textId="35EBC3DD" w:rsidR="00B26039" w:rsidRPr="00030682" w:rsidRDefault="00900CFD" w:rsidP="004F65E7">
      <w:pPr>
        <w:spacing w:line="360" w:lineRule="auto"/>
        <w:rPr>
          <w:rFonts w:ascii="Times New Roman" w:hAnsi="Times New Roman" w:cs="Times New Roman"/>
          <w:b/>
          <w:u w:val="single"/>
        </w:rPr>
      </w:pPr>
      <w:r w:rsidRPr="00030682">
        <w:rPr>
          <w:rFonts w:ascii="Times New Roman" w:hAnsi="Times New Roman" w:cs="Times New Roman"/>
          <w:b/>
          <w:u w:val="single"/>
        </w:rPr>
        <w:t>Vírusvédelem és hálózati biztonsági licenszek 2018</w:t>
      </w:r>
    </w:p>
    <w:p w14:paraId="5776F801" w14:textId="16EF55E3"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857E2B" w:rsidRPr="00030682">
        <w:rPr>
          <w:rFonts w:ascii="Times New Roman" w:hAnsi="Times New Roman" w:cs="Times New Roman"/>
        </w:rPr>
        <w:t xml:space="preserve">    </w:t>
      </w:r>
      <w:r w:rsidR="00900CFD" w:rsidRPr="00030682">
        <w:rPr>
          <w:rFonts w:ascii="Times New Roman" w:hAnsi="Times New Roman" w:cs="Times New Roman"/>
        </w:rPr>
        <w:t xml:space="preserve"> 25</w:t>
      </w:r>
      <w:r w:rsidR="0088522F" w:rsidRPr="00030682">
        <w:rPr>
          <w:rFonts w:ascii="Times New Roman" w:hAnsi="Times New Roman" w:cs="Times New Roman"/>
        </w:rPr>
        <w:t> </w:t>
      </w:r>
      <w:r w:rsidR="00900CFD"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A152E76" w14:textId="09BEBE90"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857E2B" w:rsidRPr="00030682">
        <w:rPr>
          <w:rFonts w:ascii="Times New Roman" w:hAnsi="Times New Roman" w:cs="Times New Roman"/>
        </w:rPr>
        <w:t xml:space="preserve">     </w:t>
      </w:r>
      <w:r w:rsidR="00900CFD" w:rsidRPr="00030682">
        <w:rPr>
          <w:rFonts w:ascii="Times New Roman" w:hAnsi="Times New Roman" w:cs="Times New Roman"/>
        </w:rPr>
        <w:t>25</w:t>
      </w:r>
      <w:r w:rsidR="0088522F" w:rsidRPr="00030682">
        <w:rPr>
          <w:rFonts w:ascii="Times New Roman" w:hAnsi="Times New Roman" w:cs="Times New Roman"/>
        </w:rPr>
        <w:t> </w:t>
      </w:r>
      <w:r w:rsidR="00900CFD"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69A40E27" w14:textId="43BA466C"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E42A46" w:rsidRPr="00030682">
        <w:rPr>
          <w:rFonts w:ascii="Times New Roman" w:hAnsi="Times New Roman" w:cs="Times New Roman"/>
        </w:rPr>
        <w:t xml:space="preserve">        </w:t>
      </w:r>
      <w:r w:rsidR="00212335" w:rsidRPr="00030682">
        <w:rPr>
          <w:rFonts w:ascii="Times New Roman" w:hAnsi="Times New Roman" w:cs="Times New Roman"/>
        </w:rPr>
        <w:t xml:space="preserve"> </w:t>
      </w:r>
      <w:r w:rsidR="0051647C" w:rsidRPr="00030682">
        <w:rPr>
          <w:rFonts w:ascii="Times New Roman" w:hAnsi="Times New Roman" w:cs="Times New Roman"/>
        </w:rPr>
        <w:t>2018</w:t>
      </w:r>
      <w:r w:rsidR="005404CA">
        <w:rPr>
          <w:rFonts w:ascii="Times New Roman" w:hAnsi="Times New Roman" w:cs="Times New Roman"/>
        </w:rPr>
        <w:t>.</w:t>
      </w:r>
      <w:r w:rsidR="0051647C" w:rsidRPr="00030682">
        <w:rPr>
          <w:rFonts w:ascii="Times New Roman" w:hAnsi="Times New Roman" w:cs="Times New Roman"/>
        </w:rPr>
        <w:t xml:space="preserve"> év</w:t>
      </w:r>
    </w:p>
    <w:p w14:paraId="55BFCB3A" w14:textId="4B309BF3"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39E460D7" w14:textId="77777777" w:rsidR="008704AA" w:rsidRPr="00030682" w:rsidRDefault="008704AA" w:rsidP="00B26039">
      <w:pPr>
        <w:spacing w:after="0"/>
        <w:ind w:left="2124"/>
        <w:rPr>
          <w:rFonts w:ascii="Times New Roman" w:hAnsi="Times New Roman" w:cs="Times New Roman"/>
        </w:rPr>
      </w:pPr>
    </w:p>
    <w:p w14:paraId="694BBD43" w14:textId="15ABE704" w:rsidR="00032652" w:rsidRPr="00030682" w:rsidRDefault="008704AA" w:rsidP="00256B43">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 xml:space="preserve"> A Főpolgármesteri Hivatal informatikai hálózatának biztonságos működése és annak, adatainak védelme érdekében szükséges a hálózati kommunikáció és internetes web forgalom, a szerverek és a munkaállomások teljes körű vírusvédelmi rendszerét biztosító szoftverek beszerzése, a tartalomszűrő szoftverek, webforgalom security szűrő rendszerek éves verziókövetésének biztosítása, valamint a kapcsolódó vírus definíciós adatbázisok folyamatos frissítése.</w:t>
      </w:r>
    </w:p>
    <w:p w14:paraId="56A52C5B" w14:textId="59A9FC95" w:rsidR="00B26039" w:rsidRPr="00030682" w:rsidRDefault="00FA76A9" w:rsidP="004F65E7">
      <w:pPr>
        <w:spacing w:line="360" w:lineRule="auto"/>
        <w:rPr>
          <w:rFonts w:ascii="Times New Roman" w:hAnsi="Times New Roman" w:cs="Times New Roman"/>
          <w:b/>
          <w:u w:val="single"/>
        </w:rPr>
      </w:pPr>
      <w:r w:rsidRPr="00030682">
        <w:rPr>
          <w:rFonts w:ascii="Times New Roman" w:hAnsi="Times New Roman" w:cs="Times New Roman"/>
          <w:b/>
          <w:u w:val="single"/>
        </w:rPr>
        <w:t>Spam, vírus, hálózat védelem - központi és végponti, logelemzés licencek 2018.</w:t>
      </w:r>
    </w:p>
    <w:p w14:paraId="19A39333"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FA76A9" w:rsidRPr="00030682">
        <w:rPr>
          <w:rFonts w:ascii="Times New Roman" w:hAnsi="Times New Roman" w:cs="Times New Roman"/>
        </w:rPr>
        <w:t xml:space="preserve">     30</w:t>
      </w:r>
      <w:r w:rsidR="0088522F" w:rsidRPr="00030682">
        <w:rPr>
          <w:rFonts w:ascii="Times New Roman" w:hAnsi="Times New Roman" w:cs="Times New Roman"/>
        </w:rPr>
        <w:t> </w:t>
      </w:r>
      <w:r w:rsidR="00FA76A9"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3352D3D6" w14:textId="77777777"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A76A9" w:rsidRPr="00030682">
        <w:rPr>
          <w:rFonts w:ascii="Times New Roman" w:hAnsi="Times New Roman" w:cs="Times New Roman"/>
        </w:rPr>
        <w:t xml:space="preserve">     30</w:t>
      </w:r>
      <w:r w:rsidR="0088522F" w:rsidRPr="00030682">
        <w:rPr>
          <w:rFonts w:ascii="Times New Roman" w:hAnsi="Times New Roman" w:cs="Times New Roman"/>
        </w:rPr>
        <w:t> </w:t>
      </w:r>
      <w:r w:rsidR="00FA76A9"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0B957716" w14:textId="5C2C7978"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B71E32" w:rsidRPr="00030682">
        <w:rPr>
          <w:rFonts w:ascii="Times New Roman" w:hAnsi="Times New Roman" w:cs="Times New Roman"/>
        </w:rPr>
        <w:t xml:space="preserve">          </w:t>
      </w:r>
      <w:r w:rsidRPr="00030682">
        <w:rPr>
          <w:rFonts w:ascii="Times New Roman" w:hAnsi="Times New Roman" w:cs="Times New Roman"/>
        </w:rPr>
        <w:t>2018</w:t>
      </w:r>
      <w:r w:rsidR="005404CA">
        <w:rPr>
          <w:rFonts w:ascii="Times New Roman" w:hAnsi="Times New Roman" w:cs="Times New Roman"/>
        </w:rPr>
        <w:t>.</w:t>
      </w:r>
      <w:r w:rsidRPr="00030682">
        <w:rPr>
          <w:rFonts w:ascii="Times New Roman" w:hAnsi="Times New Roman" w:cs="Times New Roman"/>
        </w:rPr>
        <w:t xml:space="preserve"> év</w:t>
      </w:r>
    </w:p>
    <w:p w14:paraId="00063F44" w14:textId="3D7B8AF4" w:rsidR="00B26039" w:rsidRPr="00030682" w:rsidRDefault="00B26039" w:rsidP="00B26039">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F203FE" w:rsidRPr="00030682">
        <w:rPr>
          <w:rFonts w:ascii="Times New Roman" w:hAnsi="Times New Roman" w:cs="Times New Roman"/>
        </w:rPr>
        <w:t xml:space="preserve">          kötelező</w:t>
      </w:r>
    </w:p>
    <w:p w14:paraId="0AB5D6FE" w14:textId="77777777" w:rsidR="00FA76A9" w:rsidRPr="00030682" w:rsidRDefault="00FA76A9" w:rsidP="00FA76A9">
      <w:pPr>
        <w:spacing w:after="0"/>
        <w:rPr>
          <w:rFonts w:ascii="Times New Roman" w:hAnsi="Times New Roman" w:cs="Times New Roman"/>
        </w:rPr>
      </w:pPr>
    </w:p>
    <w:p w14:paraId="7D058618" w14:textId="77777777" w:rsidR="008704AA" w:rsidRPr="00030682" w:rsidRDefault="008704AA" w:rsidP="00ED5DBC">
      <w:pPr>
        <w:spacing w:after="0"/>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korábban beszerzett loggyűjtő szoftver kizárólag az informatikai rendszer erőforrásaira veszélyt jelentő incidenskezelést teszi lehetővé, azaz csak szerver és hálózati hardver eszközök, operációs rendszerek logjainak gyűjtése, elemzése biztosított.</w:t>
      </w:r>
    </w:p>
    <w:p w14:paraId="1C320AC5" w14:textId="099803C2" w:rsidR="008704AA" w:rsidRPr="00030682" w:rsidRDefault="008704AA" w:rsidP="001E4736">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2013. évi L. törvénynek való megfelelés érdekében a log gyűjtő rendszerek folyamatos fejlesztése szükséges, nemcsak a hardver eszközök, hanem a szoftverek és</w:t>
      </w:r>
      <w:r w:rsidR="001E4736" w:rsidRPr="00030682">
        <w:rPr>
          <w:rFonts w:ascii="Times New Roman" w:eastAsia="Times New Roman" w:hAnsi="Times New Roman" w:cs="Times New Roman"/>
          <w:lang w:eastAsia="hu-HU"/>
        </w:rPr>
        <w:t xml:space="preserve"> alkalmazások tekintetében is. </w:t>
      </w:r>
    </w:p>
    <w:p w14:paraId="46D3FA96" w14:textId="77777777" w:rsidR="00B26039" w:rsidRPr="00030682" w:rsidRDefault="0073035A" w:rsidP="00B26039">
      <w:pPr>
        <w:spacing w:line="360" w:lineRule="auto"/>
        <w:rPr>
          <w:rFonts w:ascii="Times New Roman" w:hAnsi="Times New Roman" w:cs="Times New Roman"/>
          <w:b/>
          <w:u w:val="single"/>
        </w:rPr>
      </w:pPr>
      <w:r w:rsidRPr="00030682">
        <w:rPr>
          <w:rFonts w:ascii="Times New Roman" w:hAnsi="Times New Roman" w:cs="Times New Roman"/>
          <w:b/>
          <w:u w:val="single"/>
        </w:rPr>
        <w:lastRenderedPageBreak/>
        <w:t>Tűzfal (pl. Juniper), wifi management licenc 2018.</w:t>
      </w:r>
    </w:p>
    <w:p w14:paraId="4D413039"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10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8E3CB7B" w14:textId="7255958B"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10 00</w:t>
      </w:r>
      <w:r w:rsidR="00857E2B" w:rsidRPr="00030682">
        <w:rPr>
          <w:rFonts w:ascii="Times New Roman" w:hAnsi="Times New Roman" w:cs="Times New Roman"/>
        </w:rPr>
        <w:t>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3602002E" w14:textId="313CE170"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E1AD3" w:rsidRPr="00030682">
        <w:rPr>
          <w:rFonts w:ascii="Times New Roman" w:hAnsi="Times New Roman" w:cs="Times New Roman"/>
        </w:rPr>
        <w:t xml:space="preserve">         </w:t>
      </w:r>
      <w:r w:rsidRPr="00030682">
        <w:rPr>
          <w:rFonts w:ascii="Times New Roman" w:hAnsi="Times New Roman" w:cs="Times New Roman"/>
        </w:rPr>
        <w:t>2018</w:t>
      </w:r>
      <w:r w:rsidR="005404CA">
        <w:rPr>
          <w:rFonts w:ascii="Times New Roman" w:hAnsi="Times New Roman" w:cs="Times New Roman"/>
        </w:rPr>
        <w:t>.</w:t>
      </w:r>
      <w:r w:rsidRPr="00030682">
        <w:rPr>
          <w:rFonts w:ascii="Times New Roman" w:hAnsi="Times New Roman" w:cs="Times New Roman"/>
        </w:rPr>
        <w:t xml:space="preserve"> év</w:t>
      </w:r>
    </w:p>
    <w:p w14:paraId="208E9B49" w14:textId="311B8DD8" w:rsidR="00F203FE" w:rsidRPr="00030682" w:rsidRDefault="0073035A" w:rsidP="00F203F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F203FE" w:rsidRPr="00030682">
        <w:rPr>
          <w:rFonts w:ascii="Times New Roman" w:hAnsi="Times New Roman" w:cs="Times New Roman"/>
        </w:rPr>
        <w:t xml:space="preserve">         kötelező</w:t>
      </w:r>
    </w:p>
    <w:p w14:paraId="50BCD9BF" w14:textId="668D4902" w:rsidR="001E4736" w:rsidRPr="00030682" w:rsidRDefault="001E4736" w:rsidP="004F3989">
      <w:pPr>
        <w:spacing w:after="0"/>
        <w:rPr>
          <w:rFonts w:ascii="Times New Roman" w:hAnsi="Times New Roman" w:cs="Times New Roman"/>
        </w:rPr>
      </w:pPr>
    </w:p>
    <w:p w14:paraId="32535D59" w14:textId="77777777" w:rsidR="00767AA7" w:rsidRPr="00030682" w:rsidRDefault="00767AA7" w:rsidP="00AB46E4">
      <w:pPr>
        <w:spacing w:after="0"/>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beruházás során ezen eszköz licencek megújítására kerül sor az alábbiakban részletezett tartalommal:</w:t>
      </w:r>
    </w:p>
    <w:p w14:paraId="4330EAEF" w14:textId="4117286D" w:rsidR="00767AA7" w:rsidRPr="00030682" w:rsidRDefault="00767AA7" w:rsidP="00AB46E4">
      <w:pPr>
        <w:spacing w:after="0"/>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 xml:space="preserve">A tűzfal és a rajta futó kiegészítő biztonsági rendszerkomponensek frissítése biztosítja a Hivatal számára a tűzfal naprakész biztonsági információ-adatbázissal rendelkezését, hiszen csak így képes megvédeni a Hivatal informatikai rendszereit és az azon tárolt adatokat egy bizonyos betöréses vagy túlterheléses külső kiber támadásoktól. </w:t>
      </w:r>
    </w:p>
    <w:p w14:paraId="55574D1A" w14:textId="531ACFDF" w:rsidR="009F3A1E" w:rsidRPr="00030682" w:rsidRDefault="00767AA7" w:rsidP="00AB46E4">
      <w:pPr>
        <w:spacing w:after="0"/>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Az informatikai hálózat vezetékes és vezeték nélküli hálózati aktív elemeihez tartozó operációs rendszerek és alapszoftverek frissítésére szolgáló licencek, melyek révén a hálózati infrastruktúra üzembiztonsága és illeszkedése a folyamatosan újuló kapcsolódó technikákhoz (pl: mobil eszközök) magas szinten tartható. Ennek köszönhetően gyorsabb a hibakeresés, folyamatosan javul a rendszerillesztés, a szabványkövetés, így szélesebb körű szolgáltatás biztosítható - különös tekintettel a mobil eszközökre.</w:t>
      </w:r>
    </w:p>
    <w:p w14:paraId="00038B81" w14:textId="77777777" w:rsidR="00AB46E4" w:rsidRPr="00030682" w:rsidRDefault="00AB46E4" w:rsidP="00AB46E4">
      <w:pPr>
        <w:spacing w:after="0"/>
        <w:jc w:val="both"/>
        <w:rPr>
          <w:rFonts w:ascii="Times New Roman" w:eastAsia="Times New Roman" w:hAnsi="Times New Roman" w:cs="Times New Roman"/>
          <w:lang w:eastAsia="hu-HU"/>
        </w:rPr>
      </w:pPr>
    </w:p>
    <w:p w14:paraId="2ACF1532" w14:textId="4C6B8EEF" w:rsidR="0073035A" w:rsidRPr="00030682" w:rsidRDefault="00CF2FAC" w:rsidP="004F65E7">
      <w:pPr>
        <w:spacing w:line="360" w:lineRule="auto"/>
        <w:rPr>
          <w:rFonts w:ascii="Times New Roman" w:hAnsi="Times New Roman" w:cs="Times New Roman"/>
          <w:b/>
          <w:u w:val="single"/>
        </w:rPr>
      </w:pPr>
      <w:r w:rsidRPr="00030682">
        <w:rPr>
          <w:rFonts w:ascii="Times New Roman" w:hAnsi="Times New Roman" w:cs="Times New Roman"/>
          <w:b/>
          <w:u w:val="single"/>
        </w:rPr>
        <w:t>Tivoli mentő kliensek 2018.</w:t>
      </w:r>
    </w:p>
    <w:p w14:paraId="656CF2EF"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CF2FAC" w:rsidRPr="00030682">
        <w:rPr>
          <w:rFonts w:ascii="Times New Roman" w:hAnsi="Times New Roman" w:cs="Times New Roman"/>
        </w:rPr>
        <w:t>15</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1FB09783"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CF2FAC" w:rsidRPr="00030682">
        <w:rPr>
          <w:rFonts w:ascii="Times New Roman" w:hAnsi="Times New Roman" w:cs="Times New Roman"/>
        </w:rPr>
        <w:t>15</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54B14A84" w14:textId="07A14E4C"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6565F1" w:rsidRPr="00030682">
        <w:rPr>
          <w:rFonts w:ascii="Times New Roman" w:hAnsi="Times New Roman" w:cs="Times New Roman"/>
        </w:rPr>
        <w:t xml:space="preserve">         </w:t>
      </w:r>
      <w:r w:rsidRPr="00030682">
        <w:rPr>
          <w:rFonts w:ascii="Times New Roman" w:hAnsi="Times New Roman" w:cs="Times New Roman"/>
        </w:rPr>
        <w:t>2018</w:t>
      </w:r>
      <w:r w:rsidR="005404CA">
        <w:rPr>
          <w:rFonts w:ascii="Times New Roman" w:hAnsi="Times New Roman" w:cs="Times New Roman"/>
        </w:rPr>
        <w:t>.</w:t>
      </w:r>
      <w:r w:rsidRPr="00030682">
        <w:rPr>
          <w:rFonts w:ascii="Times New Roman" w:hAnsi="Times New Roman" w:cs="Times New Roman"/>
        </w:rPr>
        <w:t xml:space="preserve"> év</w:t>
      </w:r>
    </w:p>
    <w:p w14:paraId="4654DA9E" w14:textId="77777777" w:rsidR="00F203FE" w:rsidRPr="00030682" w:rsidRDefault="0073035A" w:rsidP="00F203F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0D053A" w:rsidRPr="00030682">
        <w:rPr>
          <w:rFonts w:ascii="Times New Roman" w:hAnsi="Times New Roman" w:cs="Times New Roman"/>
        </w:rPr>
        <w:t xml:space="preserve">        </w:t>
      </w:r>
      <w:r w:rsidR="00F203FE" w:rsidRPr="00030682">
        <w:rPr>
          <w:rFonts w:ascii="Times New Roman" w:hAnsi="Times New Roman" w:cs="Times New Roman"/>
        </w:rPr>
        <w:t>kötelező</w:t>
      </w:r>
    </w:p>
    <w:p w14:paraId="6636DAA0" w14:textId="47677200" w:rsidR="000D053A" w:rsidRPr="00030682" w:rsidRDefault="000D053A" w:rsidP="004F3989">
      <w:pPr>
        <w:spacing w:after="0"/>
        <w:rPr>
          <w:rFonts w:ascii="Times New Roman" w:hAnsi="Times New Roman" w:cs="Times New Roman"/>
        </w:rPr>
      </w:pPr>
    </w:p>
    <w:p w14:paraId="17A79468" w14:textId="011628B8" w:rsidR="00655DA1" w:rsidRPr="001051F5" w:rsidRDefault="000D053A" w:rsidP="001051F5">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beruházási program keretén belül beszerzésre került a központi mentőegység alapinfrastruktúrája, melynek eredményeként az adathordozó-kapacitás alkalmassá vált a teljes IT infrastruktúra és adatainak elsődleges mentési feladataira (megközelítőleg évi 300TB). Ezen megoldással számos jelentős kockázati tényezőt sikerült kiiktatni, illetve megvalósíthatóvá vált az Üzletmenet-folytonossági Terv teljesítése.</w:t>
      </w:r>
      <w:r w:rsidR="00FE3465" w:rsidRPr="00030682">
        <w:rPr>
          <w:rFonts w:ascii="Times New Roman" w:eastAsia="Times New Roman" w:hAnsi="Times New Roman" w:cs="Times New Roman"/>
          <w:lang w:eastAsia="hu-HU"/>
        </w:rPr>
        <w:t xml:space="preserve"> </w:t>
      </w:r>
      <w:r w:rsidRPr="00030682">
        <w:rPr>
          <w:rFonts w:ascii="Times New Roman" w:eastAsia="Times New Roman" w:hAnsi="Times New Roman" w:cs="Times New Roman"/>
          <w:lang w:eastAsia="hu-HU"/>
        </w:rPr>
        <w:t>A fejlesztések részeként, a Hivatalban működő IT infrastruktúra fejlődésének követése és a törvényi kötelezettségek teljesítése érdekében olyan speciális mentési eljárások kerültek és kerülnek implementálásra, amelyek biztosítják a Hivatal szakrendszereinek és azok adatainak online, konzisztens adatmentését és archiválását. Ezen funkciók folyamatos működéséhez elengedhetetlen a megfelelő típusú és mennyiségű kliens megléte. A fentiek teljesüléséhez a licencek évenkénti beszerzése (megújítása) szükséges, mivel csak ezek birtokában jogosult a Hivatal az új verziók és hibajavítások letöltésére/használatára, valamint probléma esetén a gyártói garanciális hibaelhárításra.A beruházási cél a Budapest Főváros Főpolgármesteri Hivatalban üzemelő mentő/archiváló rendszer funkcionalitásának licencek megújításával történő fenntartása, a mentőrendszer kapacitásának további, a műszaki szükségleteknek megfelelő bővítése.</w:t>
      </w:r>
    </w:p>
    <w:p w14:paraId="55BC5CD5" w14:textId="2E51EAC0" w:rsidR="0073035A" w:rsidRPr="00030682" w:rsidRDefault="00EE4FC6" w:rsidP="004F65E7">
      <w:pPr>
        <w:spacing w:line="360" w:lineRule="auto"/>
        <w:rPr>
          <w:rFonts w:ascii="Times New Roman" w:hAnsi="Times New Roman" w:cs="Times New Roman"/>
          <w:b/>
          <w:u w:val="single"/>
        </w:rPr>
      </w:pPr>
      <w:r w:rsidRPr="00030682">
        <w:rPr>
          <w:rFonts w:ascii="Times New Roman" w:hAnsi="Times New Roman" w:cs="Times New Roman"/>
          <w:b/>
          <w:u w:val="single"/>
        </w:rPr>
        <w:t>Számítástechnikai eszközök beszerzése 2018.</w:t>
      </w:r>
    </w:p>
    <w:p w14:paraId="364232B8"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EE4FC6" w:rsidRPr="00030682">
        <w:rPr>
          <w:rFonts w:ascii="Times New Roman" w:hAnsi="Times New Roman" w:cs="Times New Roman"/>
        </w:rPr>
        <w:t>75</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24A0806E"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E4FC6" w:rsidRPr="00030682">
        <w:rPr>
          <w:rFonts w:ascii="Times New Roman" w:hAnsi="Times New Roman" w:cs="Times New Roman"/>
        </w:rPr>
        <w:t>75</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3C6BCFA8" w14:textId="52456D75"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7C6237" w:rsidRPr="00030682">
        <w:rPr>
          <w:rFonts w:ascii="Times New Roman" w:hAnsi="Times New Roman" w:cs="Times New Roman"/>
        </w:rPr>
        <w:t xml:space="preserve">        </w:t>
      </w:r>
      <w:r w:rsidR="00212335" w:rsidRPr="00030682">
        <w:rPr>
          <w:rFonts w:ascii="Times New Roman" w:hAnsi="Times New Roman" w:cs="Times New Roman"/>
        </w:rPr>
        <w:t xml:space="preserve"> </w:t>
      </w:r>
      <w:r w:rsidRPr="00030682">
        <w:rPr>
          <w:rFonts w:ascii="Times New Roman" w:hAnsi="Times New Roman" w:cs="Times New Roman"/>
        </w:rPr>
        <w:t>2018</w:t>
      </w:r>
      <w:r w:rsidR="005404CA">
        <w:rPr>
          <w:rFonts w:ascii="Times New Roman" w:hAnsi="Times New Roman" w:cs="Times New Roman"/>
        </w:rPr>
        <w:t>.</w:t>
      </w:r>
      <w:r w:rsidRPr="00030682">
        <w:rPr>
          <w:rFonts w:ascii="Times New Roman" w:hAnsi="Times New Roman" w:cs="Times New Roman"/>
        </w:rPr>
        <w:t xml:space="preserve"> év</w:t>
      </w:r>
    </w:p>
    <w:p w14:paraId="6688EFBF" w14:textId="77777777" w:rsidR="00F203FE" w:rsidRPr="00030682" w:rsidRDefault="0073035A" w:rsidP="00F203F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203FE" w:rsidRPr="00030682">
        <w:rPr>
          <w:rFonts w:ascii="Times New Roman" w:hAnsi="Times New Roman" w:cs="Times New Roman"/>
        </w:rPr>
        <w:t>kötelező</w:t>
      </w:r>
    </w:p>
    <w:p w14:paraId="15BCD8CD" w14:textId="76F327E6" w:rsidR="0073035A" w:rsidRPr="00030682" w:rsidRDefault="0073035A" w:rsidP="0073035A">
      <w:pPr>
        <w:spacing w:after="0"/>
        <w:rPr>
          <w:rFonts w:ascii="Times New Roman" w:hAnsi="Times New Roman" w:cs="Times New Roman"/>
        </w:rPr>
      </w:pPr>
    </w:p>
    <w:p w14:paraId="5861274A" w14:textId="03D5A886" w:rsidR="00956B2A" w:rsidRPr="00030682" w:rsidRDefault="00F27BDA" w:rsidP="00365A07">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lastRenderedPageBreak/>
        <w:t>A feladat keretében megvalósítani tervezett beruházások célja az önkormányzati és hivatali feladatok ellátásának feltételeit megteremtő informatikai eszközök és dobozos szoftverek biztosítása. Ilyen eszközök lehetnek például: hálózati eszközök, munkaállomások, monitorok, notebookok, táblagépek, projektorok, mobil ad</w:t>
      </w:r>
      <w:r w:rsidR="00365A07" w:rsidRPr="00030682">
        <w:rPr>
          <w:rFonts w:ascii="Times New Roman" w:eastAsia="Times New Roman" w:hAnsi="Times New Roman" w:cs="Times New Roman"/>
          <w:lang w:eastAsia="hu-HU"/>
        </w:rPr>
        <w:t>athordozók, dobozos szoftverek.</w:t>
      </w:r>
    </w:p>
    <w:p w14:paraId="0FFE59CF" w14:textId="522B0B66" w:rsidR="0073035A" w:rsidRPr="00030682" w:rsidRDefault="00DD37E6" w:rsidP="004F65E7">
      <w:pPr>
        <w:spacing w:line="360" w:lineRule="auto"/>
        <w:rPr>
          <w:rFonts w:ascii="Times New Roman" w:hAnsi="Times New Roman" w:cs="Times New Roman"/>
          <w:b/>
          <w:u w:val="single"/>
        </w:rPr>
      </w:pPr>
      <w:r w:rsidRPr="00030682">
        <w:rPr>
          <w:rFonts w:ascii="Times New Roman" w:hAnsi="Times New Roman" w:cs="Times New Roman"/>
          <w:b/>
          <w:u w:val="single"/>
        </w:rPr>
        <w:t>Központi aktív eszközök cseréje 2018</w:t>
      </w:r>
    </w:p>
    <w:p w14:paraId="2BC80177"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30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32ECEC9A"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30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463D9687" w14:textId="4C851604"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95D30" w:rsidRPr="00030682">
        <w:rPr>
          <w:rFonts w:ascii="Times New Roman" w:hAnsi="Times New Roman" w:cs="Times New Roman"/>
        </w:rPr>
        <w:t xml:space="preserve">        </w:t>
      </w:r>
      <w:r w:rsidRPr="00030682">
        <w:rPr>
          <w:rFonts w:ascii="Times New Roman" w:hAnsi="Times New Roman" w:cs="Times New Roman"/>
        </w:rPr>
        <w:t xml:space="preserve"> 2018</w:t>
      </w:r>
      <w:r w:rsidR="005404CA">
        <w:rPr>
          <w:rFonts w:ascii="Times New Roman" w:hAnsi="Times New Roman" w:cs="Times New Roman"/>
        </w:rPr>
        <w:t>.</w:t>
      </w:r>
      <w:r w:rsidRPr="00030682">
        <w:rPr>
          <w:rFonts w:ascii="Times New Roman" w:hAnsi="Times New Roman" w:cs="Times New Roman"/>
        </w:rPr>
        <w:t xml:space="preserve"> év</w:t>
      </w:r>
    </w:p>
    <w:p w14:paraId="0C7A9A17" w14:textId="77777777" w:rsidR="00F203FE" w:rsidRPr="00030682" w:rsidRDefault="0073035A" w:rsidP="00F203F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203FE" w:rsidRPr="00030682">
        <w:rPr>
          <w:rFonts w:ascii="Times New Roman" w:hAnsi="Times New Roman" w:cs="Times New Roman"/>
        </w:rPr>
        <w:t>kötelező</w:t>
      </w:r>
    </w:p>
    <w:p w14:paraId="67DEF2CA" w14:textId="694EA321" w:rsidR="00573A00" w:rsidRPr="00030682" w:rsidRDefault="00573A00" w:rsidP="0073035A">
      <w:pPr>
        <w:spacing w:after="0"/>
        <w:rPr>
          <w:rFonts w:ascii="Times New Roman" w:hAnsi="Times New Roman" w:cs="Times New Roman"/>
        </w:rPr>
      </w:pPr>
    </w:p>
    <w:p w14:paraId="54927E33" w14:textId="048F78AF" w:rsidR="009F3A1E" w:rsidRPr="00030682" w:rsidRDefault="00573A00" w:rsidP="00AB46E4">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beruházás során tervezett módon cserére kerülnek a központi informatikai infrastruktúra azon elemei, melyek üzemidejük meghaladta a gyártók, valamint az iparági sztenderdek által meghatározott értéket, ezért zavartalan működésük nem biztosítható. Jelen feladat keretében – a Hivatal meglévő eszközállományához illeszkedően – szerver hardver infrastruktúrájának cseréje, valamint szerver perifériák (memória, SSD-k, hálózati</w:t>
      </w:r>
      <w:r w:rsidR="00AB46E4" w:rsidRPr="00030682">
        <w:rPr>
          <w:rFonts w:ascii="Times New Roman" w:eastAsia="Times New Roman" w:hAnsi="Times New Roman" w:cs="Times New Roman"/>
          <w:lang w:eastAsia="hu-HU"/>
        </w:rPr>
        <w:t xml:space="preserve"> elemek) kerülnek beszerzésre. </w:t>
      </w:r>
    </w:p>
    <w:p w14:paraId="162394F7" w14:textId="1135B5F7" w:rsidR="0073035A" w:rsidRPr="00030682" w:rsidRDefault="00E7483D" w:rsidP="004F65E7">
      <w:pPr>
        <w:spacing w:line="360" w:lineRule="auto"/>
        <w:rPr>
          <w:rFonts w:ascii="Times New Roman" w:hAnsi="Times New Roman" w:cs="Times New Roman"/>
          <w:b/>
          <w:u w:val="single"/>
        </w:rPr>
      </w:pPr>
      <w:r w:rsidRPr="00030682">
        <w:rPr>
          <w:rFonts w:ascii="Times New Roman" w:hAnsi="Times New Roman" w:cs="Times New Roman"/>
          <w:b/>
          <w:u w:val="single"/>
        </w:rPr>
        <w:t>Digitális hálózati fénymásolók beszerzése 2018.</w:t>
      </w:r>
    </w:p>
    <w:p w14:paraId="6E169547"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E7483D" w:rsidRPr="00030682">
        <w:rPr>
          <w:rFonts w:ascii="Times New Roman" w:hAnsi="Times New Roman" w:cs="Times New Roman"/>
        </w:rPr>
        <w:t>20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7369C4EB"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E7483D" w:rsidRPr="00030682">
        <w:rPr>
          <w:rFonts w:ascii="Times New Roman" w:hAnsi="Times New Roman" w:cs="Times New Roman"/>
        </w:rPr>
        <w:t>20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3BB45C97" w14:textId="28AA829A"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3C0E7E" w:rsidRPr="00030682">
        <w:rPr>
          <w:rFonts w:ascii="Times New Roman" w:hAnsi="Times New Roman" w:cs="Times New Roman"/>
        </w:rPr>
        <w:t xml:space="preserve">        </w:t>
      </w:r>
      <w:r w:rsidRPr="00030682">
        <w:rPr>
          <w:rFonts w:ascii="Times New Roman" w:hAnsi="Times New Roman" w:cs="Times New Roman"/>
        </w:rPr>
        <w:t xml:space="preserve"> 2018</w:t>
      </w:r>
      <w:r w:rsidR="005404CA">
        <w:rPr>
          <w:rFonts w:ascii="Times New Roman" w:hAnsi="Times New Roman" w:cs="Times New Roman"/>
        </w:rPr>
        <w:t>.</w:t>
      </w:r>
      <w:r w:rsidRPr="00030682">
        <w:rPr>
          <w:rFonts w:ascii="Times New Roman" w:hAnsi="Times New Roman" w:cs="Times New Roman"/>
        </w:rPr>
        <w:t xml:space="preserve"> év</w:t>
      </w:r>
    </w:p>
    <w:p w14:paraId="0C2F5009" w14:textId="77777777" w:rsidR="00F203FE" w:rsidRPr="00030682" w:rsidRDefault="0073035A" w:rsidP="00F203FE">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F203FE" w:rsidRPr="00030682">
        <w:rPr>
          <w:rFonts w:ascii="Times New Roman" w:hAnsi="Times New Roman" w:cs="Times New Roman"/>
        </w:rPr>
        <w:t>kötelező</w:t>
      </w:r>
    </w:p>
    <w:p w14:paraId="6495B007" w14:textId="08D51D81" w:rsidR="0073035A" w:rsidRPr="00030682" w:rsidRDefault="0073035A" w:rsidP="0073035A">
      <w:pPr>
        <w:spacing w:after="0"/>
        <w:rPr>
          <w:rFonts w:ascii="Times New Roman" w:hAnsi="Times New Roman" w:cs="Times New Roman"/>
        </w:rPr>
      </w:pPr>
    </w:p>
    <w:p w14:paraId="1D213388" w14:textId="22418A68" w:rsidR="00D772E3" w:rsidRPr="00030682" w:rsidRDefault="00D71ECC" w:rsidP="004F3989">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 xml:space="preserve">A digitális hálózati fénymásolók beszerzése lehetővé teszi a már gazdaságosan nem javítható, a napi használatból kiesett fénymásolók cseréjét, illetve a Hivatal Főosztályai igényeinek teljesítését. Az új gépek vásárlásával az informatikai szakterület további lépéseket tesz kiemelt céljai, a költséghatékonyság növelése, a könnyebb üzemeltetést lehetővé tevő eszközpark egységesítése irányába. A Hivatal hálózati fénymásolóinak egy részéhez azok kora miatt már nem érhető el megfelelő alkatrész utánpótlás, gyártói támogatás, ezért üzembiztonságuk nem fenntartható. A beruházással a meglévő multifunkcionális eszközpark amortizációs cseréje biztosított (kb. 10-12 eszköz beszerzése és cseréje). </w:t>
      </w:r>
    </w:p>
    <w:p w14:paraId="18450500" w14:textId="009988C9" w:rsidR="0073035A" w:rsidRPr="00030682" w:rsidRDefault="002C74B2" w:rsidP="004F65E7">
      <w:pPr>
        <w:spacing w:line="360" w:lineRule="auto"/>
        <w:rPr>
          <w:rFonts w:ascii="Times New Roman" w:hAnsi="Times New Roman" w:cs="Times New Roman"/>
          <w:b/>
          <w:u w:val="single"/>
        </w:rPr>
      </w:pPr>
      <w:r w:rsidRPr="00030682">
        <w:rPr>
          <w:rFonts w:ascii="Times New Roman" w:hAnsi="Times New Roman" w:cs="Times New Roman"/>
          <w:b/>
          <w:u w:val="single"/>
        </w:rPr>
        <w:t>Oracle licence megújítás HAIR rendszerhez</w:t>
      </w:r>
    </w:p>
    <w:p w14:paraId="2ADD993C" w14:textId="59F2EC2B"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72902" w:rsidRPr="00030682">
        <w:rPr>
          <w:rFonts w:ascii="Times New Roman" w:hAnsi="Times New Roman" w:cs="Times New Roman"/>
        </w:rPr>
        <w:t xml:space="preserve">  </w:t>
      </w:r>
      <w:r w:rsidRPr="00030682">
        <w:rPr>
          <w:rFonts w:ascii="Times New Roman" w:hAnsi="Times New Roman" w:cs="Times New Roman"/>
        </w:rPr>
        <w:t xml:space="preserve"> </w:t>
      </w:r>
      <w:r w:rsidR="002C74B2" w:rsidRPr="00030682">
        <w:rPr>
          <w:rFonts w:ascii="Times New Roman" w:hAnsi="Times New Roman" w:cs="Times New Roman"/>
        </w:rPr>
        <w:t>110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124C4A2C" w14:textId="5BB57A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Ö</w:t>
      </w:r>
      <w:r w:rsidR="00572902" w:rsidRPr="00030682">
        <w:rPr>
          <w:rFonts w:ascii="Times New Roman" w:hAnsi="Times New Roman" w:cs="Times New Roman"/>
        </w:rPr>
        <w:t>sszköltség</w:t>
      </w:r>
      <w:r w:rsidR="00572902" w:rsidRPr="00030682">
        <w:rPr>
          <w:rFonts w:ascii="Times New Roman" w:hAnsi="Times New Roman" w:cs="Times New Roman"/>
        </w:rPr>
        <w:tab/>
      </w:r>
      <w:r w:rsidR="00572902" w:rsidRPr="00030682">
        <w:rPr>
          <w:rFonts w:ascii="Times New Roman" w:hAnsi="Times New Roman" w:cs="Times New Roman"/>
        </w:rPr>
        <w:tab/>
        <w:t xml:space="preserve">: </w:t>
      </w:r>
      <w:r w:rsidR="00572902" w:rsidRPr="00030682">
        <w:rPr>
          <w:rFonts w:ascii="Times New Roman" w:hAnsi="Times New Roman" w:cs="Times New Roman"/>
        </w:rPr>
        <w:tab/>
        <w:t xml:space="preserve">               </w:t>
      </w:r>
      <w:r w:rsidRPr="00030682">
        <w:rPr>
          <w:rFonts w:ascii="Times New Roman" w:hAnsi="Times New Roman" w:cs="Times New Roman"/>
        </w:rPr>
        <w:t xml:space="preserve"> </w:t>
      </w:r>
      <w:r w:rsidR="002C74B2" w:rsidRPr="00030682">
        <w:rPr>
          <w:rFonts w:ascii="Times New Roman" w:hAnsi="Times New Roman" w:cs="Times New Roman"/>
        </w:rPr>
        <w:t>110</w:t>
      </w:r>
      <w:r w:rsidR="0088522F" w:rsidRPr="00030682">
        <w:rPr>
          <w:rFonts w:ascii="Times New Roman" w:hAnsi="Times New Roman" w:cs="Times New Roman"/>
        </w:rPr>
        <w:t> </w:t>
      </w:r>
      <w:r w:rsidRPr="00030682">
        <w:rPr>
          <w:rFonts w:ascii="Times New Roman" w:hAnsi="Times New Roman" w:cs="Times New Roman"/>
        </w:rPr>
        <w:t>000</w:t>
      </w:r>
      <w:r w:rsidR="0088522F" w:rsidRPr="00030682">
        <w:rPr>
          <w:rFonts w:ascii="Times New Roman" w:hAnsi="Times New Roman" w:cs="Times New Roman"/>
        </w:rPr>
        <w:t xml:space="preserve"> </w:t>
      </w:r>
      <w:r w:rsidRPr="00030682">
        <w:rPr>
          <w:rFonts w:ascii="Times New Roman" w:hAnsi="Times New Roman" w:cs="Times New Roman"/>
        </w:rPr>
        <w:t xml:space="preserve">ezer Ft </w:t>
      </w:r>
    </w:p>
    <w:p w14:paraId="13C63661" w14:textId="30611E0C"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C1E3F" w:rsidRPr="00030682">
        <w:rPr>
          <w:rFonts w:ascii="Times New Roman" w:hAnsi="Times New Roman" w:cs="Times New Roman"/>
        </w:rPr>
        <w:t xml:space="preserve">      </w:t>
      </w:r>
      <w:r w:rsidR="009F7394" w:rsidRPr="00030682">
        <w:rPr>
          <w:rFonts w:ascii="Times New Roman" w:hAnsi="Times New Roman" w:cs="Times New Roman"/>
        </w:rPr>
        <w:t xml:space="preserve"> </w:t>
      </w:r>
      <w:r w:rsidRPr="00030682">
        <w:rPr>
          <w:rFonts w:ascii="Times New Roman" w:hAnsi="Times New Roman" w:cs="Times New Roman"/>
        </w:rPr>
        <w:t xml:space="preserve"> 2018</w:t>
      </w:r>
      <w:r w:rsidR="005404CA">
        <w:rPr>
          <w:rFonts w:ascii="Times New Roman" w:hAnsi="Times New Roman" w:cs="Times New Roman"/>
        </w:rPr>
        <w:t>.</w:t>
      </w:r>
      <w:r w:rsidRPr="00030682">
        <w:rPr>
          <w:rFonts w:ascii="Times New Roman" w:hAnsi="Times New Roman" w:cs="Times New Roman"/>
        </w:rPr>
        <w:t xml:space="preserve"> év</w:t>
      </w:r>
    </w:p>
    <w:p w14:paraId="3620EA26" w14:textId="466F31B4" w:rsidR="0073035A" w:rsidRPr="00030682" w:rsidRDefault="0073035A" w:rsidP="009C2881">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1C1E3F" w:rsidRPr="00030682">
        <w:rPr>
          <w:rFonts w:ascii="Times New Roman" w:hAnsi="Times New Roman" w:cs="Times New Roman"/>
        </w:rPr>
        <w:t xml:space="preserve">      </w:t>
      </w:r>
      <w:r w:rsidR="009C2881" w:rsidRPr="00030682">
        <w:rPr>
          <w:rFonts w:ascii="Times New Roman" w:hAnsi="Times New Roman" w:cs="Times New Roman"/>
        </w:rPr>
        <w:t xml:space="preserve"> önkéntes</w:t>
      </w:r>
    </w:p>
    <w:p w14:paraId="27C39583" w14:textId="77777777" w:rsidR="009C2881" w:rsidRPr="00030682" w:rsidRDefault="009C2881" w:rsidP="009C2881">
      <w:pPr>
        <w:spacing w:after="0"/>
        <w:ind w:left="2124"/>
        <w:rPr>
          <w:rFonts w:ascii="Times New Roman" w:hAnsi="Times New Roman" w:cs="Times New Roman"/>
        </w:rPr>
      </w:pPr>
    </w:p>
    <w:p w14:paraId="4F4642A7" w14:textId="50356C40" w:rsidR="009F0F95" w:rsidRPr="00030682" w:rsidRDefault="009C2881" w:rsidP="00F3087D">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 xml:space="preserve">A Főpolgármesteri Hivatal egyik legfőbb bevételi forrásának, a helyi iparűzési adó beszedésének informatikai alkalmazása Oracle rendszerű szerveren működik. A szerveren futó adatbázis licencek frissítése az elmúlt években nem történt meg tekintettel arra, hogy a korábban hatályos jogszabályok szerint az Önkormányzati adórendszer tekintetében a Magyar Államkincstár szolgáltatását kell igénybe venni. A MÁK által üzemeltetett adórendszer azon funkciói, melyek megfelelnek egy Budapest méretű város igényeinek még nem állnak rendelkezésre, ezért a jogalkotó a csatlakozás céldátumát 2021-re módosította. A jogszabályváltozás hatására a 2017. évben a HAIR rendszer átfogó fejlesztése kezdődött meg annak érdekében, hogy annak javuló hatékonysága révén a beszedett helyi iparűzési adó mértéke </w:t>
      </w:r>
      <w:r w:rsidRPr="00030682">
        <w:rPr>
          <w:rFonts w:ascii="Times New Roman" w:eastAsia="Times New Roman" w:hAnsi="Times New Roman" w:cs="Times New Roman"/>
          <w:lang w:eastAsia="hu-HU"/>
        </w:rPr>
        <w:lastRenderedPageBreak/>
        <w:t>számottevően emelkedni tudjon. A fejlesztés egyes elemeinek használatba vételéhez, valamint a HAIR rendszer biztonságos üzemeltetéséhez az Oracl</w:t>
      </w:r>
      <w:r w:rsidR="005404CA">
        <w:rPr>
          <w:rFonts w:ascii="Times New Roman" w:eastAsia="Times New Roman" w:hAnsi="Times New Roman" w:cs="Times New Roman"/>
          <w:lang w:eastAsia="hu-HU"/>
        </w:rPr>
        <w:t>e licencek megújítása szükséges.</w:t>
      </w:r>
      <w:r w:rsidRPr="00030682">
        <w:rPr>
          <w:rFonts w:ascii="Times New Roman" w:eastAsia="Times New Roman" w:hAnsi="Times New Roman" w:cs="Times New Roman"/>
          <w:lang w:eastAsia="hu-HU"/>
        </w:rPr>
        <w:t xml:space="preserve"> </w:t>
      </w:r>
    </w:p>
    <w:p w14:paraId="38F3CD1D" w14:textId="6EA872BA" w:rsidR="0046321E" w:rsidRPr="00030682" w:rsidRDefault="0046321E" w:rsidP="00032652">
      <w:pPr>
        <w:jc w:val="center"/>
        <w:rPr>
          <w:rFonts w:ascii="Times New Roman" w:hAnsi="Times New Roman" w:cs="Times New Roman"/>
          <w:b/>
          <w:sz w:val="26"/>
          <w:szCs w:val="26"/>
        </w:rPr>
      </w:pPr>
      <w:r w:rsidRPr="00030682">
        <w:rPr>
          <w:rFonts w:ascii="Times New Roman" w:hAnsi="Times New Roman" w:cs="Times New Roman"/>
          <w:b/>
          <w:sz w:val="26"/>
          <w:szCs w:val="26"/>
        </w:rPr>
        <w:t>Gazdasági, ellátási feladatok</w:t>
      </w:r>
    </w:p>
    <w:p w14:paraId="7C10AB25" w14:textId="77777777" w:rsidR="0073035A" w:rsidRPr="00030682" w:rsidRDefault="0046321E" w:rsidP="004F65E7">
      <w:pPr>
        <w:spacing w:line="360" w:lineRule="auto"/>
        <w:rPr>
          <w:rFonts w:ascii="Times New Roman" w:hAnsi="Times New Roman" w:cs="Times New Roman"/>
          <w:b/>
          <w:u w:val="single"/>
        </w:rPr>
      </w:pPr>
      <w:r w:rsidRPr="00030682">
        <w:rPr>
          <w:rFonts w:ascii="Times New Roman" w:hAnsi="Times New Roman" w:cs="Times New Roman"/>
          <w:b/>
          <w:u w:val="single"/>
        </w:rPr>
        <w:t>Bútor beszerzés 2018.</w:t>
      </w:r>
    </w:p>
    <w:p w14:paraId="2682B3F0" w14:textId="202AD846"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66226D" w:rsidRPr="00030682">
        <w:rPr>
          <w:rFonts w:ascii="Times New Roman" w:hAnsi="Times New Roman" w:cs="Times New Roman"/>
        </w:rPr>
        <w:t xml:space="preserve">  </w:t>
      </w:r>
      <w:r w:rsidRPr="00030682">
        <w:rPr>
          <w:rFonts w:ascii="Times New Roman" w:hAnsi="Times New Roman" w:cs="Times New Roman"/>
        </w:rPr>
        <w:t xml:space="preserve"> 3</w:t>
      </w:r>
      <w:r w:rsidR="00F8182C" w:rsidRPr="00030682">
        <w:rPr>
          <w:rFonts w:ascii="Times New Roman" w:hAnsi="Times New Roman" w:cs="Times New Roman"/>
        </w:rPr>
        <w:t> </w:t>
      </w:r>
      <w:r w:rsidRPr="00030682">
        <w:rPr>
          <w:rFonts w:ascii="Times New Roman" w:hAnsi="Times New Roman" w:cs="Times New Roman"/>
        </w:rPr>
        <w:t>000</w:t>
      </w:r>
      <w:r w:rsidR="00F8182C" w:rsidRPr="00030682">
        <w:rPr>
          <w:rFonts w:ascii="Times New Roman" w:hAnsi="Times New Roman" w:cs="Times New Roman"/>
        </w:rPr>
        <w:t xml:space="preserve"> </w:t>
      </w:r>
      <w:r w:rsidRPr="00030682">
        <w:rPr>
          <w:rFonts w:ascii="Times New Roman" w:hAnsi="Times New Roman" w:cs="Times New Roman"/>
        </w:rPr>
        <w:t xml:space="preserve">ezer Ft </w:t>
      </w:r>
    </w:p>
    <w:p w14:paraId="7F3DBDA6" w14:textId="26B7C4B5"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66226D" w:rsidRPr="00030682">
        <w:rPr>
          <w:rFonts w:ascii="Times New Roman" w:hAnsi="Times New Roman" w:cs="Times New Roman"/>
        </w:rPr>
        <w:t xml:space="preserve">  </w:t>
      </w:r>
      <w:r w:rsidRPr="00030682">
        <w:rPr>
          <w:rFonts w:ascii="Times New Roman" w:hAnsi="Times New Roman" w:cs="Times New Roman"/>
        </w:rPr>
        <w:t xml:space="preserve"> 3</w:t>
      </w:r>
      <w:r w:rsidR="00F8182C" w:rsidRPr="00030682">
        <w:rPr>
          <w:rFonts w:ascii="Times New Roman" w:hAnsi="Times New Roman" w:cs="Times New Roman"/>
        </w:rPr>
        <w:t> </w:t>
      </w:r>
      <w:r w:rsidRPr="00030682">
        <w:rPr>
          <w:rFonts w:ascii="Times New Roman" w:hAnsi="Times New Roman" w:cs="Times New Roman"/>
        </w:rPr>
        <w:t>000</w:t>
      </w:r>
      <w:r w:rsidR="00F8182C" w:rsidRPr="00030682">
        <w:rPr>
          <w:rFonts w:ascii="Times New Roman" w:hAnsi="Times New Roman" w:cs="Times New Roman"/>
        </w:rPr>
        <w:t xml:space="preserve"> </w:t>
      </w:r>
      <w:r w:rsidRPr="00030682">
        <w:rPr>
          <w:rFonts w:ascii="Times New Roman" w:hAnsi="Times New Roman" w:cs="Times New Roman"/>
        </w:rPr>
        <w:t xml:space="preserve">ezer Ft </w:t>
      </w:r>
    </w:p>
    <w:p w14:paraId="7EA183BC" w14:textId="18CA6C82"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2018</w:t>
      </w:r>
      <w:r w:rsidR="005404CA">
        <w:rPr>
          <w:rFonts w:ascii="Times New Roman" w:hAnsi="Times New Roman" w:cs="Times New Roman"/>
        </w:rPr>
        <w:t>.</w:t>
      </w:r>
      <w:r w:rsidRPr="00030682">
        <w:rPr>
          <w:rFonts w:ascii="Times New Roman" w:hAnsi="Times New Roman" w:cs="Times New Roman"/>
        </w:rPr>
        <w:t xml:space="preserve"> év</w:t>
      </w:r>
    </w:p>
    <w:p w14:paraId="1547BC02"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önkéntes</w:t>
      </w:r>
    </w:p>
    <w:p w14:paraId="7C04642D" w14:textId="77777777" w:rsidR="00F8182C" w:rsidRPr="00030682" w:rsidRDefault="00F8182C" w:rsidP="0073035A">
      <w:pPr>
        <w:spacing w:after="0"/>
        <w:ind w:left="2124"/>
        <w:rPr>
          <w:rFonts w:ascii="Times New Roman" w:hAnsi="Times New Roman" w:cs="Times New Roman"/>
        </w:rPr>
      </w:pPr>
    </w:p>
    <w:p w14:paraId="7C11593D" w14:textId="27FF7B36" w:rsidR="0073035A" w:rsidRPr="00030682" w:rsidRDefault="00F8182C" w:rsidP="001233E2">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 xml:space="preserve">A Hivatal helyiségeiben található régebbi, elavult, javíthatatlanná váló bútorok cseréje, pótlása folyamatos igényként jelentkezik, ennek fedezetét biztosítja a feladaton tervezett összeg. </w:t>
      </w:r>
    </w:p>
    <w:p w14:paraId="40997B03" w14:textId="77777777" w:rsidR="0073035A" w:rsidRPr="00030682" w:rsidRDefault="003E0346" w:rsidP="004F65E7">
      <w:pPr>
        <w:spacing w:line="360" w:lineRule="auto"/>
        <w:rPr>
          <w:rFonts w:ascii="Times New Roman" w:hAnsi="Times New Roman" w:cs="Times New Roman"/>
          <w:b/>
          <w:u w:val="single"/>
        </w:rPr>
      </w:pPr>
      <w:r w:rsidRPr="00030682">
        <w:rPr>
          <w:rFonts w:ascii="Times New Roman" w:hAnsi="Times New Roman" w:cs="Times New Roman"/>
          <w:b/>
          <w:u w:val="single"/>
        </w:rPr>
        <w:t>Zászlóbeszerzés 2018.</w:t>
      </w:r>
    </w:p>
    <w:p w14:paraId="5B10F3AF" w14:textId="216AB01E"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5404CA">
        <w:rPr>
          <w:rFonts w:ascii="Times New Roman" w:hAnsi="Times New Roman" w:cs="Times New Roman"/>
        </w:rPr>
        <w:t xml:space="preserve"> </w:t>
      </w:r>
      <w:r w:rsidR="0066226D" w:rsidRPr="00030682">
        <w:rPr>
          <w:rFonts w:ascii="Times New Roman" w:hAnsi="Times New Roman" w:cs="Times New Roman"/>
        </w:rPr>
        <w:t xml:space="preserve"> </w:t>
      </w:r>
      <w:r w:rsidR="003E0346" w:rsidRPr="00030682">
        <w:rPr>
          <w:rFonts w:ascii="Times New Roman" w:hAnsi="Times New Roman" w:cs="Times New Roman"/>
        </w:rPr>
        <w:t>4</w:t>
      </w:r>
      <w:r w:rsidR="005404CA">
        <w:rPr>
          <w:rFonts w:ascii="Times New Roman" w:hAnsi="Times New Roman" w:cs="Times New Roman"/>
        </w:rPr>
        <w:t xml:space="preserve"> </w:t>
      </w:r>
      <w:r w:rsidRPr="00030682">
        <w:rPr>
          <w:rFonts w:ascii="Times New Roman" w:hAnsi="Times New Roman" w:cs="Times New Roman"/>
        </w:rPr>
        <w:t>000</w:t>
      </w:r>
      <w:r w:rsidR="00B156AE" w:rsidRPr="00030682">
        <w:rPr>
          <w:rFonts w:ascii="Times New Roman" w:hAnsi="Times New Roman" w:cs="Times New Roman"/>
        </w:rPr>
        <w:t xml:space="preserve"> </w:t>
      </w:r>
      <w:r w:rsidRPr="00030682">
        <w:rPr>
          <w:rFonts w:ascii="Times New Roman" w:hAnsi="Times New Roman" w:cs="Times New Roman"/>
        </w:rPr>
        <w:t xml:space="preserve">ezer Ft </w:t>
      </w:r>
    </w:p>
    <w:p w14:paraId="3461795C" w14:textId="3D45EFE1"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54ECF" w:rsidRPr="00030682">
        <w:rPr>
          <w:rFonts w:ascii="Times New Roman" w:hAnsi="Times New Roman" w:cs="Times New Roman"/>
        </w:rPr>
        <w:t xml:space="preserve"> </w:t>
      </w:r>
      <w:r w:rsidRPr="00030682">
        <w:rPr>
          <w:rFonts w:ascii="Times New Roman" w:hAnsi="Times New Roman" w:cs="Times New Roman"/>
        </w:rPr>
        <w:t xml:space="preserve"> </w:t>
      </w:r>
      <w:r w:rsidR="0066226D" w:rsidRPr="00030682">
        <w:rPr>
          <w:rFonts w:ascii="Times New Roman" w:hAnsi="Times New Roman" w:cs="Times New Roman"/>
        </w:rPr>
        <w:t xml:space="preserve"> </w:t>
      </w:r>
      <w:r w:rsidR="003E0346" w:rsidRPr="00030682">
        <w:rPr>
          <w:rFonts w:ascii="Times New Roman" w:hAnsi="Times New Roman" w:cs="Times New Roman"/>
        </w:rPr>
        <w:t>4</w:t>
      </w:r>
      <w:r w:rsidR="00B156AE" w:rsidRPr="00030682">
        <w:rPr>
          <w:rFonts w:ascii="Times New Roman" w:hAnsi="Times New Roman" w:cs="Times New Roman"/>
        </w:rPr>
        <w:t> </w:t>
      </w:r>
      <w:r w:rsidRPr="00030682">
        <w:rPr>
          <w:rFonts w:ascii="Times New Roman" w:hAnsi="Times New Roman" w:cs="Times New Roman"/>
        </w:rPr>
        <w:t>000</w:t>
      </w:r>
      <w:r w:rsidR="00B156AE" w:rsidRPr="00030682">
        <w:rPr>
          <w:rFonts w:ascii="Times New Roman" w:hAnsi="Times New Roman" w:cs="Times New Roman"/>
        </w:rPr>
        <w:t xml:space="preserve"> </w:t>
      </w:r>
      <w:r w:rsidRPr="00030682">
        <w:rPr>
          <w:rFonts w:ascii="Times New Roman" w:hAnsi="Times New Roman" w:cs="Times New Roman"/>
        </w:rPr>
        <w:t xml:space="preserve">ezer Ft </w:t>
      </w:r>
    </w:p>
    <w:p w14:paraId="1A7990C5" w14:textId="38A43E99"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906FB4" w:rsidRPr="00030682">
        <w:rPr>
          <w:rFonts w:ascii="Times New Roman" w:hAnsi="Times New Roman" w:cs="Times New Roman"/>
        </w:rPr>
        <w:t xml:space="preserve">        </w:t>
      </w:r>
      <w:r w:rsidRPr="00030682">
        <w:rPr>
          <w:rFonts w:ascii="Times New Roman" w:hAnsi="Times New Roman" w:cs="Times New Roman"/>
        </w:rPr>
        <w:t xml:space="preserve"> 2018</w:t>
      </w:r>
      <w:r w:rsidR="00F56606">
        <w:rPr>
          <w:rFonts w:ascii="Times New Roman" w:hAnsi="Times New Roman" w:cs="Times New Roman"/>
        </w:rPr>
        <w:t>.</w:t>
      </w:r>
      <w:r w:rsidRPr="00030682">
        <w:rPr>
          <w:rFonts w:ascii="Times New Roman" w:hAnsi="Times New Roman" w:cs="Times New Roman"/>
        </w:rPr>
        <w:t xml:space="preserve"> év</w:t>
      </w:r>
    </w:p>
    <w:p w14:paraId="44B3A0F2" w14:textId="77777777" w:rsidR="0073035A" w:rsidRPr="00030682" w:rsidRDefault="0073035A" w:rsidP="0073035A">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E0346" w:rsidRPr="00030682">
        <w:rPr>
          <w:rFonts w:ascii="Times New Roman" w:hAnsi="Times New Roman" w:cs="Times New Roman"/>
        </w:rPr>
        <w:t>kötelező</w:t>
      </w:r>
    </w:p>
    <w:p w14:paraId="3A32336A" w14:textId="77777777" w:rsidR="0073035A" w:rsidRPr="00030682" w:rsidRDefault="0073035A" w:rsidP="0073035A">
      <w:pPr>
        <w:spacing w:after="0"/>
        <w:rPr>
          <w:rFonts w:ascii="Times New Roman" w:hAnsi="Times New Roman" w:cs="Times New Roman"/>
        </w:rPr>
      </w:pPr>
    </w:p>
    <w:p w14:paraId="5DE53DA2" w14:textId="41AF37DD" w:rsidR="00D772E3" w:rsidRPr="00030682" w:rsidRDefault="00B156AE" w:rsidP="00655DA1">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Budapest főváros fellobogózásáról szóló 24/2016. (IX. 15.) Főv. Kgy. rendelet 2. § (2) bekezdése szerint a fellobogózás végrehajtásáról a közterületek tekintetében a Főpolgármesteri Hivatal gondoskodik. A 2018. évben cca. 450-600 db nemzeti színű- és fővárosi közterületi, valamint díszzászló, továbbá cca. 100-150 db zászlórúd beszerzése szükséges, így a meghatározott követelményeknek megfelelő minőségű és becsült darabszámú 2018. évi zászlóbeszerzés a Hivatal lobogózási feladatainak f</w:t>
      </w:r>
      <w:r w:rsidR="007A3CAF" w:rsidRPr="00030682">
        <w:rPr>
          <w:rFonts w:ascii="Times New Roman" w:eastAsia="Times New Roman" w:hAnsi="Times New Roman" w:cs="Times New Roman"/>
          <w:lang w:eastAsia="hu-HU"/>
        </w:rPr>
        <w:t>olyamatos ellátását biztosítja.</w:t>
      </w:r>
    </w:p>
    <w:p w14:paraId="6456FC63" w14:textId="09DC2788" w:rsidR="009C1B9C" w:rsidRPr="00030682" w:rsidRDefault="009C1B9C" w:rsidP="009C1B9C">
      <w:pPr>
        <w:spacing w:line="360" w:lineRule="auto"/>
        <w:rPr>
          <w:rFonts w:ascii="Times New Roman" w:hAnsi="Times New Roman" w:cs="Times New Roman"/>
          <w:b/>
          <w:u w:val="single"/>
        </w:rPr>
      </w:pPr>
      <w:r w:rsidRPr="00030682">
        <w:rPr>
          <w:rFonts w:ascii="Times New Roman" w:hAnsi="Times New Roman" w:cs="Times New Roman"/>
          <w:b/>
          <w:u w:val="single"/>
        </w:rPr>
        <w:t>Mobiltelefonok beszerzése 2018</w:t>
      </w:r>
    </w:p>
    <w:p w14:paraId="781D4757" w14:textId="77777777" w:rsidR="009C1B9C" w:rsidRPr="00030682" w:rsidRDefault="009C1B9C" w:rsidP="009C1B9C">
      <w:pPr>
        <w:spacing w:after="0"/>
        <w:ind w:left="1416" w:firstLine="708"/>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10</w:t>
      </w:r>
      <w:r w:rsidR="004B06A8" w:rsidRPr="00030682">
        <w:rPr>
          <w:rFonts w:ascii="Times New Roman" w:hAnsi="Times New Roman" w:cs="Times New Roman"/>
        </w:rPr>
        <w:t> </w:t>
      </w:r>
      <w:r w:rsidRPr="00030682">
        <w:rPr>
          <w:rFonts w:ascii="Times New Roman" w:hAnsi="Times New Roman" w:cs="Times New Roman"/>
        </w:rPr>
        <w:t>000</w:t>
      </w:r>
      <w:r w:rsidR="004B06A8" w:rsidRPr="00030682">
        <w:rPr>
          <w:rFonts w:ascii="Times New Roman" w:hAnsi="Times New Roman" w:cs="Times New Roman"/>
        </w:rPr>
        <w:t xml:space="preserve"> </w:t>
      </w:r>
      <w:r w:rsidRPr="00030682">
        <w:rPr>
          <w:rFonts w:ascii="Times New Roman" w:hAnsi="Times New Roman" w:cs="Times New Roman"/>
        </w:rPr>
        <w:t xml:space="preserve">ezer Ft </w:t>
      </w:r>
    </w:p>
    <w:p w14:paraId="1646CB98" w14:textId="77777777"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10</w:t>
      </w:r>
      <w:r w:rsidR="004B06A8" w:rsidRPr="00030682">
        <w:rPr>
          <w:rFonts w:ascii="Times New Roman" w:hAnsi="Times New Roman" w:cs="Times New Roman"/>
        </w:rPr>
        <w:t> </w:t>
      </w:r>
      <w:r w:rsidRPr="00030682">
        <w:rPr>
          <w:rFonts w:ascii="Times New Roman" w:hAnsi="Times New Roman" w:cs="Times New Roman"/>
        </w:rPr>
        <w:t>000</w:t>
      </w:r>
      <w:r w:rsidR="004B06A8" w:rsidRPr="00030682">
        <w:rPr>
          <w:rFonts w:ascii="Times New Roman" w:hAnsi="Times New Roman" w:cs="Times New Roman"/>
        </w:rPr>
        <w:t xml:space="preserve"> </w:t>
      </w:r>
      <w:r w:rsidRPr="00030682">
        <w:rPr>
          <w:rFonts w:ascii="Times New Roman" w:hAnsi="Times New Roman" w:cs="Times New Roman"/>
        </w:rPr>
        <w:t xml:space="preserve">ezer Ft </w:t>
      </w:r>
    </w:p>
    <w:p w14:paraId="34FD4AC7" w14:textId="10024A21"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1A4A53" w:rsidRPr="00030682">
        <w:rPr>
          <w:rFonts w:ascii="Times New Roman" w:hAnsi="Times New Roman" w:cs="Times New Roman"/>
        </w:rPr>
        <w:t xml:space="preserve">       </w:t>
      </w:r>
      <w:r w:rsidR="001E1EA9" w:rsidRPr="00030682">
        <w:rPr>
          <w:rFonts w:ascii="Times New Roman" w:hAnsi="Times New Roman" w:cs="Times New Roman"/>
        </w:rPr>
        <w:t xml:space="preserve">  </w:t>
      </w:r>
      <w:r w:rsidRPr="00030682">
        <w:rPr>
          <w:rFonts w:ascii="Times New Roman" w:hAnsi="Times New Roman" w:cs="Times New Roman"/>
        </w:rPr>
        <w:t>2018</w:t>
      </w:r>
      <w:r w:rsidR="00F56606">
        <w:rPr>
          <w:rFonts w:ascii="Times New Roman" w:hAnsi="Times New Roman" w:cs="Times New Roman"/>
        </w:rPr>
        <w:t>.</w:t>
      </w:r>
      <w:r w:rsidRPr="00030682">
        <w:rPr>
          <w:rFonts w:ascii="Times New Roman" w:hAnsi="Times New Roman" w:cs="Times New Roman"/>
        </w:rPr>
        <w:t xml:space="preserve"> év</w:t>
      </w:r>
    </w:p>
    <w:p w14:paraId="5EC5854E" w14:textId="4014F942" w:rsidR="00365A07" w:rsidRPr="00030682" w:rsidRDefault="009C1B9C" w:rsidP="00365A07">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365A07" w:rsidRPr="00030682">
        <w:rPr>
          <w:rFonts w:ascii="Times New Roman" w:hAnsi="Times New Roman" w:cs="Times New Roman"/>
        </w:rPr>
        <w:t xml:space="preserve">        önkéntes</w:t>
      </w:r>
    </w:p>
    <w:p w14:paraId="7FAB3AE7" w14:textId="77777777" w:rsidR="00365A07" w:rsidRPr="00030682" w:rsidRDefault="00365A07" w:rsidP="00365A07">
      <w:pPr>
        <w:spacing w:after="0"/>
        <w:ind w:left="2124"/>
        <w:rPr>
          <w:rFonts w:ascii="Times New Roman" w:hAnsi="Times New Roman" w:cs="Times New Roman"/>
        </w:rPr>
      </w:pPr>
    </w:p>
    <w:p w14:paraId="5C203716" w14:textId="419B55CA" w:rsidR="007E5839" w:rsidRPr="00030682" w:rsidRDefault="004B06A8" w:rsidP="00C26B4B">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Hivatal által használt mobiltelefonok állománya folyamatosan öregszik, elhasználódik. Jó részük csak gazdaságtalanul lenne javítható, illetve a javítás után sem felelne meg a változó technológiai (operációs rendszer és alkalmazásverziók) követelményeknek. A Hivatali több mint 300 db-os mobiltelefon készülékállomány mintegy negyedének évenkénti cseréje indokolt a megfelelő műszaki ellátottság és a folyamatos feladatellátás biztosítása érdekében. A bruttó 10.000</w:t>
      </w:r>
      <w:r w:rsidR="00F56606">
        <w:rPr>
          <w:rFonts w:ascii="Times New Roman" w:eastAsia="Times New Roman" w:hAnsi="Times New Roman" w:cs="Times New Roman"/>
          <w:lang w:eastAsia="hu-HU"/>
        </w:rPr>
        <w:t xml:space="preserve"> </w:t>
      </w:r>
      <w:r w:rsidRPr="00030682">
        <w:rPr>
          <w:rFonts w:ascii="Times New Roman" w:eastAsia="Times New Roman" w:hAnsi="Times New Roman" w:cs="Times New Roman"/>
          <w:lang w:eastAsia="hu-HU"/>
        </w:rPr>
        <w:t>e Ft-os előirányzatból várhatóan 70 db új okostelefon szerezhető be, mellyel biztosítható a Hivatali készülékállomány elav</w:t>
      </w:r>
      <w:r w:rsidR="00235396" w:rsidRPr="00030682">
        <w:rPr>
          <w:rFonts w:ascii="Times New Roman" w:eastAsia="Times New Roman" w:hAnsi="Times New Roman" w:cs="Times New Roman"/>
          <w:lang w:eastAsia="hu-HU"/>
        </w:rPr>
        <w:t>uló részének 2018. évi cseréje.</w:t>
      </w:r>
    </w:p>
    <w:p w14:paraId="52C7C5EE" w14:textId="77777777" w:rsidR="000C01EC" w:rsidRDefault="000C01EC" w:rsidP="00330387">
      <w:pPr>
        <w:spacing w:line="360" w:lineRule="auto"/>
        <w:rPr>
          <w:rFonts w:ascii="Times New Roman" w:hAnsi="Times New Roman" w:cs="Times New Roman"/>
          <w:b/>
          <w:u w:val="single"/>
        </w:rPr>
      </w:pPr>
    </w:p>
    <w:p w14:paraId="2860FCB4" w14:textId="77777777" w:rsidR="000C01EC" w:rsidRDefault="000C01EC" w:rsidP="00330387">
      <w:pPr>
        <w:spacing w:line="360" w:lineRule="auto"/>
        <w:rPr>
          <w:rFonts w:ascii="Times New Roman" w:hAnsi="Times New Roman" w:cs="Times New Roman"/>
          <w:b/>
          <w:u w:val="single"/>
        </w:rPr>
      </w:pPr>
    </w:p>
    <w:p w14:paraId="0645DF7C" w14:textId="77777777" w:rsidR="00F56606" w:rsidRDefault="00F56606" w:rsidP="00330387">
      <w:pPr>
        <w:spacing w:line="360" w:lineRule="auto"/>
        <w:rPr>
          <w:rFonts w:ascii="Times New Roman" w:hAnsi="Times New Roman" w:cs="Times New Roman"/>
          <w:b/>
          <w:u w:val="single"/>
        </w:rPr>
      </w:pPr>
    </w:p>
    <w:p w14:paraId="6BC9B704" w14:textId="42E27F99" w:rsidR="009C1B9C" w:rsidRPr="00030682" w:rsidRDefault="00330387" w:rsidP="00330387">
      <w:pPr>
        <w:spacing w:line="360" w:lineRule="auto"/>
        <w:rPr>
          <w:rFonts w:ascii="Times New Roman" w:hAnsi="Times New Roman" w:cs="Times New Roman"/>
          <w:b/>
          <w:u w:val="single"/>
        </w:rPr>
      </w:pPr>
      <w:r w:rsidRPr="00030682">
        <w:rPr>
          <w:rFonts w:ascii="Times New Roman" w:hAnsi="Times New Roman" w:cs="Times New Roman"/>
          <w:b/>
          <w:u w:val="single"/>
        </w:rPr>
        <w:lastRenderedPageBreak/>
        <w:t>Épületberendezések beszerzése 2018</w:t>
      </w:r>
    </w:p>
    <w:p w14:paraId="347F175B" w14:textId="77777777"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330387" w:rsidRPr="00030682">
        <w:rPr>
          <w:rFonts w:ascii="Times New Roman" w:hAnsi="Times New Roman" w:cs="Times New Roman"/>
        </w:rPr>
        <w:t>15</w:t>
      </w:r>
      <w:r w:rsidR="000A7374" w:rsidRPr="00030682">
        <w:rPr>
          <w:rFonts w:ascii="Times New Roman" w:hAnsi="Times New Roman" w:cs="Times New Roman"/>
        </w:rPr>
        <w:t> </w:t>
      </w:r>
      <w:r w:rsidRPr="00030682">
        <w:rPr>
          <w:rFonts w:ascii="Times New Roman" w:hAnsi="Times New Roman" w:cs="Times New Roman"/>
        </w:rPr>
        <w:t>000</w:t>
      </w:r>
      <w:r w:rsidR="000A7374" w:rsidRPr="00030682">
        <w:rPr>
          <w:rFonts w:ascii="Times New Roman" w:hAnsi="Times New Roman" w:cs="Times New Roman"/>
        </w:rPr>
        <w:t xml:space="preserve"> </w:t>
      </w:r>
      <w:r w:rsidRPr="00030682">
        <w:rPr>
          <w:rFonts w:ascii="Times New Roman" w:hAnsi="Times New Roman" w:cs="Times New Roman"/>
        </w:rPr>
        <w:t xml:space="preserve">ezer Ft </w:t>
      </w:r>
    </w:p>
    <w:p w14:paraId="0AAFBE20" w14:textId="77777777"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330387" w:rsidRPr="00030682">
        <w:rPr>
          <w:rFonts w:ascii="Times New Roman" w:hAnsi="Times New Roman" w:cs="Times New Roman"/>
        </w:rPr>
        <w:t>15</w:t>
      </w:r>
      <w:r w:rsidR="000A7374" w:rsidRPr="00030682">
        <w:rPr>
          <w:rFonts w:ascii="Times New Roman" w:hAnsi="Times New Roman" w:cs="Times New Roman"/>
        </w:rPr>
        <w:t> </w:t>
      </w:r>
      <w:r w:rsidRPr="00030682">
        <w:rPr>
          <w:rFonts w:ascii="Times New Roman" w:hAnsi="Times New Roman" w:cs="Times New Roman"/>
        </w:rPr>
        <w:t>000</w:t>
      </w:r>
      <w:r w:rsidR="000A7374" w:rsidRPr="00030682">
        <w:rPr>
          <w:rFonts w:ascii="Times New Roman" w:hAnsi="Times New Roman" w:cs="Times New Roman"/>
        </w:rPr>
        <w:t xml:space="preserve"> </w:t>
      </w:r>
      <w:r w:rsidRPr="00030682">
        <w:rPr>
          <w:rFonts w:ascii="Times New Roman" w:hAnsi="Times New Roman" w:cs="Times New Roman"/>
        </w:rPr>
        <w:t xml:space="preserve">ezer Ft </w:t>
      </w:r>
    </w:p>
    <w:p w14:paraId="131D90B8" w14:textId="31F359A9"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C539E" w:rsidRPr="00030682">
        <w:rPr>
          <w:rFonts w:ascii="Times New Roman" w:hAnsi="Times New Roman" w:cs="Times New Roman"/>
        </w:rPr>
        <w:t xml:space="preserve">       </w:t>
      </w:r>
      <w:r w:rsidRPr="00030682">
        <w:rPr>
          <w:rFonts w:ascii="Times New Roman" w:hAnsi="Times New Roman" w:cs="Times New Roman"/>
        </w:rPr>
        <w:t xml:space="preserve"> 2018</w:t>
      </w:r>
      <w:r w:rsidR="007A54C8">
        <w:rPr>
          <w:rFonts w:ascii="Times New Roman" w:hAnsi="Times New Roman" w:cs="Times New Roman"/>
        </w:rPr>
        <w:t>.</w:t>
      </w:r>
      <w:r w:rsidRPr="00030682">
        <w:rPr>
          <w:rFonts w:ascii="Times New Roman" w:hAnsi="Times New Roman" w:cs="Times New Roman"/>
        </w:rPr>
        <w:t xml:space="preserve"> év</w:t>
      </w:r>
    </w:p>
    <w:p w14:paraId="49A2112C" w14:textId="0FF01DAC" w:rsidR="001C1312" w:rsidRPr="00030682" w:rsidRDefault="009C1B9C" w:rsidP="001C1312">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t xml:space="preserve">       kötelező</w:t>
      </w:r>
    </w:p>
    <w:p w14:paraId="7D4EA1C2" w14:textId="77777777" w:rsidR="001C1312" w:rsidRPr="00030682" w:rsidRDefault="001C1312" w:rsidP="001C1312">
      <w:pPr>
        <w:spacing w:after="0"/>
        <w:ind w:left="2124"/>
        <w:rPr>
          <w:rFonts w:ascii="Times New Roman" w:hAnsi="Times New Roman" w:cs="Times New Roman"/>
        </w:rPr>
      </w:pPr>
    </w:p>
    <w:p w14:paraId="384E5D57" w14:textId="77777777" w:rsidR="009C1B9C" w:rsidRPr="00030682" w:rsidRDefault="00235396" w:rsidP="00235396">
      <w:pPr>
        <w:autoSpaceDE w:val="0"/>
        <w:autoSpaceDN w:val="0"/>
        <w:adjustRightInd w:val="0"/>
        <w:ind w:right="567"/>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feladat keretében biztosított a Hivatal épületében az elhasználódott, meghibásodott épületberendezések cseréjéhez a berendezések beszerzése. A 2018. évi előirányzatból az előzetes felmérések alapján fan coil hűtő berendezések, radiátorok, lámpatestek, Kludi szenzoros csapok, falba szerelt Geberit WC öblítő berendezések beszerzése tervezett.</w:t>
      </w:r>
    </w:p>
    <w:p w14:paraId="315FB48A" w14:textId="77777777" w:rsidR="009C1B9C" w:rsidRPr="00030682" w:rsidRDefault="00753A37" w:rsidP="00753A37">
      <w:pPr>
        <w:spacing w:line="360" w:lineRule="auto"/>
        <w:rPr>
          <w:rFonts w:ascii="Times New Roman" w:hAnsi="Times New Roman" w:cs="Times New Roman"/>
          <w:b/>
          <w:u w:val="single"/>
        </w:rPr>
      </w:pPr>
      <w:r w:rsidRPr="00030682">
        <w:rPr>
          <w:rFonts w:ascii="Times New Roman" w:hAnsi="Times New Roman" w:cs="Times New Roman"/>
          <w:b/>
          <w:u w:val="single"/>
        </w:rPr>
        <w:t>Klíma berendezés beszerzése</w:t>
      </w:r>
    </w:p>
    <w:p w14:paraId="3F9DD51E" w14:textId="77777777"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753A37" w:rsidRPr="00030682">
        <w:rPr>
          <w:rFonts w:ascii="Times New Roman" w:hAnsi="Times New Roman" w:cs="Times New Roman"/>
        </w:rPr>
        <w:t>12</w:t>
      </w:r>
      <w:r w:rsidR="000A7374" w:rsidRPr="00030682">
        <w:rPr>
          <w:rFonts w:ascii="Times New Roman" w:hAnsi="Times New Roman" w:cs="Times New Roman"/>
        </w:rPr>
        <w:t> </w:t>
      </w:r>
      <w:r w:rsidR="00753A37" w:rsidRPr="00030682">
        <w:rPr>
          <w:rFonts w:ascii="Times New Roman" w:hAnsi="Times New Roman" w:cs="Times New Roman"/>
        </w:rPr>
        <w:t>700</w:t>
      </w:r>
      <w:r w:rsidR="000A7374" w:rsidRPr="00030682">
        <w:rPr>
          <w:rFonts w:ascii="Times New Roman" w:hAnsi="Times New Roman" w:cs="Times New Roman"/>
        </w:rPr>
        <w:t xml:space="preserve"> </w:t>
      </w:r>
      <w:r w:rsidRPr="00030682">
        <w:rPr>
          <w:rFonts w:ascii="Times New Roman" w:hAnsi="Times New Roman" w:cs="Times New Roman"/>
        </w:rPr>
        <w:t xml:space="preserve">ezer Ft </w:t>
      </w:r>
    </w:p>
    <w:p w14:paraId="2505C893" w14:textId="77777777"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753A37" w:rsidRPr="00030682">
        <w:rPr>
          <w:rFonts w:ascii="Times New Roman" w:hAnsi="Times New Roman" w:cs="Times New Roman"/>
        </w:rPr>
        <w:t>12</w:t>
      </w:r>
      <w:r w:rsidR="000A7374" w:rsidRPr="00030682">
        <w:rPr>
          <w:rFonts w:ascii="Times New Roman" w:hAnsi="Times New Roman" w:cs="Times New Roman"/>
        </w:rPr>
        <w:t> </w:t>
      </w:r>
      <w:r w:rsidR="00753A37" w:rsidRPr="00030682">
        <w:rPr>
          <w:rFonts w:ascii="Times New Roman" w:hAnsi="Times New Roman" w:cs="Times New Roman"/>
        </w:rPr>
        <w:t>700</w:t>
      </w:r>
      <w:r w:rsidR="000A7374" w:rsidRPr="00030682">
        <w:rPr>
          <w:rFonts w:ascii="Times New Roman" w:hAnsi="Times New Roman" w:cs="Times New Roman"/>
        </w:rPr>
        <w:t xml:space="preserve"> </w:t>
      </w:r>
      <w:r w:rsidRPr="00030682">
        <w:rPr>
          <w:rFonts w:ascii="Times New Roman" w:hAnsi="Times New Roman" w:cs="Times New Roman"/>
        </w:rPr>
        <w:t xml:space="preserve">ezer Ft </w:t>
      </w:r>
    </w:p>
    <w:p w14:paraId="69EC7FB9" w14:textId="5FC3659C"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A94117" w:rsidRPr="00030682">
        <w:rPr>
          <w:rFonts w:ascii="Times New Roman" w:hAnsi="Times New Roman" w:cs="Times New Roman"/>
        </w:rPr>
        <w:t xml:space="preserve">      </w:t>
      </w:r>
      <w:r w:rsidR="009F7394" w:rsidRPr="00030682">
        <w:rPr>
          <w:rFonts w:ascii="Times New Roman" w:hAnsi="Times New Roman" w:cs="Times New Roman"/>
        </w:rPr>
        <w:t xml:space="preserve"> </w:t>
      </w:r>
      <w:r w:rsidRPr="00030682">
        <w:rPr>
          <w:rFonts w:ascii="Times New Roman" w:hAnsi="Times New Roman" w:cs="Times New Roman"/>
        </w:rPr>
        <w:t xml:space="preserve"> 2018</w:t>
      </w:r>
      <w:r w:rsidR="007A54C8">
        <w:rPr>
          <w:rFonts w:ascii="Times New Roman" w:hAnsi="Times New Roman" w:cs="Times New Roman"/>
        </w:rPr>
        <w:t>.</w:t>
      </w:r>
      <w:r w:rsidRPr="00030682">
        <w:rPr>
          <w:rFonts w:ascii="Times New Roman" w:hAnsi="Times New Roman" w:cs="Times New Roman"/>
        </w:rPr>
        <w:t xml:space="preserve"> év</w:t>
      </w:r>
    </w:p>
    <w:p w14:paraId="30ECD19F" w14:textId="5352826B"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A94117" w:rsidRPr="00030682">
        <w:rPr>
          <w:rFonts w:ascii="Times New Roman" w:hAnsi="Times New Roman" w:cs="Times New Roman"/>
        </w:rPr>
        <w:t xml:space="preserve">      </w:t>
      </w:r>
      <w:r w:rsidRPr="00030682">
        <w:rPr>
          <w:rFonts w:ascii="Times New Roman" w:hAnsi="Times New Roman" w:cs="Times New Roman"/>
        </w:rPr>
        <w:t xml:space="preserve"> kötelező</w:t>
      </w:r>
    </w:p>
    <w:p w14:paraId="08328C71" w14:textId="77777777" w:rsidR="00F560BE" w:rsidRPr="00030682" w:rsidRDefault="00F560BE" w:rsidP="009C1B9C">
      <w:pPr>
        <w:spacing w:after="0"/>
        <w:ind w:left="2124"/>
        <w:rPr>
          <w:rFonts w:ascii="Times New Roman" w:hAnsi="Times New Roman" w:cs="Times New Roman"/>
        </w:rPr>
      </w:pPr>
    </w:p>
    <w:p w14:paraId="129D7475" w14:textId="454208B7" w:rsidR="004253B4" w:rsidRPr="00030682" w:rsidRDefault="00F560BE" w:rsidP="001C1312">
      <w:pPr>
        <w:autoSpaceDE w:val="0"/>
        <w:autoSpaceDN w:val="0"/>
        <w:adjustRightInd w:val="0"/>
        <w:ind w:left="142" w:right="567"/>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feladat a Városháza épületében lévő már nem szabványos gázzal működő, illetve on/off rendszerű klímaberendezések, illetve azon berendezések cseréjét tartalmazza, melyek az alkatrész utánpótlás megszűnése miatt már nem javíthatók. Továbbá a feladat keretében tervezett 5 db lift gépházba klíma berendezés telepítése. A feladat a beszerzést és a berendezések telepítését is tartalmazza.</w:t>
      </w:r>
    </w:p>
    <w:p w14:paraId="3D895A49" w14:textId="77777777" w:rsidR="009C1B9C" w:rsidRPr="00030682" w:rsidRDefault="004253B4" w:rsidP="004253B4">
      <w:pPr>
        <w:spacing w:line="360" w:lineRule="auto"/>
        <w:rPr>
          <w:rFonts w:ascii="Times New Roman" w:hAnsi="Times New Roman" w:cs="Times New Roman"/>
          <w:b/>
          <w:u w:val="single"/>
        </w:rPr>
      </w:pPr>
      <w:r w:rsidRPr="00030682">
        <w:rPr>
          <w:rFonts w:ascii="Times New Roman" w:hAnsi="Times New Roman" w:cs="Times New Roman"/>
          <w:b/>
          <w:u w:val="single"/>
        </w:rPr>
        <w:t>Városháza központi anyagraktár és asztalosműhely világítás korszerűsítése</w:t>
      </w:r>
    </w:p>
    <w:p w14:paraId="59597BAF" w14:textId="77777777"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4253B4" w:rsidRPr="00030682">
        <w:rPr>
          <w:rFonts w:ascii="Times New Roman" w:hAnsi="Times New Roman" w:cs="Times New Roman"/>
        </w:rPr>
        <w:t>15</w:t>
      </w:r>
      <w:r w:rsidR="000A7374" w:rsidRPr="00030682">
        <w:rPr>
          <w:rFonts w:ascii="Times New Roman" w:hAnsi="Times New Roman" w:cs="Times New Roman"/>
        </w:rPr>
        <w:t> </w:t>
      </w:r>
      <w:r w:rsidRPr="00030682">
        <w:rPr>
          <w:rFonts w:ascii="Times New Roman" w:hAnsi="Times New Roman" w:cs="Times New Roman"/>
        </w:rPr>
        <w:t>000</w:t>
      </w:r>
      <w:r w:rsidR="000A7374" w:rsidRPr="00030682">
        <w:rPr>
          <w:rFonts w:ascii="Times New Roman" w:hAnsi="Times New Roman" w:cs="Times New Roman"/>
        </w:rPr>
        <w:t xml:space="preserve"> </w:t>
      </w:r>
      <w:r w:rsidRPr="00030682">
        <w:rPr>
          <w:rFonts w:ascii="Times New Roman" w:hAnsi="Times New Roman" w:cs="Times New Roman"/>
        </w:rPr>
        <w:t xml:space="preserve">ezer Ft </w:t>
      </w:r>
    </w:p>
    <w:p w14:paraId="58EAC842" w14:textId="77777777"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4253B4" w:rsidRPr="00030682">
        <w:rPr>
          <w:rFonts w:ascii="Times New Roman" w:hAnsi="Times New Roman" w:cs="Times New Roman"/>
        </w:rPr>
        <w:t>15</w:t>
      </w:r>
      <w:r w:rsidR="000A7374" w:rsidRPr="00030682">
        <w:rPr>
          <w:rFonts w:ascii="Times New Roman" w:hAnsi="Times New Roman" w:cs="Times New Roman"/>
        </w:rPr>
        <w:t> </w:t>
      </w:r>
      <w:r w:rsidRPr="00030682">
        <w:rPr>
          <w:rFonts w:ascii="Times New Roman" w:hAnsi="Times New Roman" w:cs="Times New Roman"/>
        </w:rPr>
        <w:t>000</w:t>
      </w:r>
      <w:r w:rsidR="000A7374" w:rsidRPr="00030682">
        <w:rPr>
          <w:rFonts w:ascii="Times New Roman" w:hAnsi="Times New Roman" w:cs="Times New Roman"/>
        </w:rPr>
        <w:t xml:space="preserve"> </w:t>
      </w:r>
      <w:r w:rsidRPr="00030682">
        <w:rPr>
          <w:rFonts w:ascii="Times New Roman" w:hAnsi="Times New Roman" w:cs="Times New Roman"/>
        </w:rPr>
        <w:t xml:space="preserve">ezer Ft </w:t>
      </w:r>
    </w:p>
    <w:p w14:paraId="42116418" w14:textId="661DFADF"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600638" w:rsidRPr="00030682">
        <w:rPr>
          <w:rFonts w:ascii="Times New Roman" w:hAnsi="Times New Roman" w:cs="Times New Roman"/>
        </w:rPr>
        <w:t xml:space="preserve">  </w:t>
      </w:r>
      <w:r w:rsidRPr="00030682">
        <w:rPr>
          <w:rFonts w:ascii="Times New Roman" w:hAnsi="Times New Roman" w:cs="Times New Roman"/>
        </w:rPr>
        <w:t xml:space="preserve">  </w:t>
      </w:r>
      <w:r w:rsidR="00AC377E" w:rsidRPr="00030682">
        <w:rPr>
          <w:rFonts w:ascii="Times New Roman" w:hAnsi="Times New Roman" w:cs="Times New Roman"/>
        </w:rPr>
        <w:t xml:space="preserve">    </w:t>
      </w:r>
      <w:r w:rsidRPr="00030682">
        <w:rPr>
          <w:rFonts w:ascii="Times New Roman" w:hAnsi="Times New Roman" w:cs="Times New Roman"/>
        </w:rPr>
        <w:t>2018</w:t>
      </w:r>
      <w:r w:rsidR="007A54C8">
        <w:rPr>
          <w:rFonts w:ascii="Times New Roman" w:hAnsi="Times New Roman" w:cs="Times New Roman"/>
        </w:rPr>
        <w:t>.</w:t>
      </w:r>
      <w:r w:rsidRPr="00030682">
        <w:rPr>
          <w:rFonts w:ascii="Times New Roman" w:hAnsi="Times New Roman" w:cs="Times New Roman"/>
        </w:rPr>
        <w:t xml:space="preserve"> év</w:t>
      </w:r>
    </w:p>
    <w:p w14:paraId="3039B793" w14:textId="5CC1F6E8"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600638" w:rsidRPr="00030682">
        <w:rPr>
          <w:rFonts w:ascii="Times New Roman" w:hAnsi="Times New Roman" w:cs="Times New Roman"/>
        </w:rPr>
        <w:t xml:space="preserve">  </w:t>
      </w:r>
      <w:r w:rsidR="00AC377E" w:rsidRPr="00030682">
        <w:rPr>
          <w:rFonts w:ascii="Times New Roman" w:hAnsi="Times New Roman" w:cs="Times New Roman"/>
        </w:rPr>
        <w:t xml:space="preserve">    </w:t>
      </w:r>
      <w:r w:rsidRPr="00030682">
        <w:rPr>
          <w:rFonts w:ascii="Times New Roman" w:hAnsi="Times New Roman" w:cs="Times New Roman"/>
        </w:rPr>
        <w:t xml:space="preserve"> kötelező</w:t>
      </w:r>
    </w:p>
    <w:p w14:paraId="3144477D" w14:textId="77777777" w:rsidR="00F560BE" w:rsidRPr="00030682" w:rsidRDefault="00F560BE" w:rsidP="009C1B9C">
      <w:pPr>
        <w:spacing w:after="0"/>
        <w:ind w:left="2124"/>
        <w:rPr>
          <w:rFonts w:ascii="Times New Roman" w:hAnsi="Times New Roman" w:cs="Times New Roman"/>
        </w:rPr>
      </w:pPr>
    </w:p>
    <w:p w14:paraId="654CE511" w14:textId="2C2452CD" w:rsidR="00655DA1" w:rsidRPr="00064486" w:rsidRDefault="003C5D00" w:rsidP="00064486">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t>A Központi Anyagraktár világításának kialakítása 1996-1997 években történt ideiglenes jelleggel, jórészt olyan használt fénycsöves világítótestek felhasználásával, melyeknek olajtöltésű kondenzátorai az elöregedésük során tűzveszélyessé válnak. A töredező és megsárgult lámpabúrák miatt a megvilágítás mértéke sem éri el a kívánatos mértéket. A probléma megoldása végett fenti előirányzatból a Központi Anyagraktár és az asztalosműhely valamennyi lámpatestét, korszerű, energiatakarékos és biztonságos ipari kivitelű típusra cseréljük, ezzel biztosítva a biztonságos és megfelelő szintű világítást a munkahelyeken, valamit a jelenlegi világításhoz képest még mintegy 25%-kal alacsonyabb energiafelhasználást is.</w:t>
      </w:r>
    </w:p>
    <w:p w14:paraId="32AC2BD7" w14:textId="57AB64F5" w:rsidR="009C1B9C" w:rsidRPr="00030682" w:rsidRDefault="007B1A8A" w:rsidP="00962C30">
      <w:pPr>
        <w:spacing w:line="360" w:lineRule="auto"/>
        <w:rPr>
          <w:rFonts w:ascii="Times New Roman" w:hAnsi="Times New Roman" w:cs="Times New Roman"/>
          <w:b/>
          <w:u w:val="single"/>
        </w:rPr>
      </w:pPr>
      <w:r w:rsidRPr="00030682">
        <w:rPr>
          <w:rFonts w:ascii="Times New Roman" w:hAnsi="Times New Roman" w:cs="Times New Roman"/>
          <w:b/>
          <w:u w:val="single"/>
        </w:rPr>
        <w:t>Karbantartó műhely gép beszerzése</w:t>
      </w:r>
    </w:p>
    <w:p w14:paraId="121AB0A6" w14:textId="77777777"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Tervezett előirányzat</w:t>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t xml:space="preserve">     </w:t>
      </w:r>
      <w:r w:rsidR="00962C30" w:rsidRPr="00030682">
        <w:rPr>
          <w:rFonts w:ascii="Times New Roman" w:hAnsi="Times New Roman" w:cs="Times New Roman"/>
        </w:rPr>
        <w:t>12</w:t>
      </w:r>
      <w:r w:rsidR="000A7374" w:rsidRPr="00030682">
        <w:rPr>
          <w:rFonts w:ascii="Times New Roman" w:hAnsi="Times New Roman" w:cs="Times New Roman"/>
        </w:rPr>
        <w:t> </w:t>
      </w:r>
      <w:r w:rsidRPr="00030682">
        <w:rPr>
          <w:rFonts w:ascii="Times New Roman" w:hAnsi="Times New Roman" w:cs="Times New Roman"/>
        </w:rPr>
        <w:t>000</w:t>
      </w:r>
      <w:r w:rsidR="000A7374" w:rsidRPr="00030682">
        <w:rPr>
          <w:rFonts w:ascii="Times New Roman" w:hAnsi="Times New Roman" w:cs="Times New Roman"/>
        </w:rPr>
        <w:t xml:space="preserve"> </w:t>
      </w:r>
      <w:r w:rsidRPr="00030682">
        <w:rPr>
          <w:rFonts w:ascii="Times New Roman" w:hAnsi="Times New Roman" w:cs="Times New Roman"/>
        </w:rPr>
        <w:t xml:space="preserve">ezer Ft </w:t>
      </w:r>
    </w:p>
    <w:p w14:paraId="24F7861B" w14:textId="77777777"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Összköltség</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00962C30" w:rsidRPr="00030682">
        <w:rPr>
          <w:rFonts w:ascii="Times New Roman" w:hAnsi="Times New Roman" w:cs="Times New Roman"/>
        </w:rPr>
        <w:t>12</w:t>
      </w:r>
      <w:r w:rsidR="000A7374" w:rsidRPr="00030682">
        <w:rPr>
          <w:rFonts w:ascii="Times New Roman" w:hAnsi="Times New Roman" w:cs="Times New Roman"/>
        </w:rPr>
        <w:t> </w:t>
      </w:r>
      <w:r w:rsidRPr="00030682">
        <w:rPr>
          <w:rFonts w:ascii="Times New Roman" w:hAnsi="Times New Roman" w:cs="Times New Roman"/>
        </w:rPr>
        <w:t>000</w:t>
      </w:r>
      <w:r w:rsidR="000A7374" w:rsidRPr="00030682">
        <w:rPr>
          <w:rFonts w:ascii="Times New Roman" w:hAnsi="Times New Roman" w:cs="Times New Roman"/>
        </w:rPr>
        <w:t xml:space="preserve"> </w:t>
      </w:r>
      <w:r w:rsidRPr="00030682">
        <w:rPr>
          <w:rFonts w:ascii="Times New Roman" w:hAnsi="Times New Roman" w:cs="Times New Roman"/>
        </w:rPr>
        <w:t xml:space="preserve">ezer Ft </w:t>
      </w:r>
    </w:p>
    <w:p w14:paraId="46E07D52" w14:textId="272E17C0" w:rsidR="009C1B9C" w:rsidRPr="00030682" w:rsidRDefault="009C1B9C" w:rsidP="009C1B9C">
      <w:pPr>
        <w:spacing w:after="0"/>
        <w:ind w:left="2124"/>
        <w:rPr>
          <w:rFonts w:ascii="Times New Roman" w:hAnsi="Times New Roman" w:cs="Times New Roman"/>
        </w:rPr>
      </w:pPr>
      <w:r w:rsidRPr="00030682">
        <w:rPr>
          <w:rFonts w:ascii="Times New Roman" w:hAnsi="Times New Roman" w:cs="Times New Roman"/>
        </w:rPr>
        <w:t>Megvalósítás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r>
      <w:r w:rsidRPr="00030682">
        <w:rPr>
          <w:rFonts w:ascii="Times New Roman" w:hAnsi="Times New Roman" w:cs="Times New Roman"/>
        </w:rPr>
        <w:tab/>
      </w:r>
      <w:r w:rsidR="0050607C" w:rsidRPr="00030682">
        <w:rPr>
          <w:rFonts w:ascii="Times New Roman" w:hAnsi="Times New Roman" w:cs="Times New Roman"/>
        </w:rPr>
        <w:t xml:space="preserve">  </w:t>
      </w:r>
      <w:r w:rsidR="00AC377E" w:rsidRPr="00030682">
        <w:rPr>
          <w:rFonts w:ascii="Times New Roman" w:hAnsi="Times New Roman" w:cs="Times New Roman"/>
        </w:rPr>
        <w:t xml:space="preserve">    </w:t>
      </w:r>
      <w:r w:rsidR="00A04253" w:rsidRPr="00030682">
        <w:rPr>
          <w:rFonts w:ascii="Times New Roman" w:hAnsi="Times New Roman" w:cs="Times New Roman"/>
        </w:rPr>
        <w:t xml:space="preserve">  </w:t>
      </w:r>
      <w:r w:rsidRPr="00030682">
        <w:rPr>
          <w:rFonts w:ascii="Times New Roman" w:hAnsi="Times New Roman" w:cs="Times New Roman"/>
        </w:rPr>
        <w:t xml:space="preserve"> 2018</w:t>
      </w:r>
      <w:r w:rsidR="007A54C8">
        <w:rPr>
          <w:rFonts w:ascii="Times New Roman" w:hAnsi="Times New Roman" w:cs="Times New Roman"/>
        </w:rPr>
        <w:t>.</w:t>
      </w:r>
      <w:r w:rsidRPr="00030682">
        <w:rPr>
          <w:rFonts w:ascii="Times New Roman" w:hAnsi="Times New Roman" w:cs="Times New Roman"/>
        </w:rPr>
        <w:t xml:space="preserve"> év</w:t>
      </w:r>
    </w:p>
    <w:p w14:paraId="2D347F84" w14:textId="357726DB" w:rsidR="009C1B9C" w:rsidRPr="00030682" w:rsidRDefault="009C1B9C" w:rsidP="003C5D00">
      <w:pPr>
        <w:spacing w:after="0"/>
        <w:ind w:left="2124"/>
        <w:rPr>
          <w:rFonts w:ascii="Times New Roman" w:hAnsi="Times New Roman" w:cs="Times New Roman"/>
        </w:rPr>
      </w:pPr>
      <w:r w:rsidRPr="00030682">
        <w:rPr>
          <w:rFonts w:ascii="Times New Roman" w:hAnsi="Times New Roman" w:cs="Times New Roman"/>
        </w:rPr>
        <w:t>Besorolás</w:t>
      </w:r>
      <w:r w:rsidRPr="00030682">
        <w:rPr>
          <w:rFonts w:ascii="Times New Roman" w:hAnsi="Times New Roman" w:cs="Times New Roman"/>
        </w:rPr>
        <w:tab/>
      </w:r>
      <w:r w:rsidRPr="00030682">
        <w:rPr>
          <w:rFonts w:ascii="Times New Roman" w:hAnsi="Times New Roman" w:cs="Times New Roman"/>
        </w:rPr>
        <w:tab/>
        <w:t xml:space="preserve">: </w:t>
      </w:r>
      <w:r w:rsidRPr="00030682">
        <w:rPr>
          <w:rFonts w:ascii="Times New Roman" w:hAnsi="Times New Roman" w:cs="Times New Roman"/>
        </w:rPr>
        <w:tab/>
        <w:t xml:space="preserve">      </w:t>
      </w:r>
      <w:r w:rsidRPr="00030682">
        <w:rPr>
          <w:rFonts w:ascii="Times New Roman" w:hAnsi="Times New Roman" w:cs="Times New Roman"/>
        </w:rPr>
        <w:tab/>
      </w:r>
      <w:r w:rsidR="0050607C" w:rsidRPr="00030682">
        <w:rPr>
          <w:rFonts w:ascii="Times New Roman" w:hAnsi="Times New Roman" w:cs="Times New Roman"/>
        </w:rPr>
        <w:t xml:space="preserve">  </w:t>
      </w:r>
      <w:r w:rsidR="00AC377E" w:rsidRPr="00030682">
        <w:rPr>
          <w:rFonts w:ascii="Times New Roman" w:hAnsi="Times New Roman" w:cs="Times New Roman"/>
        </w:rPr>
        <w:t xml:space="preserve">  </w:t>
      </w:r>
      <w:r w:rsidRPr="00030682">
        <w:rPr>
          <w:rFonts w:ascii="Times New Roman" w:hAnsi="Times New Roman" w:cs="Times New Roman"/>
        </w:rPr>
        <w:t xml:space="preserve"> </w:t>
      </w:r>
      <w:r w:rsidR="00A04253" w:rsidRPr="00030682">
        <w:rPr>
          <w:rFonts w:ascii="Times New Roman" w:hAnsi="Times New Roman" w:cs="Times New Roman"/>
        </w:rPr>
        <w:t xml:space="preserve">  </w:t>
      </w:r>
      <w:r w:rsidRPr="00030682">
        <w:rPr>
          <w:rFonts w:ascii="Times New Roman" w:hAnsi="Times New Roman" w:cs="Times New Roman"/>
        </w:rPr>
        <w:t xml:space="preserve"> kötelező</w:t>
      </w:r>
    </w:p>
    <w:p w14:paraId="520CC4CB" w14:textId="77777777" w:rsidR="003C5D00" w:rsidRPr="00030682" w:rsidRDefault="003C5D00" w:rsidP="003C5D00">
      <w:pPr>
        <w:spacing w:after="0"/>
        <w:ind w:left="2124"/>
        <w:rPr>
          <w:rFonts w:ascii="Times New Roman" w:hAnsi="Times New Roman" w:cs="Times New Roman"/>
        </w:rPr>
      </w:pPr>
    </w:p>
    <w:p w14:paraId="217CAB91" w14:textId="1E9774A1" w:rsidR="003C5D00" w:rsidRPr="00030682" w:rsidRDefault="003C5D00" w:rsidP="00B16351">
      <w:pPr>
        <w:jc w:val="both"/>
        <w:rPr>
          <w:rFonts w:ascii="Times New Roman" w:eastAsia="Times New Roman" w:hAnsi="Times New Roman" w:cs="Times New Roman"/>
          <w:lang w:eastAsia="hu-HU"/>
        </w:rPr>
      </w:pPr>
      <w:r w:rsidRPr="00030682">
        <w:rPr>
          <w:rFonts w:ascii="Times New Roman" w:eastAsia="Times New Roman" w:hAnsi="Times New Roman" w:cs="Times New Roman"/>
          <w:lang w:eastAsia="hu-HU"/>
        </w:rPr>
        <w:lastRenderedPageBreak/>
        <w:t>A hivatal épületében felmerülő szakipari munkákhoz, a napi zavartalan működés érdekében szükségesek az igényelt gépek és berendezések. A karbantartó műhelyhez indokolt beszerezni olyan fa és fémipari berendezéseket, amelyek biztosítani tudják a biztonságos munkavégzés feltételeit. A jelenlegi asztalosipari gépek életkora meghaladja a 25-30 évet. Gyakorlatilag leamortizálódtak. Javításuk már nem lehetséges, érintésvédelmi szempontból mára már nem felelnek meg a hatályos előírásoknak. A műhely számára több olyan gép beszerzése is szükséges amely a folyamatos munkavégzés</w:t>
      </w:r>
      <w:r w:rsidR="00B16351" w:rsidRPr="00030682">
        <w:rPr>
          <w:rFonts w:ascii="Times New Roman" w:eastAsia="Times New Roman" w:hAnsi="Times New Roman" w:cs="Times New Roman"/>
          <w:lang w:eastAsia="hu-HU"/>
        </w:rPr>
        <w:t>hez elengedhetetlenül szükséges</w:t>
      </w:r>
    </w:p>
    <w:p w14:paraId="795055BE" w14:textId="2EABD795" w:rsidR="00931229" w:rsidRPr="00030682" w:rsidRDefault="00931229" w:rsidP="009C1B9C">
      <w:pPr>
        <w:spacing w:after="0"/>
        <w:ind w:left="2124"/>
        <w:rPr>
          <w:rFonts w:ascii="Times New Roman" w:hAnsi="Times New Roman" w:cs="Times New Roman"/>
        </w:rPr>
      </w:pPr>
    </w:p>
    <w:p w14:paraId="2F2B8EC3" w14:textId="5F7F2E0A" w:rsidR="00B902C8" w:rsidRPr="00030682" w:rsidRDefault="00B902C8" w:rsidP="00032652">
      <w:pPr>
        <w:jc w:val="center"/>
        <w:rPr>
          <w:rFonts w:ascii="Times New Roman" w:hAnsi="Times New Roman" w:cs="Times New Roman"/>
        </w:rPr>
      </w:pPr>
    </w:p>
    <w:sectPr w:rsidR="00B902C8" w:rsidRPr="000306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EC4A5" w14:textId="77777777" w:rsidR="00AA3594" w:rsidRDefault="00AA3594" w:rsidP="009F7A1C">
      <w:pPr>
        <w:spacing w:after="0" w:line="240" w:lineRule="auto"/>
      </w:pPr>
      <w:r>
        <w:separator/>
      </w:r>
    </w:p>
  </w:endnote>
  <w:endnote w:type="continuationSeparator" w:id="0">
    <w:p w14:paraId="230A07E1" w14:textId="77777777" w:rsidR="00AA3594" w:rsidRDefault="00AA3594" w:rsidP="009F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C02EF" w14:textId="77777777" w:rsidR="00AA3594" w:rsidRDefault="00AA3594" w:rsidP="009F7A1C">
      <w:pPr>
        <w:spacing w:after="0" w:line="240" w:lineRule="auto"/>
      </w:pPr>
      <w:r>
        <w:separator/>
      </w:r>
    </w:p>
  </w:footnote>
  <w:footnote w:type="continuationSeparator" w:id="0">
    <w:p w14:paraId="3ED0FBD0" w14:textId="77777777" w:rsidR="00AA3594" w:rsidRDefault="00AA3594" w:rsidP="009F7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2C7"/>
    <w:multiLevelType w:val="hybridMultilevel"/>
    <w:tmpl w:val="8384DF22"/>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 w15:restartNumberingAfterBreak="0">
    <w:nsid w:val="12F16D70"/>
    <w:multiLevelType w:val="hybridMultilevel"/>
    <w:tmpl w:val="71F66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F2197B"/>
    <w:multiLevelType w:val="hybridMultilevel"/>
    <w:tmpl w:val="0BAE5658"/>
    <w:lvl w:ilvl="0" w:tplc="C4628210">
      <w:start w:val="20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4171D2"/>
    <w:multiLevelType w:val="hybridMultilevel"/>
    <w:tmpl w:val="3FEE1252"/>
    <w:lvl w:ilvl="0" w:tplc="11B6B1B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9337153"/>
    <w:multiLevelType w:val="hybridMultilevel"/>
    <w:tmpl w:val="A21805E2"/>
    <w:lvl w:ilvl="0" w:tplc="C4AA6B3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F790CFD"/>
    <w:multiLevelType w:val="hybridMultilevel"/>
    <w:tmpl w:val="C3F042EE"/>
    <w:lvl w:ilvl="0" w:tplc="A01492C2">
      <w:start w:val="1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89A2D03"/>
    <w:multiLevelType w:val="hybridMultilevel"/>
    <w:tmpl w:val="CD32876A"/>
    <w:lvl w:ilvl="0" w:tplc="33CEC83A">
      <w:start w:val="201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9EF0727"/>
    <w:multiLevelType w:val="hybridMultilevel"/>
    <w:tmpl w:val="FA96EFF2"/>
    <w:lvl w:ilvl="0" w:tplc="7B48FBE4">
      <w:start w:val="20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E611DC0"/>
    <w:multiLevelType w:val="hybridMultilevel"/>
    <w:tmpl w:val="6C4869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0"/>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U51fdva0ZpsbuysNRVryGv8VlN6MPsaHPHk9otEUcjBtQdMfuJqOI7DJOyIT+ANU+iegN27FOwC2NeB6L64cEQ==" w:salt="E04YECuPeoKj4qMeIsrW9w=="/>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A"/>
    <w:rsid w:val="0000139D"/>
    <w:rsid w:val="00001A3A"/>
    <w:rsid w:val="00006427"/>
    <w:rsid w:val="00006E1C"/>
    <w:rsid w:val="00006FC9"/>
    <w:rsid w:val="00007223"/>
    <w:rsid w:val="00007C88"/>
    <w:rsid w:val="00010E75"/>
    <w:rsid w:val="0001244F"/>
    <w:rsid w:val="0001334A"/>
    <w:rsid w:val="00013AC2"/>
    <w:rsid w:val="00014CEC"/>
    <w:rsid w:val="00014D8E"/>
    <w:rsid w:val="000168AE"/>
    <w:rsid w:val="0001746E"/>
    <w:rsid w:val="00021250"/>
    <w:rsid w:val="00021708"/>
    <w:rsid w:val="000229DA"/>
    <w:rsid w:val="000238D9"/>
    <w:rsid w:val="000241AB"/>
    <w:rsid w:val="0002513B"/>
    <w:rsid w:val="000255C3"/>
    <w:rsid w:val="000266BD"/>
    <w:rsid w:val="00030682"/>
    <w:rsid w:val="00030906"/>
    <w:rsid w:val="00031A5F"/>
    <w:rsid w:val="00032167"/>
    <w:rsid w:val="00032517"/>
    <w:rsid w:val="00032652"/>
    <w:rsid w:val="00032666"/>
    <w:rsid w:val="0003323D"/>
    <w:rsid w:val="000350FD"/>
    <w:rsid w:val="00036025"/>
    <w:rsid w:val="000367E8"/>
    <w:rsid w:val="0003722D"/>
    <w:rsid w:val="00040261"/>
    <w:rsid w:val="000437E6"/>
    <w:rsid w:val="00043D28"/>
    <w:rsid w:val="00043D72"/>
    <w:rsid w:val="00043F1B"/>
    <w:rsid w:val="0004437B"/>
    <w:rsid w:val="00044605"/>
    <w:rsid w:val="0004532B"/>
    <w:rsid w:val="0004671E"/>
    <w:rsid w:val="00054C6B"/>
    <w:rsid w:val="00054FC1"/>
    <w:rsid w:val="00055A08"/>
    <w:rsid w:val="00057476"/>
    <w:rsid w:val="00061838"/>
    <w:rsid w:val="00062D6E"/>
    <w:rsid w:val="00064486"/>
    <w:rsid w:val="0006449C"/>
    <w:rsid w:val="000646A7"/>
    <w:rsid w:val="00065124"/>
    <w:rsid w:val="000663CE"/>
    <w:rsid w:val="0006670A"/>
    <w:rsid w:val="000712E2"/>
    <w:rsid w:val="000721C5"/>
    <w:rsid w:val="00072287"/>
    <w:rsid w:val="00073655"/>
    <w:rsid w:val="00073EFD"/>
    <w:rsid w:val="00073F23"/>
    <w:rsid w:val="0007403D"/>
    <w:rsid w:val="00076EFC"/>
    <w:rsid w:val="00077451"/>
    <w:rsid w:val="00077876"/>
    <w:rsid w:val="00080E81"/>
    <w:rsid w:val="00082075"/>
    <w:rsid w:val="00084A93"/>
    <w:rsid w:val="00085C27"/>
    <w:rsid w:val="00091EA5"/>
    <w:rsid w:val="00092426"/>
    <w:rsid w:val="00092594"/>
    <w:rsid w:val="0009336B"/>
    <w:rsid w:val="00093A01"/>
    <w:rsid w:val="00095085"/>
    <w:rsid w:val="00095087"/>
    <w:rsid w:val="0009555D"/>
    <w:rsid w:val="00096AD0"/>
    <w:rsid w:val="00097463"/>
    <w:rsid w:val="000979AF"/>
    <w:rsid w:val="000A16A9"/>
    <w:rsid w:val="000A1B6B"/>
    <w:rsid w:val="000A2748"/>
    <w:rsid w:val="000A29B0"/>
    <w:rsid w:val="000A2A8A"/>
    <w:rsid w:val="000A381E"/>
    <w:rsid w:val="000A3D68"/>
    <w:rsid w:val="000A460F"/>
    <w:rsid w:val="000A5F3F"/>
    <w:rsid w:val="000A60B0"/>
    <w:rsid w:val="000A7374"/>
    <w:rsid w:val="000B1AED"/>
    <w:rsid w:val="000B1CA9"/>
    <w:rsid w:val="000B2897"/>
    <w:rsid w:val="000B2E82"/>
    <w:rsid w:val="000B3A04"/>
    <w:rsid w:val="000B5151"/>
    <w:rsid w:val="000B56D9"/>
    <w:rsid w:val="000B57E8"/>
    <w:rsid w:val="000B62A9"/>
    <w:rsid w:val="000B6567"/>
    <w:rsid w:val="000B6B63"/>
    <w:rsid w:val="000B728D"/>
    <w:rsid w:val="000B7783"/>
    <w:rsid w:val="000B7CE3"/>
    <w:rsid w:val="000C01EC"/>
    <w:rsid w:val="000C1734"/>
    <w:rsid w:val="000C1C57"/>
    <w:rsid w:val="000D053A"/>
    <w:rsid w:val="000D0690"/>
    <w:rsid w:val="000D0704"/>
    <w:rsid w:val="000D5D22"/>
    <w:rsid w:val="000D5F99"/>
    <w:rsid w:val="000D7EA6"/>
    <w:rsid w:val="000E0105"/>
    <w:rsid w:val="000E036E"/>
    <w:rsid w:val="000E5D4C"/>
    <w:rsid w:val="000E5F8E"/>
    <w:rsid w:val="000E73F0"/>
    <w:rsid w:val="000E79EB"/>
    <w:rsid w:val="000F018C"/>
    <w:rsid w:val="000F035A"/>
    <w:rsid w:val="000F0A7D"/>
    <w:rsid w:val="000F2885"/>
    <w:rsid w:val="000F315C"/>
    <w:rsid w:val="000F3B2F"/>
    <w:rsid w:val="000F7BE6"/>
    <w:rsid w:val="00100956"/>
    <w:rsid w:val="00101E8B"/>
    <w:rsid w:val="001051F5"/>
    <w:rsid w:val="001055E3"/>
    <w:rsid w:val="00107BE7"/>
    <w:rsid w:val="00111143"/>
    <w:rsid w:val="00111208"/>
    <w:rsid w:val="001116E7"/>
    <w:rsid w:val="0011193E"/>
    <w:rsid w:val="00111A3A"/>
    <w:rsid w:val="001131A4"/>
    <w:rsid w:val="001161DE"/>
    <w:rsid w:val="00117344"/>
    <w:rsid w:val="00121141"/>
    <w:rsid w:val="00121505"/>
    <w:rsid w:val="001230E1"/>
    <w:rsid w:val="001233E2"/>
    <w:rsid w:val="00123E5B"/>
    <w:rsid w:val="0012407E"/>
    <w:rsid w:val="00124B4A"/>
    <w:rsid w:val="00125092"/>
    <w:rsid w:val="00125609"/>
    <w:rsid w:val="00125E40"/>
    <w:rsid w:val="00127A8E"/>
    <w:rsid w:val="0013003D"/>
    <w:rsid w:val="001300C4"/>
    <w:rsid w:val="0013079C"/>
    <w:rsid w:val="0013253F"/>
    <w:rsid w:val="00132B53"/>
    <w:rsid w:val="00132CBE"/>
    <w:rsid w:val="0013462D"/>
    <w:rsid w:val="001346B3"/>
    <w:rsid w:val="00136A66"/>
    <w:rsid w:val="00136E68"/>
    <w:rsid w:val="00141C67"/>
    <w:rsid w:val="00143BAE"/>
    <w:rsid w:val="001456D3"/>
    <w:rsid w:val="0014596D"/>
    <w:rsid w:val="00146EED"/>
    <w:rsid w:val="001474B8"/>
    <w:rsid w:val="00151FA9"/>
    <w:rsid w:val="00152480"/>
    <w:rsid w:val="001527FC"/>
    <w:rsid w:val="001528EC"/>
    <w:rsid w:val="00152F9D"/>
    <w:rsid w:val="0015314B"/>
    <w:rsid w:val="00155931"/>
    <w:rsid w:val="00155D38"/>
    <w:rsid w:val="00156FDD"/>
    <w:rsid w:val="00157BE5"/>
    <w:rsid w:val="00157CF6"/>
    <w:rsid w:val="00160E16"/>
    <w:rsid w:val="00160E1C"/>
    <w:rsid w:val="00161432"/>
    <w:rsid w:val="00161D7D"/>
    <w:rsid w:val="00161ECD"/>
    <w:rsid w:val="00163056"/>
    <w:rsid w:val="00164485"/>
    <w:rsid w:val="00164CA5"/>
    <w:rsid w:val="00165A7B"/>
    <w:rsid w:val="00166559"/>
    <w:rsid w:val="001675E1"/>
    <w:rsid w:val="001679FA"/>
    <w:rsid w:val="00170619"/>
    <w:rsid w:val="00171697"/>
    <w:rsid w:val="0017364D"/>
    <w:rsid w:val="00173DA3"/>
    <w:rsid w:val="00174300"/>
    <w:rsid w:val="001744BF"/>
    <w:rsid w:val="0017574B"/>
    <w:rsid w:val="00176C82"/>
    <w:rsid w:val="00182C70"/>
    <w:rsid w:val="001834A9"/>
    <w:rsid w:val="00183F9B"/>
    <w:rsid w:val="0018401F"/>
    <w:rsid w:val="00184DCA"/>
    <w:rsid w:val="00186142"/>
    <w:rsid w:val="00187755"/>
    <w:rsid w:val="00187AC1"/>
    <w:rsid w:val="00190935"/>
    <w:rsid w:val="00192287"/>
    <w:rsid w:val="001930CA"/>
    <w:rsid w:val="00195D30"/>
    <w:rsid w:val="00195E7F"/>
    <w:rsid w:val="00196AA8"/>
    <w:rsid w:val="0019740E"/>
    <w:rsid w:val="001A091E"/>
    <w:rsid w:val="001A160A"/>
    <w:rsid w:val="001A2C7C"/>
    <w:rsid w:val="001A4A53"/>
    <w:rsid w:val="001A7575"/>
    <w:rsid w:val="001A76EA"/>
    <w:rsid w:val="001A770E"/>
    <w:rsid w:val="001A7C8B"/>
    <w:rsid w:val="001B0777"/>
    <w:rsid w:val="001B451F"/>
    <w:rsid w:val="001B5E7A"/>
    <w:rsid w:val="001B69D1"/>
    <w:rsid w:val="001B6A72"/>
    <w:rsid w:val="001B7D4E"/>
    <w:rsid w:val="001C09A1"/>
    <w:rsid w:val="001C0C8F"/>
    <w:rsid w:val="001C1312"/>
    <w:rsid w:val="001C1E3F"/>
    <w:rsid w:val="001C3C52"/>
    <w:rsid w:val="001C3D40"/>
    <w:rsid w:val="001C4B10"/>
    <w:rsid w:val="001C5060"/>
    <w:rsid w:val="001D12A0"/>
    <w:rsid w:val="001D4D21"/>
    <w:rsid w:val="001D51FB"/>
    <w:rsid w:val="001D5BCB"/>
    <w:rsid w:val="001D6071"/>
    <w:rsid w:val="001D7829"/>
    <w:rsid w:val="001E069D"/>
    <w:rsid w:val="001E1EA9"/>
    <w:rsid w:val="001E25A1"/>
    <w:rsid w:val="001E4736"/>
    <w:rsid w:val="001E4E21"/>
    <w:rsid w:val="001E5591"/>
    <w:rsid w:val="001E6E72"/>
    <w:rsid w:val="001E6F6F"/>
    <w:rsid w:val="001F0200"/>
    <w:rsid w:val="001F0337"/>
    <w:rsid w:val="001F03E1"/>
    <w:rsid w:val="001F2CB0"/>
    <w:rsid w:val="001F4E7D"/>
    <w:rsid w:val="001F5FD0"/>
    <w:rsid w:val="001F71A1"/>
    <w:rsid w:val="001F7D0E"/>
    <w:rsid w:val="0020013C"/>
    <w:rsid w:val="00200464"/>
    <w:rsid w:val="002007AC"/>
    <w:rsid w:val="00200E00"/>
    <w:rsid w:val="002032A6"/>
    <w:rsid w:val="0020373A"/>
    <w:rsid w:val="00203947"/>
    <w:rsid w:val="00203E2A"/>
    <w:rsid w:val="00204101"/>
    <w:rsid w:val="00206393"/>
    <w:rsid w:val="0020733B"/>
    <w:rsid w:val="00210B43"/>
    <w:rsid w:val="00212335"/>
    <w:rsid w:val="00213321"/>
    <w:rsid w:val="00215162"/>
    <w:rsid w:val="00217C20"/>
    <w:rsid w:val="002211F8"/>
    <w:rsid w:val="00222409"/>
    <w:rsid w:val="00222A0F"/>
    <w:rsid w:val="00222D0E"/>
    <w:rsid w:val="002232F6"/>
    <w:rsid w:val="0022365C"/>
    <w:rsid w:val="002260E4"/>
    <w:rsid w:val="00227203"/>
    <w:rsid w:val="00230479"/>
    <w:rsid w:val="00232F9D"/>
    <w:rsid w:val="002331D6"/>
    <w:rsid w:val="00233C40"/>
    <w:rsid w:val="00234014"/>
    <w:rsid w:val="002346DB"/>
    <w:rsid w:val="00235396"/>
    <w:rsid w:val="00235EBA"/>
    <w:rsid w:val="00240FC3"/>
    <w:rsid w:val="00244D2F"/>
    <w:rsid w:val="00244D94"/>
    <w:rsid w:val="002456F7"/>
    <w:rsid w:val="00245EB4"/>
    <w:rsid w:val="00252849"/>
    <w:rsid w:val="002528E8"/>
    <w:rsid w:val="00255613"/>
    <w:rsid w:val="00255C81"/>
    <w:rsid w:val="00255D56"/>
    <w:rsid w:val="00255D58"/>
    <w:rsid w:val="002564B7"/>
    <w:rsid w:val="00256B43"/>
    <w:rsid w:val="00256EA4"/>
    <w:rsid w:val="00257F75"/>
    <w:rsid w:val="00262676"/>
    <w:rsid w:val="002639C2"/>
    <w:rsid w:val="00266AA4"/>
    <w:rsid w:val="00267742"/>
    <w:rsid w:val="0027227F"/>
    <w:rsid w:val="00272586"/>
    <w:rsid w:val="00272C6F"/>
    <w:rsid w:val="0027331D"/>
    <w:rsid w:val="0027583C"/>
    <w:rsid w:val="00275D9D"/>
    <w:rsid w:val="00276094"/>
    <w:rsid w:val="002769D3"/>
    <w:rsid w:val="0028032F"/>
    <w:rsid w:val="00280610"/>
    <w:rsid w:val="0028141F"/>
    <w:rsid w:val="00281A2C"/>
    <w:rsid w:val="00282050"/>
    <w:rsid w:val="002825E8"/>
    <w:rsid w:val="002832B9"/>
    <w:rsid w:val="0028478A"/>
    <w:rsid w:val="002853B6"/>
    <w:rsid w:val="0028688F"/>
    <w:rsid w:val="002873C3"/>
    <w:rsid w:val="00291FA5"/>
    <w:rsid w:val="00293BD3"/>
    <w:rsid w:val="00294A68"/>
    <w:rsid w:val="00297546"/>
    <w:rsid w:val="002977A4"/>
    <w:rsid w:val="002A1EFA"/>
    <w:rsid w:val="002A2BE8"/>
    <w:rsid w:val="002A4551"/>
    <w:rsid w:val="002A571F"/>
    <w:rsid w:val="002A5E77"/>
    <w:rsid w:val="002B01B5"/>
    <w:rsid w:val="002B1605"/>
    <w:rsid w:val="002B2C85"/>
    <w:rsid w:val="002B3280"/>
    <w:rsid w:val="002B39FE"/>
    <w:rsid w:val="002B3B2E"/>
    <w:rsid w:val="002B529F"/>
    <w:rsid w:val="002B6C07"/>
    <w:rsid w:val="002B772A"/>
    <w:rsid w:val="002B7770"/>
    <w:rsid w:val="002B7954"/>
    <w:rsid w:val="002C08B0"/>
    <w:rsid w:val="002C1A2C"/>
    <w:rsid w:val="002C5BB2"/>
    <w:rsid w:val="002C6AB7"/>
    <w:rsid w:val="002C74B2"/>
    <w:rsid w:val="002D137B"/>
    <w:rsid w:val="002D4606"/>
    <w:rsid w:val="002D5DA3"/>
    <w:rsid w:val="002D629A"/>
    <w:rsid w:val="002D7A44"/>
    <w:rsid w:val="002D7BFD"/>
    <w:rsid w:val="002E05F2"/>
    <w:rsid w:val="002E07DB"/>
    <w:rsid w:val="002E08BF"/>
    <w:rsid w:val="002E0ED9"/>
    <w:rsid w:val="002E121A"/>
    <w:rsid w:val="002E2803"/>
    <w:rsid w:val="002E3265"/>
    <w:rsid w:val="002E39C3"/>
    <w:rsid w:val="002E43AB"/>
    <w:rsid w:val="002F01F8"/>
    <w:rsid w:val="002F07E7"/>
    <w:rsid w:val="002F1F25"/>
    <w:rsid w:val="002F22B6"/>
    <w:rsid w:val="002F43C9"/>
    <w:rsid w:val="002F4883"/>
    <w:rsid w:val="002F7642"/>
    <w:rsid w:val="00300AE0"/>
    <w:rsid w:val="003015AF"/>
    <w:rsid w:val="00301B9F"/>
    <w:rsid w:val="00302AD1"/>
    <w:rsid w:val="00302ECF"/>
    <w:rsid w:val="00302F46"/>
    <w:rsid w:val="00304101"/>
    <w:rsid w:val="0030513F"/>
    <w:rsid w:val="00305EA7"/>
    <w:rsid w:val="00306E8F"/>
    <w:rsid w:val="00310867"/>
    <w:rsid w:val="00310BCB"/>
    <w:rsid w:val="003146BD"/>
    <w:rsid w:val="00314962"/>
    <w:rsid w:val="003151BE"/>
    <w:rsid w:val="00316035"/>
    <w:rsid w:val="00316777"/>
    <w:rsid w:val="003170E8"/>
    <w:rsid w:val="00317BC4"/>
    <w:rsid w:val="00320A97"/>
    <w:rsid w:val="00321C8D"/>
    <w:rsid w:val="003223B1"/>
    <w:rsid w:val="00322FC9"/>
    <w:rsid w:val="003248C7"/>
    <w:rsid w:val="003265B9"/>
    <w:rsid w:val="00326E45"/>
    <w:rsid w:val="00327AA7"/>
    <w:rsid w:val="00330387"/>
    <w:rsid w:val="003307EF"/>
    <w:rsid w:val="0033143B"/>
    <w:rsid w:val="0033173E"/>
    <w:rsid w:val="00331E0C"/>
    <w:rsid w:val="003324E5"/>
    <w:rsid w:val="00332CE9"/>
    <w:rsid w:val="00332EDD"/>
    <w:rsid w:val="003337DF"/>
    <w:rsid w:val="00333BF3"/>
    <w:rsid w:val="003368B8"/>
    <w:rsid w:val="00337B7C"/>
    <w:rsid w:val="0034091E"/>
    <w:rsid w:val="003415C9"/>
    <w:rsid w:val="003424C3"/>
    <w:rsid w:val="00342C82"/>
    <w:rsid w:val="00342D1E"/>
    <w:rsid w:val="003433D0"/>
    <w:rsid w:val="003455C7"/>
    <w:rsid w:val="00346696"/>
    <w:rsid w:val="003466FA"/>
    <w:rsid w:val="00346E9F"/>
    <w:rsid w:val="00346F33"/>
    <w:rsid w:val="003473A6"/>
    <w:rsid w:val="003509E7"/>
    <w:rsid w:val="0035164F"/>
    <w:rsid w:val="00353A23"/>
    <w:rsid w:val="00353A74"/>
    <w:rsid w:val="00354ECF"/>
    <w:rsid w:val="003566A7"/>
    <w:rsid w:val="003572F2"/>
    <w:rsid w:val="00357794"/>
    <w:rsid w:val="0036083F"/>
    <w:rsid w:val="00361783"/>
    <w:rsid w:val="003619A8"/>
    <w:rsid w:val="0036370F"/>
    <w:rsid w:val="003648EA"/>
    <w:rsid w:val="00364CB9"/>
    <w:rsid w:val="003651CB"/>
    <w:rsid w:val="00365485"/>
    <w:rsid w:val="0036549D"/>
    <w:rsid w:val="00365A07"/>
    <w:rsid w:val="00365B79"/>
    <w:rsid w:val="003664F1"/>
    <w:rsid w:val="003665F0"/>
    <w:rsid w:val="00366942"/>
    <w:rsid w:val="00375297"/>
    <w:rsid w:val="00380B10"/>
    <w:rsid w:val="003815B0"/>
    <w:rsid w:val="003828B9"/>
    <w:rsid w:val="00382C18"/>
    <w:rsid w:val="003833D8"/>
    <w:rsid w:val="00383F8E"/>
    <w:rsid w:val="00384030"/>
    <w:rsid w:val="003861C5"/>
    <w:rsid w:val="003874A4"/>
    <w:rsid w:val="00390185"/>
    <w:rsid w:val="0039096F"/>
    <w:rsid w:val="00391BEA"/>
    <w:rsid w:val="003943B9"/>
    <w:rsid w:val="00396411"/>
    <w:rsid w:val="0039732F"/>
    <w:rsid w:val="00397421"/>
    <w:rsid w:val="003A0478"/>
    <w:rsid w:val="003A0C74"/>
    <w:rsid w:val="003A2FA0"/>
    <w:rsid w:val="003A32BA"/>
    <w:rsid w:val="003A4982"/>
    <w:rsid w:val="003A4DE4"/>
    <w:rsid w:val="003A605F"/>
    <w:rsid w:val="003A6215"/>
    <w:rsid w:val="003A69BE"/>
    <w:rsid w:val="003A6C5E"/>
    <w:rsid w:val="003A7A6B"/>
    <w:rsid w:val="003B0410"/>
    <w:rsid w:val="003B2469"/>
    <w:rsid w:val="003B2C06"/>
    <w:rsid w:val="003B2CDA"/>
    <w:rsid w:val="003B2EEE"/>
    <w:rsid w:val="003B4B6A"/>
    <w:rsid w:val="003B6813"/>
    <w:rsid w:val="003B6B71"/>
    <w:rsid w:val="003B7652"/>
    <w:rsid w:val="003C020D"/>
    <w:rsid w:val="003C0A44"/>
    <w:rsid w:val="003C0E7E"/>
    <w:rsid w:val="003C1352"/>
    <w:rsid w:val="003C1692"/>
    <w:rsid w:val="003C37F9"/>
    <w:rsid w:val="003C4694"/>
    <w:rsid w:val="003C49ED"/>
    <w:rsid w:val="003C4B3C"/>
    <w:rsid w:val="003C5551"/>
    <w:rsid w:val="003C5D00"/>
    <w:rsid w:val="003C5DB8"/>
    <w:rsid w:val="003C5F76"/>
    <w:rsid w:val="003C6352"/>
    <w:rsid w:val="003C6A45"/>
    <w:rsid w:val="003C70CF"/>
    <w:rsid w:val="003C723A"/>
    <w:rsid w:val="003C7B72"/>
    <w:rsid w:val="003C7BD6"/>
    <w:rsid w:val="003C7E4D"/>
    <w:rsid w:val="003D5088"/>
    <w:rsid w:val="003D59F2"/>
    <w:rsid w:val="003D6458"/>
    <w:rsid w:val="003D6DA4"/>
    <w:rsid w:val="003E0346"/>
    <w:rsid w:val="003E1AD3"/>
    <w:rsid w:val="003E1EDE"/>
    <w:rsid w:val="003E375E"/>
    <w:rsid w:val="003E4546"/>
    <w:rsid w:val="003E5160"/>
    <w:rsid w:val="003E589C"/>
    <w:rsid w:val="003E5E81"/>
    <w:rsid w:val="003F1620"/>
    <w:rsid w:val="003F256A"/>
    <w:rsid w:val="003F2F69"/>
    <w:rsid w:val="003F3615"/>
    <w:rsid w:val="003F5852"/>
    <w:rsid w:val="003F63FE"/>
    <w:rsid w:val="003F6D5A"/>
    <w:rsid w:val="004000BB"/>
    <w:rsid w:val="00400159"/>
    <w:rsid w:val="004010E9"/>
    <w:rsid w:val="0040296F"/>
    <w:rsid w:val="0040380D"/>
    <w:rsid w:val="00403B4C"/>
    <w:rsid w:val="00405C66"/>
    <w:rsid w:val="0040659C"/>
    <w:rsid w:val="00406613"/>
    <w:rsid w:val="00411A95"/>
    <w:rsid w:val="00411CAD"/>
    <w:rsid w:val="004129A4"/>
    <w:rsid w:val="00413668"/>
    <w:rsid w:val="00414326"/>
    <w:rsid w:val="00415BC7"/>
    <w:rsid w:val="00415C53"/>
    <w:rsid w:val="00417BCF"/>
    <w:rsid w:val="004206DF"/>
    <w:rsid w:val="00421389"/>
    <w:rsid w:val="004222E9"/>
    <w:rsid w:val="00423390"/>
    <w:rsid w:val="00424090"/>
    <w:rsid w:val="0042452B"/>
    <w:rsid w:val="004251F6"/>
    <w:rsid w:val="004253B4"/>
    <w:rsid w:val="00425532"/>
    <w:rsid w:val="004259AE"/>
    <w:rsid w:val="00425E1F"/>
    <w:rsid w:val="00426801"/>
    <w:rsid w:val="00426A14"/>
    <w:rsid w:val="00426DF4"/>
    <w:rsid w:val="004271C9"/>
    <w:rsid w:val="00431039"/>
    <w:rsid w:val="00432E66"/>
    <w:rsid w:val="00434271"/>
    <w:rsid w:val="0043444D"/>
    <w:rsid w:val="00434D26"/>
    <w:rsid w:val="0043722E"/>
    <w:rsid w:val="0043729B"/>
    <w:rsid w:val="00440EF0"/>
    <w:rsid w:val="00442360"/>
    <w:rsid w:val="00442A9B"/>
    <w:rsid w:val="004443FF"/>
    <w:rsid w:val="0044612B"/>
    <w:rsid w:val="0044691F"/>
    <w:rsid w:val="00447BFB"/>
    <w:rsid w:val="00450451"/>
    <w:rsid w:val="0045063C"/>
    <w:rsid w:val="00451C43"/>
    <w:rsid w:val="004534B0"/>
    <w:rsid w:val="00454CC8"/>
    <w:rsid w:val="00457A84"/>
    <w:rsid w:val="00457B4B"/>
    <w:rsid w:val="004618E8"/>
    <w:rsid w:val="00462DDC"/>
    <w:rsid w:val="0046321E"/>
    <w:rsid w:val="00463299"/>
    <w:rsid w:val="00463D73"/>
    <w:rsid w:val="00464426"/>
    <w:rsid w:val="0046493C"/>
    <w:rsid w:val="004657BC"/>
    <w:rsid w:val="00465D0F"/>
    <w:rsid w:val="00465D76"/>
    <w:rsid w:val="00466ECA"/>
    <w:rsid w:val="004714E2"/>
    <w:rsid w:val="00472DA4"/>
    <w:rsid w:val="0047348C"/>
    <w:rsid w:val="00473652"/>
    <w:rsid w:val="004742FA"/>
    <w:rsid w:val="004747E8"/>
    <w:rsid w:val="004756A2"/>
    <w:rsid w:val="004805F8"/>
    <w:rsid w:val="004806FC"/>
    <w:rsid w:val="00481196"/>
    <w:rsid w:val="00482A20"/>
    <w:rsid w:val="004833B1"/>
    <w:rsid w:val="004844F5"/>
    <w:rsid w:val="00487AAF"/>
    <w:rsid w:val="004905FE"/>
    <w:rsid w:val="00491426"/>
    <w:rsid w:val="00491D59"/>
    <w:rsid w:val="00492EA7"/>
    <w:rsid w:val="004934BF"/>
    <w:rsid w:val="004953AD"/>
    <w:rsid w:val="00495A37"/>
    <w:rsid w:val="004A0DC8"/>
    <w:rsid w:val="004A1030"/>
    <w:rsid w:val="004A1E19"/>
    <w:rsid w:val="004A2A52"/>
    <w:rsid w:val="004A380B"/>
    <w:rsid w:val="004A3ECB"/>
    <w:rsid w:val="004A4303"/>
    <w:rsid w:val="004A43D3"/>
    <w:rsid w:val="004A5EA2"/>
    <w:rsid w:val="004A6CDC"/>
    <w:rsid w:val="004A7134"/>
    <w:rsid w:val="004A7413"/>
    <w:rsid w:val="004B06A8"/>
    <w:rsid w:val="004B19D2"/>
    <w:rsid w:val="004B319D"/>
    <w:rsid w:val="004B36EA"/>
    <w:rsid w:val="004B47D5"/>
    <w:rsid w:val="004C2588"/>
    <w:rsid w:val="004C25CC"/>
    <w:rsid w:val="004C348C"/>
    <w:rsid w:val="004C37E3"/>
    <w:rsid w:val="004C3D13"/>
    <w:rsid w:val="004C3DCE"/>
    <w:rsid w:val="004C568C"/>
    <w:rsid w:val="004C60B8"/>
    <w:rsid w:val="004C7272"/>
    <w:rsid w:val="004D0049"/>
    <w:rsid w:val="004D0981"/>
    <w:rsid w:val="004D0C5C"/>
    <w:rsid w:val="004D1A34"/>
    <w:rsid w:val="004D2548"/>
    <w:rsid w:val="004D33EB"/>
    <w:rsid w:val="004D4A56"/>
    <w:rsid w:val="004D5B3F"/>
    <w:rsid w:val="004D61C4"/>
    <w:rsid w:val="004E0541"/>
    <w:rsid w:val="004E179E"/>
    <w:rsid w:val="004E1D65"/>
    <w:rsid w:val="004E2BC7"/>
    <w:rsid w:val="004E35AB"/>
    <w:rsid w:val="004E5382"/>
    <w:rsid w:val="004E5BFB"/>
    <w:rsid w:val="004E6100"/>
    <w:rsid w:val="004E705D"/>
    <w:rsid w:val="004E7436"/>
    <w:rsid w:val="004E787F"/>
    <w:rsid w:val="004F18C7"/>
    <w:rsid w:val="004F1CE6"/>
    <w:rsid w:val="004F1DD9"/>
    <w:rsid w:val="004F206B"/>
    <w:rsid w:val="004F281A"/>
    <w:rsid w:val="004F3690"/>
    <w:rsid w:val="004F3989"/>
    <w:rsid w:val="004F52C8"/>
    <w:rsid w:val="004F5627"/>
    <w:rsid w:val="004F65E7"/>
    <w:rsid w:val="004F6CD2"/>
    <w:rsid w:val="00500B23"/>
    <w:rsid w:val="0050158B"/>
    <w:rsid w:val="005019D1"/>
    <w:rsid w:val="00501ACB"/>
    <w:rsid w:val="005021FA"/>
    <w:rsid w:val="0050607C"/>
    <w:rsid w:val="00506265"/>
    <w:rsid w:val="00506F9C"/>
    <w:rsid w:val="00507419"/>
    <w:rsid w:val="005100E0"/>
    <w:rsid w:val="005108B1"/>
    <w:rsid w:val="00511DE1"/>
    <w:rsid w:val="00512762"/>
    <w:rsid w:val="005127D7"/>
    <w:rsid w:val="00512C2D"/>
    <w:rsid w:val="005144C8"/>
    <w:rsid w:val="00515BCA"/>
    <w:rsid w:val="0051647C"/>
    <w:rsid w:val="00516ACE"/>
    <w:rsid w:val="00517E3B"/>
    <w:rsid w:val="00520D23"/>
    <w:rsid w:val="00521BDB"/>
    <w:rsid w:val="00522175"/>
    <w:rsid w:val="00522322"/>
    <w:rsid w:val="005227D3"/>
    <w:rsid w:val="0052363A"/>
    <w:rsid w:val="00524558"/>
    <w:rsid w:val="005256C9"/>
    <w:rsid w:val="00526517"/>
    <w:rsid w:val="00531B1B"/>
    <w:rsid w:val="005320CE"/>
    <w:rsid w:val="005325AA"/>
    <w:rsid w:val="005329CE"/>
    <w:rsid w:val="00533310"/>
    <w:rsid w:val="00533FD4"/>
    <w:rsid w:val="00534026"/>
    <w:rsid w:val="0053433B"/>
    <w:rsid w:val="005344C8"/>
    <w:rsid w:val="0053576D"/>
    <w:rsid w:val="00535DED"/>
    <w:rsid w:val="00535FD5"/>
    <w:rsid w:val="0053663D"/>
    <w:rsid w:val="005369AF"/>
    <w:rsid w:val="00537ED5"/>
    <w:rsid w:val="0054039D"/>
    <w:rsid w:val="005404CA"/>
    <w:rsid w:val="005411AC"/>
    <w:rsid w:val="005412F1"/>
    <w:rsid w:val="00541458"/>
    <w:rsid w:val="005418DD"/>
    <w:rsid w:val="00543E5C"/>
    <w:rsid w:val="00547A1A"/>
    <w:rsid w:val="00547A97"/>
    <w:rsid w:val="00547F34"/>
    <w:rsid w:val="00550BE3"/>
    <w:rsid w:val="00551108"/>
    <w:rsid w:val="00551A8B"/>
    <w:rsid w:val="00551B35"/>
    <w:rsid w:val="00551B94"/>
    <w:rsid w:val="00554A71"/>
    <w:rsid w:val="00555556"/>
    <w:rsid w:val="005567A8"/>
    <w:rsid w:val="00556B98"/>
    <w:rsid w:val="0055758F"/>
    <w:rsid w:val="0056057A"/>
    <w:rsid w:val="00560F20"/>
    <w:rsid w:val="00564CF9"/>
    <w:rsid w:val="00565D82"/>
    <w:rsid w:val="00566640"/>
    <w:rsid w:val="00566D2E"/>
    <w:rsid w:val="00570BFD"/>
    <w:rsid w:val="00570E95"/>
    <w:rsid w:val="00571997"/>
    <w:rsid w:val="005728C5"/>
    <w:rsid w:val="00572902"/>
    <w:rsid w:val="00572EFB"/>
    <w:rsid w:val="00573650"/>
    <w:rsid w:val="00573A00"/>
    <w:rsid w:val="00574242"/>
    <w:rsid w:val="00580EA0"/>
    <w:rsid w:val="00582C1B"/>
    <w:rsid w:val="00582EB9"/>
    <w:rsid w:val="005847A1"/>
    <w:rsid w:val="00584B5A"/>
    <w:rsid w:val="00584EC0"/>
    <w:rsid w:val="0058702C"/>
    <w:rsid w:val="00590061"/>
    <w:rsid w:val="005902F7"/>
    <w:rsid w:val="00590F2D"/>
    <w:rsid w:val="0059104F"/>
    <w:rsid w:val="0059272A"/>
    <w:rsid w:val="005933A5"/>
    <w:rsid w:val="00593B16"/>
    <w:rsid w:val="005946B6"/>
    <w:rsid w:val="00594B4E"/>
    <w:rsid w:val="00595409"/>
    <w:rsid w:val="00595D16"/>
    <w:rsid w:val="005A1CEA"/>
    <w:rsid w:val="005A237C"/>
    <w:rsid w:val="005A28D0"/>
    <w:rsid w:val="005A39AF"/>
    <w:rsid w:val="005A3B59"/>
    <w:rsid w:val="005A3E01"/>
    <w:rsid w:val="005A491E"/>
    <w:rsid w:val="005A5C7A"/>
    <w:rsid w:val="005A62A3"/>
    <w:rsid w:val="005B288B"/>
    <w:rsid w:val="005B28F9"/>
    <w:rsid w:val="005B399D"/>
    <w:rsid w:val="005B48EF"/>
    <w:rsid w:val="005B671D"/>
    <w:rsid w:val="005B731C"/>
    <w:rsid w:val="005B79A4"/>
    <w:rsid w:val="005B7A9F"/>
    <w:rsid w:val="005B7E98"/>
    <w:rsid w:val="005C1832"/>
    <w:rsid w:val="005C2948"/>
    <w:rsid w:val="005C4483"/>
    <w:rsid w:val="005C6A65"/>
    <w:rsid w:val="005C768B"/>
    <w:rsid w:val="005C7F98"/>
    <w:rsid w:val="005D39EF"/>
    <w:rsid w:val="005D40EB"/>
    <w:rsid w:val="005D4272"/>
    <w:rsid w:val="005D46FA"/>
    <w:rsid w:val="005D6A0A"/>
    <w:rsid w:val="005E03FD"/>
    <w:rsid w:val="005E221F"/>
    <w:rsid w:val="005E2E95"/>
    <w:rsid w:val="005E4298"/>
    <w:rsid w:val="005E4A22"/>
    <w:rsid w:val="005E4FEC"/>
    <w:rsid w:val="005E57BE"/>
    <w:rsid w:val="005E6D9D"/>
    <w:rsid w:val="005F0011"/>
    <w:rsid w:val="005F0FB0"/>
    <w:rsid w:val="005F15DA"/>
    <w:rsid w:val="005F1B54"/>
    <w:rsid w:val="005F27F9"/>
    <w:rsid w:val="005F31EB"/>
    <w:rsid w:val="005F482C"/>
    <w:rsid w:val="005F4D66"/>
    <w:rsid w:val="005F55F7"/>
    <w:rsid w:val="005F61A7"/>
    <w:rsid w:val="005F6439"/>
    <w:rsid w:val="005F68EE"/>
    <w:rsid w:val="005F7529"/>
    <w:rsid w:val="00600638"/>
    <w:rsid w:val="0060082E"/>
    <w:rsid w:val="00600866"/>
    <w:rsid w:val="006011E6"/>
    <w:rsid w:val="006022E1"/>
    <w:rsid w:val="006039F6"/>
    <w:rsid w:val="00604068"/>
    <w:rsid w:val="0060590D"/>
    <w:rsid w:val="00615EAD"/>
    <w:rsid w:val="006167B2"/>
    <w:rsid w:val="006168E3"/>
    <w:rsid w:val="00617AD8"/>
    <w:rsid w:val="006207BC"/>
    <w:rsid w:val="00622595"/>
    <w:rsid w:val="00623723"/>
    <w:rsid w:val="00623850"/>
    <w:rsid w:val="00623F29"/>
    <w:rsid w:val="006252AE"/>
    <w:rsid w:val="00625999"/>
    <w:rsid w:val="0062705B"/>
    <w:rsid w:val="006278D7"/>
    <w:rsid w:val="00630F85"/>
    <w:rsid w:val="006313F6"/>
    <w:rsid w:val="006316B5"/>
    <w:rsid w:val="006322FD"/>
    <w:rsid w:val="00633612"/>
    <w:rsid w:val="0063375A"/>
    <w:rsid w:val="00634F2D"/>
    <w:rsid w:val="0063556B"/>
    <w:rsid w:val="00637563"/>
    <w:rsid w:val="00637A6F"/>
    <w:rsid w:val="00637ED5"/>
    <w:rsid w:val="006419EA"/>
    <w:rsid w:val="00642075"/>
    <w:rsid w:val="0064375A"/>
    <w:rsid w:val="00643E8F"/>
    <w:rsid w:val="0064473C"/>
    <w:rsid w:val="00647198"/>
    <w:rsid w:val="006505D1"/>
    <w:rsid w:val="0065069F"/>
    <w:rsid w:val="006509DA"/>
    <w:rsid w:val="00650F07"/>
    <w:rsid w:val="0065204B"/>
    <w:rsid w:val="006527A7"/>
    <w:rsid w:val="00655DA1"/>
    <w:rsid w:val="0065631D"/>
    <w:rsid w:val="006564A5"/>
    <w:rsid w:val="006565F1"/>
    <w:rsid w:val="00657835"/>
    <w:rsid w:val="0065795D"/>
    <w:rsid w:val="006610A9"/>
    <w:rsid w:val="0066226D"/>
    <w:rsid w:val="00662E99"/>
    <w:rsid w:val="006637FF"/>
    <w:rsid w:val="00664D7D"/>
    <w:rsid w:val="006676A9"/>
    <w:rsid w:val="00670173"/>
    <w:rsid w:val="00671125"/>
    <w:rsid w:val="006712F3"/>
    <w:rsid w:val="00671D1B"/>
    <w:rsid w:val="00672249"/>
    <w:rsid w:val="006727C6"/>
    <w:rsid w:val="0067518C"/>
    <w:rsid w:val="00675363"/>
    <w:rsid w:val="00675545"/>
    <w:rsid w:val="0067588A"/>
    <w:rsid w:val="0067765D"/>
    <w:rsid w:val="006819B6"/>
    <w:rsid w:val="0068389A"/>
    <w:rsid w:val="00684216"/>
    <w:rsid w:val="00687AE9"/>
    <w:rsid w:val="006903EB"/>
    <w:rsid w:val="00690649"/>
    <w:rsid w:val="00691BB7"/>
    <w:rsid w:val="00691D1A"/>
    <w:rsid w:val="00691E01"/>
    <w:rsid w:val="006929B1"/>
    <w:rsid w:val="0069346C"/>
    <w:rsid w:val="006934B6"/>
    <w:rsid w:val="00693887"/>
    <w:rsid w:val="0069456C"/>
    <w:rsid w:val="006972BC"/>
    <w:rsid w:val="006A006D"/>
    <w:rsid w:val="006A22B8"/>
    <w:rsid w:val="006A276D"/>
    <w:rsid w:val="006A69C0"/>
    <w:rsid w:val="006A6A78"/>
    <w:rsid w:val="006A73F8"/>
    <w:rsid w:val="006B107E"/>
    <w:rsid w:val="006B14D0"/>
    <w:rsid w:val="006B19C5"/>
    <w:rsid w:val="006B25D3"/>
    <w:rsid w:val="006B2D46"/>
    <w:rsid w:val="006C3AD5"/>
    <w:rsid w:val="006C4450"/>
    <w:rsid w:val="006C47FE"/>
    <w:rsid w:val="006C511C"/>
    <w:rsid w:val="006C6465"/>
    <w:rsid w:val="006D1DE3"/>
    <w:rsid w:val="006D39C5"/>
    <w:rsid w:val="006D4038"/>
    <w:rsid w:val="006D4990"/>
    <w:rsid w:val="006D5141"/>
    <w:rsid w:val="006E0B33"/>
    <w:rsid w:val="006E126C"/>
    <w:rsid w:val="006E1FDA"/>
    <w:rsid w:val="006E455B"/>
    <w:rsid w:val="006E636B"/>
    <w:rsid w:val="006F05D3"/>
    <w:rsid w:val="006F0B34"/>
    <w:rsid w:val="006F1FF5"/>
    <w:rsid w:val="006F2420"/>
    <w:rsid w:val="006F27F9"/>
    <w:rsid w:val="006F2A3E"/>
    <w:rsid w:val="006F313F"/>
    <w:rsid w:val="006F4733"/>
    <w:rsid w:val="006F50A8"/>
    <w:rsid w:val="006F5B4B"/>
    <w:rsid w:val="006F6E0C"/>
    <w:rsid w:val="006F6F0E"/>
    <w:rsid w:val="00703121"/>
    <w:rsid w:val="00710110"/>
    <w:rsid w:val="0071332C"/>
    <w:rsid w:val="007133C5"/>
    <w:rsid w:val="00713466"/>
    <w:rsid w:val="00713647"/>
    <w:rsid w:val="0071417C"/>
    <w:rsid w:val="007148DD"/>
    <w:rsid w:val="0071640A"/>
    <w:rsid w:val="007164F6"/>
    <w:rsid w:val="007167F2"/>
    <w:rsid w:val="00720115"/>
    <w:rsid w:val="00720324"/>
    <w:rsid w:val="00722691"/>
    <w:rsid w:val="00722808"/>
    <w:rsid w:val="00724EA3"/>
    <w:rsid w:val="00725339"/>
    <w:rsid w:val="0072533E"/>
    <w:rsid w:val="00725B1A"/>
    <w:rsid w:val="00725EE5"/>
    <w:rsid w:val="00726DA8"/>
    <w:rsid w:val="00727C69"/>
    <w:rsid w:val="0073035A"/>
    <w:rsid w:val="00731CCB"/>
    <w:rsid w:val="00732A05"/>
    <w:rsid w:val="00732A62"/>
    <w:rsid w:val="00732B6B"/>
    <w:rsid w:val="00733D62"/>
    <w:rsid w:val="0073524F"/>
    <w:rsid w:val="0073540F"/>
    <w:rsid w:val="007361B7"/>
    <w:rsid w:val="00736CE8"/>
    <w:rsid w:val="00737549"/>
    <w:rsid w:val="00742644"/>
    <w:rsid w:val="00744072"/>
    <w:rsid w:val="00745432"/>
    <w:rsid w:val="00745680"/>
    <w:rsid w:val="00746C3E"/>
    <w:rsid w:val="00751451"/>
    <w:rsid w:val="007514FB"/>
    <w:rsid w:val="00753A37"/>
    <w:rsid w:val="007542C1"/>
    <w:rsid w:val="007559AD"/>
    <w:rsid w:val="007574EF"/>
    <w:rsid w:val="00760402"/>
    <w:rsid w:val="00760B54"/>
    <w:rsid w:val="0076144F"/>
    <w:rsid w:val="00762181"/>
    <w:rsid w:val="007623BF"/>
    <w:rsid w:val="007623ED"/>
    <w:rsid w:val="007629FA"/>
    <w:rsid w:val="007633A8"/>
    <w:rsid w:val="00766242"/>
    <w:rsid w:val="007672DF"/>
    <w:rsid w:val="0076763B"/>
    <w:rsid w:val="00767AA7"/>
    <w:rsid w:val="00771BA3"/>
    <w:rsid w:val="00774628"/>
    <w:rsid w:val="0077522C"/>
    <w:rsid w:val="00775C41"/>
    <w:rsid w:val="00776B97"/>
    <w:rsid w:val="00780481"/>
    <w:rsid w:val="0078050D"/>
    <w:rsid w:val="00781169"/>
    <w:rsid w:val="0078140A"/>
    <w:rsid w:val="00782A51"/>
    <w:rsid w:val="00784284"/>
    <w:rsid w:val="00784A68"/>
    <w:rsid w:val="00786E21"/>
    <w:rsid w:val="00790251"/>
    <w:rsid w:val="00791F0D"/>
    <w:rsid w:val="0079611A"/>
    <w:rsid w:val="007963C9"/>
    <w:rsid w:val="00796490"/>
    <w:rsid w:val="00796580"/>
    <w:rsid w:val="0079695D"/>
    <w:rsid w:val="00796B58"/>
    <w:rsid w:val="00797267"/>
    <w:rsid w:val="007972BC"/>
    <w:rsid w:val="007A0A4F"/>
    <w:rsid w:val="007A0DFA"/>
    <w:rsid w:val="007A2069"/>
    <w:rsid w:val="007A2837"/>
    <w:rsid w:val="007A33B7"/>
    <w:rsid w:val="007A38E3"/>
    <w:rsid w:val="007A3CAF"/>
    <w:rsid w:val="007A54C8"/>
    <w:rsid w:val="007A7C10"/>
    <w:rsid w:val="007B0D83"/>
    <w:rsid w:val="007B1A8A"/>
    <w:rsid w:val="007B342B"/>
    <w:rsid w:val="007B4B74"/>
    <w:rsid w:val="007B593C"/>
    <w:rsid w:val="007C0609"/>
    <w:rsid w:val="007C0970"/>
    <w:rsid w:val="007C1BDB"/>
    <w:rsid w:val="007C2A0A"/>
    <w:rsid w:val="007C3B08"/>
    <w:rsid w:val="007C5704"/>
    <w:rsid w:val="007C5A25"/>
    <w:rsid w:val="007C6237"/>
    <w:rsid w:val="007C7E1E"/>
    <w:rsid w:val="007D27F8"/>
    <w:rsid w:val="007D2A60"/>
    <w:rsid w:val="007D4605"/>
    <w:rsid w:val="007D4EE7"/>
    <w:rsid w:val="007D5B66"/>
    <w:rsid w:val="007D7793"/>
    <w:rsid w:val="007D7796"/>
    <w:rsid w:val="007D796A"/>
    <w:rsid w:val="007E1268"/>
    <w:rsid w:val="007E28C6"/>
    <w:rsid w:val="007E30E0"/>
    <w:rsid w:val="007E395D"/>
    <w:rsid w:val="007E55C0"/>
    <w:rsid w:val="007E5839"/>
    <w:rsid w:val="007E5B0A"/>
    <w:rsid w:val="007E5BC3"/>
    <w:rsid w:val="007E5F16"/>
    <w:rsid w:val="007E7EFA"/>
    <w:rsid w:val="007E7FB3"/>
    <w:rsid w:val="007F20B3"/>
    <w:rsid w:val="007F356E"/>
    <w:rsid w:val="007F36F9"/>
    <w:rsid w:val="007F4302"/>
    <w:rsid w:val="007F4F07"/>
    <w:rsid w:val="007F646C"/>
    <w:rsid w:val="007F67A1"/>
    <w:rsid w:val="008001EC"/>
    <w:rsid w:val="008011C1"/>
    <w:rsid w:val="008013E9"/>
    <w:rsid w:val="00802AE0"/>
    <w:rsid w:val="008035F0"/>
    <w:rsid w:val="0080381E"/>
    <w:rsid w:val="00803864"/>
    <w:rsid w:val="008046BB"/>
    <w:rsid w:val="00804AD5"/>
    <w:rsid w:val="00804BF8"/>
    <w:rsid w:val="008053C2"/>
    <w:rsid w:val="008053C4"/>
    <w:rsid w:val="00805932"/>
    <w:rsid w:val="00805EC6"/>
    <w:rsid w:val="008108E0"/>
    <w:rsid w:val="00813AAD"/>
    <w:rsid w:val="00813EE8"/>
    <w:rsid w:val="00814087"/>
    <w:rsid w:val="008154BA"/>
    <w:rsid w:val="00815E7D"/>
    <w:rsid w:val="00816E7C"/>
    <w:rsid w:val="008209B5"/>
    <w:rsid w:val="0082185D"/>
    <w:rsid w:val="00822650"/>
    <w:rsid w:val="00823FB8"/>
    <w:rsid w:val="008274FB"/>
    <w:rsid w:val="00831309"/>
    <w:rsid w:val="00831ACC"/>
    <w:rsid w:val="00832633"/>
    <w:rsid w:val="00832750"/>
    <w:rsid w:val="00832F42"/>
    <w:rsid w:val="008335B9"/>
    <w:rsid w:val="00836FBE"/>
    <w:rsid w:val="00837002"/>
    <w:rsid w:val="00841AAE"/>
    <w:rsid w:val="00842E11"/>
    <w:rsid w:val="00842EDE"/>
    <w:rsid w:val="0084309F"/>
    <w:rsid w:val="008441B8"/>
    <w:rsid w:val="0084604F"/>
    <w:rsid w:val="008468B5"/>
    <w:rsid w:val="008472F4"/>
    <w:rsid w:val="00847B7C"/>
    <w:rsid w:val="008515F3"/>
    <w:rsid w:val="00851EBF"/>
    <w:rsid w:val="008534B3"/>
    <w:rsid w:val="0085358E"/>
    <w:rsid w:val="00854567"/>
    <w:rsid w:val="00855D4E"/>
    <w:rsid w:val="00857CBF"/>
    <w:rsid w:val="00857E20"/>
    <w:rsid w:val="00857E2B"/>
    <w:rsid w:val="00860213"/>
    <w:rsid w:val="00860C62"/>
    <w:rsid w:val="0086130E"/>
    <w:rsid w:val="008633A0"/>
    <w:rsid w:val="00863402"/>
    <w:rsid w:val="00863B36"/>
    <w:rsid w:val="00864185"/>
    <w:rsid w:val="00870382"/>
    <w:rsid w:val="008704AA"/>
    <w:rsid w:val="00870E82"/>
    <w:rsid w:val="00871C09"/>
    <w:rsid w:val="008724D9"/>
    <w:rsid w:val="00872FA7"/>
    <w:rsid w:val="00874B85"/>
    <w:rsid w:val="00874E55"/>
    <w:rsid w:val="008765B9"/>
    <w:rsid w:val="008766C7"/>
    <w:rsid w:val="0088034D"/>
    <w:rsid w:val="00880F12"/>
    <w:rsid w:val="008811E0"/>
    <w:rsid w:val="008843BD"/>
    <w:rsid w:val="00885054"/>
    <w:rsid w:val="0088522F"/>
    <w:rsid w:val="008868C2"/>
    <w:rsid w:val="00886F51"/>
    <w:rsid w:val="00887438"/>
    <w:rsid w:val="0089049F"/>
    <w:rsid w:val="008908E8"/>
    <w:rsid w:val="00895236"/>
    <w:rsid w:val="008967F5"/>
    <w:rsid w:val="008A0F9C"/>
    <w:rsid w:val="008A1B08"/>
    <w:rsid w:val="008A33E4"/>
    <w:rsid w:val="008A378D"/>
    <w:rsid w:val="008A4A60"/>
    <w:rsid w:val="008A6FA1"/>
    <w:rsid w:val="008A7A48"/>
    <w:rsid w:val="008A7FFA"/>
    <w:rsid w:val="008B1F8A"/>
    <w:rsid w:val="008B2A3F"/>
    <w:rsid w:val="008B3378"/>
    <w:rsid w:val="008B4A8D"/>
    <w:rsid w:val="008B62DC"/>
    <w:rsid w:val="008B7DED"/>
    <w:rsid w:val="008B7E14"/>
    <w:rsid w:val="008C0646"/>
    <w:rsid w:val="008C0D09"/>
    <w:rsid w:val="008C13B6"/>
    <w:rsid w:val="008C223D"/>
    <w:rsid w:val="008C3488"/>
    <w:rsid w:val="008C463E"/>
    <w:rsid w:val="008C5752"/>
    <w:rsid w:val="008C5C17"/>
    <w:rsid w:val="008C5E93"/>
    <w:rsid w:val="008C5F28"/>
    <w:rsid w:val="008C631A"/>
    <w:rsid w:val="008D0E5F"/>
    <w:rsid w:val="008D103B"/>
    <w:rsid w:val="008D2549"/>
    <w:rsid w:val="008D3777"/>
    <w:rsid w:val="008D4B0A"/>
    <w:rsid w:val="008D5143"/>
    <w:rsid w:val="008D6611"/>
    <w:rsid w:val="008E0DF8"/>
    <w:rsid w:val="008E135A"/>
    <w:rsid w:val="008E3A7C"/>
    <w:rsid w:val="008E47A1"/>
    <w:rsid w:val="008E4ADC"/>
    <w:rsid w:val="008E6097"/>
    <w:rsid w:val="008E6A56"/>
    <w:rsid w:val="008E6B20"/>
    <w:rsid w:val="008E6D1F"/>
    <w:rsid w:val="008E7D06"/>
    <w:rsid w:val="008F00D1"/>
    <w:rsid w:val="008F0B5F"/>
    <w:rsid w:val="008F2C79"/>
    <w:rsid w:val="008F3509"/>
    <w:rsid w:val="008F3F46"/>
    <w:rsid w:val="008F4EBC"/>
    <w:rsid w:val="008F4EC0"/>
    <w:rsid w:val="008F5773"/>
    <w:rsid w:val="008F68AC"/>
    <w:rsid w:val="008F7012"/>
    <w:rsid w:val="00900CFD"/>
    <w:rsid w:val="00901489"/>
    <w:rsid w:val="00901BCF"/>
    <w:rsid w:val="00904238"/>
    <w:rsid w:val="00904B12"/>
    <w:rsid w:val="00905198"/>
    <w:rsid w:val="00905805"/>
    <w:rsid w:val="00906140"/>
    <w:rsid w:val="00906FB4"/>
    <w:rsid w:val="00907722"/>
    <w:rsid w:val="00911313"/>
    <w:rsid w:val="00912694"/>
    <w:rsid w:val="00913DF4"/>
    <w:rsid w:val="00913FD6"/>
    <w:rsid w:val="00914335"/>
    <w:rsid w:val="009156A4"/>
    <w:rsid w:val="0091625D"/>
    <w:rsid w:val="00916A7F"/>
    <w:rsid w:val="009200A0"/>
    <w:rsid w:val="00921D0B"/>
    <w:rsid w:val="00925041"/>
    <w:rsid w:val="00926FC5"/>
    <w:rsid w:val="009303B0"/>
    <w:rsid w:val="00931229"/>
    <w:rsid w:val="00931AF7"/>
    <w:rsid w:val="009325CB"/>
    <w:rsid w:val="00932A4B"/>
    <w:rsid w:val="00933349"/>
    <w:rsid w:val="00934322"/>
    <w:rsid w:val="009359BA"/>
    <w:rsid w:val="009362AD"/>
    <w:rsid w:val="009367B8"/>
    <w:rsid w:val="00941616"/>
    <w:rsid w:val="00941A50"/>
    <w:rsid w:val="00943F71"/>
    <w:rsid w:val="00944B1E"/>
    <w:rsid w:val="00945481"/>
    <w:rsid w:val="009454C3"/>
    <w:rsid w:val="00945A6A"/>
    <w:rsid w:val="00945C35"/>
    <w:rsid w:val="00947338"/>
    <w:rsid w:val="009476BA"/>
    <w:rsid w:val="00950420"/>
    <w:rsid w:val="00950CAD"/>
    <w:rsid w:val="00950FE9"/>
    <w:rsid w:val="00952349"/>
    <w:rsid w:val="00952DD2"/>
    <w:rsid w:val="00954164"/>
    <w:rsid w:val="00956B2A"/>
    <w:rsid w:val="00956BEB"/>
    <w:rsid w:val="0096006D"/>
    <w:rsid w:val="00962898"/>
    <w:rsid w:val="00962C30"/>
    <w:rsid w:val="0096333E"/>
    <w:rsid w:val="009637F4"/>
    <w:rsid w:val="009642DE"/>
    <w:rsid w:val="0096494B"/>
    <w:rsid w:val="00964B42"/>
    <w:rsid w:val="009657D3"/>
    <w:rsid w:val="009659D8"/>
    <w:rsid w:val="009731BD"/>
    <w:rsid w:val="00973D90"/>
    <w:rsid w:val="0097465C"/>
    <w:rsid w:val="00976055"/>
    <w:rsid w:val="00976135"/>
    <w:rsid w:val="00980974"/>
    <w:rsid w:val="009811A9"/>
    <w:rsid w:val="00982762"/>
    <w:rsid w:val="0098356D"/>
    <w:rsid w:val="00984ED6"/>
    <w:rsid w:val="00985C78"/>
    <w:rsid w:val="00985CAB"/>
    <w:rsid w:val="009861B8"/>
    <w:rsid w:val="009862D8"/>
    <w:rsid w:val="00987FD7"/>
    <w:rsid w:val="0099135D"/>
    <w:rsid w:val="00991463"/>
    <w:rsid w:val="009917AE"/>
    <w:rsid w:val="0099516F"/>
    <w:rsid w:val="009959EE"/>
    <w:rsid w:val="00995C42"/>
    <w:rsid w:val="009A4642"/>
    <w:rsid w:val="009A51A7"/>
    <w:rsid w:val="009A57B9"/>
    <w:rsid w:val="009A5AF9"/>
    <w:rsid w:val="009A5BF7"/>
    <w:rsid w:val="009A5CC7"/>
    <w:rsid w:val="009A6FF3"/>
    <w:rsid w:val="009B1929"/>
    <w:rsid w:val="009B2662"/>
    <w:rsid w:val="009B2795"/>
    <w:rsid w:val="009B27AA"/>
    <w:rsid w:val="009B291D"/>
    <w:rsid w:val="009B2C57"/>
    <w:rsid w:val="009B3E2A"/>
    <w:rsid w:val="009B6514"/>
    <w:rsid w:val="009B6DD2"/>
    <w:rsid w:val="009B75DC"/>
    <w:rsid w:val="009B7BDD"/>
    <w:rsid w:val="009C0AFF"/>
    <w:rsid w:val="009C0B48"/>
    <w:rsid w:val="009C1B9C"/>
    <w:rsid w:val="009C1E6A"/>
    <w:rsid w:val="009C2392"/>
    <w:rsid w:val="009C2881"/>
    <w:rsid w:val="009C5C97"/>
    <w:rsid w:val="009C7105"/>
    <w:rsid w:val="009C728C"/>
    <w:rsid w:val="009D098B"/>
    <w:rsid w:val="009D11D8"/>
    <w:rsid w:val="009D132A"/>
    <w:rsid w:val="009D1379"/>
    <w:rsid w:val="009D1C74"/>
    <w:rsid w:val="009D2730"/>
    <w:rsid w:val="009D2AD3"/>
    <w:rsid w:val="009D2C94"/>
    <w:rsid w:val="009D3913"/>
    <w:rsid w:val="009D74BF"/>
    <w:rsid w:val="009D7EC8"/>
    <w:rsid w:val="009E0463"/>
    <w:rsid w:val="009E19CA"/>
    <w:rsid w:val="009E2311"/>
    <w:rsid w:val="009E2C71"/>
    <w:rsid w:val="009E2EBC"/>
    <w:rsid w:val="009E3D27"/>
    <w:rsid w:val="009E452C"/>
    <w:rsid w:val="009E6724"/>
    <w:rsid w:val="009E6E4D"/>
    <w:rsid w:val="009E7BB1"/>
    <w:rsid w:val="009F0149"/>
    <w:rsid w:val="009F0F95"/>
    <w:rsid w:val="009F12DD"/>
    <w:rsid w:val="009F3A1E"/>
    <w:rsid w:val="009F50D3"/>
    <w:rsid w:val="009F7166"/>
    <w:rsid w:val="009F72FE"/>
    <w:rsid w:val="009F7394"/>
    <w:rsid w:val="009F73AA"/>
    <w:rsid w:val="009F73E2"/>
    <w:rsid w:val="009F776D"/>
    <w:rsid w:val="009F7A1C"/>
    <w:rsid w:val="00A0037A"/>
    <w:rsid w:val="00A0065C"/>
    <w:rsid w:val="00A006FC"/>
    <w:rsid w:val="00A01107"/>
    <w:rsid w:val="00A012EE"/>
    <w:rsid w:val="00A02215"/>
    <w:rsid w:val="00A031C0"/>
    <w:rsid w:val="00A0328A"/>
    <w:rsid w:val="00A03898"/>
    <w:rsid w:val="00A04253"/>
    <w:rsid w:val="00A051A1"/>
    <w:rsid w:val="00A05F0E"/>
    <w:rsid w:val="00A07B64"/>
    <w:rsid w:val="00A11751"/>
    <w:rsid w:val="00A11AAA"/>
    <w:rsid w:val="00A147E3"/>
    <w:rsid w:val="00A15EA9"/>
    <w:rsid w:val="00A16C5C"/>
    <w:rsid w:val="00A17F5E"/>
    <w:rsid w:val="00A2107D"/>
    <w:rsid w:val="00A211E8"/>
    <w:rsid w:val="00A23A30"/>
    <w:rsid w:val="00A25CAD"/>
    <w:rsid w:val="00A268D0"/>
    <w:rsid w:val="00A27399"/>
    <w:rsid w:val="00A27CBF"/>
    <w:rsid w:val="00A303F7"/>
    <w:rsid w:val="00A30BE7"/>
    <w:rsid w:val="00A310BF"/>
    <w:rsid w:val="00A3175D"/>
    <w:rsid w:val="00A33422"/>
    <w:rsid w:val="00A33647"/>
    <w:rsid w:val="00A35281"/>
    <w:rsid w:val="00A35E44"/>
    <w:rsid w:val="00A400B1"/>
    <w:rsid w:val="00A406D7"/>
    <w:rsid w:val="00A40CB3"/>
    <w:rsid w:val="00A40F12"/>
    <w:rsid w:val="00A41AF8"/>
    <w:rsid w:val="00A425A5"/>
    <w:rsid w:val="00A42BBE"/>
    <w:rsid w:val="00A437F2"/>
    <w:rsid w:val="00A43F1C"/>
    <w:rsid w:val="00A446BE"/>
    <w:rsid w:val="00A465E4"/>
    <w:rsid w:val="00A46774"/>
    <w:rsid w:val="00A47DD8"/>
    <w:rsid w:val="00A520BC"/>
    <w:rsid w:val="00A529FE"/>
    <w:rsid w:val="00A549A8"/>
    <w:rsid w:val="00A55657"/>
    <w:rsid w:val="00A5601E"/>
    <w:rsid w:val="00A576D2"/>
    <w:rsid w:val="00A61E61"/>
    <w:rsid w:val="00A63535"/>
    <w:rsid w:val="00A670D6"/>
    <w:rsid w:val="00A722B5"/>
    <w:rsid w:val="00A726A0"/>
    <w:rsid w:val="00A729D9"/>
    <w:rsid w:val="00A72E74"/>
    <w:rsid w:val="00A732A1"/>
    <w:rsid w:val="00A73993"/>
    <w:rsid w:val="00A740D5"/>
    <w:rsid w:val="00A74509"/>
    <w:rsid w:val="00A74751"/>
    <w:rsid w:val="00A75F7F"/>
    <w:rsid w:val="00A760C8"/>
    <w:rsid w:val="00A77394"/>
    <w:rsid w:val="00A77C1E"/>
    <w:rsid w:val="00A810DF"/>
    <w:rsid w:val="00A8117E"/>
    <w:rsid w:val="00A81972"/>
    <w:rsid w:val="00A8307A"/>
    <w:rsid w:val="00A83F33"/>
    <w:rsid w:val="00A857B3"/>
    <w:rsid w:val="00A859FC"/>
    <w:rsid w:val="00A860C6"/>
    <w:rsid w:val="00A86D40"/>
    <w:rsid w:val="00A90806"/>
    <w:rsid w:val="00A91858"/>
    <w:rsid w:val="00A91973"/>
    <w:rsid w:val="00A92834"/>
    <w:rsid w:val="00A92C89"/>
    <w:rsid w:val="00A9324D"/>
    <w:rsid w:val="00A93DBE"/>
    <w:rsid w:val="00A94117"/>
    <w:rsid w:val="00A97048"/>
    <w:rsid w:val="00AA0317"/>
    <w:rsid w:val="00AA282D"/>
    <w:rsid w:val="00AA3594"/>
    <w:rsid w:val="00AA3BBF"/>
    <w:rsid w:val="00AA3E25"/>
    <w:rsid w:val="00AA442F"/>
    <w:rsid w:val="00AA4496"/>
    <w:rsid w:val="00AA4D8A"/>
    <w:rsid w:val="00AA4EB0"/>
    <w:rsid w:val="00AA6170"/>
    <w:rsid w:val="00AA67A6"/>
    <w:rsid w:val="00AB09DD"/>
    <w:rsid w:val="00AB1C34"/>
    <w:rsid w:val="00AB23F3"/>
    <w:rsid w:val="00AB42DC"/>
    <w:rsid w:val="00AB46E4"/>
    <w:rsid w:val="00AB5E5D"/>
    <w:rsid w:val="00AB65F5"/>
    <w:rsid w:val="00AB773B"/>
    <w:rsid w:val="00AC044D"/>
    <w:rsid w:val="00AC1366"/>
    <w:rsid w:val="00AC377E"/>
    <w:rsid w:val="00AC3E90"/>
    <w:rsid w:val="00AC477A"/>
    <w:rsid w:val="00AC539E"/>
    <w:rsid w:val="00AC5CAD"/>
    <w:rsid w:val="00AC5FC4"/>
    <w:rsid w:val="00AC5FE9"/>
    <w:rsid w:val="00AC63FE"/>
    <w:rsid w:val="00AC679B"/>
    <w:rsid w:val="00AC6E45"/>
    <w:rsid w:val="00AD0359"/>
    <w:rsid w:val="00AD038C"/>
    <w:rsid w:val="00AD2280"/>
    <w:rsid w:val="00AD4E3F"/>
    <w:rsid w:val="00AD6383"/>
    <w:rsid w:val="00AD69FE"/>
    <w:rsid w:val="00AD6B85"/>
    <w:rsid w:val="00AE1103"/>
    <w:rsid w:val="00AE1B77"/>
    <w:rsid w:val="00AE2A4D"/>
    <w:rsid w:val="00AE4444"/>
    <w:rsid w:val="00AE4591"/>
    <w:rsid w:val="00AE5D6D"/>
    <w:rsid w:val="00AE666E"/>
    <w:rsid w:val="00AE6B17"/>
    <w:rsid w:val="00AE789E"/>
    <w:rsid w:val="00AE7E4C"/>
    <w:rsid w:val="00AF124E"/>
    <w:rsid w:val="00AF22D3"/>
    <w:rsid w:val="00AF247B"/>
    <w:rsid w:val="00AF3143"/>
    <w:rsid w:val="00AF3876"/>
    <w:rsid w:val="00AF54F0"/>
    <w:rsid w:val="00AF72D0"/>
    <w:rsid w:val="00AF7596"/>
    <w:rsid w:val="00B02BC1"/>
    <w:rsid w:val="00B02DB4"/>
    <w:rsid w:val="00B05DB4"/>
    <w:rsid w:val="00B062D8"/>
    <w:rsid w:val="00B064AA"/>
    <w:rsid w:val="00B06DE2"/>
    <w:rsid w:val="00B11A30"/>
    <w:rsid w:val="00B11C18"/>
    <w:rsid w:val="00B1288E"/>
    <w:rsid w:val="00B12DDA"/>
    <w:rsid w:val="00B13BEB"/>
    <w:rsid w:val="00B156AE"/>
    <w:rsid w:val="00B160F3"/>
    <w:rsid w:val="00B16351"/>
    <w:rsid w:val="00B164CF"/>
    <w:rsid w:val="00B17142"/>
    <w:rsid w:val="00B21447"/>
    <w:rsid w:val="00B236AC"/>
    <w:rsid w:val="00B26039"/>
    <w:rsid w:val="00B2603F"/>
    <w:rsid w:val="00B27F3C"/>
    <w:rsid w:val="00B32072"/>
    <w:rsid w:val="00B332D4"/>
    <w:rsid w:val="00B33F63"/>
    <w:rsid w:val="00B3518C"/>
    <w:rsid w:val="00B355C6"/>
    <w:rsid w:val="00B35907"/>
    <w:rsid w:val="00B35D53"/>
    <w:rsid w:val="00B36244"/>
    <w:rsid w:val="00B36C1C"/>
    <w:rsid w:val="00B37894"/>
    <w:rsid w:val="00B40134"/>
    <w:rsid w:val="00B406A2"/>
    <w:rsid w:val="00B41C06"/>
    <w:rsid w:val="00B46E0A"/>
    <w:rsid w:val="00B50FC6"/>
    <w:rsid w:val="00B522BC"/>
    <w:rsid w:val="00B523CA"/>
    <w:rsid w:val="00B53268"/>
    <w:rsid w:val="00B53A95"/>
    <w:rsid w:val="00B55801"/>
    <w:rsid w:val="00B55F14"/>
    <w:rsid w:val="00B564AE"/>
    <w:rsid w:val="00B56BBE"/>
    <w:rsid w:val="00B578C7"/>
    <w:rsid w:val="00B5799A"/>
    <w:rsid w:val="00B57B19"/>
    <w:rsid w:val="00B637C9"/>
    <w:rsid w:val="00B63B66"/>
    <w:rsid w:val="00B66A50"/>
    <w:rsid w:val="00B6765C"/>
    <w:rsid w:val="00B71E32"/>
    <w:rsid w:val="00B722E9"/>
    <w:rsid w:val="00B73D24"/>
    <w:rsid w:val="00B74B35"/>
    <w:rsid w:val="00B75B72"/>
    <w:rsid w:val="00B76EC7"/>
    <w:rsid w:val="00B816D9"/>
    <w:rsid w:val="00B83369"/>
    <w:rsid w:val="00B83761"/>
    <w:rsid w:val="00B8406B"/>
    <w:rsid w:val="00B84AC2"/>
    <w:rsid w:val="00B8616C"/>
    <w:rsid w:val="00B86345"/>
    <w:rsid w:val="00B8730B"/>
    <w:rsid w:val="00B902C8"/>
    <w:rsid w:val="00B91812"/>
    <w:rsid w:val="00B91FC6"/>
    <w:rsid w:val="00B92EDB"/>
    <w:rsid w:val="00B934B0"/>
    <w:rsid w:val="00B95F65"/>
    <w:rsid w:val="00B96E8E"/>
    <w:rsid w:val="00BA050B"/>
    <w:rsid w:val="00BA05B5"/>
    <w:rsid w:val="00BA1221"/>
    <w:rsid w:val="00BA30F9"/>
    <w:rsid w:val="00BA4AA0"/>
    <w:rsid w:val="00BA4F8D"/>
    <w:rsid w:val="00BA557A"/>
    <w:rsid w:val="00BA5F68"/>
    <w:rsid w:val="00BB02F1"/>
    <w:rsid w:val="00BB0D30"/>
    <w:rsid w:val="00BB1559"/>
    <w:rsid w:val="00BB290A"/>
    <w:rsid w:val="00BB2DDF"/>
    <w:rsid w:val="00BB31A4"/>
    <w:rsid w:val="00BB31D8"/>
    <w:rsid w:val="00BB3DFC"/>
    <w:rsid w:val="00BB6861"/>
    <w:rsid w:val="00BB71A4"/>
    <w:rsid w:val="00BB7B64"/>
    <w:rsid w:val="00BC1CCD"/>
    <w:rsid w:val="00BC2719"/>
    <w:rsid w:val="00BC346B"/>
    <w:rsid w:val="00BC3EB6"/>
    <w:rsid w:val="00BC3FE6"/>
    <w:rsid w:val="00BC4310"/>
    <w:rsid w:val="00BC4616"/>
    <w:rsid w:val="00BC4E5B"/>
    <w:rsid w:val="00BC4E76"/>
    <w:rsid w:val="00BC5ABD"/>
    <w:rsid w:val="00BC5F64"/>
    <w:rsid w:val="00BC6035"/>
    <w:rsid w:val="00BC709E"/>
    <w:rsid w:val="00BC774E"/>
    <w:rsid w:val="00BC7B8E"/>
    <w:rsid w:val="00BC7BE1"/>
    <w:rsid w:val="00BD1164"/>
    <w:rsid w:val="00BD167A"/>
    <w:rsid w:val="00BD17D6"/>
    <w:rsid w:val="00BD1E94"/>
    <w:rsid w:val="00BD1EE3"/>
    <w:rsid w:val="00BD31F2"/>
    <w:rsid w:val="00BD3379"/>
    <w:rsid w:val="00BD34D0"/>
    <w:rsid w:val="00BD401B"/>
    <w:rsid w:val="00BD42B5"/>
    <w:rsid w:val="00BD49D0"/>
    <w:rsid w:val="00BD4EB8"/>
    <w:rsid w:val="00BD50B0"/>
    <w:rsid w:val="00BD660D"/>
    <w:rsid w:val="00BD7F06"/>
    <w:rsid w:val="00BE21BA"/>
    <w:rsid w:val="00BE321C"/>
    <w:rsid w:val="00BE4C33"/>
    <w:rsid w:val="00BF0482"/>
    <w:rsid w:val="00BF11E2"/>
    <w:rsid w:val="00BF2D7A"/>
    <w:rsid w:val="00BF3412"/>
    <w:rsid w:val="00BF4406"/>
    <w:rsid w:val="00BF4930"/>
    <w:rsid w:val="00BF4B51"/>
    <w:rsid w:val="00BF5598"/>
    <w:rsid w:val="00BF5958"/>
    <w:rsid w:val="00BF722D"/>
    <w:rsid w:val="00C00119"/>
    <w:rsid w:val="00C03092"/>
    <w:rsid w:val="00C04AC3"/>
    <w:rsid w:val="00C06900"/>
    <w:rsid w:val="00C07691"/>
    <w:rsid w:val="00C07851"/>
    <w:rsid w:val="00C1203D"/>
    <w:rsid w:val="00C13CAF"/>
    <w:rsid w:val="00C1644B"/>
    <w:rsid w:val="00C17687"/>
    <w:rsid w:val="00C17A66"/>
    <w:rsid w:val="00C208D5"/>
    <w:rsid w:val="00C21AB7"/>
    <w:rsid w:val="00C223B1"/>
    <w:rsid w:val="00C228ED"/>
    <w:rsid w:val="00C23841"/>
    <w:rsid w:val="00C25196"/>
    <w:rsid w:val="00C26B4B"/>
    <w:rsid w:val="00C3166A"/>
    <w:rsid w:val="00C32107"/>
    <w:rsid w:val="00C32B2D"/>
    <w:rsid w:val="00C335E9"/>
    <w:rsid w:val="00C33B89"/>
    <w:rsid w:val="00C405D5"/>
    <w:rsid w:val="00C40CFE"/>
    <w:rsid w:val="00C4185E"/>
    <w:rsid w:val="00C42C54"/>
    <w:rsid w:val="00C42F37"/>
    <w:rsid w:val="00C442F6"/>
    <w:rsid w:val="00C4434C"/>
    <w:rsid w:val="00C443AF"/>
    <w:rsid w:val="00C4489F"/>
    <w:rsid w:val="00C459A5"/>
    <w:rsid w:val="00C51FB8"/>
    <w:rsid w:val="00C535D4"/>
    <w:rsid w:val="00C554D6"/>
    <w:rsid w:val="00C60574"/>
    <w:rsid w:val="00C60946"/>
    <w:rsid w:val="00C609BF"/>
    <w:rsid w:val="00C62C68"/>
    <w:rsid w:val="00C65669"/>
    <w:rsid w:val="00C66451"/>
    <w:rsid w:val="00C66591"/>
    <w:rsid w:val="00C668F5"/>
    <w:rsid w:val="00C67179"/>
    <w:rsid w:val="00C671FE"/>
    <w:rsid w:val="00C71528"/>
    <w:rsid w:val="00C722E1"/>
    <w:rsid w:val="00C724D0"/>
    <w:rsid w:val="00C73943"/>
    <w:rsid w:val="00C7404C"/>
    <w:rsid w:val="00C75374"/>
    <w:rsid w:val="00C75B84"/>
    <w:rsid w:val="00C80026"/>
    <w:rsid w:val="00C80727"/>
    <w:rsid w:val="00C8172A"/>
    <w:rsid w:val="00C817A6"/>
    <w:rsid w:val="00C81B82"/>
    <w:rsid w:val="00C82AE8"/>
    <w:rsid w:val="00C83A31"/>
    <w:rsid w:val="00C83D10"/>
    <w:rsid w:val="00C84CF8"/>
    <w:rsid w:val="00C859E1"/>
    <w:rsid w:val="00C86A19"/>
    <w:rsid w:val="00C87039"/>
    <w:rsid w:val="00C871E8"/>
    <w:rsid w:val="00C87660"/>
    <w:rsid w:val="00C93BC0"/>
    <w:rsid w:val="00C93CA2"/>
    <w:rsid w:val="00C94335"/>
    <w:rsid w:val="00CA0754"/>
    <w:rsid w:val="00CA209E"/>
    <w:rsid w:val="00CA272D"/>
    <w:rsid w:val="00CA54EF"/>
    <w:rsid w:val="00CA584A"/>
    <w:rsid w:val="00CA5A6B"/>
    <w:rsid w:val="00CB0579"/>
    <w:rsid w:val="00CB1267"/>
    <w:rsid w:val="00CB17A3"/>
    <w:rsid w:val="00CB1A42"/>
    <w:rsid w:val="00CB1B33"/>
    <w:rsid w:val="00CB2DF0"/>
    <w:rsid w:val="00CB302E"/>
    <w:rsid w:val="00CB3718"/>
    <w:rsid w:val="00CB3B46"/>
    <w:rsid w:val="00CB4012"/>
    <w:rsid w:val="00CB47A9"/>
    <w:rsid w:val="00CB4993"/>
    <w:rsid w:val="00CB713A"/>
    <w:rsid w:val="00CB72FE"/>
    <w:rsid w:val="00CB7812"/>
    <w:rsid w:val="00CB7903"/>
    <w:rsid w:val="00CC02CC"/>
    <w:rsid w:val="00CC2016"/>
    <w:rsid w:val="00CC62ED"/>
    <w:rsid w:val="00CC71D4"/>
    <w:rsid w:val="00CC764B"/>
    <w:rsid w:val="00CC7C61"/>
    <w:rsid w:val="00CD1744"/>
    <w:rsid w:val="00CD20C6"/>
    <w:rsid w:val="00CD2ED6"/>
    <w:rsid w:val="00CD4FB4"/>
    <w:rsid w:val="00CD5A9C"/>
    <w:rsid w:val="00CD5D57"/>
    <w:rsid w:val="00CD6D48"/>
    <w:rsid w:val="00CD6EAC"/>
    <w:rsid w:val="00CD73CB"/>
    <w:rsid w:val="00CE06D7"/>
    <w:rsid w:val="00CE0D2D"/>
    <w:rsid w:val="00CE1786"/>
    <w:rsid w:val="00CE4274"/>
    <w:rsid w:val="00CE4896"/>
    <w:rsid w:val="00CE52DE"/>
    <w:rsid w:val="00CE5596"/>
    <w:rsid w:val="00CE5DB7"/>
    <w:rsid w:val="00CE6861"/>
    <w:rsid w:val="00CE6AE0"/>
    <w:rsid w:val="00CE7064"/>
    <w:rsid w:val="00CE75D8"/>
    <w:rsid w:val="00CE79EC"/>
    <w:rsid w:val="00CE7A93"/>
    <w:rsid w:val="00CE7AB0"/>
    <w:rsid w:val="00CF05C6"/>
    <w:rsid w:val="00CF2FAC"/>
    <w:rsid w:val="00CF3820"/>
    <w:rsid w:val="00CF398E"/>
    <w:rsid w:val="00CF3DB3"/>
    <w:rsid w:val="00CF4B9F"/>
    <w:rsid w:val="00D013E4"/>
    <w:rsid w:val="00D01420"/>
    <w:rsid w:val="00D02050"/>
    <w:rsid w:val="00D020CB"/>
    <w:rsid w:val="00D02803"/>
    <w:rsid w:val="00D03016"/>
    <w:rsid w:val="00D041A2"/>
    <w:rsid w:val="00D05445"/>
    <w:rsid w:val="00D05700"/>
    <w:rsid w:val="00D05F85"/>
    <w:rsid w:val="00D06EF9"/>
    <w:rsid w:val="00D071AA"/>
    <w:rsid w:val="00D1013F"/>
    <w:rsid w:val="00D111B1"/>
    <w:rsid w:val="00D130F4"/>
    <w:rsid w:val="00D132B0"/>
    <w:rsid w:val="00D13AC9"/>
    <w:rsid w:val="00D141F1"/>
    <w:rsid w:val="00D14CF1"/>
    <w:rsid w:val="00D15361"/>
    <w:rsid w:val="00D155C3"/>
    <w:rsid w:val="00D16959"/>
    <w:rsid w:val="00D17B5E"/>
    <w:rsid w:val="00D21752"/>
    <w:rsid w:val="00D219A7"/>
    <w:rsid w:val="00D2261F"/>
    <w:rsid w:val="00D24155"/>
    <w:rsid w:val="00D24BFA"/>
    <w:rsid w:val="00D2535A"/>
    <w:rsid w:val="00D270A4"/>
    <w:rsid w:val="00D30303"/>
    <w:rsid w:val="00D31207"/>
    <w:rsid w:val="00D31728"/>
    <w:rsid w:val="00D31975"/>
    <w:rsid w:val="00D3235E"/>
    <w:rsid w:val="00D32E95"/>
    <w:rsid w:val="00D33E6F"/>
    <w:rsid w:val="00D36227"/>
    <w:rsid w:val="00D3701F"/>
    <w:rsid w:val="00D37354"/>
    <w:rsid w:val="00D4066F"/>
    <w:rsid w:val="00D40E51"/>
    <w:rsid w:val="00D445CC"/>
    <w:rsid w:val="00D44692"/>
    <w:rsid w:val="00D45824"/>
    <w:rsid w:val="00D45EDE"/>
    <w:rsid w:val="00D46842"/>
    <w:rsid w:val="00D4742B"/>
    <w:rsid w:val="00D52763"/>
    <w:rsid w:val="00D53502"/>
    <w:rsid w:val="00D53DAA"/>
    <w:rsid w:val="00D54948"/>
    <w:rsid w:val="00D56979"/>
    <w:rsid w:val="00D57BCC"/>
    <w:rsid w:val="00D60479"/>
    <w:rsid w:val="00D63BBA"/>
    <w:rsid w:val="00D63F04"/>
    <w:rsid w:val="00D64004"/>
    <w:rsid w:val="00D64A16"/>
    <w:rsid w:val="00D65762"/>
    <w:rsid w:val="00D67EA6"/>
    <w:rsid w:val="00D7016F"/>
    <w:rsid w:val="00D71B99"/>
    <w:rsid w:val="00D71ECC"/>
    <w:rsid w:val="00D72BF1"/>
    <w:rsid w:val="00D73923"/>
    <w:rsid w:val="00D744FB"/>
    <w:rsid w:val="00D76204"/>
    <w:rsid w:val="00D772E3"/>
    <w:rsid w:val="00D80AE6"/>
    <w:rsid w:val="00D83E33"/>
    <w:rsid w:val="00D84FEF"/>
    <w:rsid w:val="00D8502B"/>
    <w:rsid w:val="00D85E91"/>
    <w:rsid w:val="00D85EEB"/>
    <w:rsid w:val="00D8717A"/>
    <w:rsid w:val="00D900AC"/>
    <w:rsid w:val="00D90367"/>
    <w:rsid w:val="00D92B28"/>
    <w:rsid w:val="00D92CFD"/>
    <w:rsid w:val="00D935BF"/>
    <w:rsid w:val="00D96556"/>
    <w:rsid w:val="00DA212F"/>
    <w:rsid w:val="00DA5662"/>
    <w:rsid w:val="00DA57D4"/>
    <w:rsid w:val="00DA6353"/>
    <w:rsid w:val="00DA7321"/>
    <w:rsid w:val="00DB0398"/>
    <w:rsid w:val="00DB0A59"/>
    <w:rsid w:val="00DB58B8"/>
    <w:rsid w:val="00DB5E6A"/>
    <w:rsid w:val="00DB6B1E"/>
    <w:rsid w:val="00DB6DDB"/>
    <w:rsid w:val="00DB7CFD"/>
    <w:rsid w:val="00DC10F6"/>
    <w:rsid w:val="00DC4C51"/>
    <w:rsid w:val="00DC5F86"/>
    <w:rsid w:val="00DD166C"/>
    <w:rsid w:val="00DD19A1"/>
    <w:rsid w:val="00DD1B07"/>
    <w:rsid w:val="00DD288E"/>
    <w:rsid w:val="00DD29B3"/>
    <w:rsid w:val="00DD37E6"/>
    <w:rsid w:val="00DD3EA4"/>
    <w:rsid w:val="00DD3F0F"/>
    <w:rsid w:val="00DD4522"/>
    <w:rsid w:val="00DD4A5A"/>
    <w:rsid w:val="00DD74F0"/>
    <w:rsid w:val="00DE061A"/>
    <w:rsid w:val="00DE1E6D"/>
    <w:rsid w:val="00DE2504"/>
    <w:rsid w:val="00DE42E1"/>
    <w:rsid w:val="00DE4B23"/>
    <w:rsid w:val="00DE4FCB"/>
    <w:rsid w:val="00DE506F"/>
    <w:rsid w:val="00DE5AD2"/>
    <w:rsid w:val="00DE6BCA"/>
    <w:rsid w:val="00DE6E61"/>
    <w:rsid w:val="00DF08AD"/>
    <w:rsid w:val="00DF0E06"/>
    <w:rsid w:val="00DF398E"/>
    <w:rsid w:val="00DF3BEA"/>
    <w:rsid w:val="00DF3CD4"/>
    <w:rsid w:val="00DF43E3"/>
    <w:rsid w:val="00DF467A"/>
    <w:rsid w:val="00DF4838"/>
    <w:rsid w:val="00DF4AC2"/>
    <w:rsid w:val="00DF5143"/>
    <w:rsid w:val="00DF536E"/>
    <w:rsid w:val="00DF539E"/>
    <w:rsid w:val="00DF5FE5"/>
    <w:rsid w:val="00DF6799"/>
    <w:rsid w:val="00DF6BB3"/>
    <w:rsid w:val="00DF716C"/>
    <w:rsid w:val="00DF7A39"/>
    <w:rsid w:val="00DF7DEA"/>
    <w:rsid w:val="00E0126F"/>
    <w:rsid w:val="00E01B96"/>
    <w:rsid w:val="00E021CB"/>
    <w:rsid w:val="00E02952"/>
    <w:rsid w:val="00E04A0C"/>
    <w:rsid w:val="00E05412"/>
    <w:rsid w:val="00E05B93"/>
    <w:rsid w:val="00E06FA2"/>
    <w:rsid w:val="00E0776C"/>
    <w:rsid w:val="00E10A4D"/>
    <w:rsid w:val="00E11920"/>
    <w:rsid w:val="00E15016"/>
    <w:rsid w:val="00E1596D"/>
    <w:rsid w:val="00E163A6"/>
    <w:rsid w:val="00E16EBA"/>
    <w:rsid w:val="00E20395"/>
    <w:rsid w:val="00E223B3"/>
    <w:rsid w:val="00E22CD0"/>
    <w:rsid w:val="00E23AA7"/>
    <w:rsid w:val="00E241A7"/>
    <w:rsid w:val="00E246CF"/>
    <w:rsid w:val="00E2541A"/>
    <w:rsid w:val="00E271E9"/>
    <w:rsid w:val="00E2734F"/>
    <w:rsid w:val="00E302E7"/>
    <w:rsid w:val="00E31C1B"/>
    <w:rsid w:val="00E32ED7"/>
    <w:rsid w:val="00E33554"/>
    <w:rsid w:val="00E346E1"/>
    <w:rsid w:val="00E34919"/>
    <w:rsid w:val="00E34B18"/>
    <w:rsid w:val="00E35557"/>
    <w:rsid w:val="00E358B8"/>
    <w:rsid w:val="00E360ED"/>
    <w:rsid w:val="00E362A9"/>
    <w:rsid w:val="00E36820"/>
    <w:rsid w:val="00E40379"/>
    <w:rsid w:val="00E408D2"/>
    <w:rsid w:val="00E42A46"/>
    <w:rsid w:val="00E42A6F"/>
    <w:rsid w:val="00E42E7B"/>
    <w:rsid w:val="00E4300B"/>
    <w:rsid w:val="00E441B5"/>
    <w:rsid w:val="00E45889"/>
    <w:rsid w:val="00E458DE"/>
    <w:rsid w:val="00E5029B"/>
    <w:rsid w:val="00E50413"/>
    <w:rsid w:val="00E536E2"/>
    <w:rsid w:val="00E54697"/>
    <w:rsid w:val="00E550F4"/>
    <w:rsid w:val="00E57080"/>
    <w:rsid w:val="00E57306"/>
    <w:rsid w:val="00E60359"/>
    <w:rsid w:val="00E6078A"/>
    <w:rsid w:val="00E60F51"/>
    <w:rsid w:val="00E616B5"/>
    <w:rsid w:val="00E6206E"/>
    <w:rsid w:val="00E620F6"/>
    <w:rsid w:val="00E631B5"/>
    <w:rsid w:val="00E674A0"/>
    <w:rsid w:val="00E6764E"/>
    <w:rsid w:val="00E70E7F"/>
    <w:rsid w:val="00E73CA0"/>
    <w:rsid w:val="00E7483D"/>
    <w:rsid w:val="00E75B0C"/>
    <w:rsid w:val="00E8019C"/>
    <w:rsid w:val="00E83BE0"/>
    <w:rsid w:val="00E86117"/>
    <w:rsid w:val="00E8636F"/>
    <w:rsid w:val="00E86615"/>
    <w:rsid w:val="00E86969"/>
    <w:rsid w:val="00E86EF0"/>
    <w:rsid w:val="00E90597"/>
    <w:rsid w:val="00E90973"/>
    <w:rsid w:val="00E90E4E"/>
    <w:rsid w:val="00E9242C"/>
    <w:rsid w:val="00E9281D"/>
    <w:rsid w:val="00E92971"/>
    <w:rsid w:val="00E92CAA"/>
    <w:rsid w:val="00E94F82"/>
    <w:rsid w:val="00E94FAD"/>
    <w:rsid w:val="00E955F8"/>
    <w:rsid w:val="00E9607B"/>
    <w:rsid w:val="00E979F7"/>
    <w:rsid w:val="00EA0AB3"/>
    <w:rsid w:val="00EA13CE"/>
    <w:rsid w:val="00EA23FE"/>
    <w:rsid w:val="00EA3EEF"/>
    <w:rsid w:val="00EA4AF7"/>
    <w:rsid w:val="00EA51F7"/>
    <w:rsid w:val="00EA6E05"/>
    <w:rsid w:val="00EA7260"/>
    <w:rsid w:val="00EB04A4"/>
    <w:rsid w:val="00EB0701"/>
    <w:rsid w:val="00EB0913"/>
    <w:rsid w:val="00EB137F"/>
    <w:rsid w:val="00EB1E49"/>
    <w:rsid w:val="00EB2007"/>
    <w:rsid w:val="00EB321C"/>
    <w:rsid w:val="00EB35B5"/>
    <w:rsid w:val="00EB7937"/>
    <w:rsid w:val="00EC08DC"/>
    <w:rsid w:val="00EC1012"/>
    <w:rsid w:val="00EC1C7D"/>
    <w:rsid w:val="00EC2205"/>
    <w:rsid w:val="00EC2D8B"/>
    <w:rsid w:val="00EC3054"/>
    <w:rsid w:val="00EC3456"/>
    <w:rsid w:val="00EC404A"/>
    <w:rsid w:val="00EC54A4"/>
    <w:rsid w:val="00EC64E3"/>
    <w:rsid w:val="00EC7F27"/>
    <w:rsid w:val="00ED030C"/>
    <w:rsid w:val="00ED3261"/>
    <w:rsid w:val="00ED485E"/>
    <w:rsid w:val="00ED5311"/>
    <w:rsid w:val="00ED5494"/>
    <w:rsid w:val="00ED5DBC"/>
    <w:rsid w:val="00ED5FA3"/>
    <w:rsid w:val="00ED6029"/>
    <w:rsid w:val="00ED692D"/>
    <w:rsid w:val="00ED7535"/>
    <w:rsid w:val="00ED7691"/>
    <w:rsid w:val="00ED7C27"/>
    <w:rsid w:val="00EE1E77"/>
    <w:rsid w:val="00EE2C9A"/>
    <w:rsid w:val="00EE4FC6"/>
    <w:rsid w:val="00EE5779"/>
    <w:rsid w:val="00EE6342"/>
    <w:rsid w:val="00EF1E64"/>
    <w:rsid w:val="00EF2049"/>
    <w:rsid w:val="00EF356F"/>
    <w:rsid w:val="00EF3EE8"/>
    <w:rsid w:val="00F00C9F"/>
    <w:rsid w:val="00F010EF"/>
    <w:rsid w:val="00F01894"/>
    <w:rsid w:val="00F02E40"/>
    <w:rsid w:val="00F04714"/>
    <w:rsid w:val="00F04D22"/>
    <w:rsid w:val="00F04E46"/>
    <w:rsid w:val="00F06A20"/>
    <w:rsid w:val="00F06F44"/>
    <w:rsid w:val="00F0713D"/>
    <w:rsid w:val="00F07564"/>
    <w:rsid w:val="00F1014D"/>
    <w:rsid w:val="00F120F6"/>
    <w:rsid w:val="00F12562"/>
    <w:rsid w:val="00F12F78"/>
    <w:rsid w:val="00F12FBC"/>
    <w:rsid w:val="00F13417"/>
    <w:rsid w:val="00F156B5"/>
    <w:rsid w:val="00F1711E"/>
    <w:rsid w:val="00F203FE"/>
    <w:rsid w:val="00F21EBB"/>
    <w:rsid w:val="00F22D85"/>
    <w:rsid w:val="00F22FA2"/>
    <w:rsid w:val="00F2450B"/>
    <w:rsid w:val="00F2475E"/>
    <w:rsid w:val="00F273FA"/>
    <w:rsid w:val="00F27A3F"/>
    <w:rsid w:val="00F27BDA"/>
    <w:rsid w:val="00F3087D"/>
    <w:rsid w:val="00F31958"/>
    <w:rsid w:val="00F32017"/>
    <w:rsid w:val="00F320F1"/>
    <w:rsid w:val="00F321C5"/>
    <w:rsid w:val="00F324E2"/>
    <w:rsid w:val="00F34765"/>
    <w:rsid w:val="00F35923"/>
    <w:rsid w:val="00F35C5A"/>
    <w:rsid w:val="00F35D66"/>
    <w:rsid w:val="00F35F12"/>
    <w:rsid w:val="00F3754B"/>
    <w:rsid w:val="00F412DE"/>
    <w:rsid w:val="00F413C1"/>
    <w:rsid w:val="00F435E1"/>
    <w:rsid w:val="00F44D86"/>
    <w:rsid w:val="00F44F70"/>
    <w:rsid w:val="00F4577B"/>
    <w:rsid w:val="00F4702D"/>
    <w:rsid w:val="00F47467"/>
    <w:rsid w:val="00F50602"/>
    <w:rsid w:val="00F516DB"/>
    <w:rsid w:val="00F52655"/>
    <w:rsid w:val="00F53D87"/>
    <w:rsid w:val="00F54CD1"/>
    <w:rsid w:val="00F560BE"/>
    <w:rsid w:val="00F56606"/>
    <w:rsid w:val="00F602F5"/>
    <w:rsid w:val="00F632D6"/>
    <w:rsid w:val="00F64826"/>
    <w:rsid w:val="00F64C1F"/>
    <w:rsid w:val="00F65119"/>
    <w:rsid w:val="00F65907"/>
    <w:rsid w:val="00F661C6"/>
    <w:rsid w:val="00F66415"/>
    <w:rsid w:val="00F66F35"/>
    <w:rsid w:val="00F679BD"/>
    <w:rsid w:val="00F72186"/>
    <w:rsid w:val="00F721CA"/>
    <w:rsid w:val="00F72924"/>
    <w:rsid w:val="00F753D6"/>
    <w:rsid w:val="00F7586E"/>
    <w:rsid w:val="00F76568"/>
    <w:rsid w:val="00F7697F"/>
    <w:rsid w:val="00F77D4D"/>
    <w:rsid w:val="00F812F8"/>
    <w:rsid w:val="00F8182C"/>
    <w:rsid w:val="00F819EA"/>
    <w:rsid w:val="00F81A31"/>
    <w:rsid w:val="00F84E10"/>
    <w:rsid w:val="00F85E62"/>
    <w:rsid w:val="00F85F5C"/>
    <w:rsid w:val="00F866E3"/>
    <w:rsid w:val="00F86F95"/>
    <w:rsid w:val="00F8759D"/>
    <w:rsid w:val="00F9057A"/>
    <w:rsid w:val="00F90B89"/>
    <w:rsid w:val="00F915A2"/>
    <w:rsid w:val="00F924EF"/>
    <w:rsid w:val="00F93251"/>
    <w:rsid w:val="00F942E9"/>
    <w:rsid w:val="00F9550F"/>
    <w:rsid w:val="00F95A0D"/>
    <w:rsid w:val="00F977B0"/>
    <w:rsid w:val="00F97A66"/>
    <w:rsid w:val="00F97F02"/>
    <w:rsid w:val="00FA069A"/>
    <w:rsid w:val="00FA14AD"/>
    <w:rsid w:val="00FA2128"/>
    <w:rsid w:val="00FA26E3"/>
    <w:rsid w:val="00FA29E6"/>
    <w:rsid w:val="00FA3A39"/>
    <w:rsid w:val="00FA492C"/>
    <w:rsid w:val="00FA513F"/>
    <w:rsid w:val="00FA5D49"/>
    <w:rsid w:val="00FA6384"/>
    <w:rsid w:val="00FA685F"/>
    <w:rsid w:val="00FA76A9"/>
    <w:rsid w:val="00FA7A7B"/>
    <w:rsid w:val="00FB2B00"/>
    <w:rsid w:val="00FB44C6"/>
    <w:rsid w:val="00FB630E"/>
    <w:rsid w:val="00FB6805"/>
    <w:rsid w:val="00FC101D"/>
    <w:rsid w:val="00FC10E5"/>
    <w:rsid w:val="00FC218F"/>
    <w:rsid w:val="00FC2B8C"/>
    <w:rsid w:val="00FC2E29"/>
    <w:rsid w:val="00FD15DF"/>
    <w:rsid w:val="00FD1B17"/>
    <w:rsid w:val="00FD3CC3"/>
    <w:rsid w:val="00FD5C1D"/>
    <w:rsid w:val="00FD6C1D"/>
    <w:rsid w:val="00FE07D9"/>
    <w:rsid w:val="00FE0ACE"/>
    <w:rsid w:val="00FE2204"/>
    <w:rsid w:val="00FE257F"/>
    <w:rsid w:val="00FE2F41"/>
    <w:rsid w:val="00FE3465"/>
    <w:rsid w:val="00FE4C6A"/>
    <w:rsid w:val="00FE4E08"/>
    <w:rsid w:val="00FE620E"/>
    <w:rsid w:val="00FE7A78"/>
    <w:rsid w:val="00FF3634"/>
    <w:rsid w:val="00FF3B79"/>
    <w:rsid w:val="00FF3D54"/>
    <w:rsid w:val="00FF6F61"/>
    <w:rsid w:val="00FF7576"/>
    <w:rsid w:val="00FF7A22"/>
    <w:rsid w:val="00FF7A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5949"/>
  <w15:chartTrackingRefBased/>
  <w15:docId w15:val="{3ED5F5AA-DBF4-44F4-9C1F-B5DA6D49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509DA"/>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6509DA"/>
    <w:pPr>
      <w:spacing w:after="0" w:line="240" w:lineRule="auto"/>
      <w:ind w:left="720"/>
    </w:pPr>
    <w:rPr>
      <w:rFonts w:ascii="Calibri" w:hAnsi="Calibri" w:cs="Times New Roman"/>
      <w:lang w:eastAsia="hu-HU"/>
    </w:rPr>
  </w:style>
  <w:style w:type="paragraph" w:styleId="Szvegtrzs2">
    <w:name w:val="Body Text 2"/>
    <w:basedOn w:val="Norml"/>
    <w:link w:val="Szvegtrzs2Char"/>
    <w:rsid w:val="00434271"/>
    <w:pPr>
      <w:spacing w:after="0" w:line="240" w:lineRule="auto"/>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434271"/>
    <w:rPr>
      <w:rFonts w:ascii="Times New Roman" w:eastAsia="Times New Roman" w:hAnsi="Times New Roman" w:cs="Times New Roman"/>
      <w:sz w:val="24"/>
      <w:szCs w:val="20"/>
      <w:lang w:eastAsia="hu-HU"/>
    </w:rPr>
  </w:style>
  <w:style w:type="paragraph" w:customStyle="1" w:styleId="BPmegszlts">
    <w:name w:val="BP_megszólítás"/>
    <w:basedOn w:val="Norml"/>
    <w:qFormat/>
    <w:rsid w:val="007F4F07"/>
    <w:pPr>
      <w:spacing w:before="440" w:after="320"/>
    </w:pPr>
    <w:rPr>
      <w:rFonts w:ascii="Arial" w:eastAsia="Calibri" w:hAnsi="Arial" w:cs="Arial"/>
      <w:noProof/>
      <w:lang w:eastAsia="hu-HU"/>
    </w:rPr>
  </w:style>
  <w:style w:type="paragraph" w:customStyle="1" w:styleId="BPszvegtest">
    <w:name w:val="BP_szövegtest"/>
    <w:basedOn w:val="Norml"/>
    <w:link w:val="BPszvegtestChar"/>
    <w:qFormat/>
    <w:rsid w:val="007F4F07"/>
    <w:pPr>
      <w:tabs>
        <w:tab w:val="left" w:pos="3740"/>
        <w:tab w:val="left" w:pos="5720"/>
      </w:tabs>
      <w:jc w:val="both"/>
    </w:pPr>
    <w:rPr>
      <w:rFonts w:ascii="Arial" w:eastAsia="Calibri" w:hAnsi="Arial" w:cs="Arial"/>
    </w:rPr>
  </w:style>
  <w:style w:type="paragraph" w:styleId="Szvegtrzsbehzssal">
    <w:name w:val="Body Text Indent"/>
    <w:basedOn w:val="Norml"/>
    <w:link w:val="SzvegtrzsbehzssalChar"/>
    <w:uiPriority w:val="99"/>
    <w:unhideWhenUsed/>
    <w:rsid w:val="00832F42"/>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832F42"/>
    <w:rPr>
      <w:rFonts w:ascii="Calibri" w:eastAsia="Calibri" w:hAnsi="Calibri" w:cs="Times New Roman"/>
    </w:rPr>
  </w:style>
  <w:style w:type="paragraph" w:styleId="Nincstrkz">
    <w:name w:val="No Spacing"/>
    <w:basedOn w:val="Norml"/>
    <w:uiPriority w:val="1"/>
    <w:qFormat/>
    <w:rsid w:val="005019D1"/>
    <w:pPr>
      <w:spacing w:after="0" w:line="240" w:lineRule="auto"/>
    </w:pPr>
    <w:rPr>
      <w:rFonts w:ascii="Calibri" w:hAnsi="Calibri" w:cs="Times New Roman"/>
    </w:rPr>
  </w:style>
  <w:style w:type="paragraph" w:styleId="HTML-kntformzott">
    <w:name w:val="HTML Preformatted"/>
    <w:basedOn w:val="Norml"/>
    <w:link w:val="HTML-kntformzottChar"/>
    <w:uiPriority w:val="99"/>
    <w:semiHidden/>
    <w:unhideWhenUsed/>
    <w:rsid w:val="002F1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66"/>
      <w:sz w:val="20"/>
      <w:szCs w:val="20"/>
      <w:lang w:eastAsia="hu-HU"/>
    </w:rPr>
  </w:style>
  <w:style w:type="character" w:customStyle="1" w:styleId="HTML-kntformzottChar">
    <w:name w:val="HTML-ként formázott Char"/>
    <w:basedOn w:val="Bekezdsalapbettpusa"/>
    <w:link w:val="HTML-kntformzott"/>
    <w:uiPriority w:val="99"/>
    <w:semiHidden/>
    <w:rsid w:val="002F1F25"/>
    <w:rPr>
      <w:rFonts w:ascii="Courier New" w:hAnsi="Courier New" w:cs="Courier New"/>
      <w:color w:val="000066"/>
      <w:sz w:val="20"/>
      <w:szCs w:val="20"/>
      <w:lang w:eastAsia="hu-HU"/>
    </w:rPr>
  </w:style>
  <w:style w:type="paragraph" w:styleId="Buborkszveg">
    <w:name w:val="Balloon Text"/>
    <w:basedOn w:val="Norml"/>
    <w:link w:val="BuborkszvegChar"/>
    <w:uiPriority w:val="99"/>
    <w:semiHidden/>
    <w:unhideWhenUsed/>
    <w:rsid w:val="007E7EF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7EFA"/>
    <w:rPr>
      <w:rFonts w:ascii="Segoe UI" w:hAnsi="Segoe UI" w:cs="Segoe UI"/>
      <w:sz w:val="18"/>
      <w:szCs w:val="18"/>
    </w:rPr>
  </w:style>
  <w:style w:type="character" w:styleId="Jegyzethivatkozs">
    <w:name w:val="annotation reference"/>
    <w:basedOn w:val="Bekezdsalapbettpusa"/>
    <w:uiPriority w:val="99"/>
    <w:semiHidden/>
    <w:unhideWhenUsed/>
    <w:rsid w:val="00442360"/>
    <w:rPr>
      <w:sz w:val="16"/>
      <w:szCs w:val="16"/>
    </w:rPr>
  </w:style>
  <w:style w:type="paragraph" w:styleId="Jegyzetszveg">
    <w:name w:val="annotation text"/>
    <w:basedOn w:val="Norml"/>
    <w:link w:val="JegyzetszvegChar"/>
    <w:uiPriority w:val="99"/>
    <w:semiHidden/>
    <w:unhideWhenUsed/>
    <w:rsid w:val="00442360"/>
    <w:pPr>
      <w:spacing w:line="240" w:lineRule="auto"/>
    </w:pPr>
    <w:rPr>
      <w:sz w:val="20"/>
      <w:szCs w:val="20"/>
    </w:rPr>
  </w:style>
  <w:style w:type="character" w:customStyle="1" w:styleId="JegyzetszvegChar">
    <w:name w:val="Jegyzetszöveg Char"/>
    <w:basedOn w:val="Bekezdsalapbettpusa"/>
    <w:link w:val="Jegyzetszveg"/>
    <w:uiPriority w:val="99"/>
    <w:semiHidden/>
    <w:rsid w:val="00442360"/>
    <w:rPr>
      <w:sz w:val="20"/>
      <w:szCs w:val="20"/>
    </w:rPr>
  </w:style>
  <w:style w:type="paragraph" w:styleId="Megjegyzstrgya">
    <w:name w:val="annotation subject"/>
    <w:basedOn w:val="Jegyzetszveg"/>
    <w:next w:val="Jegyzetszveg"/>
    <w:link w:val="MegjegyzstrgyaChar"/>
    <w:uiPriority w:val="99"/>
    <w:semiHidden/>
    <w:unhideWhenUsed/>
    <w:rsid w:val="00442360"/>
    <w:rPr>
      <w:b/>
      <w:bCs/>
    </w:rPr>
  </w:style>
  <w:style w:type="character" w:customStyle="1" w:styleId="MegjegyzstrgyaChar">
    <w:name w:val="Megjegyzés tárgya Char"/>
    <w:basedOn w:val="JegyzetszvegChar"/>
    <w:link w:val="Megjegyzstrgya"/>
    <w:uiPriority w:val="99"/>
    <w:semiHidden/>
    <w:rsid w:val="00442360"/>
    <w:rPr>
      <w:b/>
      <w:bCs/>
      <w:sz w:val="20"/>
      <w:szCs w:val="20"/>
    </w:rPr>
  </w:style>
  <w:style w:type="paragraph" w:styleId="Cm">
    <w:name w:val="Title"/>
    <w:basedOn w:val="Norml"/>
    <w:link w:val="CmChar"/>
    <w:qFormat/>
    <w:rsid w:val="000241AB"/>
    <w:pPr>
      <w:spacing w:after="0" w:line="240" w:lineRule="auto"/>
      <w:jc w:val="center"/>
    </w:pPr>
    <w:rPr>
      <w:rFonts w:ascii="Times New Roman" w:eastAsia="Times New Roman" w:hAnsi="Times New Roman" w:cs="Times New Roman"/>
      <w:b/>
      <w:sz w:val="24"/>
      <w:szCs w:val="20"/>
      <w:lang w:eastAsia="hu-HU"/>
    </w:rPr>
  </w:style>
  <w:style w:type="character" w:customStyle="1" w:styleId="CmChar">
    <w:name w:val="Cím Char"/>
    <w:basedOn w:val="Bekezdsalapbettpusa"/>
    <w:link w:val="Cm"/>
    <w:rsid w:val="000241AB"/>
    <w:rPr>
      <w:rFonts w:ascii="Times New Roman" w:eastAsia="Times New Roman" w:hAnsi="Times New Roman" w:cs="Times New Roman"/>
      <w:b/>
      <w:sz w:val="24"/>
      <w:szCs w:val="20"/>
      <w:lang w:eastAsia="hu-HU"/>
    </w:rPr>
  </w:style>
  <w:style w:type="paragraph" w:customStyle="1" w:styleId="BPhatrid-felels">
    <w:name w:val="BP_határidő-felelős"/>
    <w:basedOn w:val="Norml"/>
    <w:qFormat/>
    <w:rsid w:val="003C5551"/>
    <w:pPr>
      <w:spacing w:after="60" w:line="240" w:lineRule="auto"/>
      <w:ind w:left="1146"/>
    </w:pPr>
    <w:rPr>
      <w:rFonts w:ascii="Arial" w:eastAsia="Calibri" w:hAnsi="Arial" w:cs="Arial"/>
      <w:sz w:val="16"/>
      <w:szCs w:val="16"/>
    </w:rPr>
  </w:style>
  <w:style w:type="character" w:customStyle="1" w:styleId="ListaszerbekezdsChar">
    <w:name w:val="Listaszerű bekezdés Char"/>
    <w:basedOn w:val="Bekezdsalapbettpusa"/>
    <w:link w:val="Listaszerbekezds"/>
    <w:uiPriority w:val="34"/>
    <w:locked/>
    <w:rsid w:val="009B2C57"/>
    <w:rPr>
      <w:rFonts w:ascii="Calibri" w:hAnsi="Calibri" w:cs="Times New Roman"/>
      <w:lang w:eastAsia="hu-HU"/>
    </w:rPr>
  </w:style>
  <w:style w:type="paragraph" w:styleId="Szvegtrzs">
    <w:name w:val="Body Text"/>
    <w:basedOn w:val="Norml"/>
    <w:link w:val="SzvegtrzsChar"/>
    <w:uiPriority w:val="99"/>
    <w:unhideWhenUsed/>
    <w:rsid w:val="00AE1B77"/>
    <w:pPr>
      <w:spacing w:after="120"/>
    </w:pPr>
  </w:style>
  <w:style w:type="character" w:customStyle="1" w:styleId="SzvegtrzsChar">
    <w:name w:val="Szövegtörzs Char"/>
    <w:basedOn w:val="Bekezdsalapbettpusa"/>
    <w:link w:val="Szvegtrzs"/>
    <w:uiPriority w:val="99"/>
    <w:rsid w:val="00AE1B77"/>
  </w:style>
  <w:style w:type="character" w:customStyle="1" w:styleId="BPszvegtestChar">
    <w:name w:val="BP_szövegtest Char"/>
    <w:basedOn w:val="Bekezdsalapbettpusa"/>
    <w:link w:val="BPszvegtest"/>
    <w:locked/>
    <w:rsid w:val="005E4298"/>
    <w:rPr>
      <w:rFonts w:ascii="Arial" w:eastAsia="Calibri" w:hAnsi="Arial" w:cs="Arial"/>
    </w:rPr>
  </w:style>
  <w:style w:type="paragraph" w:styleId="NormlWeb">
    <w:name w:val="Normal (Web)"/>
    <w:basedOn w:val="Norml"/>
    <w:uiPriority w:val="99"/>
    <w:semiHidden/>
    <w:unhideWhenUsed/>
    <w:rsid w:val="00A0110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A01107"/>
  </w:style>
  <w:style w:type="character" w:styleId="Hiperhivatkozs">
    <w:name w:val="Hyperlink"/>
    <w:basedOn w:val="Bekezdsalapbettpusa"/>
    <w:uiPriority w:val="99"/>
    <w:semiHidden/>
    <w:unhideWhenUsed/>
    <w:rsid w:val="00A01107"/>
    <w:rPr>
      <w:color w:val="0000FF"/>
      <w:u w:val="single"/>
    </w:rPr>
  </w:style>
  <w:style w:type="paragraph" w:styleId="lfej">
    <w:name w:val="header"/>
    <w:basedOn w:val="Norml"/>
    <w:link w:val="lfejChar"/>
    <w:uiPriority w:val="99"/>
    <w:unhideWhenUsed/>
    <w:rsid w:val="009F7A1C"/>
    <w:pPr>
      <w:tabs>
        <w:tab w:val="center" w:pos="4536"/>
        <w:tab w:val="right" w:pos="9072"/>
      </w:tabs>
      <w:spacing w:after="0" w:line="240" w:lineRule="auto"/>
    </w:pPr>
  </w:style>
  <w:style w:type="character" w:customStyle="1" w:styleId="lfejChar">
    <w:name w:val="Élőfej Char"/>
    <w:basedOn w:val="Bekezdsalapbettpusa"/>
    <w:link w:val="lfej"/>
    <w:uiPriority w:val="99"/>
    <w:rsid w:val="009F7A1C"/>
  </w:style>
  <w:style w:type="paragraph" w:styleId="llb">
    <w:name w:val="footer"/>
    <w:basedOn w:val="Norml"/>
    <w:link w:val="llbChar"/>
    <w:uiPriority w:val="99"/>
    <w:unhideWhenUsed/>
    <w:rsid w:val="009F7A1C"/>
    <w:pPr>
      <w:tabs>
        <w:tab w:val="center" w:pos="4536"/>
        <w:tab w:val="right" w:pos="9072"/>
      </w:tabs>
      <w:spacing w:after="0" w:line="240" w:lineRule="auto"/>
    </w:pPr>
  </w:style>
  <w:style w:type="character" w:customStyle="1" w:styleId="llbChar">
    <w:name w:val="Élőláb Char"/>
    <w:basedOn w:val="Bekezdsalapbettpusa"/>
    <w:link w:val="llb"/>
    <w:uiPriority w:val="99"/>
    <w:rsid w:val="009F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697">
      <w:bodyDiv w:val="1"/>
      <w:marLeft w:val="0"/>
      <w:marRight w:val="0"/>
      <w:marTop w:val="0"/>
      <w:marBottom w:val="0"/>
      <w:divBdr>
        <w:top w:val="none" w:sz="0" w:space="0" w:color="auto"/>
        <w:left w:val="none" w:sz="0" w:space="0" w:color="auto"/>
        <w:bottom w:val="none" w:sz="0" w:space="0" w:color="auto"/>
        <w:right w:val="none" w:sz="0" w:space="0" w:color="auto"/>
      </w:divBdr>
    </w:div>
    <w:div w:id="49349366">
      <w:bodyDiv w:val="1"/>
      <w:marLeft w:val="0"/>
      <w:marRight w:val="0"/>
      <w:marTop w:val="0"/>
      <w:marBottom w:val="0"/>
      <w:divBdr>
        <w:top w:val="none" w:sz="0" w:space="0" w:color="auto"/>
        <w:left w:val="none" w:sz="0" w:space="0" w:color="auto"/>
        <w:bottom w:val="none" w:sz="0" w:space="0" w:color="auto"/>
        <w:right w:val="none" w:sz="0" w:space="0" w:color="auto"/>
      </w:divBdr>
    </w:div>
    <w:div w:id="79646543">
      <w:bodyDiv w:val="1"/>
      <w:marLeft w:val="0"/>
      <w:marRight w:val="0"/>
      <w:marTop w:val="0"/>
      <w:marBottom w:val="0"/>
      <w:divBdr>
        <w:top w:val="none" w:sz="0" w:space="0" w:color="auto"/>
        <w:left w:val="none" w:sz="0" w:space="0" w:color="auto"/>
        <w:bottom w:val="none" w:sz="0" w:space="0" w:color="auto"/>
        <w:right w:val="none" w:sz="0" w:space="0" w:color="auto"/>
      </w:divBdr>
    </w:div>
    <w:div w:id="85154179">
      <w:bodyDiv w:val="1"/>
      <w:marLeft w:val="0"/>
      <w:marRight w:val="0"/>
      <w:marTop w:val="0"/>
      <w:marBottom w:val="0"/>
      <w:divBdr>
        <w:top w:val="none" w:sz="0" w:space="0" w:color="auto"/>
        <w:left w:val="none" w:sz="0" w:space="0" w:color="auto"/>
        <w:bottom w:val="none" w:sz="0" w:space="0" w:color="auto"/>
        <w:right w:val="none" w:sz="0" w:space="0" w:color="auto"/>
      </w:divBdr>
    </w:div>
    <w:div w:id="95640915">
      <w:bodyDiv w:val="1"/>
      <w:marLeft w:val="0"/>
      <w:marRight w:val="0"/>
      <w:marTop w:val="0"/>
      <w:marBottom w:val="0"/>
      <w:divBdr>
        <w:top w:val="none" w:sz="0" w:space="0" w:color="auto"/>
        <w:left w:val="none" w:sz="0" w:space="0" w:color="auto"/>
        <w:bottom w:val="none" w:sz="0" w:space="0" w:color="auto"/>
        <w:right w:val="none" w:sz="0" w:space="0" w:color="auto"/>
      </w:divBdr>
    </w:div>
    <w:div w:id="99838721">
      <w:bodyDiv w:val="1"/>
      <w:marLeft w:val="0"/>
      <w:marRight w:val="0"/>
      <w:marTop w:val="0"/>
      <w:marBottom w:val="0"/>
      <w:divBdr>
        <w:top w:val="none" w:sz="0" w:space="0" w:color="auto"/>
        <w:left w:val="none" w:sz="0" w:space="0" w:color="auto"/>
        <w:bottom w:val="none" w:sz="0" w:space="0" w:color="auto"/>
        <w:right w:val="none" w:sz="0" w:space="0" w:color="auto"/>
      </w:divBdr>
    </w:div>
    <w:div w:id="100103903">
      <w:bodyDiv w:val="1"/>
      <w:marLeft w:val="0"/>
      <w:marRight w:val="0"/>
      <w:marTop w:val="0"/>
      <w:marBottom w:val="0"/>
      <w:divBdr>
        <w:top w:val="none" w:sz="0" w:space="0" w:color="auto"/>
        <w:left w:val="none" w:sz="0" w:space="0" w:color="auto"/>
        <w:bottom w:val="none" w:sz="0" w:space="0" w:color="auto"/>
        <w:right w:val="none" w:sz="0" w:space="0" w:color="auto"/>
      </w:divBdr>
    </w:div>
    <w:div w:id="103967872">
      <w:bodyDiv w:val="1"/>
      <w:marLeft w:val="0"/>
      <w:marRight w:val="0"/>
      <w:marTop w:val="0"/>
      <w:marBottom w:val="0"/>
      <w:divBdr>
        <w:top w:val="none" w:sz="0" w:space="0" w:color="auto"/>
        <w:left w:val="none" w:sz="0" w:space="0" w:color="auto"/>
        <w:bottom w:val="none" w:sz="0" w:space="0" w:color="auto"/>
        <w:right w:val="none" w:sz="0" w:space="0" w:color="auto"/>
      </w:divBdr>
    </w:div>
    <w:div w:id="104811827">
      <w:bodyDiv w:val="1"/>
      <w:marLeft w:val="0"/>
      <w:marRight w:val="0"/>
      <w:marTop w:val="0"/>
      <w:marBottom w:val="0"/>
      <w:divBdr>
        <w:top w:val="none" w:sz="0" w:space="0" w:color="auto"/>
        <w:left w:val="none" w:sz="0" w:space="0" w:color="auto"/>
        <w:bottom w:val="none" w:sz="0" w:space="0" w:color="auto"/>
        <w:right w:val="none" w:sz="0" w:space="0" w:color="auto"/>
      </w:divBdr>
    </w:div>
    <w:div w:id="107164328">
      <w:bodyDiv w:val="1"/>
      <w:marLeft w:val="0"/>
      <w:marRight w:val="0"/>
      <w:marTop w:val="0"/>
      <w:marBottom w:val="0"/>
      <w:divBdr>
        <w:top w:val="none" w:sz="0" w:space="0" w:color="auto"/>
        <w:left w:val="none" w:sz="0" w:space="0" w:color="auto"/>
        <w:bottom w:val="none" w:sz="0" w:space="0" w:color="auto"/>
        <w:right w:val="none" w:sz="0" w:space="0" w:color="auto"/>
      </w:divBdr>
    </w:div>
    <w:div w:id="122189807">
      <w:bodyDiv w:val="1"/>
      <w:marLeft w:val="0"/>
      <w:marRight w:val="0"/>
      <w:marTop w:val="0"/>
      <w:marBottom w:val="0"/>
      <w:divBdr>
        <w:top w:val="none" w:sz="0" w:space="0" w:color="auto"/>
        <w:left w:val="none" w:sz="0" w:space="0" w:color="auto"/>
        <w:bottom w:val="none" w:sz="0" w:space="0" w:color="auto"/>
        <w:right w:val="none" w:sz="0" w:space="0" w:color="auto"/>
      </w:divBdr>
    </w:div>
    <w:div w:id="125974393">
      <w:bodyDiv w:val="1"/>
      <w:marLeft w:val="0"/>
      <w:marRight w:val="0"/>
      <w:marTop w:val="0"/>
      <w:marBottom w:val="0"/>
      <w:divBdr>
        <w:top w:val="none" w:sz="0" w:space="0" w:color="auto"/>
        <w:left w:val="none" w:sz="0" w:space="0" w:color="auto"/>
        <w:bottom w:val="none" w:sz="0" w:space="0" w:color="auto"/>
        <w:right w:val="none" w:sz="0" w:space="0" w:color="auto"/>
      </w:divBdr>
    </w:div>
    <w:div w:id="135414669">
      <w:bodyDiv w:val="1"/>
      <w:marLeft w:val="0"/>
      <w:marRight w:val="0"/>
      <w:marTop w:val="0"/>
      <w:marBottom w:val="0"/>
      <w:divBdr>
        <w:top w:val="none" w:sz="0" w:space="0" w:color="auto"/>
        <w:left w:val="none" w:sz="0" w:space="0" w:color="auto"/>
        <w:bottom w:val="none" w:sz="0" w:space="0" w:color="auto"/>
        <w:right w:val="none" w:sz="0" w:space="0" w:color="auto"/>
      </w:divBdr>
    </w:div>
    <w:div w:id="136192536">
      <w:bodyDiv w:val="1"/>
      <w:marLeft w:val="0"/>
      <w:marRight w:val="0"/>
      <w:marTop w:val="0"/>
      <w:marBottom w:val="0"/>
      <w:divBdr>
        <w:top w:val="none" w:sz="0" w:space="0" w:color="auto"/>
        <w:left w:val="none" w:sz="0" w:space="0" w:color="auto"/>
        <w:bottom w:val="none" w:sz="0" w:space="0" w:color="auto"/>
        <w:right w:val="none" w:sz="0" w:space="0" w:color="auto"/>
      </w:divBdr>
    </w:div>
    <w:div w:id="137185624">
      <w:bodyDiv w:val="1"/>
      <w:marLeft w:val="0"/>
      <w:marRight w:val="0"/>
      <w:marTop w:val="0"/>
      <w:marBottom w:val="0"/>
      <w:divBdr>
        <w:top w:val="none" w:sz="0" w:space="0" w:color="auto"/>
        <w:left w:val="none" w:sz="0" w:space="0" w:color="auto"/>
        <w:bottom w:val="none" w:sz="0" w:space="0" w:color="auto"/>
        <w:right w:val="none" w:sz="0" w:space="0" w:color="auto"/>
      </w:divBdr>
    </w:div>
    <w:div w:id="139926524">
      <w:bodyDiv w:val="1"/>
      <w:marLeft w:val="0"/>
      <w:marRight w:val="0"/>
      <w:marTop w:val="0"/>
      <w:marBottom w:val="0"/>
      <w:divBdr>
        <w:top w:val="none" w:sz="0" w:space="0" w:color="auto"/>
        <w:left w:val="none" w:sz="0" w:space="0" w:color="auto"/>
        <w:bottom w:val="none" w:sz="0" w:space="0" w:color="auto"/>
        <w:right w:val="none" w:sz="0" w:space="0" w:color="auto"/>
      </w:divBdr>
    </w:div>
    <w:div w:id="150102013">
      <w:bodyDiv w:val="1"/>
      <w:marLeft w:val="0"/>
      <w:marRight w:val="0"/>
      <w:marTop w:val="0"/>
      <w:marBottom w:val="0"/>
      <w:divBdr>
        <w:top w:val="none" w:sz="0" w:space="0" w:color="auto"/>
        <w:left w:val="none" w:sz="0" w:space="0" w:color="auto"/>
        <w:bottom w:val="none" w:sz="0" w:space="0" w:color="auto"/>
        <w:right w:val="none" w:sz="0" w:space="0" w:color="auto"/>
      </w:divBdr>
    </w:div>
    <w:div w:id="153300740">
      <w:bodyDiv w:val="1"/>
      <w:marLeft w:val="0"/>
      <w:marRight w:val="0"/>
      <w:marTop w:val="0"/>
      <w:marBottom w:val="0"/>
      <w:divBdr>
        <w:top w:val="none" w:sz="0" w:space="0" w:color="auto"/>
        <w:left w:val="none" w:sz="0" w:space="0" w:color="auto"/>
        <w:bottom w:val="none" w:sz="0" w:space="0" w:color="auto"/>
        <w:right w:val="none" w:sz="0" w:space="0" w:color="auto"/>
      </w:divBdr>
    </w:div>
    <w:div w:id="161774414">
      <w:bodyDiv w:val="1"/>
      <w:marLeft w:val="0"/>
      <w:marRight w:val="0"/>
      <w:marTop w:val="0"/>
      <w:marBottom w:val="0"/>
      <w:divBdr>
        <w:top w:val="none" w:sz="0" w:space="0" w:color="auto"/>
        <w:left w:val="none" w:sz="0" w:space="0" w:color="auto"/>
        <w:bottom w:val="none" w:sz="0" w:space="0" w:color="auto"/>
        <w:right w:val="none" w:sz="0" w:space="0" w:color="auto"/>
      </w:divBdr>
    </w:div>
    <w:div w:id="167985546">
      <w:bodyDiv w:val="1"/>
      <w:marLeft w:val="0"/>
      <w:marRight w:val="0"/>
      <w:marTop w:val="0"/>
      <w:marBottom w:val="0"/>
      <w:divBdr>
        <w:top w:val="none" w:sz="0" w:space="0" w:color="auto"/>
        <w:left w:val="none" w:sz="0" w:space="0" w:color="auto"/>
        <w:bottom w:val="none" w:sz="0" w:space="0" w:color="auto"/>
        <w:right w:val="none" w:sz="0" w:space="0" w:color="auto"/>
      </w:divBdr>
    </w:div>
    <w:div w:id="175384336">
      <w:bodyDiv w:val="1"/>
      <w:marLeft w:val="0"/>
      <w:marRight w:val="0"/>
      <w:marTop w:val="0"/>
      <w:marBottom w:val="0"/>
      <w:divBdr>
        <w:top w:val="none" w:sz="0" w:space="0" w:color="auto"/>
        <w:left w:val="none" w:sz="0" w:space="0" w:color="auto"/>
        <w:bottom w:val="none" w:sz="0" w:space="0" w:color="auto"/>
        <w:right w:val="none" w:sz="0" w:space="0" w:color="auto"/>
      </w:divBdr>
    </w:div>
    <w:div w:id="177234310">
      <w:bodyDiv w:val="1"/>
      <w:marLeft w:val="0"/>
      <w:marRight w:val="0"/>
      <w:marTop w:val="0"/>
      <w:marBottom w:val="0"/>
      <w:divBdr>
        <w:top w:val="none" w:sz="0" w:space="0" w:color="auto"/>
        <w:left w:val="none" w:sz="0" w:space="0" w:color="auto"/>
        <w:bottom w:val="none" w:sz="0" w:space="0" w:color="auto"/>
        <w:right w:val="none" w:sz="0" w:space="0" w:color="auto"/>
      </w:divBdr>
    </w:div>
    <w:div w:id="186874700">
      <w:bodyDiv w:val="1"/>
      <w:marLeft w:val="0"/>
      <w:marRight w:val="0"/>
      <w:marTop w:val="0"/>
      <w:marBottom w:val="0"/>
      <w:divBdr>
        <w:top w:val="none" w:sz="0" w:space="0" w:color="auto"/>
        <w:left w:val="none" w:sz="0" w:space="0" w:color="auto"/>
        <w:bottom w:val="none" w:sz="0" w:space="0" w:color="auto"/>
        <w:right w:val="none" w:sz="0" w:space="0" w:color="auto"/>
      </w:divBdr>
    </w:div>
    <w:div w:id="187717919">
      <w:bodyDiv w:val="1"/>
      <w:marLeft w:val="0"/>
      <w:marRight w:val="0"/>
      <w:marTop w:val="0"/>
      <w:marBottom w:val="0"/>
      <w:divBdr>
        <w:top w:val="none" w:sz="0" w:space="0" w:color="auto"/>
        <w:left w:val="none" w:sz="0" w:space="0" w:color="auto"/>
        <w:bottom w:val="none" w:sz="0" w:space="0" w:color="auto"/>
        <w:right w:val="none" w:sz="0" w:space="0" w:color="auto"/>
      </w:divBdr>
    </w:div>
    <w:div w:id="197596299">
      <w:bodyDiv w:val="1"/>
      <w:marLeft w:val="0"/>
      <w:marRight w:val="0"/>
      <w:marTop w:val="0"/>
      <w:marBottom w:val="0"/>
      <w:divBdr>
        <w:top w:val="none" w:sz="0" w:space="0" w:color="auto"/>
        <w:left w:val="none" w:sz="0" w:space="0" w:color="auto"/>
        <w:bottom w:val="none" w:sz="0" w:space="0" w:color="auto"/>
        <w:right w:val="none" w:sz="0" w:space="0" w:color="auto"/>
      </w:divBdr>
    </w:div>
    <w:div w:id="200243840">
      <w:bodyDiv w:val="1"/>
      <w:marLeft w:val="0"/>
      <w:marRight w:val="0"/>
      <w:marTop w:val="0"/>
      <w:marBottom w:val="0"/>
      <w:divBdr>
        <w:top w:val="none" w:sz="0" w:space="0" w:color="auto"/>
        <w:left w:val="none" w:sz="0" w:space="0" w:color="auto"/>
        <w:bottom w:val="none" w:sz="0" w:space="0" w:color="auto"/>
        <w:right w:val="none" w:sz="0" w:space="0" w:color="auto"/>
      </w:divBdr>
    </w:div>
    <w:div w:id="200746935">
      <w:bodyDiv w:val="1"/>
      <w:marLeft w:val="0"/>
      <w:marRight w:val="0"/>
      <w:marTop w:val="0"/>
      <w:marBottom w:val="0"/>
      <w:divBdr>
        <w:top w:val="none" w:sz="0" w:space="0" w:color="auto"/>
        <w:left w:val="none" w:sz="0" w:space="0" w:color="auto"/>
        <w:bottom w:val="none" w:sz="0" w:space="0" w:color="auto"/>
        <w:right w:val="none" w:sz="0" w:space="0" w:color="auto"/>
      </w:divBdr>
    </w:div>
    <w:div w:id="203451305">
      <w:bodyDiv w:val="1"/>
      <w:marLeft w:val="0"/>
      <w:marRight w:val="0"/>
      <w:marTop w:val="0"/>
      <w:marBottom w:val="0"/>
      <w:divBdr>
        <w:top w:val="none" w:sz="0" w:space="0" w:color="auto"/>
        <w:left w:val="none" w:sz="0" w:space="0" w:color="auto"/>
        <w:bottom w:val="none" w:sz="0" w:space="0" w:color="auto"/>
        <w:right w:val="none" w:sz="0" w:space="0" w:color="auto"/>
      </w:divBdr>
    </w:div>
    <w:div w:id="203717059">
      <w:bodyDiv w:val="1"/>
      <w:marLeft w:val="0"/>
      <w:marRight w:val="0"/>
      <w:marTop w:val="0"/>
      <w:marBottom w:val="0"/>
      <w:divBdr>
        <w:top w:val="none" w:sz="0" w:space="0" w:color="auto"/>
        <w:left w:val="none" w:sz="0" w:space="0" w:color="auto"/>
        <w:bottom w:val="none" w:sz="0" w:space="0" w:color="auto"/>
        <w:right w:val="none" w:sz="0" w:space="0" w:color="auto"/>
      </w:divBdr>
    </w:div>
    <w:div w:id="207257332">
      <w:bodyDiv w:val="1"/>
      <w:marLeft w:val="0"/>
      <w:marRight w:val="0"/>
      <w:marTop w:val="0"/>
      <w:marBottom w:val="0"/>
      <w:divBdr>
        <w:top w:val="none" w:sz="0" w:space="0" w:color="auto"/>
        <w:left w:val="none" w:sz="0" w:space="0" w:color="auto"/>
        <w:bottom w:val="none" w:sz="0" w:space="0" w:color="auto"/>
        <w:right w:val="none" w:sz="0" w:space="0" w:color="auto"/>
      </w:divBdr>
    </w:div>
    <w:div w:id="214515168">
      <w:bodyDiv w:val="1"/>
      <w:marLeft w:val="0"/>
      <w:marRight w:val="0"/>
      <w:marTop w:val="0"/>
      <w:marBottom w:val="0"/>
      <w:divBdr>
        <w:top w:val="none" w:sz="0" w:space="0" w:color="auto"/>
        <w:left w:val="none" w:sz="0" w:space="0" w:color="auto"/>
        <w:bottom w:val="none" w:sz="0" w:space="0" w:color="auto"/>
        <w:right w:val="none" w:sz="0" w:space="0" w:color="auto"/>
      </w:divBdr>
    </w:div>
    <w:div w:id="219444158">
      <w:bodyDiv w:val="1"/>
      <w:marLeft w:val="0"/>
      <w:marRight w:val="0"/>
      <w:marTop w:val="0"/>
      <w:marBottom w:val="0"/>
      <w:divBdr>
        <w:top w:val="none" w:sz="0" w:space="0" w:color="auto"/>
        <w:left w:val="none" w:sz="0" w:space="0" w:color="auto"/>
        <w:bottom w:val="none" w:sz="0" w:space="0" w:color="auto"/>
        <w:right w:val="none" w:sz="0" w:space="0" w:color="auto"/>
      </w:divBdr>
    </w:div>
    <w:div w:id="234320360">
      <w:bodyDiv w:val="1"/>
      <w:marLeft w:val="0"/>
      <w:marRight w:val="0"/>
      <w:marTop w:val="0"/>
      <w:marBottom w:val="0"/>
      <w:divBdr>
        <w:top w:val="none" w:sz="0" w:space="0" w:color="auto"/>
        <w:left w:val="none" w:sz="0" w:space="0" w:color="auto"/>
        <w:bottom w:val="none" w:sz="0" w:space="0" w:color="auto"/>
        <w:right w:val="none" w:sz="0" w:space="0" w:color="auto"/>
      </w:divBdr>
    </w:div>
    <w:div w:id="239560704">
      <w:bodyDiv w:val="1"/>
      <w:marLeft w:val="0"/>
      <w:marRight w:val="0"/>
      <w:marTop w:val="0"/>
      <w:marBottom w:val="0"/>
      <w:divBdr>
        <w:top w:val="none" w:sz="0" w:space="0" w:color="auto"/>
        <w:left w:val="none" w:sz="0" w:space="0" w:color="auto"/>
        <w:bottom w:val="none" w:sz="0" w:space="0" w:color="auto"/>
        <w:right w:val="none" w:sz="0" w:space="0" w:color="auto"/>
      </w:divBdr>
    </w:div>
    <w:div w:id="253436657">
      <w:bodyDiv w:val="1"/>
      <w:marLeft w:val="0"/>
      <w:marRight w:val="0"/>
      <w:marTop w:val="0"/>
      <w:marBottom w:val="0"/>
      <w:divBdr>
        <w:top w:val="none" w:sz="0" w:space="0" w:color="auto"/>
        <w:left w:val="none" w:sz="0" w:space="0" w:color="auto"/>
        <w:bottom w:val="none" w:sz="0" w:space="0" w:color="auto"/>
        <w:right w:val="none" w:sz="0" w:space="0" w:color="auto"/>
      </w:divBdr>
    </w:div>
    <w:div w:id="255553894">
      <w:bodyDiv w:val="1"/>
      <w:marLeft w:val="0"/>
      <w:marRight w:val="0"/>
      <w:marTop w:val="0"/>
      <w:marBottom w:val="0"/>
      <w:divBdr>
        <w:top w:val="none" w:sz="0" w:space="0" w:color="auto"/>
        <w:left w:val="none" w:sz="0" w:space="0" w:color="auto"/>
        <w:bottom w:val="none" w:sz="0" w:space="0" w:color="auto"/>
        <w:right w:val="none" w:sz="0" w:space="0" w:color="auto"/>
      </w:divBdr>
    </w:div>
    <w:div w:id="268703597">
      <w:bodyDiv w:val="1"/>
      <w:marLeft w:val="0"/>
      <w:marRight w:val="0"/>
      <w:marTop w:val="0"/>
      <w:marBottom w:val="0"/>
      <w:divBdr>
        <w:top w:val="none" w:sz="0" w:space="0" w:color="auto"/>
        <w:left w:val="none" w:sz="0" w:space="0" w:color="auto"/>
        <w:bottom w:val="none" w:sz="0" w:space="0" w:color="auto"/>
        <w:right w:val="none" w:sz="0" w:space="0" w:color="auto"/>
      </w:divBdr>
    </w:div>
    <w:div w:id="286358554">
      <w:bodyDiv w:val="1"/>
      <w:marLeft w:val="0"/>
      <w:marRight w:val="0"/>
      <w:marTop w:val="0"/>
      <w:marBottom w:val="0"/>
      <w:divBdr>
        <w:top w:val="none" w:sz="0" w:space="0" w:color="auto"/>
        <w:left w:val="none" w:sz="0" w:space="0" w:color="auto"/>
        <w:bottom w:val="none" w:sz="0" w:space="0" w:color="auto"/>
        <w:right w:val="none" w:sz="0" w:space="0" w:color="auto"/>
      </w:divBdr>
    </w:div>
    <w:div w:id="289366212">
      <w:bodyDiv w:val="1"/>
      <w:marLeft w:val="0"/>
      <w:marRight w:val="0"/>
      <w:marTop w:val="0"/>
      <w:marBottom w:val="0"/>
      <w:divBdr>
        <w:top w:val="none" w:sz="0" w:space="0" w:color="auto"/>
        <w:left w:val="none" w:sz="0" w:space="0" w:color="auto"/>
        <w:bottom w:val="none" w:sz="0" w:space="0" w:color="auto"/>
        <w:right w:val="none" w:sz="0" w:space="0" w:color="auto"/>
      </w:divBdr>
    </w:div>
    <w:div w:id="290940953">
      <w:bodyDiv w:val="1"/>
      <w:marLeft w:val="0"/>
      <w:marRight w:val="0"/>
      <w:marTop w:val="0"/>
      <w:marBottom w:val="0"/>
      <w:divBdr>
        <w:top w:val="none" w:sz="0" w:space="0" w:color="auto"/>
        <w:left w:val="none" w:sz="0" w:space="0" w:color="auto"/>
        <w:bottom w:val="none" w:sz="0" w:space="0" w:color="auto"/>
        <w:right w:val="none" w:sz="0" w:space="0" w:color="auto"/>
      </w:divBdr>
    </w:div>
    <w:div w:id="307515709">
      <w:bodyDiv w:val="1"/>
      <w:marLeft w:val="0"/>
      <w:marRight w:val="0"/>
      <w:marTop w:val="0"/>
      <w:marBottom w:val="0"/>
      <w:divBdr>
        <w:top w:val="none" w:sz="0" w:space="0" w:color="auto"/>
        <w:left w:val="none" w:sz="0" w:space="0" w:color="auto"/>
        <w:bottom w:val="none" w:sz="0" w:space="0" w:color="auto"/>
        <w:right w:val="none" w:sz="0" w:space="0" w:color="auto"/>
      </w:divBdr>
    </w:div>
    <w:div w:id="311058050">
      <w:bodyDiv w:val="1"/>
      <w:marLeft w:val="0"/>
      <w:marRight w:val="0"/>
      <w:marTop w:val="0"/>
      <w:marBottom w:val="0"/>
      <w:divBdr>
        <w:top w:val="none" w:sz="0" w:space="0" w:color="auto"/>
        <w:left w:val="none" w:sz="0" w:space="0" w:color="auto"/>
        <w:bottom w:val="none" w:sz="0" w:space="0" w:color="auto"/>
        <w:right w:val="none" w:sz="0" w:space="0" w:color="auto"/>
      </w:divBdr>
    </w:div>
    <w:div w:id="323318494">
      <w:bodyDiv w:val="1"/>
      <w:marLeft w:val="0"/>
      <w:marRight w:val="0"/>
      <w:marTop w:val="0"/>
      <w:marBottom w:val="0"/>
      <w:divBdr>
        <w:top w:val="none" w:sz="0" w:space="0" w:color="auto"/>
        <w:left w:val="none" w:sz="0" w:space="0" w:color="auto"/>
        <w:bottom w:val="none" w:sz="0" w:space="0" w:color="auto"/>
        <w:right w:val="none" w:sz="0" w:space="0" w:color="auto"/>
      </w:divBdr>
    </w:div>
    <w:div w:id="332995922">
      <w:bodyDiv w:val="1"/>
      <w:marLeft w:val="0"/>
      <w:marRight w:val="0"/>
      <w:marTop w:val="0"/>
      <w:marBottom w:val="0"/>
      <w:divBdr>
        <w:top w:val="none" w:sz="0" w:space="0" w:color="auto"/>
        <w:left w:val="none" w:sz="0" w:space="0" w:color="auto"/>
        <w:bottom w:val="none" w:sz="0" w:space="0" w:color="auto"/>
        <w:right w:val="none" w:sz="0" w:space="0" w:color="auto"/>
      </w:divBdr>
    </w:div>
    <w:div w:id="335614099">
      <w:bodyDiv w:val="1"/>
      <w:marLeft w:val="0"/>
      <w:marRight w:val="0"/>
      <w:marTop w:val="0"/>
      <w:marBottom w:val="0"/>
      <w:divBdr>
        <w:top w:val="none" w:sz="0" w:space="0" w:color="auto"/>
        <w:left w:val="none" w:sz="0" w:space="0" w:color="auto"/>
        <w:bottom w:val="none" w:sz="0" w:space="0" w:color="auto"/>
        <w:right w:val="none" w:sz="0" w:space="0" w:color="auto"/>
      </w:divBdr>
    </w:div>
    <w:div w:id="341443426">
      <w:bodyDiv w:val="1"/>
      <w:marLeft w:val="0"/>
      <w:marRight w:val="0"/>
      <w:marTop w:val="0"/>
      <w:marBottom w:val="0"/>
      <w:divBdr>
        <w:top w:val="none" w:sz="0" w:space="0" w:color="auto"/>
        <w:left w:val="none" w:sz="0" w:space="0" w:color="auto"/>
        <w:bottom w:val="none" w:sz="0" w:space="0" w:color="auto"/>
        <w:right w:val="none" w:sz="0" w:space="0" w:color="auto"/>
      </w:divBdr>
    </w:div>
    <w:div w:id="352417447">
      <w:bodyDiv w:val="1"/>
      <w:marLeft w:val="0"/>
      <w:marRight w:val="0"/>
      <w:marTop w:val="0"/>
      <w:marBottom w:val="0"/>
      <w:divBdr>
        <w:top w:val="none" w:sz="0" w:space="0" w:color="auto"/>
        <w:left w:val="none" w:sz="0" w:space="0" w:color="auto"/>
        <w:bottom w:val="none" w:sz="0" w:space="0" w:color="auto"/>
        <w:right w:val="none" w:sz="0" w:space="0" w:color="auto"/>
      </w:divBdr>
    </w:div>
    <w:div w:id="353003556">
      <w:bodyDiv w:val="1"/>
      <w:marLeft w:val="0"/>
      <w:marRight w:val="0"/>
      <w:marTop w:val="0"/>
      <w:marBottom w:val="0"/>
      <w:divBdr>
        <w:top w:val="none" w:sz="0" w:space="0" w:color="auto"/>
        <w:left w:val="none" w:sz="0" w:space="0" w:color="auto"/>
        <w:bottom w:val="none" w:sz="0" w:space="0" w:color="auto"/>
        <w:right w:val="none" w:sz="0" w:space="0" w:color="auto"/>
      </w:divBdr>
    </w:div>
    <w:div w:id="354385093">
      <w:bodyDiv w:val="1"/>
      <w:marLeft w:val="0"/>
      <w:marRight w:val="0"/>
      <w:marTop w:val="0"/>
      <w:marBottom w:val="0"/>
      <w:divBdr>
        <w:top w:val="none" w:sz="0" w:space="0" w:color="auto"/>
        <w:left w:val="none" w:sz="0" w:space="0" w:color="auto"/>
        <w:bottom w:val="none" w:sz="0" w:space="0" w:color="auto"/>
        <w:right w:val="none" w:sz="0" w:space="0" w:color="auto"/>
      </w:divBdr>
    </w:div>
    <w:div w:id="362900495">
      <w:bodyDiv w:val="1"/>
      <w:marLeft w:val="0"/>
      <w:marRight w:val="0"/>
      <w:marTop w:val="0"/>
      <w:marBottom w:val="0"/>
      <w:divBdr>
        <w:top w:val="none" w:sz="0" w:space="0" w:color="auto"/>
        <w:left w:val="none" w:sz="0" w:space="0" w:color="auto"/>
        <w:bottom w:val="none" w:sz="0" w:space="0" w:color="auto"/>
        <w:right w:val="none" w:sz="0" w:space="0" w:color="auto"/>
      </w:divBdr>
    </w:div>
    <w:div w:id="370345579">
      <w:bodyDiv w:val="1"/>
      <w:marLeft w:val="0"/>
      <w:marRight w:val="0"/>
      <w:marTop w:val="0"/>
      <w:marBottom w:val="0"/>
      <w:divBdr>
        <w:top w:val="none" w:sz="0" w:space="0" w:color="auto"/>
        <w:left w:val="none" w:sz="0" w:space="0" w:color="auto"/>
        <w:bottom w:val="none" w:sz="0" w:space="0" w:color="auto"/>
        <w:right w:val="none" w:sz="0" w:space="0" w:color="auto"/>
      </w:divBdr>
    </w:div>
    <w:div w:id="371422981">
      <w:bodyDiv w:val="1"/>
      <w:marLeft w:val="0"/>
      <w:marRight w:val="0"/>
      <w:marTop w:val="0"/>
      <w:marBottom w:val="0"/>
      <w:divBdr>
        <w:top w:val="none" w:sz="0" w:space="0" w:color="auto"/>
        <w:left w:val="none" w:sz="0" w:space="0" w:color="auto"/>
        <w:bottom w:val="none" w:sz="0" w:space="0" w:color="auto"/>
        <w:right w:val="none" w:sz="0" w:space="0" w:color="auto"/>
      </w:divBdr>
    </w:div>
    <w:div w:id="383675646">
      <w:bodyDiv w:val="1"/>
      <w:marLeft w:val="0"/>
      <w:marRight w:val="0"/>
      <w:marTop w:val="0"/>
      <w:marBottom w:val="0"/>
      <w:divBdr>
        <w:top w:val="none" w:sz="0" w:space="0" w:color="auto"/>
        <w:left w:val="none" w:sz="0" w:space="0" w:color="auto"/>
        <w:bottom w:val="none" w:sz="0" w:space="0" w:color="auto"/>
        <w:right w:val="none" w:sz="0" w:space="0" w:color="auto"/>
      </w:divBdr>
    </w:div>
    <w:div w:id="410348008">
      <w:bodyDiv w:val="1"/>
      <w:marLeft w:val="0"/>
      <w:marRight w:val="0"/>
      <w:marTop w:val="0"/>
      <w:marBottom w:val="0"/>
      <w:divBdr>
        <w:top w:val="none" w:sz="0" w:space="0" w:color="auto"/>
        <w:left w:val="none" w:sz="0" w:space="0" w:color="auto"/>
        <w:bottom w:val="none" w:sz="0" w:space="0" w:color="auto"/>
        <w:right w:val="none" w:sz="0" w:space="0" w:color="auto"/>
      </w:divBdr>
    </w:div>
    <w:div w:id="413359568">
      <w:bodyDiv w:val="1"/>
      <w:marLeft w:val="0"/>
      <w:marRight w:val="0"/>
      <w:marTop w:val="0"/>
      <w:marBottom w:val="0"/>
      <w:divBdr>
        <w:top w:val="none" w:sz="0" w:space="0" w:color="auto"/>
        <w:left w:val="none" w:sz="0" w:space="0" w:color="auto"/>
        <w:bottom w:val="none" w:sz="0" w:space="0" w:color="auto"/>
        <w:right w:val="none" w:sz="0" w:space="0" w:color="auto"/>
      </w:divBdr>
    </w:div>
    <w:div w:id="421881344">
      <w:bodyDiv w:val="1"/>
      <w:marLeft w:val="0"/>
      <w:marRight w:val="0"/>
      <w:marTop w:val="0"/>
      <w:marBottom w:val="0"/>
      <w:divBdr>
        <w:top w:val="none" w:sz="0" w:space="0" w:color="auto"/>
        <w:left w:val="none" w:sz="0" w:space="0" w:color="auto"/>
        <w:bottom w:val="none" w:sz="0" w:space="0" w:color="auto"/>
        <w:right w:val="none" w:sz="0" w:space="0" w:color="auto"/>
      </w:divBdr>
    </w:div>
    <w:div w:id="437868608">
      <w:bodyDiv w:val="1"/>
      <w:marLeft w:val="0"/>
      <w:marRight w:val="0"/>
      <w:marTop w:val="0"/>
      <w:marBottom w:val="0"/>
      <w:divBdr>
        <w:top w:val="none" w:sz="0" w:space="0" w:color="auto"/>
        <w:left w:val="none" w:sz="0" w:space="0" w:color="auto"/>
        <w:bottom w:val="none" w:sz="0" w:space="0" w:color="auto"/>
        <w:right w:val="none" w:sz="0" w:space="0" w:color="auto"/>
      </w:divBdr>
    </w:div>
    <w:div w:id="443114083">
      <w:bodyDiv w:val="1"/>
      <w:marLeft w:val="0"/>
      <w:marRight w:val="0"/>
      <w:marTop w:val="0"/>
      <w:marBottom w:val="0"/>
      <w:divBdr>
        <w:top w:val="none" w:sz="0" w:space="0" w:color="auto"/>
        <w:left w:val="none" w:sz="0" w:space="0" w:color="auto"/>
        <w:bottom w:val="none" w:sz="0" w:space="0" w:color="auto"/>
        <w:right w:val="none" w:sz="0" w:space="0" w:color="auto"/>
      </w:divBdr>
    </w:div>
    <w:div w:id="458914884">
      <w:bodyDiv w:val="1"/>
      <w:marLeft w:val="0"/>
      <w:marRight w:val="0"/>
      <w:marTop w:val="0"/>
      <w:marBottom w:val="0"/>
      <w:divBdr>
        <w:top w:val="none" w:sz="0" w:space="0" w:color="auto"/>
        <w:left w:val="none" w:sz="0" w:space="0" w:color="auto"/>
        <w:bottom w:val="none" w:sz="0" w:space="0" w:color="auto"/>
        <w:right w:val="none" w:sz="0" w:space="0" w:color="auto"/>
      </w:divBdr>
    </w:div>
    <w:div w:id="461309709">
      <w:bodyDiv w:val="1"/>
      <w:marLeft w:val="0"/>
      <w:marRight w:val="0"/>
      <w:marTop w:val="0"/>
      <w:marBottom w:val="0"/>
      <w:divBdr>
        <w:top w:val="none" w:sz="0" w:space="0" w:color="auto"/>
        <w:left w:val="none" w:sz="0" w:space="0" w:color="auto"/>
        <w:bottom w:val="none" w:sz="0" w:space="0" w:color="auto"/>
        <w:right w:val="none" w:sz="0" w:space="0" w:color="auto"/>
      </w:divBdr>
    </w:div>
    <w:div w:id="466241364">
      <w:bodyDiv w:val="1"/>
      <w:marLeft w:val="0"/>
      <w:marRight w:val="0"/>
      <w:marTop w:val="0"/>
      <w:marBottom w:val="0"/>
      <w:divBdr>
        <w:top w:val="none" w:sz="0" w:space="0" w:color="auto"/>
        <w:left w:val="none" w:sz="0" w:space="0" w:color="auto"/>
        <w:bottom w:val="none" w:sz="0" w:space="0" w:color="auto"/>
        <w:right w:val="none" w:sz="0" w:space="0" w:color="auto"/>
      </w:divBdr>
    </w:div>
    <w:div w:id="468210992">
      <w:bodyDiv w:val="1"/>
      <w:marLeft w:val="0"/>
      <w:marRight w:val="0"/>
      <w:marTop w:val="0"/>
      <w:marBottom w:val="0"/>
      <w:divBdr>
        <w:top w:val="none" w:sz="0" w:space="0" w:color="auto"/>
        <w:left w:val="none" w:sz="0" w:space="0" w:color="auto"/>
        <w:bottom w:val="none" w:sz="0" w:space="0" w:color="auto"/>
        <w:right w:val="none" w:sz="0" w:space="0" w:color="auto"/>
      </w:divBdr>
    </w:div>
    <w:div w:id="469325811">
      <w:bodyDiv w:val="1"/>
      <w:marLeft w:val="0"/>
      <w:marRight w:val="0"/>
      <w:marTop w:val="0"/>
      <w:marBottom w:val="0"/>
      <w:divBdr>
        <w:top w:val="none" w:sz="0" w:space="0" w:color="auto"/>
        <w:left w:val="none" w:sz="0" w:space="0" w:color="auto"/>
        <w:bottom w:val="none" w:sz="0" w:space="0" w:color="auto"/>
        <w:right w:val="none" w:sz="0" w:space="0" w:color="auto"/>
      </w:divBdr>
    </w:div>
    <w:div w:id="477648115">
      <w:bodyDiv w:val="1"/>
      <w:marLeft w:val="0"/>
      <w:marRight w:val="0"/>
      <w:marTop w:val="0"/>
      <w:marBottom w:val="0"/>
      <w:divBdr>
        <w:top w:val="none" w:sz="0" w:space="0" w:color="auto"/>
        <w:left w:val="none" w:sz="0" w:space="0" w:color="auto"/>
        <w:bottom w:val="none" w:sz="0" w:space="0" w:color="auto"/>
        <w:right w:val="none" w:sz="0" w:space="0" w:color="auto"/>
      </w:divBdr>
    </w:div>
    <w:div w:id="479543966">
      <w:bodyDiv w:val="1"/>
      <w:marLeft w:val="0"/>
      <w:marRight w:val="0"/>
      <w:marTop w:val="0"/>
      <w:marBottom w:val="0"/>
      <w:divBdr>
        <w:top w:val="none" w:sz="0" w:space="0" w:color="auto"/>
        <w:left w:val="none" w:sz="0" w:space="0" w:color="auto"/>
        <w:bottom w:val="none" w:sz="0" w:space="0" w:color="auto"/>
        <w:right w:val="none" w:sz="0" w:space="0" w:color="auto"/>
      </w:divBdr>
    </w:div>
    <w:div w:id="487019087">
      <w:bodyDiv w:val="1"/>
      <w:marLeft w:val="0"/>
      <w:marRight w:val="0"/>
      <w:marTop w:val="0"/>
      <w:marBottom w:val="0"/>
      <w:divBdr>
        <w:top w:val="none" w:sz="0" w:space="0" w:color="auto"/>
        <w:left w:val="none" w:sz="0" w:space="0" w:color="auto"/>
        <w:bottom w:val="none" w:sz="0" w:space="0" w:color="auto"/>
        <w:right w:val="none" w:sz="0" w:space="0" w:color="auto"/>
      </w:divBdr>
    </w:div>
    <w:div w:id="491721287">
      <w:bodyDiv w:val="1"/>
      <w:marLeft w:val="0"/>
      <w:marRight w:val="0"/>
      <w:marTop w:val="0"/>
      <w:marBottom w:val="0"/>
      <w:divBdr>
        <w:top w:val="none" w:sz="0" w:space="0" w:color="auto"/>
        <w:left w:val="none" w:sz="0" w:space="0" w:color="auto"/>
        <w:bottom w:val="none" w:sz="0" w:space="0" w:color="auto"/>
        <w:right w:val="none" w:sz="0" w:space="0" w:color="auto"/>
      </w:divBdr>
    </w:div>
    <w:div w:id="501970394">
      <w:bodyDiv w:val="1"/>
      <w:marLeft w:val="0"/>
      <w:marRight w:val="0"/>
      <w:marTop w:val="0"/>
      <w:marBottom w:val="0"/>
      <w:divBdr>
        <w:top w:val="none" w:sz="0" w:space="0" w:color="auto"/>
        <w:left w:val="none" w:sz="0" w:space="0" w:color="auto"/>
        <w:bottom w:val="none" w:sz="0" w:space="0" w:color="auto"/>
        <w:right w:val="none" w:sz="0" w:space="0" w:color="auto"/>
      </w:divBdr>
    </w:div>
    <w:div w:id="505945943">
      <w:bodyDiv w:val="1"/>
      <w:marLeft w:val="0"/>
      <w:marRight w:val="0"/>
      <w:marTop w:val="0"/>
      <w:marBottom w:val="0"/>
      <w:divBdr>
        <w:top w:val="none" w:sz="0" w:space="0" w:color="auto"/>
        <w:left w:val="none" w:sz="0" w:space="0" w:color="auto"/>
        <w:bottom w:val="none" w:sz="0" w:space="0" w:color="auto"/>
        <w:right w:val="none" w:sz="0" w:space="0" w:color="auto"/>
      </w:divBdr>
    </w:div>
    <w:div w:id="513346512">
      <w:bodyDiv w:val="1"/>
      <w:marLeft w:val="0"/>
      <w:marRight w:val="0"/>
      <w:marTop w:val="0"/>
      <w:marBottom w:val="0"/>
      <w:divBdr>
        <w:top w:val="none" w:sz="0" w:space="0" w:color="auto"/>
        <w:left w:val="none" w:sz="0" w:space="0" w:color="auto"/>
        <w:bottom w:val="none" w:sz="0" w:space="0" w:color="auto"/>
        <w:right w:val="none" w:sz="0" w:space="0" w:color="auto"/>
      </w:divBdr>
    </w:div>
    <w:div w:id="516769791">
      <w:bodyDiv w:val="1"/>
      <w:marLeft w:val="0"/>
      <w:marRight w:val="0"/>
      <w:marTop w:val="0"/>
      <w:marBottom w:val="0"/>
      <w:divBdr>
        <w:top w:val="none" w:sz="0" w:space="0" w:color="auto"/>
        <w:left w:val="none" w:sz="0" w:space="0" w:color="auto"/>
        <w:bottom w:val="none" w:sz="0" w:space="0" w:color="auto"/>
        <w:right w:val="none" w:sz="0" w:space="0" w:color="auto"/>
      </w:divBdr>
    </w:div>
    <w:div w:id="520559075">
      <w:bodyDiv w:val="1"/>
      <w:marLeft w:val="0"/>
      <w:marRight w:val="0"/>
      <w:marTop w:val="0"/>
      <w:marBottom w:val="0"/>
      <w:divBdr>
        <w:top w:val="none" w:sz="0" w:space="0" w:color="auto"/>
        <w:left w:val="none" w:sz="0" w:space="0" w:color="auto"/>
        <w:bottom w:val="none" w:sz="0" w:space="0" w:color="auto"/>
        <w:right w:val="none" w:sz="0" w:space="0" w:color="auto"/>
      </w:divBdr>
    </w:div>
    <w:div w:id="522062941">
      <w:bodyDiv w:val="1"/>
      <w:marLeft w:val="0"/>
      <w:marRight w:val="0"/>
      <w:marTop w:val="0"/>
      <w:marBottom w:val="0"/>
      <w:divBdr>
        <w:top w:val="none" w:sz="0" w:space="0" w:color="auto"/>
        <w:left w:val="none" w:sz="0" w:space="0" w:color="auto"/>
        <w:bottom w:val="none" w:sz="0" w:space="0" w:color="auto"/>
        <w:right w:val="none" w:sz="0" w:space="0" w:color="auto"/>
      </w:divBdr>
    </w:div>
    <w:div w:id="525296393">
      <w:bodyDiv w:val="1"/>
      <w:marLeft w:val="0"/>
      <w:marRight w:val="0"/>
      <w:marTop w:val="0"/>
      <w:marBottom w:val="0"/>
      <w:divBdr>
        <w:top w:val="none" w:sz="0" w:space="0" w:color="auto"/>
        <w:left w:val="none" w:sz="0" w:space="0" w:color="auto"/>
        <w:bottom w:val="none" w:sz="0" w:space="0" w:color="auto"/>
        <w:right w:val="none" w:sz="0" w:space="0" w:color="auto"/>
      </w:divBdr>
    </w:div>
    <w:div w:id="530845437">
      <w:bodyDiv w:val="1"/>
      <w:marLeft w:val="0"/>
      <w:marRight w:val="0"/>
      <w:marTop w:val="0"/>
      <w:marBottom w:val="0"/>
      <w:divBdr>
        <w:top w:val="none" w:sz="0" w:space="0" w:color="auto"/>
        <w:left w:val="none" w:sz="0" w:space="0" w:color="auto"/>
        <w:bottom w:val="none" w:sz="0" w:space="0" w:color="auto"/>
        <w:right w:val="none" w:sz="0" w:space="0" w:color="auto"/>
      </w:divBdr>
    </w:div>
    <w:div w:id="535823013">
      <w:bodyDiv w:val="1"/>
      <w:marLeft w:val="0"/>
      <w:marRight w:val="0"/>
      <w:marTop w:val="0"/>
      <w:marBottom w:val="0"/>
      <w:divBdr>
        <w:top w:val="none" w:sz="0" w:space="0" w:color="auto"/>
        <w:left w:val="none" w:sz="0" w:space="0" w:color="auto"/>
        <w:bottom w:val="none" w:sz="0" w:space="0" w:color="auto"/>
        <w:right w:val="none" w:sz="0" w:space="0" w:color="auto"/>
      </w:divBdr>
    </w:div>
    <w:div w:id="537546829">
      <w:bodyDiv w:val="1"/>
      <w:marLeft w:val="0"/>
      <w:marRight w:val="0"/>
      <w:marTop w:val="0"/>
      <w:marBottom w:val="0"/>
      <w:divBdr>
        <w:top w:val="none" w:sz="0" w:space="0" w:color="auto"/>
        <w:left w:val="none" w:sz="0" w:space="0" w:color="auto"/>
        <w:bottom w:val="none" w:sz="0" w:space="0" w:color="auto"/>
        <w:right w:val="none" w:sz="0" w:space="0" w:color="auto"/>
      </w:divBdr>
    </w:div>
    <w:div w:id="538858854">
      <w:bodyDiv w:val="1"/>
      <w:marLeft w:val="0"/>
      <w:marRight w:val="0"/>
      <w:marTop w:val="0"/>
      <w:marBottom w:val="0"/>
      <w:divBdr>
        <w:top w:val="none" w:sz="0" w:space="0" w:color="auto"/>
        <w:left w:val="none" w:sz="0" w:space="0" w:color="auto"/>
        <w:bottom w:val="none" w:sz="0" w:space="0" w:color="auto"/>
        <w:right w:val="none" w:sz="0" w:space="0" w:color="auto"/>
      </w:divBdr>
    </w:div>
    <w:div w:id="540901230">
      <w:bodyDiv w:val="1"/>
      <w:marLeft w:val="0"/>
      <w:marRight w:val="0"/>
      <w:marTop w:val="0"/>
      <w:marBottom w:val="0"/>
      <w:divBdr>
        <w:top w:val="none" w:sz="0" w:space="0" w:color="auto"/>
        <w:left w:val="none" w:sz="0" w:space="0" w:color="auto"/>
        <w:bottom w:val="none" w:sz="0" w:space="0" w:color="auto"/>
        <w:right w:val="none" w:sz="0" w:space="0" w:color="auto"/>
      </w:divBdr>
    </w:div>
    <w:div w:id="546065714">
      <w:bodyDiv w:val="1"/>
      <w:marLeft w:val="0"/>
      <w:marRight w:val="0"/>
      <w:marTop w:val="0"/>
      <w:marBottom w:val="0"/>
      <w:divBdr>
        <w:top w:val="none" w:sz="0" w:space="0" w:color="auto"/>
        <w:left w:val="none" w:sz="0" w:space="0" w:color="auto"/>
        <w:bottom w:val="none" w:sz="0" w:space="0" w:color="auto"/>
        <w:right w:val="none" w:sz="0" w:space="0" w:color="auto"/>
      </w:divBdr>
    </w:div>
    <w:div w:id="547382480">
      <w:bodyDiv w:val="1"/>
      <w:marLeft w:val="0"/>
      <w:marRight w:val="0"/>
      <w:marTop w:val="0"/>
      <w:marBottom w:val="0"/>
      <w:divBdr>
        <w:top w:val="none" w:sz="0" w:space="0" w:color="auto"/>
        <w:left w:val="none" w:sz="0" w:space="0" w:color="auto"/>
        <w:bottom w:val="none" w:sz="0" w:space="0" w:color="auto"/>
        <w:right w:val="none" w:sz="0" w:space="0" w:color="auto"/>
      </w:divBdr>
    </w:div>
    <w:div w:id="549919565">
      <w:bodyDiv w:val="1"/>
      <w:marLeft w:val="0"/>
      <w:marRight w:val="0"/>
      <w:marTop w:val="0"/>
      <w:marBottom w:val="0"/>
      <w:divBdr>
        <w:top w:val="none" w:sz="0" w:space="0" w:color="auto"/>
        <w:left w:val="none" w:sz="0" w:space="0" w:color="auto"/>
        <w:bottom w:val="none" w:sz="0" w:space="0" w:color="auto"/>
        <w:right w:val="none" w:sz="0" w:space="0" w:color="auto"/>
      </w:divBdr>
    </w:div>
    <w:div w:id="569581056">
      <w:bodyDiv w:val="1"/>
      <w:marLeft w:val="0"/>
      <w:marRight w:val="0"/>
      <w:marTop w:val="0"/>
      <w:marBottom w:val="0"/>
      <w:divBdr>
        <w:top w:val="none" w:sz="0" w:space="0" w:color="auto"/>
        <w:left w:val="none" w:sz="0" w:space="0" w:color="auto"/>
        <w:bottom w:val="none" w:sz="0" w:space="0" w:color="auto"/>
        <w:right w:val="none" w:sz="0" w:space="0" w:color="auto"/>
      </w:divBdr>
    </w:div>
    <w:div w:id="578249422">
      <w:bodyDiv w:val="1"/>
      <w:marLeft w:val="0"/>
      <w:marRight w:val="0"/>
      <w:marTop w:val="0"/>
      <w:marBottom w:val="0"/>
      <w:divBdr>
        <w:top w:val="none" w:sz="0" w:space="0" w:color="auto"/>
        <w:left w:val="none" w:sz="0" w:space="0" w:color="auto"/>
        <w:bottom w:val="none" w:sz="0" w:space="0" w:color="auto"/>
        <w:right w:val="none" w:sz="0" w:space="0" w:color="auto"/>
      </w:divBdr>
    </w:div>
    <w:div w:id="591283156">
      <w:bodyDiv w:val="1"/>
      <w:marLeft w:val="0"/>
      <w:marRight w:val="0"/>
      <w:marTop w:val="0"/>
      <w:marBottom w:val="0"/>
      <w:divBdr>
        <w:top w:val="none" w:sz="0" w:space="0" w:color="auto"/>
        <w:left w:val="none" w:sz="0" w:space="0" w:color="auto"/>
        <w:bottom w:val="none" w:sz="0" w:space="0" w:color="auto"/>
        <w:right w:val="none" w:sz="0" w:space="0" w:color="auto"/>
      </w:divBdr>
    </w:div>
    <w:div w:id="606929276">
      <w:bodyDiv w:val="1"/>
      <w:marLeft w:val="0"/>
      <w:marRight w:val="0"/>
      <w:marTop w:val="0"/>
      <w:marBottom w:val="0"/>
      <w:divBdr>
        <w:top w:val="none" w:sz="0" w:space="0" w:color="auto"/>
        <w:left w:val="none" w:sz="0" w:space="0" w:color="auto"/>
        <w:bottom w:val="none" w:sz="0" w:space="0" w:color="auto"/>
        <w:right w:val="none" w:sz="0" w:space="0" w:color="auto"/>
      </w:divBdr>
    </w:div>
    <w:div w:id="609094746">
      <w:bodyDiv w:val="1"/>
      <w:marLeft w:val="0"/>
      <w:marRight w:val="0"/>
      <w:marTop w:val="0"/>
      <w:marBottom w:val="0"/>
      <w:divBdr>
        <w:top w:val="none" w:sz="0" w:space="0" w:color="auto"/>
        <w:left w:val="none" w:sz="0" w:space="0" w:color="auto"/>
        <w:bottom w:val="none" w:sz="0" w:space="0" w:color="auto"/>
        <w:right w:val="none" w:sz="0" w:space="0" w:color="auto"/>
      </w:divBdr>
    </w:div>
    <w:div w:id="610477828">
      <w:bodyDiv w:val="1"/>
      <w:marLeft w:val="0"/>
      <w:marRight w:val="0"/>
      <w:marTop w:val="0"/>
      <w:marBottom w:val="0"/>
      <w:divBdr>
        <w:top w:val="none" w:sz="0" w:space="0" w:color="auto"/>
        <w:left w:val="none" w:sz="0" w:space="0" w:color="auto"/>
        <w:bottom w:val="none" w:sz="0" w:space="0" w:color="auto"/>
        <w:right w:val="none" w:sz="0" w:space="0" w:color="auto"/>
      </w:divBdr>
    </w:div>
    <w:div w:id="618532101">
      <w:bodyDiv w:val="1"/>
      <w:marLeft w:val="0"/>
      <w:marRight w:val="0"/>
      <w:marTop w:val="0"/>
      <w:marBottom w:val="0"/>
      <w:divBdr>
        <w:top w:val="none" w:sz="0" w:space="0" w:color="auto"/>
        <w:left w:val="none" w:sz="0" w:space="0" w:color="auto"/>
        <w:bottom w:val="none" w:sz="0" w:space="0" w:color="auto"/>
        <w:right w:val="none" w:sz="0" w:space="0" w:color="auto"/>
      </w:divBdr>
    </w:div>
    <w:div w:id="621881412">
      <w:bodyDiv w:val="1"/>
      <w:marLeft w:val="0"/>
      <w:marRight w:val="0"/>
      <w:marTop w:val="0"/>
      <w:marBottom w:val="0"/>
      <w:divBdr>
        <w:top w:val="none" w:sz="0" w:space="0" w:color="auto"/>
        <w:left w:val="none" w:sz="0" w:space="0" w:color="auto"/>
        <w:bottom w:val="none" w:sz="0" w:space="0" w:color="auto"/>
        <w:right w:val="none" w:sz="0" w:space="0" w:color="auto"/>
      </w:divBdr>
    </w:div>
    <w:div w:id="625165784">
      <w:bodyDiv w:val="1"/>
      <w:marLeft w:val="0"/>
      <w:marRight w:val="0"/>
      <w:marTop w:val="0"/>
      <w:marBottom w:val="0"/>
      <w:divBdr>
        <w:top w:val="none" w:sz="0" w:space="0" w:color="auto"/>
        <w:left w:val="none" w:sz="0" w:space="0" w:color="auto"/>
        <w:bottom w:val="none" w:sz="0" w:space="0" w:color="auto"/>
        <w:right w:val="none" w:sz="0" w:space="0" w:color="auto"/>
      </w:divBdr>
    </w:div>
    <w:div w:id="628129685">
      <w:bodyDiv w:val="1"/>
      <w:marLeft w:val="0"/>
      <w:marRight w:val="0"/>
      <w:marTop w:val="0"/>
      <w:marBottom w:val="0"/>
      <w:divBdr>
        <w:top w:val="none" w:sz="0" w:space="0" w:color="auto"/>
        <w:left w:val="none" w:sz="0" w:space="0" w:color="auto"/>
        <w:bottom w:val="none" w:sz="0" w:space="0" w:color="auto"/>
        <w:right w:val="none" w:sz="0" w:space="0" w:color="auto"/>
      </w:divBdr>
    </w:div>
    <w:div w:id="629282587">
      <w:bodyDiv w:val="1"/>
      <w:marLeft w:val="0"/>
      <w:marRight w:val="0"/>
      <w:marTop w:val="0"/>
      <w:marBottom w:val="0"/>
      <w:divBdr>
        <w:top w:val="none" w:sz="0" w:space="0" w:color="auto"/>
        <w:left w:val="none" w:sz="0" w:space="0" w:color="auto"/>
        <w:bottom w:val="none" w:sz="0" w:space="0" w:color="auto"/>
        <w:right w:val="none" w:sz="0" w:space="0" w:color="auto"/>
      </w:divBdr>
    </w:div>
    <w:div w:id="634483108">
      <w:bodyDiv w:val="1"/>
      <w:marLeft w:val="0"/>
      <w:marRight w:val="0"/>
      <w:marTop w:val="0"/>
      <w:marBottom w:val="0"/>
      <w:divBdr>
        <w:top w:val="none" w:sz="0" w:space="0" w:color="auto"/>
        <w:left w:val="none" w:sz="0" w:space="0" w:color="auto"/>
        <w:bottom w:val="none" w:sz="0" w:space="0" w:color="auto"/>
        <w:right w:val="none" w:sz="0" w:space="0" w:color="auto"/>
      </w:divBdr>
    </w:div>
    <w:div w:id="634683322">
      <w:bodyDiv w:val="1"/>
      <w:marLeft w:val="0"/>
      <w:marRight w:val="0"/>
      <w:marTop w:val="0"/>
      <w:marBottom w:val="0"/>
      <w:divBdr>
        <w:top w:val="none" w:sz="0" w:space="0" w:color="auto"/>
        <w:left w:val="none" w:sz="0" w:space="0" w:color="auto"/>
        <w:bottom w:val="none" w:sz="0" w:space="0" w:color="auto"/>
        <w:right w:val="none" w:sz="0" w:space="0" w:color="auto"/>
      </w:divBdr>
    </w:div>
    <w:div w:id="637800826">
      <w:bodyDiv w:val="1"/>
      <w:marLeft w:val="0"/>
      <w:marRight w:val="0"/>
      <w:marTop w:val="0"/>
      <w:marBottom w:val="0"/>
      <w:divBdr>
        <w:top w:val="none" w:sz="0" w:space="0" w:color="auto"/>
        <w:left w:val="none" w:sz="0" w:space="0" w:color="auto"/>
        <w:bottom w:val="none" w:sz="0" w:space="0" w:color="auto"/>
        <w:right w:val="none" w:sz="0" w:space="0" w:color="auto"/>
      </w:divBdr>
    </w:div>
    <w:div w:id="643896036">
      <w:bodyDiv w:val="1"/>
      <w:marLeft w:val="0"/>
      <w:marRight w:val="0"/>
      <w:marTop w:val="0"/>
      <w:marBottom w:val="0"/>
      <w:divBdr>
        <w:top w:val="none" w:sz="0" w:space="0" w:color="auto"/>
        <w:left w:val="none" w:sz="0" w:space="0" w:color="auto"/>
        <w:bottom w:val="none" w:sz="0" w:space="0" w:color="auto"/>
        <w:right w:val="none" w:sz="0" w:space="0" w:color="auto"/>
      </w:divBdr>
    </w:div>
    <w:div w:id="654259526">
      <w:bodyDiv w:val="1"/>
      <w:marLeft w:val="0"/>
      <w:marRight w:val="0"/>
      <w:marTop w:val="0"/>
      <w:marBottom w:val="0"/>
      <w:divBdr>
        <w:top w:val="none" w:sz="0" w:space="0" w:color="auto"/>
        <w:left w:val="none" w:sz="0" w:space="0" w:color="auto"/>
        <w:bottom w:val="none" w:sz="0" w:space="0" w:color="auto"/>
        <w:right w:val="none" w:sz="0" w:space="0" w:color="auto"/>
      </w:divBdr>
    </w:div>
    <w:div w:id="657392319">
      <w:bodyDiv w:val="1"/>
      <w:marLeft w:val="0"/>
      <w:marRight w:val="0"/>
      <w:marTop w:val="0"/>
      <w:marBottom w:val="0"/>
      <w:divBdr>
        <w:top w:val="none" w:sz="0" w:space="0" w:color="auto"/>
        <w:left w:val="none" w:sz="0" w:space="0" w:color="auto"/>
        <w:bottom w:val="none" w:sz="0" w:space="0" w:color="auto"/>
        <w:right w:val="none" w:sz="0" w:space="0" w:color="auto"/>
      </w:divBdr>
    </w:div>
    <w:div w:id="660163281">
      <w:bodyDiv w:val="1"/>
      <w:marLeft w:val="0"/>
      <w:marRight w:val="0"/>
      <w:marTop w:val="0"/>
      <w:marBottom w:val="0"/>
      <w:divBdr>
        <w:top w:val="none" w:sz="0" w:space="0" w:color="auto"/>
        <w:left w:val="none" w:sz="0" w:space="0" w:color="auto"/>
        <w:bottom w:val="none" w:sz="0" w:space="0" w:color="auto"/>
        <w:right w:val="none" w:sz="0" w:space="0" w:color="auto"/>
      </w:divBdr>
    </w:div>
    <w:div w:id="661809600">
      <w:bodyDiv w:val="1"/>
      <w:marLeft w:val="0"/>
      <w:marRight w:val="0"/>
      <w:marTop w:val="0"/>
      <w:marBottom w:val="0"/>
      <w:divBdr>
        <w:top w:val="none" w:sz="0" w:space="0" w:color="auto"/>
        <w:left w:val="none" w:sz="0" w:space="0" w:color="auto"/>
        <w:bottom w:val="none" w:sz="0" w:space="0" w:color="auto"/>
        <w:right w:val="none" w:sz="0" w:space="0" w:color="auto"/>
      </w:divBdr>
    </w:div>
    <w:div w:id="668630872">
      <w:bodyDiv w:val="1"/>
      <w:marLeft w:val="0"/>
      <w:marRight w:val="0"/>
      <w:marTop w:val="0"/>
      <w:marBottom w:val="0"/>
      <w:divBdr>
        <w:top w:val="none" w:sz="0" w:space="0" w:color="auto"/>
        <w:left w:val="none" w:sz="0" w:space="0" w:color="auto"/>
        <w:bottom w:val="none" w:sz="0" w:space="0" w:color="auto"/>
        <w:right w:val="none" w:sz="0" w:space="0" w:color="auto"/>
      </w:divBdr>
    </w:div>
    <w:div w:id="671488037">
      <w:bodyDiv w:val="1"/>
      <w:marLeft w:val="0"/>
      <w:marRight w:val="0"/>
      <w:marTop w:val="0"/>
      <w:marBottom w:val="0"/>
      <w:divBdr>
        <w:top w:val="none" w:sz="0" w:space="0" w:color="auto"/>
        <w:left w:val="none" w:sz="0" w:space="0" w:color="auto"/>
        <w:bottom w:val="none" w:sz="0" w:space="0" w:color="auto"/>
        <w:right w:val="none" w:sz="0" w:space="0" w:color="auto"/>
      </w:divBdr>
    </w:div>
    <w:div w:id="672998120">
      <w:bodyDiv w:val="1"/>
      <w:marLeft w:val="0"/>
      <w:marRight w:val="0"/>
      <w:marTop w:val="0"/>
      <w:marBottom w:val="0"/>
      <w:divBdr>
        <w:top w:val="none" w:sz="0" w:space="0" w:color="auto"/>
        <w:left w:val="none" w:sz="0" w:space="0" w:color="auto"/>
        <w:bottom w:val="none" w:sz="0" w:space="0" w:color="auto"/>
        <w:right w:val="none" w:sz="0" w:space="0" w:color="auto"/>
      </w:divBdr>
    </w:div>
    <w:div w:id="676343999">
      <w:bodyDiv w:val="1"/>
      <w:marLeft w:val="0"/>
      <w:marRight w:val="0"/>
      <w:marTop w:val="0"/>
      <w:marBottom w:val="0"/>
      <w:divBdr>
        <w:top w:val="none" w:sz="0" w:space="0" w:color="auto"/>
        <w:left w:val="none" w:sz="0" w:space="0" w:color="auto"/>
        <w:bottom w:val="none" w:sz="0" w:space="0" w:color="auto"/>
        <w:right w:val="none" w:sz="0" w:space="0" w:color="auto"/>
      </w:divBdr>
    </w:div>
    <w:div w:id="677390436">
      <w:bodyDiv w:val="1"/>
      <w:marLeft w:val="0"/>
      <w:marRight w:val="0"/>
      <w:marTop w:val="0"/>
      <w:marBottom w:val="0"/>
      <w:divBdr>
        <w:top w:val="none" w:sz="0" w:space="0" w:color="auto"/>
        <w:left w:val="none" w:sz="0" w:space="0" w:color="auto"/>
        <w:bottom w:val="none" w:sz="0" w:space="0" w:color="auto"/>
        <w:right w:val="none" w:sz="0" w:space="0" w:color="auto"/>
      </w:divBdr>
    </w:div>
    <w:div w:id="681661027">
      <w:bodyDiv w:val="1"/>
      <w:marLeft w:val="0"/>
      <w:marRight w:val="0"/>
      <w:marTop w:val="0"/>
      <w:marBottom w:val="0"/>
      <w:divBdr>
        <w:top w:val="none" w:sz="0" w:space="0" w:color="auto"/>
        <w:left w:val="none" w:sz="0" w:space="0" w:color="auto"/>
        <w:bottom w:val="none" w:sz="0" w:space="0" w:color="auto"/>
        <w:right w:val="none" w:sz="0" w:space="0" w:color="auto"/>
      </w:divBdr>
    </w:div>
    <w:div w:id="681708911">
      <w:bodyDiv w:val="1"/>
      <w:marLeft w:val="0"/>
      <w:marRight w:val="0"/>
      <w:marTop w:val="0"/>
      <w:marBottom w:val="0"/>
      <w:divBdr>
        <w:top w:val="none" w:sz="0" w:space="0" w:color="auto"/>
        <w:left w:val="none" w:sz="0" w:space="0" w:color="auto"/>
        <w:bottom w:val="none" w:sz="0" w:space="0" w:color="auto"/>
        <w:right w:val="none" w:sz="0" w:space="0" w:color="auto"/>
      </w:divBdr>
    </w:div>
    <w:div w:id="690883658">
      <w:bodyDiv w:val="1"/>
      <w:marLeft w:val="0"/>
      <w:marRight w:val="0"/>
      <w:marTop w:val="0"/>
      <w:marBottom w:val="0"/>
      <w:divBdr>
        <w:top w:val="none" w:sz="0" w:space="0" w:color="auto"/>
        <w:left w:val="none" w:sz="0" w:space="0" w:color="auto"/>
        <w:bottom w:val="none" w:sz="0" w:space="0" w:color="auto"/>
        <w:right w:val="none" w:sz="0" w:space="0" w:color="auto"/>
      </w:divBdr>
    </w:div>
    <w:div w:id="691416536">
      <w:bodyDiv w:val="1"/>
      <w:marLeft w:val="0"/>
      <w:marRight w:val="0"/>
      <w:marTop w:val="0"/>
      <w:marBottom w:val="0"/>
      <w:divBdr>
        <w:top w:val="none" w:sz="0" w:space="0" w:color="auto"/>
        <w:left w:val="none" w:sz="0" w:space="0" w:color="auto"/>
        <w:bottom w:val="none" w:sz="0" w:space="0" w:color="auto"/>
        <w:right w:val="none" w:sz="0" w:space="0" w:color="auto"/>
      </w:divBdr>
    </w:div>
    <w:div w:id="693851411">
      <w:bodyDiv w:val="1"/>
      <w:marLeft w:val="0"/>
      <w:marRight w:val="0"/>
      <w:marTop w:val="0"/>
      <w:marBottom w:val="0"/>
      <w:divBdr>
        <w:top w:val="none" w:sz="0" w:space="0" w:color="auto"/>
        <w:left w:val="none" w:sz="0" w:space="0" w:color="auto"/>
        <w:bottom w:val="none" w:sz="0" w:space="0" w:color="auto"/>
        <w:right w:val="none" w:sz="0" w:space="0" w:color="auto"/>
      </w:divBdr>
    </w:div>
    <w:div w:id="699746407">
      <w:bodyDiv w:val="1"/>
      <w:marLeft w:val="0"/>
      <w:marRight w:val="0"/>
      <w:marTop w:val="0"/>
      <w:marBottom w:val="0"/>
      <w:divBdr>
        <w:top w:val="none" w:sz="0" w:space="0" w:color="auto"/>
        <w:left w:val="none" w:sz="0" w:space="0" w:color="auto"/>
        <w:bottom w:val="none" w:sz="0" w:space="0" w:color="auto"/>
        <w:right w:val="none" w:sz="0" w:space="0" w:color="auto"/>
      </w:divBdr>
    </w:div>
    <w:div w:id="704408118">
      <w:bodyDiv w:val="1"/>
      <w:marLeft w:val="0"/>
      <w:marRight w:val="0"/>
      <w:marTop w:val="0"/>
      <w:marBottom w:val="0"/>
      <w:divBdr>
        <w:top w:val="none" w:sz="0" w:space="0" w:color="auto"/>
        <w:left w:val="none" w:sz="0" w:space="0" w:color="auto"/>
        <w:bottom w:val="none" w:sz="0" w:space="0" w:color="auto"/>
        <w:right w:val="none" w:sz="0" w:space="0" w:color="auto"/>
      </w:divBdr>
    </w:div>
    <w:div w:id="705955283">
      <w:bodyDiv w:val="1"/>
      <w:marLeft w:val="0"/>
      <w:marRight w:val="0"/>
      <w:marTop w:val="0"/>
      <w:marBottom w:val="0"/>
      <w:divBdr>
        <w:top w:val="none" w:sz="0" w:space="0" w:color="auto"/>
        <w:left w:val="none" w:sz="0" w:space="0" w:color="auto"/>
        <w:bottom w:val="none" w:sz="0" w:space="0" w:color="auto"/>
        <w:right w:val="none" w:sz="0" w:space="0" w:color="auto"/>
      </w:divBdr>
    </w:div>
    <w:div w:id="708147726">
      <w:bodyDiv w:val="1"/>
      <w:marLeft w:val="0"/>
      <w:marRight w:val="0"/>
      <w:marTop w:val="0"/>
      <w:marBottom w:val="0"/>
      <w:divBdr>
        <w:top w:val="none" w:sz="0" w:space="0" w:color="auto"/>
        <w:left w:val="none" w:sz="0" w:space="0" w:color="auto"/>
        <w:bottom w:val="none" w:sz="0" w:space="0" w:color="auto"/>
        <w:right w:val="none" w:sz="0" w:space="0" w:color="auto"/>
      </w:divBdr>
    </w:div>
    <w:div w:id="721833187">
      <w:bodyDiv w:val="1"/>
      <w:marLeft w:val="0"/>
      <w:marRight w:val="0"/>
      <w:marTop w:val="0"/>
      <w:marBottom w:val="0"/>
      <w:divBdr>
        <w:top w:val="none" w:sz="0" w:space="0" w:color="auto"/>
        <w:left w:val="none" w:sz="0" w:space="0" w:color="auto"/>
        <w:bottom w:val="none" w:sz="0" w:space="0" w:color="auto"/>
        <w:right w:val="none" w:sz="0" w:space="0" w:color="auto"/>
      </w:divBdr>
    </w:div>
    <w:div w:id="729496792">
      <w:bodyDiv w:val="1"/>
      <w:marLeft w:val="0"/>
      <w:marRight w:val="0"/>
      <w:marTop w:val="0"/>
      <w:marBottom w:val="0"/>
      <w:divBdr>
        <w:top w:val="none" w:sz="0" w:space="0" w:color="auto"/>
        <w:left w:val="none" w:sz="0" w:space="0" w:color="auto"/>
        <w:bottom w:val="none" w:sz="0" w:space="0" w:color="auto"/>
        <w:right w:val="none" w:sz="0" w:space="0" w:color="auto"/>
      </w:divBdr>
    </w:div>
    <w:div w:id="734861244">
      <w:bodyDiv w:val="1"/>
      <w:marLeft w:val="0"/>
      <w:marRight w:val="0"/>
      <w:marTop w:val="0"/>
      <w:marBottom w:val="0"/>
      <w:divBdr>
        <w:top w:val="none" w:sz="0" w:space="0" w:color="auto"/>
        <w:left w:val="none" w:sz="0" w:space="0" w:color="auto"/>
        <w:bottom w:val="none" w:sz="0" w:space="0" w:color="auto"/>
        <w:right w:val="none" w:sz="0" w:space="0" w:color="auto"/>
      </w:divBdr>
    </w:div>
    <w:div w:id="738867425">
      <w:bodyDiv w:val="1"/>
      <w:marLeft w:val="0"/>
      <w:marRight w:val="0"/>
      <w:marTop w:val="0"/>
      <w:marBottom w:val="0"/>
      <w:divBdr>
        <w:top w:val="none" w:sz="0" w:space="0" w:color="auto"/>
        <w:left w:val="none" w:sz="0" w:space="0" w:color="auto"/>
        <w:bottom w:val="none" w:sz="0" w:space="0" w:color="auto"/>
        <w:right w:val="none" w:sz="0" w:space="0" w:color="auto"/>
      </w:divBdr>
    </w:div>
    <w:div w:id="742875226">
      <w:bodyDiv w:val="1"/>
      <w:marLeft w:val="0"/>
      <w:marRight w:val="0"/>
      <w:marTop w:val="0"/>
      <w:marBottom w:val="0"/>
      <w:divBdr>
        <w:top w:val="none" w:sz="0" w:space="0" w:color="auto"/>
        <w:left w:val="none" w:sz="0" w:space="0" w:color="auto"/>
        <w:bottom w:val="none" w:sz="0" w:space="0" w:color="auto"/>
        <w:right w:val="none" w:sz="0" w:space="0" w:color="auto"/>
      </w:divBdr>
    </w:div>
    <w:div w:id="743063391">
      <w:bodyDiv w:val="1"/>
      <w:marLeft w:val="0"/>
      <w:marRight w:val="0"/>
      <w:marTop w:val="0"/>
      <w:marBottom w:val="0"/>
      <w:divBdr>
        <w:top w:val="none" w:sz="0" w:space="0" w:color="auto"/>
        <w:left w:val="none" w:sz="0" w:space="0" w:color="auto"/>
        <w:bottom w:val="none" w:sz="0" w:space="0" w:color="auto"/>
        <w:right w:val="none" w:sz="0" w:space="0" w:color="auto"/>
      </w:divBdr>
    </w:div>
    <w:div w:id="743534037">
      <w:bodyDiv w:val="1"/>
      <w:marLeft w:val="0"/>
      <w:marRight w:val="0"/>
      <w:marTop w:val="0"/>
      <w:marBottom w:val="0"/>
      <w:divBdr>
        <w:top w:val="none" w:sz="0" w:space="0" w:color="auto"/>
        <w:left w:val="none" w:sz="0" w:space="0" w:color="auto"/>
        <w:bottom w:val="none" w:sz="0" w:space="0" w:color="auto"/>
        <w:right w:val="none" w:sz="0" w:space="0" w:color="auto"/>
      </w:divBdr>
    </w:div>
    <w:div w:id="745491611">
      <w:bodyDiv w:val="1"/>
      <w:marLeft w:val="0"/>
      <w:marRight w:val="0"/>
      <w:marTop w:val="0"/>
      <w:marBottom w:val="0"/>
      <w:divBdr>
        <w:top w:val="none" w:sz="0" w:space="0" w:color="auto"/>
        <w:left w:val="none" w:sz="0" w:space="0" w:color="auto"/>
        <w:bottom w:val="none" w:sz="0" w:space="0" w:color="auto"/>
        <w:right w:val="none" w:sz="0" w:space="0" w:color="auto"/>
      </w:divBdr>
    </w:div>
    <w:div w:id="750661077">
      <w:bodyDiv w:val="1"/>
      <w:marLeft w:val="0"/>
      <w:marRight w:val="0"/>
      <w:marTop w:val="0"/>
      <w:marBottom w:val="0"/>
      <w:divBdr>
        <w:top w:val="none" w:sz="0" w:space="0" w:color="auto"/>
        <w:left w:val="none" w:sz="0" w:space="0" w:color="auto"/>
        <w:bottom w:val="none" w:sz="0" w:space="0" w:color="auto"/>
        <w:right w:val="none" w:sz="0" w:space="0" w:color="auto"/>
      </w:divBdr>
    </w:div>
    <w:div w:id="752051458">
      <w:bodyDiv w:val="1"/>
      <w:marLeft w:val="0"/>
      <w:marRight w:val="0"/>
      <w:marTop w:val="0"/>
      <w:marBottom w:val="0"/>
      <w:divBdr>
        <w:top w:val="none" w:sz="0" w:space="0" w:color="auto"/>
        <w:left w:val="none" w:sz="0" w:space="0" w:color="auto"/>
        <w:bottom w:val="none" w:sz="0" w:space="0" w:color="auto"/>
        <w:right w:val="none" w:sz="0" w:space="0" w:color="auto"/>
      </w:divBdr>
    </w:div>
    <w:div w:id="761754111">
      <w:bodyDiv w:val="1"/>
      <w:marLeft w:val="0"/>
      <w:marRight w:val="0"/>
      <w:marTop w:val="0"/>
      <w:marBottom w:val="0"/>
      <w:divBdr>
        <w:top w:val="none" w:sz="0" w:space="0" w:color="auto"/>
        <w:left w:val="none" w:sz="0" w:space="0" w:color="auto"/>
        <w:bottom w:val="none" w:sz="0" w:space="0" w:color="auto"/>
        <w:right w:val="none" w:sz="0" w:space="0" w:color="auto"/>
      </w:divBdr>
    </w:div>
    <w:div w:id="763915247">
      <w:bodyDiv w:val="1"/>
      <w:marLeft w:val="0"/>
      <w:marRight w:val="0"/>
      <w:marTop w:val="0"/>
      <w:marBottom w:val="0"/>
      <w:divBdr>
        <w:top w:val="none" w:sz="0" w:space="0" w:color="auto"/>
        <w:left w:val="none" w:sz="0" w:space="0" w:color="auto"/>
        <w:bottom w:val="none" w:sz="0" w:space="0" w:color="auto"/>
        <w:right w:val="none" w:sz="0" w:space="0" w:color="auto"/>
      </w:divBdr>
    </w:div>
    <w:div w:id="765809925">
      <w:bodyDiv w:val="1"/>
      <w:marLeft w:val="0"/>
      <w:marRight w:val="0"/>
      <w:marTop w:val="0"/>
      <w:marBottom w:val="0"/>
      <w:divBdr>
        <w:top w:val="none" w:sz="0" w:space="0" w:color="auto"/>
        <w:left w:val="none" w:sz="0" w:space="0" w:color="auto"/>
        <w:bottom w:val="none" w:sz="0" w:space="0" w:color="auto"/>
        <w:right w:val="none" w:sz="0" w:space="0" w:color="auto"/>
      </w:divBdr>
    </w:div>
    <w:div w:id="768159997">
      <w:bodyDiv w:val="1"/>
      <w:marLeft w:val="0"/>
      <w:marRight w:val="0"/>
      <w:marTop w:val="0"/>
      <w:marBottom w:val="0"/>
      <w:divBdr>
        <w:top w:val="none" w:sz="0" w:space="0" w:color="auto"/>
        <w:left w:val="none" w:sz="0" w:space="0" w:color="auto"/>
        <w:bottom w:val="none" w:sz="0" w:space="0" w:color="auto"/>
        <w:right w:val="none" w:sz="0" w:space="0" w:color="auto"/>
      </w:divBdr>
    </w:div>
    <w:div w:id="774331145">
      <w:bodyDiv w:val="1"/>
      <w:marLeft w:val="0"/>
      <w:marRight w:val="0"/>
      <w:marTop w:val="0"/>
      <w:marBottom w:val="0"/>
      <w:divBdr>
        <w:top w:val="none" w:sz="0" w:space="0" w:color="auto"/>
        <w:left w:val="none" w:sz="0" w:space="0" w:color="auto"/>
        <w:bottom w:val="none" w:sz="0" w:space="0" w:color="auto"/>
        <w:right w:val="none" w:sz="0" w:space="0" w:color="auto"/>
      </w:divBdr>
    </w:div>
    <w:div w:id="775640806">
      <w:bodyDiv w:val="1"/>
      <w:marLeft w:val="0"/>
      <w:marRight w:val="0"/>
      <w:marTop w:val="0"/>
      <w:marBottom w:val="0"/>
      <w:divBdr>
        <w:top w:val="none" w:sz="0" w:space="0" w:color="auto"/>
        <w:left w:val="none" w:sz="0" w:space="0" w:color="auto"/>
        <w:bottom w:val="none" w:sz="0" w:space="0" w:color="auto"/>
        <w:right w:val="none" w:sz="0" w:space="0" w:color="auto"/>
      </w:divBdr>
    </w:div>
    <w:div w:id="778989224">
      <w:bodyDiv w:val="1"/>
      <w:marLeft w:val="0"/>
      <w:marRight w:val="0"/>
      <w:marTop w:val="0"/>
      <w:marBottom w:val="0"/>
      <w:divBdr>
        <w:top w:val="none" w:sz="0" w:space="0" w:color="auto"/>
        <w:left w:val="none" w:sz="0" w:space="0" w:color="auto"/>
        <w:bottom w:val="none" w:sz="0" w:space="0" w:color="auto"/>
        <w:right w:val="none" w:sz="0" w:space="0" w:color="auto"/>
      </w:divBdr>
    </w:div>
    <w:div w:id="806318776">
      <w:bodyDiv w:val="1"/>
      <w:marLeft w:val="0"/>
      <w:marRight w:val="0"/>
      <w:marTop w:val="0"/>
      <w:marBottom w:val="0"/>
      <w:divBdr>
        <w:top w:val="none" w:sz="0" w:space="0" w:color="auto"/>
        <w:left w:val="none" w:sz="0" w:space="0" w:color="auto"/>
        <w:bottom w:val="none" w:sz="0" w:space="0" w:color="auto"/>
        <w:right w:val="none" w:sz="0" w:space="0" w:color="auto"/>
      </w:divBdr>
    </w:div>
    <w:div w:id="812065516">
      <w:bodyDiv w:val="1"/>
      <w:marLeft w:val="0"/>
      <w:marRight w:val="0"/>
      <w:marTop w:val="0"/>
      <w:marBottom w:val="0"/>
      <w:divBdr>
        <w:top w:val="none" w:sz="0" w:space="0" w:color="auto"/>
        <w:left w:val="none" w:sz="0" w:space="0" w:color="auto"/>
        <w:bottom w:val="none" w:sz="0" w:space="0" w:color="auto"/>
        <w:right w:val="none" w:sz="0" w:space="0" w:color="auto"/>
      </w:divBdr>
    </w:div>
    <w:div w:id="814100739">
      <w:bodyDiv w:val="1"/>
      <w:marLeft w:val="0"/>
      <w:marRight w:val="0"/>
      <w:marTop w:val="0"/>
      <w:marBottom w:val="0"/>
      <w:divBdr>
        <w:top w:val="none" w:sz="0" w:space="0" w:color="auto"/>
        <w:left w:val="none" w:sz="0" w:space="0" w:color="auto"/>
        <w:bottom w:val="none" w:sz="0" w:space="0" w:color="auto"/>
        <w:right w:val="none" w:sz="0" w:space="0" w:color="auto"/>
      </w:divBdr>
    </w:div>
    <w:div w:id="815296354">
      <w:bodyDiv w:val="1"/>
      <w:marLeft w:val="0"/>
      <w:marRight w:val="0"/>
      <w:marTop w:val="0"/>
      <w:marBottom w:val="0"/>
      <w:divBdr>
        <w:top w:val="none" w:sz="0" w:space="0" w:color="auto"/>
        <w:left w:val="none" w:sz="0" w:space="0" w:color="auto"/>
        <w:bottom w:val="none" w:sz="0" w:space="0" w:color="auto"/>
        <w:right w:val="none" w:sz="0" w:space="0" w:color="auto"/>
      </w:divBdr>
    </w:div>
    <w:div w:id="815297446">
      <w:bodyDiv w:val="1"/>
      <w:marLeft w:val="0"/>
      <w:marRight w:val="0"/>
      <w:marTop w:val="0"/>
      <w:marBottom w:val="0"/>
      <w:divBdr>
        <w:top w:val="none" w:sz="0" w:space="0" w:color="auto"/>
        <w:left w:val="none" w:sz="0" w:space="0" w:color="auto"/>
        <w:bottom w:val="none" w:sz="0" w:space="0" w:color="auto"/>
        <w:right w:val="none" w:sz="0" w:space="0" w:color="auto"/>
      </w:divBdr>
    </w:div>
    <w:div w:id="820661489">
      <w:bodyDiv w:val="1"/>
      <w:marLeft w:val="0"/>
      <w:marRight w:val="0"/>
      <w:marTop w:val="0"/>
      <w:marBottom w:val="0"/>
      <w:divBdr>
        <w:top w:val="none" w:sz="0" w:space="0" w:color="auto"/>
        <w:left w:val="none" w:sz="0" w:space="0" w:color="auto"/>
        <w:bottom w:val="none" w:sz="0" w:space="0" w:color="auto"/>
        <w:right w:val="none" w:sz="0" w:space="0" w:color="auto"/>
      </w:divBdr>
    </w:div>
    <w:div w:id="821584125">
      <w:bodyDiv w:val="1"/>
      <w:marLeft w:val="0"/>
      <w:marRight w:val="0"/>
      <w:marTop w:val="0"/>
      <w:marBottom w:val="0"/>
      <w:divBdr>
        <w:top w:val="none" w:sz="0" w:space="0" w:color="auto"/>
        <w:left w:val="none" w:sz="0" w:space="0" w:color="auto"/>
        <w:bottom w:val="none" w:sz="0" w:space="0" w:color="auto"/>
        <w:right w:val="none" w:sz="0" w:space="0" w:color="auto"/>
      </w:divBdr>
    </w:div>
    <w:div w:id="822888999">
      <w:bodyDiv w:val="1"/>
      <w:marLeft w:val="0"/>
      <w:marRight w:val="0"/>
      <w:marTop w:val="0"/>
      <w:marBottom w:val="0"/>
      <w:divBdr>
        <w:top w:val="none" w:sz="0" w:space="0" w:color="auto"/>
        <w:left w:val="none" w:sz="0" w:space="0" w:color="auto"/>
        <w:bottom w:val="none" w:sz="0" w:space="0" w:color="auto"/>
        <w:right w:val="none" w:sz="0" w:space="0" w:color="auto"/>
      </w:divBdr>
    </w:div>
    <w:div w:id="825976768">
      <w:bodyDiv w:val="1"/>
      <w:marLeft w:val="0"/>
      <w:marRight w:val="0"/>
      <w:marTop w:val="0"/>
      <w:marBottom w:val="0"/>
      <w:divBdr>
        <w:top w:val="none" w:sz="0" w:space="0" w:color="auto"/>
        <w:left w:val="none" w:sz="0" w:space="0" w:color="auto"/>
        <w:bottom w:val="none" w:sz="0" w:space="0" w:color="auto"/>
        <w:right w:val="none" w:sz="0" w:space="0" w:color="auto"/>
      </w:divBdr>
    </w:div>
    <w:div w:id="828979746">
      <w:bodyDiv w:val="1"/>
      <w:marLeft w:val="0"/>
      <w:marRight w:val="0"/>
      <w:marTop w:val="0"/>
      <w:marBottom w:val="0"/>
      <w:divBdr>
        <w:top w:val="none" w:sz="0" w:space="0" w:color="auto"/>
        <w:left w:val="none" w:sz="0" w:space="0" w:color="auto"/>
        <w:bottom w:val="none" w:sz="0" w:space="0" w:color="auto"/>
        <w:right w:val="none" w:sz="0" w:space="0" w:color="auto"/>
      </w:divBdr>
    </w:div>
    <w:div w:id="832449434">
      <w:bodyDiv w:val="1"/>
      <w:marLeft w:val="0"/>
      <w:marRight w:val="0"/>
      <w:marTop w:val="0"/>
      <w:marBottom w:val="0"/>
      <w:divBdr>
        <w:top w:val="none" w:sz="0" w:space="0" w:color="auto"/>
        <w:left w:val="none" w:sz="0" w:space="0" w:color="auto"/>
        <w:bottom w:val="none" w:sz="0" w:space="0" w:color="auto"/>
        <w:right w:val="none" w:sz="0" w:space="0" w:color="auto"/>
      </w:divBdr>
    </w:div>
    <w:div w:id="845050784">
      <w:bodyDiv w:val="1"/>
      <w:marLeft w:val="0"/>
      <w:marRight w:val="0"/>
      <w:marTop w:val="0"/>
      <w:marBottom w:val="0"/>
      <w:divBdr>
        <w:top w:val="none" w:sz="0" w:space="0" w:color="auto"/>
        <w:left w:val="none" w:sz="0" w:space="0" w:color="auto"/>
        <w:bottom w:val="none" w:sz="0" w:space="0" w:color="auto"/>
        <w:right w:val="none" w:sz="0" w:space="0" w:color="auto"/>
      </w:divBdr>
    </w:div>
    <w:div w:id="863131936">
      <w:bodyDiv w:val="1"/>
      <w:marLeft w:val="0"/>
      <w:marRight w:val="0"/>
      <w:marTop w:val="0"/>
      <w:marBottom w:val="0"/>
      <w:divBdr>
        <w:top w:val="none" w:sz="0" w:space="0" w:color="auto"/>
        <w:left w:val="none" w:sz="0" w:space="0" w:color="auto"/>
        <w:bottom w:val="none" w:sz="0" w:space="0" w:color="auto"/>
        <w:right w:val="none" w:sz="0" w:space="0" w:color="auto"/>
      </w:divBdr>
    </w:div>
    <w:div w:id="866527349">
      <w:bodyDiv w:val="1"/>
      <w:marLeft w:val="0"/>
      <w:marRight w:val="0"/>
      <w:marTop w:val="0"/>
      <w:marBottom w:val="0"/>
      <w:divBdr>
        <w:top w:val="none" w:sz="0" w:space="0" w:color="auto"/>
        <w:left w:val="none" w:sz="0" w:space="0" w:color="auto"/>
        <w:bottom w:val="none" w:sz="0" w:space="0" w:color="auto"/>
        <w:right w:val="none" w:sz="0" w:space="0" w:color="auto"/>
      </w:divBdr>
    </w:div>
    <w:div w:id="866867206">
      <w:bodyDiv w:val="1"/>
      <w:marLeft w:val="0"/>
      <w:marRight w:val="0"/>
      <w:marTop w:val="0"/>
      <w:marBottom w:val="0"/>
      <w:divBdr>
        <w:top w:val="none" w:sz="0" w:space="0" w:color="auto"/>
        <w:left w:val="none" w:sz="0" w:space="0" w:color="auto"/>
        <w:bottom w:val="none" w:sz="0" w:space="0" w:color="auto"/>
        <w:right w:val="none" w:sz="0" w:space="0" w:color="auto"/>
      </w:divBdr>
    </w:div>
    <w:div w:id="869413759">
      <w:bodyDiv w:val="1"/>
      <w:marLeft w:val="0"/>
      <w:marRight w:val="0"/>
      <w:marTop w:val="0"/>
      <w:marBottom w:val="0"/>
      <w:divBdr>
        <w:top w:val="none" w:sz="0" w:space="0" w:color="auto"/>
        <w:left w:val="none" w:sz="0" w:space="0" w:color="auto"/>
        <w:bottom w:val="none" w:sz="0" w:space="0" w:color="auto"/>
        <w:right w:val="none" w:sz="0" w:space="0" w:color="auto"/>
      </w:divBdr>
    </w:div>
    <w:div w:id="883759023">
      <w:bodyDiv w:val="1"/>
      <w:marLeft w:val="0"/>
      <w:marRight w:val="0"/>
      <w:marTop w:val="0"/>
      <w:marBottom w:val="0"/>
      <w:divBdr>
        <w:top w:val="none" w:sz="0" w:space="0" w:color="auto"/>
        <w:left w:val="none" w:sz="0" w:space="0" w:color="auto"/>
        <w:bottom w:val="none" w:sz="0" w:space="0" w:color="auto"/>
        <w:right w:val="none" w:sz="0" w:space="0" w:color="auto"/>
      </w:divBdr>
    </w:div>
    <w:div w:id="884290728">
      <w:bodyDiv w:val="1"/>
      <w:marLeft w:val="0"/>
      <w:marRight w:val="0"/>
      <w:marTop w:val="0"/>
      <w:marBottom w:val="0"/>
      <w:divBdr>
        <w:top w:val="none" w:sz="0" w:space="0" w:color="auto"/>
        <w:left w:val="none" w:sz="0" w:space="0" w:color="auto"/>
        <w:bottom w:val="none" w:sz="0" w:space="0" w:color="auto"/>
        <w:right w:val="none" w:sz="0" w:space="0" w:color="auto"/>
      </w:divBdr>
    </w:div>
    <w:div w:id="894513492">
      <w:bodyDiv w:val="1"/>
      <w:marLeft w:val="0"/>
      <w:marRight w:val="0"/>
      <w:marTop w:val="0"/>
      <w:marBottom w:val="0"/>
      <w:divBdr>
        <w:top w:val="none" w:sz="0" w:space="0" w:color="auto"/>
        <w:left w:val="none" w:sz="0" w:space="0" w:color="auto"/>
        <w:bottom w:val="none" w:sz="0" w:space="0" w:color="auto"/>
        <w:right w:val="none" w:sz="0" w:space="0" w:color="auto"/>
      </w:divBdr>
    </w:div>
    <w:div w:id="895432242">
      <w:bodyDiv w:val="1"/>
      <w:marLeft w:val="0"/>
      <w:marRight w:val="0"/>
      <w:marTop w:val="0"/>
      <w:marBottom w:val="0"/>
      <w:divBdr>
        <w:top w:val="none" w:sz="0" w:space="0" w:color="auto"/>
        <w:left w:val="none" w:sz="0" w:space="0" w:color="auto"/>
        <w:bottom w:val="none" w:sz="0" w:space="0" w:color="auto"/>
        <w:right w:val="none" w:sz="0" w:space="0" w:color="auto"/>
      </w:divBdr>
    </w:div>
    <w:div w:id="902063799">
      <w:bodyDiv w:val="1"/>
      <w:marLeft w:val="0"/>
      <w:marRight w:val="0"/>
      <w:marTop w:val="0"/>
      <w:marBottom w:val="0"/>
      <w:divBdr>
        <w:top w:val="none" w:sz="0" w:space="0" w:color="auto"/>
        <w:left w:val="none" w:sz="0" w:space="0" w:color="auto"/>
        <w:bottom w:val="none" w:sz="0" w:space="0" w:color="auto"/>
        <w:right w:val="none" w:sz="0" w:space="0" w:color="auto"/>
      </w:divBdr>
    </w:div>
    <w:div w:id="916744066">
      <w:bodyDiv w:val="1"/>
      <w:marLeft w:val="0"/>
      <w:marRight w:val="0"/>
      <w:marTop w:val="0"/>
      <w:marBottom w:val="0"/>
      <w:divBdr>
        <w:top w:val="none" w:sz="0" w:space="0" w:color="auto"/>
        <w:left w:val="none" w:sz="0" w:space="0" w:color="auto"/>
        <w:bottom w:val="none" w:sz="0" w:space="0" w:color="auto"/>
        <w:right w:val="none" w:sz="0" w:space="0" w:color="auto"/>
      </w:divBdr>
    </w:div>
    <w:div w:id="916986278">
      <w:bodyDiv w:val="1"/>
      <w:marLeft w:val="0"/>
      <w:marRight w:val="0"/>
      <w:marTop w:val="0"/>
      <w:marBottom w:val="0"/>
      <w:divBdr>
        <w:top w:val="none" w:sz="0" w:space="0" w:color="auto"/>
        <w:left w:val="none" w:sz="0" w:space="0" w:color="auto"/>
        <w:bottom w:val="none" w:sz="0" w:space="0" w:color="auto"/>
        <w:right w:val="none" w:sz="0" w:space="0" w:color="auto"/>
      </w:divBdr>
    </w:div>
    <w:div w:id="924801542">
      <w:bodyDiv w:val="1"/>
      <w:marLeft w:val="0"/>
      <w:marRight w:val="0"/>
      <w:marTop w:val="0"/>
      <w:marBottom w:val="0"/>
      <w:divBdr>
        <w:top w:val="none" w:sz="0" w:space="0" w:color="auto"/>
        <w:left w:val="none" w:sz="0" w:space="0" w:color="auto"/>
        <w:bottom w:val="none" w:sz="0" w:space="0" w:color="auto"/>
        <w:right w:val="none" w:sz="0" w:space="0" w:color="auto"/>
      </w:divBdr>
    </w:div>
    <w:div w:id="926959170">
      <w:bodyDiv w:val="1"/>
      <w:marLeft w:val="0"/>
      <w:marRight w:val="0"/>
      <w:marTop w:val="0"/>
      <w:marBottom w:val="0"/>
      <w:divBdr>
        <w:top w:val="none" w:sz="0" w:space="0" w:color="auto"/>
        <w:left w:val="none" w:sz="0" w:space="0" w:color="auto"/>
        <w:bottom w:val="none" w:sz="0" w:space="0" w:color="auto"/>
        <w:right w:val="none" w:sz="0" w:space="0" w:color="auto"/>
      </w:divBdr>
    </w:div>
    <w:div w:id="929697293">
      <w:bodyDiv w:val="1"/>
      <w:marLeft w:val="0"/>
      <w:marRight w:val="0"/>
      <w:marTop w:val="0"/>
      <w:marBottom w:val="0"/>
      <w:divBdr>
        <w:top w:val="none" w:sz="0" w:space="0" w:color="auto"/>
        <w:left w:val="none" w:sz="0" w:space="0" w:color="auto"/>
        <w:bottom w:val="none" w:sz="0" w:space="0" w:color="auto"/>
        <w:right w:val="none" w:sz="0" w:space="0" w:color="auto"/>
      </w:divBdr>
    </w:div>
    <w:div w:id="930621112">
      <w:bodyDiv w:val="1"/>
      <w:marLeft w:val="0"/>
      <w:marRight w:val="0"/>
      <w:marTop w:val="0"/>
      <w:marBottom w:val="0"/>
      <w:divBdr>
        <w:top w:val="none" w:sz="0" w:space="0" w:color="auto"/>
        <w:left w:val="none" w:sz="0" w:space="0" w:color="auto"/>
        <w:bottom w:val="none" w:sz="0" w:space="0" w:color="auto"/>
        <w:right w:val="none" w:sz="0" w:space="0" w:color="auto"/>
      </w:divBdr>
    </w:div>
    <w:div w:id="932473763">
      <w:bodyDiv w:val="1"/>
      <w:marLeft w:val="0"/>
      <w:marRight w:val="0"/>
      <w:marTop w:val="0"/>
      <w:marBottom w:val="0"/>
      <w:divBdr>
        <w:top w:val="none" w:sz="0" w:space="0" w:color="auto"/>
        <w:left w:val="none" w:sz="0" w:space="0" w:color="auto"/>
        <w:bottom w:val="none" w:sz="0" w:space="0" w:color="auto"/>
        <w:right w:val="none" w:sz="0" w:space="0" w:color="auto"/>
      </w:divBdr>
    </w:div>
    <w:div w:id="934291913">
      <w:bodyDiv w:val="1"/>
      <w:marLeft w:val="0"/>
      <w:marRight w:val="0"/>
      <w:marTop w:val="0"/>
      <w:marBottom w:val="0"/>
      <w:divBdr>
        <w:top w:val="none" w:sz="0" w:space="0" w:color="auto"/>
        <w:left w:val="none" w:sz="0" w:space="0" w:color="auto"/>
        <w:bottom w:val="none" w:sz="0" w:space="0" w:color="auto"/>
        <w:right w:val="none" w:sz="0" w:space="0" w:color="auto"/>
      </w:divBdr>
    </w:div>
    <w:div w:id="934946650">
      <w:bodyDiv w:val="1"/>
      <w:marLeft w:val="0"/>
      <w:marRight w:val="0"/>
      <w:marTop w:val="0"/>
      <w:marBottom w:val="0"/>
      <w:divBdr>
        <w:top w:val="none" w:sz="0" w:space="0" w:color="auto"/>
        <w:left w:val="none" w:sz="0" w:space="0" w:color="auto"/>
        <w:bottom w:val="none" w:sz="0" w:space="0" w:color="auto"/>
        <w:right w:val="none" w:sz="0" w:space="0" w:color="auto"/>
      </w:divBdr>
    </w:div>
    <w:div w:id="936983378">
      <w:bodyDiv w:val="1"/>
      <w:marLeft w:val="0"/>
      <w:marRight w:val="0"/>
      <w:marTop w:val="0"/>
      <w:marBottom w:val="0"/>
      <w:divBdr>
        <w:top w:val="none" w:sz="0" w:space="0" w:color="auto"/>
        <w:left w:val="none" w:sz="0" w:space="0" w:color="auto"/>
        <w:bottom w:val="none" w:sz="0" w:space="0" w:color="auto"/>
        <w:right w:val="none" w:sz="0" w:space="0" w:color="auto"/>
      </w:divBdr>
    </w:div>
    <w:div w:id="938948112">
      <w:bodyDiv w:val="1"/>
      <w:marLeft w:val="0"/>
      <w:marRight w:val="0"/>
      <w:marTop w:val="0"/>
      <w:marBottom w:val="0"/>
      <w:divBdr>
        <w:top w:val="none" w:sz="0" w:space="0" w:color="auto"/>
        <w:left w:val="none" w:sz="0" w:space="0" w:color="auto"/>
        <w:bottom w:val="none" w:sz="0" w:space="0" w:color="auto"/>
        <w:right w:val="none" w:sz="0" w:space="0" w:color="auto"/>
      </w:divBdr>
    </w:div>
    <w:div w:id="940380241">
      <w:bodyDiv w:val="1"/>
      <w:marLeft w:val="0"/>
      <w:marRight w:val="0"/>
      <w:marTop w:val="0"/>
      <w:marBottom w:val="0"/>
      <w:divBdr>
        <w:top w:val="none" w:sz="0" w:space="0" w:color="auto"/>
        <w:left w:val="none" w:sz="0" w:space="0" w:color="auto"/>
        <w:bottom w:val="none" w:sz="0" w:space="0" w:color="auto"/>
        <w:right w:val="none" w:sz="0" w:space="0" w:color="auto"/>
      </w:divBdr>
    </w:div>
    <w:div w:id="942343259">
      <w:bodyDiv w:val="1"/>
      <w:marLeft w:val="0"/>
      <w:marRight w:val="0"/>
      <w:marTop w:val="0"/>
      <w:marBottom w:val="0"/>
      <w:divBdr>
        <w:top w:val="none" w:sz="0" w:space="0" w:color="auto"/>
        <w:left w:val="none" w:sz="0" w:space="0" w:color="auto"/>
        <w:bottom w:val="none" w:sz="0" w:space="0" w:color="auto"/>
        <w:right w:val="none" w:sz="0" w:space="0" w:color="auto"/>
      </w:divBdr>
    </w:div>
    <w:div w:id="946353472">
      <w:bodyDiv w:val="1"/>
      <w:marLeft w:val="0"/>
      <w:marRight w:val="0"/>
      <w:marTop w:val="0"/>
      <w:marBottom w:val="0"/>
      <w:divBdr>
        <w:top w:val="none" w:sz="0" w:space="0" w:color="auto"/>
        <w:left w:val="none" w:sz="0" w:space="0" w:color="auto"/>
        <w:bottom w:val="none" w:sz="0" w:space="0" w:color="auto"/>
        <w:right w:val="none" w:sz="0" w:space="0" w:color="auto"/>
      </w:divBdr>
    </w:div>
    <w:div w:id="947935020">
      <w:bodyDiv w:val="1"/>
      <w:marLeft w:val="0"/>
      <w:marRight w:val="0"/>
      <w:marTop w:val="0"/>
      <w:marBottom w:val="0"/>
      <w:divBdr>
        <w:top w:val="none" w:sz="0" w:space="0" w:color="auto"/>
        <w:left w:val="none" w:sz="0" w:space="0" w:color="auto"/>
        <w:bottom w:val="none" w:sz="0" w:space="0" w:color="auto"/>
        <w:right w:val="none" w:sz="0" w:space="0" w:color="auto"/>
      </w:divBdr>
    </w:div>
    <w:div w:id="963002693">
      <w:bodyDiv w:val="1"/>
      <w:marLeft w:val="0"/>
      <w:marRight w:val="0"/>
      <w:marTop w:val="0"/>
      <w:marBottom w:val="0"/>
      <w:divBdr>
        <w:top w:val="none" w:sz="0" w:space="0" w:color="auto"/>
        <w:left w:val="none" w:sz="0" w:space="0" w:color="auto"/>
        <w:bottom w:val="none" w:sz="0" w:space="0" w:color="auto"/>
        <w:right w:val="none" w:sz="0" w:space="0" w:color="auto"/>
      </w:divBdr>
    </w:div>
    <w:div w:id="976179204">
      <w:bodyDiv w:val="1"/>
      <w:marLeft w:val="0"/>
      <w:marRight w:val="0"/>
      <w:marTop w:val="0"/>
      <w:marBottom w:val="0"/>
      <w:divBdr>
        <w:top w:val="none" w:sz="0" w:space="0" w:color="auto"/>
        <w:left w:val="none" w:sz="0" w:space="0" w:color="auto"/>
        <w:bottom w:val="none" w:sz="0" w:space="0" w:color="auto"/>
        <w:right w:val="none" w:sz="0" w:space="0" w:color="auto"/>
      </w:divBdr>
    </w:div>
    <w:div w:id="977101745">
      <w:bodyDiv w:val="1"/>
      <w:marLeft w:val="0"/>
      <w:marRight w:val="0"/>
      <w:marTop w:val="0"/>
      <w:marBottom w:val="0"/>
      <w:divBdr>
        <w:top w:val="none" w:sz="0" w:space="0" w:color="auto"/>
        <w:left w:val="none" w:sz="0" w:space="0" w:color="auto"/>
        <w:bottom w:val="none" w:sz="0" w:space="0" w:color="auto"/>
        <w:right w:val="none" w:sz="0" w:space="0" w:color="auto"/>
      </w:divBdr>
    </w:div>
    <w:div w:id="981154970">
      <w:bodyDiv w:val="1"/>
      <w:marLeft w:val="0"/>
      <w:marRight w:val="0"/>
      <w:marTop w:val="0"/>
      <w:marBottom w:val="0"/>
      <w:divBdr>
        <w:top w:val="none" w:sz="0" w:space="0" w:color="auto"/>
        <w:left w:val="none" w:sz="0" w:space="0" w:color="auto"/>
        <w:bottom w:val="none" w:sz="0" w:space="0" w:color="auto"/>
        <w:right w:val="none" w:sz="0" w:space="0" w:color="auto"/>
      </w:divBdr>
    </w:div>
    <w:div w:id="993528712">
      <w:bodyDiv w:val="1"/>
      <w:marLeft w:val="0"/>
      <w:marRight w:val="0"/>
      <w:marTop w:val="0"/>
      <w:marBottom w:val="0"/>
      <w:divBdr>
        <w:top w:val="none" w:sz="0" w:space="0" w:color="auto"/>
        <w:left w:val="none" w:sz="0" w:space="0" w:color="auto"/>
        <w:bottom w:val="none" w:sz="0" w:space="0" w:color="auto"/>
        <w:right w:val="none" w:sz="0" w:space="0" w:color="auto"/>
      </w:divBdr>
    </w:div>
    <w:div w:id="1001933078">
      <w:bodyDiv w:val="1"/>
      <w:marLeft w:val="0"/>
      <w:marRight w:val="0"/>
      <w:marTop w:val="0"/>
      <w:marBottom w:val="0"/>
      <w:divBdr>
        <w:top w:val="none" w:sz="0" w:space="0" w:color="auto"/>
        <w:left w:val="none" w:sz="0" w:space="0" w:color="auto"/>
        <w:bottom w:val="none" w:sz="0" w:space="0" w:color="auto"/>
        <w:right w:val="none" w:sz="0" w:space="0" w:color="auto"/>
      </w:divBdr>
    </w:div>
    <w:div w:id="1003095417">
      <w:bodyDiv w:val="1"/>
      <w:marLeft w:val="0"/>
      <w:marRight w:val="0"/>
      <w:marTop w:val="0"/>
      <w:marBottom w:val="0"/>
      <w:divBdr>
        <w:top w:val="none" w:sz="0" w:space="0" w:color="auto"/>
        <w:left w:val="none" w:sz="0" w:space="0" w:color="auto"/>
        <w:bottom w:val="none" w:sz="0" w:space="0" w:color="auto"/>
        <w:right w:val="none" w:sz="0" w:space="0" w:color="auto"/>
      </w:divBdr>
    </w:div>
    <w:div w:id="1011836993">
      <w:bodyDiv w:val="1"/>
      <w:marLeft w:val="0"/>
      <w:marRight w:val="0"/>
      <w:marTop w:val="0"/>
      <w:marBottom w:val="0"/>
      <w:divBdr>
        <w:top w:val="none" w:sz="0" w:space="0" w:color="auto"/>
        <w:left w:val="none" w:sz="0" w:space="0" w:color="auto"/>
        <w:bottom w:val="none" w:sz="0" w:space="0" w:color="auto"/>
        <w:right w:val="none" w:sz="0" w:space="0" w:color="auto"/>
      </w:divBdr>
    </w:div>
    <w:div w:id="1020158364">
      <w:bodyDiv w:val="1"/>
      <w:marLeft w:val="0"/>
      <w:marRight w:val="0"/>
      <w:marTop w:val="0"/>
      <w:marBottom w:val="0"/>
      <w:divBdr>
        <w:top w:val="none" w:sz="0" w:space="0" w:color="auto"/>
        <w:left w:val="none" w:sz="0" w:space="0" w:color="auto"/>
        <w:bottom w:val="none" w:sz="0" w:space="0" w:color="auto"/>
        <w:right w:val="none" w:sz="0" w:space="0" w:color="auto"/>
      </w:divBdr>
    </w:div>
    <w:div w:id="1032000007">
      <w:bodyDiv w:val="1"/>
      <w:marLeft w:val="0"/>
      <w:marRight w:val="0"/>
      <w:marTop w:val="0"/>
      <w:marBottom w:val="0"/>
      <w:divBdr>
        <w:top w:val="none" w:sz="0" w:space="0" w:color="auto"/>
        <w:left w:val="none" w:sz="0" w:space="0" w:color="auto"/>
        <w:bottom w:val="none" w:sz="0" w:space="0" w:color="auto"/>
        <w:right w:val="none" w:sz="0" w:space="0" w:color="auto"/>
      </w:divBdr>
    </w:div>
    <w:div w:id="1042094691">
      <w:bodyDiv w:val="1"/>
      <w:marLeft w:val="0"/>
      <w:marRight w:val="0"/>
      <w:marTop w:val="0"/>
      <w:marBottom w:val="0"/>
      <w:divBdr>
        <w:top w:val="none" w:sz="0" w:space="0" w:color="auto"/>
        <w:left w:val="none" w:sz="0" w:space="0" w:color="auto"/>
        <w:bottom w:val="none" w:sz="0" w:space="0" w:color="auto"/>
        <w:right w:val="none" w:sz="0" w:space="0" w:color="auto"/>
      </w:divBdr>
    </w:div>
    <w:div w:id="1051269215">
      <w:bodyDiv w:val="1"/>
      <w:marLeft w:val="0"/>
      <w:marRight w:val="0"/>
      <w:marTop w:val="0"/>
      <w:marBottom w:val="0"/>
      <w:divBdr>
        <w:top w:val="none" w:sz="0" w:space="0" w:color="auto"/>
        <w:left w:val="none" w:sz="0" w:space="0" w:color="auto"/>
        <w:bottom w:val="none" w:sz="0" w:space="0" w:color="auto"/>
        <w:right w:val="none" w:sz="0" w:space="0" w:color="auto"/>
      </w:divBdr>
    </w:div>
    <w:div w:id="1057169153">
      <w:bodyDiv w:val="1"/>
      <w:marLeft w:val="0"/>
      <w:marRight w:val="0"/>
      <w:marTop w:val="0"/>
      <w:marBottom w:val="0"/>
      <w:divBdr>
        <w:top w:val="none" w:sz="0" w:space="0" w:color="auto"/>
        <w:left w:val="none" w:sz="0" w:space="0" w:color="auto"/>
        <w:bottom w:val="none" w:sz="0" w:space="0" w:color="auto"/>
        <w:right w:val="none" w:sz="0" w:space="0" w:color="auto"/>
      </w:divBdr>
    </w:div>
    <w:div w:id="1059867424">
      <w:bodyDiv w:val="1"/>
      <w:marLeft w:val="0"/>
      <w:marRight w:val="0"/>
      <w:marTop w:val="0"/>
      <w:marBottom w:val="0"/>
      <w:divBdr>
        <w:top w:val="none" w:sz="0" w:space="0" w:color="auto"/>
        <w:left w:val="none" w:sz="0" w:space="0" w:color="auto"/>
        <w:bottom w:val="none" w:sz="0" w:space="0" w:color="auto"/>
        <w:right w:val="none" w:sz="0" w:space="0" w:color="auto"/>
      </w:divBdr>
    </w:div>
    <w:div w:id="1060061003">
      <w:bodyDiv w:val="1"/>
      <w:marLeft w:val="0"/>
      <w:marRight w:val="0"/>
      <w:marTop w:val="0"/>
      <w:marBottom w:val="0"/>
      <w:divBdr>
        <w:top w:val="none" w:sz="0" w:space="0" w:color="auto"/>
        <w:left w:val="none" w:sz="0" w:space="0" w:color="auto"/>
        <w:bottom w:val="none" w:sz="0" w:space="0" w:color="auto"/>
        <w:right w:val="none" w:sz="0" w:space="0" w:color="auto"/>
      </w:divBdr>
    </w:div>
    <w:div w:id="1060639759">
      <w:bodyDiv w:val="1"/>
      <w:marLeft w:val="0"/>
      <w:marRight w:val="0"/>
      <w:marTop w:val="0"/>
      <w:marBottom w:val="0"/>
      <w:divBdr>
        <w:top w:val="none" w:sz="0" w:space="0" w:color="auto"/>
        <w:left w:val="none" w:sz="0" w:space="0" w:color="auto"/>
        <w:bottom w:val="none" w:sz="0" w:space="0" w:color="auto"/>
        <w:right w:val="none" w:sz="0" w:space="0" w:color="auto"/>
      </w:divBdr>
    </w:div>
    <w:div w:id="1063796392">
      <w:bodyDiv w:val="1"/>
      <w:marLeft w:val="0"/>
      <w:marRight w:val="0"/>
      <w:marTop w:val="0"/>
      <w:marBottom w:val="0"/>
      <w:divBdr>
        <w:top w:val="none" w:sz="0" w:space="0" w:color="auto"/>
        <w:left w:val="none" w:sz="0" w:space="0" w:color="auto"/>
        <w:bottom w:val="none" w:sz="0" w:space="0" w:color="auto"/>
        <w:right w:val="none" w:sz="0" w:space="0" w:color="auto"/>
      </w:divBdr>
    </w:div>
    <w:div w:id="1075978600">
      <w:bodyDiv w:val="1"/>
      <w:marLeft w:val="0"/>
      <w:marRight w:val="0"/>
      <w:marTop w:val="0"/>
      <w:marBottom w:val="0"/>
      <w:divBdr>
        <w:top w:val="none" w:sz="0" w:space="0" w:color="auto"/>
        <w:left w:val="none" w:sz="0" w:space="0" w:color="auto"/>
        <w:bottom w:val="none" w:sz="0" w:space="0" w:color="auto"/>
        <w:right w:val="none" w:sz="0" w:space="0" w:color="auto"/>
      </w:divBdr>
    </w:div>
    <w:div w:id="1080178366">
      <w:bodyDiv w:val="1"/>
      <w:marLeft w:val="0"/>
      <w:marRight w:val="0"/>
      <w:marTop w:val="0"/>
      <w:marBottom w:val="0"/>
      <w:divBdr>
        <w:top w:val="none" w:sz="0" w:space="0" w:color="auto"/>
        <w:left w:val="none" w:sz="0" w:space="0" w:color="auto"/>
        <w:bottom w:val="none" w:sz="0" w:space="0" w:color="auto"/>
        <w:right w:val="none" w:sz="0" w:space="0" w:color="auto"/>
      </w:divBdr>
    </w:div>
    <w:div w:id="1095127942">
      <w:bodyDiv w:val="1"/>
      <w:marLeft w:val="0"/>
      <w:marRight w:val="0"/>
      <w:marTop w:val="0"/>
      <w:marBottom w:val="0"/>
      <w:divBdr>
        <w:top w:val="none" w:sz="0" w:space="0" w:color="auto"/>
        <w:left w:val="none" w:sz="0" w:space="0" w:color="auto"/>
        <w:bottom w:val="none" w:sz="0" w:space="0" w:color="auto"/>
        <w:right w:val="none" w:sz="0" w:space="0" w:color="auto"/>
      </w:divBdr>
    </w:div>
    <w:div w:id="1096054559">
      <w:bodyDiv w:val="1"/>
      <w:marLeft w:val="0"/>
      <w:marRight w:val="0"/>
      <w:marTop w:val="0"/>
      <w:marBottom w:val="0"/>
      <w:divBdr>
        <w:top w:val="none" w:sz="0" w:space="0" w:color="auto"/>
        <w:left w:val="none" w:sz="0" w:space="0" w:color="auto"/>
        <w:bottom w:val="none" w:sz="0" w:space="0" w:color="auto"/>
        <w:right w:val="none" w:sz="0" w:space="0" w:color="auto"/>
      </w:divBdr>
    </w:div>
    <w:div w:id="1096830680">
      <w:bodyDiv w:val="1"/>
      <w:marLeft w:val="0"/>
      <w:marRight w:val="0"/>
      <w:marTop w:val="0"/>
      <w:marBottom w:val="0"/>
      <w:divBdr>
        <w:top w:val="none" w:sz="0" w:space="0" w:color="auto"/>
        <w:left w:val="none" w:sz="0" w:space="0" w:color="auto"/>
        <w:bottom w:val="none" w:sz="0" w:space="0" w:color="auto"/>
        <w:right w:val="none" w:sz="0" w:space="0" w:color="auto"/>
      </w:divBdr>
    </w:div>
    <w:div w:id="1098065800">
      <w:bodyDiv w:val="1"/>
      <w:marLeft w:val="0"/>
      <w:marRight w:val="0"/>
      <w:marTop w:val="0"/>
      <w:marBottom w:val="0"/>
      <w:divBdr>
        <w:top w:val="none" w:sz="0" w:space="0" w:color="auto"/>
        <w:left w:val="none" w:sz="0" w:space="0" w:color="auto"/>
        <w:bottom w:val="none" w:sz="0" w:space="0" w:color="auto"/>
        <w:right w:val="none" w:sz="0" w:space="0" w:color="auto"/>
      </w:divBdr>
    </w:div>
    <w:div w:id="1099837067">
      <w:bodyDiv w:val="1"/>
      <w:marLeft w:val="0"/>
      <w:marRight w:val="0"/>
      <w:marTop w:val="0"/>
      <w:marBottom w:val="0"/>
      <w:divBdr>
        <w:top w:val="none" w:sz="0" w:space="0" w:color="auto"/>
        <w:left w:val="none" w:sz="0" w:space="0" w:color="auto"/>
        <w:bottom w:val="none" w:sz="0" w:space="0" w:color="auto"/>
        <w:right w:val="none" w:sz="0" w:space="0" w:color="auto"/>
      </w:divBdr>
    </w:div>
    <w:div w:id="1106462463">
      <w:bodyDiv w:val="1"/>
      <w:marLeft w:val="0"/>
      <w:marRight w:val="0"/>
      <w:marTop w:val="0"/>
      <w:marBottom w:val="0"/>
      <w:divBdr>
        <w:top w:val="none" w:sz="0" w:space="0" w:color="auto"/>
        <w:left w:val="none" w:sz="0" w:space="0" w:color="auto"/>
        <w:bottom w:val="none" w:sz="0" w:space="0" w:color="auto"/>
        <w:right w:val="none" w:sz="0" w:space="0" w:color="auto"/>
      </w:divBdr>
    </w:div>
    <w:div w:id="1111438651">
      <w:bodyDiv w:val="1"/>
      <w:marLeft w:val="0"/>
      <w:marRight w:val="0"/>
      <w:marTop w:val="0"/>
      <w:marBottom w:val="0"/>
      <w:divBdr>
        <w:top w:val="none" w:sz="0" w:space="0" w:color="auto"/>
        <w:left w:val="none" w:sz="0" w:space="0" w:color="auto"/>
        <w:bottom w:val="none" w:sz="0" w:space="0" w:color="auto"/>
        <w:right w:val="none" w:sz="0" w:space="0" w:color="auto"/>
      </w:divBdr>
    </w:div>
    <w:div w:id="1120103092">
      <w:bodyDiv w:val="1"/>
      <w:marLeft w:val="0"/>
      <w:marRight w:val="0"/>
      <w:marTop w:val="0"/>
      <w:marBottom w:val="0"/>
      <w:divBdr>
        <w:top w:val="none" w:sz="0" w:space="0" w:color="auto"/>
        <w:left w:val="none" w:sz="0" w:space="0" w:color="auto"/>
        <w:bottom w:val="none" w:sz="0" w:space="0" w:color="auto"/>
        <w:right w:val="none" w:sz="0" w:space="0" w:color="auto"/>
      </w:divBdr>
    </w:div>
    <w:div w:id="1122771301">
      <w:bodyDiv w:val="1"/>
      <w:marLeft w:val="0"/>
      <w:marRight w:val="0"/>
      <w:marTop w:val="0"/>
      <w:marBottom w:val="0"/>
      <w:divBdr>
        <w:top w:val="none" w:sz="0" w:space="0" w:color="auto"/>
        <w:left w:val="none" w:sz="0" w:space="0" w:color="auto"/>
        <w:bottom w:val="none" w:sz="0" w:space="0" w:color="auto"/>
        <w:right w:val="none" w:sz="0" w:space="0" w:color="auto"/>
      </w:divBdr>
    </w:div>
    <w:div w:id="1123889935">
      <w:bodyDiv w:val="1"/>
      <w:marLeft w:val="0"/>
      <w:marRight w:val="0"/>
      <w:marTop w:val="0"/>
      <w:marBottom w:val="0"/>
      <w:divBdr>
        <w:top w:val="none" w:sz="0" w:space="0" w:color="auto"/>
        <w:left w:val="none" w:sz="0" w:space="0" w:color="auto"/>
        <w:bottom w:val="none" w:sz="0" w:space="0" w:color="auto"/>
        <w:right w:val="none" w:sz="0" w:space="0" w:color="auto"/>
      </w:divBdr>
    </w:div>
    <w:div w:id="1129593179">
      <w:bodyDiv w:val="1"/>
      <w:marLeft w:val="0"/>
      <w:marRight w:val="0"/>
      <w:marTop w:val="0"/>
      <w:marBottom w:val="0"/>
      <w:divBdr>
        <w:top w:val="none" w:sz="0" w:space="0" w:color="auto"/>
        <w:left w:val="none" w:sz="0" w:space="0" w:color="auto"/>
        <w:bottom w:val="none" w:sz="0" w:space="0" w:color="auto"/>
        <w:right w:val="none" w:sz="0" w:space="0" w:color="auto"/>
      </w:divBdr>
    </w:div>
    <w:div w:id="1141575852">
      <w:bodyDiv w:val="1"/>
      <w:marLeft w:val="0"/>
      <w:marRight w:val="0"/>
      <w:marTop w:val="0"/>
      <w:marBottom w:val="0"/>
      <w:divBdr>
        <w:top w:val="none" w:sz="0" w:space="0" w:color="auto"/>
        <w:left w:val="none" w:sz="0" w:space="0" w:color="auto"/>
        <w:bottom w:val="none" w:sz="0" w:space="0" w:color="auto"/>
        <w:right w:val="none" w:sz="0" w:space="0" w:color="auto"/>
      </w:divBdr>
    </w:div>
    <w:div w:id="1153568093">
      <w:bodyDiv w:val="1"/>
      <w:marLeft w:val="0"/>
      <w:marRight w:val="0"/>
      <w:marTop w:val="0"/>
      <w:marBottom w:val="0"/>
      <w:divBdr>
        <w:top w:val="none" w:sz="0" w:space="0" w:color="auto"/>
        <w:left w:val="none" w:sz="0" w:space="0" w:color="auto"/>
        <w:bottom w:val="none" w:sz="0" w:space="0" w:color="auto"/>
        <w:right w:val="none" w:sz="0" w:space="0" w:color="auto"/>
      </w:divBdr>
    </w:div>
    <w:div w:id="1164050554">
      <w:bodyDiv w:val="1"/>
      <w:marLeft w:val="0"/>
      <w:marRight w:val="0"/>
      <w:marTop w:val="0"/>
      <w:marBottom w:val="0"/>
      <w:divBdr>
        <w:top w:val="none" w:sz="0" w:space="0" w:color="auto"/>
        <w:left w:val="none" w:sz="0" w:space="0" w:color="auto"/>
        <w:bottom w:val="none" w:sz="0" w:space="0" w:color="auto"/>
        <w:right w:val="none" w:sz="0" w:space="0" w:color="auto"/>
      </w:divBdr>
    </w:div>
    <w:div w:id="1164784887">
      <w:bodyDiv w:val="1"/>
      <w:marLeft w:val="0"/>
      <w:marRight w:val="0"/>
      <w:marTop w:val="0"/>
      <w:marBottom w:val="0"/>
      <w:divBdr>
        <w:top w:val="none" w:sz="0" w:space="0" w:color="auto"/>
        <w:left w:val="none" w:sz="0" w:space="0" w:color="auto"/>
        <w:bottom w:val="none" w:sz="0" w:space="0" w:color="auto"/>
        <w:right w:val="none" w:sz="0" w:space="0" w:color="auto"/>
      </w:divBdr>
    </w:div>
    <w:div w:id="1179464900">
      <w:bodyDiv w:val="1"/>
      <w:marLeft w:val="0"/>
      <w:marRight w:val="0"/>
      <w:marTop w:val="0"/>
      <w:marBottom w:val="0"/>
      <w:divBdr>
        <w:top w:val="none" w:sz="0" w:space="0" w:color="auto"/>
        <w:left w:val="none" w:sz="0" w:space="0" w:color="auto"/>
        <w:bottom w:val="none" w:sz="0" w:space="0" w:color="auto"/>
        <w:right w:val="none" w:sz="0" w:space="0" w:color="auto"/>
      </w:divBdr>
    </w:div>
    <w:div w:id="1192301616">
      <w:bodyDiv w:val="1"/>
      <w:marLeft w:val="0"/>
      <w:marRight w:val="0"/>
      <w:marTop w:val="0"/>
      <w:marBottom w:val="0"/>
      <w:divBdr>
        <w:top w:val="none" w:sz="0" w:space="0" w:color="auto"/>
        <w:left w:val="none" w:sz="0" w:space="0" w:color="auto"/>
        <w:bottom w:val="none" w:sz="0" w:space="0" w:color="auto"/>
        <w:right w:val="none" w:sz="0" w:space="0" w:color="auto"/>
      </w:divBdr>
    </w:div>
    <w:div w:id="1195654342">
      <w:bodyDiv w:val="1"/>
      <w:marLeft w:val="0"/>
      <w:marRight w:val="0"/>
      <w:marTop w:val="0"/>
      <w:marBottom w:val="0"/>
      <w:divBdr>
        <w:top w:val="none" w:sz="0" w:space="0" w:color="auto"/>
        <w:left w:val="none" w:sz="0" w:space="0" w:color="auto"/>
        <w:bottom w:val="none" w:sz="0" w:space="0" w:color="auto"/>
        <w:right w:val="none" w:sz="0" w:space="0" w:color="auto"/>
      </w:divBdr>
    </w:div>
    <w:div w:id="1196890281">
      <w:bodyDiv w:val="1"/>
      <w:marLeft w:val="0"/>
      <w:marRight w:val="0"/>
      <w:marTop w:val="0"/>
      <w:marBottom w:val="0"/>
      <w:divBdr>
        <w:top w:val="none" w:sz="0" w:space="0" w:color="auto"/>
        <w:left w:val="none" w:sz="0" w:space="0" w:color="auto"/>
        <w:bottom w:val="none" w:sz="0" w:space="0" w:color="auto"/>
        <w:right w:val="none" w:sz="0" w:space="0" w:color="auto"/>
      </w:divBdr>
    </w:div>
    <w:div w:id="1200826397">
      <w:bodyDiv w:val="1"/>
      <w:marLeft w:val="0"/>
      <w:marRight w:val="0"/>
      <w:marTop w:val="0"/>
      <w:marBottom w:val="0"/>
      <w:divBdr>
        <w:top w:val="none" w:sz="0" w:space="0" w:color="auto"/>
        <w:left w:val="none" w:sz="0" w:space="0" w:color="auto"/>
        <w:bottom w:val="none" w:sz="0" w:space="0" w:color="auto"/>
        <w:right w:val="none" w:sz="0" w:space="0" w:color="auto"/>
      </w:divBdr>
    </w:div>
    <w:div w:id="1211652003">
      <w:bodyDiv w:val="1"/>
      <w:marLeft w:val="0"/>
      <w:marRight w:val="0"/>
      <w:marTop w:val="0"/>
      <w:marBottom w:val="0"/>
      <w:divBdr>
        <w:top w:val="none" w:sz="0" w:space="0" w:color="auto"/>
        <w:left w:val="none" w:sz="0" w:space="0" w:color="auto"/>
        <w:bottom w:val="none" w:sz="0" w:space="0" w:color="auto"/>
        <w:right w:val="none" w:sz="0" w:space="0" w:color="auto"/>
      </w:divBdr>
    </w:div>
    <w:div w:id="1218780539">
      <w:bodyDiv w:val="1"/>
      <w:marLeft w:val="0"/>
      <w:marRight w:val="0"/>
      <w:marTop w:val="0"/>
      <w:marBottom w:val="0"/>
      <w:divBdr>
        <w:top w:val="none" w:sz="0" w:space="0" w:color="auto"/>
        <w:left w:val="none" w:sz="0" w:space="0" w:color="auto"/>
        <w:bottom w:val="none" w:sz="0" w:space="0" w:color="auto"/>
        <w:right w:val="none" w:sz="0" w:space="0" w:color="auto"/>
      </w:divBdr>
    </w:div>
    <w:div w:id="1223559895">
      <w:bodyDiv w:val="1"/>
      <w:marLeft w:val="0"/>
      <w:marRight w:val="0"/>
      <w:marTop w:val="0"/>
      <w:marBottom w:val="0"/>
      <w:divBdr>
        <w:top w:val="none" w:sz="0" w:space="0" w:color="auto"/>
        <w:left w:val="none" w:sz="0" w:space="0" w:color="auto"/>
        <w:bottom w:val="none" w:sz="0" w:space="0" w:color="auto"/>
        <w:right w:val="none" w:sz="0" w:space="0" w:color="auto"/>
      </w:divBdr>
    </w:div>
    <w:div w:id="1227182325">
      <w:bodyDiv w:val="1"/>
      <w:marLeft w:val="0"/>
      <w:marRight w:val="0"/>
      <w:marTop w:val="0"/>
      <w:marBottom w:val="0"/>
      <w:divBdr>
        <w:top w:val="none" w:sz="0" w:space="0" w:color="auto"/>
        <w:left w:val="none" w:sz="0" w:space="0" w:color="auto"/>
        <w:bottom w:val="none" w:sz="0" w:space="0" w:color="auto"/>
        <w:right w:val="none" w:sz="0" w:space="0" w:color="auto"/>
      </w:divBdr>
    </w:div>
    <w:div w:id="1228152561">
      <w:bodyDiv w:val="1"/>
      <w:marLeft w:val="0"/>
      <w:marRight w:val="0"/>
      <w:marTop w:val="0"/>
      <w:marBottom w:val="0"/>
      <w:divBdr>
        <w:top w:val="none" w:sz="0" w:space="0" w:color="auto"/>
        <w:left w:val="none" w:sz="0" w:space="0" w:color="auto"/>
        <w:bottom w:val="none" w:sz="0" w:space="0" w:color="auto"/>
        <w:right w:val="none" w:sz="0" w:space="0" w:color="auto"/>
      </w:divBdr>
    </w:div>
    <w:div w:id="1229270008">
      <w:bodyDiv w:val="1"/>
      <w:marLeft w:val="0"/>
      <w:marRight w:val="0"/>
      <w:marTop w:val="0"/>
      <w:marBottom w:val="0"/>
      <w:divBdr>
        <w:top w:val="none" w:sz="0" w:space="0" w:color="auto"/>
        <w:left w:val="none" w:sz="0" w:space="0" w:color="auto"/>
        <w:bottom w:val="none" w:sz="0" w:space="0" w:color="auto"/>
        <w:right w:val="none" w:sz="0" w:space="0" w:color="auto"/>
      </w:divBdr>
    </w:div>
    <w:div w:id="1235508684">
      <w:bodyDiv w:val="1"/>
      <w:marLeft w:val="0"/>
      <w:marRight w:val="0"/>
      <w:marTop w:val="0"/>
      <w:marBottom w:val="0"/>
      <w:divBdr>
        <w:top w:val="none" w:sz="0" w:space="0" w:color="auto"/>
        <w:left w:val="none" w:sz="0" w:space="0" w:color="auto"/>
        <w:bottom w:val="none" w:sz="0" w:space="0" w:color="auto"/>
        <w:right w:val="none" w:sz="0" w:space="0" w:color="auto"/>
      </w:divBdr>
    </w:div>
    <w:div w:id="1244342202">
      <w:bodyDiv w:val="1"/>
      <w:marLeft w:val="0"/>
      <w:marRight w:val="0"/>
      <w:marTop w:val="0"/>
      <w:marBottom w:val="0"/>
      <w:divBdr>
        <w:top w:val="none" w:sz="0" w:space="0" w:color="auto"/>
        <w:left w:val="none" w:sz="0" w:space="0" w:color="auto"/>
        <w:bottom w:val="none" w:sz="0" w:space="0" w:color="auto"/>
        <w:right w:val="none" w:sz="0" w:space="0" w:color="auto"/>
      </w:divBdr>
    </w:div>
    <w:div w:id="1246649003">
      <w:bodyDiv w:val="1"/>
      <w:marLeft w:val="0"/>
      <w:marRight w:val="0"/>
      <w:marTop w:val="0"/>
      <w:marBottom w:val="0"/>
      <w:divBdr>
        <w:top w:val="none" w:sz="0" w:space="0" w:color="auto"/>
        <w:left w:val="none" w:sz="0" w:space="0" w:color="auto"/>
        <w:bottom w:val="none" w:sz="0" w:space="0" w:color="auto"/>
        <w:right w:val="none" w:sz="0" w:space="0" w:color="auto"/>
      </w:divBdr>
    </w:div>
    <w:div w:id="1247574296">
      <w:bodyDiv w:val="1"/>
      <w:marLeft w:val="0"/>
      <w:marRight w:val="0"/>
      <w:marTop w:val="0"/>
      <w:marBottom w:val="0"/>
      <w:divBdr>
        <w:top w:val="none" w:sz="0" w:space="0" w:color="auto"/>
        <w:left w:val="none" w:sz="0" w:space="0" w:color="auto"/>
        <w:bottom w:val="none" w:sz="0" w:space="0" w:color="auto"/>
        <w:right w:val="none" w:sz="0" w:space="0" w:color="auto"/>
      </w:divBdr>
    </w:div>
    <w:div w:id="1259173966">
      <w:bodyDiv w:val="1"/>
      <w:marLeft w:val="0"/>
      <w:marRight w:val="0"/>
      <w:marTop w:val="0"/>
      <w:marBottom w:val="0"/>
      <w:divBdr>
        <w:top w:val="none" w:sz="0" w:space="0" w:color="auto"/>
        <w:left w:val="none" w:sz="0" w:space="0" w:color="auto"/>
        <w:bottom w:val="none" w:sz="0" w:space="0" w:color="auto"/>
        <w:right w:val="none" w:sz="0" w:space="0" w:color="auto"/>
      </w:divBdr>
    </w:div>
    <w:div w:id="1264463067">
      <w:bodyDiv w:val="1"/>
      <w:marLeft w:val="0"/>
      <w:marRight w:val="0"/>
      <w:marTop w:val="0"/>
      <w:marBottom w:val="0"/>
      <w:divBdr>
        <w:top w:val="none" w:sz="0" w:space="0" w:color="auto"/>
        <w:left w:val="none" w:sz="0" w:space="0" w:color="auto"/>
        <w:bottom w:val="none" w:sz="0" w:space="0" w:color="auto"/>
        <w:right w:val="none" w:sz="0" w:space="0" w:color="auto"/>
      </w:divBdr>
    </w:div>
    <w:div w:id="1274093895">
      <w:bodyDiv w:val="1"/>
      <w:marLeft w:val="0"/>
      <w:marRight w:val="0"/>
      <w:marTop w:val="0"/>
      <w:marBottom w:val="0"/>
      <w:divBdr>
        <w:top w:val="none" w:sz="0" w:space="0" w:color="auto"/>
        <w:left w:val="none" w:sz="0" w:space="0" w:color="auto"/>
        <w:bottom w:val="none" w:sz="0" w:space="0" w:color="auto"/>
        <w:right w:val="none" w:sz="0" w:space="0" w:color="auto"/>
      </w:divBdr>
    </w:div>
    <w:div w:id="1274286418">
      <w:bodyDiv w:val="1"/>
      <w:marLeft w:val="0"/>
      <w:marRight w:val="0"/>
      <w:marTop w:val="0"/>
      <w:marBottom w:val="0"/>
      <w:divBdr>
        <w:top w:val="none" w:sz="0" w:space="0" w:color="auto"/>
        <w:left w:val="none" w:sz="0" w:space="0" w:color="auto"/>
        <w:bottom w:val="none" w:sz="0" w:space="0" w:color="auto"/>
        <w:right w:val="none" w:sz="0" w:space="0" w:color="auto"/>
      </w:divBdr>
    </w:div>
    <w:div w:id="1274707601">
      <w:bodyDiv w:val="1"/>
      <w:marLeft w:val="0"/>
      <w:marRight w:val="0"/>
      <w:marTop w:val="0"/>
      <w:marBottom w:val="0"/>
      <w:divBdr>
        <w:top w:val="none" w:sz="0" w:space="0" w:color="auto"/>
        <w:left w:val="none" w:sz="0" w:space="0" w:color="auto"/>
        <w:bottom w:val="none" w:sz="0" w:space="0" w:color="auto"/>
        <w:right w:val="none" w:sz="0" w:space="0" w:color="auto"/>
      </w:divBdr>
    </w:div>
    <w:div w:id="1302493656">
      <w:bodyDiv w:val="1"/>
      <w:marLeft w:val="0"/>
      <w:marRight w:val="0"/>
      <w:marTop w:val="0"/>
      <w:marBottom w:val="0"/>
      <w:divBdr>
        <w:top w:val="none" w:sz="0" w:space="0" w:color="auto"/>
        <w:left w:val="none" w:sz="0" w:space="0" w:color="auto"/>
        <w:bottom w:val="none" w:sz="0" w:space="0" w:color="auto"/>
        <w:right w:val="none" w:sz="0" w:space="0" w:color="auto"/>
      </w:divBdr>
    </w:div>
    <w:div w:id="1306742721">
      <w:bodyDiv w:val="1"/>
      <w:marLeft w:val="0"/>
      <w:marRight w:val="0"/>
      <w:marTop w:val="0"/>
      <w:marBottom w:val="0"/>
      <w:divBdr>
        <w:top w:val="none" w:sz="0" w:space="0" w:color="auto"/>
        <w:left w:val="none" w:sz="0" w:space="0" w:color="auto"/>
        <w:bottom w:val="none" w:sz="0" w:space="0" w:color="auto"/>
        <w:right w:val="none" w:sz="0" w:space="0" w:color="auto"/>
      </w:divBdr>
    </w:div>
    <w:div w:id="1313219198">
      <w:bodyDiv w:val="1"/>
      <w:marLeft w:val="0"/>
      <w:marRight w:val="0"/>
      <w:marTop w:val="0"/>
      <w:marBottom w:val="0"/>
      <w:divBdr>
        <w:top w:val="none" w:sz="0" w:space="0" w:color="auto"/>
        <w:left w:val="none" w:sz="0" w:space="0" w:color="auto"/>
        <w:bottom w:val="none" w:sz="0" w:space="0" w:color="auto"/>
        <w:right w:val="none" w:sz="0" w:space="0" w:color="auto"/>
      </w:divBdr>
    </w:div>
    <w:div w:id="1316060537">
      <w:bodyDiv w:val="1"/>
      <w:marLeft w:val="0"/>
      <w:marRight w:val="0"/>
      <w:marTop w:val="0"/>
      <w:marBottom w:val="0"/>
      <w:divBdr>
        <w:top w:val="none" w:sz="0" w:space="0" w:color="auto"/>
        <w:left w:val="none" w:sz="0" w:space="0" w:color="auto"/>
        <w:bottom w:val="none" w:sz="0" w:space="0" w:color="auto"/>
        <w:right w:val="none" w:sz="0" w:space="0" w:color="auto"/>
      </w:divBdr>
    </w:div>
    <w:div w:id="1318264419">
      <w:bodyDiv w:val="1"/>
      <w:marLeft w:val="0"/>
      <w:marRight w:val="0"/>
      <w:marTop w:val="0"/>
      <w:marBottom w:val="0"/>
      <w:divBdr>
        <w:top w:val="none" w:sz="0" w:space="0" w:color="auto"/>
        <w:left w:val="none" w:sz="0" w:space="0" w:color="auto"/>
        <w:bottom w:val="none" w:sz="0" w:space="0" w:color="auto"/>
        <w:right w:val="none" w:sz="0" w:space="0" w:color="auto"/>
      </w:divBdr>
    </w:div>
    <w:div w:id="1323966545">
      <w:bodyDiv w:val="1"/>
      <w:marLeft w:val="0"/>
      <w:marRight w:val="0"/>
      <w:marTop w:val="0"/>
      <w:marBottom w:val="0"/>
      <w:divBdr>
        <w:top w:val="none" w:sz="0" w:space="0" w:color="auto"/>
        <w:left w:val="none" w:sz="0" w:space="0" w:color="auto"/>
        <w:bottom w:val="none" w:sz="0" w:space="0" w:color="auto"/>
        <w:right w:val="none" w:sz="0" w:space="0" w:color="auto"/>
      </w:divBdr>
    </w:div>
    <w:div w:id="1327321544">
      <w:bodyDiv w:val="1"/>
      <w:marLeft w:val="0"/>
      <w:marRight w:val="0"/>
      <w:marTop w:val="0"/>
      <w:marBottom w:val="0"/>
      <w:divBdr>
        <w:top w:val="none" w:sz="0" w:space="0" w:color="auto"/>
        <w:left w:val="none" w:sz="0" w:space="0" w:color="auto"/>
        <w:bottom w:val="none" w:sz="0" w:space="0" w:color="auto"/>
        <w:right w:val="none" w:sz="0" w:space="0" w:color="auto"/>
      </w:divBdr>
    </w:div>
    <w:div w:id="1330909427">
      <w:bodyDiv w:val="1"/>
      <w:marLeft w:val="0"/>
      <w:marRight w:val="0"/>
      <w:marTop w:val="0"/>
      <w:marBottom w:val="0"/>
      <w:divBdr>
        <w:top w:val="none" w:sz="0" w:space="0" w:color="auto"/>
        <w:left w:val="none" w:sz="0" w:space="0" w:color="auto"/>
        <w:bottom w:val="none" w:sz="0" w:space="0" w:color="auto"/>
        <w:right w:val="none" w:sz="0" w:space="0" w:color="auto"/>
      </w:divBdr>
    </w:div>
    <w:div w:id="1335837731">
      <w:bodyDiv w:val="1"/>
      <w:marLeft w:val="0"/>
      <w:marRight w:val="0"/>
      <w:marTop w:val="0"/>
      <w:marBottom w:val="0"/>
      <w:divBdr>
        <w:top w:val="none" w:sz="0" w:space="0" w:color="auto"/>
        <w:left w:val="none" w:sz="0" w:space="0" w:color="auto"/>
        <w:bottom w:val="none" w:sz="0" w:space="0" w:color="auto"/>
        <w:right w:val="none" w:sz="0" w:space="0" w:color="auto"/>
      </w:divBdr>
    </w:div>
    <w:div w:id="1345860203">
      <w:bodyDiv w:val="1"/>
      <w:marLeft w:val="0"/>
      <w:marRight w:val="0"/>
      <w:marTop w:val="0"/>
      <w:marBottom w:val="0"/>
      <w:divBdr>
        <w:top w:val="none" w:sz="0" w:space="0" w:color="auto"/>
        <w:left w:val="none" w:sz="0" w:space="0" w:color="auto"/>
        <w:bottom w:val="none" w:sz="0" w:space="0" w:color="auto"/>
        <w:right w:val="none" w:sz="0" w:space="0" w:color="auto"/>
      </w:divBdr>
    </w:div>
    <w:div w:id="1354526870">
      <w:bodyDiv w:val="1"/>
      <w:marLeft w:val="0"/>
      <w:marRight w:val="0"/>
      <w:marTop w:val="0"/>
      <w:marBottom w:val="0"/>
      <w:divBdr>
        <w:top w:val="none" w:sz="0" w:space="0" w:color="auto"/>
        <w:left w:val="none" w:sz="0" w:space="0" w:color="auto"/>
        <w:bottom w:val="none" w:sz="0" w:space="0" w:color="auto"/>
        <w:right w:val="none" w:sz="0" w:space="0" w:color="auto"/>
      </w:divBdr>
    </w:div>
    <w:div w:id="1359358084">
      <w:bodyDiv w:val="1"/>
      <w:marLeft w:val="0"/>
      <w:marRight w:val="0"/>
      <w:marTop w:val="0"/>
      <w:marBottom w:val="0"/>
      <w:divBdr>
        <w:top w:val="none" w:sz="0" w:space="0" w:color="auto"/>
        <w:left w:val="none" w:sz="0" w:space="0" w:color="auto"/>
        <w:bottom w:val="none" w:sz="0" w:space="0" w:color="auto"/>
        <w:right w:val="none" w:sz="0" w:space="0" w:color="auto"/>
      </w:divBdr>
    </w:div>
    <w:div w:id="1359890945">
      <w:bodyDiv w:val="1"/>
      <w:marLeft w:val="0"/>
      <w:marRight w:val="0"/>
      <w:marTop w:val="0"/>
      <w:marBottom w:val="0"/>
      <w:divBdr>
        <w:top w:val="none" w:sz="0" w:space="0" w:color="auto"/>
        <w:left w:val="none" w:sz="0" w:space="0" w:color="auto"/>
        <w:bottom w:val="none" w:sz="0" w:space="0" w:color="auto"/>
        <w:right w:val="none" w:sz="0" w:space="0" w:color="auto"/>
      </w:divBdr>
    </w:div>
    <w:div w:id="1361317990">
      <w:bodyDiv w:val="1"/>
      <w:marLeft w:val="0"/>
      <w:marRight w:val="0"/>
      <w:marTop w:val="0"/>
      <w:marBottom w:val="0"/>
      <w:divBdr>
        <w:top w:val="none" w:sz="0" w:space="0" w:color="auto"/>
        <w:left w:val="none" w:sz="0" w:space="0" w:color="auto"/>
        <w:bottom w:val="none" w:sz="0" w:space="0" w:color="auto"/>
        <w:right w:val="none" w:sz="0" w:space="0" w:color="auto"/>
      </w:divBdr>
    </w:div>
    <w:div w:id="1365523396">
      <w:bodyDiv w:val="1"/>
      <w:marLeft w:val="0"/>
      <w:marRight w:val="0"/>
      <w:marTop w:val="0"/>
      <w:marBottom w:val="0"/>
      <w:divBdr>
        <w:top w:val="none" w:sz="0" w:space="0" w:color="auto"/>
        <w:left w:val="none" w:sz="0" w:space="0" w:color="auto"/>
        <w:bottom w:val="none" w:sz="0" w:space="0" w:color="auto"/>
        <w:right w:val="none" w:sz="0" w:space="0" w:color="auto"/>
      </w:divBdr>
    </w:div>
    <w:div w:id="1370573412">
      <w:bodyDiv w:val="1"/>
      <w:marLeft w:val="0"/>
      <w:marRight w:val="0"/>
      <w:marTop w:val="0"/>
      <w:marBottom w:val="0"/>
      <w:divBdr>
        <w:top w:val="none" w:sz="0" w:space="0" w:color="auto"/>
        <w:left w:val="none" w:sz="0" w:space="0" w:color="auto"/>
        <w:bottom w:val="none" w:sz="0" w:space="0" w:color="auto"/>
        <w:right w:val="none" w:sz="0" w:space="0" w:color="auto"/>
      </w:divBdr>
    </w:div>
    <w:div w:id="1370688131">
      <w:bodyDiv w:val="1"/>
      <w:marLeft w:val="0"/>
      <w:marRight w:val="0"/>
      <w:marTop w:val="0"/>
      <w:marBottom w:val="0"/>
      <w:divBdr>
        <w:top w:val="none" w:sz="0" w:space="0" w:color="auto"/>
        <w:left w:val="none" w:sz="0" w:space="0" w:color="auto"/>
        <w:bottom w:val="none" w:sz="0" w:space="0" w:color="auto"/>
        <w:right w:val="none" w:sz="0" w:space="0" w:color="auto"/>
      </w:divBdr>
    </w:div>
    <w:div w:id="1371953481">
      <w:bodyDiv w:val="1"/>
      <w:marLeft w:val="0"/>
      <w:marRight w:val="0"/>
      <w:marTop w:val="0"/>
      <w:marBottom w:val="0"/>
      <w:divBdr>
        <w:top w:val="none" w:sz="0" w:space="0" w:color="auto"/>
        <w:left w:val="none" w:sz="0" w:space="0" w:color="auto"/>
        <w:bottom w:val="none" w:sz="0" w:space="0" w:color="auto"/>
        <w:right w:val="none" w:sz="0" w:space="0" w:color="auto"/>
      </w:divBdr>
    </w:div>
    <w:div w:id="1389844301">
      <w:bodyDiv w:val="1"/>
      <w:marLeft w:val="0"/>
      <w:marRight w:val="0"/>
      <w:marTop w:val="0"/>
      <w:marBottom w:val="0"/>
      <w:divBdr>
        <w:top w:val="none" w:sz="0" w:space="0" w:color="auto"/>
        <w:left w:val="none" w:sz="0" w:space="0" w:color="auto"/>
        <w:bottom w:val="none" w:sz="0" w:space="0" w:color="auto"/>
        <w:right w:val="none" w:sz="0" w:space="0" w:color="auto"/>
      </w:divBdr>
    </w:div>
    <w:div w:id="1399667898">
      <w:bodyDiv w:val="1"/>
      <w:marLeft w:val="0"/>
      <w:marRight w:val="0"/>
      <w:marTop w:val="0"/>
      <w:marBottom w:val="0"/>
      <w:divBdr>
        <w:top w:val="none" w:sz="0" w:space="0" w:color="auto"/>
        <w:left w:val="none" w:sz="0" w:space="0" w:color="auto"/>
        <w:bottom w:val="none" w:sz="0" w:space="0" w:color="auto"/>
        <w:right w:val="none" w:sz="0" w:space="0" w:color="auto"/>
      </w:divBdr>
    </w:div>
    <w:div w:id="1411461117">
      <w:bodyDiv w:val="1"/>
      <w:marLeft w:val="0"/>
      <w:marRight w:val="0"/>
      <w:marTop w:val="0"/>
      <w:marBottom w:val="0"/>
      <w:divBdr>
        <w:top w:val="none" w:sz="0" w:space="0" w:color="auto"/>
        <w:left w:val="none" w:sz="0" w:space="0" w:color="auto"/>
        <w:bottom w:val="none" w:sz="0" w:space="0" w:color="auto"/>
        <w:right w:val="none" w:sz="0" w:space="0" w:color="auto"/>
      </w:divBdr>
    </w:div>
    <w:div w:id="1418091973">
      <w:bodyDiv w:val="1"/>
      <w:marLeft w:val="0"/>
      <w:marRight w:val="0"/>
      <w:marTop w:val="0"/>
      <w:marBottom w:val="0"/>
      <w:divBdr>
        <w:top w:val="none" w:sz="0" w:space="0" w:color="auto"/>
        <w:left w:val="none" w:sz="0" w:space="0" w:color="auto"/>
        <w:bottom w:val="none" w:sz="0" w:space="0" w:color="auto"/>
        <w:right w:val="none" w:sz="0" w:space="0" w:color="auto"/>
      </w:divBdr>
    </w:div>
    <w:div w:id="1424181789">
      <w:bodyDiv w:val="1"/>
      <w:marLeft w:val="0"/>
      <w:marRight w:val="0"/>
      <w:marTop w:val="0"/>
      <w:marBottom w:val="0"/>
      <w:divBdr>
        <w:top w:val="none" w:sz="0" w:space="0" w:color="auto"/>
        <w:left w:val="none" w:sz="0" w:space="0" w:color="auto"/>
        <w:bottom w:val="none" w:sz="0" w:space="0" w:color="auto"/>
        <w:right w:val="none" w:sz="0" w:space="0" w:color="auto"/>
      </w:divBdr>
    </w:div>
    <w:div w:id="1428579044">
      <w:bodyDiv w:val="1"/>
      <w:marLeft w:val="0"/>
      <w:marRight w:val="0"/>
      <w:marTop w:val="0"/>
      <w:marBottom w:val="0"/>
      <w:divBdr>
        <w:top w:val="none" w:sz="0" w:space="0" w:color="auto"/>
        <w:left w:val="none" w:sz="0" w:space="0" w:color="auto"/>
        <w:bottom w:val="none" w:sz="0" w:space="0" w:color="auto"/>
        <w:right w:val="none" w:sz="0" w:space="0" w:color="auto"/>
      </w:divBdr>
    </w:div>
    <w:div w:id="1429814294">
      <w:bodyDiv w:val="1"/>
      <w:marLeft w:val="0"/>
      <w:marRight w:val="0"/>
      <w:marTop w:val="0"/>
      <w:marBottom w:val="0"/>
      <w:divBdr>
        <w:top w:val="none" w:sz="0" w:space="0" w:color="auto"/>
        <w:left w:val="none" w:sz="0" w:space="0" w:color="auto"/>
        <w:bottom w:val="none" w:sz="0" w:space="0" w:color="auto"/>
        <w:right w:val="none" w:sz="0" w:space="0" w:color="auto"/>
      </w:divBdr>
    </w:div>
    <w:div w:id="1431389147">
      <w:bodyDiv w:val="1"/>
      <w:marLeft w:val="0"/>
      <w:marRight w:val="0"/>
      <w:marTop w:val="0"/>
      <w:marBottom w:val="0"/>
      <w:divBdr>
        <w:top w:val="none" w:sz="0" w:space="0" w:color="auto"/>
        <w:left w:val="none" w:sz="0" w:space="0" w:color="auto"/>
        <w:bottom w:val="none" w:sz="0" w:space="0" w:color="auto"/>
        <w:right w:val="none" w:sz="0" w:space="0" w:color="auto"/>
      </w:divBdr>
    </w:div>
    <w:div w:id="1431704246">
      <w:bodyDiv w:val="1"/>
      <w:marLeft w:val="0"/>
      <w:marRight w:val="0"/>
      <w:marTop w:val="0"/>
      <w:marBottom w:val="0"/>
      <w:divBdr>
        <w:top w:val="none" w:sz="0" w:space="0" w:color="auto"/>
        <w:left w:val="none" w:sz="0" w:space="0" w:color="auto"/>
        <w:bottom w:val="none" w:sz="0" w:space="0" w:color="auto"/>
        <w:right w:val="none" w:sz="0" w:space="0" w:color="auto"/>
      </w:divBdr>
    </w:div>
    <w:div w:id="1440249240">
      <w:bodyDiv w:val="1"/>
      <w:marLeft w:val="0"/>
      <w:marRight w:val="0"/>
      <w:marTop w:val="0"/>
      <w:marBottom w:val="0"/>
      <w:divBdr>
        <w:top w:val="none" w:sz="0" w:space="0" w:color="auto"/>
        <w:left w:val="none" w:sz="0" w:space="0" w:color="auto"/>
        <w:bottom w:val="none" w:sz="0" w:space="0" w:color="auto"/>
        <w:right w:val="none" w:sz="0" w:space="0" w:color="auto"/>
      </w:divBdr>
    </w:div>
    <w:div w:id="1443498055">
      <w:bodyDiv w:val="1"/>
      <w:marLeft w:val="0"/>
      <w:marRight w:val="0"/>
      <w:marTop w:val="0"/>
      <w:marBottom w:val="0"/>
      <w:divBdr>
        <w:top w:val="none" w:sz="0" w:space="0" w:color="auto"/>
        <w:left w:val="none" w:sz="0" w:space="0" w:color="auto"/>
        <w:bottom w:val="none" w:sz="0" w:space="0" w:color="auto"/>
        <w:right w:val="none" w:sz="0" w:space="0" w:color="auto"/>
      </w:divBdr>
    </w:div>
    <w:div w:id="1455637127">
      <w:bodyDiv w:val="1"/>
      <w:marLeft w:val="0"/>
      <w:marRight w:val="0"/>
      <w:marTop w:val="0"/>
      <w:marBottom w:val="0"/>
      <w:divBdr>
        <w:top w:val="none" w:sz="0" w:space="0" w:color="auto"/>
        <w:left w:val="none" w:sz="0" w:space="0" w:color="auto"/>
        <w:bottom w:val="none" w:sz="0" w:space="0" w:color="auto"/>
        <w:right w:val="none" w:sz="0" w:space="0" w:color="auto"/>
      </w:divBdr>
    </w:div>
    <w:div w:id="1457022513">
      <w:bodyDiv w:val="1"/>
      <w:marLeft w:val="0"/>
      <w:marRight w:val="0"/>
      <w:marTop w:val="0"/>
      <w:marBottom w:val="0"/>
      <w:divBdr>
        <w:top w:val="none" w:sz="0" w:space="0" w:color="auto"/>
        <w:left w:val="none" w:sz="0" w:space="0" w:color="auto"/>
        <w:bottom w:val="none" w:sz="0" w:space="0" w:color="auto"/>
        <w:right w:val="none" w:sz="0" w:space="0" w:color="auto"/>
      </w:divBdr>
    </w:div>
    <w:div w:id="1459176411">
      <w:bodyDiv w:val="1"/>
      <w:marLeft w:val="0"/>
      <w:marRight w:val="0"/>
      <w:marTop w:val="0"/>
      <w:marBottom w:val="0"/>
      <w:divBdr>
        <w:top w:val="none" w:sz="0" w:space="0" w:color="auto"/>
        <w:left w:val="none" w:sz="0" w:space="0" w:color="auto"/>
        <w:bottom w:val="none" w:sz="0" w:space="0" w:color="auto"/>
        <w:right w:val="none" w:sz="0" w:space="0" w:color="auto"/>
      </w:divBdr>
    </w:div>
    <w:div w:id="1461072247">
      <w:bodyDiv w:val="1"/>
      <w:marLeft w:val="0"/>
      <w:marRight w:val="0"/>
      <w:marTop w:val="0"/>
      <w:marBottom w:val="0"/>
      <w:divBdr>
        <w:top w:val="none" w:sz="0" w:space="0" w:color="auto"/>
        <w:left w:val="none" w:sz="0" w:space="0" w:color="auto"/>
        <w:bottom w:val="none" w:sz="0" w:space="0" w:color="auto"/>
        <w:right w:val="none" w:sz="0" w:space="0" w:color="auto"/>
      </w:divBdr>
    </w:div>
    <w:div w:id="1463308857">
      <w:bodyDiv w:val="1"/>
      <w:marLeft w:val="0"/>
      <w:marRight w:val="0"/>
      <w:marTop w:val="0"/>
      <w:marBottom w:val="0"/>
      <w:divBdr>
        <w:top w:val="none" w:sz="0" w:space="0" w:color="auto"/>
        <w:left w:val="none" w:sz="0" w:space="0" w:color="auto"/>
        <w:bottom w:val="none" w:sz="0" w:space="0" w:color="auto"/>
        <w:right w:val="none" w:sz="0" w:space="0" w:color="auto"/>
      </w:divBdr>
    </w:div>
    <w:div w:id="1477918446">
      <w:bodyDiv w:val="1"/>
      <w:marLeft w:val="0"/>
      <w:marRight w:val="0"/>
      <w:marTop w:val="0"/>
      <w:marBottom w:val="0"/>
      <w:divBdr>
        <w:top w:val="none" w:sz="0" w:space="0" w:color="auto"/>
        <w:left w:val="none" w:sz="0" w:space="0" w:color="auto"/>
        <w:bottom w:val="none" w:sz="0" w:space="0" w:color="auto"/>
        <w:right w:val="none" w:sz="0" w:space="0" w:color="auto"/>
      </w:divBdr>
    </w:div>
    <w:div w:id="1478571184">
      <w:bodyDiv w:val="1"/>
      <w:marLeft w:val="0"/>
      <w:marRight w:val="0"/>
      <w:marTop w:val="0"/>
      <w:marBottom w:val="0"/>
      <w:divBdr>
        <w:top w:val="none" w:sz="0" w:space="0" w:color="auto"/>
        <w:left w:val="none" w:sz="0" w:space="0" w:color="auto"/>
        <w:bottom w:val="none" w:sz="0" w:space="0" w:color="auto"/>
        <w:right w:val="none" w:sz="0" w:space="0" w:color="auto"/>
      </w:divBdr>
    </w:div>
    <w:div w:id="1482115878">
      <w:bodyDiv w:val="1"/>
      <w:marLeft w:val="0"/>
      <w:marRight w:val="0"/>
      <w:marTop w:val="0"/>
      <w:marBottom w:val="0"/>
      <w:divBdr>
        <w:top w:val="none" w:sz="0" w:space="0" w:color="auto"/>
        <w:left w:val="none" w:sz="0" w:space="0" w:color="auto"/>
        <w:bottom w:val="none" w:sz="0" w:space="0" w:color="auto"/>
        <w:right w:val="none" w:sz="0" w:space="0" w:color="auto"/>
      </w:divBdr>
    </w:div>
    <w:div w:id="1483960277">
      <w:bodyDiv w:val="1"/>
      <w:marLeft w:val="0"/>
      <w:marRight w:val="0"/>
      <w:marTop w:val="0"/>
      <w:marBottom w:val="0"/>
      <w:divBdr>
        <w:top w:val="none" w:sz="0" w:space="0" w:color="auto"/>
        <w:left w:val="none" w:sz="0" w:space="0" w:color="auto"/>
        <w:bottom w:val="none" w:sz="0" w:space="0" w:color="auto"/>
        <w:right w:val="none" w:sz="0" w:space="0" w:color="auto"/>
      </w:divBdr>
    </w:div>
    <w:div w:id="1494102019">
      <w:bodyDiv w:val="1"/>
      <w:marLeft w:val="0"/>
      <w:marRight w:val="0"/>
      <w:marTop w:val="0"/>
      <w:marBottom w:val="0"/>
      <w:divBdr>
        <w:top w:val="none" w:sz="0" w:space="0" w:color="auto"/>
        <w:left w:val="none" w:sz="0" w:space="0" w:color="auto"/>
        <w:bottom w:val="none" w:sz="0" w:space="0" w:color="auto"/>
        <w:right w:val="none" w:sz="0" w:space="0" w:color="auto"/>
      </w:divBdr>
    </w:div>
    <w:div w:id="1501046459">
      <w:bodyDiv w:val="1"/>
      <w:marLeft w:val="0"/>
      <w:marRight w:val="0"/>
      <w:marTop w:val="0"/>
      <w:marBottom w:val="0"/>
      <w:divBdr>
        <w:top w:val="none" w:sz="0" w:space="0" w:color="auto"/>
        <w:left w:val="none" w:sz="0" w:space="0" w:color="auto"/>
        <w:bottom w:val="none" w:sz="0" w:space="0" w:color="auto"/>
        <w:right w:val="none" w:sz="0" w:space="0" w:color="auto"/>
      </w:divBdr>
    </w:div>
    <w:div w:id="1503088308">
      <w:bodyDiv w:val="1"/>
      <w:marLeft w:val="0"/>
      <w:marRight w:val="0"/>
      <w:marTop w:val="0"/>
      <w:marBottom w:val="0"/>
      <w:divBdr>
        <w:top w:val="none" w:sz="0" w:space="0" w:color="auto"/>
        <w:left w:val="none" w:sz="0" w:space="0" w:color="auto"/>
        <w:bottom w:val="none" w:sz="0" w:space="0" w:color="auto"/>
        <w:right w:val="none" w:sz="0" w:space="0" w:color="auto"/>
      </w:divBdr>
    </w:div>
    <w:div w:id="1516193963">
      <w:bodyDiv w:val="1"/>
      <w:marLeft w:val="0"/>
      <w:marRight w:val="0"/>
      <w:marTop w:val="0"/>
      <w:marBottom w:val="0"/>
      <w:divBdr>
        <w:top w:val="none" w:sz="0" w:space="0" w:color="auto"/>
        <w:left w:val="none" w:sz="0" w:space="0" w:color="auto"/>
        <w:bottom w:val="none" w:sz="0" w:space="0" w:color="auto"/>
        <w:right w:val="none" w:sz="0" w:space="0" w:color="auto"/>
      </w:divBdr>
    </w:div>
    <w:div w:id="1526602472">
      <w:bodyDiv w:val="1"/>
      <w:marLeft w:val="0"/>
      <w:marRight w:val="0"/>
      <w:marTop w:val="0"/>
      <w:marBottom w:val="0"/>
      <w:divBdr>
        <w:top w:val="none" w:sz="0" w:space="0" w:color="auto"/>
        <w:left w:val="none" w:sz="0" w:space="0" w:color="auto"/>
        <w:bottom w:val="none" w:sz="0" w:space="0" w:color="auto"/>
        <w:right w:val="none" w:sz="0" w:space="0" w:color="auto"/>
      </w:divBdr>
    </w:div>
    <w:div w:id="1531531519">
      <w:bodyDiv w:val="1"/>
      <w:marLeft w:val="0"/>
      <w:marRight w:val="0"/>
      <w:marTop w:val="0"/>
      <w:marBottom w:val="0"/>
      <w:divBdr>
        <w:top w:val="none" w:sz="0" w:space="0" w:color="auto"/>
        <w:left w:val="none" w:sz="0" w:space="0" w:color="auto"/>
        <w:bottom w:val="none" w:sz="0" w:space="0" w:color="auto"/>
        <w:right w:val="none" w:sz="0" w:space="0" w:color="auto"/>
      </w:divBdr>
    </w:div>
    <w:div w:id="1533104172">
      <w:bodyDiv w:val="1"/>
      <w:marLeft w:val="0"/>
      <w:marRight w:val="0"/>
      <w:marTop w:val="0"/>
      <w:marBottom w:val="0"/>
      <w:divBdr>
        <w:top w:val="none" w:sz="0" w:space="0" w:color="auto"/>
        <w:left w:val="none" w:sz="0" w:space="0" w:color="auto"/>
        <w:bottom w:val="none" w:sz="0" w:space="0" w:color="auto"/>
        <w:right w:val="none" w:sz="0" w:space="0" w:color="auto"/>
      </w:divBdr>
    </w:div>
    <w:div w:id="1534734576">
      <w:bodyDiv w:val="1"/>
      <w:marLeft w:val="0"/>
      <w:marRight w:val="0"/>
      <w:marTop w:val="0"/>
      <w:marBottom w:val="0"/>
      <w:divBdr>
        <w:top w:val="none" w:sz="0" w:space="0" w:color="auto"/>
        <w:left w:val="none" w:sz="0" w:space="0" w:color="auto"/>
        <w:bottom w:val="none" w:sz="0" w:space="0" w:color="auto"/>
        <w:right w:val="none" w:sz="0" w:space="0" w:color="auto"/>
      </w:divBdr>
    </w:div>
    <w:div w:id="1535845460">
      <w:bodyDiv w:val="1"/>
      <w:marLeft w:val="0"/>
      <w:marRight w:val="0"/>
      <w:marTop w:val="0"/>
      <w:marBottom w:val="0"/>
      <w:divBdr>
        <w:top w:val="none" w:sz="0" w:space="0" w:color="auto"/>
        <w:left w:val="none" w:sz="0" w:space="0" w:color="auto"/>
        <w:bottom w:val="none" w:sz="0" w:space="0" w:color="auto"/>
        <w:right w:val="none" w:sz="0" w:space="0" w:color="auto"/>
      </w:divBdr>
    </w:div>
    <w:div w:id="1541094449">
      <w:bodyDiv w:val="1"/>
      <w:marLeft w:val="0"/>
      <w:marRight w:val="0"/>
      <w:marTop w:val="0"/>
      <w:marBottom w:val="0"/>
      <w:divBdr>
        <w:top w:val="none" w:sz="0" w:space="0" w:color="auto"/>
        <w:left w:val="none" w:sz="0" w:space="0" w:color="auto"/>
        <w:bottom w:val="none" w:sz="0" w:space="0" w:color="auto"/>
        <w:right w:val="none" w:sz="0" w:space="0" w:color="auto"/>
      </w:divBdr>
    </w:div>
    <w:div w:id="1541241501">
      <w:bodyDiv w:val="1"/>
      <w:marLeft w:val="0"/>
      <w:marRight w:val="0"/>
      <w:marTop w:val="0"/>
      <w:marBottom w:val="0"/>
      <w:divBdr>
        <w:top w:val="none" w:sz="0" w:space="0" w:color="auto"/>
        <w:left w:val="none" w:sz="0" w:space="0" w:color="auto"/>
        <w:bottom w:val="none" w:sz="0" w:space="0" w:color="auto"/>
        <w:right w:val="none" w:sz="0" w:space="0" w:color="auto"/>
      </w:divBdr>
    </w:div>
    <w:div w:id="1541554839">
      <w:bodyDiv w:val="1"/>
      <w:marLeft w:val="0"/>
      <w:marRight w:val="0"/>
      <w:marTop w:val="0"/>
      <w:marBottom w:val="0"/>
      <w:divBdr>
        <w:top w:val="none" w:sz="0" w:space="0" w:color="auto"/>
        <w:left w:val="none" w:sz="0" w:space="0" w:color="auto"/>
        <w:bottom w:val="none" w:sz="0" w:space="0" w:color="auto"/>
        <w:right w:val="none" w:sz="0" w:space="0" w:color="auto"/>
      </w:divBdr>
    </w:div>
    <w:div w:id="1542085414">
      <w:bodyDiv w:val="1"/>
      <w:marLeft w:val="0"/>
      <w:marRight w:val="0"/>
      <w:marTop w:val="0"/>
      <w:marBottom w:val="0"/>
      <w:divBdr>
        <w:top w:val="none" w:sz="0" w:space="0" w:color="auto"/>
        <w:left w:val="none" w:sz="0" w:space="0" w:color="auto"/>
        <w:bottom w:val="none" w:sz="0" w:space="0" w:color="auto"/>
        <w:right w:val="none" w:sz="0" w:space="0" w:color="auto"/>
      </w:divBdr>
    </w:div>
    <w:div w:id="1542136168">
      <w:bodyDiv w:val="1"/>
      <w:marLeft w:val="0"/>
      <w:marRight w:val="0"/>
      <w:marTop w:val="0"/>
      <w:marBottom w:val="0"/>
      <w:divBdr>
        <w:top w:val="none" w:sz="0" w:space="0" w:color="auto"/>
        <w:left w:val="none" w:sz="0" w:space="0" w:color="auto"/>
        <w:bottom w:val="none" w:sz="0" w:space="0" w:color="auto"/>
        <w:right w:val="none" w:sz="0" w:space="0" w:color="auto"/>
      </w:divBdr>
    </w:div>
    <w:div w:id="1543443223">
      <w:bodyDiv w:val="1"/>
      <w:marLeft w:val="0"/>
      <w:marRight w:val="0"/>
      <w:marTop w:val="0"/>
      <w:marBottom w:val="0"/>
      <w:divBdr>
        <w:top w:val="none" w:sz="0" w:space="0" w:color="auto"/>
        <w:left w:val="none" w:sz="0" w:space="0" w:color="auto"/>
        <w:bottom w:val="none" w:sz="0" w:space="0" w:color="auto"/>
        <w:right w:val="none" w:sz="0" w:space="0" w:color="auto"/>
      </w:divBdr>
    </w:div>
    <w:div w:id="1544631884">
      <w:bodyDiv w:val="1"/>
      <w:marLeft w:val="0"/>
      <w:marRight w:val="0"/>
      <w:marTop w:val="0"/>
      <w:marBottom w:val="0"/>
      <w:divBdr>
        <w:top w:val="none" w:sz="0" w:space="0" w:color="auto"/>
        <w:left w:val="none" w:sz="0" w:space="0" w:color="auto"/>
        <w:bottom w:val="none" w:sz="0" w:space="0" w:color="auto"/>
        <w:right w:val="none" w:sz="0" w:space="0" w:color="auto"/>
      </w:divBdr>
    </w:div>
    <w:div w:id="1549611421">
      <w:bodyDiv w:val="1"/>
      <w:marLeft w:val="0"/>
      <w:marRight w:val="0"/>
      <w:marTop w:val="0"/>
      <w:marBottom w:val="0"/>
      <w:divBdr>
        <w:top w:val="none" w:sz="0" w:space="0" w:color="auto"/>
        <w:left w:val="none" w:sz="0" w:space="0" w:color="auto"/>
        <w:bottom w:val="none" w:sz="0" w:space="0" w:color="auto"/>
        <w:right w:val="none" w:sz="0" w:space="0" w:color="auto"/>
      </w:divBdr>
    </w:div>
    <w:div w:id="1550022988">
      <w:bodyDiv w:val="1"/>
      <w:marLeft w:val="0"/>
      <w:marRight w:val="0"/>
      <w:marTop w:val="0"/>
      <w:marBottom w:val="0"/>
      <w:divBdr>
        <w:top w:val="none" w:sz="0" w:space="0" w:color="auto"/>
        <w:left w:val="none" w:sz="0" w:space="0" w:color="auto"/>
        <w:bottom w:val="none" w:sz="0" w:space="0" w:color="auto"/>
        <w:right w:val="none" w:sz="0" w:space="0" w:color="auto"/>
      </w:divBdr>
    </w:div>
    <w:div w:id="1575894352">
      <w:bodyDiv w:val="1"/>
      <w:marLeft w:val="0"/>
      <w:marRight w:val="0"/>
      <w:marTop w:val="0"/>
      <w:marBottom w:val="0"/>
      <w:divBdr>
        <w:top w:val="none" w:sz="0" w:space="0" w:color="auto"/>
        <w:left w:val="none" w:sz="0" w:space="0" w:color="auto"/>
        <w:bottom w:val="none" w:sz="0" w:space="0" w:color="auto"/>
        <w:right w:val="none" w:sz="0" w:space="0" w:color="auto"/>
      </w:divBdr>
    </w:div>
    <w:div w:id="1578633437">
      <w:bodyDiv w:val="1"/>
      <w:marLeft w:val="0"/>
      <w:marRight w:val="0"/>
      <w:marTop w:val="0"/>
      <w:marBottom w:val="0"/>
      <w:divBdr>
        <w:top w:val="none" w:sz="0" w:space="0" w:color="auto"/>
        <w:left w:val="none" w:sz="0" w:space="0" w:color="auto"/>
        <w:bottom w:val="none" w:sz="0" w:space="0" w:color="auto"/>
        <w:right w:val="none" w:sz="0" w:space="0" w:color="auto"/>
      </w:divBdr>
    </w:div>
    <w:div w:id="1579243760">
      <w:bodyDiv w:val="1"/>
      <w:marLeft w:val="0"/>
      <w:marRight w:val="0"/>
      <w:marTop w:val="0"/>
      <w:marBottom w:val="0"/>
      <w:divBdr>
        <w:top w:val="none" w:sz="0" w:space="0" w:color="auto"/>
        <w:left w:val="none" w:sz="0" w:space="0" w:color="auto"/>
        <w:bottom w:val="none" w:sz="0" w:space="0" w:color="auto"/>
        <w:right w:val="none" w:sz="0" w:space="0" w:color="auto"/>
      </w:divBdr>
    </w:div>
    <w:div w:id="1589772536">
      <w:bodyDiv w:val="1"/>
      <w:marLeft w:val="0"/>
      <w:marRight w:val="0"/>
      <w:marTop w:val="0"/>
      <w:marBottom w:val="0"/>
      <w:divBdr>
        <w:top w:val="none" w:sz="0" w:space="0" w:color="auto"/>
        <w:left w:val="none" w:sz="0" w:space="0" w:color="auto"/>
        <w:bottom w:val="none" w:sz="0" w:space="0" w:color="auto"/>
        <w:right w:val="none" w:sz="0" w:space="0" w:color="auto"/>
      </w:divBdr>
    </w:div>
    <w:div w:id="1599558724">
      <w:bodyDiv w:val="1"/>
      <w:marLeft w:val="0"/>
      <w:marRight w:val="0"/>
      <w:marTop w:val="0"/>
      <w:marBottom w:val="0"/>
      <w:divBdr>
        <w:top w:val="none" w:sz="0" w:space="0" w:color="auto"/>
        <w:left w:val="none" w:sz="0" w:space="0" w:color="auto"/>
        <w:bottom w:val="none" w:sz="0" w:space="0" w:color="auto"/>
        <w:right w:val="none" w:sz="0" w:space="0" w:color="auto"/>
      </w:divBdr>
    </w:div>
    <w:div w:id="1602570793">
      <w:bodyDiv w:val="1"/>
      <w:marLeft w:val="0"/>
      <w:marRight w:val="0"/>
      <w:marTop w:val="0"/>
      <w:marBottom w:val="0"/>
      <w:divBdr>
        <w:top w:val="none" w:sz="0" w:space="0" w:color="auto"/>
        <w:left w:val="none" w:sz="0" w:space="0" w:color="auto"/>
        <w:bottom w:val="none" w:sz="0" w:space="0" w:color="auto"/>
        <w:right w:val="none" w:sz="0" w:space="0" w:color="auto"/>
      </w:divBdr>
    </w:div>
    <w:div w:id="1608929511">
      <w:bodyDiv w:val="1"/>
      <w:marLeft w:val="0"/>
      <w:marRight w:val="0"/>
      <w:marTop w:val="0"/>
      <w:marBottom w:val="0"/>
      <w:divBdr>
        <w:top w:val="none" w:sz="0" w:space="0" w:color="auto"/>
        <w:left w:val="none" w:sz="0" w:space="0" w:color="auto"/>
        <w:bottom w:val="none" w:sz="0" w:space="0" w:color="auto"/>
        <w:right w:val="none" w:sz="0" w:space="0" w:color="auto"/>
      </w:divBdr>
    </w:div>
    <w:div w:id="1618291333">
      <w:bodyDiv w:val="1"/>
      <w:marLeft w:val="0"/>
      <w:marRight w:val="0"/>
      <w:marTop w:val="0"/>
      <w:marBottom w:val="0"/>
      <w:divBdr>
        <w:top w:val="none" w:sz="0" w:space="0" w:color="auto"/>
        <w:left w:val="none" w:sz="0" w:space="0" w:color="auto"/>
        <w:bottom w:val="none" w:sz="0" w:space="0" w:color="auto"/>
        <w:right w:val="none" w:sz="0" w:space="0" w:color="auto"/>
      </w:divBdr>
    </w:div>
    <w:div w:id="1644581723">
      <w:bodyDiv w:val="1"/>
      <w:marLeft w:val="0"/>
      <w:marRight w:val="0"/>
      <w:marTop w:val="0"/>
      <w:marBottom w:val="0"/>
      <w:divBdr>
        <w:top w:val="none" w:sz="0" w:space="0" w:color="auto"/>
        <w:left w:val="none" w:sz="0" w:space="0" w:color="auto"/>
        <w:bottom w:val="none" w:sz="0" w:space="0" w:color="auto"/>
        <w:right w:val="none" w:sz="0" w:space="0" w:color="auto"/>
      </w:divBdr>
    </w:div>
    <w:div w:id="1653213051">
      <w:bodyDiv w:val="1"/>
      <w:marLeft w:val="0"/>
      <w:marRight w:val="0"/>
      <w:marTop w:val="0"/>
      <w:marBottom w:val="0"/>
      <w:divBdr>
        <w:top w:val="none" w:sz="0" w:space="0" w:color="auto"/>
        <w:left w:val="none" w:sz="0" w:space="0" w:color="auto"/>
        <w:bottom w:val="none" w:sz="0" w:space="0" w:color="auto"/>
        <w:right w:val="none" w:sz="0" w:space="0" w:color="auto"/>
      </w:divBdr>
    </w:div>
    <w:div w:id="1653364565">
      <w:bodyDiv w:val="1"/>
      <w:marLeft w:val="0"/>
      <w:marRight w:val="0"/>
      <w:marTop w:val="0"/>
      <w:marBottom w:val="0"/>
      <w:divBdr>
        <w:top w:val="none" w:sz="0" w:space="0" w:color="auto"/>
        <w:left w:val="none" w:sz="0" w:space="0" w:color="auto"/>
        <w:bottom w:val="none" w:sz="0" w:space="0" w:color="auto"/>
        <w:right w:val="none" w:sz="0" w:space="0" w:color="auto"/>
      </w:divBdr>
    </w:div>
    <w:div w:id="1666590664">
      <w:bodyDiv w:val="1"/>
      <w:marLeft w:val="0"/>
      <w:marRight w:val="0"/>
      <w:marTop w:val="0"/>
      <w:marBottom w:val="0"/>
      <w:divBdr>
        <w:top w:val="none" w:sz="0" w:space="0" w:color="auto"/>
        <w:left w:val="none" w:sz="0" w:space="0" w:color="auto"/>
        <w:bottom w:val="none" w:sz="0" w:space="0" w:color="auto"/>
        <w:right w:val="none" w:sz="0" w:space="0" w:color="auto"/>
      </w:divBdr>
    </w:div>
    <w:div w:id="1669559621">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83819502">
      <w:bodyDiv w:val="1"/>
      <w:marLeft w:val="0"/>
      <w:marRight w:val="0"/>
      <w:marTop w:val="0"/>
      <w:marBottom w:val="0"/>
      <w:divBdr>
        <w:top w:val="none" w:sz="0" w:space="0" w:color="auto"/>
        <w:left w:val="none" w:sz="0" w:space="0" w:color="auto"/>
        <w:bottom w:val="none" w:sz="0" w:space="0" w:color="auto"/>
        <w:right w:val="none" w:sz="0" w:space="0" w:color="auto"/>
      </w:divBdr>
    </w:div>
    <w:div w:id="1709793360">
      <w:bodyDiv w:val="1"/>
      <w:marLeft w:val="0"/>
      <w:marRight w:val="0"/>
      <w:marTop w:val="0"/>
      <w:marBottom w:val="0"/>
      <w:divBdr>
        <w:top w:val="none" w:sz="0" w:space="0" w:color="auto"/>
        <w:left w:val="none" w:sz="0" w:space="0" w:color="auto"/>
        <w:bottom w:val="none" w:sz="0" w:space="0" w:color="auto"/>
        <w:right w:val="none" w:sz="0" w:space="0" w:color="auto"/>
      </w:divBdr>
    </w:div>
    <w:div w:id="1710450713">
      <w:bodyDiv w:val="1"/>
      <w:marLeft w:val="0"/>
      <w:marRight w:val="0"/>
      <w:marTop w:val="0"/>
      <w:marBottom w:val="0"/>
      <w:divBdr>
        <w:top w:val="none" w:sz="0" w:space="0" w:color="auto"/>
        <w:left w:val="none" w:sz="0" w:space="0" w:color="auto"/>
        <w:bottom w:val="none" w:sz="0" w:space="0" w:color="auto"/>
        <w:right w:val="none" w:sz="0" w:space="0" w:color="auto"/>
      </w:divBdr>
    </w:div>
    <w:div w:id="1713458506">
      <w:bodyDiv w:val="1"/>
      <w:marLeft w:val="0"/>
      <w:marRight w:val="0"/>
      <w:marTop w:val="0"/>
      <w:marBottom w:val="0"/>
      <w:divBdr>
        <w:top w:val="none" w:sz="0" w:space="0" w:color="auto"/>
        <w:left w:val="none" w:sz="0" w:space="0" w:color="auto"/>
        <w:bottom w:val="none" w:sz="0" w:space="0" w:color="auto"/>
        <w:right w:val="none" w:sz="0" w:space="0" w:color="auto"/>
      </w:divBdr>
    </w:div>
    <w:div w:id="1738287967">
      <w:bodyDiv w:val="1"/>
      <w:marLeft w:val="0"/>
      <w:marRight w:val="0"/>
      <w:marTop w:val="0"/>
      <w:marBottom w:val="0"/>
      <w:divBdr>
        <w:top w:val="none" w:sz="0" w:space="0" w:color="auto"/>
        <w:left w:val="none" w:sz="0" w:space="0" w:color="auto"/>
        <w:bottom w:val="none" w:sz="0" w:space="0" w:color="auto"/>
        <w:right w:val="none" w:sz="0" w:space="0" w:color="auto"/>
      </w:divBdr>
    </w:div>
    <w:div w:id="1740785420">
      <w:bodyDiv w:val="1"/>
      <w:marLeft w:val="0"/>
      <w:marRight w:val="0"/>
      <w:marTop w:val="0"/>
      <w:marBottom w:val="0"/>
      <w:divBdr>
        <w:top w:val="none" w:sz="0" w:space="0" w:color="auto"/>
        <w:left w:val="none" w:sz="0" w:space="0" w:color="auto"/>
        <w:bottom w:val="none" w:sz="0" w:space="0" w:color="auto"/>
        <w:right w:val="none" w:sz="0" w:space="0" w:color="auto"/>
      </w:divBdr>
    </w:div>
    <w:div w:id="1744062937">
      <w:bodyDiv w:val="1"/>
      <w:marLeft w:val="0"/>
      <w:marRight w:val="0"/>
      <w:marTop w:val="0"/>
      <w:marBottom w:val="0"/>
      <w:divBdr>
        <w:top w:val="none" w:sz="0" w:space="0" w:color="auto"/>
        <w:left w:val="none" w:sz="0" w:space="0" w:color="auto"/>
        <w:bottom w:val="none" w:sz="0" w:space="0" w:color="auto"/>
        <w:right w:val="none" w:sz="0" w:space="0" w:color="auto"/>
      </w:divBdr>
    </w:div>
    <w:div w:id="1749306965">
      <w:bodyDiv w:val="1"/>
      <w:marLeft w:val="0"/>
      <w:marRight w:val="0"/>
      <w:marTop w:val="0"/>
      <w:marBottom w:val="0"/>
      <w:divBdr>
        <w:top w:val="none" w:sz="0" w:space="0" w:color="auto"/>
        <w:left w:val="none" w:sz="0" w:space="0" w:color="auto"/>
        <w:bottom w:val="none" w:sz="0" w:space="0" w:color="auto"/>
        <w:right w:val="none" w:sz="0" w:space="0" w:color="auto"/>
      </w:divBdr>
    </w:div>
    <w:div w:id="1752389134">
      <w:bodyDiv w:val="1"/>
      <w:marLeft w:val="0"/>
      <w:marRight w:val="0"/>
      <w:marTop w:val="0"/>
      <w:marBottom w:val="0"/>
      <w:divBdr>
        <w:top w:val="none" w:sz="0" w:space="0" w:color="auto"/>
        <w:left w:val="none" w:sz="0" w:space="0" w:color="auto"/>
        <w:bottom w:val="none" w:sz="0" w:space="0" w:color="auto"/>
        <w:right w:val="none" w:sz="0" w:space="0" w:color="auto"/>
      </w:divBdr>
    </w:div>
    <w:div w:id="1766027561">
      <w:bodyDiv w:val="1"/>
      <w:marLeft w:val="0"/>
      <w:marRight w:val="0"/>
      <w:marTop w:val="0"/>
      <w:marBottom w:val="0"/>
      <w:divBdr>
        <w:top w:val="none" w:sz="0" w:space="0" w:color="auto"/>
        <w:left w:val="none" w:sz="0" w:space="0" w:color="auto"/>
        <w:bottom w:val="none" w:sz="0" w:space="0" w:color="auto"/>
        <w:right w:val="none" w:sz="0" w:space="0" w:color="auto"/>
      </w:divBdr>
    </w:div>
    <w:div w:id="1768698226">
      <w:bodyDiv w:val="1"/>
      <w:marLeft w:val="0"/>
      <w:marRight w:val="0"/>
      <w:marTop w:val="0"/>
      <w:marBottom w:val="0"/>
      <w:divBdr>
        <w:top w:val="none" w:sz="0" w:space="0" w:color="auto"/>
        <w:left w:val="none" w:sz="0" w:space="0" w:color="auto"/>
        <w:bottom w:val="none" w:sz="0" w:space="0" w:color="auto"/>
        <w:right w:val="none" w:sz="0" w:space="0" w:color="auto"/>
      </w:divBdr>
    </w:div>
    <w:div w:id="1769234883">
      <w:bodyDiv w:val="1"/>
      <w:marLeft w:val="0"/>
      <w:marRight w:val="0"/>
      <w:marTop w:val="0"/>
      <w:marBottom w:val="0"/>
      <w:divBdr>
        <w:top w:val="none" w:sz="0" w:space="0" w:color="auto"/>
        <w:left w:val="none" w:sz="0" w:space="0" w:color="auto"/>
        <w:bottom w:val="none" w:sz="0" w:space="0" w:color="auto"/>
        <w:right w:val="none" w:sz="0" w:space="0" w:color="auto"/>
      </w:divBdr>
    </w:div>
    <w:div w:id="1793279439">
      <w:bodyDiv w:val="1"/>
      <w:marLeft w:val="0"/>
      <w:marRight w:val="0"/>
      <w:marTop w:val="0"/>
      <w:marBottom w:val="0"/>
      <w:divBdr>
        <w:top w:val="none" w:sz="0" w:space="0" w:color="auto"/>
        <w:left w:val="none" w:sz="0" w:space="0" w:color="auto"/>
        <w:bottom w:val="none" w:sz="0" w:space="0" w:color="auto"/>
        <w:right w:val="none" w:sz="0" w:space="0" w:color="auto"/>
      </w:divBdr>
    </w:div>
    <w:div w:id="1794521021">
      <w:bodyDiv w:val="1"/>
      <w:marLeft w:val="0"/>
      <w:marRight w:val="0"/>
      <w:marTop w:val="0"/>
      <w:marBottom w:val="0"/>
      <w:divBdr>
        <w:top w:val="none" w:sz="0" w:space="0" w:color="auto"/>
        <w:left w:val="none" w:sz="0" w:space="0" w:color="auto"/>
        <w:bottom w:val="none" w:sz="0" w:space="0" w:color="auto"/>
        <w:right w:val="none" w:sz="0" w:space="0" w:color="auto"/>
      </w:divBdr>
    </w:div>
    <w:div w:id="1798257785">
      <w:bodyDiv w:val="1"/>
      <w:marLeft w:val="0"/>
      <w:marRight w:val="0"/>
      <w:marTop w:val="0"/>
      <w:marBottom w:val="0"/>
      <w:divBdr>
        <w:top w:val="none" w:sz="0" w:space="0" w:color="auto"/>
        <w:left w:val="none" w:sz="0" w:space="0" w:color="auto"/>
        <w:bottom w:val="none" w:sz="0" w:space="0" w:color="auto"/>
        <w:right w:val="none" w:sz="0" w:space="0" w:color="auto"/>
      </w:divBdr>
    </w:div>
    <w:div w:id="1804614749">
      <w:bodyDiv w:val="1"/>
      <w:marLeft w:val="0"/>
      <w:marRight w:val="0"/>
      <w:marTop w:val="0"/>
      <w:marBottom w:val="0"/>
      <w:divBdr>
        <w:top w:val="none" w:sz="0" w:space="0" w:color="auto"/>
        <w:left w:val="none" w:sz="0" w:space="0" w:color="auto"/>
        <w:bottom w:val="none" w:sz="0" w:space="0" w:color="auto"/>
        <w:right w:val="none" w:sz="0" w:space="0" w:color="auto"/>
      </w:divBdr>
    </w:div>
    <w:div w:id="1804618602">
      <w:bodyDiv w:val="1"/>
      <w:marLeft w:val="0"/>
      <w:marRight w:val="0"/>
      <w:marTop w:val="0"/>
      <w:marBottom w:val="0"/>
      <w:divBdr>
        <w:top w:val="none" w:sz="0" w:space="0" w:color="auto"/>
        <w:left w:val="none" w:sz="0" w:space="0" w:color="auto"/>
        <w:bottom w:val="none" w:sz="0" w:space="0" w:color="auto"/>
        <w:right w:val="none" w:sz="0" w:space="0" w:color="auto"/>
      </w:divBdr>
    </w:div>
    <w:div w:id="1814525016">
      <w:bodyDiv w:val="1"/>
      <w:marLeft w:val="0"/>
      <w:marRight w:val="0"/>
      <w:marTop w:val="0"/>
      <w:marBottom w:val="0"/>
      <w:divBdr>
        <w:top w:val="none" w:sz="0" w:space="0" w:color="auto"/>
        <w:left w:val="none" w:sz="0" w:space="0" w:color="auto"/>
        <w:bottom w:val="none" w:sz="0" w:space="0" w:color="auto"/>
        <w:right w:val="none" w:sz="0" w:space="0" w:color="auto"/>
      </w:divBdr>
    </w:div>
    <w:div w:id="1817330217">
      <w:bodyDiv w:val="1"/>
      <w:marLeft w:val="0"/>
      <w:marRight w:val="0"/>
      <w:marTop w:val="0"/>
      <w:marBottom w:val="0"/>
      <w:divBdr>
        <w:top w:val="none" w:sz="0" w:space="0" w:color="auto"/>
        <w:left w:val="none" w:sz="0" w:space="0" w:color="auto"/>
        <w:bottom w:val="none" w:sz="0" w:space="0" w:color="auto"/>
        <w:right w:val="none" w:sz="0" w:space="0" w:color="auto"/>
      </w:divBdr>
    </w:div>
    <w:div w:id="1827896912">
      <w:bodyDiv w:val="1"/>
      <w:marLeft w:val="0"/>
      <w:marRight w:val="0"/>
      <w:marTop w:val="0"/>
      <w:marBottom w:val="0"/>
      <w:divBdr>
        <w:top w:val="none" w:sz="0" w:space="0" w:color="auto"/>
        <w:left w:val="none" w:sz="0" w:space="0" w:color="auto"/>
        <w:bottom w:val="none" w:sz="0" w:space="0" w:color="auto"/>
        <w:right w:val="none" w:sz="0" w:space="0" w:color="auto"/>
      </w:divBdr>
    </w:div>
    <w:div w:id="1836802237">
      <w:bodyDiv w:val="1"/>
      <w:marLeft w:val="0"/>
      <w:marRight w:val="0"/>
      <w:marTop w:val="0"/>
      <w:marBottom w:val="0"/>
      <w:divBdr>
        <w:top w:val="none" w:sz="0" w:space="0" w:color="auto"/>
        <w:left w:val="none" w:sz="0" w:space="0" w:color="auto"/>
        <w:bottom w:val="none" w:sz="0" w:space="0" w:color="auto"/>
        <w:right w:val="none" w:sz="0" w:space="0" w:color="auto"/>
      </w:divBdr>
    </w:div>
    <w:div w:id="1842550101">
      <w:bodyDiv w:val="1"/>
      <w:marLeft w:val="0"/>
      <w:marRight w:val="0"/>
      <w:marTop w:val="0"/>
      <w:marBottom w:val="0"/>
      <w:divBdr>
        <w:top w:val="none" w:sz="0" w:space="0" w:color="auto"/>
        <w:left w:val="none" w:sz="0" w:space="0" w:color="auto"/>
        <w:bottom w:val="none" w:sz="0" w:space="0" w:color="auto"/>
        <w:right w:val="none" w:sz="0" w:space="0" w:color="auto"/>
      </w:divBdr>
    </w:div>
    <w:div w:id="1844279368">
      <w:bodyDiv w:val="1"/>
      <w:marLeft w:val="0"/>
      <w:marRight w:val="0"/>
      <w:marTop w:val="0"/>
      <w:marBottom w:val="0"/>
      <w:divBdr>
        <w:top w:val="none" w:sz="0" w:space="0" w:color="auto"/>
        <w:left w:val="none" w:sz="0" w:space="0" w:color="auto"/>
        <w:bottom w:val="none" w:sz="0" w:space="0" w:color="auto"/>
        <w:right w:val="none" w:sz="0" w:space="0" w:color="auto"/>
      </w:divBdr>
    </w:div>
    <w:div w:id="1852140681">
      <w:bodyDiv w:val="1"/>
      <w:marLeft w:val="0"/>
      <w:marRight w:val="0"/>
      <w:marTop w:val="0"/>
      <w:marBottom w:val="0"/>
      <w:divBdr>
        <w:top w:val="none" w:sz="0" w:space="0" w:color="auto"/>
        <w:left w:val="none" w:sz="0" w:space="0" w:color="auto"/>
        <w:bottom w:val="none" w:sz="0" w:space="0" w:color="auto"/>
        <w:right w:val="none" w:sz="0" w:space="0" w:color="auto"/>
      </w:divBdr>
    </w:div>
    <w:div w:id="1873499490">
      <w:bodyDiv w:val="1"/>
      <w:marLeft w:val="0"/>
      <w:marRight w:val="0"/>
      <w:marTop w:val="0"/>
      <w:marBottom w:val="0"/>
      <w:divBdr>
        <w:top w:val="none" w:sz="0" w:space="0" w:color="auto"/>
        <w:left w:val="none" w:sz="0" w:space="0" w:color="auto"/>
        <w:bottom w:val="none" w:sz="0" w:space="0" w:color="auto"/>
        <w:right w:val="none" w:sz="0" w:space="0" w:color="auto"/>
      </w:divBdr>
    </w:div>
    <w:div w:id="1874926834">
      <w:bodyDiv w:val="1"/>
      <w:marLeft w:val="0"/>
      <w:marRight w:val="0"/>
      <w:marTop w:val="0"/>
      <w:marBottom w:val="0"/>
      <w:divBdr>
        <w:top w:val="none" w:sz="0" w:space="0" w:color="auto"/>
        <w:left w:val="none" w:sz="0" w:space="0" w:color="auto"/>
        <w:bottom w:val="none" w:sz="0" w:space="0" w:color="auto"/>
        <w:right w:val="none" w:sz="0" w:space="0" w:color="auto"/>
      </w:divBdr>
    </w:div>
    <w:div w:id="1875384302">
      <w:bodyDiv w:val="1"/>
      <w:marLeft w:val="0"/>
      <w:marRight w:val="0"/>
      <w:marTop w:val="0"/>
      <w:marBottom w:val="0"/>
      <w:divBdr>
        <w:top w:val="none" w:sz="0" w:space="0" w:color="auto"/>
        <w:left w:val="none" w:sz="0" w:space="0" w:color="auto"/>
        <w:bottom w:val="none" w:sz="0" w:space="0" w:color="auto"/>
        <w:right w:val="none" w:sz="0" w:space="0" w:color="auto"/>
      </w:divBdr>
    </w:div>
    <w:div w:id="1880775991">
      <w:bodyDiv w:val="1"/>
      <w:marLeft w:val="0"/>
      <w:marRight w:val="0"/>
      <w:marTop w:val="0"/>
      <w:marBottom w:val="0"/>
      <w:divBdr>
        <w:top w:val="none" w:sz="0" w:space="0" w:color="auto"/>
        <w:left w:val="none" w:sz="0" w:space="0" w:color="auto"/>
        <w:bottom w:val="none" w:sz="0" w:space="0" w:color="auto"/>
        <w:right w:val="none" w:sz="0" w:space="0" w:color="auto"/>
      </w:divBdr>
    </w:div>
    <w:div w:id="1889488145">
      <w:bodyDiv w:val="1"/>
      <w:marLeft w:val="0"/>
      <w:marRight w:val="0"/>
      <w:marTop w:val="0"/>
      <w:marBottom w:val="0"/>
      <w:divBdr>
        <w:top w:val="none" w:sz="0" w:space="0" w:color="auto"/>
        <w:left w:val="none" w:sz="0" w:space="0" w:color="auto"/>
        <w:bottom w:val="none" w:sz="0" w:space="0" w:color="auto"/>
        <w:right w:val="none" w:sz="0" w:space="0" w:color="auto"/>
      </w:divBdr>
    </w:div>
    <w:div w:id="1892300830">
      <w:bodyDiv w:val="1"/>
      <w:marLeft w:val="0"/>
      <w:marRight w:val="0"/>
      <w:marTop w:val="0"/>
      <w:marBottom w:val="0"/>
      <w:divBdr>
        <w:top w:val="none" w:sz="0" w:space="0" w:color="auto"/>
        <w:left w:val="none" w:sz="0" w:space="0" w:color="auto"/>
        <w:bottom w:val="none" w:sz="0" w:space="0" w:color="auto"/>
        <w:right w:val="none" w:sz="0" w:space="0" w:color="auto"/>
      </w:divBdr>
    </w:div>
    <w:div w:id="1895307079">
      <w:bodyDiv w:val="1"/>
      <w:marLeft w:val="0"/>
      <w:marRight w:val="0"/>
      <w:marTop w:val="0"/>
      <w:marBottom w:val="0"/>
      <w:divBdr>
        <w:top w:val="none" w:sz="0" w:space="0" w:color="auto"/>
        <w:left w:val="none" w:sz="0" w:space="0" w:color="auto"/>
        <w:bottom w:val="none" w:sz="0" w:space="0" w:color="auto"/>
        <w:right w:val="none" w:sz="0" w:space="0" w:color="auto"/>
      </w:divBdr>
    </w:div>
    <w:div w:id="1902249361">
      <w:bodyDiv w:val="1"/>
      <w:marLeft w:val="0"/>
      <w:marRight w:val="0"/>
      <w:marTop w:val="0"/>
      <w:marBottom w:val="0"/>
      <w:divBdr>
        <w:top w:val="none" w:sz="0" w:space="0" w:color="auto"/>
        <w:left w:val="none" w:sz="0" w:space="0" w:color="auto"/>
        <w:bottom w:val="none" w:sz="0" w:space="0" w:color="auto"/>
        <w:right w:val="none" w:sz="0" w:space="0" w:color="auto"/>
      </w:divBdr>
    </w:div>
    <w:div w:id="1904443084">
      <w:bodyDiv w:val="1"/>
      <w:marLeft w:val="0"/>
      <w:marRight w:val="0"/>
      <w:marTop w:val="0"/>
      <w:marBottom w:val="0"/>
      <w:divBdr>
        <w:top w:val="none" w:sz="0" w:space="0" w:color="auto"/>
        <w:left w:val="none" w:sz="0" w:space="0" w:color="auto"/>
        <w:bottom w:val="none" w:sz="0" w:space="0" w:color="auto"/>
        <w:right w:val="none" w:sz="0" w:space="0" w:color="auto"/>
      </w:divBdr>
    </w:div>
    <w:div w:id="1905605099">
      <w:bodyDiv w:val="1"/>
      <w:marLeft w:val="0"/>
      <w:marRight w:val="0"/>
      <w:marTop w:val="0"/>
      <w:marBottom w:val="0"/>
      <w:divBdr>
        <w:top w:val="none" w:sz="0" w:space="0" w:color="auto"/>
        <w:left w:val="none" w:sz="0" w:space="0" w:color="auto"/>
        <w:bottom w:val="none" w:sz="0" w:space="0" w:color="auto"/>
        <w:right w:val="none" w:sz="0" w:space="0" w:color="auto"/>
      </w:divBdr>
    </w:div>
    <w:div w:id="1913929784">
      <w:bodyDiv w:val="1"/>
      <w:marLeft w:val="0"/>
      <w:marRight w:val="0"/>
      <w:marTop w:val="0"/>
      <w:marBottom w:val="0"/>
      <w:divBdr>
        <w:top w:val="none" w:sz="0" w:space="0" w:color="auto"/>
        <w:left w:val="none" w:sz="0" w:space="0" w:color="auto"/>
        <w:bottom w:val="none" w:sz="0" w:space="0" w:color="auto"/>
        <w:right w:val="none" w:sz="0" w:space="0" w:color="auto"/>
      </w:divBdr>
    </w:div>
    <w:div w:id="1917130634">
      <w:bodyDiv w:val="1"/>
      <w:marLeft w:val="0"/>
      <w:marRight w:val="0"/>
      <w:marTop w:val="0"/>
      <w:marBottom w:val="0"/>
      <w:divBdr>
        <w:top w:val="none" w:sz="0" w:space="0" w:color="auto"/>
        <w:left w:val="none" w:sz="0" w:space="0" w:color="auto"/>
        <w:bottom w:val="none" w:sz="0" w:space="0" w:color="auto"/>
        <w:right w:val="none" w:sz="0" w:space="0" w:color="auto"/>
      </w:divBdr>
    </w:div>
    <w:div w:id="1918784700">
      <w:bodyDiv w:val="1"/>
      <w:marLeft w:val="0"/>
      <w:marRight w:val="0"/>
      <w:marTop w:val="0"/>
      <w:marBottom w:val="0"/>
      <w:divBdr>
        <w:top w:val="none" w:sz="0" w:space="0" w:color="auto"/>
        <w:left w:val="none" w:sz="0" w:space="0" w:color="auto"/>
        <w:bottom w:val="none" w:sz="0" w:space="0" w:color="auto"/>
        <w:right w:val="none" w:sz="0" w:space="0" w:color="auto"/>
      </w:divBdr>
    </w:div>
    <w:div w:id="1928348083">
      <w:bodyDiv w:val="1"/>
      <w:marLeft w:val="0"/>
      <w:marRight w:val="0"/>
      <w:marTop w:val="0"/>
      <w:marBottom w:val="0"/>
      <w:divBdr>
        <w:top w:val="none" w:sz="0" w:space="0" w:color="auto"/>
        <w:left w:val="none" w:sz="0" w:space="0" w:color="auto"/>
        <w:bottom w:val="none" w:sz="0" w:space="0" w:color="auto"/>
        <w:right w:val="none" w:sz="0" w:space="0" w:color="auto"/>
      </w:divBdr>
    </w:div>
    <w:div w:id="1928810772">
      <w:bodyDiv w:val="1"/>
      <w:marLeft w:val="0"/>
      <w:marRight w:val="0"/>
      <w:marTop w:val="0"/>
      <w:marBottom w:val="0"/>
      <w:divBdr>
        <w:top w:val="none" w:sz="0" w:space="0" w:color="auto"/>
        <w:left w:val="none" w:sz="0" w:space="0" w:color="auto"/>
        <w:bottom w:val="none" w:sz="0" w:space="0" w:color="auto"/>
        <w:right w:val="none" w:sz="0" w:space="0" w:color="auto"/>
      </w:divBdr>
    </w:div>
    <w:div w:id="1931573797">
      <w:bodyDiv w:val="1"/>
      <w:marLeft w:val="0"/>
      <w:marRight w:val="0"/>
      <w:marTop w:val="0"/>
      <w:marBottom w:val="0"/>
      <w:divBdr>
        <w:top w:val="none" w:sz="0" w:space="0" w:color="auto"/>
        <w:left w:val="none" w:sz="0" w:space="0" w:color="auto"/>
        <w:bottom w:val="none" w:sz="0" w:space="0" w:color="auto"/>
        <w:right w:val="none" w:sz="0" w:space="0" w:color="auto"/>
      </w:divBdr>
    </w:div>
    <w:div w:id="1932473265">
      <w:bodyDiv w:val="1"/>
      <w:marLeft w:val="0"/>
      <w:marRight w:val="0"/>
      <w:marTop w:val="0"/>
      <w:marBottom w:val="0"/>
      <w:divBdr>
        <w:top w:val="none" w:sz="0" w:space="0" w:color="auto"/>
        <w:left w:val="none" w:sz="0" w:space="0" w:color="auto"/>
        <w:bottom w:val="none" w:sz="0" w:space="0" w:color="auto"/>
        <w:right w:val="none" w:sz="0" w:space="0" w:color="auto"/>
      </w:divBdr>
    </w:div>
    <w:div w:id="1933200701">
      <w:bodyDiv w:val="1"/>
      <w:marLeft w:val="0"/>
      <w:marRight w:val="0"/>
      <w:marTop w:val="0"/>
      <w:marBottom w:val="0"/>
      <w:divBdr>
        <w:top w:val="none" w:sz="0" w:space="0" w:color="auto"/>
        <w:left w:val="none" w:sz="0" w:space="0" w:color="auto"/>
        <w:bottom w:val="none" w:sz="0" w:space="0" w:color="auto"/>
        <w:right w:val="none" w:sz="0" w:space="0" w:color="auto"/>
      </w:divBdr>
    </w:div>
    <w:div w:id="1937471433">
      <w:bodyDiv w:val="1"/>
      <w:marLeft w:val="0"/>
      <w:marRight w:val="0"/>
      <w:marTop w:val="0"/>
      <w:marBottom w:val="0"/>
      <w:divBdr>
        <w:top w:val="none" w:sz="0" w:space="0" w:color="auto"/>
        <w:left w:val="none" w:sz="0" w:space="0" w:color="auto"/>
        <w:bottom w:val="none" w:sz="0" w:space="0" w:color="auto"/>
        <w:right w:val="none" w:sz="0" w:space="0" w:color="auto"/>
      </w:divBdr>
    </w:div>
    <w:div w:id="1937707082">
      <w:bodyDiv w:val="1"/>
      <w:marLeft w:val="0"/>
      <w:marRight w:val="0"/>
      <w:marTop w:val="0"/>
      <w:marBottom w:val="0"/>
      <w:divBdr>
        <w:top w:val="none" w:sz="0" w:space="0" w:color="auto"/>
        <w:left w:val="none" w:sz="0" w:space="0" w:color="auto"/>
        <w:bottom w:val="none" w:sz="0" w:space="0" w:color="auto"/>
        <w:right w:val="none" w:sz="0" w:space="0" w:color="auto"/>
      </w:divBdr>
    </w:div>
    <w:div w:id="1938899144">
      <w:bodyDiv w:val="1"/>
      <w:marLeft w:val="0"/>
      <w:marRight w:val="0"/>
      <w:marTop w:val="0"/>
      <w:marBottom w:val="0"/>
      <w:divBdr>
        <w:top w:val="none" w:sz="0" w:space="0" w:color="auto"/>
        <w:left w:val="none" w:sz="0" w:space="0" w:color="auto"/>
        <w:bottom w:val="none" w:sz="0" w:space="0" w:color="auto"/>
        <w:right w:val="none" w:sz="0" w:space="0" w:color="auto"/>
      </w:divBdr>
    </w:div>
    <w:div w:id="1940407923">
      <w:bodyDiv w:val="1"/>
      <w:marLeft w:val="0"/>
      <w:marRight w:val="0"/>
      <w:marTop w:val="0"/>
      <w:marBottom w:val="0"/>
      <w:divBdr>
        <w:top w:val="none" w:sz="0" w:space="0" w:color="auto"/>
        <w:left w:val="none" w:sz="0" w:space="0" w:color="auto"/>
        <w:bottom w:val="none" w:sz="0" w:space="0" w:color="auto"/>
        <w:right w:val="none" w:sz="0" w:space="0" w:color="auto"/>
      </w:divBdr>
    </w:div>
    <w:div w:id="1944216481">
      <w:bodyDiv w:val="1"/>
      <w:marLeft w:val="0"/>
      <w:marRight w:val="0"/>
      <w:marTop w:val="0"/>
      <w:marBottom w:val="0"/>
      <w:divBdr>
        <w:top w:val="none" w:sz="0" w:space="0" w:color="auto"/>
        <w:left w:val="none" w:sz="0" w:space="0" w:color="auto"/>
        <w:bottom w:val="none" w:sz="0" w:space="0" w:color="auto"/>
        <w:right w:val="none" w:sz="0" w:space="0" w:color="auto"/>
      </w:divBdr>
    </w:div>
    <w:div w:id="1950316274">
      <w:bodyDiv w:val="1"/>
      <w:marLeft w:val="0"/>
      <w:marRight w:val="0"/>
      <w:marTop w:val="0"/>
      <w:marBottom w:val="0"/>
      <w:divBdr>
        <w:top w:val="none" w:sz="0" w:space="0" w:color="auto"/>
        <w:left w:val="none" w:sz="0" w:space="0" w:color="auto"/>
        <w:bottom w:val="none" w:sz="0" w:space="0" w:color="auto"/>
        <w:right w:val="none" w:sz="0" w:space="0" w:color="auto"/>
      </w:divBdr>
    </w:div>
    <w:div w:id="1955478147">
      <w:bodyDiv w:val="1"/>
      <w:marLeft w:val="0"/>
      <w:marRight w:val="0"/>
      <w:marTop w:val="0"/>
      <w:marBottom w:val="0"/>
      <w:divBdr>
        <w:top w:val="none" w:sz="0" w:space="0" w:color="auto"/>
        <w:left w:val="none" w:sz="0" w:space="0" w:color="auto"/>
        <w:bottom w:val="none" w:sz="0" w:space="0" w:color="auto"/>
        <w:right w:val="none" w:sz="0" w:space="0" w:color="auto"/>
      </w:divBdr>
    </w:div>
    <w:div w:id="1957327828">
      <w:bodyDiv w:val="1"/>
      <w:marLeft w:val="0"/>
      <w:marRight w:val="0"/>
      <w:marTop w:val="0"/>
      <w:marBottom w:val="0"/>
      <w:divBdr>
        <w:top w:val="none" w:sz="0" w:space="0" w:color="auto"/>
        <w:left w:val="none" w:sz="0" w:space="0" w:color="auto"/>
        <w:bottom w:val="none" w:sz="0" w:space="0" w:color="auto"/>
        <w:right w:val="none" w:sz="0" w:space="0" w:color="auto"/>
      </w:divBdr>
    </w:div>
    <w:div w:id="1958221333">
      <w:bodyDiv w:val="1"/>
      <w:marLeft w:val="0"/>
      <w:marRight w:val="0"/>
      <w:marTop w:val="0"/>
      <w:marBottom w:val="0"/>
      <w:divBdr>
        <w:top w:val="none" w:sz="0" w:space="0" w:color="auto"/>
        <w:left w:val="none" w:sz="0" w:space="0" w:color="auto"/>
        <w:bottom w:val="none" w:sz="0" w:space="0" w:color="auto"/>
        <w:right w:val="none" w:sz="0" w:space="0" w:color="auto"/>
      </w:divBdr>
    </w:div>
    <w:div w:id="1969630180">
      <w:bodyDiv w:val="1"/>
      <w:marLeft w:val="0"/>
      <w:marRight w:val="0"/>
      <w:marTop w:val="0"/>
      <w:marBottom w:val="0"/>
      <w:divBdr>
        <w:top w:val="none" w:sz="0" w:space="0" w:color="auto"/>
        <w:left w:val="none" w:sz="0" w:space="0" w:color="auto"/>
        <w:bottom w:val="none" w:sz="0" w:space="0" w:color="auto"/>
        <w:right w:val="none" w:sz="0" w:space="0" w:color="auto"/>
      </w:divBdr>
    </w:div>
    <w:div w:id="1973124261">
      <w:bodyDiv w:val="1"/>
      <w:marLeft w:val="0"/>
      <w:marRight w:val="0"/>
      <w:marTop w:val="0"/>
      <w:marBottom w:val="0"/>
      <w:divBdr>
        <w:top w:val="none" w:sz="0" w:space="0" w:color="auto"/>
        <w:left w:val="none" w:sz="0" w:space="0" w:color="auto"/>
        <w:bottom w:val="none" w:sz="0" w:space="0" w:color="auto"/>
        <w:right w:val="none" w:sz="0" w:space="0" w:color="auto"/>
      </w:divBdr>
    </w:div>
    <w:div w:id="1978024560">
      <w:bodyDiv w:val="1"/>
      <w:marLeft w:val="0"/>
      <w:marRight w:val="0"/>
      <w:marTop w:val="0"/>
      <w:marBottom w:val="0"/>
      <w:divBdr>
        <w:top w:val="none" w:sz="0" w:space="0" w:color="auto"/>
        <w:left w:val="none" w:sz="0" w:space="0" w:color="auto"/>
        <w:bottom w:val="none" w:sz="0" w:space="0" w:color="auto"/>
        <w:right w:val="none" w:sz="0" w:space="0" w:color="auto"/>
      </w:divBdr>
    </w:div>
    <w:div w:id="1978686645">
      <w:bodyDiv w:val="1"/>
      <w:marLeft w:val="0"/>
      <w:marRight w:val="0"/>
      <w:marTop w:val="0"/>
      <w:marBottom w:val="0"/>
      <w:divBdr>
        <w:top w:val="none" w:sz="0" w:space="0" w:color="auto"/>
        <w:left w:val="none" w:sz="0" w:space="0" w:color="auto"/>
        <w:bottom w:val="none" w:sz="0" w:space="0" w:color="auto"/>
        <w:right w:val="none" w:sz="0" w:space="0" w:color="auto"/>
      </w:divBdr>
    </w:div>
    <w:div w:id="1982731375">
      <w:bodyDiv w:val="1"/>
      <w:marLeft w:val="0"/>
      <w:marRight w:val="0"/>
      <w:marTop w:val="0"/>
      <w:marBottom w:val="0"/>
      <w:divBdr>
        <w:top w:val="none" w:sz="0" w:space="0" w:color="auto"/>
        <w:left w:val="none" w:sz="0" w:space="0" w:color="auto"/>
        <w:bottom w:val="none" w:sz="0" w:space="0" w:color="auto"/>
        <w:right w:val="none" w:sz="0" w:space="0" w:color="auto"/>
      </w:divBdr>
    </w:div>
    <w:div w:id="1982924883">
      <w:bodyDiv w:val="1"/>
      <w:marLeft w:val="0"/>
      <w:marRight w:val="0"/>
      <w:marTop w:val="0"/>
      <w:marBottom w:val="0"/>
      <w:divBdr>
        <w:top w:val="none" w:sz="0" w:space="0" w:color="auto"/>
        <w:left w:val="none" w:sz="0" w:space="0" w:color="auto"/>
        <w:bottom w:val="none" w:sz="0" w:space="0" w:color="auto"/>
        <w:right w:val="none" w:sz="0" w:space="0" w:color="auto"/>
      </w:divBdr>
    </w:div>
    <w:div w:id="1988049952">
      <w:bodyDiv w:val="1"/>
      <w:marLeft w:val="0"/>
      <w:marRight w:val="0"/>
      <w:marTop w:val="0"/>
      <w:marBottom w:val="0"/>
      <w:divBdr>
        <w:top w:val="none" w:sz="0" w:space="0" w:color="auto"/>
        <w:left w:val="none" w:sz="0" w:space="0" w:color="auto"/>
        <w:bottom w:val="none" w:sz="0" w:space="0" w:color="auto"/>
        <w:right w:val="none" w:sz="0" w:space="0" w:color="auto"/>
      </w:divBdr>
    </w:div>
    <w:div w:id="1989507371">
      <w:bodyDiv w:val="1"/>
      <w:marLeft w:val="0"/>
      <w:marRight w:val="0"/>
      <w:marTop w:val="0"/>
      <w:marBottom w:val="0"/>
      <w:divBdr>
        <w:top w:val="none" w:sz="0" w:space="0" w:color="auto"/>
        <w:left w:val="none" w:sz="0" w:space="0" w:color="auto"/>
        <w:bottom w:val="none" w:sz="0" w:space="0" w:color="auto"/>
        <w:right w:val="none" w:sz="0" w:space="0" w:color="auto"/>
      </w:divBdr>
    </w:div>
    <w:div w:id="1997218852">
      <w:bodyDiv w:val="1"/>
      <w:marLeft w:val="0"/>
      <w:marRight w:val="0"/>
      <w:marTop w:val="0"/>
      <w:marBottom w:val="0"/>
      <w:divBdr>
        <w:top w:val="none" w:sz="0" w:space="0" w:color="auto"/>
        <w:left w:val="none" w:sz="0" w:space="0" w:color="auto"/>
        <w:bottom w:val="none" w:sz="0" w:space="0" w:color="auto"/>
        <w:right w:val="none" w:sz="0" w:space="0" w:color="auto"/>
      </w:divBdr>
    </w:div>
    <w:div w:id="2003926596">
      <w:bodyDiv w:val="1"/>
      <w:marLeft w:val="0"/>
      <w:marRight w:val="0"/>
      <w:marTop w:val="0"/>
      <w:marBottom w:val="0"/>
      <w:divBdr>
        <w:top w:val="none" w:sz="0" w:space="0" w:color="auto"/>
        <w:left w:val="none" w:sz="0" w:space="0" w:color="auto"/>
        <w:bottom w:val="none" w:sz="0" w:space="0" w:color="auto"/>
        <w:right w:val="none" w:sz="0" w:space="0" w:color="auto"/>
      </w:divBdr>
    </w:div>
    <w:div w:id="2009824537">
      <w:bodyDiv w:val="1"/>
      <w:marLeft w:val="0"/>
      <w:marRight w:val="0"/>
      <w:marTop w:val="0"/>
      <w:marBottom w:val="0"/>
      <w:divBdr>
        <w:top w:val="none" w:sz="0" w:space="0" w:color="auto"/>
        <w:left w:val="none" w:sz="0" w:space="0" w:color="auto"/>
        <w:bottom w:val="none" w:sz="0" w:space="0" w:color="auto"/>
        <w:right w:val="none" w:sz="0" w:space="0" w:color="auto"/>
      </w:divBdr>
    </w:div>
    <w:div w:id="2011516327">
      <w:bodyDiv w:val="1"/>
      <w:marLeft w:val="0"/>
      <w:marRight w:val="0"/>
      <w:marTop w:val="0"/>
      <w:marBottom w:val="0"/>
      <w:divBdr>
        <w:top w:val="none" w:sz="0" w:space="0" w:color="auto"/>
        <w:left w:val="none" w:sz="0" w:space="0" w:color="auto"/>
        <w:bottom w:val="none" w:sz="0" w:space="0" w:color="auto"/>
        <w:right w:val="none" w:sz="0" w:space="0" w:color="auto"/>
      </w:divBdr>
    </w:div>
    <w:div w:id="2012103284">
      <w:bodyDiv w:val="1"/>
      <w:marLeft w:val="0"/>
      <w:marRight w:val="0"/>
      <w:marTop w:val="0"/>
      <w:marBottom w:val="0"/>
      <w:divBdr>
        <w:top w:val="none" w:sz="0" w:space="0" w:color="auto"/>
        <w:left w:val="none" w:sz="0" w:space="0" w:color="auto"/>
        <w:bottom w:val="none" w:sz="0" w:space="0" w:color="auto"/>
        <w:right w:val="none" w:sz="0" w:space="0" w:color="auto"/>
      </w:divBdr>
    </w:div>
    <w:div w:id="2023121778">
      <w:bodyDiv w:val="1"/>
      <w:marLeft w:val="0"/>
      <w:marRight w:val="0"/>
      <w:marTop w:val="0"/>
      <w:marBottom w:val="0"/>
      <w:divBdr>
        <w:top w:val="none" w:sz="0" w:space="0" w:color="auto"/>
        <w:left w:val="none" w:sz="0" w:space="0" w:color="auto"/>
        <w:bottom w:val="none" w:sz="0" w:space="0" w:color="auto"/>
        <w:right w:val="none" w:sz="0" w:space="0" w:color="auto"/>
      </w:divBdr>
    </w:div>
    <w:div w:id="2024280382">
      <w:bodyDiv w:val="1"/>
      <w:marLeft w:val="0"/>
      <w:marRight w:val="0"/>
      <w:marTop w:val="0"/>
      <w:marBottom w:val="0"/>
      <w:divBdr>
        <w:top w:val="none" w:sz="0" w:space="0" w:color="auto"/>
        <w:left w:val="none" w:sz="0" w:space="0" w:color="auto"/>
        <w:bottom w:val="none" w:sz="0" w:space="0" w:color="auto"/>
        <w:right w:val="none" w:sz="0" w:space="0" w:color="auto"/>
      </w:divBdr>
    </w:div>
    <w:div w:id="2030643718">
      <w:bodyDiv w:val="1"/>
      <w:marLeft w:val="0"/>
      <w:marRight w:val="0"/>
      <w:marTop w:val="0"/>
      <w:marBottom w:val="0"/>
      <w:divBdr>
        <w:top w:val="none" w:sz="0" w:space="0" w:color="auto"/>
        <w:left w:val="none" w:sz="0" w:space="0" w:color="auto"/>
        <w:bottom w:val="none" w:sz="0" w:space="0" w:color="auto"/>
        <w:right w:val="none" w:sz="0" w:space="0" w:color="auto"/>
      </w:divBdr>
    </w:div>
    <w:div w:id="2034842271">
      <w:bodyDiv w:val="1"/>
      <w:marLeft w:val="0"/>
      <w:marRight w:val="0"/>
      <w:marTop w:val="0"/>
      <w:marBottom w:val="0"/>
      <w:divBdr>
        <w:top w:val="none" w:sz="0" w:space="0" w:color="auto"/>
        <w:left w:val="none" w:sz="0" w:space="0" w:color="auto"/>
        <w:bottom w:val="none" w:sz="0" w:space="0" w:color="auto"/>
        <w:right w:val="none" w:sz="0" w:space="0" w:color="auto"/>
      </w:divBdr>
    </w:div>
    <w:div w:id="2045715838">
      <w:bodyDiv w:val="1"/>
      <w:marLeft w:val="0"/>
      <w:marRight w:val="0"/>
      <w:marTop w:val="0"/>
      <w:marBottom w:val="0"/>
      <w:divBdr>
        <w:top w:val="none" w:sz="0" w:space="0" w:color="auto"/>
        <w:left w:val="none" w:sz="0" w:space="0" w:color="auto"/>
        <w:bottom w:val="none" w:sz="0" w:space="0" w:color="auto"/>
        <w:right w:val="none" w:sz="0" w:space="0" w:color="auto"/>
      </w:divBdr>
    </w:div>
    <w:div w:id="2055614960">
      <w:bodyDiv w:val="1"/>
      <w:marLeft w:val="0"/>
      <w:marRight w:val="0"/>
      <w:marTop w:val="0"/>
      <w:marBottom w:val="0"/>
      <w:divBdr>
        <w:top w:val="none" w:sz="0" w:space="0" w:color="auto"/>
        <w:left w:val="none" w:sz="0" w:space="0" w:color="auto"/>
        <w:bottom w:val="none" w:sz="0" w:space="0" w:color="auto"/>
        <w:right w:val="none" w:sz="0" w:space="0" w:color="auto"/>
      </w:divBdr>
    </w:div>
    <w:div w:id="2060979506">
      <w:bodyDiv w:val="1"/>
      <w:marLeft w:val="0"/>
      <w:marRight w:val="0"/>
      <w:marTop w:val="0"/>
      <w:marBottom w:val="0"/>
      <w:divBdr>
        <w:top w:val="none" w:sz="0" w:space="0" w:color="auto"/>
        <w:left w:val="none" w:sz="0" w:space="0" w:color="auto"/>
        <w:bottom w:val="none" w:sz="0" w:space="0" w:color="auto"/>
        <w:right w:val="none" w:sz="0" w:space="0" w:color="auto"/>
      </w:divBdr>
    </w:div>
    <w:div w:id="2076081321">
      <w:bodyDiv w:val="1"/>
      <w:marLeft w:val="0"/>
      <w:marRight w:val="0"/>
      <w:marTop w:val="0"/>
      <w:marBottom w:val="0"/>
      <w:divBdr>
        <w:top w:val="none" w:sz="0" w:space="0" w:color="auto"/>
        <w:left w:val="none" w:sz="0" w:space="0" w:color="auto"/>
        <w:bottom w:val="none" w:sz="0" w:space="0" w:color="auto"/>
        <w:right w:val="none" w:sz="0" w:space="0" w:color="auto"/>
      </w:divBdr>
    </w:div>
    <w:div w:id="2085907897">
      <w:bodyDiv w:val="1"/>
      <w:marLeft w:val="0"/>
      <w:marRight w:val="0"/>
      <w:marTop w:val="0"/>
      <w:marBottom w:val="0"/>
      <w:divBdr>
        <w:top w:val="none" w:sz="0" w:space="0" w:color="auto"/>
        <w:left w:val="none" w:sz="0" w:space="0" w:color="auto"/>
        <w:bottom w:val="none" w:sz="0" w:space="0" w:color="auto"/>
        <w:right w:val="none" w:sz="0" w:space="0" w:color="auto"/>
      </w:divBdr>
    </w:div>
    <w:div w:id="2112042240">
      <w:bodyDiv w:val="1"/>
      <w:marLeft w:val="0"/>
      <w:marRight w:val="0"/>
      <w:marTop w:val="0"/>
      <w:marBottom w:val="0"/>
      <w:divBdr>
        <w:top w:val="none" w:sz="0" w:space="0" w:color="auto"/>
        <w:left w:val="none" w:sz="0" w:space="0" w:color="auto"/>
        <w:bottom w:val="none" w:sz="0" w:space="0" w:color="auto"/>
        <w:right w:val="none" w:sz="0" w:space="0" w:color="auto"/>
      </w:divBdr>
    </w:div>
    <w:div w:id="2112238027">
      <w:bodyDiv w:val="1"/>
      <w:marLeft w:val="0"/>
      <w:marRight w:val="0"/>
      <w:marTop w:val="0"/>
      <w:marBottom w:val="0"/>
      <w:divBdr>
        <w:top w:val="none" w:sz="0" w:space="0" w:color="auto"/>
        <w:left w:val="none" w:sz="0" w:space="0" w:color="auto"/>
        <w:bottom w:val="none" w:sz="0" w:space="0" w:color="auto"/>
        <w:right w:val="none" w:sz="0" w:space="0" w:color="auto"/>
      </w:divBdr>
    </w:div>
    <w:div w:id="2128160134">
      <w:bodyDiv w:val="1"/>
      <w:marLeft w:val="0"/>
      <w:marRight w:val="0"/>
      <w:marTop w:val="0"/>
      <w:marBottom w:val="0"/>
      <w:divBdr>
        <w:top w:val="none" w:sz="0" w:space="0" w:color="auto"/>
        <w:left w:val="none" w:sz="0" w:space="0" w:color="auto"/>
        <w:bottom w:val="none" w:sz="0" w:space="0" w:color="auto"/>
        <w:right w:val="none" w:sz="0" w:space="0" w:color="auto"/>
      </w:divBdr>
    </w:div>
    <w:div w:id="2129083041">
      <w:bodyDiv w:val="1"/>
      <w:marLeft w:val="0"/>
      <w:marRight w:val="0"/>
      <w:marTop w:val="0"/>
      <w:marBottom w:val="0"/>
      <w:divBdr>
        <w:top w:val="none" w:sz="0" w:space="0" w:color="auto"/>
        <w:left w:val="none" w:sz="0" w:space="0" w:color="auto"/>
        <w:bottom w:val="none" w:sz="0" w:space="0" w:color="auto"/>
        <w:right w:val="none" w:sz="0" w:space="0" w:color="auto"/>
      </w:divBdr>
    </w:div>
    <w:div w:id="2134470808">
      <w:bodyDiv w:val="1"/>
      <w:marLeft w:val="0"/>
      <w:marRight w:val="0"/>
      <w:marTop w:val="0"/>
      <w:marBottom w:val="0"/>
      <w:divBdr>
        <w:top w:val="none" w:sz="0" w:space="0" w:color="auto"/>
        <w:left w:val="none" w:sz="0" w:space="0" w:color="auto"/>
        <w:bottom w:val="none" w:sz="0" w:space="0" w:color="auto"/>
        <w:right w:val="none" w:sz="0" w:space="0" w:color="auto"/>
      </w:divBdr>
    </w:div>
    <w:div w:id="21437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6DBE1-F3E7-4CBF-B07A-3AB30001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25244</Words>
  <Characters>174184</Characters>
  <Application>Microsoft Office Word</Application>
  <DocSecurity>4</DocSecurity>
  <Lines>1451</Lines>
  <Paragraphs>398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 Istvánné</dc:creator>
  <cp:keywords/>
  <dc:description/>
  <cp:lastModifiedBy>Parti Zsuzsanna</cp:lastModifiedBy>
  <cp:revision>2</cp:revision>
  <cp:lastPrinted>2018-02-10T17:56:00Z</cp:lastPrinted>
  <dcterms:created xsi:type="dcterms:W3CDTF">2018-02-10T17:59:00Z</dcterms:created>
  <dcterms:modified xsi:type="dcterms:W3CDTF">2018-02-10T17:59:00Z</dcterms:modified>
</cp:coreProperties>
</file>