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449E33" w14:textId="77777777" w:rsidR="005724CE" w:rsidRPr="005724CE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1A63B4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5724CE" w:rsidRPr="005724CE">
        <w:rPr>
          <w:rFonts w:cs="Arial"/>
          <w:b/>
          <w:bCs/>
          <w:szCs w:val="20"/>
        </w:rPr>
        <w:t>Előterjesztés</w:t>
      </w:r>
    </w:p>
    <w:p w14:paraId="1C449E34" w14:textId="77777777" w:rsidR="005724CE" w:rsidRPr="005724CE" w:rsidRDefault="005724CE" w:rsidP="008E3511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>a Közgyűlés részére</w:t>
      </w:r>
    </w:p>
    <w:p w14:paraId="21C9D0AF" w14:textId="77777777" w:rsidR="00F27209" w:rsidRPr="00F17271" w:rsidRDefault="00F27209" w:rsidP="00F27209">
      <w:pPr>
        <w:pStyle w:val="BPmegszlts"/>
        <w:spacing w:before="240" w:after="0"/>
        <w:rPr>
          <w:b/>
          <w:sz w:val="20"/>
          <w:szCs w:val="20"/>
        </w:rPr>
      </w:pPr>
      <w:r w:rsidRPr="00F17271">
        <w:rPr>
          <w:b/>
          <w:sz w:val="20"/>
          <w:szCs w:val="20"/>
        </w:rPr>
        <w:t>Tisztelt Közgyűlés!</w:t>
      </w:r>
    </w:p>
    <w:p w14:paraId="56578E0F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 víziközmű-szolgáltatásról szóló 2011. évi CCIX. törvény (a továbbiakban: Vksztv.) szerint:</w:t>
      </w:r>
    </w:p>
    <w:p w14:paraId="77F1B009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”11. § (1) A víziközmű-szolgáltatás hosszú távú biztosíthatósága érdekében - a fenntartható fejlődés szempontjaira tekintettel - víziközmű-rendszerenként tizenöt éves időtávra gördülő fejlesztési tervet kell készíteni.</w:t>
      </w:r>
    </w:p>
    <w:p w14:paraId="0DFB3A44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(2) A (3) bekezdésben meghatározott kivétellel a felújítási és pótlási tervrészt a víziközmű-szolgáltató, a beruházási tervrészt az ellátásért felelős készíti el és jóváhagyásra benyújtja minden év szeptember 30-ig a Hivatalhoz”. (Magyar Energetikai és Közmű-szabályozási Hivatal, a továbbiakban: Hivatal)</w:t>
      </w:r>
    </w:p>
    <w:p w14:paraId="79F6F2E1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 víziközmű-szolgáltatásról szóló 2011. évi CCIX. törvény egyes rendelkezéseinek végrehajtásáról szóló 58/2013. (II. 27.) Korm. rendelet (a továbbiakban: Korm. rendelet)</w:t>
      </w:r>
      <w:r>
        <w:rPr>
          <w:sz w:val="20"/>
          <w:szCs w:val="20"/>
        </w:rPr>
        <w:t xml:space="preserve"> 90/A. § (1) bekezdése alapján </w:t>
      </w:r>
      <w:r w:rsidRPr="00F17271">
        <w:rPr>
          <w:sz w:val="20"/>
          <w:szCs w:val="20"/>
        </w:rPr>
        <w:t xml:space="preserve">a gördülő fejlesztési terv (a továbbiakban: Terv) a víziközmű-szolgáltatási ágazaton belül víziközmű-rendszerenként és fejlesztési </w:t>
      </w:r>
      <w:proofErr w:type="spellStart"/>
      <w:r w:rsidRPr="00F17271">
        <w:rPr>
          <w:sz w:val="20"/>
          <w:szCs w:val="20"/>
        </w:rPr>
        <w:t>ütemenkénti</w:t>
      </w:r>
      <w:proofErr w:type="spellEnd"/>
      <w:r w:rsidRPr="00F17271">
        <w:rPr>
          <w:sz w:val="20"/>
          <w:szCs w:val="20"/>
        </w:rPr>
        <w:t xml:space="preserve"> bontásban tartalmazza az elvégzendő beruházási, felújítási és pótlási feladatokat.</w:t>
      </w:r>
    </w:p>
    <w:p w14:paraId="11D09A14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 (2) bekezdés leírja, hogy a Terv célja, hogy a víziközmű-szolgáltatási ágazat közmű-vagyonának műszaki állapota megfelelő színvonalú legyen ahhoz, hogy a víziközmű-szolgáltatás folyamatosan és költség</w:t>
      </w:r>
      <w:r>
        <w:rPr>
          <w:sz w:val="20"/>
          <w:szCs w:val="20"/>
        </w:rPr>
        <w:t>hatékonyan biztosítható legyen.</w:t>
      </w:r>
    </w:p>
    <w:p w14:paraId="0AB399F5" w14:textId="1B0B7A57" w:rsidR="00F27209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 Hivatal 5260/2015. számú határozatában a Budapesti Központi Szennyvíztisztító Teleppel (a továbbiakban: BKSZTT) kapcsolatosan az alábbiakat állapította meg:</w:t>
      </w:r>
    </w:p>
    <w:p w14:paraId="22611B85" w14:textId="77777777" w:rsidR="007F2FB0" w:rsidRPr="00F17271" w:rsidRDefault="007F2FB0" w:rsidP="00F27209">
      <w:pPr>
        <w:pStyle w:val="BPszvegtest"/>
        <w:spacing w:before="240" w:line="360" w:lineRule="auto"/>
        <w:rPr>
          <w:sz w:val="20"/>
          <w:szCs w:val="20"/>
        </w:rPr>
      </w:pPr>
    </w:p>
    <w:p w14:paraId="2725F152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lastRenderedPageBreak/>
        <w:t>„A Vksztv. 2. § 27. pontja alapján a víziközműves kapcsolódó szolgáltatás: szerződés alapján a víziközmű-szolgáltató által más víziközmű szolgáltató részére nyújtott ivóvíz értékesítési vagy szennyvízelvezetési és –tisztítási szolgáltatás, továbbá a 67. § (1) bekezdés értelmében víziközműves kapcsolódó szolgáltatás visszterhes szerződés (a továbbiakban: átadási szerződés) alapján nyújtható be egymással kapcsolatban álló, víziközmű szolgáltatók által működtetett víziközmű rendszerek átadási pontján keresztül.”</w:t>
      </w:r>
    </w:p>
    <w:p w14:paraId="3A10C61D" w14:textId="76465834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 H</w:t>
      </w:r>
      <w:r>
        <w:rPr>
          <w:sz w:val="20"/>
          <w:szCs w:val="20"/>
        </w:rPr>
        <w:t>ivatal 2014. szeptember 12-én a</w:t>
      </w:r>
      <w:r w:rsidRPr="00F17271">
        <w:rPr>
          <w:sz w:val="20"/>
          <w:szCs w:val="20"/>
        </w:rPr>
        <w:t xml:space="preserve"> F</w:t>
      </w:r>
      <w:r>
        <w:rPr>
          <w:sz w:val="20"/>
          <w:szCs w:val="20"/>
        </w:rPr>
        <w:t xml:space="preserve">ővárosi </w:t>
      </w:r>
      <w:r w:rsidRPr="00F17271">
        <w:rPr>
          <w:sz w:val="20"/>
          <w:szCs w:val="20"/>
        </w:rPr>
        <w:t>V</w:t>
      </w:r>
      <w:r>
        <w:rPr>
          <w:sz w:val="20"/>
          <w:szCs w:val="20"/>
        </w:rPr>
        <w:t>ízművek</w:t>
      </w:r>
      <w:r w:rsidRPr="00F17271">
        <w:rPr>
          <w:sz w:val="20"/>
          <w:szCs w:val="20"/>
        </w:rPr>
        <w:t xml:space="preserve"> Zrt.-</w:t>
      </w:r>
      <w:proofErr w:type="spellStart"/>
      <w:r w:rsidRPr="00F17271">
        <w:rPr>
          <w:sz w:val="20"/>
          <w:szCs w:val="20"/>
        </w:rPr>
        <w:t>nek</w:t>
      </w:r>
      <w:proofErr w:type="spellEnd"/>
      <w:r w:rsidRPr="00F17271">
        <w:rPr>
          <w:sz w:val="20"/>
          <w:szCs w:val="20"/>
        </w:rPr>
        <w:t xml:space="preserve"> (a továbbiakban: FV Zrt.) címzett levelében tájékoztatást adott arról, hogy a BKSZTT az FV Zrt. általi üzemeltetése víziközműves kapcsolódó szolgáltatásnak minősül, ezért a Hivatal álláspontja szerint nem szükséges a Fővárosi Önkormányzatnak gördülő fejlesztési tervet benyújtania.</w:t>
      </w:r>
      <w:r w:rsidR="007F2FB0">
        <w:rPr>
          <w:sz w:val="20"/>
          <w:szCs w:val="20"/>
        </w:rPr>
        <w:t xml:space="preserve"> </w:t>
      </w:r>
      <w:r w:rsidRPr="00864687">
        <w:rPr>
          <w:sz w:val="20"/>
          <w:szCs w:val="20"/>
        </w:rPr>
        <w:t>Fentiekre tekintettel jelen előterjesztés nem tartalmazza a B</w:t>
      </w:r>
      <w:r w:rsidR="00DA53A5" w:rsidRPr="00864687">
        <w:rPr>
          <w:sz w:val="20"/>
          <w:szCs w:val="20"/>
        </w:rPr>
        <w:t>KSZTT felújítási feladatait, az</w:t>
      </w:r>
      <w:r w:rsidRPr="00864687">
        <w:rPr>
          <w:sz w:val="20"/>
          <w:szCs w:val="20"/>
        </w:rPr>
        <w:t xml:space="preserve"> külön előterjesztésben </w:t>
      </w:r>
      <w:r w:rsidR="00DA53A5" w:rsidRPr="00864687">
        <w:rPr>
          <w:sz w:val="20"/>
          <w:szCs w:val="20"/>
        </w:rPr>
        <w:t xml:space="preserve">kerül a Tisztelt Közgyűlés </w:t>
      </w:r>
      <w:r w:rsidRPr="00864687">
        <w:rPr>
          <w:sz w:val="20"/>
          <w:szCs w:val="20"/>
        </w:rPr>
        <w:t>el</w:t>
      </w:r>
      <w:r w:rsidR="00DA53A5" w:rsidRPr="00864687">
        <w:rPr>
          <w:sz w:val="20"/>
          <w:szCs w:val="20"/>
        </w:rPr>
        <w:t>é</w:t>
      </w:r>
      <w:r w:rsidRPr="00864687">
        <w:rPr>
          <w:sz w:val="20"/>
          <w:szCs w:val="20"/>
        </w:rPr>
        <w:t>.</w:t>
      </w:r>
    </w:p>
    <w:p w14:paraId="308D1AAE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Jelen előterjesztésben bemutatásra kerül:</w:t>
      </w:r>
    </w:p>
    <w:p w14:paraId="30455E60" w14:textId="77777777" w:rsidR="00F27209" w:rsidRPr="00F17271" w:rsidRDefault="00F27209" w:rsidP="00F27209">
      <w:pPr>
        <w:pStyle w:val="BPszvegtest"/>
        <w:spacing w:before="24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F17271">
        <w:rPr>
          <w:sz w:val="20"/>
          <w:szCs w:val="20"/>
        </w:rPr>
        <w:t>Budapest Főváros ivóvízellátó rendszerére vonatkozó Terv</w:t>
      </w:r>
    </w:p>
    <w:p w14:paraId="7042688E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F17271">
        <w:rPr>
          <w:sz w:val="20"/>
          <w:szCs w:val="20"/>
        </w:rPr>
        <w:t>Budapest Főváros szennyvízelvezető és -tisztító rendszerére vonatkozó Terv</w:t>
      </w:r>
    </w:p>
    <w:p w14:paraId="3EB20E11" w14:textId="597E33ED" w:rsidR="00F27209" w:rsidRPr="00780D4F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b/>
          <w:sz w:val="20"/>
          <w:szCs w:val="20"/>
        </w:rPr>
        <w:t xml:space="preserve">A) Budapest Főváros ivóvízellátó rendszerére vonatkozó Terv </w:t>
      </w:r>
      <w:r w:rsidRPr="00935F15">
        <w:rPr>
          <w:b/>
          <w:sz w:val="20"/>
          <w:szCs w:val="20"/>
        </w:rPr>
        <w:t>(20</w:t>
      </w:r>
      <w:r w:rsidR="00C6600C">
        <w:rPr>
          <w:b/>
          <w:sz w:val="20"/>
          <w:szCs w:val="20"/>
        </w:rPr>
        <w:t>20</w:t>
      </w:r>
      <w:r w:rsidRPr="00935F15">
        <w:rPr>
          <w:b/>
          <w:sz w:val="20"/>
          <w:szCs w:val="20"/>
        </w:rPr>
        <w:t>-203</w:t>
      </w:r>
      <w:r w:rsidR="00C6600C">
        <w:rPr>
          <w:b/>
          <w:sz w:val="20"/>
          <w:szCs w:val="20"/>
        </w:rPr>
        <w:t>4</w:t>
      </w:r>
      <w:r w:rsidRPr="00935F15">
        <w:rPr>
          <w:b/>
          <w:sz w:val="20"/>
          <w:szCs w:val="20"/>
        </w:rPr>
        <w:t>)</w:t>
      </w:r>
      <w:r w:rsidRPr="00F17271">
        <w:rPr>
          <w:b/>
          <w:sz w:val="20"/>
          <w:szCs w:val="20"/>
        </w:rPr>
        <w:t xml:space="preserve"> </w:t>
      </w:r>
      <w:r w:rsidRPr="00780D4F">
        <w:rPr>
          <w:sz w:val="20"/>
          <w:szCs w:val="20"/>
        </w:rPr>
        <w:t>(1-2. sz. melléklet)</w:t>
      </w:r>
    </w:p>
    <w:p w14:paraId="4FD26D07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</w:t>
      </w:r>
      <w:r>
        <w:rPr>
          <w:sz w:val="20"/>
          <w:szCs w:val="20"/>
        </w:rPr>
        <w:t>z</w:t>
      </w:r>
      <w:r w:rsidRPr="00F17271">
        <w:rPr>
          <w:sz w:val="20"/>
          <w:szCs w:val="20"/>
        </w:rPr>
        <w:t xml:space="preserve"> F</w:t>
      </w:r>
      <w:r>
        <w:rPr>
          <w:sz w:val="20"/>
          <w:szCs w:val="20"/>
        </w:rPr>
        <w:t xml:space="preserve">V </w:t>
      </w:r>
      <w:r w:rsidRPr="00F17271">
        <w:rPr>
          <w:sz w:val="20"/>
          <w:szCs w:val="20"/>
        </w:rPr>
        <w:t>Zrt. vagyonkezelési szerződés keretében üzemelteti a Fővárosi Önkormányzat víziközmű vagyonelemeit. A Vksztv. 11. §-a szerint így a felújítási és pótlási tervet a víziközmű-szolgáltató, tehát az FV Zrt., míg a beruházási tervet az ellátásért felelős Fővárosi Önkormányzat készíti el és nyújtja be a Hivatal felé.</w:t>
      </w:r>
    </w:p>
    <w:p w14:paraId="56AD90FD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</w:t>
      </w:r>
      <w:r>
        <w:rPr>
          <w:sz w:val="20"/>
          <w:szCs w:val="20"/>
        </w:rPr>
        <w:t>z</w:t>
      </w:r>
      <w:r w:rsidRPr="00F17271">
        <w:rPr>
          <w:sz w:val="20"/>
          <w:szCs w:val="20"/>
        </w:rPr>
        <w:t xml:space="preserve"> FV Zrt. által a Hivatalhoz benyújtott felújítási és pótlási terv forrását a Fővárosi Önkormányzat tulajdonát képező vagyonelemekből képződő értékcsökkenés adja. E terv az előterjesztés 2. számú mellékletében található, a tudomásul vételére az előterjesztés 2. határozati pontjában teszünk javaslatot.</w:t>
      </w:r>
    </w:p>
    <w:p w14:paraId="5BA025E1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Jelen előterjesztésben a beruházási terv kerül bemutatásra 15 éves időtartamra vonatkozóan az előterjesztés 1. számú melléklete szerinti tartalommal.</w:t>
      </w:r>
    </w:p>
    <w:p w14:paraId="29DA1F20" w14:textId="77777777" w:rsidR="00F27209" w:rsidRPr="00F17271" w:rsidRDefault="00F27209" w:rsidP="00864687">
      <w:pPr>
        <w:pStyle w:val="BPszvegtest"/>
        <w:spacing w:before="240" w:after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lastRenderedPageBreak/>
        <w:t>A részletezett beruházások szükséges forrásigénye rövid- (I. ütem), közép- (II. ütem), illetve hosszú távú (III. ütem) időszakokra bontva:</w:t>
      </w:r>
    </w:p>
    <w:tbl>
      <w:tblPr>
        <w:tblStyle w:val="Rcsostblzat3"/>
        <w:tblW w:w="0" w:type="auto"/>
        <w:tblInd w:w="534" w:type="dxa"/>
        <w:tblLook w:val="04A0" w:firstRow="1" w:lastRow="0" w:firstColumn="1" w:lastColumn="0" w:noHBand="0" w:noVBand="1"/>
      </w:tblPr>
      <w:tblGrid>
        <w:gridCol w:w="2687"/>
        <w:gridCol w:w="2841"/>
        <w:gridCol w:w="2977"/>
      </w:tblGrid>
      <w:tr w:rsidR="00F27209" w:rsidRPr="0009183D" w14:paraId="5C3A7D1D" w14:textId="77777777" w:rsidTr="008F06E2">
        <w:tc>
          <w:tcPr>
            <w:tcW w:w="2687" w:type="dxa"/>
            <w:vAlign w:val="center"/>
          </w:tcPr>
          <w:p w14:paraId="2FE8E82A" w14:textId="4A2D11B6" w:rsidR="00F27209" w:rsidRPr="0009183D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I. ütem (20</w:t>
            </w:r>
            <w:r w:rsidR="007001C9">
              <w:rPr>
                <w:rFonts w:cs="Arial"/>
                <w:b/>
                <w:szCs w:val="20"/>
              </w:rPr>
              <w:t>20</w:t>
            </w:r>
            <w:r w:rsidRPr="0009183D">
              <w:rPr>
                <w:rFonts w:cs="Arial"/>
                <w:b/>
                <w:szCs w:val="20"/>
              </w:rPr>
              <w:t>. évre)</w:t>
            </w:r>
          </w:p>
        </w:tc>
        <w:tc>
          <w:tcPr>
            <w:tcW w:w="2841" w:type="dxa"/>
            <w:vAlign w:val="center"/>
          </w:tcPr>
          <w:p w14:paraId="151F6F6C" w14:textId="1F6E8823" w:rsidR="00F27209" w:rsidRPr="00600CFB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 w:rsidRPr="00600CFB">
              <w:rPr>
                <w:rFonts w:cs="Arial"/>
                <w:b/>
                <w:szCs w:val="20"/>
              </w:rPr>
              <w:t xml:space="preserve">nettó </w:t>
            </w:r>
            <w:r w:rsidR="00600CFB" w:rsidRPr="00600CFB">
              <w:rPr>
                <w:rFonts w:cs="Arial"/>
                <w:b/>
                <w:szCs w:val="20"/>
              </w:rPr>
              <w:t>3.799.500</w:t>
            </w:r>
            <w:r w:rsidRPr="00600CFB">
              <w:rPr>
                <w:rFonts w:cs="Arial"/>
                <w:b/>
                <w:szCs w:val="20"/>
              </w:rPr>
              <w:t xml:space="preserve"> ezer Ft</w:t>
            </w:r>
          </w:p>
        </w:tc>
        <w:tc>
          <w:tcPr>
            <w:tcW w:w="2977" w:type="dxa"/>
            <w:vAlign w:val="center"/>
          </w:tcPr>
          <w:p w14:paraId="720245BE" w14:textId="320E3CA7" w:rsidR="00F27209" w:rsidRPr="00EC3C5C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 w:rsidRPr="00EC3C5C">
              <w:rPr>
                <w:rFonts w:cs="Arial"/>
                <w:b/>
                <w:szCs w:val="20"/>
              </w:rPr>
              <w:t xml:space="preserve">bruttó </w:t>
            </w:r>
            <w:r w:rsidR="00D326CB" w:rsidRPr="00EC3C5C">
              <w:rPr>
                <w:rFonts w:cs="Arial"/>
                <w:b/>
                <w:szCs w:val="20"/>
              </w:rPr>
              <w:t>4.825</w:t>
            </w:r>
            <w:r w:rsidRPr="00EC3C5C">
              <w:rPr>
                <w:rFonts w:cs="Arial"/>
                <w:b/>
                <w:szCs w:val="20"/>
              </w:rPr>
              <w:t>.</w:t>
            </w:r>
            <w:r w:rsidR="00D326CB" w:rsidRPr="00EC3C5C">
              <w:rPr>
                <w:rFonts w:cs="Arial"/>
                <w:b/>
                <w:szCs w:val="20"/>
              </w:rPr>
              <w:t>365</w:t>
            </w:r>
            <w:r w:rsidRPr="00EC3C5C">
              <w:rPr>
                <w:rFonts w:cs="Arial"/>
                <w:b/>
                <w:szCs w:val="20"/>
              </w:rPr>
              <w:t xml:space="preserve"> ezer Ft</w:t>
            </w:r>
          </w:p>
        </w:tc>
      </w:tr>
      <w:tr w:rsidR="00F27209" w:rsidRPr="0009183D" w14:paraId="4609447A" w14:textId="77777777" w:rsidTr="008F06E2">
        <w:tc>
          <w:tcPr>
            <w:tcW w:w="2687" w:type="dxa"/>
            <w:vAlign w:val="center"/>
          </w:tcPr>
          <w:p w14:paraId="4ADE9B60" w14:textId="5E6AAC7F" w:rsidR="00F27209" w:rsidRPr="0009183D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II. ütem (202</w:t>
            </w:r>
            <w:r w:rsidR="007001C9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-202</w:t>
            </w:r>
            <w:r w:rsidR="007001C9">
              <w:rPr>
                <w:rFonts w:cs="Arial"/>
                <w:szCs w:val="20"/>
              </w:rPr>
              <w:t>4</w:t>
            </w:r>
            <w:r w:rsidRPr="0009183D">
              <w:rPr>
                <w:rFonts w:cs="Arial"/>
                <w:szCs w:val="20"/>
              </w:rPr>
              <w:t>)</w:t>
            </w:r>
          </w:p>
        </w:tc>
        <w:tc>
          <w:tcPr>
            <w:tcW w:w="2841" w:type="dxa"/>
            <w:vAlign w:val="center"/>
          </w:tcPr>
          <w:p w14:paraId="58FB838C" w14:textId="44E2CA0A" w:rsidR="00F27209" w:rsidRPr="00600CFB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600CFB">
              <w:rPr>
                <w:rFonts w:cs="Arial"/>
                <w:szCs w:val="20"/>
              </w:rPr>
              <w:t xml:space="preserve">nettó </w:t>
            </w:r>
            <w:r w:rsidR="00600CFB" w:rsidRPr="00600CFB">
              <w:rPr>
                <w:rFonts w:cs="Arial"/>
                <w:szCs w:val="20"/>
              </w:rPr>
              <w:t>16</w:t>
            </w:r>
            <w:r w:rsidRPr="00600CFB">
              <w:rPr>
                <w:rFonts w:cs="Arial"/>
                <w:szCs w:val="20"/>
              </w:rPr>
              <w:t>.</w:t>
            </w:r>
            <w:r w:rsidR="00600CFB" w:rsidRPr="00600CFB">
              <w:rPr>
                <w:rFonts w:cs="Arial"/>
                <w:szCs w:val="20"/>
              </w:rPr>
              <w:t>430</w:t>
            </w:r>
            <w:r w:rsidRPr="00600CFB">
              <w:rPr>
                <w:rFonts w:cs="Arial"/>
                <w:szCs w:val="20"/>
              </w:rPr>
              <w:t>.</w:t>
            </w:r>
            <w:r w:rsidR="00600CFB" w:rsidRPr="00600CFB">
              <w:rPr>
                <w:rFonts w:cs="Arial"/>
                <w:szCs w:val="20"/>
              </w:rPr>
              <w:t>131</w:t>
            </w:r>
            <w:r w:rsidRPr="00600CFB">
              <w:rPr>
                <w:rFonts w:cs="Arial"/>
                <w:szCs w:val="20"/>
              </w:rPr>
              <w:t xml:space="preserve"> ezer Ft</w:t>
            </w:r>
          </w:p>
        </w:tc>
        <w:tc>
          <w:tcPr>
            <w:tcW w:w="2977" w:type="dxa"/>
            <w:vAlign w:val="center"/>
          </w:tcPr>
          <w:p w14:paraId="43F26B40" w14:textId="56EBE5BB" w:rsidR="00F27209" w:rsidRPr="00EC3C5C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EC3C5C">
              <w:rPr>
                <w:rFonts w:cs="Arial"/>
                <w:szCs w:val="20"/>
              </w:rPr>
              <w:t>bruttó 2</w:t>
            </w:r>
            <w:r w:rsidR="00EC3C5C" w:rsidRPr="00EC3C5C">
              <w:rPr>
                <w:rFonts w:cs="Arial"/>
                <w:szCs w:val="20"/>
              </w:rPr>
              <w:t>0</w:t>
            </w:r>
            <w:r w:rsidRPr="00EC3C5C">
              <w:rPr>
                <w:rFonts w:cs="Arial"/>
                <w:szCs w:val="20"/>
              </w:rPr>
              <w:t>.</w:t>
            </w:r>
            <w:r w:rsidR="00EC3C5C" w:rsidRPr="00EC3C5C">
              <w:rPr>
                <w:rFonts w:cs="Arial"/>
                <w:szCs w:val="20"/>
              </w:rPr>
              <w:t>866</w:t>
            </w:r>
            <w:r w:rsidRPr="00EC3C5C">
              <w:rPr>
                <w:rFonts w:cs="Arial"/>
                <w:szCs w:val="20"/>
              </w:rPr>
              <w:t>.</w:t>
            </w:r>
            <w:r w:rsidR="00EC3C5C" w:rsidRPr="00EC3C5C">
              <w:rPr>
                <w:rFonts w:cs="Arial"/>
                <w:szCs w:val="20"/>
              </w:rPr>
              <w:t>266</w:t>
            </w:r>
            <w:r w:rsidRPr="00EC3C5C">
              <w:rPr>
                <w:rFonts w:cs="Arial"/>
                <w:szCs w:val="20"/>
              </w:rPr>
              <w:t xml:space="preserve"> ezer Ft</w:t>
            </w:r>
          </w:p>
        </w:tc>
      </w:tr>
      <w:tr w:rsidR="00F27209" w:rsidRPr="0009183D" w14:paraId="402B4C06" w14:textId="77777777" w:rsidTr="008F06E2">
        <w:tc>
          <w:tcPr>
            <w:tcW w:w="2687" w:type="dxa"/>
            <w:vAlign w:val="center"/>
          </w:tcPr>
          <w:p w14:paraId="6C94C812" w14:textId="7DBA1D6D" w:rsidR="00F27209" w:rsidRPr="0009183D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09183D">
              <w:rPr>
                <w:rFonts w:cs="Arial"/>
                <w:szCs w:val="20"/>
              </w:rPr>
              <w:t>III. ütem (20</w:t>
            </w:r>
            <w:r>
              <w:rPr>
                <w:rFonts w:cs="Arial"/>
                <w:szCs w:val="20"/>
              </w:rPr>
              <w:t>2</w:t>
            </w:r>
            <w:r w:rsidR="007001C9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>-203</w:t>
            </w:r>
            <w:r w:rsidR="007001C9">
              <w:rPr>
                <w:rFonts w:cs="Arial"/>
                <w:szCs w:val="20"/>
              </w:rPr>
              <w:t>4</w:t>
            </w:r>
            <w:r w:rsidRPr="0009183D">
              <w:rPr>
                <w:rFonts w:cs="Arial"/>
                <w:szCs w:val="20"/>
              </w:rPr>
              <w:t>)</w:t>
            </w:r>
          </w:p>
        </w:tc>
        <w:tc>
          <w:tcPr>
            <w:tcW w:w="2841" w:type="dxa"/>
            <w:vAlign w:val="center"/>
          </w:tcPr>
          <w:p w14:paraId="22CC4CE2" w14:textId="7702E400" w:rsidR="00F27209" w:rsidRPr="00600CFB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600CFB">
              <w:rPr>
                <w:rFonts w:cs="Arial"/>
                <w:szCs w:val="20"/>
              </w:rPr>
              <w:t xml:space="preserve">nettó </w:t>
            </w:r>
            <w:r w:rsidR="00600CFB" w:rsidRPr="00600CFB">
              <w:rPr>
                <w:rFonts w:cs="Arial"/>
                <w:szCs w:val="20"/>
              </w:rPr>
              <w:t>7</w:t>
            </w:r>
            <w:r w:rsidRPr="00600CFB">
              <w:rPr>
                <w:rFonts w:cs="Arial"/>
                <w:szCs w:val="20"/>
              </w:rPr>
              <w:t>.</w:t>
            </w:r>
            <w:r w:rsidR="00600CFB" w:rsidRPr="00600CFB">
              <w:rPr>
                <w:rFonts w:cs="Arial"/>
                <w:szCs w:val="20"/>
              </w:rPr>
              <w:t>753</w:t>
            </w:r>
            <w:r w:rsidRPr="00600CFB">
              <w:rPr>
                <w:rFonts w:cs="Arial"/>
                <w:szCs w:val="20"/>
              </w:rPr>
              <w:t>.</w:t>
            </w:r>
            <w:r w:rsidR="00600CFB" w:rsidRPr="00600CFB">
              <w:rPr>
                <w:rFonts w:cs="Arial"/>
                <w:szCs w:val="20"/>
              </w:rPr>
              <w:t>70</w:t>
            </w:r>
            <w:r w:rsidRPr="00600CFB">
              <w:rPr>
                <w:rFonts w:cs="Arial"/>
                <w:szCs w:val="20"/>
              </w:rPr>
              <w:t>0 ezer Ft</w:t>
            </w:r>
          </w:p>
        </w:tc>
        <w:tc>
          <w:tcPr>
            <w:tcW w:w="2977" w:type="dxa"/>
            <w:vAlign w:val="center"/>
          </w:tcPr>
          <w:p w14:paraId="12AE34C6" w14:textId="7E83B1CC" w:rsidR="00F27209" w:rsidRPr="00EC3C5C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EC3C5C">
              <w:rPr>
                <w:rFonts w:cs="Arial"/>
                <w:szCs w:val="20"/>
              </w:rPr>
              <w:t xml:space="preserve">bruttó </w:t>
            </w:r>
            <w:r w:rsidR="00EC3C5C" w:rsidRPr="00EC3C5C">
              <w:rPr>
                <w:rFonts w:cs="Arial"/>
                <w:szCs w:val="20"/>
              </w:rPr>
              <w:t>9</w:t>
            </w:r>
            <w:r w:rsidRPr="00EC3C5C">
              <w:rPr>
                <w:rFonts w:cs="Arial"/>
                <w:szCs w:val="20"/>
              </w:rPr>
              <w:t>.</w:t>
            </w:r>
            <w:r w:rsidR="00EC3C5C" w:rsidRPr="00EC3C5C">
              <w:rPr>
                <w:rFonts w:cs="Arial"/>
                <w:szCs w:val="20"/>
              </w:rPr>
              <w:t>847</w:t>
            </w:r>
            <w:r w:rsidRPr="00EC3C5C">
              <w:rPr>
                <w:rFonts w:cs="Arial"/>
                <w:szCs w:val="20"/>
              </w:rPr>
              <w:t>.</w:t>
            </w:r>
            <w:r w:rsidR="00EC3C5C" w:rsidRPr="00EC3C5C">
              <w:rPr>
                <w:rFonts w:cs="Arial"/>
                <w:szCs w:val="20"/>
              </w:rPr>
              <w:t>199</w:t>
            </w:r>
            <w:r w:rsidRPr="00EC3C5C">
              <w:rPr>
                <w:rFonts w:cs="Arial"/>
                <w:szCs w:val="20"/>
              </w:rPr>
              <w:t xml:space="preserve"> ezer Ft</w:t>
            </w:r>
          </w:p>
        </w:tc>
      </w:tr>
      <w:tr w:rsidR="00F27209" w:rsidRPr="0009183D" w14:paraId="4705EE0A" w14:textId="77777777" w:rsidTr="008F06E2">
        <w:tc>
          <w:tcPr>
            <w:tcW w:w="2687" w:type="dxa"/>
            <w:vAlign w:val="center"/>
          </w:tcPr>
          <w:p w14:paraId="58104F94" w14:textId="0A93859C" w:rsidR="00F27209" w:rsidRPr="0009183D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összesen (20</w:t>
            </w:r>
            <w:r w:rsidR="007001C9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-203</w:t>
            </w:r>
            <w:r w:rsidR="007001C9">
              <w:rPr>
                <w:rFonts w:cs="Arial"/>
                <w:szCs w:val="20"/>
              </w:rPr>
              <w:t>4</w:t>
            </w:r>
            <w:r w:rsidRPr="0009183D">
              <w:rPr>
                <w:rFonts w:cs="Arial"/>
                <w:szCs w:val="20"/>
              </w:rPr>
              <w:t>)</w:t>
            </w:r>
          </w:p>
        </w:tc>
        <w:tc>
          <w:tcPr>
            <w:tcW w:w="2841" w:type="dxa"/>
            <w:vAlign w:val="center"/>
          </w:tcPr>
          <w:p w14:paraId="04C9D2F6" w14:textId="6B7521CE" w:rsidR="00F27209" w:rsidRPr="00600CFB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600CFB">
              <w:rPr>
                <w:rFonts w:cs="Arial"/>
                <w:szCs w:val="20"/>
              </w:rPr>
              <w:t xml:space="preserve">nettó </w:t>
            </w:r>
            <w:r w:rsidR="00600CFB" w:rsidRPr="00600CFB">
              <w:rPr>
                <w:rFonts w:cs="Arial"/>
                <w:szCs w:val="20"/>
              </w:rPr>
              <w:t>27</w:t>
            </w:r>
            <w:r w:rsidRPr="00600CFB">
              <w:rPr>
                <w:rFonts w:cs="Arial"/>
                <w:szCs w:val="20"/>
              </w:rPr>
              <w:t>.</w:t>
            </w:r>
            <w:r w:rsidR="00600CFB" w:rsidRPr="00600CFB">
              <w:rPr>
                <w:rFonts w:cs="Arial"/>
                <w:szCs w:val="20"/>
              </w:rPr>
              <w:t>983</w:t>
            </w:r>
            <w:r w:rsidRPr="00600CFB">
              <w:rPr>
                <w:rFonts w:cs="Arial"/>
                <w:szCs w:val="20"/>
              </w:rPr>
              <w:t>.</w:t>
            </w:r>
            <w:r w:rsidR="00600CFB" w:rsidRPr="00600CFB">
              <w:rPr>
                <w:rFonts w:cs="Arial"/>
                <w:szCs w:val="20"/>
              </w:rPr>
              <w:t>331</w:t>
            </w:r>
            <w:r w:rsidRPr="00600CFB">
              <w:rPr>
                <w:rFonts w:cs="Arial"/>
                <w:szCs w:val="20"/>
              </w:rPr>
              <w:t xml:space="preserve"> ezer Ft</w:t>
            </w:r>
          </w:p>
        </w:tc>
        <w:tc>
          <w:tcPr>
            <w:tcW w:w="2977" w:type="dxa"/>
            <w:vAlign w:val="center"/>
          </w:tcPr>
          <w:p w14:paraId="4DAED3F3" w14:textId="26ADD234" w:rsidR="00F27209" w:rsidRPr="00EC3C5C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EC3C5C">
              <w:rPr>
                <w:rFonts w:cs="Arial"/>
                <w:szCs w:val="20"/>
              </w:rPr>
              <w:t xml:space="preserve">bruttó </w:t>
            </w:r>
            <w:r w:rsidR="00EC3C5C" w:rsidRPr="00EC3C5C">
              <w:rPr>
                <w:rFonts w:cs="Arial"/>
                <w:szCs w:val="20"/>
              </w:rPr>
              <w:t>35</w:t>
            </w:r>
            <w:r w:rsidRPr="00EC3C5C">
              <w:rPr>
                <w:rFonts w:cs="Arial"/>
                <w:szCs w:val="20"/>
              </w:rPr>
              <w:t>.</w:t>
            </w:r>
            <w:r w:rsidR="00EC3C5C" w:rsidRPr="00EC3C5C">
              <w:rPr>
                <w:rFonts w:cs="Arial"/>
                <w:szCs w:val="20"/>
              </w:rPr>
              <w:t>538</w:t>
            </w:r>
            <w:r w:rsidRPr="00EC3C5C">
              <w:rPr>
                <w:rFonts w:cs="Arial"/>
                <w:szCs w:val="20"/>
              </w:rPr>
              <w:t>.</w:t>
            </w:r>
            <w:r w:rsidR="00EC3C5C" w:rsidRPr="00EC3C5C">
              <w:rPr>
                <w:rFonts w:cs="Arial"/>
                <w:szCs w:val="20"/>
              </w:rPr>
              <w:t>830</w:t>
            </w:r>
            <w:r w:rsidRPr="00EC3C5C">
              <w:rPr>
                <w:rFonts w:cs="Arial"/>
                <w:szCs w:val="20"/>
              </w:rPr>
              <w:t xml:space="preserve"> ezer Ft</w:t>
            </w:r>
          </w:p>
        </w:tc>
      </w:tr>
    </w:tbl>
    <w:p w14:paraId="4989CA87" w14:textId="4ACE7B1D" w:rsidR="00F27209" w:rsidRDefault="00F27209" w:rsidP="00864687">
      <w:pPr>
        <w:pStyle w:val="BPszvegtest"/>
        <w:spacing w:before="36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 részletezett beruházások szükséges forrásigényét (I. ütem, 20</w:t>
      </w:r>
      <w:r w:rsidR="00EC3C5C">
        <w:rPr>
          <w:sz w:val="20"/>
          <w:szCs w:val="20"/>
        </w:rPr>
        <w:t>20</w:t>
      </w:r>
      <w:r w:rsidRPr="00F17271">
        <w:rPr>
          <w:sz w:val="20"/>
          <w:szCs w:val="20"/>
        </w:rPr>
        <w:t xml:space="preserve">. évre) </w:t>
      </w:r>
      <w:r w:rsidRPr="00384160">
        <w:rPr>
          <w:sz w:val="20"/>
          <w:szCs w:val="20"/>
        </w:rPr>
        <w:t xml:space="preserve">bruttó </w:t>
      </w:r>
      <w:r w:rsidR="00EC3C5C" w:rsidRPr="00384160">
        <w:rPr>
          <w:sz w:val="20"/>
          <w:szCs w:val="20"/>
        </w:rPr>
        <w:t>4.825</w:t>
      </w:r>
      <w:r w:rsidRPr="00384160">
        <w:rPr>
          <w:sz w:val="20"/>
          <w:szCs w:val="20"/>
        </w:rPr>
        <w:t>.</w:t>
      </w:r>
      <w:r w:rsidR="00EC3C5C" w:rsidRPr="00384160">
        <w:rPr>
          <w:sz w:val="20"/>
          <w:szCs w:val="20"/>
        </w:rPr>
        <w:t>365</w:t>
      </w:r>
      <w:r w:rsidRPr="00384160">
        <w:rPr>
          <w:sz w:val="20"/>
          <w:szCs w:val="20"/>
        </w:rPr>
        <w:t xml:space="preserve"> ezer</w:t>
      </w:r>
      <w:r w:rsidRPr="00F17271">
        <w:rPr>
          <w:sz w:val="20"/>
          <w:szCs w:val="20"/>
        </w:rPr>
        <w:t xml:space="preserve"> Ft értékben kell figyelembe venni, mivel az ingyenes vagyonkezelési szerződés miatt az áfa tekintetében adólevonási jog nem illeti meg a Fővárosi Önkormányzatot.</w:t>
      </w:r>
    </w:p>
    <w:p w14:paraId="6E55E09F" w14:textId="77777777" w:rsidR="007F2FB0" w:rsidRPr="00F17271" w:rsidRDefault="007F2FB0" w:rsidP="00864687">
      <w:pPr>
        <w:pStyle w:val="BPszvegtest"/>
        <w:spacing w:before="360" w:line="360" w:lineRule="auto"/>
        <w:rPr>
          <w:sz w:val="20"/>
          <w:szCs w:val="20"/>
        </w:rPr>
      </w:pPr>
    </w:p>
    <w:p w14:paraId="462B6F2A" w14:textId="455FDBBA" w:rsidR="00F27209" w:rsidRPr="00780D4F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b/>
          <w:sz w:val="20"/>
          <w:szCs w:val="20"/>
        </w:rPr>
        <w:t xml:space="preserve">B) Budapest Főváros szennyvízelvezető és –tisztító rendszerére </w:t>
      </w:r>
      <w:r w:rsidRPr="0015585A">
        <w:rPr>
          <w:b/>
          <w:sz w:val="20"/>
          <w:szCs w:val="20"/>
        </w:rPr>
        <w:t>vonatkozó Terv (20</w:t>
      </w:r>
      <w:r w:rsidR="00EC3C5C">
        <w:rPr>
          <w:b/>
          <w:sz w:val="20"/>
          <w:szCs w:val="20"/>
        </w:rPr>
        <w:t>20</w:t>
      </w:r>
      <w:r w:rsidRPr="0015585A">
        <w:rPr>
          <w:b/>
          <w:sz w:val="20"/>
          <w:szCs w:val="20"/>
        </w:rPr>
        <w:t>-203</w:t>
      </w:r>
      <w:r w:rsidR="00EC3C5C">
        <w:rPr>
          <w:b/>
          <w:sz w:val="20"/>
          <w:szCs w:val="20"/>
        </w:rPr>
        <w:t>4</w:t>
      </w:r>
      <w:r w:rsidRPr="0015585A">
        <w:rPr>
          <w:b/>
          <w:sz w:val="20"/>
          <w:szCs w:val="20"/>
        </w:rPr>
        <w:t xml:space="preserve">) </w:t>
      </w:r>
      <w:r w:rsidRPr="0015585A">
        <w:rPr>
          <w:sz w:val="20"/>
          <w:szCs w:val="20"/>
        </w:rPr>
        <w:t>(3-4.</w:t>
      </w:r>
      <w:r w:rsidRPr="00780D4F">
        <w:rPr>
          <w:sz w:val="20"/>
          <w:szCs w:val="20"/>
        </w:rPr>
        <w:t xml:space="preserve"> számú melléklet)</w:t>
      </w:r>
    </w:p>
    <w:p w14:paraId="0B547B19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 Fővárosi Csatornázási Művek Zrt. (a továbbiakban: FCSM Zrt.) bérleti és üzemeltetési (keret)szerződés alapján üzemelteti a Fővárosi Önkormányzat tulajdonát képező szennyvízelvezető és –tisztító rendszerét. A Vksztv. 11. §-a szerint így a felújítási és pótlási tervet a víziközmű-szolgáltató, tehát az FCSM Zrt., míg a beruházási tervet az ellátásért felelős Fővárosi Önkormányzat készíti el és nyújtja be a Hivatal felé.</w:t>
      </w:r>
    </w:p>
    <w:p w14:paraId="43032395" w14:textId="2B70DBE4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 xml:space="preserve">Tekintettel arra, hogy Budapest Főváros szennyvízelvezető és –tisztító víziközmű rendszerének tulajdonjoga megoszlik az ellátásért felelős Fővárosi Önkormányzat és </w:t>
      </w:r>
      <w:r w:rsidR="00DA53A5">
        <w:rPr>
          <w:sz w:val="20"/>
          <w:szCs w:val="20"/>
        </w:rPr>
        <w:t>a víziközmű-szolgáltató FCSM</w:t>
      </w:r>
      <w:r w:rsidRPr="00F17271">
        <w:rPr>
          <w:sz w:val="20"/>
          <w:szCs w:val="20"/>
        </w:rPr>
        <w:t xml:space="preserve"> Zrt. között, a Budapest Főváros szennyvízelvezető és –tisztító víziközmű rendszerére készült Terv felújítási és pótlási terve a tulajdonjogi állapotnak megfelelő bontásban készült el.</w:t>
      </w:r>
    </w:p>
    <w:p w14:paraId="6A78D921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Jelen előterjesztésben a beruházási terv, valamint a felújítási és pótlási terv kerül bemutatásra 15 éves időtartamra vonatkozóan az előterjesztés 3. és 4. számú melléklete szerinti tartalommal.</w:t>
      </w:r>
    </w:p>
    <w:p w14:paraId="392EA433" w14:textId="77777777" w:rsidR="00F27209" w:rsidRPr="00F17271" w:rsidRDefault="00F27209" w:rsidP="00864687">
      <w:pPr>
        <w:pStyle w:val="BPszvegtest"/>
        <w:spacing w:before="240" w:after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 Fővárosi Önkormányzat tulajdonára vonatkozó felújítási és pótlási tervben részletezett feladatok szükséges forrásigénye rövid-, közép- illetve hosszú távú időszakokra bontva:</w:t>
      </w:r>
    </w:p>
    <w:tbl>
      <w:tblPr>
        <w:tblStyle w:val="Rcsostblzat2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693"/>
        <w:gridCol w:w="2835"/>
      </w:tblGrid>
      <w:tr w:rsidR="00F27209" w:rsidRPr="0009183D" w14:paraId="20E0C362" w14:textId="77777777" w:rsidTr="008F06E2">
        <w:tc>
          <w:tcPr>
            <w:tcW w:w="2552" w:type="dxa"/>
            <w:vAlign w:val="center"/>
          </w:tcPr>
          <w:p w14:paraId="4D5E10DE" w14:textId="26448FB3" w:rsidR="00F27209" w:rsidRPr="00A1157B" w:rsidRDefault="00F27209" w:rsidP="008F06E2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 w:rsidRPr="00A1157B">
              <w:rPr>
                <w:rFonts w:cs="Arial"/>
                <w:b/>
                <w:szCs w:val="20"/>
              </w:rPr>
              <w:lastRenderedPageBreak/>
              <w:t>I. ütem (20</w:t>
            </w:r>
            <w:r w:rsidR="00EC3C5C">
              <w:rPr>
                <w:rFonts w:cs="Arial"/>
                <w:b/>
                <w:szCs w:val="20"/>
              </w:rPr>
              <w:t>20</w:t>
            </w:r>
            <w:r w:rsidRPr="00A1157B">
              <w:rPr>
                <w:rFonts w:cs="Arial"/>
                <w:b/>
                <w:szCs w:val="20"/>
              </w:rPr>
              <w:t>. évre):</w:t>
            </w:r>
          </w:p>
        </w:tc>
        <w:tc>
          <w:tcPr>
            <w:tcW w:w="2693" w:type="dxa"/>
            <w:vAlign w:val="center"/>
          </w:tcPr>
          <w:p w14:paraId="2CB9F469" w14:textId="1CF00735" w:rsidR="00F27209" w:rsidRPr="004E7DAD" w:rsidRDefault="00F27209" w:rsidP="00604867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 w:rsidRPr="004E7DAD">
              <w:rPr>
                <w:rFonts w:cs="Arial"/>
                <w:b/>
                <w:szCs w:val="20"/>
              </w:rPr>
              <w:t xml:space="preserve">nettó </w:t>
            </w:r>
            <w:r w:rsidR="0000278E" w:rsidRPr="004E7DAD">
              <w:rPr>
                <w:rFonts w:cs="Arial"/>
                <w:b/>
                <w:szCs w:val="20"/>
              </w:rPr>
              <w:t>1.</w:t>
            </w:r>
            <w:r w:rsidR="00F55017" w:rsidRPr="004E7DAD">
              <w:rPr>
                <w:rFonts w:cs="Arial"/>
                <w:b/>
                <w:szCs w:val="20"/>
              </w:rPr>
              <w:t>391</w:t>
            </w:r>
            <w:r w:rsidR="0000278E" w:rsidRPr="004E7DAD">
              <w:rPr>
                <w:rFonts w:cs="Arial"/>
                <w:b/>
                <w:szCs w:val="20"/>
              </w:rPr>
              <w:t>.</w:t>
            </w:r>
            <w:r w:rsidR="00F55017" w:rsidRPr="004E7DAD">
              <w:rPr>
                <w:rFonts w:cs="Arial"/>
                <w:b/>
                <w:szCs w:val="20"/>
              </w:rPr>
              <w:t>712</w:t>
            </w:r>
            <w:r w:rsidRPr="004E7DAD">
              <w:rPr>
                <w:rFonts w:cs="Arial"/>
                <w:b/>
                <w:szCs w:val="20"/>
              </w:rPr>
              <w:t xml:space="preserve"> ezer Ft</w:t>
            </w:r>
          </w:p>
        </w:tc>
        <w:tc>
          <w:tcPr>
            <w:tcW w:w="2835" w:type="dxa"/>
            <w:vAlign w:val="center"/>
          </w:tcPr>
          <w:p w14:paraId="74E218DD" w14:textId="70D019F5" w:rsidR="00F27209" w:rsidRPr="004E7DAD" w:rsidRDefault="00F27209" w:rsidP="00604867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 w:rsidRPr="004E7DAD">
              <w:rPr>
                <w:rFonts w:cs="Arial"/>
                <w:b/>
                <w:szCs w:val="20"/>
              </w:rPr>
              <w:t xml:space="preserve">bruttó </w:t>
            </w:r>
            <w:r w:rsidR="0000278E" w:rsidRPr="004E7DAD">
              <w:rPr>
                <w:rFonts w:cs="Arial"/>
                <w:b/>
                <w:szCs w:val="20"/>
              </w:rPr>
              <w:t>1.</w:t>
            </w:r>
            <w:r w:rsidR="004E7DAD" w:rsidRPr="004E7DAD">
              <w:rPr>
                <w:rFonts w:cs="Arial"/>
                <w:b/>
                <w:szCs w:val="20"/>
              </w:rPr>
              <w:t>767</w:t>
            </w:r>
            <w:r w:rsidR="0000278E" w:rsidRPr="004E7DAD">
              <w:rPr>
                <w:rFonts w:cs="Arial"/>
                <w:b/>
                <w:szCs w:val="20"/>
              </w:rPr>
              <w:t>.</w:t>
            </w:r>
            <w:r w:rsidR="004E7DAD" w:rsidRPr="004E7DAD">
              <w:rPr>
                <w:rFonts w:cs="Arial"/>
                <w:b/>
                <w:szCs w:val="20"/>
              </w:rPr>
              <w:t>474</w:t>
            </w:r>
            <w:r w:rsidRPr="004E7DAD">
              <w:rPr>
                <w:rFonts w:cs="Arial"/>
                <w:b/>
                <w:szCs w:val="20"/>
              </w:rPr>
              <w:t xml:space="preserve"> ezer Ft</w:t>
            </w:r>
          </w:p>
        </w:tc>
      </w:tr>
      <w:tr w:rsidR="00F27209" w:rsidRPr="0009183D" w14:paraId="1A192EA8" w14:textId="77777777" w:rsidTr="008F06E2">
        <w:tc>
          <w:tcPr>
            <w:tcW w:w="2552" w:type="dxa"/>
            <w:vAlign w:val="center"/>
          </w:tcPr>
          <w:p w14:paraId="69B44C0F" w14:textId="718F5A18" w:rsidR="00F27209" w:rsidRPr="00A244FF" w:rsidRDefault="00F27209" w:rsidP="008F06E2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II. ütem (202</w:t>
            </w:r>
            <w:r w:rsidR="00EC3C5C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-202</w:t>
            </w:r>
            <w:r w:rsidR="00EC3C5C">
              <w:rPr>
                <w:rFonts w:cs="Arial"/>
                <w:szCs w:val="20"/>
              </w:rPr>
              <w:t>4</w:t>
            </w:r>
            <w:r w:rsidRPr="00A244FF">
              <w:rPr>
                <w:rFonts w:cs="Arial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44D6C3E6" w14:textId="7D000466" w:rsidR="00F27209" w:rsidRPr="004E7DAD" w:rsidRDefault="00F27209" w:rsidP="008F06E2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4E7DAD">
              <w:rPr>
                <w:rFonts w:cs="Arial"/>
                <w:szCs w:val="20"/>
              </w:rPr>
              <w:t xml:space="preserve">nettó </w:t>
            </w:r>
            <w:r w:rsidR="0000278E" w:rsidRPr="004E7DAD">
              <w:rPr>
                <w:rFonts w:cs="Arial"/>
                <w:szCs w:val="20"/>
              </w:rPr>
              <w:t>5.</w:t>
            </w:r>
            <w:r w:rsidR="00F55017" w:rsidRPr="004E7DAD">
              <w:rPr>
                <w:rFonts w:cs="Arial"/>
                <w:szCs w:val="20"/>
              </w:rPr>
              <w:t>636</w:t>
            </w:r>
            <w:r w:rsidR="0000278E" w:rsidRPr="004E7DAD">
              <w:rPr>
                <w:rFonts w:cs="Arial"/>
                <w:szCs w:val="20"/>
              </w:rPr>
              <w:t>.</w:t>
            </w:r>
            <w:r w:rsidR="00F55017" w:rsidRPr="004E7DAD">
              <w:rPr>
                <w:rFonts w:cs="Arial"/>
                <w:szCs w:val="20"/>
              </w:rPr>
              <w:t>5</w:t>
            </w:r>
            <w:r w:rsidR="0000278E" w:rsidRPr="004E7DAD">
              <w:rPr>
                <w:rFonts w:cs="Arial"/>
                <w:szCs w:val="20"/>
              </w:rPr>
              <w:t>00</w:t>
            </w:r>
            <w:r w:rsidRPr="004E7DAD">
              <w:rPr>
                <w:rFonts w:cs="Arial"/>
                <w:szCs w:val="20"/>
              </w:rPr>
              <w:t xml:space="preserve"> ezer Ft</w:t>
            </w:r>
          </w:p>
        </w:tc>
        <w:tc>
          <w:tcPr>
            <w:tcW w:w="2835" w:type="dxa"/>
            <w:vAlign w:val="center"/>
          </w:tcPr>
          <w:p w14:paraId="7E263055" w14:textId="70BCC173" w:rsidR="00F27209" w:rsidRPr="004E7DAD" w:rsidRDefault="00F27209" w:rsidP="008F06E2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4E7DAD">
              <w:rPr>
                <w:rFonts w:cs="Arial"/>
                <w:szCs w:val="20"/>
              </w:rPr>
              <w:t xml:space="preserve">bruttó </w:t>
            </w:r>
            <w:r w:rsidR="004E7DAD" w:rsidRPr="004E7DAD">
              <w:rPr>
                <w:rFonts w:cs="Arial"/>
                <w:szCs w:val="20"/>
              </w:rPr>
              <w:t>7</w:t>
            </w:r>
            <w:r w:rsidR="0000278E" w:rsidRPr="004E7DAD">
              <w:rPr>
                <w:rFonts w:cs="Arial"/>
                <w:szCs w:val="20"/>
              </w:rPr>
              <w:t>.</w:t>
            </w:r>
            <w:r w:rsidR="004E7DAD" w:rsidRPr="004E7DAD">
              <w:rPr>
                <w:rFonts w:cs="Arial"/>
                <w:szCs w:val="20"/>
              </w:rPr>
              <w:t>158</w:t>
            </w:r>
            <w:r w:rsidR="0000278E" w:rsidRPr="004E7DAD">
              <w:rPr>
                <w:rFonts w:cs="Arial"/>
                <w:szCs w:val="20"/>
              </w:rPr>
              <w:t>.</w:t>
            </w:r>
            <w:r w:rsidR="004E7DAD" w:rsidRPr="004E7DAD">
              <w:rPr>
                <w:rFonts w:cs="Arial"/>
                <w:szCs w:val="20"/>
              </w:rPr>
              <w:t>355</w:t>
            </w:r>
            <w:r w:rsidRPr="004E7DAD">
              <w:rPr>
                <w:rFonts w:cs="Arial"/>
                <w:szCs w:val="20"/>
              </w:rPr>
              <w:t xml:space="preserve"> ezer Ft</w:t>
            </w:r>
          </w:p>
        </w:tc>
      </w:tr>
      <w:tr w:rsidR="00F27209" w:rsidRPr="0009183D" w14:paraId="40573A98" w14:textId="77777777" w:rsidTr="008F06E2">
        <w:tc>
          <w:tcPr>
            <w:tcW w:w="2552" w:type="dxa"/>
            <w:vAlign w:val="center"/>
          </w:tcPr>
          <w:p w14:paraId="531FAD96" w14:textId="7E5563CD" w:rsidR="00F27209" w:rsidRPr="00A244FF" w:rsidRDefault="00F27209" w:rsidP="008F06E2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III. ütem (202</w:t>
            </w:r>
            <w:r w:rsidR="00EC3C5C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>-203</w:t>
            </w:r>
            <w:r w:rsidR="00EC3C5C">
              <w:rPr>
                <w:rFonts w:cs="Arial"/>
                <w:szCs w:val="20"/>
              </w:rPr>
              <w:t>4</w:t>
            </w:r>
            <w:r w:rsidRPr="00A244FF">
              <w:rPr>
                <w:rFonts w:cs="Arial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01532312" w14:textId="6E0E33D1" w:rsidR="00F27209" w:rsidRPr="004E7DAD" w:rsidRDefault="00F27209" w:rsidP="008F06E2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4E7DAD">
              <w:rPr>
                <w:rFonts w:cs="Arial"/>
                <w:szCs w:val="20"/>
              </w:rPr>
              <w:t xml:space="preserve">nettó </w:t>
            </w:r>
            <w:r w:rsidR="0000278E" w:rsidRPr="004E7DAD">
              <w:rPr>
                <w:rFonts w:cs="Arial"/>
                <w:szCs w:val="20"/>
              </w:rPr>
              <w:t>3</w:t>
            </w:r>
            <w:r w:rsidR="00F55017" w:rsidRPr="004E7DAD">
              <w:rPr>
                <w:rFonts w:cs="Arial"/>
                <w:szCs w:val="20"/>
              </w:rPr>
              <w:t>6</w:t>
            </w:r>
            <w:r w:rsidR="0000278E" w:rsidRPr="004E7DAD">
              <w:rPr>
                <w:rFonts w:cs="Arial"/>
                <w:szCs w:val="20"/>
              </w:rPr>
              <w:t>.</w:t>
            </w:r>
            <w:r w:rsidR="00F55017" w:rsidRPr="004E7DAD">
              <w:rPr>
                <w:rFonts w:cs="Arial"/>
                <w:szCs w:val="20"/>
              </w:rPr>
              <w:t>857</w:t>
            </w:r>
            <w:r w:rsidR="0000278E" w:rsidRPr="004E7DAD">
              <w:rPr>
                <w:rFonts w:cs="Arial"/>
                <w:szCs w:val="20"/>
              </w:rPr>
              <w:t>.</w:t>
            </w:r>
            <w:r w:rsidR="00F55017" w:rsidRPr="004E7DAD">
              <w:rPr>
                <w:rFonts w:cs="Arial"/>
                <w:szCs w:val="20"/>
              </w:rPr>
              <w:t>0</w:t>
            </w:r>
            <w:r w:rsidR="0000278E" w:rsidRPr="004E7DAD">
              <w:rPr>
                <w:rFonts w:cs="Arial"/>
                <w:szCs w:val="20"/>
              </w:rPr>
              <w:t>00</w:t>
            </w:r>
            <w:r w:rsidRPr="004E7DAD">
              <w:rPr>
                <w:rFonts w:cs="Arial"/>
                <w:szCs w:val="20"/>
              </w:rPr>
              <w:t xml:space="preserve"> ezer Ft</w:t>
            </w:r>
          </w:p>
        </w:tc>
        <w:tc>
          <w:tcPr>
            <w:tcW w:w="2835" w:type="dxa"/>
            <w:vAlign w:val="center"/>
          </w:tcPr>
          <w:p w14:paraId="6D751944" w14:textId="36AF85FC" w:rsidR="00F27209" w:rsidRPr="004E7DAD" w:rsidRDefault="00F27209" w:rsidP="008F06E2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4E7DAD">
              <w:rPr>
                <w:rFonts w:cs="Arial"/>
                <w:szCs w:val="20"/>
              </w:rPr>
              <w:t xml:space="preserve">bruttó </w:t>
            </w:r>
            <w:r w:rsidR="004E7DAD" w:rsidRPr="004E7DAD">
              <w:rPr>
                <w:rFonts w:cs="Arial"/>
                <w:szCs w:val="20"/>
              </w:rPr>
              <w:t>46</w:t>
            </w:r>
            <w:r w:rsidR="0000278E" w:rsidRPr="004E7DAD">
              <w:rPr>
                <w:rFonts w:cs="Arial"/>
                <w:szCs w:val="20"/>
              </w:rPr>
              <w:t>.</w:t>
            </w:r>
            <w:r w:rsidR="004E7DAD" w:rsidRPr="004E7DAD">
              <w:rPr>
                <w:rFonts w:cs="Arial"/>
                <w:szCs w:val="20"/>
              </w:rPr>
              <w:t>808</w:t>
            </w:r>
            <w:r w:rsidR="0000278E" w:rsidRPr="004E7DAD">
              <w:rPr>
                <w:rFonts w:cs="Arial"/>
                <w:szCs w:val="20"/>
              </w:rPr>
              <w:t>.</w:t>
            </w:r>
            <w:r w:rsidR="004E7DAD" w:rsidRPr="004E7DAD">
              <w:rPr>
                <w:rFonts w:cs="Arial"/>
                <w:szCs w:val="20"/>
              </w:rPr>
              <w:t>390</w:t>
            </w:r>
            <w:r w:rsidRPr="004E7DAD">
              <w:rPr>
                <w:rFonts w:cs="Arial"/>
                <w:szCs w:val="20"/>
              </w:rPr>
              <w:t xml:space="preserve"> ezer Ft</w:t>
            </w:r>
          </w:p>
        </w:tc>
      </w:tr>
      <w:tr w:rsidR="00F27209" w:rsidRPr="0009183D" w14:paraId="48BDEFB0" w14:textId="77777777" w:rsidTr="008F06E2">
        <w:tc>
          <w:tcPr>
            <w:tcW w:w="2552" w:type="dxa"/>
            <w:vAlign w:val="center"/>
          </w:tcPr>
          <w:p w14:paraId="6D6FA605" w14:textId="1DA1F884" w:rsidR="00F27209" w:rsidRPr="00A244FF" w:rsidRDefault="00F27209" w:rsidP="008F06E2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 w:rsidRPr="00A244FF">
              <w:rPr>
                <w:rFonts w:cs="Arial"/>
                <w:szCs w:val="20"/>
              </w:rPr>
              <w:t xml:space="preserve">összesen </w:t>
            </w:r>
            <w:r>
              <w:rPr>
                <w:rFonts w:cs="Arial"/>
                <w:szCs w:val="20"/>
              </w:rPr>
              <w:t>(20</w:t>
            </w:r>
            <w:r w:rsidR="00EC3C5C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-203</w:t>
            </w:r>
            <w:r w:rsidR="00EC3C5C">
              <w:rPr>
                <w:rFonts w:cs="Arial"/>
                <w:szCs w:val="20"/>
              </w:rPr>
              <w:t>4</w:t>
            </w:r>
            <w:r w:rsidRPr="00A244FF">
              <w:rPr>
                <w:rFonts w:cs="Arial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6F40EE9F" w14:textId="5FACF2B3" w:rsidR="00F27209" w:rsidRPr="004E7DAD" w:rsidRDefault="00F27209" w:rsidP="008F06E2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4E7DAD">
              <w:rPr>
                <w:rFonts w:cs="Arial"/>
                <w:szCs w:val="20"/>
              </w:rPr>
              <w:t>nettó</w:t>
            </w:r>
            <w:r w:rsidR="0000278E" w:rsidRPr="004E7DAD">
              <w:rPr>
                <w:rFonts w:cs="Arial"/>
                <w:szCs w:val="20"/>
              </w:rPr>
              <w:t xml:space="preserve"> 4</w:t>
            </w:r>
            <w:r w:rsidR="00F55017" w:rsidRPr="004E7DAD">
              <w:rPr>
                <w:rFonts w:cs="Arial"/>
                <w:szCs w:val="20"/>
              </w:rPr>
              <w:t>3</w:t>
            </w:r>
            <w:r w:rsidR="0000278E" w:rsidRPr="004E7DAD">
              <w:rPr>
                <w:rFonts w:cs="Arial"/>
                <w:szCs w:val="20"/>
              </w:rPr>
              <w:t>.</w:t>
            </w:r>
            <w:r w:rsidR="00F55017" w:rsidRPr="004E7DAD">
              <w:rPr>
                <w:rFonts w:cs="Arial"/>
                <w:szCs w:val="20"/>
              </w:rPr>
              <w:t>885</w:t>
            </w:r>
            <w:r w:rsidR="0000278E" w:rsidRPr="004E7DAD">
              <w:rPr>
                <w:rFonts w:cs="Arial"/>
                <w:szCs w:val="20"/>
              </w:rPr>
              <w:t>.</w:t>
            </w:r>
            <w:r w:rsidR="004E7DAD" w:rsidRPr="004E7DAD">
              <w:rPr>
                <w:rFonts w:cs="Arial"/>
                <w:szCs w:val="20"/>
              </w:rPr>
              <w:t>212</w:t>
            </w:r>
            <w:r w:rsidRPr="004E7DAD">
              <w:rPr>
                <w:rFonts w:cs="Arial"/>
                <w:szCs w:val="20"/>
              </w:rPr>
              <w:t xml:space="preserve"> ezer Ft</w:t>
            </w:r>
          </w:p>
        </w:tc>
        <w:tc>
          <w:tcPr>
            <w:tcW w:w="2835" w:type="dxa"/>
            <w:vAlign w:val="center"/>
          </w:tcPr>
          <w:p w14:paraId="290F3DAD" w14:textId="65AA1F39" w:rsidR="00F27209" w:rsidRPr="004E7DAD" w:rsidRDefault="00F27209" w:rsidP="008F06E2">
            <w:pPr>
              <w:tabs>
                <w:tab w:val="left" w:pos="3544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4E7DAD">
              <w:rPr>
                <w:rFonts w:cs="Arial"/>
                <w:szCs w:val="20"/>
              </w:rPr>
              <w:t xml:space="preserve">bruttó </w:t>
            </w:r>
            <w:r w:rsidR="004E7DAD" w:rsidRPr="004E7DAD">
              <w:rPr>
                <w:rFonts w:cs="Arial"/>
                <w:szCs w:val="20"/>
              </w:rPr>
              <w:t>55</w:t>
            </w:r>
            <w:r w:rsidR="0000278E" w:rsidRPr="004E7DAD">
              <w:rPr>
                <w:rFonts w:cs="Arial"/>
                <w:szCs w:val="20"/>
              </w:rPr>
              <w:t>.</w:t>
            </w:r>
            <w:r w:rsidR="004E7DAD" w:rsidRPr="004E7DAD">
              <w:rPr>
                <w:rFonts w:cs="Arial"/>
                <w:szCs w:val="20"/>
              </w:rPr>
              <w:t>734</w:t>
            </w:r>
            <w:r w:rsidR="0000278E" w:rsidRPr="004E7DAD">
              <w:rPr>
                <w:rFonts w:cs="Arial"/>
                <w:szCs w:val="20"/>
              </w:rPr>
              <w:t>.</w:t>
            </w:r>
            <w:r w:rsidR="004E7DAD" w:rsidRPr="004E7DAD">
              <w:rPr>
                <w:rFonts w:cs="Arial"/>
                <w:szCs w:val="20"/>
              </w:rPr>
              <w:t>219</w:t>
            </w:r>
            <w:r w:rsidRPr="004E7DAD">
              <w:rPr>
                <w:rFonts w:cs="Arial"/>
                <w:szCs w:val="20"/>
              </w:rPr>
              <w:t xml:space="preserve"> ezer Ft</w:t>
            </w:r>
          </w:p>
        </w:tc>
      </w:tr>
    </w:tbl>
    <w:p w14:paraId="39A1049C" w14:textId="77777777" w:rsidR="00F27209" w:rsidRPr="00F17271" w:rsidRDefault="00F27209" w:rsidP="00864687">
      <w:pPr>
        <w:pStyle w:val="BPszvegtest"/>
        <w:spacing w:before="360" w:line="360" w:lineRule="auto"/>
        <w:rPr>
          <w:sz w:val="20"/>
          <w:szCs w:val="20"/>
        </w:rPr>
      </w:pPr>
      <w:r w:rsidRPr="00E76A65">
        <w:rPr>
          <w:sz w:val="20"/>
          <w:szCs w:val="20"/>
        </w:rPr>
        <w:t xml:space="preserve">A Fővárosi Önkormányzat tulajdonában lévő létesítmények és eszközök felújítási és pótlási terve a szennyvízelvezetés esetében tartalmazza a gravitációs és </w:t>
      </w:r>
      <w:proofErr w:type="spellStart"/>
      <w:r w:rsidRPr="00E76A65">
        <w:rPr>
          <w:sz w:val="20"/>
          <w:szCs w:val="20"/>
        </w:rPr>
        <w:t>kényszeráramoltatású</w:t>
      </w:r>
      <w:proofErr w:type="spellEnd"/>
      <w:r w:rsidRPr="00E76A65">
        <w:rPr>
          <w:sz w:val="20"/>
          <w:szCs w:val="20"/>
        </w:rPr>
        <w:t xml:space="preserve"> csatornahálózatok, a szennyvízátemelés esetében a szivattyútelepek, automata szennyvízátemelő telepek és házi beemelő egységek (házi átemelők), míg a szennyvíztisztítási tevékenység során a Dél-pesti és Észak-pesti szennyvíztisztító telepek létesítményei és eszközei felújítására vonatkozó feladatokat, melyek részletezve a 4. számú mellékletben találhatók.</w:t>
      </w:r>
    </w:p>
    <w:p w14:paraId="713AAE0F" w14:textId="77777777" w:rsidR="00F27209" w:rsidRPr="00F17271" w:rsidRDefault="00F27209" w:rsidP="00864687">
      <w:pPr>
        <w:pStyle w:val="BPszvegtest"/>
        <w:spacing w:before="240" w:after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 Fővárosi Önkormányzat tulajdonára vonatkozó beruházási tervben részletezett beruházások szükséges forrásigénye rövid-, közép- illetve hosszú távú időszakokra bontva:</w:t>
      </w:r>
    </w:p>
    <w:tbl>
      <w:tblPr>
        <w:tblStyle w:val="Rcsostblzat1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2694"/>
        <w:gridCol w:w="2722"/>
      </w:tblGrid>
      <w:tr w:rsidR="00F27209" w:rsidRPr="0009183D" w14:paraId="5F91504D" w14:textId="77777777" w:rsidTr="008F06E2">
        <w:tc>
          <w:tcPr>
            <w:tcW w:w="2551" w:type="dxa"/>
            <w:vAlign w:val="bottom"/>
          </w:tcPr>
          <w:p w14:paraId="73346A09" w14:textId="45D9B94D" w:rsidR="00F27209" w:rsidRPr="0009183D" w:rsidRDefault="00270516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I. ütem (20</w:t>
            </w:r>
            <w:r w:rsidR="00EC3C5C">
              <w:rPr>
                <w:rFonts w:cs="Arial"/>
                <w:b/>
                <w:szCs w:val="20"/>
              </w:rPr>
              <w:t>20</w:t>
            </w:r>
            <w:r w:rsidR="00F27209" w:rsidRPr="0009183D">
              <w:rPr>
                <w:rFonts w:cs="Arial"/>
                <w:b/>
                <w:szCs w:val="20"/>
              </w:rPr>
              <w:t>. évre)</w:t>
            </w:r>
          </w:p>
        </w:tc>
        <w:tc>
          <w:tcPr>
            <w:tcW w:w="2694" w:type="dxa"/>
            <w:vAlign w:val="bottom"/>
          </w:tcPr>
          <w:p w14:paraId="3CD4CD63" w14:textId="1A3A6591" w:rsidR="00F27209" w:rsidRPr="00F55017" w:rsidRDefault="00F27209" w:rsidP="008F06E2">
            <w:pPr>
              <w:tabs>
                <w:tab w:val="decimal" w:pos="142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 w:rsidRPr="00F55017">
              <w:rPr>
                <w:rFonts w:cs="Arial"/>
                <w:b/>
                <w:szCs w:val="20"/>
              </w:rPr>
              <w:t xml:space="preserve">nettó </w:t>
            </w:r>
            <w:r w:rsidR="00F55017" w:rsidRPr="00F55017">
              <w:rPr>
                <w:rFonts w:cs="Arial"/>
                <w:b/>
                <w:szCs w:val="20"/>
              </w:rPr>
              <w:t>7</w:t>
            </w:r>
            <w:r w:rsidR="00D145D1" w:rsidRPr="00F55017">
              <w:rPr>
                <w:rFonts w:cs="Arial"/>
                <w:b/>
                <w:szCs w:val="20"/>
              </w:rPr>
              <w:t>.</w:t>
            </w:r>
            <w:r w:rsidR="007D258A" w:rsidRPr="00F55017">
              <w:rPr>
                <w:rFonts w:cs="Arial"/>
                <w:b/>
                <w:szCs w:val="20"/>
              </w:rPr>
              <w:t>623</w:t>
            </w:r>
            <w:r w:rsidR="00F55017">
              <w:rPr>
                <w:rFonts w:cs="Arial"/>
                <w:b/>
                <w:szCs w:val="20"/>
              </w:rPr>
              <w:t>.</w:t>
            </w:r>
            <w:r w:rsidR="007D258A" w:rsidRPr="00F55017">
              <w:rPr>
                <w:rFonts w:cs="Arial"/>
                <w:b/>
                <w:szCs w:val="20"/>
              </w:rPr>
              <w:t>086</w:t>
            </w:r>
            <w:r w:rsidR="00D8087D" w:rsidRPr="00F55017">
              <w:rPr>
                <w:rFonts w:cs="Arial"/>
                <w:b/>
                <w:szCs w:val="20"/>
              </w:rPr>
              <w:t xml:space="preserve"> </w:t>
            </w:r>
            <w:r w:rsidRPr="00F55017">
              <w:rPr>
                <w:rFonts w:cs="Arial"/>
                <w:b/>
                <w:szCs w:val="20"/>
              </w:rPr>
              <w:t>ezer Ft</w:t>
            </w:r>
          </w:p>
        </w:tc>
        <w:tc>
          <w:tcPr>
            <w:tcW w:w="2722" w:type="dxa"/>
            <w:vAlign w:val="bottom"/>
          </w:tcPr>
          <w:p w14:paraId="4AD81B04" w14:textId="2353738B" w:rsidR="00F27209" w:rsidRPr="00F55017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Cs w:val="20"/>
              </w:rPr>
            </w:pPr>
            <w:r w:rsidRPr="00F55017">
              <w:rPr>
                <w:rFonts w:cs="Arial"/>
                <w:b/>
                <w:szCs w:val="20"/>
              </w:rPr>
              <w:t>bruttó</w:t>
            </w:r>
            <w:r w:rsidR="00366C5A" w:rsidRPr="00F55017">
              <w:rPr>
                <w:rFonts w:cs="Arial"/>
                <w:b/>
                <w:szCs w:val="20"/>
              </w:rPr>
              <w:t xml:space="preserve"> </w:t>
            </w:r>
            <w:r w:rsidR="00F55017" w:rsidRPr="00F55017">
              <w:rPr>
                <w:rFonts w:cs="Arial"/>
                <w:b/>
                <w:szCs w:val="20"/>
              </w:rPr>
              <w:t>7</w:t>
            </w:r>
            <w:r w:rsidR="00D145D1" w:rsidRPr="00F55017">
              <w:rPr>
                <w:rFonts w:cs="Arial"/>
                <w:b/>
                <w:szCs w:val="20"/>
              </w:rPr>
              <w:t>.</w:t>
            </w:r>
            <w:r w:rsidR="00F55017" w:rsidRPr="00F55017">
              <w:rPr>
                <w:rFonts w:cs="Arial"/>
                <w:b/>
                <w:szCs w:val="20"/>
              </w:rPr>
              <w:t>828</w:t>
            </w:r>
            <w:r w:rsidR="00D145D1" w:rsidRPr="00F55017">
              <w:rPr>
                <w:rFonts w:cs="Arial"/>
                <w:b/>
                <w:szCs w:val="20"/>
              </w:rPr>
              <w:t>.</w:t>
            </w:r>
            <w:r w:rsidR="00F55017" w:rsidRPr="00F55017">
              <w:rPr>
                <w:rFonts w:cs="Arial"/>
                <w:b/>
                <w:szCs w:val="20"/>
              </w:rPr>
              <w:t>909</w:t>
            </w:r>
            <w:r w:rsidR="00753017" w:rsidRPr="00F55017">
              <w:rPr>
                <w:rFonts w:cs="Arial"/>
                <w:b/>
                <w:szCs w:val="20"/>
              </w:rPr>
              <w:t xml:space="preserve"> </w:t>
            </w:r>
            <w:r w:rsidRPr="00F55017">
              <w:rPr>
                <w:rFonts w:cs="Arial"/>
                <w:b/>
                <w:szCs w:val="20"/>
              </w:rPr>
              <w:t>ezer Ft</w:t>
            </w:r>
          </w:p>
        </w:tc>
      </w:tr>
      <w:tr w:rsidR="00F27209" w:rsidRPr="0009183D" w14:paraId="65F4ECEE" w14:textId="77777777" w:rsidTr="008F06E2">
        <w:tc>
          <w:tcPr>
            <w:tcW w:w="2551" w:type="dxa"/>
            <w:vAlign w:val="bottom"/>
          </w:tcPr>
          <w:p w14:paraId="64C290BB" w14:textId="4E060A0A" w:rsidR="00F27209" w:rsidRPr="0009183D" w:rsidRDefault="00270516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II. ütem (202</w:t>
            </w:r>
            <w:r w:rsidR="00EC3C5C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-202</w:t>
            </w:r>
            <w:r w:rsidR="00EC3C5C">
              <w:rPr>
                <w:rFonts w:cs="Arial"/>
                <w:szCs w:val="20"/>
              </w:rPr>
              <w:t>4</w:t>
            </w:r>
            <w:r w:rsidR="00F27209" w:rsidRPr="0009183D">
              <w:rPr>
                <w:rFonts w:cs="Arial"/>
                <w:szCs w:val="20"/>
              </w:rPr>
              <w:t>)</w:t>
            </w:r>
          </w:p>
        </w:tc>
        <w:tc>
          <w:tcPr>
            <w:tcW w:w="2694" w:type="dxa"/>
            <w:vAlign w:val="bottom"/>
          </w:tcPr>
          <w:p w14:paraId="17375251" w14:textId="47CFCCEB" w:rsidR="00F27209" w:rsidRPr="00F55017" w:rsidRDefault="00F27209" w:rsidP="008F06E2">
            <w:pPr>
              <w:tabs>
                <w:tab w:val="decimal" w:pos="142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F55017">
              <w:rPr>
                <w:rFonts w:cs="Arial"/>
                <w:szCs w:val="20"/>
              </w:rPr>
              <w:t>nettó</w:t>
            </w:r>
            <w:r w:rsidR="00D145D1" w:rsidRPr="00F55017">
              <w:rPr>
                <w:rFonts w:cs="Arial"/>
                <w:szCs w:val="20"/>
              </w:rPr>
              <w:t xml:space="preserve"> </w:t>
            </w:r>
            <w:r w:rsidR="007D258A" w:rsidRPr="00F55017">
              <w:rPr>
                <w:rFonts w:cs="Arial"/>
                <w:szCs w:val="20"/>
              </w:rPr>
              <w:t>33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7D258A" w:rsidRPr="00F55017">
              <w:rPr>
                <w:rFonts w:cs="Arial"/>
                <w:szCs w:val="20"/>
              </w:rPr>
              <w:t>355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D8087D" w:rsidRPr="00F55017">
              <w:rPr>
                <w:rFonts w:cs="Arial"/>
                <w:szCs w:val="20"/>
              </w:rPr>
              <w:t>0</w:t>
            </w:r>
            <w:r w:rsidR="00F55017" w:rsidRPr="00F55017">
              <w:rPr>
                <w:rFonts w:cs="Arial"/>
                <w:szCs w:val="20"/>
              </w:rPr>
              <w:t>0</w:t>
            </w:r>
            <w:r w:rsidR="00D8087D" w:rsidRPr="00F55017">
              <w:rPr>
                <w:rFonts w:cs="Arial"/>
                <w:szCs w:val="20"/>
              </w:rPr>
              <w:t>0</w:t>
            </w:r>
            <w:r w:rsidRPr="00F55017">
              <w:rPr>
                <w:rFonts w:cs="Arial"/>
                <w:szCs w:val="20"/>
              </w:rPr>
              <w:t xml:space="preserve"> ezer Ft</w:t>
            </w:r>
          </w:p>
        </w:tc>
        <w:tc>
          <w:tcPr>
            <w:tcW w:w="2722" w:type="dxa"/>
            <w:vAlign w:val="bottom"/>
          </w:tcPr>
          <w:p w14:paraId="405DB4FC" w14:textId="15B1A7DE" w:rsidR="00F27209" w:rsidRPr="00F55017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F55017">
              <w:rPr>
                <w:rFonts w:cs="Arial"/>
                <w:szCs w:val="20"/>
              </w:rPr>
              <w:t>bruttó</w:t>
            </w:r>
            <w:r w:rsidR="006C57B2" w:rsidRPr="00F55017">
              <w:rPr>
                <w:rFonts w:cs="Arial"/>
                <w:szCs w:val="20"/>
              </w:rPr>
              <w:t xml:space="preserve"> </w:t>
            </w:r>
            <w:r w:rsidR="00F55017" w:rsidRPr="00F55017">
              <w:rPr>
                <w:rFonts w:cs="Arial"/>
                <w:szCs w:val="20"/>
              </w:rPr>
              <w:t>34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F55017" w:rsidRPr="00F55017">
              <w:rPr>
                <w:rFonts w:cs="Arial"/>
                <w:szCs w:val="20"/>
              </w:rPr>
              <w:t>255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F55017" w:rsidRPr="00F55017">
              <w:rPr>
                <w:rFonts w:cs="Arial"/>
                <w:szCs w:val="20"/>
              </w:rPr>
              <w:t>585</w:t>
            </w:r>
            <w:r w:rsidR="00753017" w:rsidRPr="00F55017">
              <w:rPr>
                <w:rFonts w:cs="Arial"/>
                <w:szCs w:val="20"/>
              </w:rPr>
              <w:t xml:space="preserve"> </w:t>
            </w:r>
            <w:r w:rsidRPr="00F55017">
              <w:rPr>
                <w:rFonts w:cs="Arial"/>
                <w:szCs w:val="20"/>
              </w:rPr>
              <w:t>ezer Ft</w:t>
            </w:r>
          </w:p>
        </w:tc>
      </w:tr>
      <w:tr w:rsidR="00F27209" w:rsidRPr="0009183D" w14:paraId="0543A82D" w14:textId="77777777" w:rsidTr="008F06E2">
        <w:tc>
          <w:tcPr>
            <w:tcW w:w="2551" w:type="dxa"/>
            <w:vAlign w:val="bottom"/>
          </w:tcPr>
          <w:p w14:paraId="003247F2" w14:textId="7695DDA0" w:rsidR="00F27209" w:rsidRPr="0009183D" w:rsidRDefault="00270516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III. ütem (202</w:t>
            </w:r>
            <w:r w:rsidR="00EC3C5C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>-203</w:t>
            </w:r>
            <w:r w:rsidR="00EC3C5C">
              <w:rPr>
                <w:rFonts w:cs="Arial"/>
                <w:szCs w:val="20"/>
              </w:rPr>
              <w:t>4</w:t>
            </w:r>
            <w:r w:rsidR="00F27209" w:rsidRPr="0009183D">
              <w:rPr>
                <w:rFonts w:cs="Arial"/>
                <w:szCs w:val="20"/>
              </w:rPr>
              <w:t>)</w:t>
            </w:r>
          </w:p>
        </w:tc>
        <w:tc>
          <w:tcPr>
            <w:tcW w:w="2694" w:type="dxa"/>
            <w:vAlign w:val="bottom"/>
          </w:tcPr>
          <w:p w14:paraId="23FECE75" w14:textId="3BD7884B" w:rsidR="00F27209" w:rsidRPr="00F55017" w:rsidRDefault="00F27209" w:rsidP="008F06E2">
            <w:pPr>
              <w:tabs>
                <w:tab w:val="decimal" w:pos="142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F55017">
              <w:rPr>
                <w:rFonts w:cs="Arial"/>
                <w:szCs w:val="20"/>
              </w:rPr>
              <w:t>nettó</w:t>
            </w:r>
            <w:r w:rsidR="00D145D1" w:rsidRPr="00F55017">
              <w:rPr>
                <w:rFonts w:cs="Arial"/>
                <w:szCs w:val="20"/>
              </w:rPr>
              <w:t xml:space="preserve"> </w:t>
            </w:r>
            <w:r w:rsidR="007D258A" w:rsidRPr="00F55017">
              <w:rPr>
                <w:rFonts w:cs="Arial"/>
                <w:szCs w:val="20"/>
              </w:rPr>
              <w:t>65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7D258A" w:rsidRPr="00F55017">
              <w:rPr>
                <w:rFonts w:cs="Arial"/>
                <w:szCs w:val="20"/>
              </w:rPr>
              <w:t>423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D8087D" w:rsidRPr="00F55017">
              <w:rPr>
                <w:rFonts w:cs="Arial"/>
                <w:szCs w:val="20"/>
              </w:rPr>
              <w:t>000</w:t>
            </w:r>
            <w:r w:rsidRPr="00F55017">
              <w:rPr>
                <w:rFonts w:cs="Arial"/>
                <w:szCs w:val="20"/>
              </w:rPr>
              <w:t xml:space="preserve"> ezer Ft</w:t>
            </w:r>
          </w:p>
        </w:tc>
        <w:tc>
          <w:tcPr>
            <w:tcW w:w="2722" w:type="dxa"/>
            <w:vAlign w:val="bottom"/>
          </w:tcPr>
          <w:p w14:paraId="0143132F" w14:textId="62FDC0C4" w:rsidR="00F27209" w:rsidRPr="00F55017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F55017">
              <w:rPr>
                <w:rFonts w:cs="Arial"/>
                <w:szCs w:val="20"/>
              </w:rPr>
              <w:t>bruttó</w:t>
            </w:r>
            <w:r w:rsidR="00921C2B" w:rsidRPr="00F55017">
              <w:rPr>
                <w:rFonts w:cs="Arial"/>
                <w:szCs w:val="20"/>
              </w:rPr>
              <w:t xml:space="preserve"> </w:t>
            </w:r>
            <w:r w:rsidR="00F55017" w:rsidRPr="00F55017">
              <w:rPr>
                <w:rFonts w:cs="Arial"/>
                <w:szCs w:val="20"/>
              </w:rPr>
              <w:t>67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F55017" w:rsidRPr="00F55017">
              <w:rPr>
                <w:rFonts w:cs="Arial"/>
                <w:szCs w:val="20"/>
              </w:rPr>
              <w:t>189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F55017" w:rsidRPr="00F55017">
              <w:rPr>
                <w:rFonts w:cs="Arial"/>
                <w:szCs w:val="20"/>
              </w:rPr>
              <w:t>421</w:t>
            </w:r>
            <w:r w:rsidR="00965078" w:rsidRPr="00F55017">
              <w:rPr>
                <w:rFonts w:cs="Arial"/>
                <w:szCs w:val="20"/>
              </w:rPr>
              <w:t xml:space="preserve"> </w:t>
            </w:r>
            <w:r w:rsidRPr="00F55017">
              <w:rPr>
                <w:rFonts w:cs="Arial"/>
                <w:szCs w:val="20"/>
              </w:rPr>
              <w:t>ezer Ft</w:t>
            </w:r>
          </w:p>
        </w:tc>
      </w:tr>
      <w:tr w:rsidR="00F27209" w:rsidRPr="0009183D" w14:paraId="549BE956" w14:textId="77777777" w:rsidTr="008F06E2">
        <w:tc>
          <w:tcPr>
            <w:tcW w:w="2551" w:type="dxa"/>
            <w:vAlign w:val="bottom"/>
          </w:tcPr>
          <w:p w14:paraId="0F977F5F" w14:textId="2127D06E" w:rsidR="00F27209" w:rsidRPr="0009183D" w:rsidRDefault="00270516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összesen (20</w:t>
            </w:r>
            <w:r w:rsidR="00EC3C5C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-203</w:t>
            </w:r>
            <w:r w:rsidR="00EC3C5C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694" w:type="dxa"/>
            <w:vAlign w:val="bottom"/>
          </w:tcPr>
          <w:p w14:paraId="41FE2740" w14:textId="4E9324EE" w:rsidR="00F27209" w:rsidRPr="00F55017" w:rsidRDefault="00F27209" w:rsidP="008F06E2">
            <w:pPr>
              <w:tabs>
                <w:tab w:val="decimal" w:pos="142"/>
              </w:tabs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F55017">
              <w:rPr>
                <w:rFonts w:cs="Arial"/>
                <w:szCs w:val="20"/>
              </w:rPr>
              <w:t>nettó</w:t>
            </w:r>
            <w:r w:rsidR="00D145D1" w:rsidRPr="00F55017">
              <w:rPr>
                <w:rFonts w:cs="Arial"/>
                <w:szCs w:val="20"/>
              </w:rPr>
              <w:t xml:space="preserve"> 1</w:t>
            </w:r>
            <w:r w:rsidR="00F55017" w:rsidRPr="00F55017">
              <w:rPr>
                <w:rFonts w:cs="Arial"/>
                <w:szCs w:val="20"/>
              </w:rPr>
              <w:t>06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F55017" w:rsidRPr="00F55017">
              <w:rPr>
                <w:rFonts w:cs="Arial"/>
                <w:szCs w:val="20"/>
              </w:rPr>
              <w:t>401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D8087D" w:rsidRPr="00F55017">
              <w:rPr>
                <w:rFonts w:cs="Arial"/>
                <w:szCs w:val="20"/>
              </w:rPr>
              <w:t>0</w:t>
            </w:r>
            <w:r w:rsidR="00F55017" w:rsidRPr="00F55017">
              <w:rPr>
                <w:rFonts w:cs="Arial"/>
                <w:szCs w:val="20"/>
              </w:rPr>
              <w:t>86</w:t>
            </w:r>
            <w:r w:rsidRPr="00F55017">
              <w:rPr>
                <w:rFonts w:cs="Arial"/>
                <w:szCs w:val="20"/>
              </w:rPr>
              <w:t xml:space="preserve"> ezer Ft</w:t>
            </w:r>
          </w:p>
        </w:tc>
        <w:tc>
          <w:tcPr>
            <w:tcW w:w="2722" w:type="dxa"/>
            <w:vAlign w:val="bottom"/>
          </w:tcPr>
          <w:p w14:paraId="4E34A49D" w14:textId="2B9C7518" w:rsidR="00F27209" w:rsidRPr="00F55017" w:rsidRDefault="00F27209" w:rsidP="008F06E2">
            <w:pPr>
              <w:spacing w:before="100" w:beforeAutospacing="1" w:after="100" w:afterAutospacing="1" w:line="276" w:lineRule="auto"/>
              <w:jc w:val="center"/>
              <w:rPr>
                <w:rFonts w:cs="Arial"/>
                <w:szCs w:val="20"/>
              </w:rPr>
            </w:pPr>
            <w:r w:rsidRPr="00F55017">
              <w:rPr>
                <w:rFonts w:cs="Arial"/>
                <w:szCs w:val="20"/>
              </w:rPr>
              <w:t>bruttó</w:t>
            </w:r>
            <w:r w:rsidR="00921C2B" w:rsidRPr="00F55017">
              <w:rPr>
                <w:rFonts w:cs="Arial"/>
                <w:szCs w:val="20"/>
              </w:rPr>
              <w:t xml:space="preserve"> </w:t>
            </w:r>
            <w:r w:rsidR="00F55017" w:rsidRPr="00F55017">
              <w:rPr>
                <w:rFonts w:cs="Arial"/>
                <w:szCs w:val="20"/>
              </w:rPr>
              <w:t>109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F55017" w:rsidRPr="00F55017">
              <w:rPr>
                <w:rFonts w:cs="Arial"/>
                <w:szCs w:val="20"/>
              </w:rPr>
              <w:t>273</w:t>
            </w:r>
            <w:r w:rsidR="00D145D1" w:rsidRPr="00F55017">
              <w:rPr>
                <w:rFonts w:cs="Arial"/>
                <w:szCs w:val="20"/>
              </w:rPr>
              <w:t>.</w:t>
            </w:r>
            <w:r w:rsidR="00F55017" w:rsidRPr="00F55017">
              <w:rPr>
                <w:rFonts w:cs="Arial"/>
                <w:szCs w:val="20"/>
              </w:rPr>
              <w:t>915</w:t>
            </w:r>
            <w:r w:rsidR="00965078" w:rsidRPr="00F55017">
              <w:rPr>
                <w:rFonts w:cs="Arial"/>
                <w:szCs w:val="20"/>
              </w:rPr>
              <w:t xml:space="preserve"> </w:t>
            </w:r>
            <w:r w:rsidRPr="00F55017">
              <w:rPr>
                <w:rFonts w:cs="Arial"/>
                <w:szCs w:val="20"/>
              </w:rPr>
              <w:t>ezer Ft</w:t>
            </w:r>
          </w:p>
        </w:tc>
      </w:tr>
    </w:tbl>
    <w:p w14:paraId="7C535AF6" w14:textId="5C3A4B10" w:rsidR="00F27209" w:rsidRPr="00F55017" w:rsidRDefault="00F27209" w:rsidP="00864687">
      <w:pPr>
        <w:pStyle w:val="BPszvegtest"/>
        <w:spacing w:before="360" w:line="360" w:lineRule="auto"/>
        <w:rPr>
          <w:sz w:val="20"/>
          <w:szCs w:val="20"/>
        </w:rPr>
      </w:pPr>
      <w:r w:rsidRPr="00F55017">
        <w:rPr>
          <w:sz w:val="20"/>
          <w:szCs w:val="20"/>
        </w:rPr>
        <w:t xml:space="preserve">A beruházások során a Fővárosi Önkormányzat részére egyenes adózással kiállított számlák bruttó összeggel kerülnek a költségvetésbe figyelembevételre, melynek összege a beruházások </w:t>
      </w:r>
      <w:r w:rsidR="002320A6">
        <w:rPr>
          <w:sz w:val="20"/>
          <w:szCs w:val="20"/>
        </w:rPr>
        <w:t xml:space="preserve">hozzávetőlegesen </w:t>
      </w:r>
      <w:r w:rsidRPr="00F55017">
        <w:rPr>
          <w:sz w:val="20"/>
          <w:szCs w:val="20"/>
        </w:rPr>
        <w:t>10 %-a, ezért a bruttó összeg csak ezek áfáját tartalmazza.</w:t>
      </w:r>
    </w:p>
    <w:p w14:paraId="0E10FD84" w14:textId="6313D137" w:rsidR="00E76A65" w:rsidRPr="00F17271" w:rsidRDefault="00F55017" w:rsidP="00E76A65">
      <w:pPr>
        <w:pStyle w:val="BPszvegtest"/>
        <w:spacing w:before="240" w:line="360" w:lineRule="auto"/>
        <w:rPr>
          <w:sz w:val="20"/>
          <w:szCs w:val="20"/>
        </w:rPr>
      </w:pPr>
      <w:r w:rsidRPr="007C0D78">
        <w:rPr>
          <w:sz w:val="20"/>
          <w:szCs w:val="20"/>
        </w:rPr>
        <w:t xml:space="preserve">Az utóbbi időben egyre szélsőségesebbé váló időjárási körülmények miatt a környezetvédelmi szempontokat figyelembe véve a XIII. ker. Béke tér projekt I. ütem - Béke utcai tehermentesítő csatorna építése, Budapest Főváros és Pilisborosjenő Község Önkormányzatai közös derogációs szennyvíz-elvezetési projektje, Budapest Komplex Integrált Szennyvízelvezetése Projekt VII. (BKISZ), Budapest XVII. kerületi csatornafejlesztések, </w:t>
      </w:r>
      <w:r w:rsidRPr="004D62B8">
        <w:rPr>
          <w:sz w:val="20"/>
          <w:szCs w:val="20"/>
        </w:rPr>
        <w:t>hálózati elemek további fejlesztése Budapest teljes körű csatornázásának biztosítása érdekében</w:t>
      </w:r>
      <w:r>
        <w:rPr>
          <w:sz w:val="20"/>
          <w:szCs w:val="20"/>
        </w:rPr>
        <w:t xml:space="preserve">, </w:t>
      </w:r>
      <w:r w:rsidRPr="007C0D78">
        <w:rPr>
          <w:sz w:val="20"/>
          <w:szCs w:val="20"/>
        </w:rPr>
        <w:t xml:space="preserve">Bp. XII. ker. </w:t>
      </w:r>
      <w:proofErr w:type="spellStart"/>
      <w:r w:rsidRPr="007C0D78">
        <w:rPr>
          <w:sz w:val="20"/>
          <w:szCs w:val="20"/>
        </w:rPr>
        <w:t>Nagykapos</w:t>
      </w:r>
      <w:proofErr w:type="spellEnd"/>
      <w:r w:rsidRPr="007C0D78">
        <w:rPr>
          <w:sz w:val="20"/>
          <w:szCs w:val="20"/>
        </w:rPr>
        <w:t xml:space="preserve"> utca - Irhás árok, Konkoly-</w:t>
      </w:r>
      <w:proofErr w:type="spellStart"/>
      <w:r w:rsidRPr="007C0D78">
        <w:rPr>
          <w:sz w:val="20"/>
          <w:szCs w:val="20"/>
        </w:rPr>
        <w:t>Thege</w:t>
      </w:r>
      <w:proofErr w:type="spellEnd"/>
      <w:r w:rsidRPr="007C0D78">
        <w:rPr>
          <w:sz w:val="20"/>
          <w:szCs w:val="20"/>
        </w:rPr>
        <w:t xml:space="preserve"> Miklós út - Magas út csatornázása; Dél-pesti Szennyvíztisztító Telep vízgyűjtő területéhez kapcsolódó fejlesztések - I. ütem (Iszapvíztelenítés, </w:t>
      </w:r>
      <w:proofErr w:type="spellStart"/>
      <w:r w:rsidRPr="007C0D78">
        <w:rPr>
          <w:sz w:val="20"/>
          <w:szCs w:val="20"/>
        </w:rPr>
        <w:t>csurgalékvíz</w:t>
      </w:r>
      <w:proofErr w:type="spellEnd"/>
      <w:r w:rsidRPr="007C0D78">
        <w:rPr>
          <w:sz w:val="20"/>
          <w:szCs w:val="20"/>
        </w:rPr>
        <w:t xml:space="preserve"> kezelés fejlesztése, Tápanyag eltávolítás fejlesztése, illetve RSD szen</w:t>
      </w:r>
      <w:r w:rsidRPr="007C0D78">
        <w:rPr>
          <w:sz w:val="20"/>
          <w:szCs w:val="20"/>
        </w:rPr>
        <w:lastRenderedPageBreak/>
        <w:t>nyezőanyag terhelésének csökkentése, II. ütemben megvalósuló kezelőmű engedélyes és kiviteli terveinek elkészítése) szükséges</w:t>
      </w:r>
      <w:r>
        <w:rPr>
          <w:sz w:val="20"/>
          <w:szCs w:val="20"/>
        </w:rPr>
        <w:t>ek</w:t>
      </w:r>
      <w:r w:rsidRPr="007C0D78">
        <w:rPr>
          <w:sz w:val="20"/>
          <w:szCs w:val="20"/>
        </w:rPr>
        <w:t xml:space="preserve"> a lakosság anyagi javainak m</w:t>
      </w:r>
      <w:r>
        <w:rPr>
          <w:sz w:val="20"/>
          <w:szCs w:val="20"/>
        </w:rPr>
        <w:t>egv</w:t>
      </w:r>
      <w:r w:rsidRPr="007C0D78">
        <w:rPr>
          <w:sz w:val="20"/>
          <w:szCs w:val="20"/>
        </w:rPr>
        <w:t>édésére és a biztonságos vízelvezetés érdekében.</w:t>
      </w:r>
      <w:r w:rsidR="00E76A65">
        <w:rPr>
          <w:sz w:val="20"/>
          <w:szCs w:val="20"/>
        </w:rPr>
        <w:t xml:space="preserve"> A feladatok </w:t>
      </w:r>
      <w:r w:rsidR="00E76A65" w:rsidRPr="00E76A65">
        <w:rPr>
          <w:sz w:val="20"/>
          <w:szCs w:val="20"/>
        </w:rPr>
        <w:t xml:space="preserve">részletezve a </w:t>
      </w:r>
      <w:r w:rsidR="00E76A65">
        <w:rPr>
          <w:sz w:val="20"/>
          <w:szCs w:val="20"/>
        </w:rPr>
        <w:t>3</w:t>
      </w:r>
      <w:r w:rsidR="00E76A65" w:rsidRPr="00E76A65">
        <w:rPr>
          <w:sz w:val="20"/>
          <w:szCs w:val="20"/>
        </w:rPr>
        <w:t>. számú mellékletben találhatók.</w:t>
      </w:r>
    </w:p>
    <w:p w14:paraId="24D57D97" w14:textId="12C0EB56" w:rsidR="00F27209" w:rsidRPr="00F17271" w:rsidRDefault="00F27209" w:rsidP="00F55017">
      <w:pPr>
        <w:pStyle w:val="BPszvegtest"/>
        <w:spacing w:line="360" w:lineRule="auto"/>
        <w:rPr>
          <w:sz w:val="20"/>
          <w:szCs w:val="20"/>
        </w:rPr>
      </w:pPr>
    </w:p>
    <w:tbl>
      <w:tblPr>
        <w:tblStyle w:val="Rcsostblzat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5"/>
        <w:gridCol w:w="2410"/>
      </w:tblGrid>
      <w:tr w:rsidR="00F27209" w:rsidRPr="00864687" w14:paraId="6A9452AD" w14:textId="77777777" w:rsidTr="008F06E2">
        <w:trPr>
          <w:trHeight w:val="506"/>
        </w:trPr>
        <w:tc>
          <w:tcPr>
            <w:tcW w:w="9385" w:type="dxa"/>
            <w:gridSpan w:val="2"/>
            <w:shd w:val="clear" w:color="auto" w:fill="C9C9C9" w:themeFill="accent3" w:themeFillTint="99"/>
            <w:vAlign w:val="center"/>
          </w:tcPr>
          <w:p w14:paraId="2D3FC4D3" w14:textId="754CD2F2" w:rsidR="00F27209" w:rsidRPr="00864687" w:rsidRDefault="00F27209" w:rsidP="008F06E2">
            <w:pPr>
              <w:pStyle w:val="BPszvegtest"/>
              <w:spacing w:before="120" w:after="0" w:line="240" w:lineRule="auto"/>
              <w:jc w:val="center"/>
              <w:rPr>
                <w:b/>
                <w:spacing w:val="20"/>
                <w:sz w:val="28"/>
              </w:rPr>
            </w:pPr>
            <w:r w:rsidRPr="00864687">
              <w:br w:type="page"/>
            </w:r>
            <w:r w:rsidRPr="00864687">
              <w:rPr>
                <w:b/>
                <w:spacing w:val="20"/>
                <w:sz w:val="28"/>
              </w:rPr>
              <w:t>Összefoglaló táblázat az egyes fejlesztési igények költségvetési vonzatáról</w:t>
            </w:r>
            <w:r w:rsidR="00B741FE" w:rsidRPr="00864687">
              <w:rPr>
                <w:b/>
                <w:spacing w:val="20"/>
                <w:sz w:val="28"/>
              </w:rPr>
              <w:t xml:space="preserve"> 20</w:t>
            </w:r>
            <w:r w:rsidR="00E76A65" w:rsidRPr="00864687">
              <w:rPr>
                <w:b/>
                <w:spacing w:val="20"/>
                <w:sz w:val="28"/>
              </w:rPr>
              <w:t>20</w:t>
            </w:r>
            <w:r w:rsidR="00B741FE" w:rsidRPr="00864687">
              <w:rPr>
                <w:b/>
                <w:spacing w:val="20"/>
                <w:sz w:val="28"/>
              </w:rPr>
              <w:t>-r</w:t>
            </w:r>
            <w:r w:rsidR="00E76A65" w:rsidRPr="00864687">
              <w:rPr>
                <w:b/>
                <w:spacing w:val="20"/>
                <w:sz w:val="28"/>
              </w:rPr>
              <w:t>a</w:t>
            </w:r>
          </w:p>
          <w:p w14:paraId="026EAA9F" w14:textId="77777777" w:rsidR="00F27209" w:rsidRPr="00864687" w:rsidRDefault="00F27209" w:rsidP="008F06E2">
            <w:pPr>
              <w:pStyle w:val="BPhatrozatijavaslat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F27209" w:rsidRPr="00864687" w14:paraId="4C96A16D" w14:textId="77777777" w:rsidTr="008F06E2">
        <w:trPr>
          <w:trHeight w:val="506"/>
        </w:trPr>
        <w:tc>
          <w:tcPr>
            <w:tcW w:w="6975" w:type="dxa"/>
            <w:tcBorders>
              <w:bottom w:val="single" w:sz="4" w:space="0" w:color="000000"/>
            </w:tcBorders>
            <w:vAlign w:val="center"/>
          </w:tcPr>
          <w:p w14:paraId="5734AA8A" w14:textId="77777777" w:rsidR="00F27209" w:rsidRPr="00864687" w:rsidRDefault="00F27209" w:rsidP="008F06E2">
            <w:pPr>
              <w:pStyle w:val="BPszvegtes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4687">
              <w:rPr>
                <w:sz w:val="20"/>
                <w:szCs w:val="20"/>
              </w:rPr>
              <w:t>fejlesztési igény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7F4BFF" w14:textId="55F6EA7A" w:rsidR="00F27209" w:rsidRPr="00864687" w:rsidRDefault="002A2A31" w:rsidP="008F06E2">
            <w:pPr>
              <w:pStyle w:val="BPszvegtes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4687">
              <w:rPr>
                <w:b/>
                <w:sz w:val="20"/>
                <w:szCs w:val="20"/>
              </w:rPr>
              <w:t>forrásigény 20</w:t>
            </w:r>
            <w:r w:rsidR="00F81568" w:rsidRPr="00864687">
              <w:rPr>
                <w:b/>
                <w:sz w:val="20"/>
                <w:szCs w:val="20"/>
              </w:rPr>
              <w:t>20</w:t>
            </w:r>
            <w:r w:rsidRPr="00864687">
              <w:rPr>
                <w:b/>
                <w:sz w:val="20"/>
                <w:szCs w:val="20"/>
              </w:rPr>
              <w:t>-r</w:t>
            </w:r>
            <w:r w:rsidR="00F81568" w:rsidRPr="00864687">
              <w:rPr>
                <w:b/>
                <w:sz w:val="20"/>
                <w:szCs w:val="20"/>
              </w:rPr>
              <w:t>a</w:t>
            </w:r>
            <w:r w:rsidR="00F27209" w:rsidRPr="00864687">
              <w:rPr>
                <w:b/>
                <w:sz w:val="20"/>
                <w:szCs w:val="20"/>
              </w:rPr>
              <w:t xml:space="preserve"> </w:t>
            </w:r>
          </w:p>
          <w:p w14:paraId="209343A4" w14:textId="77777777" w:rsidR="00F27209" w:rsidRPr="00864687" w:rsidRDefault="00F27209" w:rsidP="008F06E2">
            <w:pPr>
              <w:pStyle w:val="BPszvegtest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4687">
              <w:rPr>
                <w:b/>
                <w:sz w:val="20"/>
                <w:szCs w:val="20"/>
              </w:rPr>
              <w:t>bruttó (ezer Ft)</w:t>
            </w:r>
          </w:p>
        </w:tc>
      </w:tr>
      <w:tr w:rsidR="00F27209" w:rsidRPr="00864687" w14:paraId="028D5B01" w14:textId="77777777" w:rsidTr="008F06E2">
        <w:trPr>
          <w:trHeight w:val="506"/>
        </w:trPr>
        <w:tc>
          <w:tcPr>
            <w:tcW w:w="6975" w:type="dxa"/>
            <w:shd w:val="clear" w:color="auto" w:fill="BDD6EE" w:themeFill="accent1" w:themeFillTint="66"/>
            <w:vAlign w:val="center"/>
          </w:tcPr>
          <w:p w14:paraId="49BBAAF0" w14:textId="77777777" w:rsidR="00F27209" w:rsidRPr="00864687" w:rsidRDefault="00F27209" w:rsidP="008F06E2">
            <w:pPr>
              <w:pStyle w:val="BPszvegtest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64687">
              <w:rPr>
                <w:b/>
                <w:i/>
                <w:sz w:val="20"/>
                <w:szCs w:val="20"/>
              </w:rPr>
              <w:t>Budapest Főváros ivóvízellátó rendszerére vonatkozó beruházási igény:</w:t>
            </w:r>
            <w:r w:rsidRPr="0086468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3F9998F2" w14:textId="4FAE7437" w:rsidR="00F27209" w:rsidRPr="00864687" w:rsidRDefault="00037683" w:rsidP="00037683">
            <w:pPr>
              <w:pStyle w:val="BPszvegtest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  <w:r w:rsidR="00F81568" w:rsidRPr="0086468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940</w:t>
            </w:r>
          </w:p>
        </w:tc>
      </w:tr>
      <w:tr w:rsidR="00F27209" w:rsidRPr="00864687" w14:paraId="6EDFB58E" w14:textId="77777777" w:rsidTr="008F06E2">
        <w:trPr>
          <w:trHeight w:val="506"/>
        </w:trPr>
        <w:tc>
          <w:tcPr>
            <w:tcW w:w="6975" w:type="dxa"/>
            <w:shd w:val="clear" w:color="auto" w:fill="BDD6EE" w:themeFill="accent1" w:themeFillTint="66"/>
            <w:vAlign w:val="center"/>
          </w:tcPr>
          <w:p w14:paraId="03E8D5BC" w14:textId="77777777" w:rsidR="00F27209" w:rsidRPr="00864687" w:rsidRDefault="00F27209" w:rsidP="008F06E2">
            <w:pPr>
              <w:pStyle w:val="BPszvegtest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64687">
              <w:rPr>
                <w:b/>
                <w:i/>
                <w:sz w:val="20"/>
                <w:szCs w:val="20"/>
              </w:rPr>
              <w:t>Budapest Főváros szennyvízelvezető és –tisztító rendszerére vonatkozó beruházási igény: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165C52C3" w14:textId="342AE4FB" w:rsidR="00F27209" w:rsidRPr="00864687" w:rsidRDefault="00D00D58" w:rsidP="00D00D58">
            <w:pPr>
              <w:pStyle w:val="BPszvegtest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D00D58">
              <w:rPr>
                <w:b/>
                <w:sz w:val="20"/>
                <w:szCs w:val="20"/>
              </w:rPr>
              <w:t>862</w:t>
            </w:r>
            <w:r w:rsidR="000A5E21" w:rsidRPr="00D00D58">
              <w:rPr>
                <w:b/>
                <w:sz w:val="20"/>
                <w:szCs w:val="20"/>
              </w:rPr>
              <w:t>.</w:t>
            </w:r>
            <w:r w:rsidRPr="00D00D58">
              <w:rPr>
                <w:b/>
                <w:sz w:val="20"/>
                <w:szCs w:val="20"/>
              </w:rPr>
              <w:t>423</w:t>
            </w:r>
          </w:p>
        </w:tc>
      </w:tr>
      <w:tr w:rsidR="00F27209" w:rsidRPr="00864687" w14:paraId="7426842B" w14:textId="77777777" w:rsidTr="008F06E2">
        <w:trPr>
          <w:trHeight w:val="506"/>
        </w:trPr>
        <w:tc>
          <w:tcPr>
            <w:tcW w:w="6975" w:type="dxa"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1744F86B" w14:textId="77777777" w:rsidR="00F27209" w:rsidRPr="00864687" w:rsidRDefault="00F27209" w:rsidP="008F06E2">
            <w:pPr>
              <w:pStyle w:val="BPszvegtest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64687">
              <w:rPr>
                <w:b/>
                <w:i/>
                <w:sz w:val="20"/>
                <w:szCs w:val="20"/>
              </w:rPr>
              <w:t>Budapest Főváros szennyvízelvezető és –tisztító rendszerére vonatkozó felújítási és pótlási igény: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BFAEB6D" w14:textId="57C14111" w:rsidR="00F27209" w:rsidRPr="00864687" w:rsidRDefault="005F7C54" w:rsidP="00D00D58">
            <w:pPr>
              <w:pStyle w:val="BPszvegtest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D00D58">
              <w:rPr>
                <w:b/>
                <w:sz w:val="20"/>
                <w:szCs w:val="20"/>
              </w:rPr>
              <w:t>1.</w:t>
            </w:r>
            <w:r w:rsidR="00D00D58" w:rsidRPr="00D00D58">
              <w:rPr>
                <w:b/>
                <w:sz w:val="20"/>
                <w:szCs w:val="20"/>
              </w:rPr>
              <w:t>742</w:t>
            </w:r>
            <w:r w:rsidRPr="00D00D58">
              <w:rPr>
                <w:b/>
                <w:sz w:val="20"/>
                <w:szCs w:val="20"/>
              </w:rPr>
              <w:t>.</w:t>
            </w:r>
            <w:r w:rsidR="00D00D58" w:rsidRPr="00D00D58">
              <w:rPr>
                <w:b/>
                <w:sz w:val="20"/>
                <w:szCs w:val="20"/>
              </w:rPr>
              <w:t>440</w:t>
            </w:r>
          </w:p>
        </w:tc>
      </w:tr>
      <w:tr w:rsidR="00F27209" w:rsidRPr="00F14110" w14:paraId="1CB177E2" w14:textId="77777777" w:rsidTr="008F06E2">
        <w:trPr>
          <w:trHeight w:val="506"/>
        </w:trPr>
        <w:tc>
          <w:tcPr>
            <w:tcW w:w="6975" w:type="dxa"/>
            <w:tcBorders>
              <w:bottom w:val="single" w:sz="4" w:space="0" w:color="000000"/>
            </w:tcBorders>
            <w:vAlign w:val="center"/>
          </w:tcPr>
          <w:p w14:paraId="04A96215" w14:textId="77777777" w:rsidR="00F27209" w:rsidRPr="00864687" w:rsidRDefault="00F27209" w:rsidP="008F06E2">
            <w:pPr>
              <w:pStyle w:val="BPszvegtest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864687">
              <w:rPr>
                <w:b/>
                <w:sz w:val="20"/>
                <w:szCs w:val="20"/>
                <w:u w:val="single"/>
              </w:rPr>
              <w:t>összesen: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712467DD" w14:textId="20203411" w:rsidR="00F27209" w:rsidRPr="00864687" w:rsidRDefault="00037683" w:rsidP="00037683">
            <w:pPr>
              <w:pStyle w:val="BPszvegtest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37683">
              <w:rPr>
                <w:b/>
                <w:sz w:val="20"/>
                <w:szCs w:val="20"/>
                <w:u w:val="single"/>
              </w:rPr>
              <w:t>3</w:t>
            </w:r>
            <w:r w:rsidR="005A51C6" w:rsidRPr="00037683">
              <w:rPr>
                <w:b/>
                <w:sz w:val="20"/>
                <w:szCs w:val="20"/>
                <w:u w:val="single"/>
              </w:rPr>
              <w:t>.</w:t>
            </w:r>
            <w:r w:rsidRPr="00037683">
              <w:rPr>
                <w:b/>
                <w:sz w:val="20"/>
                <w:szCs w:val="20"/>
                <w:u w:val="single"/>
              </w:rPr>
              <w:t>140</w:t>
            </w:r>
            <w:r w:rsidR="005A51C6" w:rsidRPr="00037683">
              <w:rPr>
                <w:b/>
                <w:sz w:val="20"/>
                <w:szCs w:val="20"/>
                <w:u w:val="single"/>
              </w:rPr>
              <w:t>.</w:t>
            </w:r>
            <w:r w:rsidRPr="00037683">
              <w:rPr>
                <w:b/>
                <w:sz w:val="20"/>
                <w:szCs w:val="20"/>
                <w:u w:val="single"/>
              </w:rPr>
              <w:t>803</w:t>
            </w:r>
          </w:p>
        </w:tc>
      </w:tr>
    </w:tbl>
    <w:p w14:paraId="5F50D079" w14:textId="651A1571" w:rsidR="00F27209" w:rsidRPr="00621A8B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5576AD">
        <w:rPr>
          <w:sz w:val="20"/>
          <w:szCs w:val="20"/>
        </w:rPr>
        <w:t xml:space="preserve">Az A és B pontban szereplő táblázatok adatai és az Összefoglaló táblázat adatai közötti eltérés abból adódik, hogy az Összefoglaló táblázatban szereplő forrásigény </w:t>
      </w:r>
      <w:r w:rsidR="00D40680" w:rsidRPr="005576AD">
        <w:rPr>
          <w:sz w:val="20"/>
          <w:szCs w:val="20"/>
        </w:rPr>
        <w:t>nem tartalmazza azon feladatokat, melyekre</w:t>
      </w:r>
      <w:r w:rsidR="00651AF1" w:rsidRPr="005576AD">
        <w:rPr>
          <w:sz w:val="20"/>
          <w:szCs w:val="20"/>
        </w:rPr>
        <w:t xml:space="preserve"> – jelenlegi készültségi állapotuk alapján –</w:t>
      </w:r>
      <w:r w:rsidRPr="005576AD">
        <w:rPr>
          <w:sz w:val="20"/>
          <w:szCs w:val="20"/>
        </w:rPr>
        <w:t xml:space="preserve"> a fedezet a Fővárosi Önkormányzat költségvetésében</w:t>
      </w:r>
      <w:r w:rsidR="00651AF1" w:rsidRPr="005576AD">
        <w:rPr>
          <w:sz w:val="20"/>
          <w:szCs w:val="20"/>
        </w:rPr>
        <w:t xml:space="preserve"> rendelkezésre áll, valamint </w:t>
      </w:r>
      <w:r w:rsidR="005B1B69" w:rsidRPr="005576AD">
        <w:rPr>
          <w:sz w:val="20"/>
          <w:szCs w:val="20"/>
        </w:rPr>
        <w:t xml:space="preserve">azon, a költéségvetésben nem szereplő </w:t>
      </w:r>
      <w:r w:rsidR="005576AD">
        <w:rPr>
          <w:sz w:val="20"/>
          <w:szCs w:val="20"/>
        </w:rPr>
        <w:t>– előkészítés alatt lévő –</w:t>
      </w:r>
      <w:r w:rsidR="005B1B69" w:rsidRPr="005576AD">
        <w:rPr>
          <w:sz w:val="20"/>
          <w:szCs w:val="20"/>
        </w:rPr>
        <w:t xml:space="preserve"> feladatokat, </w:t>
      </w:r>
      <w:r w:rsidR="00E912CE" w:rsidRPr="005576AD">
        <w:rPr>
          <w:sz w:val="20"/>
          <w:szCs w:val="20"/>
        </w:rPr>
        <w:t xml:space="preserve">amelyek megvalósításáról </w:t>
      </w:r>
      <w:r w:rsidR="005B1B69" w:rsidRPr="005576AD">
        <w:rPr>
          <w:sz w:val="20"/>
          <w:szCs w:val="20"/>
        </w:rPr>
        <w:t xml:space="preserve">és teljeskörű finanszírozásáról </w:t>
      </w:r>
      <w:r w:rsidR="00E912CE" w:rsidRPr="005576AD">
        <w:rPr>
          <w:sz w:val="20"/>
          <w:szCs w:val="20"/>
        </w:rPr>
        <w:t>kormányhatározat született</w:t>
      </w:r>
      <w:r w:rsidRPr="005576AD">
        <w:rPr>
          <w:sz w:val="20"/>
          <w:szCs w:val="20"/>
        </w:rPr>
        <w:t>.</w:t>
      </w:r>
    </w:p>
    <w:p w14:paraId="3A5A94B7" w14:textId="6C53AB63" w:rsidR="00F27209" w:rsidRPr="00553F14" w:rsidRDefault="00621A8B" w:rsidP="00F27209">
      <w:pPr>
        <w:pStyle w:val="BPszvegte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20</w:t>
      </w:r>
      <w:r w:rsidR="00F81568">
        <w:rPr>
          <w:sz w:val="20"/>
          <w:szCs w:val="20"/>
        </w:rPr>
        <w:t>20</w:t>
      </w:r>
      <w:r>
        <w:rPr>
          <w:sz w:val="20"/>
          <w:szCs w:val="20"/>
        </w:rPr>
        <w:t>-b</w:t>
      </w:r>
      <w:r w:rsidR="00F81568">
        <w:rPr>
          <w:sz w:val="20"/>
          <w:szCs w:val="20"/>
        </w:rPr>
        <w:t>a</w:t>
      </w:r>
      <w:r w:rsidR="00F27209" w:rsidRPr="00621A8B">
        <w:rPr>
          <w:sz w:val="20"/>
          <w:szCs w:val="20"/>
        </w:rPr>
        <w:t>n a várható befolyó bérleti díj összege nettó 5.394.275 ezer Ft.</w:t>
      </w:r>
      <w:r>
        <w:rPr>
          <w:sz w:val="20"/>
          <w:szCs w:val="20"/>
        </w:rPr>
        <w:t xml:space="preserve"> A bérleti díj összege a BKSZTT bérleti díjából, valamint a Főváros tulajdonában levő és a FCSM Zrt. üzemeltetésében levő csatornák után fizetett díjakból tevődik össze.</w:t>
      </w:r>
    </w:p>
    <w:p w14:paraId="4007F364" w14:textId="75419CBA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8510E8">
        <w:rPr>
          <w:sz w:val="20"/>
          <w:szCs w:val="20"/>
        </w:rPr>
        <w:t>Az elmúlt években kb. 1,3 milliárd Ft értékben kerültek selejtezésre a Fővárosi Önkormányzat tulajdonában lévő víziközművek – és további elhasználódott víziközmű selejtezése van folyamatban –, melyek anyagi forrás hiányában nem teljes</w:t>
      </w:r>
      <w:r w:rsidR="00F81568" w:rsidRPr="008510E8">
        <w:rPr>
          <w:sz w:val="20"/>
          <w:szCs w:val="20"/>
        </w:rPr>
        <w:t xml:space="preserve"> </w:t>
      </w:r>
      <w:r w:rsidRPr="008510E8">
        <w:rPr>
          <w:sz w:val="20"/>
          <w:szCs w:val="20"/>
        </w:rPr>
        <w:t xml:space="preserve">körűen kerültek visszapótlásra. Az üzemképesség fenntartása érdekében a kiselejtezett eszközök visszapótlását az Üzemeltető (FCSM Zrt.) saját forrásából biztosította, melyek az ő tulajdonában maradtak. A jelenleg üzemelő víziközművek egy része elérte a működőképesség határát, a biztonságos üzemelés érdekében elengedhetetlen a felújítás és pótlás, valamint a </w:t>
      </w:r>
      <w:r w:rsidRPr="008510E8">
        <w:rPr>
          <w:sz w:val="20"/>
          <w:szCs w:val="20"/>
        </w:rPr>
        <w:lastRenderedPageBreak/>
        <w:t>lakosság anyagi javainak érdekében tehermentesítők építése azokon a területeken, ahol a hirtelen lezúduló intenzív csapadékot a rendszer nem képes elszállítani.</w:t>
      </w:r>
    </w:p>
    <w:p w14:paraId="0C11250A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A Vksztv. 2016. január 1-jétől hatályos 31. §-a szerint bérleti- üzemeltetési szerződés esetében a víziközmű üzemeltetési jogának gyakorlása kizárólag használati díj fizetése ellenében folytatható. A jogszabályi előírások értelmében a használati díjnak a víziközmű-fejlesztésekre is forrást kell biztosítania, az ellátásért felelős az ebből származó bevételét elkülönítetten kezeli, és azt kizárólag víziközmű-fejlesztés finanszírozására használhatja fel.</w:t>
      </w:r>
    </w:p>
    <w:p w14:paraId="08C69EB8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  <w:r w:rsidRPr="00F17271">
        <w:rPr>
          <w:sz w:val="20"/>
          <w:szCs w:val="20"/>
        </w:rPr>
        <w:t>Fentiekre tekintettel kérem a Tisztelt Közgyűlést a következő határozati javaslatok szerinti döntések meghozatalára.</w:t>
      </w:r>
    </w:p>
    <w:p w14:paraId="46C3A128" w14:textId="77777777" w:rsidR="00F27209" w:rsidRPr="00F17271" w:rsidRDefault="00F27209" w:rsidP="00F27209">
      <w:pPr>
        <w:pStyle w:val="BPszvegtest"/>
        <w:spacing w:before="240" w:line="360" w:lineRule="auto"/>
        <w:rPr>
          <w:sz w:val="20"/>
          <w:szCs w:val="20"/>
        </w:rPr>
      </w:pPr>
    </w:p>
    <w:p w14:paraId="5A0A4ABB" w14:textId="77777777" w:rsidR="00F27209" w:rsidRPr="002F1237" w:rsidRDefault="00F27209" w:rsidP="00F27209">
      <w:pPr>
        <w:pStyle w:val="BPhatrozatijavaslat"/>
        <w:keepNext/>
        <w:pageBreakBefore/>
        <w:tabs>
          <w:tab w:val="left" w:pos="3740"/>
        </w:tabs>
        <w:rPr>
          <w:szCs w:val="20"/>
        </w:rPr>
      </w:pPr>
      <w:r w:rsidRPr="002F1237">
        <w:rPr>
          <w:szCs w:val="20"/>
        </w:rPr>
        <w:lastRenderedPageBreak/>
        <w:t>Határozati javaslat</w:t>
      </w:r>
    </w:p>
    <w:p w14:paraId="57E1C18C" w14:textId="77777777" w:rsidR="00F27209" w:rsidRPr="005724CE" w:rsidRDefault="00F27209" w:rsidP="00F27209">
      <w:pPr>
        <w:pStyle w:val="BPszvegtest"/>
        <w:spacing w:before="240" w:after="0" w:line="360" w:lineRule="auto"/>
        <w:rPr>
          <w:sz w:val="20"/>
          <w:szCs w:val="20"/>
        </w:rPr>
      </w:pPr>
      <w:r w:rsidRPr="002F1237">
        <w:rPr>
          <w:sz w:val="20"/>
          <w:szCs w:val="20"/>
        </w:rPr>
        <w:t>A Fővárosi Közgyűlés úgy dönt, hogy:</w:t>
      </w:r>
    </w:p>
    <w:p w14:paraId="0ACAFAFE" w14:textId="77777777" w:rsidR="00F27209" w:rsidRPr="005724CE" w:rsidRDefault="00F27209" w:rsidP="00F27209">
      <w:pPr>
        <w:pStyle w:val="BPhatrozatlista"/>
        <w:keepNext/>
        <w:rPr>
          <w:szCs w:val="20"/>
        </w:rPr>
      </w:pPr>
    </w:p>
    <w:p w14:paraId="280BA1AA" w14:textId="3468E6E9" w:rsidR="00F27209" w:rsidRPr="00374C60" w:rsidRDefault="00F27209" w:rsidP="00F27209">
      <w:pPr>
        <w:pStyle w:val="BPszvegtest"/>
        <w:spacing w:line="360" w:lineRule="auto"/>
        <w:rPr>
          <w:sz w:val="20"/>
          <w:szCs w:val="20"/>
        </w:rPr>
      </w:pPr>
      <w:r w:rsidRPr="00261C6F">
        <w:rPr>
          <w:sz w:val="20"/>
          <w:szCs w:val="20"/>
        </w:rPr>
        <w:t xml:space="preserve">felkéri a főpolgármestert, hogy gondoskodjon Budapest </w:t>
      </w:r>
      <w:r w:rsidRPr="00374C60">
        <w:rPr>
          <w:sz w:val="20"/>
          <w:szCs w:val="20"/>
        </w:rPr>
        <w:t>Főváros ivóvízellátó rendszere 20</w:t>
      </w:r>
      <w:r w:rsidR="00F81568">
        <w:rPr>
          <w:sz w:val="20"/>
          <w:szCs w:val="20"/>
        </w:rPr>
        <w:t>20</w:t>
      </w:r>
      <w:r w:rsidRPr="00374C60">
        <w:rPr>
          <w:sz w:val="20"/>
          <w:szCs w:val="20"/>
        </w:rPr>
        <w:t>-203</w:t>
      </w:r>
      <w:r w:rsidR="00F81568">
        <w:rPr>
          <w:sz w:val="20"/>
          <w:szCs w:val="20"/>
        </w:rPr>
        <w:t>4</w:t>
      </w:r>
      <w:r w:rsidRPr="00374C60">
        <w:rPr>
          <w:sz w:val="20"/>
          <w:szCs w:val="20"/>
        </w:rPr>
        <w:t xml:space="preserve"> évekre vonatkozó gördülő fejlesztési terv beruházási tervének – az előterjesztés 1. számú melléklete szerinti tartalommal – a Magyar Energetikai és Közmű-szabályozási Hivatal részére történő benyújtásáról.</w:t>
      </w:r>
    </w:p>
    <w:p w14:paraId="6145C3DB" w14:textId="77777777" w:rsidR="00F27209" w:rsidRPr="00374C60" w:rsidRDefault="00F27209" w:rsidP="00F27209">
      <w:pPr>
        <w:pStyle w:val="BPhatrid-felels"/>
        <w:tabs>
          <w:tab w:val="left" w:pos="284"/>
        </w:tabs>
        <w:ind w:left="284"/>
      </w:pPr>
      <w:r w:rsidRPr="00374C60">
        <w:t xml:space="preserve">határidő: </w:t>
      </w:r>
      <w:r w:rsidRPr="00374C60">
        <w:tab/>
        <w:t>döntést követő 30 napon belül</w:t>
      </w:r>
    </w:p>
    <w:p w14:paraId="4C77A53D" w14:textId="77777777" w:rsidR="00F27209" w:rsidRPr="00374C60" w:rsidRDefault="00F27209" w:rsidP="00F27209">
      <w:pPr>
        <w:pStyle w:val="BPhatrid-felels"/>
        <w:tabs>
          <w:tab w:val="left" w:pos="284"/>
        </w:tabs>
        <w:ind w:left="284"/>
      </w:pPr>
      <w:r w:rsidRPr="00374C60">
        <w:t xml:space="preserve">felelős: </w:t>
      </w:r>
      <w:r w:rsidRPr="00374C60">
        <w:tab/>
        <w:t>főpolgármester</w:t>
      </w:r>
    </w:p>
    <w:p w14:paraId="250AF898" w14:textId="77777777" w:rsidR="00F27209" w:rsidRPr="00374C60" w:rsidRDefault="00F27209" w:rsidP="00F27209">
      <w:pPr>
        <w:pStyle w:val="BPhatrozatlista"/>
        <w:keepNext/>
        <w:rPr>
          <w:szCs w:val="20"/>
        </w:rPr>
      </w:pPr>
    </w:p>
    <w:p w14:paraId="30EF941F" w14:textId="2D7BF08B" w:rsidR="00F27209" w:rsidRPr="00374C60" w:rsidRDefault="00F27209" w:rsidP="00F27209">
      <w:pPr>
        <w:pStyle w:val="BPszvegtest"/>
        <w:spacing w:line="360" w:lineRule="auto"/>
        <w:rPr>
          <w:sz w:val="20"/>
          <w:szCs w:val="20"/>
        </w:rPr>
      </w:pPr>
      <w:r w:rsidRPr="00374C60">
        <w:rPr>
          <w:sz w:val="20"/>
          <w:szCs w:val="20"/>
        </w:rPr>
        <w:t>tudomásul veszi a Budapest Főváros ivóvízellátó rendszere 20</w:t>
      </w:r>
      <w:r w:rsidR="00F81568">
        <w:rPr>
          <w:sz w:val="20"/>
          <w:szCs w:val="20"/>
        </w:rPr>
        <w:t>20</w:t>
      </w:r>
      <w:r w:rsidRPr="00374C60">
        <w:rPr>
          <w:sz w:val="20"/>
          <w:szCs w:val="20"/>
        </w:rPr>
        <w:t>-203</w:t>
      </w:r>
      <w:r w:rsidR="00F81568">
        <w:rPr>
          <w:sz w:val="20"/>
          <w:szCs w:val="20"/>
        </w:rPr>
        <w:t>4</w:t>
      </w:r>
      <w:r w:rsidRPr="00374C60">
        <w:rPr>
          <w:sz w:val="20"/>
          <w:szCs w:val="20"/>
        </w:rPr>
        <w:t xml:space="preserve"> évekre vonatkozó gördülő fejlesztési terv I. ütemének felújítási és pótlási tervét az előterjesztés 2. számú melléklete szerinti tartalommal, és jóváhagyja, hogy azt a Fővárosi Vízművek Zrt. a Magyar Energetikai és Közmű-szabályozási Hivatal részére benyújtsa.</w:t>
      </w:r>
    </w:p>
    <w:p w14:paraId="721225E0" w14:textId="77777777" w:rsidR="00F27209" w:rsidRPr="00374C60" w:rsidRDefault="00F27209" w:rsidP="00F27209">
      <w:pPr>
        <w:pStyle w:val="BPhatrid-felels"/>
        <w:tabs>
          <w:tab w:val="left" w:pos="284"/>
        </w:tabs>
        <w:ind w:left="284"/>
      </w:pPr>
      <w:r w:rsidRPr="00374C60">
        <w:t xml:space="preserve">határidő: </w:t>
      </w:r>
      <w:r w:rsidRPr="00374C60">
        <w:tab/>
        <w:t>azonnal</w:t>
      </w:r>
    </w:p>
    <w:p w14:paraId="3D44008E" w14:textId="77777777" w:rsidR="00F27209" w:rsidRPr="00374C60" w:rsidRDefault="00F27209" w:rsidP="00F27209">
      <w:pPr>
        <w:pStyle w:val="BPhatrid-felels"/>
        <w:tabs>
          <w:tab w:val="left" w:pos="284"/>
        </w:tabs>
        <w:ind w:left="284"/>
      </w:pPr>
      <w:r w:rsidRPr="00374C60">
        <w:t xml:space="preserve">felelős: </w:t>
      </w:r>
      <w:r w:rsidRPr="00374C60">
        <w:tab/>
        <w:t>főpolgármester</w:t>
      </w:r>
    </w:p>
    <w:p w14:paraId="74D61CED" w14:textId="77777777" w:rsidR="00F27209" w:rsidRPr="00374C60" w:rsidRDefault="00F27209" w:rsidP="00F27209">
      <w:pPr>
        <w:pStyle w:val="BPhatrozatlista"/>
        <w:keepNext/>
        <w:rPr>
          <w:szCs w:val="20"/>
        </w:rPr>
      </w:pPr>
    </w:p>
    <w:p w14:paraId="5520AC07" w14:textId="5E340D30" w:rsidR="00F27209" w:rsidRPr="005724CE" w:rsidRDefault="00F27209" w:rsidP="00F27209">
      <w:pPr>
        <w:pStyle w:val="BPszvegtest"/>
        <w:spacing w:line="360" w:lineRule="auto"/>
        <w:rPr>
          <w:sz w:val="20"/>
          <w:szCs w:val="20"/>
        </w:rPr>
      </w:pPr>
      <w:r w:rsidRPr="00374C60">
        <w:rPr>
          <w:sz w:val="20"/>
          <w:szCs w:val="20"/>
        </w:rPr>
        <w:t>tudomásul veszi a Budapest Főváros szennyvízelvezető és –tisztító rendszere 20</w:t>
      </w:r>
      <w:r w:rsidR="00F81568">
        <w:rPr>
          <w:sz w:val="20"/>
          <w:szCs w:val="20"/>
        </w:rPr>
        <w:t>20</w:t>
      </w:r>
      <w:r w:rsidRPr="00374C60">
        <w:rPr>
          <w:sz w:val="20"/>
          <w:szCs w:val="20"/>
        </w:rPr>
        <w:t>-203</w:t>
      </w:r>
      <w:r w:rsidR="00F81568">
        <w:rPr>
          <w:sz w:val="20"/>
          <w:szCs w:val="20"/>
        </w:rPr>
        <w:t>4</w:t>
      </w:r>
      <w:r w:rsidRPr="00374C60">
        <w:rPr>
          <w:sz w:val="20"/>
          <w:szCs w:val="20"/>
        </w:rPr>
        <w:t xml:space="preserve"> évekre vonatkozó gördülő fejlesztési terv I. ütemének felújítási és pótlási tervét az előterjesztés 3. számú melléklete szerinti tartalommal, és jóváhagyja, hogy azt a Fővárosi Csatornázási Művek Zrt. a Magyar Energetikai és</w:t>
      </w:r>
      <w:r w:rsidRPr="00261C6F">
        <w:rPr>
          <w:sz w:val="20"/>
          <w:szCs w:val="20"/>
        </w:rPr>
        <w:t xml:space="preserve"> Közmű-szabályozási Hivatal részére benyújtsa.</w:t>
      </w:r>
    </w:p>
    <w:p w14:paraId="6174732A" w14:textId="77777777" w:rsidR="00F27209" w:rsidRPr="0009183D" w:rsidRDefault="00F27209" w:rsidP="00F27209">
      <w:pPr>
        <w:pStyle w:val="BPhatrid-felels"/>
        <w:tabs>
          <w:tab w:val="left" w:pos="284"/>
        </w:tabs>
        <w:ind w:left="284"/>
      </w:pPr>
      <w:r w:rsidRPr="0009183D">
        <w:t xml:space="preserve">határidő: </w:t>
      </w:r>
      <w:r w:rsidRPr="0009183D">
        <w:tab/>
        <w:t>azonnal</w:t>
      </w:r>
    </w:p>
    <w:p w14:paraId="4B72FE4E" w14:textId="77777777" w:rsidR="00F27209" w:rsidRDefault="00F27209" w:rsidP="00F27209">
      <w:pPr>
        <w:pStyle w:val="BPhatrid-felels"/>
        <w:tabs>
          <w:tab w:val="left" w:pos="284"/>
        </w:tabs>
        <w:ind w:left="284"/>
      </w:pPr>
      <w:r w:rsidRPr="0009183D">
        <w:t xml:space="preserve">felelős: </w:t>
      </w:r>
      <w:r w:rsidRPr="0009183D">
        <w:tab/>
        <w:t>főpolgármester</w:t>
      </w:r>
    </w:p>
    <w:p w14:paraId="1592CD55" w14:textId="77777777" w:rsidR="00F27209" w:rsidRDefault="00F27209" w:rsidP="00F27209">
      <w:pPr>
        <w:pStyle w:val="BPhatrid-felels"/>
        <w:tabs>
          <w:tab w:val="left" w:pos="284"/>
        </w:tabs>
        <w:ind w:left="284"/>
      </w:pPr>
    </w:p>
    <w:p w14:paraId="3BDBE4EF" w14:textId="77777777" w:rsidR="00F27209" w:rsidRDefault="00F27209" w:rsidP="00F27209">
      <w:pPr>
        <w:pStyle w:val="BPhatrid-felels"/>
        <w:tabs>
          <w:tab w:val="left" w:pos="284"/>
        </w:tabs>
        <w:ind w:left="284"/>
      </w:pPr>
    </w:p>
    <w:p w14:paraId="06EEEC62" w14:textId="0BEAC35A" w:rsidR="00F27209" w:rsidRDefault="00F27209">
      <w:pPr>
        <w:rPr>
          <w:rFonts w:eastAsia="Calibri" w:cs="Arial"/>
          <w:b/>
          <w:szCs w:val="20"/>
        </w:rPr>
      </w:pPr>
      <w:r>
        <w:rPr>
          <w:szCs w:val="20"/>
        </w:rPr>
        <w:lastRenderedPageBreak/>
        <w:br w:type="page"/>
      </w:r>
    </w:p>
    <w:p w14:paraId="4854FEC7" w14:textId="77777777" w:rsidR="00F27209" w:rsidRPr="005724CE" w:rsidRDefault="00F27209" w:rsidP="00F27209">
      <w:pPr>
        <w:pStyle w:val="BPhatrozatlista"/>
        <w:keepNext/>
        <w:rPr>
          <w:szCs w:val="20"/>
        </w:rPr>
      </w:pPr>
    </w:p>
    <w:p w14:paraId="16EF284C" w14:textId="1818F6A5" w:rsidR="00F27209" w:rsidRPr="0009183D" w:rsidRDefault="00F27209" w:rsidP="00F27209">
      <w:pPr>
        <w:pStyle w:val="BPszvegtest"/>
        <w:spacing w:line="360" w:lineRule="auto"/>
        <w:rPr>
          <w:sz w:val="20"/>
          <w:szCs w:val="20"/>
        </w:rPr>
      </w:pPr>
      <w:r w:rsidRPr="00374C60">
        <w:rPr>
          <w:sz w:val="20"/>
          <w:szCs w:val="20"/>
        </w:rPr>
        <w:t>felkéri a főpolgármestert, hogy gondoskodjon Budapest Főváros szennyvízelvezető és –tisztító rendszere 20</w:t>
      </w:r>
      <w:r w:rsidR="00F81568">
        <w:rPr>
          <w:sz w:val="20"/>
          <w:szCs w:val="20"/>
        </w:rPr>
        <w:t>20</w:t>
      </w:r>
      <w:r w:rsidRPr="00374C60">
        <w:rPr>
          <w:sz w:val="20"/>
          <w:szCs w:val="20"/>
        </w:rPr>
        <w:t>-203</w:t>
      </w:r>
      <w:r w:rsidR="00F81568">
        <w:rPr>
          <w:sz w:val="20"/>
          <w:szCs w:val="20"/>
        </w:rPr>
        <w:t>4</w:t>
      </w:r>
      <w:r w:rsidRPr="00374C60">
        <w:rPr>
          <w:sz w:val="20"/>
          <w:szCs w:val="20"/>
        </w:rPr>
        <w:t xml:space="preserve"> évekre vonatkozó gördülő fejlesztési terv beruházási tervének – az előterjesztés 4. számú melléklete szerinti tartalommal</w:t>
      </w:r>
      <w:r w:rsidRPr="0009183D">
        <w:rPr>
          <w:sz w:val="20"/>
          <w:szCs w:val="20"/>
        </w:rPr>
        <w:t xml:space="preserve"> –</w:t>
      </w:r>
      <w:r w:rsidR="00F81568">
        <w:rPr>
          <w:sz w:val="20"/>
          <w:szCs w:val="20"/>
        </w:rPr>
        <w:t xml:space="preserve"> </w:t>
      </w:r>
      <w:r w:rsidRPr="0009183D">
        <w:rPr>
          <w:sz w:val="20"/>
          <w:szCs w:val="20"/>
        </w:rPr>
        <w:t>a Magyar Energetikai és Közmű-szabályozási Hivatal részére történő benyújtásáról.</w:t>
      </w:r>
    </w:p>
    <w:p w14:paraId="6FE9A407" w14:textId="77777777" w:rsidR="00F27209" w:rsidRPr="0009183D" w:rsidRDefault="00F27209" w:rsidP="00F27209">
      <w:pPr>
        <w:pStyle w:val="BPhatrid-felels"/>
        <w:tabs>
          <w:tab w:val="left" w:pos="284"/>
        </w:tabs>
        <w:ind w:left="284"/>
      </w:pPr>
      <w:r w:rsidRPr="0009183D">
        <w:t xml:space="preserve">határidő: </w:t>
      </w:r>
      <w:r w:rsidRPr="0009183D">
        <w:tab/>
        <w:t>döntést követő 30 napon belül</w:t>
      </w:r>
    </w:p>
    <w:p w14:paraId="71469820" w14:textId="77777777" w:rsidR="00F27209" w:rsidRPr="0009183D" w:rsidRDefault="00F27209" w:rsidP="00F27209">
      <w:pPr>
        <w:pStyle w:val="BPhatrid-felels"/>
        <w:tabs>
          <w:tab w:val="left" w:pos="284"/>
        </w:tabs>
        <w:ind w:left="284"/>
      </w:pPr>
      <w:r w:rsidRPr="0009183D">
        <w:t xml:space="preserve">felelős: </w:t>
      </w:r>
      <w:r w:rsidRPr="0009183D">
        <w:tab/>
        <w:t>főpolgármester</w:t>
      </w:r>
    </w:p>
    <w:p w14:paraId="3C46FFEE" w14:textId="77777777" w:rsidR="00F27209" w:rsidRPr="0009183D" w:rsidRDefault="00F27209" w:rsidP="00F27209">
      <w:pPr>
        <w:pStyle w:val="BPhatrozathozatalmdja"/>
        <w:keepNext/>
        <w:rPr>
          <w:sz w:val="20"/>
          <w:szCs w:val="20"/>
        </w:rPr>
      </w:pPr>
      <w:r w:rsidRPr="0009183D">
        <w:rPr>
          <w:b w:val="0"/>
          <w:sz w:val="20"/>
          <w:szCs w:val="20"/>
        </w:rPr>
        <w:t>Határozathozatal módja: egyszerű szavazattöbbség</w:t>
      </w:r>
    </w:p>
    <w:p w14:paraId="0AD5347E" w14:textId="068A66DF" w:rsidR="00F27209" w:rsidRDefault="00F27209" w:rsidP="00F27209">
      <w:pPr>
        <w:widowControl w:val="0"/>
        <w:autoSpaceDE w:val="0"/>
        <w:autoSpaceDN w:val="0"/>
        <w:adjustRightInd w:val="0"/>
        <w:spacing w:before="360" w:line="360" w:lineRule="auto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Budapest</w:t>
      </w:r>
      <w:r w:rsidRPr="00374C60">
        <w:rPr>
          <w:rFonts w:cs="Arial"/>
          <w:i/>
          <w:iCs/>
          <w:szCs w:val="20"/>
        </w:rPr>
        <w:t>, 20</w:t>
      </w:r>
      <w:r>
        <w:rPr>
          <w:rFonts w:cs="Arial"/>
          <w:i/>
          <w:iCs/>
          <w:szCs w:val="20"/>
        </w:rPr>
        <w:t>1</w:t>
      </w:r>
      <w:r w:rsidR="00D61239">
        <w:rPr>
          <w:rFonts w:cs="Arial"/>
          <w:i/>
          <w:iCs/>
          <w:szCs w:val="20"/>
        </w:rPr>
        <w:t>9</w:t>
      </w:r>
      <w:r w:rsidRPr="00374C60">
        <w:rPr>
          <w:rFonts w:cs="Arial"/>
          <w:i/>
          <w:iCs/>
          <w:szCs w:val="20"/>
        </w:rPr>
        <w:t>.</w:t>
      </w:r>
      <w:r>
        <w:rPr>
          <w:rFonts w:cs="Arial"/>
          <w:i/>
          <w:iCs/>
          <w:szCs w:val="20"/>
        </w:rPr>
        <w:t xml:space="preserve"> </w:t>
      </w:r>
      <w:r w:rsidR="00D61239">
        <w:rPr>
          <w:rFonts w:cs="Arial"/>
          <w:i/>
          <w:iCs/>
          <w:szCs w:val="20"/>
        </w:rPr>
        <w:t>november</w:t>
      </w:r>
      <w:r>
        <w:rPr>
          <w:rFonts w:cs="Arial"/>
          <w:i/>
          <w:iCs/>
          <w:szCs w:val="20"/>
        </w:rPr>
        <w:t xml:space="preserve"> </w:t>
      </w:r>
      <w:proofErr w:type="gramStart"/>
      <w:r>
        <w:rPr>
          <w:rFonts w:cs="Arial"/>
          <w:i/>
          <w:iCs/>
          <w:szCs w:val="20"/>
        </w:rPr>
        <w:t>„   ”</w:t>
      </w:r>
      <w:proofErr w:type="gramEnd"/>
    </w:p>
    <w:p w14:paraId="304B6FE2" w14:textId="77777777" w:rsidR="00F27209" w:rsidRDefault="00F27209" w:rsidP="00F27209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</w:tblGrid>
      <w:tr w:rsidR="00F27209" w:rsidRPr="009509C3" w14:paraId="57F94BCA" w14:textId="77777777" w:rsidTr="008F06E2">
        <w:trPr>
          <w:trHeight w:val="138"/>
          <w:jc w:val="right"/>
        </w:trPr>
        <w:tc>
          <w:tcPr>
            <w:tcW w:w="0" w:type="auto"/>
            <w:noWrap/>
          </w:tcPr>
          <w:p w14:paraId="59100E16" w14:textId="77777777" w:rsidR="00F27209" w:rsidRPr="009509C3" w:rsidRDefault="00F27209" w:rsidP="008F06E2">
            <w:pPr>
              <w:pStyle w:val="BPtisztelettel"/>
              <w:jc w:val="both"/>
            </w:pPr>
          </w:p>
        </w:tc>
      </w:tr>
      <w:tr w:rsidR="00F27209" w:rsidRPr="00A31E0C" w14:paraId="1AD40C44" w14:textId="77777777" w:rsidTr="008F06E2">
        <w:trPr>
          <w:trHeight w:val="1792"/>
          <w:jc w:val="right"/>
        </w:trPr>
        <w:tc>
          <w:tcPr>
            <w:tcW w:w="0" w:type="auto"/>
            <w:noWrap/>
          </w:tcPr>
          <w:p w14:paraId="11DD7082" w14:textId="7CD6B367" w:rsidR="00F27209" w:rsidRPr="00A31E0C" w:rsidRDefault="00A31E0C" w:rsidP="00A31E0C">
            <w:pPr>
              <w:pStyle w:val="BPmellkletcm"/>
              <w:spacing w:before="720" w:after="0" w:line="360" w:lineRule="auto"/>
              <w:contextualSpacing/>
              <w:jc w:val="center"/>
              <w:rPr>
                <w:spacing w:val="0"/>
                <w:position w:val="0"/>
                <w:sz w:val="20"/>
                <w:szCs w:val="20"/>
              </w:rPr>
            </w:pPr>
            <w:r>
              <w:rPr>
                <w:spacing w:val="0"/>
                <w:position w:val="0"/>
                <w:sz w:val="20"/>
                <w:szCs w:val="20"/>
              </w:rPr>
              <w:t>Tüttő</w:t>
            </w:r>
            <w:r w:rsidR="00F27209" w:rsidRPr="00A31E0C">
              <w:rPr>
                <w:spacing w:val="0"/>
                <w:position w:val="0"/>
                <w:sz w:val="20"/>
                <w:szCs w:val="20"/>
              </w:rPr>
              <w:t xml:space="preserve"> </w:t>
            </w:r>
            <w:r>
              <w:rPr>
                <w:spacing w:val="0"/>
                <w:position w:val="0"/>
                <w:sz w:val="20"/>
                <w:szCs w:val="20"/>
              </w:rPr>
              <w:t>Kata</w:t>
            </w:r>
          </w:p>
          <w:p w14:paraId="7731E2D2" w14:textId="77777777" w:rsidR="00F27209" w:rsidRPr="00A31E0C" w:rsidRDefault="00F27209" w:rsidP="008F06E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</w:rPr>
            </w:pPr>
            <w:r w:rsidRPr="00A31E0C">
              <w:rPr>
                <w:spacing w:val="0"/>
                <w:position w:val="0"/>
              </w:rPr>
              <w:t>főpolgármester-helyettes</w:t>
            </w:r>
          </w:p>
          <w:p w14:paraId="4FD789F3" w14:textId="77777777" w:rsidR="00F27209" w:rsidRPr="00A31E0C" w:rsidRDefault="00F27209" w:rsidP="008F06E2">
            <w:pPr>
              <w:pStyle w:val="Bpalrstitulus"/>
              <w:jc w:val="both"/>
              <w:rPr>
                <w:sz w:val="20"/>
              </w:rPr>
            </w:pPr>
          </w:p>
        </w:tc>
      </w:tr>
    </w:tbl>
    <w:p w14:paraId="53E75023" w14:textId="77777777" w:rsidR="00F27209" w:rsidRPr="00A31E0C" w:rsidRDefault="00F27209" w:rsidP="00F27209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</w:tblGrid>
      <w:tr w:rsidR="00F27209" w:rsidRPr="00A31E0C" w14:paraId="79B001B3" w14:textId="77777777" w:rsidTr="008F06E2">
        <w:trPr>
          <w:trHeight w:val="138"/>
        </w:trPr>
        <w:tc>
          <w:tcPr>
            <w:tcW w:w="0" w:type="auto"/>
            <w:noWrap/>
          </w:tcPr>
          <w:p w14:paraId="6BFA3AD6" w14:textId="77777777" w:rsidR="00F27209" w:rsidRPr="00A31E0C" w:rsidRDefault="00F27209" w:rsidP="008F06E2">
            <w:pPr>
              <w:pStyle w:val="BPtisztelettel"/>
              <w:jc w:val="both"/>
              <w:rPr>
                <w:sz w:val="20"/>
                <w:szCs w:val="20"/>
              </w:rPr>
            </w:pPr>
            <w:r w:rsidRPr="00A31E0C">
              <w:rPr>
                <w:sz w:val="20"/>
                <w:szCs w:val="20"/>
              </w:rPr>
              <w:t>Láttam:</w:t>
            </w:r>
          </w:p>
        </w:tc>
      </w:tr>
      <w:tr w:rsidR="00F27209" w:rsidRPr="00DA18D1" w14:paraId="447D8664" w14:textId="77777777" w:rsidTr="008F06E2">
        <w:trPr>
          <w:trHeight w:val="961"/>
        </w:trPr>
        <w:tc>
          <w:tcPr>
            <w:tcW w:w="0" w:type="auto"/>
            <w:noWrap/>
          </w:tcPr>
          <w:p w14:paraId="703E27D6" w14:textId="052DD44B" w:rsidR="00F27209" w:rsidRPr="00A31E0C" w:rsidRDefault="00F27209" w:rsidP="008F06E2">
            <w:pPr>
              <w:pStyle w:val="BPalrs"/>
              <w:rPr>
                <w:sz w:val="20"/>
                <w:szCs w:val="20"/>
              </w:rPr>
            </w:pPr>
          </w:p>
          <w:p w14:paraId="1B8B27AB" w14:textId="77777777" w:rsidR="00F27209" w:rsidRPr="00BD577A" w:rsidRDefault="00F27209" w:rsidP="008F06E2">
            <w:pPr>
              <w:pStyle w:val="Bpalrstitulus"/>
              <w:jc w:val="both"/>
              <w:rPr>
                <w:i w:val="0"/>
                <w:sz w:val="20"/>
                <w:szCs w:val="20"/>
              </w:rPr>
            </w:pPr>
            <w:r w:rsidRPr="00A31E0C">
              <w:rPr>
                <w:i w:val="0"/>
                <w:sz w:val="16"/>
                <w:szCs w:val="20"/>
              </w:rPr>
              <w:t>főjegyző</w:t>
            </w:r>
          </w:p>
        </w:tc>
      </w:tr>
    </w:tbl>
    <w:p w14:paraId="1E9977CE" w14:textId="77777777" w:rsidR="00F27209" w:rsidRDefault="00F27209" w:rsidP="00F27209">
      <w:pPr>
        <w:pStyle w:val="BPmellkletcm"/>
      </w:pPr>
    </w:p>
    <w:p w14:paraId="0095ECA3" w14:textId="77777777" w:rsidR="00F27209" w:rsidRDefault="00F27209" w:rsidP="00F27209">
      <w:pPr>
        <w:pStyle w:val="BPmellkletcm"/>
      </w:pPr>
    </w:p>
    <w:p w14:paraId="12A3D1AE" w14:textId="77777777" w:rsidR="00F27209" w:rsidRPr="0032175F" w:rsidRDefault="00F27209" w:rsidP="00F27209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  <w:r w:rsidRPr="0032175F">
        <w:rPr>
          <w:noProof/>
          <w:lang w:eastAsia="hu-HU"/>
        </w:rPr>
        <mc:AlternateContent>
          <mc:Choice Requires="wps">
            <w:drawing>
              <wp:inline distT="0" distB="0" distL="0" distR="0" wp14:anchorId="58C266E9" wp14:editId="34F2E178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6841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31AFB6FC" w14:textId="77777777" w:rsidR="00F27209" w:rsidRPr="0032175F" w:rsidRDefault="00F27209" w:rsidP="00F27209">
      <w:pPr>
        <w:pStyle w:val="BPmellkletcm"/>
      </w:pPr>
      <w:r w:rsidRPr="0032175F">
        <w:t>Mellékletek:</w:t>
      </w:r>
    </w:p>
    <w:p w14:paraId="3D0BBE6C" w14:textId="0B7E2126" w:rsidR="00F27209" w:rsidRPr="0032175F" w:rsidRDefault="00F27209" w:rsidP="00F27209">
      <w:pPr>
        <w:pStyle w:val="BPmellkletek"/>
        <w:tabs>
          <w:tab w:val="clear" w:pos="360"/>
        </w:tabs>
        <w:ind w:left="227" w:hanging="227"/>
      </w:pPr>
      <w:r w:rsidRPr="0032175F">
        <w:t>Budapest Főváros ivóvízellátó rendszerének 20</w:t>
      </w:r>
      <w:r w:rsidR="00F81568">
        <w:t>20</w:t>
      </w:r>
      <w:r w:rsidRPr="0032175F">
        <w:t>-203</w:t>
      </w:r>
      <w:r w:rsidR="00F81568">
        <w:t>4</w:t>
      </w:r>
      <w:r w:rsidRPr="0032175F">
        <w:t xml:space="preserve"> évekre vonatkozó gördülő fejlesztési tervének beruházási terve</w:t>
      </w:r>
    </w:p>
    <w:p w14:paraId="06950167" w14:textId="724013A5" w:rsidR="00F27209" w:rsidRPr="0032175F" w:rsidRDefault="00F27209" w:rsidP="00F27209">
      <w:pPr>
        <w:pStyle w:val="BPmellkletek"/>
        <w:tabs>
          <w:tab w:val="clear" w:pos="360"/>
        </w:tabs>
        <w:ind w:left="227" w:hanging="227"/>
      </w:pPr>
      <w:r w:rsidRPr="0032175F">
        <w:t>Budapest Főváros ivóvízellátó rendszerének 20</w:t>
      </w:r>
      <w:r w:rsidR="00F81568">
        <w:t>20</w:t>
      </w:r>
      <w:r w:rsidRPr="0032175F">
        <w:t>-203</w:t>
      </w:r>
      <w:r w:rsidR="00F81568">
        <w:t>4</w:t>
      </w:r>
      <w:r w:rsidRPr="0032175F">
        <w:t xml:space="preserve"> évekre vonatkozó gördülő fejlesztési tervének felújítási és pótlási terve</w:t>
      </w:r>
    </w:p>
    <w:p w14:paraId="1D638537" w14:textId="37A7174A" w:rsidR="00F27209" w:rsidRPr="0032175F" w:rsidRDefault="00F27209" w:rsidP="00F27209">
      <w:pPr>
        <w:pStyle w:val="BPmellkletek"/>
        <w:tabs>
          <w:tab w:val="clear" w:pos="360"/>
        </w:tabs>
        <w:ind w:left="227" w:hanging="227"/>
      </w:pPr>
      <w:r w:rsidRPr="0032175F">
        <w:t>Budapest Főváros szennyvízelvezetés és – tisztító rendszerének 20</w:t>
      </w:r>
      <w:r w:rsidR="00F81568">
        <w:t>20</w:t>
      </w:r>
      <w:r w:rsidRPr="0032175F">
        <w:t>-203</w:t>
      </w:r>
      <w:r w:rsidR="00F81568">
        <w:t>4</w:t>
      </w:r>
      <w:r w:rsidRPr="0032175F">
        <w:t xml:space="preserve"> évekre vonatkozó gördülő fejlesztési terv beruházási terve</w:t>
      </w:r>
    </w:p>
    <w:p w14:paraId="0DFA5CAF" w14:textId="14D7E096" w:rsidR="00F27209" w:rsidRPr="0032175F" w:rsidRDefault="00F27209" w:rsidP="00F27209">
      <w:pPr>
        <w:pStyle w:val="BPmellkletek"/>
        <w:tabs>
          <w:tab w:val="clear" w:pos="360"/>
        </w:tabs>
        <w:ind w:left="227" w:hanging="227"/>
      </w:pPr>
      <w:r w:rsidRPr="0032175F">
        <w:lastRenderedPageBreak/>
        <w:t>Budapest Főváros szennyvízelvezetés és – tisztító rendszerének 20</w:t>
      </w:r>
      <w:r w:rsidR="00F81568">
        <w:t>20</w:t>
      </w:r>
      <w:r w:rsidRPr="0032175F">
        <w:t>-203</w:t>
      </w:r>
      <w:r w:rsidR="00F81568">
        <w:t>4</w:t>
      </w:r>
      <w:r w:rsidRPr="0032175F">
        <w:t xml:space="preserve"> évekre vonatkozó gördülő fejlesztési terv felújítási és pótlási terve</w:t>
      </w:r>
    </w:p>
    <w:p w14:paraId="1C449E69" w14:textId="62F3106B" w:rsidR="00F17912" w:rsidRPr="00A2143B" w:rsidRDefault="00F17912" w:rsidP="00F27209">
      <w:pPr>
        <w:pStyle w:val="BPmegszlts"/>
        <w:spacing w:before="240" w:after="0"/>
        <w:rPr>
          <w:sz w:val="16"/>
          <w:szCs w:val="16"/>
        </w:rPr>
      </w:pPr>
    </w:p>
    <w:sectPr w:rsidR="00F17912" w:rsidRPr="00A2143B" w:rsidSect="007919C8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F8E4C" w14:textId="77777777" w:rsidR="00A93AB5" w:rsidRDefault="00A93AB5" w:rsidP="008A7FCD">
      <w:r>
        <w:separator/>
      </w:r>
    </w:p>
  </w:endnote>
  <w:endnote w:type="continuationSeparator" w:id="0">
    <w:p w14:paraId="0C5BD6B5" w14:textId="77777777" w:rsidR="00A93AB5" w:rsidRDefault="00A93AB5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72" w14:textId="331A7303" w:rsidR="00BB07B3" w:rsidRDefault="00BB07B3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8800EE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8800EE">
      <w:rPr>
        <w:rFonts w:cs="Arial"/>
        <w:bCs/>
        <w:noProof/>
        <w:sz w:val="16"/>
        <w:szCs w:val="16"/>
      </w:rPr>
      <w:t>7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BB07B3" w:rsidRDefault="00BB07B3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AF" w14:textId="77777777" w:rsidR="00BB07B3" w:rsidRDefault="002344B9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62352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2D9619DB" w:rsidR="00BB07B3" w:rsidRDefault="00BB07B3" w:rsidP="00E41EAE">
    <w:pPr>
      <w:pStyle w:val="llb"/>
      <w:tabs>
        <w:tab w:val="clear" w:pos="8306"/>
        <w:tab w:val="right" w:pos="9639"/>
      </w:tabs>
    </w:pPr>
    <w:r w:rsidRPr="006B02C2">
      <w:rPr>
        <w:rFonts w:cs="Arial"/>
        <w:sz w:val="16"/>
        <w:szCs w:val="16"/>
      </w:rPr>
      <w:t xml:space="preserve">cím: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8800EE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8800EE">
      <w:rPr>
        <w:rFonts w:cs="Arial"/>
        <w:bCs/>
        <w:noProof/>
        <w:sz w:val="16"/>
        <w:szCs w:val="16"/>
      </w:rPr>
      <w:t>7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BB07B3" w:rsidRPr="006B02C2" w:rsidRDefault="00BB07B3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C597" w14:textId="77777777" w:rsidR="00A93AB5" w:rsidRDefault="00A93AB5" w:rsidP="008A7FCD">
      <w:r>
        <w:separator/>
      </w:r>
    </w:p>
  </w:footnote>
  <w:footnote w:type="continuationSeparator" w:id="0">
    <w:p w14:paraId="19A2FADD" w14:textId="77777777" w:rsidR="00A93AB5" w:rsidRDefault="00A93AB5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B93AFA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B93AFA" w:rsidRPr="00135220" w:rsidRDefault="00B93AFA" w:rsidP="0058026B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B93AFA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B93AFA" w:rsidRPr="005724CE" w:rsidRDefault="00B93AFA" w:rsidP="005724CE"/>
        <w:p w14:paraId="1C449E77" w14:textId="77777777" w:rsidR="00B93AFA" w:rsidRPr="005724CE" w:rsidRDefault="00B93AFA" w:rsidP="005724CE"/>
        <w:p w14:paraId="1C449E78" w14:textId="77777777" w:rsidR="00B93AFA" w:rsidRPr="005724CE" w:rsidRDefault="00B93AFA" w:rsidP="005724CE"/>
        <w:p w14:paraId="1C449E79" w14:textId="77777777" w:rsidR="00B93AFA" w:rsidRPr="005724CE" w:rsidRDefault="00B93AFA" w:rsidP="005724CE"/>
        <w:p w14:paraId="1C449E7A" w14:textId="77777777" w:rsidR="00B93AFA" w:rsidRPr="005724CE" w:rsidRDefault="00B93AFA" w:rsidP="005724CE"/>
        <w:p w14:paraId="1C449E7B" w14:textId="77777777" w:rsidR="00B93AFA" w:rsidRPr="005724CE" w:rsidRDefault="00B93AFA" w:rsidP="005724CE"/>
        <w:p w14:paraId="1C449E7C" w14:textId="77777777" w:rsidR="00B93AFA" w:rsidRPr="005724CE" w:rsidRDefault="00B93AFA" w:rsidP="005724CE"/>
        <w:p w14:paraId="1C449E7D" w14:textId="77777777" w:rsidR="00B93AFA" w:rsidRPr="005724CE" w:rsidRDefault="00B93AFA" w:rsidP="005724CE"/>
        <w:p w14:paraId="1C449E7E" w14:textId="77777777" w:rsidR="00B93AFA" w:rsidRPr="005724CE" w:rsidRDefault="00B93AFA" w:rsidP="005724CE"/>
        <w:p w14:paraId="1C449E7F" w14:textId="77777777" w:rsidR="00B93AFA" w:rsidRPr="005724CE" w:rsidRDefault="00B93AFA" w:rsidP="005724CE"/>
        <w:p w14:paraId="1C449E80" w14:textId="77777777" w:rsidR="00B93AFA" w:rsidRPr="005724CE" w:rsidRDefault="00B93AFA" w:rsidP="005724CE"/>
        <w:p w14:paraId="1C449E81" w14:textId="77777777" w:rsidR="00B93AFA" w:rsidRPr="005724CE" w:rsidRDefault="00B93AFA" w:rsidP="005724CE"/>
        <w:p w14:paraId="1C449E82" w14:textId="77777777" w:rsidR="00B93AFA" w:rsidRDefault="00B93AFA" w:rsidP="005724CE"/>
        <w:p w14:paraId="1C449E83" w14:textId="77777777" w:rsidR="00B93AFA" w:rsidRDefault="00B93AFA" w:rsidP="005724CE"/>
        <w:p w14:paraId="1C449E84" w14:textId="77777777" w:rsidR="00B93AFA" w:rsidRPr="005724CE" w:rsidRDefault="00B93AF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77777777" w:rsidR="00B93AFA" w:rsidRPr="00135220" w:rsidRDefault="00B93AF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B93AFA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B93AFA" w:rsidRPr="00135220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16182C3A" w:rsidR="00B93AFA" w:rsidRPr="00915BF4" w:rsidRDefault="000A04DC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</w:t>
          </w:r>
          <w:r w:rsidR="00DD48C7">
            <w:rPr>
              <w:rFonts w:cs="Arial"/>
              <w:sz w:val="16"/>
              <w:szCs w:val="16"/>
            </w:rPr>
            <w:t>üzemeltetés</w:t>
          </w:r>
          <w:r w:rsidR="007F6D66">
            <w:rPr>
              <w:rFonts w:cs="Arial"/>
              <w:sz w:val="16"/>
              <w:szCs w:val="16"/>
            </w:rPr>
            <w:t>ért</w:t>
          </w:r>
          <w:r w:rsidR="006D50EE">
            <w:rPr>
              <w:rFonts w:cs="Arial"/>
              <w:sz w:val="16"/>
              <w:szCs w:val="16"/>
            </w:rPr>
            <w:t xml:space="preserve"> </w:t>
          </w:r>
          <w:r w:rsidR="0031446D">
            <w:rPr>
              <w:rFonts w:cs="Arial"/>
              <w:sz w:val="16"/>
              <w:szCs w:val="16"/>
            </w:rPr>
            <w:t xml:space="preserve">felelős </w:t>
          </w:r>
          <w:r w:rsidR="00596CC2">
            <w:rPr>
              <w:rFonts w:cs="Arial"/>
              <w:sz w:val="16"/>
              <w:szCs w:val="16"/>
            </w:rPr>
            <w:t>F</w:t>
          </w:r>
          <w:r w:rsidR="006D50EE">
            <w:rPr>
              <w:rFonts w:cs="Arial"/>
              <w:sz w:val="16"/>
              <w:szCs w:val="16"/>
            </w:rPr>
            <w:t>őpolgármester-helyettes</w:t>
          </w:r>
        </w:p>
      </w:tc>
    </w:tr>
    <w:tr w:rsidR="00B93AFA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B93AFA" w:rsidRPr="00915BF4" w:rsidRDefault="00B93AF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B93AFA" w:rsidRPr="00BF1F7D" w:rsidRDefault="00B93AF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B93AFA" w:rsidRPr="00BF1F7D" w:rsidRDefault="00B93AFA" w:rsidP="0058026B">
          <w:pPr>
            <w:pStyle w:val="BPiktatadat"/>
          </w:pPr>
        </w:p>
      </w:tc>
    </w:tr>
    <w:tr w:rsidR="00B93AFA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B93AFA" w:rsidRPr="00915BF4" w:rsidRDefault="00A47553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-1810704307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E" w14:textId="5C8CFAAB" w:rsidR="00A47553" w:rsidRPr="00156FEC" w:rsidRDefault="0001515D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01515D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*1000095007174*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-1810704307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BE" w14:textId="5C8CFAAB" w:rsidR="00A47553" w:rsidRPr="00156FEC" w:rsidRDefault="0001515D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01515D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*1000095007174*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B93AFA" w:rsidRPr="00135220" w:rsidRDefault="00B93AF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B93AFA" w:rsidRPr="00BF1F7D" w:rsidRDefault="005657DD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54135686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F" w14:textId="05D5D135" w:rsidR="00B93AFA" w:rsidRPr="00A679A9" w:rsidRDefault="0001515D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FPH061 /6423 - 39 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1C449EB6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54135686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C449EBF" w14:textId="05D5D135" w:rsidR="00B93AFA" w:rsidRPr="00A679A9" w:rsidRDefault="0001515D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FPH061 /6423 - 39 /2019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B93AFA" w:rsidRPr="00BF1F7D" w:rsidRDefault="00B93AFA" w:rsidP="0058026B">
          <w:pPr>
            <w:pStyle w:val="BPiktatadat"/>
          </w:pPr>
        </w:p>
      </w:tc>
    </w:tr>
    <w:tr w:rsidR="00B93AFA" w:rsidRPr="00915BF4" w14:paraId="1C449E9A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B93AFA" w:rsidRPr="00915BF4" w:rsidRDefault="00A47553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_numerikus"/>
                                  <w:tag w:val="edok_w_vonalkod"/>
                                  <w:id w:val="-821878607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C0" w14:textId="60E6A7D6" w:rsidR="00A47553" w:rsidRPr="00750E04" w:rsidRDefault="0001515D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*1000095007174*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1C449EB8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_numerikus"/>
                            <w:tag w:val="edok_w_vonalkod"/>
                            <w:id w:val="-821878607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C0" w14:textId="60E6A7D6" w:rsidR="00A47553" w:rsidRPr="00750E04" w:rsidRDefault="0001515D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*1000095007174*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B93AFA" w:rsidRPr="00BF1F7D" w:rsidRDefault="005657DD" w:rsidP="008A7FCD">
          <w:pPr>
            <w:pStyle w:val="BPiktatcm"/>
          </w:pPr>
          <w:r w:rsidRPr="00BF1F7D">
            <w:t>ikt.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B93AFA" w:rsidRPr="004377D3" w:rsidRDefault="00B93AFA" w:rsidP="0058026B">
          <w:pPr>
            <w:pStyle w:val="BPiktatadat"/>
          </w:pPr>
        </w:p>
      </w:tc>
    </w:tr>
    <w:tr w:rsidR="005657DD" w:rsidRPr="00915BF4" w14:paraId="1C449E9F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5657DD" w:rsidRPr="00BF1F7D" w:rsidRDefault="005657DD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122154283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2AD36295" w:rsidR="005657DD" w:rsidRPr="0058026B" w:rsidRDefault="00C029CF" w:rsidP="0058026B">
              <w:pPr>
                <w:pStyle w:val="BPiktatadat"/>
              </w:pPr>
              <w:r>
                <w:t>Javaslat Budapest Főváros víziközmű rendszereinek 20</w:t>
              </w:r>
              <w:r w:rsidR="008D67B6">
                <w:t>20</w:t>
              </w:r>
              <w:r>
                <w:t>-203</w:t>
              </w:r>
              <w:r w:rsidR="008D67B6">
                <w:t>4</w:t>
              </w:r>
              <w:r>
                <w:t xml:space="preserve"> évekre vonatkozó gördülő fejlesztési tervek elfogadására</w:t>
              </w:r>
            </w:p>
          </w:tc>
        </w:sdtContent>
      </w:sdt>
    </w:tr>
    <w:tr w:rsidR="005657DD" w:rsidRPr="00915BF4" w14:paraId="1C449EA4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A0" w14:textId="77777777"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1" w14:textId="77777777"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A2" w14:textId="77777777" w:rsidR="005657DD" w:rsidRPr="00BF1F7D" w:rsidRDefault="005657DD" w:rsidP="008A7FCD">
          <w:pPr>
            <w:pStyle w:val="BPiktatcm"/>
          </w:pPr>
          <w:r>
            <w:t>előkészítő: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A3" w14:textId="1B9EF708" w:rsidR="005657DD" w:rsidRDefault="00521EE2" w:rsidP="0058026B">
          <w:pPr>
            <w:pStyle w:val="BPiktatadat"/>
          </w:pPr>
          <w:r>
            <w:t>Városigazgatóság Főosztály</w:t>
          </w:r>
        </w:p>
      </w:tc>
    </w:tr>
    <w:tr w:rsidR="00B93AFA" w:rsidRPr="00915BF4" w14:paraId="1C449EA8" w14:textId="77777777" w:rsidTr="005657DD">
      <w:tblPrEx>
        <w:tblCellMar>
          <w:bottom w:w="0" w:type="dxa"/>
        </w:tblCellMar>
      </w:tblPrEx>
      <w:trPr>
        <w:trHeight w:val="177"/>
      </w:trPr>
      <w:tc>
        <w:tcPr>
          <w:tcW w:w="2212" w:type="pct"/>
          <w:vMerge w:val="restar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14:paraId="1C449EA5" w14:textId="77777777"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6" w14:textId="77777777" w:rsidR="00B93AFA" w:rsidRPr="00135220" w:rsidRDefault="00B93AFA" w:rsidP="00B93AFA">
          <w:pPr>
            <w:pStyle w:val="BPiktatcm"/>
          </w:pPr>
        </w:p>
      </w:tc>
      <w:tc>
        <w:tcPr>
          <w:tcW w:w="2564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C449EA7" w14:textId="77777777" w:rsidR="00B93AFA" w:rsidRPr="00BF1F7D" w:rsidRDefault="00B93AFA" w:rsidP="0058026B">
          <w:pPr>
            <w:pStyle w:val="Bpiktatadatlista"/>
          </w:pPr>
          <w:r w:rsidRPr="002911DF">
            <w:t>egyeztetésre megküldve:</w:t>
          </w:r>
        </w:p>
      </w:tc>
    </w:tr>
    <w:tr w:rsidR="00B93AFA" w:rsidRPr="00915BF4" w14:paraId="1C449EAD" w14:textId="77777777" w:rsidTr="00B93AFA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vMerge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B93AFA" w:rsidRPr="00135220" w:rsidRDefault="00B93AFA" w:rsidP="00B93AFA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B" w14:textId="77777777" w:rsidR="00B93AFA" w:rsidRPr="00BF1F7D" w:rsidRDefault="00B93AFA" w:rsidP="00B93AFA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C" w14:textId="4C70D79E" w:rsidR="00B93AFA" w:rsidRDefault="00B93AFA" w:rsidP="002E5AE8">
          <w:pPr>
            <w:pStyle w:val="Bpiktatadatlista"/>
          </w:pPr>
          <w:r>
            <w:t>a Fővárosi Közgyűlés állandó bizottságai részére</w:t>
          </w:r>
        </w:p>
      </w:tc>
    </w:tr>
  </w:tbl>
  <w:p w14:paraId="1C449EAE" w14:textId="77777777" w:rsidR="00BB07B3" w:rsidRDefault="00695E2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5CCF11A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1497"/>
    <w:rsid w:val="0000278E"/>
    <w:rsid w:val="00004DDA"/>
    <w:rsid w:val="0000534C"/>
    <w:rsid w:val="00006149"/>
    <w:rsid w:val="0001515D"/>
    <w:rsid w:val="00037683"/>
    <w:rsid w:val="0004006B"/>
    <w:rsid w:val="00056EE0"/>
    <w:rsid w:val="000637A9"/>
    <w:rsid w:val="000A04DC"/>
    <w:rsid w:val="000A5E21"/>
    <w:rsid w:val="000C6172"/>
    <w:rsid w:val="000D4FAC"/>
    <w:rsid w:val="0012738A"/>
    <w:rsid w:val="00135220"/>
    <w:rsid w:val="00135CFD"/>
    <w:rsid w:val="00167F89"/>
    <w:rsid w:val="00176F99"/>
    <w:rsid w:val="00186A04"/>
    <w:rsid w:val="001B4A1F"/>
    <w:rsid w:val="002062B9"/>
    <w:rsid w:val="00211398"/>
    <w:rsid w:val="00230838"/>
    <w:rsid w:val="00230C8C"/>
    <w:rsid w:val="002320A6"/>
    <w:rsid w:val="00233ED5"/>
    <w:rsid w:val="002344B9"/>
    <w:rsid w:val="00237B03"/>
    <w:rsid w:val="00270516"/>
    <w:rsid w:val="002911DF"/>
    <w:rsid w:val="002931D6"/>
    <w:rsid w:val="002A2A31"/>
    <w:rsid w:val="002E5AE8"/>
    <w:rsid w:val="002F1237"/>
    <w:rsid w:val="0031446D"/>
    <w:rsid w:val="003325B8"/>
    <w:rsid w:val="00335BFE"/>
    <w:rsid w:val="00355809"/>
    <w:rsid w:val="00366C5A"/>
    <w:rsid w:val="00384160"/>
    <w:rsid w:val="003853BC"/>
    <w:rsid w:val="003C0B16"/>
    <w:rsid w:val="003C2693"/>
    <w:rsid w:val="004159CB"/>
    <w:rsid w:val="0042201B"/>
    <w:rsid w:val="0042640E"/>
    <w:rsid w:val="004377D3"/>
    <w:rsid w:val="00451AAF"/>
    <w:rsid w:val="004556E2"/>
    <w:rsid w:val="00473B0D"/>
    <w:rsid w:val="004A71E1"/>
    <w:rsid w:val="004B3111"/>
    <w:rsid w:val="004E67C5"/>
    <w:rsid w:val="004E7DAD"/>
    <w:rsid w:val="004F21DA"/>
    <w:rsid w:val="00501831"/>
    <w:rsid w:val="00513791"/>
    <w:rsid w:val="005175BF"/>
    <w:rsid w:val="00521EE2"/>
    <w:rsid w:val="00551E39"/>
    <w:rsid w:val="00553F14"/>
    <w:rsid w:val="005576AD"/>
    <w:rsid w:val="0056374C"/>
    <w:rsid w:val="00563937"/>
    <w:rsid w:val="005657DD"/>
    <w:rsid w:val="005724CE"/>
    <w:rsid w:val="0058026B"/>
    <w:rsid w:val="00594AA0"/>
    <w:rsid w:val="00596CC2"/>
    <w:rsid w:val="005A51C6"/>
    <w:rsid w:val="005B12EF"/>
    <w:rsid w:val="005B1B69"/>
    <w:rsid w:val="005D414E"/>
    <w:rsid w:val="005F0E29"/>
    <w:rsid w:val="005F15A9"/>
    <w:rsid w:val="005F7C54"/>
    <w:rsid w:val="00600CFB"/>
    <w:rsid w:val="00604867"/>
    <w:rsid w:val="006129D5"/>
    <w:rsid w:val="00621A8B"/>
    <w:rsid w:val="00625349"/>
    <w:rsid w:val="006312EC"/>
    <w:rsid w:val="00632A01"/>
    <w:rsid w:val="0064490C"/>
    <w:rsid w:val="0065034D"/>
    <w:rsid w:val="00651AF1"/>
    <w:rsid w:val="00662196"/>
    <w:rsid w:val="00695E25"/>
    <w:rsid w:val="006B02C2"/>
    <w:rsid w:val="006B20F9"/>
    <w:rsid w:val="006C243E"/>
    <w:rsid w:val="006C3117"/>
    <w:rsid w:val="006C57B2"/>
    <w:rsid w:val="006D50EE"/>
    <w:rsid w:val="006E3E13"/>
    <w:rsid w:val="006F67BE"/>
    <w:rsid w:val="007001C9"/>
    <w:rsid w:val="00701B85"/>
    <w:rsid w:val="007212C8"/>
    <w:rsid w:val="0073432B"/>
    <w:rsid w:val="007426DB"/>
    <w:rsid w:val="00750E04"/>
    <w:rsid w:val="00753017"/>
    <w:rsid w:val="007539EC"/>
    <w:rsid w:val="00766B29"/>
    <w:rsid w:val="007707DB"/>
    <w:rsid w:val="007911CC"/>
    <w:rsid w:val="007919C8"/>
    <w:rsid w:val="00794D71"/>
    <w:rsid w:val="00795BF5"/>
    <w:rsid w:val="007B2C22"/>
    <w:rsid w:val="007C3643"/>
    <w:rsid w:val="007D258A"/>
    <w:rsid w:val="007F0E1C"/>
    <w:rsid w:val="007F2FB0"/>
    <w:rsid w:val="007F6D66"/>
    <w:rsid w:val="008220AA"/>
    <w:rsid w:val="008421B6"/>
    <w:rsid w:val="008428B2"/>
    <w:rsid w:val="008510E8"/>
    <w:rsid w:val="008515D6"/>
    <w:rsid w:val="00864687"/>
    <w:rsid w:val="00864E49"/>
    <w:rsid w:val="00865F20"/>
    <w:rsid w:val="008800EE"/>
    <w:rsid w:val="00886A48"/>
    <w:rsid w:val="008922D5"/>
    <w:rsid w:val="008A7FCD"/>
    <w:rsid w:val="008B0E3D"/>
    <w:rsid w:val="008D67B6"/>
    <w:rsid w:val="008E1BA4"/>
    <w:rsid w:val="008E3511"/>
    <w:rsid w:val="00915BF4"/>
    <w:rsid w:val="00921C2B"/>
    <w:rsid w:val="009261E8"/>
    <w:rsid w:val="00930074"/>
    <w:rsid w:val="00932182"/>
    <w:rsid w:val="009543EB"/>
    <w:rsid w:val="00965078"/>
    <w:rsid w:val="00970979"/>
    <w:rsid w:val="00974217"/>
    <w:rsid w:val="009B2631"/>
    <w:rsid w:val="009B5227"/>
    <w:rsid w:val="009D0CEA"/>
    <w:rsid w:val="009F68C9"/>
    <w:rsid w:val="00A04C76"/>
    <w:rsid w:val="00A1157B"/>
    <w:rsid w:val="00A2143B"/>
    <w:rsid w:val="00A25EA4"/>
    <w:rsid w:val="00A31E0C"/>
    <w:rsid w:val="00A47553"/>
    <w:rsid w:val="00A47F36"/>
    <w:rsid w:val="00A64B29"/>
    <w:rsid w:val="00A679A9"/>
    <w:rsid w:val="00A85598"/>
    <w:rsid w:val="00A860A0"/>
    <w:rsid w:val="00A93AB5"/>
    <w:rsid w:val="00AB0830"/>
    <w:rsid w:val="00AB0BEF"/>
    <w:rsid w:val="00B1016C"/>
    <w:rsid w:val="00B46271"/>
    <w:rsid w:val="00B73D53"/>
    <w:rsid w:val="00B741FE"/>
    <w:rsid w:val="00B93AFA"/>
    <w:rsid w:val="00B95B79"/>
    <w:rsid w:val="00BA7F8A"/>
    <w:rsid w:val="00BB07B3"/>
    <w:rsid w:val="00BD1A5A"/>
    <w:rsid w:val="00BD577A"/>
    <w:rsid w:val="00BD7CA8"/>
    <w:rsid w:val="00BE1952"/>
    <w:rsid w:val="00BF10B4"/>
    <w:rsid w:val="00BF1F7D"/>
    <w:rsid w:val="00C029CF"/>
    <w:rsid w:val="00C11EFE"/>
    <w:rsid w:val="00C4002E"/>
    <w:rsid w:val="00C56B53"/>
    <w:rsid w:val="00C6600C"/>
    <w:rsid w:val="00CB72F2"/>
    <w:rsid w:val="00CD4A79"/>
    <w:rsid w:val="00CD5421"/>
    <w:rsid w:val="00D00D58"/>
    <w:rsid w:val="00D11FC4"/>
    <w:rsid w:val="00D145D1"/>
    <w:rsid w:val="00D17864"/>
    <w:rsid w:val="00D17BAE"/>
    <w:rsid w:val="00D3264E"/>
    <w:rsid w:val="00D326CB"/>
    <w:rsid w:val="00D40680"/>
    <w:rsid w:val="00D55689"/>
    <w:rsid w:val="00D61239"/>
    <w:rsid w:val="00D8087D"/>
    <w:rsid w:val="00DA18D1"/>
    <w:rsid w:val="00DA53A5"/>
    <w:rsid w:val="00DA6616"/>
    <w:rsid w:val="00DD48C7"/>
    <w:rsid w:val="00DE23D9"/>
    <w:rsid w:val="00DF06A0"/>
    <w:rsid w:val="00DF1F23"/>
    <w:rsid w:val="00DF2A59"/>
    <w:rsid w:val="00DF5B99"/>
    <w:rsid w:val="00E17D64"/>
    <w:rsid w:val="00E40523"/>
    <w:rsid w:val="00E412E6"/>
    <w:rsid w:val="00E41EAE"/>
    <w:rsid w:val="00E64DB1"/>
    <w:rsid w:val="00E66199"/>
    <w:rsid w:val="00E72233"/>
    <w:rsid w:val="00E76A65"/>
    <w:rsid w:val="00E76CBC"/>
    <w:rsid w:val="00E912CE"/>
    <w:rsid w:val="00E96E16"/>
    <w:rsid w:val="00EC3C5C"/>
    <w:rsid w:val="00EF196B"/>
    <w:rsid w:val="00EF3149"/>
    <w:rsid w:val="00F17912"/>
    <w:rsid w:val="00F24F47"/>
    <w:rsid w:val="00F27209"/>
    <w:rsid w:val="00F31FAB"/>
    <w:rsid w:val="00F34515"/>
    <w:rsid w:val="00F4351F"/>
    <w:rsid w:val="00F55017"/>
    <w:rsid w:val="00F73BB8"/>
    <w:rsid w:val="00F81568"/>
    <w:rsid w:val="00F94F9C"/>
    <w:rsid w:val="00FA31B6"/>
    <w:rsid w:val="00F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C449E33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58026B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58026B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uiPriority w:val="99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F2720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F2720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F2720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F15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15A9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15A9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15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15A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470ECF" w:rsidP="00470ECF">
          <w:pPr>
            <w:pStyle w:val="44E606FCA0C64FB0BC6AF585F123B95E"/>
          </w:pPr>
          <w:r w:rsidRPr="006A0BB7">
            <w:rPr>
              <w:rStyle w:val="Helyrzszveg"/>
            </w:rPr>
            <w:t>[Tárgy (eDok)]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E2874"/>
    <w:rsid w:val="00102FEB"/>
    <w:rsid w:val="00186BC4"/>
    <w:rsid w:val="001D25F4"/>
    <w:rsid w:val="002D6E8B"/>
    <w:rsid w:val="002F72A2"/>
    <w:rsid w:val="00470ECF"/>
    <w:rsid w:val="005872BD"/>
    <w:rsid w:val="005D1686"/>
    <w:rsid w:val="006014ED"/>
    <w:rsid w:val="006B7800"/>
    <w:rsid w:val="00954859"/>
    <w:rsid w:val="009635A7"/>
    <w:rsid w:val="00A36894"/>
    <w:rsid w:val="00BB7769"/>
    <w:rsid w:val="00CB0C40"/>
    <w:rsid w:val="00C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186BC4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80F0AEB81F95774D8B408FFFDB51412E" ma:contentTypeVersion="1" ma:contentTypeDescription="Új dokumentum létrehozása." ma:contentTypeScope="" ma:versionID="9400b2e68c424c0dca8966edab53be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090099e0-0e02-ea11-9496-00155d47b6f5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 xsi:nil="true"/>
    <edok_w_ugyintezoemail xmlns="http://schemas.microsoft.com/sharepoint/v3">Kelemen.Zsuzsa@budapest.hu</edok_w_ugyintezoemail>
    <edok_w_hivatkozasiszam xmlns="http://schemas.microsoft.com/sharepoint/v3" xsi:nil="true"/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5a9b5cda-0e02-ea11-9496-00155d47b6f5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http://spedok/sites/2019/IKTATOTTANYAGOK/FPH061/</edok_w_url_site>
    <edok_w_alairo_3 xmlns="http://schemas.microsoft.com/sharepoint/v3" xsi:nil="true"/>
    <edok_w_alairo_4 xmlns="http://schemas.microsoft.com/sharepoint/v3" xsi:nil="true"/>
    <edok_w_targy xmlns="http://schemas.microsoft.com/sharepoint/v3">Javaslat Budapest Főváros víziközmű rendszereinek 2020-2034 évekre vonatkozó gördülő fejlesztési tervek elfogadására</edok_w_targy>
    <edok_w_verziokiindulo xmlns="http://schemas.microsoft.com/sharepoint/v3" xsi:nil="true"/>
    <edok_w_url_doknev xmlns="http://schemas.microsoft.com/sharepoint/v3">0_GFT_20120_2034_eloterjesztes_20191029.docx</edok_w_url_doknev>
    <edok_w_alairo1_telszam xmlns="http://schemas.microsoft.com/sharepoint/v3">+36 1 327-1036</edok_w_alairo1_telszam>
    <edok_w_vegrehajto_uid xmlns="http://schemas.microsoft.com/sharepoint/v3" xsi:nil="true"/>
    <edok_w_alairo1_emailcime xmlns="http://schemas.microsoft.com/sharepoint/v3">szeneczeyb@budapest.hu</edok_w_alairo1_emailcime>
    <edok_w_ugyintezo xmlns="http://schemas.microsoft.com/sharepoint/v3">Kelemen-Válóczi Zsuzsanna</edok_w_ugyintezo>
    <edok_w_ugyintezotel xmlns="http://schemas.microsoft.com/sharepoint/v3">+36 1 327-1377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FPH061 /6423 - 39 /2019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1.8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*1000095007174*</edok_w_vonalko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114D2-EB04-4480-9CA0-DACFB5512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563B3-EA9B-4139-8EB5-5D9B481E2081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4C89AF-2ADF-45E9-AE58-AFED6EAC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1635</Words>
  <Characters>11286</Characters>
  <Application>Microsoft Office Word</Application>
  <DocSecurity>0</DocSecurity>
  <Lines>94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Tibor</dc:creator>
  <cp:keywords/>
  <dc:description/>
  <cp:lastModifiedBy>Nagy Tibor</cp:lastModifiedBy>
  <cp:revision>2</cp:revision>
  <cp:lastPrinted>2019-11-19T15:18:00Z</cp:lastPrinted>
  <dcterms:created xsi:type="dcterms:W3CDTF">2019-11-20T09:52:00Z</dcterms:created>
  <dcterms:modified xsi:type="dcterms:W3CDTF">2019-11-20T09:52:00Z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0x0101003685BE14D0DA486792C1E617240A9722010080F0AEB81F95774D8B408FFFDB51412E</vt:lpwstr>
  </property>
  <property fmtid="{D5CDD505-2E9C-101B-9397-08002B2CF9AE}" pid="3" name="ContentType">
    <vt:lpwstr>ALAPIKT</vt:lpwstr>
  </property>
</Properties>
</file>