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F4FB4" w14:textId="77777777" w:rsidR="00723B8B" w:rsidRPr="007F0825" w:rsidRDefault="00723B8B" w:rsidP="00EB336E">
      <w:pPr>
        <w:pStyle w:val="BPmellkletcm"/>
        <w:ind w:left="-567"/>
        <w:rPr>
          <w:spacing w:val="0"/>
        </w:rPr>
      </w:pPr>
    </w:p>
    <w:sdt>
      <w:sdtPr>
        <w:rPr>
          <w:rFonts w:ascii="Times New Roman" w:hAnsi="Times New Roman" w:cs="Arial"/>
          <w:b/>
          <w:sz w:val="24"/>
          <w:szCs w:val="24"/>
        </w:rPr>
        <w:alias w:val="Tárgy"/>
        <w:tag w:val="Tárgy"/>
        <w:id w:val="17734673"/>
        <w:placeholder>
          <w:docPart w:val="1E2F609980CB42608109B5435F38AC5D"/>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73315CD2-E0BC-4085-9C12-B2B053B52B35}"/>
        <w:text w:multiLine="1"/>
      </w:sdtPr>
      <w:sdtEndPr/>
      <w:sdtContent>
        <w:p w14:paraId="230F4FB5" w14:textId="6C73E38D" w:rsidR="00EB336E" w:rsidRPr="000B2AE4" w:rsidRDefault="009A7112" w:rsidP="009A7112">
          <w:pPr>
            <w:pStyle w:val="BPiktatadat"/>
          </w:pPr>
          <w:r w:rsidRPr="009A7112">
            <w:rPr>
              <w:rFonts w:ascii="Times New Roman" w:hAnsi="Times New Roman" w:cs="Arial"/>
              <w:b/>
              <w:sz w:val="24"/>
              <w:szCs w:val="24"/>
            </w:rPr>
            <w:t>Az FPH079/</w:t>
          </w:r>
          <w:r>
            <w:rPr>
              <w:rFonts w:ascii="Times New Roman" w:hAnsi="Times New Roman" w:cs="Arial"/>
              <w:b/>
              <w:sz w:val="24"/>
              <w:szCs w:val="24"/>
            </w:rPr>
            <w:t>1787</w:t>
          </w:r>
          <w:r w:rsidRPr="009A7112">
            <w:rPr>
              <w:rFonts w:ascii="Times New Roman" w:hAnsi="Times New Roman" w:cs="Arial"/>
              <w:b/>
              <w:sz w:val="24"/>
              <w:szCs w:val="24"/>
            </w:rPr>
            <w:t>-</w:t>
          </w:r>
          <w:r>
            <w:rPr>
              <w:rFonts w:ascii="Times New Roman" w:hAnsi="Times New Roman" w:cs="Arial"/>
              <w:b/>
              <w:sz w:val="24"/>
              <w:szCs w:val="24"/>
            </w:rPr>
            <w:t>27</w:t>
          </w:r>
          <w:r w:rsidRPr="009A7112">
            <w:rPr>
              <w:rFonts w:ascii="Times New Roman" w:hAnsi="Times New Roman" w:cs="Arial"/>
              <w:b/>
              <w:sz w:val="24"/>
              <w:szCs w:val="24"/>
            </w:rPr>
            <w:t>/2016 sz</w:t>
          </w:r>
          <w:r>
            <w:rPr>
              <w:rFonts w:ascii="Times New Roman" w:hAnsi="Times New Roman" w:cs="Arial"/>
              <w:b/>
              <w:sz w:val="24"/>
              <w:szCs w:val="24"/>
            </w:rPr>
            <w:t>ámú</w:t>
          </w:r>
          <w:r w:rsidRPr="009A7112">
            <w:rPr>
              <w:rFonts w:ascii="Times New Roman" w:hAnsi="Times New Roman" w:cs="Arial"/>
              <w:b/>
              <w:sz w:val="24"/>
              <w:szCs w:val="24"/>
            </w:rPr>
            <w:t xml:space="preserve"> VAGYONKEZELÉSI SZERZŐDÉS</w:t>
          </w:r>
          <w:r>
            <w:rPr>
              <w:rFonts w:ascii="Times New Roman" w:hAnsi="Times New Roman" w:cs="Arial"/>
              <w:b/>
              <w:sz w:val="24"/>
              <w:szCs w:val="24"/>
            </w:rPr>
            <w:br/>
          </w:r>
          <w:r w:rsidRPr="009A7112">
            <w:rPr>
              <w:rFonts w:ascii="Times New Roman" w:hAnsi="Times New Roman" w:cs="Arial"/>
              <w:b/>
              <w:sz w:val="24"/>
              <w:szCs w:val="24"/>
            </w:rPr>
            <w:t>az FPH079/</w:t>
          </w:r>
          <w:r>
            <w:rPr>
              <w:rFonts w:ascii="Times New Roman" w:hAnsi="Times New Roman" w:cs="Arial"/>
              <w:b/>
              <w:sz w:val="24"/>
              <w:szCs w:val="24"/>
            </w:rPr>
            <w:t>1167</w:t>
          </w:r>
          <w:r w:rsidRPr="009A7112">
            <w:rPr>
              <w:rFonts w:ascii="Times New Roman" w:hAnsi="Times New Roman" w:cs="Arial"/>
              <w:b/>
              <w:sz w:val="24"/>
              <w:szCs w:val="24"/>
            </w:rPr>
            <w:t>-6/20</w:t>
          </w:r>
          <w:r>
            <w:rPr>
              <w:rFonts w:ascii="Times New Roman" w:hAnsi="Times New Roman" w:cs="Arial"/>
              <w:b/>
              <w:sz w:val="24"/>
              <w:szCs w:val="24"/>
            </w:rPr>
            <w:t>18</w:t>
          </w:r>
          <w:r w:rsidRPr="009A7112">
            <w:rPr>
              <w:rFonts w:ascii="Times New Roman" w:hAnsi="Times New Roman" w:cs="Arial"/>
              <w:b/>
              <w:sz w:val="24"/>
              <w:szCs w:val="24"/>
            </w:rPr>
            <w:t xml:space="preserve"> sz</w:t>
          </w:r>
          <w:r>
            <w:rPr>
              <w:rFonts w:ascii="Times New Roman" w:hAnsi="Times New Roman" w:cs="Arial"/>
              <w:b/>
              <w:sz w:val="24"/>
              <w:szCs w:val="24"/>
            </w:rPr>
            <w:t>ámú, az FPH079/281-16/2019 számú és az FPH079/   /2020 számú</w:t>
          </w:r>
          <w:r w:rsidRPr="009A7112">
            <w:rPr>
              <w:rFonts w:ascii="Times New Roman" w:hAnsi="Times New Roman" w:cs="Arial"/>
              <w:b/>
              <w:sz w:val="24"/>
              <w:szCs w:val="24"/>
            </w:rPr>
            <w:t xml:space="preserve"> MÓDOSÍTÁS</w:t>
          </w:r>
          <w:r>
            <w:rPr>
              <w:rFonts w:ascii="Times New Roman" w:hAnsi="Times New Roman" w:cs="Arial"/>
              <w:b/>
              <w:sz w:val="24"/>
              <w:szCs w:val="24"/>
            </w:rPr>
            <w:t>OKK</w:t>
          </w:r>
          <w:r w:rsidRPr="009A7112">
            <w:rPr>
              <w:rFonts w:ascii="Times New Roman" w:hAnsi="Times New Roman" w:cs="Arial"/>
              <w:b/>
              <w:sz w:val="24"/>
              <w:szCs w:val="24"/>
            </w:rPr>
            <w:t>AL EGYSÉGES SZERKEZETBE FOGLALVA</w:t>
          </w:r>
        </w:p>
      </w:sdtContent>
    </w:sdt>
    <w:p w14:paraId="230F4FB6" w14:textId="2868D6C1" w:rsidR="005F60B4" w:rsidRDefault="005F60B4" w:rsidP="00EB336E">
      <w:pPr>
        <w:pStyle w:val="BPmellkletcm"/>
        <w:ind w:left="0"/>
      </w:pPr>
    </w:p>
    <w:p w14:paraId="5903714B" w14:textId="741E3983" w:rsidR="009A7112" w:rsidRDefault="009A7112" w:rsidP="00EB336E">
      <w:pPr>
        <w:pStyle w:val="BPmellkletcm"/>
        <w:ind w:left="0"/>
      </w:pPr>
    </w:p>
    <w:p w14:paraId="4F376CE0" w14:textId="77777777" w:rsidR="009A7112" w:rsidRPr="0034774B" w:rsidRDefault="009A7112" w:rsidP="009A7112">
      <w:pPr>
        <w:spacing w:after="0" w:line="23" w:lineRule="atLeast"/>
        <w:jc w:val="both"/>
        <w:rPr>
          <w:rFonts w:ascii="Times New Roman" w:eastAsia="Times New Roman" w:hAnsi="Times New Roman"/>
          <w:sz w:val="24"/>
          <w:szCs w:val="24"/>
          <w:lang w:eastAsia="hu-HU"/>
        </w:rPr>
      </w:pPr>
      <w:r w:rsidRPr="0034774B">
        <w:rPr>
          <w:rFonts w:ascii="Times New Roman" w:eastAsia="Times New Roman" w:hAnsi="Times New Roman"/>
          <w:sz w:val="24"/>
          <w:szCs w:val="24"/>
          <w:lang w:eastAsia="hu-HU"/>
        </w:rPr>
        <w:t xml:space="preserve">amely létrejött egyrészről </w:t>
      </w:r>
    </w:p>
    <w:p w14:paraId="1C58BA06" w14:textId="77777777" w:rsidR="009A7112" w:rsidRDefault="009A7112" w:rsidP="009A7112">
      <w:pPr>
        <w:spacing w:after="0" w:line="23" w:lineRule="atLeast"/>
        <w:jc w:val="both"/>
        <w:rPr>
          <w:rFonts w:ascii="Times New Roman" w:eastAsia="Times New Roman" w:hAnsi="Times New Roman"/>
          <w:b/>
          <w:sz w:val="24"/>
          <w:szCs w:val="24"/>
          <w:lang w:eastAsia="hu-HU"/>
        </w:rPr>
      </w:pPr>
      <w:r w:rsidRPr="0034774B">
        <w:rPr>
          <w:rFonts w:ascii="Times New Roman" w:eastAsia="Times New Roman" w:hAnsi="Times New Roman"/>
          <w:b/>
          <w:sz w:val="24"/>
          <w:szCs w:val="24"/>
          <w:lang w:eastAsia="hu-HU"/>
        </w:rPr>
        <w:t>Budapest Főváros Önkormányzata</w:t>
      </w:r>
    </w:p>
    <w:p w14:paraId="12E53A32" w14:textId="77777777" w:rsidR="009A7112" w:rsidRPr="00D42890" w:rsidRDefault="009A7112" w:rsidP="009A7112">
      <w:pPr>
        <w:spacing w:after="0" w:line="23" w:lineRule="atLeast"/>
        <w:jc w:val="both"/>
        <w:rPr>
          <w:rFonts w:ascii="Times New Roman" w:eastAsia="Times New Roman" w:hAnsi="Times New Roman"/>
          <w:sz w:val="24"/>
          <w:szCs w:val="24"/>
          <w:lang w:eastAsia="hu-HU"/>
        </w:rPr>
      </w:pPr>
      <w:r w:rsidRPr="00D42890">
        <w:rPr>
          <w:rFonts w:ascii="Times New Roman" w:eastAsia="Times New Roman" w:hAnsi="Times New Roman"/>
          <w:sz w:val="24"/>
          <w:szCs w:val="24"/>
          <w:lang w:eastAsia="hu-HU"/>
        </w:rPr>
        <w:t>székhelye: 1052 Budapest, Városház u. 9-11.</w:t>
      </w:r>
    </w:p>
    <w:p w14:paraId="7EF6449C" w14:textId="1E5B6F51" w:rsidR="009A7112" w:rsidRPr="00D42890" w:rsidRDefault="009A7112" w:rsidP="009A7112">
      <w:pPr>
        <w:spacing w:after="0" w:line="23" w:lineRule="atLeast"/>
        <w:jc w:val="both"/>
        <w:rPr>
          <w:rFonts w:ascii="Times New Roman" w:eastAsia="Times New Roman" w:hAnsi="Times New Roman"/>
          <w:sz w:val="24"/>
          <w:szCs w:val="24"/>
          <w:lang w:eastAsia="hu-HU"/>
        </w:rPr>
      </w:pPr>
      <w:r w:rsidRPr="00D42890">
        <w:rPr>
          <w:rFonts w:ascii="Times New Roman" w:eastAsia="Times New Roman" w:hAnsi="Times New Roman"/>
          <w:sz w:val="24"/>
          <w:szCs w:val="24"/>
          <w:lang w:eastAsia="hu-HU"/>
        </w:rPr>
        <w:t xml:space="preserve">képviseli: </w:t>
      </w:r>
      <w:r w:rsidR="00D1214D">
        <w:rPr>
          <w:rFonts w:ascii="Times New Roman" w:eastAsia="Times New Roman" w:hAnsi="Times New Roman"/>
          <w:sz w:val="24"/>
          <w:szCs w:val="24"/>
          <w:lang w:eastAsia="hu-HU"/>
        </w:rPr>
        <w:t>Karácsony Gergely</w:t>
      </w:r>
      <w:r w:rsidRPr="00D42890">
        <w:rPr>
          <w:rFonts w:ascii="Times New Roman" w:eastAsia="Times New Roman" w:hAnsi="Times New Roman"/>
          <w:sz w:val="24"/>
          <w:szCs w:val="24"/>
          <w:lang w:eastAsia="hu-HU"/>
        </w:rPr>
        <w:t xml:space="preserve"> főpolgármester</w:t>
      </w:r>
    </w:p>
    <w:p w14:paraId="48B31A92" w14:textId="77777777" w:rsidR="009A7112" w:rsidRPr="00D42890" w:rsidRDefault="009A7112" w:rsidP="009A7112">
      <w:pPr>
        <w:spacing w:after="0" w:line="23" w:lineRule="atLeast"/>
        <w:jc w:val="both"/>
        <w:rPr>
          <w:rFonts w:ascii="Times New Roman" w:eastAsia="Times New Roman" w:hAnsi="Times New Roman"/>
          <w:sz w:val="24"/>
          <w:szCs w:val="24"/>
          <w:lang w:eastAsia="hu-HU"/>
        </w:rPr>
      </w:pPr>
      <w:r w:rsidRPr="00D42890">
        <w:rPr>
          <w:rFonts w:ascii="Times New Roman" w:eastAsia="Times New Roman" w:hAnsi="Times New Roman"/>
          <w:sz w:val="24"/>
          <w:szCs w:val="24"/>
          <w:lang w:eastAsia="hu-HU"/>
        </w:rPr>
        <w:t>törzsszáma: 735638</w:t>
      </w:r>
    </w:p>
    <w:p w14:paraId="1A0F1D4C" w14:textId="77777777" w:rsidR="009A7112" w:rsidRPr="00D42890" w:rsidRDefault="009A7112" w:rsidP="009A7112">
      <w:pPr>
        <w:spacing w:after="0" w:line="23" w:lineRule="atLeast"/>
        <w:jc w:val="both"/>
        <w:rPr>
          <w:rFonts w:ascii="Times New Roman" w:eastAsia="Times New Roman" w:hAnsi="Times New Roman"/>
          <w:sz w:val="24"/>
          <w:szCs w:val="24"/>
          <w:lang w:eastAsia="hu-HU"/>
        </w:rPr>
      </w:pPr>
      <w:r w:rsidRPr="00D42890">
        <w:rPr>
          <w:rFonts w:ascii="Times New Roman" w:eastAsia="Times New Roman" w:hAnsi="Times New Roman"/>
          <w:sz w:val="24"/>
          <w:szCs w:val="24"/>
          <w:lang w:eastAsia="hu-HU"/>
        </w:rPr>
        <w:t>adóigazgatási azonosító száma: 15735636-2-41</w:t>
      </w:r>
    </w:p>
    <w:p w14:paraId="50E3A04F" w14:textId="77777777" w:rsidR="009A7112" w:rsidRPr="00D42890" w:rsidRDefault="009A7112" w:rsidP="009A7112">
      <w:pPr>
        <w:spacing w:after="0" w:line="23" w:lineRule="atLeast"/>
        <w:jc w:val="both"/>
        <w:rPr>
          <w:rFonts w:ascii="Times New Roman" w:eastAsia="Times New Roman" w:hAnsi="Times New Roman"/>
          <w:sz w:val="24"/>
          <w:szCs w:val="24"/>
          <w:lang w:eastAsia="hu-HU"/>
        </w:rPr>
      </w:pPr>
      <w:r w:rsidRPr="00D42890">
        <w:rPr>
          <w:rFonts w:ascii="Times New Roman" w:eastAsia="Times New Roman" w:hAnsi="Times New Roman"/>
          <w:sz w:val="24"/>
          <w:szCs w:val="24"/>
          <w:lang w:eastAsia="hu-HU"/>
        </w:rPr>
        <w:t>bankszámlaszáma: 11784009-15490012</w:t>
      </w:r>
    </w:p>
    <w:p w14:paraId="4789DD47" w14:textId="77777777" w:rsidR="009A7112" w:rsidRPr="00D42890" w:rsidRDefault="009A7112" w:rsidP="009A7112">
      <w:pPr>
        <w:spacing w:after="0" w:line="23" w:lineRule="atLeast"/>
        <w:jc w:val="both"/>
        <w:rPr>
          <w:rFonts w:ascii="Times New Roman" w:eastAsia="Times New Roman" w:hAnsi="Times New Roman"/>
          <w:sz w:val="24"/>
          <w:szCs w:val="24"/>
          <w:lang w:eastAsia="hu-HU"/>
        </w:rPr>
      </w:pPr>
      <w:r w:rsidRPr="00D42890">
        <w:rPr>
          <w:rFonts w:ascii="Times New Roman" w:eastAsia="Times New Roman" w:hAnsi="Times New Roman"/>
          <w:sz w:val="24"/>
          <w:szCs w:val="24"/>
          <w:lang w:eastAsia="hu-HU"/>
        </w:rPr>
        <w:t>KSH statisztikai számjele: 15735636-8411-321-01</w:t>
      </w:r>
    </w:p>
    <w:p w14:paraId="0EFAB9D3" w14:textId="77777777" w:rsidR="009A7112" w:rsidRPr="0034774B" w:rsidRDefault="009A7112" w:rsidP="009A7112">
      <w:pPr>
        <w:spacing w:after="0" w:line="23" w:lineRule="atLeast"/>
        <w:jc w:val="both"/>
        <w:rPr>
          <w:rFonts w:ascii="Times New Roman" w:eastAsia="Times New Roman" w:hAnsi="Times New Roman"/>
          <w:sz w:val="24"/>
          <w:szCs w:val="24"/>
          <w:lang w:eastAsia="hu-HU"/>
        </w:rPr>
      </w:pPr>
      <w:r w:rsidRPr="0034774B">
        <w:rPr>
          <w:rFonts w:ascii="Times New Roman" w:eastAsia="Times New Roman" w:hAnsi="Times New Roman"/>
          <w:sz w:val="24"/>
          <w:szCs w:val="24"/>
          <w:lang w:eastAsia="hu-HU"/>
        </w:rPr>
        <w:t xml:space="preserve">mint Átadó (a továbbiakban: </w:t>
      </w:r>
      <w:r w:rsidRPr="0034774B">
        <w:rPr>
          <w:rFonts w:ascii="Times New Roman" w:eastAsia="Times New Roman" w:hAnsi="Times New Roman"/>
          <w:b/>
          <w:sz w:val="24"/>
          <w:szCs w:val="24"/>
          <w:lang w:eastAsia="hu-HU"/>
        </w:rPr>
        <w:t>Vagyonkezelésbe adó</w:t>
      </w:r>
      <w:r w:rsidRPr="0034774B">
        <w:rPr>
          <w:rFonts w:ascii="Times New Roman" w:eastAsia="Times New Roman" w:hAnsi="Times New Roman"/>
          <w:sz w:val="24"/>
          <w:szCs w:val="24"/>
          <w:lang w:eastAsia="hu-HU"/>
        </w:rPr>
        <w:t>), valamint az</w:t>
      </w:r>
    </w:p>
    <w:p w14:paraId="43B77CA3" w14:textId="77777777" w:rsidR="009A7112" w:rsidRPr="0034774B" w:rsidRDefault="009A7112" w:rsidP="009A7112">
      <w:pPr>
        <w:spacing w:line="23" w:lineRule="atLeast"/>
        <w:jc w:val="both"/>
        <w:rPr>
          <w:b/>
        </w:rPr>
      </w:pPr>
    </w:p>
    <w:p w14:paraId="713560C3" w14:textId="77777777" w:rsidR="009A7112" w:rsidRPr="0034774B" w:rsidRDefault="009A7112" w:rsidP="009A7112">
      <w:pPr>
        <w:spacing w:after="0" w:line="23" w:lineRule="atLeast"/>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Észak-Budapesti Tankerületi Központ</w:t>
      </w:r>
    </w:p>
    <w:p w14:paraId="27CE1A18" w14:textId="77777777" w:rsidR="009A7112" w:rsidRPr="00730FD3" w:rsidRDefault="009A7112" w:rsidP="009A7112">
      <w:pPr>
        <w:spacing w:after="0" w:line="23" w:lineRule="atLeast"/>
        <w:jc w:val="both"/>
        <w:rPr>
          <w:rFonts w:ascii="Times New Roman" w:eastAsia="Times New Roman" w:hAnsi="Times New Roman"/>
          <w:sz w:val="24"/>
          <w:szCs w:val="24"/>
          <w:lang w:eastAsia="hu-HU"/>
        </w:rPr>
      </w:pPr>
      <w:r w:rsidRPr="00730FD3">
        <w:rPr>
          <w:rFonts w:ascii="Times New Roman" w:eastAsia="Times New Roman" w:hAnsi="Times New Roman"/>
          <w:sz w:val="24"/>
          <w:szCs w:val="24"/>
          <w:lang w:eastAsia="hu-HU"/>
        </w:rPr>
        <w:t>székhelye: 1033 Budapest, Fő tér 1.</w:t>
      </w:r>
    </w:p>
    <w:p w14:paraId="28CBCAEF" w14:textId="77777777" w:rsidR="009A7112" w:rsidRPr="00730FD3" w:rsidRDefault="009A7112" w:rsidP="009A7112">
      <w:pPr>
        <w:spacing w:after="0" w:line="23" w:lineRule="atLeast"/>
        <w:jc w:val="both"/>
        <w:rPr>
          <w:rFonts w:ascii="Times New Roman" w:eastAsia="Times New Roman" w:hAnsi="Times New Roman"/>
          <w:sz w:val="24"/>
          <w:szCs w:val="24"/>
          <w:lang w:eastAsia="hu-HU"/>
        </w:rPr>
      </w:pPr>
      <w:r w:rsidRPr="00730FD3">
        <w:rPr>
          <w:rFonts w:ascii="Times New Roman" w:eastAsia="Times New Roman" w:hAnsi="Times New Roman"/>
          <w:sz w:val="24"/>
          <w:szCs w:val="24"/>
          <w:lang w:eastAsia="hu-HU"/>
        </w:rPr>
        <w:t>képviseli: Tamás Ilona tankerületi központ igazgató</w:t>
      </w:r>
    </w:p>
    <w:p w14:paraId="2D34FFDA" w14:textId="77777777" w:rsidR="009A7112" w:rsidRPr="00730FD3" w:rsidRDefault="009A7112" w:rsidP="009A7112">
      <w:pPr>
        <w:spacing w:after="0" w:line="23" w:lineRule="atLeast"/>
        <w:jc w:val="both"/>
        <w:rPr>
          <w:rFonts w:ascii="Times New Roman" w:eastAsia="Times New Roman" w:hAnsi="Times New Roman"/>
          <w:sz w:val="24"/>
          <w:szCs w:val="24"/>
          <w:lang w:eastAsia="hu-HU"/>
        </w:rPr>
      </w:pPr>
      <w:r w:rsidRPr="00730FD3">
        <w:rPr>
          <w:rFonts w:ascii="Times New Roman" w:eastAsia="Times New Roman" w:hAnsi="Times New Roman"/>
          <w:sz w:val="24"/>
          <w:szCs w:val="24"/>
          <w:lang w:eastAsia="hu-HU"/>
        </w:rPr>
        <w:t>adóigazgatási azonosító száma: 15835107-2-41</w:t>
      </w:r>
    </w:p>
    <w:p w14:paraId="65481D8B" w14:textId="77777777" w:rsidR="009A7112" w:rsidRPr="00730FD3" w:rsidRDefault="009A7112" w:rsidP="009A7112">
      <w:pPr>
        <w:spacing w:after="0" w:line="23" w:lineRule="atLeast"/>
        <w:jc w:val="both"/>
        <w:rPr>
          <w:rFonts w:ascii="Times New Roman" w:eastAsia="Times New Roman" w:hAnsi="Times New Roman"/>
          <w:sz w:val="24"/>
          <w:szCs w:val="24"/>
          <w:lang w:eastAsia="hu-HU"/>
        </w:rPr>
      </w:pPr>
      <w:r w:rsidRPr="00730FD3">
        <w:rPr>
          <w:rFonts w:ascii="Times New Roman" w:eastAsia="Times New Roman" w:hAnsi="Times New Roman"/>
          <w:sz w:val="24"/>
          <w:szCs w:val="24"/>
          <w:lang w:eastAsia="hu-HU"/>
        </w:rPr>
        <w:t>Előirányzat-felhasználási keretszámla száma: 10032000-00336695-00000000</w:t>
      </w:r>
    </w:p>
    <w:p w14:paraId="1AA2450D" w14:textId="77777777" w:rsidR="009A7112" w:rsidRPr="00730FD3" w:rsidRDefault="009A7112" w:rsidP="009A7112">
      <w:pPr>
        <w:spacing w:after="0" w:line="23" w:lineRule="atLeast"/>
        <w:jc w:val="both"/>
        <w:rPr>
          <w:rFonts w:ascii="Times New Roman" w:eastAsia="Times New Roman" w:hAnsi="Times New Roman"/>
          <w:sz w:val="24"/>
          <w:szCs w:val="24"/>
          <w:lang w:eastAsia="hu-HU"/>
        </w:rPr>
      </w:pPr>
      <w:r w:rsidRPr="00730FD3">
        <w:rPr>
          <w:rFonts w:ascii="Times New Roman" w:eastAsia="Times New Roman" w:hAnsi="Times New Roman"/>
          <w:sz w:val="24"/>
          <w:szCs w:val="24"/>
          <w:lang w:eastAsia="hu-HU"/>
        </w:rPr>
        <w:t>ÁHT azonosítója: 361373</w:t>
      </w:r>
    </w:p>
    <w:p w14:paraId="5E3FB83F" w14:textId="77777777" w:rsidR="009A7112" w:rsidRDefault="009A7112" w:rsidP="009A7112">
      <w:pPr>
        <w:spacing w:after="0" w:line="23" w:lineRule="atLeast"/>
        <w:jc w:val="both"/>
        <w:rPr>
          <w:rFonts w:ascii="Times New Roman" w:eastAsia="Times New Roman" w:hAnsi="Times New Roman"/>
          <w:sz w:val="24"/>
          <w:szCs w:val="24"/>
          <w:lang w:eastAsia="hu-HU"/>
        </w:rPr>
      </w:pPr>
      <w:r w:rsidRPr="00730FD3">
        <w:rPr>
          <w:rFonts w:ascii="Times New Roman" w:eastAsia="Times New Roman" w:hAnsi="Times New Roman"/>
          <w:sz w:val="24"/>
          <w:szCs w:val="24"/>
          <w:lang w:eastAsia="hu-HU"/>
        </w:rPr>
        <w:t>KSH statisztikai számjele: 15835107-8412-312-01</w:t>
      </w:r>
    </w:p>
    <w:p w14:paraId="4D8C2F63" w14:textId="77777777" w:rsidR="009A7112" w:rsidRPr="0034774B" w:rsidRDefault="009A7112" w:rsidP="009A7112">
      <w:pPr>
        <w:spacing w:after="0" w:line="23" w:lineRule="atLeast"/>
        <w:jc w:val="both"/>
        <w:rPr>
          <w:rFonts w:ascii="Times New Roman" w:eastAsia="Times New Roman" w:hAnsi="Times New Roman"/>
          <w:sz w:val="24"/>
          <w:szCs w:val="24"/>
          <w:lang w:eastAsia="hu-HU"/>
        </w:rPr>
      </w:pPr>
      <w:r w:rsidRPr="0034774B">
        <w:rPr>
          <w:rFonts w:ascii="Times New Roman" w:eastAsia="Times New Roman" w:hAnsi="Times New Roman"/>
          <w:sz w:val="24"/>
          <w:szCs w:val="24"/>
          <w:lang w:eastAsia="hu-HU"/>
        </w:rPr>
        <w:t xml:space="preserve">mint átvevő (a továbbiakban: </w:t>
      </w:r>
      <w:r w:rsidRPr="0034774B">
        <w:rPr>
          <w:rFonts w:ascii="Times New Roman" w:eastAsia="Times New Roman" w:hAnsi="Times New Roman"/>
          <w:b/>
          <w:sz w:val="24"/>
          <w:szCs w:val="24"/>
          <w:lang w:eastAsia="hu-HU"/>
        </w:rPr>
        <w:t>Vagyonkezelő</w:t>
      </w:r>
      <w:r w:rsidRPr="0034774B">
        <w:rPr>
          <w:rFonts w:ascii="Times New Roman" w:eastAsia="Times New Roman" w:hAnsi="Times New Roman"/>
          <w:sz w:val="24"/>
          <w:szCs w:val="24"/>
          <w:lang w:eastAsia="hu-HU"/>
        </w:rPr>
        <w:t xml:space="preserve">) </w:t>
      </w:r>
    </w:p>
    <w:p w14:paraId="1602D564" w14:textId="77777777" w:rsidR="009A7112" w:rsidRDefault="009A7112" w:rsidP="009A7112">
      <w:pPr>
        <w:spacing w:line="23" w:lineRule="atLeast"/>
      </w:pPr>
    </w:p>
    <w:p w14:paraId="05C10A70" w14:textId="795C8AC6" w:rsidR="009A7112" w:rsidRPr="0034774B" w:rsidRDefault="009A7112" w:rsidP="009A7112">
      <w:pPr>
        <w:spacing w:line="23" w:lineRule="atLeast"/>
        <w:jc w:val="both"/>
        <w:rPr>
          <w:rFonts w:ascii="Times New Roman" w:hAnsi="Times New Roman"/>
          <w:sz w:val="24"/>
          <w:szCs w:val="24"/>
        </w:rPr>
      </w:pPr>
      <w:r w:rsidRPr="0034774B">
        <w:rPr>
          <w:rFonts w:ascii="Times New Roman" w:hAnsi="Times New Roman"/>
          <w:sz w:val="24"/>
          <w:szCs w:val="24"/>
        </w:rPr>
        <w:t xml:space="preserve">(a továbbiakban együtt: </w:t>
      </w:r>
      <w:r w:rsidRPr="0034774B">
        <w:rPr>
          <w:rFonts w:ascii="Times New Roman" w:hAnsi="Times New Roman"/>
          <w:b/>
          <w:sz w:val="24"/>
          <w:szCs w:val="24"/>
        </w:rPr>
        <w:t>Felek</w:t>
      </w:r>
      <w:r w:rsidRPr="0034774B">
        <w:rPr>
          <w:rFonts w:ascii="Times New Roman" w:hAnsi="Times New Roman"/>
          <w:sz w:val="24"/>
          <w:szCs w:val="24"/>
        </w:rPr>
        <w:t>) között a Fővárosi Közgyűlés</w:t>
      </w:r>
      <w:proofErr w:type="gramStart"/>
      <w:r w:rsidRPr="0034774B">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w:t>
      </w:r>
      <w:r w:rsidRPr="0034774B">
        <w:rPr>
          <w:rFonts w:ascii="Times New Roman" w:hAnsi="Times New Roman"/>
          <w:sz w:val="24"/>
          <w:szCs w:val="24"/>
        </w:rPr>
        <w:t>…/20</w:t>
      </w:r>
      <w:r w:rsidR="00D1214D">
        <w:rPr>
          <w:rFonts w:ascii="Times New Roman" w:hAnsi="Times New Roman"/>
          <w:sz w:val="24"/>
          <w:szCs w:val="24"/>
        </w:rPr>
        <w:t>20</w:t>
      </w:r>
      <w:r w:rsidRPr="0034774B">
        <w:rPr>
          <w:rFonts w:ascii="Times New Roman" w:hAnsi="Times New Roman"/>
          <w:sz w:val="24"/>
          <w:szCs w:val="24"/>
        </w:rPr>
        <w:t>.</w:t>
      </w:r>
      <w:r>
        <w:rPr>
          <w:rFonts w:ascii="Times New Roman" w:hAnsi="Times New Roman"/>
          <w:sz w:val="24"/>
          <w:szCs w:val="24"/>
        </w:rPr>
        <w:t>(</w:t>
      </w:r>
      <w:r w:rsidR="00D1214D">
        <w:rPr>
          <w:rFonts w:ascii="Times New Roman" w:hAnsi="Times New Roman"/>
          <w:sz w:val="24"/>
          <w:szCs w:val="24"/>
        </w:rPr>
        <w:t>…</w:t>
      </w:r>
      <w:r>
        <w:rPr>
          <w:rFonts w:ascii="Times New Roman" w:hAnsi="Times New Roman"/>
          <w:sz w:val="24"/>
          <w:szCs w:val="24"/>
        </w:rPr>
        <w:t xml:space="preserve">.) </w:t>
      </w:r>
      <w:r w:rsidRPr="0034774B">
        <w:rPr>
          <w:rFonts w:ascii="Times New Roman" w:hAnsi="Times New Roman"/>
          <w:sz w:val="24"/>
          <w:szCs w:val="24"/>
        </w:rPr>
        <w:t>számú határozata alapján alulírott helyen és napon a következő feltételekkel:</w:t>
      </w:r>
    </w:p>
    <w:tbl>
      <w:tblPr>
        <w:tblStyle w:val="Rcsostblzat1"/>
        <w:tblpPr w:leftFromText="141" w:rightFromText="141" w:vertAnchor="text" w:horzAnchor="margin" w:tblpY="2823"/>
        <w:tblW w:w="0" w:type="auto"/>
        <w:tblLook w:val="04A0" w:firstRow="1" w:lastRow="0" w:firstColumn="1" w:lastColumn="0" w:noHBand="0" w:noVBand="1"/>
      </w:tblPr>
      <w:tblGrid>
        <w:gridCol w:w="2384"/>
        <w:gridCol w:w="2384"/>
        <w:gridCol w:w="2384"/>
        <w:gridCol w:w="2384"/>
      </w:tblGrid>
      <w:tr w:rsidR="00D1214D" w:rsidRPr="00D1214D" w14:paraId="6C430274" w14:textId="77777777" w:rsidTr="00D1214D">
        <w:trPr>
          <w:trHeight w:val="526"/>
        </w:trPr>
        <w:tc>
          <w:tcPr>
            <w:tcW w:w="2384" w:type="dxa"/>
          </w:tcPr>
          <w:p w14:paraId="7C2DCA4C" w14:textId="77777777" w:rsidR="00D1214D" w:rsidRPr="00D1214D" w:rsidRDefault="00D1214D" w:rsidP="00D1214D">
            <w:pPr>
              <w:spacing w:after="0" w:line="240" w:lineRule="auto"/>
              <w:ind w:right="283"/>
              <w:rPr>
                <w:rFonts w:ascii="Times New Roman" w:hAnsi="Times New Roman"/>
                <w:sz w:val="16"/>
                <w:szCs w:val="16"/>
              </w:rPr>
            </w:pPr>
          </w:p>
          <w:p w14:paraId="03B6BEB3" w14:textId="77777777" w:rsidR="00D1214D" w:rsidRPr="00D1214D" w:rsidRDefault="00D1214D" w:rsidP="00D1214D">
            <w:pPr>
              <w:spacing w:after="0" w:line="240" w:lineRule="auto"/>
              <w:ind w:right="283"/>
              <w:rPr>
                <w:rFonts w:ascii="Times New Roman" w:hAnsi="Times New Roman"/>
                <w:sz w:val="16"/>
                <w:szCs w:val="16"/>
              </w:rPr>
            </w:pPr>
          </w:p>
          <w:p w14:paraId="14BE7A86" w14:textId="77777777" w:rsidR="00D1214D" w:rsidRPr="00D1214D" w:rsidRDefault="00D1214D" w:rsidP="00D1214D">
            <w:pPr>
              <w:spacing w:after="0" w:line="240" w:lineRule="auto"/>
              <w:ind w:right="283"/>
              <w:rPr>
                <w:rFonts w:ascii="Times New Roman" w:hAnsi="Times New Roman"/>
                <w:sz w:val="16"/>
                <w:szCs w:val="16"/>
              </w:rPr>
            </w:pPr>
          </w:p>
        </w:tc>
        <w:tc>
          <w:tcPr>
            <w:tcW w:w="2384" w:type="dxa"/>
          </w:tcPr>
          <w:p w14:paraId="6A6F2192" w14:textId="77777777" w:rsidR="00D1214D" w:rsidRPr="00D1214D" w:rsidRDefault="00D1214D" w:rsidP="00D1214D">
            <w:pPr>
              <w:spacing w:after="0" w:line="240" w:lineRule="auto"/>
              <w:ind w:right="283"/>
              <w:rPr>
                <w:rFonts w:ascii="Times New Roman" w:hAnsi="Times New Roman"/>
                <w:sz w:val="16"/>
                <w:szCs w:val="16"/>
              </w:rPr>
            </w:pPr>
          </w:p>
        </w:tc>
        <w:tc>
          <w:tcPr>
            <w:tcW w:w="2384" w:type="dxa"/>
          </w:tcPr>
          <w:p w14:paraId="4467D566" w14:textId="77777777" w:rsidR="00D1214D" w:rsidRPr="00D1214D" w:rsidRDefault="00D1214D" w:rsidP="00D1214D">
            <w:pPr>
              <w:spacing w:after="0" w:line="240" w:lineRule="auto"/>
              <w:ind w:right="283"/>
              <w:rPr>
                <w:rFonts w:ascii="Times New Roman" w:hAnsi="Times New Roman"/>
                <w:sz w:val="16"/>
                <w:szCs w:val="16"/>
              </w:rPr>
            </w:pPr>
          </w:p>
        </w:tc>
        <w:tc>
          <w:tcPr>
            <w:tcW w:w="2384" w:type="dxa"/>
          </w:tcPr>
          <w:p w14:paraId="5E729174" w14:textId="77777777" w:rsidR="00D1214D" w:rsidRPr="00D1214D" w:rsidRDefault="00D1214D" w:rsidP="00D1214D">
            <w:pPr>
              <w:spacing w:after="0" w:line="240" w:lineRule="auto"/>
              <w:ind w:right="283"/>
              <w:rPr>
                <w:rFonts w:ascii="Times New Roman" w:hAnsi="Times New Roman"/>
                <w:sz w:val="16"/>
                <w:szCs w:val="16"/>
              </w:rPr>
            </w:pPr>
          </w:p>
        </w:tc>
      </w:tr>
      <w:tr w:rsidR="00D1214D" w:rsidRPr="00D1214D" w14:paraId="62A463D1" w14:textId="77777777" w:rsidTr="00D1214D">
        <w:trPr>
          <w:trHeight w:val="1592"/>
        </w:trPr>
        <w:tc>
          <w:tcPr>
            <w:tcW w:w="2384" w:type="dxa"/>
          </w:tcPr>
          <w:p w14:paraId="61C20AE2"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Vagyonkezelő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6C286BEC" w14:textId="77777777" w:rsidR="00D1214D" w:rsidRPr="00D1214D" w:rsidRDefault="00D1214D" w:rsidP="00D1214D">
            <w:pPr>
              <w:spacing w:after="0" w:line="240" w:lineRule="auto"/>
              <w:ind w:right="283"/>
              <w:rPr>
                <w:rFonts w:ascii="Times New Roman" w:hAnsi="Times New Roman"/>
                <w:b/>
                <w:sz w:val="16"/>
                <w:szCs w:val="16"/>
              </w:rPr>
            </w:pPr>
          </w:p>
          <w:p w14:paraId="65C1252F" w14:textId="77777777" w:rsidR="00D1214D" w:rsidRPr="00D1214D" w:rsidRDefault="00D1214D" w:rsidP="00D1214D">
            <w:pPr>
              <w:spacing w:after="0" w:line="240" w:lineRule="auto"/>
              <w:ind w:right="283"/>
              <w:rPr>
                <w:rFonts w:ascii="Times New Roman" w:hAnsi="Times New Roman"/>
                <w:b/>
                <w:sz w:val="16"/>
                <w:szCs w:val="16"/>
              </w:rPr>
            </w:pPr>
            <w:r w:rsidRPr="00D1214D">
              <w:rPr>
                <w:rFonts w:ascii="Times New Roman" w:hAnsi="Times New Roman"/>
                <w:b/>
                <w:sz w:val="16"/>
                <w:szCs w:val="16"/>
              </w:rPr>
              <w:t>Dr. Kapa Mátyás ügyvéd</w:t>
            </w:r>
          </w:p>
          <w:p w14:paraId="3DBC5E02"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Budapest, 2020. ...............</w:t>
            </w:r>
          </w:p>
          <w:p w14:paraId="7E6F35B5"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1053 Budapest, Királyi Pál u. 5-7. 2. em. 6.</w:t>
            </w:r>
          </w:p>
          <w:p w14:paraId="0B6C6FCC"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KASZ: 36062571</w:t>
            </w:r>
          </w:p>
        </w:tc>
        <w:tc>
          <w:tcPr>
            <w:tcW w:w="2384" w:type="dxa"/>
          </w:tcPr>
          <w:p w14:paraId="5A098F25" w14:textId="77777777" w:rsidR="00D1214D" w:rsidRPr="00D1214D" w:rsidRDefault="00D1214D" w:rsidP="00D1214D">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Észak-Budapesti Tankerületi Központ</w:t>
            </w:r>
          </w:p>
          <w:p w14:paraId="3BC55476" w14:textId="77777777" w:rsidR="00D1214D" w:rsidRPr="00D1214D" w:rsidRDefault="00D1214D" w:rsidP="00D1214D">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Vagyonkezelő</w:t>
            </w:r>
          </w:p>
          <w:p w14:paraId="1C45FA6D" w14:textId="77777777" w:rsidR="00D1214D" w:rsidRPr="00D1214D" w:rsidRDefault="00D1214D" w:rsidP="00D1214D">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Tamás Ilona igazgató</w:t>
            </w:r>
          </w:p>
        </w:tc>
        <w:tc>
          <w:tcPr>
            <w:tcW w:w="2384" w:type="dxa"/>
          </w:tcPr>
          <w:p w14:paraId="43A4ECFB" w14:textId="77777777" w:rsidR="00D1214D" w:rsidRPr="00D1214D" w:rsidRDefault="00D1214D" w:rsidP="00D1214D">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Budapest Főváros Önkormányzata</w:t>
            </w:r>
          </w:p>
          <w:p w14:paraId="29243AAB" w14:textId="77777777" w:rsidR="00D1214D" w:rsidRPr="00D1214D" w:rsidRDefault="00D1214D" w:rsidP="00D1214D">
            <w:pPr>
              <w:spacing w:after="0" w:line="240" w:lineRule="auto"/>
              <w:ind w:right="283"/>
              <w:jc w:val="center"/>
              <w:rPr>
                <w:rFonts w:ascii="Times New Roman" w:hAnsi="Times New Roman"/>
                <w:sz w:val="16"/>
                <w:szCs w:val="16"/>
              </w:rPr>
            </w:pPr>
            <w:r w:rsidRPr="00D1214D">
              <w:rPr>
                <w:rFonts w:ascii="Times New Roman" w:hAnsi="Times New Roman"/>
                <w:b/>
                <w:sz w:val="16"/>
                <w:szCs w:val="16"/>
              </w:rPr>
              <w:t>Vagyonkezelésbe adó</w:t>
            </w:r>
          </w:p>
          <w:p w14:paraId="6DEB71A8" w14:textId="77777777" w:rsidR="00D1214D" w:rsidRPr="00D1214D" w:rsidRDefault="00D1214D" w:rsidP="00D1214D">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Karácsony Gergely főpolgármester</w:t>
            </w:r>
          </w:p>
          <w:p w14:paraId="7C743B6E" w14:textId="77777777" w:rsidR="00D1214D" w:rsidRPr="00D1214D" w:rsidRDefault="00D1214D" w:rsidP="00D1214D">
            <w:pPr>
              <w:spacing w:after="0" w:line="240" w:lineRule="auto"/>
              <w:ind w:right="283"/>
              <w:jc w:val="center"/>
              <w:rPr>
                <w:rFonts w:ascii="Times New Roman" w:hAnsi="Times New Roman"/>
                <w:sz w:val="16"/>
                <w:szCs w:val="16"/>
              </w:rPr>
            </w:pPr>
            <w:r w:rsidRPr="00D1214D">
              <w:rPr>
                <w:rFonts w:ascii="Times New Roman" w:hAnsi="Times New Roman"/>
                <w:sz w:val="16"/>
                <w:szCs w:val="16"/>
              </w:rPr>
              <w:t>megbízásából</w:t>
            </w:r>
          </w:p>
          <w:p w14:paraId="1218DF7A" w14:textId="77777777" w:rsidR="00D1214D" w:rsidRPr="00D1214D" w:rsidRDefault="00D1214D" w:rsidP="00D1214D">
            <w:pPr>
              <w:spacing w:after="0" w:line="240" w:lineRule="auto"/>
              <w:ind w:right="283"/>
              <w:jc w:val="center"/>
              <w:rPr>
                <w:rFonts w:ascii="Times New Roman" w:hAnsi="Times New Roman"/>
                <w:sz w:val="16"/>
                <w:szCs w:val="16"/>
              </w:rPr>
            </w:pPr>
            <w:r w:rsidRPr="00D1214D">
              <w:rPr>
                <w:rFonts w:ascii="Times New Roman" w:hAnsi="Times New Roman"/>
                <w:sz w:val="16"/>
                <w:szCs w:val="16"/>
              </w:rPr>
              <w:t>…</w:t>
            </w:r>
          </w:p>
          <w:p w14:paraId="5F42102E" w14:textId="77777777" w:rsidR="00D1214D" w:rsidRPr="00D1214D" w:rsidRDefault="00D1214D" w:rsidP="00D1214D">
            <w:pPr>
              <w:spacing w:after="0" w:line="240" w:lineRule="auto"/>
              <w:ind w:right="283"/>
              <w:jc w:val="center"/>
              <w:rPr>
                <w:rFonts w:ascii="Times New Roman" w:hAnsi="Times New Roman"/>
                <w:sz w:val="16"/>
                <w:szCs w:val="16"/>
              </w:rPr>
            </w:pPr>
            <w:r w:rsidRPr="00D1214D">
              <w:rPr>
                <w:rFonts w:ascii="Times New Roman" w:hAnsi="Times New Roman"/>
                <w:sz w:val="16"/>
                <w:szCs w:val="16"/>
              </w:rPr>
              <w:t>főpolgármester helyettes</w:t>
            </w:r>
          </w:p>
        </w:tc>
        <w:tc>
          <w:tcPr>
            <w:tcW w:w="2384" w:type="dxa"/>
          </w:tcPr>
          <w:p w14:paraId="04738BC8"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Vagyonkezelésbe adó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5FC62DAE" w14:textId="77777777" w:rsidR="00D1214D" w:rsidRPr="00D1214D" w:rsidRDefault="00D1214D" w:rsidP="00D1214D">
            <w:pPr>
              <w:spacing w:after="0" w:line="240" w:lineRule="auto"/>
              <w:ind w:right="283"/>
              <w:rPr>
                <w:rFonts w:ascii="Times New Roman" w:hAnsi="Times New Roman"/>
                <w:sz w:val="16"/>
                <w:szCs w:val="16"/>
              </w:rPr>
            </w:pPr>
          </w:p>
          <w:p w14:paraId="50D344A0"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 kamarai</w:t>
            </w:r>
          </w:p>
          <w:p w14:paraId="53FC94DA"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 xml:space="preserve">jogtanácsos </w:t>
            </w:r>
          </w:p>
          <w:p w14:paraId="1BE74A29"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1052 Budapest, Városház utca 9-11.</w:t>
            </w:r>
          </w:p>
          <w:p w14:paraId="1314CE01"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KASZ.: ….</w:t>
            </w:r>
          </w:p>
          <w:p w14:paraId="202FBE4D" w14:textId="77777777" w:rsidR="00D1214D" w:rsidRPr="00D1214D" w:rsidRDefault="00D1214D" w:rsidP="00D1214D">
            <w:pPr>
              <w:spacing w:after="0" w:line="240" w:lineRule="auto"/>
              <w:ind w:right="283"/>
              <w:rPr>
                <w:rFonts w:ascii="Times New Roman" w:hAnsi="Times New Roman"/>
                <w:sz w:val="16"/>
                <w:szCs w:val="16"/>
              </w:rPr>
            </w:pPr>
          </w:p>
        </w:tc>
      </w:tr>
    </w:tbl>
    <w:p w14:paraId="59BA2B80" w14:textId="77777777" w:rsidR="009A7112" w:rsidRDefault="009A7112" w:rsidP="009A7112">
      <w:pPr>
        <w:pStyle w:val="Szvegtrzs"/>
        <w:spacing w:after="0" w:line="23" w:lineRule="atLeast"/>
        <w:jc w:val="both"/>
        <w:rPr>
          <w:b/>
        </w:rPr>
      </w:pPr>
    </w:p>
    <w:p w14:paraId="1E0E6684" w14:textId="77777777" w:rsidR="009A7112" w:rsidRPr="00610D24" w:rsidRDefault="009A7112" w:rsidP="009A7112">
      <w:pPr>
        <w:pStyle w:val="Szvegtrzs"/>
        <w:numPr>
          <w:ilvl w:val="0"/>
          <w:numId w:val="20"/>
        </w:numPr>
        <w:spacing w:after="0" w:line="23" w:lineRule="atLeast"/>
        <w:ind w:left="0" w:firstLine="567"/>
        <w:jc w:val="center"/>
        <w:rPr>
          <w:b/>
        </w:rPr>
      </w:pPr>
      <w:r w:rsidRPr="00610D24">
        <w:rPr>
          <w:b/>
        </w:rPr>
        <w:t>ELŐZMÉNYEK</w:t>
      </w:r>
    </w:p>
    <w:p w14:paraId="297F94AB" w14:textId="77777777" w:rsidR="009A7112" w:rsidRDefault="009A7112" w:rsidP="009A7112">
      <w:pPr>
        <w:spacing w:line="23" w:lineRule="atLeast"/>
        <w:jc w:val="both"/>
      </w:pPr>
    </w:p>
    <w:p w14:paraId="1E773F3C" w14:textId="6BAF97F9" w:rsidR="009A7112" w:rsidRPr="0034774B" w:rsidRDefault="00D1214D" w:rsidP="009A7112">
      <w:pPr>
        <w:spacing w:line="23" w:lineRule="atLeast"/>
        <w:jc w:val="both"/>
        <w:rPr>
          <w:rFonts w:ascii="Times New Roman" w:hAnsi="Times New Roman"/>
          <w:sz w:val="24"/>
          <w:szCs w:val="24"/>
        </w:rPr>
      </w:pPr>
      <w:r w:rsidRPr="0034774B">
        <w:rPr>
          <w:rFonts w:ascii="Times New Roman" w:hAnsi="Times New Roman"/>
          <w:sz w:val="24"/>
          <w:szCs w:val="24"/>
        </w:rPr>
        <w:t xml:space="preserve"> </w:t>
      </w:r>
      <w:r w:rsidR="009A7112" w:rsidRPr="0034774B">
        <w:rPr>
          <w:rFonts w:ascii="Times New Roman" w:hAnsi="Times New Roman"/>
          <w:sz w:val="24"/>
          <w:szCs w:val="24"/>
        </w:rPr>
        <w:t xml:space="preserve">„A nemzeti köznevelésről” szóló 2011. évi CXC. törvény (a továbbiakban: </w:t>
      </w:r>
      <w:proofErr w:type="spellStart"/>
      <w:r w:rsidR="009A7112" w:rsidRPr="0034774B">
        <w:rPr>
          <w:rFonts w:ascii="Times New Roman" w:hAnsi="Times New Roman"/>
          <w:sz w:val="24"/>
          <w:szCs w:val="24"/>
        </w:rPr>
        <w:t>Nkt</w:t>
      </w:r>
      <w:proofErr w:type="spellEnd"/>
      <w:r w:rsidR="009A7112" w:rsidRPr="0034774B">
        <w:rPr>
          <w:rFonts w:ascii="Times New Roman" w:hAnsi="Times New Roman"/>
          <w:sz w:val="24"/>
          <w:szCs w:val="24"/>
        </w:rPr>
        <w:t>.) 74. § (1) bekezdése alapján 2013. január 1-jétől az állam gondoskodik - az óvodai nevelés, a nemzetiséghez tartozók óvodai nevelése, a többi gyermekkel, tanulóval együtt nevelhető, oktatható sajátos nevelési igényű gyermekek óvodai nevelése kivételével - a köznevelési alapfeladatok ellátásáról. A Kormány a 2016. december 31-ig hatályos, „a Klebelsberg Intézményfenntartó Központról” szóló 202/2012. (VII.27.) Korm. rendelet 3. § (1) bekezdése c) pontjában az állami</w:t>
      </w:r>
      <w:bookmarkStart w:id="0" w:name="_GoBack"/>
      <w:bookmarkEnd w:id="0"/>
      <w:r w:rsidR="009A7112" w:rsidRPr="0034774B">
        <w:rPr>
          <w:rFonts w:ascii="Times New Roman" w:hAnsi="Times New Roman"/>
          <w:sz w:val="24"/>
          <w:szCs w:val="24"/>
        </w:rPr>
        <w:t xml:space="preserve"> köznevelési közfeladat ellátásában </w:t>
      </w:r>
      <w:r w:rsidR="009A7112" w:rsidRPr="0034774B">
        <w:rPr>
          <w:rFonts w:ascii="Times New Roman" w:hAnsi="Times New Roman"/>
          <w:sz w:val="24"/>
          <w:szCs w:val="24"/>
        </w:rPr>
        <w:lastRenderedPageBreak/>
        <w:t xml:space="preserve">fenntartóként részt vevő szervként, ennek keretében az állami fenntartású köznevelési intézmények fenntartói jogai és kötelezettségei gyakorlására 2013. január 1-jei hatállyal a Klebelsberg Intézményfenntartó Központot (a továbbiakban: KLIK) jelölte ki. A 202/2012. (VII.27.) Korm. rendelet 2017. január 1-jén hatályát veszti. </w:t>
      </w:r>
    </w:p>
    <w:p w14:paraId="2569D92A" w14:textId="77777777" w:rsidR="009A7112" w:rsidRPr="0034774B" w:rsidRDefault="009A7112" w:rsidP="009A7112">
      <w:pPr>
        <w:spacing w:after="0" w:line="23" w:lineRule="atLeast"/>
        <w:jc w:val="both"/>
        <w:rPr>
          <w:rFonts w:ascii="Times New Roman" w:hAnsi="Times New Roman"/>
          <w:sz w:val="24"/>
          <w:szCs w:val="24"/>
        </w:rPr>
      </w:pPr>
      <w:r w:rsidRPr="0034774B">
        <w:rPr>
          <w:rFonts w:ascii="Times New Roman" w:hAnsi="Times New Roman"/>
          <w:sz w:val="24"/>
          <w:szCs w:val="24"/>
        </w:rPr>
        <w:t xml:space="preserve">Az </w:t>
      </w:r>
      <w:proofErr w:type="spellStart"/>
      <w:r w:rsidRPr="0034774B">
        <w:rPr>
          <w:rFonts w:ascii="Times New Roman" w:hAnsi="Times New Roman"/>
          <w:sz w:val="24"/>
          <w:szCs w:val="24"/>
        </w:rPr>
        <w:t>Nkt</w:t>
      </w:r>
      <w:proofErr w:type="spellEnd"/>
      <w:r w:rsidRPr="0034774B">
        <w:rPr>
          <w:rFonts w:ascii="Times New Roman" w:hAnsi="Times New Roman"/>
          <w:sz w:val="24"/>
          <w:szCs w:val="24"/>
        </w:rPr>
        <w:t xml:space="preserve">. –2016. december 31-ig hatályos –74. § (4) bekezdése alapján a 3000 főt meghaladó lakosságszámú települési önkormányzat gondoskodik - a szakképző iskola kivételével - az illetékességi területén lévő összes, saját tulajdonában álló, az állami intézményfenntartó központ által fenntartott köznevelési intézmény feladatainak ellátását szolgáló ingó és ingatlan vagyon működtetéséről. </w:t>
      </w:r>
    </w:p>
    <w:p w14:paraId="68BCF4DA" w14:textId="77777777" w:rsidR="009A7112" w:rsidRPr="0034774B" w:rsidRDefault="009A7112" w:rsidP="009A7112">
      <w:pPr>
        <w:spacing w:after="0" w:line="23" w:lineRule="atLeast"/>
        <w:jc w:val="both"/>
        <w:rPr>
          <w:rFonts w:ascii="Times New Roman" w:hAnsi="Times New Roman"/>
          <w:sz w:val="24"/>
          <w:szCs w:val="24"/>
        </w:rPr>
      </w:pPr>
    </w:p>
    <w:p w14:paraId="340A2BCF" w14:textId="77777777" w:rsidR="009A7112" w:rsidRPr="0034774B" w:rsidRDefault="009A7112" w:rsidP="009A7112">
      <w:pPr>
        <w:spacing w:after="0" w:line="23" w:lineRule="atLeast"/>
        <w:jc w:val="both"/>
        <w:rPr>
          <w:rFonts w:ascii="Times New Roman" w:hAnsi="Times New Roman"/>
          <w:sz w:val="24"/>
          <w:szCs w:val="24"/>
        </w:rPr>
      </w:pPr>
      <w:r w:rsidRPr="0034774B">
        <w:rPr>
          <w:rFonts w:ascii="Times New Roman" w:hAnsi="Times New Roman"/>
          <w:sz w:val="24"/>
          <w:szCs w:val="24"/>
        </w:rPr>
        <w:t>A működtetés keretében Vagyonkezelésbe adó a KLIK-</w:t>
      </w:r>
      <w:r w:rsidRPr="00D42890">
        <w:rPr>
          <w:rFonts w:ascii="Times New Roman" w:hAnsi="Times New Roman"/>
          <w:sz w:val="24"/>
          <w:szCs w:val="24"/>
        </w:rPr>
        <w:t xml:space="preserve">kel </w:t>
      </w:r>
      <w:r>
        <w:rPr>
          <w:rFonts w:ascii="Times New Roman" w:hAnsi="Times New Roman"/>
          <w:sz w:val="24"/>
          <w:szCs w:val="24"/>
        </w:rPr>
        <w:t xml:space="preserve">2012. december 20-án, </w:t>
      </w:r>
      <w:r w:rsidRPr="00D42890">
        <w:rPr>
          <w:rFonts w:ascii="Times New Roman" w:hAnsi="Times New Roman"/>
          <w:sz w:val="24"/>
          <w:szCs w:val="24"/>
        </w:rPr>
        <w:t xml:space="preserve">2013. </w:t>
      </w:r>
      <w:r>
        <w:rPr>
          <w:rFonts w:ascii="Times New Roman" w:hAnsi="Times New Roman"/>
          <w:sz w:val="24"/>
          <w:szCs w:val="24"/>
        </w:rPr>
        <w:t>július 31</w:t>
      </w:r>
      <w:r w:rsidRPr="00D42890">
        <w:rPr>
          <w:rFonts w:ascii="Times New Roman" w:hAnsi="Times New Roman"/>
          <w:sz w:val="24"/>
          <w:szCs w:val="24"/>
        </w:rPr>
        <w:t>-én</w:t>
      </w:r>
      <w:r>
        <w:rPr>
          <w:rFonts w:ascii="Times New Roman" w:hAnsi="Times New Roman"/>
          <w:sz w:val="24"/>
          <w:szCs w:val="24"/>
        </w:rPr>
        <w:t xml:space="preserve"> és 2013. október 9-én</w:t>
      </w:r>
      <w:r w:rsidRPr="00D42890">
        <w:rPr>
          <w:rFonts w:ascii="Times New Roman" w:hAnsi="Times New Roman"/>
          <w:sz w:val="24"/>
          <w:szCs w:val="24"/>
        </w:rPr>
        <w:t xml:space="preserve"> kötött</w:t>
      </w:r>
      <w:r w:rsidRPr="0034774B">
        <w:rPr>
          <w:rFonts w:ascii="Times New Roman" w:hAnsi="Times New Roman"/>
          <w:sz w:val="24"/>
          <w:szCs w:val="24"/>
        </w:rPr>
        <w:t xml:space="preserve"> használati szerződés</w:t>
      </w:r>
      <w:r>
        <w:rPr>
          <w:rFonts w:ascii="Times New Roman" w:hAnsi="Times New Roman"/>
          <w:sz w:val="24"/>
          <w:szCs w:val="24"/>
        </w:rPr>
        <w:t>ek</w:t>
      </w:r>
      <w:r w:rsidRPr="0034774B">
        <w:rPr>
          <w:rFonts w:ascii="Times New Roman" w:hAnsi="Times New Roman"/>
          <w:sz w:val="24"/>
          <w:szCs w:val="24"/>
        </w:rPr>
        <w:t xml:space="preserve"> és az </w:t>
      </w:r>
      <w:proofErr w:type="spellStart"/>
      <w:r w:rsidRPr="0034774B">
        <w:rPr>
          <w:rFonts w:ascii="Times New Roman" w:hAnsi="Times New Roman"/>
          <w:sz w:val="24"/>
          <w:szCs w:val="24"/>
        </w:rPr>
        <w:t>Nkt</w:t>
      </w:r>
      <w:proofErr w:type="spellEnd"/>
      <w:r w:rsidRPr="0034774B">
        <w:rPr>
          <w:rFonts w:ascii="Times New Roman" w:hAnsi="Times New Roman"/>
          <w:sz w:val="24"/>
          <w:szCs w:val="24"/>
        </w:rPr>
        <w:t>. 76. §-</w:t>
      </w:r>
      <w:proofErr w:type="spellStart"/>
      <w:r w:rsidRPr="0034774B">
        <w:rPr>
          <w:rFonts w:ascii="Times New Roman" w:hAnsi="Times New Roman"/>
          <w:sz w:val="24"/>
          <w:szCs w:val="24"/>
        </w:rPr>
        <w:t>ában</w:t>
      </w:r>
      <w:proofErr w:type="spellEnd"/>
      <w:r w:rsidRPr="0034774B">
        <w:rPr>
          <w:rFonts w:ascii="Times New Roman" w:hAnsi="Times New Roman"/>
          <w:sz w:val="24"/>
          <w:szCs w:val="24"/>
        </w:rPr>
        <w:t xml:space="preserve"> foglaltak alapján ellátja a működtetési feladatokat.</w:t>
      </w:r>
    </w:p>
    <w:p w14:paraId="053F6B29" w14:textId="77777777" w:rsidR="009A7112" w:rsidRPr="0034774B" w:rsidRDefault="009A7112" w:rsidP="009A7112">
      <w:pPr>
        <w:spacing w:line="23" w:lineRule="atLeast"/>
        <w:jc w:val="both"/>
        <w:rPr>
          <w:rFonts w:ascii="Times New Roman" w:hAnsi="Times New Roman"/>
          <w:sz w:val="24"/>
          <w:szCs w:val="24"/>
        </w:rPr>
      </w:pPr>
      <w:r w:rsidRPr="0034774B">
        <w:rPr>
          <w:rFonts w:ascii="Times New Roman" w:hAnsi="Times New Roman"/>
          <w:sz w:val="24"/>
          <w:szCs w:val="24"/>
        </w:rPr>
        <w:t>„Az állami köznevelési közfeladat ellátásában fenntartóként részt vevő szervekről, valamint a Klebelsberg Központról” szóló 134/2016. (VI. 10.) Korm. rendelet alapján a köznevelési intézmények fenntartásával és működtetésével kapcsolatos feladatok ellátása céljából a KLIK-</w:t>
      </w:r>
      <w:proofErr w:type="spellStart"/>
      <w:r w:rsidRPr="0034774B">
        <w:rPr>
          <w:rFonts w:ascii="Times New Roman" w:hAnsi="Times New Roman"/>
          <w:sz w:val="24"/>
          <w:szCs w:val="24"/>
        </w:rPr>
        <w:t>ből</w:t>
      </w:r>
      <w:proofErr w:type="spellEnd"/>
      <w:r w:rsidRPr="0034774B">
        <w:rPr>
          <w:rFonts w:ascii="Times New Roman" w:hAnsi="Times New Roman"/>
          <w:sz w:val="24"/>
          <w:szCs w:val="24"/>
        </w:rPr>
        <w:t xml:space="preserve"> a területi szervei 2017. január 1-jével kiválnak, és a Korm. rendeletben meghatározott tankerületi központba olvadnak be, a KLIK központi szerve 2017. január 1-jétől Klebelsberg Központ néven működik tovább. Vagyonkezelő illetékességi körébe tartozó köznevelési intézmények fenntartói jogai és kötelezettségei tekintetében 2017. január 1-jétől a KLIK jogutódja a Vagyonkezelő.</w:t>
      </w:r>
    </w:p>
    <w:p w14:paraId="6CFEB7E4" w14:textId="77777777" w:rsidR="009A7112" w:rsidRPr="0034774B" w:rsidRDefault="009A7112" w:rsidP="009A7112">
      <w:pPr>
        <w:spacing w:line="23" w:lineRule="atLeast"/>
        <w:jc w:val="both"/>
        <w:rPr>
          <w:rFonts w:ascii="Times New Roman" w:hAnsi="Times New Roman"/>
          <w:sz w:val="24"/>
          <w:szCs w:val="24"/>
        </w:rPr>
      </w:pPr>
      <w:r w:rsidRPr="0034774B">
        <w:rPr>
          <w:rFonts w:ascii="Times New Roman" w:hAnsi="Times New Roman"/>
          <w:sz w:val="24"/>
          <w:szCs w:val="24"/>
        </w:rPr>
        <w:t xml:space="preserve">Az </w:t>
      </w:r>
      <w:proofErr w:type="spellStart"/>
      <w:r w:rsidRPr="0034774B">
        <w:rPr>
          <w:rFonts w:ascii="Times New Roman" w:hAnsi="Times New Roman"/>
          <w:sz w:val="24"/>
          <w:szCs w:val="24"/>
        </w:rPr>
        <w:t>Nkt</w:t>
      </w:r>
      <w:proofErr w:type="spellEnd"/>
      <w:r w:rsidRPr="0034774B">
        <w:rPr>
          <w:rFonts w:ascii="Times New Roman" w:hAnsi="Times New Roman"/>
          <w:sz w:val="24"/>
          <w:szCs w:val="24"/>
        </w:rPr>
        <w:t xml:space="preserve">. 2017. január 1. napjától hatályos 74. § (4) bekezdése alapján a tankerületi központ által fenntartott köznevelési intézmény feladatainak ellátását szolgáló, települési önkormányzati tulajdonú ingatlan és ingó vagyonra vonatkozóan a tankerületi központot ingyenes vagyonkezelői jog illeti meg mindaddig, amíg a köznevelési közfeladat a tankerületi központ részéről történő ellátása az adott ingatlanban meg nem szűnik. </w:t>
      </w:r>
    </w:p>
    <w:p w14:paraId="02E1A848" w14:textId="77777777" w:rsidR="009A7112" w:rsidRPr="0034774B" w:rsidRDefault="009A7112" w:rsidP="009A7112">
      <w:pPr>
        <w:spacing w:line="23" w:lineRule="atLeast"/>
        <w:jc w:val="both"/>
        <w:rPr>
          <w:rFonts w:ascii="Times New Roman" w:hAnsi="Times New Roman"/>
          <w:sz w:val="24"/>
          <w:szCs w:val="24"/>
        </w:rPr>
      </w:pPr>
      <w:r w:rsidRPr="0034774B">
        <w:rPr>
          <w:rFonts w:ascii="Times New Roman" w:hAnsi="Times New Roman"/>
          <w:sz w:val="24"/>
          <w:szCs w:val="24"/>
        </w:rPr>
        <w:t xml:space="preserve">Az </w:t>
      </w:r>
      <w:proofErr w:type="spellStart"/>
      <w:r w:rsidRPr="0034774B">
        <w:rPr>
          <w:rFonts w:ascii="Times New Roman" w:hAnsi="Times New Roman"/>
          <w:sz w:val="24"/>
          <w:szCs w:val="24"/>
        </w:rPr>
        <w:t>Nkt</w:t>
      </w:r>
      <w:proofErr w:type="spellEnd"/>
      <w:r w:rsidRPr="0034774B">
        <w:rPr>
          <w:rFonts w:ascii="Times New Roman" w:hAnsi="Times New Roman"/>
          <w:sz w:val="24"/>
          <w:szCs w:val="24"/>
        </w:rPr>
        <w:t>. 99/G. § (1) bekezdése értelmében a tankerületi központ által fenntartott, települési önkormányzat által működtetett köznevelési intézmény 76. §-ban meghatározott működtetésével kapcsolatos jogviszonyokból származó jogok és kötelezettségek a tankerületi központot 2017. január 1-jétől illetik meg, illetve terhelik.</w:t>
      </w:r>
      <w:r>
        <w:rPr>
          <w:rFonts w:ascii="Times New Roman" w:hAnsi="Times New Roman"/>
          <w:sz w:val="24"/>
          <w:szCs w:val="24"/>
        </w:rPr>
        <w:t xml:space="preserve"> Felek rögzítik, hogy a többcélú köznevelési intézmények gyermekotthoni intézményegységi fenntartása és működtetése vonatkozásában Vagyonkezelésbe adót semmilyen kötelezettség nem terheli.</w:t>
      </w:r>
    </w:p>
    <w:p w14:paraId="26018EC6" w14:textId="77777777" w:rsidR="009A7112" w:rsidRPr="0034774B" w:rsidRDefault="009A7112" w:rsidP="009A7112">
      <w:pPr>
        <w:spacing w:line="23" w:lineRule="atLeast"/>
        <w:jc w:val="both"/>
        <w:rPr>
          <w:rFonts w:ascii="Times New Roman" w:hAnsi="Times New Roman"/>
          <w:sz w:val="24"/>
          <w:szCs w:val="24"/>
        </w:rPr>
      </w:pPr>
      <w:r w:rsidRPr="0034774B">
        <w:rPr>
          <w:rFonts w:ascii="Times New Roman" w:hAnsi="Times New Roman"/>
          <w:sz w:val="24"/>
          <w:szCs w:val="24"/>
        </w:rPr>
        <w:t xml:space="preserve">Felek rögzítik, hogy a gyermekek védelméről és a gyámügyi igazgatásról szóló 1997. évi XXXI. törvény 21/A. § (6) bekezdés értelmében Vagyonkezelésbe </w:t>
      </w:r>
      <w:proofErr w:type="gramStart"/>
      <w:r w:rsidRPr="0034774B">
        <w:rPr>
          <w:rFonts w:ascii="Times New Roman" w:hAnsi="Times New Roman"/>
          <w:sz w:val="24"/>
          <w:szCs w:val="24"/>
        </w:rPr>
        <w:t>adó köteles</w:t>
      </w:r>
      <w:proofErr w:type="gramEnd"/>
      <w:r w:rsidRPr="0034774B">
        <w:rPr>
          <w:rFonts w:ascii="Times New Roman" w:hAnsi="Times New Roman"/>
          <w:sz w:val="24"/>
          <w:szCs w:val="24"/>
        </w:rPr>
        <w:t xml:space="preserve"> biztosítani a gyermekétkeztetési feladatokat a Vagyonkezelő részére átadásra kerülő jelen szerződésben meghatározott ingatlanokban. Vagyonkezelésbe adó a gyermekétkeztetési feladatokat költségvetési szervén, az Étkeztetési Szolgáltató Gazdasági Szervezeten keresztül látja el.</w:t>
      </w:r>
    </w:p>
    <w:p w14:paraId="24CF19C0" w14:textId="77777777" w:rsidR="009A7112" w:rsidRDefault="009A7112" w:rsidP="009A7112">
      <w:pPr>
        <w:spacing w:line="23" w:lineRule="atLeast"/>
        <w:jc w:val="both"/>
        <w:rPr>
          <w:rFonts w:ascii="Times New Roman" w:hAnsi="Times New Roman"/>
          <w:sz w:val="24"/>
          <w:szCs w:val="24"/>
        </w:rPr>
      </w:pPr>
      <w:r w:rsidRPr="0034774B">
        <w:rPr>
          <w:rFonts w:ascii="Times New Roman" w:hAnsi="Times New Roman"/>
          <w:sz w:val="24"/>
          <w:szCs w:val="24"/>
        </w:rPr>
        <w:t xml:space="preserve">Az </w:t>
      </w:r>
      <w:proofErr w:type="spellStart"/>
      <w:r w:rsidRPr="0034774B">
        <w:rPr>
          <w:rFonts w:ascii="Times New Roman" w:hAnsi="Times New Roman"/>
          <w:sz w:val="24"/>
          <w:szCs w:val="24"/>
        </w:rPr>
        <w:t>Nkt</w:t>
      </w:r>
      <w:proofErr w:type="spellEnd"/>
      <w:r w:rsidRPr="0034774B">
        <w:rPr>
          <w:rFonts w:ascii="Times New Roman" w:hAnsi="Times New Roman"/>
          <w:sz w:val="24"/>
          <w:szCs w:val="24"/>
        </w:rPr>
        <w:t>. 99/H. § (1) bekezdése szerint 2016. december 31-én települési önkormányzat által működtetett köznevelési intézmény köznevelési feladatainak ellátását szolgáló mindazon települési önkormányzati vagyon és vagyoni értékű jog (a továbbiakban: vagyon) leltár szerint 2017. január 1-jén a területileg illetékes tankerületi központ ingyenes vagyonkezelésébe kerül.</w:t>
      </w:r>
    </w:p>
    <w:p w14:paraId="3E7C8E31" w14:textId="10866D3A" w:rsidR="00D1214D" w:rsidRDefault="009A7112" w:rsidP="009A7112">
      <w:pPr>
        <w:spacing w:line="23" w:lineRule="atLeast"/>
        <w:jc w:val="both"/>
        <w:rPr>
          <w:rFonts w:ascii="Times New Roman" w:hAnsi="Times New Roman"/>
          <w:sz w:val="24"/>
          <w:szCs w:val="24"/>
        </w:rPr>
      </w:pPr>
      <w:r w:rsidRPr="0034774B">
        <w:rPr>
          <w:rFonts w:ascii="Times New Roman" w:hAnsi="Times New Roman"/>
          <w:sz w:val="24"/>
          <w:szCs w:val="24"/>
        </w:rPr>
        <w:t>A köznevelési feladat ellátását biztosító vagyon alatt az ellátott köznevelési feladathoz kapcsolódó valamennyi jogot és kötelezettséget, valamint ingó és ingatlan vagyont is érteni kell.</w:t>
      </w:r>
    </w:p>
    <w:tbl>
      <w:tblPr>
        <w:tblStyle w:val="Rcsostblzat1"/>
        <w:tblpPr w:leftFromText="141" w:rightFromText="141" w:vertAnchor="text" w:horzAnchor="margin" w:tblpY="-9"/>
        <w:tblW w:w="0" w:type="auto"/>
        <w:tblLook w:val="04A0" w:firstRow="1" w:lastRow="0" w:firstColumn="1" w:lastColumn="0" w:noHBand="0" w:noVBand="1"/>
      </w:tblPr>
      <w:tblGrid>
        <w:gridCol w:w="2384"/>
        <w:gridCol w:w="2384"/>
        <w:gridCol w:w="2384"/>
        <w:gridCol w:w="2384"/>
      </w:tblGrid>
      <w:tr w:rsidR="00D1214D" w:rsidRPr="00D1214D" w14:paraId="08D31FC2" w14:textId="77777777" w:rsidTr="00D1214D">
        <w:trPr>
          <w:trHeight w:val="526"/>
        </w:trPr>
        <w:tc>
          <w:tcPr>
            <w:tcW w:w="2384" w:type="dxa"/>
          </w:tcPr>
          <w:p w14:paraId="29A896B0" w14:textId="77777777" w:rsidR="00D1214D" w:rsidRPr="00D1214D" w:rsidRDefault="00D1214D" w:rsidP="00D1214D">
            <w:pPr>
              <w:spacing w:after="0" w:line="240" w:lineRule="auto"/>
              <w:ind w:right="283"/>
              <w:rPr>
                <w:rFonts w:ascii="Times New Roman" w:hAnsi="Times New Roman"/>
                <w:sz w:val="16"/>
                <w:szCs w:val="16"/>
              </w:rPr>
            </w:pPr>
          </w:p>
          <w:p w14:paraId="43A9A68B" w14:textId="77777777" w:rsidR="00D1214D" w:rsidRPr="00D1214D" w:rsidRDefault="00D1214D" w:rsidP="00D1214D">
            <w:pPr>
              <w:spacing w:after="0" w:line="240" w:lineRule="auto"/>
              <w:ind w:right="283"/>
              <w:rPr>
                <w:rFonts w:ascii="Times New Roman" w:hAnsi="Times New Roman"/>
                <w:sz w:val="16"/>
                <w:szCs w:val="16"/>
              </w:rPr>
            </w:pPr>
          </w:p>
          <w:p w14:paraId="5E66FCB5" w14:textId="77777777" w:rsidR="00D1214D" w:rsidRPr="00D1214D" w:rsidRDefault="00D1214D" w:rsidP="00D1214D">
            <w:pPr>
              <w:spacing w:after="0" w:line="240" w:lineRule="auto"/>
              <w:ind w:right="283"/>
              <w:rPr>
                <w:rFonts w:ascii="Times New Roman" w:hAnsi="Times New Roman"/>
                <w:sz w:val="16"/>
                <w:szCs w:val="16"/>
              </w:rPr>
            </w:pPr>
          </w:p>
        </w:tc>
        <w:tc>
          <w:tcPr>
            <w:tcW w:w="2384" w:type="dxa"/>
          </w:tcPr>
          <w:p w14:paraId="2FF9A045" w14:textId="77777777" w:rsidR="00D1214D" w:rsidRPr="00D1214D" w:rsidRDefault="00D1214D" w:rsidP="00D1214D">
            <w:pPr>
              <w:spacing w:after="0" w:line="240" w:lineRule="auto"/>
              <w:ind w:right="283"/>
              <w:rPr>
                <w:rFonts w:ascii="Times New Roman" w:hAnsi="Times New Roman"/>
                <w:sz w:val="16"/>
                <w:szCs w:val="16"/>
              </w:rPr>
            </w:pPr>
          </w:p>
        </w:tc>
        <w:tc>
          <w:tcPr>
            <w:tcW w:w="2384" w:type="dxa"/>
          </w:tcPr>
          <w:p w14:paraId="16863BDA" w14:textId="77777777" w:rsidR="00D1214D" w:rsidRPr="00D1214D" w:rsidRDefault="00D1214D" w:rsidP="00D1214D">
            <w:pPr>
              <w:spacing w:after="0" w:line="240" w:lineRule="auto"/>
              <w:ind w:right="283"/>
              <w:rPr>
                <w:rFonts w:ascii="Times New Roman" w:hAnsi="Times New Roman"/>
                <w:sz w:val="16"/>
                <w:szCs w:val="16"/>
              </w:rPr>
            </w:pPr>
          </w:p>
        </w:tc>
        <w:tc>
          <w:tcPr>
            <w:tcW w:w="2384" w:type="dxa"/>
          </w:tcPr>
          <w:p w14:paraId="36B2EA4B" w14:textId="77777777" w:rsidR="00D1214D" w:rsidRPr="00D1214D" w:rsidRDefault="00D1214D" w:rsidP="00D1214D">
            <w:pPr>
              <w:spacing w:after="0" w:line="240" w:lineRule="auto"/>
              <w:ind w:right="283"/>
              <w:rPr>
                <w:rFonts w:ascii="Times New Roman" w:hAnsi="Times New Roman"/>
                <w:sz w:val="16"/>
                <w:szCs w:val="16"/>
              </w:rPr>
            </w:pPr>
          </w:p>
        </w:tc>
      </w:tr>
      <w:tr w:rsidR="00D1214D" w:rsidRPr="00D1214D" w14:paraId="13FCC66D" w14:textId="77777777" w:rsidTr="00D1214D">
        <w:trPr>
          <w:trHeight w:val="1592"/>
        </w:trPr>
        <w:tc>
          <w:tcPr>
            <w:tcW w:w="2384" w:type="dxa"/>
          </w:tcPr>
          <w:p w14:paraId="26760728"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Vagyonkezelő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18FD4D6B" w14:textId="77777777" w:rsidR="00D1214D" w:rsidRPr="00D1214D" w:rsidRDefault="00D1214D" w:rsidP="00D1214D">
            <w:pPr>
              <w:spacing w:after="0" w:line="240" w:lineRule="auto"/>
              <w:ind w:right="283"/>
              <w:rPr>
                <w:rFonts w:ascii="Times New Roman" w:hAnsi="Times New Roman"/>
                <w:b/>
                <w:sz w:val="16"/>
                <w:szCs w:val="16"/>
              </w:rPr>
            </w:pPr>
          </w:p>
          <w:p w14:paraId="488FCB13" w14:textId="77777777" w:rsidR="00D1214D" w:rsidRPr="00D1214D" w:rsidRDefault="00D1214D" w:rsidP="00D1214D">
            <w:pPr>
              <w:spacing w:after="0" w:line="240" w:lineRule="auto"/>
              <w:ind w:right="283"/>
              <w:rPr>
                <w:rFonts w:ascii="Times New Roman" w:hAnsi="Times New Roman"/>
                <w:b/>
                <w:sz w:val="16"/>
                <w:szCs w:val="16"/>
              </w:rPr>
            </w:pPr>
            <w:r w:rsidRPr="00D1214D">
              <w:rPr>
                <w:rFonts w:ascii="Times New Roman" w:hAnsi="Times New Roman"/>
                <w:b/>
                <w:sz w:val="16"/>
                <w:szCs w:val="16"/>
              </w:rPr>
              <w:t>Dr. Kapa Mátyás ügyvéd</w:t>
            </w:r>
          </w:p>
          <w:p w14:paraId="4F6E8380"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Budapest, 2020. ...............</w:t>
            </w:r>
          </w:p>
          <w:p w14:paraId="5DB7990B"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1053 Budapest, Királyi Pál u. 5-7. 2. em. 6.</w:t>
            </w:r>
          </w:p>
          <w:p w14:paraId="67772923"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KASZ: 36062571</w:t>
            </w:r>
          </w:p>
        </w:tc>
        <w:tc>
          <w:tcPr>
            <w:tcW w:w="2384" w:type="dxa"/>
          </w:tcPr>
          <w:p w14:paraId="6172245D" w14:textId="77777777" w:rsidR="00D1214D" w:rsidRPr="00D1214D" w:rsidRDefault="00D1214D" w:rsidP="00D1214D">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Észak-Budapesti Tankerületi Központ</w:t>
            </w:r>
          </w:p>
          <w:p w14:paraId="72E9FF44" w14:textId="77777777" w:rsidR="00D1214D" w:rsidRPr="00D1214D" w:rsidRDefault="00D1214D" w:rsidP="00D1214D">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Vagyonkezelő</w:t>
            </w:r>
          </w:p>
          <w:p w14:paraId="15F2BABC" w14:textId="77777777" w:rsidR="00D1214D" w:rsidRPr="00D1214D" w:rsidRDefault="00D1214D" w:rsidP="00D1214D">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Tamás Ilona igazgató</w:t>
            </w:r>
          </w:p>
        </w:tc>
        <w:tc>
          <w:tcPr>
            <w:tcW w:w="2384" w:type="dxa"/>
          </w:tcPr>
          <w:p w14:paraId="1BF2687C" w14:textId="77777777" w:rsidR="00D1214D" w:rsidRPr="00D1214D" w:rsidRDefault="00D1214D" w:rsidP="00D1214D">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Budapest Főváros Önkormányzata</w:t>
            </w:r>
          </w:p>
          <w:p w14:paraId="3D9F1AA3" w14:textId="77777777" w:rsidR="00D1214D" w:rsidRPr="00D1214D" w:rsidRDefault="00D1214D" w:rsidP="00D1214D">
            <w:pPr>
              <w:spacing w:after="0" w:line="240" w:lineRule="auto"/>
              <w:ind w:right="283"/>
              <w:jc w:val="center"/>
              <w:rPr>
                <w:rFonts w:ascii="Times New Roman" w:hAnsi="Times New Roman"/>
                <w:sz w:val="16"/>
                <w:szCs w:val="16"/>
              </w:rPr>
            </w:pPr>
            <w:r w:rsidRPr="00D1214D">
              <w:rPr>
                <w:rFonts w:ascii="Times New Roman" w:hAnsi="Times New Roman"/>
                <w:b/>
                <w:sz w:val="16"/>
                <w:szCs w:val="16"/>
              </w:rPr>
              <w:t>Vagyonkezelésbe adó</w:t>
            </w:r>
          </w:p>
          <w:p w14:paraId="1BCDC4E5" w14:textId="77777777" w:rsidR="00D1214D" w:rsidRPr="00D1214D" w:rsidRDefault="00D1214D" w:rsidP="00D1214D">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Karácsony Gergely főpolgármester</w:t>
            </w:r>
          </w:p>
          <w:p w14:paraId="40074B53" w14:textId="77777777" w:rsidR="00D1214D" w:rsidRPr="00D1214D" w:rsidRDefault="00D1214D" w:rsidP="00D1214D">
            <w:pPr>
              <w:spacing w:after="0" w:line="240" w:lineRule="auto"/>
              <w:ind w:right="283"/>
              <w:jc w:val="center"/>
              <w:rPr>
                <w:rFonts w:ascii="Times New Roman" w:hAnsi="Times New Roman"/>
                <w:sz w:val="16"/>
                <w:szCs w:val="16"/>
              </w:rPr>
            </w:pPr>
            <w:r w:rsidRPr="00D1214D">
              <w:rPr>
                <w:rFonts w:ascii="Times New Roman" w:hAnsi="Times New Roman"/>
                <w:sz w:val="16"/>
                <w:szCs w:val="16"/>
              </w:rPr>
              <w:t>megbízásából</w:t>
            </w:r>
          </w:p>
          <w:p w14:paraId="72E18997" w14:textId="77777777" w:rsidR="00D1214D" w:rsidRPr="00D1214D" w:rsidRDefault="00D1214D" w:rsidP="00D1214D">
            <w:pPr>
              <w:spacing w:after="0" w:line="240" w:lineRule="auto"/>
              <w:ind w:right="283"/>
              <w:jc w:val="center"/>
              <w:rPr>
                <w:rFonts w:ascii="Times New Roman" w:hAnsi="Times New Roman"/>
                <w:sz w:val="16"/>
                <w:szCs w:val="16"/>
              </w:rPr>
            </w:pPr>
            <w:r w:rsidRPr="00D1214D">
              <w:rPr>
                <w:rFonts w:ascii="Times New Roman" w:hAnsi="Times New Roman"/>
                <w:sz w:val="16"/>
                <w:szCs w:val="16"/>
              </w:rPr>
              <w:t>…</w:t>
            </w:r>
          </w:p>
          <w:p w14:paraId="516848E9" w14:textId="77777777" w:rsidR="00D1214D" w:rsidRPr="00D1214D" w:rsidRDefault="00D1214D" w:rsidP="00D1214D">
            <w:pPr>
              <w:spacing w:after="0" w:line="240" w:lineRule="auto"/>
              <w:ind w:right="283"/>
              <w:jc w:val="center"/>
              <w:rPr>
                <w:rFonts w:ascii="Times New Roman" w:hAnsi="Times New Roman"/>
                <w:sz w:val="16"/>
                <w:szCs w:val="16"/>
              </w:rPr>
            </w:pPr>
            <w:r w:rsidRPr="00D1214D">
              <w:rPr>
                <w:rFonts w:ascii="Times New Roman" w:hAnsi="Times New Roman"/>
                <w:sz w:val="16"/>
                <w:szCs w:val="16"/>
              </w:rPr>
              <w:t>főpolgármester helyettes</w:t>
            </w:r>
          </w:p>
        </w:tc>
        <w:tc>
          <w:tcPr>
            <w:tcW w:w="2384" w:type="dxa"/>
          </w:tcPr>
          <w:p w14:paraId="28C1F195"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Vagyonkezelésbe adó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335D99ED" w14:textId="77777777" w:rsidR="00D1214D" w:rsidRPr="00D1214D" w:rsidRDefault="00D1214D" w:rsidP="00D1214D">
            <w:pPr>
              <w:spacing w:after="0" w:line="240" w:lineRule="auto"/>
              <w:ind w:right="283"/>
              <w:rPr>
                <w:rFonts w:ascii="Times New Roman" w:hAnsi="Times New Roman"/>
                <w:sz w:val="16"/>
                <w:szCs w:val="16"/>
              </w:rPr>
            </w:pPr>
          </w:p>
          <w:p w14:paraId="28E6E6CD"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 kamarai</w:t>
            </w:r>
          </w:p>
          <w:p w14:paraId="3D3107D0"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 xml:space="preserve">jogtanácsos </w:t>
            </w:r>
          </w:p>
          <w:p w14:paraId="1D057907"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1052 Budapest, Városház utca 9-11.</w:t>
            </w:r>
          </w:p>
          <w:p w14:paraId="7600B970" w14:textId="77777777" w:rsidR="00D1214D" w:rsidRPr="00D1214D" w:rsidRDefault="00D1214D" w:rsidP="00D1214D">
            <w:pPr>
              <w:spacing w:after="0" w:line="240" w:lineRule="auto"/>
              <w:ind w:right="283"/>
              <w:rPr>
                <w:rFonts w:ascii="Times New Roman" w:hAnsi="Times New Roman"/>
                <w:sz w:val="16"/>
                <w:szCs w:val="16"/>
              </w:rPr>
            </w:pPr>
            <w:r w:rsidRPr="00D1214D">
              <w:rPr>
                <w:rFonts w:ascii="Times New Roman" w:hAnsi="Times New Roman"/>
                <w:sz w:val="16"/>
                <w:szCs w:val="16"/>
              </w:rPr>
              <w:t>KASZ.: ….</w:t>
            </w:r>
          </w:p>
          <w:p w14:paraId="14D6EADC" w14:textId="77777777" w:rsidR="00D1214D" w:rsidRPr="00D1214D" w:rsidRDefault="00D1214D" w:rsidP="00D1214D">
            <w:pPr>
              <w:spacing w:after="0" w:line="240" w:lineRule="auto"/>
              <w:ind w:right="283"/>
              <w:rPr>
                <w:rFonts w:ascii="Times New Roman" w:hAnsi="Times New Roman"/>
                <w:sz w:val="16"/>
                <w:szCs w:val="16"/>
              </w:rPr>
            </w:pPr>
          </w:p>
        </w:tc>
      </w:tr>
    </w:tbl>
    <w:p w14:paraId="4B67C697" w14:textId="77777777" w:rsidR="009A7112" w:rsidRPr="0034774B" w:rsidRDefault="009A7112" w:rsidP="009A7112">
      <w:pPr>
        <w:spacing w:line="23" w:lineRule="atLeast"/>
        <w:jc w:val="both"/>
        <w:rPr>
          <w:rFonts w:ascii="Times New Roman" w:hAnsi="Times New Roman"/>
          <w:sz w:val="24"/>
          <w:szCs w:val="24"/>
        </w:rPr>
      </w:pPr>
      <w:r w:rsidRPr="0034774B">
        <w:rPr>
          <w:rFonts w:ascii="Times New Roman" w:hAnsi="Times New Roman"/>
          <w:sz w:val="24"/>
          <w:szCs w:val="24"/>
        </w:rPr>
        <w:t xml:space="preserve">Felek az </w:t>
      </w:r>
      <w:proofErr w:type="spellStart"/>
      <w:r w:rsidRPr="0034774B">
        <w:rPr>
          <w:rFonts w:ascii="Times New Roman" w:hAnsi="Times New Roman"/>
          <w:sz w:val="24"/>
          <w:szCs w:val="24"/>
        </w:rPr>
        <w:t>Nkt</w:t>
      </w:r>
      <w:proofErr w:type="spellEnd"/>
      <w:r w:rsidRPr="0034774B">
        <w:rPr>
          <w:rFonts w:ascii="Times New Roman" w:hAnsi="Times New Roman"/>
          <w:sz w:val="24"/>
          <w:szCs w:val="24"/>
        </w:rPr>
        <w:t xml:space="preserve">. 99/H. § (3) bekezdése alapján egyidejűleg átadás-átvételi megállapodást kötnek, melyben meghatározzák a Vagyonkezelő ingyenes vagyonkezelésébe kerülő ingó és ingatlan vagyonelemek körét. </w:t>
      </w:r>
    </w:p>
    <w:p w14:paraId="673A720F" w14:textId="77777777" w:rsidR="009A7112" w:rsidRDefault="009A7112" w:rsidP="009A7112">
      <w:pPr>
        <w:spacing w:line="23" w:lineRule="atLeast"/>
        <w:jc w:val="both"/>
        <w:rPr>
          <w:rFonts w:ascii="Times New Roman" w:hAnsi="Times New Roman"/>
          <w:sz w:val="24"/>
          <w:szCs w:val="24"/>
        </w:rPr>
      </w:pPr>
      <w:r w:rsidRPr="0034774B">
        <w:rPr>
          <w:rFonts w:ascii="Times New Roman" w:hAnsi="Times New Roman"/>
          <w:sz w:val="24"/>
          <w:szCs w:val="24"/>
        </w:rPr>
        <w:t xml:space="preserve">Vagyonkezelő kijelenti, hogy a nemzeti vagyonról szóló 2011. évi CXCVI. törvény (a továbbiakban: </w:t>
      </w:r>
      <w:proofErr w:type="spellStart"/>
      <w:r w:rsidRPr="0034774B">
        <w:rPr>
          <w:rFonts w:ascii="Times New Roman" w:hAnsi="Times New Roman"/>
          <w:sz w:val="24"/>
          <w:szCs w:val="24"/>
        </w:rPr>
        <w:t>Nvtv</w:t>
      </w:r>
      <w:proofErr w:type="spellEnd"/>
      <w:r w:rsidRPr="0034774B">
        <w:rPr>
          <w:rFonts w:ascii="Times New Roman" w:hAnsi="Times New Roman"/>
          <w:sz w:val="24"/>
          <w:szCs w:val="24"/>
        </w:rPr>
        <w:t xml:space="preserve">.) 3. § 19. pont </w:t>
      </w:r>
      <w:proofErr w:type="spellStart"/>
      <w:r w:rsidRPr="0034774B">
        <w:rPr>
          <w:rFonts w:ascii="Times New Roman" w:hAnsi="Times New Roman"/>
          <w:sz w:val="24"/>
          <w:szCs w:val="24"/>
        </w:rPr>
        <w:t>bb</w:t>
      </w:r>
      <w:proofErr w:type="spellEnd"/>
      <w:r w:rsidRPr="0034774B">
        <w:rPr>
          <w:rFonts w:ascii="Times New Roman" w:hAnsi="Times New Roman"/>
          <w:sz w:val="24"/>
          <w:szCs w:val="24"/>
        </w:rPr>
        <w:t>) alpontja szerinti vagyonkezelőnek minősül.</w:t>
      </w:r>
    </w:p>
    <w:p w14:paraId="4836962C" w14:textId="77777777" w:rsidR="009A7112" w:rsidRPr="0034774B" w:rsidRDefault="009A7112" w:rsidP="009A7112">
      <w:pPr>
        <w:spacing w:line="23" w:lineRule="atLeast"/>
        <w:jc w:val="both"/>
        <w:rPr>
          <w:rFonts w:ascii="Times New Roman" w:hAnsi="Times New Roman"/>
          <w:sz w:val="24"/>
          <w:szCs w:val="24"/>
        </w:rPr>
      </w:pPr>
      <w:r w:rsidRPr="0034774B">
        <w:rPr>
          <w:rFonts w:ascii="Times New Roman" w:hAnsi="Times New Roman"/>
          <w:sz w:val="24"/>
          <w:szCs w:val="24"/>
        </w:rPr>
        <w:t xml:space="preserve">Vagyonkezelő </w:t>
      </w:r>
      <w:proofErr w:type="gramStart"/>
      <w:r w:rsidRPr="0034774B">
        <w:rPr>
          <w:rFonts w:ascii="Times New Roman" w:hAnsi="Times New Roman"/>
          <w:sz w:val="24"/>
          <w:szCs w:val="24"/>
        </w:rPr>
        <w:t>képviselője  a</w:t>
      </w:r>
      <w:proofErr w:type="gramEnd"/>
      <w:r w:rsidRPr="0034774B">
        <w:rPr>
          <w:rFonts w:ascii="Times New Roman" w:hAnsi="Times New Roman"/>
          <w:sz w:val="24"/>
          <w:szCs w:val="24"/>
        </w:rPr>
        <w:t xml:space="preserve"> Budapest Főváros Önkormányzata vagyonáról, a vagyonelemek feletti tulajdonosi jogok gyakorlásáról szóló 22/2012. (III. 14.) Főv. Kgy. rendelet (a továbbiakban: </w:t>
      </w:r>
      <w:proofErr w:type="spellStart"/>
      <w:r w:rsidRPr="0034774B">
        <w:rPr>
          <w:rFonts w:ascii="Times New Roman" w:hAnsi="Times New Roman"/>
          <w:sz w:val="24"/>
          <w:szCs w:val="24"/>
        </w:rPr>
        <w:t>Vr</w:t>
      </w:r>
      <w:proofErr w:type="spellEnd"/>
      <w:r w:rsidRPr="0034774B">
        <w:rPr>
          <w:rFonts w:ascii="Times New Roman" w:hAnsi="Times New Roman"/>
          <w:sz w:val="24"/>
          <w:szCs w:val="24"/>
        </w:rPr>
        <w:t>.) 17. § (1) bekezdésére hivatkozással büntetőjogi felelőssége tudatában kijelenti, hogy az Önkormányzat felé nincs három hónapnál régebben lejárt tartozása.</w:t>
      </w:r>
    </w:p>
    <w:p w14:paraId="712BDEF6" w14:textId="77777777" w:rsidR="009A7112" w:rsidRPr="0034774B" w:rsidRDefault="009A7112" w:rsidP="009A7112">
      <w:pPr>
        <w:spacing w:line="23" w:lineRule="atLeast"/>
        <w:jc w:val="both"/>
        <w:rPr>
          <w:rFonts w:ascii="Times New Roman" w:hAnsi="Times New Roman"/>
          <w:sz w:val="24"/>
          <w:szCs w:val="24"/>
        </w:rPr>
      </w:pPr>
      <w:r w:rsidRPr="0034774B">
        <w:rPr>
          <w:rFonts w:ascii="Times New Roman" w:hAnsi="Times New Roman"/>
          <w:sz w:val="24"/>
          <w:szCs w:val="24"/>
        </w:rPr>
        <w:t>A szerződés tárgyát képező vagyonelemek vagyonkezelői joga gyakorlásának szabályait a Felek az alábbiak szerint állapítják meg:</w:t>
      </w:r>
    </w:p>
    <w:p w14:paraId="3B15806C" w14:textId="77777777" w:rsidR="009A7112" w:rsidRPr="0034774B" w:rsidRDefault="009A7112" w:rsidP="009A7112">
      <w:pPr>
        <w:spacing w:line="23" w:lineRule="atLeast"/>
        <w:jc w:val="both"/>
        <w:rPr>
          <w:rFonts w:ascii="Times New Roman" w:hAnsi="Times New Roman"/>
          <w:sz w:val="24"/>
          <w:szCs w:val="24"/>
        </w:rPr>
      </w:pPr>
    </w:p>
    <w:p w14:paraId="42EC8F38" w14:textId="77777777" w:rsidR="009A7112" w:rsidRDefault="009A7112" w:rsidP="009A7112">
      <w:pPr>
        <w:pStyle w:val="Szvegtrzs"/>
        <w:numPr>
          <w:ilvl w:val="0"/>
          <w:numId w:val="20"/>
        </w:numPr>
        <w:spacing w:after="0" w:line="23" w:lineRule="atLeast"/>
        <w:ind w:left="0" w:firstLine="567"/>
        <w:jc w:val="center"/>
        <w:rPr>
          <w:b/>
        </w:rPr>
      </w:pPr>
      <w:r w:rsidRPr="0034774B">
        <w:rPr>
          <w:b/>
        </w:rPr>
        <w:t>A szerződés tárgya</w:t>
      </w:r>
    </w:p>
    <w:p w14:paraId="083F24F9" w14:textId="77777777" w:rsidR="009A7112" w:rsidRPr="0034774B" w:rsidRDefault="009A7112" w:rsidP="009A7112">
      <w:pPr>
        <w:pStyle w:val="Szvegtrzs"/>
        <w:spacing w:after="0" w:line="23" w:lineRule="atLeast"/>
        <w:ind w:left="567"/>
        <w:rPr>
          <w:b/>
        </w:rPr>
      </w:pPr>
    </w:p>
    <w:p w14:paraId="797A1ED3" w14:textId="77777777" w:rsidR="009A7112" w:rsidRPr="0034774B" w:rsidRDefault="009A7112" w:rsidP="009A7112">
      <w:pPr>
        <w:pStyle w:val="Szvegtrzs"/>
        <w:spacing w:after="0" w:line="23" w:lineRule="atLeast"/>
        <w:jc w:val="center"/>
        <w:rPr>
          <w:b/>
        </w:rPr>
      </w:pPr>
    </w:p>
    <w:p w14:paraId="5CFD7199" w14:textId="77777777" w:rsidR="009A7112" w:rsidRDefault="009A7112" w:rsidP="009A7112">
      <w:pPr>
        <w:numPr>
          <w:ilvl w:val="0"/>
          <w:numId w:val="17"/>
        </w:numPr>
        <w:spacing w:after="0" w:line="23" w:lineRule="atLeast"/>
        <w:jc w:val="both"/>
        <w:rPr>
          <w:rFonts w:ascii="Times New Roman" w:hAnsi="Times New Roman"/>
          <w:b/>
          <w:sz w:val="24"/>
          <w:szCs w:val="24"/>
        </w:rPr>
      </w:pPr>
      <w:r w:rsidRPr="0034774B">
        <w:rPr>
          <w:rFonts w:ascii="Times New Roman" w:hAnsi="Times New Roman"/>
          <w:sz w:val="24"/>
          <w:szCs w:val="24"/>
        </w:rPr>
        <w:t>Vagyonkezelésbe adó ingyenesen vagyonkezelésbe adja, Vagyonkezelő pedig vagyonkezelésbe veszi az</w:t>
      </w:r>
      <w:r>
        <w:rPr>
          <w:rFonts w:ascii="Times New Roman" w:hAnsi="Times New Roman"/>
          <w:sz w:val="24"/>
          <w:szCs w:val="24"/>
        </w:rPr>
        <w:t xml:space="preserve"> alábbiakban felsorolt ingatlan</w:t>
      </w:r>
      <w:r w:rsidRPr="0034774B">
        <w:rPr>
          <w:rFonts w:ascii="Times New Roman" w:hAnsi="Times New Roman"/>
          <w:sz w:val="24"/>
          <w:szCs w:val="24"/>
        </w:rPr>
        <w:t>okat:</w:t>
      </w:r>
    </w:p>
    <w:p w14:paraId="01FBD89F" w14:textId="77777777" w:rsidR="009A7112" w:rsidRPr="00D42890" w:rsidRDefault="009A7112" w:rsidP="009A7112">
      <w:pPr>
        <w:spacing w:after="0" w:line="23" w:lineRule="atLeast"/>
        <w:jc w:val="both"/>
        <w:rPr>
          <w:rFonts w:ascii="Times New Roman" w:hAnsi="Times New Roman"/>
          <w:b/>
          <w:sz w:val="24"/>
          <w:szCs w:val="24"/>
        </w:rPr>
      </w:pPr>
    </w:p>
    <w:p w14:paraId="35B1FDAA" w14:textId="77777777" w:rsidR="009A7112" w:rsidRPr="001A0813" w:rsidRDefault="009A7112" w:rsidP="005E5F72">
      <w:pPr>
        <w:numPr>
          <w:ilvl w:val="1"/>
          <w:numId w:val="17"/>
        </w:numPr>
        <w:spacing w:after="0" w:line="23" w:lineRule="atLeast"/>
        <w:ind w:left="567"/>
        <w:jc w:val="both"/>
        <w:rPr>
          <w:rFonts w:ascii="Times New Roman" w:hAnsi="Times New Roman"/>
          <w:sz w:val="24"/>
          <w:szCs w:val="24"/>
        </w:rPr>
      </w:pPr>
      <w:r w:rsidRPr="001A0813">
        <w:rPr>
          <w:rFonts w:ascii="Times New Roman" w:hAnsi="Times New Roman"/>
          <w:sz w:val="24"/>
          <w:szCs w:val="24"/>
        </w:rPr>
        <w:t xml:space="preserve">Budapest III. kerület 18024/7 helyrajzi szám alatt felvett, természetben </w:t>
      </w:r>
      <w:r w:rsidRPr="001A0813">
        <w:rPr>
          <w:rFonts w:ascii="Times New Roman" w:hAnsi="Times New Roman"/>
          <w:sz w:val="24"/>
          <w:szCs w:val="24"/>
        </w:rPr>
        <w:br/>
        <w:t xml:space="preserve">1033 Budapest, Szentlélek tér 10. szám alatt lévő, </w:t>
      </w:r>
      <w:r>
        <w:rPr>
          <w:rFonts w:ascii="Times New Roman" w:hAnsi="Times New Roman"/>
          <w:sz w:val="24"/>
          <w:szCs w:val="24"/>
        </w:rPr>
        <w:t>Vagyonkezelésbe adó</w:t>
      </w:r>
      <w:r w:rsidRPr="001A0813">
        <w:rPr>
          <w:rFonts w:ascii="Times New Roman" w:hAnsi="Times New Roman"/>
          <w:sz w:val="24"/>
          <w:szCs w:val="24"/>
        </w:rPr>
        <w:t xml:space="preserve"> kizárólagos tulajdonát képező, 3</w:t>
      </w:r>
      <w:r>
        <w:rPr>
          <w:rFonts w:ascii="Times New Roman" w:hAnsi="Times New Roman"/>
          <w:sz w:val="24"/>
          <w:szCs w:val="24"/>
        </w:rPr>
        <w:t>.</w:t>
      </w:r>
      <w:r w:rsidRPr="001A0813">
        <w:rPr>
          <w:rFonts w:ascii="Times New Roman" w:hAnsi="Times New Roman"/>
          <w:sz w:val="24"/>
          <w:szCs w:val="24"/>
        </w:rPr>
        <w:t xml:space="preserve">216 m² területű, felépítményes ingatlannak (Óbudai Gimnázium feladatellátási helye) 4002/4065  tulajdoni hányadát, mely </w:t>
      </w:r>
      <w:r w:rsidRPr="00D62ECA">
        <w:rPr>
          <w:rFonts w:ascii="Times New Roman" w:hAnsi="Times New Roman"/>
          <w:sz w:val="24"/>
          <w:szCs w:val="24"/>
        </w:rPr>
        <w:t xml:space="preserve">tulajdoni hányad a felépítményi alapterületek figyelembevételével került meghatározásra </w:t>
      </w:r>
      <w:r>
        <w:rPr>
          <w:rFonts w:ascii="Times New Roman" w:hAnsi="Times New Roman"/>
          <w:sz w:val="24"/>
          <w:szCs w:val="24"/>
        </w:rPr>
        <w:t xml:space="preserve">és </w:t>
      </w:r>
      <w:r w:rsidRPr="001A0813">
        <w:rPr>
          <w:rFonts w:ascii="Times New Roman" w:hAnsi="Times New Roman"/>
          <w:sz w:val="24"/>
          <w:szCs w:val="24"/>
        </w:rPr>
        <w:t xml:space="preserve">magában foglalja az ingatlan jelen szerződés </w:t>
      </w:r>
      <w:r>
        <w:rPr>
          <w:rFonts w:ascii="Times New Roman" w:hAnsi="Times New Roman"/>
          <w:sz w:val="24"/>
          <w:szCs w:val="24"/>
        </w:rPr>
        <w:t>4</w:t>
      </w:r>
      <w:r w:rsidRPr="001A0813">
        <w:rPr>
          <w:rFonts w:ascii="Times New Roman" w:hAnsi="Times New Roman"/>
          <w:sz w:val="24"/>
          <w:szCs w:val="24"/>
        </w:rPr>
        <w:t>. számú melléklete szerinti helyszínrajzon megjelölt kerítésen belüli 2</w:t>
      </w:r>
      <w:r>
        <w:rPr>
          <w:rFonts w:ascii="Times New Roman" w:hAnsi="Times New Roman"/>
          <w:sz w:val="24"/>
          <w:szCs w:val="24"/>
        </w:rPr>
        <w:t>.</w:t>
      </w:r>
      <w:r w:rsidRPr="001A0813">
        <w:rPr>
          <w:rFonts w:ascii="Times New Roman" w:hAnsi="Times New Roman"/>
          <w:sz w:val="24"/>
          <w:szCs w:val="24"/>
        </w:rPr>
        <w:t>315 m² területű részét</w:t>
      </w:r>
      <w:r>
        <w:rPr>
          <w:rFonts w:ascii="Times New Roman" w:hAnsi="Times New Roman"/>
          <w:sz w:val="24"/>
          <w:szCs w:val="24"/>
        </w:rPr>
        <w:t xml:space="preserve"> </w:t>
      </w:r>
      <w:r w:rsidRPr="001A0813">
        <w:rPr>
          <w:rFonts w:ascii="Times New Roman" w:hAnsi="Times New Roman"/>
          <w:sz w:val="24"/>
          <w:szCs w:val="24"/>
        </w:rPr>
        <w:t>és annak felépítményi alapterületét a 63 m² alapterületű konyha üzemi és ki</w:t>
      </w:r>
      <w:r>
        <w:rPr>
          <w:rFonts w:ascii="Times New Roman" w:hAnsi="Times New Roman"/>
          <w:sz w:val="24"/>
          <w:szCs w:val="24"/>
        </w:rPr>
        <w:t>szolgáló helyiségek kivételével.</w:t>
      </w:r>
    </w:p>
    <w:p w14:paraId="085D3B8E" w14:textId="77777777" w:rsidR="009A7112" w:rsidRPr="001A0813" w:rsidRDefault="009A7112" w:rsidP="005E5F72">
      <w:pPr>
        <w:spacing w:after="0" w:line="23" w:lineRule="atLeast"/>
        <w:ind w:left="567"/>
        <w:jc w:val="both"/>
        <w:rPr>
          <w:rFonts w:ascii="Times New Roman" w:hAnsi="Times New Roman"/>
          <w:sz w:val="24"/>
          <w:szCs w:val="24"/>
        </w:rPr>
      </w:pPr>
      <w:r w:rsidRPr="001A0813">
        <w:rPr>
          <w:rFonts w:ascii="Times New Roman" w:hAnsi="Times New Roman"/>
          <w:sz w:val="24"/>
          <w:szCs w:val="24"/>
        </w:rPr>
        <w:t xml:space="preserve">Felek rögzítik, hogy az intézmény feladatellátását szolgálja továbbá a </w:t>
      </w:r>
      <w:proofErr w:type="gramStart"/>
      <w:r w:rsidRPr="001A0813">
        <w:rPr>
          <w:rFonts w:ascii="Times New Roman" w:hAnsi="Times New Roman"/>
          <w:sz w:val="24"/>
          <w:szCs w:val="24"/>
        </w:rPr>
        <w:t>fent nevezett</w:t>
      </w:r>
      <w:proofErr w:type="gramEnd"/>
      <w:r w:rsidRPr="001A0813">
        <w:rPr>
          <w:rFonts w:ascii="Times New Roman" w:hAnsi="Times New Roman"/>
          <w:sz w:val="24"/>
          <w:szCs w:val="24"/>
        </w:rPr>
        <w:t xml:space="preserve"> ingatlannal szomszédos, Budapest III. kerület 18023 helyrajzi szám alatt felvett, a </w:t>
      </w:r>
      <w:r>
        <w:rPr>
          <w:rFonts w:ascii="Times New Roman" w:hAnsi="Times New Roman"/>
          <w:sz w:val="24"/>
          <w:szCs w:val="24"/>
        </w:rPr>
        <w:t xml:space="preserve">Budapest Főváros </w:t>
      </w:r>
      <w:r w:rsidRPr="001A0813">
        <w:rPr>
          <w:rFonts w:ascii="Times New Roman" w:hAnsi="Times New Roman"/>
          <w:sz w:val="24"/>
          <w:szCs w:val="24"/>
        </w:rPr>
        <w:t xml:space="preserve">III. </w:t>
      </w:r>
      <w:r>
        <w:rPr>
          <w:rFonts w:ascii="Times New Roman" w:hAnsi="Times New Roman"/>
          <w:sz w:val="24"/>
          <w:szCs w:val="24"/>
        </w:rPr>
        <w:t>K</w:t>
      </w:r>
      <w:r w:rsidRPr="001A0813">
        <w:rPr>
          <w:rFonts w:ascii="Times New Roman" w:hAnsi="Times New Roman"/>
          <w:sz w:val="24"/>
          <w:szCs w:val="24"/>
        </w:rPr>
        <w:t>erület Óbuda-Békásmegyer Önkormányzata kizárólagos tulajdonában lévő 1</w:t>
      </w:r>
      <w:r>
        <w:rPr>
          <w:rFonts w:ascii="Times New Roman" w:hAnsi="Times New Roman"/>
          <w:sz w:val="24"/>
          <w:szCs w:val="24"/>
        </w:rPr>
        <w:t>.</w:t>
      </w:r>
      <w:r w:rsidRPr="001A0813">
        <w:rPr>
          <w:rFonts w:ascii="Times New Roman" w:hAnsi="Times New Roman"/>
          <w:sz w:val="24"/>
          <w:szCs w:val="24"/>
        </w:rPr>
        <w:t xml:space="preserve">074 m² területű felépítményes ingatlan is. </w:t>
      </w:r>
    </w:p>
    <w:tbl>
      <w:tblPr>
        <w:tblStyle w:val="Rcsostblzat1"/>
        <w:tblpPr w:leftFromText="141" w:rightFromText="141" w:vertAnchor="text" w:horzAnchor="margin" w:tblpY="3688"/>
        <w:tblW w:w="0" w:type="auto"/>
        <w:tblLook w:val="04A0" w:firstRow="1" w:lastRow="0" w:firstColumn="1" w:lastColumn="0" w:noHBand="0" w:noVBand="1"/>
      </w:tblPr>
      <w:tblGrid>
        <w:gridCol w:w="2384"/>
        <w:gridCol w:w="2384"/>
        <w:gridCol w:w="2384"/>
        <w:gridCol w:w="2384"/>
      </w:tblGrid>
      <w:tr w:rsidR="0003294B" w:rsidRPr="00D1214D" w14:paraId="0BD8DBD1" w14:textId="77777777" w:rsidTr="0003294B">
        <w:trPr>
          <w:trHeight w:val="526"/>
        </w:trPr>
        <w:tc>
          <w:tcPr>
            <w:tcW w:w="2384" w:type="dxa"/>
          </w:tcPr>
          <w:p w14:paraId="23B2384D" w14:textId="77777777" w:rsidR="0003294B" w:rsidRPr="00D1214D" w:rsidRDefault="0003294B" w:rsidP="0003294B">
            <w:pPr>
              <w:spacing w:after="0" w:line="240" w:lineRule="auto"/>
              <w:ind w:right="283"/>
              <w:rPr>
                <w:rFonts w:ascii="Times New Roman" w:hAnsi="Times New Roman"/>
                <w:sz w:val="16"/>
                <w:szCs w:val="16"/>
              </w:rPr>
            </w:pPr>
          </w:p>
          <w:p w14:paraId="0726B453" w14:textId="77777777" w:rsidR="0003294B" w:rsidRPr="00D1214D" w:rsidRDefault="0003294B" w:rsidP="0003294B">
            <w:pPr>
              <w:spacing w:after="0" w:line="240" w:lineRule="auto"/>
              <w:ind w:right="283"/>
              <w:rPr>
                <w:rFonts w:ascii="Times New Roman" w:hAnsi="Times New Roman"/>
                <w:sz w:val="16"/>
                <w:szCs w:val="16"/>
              </w:rPr>
            </w:pPr>
          </w:p>
          <w:p w14:paraId="72E0792A"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2895361F"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7F4A1275"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57B3127B" w14:textId="77777777" w:rsidR="0003294B" w:rsidRPr="00D1214D" w:rsidRDefault="0003294B" w:rsidP="0003294B">
            <w:pPr>
              <w:spacing w:after="0" w:line="240" w:lineRule="auto"/>
              <w:ind w:right="283"/>
              <w:rPr>
                <w:rFonts w:ascii="Times New Roman" w:hAnsi="Times New Roman"/>
                <w:sz w:val="16"/>
                <w:szCs w:val="16"/>
              </w:rPr>
            </w:pPr>
          </w:p>
        </w:tc>
      </w:tr>
      <w:tr w:rsidR="0003294B" w:rsidRPr="00D1214D" w14:paraId="2F89122A" w14:textId="77777777" w:rsidTr="0003294B">
        <w:trPr>
          <w:trHeight w:val="1592"/>
        </w:trPr>
        <w:tc>
          <w:tcPr>
            <w:tcW w:w="2384" w:type="dxa"/>
          </w:tcPr>
          <w:p w14:paraId="1975A051"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Vagyonkezelő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50941087" w14:textId="77777777" w:rsidR="0003294B" w:rsidRPr="00D1214D" w:rsidRDefault="0003294B" w:rsidP="0003294B">
            <w:pPr>
              <w:spacing w:after="0" w:line="240" w:lineRule="auto"/>
              <w:ind w:right="283"/>
              <w:rPr>
                <w:rFonts w:ascii="Times New Roman" w:hAnsi="Times New Roman"/>
                <w:b/>
                <w:sz w:val="16"/>
                <w:szCs w:val="16"/>
              </w:rPr>
            </w:pPr>
          </w:p>
          <w:p w14:paraId="5B4AE15C" w14:textId="77777777" w:rsidR="0003294B" w:rsidRPr="00D1214D" w:rsidRDefault="0003294B" w:rsidP="0003294B">
            <w:pPr>
              <w:spacing w:after="0" w:line="240" w:lineRule="auto"/>
              <w:ind w:right="283"/>
              <w:rPr>
                <w:rFonts w:ascii="Times New Roman" w:hAnsi="Times New Roman"/>
                <w:b/>
                <w:sz w:val="16"/>
                <w:szCs w:val="16"/>
              </w:rPr>
            </w:pPr>
            <w:r w:rsidRPr="00D1214D">
              <w:rPr>
                <w:rFonts w:ascii="Times New Roman" w:hAnsi="Times New Roman"/>
                <w:b/>
                <w:sz w:val="16"/>
                <w:szCs w:val="16"/>
              </w:rPr>
              <w:t>Dr. Kapa Mátyás ügyvéd</w:t>
            </w:r>
          </w:p>
          <w:p w14:paraId="62B469DA"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Budapest, 2020. ...............</w:t>
            </w:r>
          </w:p>
          <w:p w14:paraId="3E4DAB75"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1053 Budapest, Királyi Pál u. 5-7. 2. em. 6.</w:t>
            </w:r>
          </w:p>
          <w:p w14:paraId="44B78A7C"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36062571</w:t>
            </w:r>
          </w:p>
        </w:tc>
        <w:tc>
          <w:tcPr>
            <w:tcW w:w="2384" w:type="dxa"/>
          </w:tcPr>
          <w:p w14:paraId="50488EDD"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Észak-Budapesti Tankerületi Központ</w:t>
            </w:r>
          </w:p>
          <w:p w14:paraId="0A9D89A2"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Vagyonkezelő</w:t>
            </w:r>
          </w:p>
          <w:p w14:paraId="58B5BB0E"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Tamás Ilona igazgató</w:t>
            </w:r>
          </w:p>
        </w:tc>
        <w:tc>
          <w:tcPr>
            <w:tcW w:w="2384" w:type="dxa"/>
          </w:tcPr>
          <w:p w14:paraId="4ED5F28F"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Budapest Főváros Önkormányzata</w:t>
            </w:r>
          </w:p>
          <w:p w14:paraId="00C73610"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b/>
                <w:sz w:val="16"/>
                <w:szCs w:val="16"/>
              </w:rPr>
              <w:t>Vagyonkezelésbe adó</w:t>
            </w:r>
          </w:p>
          <w:p w14:paraId="7571BCAE"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Karácsony Gergely főpolgármester</w:t>
            </w:r>
          </w:p>
          <w:p w14:paraId="27605A3F"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megbízásából</w:t>
            </w:r>
          </w:p>
          <w:p w14:paraId="3672EBA5"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w:t>
            </w:r>
          </w:p>
          <w:p w14:paraId="71C6DABA"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főpolgármester helyettes</w:t>
            </w:r>
          </w:p>
        </w:tc>
        <w:tc>
          <w:tcPr>
            <w:tcW w:w="2384" w:type="dxa"/>
          </w:tcPr>
          <w:p w14:paraId="74C1FDD7"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Vagyonkezelésbe adó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51340D14" w14:textId="77777777" w:rsidR="0003294B" w:rsidRPr="00D1214D" w:rsidRDefault="0003294B" w:rsidP="0003294B">
            <w:pPr>
              <w:spacing w:after="0" w:line="240" w:lineRule="auto"/>
              <w:ind w:right="283"/>
              <w:rPr>
                <w:rFonts w:ascii="Times New Roman" w:hAnsi="Times New Roman"/>
                <w:sz w:val="16"/>
                <w:szCs w:val="16"/>
              </w:rPr>
            </w:pPr>
          </w:p>
          <w:p w14:paraId="54E6885D"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kamarai</w:t>
            </w:r>
          </w:p>
          <w:p w14:paraId="2B0A384B"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jogtanácsos </w:t>
            </w:r>
          </w:p>
          <w:p w14:paraId="421E6D49"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1052 Budapest, Városház utca 9-11.</w:t>
            </w:r>
          </w:p>
          <w:p w14:paraId="245373C5"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w:t>
            </w:r>
          </w:p>
          <w:p w14:paraId="308D15C6" w14:textId="77777777" w:rsidR="0003294B" w:rsidRPr="00D1214D" w:rsidRDefault="0003294B" w:rsidP="0003294B">
            <w:pPr>
              <w:spacing w:after="0" w:line="240" w:lineRule="auto"/>
              <w:ind w:right="283"/>
              <w:rPr>
                <w:rFonts w:ascii="Times New Roman" w:hAnsi="Times New Roman"/>
                <w:sz w:val="16"/>
                <w:szCs w:val="16"/>
              </w:rPr>
            </w:pPr>
          </w:p>
        </w:tc>
      </w:tr>
    </w:tbl>
    <w:p w14:paraId="7BC26410" w14:textId="77777777" w:rsidR="009A7112" w:rsidRPr="001A0813" w:rsidRDefault="009A7112" w:rsidP="005E5F72">
      <w:pPr>
        <w:numPr>
          <w:ilvl w:val="1"/>
          <w:numId w:val="17"/>
        </w:numPr>
        <w:spacing w:after="0" w:line="23" w:lineRule="atLeast"/>
        <w:ind w:left="567"/>
        <w:jc w:val="both"/>
        <w:rPr>
          <w:rFonts w:ascii="Times New Roman" w:hAnsi="Times New Roman"/>
          <w:sz w:val="24"/>
          <w:szCs w:val="24"/>
        </w:rPr>
      </w:pPr>
      <w:r w:rsidRPr="001A0813">
        <w:rPr>
          <w:rFonts w:ascii="Times New Roman" w:hAnsi="Times New Roman"/>
          <w:sz w:val="24"/>
          <w:szCs w:val="24"/>
        </w:rPr>
        <w:t xml:space="preserve">Budapest III. kerület 18135/8 helyrajzi szám alatt felvett, természetben 1035 Budapest, Szél u. 11-13. szám alatt lévő, </w:t>
      </w:r>
      <w:r>
        <w:rPr>
          <w:rFonts w:ascii="Times New Roman" w:hAnsi="Times New Roman"/>
          <w:sz w:val="24"/>
          <w:szCs w:val="24"/>
        </w:rPr>
        <w:t>Vagyonkezelésbe adó</w:t>
      </w:r>
      <w:r w:rsidRPr="001A0813">
        <w:rPr>
          <w:rFonts w:ascii="Times New Roman" w:hAnsi="Times New Roman"/>
          <w:sz w:val="24"/>
          <w:szCs w:val="24"/>
        </w:rPr>
        <w:t xml:space="preserve"> kizárólagos tulajdonát képező, 7.830 m² területű, felépítményes ingatlannak (Vécsey János Leánykollégium</w:t>
      </w:r>
      <w:r>
        <w:rPr>
          <w:rFonts w:ascii="Times New Roman" w:hAnsi="Times New Roman"/>
          <w:sz w:val="24"/>
          <w:szCs w:val="24"/>
        </w:rPr>
        <w:t xml:space="preserve"> </w:t>
      </w:r>
      <w:r w:rsidRPr="001A0813">
        <w:rPr>
          <w:rFonts w:ascii="Times New Roman" w:hAnsi="Times New Roman"/>
          <w:sz w:val="24"/>
          <w:szCs w:val="24"/>
        </w:rPr>
        <w:t xml:space="preserve">feladatellátási helye) 3469/3719 tulajdoni hányadát, mely </w:t>
      </w:r>
      <w:r w:rsidRPr="00D62ECA">
        <w:rPr>
          <w:rFonts w:ascii="Times New Roman" w:hAnsi="Times New Roman"/>
          <w:sz w:val="24"/>
          <w:szCs w:val="24"/>
        </w:rPr>
        <w:t xml:space="preserve">tulajdoni hányad a felépítményi alapterületek figyelembevételével került meghatározásra </w:t>
      </w:r>
      <w:r>
        <w:rPr>
          <w:rFonts w:ascii="Times New Roman" w:hAnsi="Times New Roman"/>
          <w:sz w:val="24"/>
          <w:szCs w:val="24"/>
        </w:rPr>
        <w:t xml:space="preserve">és </w:t>
      </w:r>
      <w:r w:rsidRPr="001A0813">
        <w:rPr>
          <w:rFonts w:ascii="Times New Roman" w:hAnsi="Times New Roman"/>
          <w:sz w:val="24"/>
          <w:szCs w:val="24"/>
        </w:rPr>
        <w:t>magában foglalja az ingatlan teljes területét és annak felépítményi alapterületét a 250 m</w:t>
      </w:r>
      <w:r w:rsidRPr="007F2594">
        <w:rPr>
          <w:rFonts w:ascii="Times New Roman" w:hAnsi="Times New Roman"/>
          <w:sz w:val="24"/>
          <w:szCs w:val="24"/>
          <w:vertAlign w:val="superscript"/>
        </w:rPr>
        <w:t>2</w:t>
      </w:r>
      <w:r w:rsidRPr="001A0813">
        <w:rPr>
          <w:rFonts w:ascii="Times New Roman" w:hAnsi="Times New Roman"/>
          <w:sz w:val="24"/>
          <w:szCs w:val="24"/>
        </w:rPr>
        <w:t xml:space="preserve"> alapterületű konyha és üzemi ki</w:t>
      </w:r>
      <w:r>
        <w:rPr>
          <w:rFonts w:ascii="Times New Roman" w:hAnsi="Times New Roman"/>
          <w:sz w:val="24"/>
          <w:szCs w:val="24"/>
        </w:rPr>
        <w:t>szolgáló helyiségek kivételével,</w:t>
      </w:r>
    </w:p>
    <w:p w14:paraId="62EF5D97" w14:textId="4512A3B2" w:rsidR="0003294B" w:rsidRDefault="0003294B" w:rsidP="0003294B">
      <w:pPr>
        <w:numPr>
          <w:ilvl w:val="1"/>
          <w:numId w:val="17"/>
        </w:numPr>
        <w:spacing w:after="0" w:line="23" w:lineRule="atLeast"/>
        <w:ind w:left="567"/>
        <w:jc w:val="both"/>
        <w:rPr>
          <w:rFonts w:ascii="Times New Roman" w:hAnsi="Times New Roman"/>
          <w:sz w:val="24"/>
          <w:szCs w:val="24"/>
        </w:rPr>
      </w:pPr>
      <w:r w:rsidRPr="0003294B">
        <w:rPr>
          <w:rFonts w:ascii="Times New Roman" w:hAnsi="Times New Roman"/>
          <w:sz w:val="24"/>
          <w:szCs w:val="24"/>
        </w:rPr>
        <w:t>Budapest III. kerület 18910/160 helyrajzi szám alatt felvett, természetben 1033 Budapest, Szérűskert utca 40-42. szám alatt lévő, Vagyonkezelésbe adó kizárólagos tulajdonát képező, 17.627 m² területű, felépítményes ingatlannak (Budapest III. Kerületi Dr. Szent-Györgyi Albert Általános Iskola feladatellátási helye) egyrészről 5593/8362 tulajdoni hányadát, továbbá 713/8362 tulajdoni hányadát, azaz összesen 6306/8362 tulajdoni hányadát, mely tulajdoni hányad a felépítményi alapterületek figyelembevételével került meghatározásra és magában foglalja az ingatlan teljes területét és annak felépítményi alapterületét a 160 m</w:t>
      </w:r>
      <w:r w:rsidRPr="0003294B">
        <w:rPr>
          <w:rFonts w:ascii="Times New Roman" w:hAnsi="Times New Roman"/>
          <w:sz w:val="24"/>
          <w:szCs w:val="24"/>
          <w:vertAlign w:val="superscript"/>
        </w:rPr>
        <w:t>2</w:t>
      </w:r>
      <w:r w:rsidRPr="0003294B">
        <w:rPr>
          <w:rFonts w:ascii="Times New Roman" w:hAnsi="Times New Roman"/>
          <w:sz w:val="24"/>
          <w:szCs w:val="24"/>
        </w:rPr>
        <w:t xml:space="preserve"> alapterületű konyha és üzemi kiszolgáló helyiségek, a Deák17 Gyermek és Ifjúsági Művészeti Galéria 176 m</w:t>
      </w:r>
      <w:r w:rsidRPr="0003294B">
        <w:rPr>
          <w:rFonts w:ascii="Times New Roman" w:hAnsi="Times New Roman"/>
          <w:sz w:val="24"/>
          <w:szCs w:val="24"/>
          <w:vertAlign w:val="superscript"/>
        </w:rPr>
        <w:t>2</w:t>
      </w:r>
      <w:r w:rsidRPr="0003294B">
        <w:rPr>
          <w:rFonts w:ascii="Times New Roman" w:hAnsi="Times New Roman"/>
          <w:sz w:val="24"/>
          <w:szCs w:val="24"/>
        </w:rPr>
        <w:t xml:space="preserve"> alapterületű helyiségcsoportja, valamint a tanuszoda 1.720 m</w:t>
      </w:r>
      <w:r w:rsidRPr="0003294B">
        <w:rPr>
          <w:rFonts w:ascii="Times New Roman" w:hAnsi="Times New Roman"/>
          <w:sz w:val="24"/>
          <w:szCs w:val="24"/>
          <w:vertAlign w:val="superscript"/>
        </w:rPr>
        <w:t>2</w:t>
      </w:r>
      <w:r w:rsidRPr="0003294B">
        <w:rPr>
          <w:rFonts w:ascii="Times New Roman" w:hAnsi="Times New Roman"/>
          <w:sz w:val="24"/>
          <w:szCs w:val="24"/>
        </w:rPr>
        <w:t xml:space="preserve"> alapterületű helyiségcsoportja kivételével,</w:t>
      </w:r>
    </w:p>
    <w:p w14:paraId="05B68C56" w14:textId="77777777" w:rsidR="009A7112" w:rsidRPr="001A0813" w:rsidRDefault="009A7112" w:rsidP="005E5F72">
      <w:pPr>
        <w:numPr>
          <w:ilvl w:val="1"/>
          <w:numId w:val="17"/>
        </w:numPr>
        <w:spacing w:after="0" w:line="23" w:lineRule="atLeast"/>
        <w:ind w:left="567"/>
        <w:jc w:val="both"/>
        <w:rPr>
          <w:rFonts w:ascii="Times New Roman" w:hAnsi="Times New Roman"/>
          <w:sz w:val="24"/>
          <w:szCs w:val="24"/>
        </w:rPr>
      </w:pPr>
      <w:r w:rsidRPr="001A0813">
        <w:rPr>
          <w:rFonts w:ascii="Times New Roman" w:hAnsi="Times New Roman"/>
          <w:sz w:val="24"/>
          <w:szCs w:val="24"/>
        </w:rPr>
        <w:t xml:space="preserve">Budapest III. kerület 17321 helyrajzi szám alatt felvett, természetben </w:t>
      </w:r>
      <w:r w:rsidRPr="001A0813">
        <w:rPr>
          <w:rFonts w:ascii="Times New Roman" w:hAnsi="Times New Roman"/>
          <w:sz w:val="24"/>
          <w:szCs w:val="24"/>
        </w:rPr>
        <w:br/>
        <w:t xml:space="preserve">1034 Budapest, San Marco u. 48-50. szám alatt lévő, </w:t>
      </w:r>
      <w:r>
        <w:rPr>
          <w:rFonts w:ascii="Times New Roman" w:hAnsi="Times New Roman"/>
          <w:sz w:val="24"/>
          <w:szCs w:val="24"/>
        </w:rPr>
        <w:t>Vagyonkezelésbe adó</w:t>
      </w:r>
      <w:r w:rsidRPr="001A0813">
        <w:rPr>
          <w:rFonts w:ascii="Times New Roman" w:hAnsi="Times New Roman"/>
          <w:sz w:val="24"/>
          <w:szCs w:val="24"/>
        </w:rPr>
        <w:t xml:space="preserve"> kizárólagos tulajdonát képező, 8.945 m² területű, felépítményes ingatlannak (Budapest III. Kerületi Csalogány Óvoda, Általános Iskola, Készségfejlesztő Iskola, Egységes Gyógypedagógiai Módszertani Intézmény, Kollégium és Gyermekotthon</w:t>
      </w:r>
      <w:r>
        <w:rPr>
          <w:rFonts w:ascii="Times New Roman" w:hAnsi="Times New Roman"/>
          <w:sz w:val="24"/>
          <w:szCs w:val="24"/>
        </w:rPr>
        <w:t xml:space="preserve"> </w:t>
      </w:r>
      <w:r w:rsidRPr="001A0813">
        <w:rPr>
          <w:rFonts w:ascii="Times New Roman" w:hAnsi="Times New Roman"/>
          <w:sz w:val="24"/>
          <w:szCs w:val="24"/>
        </w:rPr>
        <w:t xml:space="preserve">feladatellátási helye) 8603/8767 tulajdoni hányadát, mely </w:t>
      </w:r>
      <w:r w:rsidRPr="00D62ECA">
        <w:rPr>
          <w:rFonts w:ascii="Times New Roman" w:hAnsi="Times New Roman"/>
          <w:sz w:val="24"/>
          <w:szCs w:val="24"/>
        </w:rPr>
        <w:t xml:space="preserve">tulajdoni hányad a felépítményi alapterületek figyelembevételével került meghatározásra </w:t>
      </w:r>
      <w:r>
        <w:rPr>
          <w:rFonts w:ascii="Times New Roman" w:hAnsi="Times New Roman"/>
          <w:sz w:val="24"/>
          <w:szCs w:val="24"/>
        </w:rPr>
        <w:t xml:space="preserve">és </w:t>
      </w:r>
      <w:r w:rsidRPr="001A0813">
        <w:rPr>
          <w:rFonts w:ascii="Times New Roman" w:hAnsi="Times New Roman"/>
          <w:sz w:val="24"/>
          <w:szCs w:val="24"/>
        </w:rPr>
        <w:t>magában foglalja az ingatlan teljes területét és annak felépítményi alapterületét a 164 m</w:t>
      </w:r>
      <w:r w:rsidRPr="007F2594">
        <w:rPr>
          <w:rFonts w:ascii="Times New Roman" w:hAnsi="Times New Roman"/>
          <w:sz w:val="24"/>
          <w:szCs w:val="24"/>
          <w:vertAlign w:val="superscript"/>
        </w:rPr>
        <w:t>2</w:t>
      </w:r>
      <w:r w:rsidRPr="001A0813">
        <w:rPr>
          <w:rFonts w:ascii="Times New Roman" w:hAnsi="Times New Roman"/>
          <w:sz w:val="24"/>
          <w:szCs w:val="24"/>
        </w:rPr>
        <w:t xml:space="preserve"> alapterületű konyha és üzemi ki</w:t>
      </w:r>
      <w:r>
        <w:rPr>
          <w:rFonts w:ascii="Times New Roman" w:hAnsi="Times New Roman"/>
          <w:sz w:val="24"/>
          <w:szCs w:val="24"/>
        </w:rPr>
        <w:t>szolgáló helyiségek kivételével,</w:t>
      </w:r>
    </w:p>
    <w:p w14:paraId="47327D82" w14:textId="77777777" w:rsidR="009A7112" w:rsidRPr="001A0813" w:rsidRDefault="009A7112" w:rsidP="005E5F72">
      <w:pPr>
        <w:numPr>
          <w:ilvl w:val="1"/>
          <w:numId w:val="17"/>
        </w:numPr>
        <w:spacing w:after="0" w:line="23" w:lineRule="atLeast"/>
        <w:ind w:left="567"/>
        <w:jc w:val="both"/>
        <w:rPr>
          <w:rFonts w:ascii="Times New Roman" w:hAnsi="Times New Roman"/>
          <w:sz w:val="24"/>
          <w:szCs w:val="24"/>
        </w:rPr>
      </w:pPr>
      <w:r w:rsidRPr="001A0813">
        <w:rPr>
          <w:rFonts w:ascii="Times New Roman" w:hAnsi="Times New Roman"/>
          <w:sz w:val="24"/>
          <w:szCs w:val="24"/>
        </w:rPr>
        <w:t>Budapest III. kerület 18439 helyrajzi szám alatt felvett, 4</w:t>
      </w:r>
      <w:r>
        <w:rPr>
          <w:rFonts w:ascii="Times New Roman" w:hAnsi="Times New Roman"/>
          <w:sz w:val="24"/>
          <w:szCs w:val="24"/>
        </w:rPr>
        <w:t>.</w:t>
      </w:r>
      <w:r w:rsidRPr="001A0813">
        <w:rPr>
          <w:rFonts w:ascii="Times New Roman" w:hAnsi="Times New Roman"/>
          <w:sz w:val="24"/>
          <w:szCs w:val="24"/>
        </w:rPr>
        <w:t xml:space="preserve">926 m² területű, természetben 1035 Budapest, Miklós tér 5. szám alatt lévő, </w:t>
      </w:r>
      <w:r>
        <w:rPr>
          <w:rFonts w:ascii="Times New Roman" w:hAnsi="Times New Roman"/>
          <w:sz w:val="24"/>
          <w:szCs w:val="24"/>
        </w:rPr>
        <w:t>Vagyonkezelésbe adó</w:t>
      </w:r>
      <w:r w:rsidRPr="001A0813">
        <w:rPr>
          <w:rFonts w:ascii="Times New Roman" w:hAnsi="Times New Roman"/>
          <w:sz w:val="24"/>
          <w:szCs w:val="24"/>
        </w:rPr>
        <w:t xml:space="preserve"> kizárólagos tulajdonát képező ingatlannak (Budapest III. Kerületi Szent Miklós Általános Iskola, Egységes Gyógypedagógiai Módszertani Intézmény, Kollégium és Gyermekotthon</w:t>
      </w:r>
      <w:r>
        <w:rPr>
          <w:rFonts w:ascii="Times New Roman" w:hAnsi="Times New Roman"/>
          <w:sz w:val="24"/>
          <w:szCs w:val="24"/>
        </w:rPr>
        <w:t xml:space="preserve"> </w:t>
      </w:r>
      <w:r w:rsidRPr="001A0813">
        <w:rPr>
          <w:rFonts w:ascii="Times New Roman" w:hAnsi="Times New Roman"/>
          <w:sz w:val="24"/>
          <w:szCs w:val="24"/>
        </w:rPr>
        <w:t xml:space="preserve">feladatellátási helye) 2135/3457 tulajdoni hányadát, mely </w:t>
      </w:r>
      <w:r w:rsidRPr="00D62ECA">
        <w:rPr>
          <w:rFonts w:ascii="Times New Roman" w:hAnsi="Times New Roman"/>
          <w:sz w:val="24"/>
          <w:szCs w:val="24"/>
        </w:rPr>
        <w:t xml:space="preserve">tulajdoni hányad a felépítményi alapterületek figyelembevételével került meghatározásra </w:t>
      </w:r>
      <w:r>
        <w:rPr>
          <w:rFonts w:ascii="Times New Roman" w:hAnsi="Times New Roman"/>
          <w:sz w:val="24"/>
          <w:szCs w:val="24"/>
        </w:rPr>
        <w:t xml:space="preserve">és </w:t>
      </w:r>
      <w:r w:rsidRPr="001A0813">
        <w:rPr>
          <w:rFonts w:ascii="Times New Roman" w:hAnsi="Times New Roman"/>
          <w:sz w:val="24"/>
          <w:szCs w:val="24"/>
        </w:rPr>
        <w:t>magában foglalja az ingatlan 2</w:t>
      </w:r>
      <w:r>
        <w:rPr>
          <w:rFonts w:ascii="Times New Roman" w:hAnsi="Times New Roman"/>
          <w:sz w:val="24"/>
          <w:szCs w:val="24"/>
        </w:rPr>
        <w:t>.</w:t>
      </w:r>
      <w:r w:rsidRPr="001A0813">
        <w:rPr>
          <w:rFonts w:ascii="Times New Roman" w:hAnsi="Times New Roman"/>
          <w:sz w:val="24"/>
          <w:szCs w:val="24"/>
        </w:rPr>
        <w:t>236 m</w:t>
      </w:r>
      <w:r w:rsidRPr="007F2594">
        <w:rPr>
          <w:rFonts w:ascii="Times New Roman" w:hAnsi="Times New Roman"/>
          <w:sz w:val="24"/>
          <w:szCs w:val="24"/>
          <w:vertAlign w:val="superscript"/>
        </w:rPr>
        <w:t>2</w:t>
      </w:r>
      <w:r w:rsidRPr="001A0813">
        <w:rPr>
          <w:rFonts w:ascii="Times New Roman" w:hAnsi="Times New Roman"/>
          <w:sz w:val="24"/>
          <w:szCs w:val="24"/>
        </w:rPr>
        <w:t xml:space="preserve"> területét és annak felépítményi alapterületét a 164 m</w:t>
      </w:r>
      <w:r w:rsidRPr="007F2594">
        <w:rPr>
          <w:rFonts w:ascii="Times New Roman" w:hAnsi="Times New Roman"/>
          <w:sz w:val="24"/>
          <w:szCs w:val="24"/>
          <w:vertAlign w:val="superscript"/>
        </w:rPr>
        <w:t>2</w:t>
      </w:r>
      <w:r w:rsidRPr="001A0813">
        <w:rPr>
          <w:rFonts w:ascii="Times New Roman" w:hAnsi="Times New Roman"/>
          <w:sz w:val="24"/>
          <w:szCs w:val="24"/>
        </w:rPr>
        <w:t xml:space="preserve"> alapterületű konyha és üzemi ki</w:t>
      </w:r>
      <w:r>
        <w:rPr>
          <w:rFonts w:ascii="Times New Roman" w:hAnsi="Times New Roman"/>
          <w:sz w:val="24"/>
          <w:szCs w:val="24"/>
        </w:rPr>
        <w:t>szolgáló helyiségek kivételével,</w:t>
      </w:r>
    </w:p>
    <w:p w14:paraId="7705BBE4" w14:textId="77777777" w:rsidR="009A7112" w:rsidRPr="007F2594" w:rsidRDefault="009A7112" w:rsidP="005E5F72">
      <w:pPr>
        <w:numPr>
          <w:ilvl w:val="1"/>
          <w:numId w:val="17"/>
        </w:numPr>
        <w:spacing w:after="0" w:line="23" w:lineRule="atLeast"/>
        <w:ind w:left="567"/>
        <w:jc w:val="both"/>
        <w:rPr>
          <w:rFonts w:ascii="Times New Roman" w:hAnsi="Times New Roman"/>
          <w:sz w:val="24"/>
          <w:szCs w:val="24"/>
        </w:rPr>
      </w:pPr>
      <w:r w:rsidRPr="007F2594">
        <w:rPr>
          <w:rFonts w:ascii="Times New Roman" w:hAnsi="Times New Roman"/>
          <w:sz w:val="24"/>
          <w:szCs w:val="24"/>
        </w:rPr>
        <w:t xml:space="preserve">Budapest III. kerület 62214 helyrajzi szám alatt felvett, természetben </w:t>
      </w:r>
      <w:r w:rsidRPr="007F2594">
        <w:rPr>
          <w:rFonts w:ascii="Times New Roman" w:hAnsi="Times New Roman"/>
          <w:sz w:val="24"/>
          <w:szCs w:val="24"/>
        </w:rPr>
        <w:br/>
        <w:t xml:space="preserve">1038 Budapest, </w:t>
      </w:r>
      <w:proofErr w:type="spellStart"/>
      <w:r w:rsidRPr="007F2594">
        <w:rPr>
          <w:rFonts w:ascii="Times New Roman" w:hAnsi="Times New Roman"/>
          <w:sz w:val="24"/>
          <w:szCs w:val="24"/>
        </w:rPr>
        <w:t>Ráby</w:t>
      </w:r>
      <w:proofErr w:type="spellEnd"/>
      <w:r w:rsidRPr="007F2594">
        <w:rPr>
          <w:rFonts w:ascii="Times New Roman" w:hAnsi="Times New Roman"/>
          <w:sz w:val="24"/>
          <w:szCs w:val="24"/>
        </w:rPr>
        <w:t xml:space="preserve"> Mátyás u. 16. szám alatt lévő, Vagyonkezelésbe adó kizárólagos tulajdonát képező, 1.862 m² területű felépítményes ingatlannak (Budapest III. Kerületi Csillagház Általános Iskola és Egységes Gyógypedagógiai Módszertani Intézmény feladatellátási helye) 1419/1491 tulajdoni hányadát, mely </w:t>
      </w:r>
      <w:r w:rsidRPr="00D62ECA">
        <w:rPr>
          <w:rFonts w:ascii="Times New Roman" w:hAnsi="Times New Roman"/>
          <w:sz w:val="24"/>
          <w:szCs w:val="24"/>
        </w:rPr>
        <w:t xml:space="preserve">tulajdoni hányad a felépítményi alapterületek figyelembevételével került meghatározásra </w:t>
      </w:r>
      <w:r>
        <w:rPr>
          <w:rFonts w:ascii="Times New Roman" w:hAnsi="Times New Roman"/>
          <w:sz w:val="24"/>
          <w:szCs w:val="24"/>
        </w:rPr>
        <w:t xml:space="preserve">és </w:t>
      </w:r>
      <w:r w:rsidRPr="007F2594">
        <w:rPr>
          <w:rFonts w:ascii="Times New Roman" w:hAnsi="Times New Roman"/>
          <w:sz w:val="24"/>
          <w:szCs w:val="24"/>
        </w:rPr>
        <w:t>magában foglalja az ingatlan teljes területét és annak felépítményi alapterületét a 72 m</w:t>
      </w:r>
      <w:r w:rsidRPr="007F2594">
        <w:rPr>
          <w:rFonts w:ascii="Times New Roman" w:hAnsi="Times New Roman"/>
          <w:sz w:val="24"/>
          <w:szCs w:val="24"/>
          <w:vertAlign w:val="superscript"/>
        </w:rPr>
        <w:t>2</w:t>
      </w:r>
      <w:r w:rsidRPr="007F2594">
        <w:rPr>
          <w:rFonts w:ascii="Times New Roman" w:hAnsi="Times New Roman"/>
          <w:sz w:val="24"/>
          <w:szCs w:val="24"/>
        </w:rPr>
        <w:t xml:space="preserve"> alapterületű konyha és üzemi kiszolgáló helyiségek kivételével,</w:t>
      </w:r>
    </w:p>
    <w:p w14:paraId="32060799" w14:textId="77777777" w:rsidR="009A7112" w:rsidRDefault="009A7112" w:rsidP="005E5F72">
      <w:pPr>
        <w:numPr>
          <w:ilvl w:val="1"/>
          <w:numId w:val="17"/>
        </w:numPr>
        <w:spacing w:after="0" w:line="23" w:lineRule="atLeast"/>
        <w:ind w:left="567"/>
        <w:jc w:val="both"/>
        <w:rPr>
          <w:rFonts w:ascii="Times New Roman" w:hAnsi="Times New Roman"/>
          <w:sz w:val="24"/>
          <w:szCs w:val="24"/>
        </w:rPr>
      </w:pPr>
      <w:r w:rsidRPr="001A0813">
        <w:rPr>
          <w:rFonts w:ascii="Times New Roman" w:hAnsi="Times New Roman"/>
          <w:sz w:val="24"/>
          <w:szCs w:val="24"/>
        </w:rPr>
        <w:t>Budapest IV. kerület 76561/8</w:t>
      </w:r>
      <w:r>
        <w:rPr>
          <w:rFonts w:ascii="Times New Roman" w:hAnsi="Times New Roman"/>
          <w:sz w:val="24"/>
          <w:szCs w:val="24"/>
        </w:rPr>
        <w:t>5</w:t>
      </w:r>
      <w:r w:rsidRPr="001A0813">
        <w:rPr>
          <w:rFonts w:ascii="Times New Roman" w:hAnsi="Times New Roman"/>
          <w:sz w:val="24"/>
          <w:szCs w:val="24"/>
        </w:rPr>
        <w:t xml:space="preserve"> helyrajzi szám alatt felvett, természetben 1048 Budapest, Tóth Aladár utca 16-18. szám alatt lévő, 13035/15518 hányadban </w:t>
      </w:r>
      <w:r>
        <w:rPr>
          <w:rFonts w:ascii="Times New Roman" w:hAnsi="Times New Roman"/>
          <w:sz w:val="24"/>
          <w:szCs w:val="24"/>
        </w:rPr>
        <w:t>Vagyonkezelésbe adó</w:t>
      </w:r>
      <w:r w:rsidRPr="001A0813">
        <w:rPr>
          <w:rFonts w:ascii="Times New Roman" w:hAnsi="Times New Roman"/>
          <w:sz w:val="24"/>
          <w:szCs w:val="24"/>
        </w:rPr>
        <w:t xml:space="preserve"> tulajdonát, 2483/15518 hányadban Budapest Főváros IV. </w:t>
      </w:r>
      <w:r>
        <w:rPr>
          <w:rFonts w:ascii="Times New Roman" w:hAnsi="Times New Roman"/>
          <w:sz w:val="24"/>
          <w:szCs w:val="24"/>
        </w:rPr>
        <w:t>K</w:t>
      </w:r>
      <w:r w:rsidRPr="001A0813">
        <w:rPr>
          <w:rFonts w:ascii="Times New Roman" w:hAnsi="Times New Roman"/>
          <w:sz w:val="24"/>
          <w:szCs w:val="24"/>
        </w:rPr>
        <w:t>erület Újpest Önkormányzat</w:t>
      </w:r>
      <w:r>
        <w:rPr>
          <w:rFonts w:ascii="Times New Roman" w:hAnsi="Times New Roman"/>
          <w:sz w:val="24"/>
          <w:szCs w:val="24"/>
        </w:rPr>
        <w:t>a</w:t>
      </w:r>
      <w:r w:rsidRPr="001A0813">
        <w:rPr>
          <w:rFonts w:ascii="Times New Roman" w:hAnsi="Times New Roman"/>
          <w:sz w:val="24"/>
          <w:szCs w:val="24"/>
        </w:rPr>
        <w:t xml:space="preserve"> tulajdonát képező ingatlannak  (Újpesti Babits Mihály Gimnázium feladatellátási helye) </w:t>
      </w:r>
      <w:r w:rsidRPr="001963C3">
        <w:rPr>
          <w:rFonts w:ascii="Times New Roman" w:hAnsi="Times New Roman"/>
          <w:sz w:val="24"/>
          <w:szCs w:val="24"/>
        </w:rPr>
        <w:t>12663/15518</w:t>
      </w:r>
      <w:r>
        <w:rPr>
          <w:rFonts w:ascii="Times New Roman" w:hAnsi="Times New Roman"/>
          <w:sz w:val="24"/>
          <w:szCs w:val="24"/>
        </w:rPr>
        <w:t xml:space="preserve"> </w:t>
      </w:r>
      <w:r w:rsidRPr="001A0813">
        <w:rPr>
          <w:rFonts w:ascii="Times New Roman" w:hAnsi="Times New Roman"/>
          <w:sz w:val="24"/>
          <w:szCs w:val="24"/>
        </w:rPr>
        <w:t xml:space="preserve">tulajdoni hányadát, mely </w:t>
      </w:r>
      <w:r w:rsidRPr="00D62ECA">
        <w:rPr>
          <w:rFonts w:ascii="Times New Roman" w:hAnsi="Times New Roman"/>
          <w:sz w:val="24"/>
          <w:szCs w:val="24"/>
        </w:rPr>
        <w:t xml:space="preserve">tulajdoni hányad a felépítményi alapterületek figyelembevételével került meghatározásra </w:t>
      </w:r>
      <w:r>
        <w:rPr>
          <w:rFonts w:ascii="Times New Roman" w:hAnsi="Times New Roman"/>
          <w:sz w:val="24"/>
          <w:szCs w:val="24"/>
        </w:rPr>
        <w:t xml:space="preserve">és </w:t>
      </w:r>
      <w:r w:rsidRPr="001A0813">
        <w:rPr>
          <w:rFonts w:ascii="Times New Roman" w:hAnsi="Times New Roman"/>
          <w:sz w:val="24"/>
          <w:szCs w:val="24"/>
        </w:rPr>
        <w:t xml:space="preserve">magában foglalja az ingatlannak </w:t>
      </w:r>
      <w:r>
        <w:rPr>
          <w:rFonts w:ascii="Times New Roman" w:hAnsi="Times New Roman"/>
          <w:sz w:val="24"/>
          <w:szCs w:val="24"/>
        </w:rPr>
        <w:t>a Vagyonkezelésbe adó</w:t>
      </w:r>
      <w:r w:rsidRPr="001A0813">
        <w:rPr>
          <w:rFonts w:ascii="Times New Roman" w:hAnsi="Times New Roman"/>
          <w:sz w:val="24"/>
          <w:szCs w:val="24"/>
        </w:rPr>
        <w:t xml:space="preserve"> tulajdonában álló 13</w:t>
      </w:r>
      <w:r>
        <w:rPr>
          <w:rFonts w:ascii="Times New Roman" w:hAnsi="Times New Roman"/>
          <w:sz w:val="24"/>
          <w:szCs w:val="24"/>
        </w:rPr>
        <w:t>.</w:t>
      </w:r>
      <w:r w:rsidRPr="001A0813">
        <w:rPr>
          <w:rFonts w:ascii="Times New Roman" w:hAnsi="Times New Roman"/>
          <w:sz w:val="24"/>
          <w:szCs w:val="24"/>
        </w:rPr>
        <w:t>035 m</w:t>
      </w:r>
      <w:r w:rsidRPr="007F2594">
        <w:rPr>
          <w:rFonts w:ascii="Times New Roman" w:hAnsi="Times New Roman"/>
          <w:sz w:val="24"/>
          <w:szCs w:val="24"/>
          <w:vertAlign w:val="superscript"/>
        </w:rPr>
        <w:t>2</w:t>
      </w:r>
      <w:r w:rsidRPr="001A0813">
        <w:rPr>
          <w:rFonts w:ascii="Times New Roman" w:hAnsi="Times New Roman"/>
          <w:sz w:val="24"/>
          <w:szCs w:val="24"/>
        </w:rPr>
        <w:t xml:space="preserve"> területét  és annak felépítményi alapterületét a 193 m</w:t>
      </w:r>
      <w:r w:rsidRPr="007F2594">
        <w:rPr>
          <w:rFonts w:ascii="Times New Roman" w:hAnsi="Times New Roman"/>
          <w:sz w:val="24"/>
          <w:szCs w:val="24"/>
          <w:vertAlign w:val="superscript"/>
        </w:rPr>
        <w:t>2</w:t>
      </w:r>
      <w:r w:rsidRPr="001A0813">
        <w:rPr>
          <w:rFonts w:ascii="Times New Roman" w:hAnsi="Times New Roman"/>
          <w:sz w:val="24"/>
          <w:szCs w:val="24"/>
        </w:rPr>
        <w:t xml:space="preserve"> alapterületű konyha és üzemi kiszolgáló helyiségek kivételével.</w:t>
      </w:r>
    </w:p>
    <w:p w14:paraId="2C5E5678" w14:textId="77777777" w:rsidR="009A7112" w:rsidRDefault="009A7112" w:rsidP="009A7112">
      <w:pPr>
        <w:spacing w:after="0" w:line="23" w:lineRule="atLeast"/>
        <w:ind w:left="1080"/>
        <w:jc w:val="both"/>
        <w:rPr>
          <w:rFonts w:ascii="Times New Roman" w:hAnsi="Times New Roman"/>
          <w:sz w:val="24"/>
          <w:szCs w:val="24"/>
        </w:rPr>
      </w:pPr>
    </w:p>
    <w:p w14:paraId="3A2803EC" w14:textId="60D064B6" w:rsidR="009A7112" w:rsidRDefault="009A7112" w:rsidP="009A7112">
      <w:pPr>
        <w:numPr>
          <w:ilvl w:val="0"/>
          <w:numId w:val="17"/>
        </w:numPr>
        <w:spacing w:after="0" w:line="23" w:lineRule="atLeast"/>
        <w:ind w:left="426" w:hanging="426"/>
        <w:jc w:val="both"/>
        <w:rPr>
          <w:rFonts w:ascii="Times New Roman" w:hAnsi="Times New Roman"/>
          <w:sz w:val="24"/>
          <w:szCs w:val="24"/>
        </w:rPr>
      </w:pPr>
      <w:r w:rsidRPr="0034774B">
        <w:rPr>
          <w:rFonts w:ascii="Times New Roman" w:hAnsi="Times New Roman"/>
          <w:sz w:val="24"/>
          <w:szCs w:val="24"/>
        </w:rPr>
        <w:t>Vagyonkezelésbe adó ingyenesen vagyonkezelésbe adja, Vagyonkezelő pedig vagyonkezelésbe veszi a Vagyonkezelésbe adó tulajdonában lévő, működtetési feladatok ellátását szolgáló ingóságokat, melyek az 1. pontban felsorolt ingatlan</w:t>
      </w:r>
      <w:r w:rsidR="0003294B">
        <w:rPr>
          <w:rFonts w:ascii="Times New Roman" w:hAnsi="Times New Roman"/>
          <w:sz w:val="24"/>
          <w:szCs w:val="24"/>
        </w:rPr>
        <w:t>ok</w:t>
      </w:r>
      <w:r w:rsidRPr="0034774B">
        <w:rPr>
          <w:rFonts w:ascii="Times New Roman" w:hAnsi="Times New Roman"/>
          <w:sz w:val="24"/>
          <w:szCs w:val="24"/>
        </w:rPr>
        <w:t>ban találhatóak.</w:t>
      </w:r>
    </w:p>
    <w:p w14:paraId="2C2B55C5" w14:textId="77777777" w:rsidR="009A7112" w:rsidRDefault="009A7112" w:rsidP="009A7112">
      <w:pPr>
        <w:spacing w:after="0" w:line="23" w:lineRule="atLeast"/>
        <w:jc w:val="both"/>
        <w:rPr>
          <w:rFonts w:ascii="Times New Roman" w:hAnsi="Times New Roman"/>
          <w:sz w:val="24"/>
          <w:szCs w:val="24"/>
        </w:rPr>
      </w:pPr>
    </w:p>
    <w:p w14:paraId="7C7D5D21" w14:textId="77777777" w:rsidR="009A7112" w:rsidRDefault="009A7112" w:rsidP="009A7112">
      <w:pPr>
        <w:numPr>
          <w:ilvl w:val="0"/>
          <w:numId w:val="17"/>
        </w:numPr>
        <w:spacing w:after="0" w:line="23" w:lineRule="atLeast"/>
        <w:ind w:left="426" w:hanging="426"/>
        <w:jc w:val="both"/>
        <w:rPr>
          <w:rFonts w:ascii="Times New Roman" w:hAnsi="Times New Roman"/>
          <w:sz w:val="24"/>
          <w:szCs w:val="24"/>
        </w:rPr>
      </w:pPr>
      <w:r w:rsidRPr="0034774B">
        <w:rPr>
          <w:rFonts w:ascii="Times New Roman" w:hAnsi="Times New Roman"/>
          <w:sz w:val="24"/>
          <w:szCs w:val="24"/>
        </w:rPr>
        <w:t xml:space="preserve">A 2016. december 31-i állapot szerint vagyonkezelésbe adott ingatlanok és ingóságok nyilvántartási adatainak átadása 2017. március 15-ig történik meg. </w:t>
      </w:r>
    </w:p>
    <w:p w14:paraId="706ABE2F" w14:textId="77777777" w:rsidR="009A7112" w:rsidRPr="00D42890" w:rsidRDefault="009A7112" w:rsidP="009A7112">
      <w:pPr>
        <w:spacing w:after="0" w:line="23" w:lineRule="atLeast"/>
        <w:jc w:val="both"/>
        <w:rPr>
          <w:rFonts w:ascii="Times New Roman" w:hAnsi="Times New Roman"/>
          <w:sz w:val="24"/>
          <w:szCs w:val="24"/>
        </w:rPr>
      </w:pPr>
    </w:p>
    <w:tbl>
      <w:tblPr>
        <w:tblStyle w:val="Rcsostblzat1"/>
        <w:tblpPr w:leftFromText="141" w:rightFromText="141" w:vertAnchor="text" w:horzAnchor="margin" w:tblpY="1511"/>
        <w:tblW w:w="0" w:type="auto"/>
        <w:tblLook w:val="04A0" w:firstRow="1" w:lastRow="0" w:firstColumn="1" w:lastColumn="0" w:noHBand="0" w:noVBand="1"/>
      </w:tblPr>
      <w:tblGrid>
        <w:gridCol w:w="2384"/>
        <w:gridCol w:w="2384"/>
        <w:gridCol w:w="2384"/>
        <w:gridCol w:w="2384"/>
      </w:tblGrid>
      <w:tr w:rsidR="0003294B" w:rsidRPr="00D1214D" w14:paraId="451B9F78" w14:textId="77777777" w:rsidTr="0003294B">
        <w:trPr>
          <w:trHeight w:val="526"/>
        </w:trPr>
        <w:tc>
          <w:tcPr>
            <w:tcW w:w="2384" w:type="dxa"/>
          </w:tcPr>
          <w:p w14:paraId="18036E36" w14:textId="77777777" w:rsidR="0003294B" w:rsidRPr="00D1214D" w:rsidRDefault="0003294B" w:rsidP="0003294B">
            <w:pPr>
              <w:spacing w:after="0" w:line="240" w:lineRule="auto"/>
              <w:ind w:right="283"/>
              <w:rPr>
                <w:rFonts w:ascii="Times New Roman" w:hAnsi="Times New Roman"/>
                <w:sz w:val="16"/>
                <w:szCs w:val="16"/>
              </w:rPr>
            </w:pPr>
          </w:p>
          <w:p w14:paraId="56A7B999" w14:textId="77777777" w:rsidR="0003294B" w:rsidRPr="00D1214D" w:rsidRDefault="0003294B" w:rsidP="0003294B">
            <w:pPr>
              <w:spacing w:after="0" w:line="240" w:lineRule="auto"/>
              <w:ind w:right="283"/>
              <w:rPr>
                <w:rFonts w:ascii="Times New Roman" w:hAnsi="Times New Roman"/>
                <w:sz w:val="16"/>
                <w:szCs w:val="16"/>
              </w:rPr>
            </w:pPr>
          </w:p>
          <w:p w14:paraId="7B881452"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2E8083A7"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13476CDF"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36285A43" w14:textId="77777777" w:rsidR="0003294B" w:rsidRPr="00D1214D" w:rsidRDefault="0003294B" w:rsidP="0003294B">
            <w:pPr>
              <w:spacing w:after="0" w:line="240" w:lineRule="auto"/>
              <w:ind w:right="283"/>
              <w:rPr>
                <w:rFonts w:ascii="Times New Roman" w:hAnsi="Times New Roman"/>
                <w:sz w:val="16"/>
                <w:szCs w:val="16"/>
              </w:rPr>
            </w:pPr>
          </w:p>
        </w:tc>
      </w:tr>
      <w:tr w:rsidR="0003294B" w:rsidRPr="00D1214D" w14:paraId="2A19A61D" w14:textId="77777777" w:rsidTr="0003294B">
        <w:trPr>
          <w:trHeight w:val="1592"/>
        </w:trPr>
        <w:tc>
          <w:tcPr>
            <w:tcW w:w="2384" w:type="dxa"/>
          </w:tcPr>
          <w:p w14:paraId="4FC1A459"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Vagyonkezelő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52CAB76F" w14:textId="77777777" w:rsidR="0003294B" w:rsidRPr="00D1214D" w:rsidRDefault="0003294B" w:rsidP="0003294B">
            <w:pPr>
              <w:spacing w:after="0" w:line="240" w:lineRule="auto"/>
              <w:ind w:right="283"/>
              <w:rPr>
                <w:rFonts w:ascii="Times New Roman" w:hAnsi="Times New Roman"/>
                <w:b/>
                <w:sz w:val="16"/>
                <w:szCs w:val="16"/>
              </w:rPr>
            </w:pPr>
          </w:p>
          <w:p w14:paraId="45EBF3A4" w14:textId="77777777" w:rsidR="0003294B" w:rsidRPr="00D1214D" w:rsidRDefault="0003294B" w:rsidP="0003294B">
            <w:pPr>
              <w:spacing w:after="0" w:line="240" w:lineRule="auto"/>
              <w:ind w:right="283"/>
              <w:rPr>
                <w:rFonts w:ascii="Times New Roman" w:hAnsi="Times New Roman"/>
                <w:b/>
                <w:sz w:val="16"/>
                <w:szCs w:val="16"/>
              </w:rPr>
            </w:pPr>
            <w:r w:rsidRPr="00D1214D">
              <w:rPr>
                <w:rFonts w:ascii="Times New Roman" w:hAnsi="Times New Roman"/>
                <w:b/>
                <w:sz w:val="16"/>
                <w:szCs w:val="16"/>
              </w:rPr>
              <w:t>Dr. Kapa Mátyás ügyvéd</w:t>
            </w:r>
          </w:p>
          <w:p w14:paraId="07EEBE03"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Budapest, 2020. ...............</w:t>
            </w:r>
          </w:p>
          <w:p w14:paraId="6CFC2DFD"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1053 Budapest, Királyi Pál u. 5-7. 2. em. 6.</w:t>
            </w:r>
          </w:p>
          <w:p w14:paraId="217D25E5"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36062571</w:t>
            </w:r>
          </w:p>
        </w:tc>
        <w:tc>
          <w:tcPr>
            <w:tcW w:w="2384" w:type="dxa"/>
          </w:tcPr>
          <w:p w14:paraId="592373B8"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Észak-Budapesti Tankerületi Központ</w:t>
            </w:r>
          </w:p>
          <w:p w14:paraId="401B3628"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Vagyonkezelő</w:t>
            </w:r>
          </w:p>
          <w:p w14:paraId="6EF96DFA"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Tamás Ilona igazgató</w:t>
            </w:r>
          </w:p>
        </w:tc>
        <w:tc>
          <w:tcPr>
            <w:tcW w:w="2384" w:type="dxa"/>
          </w:tcPr>
          <w:p w14:paraId="71FCFAAA"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Budapest Főváros Önkormányzata</w:t>
            </w:r>
          </w:p>
          <w:p w14:paraId="11294CDD"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b/>
                <w:sz w:val="16"/>
                <w:szCs w:val="16"/>
              </w:rPr>
              <w:t>Vagyonkezelésbe adó</w:t>
            </w:r>
          </w:p>
          <w:p w14:paraId="78766C8F"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Karácsony Gergely főpolgármester</w:t>
            </w:r>
          </w:p>
          <w:p w14:paraId="722FA594"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megbízásából</w:t>
            </w:r>
          </w:p>
          <w:p w14:paraId="28F013E1"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w:t>
            </w:r>
          </w:p>
          <w:p w14:paraId="1D3774FC"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főpolgármester helyettes</w:t>
            </w:r>
          </w:p>
        </w:tc>
        <w:tc>
          <w:tcPr>
            <w:tcW w:w="2384" w:type="dxa"/>
          </w:tcPr>
          <w:p w14:paraId="738F9DA4"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Vagyonkezelésbe adó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679FA253" w14:textId="77777777" w:rsidR="0003294B" w:rsidRPr="00D1214D" w:rsidRDefault="0003294B" w:rsidP="0003294B">
            <w:pPr>
              <w:spacing w:after="0" w:line="240" w:lineRule="auto"/>
              <w:ind w:right="283"/>
              <w:rPr>
                <w:rFonts w:ascii="Times New Roman" w:hAnsi="Times New Roman"/>
                <w:sz w:val="16"/>
                <w:szCs w:val="16"/>
              </w:rPr>
            </w:pPr>
          </w:p>
          <w:p w14:paraId="72232CD5"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kamarai</w:t>
            </w:r>
          </w:p>
          <w:p w14:paraId="4A7BC9AF"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jogtanácsos </w:t>
            </w:r>
          </w:p>
          <w:p w14:paraId="09F52468"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1052 Budapest, Városház utca 9-11.</w:t>
            </w:r>
          </w:p>
          <w:p w14:paraId="1C82577D"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w:t>
            </w:r>
          </w:p>
          <w:p w14:paraId="4F63289B" w14:textId="77777777" w:rsidR="0003294B" w:rsidRPr="00D1214D" w:rsidRDefault="0003294B" w:rsidP="0003294B">
            <w:pPr>
              <w:spacing w:after="0" w:line="240" w:lineRule="auto"/>
              <w:ind w:right="283"/>
              <w:rPr>
                <w:rFonts w:ascii="Times New Roman" w:hAnsi="Times New Roman"/>
                <w:sz w:val="16"/>
                <w:szCs w:val="16"/>
              </w:rPr>
            </w:pPr>
          </w:p>
        </w:tc>
      </w:tr>
    </w:tbl>
    <w:p w14:paraId="4A0F1360" w14:textId="77777777" w:rsidR="009A7112" w:rsidRPr="009A752E" w:rsidRDefault="009A7112" w:rsidP="009A7112">
      <w:pPr>
        <w:numPr>
          <w:ilvl w:val="0"/>
          <w:numId w:val="17"/>
        </w:numPr>
        <w:spacing w:after="0" w:line="23" w:lineRule="atLeast"/>
        <w:ind w:left="360" w:hanging="360"/>
        <w:jc w:val="both"/>
        <w:rPr>
          <w:rFonts w:ascii="Times New Roman" w:hAnsi="Times New Roman"/>
          <w:sz w:val="24"/>
          <w:szCs w:val="24"/>
        </w:rPr>
      </w:pPr>
      <w:r w:rsidRPr="00B150FE">
        <w:rPr>
          <w:rFonts w:ascii="Times New Roman" w:hAnsi="Times New Roman"/>
          <w:sz w:val="24"/>
          <w:szCs w:val="24"/>
        </w:rPr>
        <w:t>Vagyonkezelésbe adó az ingatlanokhoz kapcsolódó, Vagyonkezelésbe adónál rendelkezésre álló műszaki dokumentációk intézményekben történő elérhetőségéről 2016. december 31-ig gondoskodik.</w:t>
      </w:r>
    </w:p>
    <w:p w14:paraId="3F671EEB" w14:textId="77777777" w:rsidR="009A7112" w:rsidRPr="00B150FE" w:rsidRDefault="009A7112" w:rsidP="009A7112">
      <w:pPr>
        <w:spacing w:after="0" w:line="23" w:lineRule="atLeast"/>
        <w:jc w:val="both"/>
        <w:rPr>
          <w:rFonts w:ascii="Times New Roman" w:hAnsi="Times New Roman"/>
          <w:sz w:val="24"/>
          <w:szCs w:val="24"/>
        </w:rPr>
      </w:pPr>
    </w:p>
    <w:p w14:paraId="7219FD6D"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Jelen szerződés aláírásával Vagyonkezelésbe adó feltétlen és visszavonhatatlan hozzájárulását adja ahhoz, hogy vagyonkezelés jogcímen az </w:t>
      </w:r>
      <w:proofErr w:type="spellStart"/>
      <w:r w:rsidRPr="0034774B">
        <w:rPr>
          <w:rFonts w:ascii="Times New Roman" w:hAnsi="Times New Roman"/>
          <w:sz w:val="24"/>
          <w:szCs w:val="24"/>
        </w:rPr>
        <w:t>Nkt</w:t>
      </w:r>
      <w:proofErr w:type="spellEnd"/>
      <w:r w:rsidRPr="0034774B">
        <w:rPr>
          <w:rFonts w:ascii="Times New Roman" w:hAnsi="Times New Roman"/>
          <w:sz w:val="24"/>
          <w:szCs w:val="24"/>
        </w:rPr>
        <w:t xml:space="preserve">. 99/H. § (1) bekezdésére figyelemmel Vagyonkezelő javára a vagyonkezelői jogot az 1. pontban felsorolt ingatlanok ott meghatározott tulajdoni hányadára az ingatlan-nyilvántartásba határozatlan időtartamra bejegyezzék. </w:t>
      </w:r>
    </w:p>
    <w:p w14:paraId="6A1C398E" w14:textId="77777777" w:rsidR="009A7112" w:rsidRPr="0034774B" w:rsidRDefault="009A7112" w:rsidP="009A7112">
      <w:pPr>
        <w:spacing w:after="0" w:line="23" w:lineRule="atLeast"/>
        <w:jc w:val="both"/>
        <w:rPr>
          <w:rFonts w:ascii="Times New Roman" w:hAnsi="Times New Roman"/>
          <w:sz w:val="24"/>
          <w:szCs w:val="24"/>
        </w:rPr>
      </w:pPr>
    </w:p>
    <w:p w14:paraId="57D8D945"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Felek megállapodnak, hogy a vagyonkezelői jog ingatlan-nyilvántartásba történő bejegyezéséről, valamint annak esetleges módosításáról, törléséről Vagyonkezelő köteles gondoskodni, az ezzel kapcsolatosan felmerülő mindennemű költséget Vagyonkezelő köteles viselni.</w:t>
      </w:r>
    </w:p>
    <w:p w14:paraId="3514205B" w14:textId="77777777" w:rsidR="009A7112" w:rsidRPr="0034774B" w:rsidRDefault="009A7112" w:rsidP="009A7112">
      <w:pPr>
        <w:spacing w:after="0" w:line="23" w:lineRule="atLeast"/>
        <w:jc w:val="both"/>
        <w:rPr>
          <w:rFonts w:ascii="Times New Roman" w:hAnsi="Times New Roman"/>
          <w:sz w:val="24"/>
          <w:szCs w:val="24"/>
        </w:rPr>
      </w:pPr>
    </w:p>
    <w:p w14:paraId="602A194D"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Felek jelen szerződés aláírásával meghatalmazzák Vagyonkezelő jelen szerződést ellenjegyző jogi képviselőjét, hogy őket a jelen okirattal összefüggő földhivatali eljárásban külön meghatalmazás nélkül is képviselje, amely képviselet díját és költségét Vagyonkezelő viseli.</w:t>
      </w:r>
    </w:p>
    <w:p w14:paraId="4A197B6F" w14:textId="77777777" w:rsidR="009A7112" w:rsidRPr="0034774B" w:rsidRDefault="009A7112" w:rsidP="009A7112">
      <w:pPr>
        <w:spacing w:after="0" w:line="23" w:lineRule="atLeast"/>
        <w:jc w:val="both"/>
        <w:rPr>
          <w:rFonts w:ascii="Times New Roman" w:hAnsi="Times New Roman"/>
          <w:sz w:val="24"/>
          <w:szCs w:val="24"/>
        </w:rPr>
      </w:pPr>
    </w:p>
    <w:p w14:paraId="4EA130B5"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Vagyonkezelésbe adó jelen megállapodás aláírásával hozzájárul ahhoz, hogy a jelen szerződés 1. számú mellékletében feltüntetett járművek tekintetében Vagyonkezelő üzembentartóként bejegyzésre kerüljön. Az üzembentartói jog átruházásának részleteit Felek külön megállapodásban rögzítik.</w:t>
      </w:r>
    </w:p>
    <w:p w14:paraId="18D6725D" w14:textId="77777777" w:rsidR="009A7112" w:rsidRPr="0034774B" w:rsidRDefault="009A7112" w:rsidP="009A7112">
      <w:pPr>
        <w:spacing w:after="0" w:line="23" w:lineRule="atLeast"/>
        <w:jc w:val="both"/>
        <w:rPr>
          <w:rFonts w:ascii="Times New Roman" w:hAnsi="Times New Roman"/>
          <w:sz w:val="24"/>
          <w:szCs w:val="24"/>
        </w:rPr>
      </w:pPr>
    </w:p>
    <w:p w14:paraId="75EE0EC2" w14:textId="77777777" w:rsidR="009A7112" w:rsidRPr="0034774B" w:rsidRDefault="009A7112" w:rsidP="009A7112">
      <w:pPr>
        <w:pStyle w:val="Szvegtrzs"/>
        <w:spacing w:after="0" w:line="23" w:lineRule="atLeast"/>
        <w:jc w:val="center"/>
        <w:rPr>
          <w:b/>
        </w:rPr>
      </w:pPr>
    </w:p>
    <w:p w14:paraId="48B9126D" w14:textId="77777777" w:rsidR="009A7112" w:rsidRDefault="009A7112" w:rsidP="009A7112">
      <w:pPr>
        <w:pStyle w:val="Szvegtrzs"/>
        <w:numPr>
          <w:ilvl w:val="0"/>
          <w:numId w:val="20"/>
        </w:numPr>
        <w:spacing w:after="0" w:line="23" w:lineRule="atLeast"/>
        <w:ind w:left="0" w:firstLine="567"/>
        <w:jc w:val="center"/>
        <w:rPr>
          <w:b/>
        </w:rPr>
      </w:pPr>
      <w:r w:rsidRPr="0034774B">
        <w:rPr>
          <w:b/>
        </w:rPr>
        <w:t>Felek jogai és kötelezettségei</w:t>
      </w:r>
    </w:p>
    <w:p w14:paraId="7F04B370" w14:textId="77777777" w:rsidR="009A7112" w:rsidRPr="0034774B" w:rsidRDefault="009A7112" w:rsidP="009A7112">
      <w:pPr>
        <w:pStyle w:val="Szvegtrzs"/>
        <w:spacing w:after="0" w:line="23" w:lineRule="atLeast"/>
        <w:ind w:left="567"/>
        <w:rPr>
          <w:b/>
        </w:rPr>
      </w:pPr>
    </w:p>
    <w:p w14:paraId="7264D9B4" w14:textId="77777777" w:rsidR="009A7112" w:rsidRPr="0034774B" w:rsidRDefault="009A7112" w:rsidP="009A7112">
      <w:pPr>
        <w:pStyle w:val="Szvegtrzs"/>
        <w:spacing w:after="0" w:line="23" w:lineRule="atLeast"/>
        <w:jc w:val="center"/>
        <w:rPr>
          <w:b/>
        </w:rPr>
      </w:pPr>
    </w:p>
    <w:p w14:paraId="2200BEB6"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Vagyonkezelésbe adó átadja, Vagyonkezelő pedig megtekintett állapotban átveszi a jelen szerződés 1. pontjában </w:t>
      </w:r>
      <w:proofErr w:type="spellStart"/>
      <w:r w:rsidRPr="0034774B">
        <w:rPr>
          <w:rFonts w:ascii="Times New Roman" w:hAnsi="Times New Roman"/>
          <w:sz w:val="24"/>
          <w:szCs w:val="24"/>
        </w:rPr>
        <w:t>körülírt</w:t>
      </w:r>
      <w:proofErr w:type="spellEnd"/>
      <w:r w:rsidRPr="0034774B">
        <w:rPr>
          <w:rFonts w:ascii="Times New Roman" w:hAnsi="Times New Roman"/>
          <w:sz w:val="24"/>
          <w:szCs w:val="24"/>
        </w:rPr>
        <w:t xml:space="preserve"> ingatlanokat és a 2. pontban meghatározott ingóságokat azzal, hogy az átadás-átvételi jegyzőkönyvet Felek együtt veszik fel. Felek jelen szerződés aláírásával hozzájárulnak ahhoz, hogy a birtokbaadási jegyzőkönyvet Vagyonkezelésbe adó részéről meghatalmazottként a Mozaik Gazdasági Szervezet igazgatója írja alá.</w:t>
      </w:r>
    </w:p>
    <w:p w14:paraId="11A10A63" w14:textId="77777777" w:rsidR="009A7112" w:rsidRPr="00D42890" w:rsidRDefault="009A7112" w:rsidP="009A7112">
      <w:pPr>
        <w:spacing w:after="0" w:line="23" w:lineRule="atLeast"/>
        <w:ind w:left="360"/>
        <w:jc w:val="both"/>
        <w:rPr>
          <w:rFonts w:ascii="Times New Roman" w:hAnsi="Times New Roman"/>
          <w:sz w:val="24"/>
          <w:szCs w:val="24"/>
        </w:rPr>
      </w:pPr>
    </w:p>
    <w:p w14:paraId="6A182944"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Vagyonkezelő ingyenes vagyonkezelői jogának fennállása alatt a köznevelési intézmény feladatainak ellátását szolgáló ingatlan és ingó vagyont Vagyonkezelésbe adó nem idegenítheti el, nem terhelheti meg, bérbe nem adhatja. </w:t>
      </w:r>
    </w:p>
    <w:p w14:paraId="3BF40379" w14:textId="77777777" w:rsidR="009A7112" w:rsidRPr="0034774B" w:rsidRDefault="009A7112" w:rsidP="009A7112">
      <w:pPr>
        <w:spacing w:after="0" w:line="23" w:lineRule="atLeast"/>
        <w:jc w:val="both"/>
        <w:rPr>
          <w:rFonts w:ascii="Times New Roman" w:hAnsi="Times New Roman"/>
          <w:sz w:val="24"/>
          <w:szCs w:val="24"/>
        </w:rPr>
      </w:pPr>
    </w:p>
    <w:p w14:paraId="1B3616C5"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Vagyonkezelő a vagyonkezelésében lévő önkormányzati tulajdonú ingatlanok használatát tanítási időn kívül és a Vagyonkezelő fenntartásában és működtetésében lévő köznevelési intézmények Pedagógiai Programjaiban, szervezeti és működési szabályzataiban, házirendjeiben, valamint a Vagyonkezelő szervezeti és működési szabályzatában meghatározott feladatok ellátásának zavarása nélkül önkormányzati, helyi közösségi és kulturális, valamint sport rendezvények lebonyolítása céljából Vagyonkezelésbe adóval, vagy költségvetési szervével kötött külön megállapodás alapján ingyenesen biztosítja a tulajdonos Vagyonkezelésbe adó, illetve költségvetési szerve számára. A megállapodás megkötéséhez szükség van az érintett köznevelési intézmény vezetőjének előzetes véleményére. </w:t>
      </w:r>
    </w:p>
    <w:p w14:paraId="051446EE" w14:textId="77777777" w:rsidR="009A7112" w:rsidRPr="0034774B" w:rsidRDefault="009A7112" w:rsidP="009A7112">
      <w:pPr>
        <w:spacing w:after="0" w:line="23" w:lineRule="atLeast"/>
        <w:ind w:left="360"/>
        <w:jc w:val="both"/>
        <w:rPr>
          <w:rFonts w:ascii="Times New Roman" w:hAnsi="Times New Roman"/>
          <w:sz w:val="24"/>
          <w:szCs w:val="24"/>
        </w:rPr>
      </w:pPr>
    </w:p>
    <w:tbl>
      <w:tblPr>
        <w:tblStyle w:val="Rcsostblzat1"/>
        <w:tblpPr w:leftFromText="141" w:rightFromText="141" w:vertAnchor="text" w:horzAnchor="margin" w:tblpY="1316"/>
        <w:tblW w:w="0" w:type="auto"/>
        <w:tblLook w:val="04A0" w:firstRow="1" w:lastRow="0" w:firstColumn="1" w:lastColumn="0" w:noHBand="0" w:noVBand="1"/>
      </w:tblPr>
      <w:tblGrid>
        <w:gridCol w:w="2384"/>
        <w:gridCol w:w="2384"/>
        <w:gridCol w:w="2384"/>
        <w:gridCol w:w="2384"/>
      </w:tblGrid>
      <w:tr w:rsidR="0003294B" w:rsidRPr="00D1214D" w14:paraId="623717AE" w14:textId="77777777" w:rsidTr="0003294B">
        <w:trPr>
          <w:trHeight w:val="526"/>
        </w:trPr>
        <w:tc>
          <w:tcPr>
            <w:tcW w:w="2384" w:type="dxa"/>
          </w:tcPr>
          <w:p w14:paraId="3580973D" w14:textId="77777777" w:rsidR="0003294B" w:rsidRPr="00D1214D" w:rsidRDefault="0003294B" w:rsidP="0003294B">
            <w:pPr>
              <w:spacing w:after="0" w:line="240" w:lineRule="auto"/>
              <w:ind w:right="283"/>
              <w:rPr>
                <w:rFonts w:ascii="Times New Roman" w:hAnsi="Times New Roman"/>
                <w:sz w:val="16"/>
                <w:szCs w:val="16"/>
              </w:rPr>
            </w:pPr>
          </w:p>
          <w:p w14:paraId="2136C871" w14:textId="77777777" w:rsidR="0003294B" w:rsidRPr="00D1214D" w:rsidRDefault="0003294B" w:rsidP="0003294B">
            <w:pPr>
              <w:spacing w:after="0" w:line="240" w:lineRule="auto"/>
              <w:ind w:right="283"/>
              <w:rPr>
                <w:rFonts w:ascii="Times New Roman" w:hAnsi="Times New Roman"/>
                <w:sz w:val="16"/>
                <w:szCs w:val="16"/>
              </w:rPr>
            </w:pPr>
          </w:p>
          <w:p w14:paraId="4DB46341"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1C50840A"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57E63BCA"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36908B27" w14:textId="77777777" w:rsidR="0003294B" w:rsidRPr="00D1214D" w:rsidRDefault="0003294B" w:rsidP="0003294B">
            <w:pPr>
              <w:spacing w:after="0" w:line="240" w:lineRule="auto"/>
              <w:ind w:right="283"/>
              <w:rPr>
                <w:rFonts w:ascii="Times New Roman" w:hAnsi="Times New Roman"/>
                <w:sz w:val="16"/>
                <w:szCs w:val="16"/>
              </w:rPr>
            </w:pPr>
          </w:p>
        </w:tc>
      </w:tr>
      <w:tr w:rsidR="0003294B" w:rsidRPr="00D1214D" w14:paraId="1CD626DF" w14:textId="77777777" w:rsidTr="0003294B">
        <w:trPr>
          <w:trHeight w:val="1592"/>
        </w:trPr>
        <w:tc>
          <w:tcPr>
            <w:tcW w:w="2384" w:type="dxa"/>
          </w:tcPr>
          <w:p w14:paraId="7694571C"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Vagyonkezelő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33DEB267" w14:textId="77777777" w:rsidR="0003294B" w:rsidRPr="00D1214D" w:rsidRDefault="0003294B" w:rsidP="0003294B">
            <w:pPr>
              <w:spacing w:after="0" w:line="240" w:lineRule="auto"/>
              <w:ind w:right="283"/>
              <w:rPr>
                <w:rFonts w:ascii="Times New Roman" w:hAnsi="Times New Roman"/>
                <w:b/>
                <w:sz w:val="16"/>
                <w:szCs w:val="16"/>
              </w:rPr>
            </w:pPr>
          </w:p>
          <w:p w14:paraId="016EDC2F" w14:textId="77777777" w:rsidR="0003294B" w:rsidRPr="00D1214D" w:rsidRDefault="0003294B" w:rsidP="0003294B">
            <w:pPr>
              <w:spacing w:after="0" w:line="240" w:lineRule="auto"/>
              <w:ind w:right="283"/>
              <w:rPr>
                <w:rFonts w:ascii="Times New Roman" w:hAnsi="Times New Roman"/>
                <w:b/>
                <w:sz w:val="16"/>
                <w:szCs w:val="16"/>
              </w:rPr>
            </w:pPr>
            <w:r w:rsidRPr="00D1214D">
              <w:rPr>
                <w:rFonts w:ascii="Times New Roman" w:hAnsi="Times New Roman"/>
                <w:b/>
                <w:sz w:val="16"/>
                <w:szCs w:val="16"/>
              </w:rPr>
              <w:t>Dr. Kapa Mátyás ügyvéd</w:t>
            </w:r>
          </w:p>
          <w:p w14:paraId="1501A47C"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Budapest, 2020. ...............</w:t>
            </w:r>
          </w:p>
          <w:p w14:paraId="7B0FDF5E"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1053 Budapest, Királyi Pál u. 5-7. 2. em. 6.</w:t>
            </w:r>
          </w:p>
          <w:p w14:paraId="2AF918F1"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36062571</w:t>
            </w:r>
          </w:p>
        </w:tc>
        <w:tc>
          <w:tcPr>
            <w:tcW w:w="2384" w:type="dxa"/>
          </w:tcPr>
          <w:p w14:paraId="313E941E"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Észak-Budapesti Tankerületi Központ</w:t>
            </w:r>
          </w:p>
          <w:p w14:paraId="48C51013"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Vagyonkezelő</w:t>
            </w:r>
          </w:p>
          <w:p w14:paraId="4B068630"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Tamás Ilona igazgató</w:t>
            </w:r>
          </w:p>
        </w:tc>
        <w:tc>
          <w:tcPr>
            <w:tcW w:w="2384" w:type="dxa"/>
          </w:tcPr>
          <w:p w14:paraId="5456BEBF"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Budapest Főváros Önkormányzata</w:t>
            </w:r>
          </w:p>
          <w:p w14:paraId="1EE08107"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b/>
                <w:sz w:val="16"/>
                <w:szCs w:val="16"/>
              </w:rPr>
              <w:t>Vagyonkezelésbe adó</w:t>
            </w:r>
          </w:p>
          <w:p w14:paraId="25C2A2A4"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Karácsony Gergely főpolgármester</w:t>
            </w:r>
          </w:p>
          <w:p w14:paraId="36E630CA"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megbízásából</w:t>
            </w:r>
          </w:p>
          <w:p w14:paraId="37EA8C9A"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w:t>
            </w:r>
          </w:p>
          <w:p w14:paraId="3C20B3E8"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főpolgármester helyettes</w:t>
            </w:r>
          </w:p>
        </w:tc>
        <w:tc>
          <w:tcPr>
            <w:tcW w:w="2384" w:type="dxa"/>
          </w:tcPr>
          <w:p w14:paraId="4DA29B74"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Vagyonkezelésbe adó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7232989D" w14:textId="77777777" w:rsidR="0003294B" w:rsidRPr="00D1214D" w:rsidRDefault="0003294B" w:rsidP="0003294B">
            <w:pPr>
              <w:spacing w:after="0" w:line="240" w:lineRule="auto"/>
              <w:ind w:right="283"/>
              <w:rPr>
                <w:rFonts w:ascii="Times New Roman" w:hAnsi="Times New Roman"/>
                <w:sz w:val="16"/>
                <w:szCs w:val="16"/>
              </w:rPr>
            </w:pPr>
          </w:p>
          <w:p w14:paraId="1A15B952"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kamarai</w:t>
            </w:r>
          </w:p>
          <w:p w14:paraId="4E73430C"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jogtanácsos </w:t>
            </w:r>
          </w:p>
          <w:p w14:paraId="36E00F68"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1052 Budapest, Városház utca 9-11.</w:t>
            </w:r>
          </w:p>
          <w:p w14:paraId="4CBBDFC6"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w:t>
            </w:r>
          </w:p>
          <w:p w14:paraId="5E848459" w14:textId="77777777" w:rsidR="0003294B" w:rsidRPr="00D1214D" w:rsidRDefault="0003294B" w:rsidP="0003294B">
            <w:pPr>
              <w:spacing w:after="0" w:line="240" w:lineRule="auto"/>
              <w:ind w:right="283"/>
              <w:rPr>
                <w:rFonts w:ascii="Times New Roman" w:hAnsi="Times New Roman"/>
                <w:sz w:val="16"/>
                <w:szCs w:val="16"/>
              </w:rPr>
            </w:pPr>
          </w:p>
        </w:tc>
      </w:tr>
    </w:tbl>
    <w:p w14:paraId="75F1D73F" w14:textId="77777777" w:rsidR="009A7112" w:rsidRDefault="009A7112" w:rsidP="009A7112">
      <w:pPr>
        <w:numPr>
          <w:ilvl w:val="0"/>
          <w:numId w:val="17"/>
        </w:numPr>
        <w:spacing w:after="0" w:line="23" w:lineRule="atLeast"/>
        <w:ind w:left="357" w:hanging="357"/>
        <w:jc w:val="both"/>
        <w:rPr>
          <w:rFonts w:ascii="Times New Roman" w:hAnsi="Times New Roman"/>
          <w:sz w:val="24"/>
          <w:szCs w:val="24"/>
        </w:rPr>
      </w:pPr>
      <w:r w:rsidRPr="0034774B">
        <w:rPr>
          <w:rFonts w:ascii="Times New Roman" w:hAnsi="Times New Roman"/>
          <w:sz w:val="24"/>
          <w:szCs w:val="24"/>
        </w:rPr>
        <w:t>Vagyonkezelő tudomásul veszi, hogy a</w:t>
      </w:r>
      <w:r w:rsidRPr="0034774B">
        <w:rPr>
          <w:rFonts w:ascii="Times New Roman" w:hAnsi="Times New Roman"/>
          <w:bCs/>
          <w:sz w:val="24"/>
          <w:szCs w:val="24"/>
        </w:rPr>
        <w:t xml:space="preserve"> gyermekétkeztetés</w:t>
      </w:r>
      <w:r w:rsidRPr="0034774B">
        <w:rPr>
          <w:rFonts w:ascii="Times New Roman" w:hAnsi="Times New Roman"/>
          <w:sz w:val="24"/>
          <w:szCs w:val="24"/>
        </w:rPr>
        <w:t>hez szükséges ingó és ingatlan vagyon Vagyonkezelő részére nem került átadásra, azokat Vagyonkezelésbe adó – a Gyvt. 21/A.§-</w:t>
      </w:r>
      <w:proofErr w:type="spellStart"/>
      <w:r w:rsidRPr="0034774B">
        <w:rPr>
          <w:rFonts w:ascii="Times New Roman" w:hAnsi="Times New Roman"/>
          <w:sz w:val="24"/>
          <w:szCs w:val="24"/>
        </w:rPr>
        <w:t>ában</w:t>
      </w:r>
      <w:proofErr w:type="spellEnd"/>
      <w:r w:rsidRPr="0034774B">
        <w:rPr>
          <w:rFonts w:ascii="Times New Roman" w:hAnsi="Times New Roman"/>
          <w:sz w:val="24"/>
          <w:szCs w:val="24"/>
        </w:rPr>
        <w:t xml:space="preserve"> előírt kötelező feladatellátásának biztosítása céljából – önállóan hasznosítja. Vagyonkezelő ingyenesen biztosítja azon helyiségek elérhetőségét, ahol Vagyonkezelésbe adó </w:t>
      </w:r>
      <w:r>
        <w:rPr>
          <w:rFonts w:ascii="Times New Roman" w:hAnsi="Times New Roman"/>
          <w:sz w:val="24"/>
          <w:szCs w:val="24"/>
        </w:rPr>
        <w:br/>
      </w:r>
      <w:r w:rsidRPr="0034774B">
        <w:rPr>
          <w:rFonts w:ascii="Times New Roman" w:hAnsi="Times New Roman"/>
          <w:sz w:val="24"/>
          <w:szCs w:val="24"/>
        </w:rPr>
        <w:t>a Gyvt. 21/A. §-</w:t>
      </w:r>
      <w:proofErr w:type="spellStart"/>
      <w:r w:rsidRPr="0034774B">
        <w:rPr>
          <w:rFonts w:ascii="Times New Roman" w:hAnsi="Times New Roman"/>
          <w:sz w:val="24"/>
          <w:szCs w:val="24"/>
        </w:rPr>
        <w:t>ában</w:t>
      </w:r>
      <w:proofErr w:type="spellEnd"/>
      <w:r w:rsidRPr="0034774B">
        <w:rPr>
          <w:rFonts w:ascii="Times New Roman" w:hAnsi="Times New Roman"/>
          <w:sz w:val="24"/>
          <w:szCs w:val="24"/>
        </w:rPr>
        <w:t xml:space="preserve"> meghatározott gyermekétkeztetést megszervezi, ideértve az étkezési térítési díjak beszedésének biztosítását is.</w:t>
      </w:r>
    </w:p>
    <w:p w14:paraId="59DB9454" w14:textId="77777777" w:rsidR="009A7112" w:rsidRPr="0034774B" w:rsidRDefault="009A7112" w:rsidP="009A7112">
      <w:pPr>
        <w:spacing w:after="0" w:line="23" w:lineRule="atLeast"/>
        <w:jc w:val="both"/>
        <w:rPr>
          <w:rFonts w:ascii="Times New Roman" w:hAnsi="Times New Roman"/>
          <w:sz w:val="24"/>
          <w:szCs w:val="24"/>
        </w:rPr>
      </w:pPr>
    </w:p>
    <w:p w14:paraId="57D651E0"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 biztosítja, hogy Vagyonkezelésbe adó az önkormányzati, helyi közösségi, kulturális célú hirdetményeit az ingatlanokban a közösen meghatározott helyen és módon, Vagyonkezelő által meghatározott időtartamban kifüggesztheti.</w:t>
      </w:r>
    </w:p>
    <w:p w14:paraId="540FE5C6" w14:textId="77777777" w:rsidR="009A7112" w:rsidRPr="0034774B" w:rsidRDefault="009A7112" w:rsidP="009A7112">
      <w:pPr>
        <w:spacing w:after="0" w:line="23" w:lineRule="atLeast"/>
        <w:jc w:val="both"/>
        <w:rPr>
          <w:rFonts w:ascii="Times New Roman" w:hAnsi="Times New Roman"/>
          <w:sz w:val="24"/>
          <w:szCs w:val="24"/>
        </w:rPr>
      </w:pPr>
    </w:p>
    <w:p w14:paraId="00EED040" w14:textId="77777777" w:rsidR="009A7112" w:rsidRPr="0034774B"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Vagyonkezelőt a vagyonkezelésében lévő vagyonnal kapcsolatban megilletik a tulajdonos jogai, és terhelik a tulajdonos kötelezettségei – ideértve a számvitelről szóló törvény szerinti könyvvezetési és beszámoló-készítési kötelezettséget is – azzal, hogy</w:t>
      </w:r>
    </w:p>
    <w:p w14:paraId="64B7C944" w14:textId="77777777" w:rsidR="009A7112" w:rsidRPr="0034774B" w:rsidRDefault="009A7112" w:rsidP="009A7112">
      <w:pPr>
        <w:numPr>
          <w:ilvl w:val="0"/>
          <w:numId w:val="15"/>
        </w:numPr>
        <w:spacing w:after="0" w:line="23" w:lineRule="atLeast"/>
        <w:jc w:val="both"/>
        <w:rPr>
          <w:rFonts w:ascii="Times New Roman" w:hAnsi="Times New Roman"/>
          <w:sz w:val="24"/>
          <w:szCs w:val="24"/>
        </w:rPr>
      </w:pPr>
      <w:bookmarkStart w:id="1" w:name="pr172"/>
      <w:bookmarkEnd w:id="1"/>
      <w:r w:rsidRPr="0034774B">
        <w:rPr>
          <w:rFonts w:ascii="Times New Roman" w:hAnsi="Times New Roman"/>
          <w:sz w:val="24"/>
          <w:szCs w:val="24"/>
        </w:rPr>
        <w:t>a vagyont nem idegenítheti el, valamint - jogszabályon alapuló, továbbá az ingatlanra közérdekből külön jogszabályban feljogosított szervek javára alapított használati jog, vezetékjog vagy ugyanezen okokból alapított szolgalom, továbbá a helyi önkormányzat javára alapított vezetékjog kivételével - nem terhelheti meg,</w:t>
      </w:r>
    </w:p>
    <w:p w14:paraId="79B12160" w14:textId="77777777" w:rsidR="009A7112" w:rsidRPr="0034774B" w:rsidRDefault="009A7112" w:rsidP="009A7112">
      <w:pPr>
        <w:numPr>
          <w:ilvl w:val="0"/>
          <w:numId w:val="15"/>
        </w:numPr>
        <w:spacing w:after="0" w:line="23" w:lineRule="atLeast"/>
        <w:jc w:val="both"/>
        <w:rPr>
          <w:rFonts w:ascii="Times New Roman" w:hAnsi="Times New Roman"/>
          <w:sz w:val="24"/>
          <w:szCs w:val="24"/>
        </w:rPr>
      </w:pPr>
      <w:bookmarkStart w:id="2" w:name="pr173"/>
      <w:bookmarkEnd w:id="2"/>
      <w:r w:rsidRPr="0034774B">
        <w:rPr>
          <w:rFonts w:ascii="Times New Roman" w:hAnsi="Times New Roman"/>
          <w:sz w:val="24"/>
          <w:szCs w:val="24"/>
        </w:rPr>
        <w:t xml:space="preserve">a vagyont </w:t>
      </w:r>
      <w:proofErr w:type="spellStart"/>
      <w:r w:rsidRPr="0034774B">
        <w:rPr>
          <w:rFonts w:ascii="Times New Roman" w:hAnsi="Times New Roman"/>
          <w:sz w:val="24"/>
          <w:szCs w:val="24"/>
        </w:rPr>
        <w:t>biztosítékul</w:t>
      </w:r>
      <w:proofErr w:type="spellEnd"/>
      <w:r w:rsidRPr="0034774B">
        <w:rPr>
          <w:rFonts w:ascii="Times New Roman" w:hAnsi="Times New Roman"/>
          <w:sz w:val="24"/>
          <w:szCs w:val="24"/>
        </w:rPr>
        <w:t xml:space="preserve"> nem adhatja,</w:t>
      </w:r>
    </w:p>
    <w:p w14:paraId="1B5A45DB" w14:textId="77777777" w:rsidR="009A7112" w:rsidRPr="0034774B" w:rsidRDefault="009A7112" w:rsidP="009A7112">
      <w:pPr>
        <w:numPr>
          <w:ilvl w:val="0"/>
          <w:numId w:val="15"/>
        </w:numPr>
        <w:spacing w:after="0" w:line="23" w:lineRule="atLeast"/>
        <w:jc w:val="both"/>
        <w:rPr>
          <w:rFonts w:ascii="Times New Roman" w:hAnsi="Times New Roman"/>
          <w:sz w:val="24"/>
          <w:szCs w:val="24"/>
        </w:rPr>
      </w:pPr>
      <w:bookmarkStart w:id="3" w:name="pr174"/>
      <w:bookmarkEnd w:id="3"/>
      <w:r w:rsidRPr="0034774B">
        <w:rPr>
          <w:rFonts w:ascii="Times New Roman" w:hAnsi="Times New Roman"/>
          <w:sz w:val="24"/>
          <w:szCs w:val="24"/>
        </w:rPr>
        <w:t>a vagyonon osztott tulajdont nem létesíthet,</w:t>
      </w:r>
    </w:p>
    <w:p w14:paraId="71369E46" w14:textId="77777777" w:rsidR="009A7112" w:rsidRPr="0034774B" w:rsidRDefault="009A7112" w:rsidP="009A7112">
      <w:pPr>
        <w:numPr>
          <w:ilvl w:val="0"/>
          <w:numId w:val="15"/>
        </w:numPr>
        <w:spacing w:after="0" w:line="23" w:lineRule="atLeast"/>
        <w:jc w:val="both"/>
        <w:rPr>
          <w:rFonts w:ascii="Times New Roman" w:hAnsi="Times New Roman"/>
          <w:sz w:val="24"/>
          <w:szCs w:val="24"/>
        </w:rPr>
      </w:pPr>
      <w:bookmarkStart w:id="4" w:name="pr175"/>
      <w:bookmarkEnd w:id="4"/>
      <w:r w:rsidRPr="0034774B">
        <w:rPr>
          <w:rFonts w:ascii="Times New Roman" w:hAnsi="Times New Roman"/>
          <w:sz w:val="24"/>
          <w:szCs w:val="24"/>
        </w:rPr>
        <w:t>a vagyonkezelői jogot harmadik személyre nem ruházhatja át és nem terhelheti meg, valamint</w:t>
      </w:r>
    </w:p>
    <w:p w14:paraId="5762DAB7" w14:textId="77777777" w:rsidR="009A7112" w:rsidRDefault="009A7112" w:rsidP="009A7112">
      <w:pPr>
        <w:numPr>
          <w:ilvl w:val="0"/>
          <w:numId w:val="15"/>
        </w:numPr>
        <w:spacing w:after="0" w:line="23" w:lineRule="atLeast"/>
        <w:jc w:val="both"/>
        <w:rPr>
          <w:rFonts w:ascii="Times New Roman" w:hAnsi="Times New Roman"/>
          <w:sz w:val="24"/>
          <w:szCs w:val="24"/>
        </w:rPr>
      </w:pPr>
      <w:bookmarkStart w:id="5" w:name="pr176"/>
      <w:bookmarkEnd w:id="5"/>
      <w:r w:rsidRPr="0034774B">
        <w:rPr>
          <w:rFonts w:ascii="Times New Roman" w:hAnsi="Times New Roman"/>
          <w:sz w:val="24"/>
          <w:szCs w:val="24"/>
        </w:rPr>
        <w:t>polgári jogi igényt megalapító, polgári jogi igényt eldöntő tulajdonosi hozzájárulást a vagyonkezelésében lévő vagyonra vonatkozóan hatósági és bírósági eljárásban sem adhat, kivéve a jogszabályon alapuló, továbbá az ingatlanra közérdekből külön jogszabályban feljogosított szervek javára alapított használati joghoz, vezetékjoghoz vagy ugyanezen okokból alapított szolgalomhoz, továbbá a helyi önkormányzat javára alapított vezetékjoghoz történő hozzájárulást.</w:t>
      </w:r>
    </w:p>
    <w:p w14:paraId="066D7EEB" w14:textId="77777777" w:rsidR="009A7112" w:rsidRPr="0034774B" w:rsidRDefault="009A7112" w:rsidP="009A7112">
      <w:pPr>
        <w:spacing w:after="0" w:line="23" w:lineRule="atLeast"/>
        <w:ind w:left="1069"/>
        <w:jc w:val="both"/>
        <w:rPr>
          <w:rFonts w:ascii="Times New Roman" w:hAnsi="Times New Roman"/>
          <w:sz w:val="24"/>
          <w:szCs w:val="24"/>
        </w:rPr>
      </w:pPr>
    </w:p>
    <w:p w14:paraId="31AAA815"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Jelen szerződés aláírásával Vagyonkezelésbe adó meghatalmazza Vagyonkezelőt, hogy a jelen szerződés keretében vagyonkezelésbe adott ingatlanokkal kapcsolatos, vagy azokat érintő olyan hatósági eljárásokban, amelyek az ingatlan vagy ingatlanok  tulajdonjogának változásával nem járnak (így például: építésügyi-telekalakítási hatósági eljárás kezdeményezése; földhivatali adatváltozás átvezetése, határozat kiegészítése, kijavítása, ügyintézési határidő meghosszabbítása iránti kérelem; hiánypótlás teljesítése; fellebbezés benyújtása), az ügyfél jogait – Vagyonkezelésbe adó utólagos tájékoztatása mellett - gyakorolja.</w:t>
      </w:r>
    </w:p>
    <w:p w14:paraId="7AFEF5A2" w14:textId="77777777" w:rsidR="009A7112" w:rsidRPr="0034774B" w:rsidRDefault="009A7112" w:rsidP="009A7112">
      <w:pPr>
        <w:spacing w:after="0" w:line="23" w:lineRule="atLeast"/>
        <w:ind w:left="360"/>
        <w:jc w:val="both"/>
        <w:rPr>
          <w:rFonts w:ascii="Times New Roman" w:hAnsi="Times New Roman"/>
          <w:sz w:val="24"/>
          <w:szCs w:val="24"/>
        </w:rPr>
      </w:pPr>
    </w:p>
    <w:p w14:paraId="2222370C" w14:textId="77777777" w:rsidR="009A7112" w:rsidRPr="005A7560"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Vagyonkezelő a vagyonkezelésében lévő és a közös használatra szolgáló vagyont a központi berendezésekkel és felszerelésekkel együtt </w:t>
      </w:r>
      <w:proofErr w:type="spellStart"/>
      <w:r w:rsidRPr="0034774B">
        <w:rPr>
          <w:rFonts w:ascii="Times New Roman" w:hAnsi="Times New Roman"/>
          <w:sz w:val="24"/>
          <w:szCs w:val="24"/>
        </w:rPr>
        <w:t>rendeltetésszerűen</w:t>
      </w:r>
      <w:proofErr w:type="spellEnd"/>
      <w:r w:rsidRPr="0034774B">
        <w:rPr>
          <w:rFonts w:ascii="Times New Roman" w:hAnsi="Times New Roman"/>
          <w:sz w:val="24"/>
          <w:szCs w:val="24"/>
        </w:rPr>
        <w:t>, a vagyonkezelési szerződésnek, a meghatározott hasznosítási célnak, a rendes gazdálkodás szabályainak megfelelően, a vagyonra vonatkozó biztonsági előírások betartásával, a közvagyont használó személytől elvárható gondossággal, mások jogainak és törvényes érdekeinek sérelme nélkül jogosult birtokolni, használni, szedni hasznait.</w:t>
      </w:r>
    </w:p>
    <w:p w14:paraId="15A6901E" w14:textId="77777777" w:rsidR="009A7112" w:rsidRPr="0034774B" w:rsidRDefault="009A7112" w:rsidP="009A7112">
      <w:pPr>
        <w:spacing w:after="0" w:line="23" w:lineRule="atLeast"/>
        <w:ind w:left="360"/>
        <w:jc w:val="both"/>
        <w:rPr>
          <w:rFonts w:ascii="Times New Roman" w:hAnsi="Times New Roman"/>
          <w:sz w:val="24"/>
          <w:szCs w:val="24"/>
        </w:rPr>
      </w:pPr>
    </w:p>
    <w:p w14:paraId="31F390B0"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Vagyonkezelő ingyenesen köteles biztosítani az intézmények területén lévő, a gyermekétkeztetést szolgáló helyiségcsoportok rendeltetésszerű használhatóságát, ideértve a helyiségcsoport megközelíthetőségét, a feladatot ellátó alkalmazottak számára a zavartalan munkavégzést, a feladatellátáshoz szükséges parkolóhelyeket. </w:t>
      </w:r>
    </w:p>
    <w:p w14:paraId="680275D8" w14:textId="77777777" w:rsidR="009A7112" w:rsidRPr="0034774B" w:rsidRDefault="009A7112" w:rsidP="009A7112">
      <w:pPr>
        <w:spacing w:after="0" w:line="23" w:lineRule="atLeast"/>
        <w:ind w:left="360"/>
        <w:jc w:val="both"/>
        <w:rPr>
          <w:rFonts w:ascii="Times New Roman" w:hAnsi="Times New Roman"/>
          <w:sz w:val="24"/>
          <w:szCs w:val="24"/>
        </w:rPr>
      </w:pPr>
    </w:p>
    <w:tbl>
      <w:tblPr>
        <w:tblStyle w:val="Rcsostblzat1"/>
        <w:tblpPr w:leftFromText="141" w:rightFromText="141" w:vertAnchor="text" w:horzAnchor="margin" w:tblpY="579"/>
        <w:tblW w:w="0" w:type="auto"/>
        <w:tblLook w:val="04A0" w:firstRow="1" w:lastRow="0" w:firstColumn="1" w:lastColumn="0" w:noHBand="0" w:noVBand="1"/>
      </w:tblPr>
      <w:tblGrid>
        <w:gridCol w:w="2384"/>
        <w:gridCol w:w="2384"/>
        <w:gridCol w:w="2384"/>
        <w:gridCol w:w="2384"/>
      </w:tblGrid>
      <w:tr w:rsidR="0003294B" w:rsidRPr="00D1214D" w14:paraId="42618978" w14:textId="77777777" w:rsidTr="0003294B">
        <w:trPr>
          <w:trHeight w:val="526"/>
        </w:trPr>
        <w:tc>
          <w:tcPr>
            <w:tcW w:w="2384" w:type="dxa"/>
          </w:tcPr>
          <w:p w14:paraId="57F74DF2" w14:textId="77777777" w:rsidR="0003294B" w:rsidRPr="00D1214D" w:rsidRDefault="0003294B" w:rsidP="0003294B">
            <w:pPr>
              <w:spacing w:after="0" w:line="240" w:lineRule="auto"/>
              <w:ind w:right="283"/>
              <w:rPr>
                <w:rFonts w:ascii="Times New Roman" w:hAnsi="Times New Roman"/>
                <w:sz w:val="16"/>
                <w:szCs w:val="16"/>
              </w:rPr>
            </w:pPr>
          </w:p>
          <w:p w14:paraId="4576315A" w14:textId="77777777" w:rsidR="0003294B" w:rsidRPr="00D1214D" w:rsidRDefault="0003294B" w:rsidP="0003294B">
            <w:pPr>
              <w:spacing w:after="0" w:line="240" w:lineRule="auto"/>
              <w:ind w:right="283"/>
              <w:rPr>
                <w:rFonts w:ascii="Times New Roman" w:hAnsi="Times New Roman"/>
                <w:sz w:val="16"/>
                <w:szCs w:val="16"/>
              </w:rPr>
            </w:pPr>
          </w:p>
          <w:p w14:paraId="62502DDF"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38FCBE98"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5328AD5A"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5A8F3142" w14:textId="77777777" w:rsidR="0003294B" w:rsidRPr="00D1214D" w:rsidRDefault="0003294B" w:rsidP="0003294B">
            <w:pPr>
              <w:spacing w:after="0" w:line="240" w:lineRule="auto"/>
              <w:ind w:right="283"/>
              <w:rPr>
                <w:rFonts w:ascii="Times New Roman" w:hAnsi="Times New Roman"/>
                <w:sz w:val="16"/>
                <w:szCs w:val="16"/>
              </w:rPr>
            </w:pPr>
          </w:p>
        </w:tc>
      </w:tr>
      <w:tr w:rsidR="0003294B" w:rsidRPr="00D1214D" w14:paraId="1F6F73D5" w14:textId="77777777" w:rsidTr="0003294B">
        <w:trPr>
          <w:trHeight w:val="1592"/>
        </w:trPr>
        <w:tc>
          <w:tcPr>
            <w:tcW w:w="2384" w:type="dxa"/>
          </w:tcPr>
          <w:p w14:paraId="32E387ED"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Vagyonkezelő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5DE265F0" w14:textId="77777777" w:rsidR="0003294B" w:rsidRPr="00D1214D" w:rsidRDefault="0003294B" w:rsidP="0003294B">
            <w:pPr>
              <w:spacing w:after="0" w:line="240" w:lineRule="auto"/>
              <w:ind w:right="283"/>
              <w:rPr>
                <w:rFonts w:ascii="Times New Roman" w:hAnsi="Times New Roman"/>
                <w:b/>
                <w:sz w:val="16"/>
                <w:szCs w:val="16"/>
              </w:rPr>
            </w:pPr>
          </w:p>
          <w:p w14:paraId="516D9608" w14:textId="77777777" w:rsidR="0003294B" w:rsidRPr="00D1214D" w:rsidRDefault="0003294B" w:rsidP="0003294B">
            <w:pPr>
              <w:spacing w:after="0" w:line="240" w:lineRule="auto"/>
              <w:ind w:right="283"/>
              <w:rPr>
                <w:rFonts w:ascii="Times New Roman" w:hAnsi="Times New Roman"/>
                <w:b/>
                <w:sz w:val="16"/>
                <w:szCs w:val="16"/>
              </w:rPr>
            </w:pPr>
            <w:r w:rsidRPr="00D1214D">
              <w:rPr>
                <w:rFonts w:ascii="Times New Roman" w:hAnsi="Times New Roman"/>
                <w:b/>
                <w:sz w:val="16"/>
                <w:szCs w:val="16"/>
              </w:rPr>
              <w:t>Dr. Kapa Mátyás ügyvéd</w:t>
            </w:r>
          </w:p>
          <w:p w14:paraId="742195AF"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Budapest, 2020. ...............</w:t>
            </w:r>
          </w:p>
          <w:p w14:paraId="4778402D"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1053 Budapest, Királyi Pál u. 5-7. 2. em. 6.</w:t>
            </w:r>
          </w:p>
          <w:p w14:paraId="6B42E3E0"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36062571</w:t>
            </w:r>
          </w:p>
        </w:tc>
        <w:tc>
          <w:tcPr>
            <w:tcW w:w="2384" w:type="dxa"/>
          </w:tcPr>
          <w:p w14:paraId="002CE6F0"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Észak-Budapesti Tankerületi Központ</w:t>
            </w:r>
          </w:p>
          <w:p w14:paraId="55A441A7"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Vagyonkezelő</w:t>
            </w:r>
          </w:p>
          <w:p w14:paraId="197793EA"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Tamás Ilona igazgató</w:t>
            </w:r>
          </w:p>
        </w:tc>
        <w:tc>
          <w:tcPr>
            <w:tcW w:w="2384" w:type="dxa"/>
          </w:tcPr>
          <w:p w14:paraId="1B723D9E"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Budapest Főváros Önkormányzata</w:t>
            </w:r>
          </w:p>
          <w:p w14:paraId="08B2A66D"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b/>
                <w:sz w:val="16"/>
                <w:szCs w:val="16"/>
              </w:rPr>
              <w:t>Vagyonkezelésbe adó</w:t>
            </w:r>
          </w:p>
          <w:p w14:paraId="48A756C6"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Karácsony Gergely főpolgármester</w:t>
            </w:r>
          </w:p>
          <w:p w14:paraId="56B8C617"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megbízásából</w:t>
            </w:r>
          </w:p>
          <w:p w14:paraId="09944A3C"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w:t>
            </w:r>
          </w:p>
          <w:p w14:paraId="18F0862A"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főpolgármester helyettes</w:t>
            </w:r>
          </w:p>
        </w:tc>
        <w:tc>
          <w:tcPr>
            <w:tcW w:w="2384" w:type="dxa"/>
          </w:tcPr>
          <w:p w14:paraId="5E57ACBB"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Vagyonkezelésbe adó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648A79F8" w14:textId="77777777" w:rsidR="0003294B" w:rsidRPr="00D1214D" w:rsidRDefault="0003294B" w:rsidP="0003294B">
            <w:pPr>
              <w:spacing w:after="0" w:line="240" w:lineRule="auto"/>
              <w:ind w:right="283"/>
              <w:rPr>
                <w:rFonts w:ascii="Times New Roman" w:hAnsi="Times New Roman"/>
                <w:sz w:val="16"/>
                <w:szCs w:val="16"/>
              </w:rPr>
            </w:pPr>
          </w:p>
          <w:p w14:paraId="2F75F87C"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kamarai</w:t>
            </w:r>
          </w:p>
          <w:p w14:paraId="5BCA7B45"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jogtanácsos </w:t>
            </w:r>
          </w:p>
          <w:p w14:paraId="01E7F830"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1052 Budapest, Városház utca 9-11.</w:t>
            </w:r>
          </w:p>
          <w:p w14:paraId="3B28EF0D"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w:t>
            </w:r>
          </w:p>
          <w:p w14:paraId="2C67A69C" w14:textId="77777777" w:rsidR="0003294B" w:rsidRPr="00D1214D" w:rsidRDefault="0003294B" w:rsidP="0003294B">
            <w:pPr>
              <w:spacing w:after="0" w:line="240" w:lineRule="auto"/>
              <w:ind w:right="283"/>
              <w:rPr>
                <w:rFonts w:ascii="Times New Roman" w:hAnsi="Times New Roman"/>
                <w:sz w:val="16"/>
                <w:szCs w:val="16"/>
              </w:rPr>
            </w:pPr>
          </w:p>
        </w:tc>
      </w:tr>
    </w:tbl>
    <w:p w14:paraId="416FCB5E"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Amennyiben Vagyonkezelő a vagyonkezelésében lévő vagyon használatát másnak átengedi, a használó magatartásáért, mint sajátjáért felel.</w:t>
      </w:r>
    </w:p>
    <w:p w14:paraId="78D99E33" w14:textId="77777777" w:rsidR="009A7112" w:rsidRPr="0034774B" w:rsidRDefault="009A7112" w:rsidP="009A7112">
      <w:pPr>
        <w:spacing w:after="0" w:line="23" w:lineRule="atLeast"/>
        <w:jc w:val="both"/>
        <w:rPr>
          <w:rFonts w:ascii="Times New Roman" w:hAnsi="Times New Roman"/>
          <w:sz w:val="24"/>
          <w:szCs w:val="24"/>
        </w:rPr>
      </w:pPr>
    </w:p>
    <w:p w14:paraId="4F970E8D"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Vagyonkezelő viseli a vagyonkezelésében lévő vagyonnal összefüggő költségeket, - így különösen a gépjárművek, utánfutók, pótkocsik (a továbbiakban: járművek) átíratásával, </w:t>
      </w:r>
      <w:proofErr w:type="spellStart"/>
      <w:r w:rsidRPr="0034774B">
        <w:rPr>
          <w:rFonts w:ascii="Times New Roman" w:hAnsi="Times New Roman"/>
          <w:sz w:val="24"/>
          <w:szCs w:val="24"/>
        </w:rPr>
        <w:t>üzembentartásával</w:t>
      </w:r>
      <w:proofErr w:type="spellEnd"/>
      <w:r w:rsidRPr="0034774B">
        <w:rPr>
          <w:rFonts w:ascii="Times New Roman" w:hAnsi="Times New Roman"/>
          <w:sz w:val="24"/>
          <w:szCs w:val="24"/>
        </w:rPr>
        <w:t xml:space="preserve"> kapcsolatos költségeket is (különös tekintettel a vizsgáztatással, biztosításkötéssel, károkozással kapcsolatos költségekre és a bírságok megfizetésére) -</w:t>
      </w:r>
      <w:proofErr w:type="spellStart"/>
      <w:r w:rsidRPr="0034774B">
        <w:rPr>
          <w:rFonts w:ascii="Times New Roman" w:hAnsi="Times New Roman"/>
          <w:sz w:val="24"/>
          <w:szCs w:val="24"/>
        </w:rPr>
        <w:t>közterheket</w:t>
      </w:r>
      <w:proofErr w:type="spellEnd"/>
      <w:r w:rsidRPr="0034774B">
        <w:rPr>
          <w:rFonts w:ascii="Times New Roman" w:hAnsi="Times New Roman"/>
          <w:sz w:val="24"/>
          <w:szCs w:val="24"/>
        </w:rPr>
        <w:t xml:space="preserve">, díjakat, gondoskodik a vagyonvédelemről. Vagyonkezelésbe adó kijelenti, hogy Vagyonkezelésbe adó tulajdonát képező, de Vagyonkezelő vagyonkezelésébe adott ingatlanokra és az abban található ingó vagyonra 2016. december 31. napjáig Vagyonkezelésbe </w:t>
      </w:r>
      <w:r w:rsidRPr="00B150FE">
        <w:rPr>
          <w:rFonts w:ascii="Times New Roman" w:hAnsi="Times New Roman"/>
          <w:sz w:val="24"/>
          <w:szCs w:val="24"/>
        </w:rPr>
        <w:t>adó az általa korábban szolgáltatott adatok szerint rendelkezik vagyonbiztosítással. 2017. január 1. napjától Vagyonkezelő köteles a részére vagyonkezelésbe adott ingatlan és ingó vagyon vonatkozásában biztosítási szerződést kötni és annak díját a biztosítónak megfizetni. A biztosításnak legalább</w:t>
      </w:r>
      <w:r w:rsidRPr="0034774B">
        <w:rPr>
          <w:rFonts w:ascii="Times New Roman" w:hAnsi="Times New Roman"/>
          <w:sz w:val="24"/>
          <w:szCs w:val="24"/>
        </w:rPr>
        <w:t xml:space="preserve"> a következő biztosítási eseményekre kell kiterjednie: tűzkár és tűzkár típusú károk, viharkárok, vízkárok, földmozgás típusú károk.</w:t>
      </w:r>
    </w:p>
    <w:p w14:paraId="71161328" w14:textId="77777777" w:rsidR="009A7112" w:rsidRPr="0034774B" w:rsidRDefault="009A7112" w:rsidP="009A7112">
      <w:pPr>
        <w:spacing w:after="0" w:line="23" w:lineRule="atLeast"/>
        <w:jc w:val="both"/>
        <w:rPr>
          <w:rFonts w:ascii="Times New Roman" w:hAnsi="Times New Roman"/>
          <w:sz w:val="24"/>
          <w:szCs w:val="24"/>
        </w:rPr>
      </w:pPr>
    </w:p>
    <w:p w14:paraId="76E9E0DC"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A közös üzemeltetésű ingatlanokban az iskolai étkeztetést biztosító helyiségekre vonatkozóan a közüzemi díjak az önálló közüzemi mérők/almérők, egyéb mérők szerint kerülnek megosztásra, ezek hiányában a számlafizető  Fél a beérkező közüzemi számlák szerinti fogyasztást a fűtési költség esetében a fűtött helyiségek légköbméterére számítottan arányosítva, az elektromos energia,  a víz-csatorna, a szemétszállítás és a gázfogyasztás díjai – önkormányzati költségvetési szervvel kötött - egyedi megállapodás alapján havonta/negyedévente utólag a tárgyhónapot/negyedévet követő hónap ötödik napjáig számlázza, amelyet a másik Fél a számla kézhezvételét követő 15 banki napon belül köteles a számlafizető Fél bankszámlájára történő átutalással megfizetni. A fizetés késedelme esetén, a fizetési határnaptól a számlafizető Felet a Polgári Törvénykönyvről szóló 2013. évi V. törvény (a továbbiakban: Ptk.) szerinti késedelmi kamat illeti meg. Vagyonkezelő az ingatlanokat a 2016. december 31. napjával, közösen felvett jegyzőkönyvben rögzített mérőállással veszi vagyonkezelésbe.</w:t>
      </w:r>
    </w:p>
    <w:p w14:paraId="05645787" w14:textId="77777777" w:rsidR="009A7112" w:rsidRPr="0034774B" w:rsidRDefault="009A7112" w:rsidP="009A7112">
      <w:pPr>
        <w:spacing w:after="0" w:line="23" w:lineRule="atLeast"/>
        <w:ind w:left="360"/>
        <w:jc w:val="both"/>
        <w:rPr>
          <w:rFonts w:ascii="Times New Roman" w:hAnsi="Times New Roman"/>
          <w:sz w:val="24"/>
          <w:szCs w:val="24"/>
        </w:rPr>
      </w:pPr>
    </w:p>
    <w:p w14:paraId="757E9667"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Felek megállapodnak abban, hogy Vagyonkezelő az osztott ingatlan üzemeltetési költségeinek megosztását az illetékes önkormányzati költségvetési szervvel kötött külön megállapodásban rögzítik.</w:t>
      </w:r>
    </w:p>
    <w:p w14:paraId="145CEEBF" w14:textId="77777777" w:rsidR="009A7112" w:rsidRPr="0034774B" w:rsidRDefault="009A7112" w:rsidP="009A7112">
      <w:pPr>
        <w:spacing w:after="0" w:line="23" w:lineRule="atLeast"/>
        <w:jc w:val="both"/>
        <w:rPr>
          <w:rFonts w:ascii="Times New Roman" w:hAnsi="Times New Roman"/>
          <w:sz w:val="24"/>
          <w:szCs w:val="24"/>
        </w:rPr>
      </w:pPr>
    </w:p>
    <w:p w14:paraId="4C3FDCA5"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 felelős a vagyonkezelésben lévő ingatlan/ingatlanrész vonatkozásában a tűzvédelmi, munkavédelmi és környezetvédelmi törvényekben és egyéb kapcsolódó jogszabályokban foglaltak betartásáért és betartatásáért.</w:t>
      </w:r>
    </w:p>
    <w:p w14:paraId="490075D1" w14:textId="77777777" w:rsidR="009A7112" w:rsidRPr="0034774B" w:rsidRDefault="009A7112" w:rsidP="009A7112">
      <w:pPr>
        <w:spacing w:after="0" w:line="23" w:lineRule="atLeast"/>
        <w:jc w:val="both"/>
        <w:rPr>
          <w:rFonts w:ascii="Times New Roman" w:hAnsi="Times New Roman"/>
          <w:sz w:val="24"/>
          <w:szCs w:val="24"/>
        </w:rPr>
      </w:pPr>
    </w:p>
    <w:p w14:paraId="31B49E88"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 köteles teljesíteni a vagyonkezelésében lévő vagyonnal kapcsolatban a jogszabályokban, valamint a vagyonkezelési szerződésben előírt nyilvántartási, adatszolgáltatási, beszámolási és elszámolási kötelezettségeket.</w:t>
      </w:r>
    </w:p>
    <w:p w14:paraId="79328572" w14:textId="77777777" w:rsidR="009A7112" w:rsidRPr="0034774B" w:rsidRDefault="009A7112" w:rsidP="009A7112">
      <w:pPr>
        <w:spacing w:after="0" w:line="23" w:lineRule="atLeast"/>
        <w:jc w:val="both"/>
        <w:rPr>
          <w:rFonts w:ascii="Times New Roman" w:hAnsi="Times New Roman"/>
          <w:sz w:val="24"/>
          <w:szCs w:val="24"/>
        </w:rPr>
      </w:pPr>
    </w:p>
    <w:tbl>
      <w:tblPr>
        <w:tblStyle w:val="Rcsostblzat1"/>
        <w:tblpPr w:leftFromText="141" w:rightFromText="141" w:vertAnchor="text" w:horzAnchor="margin" w:tblpY="2249"/>
        <w:tblW w:w="0" w:type="auto"/>
        <w:tblLook w:val="04A0" w:firstRow="1" w:lastRow="0" w:firstColumn="1" w:lastColumn="0" w:noHBand="0" w:noVBand="1"/>
      </w:tblPr>
      <w:tblGrid>
        <w:gridCol w:w="2384"/>
        <w:gridCol w:w="2384"/>
        <w:gridCol w:w="2384"/>
        <w:gridCol w:w="2384"/>
      </w:tblGrid>
      <w:tr w:rsidR="0003294B" w:rsidRPr="00D1214D" w14:paraId="68C18181" w14:textId="77777777" w:rsidTr="0003294B">
        <w:trPr>
          <w:trHeight w:val="526"/>
        </w:trPr>
        <w:tc>
          <w:tcPr>
            <w:tcW w:w="2384" w:type="dxa"/>
          </w:tcPr>
          <w:p w14:paraId="6DFD371F" w14:textId="77777777" w:rsidR="0003294B" w:rsidRPr="00D1214D" w:rsidRDefault="0003294B" w:rsidP="0003294B">
            <w:pPr>
              <w:spacing w:after="0" w:line="240" w:lineRule="auto"/>
              <w:ind w:right="283"/>
              <w:rPr>
                <w:rFonts w:ascii="Times New Roman" w:hAnsi="Times New Roman"/>
                <w:sz w:val="16"/>
                <w:szCs w:val="16"/>
              </w:rPr>
            </w:pPr>
          </w:p>
          <w:p w14:paraId="2638A197" w14:textId="77777777" w:rsidR="0003294B" w:rsidRPr="00D1214D" w:rsidRDefault="0003294B" w:rsidP="0003294B">
            <w:pPr>
              <w:spacing w:after="0" w:line="240" w:lineRule="auto"/>
              <w:ind w:right="283"/>
              <w:rPr>
                <w:rFonts w:ascii="Times New Roman" w:hAnsi="Times New Roman"/>
                <w:sz w:val="16"/>
                <w:szCs w:val="16"/>
              </w:rPr>
            </w:pPr>
          </w:p>
          <w:p w14:paraId="659BE51C"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28B15969"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36BFDCC0"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79846FCA" w14:textId="77777777" w:rsidR="0003294B" w:rsidRPr="00D1214D" w:rsidRDefault="0003294B" w:rsidP="0003294B">
            <w:pPr>
              <w:spacing w:after="0" w:line="240" w:lineRule="auto"/>
              <w:ind w:right="283"/>
              <w:rPr>
                <w:rFonts w:ascii="Times New Roman" w:hAnsi="Times New Roman"/>
                <w:sz w:val="16"/>
                <w:szCs w:val="16"/>
              </w:rPr>
            </w:pPr>
          </w:p>
        </w:tc>
      </w:tr>
      <w:tr w:rsidR="0003294B" w:rsidRPr="00D1214D" w14:paraId="6DF9175F" w14:textId="77777777" w:rsidTr="0003294B">
        <w:trPr>
          <w:trHeight w:val="1592"/>
        </w:trPr>
        <w:tc>
          <w:tcPr>
            <w:tcW w:w="2384" w:type="dxa"/>
          </w:tcPr>
          <w:p w14:paraId="62922C12"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Vagyonkezelő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1CB19232" w14:textId="77777777" w:rsidR="0003294B" w:rsidRPr="00D1214D" w:rsidRDefault="0003294B" w:rsidP="0003294B">
            <w:pPr>
              <w:spacing w:after="0" w:line="240" w:lineRule="auto"/>
              <w:ind w:right="283"/>
              <w:rPr>
                <w:rFonts w:ascii="Times New Roman" w:hAnsi="Times New Roman"/>
                <w:b/>
                <w:sz w:val="16"/>
                <w:szCs w:val="16"/>
              </w:rPr>
            </w:pPr>
          </w:p>
          <w:p w14:paraId="634251F7" w14:textId="77777777" w:rsidR="0003294B" w:rsidRPr="00D1214D" w:rsidRDefault="0003294B" w:rsidP="0003294B">
            <w:pPr>
              <w:spacing w:after="0" w:line="240" w:lineRule="auto"/>
              <w:ind w:right="283"/>
              <w:rPr>
                <w:rFonts w:ascii="Times New Roman" w:hAnsi="Times New Roman"/>
                <w:b/>
                <w:sz w:val="16"/>
                <w:szCs w:val="16"/>
              </w:rPr>
            </w:pPr>
            <w:r w:rsidRPr="00D1214D">
              <w:rPr>
                <w:rFonts w:ascii="Times New Roman" w:hAnsi="Times New Roman"/>
                <w:b/>
                <w:sz w:val="16"/>
                <w:szCs w:val="16"/>
              </w:rPr>
              <w:t>Dr. Kapa Mátyás ügyvéd</w:t>
            </w:r>
          </w:p>
          <w:p w14:paraId="024F6DB7"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Budapest, 2020. ...............</w:t>
            </w:r>
          </w:p>
          <w:p w14:paraId="3C30B80F"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1053 Budapest, Királyi Pál u. 5-7. 2. em. 6.</w:t>
            </w:r>
          </w:p>
          <w:p w14:paraId="3411E23B"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36062571</w:t>
            </w:r>
          </w:p>
        </w:tc>
        <w:tc>
          <w:tcPr>
            <w:tcW w:w="2384" w:type="dxa"/>
          </w:tcPr>
          <w:p w14:paraId="2D20C68E"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Észak-Budapesti Tankerületi Központ</w:t>
            </w:r>
          </w:p>
          <w:p w14:paraId="5D6DF63F"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Vagyonkezelő</w:t>
            </w:r>
          </w:p>
          <w:p w14:paraId="5E8CC5B9"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Tamás Ilona igazgató</w:t>
            </w:r>
          </w:p>
        </w:tc>
        <w:tc>
          <w:tcPr>
            <w:tcW w:w="2384" w:type="dxa"/>
          </w:tcPr>
          <w:p w14:paraId="598A2731"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Budapest Főváros Önkormányzata</w:t>
            </w:r>
          </w:p>
          <w:p w14:paraId="240E6C9A"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b/>
                <w:sz w:val="16"/>
                <w:szCs w:val="16"/>
              </w:rPr>
              <w:t>Vagyonkezelésbe adó</w:t>
            </w:r>
          </w:p>
          <w:p w14:paraId="586915B4"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Karácsony Gergely főpolgármester</w:t>
            </w:r>
          </w:p>
          <w:p w14:paraId="5272785A"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megbízásából</w:t>
            </w:r>
          </w:p>
          <w:p w14:paraId="0C7FE5FF"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w:t>
            </w:r>
          </w:p>
          <w:p w14:paraId="21A71E30"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főpolgármester helyettes</w:t>
            </w:r>
          </w:p>
        </w:tc>
        <w:tc>
          <w:tcPr>
            <w:tcW w:w="2384" w:type="dxa"/>
          </w:tcPr>
          <w:p w14:paraId="233DD3E8"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Vagyonkezelésbe adó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15F7352A" w14:textId="77777777" w:rsidR="0003294B" w:rsidRPr="00D1214D" w:rsidRDefault="0003294B" w:rsidP="0003294B">
            <w:pPr>
              <w:spacing w:after="0" w:line="240" w:lineRule="auto"/>
              <w:ind w:right="283"/>
              <w:rPr>
                <w:rFonts w:ascii="Times New Roman" w:hAnsi="Times New Roman"/>
                <w:sz w:val="16"/>
                <w:szCs w:val="16"/>
              </w:rPr>
            </w:pPr>
          </w:p>
          <w:p w14:paraId="47BF437B"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kamarai</w:t>
            </w:r>
          </w:p>
          <w:p w14:paraId="0F8C9A81"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jogtanácsos </w:t>
            </w:r>
          </w:p>
          <w:p w14:paraId="20101205"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1052 Budapest, Városház utca 9-11.</w:t>
            </w:r>
          </w:p>
          <w:p w14:paraId="2390046A"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w:t>
            </w:r>
          </w:p>
          <w:p w14:paraId="67060BA1" w14:textId="77777777" w:rsidR="0003294B" w:rsidRPr="00D1214D" w:rsidRDefault="0003294B" w:rsidP="0003294B">
            <w:pPr>
              <w:spacing w:after="0" w:line="240" w:lineRule="auto"/>
              <w:ind w:right="283"/>
              <w:rPr>
                <w:rFonts w:ascii="Times New Roman" w:hAnsi="Times New Roman"/>
                <w:sz w:val="16"/>
                <w:szCs w:val="16"/>
              </w:rPr>
            </w:pPr>
          </w:p>
        </w:tc>
      </w:tr>
    </w:tbl>
    <w:p w14:paraId="22364F8A"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A vagyonkezelésre átadott eszközöket Vagyonkezelő Vagyonkezelésbe adó tulajdonaként, elkülönítetten köteles nyilvántartásba venni, azokról feladatellátási helyenként főkönyvi és analitikus nyilvántartást vezetni. A nyilvántartásnak tartalmaznia kell a vagyon elsődleges rendeltetése szerinti közfeladat megjelölését is. Az amortizációt a vonatkozó jogszabályoknak megfelelő leírási kulcsok alapján kell elszámolni. A vagyonkezelésbe kapott vagyont, annak értékét és változásait Vagyonkezelő nyilvántartja, az Államháztartás számviteléről szóló 4/2013. (I.11.) Korm. </w:t>
      </w:r>
      <w:proofErr w:type="gramStart"/>
      <w:r w:rsidRPr="0034774B">
        <w:rPr>
          <w:rFonts w:ascii="Times New Roman" w:hAnsi="Times New Roman"/>
          <w:sz w:val="24"/>
          <w:szCs w:val="24"/>
        </w:rPr>
        <w:t>rendelet  14.</w:t>
      </w:r>
      <w:proofErr w:type="gramEnd"/>
      <w:r w:rsidRPr="0034774B">
        <w:rPr>
          <w:rFonts w:ascii="Times New Roman" w:hAnsi="Times New Roman"/>
          <w:sz w:val="24"/>
          <w:szCs w:val="24"/>
        </w:rPr>
        <w:t xml:space="preserve"> sz. melléklet „A részletező nyilvántartások tartalma” szerinti tartalommal. A nyilvántartási adatok - a minősített adat védelméről szóló 2009. évi CLV. törvény szerinti minősített adat kivételével - nyilvánosak. </w:t>
      </w:r>
    </w:p>
    <w:p w14:paraId="189634FB" w14:textId="77777777" w:rsidR="009A7112" w:rsidRPr="0034774B" w:rsidRDefault="009A7112" w:rsidP="009A7112">
      <w:pPr>
        <w:spacing w:after="0" w:line="23" w:lineRule="atLeast"/>
        <w:jc w:val="both"/>
        <w:rPr>
          <w:rFonts w:ascii="Times New Roman" w:hAnsi="Times New Roman"/>
          <w:sz w:val="24"/>
          <w:szCs w:val="24"/>
        </w:rPr>
      </w:pPr>
    </w:p>
    <w:p w14:paraId="557B3E79" w14:textId="77777777" w:rsidR="009A7112" w:rsidRPr="0034774B" w:rsidRDefault="009A7112" w:rsidP="009A7112">
      <w:pPr>
        <w:numPr>
          <w:ilvl w:val="0"/>
          <w:numId w:val="17"/>
        </w:numPr>
        <w:spacing w:after="0" w:line="23" w:lineRule="atLeast"/>
        <w:ind w:left="360" w:hanging="360"/>
        <w:jc w:val="both"/>
        <w:rPr>
          <w:rFonts w:ascii="Times New Roman" w:hAnsi="Times New Roman"/>
          <w:sz w:val="24"/>
          <w:szCs w:val="24"/>
        </w:rPr>
      </w:pPr>
      <w:r w:rsidRPr="002B71BC">
        <w:rPr>
          <w:rFonts w:ascii="Times New Roman" w:hAnsi="Times New Roman"/>
          <w:sz w:val="24"/>
          <w:szCs w:val="24"/>
        </w:rPr>
        <w:t xml:space="preserve">Az adatszolgáltatás keretében Vagyonkezelő Vagyonkezelésbe adó részére negyedévente a negyedévet követő hónap 10. napjáig – a negyedik negyedévet követően január 31-ig – írásban adatot szolgáltatni az eszközök bruttó értékében történt változásról, a tárgynegyedévben elszámolt értékcsökkenésről, valamint főkönyvi </w:t>
      </w:r>
      <w:proofErr w:type="spellStart"/>
      <w:r w:rsidRPr="002B71BC">
        <w:rPr>
          <w:rFonts w:ascii="Times New Roman" w:hAnsi="Times New Roman"/>
          <w:sz w:val="24"/>
          <w:szCs w:val="24"/>
        </w:rPr>
        <w:t>számonként</w:t>
      </w:r>
      <w:proofErr w:type="spellEnd"/>
      <w:r w:rsidRPr="002B71BC">
        <w:rPr>
          <w:rFonts w:ascii="Times New Roman" w:hAnsi="Times New Roman"/>
          <w:sz w:val="24"/>
          <w:szCs w:val="24"/>
        </w:rPr>
        <w:t xml:space="preserve"> a negyedév végén meglévő állomány bruttó értékéről, és halmozott értékcsökkenéséről Vagyonkezelésbe adó által kért formában és tartalommal. Vagyonkezelő által nyújtott adatszolgáltatás alapján Vagyonkezelésbe adó gondoskodik arról, hogy a vagyonváltozások a soron következő negyedéves zárlat során az önkormányzati nyilvántartásban</w:t>
      </w:r>
      <w:r w:rsidRPr="0034774B">
        <w:rPr>
          <w:rFonts w:ascii="Times New Roman" w:hAnsi="Times New Roman"/>
          <w:sz w:val="24"/>
          <w:szCs w:val="24"/>
        </w:rPr>
        <w:t xml:space="preserve"> is átvezetésre kerüljenek. A negyedéves adatszolgáltatásnak– melyet Vagyonkezelésbe adó a vagyonelemről nyerhető bővebb információkra tekintettel bővíthet – legalább az alábbiakat kell tartalmaznia:</w:t>
      </w:r>
    </w:p>
    <w:p w14:paraId="7418981F" w14:textId="77777777" w:rsidR="009A7112" w:rsidRPr="00834525" w:rsidRDefault="009A7112" w:rsidP="009A7112">
      <w:pPr>
        <w:pStyle w:val="Listaszerbekezds"/>
        <w:numPr>
          <w:ilvl w:val="1"/>
          <w:numId w:val="17"/>
        </w:numPr>
        <w:spacing w:after="0" w:line="240" w:lineRule="auto"/>
        <w:contextualSpacing w:val="0"/>
        <w:jc w:val="both"/>
        <w:rPr>
          <w:rFonts w:ascii="Times New Roman" w:hAnsi="Times New Roman"/>
          <w:sz w:val="24"/>
          <w:szCs w:val="24"/>
        </w:rPr>
      </w:pPr>
      <w:r w:rsidRPr="00834525">
        <w:rPr>
          <w:rFonts w:ascii="Times New Roman" w:hAnsi="Times New Roman"/>
          <w:sz w:val="24"/>
          <w:szCs w:val="24"/>
        </w:rPr>
        <w:t>vagyonelem megnevezését,</w:t>
      </w:r>
    </w:p>
    <w:p w14:paraId="6E90DA3D" w14:textId="77777777" w:rsidR="009A7112" w:rsidRPr="00834525" w:rsidRDefault="009A7112" w:rsidP="009A7112">
      <w:pPr>
        <w:pStyle w:val="Listaszerbekezds"/>
        <w:numPr>
          <w:ilvl w:val="1"/>
          <w:numId w:val="17"/>
        </w:numPr>
        <w:spacing w:after="0" w:line="240" w:lineRule="auto"/>
        <w:contextualSpacing w:val="0"/>
        <w:jc w:val="both"/>
        <w:rPr>
          <w:rFonts w:ascii="Times New Roman" w:hAnsi="Times New Roman"/>
          <w:sz w:val="24"/>
          <w:szCs w:val="24"/>
        </w:rPr>
      </w:pPr>
      <w:r w:rsidRPr="00834525">
        <w:rPr>
          <w:rFonts w:ascii="Times New Roman" w:hAnsi="Times New Roman"/>
          <w:sz w:val="24"/>
          <w:szCs w:val="24"/>
        </w:rPr>
        <w:t>vagyonelem egyedi nyilvántartási számát (önkormányzat által megadott PIR azonosító),</w:t>
      </w:r>
    </w:p>
    <w:p w14:paraId="46115577" w14:textId="77777777" w:rsidR="009A7112" w:rsidRPr="00834525" w:rsidRDefault="009A7112" w:rsidP="009A7112">
      <w:pPr>
        <w:pStyle w:val="Listaszerbekezds"/>
        <w:numPr>
          <w:ilvl w:val="1"/>
          <w:numId w:val="17"/>
        </w:numPr>
        <w:spacing w:after="0" w:line="240" w:lineRule="auto"/>
        <w:contextualSpacing w:val="0"/>
        <w:jc w:val="both"/>
        <w:rPr>
          <w:rFonts w:ascii="Times New Roman" w:hAnsi="Times New Roman"/>
          <w:sz w:val="24"/>
          <w:szCs w:val="24"/>
        </w:rPr>
      </w:pPr>
      <w:r w:rsidRPr="00834525">
        <w:rPr>
          <w:rFonts w:ascii="Times New Roman" w:hAnsi="Times New Roman"/>
          <w:sz w:val="24"/>
          <w:szCs w:val="24"/>
        </w:rPr>
        <w:t>ingatlanok esetében a helyrajzi számot, valamint kataszteri betétlap szerinti megbontásban szükséges szerepeltetni a vagyonelemet,</w:t>
      </w:r>
    </w:p>
    <w:p w14:paraId="22088116" w14:textId="77777777" w:rsidR="009A7112" w:rsidRPr="00834525" w:rsidRDefault="009A7112" w:rsidP="009A7112">
      <w:pPr>
        <w:pStyle w:val="Listaszerbekezds"/>
        <w:numPr>
          <w:ilvl w:val="1"/>
          <w:numId w:val="17"/>
        </w:numPr>
        <w:spacing w:after="0" w:line="240" w:lineRule="auto"/>
        <w:contextualSpacing w:val="0"/>
        <w:jc w:val="both"/>
        <w:rPr>
          <w:rFonts w:ascii="Times New Roman" w:hAnsi="Times New Roman"/>
          <w:sz w:val="24"/>
          <w:szCs w:val="24"/>
        </w:rPr>
      </w:pPr>
      <w:r w:rsidRPr="00834525">
        <w:rPr>
          <w:rFonts w:ascii="Times New Roman" w:hAnsi="Times New Roman"/>
          <w:sz w:val="24"/>
          <w:szCs w:val="24"/>
        </w:rPr>
        <w:t>vagyonelem előző negyedéves zárással megküldött bruttó, kumulált értékcsökkenési, valamint nettó érték adatait,</w:t>
      </w:r>
    </w:p>
    <w:p w14:paraId="3B4CEE14" w14:textId="77777777" w:rsidR="009A7112" w:rsidRPr="00834525" w:rsidRDefault="009A7112" w:rsidP="009A7112">
      <w:pPr>
        <w:pStyle w:val="Listaszerbekezds"/>
        <w:numPr>
          <w:ilvl w:val="1"/>
          <w:numId w:val="17"/>
        </w:numPr>
        <w:spacing w:after="0" w:line="240" w:lineRule="auto"/>
        <w:contextualSpacing w:val="0"/>
        <w:jc w:val="both"/>
        <w:rPr>
          <w:rFonts w:ascii="Times New Roman" w:hAnsi="Times New Roman"/>
          <w:sz w:val="24"/>
          <w:szCs w:val="24"/>
        </w:rPr>
      </w:pPr>
      <w:r w:rsidRPr="00834525">
        <w:rPr>
          <w:rFonts w:ascii="Times New Roman" w:hAnsi="Times New Roman"/>
          <w:sz w:val="24"/>
          <w:szCs w:val="24"/>
        </w:rPr>
        <w:t>vagyonelem aktuális negyedéves bruttó érték, értékcsökkenési értékadatainak változását.</w:t>
      </w:r>
    </w:p>
    <w:p w14:paraId="11563AE1" w14:textId="77777777" w:rsidR="009A7112" w:rsidRPr="0034774B" w:rsidRDefault="009A7112" w:rsidP="009A7112">
      <w:pPr>
        <w:pStyle w:val="Listaszerbekezds"/>
        <w:spacing w:after="0" w:line="240" w:lineRule="auto"/>
        <w:ind w:left="1080"/>
        <w:contextualSpacing w:val="0"/>
        <w:jc w:val="both"/>
        <w:rPr>
          <w:rFonts w:ascii="Times New Roman" w:hAnsi="Times New Roman"/>
          <w:b/>
          <w:sz w:val="24"/>
          <w:szCs w:val="24"/>
        </w:rPr>
      </w:pPr>
    </w:p>
    <w:p w14:paraId="341D7366"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Az érték nyilvántartásától el lehet tekinteni, ha az adott vagyontárgy értéke természeténél, jellegénél fogva nem állapítható meg. </w:t>
      </w:r>
    </w:p>
    <w:p w14:paraId="68E0E998" w14:textId="77777777" w:rsidR="009A7112" w:rsidRPr="0034774B" w:rsidRDefault="009A7112" w:rsidP="009A7112">
      <w:pPr>
        <w:spacing w:after="0" w:line="23" w:lineRule="atLeast"/>
        <w:ind w:left="360"/>
        <w:jc w:val="both"/>
        <w:rPr>
          <w:rFonts w:ascii="Times New Roman" w:hAnsi="Times New Roman"/>
          <w:sz w:val="24"/>
          <w:szCs w:val="24"/>
        </w:rPr>
      </w:pPr>
    </w:p>
    <w:p w14:paraId="176E4862"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A vagyonkezelésbe adott vagyon mérlegben való szerepeltetése és a kapcsolódó leltározási kötelezettség a vonatkozó jogszabályok alapján a Vagyonkezelőt terheli. Vagyonkezelő köteles a leltárakat elkészíteni, beleértve a leltározók kijelölését, a Leltározási Bizottság felállítását, a leltározás végrehajtását, az összesített leltár összeállítását, a leltár kiértékelését és a leltáreltérések kivizsgálását. </w:t>
      </w:r>
      <w:proofErr w:type="gramStart"/>
      <w:r w:rsidRPr="0034774B">
        <w:rPr>
          <w:rFonts w:ascii="Times New Roman" w:hAnsi="Times New Roman"/>
          <w:sz w:val="24"/>
          <w:szCs w:val="24"/>
        </w:rPr>
        <w:t>A  leltározás</w:t>
      </w:r>
      <w:proofErr w:type="gramEnd"/>
      <w:r w:rsidRPr="0034774B">
        <w:rPr>
          <w:rFonts w:ascii="Times New Roman" w:hAnsi="Times New Roman"/>
          <w:sz w:val="24"/>
          <w:szCs w:val="24"/>
        </w:rPr>
        <w:t xml:space="preserve"> során feltárt leltáreltérések (többlet, hiány) okainak kivizsgálását, a kivizsgálást követően a működtető, vagyonkezelő jegyzőkönyvben köteles rögzíteni a leltárkülönbözet mennyiségét és értékét, a különbözetet előidéző okokat, a felelősség megállapítását, a felelős személy, illetve a vagyonkezelő nyilatkozatát a kár elismeréséről, illetve a leltárhiány miatti kár megtérítésére tett javaslatát, továbbá a vagyonkimutatáshoz, a megadott határidőre, és formában történő megküldését. Vagyonkezelő a Vagyonkezelésbe adó eszközeinek és forrásainak leltározásáról és leltárkezeléséről szóló, mindenkor hatályos utasításában foglaltakat – melyet Vagyonkezelésbe </w:t>
      </w:r>
      <w:proofErr w:type="gramStart"/>
      <w:r w:rsidRPr="0034774B">
        <w:rPr>
          <w:rFonts w:ascii="Times New Roman" w:hAnsi="Times New Roman"/>
          <w:sz w:val="24"/>
          <w:szCs w:val="24"/>
        </w:rPr>
        <w:t>adó köteles</w:t>
      </w:r>
      <w:proofErr w:type="gramEnd"/>
      <w:r w:rsidRPr="0034774B">
        <w:rPr>
          <w:rFonts w:ascii="Times New Roman" w:hAnsi="Times New Roman"/>
          <w:sz w:val="24"/>
          <w:szCs w:val="24"/>
        </w:rPr>
        <w:t xml:space="preserve"> Vagyonkezelő részére átadni – betartja.</w:t>
      </w:r>
    </w:p>
    <w:tbl>
      <w:tblPr>
        <w:tblStyle w:val="Rcsostblzat1"/>
        <w:tblpPr w:leftFromText="141" w:rightFromText="141" w:vertAnchor="text" w:horzAnchor="margin" w:tblpY="2942"/>
        <w:tblW w:w="0" w:type="auto"/>
        <w:tblLook w:val="04A0" w:firstRow="1" w:lastRow="0" w:firstColumn="1" w:lastColumn="0" w:noHBand="0" w:noVBand="1"/>
      </w:tblPr>
      <w:tblGrid>
        <w:gridCol w:w="2384"/>
        <w:gridCol w:w="2384"/>
        <w:gridCol w:w="2384"/>
        <w:gridCol w:w="2384"/>
      </w:tblGrid>
      <w:tr w:rsidR="0003294B" w:rsidRPr="00D1214D" w14:paraId="12BF5F1E" w14:textId="77777777" w:rsidTr="0003294B">
        <w:trPr>
          <w:trHeight w:val="526"/>
        </w:trPr>
        <w:tc>
          <w:tcPr>
            <w:tcW w:w="2384" w:type="dxa"/>
          </w:tcPr>
          <w:p w14:paraId="0B42D4D9" w14:textId="77777777" w:rsidR="0003294B" w:rsidRPr="00D1214D" w:rsidRDefault="0003294B" w:rsidP="0003294B">
            <w:pPr>
              <w:spacing w:after="0" w:line="240" w:lineRule="auto"/>
              <w:ind w:right="283"/>
              <w:rPr>
                <w:rFonts w:ascii="Times New Roman" w:hAnsi="Times New Roman"/>
                <w:sz w:val="16"/>
                <w:szCs w:val="16"/>
              </w:rPr>
            </w:pPr>
          </w:p>
          <w:p w14:paraId="1DEC49F2" w14:textId="77777777" w:rsidR="0003294B" w:rsidRPr="00D1214D" w:rsidRDefault="0003294B" w:rsidP="0003294B">
            <w:pPr>
              <w:spacing w:after="0" w:line="240" w:lineRule="auto"/>
              <w:ind w:right="283"/>
              <w:rPr>
                <w:rFonts w:ascii="Times New Roman" w:hAnsi="Times New Roman"/>
                <w:sz w:val="16"/>
                <w:szCs w:val="16"/>
              </w:rPr>
            </w:pPr>
          </w:p>
          <w:p w14:paraId="0CDD9CD6"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2CD68201"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3C46260C"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6A2E7159" w14:textId="77777777" w:rsidR="0003294B" w:rsidRPr="00D1214D" w:rsidRDefault="0003294B" w:rsidP="0003294B">
            <w:pPr>
              <w:spacing w:after="0" w:line="240" w:lineRule="auto"/>
              <w:ind w:right="283"/>
              <w:rPr>
                <w:rFonts w:ascii="Times New Roman" w:hAnsi="Times New Roman"/>
                <w:sz w:val="16"/>
                <w:szCs w:val="16"/>
              </w:rPr>
            </w:pPr>
          </w:p>
        </w:tc>
      </w:tr>
      <w:tr w:rsidR="0003294B" w:rsidRPr="00D1214D" w14:paraId="297D120C" w14:textId="77777777" w:rsidTr="0003294B">
        <w:trPr>
          <w:trHeight w:val="1592"/>
        </w:trPr>
        <w:tc>
          <w:tcPr>
            <w:tcW w:w="2384" w:type="dxa"/>
          </w:tcPr>
          <w:p w14:paraId="52B0B812"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Vagyonkezelő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609270E4" w14:textId="77777777" w:rsidR="0003294B" w:rsidRPr="00D1214D" w:rsidRDefault="0003294B" w:rsidP="0003294B">
            <w:pPr>
              <w:spacing w:after="0" w:line="240" w:lineRule="auto"/>
              <w:ind w:right="283"/>
              <w:rPr>
                <w:rFonts w:ascii="Times New Roman" w:hAnsi="Times New Roman"/>
                <w:b/>
                <w:sz w:val="16"/>
                <w:szCs w:val="16"/>
              </w:rPr>
            </w:pPr>
          </w:p>
          <w:p w14:paraId="6D01B94F" w14:textId="77777777" w:rsidR="0003294B" w:rsidRPr="00D1214D" w:rsidRDefault="0003294B" w:rsidP="0003294B">
            <w:pPr>
              <w:spacing w:after="0" w:line="240" w:lineRule="auto"/>
              <w:ind w:right="283"/>
              <w:rPr>
                <w:rFonts w:ascii="Times New Roman" w:hAnsi="Times New Roman"/>
                <w:b/>
                <w:sz w:val="16"/>
                <w:szCs w:val="16"/>
              </w:rPr>
            </w:pPr>
            <w:r w:rsidRPr="00D1214D">
              <w:rPr>
                <w:rFonts w:ascii="Times New Roman" w:hAnsi="Times New Roman"/>
                <w:b/>
                <w:sz w:val="16"/>
                <w:szCs w:val="16"/>
              </w:rPr>
              <w:t>Dr. Kapa Mátyás ügyvéd</w:t>
            </w:r>
          </w:p>
          <w:p w14:paraId="762F0DC6"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Budapest, 2020. ...............</w:t>
            </w:r>
          </w:p>
          <w:p w14:paraId="06304B5C"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1053 Budapest, Királyi Pál u. 5-7. 2. em. 6.</w:t>
            </w:r>
          </w:p>
          <w:p w14:paraId="05C7C797"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36062571</w:t>
            </w:r>
          </w:p>
        </w:tc>
        <w:tc>
          <w:tcPr>
            <w:tcW w:w="2384" w:type="dxa"/>
          </w:tcPr>
          <w:p w14:paraId="5C40A40D"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Észak-Budapesti Tankerületi Központ</w:t>
            </w:r>
          </w:p>
          <w:p w14:paraId="36E26967"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Vagyonkezelő</w:t>
            </w:r>
          </w:p>
          <w:p w14:paraId="26F276BA"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Tamás Ilona igazgató</w:t>
            </w:r>
          </w:p>
        </w:tc>
        <w:tc>
          <w:tcPr>
            <w:tcW w:w="2384" w:type="dxa"/>
          </w:tcPr>
          <w:p w14:paraId="3EC17D09"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Budapest Főváros Önkormányzata</w:t>
            </w:r>
          </w:p>
          <w:p w14:paraId="1FE69657"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b/>
                <w:sz w:val="16"/>
                <w:szCs w:val="16"/>
              </w:rPr>
              <w:t>Vagyonkezelésbe adó</w:t>
            </w:r>
          </w:p>
          <w:p w14:paraId="6C2259CD"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Karácsony Gergely főpolgármester</w:t>
            </w:r>
          </w:p>
          <w:p w14:paraId="7CDBF146"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megbízásából</w:t>
            </w:r>
          </w:p>
          <w:p w14:paraId="1CC40889"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w:t>
            </w:r>
          </w:p>
          <w:p w14:paraId="27883E39"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főpolgármester helyettes</w:t>
            </w:r>
          </w:p>
        </w:tc>
        <w:tc>
          <w:tcPr>
            <w:tcW w:w="2384" w:type="dxa"/>
          </w:tcPr>
          <w:p w14:paraId="30C7CB01"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Vagyonkezelésbe adó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7BC3A4F9" w14:textId="77777777" w:rsidR="0003294B" w:rsidRPr="00D1214D" w:rsidRDefault="0003294B" w:rsidP="0003294B">
            <w:pPr>
              <w:spacing w:after="0" w:line="240" w:lineRule="auto"/>
              <w:ind w:right="283"/>
              <w:rPr>
                <w:rFonts w:ascii="Times New Roman" w:hAnsi="Times New Roman"/>
                <w:sz w:val="16"/>
                <w:szCs w:val="16"/>
              </w:rPr>
            </w:pPr>
          </w:p>
          <w:p w14:paraId="1B9CECD4"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kamarai</w:t>
            </w:r>
          </w:p>
          <w:p w14:paraId="6E364AF8"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jogtanácsos </w:t>
            </w:r>
          </w:p>
          <w:p w14:paraId="33E6F0A6"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1052 Budapest, Városház utca 9-11.</w:t>
            </w:r>
          </w:p>
          <w:p w14:paraId="3DAAE127"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w:t>
            </w:r>
          </w:p>
          <w:p w14:paraId="5F8C6EA1" w14:textId="77777777" w:rsidR="0003294B" w:rsidRPr="00D1214D" w:rsidRDefault="0003294B" w:rsidP="0003294B">
            <w:pPr>
              <w:spacing w:after="0" w:line="240" w:lineRule="auto"/>
              <w:ind w:right="283"/>
              <w:rPr>
                <w:rFonts w:ascii="Times New Roman" w:hAnsi="Times New Roman"/>
                <w:sz w:val="16"/>
                <w:szCs w:val="16"/>
              </w:rPr>
            </w:pPr>
          </w:p>
        </w:tc>
      </w:tr>
    </w:tbl>
    <w:p w14:paraId="7CDB9B1C" w14:textId="77777777" w:rsidR="009A7112" w:rsidRPr="0034774B" w:rsidRDefault="009A7112" w:rsidP="009A7112">
      <w:pPr>
        <w:spacing w:after="0" w:line="23" w:lineRule="atLeast"/>
        <w:ind w:left="360"/>
        <w:jc w:val="both"/>
        <w:rPr>
          <w:rFonts w:ascii="Times New Roman" w:hAnsi="Times New Roman"/>
          <w:sz w:val="24"/>
          <w:szCs w:val="24"/>
        </w:rPr>
      </w:pPr>
    </w:p>
    <w:p w14:paraId="1E659E63" w14:textId="79A912B7" w:rsidR="009A7112" w:rsidRPr="0003294B" w:rsidRDefault="009A7112" w:rsidP="00270847">
      <w:pPr>
        <w:numPr>
          <w:ilvl w:val="0"/>
          <w:numId w:val="17"/>
        </w:numPr>
        <w:spacing w:after="0" w:line="23" w:lineRule="atLeast"/>
        <w:ind w:left="360" w:hanging="360"/>
        <w:jc w:val="both"/>
        <w:rPr>
          <w:rFonts w:ascii="Times New Roman" w:hAnsi="Times New Roman"/>
          <w:sz w:val="24"/>
          <w:szCs w:val="24"/>
        </w:rPr>
      </w:pPr>
      <w:r w:rsidRPr="0003294B">
        <w:rPr>
          <w:rFonts w:ascii="Times New Roman" w:hAnsi="Times New Roman"/>
          <w:sz w:val="24"/>
          <w:szCs w:val="24"/>
        </w:rPr>
        <w:t>A vagyonkezelésbe adott önkormányzati tulajdonban lévő ingatlanokkal és egyéb eszközökkel kapcsolatban az átadott vagyont érintő selejtezési feladatokat Vagyonkezelő  köteles ellátni, - tekintettel arra, hogy ezen vagyontárgyaknak a mérlegben való szerepeltetése is a feladatát képezi - beleértve a felesleges vagyontárgyak feltárását, a felesleges vagyontárgyak jegyzékének összeállítását, a Selejtezési Bizottság felállítását, a selejtezési jegyzőkönyv kitöltését, selejtezésre</w:t>
      </w:r>
      <w:r w:rsidRPr="0003294B">
        <w:rPr>
          <w:rFonts w:ascii="Times New Roman" w:hAnsi="Times New Roman"/>
          <w:sz w:val="24"/>
          <w:szCs w:val="24"/>
        </w:rPr>
        <w:br/>
        <w:t xml:space="preserve">javasolt vagyontárgyak elkülönítését, a szükséges szakértői vélemények beszerzését, a selejt-, illetve hulladékanyag hasznosítási javaslatának elkészítését, és a Vagyonkezelésbe adó döntéshozó testülete döntésének megfelelően a végrehajtást. Vagyonkezelő kötelezettséget vállal, hogy a selejtezés során Budapest Főváros Önkormányzata Felesleges Vagyontárgyaival Kapcsolatos Feladatokról szóló, mindenkor hatályos utasításában – melyet Vagyonkezelésbe </w:t>
      </w:r>
      <w:proofErr w:type="gramStart"/>
      <w:r w:rsidRPr="0003294B">
        <w:rPr>
          <w:rFonts w:ascii="Times New Roman" w:hAnsi="Times New Roman"/>
          <w:sz w:val="24"/>
          <w:szCs w:val="24"/>
        </w:rPr>
        <w:t>adó köteles</w:t>
      </w:r>
      <w:proofErr w:type="gramEnd"/>
      <w:r w:rsidRPr="0003294B">
        <w:rPr>
          <w:rFonts w:ascii="Times New Roman" w:hAnsi="Times New Roman"/>
          <w:sz w:val="24"/>
          <w:szCs w:val="24"/>
        </w:rPr>
        <w:t xml:space="preserve"> Vagyonkezelő részére átadni – foglaltakat betartja. A Vagyonkezelő által javasolt intézkedésekről a megküldött selejtezési jegyzőkönyv alapján Vagyonkezelésbe adó mindenkor hatályos Vagyonrendelete alapján dönt.</w:t>
      </w:r>
    </w:p>
    <w:p w14:paraId="3B79EEFE" w14:textId="77777777" w:rsidR="009A7112" w:rsidRPr="0034774B" w:rsidRDefault="009A7112" w:rsidP="009A7112">
      <w:pPr>
        <w:spacing w:after="0" w:line="23" w:lineRule="atLeast"/>
        <w:ind w:left="360"/>
        <w:jc w:val="both"/>
        <w:rPr>
          <w:rFonts w:ascii="Times New Roman" w:hAnsi="Times New Roman"/>
          <w:sz w:val="24"/>
          <w:szCs w:val="24"/>
        </w:rPr>
      </w:pPr>
    </w:p>
    <w:p w14:paraId="4FD2547F" w14:textId="77777777" w:rsidR="009A7112" w:rsidRPr="005A7560"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 köteles Vagyonkezelésbe adót haladéktalanul értesíteni az ingatlan egészét fenyegető veszélyről és a beállott kárról, a tudomására jutott minden olyan tényről, adatról, körülményről, amely a vagyon rendeltetésszerű, zavarmentes használatát akadályozza, kár bekövetkezésével fenyeget, a vagyon nagyobb mérvű romlásához vezethet, valamint arról, ha őt jogai gyakorlásában harmadik személy akadályozza.</w:t>
      </w:r>
    </w:p>
    <w:p w14:paraId="53007E40" w14:textId="77777777" w:rsidR="009A7112" w:rsidRPr="0034774B" w:rsidRDefault="009A7112" w:rsidP="009A7112">
      <w:pPr>
        <w:spacing w:after="0" w:line="23" w:lineRule="atLeast"/>
        <w:ind w:left="360"/>
        <w:jc w:val="both"/>
        <w:rPr>
          <w:rFonts w:ascii="Times New Roman" w:hAnsi="Times New Roman"/>
          <w:sz w:val="24"/>
          <w:szCs w:val="24"/>
        </w:rPr>
      </w:pPr>
    </w:p>
    <w:p w14:paraId="54F84F97"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 saját költségén köteles a veszély elhárítása, a kárenyhítés, valamint a vagyon romlásának megakadályozása érdekében haladéktalanul intézkedni, és viselni annak terheit.</w:t>
      </w:r>
    </w:p>
    <w:p w14:paraId="551234BD" w14:textId="77777777" w:rsidR="009A7112" w:rsidRPr="0034774B" w:rsidRDefault="009A7112" w:rsidP="009A7112">
      <w:pPr>
        <w:spacing w:after="0" w:line="23" w:lineRule="atLeast"/>
        <w:ind w:left="360"/>
        <w:jc w:val="both"/>
        <w:rPr>
          <w:rFonts w:ascii="Times New Roman" w:hAnsi="Times New Roman"/>
          <w:sz w:val="24"/>
          <w:szCs w:val="24"/>
        </w:rPr>
      </w:pPr>
    </w:p>
    <w:p w14:paraId="367E0B2E"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A 29. pontban Vagyonkezelő számára meghatározott intézkedések elmaradása vagy késedelme miatt bekövetkezett kárt, illetve költségnövekedést is Vagyonkezelő köteles viselni.</w:t>
      </w:r>
    </w:p>
    <w:p w14:paraId="1C7FB95B" w14:textId="77777777" w:rsidR="009A7112" w:rsidRPr="0034774B" w:rsidRDefault="009A7112" w:rsidP="009A7112">
      <w:pPr>
        <w:spacing w:after="0" w:line="23" w:lineRule="atLeast"/>
        <w:jc w:val="both"/>
        <w:rPr>
          <w:rFonts w:ascii="Times New Roman" w:hAnsi="Times New Roman"/>
          <w:sz w:val="24"/>
          <w:szCs w:val="24"/>
        </w:rPr>
      </w:pPr>
    </w:p>
    <w:p w14:paraId="6AF6A322"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 felel minden olyan kárért, amely a rendeltetésellenes vagy szerződésellenes használat következménye. A nem rendeltetésszerű használat folytán keletkezett hibák kijavítása, károk megtérítése Vagyonkezelő kötelezettsége függetlenül attól, hogy a bekövetkezett hiba, illetve kár alkalmazottjai, ügyfelei, Vagyonkezelő intézményeiben tanulók vagy az érdekkörében eljáró személyek magatartására vezethető vissza. Nem terheli a kártérítési kötelezettség, ha bizonyítja, hogy az adott helyzetben olyan magatartást tanúsított, ami a közvagyon használójától elvárható volt.</w:t>
      </w:r>
    </w:p>
    <w:p w14:paraId="12DD4FB5" w14:textId="77777777" w:rsidR="009A7112" w:rsidRPr="0034774B" w:rsidRDefault="009A7112" w:rsidP="009A7112">
      <w:pPr>
        <w:spacing w:after="0" w:line="23" w:lineRule="atLeast"/>
        <w:jc w:val="both"/>
        <w:rPr>
          <w:rFonts w:ascii="Times New Roman" w:hAnsi="Times New Roman"/>
          <w:sz w:val="24"/>
          <w:szCs w:val="24"/>
        </w:rPr>
      </w:pPr>
    </w:p>
    <w:p w14:paraId="4F478C13"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Vagyonkezelésbe adó Vagyonkezelőtől követelheti a vagyonkezelésbe adott vagyon </w:t>
      </w:r>
      <w:r>
        <w:rPr>
          <w:rFonts w:ascii="Times New Roman" w:hAnsi="Times New Roman"/>
          <w:sz w:val="24"/>
          <w:szCs w:val="24"/>
        </w:rPr>
        <w:br/>
      </w:r>
      <w:r w:rsidRPr="0034774B">
        <w:rPr>
          <w:rFonts w:ascii="Times New Roman" w:hAnsi="Times New Roman"/>
          <w:sz w:val="24"/>
          <w:szCs w:val="24"/>
        </w:rPr>
        <w:t>rendeltetés-, illetve szerződésellenes használatának megszüntetését. Ha Vagyonkezelő a rendeltetés-, illetve szerződésellenes használatot –Vagyonkezelésbe adó felhívása ellenére – tovább folytatja, Vagyonkezelésbe adó kártérítést követelhet.</w:t>
      </w:r>
    </w:p>
    <w:p w14:paraId="06D58D06" w14:textId="77777777" w:rsidR="009A7112" w:rsidRPr="0034774B" w:rsidRDefault="009A7112" w:rsidP="009A7112">
      <w:pPr>
        <w:spacing w:after="0" w:line="23" w:lineRule="atLeast"/>
        <w:jc w:val="both"/>
        <w:rPr>
          <w:rFonts w:ascii="Times New Roman" w:hAnsi="Times New Roman"/>
          <w:sz w:val="24"/>
          <w:szCs w:val="24"/>
        </w:rPr>
      </w:pPr>
    </w:p>
    <w:p w14:paraId="498FC3AB"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 gondoskodik a vagyonkezelésében lévő vagyon értékének, állagának megóvásáról, karbantartásáról, a szükséges felújítások, pótlások, cserék kivitelezési munkálatainak elvégzéséről, elvégeztetéséről, így az ingatlanban lévő központi berendezések, az ezekhez csatlakozó vezetékrendszerek működőképes állapotának biztosításáról, az átvételkori állapotnak megfelelő szinten tartásáról.</w:t>
      </w:r>
    </w:p>
    <w:p w14:paraId="2B526292" w14:textId="77777777" w:rsidR="009A7112" w:rsidRPr="0034774B" w:rsidRDefault="009A7112" w:rsidP="009A7112">
      <w:pPr>
        <w:spacing w:after="0" w:line="23" w:lineRule="atLeast"/>
        <w:jc w:val="both"/>
        <w:rPr>
          <w:rFonts w:ascii="Times New Roman" w:hAnsi="Times New Roman"/>
          <w:sz w:val="24"/>
          <w:szCs w:val="24"/>
        </w:rPr>
      </w:pPr>
    </w:p>
    <w:p w14:paraId="129C40A7" w14:textId="77777777" w:rsidR="009A7112" w:rsidRPr="0034774B" w:rsidRDefault="009A7112" w:rsidP="009A7112">
      <w:pPr>
        <w:numPr>
          <w:ilvl w:val="0"/>
          <w:numId w:val="17"/>
        </w:numPr>
        <w:spacing w:after="0" w:line="23" w:lineRule="atLeast"/>
        <w:ind w:left="709" w:hanging="709"/>
        <w:jc w:val="both"/>
        <w:rPr>
          <w:rFonts w:ascii="Times New Roman" w:hAnsi="Times New Roman"/>
          <w:sz w:val="24"/>
          <w:szCs w:val="24"/>
        </w:rPr>
      </w:pPr>
      <w:r w:rsidRPr="0034774B">
        <w:rPr>
          <w:rFonts w:ascii="Times New Roman" w:hAnsi="Times New Roman"/>
          <w:sz w:val="24"/>
          <w:szCs w:val="24"/>
        </w:rPr>
        <w:t>Vagyonkezelő a saját költségén vagy pályázati forrásból Vagyonkezelésbe adó előzetes írásbeli engedélye alapján jogosult</w:t>
      </w:r>
    </w:p>
    <w:p w14:paraId="0F68F055" w14:textId="77777777" w:rsidR="009A7112" w:rsidRPr="0034774B" w:rsidRDefault="009A7112" w:rsidP="009A7112">
      <w:pPr>
        <w:numPr>
          <w:ilvl w:val="0"/>
          <w:numId w:val="16"/>
        </w:numPr>
        <w:spacing w:after="0" w:line="23" w:lineRule="atLeast"/>
        <w:rPr>
          <w:rFonts w:ascii="Times New Roman" w:hAnsi="Times New Roman"/>
          <w:sz w:val="24"/>
          <w:szCs w:val="24"/>
        </w:rPr>
      </w:pPr>
      <w:r w:rsidRPr="0034774B">
        <w:rPr>
          <w:rFonts w:ascii="Times New Roman" w:hAnsi="Times New Roman"/>
          <w:sz w:val="24"/>
          <w:szCs w:val="24"/>
        </w:rPr>
        <w:t xml:space="preserve">a vagyonkezelésében lévő ingatlanon építéshatósági engedélyhez kötött átalakítást végezni, </w:t>
      </w:r>
    </w:p>
    <w:p w14:paraId="47D8A00E" w14:textId="77777777" w:rsidR="009A7112" w:rsidRDefault="009A7112" w:rsidP="009A7112">
      <w:pPr>
        <w:numPr>
          <w:ilvl w:val="0"/>
          <w:numId w:val="16"/>
        </w:numPr>
        <w:spacing w:after="0" w:line="23" w:lineRule="atLeast"/>
        <w:jc w:val="both"/>
        <w:rPr>
          <w:rFonts w:ascii="Times New Roman" w:hAnsi="Times New Roman"/>
          <w:sz w:val="24"/>
          <w:szCs w:val="24"/>
        </w:rPr>
      </w:pPr>
      <w:r w:rsidRPr="0034774B">
        <w:rPr>
          <w:rFonts w:ascii="Times New Roman" w:hAnsi="Times New Roman"/>
          <w:sz w:val="24"/>
          <w:szCs w:val="24"/>
        </w:rPr>
        <w:t>az elszámolt értékcsökkentést meghaladó, annak értékét növelő beruházást, felújítást elvégezni.</w:t>
      </w:r>
    </w:p>
    <w:p w14:paraId="5C81153F" w14:textId="77777777" w:rsidR="009A7112" w:rsidRPr="0034774B" w:rsidRDefault="009A7112" w:rsidP="009A7112">
      <w:pPr>
        <w:spacing w:after="0" w:line="23" w:lineRule="atLeast"/>
        <w:ind w:left="709"/>
        <w:jc w:val="both"/>
        <w:rPr>
          <w:rFonts w:ascii="Times New Roman" w:hAnsi="Times New Roman"/>
          <w:sz w:val="24"/>
          <w:szCs w:val="24"/>
        </w:rPr>
      </w:pPr>
    </w:p>
    <w:tbl>
      <w:tblPr>
        <w:tblStyle w:val="Rcsostblzat1"/>
        <w:tblpPr w:leftFromText="141" w:rightFromText="141" w:vertAnchor="text" w:horzAnchor="margin" w:tblpY="1221"/>
        <w:tblW w:w="0" w:type="auto"/>
        <w:tblLook w:val="04A0" w:firstRow="1" w:lastRow="0" w:firstColumn="1" w:lastColumn="0" w:noHBand="0" w:noVBand="1"/>
      </w:tblPr>
      <w:tblGrid>
        <w:gridCol w:w="2384"/>
        <w:gridCol w:w="2384"/>
        <w:gridCol w:w="2384"/>
        <w:gridCol w:w="2384"/>
      </w:tblGrid>
      <w:tr w:rsidR="0003294B" w:rsidRPr="00D1214D" w14:paraId="45C5E76A" w14:textId="77777777" w:rsidTr="0003294B">
        <w:trPr>
          <w:trHeight w:val="526"/>
        </w:trPr>
        <w:tc>
          <w:tcPr>
            <w:tcW w:w="2384" w:type="dxa"/>
          </w:tcPr>
          <w:p w14:paraId="2172A8B9" w14:textId="77777777" w:rsidR="0003294B" w:rsidRPr="00D1214D" w:rsidRDefault="0003294B" w:rsidP="0003294B">
            <w:pPr>
              <w:spacing w:after="0" w:line="240" w:lineRule="auto"/>
              <w:ind w:right="283"/>
              <w:rPr>
                <w:rFonts w:ascii="Times New Roman" w:hAnsi="Times New Roman"/>
                <w:sz w:val="16"/>
                <w:szCs w:val="16"/>
              </w:rPr>
            </w:pPr>
          </w:p>
          <w:p w14:paraId="46BF7DF9" w14:textId="77777777" w:rsidR="0003294B" w:rsidRPr="00D1214D" w:rsidRDefault="0003294B" w:rsidP="0003294B">
            <w:pPr>
              <w:spacing w:after="0" w:line="240" w:lineRule="auto"/>
              <w:ind w:right="283"/>
              <w:rPr>
                <w:rFonts w:ascii="Times New Roman" w:hAnsi="Times New Roman"/>
                <w:sz w:val="16"/>
                <w:szCs w:val="16"/>
              </w:rPr>
            </w:pPr>
          </w:p>
          <w:p w14:paraId="3B509F36"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1EF8A7B9"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44471429"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75DD4C52" w14:textId="77777777" w:rsidR="0003294B" w:rsidRPr="00D1214D" w:rsidRDefault="0003294B" w:rsidP="0003294B">
            <w:pPr>
              <w:spacing w:after="0" w:line="240" w:lineRule="auto"/>
              <w:ind w:right="283"/>
              <w:rPr>
                <w:rFonts w:ascii="Times New Roman" w:hAnsi="Times New Roman"/>
                <w:sz w:val="16"/>
                <w:szCs w:val="16"/>
              </w:rPr>
            </w:pPr>
          </w:p>
        </w:tc>
      </w:tr>
      <w:tr w:rsidR="0003294B" w:rsidRPr="00D1214D" w14:paraId="236747D0" w14:textId="77777777" w:rsidTr="0003294B">
        <w:trPr>
          <w:trHeight w:val="1592"/>
        </w:trPr>
        <w:tc>
          <w:tcPr>
            <w:tcW w:w="2384" w:type="dxa"/>
          </w:tcPr>
          <w:p w14:paraId="544BB0A3"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Vagyonkezelő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76C442F7" w14:textId="77777777" w:rsidR="0003294B" w:rsidRPr="00D1214D" w:rsidRDefault="0003294B" w:rsidP="0003294B">
            <w:pPr>
              <w:spacing w:after="0" w:line="240" w:lineRule="auto"/>
              <w:ind w:right="283"/>
              <w:rPr>
                <w:rFonts w:ascii="Times New Roman" w:hAnsi="Times New Roman"/>
                <w:b/>
                <w:sz w:val="16"/>
                <w:szCs w:val="16"/>
              </w:rPr>
            </w:pPr>
          </w:p>
          <w:p w14:paraId="6249F131" w14:textId="77777777" w:rsidR="0003294B" w:rsidRPr="00D1214D" w:rsidRDefault="0003294B" w:rsidP="0003294B">
            <w:pPr>
              <w:spacing w:after="0" w:line="240" w:lineRule="auto"/>
              <w:ind w:right="283"/>
              <w:rPr>
                <w:rFonts w:ascii="Times New Roman" w:hAnsi="Times New Roman"/>
                <w:b/>
                <w:sz w:val="16"/>
                <w:szCs w:val="16"/>
              </w:rPr>
            </w:pPr>
            <w:r w:rsidRPr="00D1214D">
              <w:rPr>
                <w:rFonts w:ascii="Times New Roman" w:hAnsi="Times New Roman"/>
                <w:b/>
                <w:sz w:val="16"/>
                <w:szCs w:val="16"/>
              </w:rPr>
              <w:t>Dr. Kapa Mátyás ügyvéd</w:t>
            </w:r>
          </w:p>
          <w:p w14:paraId="49B6E18E"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Budapest, 2020. ...............</w:t>
            </w:r>
          </w:p>
          <w:p w14:paraId="07F7EEFD"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1053 Budapest, Királyi Pál u. 5-7. 2. em. 6.</w:t>
            </w:r>
          </w:p>
          <w:p w14:paraId="4D9810B0"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36062571</w:t>
            </w:r>
          </w:p>
        </w:tc>
        <w:tc>
          <w:tcPr>
            <w:tcW w:w="2384" w:type="dxa"/>
          </w:tcPr>
          <w:p w14:paraId="5DC5134A"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Észak-Budapesti Tankerületi Központ</w:t>
            </w:r>
          </w:p>
          <w:p w14:paraId="6C81F88A"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Vagyonkezelő</w:t>
            </w:r>
          </w:p>
          <w:p w14:paraId="5128AD3C"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Tamás Ilona igazgató</w:t>
            </w:r>
          </w:p>
        </w:tc>
        <w:tc>
          <w:tcPr>
            <w:tcW w:w="2384" w:type="dxa"/>
          </w:tcPr>
          <w:p w14:paraId="208AAE3E"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Budapest Főváros Önkormányzata</w:t>
            </w:r>
          </w:p>
          <w:p w14:paraId="034B3307"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b/>
                <w:sz w:val="16"/>
                <w:szCs w:val="16"/>
              </w:rPr>
              <w:t>Vagyonkezelésbe adó</w:t>
            </w:r>
          </w:p>
          <w:p w14:paraId="76F1575A"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Karácsony Gergely főpolgármester</w:t>
            </w:r>
          </w:p>
          <w:p w14:paraId="23B1004D"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megbízásából</w:t>
            </w:r>
          </w:p>
          <w:p w14:paraId="5865440A"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w:t>
            </w:r>
          </w:p>
          <w:p w14:paraId="3FF02B12"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főpolgármester helyettes</w:t>
            </w:r>
          </w:p>
        </w:tc>
        <w:tc>
          <w:tcPr>
            <w:tcW w:w="2384" w:type="dxa"/>
          </w:tcPr>
          <w:p w14:paraId="7BB1198B"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Vagyonkezelésbe adó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542DD8B0" w14:textId="77777777" w:rsidR="0003294B" w:rsidRPr="00D1214D" w:rsidRDefault="0003294B" w:rsidP="0003294B">
            <w:pPr>
              <w:spacing w:after="0" w:line="240" w:lineRule="auto"/>
              <w:ind w:right="283"/>
              <w:rPr>
                <w:rFonts w:ascii="Times New Roman" w:hAnsi="Times New Roman"/>
                <w:sz w:val="16"/>
                <w:szCs w:val="16"/>
              </w:rPr>
            </w:pPr>
          </w:p>
          <w:p w14:paraId="7DDEC70D"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kamarai</w:t>
            </w:r>
          </w:p>
          <w:p w14:paraId="66874C3C"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jogtanácsos </w:t>
            </w:r>
          </w:p>
          <w:p w14:paraId="6F848637"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1052 Budapest, Városház utca 9-11.</w:t>
            </w:r>
          </w:p>
          <w:p w14:paraId="4A1DE5D0"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w:t>
            </w:r>
          </w:p>
          <w:p w14:paraId="780643E3" w14:textId="77777777" w:rsidR="0003294B" w:rsidRPr="00D1214D" w:rsidRDefault="0003294B" w:rsidP="0003294B">
            <w:pPr>
              <w:spacing w:after="0" w:line="240" w:lineRule="auto"/>
              <w:ind w:right="283"/>
              <w:rPr>
                <w:rFonts w:ascii="Times New Roman" w:hAnsi="Times New Roman"/>
                <w:sz w:val="16"/>
                <w:szCs w:val="16"/>
              </w:rPr>
            </w:pPr>
          </w:p>
        </w:tc>
      </w:tr>
    </w:tbl>
    <w:p w14:paraId="5F18FBC2"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A beruházás, felújítás értékét Vagyonkezelőnek bizonylatokkal kell igazolnia, az ingatlanra aktiválni és azokról adatot szolgáltatni, illetve évente minden év január 31. napjáig írásban be kell számolnia Vagyonkezelésbe adónak. </w:t>
      </w:r>
    </w:p>
    <w:p w14:paraId="5C7F3491" w14:textId="77777777" w:rsidR="009A7112" w:rsidRPr="0034774B" w:rsidRDefault="009A7112" w:rsidP="009A7112">
      <w:pPr>
        <w:spacing w:after="0" w:line="23" w:lineRule="atLeast"/>
        <w:jc w:val="both"/>
        <w:rPr>
          <w:rFonts w:ascii="Times New Roman" w:hAnsi="Times New Roman"/>
          <w:sz w:val="24"/>
          <w:szCs w:val="24"/>
        </w:rPr>
      </w:pPr>
    </w:p>
    <w:p w14:paraId="17107885" w14:textId="17B5CA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 az elvégzett felújítás, átalakítás, beruházás ellenértékének megtérítését Vagyonkezelésbe adótól sem a szerződés hatálya alatt, sem pedig annak megszűnését követően semmilyen jogcímen, még jogalap nélküli gazdagodás címén sem követelheti, az ingatlanon a beruházás, illetve a felújítás kapcsán keletkezett vagyonnövekményen tulajdont nem szerez. Vagyonkezelő vagyonkezelői joga kiterjed mindazon, a Vagyonkezelésbe adó tulajdonában lévő vagyonelemre, amely a vagyonkezelésben lévő vagyonból bármely módon - így különösen bontás, megosztás- útján jön létre, illetőleg arra a vagyonelemre is - ideértve a tartozékot és alkotórészt is - amely a vagyonkezelői jog fennállása alatt válik a vagyon részévé.</w:t>
      </w:r>
      <w:r w:rsidR="0003294B">
        <w:rPr>
          <w:rFonts w:ascii="Times New Roman" w:hAnsi="Times New Roman"/>
          <w:sz w:val="24"/>
          <w:szCs w:val="24"/>
        </w:rPr>
        <w:t xml:space="preserve"> Felek rögzítik, hogy Vagyonkezelő által végzett, a felújítási, átalakítási, beruházási munkák megvalósítása során létrejött, üzembehelyezett vagyonnövekményt a műszaki átadás-átvételi jegyzőkönyv megküldésével Vagyonkezelésbe adó részére térítésmentesen átruházottnak tekintik az üzembe helyezés időpontjával. A térítésmentes átadás során felmerülő esetleges adó és egyéb költség a Vagyonkezelésbe adót nem terhelheti.</w:t>
      </w:r>
    </w:p>
    <w:p w14:paraId="6DEC319F" w14:textId="77777777" w:rsidR="009A7112" w:rsidRPr="00D42890" w:rsidRDefault="009A7112" w:rsidP="009A7112">
      <w:pPr>
        <w:spacing w:after="0" w:line="23" w:lineRule="atLeast"/>
        <w:jc w:val="both"/>
        <w:rPr>
          <w:rFonts w:ascii="Times New Roman" w:hAnsi="Times New Roman"/>
          <w:sz w:val="24"/>
          <w:szCs w:val="24"/>
        </w:rPr>
      </w:pPr>
    </w:p>
    <w:p w14:paraId="1938A084"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 az ingatlanban riasztórendszert, telefonos és számítógépes hálózatot építhet ki emeletek összekötésével együtt. Erről előzetesen köteles Vagyonkezelésbe adót írásban tájékoztatni. Vagyonkezelő az ebből fakadó költségeinek megtérítésére sem a szerződés hatálya alatt, sem pedig annak megszűnését követően Vagyonkezelésbe adóval szemben igényt nem támaszthat.</w:t>
      </w:r>
    </w:p>
    <w:p w14:paraId="2C72B641" w14:textId="77777777" w:rsidR="009A7112" w:rsidRPr="0034774B" w:rsidRDefault="009A7112" w:rsidP="009A7112">
      <w:pPr>
        <w:spacing w:after="0" w:line="23" w:lineRule="atLeast"/>
        <w:jc w:val="both"/>
        <w:rPr>
          <w:rFonts w:ascii="Times New Roman" w:hAnsi="Times New Roman"/>
          <w:sz w:val="24"/>
          <w:szCs w:val="24"/>
        </w:rPr>
      </w:pPr>
    </w:p>
    <w:p w14:paraId="47C6AE55"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 jogosult az ingatlant saját berendezéseivel ellátni, e berendezések felett szabadon rendelkezhet, és a szerződés megszűnése esetén ezeket saját tulajdonaként elszállíthatja, köteles azonban az eredeti állapotot a szerződés megszűnésekor saját költségén helyreállítani.</w:t>
      </w:r>
    </w:p>
    <w:p w14:paraId="2C1AE11A" w14:textId="77777777" w:rsidR="009A7112" w:rsidRPr="0034774B" w:rsidRDefault="009A7112" w:rsidP="009A7112">
      <w:pPr>
        <w:spacing w:after="0" w:line="23" w:lineRule="atLeast"/>
        <w:ind w:left="360"/>
        <w:jc w:val="both"/>
        <w:rPr>
          <w:rFonts w:ascii="Times New Roman" w:hAnsi="Times New Roman"/>
          <w:sz w:val="24"/>
          <w:szCs w:val="24"/>
        </w:rPr>
      </w:pPr>
    </w:p>
    <w:p w14:paraId="1E3A5D57"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Vagyonkezelésbe adó az ingatlanban lévő, Vagyonkezelő tulajdonát képező vagyontárgyakért felelősséget nem vállal.</w:t>
      </w:r>
    </w:p>
    <w:p w14:paraId="401BA39A" w14:textId="77777777" w:rsidR="009A7112" w:rsidRPr="0034774B" w:rsidRDefault="009A7112" w:rsidP="009A7112">
      <w:pPr>
        <w:spacing w:after="0" w:line="23" w:lineRule="atLeast"/>
        <w:ind w:left="360"/>
        <w:jc w:val="both"/>
        <w:rPr>
          <w:rFonts w:ascii="Times New Roman" w:hAnsi="Times New Roman"/>
          <w:sz w:val="24"/>
          <w:szCs w:val="24"/>
        </w:rPr>
      </w:pPr>
    </w:p>
    <w:p w14:paraId="7F603258"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 kötelezi magát, hogy a vagyonkezelésébe adott ingatlanokat a környezetvédelemmel kapcsolatos jogszabályok maradéktalan betartásával kezeli, és kijelenti, hogy a károsodástól mentes környezeti állapot megőrzéséért teljes felelősséget vállal.</w:t>
      </w:r>
    </w:p>
    <w:p w14:paraId="28784D49" w14:textId="77777777" w:rsidR="009A7112" w:rsidRPr="0034774B" w:rsidRDefault="009A7112" w:rsidP="009A7112">
      <w:pPr>
        <w:spacing w:after="0" w:line="23" w:lineRule="atLeast"/>
        <w:jc w:val="both"/>
        <w:rPr>
          <w:rFonts w:ascii="Times New Roman" w:hAnsi="Times New Roman"/>
          <w:sz w:val="24"/>
          <w:szCs w:val="24"/>
        </w:rPr>
      </w:pPr>
    </w:p>
    <w:p w14:paraId="2A39B1FA" w14:textId="77777777" w:rsidR="009A7112" w:rsidRPr="0034774B" w:rsidRDefault="009A7112" w:rsidP="009A7112">
      <w:pPr>
        <w:numPr>
          <w:ilvl w:val="0"/>
          <w:numId w:val="17"/>
        </w:numPr>
        <w:spacing w:after="0" w:line="23" w:lineRule="atLeast"/>
        <w:ind w:left="360" w:hanging="360"/>
        <w:jc w:val="both"/>
        <w:rPr>
          <w:rFonts w:ascii="Times New Roman" w:hAnsi="Times New Roman"/>
          <w:sz w:val="24"/>
          <w:szCs w:val="24"/>
        </w:rPr>
      </w:pPr>
      <w:bookmarkStart w:id="6" w:name="pr162"/>
      <w:bookmarkEnd w:id="6"/>
      <w:r w:rsidRPr="0034774B">
        <w:rPr>
          <w:rFonts w:ascii="Times New Roman" w:hAnsi="Times New Roman"/>
          <w:sz w:val="24"/>
          <w:szCs w:val="24"/>
        </w:rPr>
        <w:t>Vagyonkezelésbe adó, mint tulajdonos évente legalább egy alkalommal, a nevelő-oktató munka, illetve Vagyonkezelő működésének zavarása nélkül, előzetes értesítés alapján ellenőrizheti a vagyonkezelésbe adott önkormányzati vagyonnal való gazdálkodást, a vagyon rendeltetésszerű használatát.</w:t>
      </w:r>
    </w:p>
    <w:p w14:paraId="026D901A" w14:textId="77777777" w:rsidR="009A7112" w:rsidRPr="0034774B" w:rsidRDefault="009A7112" w:rsidP="009A7112">
      <w:pPr>
        <w:tabs>
          <w:tab w:val="left" w:pos="1134"/>
        </w:tabs>
        <w:spacing w:line="23" w:lineRule="atLeast"/>
        <w:ind w:left="709"/>
        <w:jc w:val="both"/>
        <w:rPr>
          <w:rFonts w:ascii="Times New Roman" w:hAnsi="Times New Roman"/>
          <w:sz w:val="24"/>
          <w:szCs w:val="24"/>
        </w:rPr>
      </w:pPr>
      <w:r w:rsidRPr="0034774B">
        <w:rPr>
          <w:rFonts w:ascii="Times New Roman" w:hAnsi="Times New Roman"/>
          <w:sz w:val="24"/>
          <w:szCs w:val="24"/>
        </w:rPr>
        <w:t>Az ellenőrzés során Vagyonkezelésbe adó képviselője jogosult</w:t>
      </w:r>
    </w:p>
    <w:p w14:paraId="403DE57A" w14:textId="77777777" w:rsidR="009A7112" w:rsidRPr="0034774B" w:rsidRDefault="009A7112" w:rsidP="009A7112">
      <w:pPr>
        <w:pStyle w:val="Bekezds2"/>
        <w:spacing w:line="23" w:lineRule="atLeast"/>
        <w:rPr>
          <w:rFonts w:ascii="Times New Roman" w:hAnsi="Times New Roman"/>
          <w:color w:val="auto"/>
          <w:szCs w:val="24"/>
        </w:rPr>
      </w:pPr>
      <w:r w:rsidRPr="0034774B">
        <w:rPr>
          <w:rFonts w:ascii="Times New Roman" w:hAnsi="Times New Roman"/>
          <w:iCs/>
          <w:color w:val="auto"/>
          <w:szCs w:val="24"/>
        </w:rPr>
        <w:t xml:space="preserve">a) </w:t>
      </w:r>
      <w:r w:rsidRPr="0034774B">
        <w:rPr>
          <w:rFonts w:ascii="Times New Roman" w:hAnsi="Times New Roman"/>
          <w:color w:val="auto"/>
          <w:szCs w:val="24"/>
        </w:rPr>
        <w:t>Vagyonkezelő vagyonkezelésében lévő ingatlan területére, illetve Vagyonkezelő által használt irodai és egyéb célú helyiségekbe belépni és ott tartózkodni Vagyonkezelő képviselőjének jelenlétében,</w:t>
      </w:r>
    </w:p>
    <w:p w14:paraId="21993D5C" w14:textId="77777777" w:rsidR="009A7112" w:rsidRPr="0034774B" w:rsidRDefault="009A7112" w:rsidP="009A7112">
      <w:pPr>
        <w:pStyle w:val="Bekezds2"/>
        <w:spacing w:line="23" w:lineRule="atLeast"/>
        <w:rPr>
          <w:rFonts w:ascii="Times New Roman" w:hAnsi="Times New Roman"/>
          <w:color w:val="auto"/>
          <w:szCs w:val="24"/>
        </w:rPr>
      </w:pPr>
      <w:r w:rsidRPr="0034774B">
        <w:rPr>
          <w:rFonts w:ascii="Times New Roman" w:hAnsi="Times New Roman"/>
          <w:iCs/>
          <w:color w:val="auto"/>
          <w:szCs w:val="24"/>
        </w:rPr>
        <w:t xml:space="preserve">b) </w:t>
      </w:r>
      <w:r w:rsidRPr="0034774B">
        <w:rPr>
          <w:rFonts w:ascii="Times New Roman" w:hAnsi="Times New Roman"/>
          <w:color w:val="auto"/>
          <w:szCs w:val="24"/>
        </w:rPr>
        <w:t>az ellenőrzés tárgyához kapcsolódó iratokba és más dokumentumokba, elektronikus adathordozón tárolt adatokba – a külön jogszabályokban meghatározott adat- és titokvédelmi előírások betartásával –  betekinteni,</w:t>
      </w:r>
    </w:p>
    <w:p w14:paraId="0ED3BA35" w14:textId="77777777" w:rsidR="009A7112" w:rsidRPr="0034774B" w:rsidRDefault="009A7112" w:rsidP="009A7112">
      <w:pPr>
        <w:pStyle w:val="Bekezds2"/>
        <w:spacing w:line="23" w:lineRule="atLeast"/>
        <w:rPr>
          <w:rFonts w:ascii="Times New Roman" w:hAnsi="Times New Roman"/>
          <w:color w:val="auto"/>
          <w:szCs w:val="24"/>
        </w:rPr>
      </w:pPr>
      <w:r w:rsidRPr="0034774B">
        <w:rPr>
          <w:rFonts w:ascii="Times New Roman" w:hAnsi="Times New Roman"/>
          <w:iCs/>
          <w:color w:val="auto"/>
          <w:szCs w:val="24"/>
        </w:rPr>
        <w:t xml:space="preserve">c) </w:t>
      </w:r>
      <w:r w:rsidRPr="0034774B">
        <w:rPr>
          <w:rFonts w:ascii="Times New Roman" w:hAnsi="Times New Roman"/>
          <w:color w:val="auto"/>
          <w:szCs w:val="24"/>
        </w:rPr>
        <w:t>Vagyonkezelő alkalmazottjától írásban vagy szóban felvilágosítást, információt kérni,</w:t>
      </w:r>
    </w:p>
    <w:p w14:paraId="6B9B372D" w14:textId="77777777" w:rsidR="009A7112" w:rsidRPr="0034774B" w:rsidRDefault="009A7112" w:rsidP="009A7112">
      <w:pPr>
        <w:pStyle w:val="Bekezds2"/>
        <w:spacing w:line="23" w:lineRule="atLeast"/>
        <w:rPr>
          <w:rFonts w:ascii="Times New Roman" w:hAnsi="Times New Roman"/>
          <w:color w:val="auto"/>
          <w:szCs w:val="24"/>
        </w:rPr>
      </w:pPr>
      <w:r w:rsidRPr="0034774B">
        <w:rPr>
          <w:rFonts w:ascii="Times New Roman" w:hAnsi="Times New Roman"/>
          <w:color w:val="auto"/>
          <w:szCs w:val="24"/>
        </w:rPr>
        <w:t>d) az átadott ingó vagyontárgyak meglétét és állagát ellenőrizni.</w:t>
      </w:r>
    </w:p>
    <w:tbl>
      <w:tblPr>
        <w:tblStyle w:val="Rcsostblzat1"/>
        <w:tblpPr w:leftFromText="141" w:rightFromText="141" w:vertAnchor="text" w:horzAnchor="margin" w:tblpY="700"/>
        <w:tblW w:w="0" w:type="auto"/>
        <w:tblLook w:val="04A0" w:firstRow="1" w:lastRow="0" w:firstColumn="1" w:lastColumn="0" w:noHBand="0" w:noVBand="1"/>
      </w:tblPr>
      <w:tblGrid>
        <w:gridCol w:w="2384"/>
        <w:gridCol w:w="2384"/>
        <w:gridCol w:w="2384"/>
        <w:gridCol w:w="2384"/>
      </w:tblGrid>
      <w:tr w:rsidR="0003294B" w:rsidRPr="00D1214D" w14:paraId="2D1A18A8" w14:textId="77777777" w:rsidTr="0003294B">
        <w:trPr>
          <w:trHeight w:val="526"/>
        </w:trPr>
        <w:tc>
          <w:tcPr>
            <w:tcW w:w="2384" w:type="dxa"/>
          </w:tcPr>
          <w:p w14:paraId="7AF8AC61" w14:textId="77777777" w:rsidR="0003294B" w:rsidRPr="00D1214D" w:rsidRDefault="0003294B" w:rsidP="0003294B">
            <w:pPr>
              <w:spacing w:after="0" w:line="240" w:lineRule="auto"/>
              <w:ind w:right="283"/>
              <w:rPr>
                <w:rFonts w:ascii="Times New Roman" w:hAnsi="Times New Roman"/>
                <w:sz w:val="16"/>
                <w:szCs w:val="16"/>
              </w:rPr>
            </w:pPr>
          </w:p>
          <w:p w14:paraId="30F9F675" w14:textId="77777777" w:rsidR="0003294B" w:rsidRPr="00D1214D" w:rsidRDefault="0003294B" w:rsidP="0003294B">
            <w:pPr>
              <w:spacing w:after="0" w:line="240" w:lineRule="auto"/>
              <w:ind w:right="283"/>
              <w:rPr>
                <w:rFonts w:ascii="Times New Roman" w:hAnsi="Times New Roman"/>
                <w:sz w:val="16"/>
                <w:szCs w:val="16"/>
              </w:rPr>
            </w:pPr>
          </w:p>
          <w:p w14:paraId="0070ABAB"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7D766555"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421A6025"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08E750F9" w14:textId="77777777" w:rsidR="0003294B" w:rsidRPr="00D1214D" w:rsidRDefault="0003294B" w:rsidP="0003294B">
            <w:pPr>
              <w:spacing w:after="0" w:line="240" w:lineRule="auto"/>
              <w:ind w:right="283"/>
              <w:rPr>
                <w:rFonts w:ascii="Times New Roman" w:hAnsi="Times New Roman"/>
                <w:sz w:val="16"/>
                <w:szCs w:val="16"/>
              </w:rPr>
            </w:pPr>
          </w:p>
        </w:tc>
      </w:tr>
      <w:tr w:rsidR="0003294B" w:rsidRPr="00D1214D" w14:paraId="6E36A5FB" w14:textId="77777777" w:rsidTr="0003294B">
        <w:trPr>
          <w:trHeight w:val="1592"/>
        </w:trPr>
        <w:tc>
          <w:tcPr>
            <w:tcW w:w="2384" w:type="dxa"/>
          </w:tcPr>
          <w:p w14:paraId="5D30A159"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Vagyonkezelő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2DAAB5A4" w14:textId="77777777" w:rsidR="0003294B" w:rsidRPr="00D1214D" w:rsidRDefault="0003294B" w:rsidP="0003294B">
            <w:pPr>
              <w:spacing w:after="0" w:line="240" w:lineRule="auto"/>
              <w:ind w:right="283"/>
              <w:rPr>
                <w:rFonts w:ascii="Times New Roman" w:hAnsi="Times New Roman"/>
                <w:b/>
                <w:sz w:val="16"/>
                <w:szCs w:val="16"/>
              </w:rPr>
            </w:pPr>
          </w:p>
          <w:p w14:paraId="0907140C" w14:textId="77777777" w:rsidR="0003294B" w:rsidRPr="00D1214D" w:rsidRDefault="0003294B" w:rsidP="0003294B">
            <w:pPr>
              <w:spacing w:after="0" w:line="240" w:lineRule="auto"/>
              <w:ind w:right="283"/>
              <w:rPr>
                <w:rFonts w:ascii="Times New Roman" w:hAnsi="Times New Roman"/>
                <w:b/>
                <w:sz w:val="16"/>
                <w:szCs w:val="16"/>
              </w:rPr>
            </w:pPr>
            <w:r w:rsidRPr="00D1214D">
              <w:rPr>
                <w:rFonts w:ascii="Times New Roman" w:hAnsi="Times New Roman"/>
                <w:b/>
                <w:sz w:val="16"/>
                <w:szCs w:val="16"/>
              </w:rPr>
              <w:t>Dr. Kapa Mátyás ügyvéd</w:t>
            </w:r>
          </w:p>
          <w:p w14:paraId="6F98BE10"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Budapest, 2020. ...............</w:t>
            </w:r>
          </w:p>
          <w:p w14:paraId="51C0645F"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1053 Budapest, Királyi Pál u. 5-7. 2. em. 6.</w:t>
            </w:r>
          </w:p>
          <w:p w14:paraId="5CD77464"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36062571</w:t>
            </w:r>
          </w:p>
        </w:tc>
        <w:tc>
          <w:tcPr>
            <w:tcW w:w="2384" w:type="dxa"/>
          </w:tcPr>
          <w:p w14:paraId="5098FF09"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Észak-Budapesti Tankerületi Központ</w:t>
            </w:r>
          </w:p>
          <w:p w14:paraId="187CECE4"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Vagyonkezelő</w:t>
            </w:r>
          </w:p>
          <w:p w14:paraId="0B989A88"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Tamás Ilona igazgató</w:t>
            </w:r>
          </w:p>
        </w:tc>
        <w:tc>
          <w:tcPr>
            <w:tcW w:w="2384" w:type="dxa"/>
          </w:tcPr>
          <w:p w14:paraId="786D139E"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Budapest Főváros Önkormányzata</w:t>
            </w:r>
          </w:p>
          <w:p w14:paraId="0B9687CB"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b/>
                <w:sz w:val="16"/>
                <w:szCs w:val="16"/>
              </w:rPr>
              <w:t>Vagyonkezelésbe adó</w:t>
            </w:r>
          </w:p>
          <w:p w14:paraId="28E41FBC"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Karácsony Gergely főpolgármester</w:t>
            </w:r>
          </w:p>
          <w:p w14:paraId="52A2307C"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megbízásából</w:t>
            </w:r>
          </w:p>
          <w:p w14:paraId="332ADFF0"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w:t>
            </w:r>
          </w:p>
          <w:p w14:paraId="0EDDBA54"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főpolgármester helyettes</w:t>
            </w:r>
          </w:p>
        </w:tc>
        <w:tc>
          <w:tcPr>
            <w:tcW w:w="2384" w:type="dxa"/>
          </w:tcPr>
          <w:p w14:paraId="6B41EE92"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Vagyonkezelésbe adó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5B6A50DF" w14:textId="77777777" w:rsidR="0003294B" w:rsidRPr="00D1214D" w:rsidRDefault="0003294B" w:rsidP="0003294B">
            <w:pPr>
              <w:spacing w:after="0" w:line="240" w:lineRule="auto"/>
              <w:ind w:right="283"/>
              <w:rPr>
                <w:rFonts w:ascii="Times New Roman" w:hAnsi="Times New Roman"/>
                <w:sz w:val="16"/>
                <w:szCs w:val="16"/>
              </w:rPr>
            </w:pPr>
          </w:p>
          <w:p w14:paraId="18AD6257"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kamarai</w:t>
            </w:r>
          </w:p>
          <w:p w14:paraId="4EA26997"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jogtanácsos </w:t>
            </w:r>
          </w:p>
          <w:p w14:paraId="47B9925B"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1052 Budapest, Városház utca 9-11.</w:t>
            </w:r>
          </w:p>
          <w:p w14:paraId="3530985B"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w:t>
            </w:r>
          </w:p>
          <w:p w14:paraId="2451B918" w14:textId="77777777" w:rsidR="0003294B" w:rsidRPr="00D1214D" w:rsidRDefault="0003294B" w:rsidP="0003294B">
            <w:pPr>
              <w:spacing w:after="0" w:line="240" w:lineRule="auto"/>
              <w:ind w:right="283"/>
              <w:rPr>
                <w:rFonts w:ascii="Times New Roman" w:hAnsi="Times New Roman"/>
                <w:sz w:val="16"/>
                <w:szCs w:val="16"/>
              </w:rPr>
            </w:pPr>
          </w:p>
        </w:tc>
      </w:tr>
    </w:tbl>
    <w:p w14:paraId="3CA0B4D4" w14:textId="77777777" w:rsidR="009A7112" w:rsidRPr="0034774B" w:rsidRDefault="009A7112" w:rsidP="009A7112">
      <w:pPr>
        <w:spacing w:line="23" w:lineRule="atLeast"/>
        <w:ind w:left="360"/>
        <w:jc w:val="both"/>
        <w:rPr>
          <w:rFonts w:ascii="Times New Roman" w:hAnsi="Times New Roman"/>
          <w:sz w:val="24"/>
          <w:szCs w:val="24"/>
        </w:rPr>
      </w:pPr>
      <w:r w:rsidRPr="0034774B">
        <w:rPr>
          <w:rFonts w:ascii="Times New Roman" w:hAnsi="Times New Roman"/>
          <w:sz w:val="24"/>
          <w:szCs w:val="24"/>
        </w:rPr>
        <w:t>Vagyonkezelésbe adó az ellenőrzés megállapításairól értesíti Vagyonkezelőt, továbbá, amennyiben megállapításai annak hatáskörét érintik, az Állami Számvevőszéket is.</w:t>
      </w:r>
    </w:p>
    <w:p w14:paraId="7C46100A" w14:textId="77777777" w:rsidR="009A7112" w:rsidRPr="0034774B" w:rsidRDefault="009A7112" w:rsidP="009A7112">
      <w:pPr>
        <w:pStyle w:val="Szvegtrzs"/>
        <w:spacing w:after="0" w:line="23" w:lineRule="atLeast"/>
        <w:jc w:val="center"/>
        <w:rPr>
          <w:b/>
        </w:rPr>
      </w:pPr>
    </w:p>
    <w:p w14:paraId="26E24679" w14:textId="77777777" w:rsidR="009A7112" w:rsidRPr="0034774B" w:rsidRDefault="009A7112" w:rsidP="009A7112">
      <w:pPr>
        <w:pStyle w:val="Szvegtrzs"/>
        <w:numPr>
          <w:ilvl w:val="0"/>
          <w:numId w:val="20"/>
        </w:numPr>
        <w:spacing w:after="0" w:line="23" w:lineRule="atLeast"/>
        <w:ind w:left="0" w:firstLine="567"/>
        <w:jc w:val="center"/>
        <w:rPr>
          <w:b/>
        </w:rPr>
      </w:pPr>
      <w:r w:rsidRPr="0034774B">
        <w:rPr>
          <w:b/>
        </w:rPr>
        <w:t>A szerződés megszűnése</w:t>
      </w:r>
    </w:p>
    <w:p w14:paraId="51B646BB" w14:textId="77777777" w:rsidR="009A7112" w:rsidRPr="0034774B" w:rsidRDefault="009A7112" w:rsidP="009A7112">
      <w:pPr>
        <w:pStyle w:val="Szvegtrzs"/>
        <w:spacing w:after="0" w:line="23" w:lineRule="atLeast"/>
        <w:jc w:val="center"/>
        <w:rPr>
          <w:b/>
        </w:rPr>
      </w:pPr>
    </w:p>
    <w:p w14:paraId="58C4454E" w14:textId="77777777" w:rsidR="009A7112" w:rsidRPr="0034774B"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Jelen vagyonkezelési szerződést Felek 2017. január 1-jétől határozatlan időtartamra kötik. Jelen szerződés az aláírása napján lép hatályba.</w:t>
      </w:r>
    </w:p>
    <w:p w14:paraId="7CA3A536" w14:textId="77777777" w:rsidR="009A7112" w:rsidRPr="0034774B" w:rsidRDefault="009A7112" w:rsidP="009A7112">
      <w:pPr>
        <w:spacing w:line="23" w:lineRule="atLeast"/>
        <w:ind w:left="360"/>
        <w:jc w:val="both"/>
        <w:rPr>
          <w:rFonts w:ascii="Times New Roman" w:hAnsi="Times New Roman"/>
          <w:sz w:val="24"/>
          <w:szCs w:val="24"/>
        </w:rPr>
      </w:pPr>
      <w:r w:rsidRPr="0034774B">
        <w:rPr>
          <w:rFonts w:ascii="Times New Roman" w:hAnsi="Times New Roman"/>
          <w:sz w:val="24"/>
          <w:szCs w:val="24"/>
        </w:rPr>
        <w:t>A szerződés megszűnik, ha:</w:t>
      </w:r>
    </w:p>
    <w:p w14:paraId="2D060DB1" w14:textId="77777777" w:rsidR="009A7112" w:rsidRPr="0034774B" w:rsidRDefault="009A7112" w:rsidP="009A7112">
      <w:pPr>
        <w:pStyle w:val="Bekezds2"/>
        <w:numPr>
          <w:ilvl w:val="0"/>
          <w:numId w:val="18"/>
        </w:numPr>
        <w:spacing w:line="23" w:lineRule="atLeast"/>
        <w:rPr>
          <w:rFonts w:ascii="Times New Roman" w:hAnsi="Times New Roman"/>
          <w:color w:val="auto"/>
          <w:szCs w:val="24"/>
        </w:rPr>
      </w:pPr>
      <w:r w:rsidRPr="0034774B">
        <w:rPr>
          <w:rFonts w:ascii="Times New Roman" w:hAnsi="Times New Roman"/>
          <w:color w:val="auto"/>
          <w:szCs w:val="24"/>
        </w:rPr>
        <w:t>Vagyonkezelő megszűnik,</w:t>
      </w:r>
    </w:p>
    <w:p w14:paraId="5C48098E" w14:textId="77777777" w:rsidR="009A7112" w:rsidRPr="0034774B" w:rsidRDefault="009A7112" w:rsidP="009A7112">
      <w:pPr>
        <w:pStyle w:val="Bekezds2"/>
        <w:numPr>
          <w:ilvl w:val="0"/>
          <w:numId w:val="18"/>
        </w:numPr>
        <w:spacing w:line="23" w:lineRule="atLeast"/>
        <w:rPr>
          <w:rFonts w:ascii="Times New Roman" w:hAnsi="Times New Roman"/>
          <w:color w:val="auto"/>
          <w:szCs w:val="24"/>
        </w:rPr>
      </w:pPr>
      <w:r w:rsidRPr="0034774B">
        <w:rPr>
          <w:rFonts w:ascii="Times New Roman" w:hAnsi="Times New Roman"/>
          <w:color w:val="auto"/>
          <w:szCs w:val="24"/>
        </w:rPr>
        <w:t xml:space="preserve">az állami köznevelési feladat Vagyonkezelő általi ellátása </w:t>
      </w:r>
      <w:r>
        <w:rPr>
          <w:rFonts w:ascii="Times New Roman" w:hAnsi="Times New Roman"/>
          <w:color w:val="auto"/>
          <w:szCs w:val="24"/>
        </w:rPr>
        <w:t xml:space="preserve">jelen szerződés II/1. pontjában meghatározott valamennyi </w:t>
      </w:r>
      <w:r w:rsidRPr="0034774B">
        <w:rPr>
          <w:rFonts w:ascii="Times New Roman" w:hAnsi="Times New Roman"/>
          <w:color w:val="auto"/>
          <w:szCs w:val="24"/>
        </w:rPr>
        <w:t>ingatlan</w:t>
      </w:r>
      <w:r>
        <w:rPr>
          <w:rFonts w:ascii="Times New Roman" w:hAnsi="Times New Roman"/>
          <w:color w:val="auto"/>
          <w:szCs w:val="24"/>
        </w:rPr>
        <w:t>(ok)</w:t>
      </w:r>
      <w:r w:rsidRPr="0034774B">
        <w:rPr>
          <w:rFonts w:ascii="Times New Roman" w:hAnsi="Times New Roman"/>
          <w:color w:val="auto"/>
          <w:szCs w:val="24"/>
        </w:rPr>
        <w:t>ban megszűnik. Felek megállapodnak, hogy amennyiben a Vagyonkezelő általi feladatellátás valamely intézményben megszűnik, Vagyonkezelő vagyonkezelői joga az érintett vagyon tekintetében megszűnik.</w:t>
      </w:r>
    </w:p>
    <w:p w14:paraId="52A366A6" w14:textId="77777777" w:rsidR="009A7112" w:rsidRPr="0034774B" w:rsidRDefault="009A7112" w:rsidP="009A7112">
      <w:pPr>
        <w:pStyle w:val="Bekezds2"/>
        <w:numPr>
          <w:ilvl w:val="0"/>
          <w:numId w:val="18"/>
        </w:numPr>
        <w:spacing w:line="23" w:lineRule="atLeast"/>
        <w:rPr>
          <w:rFonts w:ascii="Times New Roman" w:hAnsi="Times New Roman"/>
          <w:color w:val="auto"/>
          <w:szCs w:val="24"/>
        </w:rPr>
      </w:pPr>
      <w:r w:rsidRPr="0034774B">
        <w:rPr>
          <w:rFonts w:ascii="Times New Roman" w:hAnsi="Times New Roman"/>
          <w:color w:val="auto"/>
          <w:szCs w:val="24"/>
        </w:rPr>
        <w:t>a vagyonkezelésbe adott vagyon elpusztul,</w:t>
      </w:r>
    </w:p>
    <w:p w14:paraId="61A5D4E1" w14:textId="77777777" w:rsidR="009A7112" w:rsidRDefault="009A7112" w:rsidP="009A7112">
      <w:pPr>
        <w:pStyle w:val="Bekezds2"/>
        <w:numPr>
          <w:ilvl w:val="0"/>
          <w:numId w:val="18"/>
        </w:numPr>
        <w:spacing w:line="23" w:lineRule="atLeast"/>
        <w:rPr>
          <w:rFonts w:ascii="Times New Roman" w:hAnsi="Times New Roman"/>
          <w:color w:val="auto"/>
          <w:szCs w:val="24"/>
        </w:rPr>
      </w:pPr>
      <w:r w:rsidRPr="0034774B">
        <w:rPr>
          <w:rFonts w:ascii="Times New Roman" w:hAnsi="Times New Roman"/>
          <w:color w:val="auto"/>
          <w:szCs w:val="24"/>
        </w:rPr>
        <w:t>azt a Felek közös megegyezéssel megszüntetik.</w:t>
      </w:r>
    </w:p>
    <w:p w14:paraId="31E4AF21" w14:textId="77777777" w:rsidR="009A7112" w:rsidRPr="0034774B" w:rsidRDefault="009A7112" w:rsidP="009A7112">
      <w:pPr>
        <w:pStyle w:val="Bekezds2"/>
        <w:spacing w:line="23" w:lineRule="atLeast"/>
        <w:ind w:left="928"/>
        <w:rPr>
          <w:rFonts w:ascii="Times New Roman" w:hAnsi="Times New Roman"/>
          <w:color w:val="auto"/>
          <w:szCs w:val="24"/>
        </w:rPr>
      </w:pPr>
    </w:p>
    <w:p w14:paraId="2D1F5457"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Vagyonkezelő a vagyonkezelői joga megszűnése esetén - a 43. c) alpont esetét kivéve - a megszűnése napjától számított 30 napon belül köteles az ingatlant kiüríteni és azt, valamint a vagyonkezelésébe adott, a vagyonkezelés megszűnése időpontjában meglévő ingóságokat rendeltetésszerű használatra alkalmas állapotban Vagyonkezelésbe adó részére visszaadni.</w:t>
      </w:r>
    </w:p>
    <w:p w14:paraId="25F34ECC" w14:textId="77777777" w:rsidR="009A7112" w:rsidRPr="0034774B" w:rsidRDefault="009A7112" w:rsidP="009A7112">
      <w:pPr>
        <w:spacing w:after="0" w:line="23" w:lineRule="atLeast"/>
        <w:ind w:left="360"/>
        <w:jc w:val="both"/>
        <w:rPr>
          <w:rFonts w:ascii="Times New Roman" w:hAnsi="Times New Roman"/>
          <w:sz w:val="24"/>
          <w:szCs w:val="24"/>
        </w:rPr>
      </w:pPr>
    </w:p>
    <w:p w14:paraId="02229CA3"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Amennyiben Vagyonkezelő az ingatlant az előírt határidőig nem hagyja el, Vagyonkezelésbe adó jogosult a helyiségeket birtokba venni, Vagyonkezelőnek a helyiségekben található ingóságairól két tanúval hitelesített leltárt készíteni, és Vagyonkezelőt az ingóságok 8 napon belüli elszállítására írásban felszólítani.</w:t>
      </w:r>
    </w:p>
    <w:p w14:paraId="04DFD95B" w14:textId="77777777" w:rsidR="009A7112" w:rsidRPr="0034774B" w:rsidRDefault="009A7112" w:rsidP="009A7112">
      <w:pPr>
        <w:spacing w:after="0" w:line="23" w:lineRule="atLeast"/>
        <w:jc w:val="both"/>
        <w:rPr>
          <w:rFonts w:ascii="Times New Roman" w:hAnsi="Times New Roman"/>
          <w:sz w:val="24"/>
          <w:szCs w:val="24"/>
        </w:rPr>
      </w:pPr>
    </w:p>
    <w:p w14:paraId="1AA23E1F"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Amennyiben Vagyonkezelő az írásbeli felszólítását követő 8 napon belül nem szállítja el ingóságait, Vagyonkezelésbe adó jogosult Vagyonkezelőnek az ingatlanban lévő vagyontárgyait Vagyonkezelő költségén </w:t>
      </w:r>
      <w:proofErr w:type="spellStart"/>
      <w:r w:rsidRPr="0034774B">
        <w:rPr>
          <w:rFonts w:ascii="Times New Roman" w:hAnsi="Times New Roman"/>
          <w:sz w:val="24"/>
          <w:szCs w:val="24"/>
        </w:rPr>
        <w:t>elszállíttatni</w:t>
      </w:r>
      <w:proofErr w:type="spellEnd"/>
      <w:r w:rsidRPr="0034774B">
        <w:rPr>
          <w:rFonts w:ascii="Times New Roman" w:hAnsi="Times New Roman"/>
          <w:sz w:val="24"/>
          <w:szCs w:val="24"/>
        </w:rPr>
        <w:t xml:space="preserve"> és megfelelő helyen történő raktározásáról Vagyonkezelő költségén gondoskodni.</w:t>
      </w:r>
    </w:p>
    <w:p w14:paraId="5D35EF5C" w14:textId="77777777" w:rsidR="009A7112" w:rsidRPr="0034774B" w:rsidRDefault="009A7112" w:rsidP="009A7112">
      <w:pPr>
        <w:spacing w:after="0" w:line="23" w:lineRule="atLeast"/>
        <w:ind w:left="360"/>
        <w:jc w:val="both"/>
        <w:rPr>
          <w:rFonts w:ascii="Times New Roman" w:hAnsi="Times New Roman"/>
          <w:sz w:val="24"/>
          <w:szCs w:val="24"/>
        </w:rPr>
      </w:pPr>
    </w:p>
    <w:p w14:paraId="792C91A5" w14:textId="77777777" w:rsidR="009A7112" w:rsidRDefault="009A7112" w:rsidP="009A7112">
      <w:pPr>
        <w:numPr>
          <w:ilvl w:val="0"/>
          <w:numId w:val="17"/>
        </w:numPr>
        <w:spacing w:after="0" w:line="23" w:lineRule="atLeast"/>
        <w:ind w:left="426" w:hanging="426"/>
        <w:jc w:val="both"/>
        <w:rPr>
          <w:rFonts w:ascii="Times New Roman" w:hAnsi="Times New Roman"/>
          <w:sz w:val="24"/>
          <w:szCs w:val="24"/>
        </w:rPr>
      </w:pPr>
      <w:r w:rsidRPr="0034774B">
        <w:rPr>
          <w:rFonts w:ascii="Times New Roman" w:hAnsi="Times New Roman"/>
          <w:sz w:val="24"/>
          <w:szCs w:val="24"/>
        </w:rPr>
        <w:t>A vagyonkezelési szerződés megszűnése esetén Vagyonkezelő cserehelyiségre igényt nem tarthat.</w:t>
      </w:r>
    </w:p>
    <w:p w14:paraId="3DDC5AC8" w14:textId="77777777" w:rsidR="009A7112" w:rsidRPr="0034774B" w:rsidRDefault="009A7112" w:rsidP="009A7112">
      <w:pPr>
        <w:spacing w:after="0" w:line="23" w:lineRule="atLeast"/>
        <w:ind w:left="426"/>
        <w:jc w:val="both"/>
        <w:rPr>
          <w:rFonts w:ascii="Times New Roman" w:hAnsi="Times New Roman"/>
          <w:sz w:val="24"/>
          <w:szCs w:val="24"/>
        </w:rPr>
      </w:pPr>
    </w:p>
    <w:p w14:paraId="49937D9A" w14:textId="77777777" w:rsidR="009A7112" w:rsidRPr="0034774B"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A vagyonkezelési szerződés megszűnése esetén a vagyonkezelői jognak az ingatlan-nyilvántartásból való törléséről Vagyonkezelő köteles gondoskodni.</w:t>
      </w:r>
    </w:p>
    <w:p w14:paraId="3A4659B5" w14:textId="77777777" w:rsidR="009A7112" w:rsidRDefault="009A7112" w:rsidP="009A7112">
      <w:pPr>
        <w:pStyle w:val="Szvegtrzs"/>
        <w:spacing w:after="0" w:line="23" w:lineRule="atLeast"/>
        <w:jc w:val="center"/>
        <w:rPr>
          <w:b/>
        </w:rPr>
      </w:pPr>
    </w:p>
    <w:p w14:paraId="37EC49A6" w14:textId="77777777" w:rsidR="009A7112" w:rsidRPr="0034774B" w:rsidRDefault="009A7112" w:rsidP="009A7112">
      <w:pPr>
        <w:pStyle w:val="Szvegtrzs"/>
        <w:spacing w:after="0" w:line="23" w:lineRule="atLeast"/>
        <w:jc w:val="center"/>
        <w:rPr>
          <w:b/>
        </w:rPr>
      </w:pPr>
    </w:p>
    <w:p w14:paraId="7ED2376C" w14:textId="77777777" w:rsidR="009A7112" w:rsidRDefault="009A7112" w:rsidP="009A7112">
      <w:pPr>
        <w:pStyle w:val="Szvegtrzs"/>
        <w:numPr>
          <w:ilvl w:val="0"/>
          <w:numId w:val="20"/>
        </w:numPr>
        <w:spacing w:after="0" w:line="23" w:lineRule="atLeast"/>
        <w:ind w:left="0" w:firstLine="567"/>
        <w:jc w:val="center"/>
        <w:rPr>
          <w:b/>
        </w:rPr>
      </w:pPr>
      <w:r w:rsidRPr="0034774B">
        <w:rPr>
          <w:b/>
        </w:rPr>
        <w:t>Egyéb rendelkezések</w:t>
      </w:r>
    </w:p>
    <w:p w14:paraId="61A52D6F" w14:textId="77777777" w:rsidR="009A7112" w:rsidRPr="0034774B" w:rsidRDefault="009A7112" w:rsidP="009A7112">
      <w:pPr>
        <w:pStyle w:val="Szvegtrzs"/>
        <w:spacing w:after="0" w:line="23" w:lineRule="atLeast"/>
        <w:ind w:left="567"/>
        <w:rPr>
          <w:b/>
        </w:rPr>
      </w:pPr>
    </w:p>
    <w:p w14:paraId="18CCD744" w14:textId="77777777" w:rsidR="009A7112" w:rsidRPr="0034774B" w:rsidRDefault="009A7112" w:rsidP="009A7112">
      <w:pPr>
        <w:pStyle w:val="Szvegtrzs"/>
        <w:spacing w:after="0" w:line="23" w:lineRule="atLeast"/>
        <w:jc w:val="center"/>
        <w:rPr>
          <w:b/>
        </w:rPr>
      </w:pPr>
    </w:p>
    <w:p w14:paraId="056AFA50" w14:textId="77777777" w:rsidR="009A7112" w:rsidRDefault="009A7112" w:rsidP="009A7112">
      <w:pPr>
        <w:numPr>
          <w:ilvl w:val="0"/>
          <w:numId w:val="17"/>
        </w:numPr>
        <w:spacing w:after="0" w:line="23" w:lineRule="atLeast"/>
        <w:ind w:left="709" w:hanging="709"/>
        <w:jc w:val="both"/>
        <w:rPr>
          <w:rFonts w:ascii="Times New Roman" w:hAnsi="Times New Roman"/>
          <w:sz w:val="24"/>
          <w:szCs w:val="24"/>
        </w:rPr>
      </w:pPr>
      <w:r w:rsidRPr="0034774B">
        <w:rPr>
          <w:rFonts w:ascii="Times New Roman" w:hAnsi="Times New Roman"/>
          <w:sz w:val="24"/>
          <w:szCs w:val="24"/>
        </w:rPr>
        <w:t>A szerződést a Felek írásban jogosult</w:t>
      </w:r>
      <w:r>
        <w:rPr>
          <w:rFonts w:ascii="Times New Roman" w:hAnsi="Times New Roman"/>
          <w:sz w:val="24"/>
          <w:szCs w:val="24"/>
        </w:rPr>
        <w:t>ak módosítani vagy kiegészíteni.</w:t>
      </w:r>
    </w:p>
    <w:p w14:paraId="741181C9" w14:textId="77777777" w:rsidR="009A7112" w:rsidRPr="0034774B" w:rsidRDefault="009A7112" w:rsidP="009A7112">
      <w:pPr>
        <w:spacing w:after="0" w:line="23" w:lineRule="atLeast"/>
        <w:ind w:left="709"/>
        <w:jc w:val="both"/>
        <w:rPr>
          <w:rFonts w:ascii="Times New Roman" w:hAnsi="Times New Roman"/>
          <w:sz w:val="24"/>
          <w:szCs w:val="24"/>
        </w:rPr>
      </w:pPr>
    </w:p>
    <w:p w14:paraId="5EACFB19" w14:textId="77777777" w:rsidR="009A7112" w:rsidRPr="0034774B"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Kapcsolattartók kijelölése:</w:t>
      </w:r>
    </w:p>
    <w:p w14:paraId="2D29CA52" w14:textId="77777777" w:rsidR="009A7112" w:rsidRPr="0034774B" w:rsidRDefault="009A7112" w:rsidP="009A7112">
      <w:pPr>
        <w:spacing w:line="23" w:lineRule="atLeast"/>
        <w:ind w:left="709"/>
        <w:jc w:val="both"/>
        <w:rPr>
          <w:rFonts w:ascii="Times New Roman" w:hAnsi="Times New Roman"/>
          <w:sz w:val="24"/>
          <w:szCs w:val="24"/>
          <w:u w:val="single"/>
        </w:rPr>
      </w:pPr>
      <w:r w:rsidRPr="0034774B">
        <w:rPr>
          <w:rFonts w:ascii="Times New Roman" w:hAnsi="Times New Roman"/>
          <w:sz w:val="24"/>
          <w:szCs w:val="24"/>
          <w:u w:val="single"/>
        </w:rPr>
        <w:t>Vagyonkezelésbe adó kapcsolattartója:</w:t>
      </w:r>
    </w:p>
    <w:tbl>
      <w:tblPr>
        <w:tblStyle w:val="Rcsostblzat1"/>
        <w:tblpPr w:leftFromText="141" w:rightFromText="141" w:vertAnchor="text" w:horzAnchor="margin" w:tblpY="866"/>
        <w:tblW w:w="0" w:type="auto"/>
        <w:tblLook w:val="04A0" w:firstRow="1" w:lastRow="0" w:firstColumn="1" w:lastColumn="0" w:noHBand="0" w:noVBand="1"/>
      </w:tblPr>
      <w:tblGrid>
        <w:gridCol w:w="2384"/>
        <w:gridCol w:w="2384"/>
        <w:gridCol w:w="2384"/>
        <w:gridCol w:w="2384"/>
      </w:tblGrid>
      <w:tr w:rsidR="0003294B" w:rsidRPr="00D1214D" w14:paraId="25EBDA0A" w14:textId="77777777" w:rsidTr="0003294B">
        <w:trPr>
          <w:trHeight w:val="526"/>
        </w:trPr>
        <w:tc>
          <w:tcPr>
            <w:tcW w:w="2384" w:type="dxa"/>
          </w:tcPr>
          <w:p w14:paraId="26F6914B" w14:textId="77777777" w:rsidR="0003294B" w:rsidRPr="00D1214D" w:rsidRDefault="0003294B" w:rsidP="0003294B">
            <w:pPr>
              <w:spacing w:after="0" w:line="240" w:lineRule="auto"/>
              <w:ind w:right="283"/>
              <w:rPr>
                <w:rFonts w:ascii="Times New Roman" w:hAnsi="Times New Roman"/>
                <w:sz w:val="16"/>
                <w:szCs w:val="16"/>
              </w:rPr>
            </w:pPr>
          </w:p>
          <w:p w14:paraId="5C30BB8B" w14:textId="77777777" w:rsidR="0003294B" w:rsidRPr="00D1214D" w:rsidRDefault="0003294B" w:rsidP="0003294B">
            <w:pPr>
              <w:spacing w:after="0" w:line="240" w:lineRule="auto"/>
              <w:ind w:right="283"/>
              <w:rPr>
                <w:rFonts w:ascii="Times New Roman" w:hAnsi="Times New Roman"/>
                <w:sz w:val="16"/>
                <w:szCs w:val="16"/>
              </w:rPr>
            </w:pPr>
          </w:p>
          <w:p w14:paraId="5497A068"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57F1989C"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6A7888EA" w14:textId="77777777" w:rsidR="0003294B" w:rsidRPr="00D1214D" w:rsidRDefault="0003294B" w:rsidP="0003294B">
            <w:pPr>
              <w:spacing w:after="0" w:line="240" w:lineRule="auto"/>
              <w:ind w:right="283"/>
              <w:rPr>
                <w:rFonts w:ascii="Times New Roman" w:hAnsi="Times New Roman"/>
                <w:sz w:val="16"/>
                <w:szCs w:val="16"/>
              </w:rPr>
            </w:pPr>
          </w:p>
        </w:tc>
        <w:tc>
          <w:tcPr>
            <w:tcW w:w="2384" w:type="dxa"/>
          </w:tcPr>
          <w:p w14:paraId="2D295698" w14:textId="77777777" w:rsidR="0003294B" w:rsidRPr="00D1214D" w:rsidRDefault="0003294B" w:rsidP="0003294B">
            <w:pPr>
              <w:spacing w:after="0" w:line="240" w:lineRule="auto"/>
              <w:ind w:right="283"/>
              <w:rPr>
                <w:rFonts w:ascii="Times New Roman" w:hAnsi="Times New Roman"/>
                <w:sz w:val="16"/>
                <w:szCs w:val="16"/>
              </w:rPr>
            </w:pPr>
          </w:p>
        </w:tc>
      </w:tr>
      <w:tr w:rsidR="0003294B" w:rsidRPr="00D1214D" w14:paraId="3BDBD119" w14:textId="77777777" w:rsidTr="0003294B">
        <w:trPr>
          <w:trHeight w:val="1592"/>
        </w:trPr>
        <w:tc>
          <w:tcPr>
            <w:tcW w:w="2384" w:type="dxa"/>
          </w:tcPr>
          <w:p w14:paraId="64187CC9"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Vagyonkezelő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1A780BFB" w14:textId="77777777" w:rsidR="0003294B" w:rsidRPr="00D1214D" w:rsidRDefault="0003294B" w:rsidP="0003294B">
            <w:pPr>
              <w:spacing w:after="0" w:line="240" w:lineRule="auto"/>
              <w:ind w:right="283"/>
              <w:rPr>
                <w:rFonts w:ascii="Times New Roman" w:hAnsi="Times New Roman"/>
                <w:b/>
                <w:sz w:val="16"/>
                <w:szCs w:val="16"/>
              </w:rPr>
            </w:pPr>
          </w:p>
          <w:p w14:paraId="0A705150" w14:textId="77777777" w:rsidR="0003294B" w:rsidRPr="00D1214D" w:rsidRDefault="0003294B" w:rsidP="0003294B">
            <w:pPr>
              <w:spacing w:after="0" w:line="240" w:lineRule="auto"/>
              <w:ind w:right="283"/>
              <w:rPr>
                <w:rFonts w:ascii="Times New Roman" w:hAnsi="Times New Roman"/>
                <w:b/>
                <w:sz w:val="16"/>
                <w:szCs w:val="16"/>
              </w:rPr>
            </w:pPr>
            <w:r w:rsidRPr="00D1214D">
              <w:rPr>
                <w:rFonts w:ascii="Times New Roman" w:hAnsi="Times New Roman"/>
                <w:b/>
                <w:sz w:val="16"/>
                <w:szCs w:val="16"/>
              </w:rPr>
              <w:t>Dr. Kapa Mátyás ügyvéd</w:t>
            </w:r>
          </w:p>
          <w:p w14:paraId="11EC1539"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Budapest, 2020. ...............</w:t>
            </w:r>
          </w:p>
          <w:p w14:paraId="28F6F729"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1053 Budapest, Királyi Pál u. 5-7. 2. em. 6.</w:t>
            </w:r>
          </w:p>
          <w:p w14:paraId="2574B65D"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36062571</w:t>
            </w:r>
          </w:p>
        </w:tc>
        <w:tc>
          <w:tcPr>
            <w:tcW w:w="2384" w:type="dxa"/>
          </w:tcPr>
          <w:p w14:paraId="0984D8CB"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Észak-Budapesti Tankerületi Központ</w:t>
            </w:r>
          </w:p>
          <w:p w14:paraId="487D9067"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Vagyonkezelő</w:t>
            </w:r>
          </w:p>
          <w:p w14:paraId="1419A327"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Tamás Ilona igazgató</w:t>
            </w:r>
          </w:p>
        </w:tc>
        <w:tc>
          <w:tcPr>
            <w:tcW w:w="2384" w:type="dxa"/>
          </w:tcPr>
          <w:p w14:paraId="3694B994" w14:textId="77777777" w:rsidR="0003294B" w:rsidRPr="00D1214D" w:rsidRDefault="0003294B" w:rsidP="0003294B">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Budapest Főváros Önkormányzata</w:t>
            </w:r>
          </w:p>
          <w:p w14:paraId="02A03544"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b/>
                <w:sz w:val="16"/>
                <w:szCs w:val="16"/>
              </w:rPr>
              <w:t>Vagyonkezelésbe adó</w:t>
            </w:r>
          </w:p>
          <w:p w14:paraId="572824A7" w14:textId="77777777" w:rsidR="0003294B" w:rsidRPr="00D1214D" w:rsidRDefault="0003294B" w:rsidP="0003294B">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Karácsony Gergely főpolgármester</w:t>
            </w:r>
          </w:p>
          <w:p w14:paraId="3A13084B"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megbízásából</w:t>
            </w:r>
          </w:p>
          <w:p w14:paraId="0731E5C3"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w:t>
            </w:r>
          </w:p>
          <w:p w14:paraId="20482C61" w14:textId="77777777" w:rsidR="0003294B" w:rsidRPr="00D1214D" w:rsidRDefault="0003294B" w:rsidP="0003294B">
            <w:pPr>
              <w:spacing w:after="0" w:line="240" w:lineRule="auto"/>
              <w:ind w:right="283"/>
              <w:jc w:val="center"/>
              <w:rPr>
                <w:rFonts w:ascii="Times New Roman" w:hAnsi="Times New Roman"/>
                <w:sz w:val="16"/>
                <w:szCs w:val="16"/>
              </w:rPr>
            </w:pPr>
            <w:r w:rsidRPr="00D1214D">
              <w:rPr>
                <w:rFonts w:ascii="Times New Roman" w:hAnsi="Times New Roman"/>
                <w:sz w:val="16"/>
                <w:szCs w:val="16"/>
              </w:rPr>
              <w:t>főpolgármester helyettes</w:t>
            </w:r>
          </w:p>
        </w:tc>
        <w:tc>
          <w:tcPr>
            <w:tcW w:w="2384" w:type="dxa"/>
          </w:tcPr>
          <w:p w14:paraId="0BDB441B"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Vagyonkezelésbe adó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75D0827E" w14:textId="77777777" w:rsidR="0003294B" w:rsidRPr="00D1214D" w:rsidRDefault="0003294B" w:rsidP="0003294B">
            <w:pPr>
              <w:spacing w:after="0" w:line="240" w:lineRule="auto"/>
              <w:ind w:right="283"/>
              <w:rPr>
                <w:rFonts w:ascii="Times New Roman" w:hAnsi="Times New Roman"/>
                <w:sz w:val="16"/>
                <w:szCs w:val="16"/>
              </w:rPr>
            </w:pPr>
          </w:p>
          <w:p w14:paraId="5B2B0EF0"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kamarai</w:t>
            </w:r>
          </w:p>
          <w:p w14:paraId="1DE8EE12"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 xml:space="preserve">jogtanácsos </w:t>
            </w:r>
          </w:p>
          <w:p w14:paraId="0C01FD10"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1052 Budapest, Városház utca 9-11.</w:t>
            </w:r>
          </w:p>
          <w:p w14:paraId="4355FE18" w14:textId="77777777" w:rsidR="0003294B" w:rsidRPr="00D1214D" w:rsidRDefault="0003294B" w:rsidP="0003294B">
            <w:pPr>
              <w:spacing w:after="0" w:line="240" w:lineRule="auto"/>
              <w:ind w:right="283"/>
              <w:rPr>
                <w:rFonts w:ascii="Times New Roman" w:hAnsi="Times New Roman"/>
                <w:sz w:val="16"/>
                <w:szCs w:val="16"/>
              </w:rPr>
            </w:pPr>
            <w:r w:rsidRPr="00D1214D">
              <w:rPr>
                <w:rFonts w:ascii="Times New Roman" w:hAnsi="Times New Roman"/>
                <w:sz w:val="16"/>
                <w:szCs w:val="16"/>
              </w:rPr>
              <w:t>KASZ.: ….</w:t>
            </w:r>
          </w:p>
          <w:p w14:paraId="5501A9CC" w14:textId="77777777" w:rsidR="0003294B" w:rsidRPr="00D1214D" w:rsidRDefault="0003294B" w:rsidP="0003294B">
            <w:pPr>
              <w:spacing w:after="0" w:line="240" w:lineRule="auto"/>
              <w:ind w:right="283"/>
              <w:rPr>
                <w:rFonts w:ascii="Times New Roman" w:hAnsi="Times New Roman"/>
                <w:sz w:val="16"/>
                <w:szCs w:val="16"/>
              </w:rPr>
            </w:pPr>
          </w:p>
        </w:tc>
      </w:tr>
    </w:tbl>
    <w:p w14:paraId="37437645" w14:textId="77777777" w:rsidR="009A7112" w:rsidRDefault="009A7112" w:rsidP="009A7112">
      <w:pPr>
        <w:ind w:left="709"/>
        <w:jc w:val="both"/>
        <w:rPr>
          <w:rFonts w:ascii="Times New Roman" w:hAnsi="Times New Roman"/>
          <w:sz w:val="24"/>
          <w:szCs w:val="24"/>
        </w:rPr>
      </w:pPr>
      <w:r w:rsidRPr="000C3965">
        <w:rPr>
          <w:rFonts w:ascii="Times New Roman" w:hAnsi="Times New Roman"/>
          <w:sz w:val="24"/>
          <w:szCs w:val="24"/>
        </w:rPr>
        <w:t xml:space="preserve">Nagyné Varga Melinda főosztályvezető, Kulturális, </w:t>
      </w:r>
      <w:r>
        <w:rPr>
          <w:rFonts w:ascii="Times New Roman" w:hAnsi="Times New Roman"/>
          <w:sz w:val="24"/>
          <w:szCs w:val="24"/>
        </w:rPr>
        <w:t xml:space="preserve">Turisztikai, </w:t>
      </w:r>
      <w:r w:rsidRPr="000C3965">
        <w:rPr>
          <w:rFonts w:ascii="Times New Roman" w:hAnsi="Times New Roman"/>
          <w:sz w:val="24"/>
          <w:szCs w:val="24"/>
        </w:rPr>
        <w:t>Sport, Köznevelés</w:t>
      </w:r>
      <w:r>
        <w:rPr>
          <w:rFonts w:ascii="Times New Roman" w:hAnsi="Times New Roman"/>
          <w:sz w:val="24"/>
          <w:szCs w:val="24"/>
        </w:rPr>
        <w:t>i</w:t>
      </w:r>
      <w:r w:rsidRPr="000C3965">
        <w:rPr>
          <w:rFonts w:ascii="Times New Roman" w:hAnsi="Times New Roman"/>
          <w:sz w:val="24"/>
          <w:szCs w:val="24"/>
        </w:rPr>
        <w:t xml:space="preserve"> és Szociálpolitikai Főosztály (e-mail: NagyneVM@budapest.hu, Telefon: +36 1 </w:t>
      </w:r>
      <w:r>
        <w:rPr>
          <w:rFonts w:ascii="Times New Roman" w:hAnsi="Times New Roman"/>
          <w:sz w:val="24"/>
          <w:szCs w:val="24"/>
        </w:rPr>
        <w:t>999</w:t>
      </w:r>
      <w:r w:rsidRPr="000C3965">
        <w:rPr>
          <w:rFonts w:ascii="Times New Roman" w:hAnsi="Times New Roman"/>
          <w:sz w:val="24"/>
          <w:szCs w:val="24"/>
        </w:rPr>
        <w:t>-</w:t>
      </w:r>
      <w:r>
        <w:rPr>
          <w:rFonts w:ascii="Times New Roman" w:hAnsi="Times New Roman"/>
          <w:sz w:val="24"/>
          <w:szCs w:val="24"/>
        </w:rPr>
        <w:t>8130</w:t>
      </w:r>
      <w:r w:rsidRPr="000C3965">
        <w:rPr>
          <w:rFonts w:ascii="Times New Roman" w:hAnsi="Times New Roman"/>
          <w:sz w:val="24"/>
          <w:szCs w:val="24"/>
        </w:rPr>
        <w:t>)</w:t>
      </w:r>
    </w:p>
    <w:p w14:paraId="321CFDAC" w14:textId="77777777" w:rsidR="009A7112" w:rsidRPr="00DA48BF" w:rsidRDefault="009A7112" w:rsidP="009A7112">
      <w:pPr>
        <w:ind w:left="709"/>
        <w:jc w:val="both"/>
        <w:rPr>
          <w:rFonts w:ascii="Times New Roman" w:hAnsi="Times New Roman"/>
          <w:b/>
          <w:sz w:val="24"/>
          <w:szCs w:val="24"/>
        </w:rPr>
      </w:pPr>
    </w:p>
    <w:p w14:paraId="1D3C89B3" w14:textId="77777777" w:rsidR="009A7112" w:rsidRPr="0034774B" w:rsidRDefault="009A7112" w:rsidP="009A7112">
      <w:pPr>
        <w:spacing w:line="23" w:lineRule="atLeast"/>
        <w:ind w:left="709"/>
        <w:jc w:val="both"/>
        <w:rPr>
          <w:rFonts w:ascii="Times New Roman" w:hAnsi="Times New Roman"/>
          <w:sz w:val="24"/>
          <w:szCs w:val="24"/>
          <w:u w:val="single"/>
        </w:rPr>
      </w:pPr>
      <w:r w:rsidRPr="0034774B">
        <w:rPr>
          <w:rFonts w:ascii="Times New Roman" w:hAnsi="Times New Roman"/>
          <w:sz w:val="24"/>
          <w:szCs w:val="24"/>
          <w:u w:val="single"/>
        </w:rPr>
        <w:t>Vagyonkezelő kapcsolattartója:</w:t>
      </w:r>
    </w:p>
    <w:p w14:paraId="367B662E" w14:textId="77777777" w:rsidR="009A7112" w:rsidRPr="00730FD3" w:rsidRDefault="009A7112" w:rsidP="009A7112">
      <w:pPr>
        <w:ind w:left="709"/>
        <w:rPr>
          <w:rFonts w:ascii="Times New Roman" w:hAnsi="Times New Roman"/>
          <w:sz w:val="24"/>
          <w:szCs w:val="24"/>
        </w:rPr>
      </w:pPr>
      <w:r w:rsidRPr="00730FD3">
        <w:rPr>
          <w:rFonts w:ascii="Times New Roman" w:hAnsi="Times New Roman"/>
          <w:sz w:val="24"/>
          <w:szCs w:val="24"/>
        </w:rPr>
        <w:t>Tamás Ilona tankerület</w:t>
      </w:r>
      <w:r>
        <w:rPr>
          <w:rFonts w:ascii="Times New Roman" w:hAnsi="Times New Roman"/>
          <w:sz w:val="24"/>
          <w:szCs w:val="24"/>
        </w:rPr>
        <w:t>i központ</w:t>
      </w:r>
      <w:r w:rsidRPr="00730FD3">
        <w:rPr>
          <w:rFonts w:ascii="Times New Roman" w:hAnsi="Times New Roman"/>
          <w:sz w:val="24"/>
          <w:szCs w:val="24"/>
        </w:rPr>
        <w:t xml:space="preserve"> igazgató</w:t>
      </w:r>
      <w:r w:rsidRPr="009A752E">
        <w:rPr>
          <w:rFonts w:ascii="Times New Roman" w:hAnsi="Times New Roman"/>
          <w:sz w:val="24"/>
          <w:szCs w:val="24"/>
        </w:rPr>
        <w:t xml:space="preserve"> </w:t>
      </w:r>
      <w:r>
        <w:rPr>
          <w:rFonts w:ascii="Times New Roman" w:hAnsi="Times New Roman"/>
          <w:sz w:val="24"/>
          <w:szCs w:val="24"/>
        </w:rPr>
        <w:t>(e</w:t>
      </w:r>
      <w:r w:rsidRPr="00730FD3">
        <w:rPr>
          <w:rFonts w:ascii="Times New Roman" w:hAnsi="Times New Roman"/>
          <w:sz w:val="24"/>
          <w:szCs w:val="24"/>
        </w:rPr>
        <w:t>-mail: ilona.</w:t>
      </w:r>
      <w:r>
        <w:rPr>
          <w:rFonts w:ascii="Times New Roman" w:hAnsi="Times New Roman"/>
          <w:sz w:val="24"/>
          <w:szCs w:val="24"/>
        </w:rPr>
        <w:t>tama</w:t>
      </w:r>
      <w:r w:rsidRPr="00730FD3">
        <w:rPr>
          <w:rFonts w:ascii="Times New Roman" w:hAnsi="Times New Roman"/>
          <w:sz w:val="24"/>
          <w:szCs w:val="24"/>
        </w:rPr>
        <w:t>s@klik.gov.hu</w:t>
      </w:r>
      <w:r>
        <w:rPr>
          <w:rFonts w:ascii="Times New Roman" w:hAnsi="Times New Roman"/>
          <w:sz w:val="24"/>
          <w:szCs w:val="24"/>
        </w:rPr>
        <w:t>,</w:t>
      </w:r>
      <w:r w:rsidRPr="00730FD3">
        <w:rPr>
          <w:rFonts w:ascii="Times New Roman" w:hAnsi="Times New Roman"/>
          <w:sz w:val="24"/>
          <w:szCs w:val="24"/>
        </w:rPr>
        <w:t xml:space="preserve"> </w:t>
      </w:r>
      <w:r>
        <w:rPr>
          <w:rFonts w:ascii="Times New Roman" w:hAnsi="Times New Roman"/>
          <w:sz w:val="24"/>
          <w:szCs w:val="24"/>
        </w:rPr>
        <w:br/>
      </w:r>
      <w:proofErr w:type="gramStart"/>
      <w:r>
        <w:rPr>
          <w:rFonts w:ascii="Times New Roman" w:hAnsi="Times New Roman"/>
          <w:sz w:val="24"/>
          <w:szCs w:val="24"/>
        </w:rPr>
        <w:t>Telefon</w:t>
      </w:r>
      <w:r w:rsidRPr="00730FD3">
        <w:rPr>
          <w:rFonts w:ascii="Times New Roman" w:hAnsi="Times New Roman"/>
          <w:sz w:val="24"/>
          <w:szCs w:val="24"/>
        </w:rPr>
        <w:t>:+</w:t>
      </w:r>
      <w:proofErr w:type="gramEnd"/>
      <w:r w:rsidRPr="00730FD3">
        <w:rPr>
          <w:rFonts w:ascii="Times New Roman" w:hAnsi="Times New Roman"/>
          <w:sz w:val="24"/>
          <w:szCs w:val="24"/>
        </w:rPr>
        <w:t>36 1 437 8652</w:t>
      </w:r>
      <w:r>
        <w:rPr>
          <w:rFonts w:ascii="Times New Roman" w:hAnsi="Times New Roman"/>
          <w:sz w:val="24"/>
          <w:szCs w:val="24"/>
        </w:rPr>
        <w:t>)</w:t>
      </w:r>
    </w:p>
    <w:p w14:paraId="370BB77F" w14:textId="414B42C3" w:rsidR="009A7112" w:rsidRPr="0034774B" w:rsidRDefault="009A7112" w:rsidP="009A7112">
      <w:pPr>
        <w:rPr>
          <w:rFonts w:ascii="Times New Roman" w:hAnsi="Times New Roman"/>
          <w:b/>
          <w:sz w:val="24"/>
          <w:szCs w:val="24"/>
        </w:rPr>
      </w:pPr>
      <w:r>
        <w:rPr>
          <w:rFonts w:ascii="Times New Roman" w:hAnsi="Times New Roman"/>
          <w:sz w:val="24"/>
          <w:szCs w:val="24"/>
        </w:rPr>
        <w:t xml:space="preserve">            </w:t>
      </w:r>
      <w:r w:rsidRPr="0034774B">
        <w:rPr>
          <w:rFonts w:ascii="Times New Roman" w:hAnsi="Times New Roman"/>
          <w:sz w:val="24"/>
          <w:szCs w:val="24"/>
        </w:rPr>
        <w:t xml:space="preserve">Mozaik Gazdasági Szervezet: </w:t>
      </w:r>
      <w:r w:rsidR="0003294B">
        <w:rPr>
          <w:rFonts w:ascii="Times New Roman" w:hAnsi="Times New Roman"/>
          <w:i/>
          <w:sz w:val="24"/>
          <w:szCs w:val="24"/>
        </w:rPr>
        <w:t>Lengyel László</w:t>
      </w:r>
      <w:r>
        <w:rPr>
          <w:rFonts w:ascii="Times New Roman" w:hAnsi="Times New Roman"/>
          <w:sz w:val="24"/>
          <w:szCs w:val="24"/>
        </w:rPr>
        <w:t xml:space="preserve"> </w:t>
      </w:r>
      <w:r w:rsidRPr="0034774B">
        <w:rPr>
          <w:rFonts w:ascii="Times New Roman" w:hAnsi="Times New Roman"/>
          <w:sz w:val="24"/>
          <w:szCs w:val="24"/>
        </w:rPr>
        <w:t>igazgató</w:t>
      </w:r>
      <w:r>
        <w:rPr>
          <w:rFonts w:ascii="Times New Roman" w:hAnsi="Times New Roman"/>
          <w:sz w:val="24"/>
          <w:szCs w:val="24"/>
        </w:rPr>
        <w:br/>
        <w:t xml:space="preserve">         </w:t>
      </w:r>
      <w:proofErr w:type="gramStart"/>
      <w:r>
        <w:rPr>
          <w:rFonts w:ascii="Times New Roman" w:hAnsi="Times New Roman"/>
          <w:sz w:val="24"/>
          <w:szCs w:val="24"/>
        </w:rPr>
        <w:t xml:space="preserve">   </w:t>
      </w:r>
      <w:r w:rsidRPr="0034774B">
        <w:rPr>
          <w:rFonts w:ascii="Times New Roman" w:hAnsi="Times New Roman"/>
          <w:sz w:val="24"/>
          <w:szCs w:val="24"/>
        </w:rPr>
        <w:t>(</w:t>
      </w:r>
      <w:proofErr w:type="gramEnd"/>
      <w:r w:rsidRPr="0034774B">
        <w:rPr>
          <w:rFonts w:ascii="Times New Roman" w:hAnsi="Times New Roman"/>
          <w:sz w:val="24"/>
          <w:szCs w:val="24"/>
        </w:rPr>
        <w:t xml:space="preserve">e-mail: </w:t>
      </w:r>
      <w:r w:rsidR="0003294B" w:rsidRPr="0003294B">
        <w:rPr>
          <w:rFonts w:ascii="Times New Roman" w:hAnsi="Times New Roman"/>
          <w:i/>
          <w:sz w:val="24"/>
          <w:szCs w:val="24"/>
        </w:rPr>
        <w:t>Lengyel.Laszlo@budapest.hu</w:t>
      </w:r>
      <w:r w:rsidRPr="0034774B">
        <w:rPr>
          <w:rFonts w:ascii="Times New Roman" w:hAnsi="Times New Roman"/>
          <w:sz w:val="24"/>
          <w:szCs w:val="24"/>
        </w:rPr>
        <w:t>, Telefon: +36 1 606-0350)</w:t>
      </w:r>
    </w:p>
    <w:p w14:paraId="578B533C" w14:textId="77777777" w:rsidR="009A7112" w:rsidRPr="00B150FE" w:rsidRDefault="009A7112" w:rsidP="009A7112">
      <w:pPr>
        <w:ind w:left="709"/>
        <w:jc w:val="both"/>
        <w:rPr>
          <w:rFonts w:ascii="Times New Roman" w:hAnsi="Times New Roman"/>
          <w:b/>
          <w:sz w:val="24"/>
          <w:szCs w:val="24"/>
        </w:rPr>
      </w:pPr>
      <w:r w:rsidRPr="0034774B">
        <w:rPr>
          <w:rFonts w:ascii="Times New Roman" w:hAnsi="Times New Roman"/>
          <w:sz w:val="24"/>
          <w:szCs w:val="24"/>
        </w:rPr>
        <w:t>Étkeztetési Szolgáltató Gazdasági Szervezet: Simonné dr. Németh Katalin igazgató,</w:t>
      </w:r>
      <w:r>
        <w:rPr>
          <w:rFonts w:ascii="Times New Roman" w:hAnsi="Times New Roman"/>
          <w:sz w:val="24"/>
          <w:szCs w:val="24"/>
        </w:rPr>
        <w:br/>
      </w:r>
      <w:r w:rsidRPr="0034774B">
        <w:rPr>
          <w:rFonts w:ascii="Times New Roman" w:hAnsi="Times New Roman"/>
          <w:sz w:val="24"/>
          <w:szCs w:val="24"/>
        </w:rPr>
        <w:t xml:space="preserve">(e-mail: </w:t>
      </w:r>
      <w:r w:rsidRPr="00834525">
        <w:rPr>
          <w:rFonts w:ascii="Times New Roman" w:hAnsi="Times New Roman"/>
          <w:sz w:val="24"/>
          <w:szCs w:val="24"/>
        </w:rPr>
        <w:t>simonne.dr@eszgsz.hu</w:t>
      </w:r>
      <w:r w:rsidRPr="0034774B">
        <w:rPr>
          <w:rFonts w:ascii="Times New Roman" w:hAnsi="Times New Roman"/>
          <w:sz w:val="24"/>
          <w:szCs w:val="24"/>
        </w:rPr>
        <w:t>, Telefon: +36 1 606-0500)</w:t>
      </w:r>
    </w:p>
    <w:p w14:paraId="1705054F" w14:textId="77777777" w:rsidR="009A7112" w:rsidRPr="0034774B" w:rsidRDefault="009A7112" w:rsidP="009A7112">
      <w:pPr>
        <w:pStyle w:val="Szvegtrzs"/>
        <w:ind w:left="709"/>
        <w:jc w:val="both"/>
      </w:pPr>
      <w:r w:rsidRPr="0034774B">
        <w:t>Felek rögzítik, hogy a jelen szerződés teljesítésével kapcsolatos nyilatkozataik a fenti kapcsolattartók útján tekinthetők közöltnek. A kapcsolattartó személyében történt változásról Felek öt napon belül írásban kötelesek egymást tájékoztatni. A kapcsolattartó személyében, adataiban bekövetkezett változás nem minősül jelen megállapodás módosításának.</w:t>
      </w:r>
    </w:p>
    <w:p w14:paraId="36A95961"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Felek a jelen szerződés teljesítésével kapcsolatos nyilatkozataikat írásban, levél, elektronikus levél útján közlik egymással.</w:t>
      </w:r>
    </w:p>
    <w:p w14:paraId="19D6A220" w14:textId="77777777" w:rsidR="009A7112" w:rsidRPr="0034774B" w:rsidRDefault="009A7112" w:rsidP="009A7112">
      <w:pPr>
        <w:spacing w:after="0" w:line="23" w:lineRule="atLeast"/>
        <w:ind w:left="360"/>
        <w:jc w:val="both"/>
        <w:rPr>
          <w:rFonts w:ascii="Times New Roman" w:hAnsi="Times New Roman"/>
          <w:sz w:val="24"/>
          <w:szCs w:val="24"/>
        </w:rPr>
      </w:pPr>
    </w:p>
    <w:p w14:paraId="5A166ED4"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Az értesítés személyes kézbesítés esetén a másik Fél általi átvétel napján, postai küldemény esetén a tértivevényen feltüntetett napon, elektronikus levél esetén az elektronikus levél megküldését igazoló jelentésen feltüntetett időpontban tekinthető közöltnek.</w:t>
      </w:r>
    </w:p>
    <w:p w14:paraId="29A6A69D" w14:textId="77777777" w:rsidR="009A7112" w:rsidRPr="0034774B" w:rsidRDefault="009A7112" w:rsidP="009A7112">
      <w:pPr>
        <w:spacing w:after="0" w:line="23" w:lineRule="atLeast"/>
        <w:jc w:val="both"/>
        <w:rPr>
          <w:rFonts w:ascii="Times New Roman" w:hAnsi="Times New Roman"/>
          <w:sz w:val="24"/>
          <w:szCs w:val="24"/>
        </w:rPr>
      </w:pPr>
    </w:p>
    <w:p w14:paraId="7952A894"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Felek megállapodnak abban, hogy a szerződésből adódó, vagy azzal kapcsolatban felmerülő vitákat vagy nézetkülönbségeket tárgyalások útján rendezik. </w:t>
      </w:r>
    </w:p>
    <w:p w14:paraId="731A23E8" w14:textId="77777777" w:rsidR="009A7112" w:rsidRPr="0034774B" w:rsidRDefault="009A7112" w:rsidP="009A7112">
      <w:pPr>
        <w:spacing w:after="0" w:line="23" w:lineRule="atLeast"/>
        <w:jc w:val="both"/>
        <w:rPr>
          <w:rFonts w:ascii="Times New Roman" w:hAnsi="Times New Roman"/>
          <w:sz w:val="24"/>
          <w:szCs w:val="24"/>
        </w:rPr>
      </w:pPr>
    </w:p>
    <w:p w14:paraId="4CE07C15"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A szerződésre egyebekben a Ptk., az </w:t>
      </w:r>
      <w:proofErr w:type="spellStart"/>
      <w:r w:rsidRPr="0034774B">
        <w:rPr>
          <w:rFonts w:ascii="Times New Roman" w:hAnsi="Times New Roman"/>
          <w:sz w:val="24"/>
          <w:szCs w:val="24"/>
        </w:rPr>
        <w:t>Nvtv</w:t>
      </w:r>
      <w:proofErr w:type="spellEnd"/>
      <w:r w:rsidRPr="0034774B">
        <w:rPr>
          <w:rFonts w:ascii="Times New Roman" w:hAnsi="Times New Roman"/>
          <w:sz w:val="24"/>
          <w:szCs w:val="24"/>
        </w:rPr>
        <w:t xml:space="preserve">., a </w:t>
      </w:r>
      <w:proofErr w:type="spellStart"/>
      <w:r w:rsidRPr="0034774B">
        <w:rPr>
          <w:rFonts w:ascii="Times New Roman" w:hAnsi="Times New Roman"/>
          <w:sz w:val="24"/>
          <w:szCs w:val="24"/>
        </w:rPr>
        <w:t>Vr</w:t>
      </w:r>
      <w:proofErr w:type="spellEnd"/>
      <w:r w:rsidRPr="0034774B">
        <w:rPr>
          <w:rFonts w:ascii="Times New Roman" w:hAnsi="Times New Roman"/>
          <w:sz w:val="24"/>
          <w:szCs w:val="24"/>
        </w:rPr>
        <w:t>. és a vonatkozó jogszabályok előírásai az irányadók.</w:t>
      </w:r>
    </w:p>
    <w:p w14:paraId="5B0514C2" w14:textId="77777777" w:rsidR="009A7112" w:rsidRPr="0034774B" w:rsidRDefault="009A7112" w:rsidP="009A7112">
      <w:pPr>
        <w:spacing w:after="0" w:line="23" w:lineRule="atLeast"/>
        <w:jc w:val="both"/>
        <w:rPr>
          <w:rFonts w:ascii="Times New Roman" w:hAnsi="Times New Roman"/>
          <w:sz w:val="24"/>
          <w:szCs w:val="24"/>
        </w:rPr>
      </w:pPr>
    </w:p>
    <w:p w14:paraId="6CFA3C3A"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Felek a KLIK által fenntartott és Vagyonkezelésbe adó által működtetett köznevelési intézmények használatának és működtetésének részletes szabályait </w:t>
      </w:r>
      <w:r>
        <w:rPr>
          <w:rFonts w:ascii="Times New Roman" w:hAnsi="Times New Roman"/>
          <w:sz w:val="24"/>
          <w:szCs w:val="24"/>
        </w:rPr>
        <w:t>megállapító 2012. december 20-á</w:t>
      </w:r>
      <w:r w:rsidRPr="00B150FE">
        <w:rPr>
          <w:rFonts w:ascii="Times New Roman" w:hAnsi="Times New Roman"/>
          <w:sz w:val="24"/>
          <w:szCs w:val="24"/>
        </w:rPr>
        <w:t>n</w:t>
      </w:r>
      <w:r>
        <w:rPr>
          <w:rFonts w:ascii="Times New Roman" w:hAnsi="Times New Roman"/>
          <w:sz w:val="24"/>
          <w:szCs w:val="24"/>
        </w:rPr>
        <w:t>, 2013. július 31-én és 2013. október 9-én</w:t>
      </w:r>
      <w:r w:rsidRPr="00B150FE">
        <w:rPr>
          <w:rFonts w:ascii="Times New Roman" w:hAnsi="Times New Roman"/>
          <w:sz w:val="24"/>
          <w:szCs w:val="24"/>
        </w:rPr>
        <w:t xml:space="preserve"> kelt</w:t>
      </w:r>
      <w:r w:rsidRPr="0034774B">
        <w:rPr>
          <w:rFonts w:ascii="Times New Roman" w:hAnsi="Times New Roman"/>
          <w:sz w:val="24"/>
          <w:szCs w:val="24"/>
        </w:rPr>
        <w:t xml:space="preserve"> ingyenes használati szerződés</w:t>
      </w:r>
      <w:r>
        <w:rPr>
          <w:rFonts w:ascii="Times New Roman" w:hAnsi="Times New Roman"/>
          <w:sz w:val="24"/>
          <w:szCs w:val="24"/>
        </w:rPr>
        <w:t>eke</w:t>
      </w:r>
      <w:r w:rsidRPr="0034774B">
        <w:rPr>
          <w:rFonts w:ascii="Times New Roman" w:hAnsi="Times New Roman"/>
          <w:sz w:val="24"/>
          <w:szCs w:val="24"/>
        </w:rPr>
        <w:t>t e vagyonkezelési szerződés hatályba lépésével 2016. december 31. nappal közös megegyezéss</w:t>
      </w:r>
      <w:r>
        <w:rPr>
          <w:rFonts w:ascii="Times New Roman" w:hAnsi="Times New Roman"/>
          <w:sz w:val="24"/>
          <w:szCs w:val="24"/>
        </w:rPr>
        <w:t>el megszüntetik azzal, hogy a felmerülő vitás kérdéseket a Felek szükség szerint külön megállapodásban rendezik.</w:t>
      </w:r>
    </w:p>
    <w:p w14:paraId="56E57089" w14:textId="77777777" w:rsidR="009A7112" w:rsidRPr="0034774B" w:rsidRDefault="009A7112" w:rsidP="009A7112">
      <w:pPr>
        <w:spacing w:after="0" w:line="23" w:lineRule="atLeast"/>
        <w:jc w:val="both"/>
        <w:rPr>
          <w:rFonts w:ascii="Times New Roman" w:hAnsi="Times New Roman"/>
          <w:sz w:val="24"/>
          <w:szCs w:val="24"/>
        </w:rPr>
      </w:pPr>
    </w:p>
    <w:p w14:paraId="3B1B0E2A" w14:textId="4E8BA39A" w:rsidR="009A7112" w:rsidRPr="005A7560"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 xml:space="preserve">Jelen szerződés </w:t>
      </w:r>
      <w:r>
        <w:rPr>
          <w:rFonts w:ascii="Times New Roman" w:hAnsi="Times New Roman"/>
          <w:sz w:val="24"/>
          <w:szCs w:val="24"/>
        </w:rPr>
        <w:t>13</w:t>
      </w:r>
      <w:r w:rsidRPr="0034774B">
        <w:rPr>
          <w:rFonts w:ascii="Times New Roman" w:hAnsi="Times New Roman"/>
          <w:sz w:val="24"/>
          <w:szCs w:val="24"/>
        </w:rPr>
        <w:t xml:space="preserve"> számozott oldalból áll és 1</w:t>
      </w:r>
      <w:r w:rsidR="009E45CD">
        <w:rPr>
          <w:rFonts w:ascii="Times New Roman" w:hAnsi="Times New Roman"/>
          <w:sz w:val="24"/>
          <w:szCs w:val="24"/>
        </w:rPr>
        <w:t>2</w:t>
      </w:r>
      <w:r w:rsidRPr="0034774B">
        <w:rPr>
          <w:rFonts w:ascii="Times New Roman" w:hAnsi="Times New Roman"/>
          <w:sz w:val="24"/>
          <w:szCs w:val="24"/>
        </w:rPr>
        <w:t xml:space="preserve"> eredeti példányban készült, amelyből 6 példány Vagyonkezelésbe adót, 4 példány Vagyonkezelőt </w:t>
      </w:r>
      <w:r w:rsidR="009E45CD">
        <w:rPr>
          <w:rFonts w:ascii="Times New Roman" w:hAnsi="Times New Roman"/>
          <w:sz w:val="24"/>
          <w:szCs w:val="24"/>
        </w:rPr>
        <w:t xml:space="preserve">és 2 példány Ellenjegyző ügyvédet </w:t>
      </w:r>
      <w:r w:rsidRPr="0034774B">
        <w:rPr>
          <w:rFonts w:ascii="Times New Roman" w:hAnsi="Times New Roman"/>
          <w:sz w:val="24"/>
          <w:szCs w:val="24"/>
        </w:rPr>
        <w:t>illeti meg.</w:t>
      </w:r>
    </w:p>
    <w:p w14:paraId="17FB254C" w14:textId="77777777" w:rsidR="009A7112" w:rsidRPr="0034774B" w:rsidRDefault="009A7112" w:rsidP="009A7112">
      <w:pPr>
        <w:spacing w:after="0" w:line="240" w:lineRule="auto"/>
        <w:rPr>
          <w:rFonts w:ascii="Times New Roman" w:hAnsi="Times New Roman"/>
          <w:sz w:val="24"/>
          <w:szCs w:val="24"/>
        </w:rPr>
      </w:pPr>
    </w:p>
    <w:p w14:paraId="18D28564"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34774B">
        <w:rPr>
          <w:rFonts w:ascii="Times New Roman" w:hAnsi="Times New Roman"/>
          <w:sz w:val="24"/>
          <w:szCs w:val="24"/>
        </w:rPr>
        <w:t>Az 1. és 3. számú mellékletek Felek részére 10 példányban digitális adathordozón (CD-n) 2017. március 15-ig átadásra kerülnek.</w:t>
      </w:r>
    </w:p>
    <w:p w14:paraId="5F540A51" w14:textId="77777777" w:rsidR="009A7112" w:rsidRDefault="009A7112" w:rsidP="009A7112">
      <w:pPr>
        <w:spacing w:after="0" w:line="23" w:lineRule="atLeast"/>
        <w:ind w:left="360"/>
        <w:jc w:val="both"/>
        <w:rPr>
          <w:rFonts w:ascii="Times New Roman" w:hAnsi="Times New Roman"/>
          <w:sz w:val="24"/>
          <w:szCs w:val="24"/>
        </w:rPr>
      </w:pPr>
    </w:p>
    <w:p w14:paraId="361CC016" w14:textId="77777777" w:rsidR="009A7112" w:rsidRDefault="009A7112" w:rsidP="009A7112">
      <w:pPr>
        <w:numPr>
          <w:ilvl w:val="0"/>
          <w:numId w:val="17"/>
        </w:numPr>
        <w:spacing w:after="0" w:line="23" w:lineRule="atLeast"/>
        <w:ind w:left="360" w:hanging="360"/>
        <w:jc w:val="both"/>
        <w:rPr>
          <w:rFonts w:ascii="Times New Roman" w:hAnsi="Times New Roman"/>
          <w:sz w:val="24"/>
          <w:szCs w:val="24"/>
        </w:rPr>
      </w:pPr>
      <w:r w:rsidRPr="00F129A2">
        <w:rPr>
          <w:rFonts w:ascii="Times New Roman" w:hAnsi="Times New Roman"/>
          <w:sz w:val="24"/>
          <w:szCs w:val="24"/>
        </w:rPr>
        <w:t>Felek a szerződést együttesen elolvasták, és a közös értelmezést követően, mint akaratukkal mindenben megegyezőt, cégszerűen aláírták.</w:t>
      </w:r>
    </w:p>
    <w:tbl>
      <w:tblPr>
        <w:tblStyle w:val="Rcsostblzat1"/>
        <w:tblpPr w:leftFromText="141" w:rightFromText="141" w:vertAnchor="text" w:horzAnchor="margin" w:tblpY="866"/>
        <w:tblW w:w="0" w:type="auto"/>
        <w:tblLook w:val="04A0" w:firstRow="1" w:lastRow="0" w:firstColumn="1" w:lastColumn="0" w:noHBand="0" w:noVBand="1"/>
      </w:tblPr>
      <w:tblGrid>
        <w:gridCol w:w="2384"/>
        <w:gridCol w:w="2384"/>
        <w:gridCol w:w="2384"/>
        <w:gridCol w:w="2384"/>
      </w:tblGrid>
      <w:tr w:rsidR="009E45CD" w:rsidRPr="00D1214D" w14:paraId="464EE73A" w14:textId="77777777" w:rsidTr="00550FC7">
        <w:trPr>
          <w:trHeight w:val="526"/>
        </w:trPr>
        <w:tc>
          <w:tcPr>
            <w:tcW w:w="2384" w:type="dxa"/>
          </w:tcPr>
          <w:p w14:paraId="27F07195" w14:textId="77777777" w:rsidR="009E45CD" w:rsidRPr="00D1214D" w:rsidRDefault="009E45CD" w:rsidP="00550FC7">
            <w:pPr>
              <w:spacing w:after="0" w:line="240" w:lineRule="auto"/>
              <w:ind w:right="283"/>
              <w:rPr>
                <w:rFonts w:ascii="Times New Roman" w:hAnsi="Times New Roman"/>
                <w:sz w:val="16"/>
                <w:szCs w:val="16"/>
              </w:rPr>
            </w:pPr>
          </w:p>
          <w:p w14:paraId="4E422709" w14:textId="77777777" w:rsidR="009E45CD" w:rsidRPr="00D1214D" w:rsidRDefault="009E45CD" w:rsidP="00550FC7">
            <w:pPr>
              <w:spacing w:after="0" w:line="240" w:lineRule="auto"/>
              <w:ind w:right="283"/>
              <w:rPr>
                <w:rFonts w:ascii="Times New Roman" w:hAnsi="Times New Roman"/>
                <w:sz w:val="16"/>
                <w:szCs w:val="16"/>
              </w:rPr>
            </w:pPr>
          </w:p>
          <w:p w14:paraId="5AE0702A" w14:textId="77777777" w:rsidR="009E45CD" w:rsidRPr="00D1214D" w:rsidRDefault="009E45CD" w:rsidP="00550FC7">
            <w:pPr>
              <w:spacing w:after="0" w:line="240" w:lineRule="auto"/>
              <w:ind w:right="283"/>
              <w:rPr>
                <w:rFonts w:ascii="Times New Roman" w:hAnsi="Times New Roman"/>
                <w:sz w:val="16"/>
                <w:szCs w:val="16"/>
              </w:rPr>
            </w:pPr>
          </w:p>
        </w:tc>
        <w:tc>
          <w:tcPr>
            <w:tcW w:w="2384" w:type="dxa"/>
          </w:tcPr>
          <w:p w14:paraId="6F3BEAAC" w14:textId="77777777" w:rsidR="009E45CD" w:rsidRPr="00D1214D" w:rsidRDefault="009E45CD" w:rsidP="00550FC7">
            <w:pPr>
              <w:spacing w:after="0" w:line="240" w:lineRule="auto"/>
              <w:ind w:right="283"/>
              <w:rPr>
                <w:rFonts w:ascii="Times New Roman" w:hAnsi="Times New Roman"/>
                <w:sz w:val="16"/>
                <w:szCs w:val="16"/>
              </w:rPr>
            </w:pPr>
          </w:p>
        </w:tc>
        <w:tc>
          <w:tcPr>
            <w:tcW w:w="2384" w:type="dxa"/>
          </w:tcPr>
          <w:p w14:paraId="68A6CC82" w14:textId="77777777" w:rsidR="009E45CD" w:rsidRPr="00D1214D" w:rsidRDefault="009E45CD" w:rsidP="00550FC7">
            <w:pPr>
              <w:spacing w:after="0" w:line="240" w:lineRule="auto"/>
              <w:ind w:right="283"/>
              <w:rPr>
                <w:rFonts w:ascii="Times New Roman" w:hAnsi="Times New Roman"/>
                <w:sz w:val="16"/>
                <w:szCs w:val="16"/>
              </w:rPr>
            </w:pPr>
          </w:p>
        </w:tc>
        <w:tc>
          <w:tcPr>
            <w:tcW w:w="2384" w:type="dxa"/>
          </w:tcPr>
          <w:p w14:paraId="62007329" w14:textId="77777777" w:rsidR="009E45CD" w:rsidRPr="00D1214D" w:rsidRDefault="009E45CD" w:rsidP="00550FC7">
            <w:pPr>
              <w:spacing w:after="0" w:line="240" w:lineRule="auto"/>
              <w:ind w:right="283"/>
              <w:rPr>
                <w:rFonts w:ascii="Times New Roman" w:hAnsi="Times New Roman"/>
                <w:sz w:val="16"/>
                <w:szCs w:val="16"/>
              </w:rPr>
            </w:pPr>
          </w:p>
        </w:tc>
      </w:tr>
      <w:tr w:rsidR="009E45CD" w:rsidRPr="00D1214D" w14:paraId="387EAF89" w14:textId="77777777" w:rsidTr="00550FC7">
        <w:trPr>
          <w:trHeight w:val="1592"/>
        </w:trPr>
        <w:tc>
          <w:tcPr>
            <w:tcW w:w="2384" w:type="dxa"/>
          </w:tcPr>
          <w:p w14:paraId="5C097529" w14:textId="77777777" w:rsidR="009E45CD" w:rsidRPr="00D1214D" w:rsidRDefault="009E45CD" w:rsidP="00550FC7">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Vagyonkezelő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71E07E9B" w14:textId="77777777" w:rsidR="009E45CD" w:rsidRPr="00D1214D" w:rsidRDefault="009E45CD" w:rsidP="00550FC7">
            <w:pPr>
              <w:spacing w:after="0" w:line="240" w:lineRule="auto"/>
              <w:ind w:right="283"/>
              <w:rPr>
                <w:rFonts w:ascii="Times New Roman" w:hAnsi="Times New Roman"/>
                <w:b/>
                <w:sz w:val="16"/>
                <w:szCs w:val="16"/>
              </w:rPr>
            </w:pPr>
          </w:p>
          <w:p w14:paraId="4C6602E8" w14:textId="77777777" w:rsidR="009E45CD" w:rsidRPr="00D1214D" w:rsidRDefault="009E45CD" w:rsidP="00550FC7">
            <w:pPr>
              <w:spacing w:after="0" w:line="240" w:lineRule="auto"/>
              <w:ind w:right="283"/>
              <w:rPr>
                <w:rFonts w:ascii="Times New Roman" w:hAnsi="Times New Roman"/>
                <w:b/>
                <w:sz w:val="16"/>
                <w:szCs w:val="16"/>
              </w:rPr>
            </w:pPr>
            <w:r w:rsidRPr="00D1214D">
              <w:rPr>
                <w:rFonts w:ascii="Times New Roman" w:hAnsi="Times New Roman"/>
                <w:b/>
                <w:sz w:val="16"/>
                <w:szCs w:val="16"/>
              </w:rPr>
              <w:t>Dr. Kapa Mátyás ügyvéd</w:t>
            </w:r>
          </w:p>
          <w:p w14:paraId="008A6F34" w14:textId="77777777" w:rsidR="009E45CD" w:rsidRPr="00D1214D" w:rsidRDefault="009E45CD" w:rsidP="00550FC7">
            <w:pPr>
              <w:spacing w:after="0" w:line="240" w:lineRule="auto"/>
              <w:ind w:right="283"/>
              <w:rPr>
                <w:rFonts w:ascii="Times New Roman" w:hAnsi="Times New Roman"/>
                <w:sz w:val="16"/>
                <w:szCs w:val="16"/>
              </w:rPr>
            </w:pPr>
            <w:r w:rsidRPr="00D1214D">
              <w:rPr>
                <w:rFonts w:ascii="Times New Roman" w:hAnsi="Times New Roman"/>
                <w:sz w:val="16"/>
                <w:szCs w:val="16"/>
              </w:rPr>
              <w:t>Budapest, 2020. ...............</w:t>
            </w:r>
          </w:p>
          <w:p w14:paraId="59D8C71A" w14:textId="77777777" w:rsidR="009E45CD" w:rsidRPr="00D1214D" w:rsidRDefault="009E45CD" w:rsidP="00550FC7">
            <w:pPr>
              <w:spacing w:after="0" w:line="240" w:lineRule="auto"/>
              <w:ind w:right="283"/>
              <w:rPr>
                <w:rFonts w:ascii="Times New Roman" w:hAnsi="Times New Roman"/>
                <w:sz w:val="16"/>
                <w:szCs w:val="16"/>
              </w:rPr>
            </w:pPr>
            <w:r w:rsidRPr="00D1214D">
              <w:rPr>
                <w:rFonts w:ascii="Times New Roman" w:hAnsi="Times New Roman"/>
                <w:sz w:val="16"/>
                <w:szCs w:val="16"/>
              </w:rPr>
              <w:t>1053 Budapest, Királyi Pál u. 5-7. 2. em. 6.</w:t>
            </w:r>
          </w:p>
          <w:p w14:paraId="6C5B0689" w14:textId="77777777" w:rsidR="009E45CD" w:rsidRPr="00D1214D" w:rsidRDefault="009E45CD" w:rsidP="00550FC7">
            <w:pPr>
              <w:spacing w:after="0" w:line="240" w:lineRule="auto"/>
              <w:ind w:right="283"/>
              <w:rPr>
                <w:rFonts w:ascii="Times New Roman" w:hAnsi="Times New Roman"/>
                <w:sz w:val="16"/>
                <w:szCs w:val="16"/>
              </w:rPr>
            </w:pPr>
            <w:r w:rsidRPr="00D1214D">
              <w:rPr>
                <w:rFonts w:ascii="Times New Roman" w:hAnsi="Times New Roman"/>
                <w:sz w:val="16"/>
                <w:szCs w:val="16"/>
              </w:rPr>
              <w:t>KASZ: 36062571</w:t>
            </w:r>
          </w:p>
        </w:tc>
        <w:tc>
          <w:tcPr>
            <w:tcW w:w="2384" w:type="dxa"/>
          </w:tcPr>
          <w:p w14:paraId="7B16B61E" w14:textId="77777777" w:rsidR="009E45CD" w:rsidRPr="00D1214D" w:rsidRDefault="009E45CD" w:rsidP="00550FC7">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Észak-Budapesti Tankerületi Központ</w:t>
            </w:r>
          </w:p>
          <w:p w14:paraId="3155A2F2" w14:textId="77777777" w:rsidR="009E45CD" w:rsidRPr="00D1214D" w:rsidRDefault="009E45CD" w:rsidP="00550FC7">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Vagyonkezelő</w:t>
            </w:r>
          </w:p>
          <w:p w14:paraId="3D58F61B" w14:textId="77777777" w:rsidR="009E45CD" w:rsidRPr="00D1214D" w:rsidRDefault="009E45CD" w:rsidP="00550FC7">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Tamás Ilona igazgató</w:t>
            </w:r>
          </w:p>
        </w:tc>
        <w:tc>
          <w:tcPr>
            <w:tcW w:w="2384" w:type="dxa"/>
          </w:tcPr>
          <w:p w14:paraId="18E63BA2" w14:textId="77777777" w:rsidR="009E45CD" w:rsidRPr="00D1214D" w:rsidRDefault="009E45CD" w:rsidP="00550FC7">
            <w:pPr>
              <w:spacing w:after="0" w:line="240" w:lineRule="auto"/>
              <w:ind w:right="283"/>
              <w:jc w:val="center"/>
              <w:rPr>
                <w:rFonts w:ascii="Times New Roman" w:hAnsi="Times New Roman"/>
                <w:b/>
                <w:sz w:val="16"/>
                <w:szCs w:val="16"/>
              </w:rPr>
            </w:pPr>
            <w:r w:rsidRPr="00D1214D">
              <w:rPr>
                <w:rFonts w:ascii="Times New Roman" w:hAnsi="Times New Roman"/>
                <w:b/>
                <w:sz w:val="16"/>
                <w:szCs w:val="16"/>
              </w:rPr>
              <w:t>Budapest Főváros Önkormányzata</w:t>
            </w:r>
          </w:p>
          <w:p w14:paraId="538A76D0" w14:textId="77777777" w:rsidR="009E45CD" w:rsidRPr="00D1214D" w:rsidRDefault="009E45CD" w:rsidP="00550FC7">
            <w:pPr>
              <w:spacing w:after="0" w:line="240" w:lineRule="auto"/>
              <w:ind w:right="283"/>
              <w:jc w:val="center"/>
              <w:rPr>
                <w:rFonts w:ascii="Times New Roman" w:hAnsi="Times New Roman"/>
                <w:sz w:val="16"/>
                <w:szCs w:val="16"/>
              </w:rPr>
            </w:pPr>
            <w:r w:rsidRPr="00D1214D">
              <w:rPr>
                <w:rFonts w:ascii="Times New Roman" w:hAnsi="Times New Roman"/>
                <w:b/>
                <w:sz w:val="16"/>
                <w:szCs w:val="16"/>
              </w:rPr>
              <w:t>Vagyonkezelésbe adó</w:t>
            </w:r>
          </w:p>
          <w:p w14:paraId="01FCF5EA" w14:textId="77777777" w:rsidR="009E45CD" w:rsidRPr="00D1214D" w:rsidRDefault="009E45CD" w:rsidP="00550FC7">
            <w:pPr>
              <w:spacing w:after="0" w:line="240" w:lineRule="auto"/>
              <w:ind w:right="283"/>
              <w:jc w:val="center"/>
              <w:rPr>
                <w:rFonts w:ascii="Times New Roman" w:hAnsi="Times New Roman"/>
                <w:sz w:val="16"/>
                <w:szCs w:val="16"/>
              </w:rPr>
            </w:pPr>
            <w:proofErr w:type="spellStart"/>
            <w:r w:rsidRPr="00D1214D">
              <w:rPr>
                <w:rFonts w:ascii="Times New Roman" w:hAnsi="Times New Roman"/>
                <w:sz w:val="16"/>
                <w:szCs w:val="16"/>
              </w:rPr>
              <w:t>képv</w:t>
            </w:r>
            <w:proofErr w:type="spellEnd"/>
            <w:r w:rsidRPr="00D1214D">
              <w:rPr>
                <w:rFonts w:ascii="Times New Roman" w:hAnsi="Times New Roman"/>
                <w:sz w:val="16"/>
                <w:szCs w:val="16"/>
              </w:rPr>
              <w:t>.: Karácsony Gergely főpolgármester</w:t>
            </w:r>
          </w:p>
          <w:p w14:paraId="6072B825" w14:textId="77777777" w:rsidR="009E45CD" w:rsidRPr="00D1214D" w:rsidRDefault="009E45CD" w:rsidP="00550FC7">
            <w:pPr>
              <w:spacing w:after="0" w:line="240" w:lineRule="auto"/>
              <w:ind w:right="283"/>
              <w:jc w:val="center"/>
              <w:rPr>
                <w:rFonts w:ascii="Times New Roman" w:hAnsi="Times New Roman"/>
                <w:sz w:val="16"/>
                <w:szCs w:val="16"/>
              </w:rPr>
            </w:pPr>
            <w:r w:rsidRPr="00D1214D">
              <w:rPr>
                <w:rFonts w:ascii="Times New Roman" w:hAnsi="Times New Roman"/>
                <w:sz w:val="16"/>
                <w:szCs w:val="16"/>
              </w:rPr>
              <w:t>megbízásából</w:t>
            </w:r>
          </w:p>
          <w:p w14:paraId="2C0F4EBE" w14:textId="77777777" w:rsidR="009E45CD" w:rsidRPr="00D1214D" w:rsidRDefault="009E45CD" w:rsidP="00550FC7">
            <w:pPr>
              <w:spacing w:after="0" w:line="240" w:lineRule="auto"/>
              <w:ind w:right="283"/>
              <w:jc w:val="center"/>
              <w:rPr>
                <w:rFonts w:ascii="Times New Roman" w:hAnsi="Times New Roman"/>
                <w:sz w:val="16"/>
                <w:szCs w:val="16"/>
              </w:rPr>
            </w:pPr>
            <w:r w:rsidRPr="00D1214D">
              <w:rPr>
                <w:rFonts w:ascii="Times New Roman" w:hAnsi="Times New Roman"/>
                <w:sz w:val="16"/>
                <w:szCs w:val="16"/>
              </w:rPr>
              <w:t>…</w:t>
            </w:r>
          </w:p>
          <w:p w14:paraId="624C9DB2" w14:textId="77777777" w:rsidR="009E45CD" w:rsidRPr="00D1214D" w:rsidRDefault="009E45CD" w:rsidP="00550FC7">
            <w:pPr>
              <w:spacing w:after="0" w:line="240" w:lineRule="auto"/>
              <w:ind w:right="283"/>
              <w:jc w:val="center"/>
              <w:rPr>
                <w:rFonts w:ascii="Times New Roman" w:hAnsi="Times New Roman"/>
                <w:sz w:val="16"/>
                <w:szCs w:val="16"/>
              </w:rPr>
            </w:pPr>
            <w:r w:rsidRPr="00D1214D">
              <w:rPr>
                <w:rFonts w:ascii="Times New Roman" w:hAnsi="Times New Roman"/>
                <w:sz w:val="16"/>
                <w:szCs w:val="16"/>
              </w:rPr>
              <w:t>főpolgármester helyettes</w:t>
            </w:r>
          </w:p>
        </w:tc>
        <w:tc>
          <w:tcPr>
            <w:tcW w:w="2384" w:type="dxa"/>
          </w:tcPr>
          <w:p w14:paraId="304AAB3A" w14:textId="77777777" w:rsidR="009E45CD" w:rsidRPr="00D1214D" w:rsidRDefault="009E45CD" w:rsidP="00550FC7">
            <w:pPr>
              <w:spacing w:after="0" w:line="240" w:lineRule="auto"/>
              <w:ind w:right="283"/>
              <w:rPr>
                <w:rFonts w:ascii="Times New Roman" w:hAnsi="Times New Roman"/>
                <w:sz w:val="16"/>
                <w:szCs w:val="16"/>
              </w:rPr>
            </w:pPr>
            <w:r w:rsidRPr="00D1214D">
              <w:rPr>
                <w:rFonts w:ascii="Times New Roman" w:hAnsi="Times New Roman"/>
                <w:sz w:val="16"/>
                <w:szCs w:val="16"/>
              </w:rPr>
              <w:t xml:space="preserve">Vagyonkezelésbe adó részéről </w:t>
            </w:r>
            <w:proofErr w:type="spellStart"/>
            <w:r w:rsidRPr="00D1214D">
              <w:rPr>
                <w:rFonts w:ascii="Times New Roman" w:hAnsi="Times New Roman"/>
                <w:sz w:val="16"/>
                <w:szCs w:val="16"/>
              </w:rPr>
              <w:t>ellenjegyzem</w:t>
            </w:r>
            <w:proofErr w:type="spellEnd"/>
            <w:r w:rsidRPr="00D1214D">
              <w:rPr>
                <w:rFonts w:ascii="Times New Roman" w:hAnsi="Times New Roman"/>
                <w:sz w:val="16"/>
                <w:szCs w:val="16"/>
              </w:rPr>
              <w:t>:</w:t>
            </w:r>
          </w:p>
          <w:p w14:paraId="3B97A9AF" w14:textId="77777777" w:rsidR="009E45CD" w:rsidRPr="00D1214D" w:rsidRDefault="009E45CD" w:rsidP="00550FC7">
            <w:pPr>
              <w:spacing w:after="0" w:line="240" w:lineRule="auto"/>
              <w:ind w:right="283"/>
              <w:rPr>
                <w:rFonts w:ascii="Times New Roman" w:hAnsi="Times New Roman"/>
                <w:sz w:val="16"/>
                <w:szCs w:val="16"/>
              </w:rPr>
            </w:pPr>
          </w:p>
          <w:p w14:paraId="445581B4" w14:textId="77777777" w:rsidR="009E45CD" w:rsidRPr="00D1214D" w:rsidRDefault="009E45CD" w:rsidP="00550FC7">
            <w:pPr>
              <w:spacing w:after="0" w:line="240" w:lineRule="auto"/>
              <w:ind w:right="283"/>
              <w:rPr>
                <w:rFonts w:ascii="Times New Roman" w:hAnsi="Times New Roman"/>
                <w:sz w:val="16"/>
                <w:szCs w:val="16"/>
              </w:rPr>
            </w:pPr>
            <w:r w:rsidRPr="00D1214D">
              <w:rPr>
                <w:rFonts w:ascii="Times New Roman" w:hAnsi="Times New Roman"/>
                <w:sz w:val="16"/>
                <w:szCs w:val="16"/>
              </w:rPr>
              <w:t>…. kamarai</w:t>
            </w:r>
          </w:p>
          <w:p w14:paraId="1F5DBC25" w14:textId="77777777" w:rsidR="009E45CD" w:rsidRPr="00D1214D" w:rsidRDefault="009E45CD" w:rsidP="00550FC7">
            <w:pPr>
              <w:spacing w:after="0" w:line="240" w:lineRule="auto"/>
              <w:ind w:right="283"/>
              <w:rPr>
                <w:rFonts w:ascii="Times New Roman" w:hAnsi="Times New Roman"/>
                <w:sz w:val="16"/>
                <w:szCs w:val="16"/>
              </w:rPr>
            </w:pPr>
            <w:r w:rsidRPr="00D1214D">
              <w:rPr>
                <w:rFonts w:ascii="Times New Roman" w:hAnsi="Times New Roman"/>
                <w:sz w:val="16"/>
                <w:szCs w:val="16"/>
              </w:rPr>
              <w:t xml:space="preserve">jogtanácsos </w:t>
            </w:r>
          </w:p>
          <w:p w14:paraId="6A07A48A" w14:textId="77777777" w:rsidR="009E45CD" w:rsidRPr="00D1214D" w:rsidRDefault="009E45CD" w:rsidP="00550FC7">
            <w:pPr>
              <w:spacing w:after="0" w:line="240" w:lineRule="auto"/>
              <w:ind w:right="283"/>
              <w:rPr>
                <w:rFonts w:ascii="Times New Roman" w:hAnsi="Times New Roman"/>
                <w:sz w:val="16"/>
                <w:szCs w:val="16"/>
              </w:rPr>
            </w:pPr>
            <w:r w:rsidRPr="00D1214D">
              <w:rPr>
                <w:rFonts w:ascii="Times New Roman" w:hAnsi="Times New Roman"/>
                <w:sz w:val="16"/>
                <w:szCs w:val="16"/>
              </w:rPr>
              <w:t>1052 Budapest, Városház utca 9-11.</w:t>
            </w:r>
          </w:p>
          <w:p w14:paraId="42403ED0" w14:textId="77777777" w:rsidR="009E45CD" w:rsidRPr="00D1214D" w:rsidRDefault="009E45CD" w:rsidP="00550FC7">
            <w:pPr>
              <w:spacing w:after="0" w:line="240" w:lineRule="auto"/>
              <w:ind w:right="283"/>
              <w:rPr>
                <w:rFonts w:ascii="Times New Roman" w:hAnsi="Times New Roman"/>
                <w:sz w:val="16"/>
                <w:szCs w:val="16"/>
              </w:rPr>
            </w:pPr>
            <w:r w:rsidRPr="00D1214D">
              <w:rPr>
                <w:rFonts w:ascii="Times New Roman" w:hAnsi="Times New Roman"/>
                <w:sz w:val="16"/>
                <w:szCs w:val="16"/>
              </w:rPr>
              <w:t>KASZ.: ….</w:t>
            </w:r>
          </w:p>
          <w:p w14:paraId="35B694FE" w14:textId="77777777" w:rsidR="009E45CD" w:rsidRPr="00D1214D" w:rsidRDefault="009E45CD" w:rsidP="00550FC7">
            <w:pPr>
              <w:spacing w:after="0" w:line="240" w:lineRule="auto"/>
              <w:ind w:right="283"/>
              <w:rPr>
                <w:rFonts w:ascii="Times New Roman" w:hAnsi="Times New Roman"/>
                <w:sz w:val="16"/>
                <w:szCs w:val="16"/>
              </w:rPr>
            </w:pPr>
          </w:p>
        </w:tc>
      </w:tr>
    </w:tbl>
    <w:p w14:paraId="0801CCBC" w14:textId="77777777" w:rsidR="009A7112" w:rsidRDefault="009A7112" w:rsidP="009A7112">
      <w:pPr>
        <w:pStyle w:val="Listaszerbekezds"/>
        <w:rPr>
          <w:rFonts w:ascii="Times New Roman" w:hAnsi="Times New Roman"/>
          <w:sz w:val="24"/>
          <w:szCs w:val="24"/>
        </w:rPr>
      </w:pPr>
    </w:p>
    <w:p w14:paraId="4817F960" w14:textId="77777777" w:rsidR="009A7112" w:rsidRDefault="009A7112" w:rsidP="009A7112">
      <w:pPr>
        <w:spacing w:after="0" w:line="23" w:lineRule="atLeast"/>
        <w:jc w:val="both"/>
        <w:rPr>
          <w:rFonts w:ascii="Times New Roman" w:hAnsi="Times New Roman"/>
          <w:sz w:val="24"/>
          <w:szCs w:val="24"/>
        </w:rPr>
      </w:pPr>
    </w:p>
    <w:p w14:paraId="5AC6B0BD" w14:textId="77777777" w:rsidR="009A7112" w:rsidRDefault="009A7112" w:rsidP="009A7112">
      <w:pPr>
        <w:pStyle w:val="BodyText21"/>
        <w:tabs>
          <w:tab w:val="left" w:leader="dot" w:pos="4536"/>
        </w:tabs>
        <w:spacing w:line="23" w:lineRule="atLeast"/>
        <w:rPr>
          <w:rFonts w:eastAsia="Calibri"/>
          <w:szCs w:val="24"/>
          <w:lang w:eastAsia="en-US"/>
        </w:rPr>
      </w:pPr>
    </w:p>
    <w:p w14:paraId="13772CD6" w14:textId="77777777" w:rsidR="009A7112" w:rsidRPr="0034774B" w:rsidRDefault="009A7112" w:rsidP="009A7112">
      <w:pPr>
        <w:pStyle w:val="BodyText21"/>
        <w:tabs>
          <w:tab w:val="left" w:leader="dot" w:pos="4536"/>
        </w:tabs>
        <w:spacing w:line="23" w:lineRule="atLeast"/>
        <w:rPr>
          <w:bCs/>
          <w:szCs w:val="24"/>
        </w:rPr>
      </w:pPr>
      <w:r w:rsidRPr="0034774B">
        <w:rPr>
          <w:bCs/>
          <w:szCs w:val="24"/>
        </w:rPr>
        <w:t>Jelen szerződés elválaszthatatlan részét képezik az alábbi mellékletek:</w:t>
      </w:r>
    </w:p>
    <w:p w14:paraId="5DFFCFFA" w14:textId="77777777" w:rsidR="009A7112" w:rsidRPr="0034774B" w:rsidRDefault="009A7112" w:rsidP="009A7112">
      <w:pPr>
        <w:pStyle w:val="BodyText21"/>
        <w:numPr>
          <w:ilvl w:val="0"/>
          <w:numId w:val="19"/>
        </w:numPr>
        <w:tabs>
          <w:tab w:val="left" w:leader="dot" w:pos="4536"/>
        </w:tabs>
        <w:spacing w:line="23" w:lineRule="atLeast"/>
        <w:rPr>
          <w:bCs/>
          <w:szCs w:val="24"/>
        </w:rPr>
      </w:pPr>
      <w:r w:rsidRPr="0034774B">
        <w:rPr>
          <w:bCs/>
          <w:szCs w:val="24"/>
        </w:rPr>
        <w:t xml:space="preserve">számú melléklet: eszköz- és vagyonleltár </w:t>
      </w:r>
    </w:p>
    <w:p w14:paraId="39DA998A" w14:textId="77777777" w:rsidR="009A7112" w:rsidRPr="0034774B" w:rsidRDefault="009A7112" w:rsidP="009A7112">
      <w:pPr>
        <w:pStyle w:val="BodyText21"/>
        <w:numPr>
          <w:ilvl w:val="0"/>
          <w:numId w:val="19"/>
        </w:numPr>
        <w:tabs>
          <w:tab w:val="left" w:leader="dot" w:pos="4536"/>
        </w:tabs>
        <w:spacing w:line="23" w:lineRule="atLeast"/>
        <w:rPr>
          <w:bCs/>
          <w:szCs w:val="24"/>
        </w:rPr>
      </w:pPr>
      <w:r w:rsidRPr="0034774B">
        <w:rPr>
          <w:bCs/>
          <w:szCs w:val="24"/>
        </w:rPr>
        <w:t xml:space="preserve">tulajdoni lap másolatok </w:t>
      </w:r>
    </w:p>
    <w:p w14:paraId="1241164E" w14:textId="77777777" w:rsidR="009A7112" w:rsidRPr="009A752E" w:rsidRDefault="009A7112" w:rsidP="009A7112">
      <w:pPr>
        <w:pStyle w:val="BodyText21"/>
        <w:numPr>
          <w:ilvl w:val="0"/>
          <w:numId w:val="19"/>
        </w:numPr>
        <w:tabs>
          <w:tab w:val="left" w:leader="dot" w:pos="4536"/>
        </w:tabs>
        <w:spacing w:line="23" w:lineRule="atLeast"/>
        <w:rPr>
          <w:bCs/>
          <w:szCs w:val="24"/>
        </w:rPr>
      </w:pPr>
      <w:r w:rsidRPr="0034774B">
        <w:rPr>
          <w:bCs/>
          <w:szCs w:val="24"/>
        </w:rPr>
        <w:t>számú melléklet: jegyzőkönyv a mérőórák leolvasásáról</w:t>
      </w:r>
    </w:p>
    <w:p w14:paraId="660179A3" w14:textId="77777777" w:rsidR="009A7112" w:rsidRPr="009A752E" w:rsidRDefault="009A7112" w:rsidP="009A7112">
      <w:pPr>
        <w:pStyle w:val="BodyText21"/>
        <w:numPr>
          <w:ilvl w:val="0"/>
          <w:numId w:val="19"/>
        </w:numPr>
        <w:tabs>
          <w:tab w:val="left" w:leader="dot" w:pos="4536"/>
        </w:tabs>
        <w:spacing w:line="23" w:lineRule="atLeast"/>
        <w:rPr>
          <w:bCs/>
          <w:szCs w:val="24"/>
        </w:rPr>
      </w:pPr>
      <w:r>
        <w:rPr>
          <w:bCs/>
          <w:szCs w:val="24"/>
        </w:rPr>
        <w:t>számú melléklet: Óbudai Gimnázium helyszínrajz</w:t>
      </w:r>
    </w:p>
    <w:p w14:paraId="46914CAD" w14:textId="7A53F49A" w:rsidR="009A7112" w:rsidRDefault="009A7112" w:rsidP="009E45CD">
      <w:pPr>
        <w:pStyle w:val="BodyText21"/>
        <w:tabs>
          <w:tab w:val="left" w:leader="dot" w:pos="4536"/>
        </w:tabs>
        <w:spacing w:before="120" w:line="23" w:lineRule="atLeast"/>
        <w:rPr>
          <w:bCs/>
          <w:szCs w:val="24"/>
        </w:rPr>
      </w:pPr>
    </w:p>
    <w:tbl>
      <w:tblPr>
        <w:tblpPr w:leftFromText="141" w:rightFromText="141" w:vertAnchor="text" w:horzAnchor="margin" w:tblpY="209"/>
        <w:tblOverlap w:val="neve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4"/>
        <w:gridCol w:w="4592"/>
      </w:tblGrid>
      <w:tr w:rsidR="009E45CD" w:rsidRPr="00F50B49" w14:paraId="7B5D1555" w14:textId="77777777" w:rsidTr="00550FC7">
        <w:trPr>
          <w:trHeight w:val="1577"/>
        </w:trPr>
        <w:tc>
          <w:tcPr>
            <w:tcW w:w="4714" w:type="dxa"/>
          </w:tcPr>
          <w:p w14:paraId="403CB525" w14:textId="77777777" w:rsidR="009E45CD" w:rsidRPr="00F50B49" w:rsidRDefault="009E45CD" w:rsidP="00550FC7">
            <w:pPr>
              <w:tabs>
                <w:tab w:val="left" w:leader="dot" w:pos="4390"/>
              </w:tabs>
              <w:spacing w:after="0" w:line="240" w:lineRule="auto"/>
              <w:ind w:right="283"/>
              <w:jc w:val="both"/>
              <w:rPr>
                <w:rFonts w:ascii="Times New Roman" w:eastAsia="Times New Roman" w:hAnsi="Times New Roman"/>
                <w:lang w:eastAsia="hu-HU"/>
              </w:rPr>
            </w:pPr>
          </w:p>
          <w:p w14:paraId="73FE345D" w14:textId="77777777" w:rsidR="009E45CD" w:rsidRPr="00F50B49" w:rsidRDefault="009E45CD" w:rsidP="00550FC7">
            <w:pPr>
              <w:tabs>
                <w:tab w:val="left" w:leader="dot" w:pos="4390"/>
              </w:tabs>
              <w:spacing w:after="0" w:line="240" w:lineRule="auto"/>
              <w:ind w:right="283"/>
              <w:jc w:val="both"/>
              <w:rPr>
                <w:rFonts w:ascii="Times New Roman" w:eastAsia="Times New Roman" w:hAnsi="Times New Roman"/>
                <w:lang w:eastAsia="hu-HU"/>
              </w:rPr>
            </w:pPr>
            <w:r w:rsidRPr="00F50B49">
              <w:rPr>
                <w:rFonts w:ascii="Times New Roman" w:eastAsia="Times New Roman" w:hAnsi="Times New Roman"/>
                <w:lang w:eastAsia="hu-HU"/>
              </w:rPr>
              <w:t>Kelt, Budapest, 20</w:t>
            </w:r>
            <w:r>
              <w:rPr>
                <w:rFonts w:ascii="Times New Roman" w:eastAsia="Times New Roman" w:hAnsi="Times New Roman"/>
                <w:lang w:eastAsia="hu-HU"/>
              </w:rPr>
              <w:t>20</w:t>
            </w:r>
            <w:r w:rsidRPr="00F50B49">
              <w:rPr>
                <w:rFonts w:ascii="Times New Roman" w:eastAsia="Times New Roman" w:hAnsi="Times New Roman"/>
                <w:lang w:eastAsia="hu-HU"/>
              </w:rPr>
              <w:t>…….</w:t>
            </w:r>
            <w:r w:rsidRPr="00F50B49">
              <w:rPr>
                <w:rFonts w:ascii="Times New Roman" w:eastAsia="Times New Roman" w:hAnsi="Times New Roman"/>
                <w:lang w:eastAsia="hu-HU"/>
              </w:rPr>
              <w:tab/>
            </w:r>
          </w:p>
          <w:p w14:paraId="7A2BD183" w14:textId="77777777" w:rsidR="009E45CD" w:rsidRPr="00F50B49" w:rsidRDefault="009E45CD" w:rsidP="00550FC7">
            <w:pPr>
              <w:tabs>
                <w:tab w:val="left" w:leader="dot" w:pos="4390"/>
              </w:tabs>
              <w:spacing w:after="0" w:line="240" w:lineRule="auto"/>
              <w:ind w:right="283"/>
              <w:jc w:val="both"/>
              <w:rPr>
                <w:rFonts w:ascii="Times New Roman" w:eastAsia="Times New Roman" w:hAnsi="Times New Roman"/>
                <w:lang w:eastAsia="hu-HU"/>
              </w:rPr>
            </w:pPr>
          </w:p>
          <w:p w14:paraId="7E1186FF" w14:textId="77777777" w:rsidR="009E45CD" w:rsidRPr="00F50B49" w:rsidRDefault="009E45CD" w:rsidP="00550FC7">
            <w:pPr>
              <w:tabs>
                <w:tab w:val="left" w:leader="dot" w:pos="4390"/>
              </w:tabs>
              <w:spacing w:after="0" w:line="240" w:lineRule="auto"/>
              <w:ind w:right="283"/>
              <w:jc w:val="both"/>
              <w:rPr>
                <w:rFonts w:ascii="Times New Roman" w:eastAsia="Times New Roman" w:hAnsi="Times New Roman"/>
                <w:lang w:eastAsia="hu-HU"/>
              </w:rPr>
            </w:pPr>
          </w:p>
          <w:p w14:paraId="0174E0F2" w14:textId="77777777" w:rsidR="009E45CD" w:rsidRPr="00F50B49" w:rsidRDefault="009E45CD" w:rsidP="00550FC7">
            <w:pPr>
              <w:tabs>
                <w:tab w:val="left" w:leader="dot" w:pos="4390"/>
              </w:tabs>
              <w:spacing w:after="0" w:line="240" w:lineRule="auto"/>
              <w:ind w:right="283"/>
              <w:jc w:val="both"/>
              <w:rPr>
                <w:rFonts w:ascii="Times New Roman" w:eastAsia="Times New Roman" w:hAnsi="Times New Roman"/>
                <w:lang w:eastAsia="hu-HU"/>
              </w:rPr>
            </w:pPr>
            <w:r w:rsidRPr="00F50B49">
              <w:rPr>
                <w:rFonts w:ascii="Times New Roman" w:eastAsia="Times New Roman" w:hAnsi="Times New Roman"/>
                <w:lang w:eastAsia="hu-HU"/>
              </w:rPr>
              <w:t>……………………………………………..</w:t>
            </w:r>
          </w:p>
          <w:p w14:paraId="7BE66493" w14:textId="77777777" w:rsidR="009E45CD" w:rsidRPr="00F50B49" w:rsidRDefault="009E45CD" w:rsidP="00550FC7">
            <w:pPr>
              <w:spacing w:after="0" w:line="240" w:lineRule="auto"/>
              <w:ind w:right="283"/>
              <w:jc w:val="center"/>
              <w:rPr>
                <w:rFonts w:ascii="Times New Roman" w:eastAsia="Times New Roman" w:hAnsi="Times New Roman"/>
                <w:b/>
                <w:lang w:eastAsia="hu-HU"/>
              </w:rPr>
            </w:pPr>
            <w:r>
              <w:rPr>
                <w:rFonts w:ascii="Times New Roman" w:eastAsia="Times New Roman" w:hAnsi="Times New Roman"/>
                <w:b/>
                <w:lang w:eastAsia="hu-HU"/>
              </w:rPr>
              <w:t>Észak-Budapesti</w:t>
            </w:r>
            <w:r w:rsidRPr="00F50B49">
              <w:rPr>
                <w:rFonts w:ascii="Times New Roman" w:eastAsia="Times New Roman" w:hAnsi="Times New Roman"/>
                <w:b/>
                <w:lang w:eastAsia="hu-HU"/>
              </w:rPr>
              <w:t xml:space="preserve"> Tankerületi Központ</w:t>
            </w:r>
          </w:p>
          <w:p w14:paraId="50AD523D" w14:textId="77777777" w:rsidR="009E45CD" w:rsidRPr="00F50B49" w:rsidRDefault="009E45CD" w:rsidP="00550FC7">
            <w:pPr>
              <w:spacing w:after="0" w:line="240" w:lineRule="auto"/>
              <w:ind w:right="283"/>
              <w:jc w:val="center"/>
              <w:rPr>
                <w:rFonts w:ascii="Times New Roman" w:eastAsia="Times New Roman" w:hAnsi="Times New Roman"/>
                <w:b/>
                <w:lang w:eastAsia="hu-HU"/>
              </w:rPr>
            </w:pPr>
          </w:p>
          <w:p w14:paraId="2438D6B0" w14:textId="77777777" w:rsidR="009E45CD" w:rsidRPr="00F50B49" w:rsidRDefault="009E45CD" w:rsidP="00550FC7">
            <w:pPr>
              <w:spacing w:after="0" w:line="240" w:lineRule="auto"/>
              <w:ind w:right="283"/>
              <w:jc w:val="center"/>
              <w:rPr>
                <w:rFonts w:ascii="Times New Roman" w:eastAsia="Times New Roman" w:hAnsi="Times New Roman"/>
                <w:b/>
                <w:lang w:eastAsia="hu-HU"/>
              </w:rPr>
            </w:pPr>
            <w:r>
              <w:rPr>
                <w:rFonts w:ascii="Times New Roman" w:eastAsia="Times New Roman" w:hAnsi="Times New Roman"/>
                <w:b/>
                <w:lang w:eastAsia="hu-HU"/>
              </w:rPr>
              <w:t>Tamás Ilona</w:t>
            </w:r>
            <w:r w:rsidRPr="00F50B49">
              <w:rPr>
                <w:rFonts w:ascii="Times New Roman" w:eastAsia="Times New Roman" w:hAnsi="Times New Roman"/>
                <w:b/>
                <w:lang w:eastAsia="hu-HU"/>
              </w:rPr>
              <w:t xml:space="preserve"> igazgató</w:t>
            </w:r>
          </w:p>
          <w:p w14:paraId="3390E053" w14:textId="77777777" w:rsidR="009E45CD" w:rsidRPr="00F50B49" w:rsidRDefault="009E45CD" w:rsidP="00550FC7">
            <w:pPr>
              <w:spacing w:after="0" w:line="240" w:lineRule="auto"/>
              <w:ind w:right="283"/>
              <w:jc w:val="center"/>
              <w:rPr>
                <w:rFonts w:ascii="Times New Roman" w:hAnsi="Times New Roman"/>
                <w:b/>
              </w:rPr>
            </w:pPr>
            <w:r w:rsidRPr="00F50B49">
              <w:rPr>
                <w:rFonts w:ascii="Times New Roman" w:hAnsi="Times New Roman"/>
                <w:b/>
              </w:rPr>
              <w:t>Vagyonkezelő</w:t>
            </w:r>
          </w:p>
          <w:p w14:paraId="57FAA771" w14:textId="77777777" w:rsidR="009E45CD" w:rsidRPr="00F50B49" w:rsidRDefault="009E45CD" w:rsidP="00550FC7">
            <w:pPr>
              <w:spacing w:after="0" w:line="240" w:lineRule="auto"/>
              <w:ind w:right="283"/>
              <w:jc w:val="both"/>
              <w:rPr>
                <w:rFonts w:ascii="Times New Roman" w:hAnsi="Times New Roman"/>
                <w:b/>
              </w:rPr>
            </w:pPr>
          </w:p>
          <w:p w14:paraId="45F68B58" w14:textId="77777777" w:rsidR="009E45CD" w:rsidRPr="00F50B49" w:rsidRDefault="009E45CD" w:rsidP="00550FC7">
            <w:pPr>
              <w:spacing w:after="0" w:line="240" w:lineRule="auto"/>
              <w:ind w:right="283"/>
              <w:rPr>
                <w:rFonts w:ascii="Times New Roman" w:eastAsia="Times New Roman" w:hAnsi="Times New Roman"/>
                <w:lang w:eastAsia="hu-HU"/>
              </w:rPr>
            </w:pPr>
          </w:p>
        </w:tc>
        <w:tc>
          <w:tcPr>
            <w:tcW w:w="4592" w:type="dxa"/>
          </w:tcPr>
          <w:p w14:paraId="1E4C7B06" w14:textId="77777777" w:rsidR="009E45CD" w:rsidRPr="00F50B49" w:rsidRDefault="009E45CD" w:rsidP="00550FC7">
            <w:pPr>
              <w:spacing w:after="0" w:line="240" w:lineRule="auto"/>
              <w:ind w:right="283"/>
              <w:rPr>
                <w:rFonts w:ascii="Times New Roman" w:hAnsi="Times New Roman"/>
              </w:rPr>
            </w:pPr>
          </w:p>
          <w:p w14:paraId="771856AA" w14:textId="77777777" w:rsidR="009E45CD" w:rsidRPr="00F50B49" w:rsidRDefault="009E45CD" w:rsidP="00550FC7">
            <w:pPr>
              <w:spacing w:after="0" w:line="240" w:lineRule="auto"/>
              <w:ind w:right="283"/>
              <w:rPr>
                <w:rFonts w:ascii="Times New Roman" w:hAnsi="Times New Roman"/>
              </w:rPr>
            </w:pPr>
            <w:r w:rsidRPr="00F50B49">
              <w:rPr>
                <w:rFonts w:ascii="Times New Roman" w:hAnsi="Times New Roman"/>
              </w:rPr>
              <w:t>Kelt, Budapest, 20</w:t>
            </w:r>
            <w:r>
              <w:rPr>
                <w:rFonts w:ascii="Times New Roman" w:hAnsi="Times New Roman"/>
              </w:rPr>
              <w:t>20</w:t>
            </w:r>
            <w:r w:rsidRPr="00F50B49">
              <w:rPr>
                <w:rFonts w:ascii="Times New Roman" w:hAnsi="Times New Roman"/>
              </w:rPr>
              <w:t>…………..................</w:t>
            </w:r>
          </w:p>
          <w:p w14:paraId="7BC1AE84" w14:textId="77777777" w:rsidR="009E45CD" w:rsidRPr="00F50B49" w:rsidRDefault="009E45CD" w:rsidP="00550FC7">
            <w:pPr>
              <w:spacing w:after="0" w:line="240" w:lineRule="auto"/>
              <w:ind w:right="283"/>
              <w:rPr>
                <w:rFonts w:ascii="Times New Roman" w:hAnsi="Times New Roman"/>
              </w:rPr>
            </w:pPr>
          </w:p>
          <w:p w14:paraId="5050FA69" w14:textId="77777777" w:rsidR="009E45CD" w:rsidRPr="00F50B49" w:rsidRDefault="009E45CD" w:rsidP="00550FC7">
            <w:pPr>
              <w:spacing w:after="0" w:line="240" w:lineRule="auto"/>
              <w:ind w:right="283"/>
              <w:rPr>
                <w:rFonts w:ascii="Times New Roman" w:hAnsi="Times New Roman"/>
              </w:rPr>
            </w:pPr>
          </w:p>
          <w:p w14:paraId="4DA35CBE" w14:textId="77777777" w:rsidR="009E45CD" w:rsidRPr="00F50B49" w:rsidRDefault="009E45CD" w:rsidP="00550FC7">
            <w:pPr>
              <w:spacing w:after="0" w:line="240" w:lineRule="auto"/>
              <w:ind w:right="283"/>
              <w:rPr>
                <w:rFonts w:ascii="Times New Roman" w:hAnsi="Times New Roman"/>
              </w:rPr>
            </w:pPr>
            <w:r w:rsidRPr="00F50B49">
              <w:rPr>
                <w:rFonts w:ascii="Times New Roman" w:hAnsi="Times New Roman"/>
              </w:rPr>
              <w:t>…………………………………………...</w:t>
            </w:r>
          </w:p>
          <w:p w14:paraId="0F29D39F" w14:textId="77777777" w:rsidR="009E45CD" w:rsidRPr="00F50B49" w:rsidRDefault="009E45CD" w:rsidP="00550FC7">
            <w:pPr>
              <w:spacing w:after="0" w:line="240" w:lineRule="auto"/>
              <w:ind w:right="283"/>
              <w:jc w:val="center"/>
              <w:rPr>
                <w:rFonts w:ascii="Times New Roman" w:eastAsia="Times New Roman" w:hAnsi="Times New Roman"/>
                <w:b/>
                <w:lang w:eastAsia="hu-HU"/>
              </w:rPr>
            </w:pPr>
            <w:r w:rsidRPr="00F50B49">
              <w:rPr>
                <w:rFonts w:ascii="Times New Roman" w:eastAsia="Times New Roman" w:hAnsi="Times New Roman"/>
                <w:b/>
                <w:lang w:eastAsia="hu-HU"/>
              </w:rPr>
              <w:t>Budapest Főváros Önkormányzata</w:t>
            </w:r>
          </w:p>
          <w:p w14:paraId="52A83222" w14:textId="77777777" w:rsidR="009E45CD" w:rsidRPr="00F50B49" w:rsidRDefault="009E45CD" w:rsidP="00550FC7">
            <w:pPr>
              <w:spacing w:after="0" w:line="240" w:lineRule="auto"/>
              <w:ind w:right="283"/>
              <w:jc w:val="center"/>
              <w:rPr>
                <w:rFonts w:ascii="Times New Roman" w:eastAsia="Times New Roman" w:hAnsi="Times New Roman"/>
                <w:b/>
                <w:lang w:eastAsia="hu-HU"/>
              </w:rPr>
            </w:pPr>
            <w:r>
              <w:rPr>
                <w:rFonts w:ascii="Times New Roman" w:eastAsia="Times New Roman" w:hAnsi="Times New Roman"/>
                <w:b/>
                <w:lang w:eastAsia="hu-HU"/>
              </w:rPr>
              <w:t>Karácsony Gergely</w:t>
            </w:r>
            <w:r w:rsidRPr="00F50B49">
              <w:rPr>
                <w:rFonts w:ascii="Times New Roman" w:eastAsia="Times New Roman" w:hAnsi="Times New Roman"/>
                <w:b/>
                <w:lang w:eastAsia="hu-HU"/>
              </w:rPr>
              <w:t xml:space="preserve"> főpolgármester megbízásából   </w:t>
            </w:r>
            <w:r>
              <w:rPr>
                <w:rFonts w:ascii="Times New Roman" w:eastAsia="Times New Roman" w:hAnsi="Times New Roman"/>
                <w:b/>
                <w:lang w:eastAsia="hu-HU"/>
              </w:rPr>
              <w:t>…</w:t>
            </w:r>
            <w:r w:rsidRPr="00F50B49">
              <w:rPr>
                <w:rFonts w:ascii="Times New Roman" w:eastAsia="Times New Roman" w:hAnsi="Times New Roman"/>
                <w:b/>
                <w:lang w:eastAsia="hu-HU"/>
              </w:rPr>
              <w:t xml:space="preserve"> főpolgármester-helyettes</w:t>
            </w:r>
          </w:p>
          <w:p w14:paraId="1998251C" w14:textId="77777777" w:rsidR="009E45CD" w:rsidRPr="00F50B49" w:rsidRDefault="009E45CD" w:rsidP="00550FC7">
            <w:pPr>
              <w:spacing w:after="0" w:line="240" w:lineRule="auto"/>
              <w:ind w:right="283"/>
              <w:jc w:val="center"/>
              <w:rPr>
                <w:rFonts w:ascii="Times New Roman" w:eastAsia="Times New Roman" w:hAnsi="Times New Roman"/>
                <w:b/>
                <w:lang w:eastAsia="hu-HU"/>
              </w:rPr>
            </w:pPr>
            <w:r w:rsidRPr="00F50B49">
              <w:rPr>
                <w:rFonts w:ascii="Times New Roman" w:eastAsia="Times New Roman" w:hAnsi="Times New Roman"/>
                <w:b/>
                <w:lang w:eastAsia="hu-HU"/>
              </w:rPr>
              <w:t>Vagyonkezelésbe adó</w:t>
            </w:r>
          </w:p>
          <w:p w14:paraId="7CD46614" w14:textId="77777777" w:rsidR="009E45CD" w:rsidRPr="00F50B49" w:rsidRDefault="009E45CD" w:rsidP="00550FC7">
            <w:pPr>
              <w:spacing w:after="0" w:line="240" w:lineRule="auto"/>
              <w:ind w:right="283"/>
              <w:rPr>
                <w:rFonts w:ascii="Times New Roman" w:eastAsia="Times New Roman" w:hAnsi="Times New Roman"/>
                <w:lang w:eastAsia="hu-HU"/>
              </w:rPr>
            </w:pPr>
          </w:p>
        </w:tc>
      </w:tr>
      <w:tr w:rsidR="009E45CD" w:rsidRPr="00F50B49" w14:paraId="0C27C9E9" w14:textId="77777777" w:rsidTr="00550FC7">
        <w:trPr>
          <w:trHeight w:val="3038"/>
        </w:trPr>
        <w:tc>
          <w:tcPr>
            <w:tcW w:w="4714" w:type="dxa"/>
          </w:tcPr>
          <w:p w14:paraId="3D0858B0"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b/>
              </w:rPr>
            </w:pPr>
          </w:p>
          <w:p w14:paraId="043F26B1"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b/>
              </w:rPr>
              <w:t>Pénzügyi ellenjegyzés</w:t>
            </w:r>
            <w:r w:rsidRPr="00F50B49">
              <w:rPr>
                <w:rFonts w:ascii="Times New Roman" w:hAnsi="Times New Roman"/>
              </w:rPr>
              <w:t>:</w:t>
            </w:r>
          </w:p>
          <w:p w14:paraId="05BC041C"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p>
          <w:p w14:paraId="18F6554E"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20</w:t>
            </w:r>
            <w:r>
              <w:rPr>
                <w:rFonts w:ascii="Times New Roman" w:hAnsi="Times New Roman"/>
              </w:rPr>
              <w:t>20</w:t>
            </w:r>
            <w:r w:rsidRPr="00F50B49">
              <w:rPr>
                <w:rFonts w:ascii="Times New Roman" w:hAnsi="Times New Roman"/>
              </w:rPr>
              <w:t>. ………</w:t>
            </w:r>
            <w:proofErr w:type="gramStart"/>
            <w:r w:rsidRPr="00F50B49">
              <w:rPr>
                <w:rFonts w:ascii="Times New Roman" w:hAnsi="Times New Roman"/>
              </w:rPr>
              <w:t>…….</w:t>
            </w:r>
            <w:proofErr w:type="gramEnd"/>
            <w:r w:rsidRPr="00F50B49">
              <w:rPr>
                <w:rFonts w:ascii="Times New Roman" w:hAnsi="Times New Roman"/>
              </w:rPr>
              <w:t>hó……….napján</w:t>
            </w:r>
          </w:p>
          <w:p w14:paraId="3D334E7A"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p>
          <w:p w14:paraId="7456808C"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p>
          <w:p w14:paraId="358E8015"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ab/>
              <w:t>...</w:t>
            </w:r>
            <w:r w:rsidRPr="00F50B49">
              <w:rPr>
                <w:rFonts w:ascii="Times New Roman" w:hAnsi="Times New Roman"/>
              </w:rPr>
              <w:tab/>
            </w:r>
          </w:p>
          <w:p w14:paraId="36D47DF8"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bCs/>
                <w:iCs/>
              </w:rPr>
            </w:pPr>
          </w:p>
          <w:p w14:paraId="10F172DB" w14:textId="77777777" w:rsidR="009E45CD" w:rsidRPr="00F50B49" w:rsidRDefault="009E45CD" w:rsidP="00550FC7">
            <w:pPr>
              <w:spacing w:after="0" w:line="240" w:lineRule="auto"/>
              <w:ind w:right="283"/>
              <w:rPr>
                <w:rFonts w:ascii="Times New Roman" w:hAnsi="Times New Roman"/>
              </w:rPr>
            </w:pPr>
            <w:r w:rsidRPr="00F50B49">
              <w:rPr>
                <w:rFonts w:ascii="Times New Roman" w:hAnsi="Times New Roman"/>
              </w:rPr>
              <w:t xml:space="preserve"> </w:t>
            </w:r>
          </w:p>
        </w:tc>
        <w:tc>
          <w:tcPr>
            <w:tcW w:w="4592" w:type="dxa"/>
          </w:tcPr>
          <w:p w14:paraId="19CFF448" w14:textId="77777777" w:rsidR="009E45CD" w:rsidRPr="00F50B49" w:rsidRDefault="009E45CD" w:rsidP="00550FC7">
            <w:pPr>
              <w:spacing w:after="0" w:line="240" w:lineRule="auto"/>
              <w:ind w:right="283"/>
              <w:rPr>
                <w:rFonts w:ascii="Times New Roman" w:eastAsia="Times New Roman" w:hAnsi="Times New Roman"/>
                <w:b/>
                <w:lang w:eastAsia="hu-HU"/>
              </w:rPr>
            </w:pPr>
          </w:p>
          <w:p w14:paraId="59DB34E3" w14:textId="77777777" w:rsidR="009E45CD" w:rsidRPr="00F50B49" w:rsidRDefault="009E45CD" w:rsidP="00550FC7">
            <w:pPr>
              <w:spacing w:after="0" w:line="240" w:lineRule="auto"/>
              <w:ind w:right="283"/>
              <w:rPr>
                <w:rFonts w:ascii="Times New Roman" w:eastAsia="Times New Roman" w:hAnsi="Times New Roman"/>
                <w:b/>
                <w:lang w:eastAsia="hu-HU"/>
              </w:rPr>
            </w:pPr>
            <w:r w:rsidRPr="00F50B49">
              <w:rPr>
                <w:rFonts w:ascii="Times New Roman" w:eastAsia="Times New Roman" w:hAnsi="Times New Roman"/>
                <w:b/>
                <w:lang w:eastAsia="hu-HU"/>
              </w:rPr>
              <w:t>Pénzügyi ellenjegyzés:</w:t>
            </w:r>
          </w:p>
          <w:p w14:paraId="4988D449" w14:textId="77777777" w:rsidR="009E45CD" w:rsidRPr="00F50B49" w:rsidRDefault="009E45CD" w:rsidP="00550FC7">
            <w:pPr>
              <w:spacing w:after="0" w:line="240" w:lineRule="auto"/>
              <w:ind w:right="283"/>
              <w:jc w:val="center"/>
              <w:rPr>
                <w:rFonts w:ascii="Times New Roman" w:eastAsia="Times New Roman" w:hAnsi="Times New Roman"/>
                <w:b/>
                <w:lang w:eastAsia="hu-HU"/>
              </w:rPr>
            </w:pPr>
          </w:p>
          <w:p w14:paraId="2144DCF9"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20</w:t>
            </w:r>
            <w:r>
              <w:rPr>
                <w:rFonts w:ascii="Times New Roman" w:hAnsi="Times New Roman"/>
              </w:rPr>
              <w:t>20</w:t>
            </w:r>
            <w:r w:rsidRPr="00F50B49">
              <w:rPr>
                <w:rFonts w:ascii="Times New Roman" w:hAnsi="Times New Roman"/>
              </w:rPr>
              <w:t>…………</w:t>
            </w:r>
            <w:proofErr w:type="gramStart"/>
            <w:r w:rsidRPr="00F50B49">
              <w:rPr>
                <w:rFonts w:ascii="Times New Roman" w:hAnsi="Times New Roman"/>
              </w:rPr>
              <w:t>…….</w:t>
            </w:r>
            <w:proofErr w:type="gramEnd"/>
            <w:r w:rsidRPr="00F50B49">
              <w:rPr>
                <w:rFonts w:ascii="Times New Roman" w:hAnsi="Times New Roman"/>
              </w:rPr>
              <w:t>hó………napján</w:t>
            </w:r>
          </w:p>
          <w:p w14:paraId="69DDF7DF" w14:textId="77777777" w:rsidR="009E45CD" w:rsidRPr="00F50B49" w:rsidRDefault="009E45CD" w:rsidP="00550FC7">
            <w:pPr>
              <w:spacing w:after="0" w:line="240" w:lineRule="auto"/>
              <w:ind w:right="283"/>
              <w:jc w:val="center"/>
              <w:rPr>
                <w:rFonts w:ascii="Times New Roman" w:hAnsi="Times New Roman"/>
              </w:rPr>
            </w:pPr>
          </w:p>
          <w:p w14:paraId="037B27CB" w14:textId="77777777" w:rsidR="009E45CD" w:rsidRPr="00F50B49" w:rsidRDefault="009E45CD" w:rsidP="00550FC7">
            <w:pPr>
              <w:spacing w:after="0" w:line="240" w:lineRule="auto"/>
              <w:ind w:right="283"/>
              <w:jc w:val="center"/>
              <w:rPr>
                <w:rFonts w:ascii="Times New Roman" w:hAnsi="Times New Roman"/>
              </w:rPr>
            </w:pPr>
          </w:p>
          <w:p w14:paraId="26B23AF0" w14:textId="77777777" w:rsidR="009E45CD" w:rsidRPr="00F50B49" w:rsidRDefault="009E45CD" w:rsidP="00550FC7">
            <w:pPr>
              <w:spacing w:after="0" w:line="240" w:lineRule="auto"/>
              <w:ind w:right="283"/>
              <w:jc w:val="center"/>
              <w:rPr>
                <w:rFonts w:ascii="Times New Roman" w:hAnsi="Times New Roman"/>
              </w:rPr>
            </w:pPr>
            <w:r w:rsidRPr="00F50B49">
              <w:rPr>
                <w:rFonts w:ascii="Times New Roman" w:hAnsi="Times New Roman"/>
              </w:rPr>
              <w:t>…………………………………………</w:t>
            </w:r>
          </w:p>
          <w:p w14:paraId="1E8BD8C4" w14:textId="77777777" w:rsidR="009E45CD" w:rsidRPr="00F50B49" w:rsidRDefault="009E45CD" w:rsidP="00550FC7">
            <w:pPr>
              <w:tabs>
                <w:tab w:val="left" w:pos="567"/>
                <w:tab w:val="left" w:leader="dot" w:pos="4536"/>
                <w:tab w:val="left" w:pos="5103"/>
                <w:tab w:val="left" w:leader="dot" w:pos="9072"/>
              </w:tabs>
              <w:spacing w:after="0" w:line="240" w:lineRule="auto"/>
              <w:ind w:right="283"/>
              <w:jc w:val="center"/>
              <w:rPr>
                <w:rFonts w:ascii="Times New Roman" w:hAnsi="Times New Roman"/>
              </w:rPr>
            </w:pPr>
            <w:r w:rsidRPr="00F50B49">
              <w:rPr>
                <w:rFonts w:ascii="Times New Roman" w:hAnsi="Times New Roman"/>
              </w:rPr>
              <w:t>Verő Tibor pénzügyi főosztályvezető</w:t>
            </w:r>
          </w:p>
          <w:p w14:paraId="760786EE" w14:textId="77777777" w:rsidR="009E45CD" w:rsidRPr="00F50B49" w:rsidRDefault="009E45CD" w:rsidP="00550FC7">
            <w:pPr>
              <w:tabs>
                <w:tab w:val="center" w:pos="2552"/>
                <w:tab w:val="center" w:pos="7088"/>
              </w:tabs>
              <w:spacing w:after="0" w:line="240" w:lineRule="auto"/>
              <w:ind w:right="283"/>
              <w:jc w:val="center"/>
              <w:rPr>
                <w:rFonts w:ascii="Times New Roman" w:hAnsi="Times New Roman"/>
              </w:rPr>
            </w:pPr>
            <w:r w:rsidRPr="00F50B49">
              <w:rPr>
                <w:rFonts w:ascii="Times New Roman" w:hAnsi="Times New Roman"/>
              </w:rPr>
              <w:t>Önkormányzat</w:t>
            </w:r>
          </w:p>
          <w:p w14:paraId="19D04D5A" w14:textId="77777777" w:rsidR="009E45CD" w:rsidRPr="00F50B49" w:rsidRDefault="009E45CD" w:rsidP="00550FC7">
            <w:pPr>
              <w:spacing w:after="0" w:line="240" w:lineRule="auto"/>
              <w:ind w:right="283"/>
              <w:rPr>
                <w:rFonts w:ascii="Times New Roman" w:hAnsi="Times New Roman"/>
              </w:rPr>
            </w:pPr>
          </w:p>
          <w:p w14:paraId="673436F5" w14:textId="77777777" w:rsidR="009E45CD" w:rsidRPr="00F50B49" w:rsidRDefault="009E45CD" w:rsidP="00550FC7">
            <w:pPr>
              <w:spacing w:after="0" w:line="240" w:lineRule="auto"/>
              <w:ind w:right="283"/>
              <w:rPr>
                <w:rFonts w:ascii="Times New Roman" w:hAnsi="Times New Roman"/>
              </w:rPr>
            </w:pPr>
          </w:p>
          <w:p w14:paraId="592D36DC" w14:textId="77777777" w:rsidR="009E45CD" w:rsidRPr="00F50B49" w:rsidRDefault="009E45CD" w:rsidP="00550FC7">
            <w:pPr>
              <w:spacing w:after="0" w:line="240" w:lineRule="auto"/>
              <w:ind w:right="283"/>
              <w:rPr>
                <w:rFonts w:ascii="Times New Roman" w:hAnsi="Times New Roman"/>
              </w:rPr>
            </w:pPr>
            <w:r w:rsidRPr="00F50B49">
              <w:rPr>
                <w:rFonts w:ascii="Times New Roman" w:hAnsi="Times New Roman"/>
              </w:rPr>
              <w:t>Láttam:</w:t>
            </w:r>
          </w:p>
          <w:p w14:paraId="369E784E" w14:textId="77777777" w:rsidR="009E45CD" w:rsidRPr="00F50B49" w:rsidRDefault="009E45CD" w:rsidP="00550FC7">
            <w:pPr>
              <w:spacing w:after="0" w:line="240" w:lineRule="auto"/>
              <w:ind w:right="283"/>
              <w:jc w:val="center"/>
              <w:rPr>
                <w:rFonts w:ascii="Times New Roman" w:hAnsi="Times New Roman"/>
              </w:rPr>
            </w:pPr>
            <w:r w:rsidRPr="00F50B49">
              <w:rPr>
                <w:rFonts w:ascii="Times New Roman" w:hAnsi="Times New Roman"/>
              </w:rPr>
              <w:t>……………………………………..</w:t>
            </w:r>
          </w:p>
          <w:p w14:paraId="787A0EC4" w14:textId="77777777" w:rsidR="009E45CD" w:rsidRPr="00F50B49" w:rsidRDefault="009E45CD" w:rsidP="00550FC7">
            <w:pPr>
              <w:spacing w:after="0" w:line="240" w:lineRule="auto"/>
              <w:ind w:right="283"/>
              <w:jc w:val="center"/>
              <w:rPr>
                <w:rFonts w:ascii="Times New Roman" w:hAnsi="Times New Roman"/>
              </w:rPr>
            </w:pPr>
            <w:r>
              <w:rPr>
                <w:rFonts w:ascii="Times New Roman" w:hAnsi="Times New Roman"/>
              </w:rPr>
              <w:t>dr. Számadó Tamás</w:t>
            </w:r>
          </w:p>
          <w:p w14:paraId="7D956B83" w14:textId="77777777" w:rsidR="009E45CD" w:rsidRPr="00F50B49" w:rsidRDefault="009E45CD" w:rsidP="00550FC7">
            <w:pPr>
              <w:spacing w:after="0" w:line="240" w:lineRule="auto"/>
              <w:ind w:right="283"/>
              <w:jc w:val="center"/>
              <w:rPr>
                <w:rFonts w:ascii="Times New Roman" w:hAnsi="Times New Roman"/>
              </w:rPr>
            </w:pPr>
            <w:r w:rsidRPr="00F50B49">
              <w:rPr>
                <w:rFonts w:ascii="Times New Roman" w:hAnsi="Times New Roman"/>
              </w:rPr>
              <w:t>főjegyző</w:t>
            </w:r>
          </w:p>
          <w:p w14:paraId="684A7999"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p>
        </w:tc>
      </w:tr>
      <w:tr w:rsidR="009E45CD" w:rsidRPr="00F50B49" w14:paraId="45521DF4" w14:textId="77777777" w:rsidTr="00550FC7">
        <w:trPr>
          <w:trHeight w:val="4131"/>
        </w:trPr>
        <w:tc>
          <w:tcPr>
            <w:tcW w:w="4714" w:type="dxa"/>
          </w:tcPr>
          <w:p w14:paraId="6D79B5A0"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 xml:space="preserve">Az okiratot szerkesztettem és </w:t>
            </w:r>
            <w:proofErr w:type="spellStart"/>
            <w:r w:rsidRPr="00F50B49">
              <w:rPr>
                <w:rFonts w:ascii="Times New Roman" w:hAnsi="Times New Roman"/>
              </w:rPr>
              <w:t>ellenjegyzem</w:t>
            </w:r>
            <w:proofErr w:type="spellEnd"/>
            <w:r w:rsidRPr="00F50B49">
              <w:rPr>
                <w:rFonts w:ascii="Times New Roman" w:hAnsi="Times New Roman"/>
              </w:rPr>
              <w:t xml:space="preserve"> azzal, hogy a jelen ellenjegyzés a Vagyonkezelő vonatkozásában az </w:t>
            </w:r>
            <w:proofErr w:type="spellStart"/>
            <w:r w:rsidRPr="00F50B49">
              <w:rPr>
                <w:rFonts w:ascii="Times New Roman" w:hAnsi="Times New Roman"/>
              </w:rPr>
              <w:t>Üttv</w:t>
            </w:r>
            <w:proofErr w:type="spellEnd"/>
            <w:r w:rsidRPr="00F50B49">
              <w:rPr>
                <w:rFonts w:ascii="Times New Roman" w:hAnsi="Times New Roman"/>
              </w:rPr>
              <w:t xml:space="preserve">. 44. § (1) bekezdés </w:t>
            </w:r>
            <w:proofErr w:type="gramStart"/>
            <w:r w:rsidRPr="00F50B49">
              <w:rPr>
                <w:rFonts w:ascii="Times New Roman" w:hAnsi="Times New Roman"/>
              </w:rPr>
              <w:t>c)-</w:t>
            </w:r>
            <w:proofErr w:type="gramEnd"/>
            <w:r w:rsidRPr="00F50B49">
              <w:rPr>
                <w:rFonts w:ascii="Times New Roman" w:hAnsi="Times New Roman"/>
              </w:rPr>
              <w:t>d) pontjaiban foglaltak tanúsítására nem terjed ki.</w:t>
            </w:r>
          </w:p>
          <w:p w14:paraId="7139ADFD"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p>
          <w:p w14:paraId="4CD4AE48"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Budapest, 20</w:t>
            </w:r>
            <w:r>
              <w:rPr>
                <w:rFonts w:ascii="Times New Roman" w:hAnsi="Times New Roman"/>
              </w:rPr>
              <w:t>20</w:t>
            </w:r>
            <w:r w:rsidRPr="00F50B49">
              <w:rPr>
                <w:rFonts w:ascii="Times New Roman" w:hAnsi="Times New Roman"/>
              </w:rPr>
              <w:t>. …</w:t>
            </w:r>
            <w:proofErr w:type="gramStart"/>
            <w:r w:rsidRPr="00F50B49">
              <w:rPr>
                <w:rFonts w:ascii="Times New Roman" w:hAnsi="Times New Roman"/>
              </w:rPr>
              <w:t>…….</w:t>
            </w:r>
            <w:proofErr w:type="gramEnd"/>
            <w:r w:rsidRPr="00F50B49">
              <w:rPr>
                <w:rFonts w:ascii="Times New Roman" w:hAnsi="Times New Roman"/>
              </w:rPr>
              <w:t>hó……….napján</w:t>
            </w:r>
          </w:p>
          <w:p w14:paraId="162EE53D"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p>
          <w:p w14:paraId="201D09E9"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p>
          <w:p w14:paraId="151204B1"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w:t>
            </w:r>
          </w:p>
          <w:p w14:paraId="6F4AB3FE"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Dr. Kapa Mátyás ügyvéd</w:t>
            </w:r>
          </w:p>
          <w:p w14:paraId="1FE8123C"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1053 Budapest, Királyi Pál u. 5-7. 2. em. 6.</w:t>
            </w:r>
          </w:p>
          <w:p w14:paraId="25103E1F"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kamarai azonosító szám:</w:t>
            </w:r>
          </w:p>
          <w:p w14:paraId="7B2BF92F" w14:textId="77777777" w:rsidR="009E45CD" w:rsidRPr="00F50B49" w:rsidRDefault="009E45CD" w:rsidP="00550FC7">
            <w:pPr>
              <w:tabs>
                <w:tab w:val="left" w:pos="567"/>
                <w:tab w:val="left" w:leader="dot" w:pos="4536"/>
                <w:tab w:val="left" w:pos="5103"/>
                <w:tab w:val="left" w:leader="dot" w:pos="9072"/>
              </w:tabs>
              <w:spacing w:after="0" w:line="240" w:lineRule="auto"/>
              <w:ind w:right="283"/>
              <w:rPr>
                <w:rFonts w:ascii="Times New Roman" w:hAnsi="Times New Roman"/>
              </w:rPr>
            </w:pPr>
            <w:r w:rsidRPr="00F50B49">
              <w:rPr>
                <w:rFonts w:ascii="Times New Roman" w:hAnsi="Times New Roman"/>
              </w:rPr>
              <w:t>KASZ: 36062571</w:t>
            </w:r>
          </w:p>
        </w:tc>
        <w:tc>
          <w:tcPr>
            <w:tcW w:w="4592" w:type="dxa"/>
          </w:tcPr>
          <w:p w14:paraId="61037CAE" w14:textId="77777777" w:rsidR="009E45CD" w:rsidRPr="00F50B49" w:rsidRDefault="009E45CD" w:rsidP="00550FC7">
            <w:pPr>
              <w:spacing w:after="0" w:line="240" w:lineRule="auto"/>
              <w:ind w:right="283"/>
              <w:jc w:val="center"/>
              <w:rPr>
                <w:rFonts w:ascii="Times New Roman" w:hAnsi="Times New Roman"/>
                <w:bCs/>
                <w:iCs/>
              </w:rPr>
            </w:pPr>
            <w:r w:rsidRPr="00F50B49">
              <w:rPr>
                <w:rFonts w:ascii="Times New Roman" w:hAnsi="Times New Roman"/>
                <w:bCs/>
                <w:iCs/>
              </w:rPr>
              <w:t xml:space="preserve">Vagyonkezelésbe adó részéről </w:t>
            </w:r>
            <w:proofErr w:type="spellStart"/>
            <w:r w:rsidRPr="00F50B49">
              <w:rPr>
                <w:rFonts w:ascii="Times New Roman" w:hAnsi="Times New Roman"/>
                <w:bCs/>
                <w:iCs/>
              </w:rPr>
              <w:t>ellenjegyzem</w:t>
            </w:r>
            <w:proofErr w:type="spellEnd"/>
            <w:r w:rsidRPr="00F50B49">
              <w:rPr>
                <w:rFonts w:ascii="Times New Roman" w:hAnsi="Times New Roman"/>
                <w:bCs/>
                <w:iCs/>
              </w:rPr>
              <w:t xml:space="preserve"> </w:t>
            </w:r>
            <w:r w:rsidRPr="00F50B49">
              <w:rPr>
                <w:rFonts w:ascii="Times New Roman" w:hAnsi="Times New Roman"/>
              </w:rPr>
              <w:t xml:space="preserve">azzal, hogy a jelen ellenjegyzés az </w:t>
            </w:r>
            <w:proofErr w:type="spellStart"/>
            <w:r w:rsidRPr="00F50B49">
              <w:rPr>
                <w:rFonts w:ascii="Times New Roman" w:hAnsi="Times New Roman"/>
              </w:rPr>
              <w:t>Üttv</w:t>
            </w:r>
            <w:proofErr w:type="spellEnd"/>
            <w:r w:rsidRPr="00F50B49">
              <w:rPr>
                <w:rFonts w:ascii="Times New Roman" w:hAnsi="Times New Roman"/>
              </w:rPr>
              <w:t xml:space="preserve">. 44. § (1) bekezdés </w:t>
            </w:r>
            <w:proofErr w:type="gramStart"/>
            <w:r w:rsidRPr="00F50B49">
              <w:rPr>
                <w:rFonts w:ascii="Times New Roman" w:hAnsi="Times New Roman"/>
              </w:rPr>
              <w:t>c)-</w:t>
            </w:r>
            <w:proofErr w:type="gramEnd"/>
            <w:r w:rsidRPr="00F50B49">
              <w:rPr>
                <w:rFonts w:ascii="Times New Roman" w:hAnsi="Times New Roman"/>
              </w:rPr>
              <w:t xml:space="preserve">d) pontjaiban foglaltaknak a Vagyonkezelésbe adó vonatkozásában való tanúsítására terjed ki és a Vagyonkezelő vonatkozásában az </w:t>
            </w:r>
            <w:proofErr w:type="spellStart"/>
            <w:r w:rsidRPr="00F50B49">
              <w:rPr>
                <w:rFonts w:ascii="Times New Roman" w:hAnsi="Times New Roman"/>
              </w:rPr>
              <w:t>Üttv</w:t>
            </w:r>
            <w:proofErr w:type="spellEnd"/>
            <w:r w:rsidRPr="00F50B49">
              <w:rPr>
                <w:rFonts w:ascii="Times New Roman" w:hAnsi="Times New Roman"/>
              </w:rPr>
              <w:t xml:space="preserve">. 44. § (1) bekezdés </w:t>
            </w:r>
            <w:proofErr w:type="gramStart"/>
            <w:r w:rsidRPr="00F50B49">
              <w:rPr>
                <w:rFonts w:ascii="Times New Roman" w:hAnsi="Times New Roman"/>
              </w:rPr>
              <w:t>c)-</w:t>
            </w:r>
            <w:proofErr w:type="gramEnd"/>
            <w:r w:rsidRPr="00F50B49">
              <w:rPr>
                <w:rFonts w:ascii="Times New Roman" w:hAnsi="Times New Roman"/>
              </w:rPr>
              <w:t>d) pontjaiban foglaltak tanúsítására nem terjed ki.</w:t>
            </w:r>
          </w:p>
          <w:p w14:paraId="5DD2FBBF" w14:textId="77777777" w:rsidR="009E45CD" w:rsidRPr="00F50B49" w:rsidRDefault="009E45CD" w:rsidP="00550FC7">
            <w:pPr>
              <w:spacing w:after="0" w:line="240" w:lineRule="auto"/>
              <w:ind w:right="283"/>
              <w:jc w:val="center"/>
              <w:rPr>
                <w:rFonts w:ascii="Times New Roman" w:hAnsi="Times New Roman"/>
                <w:bCs/>
                <w:iCs/>
              </w:rPr>
            </w:pPr>
          </w:p>
          <w:p w14:paraId="0210B4BE" w14:textId="77777777" w:rsidR="009E45CD" w:rsidRPr="00F50B49" w:rsidRDefault="009E45CD" w:rsidP="00550FC7">
            <w:pPr>
              <w:spacing w:after="0" w:line="240" w:lineRule="auto"/>
              <w:ind w:right="283"/>
              <w:jc w:val="center"/>
              <w:rPr>
                <w:rFonts w:ascii="Times New Roman" w:hAnsi="Times New Roman"/>
              </w:rPr>
            </w:pPr>
            <w:r w:rsidRPr="00F50B49">
              <w:rPr>
                <w:rFonts w:ascii="Times New Roman" w:hAnsi="Times New Roman"/>
                <w:bCs/>
                <w:iCs/>
              </w:rPr>
              <w:t>Budapest, 20</w:t>
            </w:r>
            <w:r>
              <w:rPr>
                <w:rFonts w:ascii="Times New Roman" w:hAnsi="Times New Roman"/>
                <w:bCs/>
                <w:iCs/>
              </w:rPr>
              <w:t>20</w:t>
            </w:r>
            <w:r w:rsidRPr="00F50B49">
              <w:rPr>
                <w:rFonts w:ascii="Times New Roman" w:hAnsi="Times New Roman"/>
                <w:bCs/>
                <w:iCs/>
              </w:rPr>
              <w:t>………hó…</w:t>
            </w:r>
            <w:proofErr w:type="gramStart"/>
            <w:r w:rsidRPr="00F50B49">
              <w:rPr>
                <w:rFonts w:ascii="Times New Roman" w:hAnsi="Times New Roman"/>
                <w:bCs/>
                <w:iCs/>
              </w:rPr>
              <w:t>…….</w:t>
            </w:r>
            <w:proofErr w:type="gramEnd"/>
            <w:r w:rsidRPr="00F50B49">
              <w:rPr>
                <w:rFonts w:ascii="Times New Roman" w:hAnsi="Times New Roman"/>
                <w:bCs/>
                <w:iCs/>
              </w:rPr>
              <w:t>.</w:t>
            </w:r>
            <w:r w:rsidRPr="00F50B49">
              <w:rPr>
                <w:rFonts w:ascii="Times New Roman" w:hAnsi="Times New Roman"/>
              </w:rPr>
              <w:t>napján</w:t>
            </w:r>
          </w:p>
          <w:p w14:paraId="55F29525" w14:textId="77777777" w:rsidR="009E45CD" w:rsidRPr="00F50B49" w:rsidRDefault="009E45CD" w:rsidP="00550FC7">
            <w:pPr>
              <w:spacing w:after="0" w:line="240" w:lineRule="auto"/>
              <w:ind w:right="283"/>
              <w:jc w:val="center"/>
              <w:rPr>
                <w:rFonts w:ascii="Times New Roman" w:hAnsi="Times New Roman"/>
              </w:rPr>
            </w:pPr>
          </w:p>
          <w:p w14:paraId="56508828" w14:textId="77777777" w:rsidR="009E45CD" w:rsidRPr="00F50B49" w:rsidRDefault="009E45CD" w:rsidP="00550FC7">
            <w:pPr>
              <w:spacing w:after="0" w:line="240" w:lineRule="auto"/>
              <w:ind w:right="283"/>
              <w:jc w:val="center"/>
              <w:rPr>
                <w:rFonts w:ascii="Times New Roman" w:hAnsi="Times New Roman"/>
              </w:rPr>
            </w:pPr>
            <w:r w:rsidRPr="00F50B49">
              <w:rPr>
                <w:rFonts w:ascii="Times New Roman" w:hAnsi="Times New Roman"/>
              </w:rPr>
              <w:t>………………………………….</w:t>
            </w:r>
          </w:p>
          <w:p w14:paraId="6A843D98" w14:textId="77777777" w:rsidR="009E45CD" w:rsidRPr="00F50B49" w:rsidRDefault="009E45CD" w:rsidP="00550FC7">
            <w:pPr>
              <w:spacing w:after="0" w:line="240" w:lineRule="auto"/>
              <w:ind w:right="283"/>
              <w:jc w:val="center"/>
              <w:rPr>
                <w:rFonts w:ascii="Times New Roman" w:hAnsi="Times New Roman"/>
                <w:bCs/>
                <w:iCs/>
              </w:rPr>
            </w:pPr>
            <w:r w:rsidRPr="00F50B49">
              <w:rPr>
                <w:rFonts w:ascii="Times New Roman" w:hAnsi="Times New Roman"/>
                <w:bCs/>
                <w:iCs/>
              </w:rPr>
              <w:t xml:space="preserve">dr. </w:t>
            </w:r>
            <w:r>
              <w:rPr>
                <w:rFonts w:ascii="Times New Roman" w:hAnsi="Times New Roman"/>
                <w:bCs/>
                <w:iCs/>
              </w:rPr>
              <w:t>….</w:t>
            </w:r>
          </w:p>
          <w:p w14:paraId="6E3BF2F7" w14:textId="77777777" w:rsidR="009E45CD" w:rsidRPr="00F50B49" w:rsidRDefault="009E45CD" w:rsidP="00550FC7">
            <w:pPr>
              <w:spacing w:after="0" w:line="240" w:lineRule="auto"/>
              <w:ind w:right="283"/>
              <w:jc w:val="center"/>
              <w:rPr>
                <w:rFonts w:ascii="Times New Roman" w:hAnsi="Times New Roman"/>
              </w:rPr>
            </w:pPr>
            <w:r w:rsidRPr="00F50B49">
              <w:rPr>
                <w:rFonts w:ascii="Times New Roman" w:hAnsi="Times New Roman"/>
                <w:bCs/>
                <w:iCs/>
              </w:rPr>
              <w:t xml:space="preserve">kamarai </w:t>
            </w:r>
            <w:r w:rsidRPr="00F50B49">
              <w:rPr>
                <w:rFonts w:ascii="Times New Roman" w:hAnsi="Times New Roman"/>
              </w:rPr>
              <w:t>jogtanácsos</w:t>
            </w:r>
          </w:p>
          <w:p w14:paraId="0CE4EC83" w14:textId="77777777" w:rsidR="009E45CD" w:rsidRPr="00F50B49" w:rsidRDefault="009E45CD" w:rsidP="00550FC7">
            <w:pPr>
              <w:spacing w:after="0" w:line="240" w:lineRule="auto"/>
              <w:ind w:right="283"/>
              <w:jc w:val="center"/>
              <w:rPr>
                <w:rFonts w:ascii="Times New Roman" w:hAnsi="Times New Roman"/>
              </w:rPr>
            </w:pPr>
            <w:r w:rsidRPr="00F50B49">
              <w:rPr>
                <w:rFonts w:ascii="Times New Roman" w:hAnsi="Times New Roman"/>
                <w:bCs/>
                <w:iCs/>
              </w:rPr>
              <w:t xml:space="preserve">kamarai azonosító </w:t>
            </w:r>
            <w:proofErr w:type="gramStart"/>
            <w:r w:rsidRPr="00F50B49">
              <w:rPr>
                <w:rFonts w:ascii="Times New Roman" w:hAnsi="Times New Roman"/>
                <w:bCs/>
                <w:iCs/>
              </w:rPr>
              <w:t xml:space="preserve">szám: </w:t>
            </w:r>
            <w:r>
              <w:rPr>
                <w:rFonts w:ascii="Times New Roman" w:hAnsi="Times New Roman"/>
                <w:bCs/>
                <w:iCs/>
              </w:rPr>
              <w:t>….</w:t>
            </w:r>
            <w:proofErr w:type="gramEnd"/>
          </w:p>
        </w:tc>
      </w:tr>
    </w:tbl>
    <w:p w14:paraId="3C55BCE7" w14:textId="77777777" w:rsidR="009E45CD" w:rsidRPr="009509C3" w:rsidRDefault="009E45CD" w:rsidP="009E45CD">
      <w:pPr>
        <w:pStyle w:val="BodyText21"/>
        <w:tabs>
          <w:tab w:val="left" w:leader="dot" w:pos="4536"/>
        </w:tabs>
        <w:spacing w:before="120" w:line="23" w:lineRule="atLeast"/>
      </w:pPr>
    </w:p>
    <w:sectPr w:rsidR="009E45CD" w:rsidRPr="009509C3" w:rsidSect="00BD5EB4">
      <w:footerReference w:type="default" r:id="rId11"/>
      <w:headerReference w:type="first" r:id="rId12"/>
      <w:footerReference w:type="first" r:id="rId13"/>
      <w:pgSz w:w="11906" w:h="16838" w:code="9"/>
      <w:pgMar w:top="669" w:right="849" w:bottom="567" w:left="1418"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F4FB9" w14:textId="77777777" w:rsidR="000B2AE4" w:rsidRDefault="000B2AE4" w:rsidP="007D58FD">
      <w:pPr>
        <w:spacing w:after="0" w:line="240" w:lineRule="auto"/>
      </w:pPr>
      <w:r>
        <w:separator/>
      </w:r>
    </w:p>
  </w:endnote>
  <w:endnote w:type="continuationSeparator" w:id="0">
    <w:p w14:paraId="230F4FBA" w14:textId="77777777" w:rsidR="000B2AE4" w:rsidRDefault="000B2AE4" w:rsidP="007D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95305"/>
      <w:docPartObj>
        <w:docPartGallery w:val="Page Numbers (Top of Page)"/>
        <w:docPartUnique/>
      </w:docPartObj>
    </w:sdtPr>
    <w:sdtEndPr/>
    <w:sdtContent>
      <w:p w14:paraId="230F4FBB" w14:textId="77777777" w:rsidR="000B2AE4" w:rsidRPr="004E7D10" w:rsidRDefault="00C04065" w:rsidP="004E7D10">
        <w:pPr>
          <w:pStyle w:val="BPoldalszm"/>
          <w:jc w:val="right"/>
        </w:pPr>
        <w:r>
          <w:fldChar w:fldCharType="begin"/>
        </w:r>
        <w:r>
          <w:instrText xml:space="preserve"> PAGE </w:instrText>
        </w:r>
        <w:r>
          <w:fldChar w:fldCharType="separate"/>
        </w:r>
        <w:r w:rsidR="000B2AE4">
          <w:rPr>
            <w:noProof/>
          </w:rPr>
          <w:t>2</w:t>
        </w:r>
        <w:r>
          <w:rPr>
            <w:noProof/>
          </w:rPr>
          <w:fldChar w:fldCharType="end"/>
        </w:r>
        <w:r w:rsidR="000B2AE4" w:rsidRPr="000B5409">
          <w:t xml:space="preserve"> / </w:t>
        </w:r>
        <w:r w:rsidR="00274459">
          <w:rPr>
            <w:noProof/>
          </w:rPr>
          <w:fldChar w:fldCharType="begin"/>
        </w:r>
        <w:r w:rsidR="00274459">
          <w:rPr>
            <w:noProof/>
          </w:rPr>
          <w:instrText xml:space="preserve"> NUMPAGES  </w:instrText>
        </w:r>
        <w:r w:rsidR="00274459">
          <w:rPr>
            <w:noProof/>
          </w:rPr>
          <w:fldChar w:fldCharType="separate"/>
        </w:r>
        <w:r w:rsidR="000B2AE4">
          <w:rPr>
            <w:noProof/>
          </w:rPr>
          <w:t>2</w:t>
        </w:r>
        <w:r w:rsidR="0027445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744410"/>
      <w:docPartObj>
        <w:docPartGallery w:val="Page Numbers (Top of Page)"/>
        <w:docPartUnique/>
      </w:docPartObj>
    </w:sdtPr>
    <w:sdtEndPr/>
    <w:sdtContent>
      <w:p w14:paraId="012260B5" w14:textId="6F445594" w:rsidR="00D1214D" w:rsidRPr="004E7D10" w:rsidRDefault="00D1214D" w:rsidP="00D1214D">
        <w:pPr>
          <w:pStyle w:val="BPoldalszm"/>
          <w:jc w:val="right"/>
        </w:pPr>
        <w:r>
          <w:fldChar w:fldCharType="begin"/>
        </w:r>
        <w:r>
          <w:instrText xml:space="preserve"> PAGE </w:instrText>
        </w:r>
        <w:r>
          <w:fldChar w:fldCharType="separate"/>
        </w:r>
        <w:r>
          <w:t>2</w:t>
        </w:r>
        <w:r>
          <w:rPr>
            <w:noProof/>
          </w:rPr>
          <w:fldChar w:fldCharType="end"/>
        </w:r>
        <w:r w:rsidRPr="000B5409">
          <w:t xml:space="preserve"> / </w:t>
        </w:r>
        <w:fldSimple w:instr=" NUMPAGES  ">
          <w:r>
            <w:t>12</w:t>
          </w:r>
        </w:fldSimple>
      </w:p>
    </w:sdtContent>
  </w:sdt>
  <w:p w14:paraId="230F4FC2" w14:textId="4FFB1AEA" w:rsidR="000B2AE4" w:rsidRPr="00BE7239" w:rsidRDefault="000B2AE4" w:rsidP="00D1214D">
    <w:pPr>
      <w:pStyle w:val="ll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F4FB7" w14:textId="77777777" w:rsidR="000B2AE4" w:rsidRDefault="000B2AE4" w:rsidP="007D58FD">
      <w:pPr>
        <w:spacing w:after="0" w:line="240" w:lineRule="auto"/>
      </w:pPr>
      <w:r>
        <w:separator/>
      </w:r>
    </w:p>
  </w:footnote>
  <w:footnote w:type="continuationSeparator" w:id="0">
    <w:p w14:paraId="230F4FB8" w14:textId="77777777" w:rsidR="000B2AE4" w:rsidRDefault="000B2AE4" w:rsidP="007D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82"/>
      <w:gridCol w:w="848"/>
      <w:gridCol w:w="4018"/>
    </w:tblGrid>
    <w:tr w:rsidR="000B2AE4" w:rsidRPr="00BB3B91" w14:paraId="230F4FC0" w14:textId="77777777" w:rsidTr="00BD5EB4">
      <w:trPr>
        <w:trHeight w:val="1077"/>
      </w:trPr>
      <w:tc>
        <w:tcPr>
          <w:tcW w:w="2837" w:type="pct"/>
          <w:tcBorders>
            <w:top w:val="nil"/>
            <w:left w:val="nil"/>
            <w:bottom w:val="nil"/>
            <w:right w:val="nil"/>
          </w:tcBorders>
          <w:vAlign w:val="bottom"/>
        </w:tcPr>
        <w:sdt>
          <w:sdtPr>
            <w:alias w:val="Vonalkód"/>
            <w:tag w:val="edok_w_vonalkod"/>
            <w:id w:val="-1611656030"/>
            <w:lock w:val="sdtLocked"/>
            <w:placeholder>
              <w:docPart w:val="0963436F8D954167B242DC7708B15105"/>
            </w:placeholder>
            <w:showingPlcHdr/>
            <w:dataBinding w:prefixMappings="xmlns:ns0='http://schemas.microsoft.com/office/2006/metadata/properties' xmlns:ns1='http://www.w3.org/2001/XMLSchema-instance' xmlns:ns2='http://schemas.microsoft.com/sharepoint/v3' " w:xpath="/ns0:properties[1]/documentManagement[1]/ns2:edok_w_vonalkod[1]" w:storeItemID="{73315CD2-E0BC-4085-9C12-B2B053B52B35}"/>
            <w:text/>
          </w:sdtPr>
          <w:sdtEndPr/>
          <w:sdtContent>
            <w:p w14:paraId="230F4FBC" w14:textId="4E96B9E3" w:rsidR="000B2AE4" w:rsidRPr="007173FB" w:rsidRDefault="003010EE" w:rsidP="003010EE">
              <w:pPr>
                <w:pStyle w:val="BPbarcode"/>
                <w:ind w:left="135"/>
              </w:pPr>
              <w:r w:rsidRPr="005824D1">
                <w:rPr>
                  <w:rStyle w:val="Helyrzszveg"/>
                </w:rPr>
                <w:t>[Vonalkód]</w:t>
              </w:r>
            </w:p>
          </w:sdtContent>
        </w:sdt>
        <w:sdt>
          <w:sdtPr>
            <w:rPr>
              <w:rFonts w:ascii="Arial Narrow" w:hAnsi="Arial Narrow"/>
            </w:rPr>
            <w:alias w:val="Vonalkód_numerikus"/>
            <w:tag w:val="edok_w_vonalkod"/>
            <w:id w:val="-443994466"/>
            <w:lock w:val="sdtContentLocked"/>
            <w:placeholder>
              <w:docPart w:val="C38E7BD6760742CA9866D80144AB1109"/>
            </w:placeholder>
            <w:showingPlcHdr/>
            <w:dataBinding w:prefixMappings="xmlns:ns0='http://schemas.microsoft.com/office/2006/metadata/properties' xmlns:ns1='http://www.w3.org/2001/XMLSchema-instance' xmlns:ns2='http://schemas.microsoft.com/sharepoint/v3' " w:xpath="/ns0:properties[1]/documentManagement[1]/ns2:edok_w_vonalkod[1]" w:storeItemID="{73315CD2-E0BC-4085-9C12-B2B053B52B35}"/>
            <w:text/>
          </w:sdtPr>
          <w:sdtEndPr/>
          <w:sdtContent>
            <w:p w14:paraId="230F4FBD" w14:textId="430691A8" w:rsidR="000B2AE4" w:rsidRPr="00FD7698" w:rsidRDefault="003010EE" w:rsidP="003010EE">
              <w:pPr>
                <w:pStyle w:val="BPbarcode"/>
                <w:ind w:left="277"/>
                <w:rPr>
                  <w:rFonts w:ascii="Arial Narrow" w:hAnsi="Arial Narrow"/>
                </w:rPr>
              </w:pPr>
              <w:r w:rsidRPr="005824D1">
                <w:rPr>
                  <w:rStyle w:val="Helyrzszveg"/>
                </w:rPr>
                <w:t>[Vonalkód]</w:t>
              </w:r>
            </w:p>
          </w:sdtContent>
        </w:sdt>
      </w:tc>
      <w:tc>
        <w:tcPr>
          <w:tcW w:w="377" w:type="pct"/>
          <w:tcBorders>
            <w:top w:val="nil"/>
            <w:left w:val="nil"/>
            <w:bottom w:val="nil"/>
            <w:right w:val="nil"/>
          </w:tcBorders>
          <w:tcMar>
            <w:top w:w="170" w:type="dxa"/>
            <w:left w:w="0" w:type="dxa"/>
            <w:bottom w:w="0" w:type="dxa"/>
            <w:right w:w="113" w:type="dxa"/>
          </w:tcMar>
          <w:vAlign w:val="bottom"/>
        </w:tcPr>
        <w:p w14:paraId="230F4FBE" w14:textId="77777777" w:rsidR="000B2AE4" w:rsidRPr="009073EE" w:rsidRDefault="000B2AE4" w:rsidP="002E3E9E">
          <w:pPr>
            <w:pStyle w:val="BPiktatcm"/>
          </w:pPr>
          <w:proofErr w:type="spellStart"/>
          <w:r w:rsidRPr="009073EE">
            <w:t>ikt</w:t>
          </w:r>
          <w:proofErr w:type="spellEnd"/>
          <w:r w:rsidRPr="009073EE">
            <w:t>. szám:</w:t>
          </w:r>
        </w:p>
      </w:tc>
      <w:sdt>
        <w:sdtPr>
          <w:alias w:val="Iktatószám"/>
          <w:tag w:val="Iktatószám"/>
          <w:id w:val="663922"/>
          <w:lock w:val="sdtLocked"/>
          <w:placeholder>
            <w:docPart w:val="B4B3AB04DC5747B0BC0BA059B69142C6"/>
          </w:placeholder>
          <w:showingPlcHdr/>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73315CD2-E0BC-4085-9C12-B2B053B52B35}"/>
          <w:text/>
        </w:sdtPr>
        <w:sdtEndPr>
          <w:rPr>
            <w:szCs w:val="22"/>
          </w:rPr>
        </w:sdtEndPr>
        <w:sdtContent>
          <w:tc>
            <w:tcPr>
              <w:tcW w:w="1786" w:type="pct"/>
              <w:tcBorders>
                <w:top w:val="nil"/>
                <w:left w:val="nil"/>
                <w:bottom w:val="nil"/>
                <w:right w:val="nil"/>
              </w:tcBorders>
              <w:vAlign w:val="bottom"/>
            </w:tcPr>
            <w:p w14:paraId="230F4FBF" w14:textId="77777777" w:rsidR="000B2AE4" w:rsidRPr="00A506A3" w:rsidRDefault="000B2AE4" w:rsidP="00BD5EB4">
              <w:pPr>
                <w:pStyle w:val="BPiktatadat"/>
                <w:jc w:val="left"/>
              </w:pPr>
              <w:r w:rsidRPr="000738C3">
                <w:t>[Iktatószám]</w:t>
              </w:r>
            </w:p>
          </w:tc>
        </w:sdtContent>
      </w:sdt>
    </w:tr>
  </w:tbl>
  <w:p w14:paraId="6D270D3B" w14:textId="1C874FF7" w:rsidR="00C04065" w:rsidRDefault="00274459" w:rsidP="00274459">
    <w:pPr>
      <w:pBdr>
        <w:bottom w:val="single" w:sz="6" w:space="1" w:color="auto"/>
      </w:pBdr>
      <w:tabs>
        <w:tab w:val="center" w:pos="4536"/>
        <w:tab w:val="right" w:pos="9072"/>
      </w:tabs>
      <w:spacing w:after="0" w:line="240" w:lineRule="auto"/>
      <w:ind w:left="-426"/>
      <w:jc w:val="center"/>
    </w:pPr>
    <w:r w:rsidRPr="00274459">
      <w:t xml:space="preserve">FPH079/277-2/2020. sz. előterjesztés </w:t>
    </w:r>
    <w:r>
      <w:t>5</w:t>
    </w:r>
    <w:r w:rsidRPr="00274459">
      <w:t>. sz.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825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342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B6E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A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D93392C"/>
    <w:multiLevelType w:val="hybridMultilevel"/>
    <w:tmpl w:val="1E8E71EA"/>
    <w:lvl w:ilvl="0" w:tplc="93B61E42">
      <w:start w:val="1"/>
      <w:numFmt w:val="lowerLetter"/>
      <w:lvlText w:val="%1)"/>
      <w:lvlJc w:val="left"/>
      <w:pPr>
        <w:ind w:left="1069" w:hanging="360"/>
      </w:pPr>
      <w:rPr>
        <w:b w:val="0"/>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3"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4146F73"/>
    <w:multiLevelType w:val="hybridMultilevel"/>
    <w:tmpl w:val="A4028338"/>
    <w:lvl w:ilvl="0" w:tplc="040E0017">
      <w:start w:val="1"/>
      <w:numFmt w:val="lowerLetter"/>
      <w:lvlText w:val="%1)"/>
      <w:lvlJc w:val="left"/>
      <w:pPr>
        <w:ind w:left="928" w:hanging="360"/>
      </w:pPr>
    </w:lvl>
    <w:lvl w:ilvl="1" w:tplc="040E0019">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6" w15:restartNumberingAfterBreak="0">
    <w:nsid w:val="535D69F5"/>
    <w:multiLevelType w:val="multilevel"/>
    <w:tmpl w:val="036C9830"/>
    <w:lvl w:ilvl="0">
      <w:start w:val="1"/>
      <w:numFmt w:val="decimal"/>
      <w:lvlText w:val="%1."/>
      <w:lvlJc w:val="left"/>
      <w:pPr>
        <w:tabs>
          <w:tab w:val="num" w:pos="360"/>
        </w:tabs>
        <w:ind w:left="0"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5A902056"/>
    <w:multiLevelType w:val="hybridMultilevel"/>
    <w:tmpl w:val="3208A364"/>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8" w15:restartNumberingAfterBreak="0">
    <w:nsid w:val="5B773C55"/>
    <w:multiLevelType w:val="hybridMultilevel"/>
    <w:tmpl w:val="900494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DE42467"/>
    <w:multiLevelType w:val="hybridMultilevel"/>
    <w:tmpl w:val="6980D41C"/>
    <w:lvl w:ilvl="0" w:tplc="040E0013">
      <w:start w:val="1"/>
      <w:numFmt w:val="upperRoman"/>
      <w:lvlText w:val="%1."/>
      <w:lvlJc w:val="right"/>
      <w:pPr>
        <w:ind w:left="9291"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2"/>
  </w:num>
  <w:num w:numId="16">
    <w:abstractNumId w:val="17"/>
  </w:num>
  <w:num w:numId="17">
    <w:abstractNumId w:val="16"/>
  </w:num>
  <w:num w:numId="18">
    <w:abstractNumId w:val="15"/>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FD"/>
    <w:rsid w:val="00000B07"/>
    <w:rsid w:val="000208F8"/>
    <w:rsid w:val="00020E73"/>
    <w:rsid w:val="0002146C"/>
    <w:rsid w:val="000238D4"/>
    <w:rsid w:val="00027E85"/>
    <w:rsid w:val="00030426"/>
    <w:rsid w:val="0003294B"/>
    <w:rsid w:val="00037B06"/>
    <w:rsid w:val="00037E12"/>
    <w:rsid w:val="00041A64"/>
    <w:rsid w:val="00044463"/>
    <w:rsid w:val="000523FA"/>
    <w:rsid w:val="00052F5F"/>
    <w:rsid w:val="00066074"/>
    <w:rsid w:val="0006693B"/>
    <w:rsid w:val="000705D0"/>
    <w:rsid w:val="000738C3"/>
    <w:rsid w:val="0007538F"/>
    <w:rsid w:val="0007707F"/>
    <w:rsid w:val="00083ECC"/>
    <w:rsid w:val="0009613F"/>
    <w:rsid w:val="000A513C"/>
    <w:rsid w:val="000A6FCC"/>
    <w:rsid w:val="000B2AE4"/>
    <w:rsid w:val="000B3908"/>
    <w:rsid w:val="000B5409"/>
    <w:rsid w:val="000C1E00"/>
    <w:rsid w:val="000C7A31"/>
    <w:rsid w:val="000D0470"/>
    <w:rsid w:val="000D29D3"/>
    <w:rsid w:val="000D497C"/>
    <w:rsid w:val="000D6D7C"/>
    <w:rsid w:val="000D7F5C"/>
    <w:rsid w:val="000E1C53"/>
    <w:rsid w:val="000E3CA8"/>
    <w:rsid w:val="000F038F"/>
    <w:rsid w:val="000F057F"/>
    <w:rsid w:val="000F1A9B"/>
    <w:rsid w:val="00100C5D"/>
    <w:rsid w:val="001045D7"/>
    <w:rsid w:val="00104BF8"/>
    <w:rsid w:val="00110F07"/>
    <w:rsid w:val="00111D92"/>
    <w:rsid w:val="00111EAB"/>
    <w:rsid w:val="0011203A"/>
    <w:rsid w:val="00112D11"/>
    <w:rsid w:val="00113EB0"/>
    <w:rsid w:val="001214C0"/>
    <w:rsid w:val="001223CB"/>
    <w:rsid w:val="001260A0"/>
    <w:rsid w:val="00126A06"/>
    <w:rsid w:val="0012711D"/>
    <w:rsid w:val="00137CC8"/>
    <w:rsid w:val="00141405"/>
    <w:rsid w:val="00143C16"/>
    <w:rsid w:val="00144B7D"/>
    <w:rsid w:val="0014547C"/>
    <w:rsid w:val="00145ECE"/>
    <w:rsid w:val="00153351"/>
    <w:rsid w:val="00153851"/>
    <w:rsid w:val="001634CF"/>
    <w:rsid w:val="00163D36"/>
    <w:rsid w:val="00166B1A"/>
    <w:rsid w:val="00173377"/>
    <w:rsid w:val="00180DFD"/>
    <w:rsid w:val="00181F81"/>
    <w:rsid w:val="0018646A"/>
    <w:rsid w:val="0019711C"/>
    <w:rsid w:val="001A24F2"/>
    <w:rsid w:val="001A2AA0"/>
    <w:rsid w:val="001A2FB7"/>
    <w:rsid w:val="001A32FC"/>
    <w:rsid w:val="001A5FC4"/>
    <w:rsid w:val="001A68AA"/>
    <w:rsid w:val="001A78E7"/>
    <w:rsid w:val="001C6175"/>
    <w:rsid w:val="001C63D5"/>
    <w:rsid w:val="001C662D"/>
    <w:rsid w:val="001D2C47"/>
    <w:rsid w:val="001D6329"/>
    <w:rsid w:val="001D647A"/>
    <w:rsid w:val="001D6EC9"/>
    <w:rsid w:val="001D74DB"/>
    <w:rsid w:val="001E0175"/>
    <w:rsid w:val="001E1EC8"/>
    <w:rsid w:val="001E259D"/>
    <w:rsid w:val="001E2B86"/>
    <w:rsid w:val="001E3D39"/>
    <w:rsid w:val="001E7744"/>
    <w:rsid w:val="001E79C2"/>
    <w:rsid w:val="001F4240"/>
    <w:rsid w:val="001F63F5"/>
    <w:rsid w:val="001F76DA"/>
    <w:rsid w:val="00200539"/>
    <w:rsid w:val="00201451"/>
    <w:rsid w:val="00202B33"/>
    <w:rsid w:val="00206801"/>
    <w:rsid w:val="00207F40"/>
    <w:rsid w:val="00211113"/>
    <w:rsid w:val="002111C7"/>
    <w:rsid w:val="002116EC"/>
    <w:rsid w:val="002126EC"/>
    <w:rsid w:val="00213467"/>
    <w:rsid w:val="00215BB0"/>
    <w:rsid w:val="00217895"/>
    <w:rsid w:val="00220DB4"/>
    <w:rsid w:val="002216ED"/>
    <w:rsid w:val="0022576A"/>
    <w:rsid w:val="002311C7"/>
    <w:rsid w:val="0023647A"/>
    <w:rsid w:val="0024149A"/>
    <w:rsid w:val="00241DAB"/>
    <w:rsid w:val="002444CE"/>
    <w:rsid w:val="00254434"/>
    <w:rsid w:val="00254973"/>
    <w:rsid w:val="002611DB"/>
    <w:rsid w:val="0026276C"/>
    <w:rsid w:val="00262C6F"/>
    <w:rsid w:val="0026721E"/>
    <w:rsid w:val="00274459"/>
    <w:rsid w:val="00275336"/>
    <w:rsid w:val="0027632F"/>
    <w:rsid w:val="00276F5E"/>
    <w:rsid w:val="00281277"/>
    <w:rsid w:val="00283ADA"/>
    <w:rsid w:val="0028419C"/>
    <w:rsid w:val="00294D62"/>
    <w:rsid w:val="00296863"/>
    <w:rsid w:val="00296B73"/>
    <w:rsid w:val="00297B2E"/>
    <w:rsid w:val="002A1647"/>
    <w:rsid w:val="002A2900"/>
    <w:rsid w:val="002B0552"/>
    <w:rsid w:val="002B3AB4"/>
    <w:rsid w:val="002B6B47"/>
    <w:rsid w:val="002C060E"/>
    <w:rsid w:val="002C7AEE"/>
    <w:rsid w:val="002D2691"/>
    <w:rsid w:val="002D5708"/>
    <w:rsid w:val="002D57EC"/>
    <w:rsid w:val="002D7C44"/>
    <w:rsid w:val="002E0ADD"/>
    <w:rsid w:val="002E19D0"/>
    <w:rsid w:val="002E3E9E"/>
    <w:rsid w:val="002E71C7"/>
    <w:rsid w:val="002F214C"/>
    <w:rsid w:val="002F545F"/>
    <w:rsid w:val="002F794E"/>
    <w:rsid w:val="003010EE"/>
    <w:rsid w:val="0030144B"/>
    <w:rsid w:val="003134C6"/>
    <w:rsid w:val="0031513F"/>
    <w:rsid w:val="0031703B"/>
    <w:rsid w:val="00336B48"/>
    <w:rsid w:val="003550B8"/>
    <w:rsid w:val="00357C97"/>
    <w:rsid w:val="003701AF"/>
    <w:rsid w:val="00374E4A"/>
    <w:rsid w:val="00375D5D"/>
    <w:rsid w:val="00383530"/>
    <w:rsid w:val="00383CE8"/>
    <w:rsid w:val="00385F13"/>
    <w:rsid w:val="003864FB"/>
    <w:rsid w:val="00386BF0"/>
    <w:rsid w:val="003A770F"/>
    <w:rsid w:val="003B2031"/>
    <w:rsid w:val="003B485B"/>
    <w:rsid w:val="003C352D"/>
    <w:rsid w:val="003D6592"/>
    <w:rsid w:val="003D693F"/>
    <w:rsid w:val="003E089F"/>
    <w:rsid w:val="003E624E"/>
    <w:rsid w:val="003F36FB"/>
    <w:rsid w:val="003F5C8A"/>
    <w:rsid w:val="00400B1B"/>
    <w:rsid w:val="00404CDA"/>
    <w:rsid w:val="00414A76"/>
    <w:rsid w:val="00415F17"/>
    <w:rsid w:val="0042098D"/>
    <w:rsid w:val="00421571"/>
    <w:rsid w:val="00430D4B"/>
    <w:rsid w:val="00431D09"/>
    <w:rsid w:val="00442E2B"/>
    <w:rsid w:val="004526DB"/>
    <w:rsid w:val="00453356"/>
    <w:rsid w:val="004558FE"/>
    <w:rsid w:val="00462B59"/>
    <w:rsid w:val="00463ECF"/>
    <w:rsid w:val="00473417"/>
    <w:rsid w:val="004740A4"/>
    <w:rsid w:val="00480FA8"/>
    <w:rsid w:val="00485E46"/>
    <w:rsid w:val="00490854"/>
    <w:rsid w:val="00496A1A"/>
    <w:rsid w:val="004A0BC2"/>
    <w:rsid w:val="004A3C59"/>
    <w:rsid w:val="004A423F"/>
    <w:rsid w:val="004B103D"/>
    <w:rsid w:val="004C599C"/>
    <w:rsid w:val="004D49D4"/>
    <w:rsid w:val="004D6563"/>
    <w:rsid w:val="004E6074"/>
    <w:rsid w:val="004E7D10"/>
    <w:rsid w:val="004F3C7D"/>
    <w:rsid w:val="00500703"/>
    <w:rsid w:val="00507BA6"/>
    <w:rsid w:val="00511DEF"/>
    <w:rsid w:val="00512584"/>
    <w:rsid w:val="005130B0"/>
    <w:rsid w:val="00514CB7"/>
    <w:rsid w:val="00520C73"/>
    <w:rsid w:val="005217AC"/>
    <w:rsid w:val="00523FE7"/>
    <w:rsid w:val="005302F8"/>
    <w:rsid w:val="00535135"/>
    <w:rsid w:val="00535CCF"/>
    <w:rsid w:val="0054042B"/>
    <w:rsid w:val="00540751"/>
    <w:rsid w:val="00540BBC"/>
    <w:rsid w:val="005466CE"/>
    <w:rsid w:val="00554E06"/>
    <w:rsid w:val="00560B96"/>
    <w:rsid w:val="00567EB9"/>
    <w:rsid w:val="00571E6F"/>
    <w:rsid w:val="0058438A"/>
    <w:rsid w:val="00585530"/>
    <w:rsid w:val="00592D19"/>
    <w:rsid w:val="00595DDB"/>
    <w:rsid w:val="005A20D1"/>
    <w:rsid w:val="005B2B60"/>
    <w:rsid w:val="005B4245"/>
    <w:rsid w:val="005B64D3"/>
    <w:rsid w:val="005D1CB4"/>
    <w:rsid w:val="005D31E0"/>
    <w:rsid w:val="005D366F"/>
    <w:rsid w:val="005D7D2F"/>
    <w:rsid w:val="005E01A7"/>
    <w:rsid w:val="005E52DB"/>
    <w:rsid w:val="005E5F72"/>
    <w:rsid w:val="005F52E2"/>
    <w:rsid w:val="005F60B4"/>
    <w:rsid w:val="005F7648"/>
    <w:rsid w:val="006009C0"/>
    <w:rsid w:val="00604BFA"/>
    <w:rsid w:val="00615143"/>
    <w:rsid w:val="0062072D"/>
    <w:rsid w:val="006239C3"/>
    <w:rsid w:val="00626218"/>
    <w:rsid w:val="00631F8F"/>
    <w:rsid w:val="00632DE4"/>
    <w:rsid w:val="0063788D"/>
    <w:rsid w:val="00640349"/>
    <w:rsid w:val="006411BC"/>
    <w:rsid w:val="006414CE"/>
    <w:rsid w:val="006416E0"/>
    <w:rsid w:val="0064310E"/>
    <w:rsid w:val="006433BC"/>
    <w:rsid w:val="00646CE2"/>
    <w:rsid w:val="00650A97"/>
    <w:rsid w:val="00656497"/>
    <w:rsid w:val="006732F1"/>
    <w:rsid w:val="00675E69"/>
    <w:rsid w:val="00682CB9"/>
    <w:rsid w:val="006900CB"/>
    <w:rsid w:val="0069708E"/>
    <w:rsid w:val="006A2622"/>
    <w:rsid w:val="006A5CBA"/>
    <w:rsid w:val="006B6295"/>
    <w:rsid w:val="006B651B"/>
    <w:rsid w:val="006B685A"/>
    <w:rsid w:val="006C3E38"/>
    <w:rsid w:val="006C4FE9"/>
    <w:rsid w:val="006C50E7"/>
    <w:rsid w:val="006D3E84"/>
    <w:rsid w:val="006D7F37"/>
    <w:rsid w:val="006F25AB"/>
    <w:rsid w:val="006F662D"/>
    <w:rsid w:val="00700F3B"/>
    <w:rsid w:val="00704E2E"/>
    <w:rsid w:val="0070783C"/>
    <w:rsid w:val="00715F0F"/>
    <w:rsid w:val="007173FB"/>
    <w:rsid w:val="0071750B"/>
    <w:rsid w:val="00720E04"/>
    <w:rsid w:val="0072111A"/>
    <w:rsid w:val="00723A5C"/>
    <w:rsid w:val="00723B8B"/>
    <w:rsid w:val="007306AF"/>
    <w:rsid w:val="00731E63"/>
    <w:rsid w:val="00735D1C"/>
    <w:rsid w:val="00740966"/>
    <w:rsid w:val="00746AD6"/>
    <w:rsid w:val="0075227F"/>
    <w:rsid w:val="00752529"/>
    <w:rsid w:val="00755F7E"/>
    <w:rsid w:val="00760019"/>
    <w:rsid w:val="007600A9"/>
    <w:rsid w:val="0076058F"/>
    <w:rsid w:val="0076187B"/>
    <w:rsid w:val="00762648"/>
    <w:rsid w:val="00764E1B"/>
    <w:rsid w:val="0077035F"/>
    <w:rsid w:val="00770C74"/>
    <w:rsid w:val="0077260F"/>
    <w:rsid w:val="0078054E"/>
    <w:rsid w:val="00780907"/>
    <w:rsid w:val="007905FC"/>
    <w:rsid w:val="007A049D"/>
    <w:rsid w:val="007A5996"/>
    <w:rsid w:val="007A5DF7"/>
    <w:rsid w:val="007B2185"/>
    <w:rsid w:val="007B34B0"/>
    <w:rsid w:val="007B3F70"/>
    <w:rsid w:val="007B7291"/>
    <w:rsid w:val="007B7B06"/>
    <w:rsid w:val="007C1BEC"/>
    <w:rsid w:val="007C1C66"/>
    <w:rsid w:val="007C31E1"/>
    <w:rsid w:val="007D0186"/>
    <w:rsid w:val="007D190B"/>
    <w:rsid w:val="007D3733"/>
    <w:rsid w:val="007D58FD"/>
    <w:rsid w:val="007D7CF4"/>
    <w:rsid w:val="007E4B63"/>
    <w:rsid w:val="007F0825"/>
    <w:rsid w:val="007F1797"/>
    <w:rsid w:val="007F2293"/>
    <w:rsid w:val="007F23C1"/>
    <w:rsid w:val="007F5171"/>
    <w:rsid w:val="00801AC7"/>
    <w:rsid w:val="00804559"/>
    <w:rsid w:val="0081491C"/>
    <w:rsid w:val="00817CBB"/>
    <w:rsid w:val="008245A3"/>
    <w:rsid w:val="008278F8"/>
    <w:rsid w:val="008306E5"/>
    <w:rsid w:val="00835883"/>
    <w:rsid w:val="008433B2"/>
    <w:rsid w:val="008439F7"/>
    <w:rsid w:val="008532DA"/>
    <w:rsid w:val="008557DB"/>
    <w:rsid w:val="00871E0F"/>
    <w:rsid w:val="00872130"/>
    <w:rsid w:val="00891B4A"/>
    <w:rsid w:val="00896519"/>
    <w:rsid w:val="008A05C9"/>
    <w:rsid w:val="008A6782"/>
    <w:rsid w:val="008B2185"/>
    <w:rsid w:val="008B3B87"/>
    <w:rsid w:val="008B524B"/>
    <w:rsid w:val="008C3F74"/>
    <w:rsid w:val="008E3CCC"/>
    <w:rsid w:val="008F4649"/>
    <w:rsid w:val="008F5C37"/>
    <w:rsid w:val="00900390"/>
    <w:rsid w:val="009073EE"/>
    <w:rsid w:val="0090741B"/>
    <w:rsid w:val="009074CA"/>
    <w:rsid w:val="00911296"/>
    <w:rsid w:val="00914318"/>
    <w:rsid w:val="00916E1E"/>
    <w:rsid w:val="00920F96"/>
    <w:rsid w:val="00920FE9"/>
    <w:rsid w:val="009255CD"/>
    <w:rsid w:val="00925C2D"/>
    <w:rsid w:val="0093017A"/>
    <w:rsid w:val="0094548D"/>
    <w:rsid w:val="009469AD"/>
    <w:rsid w:val="009509C3"/>
    <w:rsid w:val="00956D20"/>
    <w:rsid w:val="00961E40"/>
    <w:rsid w:val="009620C5"/>
    <w:rsid w:val="00964BBE"/>
    <w:rsid w:val="00964F1B"/>
    <w:rsid w:val="00972920"/>
    <w:rsid w:val="009749DC"/>
    <w:rsid w:val="00975B2E"/>
    <w:rsid w:val="00980950"/>
    <w:rsid w:val="00983086"/>
    <w:rsid w:val="009850AE"/>
    <w:rsid w:val="0099378B"/>
    <w:rsid w:val="009A7112"/>
    <w:rsid w:val="009B3F92"/>
    <w:rsid w:val="009B516A"/>
    <w:rsid w:val="009B791E"/>
    <w:rsid w:val="009D323F"/>
    <w:rsid w:val="009E45CD"/>
    <w:rsid w:val="009E5B65"/>
    <w:rsid w:val="009F17D3"/>
    <w:rsid w:val="009F340E"/>
    <w:rsid w:val="00A05A1D"/>
    <w:rsid w:val="00A067D8"/>
    <w:rsid w:val="00A07C1C"/>
    <w:rsid w:val="00A1370F"/>
    <w:rsid w:val="00A16065"/>
    <w:rsid w:val="00A1752C"/>
    <w:rsid w:val="00A23D88"/>
    <w:rsid w:val="00A27D52"/>
    <w:rsid w:val="00A3400A"/>
    <w:rsid w:val="00A340A2"/>
    <w:rsid w:val="00A35E26"/>
    <w:rsid w:val="00A37CC7"/>
    <w:rsid w:val="00A40EF0"/>
    <w:rsid w:val="00A5047A"/>
    <w:rsid w:val="00A506A3"/>
    <w:rsid w:val="00A51A0E"/>
    <w:rsid w:val="00A542DF"/>
    <w:rsid w:val="00A57BBE"/>
    <w:rsid w:val="00A6143B"/>
    <w:rsid w:val="00A6191F"/>
    <w:rsid w:val="00A62E6D"/>
    <w:rsid w:val="00A65353"/>
    <w:rsid w:val="00A65679"/>
    <w:rsid w:val="00A666D9"/>
    <w:rsid w:val="00A77937"/>
    <w:rsid w:val="00A82EEC"/>
    <w:rsid w:val="00A862C5"/>
    <w:rsid w:val="00A919EB"/>
    <w:rsid w:val="00A94A5E"/>
    <w:rsid w:val="00A9595F"/>
    <w:rsid w:val="00AA331F"/>
    <w:rsid w:val="00AA6566"/>
    <w:rsid w:val="00AC0035"/>
    <w:rsid w:val="00AC00DB"/>
    <w:rsid w:val="00AC0E1E"/>
    <w:rsid w:val="00AC2161"/>
    <w:rsid w:val="00AD0156"/>
    <w:rsid w:val="00AD0BFD"/>
    <w:rsid w:val="00AD16F4"/>
    <w:rsid w:val="00AD22FE"/>
    <w:rsid w:val="00AD2762"/>
    <w:rsid w:val="00AD3651"/>
    <w:rsid w:val="00AD49A2"/>
    <w:rsid w:val="00AE1720"/>
    <w:rsid w:val="00AE4B65"/>
    <w:rsid w:val="00AE6952"/>
    <w:rsid w:val="00AF1C43"/>
    <w:rsid w:val="00AF31EB"/>
    <w:rsid w:val="00AF65BC"/>
    <w:rsid w:val="00AF6BA9"/>
    <w:rsid w:val="00B1031C"/>
    <w:rsid w:val="00B14DCA"/>
    <w:rsid w:val="00B20B0B"/>
    <w:rsid w:val="00B21F68"/>
    <w:rsid w:val="00B25416"/>
    <w:rsid w:val="00B27CA7"/>
    <w:rsid w:val="00B30C96"/>
    <w:rsid w:val="00B3138F"/>
    <w:rsid w:val="00B323DC"/>
    <w:rsid w:val="00B44DC0"/>
    <w:rsid w:val="00B4516A"/>
    <w:rsid w:val="00B452CD"/>
    <w:rsid w:val="00B53306"/>
    <w:rsid w:val="00B5487A"/>
    <w:rsid w:val="00B56856"/>
    <w:rsid w:val="00B64558"/>
    <w:rsid w:val="00B72AAA"/>
    <w:rsid w:val="00B80A14"/>
    <w:rsid w:val="00B84A63"/>
    <w:rsid w:val="00B858E1"/>
    <w:rsid w:val="00BA14C1"/>
    <w:rsid w:val="00BA1834"/>
    <w:rsid w:val="00BA562B"/>
    <w:rsid w:val="00BA6E60"/>
    <w:rsid w:val="00BB252D"/>
    <w:rsid w:val="00BB3B91"/>
    <w:rsid w:val="00BB6801"/>
    <w:rsid w:val="00BC12D5"/>
    <w:rsid w:val="00BC5C43"/>
    <w:rsid w:val="00BD079C"/>
    <w:rsid w:val="00BD11E6"/>
    <w:rsid w:val="00BD120E"/>
    <w:rsid w:val="00BD5EB4"/>
    <w:rsid w:val="00BE7239"/>
    <w:rsid w:val="00BF15E3"/>
    <w:rsid w:val="00BF1CEA"/>
    <w:rsid w:val="00BF3952"/>
    <w:rsid w:val="00BF4716"/>
    <w:rsid w:val="00C00C27"/>
    <w:rsid w:val="00C04065"/>
    <w:rsid w:val="00C05EEB"/>
    <w:rsid w:val="00C06AF9"/>
    <w:rsid w:val="00C217FC"/>
    <w:rsid w:val="00C31863"/>
    <w:rsid w:val="00C3246F"/>
    <w:rsid w:val="00C35207"/>
    <w:rsid w:val="00C35D0F"/>
    <w:rsid w:val="00C4092A"/>
    <w:rsid w:val="00C41A69"/>
    <w:rsid w:val="00C4360E"/>
    <w:rsid w:val="00C4365C"/>
    <w:rsid w:val="00C44870"/>
    <w:rsid w:val="00C46521"/>
    <w:rsid w:val="00C528A6"/>
    <w:rsid w:val="00C54458"/>
    <w:rsid w:val="00C638DE"/>
    <w:rsid w:val="00C71E01"/>
    <w:rsid w:val="00C72B7A"/>
    <w:rsid w:val="00C7528E"/>
    <w:rsid w:val="00C759D1"/>
    <w:rsid w:val="00C82BFF"/>
    <w:rsid w:val="00C8445F"/>
    <w:rsid w:val="00C915B8"/>
    <w:rsid w:val="00C92C7F"/>
    <w:rsid w:val="00C96E50"/>
    <w:rsid w:val="00CA16AF"/>
    <w:rsid w:val="00CB0BC9"/>
    <w:rsid w:val="00CB1062"/>
    <w:rsid w:val="00CB73DA"/>
    <w:rsid w:val="00CC15DC"/>
    <w:rsid w:val="00CD116B"/>
    <w:rsid w:val="00CD34E4"/>
    <w:rsid w:val="00CD3E3C"/>
    <w:rsid w:val="00CD6572"/>
    <w:rsid w:val="00CD6C5E"/>
    <w:rsid w:val="00CE5D7E"/>
    <w:rsid w:val="00CE73B7"/>
    <w:rsid w:val="00CF0FE9"/>
    <w:rsid w:val="00CF1260"/>
    <w:rsid w:val="00CF711E"/>
    <w:rsid w:val="00D00EEB"/>
    <w:rsid w:val="00D11B06"/>
    <w:rsid w:val="00D1214D"/>
    <w:rsid w:val="00D1666A"/>
    <w:rsid w:val="00D16F59"/>
    <w:rsid w:val="00D172CA"/>
    <w:rsid w:val="00D240D6"/>
    <w:rsid w:val="00D26DAC"/>
    <w:rsid w:val="00D272B1"/>
    <w:rsid w:val="00D303AB"/>
    <w:rsid w:val="00D32584"/>
    <w:rsid w:val="00D32BF3"/>
    <w:rsid w:val="00D341CA"/>
    <w:rsid w:val="00D35F17"/>
    <w:rsid w:val="00D41484"/>
    <w:rsid w:val="00D435FB"/>
    <w:rsid w:val="00D500F9"/>
    <w:rsid w:val="00D57E42"/>
    <w:rsid w:val="00D61714"/>
    <w:rsid w:val="00D6255F"/>
    <w:rsid w:val="00D724D2"/>
    <w:rsid w:val="00D812C3"/>
    <w:rsid w:val="00D816A8"/>
    <w:rsid w:val="00D81AAD"/>
    <w:rsid w:val="00D905FD"/>
    <w:rsid w:val="00D90A5A"/>
    <w:rsid w:val="00D92F97"/>
    <w:rsid w:val="00D97C4A"/>
    <w:rsid w:val="00DA3996"/>
    <w:rsid w:val="00DA47CD"/>
    <w:rsid w:val="00DB446F"/>
    <w:rsid w:val="00DB7EF1"/>
    <w:rsid w:val="00DC798E"/>
    <w:rsid w:val="00DD1FCA"/>
    <w:rsid w:val="00DD5242"/>
    <w:rsid w:val="00DD5A42"/>
    <w:rsid w:val="00DD68FE"/>
    <w:rsid w:val="00DD7055"/>
    <w:rsid w:val="00DF051C"/>
    <w:rsid w:val="00DF44B1"/>
    <w:rsid w:val="00DF5844"/>
    <w:rsid w:val="00DF7111"/>
    <w:rsid w:val="00E01D5F"/>
    <w:rsid w:val="00E125D1"/>
    <w:rsid w:val="00E157D7"/>
    <w:rsid w:val="00E20E4D"/>
    <w:rsid w:val="00E21E00"/>
    <w:rsid w:val="00E25276"/>
    <w:rsid w:val="00E25CCA"/>
    <w:rsid w:val="00E264B9"/>
    <w:rsid w:val="00E311F6"/>
    <w:rsid w:val="00E3413B"/>
    <w:rsid w:val="00E42FAE"/>
    <w:rsid w:val="00E44B02"/>
    <w:rsid w:val="00E450DB"/>
    <w:rsid w:val="00E52266"/>
    <w:rsid w:val="00E56246"/>
    <w:rsid w:val="00E57176"/>
    <w:rsid w:val="00E57D3C"/>
    <w:rsid w:val="00E6122D"/>
    <w:rsid w:val="00E713F8"/>
    <w:rsid w:val="00E766F4"/>
    <w:rsid w:val="00E84765"/>
    <w:rsid w:val="00E8529A"/>
    <w:rsid w:val="00E86CB8"/>
    <w:rsid w:val="00E87787"/>
    <w:rsid w:val="00E97CE9"/>
    <w:rsid w:val="00EB336E"/>
    <w:rsid w:val="00EB39CF"/>
    <w:rsid w:val="00EB7431"/>
    <w:rsid w:val="00EB7D55"/>
    <w:rsid w:val="00EE49B5"/>
    <w:rsid w:val="00EE5753"/>
    <w:rsid w:val="00EF320B"/>
    <w:rsid w:val="00EF47B3"/>
    <w:rsid w:val="00EF67AA"/>
    <w:rsid w:val="00F01A8D"/>
    <w:rsid w:val="00F032A4"/>
    <w:rsid w:val="00F040B2"/>
    <w:rsid w:val="00F10E34"/>
    <w:rsid w:val="00F14679"/>
    <w:rsid w:val="00F345A6"/>
    <w:rsid w:val="00F348C2"/>
    <w:rsid w:val="00F34EB5"/>
    <w:rsid w:val="00F371BF"/>
    <w:rsid w:val="00F37840"/>
    <w:rsid w:val="00F473A3"/>
    <w:rsid w:val="00F47ECA"/>
    <w:rsid w:val="00F645FB"/>
    <w:rsid w:val="00F6497C"/>
    <w:rsid w:val="00F65E92"/>
    <w:rsid w:val="00F662BC"/>
    <w:rsid w:val="00F73189"/>
    <w:rsid w:val="00F830CD"/>
    <w:rsid w:val="00F87CDB"/>
    <w:rsid w:val="00F936A4"/>
    <w:rsid w:val="00F972B5"/>
    <w:rsid w:val="00FA406D"/>
    <w:rsid w:val="00FA4156"/>
    <w:rsid w:val="00FA4F02"/>
    <w:rsid w:val="00FB05C9"/>
    <w:rsid w:val="00FB102D"/>
    <w:rsid w:val="00FB2657"/>
    <w:rsid w:val="00FB3FA5"/>
    <w:rsid w:val="00FB46F3"/>
    <w:rsid w:val="00FB5599"/>
    <w:rsid w:val="00FC1E17"/>
    <w:rsid w:val="00FC4EEF"/>
    <w:rsid w:val="00FD2E8C"/>
    <w:rsid w:val="00FD4240"/>
    <w:rsid w:val="00FD5B40"/>
    <w:rsid w:val="00FD6881"/>
    <w:rsid w:val="00FD7698"/>
    <w:rsid w:val="00FE4D84"/>
    <w:rsid w:val="00FE5195"/>
    <w:rsid w:val="00FF47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30F4FB4"/>
  <w15:docId w15:val="{A6733E59-728E-46C3-8FE7-70F7A281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C352D"/>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C528A6"/>
    <w:pPr>
      <w:spacing w:before="40"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C528A6"/>
    <w:rPr>
      <w:rFonts w:ascii="Arial" w:hAnsi="Arial" w:cs="Arial"/>
      <w:sz w:val="16"/>
      <w:szCs w:val="16"/>
      <w:lang w:eastAsia="en-US"/>
    </w:rPr>
  </w:style>
  <w:style w:type="character" w:customStyle="1" w:styleId="IktatadatChar">
    <w:name w:val="Iktató adat Char"/>
    <w:basedOn w:val="BPiktatcmChar"/>
    <w:link w:val="Iktatadat"/>
    <w:rsid w:val="00A666D9"/>
    <w:rPr>
      <w:rFonts w:ascii="Arial" w:hAnsi="Arial" w:cs="Arial"/>
      <w:sz w:val="16"/>
      <w:szCs w:val="16"/>
      <w:lang w:eastAsia="en-US"/>
    </w:rPr>
  </w:style>
  <w:style w:type="paragraph" w:customStyle="1" w:styleId="BPhivatal">
    <w:name w:val="BP_hivatal"/>
    <w:basedOn w:val="Norml"/>
    <w:qFormat/>
    <w:rsid w:val="00BE7239"/>
    <w:pPr>
      <w:spacing w:after="0" w:line="240" w:lineRule="exact"/>
    </w:pPr>
    <w:rPr>
      <w:rFonts w:ascii="Arial Narrow" w:hAnsi="Arial Narrow" w:cs="Arial"/>
      <w:spacing w:val="10"/>
      <w:sz w:val="19"/>
    </w:rPr>
  </w:style>
  <w:style w:type="paragraph" w:customStyle="1" w:styleId="BPcmzett">
    <w:name w:val="BP_címzett"/>
    <w:basedOn w:val="fejlccmzett"/>
    <w:link w:val="BPcmzettChar"/>
    <w:autoRedefine/>
    <w:qFormat/>
    <w:rsid w:val="00173377"/>
    <w:pPr>
      <w:framePr w:wrap="auto" w:vAnchor="margin" w:yAlign="inline"/>
      <w:spacing w:after="0" w:line="240" w:lineRule="auto"/>
    </w:pPr>
    <w:rPr>
      <w:sz w:val="22"/>
    </w:rPr>
  </w:style>
  <w:style w:type="paragraph" w:customStyle="1" w:styleId="BPcmzs">
    <w:name w:val="BP_címzés"/>
    <w:basedOn w:val="fejlctitulus"/>
    <w:link w:val="BPcmzsChar"/>
    <w:autoRedefine/>
    <w:qFormat/>
    <w:rsid w:val="007905FC"/>
    <w:pPr>
      <w:spacing w:after="50" w:line="240" w:lineRule="auto"/>
    </w:pPr>
    <w:rPr>
      <w:rFonts w:ascii="Arial" w:hAnsi="Arial" w:cs="Arial"/>
      <w:sz w:val="22"/>
    </w:rPr>
  </w:style>
  <w:style w:type="paragraph" w:customStyle="1" w:styleId="BPmegszlts">
    <w:name w:val="BP_megszólítás"/>
    <w:basedOn w:val="Norml"/>
    <w:qFormat/>
    <w:rsid w:val="00F37840"/>
    <w:pPr>
      <w:spacing w:before="440" w:after="320"/>
    </w:pPr>
    <w:rPr>
      <w:rFonts w:ascii="Arial" w:hAnsi="Arial" w:cs="Arial"/>
      <w:b/>
      <w:noProof/>
      <w:lang w:eastAsia="hu-HU"/>
    </w:rPr>
  </w:style>
  <w:style w:type="paragraph" w:customStyle="1" w:styleId="BPszvegtest">
    <w:name w:val="BP_szövegtest"/>
    <w:basedOn w:val="Norml"/>
    <w:qFormat/>
    <w:rsid w:val="009074CA"/>
    <w:pPr>
      <w:tabs>
        <w:tab w:val="left" w:pos="3740"/>
        <w:tab w:val="left" w:pos="5720"/>
      </w:tabs>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7173FB"/>
    <w:pPr>
      <w:spacing w:after="60" w:line="240" w:lineRule="auto"/>
    </w:pPr>
    <w:rPr>
      <w:rFonts w:ascii="Arial" w:hAnsi="Arial" w:cs="Arial"/>
      <w:noProof/>
      <w:sz w:val="16"/>
      <w:lang w:eastAsia="hu-HU"/>
    </w:rPr>
  </w:style>
  <w:style w:type="paragraph" w:styleId="Listaszerbekezds">
    <w:name w:val="List Paragraph"/>
    <w:basedOn w:val="Norml"/>
    <w:link w:val="ListaszerbekezdsChar"/>
    <w:uiPriority w:val="34"/>
    <w:qFormat/>
    <w:rsid w:val="000E3CA8"/>
    <w:pPr>
      <w:ind w:left="720"/>
      <w:contextualSpacing/>
    </w:pPr>
  </w:style>
  <w:style w:type="paragraph" w:customStyle="1" w:styleId="BPmellkletcm">
    <w:name w:val="BP_melléklet_cím"/>
    <w:basedOn w:val="Norml"/>
    <w:qFormat/>
    <w:rsid w:val="007C1C66"/>
    <w:pPr>
      <w:spacing w:after="120" w:line="240" w:lineRule="auto"/>
      <w:ind w:left="-1191"/>
    </w:pPr>
    <w:rPr>
      <w:rFonts w:ascii="Arial" w:hAnsi="Arial" w:cs="Arial"/>
      <w:spacing w:val="20"/>
      <w:position w:val="-6"/>
      <w:sz w:val="16"/>
      <w:szCs w:val="16"/>
    </w:rPr>
  </w:style>
  <w:style w:type="paragraph" w:customStyle="1" w:styleId="BPmellkletek">
    <w:name w:val="BP_mellékletek"/>
    <w:basedOn w:val="Listaszerbekezds"/>
    <w:qFormat/>
    <w:rsid w:val="00FB3FA5"/>
    <w:pPr>
      <w:numPr>
        <w:numId w:val="14"/>
      </w:numPr>
      <w:autoSpaceDE w:val="0"/>
      <w:autoSpaceDN w:val="0"/>
      <w:adjustRightInd w:val="0"/>
      <w:spacing w:after="0" w:line="240" w:lineRule="auto"/>
      <w:ind w:left="-964"/>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E57D3C"/>
    <w:pPr>
      <w:spacing w:line="288" w:lineRule="auto"/>
      <w:ind w:left="-1191"/>
    </w:pPr>
    <w:rPr>
      <w:rFonts w:ascii="Arial Narrow" w:hAnsi="Arial Narrow" w:cs="Arial"/>
      <w:noProof/>
      <w:spacing w:val="20"/>
      <w:sz w:val="16"/>
      <w:szCs w:val="16"/>
      <w:lang w:eastAsia="hu-HU"/>
    </w:rPr>
  </w:style>
  <w:style w:type="paragraph" w:customStyle="1" w:styleId="BPiktatadat">
    <w:name w:val="BP_iktató_adat"/>
    <w:basedOn w:val="Norml"/>
    <w:link w:val="BPiktatadatChar"/>
    <w:autoRedefine/>
    <w:qFormat/>
    <w:rsid w:val="00BD5EB4"/>
    <w:pPr>
      <w:spacing w:before="40" w:after="60" w:line="240" w:lineRule="auto"/>
      <w:jc w:val="center"/>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F37840"/>
    <w:pPr>
      <w:spacing w:before="40"/>
    </w:pPr>
    <w:rPr>
      <w:rFonts w:ascii="Arial Narrow" w:hAnsi="Arial Narrow"/>
      <w:i/>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F37840"/>
    <w:rPr>
      <w:rFonts w:ascii="Arial Narrow" w:hAnsi="Arial Narrow" w:cs="Arial"/>
      <w:i/>
      <w:iCs/>
      <w:sz w:val="22"/>
      <w:szCs w:val="22"/>
    </w:rPr>
  </w:style>
  <w:style w:type="character" w:customStyle="1" w:styleId="BPllbChar">
    <w:name w:val="BP_élőláb Char"/>
    <w:basedOn w:val="llbChar"/>
    <w:link w:val="BPllb"/>
    <w:rsid w:val="001F63F5"/>
    <w:rPr>
      <w:rFonts w:ascii="Arial Narrow" w:hAnsi="Arial Narrow" w:cs="Arial"/>
      <w:noProof/>
      <w:spacing w:val="20"/>
      <w:sz w:val="16"/>
      <w:szCs w:val="16"/>
    </w:rPr>
  </w:style>
  <w:style w:type="character" w:customStyle="1" w:styleId="BPiktatadatChar">
    <w:name w:val="BP_iktató_adat Char"/>
    <w:basedOn w:val="BPiktatcmChar"/>
    <w:link w:val="BPiktatadat"/>
    <w:rsid w:val="00BD5EB4"/>
    <w:rPr>
      <w:rFonts w:ascii="Arial" w:hAnsi="Arial" w:cs="Arial"/>
      <w:sz w:val="16"/>
      <w:szCs w:val="16"/>
      <w:lang w:eastAsia="en-US"/>
    </w:rPr>
  </w:style>
  <w:style w:type="character" w:customStyle="1" w:styleId="BPcmzsChar">
    <w:name w:val="BP_címzés Char"/>
    <w:basedOn w:val="fejlctitulusChar"/>
    <w:link w:val="BPcmzs"/>
    <w:rsid w:val="007905FC"/>
    <w:rPr>
      <w:rFonts w:ascii="Arial" w:eastAsia="Times New Roman" w:hAnsi="Arial" w:cs="Arial"/>
      <w:sz w:val="22"/>
      <w:lang w:val="hu-HU" w:eastAsia="hu-HU" w:bidi="ar-SA"/>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73377"/>
    <w:rPr>
      <w:rFonts w:ascii="Arial" w:hAnsi="Arial" w:cs="Arial"/>
      <w:b/>
      <w:sz w:val="22"/>
      <w:lang w:eastAsia="en-US"/>
    </w:rPr>
  </w:style>
  <w:style w:type="character" w:customStyle="1" w:styleId="BPbarcodeChar">
    <w:name w:val="BP_barcode Char"/>
    <w:basedOn w:val="Bekezdsalapbettpusa"/>
    <w:link w:val="BPbarcode"/>
    <w:rsid w:val="007173FB"/>
    <w:rPr>
      <w:rFonts w:ascii="Arial" w:hAnsi="Arial" w:cs="Arial"/>
      <w:noProof/>
      <w:sz w:val="16"/>
      <w:szCs w:val="22"/>
    </w:rPr>
  </w:style>
  <w:style w:type="paragraph" w:styleId="NormlWeb">
    <w:name w:val="Normal (Web)"/>
    <w:basedOn w:val="Norml"/>
    <w:uiPriority w:val="99"/>
    <w:semiHidden/>
    <w:unhideWhenUsed/>
    <w:rsid w:val="00C759D1"/>
    <w:rPr>
      <w:rFonts w:ascii="Times New Roman" w:hAnsi="Times New Roman"/>
      <w:sz w:val="24"/>
      <w:szCs w:val="24"/>
    </w:rPr>
  </w:style>
  <w:style w:type="paragraph" w:styleId="Szvegtrzs">
    <w:name w:val="Body Text"/>
    <w:basedOn w:val="Norml"/>
    <w:link w:val="SzvegtrzsChar"/>
    <w:rsid w:val="009A7112"/>
    <w:pPr>
      <w:spacing w:after="120" w:line="240" w:lineRule="auto"/>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rsid w:val="009A7112"/>
    <w:rPr>
      <w:rFonts w:ascii="Times New Roman" w:eastAsia="Times New Roman" w:hAnsi="Times New Roman"/>
      <w:sz w:val="24"/>
      <w:szCs w:val="24"/>
    </w:rPr>
  </w:style>
  <w:style w:type="paragraph" w:customStyle="1" w:styleId="BodyText21">
    <w:name w:val="Body Text 21"/>
    <w:basedOn w:val="Norml"/>
    <w:rsid w:val="009A7112"/>
    <w:pPr>
      <w:tabs>
        <w:tab w:val="left" w:pos="709"/>
      </w:tabs>
      <w:spacing w:after="0" w:line="240" w:lineRule="auto"/>
      <w:jc w:val="both"/>
    </w:pPr>
    <w:rPr>
      <w:rFonts w:ascii="Times New Roman" w:eastAsia="Times New Roman" w:hAnsi="Times New Roman"/>
      <w:sz w:val="24"/>
      <w:szCs w:val="20"/>
      <w:lang w:eastAsia="hu-HU"/>
    </w:rPr>
  </w:style>
  <w:style w:type="paragraph" w:customStyle="1" w:styleId="Bekezds2">
    <w:name w:val="Bekezdés2"/>
    <w:basedOn w:val="Norml"/>
    <w:link w:val="Bekezds2Char"/>
    <w:autoRedefine/>
    <w:rsid w:val="009A7112"/>
    <w:pPr>
      <w:overflowPunct w:val="0"/>
      <w:autoSpaceDE w:val="0"/>
      <w:autoSpaceDN w:val="0"/>
      <w:adjustRightInd w:val="0"/>
      <w:spacing w:after="0" w:line="240" w:lineRule="auto"/>
      <w:ind w:left="709"/>
      <w:jc w:val="both"/>
      <w:textAlignment w:val="baseline"/>
    </w:pPr>
    <w:rPr>
      <w:rFonts w:eastAsia="Times New Roman"/>
      <w:noProof/>
      <w:color w:val="000000"/>
      <w:sz w:val="24"/>
      <w:szCs w:val="20"/>
    </w:rPr>
  </w:style>
  <w:style w:type="character" w:customStyle="1" w:styleId="Bekezds2Char">
    <w:name w:val="Bekezdés2 Char"/>
    <w:link w:val="Bekezds2"/>
    <w:locked/>
    <w:rsid w:val="009A7112"/>
    <w:rPr>
      <w:rFonts w:eastAsia="Times New Roman"/>
      <w:noProof/>
      <w:color w:val="000000"/>
      <w:sz w:val="24"/>
      <w:lang w:eastAsia="en-US"/>
    </w:rPr>
  </w:style>
  <w:style w:type="character" w:customStyle="1" w:styleId="ListaszerbekezdsChar">
    <w:name w:val="Listaszerű bekezdés Char"/>
    <w:basedOn w:val="Bekezdsalapbettpusa"/>
    <w:link w:val="Listaszerbekezds"/>
    <w:uiPriority w:val="34"/>
    <w:locked/>
    <w:rsid w:val="009A7112"/>
    <w:rPr>
      <w:sz w:val="22"/>
      <w:szCs w:val="22"/>
      <w:lang w:eastAsia="en-US"/>
    </w:rPr>
  </w:style>
  <w:style w:type="table" w:customStyle="1" w:styleId="Rcsostblzat1">
    <w:name w:val="Rácsos táblázat1"/>
    <w:basedOn w:val="Normltblzat"/>
    <w:next w:val="Rcsostblzat"/>
    <w:uiPriority w:val="59"/>
    <w:rsid w:val="00D121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2F609980CB42608109B5435F38AC5D"/>
        <w:category>
          <w:name w:val="Általános"/>
          <w:gallery w:val="placeholder"/>
        </w:category>
        <w:types>
          <w:type w:val="bbPlcHdr"/>
        </w:types>
        <w:behaviors>
          <w:behavior w:val="content"/>
        </w:behaviors>
        <w:guid w:val="{64C713D4-C62B-4B80-AC2D-44FEE8438762}"/>
      </w:docPartPr>
      <w:docPartBody>
        <w:p w:rsidR="00E64D84" w:rsidRDefault="003E3CE1" w:rsidP="00BB58A9">
          <w:pPr>
            <w:pStyle w:val="1E2F609980CB42608109B5435F38AC5D"/>
          </w:pPr>
          <w:r>
            <w:t xml:space="preserve">  </w:t>
          </w:r>
          <w:r w:rsidRPr="00C759D1">
            <w:t>[Tárgy]</w:t>
          </w:r>
        </w:p>
      </w:docPartBody>
    </w:docPart>
    <w:docPart>
      <w:docPartPr>
        <w:name w:val="0963436F8D954167B242DC7708B15105"/>
        <w:category>
          <w:name w:val="Általános"/>
          <w:gallery w:val="placeholder"/>
        </w:category>
        <w:types>
          <w:type w:val="bbPlcHdr"/>
        </w:types>
        <w:behaviors>
          <w:behavior w:val="content"/>
        </w:behaviors>
        <w:guid w:val="{55172132-7A0F-4137-A756-04001D600613}"/>
      </w:docPartPr>
      <w:docPartBody>
        <w:p w:rsidR="008C3A0C" w:rsidRDefault="003E3CE1" w:rsidP="003E3CE1">
          <w:pPr>
            <w:pStyle w:val="0963436F8D954167B242DC7708B151051"/>
          </w:pPr>
          <w:r w:rsidRPr="005824D1">
            <w:rPr>
              <w:rStyle w:val="Helyrzszveg"/>
            </w:rPr>
            <w:t>[Vonalkód]</w:t>
          </w:r>
        </w:p>
      </w:docPartBody>
    </w:docPart>
    <w:docPart>
      <w:docPartPr>
        <w:name w:val="C38E7BD6760742CA9866D80144AB1109"/>
        <w:category>
          <w:name w:val="Általános"/>
          <w:gallery w:val="placeholder"/>
        </w:category>
        <w:types>
          <w:type w:val="bbPlcHdr"/>
        </w:types>
        <w:behaviors>
          <w:behavior w:val="content"/>
        </w:behaviors>
        <w:guid w:val="{DC77230D-1519-404D-8F90-D6F716279A47}"/>
      </w:docPartPr>
      <w:docPartBody>
        <w:p w:rsidR="008C3A0C" w:rsidRDefault="003E3CE1" w:rsidP="003E3CE1">
          <w:pPr>
            <w:pStyle w:val="C38E7BD6760742CA9866D80144AB11091"/>
          </w:pPr>
          <w:r w:rsidRPr="005824D1">
            <w:rPr>
              <w:rStyle w:val="Helyrzszveg"/>
            </w:rPr>
            <w:t>[Vonalkód]</w:t>
          </w:r>
        </w:p>
      </w:docPartBody>
    </w:docPart>
    <w:docPart>
      <w:docPartPr>
        <w:name w:val="B4B3AB04DC5747B0BC0BA059B69142C6"/>
        <w:category>
          <w:name w:val="Általános"/>
          <w:gallery w:val="placeholder"/>
        </w:category>
        <w:types>
          <w:type w:val="bbPlcHdr"/>
        </w:types>
        <w:behaviors>
          <w:behavior w:val="content"/>
        </w:behaviors>
        <w:guid w:val="{743530AE-4EEE-499A-B077-57CB24E3FD82}"/>
      </w:docPartPr>
      <w:docPartBody>
        <w:p w:rsidR="008C3A0C" w:rsidRDefault="003E3CE1">
          <w:r w:rsidRPr="000738C3">
            <w:t>[Iktatószám]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5C2F"/>
    <w:rsid w:val="0007355A"/>
    <w:rsid w:val="000B570F"/>
    <w:rsid w:val="000D04F5"/>
    <w:rsid w:val="001702EB"/>
    <w:rsid w:val="001B22BF"/>
    <w:rsid w:val="001B4BF8"/>
    <w:rsid w:val="001E1481"/>
    <w:rsid w:val="001F5C21"/>
    <w:rsid w:val="0025597E"/>
    <w:rsid w:val="00262026"/>
    <w:rsid w:val="00272574"/>
    <w:rsid w:val="002B4FAF"/>
    <w:rsid w:val="002D3B4D"/>
    <w:rsid w:val="00317CF7"/>
    <w:rsid w:val="003874D6"/>
    <w:rsid w:val="00390AA2"/>
    <w:rsid w:val="003B339F"/>
    <w:rsid w:val="003E3CE1"/>
    <w:rsid w:val="003F3BE0"/>
    <w:rsid w:val="004361D9"/>
    <w:rsid w:val="0044539F"/>
    <w:rsid w:val="00463B53"/>
    <w:rsid w:val="004E071E"/>
    <w:rsid w:val="00542F43"/>
    <w:rsid w:val="00575963"/>
    <w:rsid w:val="005B6BB2"/>
    <w:rsid w:val="005C2714"/>
    <w:rsid w:val="00633375"/>
    <w:rsid w:val="00682168"/>
    <w:rsid w:val="006C2964"/>
    <w:rsid w:val="006F4B73"/>
    <w:rsid w:val="007006B6"/>
    <w:rsid w:val="007A2F4D"/>
    <w:rsid w:val="007E61FF"/>
    <w:rsid w:val="00855C2F"/>
    <w:rsid w:val="008B6051"/>
    <w:rsid w:val="008C289A"/>
    <w:rsid w:val="008C3A0C"/>
    <w:rsid w:val="008E2B67"/>
    <w:rsid w:val="009665EF"/>
    <w:rsid w:val="009750D4"/>
    <w:rsid w:val="009A2AEA"/>
    <w:rsid w:val="009C71A5"/>
    <w:rsid w:val="009F5162"/>
    <w:rsid w:val="009F7734"/>
    <w:rsid w:val="00A572F7"/>
    <w:rsid w:val="00AE5A6E"/>
    <w:rsid w:val="00B15048"/>
    <w:rsid w:val="00B55844"/>
    <w:rsid w:val="00BB3779"/>
    <w:rsid w:val="00BB58A9"/>
    <w:rsid w:val="00C403FC"/>
    <w:rsid w:val="00C55F12"/>
    <w:rsid w:val="00C63243"/>
    <w:rsid w:val="00CC6FF5"/>
    <w:rsid w:val="00DC754C"/>
    <w:rsid w:val="00E64D84"/>
    <w:rsid w:val="00E8776D"/>
    <w:rsid w:val="00EA1984"/>
    <w:rsid w:val="00EB13A4"/>
    <w:rsid w:val="00FA63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C2714"/>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E3CE1"/>
    <w:rPr>
      <w:color w:val="808080"/>
    </w:rPr>
  </w:style>
  <w:style w:type="paragraph" w:customStyle="1" w:styleId="C5FF97B60D614AF0BEC404CABBDE8BBE">
    <w:name w:val="C5FF97B60D614AF0BEC404CABBDE8BBE"/>
    <w:rsid w:val="007A2F4D"/>
    <w:pPr>
      <w:spacing w:before="720" w:after="0"/>
      <w:jc w:val="right"/>
    </w:pPr>
    <w:rPr>
      <w:rFonts w:ascii="Arial" w:eastAsia="Calibri" w:hAnsi="Arial" w:cs="Arial"/>
      <w:iCs/>
    </w:rPr>
  </w:style>
  <w:style w:type="paragraph" w:customStyle="1" w:styleId="69265DCAEDE74DB2B137BA27E3293987">
    <w:name w:val="69265DCAEDE74DB2B137BA27E3293987"/>
    <w:rsid w:val="007A2F4D"/>
    <w:pPr>
      <w:spacing w:before="40" w:after="0"/>
    </w:pPr>
    <w:rPr>
      <w:rFonts w:ascii="Arial" w:eastAsia="Calibri" w:hAnsi="Arial" w:cs="Arial"/>
      <w:i/>
      <w:iCs/>
      <w:sz w:val="20"/>
    </w:rPr>
  </w:style>
  <w:style w:type="paragraph" w:customStyle="1" w:styleId="6B05C4211C844A1C806C32FC43450D94">
    <w:name w:val="6B05C4211C844A1C806C32FC43450D94"/>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
    <w:name w:val="39376703DB334B6CB49C0BDBD7D4E532"/>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
    <w:name w:val="03E41B15C40540A89E393B37EFE49FD4"/>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
    <w:name w:val="1B77606C250444119F9EA631E2D450D8"/>
    <w:rsid w:val="007A2F4D"/>
    <w:pPr>
      <w:spacing w:after="120"/>
    </w:pPr>
    <w:rPr>
      <w:rFonts w:ascii="Arial" w:eastAsia="Calibri" w:hAnsi="Arial" w:cs="Arial"/>
      <w:noProof/>
    </w:rPr>
  </w:style>
  <w:style w:type="paragraph" w:customStyle="1" w:styleId="DA6708863BC342BD961DE62A88444D47">
    <w:name w:val="DA6708863BC342BD961DE62A88444D47"/>
    <w:rsid w:val="007A2F4D"/>
    <w:pPr>
      <w:spacing w:before="8" w:after="40"/>
      <w:ind w:left="57" w:right="57"/>
    </w:pPr>
    <w:rPr>
      <w:rFonts w:ascii="Arial Narrow" w:eastAsia="Calibri" w:hAnsi="Arial Narrow" w:cs="Arial"/>
      <w:sz w:val="20"/>
      <w:szCs w:val="20"/>
      <w:lang w:eastAsia="en-US"/>
    </w:rPr>
  </w:style>
  <w:style w:type="paragraph" w:customStyle="1" w:styleId="5BE8E5DD25E548D59222F7022C90ABF4">
    <w:name w:val="5BE8E5DD25E548D59222F7022C90ABF4"/>
    <w:rsid w:val="007A2F4D"/>
    <w:rPr>
      <w:rFonts w:ascii="Arial" w:eastAsia="Calibri" w:hAnsi="Arial" w:cs="Arial"/>
      <w:b/>
      <w:sz w:val="20"/>
      <w:szCs w:val="20"/>
      <w:lang w:eastAsia="en-US"/>
    </w:rPr>
  </w:style>
  <w:style w:type="paragraph" w:customStyle="1" w:styleId="7E0BE6D6015B4580B4AC2B84032BB28D">
    <w:name w:val="7E0BE6D6015B4580B4AC2B84032BB28D"/>
    <w:rsid w:val="007A2F4D"/>
    <w:pPr>
      <w:spacing w:before="8" w:after="40"/>
      <w:ind w:left="57" w:right="57"/>
    </w:pPr>
    <w:rPr>
      <w:rFonts w:ascii="Arial Narrow" w:eastAsia="Calibri" w:hAnsi="Arial Narrow" w:cs="Arial"/>
      <w:sz w:val="20"/>
      <w:szCs w:val="20"/>
      <w:lang w:eastAsia="en-US"/>
    </w:rPr>
  </w:style>
  <w:style w:type="paragraph" w:customStyle="1" w:styleId="E80978EE82134D49A0F2110BD637A58A">
    <w:name w:val="E80978EE82134D49A0F2110BD637A58A"/>
    <w:rsid w:val="007A2F4D"/>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
    <w:name w:val="72E9D3D816664B479AB9EBC5E614F630"/>
    <w:rsid w:val="007A2F4D"/>
    <w:pPr>
      <w:spacing w:before="8" w:after="40"/>
      <w:ind w:left="57" w:right="57"/>
    </w:pPr>
    <w:rPr>
      <w:rFonts w:ascii="Arial Narrow" w:eastAsia="Calibri" w:hAnsi="Arial Narrow" w:cs="Arial"/>
      <w:sz w:val="20"/>
      <w:szCs w:val="20"/>
      <w:lang w:eastAsia="en-US"/>
    </w:rPr>
  </w:style>
  <w:style w:type="paragraph" w:customStyle="1" w:styleId="964F7DC9845346C68681D6E38161A524">
    <w:name w:val="964F7DC9845346C68681D6E38161A524"/>
    <w:rsid w:val="007A2F4D"/>
    <w:pPr>
      <w:spacing w:before="8" w:after="40"/>
      <w:ind w:left="57" w:right="57"/>
    </w:pPr>
    <w:rPr>
      <w:rFonts w:ascii="Arial Narrow" w:eastAsia="Calibri" w:hAnsi="Arial Narrow" w:cs="Arial"/>
      <w:sz w:val="20"/>
      <w:szCs w:val="20"/>
      <w:lang w:eastAsia="en-US"/>
    </w:rPr>
  </w:style>
  <w:style w:type="paragraph" w:customStyle="1" w:styleId="384C8B6BD7EB47359A23A78EB995BA61">
    <w:name w:val="384C8B6BD7EB47359A23A78EB995BA61"/>
    <w:rsid w:val="007A2F4D"/>
    <w:pPr>
      <w:spacing w:before="8" w:after="40"/>
      <w:ind w:left="57" w:right="57"/>
    </w:pPr>
    <w:rPr>
      <w:rFonts w:ascii="Arial Narrow" w:eastAsia="Calibri" w:hAnsi="Arial Narrow" w:cs="Arial"/>
      <w:sz w:val="20"/>
      <w:szCs w:val="20"/>
      <w:lang w:eastAsia="en-US"/>
    </w:rPr>
  </w:style>
  <w:style w:type="paragraph" w:customStyle="1" w:styleId="C5FF97B60D614AF0BEC404CABBDE8BBE1">
    <w:name w:val="C5FF97B60D614AF0BEC404CABBDE8BBE1"/>
    <w:rsid w:val="007A2F4D"/>
    <w:pPr>
      <w:spacing w:before="720" w:after="0"/>
      <w:jc w:val="right"/>
    </w:pPr>
    <w:rPr>
      <w:rFonts w:ascii="Arial" w:eastAsia="Calibri" w:hAnsi="Arial" w:cs="Arial"/>
      <w:iCs/>
    </w:rPr>
  </w:style>
  <w:style w:type="paragraph" w:customStyle="1" w:styleId="69265DCAEDE74DB2B137BA27E32939871">
    <w:name w:val="69265DCAEDE74DB2B137BA27E32939871"/>
    <w:rsid w:val="007A2F4D"/>
    <w:pPr>
      <w:spacing w:before="40" w:after="0"/>
    </w:pPr>
    <w:rPr>
      <w:rFonts w:ascii="Arial" w:eastAsia="Calibri" w:hAnsi="Arial" w:cs="Arial"/>
      <w:i/>
      <w:iCs/>
      <w:sz w:val="20"/>
    </w:rPr>
  </w:style>
  <w:style w:type="paragraph" w:customStyle="1" w:styleId="6B05C4211C844A1C806C32FC43450D941">
    <w:name w:val="6B05C4211C844A1C806C32FC43450D94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1">
    <w:name w:val="39376703DB334B6CB49C0BDBD7D4E532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1">
    <w:name w:val="03E41B15C40540A89E393B37EFE49FD41"/>
    <w:rsid w:val="007A2F4D"/>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1">
    <w:name w:val="1B77606C250444119F9EA631E2D450D81"/>
    <w:rsid w:val="007A2F4D"/>
    <w:pPr>
      <w:spacing w:after="120"/>
    </w:pPr>
    <w:rPr>
      <w:rFonts w:ascii="Arial" w:eastAsia="Calibri" w:hAnsi="Arial" w:cs="Arial"/>
      <w:noProof/>
    </w:rPr>
  </w:style>
  <w:style w:type="paragraph" w:customStyle="1" w:styleId="DA6708863BC342BD961DE62A88444D471">
    <w:name w:val="DA6708863BC342BD961DE62A88444D471"/>
    <w:rsid w:val="007A2F4D"/>
    <w:pPr>
      <w:spacing w:before="8" w:after="40"/>
      <w:ind w:left="57" w:right="57"/>
    </w:pPr>
    <w:rPr>
      <w:rFonts w:ascii="Arial Narrow" w:eastAsia="Calibri" w:hAnsi="Arial Narrow" w:cs="Arial"/>
      <w:sz w:val="20"/>
      <w:szCs w:val="20"/>
      <w:lang w:eastAsia="en-US"/>
    </w:rPr>
  </w:style>
  <w:style w:type="paragraph" w:customStyle="1" w:styleId="5BE8E5DD25E548D59222F7022C90ABF41">
    <w:name w:val="5BE8E5DD25E548D59222F7022C90ABF41"/>
    <w:rsid w:val="007A2F4D"/>
    <w:rPr>
      <w:rFonts w:ascii="Arial" w:eastAsia="Calibri" w:hAnsi="Arial" w:cs="Arial"/>
      <w:b/>
      <w:sz w:val="20"/>
      <w:szCs w:val="20"/>
      <w:lang w:eastAsia="en-US"/>
    </w:rPr>
  </w:style>
  <w:style w:type="paragraph" w:customStyle="1" w:styleId="7E0BE6D6015B4580B4AC2B84032BB28D1">
    <w:name w:val="7E0BE6D6015B4580B4AC2B84032BB28D1"/>
    <w:rsid w:val="007A2F4D"/>
    <w:pPr>
      <w:spacing w:before="8" w:after="40"/>
      <w:ind w:left="57" w:right="57"/>
    </w:pPr>
    <w:rPr>
      <w:rFonts w:ascii="Arial Narrow" w:eastAsia="Calibri" w:hAnsi="Arial Narrow" w:cs="Arial"/>
      <w:sz w:val="20"/>
      <w:szCs w:val="20"/>
      <w:lang w:eastAsia="en-US"/>
    </w:rPr>
  </w:style>
  <w:style w:type="paragraph" w:customStyle="1" w:styleId="E80978EE82134D49A0F2110BD637A58A1">
    <w:name w:val="E80978EE82134D49A0F2110BD637A58A1"/>
    <w:rsid w:val="007A2F4D"/>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1">
    <w:name w:val="72E9D3D816664B479AB9EBC5E614F6301"/>
    <w:rsid w:val="007A2F4D"/>
    <w:pPr>
      <w:spacing w:before="8" w:after="40"/>
      <w:ind w:left="57" w:right="57"/>
    </w:pPr>
    <w:rPr>
      <w:rFonts w:ascii="Arial Narrow" w:eastAsia="Calibri" w:hAnsi="Arial Narrow" w:cs="Arial"/>
      <w:sz w:val="20"/>
      <w:szCs w:val="20"/>
      <w:lang w:eastAsia="en-US"/>
    </w:rPr>
  </w:style>
  <w:style w:type="paragraph" w:customStyle="1" w:styleId="964F7DC9845346C68681D6E38161A5241">
    <w:name w:val="964F7DC9845346C68681D6E38161A5241"/>
    <w:rsid w:val="007A2F4D"/>
    <w:pPr>
      <w:spacing w:before="8" w:after="40"/>
      <w:ind w:left="57" w:right="57"/>
    </w:pPr>
    <w:rPr>
      <w:rFonts w:ascii="Arial Narrow" w:eastAsia="Calibri" w:hAnsi="Arial Narrow" w:cs="Arial"/>
      <w:sz w:val="20"/>
      <w:szCs w:val="20"/>
      <w:lang w:eastAsia="en-US"/>
    </w:rPr>
  </w:style>
  <w:style w:type="paragraph" w:customStyle="1" w:styleId="384C8B6BD7EB47359A23A78EB995BA611">
    <w:name w:val="384C8B6BD7EB47359A23A78EB995BA611"/>
    <w:rsid w:val="007A2F4D"/>
    <w:pPr>
      <w:spacing w:before="8" w:after="40"/>
      <w:ind w:left="57" w:right="57"/>
    </w:pPr>
    <w:rPr>
      <w:rFonts w:ascii="Arial Narrow" w:eastAsia="Calibri" w:hAnsi="Arial Narrow" w:cs="Arial"/>
      <w:sz w:val="20"/>
      <w:szCs w:val="20"/>
      <w:lang w:eastAsia="en-US"/>
    </w:rPr>
  </w:style>
  <w:style w:type="paragraph" w:customStyle="1" w:styleId="C5FF97B60D614AF0BEC404CABBDE8BBE2">
    <w:name w:val="C5FF97B60D614AF0BEC404CABBDE8BBE2"/>
    <w:rsid w:val="007006B6"/>
    <w:pPr>
      <w:spacing w:before="720" w:after="0"/>
      <w:jc w:val="right"/>
    </w:pPr>
    <w:rPr>
      <w:rFonts w:ascii="Arial" w:eastAsia="Calibri" w:hAnsi="Arial" w:cs="Arial"/>
      <w:iCs/>
    </w:rPr>
  </w:style>
  <w:style w:type="paragraph" w:customStyle="1" w:styleId="69265DCAEDE74DB2B137BA27E32939872">
    <w:name w:val="69265DCAEDE74DB2B137BA27E32939872"/>
    <w:rsid w:val="007006B6"/>
    <w:pPr>
      <w:spacing w:before="40" w:after="0"/>
    </w:pPr>
    <w:rPr>
      <w:rFonts w:ascii="Arial" w:eastAsia="Calibri" w:hAnsi="Arial" w:cs="Arial"/>
      <w:i/>
      <w:iCs/>
      <w:sz w:val="20"/>
    </w:rPr>
  </w:style>
  <w:style w:type="paragraph" w:customStyle="1" w:styleId="6B05C4211C844A1C806C32FC43450D942">
    <w:name w:val="6B05C4211C844A1C806C32FC43450D94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2">
    <w:name w:val="39376703DB334B6CB49C0BDBD7D4E532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2">
    <w:name w:val="03E41B15C40540A89E393B37EFE49FD42"/>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2">
    <w:name w:val="1B77606C250444119F9EA631E2D450D82"/>
    <w:rsid w:val="007006B6"/>
    <w:pPr>
      <w:spacing w:after="120"/>
    </w:pPr>
    <w:rPr>
      <w:rFonts w:ascii="Arial" w:eastAsia="Calibri" w:hAnsi="Arial" w:cs="Arial"/>
      <w:noProof/>
    </w:rPr>
  </w:style>
  <w:style w:type="paragraph" w:customStyle="1" w:styleId="DA6708863BC342BD961DE62A88444D472">
    <w:name w:val="DA6708863BC342BD961DE62A88444D472"/>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2">
    <w:name w:val="5BE8E5DD25E548D59222F7022C90ABF42"/>
    <w:rsid w:val="007006B6"/>
    <w:rPr>
      <w:rFonts w:ascii="Arial" w:eastAsia="Calibri" w:hAnsi="Arial" w:cs="Arial"/>
      <w:b/>
      <w:sz w:val="20"/>
      <w:szCs w:val="20"/>
      <w:lang w:eastAsia="en-US"/>
    </w:rPr>
  </w:style>
  <w:style w:type="paragraph" w:customStyle="1" w:styleId="7E0BE6D6015B4580B4AC2B84032BB28D2">
    <w:name w:val="7E0BE6D6015B4580B4AC2B84032BB28D2"/>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2">
    <w:name w:val="E80978EE82134D49A0F2110BD637A58A2"/>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2">
    <w:name w:val="72E9D3D816664B479AB9EBC5E614F6302"/>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2">
    <w:name w:val="964F7DC9845346C68681D6E38161A5242"/>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2">
    <w:name w:val="384C8B6BD7EB47359A23A78EB995BA612"/>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3">
    <w:name w:val="C5FF97B60D614AF0BEC404CABBDE8BBE3"/>
    <w:rsid w:val="007006B6"/>
    <w:pPr>
      <w:spacing w:before="720" w:after="0"/>
      <w:jc w:val="right"/>
    </w:pPr>
    <w:rPr>
      <w:rFonts w:ascii="Arial" w:eastAsia="Calibri" w:hAnsi="Arial" w:cs="Arial"/>
      <w:iCs/>
    </w:rPr>
  </w:style>
  <w:style w:type="paragraph" w:customStyle="1" w:styleId="69265DCAEDE74DB2B137BA27E32939873">
    <w:name w:val="69265DCAEDE74DB2B137BA27E32939873"/>
    <w:rsid w:val="007006B6"/>
    <w:pPr>
      <w:spacing w:before="40" w:after="0"/>
    </w:pPr>
    <w:rPr>
      <w:rFonts w:ascii="Arial" w:eastAsia="Calibri" w:hAnsi="Arial" w:cs="Arial"/>
      <w:i/>
      <w:iCs/>
      <w:sz w:val="20"/>
    </w:rPr>
  </w:style>
  <w:style w:type="paragraph" w:customStyle="1" w:styleId="6B05C4211C844A1C806C32FC43450D943">
    <w:name w:val="6B05C4211C844A1C806C32FC43450D94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3">
    <w:name w:val="39376703DB334B6CB49C0BDBD7D4E532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3">
    <w:name w:val="03E41B15C40540A89E393B37EFE49FD43"/>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3">
    <w:name w:val="1B77606C250444119F9EA631E2D450D83"/>
    <w:rsid w:val="007006B6"/>
    <w:pPr>
      <w:spacing w:after="120"/>
    </w:pPr>
    <w:rPr>
      <w:rFonts w:ascii="Arial" w:eastAsia="Calibri" w:hAnsi="Arial" w:cs="Arial"/>
      <w:noProof/>
    </w:rPr>
  </w:style>
  <w:style w:type="paragraph" w:customStyle="1" w:styleId="DA6708863BC342BD961DE62A88444D473">
    <w:name w:val="DA6708863BC342BD961DE62A88444D473"/>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3">
    <w:name w:val="5BE8E5DD25E548D59222F7022C90ABF43"/>
    <w:rsid w:val="007006B6"/>
    <w:rPr>
      <w:rFonts w:ascii="Arial" w:eastAsia="Calibri" w:hAnsi="Arial" w:cs="Arial"/>
      <w:b/>
      <w:sz w:val="20"/>
      <w:szCs w:val="20"/>
      <w:lang w:eastAsia="en-US"/>
    </w:rPr>
  </w:style>
  <w:style w:type="paragraph" w:customStyle="1" w:styleId="7E0BE6D6015B4580B4AC2B84032BB28D3">
    <w:name w:val="7E0BE6D6015B4580B4AC2B84032BB28D3"/>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3">
    <w:name w:val="E80978EE82134D49A0F2110BD637A58A3"/>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3">
    <w:name w:val="72E9D3D816664B479AB9EBC5E614F6303"/>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3">
    <w:name w:val="964F7DC9845346C68681D6E38161A5243"/>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3">
    <w:name w:val="384C8B6BD7EB47359A23A78EB995BA613"/>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4">
    <w:name w:val="C5FF97B60D614AF0BEC404CABBDE8BBE4"/>
    <w:rsid w:val="007006B6"/>
    <w:pPr>
      <w:spacing w:before="720" w:after="0"/>
      <w:jc w:val="right"/>
    </w:pPr>
    <w:rPr>
      <w:rFonts w:ascii="Arial" w:eastAsia="Calibri" w:hAnsi="Arial" w:cs="Arial"/>
      <w:iCs/>
    </w:rPr>
  </w:style>
  <w:style w:type="paragraph" w:customStyle="1" w:styleId="69265DCAEDE74DB2B137BA27E32939874">
    <w:name w:val="69265DCAEDE74DB2B137BA27E32939874"/>
    <w:rsid w:val="007006B6"/>
    <w:pPr>
      <w:spacing w:before="40" w:after="0"/>
    </w:pPr>
    <w:rPr>
      <w:rFonts w:ascii="Arial" w:eastAsia="Calibri" w:hAnsi="Arial" w:cs="Arial"/>
      <w:i/>
      <w:iCs/>
      <w:sz w:val="20"/>
    </w:rPr>
  </w:style>
  <w:style w:type="paragraph" w:customStyle="1" w:styleId="6B05C4211C844A1C806C32FC43450D944">
    <w:name w:val="6B05C4211C844A1C806C32FC43450D94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4">
    <w:name w:val="39376703DB334B6CB49C0BDBD7D4E532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4">
    <w:name w:val="03E41B15C40540A89E393B37EFE49FD44"/>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4">
    <w:name w:val="1B77606C250444119F9EA631E2D450D84"/>
    <w:rsid w:val="007006B6"/>
    <w:pPr>
      <w:spacing w:after="120"/>
    </w:pPr>
    <w:rPr>
      <w:rFonts w:ascii="Arial" w:eastAsia="Calibri" w:hAnsi="Arial" w:cs="Arial"/>
      <w:noProof/>
    </w:rPr>
  </w:style>
  <w:style w:type="paragraph" w:customStyle="1" w:styleId="DA6708863BC342BD961DE62A88444D474">
    <w:name w:val="DA6708863BC342BD961DE62A88444D474"/>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4">
    <w:name w:val="5BE8E5DD25E548D59222F7022C90ABF44"/>
    <w:rsid w:val="007006B6"/>
    <w:rPr>
      <w:rFonts w:ascii="Arial" w:eastAsia="Calibri" w:hAnsi="Arial" w:cs="Arial"/>
      <w:b/>
      <w:sz w:val="20"/>
      <w:szCs w:val="20"/>
      <w:lang w:eastAsia="en-US"/>
    </w:rPr>
  </w:style>
  <w:style w:type="paragraph" w:customStyle="1" w:styleId="7E0BE6D6015B4580B4AC2B84032BB28D4">
    <w:name w:val="7E0BE6D6015B4580B4AC2B84032BB28D4"/>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4">
    <w:name w:val="E80978EE82134D49A0F2110BD637A58A4"/>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4">
    <w:name w:val="72E9D3D816664B479AB9EBC5E614F6304"/>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4">
    <w:name w:val="964F7DC9845346C68681D6E38161A5244"/>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4">
    <w:name w:val="384C8B6BD7EB47359A23A78EB995BA614"/>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5">
    <w:name w:val="C5FF97B60D614AF0BEC404CABBDE8BBE5"/>
    <w:rsid w:val="007006B6"/>
    <w:pPr>
      <w:spacing w:before="720" w:after="0"/>
      <w:jc w:val="right"/>
    </w:pPr>
    <w:rPr>
      <w:rFonts w:ascii="Arial" w:eastAsia="Calibri" w:hAnsi="Arial" w:cs="Arial"/>
      <w:iCs/>
    </w:rPr>
  </w:style>
  <w:style w:type="paragraph" w:customStyle="1" w:styleId="69265DCAEDE74DB2B137BA27E32939875">
    <w:name w:val="69265DCAEDE74DB2B137BA27E32939875"/>
    <w:rsid w:val="007006B6"/>
    <w:pPr>
      <w:spacing w:before="40" w:after="0"/>
    </w:pPr>
    <w:rPr>
      <w:rFonts w:ascii="Arial" w:eastAsia="Calibri" w:hAnsi="Arial" w:cs="Arial"/>
      <w:i/>
      <w:iCs/>
      <w:sz w:val="20"/>
    </w:rPr>
  </w:style>
  <w:style w:type="paragraph" w:customStyle="1" w:styleId="6B05C4211C844A1C806C32FC43450D945">
    <w:name w:val="6B05C4211C844A1C806C32FC43450D94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5">
    <w:name w:val="39376703DB334B6CB49C0BDBD7D4E532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5">
    <w:name w:val="03E41B15C40540A89E393B37EFE49FD45"/>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5">
    <w:name w:val="1B77606C250444119F9EA631E2D450D85"/>
    <w:rsid w:val="007006B6"/>
    <w:pPr>
      <w:spacing w:after="120"/>
    </w:pPr>
    <w:rPr>
      <w:rFonts w:ascii="Arial" w:eastAsia="Calibri" w:hAnsi="Arial" w:cs="Arial"/>
      <w:noProof/>
    </w:rPr>
  </w:style>
  <w:style w:type="paragraph" w:customStyle="1" w:styleId="DA6708863BC342BD961DE62A88444D475">
    <w:name w:val="DA6708863BC342BD961DE62A88444D475"/>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5">
    <w:name w:val="5BE8E5DD25E548D59222F7022C90ABF45"/>
    <w:rsid w:val="007006B6"/>
    <w:rPr>
      <w:rFonts w:ascii="Arial" w:eastAsia="Calibri" w:hAnsi="Arial" w:cs="Arial"/>
      <w:b/>
      <w:sz w:val="20"/>
      <w:szCs w:val="20"/>
      <w:lang w:eastAsia="en-US"/>
    </w:rPr>
  </w:style>
  <w:style w:type="paragraph" w:customStyle="1" w:styleId="7E0BE6D6015B4580B4AC2B84032BB28D5">
    <w:name w:val="7E0BE6D6015B4580B4AC2B84032BB28D5"/>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5">
    <w:name w:val="E80978EE82134D49A0F2110BD637A58A5"/>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5">
    <w:name w:val="72E9D3D816664B479AB9EBC5E614F6305"/>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5">
    <w:name w:val="964F7DC9845346C68681D6E38161A5245"/>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5">
    <w:name w:val="384C8B6BD7EB47359A23A78EB995BA615"/>
    <w:rsid w:val="007006B6"/>
    <w:pPr>
      <w:spacing w:before="8" w:after="40"/>
      <w:ind w:left="57" w:right="57"/>
    </w:pPr>
    <w:rPr>
      <w:rFonts w:ascii="Arial Narrow" w:eastAsia="Calibri" w:hAnsi="Arial Narrow" w:cs="Arial"/>
      <w:sz w:val="20"/>
      <w:szCs w:val="20"/>
      <w:lang w:eastAsia="en-US"/>
    </w:rPr>
  </w:style>
  <w:style w:type="paragraph" w:customStyle="1" w:styleId="2E28CEB845004B968CCF2714E5F8CE83">
    <w:name w:val="2E28CEB845004B968CCF2714E5F8CE83"/>
    <w:rsid w:val="007006B6"/>
    <w:pPr>
      <w:spacing w:before="8" w:after="40"/>
      <w:ind w:left="57" w:right="57"/>
    </w:pPr>
    <w:rPr>
      <w:rFonts w:ascii="Arial Narrow" w:eastAsia="Calibri" w:hAnsi="Arial Narrow" w:cs="Arial"/>
      <w:sz w:val="20"/>
      <w:szCs w:val="20"/>
      <w:lang w:eastAsia="en-US"/>
    </w:rPr>
  </w:style>
  <w:style w:type="paragraph" w:customStyle="1" w:styleId="C5FF97B60D614AF0BEC404CABBDE8BBE6">
    <w:name w:val="C5FF97B60D614AF0BEC404CABBDE8BBE6"/>
    <w:rsid w:val="007006B6"/>
    <w:pPr>
      <w:spacing w:before="720" w:after="0"/>
      <w:jc w:val="right"/>
    </w:pPr>
    <w:rPr>
      <w:rFonts w:ascii="Arial" w:eastAsia="Calibri" w:hAnsi="Arial" w:cs="Arial"/>
      <w:iCs/>
    </w:rPr>
  </w:style>
  <w:style w:type="paragraph" w:customStyle="1" w:styleId="69265DCAEDE74DB2B137BA27E32939876">
    <w:name w:val="69265DCAEDE74DB2B137BA27E32939876"/>
    <w:rsid w:val="007006B6"/>
    <w:pPr>
      <w:spacing w:before="40" w:after="0"/>
    </w:pPr>
    <w:rPr>
      <w:rFonts w:ascii="Arial" w:eastAsia="Calibri" w:hAnsi="Arial" w:cs="Arial"/>
      <w:i/>
      <w:iCs/>
      <w:sz w:val="20"/>
    </w:rPr>
  </w:style>
  <w:style w:type="paragraph" w:customStyle="1" w:styleId="6B05C4211C844A1C806C32FC43450D946">
    <w:name w:val="6B05C4211C844A1C806C32FC43450D94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6">
    <w:name w:val="39376703DB334B6CB49C0BDBD7D4E532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6">
    <w:name w:val="03E41B15C40540A89E393B37EFE49FD46"/>
    <w:rsid w:val="007006B6"/>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77606C250444119F9EA631E2D450D86">
    <w:name w:val="1B77606C250444119F9EA631E2D450D86"/>
    <w:rsid w:val="007006B6"/>
    <w:pPr>
      <w:spacing w:after="120"/>
    </w:pPr>
    <w:rPr>
      <w:rFonts w:ascii="Arial" w:eastAsia="Calibri" w:hAnsi="Arial" w:cs="Arial"/>
      <w:noProof/>
    </w:rPr>
  </w:style>
  <w:style w:type="paragraph" w:customStyle="1" w:styleId="DA6708863BC342BD961DE62A88444D476">
    <w:name w:val="DA6708863BC342BD961DE62A88444D476"/>
    <w:rsid w:val="007006B6"/>
    <w:pPr>
      <w:spacing w:before="8" w:after="40"/>
      <w:ind w:left="57" w:right="57"/>
    </w:pPr>
    <w:rPr>
      <w:rFonts w:ascii="Arial Narrow" w:eastAsia="Calibri" w:hAnsi="Arial Narrow" w:cs="Arial"/>
      <w:sz w:val="20"/>
      <w:szCs w:val="20"/>
      <w:lang w:eastAsia="en-US"/>
    </w:rPr>
  </w:style>
  <w:style w:type="paragraph" w:customStyle="1" w:styleId="5BE8E5DD25E548D59222F7022C90ABF46">
    <w:name w:val="5BE8E5DD25E548D59222F7022C90ABF46"/>
    <w:rsid w:val="007006B6"/>
    <w:rPr>
      <w:rFonts w:ascii="Arial" w:eastAsia="Calibri" w:hAnsi="Arial" w:cs="Arial"/>
      <w:b/>
      <w:sz w:val="20"/>
      <w:szCs w:val="20"/>
      <w:lang w:eastAsia="en-US"/>
    </w:rPr>
  </w:style>
  <w:style w:type="paragraph" w:customStyle="1" w:styleId="7E0BE6D6015B4580B4AC2B84032BB28D6">
    <w:name w:val="7E0BE6D6015B4580B4AC2B84032BB28D6"/>
    <w:rsid w:val="007006B6"/>
    <w:pPr>
      <w:spacing w:before="8" w:after="40"/>
      <w:ind w:left="57" w:right="57"/>
    </w:pPr>
    <w:rPr>
      <w:rFonts w:ascii="Arial Narrow" w:eastAsia="Calibri" w:hAnsi="Arial Narrow" w:cs="Arial"/>
      <w:sz w:val="20"/>
      <w:szCs w:val="20"/>
      <w:lang w:eastAsia="en-US"/>
    </w:rPr>
  </w:style>
  <w:style w:type="paragraph" w:customStyle="1" w:styleId="E80978EE82134D49A0F2110BD637A58A6">
    <w:name w:val="E80978EE82134D49A0F2110BD637A58A6"/>
    <w:rsid w:val="007006B6"/>
    <w:pPr>
      <w:autoSpaceDE w:val="0"/>
      <w:autoSpaceDN w:val="0"/>
      <w:adjustRightInd w:val="0"/>
      <w:spacing w:after="50" w:line="240" w:lineRule="auto"/>
    </w:pPr>
    <w:rPr>
      <w:rFonts w:ascii="Arial" w:eastAsia="Times New Roman" w:hAnsi="Arial" w:cs="Arial"/>
      <w:sz w:val="20"/>
      <w:szCs w:val="20"/>
    </w:rPr>
  </w:style>
  <w:style w:type="paragraph" w:customStyle="1" w:styleId="72E9D3D816664B479AB9EBC5E614F6306">
    <w:name w:val="72E9D3D816664B479AB9EBC5E614F6306"/>
    <w:rsid w:val="007006B6"/>
    <w:pPr>
      <w:spacing w:before="8" w:after="40"/>
      <w:ind w:left="57" w:right="57"/>
    </w:pPr>
    <w:rPr>
      <w:rFonts w:ascii="Arial Narrow" w:eastAsia="Calibri" w:hAnsi="Arial Narrow" w:cs="Arial"/>
      <w:sz w:val="20"/>
      <w:szCs w:val="20"/>
      <w:lang w:eastAsia="en-US"/>
    </w:rPr>
  </w:style>
  <w:style w:type="paragraph" w:customStyle="1" w:styleId="964F7DC9845346C68681D6E38161A5246">
    <w:name w:val="964F7DC9845346C68681D6E38161A5246"/>
    <w:rsid w:val="007006B6"/>
    <w:pPr>
      <w:spacing w:before="8" w:after="40"/>
      <w:ind w:left="57" w:right="57"/>
    </w:pPr>
    <w:rPr>
      <w:rFonts w:ascii="Arial Narrow" w:eastAsia="Calibri" w:hAnsi="Arial Narrow" w:cs="Arial"/>
      <w:sz w:val="20"/>
      <w:szCs w:val="20"/>
      <w:lang w:eastAsia="en-US"/>
    </w:rPr>
  </w:style>
  <w:style w:type="paragraph" w:customStyle="1" w:styleId="384C8B6BD7EB47359A23A78EB995BA616">
    <w:name w:val="384C8B6BD7EB47359A23A78EB995BA616"/>
    <w:rsid w:val="007006B6"/>
    <w:pPr>
      <w:spacing w:before="8" w:after="40"/>
      <w:ind w:left="57" w:right="57"/>
    </w:pPr>
    <w:rPr>
      <w:rFonts w:ascii="Arial Narrow" w:eastAsia="Calibri" w:hAnsi="Arial Narrow" w:cs="Arial"/>
      <w:sz w:val="20"/>
      <w:szCs w:val="20"/>
      <w:lang w:eastAsia="en-US"/>
    </w:rPr>
  </w:style>
  <w:style w:type="paragraph" w:customStyle="1" w:styleId="2E28CEB845004B968CCF2714E5F8CE831">
    <w:name w:val="2E28CEB845004B968CCF2714E5F8CE831"/>
    <w:rsid w:val="007006B6"/>
    <w:pPr>
      <w:spacing w:before="8" w:after="40"/>
      <w:ind w:left="57" w:right="57"/>
    </w:pPr>
    <w:rPr>
      <w:rFonts w:ascii="Arial Narrow" w:eastAsia="Calibri" w:hAnsi="Arial Narrow" w:cs="Arial"/>
      <w:sz w:val="20"/>
      <w:szCs w:val="20"/>
      <w:lang w:eastAsia="en-US"/>
    </w:rPr>
  </w:style>
  <w:style w:type="paragraph" w:customStyle="1" w:styleId="01C12EC6DD1C401EB8C3118192D2D79C">
    <w:name w:val="01C12EC6DD1C401EB8C3118192D2D79C"/>
    <w:rsid w:val="003874D6"/>
    <w:rPr>
      <w:lang w:val="en-US" w:eastAsia="en-US"/>
    </w:rPr>
  </w:style>
  <w:style w:type="paragraph" w:customStyle="1" w:styleId="0F028B457455454086A1682D71397E86">
    <w:name w:val="0F028B457455454086A1682D71397E86"/>
    <w:rsid w:val="003874D6"/>
    <w:rPr>
      <w:lang w:val="en-US" w:eastAsia="en-US"/>
    </w:rPr>
  </w:style>
  <w:style w:type="paragraph" w:customStyle="1" w:styleId="D0CFB80AF7344B8C9F969E98091A3CEF">
    <w:name w:val="D0CFB80AF7344B8C9F969E98091A3CEF"/>
    <w:rsid w:val="003874D6"/>
    <w:rPr>
      <w:lang w:val="en-US" w:eastAsia="en-US"/>
    </w:rPr>
  </w:style>
  <w:style w:type="paragraph" w:customStyle="1" w:styleId="73EA76AB07D94CEAA0D2D805DFD96684">
    <w:name w:val="73EA76AB07D94CEAA0D2D805DFD96684"/>
    <w:rsid w:val="003874D6"/>
    <w:rPr>
      <w:lang w:val="en-US" w:eastAsia="en-US"/>
    </w:rPr>
  </w:style>
  <w:style w:type="paragraph" w:customStyle="1" w:styleId="B2ADE8D86E034E51A96279340E8A4527">
    <w:name w:val="B2ADE8D86E034E51A96279340E8A4527"/>
    <w:rsid w:val="003874D6"/>
    <w:rPr>
      <w:lang w:val="en-US" w:eastAsia="en-US"/>
    </w:rPr>
  </w:style>
  <w:style w:type="paragraph" w:customStyle="1" w:styleId="D29342953C5C4D208C3B7289AB7DF370">
    <w:name w:val="D29342953C5C4D208C3B7289AB7DF370"/>
    <w:rsid w:val="003874D6"/>
    <w:rPr>
      <w:lang w:val="en-US" w:eastAsia="en-US"/>
    </w:rPr>
  </w:style>
  <w:style w:type="paragraph" w:customStyle="1" w:styleId="4713AF42AA3A45BD92B80275C078BBBE">
    <w:name w:val="4713AF42AA3A45BD92B80275C078BBBE"/>
    <w:rsid w:val="003874D6"/>
    <w:rPr>
      <w:lang w:val="en-US" w:eastAsia="en-US"/>
    </w:rPr>
  </w:style>
  <w:style w:type="paragraph" w:customStyle="1" w:styleId="CCEDE572D8C041C899BD749B6ED73A6B">
    <w:name w:val="CCEDE572D8C041C899BD749B6ED73A6B"/>
    <w:rsid w:val="003874D6"/>
    <w:rPr>
      <w:lang w:val="en-US" w:eastAsia="en-US"/>
    </w:rPr>
  </w:style>
  <w:style w:type="paragraph" w:customStyle="1" w:styleId="E00292BA6EE047658F158A7B6FFBECE1">
    <w:name w:val="E00292BA6EE047658F158A7B6FFBECE1"/>
    <w:rsid w:val="003874D6"/>
    <w:rPr>
      <w:lang w:val="en-US" w:eastAsia="en-US"/>
    </w:rPr>
  </w:style>
  <w:style w:type="paragraph" w:customStyle="1" w:styleId="C5FF97B60D614AF0BEC404CABBDE8BBE7">
    <w:name w:val="C5FF97B60D614AF0BEC404CABBDE8BBE7"/>
    <w:rsid w:val="000D04F5"/>
    <w:pPr>
      <w:spacing w:before="720" w:after="0"/>
      <w:jc w:val="right"/>
    </w:pPr>
    <w:rPr>
      <w:rFonts w:ascii="Arial" w:eastAsia="Calibri" w:hAnsi="Arial" w:cs="Arial"/>
      <w:iCs/>
    </w:rPr>
  </w:style>
  <w:style w:type="paragraph" w:customStyle="1" w:styleId="69265DCAEDE74DB2B137BA27E32939877">
    <w:name w:val="69265DCAEDE74DB2B137BA27E32939877"/>
    <w:rsid w:val="000D04F5"/>
    <w:pPr>
      <w:spacing w:before="40" w:after="0"/>
    </w:pPr>
    <w:rPr>
      <w:rFonts w:ascii="Arial" w:eastAsia="Calibri" w:hAnsi="Arial" w:cs="Arial"/>
      <w:i/>
      <w:iCs/>
      <w:sz w:val="20"/>
    </w:rPr>
  </w:style>
  <w:style w:type="paragraph" w:customStyle="1" w:styleId="01C12EC6DD1C401EB8C3118192D2D79C1">
    <w:name w:val="01C12EC6DD1C401EB8C3118192D2D79C1"/>
    <w:rsid w:val="000D04F5"/>
    <w:pPr>
      <w:spacing w:after="120"/>
    </w:pPr>
    <w:rPr>
      <w:rFonts w:ascii="Arial" w:eastAsia="Calibri" w:hAnsi="Arial" w:cs="Arial"/>
      <w:noProof/>
    </w:rPr>
  </w:style>
  <w:style w:type="paragraph" w:customStyle="1" w:styleId="D0CFB80AF7344B8C9F969E98091A3CEF1">
    <w:name w:val="D0CFB80AF7344B8C9F969E98091A3CEF1"/>
    <w:rsid w:val="000D04F5"/>
    <w:rPr>
      <w:rFonts w:ascii="Arial" w:eastAsia="Calibri" w:hAnsi="Arial" w:cs="Arial"/>
      <w:b/>
      <w:sz w:val="20"/>
      <w:szCs w:val="20"/>
      <w:lang w:eastAsia="en-US"/>
    </w:rPr>
  </w:style>
  <w:style w:type="paragraph" w:customStyle="1" w:styleId="B2ADE8D86E034E51A96279340E8A45271">
    <w:name w:val="B2ADE8D86E034E51A96279340E8A45271"/>
    <w:rsid w:val="000D04F5"/>
    <w:pPr>
      <w:autoSpaceDE w:val="0"/>
      <w:autoSpaceDN w:val="0"/>
      <w:adjustRightInd w:val="0"/>
      <w:spacing w:after="50" w:line="240" w:lineRule="auto"/>
    </w:pPr>
    <w:rPr>
      <w:rFonts w:ascii="Arial" w:eastAsia="Times New Roman" w:hAnsi="Arial" w:cs="Arial"/>
      <w:sz w:val="20"/>
      <w:szCs w:val="20"/>
    </w:rPr>
  </w:style>
  <w:style w:type="paragraph" w:customStyle="1" w:styleId="6B05C4211C844A1C806C32FC43450D947">
    <w:name w:val="6B05C4211C844A1C806C32FC43450D94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7">
    <w:name w:val="39376703DB334B6CB49C0BDBD7D4E532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7">
    <w:name w:val="03E41B15C40540A89E393B37EFE49FD47"/>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8">
    <w:name w:val="C5FF97B60D614AF0BEC404CABBDE8BBE8"/>
    <w:rsid w:val="000D04F5"/>
    <w:pPr>
      <w:spacing w:before="720" w:after="0"/>
      <w:jc w:val="right"/>
    </w:pPr>
    <w:rPr>
      <w:rFonts w:ascii="Arial" w:eastAsia="Calibri" w:hAnsi="Arial" w:cs="Arial"/>
      <w:iCs/>
    </w:rPr>
  </w:style>
  <w:style w:type="paragraph" w:customStyle="1" w:styleId="69265DCAEDE74DB2B137BA27E32939878">
    <w:name w:val="69265DCAEDE74DB2B137BA27E32939878"/>
    <w:rsid w:val="000D04F5"/>
    <w:pPr>
      <w:spacing w:before="40" w:after="0"/>
    </w:pPr>
    <w:rPr>
      <w:rFonts w:ascii="Arial" w:eastAsia="Calibri" w:hAnsi="Arial" w:cs="Arial"/>
      <w:i/>
      <w:iCs/>
      <w:sz w:val="20"/>
    </w:rPr>
  </w:style>
  <w:style w:type="paragraph" w:customStyle="1" w:styleId="6B05C4211C844A1C806C32FC43450D948">
    <w:name w:val="6B05C4211C844A1C806C32FC43450D94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8">
    <w:name w:val="39376703DB334B6CB49C0BDBD7D4E532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8">
    <w:name w:val="03E41B15C40540A89E393B37EFE49FD48"/>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9">
    <w:name w:val="C5FF97B60D614AF0BEC404CABBDE8BBE9"/>
    <w:rsid w:val="000D04F5"/>
    <w:pPr>
      <w:spacing w:before="720" w:after="0"/>
      <w:jc w:val="right"/>
    </w:pPr>
    <w:rPr>
      <w:rFonts w:ascii="Arial" w:eastAsia="Calibri" w:hAnsi="Arial" w:cs="Arial"/>
      <w:iCs/>
    </w:rPr>
  </w:style>
  <w:style w:type="paragraph" w:customStyle="1" w:styleId="69265DCAEDE74DB2B137BA27E32939879">
    <w:name w:val="69265DCAEDE74DB2B137BA27E32939879"/>
    <w:rsid w:val="000D04F5"/>
    <w:pPr>
      <w:spacing w:before="40" w:after="0"/>
    </w:pPr>
    <w:rPr>
      <w:rFonts w:ascii="Arial" w:eastAsia="Calibri" w:hAnsi="Arial" w:cs="Arial"/>
      <w:i/>
      <w:iCs/>
      <w:sz w:val="20"/>
    </w:rPr>
  </w:style>
  <w:style w:type="paragraph" w:customStyle="1" w:styleId="01C12EC6DD1C401EB8C3118192D2D79C2">
    <w:name w:val="01C12EC6DD1C401EB8C3118192D2D79C2"/>
    <w:rsid w:val="000D04F5"/>
    <w:pPr>
      <w:spacing w:after="120"/>
    </w:pPr>
    <w:rPr>
      <w:rFonts w:ascii="Arial" w:eastAsia="Calibri" w:hAnsi="Arial" w:cs="Arial"/>
      <w:noProof/>
    </w:rPr>
  </w:style>
  <w:style w:type="paragraph" w:customStyle="1" w:styleId="D0CFB80AF7344B8C9F969E98091A3CEF2">
    <w:name w:val="D0CFB80AF7344B8C9F969E98091A3CEF2"/>
    <w:rsid w:val="000D04F5"/>
    <w:rPr>
      <w:rFonts w:ascii="Arial" w:eastAsia="Calibri" w:hAnsi="Arial" w:cs="Arial"/>
      <w:b/>
      <w:sz w:val="20"/>
      <w:szCs w:val="20"/>
      <w:lang w:eastAsia="en-US"/>
    </w:rPr>
  </w:style>
  <w:style w:type="paragraph" w:customStyle="1" w:styleId="B2ADE8D86E034E51A96279340E8A45272">
    <w:name w:val="B2ADE8D86E034E51A96279340E8A45272"/>
    <w:rsid w:val="000D04F5"/>
    <w:pPr>
      <w:autoSpaceDE w:val="0"/>
      <w:autoSpaceDN w:val="0"/>
      <w:adjustRightInd w:val="0"/>
      <w:spacing w:after="50" w:line="240" w:lineRule="auto"/>
    </w:pPr>
    <w:rPr>
      <w:rFonts w:ascii="Arial" w:eastAsia="Times New Roman" w:hAnsi="Arial" w:cs="Arial"/>
      <w:sz w:val="20"/>
      <w:szCs w:val="20"/>
    </w:rPr>
  </w:style>
  <w:style w:type="paragraph" w:customStyle="1" w:styleId="E00292BA6EE047658F158A7B6FFBECE11">
    <w:name w:val="E00292BA6EE047658F158A7B6FFBECE11"/>
    <w:rsid w:val="000D04F5"/>
    <w:pPr>
      <w:spacing w:before="8" w:after="40"/>
      <w:ind w:left="57" w:right="57"/>
    </w:pPr>
    <w:rPr>
      <w:rFonts w:ascii="Arial Narrow" w:eastAsia="Calibri" w:hAnsi="Arial Narrow" w:cs="Times New Roman"/>
      <w:sz w:val="20"/>
      <w:szCs w:val="20"/>
      <w:lang w:eastAsia="en-US"/>
    </w:rPr>
  </w:style>
  <w:style w:type="paragraph" w:customStyle="1" w:styleId="6B05C4211C844A1C806C32FC43450D949">
    <w:name w:val="6B05C4211C844A1C806C32FC43450D94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39376703DB334B6CB49C0BDBD7D4E5329">
    <w:name w:val="39376703DB334B6CB49C0BDBD7D4E532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3E41B15C40540A89E393B37EFE49FD49">
    <w:name w:val="03E41B15C40540A89E393B37EFE49FD49"/>
    <w:rsid w:val="000D04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10">
    <w:name w:val="C5FF97B60D614AF0BEC404CABBDE8BBE10"/>
    <w:rsid w:val="00AE5A6E"/>
    <w:pPr>
      <w:spacing w:before="720" w:after="0"/>
    </w:pPr>
    <w:rPr>
      <w:rFonts w:ascii="Arial" w:eastAsia="Calibri" w:hAnsi="Arial" w:cs="Arial"/>
      <w:iCs/>
    </w:rPr>
  </w:style>
  <w:style w:type="paragraph" w:customStyle="1" w:styleId="69265DCAEDE74DB2B137BA27E329398710">
    <w:name w:val="69265DCAEDE74DB2B137BA27E329398710"/>
    <w:rsid w:val="00AE5A6E"/>
    <w:pPr>
      <w:spacing w:before="40" w:after="0"/>
    </w:pPr>
    <w:rPr>
      <w:rFonts w:ascii="Arial" w:eastAsia="Calibri" w:hAnsi="Arial" w:cs="Arial"/>
      <w:i/>
      <w:iCs/>
      <w:sz w:val="20"/>
    </w:rPr>
  </w:style>
  <w:style w:type="paragraph" w:customStyle="1" w:styleId="01C12EC6DD1C401EB8C3118192D2D79C3">
    <w:name w:val="01C12EC6DD1C401EB8C3118192D2D79C3"/>
    <w:rsid w:val="00AE5A6E"/>
    <w:pPr>
      <w:spacing w:after="120"/>
    </w:pPr>
    <w:rPr>
      <w:rFonts w:ascii="Arial" w:eastAsia="Calibri" w:hAnsi="Arial" w:cs="Arial"/>
      <w:noProof/>
    </w:rPr>
  </w:style>
  <w:style w:type="paragraph" w:customStyle="1" w:styleId="0F028B457455454086A1682D71397E861">
    <w:name w:val="0F028B457455454086A1682D71397E86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D0CFB80AF7344B8C9F969E98091A3CEF3">
    <w:name w:val="D0CFB80AF7344B8C9F969E98091A3CEF3"/>
    <w:rsid w:val="00AE5A6E"/>
    <w:rPr>
      <w:rFonts w:ascii="Arial" w:eastAsia="Calibri" w:hAnsi="Arial" w:cs="Arial"/>
      <w:b/>
      <w:sz w:val="20"/>
      <w:szCs w:val="20"/>
      <w:lang w:eastAsia="en-US"/>
    </w:rPr>
  </w:style>
  <w:style w:type="paragraph" w:customStyle="1" w:styleId="73EA76AB07D94CEAA0D2D805DFD966841">
    <w:name w:val="73EA76AB07D94CEAA0D2D805DFD96684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B2ADE8D86E034E51A96279340E8A45273">
    <w:name w:val="B2ADE8D86E034E51A96279340E8A45273"/>
    <w:rsid w:val="00AE5A6E"/>
    <w:pPr>
      <w:autoSpaceDE w:val="0"/>
      <w:autoSpaceDN w:val="0"/>
      <w:adjustRightInd w:val="0"/>
      <w:spacing w:after="50" w:line="240" w:lineRule="auto"/>
    </w:pPr>
    <w:rPr>
      <w:rFonts w:ascii="Arial" w:eastAsia="Times New Roman" w:hAnsi="Arial" w:cs="Arial"/>
      <w:sz w:val="20"/>
      <w:szCs w:val="20"/>
    </w:rPr>
  </w:style>
  <w:style w:type="paragraph" w:customStyle="1" w:styleId="D29342953C5C4D208C3B7289AB7DF3701">
    <w:name w:val="D29342953C5C4D208C3B7289AB7DF370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4713AF42AA3A45BD92B80275C078BBBE1">
    <w:name w:val="4713AF42AA3A45BD92B80275C078BBBE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CCEDE572D8C041C899BD749B6ED73A6B1">
    <w:name w:val="CCEDE572D8C041C899BD749B6ED73A6B1"/>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E00292BA6EE047658F158A7B6FFBECE12">
    <w:name w:val="E00292BA6EE047658F158A7B6FFBECE12"/>
    <w:rsid w:val="00AE5A6E"/>
    <w:pPr>
      <w:spacing w:before="8" w:after="40" w:line="240" w:lineRule="exact"/>
      <w:ind w:left="57" w:right="57"/>
    </w:pPr>
    <w:rPr>
      <w:rFonts w:ascii="Arial Narrow" w:eastAsia="Calibri" w:hAnsi="Arial Narrow" w:cs="Times New Roman"/>
      <w:sz w:val="20"/>
      <w:szCs w:val="20"/>
      <w:lang w:eastAsia="en-US"/>
    </w:rPr>
  </w:style>
  <w:style w:type="paragraph" w:customStyle="1" w:styleId="DB485F579DAE4393B779E560AD51435B">
    <w:name w:val="DB485F579DAE4393B779E560AD51435B"/>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02D72C1BC45C43C188440598C5A7F330">
    <w:name w:val="02D72C1BC45C43C188440598C5A7F330"/>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A9BDC853D227485FB5D754DBCFA5830B">
    <w:name w:val="A9BDC853D227485FB5D754DBCFA5830B"/>
    <w:rsid w:val="00AE5A6E"/>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C5FF97B60D614AF0BEC404CABBDE8BBE11">
    <w:name w:val="C5FF97B60D614AF0BEC404CABBDE8BBE11"/>
    <w:rsid w:val="008E2B67"/>
    <w:pPr>
      <w:spacing w:before="720" w:after="0"/>
    </w:pPr>
    <w:rPr>
      <w:rFonts w:ascii="Arial" w:eastAsia="Calibri" w:hAnsi="Arial" w:cs="Arial"/>
      <w:iCs/>
    </w:rPr>
  </w:style>
  <w:style w:type="paragraph" w:customStyle="1" w:styleId="69265DCAEDE74DB2B137BA27E329398711">
    <w:name w:val="69265DCAEDE74DB2B137BA27E329398711"/>
    <w:rsid w:val="008E2B67"/>
    <w:pPr>
      <w:spacing w:before="40" w:after="0"/>
    </w:pPr>
    <w:rPr>
      <w:rFonts w:ascii="Arial" w:eastAsia="Calibri" w:hAnsi="Arial" w:cs="Arial"/>
      <w:i/>
      <w:iCs/>
      <w:sz w:val="20"/>
    </w:rPr>
  </w:style>
  <w:style w:type="paragraph" w:customStyle="1" w:styleId="01C12EC6DD1C401EB8C3118192D2D79C4">
    <w:name w:val="01C12EC6DD1C401EB8C3118192D2D79C4"/>
    <w:rsid w:val="008E2B67"/>
    <w:pPr>
      <w:spacing w:after="120"/>
    </w:pPr>
    <w:rPr>
      <w:rFonts w:ascii="Arial" w:eastAsia="Calibri" w:hAnsi="Arial" w:cs="Arial"/>
      <w:noProof/>
    </w:rPr>
  </w:style>
  <w:style w:type="paragraph" w:customStyle="1" w:styleId="0F028B457455454086A1682D71397E862">
    <w:name w:val="0F028B457455454086A1682D71397E862"/>
    <w:rsid w:val="008E2B67"/>
    <w:pPr>
      <w:spacing w:before="8" w:after="40" w:line="240" w:lineRule="exact"/>
      <w:ind w:left="57" w:right="57"/>
    </w:pPr>
    <w:rPr>
      <w:rFonts w:ascii="Arial" w:eastAsia="Calibri" w:hAnsi="Arial" w:cs="Times New Roman"/>
      <w:szCs w:val="20"/>
      <w:lang w:eastAsia="en-US"/>
    </w:rPr>
  </w:style>
  <w:style w:type="paragraph" w:customStyle="1" w:styleId="73EA76AB07D94CEAA0D2D805DFD966842">
    <w:name w:val="73EA76AB07D94CEAA0D2D805DFD966842"/>
    <w:rsid w:val="008E2B67"/>
    <w:pPr>
      <w:spacing w:before="8" w:after="40" w:line="240" w:lineRule="exact"/>
      <w:ind w:left="57" w:right="57"/>
    </w:pPr>
    <w:rPr>
      <w:rFonts w:ascii="Arial" w:eastAsia="Calibri" w:hAnsi="Arial" w:cs="Times New Roman"/>
      <w:szCs w:val="20"/>
      <w:lang w:eastAsia="en-US"/>
    </w:rPr>
  </w:style>
  <w:style w:type="paragraph" w:customStyle="1" w:styleId="B2ADE8D86E034E51A96279340E8A45274">
    <w:name w:val="B2ADE8D86E034E51A96279340E8A45274"/>
    <w:rsid w:val="008E2B67"/>
    <w:pPr>
      <w:autoSpaceDE w:val="0"/>
      <w:autoSpaceDN w:val="0"/>
      <w:adjustRightInd w:val="0"/>
      <w:spacing w:after="50" w:line="240" w:lineRule="auto"/>
    </w:pPr>
    <w:rPr>
      <w:rFonts w:ascii="Arial" w:eastAsia="Times New Roman" w:hAnsi="Arial" w:cs="Arial"/>
      <w:szCs w:val="20"/>
    </w:rPr>
  </w:style>
  <w:style w:type="paragraph" w:customStyle="1" w:styleId="D29342953C5C4D208C3B7289AB7DF3702">
    <w:name w:val="D29342953C5C4D208C3B7289AB7DF3702"/>
    <w:rsid w:val="008E2B67"/>
    <w:pPr>
      <w:spacing w:before="8" w:after="40" w:line="240" w:lineRule="exact"/>
      <w:ind w:left="57" w:right="57"/>
    </w:pPr>
    <w:rPr>
      <w:rFonts w:ascii="Arial" w:eastAsia="Calibri" w:hAnsi="Arial" w:cs="Times New Roman"/>
      <w:szCs w:val="20"/>
      <w:lang w:eastAsia="en-US"/>
    </w:rPr>
  </w:style>
  <w:style w:type="paragraph" w:customStyle="1" w:styleId="4713AF42AA3A45BD92B80275C078BBBE2">
    <w:name w:val="4713AF42AA3A45BD92B80275C078BBBE2"/>
    <w:rsid w:val="008E2B67"/>
    <w:pPr>
      <w:spacing w:before="8" w:after="40" w:line="240" w:lineRule="exact"/>
      <w:ind w:left="57" w:right="57"/>
    </w:pPr>
    <w:rPr>
      <w:rFonts w:ascii="Arial" w:eastAsia="Calibri" w:hAnsi="Arial" w:cs="Times New Roman"/>
      <w:szCs w:val="20"/>
      <w:lang w:eastAsia="en-US"/>
    </w:rPr>
  </w:style>
  <w:style w:type="paragraph" w:customStyle="1" w:styleId="CCEDE572D8C041C899BD749B6ED73A6B2">
    <w:name w:val="CCEDE572D8C041C899BD749B6ED73A6B2"/>
    <w:rsid w:val="008E2B67"/>
    <w:pPr>
      <w:spacing w:before="8" w:after="40" w:line="240" w:lineRule="exact"/>
      <w:ind w:left="57" w:right="57"/>
    </w:pPr>
    <w:rPr>
      <w:rFonts w:ascii="Arial" w:eastAsia="Calibri" w:hAnsi="Arial" w:cs="Times New Roman"/>
      <w:szCs w:val="20"/>
      <w:lang w:eastAsia="en-US"/>
    </w:rPr>
  </w:style>
  <w:style w:type="paragraph" w:customStyle="1" w:styleId="E00292BA6EE047658F158A7B6FFBECE13">
    <w:name w:val="E00292BA6EE047658F158A7B6FFBECE13"/>
    <w:rsid w:val="008E2B67"/>
    <w:pPr>
      <w:spacing w:before="8" w:after="40" w:line="240" w:lineRule="exact"/>
      <w:ind w:left="57" w:right="57"/>
    </w:pPr>
    <w:rPr>
      <w:rFonts w:ascii="Arial" w:eastAsia="Calibri" w:hAnsi="Arial" w:cs="Times New Roman"/>
      <w:szCs w:val="20"/>
      <w:lang w:eastAsia="en-US"/>
    </w:rPr>
  </w:style>
  <w:style w:type="paragraph" w:customStyle="1" w:styleId="DB485F579DAE4393B779E560AD51435B1">
    <w:name w:val="DB485F579DAE4393B779E560AD51435B1"/>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B314BB5456EA44599086617B6CAC730A">
    <w:name w:val="B314BB5456EA44599086617B6CAC730A"/>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D0B17336F9B8487EB4EC5007578F03D9">
    <w:name w:val="D0B17336F9B8487EB4EC5007578F03D9"/>
    <w:rsid w:val="008E2B67"/>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41A6AA77810F4971B2B7D19E26C341B8">
    <w:name w:val="41A6AA77810F4971B2B7D19E26C341B8"/>
    <w:rsid w:val="008E2B67"/>
  </w:style>
  <w:style w:type="paragraph" w:customStyle="1" w:styleId="F06ADBD2B57E453E90E7EA4F080F282E">
    <w:name w:val="F06ADBD2B57E453E90E7EA4F080F282E"/>
    <w:rsid w:val="00262026"/>
  </w:style>
  <w:style w:type="paragraph" w:customStyle="1" w:styleId="6F100641D7BB46D98D628D176A5E5A89">
    <w:name w:val="6F100641D7BB46D98D628D176A5E5A89"/>
    <w:rsid w:val="00262026"/>
  </w:style>
  <w:style w:type="paragraph" w:customStyle="1" w:styleId="EA98A200CB414479A0128C4144BE96BA">
    <w:name w:val="EA98A200CB414479A0128C4144BE96BA"/>
    <w:rsid w:val="00262026"/>
  </w:style>
  <w:style w:type="paragraph" w:customStyle="1" w:styleId="2BBB1005496D4A9C82D8C007EE3BC66D">
    <w:name w:val="2BBB1005496D4A9C82D8C007EE3BC66D"/>
    <w:rsid w:val="00262026"/>
  </w:style>
  <w:style w:type="paragraph" w:customStyle="1" w:styleId="33CC9D49D736434E8BE2600491BB8557">
    <w:name w:val="33CC9D49D736434E8BE2600491BB8557"/>
    <w:rsid w:val="006F4B73"/>
  </w:style>
  <w:style w:type="paragraph" w:customStyle="1" w:styleId="2FFA00F6CE574368A80D8860A0C5DAC7">
    <w:name w:val="2FFA00F6CE574368A80D8860A0C5DAC7"/>
    <w:rsid w:val="00CC6FF5"/>
  </w:style>
  <w:style w:type="paragraph" w:customStyle="1" w:styleId="EA98A200CB414479A0128C4144BE96BA1">
    <w:name w:val="EA98A200CB414479A0128C4144BE96BA1"/>
    <w:rsid w:val="00CC6FF5"/>
    <w:pPr>
      <w:spacing w:before="720" w:after="0"/>
    </w:pPr>
    <w:rPr>
      <w:rFonts w:ascii="Arial" w:eastAsia="Calibri" w:hAnsi="Arial" w:cs="Arial"/>
      <w:iCs/>
    </w:rPr>
  </w:style>
  <w:style w:type="paragraph" w:customStyle="1" w:styleId="2BBB1005496D4A9C82D8C007EE3BC66D1">
    <w:name w:val="2BBB1005496D4A9C82D8C007EE3BC66D1"/>
    <w:rsid w:val="00CC6FF5"/>
    <w:pPr>
      <w:spacing w:before="40" w:after="0"/>
    </w:pPr>
    <w:rPr>
      <w:rFonts w:ascii="Arial Narrow" w:eastAsia="Calibri" w:hAnsi="Arial Narrow" w:cs="Arial"/>
      <w:i/>
      <w:iCs/>
    </w:rPr>
  </w:style>
  <w:style w:type="paragraph" w:customStyle="1" w:styleId="01C12EC6DD1C401EB8C3118192D2D79C5">
    <w:name w:val="01C12EC6DD1C401EB8C3118192D2D79C5"/>
    <w:rsid w:val="00CC6FF5"/>
    <w:pPr>
      <w:spacing w:before="8" w:after="40" w:line="240" w:lineRule="exact"/>
      <w:ind w:left="57" w:right="57"/>
    </w:pPr>
    <w:rPr>
      <w:rFonts w:ascii="Arial" w:eastAsia="Calibri" w:hAnsi="Arial" w:cs="Times New Roman"/>
      <w:szCs w:val="20"/>
      <w:lang w:eastAsia="en-US"/>
    </w:rPr>
  </w:style>
  <w:style w:type="paragraph" w:customStyle="1" w:styleId="33CC9D49D736434E8BE2600491BB85571">
    <w:name w:val="33CC9D49D736434E8BE2600491BB85571"/>
    <w:rsid w:val="00CC6FF5"/>
    <w:pPr>
      <w:spacing w:before="8" w:after="40" w:line="240" w:lineRule="exact"/>
      <w:ind w:left="57" w:right="57"/>
    </w:pPr>
    <w:rPr>
      <w:rFonts w:ascii="Arial" w:eastAsia="Calibri" w:hAnsi="Arial" w:cs="Times New Roman"/>
      <w:szCs w:val="20"/>
      <w:lang w:eastAsia="en-US"/>
    </w:rPr>
  </w:style>
  <w:style w:type="paragraph" w:customStyle="1" w:styleId="0F028B457455454086A1682D71397E863">
    <w:name w:val="0F028B457455454086A1682D71397E863"/>
    <w:rsid w:val="00CC6FF5"/>
    <w:pPr>
      <w:spacing w:before="8" w:after="40" w:line="240" w:lineRule="exact"/>
      <w:ind w:left="57" w:right="57"/>
    </w:pPr>
    <w:rPr>
      <w:rFonts w:ascii="Arial" w:eastAsia="Calibri" w:hAnsi="Arial" w:cs="Times New Roman"/>
      <w:szCs w:val="20"/>
      <w:lang w:eastAsia="en-US"/>
    </w:rPr>
  </w:style>
  <w:style w:type="paragraph" w:customStyle="1" w:styleId="D0CFB80AF7344B8C9F969E98091A3CEF4">
    <w:name w:val="D0CFB80AF7344B8C9F969E98091A3CEF4"/>
    <w:rsid w:val="00CC6FF5"/>
    <w:pPr>
      <w:spacing w:before="8" w:after="40" w:line="240" w:lineRule="exact"/>
      <w:ind w:left="57" w:right="57"/>
    </w:pPr>
    <w:rPr>
      <w:rFonts w:ascii="Arial" w:eastAsia="Calibri" w:hAnsi="Arial" w:cs="Times New Roman"/>
      <w:szCs w:val="20"/>
      <w:lang w:eastAsia="en-US"/>
    </w:rPr>
  </w:style>
  <w:style w:type="paragraph" w:customStyle="1" w:styleId="73EA76AB07D94CEAA0D2D805DFD966843">
    <w:name w:val="73EA76AB07D94CEAA0D2D805DFD966843"/>
    <w:rsid w:val="00CC6FF5"/>
    <w:pPr>
      <w:spacing w:before="8" w:after="40" w:line="240" w:lineRule="exact"/>
      <w:ind w:left="57" w:right="57"/>
    </w:pPr>
    <w:rPr>
      <w:rFonts w:ascii="Arial" w:eastAsia="Calibri" w:hAnsi="Arial" w:cs="Times New Roman"/>
      <w:szCs w:val="20"/>
      <w:lang w:eastAsia="en-US"/>
    </w:rPr>
  </w:style>
  <w:style w:type="paragraph" w:customStyle="1" w:styleId="B2ADE8D86E034E51A96279340E8A45275">
    <w:name w:val="B2ADE8D86E034E51A96279340E8A45275"/>
    <w:rsid w:val="00CC6FF5"/>
    <w:pPr>
      <w:autoSpaceDE w:val="0"/>
      <w:autoSpaceDN w:val="0"/>
      <w:adjustRightInd w:val="0"/>
      <w:spacing w:after="50" w:line="240" w:lineRule="auto"/>
    </w:pPr>
    <w:rPr>
      <w:rFonts w:ascii="Arial" w:eastAsia="Times New Roman" w:hAnsi="Arial" w:cs="Arial"/>
      <w:szCs w:val="20"/>
    </w:rPr>
  </w:style>
  <w:style w:type="paragraph" w:customStyle="1" w:styleId="D29342953C5C4D208C3B7289AB7DF3703">
    <w:name w:val="D29342953C5C4D208C3B7289AB7DF3703"/>
    <w:rsid w:val="00CC6FF5"/>
    <w:pPr>
      <w:spacing w:before="8" w:after="40" w:line="240" w:lineRule="exact"/>
      <w:ind w:left="57" w:right="57"/>
    </w:pPr>
    <w:rPr>
      <w:rFonts w:ascii="Arial" w:eastAsia="Calibri" w:hAnsi="Arial" w:cs="Times New Roman"/>
      <w:szCs w:val="20"/>
      <w:lang w:eastAsia="en-US"/>
    </w:rPr>
  </w:style>
  <w:style w:type="paragraph" w:customStyle="1" w:styleId="4713AF42AA3A45BD92B80275C078BBBE3">
    <w:name w:val="4713AF42AA3A45BD92B80275C078BBBE3"/>
    <w:rsid w:val="00CC6FF5"/>
    <w:pPr>
      <w:spacing w:before="8" w:after="40" w:line="240" w:lineRule="exact"/>
      <w:ind w:left="57" w:right="57"/>
    </w:pPr>
    <w:rPr>
      <w:rFonts w:ascii="Arial" w:eastAsia="Calibri" w:hAnsi="Arial" w:cs="Times New Roman"/>
      <w:szCs w:val="20"/>
      <w:lang w:eastAsia="en-US"/>
    </w:rPr>
  </w:style>
  <w:style w:type="paragraph" w:customStyle="1" w:styleId="CCEDE572D8C041C899BD749B6ED73A6B3">
    <w:name w:val="CCEDE572D8C041C899BD749B6ED73A6B3"/>
    <w:rsid w:val="00CC6FF5"/>
    <w:pPr>
      <w:spacing w:before="8" w:after="40" w:line="240" w:lineRule="exact"/>
      <w:ind w:left="57" w:right="57"/>
    </w:pPr>
    <w:rPr>
      <w:rFonts w:ascii="Arial" w:eastAsia="Calibri" w:hAnsi="Arial" w:cs="Times New Roman"/>
      <w:szCs w:val="20"/>
      <w:lang w:eastAsia="en-US"/>
    </w:rPr>
  </w:style>
  <w:style w:type="paragraph" w:customStyle="1" w:styleId="7A2D8CA10B8848F7A5BDAB4286B7524E">
    <w:name w:val="7A2D8CA10B8848F7A5BDAB4286B7524E"/>
    <w:rsid w:val="00CC6FF5"/>
    <w:pPr>
      <w:spacing w:before="8" w:after="40" w:line="240" w:lineRule="exact"/>
      <w:ind w:left="57" w:right="57"/>
    </w:pPr>
    <w:rPr>
      <w:rFonts w:ascii="Arial" w:eastAsia="Calibri" w:hAnsi="Arial" w:cs="Times New Roman"/>
      <w:szCs w:val="20"/>
      <w:lang w:eastAsia="en-US"/>
    </w:rPr>
  </w:style>
  <w:style w:type="paragraph" w:customStyle="1" w:styleId="D05598E86DFC4E2DBC4D3560FF838CE4">
    <w:name w:val="D05598E86DFC4E2DBC4D3560FF838CE4"/>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71C05302424F492F9FC1FBD26098465E">
    <w:name w:val="71C05302424F492F9FC1FBD26098465E"/>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1B965E5B214045ABACEF18E1ED9BCFE4">
    <w:name w:val="1B965E5B214045ABACEF18E1ED9BCFE4"/>
    <w:rsid w:val="00CC6FF5"/>
    <w:pPr>
      <w:tabs>
        <w:tab w:val="center" w:pos="4536"/>
        <w:tab w:val="right" w:pos="9072"/>
      </w:tabs>
      <w:spacing w:after="0" w:line="288" w:lineRule="auto"/>
      <w:ind w:left="-1191"/>
    </w:pPr>
    <w:rPr>
      <w:rFonts w:ascii="Arial Narrow" w:eastAsia="Calibri" w:hAnsi="Arial Narrow" w:cs="Arial"/>
      <w:noProof/>
      <w:spacing w:val="20"/>
      <w:sz w:val="16"/>
      <w:szCs w:val="16"/>
    </w:rPr>
  </w:style>
  <w:style w:type="paragraph" w:customStyle="1" w:styleId="A37002454D87400A9489F2B9241F9668">
    <w:name w:val="A37002454D87400A9489F2B9241F9668"/>
    <w:rsid w:val="004361D9"/>
    <w:pPr>
      <w:spacing w:after="60" w:line="240" w:lineRule="auto"/>
    </w:pPr>
    <w:rPr>
      <w:rFonts w:ascii="Arial" w:eastAsia="Calibri" w:hAnsi="Arial" w:cs="Arial"/>
      <w:noProof/>
      <w:sz w:val="16"/>
    </w:rPr>
  </w:style>
  <w:style w:type="paragraph" w:customStyle="1" w:styleId="48E6D436DA834D7CA0270003FB692542">
    <w:name w:val="48E6D436DA834D7CA0270003FB692542"/>
    <w:rsid w:val="004361D9"/>
    <w:pPr>
      <w:spacing w:after="60" w:line="240" w:lineRule="auto"/>
    </w:pPr>
    <w:rPr>
      <w:rFonts w:ascii="Arial" w:eastAsia="Calibri" w:hAnsi="Arial" w:cs="Arial"/>
      <w:noProof/>
      <w:sz w:val="16"/>
    </w:rPr>
  </w:style>
  <w:style w:type="paragraph" w:customStyle="1" w:styleId="26AA94D7E59B42D48D40A9008AAEF45D">
    <w:name w:val="26AA94D7E59B42D48D40A9008AAEF45D"/>
    <w:rsid w:val="004361D9"/>
    <w:pPr>
      <w:tabs>
        <w:tab w:val="center" w:pos="1361"/>
      </w:tabs>
      <w:spacing w:before="40" w:after="60" w:line="240" w:lineRule="auto"/>
    </w:pPr>
    <w:rPr>
      <w:rFonts w:ascii="Arial" w:eastAsia="Calibri" w:hAnsi="Arial" w:cs="Times New Roman"/>
      <w:sz w:val="20"/>
      <w:szCs w:val="20"/>
      <w:lang w:eastAsia="en-US"/>
    </w:rPr>
  </w:style>
  <w:style w:type="paragraph" w:customStyle="1" w:styleId="75B32CD8A9984DC887DBBF6C45E12452">
    <w:name w:val="75B32CD8A9984DC887DBBF6C45E12452"/>
    <w:rsid w:val="004361D9"/>
    <w:pPr>
      <w:autoSpaceDE w:val="0"/>
      <w:autoSpaceDN w:val="0"/>
      <w:adjustRightInd w:val="0"/>
      <w:spacing w:after="50" w:line="240" w:lineRule="auto"/>
    </w:pPr>
    <w:rPr>
      <w:rFonts w:ascii="Arial" w:eastAsia="Times New Roman" w:hAnsi="Arial" w:cs="Arial"/>
      <w:szCs w:val="20"/>
    </w:rPr>
  </w:style>
  <w:style w:type="paragraph" w:customStyle="1" w:styleId="A37002454D87400A9489F2B9241F96681">
    <w:name w:val="A37002454D87400A9489F2B9241F96681"/>
    <w:rsid w:val="009F5162"/>
    <w:pPr>
      <w:spacing w:after="60" w:line="240" w:lineRule="auto"/>
    </w:pPr>
    <w:rPr>
      <w:rFonts w:ascii="Arial" w:eastAsia="Calibri" w:hAnsi="Arial" w:cs="Arial"/>
      <w:noProof/>
      <w:sz w:val="16"/>
    </w:rPr>
  </w:style>
  <w:style w:type="paragraph" w:customStyle="1" w:styleId="48E6D436DA834D7CA0270003FB6925421">
    <w:name w:val="48E6D436DA834D7CA0270003FB6925421"/>
    <w:rsid w:val="009F5162"/>
    <w:pPr>
      <w:spacing w:after="60" w:line="240" w:lineRule="auto"/>
    </w:pPr>
    <w:rPr>
      <w:rFonts w:ascii="Arial" w:eastAsia="Calibri" w:hAnsi="Arial" w:cs="Arial"/>
      <w:noProof/>
      <w:sz w:val="16"/>
    </w:rPr>
  </w:style>
  <w:style w:type="paragraph" w:customStyle="1" w:styleId="1E2F609980CB42608109B5435F38AC5D">
    <w:name w:val="1E2F609980CB42608109B5435F38AC5D"/>
    <w:rsid w:val="00BB58A9"/>
  </w:style>
  <w:style w:type="paragraph" w:customStyle="1" w:styleId="A37002454D87400A9489F2B9241F96682">
    <w:name w:val="A37002454D87400A9489F2B9241F96682"/>
    <w:rsid w:val="00B15048"/>
    <w:pPr>
      <w:spacing w:after="60" w:line="240" w:lineRule="auto"/>
    </w:pPr>
    <w:rPr>
      <w:rFonts w:ascii="Arial" w:eastAsia="Calibri" w:hAnsi="Arial" w:cs="Arial"/>
      <w:noProof/>
      <w:sz w:val="16"/>
    </w:rPr>
  </w:style>
  <w:style w:type="paragraph" w:customStyle="1" w:styleId="48E6D436DA834D7CA0270003FB6925422">
    <w:name w:val="48E6D436DA834D7CA0270003FB6925422"/>
    <w:rsid w:val="00B15048"/>
    <w:pPr>
      <w:spacing w:after="60" w:line="240" w:lineRule="auto"/>
    </w:pPr>
    <w:rPr>
      <w:rFonts w:ascii="Arial" w:eastAsia="Calibri" w:hAnsi="Arial" w:cs="Arial"/>
      <w:noProof/>
      <w:sz w:val="16"/>
    </w:rPr>
  </w:style>
  <w:style w:type="paragraph" w:customStyle="1" w:styleId="0963436F8D954167B242DC7708B15105">
    <w:name w:val="0963436F8D954167B242DC7708B15105"/>
    <w:rsid w:val="003E3CE1"/>
    <w:pPr>
      <w:spacing w:after="60" w:line="240" w:lineRule="auto"/>
    </w:pPr>
    <w:rPr>
      <w:rFonts w:ascii="Arial" w:eastAsia="Calibri" w:hAnsi="Arial" w:cs="Arial"/>
      <w:noProof/>
      <w:sz w:val="16"/>
    </w:rPr>
  </w:style>
  <w:style w:type="paragraph" w:customStyle="1" w:styleId="C38E7BD6760742CA9866D80144AB1109">
    <w:name w:val="C38E7BD6760742CA9866D80144AB1109"/>
    <w:rsid w:val="003E3CE1"/>
    <w:pPr>
      <w:spacing w:after="60" w:line="240" w:lineRule="auto"/>
    </w:pPr>
    <w:rPr>
      <w:rFonts w:ascii="Arial" w:eastAsia="Calibri" w:hAnsi="Arial" w:cs="Arial"/>
      <w:noProof/>
      <w:sz w:val="16"/>
    </w:rPr>
  </w:style>
  <w:style w:type="paragraph" w:customStyle="1" w:styleId="0963436F8D954167B242DC7708B151051">
    <w:name w:val="0963436F8D954167B242DC7708B151051"/>
    <w:rsid w:val="003E3CE1"/>
    <w:pPr>
      <w:spacing w:after="60" w:line="240" w:lineRule="auto"/>
    </w:pPr>
    <w:rPr>
      <w:rFonts w:ascii="Arial" w:eastAsia="Calibri" w:hAnsi="Arial" w:cs="Arial"/>
      <w:noProof/>
      <w:sz w:val="16"/>
    </w:rPr>
  </w:style>
  <w:style w:type="paragraph" w:customStyle="1" w:styleId="C38E7BD6760742CA9866D80144AB11091">
    <w:name w:val="C38E7BD6760742CA9866D80144AB11091"/>
    <w:rsid w:val="003E3CE1"/>
    <w:pPr>
      <w:spacing w:after="60" w:line="240" w:lineRule="auto"/>
    </w:pPr>
    <w:rPr>
      <w:rFonts w:ascii="Arial" w:eastAsia="Calibri" w:hAnsi="Arial" w:cs="Arial"/>
      <w:noProof/>
      <w:sz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APIKT" ma:contentTypeID="0x0101003685BE14D0DA486792C1E617240A972201004D024C7271B15A4690752BD5ADC8AA97" ma:contentTypeVersion="2" ma:contentTypeDescription="Új dokumentum létrehozása." ma:contentTypeScope="" ma:versionID="5230c7b1d49111751dc4c6bb149ae0d2">
  <xsd:schema xmlns:xsd="http://www.w3.org/2001/XMLSchema" xmlns:xs="http://www.w3.org/2001/XMLSchema" xmlns:p="http://schemas.microsoft.com/office/2006/metadata/properties" xmlns:ns1="http://schemas.microsoft.com/sharepoint/v3" targetNamespace="http://schemas.microsoft.com/office/2006/metadata/properties" ma:root="true" ma:fieldsID="abdbb115c2e0bb631e2d5b1606e5514f"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 xsi:nil="true"/>
    <edok_w_dokumentum_id xmlns="http://schemas.microsoft.com/sharepoint/v3" xsi:nil="true"/>
    <edok_w_alairosz_3 xmlns="http://schemas.microsoft.com/sharepoint/v3" xsi:nil="true"/>
    <edok_w_alairobeo_2 xmlns="http://schemas.microsoft.com/sharepoint/v3" xsi:nil="true"/>
    <edok_w_ugyintezoemail xmlns="http://schemas.microsoft.com/sharepoint/v3" xsi:nil="true"/>
    <edok_w_alairosz_1 xmlns="http://schemas.microsoft.com/sharepoint/v3" xsi:nil="true"/>
    <edok_w_vegrehajto_nev xmlns="http://schemas.microsoft.com/sharepoint/v3" xsi:nil="true"/>
    <edok_w_url_rootdoktar xmlns="http://schemas.microsoft.com/sharepoint/v3" xsi:nil="true"/>
    <edok_w_irat_id xmlns="http://schemas.microsoft.com/sharepoint/v3" xsi:nil="true"/>
    <edok_w_alairo_1 xmlns="http://schemas.microsoft.com/sharepoint/v3">Aláíró 1 neve</edok_w_alairo_1>
    <edok_w_sablonazonosito xmlns="http://schemas.microsoft.com/sharepoint/v3" xsi:nil="true"/>
    <edok_w_ujirat xmlns="http://schemas.microsoft.com/sharepoint/v3">1</edok_w_ujirat>
    <edok_w_alairobeo_1 xmlns="http://schemas.microsoft.com/sharepoint/v3">aláíró 1 titulusa</edok_w_alairobeo_1>
    <edok_w_alairo_2 xmlns="http://schemas.microsoft.com/sharepoint/v3" xsi:nil="true"/>
    <edok_w_alairobeo_4 xmlns="http://schemas.microsoft.com/sharepoint/v3" xsi:nil="true"/>
    <edok_w_alairosz_4 xmlns="http://schemas.microsoft.com/sharepoint/v3" xsi:nil="true"/>
    <edok_w_url_site xmlns="http://schemas.microsoft.com/sharepoint/v3" xsi:nil="true"/>
    <edok_w_alairo_3 xmlns="http://schemas.microsoft.com/sharepoint/v3" xsi:nil="true"/>
    <edok_w_alairo_4 xmlns="http://schemas.microsoft.com/sharepoint/v3" xsi:nil="true"/>
    <edok_w_targy xmlns="http://schemas.microsoft.com/sharepoint/v3">Az FPH079/1787-27/2016 számú VAGYONKEZELÉSI SZERZŐDÉS
az FPH079/1167-6/2018 számú, az FPH079/281-16/2019 számú és az FPH079/   /2020 számú MÓDOSÍTÁSOKKAL EGYSÉGES SZERKEZETBE FOGLALVA</edok_w_targy>
    <edok_w_verziokiindulo xmlns="http://schemas.microsoft.com/sharepoint/v3" xsi:nil="true"/>
    <edok_w_url_doknev xmlns="http://schemas.microsoft.com/sharepoint/v3" xsi:nil="true"/>
    <edok_w_vegrehajto_uid xmlns="http://schemas.microsoft.com/sharepoint/v3" xsi:nil="true"/>
    <edok_w_ugyintezo xmlns="http://schemas.microsoft.com/sharepoint/v3" xsi:nil="true"/>
    <edok_w_ugyintezotel xmlns="http://schemas.microsoft.com/sharepoint/v3" xsi:nil="true"/>
    <edok_w_fodokumentum xmlns="http://schemas.microsoft.com/sharepoint/v3" xsi:nil="true"/>
    <edok_w_cimzettcime xmlns="http://schemas.microsoft.com/sharepoint/v3" xsi:nil="true"/>
    <edok_w_cimzett_beosztasa xmlns="http://schemas.microsoft.com/sharepoint/v3" xsi:nil="true"/>
    <edok_w_kulhivazn xmlns="http://schemas.microsoft.com/sharepoint/v3" xsi:nil="true"/>
    <edok_w_belhivazn xmlns="http://schemas.microsoft.com/sharepoint/v3" xsi:nil="true"/>
    <edok_w_iktatoszam xmlns="http://schemas.microsoft.com/sharepoint/v3" xsi:nil="true"/>
    <edok_w_eloado xmlns="http://schemas.microsoft.com/sharepoint/v3" xsi:nil="true"/>
    <edok_w_cimzett xmlns="http://schemas.microsoft.com/sharepoint/v3">[Címzett]</edok_w_cimzett>
    <edok_w_eloadotel xmlns="http://schemas.microsoft.com/sharepoint/v3" xsi:nil="true"/>
    <edok_w_verzio xmlns="http://schemas.microsoft.com/sharepoint/v3" xsi:nil="true"/>
    <edok_w_url_gep xmlns="http://schemas.microsoft.com/sharepoint/v3" xsi:nil="true"/>
    <edok_w_alairobeo_3 xmlns="http://schemas.microsoft.com/sharepoint/v3" xsi:nil="true"/>
    <edok_w_vonalkod xmlns="http://schemas.microsoft.com/sharepoint/v3" xsi:nil="true"/>
    <edok_w_alairo1_faxszam xmlns="http://schemas.microsoft.com/sharepoint/v3" xsi:nil="true"/>
    <edok_w_alairo1_telszam xmlns="http://schemas.microsoft.com/sharepoint/v3" xsi:nil="true"/>
    <edok_w_alairo1_emailcime xmlns="http://schemas.microsoft.com/sharepoint/v3" xsi:nil="true"/>
    <edok_w_workflow_nev xmlns="http://schemas.microsoft.com/sharepoint/v3" xsi:nil="true"/>
    <edok_w_workflow_kod xmlns="http://schemas.microsoft.com/sharepoint/v3" xsi:nil="true"/>
    <edok_w_ellenorzesiszam xmlns="http://schemas.microsoft.com/sharepoint/v3" xsi:nil="true"/>
    <edok_w_hivatkozasiszam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2.xml><?xml version="1.0" encoding="utf-8"?>
<ds:datastoreItem xmlns:ds="http://schemas.openxmlformats.org/officeDocument/2006/customXml" ds:itemID="{2D82476E-5192-4A5F-819A-925EC456A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15CD2-E0BC-4085-9C12-B2B053B52B35}">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E95FCA-2D9F-49D1-924E-DCFFDCFC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5423</Words>
  <Characters>37420</Characters>
  <Application>Microsoft Office Word</Application>
  <DocSecurity>0</DocSecurity>
  <Lines>311</Lines>
  <Paragraphs>85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eWord alapsablon</vt:lpstr>
      <vt:lpstr/>
    </vt:vector>
  </TitlesOfParts>
  <Company/>
  <LinksUpToDate>false</LinksUpToDate>
  <CharactersWithSpaces>42758</CharactersWithSpaces>
  <SharedDoc>false</SharedDoc>
  <HLinks>
    <vt:vector size="18" baseType="variant">
      <vt:variant>
        <vt:i4>4063247</vt:i4>
      </vt:variant>
      <vt:variant>
        <vt:i4>0</vt:i4>
      </vt:variant>
      <vt:variant>
        <vt:i4>0</vt:i4>
      </vt:variant>
      <vt:variant>
        <vt:i4>5</vt:i4>
      </vt:variant>
      <vt:variant>
        <vt:lpwstr>mailto:juhasz@budapest.hu</vt:lpwstr>
      </vt:variant>
      <vt:variant>
        <vt:lpwstr/>
      </vt:variant>
      <vt:variant>
        <vt:i4>5177446</vt:i4>
      </vt:variant>
      <vt:variant>
        <vt:i4>9</vt:i4>
      </vt:variant>
      <vt:variant>
        <vt:i4>0</vt:i4>
      </vt:variant>
      <vt:variant>
        <vt:i4>5</vt:i4>
      </vt:variant>
      <vt:variant>
        <vt:lpwstr>mailto:toth@budapest.hu</vt:lpwstr>
      </vt:variant>
      <vt:variant>
        <vt:lpwstr/>
      </vt:variant>
      <vt:variant>
        <vt:i4>5177446</vt:i4>
      </vt:variant>
      <vt:variant>
        <vt:i4>0</vt:i4>
      </vt:variant>
      <vt:variant>
        <vt:i4>0</vt:i4>
      </vt:variant>
      <vt:variant>
        <vt:i4>5</vt:i4>
      </vt:variant>
      <vt:variant>
        <vt:lpwstr>mailto:toth@budapest.hu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eWord alapsablon</dc:title>
  <dc:subject/>
  <dc:creator>sip</dc:creator>
  <cp:keywords/>
  <dc:description/>
  <cp:lastModifiedBy>Gálné dr. Póth Borbála Éva</cp:lastModifiedBy>
  <cp:revision>3</cp:revision>
  <cp:lastPrinted>2020-02-05T13:59:00Z</cp:lastPrinted>
  <dcterms:created xsi:type="dcterms:W3CDTF">2020-02-03T11:37:00Z</dcterms:created>
  <dcterms:modified xsi:type="dcterms:W3CDTF">2020-02-05T13:59:00Z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0x0101003685BE14D0DA486792C1E617240A972201004D024C7271B15A4690752BD5ADC8AA97</vt:lpwstr>
  </property>
</Properties>
</file>