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9" w:type="dxa"/>
        <w:tblLayout w:type="fixed"/>
        <w:tblCellMar>
          <w:left w:w="70" w:type="dxa"/>
          <w:right w:w="70" w:type="dxa"/>
        </w:tblCellMar>
        <w:tblLook w:val="0000" w:firstRow="0" w:lastRow="0" w:firstColumn="0" w:lastColumn="0" w:noHBand="0" w:noVBand="0"/>
      </w:tblPr>
      <w:tblGrid>
        <w:gridCol w:w="9709"/>
      </w:tblGrid>
      <w:tr w:rsidR="008016E1" w:rsidRPr="0096684B" w:rsidTr="008016E1">
        <w:tc>
          <w:tcPr>
            <w:tcW w:w="9709" w:type="dxa"/>
          </w:tcPr>
          <w:p w:rsidR="008016E1" w:rsidRPr="0096684B" w:rsidRDefault="008016E1" w:rsidP="008016E1">
            <w:pPr>
              <w:autoSpaceDE w:val="0"/>
              <w:autoSpaceDN w:val="0"/>
              <w:adjustRightInd w:val="0"/>
              <w:spacing w:before="60" w:after="60"/>
              <w:jc w:val="center"/>
              <w:rPr>
                <w:rFonts w:eastAsia="SimSun" w:cs="Arial"/>
                <w:noProof/>
                <w:color w:val="3366FF"/>
                <w:spacing w:val="-3"/>
                <w:lang w:val="en-GB" w:eastAsia="de-DE"/>
              </w:rPr>
            </w:pPr>
            <w:bookmarkStart w:id="0" w:name="_GoBack"/>
            <w:bookmarkEnd w:id="0"/>
          </w:p>
        </w:tc>
      </w:tr>
      <w:tr w:rsidR="008016E1" w:rsidRPr="0096684B" w:rsidTr="008016E1">
        <w:trPr>
          <w:trHeight w:val="12439"/>
        </w:trPr>
        <w:tc>
          <w:tcPr>
            <w:tcW w:w="9709" w:type="dxa"/>
          </w:tcPr>
          <w:p w:rsidR="008016E1" w:rsidRPr="0096684B" w:rsidRDefault="008016E1" w:rsidP="008016E1">
            <w:pPr>
              <w:autoSpaceDE w:val="0"/>
              <w:autoSpaceDN w:val="0"/>
              <w:adjustRightInd w:val="0"/>
              <w:rPr>
                <w:rFonts w:eastAsia="SimSun" w:cs="Arial"/>
                <w:noProof/>
                <w:spacing w:val="-3"/>
                <w:lang w:val="en-GB" w:eastAsia="de-DE"/>
              </w:rPr>
            </w:pPr>
          </w:p>
          <w:p w:rsidR="008016E1" w:rsidRPr="0096684B" w:rsidRDefault="008016E1" w:rsidP="004C094B">
            <w:pPr>
              <w:autoSpaceDE w:val="0"/>
              <w:autoSpaceDN w:val="0"/>
              <w:adjustRightInd w:val="0"/>
              <w:jc w:val="center"/>
              <w:rPr>
                <w:rFonts w:eastAsia="SimSun" w:cs="Arial"/>
                <w:noProof/>
                <w:spacing w:val="-3"/>
                <w:lang w:val="en-GB" w:eastAsia="de-DE"/>
              </w:rPr>
            </w:pPr>
          </w:p>
          <w:p w:rsidR="008016E1" w:rsidRPr="0096684B" w:rsidRDefault="008016E1" w:rsidP="008016E1">
            <w:pPr>
              <w:autoSpaceDE w:val="0"/>
              <w:autoSpaceDN w:val="0"/>
              <w:adjustRightInd w:val="0"/>
              <w:rPr>
                <w:rFonts w:eastAsia="SimSun" w:cs="Arial"/>
                <w:noProof/>
                <w:spacing w:val="-3"/>
                <w:lang w:val="en-GB" w:eastAsia="de-DE"/>
              </w:rPr>
            </w:pPr>
          </w:p>
          <w:p w:rsidR="008016E1" w:rsidRPr="0096684B" w:rsidRDefault="004C094B" w:rsidP="004C094B">
            <w:pPr>
              <w:autoSpaceDE w:val="0"/>
              <w:autoSpaceDN w:val="0"/>
              <w:adjustRightInd w:val="0"/>
              <w:jc w:val="center"/>
              <w:rPr>
                <w:rFonts w:eastAsia="SimSun" w:cs="Arial"/>
                <w:noProof/>
                <w:spacing w:val="-3"/>
                <w:lang w:val="en-GB" w:eastAsia="de-DE"/>
              </w:rPr>
            </w:pPr>
            <w:r w:rsidRPr="0096684B">
              <w:rPr>
                <w:noProof/>
                <w:lang w:val="en-GB"/>
              </w:rPr>
              <w:drawing>
                <wp:inline distT="0" distB="0" distL="0" distR="0" wp14:anchorId="3636E29D" wp14:editId="72A06597">
                  <wp:extent cx="1977390" cy="145669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1456690"/>
                          </a:xfrm>
                          <a:prstGeom prst="rect">
                            <a:avLst/>
                          </a:prstGeom>
                          <a:solidFill>
                            <a:srgbClr val="FFFFFF"/>
                          </a:solidFill>
                          <a:ln>
                            <a:noFill/>
                          </a:ln>
                        </pic:spPr>
                      </pic:pic>
                    </a:graphicData>
                  </a:graphic>
                </wp:inline>
              </w:drawing>
            </w:r>
          </w:p>
          <w:p w:rsidR="008016E1" w:rsidRPr="0096684B" w:rsidRDefault="008016E1" w:rsidP="008016E1">
            <w:pPr>
              <w:autoSpaceDE w:val="0"/>
              <w:autoSpaceDN w:val="0"/>
              <w:adjustRightInd w:val="0"/>
              <w:rPr>
                <w:rFonts w:eastAsia="SimSun" w:cs="Arial"/>
                <w:noProof/>
                <w:spacing w:val="-3"/>
                <w:lang w:val="en-GB" w:eastAsia="de-DE"/>
              </w:rPr>
            </w:pPr>
          </w:p>
          <w:p w:rsidR="008016E1" w:rsidRPr="0096684B" w:rsidRDefault="008016E1" w:rsidP="008016E1">
            <w:pPr>
              <w:autoSpaceDE w:val="0"/>
              <w:autoSpaceDN w:val="0"/>
              <w:adjustRightInd w:val="0"/>
              <w:rPr>
                <w:rFonts w:eastAsia="SimSun" w:cs="Arial"/>
                <w:noProof/>
                <w:spacing w:val="-3"/>
                <w:lang w:val="en-GB" w:eastAsia="de-DE"/>
              </w:rPr>
            </w:pPr>
          </w:p>
          <w:p w:rsidR="008016E1" w:rsidRPr="0096684B" w:rsidRDefault="008016E1" w:rsidP="004C094B">
            <w:pPr>
              <w:autoSpaceDE w:val="0"/>
              <w:autoSpaceDN w:val="0"/>
              <w:adjustRightInd w:val="0"/>
              <w:jc w:val="center"/>
              <w:rPr>
                <w:rFonts w:eastAsia="SimSun" w:cs="Arial"/>
                <w:noProof/>
                <w:spacing w:val="-3"/>
                <w:lang w:val="en-GB" w:eastAsia="de-DE"/>
              </w:rPr>
            </w:pPr>
          </w:p>
          <w:p w:rsidR="004C094B" w:rsidRPr="0096684B" w:rsidRDefault="004C094B" w:rsidP="004C094B">
            <w:pPr>
              <w:autoSpaceDE w:val="0"/>
              <w:autoSpaceDN w:val="0"/>
              <w:adjustRightInd w:val="0"/>
              <w:jc w:val="center"/>
              <w:rPr>
                <w:rFonts w:eastAsia="SimSun" w:cs="Arial"/>
                <w:noProof/>
                <w:spacing w:val="-3"/>
                <w:lang w:val="en-GB" w:eastAsia="de-DE"/>
              </w:rPr>
            </w:pPr>
          </w:p>
          <w:p w:rsidR="004C094B" w:rsidRPr="0096684B" w:rsidRDefault="004C094B" w:rsidP="004C094B">
            <w:pPr>
              <w:jc w:val="center"/>
              <w:rPr>
                <w:rFonts w:ascii="Calibri" w:hAnsi="Calibri"/>
                <w:sz w:val="28"/>
                <w:szCs w:val="28"/>
                <w:lang w:val="en-GB"/>
              </w:rPr>
            </w:pPr>
            <w:r w:rsidRPr="0096684B">
              <w:rPr>
                <w:rFonts w:ascii="Calibri" w:hAnsi="Calibri"/>
                <w:sz w:val="28"/>
                <w:szCs w:val="28"/>
                <w:lang w:val="en-GB"/>
              </w:rPr>
              <w:t>H2020 -</w:t>
            </w:r>
            <w:r w:rsidRPr="0096684B">
              <w:rPr>
                <w:rFonts w:ascii="Calibri" w:hAnsi="Calibri" w:cs="Arial"/>
                <w:color w:val="222222"/>
                <w:sz w:val="28"/>
                <w:szCs w:val="28"/>
                <w:shd w:val="clear" w:color="auto" w:fill="FFFFFF"/>
                <w:lang w:val="en-GB"/>
              </w:rPr>
              <w:t xml:space="preserve"> LC-MG-1-12-2020</w:t>
            </w:r>
          </w:p>
          <w:p w:rsidR="004C094B" w:rsidRPr="0096684B" w:rsidRDefault="004C094B" w:rsidP="004C094B">
            <w:pPr>
              <w:jc w:val="center"/>
              <w:rPr>
                <w:rFonts w:ascii="Calibri" w:hAnsi="Calibri"/>
                <w:sz w:val="28"/>
                <w:szCs w:val="28"/>
                <w:lang w:val="en-GB"/>
              </w:rPr>
            </w:pPr>
          </w:p>
          <w:p w:rsidR="004C094B" w:rsidRPr="0096684B" w:rsidRDefault="004C094B" w:rsidP="004C094B">
            <w:pPr>
              <w:jc w:val="center"/>
              <w:rPr>
                <w:rFonts w:ascii="Calibri" w:hAnsi="Calibri"/>
                <w:b/>
                <w:bCs/>
                <w:sz w:val="28"/>
                <w:szCs w:val="28"/>
                <w:lang w:val="en-GB"/>
              </w:rPr>
            </w:pPr>
            <w:r w:rsidRPr="0096684B">
              <w:rPr>
                <w:rFonts w:ascii="Calibri" w:hAnsi="Calibri"/>
                <w:b/>
                <w:bCs/>
                <w:sz w:val="28"/>
                <w:szCs w:val="28"/>
                <w:lang w:val="en-GB"/>
              </w:rPr>
              <w:t>FastTrack</w:t>
            </w:r>
          </w:p>
          <w:p w:rsidR="004C094B" w:rsidRPr="0096684B" w:rsidRDefault="004C094B" w:rsidP="004C094B">
            <w:pPr>
              <w:jc w:val="center"/>
              <w:rPr>
                <w:rFonts w:ascii="Calibri" w:hAnsi="Calibri"/>
                <w:sz w:val="28"/>
                <w:szCs w:val="28"/>
                <w:lang w:val="en-GB"/>
              </w:rPr>
            </w:pPr>
            <w:r w:rsidRPr="0096684B">
              <w:rPr>
                <w:rFonts w:ascii="Calibri" w:hAnsi="Calibri"/>
                <w:sz w:val="28"/>
                <w:szCs w:val="28"/>
                <w:lang w:val="en-GB"/>
              </w:rPr>
              <w:t>Consortium Agreement</w:t>
            </w:r>
          </w:p>
          <w:p w:rsidR="00E53140" w:rsidRPr="0096684B" w:rsidRDefault="00E53140" w:rsidP="004C094B">
            <w:pPr>
              <w:jc w:val="center"/>
              <w:rPr>
                <w:rFonts w:ascii="Calibri" w:hAnsi="Calibri"/>
                <w:sz w:val="28"/>
                <w:szCs w:val="28"/>
                <w:lang w:val="en-GB"/>
              </w:rPr>
            </w:pPr>
          </w:p>
          <w:p w:rsidR="00E53140" w:rsidRPr="0096684B" w:rsidRDefault="00E53140" w:rsidP="004C094B">
            <w:pPr>
              <w:jc w:val="center"/>
              <w:rPr>
                <w:rFonts w:ascii="Calibri" w:hAnsi="Calibri"/>
                <w:sz w:val="28"/>
                <w:szCs w:val="28"/>
                <w:lang w:val="en-GB"/>
              </w:rPr>
            </w:pPr>
          </w:p>
          <w:p w:rsidR="00E53140" w:rsidRPr="0096684B" w:rsidRDefault="00925F67" w:rsidP="004C094B">
            <w:pPr>
              <w:jc w:val="center"/>
              <w:rPr>
                <w:rFonts w:ascii="Calibri" w:hAnsi="Calibri"/>
                <w:sz w:val="28"/>
                <w:szCs w:val="28"/>
                <w:lang w:val="en-GB"/>
              </w:rPr>
            </w:pPr>
            <w:r>
              <w:rPr>
                <w:rFonts w:ascii="Calibri" w:hAnsi="Calibri"/>
                <w:sz w:val="28"/>
                <w:szCs w:val="28"/>
                <w:lang w:val="en-GB"/>
              </w:rPr>
              <w:t>14</w:t>
            </w:r>
            <w:r w:rsidR="00E53140" w:rsidRPr="0096684B">
              <w:rPr>
                <w:rFonts w:ascii="Calibri" w:hAnsi="Calibri"/>
                <w:sz w:val="28"/>
                <w:szCs w:val="28"/>
                <w:lang w:val="en-GB"/>
              </w:rPr>
              <w:t>.</w:t>
            </w:r>
            <w:r>
              <w:rPr>
                <w:rFonts w:ascii="Calibri" w:hAnsi="Calibri"/>
                <w:sz w:val="28"/>
                <w:szCs w:val="28"/>
                <w:lang w:val="en-GB"/>
              </w:rPr>
              <w:t>10</w:t>
            </w:r>
            <w:r w:rsidR="00E53140" w:rsidRPr="0096684B">
              <w:rPr>
                <w:rFonts w:ascii="Calibri" w:hAnsi="Calibri"/>
                <w:sz w:val="28"/>
                <w:szCs w:val="28"/>
                <w:lang w:val="en-GB"/>
              </w:rPr>
              <w:t>.2020</w:t>
            </w:r>
          </w:p>
          <w:p w:rsidR="004C094B" w:rsidRPr="0096684B" w:rsidRDefault="004C094B" w:rsidP="004C094B">
            <w:pPr>
              <w:autoSpaceDE w:val="0"/>
              <w:autoSpaceDN w:val="0"/>
              <w:adjustRightInd w:val="0"/>
              <w:jc w:val="center"/>
              <w:rPr>
                <w:rFonts w:eastAsia="SimSun" w:cs="Arial"/>
                <w:noProof/>
                <w:spacing w:val="-3"/>
                <w:lang w:val="en-GB" w:eastAsia="de-DE"/>
              </w:rPr>
            </w:pPr>
          </w:p>
          <w:p w:rsidR="008016E1" w:rsidRPr="0096684B" w:rsidRDefault="008016E1" w:rsidP="008016E1">
            <w:pPr>
              <w:autoSpaceDE w:val="0"/>
              <w:autoSpaceDN w:val="0"/>
              <w:adjustRightInd w:val="0"/>
              <w:rPr>
                <w:rFonts w:eastAsia="SimSun" w:cs="Arial"/>
                <w:noProof/>
                <w:spacing w:val="-3"/>
                <w:lang w:val="en-GB" w:eastAsia="de-DE"/>
              </w:rPr>
            </w:pPr>
          </w:p>
          <w:p w:rsidR="008016E1" w:rsidRPr="0096684B" w:rsidRDefault="008016E1" w:rsidP="008016E1">
            <w:pPr>
              <w:autoSpaceDE w:val="0"/>
              <w:autoSpaceDN w:val="0"/>
              <w:adjustRightInd w:val="0"/>
              <w:rPr>
                <w:rFonts w:eastAsia="SimSun" w:cs="Arial"/>
                <w:noProof/>
                <w:spacing w:val="-3"/>
                <w:lang w:val="en-GB" w:eastAsia="de-DE"/>
              </w:rPr>
            </w:pPr>
          </w:p>
          <w:p w:rsidR="008016E1" w:rsidRPr="0096684B" w:rsidRDefault="008016E1" w:rsidP="008016E1">
            <w:pPr>
              <w:autoSpaceDE w:val="0"/>
              <w:autoSpaceDN w:val="0"/>
              <w:adjustRightInd w:val="0"/>
              <w:rPr>
                <w:rFonts w:eastAsia="SimSun" w:cs="Arial"/>
                <w:noProof/>
                <w:spacing w:val="-3"/>
                <w:lang w:val="en-GB" w:eastAsia="de-DE"/>
              </w:rPr>
            </w:pPr>
          </w:p>
          <w:p w:rsidR="008016E1" w:rsidRPr="0096684B" w:rsidRDefault="008016E1" w:rsidP="008016E1">
            <w:pPr>
              <w:autoSpaceDE w:val="0"/>
              <w:autoSpaceDN w:val="0"/>
              <w:adjustRightInd w:val="0"/>
              <w:rPr>
                <w:rFonts w:eastAsia="SimSun" w:cs="Arial"/>
                <w:noProof/>
                <w:spacing w:val="-3"/>
                <w:lang w:val="en-GB" w:eastAsia="de-DE"/>
              </w:rPr>
            </w:pPr>
          </w:p>
          <w:p w:rsidR="008016E1" w:rsidRPr="0096684B" w:rsidRDefault="008016E1" w:rsidP="008016E1">
            <w:pPr>
              <w:keepNext/>
              <w:autoSpaceDE w:val="0"/>
              <w:autoSpaceDN w:val="0"/>
              <w:adjustRightInd w:val="0"/>
              <w:outlineLvl w:val="3"/>
              <w:rPr>
                <w:rFonts w:eastAsia="SimSun" w:cs="Arial"/>
                <w:b/>
                <w:bCs/>
                <w:noProof/>
                <w:spacing w:val="-3"/>
                <w:lang w:val="en-GB" w:eastAsia="de-DE"/>
              </w:rPr>
            </w:pPr>
          </w:p>
          <w:p w:rsidR="008016E1" w:rsidRPr="0096684B" w:rsidRDefault="008016E1" w:rsidP="008016E1">
            <w:pPr>
              <w:keepNext/>
              <w:autoSpaceDE w:val="0"/>
              <w:autoSpaceDN w:val="0"/>
              <w:adjustRightInd w:val="0"/>
              <w:outlineLvl w:val="3"/>
              <w:rPr>
                <w:rFonts w:eastAsia="SimSun" w:cs="Arial"/>
                <w:b/>
                <w:bCs/>
                <w:noProof/>
                <w:spacing w:val="-3"/>
                <w:lang w:val="en-GB" w:eastAsia="de-DE"/>
              </w:rPr>
            </w:pPr>
          </w:p>
          <w:p w:rsidR="008016E1" w:rsidRPr="0096684B" w:rsidRDefault="008016E1" w:rsidP="008016E1">
            <w:pPr>
              <w:autoSpaceDE w:val="0"/>
              <w:autoSpaceDN w:val="0"/>
              <w:adjustRightInd w:val="0"/>
              <w:rPr>
                <w:rFonts w:eastAsia="SimSun" w:cs="Arial"/>
                <w:noProof/>
                <w:spacing w:val="-3"/>
                <w:lang w:val="en-GB" w:eastAsia="de-DE"/>
              </w:rPr>
            </w:pPr>
          </w:p>
          <w:p w:rsidR="008016E1" w:rsidRPr="0096684B" w:rsidRDefault="008016E1" w:rsidP="008016E1">
            <w:pPr>
              <w:autoSpaceDE w:val="0"/>
              <w:autoSpaceDN w:val="0"/>
              <w:adjustRightInd w:val="0"/>
              <w:rPr>
                <w:rFonts w:eastAsia="SimSun" w:cs="Arial"/>
                <w:noProof/>
                <w:spacing w:val="-3"/>
                <w:lang w:val="en-GB" w:eastAsia="de-DE"/>
              </w:rPr>
            </w:pPr>
          </w:p>
          <w:p w:rsidR="008016E1" w:rsidRPr="0096684B" w:rsidRDefault="008016E1" w:rsidP="008016E1">
            <w:pPr>
              <w:autoSpaceDE w:val="0"/>
              <w:autoSpaceDN w:val="0"/>
              <w:adjustRightInd w:val="0"/>
              <w:rPr>
                <w:rFonts w:eastAsia="SimSun" w:cs="Arial"/>
                <w:noProof/>
                <w:spacing w:val="-3"/>
                <w:lang w:val="en-GB" w:eastAsia="de-DE"/>
              </w:rPr>
            </w:pPr>
          </w:p>
          <w:p w:rsidR="008016E1" w:rsidRPr="0096684B" w:rsidRDefault="008016E1" w:rsidP="008016E1">
            <w:pPr>
              <w:autoSpaceDE w:val="0"/>
              <w:autoSpaceDN w:val="0"/>
              <w:adjustRightInd w:val="0"/>
              <w:rPr>
                <w:rFonts w:eastAsia="SimSun" w:cs="Arial"/>
                <w:noProof/>
                <w:spacing w:val="-3"/>
                <w:lang w:val="en-GB" w:eastAsia="de-DE"/>
              </w:rPr>
            </w:pPr>
          </w:p>
          <w:p w:rsidR="008016E1" w:rsidRPr="0096684B" w:rsidRDefault="008016E1" w:rsidP="008016E1">
            <w:pPr>
              <w:autoSpaceDE w:val="0"/>
              <w:autoSpaceDN w:val="0"/>
              <w:adjustRightInd w:val="0"/>
              <w:rPr>
                <w:rFonts w:eastAsia="SimSun" w:cs="Arial"/>
                <w:noProof/>
                <w:spacing w:val="-3"/>
                <w:lang w:val="en-GB" w:eastAsia="de-DE"/>
              </w:rPr>
            </w:pPr>
          </w:p>
          <w:p w:rsidR="008016E1" w:rsidRPr="0096684B" w:rsidRDefault="008016E1" w:rsidP="008016E1">
            <w:pPr>
              <w:autoSpaceDE w:val="0"/>
              <w:autoSpaceDN w:val="0"/>
              <w:adjustRightInd w:val="0"/>
              <w:rPr>
                <w:rFonts w:eastAsia="SimSun" w:cs="Arial"/>
                <w:noProof/>
                <w:spacing w:val="-3"/>
                <w:lang w:val="en-GB" w:eastAsia="de-DE"/>
              </w:rPr>
            </w:pPr>
          </w:p>
          <w:p w:rsidR="008016E1" w:rsidRPr="0096684B" w:rsidRDefault="008016E1" w:rsidP="008016E1">
            <w:pPr>
              <w:autoSpaceDE w:val="0"/>
              <w:autoSpaceDN w:val="0"/>
              <w:adjustRightInd w:val="0"/>
              <w:rPr>
                <w:rFonts w:eastAsia="SimSun" w:cs="Arial"/>
                <w:noProof/>
                <w:spacing w:val="-3"/>
                <w:lang w:val="en-GB" w:eastAsia="de-DE"/>
              </w:rPr>
            </w:pPr>
          </w:p>
          <w:p w:rsidR="008016E1" w:rsidRPr="0096684B" w:rsidRDefault="008016E1" w:rsidP="008016E1">
            <w:pPr>
              <w:autoSpaceDE w:val="0"/>
              <w:autoSpaceDN w:val="0"/>
              <w:adjustRightInd w:val="0"/>
              <w:rPr>
                <w:rFonts w:eastAsia="SimSun" w:cs="Arial"/>
                <w:noProof/>
                <w:spacing w:val="-3"/>
                <w:lang w:val="en-GB" w:eastAsia="de-DE"/>
              </w:rPr>
            </w:pPr>
          </w:p>
          <w:p w:rsidR="008016E1" w:rsidRPr="0096684B" w:rsidRDefault="008016E1" w:rsidP="008016E1">
            <w:pPr>
              <w:autoSpaceDE w:val="0"/>
              <w:autoSpaceDN w:val="0"/>
              <w:adjustRightInd w:val="0"/>
              <w:rPr>
                <w:rFonts w:eastAsia="SimSun" w:cs="Arial"/>
                <w:noProof/>
                <w:spacing w:val="-3"/>
                <w:lang w:val="en-GB" w:eastAsia="de-DE"/>
              </w:rPr>
            </w:pPr>
          </w:p>
          <w:p w:rsidR="008016E1" w:rsidRPr="0096684B" w:rsidRDefault="008016E1" w:rsidP="008016E1">
            <w:pPr>
              <w:autoSpaceDE w:val="0"/>
              <w:autoSpaceDN w:val="0"/>
              <w:adjustRightInd w:val="0"/>
              <w:rPr>
                <w:rFonts w:eastAsia="SimSun" w:cs="Arial"/>
                <w:noProof/>
                <w:spacing w:val="-3"/>
                <w:lang w:val="en-GB" w:eastAsia="de-DE"/>
              </w:rPr>
            </w:pPr>
          </w:p>
          <w:p w:rsidR="007C52C1" w:rsidRPr="0096684B" w:rsidRDefault="007C52C1" w:rsidP="008016E1">
            <w:pPr>
              <w:autoSpaceDE w:val="0"/>
              <w:autoSpaceDN w:val="0"/>
              <w:adjustRightInd w:val="0"/>
              <w:rPr>
                <w:rFonts w:eastAsia="SimSun" w:cs="Arial"/>
                <w:noProof/>
                <w:spacing w:val="-3"/>
                <w:lang w:val="en-GB" w:eastAsia="de-DE"/>
              </w:rPr>
            </w:pPr>
          </w:p>
        </w:tc>
      </w:tr>
    </w:tbl>
    <w:p w:rsidR="008016E1" w:rsidRPr="0096684B" w:rsidRDefault="008016E1" w:rsidP="008016E1">
      <w:pPr>
        <w:tabs>
          <w:tab w:val="right" w:pos="9185"/>
        </w:tabs>
        <w:autoSpaceDE w:val="0"/>
        <w:autoSpaceDN w:val="0"/>
        <w:adjustRightInd w:val="0"/>
        <w:rPr>
          <w:rFonts w:eastAsia="SimSun" w:cs="Arial"/>
          <w:noProof/>
          <w:spacing w:val="-3"/>
          <w:lang w:val="en-GB" w:eastAsia="de-DE"/>
        </w:rPr>
        <w:sectPr w:rsidR="008016E1" w:rsidRPr="0096684B" w:rsidSect="008016E1">
          <w:headerReference w:type="even" r:id="rId9"/>
          <w:headerReference w:type="default" r:id="rId10"/>
          <w:footerReference w:type="even" r:id="rId11"/>
          <w:footerReference w:type="default" r:id="rId12"/>
          <w:headerReference w:type="first" r:id="rId13"/>
          <w:pgSz w:w="11906" w:h="16838" w:code="9"/>
          <w:pgMar w:top="1418" w:right="1418" w:bottom="1134" w:left="1418" w:header="709" w:footer="709" w:gutter="0"/>
          <w:cols w:space="720"/>
          <w:titlePg/>
          <w:docGrid w:linePitch="360"/>
        </w:sectPr>
      </w:pPr>
    </w:p>
    <w:p w:rsidR="007A1C37" w:rsidRPr="00925F67" w:rsidRDefault="00925F67" w:rsidP="008016E1">
      <w:pPr>
        <w:tabs>
          <w:tab w:val="right" w:pos="9185"/>
        </w:tabs>
        <w:autoSpaceDE w:val="0"/>
        <w:autoSpaceDN w:val="0"/>
        <w:adjustRightInd w:val="0"/>
        <w:rPr>
          <w:rFonts w:eastAsia="SimSun" w:cs="Arial"/>
          <w:bCs/>
          <w:noProof/>
          <w:color w:val="0070C0"/>
          <w:spacing w:val="-3"/>
          <w:lang w:val="en-GB" w:eastAsia="de-DE"/>
        </w:rPr>
      </w:pPr>
      <w:r w:rsidRPr="00925F67">
        <w:rPr>
          <w:rFonts w:eastAsia="SimSun" w:cs="Arial"/>
          <w:bCs/>
          <w:noProof/>
          <w:color w:val="0070C0"/>
          <w:spacing w:val="-3"/>
          <w:lang w:val="en-GB" w:eastAsia="de-DE"/>
        </w:rPr>
        <w:lastRenderedPageBreak/>
        <w:t>TABLE OF CONTENT</w:t>
      </w:r>
      <w:r>
        <w:rPr>
          <w:rFonts w:eastAsia="SimSun" w:cs="Arial"/>
          <w:bCs/>
          <w:noProof/>
          <w:color w:val="0070C0"/>
          <w:spacing w:val="-3"/>
          <w:lang w:val="en-GB" w:eastAsia="de-DE"/>
        </w:rPr>
        <w:t>S</w:t>
      </w:r>
    </w:p>
    <w:p w:rsidR="00690FB4" w:rsidRPr="0096684B" w:rsidRDefault="00690FB4" w:rsidP="008016E1">
      <w:pPr>
        <w:tabs>
          <w:tab w:val="right" w:pos="9185"/>
        </w:tabs>
        <w:autoSpaceDE w:val="0"/>
        <w:autoSpaceDN w:val="0"/>
        <w:adjustRightInd w:val="0"/>
        <w:rPr>
          <w:rFonts w:eastAsia="SimSun" w:cs="Arial"/>
          <w:noProof/>
          <w:spacing w:val="-3"/>
          <w:lang w:val="en-GB" w:eastAsia="de-DE"/>
        </w:rPr>
      </w:pPr>
    </w:p>
    <w:p w:rsidR="00925F67" w:rsidRDefault="00925F67">
      <w:pPr>
        <w:pStyle w:val="TJ1"/>
        <w:tabs>
          <w:tab w:val="left" w:pos="440"/>
        </w:tabs>
        <w:rPr>
          <w:rFonts w:asciiTheme="minorHAnsi" w:eastAsiaTheme="minorEastAsia" w:hAnsiTheme="minorHAnsi" w:cstheme="minorBidi"/>
          <w:b w:val="0"/>
          <w:bCs w:val="0"/>
          <w:noProof/>
          <w:szCs w:val="24"/>
          <w:lang w:eastAsia="en-GB"/>
        </w:rPr>
      </w:pPr>
      <w:r>
        <w:rPr>
          <w:rFonts w:asciiTheme="minorHAnsi" w:eastAsia="SimSun" w:hAnsiTheme="minorHAnsi"/>
          <w:b w:val="0"/>
          <w:noProof/>
          <w:spacing w:val="-3"/>
          <w:lang w:val="en-GB" w:eastAsia="de-DE"/>
        </w:rPr>
        <w:fldChar w:fldCharType="begin"/>
      </w:r>
      <w:r>
        <w:rPr>
          <w:rFonts w:asciiTheme="minorHAnsi" w:eastAsia="SimSun" w:hAnsiTheme="minorHAnsi"/>
          <w:b w:val="0"/>
          <w:noProof/>
          <w:spacing w:val="-3"/>
          <w:lang w:val="en-GB" w:eastAsia="de-DE"/>
        </w:rPr>
        <w:instrText xml:space="preserve"> TOC \o "1-2" \h \z \u </w:instrText>
      </w:r>
      <w:r>
        <w:rPr>
          <w:rFonts w:asciiTheme="minorHAnsi" w:eastAsia="SimSun" w:hAnsiTheme="minorHAnsi"/>
          <w:b w:val="0"/>
          <w:noProof/>
          <w:spacing w:val="-3"/>
          <w:lang w:val="en-GB" w:eastAsia="de-DE"/>
        </w:rPr>
        <w:fldChar w:fldCharType="separate"/>
      </w:r>
      <w:hyperlink w:anchor="_Toc53588299" w:history="1">
        <w:r w:rsidRPr="00CA6F9F">
          <w:rPr>
            <w:rStyle w:val="Hiperhivatkozs"/>
            <w:noProof/>
            <w:lang w:val="en-GB"/>
          </w:rPr>
          <w:t>1</w:t>
        </w:r>
        <w:r>
          <w:rPr>
            <w:rFonts w:asciiTheme="minorHAnsi" w:eastAsiaTheme="minorEastAsia" w:hAnsiTheme="minorHAnsi" w:cstheme="minorBidi"/>
            <w:b w:val="0"/>
            <w:bCs w:val="0"/>
            <w:noProof/>
            <w:szCs w:val="24"/>
            <w:lang w:eastAsia="en-GB"/>
          </w:rPr>
          <w:tab/>
        </w:r>
        <w:r w:rsidRPr="00CA6F9F">
          <w:rPr>
            <w:rStyle w:val="Hiperhivatkozs"/>
            <w:noProof/>
            <w:lang w:val="en-GB"/>
          </w:rPr>
          <w:t>Section: Definitions</w:t>
        </w:r>
        <w:r>
          <w:rPr>
            <w:noProof/>
            <w:webHidden/>
          </w:rPr>
          <w:tab/>
        </w:r>
        <w:r>
          <w:rPr>
            <w:noProof/>
            <w:webHidden/>
          </w:rPr>
          <w:fldChar w:fldCharType="begin"/>
        </w:r>
        <w:r>
          <w:rPr>
            <w:noProof/>
            <w:webHidden/>
          </w:rPr>
          <w:instrText xml:space="preserve"> PAGEREF _Toc53588299 \h </w:instrText>
        </w:r>
        <w:r>
          <w:rPr>
            <w:noProof/>
            <w:webHidden/>
          </w:rPr>
        </w:r>
        <w:r>
          <w:rPr>
            <w:noProof/>
            <w:webHidden/>
          </w:rPr>
          <w:fldChar w:fldCharType="separate"/>
        </w:r>
        <w:r w:rsidR="009A33CC">
          <w:rPr>
            <w:noProof/>
            <w:webHidden/>
          </w:rPr>
          <w:t>5</w:t>
        </w:r>
        <w:r>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00" w:history="1">
        <w:r w:rsidR="00925F67" w:rsidRPr="00CA6F9F">
          <w:rPr>
            <w:rStyle w:val="Hiperhivatkozs"/>
            <w:noProof/>
            <w:lang w:val="en-GB"/>
            <w14:scene3d>
              <w14:camera w14:prst="orthographicFront"/>
              <w14:lightRig w14:rig="threePt" w14:dir="t">
                <w14:rot w14:lat="0" w14:lon="0" w14:rev="0"/>
              </w14:lightRig>
            </w14:scene3d>
          </w:rPr>
          <w:t>1.1</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Definitions</w:t>
        </w:r>
        <w:r w:rsidR="00925F67">
          <w:rPr>
            <w:noProof/>
            <w:webHidden/>
          </w:rPr>
          <w:tab/>
        </w:r>
        <w:r w:rsidR="00925F67">
          <w:rPr>
            <w:noProof/>
            <w:webHidden/>
          </w:rPr>
          <w:fldChar w:fldCharType="begin"/>
        </w:r>
        <w:r w:rsidR="00925F67">
          <w:rPr>
            <w:noProof/>
            <w:webHidden/>
          </w:rPr>
          <w:instrText xml:space="preserve"> PAGEREF _Toc53588300 \h </w:instrText>
        </w:r>
        <w:r w:rsidR="00925F67">
          <w:rPr>
            <w:noProof/>
            <w:webHidden/>
          </w:rPr>
        </w:r>
        <w:r w:rsidR="00925F67">
          <w:rPr>
            <w:noProof/>
            <w:webHidden/>
          </w:rPr>
          <w:fldChar w:fldCharType="separate"/>
        </w:r>
        <w:r w:rsidR="009A33CC">
          <w:rPr>
            <w:noProof/>
            <w:webHidden/>
          </w:rPr>
          <w:t>5</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01" w:history="1">
        <w:r w:rsidR="00925F67" w:rsidRPr="00CA6F9F">
          <w:rPr>
            <w:rStyle w:val="Hiperhivatkozs"/>
            <w:noProof/>
            <w:lang w:val="en-GB"/>
            <w14:scene3d>
              <w14:camera w14:prst="orthographicFront"/>
              <w14:lightRig w14:rig="threePt" w14:dir="t">
                <w14:rot w14:lat="0" w14:lon="0" w14:rev="0"/>
              </w14:lightRig>
            </w14:scene3d>
          </w:rPr>
          <w:t>1.2</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Additional Definitions</w:t>
        </w:r>
        <w:r w:rsidR="00925F67">
          <w:rPr>
            <w:noProof/>
            <w:webHidden/>
          </w:rPr>
          <w:tab/>
        </w:r>
        <w:r w:rsidR="00925F67">
          <w:rPr>
            <w:noProof/>
            <w:webHidden/>
          </w:rPr>
          <w:fldChar w:fldCharType="begin"/>
        </w:r>
        <w:r w:rsidR="00925F67">
          <w:rPr>
            <w:noProof/>
            <w:webHidden/>
          </w:rPr>
          <w:instrText xml:space="preserve"> PAGEREF _Toc53588301 \h </w:instrText>
        </w:r>
        <w:r w:rsidR="00925F67">
          <w:rPr>
            <w:noProof/>
            <w:webHidden/>
          </w:rPr>
        </w:r>
        <w:r w:rsidR="00925F67">
          <w:rPr>
            <w:noProof/>
            <w:webHidden/>
          </w:rPr>
          <w:fldChar w:fldCharType="separate"/>
        </w:r>
        <w:r w:rsidR="009A33CC">
          <w:rPr>
            <w:noProof/>
            <w:webHidden/>
          </w:rPr>
          <w:t>5</w:t>
        </w:r>
        <w:r w:rsidR="00925F67">
          <w:rPr>
            <w:noProof/>
            <w:webHidden/>
          </w:rPr>
          <w:fldChar w:fldCharType="end"/>
        </w:r>
      </w:hyperlink>
    </w:p>
    <w:p w:rsidR="00925F67" w:rsidRDefault="00AD4E7C">
      <w:pPr>
        <w:pStyle w:val="TJ1"/>
        <w:tabs>
          <w:tab w:val="left" w:pos="440"/>
        </w:tabs>
        <w:rPr>
          <w:rFonts w:asciiTheme="minorHAnsi" w:eastAsiaTheme="minorEastAsia" w:hAnsiTheme="minorHAnsi" w:cstheme="minorBidi"/>
          <w:b w:val="0"/>
          <w:bCs w:val="0"/>
          <w:noProof/>
          <w:szCs w:val="24"/>
          <w:lang w:eastAsia="en-GB"/>
        </w:rPr>
      </w:pPr>
      <w:hyperlink w:anchor="_Toc53588302" w:history="1">
        <w:r w:rsidR="00925F67" w:rsidRPr="00CA6F9F">
          <w:rPr>
            <w:rStyle w:val="Hiperhivatkozs"/>
            <w:noProof/>
            <w:lang w:val="en-GB"/>
          </w:rPr>
          <w:t>2</w:t>
        </w:r>
        <w:r w:rsidR="00925F67">
          <w:rPr>
            <w:rFonts w:asciiTheme="minorHAnsi" w:eastAsiaTheme="minorEastAsia" w:hAnsiTheme="minorHAnsi" w:cstheme="minorBidi"/>
            <w:b w:val="0"/>
            <w:bCs w:val="0"/>
            <w:noProof/>
            <w:szCs w:val="24"/>
            <w:lang w:eastAsia="en-GB"/>
          </w:rPr>
          <w:tab/>
        </w:r>
        <w:r w:rsidR="00925F67" w:rsidRPr="00CA6F9F">
          <w:rPr>
            <w:rStyle w:val="Hiperhivatkozs"/>
            <w:noProof/>
            <w:lang w:val="en-GB"/>
          </w:rPr>
          <w:t>Section: Purpose</w:t>
        </w:r>
        <w:r w:rsidR="00925F67">
          <w:rPr>
            <w:noProof/>
            <w:webHidden/>
          </w:rPr>
          <w:tab/>
        </w:r>
        <w:r w:rsidR="00925F67">
          <w:rPr>
            <w:noProof/>
            <w:webHidden/>
          </w:rPr>
          <w:fldChar w:fldCharType="begin"/>
        </w:r>
        <w:r w:rsidR="00925F67">
          <w:rPr>
            <w:noProof/>
            <w:webHidden/>
          </w:rPr>
          <w:instrText xml:space="preserve"> PAGEREF _Toc53588302 \h </w:instrText>
        </w:r>
        <w:r w:rsidR="00925F67">
          <w:rPr>
            <w:noProof/>
            <w:webHidden/>
          </w:rPr>
        </w:r>
        <w:r w:rsidR="00925F67">
          <w:rPr>
            <w:noProof/>
            <w:webHidden/>
          </w:rPr>
          <w:fldChar w:fldCharType="separate"/>
        </w:r>
        <w:r w:rsidR="009A33CC">
          <w:rPr>
            <w:noProof/>
            <w:webHidden/>
          </w:rPr>
          <w:t>6</w:t>
        </w:r>
        <w:r w:rsidR="00925F67">
          <w:rPr>
            <w:noProof/>
            <w:webHidden/>
          </w:rPr>
          <w:fldChar w:fldCharType="end"/>
        </w:r>
      </w:hyperlink>
    </w:p>
    <w:p w:rsidR="00925F67" w:rsidRDefault="00AD4E7C">
      <w:pPr>
        <w:pStyle w:val="TJ1"/>
        <w:tabs>
          <w:tab w:val="left" w:pos="440"/>
        </w:tabs>
        <w:rPr>
          <w:rFonts w:asciiTheme="minorHAnsi" w:eastAsiaTheme="minorEastAsia" w:hAnsiTheme="minorHAnsi" w:cstheme="minorBidi"/>
          <w:b w:val="0"/>
          <w:bCs w:val="0"/>
          <w:noProof/>
          <w:szCs w:val="24"/>
          <w:lang w:eastAsia="en-GB"/>
        </w:rPr>
      </w:pPr>
      <w:hyperlink w:anchor="_Toc53588303" w:history="1">
        <w:r w:rsidR="00925F67" w:rsidRPr="00CA6F9F">
          <w:rPr>
            <w:rStyle w:val="Hiperhivatkozs"/>
            <w:noProof/>
            <w:lang w:val="en-GB"/>
          </w:rPr>
          <w:t>3</w:t>
        </w:r>
        <w:r w:rsidR="00925F67">
          <w:rPr>
            <w:rFonts w:asciiTheme="minorHAnsi" w:eastAsiaTheme="minorEastAsia" w:hAnsiTheme="minorHAnsi" w:cstheme="minorBidi"/>
            <w:b w:val="0"/>
            <w:bCs w:val="0"/>
            <w:noProof/>
            <w:szCs w:val="24"/>
            <w:lang w:eastAsia="en-GB"/>
          </w:rPr>
          <w:tab/>
        </w:r>
        <w:r w:rsidR="00925F67" w:rsidRPr="00CA6F9F">
          <w:rPr>
            <w:rStyle w:val="Hiperhivatkozs"/>
            <w:noProof/>
            <w:lang w:val="en-GB"/>
          </w:rPr>
          <w:t>Section: Entry into force, duration and termination</w:t>
        </w:r>
        <w:r w:rsidR="00925F67">
          <w:rPr>
            <w:noProof/>
            <w:webHidden/>
          </w:rPr>
          <w:tab/>
        </w:r>
        <w:r w:rsidR="00925F67">
          <w:rPr>
            <w:noProof/>
            <w:webHidden/>
          </w:rPr>
          <w:fldChar w:fldCharType="begin"/>
        </w:r>
        <w:r w:rsidR="00925F67">
          <w:rPr>
            <w:noProof/>
            <w:webHidden/>
          </w:rPr>
          <w:instrText xml:space="preserve"> PAGEREF _Toc53588303 \h </w:instrText>
        </w:r>
        <w:r w:rsidR="00925F67">
          <w:rPr>
            <w:noProof/>
            <w:webHidden/>
          </w:rPr>
        </w:r>
        <w:r w:rsidR="00925F67">
          <w:rPr>
            <w:noProof/>
            <w:webHidden/>
          </w:rPr>
          <w:fldChar w:fldCharType="separate"/>
        </w:r>
        <w:r w:rsidR="009A33CC">
          <w:rPr>
            <w:noProof/>
            <w:webHidden/>
          </w:rPr>
          <w:t>6</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04" w:history="1">
        <w:r w:rsidR="00925F67" w:rsidRPr="00CA6F9F">
          <w:rPr>
            <w:rStyle w:val="Hiperhivatkozs"/>
            <w:noProof/>
            <w:lang w:val="en-GB"/>
            <w14:scene3d>
              <w14:camera w14:prst="orthographicFront"/>
              <w14:lightRig w14:rig="threePt" w14:dir="t">
                <w14:rot w14:lat="0" w14:lon="0" w14:rev="0"/>
              </w14:lightRig>
            </w14:scene3d>
          </w:rPr>
          <w:t>3.1</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Entry into force</w:t>
        </w:r>
        <w:r w:rsidR="00925F67">
          <w:rPr>
            <w:noProof/>
            <w:webHidden/>
          </w:rPr>
          <w:tab/>
        </w:r>
        <w:r w:rsidR="00925F67">
          <w:rPr>
            <w:noProof/>
            <w:webHidden/>
          </w:rPr>
          <w:fldChar w:fldCharType="begin"/>
        </w:r>
        <w:r w:rsidR="00925F67">
          <w:rPr>
            <w:noProof/>
            <w:webHidden/>
          </w:rPr>
          <w:instrText xml:space="preserve"> PAGEREF _Toc53588304 \h </w:instrText>
        </w:r>
        <w:r w:rsidR="00925F67">
          <w:rPr>
            <w:noProof/>
            <w:webHidden/>
          </w:rPr>
        </w:r>
        <w:r w:rsidR="00925F67">
          <w:rPr>
            <w:noProof/>
            <w:webHidden/>
          </w:rPr>
          <w:fldChar w:fldCharType="separate"/>
        </w:r>
        <w:r w:rsidR="009A33CC">
          <w:rPr>
            <w:noProof/>
            <w:webHidden/>
          </w:rPr>
          <w:t>6</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05" w:history="1">
        <w:r w:rsidR="00925F67" w:rsidRPr="00CA6F9F">
          <w:rPr>
            <w:rStyle w:val="Hiperhivatkozs"/>
            <w:noProof/>
            <w:lang w:val="en-GB"/>
            <w14:scene3d>
              <w14:camera w14:prst="orthographicFront"/>
              <w14:lightRig w14:rig="threePt" w14:dir="t">
                <w14:rot w14:lat="0" w14:lon="0" w14:rev="0"/>
              </w14:lightRig>
            </w14:scene3d>
          </w:rPr>
          <w:t>3.2</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Duration and termination</w:t>
        </w:r>
        <w:r w:rsidR="00925F67">
          <w:rPr>
            <w:noProof/>
            <w:webHidden/>
          </w:rPr>
          <w:tab/>
        </w:r>
        <w:r w:rsidR="00925F67">
          <w:rPr>
            <w:noProof/>
            <w:webHidden/>
          </w:rPr>
          <w:fldChar w:fldCharType="begin"/>
        </w:r>
        <w:r w:rsidR="00925F67">
          <w:rPr>
            <w:noProof/>
            <w:webHidden/>
          </w:rPr>
          <w:instrText xml:space="preserve"> PAGEREF _Toc53588305 \h </w:instrText>
        </w:r>
        <w:r w:rsidR="00925F67">
          <w:rPr>
            <w:noProof/>
            <w:webHidden/>
          </w:rPr>
        </w:r>
        <w:r w:rsidR="00925F67">
          <w:rPr>
            <w:noProof/>
            <w:webHidden/>
          </w:rPr>
          <w:fldChar w:fldCharType="separate"/>
        </w:r>
        <w:r w:rsidR="009A33CC">
          <w:rPr>
            <w:noProof/>
            <w:webHidden/>
          </w:rPr>
          <w:t>6</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06" w:history="1">
        <w:r w:rsidR="00925F67" w:rsidRPr="00CA6F9F">
          <w:rPr>
            <w:rStyle w:val="Hiperhivatkozs"/>
            <w:noProof/>
            <w:lang w:val="en-GB"/>
            <w14:scene3d>
              <w14:camera w14:prst="orthographicFront"/>
              <w14:lightRig w14:rig="threePt" w14:dir="t">
                <w14:rot w14:lat="0" w14:lon="0" w14:rev="0"/>
              </w14:lightRig>
            </w14:scene3d>
          </w:rPr>
          <w:t>3.3</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Survival of rights and obligations</w:t>
        </w:r>
        <w:r w:rsidR="00925F67">
          <w:rPr>
            <w:noProof/>
            <w:webHidden/>
          </w:rPr>
          <w:tab/>
        </w:r>
        <w:r w:rsidR="00925F67">
          <w:rPr>
            <w:noProof/>
            <w:webHidden/>
          </w:rPr>
          <w:fldChar w:fldCharType="begin"/>
        </w:r>
        <w:r w:rsidR="00925F67">
          <w:rPr>
            <w:noProof/>
            <w:webHidden/>
          </w:rPr>
          <w:instrText xml:space="preserve"> PAGEREF _Toc53588306 \h </w:instrText>
        </w:r>
        <w:r w:rsidR="00925F67">
          <w:rPr>
            <w:noProof/>
            <w:webHidden/>
          </w:rPr>
        </w:r>
        <w:r w:rsidR="00925F67">
          <w:rPr>
            <w:noProof/>
            <w:webHidden/>
          </w:rPr>
          <w:fldChar w:fldCharType="separate"/>
        </w:r>
        <w:r w:rsidR="009A33CC">
          <w:rPr>
            <w:noProof/>
            <w:webHidden/>
          </w:rPr>
          <w:t>7</w:t>
        </w:r>
        <w:r w:rsidR="00925F67">
          <w:rPr>
            <w:noProof/>
            <w:webHidden/>
          </w:rPr>
          <w:fldChar w:fldCharType="end"/>
        </w:r>
      </w:hyperlink>
    </w:p>
    <w:p w:rsidR="00925F67" w:rsidRDefault="00AD4E7C">
      <w:pPr>
        <w:pStyle w:val="TJ1"/>
        <w:tabs>
          <w:tab w:val="left" w:pos="440"/>
        </w:tabs>
        <w:rPr>
          <w:rFonts w:asciiTheme="minorHAnsi" w:eastAsiaTheme="minorEastAsia" w:hAnsiTheme="minorHAnsi" w:cstheme="minorBidi"/>
          <w:b w:val="0"/>
          <w:bCs w:val="0"/>
          <w:noProof/>
          <w:szCs w:val="24"/>
          <w:lang w:eastAsia="en-GB"/>
        </w:rPr>
      </w:pPr>
      <w:hyperlink w:anchor="_Toc53588307" w:history="1">
        <w:r w:rsidR="00925F67" w:rsidRPr="00CA6F9F">
          <w:rPr>
            <w:rStyle w:val="Hiperhivatkozs"/>
            <w:noProof/>
            <w:lang w:val="en-GB"/>
          </w:rPr>
          <w:t>4</w:t>
        </w:r>
        <w:r w:rsidR="00925F67">
          <w:rPr>
            <w:rFonts w:asciiTheme="minorHAnsi" w:eastAsiaTheme="minorEastAsia" w:hAnsiTheme="minorHAnsi" w:cstheme="minorBidi"/>
            <w:b w:val="0"/>
            <w:bCs w:val="0"/>
            <w:noProof/>
            <w:szCs w:val="24"/>
            <w:lang w:eastAsia="en-GB"/>
          </w:rPr>
          <w:tab/>
        </w:r>
        <w:r w:rsidR="00925F67" w:rsidRPr="00CA6F9F">
          <w:rPr>
            <w:rStyle w:val="Hiperhivatkozs"/>
            <w:noProof/>
            <w:lang w:val="en-GB"/>
          </w:rPr>
          <w:t>Section: Responsibilities of Parties</w:t>
        </w:r>
        <w:r w:rsidR="00925F67">
          <w:rPr>
            <w:noProof/>
            <w:webHidden/>
          </w:rPr>
          <w:tab/>
        </w:r>
        <w:r w:rsidR="00925F67">
          <w:rPr>
            <w:noProof/>
            <w:webHidden/>
          </w:rPr>
          <w:fldChar w:fldCharType="begin"/>
        </w:r>
        <w:r w:rsidR="00925F67">
          <w:rPr>
            <w:noProof/>
            <w:webHidden/>
          </w:rPr>
          <w:instrText xml:space="preserve"> PAGEREF _Toc53588307 \h </w:instrText>
        </w:r>
        <w:r w:rsidR="00925F67">
          <w:rPr>
            <w:noProof/>
            <w:webHidden/>
          </w:rPr>
        </w:r>
        <w:r w:rsidR="00925F67">
          <w:rPr>
            <w:noProof/>
            <w:webHidden/>
          </w:rPr>
          <w:fldChar w:fldCharType="separate"/>
        </w:r>
        <w:r w:rsidR="009A33CC">
          <w:rPr>
            <w:noProof/>
            <w:webHidden/>
          </w:rPr>
          <w:t>7</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08" w:history="1">
        <w:r w:rsidR="00925F67" w:rsidRPr="00CA6F9F">
          <w:rPr>
            <w:rStyle w:val="Hiperhivatkozs"/>
            <w:noProof/>
            <w:lang w:val="en-GB"/>
            <w14:scene3d>
              <w14:camera w14:prst="orthographicFront"/>
              <w14:lightRig w14:rig="threePt" w14:dir="t">
                <w14:rot w14:lat="0" w14:lon="0" w14:rev="0"/>
              </w14:lightRig>
            </w14:scene3d>
          </w:rPr>
          <w:t>4.1</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General principles</w:t>
        </w:r>
        <w:r w:rsidR="00925F67">
          <w:rPr>
            <w:noProof/>
            <w:webHidden/>
          </w:rPr>
          <w:tab/>
        </w:r>
        <w:r w:rsidR="00925F67">
          <w:rPr>
            <w:noProof/>
            <w:webHidden/>
          </w:rPr>
          <w:fldChar w:fldCharType="begin"/>
        </w:r>
        <w:r w:rsidR="00925F67">
          <w:rPr>
            <w:noProof/>
            <w:webHidden/>
          </w:rPr>
          <w:instrText xml:space="preserve"> PAGEREF _Toc53588308 \h </w:instrText>
        </w:r>
        <w:r w:rsidR="00925F67">
          <w:rPr>
            <w:noProof/>
            <w:webHidden/>
          </w:rPr>
        </w:r>
        <w:r w:rsidR="00925F67">
          <w:rPr>
            <w:noProof/>
            <w:webHidden/>
          </w:rPr>
          <w:fldChar w:fldCharType="separate"/>
        </w:r>
        <w:r w:rsidR="009A33CC">
          <w:rPr>
            <w:noProof/>
            <w:webHidden/>
          </w:rPr>
          <w:t>7</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09" w:history="1">
        <w:r w:rsidR="00925F67" w:rsidRPr="00CA6F9F">
          <w:rPr>
            <w:rStyle w:val="Hiperhivatkozs"/>
            <w:noProof/>
            <w:lang w:val="en-GB"/>
            <w14:scene3d>
              <w14:camera w14:prst="orthographicFront"/>
              <w14:lightRig w14:rig="threePt" w14:dir="t">
                <w14:rot w14:lat="0" w14:lon="0" w14:rev="0"/>
              </w14:lightRig>
            </w14:scene3d>
          </w:rPr>
          <w:t>4.2</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Breach</w:t>
        </w:r>
        <w:r w:rsidR="00925F67">
          <w:rPr>
            <w:noProof/>
            <w:webHidden/>
          </w:rPr>
          <w:tab/>
        </w:r>
        <w:r w:rsidR="00925F67">
          <w:rPr>
            <w:noProof/>
            <w:webHidden/>
          </w:rPr>
          <w:fldChar w:fldCharType="begin"/>
        </w:r>
        <w:r w:rsidR="00925F67">
          <w:rPr>
            <w:noProof/>
            <w:webHidden/>
          </w:rPr>
          <w:instrText xml:space="preserve"> PAGEREF _Toc53588309 \h </w:instrText>
        </w:r>
        <w:r w:rsidR="00925F67">
          <w:rPr>
            <w:noProof/>
            <w:webHidden/>
          </w:rPr>
        </w:r>
        <w:r w:rsidR="00925F67">
          <w:rPr>
            <w:noProof/>
            <w:webHidden/>
          </w:rPr>
          <w:fldChar w:fldCharType="separate"/>
        </w:r>
        <w:r w:rsidR="009A33CC">
          <w:rPr>
            <w:noProof/>
            <w:webHidden/>
          </w:rPr>
          <w:t>7</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10" w:history="1">
        <w:r w:rsidR="00925F67" w:rsidRPr="00CA6F9F">
          <w:rPr>
            <w:rStyle w:val="Hiperhivatkozs"/>
            <w:noProof/>
            <w:lang w:val="en-GB"/>
            <w14:scene3d>
              <w14:camera w14:prst="orthographicFront"/>
              <w14:lightRig w14:rig="threePt" w14:dir="t">
                <w14:rot w14:lat="0" w14:lon="0" w14:rev="0"/>
              </w14:lightRig>
            </w14:scene3d>
          </w:rPr>
          <w:t>4.3</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Involvement of third parties</w:t>
        </w:r>
        <w:r w:rsidR="00925F67">
          <w:rPr>
            <w:noProof/>
            <w:webHidden/>
          </w:rPr>
          <w:tab/>
        </w:r>
        <w:r w:rsidR="00925F67">
          <w:rPr>
            <w:noProof/>
            <w:webHidden/>
          </w:rPr>
          <w:fldChar w:fldCharType="begin"/>
        </w:r>
        <w:r w:rsidR="00925F67">
          <w:rPr>
            <w:noProof/>
            <w:webHidden/>
          </w:rPr>
          <w:instrText xml:space="preserve"> PAGEREF _Toc53588310 \h </w:instrText>
        </w:r>
        <w:r w:rsidR="00925F67">
          <w:rPr>
            <w:noProof/>
            <w:webHidden/>
          </w:rPr>
        </w:r>
        <w:r w:rsidR="00925F67">
          <w:rPr>
            <w:noProof/>
            <w:webHidden/>
          </w:rPr>
          <w:fldChar w:fldCharType="separate"/>
        </w:r>
        <w:r w:rsidR="009A33CC">
          <w:rPr>
            <w:noProof/>
            <w:webHidden/>
          </w:rPr>
          <w:t>8</w:t>
        </w:r>
        <w:r w:rsidR="00925F67">
          <w:rPr>
            <w:noProof/>
            <w:webHidden/>
          </w:rPr>
          <w:fldChar w:fldCharType="end"/>
        </w:r>
      </w:hyperlink>
    </w:p>
    <w:p w:rsidR="00925F67" w:rsidRDefault="00AD4E7C">
      <w:pPr>
        <w:pStyle w:val="TJ1"/>
        <w:tabs>
          <w:tab w:val="left" w:pos="440"/>
        </w:tabs>
        <w:rPr>
          <w:rFonts w:asciiTheme="minorHAnsi" w:eastAsiaTheme="minorEastAsia" w:hAnsiTheme="minorHAnsi" w:cstheme="minorBidi"/>
          <w:b w:val="0"/>
          <w:bCs w:val="0"/>
          <w:noProof/>
          <w:szCs w:val="24"/>
          <w:lang w:eastAsia="en-GB"/>
        </w:rPr>
      </w:pPr>
      <w:hyperlink w:anchor="_Toc53588311" w:history="1">
        <w:r w:rsidR="00925F67" w:rsidRPr="00CA6F9F">
          <w:rPr>
            <w:rStyle w:val="Hiperhivatkozs"/>
            <w:noProof/>
            <w:lang w:val="en-GB"/>
          </w:rPr>
          <w:t>5</w:t>
        </w:r>
        <w:r w:rsidR="00925F67">
          <w:rPr>
            <w:rFonts w:asciiTheme="minorHAnsi" w:eastAsiaTheme="minorEastAsia" w:hAnsiTheme="minorHAnsi" w:cstheme="minorBidi"/>
            <w:b w:val="0"/>
            <w:bCs w:val="0"/>
            <w:noProof/>
            <w:szCs w:val="24"/>
            <w:lang w:eastAsia="en-GB"/>
          </w:rPr>
          <w:tab/>
        </w:r>
        <w:r w:rsidR="00925F67" w:rsidRPr="00CA6F9F">
          <w:rPr>
            <w:rStyle w:val="Hiperhivatkozs"/>
            <w:noProof/>
            <w:lang w:val="en-GB"/>
          </w:rPr>
          <w:t>Section: Liability towards each other</w:t>
        </w:r>
        <w:r w:rsidR="00925F67">
          <w:rPr>
            <w:noProof/>
            <w:webHidden/>
          </w:rPr>
          <w:tab/>
        </w:r>
        <w:r w:rsidR="00925F67">
          <w:rPr>
            <w:noProof/>
            <w:webHidden/>
          </w:rPr>
          <w:fldChar w:fldCharType="begin"/>
        </w:r>
        <w:r w:rsidR="00925F67">
          <w:rPr>
            <w:noProof/>
            <w:webHidden/>
          </w:rPr>
          <w:instrText xml:space="preserve"> PAGEREF _Toc53588311 \h </w:instrText>
        </w:r>
        <w:r w:rsidR="00925F67">
          <w:rPr>
            <w:noProof/>
            <w:webHidden/>
          </w:rPr>
        </w:r>
        <w:r w:rsidR="00925F67">
          <w:rPr>
            <w:noProof/>
            <w:webHidden/>
          </w:rPr>
          <w:fldChar w:fldCharType="separate"/>
        </w:r>
        <w:r w:rsidR="009A33CC">
          <w:rPr>
            <w:noProof/>
            <w:webHidden/>
          </w:rPr>
          <w:t>8</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12" w:history="1">
        <w:r w:rsidR="00925F67" w:rsidRPr="00CA6F9F">
          <w:rPr>
            <w:rStyle w:val="Hiperhivatkozs"/>
            <w:noProof/>
            <w:lang w:val="en-GB"/>
            <w14:scene3d>
              <w14:camera w14:prst="orthographicFront"/>
              <w14:lightRig w14:rig="threePt" w14:dir="t">
                <w14:rot w14:lat="0" w14:lon="0" w14:rev="0"/>
              </w14:lightRig>
            </w14:scene3d>
          </w:rPr>
          <w:t>5.1</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No warranties</w:t>
        </w:r>
        <w:r w:rsidR="00925F67">
          <w:rPr>
            <w:noProof/>
            <w:webHidden/>
          </w:rPr>
          <w:tab/>
        </w:r>
        <w:r w:rsidR="00925F67">
          <w:rPr>
            <w:noProof/>
            <w:webHidden/>
          </w:rPr>
          <w:fldChar w:fldCharType="begin"/>
        </w:r>
        <w:r w:rsidR="00925F67">
          <w:rPr>
            <w:noProof/>
            <w:webHidden/>
          </w:rPr>
          <w:instrText xml:space="preserve"> PAGEREF _Toc53588312 \h </w:instrText>
        </w:r>
        <w:r w:rsidR="00925F67">
          <w:rPr>
            <w:noProof/>
            <w:webHidden/>
          </w:rPr>
        </w:r>
        <w:r w:rsidR="00925F67">
          <w:rPr>
            <w:noProof/>
            <w:webHidden/>
          </w:rPr>
          <w:fldChar w:fldCharType="separate"/>
        </w:r>
        <w:r w:rsidR="009A33CC">
          <w:rPr>
            <w:noProof/>
            <w:webHidden/>
          </w:rPr>
          <w:t>8</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13" w:history="1">
        <w:r w:rsidR="00925F67" w:rsidRPr="00CA6F9F">
          <w:rPr>
            <w:rStyle w:val="Hiperhivatkozs"/>
            <w:noProof/>
            <w:lang w:val="en-GB"/>
            <w14:scene3d>
              <w14:camera w14:prst="orthographicFront"/>
              <w14:lightRig w14:rig="threePt" w14:dir="t">
                <w14:rot w14:lat="0" w14:lon="0" w14:rev="0"/>
              </w14:lightRig>
            </w14:scene3d>
          </w:rPr>
          <w:t>5.2</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Limitations of contractual liability</w:t>
        </w:r>
        <w:r w:rsidR="00925F67">
          <w:rPr>
            <w:noProof/>
            <w:webHidden/>
          </w:rPr>
          <w:tab/>
        </w:r>
        <w:r w:rsidR="00925F67">
          <w:rPr>
            <w:noProof/>
            <w:webHidden/>
          </w:rPr>
          <w:fldChar w:fldCharType="begin"/>
        </w:r>
        <w:r w:rsidR="00925F67">
          <w:rPr>
            <w:noProof/>
            <w:webHidden/>
          </w:rPr>
          <w:instrText xml:space="preserve"> PAGEREF _Toc53588313 \h </w:instrText>
        </w:r>
        <w:r w:rsidR="00925F67">
          <w:rPr>
            <w:noProof/>
            <w:webHidden/>
          </w:rPr>
        </w:r>
        <w:r w:rsidR="00925F67">
          <w:rPr>
            <w:noProof/>
            <w:webHidden/>
          </w:rPr>
          <w:fldChar w:fldCharType="separate"/>
        </w:r>
        <w:r w:rsidR="009A33CC">
          <w:rPr>
            <w:noProof/>
            <w:webHidden/>
          </w:rPr>
          <w:t>8</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14" w:history="1">
        <w:r w:rsidR="00925F67" w:rsidRPr="00CA6F9F">
          <w:rPr>
            <w:rStyle w:val="Hiperhivatkozs"/>
            <w:noProof/>
            <w:lang w:val="en-GB"/>
            <w14:scene3d>
              <w14:camera w14:prst="orthographicFront"/>
              <w14:lightRig w14:rig="threePt" w14:dir="t">
                <w14:rot w14:lat="0" w14:lon="0" w14:rev="0"/>
              </w14:lightRig>
            </w14:scene3d>
          </w:rPr>
          <w:t>5.3</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Damage caused to third parties</w:t>
        </w:r>
        <w:r w:rsidR="00925F67">
          <w:rPr>
            <w:noProof/>
            <w:webHidden/>
          </w:rPr>
          <w:tab/>
        </w:r>
        <w:r w:rsidR="00925F67">
          <w:rPr>
            <w:noProof/>
            <w:webHidden/>
          </w:rPr>
          <w:fldChar w:fldCharType="begin"/>
        </w:r>
        <w:r w:rsidR="00925F67">
          <w:rPr>
            <w:noProof/>
            <w:webHidden/>
          </w:rPr>
          <w:instrText xml:space="preserve"> PAGEREF _Toc53588314 \h </w:instrText>
        </w:r>
        <w:r w:rsidR="00925F67">
          <w:rPr>
            <w:noProof/>
            <w:webHidden/>
          </w:rPr>
        </w:r>
        <w:r w:rsidR="00925F67">
          <w:rPr>
            <w:noProof/>
            <w:webHidden/>
          </w:rPr>
          <w:fldChar w:fldCharType="separate"/>
        </w:r>
        <w:r w:rsidR="009A33CC">
          <w:rPr>
            <w:noProof/>
            <w:webHidden/>
          </w:rPr>
          <w:t>9</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15" w:history="1">
        <w:r w:rsidR="00925F67" w:rsidRPr="00CA6F9F">
          <w:rPr>
            <w:rStyle w:val="Hiperhivatkozs"/>
            <w:noProof/>
            <w:lang w:val="en-GB"/>
            <w14:scene3d>
              <w14:camera w14:prst="orthographicFront"/>
              <w14:lightRig w14:rig="threePt" w14:dir="t">
                <w14:rot w14:lat="0" w14:lon="0" w14:rev="0"/>
              </w14:lightRig>
            </w14:scene3d>
          </w:rPr>
          <w:t>5.4</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Force Majeure</w:t>
        </w:r>
        <w:r w:rsidR="00925F67">
          <w:rPr>
            <w:noProof/>
            <w:webHidden/>
          </w:rPr>
          <w:tab/>
        </w:r>
        <w:r w:rsidR="00925F67">
          <w:rPr>
            <w:noProof/>
            <w:webHidden/>
          </w:rPr>
          <w:fldChar w:fldCharType="begin"/>
        </w:r>
        <w:r w:rsidR="00925F67">
          <w:rPr>
            <w:noProof/>
            <w:webHidden/>
          </w:rPr>
          <w:instrText xml:space="preserve"> PAGEREF _Toc53588315 \h </w:instrText>
        </w:r>
        <w:r w:rsidR="00925F67">
          <w:rPr>
            <w:noProof/>
            <w:webHidden/>
          </w:rPr>
        </w:r>
        <w:r w:rsidR="00925F67">
          <w:rPr>
            <w:noProof/>
            <w:webHidden/>
          </w:rPr>
          <w:fldChar w:fldCharType="separate"/>
        </w:r>
        <w:r w:rsidR="009A33CC">
          <w:rPr>
            <w:noProof/>
            <w:webHidden/>
          </w:rPr>
          <w:t>9</w:t>
        </w:r>
        <w:r w:rsidR="00925F67">
          <w:rPr>
            <w:noProof/>
            <w:webHidden/>
          </w:rPr>
          <w:fldChar w:fldCharType="end"/>
        </w:r>
      </w:hyperlink>
    </w:p>
    <w:p w:rsidR="00925F67" w:rsidRDefault="00AD4E7C">
      <w:pPr>
        <w:pStyle w:val="TJ1"/>
        <w:tabs>
          <w:tab w:val="left" w:pos="440"/>
        </w:tabs>
        <w:rPr>
          <w:rFonts w:asciiTheme="minorHAnsi" w:eastAsiaTheme="minorEastAsia" w:hAnsiTheme="minorHAnsi" w:cstheme="minorBidi"/>
          <w:b w:val="0"/>
          <w:bCs w:val="0"/>
          <w:noProof/>
          <w:szCs w:val="24"/>
          <w:lang w:eastAsia="en-GB"/>
        </w:rPr>
      </w:pPr>
      <w:hyperlink w:anchor="_Toc53588316" w:history="1">
        <w:r w:rsidR="00925F67" w:rsidRPr="00CA6F9F">
          <w:rPr>
            <w:rStyle w:val="Hiperhivatkozs"/>
            <w:noProof/>
            <w:lang w:val="en-GB"/>
          </w:rPr>
          <w:t>6</w:t>
        </w:r>
        <w:r w:rsidR="00925F67">
          <w:rPr>
            <w:rFonts w:asciiTheme="minorHAnsi" w:eastAsiaTheme="minorEastAsia" w:hAnsiTheme="minorHAnsi" w:cstheme="minorBidi"/>
            <w:b w:val="0"/>
            <w:bCs w:val="0"/>
            <w:noProof/>
            <w:szCs w:val="24"/>
            <w:lang w:eastAsia="en-GB"/>
          </w:rPr>
          <w:tab/>
        </w:r>
        <w:r w:rsidR="00925F67" w:rsidRPr="00CA6F9F">
          <w:rPr>
            <w:rStyle w:val="Hiperhivatkozs"/>
            <w:noProof/>
            <w:lang w:val="en-GB"/>
          </w:rPr>
          <w:t>Section: Governance structure</w:t>
        </w:r>
        <w:r w:rsidR="00925F67">
          <w:rPr>
            <w:noProof/>
            <w:webHidden/>
          </w:rPr>
          <w:tab/>
        </w:r>
        <w:r w:rsidR="00925F67">
          <w:rPr>
            <w:noProof/>
            <w:webHidden/>
          </w:rPr>
          <w:fldChar w:fldCharType="begin"/>
        </w:r>
        <w:r w:rsidR="00925F67">
          <w:rPr>
            <w:noProof/>
            <w:webHidden/>
          </w:rPr>
          <w:instrText xml:space="preserve"> PAGEREF _Toc53588316 \h </w:instrText>
        </w:r>
        <w:r w:rsidR="00925F67">
          <w:rPr>
            <w:noProof/>
            <w:webHidden/>
          </w:rPr>
        </w:r>
        <w:r w:rsidR="00925F67">
          <w:rPr>
            <w:noProof/>
            <w:webHidden/>
          </w:rPr>
          <w:fldChar w:fldCharType="separate"/>
        </w:r>
        <w:r w:rsidR="009A33CC">
          <w:rPr>
            <w:noProof/>
            <w:webHidden/>
          </w:rPr>
          <w:t>9</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17" w:history="1">
        <w:r w:rsidR="00925F67" w:rsidRPr="00CA6F9F">
          <w:rPr>
            <w:rStyle w:val="Hiperhivatkozs"/>
            <w:noProof/>
            <w:lang w:val="en-GB"/>
            <w14:scene3d>
              <w14:camera w14:prst="orthographicFront"/>
              <w14:lightRig w14:rig="threePt" w14:dir="t">
                <w14:rot w14:lat="0" w14:lon="0" w14:rev="0"/>
              </w14:lightRig>
            </w14:scene3d>
          </w:rPr>
          <w:t>6.1</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General structure</w:t>
        </w:r>
        <w:r w:rsidR="00925F67">
          <w:rPr>
            <w:noProof/>
            <w:webHidden/>
          </w:rPr>
          <w:tab/>
        </w:r>
        <w:r w:rsidR="00925F67">
          <w:rPr>
            <w:noProof/>
            <w:webHidden/>
          </w:rPr>
          <w:fldChar w:fldCharType="begin"/>
        </w:r>
        <w:r w:rsidR="00925F67">
          <w:rPr>
            <w:noProof/>
            <w:webHidden/>
          </w:rPr>
          <w:instrText xml:space="preserve"> PAGEREF _Toc53588317 \h </w:instrText>
        </w:r>
        <w:r w:rsidR="00925F67">
          <w:rPr>
            <w:noProof/>
            <w:webHidden/>
          </w:rPr>
        </w:r>
        <w:r w:rsidR="00925F67">
          <w:rPr>
            <w:noProof/>
            <w:webHidden/>
          </w:rPr>
          <w:fldChar w:fldCharType="separate"/>
        </w:r>
        <w:r w:rsidR="009A33CC">
          <w:rPr>
            <w:noProof/>
            <w:webHidden/>
          </w:rPr>
          <w:t>9</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18" w:history="1">
        <w:r w:rsidR="00925F67" w:rsidRPr="00CA6F9F">
          <w:rPr>
            <w:rStyle w:val="Hiperhivatkozs"/>
            <w:noProof/>
            <w:lang w:val="en-GB"/>
            <w14:scene3d>
              <w14:camera w14:prst="orthographicFront"/>
              <w14:lightRig w14:rig="threePt" w14:dir="t">
                <w14:rot w14:lat="0" w14:lon="0" w14:rev="0"/>
              </w14:lightRig>
            </w14:scene3d>
          </w:rPr>
          <w:t>6.2</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General operational procedures for all Consortium Bodies</w:t>
        </w:r>
        <w:r w:rsidR="00925F67">
          <w:rPr>
            <w:noProof/>
            <w:webHidden/>
          </w:rPr>
          <w:tab/>
        </w:r>
        <w:r w:rsidR="00925F67">
          <w:rPr>
            <w:noProof/>
            <w:webHidden/>
          </w:rPr>
          <w:fldChar w:fldCharType="begin"/>
        </w:r>
        <w:r w:rsidR="00925F67">
          <w:rPr>
            <w:noProof/>
            <w:webHidden/>
          </w:rPr>
          <w:instrText xml:space="preserve"> PAGEREF _Toc53588318 \h </w:instrText>
        </w:r>
        <w:r w:rsidR="00925F67">
          <w:rPr>
            <w:noProof/>
            <w:webHidden/>
          </w:rPr>
        </w:r>
        <w:r w:rsidR="00925F67">
          <w:rPr>
            <w:noProof/>
            <w:webHidden/>
          </w:rPr>
          <w:fldChar w:fldCharType="separate"/>
        </w:r>
        <w:r w:rsidR="009A33CC">
          <w:rPr>
            <w:noProof/>
            <w:webHidden/>
          </w:rPr>
          <w:t>9</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19" w:history="1">
        <w:r w:rsidR="00925F67" w:rsidRPr="00CA6F9F">
          <w:rPr>
            <w:rStyle w:val="Hiperhivatkozs"/>
            <w:noProof/>
            <w:lang w:val="en-GB"/>
            <w14:scene3d>
              <w14:camera w14:prst="orthographicFront"/>
              <w14:lightRig w14:rig="threePt" w14:dir="t">
                <w14:rot w14:lat="0" w14:lon="0" w14:rev="0"/>
              </w14:lightRig>
            </w14:scene3d>
          </w:rPr>
          <w:t>6.3</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Specific operational procedures for the Consortium Bodies</w:t>
        </w:r>
        <w:r w:rsidR="00925F67">
          <w:rPr>
            <w:noProof/>
            <w:webHidden/>
          </w:rPr>
          <w:tab/>
        </w:r>
        <w:r w:rsidR="00925F67">
          <w:rPr>
            <w:noProof/>
            <w:webHidden/>
          </w:rPr>
          <w:fldChar w:fldCharType="begin"/>
        </w:r>
        <w:r w:rsidR="00925F67">
          <w:rPr>
            <w:noProof/>
            <w:webHidden/>
          </w:rPr>
          <w:instrText xml:space="preserve"> PAGEREF _Toc53588319 \h </w:instrText>
        </w:r>
        <w:r w:rsidR="00925F67">
          <w:rPr>
            <w:noProof/>
            <w:webHidden/>
          </w:rPr>
        </w:r>
        <w:r w:rsidR="00925F67">
          <w:rPr>
            <w:noProof/>
            <w:webHidden/>
          </w:rPr>
          <w:fldChar w:fldCharType="separate"/>
        </w:r>
        <w:r w:rsidR="009A33CC">
          <w:rPr>
            <w:noProof/>
            <w:webHidden/>
          </w:rPr>
          <w:t>12</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20" w:history="1">
        <w:r w:rsidR="00925F67" w:rsidRPr="00CA6F9F">
          <w:rPr>
            <w:rStyle w:val="Hiperhivatkozs"/>
            <w:noProof/>
            <w:lang w:val="en-GB"/>
            <w14:scene3d>
              <w14:camera w14:prst="orthographicFront"/>
              <w14:lightRig w14:rig="threePt" w14:dir="t">
                <w14:rot w14:lat="0" w14:lon="0" w14:rev="0"/>
              </w14:lightRig>
            </w14:scene3d>
          </w:rPr>
          <w:t>6.4</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Coordinator</w:t>
        </w:r>
        <w:r w:rsidR="00925F67">
          <w:rPr>
            <w:noProof/>
            <w:webHidden/>
          </w:rPr>
          <w:tab/>
        </w:r>
        <w:r w:rsidR="00925F67">
          <w:rPr>
            <w:noProof/>
            <w:webHidden/>
          </w:rPr>
          <w:fldChar w:fldCharType="begin"/>
        </w:r>
        <w:r w:rsidR="00925F67">
          <w:rPr>
            <w:noProof/>
            <w:webHidden/>
          </w:rPr>
          <w:instrText xml:space="preserve"> PAGEREF _Toc53588320 \h </w:instrText>
        </w:r>
        <w:r w:rsidR="00925F67">
          <w:rPr>
            <w:noProof/>
            <w:webHidden/>
          </w:rPr>
        </w:r>
        <w:r w:rsidR="00925F67">
          <w:rPr>
            <w:noProof/>
            <w:webHidden/>
          </w:rPr>
          <w:fldChar w:fldCharType="separate"/>
        </w:r>
        <w:r w:rsidR="009A33CC">
          <w:rPr>
            <w:noProof/>
            <w:webHidden/>
          </w:rPr>
          <w:t>15</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21" w:history="1">
        <w:r w:rsidR="00925F67" w:rsidRPr="00CA6F9F">
          <w:rPr>
            <w:rStyle w:val="Hiperhivatkozs"/>
            <w:noProof/>
            <w:lang w:val="en-GB"/>
            <w14:scene3d>
              <w14:camera w14:prst="orthographicFront"/>
              <w14:lightRig w14:rig="threePt" w14:dir="t">
                <w14:rot w14:lat="0" w14:lon="0" w14:rev="0"/>
              </w14:lightRig>
            </w14:scene3d>
          </w:rPr>
          <w:t>6.5</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External Expert Advisory Group (EEAG)</w:t>
        </w:r>
        <w:r w:rsidR="00925F67">
          <w:rPr>
            <w:noProof/>
            <w:webHidden/>
          </w:rPr>
          <w:tab/>
        </w:r>
        <w:r w:rsidR="00925F67">
          <w:rPr>
            <w:noProof/>
            <w:webHidden/>
          </w:rPr>
          <w:fldChar w:fldCharType="begin"/>
        </w:r>
        <w:r w:rsidR="00925F67">
          <w:rPr>
            <w:noProof/>
            <w:webHidden/>
          </w:rPr>
          <w:instrText xml:space="preserve"> PAGEREF _Toc53588321 \h </w:instrText>
        </w:r>
        <w:r w:rsidR="00925F67">
          <w:rPr>
            <w:noProof/>
            <w:webHidden/>
          </w:rPr>
        </w:r>
        <w:r w:rsidR="00925F67">
          <w:rPr>
            <w:noProof/>
            <w:webHidden/>
          </w:rPr>
          <w:fldChar w:fldCharType="separate"/>
        </w:r>
        <w:r w:rsidR="009A33CC">
          <w:rPr>
            <w:noProof/>
            <w:webHidden/>
          </w:rPr>
          <w:t>16</w:t>
        </w:r>
        <w:r w:rsidR="00925F67">
          <w:rPr>
            <w:noProof/>
            <w:webHidden/>
          </w:rPr>
          <w:fldChar w:fldCharType="end"/>
        </w:r>
      </w:hyperlink>
    </w:p>
    <w:p w:rsidR="00925F67" w:rsidRDefault="00AD4E7C">
      <w:pPr>
        <w:pStyle w:val="TJ1"/>
        <w:tabs>
          <w:tab w:val="left" w:pos="440"/>
        </w:tabs>
        <w:rPr>
          <w:rFonts w:asciiTheme="minorHAnsi" w:eastAsiaTheme="minorEastAsia" w:hAnsiTheme="minorHAnsi" w:cstheme="minorBidi"/>
          <w:b w:val="0"/>
          <w:bCs w:val="0"/>
          <w:noProof/>
          <w:szCs w:val="24"/>
          <w:lang w:eastAsia="en-GB"/>
        </w:rPr>
      </w:pPr>
      <w:hyperlink w:anchor="_Toc53588322" w:history="1">
        <w:r w:rsidR="00925F67" w:rsidRPr="00CA6F9F">
          <w:rPr>
            <w:rStyle w:val="Hiperhivatkozs"/>
            <w:noProof/>
            <w:lang w:val="en-GB"/>
          </w:rPr>
          <w:t>7</w:t>
        </w:r>
        <w:r w:rsidR="00925F67">
          <w:rPr>
            <w:rFonts w:asciiTheme="minorHAnsi" w:eastAsiaTheme="minorEastAsia" w:hAnsiTheme="minorHAnsi" w:cstheme="minorBidi"/>
            <w:b w:val="0"/>
            <w:bCs w:val="0"/>
            <w:noProof/>
            <w:szCs w:val="24"/>
            <w:lang w:eastAsia="en-GB"/>
          </w:rPr>
          <w:tab/>
        </w:r>
        <w:r w:rsidR="00925F67" w:rsidRPr="00CA6F9F">
          <w:rPr>
            <w:rStyle w:val="Hiperhivatkozs"/>
            <w:noProof/>
            <w:lang w:val="en-GB"/>
          </w:rPr>
          <w:t>Section: Financial provisions</w:t>
        </w:r>
        <w:r w:rsidR="00925F67">
          <w:rPr>
            <w:noProof/>
            <w:webHidden/>
          </w:rPr>
          <w:tab/>
        </w:r>
        <w:r w:rsidR="00925F67">
          <w:rPr>
            <w:noProof/>
            <w:webHidden/>
          </w:rPr>
          <w:fldChar w:fldCharType="begin"/>
        </w:r>
        <w:r w:rsidR="00925F67">
          <w:rPr>
            <w:noProof/>
            <w:webHidden/>
          </w:rPr>
          <w:instrText xml:space="preserve"> PAGEREF _Toc53588322 \h </w:instrText>
        </w:r>
        <w:r w:rsidR="00925F67">
          <w:rPr>
            <w:noProof/>
            <w:webHidden/>
          </w:rPr>
        </w:r>
        <w:r w:rsidR="00925F67">
          <w:rPr>
            <w:noProof/>
            <w:webHidden/>
          </w:rPr>
          <w:fldChar w:fldCharType="separate"/>
        </w:r>
        <w:r w:rsidR="009A33CC">
          <w:rPr>
            <w:noProof/>
            <w:webHidden/>
          </w:rPr>
          <w:t>16</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23" w:history="1">
        <w:r w:rsidR="00925F67" w:rsidRPr="00CA6F9F">
          <w:rPr>
            <w:rStyle w:val="Hiperhivatkozs"/>
            <w:noProof/>
            <w:lang w:val="en-GB"/>
            <w14:scene3d>
              <w14:camera w14:prst="orthographicFront"/>
              <w14:lightRig w14:rig="threePt" w14:dir="t">
                <w14:rot w14:lat="0" w14:lon="0" w14:rev="0"/>
              </w14:lightRig>
            </w14:scene3d>
          </w:rPr>
          <w:t>7.1</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General Principles</w:t>
        </w:r>
        <w:r w:rsidR="00925F67">
          <w:rPr>
            <w:noProof/>
            <w:webHidden/>
          </w:rPr>
          <w:tab/>
        </w:r>
        <w:r w:rsidR="00925F67">
          <w:rPr>
            <w:noProof/>
            <w:webHidden/>
          </w:rPr>
          <w:fldChar w:fldCharType="begin"/>
        </w:r>
        <w:r w:rsidR="00925F67">
          <w:rPr>
            <w:noProof/>
            <w:webHidden/>
          </w:rPr>
          <w:instrText xml:space="preserve"> PAGEREF _Toc53588323 \h </w:instrText>
        </w:r>
        <w:r w:rsidR="00925F67">
          <w:rPr>
            <w:noProof/>
            <w:webHidden/>
          </w:rPr>
        </w:r>
        <w:r w:rsidR="00925F67">
          <w:rPr>
            <w:noProof/>
            <w:webHidden/>
          </w:rPr>
          <w:fldChar w:fldCharType="separate"/>
        </w:r>
        <w:r w:rsidR="009A33CC">
          <w:rPr>
            <w:noProof/>
            <w:webHidden/>
          </w:rPr>
          <w:t>16</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24" w:history="1">
        <w:r w:rsidR="00925F67" w:rsidRPr="00CA6F9F">
          <w:rPr>
            <w:rStyle w:val="Hiperhivatkozs"/>
            <w:noProof/>
            <w:lang w:val="en-GB"/>
            <w14:scene3d>
              <w14:camera w14:prst="orthographicFront"/>
              <w14:lightRig w14:rig="threePt" w14:dir="t">
                <w14:rot w14:lat="0" w14:lon="0" w14:rev="0"/>
              </w14:lightRig>
            </w14:scene3d>
          </w:rPr>
          <w:t>7.2</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Budgeting</w:t>
        </w:r>
        <w:r w:rsidR="00925F67">
          <w:rPr>
            <w:noProof/>
            <w:webHidden/>
          </w:rPr>
          <w:tab/>
        </w:r>
        <w:r w:rsidR="00925F67">
          <w:rPr>
            <w:noProof/>
            <w:webHidden/>
          </w:rPr>
          <w:fldChar w:fldCharType="begin"/>
        </w:r>
        <w:r w:rsidR="00925F67">
          <w:rPr>
            <w:noProof/>
            <w:webHidden/>
          </w:rPr>
          <w:instrText xml:space="preserve"> PAGEREF _Toc53588324 \h </w:instrText>
        </w:r>
        <w:r w:rsidR="00925F67">
          <w:rPr>
            <w:noProof/>
            <w:webHidden/>
          </w:rPr>
        </w:r>
        <w:r w:rsidR="00925F67">
          <w:rPr>
            <w:noProof/>
            <w:webHidden/>
          </w:rPr>
          <w:fldChar w:fldCharType="separate"/>
        </w:r>
        <w:r w:rsidR="009A33CC">
          <w:rPr>
            <w:noProof/>
            <w:webHidden/>
          </w:rPr>
          <w:t>17</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25" w:history="1">
        <w:r w:rsidR="00925F67" w:rsidRPr="00CA6F9F">
          <w:rPr>
            <w:rStyle w:val="Hiperhivatkozs"/>
            <w:noProof/>
            <w:lang w:val="en-GB"/>
            <w14:scene3d>
              <w14:camera w14:prst="orthographicFront"/>
              <w14:lightRig w14:rig="threePt" w14:dir="t">
                <w14:rot w14:lat="0" w14:lon="0" w14:rev="0"/>
              </w14:lightRig>
            </w14:scene3d>
          </w:rPr>
          <w:t>7.3</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Payments</w:t>
        </w:r>
        <w:r w:rsidR="00925F67">
          <w:rPr>
            <w:noProof/>
            <w:webHidden/>
          </w:rPr>
          <w:tab/>
        </w:r>
        <w:r w:rsidR="00925F67">
          <w:rPr>
            <w:noProof/>
            <w:webHidden/>
          </w:rPr>
          <w:fldChar w:fldCharType="begin"/>
        </w:r>
        <w:r w:rsidR="00925F67">
          <w:rPr>
            <w:noProof/>
            <w:webHidden/>
          </w:rPr>
          <w:instrText xml:space="preserve"> PAGEREF _Toc53588325 \h </w:instrText>
        </w:r>
        <w:r w:rsidR="00925F67">
          <w:rPr>
            <w:noProof/>
            <w:webHidden/>
          </w:rPr>
        </w:r>
        <w:r w:rsidR="00925F67">
          <w:rPr>
            <w:noProof/>
            <w:webHidden/>
          </w:rPr>
          <w:fldChar w:fldCharType="separate"/>
        </w:r>
        <w:r w:rsidR="009A33CC">
          <w:rPr>
            <w:noProof/>
            <w:webHidden/>
          </w:rPr>
          <w:t>17</w:t>
        </w:r>
        <w:r w:rsidR="00925F67">
          <w:rPr>
            <w:noProof/>
            <w:webHidden/>
          </w:rPr>
          <w:fldChar w:fldCharType="end"/>
        </w:r>
      </w:hyperlink>
    </w:p>
    <w:p w:rsidR="00925F67" w:rsidRDefault="00AD4E7C">
      <w:pPr>
        <w:pStyle w:val="TJ1"/>
        <w:tabs>
          <w:tab w:val="left" w:pos="440"/>
        </w:tabs>
        <w:rPr>
          <w:rFonts w:asciiTheme="minorHAnsi" w:eastAsiaTheme="minorEastAsia" w:hAnsiTheme="minorHAnsi" w:cstheme="minorBidi"/>
          <w:b w:val="0"/>
          <w:bCs w:val="0"/>
          <w:noProof/>
          <w:szCs w:val="24"/>
          <w:lang w:eastAsia="en-GB"/>
        </w:rPr>
      </w:pPr>
      <w:hyperlink w:anchor="_Toc53588326" w:history="1">
        <w:r w:rsidR="00925F67" w:rsidRPr="00CA6F9F">
          <w:rPr>
            <w:rStyle w:val="Hiperhivatkozs"/>
            <w:noProof/>
            <w:lang w:val="en-GB"/>
          </w:rPr>
          <w:t>8</w:t>
        </w:r>
        <w:r w:rsidR="00925F67">
          <w:rPr>
            <w:rFonts w:asciiTheme="minorHAnsi" w:eastAsiaTheme="minorEastAsia" w:hAnsiTheme="minorHAnsi" w:cstheme="minorBidi"/>
            <w:b w:val="0"/>
            <w:bCs w:val="0"/>
            <w:noProof/>
            <w:szCs w:val="24"/>
            <w:lang w:eastAsia="en-GB"/>
          </w:rPr>
          <w:tab/>
        </w:r>
        <w:r w:rsidR="00925F67" w:rsidRPr="00CA6F9F">
          <w:rPr>
            <w:rStyle w:val="Hiperhivatkozs"/>
            <w:noProof/>
            <w:lang w:val="en-GB"/>
          </w:rPr>
          <w:t xml:space="preserve">Section: </w:t>
        </w:r>
        <w:r w:rsidR="00925F67" w:rsidRPr="00CA6F9F">
          <w:rPr>
            <w:rStyle w:val="Hiperhivatkozs"/>
            <w:noProof/>
          </w:rPr>
          <w:t>Results</w:t>
        </w:r>
        <w:r w:rsidR="00925F67">
          <w:rPr>
            <w:noProof/>
            <w:webHidden/>
          </w:rPr>
          <w:tab/>
        </w:r>
        <w:r w:rsidR="00925F67">
          <w:rPr>
            <w:noProof/>
            <w:webHidden/>
          </w:rPr>
          <w:fldChar w:fldCharType="begin"/>
        </w:r>
        <w:r w:rsidR="00925F67">
          <w:rPr>
            <w:noProof/>
            <w:webHidden/>
          </w:rPr>
          <w:instrText xml:space="preserve"> PAGEREF _Toc53588326 \h </w:instrText>
        </w:r>
        <w:r w:rsidR="00925F67">
          <w:rPr>
            <w:noProof/>
            <w:webHidden/>
          </w:rPr>
        </w:r>
        <w:r w:rsidR="00925F67">
          <w:rPr>
            <w:noProof/>
            <w:webHidden/>
          </w:rPr>
          <w:fldChar w:fldCharType="separate"/>
        </w:r>
        <w:r w:rsidR="009A33CC">
          <w:rPr>
            <w:noProof/>
            <w:webHidden/>
          </w:rPr>
          <w:t>18</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27" w:history="1">
        <w:r w:rsidR="00925F67" w:rsidRPr="00CA6F9F">
          <w:rPr>
            <w:rStyle w:val="Hiperhivatkozs"/>
            <w:noProof/>
            <w:lang w:val="en-GB"/>
            <w14:scene3d>
              <w14:camera w14:prst="orthographicFront"/>
              <w14:lightRig w14:rig="threePt" w14:dir="t">
                <w14:rot w14:lat="0" w14:lon="0" w14:rev="0"/>
              </w14:lightRig>
            </w14:scene3d>
          </w:rPr>
          <w:t>8.1</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Ownership of Results</w:t>
        </w:r>
        <w:r w:rsidR="00925F67">
          <w:rPr>
            <w:noProof/>
            <w:webHidden/>
          </w:rPr>
          <w:tab/>
        </w:r>
        <w:r w:rsidR="00925F67">
          <w:rPr>
            <w:noProof/>
            <w:webHidden/>
          </w:rPr>
          <w:fldChar w:fldCharType="begin"/>
        </w:r>
        <w:r w:rsidR="00925F67">
          <w:rPr>
            <w:noProof/>
            <w:webHidden/>
          </w:rPr>
          <w:instrText xml:space="preserve"> PAGEREF _Toc53588327 \h </w:instrText>
        </w:r>
        <w:r w:rsidR="00925F67">
          <w:rPr>
            <w:noProof/>
            <w:webHidden/>
          </w:rPr>
        </w:r>
        <w:r w:rsidR="00925F67">
          <w:rPr>
            <w:noProof/>
            <w:webHidden/>
          </w:rPr>
          <w:fldChar w:fldCharType="separate"/>
        </w:r>
        <w:r w:rsidR="009A33CC">
          <w:rPr>
            <w:noProof/>
            <w:webHidden/>
          </w:rPr>
          <w:t>18</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28" w:history="1">
        <w:r w:rsidR="00925F67" w:rsidRPr="00CA6F9F">
          <w:rPr>
            <w:rStyle w:val="Hiperhivatkozs"/>
            <w:noProof/>
            <w:lang w:val="en-GB"/>
            <w14:scene3d>
              <w14:camera w14:prst="orthographicFront"/>
              <w14:lightRig w14:rig="threePt" w14:dir="t">
                <w14:rot w14:lat="0" w14:lon="0" w14:rev="0"/>
              </w14:lightRig>
            </w14:scene3d>
          </w:rPr>
          <w:t>8.2</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Joint ownership</w:t>
        </w:r>
        <w:r w:rsidR="00925F67">
          <w:rPr>
            <w:noProof/>
            <w:webHidden/>
          </w:rPr>
          <w:tab/>
        </w:r>
        <w:r w:rsidR="00925F67">
          <w:rPr>
            <w:noProof/>
            <w:webHidden/>
          </w:rPr>
          <w:fldChar w:fldCharType="begin"/>
        </w:r>
        <w:r w:rsidR="00925F67">
          <w:rPr>
            <w:noProof/>
            <w:webHidden/>
          </w:rPr>
          <w:instrText xml:space="preserve"> PAGEREF _Toc53588328 \h </w:instrText>
        </w:r>
        <w:r w:rsidR="00925F67">
          <w:rPr>
            <w:noProof/>
            <w:webHidden/>
          </w:rPr>
        </w:r>
        <w:r w:rsidR="00925F67">
          <w:rPr>
            <w:noProof/>
            <w:webHidden/>
          </w:rPr>
          <w:fldChar w:fldCharType="separate"/>
        </w:r>
        <w:r w:rsidR="009A33CC">
          <w:rPr>
            <w:noProof/>
            <w:webHidden/>
          </w:rPr>
          <w:t>18</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29" w:history="1">
        <w:r w:rsidR="00925F67" w:rsidRPr="00CA6F9F">
          <w:rPr>
            <w:rStyle w:val="Hiperhivatkozs"/>
            <w:noProof/>
            <w:lang w:val="en-GB"/>
            <w14:scene3d>
              <w14:camera w14:prst="orthographicFront"/>
              <w14:lightRig w14:rig="threePt" w14:dir="t">
                <w14:rot w14:lat="0" w14:lon="0" w14:rev="0"/>
              </w14:lightRig>
            </w14:scene3d>
          </w:rPr>
          <w:t>8.3</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Transfer of Results</w:t>
        </w:r>
        <w:r w:rsidR="00925F67">
          <w:rPr>
            <w:noProof/>
            <w:webHidden/>
          </w:rPr>
          <w:tab/>
        </w:r>
        <w:r w:rsidR="00925F67">
          <w:rPr>
            <w:noProof/>
            <w:webHidden/>
          </w:rPr>
          <w:fldChar w:fldCharType="begin"/>
        </w:r>
        <w:r w:rsidR="00925F67">
          <w:rPr>
            <w:noProof/>
            <w:webHidden/>
          </w:rPr>
          <w:instrText xml:space="preserve"> PAGEREF _Toc53588329 \h </w:instrText>
        </w:r>
        <w:r w:rsidR="00925F67">
          <w:rPr>
            <w:noProof/>
            <w:webHidden/>
          </w:rPr>
        </w:r>
        <w:r w:rsidR="00925F67">
          <w:rPr>
            <w:noProof/>
            <w:webHidden/>
          </w:rPr>
          <w:fldChar w:fldCharType="separate"/>
        </w:r>
        <w:r w:rsidR="009A33CC">
          <w:rPr>
            <w:noProof/>
            <w:webHidden/>
          </w:rPr>
          <w:t>18</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30" w:history="1">
        <w:r w:rsidR="00925F67" w:rsidRPr="00CA6F9F">
          <w:rPr>
            <w:rStyle w:val="Hiperhivatkozs"/>
            <w:noProof/>
            <w:lang w:val="en-GB"/>
            <w14:scene3d>
              <w14:camera w14:prst="orthographicFront"/>
              <w14:lightRig w14:rig="threePt" w14:dir="t">
                <w14:rot w14:lat="0" w14:lon="0" w14:rev="0"/>
              </w14:lightRig>
            </w14:scene3d>
          </w:rPr>
          <w:t>8.4</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Dissemination</w:t>
        </w:r>
        <w:r w:rsidR="00925F67">
          <w:rPr>
            <w:noProof/>
            <w:webHidden/>
          </w:rPr>
          <w:tab/>
        </w:r>
        <w:r w:rsidR="00925F67">
          <w:rPr>
            <w:noProof/>
            <w:webHidden/>
          </w:rPr>
          <w:fldChar w:fldCharType="begin"/>
        </w:r>
        <w:r w:rsidR="00925F67">
          <w:rPr>
            <w:noProof/>
            <w:webHidden/>
          </w:rPr>
          <w:instrText xml:space="preserve"> PAGEREF _Toc53588330 \h </w:instrText>
        </w:r>
        <w:r w:rsidR="00925F67">
          <w:rPr>
            <w:noProof/>
            <w:webHidden/>
          </w:rPr>
        </w:r>
        <w:r w:rsidR="00925F67">
          <w:rPr>
            <w:noProof/>
            <w:webHidden/>
          </w:rPr>
          <w:fldChar w:fldCharType="separate"/>
        </w:r>
        <w:r w:rsidR="009A33CC">
          <w:rPr>
            <w:noProof/>
            <w:webHidden/>
          </w:rPr>
          <w:t>19</w:t>
        </w:r>
        <w:r w:rsidR="00925F67">
          <w:rPr>
            <w:noProof/>
            <w:webHidden/>
          </w:rPr>
          <w:fldChar w:fldCharType="end"/>
        </w:r>
      </w:hyperlink>
    </w:p>
    <w:p w:rsidR="00925F67" w:rsidRDefault="00AD4E7C">
      <w:pPr>
        <w:pStyle w:val="TJ1"/>
        <w:tabs>
          <w:tab w:val="left" w:pos="440"/>
        </w:tabs>
        <w:rPr>
          <w:rFonts w:asciiTheme="minorHAnsi" w:eastAsiaTheme="minorEastAsia" w:hAnsiTheme="minorHAnsi" w:cstheme="minorBidi"/>
          <w:b w:val="0"/>
          <w:bCs w:val="0"/>
          <w:noProof/>
          <w:szCs w:val="24"/>
          <w:lang w:eastAsia="en-GB"/>
        </w:rPr>
      </w:pPr>
      <w:hyperlink w:anchor="_Toc53588332" w:history="1">
        <w:r w:rsidR="00925F67" w:rsidRPr="00CA6F9F">
          <w:rPr>
            <w:rStyle w:val="Hiperhivatkozs"/>
            <w:noProof/>
            <w:lang w:val="en-GB"/>
          </w:rPr>
          <w:t>9</w:t>
        </w:r>
        <w:r w:rsidR="00925F67">
          <w:rPr>
            <w:rFonts w:asciiTheme="minorHAnsi" w:eastAsiaTheme="minorEastAsia" w:hAnsiTheme="minorHAnsi" w:cstheme="minorBidi"/>
            <w:b w:val="0"/>
            <w:bCs w:val="0"/>
            <w:noProof/>
            <w:szCs w:val="24"/>
            <w:lang w:eastAsia="en-GB"/>
          </w:rPr>
          <w:tab/>
        </w:r>
        <w:r w:rsidR="00925F67" w:rsidRPr="00CA6F9F">
          <w:rPr>
            <w:rStyle w:val="Hiperhivatkozs"/>
            <w:noProof/>
            <w:lang w:val="en-GB"/>
          </w:rPr>
          <w:t>Section: Access Rights</w:t>
        </w:r>
        <w:r w:rsidR="00925F67">
          <w:rPr>
            <w:noProof/>
            <w:webHidden/>
          </w:rPr>
          <w:tab/>
        </w:r>
        <w:r w:rsidR="00925F67">
          <w:rPr>
            <w:noProof/>
            <w:webHidden/>
          </w:rPr>
          <w:fldChar w:fldCharType="begin"/>
        </w:r>
        <w:r w:rsidR="00925F67">
          <w:rPr>
            <w:noProof/>
            <w:webHidden/>
          </w:rPr>
          <w:instrText xml:space="preserve"> PAGEREF _Toc53588332 \h </w:instrText>
        </w:r>
        <w:r w:rsidR="00925F67">
          <w:rPr>
            <w:noProof/>
            <w:webHidden/>
          </w:rPr>
        </w:r>
        <w:r w:rsidR="00925F67">
          <w:rPr>
            <w:noProof/>
            <w:webHidden/>
          </w:rPr>
          <w:fldChar w:fldCharType="separate"/>
        </w:r>
        <w:r w:rsidR="009A33CC">
          <w:rPr>
            <w:noProof/>
            <w:webHidden/>
          </w:rPr>
          <w:t>20</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33" w:history="1">
        <w:r w:rsidR="00925F67" w:rsidRPr="00CA6F9F">
          <w:rPr>
            <w:rStyle w:val="Hiperhivatkozs"/>
            <w:noProof/>
            <w:lang w:val="en-GB"/>
            <w14:scene3d>
              <w14:camera w14:prst="orthographicFront"/>
              <w14:lightRig w14:rig="threePt" w14:dir="t">
                <w14:rot w14:lat="0" w14:lon="0" w14:rev="0"/>
              </w14:lightRig>
            </w14:scene3d>
          </w:rPr>
          <w:t>9.1</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Background included</w:t>
        </w:r>
        <w:r w:rsidR="00925F67">
          <w:rPr>
            <w:noProof/>
            <w:webHidden/>
          </w:rPr>
          <w:tab/>
        </w:r>
        <w:r w:rsidR="00925F67">
          <w:rPr>
            <w:noProof/>
            <w:webHidden/>
          </w:rPr>
          <w:fldChar w:fldCharType="begin"/>
        </w:r>
        <w:r w:rsidR="00925F67">
          <w:rPr>
            <w:noProof/>
            <w:webHidden/>
          </w:rPr>
          <w:instrText xml:space="preserve"> PAGEREF _Toc53588333 \h </w:instrText>
        </w:r>
        <w:r w:rsidR="00925F67">
          <w:rPr>
            <w:noProof/>
            <w:webHidden/>
          </w:rPr>
        </w:r>
        <w:r w:rsidR="00925F67">
          <w:rPr>
            <w:noProof/>
            <w:webHidden/>
          </w:rPr>
          <w:fldChar w:fldCharType="separate"/>
        </w:r>
        <w:r w:rsidR="009A33CC">
          <w:rPr>
            <w:noProof/>
            <w:webHidden/>
          </w:rPr>
          <w:t>20</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34" w:history="1">
        <w:r w:rsidR="00925F67" w:rsidRPr="00CA6F9F">
          <w:rPr>
            <w:rStyle w:val="Hiperhivatkozs"/>
            <w:noProof/>
            <w:lang w:val="en-GB"/>
            <w14:scene3d>
              <w14:camera w14:prst="orthographicFront"/>
              <w14:lightRig w14:rig="threePt" w14:dir="t">
                <w14:rot w14:lat="0" w14:lon="0" w14:rev="0"/>
              </w14:lightRig>
            </w14:scene3d>
          </w:rPr>
          <w:t>9.2</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General Principles</w:t>
        </w:r>
        <w:r w:rsidR="00925F67">
          <w:rPr>
            <w:noProof/>
            <w:webHidden/>
          </w:rPr>
          <w:tab/>
        </w:r>
        <w:r w:rsidR="00925F67">
          <w:rPr>
            <w:noProof/>
            <w:webHidden/>
          </w:rPr>
          <w:fldChar w:fldCharType="begin"/>
        </w:r>
        <w:r w:rsidR="00925F67">
          <w:rPr>
            <w:noProof/>
            <w:webHidden/>
          </w:rPr>
          <w:instrText xml:space="preserve"> PAGEREF _Toc53588334 \h </w:instrText>
        </w:r>
        <w:r w:rsidR="00925F67">
          <w:rPr>
            <w:noProof/>
            <w:webHidden/>
          </w:rPr>
        </w:r>
        <w:r w:rsidR="00925F67">
          <w:rPr>
            <w:noProof/>
            <w:webHidden/>
          </w:rPr>
          <w:fldChar w:fldCharType="separate"/>
        </w:r>
        <w:r w:rsidR="009A33CC">
          <w:rPr>
            <w:noProof/>
            <w:webHidden/>
          </w:rPr>
          <w:t>20</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35" w:history="1">
        <w:r w:rsidR="00925F67" w:rsidRPr="00CA6F9F">
          <w:rPr>
            <w:rStyle w:val="Hiperhivatkozs"/>
            <w:noProof/>
            <w:lang w:val="en-GB"/>
            <w14:scene3d>
              <w14:camera w14:prst="orthographicFront"/>
              <w14:lightRig w14:rig="threePt" w14:dir="t">
                <w14:rot w14:lat="0" w14:lon="0" w14:rev="0"/>
              </w14:lightRig>
            </w14:scene3d>
          </w:rPr>
          <w:t>9.3</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Access Rights for implementation</w:t>
        </w:r>
        <w:r w:rsidR="00925F67">
          <w:rPr>
            <w:noProof/>
            <w:webHidden/>
          </w:rPr>
          <w:tab/>
        </w:r>
        <w:r w:rsidR="00925F67">
          <w:rPr>
            <w:noProof/>
            <w:webHidden/>
          </w:rPr>
          <w:fldChar w:fldCharType="begin"/>
        </w:r>
        <w:r w:rsidR="00925F67">
          <w:rPr>
            <w:noProof/>
            <w:webHidden/>
          </w:rPr>
          <w:instrText xml:space="preserve"> PAGEREF _Toc53588335 \h </w:instrText>
        </w:r>
        <w:r w:rsidR="00925F67">
          <w:rPr>
            <w:noProof/>
            <w:webHidden/>
          </w:rPr>
        </w:r>
        <w:r w:rsidR="00925F67">
          <w:rPr>
            <w:noProof/>
            <w:webHidden/>
          </w:rPr>
          <w:fldChar w:fldCharType="separate"/>
        </w:r>
        <w:r w:rsidR="009A33CC">
          <w:rPr>
            <w:noProof/>
            <w:webHidden/>
          </w:rPr>
          <w:t>21</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36" w:history="1">
        <w:r w:rsidR="00925F67" w:rsidRPr="00CA6F9F">
          <w:rPr>
            <w:rStyle w:val="Hiperhivatkozs"/>
            <w:noProof/>
            <w:lang w:val="en-GB"/>
            <w14:scene3d>
              <w14:camera w14:prst="orthographicFront"/>
              <w14:lightRig w14:rig="threePt" w14:dir="t">
                <w14:rot w14:lat="0" w14:lon="0" w14:rev="0"/>
              </w14:lightRig>
            </w14:scene3d>
          </w:rPr>
          <w:t>9.4</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Access Rights for Exploitation</w:t>
        </w:r>
        <w:r w:rsidR="00925F67">
          <w:rPr>
            <w:noProof/>
            <w:webHidden/>
          </w:rPr>
          <w:tab/>
        </w:r>
        <w:r w:rsidR="00925F67">
          <w:rPr>
            <w:noProof/>
            <w:webHidden/>
          </w:rPr>
          <w:fldChar w:fldCharType="begin"/>
        </w:r>
        <w:r w:rsidR="00925F67">
          <w:rPr>
            <w:noProof/>
            <w:webHidden/>
          </w:rPr>
          <w:instrText xml:space="preserve"> PAGEREF _Toc53588336 \h </w:instrText>
        </w:r>
        <w:r w:rsidR="00925F67">
          <w:rPr>
            <w:noProof/>
            <w:webHidden/>
          </w:rPr>
        </w:r>
        <w:r w:rsidR="00925F67">
          <w:rPr>
            <w:noProof/>
            <w:webHidden/>
          </w:rPr>
          <w:fldChar w:fldCharType="separate"/>
        </w:r>
        <w:r w:rsidR="009A33CC">
          <w:rPr>
            <w:noProof/>
            <w:webHidden/>
          </w:rPr>
          <w:t>21</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37" w:history="1">
        <w:r w:rsidR="00925F67" w:rsidRPr="00CA6F9F">
          <w:rPr>
            <w:rStyle w:val="Hiperhivatkozs"/>
            <w:noProof/>
            <w:lang w:val="en-GB"/>
            <w14:scene3d>
              <w14:camera w14:prst="orthographicFront"/>
              <w14:lightRig w14:rig="threePt" w14:dir="t">
                <w14:rot w14:lat="0" w14:lon="0" w14:rev="0"/>
              </w14:lightRig>
            </w14:scene3d>
          </w:rPr>
          <w:t>9.5</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Access Rights for Affiliated Entities</w:t>
        </w:r>
        <w:r w:rsidR="00925F67">
          <w:rPr>
            <w:noProof/>
            <w:webHidden/>
          </w:rPr>
          <w:tab/>
        </w:r>
        <w:r w:rsidR="00925F67">
          <w:rPr>
            <w:noProof/>
            <w:webHidden/>
          </w:rPr>
          <w:fldChar w:fldCharType="begin"/>
        </w:r>
        <w:r w:rsidR="00925F67">
          <w:rPr>
            <w:noProof/>
            <w:webHidden/>
          </w:rPr>
          <w:instrText xml:space="preserve"> PAGEREF _Toc53588337 \h </w:instrText>
        </w:r>
        <w:r w:rsidR="00925F67">
          <w:rPr>
            <w:noProof/>
            <w:webHidden/>
          </w:rPr>
        </w:r>
        <w:r w:rsidR="00925F67">
          <w:rPr>
            <w:noProof/>
            <w:webHidden/>
          </w:rPr>
          <w:fldChar w:fldCharType="separate"/>
        </w:r>
        <w:r w:rsidR="009A33CC">
          <w:rPr>
            <w:noProof/>
            <w:webHidden/>
          </w:rPr>
          <w:t>21</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38" w:history="1">
        <w:r w:rsidR="00925F67" w:rsidRPr="00CA6F9F">
          <w:rPr>
            <w:rStyle w:val="Hiperhivatkozs"/>
            <w:noProof/>
            <w:lang w:val="en-GB"/>
            <w14:scene3d>
              <w14:camera w14:prst="orthographicFront"/>
              <w14:lightRig w14:rig="threePt" w14:dir="t">
                <w14:rot w14:lat="0" w14:lon="0" w14:rev="0"/>
              </w14:lightRig>
            </w14:scene3d>
          </w:rPr>
          <w:t>9.6</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Additional Access Rights</w:t>
        </w:r>
        <w:r w:rsidR="00925F67">
          <w:rPr>
            <w:noProof/>
            <w:webHidden/>
          </w:rPr>
          <w:tab/>
        </w:r>
        <w:r w:rsidR="00925F67">
          <w:rPr>
            <w:noProof/>
            <w:webHidden/>
          </w:rPr>
          <w:fldChar w:fldCharType="begin"/>
        </w:r>
        <w:r w:rsidR="00925F67">
          <w:rPr>
            <w:noProof/>
            <w:webHidden/>
          </w:rPr>
          <w:instrText xml:space="preserve"> PAGEREF _Toc53588338 \h </w:instrText>
        </w:r>
        <w:r w:rsidR="00925F67">
          <w:rPr>
            <w:noProof/>
            <w:webHidden/>
          </w:rPr>
        </w:r>
        <w:r w:rsidR="00925F67">
          <w:rPr>
            <w:noProof/>
            <w:webHidden/>
          </w:rPr>
          <w:fldChar w:fldCharType="separate"/>
        </w:r>
        <w:r w:rsidR="009A33CC">
          <w:rPr>
            <w:noProof/>
            <w:webHidden/>
          </w:rPr>
          <w:t>22</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39" w:history="1">
        <w:r w:rsidR="00925F67" w:rsidRPr="00CA6F9F">
          <w:rPr>
            <w:rStyle w:val="Hiperhivatkozs"/>
            <w:noProof/>
            <w:lang w:val="en-GB"/>
            <w14:scene3d>
              <w14:camera w14:prst="orthographicFront"/>
              <w14:lightRig w14:rig="threePt" w14:dir="t">
                <w14:rot w14:lat="0" w14:lon="0" w14:rev="0"/>
              </w14:lightRig>
            </w14:scene3d>
          </w:rPr>
          <w:t>9.7</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Access Rights for Parties entering or leaving the consortium</w:t>
        </w:r>
        <w:r w:rsidR="00925F67">
          <w:rPr>
            <w:noProof/>
            <w:webHidden/>
          </w:rPr>
          <w:tab/>
        </w:r>
        <w:r w:rsidR="00925F67">
          <w:rPr>
            <w:noProof/>
            <w:webHidden/>
          </w:rPr>
          <w:fldChar w:fldCharType="begin"/>
        </w:r>
        <w:r w:rsidR="00925F67">
          <w:rPr>
            <w:noProof/>
            <w:webHidden/>
          </w:rPr>
          <w:instrText xml:space="preserve"> PAGEREF _Toc53588339 \h </w:instrText>
        </w:r>
        <w:r w:rsidR="00925F67">
          <w:rPr>
            <w:noProof/>
            <w:webHidden/>
          </w:rPr>
        </w:r>
        <w:r w:rsidR="00925F67">
          <w:rPr>
            <w:noProof/>
            <w:webHidden/>
          </w:rPr>
          <w:fldChar w:fldCharType="separate"/>
        </w:r>
        <w:r w:rsidR="009A33CC">
          <w:rPr>
            <w:noProof/>
            <w:webHidden/>
          </w:rPr>
          <w:t>22</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40" w:history="1">
        <w:r w:rsidR="00925F67" w:rsidRPr="00CA6F9F">
          <w:rPr>
            <w:rStyle w:val="Hiperhivatkozs"/>
            <w:noProof/>
            <w:lang w:val="en-GB"/>
            <w14:scene3d>
              <w14:camera w14:prst="orthographicFront"/>
              <w14:lightRig w14:rig="threePt" w14:dir="t">
                <w14:rot w14:lat="0" w14:lon="0" w14:rev="0"/>
              </w14:lightRig>
            </w14:scene3d>
          </w:rPr>
          <w:t>9.8</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Specific Provisions for Access Rights to Software</w:t>
        </w:r>
        <w:r w:rsidR="00925F67">
          <w:rPr>
            <w:noProof/>
            <w:webHidden/>
          </w:rPr>
          <w:tab/>
        </w:r>
        <w:r w:rsidR="00925F67">
          <w:rPr>
            <w:noProof/>
            <w:webHidden/>
          </w:rPr>
          <w:fldChar w:fldCharType="begin"/>
        </w:r>
        <w:r w:rsidR="00925F67">
          <w:rPr>
            <w:noProof/>
            <w:webHidden/>
          </w:rPr>
          <w:instrText xml:space="preserve"> PAGEREF _Toc53588340 \h </w:instrText>
        </w:r>
        <w:r w:rsidR="00925F67">
          <w:rPr>
            <w:noProof/>
            <w:webHidden/>
          </w:rPr>
        </w:r>
        <w:r w:rsidR="00925F67">
          <w:rPr>
            <w:noProof/>
            <w:webHidden/>
          </w:rPr>
          <w:fldChar w:fldCharType="separate"/>
        </w:r>
        <w:r w:rsidR="009A33CC">
          <w:rPr>
            <w:noProof/>
            <w:webHidden/>
          </w:rPr>
          <w:t>22</w:t>
        </w:r>
        <w:r w:rsidR="00925F67">
          <w:rPr>
            <w:noProof/>
            <w:webHidden/>
          </w:rPr>
          <w:fldChar w:fldCharType="end"/>
        </w:r>
      </w:hyperlink>
    </w:p>
    <w:p w:rsidR="00925F67" w:rsidRDefault="00AD4E7C">
      <w:pPr>
        <w:pStyle w:val="TJ1"/>
        <w:tabs>
          <w:tab w:val="left" w:pos="660"/>
        </w:tabs>
        <w:rPr>
          <w:rFonts w:asciiTheme="minorHAnsi" w:eastAsiaTheme="minorEastAsia" w:hAnsiTheme="minorHAnsi" w:cstheme="minorBidi"/>
          <w:b w:val="0"/>
          <w:bCs w:val="0"/>
          <w:noProof/>
          <w:szCs w:val="24"/>
          <w:lang w:eastAsia="en-GB"/>
        </w:rPr>
      </w:pPr>
      <w:hyperlink w:anchor="_Toc53588341" w:history="1">
        <w:r w:rsidR="00925F67" w:rsidRPr="00CA6F9F">
          <w:rPr>
            <w:rStyle w:val="Hiperhivatkozs"/>
            <w:noProof/>
            <w:lang w:val="en-GB"/>
          </w:rPr>
          <w:t>10</w:t>
        </w:r>
        <w:r w:rsidR="00925F67">
          <w:rPr>
            <w:rFonts w:asciiTheme="minorHAnsi" w:eastAsiaTheme="minorEastAsia" w:hAnsiTheme="minorHAnsi" w:cstheme="minorBidi"/>
            <w:b w:val="0"/>
            <w:bCs w:val="0"/>
            <w:noProof/>
            <w:szCs w:val="24"/>
            <w:lang w:eastAsia="en-GB"/>
          </w:rPr>
          <w:tab/>
        </w:r>
        <w:r w:rsidR="00925F67" w:rsidRPr="00CA6F9F">
          <w:rPr>
            <w:rStyle w:val="Hiperhivatkozs"/>
            <w:noProof/>
            <w:lang w:val="en-GB"/>
          </w:rPr>
          <w:t>Section: Non-disclosure of information</w:t>
        </w:r>
        <w:r w:rsidR="00925F67">
          <w:rPr>
            <w:noProof/>
            <w:webHidden/>
          </w:rPr>
          <w:tab/>
        </w:r>
        <w:r w:rsidR="00925F67">
          <w:rPr>
            <w:noProof/>
            <w:webHidden/>
          </w:rPr>
          <w:fldChar w:fldCharType="begin"/>
        </w:r>
        <w:r w:rsidR="00925F67">
          <w:rPr>
            <w:noProof/>
            <w:webHidden/>
          </w:rPr>
          <w:instrText xml:space="preserve"> PAGEREF _Toc53588341 \h </w:instrText>
        </w:r>
        <w:r w:rsidR="00925F67">
          <w:rPr>
            <w:noProof/>
            <w:webHidden/>
          </w:rPr>
        </w:r>
        <w:r w:rsidR="00925F67">
          <w:rPr>
            <w:noProof/>
            <w:webHidden/>
          </w:rPr>
          <w:fldChar w:fldCharType="separate"/>
        </w:r>
        <w:r w:rsidR="009A33CC">
          <w:rPr>
            <w:noProof/>
            <w:webHidden/>
          </w:rPr>
          <w:t>23</w:t>
        </w:r>
        <w:r w:rsidR="00925F67">
          <w:rPr>
            <w:noProof/>
            <w:webHidden/>
          </w:rPr>
          <w:fldChar w:fldCharType="end"/>
        </w:r>
      </w:hyperlink>
    </w:p>
    <w:p w:rsidR="00925F67" w:rsidRDefault="00AD4E7C">
      <w:pPr>
        <w:pStyle w:val="TJ1"/>
        <w:tabs>
          <w:tab w:val="left" w:pos="660"/>
        </w:tabs>
        <w:rPr>
          <w:rFonts w:asciiTheme="minorHAnsi" w:eastAsiaTheme="minorEastAsia" w:hAnsiTheme="minorHAnsi" w:cstheme="minorBidi"/>
          <w:b w:val="0"/>
          <w:bCs w:val="0"/>
          <w:noProof/>
          <w:szCs w:val="24"/>
          <w:lang w:eastAsia="en-GB"/>
        </w:rPr>
      </w:pPr>
      <w:hyperlink w:anchor="_Toc53588349" w:history="1">
        <w:r w:rsidR="00925F67" w:rsidRPr="00CA6F9F">
          <w:rPr>
            <w:rStyle w:val="Hiperhivatkozs"/>
            <w:noProof/>
            <w:lang w:val="en-GB"/>
          </w:rPr>
          <w:t>11</w:t>
        </w:r>
        <w:r w:rsidR="00925F67">
          <w:rPr>
            <w:rFonts w:asciiTheme="minorHAnsi" w:eastAsiaTheme="minorEastAsia" w:hAnsiTheme="minorHAnsi" w:cstheme="minorBidi"/>
            <w:b w:val="0"/>
            <w:bCs w:val="0"/>
            <w:noProof/>
            <w:szCs w:val="24"/>
            <w:lang w:eastAsia="en-GB"/>
          </w:rPr>
          <w:tab/>
        </w:r>
        <w:r w:rsidR="00925F67" w:rsidRPr="00CA6F9F">
          <w:rPr>
            <w:rStyle w:val="Hiperhivatkozs"/>
            <w:noProof/>
            <w:lang w:val="en-GB"/>
          </w:rPr>
          <w:t>Section: Miscellaneous</w:t>
        </w:r>
        <w:r w:rsidR="00925F67">
          <w:rPr>
            <w:noProof/>
            <w:webHidden/>
          </w:rPr>
          <w:tab/>
        </w:r>
        <w:r w:rsidR="00925F67">
          <w:rPr>
            <w:noProof/>
            <w:webHidden/>
          </w:rPr>
          <w:fldChar w:fldCharType="begin"/>
        </w:r>
        <w:r w:rsidR="00925F67">
          <w:rPr>
            <w:noProof/>
            <w:webHidden/>
          </w:rPr>
          <w:instrText xml:space="preserve"> PAGEREF _Toc53588349 \h </w:instrText>
        </w:r>
        <w:r w:rsidR="00925F67">
          <w:rPr>
            <w:noProof/>
            <w:webHidden/>
          </w:rPr>
        </w:r>
        <w:r w:rsidR="00925F67">
          <w:rPr>
            <w:noProof/>
            <w:webHidden/>
          </w:rPr>
          <w:fldChar w:fldCharType="separate"/>
        </w:r>
        <w:r w:rsidR="009A33CC">
          <w:rPr>
            <w:noProof/>
            <w:webHidden/>
          </w:rPr>
          <w:t>24</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50" w:history="1">
        <w:r w:rsidR="00925F67" w:rsidRPr="00CA6F9F">
          <w:rPr>
            <w:rStyle w:val="Hiperhivatkozs"/>
            <w:noProof/>
            <w:lang w:val="en-GB"/>
            <w14:scene3d>
              <w14:camera w14:prst="orthographicFront"/>
              <w14:lightRig w14:rig="threePt" w14:dir="t">
                <w14:rot w14:lat="0" w14:lon="0" w14:rev="0"/>
              </w14:lightRig>
            </w14:scene3d>
          </w:rPr>
          <w:t>11.1</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Attachments, inconsistencies and severability</w:t>
        </w:r>
        <w:r w:rsidR="00925F67">
          <w:rPr>
            <w:noProof/>
            <w:webHidden/>
          </w:rPr>
          <w:tab/>
        </w:r>
        <w:r w:rsidR="00925F67">
          <w:rPr>
            <w:noProof/>
            <w:webHidden/>
          </w:rPr>
          <w:fldChar w:fldCharType="begin"/>
        </w:r>
        <w:r w:rsidR="00925F67">
          <w:rPr>
            <w:noProof/>
            <w:webHidden/>
          </w:rPr>
          <w:instrText xml:space="preserve"> PAGEREF _Toc53588350 \h </w:instrText>
        </w:r>
        <w:r w:rsidR="00925F67">
          <w:rPr>
            <w:noProof/>
            <w:webHidden/>
          </w:rPr>
        </w:r>
        <w:r w:rsidR="00925F67">
          <w:rPr>
            <w:noProof/>
            <w:webHidden/>
          </w:rPr>
          <w:fldChar w:fldCharType="separate"/>
        </w:r>
        <w:r w:rsidR="009A33CC">
          <w:rPr>
            <w:noProof/>
            <w:webHidden/>
          </w:rPr>
          <w:t>24</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51" w:history="1">
        <w:r w:rsidR="00925F67" w:rsidRPr="00CA6F9F">
          <w:rPr>
            <w:rStyle w:val="Hiperhivatkozs"/>
            <w:noProof/>
            <w:lang w:val="en-GB"/>
            <w14:scene3d>
              <w14:camera w14:prst="orthographicFront"/>
              <w14:lightRig w14:rig="threePt" w14:dir="t">
                <w14:rot w14:lat="0" w14:lon="0" w14:rev="0"/>
              </w14:lightRig>
            </w14:scene3d>
          </w:rPr>
          <w:t>11.2</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No representation, partnership or agency</w:t>
        </w:r>
        <w:r w:rsidR="00925F67">
          <w:rPr>
            <w:noProof/>
            <w:webHidden/>
          </w:rPr>
          <w:tab/>
        </w:r>
        <w:r w:rsidR="00925F67">
          <w:rPr>
            <w:noProof/>
            <w:webHidden/>
          </w:rPr>
          <w:fldChar w:fldCharType="begin"/>
        </w:r>
        <w:r w:rsidR="00925F67">
          <w:rPr>
            <w:noProof/>
            <w:webHidden/>
          </w:rPr>
          <w:instrText xml:space="preserve"> PAGEREF _Toc53588351 \h </w:instrText>
        </w:r>
        <w:r w:rsidR="00925F67">
          <w:rPr>
            <w:noProof/>
            <w:webHidden/>
          </w:rPr>
        </w:r>
        <w:r w:rsidR="00925F67">
          <w:rPr>
            <w:noProof/>
            <w:webHidden/>
          </w:rPr>
          <w:fldChar w:fldCharType="separate"/>
        </w:r>
        <w:r w:rsidR="009A33CC">
          <w:rPr>
            <w:noProof/>
            <w:webHidden/>
          </w:rPr>
          <w:t>25</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52" w:history="1">
        <w:r w:rsidR="00925F67" w:rsidRPr="00CA6F9F">
          <w:rPr>
            <w:rStyle w:val="Hiperhivatkozs"/>
            <w:noProof/>
            <w:lang w:val="en-GB"/>
            <w14:scene3d>
              <w14:camera w14:prst="orthographicFront"/>
              <w14:lightRig w14:rig="threePt" w14:dir="t">
                <w14:rot w14:lat="0" w14:lon="0" w14:rev="0"/>
              </w14:lightRig>
            </w14:scene3d>
          </w:rPr>
          <w:t>11.3</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Notices and other communication</w:t>
        </w:r>
        <w:r w:rsidR="00925F67">
          <w:rPr>
            <w:noProof/>
            <w:webHidden/>
          </w:rPr>
          <w:tab/>
        </w:r>
        <w:r w:rsidR="00925F67">
          <w:rPr>
            <w:noProof/>
            <w:webHidden/>
          </w:rPr>
          <w:fldChar w:fldCharType="begin"/>
        </w:r>
        <w:r w:rsidR="00925F67">
          <w:rPr>
            <w:noProof/>
            <w:webHidden/>
          </w:rPr>
          <w:instrText xml:space="preserve"> PAGEREF _Toc53588352 \h </w:instrText>
        </w:r>
        <w:r w:rsidR="00925F67">
          <w:rPr>
            <w:noProof/>
            <w:webHidden/>
          </w:rPr>
        </w:r>
        <w:r w:rsidR="00925F67">
          <w:rPr>
            <w:noProof/>
            <w:webHidden/>
          </w:rPr>
          <w:fldChar w:fldCharType="separate"/>
        </w:r>
        <w:r w:rsidR="009A33CC">
          <w:rPr>
            <w:noProof/>
            <w:webHidden/>
          </w:rPr>
          <w:t>25</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53" w:history="1">
        <w:r w:rsidR="00925F67" w:rsidRPr="00CA6F9F">
          <w:rPr>
            <w:rStyle w:val="Hiperhivatkozs"/>
            <w:noProof/>
            <w:lang w:val="en-GB"/>
            <w14:scene3d>
              <w14:camera w14:prst="orthographicFront"/>
              <w14:lightRig w14:rig="threePt" w14:dir="t">
                <w14:rot w14:lat="0" w14:lon="0" w14:rev="0"/>
              </w14:lightRig>
            </w14:scene3d>
          </w:rPr>
          <w:t>11.4</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Assignment and amendments</w:t>
        </w:r>
        <w:r w:rsidR="00925F67">
          <w:rPr>
            <w:noProof/>
            <w:webHidden/>
          </w:rPr>
          <w:tab/>
        </w:r>
        <w:r w:rsidR="00925F67">
          <w:rPr>
            <w:noProof/>
            <w:webHidden/>
          </w:rPr>
          <w:fldChar w:fldCharType="begin"/>
        </w:r>
        <w:r w:rsidR="00925F67">
          <w:rPr>
            <w:noProof/>
            <w:webHidden/>
          </w:rPr>
          <w:instrText xml:space="preserve"> PAGEREF _Toc53588353 \h </w:instrText>
        </w:r>
        <w:r w:rsidR="00925F67">
          <w:rPr>
            <w:noProof/>
            <w:webHidden/>
          </w:rPr>
        </w:r>
        <w:r w:rsidR="00925F67">
          <w:rPr>
            <w:noProof/>
            <w:webHidden/>
          </w:rPr>
          <w:fldChar w:fldCharType="separate"/>
        </w:r>
        <w:r w:rsidR="009A33CC">
          <w:rPr>
            <w:noProof/>
            <w:webHidden/>
          </w:rPr>
          <w:t>25</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54" w:history="1">
        <w:r w:rsidR="00925F67" w:rsidRPr="00CA6F9F">
          <w:rPr>
            <w:rStyle w:val="Hiperhivatkozs"/>
            <w:noProof/>
            <w:lang w:val="en-GB"/>
            <w14:scene3d>
              <w14:camera w14:prst="orthographicFront"/>
              <w14:lightRig w14:rig="threePt" w14:dir="t">
                <w14:rot w14:lat="0" w14:lon="0" w14:rev="0"/>
              </w14:lightRig>
            </w14:scene3d>
          </w:rPr>
          <w:t>11.5</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Mandatory national law</w:t>
        </w:r>
        <w:r w:rsidR="00925F67">
          <w:rPr>
            <w:noProof/>
            <w:webHidden/>
          </w:rPr>
          <w:tab/>
        </w:r>
        <w:r w:rsidR="00925F67">
          <w:rPr>
            <w:noProof/>
            <w:webHidden/>
          </w:rPr>
          <w:fldChar w:fldCharType="begin"/>
        </w:r>
        <w:r w:rsidR="00925F67">
          <w:rPr>
            <w:noProof/>
            <w:webHidden/>
          </w:rPr>
          <w:instrText xml:space="preserve"> PAGEREF _Toc53588354 \h </w:instrText>
        </w:r>
        <w:r w:rsidR="00925F67">
          <w:rPr>
            <w:noProof/>
            <w:webHidden/>
          </w:rPr>
        </w:r>
        <w:r w:rsidR="00925F67">
          <w:rPr>
            <w:noProof/>
            <w:webHidden/>
          </w:rPr>
          <w:fldChar w:fldCharType="separate"/>
        </w:r>
        <w:r w:rsidR="009A33CC">
          <w:rPr>
            <w:noProof/>
            <w:webHidden/>
          </w:rPr>
          <w:t>25</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55" w:history="1">
        <w:r w:rsidR="00925F67" w:rsidRPr="00CA6F9F">
          <w:rPr>
            <w:rStyle w:val="Hiperhivatkozs"/>
            <w:noProof/>
            <w:lang w:val="en-GB"/>
            <w14:scene3d>
              <w14:camera w14:prst="orthographicFront"/>
              <w14:lightRig w14:rig="threePt" w14:dir="t">
                <w14:rot w14:lat="0" w14:lon="0" w14:rev="0"/>
              </w14:lightRig>
            </w14:scene3d>
          </w:rPr>
          <w:t>11.6</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Language</w:t>
        </w:r>
        <w:r w:rsidR="00925F67">
          <w:rPr>
            <w:noProof/>
            <w:webHidden/>
          </w:rPr>
          <w:tab/>
        </w:r>
        <w:r w:rsidR="00925F67">
          <w:rPr>
            <w:noProof/>
            <w:webHidden/>
          </w:rPr>
          <w:fldChar w:fldCharType="begin"/>
        </w:r>
        <w:r w:rsidR="00925F67">
          <w:rPr>
            <w:noProof/>
            <w:webHidden/>
          </w:rPr>
          <w:instrText xml:space="preserve"> PAGEREF _Toc53588355 \h </w:instrText>
        </w:r>
        <w:r w:rsidR="00925F67">
          <w:rPr>
            <w:noProof/>
            <w:webHidden/>
          </w:rPr>
        </w:r>
        <w:r w:rsidR="00925F67">
          <w:rPr>
            <w:noProof/>
            <w:webHidden/>
          </w:rPr>
          <w:fldChar w:fldCharType="separate"/>
        </w:r>
        <w:r w:rsidR="009A33CC">
          <w:rPr>
            <w:noProof/>
            <w:webHidden/>
          </w:rPr>
          <w:t>25</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56" w:history="1">
        <w:r w:rsidR="00925F67" w:rsidRPr="00CA6F9F">
          <w:rPr>
            <w:rStyle w:val="Hiperhivatkozs"/>
            <w:noProof/>
            <w:lang w:val="en-GB"/>
            <w14:scene3d>
              <w14:camera w14:prst="orthographicFront"/>
              <w14:lightRig w14:rig="threePt" w14:dir="t">
                <w14:rot w14:lat="0" w14:lon="0" w14:rev="0"/>
              </w14:lightRig>
            </w14:scene3d>
          </w:rPr>
          <w:t>11.7</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Applicable law</w:t>
        </w:r>
        <w:r w:rsidR="00925F67">
          <w:rPr>
            <w:noProof/>
            <w:webHidden/>
          </w:rPr>
          <w:tab/>
        </w:r>
        <w:r w:rsidR="00925F67">
          <w:rPr>
            <w:noProof/>
            <w:webHidden/>
          </w:rPr>
          <w:fldChar w:fldCharType="begin"/>
        </w:r>
        <w:r w:rsidR="00925F67">
          <w:rPr>
            <w:noProof/>
            <w:webHidden/>
          </w:rPr>
          <w:instrText xml:space="preserve"> PAGEREF _Toc53588356 \h </w:instrText>
        </w:r>
        <w:r w:rsidR="00925F67">
          <w:rPr>
            <w:noProof/>
            <w:webHidden/>
          </w:rPr>
        </w:r>
        <w:r w:rsidR="00925F67">
          <w:rPr>
            <w:noProof/>
            <w:webHidden/>
          </w:rPr>
          <w:fldChar w:fldCharType="separate"/>
        </w:r>
        <w:r w:rsidR="009A33CC">
          <w:rPr>
            <w:noProof/>
            <w:webHidden/>
          </w:rPr>
          <w:t>25</w:t>
        </w:r>
        <w:r w:rsidR="00925F67">
          <w:rPr>
            <w:noProof/>
            <w:webHidden/>
          </w:rPr>
          <w:fldChar w:fldCharType="end"/>
        </w:r>
      </w:hyperlink>
    </w:p>
    <w:p w:rsidR="00925F67" w:rsidRDefault="00AD4E7C">
      <w:pPr>
        <w:pStyle w:val="TJ2"/>
        <w:tabs>
          <w:tab w:val="left" w:pos="880"/>
          <w:tab w:val="right" w:leader="dot" w:pos="9062"/>
        </w:tabs>
        <w:rPr>
          <w:rFonts w:asciiTheme="minorHAnsi" w:eastAsiaTheme="minorEastAsia" w:hAnsiTheme="minorHAnsi" w:cstheme="minorBidi"/>
          <w:iCs w:val="0"/>
          <w:noProof/>
          <w:sz w:val="24"/>
          <w:szCs w:val="24"/>
          <w:lang w:eastAsia="en-GB"/>
        </w:rPr>
      </w:pPr>
      <w:hyperlink w:anchor="_Toc53588357" w:history="1">
        <w:r w:rsidR="00925F67" w:rsidRPr="00CA6F9F">
          <w:rPr>
            <w:rStyle w:val="Hiperhivatkozs"/>
            <w:noProof/>
            <w:lang w:val="en-GB"/>
            <w14:scene3d>
              <w14:camera w14:prst="orthographicFront"/>
              <w14:lightRig w14:rig="threePt" w14:dir="t">
                <w14:rot w14:lat="0" w14:lon="0" w14:rev="0"/>
              </w14:lightRig>
            </w14:scene3d>
          </w:rPr>
          <w:t>11.8</w:t>
        </w:r>
        <w:r w:rsidR="00925F67">
          <w:rPr>
            <w:rFonts w:asciiTheme="minorHAnsi" w:eastAsiaTheme="minorEastAsia" w:hAnsiTheme="minorHAnsi" w:cstheme="minorBidi"/>
            <w:iCs w:val="0"/>
            <w:noProof/>
            <w:sz w:val="24"/>
            <w:szCs w:val="24"/>
            <w:lang w:eastAsia="en-GB"/>
          </w:rPr>
          <w:tab/>
        </w:r>
        <w:r w:rsidR="00925F67" w:rsidRPr="00CA6F9F">
          <w:rPr>
            <w:rStyle w:val="Hiperhivatkozs"/>
            <w:noProof/>
            <w:lang w:val="en-GB"/>
          </w:rPr>
          <w:t>Settlement of disputes</w:t>
        </w:r>
        <w:r w:rsidR="00925F67">
          <w:rPr>
            <w:noProof/>
            <w:webHidden/>
          </w:rPr>
          <w:tab/>
        </w:r>
        <w:r w:rsidR="00925F67">
          <w:rPr>
            <w:noProof/>
            <w:webHidden/>
          </w:rPr>
          <w:fldChar w:fldCharType="begin"/>
        </w:r>
        <w:r w:rsidR="00925F67">
          <w:rPr>
            <w:noProof/>
            <w:webHidden/>
          </w:rPr>
          <w:instrText xml:space="preserve"> PAGEREF _Toc53588357 \h </w:instrText>
        </w:r>
        <w:r w:rsidR="00925F67">
          <w:rPr>
            <w:noProof/>
            <w:webHidden/>
          </w:rPr>
        </w:r>
        <w:r w:rsidR="00925F67">
          <w:rPr>
            <w:noProof/>
            <w:webHidden/>
          </w:rPr>
          <w:fldChar w:fldCharType="separate"/>
        </w:r>
        <w:r w:rsidR="009A33CC">
          <w:rPr>
            <w:noProof/>
            <w:webHidden/>
          </w:rPr>
          <w:t>25</w:t>
        </w:r>
        <w:r w:rsidR="00925F67">
          <w:rPr>
            <w:noProof/>
            <w:webHidden/>
          </w:rPr>
          <w:fldChar w:fldCharType="end"/>
        </w:r>
      </w:hyperlink>
    </w:p>
    <w:p w:rsidR="00925F67" w:rsidRDefault="00AD4E7C">
      <w:pPr>
        <w:pStyle w:val="TJ1"/>
        <w:tabs>
          <w:tab w:val="left" w:pos="660"/>
        </w:tabs>
        <w:rPr>
          <w:rFonts w:asciiTheme="minorHAnsi" w:eastAsiaTheme="minorEastAsia" w:hAnsiTheme="minorHAnsi" w:cstheme="minorBidi"/>
          <w:b w:val="0"/>
          <w:bCs w:val="0"/>
          <w:noProof/>
          <w:szCs w:val="24"/>
          <w:lang w:eastAsia="en-GB"/>
        </w:rPr>
      </w:pPr>
      <w:hyperlink w:anchor="_Toc53588358" w:history="1">
        <w:r w:rsidR="00925F67" w:rsidRPr="00CA6F9F">
          <w:rPr>
            <w:rStyle w:val="Hiperhivatkozs"/>
            <w:noProof/>
            <w:lang w:val="en-GB"/>
          </w:rPr>
          <w:t>12</w:t>
        </w:r>
        <w:r w:rsidR="00925F67">
          <w:rPr>
            <w:rFonts w:asciiTheme="minorHAnsi" w:eastAsiaTheme="minorEastAsia" w:hAnsiTheme="minorHAnsi" w:cstheme="minorBidi"/>
            <w:b w:val="0"/>
            <w:bCs w:val="0"/>
            <w:noProof/>
            <w:szCs w:val="24"/>
            <w:lang w:eastAsia="en-GB"/>
          </w:rPr>
          <w:tab/>
        </w:r>
        <w:r w:rsidR="00925F67" w:rsidRPr="00CA6F9F">
          <w:rPr>
            <w:rStyle w:val="Hiperhivatkozs"/>
            <w:noProof/>
            <w:lang w:val="en-GB"/>
          </w:rPr>
          <w:t>Section Signatures</w:t>
        </w:r>
        <w:r w:rsidR="00925F67">
          <w:rPr>
            <w:noProof/>
            <w:webHidden/>
          </w:rPr>
          <w:tab/>
        </w:r>
        <w:r w:rsidR="00925F67">
          <w:rPr>
            <w:noProof/>
            <w:webHidden/>
          </w:rPr>
          <w:fldChar w:fldCharType="begin"/>
        </w:r>
        <w:r w:rsidR="00925F67">
          <w:rPr>
            <w:noProof/>
            <w:webHidden/>
          </w:rPr>
          <w:instrText xml:space="preserve"> PAGEREF _Toc53588358 \h </w:instrText>
        </w:r>
        <w:r w:rsidR="00925F67">
          <w:rPr>
            <w:noProof/>
            <w:webHidden/>
          </w:rPr>
        </w:r>
        <w:r w:rsidR="00925F67">
          <w:rPr>
            <w:noProof/>
            <w:webHidden/>
          </w:rPr>
          <w:fldChar w:fldCharType="separate"/>
        </w:r>
        <w:r w:rsidR="009A33CC">
          <w:rPr>
            <w:noProof/>
            <w:webHidden/>
          </w:rPr>
          <w:t>27</w:t>
        </w:r>
        <w:r w:rsidR="00925F67">
          <w:rPr>
            <w:noProof/>
            <w:webHidden/>
          </w:rPr>
          <w:fldChar w:fldCharType="end"/>
        </w:r>
      </w:hyperlink>
    </w:p>
    <w:p w:rsidR="00925F67" w:rsidRDefault="00AD4E7C">
      <w:pPr>
        <w:pStyle w:val="TJ1"/>
        <w:rPr>
          <w:rFonts w:asciiTheme="minorHAnsi" w:eastAsiaTheme="minorEastAsia" w:hAnsiTheme="minorHAnsi" w:cstheme="minorBidi"/>
          <w:b w:val="0"/>
          <w:bCs w:val="0"/>
          <w:noProof/>
          <w:szCs w:val="24"/>
          <w:lang w:eastAsia="en-GB"/>
        </w:rPr>
      </w:pPr>
      <w:hyperlink w:anchor="_Toc53588359" w:history="1">
        <w:r w:rsidR="00925F67" w:rsidRPr="00CA6F9F">
          <w:rPr>
            <w:rStyle w:val="Hiperhivatkozs"/>
            <w:noProof/>
            <w:lang w:val="en-GB"/>
          </w:rPr>
          <w:t>Attachment 1: Background included</w:t>
        </w:r>
        <w:r w:rsidR="00925F67">
          <w:rPr>
            <w:noProof/>
            <w:webHidden/>
          </w:rPr>
          <w:tab/>
        </w:r>
        <w:r w:rsidR="00925F67">
          <w:rPr>
            <w:noProof/>
            <w:webHidden/>
          </w:rPr>
          <w:fldChar w:fldCharType="begin"/>
        </w:r>
        <w:r w:rsidR="00925F67">
          <w:rPr>
            <w:noProof/>
            <w:webHidden/>
          </w:rPr>
          <w:instrText xml:space="preserve"> PAGEREF _Toc53588359 \h </w:instrText>
        </w:r>
        <w:r w:rsidR="00925F67">
          <w:rPr>
            <w:noProof/>
            <w:webHidden/>
          </w:rPr>
        </w:r>
        <w:r w:rsidR="00925F67">
          <w:rPr>
            <w:noProof/>
            <w:webHidden/>
          </w:rPr>
          <w:fldChar w:fldCharType="separate"/>
        </w:r>
        <w:r w:rsidR="009A33CC">
          <w:rPr>
            <w:noProof/>
            <w:webHidden/>
          </w:rPr>
          <w:t>37</w:t>
        </w:r>
        <w:r w:rsidR="00925F67">
          <w:rPr>
            <w:noProof/>
            <w:webHidden/>
          </w:rPr>
          <w:fldChar w:fldCharType="end"/>
        </w:r>
      </w:hyperlink>
    </w:p>
    <w:p w:rsidR="00925F67" w:rsidRDefault="00AD4E7C">
      <w:pPr>
        <w:pStyle w:val="TJ1"/>
        <w:rPr>
          <w:rFonts w:asciiTheme="minorHAnsi" w:eastAsiaTheme="minorEastAsia" w:hAnsiTheme="minorHAnsi" w:cstheme="minorBidi"/>
          <w:b w:val="0"/>
          <w:bCs w:val="0"/>
          <w:noProof/>
          <w:szCs w:val="24"/>
          <w:lang w:eastAsia="en-GB"/>
        </w:rPr>
      </w:pPr>
      <w:hyperlink w:anchor="_Toc53588360" w:history="1">
        <w:r w:rsidR="00925F67" w:rsidRPr="00CA6F9F">
          <w:rPr>
            <w:rStyle w:val="Hiperhivatkozs"/>
            <w:noProof/>
            <w:lang w:val="en-GB"/>
          </w:rPr>
          <w:t>Attachment 2: Accession document</w:t>
        </w:r>
        <w:r w:rsidR="00925F67">
          <w:rPr>
            <w:noProof/>
            <w:webHidden/>
          </w:rPr>
          <w:tab/>
        </w:r>
        <w:r w:rsidR="00925F67">
          <w:rPr>
            <w:noProof/>
            <w:webHidden/>
          </w:rPr>
          <w:fldChar w:fldCharType="begin"/>
        </w:r>
        <w:r w:rsidR="00925F67">
          <w:rPr>
            <w:noProof/>
            <w:webHidden/>
          </w:rPr>
          <w:instrText xml:space="preserve"> PAGEREF _Toc53588360 \h </w:instrText>
        </w:r>
        <w:r w:rsidR="00925F67">
          <w:rPr>
            <w:noProof/>
            <w:webHidden/>
          </w:rPr>
        </w:r>
        <w:r w:rsidR="00925F67">
          <w:rPr>
            <w:noProof/>
            <w:webHidden/>
          </w:rPr>
          <w:fldChar w:fldCharType="separate"/>
        </w:r>
        <w:r w:rsidR="009A33CC">
          <w:rPr>
            <w:noProof/>
            <w:webHidden/>
          </w:rPr>
          <w:t>38</w:t>
        </w:r>
        <w:r w:rsidR="00925F67">
          <w:rPr>
            <w:noProof/>
            <w:webHidden/>
          </w:rPr>
          <w:fldChar w:fldCharType="end"/>
        </w:r>
      </w:hyperlink>
    </w:p>
    <w:p w:rsidR="00925F67" w:rsidRDefault="00AD4E7C">
      <w:pPr>
        <w:pStyle w:val="TJ1"/>
        <w:rPr>
          <w:rFonts w:asciiTheme="minorHAnsi" w:eastAsiaTheme="minorEastAsia" w:hAnsiTheme="minorHAnsi" w:cstheme="minorBidi"/>
          <w:b w:val="0"/>
          <w:bCs w:val="0"/>
          <w:noProof/>
          <w:szCs w:val="24"/>
          <w:lang w:eastAsia="en-GB"/>
        </w:rPr>
      </w:pPr>
      <w:hyperlink w:anchor="_Toc53588361" w:history="1">
        <w:r w:rsidR="00925F67" w:rsidRPr="00CA6F9F">
          <w:rPr>
            <w:rStyle w:val="Hiperhivatkozs"/>
            <w:noProof/>
            <w:lang w:val="en-GB"/>
          </w:rPr>
          <w:t>Attachment 3: List of Third Parties for simplified transfer according to Section 8.3.2.</w:t>
        </w:r>
        <w:r w:rsidR="00925F67">
          <w:rPr>
            <w:noProof/>
            <w:webHidden/>
          </w:rPr>
          <w:tab/>
        </w:r>
        <w:r w:rsidR="00925F67">
          <w:rPr>
            <w:noProof/>
            <w:webHidden/>
          </w:rPr>
          <w:fldChar w:fldCharType="begin"/>
        </w:r>
        <w:r w:rsidR="00925F67">
          <w:rPr>
            <w:noProof/>
            <w:webHidden/>
          </w:rPr>
          <w:instrText xml:space="preserve"> PAGEREF _Toc53588361 \h </w:instrText>
        </w:r>
        <w:r w:rsidR="00925F67">
          <w:rPr>
            <w:noProof/>
            <w:webHidden/>
          </w:rPr>
        </w:r>
        <w:r w:rsidR="00925F67">
          <w:rPr>
            <w:noProof/>
            <w:webHidden/>
          </w:rPr>
          <w:fldChar w:fldCharType="separate"/>
        </w:r>
        <w:r w:rsidR="009A33CC">
          <w:rPr>
            <w:noProof/>
            <w:webHidden/>
          </w:rPr>
          <w:t>39</w:t>
        </w:r>
        <w:r w:rsidR="00925F67">
          <w:rPr>
            <w:noProof/>
            <w:webHidden/>
          </w:rPr>
          <w:fldChar w:fldCharType="end"/>
        </w:r>
      </w:hyperlink>
    </w:p>
    <w:p w:rsidR="00925F67" w:rsidRDefault="00AD4E7C">
      <w:pPr>
        <w:pStyle w:val="TJ1"/>
        <w:rPr>
          <w:rFonts w:asciiTheme="minorHAnsi" w:eastAsiaTheme="minorEastAsia" w:hAnsiTheme="minorHAnsi" w:cstheme="minorBidi"/>
          <w:b w:val="0"/>
          <w:bCs w:val="0"/>
          <w:noProof/>
          <w:szCs w:val="24"/>
          <w:lang w:eastAsia="en-GB"/>
        </w:rPr>
      </w:pPr>
      <w:hyperlink w:anchor="_Toc53588362" w:history="1">
        <w:r w:rsidR="00925F67" w:rsidRPr="00CA6F9F">
          <w:rPr>
            <w:rStyle w:val="Hiperhivatkozs"/>
            <w:noProof/>
            <w:lang w:val="en-GB"/>
          </w:rPr>
          <w:t>Option: Attachment 4: Identified Affiliated Entities according to Section 9.5</w:t>
        </w:r>
        <w:r w:rsidR="00925F67">
          <w:rPr>
            <w:noProof/>
            <w:webHidden/>
          </w:rPr>
          <w:tab/>
        </w:r>
        <w:r w:rsidR="00925F67">
          <w:rPr>
            <w:noProof/>
            <w:webHidden/>
          </w:rPr>
          <w:fldChar w:fldCharType="begin"/>
        </w:r>
        <w:r w:rsidR="00925F67">
          <w:rPr>
            <w:noProof/>
            <w:webHidden/>
          </w:rPr>
          <w:instrText xml:space="preserve"> PAGEREF _Toc53588362 \h </w:instrText>
        </w:r>
        <w:r w:rsidR="00925F67">
          <w:rPr>
            <w:noProof/>
            <w:webHidden/>
          </w:rPr>
        </w:r>
        <w:r w:rsidR="00925F67">
          <w:rPr>
            <w:noProof/>
            <w:webHidden/>
          </w:rPr>
          <w:fldChar w:fldCharType="separate"/>
        </w:r>
        <w:r w:rsidR="009A33CC">
          <w:rPr>
            <w:noProof/>
            <w:webHidden/>
          </w:rPr>
          <w:t>40</w:t>
        </w:r>
        <w:r w:rsidR="00925F67">
          <w:rPr>
            <w:noProof/>
            <w:webHidden/>
          </w:rPr>
          <w:fldChar w:fldCharType="end"/>
        </w:r>
      </w:hyperlink>
    </w:p>
    <w:p w:rsidR="00690FB4" w:rsidRPr="0096684B" w:rsidRDefault="00925F67" w:rsidP="00563B0F">
      <w:pPr>
        <w:rPr>
          <w:rFonts w:eastAsia="SimSun" w:cs="Arial"/>
          <w:noProof/>
          <w:spacing w:val="-3"/>
          <w:lang w:val="en-GB" w:eastAsia="de-DE"/>
        </w:rPr>
      </w:pPr>
      <w:r>
        <w:rPr>
          <w:rFonts w:asciiTheme="minorHAnsi" w:eastAsia="SimSun" w:hAnsiTheme="minorHAnsi"/>
          <w:b/>
          <w:noProof/>
          <w:spacing w:val="-3"/>
          <w:sz w:val="24"/>
          <w:szCs w:val="20"/>
          <w:lang w:val="en-GB" w:eastAsia="de-DE"/>
        </w:rPr>
        <w:fldChar w:fldCharType="end"/>
      </w:r>
    </w:p>
    <w:p w:rsidR="008016E1" w:rsidRPr="0096684B" w:rsidRDefault="008016E1" w:rsidP="008016E1">
      <w:pPr>
        <w:tabs>
          <w:tab w:val="right" w:pos="9185"/>
        </w:tabs>
        <w:autoSpaceDE w:val="0"/>
        <w:autoSpaceDN w:val="0"/>
        <w:adjustRightInd w:val="0"/>
        <w:rPr>
          <w:rFonts w:eastAsia="SimSun" w:cs="Arial"/>
          <w:noProof/>
          <w:spacing w:val="-3"/>
          <w:lang w:val="en-GB" w:eastAsia="de-DE"/>
        </w:rPr>
      </w:pPr>
    </w:p>
    <w:p w:rsidR="008016E1" w:rsidRPr="0096684B" w:rsidRDefault="008016E1" w:rsidP="008016E1">
      <w:pPr>
        <w:tabs>
          <w:tab w:val="right" w:pos="9185"/>
        </w:tabs>
        <w:autoSpaceDE w:val="0"/>
        <w:autoSpaceDN w:val="0"/>
        <w:adjustRightInd w:val="0"/>
        <w:rPr>
          <w:rFonts w:eastAsia="SimSun" w:cs="Arial"/>
          <w:noProof/>
          <w:spacing w:val="-3"/>
          <w:lang w:val="en-GB" w:eastAsia="de-DE"/>
        </w:rPr>
      </w:pPr>
    </w:p>
    <w:p w:rsidR="008016E1" w:rsidRPr="0096684B" w:rsidRDefault="008016E1" w:rsidP="008016E1">
      <w:pPr>
        <w:tabs>
          <w:tab w:val="right" w:pos="9185"/>
        </w:tabs>
        <w:autoSpaceDE w:val="0"/>
        <w:autoSpaceDN w:val="0"/>
        <w:adjustRightInd w:val="0"/>
        <w:rPr>
          <w:lang w:val="en-GB"/>
        </w:rPr>
      </w:pPr>
    </w:p>
    <w:p w:rsidR="00D90EE8" w:rsidRDefault="00D90EE8" w:rsidP="00D90EE8">
      <w:pPr>
        <w:rPr>
          <w:lang w:val="en-GB" w:eastAsia="de-DE"/>
        </w:rPr>
      </w:pPr>
      <w:bookmarkStart w:id="1" w:name="_Toc444527613"/>
    </w:p>
    <w:p w:rsidR="00D90EE8" w:rsidRDefault="00D90EE8" w:rsidP="00D90EE8">
      <w:pPr>
        <w:rPr>
          <w:lang w:val="en-GB" w:eastAsia="de-DE"/>
        </w:rPr>
      </w:pPr>
    </w:p>
    <w:p w:rsidR="00521C70" w:rsidRPr="0096684B" w:rsidRDefault="006329F0" w:rsidP="00417A7B">
      <w:pPr>
        <w:rPr>
          <w:rFonts w:eastAsia="SimSun" w:cstheme="majorBidi"/>
          <w:b/>
          <w:bCs/>
          <w:noProof/>
          <w:kern w:val="32"/>
          <w:sz w:val="28"/>
          <w:szCs w:val="32"/>
          <w:lang w:val="en-GB" w:eastAsia="de-DE"/>
        </w:rPr>
      </w:pPr>
      <w:r w:rsidRPr="0096684B">
        <w:rPr>
          <w:rFonts w:eastAsia="SimSun"/>
          <w:noProof/>
          <w:lang w:val="en-GB" w:eastAsia="de-DE"/>
        </w:rPr>
        <w:br w:type="page"/>
      </w:r>
      <w:bookmarkEnd w:id="1"/>
    </w:p>
    <w:p w:rsidR="00521C70" w:rsidRPr="0096684B" w:rsidRDefault="00521C70" w:rsidP="00417A7B">
      <w:pPr>
        <w:pageBreakBefore/>
        <w:suppressAutoHyphens/>
        <w:spacing w:before="4" w:after="120" w:line="264" w:lineRule="auto"/>
        <w:jc w:val="both"/>
        <w:rPr>
          <w:rFonts w:ascii="Calibri Light" w:eastAsia="SimSun" w:hAnsi="Calibri Light" w:cs="Arial"/>
          <w:spacing w:val="-3"/>
          <w:lang w:val="en-GB" w:eastAsia="en-GB"/>
        </w:rPr>
      </w:pPr>
      <w:r w:rsidRPr="0096684B">
        <w:rPr>
          <w:rFonts w:ascii="Calibri Light" w:eastAsia="SimSun" w:hAnsi="Calibri Light" w:cs="Arial"/>
          <w:spacing w:val="-3"/>
          <w:lang w:val="en-GB" w:eastAsia="en-GB"/>
        </w:rPr>
        <w:lastRenderedPageBreak/>
        <w:t>THIS CONSORTIUM AGREEMENT is based upon</w:t>
      </w:r>
    </w:p>
    <w:p w:rsidR="00521C70" w:rsidRPr="0096684B" w:rsidRDefault="00521C70" w:rsidP="00417A7B">
      <w:pPr>
        <w:suppressAutoHyphens/>
        <w:spacing w:before="120" w:after="120" w:line="264" w:lineRule="auto"/>
        <w:jc w:val="both"/>
        <w:rPr>
          <w:rFonts w:ascii="Calibri Light" w:eastAsia="SimSun" w:hAnsi="Calibri Light" w:cs="Arial"/>
          <w:spacing w:val="-3"/>
          <w:lang w:val="en-GB" w:eastAsia="en-GB"/>
        </w:rPr>
      </w:pPr>
      <w:r w:rsidRPr="0096684B">
        <w:rPr>
          <w:rFonts w:ascii="Calibri Light" w:eastAsia="SimSun" w:hAnsi="Calibri Light" w:cs="Arial"/>
          <w:spacing w:val="-3"/>
          <w:lang w:val="en-GB" w:eastAsia="en-GB"/>
        </w:rPr>
        <w:t xml:space="preserve">REGULATION (EU) No 1290/2013 OF THE EUROPEAN PARLIAMENT AND OF THE COUNCIL of 11 December 2013 laying down the rules for the participation and dissemination in “Horizon 2020 – the Framework Programme for Research and Innovation (2014-2020)” (hereinafter referred to as “Rules for Participation”), and the European Commission Multi-beneficiary General Model Grant Agreement and its Annexes, and is made on </w:t>
      </w:r>
      <w:r w:rsidR="005029D6" w:rsidRPr="004609C8">
        <w:rPr>
          <w:rFonts w:ascii="Calibri Light" w:eastAsia="SimSun" w:hAnsi="Calibri Light" w:cs="Arial"/>
          <w:spacing w:val="-3"/>
          <w:lang w:val="en-GB" w:eastAsia="en-GB"/>
        </w:rPr>
        <w:t>01 February 2021,</w:t>
      </w:r>
      <w:r w:rsidRPr="0096684B">
        <w:rPr>
          <w:rFonts w:ascii="Calibri Light" w:eastAsia="SimSun" w:hAnsi="Calibri Light" w:cs="Arial"/>
          <w:spacing w:val="-3"/>
          <w:lang w:val="en-GB" w:eastAsia="en-GB"/>
        </w:rPr>
        <w:t xml:space="preserve"> hereinafter referred to as the Effective Date</w:t>
      </w:r>
    </w:p>
    <w:p w:rsidR="00521C70" w:rsidRPr="0096684B" w:rsidRDefault="00521C70" w:rsidP="00521C70">
      <w:pPr>
        <w:rPr>
          <w:rFonts w:eastAsia="SimSun" w:cs="Arial"/>
          <w:b/>
          <w:spacing w:val="-3"/>
          <w:lang w:val="en-GB" w:eastAsia="fi-FI"/>
        </w:rPr>
      </w:pPr>
    </w:p>
    <w:p w:rsidR="00521C70" w:rsidRPr="0096684B" w:rsidRDefault="00521C70" w:rsidP="00417A7B">
      <w:pPr>
        <w:autoSpaceDE w:val="0"/>
        <w:autoSpaceDN w:val="0"/>
        <w:adjustRightInd w:val="0"/>
        <w:spacing w:after="0" w:line="264" w:lineRule="auto"/>
        <w:rPr>
          <w:rFonts w:ascii="Calibri Light" w:eastAsia="SimSun" w:hAnsi="Calibri Light" w:cs="Arial"/>
          <w:b/>
          <w:bCs/>
          <w:spacing w:val="-3"/>
          <w:lang w:val="en-GB" w:eastAsia="en-GB"/>
        </w:rPr>
      </w:pPr>
      <w:r w:rsidRPr="0096684B">
        <w:rPr>
          <w:rFonts w:ascii="Calibri Light" w:eastAsia="SimSun" w:hAnsi="Calibri Light" w:cs="Arial"/>
          <w:b/>
          <w:bCs/>
          <w:spacing w:val="-3"/>
          <w:lang w:val="en-GB" w:eastAsia="en-GB"/>
        </w:rPr>
        <w:t>BETWEEN:</w:t>
      </w:r>
    </w:p>
    <w:p w:rsidR="008E2514" w:rsidRPr="0096684B" w:rsidRDefault="008E2514" w:rsidP="00417A7B">
      <w:pPr>
        <w:autoSpaceDE w:val="0"/>
        <w:autoSpaceDN w:val="0"/>
        <w:adjustRightInd w:val="0"/>
        <w:spacing w:after="0" w:line="264" w:lineRule="auto"/>
        <w:rPr>
          <w:rFonts w:ascii="Calibri Light" w:eastAsia="SimSun" w:hAnsi="Calibri Light" w:cs="Arial"/>
          <w:b/>
          <w:bCs/>
          <w:spacing w:val="-3"/>
          <w:lang w:val="en-GB" w:eastAsia="en-GB"/>
        </w:rPr>
      </w:pPr>
    </w:p>
    <w:p w:rsidR="00521C70" w:rsidRPr="0096684B" w:rsidRDefault="008E2514" w:rsidP="009A44F2">
      <w:pPr>
        <w:pStyle w:val="Listaszerbekezds"/>
        <w:numPr>
          <w:ilvl w:val="0"/>
          <w:numId w:val="2"/>
        </w:numPr>
        <w:autoSpaceDE w:val="0"/>
        <w:autoSpaceDN w:val="0"/>
        <w:adjustRightInd w:val="0"/>
        <w:spacing w:after="0" w:line="264" w:lineRule="auto"/>
        <w:jc w:val="both"/>
        <w:rPr>
          <w:rFonts w:ascii="ñ=å_˛" w:hAnsi="ñ=å_˛" w:cs="ñ=å_˛"/>
          <w:color w:val="FF0000"/>
          <w:sz w:val="24"/>
          <w:szCs w:val="24"/>
          <w:lang w:val="en-GB" w:eastAsia="en-US"/>
        </w:rPr>
      </w:pPr>
      <w:r w:rsidRPr="0096684B">
        <w:rPr>
          <w:rFonts w:ascii="Calibri Light" w:eastAsia="SimSun" w:hAnsi="Calibri Light" w:cs="Arial"/>
          <w:b/>
          <w:bCs/>
          <w:spacing w:val="-3"/>
          <w:lang w:val="en-GB" w:eastAsia="en-GB"/>
        </w:rPr>
        <w:t>ICLEI EUROPEAN SECRETARIAT GMBH (ICLEI EUROPASEKRETARIAT GMBH) (ICLEI EUROPE</w:t>
      </w:r>
      <w:r w:rsidRPr="0096684B">
        <w:rPr>
          <w:rFonts w:ascii="Calibri Light" w:eastAsia="SimSun" w:hAnsi="Calibri Light" w:cs="Arial"/>
          <w:spacing w:val="-3"/>
          <w:lang w:val="en-GB" w:eastAsia="en-GB"/>
        </w:rPr>
        <w:t xml:space="preserve">), established in LEOPOLDRING 3, FREIBURG IM BREISGAU 79098, Germany, </w:t>
      </w:r>
      <w:r w:rsidR="00521C70" w:rsidRPr="0096684B">
        <w:rPr>
          <w:rFonts w:ascii="Calibri Light" w:eastAsia="SimSun" w:hAnsi="Calibri Light" w:cs="Arial"/>
          <w:spacing w:val="-3"/>
          <w:lang w:val="en-GB" w:eastAsia="en-GB"/>
        </w:rPr>
        <w:t xml:space="preserve">the </w:t>
      </w:r>
      <w:r w:rsidRPr="0096684B">
        <w:rPr>
          <w:rFonts w:ascii="Calibri Light" w:eastAsia="SimSun" w:hAnsi="Calibri Light" w:cs="Arial"/>
          <w:b/>
          <w:bCs/>
          <w:spacing w:val="-3"/>
          <w:lang w:val="en-GB" w:eastAsia="en-GB"/>
        </w:rPr>
        <w:t xml:space="preserve">Project </w:t>
      </w:r>
      <w:r w:rsidR="00521C70" w:rsidRPr="0096684B">
        <w:rPr>
          <w:rFonts w:ascii="Calibri Light" w:eastAsia="SimSun" w:hAnsi="Calibri Light" w:cs="Arial"/>
          <w:b/>
          <w:bCs/>
          <w:spacing w:val="-3"/>
          <w:lang w:val="en-GB" w:eastAsia="en-GB"/>
        </w:rPr>
        <w:t>Coordinator</w:t>
      </w:r>
      <w:r w:rsidR="00521C70" w:rsidRPr="0096684B">
        <w:rPr>
          <w:rFonts w:ascii="Calibri Light" w:eastAsia="SimSun" w:hAnsi="Calibri Light" w:cs="Arial"/>
          <w:spacing w:val="-3"/>
          <w:lang w:val="en-GB" w:eastAsia="en-GB"/>
        </w:rPr>
        <w:t xml:space="preserve"> </w:t>
      </w:r>
    </w:p>
    <w:p w:rsidR="00521C70" w:rsidRPr="0096684B" w:rsidRDefault="00521C70" w:rsidP="006A628D">
      <w:pPr>
        <w:spacing w:line="264" w:lineRule="auto"/>
        <w:jc w:val="both"/>
        <w:rPr>
          <w:rFonts w:eastAsia="SimSun" w:cs="Arial"/>
          <w:b/>
          <w:spacing w:val="-3"/>
          <w:lang w:val="en-GB" w:eastAsia="fi-FI"/>
        </w:rPr>
      </w:pPr>
    </w:p>
    <w:p w:rsidR="00521C70" w:rsidRPr="0096684B" w:rsidRDefault="008E2514" w:rsidP="009A44F2">
      <w:pPr>
        <w:pStyle w:val="Listaszerbekezds"/>
        <w:numPr>
          <w:ilvl w:val="0"/>
          <w:numId w:val="2"/>
        </w:numPr>
        <w:autoSpaceDE w:val="0"/>
        <w:autoSpaceDN w:val="0"/>
        <w:adjustRightInd w:val="0"/>
        <w:spacing w:after="0" w:line="264" w:lineRule="auto"/>
        <w:jc w:val="both"/>
        <w:rPr>
          <w:rFonts w:ascii="Calibri Light" w:eastAsia="SimSun" w:hAnsi="Calibri Light" w:cs="Arial"/>
          <w:spacing w:val="-3"/>
          <w:lang w:val="en-GB" w:eastAsia="en-GB"/>
        </w:rPr>
      </w:pPr>
      <w:r w:rsidRPr="0096684B">
        <w:rPr>
          <w:rFonts w:ascii="Calibri Light" w:eastAsia="SimSun" w:hAnsi="Calibri Light" w:cs="Arial"/>
          <w:b/>
          <w:bCs/>
          <w:spacing w:val="-3"/>
          <w:lang w:val="en-GB" w:eastAsia="en-GB"/>
        </w:rPr>
        <w:t xml:space="preserve">EUROCITIES ASBL (EUROCITIES), </w:t>
      </w:r>
      <w:r w:rsidRPr="0096684B">
        <w:rPr>
          <w:rFonts w:ascii="Calibri Light" w:eastAsia="SimSun" w:hAnsi="Calibri Light" w:cs="Arial"/>
          <w:spacing w:val="-3"/>
          <w:lang w:val="en-GB" w:eastAsia="en-GB"/>
        </w:rPr>
        <w:t>established in SQUARE DE MEEUS 1, BRUXELLES 1000, Belgium</w:t>
      </w:r>
    </w:p>
    <w:p w:rsidR="00521C70" w:rsidRPr="0096684B" w:rsidRDefault="00521C70" w:rsidP="006A628D">
      <w:pPr>
        <w:spacing w:line="264" w:lineRule="auto"/>
        <w:jc w:val="both"/>
        <w:rPr>
          <w:rFonts w:eastAsia="SimSun" w:cs="Arial"/>
          <w:b/>
          <w:spacing w:val="-3"/>
          <w:lang w:val="en-GB" w:eastAsia="fi-FI"/>
        </w:rPr>
      </w:pPr>
    </w:p>
    <w:p w:rsidR="00521C70" w:rsidRPr="0096684B" w:rsidRDefault="006D7E2E" w:rsidP="009A44F2">
      <w:pPr>
        <w:pStyle w:val="Listaszerbekezds"/>
        <w:numPr>
          <w:ilvl w:val="0"/>
          <w:numId w:val="2"/>
        </w:numPr>
        <w:autoSpaceDE w:val="0"/>
        <w:autoSpaceDN w:val="0"/>
        <w:adjustRightInd w:val="0"/>
        <w:spacing w:after="0" w:line="264" w:lineRule="auto"/>
        <w:jc w:val="both"/>
        <w:rPr>
          <w:rFonts w:ascii="Calibri Light" w:eastAsia="SimSun" w:hAnsi="Calibri Light" w:cs="Arial"/>
          <w:spacing w:val="-3"/>
          <w:lang w:val="en-GB" w:eastAsia="en-GB"/>
        </w:rPr>
      </w:pPr>
      <w:r w:rsidRPr="0096684B">
        <w:rPr>
          <w:rFonts w:ascii="Calibri Light" w:eastAsia="SimSun" w:hAnsi="Calibri Light" w:cs="Arial"/>
          <w:b/>
          <w:bCs/>
          <w:spacing w:val="-3"/>
          <w:lang w:val="en-GB" w:eastAsia="en-GB"/>
        </w:rPr>
        <w:t xml:space="preserve">MOBIEL 21 VZW (M21), </w:t>
      </w:r>
      <w:r w:rsidRPr="0096684B">
        <w:rPr>
          <w:rFonts w:ascii="Calibri Light" w:eastAsia="SimSun" w:hAnsi="Calibri Light" w:cs="Arial"/>
          <w:spacing w:val="-3"/>
          <w:lang w:val="en-GB" w:eastAsia="en-GB"/>
        </w:rPr>
        <w:t>established in VITAL DECOSTERSTRAAT 67A, LEUVEN 3000, Belgium</w:t>
      </w:r>
    </w:p>
    <w:p w:rsidR="006D7E2E" w:rsidRPr="0096684B" w:rsidRDefault="006D7E2E" w:rsidP="006A628D">
      <w:pPr>
        <w:autoSpaceDE w:val="0"/>
        <w:autoSpaceDN w:val="0"/>
        <w:adjustRightInd w:val="0"/>
        <w:spacing w:after="0" w:line="264" w:lineRule="auto"/>
        <w:jc w:val="both"/>
        <w:rPr>
          <w:rFonts w:ascii="ñ=å_˛" w:hAnsi="ñ=å_˛" w:cs="ñ=å_˛"/>
          <w:color w:val="FF0000"/>
          <w:sz w:val="24"/>
          <w:szCs w:val="24"/>
          <w:lang w:val="en-GB"/>
        </w:rPr>
      </w:pPr>
    </w:p>
    <w:p w:rsidR="006D7E2E" w:rsidRPr="0096684B" w:rsidRDefault="006D7E2E" w:rsidP="009A44F2">
      <w:pPr>
        <w:pStyle w:val="Listaszerbekezds"/>
        <w:numPr>
          <w:ilvl w:val="0"/>
          <w:numId w:val="2"/>
        </w:numPr>
        <w:autoSpaceDE w:val="0"/>
        <w:autoSpaceDN w:val="0"/>
        <w:adjustRightInd w:val="0"/>
        <w:spacing w:after="0" w:line="264" w:lineRule="auto"/>
        <w:jc w:val="both"/>
        <w:rPr>
          <w:rFonts w:ascii="Calibri Light" w:eastAsia="SimSun" w:hAnsi="Calibri Light" w:cs="Arial"/>
          <w:spacing w:val="-3"/>
          <w:lang w:val="en-GB" w:eastAsia="en-GB"/>
        </w:rPr>
      </w:pPr>
      <w:r w:rsidRPr="0096684B">
        <w:rPr>
          <w:rFonts w:ascii="Calibri Light" w:eastAsia="SimSun" w:hAnsi="Calibri Light" w:cs="Arial"/>
          <w:b/>
          <w:bCs/>
          <w:spacing w:val="-3"/>
          <w:lang w:val="en-GB" w:eastAsia="en-GB"/>
        </w:rPr>
        <w:t>EUROPEAN INTEGRATED PROJECT (EIP),</w:t>
      </w:r>
      <w:r w:rsidRPr="0096684B">
        <w:rPr>
          <w:rFonts w:ascii="ñ=å_˛" w:hAnsi="ñ=å_˛" w:cs="ñ=å_˛"/>
          <w:color w:val="000000"/>
          <w:sz w:val="24"/>
          <w:szCs w:val="24"/>
          <w:lang w:val="en-GB"/>
        </w:rPr>
        <w:t xml:space="preserve"> </w:t>
      </w:r>
      <w:r w:rsidRPr="0096684B">
        <w:rPr>
          <w:rFonts w:ascii="Calibri Light" w:eastAsia="SimSun" w:hAnsi="Calibri Light" w:cs="Arial"/>
          <w:spacing w:val="-3"/>
          <w:lang w:val="en-GB" w:eastAsia="en-GB"/>
        </w:rPr>
        <w:t>established in BULEVARD ION MIHALACHE 327 BL 12 SC B ET 6 AP 59 SECTOR 1, BUCURESTI 011186, Romania</w:t>
      </w:r>
    </w:p>
    <w:p w:rsidR="006D7E2E" w:rsidRPr="0096684B" w:rsidRDefault="006D7E2E" w:rsidP="006A628D">
      <w:pPr>
        <w:autoSpaceDE w:val="0"/>
        <w:autoSpaceDN w:val="0"/>
        <w:adjustRightInd w:val="0"/>
        <w:spacing w:after="0" w:line="264" w:lineRule="auto"/>
        <w:jc w:val="both"/>
        <w:rPr>
          <w:rFonts w:ascii="Calibri Light" w:eastAsia="SimSun" w:hAnsi="Calibri Light" w:cs="Arial"/>
          <w:spacing w:val="-3"/>
          <w:lang w:val="en-GB" w:eastAsia="en-GB"/>
        </w:rPr>
      </w:pPr>
    </w:p>
    <w:p w:rsidR="006D7E2E" w:rsidRPr="00BC68D8" w:rsidRDefault="00B26486" w:rsidP="009A44F2">
      <w:pPr>
        <w:pStyle w:val="Listaszerbekezds"/>
        <w:numPr>
          <w:ilvl w:val="0"/>
          <w:numId w:val="2"/>
        </w:numPr>
        <w:autoSpaceDE w:val="0"/>
        <w:autoSpaceDN w:val="0"/>
        <w:adjustRightInd w:val="0"/>
        <w:spacing w:after="0" w:line="264" w:lineRule="auto"/>
        <w:jc w:val="both"/>
        <w:rPr>
          <w:rFonts w:ascii="Calibri Light" w:eastAsia="SimSun" w:hAnsi="Calibri Light" w:cs="Arial"/>
          <w:spacing w:val="-3"/>
          <w:lang w:eastAsia="en-GB"/>
        </w:rPr>
      </w:pPr>
      <w:r w:rsidRPr="00BC68D8">
        <w:rPr>
          <w:rFonts w:ascii="Calibri Light" w:eastAsia="SimSun" w:hAnsi="Calibri Light" w:cs="Arial"/>
          <w:b/>
          <w:bCs/>
          <w:spacing w:val="-3"/>
          <w:lang w:eastAsia="en-GB"/>
        </w:rPr>
        <w:t>VECTOS GMBH (VECTOS),</w:t>
      </w:r>
      <w:r w:rsidRPr="00BC68D8">
        <w:rPr>
          <w:rFonts w:ascii="ñ=å_˛" w:hAnsi="ñ=å_˛" w:cs="ñ=å_˛"/>
          <w:color w:val="000000"/>
          <w:sz w:val="24"/>
          <w:szCs w:val="24"/>
        </w:rPr>
        <w:t xml:space="preserve"> </w:t>
      </w:r>
      <w:proofErr w:type="spellStart"/>
      <w:r w:rsidRPr="00BC68D8">
        <w:rPr>
          <w:rFonts w:ascii="Calibri Light" w:eastAsia="SimSun" w:hAnsi="Calibri Light" w:cs="Arial"/>
          <w:spacing w:val="-3"/>
          <w:lang w:eastAsia="en-GB"/>
        </w:rPr>
        <w:t>established</w:t>
      </w:r>
      <w:proofErr w:type="spellEnd"/>
      <w:r w:rsidRPr="00BC68D8">
        <w:rPr>
          <w:rFonts w:ascii="Calibri Light" w:eastAsia="SimSun" w:hAnsi="Calibri Light" w:cs="Arial"/>
          <w:spacing w:val="-3"/>
          <w:lang w:eastAsia="en-GB"/>
        </w:rPr>
        <w:t xml:space="preserve"> in AM STEINACKER 14, WACHTBERG 53343, Germany</w:t>
      </w:r>
    </w:p>
    <w:p w:rsidR="00B26486" w:rsidRPr="00BC68D8" w:rsidRDefault="00B26486" w:rsidP="006A628D">
      <w:pPr>
        <w:autoSpaceDE w:val="0"/>
        <w:autoSpaceDN w:val="0"/>
        <w:adjustRightInd w:val="0"/>
        <w:spacing w:after="0" w:line="264" w:lineRule="auto"/>
        <w:jc w:val="both"/>
        <w:rPr>
          <w:rFonts w:ascii="Calibri Light" w:eastAsia="SimSun" w:hAnsi="Calibri Light" w:cs="Arial"/>
          <w:spacing w:val="-3"/>
          <w:lang w:val="de-DE" w:eastAsia="en-GB"/>
        </w:rPr>
      </w:pPr>
    </w:p>
    <w:p w:rsidR="00B26486" w:rsidRPr="0096684B" w:rsidRDefault="00B26486" w:rsidP="009A44F2">
      <w:pPr>
        <w:pStyle w:val="Listaszerbekezds"/>
        <w:numPr>
          <w:ilvl w:val="0"/>
          <w:numId w:val="2"/>
        </w:numPr>
        <w:autoSpaceDE w:val="0"/>
        <w:autoSpaceDN w:val="0"/>
        <w:adjustRightInd w:val="0"/>
        <w:spacing w:after="0" w:line="264" w:lineRule="auto"/>
        <w:jc w:val="both"/>
        <w:rPr>
          <w:rFonts w:ascii="Calibri Light" w:eastAsia="SimSun" w:hAnsi="Calibri Light" w:cs="Arial"/>
          <w:spacing w:val="-3"/>
          <w:lang w:val="en-GB" w:eastAsia="en-GB"/>
        </w:rPr>
      </w:pPr>
      <w:r w:rsidRPr="0096684B">
        <w:rPr>
          <w:rFonts w:ascii="Calibri Light" w:eastAsia="SimSun" w:hAnsi="Calibri Light" w:cs="Arial"/>
          <w:b/>
          <w:bCs/>
          <w:spacing w:val="-3"/>
          <w:lang w:val="en-GB" w:eastAsia="en-GB"/>
        </w:rPr>
        <w:t xml:space="preserve">ETHNIKO KENTRO EREVNAS KAI TECHNOLOGIKIS ANAPTYXIS (CERTH), </w:t>
      </w:r>
      <w:r w:rsidRPr="0096684B">
        <w:rPr>
          <w:rFonts w:ascii="Calibri Light" w:eastAsia="SimSun" w:hAnsi="Calibri Light" w:cs="Arial"/>
          <w:spacing w:val="-3"/>
          <w:lang w:val="en-GB" w:eastAsia="en-GB"/>
        </w:rPr>
        <w:t>established in CHARILAOU THERMI ROAD 6 KM, THERMI THESSALONIKI 57001, Greece</w:t>
      </w:r>
    </w:p>
    <w:p w:rsidR="00B26486" w:rsidRPr="0096684B" w:rsidRDefault="00B26486" w:rsidP="006A628D">
      <w:pPr>
        <w:autoSpaceDE w:val="0"/>
        <w:autoSpaceDN w:val="0"/>
        <w:adjustRightInd w:val="0"/>
        <w:spacing w:after="0" w:line="264" w:lineRule="auto"/>
        <w:jc w:val="both"/>
        <w:rPr>
          <w:rFonts w:ascii="Calibri Light" w:eastAsia="SimSun" w:hAnsi="Calibri Light" w:cs="Arial"/>
          <w:spacing w:val="-3"/>
          <w:lang w:val="en-GB" w:eastAsia="en-GB"/>
        </w:rPr>
      </w:pPr>
    </w:p>
    <w:p w:rsidR="004F7AE7" w:rsidRPr="00BC68D8" w:rsidRDefault="004F7AE7" w:rsidP="009A44F2">
      <w:pPr>
        <w:pStyle w:val="Listaszerbekezds"/>
        <w:numPr>
          <w:ilvl w:val="0"/>
          <w:numId w:val="2"/>
        </w:numPr>
        <w:autoSpaceDE w:val="0"/>
        <w:autoSpaceDN w:val="0"/>
        <w:adjustRightInd w:val="0"/>
        <w:spacing w:after="0" w:line="264" w:lineRule="auto"/>
        <w:jc w:val="both"/>
        <w:rPr>
          <w:rFonts w:ascii="ñ=å_˛" w:hAnsi="ñ=å_˛" w:cs="ñ=å_˛"/>
          <w:color w:val="FF0000"/>
          <w:sz w:val="24"/>
          <w:szCs w:val="24"/>
        </w:rPr>
      </w:pPr>
      <w:r w:rsidRPr="00BC68D8">
        <w:rPr>
          <w:rFonts w:ascii="Calibri Light" w:eastAsia="SimSun" w:hAnsi="Calibri Light" w:cs="Arial"/>
          <w:b/>
          <w:bCs/>
          <w:spacing w:val="-3"/>
          <w:lang w:eastAsia="en-GB"/>
        </w:rPr>
        <w:t>STAD ANTWERPEN (</w:t>
      </w:r>
      <w:proofErr w:type="spellStart"/>
      <w:r w:rsidRPr="00BC68D8">
        <w:rPr>
          <w:rFonts w:ascii="Calibri Light" w:eastAsia="SimSun" w:hAnsi="Calibri Light" w:cs="Arial"/>
          <w:b/>
          <w:bCs/>
          <w:spacing w:val="-3"/>
          <w:lang w:eastAsia="en-GB"/>
        </w:rPr>
        <w:t>Antwerp</w:t>
      </w:r>
      <w:proofErr w:type="spellEnd"/>
      <w:r w:rsidRPr="00BC68D8">
        <w:rPr>
          <w:rFonts w:ascii="Calibri Light" w:eastAsia="SimSun" w:hAnsi="Calibri Light" w:cs="Arial"/>
          <w:b/>
          <w:bCs/>
          <w:spacing w:val="-3"/>
          <w:lang w:eastAsia="en-GB"/>
        </w:rPr>
        <w:t xml:space="preserve">), </w:t>
      </w:r>
      <w:proofErr w:type="spellStart"/>
      <w:r w:rsidRPr="00BC68D8">
        <w:rPr>
          <w:rFonts w:ascii="Calibri Light" w:eastAsia="SimSun" w:hAnsi="Calibri Light" w:cs="Arial"/>
          <w:spacing w:val="-3"/>
          <w:lang w:eastAsia="en-GB"/>
        </w:rPr>
        <w:t>established</w:t>
      </w:r>
      <w:proofErr w:type="spellEnd"/>
      <w:r w:rsidRPr="00BC68D8">
        <w:rPr>
          <w:rFonts w:ascii="Calibri Light" w:eastAsia="SimSun" w:hAnsi="Calibri Light" w:cs="Arial"/>
          <w:spacing w:val="-3"/>
          <w:lang w:eastAsia="en-GB"/>
        </w:rPr>
        <w:t xml:space="preserve"> in GROTE MARKT 1 STADHUIS, ANTWERPEN 2000, </w:t>
      </w:r>
      <w:proofErr w:type="spellStart"/>
      <w:r w:rsidRPr="00BC68D8">
        <w:rPr>
          <w:rFonts w:ascii="Calibri Light" w:eastAsia="SimSun" w:hAnsi="Calibri Light" w:cs="Arial"/>
          <w:spacing w:val="-3"/>
          <w:lang w:eastAsia="en-GB"/>
        </w:rPr>
        <w:t>Belgium</w:t>
      </w:r>
      <w:proofErr w:type="spellEnd"/>
    </w:p>
    <w:p w:rsidR="004F7AE7" w:rsidRPr="00BC68D8" w:rsidRDefault="004F7AE7" w:rsidP="006A628D">
      <w:pPr>
        <w:autoSpaceDE w:val="0"/>
        <w:autoSpaceDN w:val="0"/>
        <w:adjustRightInd w:val="0"/>
        <w:spacing w:after="0" w:line="264" w:lineRule="auto"/>
        <w:jc w:val="both"/>
        <w:rPr>
          <w:rFonts w:ascii="ñ=å_˛" w:hAnsi="ñ=å_˛" w:cs="ñ=å_˛"/>
          <w:color w:val="000000"/>
          <w:sz w:val="24"/>
          <w:szCs w:val="24"/>
          <w:lang w:val="de-DE"/>
        </w:rPr>
      </w:pPr>
    </w:p>
    <w:p w:rsidR="004F7AE7" w:rsidRPr="0096684B" w:rsidRDefault="004F7AE7" w:rsidP="009A44F2">
      <w:pPr>
        <w:pStyle w:val="Listaszerbekezds"/>
        <w:numPr>
          <w:ilvl w:val="0"/>
          <w:numId w:val="2"/>
        </w:numPr>
        <w:autoSpaceDE w:val="0"/>
        <w:autoSpaceDN w:val="0"/>
        <w:adjustRightInd w:val="0"/>
        <w:spacing w:after="0" w:line="264" w:lineRule="auto"/>
        <w:jc w:val="both"/>
        <w:rPr>
          <w:rFonts w:ascii="ñ=å_˛" w:hAnsi="ñ=å_˛" w:cs="ñ=å_˛"/>
          <w:color w:val="FF0000"/>
          <w:sz w:val="24"/>
          <w:szCs w:val="24"/>
          <w:lang w:val="en-GB"/>
        </w:rPr>
      </w:pPr>
      <w:r w:rsidRPr="0096684B">
        <w:rPr>
          <w:rFonts w:ascii="Calibri Light" w:eastAsia="SimSun" w:hAnsi="Calibri Light" w:cs="Arial"/>
          <w:b/>
          <w:bCs/>
          <w:spacing w:val="-3"/>
          <w:lang w:val="en-GB" w:eastAsia="en-GB"/>
        </w:rPr>
        <w:t>COMUNE DI BOLOGNA (COBO),</w:t>
      </w:r>
      <w:r w:rsidRPr="0096684B">
        <w:rPr>
          <w:rFonts w:ascii="ñ=å_˛" w:hAnsi="ñ=å_˛" w:cs="ñ=å_˛"/>
          <w:color w:val="000000"/>
          <w:sz w:val="24"/>
          <w:szCs w:val="24"/>
          <w:lang w:val="en-GB"/>
        </w:rPr>
        <w:t xml:space="preserve"> </w:t>
      </w:r>
      <w:r w:rsidRPr="0096684B">
        <w:rPr>
          <w:rFonts w:ascii="Calibri Light" w:eastAsia="SimSun" w:hAnsi="Calibri Light" w:cs="Arial"/>
          <w:spacing w:val="-3"/>
          <w:lang w:val="en-GB" w:eastAsia="en-GB"/>
        </w:rPr>
        <w:t>established in PIAZZA MAGGIORE 6, BOLOGNA 40124, Italy</w:t>
      </w:r>
    </w:p>
    <w:p w:rsidR="004F7AE7" w:rsidRPr="0096684B" w:rsidRDefault="004F7AE7" w:rsidP="006A628D">
      <w:pPr>
        <w:autoSpaceDE w:val="0"/>
        <w:autoSpaceDN w:val="0"/>
        <w:adjustRightInd w:val="0"/>
        <w:spacing w:after="0" w:line="264" w:lineRule="auto"/>
        <w:jc w:val="both"/>
        <w:rPr>
          <w:rFonts w:ascii="ñ=å_˛" w:hAnsi="ñ=å_˛" w:cs="ñ=å_˛"/>
          <w:color w:val="000000"/>
          <w:sz w:val="24"/>
          <w:szCs w:val="24"/>
          <w:lang w:val="en-GB"/>
        </w:rPr>
      </w:pPr>
    </w:p>
    <w:p w:rsidR="004F7AE7" w:rsidRPr="0096684B" w:rsidRDefault="004F7AE7" w:rsidP="009A44F2">
      <w:pPr>
        <w:pStyle w:val="Listaszerbekezds"/>
        <w:numPr>
          <w:ilvl w:val="0"/>
          <w:numId w:val="2"/>
        </w:numPr>
        <w:autoSpaceDE w:val="0"/>
        <w:autoSpaceDN w:val="0"/>
        <w:adjustRightInd w:val="0"/>
        <w:spacing w:after="0" w:line="264" w:lineRule="auto"/>
        <w:jc w:val="both"/>
        <w:rPr>
          <w:rFonts w:ascii="ñ=å_˛" w:hAnsi="ñ=å_˛" w:cs="ñ=å_˛"/>
          <w:color w:val="FF0000"/>
          <w:sz w:val="24"/>
          <w:szCs w:val="24"/>
          <w:lang w:val="en-GB"/>
        </w:rPr>
      </w:pPr>
      <w:r w:rsidRPr="0096684B">
        <w:rPr>
          <w:rFonts w:ascii="Calibri Light" w:eastAsia="SimSun" w:hAnsi="Calibri Light" w:cs="Arial"/>
          <w:b/>
          <w:bCs/>
          <w:spacing w:val="-3"/>
          <w:lang w:val="en-GB" w:eastAsia="en-GB"/>
        </w:rPr>
        <w:t>BUDAPEST FOVAROS ONKORMANYZATA (MUNBUD),</w:t>
      </w:r>
      <w:r w:rsidRPr="0096684B">
        <w:rPr>
          <w:rFonts w:ascii="ñ=å_˛" w:hAnsi="ñ=å_˛" w:cs="ñ=å_˛"/>
          <w:color w:val="000000"/>
          <w:sz w:val="24"/>
          <w:szCs w:val="24"/>
          <w:lang w:val="en-GB"/>
        </w:rPr>
        <w:t xml:space="preserve"> </w:t>
      </w:r>
      <w:r w:rsidRPr="0096684B">
        <w:rPr>
          <w:rFonts w:ascii="Calibri Light" w:eastAsia="SimSun" w:hAnsi="Calibri Light" w:cs="Arial"/>
          <w:spacing w:val="-3"/>
          <w:lang w:val="en-GB" w:eastAsia="en-GB"/>
        </w:rPr>
        <w:t>established in VAROSHAZ UTCA 9-11, BUDAPEST 1052, Hungary</w:t>
      </w:r>
    </w:p>
    <w:p w:rsidR="004F7AE7" w:rsidRPr="0096684B" w:rsidRDefault="004F7AE7" w:rsidP="006A628D">
      <w:pPr>
        <w:autoSpaceDE w:val="0"/>
        <w:autoSpaceDN w:val="0"/>
        <w:adjustRightInd w:val="0"/>
        <w:spacing w:after="0" w:line="264" w:lineRule="auto"/>
        <w:jc w:val="both"/>
        <w:rPr>
          <w:rFonts w:ascii="ñ=å_˛" w:hAnsi="ñ=å_˛" w:cs="ñ=å_˛"/>
          <w:color w:val="000000"/>
          <w:sz w:val="24"/>
          <w:szCs w:val="24"/>
          <w:lang w:val="en-GB"/>
        </w:rPr>
      </w:pPr>
    </w:p>
    <w:p w:rsidR="00521C70" w:rsidRPr="0096684B" w:rsidRDefault="004F7AE7" w:rsidP="009A44F2">
      <w:pPr>
        <w:pStyle w:val="Listaszerbekezds"/>
        <w:numPr>
          <w:ilvl w:val="0"/>
          <w:numId w:val="2"/>
        </w:numPr>
        <w:autoSpaceDE w:val="0"/>
        <w:autoSpaceDN w:val="0"/>
        <w:adjustRightInd w:val="0"/>
        <w:spacing w:after="0" w:line="264" w:lineRule="auto"/>
        <w:jc w:val="both"/>
        <w:rPr>
          <w:rFonts w:ascii="ñ=å_˛" w:hAnsi="ñ=å_˛" w:cs="ñ=å_˛"/>
          <w:color w:val="FF0000"/>
          <w:sz w:val="24"/>
          <w:szCs w:val="24"/>
          <w:lang w:val="en-GB" w:eastAsia="en-US"/>
        </w:rPr>
      </w:pPr>
      <w:r w:rsidRPr="0096684B">
        <w:rPr>
          <w:rFonts w:ascii="Calibri Light" w:eastAsia="SimSun" w:hAnsi="Calibri Light" w:cs="Arial"/>
          <w:b/>
          <w:bCs/>
          <w:spacing w:val="-3"/>
          <w:lang w:val="en-GB" w:eastAsia="en-GB"/>
        </w:rPr>
        <w:t xml:space="preserve">STOCKHOLMS STAD (STOCKHOLMS STAD), </w:t>
      </w:r>
      <w:r w:rsidRPr="0096684B">
        <w:rPr>
          <w:rFonts w:ascii="Calibri Light" w:eastAsia="SimSun" w:hAnsi="Calibri Light" w:cs="Arial"/>
          <w:spacing w:val="-3"/>
          <w:lang w:val="en-GB" w:eastAsia="en-GB"/>
        </w:rPr>
        <w:t>established in STADSHUSET/ REDOVISNINGSENHETEN, STOCKHOLM 105 35, Sweden</w:t>
      </w:r>
    </w:p>
    <w:p w:rsidR="00521C70" w:rsidRPr="0096684B" w:rsidRDefault="00521C70" w:rsidP="00417A7B">
      <w:pPr>
        <w:spacing w:line="264" w:lineRule="auto"/>
        <w:rPr>
          <w:rFonts w:eastAsia="SimSun" w:cs="Arial"/>
          <w:b/>
          <w:spacing w:val="-3"/>
          <w:lang w:val="en-GB" w:eastAsia="fi-FI"/>
        </w:rPr>
      </w:pPr>
    </w:p>
    <w:p w:rsidR="00521C70" w:rsidRPr="0096684B" w:rsidRDefault="00521C70" w:rsidP="00417A7B">
      <w:pPr>
        <w:spacing w:after="240" w:line="264" w:lineRule="auto"/>
        <w:rPr>
          <w:rFonts w:ascii="Calibri" w:eastAsia="SimSun" w:hAnsi="Calibri" w:cs="Arial"/>
          <w:spacing w:val="-3"/>
          <w:lang w:val="en-GB" w:eastAsia="fi-FI"/>
        </w:rPr>
      </w:pPr>
      <w:r w:rsidRPr="0096684B">
        <w:rPr>
          <w:rFonts w:ascii="Calibri" w:eastAsia="SimSun" w:hAnsi="Calibri" w:cs="Arial"/>
          <w:spacing w:val="-3"/>
          <w:lang w:val="en-GB" w:eastAsia="fi-FI"/>
        </w:rPr>
        <w:t xml:space="preserve">hereinafter, jointly or individually, referred to </w:t>
      </w:r>
      <w:proofErr w:type="gramStart"/>
      <w:r w:rsidRPr="0096684B">
        <w:rPr>
          <w:rFonts w:ascii="Calibri" w:eastAsia="SimSun" w:hAnsi="Calibri" w:cs="Arial"/>
          <w:spacing w:val="-3"/>
          <w:lang w:val="en-GB" w:eastAsia="fi-FI"/>
        </w:rPr>
        <w:t>as ”Parties</w:t>
      </w:r>
      <w:proofErr w:type="gramEnd"/>
      <w:r w:rsidRPr="0096684B">
        <w:rPr>
          <w:rFonts w:ascii="Calibri" w:eastAsia="SimSun" w:hAnsi="Calibri" w:cs="Arial"/>
          <w:spacing w:val="-3"/>
          <w:lang w:val="en-GB" w:eastAsia="fi-FI"/>
        </w:rPr>
        <w:t>” or ”Party”</w:t>
      </w:r>
      <w:r w:rsidR="00C52355" w:rsidRPr="0096684B">
        <w:rPr>
          <w:rFonts w:ascii="Calibri" w:eastAsia="SimSun" w:hAnsi="Calibri" w:cs="Arial"/>
          <w:spacing w:val="-3"/>
          <w:lang w:val="en-GB" w:eastAsia="fi-FI"/>
        </w:rPr>
        <w:t xml:space="preserve"> </w:t>
      </w:r>
      <w:r w:rsidRPr="0096684B">
        <w:rPr>
          <w:rFonts w:ascii="Calibri" w:eastAsia="SimSun" w:hAnsi="Calibri" w:cs="Arial"/>
          <w:spacing w:val="-3"/>
          <w:lang w:val="en-GB" w:eastAsia="fi-FI"/>
        </w:rPr>
        <w:t>relating to the Action entitled</w:t>
      </w:r>
    </w:p>
    <w:p w:rsidR="00521C70" w:rsidRPr="0096684B" w:rsidRDefault="00C52355" w:rsidP="00417A7B">
      <w:pPr>
        <w:suppressAutoHyphens/>
        <w:spacing w:before="120" w:after="120" w:line="264" w:lineRule="auto"/>
        <w:jc w:val="both"/>
        <w:rPr>
          <w:rFonts w:ascii="Calibri" w:eastAsia="SimSun" w:hAnsi="Calibri" w:cs="Arial"/>
          <w:b/>
          <w:bCs/>
          <w:spacing w:val="-3"/>
          <w:sz w:val="24"/>
          <w:szCs w:val="24"/>
          <w:lang w:val="en-GB" w:eastAsia="en-GB"/>
        </w:rPr>
      </w:pPr>
      <w:r w:rsidRPr="0096684B">
        <w:rPr>
          <w:rFonts w:ascii="Calibri" w:eastAsia="SimSun" w:hAnsi="Calibri" w:cs="Arial"/>
          <w:b/>
          <w:bCs/>
          <w:spacing w:val="-3"/>
          <w:sz w:val="24"/>
          <w:szCs w:val="24"/>
          <w:lang w:val="en-GB" w:eastAsia="en-GB"/>
        </w:rPr>
        <w:t xml:space="preserve">Fostering the Acceleration of Sustainable Transport </w:t>
      </w:r>
      <w:proofErr w:type="gramStart"/>
      <w:r w:rsidRPr="0096684B">
        <w:rPr>
          <w:rFonts w:ascii="Calibri" w:eastAsia="SimSun" w:hAnsi="Calibri" w:cs="Arial"/>
          <w:b/>
          <w:bCs/>
          <w:spacing w:val="-3"/>
          <w:sz w:val="24"/>
          <w:szCs w:val="24"/>
          <w:lang w:val="en-GB" w:eastAsia="en-GB"/>
        </w:rPr>
        <w:t>To</w:t>
      </w:r>
      <w:proofErr w:type="gramEnd"/>
      <w:r w:rsidRPr="0096684B">
        <w:rPr>
          <w:rFonts w:ascii="Calibri" w:eastAsia="SimSun" w:hAnsi="Calibri" w:cs="Arial"/>
          <w:b/>
          <w:bCs/>
          <w:spacing w:val="-3"/>
          <w:sz w:val="24"/>
          <w:szCs w:val="24"/>
          <w:lang w:val="en-GB" w:eastAsia="en-GB"/>
        </w:rPr>
        <w:t xml:space="preserve"> Regions and Authorities through Capacity and Knowledge</w:t>
      </w:r>
    </w:p>
    <w:p w:rsidR="00521C70" w:rsidRPr="0096684B" w:rsidRDefault="00521C70" w:rsidP="00417A7B">
      <w:pPr>
        <w:spacing w:line="264" w:lineRule="auto"/>
        <w:rPr>
          <w:rFonts w:ascii="Calibri" w:eastAsia="SimSun" w:hAnsi="Calibri" w:cs="Arial"/>
          <w:spacing w:val="-3"/>
          <w:lang w:val="en-GB" w:eastAsia="fi-FI"/>
        </w:rPr>
      </w:pPr>
      <w:r w:rsidRPr="0096684B">
        <w:rPr>
          <w:rFonts w:ascii="Calibri" w:eastAsia="SimSun" w:hAnsi="Calibri" w:cs="Arial"/>
          <w:spacing w:val="-3"/>
          <w:lang w:val="en-GB" w:eastAsia="fi-FI"/>
        </w:rPr>
        <w:t>in short</w:t>
      </w:r>
    </w:p>
    <w:p w:rsidR="00521C70" w:rsidRPr="0096684B" w:rsidRDefault="00C52355" w:rsidP="00417A7B">
      <w:pPr>
        <w:spacing w:line="264" w:lineRule="auto"/>
        <w:rPr>
          <w:rFonts w:ascii="Calibri" w:eastAsia="SimSun" w:hAnsi="Calibri" w:cs="Arial"/>
          <w:b/>
          <w:spacing w:val="-3"/>
          <w:sz w:val="24"/>
          <w:szCs w:val="24"/>
          <w:lang w:val="en-GB" w:eastAsia="fi-FI"/>
        </w:rPr>
      </w:pPr>
      <w:r w:rsidRPr="0096684B">
        <w:rPr>
          <w:rFonts w:ascii="Calibri" w:eastAsia="SimSun" w:hAnsi="Calibri" w:cs="Arial"/>
          <w:b/>
          <w:spacing w:val="-3"/>
          <w:sz w:val="24"/>
          <w:szCs w:val="24"/>
          <w:lang w:val="en-GB" w:eastAsia="fi-FI"/>
        </w:rPr>
        <w:t>FastTrack</w:t>
      </w:r>
    </w:p>
    <w:p w:rsidR="00521C70" w:rsidRPr="0096684B" w:rsidRDefault="00521C70" w:rsidP="00417A7B">
      <w:pPr>
        <w:spacing w:after="240" w:line="264" w:lineRule="auto"/>
        <w:rPr>
          <w:rFonts w:ascii="Calibri" w:eastAsia="SimSun" w:hAnsi="Calibri" w:cs="Arial"/>
          <w:spacing w:val="-3"/>
          <w:lang w:val="en-GB" w:eastAsia="fi-FI"/>
        </w:rPr>
      </w:pPr>
      <w:r w:rsidRPr="0096684B">
        <w:rPr>
          <w:rFonts w:ascii="Calibri" w:eastAsia="SimSun" w:hAnsi="Calibri" w:cs="Arial"/>
          <w:spacing w:val="-3"/>
          <w:lang w:val="en-GB" w:eastAsia="fi-FI"/>
        </w:rPr>
        <w:t>hereinafter referred to as “Project”</w:t>
      </w:r>
    </w:p>
    <w:p w:rsidR="00521C70" w:rsidRPr="0096684B" w:rsidRDefault="00521C70" w:rsidP="00417A7B">
      <w:pPr>
        <w:suppressAutoHyphens/>
        <w:spacing w:before="120" w:after="120" w:line="264" w:lineRule="auto"/>
        <w:jc w:val="both"/>
        <w:rPr>
          <w:rFonts w:ascii="Calibri Light" w:eastAsia="SimSun" w:hAnsi="Calibri Light" w:cs="Arial"/>
          <w:b/>
          <w:bCs/>
          <w:spacing w:val="-3"/>
          <w:lang w:val="en-GB" w:eastAsia="en-GB"/>
        </w:rPr>
      </w:pPr>
      <w:r w:rsidRPr="0096684B">
        <w:rPr>
          <w:rFonts w:ascii="Calibri Light" w:eastAsia="SimSun" w:hAnsi="Calibri Light" w:cs="Arial"/>
          <w:b/>
          <w:bCs/>
          <w:spacing w:val="-3"/>
          <w:lang w:val="en-GB" w:eastAsia="en-GB"/>
        </w:rPr>
        <w:lastRenderedPageBreak/>
        <w:t>WHEREAS:</w:t>
      </w:r>
    </w:p>
    <w:p w:rsidR="00521C70" w:rsidRPr="0096684B" w:rsidRDefault="00521C70" w:rsidP="00417A7B">
      <w:pPr>
        <w:suppressAutoHyphens/>
        <w:spacing w:before="120" w:after="120" w:line="264" w:lineRule="auto"/>
        <w:jc w:val="both"/>
        <w:rPr>
          <w:rFonts w:ascii="Calibri Light" w:eastAsia="SimSun" w:hAnsi="Calibri Light" w:cs="Arial"/>
          <w:spacing w:val="-3"/>
          <w:lang w:val="en-GB" w:eastAsia="en-GB"/>
        </w:rPr>
      </w:pPr>
      <w:r w:rsidRPr="0096684B">
        <w:rPr>
          <w:rFonts w:ascii="Calibri Light" w:eastAsia="SimSun" w:hAnsi="Calibri Light" w:cs="Arial"/>
          <w:spacing w:val="-3"/>
          <w:lang w:val="en-GB" w:eastAsia="en-GB"/>
        </w:rPr>
        <w:t>The Parties, having considerable experience in the field concerned, have submitted a proposal for the Project to the Funding Authority as part of the Horizon 2020 – the Framework Programme for Research and Innovation (2014-2020)</w:t>
      </w:r>
      <w:r w:rsidR="00417A7B" w:rsidRPr="0096684B">
        <w:rPr>
          <w:rFonts w:ascii="Calibri Light" w:eastAsia="SimSun" w:hAnsi="Calibri Light" w:cs="Arial"/>
          <w:spacing w:val="-3"/>
          <w:lang w:val="en-GB" w:eastAsia="en-GB"/>
        </w:rPr>
        <w:t>.</w:t>
      </w:r>
    </w:p>
    <w:p w:rsidR="00521C70" w:rsidRPr="0096684B" w:rsidRDefault="00521C70" w:rsidP="00417A7B">
      <w:pPr>
        <w:suppressAutoHyphens/>
        <w:spacing w:before="120" w:after="120" w:line="264" w:lineRule="auto"/>
        <w:jc w:val="both"/>
        <w:rPr>
          <w:rFonts w:ascii="Calibri Light" w:eastAsia="SimSun" w:hAnsi="Calibri Light" w:cs="Arial"/>
          <w:spacing w:val="-3"/>
          <w:lang w:val="en-GB" w:eastAsia="en-GB"/>
        </w:rPr>
      </w:pPr>
      <w:r w:rsidRPr="0096684B">
        <w:rPr>
          <w:rFonts w:ascii="Calibri Light" w:eastAsia="SimSun" w:hAnsi="Calibri Light" w:cs="Arial"/>
          <w:spacing w:val="-3"/>
          <w:lang w:val="en-GB" w:eastAsia="en-GB"/>
        </w:rPr>
        <w:t>The Parties wish to specify or supplement binding commitments among themselves in addition to the provisions of the specific Grant Agreement to be signed by the Parties and the Funding Authority (hereinafter “Grant Agreement”).</w:t>
      </w:r>
    </w:p>
    <w:p w:rsidR="00521C70" w:rsidRPr="00185809" w:rsidRDefault="00521C70" w:rsidP="00185809">
      <w:pPr>
        <w:suppressAutoHyphens/>
        <w:spacing w:before="120" w:after="120" w:line="264" w:lineRule="auto"/>
        <w:jc w:val="both"/>
        <w:rPr>
          <w:rFonts w:ascii="Calibri Light" w:eastAsia="SimSun" w:hAnsi="Calibri Light" w:cs="Arial"/>
          <w:spacing w:val="-3"/>
          <w:lang w:val="en-GB" w:eastAsia="en-GB"/>
        </w:rPr>
      </w:pPr>
      <w:r w:rsidRPr="0096684B">
        <w:rPr>
          <w:rFonts w:ascii="Calibri Light" w:eastAsia="SimSun" w:hAnsi="Calibri Light" w:cs="Arial"/>
          <w:spacing w:val="-3"/>
          <w:lang w:val="en-GB" w:eastAsia="en-GB"/>
        </w:rPr>
        <w:t>The Parties are aware that this Consortium Agreement is based upon the DESCA model consortium agreement</w:t>
      </w:r>
      <w:hyperlink w:history="1"/>
      <w:r w:rsidRPr="0096684B">
        <w:rPr>
          <w:rFonts w:ascii="Calibri Light" w:eastAsia="SimSun" w:hAnsi="Calibri Light" w:cs="Arial"/>
          <w:spacing w:val="-3"/>
          <w:lang w:val="en-GB" w:eastAsia="en-GB"/>
        </w:rPr>
        <w:t xml:space="preserve">.  </w:t>
      </w:r>
    </w:p>
    <w:p w:rsidR="00BE080D" w:rsidRPr="0096684B" w:rsidRDefault="00BE080D" w:rsidP="00417A7B">
      <w:pPr>
        <w:autoSpaceDE w:val="0"/>
        <w:autoSpaceDN w:val="0"/>
        <w:adjustRightInd w:val="0"/>
        <w:spacing w:line="264" w:lineRule="auto"/>
        <w:rPr>
          <w:rFonts w:eastAsia="SimSun" w:cs="Arial"/>
          <w:noProof/>
          <w:spacing w:val="-3"/>
          <w:lang w:val="en-GB" w:eastAsia="de-DE"/>
        </w:rPr>
      </w:pPr>
    </w:p>
    <w:p w:rsidR="00521C70" w:rsidRPr="0096684B" w:rsidRDefault="00521C70" w:rsidP="00417A7B">
      <w:pPr>
        <w:autoSpaceDE w:val="0"/>
        <w:autoSpaceDN w:val="0"/>
        <w:adjustRightInd w:val="0"/>
        <w:spacing w:line="264" w:lineRule="auto"/>
        <w:rPr>
          <w:rFonts w:ascii="Calibri" w:eastAsia="SimSun" w:hAnsi="Calibri" w:cs="Arial"/>
          <w:noProof/>
          <w:spacing w:val="-3"/>
          <w:sz w:val="24"/>
          <w:szCs w:val="24"/>
          <w:lang w:val="en-GB" w:eastAsia="de-DE"/>
        </w:rPr>
      </w:pPr>
      <w:r w:rsidRPr="0096684B">
        <w:rPr>
          <w:rFonts w:ascii="Calibri" w:eastAsia="SimSun" w:hAnsi="Calibri" w:cs="Arial"/>
          <w:noProof/>
          <w:spacing w:val="-3"/>
          <w:sz w:val="24"/>
          <w:szCs w:val="24"/>
          <w:lang w:val="en-GB" w:eastAsia="de-DE"/>
        </w:rPr>
        <w:t>NOW, THEREFORE, IT IS HEREBY AGREED AS FOLLOWS:</w:t>
      </w:r>
    </w:p>
    <w:p w:rsidR="007A1C37" w:rsidRPr="0096684B" w:rsidRDefault="007A1C37" w:rsidP="00417A7B">
      <w:pPr>
        <w:spacing w:line="264" w:lineRule="auto"/>
        <w:rPr>
          <w:lang w:val="en-GB"/>
        </w:rPr>
      </w:pPr>
    </w:p>
    <w:p w:rsidR="00EA7AF5" w:rsidRPr="0096684B" w:rsidRDefault="00EA7AF5" w:rsidP="00417A7B">
      <w:pPr>
        <w:pStyle w:val="Cmsor1"/>
        <w:snapToGrid w:val="0"/>
        <w:spacing w:before="120" w:after="120" w:line="264" w:lineRule="auto"/>
        <w:rPr>
          <w:sz w:val="30"/>
          <w:szCs w:val="30"/>
          <w:lang w:val="en-GB"/>
        </w:rPr>
      </w:pPr>
      <w:bookmarkStart w:id="2" w:name="_Toc53588299"/>
      <w:r w:rsidRPr="0096684B">
        <w:rPr>
          <w:sz w:val="30"/>
          <w:szCs w:val="30"/>
          <w:lang w:val="en-GB"/>
        </w:rPr>
        <w:t>Section: Definitions</w:t>
      </w:r>
      <w:bookmarkEnd w:id="2"/>
    </w:p>
    <w:p w:rsidR="00EA7AF5" w:rsidRPr="0096684B" w:rsidRDefault="00EA7AF5" w:rsidP="00417A7B">
      <w:pPr>
        <w:pStyle w:val="Cmsor2"/>
        <w:snapToGrid w:val="0"/>
        <w:spacing w:before="120" w:after="120" w:line="264" w:lineRule="auto"/>
        <w:rPr>
          <w:sz w:val="26"/>
          <w:szCs w:val="26"/>
          <w:lang w:val="en-GB"/>
        </w:rPr>
      </w:pPr>
      <w:bookmarkStart w:id="3" w:name="_Toc53588300"/>
      <w:r w:rsidRPr="0096684B">
        <w:rPr>
          <w:sz w:val="26"/>
          <w:szCs w:val="26"/>
          <w:lang w:val="en-GB"/>
        </w:rPr>
        <w:t>Definitions</w:t>
      </w:r>
      <w:bookmarkEnd w:id="3"/>
    </w:p>
    <w:p w:rsidR="00EA7AF5" w:rsidRPr="0096684B" w:rsidRDefault="00EA7AF5" w:rsidP="00BE080D">
      <w:pPr>
        <w:snapToGrid w:val="0"/>
        <w:spacing w:before="120" w:after="240" w:line="264" w:lineRule="auto"/>
        <w:jc w:val="both"/>
        <w:rPr>
          <w:rFonts w:ascii="Calibri" w:hAnsi="Calibri"/>
          <w:lang w:val="en-GB"/>
        </w:rPr>
      </w:pPr>
      <w:r w:rsidRPr="0096684B">
        <w:rPr>
          <w:rFonts w:ascii="Calibri" w:hAnsi="Calibri"/>
          <w:lang w:val="en-GB"/>
        </w:rPr>
        <w:t>Words beginning with a capital letter shall have the meaning defined either herein or in the Rules for Participation or in the Grant Agreement including its Annexes.</w:t>
      </w:r>
    </w:p>
    <w:p w:rsidR="00EA7AF5" w:rsidRPr="0096684B" w:rsidRDefault="00EA7AF5" w:rsidP="00E23050">
      <w:pPr>
        <w:pStyle w:val="Cmsor2"/>
        <w:snapToGrid w:val="0"/>
        <w:spacing w:before="120" w:after="120" w:line="264" w:lineRule="auto"/>
        <w:rPr>
          <w:sz w:val="26"/>
          <w:szCs w:val="26"/>
          <w:lang w:val="en-GB"/>
        </w:rPr>
      </w:pPr>
      <w:bookmarkStart w:id="4" w:name="_Toc53588301"/>
      <w:r w:rsidRPr="0096684B">
        <w:rPr>
          <w:sz w:val="26"/>
          <w:szCs w:val="26"/>
          <w:lang w:val="en-GB"/>
        </w:rPr>
        <w:t>Additional Definitions</w:t>
      </w:r>
      <w:bookmarkEnd w:id="4"/>
    </w:p>
    <w:p w:rsidR="00EA7AF5" w:rsidRPr="0096684B" w:rsidRDefault="00EA7AF5" w:rsidP="00185809">
      <w:pPr>
        <w:snapToGrid w:val="0"/>
        <w:spacing w:before="120" w:after="60" w:line="264" w:lineRule="auto"/>
        <w:jc w:val="both"/>
        <w:rPr>
          <w:rFonts w:ascii="Calibri" w:hAnsi="Calibri"/>
          <w:b/>
          <w:lang w:val="en-GB"/>
        </w:rPr>
      </w:pPr>
      <w:r w:rsidRPr="0096684B">
        <w:rPr>
          <w:rFonts w:ascii="Calibri" w:hAnsi="Calibri"/>
          <w:b/>
          <w:lang w:val="en-GB"/>
        </w:rPr>
        <w:t xml:space="preserve">“Consortium </w:t>
      </w:r>
      <w:proofErr w:type="gramStart"/>
      <w:r w:rsidRPr="0096684B">
        <w:rPr>
          <w:rFonts w:ascii="Calibri" w:hAnsi="Calibri"/>
          <w:b/>
          <w:lang w:val="en-GB"/>
        </w:rPr>
        <w:t>Body“</w:t>
      </w:r>
      <w:proofErr w:type="gramEnd"/>
      <w:r w:rsidRPr="0096684B">
        <w:rPr>
          <w:rFonts w:ascii="Calibri" w:hAnsi="Calibri"/>
          <w:b/>
          <w:lang w:val="en-GB"/>
        </w:rPr>
        <w:t xml:space="preserve">: </w:t>
      </w:r>
    </w:p>
    <w:p w:rsidR="00EA7AF5" w:rsidRPr="0096684B" w:rsidRDefault="00EA7AF5" w:rsidP="00185809">
      <w:pPr>
        <w:snapToGrid w:val="0"/>
        <w:spacing w:before="60" w:after="120" w:line="264" w:lineRule="auto"/>
        <w:jc w:val="both"/>
        <w:rPr>
          <w:rFonts w:ascii="Calibri" w:hAnsi="Calibri"/>
          <w:lang w:val="en-GB"/>
        </w:rPr>
      </w:pPr>
      <w:r w:rsidRPr="0096684B">
        <w:rPr>
          <w:rFonts w:ascii="Calibri" w:hAnsi="Calibri"/>
          <w:lang w:val="en-GB"/>
        </w:rPr>
        <w:t>Consortium Body means any management body described in the Governance Structure section of this Consortium Agreement.</w:t>
      </w:r>
    </w:p>
    <w:p w:rsidR="008142F1" w:rsidRPr="00185809" w:rsidRDefault="008142F1" w:rsidP="00185809">
      <w:pPr>
        <w:snapToGrid w:val="0"/>
        <w:spacing w:after="0" w:line="264" w:lineRule="auto"/>
        <w:jc w:val="both"/>
        <w:rPr>
          <w:rFonts w:ascii="Calibri" w:hAnsi="Calibri"/>
          <w:sz w:val="10"/>
          <w:szCs w:val="10"/>
          <w:lang w:val="en-GB"/>
        </w:rPr>
      </w:pPr>
    </w:p>
    <w:p w:rsidR="00EA7AF5" w:rsidRPr="0096684B" w:rsidRDefault="00EA7AF5" w:rsidP="00185809">
      <w:pPr>
        <w:snapToGrid w:val="0"/>
        <w:spacing w:before="120" w:after="60" w:line="264" w:lineRule="auto"/>
        <w:jc w:val="both"/>
        <w:rPr>
          <w:rFonts w:ascii="Calibri" w:hAnsi="Calibri"/>
          <w:b/>
          <w:lang w:val="en-GB"/>
        </w:rPr>
      </w:pPr>
      <w:r w:rsidRPr="0096684B">
        <w:rPr>
          <w:rFonts w:ascii="Calibri" w:hAnsi="Calibri"/>
          <w:b/>
          <w:lang w:val="en-GB"/>
        </w:rPr>
        <w:t>“Consortium Plan”</w:t>
      </w:r>
    </w:p>
    <w:p w:rsidR="00EA7AF5" w:rsidRPr="0096684B" w:rsidRDefault="00EA7AF5" w:rsidP="00185809">
      <w:pPr>
        <w:snapToGrid w:val="0"/>
        <w:spacing w:before="60" w:after="120" w:line="264" w:lineRule="auto"/>
        <w:jc w:val="both"/>
        <w:rPr>
          <w:rFonts w:ascii="Calibri" w:hAnsi="Calibri"/>
          <w:lang w:val="en-GB"/>
        </w:rPr>
      </w:pPr>
      <w:r w:rsidRPr="0096684B">
        <w:rPr>
          <w:rFonts w:ascii="Calibri" w:hAnsi="Calibri"/>
          <w:lang w:val="en-GB"/>
        </w:rPr>
        <w:t>Consortium Plan means the description of the action and the related agreed budget as first defined in the Grant Agreement and which may be updated by the General Assembly.</w:t>
      </w:r>
    </w:p>
    <w:p w:rsidR="00BE080D" w:rsidRPr="0096684B" w:rsidRDefault="00BE080D" w:rsidP="00BE080D">
      <w:pPr>
        <w:jc w:val="both"/>
        <w:rPr>
          <w:rFonts w:ascii="Calibri" w:hAnsi="Calibri"/>
          <w:lang w:val="en-GB"/>
        </w:rPr>
      </w:pPr>
      <w:r w:rsidRPr="0096684B">
        <w:rPr>
          <w:rFonts w:ascii="Calibri" w:hAnsi="Calibri"/>
          <w:lang w:val="en-GB"/>
        </w:rPr>
        <w:t>It is composed by Annex 1 Part A and Annex 1 Part B.</w:t>
      </w:r>
    </w:p>
    <w:p w:rsidR="008142F1" w:rsidRPr="00185809" w:rsidRDefault="008142F1" w:rsidP="00185809">
      <w:pPr>
        <w:snapToGrid w:val="0"/>
        <w:spacing w:after="0" w:line="264" w:lineRule="auto"/>
        <w:jc w:val="both"/>
        <w:rPr>
          <w:rFonts w:ascii="Calibri" w:hAnsi="Calibri"/>
          <w:sz w:val="10"/>
          <w:szCs w:val="10"/>
          <w:lang w:val="en-GB"/>
        </w:rPr>
      </w:pPr>
    </w:p>
    <w:p w:rsidR="00EA7AF5" w:rsidRPr="0096684B" w:rsidRDefault="00EA7AF5" w:rsidP="00185809">
      <w:pPr>
        <w:snapToGrid w:val="0"/>
        <w:spacing w:before="120" w:after="60" w:line="264" w:lineRule="auto"/>
        <w:jc w:val="both"/>
        <w:rPr>
          <w:rFonts w:ascii="Calibri" w:hAnsi="Calibri"/>
          <w:b/>
          <w:lang w:val="en-GB"/>
        </w:rPr>
      </w:pPr>
      <w:r w:rsidRPr="0096684B">
        <w:rPr>
          <w:rFonts w:ascii="Calibri" w:hAnsi="Calibri"/>
          <w:b/>
          <w:lang w:val="en-GB"/>
        </w:rPr>
        <w:t>"Funding Authority"</w:t>
      </w:r>
    </w:p>
    <w:p w:rsidR="00EA7AF5" w:rsidRPr="0096684B" w:rsidRDefault="00EA7AF5" w:rsidP="00185809">
      <w:pPr>
        <w:snapToGrid w:val="0"/>
        <w:spacing w:before="60" w:after="120" w:line="264" w:lineRule="auto"/>
        <w:jc w:val="both"/>
        <w:rPr>
          <w:rFonts w:ascii="Calibri" w:hAnsi="Calibri"/>
          <w:lang w:val="en-GB"/>
        </w:rPr>
      </w:pPr>
      <w:r w:rsidRPr="0096684B">
        <w:rPr>
          <w:rFonts w:ascii="Calibri" w:hAnsi="Calibri"/>
          <w:lang w:val="en-GB"/>
        </w:rPr>
        <w:t>Funding Authority means the body awarding the grant for the Project.</w:t>
      </w:r>
    </w:p>
    <w:p w:rsidR="008142F1" w:rsidRPr="00185809" w:rsidRDefault="008142F1" w:rsidP="00185809">
      <w:pPr>
        <w:snapToGrid w:val="0"/>
        <w:spacing w:after="0" w:line="264" w:lineRule="auto"/>
        <w:jc w:val="both"/>
        <w:rPr>
          <w:rFonts w:ascii="Calibri" w:hAnsi="Calibri"/>
          <w:sz w:val="10"/>
          <w:szCs w:val="10"/>
          <w:lang w:val="en-GB"/>
        </w:rPr>
      </w:pPr>
    </w:p>
    <w:p w:rsidR="00EA7AF5" w:rsidRPr="0096684B" w:rsidRDefault="00EA7AF5" w:rsidP="00185809">
      <w:pPr>
        <w:snapToGrid w:val="0"/>
        <w:spacing w:before="120" w:after="60" w:line="264" w:lineRule="auto"/>
        <w:jc w:val="both"/>
        <w:rPr>
          <w:rFonts w:ascii="Calibri" w:hAnsi="Calibri"/>
          <w:b/>
          <w:lang w:val="en-GB"/>
        </w:rPr>
      </w:pPr>
      <w:r w:rsidRPr="0096684B">
        <w:rPr>
          <w:rFonts w:ascii="Calibri" w:hAnsi="Calibri"/>
          <w:b/>
          <w:lang w:val="en-GB"/>
        </w:rPr>
        <w:t>“Defaulting Party”</w:t>
      </w:r>
    </w:p>
    <w:p w:rsidR="00EA7AF5" w:rsidRPr="0096684B" w:rsidRDefault="00EA7AF5" w:rsidP="00185809">
      <w:pPr>
        <w:snapToGrid w:val="0"/>
        <w:spacing w:before="60" w:after="120" w:line="264" w:lineRule="auto"/>
        <w:jc w:val="both"/>
        <w:rPr>
          <w:rFonts w:ascii="Calibri" w:hAnsi="Calibri"/>
          <w:lang w:val="en-GB"/>
        </w:rPr>
      </w:pPr>
      <w:r w:rsidRPr="0096684B">
        <w:rPr>
          <w:rFonts w:ascii="Calibri" w:hAnsi="Calibri"/>
          <w:lang w:val="en-GB"/>
        </w:rPr>
        <w:t>Defaulting Party means a Party which the General Assembly has identified to be in breach of this Consortium Agreement and/or the Grant Agreement as specified in Section 4.2 of this Consortium Agreement.</w:t>
      </w:r>
    </w:p>
    <w:p w:rsidR="00BE080D" w:rsidRDefault="00BE080D" w:rsidP="00185809">
      <w:pPr>
        <w:snapToGrid w:val="0"/>
        <w:spacing w:after="0" w:line="264" w:lineRule="auto"/>
        <w:jc w:val="both"/>
        <w:rPr>
          <w:rFonts w:ascii="Calibri" w:hAnsi="Calibri"/>
          <w:sz w:val="10"/>
          <w:szCs w:val="10"/>
          <w:lang w:val="en-GB"/>
        </w:rPr>
      </w:pPr>
    </w:p>
    <w:p w:rsidR="00185809" w:rsidRDefault="00185809" w:rsidP="00185809">
      <w:pPr>
        <w:snapToGrid w:val="0"/>
        <w:spacing w:after="0" w:line="264" w:lineRule="auto"/>
        <w:jc w:val="both"/>
        <w:rPr>
          <w:rFonts w:ascii="Calibri" w:hAnsi="Calibri"/>
          <w:sz w:val="10"/>
          <w:szCs w:val="10"/>
          <w:lang w:val="en-GB"/>
        </w:rPr>
      </w:pPr>
    </w:p>
    <w:p w:rsidR="00185809" w:rsidRDefault="00185809" w:rsidP="00185809">
      <w:pPr>
        <w:snapToGrid w:val="0"/>
        <w:spacing w:after="0" w:line="264" w:lineRule="auto"/>
        <w:jc w:val="both"/>
        <w:rPr>
          <w:rFonts w:ascii="Calibri" w:hAnsi="Calibri"/>
          <w:sz w:val="10"/>
          <w:szCs w:val="10"/>
          <w:lang w:val="en-GB"/>
        </w:rPr>
      </w:pPr>
    </w:p>
    <w:p w:rsidR="00185809" w:rsidRDefault="00185809" w:rsidP="00185809">
      <w:pPr>
        <w:snapToGrid w:val="0"/>
        <w:spacing w:after="0" w:line="264" w:lineRule="auto"/>
        <w:jc w:val="both"/>
        <w:rPr>
          <w:rFonts w:ascii="Calibri" w:hAnsi="Calibri"/>
          <w:sz w:val="10"/>
          <w:szCs w:val="10"/>
          <w:lang w:val="en-GB"/>
        </w:rPr>
      </w:pPr>
    </w:p>
    <w:p w:rsidR="00185809" w:rsidRDefault="00185809" w:rsidP="00185809">
      <w:pPr>
        <w:snapToGrid w:val="0"/>
        <w:spacing w:after="0" w:line="264" w:lineRule="auto"/>
        <w:jc w:val="both"/>
        <w:rPr>
          <w:rFonts w:ascii="Calibri" w:hAnsi="Calibri"/>
          <w:sz w:val="10"/>
          <w:szCs w:val="10"/>
          <w:lang w:val="en-GB"/>
        </w:rPr>
      </w:pPr>
    </w:p>
    <w:p w:rsidR="00185809" w:rsidRDefault="00185809" w:rsidP="00185809">
      <w:pPr>
        <w:snapToGrid w:val="0"/>
        <w:spacing w:after="0" w:line="264" w:lineRule="auto"/>
        <w:jc w:val="both"/>
        <w:rPr>
          <w:rFonts w:ascii="Calibri" w:hAnsi="Calibri"/>
          <w:sz w:val="10"/>
          <w:szCs w:val="10"/>
          <w:lang w:val="en-GB"/>
        </w:rPr>
      </w:pPr>
    </w:p>
    <w:p w:rsidR="00185809" w:rsidRDefault="00185809" w:rsidP="00185809">
      <w:pPr>
        <w:snapToGrid w:val="0"/>
        <w:spacing w:after="0" w:line="264" w:lineRule="auto"/>
        <w:jc w:val="both"/>
        <w:rPr>
          <w:rFonts w:ascii="Calibri" w:hAnsi="Calibri"/>
          <w:sz w:val="10"/>
          <w:szCs w:val="10"/>
          <w:lang w:val="en-GB"/>
        </w:rPr>
      </w:pPr>
    </w:p>
    <w:p w:rsidR="00185809" w:rsidRDefault="00185809" w:rsidP="00185809">
      <w:pPr>
        <w:snapToGrid w:val="0"/>
        <w:spacing w:after="0" w:line="264" w:lineRule="auto"/>
        <w:jc w:val="both"/>
        <w:rPr>
          <w:rFonts w:ascii="Calibri" w:hAnsi="Calibri"/>
          <w:sz w:val="10"/>
          <w:szCs w:val="10"/>
          <w:lang w:val="en-GB"/>
        </w:rPr>
      </w:pPr>
    </w:p>
    <w:p w:rsidR="00185809" w:rsidRDefault="00185809" w:rsidP="00185809">
      <w:pPr>
        <w:snapToGrid w:val="0"/>
        <w:spacing w:after="0" w:line="264" w:lineRule="auto"/>
        <w:jc w:val="both"/>
        <w:rPr>
          <w:rFonts w:ascii="Calibri" w:hAnsi="Calibri"/>
          <w:sz w:val="10"/>
          <w:szCs w:val="10"/>
          <w:lang w:val="en-GB"/>
        </w:rPr>
      </w:pPr>
    </w:p>
    <w:p w:rsidR="00185809" w:rsidRDefault="00185809" w:rsidP="00185809">
      <w:pPr>
        <w:snapToGrid w:val="0"/>
        <w:spacing w:after="0" w:line="264" w:lineRule="auto"/>
        <w:jc w:val="both"/>
        <w:rPr>
          <w:rFonts w:ascii="Calibri" w:hAnsi="Calibri"/>
          <w:sz w:val="10"/>
          <w:szCs w:val="10"/>
          <w:lang w:val="en-GB"/>
        </w:rPr>
      </w:pPr>
    </w:p>
    <w:p w:rsidR="00185809" w:rsidRPr="00185809" w:rsidRDefault="00185809" w:rsidP="00185809">
      <w:pPr>
        <w:snapToGrid w:val="0"/>
        <w:spacing w:after="0" w:line="264" w:lineRule="auto"/>
        <w:jc w:val="both"/>
        <w:rPr>
          <w:rFonts w:ascii="Calibri" w:hAnsi="Calibri"/>
          <w:sz w:val="10"/>
          <w:szCs w:val="10"/>
          <w:lang w:val="en-GB"/>
        </w:rPr>
      </w:pPr>
    </w:p>
    <w:p w:rsidR="00EA7AF5" w:rsidRPr="0096684B" w:rsidRDefault="00EA7AF5" w:rsidP="00185809">
      <w:pPr>
        <w:snapToGrid w:val="0"/>
        <w:spacing w:before="120" w:after="60" w:line="264" w:lineRule="auto"/>
        <w:jc w:val="both"/>
        <w:rPr>
          <w:rFonts w:ascii="Calibri" w:hAnsi="Calibri"/>
          <w:b/>
          <w:lang w:val="en-GB"/>
        </w:rPr>
      </w:pPr>
      <w:r w:rsidRPr="0096684B">
        <w:rPr>
          <w:rFonts w:ascii="Calibri" w:hAnsi="Calibri"/>
          <w:b/>
          <w:lang w:val="en-GB"/>
        </w:rPr>
        <w:lastRenderedPageBreak/>
        <w:t xml:space="preserve">“Needed” </w:t>
      </w:r>
    </w:p>
    <w:p w:rsidR="00EA7AF5" w:rsidRPr="0096684B" w:rsidRDefault="00EA7AF5" w:rsidP="00185809">
      <w:pPr>
        <w:snapToGrid w:val="0"/>
        <w:spacing w:before="60" w:after="0" w:line="264" w:lineRule="auto"/>
        <w:jc w:val="both"/>
        <w:rPr>
          <w:rFonts w:ascii="Calibri" w:hAnsi="Calibri"/>
          <w:lang w:val="en-GB"/>
        </w:rPr>
      </w:pPr>
      <w:r w:rsidRPr="0096684B">
        <w:rPr>
          <w:rFonts w:ascii="Calibri" w:hAnsi="Calibri"/>
          <w:lang w:val="en-GB"/>
        </w:rPr>
        <w:t>means:</w:t>
      </w:r>
    </w:p>
    <w:p w:rsidR="00EA7AF5" w:rsidRPr="0096684B" w:rsidRDefault="00EA7AF5" w:rsidP="009A44F2">
      <w:pPr>
        <w:pStyle w:val="Listaszerbekezds"/>
        <w:widowControl w:val="0"/>
        <w:numPr>
          <w:ilvl w:val="0"/>
          <w:numId w:val="3"/>
        </w:numPr>
        <w:snapToGrid w:val="0"/>
        <w:spacing w:after="120" w:line="264" w:lineRule="auto"/>
        <w:ind w:left="714" w:hanging="357"/>
        <w:jc w:val="both"/>
        <w:rPr>
          <w:rFonts w:ascii="Calibri" w:hAnsi="Calibri"/>
          <w:lang w:val="en-GB"/>
        </w:rPr>
      </w:pPr>
      <w:r w:rsidRPr="0096684B">
        <w:rPr>
          <w:rFonts w:ascii="Calibri" w:hAnsi="Calibri"/>
          <w:lang w:val="en-GB"/>
        </w:rPr>
        <w:t>Fo</w:t>
      </w:r>
      <w:r w:rsidR="008142F1" w:rsidRPr="0096684B">
        <w:rPr>
          <w:rFonts w:ascii="Calibri" w:hAnsi="Calibri"/>
          <w:lang w:val="en-GB"/>
        </w:rPr>
        <w:t>r</w:t>
      </w:r>
      <w:r w:rsidRPr="0096684B">
        <w:rPr>
          <w:rFonts w:ascii="Calibri" w:hAnsi="Calibri"/>
          <w:lang w:val="en-GB"/>
        </w:rPr>
        <w:t xml:space="preserve"> the implementation of the Project:</w:t>
      </w:r>
    </w:p>
    <w:p w:rsidR="00EA7AF5" w:rsidRPr="0096684B" w:rsidRDefault="00EA7AF5" w:rsidP="009A44F2">
      <w:pPr>
        <w:pStyle w:val="Listaszerbekezds"/>
        <w:numPr>
          <w:ilvl w:val="1"/>
          <w:numId w:val="3"/>
        </w:numPr>
        <w:snapToGrid w:val="0"/>
        <w:spacing w:after="120" w:line="264" w:lineRule="auto"/>
        <w:ind w:left="1434" w:hanging="357"/>
        <w:jc w:val="both"/>
        <w:rPr>
          <w:rFonts w:ascii="Calibri" w:hAnsi="Calibri"/>
          <w:lang w:val="en-GB"/>
        </w:rPr>
      </w:pPr>
      <w:r w:rsidRPr="0096684B">
        <w:rPr>
          <w:rFonts w:ascii="Calibri" w:hAnsi="Calibri"/>
          <w:lang w:val="en-GB"/>
        </w:rPr>
        <w:t>Access Rights are Needed if, without the grant of such Access Rights, carrying out the tasks assigned to the recipient Party would be technically or legally impossible, significantly delayed, or require significant additional financial or human resources.</w:t>
      </w:r>
    </w:p>
    <w:p w:rsidR="00EA7AF5" w:rsidRPr="0096684B" w:rsidRDefault="00EA7AF5" w:rsidP="009A44F2">
      <w:pPr>
        <w:pStyle w:val="Listaszerbekezds"/>
        <w:numPr>
          <w:ilvl w:val="0"/>
          <w:numId w:val="3"/>
        </w:numPr>
        <w:snapToGrid w:val="0"/>
        <w:spacing w:after="120" w:line="264" w:lineRule="auto"/>
        <w:ind w:left="714" w:hanging="357"/>
        <w:jc w:val="both"/>
        <w:rPr>
          <w:rFonts w:ascii="Calibri" w:hAnsi="Calibri"/>
          <w:lang w:val="en-GB"/>
        </w:rPr>
      </w:pPr>
      <w:r w:rsidRPr="0096684B">
        <w:rPr>
          <w:rFonts w:ascii="Calibri" w:hAnsi="Calibri"/>
          <w:lang w:val="en-GB"/>
        </w:rPr>
        <w:t>For Exploitation of own Results:</w:t>
      </w:r>
    </w:p>
    <w:p w:rsidR="00EA7AF5" w:rsidRPr="00185809" w:rsidRDefault="00EA7AF5" w:rsidP="009A44F2">
      <w:pPr>
        <w:pStyle w:val="Listaszerbekezds"/>
        <w:numPr>
          <w:ilvl w:val="1"/>
          <w:numId w:val="3"/>
        </w:numPr>
        <w:snapToGrid w:val="0"/>
        <w:spacing w:after="120" w:line="264" w:lineRule="auto"/>
        <w:ind w:left="1434" w:hanging="357"/>
        <w:jc w:val="both"/>
        <w:rPr>
          <w:rFonts w:ascii="Calibri" w:hAnsi="Calibri"/>
          <w:lang w:val="en-GB"/>
        </w:rPr>
      </w:pPr>
      <w:r w:rsidRPr="0096684B">
        <w:rPr>
          <w:rFonts w:ascii="Calibri" w:hAnsi="Calibri"/>
          <w:lang w:val="en-GB"/>
        </w:rPr>
        <w:t>Access Rights are Needed if, without the grant of such Access Rights, the Exploitation of own Results would be technically or legally impossible.</w:t>
      </w:r>
    </w:p>
    <w:p w:rsidR="00EA7AF5" w:rsidRPr="0096684B" w:rsidRDefault="00EA7AF5" w:rsidP="00BE080D">
      <w:pPr>
        <w:snapToGrid w:val="0"/>
        <w:spacing w:before="120" w:after="120" w:line="264" w:lineRule="auto"/>
        <w:jc w:val="both"/>
        <w:rPr>
          <w:rFonts w:ascii="Calibri" w:hAnsi="Calibri"/>
          <w:b/>
          <w:lang w:val="en-GB"/>
        </w:rPr>
      </w:pPr>
      <w:r w:rsidRPr="0096684B">
        <w:rPr>
          <w:rFonts w:ascii="Calibri" w:hAnsi="Calibri"/>
          <w:b/>
          <w:lang w:val="en-GB"/>
        </w:rPr>
        <w:t>“Software”</w:t>
      </w:r>
    </w:p>
    <w:p w:rsidR="00EA7AF5" w:rsidRPr="0096684B" w:rsidRDefault="00EA7AF5" w:rsidP="00BE080D">
      <w:pPr>
        <w:snapToGrid w:val="0"/>
        <w:spacing w:before="120" w:after="120" w:line="264" w:lineRule="auto"/>
        <w:jc w:val="both"/>
        <w:rPr>
          <w:rFonts w:ascii="Calibri" w:hAnsi="Calibri"/>
          <w:lang w:val="en-GB"/>
        </w:rPr>
      </w:pPr>
      <w:r w:rsidRPr="0096684B">
        <w:rPr>
          <w:rFonts w:ascii="Calibri" w:hAnsi="Calibri"/>
          <w:lang w:val="en-GB"/>
        </w:rPr>
        <w:t>Software means sequences of instructions to carry out a process in, or convertible into, a form executable by a computer and fixed in any tangible medium of expression.</w:t>
      </w:r>
    </w:p>
    <w:p w:rsidR="00EA7AF5" w:rsidRPr="0096684B" w:rsidRDefault="00EA7AF5" w:rsidP="00EA7AF5">
      <w:pPr>
        <w:rPr>
          <w:lang w:val="en-GB"/>
        </w:rPr>
      </w:pPr>
    </w:p>
    <w:p w:rsidR="00EA7AF5" w:rsidRPr="0096684B" w:rsidRDefault="00EA7AF5" w:rsidP="00E23050">
      <w:pPr>
        <w:pStyle w:val="Cmsor1"/>
        <w:snapToGrid w:val="0"/>
        <w:spacing w:before="120" w:after="120" w:line="264" w:lineRule="auto"/>
        <w:rPr>
          <w:sz w:val="30"/>
          <w:szCs w:val="30"/>
          <w:lang w:val="en-GB"/>
        </w:rPr>
      </w:pPr>
      <w:bookmarkStart w:id="5" w:name="_Toc53588302"/>
      <w:r w:rsidRPr="0096684B">
        <w:rPr>
          <w:sz w:val="30"/>
          <w:szCs w:val="30"/>
          <w:lang w:val="en-GB"/>
        </w:rPr>
        <w:t>Section: Purpose</w:t>
      </w:r>
      <w:bookmarkEnd w:id="5"/>
    </w:p>
    <w:p w:rsidR="00EA7AF5" w:rsidRPr="0096684B" w:rsidRDefault="00EA7AF5" w:rsidP="00E23050">
      <w:pPr>
        <w:snapToGrid w:val="0"/>
        <w:spacing w:before="120" w:after="240" w:line="264" w:lineRule="auto"/>
        <w:jc w:val="both"/>
        <w:rPr>
          <w:rFonts w:ascii="Calibri" w:hAnsi="Calibri"/>
          <w:lang w:val="en-GB"/>
        </w:rPr>
      </w:pPr>
      <w:r w:rsidRPr="0096684B">
        <w:rPr>
          <w:rFonts w:ascii="Calibri" w:hAnsi="Calibri"/>
          <w:lang w:val="en-GB"/>
        </w:rPr>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Access Rights and dispute resolution.</w:t>
      </w:r>
    </w:p>
    <w:p w:rsidR="00EA7AF5" w:rsidRPr="0096684B" w:rsidRDefault="00EA7AF5" w:rsidP="00EA7AF5">
      <w:pPr>
        <w:rPr>
          <w:lang w:val="en-GB"/>
        </w:rPr>
      </w:pPr>
    </w:p>
    <w:p w:rsidR="00EA7AF5" w:rsidRPr="0096684B" w:rsidRDefault="00EA7AF5" w:rsidP="00E23050">
      <w:pPr>
        <w:pStyle w:val="Cmsor1"/>
        <w:snapToGrid w:val="0"/>
        <w:spacing w:before="120" w:after="120" w:line="264" w:lineRule="auto"/>
        <w:rPr>
          <w:sz w:val="30"/>
          <w:szCs w:val="30"/>
          <w:lang w:val="en-GB"/>
        </w:rPr>
      </w:pPr>
      <w:bookmarkStart w:id="6" w:name="_Toc53588303"/>
      <w:r w:rsidRPr="0096684B">
        <w:rPr>
          <w:sz w:val="30"/>
          <w:szCs w:val="30"/>
          <w:lang w:val="en-GB"/>
        </w:rPr>
        <w:t>Section: Entry into force, duration and termination</w:t>
      </w:r>
      <w:bookmarkEnd w:id="6"/>
    </w:p>
    <w:p w:rsidR="00EA7AF5" w:rsidRPr="0096684B" w:rsidRDefault="00EA7AF5" w:rsidP="00E23050">
      <w:pPr>
        <w:pStyle w:val="Cmsor2"/>
        <w:snapToGrid w:val="0"/>
        <w:spacing w:before="120" w:after="120" w:line="264" w:lineRule="auto"/>
        <w:rPr>
          <w:sz w:val="26"/>
          <w:szCs w:val="26"/>
          <w:lang w:val="en-GB"/>
        </w:rPr>
      </w:pPr>
      <w:bookmarkStart w:id="7" w:name="_Toc53588304"/>
      <w:r w:rsidRPr="0096684B">
        <w:rPr>
          <w:sz w:val="26"/>
          <w:szCs w:val="26"/>
          <w:lang w:val="en-GB"/>
        </w:rPr>
        <w:t>Entry into force</w:t>
      </w:r>
      <w:bookmarkEnd w:id="7"/>
    </w:p>
    <w:p w:rsidR="008142F1" w:rsidRPr="0096684B" w:rsidRDefault="00EA7AF5" w:rsidP="00E23050">
      <w:pPr>
        <w:snapToGrid w:val="0"/>
        <w:spacing w:before="120" w:after="240" w:line="264" w:lineRule="auto"/>
        <w:jc w:val="both"/>
        <w:rPr>
          <w:rFonts w:ascii="Calibri" w:hAnsi="Calibri"/>
          <w:lang w:val="en-GB"/>
        </w:rPr>
      </w:pPr>
      <w:r w:rsidRPr="0096684B">
        <w:rPr>
          <w:rFonts w:ascii="Calibri" w:hAnsi="Calibri"/>
          <w:lang w:val="en-GB"/>
        </w:rPr>
        <w:t>An entity becomes a Party to this Consortium Agreement upon signature of this Consortium Agreement by a duly authorised representative. This Consortium Agreement shall have effect from the Effective Date identified at the beginning of this Consortium Agreement.</w:t>
      </w:r>
    </w:p>
    <w:p w:rsidR="00EA7AF5" w:rsidRPr="0096684B" w:rsidRDefault="00EA7AF5" w:rsidP="00E23050">
      <w:pPr>
        <w:snapToGrid w:val="0"/>
        <w:spacing w:before="120" w:after="240" w:line="264" w:lineRule="auto"/>
        <w:jc w:val="both"/>
        <w:rPr>
          <w:rFonts w:ascii="Calibri" w:hAnsi="Calibri"/>
          <w:lang w:val="en-GB"/>
        </w:rPr>
      </w:pPr>
      <w:r w:rsidRPr="0096684B">
        <w:rPr>
          <w:rFonts w:ascii="Calibri" w:hAnsi="Calibri"/>
          <w:lang w:val="en-GB"/>
        </w:rPr>
        <w:t>A new entity becomes a Party to the Consortium Agreement upon signature of the accession document (Attachment 2) by the new Party and the Coordinator. Such accession shall have effect from the date identified in the accession document.</w:t>
      </w:r>
    </w:p>
    <w:p w:rsidR="00EA7AF5" w:rsidRPr="0096684B" w:rsidRDefault="00EA7AF5" w:rsidP="00E23050">
      <w:pPr>
        <w:pStyle w:val="Cmsor2"/>
        <w:snapToGrid w:val="0"/>
        <w:spacing w:before="120" w:after="120" w:line="264" w:lineRule="auto"/>
        <w:rPr>
          <w:sz w:val="26"/>
          <w:szCs w:val="26"/>
          <w:lang w:val="en-GB"/>
        </w:rPr>
      </w:pPr>
      <w:bookmarkStart w:id="8" w:name="_Toc53588305"/>
      <w:r w:rsidRPr="0096684B">
        <w:rPr>
          <w:sz w:val="26"/>
          <w:szCs w:val="26"/>
          <w:lang w:val="en-GB"/>
        </w:rPr>
        <w:t>Duration and termination</w:t>
      </w:r>
      <w:bookmarkEnd w:id="8"/>
    </w:p>
    <w:p w:rsidR="00EA7AF5" w:rsidRPr="00185809" w:rsidRDefault="00EA7AF5" w:rsidP="00185809">
      <w:pPr>
        <w:snapToGrid w:val="0"/>
        <w:spacing w:before="120" w:after="0" w:line="264" w:lineRule="auto"/>
        <w:jc w:val="both"/>
        <w:rPr>
          <w:rFonts w:ascii="Calibri" w:hAnsi="Calibri"/>
          <w:lang w:val="en-GB"/>
        </w:rPr>
      </w:pPr>
      <w:r w:rsidRPr="0096684B">
        <w:rPr>
          <w:rFonts w:ascii="Calibri" w:hAnsi="Calibri"/>
          <w:lang w:val="en-GB"/>
        </w:rPr>
        <w:t>This Consortium Agreement shall continue in full force and effect until complete fulfilment of all obligations undertaken by the Parties under the Grant Agreement and under this Consortium Agreement.</w:t>
      </w:r>
      <w:r w:rsidR="00E23050" w:rsidRPr="0096684B">
        <w:rPr>
          <w:rFonts w:ascii="Calibri" w:hAnsi="Calibri"/>
          <w:lang w:val="en-GB"/>
        </w:rPr>
        <w:t xml:space="preserve"> </w:t>
      </w:r>
      <w:r w:rsidRPr="0096684B">
        <w:rPr>
          <w:rFonts w:ascii="Calibri" w:hAnsi="Calibri"/>
          <w:lang w:val="en-GB"/>
        </w:rPr>
        <w:t xml:space="preserve">However, this Consortium Agreement or the participation of one or more Parties to it may be terminated in accordance with the terms of this Consortium Agreement. </w:t>
      </w:r>
    </w:p>
    <w:p w:rsidR="00EA7AF5" w:rsidRPr="0096684B" w:rsidRDefault="00EA7AF5" w:rsidP="00185809">
      <w:pPr>
        <w:spacing w:after="0"/>
        <w:rPr>
          <w:lang w:val="en-GB"/>
        </w:rPr>
      </w:pPr>
      <w:r w:rsidRPr="0096684B">
        <w:rPr>
          <w:lang w:val="en-GB"/>
        </w:rPr>
        <w:t xml:space="preserve">If </w:t>
      </w:r>
    </w:p>
    <w:p w:rsidR="00EA7AF5" w:rsidRPr="0096684B"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96684B">
        <w:rPr>
          <w:rFonts w:ascii="Calibri" w:hAnsi="Calibri"/>
          <w:lang w:val="en-GB"/>
        </w:rPr>
        <w:t xml:space="preserve">the Grant Agreement is not signed by the Funding Authority or a Party, or </w:t>
      </w:r>
    </w:p>
    <w:p w:rsidR="00EA7AF5" w:rsidRPr="0096684B"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96684B">
        <w:rPr>
          <w:rFonts w:ascii="Calibri" w:hAnsi="Calibri"/>
          <w:lang w:val="en-GB"/>
        </w:rPr>
        <w:t>the Grant Agreement is terminated, or</w:t>
      </w:r>
    </w:p>
    <w:p w:rsidR="00EA7AF5" w:rsidRPr="0096684B"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96684B">
        <w:rPr>
          <w:rFonts w:ascii="Calibri" w:hAnsi="Calibri"/>
          <w:lang w:val="en-GB"/>
        </w:rPr>
        <w:t xml:space="preserve">a Party's participation in the Grant Agreement is terminated, </w:t>
      </w:r>
    </w:p>
    <w:p w:rsidR="00EA7AF5" w:rsidRPr="0096684B" w:rsidRDefault="00EA7AF5" w:rsidP="00E23050">
      <w:pPr>
        <w:snapToGrid w:val="0"/>
        <w:spacing w:before="120" w:after="240" w:line="264" w:lineRule="auto"/>
        <w:jc w:val="both"/>
        <w:rPr>
          <w:rFonts w:ascii="Calibri" w:hAnsi="Calibri"/>
          <w:lang w:val="en-GB"/>
        </w:rPr>
      </w:pPr>
      <w:r w:rsidRPr="0096684B">
        <w:rPr>
          <w:rFonts w:ascii="Calibri" w:hAnsi="Calibri"/>
          <w:lang w:val="en-GB"/>
        </w:rPr>
        <w:lastRenderedPageBreak/>
        <w:t>this Consortium Agreement shall automatically terminate in respect of the affected Party/</w:t>
      </w:r>
      <w:proofErr w:type="spellStart"/>
      <w:r w:rsidRPr="0096684B">
        <w:rPr>
          <w:rFonts w:ascii="Calibri" w:hAnsi="Calibri"/>
          <w:lang w:val="en-GB"/>
        </w:rPr>
        <w:t>ies</w:t>
      </w:r>
      <w:proofErr w:type="spellEnd"/>
      <w:r w:rsidRPr="0096684B">
        <w:rPr>
          <w:rFonts w:ascii="Calibri" w:hAnsi="Calibri"/>
          <w:lang w:val="en-GB"/>
        </w:rPr>
        <w:t>, subject to the provisions surviving the expiration or termination under Section 3.3 of this Consortium Agreement.</w:t>
      </w:r>
    </w:p>
    <w:p w:rsidR="00EA7AF5" w:rsidRPr="0096684B" w:rsidRDefault="00EA7AF5" w:rsidP="00E23050">
      <w:pPr>
        <w:pStyle w:val="Cmsor2"/>
        <w:snapToGrid w:val="0"/>
        <w:spacing w:before="120" w:after="120" w:line="264" w:lineRule="auto"/>
        <w:rPr>
          <w:sz w:val="26"/>
          <w:szCs w:val="26"/>
          <w:lang w:val="en-GB"/>
        </w:rPr>
      </w:pPr>
      <w:bookmarkStart w:id="9" w:name="_Toc53588306"/>
      <w:r w:rsidRPr="0096684B">
        <w:rPr>
          <w:sz w:val="26"/>
          <w:szCs w:val="26"/>
          <w:lang w:val="en-GB"/>
        </w:rPr>
        <w:t>Survival of rights and obligations</w:t>
      </w:r>
      <w:bookmarkEnd w:id="9"/>
    </w:p>
    <w:p w:rsidR="008142F1" w:rsidRPr="0096684B" w:rsidRDefault="00EA7AF5" w:rsidP="00E23050">
      <w:pPr>
        <w:snapToGrid w:val="0"/>
        <w:spacing w:before="120" w:after="120" w:line="264" w:lineRule="auto"/>
        <w:jc w:val="both"/>
        <w:rPr>
          <w:rFonts w:ascii="Calibri" w:hAnsi="Calibri"/>
          <w:lang w:val="en-GB"/>
        </w:rPr>
      </w:pPr>
      <w:r w:rsidRPr="0096684B">
        <w:rPr>
          <w:rFonts w:ascii="Calibri" w:hAnsi="Calibri"/>
          <w:lang w:val="en-GB"/>
        </w:rPr>
        <w:t xml:space="preserve">The provisions relating to Access Rights, Dissemination and confidentiality, for the time period mentioned therein, as well as for liability, applicable law and settlement of disputes shall survive the expiration or termination of this Consortium Agreement. </w:t>
      </w:r>
    </w:p>
    <w:p w:rsidR="00EA7AF5" w:rsidRPr="0096684B" w:rsidRDefault="00EA7AF5" w:rsidP="00E23050">
      <w:pPr>
        <w:snapToGrid w:val="0"/>
        <w:spacing w:before="120" w:after="120" w:line="264" w:lineRule="auto"/>
        <w:jc w:val="both"/>
        <w:rPr>
          <w:rFonts w:ascii="Calibri" w:hAnsi="Calibri"/>
          <w:lang w:val="en-GB"/>
        </w:rPr>
      </w:pPr>
      <w:r w:rsidRPr="0096684B">
        <w:rPr>
          <w:rFonts w:ascii="Calibri" w:hAnsi="Calibri"/>
          <w:lang w:val="en-GB"/>
        </w:rPr>
        <w:t>Termination shall not affect any rights or obligations of a Party leaving the Consortium incurred prior to the date of termination, unless otherwise agreed between the General Assembly and the leaving Party. This includes the obligation to provide all input, deliverables and documents for the period of its participation.</w:t>
      </w:r>
    </w:p>
    <w:p w:rsidR="00E23050" w:rsidRPr="0096684B" w:rsidRDefault="00E23050" w:rsidP="00E23050">
      <w:pPr>
        <w:snapToGrid w:val="0"/>
        <w:spacing w:before="120" w:after="120" w:line="264" w:lineRule="auto"/>
        <w:jc w:val="both"/>
        <w:rPr>
          <w:rFonts w:ascii="Calibri" w:hAnsi="Calibri"/>
          <w:lang w:val="en-GB"/>
        </w:rPr>
      </w:pPr>
      <w:r w:rsidRPr="0096684B">
        <w:rPr>
          <w:rFonts w:ascii="Calibri" w:hAnsi="Calibri"/>
          <w:lang w:val="en-GB"/>
        </w:rPr>
        <w:t>In case of one Party’s withdrawal, the other Parties shall use reasonable endeavours to reach a timely agreement on how to reallocate the requesting Party’s tasks so that the overall objectives of the Project can still be met after the Party’s withdrawal. Following the decisions above the Project Coordinator shall promptly notify the Funding Authority, for its approval.</w:t>
      </w:r>
    </w:p>
    <w:p w:rsidR="00EA7AF5" w:rsidRPr="0096684B" w:rsidRDefault="00EA7AF5" w:rsidP="00EA7AF5">
      <w:pPr>
        <w:rPr>
          <w:lang w:val="en-GB"/>
        </w:rPr>
      </w:pPr>
    </w:p>
    <w:p w:rsidR="00EA7AF5" w:rsidRPr="0096684B" w:rsidRDefault="00EA7AF5" w:rsidP="001770AD">
      <w:pPr>
        <w:pStyle w:val="Cmsor1"/>
        <w:snapToGrid w:val="0"/>
        <w:spacing w:before="120" w:after="120" w:line="264" w:lineRule="auto"/>
        <w:rPr>
          <w:sz w:val="30"/>
          <w:szCs w:val="30"/>
          <w:lang w:val="en-GB"/>
        </w:rPr>
      </w:pPr>
      <w:bookmarkStart w:id="10" w:name="_Toc53588307"/>
      <w:r w:rsidRPr="0096684B">
        <w:rPr>
          <w:sz w:val="30"/>
          <w:szCs w:val="30"/>
          <w:lang w:val="en-GB"/>
        </w:rPr>
        <w:t>Section: Responsibilities of Parties</w:t>
      </w:r>
      <w:bookmarkEnd w:id="10"/>
    </w:p>
    <w:p w:rsidR="00EA7AF5" w:rsidRPr="0096684B" w:rsidRDefault="00EA7AF5" w:rsidP="001770AD">
      <w:pPr>
        <w:pStyle w:val="Cmsor2"/>
        <w:snapToGrid w:val="0"/>
        <w:spacing w:before="120" w:after="120" w:line="264" w:lineRule="auto"/>
        <w:rPr>
          <w:sz w:val="26"/>
          <w:szCs w:val="26"/>
          <w:lang w:val="en-GB"/>
        </w:rPr>
      </w:pPr>
      <w:bookmarkStart w:id="11" w:name="_Toc53588308"/>
      <w:r w:rsidRPr="0096684B">
        <w:rPr>
          <w:sz w:val="26"/>
          <w:szCs w:val="26"/>
          <w:lang w:val="en-GB"/>
        </w:rPr>
        <w:t>General principles</w:t>
      </w:r>
      <w:bookmarkEnd w:id="11"/>
    </w:p>
    <w:p w:rsidR="001770AD" w:rsidRPr="0096684B" w:rsidRDefault="00EA7AF5" w:rsidP="00185809">
      <w:pPr>
        <w:snapToGrid w:val="0"/>
        <w:spacing w:before="120" w:after="0" w:line="264" w:lineRule="auto"/>
        <w:jc w:val="both"/>
        <w:rPr>
          <w:rFonts w:ascii="Calibri" w:hAnsi="Calibri"/>
          <w:lang w:val="en-GB"/>
        </w:rPr>
      </w:pPr>
      <w:r w:rsidRPr="0096684B">
        <w:rPr>
          <w:rFonts w:ascii="Calibri" w:hAnsi="Calibri"/>
          <w:lang w:val="en-GB"/>
        </w:rPr>
        <w:t xml:space="preserve">Each Party undertakes </w:t>
      </w:r>
    </w:p>
    <w:p w:rsidR="00EA7AF5" w:rsidRPr="0096684B" w:rsidRDefault="00EA7AF5" w:rsidP="009A44F2">
      <w:pPr>
        <w:pStyle w:val="Listaszerbekezds"/>
        <w:numPr>
          <w:ilvl w:val="0"/>
          <w:numId w:val="3"/>
        </w:numPr>
        <w:snapToGrid w:val="0"/>
        <w:spacing w:after="0" w:line="264" w:lineRule="auto"/>
        <w:ind w:left="714" w:hanging="357"/>
        <w:jc w:val="both"/>
        <w:rPr>
          <w:rFonts w:ascii="Calibri" w:hAnsi="Calibri"/>
          <w:lang w:val="en-GB"/>
        </w:rPr>
      </w:pPr>
      <w:r w:rsidRPr="0096684B">
        <w:rPr>
          <w:rFonts w:ascii="Calibri" w:hAnsi="Calibri"/>
          <w:lang w:val="en-GB"/>
        </w:rPr>
        <w:t>to take part in the efficient implementation of the Project, and to cooperate, perform and fulfil, promptly and on time, all of its obligations under the Grant Agreement and this Consortium Agreement as may be reasonably required from it and in a manner of good faith as prescribed by Belgian law.</w:t>
      </w:r>
    </w:p>
    <w:p w:rsidR="00EA7AF5" w:rsidRPr="0096684B" w:rsidRDefault="00EA7AF5" w:rsidP="009A44F2">
      <w:pPr>
        <w:pStyle w:val="Listaszerbekezds"/>
        <w:numPr>
          <w:ilvl w:val="0"/>
          <w:numId w:val="3"/>
        </w:numPr>
        <w:snapToGrid w:val="0"/>
        <w:spacing w:before="120" w:after="0" w:line="264" w:lineRule="auto"/>
        <w:jc w:val="both"/>
        <w:rPr>
          <w:rFonts w:ascii="Calibri" w:hAnsi="Calibri"/>
          <w:lang w:val="en-GB"/>
        </w:rPr>
      </w:pPr>
      <w:r w:rsidRPr="0096684B">
        <w:rPr>
          <w:rFonts w:ascii="Calibri" w:hAnsi="Calibri"/>
          <w:lang w:val="en-GB"/>
        </w:rPr>
        <w:t>to notify promptly, in accordance with the governance structure of the Project, any significant information, fact, problem or delay likely to affect the Project.</w:t>
      </w:r>
    </w:p>
    <w:p w:rsidR="001770AD" w:rsidRPr="0096684B" w:rsidRDefault="00EA7AF5" w:rsidP="00185809">
      <w:pPr>
        <w:snapToGrid w:val="0"/>
        <w:spacing w:before="120" w:after="0" w:line="264" w:lineRule="auto"/>
        <w:jc w:val="both"/>
        <w:rPr>
          <w:rFonts w:ascii="Calibri" w:hAnsi="Calibri"/>
          <w:lang w:val="en-GB"/>
        </w:rPr>
      </w:pPr>
      <w:r w:rsidRPr="0096684B">
        <w:rPr>
          <w:rFonts w:ascii="Calibri" w:hAnsi="Calibri"/>
          <w:lang w:val="en-GB"/>
        </w:rPr>
        <w:t xml:space="preserve">Each Party shall </w:t>
      </w:r>
    </w:p>
    <w:p w:rsidR="00EA7AF5" w:rsidRPr="0096684B" w:rsidRDefault="00EA7AF5" w:rsidP="009A44F2">
      <w:pPr>
        <w:pStyle w:val="Listaszerbekezds"/>
        <w:numPr>
          <w:ilvl w:val="0"/>
          <w:numId w:val="3"/>
        </w:numPr>
        <w:snapToGrid w:val="0"/>
        <w:spacing w:after="0" w:line="264" w:lineRule="auto"/>
        <w:ind w:left="714" w:hanging="357"/>
        <w:jc w:val="both"/>
        <w:rPr>
          <w:rFonts w:ascii="Calibri" w:hAnsi="Calibri"/>
          <w:lang w:val="en-GB"/>
        </w:rPr>
      </w:pPr>
      <w:r w:rsidRPr="0096684B">
        <w:rPr>
          <w:rFonts w:ascii="Calibri" w:hAnsi="Calibri"/>
          <w:lang w:val="en-GB"/>
        </w:rPr>
        <w:t>promptly provide all information reasonably required by a Consortium Body or by the Coordinator to carry out its tasks.</w:t>
      </w:r>
    </w:p>
    <w:p w:rsidR="00EA7AF5" w:rsidRPr="0096684B" w:rsidRDefault="00EA7AF5" w:rsidP="009A44F2">
      <w:pPr>
        <w:pStyle w:val="Listaszerbekezds"/>
        <w:numPr>
          <w:ilvl w:val="0"/>
          <w:numId w:val="3"/>
        </w:numPr>
        <w:snapToGrid w:val="0"/>
        <w:spacing w:before="120" w:after="240" w:line="264" w:lineRule="auto"/>
        <w:jc w:val="both"/>
        <w:rPr>
          <w:rFonts w:ascii="Calibri" w:hAnsi="Calibri"/>
          <w:lang w:val="en-GB"/>
        </w:rPr>
      </w:pPr>
      <w:r w:rsidRPr="0096684B">
        <w:rPr>
          <w:rFonts w:ascii="Calibri" w:hAnsi="Calibri"/>
          <w:lang w:val="en-GB"/>
        </w:rPr>
        <w:t>take reasonable measures to ensure the accuracy of any information or materials it supplies to the other Parties.</w:t>
      </w:r>
    </w:p>
    <w:p w:rsidR="00EA7AF5" w:rsidRPr="0096684B" w:rsidRDefault="00EA7AF5" w:rsidP="001770AD">
      <w:pPr>
        <w:pStyle w:val="Cmsor2"/>
        <w:snapToGrid w:val="0"/>
        <w:spacing w:before="120" w:after="120" w:line="264" w:lineRule="auto"/>
        <w:rPr>
          <w:sz w:val="26"/>
          <w:szCs w:val="26"/>
          <w:lang w:val="en-GB"/>
        </w:rPr>
      </w:pPr>
      <w:bookmarkStart w:id="12" w:name="_Toc53588309"/>
      <w:r w:rsidRPr="0096684B">
        <w:rPr>
          <w:sz w:val="26"/>
          <w:szCs w:val="26"/>
          <w:lang w:val="en-GB"/>
        </w:rPr>
        <w:t>Breach</w:t>
      </w:r>
      <w:bookmarkEnd w:id="12"/>
    </w:p>
    <w:p w:rsidR="00EA7AF5" w:rsidRPr="0096684B" w:rsidRDefault="00EA7AF5" w:rsidP="001770AD">
      <w:pPr>
        <w:snapToGrid w:val="0"/>
        <w:spacing w:before="120" w:after="120" w:line="264" w:lineRule="auto"/>
        <w:jc w:val="both"/>
        <w:rPr>
          <w:rFonts w:ascii="Calibri" w:hAnsi="Calibri"/>
          <w:lang w:val="en-GB"/>
        </w:rPr>
      </w:pPr>
      <w:r w:rsidRPr="0096684B">
        <w:rPr>
          <w:rFonts w:ascii="Calibri" w:hAnsi="Calibri"/>
          <w:lang w:val="en-GB"/>
        </w:rPr>
        <w:t xml:space="preserve">In the event that a responsible Consortium Body identifies a breach by a Party of its obligations under this Consortium Agreement or the Grant Agreement (e.g. improper implementation of the project), the Coordinator or, if the Coordinator is in breach of its obligations, the Party appointed by the General Assembly, will give formal notice to such Party requiring that such breach will be remedied within 30 calendar days from the date of receipt of the written notice by the Party. </w:t>
      </w:r>
    </w:p>
    <w:p w:rsidR="00EA7AF5" w:rsidRPr="0096684B" w:rsidRDefault="00EA7AF5" w:rsidP="001770AD">
      <w:pPr>
        <w:snapToGrid w:val="0"/>
        <w:spacing w:before="120" w:after="360" w:line="264" w:lineRule="auto"/>
        <w:jc w:val="both"/>
        <w:rPr>
          <w:rFonts w:ascii="Calibri" w:hAnsi="Calibri"/>
          <w:lang w:val="en-GB"/>
        </w:rPr>
      </w:pPr>
      <w:r w:rsidRPr="0096684B">
        <w:rPr>
          <w:rFonts w:ascii="Calibri" w:hAnsi="Calibri"/>
          <w:lang w:val="en-GB"/>
        </w:rPr>
        <w:t>If such breach is substantial and is not remedied within that period or is not capable of remedy, the General Assembly may decide to declare the Party to be a Defaulting Party and to decide on the consequences thereof which may include termination of its participation.</w:t>
      </w:r>
    </w:p>
    <w:p w:rsidR="00EA7AF5" w:rsidRPr="0096684B" w:rsidRDefault="00EA7AF5" w:rsidP="0096684B">
      <w:pPr>
        <w:pStyle w:val="Cmsor2"/>
        <w:snapToGrid w:val="0"/>
        <w:spacing w:before="120" w:after="120" w:line="264" w:lineRule="auto"/>
        <w:rPr>
          <w:sz w:val="26"/>
          <w:szCs w:val="26"/>
          <w:lang w:val="en-GB"/>
        </w:rPr>
      </w:pPr>
      <w:bookmarkStart w:id="13" w:name="_Toc53588310"/>
      <w:r w:rsidRPr="0096684B">
        <w:rPr>
          <w:sz w:val="26"/>
          <w:szCs w:val="26"/>
          <w:lang w:val="en-GB"/>
        </w:rPr>
        <w:lastRenderedPageBreak/>
        <w:t>Involvement of third parties</w:t>
      </w:r>
      <w:bookmarkEnd w:id="13"/>
    </w:p>
    <w:p w:rsidR="00EA7AF5" w:rsidRDefault="00EA7AF5" w:rsidP="00B906F7">
      <w:pPr>
        <w:snapToGrid w:val="0"/>
        <w:spacing w:before="120" w:after="120" w:line="264" w:lineRule="auto"/>
        <w:jc w:val="both"/>
        <w:rPr>
          <w:rFonts w:ascii="Calibri" w:hAnsi="Calibri"/>
          <w:lang w:val="en-GB"/>
        </w:rPr>
      </w:pPr>
      <w:r w:rsidRPr="0096684B">
        <w:rPr>
          <w:rFonts w:ascii="Calibri" w:hAnsi="Calibri"/>
          <w:lang w:val="en-GB"/>
        </w:rPr>
        <w:t>A Party that enters into a subcontract or otherwise involves third parties (including but not limited to Affiliated Entities) in the Project remains responsible for carrying out its relevant part of the Project and for such third party’s compliance with the provisions of this Consortium Agreement and of the Grant Agreement. It has to ensure that the involvement of third parties does not affect the rights and obligations of the other Parties under this Consortium Agreement and the Grant Agreement.</w:t>
      </w:r>
    </w:p>
    <w:p w:rsidR="00B906F7" w:rsidRPr="00B906F7" w:rsidRDefault="00B906F7" w:rsidP="00B906F7">
      <w:pPr>
        <w:snapToGrid w:val="0"/>
        <w:spacing w:before="120" w:after="120" w:line="264" w:lineRule="auto"/>
        <w:jc w:val="both"/>
        <w:rPr>
          <w:rFonts w:ascii="Calibri" w:hAnsi="Calibri"/>
          <w:lang w:val="en-GB"/>
        </w:rPr>
      </w:pPr>
      <w:r w:rsidRPr="00B906F7">
        <w:rPr>
          <w:rFonts w:ascii="Calibri" w:hAnsi="Calibri"/>
          <w:lang w:val="en-GB"/>
        </w:rPr>
        <w:t xml:space="preserve">A Party that enters into a subcontract or otherwise involves third parties in the Project shall ensure compliance with the provisions under Article 13 of the Grant Agreement and remains solely responsible for carrying out its relevant part of the Project and for such third party’s compliance with the provisions of this Consortium Agreement and of the Grant Agreement. It has to ensure that the involvement of third parties does not affect the rights and obligations of the other Parties. </w:t>
      </w:r>
    </w:p>
    <w:p w:rsidR="00B906F7" w:rsidRPr="00B906F7" w:rsidRDefault="00B906F7" w:rsidP="00B906F7">
      <w:pPr>
        <w:snapToGrid w:val="0"/>
        <w:spacing w:before="120" w:after="360" w:line="264" w:lineRule="auto"/>
        <w:jc w:val="both"/>
        <w:rPr>
          <w:rFonts w:ascii="Calibri" w:hAnsi="Calibri"/>
          <w:lang w:val="en-GB"/>
        </w:rPr>
      </w:pPr>
      <w:r w:rsidRPr="00B906F7">
        <w:rPr>
          <w:rFonts w:ascii="Calibri" w:hAnsi="Calibri"/>
          <w:lang w:val="en-GB"/>
        </w:rPr>
        <w:t>Furthermore</w:t>
      </w:r>
      <w:r>
        <w:rPr>
          <w:rFonts w:ascii="Calibri" w:hAnsi="Calibri"/>
          <w:lang w:val="en-GB"/>
        </w:rPr>
        <w:t>,</w:t>
      </w:r>
      <w:r w:rsidRPr="00B906F7">
        <w:rPr>
          <w:rFonts w:ascii="Calibri" w:hAnsi="Calibri"/>
          <w:lang w:val="en-GB"/>
        </w:rPr>
        <w:t xml:space="preserve"> a Party which involves Linked Third Parties shall ensure and be responsible for the allocation of payment to and collection and management of technical and financial statements and reports to and from each Linked Third Party and report the same to the Coordinator. </w:t>
      </w:r>
    </w:p>
    <w:p w:rsidR="00EA7AF5" w:rsidRPr="0096684B" w:rsidRDefault="00EA7AF5" w:rsidP="00EA7AF5">
      <w:pPr>
        <w:rPr>
          <w:lang w:val="en-GB"/>
        </w:rPr>
      </w:pPr>
    </w:p>
    <w:p w:rsidR="00EA7AF5" w:rsidRPr="0096684B" w:rsidRDefault="00EA7AF5" w:rsidP="0096684B">
      <w:pPr>
        <w:pStyle w:val="Cmsor1"/>
        <w:snapToGrid w:val="0"/>
        <w:spacing w:before="120" w:after="120" w:line="264" w:lineRule="auto"/>
        <w:rPr>
          <w:sz w:val="30"/>
          <w:szCs w:val="30"/>
          <w:lang w:val="en-GB"/>
        </w:rPr>
      </w:pPr>
      <w:bookmarkStart w:id="14" w:name="_Toc53588311"/>
      <w:r w:rsidRPr="0096684B">
        <w:rPr>
          <w:sz w:val="30"/>
          <w:szCs w:val="30"/>
          <w:lang w:val="en-GB"/>
        </w:rPr>
        <w:t>Section: Liability towards each other</w:t>
      </w:r>
      <w:bookmarkEnd w:id="14"/>
    </w:p>
    <w:p w:rsidR="00EA7AF5" w:rsidRPr="0096684B" w:rsidRDefault="00EA7AF5" w:rsidP="0096684B">
      <w:pPr>
        <w:pStyle w:val="Cmsor2"/>
        <w:snapToGrid w:val="0"/>
        <w:spacing w:before="120" w:after="120" w:line="264" w:lineRule="auto"/>
        <w:rPr>
          <w:sz w:val="26"/>
          <w:szCs w:val="26"/>
          <w:lang w:val="en-GB"/>
        </w:rPr>
      </w:pPr>
      <w:bookmarkStart w:id="15" w:name="_Toc53588312"/>
      <w:r w:rsidRPr="0096684B">
        <w:rPr>
          <w:sz w:val="26"/>
          <w:szCs w:val="26"/>
          <w:lang w:val="en-GB"/>
        </w:rPr>
        <w:t>No warranties</w:t>
      </w:r>
      <w:bookmarkEnd w:id="15"/>
    </w:p>
    <w:p w:rsidR="00EA7AF5" w:rsidRPr="0096684B" w:rsidRDefault="00EA7AF5" w:rsidP="0096684B">
      <w:pPr>
        <w:snapToGrid w:val="0"/>
        <w:spacing w:before="120" w:after="120" w:line="264" w:lineRule="auto"/>
        <w:jc w:val="both"/>
        <w:rPr>
          <w:rFonts w:ascii="Calibri" w:hAnsi="Calibri"/>
          <w:lang w:val="en-GB"/>
        </w:rPr>
      </w:pPr>
      <w:r w:rsidRPr="0096684B">
        <w:rPr>
          <w:rFonts w:ascii="Calibri" w:hAnsi="Calibri"/>
          <w:lang w:val="en-GB"/>
        </w:rPr>
        <w:t xml:space="preserve">In respect of any information or materials (incl. Results and Background) supplied by one Party to another under the Project, no warranty or representation of any kind is made, given or implied as to the sufficiency or fitness for purpose nor as to the absence of any infringement of any proprietary rights of third parties. </w:t>
      </w:r>
    </w:p>
    <w:p w:rsidR="00EA7AF5" w:rsidRPr="0096684B" w:rsidRDefault="00EA7AF5" w:rsidP="0096684B">
      <w:pPr>
        <w:snapToGrid w:val="0"/>
        <w:spacing w:before="120" w:after="120" w:line="264" w:lineRule="auto"/>
        <w:jc w:val="both"/>
        <w:rPr>
          <w:rFonts w:ascii="Calibri" w:hAnsi="Calibri"/>
          <w:lang w:val="en-GB"/>
        </w:rPr>
      </w:pPr>
      <w:r w:rsidRPr="0096684B">
        <w:rPr>
          <w:rFonts w:ascii="Calibri" w:hAnsi="Calibri"/>
          <w:lang w:val="en-GB"/>
        </w:rPr>
        <w:t xml:space="preserve">Therefore, </w:t>
      </w:r>
    </w:p>
    <w:p w:rsidR="00EA7AF5" w:rsidRPr="0096684B" w:rsidRDefault="00EA7AF5" w:rsidP="009A44F2">
      <w:pPr>
        <w:pStyle w:val="Listaszerbekezds"/>
        <w:numPr>
          <w:ilvl w:val="0"/>
          <w:numId w:val="3"/>
        </w:numPr>
        <w:snapToGrid w:val="0"/>
        <w:spacing w:before="120" w:after="0" w:line="264" w:lineRule="auto"/>
        <w:jc w:val="both"/>
        <w:rPr>
          <w:rFonts w:ascii="Calibri" w:hAnsi="Calibri"/>
          <w:lang w:val="en-GB"/>
        </w:rPr>
      </w:pPr>
      <w:r w:rsidRPr="0096684B">
        <w:rPr>
          <w:rFonts w:ascii="Calibri" w:hAnsi="Calibri"/>
          <w:lang w:val="en-GB"/>
        </w:rPr>
        <w:t>the recipient Party shall in all cases be entirely and solely liable for the use to which it puts such information and materials, and</w:t>
      </w:r>
    </w:p>
    <w:p w:rsidR="00EA7AF5" w:rsidRPr="0096684B" w:rsidRDefault="00EA7AF5" w:rsidP="009A44F2">
      <w:pPr>
        <w:pStyle w:val="Listaszerbekezds"/>
        <w:numPr>
          <w:ilvl w:val="0"/>
          <w:numId w:val="3"/>
        </w:numPr>
        <w:snapToGrid w:val="0"/>
        <w:spacing w:before="120" w:after="360" w:line="264" w:lineRule="auto"/>
        <w:jc w:val="both"/>
        <w:rPr>
          <w:rFonts w:ascii="Calibri" w:hAnsi="Calibri"/>
          <w:lang w:val="en-GB"/>
        </w:rPr>
      </w:pPr>
      <w:r w:rsidRPr="0096684B">
        <w:rPr>
          <w:rFonts w:ascii="Calibri" w:hAnsi="Calibri"/>
          <w:lang w:val="en-GB"/>
        </w:rPr>
        <w:t>no Party granting Access Rights shall be liable in case of infringement of proprietary rights of a third party resulting from any other Party (or its Affiliated Entities) exercising its Access Rights.</w:t>
      </w:r>
    </w:p>
    <w:p w:rsidR="00EA7AF5" w:rsidRPr="0096684B" w:rsidRDefault="00EA7AF5" w:rsidP="0096684B">
      <w:pPr>
        <w:pStyle w:val="Cmsor2"/>
        <w:snapToGrid w:val="0"/>
        <w:spacing w:before="120" w:after="120" w:line="264" w:lineRule="auto"/>
        <w:rPr>
          <w:sz w:val="26"/>
          <w:szCs w:val="26"/>
          <w:lang w:val="en-GB"/>
        </w:rPr>
      </w:pPr>
      <w:bookmarkStart w:id="16" w:name="_Toc53588313"/>
      <w:r w:rsidRPr="0096684B">
        <w:rPr>
          <w:sz w:val="26"/>
          <w:szCs w:val="26"/>
          <w:lang w:val="en-GB"/>
        </w:rPr>
        <w:t>Limitations of contractual liability</w:t>
      </w:r>
      <w:bookmarkEnd w:id="16"/>
    </w:p>
    <w:p w:rsidR="00EA7AF5" w:rsidRPr="0096684B" w:rsidRDefault="00EA7AF5" w:rsidP="0096684B">
      <w:pPr>
        <w:snapToGrid w:val="0"/>
        <w:spacing w:before="120" w:after="120" w:line="264" w:lineRule="auto"/>
        <w:jc w:val="both"/>
        <w:rPr>
          <w:rFonts w:ascii="Calibri" w:hAnsi="Calibri"/>
          <w:lang w:val="en-GB"/>
        </w:rPr>
      </w:pPr>
      <w:r w:rsidRPr="0096684B">
        <w:rPr>
          <w:rFonts w:ascii="Calibri" w:hAnsi="Calibri"/>
          <w:lang w:val="en-GB"/>
        </w:rPr>
        <w:t xml:space="preserve">No Party shall be responsible to any other Party for any indirect or consequential loss or similar damage such as, but not limited to, loss of profit, loss of revenue or loss of contracts, provided such damage was not caused by a </w:t>
      </w:r>
      <w:r w:rsidR="0096684B" w:rsidRPr="0096684B">
        <w:rPr>
          <w:rFonts w:ascii="Calibri" w:hAnsi="Calibri"/>
          <w:lang w:val="en-GB"/>
        </w:rPr>
        <w:t>wilful</w:t>
      </w:r>
      <w:r w:rsidRPr="0096684B">
        <w:rPr>
          <w:rFonts w:ascii="Calibri" w:hAnsi="Calibri"/>
          <w:lang w:val="en-GB"/>
        </w:rPr>
        <w:t xml:space="preserve"> act or by a breach of confidentiality.</w:t>
      </w:r>
    </w:p>
    <w:p w:rsidR="00EA7AF5" w:rsidRPr="0096684B" w:rsidRDefault="00EA7AF5" w:rsidP="0096684B">
      <w:pPr>
        <w:snapToGrid w:val="0"/>
        <w:spacing w:before="120" w:after="120" w:line="264" w:lineRule="auto"/>
        <w:jc w:val="both"/>
        <w:rPr>
          <w:rFonts w:ascii="Calibri" w:hAnsi="Calibri"/>
          <w:lang w:val="en-GB"/>
        </w:rPr>
      </w:pPr>
      <w:r w:rsidRPr="0096684B">
        <w:rPr>
          <w:rFonts w:ascii="Calibri" w:hAnsi="Calibri"/>
          <w:lang w:val="en-GB"/>
        </w:rPr>
        <w:t xml:space="preserve">For any remaining contractual liability, a Party’s aggregate liability towards the other Parties collectively shall be limited to once the Party’s share of the total costs of the Project as identified in Annex 2 of the Grant Agreement provided such damage was not caused by a </w:t>
      </w:r>
      <w:r w:rsidR="0096684B" w:rsidRPr="0096684B">
        <w:rPr>
          <w:rFonts w:ascii="Calibri" w:hAnsi="Calibri"/>
          <w:lang w:val="en-GB"/>
        </w:rPr>
        <w:t>wilful</w:t>
      </w:r>
      <w:r w:rsidRPr="0096684B">
        <w:rPr>
          <w:rFonts w:ascii="Calibri" w:hAnsi="Calibri"/>
          <w:lang w:val="en-GB"/>
        </w:rPr>
        <w:t xml:space="preserve"> act or gross negligence. </w:t>
      </w:r>
    </w:p>
    <w:p w:rsidR="00EA7AF5" w:rsidRPr="0096684B" w:rsidRDefault="00EA7AF5" w:rsidP="0096684B">
      <w:pPr>
        <w:snapToGrid w:val="0"/>
        <w:spacing w:before="120" w:after="240" w:line="264" w:lineRule="auto"/>
        <w:jc w:val="both"/>
        <w:rPr>
          <w:rFonts w:ascii="Calibri" w:hAnsi="Calibri"/>
          <w:lang w:val="en-GB"/>
        </w:rPr>
      </w:pPr>
      <w:r w:rsidRPr="0096684B">
        <w:rPr>
          <w:rFonts w:ascii="Calibri" w:hAnsi="Calibri"/>
          <w:lang w:val="en-GB"/>
        </w:rPr>
        <w:t>The terms of this Consortium Agreement shall not be construed to amend or limit any Party’s statutory liability.</w:t>
      </w:r>
    </w:p>
    <w:p w:rsidR="00EA7AF5" w:rsidRPr="0096684B" w:rsidRDefault="00EA7AF5" w:rsidP="0096684B">
      <w:pPr>
        <w:pStyle w:val="Cmsor2"/>
        <w:snapToGrid w:val="0"/>
        <w:spacing w:before="120" w:after="120" w:line="264" w:lineRule="auto"/>
        <w:rPr>
          <w:sz w:val="26"/>
          <w:szCs w:val="26"/>
          <w:lang w:val="en-GB"/>
        </w:rPr>
      </w:pPr>
      <w:bookmarkStart w:id="17" w:name="_Toc53588314"/>
      <w:r w:rsidRPr="0096684B">
        <w:rPr>
          <w:sz w:val="26"/>
          <w:szCs w:val="26"/>
          <w:lang w:val="en-GB"/>
        </w:rPr>
        <w:lastRenderedPageBreak/>
        <w:t>Damage caused to third parties</w:t>
      </w:r>
      <w:bookmarkEnd w:id="17"/>
    </w:p>
    <w:p w:rsidR="00EA7AF5" w:rsidRPr="0096684B" w:rsidRDefault="00EA7AF5" w:rsidP="0096684B">
      <w:pPr>
        <w:snapToGrid w:val="0"/>
        <w:spacing w:before="120" w:after="240" w:line="264" w:lineRule="auto"/>
        <w:jc w:val="both"/>
        <w:rPr>
          <w:rFonts w:ascii="Calibri" w:hAnsi="Calibri"/>
          <w:lang w:val="en-GB"/>
        </w:rPr>
      </w:pPr>
      <w:r w:rsidRPr="0096684B">
        <w:rPr>
          <w:rFonts w:ascii="Calibri" w:hAnsi="Calibri"/>
          <w:lang w:val="en-GB"/>
        </w:rPr>
        <w:t>Each Party shall be solely liable for any loss, damage or injury to third parties resulting from the performance of the said Party’s obligations by it or on its behalf under this Consortium Agreement or from its use of Results or Background.</w:t>
      </w:r>
    </w:p>
    <w:p w:rsidR="00EA7AF5" w:rsidRPr="0096684B" w:rsidRDefault="00EA7AF5" w:rsidP="0096684B">
      <w:pPr>
        <w:pStyle w:val="Cmsor2"/>
        <w:snapToGrid w:val="0"/>
        <w:spacing w:before="120" w:after="120" w:line="264" w:lineRule="auto"/>
        <w:rPr>
          <w:sz w:val="26"/>
          <w:szCs w:val="26"/>
          <w:lang w:val="en-GB"/>
        </w:rPr>
      </w:pPr>
      <w:bookmarkStart w:id="18" w:name="_Toc53588315"/>
      <w:r w:rsidRPr="0096684B">
        <w:rPr>
          <w:sz w:val="26"/>
          <w:szCs w:val="26"/>
          <w:lang w:val="en-GB"/>
        </w:rPr>
        <w:t>Force Majeure</w:t>
      </w:r>
      <w:bookmarkEnd w:id="18"/>
    </w:p>
    <w:p w:rsidR="00EA7AF5" w:rsidRPr="0096684B" w:rsidRDefault="00EA7AF5" w:rsidP="0096684B">
      <w:pPr>
        <w:snapToGrid w:val="0"/>
        <w:spacing w:before="120" w:after="120" w:line="264" w:lineRule="auto"/>
        <w:jc w:val="both"/>
        <w:rPr>
          <w:rFonts w:ascii="Calibri" w:hAnsi="Calibri"/>
          <w:lang w:val="en-GB"/>
        </w:rPr>
      </w:pPr>
      <w:r w:rsidRPr="0096684B">
        <w:rPr>
          <w:rFonts w:ascii="Calibri" w:hAnsi="Calibri"/>
          <w:lang w:val="en-GB"/>
        </w:rPr>
        <w:t xml:space="preserve">No Party shall be considered to be in breach of this Consortium Agreement if it is prevented from fulfilling its obligations under the Consortium Agreement by Force Majeure. </w:t>
      </w:r>
    </w:p>
    <w:p w:rsidR="00EA7AF5" w:rsidRPr="0096684B" w:rsidRDefault="00EA7AF5" w:rsidP="0096684B">
      <w:pPr>
        <w:snapToGrid w:val="0"/>
        <w:spacing w:before="120" w:after="120" w:line="264" w:lineRule="auto"/>
        <w:jc w:val="both"/>
        <w:rPr>
          <w:rFonts w:ascii="Calibri" w:hAnsi="Calibri"/>
          <w:lang w:val="en-GB"/>
        </w:rPr>
      </w:pPr>
      <w:r w:rsidRPr="0096684B">
        <w:rPr>
          <w:rFonts w:ascii="Calibri" w:hAnsi="Calibri"/>
          <w:lang w:val="en-GB"/>
        </w:rPr>
        <w:t>Each Party will notify the competent Consortium Bodies of any Force Majeure without undue delay. If the consequences of Force Majeure for the Project are not overcome within 6 weeks after such notification, the transfer of tasks - if any - shall be decided by the competent Consortium Bodies.</w:t>
      </w:r>
    </w:p>
    <w:p w:rsidR="00EA7AF5" w:rsidRPr="0096684B" w:rsidRDefault="00EA7AF5" w:rsidP="00EA7AF5">
      <w:pPr>
        <w:rPr>
          <w:lang w:val="en-GB"/>
        </w:rPr>
      </w:pPr>
    </w:p>
    <w:p w:rsidR="00EA7AF5" w:rsidRPr="0096684B" w:rsidRDefault="00EA7AF5" w:rsidP="0096684B">
      <w:pPr>
        <w:pStyle w:val="Cmsor1"/>
        <w:snapToGrid w:val="0"/>
        <w:spacing w:before="120" w:after="120" w:line="264" w:lineRule="auto"/>
        <w:rPr>
          <w:sz w:val="30"/>
          <w:szCs w:val="30"/>
          <w:lang w:val="en-GB"/>
        </w:rPr>
      </w:pPr>
      <w:bookmarkStart w:id="19" w:name="_Toc53588316"/>
      <w:r w:rsidRPr="0096684B">
        <w:rPr>
          <w:sz w:val="30"/>
          <w:szCs w:val="30"/>
          <w:lang w:val="en-GB"/>
        </w:rPr>
        <w:t>Section: Governance structure</w:t>
      </w:r>
      <w:bookmarkEnd w:id="19"/>
    </w:p>
    <w:p w:rsidR="00EA7AF5" w:rsidRPr="0096684B" w:rsidRDefault="00EA7AF5" w:rsidP="0096684B">
      <w:pPr>
        <w:pStyle w:val="Cmsor2"/>
        <w:snapToGrid w:val="0"/>
        <w:spacing w:before="120" w:after="120" w:line="264" w:lineRule="auto"/>
        <w:rPr>
          <w:sz w:val="26"/>
          <w:szCs w:val="26"/>
          <w:lang w:val="en-GB"/>
        </w:rPr>
      </w:pPr>
      <w:bookmarkStart w:id="20" w:name="_Toc53588317"/>
      <w:r w:rsidRPr="0096684B">
        <w:rPr>
          <w:sz w:val="26"/>
          <w:szCs w:val="26"/>
          <w:lang w:val="en-GB"/>
        </w:rPr>
        <w:t>General structure</w:t>
      </w:r>
      <w:bookmarkEnd w:id="20"/>
    </w:p>
    <w:p w:rsidR="00EA7AF5" w:rsidRPr="0096684B" w:rsidRDefault="00EA7AF5" w:rsidP="0096684B">
      <w:pPr>
        <w:snapToGrid w:val="0"/>
        <w:spacing w:before="120" w:after="120" w:line="264" w:lineRule="auto"/>
        <w:jc w:val="both"/>
        <w:rPr>
          <w:rFonts w:ascii="Calibri" w:hAnsi="Calibri"/>
          <w:lang w:val="en-GB"/>
        </w:rPr>
      </w:pPr>
      <w:r w:rsidRPr="0096684B">
        <w:rPr>
          <w:rFonts w:ascii="Calibri" w:hAnsi="Calibri"/>
          <w:lang w:val="en-GB"/>
        </w:rPr>
        <w:t>The organisational structure of the Consortium shall comprise the following Consortium Bodies:</w:t>
      </w:r>
    </w:p>
    <w:p w:rsidR="0096684B" w:rsidRDefault="0096684B" w:rsidP="009A44F2">
      <w:pPr>
        <w:pStyle w:val="Listaszerbekezds"/>
        <w:numPr>
          <w:ilvl w:val="0"/>
          <w:numId w:val="3"/>
        </w:numPr>
        <w:snapToGrid w:val="0"/>
        <w:spacing w:before="120" w:after="200" w:line="264" w:lineRule="auto"/>
        <w:ind w:left="714" w:hanging="357"/>
        <w:jc w:val="both"/>
        <w:rPr>
          <w:rFonts w:ascii="Calibri" w:hAnsi="Calibri"/>
          <w:lang w:val="en-GB"/>
        </w:rPr>
      </w:pPr>
      <w:r w:rsidRPr="00691DE7">
        <w:rPr>
          <w:rFonts w:ascii="Calibri" w:hAnsi="Calibri"/>
          <w:b/>
          <w:bCs/>
          <w:lang w:val="en-GB"/>
        </w:rPr>
        <w:t>The Project Coordinator</w:t>
      </w:r>
      <w:r w:rsidRPr="0096684B">
        <w:rPr>
          <w:rFonts w:ascii="Calibri" w:hAnsi="Calibri"/>
          <w:lang w:val="en-GB"/>
        </w:rPr>
        <w:t xml:space="preserve"> is the legal entity acting as the intermediary between the Parties and the Funding Authority. The Coordinator shall, in addition to its responsibilities as a Party, perform the tasks assigned to it as described in the Grant Agreement and this Consortium Agreement. </w:t>
      </w:r>
    </w:p>
    <w:p w:rsidR="00840840" w:rsidRPr="00840840" w:rsidRDefault="00840840" w:rsidP="009A44F2">
      <w:pPr>
        <w:pStyle w:val="Listaszerbekezds"/>
        <w:numPr>
          <w:ilvl w:val="0"/>
          <w:numId w:val="3"/>
        </w:numPr>
        <w:snapToGrid w:val="0"/>
        <w:spacing w:before="120" w:after="200" w:line="264" w:lineRule="auto"/>
        <w:ind w:left="714" w:hanging="357"/>
        <w:jc w:val="both"/>
        <w:rPr>
          <w:rFonts w:ascii="Calibri" w:hAnsi="Calibri"/>
          <w:lang w:val="en-GB"/>
        </w:rPr>
      </w:pPr>
      <w:r w:rsidRPr="00691DE7">
        <w:rPr>
          <w:rFonts w:ascii="Calibri" w:hAnsi="Calibri"/>
          <w:b/>
          <w:bCs/>
          <w:lang w:val="en-GB"/>
        </w:rPr>
        <w:t>The Steering Group</w:t>
      </w:r>
      <w:r w:rsidRPr="00840840">
        <w:rPr>
          <w:rFonts w:ascii="Calibri" w:hAnsi="Calibri"/>
          <w:lang w:val="en-GB"/>
        </w:rPr>
        <w:t xml:space="preserve"> is the operative body in charge of daily coordination of the Project</w:t>
      </w:r>
      <w:r>
        <w:rPr>
          <w:rFonts w:ascii="Calibri" w:hAnsi="Calibri"/>
          <w:lang w:val="en-GB"/>
        </w:rPr>
        <w:t xml:space="preserve"> work</w:t>
      </w:r>
      <w:r w:rsidRPr="00840840">
        <w:rPr>
          <w:rFonts w:ascii="Calibri" w:hAnsi="Calibri"/>
          <w:lang w:val="en-GB"/>
        </w:rPr>
        <w:t xml:space="preserve">, which shall report to and be accountable to the General Assembly. It is chaired by the Project Coordinator. </w:t>
      </w:r>
    </w:p>
    <w:p w:rsidR="00840840" w:rsidRPr="00840840" w:rsidRDefault="00840840" w:rsidP="009A44F2">
      <w:pPr>
        <w:pStyle w:val="Listaszerbekezds"/>
        <w:numPr>
          <w:ilvl w:val="0"/>
          <w:numId w:val="3"/>
        </w:numPr>
        <w:snapToGrid w:val="0"/>
        <w:spacing w:before="120" w:after="200" w:line="264" w:lineRule="auto"/>
        <w:ind w:left="714" w:hanging="357"/>
        <w:jc w:val="both"/>
        <w:rPr>
          <w:rFonts w:ascii="Calibri" w:hAnsi="Calibri"/>
          <w:lang w:val="en-GB"/>
        </w:rPr>
      </w:pPr>
      <w:r w:rsidRPr="00691DE7">
        <w:rPr>
          <w:rFonts w:ascii="Calibri" w:hAnsi="Calibri"/>
          <w:b/>
          <w:bCs/>
          <w:lang w:val="en-GB"/>
        </w:rPr>
        <w:t>General Assembly</w:t>
      </w:r>
      <w:r w:rsidRPr="00840840">
        <w:rPr>
          <w:rFonts w:ascii="Calibri" w:hAnsi="Calibri"/>
          <w:lang w:val="en-GB"/>
        </w:rPr>
        <w:t xml:space="preserve"> as the ultimate decision-making body of the consortium</w:t>
      </w:r>
      <w:r>
        <w:rPr>
          <w:rFonts w:ascii="Calibri" w:hAnsi="Calibri"/>
          <w:lang w:val="en-GB"/>
        </w:rPr>
        <w:t xml:space="preserve"> </w:t>
      </w:r>
      <w:r w:rsidRPr="00840840">
        <w:rPr>
          <w:rFonts w:ascii="Calibri" w:hAnsi="Calibri"/>
          <w:lang w:val="en-GB"/>
        </w:rPr>
        <w:t xml:space="preserve">will deal with critical issues affecting the project as a whole, such as the overall strategy and other matters that the Steering Committee decides to refer to a higher level. It is chaired by the Project Coordinator. </w:t>
      </w:r>
    </w:p>
    <w:p w:rsidR="00EA7AF5" w:rsidRPr="0087273F" w:rsidRDefault="00A95956" w:rsidP="009A44F2">
      <w:pPr>
        <w:pStyle w:val="Listaszerbekezds"/>
        <w:numPr>
          <w:ilvl w:val="0"/>
          <w:numId w:val="3"/>
        </w:numPr>
        <w:snapToGrid w:val="0"/>
        <w:spacing w:before="120" w:after="360" w:line="264" w:lineRule="auto"/>
        <w:ind w:left="714" w:hanging="357"/>
        <w:jc w:val="both"/>
        <w:rPr>
          <w:rFonts w:ascii="Calibri" w:hAnsi="Calibri"/>
          <w:lang w:val="en-GB"/>
        </w:rPr>
      </w:pPr>
      <w:r w:rsidRPr="00A95956">
        <w:rPr>
          <w:rFonts w:ascii="Calibri" w:hAnsi="Calibri"/>
          <w:b/>
          <w:bCs/>
          <w:lang w:val="en-GB"/>
        </w:rPr>
        <w:t>External Expert Advisory Group</w:t>
      </w:r>
      <w:r>
        <w:rPr>
          <w:lang w:val="en-GB"/>
        </w:rPr>
        <w:t xml:space="preserve"> </w:t>
      </w:r>
      <w:r w:rsidR="00691DE7" w:rsidRPr="00691DE7">
        <w:rPr>
          <w:rFonts w:ascii="Calibri" w:hAnsi="Calibri"/>
          <w:lang w:val="en-GB"/>
        </w:rPr>
        <w:t xml:space="preserve">will give informal advice to the project and its priorities, direction and innovation insights. The </w:t>
      </w:r>
      <w:r w:rsidR="00F846FC">
        <w:rPr>
          <w:rFonts w:ascii="Calibri" w:hAnsi="Calibri"/>
          <w:lang w:val="en-GB"/>
        </w:rPr>
        <w:t>A</w:t>
      </w:r>
      <w:r w:rsidR="00691DE7" w:rsidRPr="00691DE7">
        <w:rPr>
          <w:rFonts w:ascii="Calibri" w:hAnsi="Calibri"/>
          <w:lang w:val="en-GB"/>
        </w:rPr>
        <w:t xml:space="preserve">dvisory </w:t>
      </w:r>
      <w:r w:rsidR="00F846FC">
        <w:rPr>
          <w:rFonts w:ascii="Calibri" w:hAnsi="Calibri"/>
          <w:lang w:val="en-GB"/>
        </w:rPr>
        <w:t>G</w:t>
      </w:r>
      <w:r w:rsidR="00691DE7" w:rsidRPr="00691DE7">
        <w:rPr>
          <w:rFonts w:ascii="Calibri" w:hAnsi="Calibri"/>
          <w:lang w:val="en-GB"/>
        </w:rPr>
        <w:t>roup will be invited and appointed by the Steering Group in the initial phase of the project.</w:t>
      </w:r>
    </w:p>
    <w:p w:rsidR="00EA7AF5" w:rsidRPr="00BC68D8" w:rsidRDefault="00EA7AF5" w:rsidP="00BC68D8">
      <w:pPr>
        <w:pStyle w:val="Cmsor2"/>
        <w:snapToGrid w:val="0"/>
        <w:spacing w:before="120" w:after="120" w:line="264" w:lineRule="auto"/>
        <w:rPr>
          <w:sz w:val="26"/>
          <w:szCs w:val="26"/>
          <w:lang w:val="en-GB"/>
        </w:rPr>
      </w:pPr>
      <w:bookmarkStart w:id="21" w:name="_Toc53588318"/>
      <w:r w:rsidRPr="00BC68D8">
        <w:rPr>
          <w:sz w:val="26"/>
          <w:szCs w:val="26"/>
          <w:lang w:val="en-GB"/>
        </w:rPr>
        <w:t>General operational procedures for all Consortium Bodies</w:t>
      </w:r>
      <w:bookmarkEnd w:id="21"/>
    </w:p>
    <w:p w:rsidR="00EA7AF5" w:rsidRPr="0096684B" w:rsidRDefault="00EA7AF5" w:rsidP="00BA3061">
      <w:pPr>
        <w:pStyle w:val="Cmsor3"/>
        <w:rPr>
          <w:lang w:val="en-GB"/>
        </w:rPr>
      </w:pPr>
      <w:r w:rsidRPr="0096684B">
        <w:rPr>
          <w:lang w:val="en-GB"/>
        </w:rPr>
        <w:t>Representation in meetings</w:t>
      </w:r>
    </w:p>
    <w:p w:rsidR="00EA7AF5" w:rsidRPr="00EA18B4" w:rsidRDefault="00EA7AF5" w:rsidP="00EA18B4">
      <w:pPr>
        <w:snapToGrid w:val="0"/>
        <w:spacing w:before="120" w:after="120" w:line="264" w:lineRule="auto"/>
        <w:jc w:val="both"/>
        <w:rPr>
          <w:rFonts w:ascii="Calibri" w:hAnsi="Calibri"/>
          <w:lang w:val="en-GB"/>
        </w:rPr>
      </w:pPr>
      <w:r w:rsidRPr="00EA18B4">
        <w:rPr>
          <w:rFonts w:ascii="Calibri" w:hAnsi="Calibri"/>
          <w:lang w:val="en-GB"/>
        </w:rPr>
        <w:t>Any Party which is a member of a Consortium Body (hereinafter referred to as "Member"):</w:t>
      </w:r>
    </w:p>
    <w:p w:rsidR="00EA7AF5" w:rsidRPr="00EA18B4"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EA18B4">
        <w:rPr>
          <w:rFonts w:ascii="Calibri" w:hAnsi="Calibri"/>
          <w:lang w:val="en-GB"/>
        </w:rPr>
        <w:t>should be present or represented at any meeting;</w:t>
      </w:r>
    </w:p>
    <w:p w:rsidR="00EA7AF5" w:rsidRPr="00EA18B4"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EA18B4">
        <w:rPr>
          <w:rFonts w:ascii="Calibri" w:hAnsi="Calibri"/>
          <w:lang w:val="en-GB"/>
        </w:rPr>
        <w:t xml:space="preserve">may appoint a substitute or a proxy to attend and vote at any meeting; </w:t>
      </w:r>
    </w:p>
    <w:p w:rsidR="00EA7AF5" w:rsidRPr="00EA18B4"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EA18B4">
        <w:rPr>
          <w:rFonts w:ascii="Calibri" w:hAnsi="Calibri"/>
          <w:lang w:val="en-GB"/>
        </w:rPr>
        <w:t>and shall participate in a cooperative manner in the meetings.</w:t>
      </w:r>
    </w:p>
    <w:p w:rsidR="00EA7AF5" w:rsidRPr="0096684B" w:rsidRDefault="00EA7AF5" w:rsidP="00EA7AF5">
      <w:pPr>
        <w:rPr>
          <w:lang w:val="en-GB"/>
        </w:rPr>
      </w:pPr>
    </w:p>
    <w:p w:rsidR="00EA7AF5" w:rsidRPr="0096684B" w:rsidRDefault="00EA7AF5" w:rsidP="00BA3061">
      <w:pPr>
        <w:pStyle w:val="Cmsor3"/>
        <w:rPr>
          <w:lang w:val="en-GB"/>
        </w:rPr>
      </w:pPr>
      <w:r w:rsidRPr="0096684B">
        <w:rPr>
          <w:lang w:val="en-GB"/>
        </w:rPr>
        <w:lastRenderedPageBreak/>
        <w:t>Preparation and organisation of meetings</w:t>
      </w:r>
    </w:p>
    <w:p w:rsidR="00EA7AF5" w:rsidRPr="00B77D7E" w:rsidRDefault="00EA7AF5" w:rsidP="00B77D7E">
      <w:pPr>
        <w:pStyle w:val="Cmsor4"/>
        <w:spacing w:before="240" w:after="120"/>
        <w:rPr>
          <w:sz w:val="20"/>
          <w:szCs w:val="20"/>
          <w:lang w:val="en-GB"/>
        </w:rPr>
      </w:pPr>
      <w:r w:rsidRPr="00B77D7E">
        <w:rPr>
          <w:sz w:val="20"/>
          <w:szCs w:val="20"/>
          <w:lang w:val="en-GB"/>
        </w:rPr>
        <w:t>Convening meetings</w:t>
      </w:r>
    </w:p>
    <w:p w:rsidR="00C973CD" w:rsidRPr="00C973CD" w:rsidRDefault="00C973CD" w:rsidP="00C973CD">
      <w:pPr>
        <w:snapToGrid w:val="0"/>
        <w:spacing w:before="120" w:after="120" w:line="264" w:lineRule="auto"/>
        <w:jc w:val="both"/>
        <w:rPr>
          <w:rFonts w:ascii="Calibri" w:hAnsi="Calibri"/>
          <w:lang w:val="en-GB"/>
        </w:rPr>
      </w:pPr>
      <w:r w:rsidRPr="00C973CD">
        <w:rPr>
          <w:rFonts w:ascii="Calibri" w:hAnsi="Calibri"/>
          <w:lang w:val="en-GB"/>
        </w:rPr>
        <w:t>All meetings are chaired and organi</w:t>
      </w:r>
      <w:r>
        <w:rPr>
          <w:rFonts w:ascii="Calibri" w:hAnsi="Calibri"/>
          <w:lang w:val="en-GB"/>
        </w:rPr>
        <w:t>s</w:t>
      </w:r>
      <w:r w:rsidRPr="00C973CD">
        <w:rPr>
          <w:rFonts w:ascii="Calibri" w:hAnsi="Calibri"/>
          <w:lang w:val="en-GB"/>
        </w:rPr>
        <w:t xml:space="preserve">ed by the Project Coordinator. </w:t>
      </w:r>
    </w:p>
    <w:tbl>
      <w:tblPr>
        <w:tblStyle w:val="Rcsostblzat"/>
        <w:tblW w:w="9212" w:type="dxa"/>
        <w:tblLook w:val="04A0" w:firstRow="1" w:lastRow="0" w:firstColumn="1" w:lastColumn="0" w:noHBand="0" w:noVBand="1"/>
      </w:tblPr>
      <w:tblGrid>
        <w:gridCol w:w="1980"/>
        <w:gridCol w:w="3685"/>
        <w:gridCol w:w="3547"/>
      </w:tblGrid>
      <w:tr w:rsidR="004D46D0" w:rsidRPr="0096684B" w:rsidTr="00C256B2">
        <w:trPr>
          <w:trHeight w:val="506"/>
        </w:trPr>
        <w:tc>
          <w:tcPr>
            <w:tcW w:w="1980" w:type="dxa"/>
            <w:shd w:val="clear" w:color="auto" w:fill="F2F2F2" w:themeFill="background1" w:themeFillShade="F2"/>
            <w:vAlign w:val="center"/>
          </w:tcPr>
          <w:p w:rsidR="004D46D0" w:rsidRPr="00B77D7E" w:rsidRDefault="00B77D7E" w:rsidP="00B77D7E">
            <w:pPr>
              <w:snapToGrid w:val="0"/>
              <w:spacing w:line="264" w:lineRule="auto"/>
              <w:jc w:val="center"/>
              <w:rPr>
                <w:rFonts w:cs="Arial"/>
                <w:b/>
                <w:bCs/>
                <w:noProof/>
                <w:spacing w:val="-3"/>
                <w:lang w:val="en-GB"/>
              </w:rPr>
            </w:pPr>
            <w:r w:rsidRPr="00B77D7E">
              <w:rPr>
                <w:rFonts w:ascii="Calibri" w:hAnsi="Calibri"/>
                <w:b/>
                <w:bCs/>
                <w:lang w:val="en-GB"/>
              </w:rPr>
              <w:t>Consortium Body</w:t>
            </w:r>
          </w:p>
        </w:tc>
        <w:tc>
          <w:tcPr>
            <w:tcW w:w="3685" w:type="dxa"/>
            <w:shd w:val="clear" w:color="auto" w:fill="F2F2F2" w:themeFill="background1" w:themeFillShade="F2"/>
            <w:vAlign w:val="center"/>
          </w:tcPr>
          <w:p w:rsidR="004D46D0" w:rsidRPr="00B77D7E" w:rsidRDefault="004D46D0" w:rsidP="00B77D7E">
            <w:pPr>
              <w:snapToGrid w:val="0"/>
              <w:spacing w:line="264" w:lineRule="auto"/>
              <w:jc w:val="center"/>
              <w:rPr>
                <w:rFonts w:ascii="Calibri" w:hAnsi="Calibri"/>
                <w:b/>
                <w:bCs/>
                <w:lang w:val="en-GB"/>
              </w:rPr>
            </w:pPr>
            <w:r w:rsidRPr="00B77D7E">
              <w:rPr>
                <w:rFonts w:ascii="Calibri" w:hAnsi="Calibri"/>
                <w:b/>
                <w:bCs/>
                <w:lang w:val="en-GB"/>
              </w:rPr>
              <w:t>Ordinary meeting</w:t>
            </w:r>
          </w:p>
        </w:tc>
        <w:tc>
          <w:tcPr>
            <w:tcW w:w="3547" w:type="dxa"/>
            <w:shd w:val="clear" w:color="auto" w:fill="F2F2F2" w:themeFill="background1" w:themeFillShade="F2"/>
            <w:vAlign w:val="center"/>
          </w:tcPr>
          <w:p w:rsidR="004D46D0" w:rsidRPr="00B77D7E" w:rsidRDefault="004D46D0" w:rsidP="00B77D7E">
            <w:pPr>
              <w:snapToGrid w:val="0"/>
              <w:spacing w:line="264" w:lineRule="auto"/>
              <w:jc w:val="center"/>
              <w:rPr>
                <w:rFonts w:ascii="Calibri" w:hAnsi="Calibri"/>
                <w:b/>
                <w:bCs/>
                <w:lang w:val="en-GB"/>
              </w:rPr>
            </w:pPr>
            <w:r w:rsidRPr="00B77D7E">
              <w:rPr>
                <w:rFonts w:ascii="Calibri" w:hAnsi="Calibri"/>
                <w:b/>
                <w:bCs/>
                <w:lang w:val="en-GB"/>
              </w:rPr>
              <w:t>Extraordinary meeting</w:t>
            </w:r>
          </w:p>
        </w:tc>
      </w:tr>
      <w:tr w:rsidR="004D46D0" w:rsidRPr="0096684B" w:rsidTr="00C256B2">
        <w:tc>
          <w:tcPr>
            <w:tcW w:w="1980" w:type="dxa"/>
          </w:tcPr>
          <w:p w:rsidR="004D46D0" w:rsidRPr="00C973CD" w:rsidRDefault="004D46D0" w:rsidP="00185809">
            <w:pPr>
              <w:snapToGrid w:val="0"/>
              <w:spacing w:before="60" w:after="60" w:line="264" w:lineRule="auto"/>
              <w:jc w:val="both"/>
              <w:rPr>
                <w:rFonts w:ascii="Calibri" w:hAnsi="Calibri"/>
                <w:b/>
                <w:bCs/>
                <w:lang w:val="en-GB"/>
              </w:rPr>
            </w:pPr>
            <w:r w:rsidRPr="00C973CD">
              <w:rPr>
                <w:rFonts w:ascii="Calibri" w:hAnsi="Calibri"/>
                <w:b/>
                <w:bCs/>
                <w:lang w:val="en-GB"/>
              </w:rPr>
              <w:t>General Assembly</w:t>
            </w:r>
          </w:p>
        </w:tc>
        <w:tc>
          <w:tcPr>
            <w:tcW w:w="3685" w:type="dxa"/>
          </w:tcPr>
          <w:p w:rsidR="00E460DA" w:rsidRPr="00E460DA" w:rsidRDefault="00E460DA" w:rsidP="00185809">
            <w:pPr>
              <w:snapToGrid w:val="0"/>
              <w:spacing w:before="60" w:after="60" w:line="264" w:lineRule="auto"/>
              <w:jc w:val="both"/>
              <w:rPr>
                <w:rFonts w:ascii="Calibri" w:hAnsi="Calibri"/>
                <w:lang w:val="en-GB"/>
              </w:rPr>
            </w:pPr>
            <w:r w:rsidRPr="00E460DA">
              <w:rPr>
                <w:rFonts w:ascii="Calibri" w:hAnsi="Calibri"/>
                <w:lang w:val="en-GB"/>
              </w:rPr>
              <w:t>5 times over the lifetime of the project</w:t>
            </w:r>
          </w:p>
        </w:tc>
        <w:tc>
          <w:tcPr>
            <w:tcW w:w="3547" w:type="dxa"/>
          </w:tcPr>
          <w:p w:rsidR="004D46D0" w:rsidRPr="00B77D7E" w:rsidRDefault="00E460DA" w:rsidP="00185809">
            <w:pPr>
              <w:snapToGrid w:val="0"/>
              <w:spacing w:before="60" w:after="60" w:line="264" w:lineRule="auto"/>
              <w:jc w:val="both"/>
              <w:rPr>
                <w:rFonts w:ascii="Calibri" w:hAnsi="Calibri"/>
                <w:lang w:val="en-GB"/>
              </w:rPr>
            </w:pPr>
            <w:r w:rsidRPr="00E460DA">
              <w:rPr>
                <w:rFonts w:ascii="Calibri" w:hAnsi="Calibri"/>
                <w:lang w:val="en-GB"/>
              </w:rPr>
              <w:t>If necessary, further meetings can be held remotely (on GoToMeeting)</w:t>
            </w:r>
          </w:p>
        </w:tc>
      </w:tr>
      <w:tr w:rsidR="00B77D7E" w:rsidRPr="0096684B" w:rsidTr="00C256B2">
        <w:trPr>
          <w:trHeight w:val="1190"/>
        </w:trPr>
        <w:tc>
          <w:tcPr>
            <w:tcW w:w="1980" w:type="dxa"/>
          </w:tcPr>
          <w:p w:rsidR="00B77D7E" w:rsidRPr="00C973CD" w:rsidRDefault="00B77D7E" w:rsidP="00185809">
            <w:pPr>
              <w:snapToGrid w:val="0"/>
              <w:spacing w:before="60" w:after="60" w:line="264" w:lineRule="auto"/>
              <w:jc w:val="both"/>
              <w:rPr>
                <w:rFonts w:ascii="Calibri" w:hAnsi="Calibri"/>
                <w:b/>
                <w:bCs/>
                <w:lang w:val="en-GB"/>
              </w:rPr>
            </w:pPr>
            <w:r w:rsidRPr="00C973CD">
              <w:rPr>
                <w:rFonts w:ascii="Calibri" w:hAnsi="Calibri"/>
                <w:b/>
                <w:bCs/>
                <w:lang w:val="en-GB"/>
              </w:rPr>
              <w:t>Steering Group</w:t>
            </w:r>
          </w:p>
        </w:tc>
        <w:tc>
          <w:tcPr>
            <w:tcW w:w="3685" w:type="dxa"/>
          </w:tcPr>
          <w:p w:rsidR="00B77D7E" w:rsidRPr="00E460DA" w:rsidRDefault="00E460DA" w:rsidP="00185809">
            <w:pPr>
              <w:snapToGrid w:val="0"/>
              <w:spacing w:before="60" w:after="60" w:line="264" w:lineRule="auto"/>
              <w:jc w:val="both"/>
              <w:rPr>
                <w:rFonts w:ascii="Calibri" w:hAnsi="Calibri"/>
                <w:lang w:val="en-GB"/>
              </w:rPr>
            </w:pPr>
            <w:r w:rsidRPr="00E460DA">
              <w:rPr>
                <w:rFonts w:ascii="Calibri" w:hAnsi="Calibri"/>
                <w:lang w:val="en-GB"/>
              </w:rPr>
              <w:t>5 times over the lifetime of the project</w:t>
            </w:r>
          </w:p>
          <w:p w:rsidR="00E460DA" w:rsidRPr="00B77D7E" w:rsidRDefault="00E460DA" w:rsidP="00185809">
            <w:pPr>
              <w:snapToGrid w:val="0"/>
              <w:spacing w:before="60" w:after="60" w:line="264" w:lineRule="auto"/>
              <w:jc w:val="both"/>
              <w:rPr>
                <w:rFonts w:ascii="Calibri" w:hAnsi="Calibri"/>
                <w:lang w:val="en-GB"/>
              </w:rPr>
            </w:pPr>
            <w:r w:rsidRPr="00E460DA">
              <w:rPr>
                <w:rFonts w:ascii="Calibri" w:hAnsi="Calibri"/>
                <w:lang w:val="en-GB"/>
              </w:rPr>
              <w:t>2 times for the Review Meeting with the Project Officer</w:t>
            </w:r>
          </w:p>
        </w:tc>
        <w:tc>
          <w:tcPr>
            <w:tcW w:w="3547" w:type="dxa"/>
          </w:tcPr>
          <w:p w:rsidR="00B77D7E" w:rsidRPr="00B77D7E" w:rsidRDefault="00E460DA" w:rsidP="00185809">
            <w:pPr>
              <w:snapToGrid w:val="0"/>
              <w:spacing w:before="60" w:after="60" w:line="264" w:lineRule="auto"/>
              <w:jc w:val="both"/>
              <w:rPr>
                <w:rFonts w:ascii="Calibri" w:hAnsi="Calibri"/>
                <w:lang w:val="en-GB"/>
              </w:rPr>
            </w:pPr>
            <w:r w:rsidRPr="00E460DA">
              <w:rPr>
                <w:rFonts w:ascii="Calibri" w:hAnsi="Calibri"/>
                <w:lang w:val="en-GB"/>
              </w:rPr>
              <w:t>If necessary, further meetings can be held remotely (on GoToMeeting)</w:t>
            </w:r>
          </w:p>
        </w:tc>
      </w:tr>
    </w:tbl>
    <w:p w:rsidR="00EA7AF5" w:rsidRPr="00C973CD" w:rsidRDefault="00EA7AF5" w:rsidP="00C973CD">
      <w:pPr>
        <w:pStyle w:val="Cmsor4"/>
        <w:spacing w:before="240" w:after="120"/>
        <w:rPr>
          <w:sz w:val="20"/>
          <w:szCs w:val="20"/>
          <w:lang w:val="en-GB"/>
        </w:rPr>
      </w:pPr>
      <w:r w:rsidRPr="00C973CD">
        <w:rPr>
          <w:sz w:val="20"/>
          <w:szCs w:val="20"/>
          <w:lang w:val="en-GB"/>
        </w:rPr>
        <w:t>Notice of a meeting</w:t>
      </w:r>
    </w:p>
    <w:p w:rsidR="00C973CD" w:rsidRPr="00373CFF" w:rsidRDefault="00C973CD" w:rsidP="006013B1">
      <w:pPr>
        <w:snapToGrid w:val="0"/>
        <w:spacing w:before="120" w:after="0" w:line="264" w:lineRule="auto"/>
        <w:jc w:val="both"/>
        <w:rPr>
          <w:rFonts w:ascii="Calibri" w:hAnsi="Calibri"/>
          <w:lang w:val="en-GB"/>
        </w:rPr>
      </w:pPr>
      <w:r w:rsidRPr="00C973CD">
        <w:rPr>
          <w:rFonts w:ascii="Calibri" w:hAnsi="Calibri"/>
          <w:lang w:val="en-GB"/>
        </w:rPr>
        <w:t xml:space="preserve">The Project Coordinator shall give notice in writing of a meeting to each Member as soon as possible and no later than </w:t>
      </w:r>
      <w:r w:rsidR="004845F9">
        <w:rPr>
          <w:rFonts w:ascii="Calibri" w:hAnsi="Calibri"/>
          <w:lang w:val="en-GB"/>
        </w:rPr>
        <w:t>45</w:t>
      </w:r>
      <w:r w:rsidRPr="00C973CD">
        <w:rPr>
          <w:rFonts w:ascii="Calibri" w:hAnsi="Calibri"/>
          <w:lang w:val="en-GB"/>
        </w:rPr>
        <w:t xml:space="preserve"> calendar days (for the General Assembly) or </w:t>
      </w:r>
      <w:r w:rsidR="004845F9">
        <w:rPr>
          <w:rFonts w:ascii="Calibri" w:hAnsi="Calibri"/>
          <w:lang w:val="en-GB"/>
        </w:rPr>
        <w:t>15</w:t>
      </w:r>
      <w:r w:rsidRPr="00C973CD">
        <w:rPr>
          <w:rFonts w:ascii="Calibri" w:hAnsi="Calibri"/>
          <w:lang w:val="en-GB"/>
        </w:rPr>
        <w:t xml:space="preserve"> calendar days (for the Steering Group) preceding the meeting or 1</w:t>
      </w:r>
      <w:r>
        <w:rPr>
          <w:rFonts w:ascii="Calibri" w:hAnsi="Calibri"/>
          <w:lang w:val="en-GB"/>
        </w:rPr>
        <w:t>5</w:t>
      </w:r>
      <w:r w:rsidRPr="00C973CD">
        <w:rPr>
          <w:rFonts w:ascii="Calibri" w:hAnsi="Calibri"/>
          <w:lang w:val="en-GB"/>
        </w:rPr>
        <w:t xml:space="preserve"> calendar days before an extraordinary meeting</w:t>
      </w:r>
      <w:r w:rsidR="004845F9">
        <w:rPr>
          <w:rFonts w:ascii="Calibri" w:hAnsi="Calibri"/>
          <w:lang w:val="en-GB"/>
        </w:rPr>
        <w:t>, and respectively 7</w:t>
      </w:r>
      <w:r w:rsidRPr="00C973CD">
        <w:rPr>
          <w:rFonts w:ascii="Calibri" w:hAnsi="Calibri"/>
          <w:lang w:val="en-GB"/>
        </w:rPr>
        <w:t xml:space="preserve">. </w:t>
      </w:r>
    </w:p>
    <w:tbl>
      <w:tblPr>
        <w:tblpPr w:leftFromText="141" w:rightFromText="141" w:vertAnchor="text" w:horzAnchor="margin" w:tblpY="227"/>
        <w:tblOverlap w:val="never"/>
        <w:tblW w:w="92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014"/>
        <w:gridCol w:w="3651"/>
        <w:gridCol w:w="3544"/>
      </w:tblGrid>
      <w:tr w:rsidR="004D46D0" w:rsidRPr="0096684B" w:rsidTr="006013B1">
        <w:trPr>
          <w:trHeight w:val="422"/>
        </w:trPr>
        <w:tc>
          <w:tcPr>
            <w:tcW w:w="2014" w:type="dxa"/>
            <w:shd w:val="clear" w:color="auto" w:fill="F2F2F2" w:themeFill="background1" w:themeFillShade="F2"/>
            <w:vAlign w:val="center"/>
          </w:tcPr>
          <w:p w:rsidR="004D46D0" w:rsidRPr="00C973CD" w:rsidRDefault="004D46D0" w:rsidP="00373CFF">
            <w:pPr>
              <w:snapToGrid w:val="0"/>
              <w:spacing w:after="0" w:line="264" w:lineRule="auto"/>
              <w:jc w:val="center"/>
              <w:rPr>
                <w:rFonts w:ascii="Calibri" w:eastAsia="SimSun" w:hAnsi="Calibri"/>
                <w:b/>
                <w:bCs/>
                <w:lang w:val="en-GB" w:eastAsia="de-DE"/>
              </w:rPr>
            </w:pPr>
          </w:p>
        </w:tc>
        <w:tc>
          <w:tcPr>
            <w:tcW w:w="3651" w:type="dxa"/>
            <w:shd w:val="clear" w:color="auto" w:fill="F2F2F2" w:themeFill="background1" w:themeFillShade="F2"/>
            <w:vAlign w:val="center"/>
          </w:tcPr>
          <w:p w:rsidR="004D46D0" w:rsidRPr="00C973CD" w:rsidRDefault="004D46D0" w:rsidP="003F377C">
            <w:pPr>
              <w:snapToGrid w:val="0"/>
              <w:spacing w:after="0"/>
              <w:jc w:val="center"/>
              <w:rPr>
                <w:rFonts w:ascii="Calibri" w:eastAsia="SimSun" w:hAnsi="Calibri"/>
                <w:b/>
                <w:bCs/>
                <w:lang w:val="en-GB" w:eastAsia="de-DE"/>
              </w:rPr>
            </w:pPr>
            <w:r w:rsidRPr="00C973CD">
              <w:rPr>
                <w:rFonts w:ascii="Calibri" w:eastAsia="SimSun" w:hAnsi="Calibri"/>
                <w:b/>
                <w:bCs/>
                <w:lang w:val="en-GB" w:eastAsia="de-DE"/>
              </w:rPr>
              <w:t>Ordinary meeting</w:t>
            </w:r>
          </w:p>
        </w:tc>
        <w:tc>
          <w:tcPr>
            <w:tcW w:w="3544" w:type="dxa"/>
            <w:shd w:val="clear" w:color="auto" w:fill="F2F2F2" w:themeFill="background1" w:themeFillShade="F2"/>
            <w:vAlign w:val="center"/>
          </w:tcPr>
          <w:p w:rsidR="004D46D0" w:rsidRPr="00C973CD" w:rsidRDefault="004D46D0" w:rsidP="003F377C">
            <w:pPr>
              <w:snapToGrid w:val="0"/>
              <w:spacing w:after="0"/>
              <w:jc w:val="center"/>
              <w:rPr>
                <w:rFonts w:ascii="Calibri" w:eastAsia="SimSun" w:hAnsi="Calibri"/>
                <w:b/>
                <w:bCs/>
                <w:lang w:val="en-GB" w:eastAsia="de-DE"/>
              </w:rPr>
            </w:pPr>
            <w:r w:rsidRPr="00C973CD">
              <w:rPr>
                <w:rFonts w:ascii="Calibri" w:eastAsia="SimSun" w:hAnsi="Calibri"/>
                <w:b/>
                <w:bCs/>
                <w:lang w:val="en-GB" w:eastAsia="de-DE"/>
              </w:rPr>
              <w:t>Extraordinary meeting</w:t>
            </w:r>
          </w:p>
        </w:tc>
      </w:tr>
      <w:tr w:rsidR="00C973CD" w:rsidRPr="0096684B" w:rsidTr="006013B1">
        <w:trPr>
          <w:trHeight w:val="256"/>
        </w:trPr>
        <w:tc>
          <w:tcPr>
            <w:tcW w:w="2014" w:type="dxa"/>
            <w:shd w:val="clear" w:color="auto" w:fill="F2F2F2" w:themeFill="background1" w:themeFillShade="F2"/>
          </w:tcPr>
          <w:p w:rsidR="00C973CD" w:rsidRPr="00C973CD" w:rsidRDefault="00C973CD" w:rsidP="00373CFF">
            <w:pPr>
              <w:snapToGrid w:val="0"/>
              <w:spacing w:after="0" w:line="264" w:lineRule="auto"/>
              <w:jc w:val="both"/>
              <w:rPr>
                <w:rFonts w:ascii="Calibri" w:hAnsi="Calibri"/>
                <w:b/>
                <w:bCs/>
                <w:lang w:val="en-GB"/>
              </w:rPr>
            </w:pPr>
            <w:r w:rsidRPr="00C973CD">
              <w:rPr>
                <w:rFonts w:ascii="Calibri" w:hAnsi="Calibri"/>
                <w:b/>
                <w:bCs/>
                <w:lang w:val="en-GB"/>
              </w:rPr>
              <w:t>General Assembly</w:t>
            </w:r>
          </w:p>
        </w:tc>
        <w:tc>
          <w:tcPr>
            <w:tcW w:w="3651" w:type="dxa"/>
          </w:tcPr>
          <w:p w:rsidR="00C973CD" w:rsidRPr="00C973CD" w:rsidRDefault="004845F9" w:rsidP="00373CFF">
            <w:pPr>
              <w:snapToGrid w:val="0"/>
              <w:spacing w:after="0" w:line="264" w:lineRule="auto"/>
              <w:jc w:val="both"/>
              <w:rPr>
                <w:rFonts w:ascii="Calibri" w:eastAsia="SimSun" w:hAnsi="Calibri"/>
                <w:lang w:val="en-GB" w:eastAsia="de-DE"/>
              </w:rPr>
            </w:pPr>
            <w:r>
              <w:rPr>
                <w:rFonts w:ascii="Calibri" w:eastAsia="SimSun" w:hAnsi="Calibri"/>
                <w:lang w:val="en-GB" w:eastAsia="de-DE"/>
              </w:rPr>
              <w:t>45</w:t>
            </w:r>
            <w:r w:rsidR="00C973CD" w:rsidRPr="00C973CD">
              <w:rPr>
                <w:rFonts w:ascii="Calibri" w:eastAsia="SimSun" w:hAnsi="Calibri"/>
                <w:lang w:val="en-GB" w:eastAsia="de-DE"/>
              </w:rPr>
              <w:t> calendar days</w:t>
            </w:r>
          </w:p>
        </w:tc>
        <w:tc>
          <w:tcPr>
            <w:tcW w:w="3544" w:type="dxa"/>
          </w:tcPr>
          <w:p w:rsidR="00C973CD" w:rsidRPr="00C973CD" w:rsidRDefault="00C973CD" w:rsidP="00373CFF">
            <w:pPr>
              <w:snapToGrid w:val="0"/>
              <w:spacing w:after="0" w:line="264" w:lineRule="auto"/>
              <w:jc w:val="both"/>
              <w:rPr>
                <w:rFonts w:ascii="Calibri" w:eastAsia="SimSun" w:hAnsi="Calibri"/>
                <w:lang w:val="en-GB" w:eastAsia="de-DE"/>
              </w:rPr>
            </w:pPr>
            <w:r w:rsidRPr="00C973CD">
              <w:rPr>
                <w:rFonts w:ascii="Calibri" w:eastAsia="SimSun" w:hAnsi="Calibri"/>
                <w:lang w:val="en-GB" w:eastAsia="de-DE"/>
              </w:rPr>
              <w:t>15 calendar days</w:t>
            </w:r>
          </w:p>
        </w:tc>
      </w:tr>
      <w:tr w:rsidR="00C973CD" w:rsidRPr="0096684B" w:rsidTr="006013B1">
        <w:trPr>
          <w:trHeight w:val="256"/>
        </w:trPr>
        <w:tc>
          <w:tcPr>
            <w:tcW w:w="2014" w:type="dxa"/>
            <w:shd w:val="clear" w:color="auto" w:fill="F2F2F2" w:themeFill="background1" w:themeFillShade="F2"/>
          </w:tcPr>
          <w:p w:rsidR="00C973CD" w:rsidRPr="00C973CD" w:rsidRDefault="00C973CD" w:rsidP="00373CFF">
            <w:pPr>
              <w:snapToGrid w:val="0"/>
              <w:spacing w:after="0" w:line="264" w:lineRule="auto"/>
              <w:jc w:val="both"/>
              <w:rPr>
                <w:rFonts w:ascii="Calibri" w:hAnsi="Calibri"/>
                <w:b/>
                <w:bCs/>
                <w:lang w:val="en-GB"/>
              </w:rPr>
            </w:pPr>
            <w:r w:rsidRPr="00C973CD">
              <w:rPr>
                <w:rFonts w:ascii="Calibri" w:hAnsi="Calibri"/>
                <w:b/>
                <w:bCs/>
                <w:lang w:val="en-GB"/>
              </w:rPr>
              <w:t>Steering Group</w:t>
            </w:r>
          </w:p>
        </w:tc>
        <w:tc>
          <w:tcPr>
            <w:tcW w:w="3651" w:type="dxa"/>
          </w:tcPr>
          <w:p w:rsidR="00C973CD" w:rsidRPr="00C973CD" w:rsidRDefault="004845F9" w:rsidP="00373CFF">
            <w:pPr>
              <w:snapToGrid w:val="0"/>
              <w:spacing w:after="0" w:line="264" w:lineRule="auto"/>
              <w:jc w:val="both"/>
              <w:rPr>
                <w:rFonts w:ascii="Calibri" w:eastAsia="SimSun" w:hAnsi="Calibri"/>
                <w:lang w:val="en-GB" w:eastAsia="de-DE"/>
              </w:rPr>
            </w:pPr>
            <w:r>
              <w:rPr>
                <w:rFonts w:ascii="Calibri" w:eastAsia="SimSun" w:hAnsi="Calibri"/>
                <w:lang w:val="en-GB" w:eastAsia="de-DE"/>
              </w:rPr>
              <w:t xml:space="preserve">15 </w:t>
            </w:r>
            <w:r w:rsidR="00C973CD" w:rsidRPr="00C973CD">
              <w:rPr>
                <w:rFonts w:ascii="Calibri" w:eastAsia="SimSun" w:hAnsi="Calibri"/>
                <w:lang w:val="en-GB" w:eastAsia="de-DE"/>
              </w:rPr>
              <w:t>calendar days</w:t>
            </w:r>
          </w:p>
        </w:tc>
        <w:tc>
          <w:tcPr>
            <w:tcW w:w="3544" w:type="dxa"/>
          </w:tcPr>
          <w:p w:rsidR="00C973CD" w:rsidRPr="00C973CD" w:rsidRDefault="00C973CD" w:rsidP="00373CFF">
            <w:pPr>
              <w:snapToGrid w:val="0"/>
              <w:spacing w:after="0" w:line="264" w:lineRule="auto"/>
              <w:jc w:val="both"/>
              <w:rPr>
                <w:rFonts w:ascii="Calibri" w:eastAsia="SimSun" w:hAnsi="Calibri"/>
                <w:lang w:val="en-GB" w:eastAsia="de-DE"/>
              </w:rPr>
            </w:pPr>
            <w:r w:rsidRPr="00C973CD">
              <w:rPr>
                <w:rFonts w:ascii="Calibri" w:eastAsia="SimSun" w:hAnsi="Calibri"/>
                <w:lang w:val="en-GB" w:eastAsia="de-DE"/>
              </w:rPr>
              <w:t xml:space="preserve"> </w:t>
            </w:r>
            <w:r w:rsidR="004845F9">
              <w:rPr>
                <w:rFonts w:ascii="Calibri" w:eastAsia="SimSun" w:hAnsi="Calibri"/>
                <w:lang w:val="en-GB" w:eastAsia="de-DE"/>
              </w:rPr>
              <w:t>7</w:t>
            </w:r>
            <w:r w:rsidRPr="00C973CD">
              <w:rPr>
                <w:rFonts w:ascii="Calibri" w:eastAsia="SimSun" w:hAnsi="Calibri"/>
                <w:lang w:val="en-GB" w:eastAsia="de-DE"/>
              </w:rPr>
              <w:t> calendar days</w:t>
            </w:r>
          </w:p>
        </w:tc>
      </w:tr>
    </w:tbl>
    <w:p w:rsidR="00721928" w:rsidRDefault="00721928" w:rsidP="00761067">
      <w:pPr>
        <w:pStyle w:val="Cmsor4"/>
        <w:numPr>
          <w:ilvl w:val="0"/>
          <w:numId w:val="0"/>
        </w:numPr>
        <w:spacing w:before="0" w:after="0"/>
        <w:ind w:left="862"/>
        <w:rPr>
          <w:sz w:val="20"/>
          <w:szCs w:val="20"/>
          <w:lang w:val="en-GB"/>
        </w:rPr>
      </w:pPr>
    </w:p>
    <w:p w:rsidR="00EA7AF5" w:rsidRPr="003F377C" w:rsidRDefault="00EA7AF5" w:rsidP="003F377C">
      <w:pPr>
        <w:pStyle w:val="Cmsor4"/>
        <w:spacing w:before="240" w:after="120"/>
        <w:rPr>
          <w:sz w:val="20"/>
          <w:szCs w:val="20"/>
          <w:lang w:val="en-GB"/>
        </w:rPr>
      </w:pPr>
      <w:r w:rsidRPr="003F377C">
        <w:rPr>
          <w:sz w:val="20"/>
          <w:szCs w:val="20"/>
          <w:lang w:val="en-GB"/>
        </w:rPr>
        <w:t>Sending the agenda</w:t>
      </w:r>
    </w:p>
    <w:p w:rsidR="004D46D0" w:rsidRPr="00A6589E" w:rsidRDefault="003F377C" w:rsidP="00A6589E">
      <w:pPr>
        <w:snapToGrid w:val="0"/>
        <w:spacing w:before="120" w:after="120" w:line="264" w:lineRule="auto"/>
        <w:jc w:val="both"/>
        <w:rPr>
          <w:rFonts w:ascii="Calibri" w:hAnsi="Calibri"/>
          <w:lang w:val="en-GB"/>
        </w:rPr>
      </w:pPr>
      <w:r w:rsidRPr="00721928">
        <w:rPr>
          <w:rFonts w:ascii="Calibri" w:hAnsi="Calibri"/>
          <w:lang w:val="en-GB"/>
        </w:rPr>
        <w:t xml:space="preserve">The Project Coordinator shall prepare and send each Member of the Consortium Body a written (original) agenda no later than the </w:t>
      </w:r>
      <w:r w:rsidR="00DD1D65">
        <w:rPr>
          <w:rFonts w:ascii="Calibri" w:hAnsi="Calibri"/>
          <w:lang w:val="en-GB"/>
        </w:rPr>
        <w:t>1</w:t>
      </w:r>
      <w:r w:rsidRPr="00721928">
        <w:rPr>
          <w:rFonts w:ascii="Calibri" w:hAnsi="Calibri"/>
          <w:lang w:val="en-GB"/>
        </w:rPr>
        <w:t xml:space="preserve">0 calendar days (for the General Assembly) and the </w:t>
      </w:r>
      <w:r w:rsidR="00DD1D65">
        <w:rPr>
          <w:rFonts w:ascii="Calibri" w:hAnsi="Calibri"/>
          <w:lang w:val="en-GB"/>
        </w:rPr>
        <w:t>5</w:t>
      </w:r>
      <w:r w:rsidRPr="00721928">
        <w:rPr>
          <w:rFonts w:ascii="Calibri" w:hAnsi="Calibri"/>
          <w:lang w:val="en-GB"/>
        </w:rPr>
        <w:t xml:space="preserve"> calendar days (for the Steering Group) preceding the meeting. The Parties acknowledge that a written original agenda may also be an electronic document attached to an e-mail. </w:t>
      </w:r>
    </w:p>
    <w:p w:rsidR="00EA7AF5" w:rsidRPr="00761067" w:rsidRDefault="00EA7AF5" w:rsidP="00761067">
      <w:pPr>
        <w:pStyle w:val="Cmsor4"/>
        <w:spacing w:before="240" w:after="120"/>
        <w:rPr>
          <w:sz w:val="20"/>
          <w:szCs w:val="20"/>
          <w:lang w:val="en-GB"/>
        </w:rPr>
      </w:pPr>
      <w:r w:rsidRPr="00761067">
        <w:rPr>
          <w:sz w:val="20"/>
          <w:szCs w:val="20"/>
          <w:lang w:val="en-GB"/>
        </w:rPr>
        <w:t>Adding agenda items</w:t>
      </w:r>
    </w:p>
    <w:p w:rsidR="00EA7AF5" w:rsidRPr="00761067" w:rsidRDefault="00EA7AF5" w:rsidP="00761067">
      <w:pPr>
        <w:snapToGrid w:val="0"/>
        <w:spacing w:before="120" w:after="120" w:line="264" w:lineRule="auto"/>
        <w:jc w:val="both"/>
        <w:rPr>
          <w:rFonts w:ascii="Calibri" w:hAnsi="Calibri"/>
          <w:lang w:val="en-GB"/>
        </w:rPr>
      </w:pPr>
      <w:r w:rsidRPr="00761067">
        <w:rPr>
          <w:rFonts w:ascii="Calibri" w:hAnsi="Calibri"/>
          <w:lang w:val="en-GB"/>
        </w:rPr>
        <w:t xml:space="preserve">Any agenda item requiring a decision by the Members of a Consortium Body must be identified as such on the agenda. </w:t>
      </w:r>
      <w:r w:rsidR="00761067" w:rsidRPr="00761067">
        <w:rPr>
          <w:rFonts w:ascii="Calibri" w:hAnsi="Calibri"/>
          <w:lang w:val="en-GB"/>
        </w:rPr>
        <w:t>Any Member of the Consortium Body may add an item to the original agenda by written notification to all of the other Members up to the minimum of 7 calendar days preceding the meeting</w:t>
      </w:r>
      <w:r w:rsidR="00761067">
        <w:rPr>
          <w:rFonts w:ascii="Calibri" w:hAnsi="Calibri"/>
          <w:lang w:val="en-GB"/>
        </w:rPr>
        <w:t xml:space="preserve"> and </w:t>
      </w:r>
      <w:r w:rsidR="00F37EFA">
        <w:rPr>
          <w:rFonts w:ascii="Calibri" w:hAnsi="Calibri"/>
          <w:lang w:val="en-GB"/>
        </w:rPr>
        <w:t>2</w:t>
      </w:r>
      <w:r w:rsidR="00761067">
        <w:rPr>
          <w:rFonts w:ascii="Calibri" w:hAnsi="Calibri"/>
          <w:lang w:val="en-GB"/>
        </w:rPr>
        <w:t xml:space="preserve"> days before an extraordinary meeting.</w:t>
      </w:r>
    </w:p>
    <w:p w:rsidR="00BA3061" w:rsidRPr="0096684B" w:rsidRDefault="00EA7AF5" w:rsidP="00BA3061">
      <w:pPr>
        <w:pStyle w:val="Cmsor4"/>
        <w:rPr>
          <w:lang w:val="en-GB"/>
        </w:rPr>
      </w:pPr>
      <w:r w:rsidRPr="0096684B">
        <w:rPr>
          <w:lang w:val="en-GB"/>
        </w:rPr>
        <w:tab/>
      </w:r>
    </w:p>
    <w:p w:rsidR="00EA7AF5" w:rsidRPr="00761067" w:rsidRDefault="00EA7AF5" w:rsidP="00761067">
      <w:pPr>
        <w:snapToGrid w:val="0"/>
        <w:spacing w:before="120" w:after="120" w:line="264" w:lineRule="auto"/>
        <w:jc w:val="both"/>
        <w:rPr>
          <w:rFonts w:ascii="Calibri" w:hAnsi="Calibri"/>
          <w:lang w:val="en-GB"/>
        </w:rPr>
      </w:pPr>
      <w:r w:rsidRPr="00761067">
        <w:rPr>
          <w:rFonts w:ascii="Calibri" w:hAnsi="Calibri"/>
          <w:lang w:val="en-GB"/>
        </w:rPr>
        <w:t>During a meeting the Members of a Consortium Body present or represented can unanimously agree to add a new item to the original agenda</w:t>
      </w:r>
      <w:r w:rsidR="00761067">
        <w:rPr>
          <w:rFonts w:ascii="Calibri" w:hAnsi="Calibri"/>
          <w:lang w:val="en-GB"/>
        </w:rPr>
        <w:t>.</w:t>
      </w:r>
    </w:p>
    <w:p w:rsidR="00BA3061" w:rsidRPr="0096684B" w:rsidRDefault="00BA3061" w:rsidP="00A6589E">
      <w:pPr>
        <w:pStyle w:val="Cmsor4"/>
        <w:spacing w:before="240" w:after="120"/>
        <w:rPr>
          <w:lang w:val="en-GB"/>
        </w:rPr>
      </w:pPr>
    </w:p>
    <w:p w:rsidR="00EA7AF5" w:rsidRPr="00A6589E" w:rsidRDefault="00A6589E" w:rsidP="006013B1">
      <w:pPr>
        <w:snapToGrid w:val="0"/>
        <w:spacing w:before="120" w:after="0" w:line="264" w:lineRule="auto"/>
        <w:jc w:val="both"/>
        <w:rPr>
          <w:rFonts w:ascii="Calibri" w:hAnsi="Calibri"/>
          <w:lang w:val="en-GB"/>
        </w:rPr>
      </w:pPr>
      <w:r w:rsidRPr="00A6589E">
        <w:rPr>
          <w:rFonts w:ascii="Calibri" w:hAnsi="Calibri"/>
          <w:lang w:val="en-GB"/>
        </w:rPr>
        <w:t>Meetings of each Consortium Body may also be held by teleconference or other telecommunication means.</w:t>
      </w:r>
    </w:p>
    <w:p w:rsidR="00E41194" w:rsidRPr="0096684B" w:rsidRDefault="00E41194" w:rsidP="006013B1">
      <w:pPr>
        <w:pStyle w:val="Cmsor4"/>
        <w:widowControl w:val="0"/>
        <w:spacing w:before="120" w:after="120"/>
        <w:ind w:left="862" w:hanging="862"/>
        <w:rPr>
          <w:lang w:val="en-GB"/>
        </w:rPr>
      </w:pPr>
    </w:p>
    <w:p w:rsidR="00EA7AF5" w:rsidRPr="00A6589E" w:rsidRDefault="00EA7AF5" w:rsidP="00A6589E">
      <w:pPr>
        <w:snapToGrid w:val="0"/>
        <w:spacing w:before="120" w:after="120" w:line="264" w:lineRule="auto"/>
        <w:jc w:val="both"/>
        <w:rPr>
          <w:rFonts w:ascii="Calibri" w:hAnsi="Calibri"/>
          <w:lang w:val="en-GB"/>
        </w:rPr>
      </w:pPr>
      <w:r w:rsidRPr="00A6589E">
        <w:rPr>
          <w:rFonts w:ascii="Calibri" w:hAnsi="Calibri"/>
          <w:lang w:val="en-GB"/>
        </w:rPr>
        <w:t>Decisions will only be binding once the relevant part of the Minutes has been accepted according to Section 6.2.5.</w:t>
      </w:r>
    </w:p>
    <w:p w:rsidR="00E41194" w:rsidRPr="0096684B" w:rsidRDefault="00EA7AF5" w:rsidP="00A6589E">
      <w:pPr>
        <w:pStyle w:val="Cmsor4"/>
        <w:spacing w:before="240" w:after="120"/>
        <w:rPr>
          <w:lang w:val="en-GB"/>
        </w:rPr>
      </w:pPr>
      <w:r w:rsidRPr="0096684B">
        <w:rPr>
          <w:lang w:val="en-GB"/>
        </w:rPr>
        <w:tab/>
      </w:r>
      <w:r w:rsidRPr="0096684B">
        <w:rPr>
          <w:lang w:val="en-GB"/>
        </w:rPr>
        <w:tab/>
        <w:t xml:space="preserve"> </w:t>
      </w:r>
    </w:p>
    <w:p w:rsidR="00EA7AF5" w:rsidRPr="00A6589E" w:rsidRDefault="00EA7AF5" w:rsidP="00A6589E">
      <w:pPr>
        <w:snapToGrid w:val="0"/>
        <w:spacing w:before="120" w:after="120" w:line="264" w:lineRule="auto"/>
        <w:jc w:val="both"/>
        <w:rPr>
          <w:rFonts w:ascii="Calibri" w:hAnsi="Calibri"/>
          <w:lang w:val="en-GB"/>
        </w:rPr>
      </w:pPr>
      <w:r w:rsidRPr="00A6589E">
        <w:rPr>
          <w:rFonts w:ascii="Calibri" w:hAnsi="Calibri"/>
          <w:lang w:val="en-GB"/>
        </w:rPr>
        <w:t xml:space="preserve">Any decision may also be taken without a meeting if the </w:t>
      </w:r>
      <w:r w:rsidR="00A6589E">
        <w:rPr>
          <w:rFonts w:ascii="Calibri" w:hAnsi="Calibri"/>
          <w:lang w:val="en-GB"/>
        </w:rPr>
        <w:t xml:space="preserve">Project </w:t>
      </w:r>
      <w:r w:rsidRPr="00A6589E">
        <w:rPr>
          <w:rFonts w:ascii="Calibri" w:hAnsi="Calibri"/>
          <w:lang w:val="en-GB"/>
        </w:rPr>
        <w:t>Coordinator circulates to all Members of the Consortium Body a written document, which is then agreed by the defined majority (see Section 6.2.3) of all Members of the Consortium Body. Such document shall include the deadline for responses.</w:t>
      </w:r>
    </w:p>
    <w:p w:rsidR="00EA7AF5" w:rsidRPr="00A6589E" w:rsidRDefault="00EA7AF5" w:rsidP="00FC3DBA">
      <w:pPr>
        <w:snapToGrid w:val="0"/>
        <w:spacing w:before="120" w:after="0" w:line="264" w:lineRule="auto"/>
        <w:jc w:val="both"/>
        <w:rPr>
          <w:rFonts w:ascii="Calibri" w:hAnsi="Calibri"/>
          <w:lang w:val="en-GB"/>
        </w:rPr>
      </w:pPr>
      <w:r w:rsidRPr="00A6589E">
        <w:rPr>
          <w:rFonts w:ascii="Calibri" w:hAnsi="Calibri"/>
          <w:lang w:val="en-GB"/>
        </w:rPr>
        <w:t xml:space="preserve">Decisions taken without a meeting shall be considered as accepted if, within the period set out in article 6.2.4.4, no Member has sent an objection in writing to the </w:t>
      </w:r>
      <w:r w:rsidR="00A6589E">
        <w:rPr>
          <w:rFonts w:ascii="Calibri" w:hAnsi="Calibri"/>
          <w:lang w:val="en-GB"/>
        </w:rPr>
        <w:t>PC</w:t>
      </w:r>
      <w:r w:rsidRPr="00A6589E">
        <w:rPr>
          <w:rFonts w:ascii="Calibri" w:hAnsi="Calibri"/>
          <w:lang w:val="en-GB"/>
        </w:rPr>
        <w:t xml:space="preserve">. The decisions will be binding after the </w:t>
      </w:r>
      <w:r w:rsidR="00A6589E">
        <w:rPr>
          <w:rFonts w:ascii="Calibri" w:hAnsi="Calibri"/>
          <w:lang w:val="en-GB"/>
        </w:rPr>
        <w:t>PC</w:t>
      </w:r>
      <w:r w:rsidRPr="00A6589E">
        <w:rPr>
          <w:rFonts w:ascii="Calibri" w:hAnsi="Calibri"/>
          <w:lang w:val="en-GB"/>
        </w:rPr>
        <w:t xml:space="preserve"> sends to all Members of the Consortium Body a written notification of this acceptance.</w:t>
      </w:r>
    </w:p>
    <w:p w:rsidR="00EA7AF5" w:rsidRPr="0096684B" w:rsidRDefault="00EA7AF5" w:rsidP="00EA7AF5">
      <w:pPr>
        <w:rPr>
          <w:lang w:val="en-GB"/>
        </w:rPr>
      </w:pPr>
    </w:p>
    <w:p w:rsidR="00EA7AF5" w:rsidRPr="0096684B" w:rsidRDefault="00EA7AF5" w:rsidP="001F4C33">
      <w:pPr>
        <w:pStyle w:val="Cmsor3"/>
        <w:rPr>
          <w:lang w:val="en-GB"/>
        </w:rPr>
      </w:pPr>
      <w:r w:rsidRPr="0096684B">
        <w:rPr>
          <w:lang w:val="en-GB"/>
        </w:rPr>
        <w:t>Voting rules and quorum</w:t>
      </w:r>
    </w:p>
    <w:p w:rsidR="001F4C33" w:rsidRPr="0096684B" w:rsidRDefault="001F4C33" w:rsidP="00A6589E">
      <w:pPr>
        <w:pStyle w:val="Cmsor4"/>
        <w:spacing w:before="240" w:after="120"/>
        <w:rPr>
          <w:lang w:val="en-GB"/>
        </w:rPr>
      </w:pPr>
    </w:p>
    <w:p w:rsidR="00070031" w:rsidRPr="00AF39E3" w:rsidRDefault="00EA7AF5" w:rsidP="00AF39E3">
      <w:pPr>
        <w:snapToGrid w:val="0"/>
        <w:spacing w:before="120" w:after="120" w:line="264" w:lineRule="auto"/>
        <w:jc w:val="both"/>
        <w:rPr>
          <w:rFonts w:ascii="Calibri" w:hAnsi="Calibri"/>
          <w:lang w:val="en-GB"/>
        </w:rPr>
      </w:pPr>
      <w:r w:rsidRPr="00AF39E3">
        <w:rPr>
          <w:rFonts w:ascii="Calibri" w:hAnsi="Calibri"/>
          <w:lang w:val="en-GB"/>
        </w:rPr>
        <w:t xml:space="preserve">Each Consortium Body shall not deliberate and decide validly unless two-thirds (2/3) of its Members are present or represented (quorum). </w:t>
      </w:r>
    </w:p>
    <w:p w:rsidR="00EA7AF5" w:rsidRPr="00AF39E3" w:rsidRDefault="00EA7AF5" w:rsidP="00AF39E3">
      <w:pPr>
        <w:snapToGrid w:val="0"/>
        <w:spacing w:before="120" w:after="120" w:line="264" w:lineRule="auto"/>
        <w:jc w:val="both"/>
        <w:rPr>
          <w:rFonts w:ascii="Calibri" w:hAnsi="Calibri"/>
          <w:lang w:val="en-GB"/>
        </w:rPr>
      </w:pPr>
      <w:r w:rsidRPr="00AF39E3">
        <w:rPr>
          <w:rFonts w:ascii="Calibri" w:hAnsi="Calibri"/>
          <w:lang w:val="en-GB"/>
        </w:rPr>
        <w:t xml:space="preserve">If the quorum is not reached, the </w:t>
      </w:r>
      <w:r w:rsidR="00070031" w:rsidRPr="00AF39E3">
        <w:rPr>
          <w:rFonts w:ascii="Calibri" w:hAnsi="Calibri"/>
          <w:lang w:val="en-GB"/>
        </w:rPr>
        <w:t>Project Coordinator</w:t>
      </w:r>
      <w:r w:rsidRPr="00AF39E3">
        <w:rPr>
          <w:rFonts w:ascii="Calibri" w:hAnsi="Calibri"/>
          <w:lang w:val="en-GB"/>
        </w:rPr>
        <w:t xml:space="preserve"> shall convene another ordinary meeting within </w:t>
      </w:r>
      <w:r w:rsidR="00F37EFA">
        <w:rPr>
          <w:rFonts w:ascii="Calibri" w:hAnsi="Calibri"/>
          <w:lang w:val="en-GB"/>
        </w:rPr>
        <w:t>15</w:t>
      </w:r>
      <w:r w:rsidRPr="00AF39E3">
        <w:rPr>
          <w:rFonts w:ascii="Calibri" w:hAnsi="Calibri"/>
          <w:lang w:val="en-GB"/>
        </w:rPr>
        <w:t xml:space="preserve"> calendar days. If in this meeting the quorum is not reached once more, </w:t>
      </w:r>
      <w:r w:rsidR="00070031" w:rsidRPr="00AF39E3">
        <w:rPr>
          <w:rFonts w:ascii="Calibri" w:hAnsi="Calibri"/>
          <w:lang w:val="en-GB"/>
        </w:rPr>
        <w:t xml:space="preserve">the Project Coordinator </w:t>
      </w:r>
      <w:r w:rsidRPr="00AF39E3">
        <w:rPr>
          <w:rFonts w:ascii="Calibri" w:hAnsi="Calibri"/>
          <w:lang w:val="en-GB"/>
        </w:rPr>
        <w:t xml:space="preserve">shall convene an extraordinary meeting which shall be entitled to decide even if less than the quorum of Members </w:t>
      </w:r>
      <w:proofErr w:type="gramStart"/>
      <w:r w:rsidRPr="00AF39E3">
        <w:rPr>
          <w:rFonts w:ascii="Calibri" w:hAnsi="Calibri"/>
          <w:lang w:val="en-GB"/>
        </w:rPr>
        <w:t>are</w:t>
      </w:r>
      <w:proofErr w:type="gramEnd"/>
      <w:r w:rsidRPr="00AF39E3">
        <w:rPr>
          <w:rFonts w:ascii="Calibri" w:hAnsi="Calibri"/>
          <w:lang w:val="en-GB"/>
        </w:rPr>
        <w:t xml:space="preserve"> present or represented.</w:t>
      </w:r>
    </w:p>
    <w:p w:rsidR="001F4C33" w:rsidRPr="0096684B" w:rsidRDefault="00EA7AF5" w:rsidP="00A6589E">
      <w:pPr>
        <w:pStyle w:val="Cmsor4"/>
        <w:spacing w:before="240" w:after="120"/>
        <w:rPr>
          <w:lang w:val="en-GB"/>
        </w:rPr>
      </w:pPr>
      <w:r w:rsidRPr="0096684B">
        <w:rPr>
          <w:lang w:val="en-GB"/>
        </w:rPr>
        <w:tab/>
      </w:r>
    </w:p>
    <w:p w:rsidR="00EA7AF5" w:rsidRPr="00C573E8" w:rsidRDefault="00EA7AF5" w:rsidP="00C573E8">
      <w:pPr>
        <w:snapToGrid w:val="0"/>
        <w:spacing w:before="120" w:after="120" w:line="264" w:lineRule="auto"/>
        <w:jc w:val="both"/>
        <w:rPr>
          <w:rFonts w:ascii="Calibri" w:hAnsi="Calibri"/>
          <w:lang w:val="en-GB"/>
        </w:rPr>
      </w:pPr>
      <w:r w:rsidRPr="00C573E8">
        <w:rPr>
          <w:rFonts w:ascii="Calibri" w:hAnsi="Calibri"/>
          <w:lang w:val="en-GB"/>
        </w:rPr>
        <w:t>Each Member of a Consortium Body present or represented in the meeting shall have one vote.</w:t>
      </w:r>
    </w:p>
    <w:p w:rsidR="001F4C33" w:rsidRPr="0096684B" w:rsidRDefault="001F4C33" w:rsidP="00A6589E">
      <w:pPr>
        <w:pStyle w:val="Cmsor4"/>
        <w:spacing w:before="240" w:after="120"/>
        <w:rPr>
          <w:lang w:val="en-GB"/>
        </w:rPr>
      </w:pPr>
    </w:p>
    <w:p w:rsidR="00EA7AF5" w:rsidRPr="00C573E8" w:rsidRDefault="00EA7AF5" w:rsidP="00C573E8">
      <w:pPr>
        <w:snapToGrid w:val="0"/>
        <w:spacing w:before="120" w:after="120" w:line="264" w:lineRule="auto"/>
        <w:jc w:val="both"/>
        <w:rPr>
          <w:rFonts w:ascii="Calibri" w:hAnsi="Calibri"/>
          <w:lang w:val="en-GB"/>
        </w:rPr>
      </w:pPr>
      <w:r w:rsidRPr="00C573E8">
        <w:rPr>
          <w:rFonts w:ascii="Calibri" w:hAnsi="Calibri"/>
          <w:lang w:val="en-GB"/>
        </w:rPr>
        <w:t>A Party which the General Assembly has declared according to Section 4.2 to be a Defaulting Party may not vote.</w:t>
      </w:r>
    </w:p>
    <w:p w:rsidR="001F4C33" w:rsidRPr="0096684B" w:rsidRDefault="001F4C33" w:rsidP="00A6589E">
      <w:pPr>
        <w:pStyle w:val="Cmsor4"/>
        <w:spacing w:before="240" w:after="120"/>
        <w:rPr>
          <w:lang w:val="en-GB"/>
        </w:rPr>
      </w:pPr>
    </w:p>
    <w:p w:rsidR="00EA7AF5" w:rsidRPr="0096684B" w:rsidRDefault="00EA7AF5" w:rsidP="00C573E8">
      <w:pPr>
        <w:snapToGrid w:val="0"/>
        <w:spacing w:before="120" w:after="120" w:line="264" w:lineRule="auto"/>
        <w:jc w:val="both"/>
        <w:rPr>
          <w:lang w:val="en-GB"/>
        </w:rPr>
      </w:pPr>
      <w:r w:rsidRPr="00C573E8">
        <w:rPr>
          <w:rFonts w:ascii="Calibri" w:hAnsi="Calibri"/>
          <w:lang w:val="en-GB"/>
        </w:rPr>
        <w:t>Decisions shall be taken by a majority of two-thirds (2/3) of the votes cast.</w:t>
      </w:r>
    </w:p>
    <w:p w:rsidR="00EA7AF5" w:rsidRPr="0096684B" w:rsidRDefault="00EA7AF5" w:rsidP="00EA7AF5">
      <w:pPr>
        <w:rPr>
          <w:lang w:val="en-GB"/>
        </w:rPr>
      </w:pPr>
    </w:p>
    <w:p w:rsidR="00EA7AF5" w:rsidRPr="0096684B" w:rsidRDefault="00EA7AF5" w:rsidP="001F4C33">
      <w:pPr>
        <w:pStyle w:val="Cmsor3"/>
        <w:rPr>
          <w:lang w:val="en-GB"/>
        </w:rPr>
      </w:pPr>
      <w:r w:rsidRPr="0096684B">
        <w:rPr>
          <w:lang w:val="en-GB"/>
        </w:rPr>
        <w:t>Veto rights</w:t>
      </w:r>
    </w:p>
    <w:p w:rsidR="001F4C33" w:rsidRPr="0096684B" w:rsidRDefault="00EA7AF5" w:rsidP="00A6589E">
      <w:pPr>
        <w:pStyle w:val="Cmsor4"/>
        <w:spacing w:before="240" w:after="120"/>
        <w:rPr>
          <w:lang w:val="en-GB"/>
        </w:rPr>
      </w:pPr>
      <w:r w:rsidRPr="0096684B">
        <w:rPr>
          <w:lang w:val="en-GB"/>
        </w:rPr>
        <w:tab/>
      </w:r>
    </w:p>
    <w:p w:rsidR="00EA7AF5" w:rsidRPr="00876387" w:rsidRDefault="00EA7AF5" w:rsidP="00876387">
      <w:pPr>
        <w:snapToGrid w:val="0"/>
        <w:spacing w:before="120" w:after="120" w:line="264" w:lineRule="auto"/>
        <w:jc w:val="both"/>
        <w:rPr>
          <w:rFonts w:ascii="Calibri" w:hAnsi="Calibri"/>
          <w:lang w:val="en-GB"/>
        </w:rPr>
      </w:pPr>
      <w:r w:rsidRPr="00876387">
        <w:rPr>
          <w:rFonts w:ascii="Calibri" w:hAnsi="Calibri"/>
          <w:lang w:val="en-GB"/>
        </w:rPr>
        <w:t xml:space="preserve">A Member which can show that its own work, time for performance, costs, liabilities, intellectual property rights or other legitimate interests would be severely affected by a decision of </w:t>
      </w:r>
      <w:r w:rsidR="00876387">
        <w:rPr>
          <w:rFonts w:ascii="Calibri" w:hAnsi="Calibri"/>
          <w:lang w:val="en-GB"/>
        </w:rPr>
        <w:t>the</w:t>
      </w:r>
      <w:r w:rsidRPr="00876387">
        <w:rPr>
          <w:rFonts w:ascii="Calibri" w:hAnsi="Calibri"/>
          <w:lang w:val="en-GB"/>
        </w:rPr>
        <w:t xml:space="preserve"> Consortium Body may exercise a veto with respect to the corresponding decision or relevant part of the decision.</w:t>
      </w:r>
    </w:p>
    <w:p w:rsidR="009A10DC" w:rsidRPr="0096684B" w:rsidRDefault="00EA7AF5" w:rsidP="00A6589E">
      <w:pPr>
        <w:pStyle w:val="Cmsor4"/>
        <w:spacing w:before="240" w:after="120"/>
        <w:rPr>
          <w:lang w:val="en-GB"/>
        </w:rPr>
      </w:pPr>
      <w:r w:rsidRPr="0096684B">
        <w:rPr>
          <w:lang w:val="en-GB"/>
        </w:rPr>
        <w:tab/>
      </w:r>
    </w:p>
    <w:p w:rsidR="00EA7AF5" w:rsidRPr="00876387" w:rsidRDefault="00EA7AF5" w:rsidP="00876387">
      <w:pPr>
        <w:snapToGrid w:val="0"/>
        <w:spacing w:before="120" w:after="120" w:line="264" w:lineRule="auto"/>
        <w:jc w:val="both"/>
        <w:rPr>
          <w:rFonts w:ascii="Calibri" w:hAnsi="Calibri"/>
          <w:lang w:val="en-GB"/>
        </w:rPr>
      </w:pPr>
      <w:r w:rsidRPr="00876387">
        <w:rPr>
          <w:rFonts w:ascii="Calibri" w:hAnsi="Calibri"/>
          <w:lang w:val="en-GB"/>
        </w:rPr>
        <w:t>When the decision is foreseen on the original agenda, a Member may veto such a decision during the meeting only.</w:t>
      </w:r>
    </w:p>
    <w:p w:rsidR="009A10DC" w:rsidRPr="0096684B" w:rsidRDefault="00EA7AF5" w:rsidP="00A6589E">
      <w:pPr>
        <w:pStyle w:val="Cmsor4"/>
        <w:spacing w:before="240" w:after="120"/>
        <w:rPr>
          <w:lang w:val="en-GB"/>
        </w:rPr>
      </w:pPr>
      <w:r w:rsidRPr="0096684B">
        <w:rPr>
          <w:lang w:val="en-GB"/>
        </w:rPr>
        <w:lastRenderedPageBreak/>
        <w:tab/>
      </w:r>
    </w:p>
    <w:p w:rsidR="00EA7AF5" w:rsidRPr="00876387" w:rsidRDefault="00EA7AF5" w:rsidP="00876387">
      <w:pPr>
        <w:snapToGrid w:val="0"/>
        <w:spacing w:before="120" w:after="120" w:line="264" w:lineRule="auto"/>
        <w:jc w:val="both"/>
        <w:rPr>
          <w:rFonts w:ascii="Calibri" w:hAnsi="Calibri"/>
          <w:lang w:val="en-GB"/>
        </w:rPr>
      </w:pPr>
      <w:r w:rsidRPr="00876387">
        <w:rPr>
          <w:rFonts w:ascii="Calibri" w:hAnsi="Calibri"/>
          <w:lang w:val="en-GB"/>
        </w:rPr>
        <w:t>When a decision has been taken on a new item added to the agenda before or during the meeting, a Member may veto such decision during the meeting and within 15 calendar days after the draft minutes of the meeting are sent. A Party that is not a Member of a particular Consortium Body may veto a decision within the same number of calendar days after the draft minutes of the meeting are sent.</w:t>
      </w:r>
    </w:p>
    <w:p w:rsidR="009A10DC" w:rsidRPr="0096684B" w:rsidRDefault="00EA7AF5" w:rsidP="00A6589E">
      <w:pPr>
        <w:pStyle w:val="Cmsor4"/>
        <w:spacing w:before="240" w:after="120"/>
        <w:rPr>
          <w:lang w:val="en-GB"/>
        </w:rPr>
      </w:pPr>
      <w:r w:rsidRPr="0096684B">
        <w:rPr>
          <w:lang w:val="en-GB"/>
        </w:rPr>
        <w:tab/>
      </w:r>
    </w:p>
    <w:p w:rsidR="00EA7AF5" w:rsidRPr="00876387" w:rsidRDefault="00EA7AF5" w:rsidP="00876387">
      <w:pPr>
        <w:snapToGrid w:val="0"/>
        <w:spacing w:before="120" w:after="120" w:line="264" w:lineRule="auto"/>
        <w:jc w:val="both"/>
        <w:rPr>
          <w:rFonts w:ascii="Calibri" w:hAnsi="Calibri"/>
          <w:lang w:val="en-GB"/>
        </w:rPr>
      </w:pPr>
      <w:r w:rsidRPr="00876387">
        <w:rPr>
          <w:rFonts w:ascii="Calibri" w:hAnsi="Calibri"/>
          <w:lang w:val="en-GB"/>
        </w:rPr>
        <w:t>When a decision has been taken without a meeting a Member may veto such decision within 15 calendar days after written notification by the chairperson of the outcome of the vote.</w:t>
      </w:r>
    </w:p>
    <w:p w:rsidR="009A10DC" w:rsidRPr="0096684B" w:rsidRDefault="009A10DC" w:rsidP="00A6589E">
      <w:pPr>
        <w:pStyle w:val="Cmsor4"/>
        <w:spacing w:before="240" w:after="120"/>
        <w:rPr>
          <w:lang w:val="en-GB"/>
        </w:rPr>
      </w:pPr>
    </w:p>
    <w:p w:rsidR="00EA7AF5" w:rsidRPr="00876387" w:rsidRDefault="00EA7AF5" w:rsidP="00876387">
      <w:pPr>
        <w:snapToGrid w:val="0"/>
        <w:spacing w:before="120" w:after="120" w:line="264" w:lineRule="auto"/>
        <w:jc w:val="both"/>
        <w:rPr>
          <w:rFonts w:ascii="Calibri" w:hAnsi="Calibri"/>
          <w:lang w:val="en-GB"/>
        </w:rPr>
      </w:pPr>
      <w:r w:rsidRPr="00876387">
        <w:rPr>
          <w:rFonts w:ascii="Calibri" w:hAnsi="Calibri"/>
          <w:lang w:val="en-GB"/>
        </w:rPr>
        <w:t xml:space="preserve">In case of exercise of veto, the Members of the related Consortium Body shall make every effort to resolve the matter which occasioned the veto to the general satisfaction of all its Members. </w:t>
      </w:r>
    </w:p>
    <w:p w:rsidR="009A10DC" w:rsidRPr="0096684B" w:rsidRDefault="00EA7AF5" w:rsidP="00A6589E">
      <w:pPr>
        <w:pStyle w:val="Cmsor4"/>
        <w:spacing w:before="240" w:after="120"/>
        <w:rPr>
          <w:lang w:val="en-GB"/>
        </w:rPr>
      </w:pPr>
      <w:r w:rsidRPr="0096684B">
        <w:rPr>
          <w:lang w:val="en-GB"/>
        </w:rPr>
        <w:tab/>
      </w:r>
    </w:p>
    <w:p w:rsidR="00EA7AF5" w:rsidRPr="00876387" w:rsidRDefault="00EA7AF5" w:rsidP="00876387">
      <w:pPr>
        <w:snapToGrid w:val="0"/>
        <w:spacing w:before="120" w:after="120" w:line="264" w:lineRule="auto"/>
        <w:jc w:val="both"/>
        <w:rPr>
          <w:rFonts w:ascii="Calibri" w:hAnsi="Calibri"/>
          <w:lang w:val="en-GB"/>
        </w:rPr>
      </w:pPr>
      <w:r w:rsidRPr="00876387">
        <w:rPr>
          <w:rFonts w:ascii="Calibri" w:hAnsi="Calibri"/>
          <w:lang w:val="en-GB"/>
        </w:rPr>
        <w:t>A Party may neither veto decisions relating to its identification to be in breach of its obligations nor to its identification as a Defaulting Party. The Defaulting Party may not veto decisions relating to its participation and termination in the consortium or the consequences of them.</w:t>
      </w:r>
    </w:p>
    <w:p w:rsidR="009A10DC" w:rsidRPr="0096684B" w:rsidRDefault="009A10DC" w:rsidP="00A6589E">
      <w:pPr>
        <w:pStyle w:val="Cmsor4"/>
        <w:spacing w:before="240" w:after="120"/>
        <w:rPr>
          <w:lang w:val="en-GB"/>
        </w:rPr>
      </w:pPr>
    </w:p>
    <w:p w:rsidR="00EA7AF5" w:rsidRPr="00876387" w:rsidRDefault="00EA7AF5" w:rsidP="00876387">
      <w:pPr>
        <w:snapToGrid w:val="0"/>
        <w:spacing w:before="120" w:after="120" w:line="264" w:lineRule="auto"/>
        <w:jc w:val="both"/>
        <w:rPr>
          <w:rFonts w:ascii="Calibri" w:hAnsi="Calibri"/>
          <w:lang w:val="en-GB"/>
        </w:rPr>
      </w:pPr>
      <w:r w:rsidRPr="00876387">
        <w:rPr>
          <w:rFonts w:ascii="Calibri" w:hAnsi="Calibri"/>
          <w:lang w:val="en-GB"/>
        </w:rPr>
        <w:t>A Party requesting to leave the consortium may not veto decisions relating thereto.</w:t>
      </w:r>
    </w:p>
    <w:p w:rsidR="00EA7AF5" w:rsidRPr="0096684B" w:rsidRDefault="00EA7AF5" w:rsidP="00EA7AF5">
      <w:pPr>
        <w:rPr>
          <w:lang w:val="en-GB"/>
        </w:rPr>
      </w:pPr>
    </w:p>
    <w:p w:rsidR="00EA7AF5" w:rsidRPr="0096684B" w:rsidRDefault="00EA7AF5" w:rsidP="009A10DC">
      <w:pPr>
        <w:pStyle w:val="Cmsor3"/>
        <w:rPr>
          <w:lang w:val="en-GB"/>
        </w:rPr>
      </w:pPr>
      <w:r w:rsidRPr="0096684B">
        <w:rPr>
          <w:lang w:val="en-GB"/>
        </w:rPr>
        <w:t>Minutes of meetings</w:t>
      </w:r>
    </w:p>
    <w:p w:rsidR="009A10DC" w:rsidRPr="0096684B" w:rsidRDefault="009A10DC" w:rsidP="00A6589E">
      <w:pPr>
        <w:pStyle w:val="Cmsor4"/>
        <w:spacing w:before="240" w:after="120"/>
        <w:rPr>
          <w:lang w:val="en-GB"/>
        </w:rPr>
      </w:pPr>
    </w:p>
    <w:p w:rsidR="00D73E34" w:rsidRPr="00D73E34" w:rsidRDefault="00D73E34" w:rsidP="00D73E34">
      <w:pPr>
        <w:snapToGrid w:val="0"/>
        <w:spacing w:before="120" w:after="0" w:line="264" w:lineRule="auto"/>
        <w:jc w:val="both"/>
        <w:rPr>
          <w:rFonts w:ascii="Calibri" w:hAnsi="Calibri"/>
          <w:lang w:val="en-GB"/>
        </w:rPr>
      </w:pPr>
      <w:r w:rsidRPr="00D73E34">
        <w:rPr>
          <w:rFonts w:ascii="Calibri" w:hAnsi="Calibri"/>
          <w:lang w:val="en-GB"/>
        </w:rPr>
        <w:t xml:space="preserve">The Project Coordinator shall produce written minutes of each meeting which shall be the formal record of all decisions taken. </w:t>
      </w:r>
      <w:r w:rsidR="004B47BD">
        <w:rPr>
          <w:rFonts w:ascii="Calibri" w:hAnsi="Calibri"/>
          <w:lang w:val="en-GB"/>
        </w:rPr>
        <w:t>The</w:t>
      </w:r>
      <w:r w:rsidRPr="00D73E34">
        <w:rPr>
          <w:rFonts w:ascii="Calibri" w:hAnsi="Calibri"/>
          <w:lang w:val="en-GB"/>
        </w:rPr>
        <w:t xml:space="preserve"> draft minutes </w:t>
      </w:r>
      <w:r w:rsidR="004B47BD">
        <w:rPr>
          <w:rFonts w:ascii="Calibri" w:hAnsi="Calibri"/>
          <w:lang w:val="en-GB"/>
        </w:rPr>
        <w:t xml:space="preserve">will be sent </w:t>
      </w:r>
      <w:r w:rsidRPr="00D73E34">
        <w:rPr>
          <w:rFonts w:ascii="Calibri" w:hAnsi="Calibri"/>
          <w:lang w:val="en-GB"/>
        </w:rPr>
        <w:t>to all Members within 1</w:t>
      </w:r>
      <w:r w:rsidR="00F37EFA">
        <w:rPr>
          <w:rFonts w:ascii="Calibri" w:hAnsi="Calibri"/>
          <w:lang w:val="en-GB"/>
        </w:rPr>
        <w:t>0</w:t>
      </w:r>
      <w:r w:rsidRPr="00D73E34">
        <w:rPr>
          <w:rFonts w:ascii="Calibri" w:hAnsi="Calibri"/>
          <w:lang w:val="en-GB"/>
        </w:rPr>
        <w:t xml:space="preserve"> calendar days of the meeting.</w:t>
      </w:r>
      <w:r w:rsidR="00EA7AF5" w:rsidRPr="0096684B">
        <w:rPr>
          <w:lang w:val="en-GB"/>
        </w:rPr>
        <w:tab/>
      </w:r>
    </w:p>
    <w:p w:rsidR="00D73E34" w:rsidRPr="0096684B" w:rsidRDefault="00D73E34" w:rsidP="00D73E34">
      <w:pPr>
        <w:pStyle w:val="Cmsor4"/>
        <w:spacing w:before="240" w:after="120"/>
        <w:rPr>
          <w:lang w:val="en-GB"/>
        </w:rPr>
      </w:pPr>
    </w:p>
    <w:p w:rsidR="00EA7AF5" w:rsidRPr="00D73E34" w:rsidRDefault="00EA7AF5" w:rsidP="00D73E34">
      <w:pPr>
        <w:snapToGrid w:val="0"/>
        <w:spacing w:before="120" w:after="0" w:line="264" w:lineRule="auto"/>
        <w:jc w:val="both"/>
        <w:rPr>
          <w:rFonts w:ascii="Calibri" w:hAnsi="Calibri"/>
          <w:lang w:val="en-GB"/>
        </w:rPr>
      </w:pPr>
      <w:r w:rsidRPr="00D73E34">
        <w:rPr>
          <w:rFonts w:ascii="Calibri" w:hAnsi="Calibri"/>
          <w:lang w:val="en-GB"/>
        </w:rPr>
        <w:t>The minutes shall be considered as accepted if, within 15 calendar days from sending, no Member has sent an objection in writing to the chairperson with respect to the accuracy of the draft of the minutes.</w:t>
      </w:r>
    </w:p>
    <w:p w:rsidR="009A10DC" w:rsidRPr="0096684B" w:rsidRDefault="00EA7AF5" w:rsidP="00A6589E">
      <w:pPr>
        <w:pStyle w:val="Cmsor4"/>
        <w:spacing w:before="240" w:after="120"/>
        <w:rPr>
          <w:lang w:val="en-GB"/>
        </w:rPr>
      </w:pPr>
      <w:r w:rsidRPr="0096684B">
        <w:rPr>
          <w:lang w:val="en-GB"/>
        </w:rPr>
        <w:tab/>
      </w:r>
    </w:p>
    <w:p w:rsidR="00D73E34" w:rsidRPr="00D73E34" w:rsidRDefault="00D73E34" w:rsidP="00D73E34">
      <w:pPr>
        <w:snapToGrid w:val="0"/>
        <w:spacing w:before="120" w:after="0" w:line="264" w:lineRule="auto"/>
        <w:jc w:val="both"/>
        <w:rPr>
          <w:rFonts w:ascii="Calibri" w:hAnsi="Calibri"/>
          <w:lang w:val="en-GB"/>
        </w:rPr>
      </w:pPr>
      <w:r w:rsidRPr="00D73E34">
        <w:rPr>
          <w:rFonts w:ascii="Calibri" w:hAnsi="Calibri"/>
          <w:lang w:val="en-GB"/>
        </w:rPr>
        <w:t>The Project Coordinator shall send the accepted minutes to all the Members of the Consortium Body. The Project Coordinator shall safeguard them and shall provide, if requested authenticated duplicates to Parties.</w:t>
      </w:r>
    </w:p>
    <w:p w:rsidR="00EA7AF5" w:rsidRPr="00D73E34" w:rsidRDefault="00EA7AF5" w:rsidP="00EA7AF5"/>
    <w:p w:rsidR="00EA7AF5" w:rsidRPr="00241747" w:rsidRDefault="00EA7AF5" w:rsidP="00241747">
      <w:pPr>
        <w:pStyle w:val="Cmsor2"/>
        <w:snapToGrid w:val="0"/>
        <w:spacing w:before="120" w:after="120" w:line="264" w:lineRule="auto"/>
        <w:rPr>
          <w:sz w:val="26"/>
          <w:szCs w:val="26"/>
          <w:lang w:val="en-GB"/>
        </w:rPr>
      </w:pPr>
      <w:bookmarkStart w:id="22" w:name="_Toc53588319"/>
      <w:r w:rsidRPr="00241747">
        <w:rPr>
          <w:sz w:val="26"/>
          <w:szCs w:val="26"/>
          <w:lang w:val="en-GB"/>
        </w:rPr>
        <w:t>Specific operational procedures for the Consortium Bodies</w:t>
      </w:r>
      <w:bookmarkEnd w:id="22"/>
    </w:p>
    <w:p w:rsidR="00EA7AF5" w:rsidRPr="0096684B" w:rsidRDefault="00EA7AF5" w:rsidP="009A10DC">
      <w:pPr>
        <w:pStyle w:val="Cmsor3"/>
        <w:rPr>
          <w:lang w:val="en-GB"/>
        </w:rPr>
      </w:pPr>
      <w:r w:rsidRPr="0096684B">
        <w:rPr>
          <w:lang w:val="en-GB"/>
        </w:rPr>
        <w:t>General Assembly</w:t>
      </w:r>
    </w:p>
    <w:p w:rsidR="00EA7AF5" w:rsidRPr="00241747" w:rsidRDefault="00EA7AF5" w:rsidP="00241747">
      <w:pPr>
        <w:snapToGrid w:val="0"/>
        <w:spacing w:before="120" w:after="0" w:line="264" w:lineRule="auto"/>
        <w:jc w:val="both"/>
        <w:rPr>
          <w:rFonts w:ascii="Calibri" w:hAnsi="Calibri"/>
          <w:lang w:val="en-GB"/>
        </w:rPr>
      </w:pPr>
      <w:r w:rsidRPr="00241747">
        <w:rPr>
          <w:rFonts w:ascii="Calibri" w:hAnsi="Calibri"/>
          <w:lang w:val="en-GB"/>
        </w:rPr>
        <w:t>In addition to the rules described in Section 6.2, the following rules apply:</w:t>
      </w:r>
    </w:p>
    <w:p w:rsidR="00EA7AF5" w:rsidRPr="0096684B" w:rsidRDefault="00EA7AF5" w:rsidP="00A6589E">
      <w:pPr>
        <w:pStyle w:val="Cmsor4"/>
        <w:spacing w:before="240" w:after="120"/>
        <w:rPr>
          <w:lang w:val="en-GB"/>
        </w:rPr>
      </w:pPr>
      <w:r w:rsidRPr="0096684B">
        <w:rPr>
          <w:lang w:val="en-GB"/>
        </w:rPr>
        <w:lastRenderedPageBreak/>
        <w:t>Members</w:t>
      </w:r>
    </w:p>
    <w:p w:rsidR="009A10DC" w:rsidRPr="0096684B" w:rsidRDefault="009A10DC" w:rsidP="00C807A7">
      <w:pPr>
        <w:pStyle w:val="Cmsor5"/>
        <w:spacing w:after="0"/>
        <w:ind w:left="1009" w:hanging="1009"/>
        <w:rPr>
          <w:lang w:val="en-GB"/>
        </w:rPr>
      </w:pPr>
    </w:p>
    <w:p w:rsidR="00EA7AF5" w:rsidRPr="00384F83" w:rsidRDefault="00EA7AF5" w:rsidP="00C807A7">
      <w:pPr>
        <w:snapToGrid w:val="0"/>
        <w:spacing w:after="0" w:line="264" w:lineRule="auto"/>
        <w:jc w:val="both"/>
        <w:rPr>
          <w:rFonts w:ascii="Calibri" w:hAnsi="Calibri"/>
          <w:lang w:val="en-GB"/>
        </w:rPr>
      </w:pPr>
      <w:r w:rsidRPr="00384F83">
        <w:rPr>
          <w:rFonts w:ascii="Calibri" w:hAnsi="Calibri"/>
          <w:lang w:val="en-GB"/>
        </w:rPr>
        <w:t>The General Assembly shall consist of one representative of each Party (hereinafter General Assembly Member).</w:t>
      </w:r>
    </w:p>
    <w:p w:rsidR="009A10DC" w:rsidRPr="0096684B" w:rsidRDefault="00EA7AF5" w:rsidP="00C807A7">
      <w:pPr>
        <w:pStyle w:val="Cmsor5"/>
        <w:spacing w:after="0"/>
        <w:ind w:left="1009" w:hanging="1009"/>
        <w:rPr>
          <w:lang w:val="en-GB"/>
        </w:rPr>
      </w:pPr>
      <w:r w:rsidRPr="0096684B">
        <w:rPr>
          <w:lang w:val="en-GB"/>
        </w:rPr>
        <w:tab/>
      </w:r>
    </w:p>
    <w:p w:rsidR="00EA7AF5" w:rsidRPr="007471AC" w:rsidRDefault="00EA7AF5" w:rsidP="00C807A7">
      <w:pPr>
        <w:snapToGrid w:val="0"/>
        <w:spacing w:after="0" w:line="264" w:lineRule="auto"/>
        <w:jc w:val="both"/>
        <w:rPr>
          <w:rFonts w:ascii="Calibri" w:hAnsi="Calibri"/>
          <w:lang w:val="en-GB"/>
        </w:rPr>
      </w:pPr>
      <w:r w:rsidRPr="007471AC">
        <w:rPr>
          <w:rFonts w:ascii="Calibri" w:hAnsi="Calibri"/>
          <w:lang w:val="en-GB"/>
        </w:rPr>
        <w:t>Each General Assembly Member shall be deemed to be duly authorised to deliberate, negotiate and decide on all matters listed in Section 6.3.1.2. of this Consortium Agreement.</w:t>
      </w:r>
    </w:p>
    <w:p w:rsidR="009A10DC" w:rsidRPr="0096684B" w:rsidRDefault="00EA7AF5" w:rsidP="00C807A7">
      <w:pPr>
        <w:pStyle w:val="Cmsor5"/>
        <w:spacing w:after="0"/>
        <w:ind w:left="1009" w:hanging="1009"/>
        <w:rPr>
          <w:lang w:val="en-GB"/>
        </w:rPr>
      </w:pPr>
      <w:r w:rsidRPr="0096684B">
        <w:rPr>
          <w:lang w:val="en-GB"/>
        </w:rPr>
        <w:tab/>
      </w:r>
    </w:p>
    <w:p w:rsidR="00EA7AF5" w:rsidRPr="007471AC" w:rsidRDefault="00EA7AF5" w:rsidP="00C807A7">
      <w:pPr>
        <w:snapToGrid w:val="0"/>
        <w:spacing w:after="0" w:line="264" w:lineRule="auto"/>
        <w:jc w:val="both"/>
        <w:rPr>
          <w:rFonts w:ascii="Calibri" w:hAnsi="Calibri"/>
          <w:lang w:val="en-GB"/>
        </w:rPr>
      </w:pPr>
      <w:r w:rsidRPr="007471AC">
        <w:rPr>
          <w:rFonts w:ascii="Calibri" w:hAnsi="Calibri"/>
          <w:lang w:val="en-GB"/>
        </w:rPr>
        <w:t xml:space="preserve">The </w:t>
      </w:r>
      <w:r w:rsidR="007471AC">
        <w:rPr>
          <w:rFonts w:ascii="Calibri" w:hAnsi="Calibri"/>
          <w:lang w:val="en-GB"/>
        </w:rPr>
        <w:t xml:space="preserve">Project </w:t>
      </w:r>
      <w:r w:rsidRPr="007471AC">
        <w:rPr>
          <w:rFonts w:ascii="Calibri" w:hAnsi="Calibri"/>
          <w:lang w:val="en-GB"/>
        </w:rPr>
        <w:t>Coordinator shall chair all meetings of the General Assembly, unless decided otherwise in a meeting of the General Assembly.</w:t>
      </w:r>
    </w:p>
    <w:p w:rsidR="009A10DC" w:rsidRPr="0096684B" w:rsidRDefault="00EA7AF5" w:rsidP="00C807A7">
      <w:pPr>
        <w:pStyle w:val="Cmsor5"/>
        <w:spacing w:after="0"/>
        <w:ind w:left="1009" w:hanging="1009"/>
        <w:rPr>
          <w:lang w:val="en-GB"/>
        </w:rPr>
      </w:pPr>
      <w:r w:rsidRPr="0096684B">
        <w:rPr>
          <w:lang w:val="en-GB"/>
        </w:rPr>
        <w:tab/>
      </w:r>
    </w:p>
    <w:p w:rsidR="00EA7AF5" w:rsidRPr="007471AC" w:rsidRDefault="00EA7AF5" w:rsidP="00C807A7">
      <w:pPr>
        <w:snapToGrid w:val="0"/>
        <w:spacing w:after="0" w:line="264" w:lineRule="auto"/>
        <w:jc w:val="both"/>
        <w:rPr>
          <w:rFonts w:ascii="Calibri" w:hAnsi="Calibri"/>
          <w:lang w:val="en-GB"/>
        </w:rPr>
      </w:pPr>
      <w:r w:rsidRPr="007471AC">
        <w:rPr>
          <w:rFonts w:ascii="Calibri" w:hAnsi="Calibri"/>
          <w:lang w:val="en-GB"/>
        </w:rPr>
        <w:t>The Parties agree to abide by all decisions of the General Assembly. This does not prevent the Parties to submit a dispute to resolution in accordance with the provisions of Settlement of disputes in Section 11.8.</w:t>
      </w:r>
    </w:p>
    <w:p w:rsidR="00EA7AF5" w:rsidRPr="0096684B" w:rsidRDefault="00EA7AF5" w:rsidP="00A6589E">
      <w:pPr>
        <w:pStyle w:val="Cmsor4"/>
        <w:spacing w:before="240" w:after="120"/>
        <w:rPr>
          <w:lang w:val="en-GB"/>
        </w:rPr>
      </w:pPr>
      <w:r w:rsidRPr="0096684B">
        <w:rPr>
          <w:lang w:val="en-GB"/>
        </w:rPr>
        <w:t>Decisions</w:t>
      </w:r>
    </w:p>
    <w:p w:rsidR="007471AC" w:rsidRPr="007471AC" w:rsidRDefault="00EA7AF5" w:rsidP="007471AC">
      <w:pPr>
        <w:snapToGrid w:val="0"/>
        <w:spacing w:before="120" w:after="0" w:line="264" w:lineRule="auto"/>
        <w:jc w:val="both"/>
        <w:rPr>
          <w:rFonts w:ascii="Calibri" w:hAnsi="Calibri"/>
          <w:lang w:val="en-GB"/>
        </w:rPr>
      </w:pPr>
      <w:r w:rsidRPr="007471AC">
        <w:rPr>
          <w:rFonts w:ascii="Calibri" w:hAnsi="Calibri"/>
          <w:lang w:val="en-GB"/>
        </w:rPr>
        <w:t>The General Assembly shall be free to act on its own initiative to formulate proposals and take decisions in accordance with the procedures set out herein. In addition, all proposals made by the Executive Board shall also be considered and decided upon by the General Assembly.</w:t>
      </w:r>
      <w:r w:rsidR="007471AC">
        <w:rPr>
          <w:rFonts w:ascii="Calibri" w:hAnsi="Calibri"/>
          <w:lang w:val="en-GB"/>
        </w:rPr>
        <w:t xml:space="preserve"> </w:t>
      </w:r>
      <w:r w:rsidR="007471AC" w:rsidRPr="007471AC">
        <w:rPr>
          <w:rFonts w:ascii="Calibri" w:hAnsi="Calibri"/>
          <w:lang w:val="en-GB"/>
        </w:rPr>
        <w:t>The following decisions shall be taken by the General Assembly:</w:t>
      </w:r>
    </w:p>
    <w:p w:rsidR="007471AC" w:rsidRPr="007471AC" w:rsidRDefault="007471AC" w:rsidP="007471AC">
      <w:pPr>
        <w:snapToGrid w:val="0"/>
        <w:spacing w:before="120" w:after="0" w:line="264" w:lineRule="auto"/>
        <w:jc w:val="both"/>
        <w:rPr>
          <w:rFonts w:ascii="Calibri" w:hAnsi="Calibri"/>
          <w:lang w:val="en-GB"/>
        </w:rPr>
      </w:pPr>
      <w:r w:rsidRPr="007471AC">
        <w:rPr>
          <w:rFonts w:ascii="Calibri" w:hAnsi="Calibri"/>
          <w:lang w:val="en-GB"/>
        </w:rPr>
        <w:t>Content, finances and intellectual property rights:</w:t>
      </w:r>
    </w:p>
    <w:p w:rsidR="007471AC" w:rsidRPr="007471AC" w:rsidRDefault="007471AC" w:rsidP="009A44F2">
      <w:pPr>
        <w:pStyle w:val="Listaszerbekezds"/>
        <w:numPr>
          <w:ilvl w:val="0"/>
          <w:numId w:val="3"/>
        </w:numPr>
        <w:snapToGrid w:val="0"/>
        <w:spacing w:before="60" w:after="0" w:line="264" w:lineRule="auto"/>
        <w:ind w:left="714" w:hanging="357"/>
        <w:jc w:val="both"/>
        <w:rPr>
          <w:rFonts w:ascii="Calibri" w:hAnsi="Calibri"/>
          <w:lang w:val="en-GB"/>
        </w:rPr>
      </w:pPr>
      <w:r w:rsidRPr="007471AC">
        <w:rPr>
          <w:rFonts w:ascii="Calibri" w:hAnsi="Calibri"/>
          <w:lang w:val="en-GB"/>
        </w:rPr>
        <w:t>Changes to the Consortium Plan.</w:t>
      </w:r>
    </w:p>
    <w:p w:rsidR="007471AC" w:rsidRPr="007471AC" w:rsidRDefault="007471AC" w:rsidP="009A44F2">
      <w:pPr>
        <w:pStyle w:val="Listaszerbekezds"/>
        <w:numPr>
          <w:ilvl w:val="0"/>
          <w:numId w:val="3"/>
        </w:numPr>
        <w:snapToGrid w:val="0"/>
        <w:spacing w:before="60" w:after="0" w:line="264" w:lineRule="auto"/>
        <w:ind w:left="714" w:hanging="357"/>
        <w:jc w:val="both"/>
        <w:rPr>
          <w:rFonts w:ascii="Calibri" w:hAnsi="Calibri"/>
          <w:lang w:val="en-GB"/>
        </w:rPr>
      </w:pPr>
      <w:r w:rsidRPr="007471AC">
        <w:rPr>
          <w:rFonts w:ascii="Calibri" w:hAnsi="Calibri"/>
          <w:lang w:val="en-GB"/>
        </w:rPr>
        <w:t xml:space="preserve">Proposals for changes to </w:t>
      </w:r>
      <w:r w:rsidR="00F37EFA">
        <w:rPr>
          <w:rFonts w:ascii="Calibri" w:hAnsi="Calibri"/>
          <w:lang w:val="en-GB"/>
        </w:rPr>
        <w:t xml:space="preserve">Annex 1 and </w:t>
      </w:r>
      <w:r w:rsidRPr="007471AC">
        <w:rPr>
          <w:rFonts w:ascii="Calibri" w:hAnsi="Calibri"/>
          <w:lang w:val="en-GB"/>
        </w:rPr>
        <w:t>Annex 2 (Budget) of the Grant Agreement to be agreed by the Funding Authority.</w:t>
      </w:r>
    </w:p>
    <w:p w:rsidR="007471AC" w:rsidRPr="007471AC" w:rsidRDefault="007471AC" w:rsidP="009A44F2">
      <w:pPr>
        <w:pStyle w:val="Listaszerbekezds"/>
        <w:numPr>
          <w:ilvl w:val="0"/>
          <w:numId w:val="3"/>
        </w:numPr>
        <w:snapToGrid w:val="0"/>
        <w:spacing w:before="60" w:after="0" w:line="264" w:lineRule="auto"/>
        <w:ind w:left="714" w:hanging="357"/>
        <w:jc w:val="both"/>
        <w:rPr>
          <w:rFonts w:ascii="Calibri" w:hAnsi="Calibri"/>
          <w:lang w:val="en-GB"/>
        </w:rPr>
      </w:pPr>
      <w:r w:rsidRPr="007471AC">
        <w:rPr>
          <w:rFonts w:ascii="Calibri" w:hAnsi="Calibri"/>
          <w:lang w:val="en-GB"/>
        </w:rPr>
        <w:t>Modifications to Attachment 1 (Background Included).</w:t>
      </w:r>
    </w:p>
    <w:p w:rsidR="007471AC" w:rsidRPr="007471AC" w:rsidRDefault="007471AC" w:rsidP="009A44F2">
      <w:pPr>
        <w:pStyle w:val="Listaszerbekezds"/>
        <w:numPr>
          <w:ilvl w:val="0"/>
          <w:numId w:val="3"/>
        </w:numPr>
        <w:snapToGrid w:val="0"/>
        <w:spacing w:before="60" w:after="0" w:line="264" w:lineRule="auto"/>
        <w:ind w:left="714" w:hanging="357"/>
        <w:jc w:val="both"/>
        <w:rPr>
          <w:rFonts w:ascii="Calibri" w:hAnsi="Calibri"/>
          <w:lang w:val="en-GB"/>
        </w:rPr>
      </w:pPr>
      <w:r w:rsidRPr="007471AC">
        <w:rPr>
          <w:rFonts w:ascii="Calibri" w:hAnsi="Calibri"/>
          <w:lang w:val="en-GB"/>
        </w:rPr>
        <w:t>Additions to Attachment 3 (List of Third Parties for simplified transfer according to Section 8.2.2).</w:t>
      </w:r>
    </w:p>
    <w:p w:rsidR="007471AC" w:rsidRPr="007471AC" w:rsidRDefault="007471AC" w:rsidP="009A44F2">
      <w:pPr>
        <w:pStyle w:val="Listaszerbekezds"/>
        <w:numPr>
          <w:ilvl w:val="0"/>
          <w:numId w:val="3"/>
        </w:numPr>
        <w:snapToGrid w:val="0"/>
        <w:spacing w:before="60" w:after="0" w:line="264" w:lineRule="auto"/>
        <w:ind w:left="714" w:hanging="357"/>
        <w:jc w:val="both"/>
        <w:rPr>
          <w:rFonts w:ascii="Calibri" w:hAnsi="Calibri"/>
          <w:lang w:val="en-GB"/>
        </w:rPr>
      </w:pPr>
      <w:r w:rsidRPr="007471AC">
        <w:rPr>
          <w:rFonts w:ascii="Calibri" w:hAnsi="Calibri"/>
          <w:lang w:val="en-GB"/>
        </w:rPr>
        <w:t>Additions to Attachment 4 (Identified Affiliated Entities).</w:t>
      </w:r>
    </w:p>
    <w:p w:rsidR="007471AC" w:rsidRPr="007471AC" w:rsidRDefault="007471AC" w:rsidP="007471AC">
      <w:pPr>
        <w:snapToGrid w:val="0"/>
        <w:spacing w:before="120" w:after="0" w:line="264" w:lineRule="auto"/>
        <w:jc w:val="both"/>
        <w:rPr>
          <w:rFonts w:ascii="Calibri" w:hAnsi="Calibri"/>
          <w:lang w:val="en-GB"/>
        </w:rPr>
      </w:pPr>
      <w:r w:rsidRPr="007471AC">
        <w:rPr>
          <w:rFonts w:ascii="Calibri" w:hAnsi="Calibri"/>
          <w:lang w:val="en-GB"/>
        </w:rPr>
        <w:t>Evolution of the consortium:</w:t>
      </w:r>
    </w:p>
    <w:p w:rsidR="007471AC" w:rsidRPr="007471AC" w:rsidRDefault="007471AC" w:rsidP="009A44F2">
      <w:pPr>
        <w:pStyle w:val="Listaszerbekezds"/>
        <w:numPr>
          <w:ilvl w:val="0"/>
          <w:numId w:val="3"/>
        </w:numPr>
        <w:snapToGrid w:val="0"/>
        <w:spacing w:before="60" w:after="0" w:line="264" w:lineRule="auto"/>
        <w:ind w:left="714" w:hanging="357"/>
        <w:jc w:val="both"/>
        <w:rPr>
          <w:rFonts w:ascii="Calibri" w:hAnsi="Calibri"/>
          <w:lang w:val="en-GB"/>
        </w:rPr>
      </w:pPr>
      <w:r w:rsidRPr="007471AC">
        <w:rPr>
          <w:rFonts w:ascii="Calibri" w:hAnsi="Calibri"/>
          <w:lang w:val="en-GB"/>
        </w:rPr>
        <w:t>Entry of a new Party to the consortium and approval of the settlement on the conditions of the accession of such a new Party.</w:t>
      </w:r>
    </w:p>
    <w:p w:rsidR="007471AC" w:rsidRPr="007471AC" w:rsidRDefault="007471AC" w:rsidP="009A44F2">
      <w:pPr>
        <w:pStyle w:val="Listaszerbekezds"/>
        <w:numPr>
          <w:ilvl w:val="0"/>
          <w:numId w:val="3"/>
        </w:numPr>
        <w:snapToGrid w:val="0"/>
        <w:spacing w:before="60" w:after="0" w:line="264" w:lineRule="auto"/>
        <w:ind w:left="714" w:hanging="357"/>
        <w:jc w:val="both"/>
        <w:rPr>
          <w:rFonts w:ascii="Calibri" w:hAnsi="Calibri"/>
          <w:lang w:val="en-GB"/>
        </w:rPr>
      </w:pPr>
      <w:r w:rsidRPr="007471AC">
        <w:rPr>
          <w:rFonts w:ascii="Calibri" w:hAnsi="Calibri"/>
          <w:lang w:val="en-GB"/>
        </w:rPr>
        <w:t>Withdrawal of a Party from the consortium and the approval of the settlement on the conditions of the withdrawal.</w:t>
      </w:r>
    </w:p>
    <w:p w:rsidR="007471AC" w:rsidRPr="007471AC" w:rsidRDefault="007471AC" w:rsidP="009A44F2">
      <w:pPr>
        <w:pStyle w:val="Listaszerbekezds"/>
        <w:numPr>
          <w:ilvl w:val="0"/>
          <w:numId w:val="3"/>
        </w:numPr>
        <w:snapToGrid w:val="0"/>
        <w:spacing w:before="60" w:after="0" w:line="264" w:lineRule="auto"/>
        <w:ind w:left="714" w:hanging="357"/>
        <w:jc w:val="both"/>
        <w:rPr>
          <w:rFonts w:ascii="Calibri" w:hAnsi="Calibri"/>
          <w:lang w:val="en-GB"/>
        </w:rPr>
      </w:pPr>
      <w:r w:rsidRPr="007471AC">
        <w:rPr>
          <w:rFonts w:ascii="Calibri" w:hAnsi="Calibri"/>
          <w:lang w:val="en-GB"/>
        </w:rPr>
        <w:t>Identification of a breach by a Party of its obligations under this Consortium Agreement or the Grant Agreement.</w:t>
      </w:r>
    </w:p>
    <w:p w:rsidR="007471AC" w:rsidRPr="007471AC" w:rsidRDefault="007471AC" w:rsidP="009A44F2">
      <w:pPr>
        <w:pStyle w:val="Listaszerbekezds"/>
        <w:numPr>
          <w:ilvl w:val="0"/>
          <w:numId w:val="3"/>
        </w:numPr>
        <w:snapToGrid w:val="0"/>
        <w:spacing w:before="60" w:after="0" w:line="264" w:lineRule="auto"/>
        <w:ind w:left="714" w:hanging="357"/>
        <w:jc w:val="both"/>
        <w:rPr>
          <w:rFonts w:ascii="Calibri" w:hAnsi="Calibri"/>
          <w:lang w:val="en-GB"/>
        </w:rPr>
      </w:pPr>
      <w:r w:rsidRPr="007471AC">
        <w:rPr>
          <w:rFonts w:ascii="Calibri" w:hAnsi="Calibri"/>
          <w:lang w:val="en-GB"/>
        </w:rPr>
        <w:t>Declaration of a Party to be a Defaulting Party.</w:t>
      </w:r>
    </w:p>
    <w:p w:rsidR="007471AC" w:rsidRPr="007471AC" w:rsidRDefault="007471AC" w:rsidP="009A44F2">
      <w:pPr>
        <w:pStyle w:val="Listaszerbekezds"/>
        <w:numPr>
          <w:ilvl w:val="0"/>
          <w:numId w:val="3"/>
        </w:numPr>
        <w:snapToGrid w:val="0"/>
        <w:spacing w:before="60" w:after="0" w:line="264" w:lineRule="auto"/>
        <w:ind w:left="714" w:hanging="357"/>
        <w:jc w:val="both"/>
        <w:rPr>
          <w:rFonts w:ascii="Calibri" w:hAnsi="Calibri"/>
          <w:lang w:val="en-GB"/>
        </w:rPr>
      </w:pPr>
      <w:r w:rsidRPr="007471AC">
        <w:rPr>
          <w:rFonts w:ascii="Calibri" w:hAnsi="Calibri"/>
          <w:lang w:val="en-GB"/>
        </w:rPr>
        <w:t>Remedies to be performed by a Defaulting Party.</w:t>
      </w:r>
    </w:p>
    <w:p w:rsidR="007471AC" w:rsidRPr="007471AC" w:rsidRDefault="007471AC" w:rsidP="009A44F2">
      <w:pPr>
        <w:pStyle w:val="Listaszerbekezds"/>
        <w:numPr>
          <w:ilvl w:val="0"/>
          <w:numId w:val="3"/>
        </w:numPr>
        <w:snapToGrid w:val="0"/>
        <w:spacing w:before="60" w:after="0" w:line="264" w:lineRule="auto"/>
        <w:ind w:left="714" w:hanging="357"/>
        <w:jc w:val="both"/>
        <w:rPr>
          <w:rFonts w:ascii="Calibri" w:hAnsi="Calibri"/>
          <w:lang w:val="en-GB"/>
        </w:rPr>
      </w:pPr>
      <w:r w:rsidRPr="007471AC">
        <w:rPr>
          <w:rFonts w:ascii="Calibri" w:hAnsi="Calibri"/>
          <w:lang w:val="en-GB"/>
        </w:rPr>
        <w:t>Termination of a Defaulting Party’s participation in the consortium and measures relating thereto.</w:t>
      </w:r>
    </w:p>
    <w:p w:rsidR="007471AC" w:rsidRPr="007471AC" w:rsidRDefault="007471AC" w:rsidP="009A44F2">
      <w:pPr>
        <w:pStyle w:val="Listaszerbekezds"/>
        <w:numPr>
          <w:ilvl w:val="0"/>
          <w:numId w:val="3"/>
        </w:numPr>
        <w:snapToGrid w:val="0"/>
        <w:spacing w:before="60" w:after="0" w:line="264" w:lineRule="auto"/>
        <w:ind w:left="714" w:hanging="357"/>
        <w:jc w:val="both"/>
        <w:rPr>
          <w:rFonts w:ascii="Calibri" w:hAnsi="Calibri"/>
          <w:lang w:val="en-GB"/>
        </w:rPr>
      </w:pPr>
      <w:r w:rsidRPr="007471AC">
        <w:rPr>
          <w:rFonts w:ascii="Calibri" w:hAnsi="Calibri"/>
          <w:lang w:val="en-GB"/>
        </w:rPr>
        <w:t>Proposal to the Funding Authority for a change of the Project Coordinator.</w:t>
      </w:r>
    </w:p>
    <w:p w:rsidR="007471AC" w:rsidRPr="007471AC" w:rsidRDefault="007471AC" w:rsidP="009A44F2">
      <w:pPr>
        <w:pStyle w:val="Listaszerbekezds"/>
        <w:numPr>
          <w:ilvl w:val="0"/>
          <w:numId w:val="3"/>
        </w:numPr>
        <w:snapToGrid w:val="0"/>
        <w:spacing w:before="60" w:after="0" w:line="264" w:lineRule="auto"/>
        <w:ind w:left="714" w:hanging="357"/>
        <w:jc w:val="both"/>
        <w:rPr>
          <w:rFonts w:ascii="Calibri" w:hAnsi="Calibri"/>
          <w:lang w:val="en-GB"/>
        </w:rPr>
      </w:pPr>
      <w:r w:rsidRPr="007471AC">
        <w:rPr>
          <w:rFonts w:ascii="Calibri" w:hAnsi="Calibri"/>
          <w:lang w:val="en-GB"/>
        </w:rPr>
        <w:lastRenderedPageBreak/>
        <w:t>Proposal to the Funding Authority for suspension of all or part of the Project.</w:t>
      </w:r>
    </w:p>
    <w:p w:rsidR="007471AC" w:rsidRPr="007471AC" w:rsidRDefault="007471AC" w:rsidP="009A44F2">
      <w:pPr>
        <w:pStyle w:val="Listaszerbekezds"/>
        <w:numPr>
          <w:ilvl w:val="0"/>
          <w:numId w:val="3"/>
        </w:numPr>
        <w:snapToGrid w:val="0"/>
        <w:spacing w:before="60" w:after="0" w:line="264" w:lineRule="auto"/>
        <w:ind w:left="714" w:hanging="357"/>
        <w:jc w:val="both"/>
        <w:rPr>
          <w:rFonts w:ascii="Calibri" w:hAnsi="Calibri"/>
          <w:lang w:val="en-GB"/>
        </w:rPr>
      </w:pPr>
      <w:r w:rsidRPr="007471AC">
        <w:rPr>
          <w:rFonts w:ascii="Calibri" w:hAnsi="Calibri"/>
          <w:lang w:val="en-GB"/>
        </w:rPr>
        <w:t>Proposal to the Funding Authority for termination of the Project and the Consortium Agreement.</w:t>
      </w:r>
    </w:p>
    <w:p w:rsidR="007471AC" w:rsidRPr="007471AC" w:rsidRDefault="007471AC" w:rsidP="007471AC">
      <w:pPr>
        <w:snapToGrid w:val="0"/>
        <w:spacing w:before="120" w:after="0" w:line="264" w:lineRule="auto"/>
        <w:jc w:val="both"/>
        <w:rPr>
          <w:rFonts w:ascii="Calibri" w:hAnsi="Calibri"/>
          <w:lang w:val="en-GB"/>
        </w:rPr>
      </w:pPr>
      <w:r w:rsidRPr="007471AC">
        <w:rPr>
          <w:rFonts w:ascii="Calibri" w:hAnsi="Calibri"/>
          <w:lang w:val="en-GB"/>
        </w:rPr>
        <w:t>In the case of abolished tasks as a result of a decision of the General Assembly, the Steering Group shall rearrange the tasks of the Parties concerned. Such rearrangement shall take into consideration the legitimate commitments taken prior to the decisions, which cannot be cancelled.</w:t>
      </w:r>
    </w:p>
    <w:p w:rsidR="00EA7AF5" w:rsidRPr="0096684B" w:rsidRDefault="00EA7AF5" w:rsidP="00EA7AF5">
      <w:pPr>
        <w:rPr>
          <w:lang w:val="en-GB"/>
        </w:rPr>
      </w:pPr>
    </w:p>
    <w:p w:rsidR="00EA7AF5" w:rsidRPr="0096684B" w:rsidRDefault="007B5CC0" w:rsidP="002A01A8">
      <w:pPr>
        <w:pStyle w:val="Cmsor3"/>
        <w:rPr>
          <w:lang w:val="en-GB"/>
        </w:rPr>
      </w:pPr>
      <w:r>
        <w:rPr>
          <w:lang w:val="en-GB"/>
        </w:rPr>
        <w:t>Steering Group</w:t>
      </w:r>
    </w:p>
    <w:p w:rsidR="00EA7AF5" w:rsidRPr="0096684B" w:rsidRDefault="00EA7AF5" w:rsidP="00EA7AF5">
      <w:pPr>
        <w:rPr>
          <w:lang w:val="en-GB"/>
        </w:rPr>
      </w:pPr>
      <w:r w:rsidRPr="0096684B">
        <w:rPr>
          <w:lang w:val="en-GB"/>
        </w:rPr>
        <w:t>I</w:t>
      </w:r>
      <w:r w:rsidRPr="007B5CC0">
        <w:rPr>
          <w:rFonts w:ascii="Calibri" w:hAnsi="Calibri"/>
          <w:lang w:val="en-GB"/>
        </w:rPr>
        <w:t>n addition to the rules in Section 6.2, the following rules shall apply:</w:t>
      </w:r>
    </w:p>
    <w:p w:rsidR="00EA7AF5" w:rsidRPr="0096684B" w:rsidRDefault="00EA7AF5" w:rsidP="002A01A8">
      <w:pPr>
        <w:pStyle w:val="Cmsor4"/>
        <w:rPr>
          <w:lang w:val="en-GB"/>
        </w:rPr>
      </w:pPr>
      <w:r w:rsidRPr="0096684B">
        <w:rPr>
          <w:lang w:val="en-GB"/>
        </w:rPr>
        <w:t>Members</w:t>
      </w:r>
    </w:p>
    <w:p w:rsidR="00EA7AF5" w:rsidRPr="007B5CC0" w:rsidRDefault="005E3B94" w:rsidP="007B5CC0">
      <w:pPr>
        <w:snapToGrid w:val="0"/>
        <w:spacing w:before="120" w:after="0" w:line="264" w:lineRule="auto"/>
        <w:jc w:val="both"/>
        <w:rPr>
          <w:rFonts w:ascii="Calibri" w:hAnsi="Calibri"/>
          <w:lang w:val="en-GB"/>
        </w:rPr>
      </w:pPr>
      <w:r>
        <w:rPr>
          <w:rFonts w:ascii="Calibri" w:hAnsi="Calibri"/>
          <w:lang w:val="en-GB"/>
        </w:rPr>
        <w:t>T</w:t>
      </w:r>
      <w:r w:rsidR="007B5CC0" w:rsidRPr="005E3B94">
        <w:rPr>
          <w:rFonts w:ascii="Calibri" w:hAnsi="Calibri"/>
          <w:lang w:val="en-GB"/>
        </w:rPr>
        <w:t xml:space="preserve">he Steering Group is the executive supervisory body of the project and is chaired by the Project Coordinator. </w:t>
      </w:r>
      <w:r w:rsidR="00F37EFA" w:rsidRPr="00F37EFA">
        <w:rPr>
          <w:rFonts w:ascii="Calibri" w:hAnsi="Calibri"/>
          <w:lang w:val="en-GB"/>
        </w:rPr>
        <w:t>The Steering Group shall consist of one representative of each Work Package Leader</w:t>
      </w:r>
      <w:r w:rsidR="00F37EFA">
        <w:rPr>
          <w:rFonts w:ascii="Calibri" w:hAnsi="Calibri"/>
          <w:lang w:val="en-GB"/>
        </w:rPr>
        <w:t xml:space="preserve">: </w:t>
      </w:r>
      <w:r w:rsidR="007B5CC0" w:rsidRPr="005E3B94">
        <w:rPr>
          <w:rFonts w:ascii="Calibri" w:hAnsi="Calibri"/>
          <w:lang w:val="en-GB"/>
        </w:rPr>
        <w:t>VECTOS (WP1 leader), EUROCITIES (WP2 leader), Mobiel21 (WP3 leader), EIP (WP4 leader) and ICLEI (WP5, WP6 and WP7 leader and Project Coordinator).</w:t>
      </w:r>
    </w:p>
    <w:p w:rsidR="00EA7AF5" w:rsidRPr="0096684B" w:rsidRDefault="00EA7AF5" w:rsidP="002A01A8">
      <w:pPr>
        <w:pStyle w:val="Cmsor4"/>
        <w:rPr>
          <w:lang w:val="en-GB"/>
        </w:rPr>
      </w:pPr>
      <w:r w:rsidRPr="0096684B">
        <w:rPr>
          <w:lang w:val="en-GB"/>
        </w:rPr>
        <w:t>Minutes of meetings</w:t>
      </w:r>
    </w:p>
    <w:p w:rsidR="00EA7AF5" w:rsidRPr="00B92F8E" w:rsidRDefault="00EA7AF5" w:rsidP="00B92F8E">
      <w:pPr>
        <w:snapToGrid w:val="0"/>
        <w:spacing w:before="120" w:after="0" w:line="264" w:lineRule="auto"/>
        <w:jc w:val="both"/>
        <w:rPr>
          <w:rFonts w:ascii="Calibri" w:hAnsi="Calibri"/>
          <w:lang w:val="en-GB"/>
        </w:rPr>
      </w:pPr>
      <w:r w:rsidRPr="00B92F8E">
        <w:rPr>
          <w:rFonts w:ascii="Calibri" w:hAnsi="Calibri"/>
          <w:lang w:val="en-GB"/>
        </w:rPr>
        <w:t xml:space="preserve">Minutes of </w:t>
      </w:r>
      <w:r w:rsidR="00B92F8E">
        <w:rPr>
          <w:rFonts w:ascii="Calibri" w:hAnsi="Calibri"/>
          <w:lang w:val="en-GB"/>
        </w:rPr>
        <w:t>Steering Group</w:t>
      </w:r>
      <w:r w:rsidRPr="00B92F8E">
        <w:rPr>
          <w:rFonts w:ascii="Calibri" w:hAnsi="Calibri"/>
          <w:lang w:val="en-GB"/>
        </w:rPr>
        <w:t xml:space="preserve"> meetings, once accepted, shall be sent by the Coordinator to the General Assembly Members for information. </w:t>
      </w:r>
    </w:p>
    <w:p w:rsidR="00EA7AF5" w:rsidRPr="00203984" w:rsidRDefault="00EA7AF5" w:rsidP="002A01A8">
      <w:pPr>
        <w:pStyle w:val="Cmsor4"/>
        <w:rPr>
          <w:lang w:val="en-GB"/>
        </w:rPr>
      </w:pPr>
      <w:r w:rsidRPr="00203984">
        <w:rPr>
          <w:lang w:val="en-GB"/>
        </w:rPr>
        <w:t>Tasks</w:t>
      </w:r>
    </w:p>
    <w:p w:rsidR="00203984" w:rsidRPr="00203984" w:rsidRDefault="00EA7AF5" w:rsidP="00C807A7">
      <w:pPr>
        <w:pStyle w:val="Cmsor5"/>
        <w:spacing w:after="0"/>
        <w:ind w:left="1009" w:hanging="1009"/>
        <w:rPr>
          <w:color w:val="FF0000"/>
          <w:lang w:val="en-GB"/>
        </w:rPr>
      </w:pPr>
      <w:r w:rsidRPr="00262F41">
        <w:rPr>
          <w:color w:val="FF0000"/>
          <w:lang w:val="en-GB"/>
        </w:rPr>
        <w:tab/>
      </w:r>
    </w:p>
    <w:p w:rsidR="00203984" w:rsidRPr="00203984" w:rsidRDefault="00203984" w:rsidP="00C807A7">
      <w:pPr>
        <w:snapToGrid w:val="0"/>
        <w:spacing w:after="0" w:line="264" w:lineRule="auto"/>
        <w:jc w:val="both"/>
        <w:rPr>
          <w:rFonts w:ascii="Calibri" w:hAnsi="Calibri"/>
          <w:lang w:val="en-GB"/>
        </w:rPr>
      </w:pPr>
      <w:r w:rsidRPr="00203984">
        <w:rPr>
          <w:rFonts w:ascii="Calibri" w:hAnsi="Calibri"/>
          <w:lang w:val="en-GB"/>
        </w:rPr>
        <w:t xml:space="preserve">The Steering </w:t>
      </w:r>
      <w:r w:rsidR="005B48B3">
        <w:rPr>
          <w:rFonts w:ascii="Calibri" w:hAnsi="Calibri"/>
          <w:lang w:val="en-GB"/>
        </w:rPr>
        <w:t>Group</w:t>
      </w:r>
      <w:r w:rsidRPr="00203984">
        <w:rPr>
          <w:rFonts w:ascii="Calibri" w:hAnsi="Calibri"/>
          <w:lang w:val="en-GB"/>
        </w:rPr>
        <w:t xml:space="preserve"> shall prepare the meetings, propose decisions and</w:t>
      </w:r>
      <w:r>
        <w:rPr>
          <w:rFonts w:ascii="Calibri" w:hAnsi="Calibri"/>
          <w:lang w:val="en-GB"/>
        </w:rPr>
        <w:t xml:space="preserve"> </w:t>
      </w:r>
      <w:r w:rsidRPr="00203984">
        <w:rPr>
          <w:rFonts w:ascii="Calibri" w:hAnsi="Calibri"/>
          <w:lang w:val="en-GB"/>
        </w:rPr>
        <w:t>prepare the agenda of the General Assembly according to Section 6.3.1.2.</w:t>
      </w:r>
    </w:p>
    <w:p w:rsidR="002A01A8" w:rsidRPr="00262F41" w:rsidRDefault="00EA7AF5" w:rsidP="00C807A7">
      <w:pPr>
        <w:pStyle w:val="Cmsor5"/>
        <w:spacing w:after="0"/>
        <w:ind w:left="1009" w:hanging="1009"/>
        <w:rPr>
          <w:color w:val="FF0000"/>
          <w:lang w:val="en-GB"/>
        </w:rPr>
      </w:pPr>
      <w:r w:rsidRPr="00262F41">
        <w:rPr>
          <w:color w:val="FF0000"/>
          <w:lang w:val="en-GB"/>
        </w:rPr>
        <w:tab/>
      </w:r>
    </w:p>
    <w:p w:rsidR="00EA7AF5" w:rsidRPr="005B48B3" w:rsidRDefault="005B48B3" w:rsidP="00C807A7">
      <w:pPr>
        <w:snapToGrid w:val="0"/>
        <w:spacing w:after="0" w:line="264" w:lineRule="auto"/>
        <w:jc w:val="both"/>
        <w:rPr>
          <w:rFonts w:ascii="Calibri" w:hAnsi="Calibri"/>
          <w:lang w:val="en-GB"/>
        </w:rPr>
      </w:pPr>
      <w:r w:rsidRPr="00203984">
        <w:rPr>
          <w:rFonts w:ascii="Calibri" w:hAnsi="Calibri"/>
          <w:lang w:val="en-GB"/>
        </w:rPr>
        <w:t xml:space="preserve">The Steering </w:t>
      </w:r>
      <w:r>
        <w:rPr>
          <w:rFonts w:ascii="Calibri" w:hAnsi="Calibri"/>
          <w:lang w:val="en-GB"/>
        </w:rPr>
        <w:t>Group</w:t>
      </w:r>
      <w:r w:rsidRPr="00203984">
        <w:rPr>
          <w:rFonts w:ascii="Calibri" w:hAnsi="Calibri"/>
          <w:lang w:val="en-GB"/>
        </w:rPr>
        <w:t xml:space="preserve"> </w:t>
      </w:r>
      <w:r w:rsidR="00EA7AF5" w:rsidRPr="005B48B3">
        <w:rPr>
          <w:rFonts w:ascii="Calibri" w:hAnsi="Calibri"/>
          <w:lang w:val="en-GB"/>
        </w:rPr>
        <w:t>shall seek a consensus among the Parties.</w:t>
      </w:r>
    </w:p>
    <w:p w:rsidR="002A01A8" w:rsidRPr="00262F41" w:rsidRDefault="002A01A8" w:rsidP="00C807A7">
      <w:pPr>
        <w:pStyle w:val="Cmsor5"/>
        <w:spacing w:after="0"/>
        <w:ind w:left="1009" w:hanging="1009"/>
        <w:rPr>
          <w:color w:val="FF0000"/>
          <w:lang w:val="en-GB"/>
        </w:rPr>
      </w:pPr>
    </w:p>
    <w:p w:rsidR="00EA7AF5" w:rsidRPr="005B48B3" w:rsidRDefault="005B48B3" w:rsidP="00C807A7">
      <w:pPr>
        <w:snapToGrid w:val="0"/>
        <w:spacing w:after="0" w:line="264" w:lineRule="auto"/>
        <w:jc w:val="both"/>
        <w:rPr>
          <w:rFonts w:ascii="Calibri" w:hAnsi="Calibri"/>
          <w:lang w:val="en-GB"/>
        </w:rPr>
      </w:pPr>
      <w:r w:rsidRPr="00203984">
        <w:rPr>
          <w:rFonts w:ascii="Calibri" w:hAnsi="Calibri"/>
          <w:lang w:val="en-GB"/>
        </w:rPr>
        <w:t xml:space="preserve">The Steering </w:t>
      </w:r>
      <w:r>
        <w:rPr>
          <w:rFonts w:ascii="Calibri" w:hAnsi="Calibri"/>
          <w:lang w:val="en-GB"/>
        </w:rPr>
        <w:t>Group</w:t>
      </w:r>
      <w:r w:rsidRPr="00203984">
        <w:rPr>
          <w:rFonts w:ascii="Calibri" w:hAnsi="Calibri"/>
          <w:lang w:val="en-GB"/>
        </w:rPr>
        <w:t xml:space="preserve"> </w:t>
      </w:r>
      <w:r w:rsidR="00EA7AF5" w:rsidRPr="005B48B3">
        <w:rPr>
          <w:rFonts w:ascii="Calibri" w:hAnsi="Calibri"/>
          <w:lang w:val="en-GB"/>
        </w:rPr>
        <w:t>shall be responsible for the proper execution and implementation of the decisions of the General Assembly.</w:t>
      </w:r>
    </w:p>
    <w:p w:rsidR="002A01A8" w:rsidRPr="00262F41" w:rsidRDefault="00EA7AF5" w:rsidP="00C807A7">
      <w:pPr>
        <w:pStyle w:val="Cmsor5"/>
        <w:spacing w:after="0"/>
        <w:ind w:left="1009" w:hanging="1009"/>
        <w:rPr>
          <w:color w:val="FF0000"/>
          <w:lang w:val="en-GB"/>
        </w:rPr>
      </w:pPr>
      <w:r w:rsidRPr="00262F41">
        <w:rPr>
          <w:color w:val="FF0000"/>
          <w:lang w:val="en-GB"/>
        </w:rPr>
        <w:tab/>
      </w:r>
    </w:p>
    <w:p w:rsidR="00EA7AF5" w:rsidRPr="005B48B3" w:rsidRDefault="005B48B3" w:rsidP="00C807A7">
      <w:pPr>
        <w:snapToGrid w:val="0"/>
        <w:spacing w:after="0" w:line="264" w:lineRule="auto"/>
        <w:jc w:val="both"/>
        <w:rPr>
          <w:rFonts w:ascii="Calibri" w:hAnsi="Calibri"/>
          <w:lang w:val="en-GB"/>
        </w:rPr>
      </w:pPr>
      <w:r w:rsidRPr="00203984">
        <w:rPr>
          <w:rFonts w:ascii="Calibri" w:hAnsi="Calibri"/>
          <w:lang w:val="en-GB"/>
        </w:rPr>
        <w:t xml:space="preserve">The Steering </w:t>
      </w:r>
      <w:r>
        <w:rPr>
          <w:rFonts w:ascii="Calibri" w:hAnsi="Calibri"/>
          <w:lang w:val="en-GB"/>
        </w:rPr>
        <w:t>Group</w:t>
      </w:r>
      <w:r w:rsidRPr="00203984">
        <w:rPr>
          <w:rFonts w:ascii="Calibri" w:hAnsi="Calibri"/>
          <w:lang w:val="en-GB"/>
        </w:rPr>
        <w:t xml:space="preserve"> </w:t>
      </w:r>
      <w:r w:rsidR="00EA7AF5" w:rsidRPr="005B48B3">
        <w:rPr>
          <w:rFonts w:ascii="Calibri" w:hAnsi="Calibri"/>
          <w:lang w:val="en-GB"/>
        </w:rPr>
        <w:t>shall monitor the effective and efficient implementation of the Project.</w:t>
      </w:r>
    </w:p>
    <w:p w:rsidR="002A01A8" w:rsidRPr="00262F41" w:rsidRDefault="00EA7AF5" w:rsidP="00C807A7">
      <w:pPr>
        <w:pStyle w:val="Cmsor5"/>
        <w:spacing w:after="0"/>
        <w:ind w:left="1009" w:hanging="1009"/>
        <w:rPr>
          <w:color w:val="FF0000"/>
          <w:lang w:val="en-GB"/>
        </w:rPr>
      </w:pPr>
      <w:r w:rsidRPr="00262F41">
        <w:rPr>
          <w:color w:val="FF0000"/>
          <w:lang w:val="en-GB"/>
        </w:rPr>
        <w:tab/>
      </w:r>
    </w:p>
    <w:p w:rsidR="00EA7AF5" w:rsidRPr="000B52D5" w:rsidRDefault="000B52D5" w:rsidP="00C807A7">
      <w:pPr>
        <w:snapToGrid w:val="0"/>
        <w:spacing w:after="0" w:line="264" w:lineRule="auto"/>
        <w:jc w:val="both"/>
        <w:rPr>
          <w:rFonts w:ascii="Calibri" w:hAnsi="Calibri"/>
          <w:lang w:val="en-GB"/>
        </w:rPr>
      </w:pPr>
      <w:r w:rsidRPr="000B52D5">
        <w:rPr>
          <w:rFonts w:ascii="Calibri" w:hAnsi="Calibri"/>
          <w:lang w:val="en-GB"/>
        </w:rPr>
        <w:t>Based on the EC requirements and the internal reporting mechanism (Article</w:t>
      </w:r>
      <w:r>
        <w:rPr>
          <w:rFonts w:ascii="Calibri" w:hAnsi="Calibri"/>
          <w:lang w:val="en-GB"/>
        </w:rPr>
        <w:t xml:space="preserve"> </w:t>
      </w:r>
      <w:r w:rsidRPr="000B52D5">
        <w:rPr>
          <w:rFonts w:ascii="Calibri" w:hAnsi="Calibri"/>
          <w:lang w:val="en-GB"/>
        </w:rPr>
        <w:t xml:space="preserve">6.4.2), the Steering Committee shall regularly </w:t>
      </w:r>
      <w:r w:rsidR="00EA7AF5" w:rsidRPr="000B52D5">
        <w:rPr>
          <w:rFonts w:ascii="Calibri" w:hAnsi="Calibri"/>
          <w:lang w:val="en-GB"/>
        </w:rPr>
        <w:t xml:space="preserve">collect information at least every 6 months on the progress of the Project, examine that information to assess the compliance of the Project with the Consortium Plan and, if necessary, propose modifications of the Consortium Plan to the General Assembly. </w:t>
      </w:r>
    </w:p>
    <w:p w:rsidR="002A01A8" w:rsidRPr="00262F41" w:rsidRDefault="00EA7AF5" w:rsidP="00C807A7">
      <w:pPr>
        <w:pStyle w:val="Cmsor5"/>
        <w:spacing w:after="0"/>
        <w:ind w:left="1009" w:hanging="1009"/>
        <w:rPr>
          <w:color w:val="FF0000"/>
          <w:lang w:val="en-GB"/>
        </w:rPr>
      </w:pPr>
      <w:r w:rsidRPr="00262F41">
        <w:rPr>
          <w:color w:val="FF0000"/>
          <w:lang w:val="en-GB"/>
        </w:rPr>
        <w:tab/>
      </w:r>
    </w:p>
    <w:p w:rsidR="00EA7AF5" w:rsidRPr="00654CCF" w:rsidRDefault="00EA7AF5" w:rsidP="00C807A7">
      <w:pPr>
        <w:snapToGrid w:val="0"/>
        <w:spacing w:after="0" w:line="264" w:lineRule="auto"/>
        <w:jc w:val="both"/>
        <w:rPr>
          <w:rFonts w:ascii="Calibri" w:hAnsi="Calibri"/>
          <w:lang w:val="en-GB"/>
        </w:rPr>
      </w:pPr>
      <w:r w:rsidRPr="00654CCF">
        <w:rPr>
          <w:rFonts w:ascii="Calibri" w:hAnsi="Calibri"/>
          <w:lang w:val="en-GB"/>
        </w:rPr>
        <w:t xml:space="preserve">The </w:t>
      </w:r>
      <w:r w:rsidR="00654CCF" w:rsidRPr="00203984">
        <w:rPr>
          <w:rFonts w:ascii="Calibri" w:hAnsi="Calibri"/>
          <w:lang w:val="en-GB"/>
        </w:rPr>
        <w:t xml:space="preserve">Steering </w:t>
      </w:r>
      <w:r w:rsidR="00654CCF">
        <w:rPr>
          <w:rFonts w:ascii="Calibri" w:hAnsi="Calibri"/>
          <w:lang w:val="en-GB"/>
        </w:rPr>
        <w:t>Group</w:t>
      </w:r>
      <w:r w:rsidR="00654CCF" w:rsidRPr="00203984">
        <w:rPr>
          <w:rFonts w:ascii="Calibri" w:hAnsi="Calibri"/>
          <w:lang w:val="en-GB"/>
        </w:rPr>
        <w:t xml:space="preserve"> </w:t>
      </w:r>
      <w:r w:rsidRPr="00654CCF">
        <w:rPr>
          <w:rFonts w:ascii="Calibri" w:hAnsi="Calibri"/>
          <w:lang w:val="en-GB"/>
        </w:rPr>
        <w:t>shall:</w:t>
      </w:r>
    </w:p>
    <w:p w:rsidR="00EA7AF5" w:rsidRPr="00654CCF"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654CCF">
        <w:rPr>
          <w:rFonts w:ascii="Calibri" w:hAnsi="Calibri"/>
          <w:lang w:val="en-GB"/>
        </w:rPr>
        <w:t>support the Coordinator in preparing meetings with the Funding Authority and in preparing related data and deliverables</w:t>
      </w:r>
    </w:p>
    <w:p w:rsidR="001C20FB" w:rsidRPr="009D0BE0"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654CCF">
        <w:rPr>
          <w:rFonts w:ascii="Calibri" w:hAnsi="Calibri"/>
          <w:lang w:val="en-GB"/>
        </w:rPr>
        <w:lastRenderedPageBreak/>
        <w:t>prepare the content and timing of press releases and joint publications by the consortium or proposed by the Funding Authority in respect of the procedures of the Grant Agreement Article 29.</w:t>
      </w:r>
    </w:p>
    <w:p w:rsidR="001C20FB" w:rsidRDefault="001C20FB" w:rsidP="009F3313">
      <w:pPr>
        <w:pStyle w:val="Cmsor5"/>
        <w:spacing w:after="0"/>
        <w:ind w:left="1009" w:hanging="1009"/>
        <w:rPr>
          <w:lang w:val="en-GB"/>
        </w:rPr>
      </w:pPr>
    </w:p>
    <w:p w:rsidR="001C20FB" w:rsidRPr="00A15FD5" w:rsidRDefault="001C20FB" w:rsidP="006E0111">
      <w:pPr>
        <w:snapToGrid w:val="0"/>
        <w:spacing w:after="120" w:line="264" w:lineRule="auto"/>
        <w:jc w:val="both"/>
        <w:rPr>
          <w:rFonts w:ascii="Calibri" w:hAnsi="Calibri"/>
          <w:lang w:val="en-GB"/>
        </w:rPr>
      </w:pPr>
      <w:r w:rsidRPr="001C20FB">
        <w:rPr>
          <w:rFonts w:ascii="Calibri" w:hAnsi="Calibri"/>
          <w:lang w:val="en-GB"/>
        </w:rPr>
        <w:t>In the case of abolished tasks as a result of a decision of the General Assembly,</w:t>
      </w:r>
      <w:r>
        <w:rPr>
          <w:rFonts w:ascii="Calibri" w:hAnsi="Calibri"/>
          <w:lang w:val="en-GB"/>
        </w:rPr>
        <w:t xml:space="preserve"> </w:t>
      </w:r>
      <w:r w:rsidRPr="001C20FB">
        <w:rPr>
          <w:rFonts w:ascii="Calibri" w:hAnsi="Calibri"/>
          <w:lang w:val="en-GB"/>
        </w:rPr>
        <w:t>the Steering Committee shall advise the General Assembly on ways to rearrange tasks and</w:t>
      </w:r>
      <w:r>
        <w:rPr>
          <w:rFonts w:ascii="Calibri" w:hAnsi="Calibri"/>
          <w:lang w:val="en-GB"/>
        </w:rPr>
        <w:t xml:space="preserve"> </w:t>
      </w:r>
      <w:r w:rsidRPr="001C20FB">
        <w:rPr>
          <w:rFonts w:ascii="Calibri" w:hAnsi="Calibri"/>
          <w:lang w:val="en-GB"/>
        </w:rPr>
        <w:t>budgets of the Parties concerned. Such rearrangement shall take into consideration the</w:t>
      </w:r>
      <w:r>
        <w:rPr>
          <w:rFonts w:ascii="Calibri" w:hAnsi="Calibri"/>
          <w:lang w:val="en-GB"/>
        </w:rPr>
        <w:t xml:space="preserve"> </w:t>
      </w:r>
      <w:r w:rsidRPr="001C20FB">
        <w:rPr>
          <w:rFonts w:ascii="Calibri" w:hAnsi="Calibri"/>
          <w:lang w:val="en-GB"/>
        </w:rPr>
        <w:t>legitimate commitments taken prior to the decisions, which cannot be cancelled.</w:t>
      </w:r>
    </w:p>
    <w:p w:rsidR="00EA7AF5" w:rsidRPr="0096684B" w:rsidRDefault="00EA7AF5" w:rsidP="006E0111">
      <w:pPr>
        <w:pStyle w:val="Cmsor2"/>
        <w:spacing w:before="360"/>
        <w:ind w:left="578" w:hanging="578"/>
        <w:rPr>
          <w:lang w:val="en-GB"/>
        </w:rPr>
      </w:pPr>
      <w:bookmarkStart w:id="23" w:name="_Toc53588320"/>
      <w:r w:rsidRPr="0096684B">
        <w:rPr>
          <w:lang w:val="en-GB"/>
        </w:rPr>
        <w:t>Coordinator</w:t>
      </w:r>
      <w:bookmarkEnd w:id="23"/>
    </w:p>
    <w:p w:rsidR="002A01A8" w:rsidRPr="0096684B" w:rsidRDefault="00EA7AF5" w:rsidP="002A01A8">
      <w:pPr>
        <w:pStyle w:val="Cmsor3"/>
        <w:rPr>
          <w:lang w:val="en-GB"/>
        </w:rPr>
      </w:pPr>
      <w:r w:rsidRPr="0096684B">
        <w:rPr>
          <w:lang w:val="en-GB"/>
        </w:rPr>
        <w:tab/>
      </w:r>
    </w:p>
    <w:p w:rsidR="00EA7AF5" w:rsidRPr="00262F41" w:rsidRDefault="00EA7AF5" w:rsidP="00262F41">
      <w:pPr>
        <w:snapToGrid w:val="0"/>
        <w:spacing w:before="120" w:after="0" w:line="264" w:lineRule="auto"/>
        <w:jc w:val="both"/>
        <w:rPr>
          <w:rFonts w:ascii="Calibri" w:hAnsi="Calibri"/>
          <w:lang w:val="en-GB"/>
        </w:rPr>
      </w:pPr>
      <w:r w:rsidRPr="00262F41">
        <w:rPr>
          <w:rFonts w:ascii="Calibri" w:hAnsi="Calibri"/>
          <w:lang w:val="en-GB"/>
        </w:rPr>
        <w:t>The Coordinator shall be the intermediary between the Parties and the Funding Authority and shall perform all tasks assigned to it as described in the Grant Agreement and in this Consortium Agreement.</w:t>
      </w:r>
    </w:p>
    <w:p w:rsidR="002A01A8" w:rsidRPr="0096684B" w:rsidRDefault="00EA7AF5" w:rsidP="002A01A8">
      <w:pPr>
        <w:pStyle w:val="Cmsor3"/>
        <w:rPr>
          <w:lang w:val="en-GB"/>
        </w:rPr>
      </w:pPr>
      <w:r w:rsidRPr="0096684B">
        <w:rPr>
          <w:lang w:val="en-GB"/>
        </w:rPr>
        <w:tab/>
      </w:r>
    </w:p>
    <w:p w:rsidR="00EA7AF5" w:rsidRPr="00262F41" w:rsidRDefault="00EA7AF5" w:rsidP="00262F41">
      <w:pPr>
        <w:snapToGrid w:val="0"/>
        <w:spacing w:before="120" w:after="0" w:line="264" w:lineRule="auto"/>
        <w:jc w:val="both"/>
        <w:rPr>
          <w:rFonts w:ascii="Calibri" w:hAnsi="Calibri"/>
          <w:lang w:val="en-GB"/>
        </w:rPr>
      </w:pPr>
      <w:r w:rsidRPr="00262F41">
        <w:rPr>
          <w:rFonts w:ascii="Calibri" w:hAnsi="Calibri"/>
          <w:lang w:val="en-GB"/>
        </w:rPr>
        <w:t>In particular, the Coordinator shall be responsible for:</w:t>
      </w:r>
    </w:p>
    <w:p w:rsidR="00EA7AF5" w:rsidRPr="00262F41"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262F41">
        <w:rPr>
          <w:rFonts w:ascii="Calibri" w:hAnsi="Calibri"/>
          <w:lang w:val="en-GB"/>
        </w:rPr>
        <w:t>monitoring compliance by the Parties with their obligations</w:t>
      </w:r>
    </w:p>
    <w:p w:rsidR="00EA7AF5"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262F41">
        <w:rPr>
          <w:rFonts w:ascii="Calibri" w:hAnsi="Calibri"/>
          <w:lang w:val="en-GB"/>
        </w:rPr>
        <w:t xml:space="preserve">keeping the address list of Members and other contact persons updated and available </w:t>
      </w:r>
    </w:p>
    <w:p w:rsidR="00AD2A0B" w:rsidRDefault="00AD2A0B" w:rsidP="009A44F2">
      <w:pPr>
        <w:pStyle w:val="Listaszerbekezds"/>
        <w:numPr>
          <w:ilvl w:val="0"/>
          <w:numId w:val="3"/>
        </w:numPr>
        <w:snapToGrid w:val="0"/>
        <w:spacing w:before="60" w:after="0" w:line="264" w:lineRule="auto"/>
        <w:ind w:left="714" w:hanging="357"/>
        <w:jc w:val="both"/>
        <w:rPr>
          <w:rFonts w:ascii="Calibri" w:hAnsi="Calibri"/>
          <w:lang w:val="en-GB"/>
        </w:rPr>
      </w:pPr>
      <w:r w:rsidRPr="00AD2A0B">
        <w:rPr>
          <w:rFonts w:ascii="Calibri" w:hAnsi="Calibri"/>
          <w:lang w:val="en-GB"/>
        </w:rPr>
        <w:t>establishing an internal progress reporting mechanism, congruent with reporting</w:t>
      </w:r>
      <w:r>
        <w:rPr>
          <w:rFonts w:ascii="Calibri" w:hAnsi="Calibri"/>
          <w:lang w:val="en-GB"/>
        </w:rPr>
        <w:t xml:space="preserve"> </w:t>
      </w:r>
      <w:r w:rsidRPr="00AD2A0B">
        <w:rPr>
          <w:rFonts w:ascii="Calibri" w:hAnsi="Calibri"/>
          <w:lang w:val="en-GB"/>
        </w:rPr>
        <w:t>requirements requested by the Funding Authority, to regularly track progress in project</w:t>
      </w:r>
      <w:r>
        <w:rPr>
          <w:rFonts w:ascii="Calibri" w:hAnsi="Calibri"/>
          <w:lang w:val="en-GB"/>
        </w:rPr>
        <w:t xml:space="preserve"> </w:t>
      </w:r>
      <w:r w:rsidRPr="00AD2A0B">
        <w:rPr>
          <w:rFonts w:ascii="Calibri" w:hAnsi="Calibri"/>
          <w:lang w:val="en-GB"/>
        </w:rPr>
        <w:t>delivery and to monitor spending of each party</w:t>
      </w:r>
    </w:p>
    <w:p w:rsidR="00B32B02" w:rsidRPr="00B32B02" w:rsidRDefault="00B32B02" w:rsidP="009A44F2">
      <w:pPr>
        <w:pStyle w:val="Listaszerbekezds"/>
        <w:numPr>
          <w:ilvl w:val="0"/>
          <w:numId w:val="3"/>
        </w:numPr>
        <w:snapToGrid w:val="0"/>
        <w:spacing w:before="60" w:after="0" w:line="264" w:lineRule="auto"/>
        <w:ind w:left="714" w:hanging="357"/>
        <w:jc w:val="both"/>
        <w:rPr>
          <w:rFonts w:ascii="Times New Roman" w:hAnsi="Times New Roman"/>
          <w:lang w:val="en-GB"/>
        </w:rPr>
      </w:pPr>
      <w:r w:rsidRPr="00B32B02">
        <w:rPr>
          <w:rFonts w:ascii="Calibri" w:hAnsi="Calibri"/>
          <w:lang w:val="en-GB"/>
        </w:rPr>
        <w:t>collecting and analysing internal progress reports and providing these for review to the Steering Group</w:t>
      </w:r>
    </w:p>
    <w:p w:rsidR="00EA7AF5" w:rsidRPr="00262F41"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262F41">
        <w:rPr>
          <w:rFonts w:ascii="Calibri" w:hAnsi="Calibri"/>
          <w:lang w:val="en-GB"/>
        </w:rPr>
        <w:t>collecting, reviewing to verify consistency and submitting reports, other deliverables (including financial statements and related certifications) and specific requested documents to the Funding Authority</w:t>
      </w:r>
    </w:p>
    <w:p w:rsidR="00EA7AF5" w:rsidRPr="00262F41"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262F41">
        <w:rPr>
          <w:rFonts w:ascii="Calibri" w:hAnsi="Calibri"/>
          <w:lang w:val="en-GB"/>
        </w:rPr>
        <w:t xml:space="preserve">transmitting documents and information connected with the Project to any other Parties concerned </w:t>
      </w:r>
    </w:p>
    <w:p w:rsidR="00EA7AF5" w:rsidRPr="00262F41"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262F41">
        <w:rPr>
          <w:rFonts w:ascii="Calibri" w:hAnsi="Calibri"/>
          <w:lang w:val="en-GB"/>
        </w:rPr>
        <w:t>administering the financial contribution of the Funding Authority and fulfilling the financial tasks described in Section 7.3</w:t>
      </w:r>
    </w:p>
    <w:p w:rsidR="00EA7AF5" w:rsidRPr="001B15D5"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262F41">
        <w:rPr>
          <w:rFonts w:ascii="Calibri" w:hAnsi="Calibri"/>
          <w:lang w:val="en-GB"/>
        </w:rPr>
        <w:t>providing, upon request, the Parties with official copies or originals of documents that are in the sole possession of the Coordinator when such copies or originals are necessary for the Parties to present claims.</w:t>
      </w:r>
    </w:p>
    <w:p w:rsidR="00EA7AF5" w:rsidRPr="00776B7D" w:rsidRDefault="00EA7AF5" w:rsidP="00776B7D">
      <w:pPr>
        <w:snapToGrid w:val="0"/>
        <w:spacing w:before="120" w:after="0" w:line="264" w:lineRule="auto"/>
        <w:jc w:val="both"/>
        <w:rPr>
          <w:rFonts w:ascii="Calibri" w:hAnsi="Calibri"/>
          <w:lang w:val="en-GB"/>
        </w:rPr>
      </w:pPr>
      <w:r w:rsidRPr="00776B7D">
        <w:rPr>
          <w:rFonts w:ascii="Calibri" w:hAnsi="Calibri"/>
          <w:lang w:val="en-GB"/>
        </w:rPr>
        <w:t>If one or more of the Parties is late in submission of any project deliverable, the Coordinator may nevertheless submit the other ’Parties’ project deliverables and all other documents required by the Grant Agreement to the Funding Authority in time.</w:t>
      </w:r>
    </w:p>
    <w:p w:rsidR="002A01A8" w:rsidRPr="0096684B" w:rsidRDefault="00EA7AF5" w:rsidP="002A01A8">
      <w:pPr>
        <w:pStyle w:val="Cmsor3"/>
        <w:rPr>
          <w:lang w:val="en-GB"/>
        </w:rPr>
      </w:pPr>
      <w:r w:rsidRPr="0096684B">
        <w:rPr>
          <w:lang w:val="en-GB"/>
        </w:rPr>
        <w:tab/>
      </w:r>
    </w:p>
    <w:p w:rsidR="00EA7AF5" w:rsidRPr="000233BC" w:rsidRDefault="00EA7AF5" w:rsidP="000233BC">
      <w:pPr>
        <w:snapToGrid w:val="0"/>
        <w:spacing w:before="120" w:after="0" w:line="264" w:lineRule="auto"/>
        <w:jc w:val="both"/>
        <w:rPr>
          <w:rFonts w:ascii="Calibri" w:hAnsi="Calibri"/>
          <w:lang w:val="en-GB"/>
        </w:rPr>
      </w:pPr>
      <w:r w:rsidRPr="000233BC">
        <w:rPr>
          <w:rFonts w:ascii="Calibri" w:hAnsi="Calibri"/>
          <w:lang w:val="en-GB"/>
        </w:rPr>
        <w:t>If the Coordinator fails in its coordination tasks, the General Assembly may propose to the Funding Authority to change the Coordinator.</w:t>
      </w:r>
    </w:p>
    <w:p w:rsidR="002A01A8" w:rsidRPr="0096684B" w:rsidRDefault="00EA7AF5" w:rsidP="002A01A8">
      <w:pPr>
        <w:pStyle w:val="Cmsor3"/>
        <w:rPr>
          <w:lang w:val="en-GB"/>
        </w:rPr>
      </w:pPr>
      <w:r w:rsidRPr="0096684B">
        <w:rPr>
          <w:lang w:val="en-GB"/>
        </w:rPr>
        <w:lastRenderedPageBreak/>
        <w:tab/>
      </w:r>
    </w:p>
    <w:p w:rsidR="00EA7AF5" w:rsidRPr="000233BC" w:rsidRDefault="00EA7AF5" w:rsidP="000233BC">
      <w:pPr>
        <w:snapToGrid w:val="0"/>
        <w:spacing w:before="120" w:after="0" w:line="264" w:lineRule="auto"/>
        <w:jc w:val="both"/>
        <w:rPr>
          <w:rFonts w:ascii="Calibri" w:hAnsi="Calibri"/>
          <w:lang w:val="en-GB"/>
        </w:rPr>
      </w:pPr>
      <w:r w:rsidRPr="000233BC">
        <w:rPr>
          <w:rFonts w:ascii="Calibri" w:hAnsi="Calibri"/>
          <w:lang w:val="en-GB"/>
        </w:rPr>
        <w:t>The Coordinator shall not be entitled to act or to make legally binding declarations on behalf of any other Party or of the consortium, unless explicitly stated otherwise in the Grant Agreement or this Consortium Agreement.</w:t>
      </w:r>
    </w:p>
    <w:p w:rsidR="00FF3256" w:rsidRPr="0096684B" w:rsidRDefault="00EA7AF5" w:rsidP="00FF3256">
      <w:pPr>
        <w:pStyle w:val="Cmsor3"/>
        <w:rPr>
          <w:lang w:val="en-GB"/>
        </w:rPr>
      </w:pPr>
      <w:r w:rsidRPr="0096684B">
        <w:rPr>
          <w:lang w:val="en-GB"/>
        </w:rPr>
        <w:tab/>
      </w:r>
    </w:p>
    <w:p w:rsidR="00EA7AF5" w:rsidRDefault="00EA7AF5" w:rsidP="000233BC">
      <w:pPr>
        <w:snapToGrid w:val="0"/>
        <w:spacing w:before="120" w:after="0" w:line="264" w:lineRule="auto"/>
        <w:jc w:val="both"/>
        <w:rPr>
          <w:rFonts w:ascii="Calibri" w:hAnsi="Calibri"/>
          <w:lang w:val="en-GB"/>
        </w:rPr>
      </w:pPr>
      <w:r w:rsidRPr="000233BC">
        <w:rPr>
          <w:rFonts w:ascii="Calibri" w:hAnsi="Calibri"/>
          <w:lang w:val="en-GB"/>
        </w:rPr>
        <w:t xml:space="preserve">The Coordinator shall not enlarge its role beyond the tasks specified in this Consortium Agreement and in the Grant Agreement. </w:t>
      </w:r>
    </w:p>
    <w:p w:rsidR="000233BC" w:rsidRPr="000233BC" w:rsidRDefault="000233BC" w:rsidP="000233BC">
      <w:pPr>
        <w:snapToGrid w:val="0"/>
        <w:spacing w:before="120" w:after="0" w:line="264" w:lineRule="auto"/>
        <w:jc w:val="both"/>
        <w:rPr>
          <w:rFonts w:ascii="Calibri" w:hAnsi="Calibri"/>
          <w:lang w:val="en-GB"/>
        </w:rPr>
      </w:pPr>
    </w:p>
    <w:p w:rsidR="00EA7AF5" w:rsidRPr="000D5312" w:rsidRDefault="00EA7AF5" w:rsidP="00A24723">
      <w:pPr>
        <w:pStyle w:val="Cmsor2"/>
        <w:rPr>
          <w:lang w:val="en-GB"/>
        </w:rPr>
      </w:pPr>
      <w:bookmarkStart w:id="24" w:name="_Toc53588321"/>
      <w:r w:rsidRPr="000D5312">
        <w:rPr>
          <w:lang w:val="en-GB"/>
        </w:rPr>
        <w:t xml:space="preserve">External Expert Advisory </w:t>
      </w:r>
      <w:r w:rsidR="000D5312">
        <w:rPr>
          <w:lang w:val="en-GB"/>
        </w:rPr>
        <w:t>Group (EEAG)</w:t>
      </w:r>
      <w:bookmarkEnd w:id="24"/>
    </w:p>
    <w:p w:rsidR="00EA7AF5" w:rsidRPr="000D5312" w:rsidRDefault="000D5312" w:rsidP="000D5312">
      <w:pPr>
        <w:jc w:val="both"/>
        <w:rPr>
          <w:rFonts w:ascii="Calibri" w:hAnsi="Calibri"/>
          <w:color w:val="000000"/>
        </w:rPr>
      </w:pPr>
      <w:r w:rsidRPr="000D5312">
        <w:rPr>
          <w:rFonts w:ascii="Calibri" w:hAnsi="Calibri"/>
          <w:color w:val="000000"/>
        </w:rPr>
        <w:t>A</w:t>
      </w:r>
      <w:r>
        <w:rPr>
          <w:rFonts w:ascii="Calibri" w:hAnsi="Calibri"/>
          <w:color w:val="000000"/>
        </w:rPr>
        <w:t>n External Expert Advisory Group will be established that will give informal advice to the project and its priorities, direction and innovation insights. The Advisory Group will be invited and appointed by the Steering Group in the initial phase of the project</w:t>
      </w:r>
    </w:p>
    <w:p w:rsidR="00EA7AF5" w:rsidRPr="000D5312" w:rsidRDefault="00EA7AF5" w:rsidP="000D5312">
      <w:pPr>
        <w:jc w:val="both"/>
        <w:rPr>
          <w:rFonts w:ascii="Calibri" w:hAnsi="Calibri"/>
          <w:color w:val="000000"/>
        </w:rPr>
      </w:pPr>
      <w:r w:rsidRPr="000D5312">
        <w:rPr>
          <w:rFonts w:ascii="Calibri" w:hAnsi="Calibri"/>
          <w:color w:val="000000"/>
        </w:rPr>
        <w:t>The Coordinator will ensure that a non-disclosure agreement</w:t>
      </w:r>
      <w:r w:rsidR="00162CF4">
        <w:rPr>
          <w:rFonts w:ascii="Calibri" w:hAnsi="Calibri"/>
          <w:color w:val="000000"/>
        </w:rPr>
        <w:t xml:space="preserve"> </w:t>
      </w:r>
      <w:r w:rsidRPr="000D5312">
        <w:rPr>
          <w:rFonts w:ascii="Calibri" w:hAnsi="Calibri"/>
          <w:color w:val="000000"/>
        </w:rPr>
        <w:t>is executed between all Parties and each EEA</w:t>
      </w:r>
      <w:r w:rsidR="000D5312" w:rsidRPr="000D5312">
        <w:rPr>
          <w:rFonts w:ascii="Calibri" w:hAnsi="Calibri"/>
          <w:color w:val="000000"/>
        </w:rPr>
        <w:t>G</w:t>
      </w:r>
      <w:r w:rsidRPr="000D5312">
        <w:rPr>
          <w:rFonts w:ascii="Calibri" w:hAnsi="Calibri"/>
          <w:color w:val="000000"/>
        </w:rPr>
        <w:t xml:space="preserve"> member. Its terms shall be not less stringent than those stipulated in this Consortium Agreement,</w:t>
      </w:r>
      <w:r w:rsidR="00162CF4">
        <w:rPr>
          <w:rFonts w:ascii="Calibri" w:hAnsi="Calibri"/>
          <w:color w:val="000000"/>
        </w:rPr>
        <w:t xml:space="preserve"> </w:t>
      </w:r>
      <w:r w:rsidRPr="000D5312">
        <w:rPr>
          <w:rFonts w:ascii="Calibri" w:hAnsi="Calibri"/>
          <w:color w:val="000000"/>
        </w:rPr>
        <w:t>and it shall be concluded no later than 30 calendar days after their nomination or before any confidential information will be exchanged, whichever date is earlier. The Coordinator shall write the minutes of the EEA</w:t>
      </w:r>
      <w:r w:rsidR="000D5312" w:rsidRPr="000D5312">
        <w:rPr>
          <w:rFonts w:ascii="Calibri" w:hAnsi="Calibri"/>
          <w:color w:val="000000"/>
        </w:rPr>
        <w:t>G</w:t>
      </w:r>
      <w:r w:rsidRPr="000D5312">
        <w:rPr>
          <w:rFonts w:ascii="Calibri" w:hAnsi="Calibri"/>
          <w:color w:val="000000"/>
        </w:rPr>
        <w:t xml:space="preserve"> meetings and prepare the implementation of the EEA</w:t>
      </w:r>
      <w:r w:rsidR="000D5312" w:rsidRPr="000D5312">
        <w:rPr>
          <w:rFonts w:ascii="Calibri" w:hAnsi="Calibri"/>
          <w:color w:val="000000"/>
        </w:rPr>
        <w:t>G</w:t>
      </w:r>
      <w:r w:rsidRPr="000D5312">
        <w:rPr>
          <w:rFonts w:ascii="Calibri" w:hAnsi="Calibri"/>
          <w:color w:val="000000"/>
        </w:rPr>
        <w:t>'s suggestions. The EEA</w:t>
      </w:r>
      <w:r w:rsidR="000D5312" w:rsidRPr="000D5312">
        <w:rPr>
          <w:rFonts w:ascii="Calibri" w:hAnsi="Calibri"/>
          <w:color w:val="000000"/>
        </w:rPr>
        <w:t>G</w:t>
      </w:r>
      <w:r w:rsidRPr="000D5312">
        <w:rPr>
          <w:rFonts w:ascii="Calibri" w:hAnsi="Calibri"/>
          <w:color w:val="000000"/>
        </w:rPr>
        <w:t xml:space="preserve"> members shall be allowed to participate in General Assembly meetings upon invitation but have not any voting rights.</w:t>
      </w:r>
    </w:p>
    <w:p w:rsidR="00EA7AF5" w:rsidRPr="0096684B" w:rsidRDefault="00EA7AF5" w:rsidP="00EA7AF5">
      <w:pPr>
        <w:rPr>
          <w:lang w:val="en-GB"/>
        </w:rPr>
      </w:pPr>
    </w:p>
    <w:p w:rsidR="00EA7AF5" w:rsidRPr="0096684B" w:rsidRDefault="00EA7AF5" w:rsidP="00FF3256">
      <w:pPr>
        <w:pStyle w:val="Cmsor1"/>
        <w:rPr>
          <w:lang w:val="en-GB"/>
        </w:rPr>
      </w:pPr>
      <w:bookmarkStart w:id="25" w:name="_Toc53588322"/>
      <w:r w:rsidRPr="0096684B">
        <w:rPr>
          <w:lang w:val="en-GB"/>
        </w:rPr>
        <w:t>Section: Financial provisions</w:t>
      </w:r>
      <w:bookmarkEnd w:id="25"/>
    </w:p>
    <w:p w:rsidR="00EA7AF5" w:rsidRPr="0096684B" w:rsidRDefault="00EA7AF5" w:rsidP="00A24723">
      <w:pPr>
        <w:pStyle w:val="Cmsor2"/>
        <w:rPr>
          <w:lang w:val="en-GB"/>
        </w:rPr>
      </w:pPr>
      <w:bookmarkStart w:id="26" w:name="_Toc53588323"/>
      <w:r w:rsidRPr="0096684B">
        <w:rPr>
          <w:lang w:val="en-GB"/>
        </w:rPr>
        <w:t>General Principles</w:t>
      </w:r>
      <w:bookmarkEnd w:id="26"/>
    </w:p>
    <w:p w:rsidR="00EA7AF5" w:rsidRPr="0096684B" w:rsidRDefault="00EA7AF5" w:rsidP="00FF3256">
      <w:pPr>
        <w:pStyle w:val="Cmsor3"/>
        <w:rPr>
          <w:lang w:val="en-GB"/>
        </w:rPr>
      </w:pPr>
      <w:r w:rsidRPr="0096684B">
        <w:rPr>
          <w:lang w:val="en-GB"/>
        </w:rPr>
        <w:t>Distribution of Financial Contribution</w:t>
      </w:r>
    </w:p>
    <w:p w:rsidR="00EA7AF5" w:rsidRPr="009E1805" w:rsidRDefault="00EA7AF5" w:rsidP="009E1805">
      <w:pPr>
        <w:jc w:val="both"/>
        <w:rPr>
          <w:rFonts w:ascii="Calibri" w:hAnsi="Calibri"/>
          <w:color w:val="000000"/>
        </w:rPr>
      </w:pPr>
      <w:r w:rsidRPr="009E1805">
        <w:rPr>
          <w:rFonts w:ascii="Calibri" w:hAnsi="Calibri"/>
          <w:color w:val="000000"/>
        </w:rPr>
        <w:t xml:space="preserve">The financial contribution of the Funding Authority to the Project shall be distributed by the </w:t>
      </w:r>
      <w:r w:rsidR="009E1805">
        <w:rPr>
          <w:rFonts w:ascii="Calibri" w:hAnsi="Calibri"/>
          <w:color w:val="000000"/>
        </w:rPr>
        <w:t xml:space="preserve">Project </w:t>
      </w:r>
      <w:r w:rsidRPr="009E1805">
        <w:rPr>
          <w:rFonts w:ascii="Calibri" w:hAnsi="Calibri"/>
          <w:color w:val="000000"/>
        </w:rPr>
        <w:t>Coordinator according to:</w:t>
      </w:r>
    </w:p>
    <w:p w:rsidR="00EA7AF5" w:rsidRPr="009E1805"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9E1805">
        <w:rPr>
          <w:rFonts w:ascii="Calibri" w:hAnsi="Calibri"/>
          <w:lang w:val="en-GB"/>
        </w:rPr>
        <w:t xml:space="preserve">the Consortium Plan </w:t>
      </w:r>
    </w:p>
    <w:p w:rsidR="00EA7AF5" w:rsidRPr="009E1805"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9E1805">
        <w:rPr>
          <w:rFonts w:ascii="Calibri" w:hAnsi="Calibri"/>
          <w:lang w:val="en-GB"/>
        </w:rPr>
        <w:t>the approval of reports by the Funding Authority, and</w:t>
      </w:r>
    </w:p>
    <w:p w:rsidR="00EA7AF5" w:rsidRPr="006E0111"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9E1805">
        <w:rPr>
          <w:rFonts w:ascii="Calibri" w:hAnsi="Calibri"/>
          <w:lang w:val="en-GB"/>
        </w:rPr>
        <w:t>the provisions of payment in Section 7.3.</w:t>
      </w:r>
    </w:p>
    <w:p w:rsidR="009E1805" w:rsidRPr="009E1805" w:rsidRDefault="009E1805" w:rsidP="009E1805">
      <w:pPr>
        <w:jc w:val="both"/>
        <w:rPr>
          <w:rFonts w:ascii="Calibri" w:hAnsi="Calibri"/>
          <w:color w:val="000000"/>
        </w:rPr>
      </w:pPr>
      <w:r w:rsidRPr="009E1805">
        <w:rPr>
          <w:rFonts w:ascii="Calibri" w:hAnsi="Calibri"/>
          <w:color w:val="000000"/>
        </w:rPr>
        <w:t>A Party shall be funded only for its tasks and for the tasks of the Third Party Linked to a Beneficiary it represents</w:t>
      </w:r>
      <w:r w:rsidR="001D441D">
        <w:rPr>
          <w:rFonts w:ascii="Calibri" w:hAnsi="Calibri"/>
          <w:color w:val="000000"/>
        </w:rPr>
        <w:t>,</w:t>
      </w:r>
      <w:r w:rsidRPr="009E1805">
        <w:rPr>
          <w:rFonts w:ascii="Calibri" w:hAnsi="Calibri"/>
          <w:color w:val="000000"/>
        </w:rPr>
        <w:t xml:space="preserve"> carried out in accordance with the Consortium Plan.</w:t>
      </w:r>
    </w:p>
    <w:p w:rsidR="00EA7AF5" w:rsidRPr="0096684B" w:rsidRDefault="00EA7AF5" w:rsidP="00FF3256">
      <w:pPr>
        <w:pStyle w:val="Cmsor3"/>
        <w:rPr>
          <w:lang w:val="en-GB"/>
        </w:rPr>
      </w:pPr>
      <w:r w:rsidRPr="0096684B">
        <w:rPr>
          <w:lang w:val="en-GB"/>
        </w:rPr>
        <w:t>Justifying Costs</w:t>
      </w:r>
    </w:p>
    <w:p w:rsidR="00EA7AF5" w:rsidRPr="002929CF" w:rsidRDefault="00EA7AF5" w:rsidP="002929CF">
      <w:pPr>
        <w:jc w:val="both"/>
        <w:rPr>
          <w:rFonts w:ascii="Calibri" w:hAnsi="Calibri"/>
          <w:color w:val="000000"/>
        </w:rPr>
      </w:pPr>
      <w:r w:rsidRPr="002929CF">
        <w:rPr>
          <w:rFonts w:ascii="Calibri" w:hAnsi="Calibri"/>
          <w:color w:val="000000"/>
        </w:rPr>
        <w:t>In accordance with its own usual accounting and management principles and practices, each Party shall be solely responsible for justifying its costs with respect to the Project towards the Funding Authority. Neither the Coordinator nor any of the other Parties shall be in any way liable or responsible for such justification of costs towards the Funding Authority.</w:t>
      </w:r>
    </w:p>
    <w:p w:rsidR="00EA7AF5" w:rsidRPr="0096684B" w:rsidRDefault="00EA7AF5" w:rsidP="006E0111">
      <w:pPr>
        <w:pStyle w:val="Cmsor3"/>
        <w:keepLines w:val="0"/>
        <w:rPr>
          <w:lang w:val="en-GB"/>
        </w:rPr>
      </w:pPr>
      <w:r w:rsidRPr="0096684B">
        <w:rPr>
          <w:lang w:val="en-GB"/>
        </w:rPr>
        <w:t>Funding Principles</w:t>
      </w:r>
    </w:p>
    <w:p w:rsidR="00EA7AF5" w:rsidRPr="002929CF" w:rsidRDefault="00EA7AF5" w:rsidP="002929CF">
      <w:pPr>
        <w:jc w:val="both"/>
        <w:rPr>
          <w:rFonts w:ascii="Calibri" w:hAnsi="Calibri"/>
          <w:color w:val="000000"/>
        </w:rPr>
      </w:pPr>
      <w:r w:rsidRPr="002929CF">
        <w:rPr>
          <w:rFonts w:ascii="Calibri" w:hAnsi="Calibri"/>
          <w:color w:val="000000"/>
        </w:rPr>
        <w:t xml:space="preserve">A Party that spends less than its allocated share of the budget as set out in the Consortium Plan or – in case of reimbursement via unit costs - implements less units than foreseen in the Consortium Plan will be funded in accordance with its actual duly justified eligible costs only. </w:t>
      </w:r>
    </w:p>
    <w:p w:rsidR="00EA7AF5" w:rsidRPr="002929CF" w:rsidRDefault="00EA7AF5" w:rsidP="002929CF">
      <w:pPr>
        <w:jc w:val="both"/>
        <w:rPr>
          <w:rFonts w:ascii="Calibri" w:hAnsi="Calibri"/>
          <w:color w:val="000000"/>
        </w:rPr>
      </w:pPr>
      <w:r w:rsidRPr="002929CF">
        <w:rPr>
          <w:rFonts w:ascii="Calibri" w:hAnsi="Calibri"/>
          <w:color w:val="000000"/>
        </w:rPr>
        <w:lastRenderedPageBreak/>
        <w:t>A Party that spends more than its allocated share of the budget as set out in the Consortium Plan will be funded only in respect of duly justified eligible costs up to an amount not exceeding that share.</w:t>
      </w:r>
    </w:p>
    <w:p w:rsidR="00EA7AF5" w:rsidRPr="0096684B" w:rsidRDefault="00EA7AF5" w:rsidP="00FF3256">
      <w:pPr>
        <w:pStyle w:val="Cmsor3"/>
        <w:rPr>
          <w:lang w:val="en-GB"/>
        </w:rPr>
      </w:pPr>
      <w:r w:rsidRPr="0096684B">
        <w:rPr>
          <w:lang w:val="en-GB"/>
        </w:rPr>
        <w:t>Return of excess payments; receipts</w:t>
      </w:r>
    </w:p>
    <w:p w:rsidR="00FF3256" w:rsidRPr="0096684B" w:rsidRDefault="00EA7AF5" w:rsidP="00FF3256">
      <w:pPr>
        <w:pStyle w:val="Cmsor4"/>
        <w:rPr>
          <w:lang w:val="en-GB"/>
        </w:rPr>
      </w:pPr>
      <w:r w:rsidRPr="0096684B">
        <w:rPr>
          <w:lang w:val="en-GB"/>
        </w:rPr>
        <w:tab/>
      </w:r>
    </w:p>
    <w:p w:rsidR="00EA7AF5" w:rsidRPr="002929CF" w:rsidRDefault="00EA7AF5" w:rsidP="002929CF">
      <w:pPr>
        <w:jc w:val="both"/>
        <w:rPr>
          <w:rFonts w:ascii="Calibri" w:hAnsi="Calibri"/>
          <w:color w:val="000000"/>
        </w:rPr>
      </w:pPr>
      <w:r w:rsidRPr="002929CF">
        <w:rPr>
          <w:rFonts w:ascii="Calibri" w:hAnsi="Calibri"/>
          <w:color w:val="000000"/>
        </w:rPr>
        <w:t>In any case of a Party having received excess payments, the Party has to ret</w:t>
      </w:r>
      <w:r w:rsidR="00F92C82" w:rsidRPr="002929CF">
        <w:rPr>
          <w:rFonts w:ascii="Calibri" w:hAnsi="Calibri"/>
          <w:color w:val="000000"/>
        </w:rPr>
        <w:t>u</w:t>
      </w:r>
      <w:r w:rsidRPr="002929CF">
        <w:rPr>
          <w:rFonts w:ascii="Calibri" w:hAnsi="Calibri"/>
          <w:color w:val="000000"/>
        </w:rPr>
        <w:t>rn the relevant amount to the Coordinator without undue delay.</w:t>
      </w:r>
    </w:p>
    <w:p w:rsidR="00FF3256" w:rsidRPr="0096684B" w:rsidRDefault="00EA7AF5" w:rsidP="00FF3256">
      <w:pPr>
        <w:pStyle w:val="Cmsor4"/>
        <w:rPr>
          <w:lang w:val="en-GB"/>
        </w:rPr>
      </w:pPr>
      <w:r w:rsidRPr="0096684B">
        <w:rPr>
          <w:lang w:val="en-GB"/>
        </w:rPr>
        <w:tab/>
      </w:r>
    </w:p>
    <w:p w:rsidR="00EA7AF5" w:rsidRPr="002929CF" w:rsidRDefault="00EA7AF5" w:rsidP="002929CF">
      <w:pPr>
        <w:jc w:val="both"/>
        <w:rPr>
          <w:rFonts w:ascii="Calibri" w:hAnsi="Calibri"/>
          <w:color w:val="000000"/>
        </w:rPr>
      </w:pPr>
      <w:r w:rsidRPr="002929CF">
        <w:rPr>
          <w:rFonts w:ascii="Calibri" w:hAnsi="Calibri"/>
          <w:color w:val="000000"/>
        </w:rPr>
        <w:t>In case a Party earns any receipt that is deductible from the total funding as set out in the Consortium Plan, the deduction is only directed toward the Party earning such income. The other Parties’ financial share of the budget shall not be affected by one Party’s receipt. In case the relevant receipt is more than the allocated share of the Party as set out in the Consortium Plan, the Party shall reimburse the funding reduction suffered by other Parties.</w:t>
      </w:r>
    </w:p>
    <w:p w:rsidR="00EA7AF5" w:rsidRPr="0096684B" w:rsidRDefault="00984B1D" w:rsidP="00984B1D">
      <w:pPr>
        <w:pStyle w:val="Cmsor3"/>
        <w:rPr>
          <w:lang w:val="en-GB"/>
        </w:rPr>
      </w:pPr>
      <w:r w:rsidRPr="0096684B">
        <w:rPr>
          <w:lang w:val="en-GB"/>
        </w:rPr>
        <w:t>F</w:t>
      </w:r>
      <w:r w:rsidR="00EA7AF5" w:rsidRPr="0096684B">
        <w:rPr>
          <w:lang w:val="en-GB"/>
        </w:rPr>
        <w:t>inancial Consequences of the termination of the participation of a Party</w:t>
      </w:r>
    </w:p>
    <w:p w:rsidR="00EA7AF5" w:rsidRPr="002929CF" w:rsidRDefault="00EA7AF5" w:rsidP="002929CF">
      <w:pPr>
        <w:jc w:val="both"/>
        <w:rPr>
          <w:rFonts w:ascii="Calibri" w:hAnsi="Calibri"/>
          <w:color w:val="000000"/>
        </w:rPr>
      </w:pPr>
      <w:r w:rsidRPr="002929CF">
        <w:rPr>
          <w:rFonts w:ascii="Calibri" w:hAnsi="Calibri"/>
          <w:color w:val="000000"/>
        </w:rPr>
        <w:t>A Party leaving the consortium shall refund all payments it has received except the amount of contribution accepted by the Funding Authority or another contributor. Furthermore</w:t>
      </w:r>
      <w:r w:rsidR="002929CF">
        <w:rPr>
          <w:rFonts w:ascii="Calibri" w:hAnsi="Calibri"/>
          <w:color w:val="000000"/>
        </w:rPr>
        <w:t>,</w:t>
      </w:r>
      <w:r w:rsidRPr="002929CF">
        <w:rPr>
          <w:rFonts w:ascii="Calibri" w:hAnsi="Calibri"/>
          <w:color w:val="000000"/>
        </w:rPr>
        <w:t xml:space="preserve"> a Defaulting Party shall, within the limits specified in Section 5.2 of this Consortium Agreement, bear any reasonable and justifiable additional costs occurring to the other Parties in order to perform its and their tasks. </w:t>
      </w:r>
    </w:p>
    <w:p w:rsidR="00EA7AF5" w:rsidRPr="0096684B" w:rsidRDefault="00EA7AF5" w:rsidP="00A24723">
      <w:pPr>
        <w:pStyle w:val="Cmsor2"/>
        <w:rPr>
          <w:lang w:val="en-GB"/>
        </w:rPr>
      </w:pPr>
      <w:bookmarkStart w:id="27" w:name="_Toc53588324"/>
      <w:r w:rsidRPr="0096684B">
        <w:rPr>
          <w:lang w:val="en-GB"/>
        </w:rPr>
        <w:t>Budgeting</w:t>
      </w:r>
      <w:bookmarkEnd w:id="27"/>
    </w:p>
    <w:p w:rsidR="00EA7AF5" w:rsidRPr="002929CF" w:rsidRDefault="00EA7AF5" w:rsidP="002929CF">
      <w:pPr>
        <w:jc w:val="both"/>
        <w:rPr>
          <w:rFonts w:ascii="Calibri" w:hAnsi="Calibri"/>
          <w:color w:val="000000"/>
        </w:rPr>
      </w:pPr>
      <w:r w:rsidRPr="002929CF">
        <w:rPr>
          <w:rFonts w:ascii="Calibri" w:hAnsi="Calibri"/>
          <w:color w:val="000000"/>
        </w:rPr>
        <w:t>The budget set out in the Consortium Plan shall be valued in accordance with the usual accounting and management principles and practices of the respective Parties.</w:t>
      </w:r>
    </w:p>
    <w:p w:rsidR="00EA7AF5" w:rsidRPr="0096684B" w:rsidRDefault="00EA7AF5" w:rsidP="00A24723">
      <w:pPr>
        <w:pStyle w:val="Cmsor2"/>
        <w:rPr>
          <w:lang w:val="en-GB"/>
        </w:rPr>
      </w:pPr>
      <w:bookmarkStart w:id="28" w:name="_Toc53588325"/>
      <w:r w:rsidRPr="0096684B">
        <w:rPr>
          <w:lang w:val="en-GB"/>
        </w:rPr>
        <w:t>Payments</w:t>
      </w:r>
      <w:bookmarkEnd w:id="28"/>
    </w:p>
    <w:p w:rsidR="002929CF" w:rsidRDefault="002929CF" w:rsidP="00984B1D">
      <w:pPr>
        <w:pStyle w:val="Cmsor3"/>
        <w:rPr>
          <w:lang w:val="en-GB"/>
        </w:rPr>
      </w:pPr>
    </w:p>
    <w:p w:rsidR="00EA7AF5" w:rsidRPr="002929CF" w:rsidRDefault="00EA7AF5" w:rsidP="002929CF">
      <w:pPr>
        <w:jc w:val="both"/>
        <w:rPr>
          <w:rFonts w:ascii="Calibri" w:hAnsi="Calibri"/>
          <w:color w:val="000000"/>
        </w:rPr>
      </w:pPr>
      <w:r w:rsidRPr="002929CF">
        <w:rPr>
          <w:rFonts w:ascii="Calibri" w:hAnsi="Calibri"/>
          <w:color w:val="000000"/>
        </w:rPr>
        <w:t>Payments to Parties are the exclusive tasks of the Coordinator.</w:t>
      </w:r>
      <w:r w:rsidR="002929CF">
        <w:rPr>
          <w:rFonts w:ascii="Calibri" w:hAnsi="Calibri"/>
          <w:color w:val="000000"/>
        </w:rPr>
        <w:t xml:space="preserve"> </w:t>
      </w:r>
      <w:r w:rsidRPr="002929CF">
        <w:rPr>
          <w:rFonts w:ascii="Calibri" w:hAnsi="Calibri"/>
          <w:color w:val="000000"/>
        </w:rPr>
        <w:t>In particular, the Coordinator shall:</w:t>
      </w:r>
    </w:p>
    <w:p w:rsidR="00EA7AF5" w:rsidRPr="00C455C6"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C455C6">
        <w:rPr>
          <w:rFonts w:ascii="Calibri" w:hAnsi="Calibri"/>
          <w:lang w:val="en-GB"/>
        </w:rPr>
        <w:t xml:space="preserve">notify the Party concerned promptly of the date and composition of the amount transferred to its bank account, giving the relevant references </w:t>
      </w:r>
    </w:p>
    <w:p w:rsidR="00EA7AF5" w:rsidRPr="00C455C6"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C455C6">
        <w:rPr>
          <w:rFonts w:ascii="Calibri" w:hAnsi="Calibri"/>
          <w:lang w:val="en-GB"/>
        </w:rPr>
        <w:t>perform diligently its tasks in the proper administration of any funds and in maintaining financial accounts</w:t>
      </w:r>
    </w:p>
    <w:p w:rsidR="00EA7AF5" w:rsidRPr="006E0111"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C455C6">
        <w:rPr>
          <w:rFonts w:ascii="Calibri" w:hAnsi="Calibri"/>
          <w:lang w:val="en-GB"/>
        </w:rPr>
        <w:t xml:space="preserve">undertake to keep the Funding Authority’s financial contribution to the Project separated from its normal business accounts, its own assets and property, except if the </w:t>
      </w:r>
      <w:r w:rsidR="00C455C6">
        <w:rPr>
          <w:rFonts w:ascii="Calibri" w:hAnsi="Calibri"/>
          <w:lang w:val="en-GB"/>
        </w:rPr>
        <w:t xml:space="preserve">Project </w:t>
      </w:r>
      <w:r w:rsidRPr="00C455C6">
        <w:rPr>
          <w:rFonts w:ascii="Calibri" w:hAnsi="Calibri"/>
          <w:lang w:val="en-GB"/>
        </w:rPr>
        <w:t>Coordinator is a Public Body or is not entitled to do so due to statutory legislation.</w:t>
      </w:r>
    </w:p>
    <w:p w:rsidR="00EA7AF5" w:rsidRPr="00C455C6"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C455C6">
        <w:rPr>
          <w:rFonts w:ascii="Calibri" w:hAnsi="Calibri"/>
          <w:lang w:val="en-GB"/>
        </w:rPr>
        <w:t>With reference to Articles 21.2 and 21.3.2 of the Grant Agreement, no Party shall before the end of the Project receive more than its allocated share of the maximum grant amount from which the amounts retained by the Funding Authority for the Guarantee Fund and for the final payment have been deducted.</w:t>
      </w:r>
    </w:p>
    <w:p w:rsidR="00984B1D" w:rsidRPr="0096684B" w:rsidRDefault="00EA7AF5" w:rsidP="00984B1D">
      <w:pPr>
        <w:pStyle w:val="Cmsor3"/>
        <w:rPr>
          <w:lang w:val="en-GB"/>
        </w:rPr>
      </w:pPr>
      <w:r w:rsidRPr="0096684B">
        <w:rPr>
          <w:lang w:val="en-GB"/>
        </w:rPr>
        <w:tab/>
      </w:r>
    </w:p>
    <w:p w:rsidR="006E0111" w:rsidRDefault="00EA7AF5" w:rsidP="001C261D">
      <w:pPr>
        <w:jc w:val="both"/>
        <w:rPr>
          <w:rFonts w:ascii="Calibri" w:hAnsi="Calibri"/>
          <w:color w:val="000000"/>
        </w:rPr>
      </w:pPr>
      <w:r w:rsidRPr="001C261D">
        <w:rPr>
          <w:rFonts w:ascii="Calibri" w:hAnsi="Calibri"/>
          <w:color w:val="000000"/>
        </w:rPr>
        <w:t>The payment schedule, which contains the transfer of pre-financing and interim payments to Parties, will be handled according to the following:</w:t>
      </w:r>
    </w:p>
    <w:p w:rsidR="00EA7AF5" w:rsidRPr="001C261D" w:rsidRDefault="00EA7AF5" w:rsidP="006E0111">
      <w:pPr>
        <w:keepNext/>
        <w:keepLines/>
        <w:widowControl w:val="0"/>
        <w:jc w:val="both"/>
        <w:rPr>
          <w:rFonts w:ascii="Calibri" w:hAnsi="Calibri"/>
          <w:color w:val="000000"/>
        </w:rPr>
      </w:pPr>
      <w:r w:rsidRPr="001C261D">
        <w:rPr>
          <w:rFonts w:ascii="Calibri" w:hAnsi="Calibri"/>
          <w:color w:val="000000"/>
        </w:rPr>
        <w:lastRenderedPageBreak/>
        <w:t>Funding of costs included in the Consortium Plan will be paid to Parties after receipt from the Funding Authority without undue delay and in conformity with the provisions of the Grant Agreement. Costs accepted by the Funding Authority will be paid to the Party concerned.</w:t>
      </w:r>
    </w:p>
    <w:p w:rsidR="00EA7AF5" w:rsidRPr="001C261D" w:rsidRDefault="00EA7AF5" w:rsidP="001C261D">
      <w:pPr>
        <w:jc w:val="both"/>
        <w:rPr>
          <w:rFonts w:ascii="Calibri" w:hAnsi="Calibri"/>
          <w:color w:val="000000"/>
        </w:rPr>
      </w:pPr>
      <w:r w:rsidRPr="001C261D">
        <w:rPr>
          <w:rFonts w:ascii="Calibri" w:hAnsi="Calibri"/>
          <w:color w:val="000000"/>
        </w:rPr>
        <w:t xml:space="preserve">The Coordinator is entitled to withhold any payments due to a Party identified by a responsible Consortium Body to be in breach of its obligations under this Consortium Agreement or the Grant Agreement or to a Beneficiary which has not yet signed this Consortium Agreement. </w:t>
      </w:r>
    </w:p>
    <w:p w:rsidR="00EA7AF5" w:rsidRPr="001C261D" w:rsidRDefault="00EA7AF5" w:rsidP="001C261D">
      <w:pPr>
        <w:jc w:val="both"/>
        <w:rPr>
          <w:rFonts w:ascii="Calibri" w:hAnsi="Calibri"/>
          <w:color w:val="000000"/>
        </w:rPr>
      </w:pPr>
      <w:r w:rsidRPr="001C261D">
        <w:rPr>
          <w:rFonts w:ascii="Calibri" w:hAnsi="Calibri"/>
          <w:color w:val="000000"/>
        </w:rPr>
        <w:t>The Coordinator is entitled to recover any payments already paid to a Defaulting Party. The Coordinator is equally entitled to withhold payments to a Party when this is suggested by or agreed with the Funding Authority.</w:t>
      </w:r>
    </w:p>
    <w:p w:rsidR="00EA7AF5" w:rsidRPr="0096684B" w:rsidRDefault="00EA7AF5" w:rsidP="00EA7AF5">
      <w:pPr>
        <w:rPr>
          <w:lang w:val="en-GB"/>
        </w:rPr>
      </w:pPr>
    </w:p>
    <w:p w:rsidR="00EA7AF5" w:rsidRPr="001C261D" w:rsidRDefault="00EA7AF5" w:rsidP="00DE0404">
      <w:pPr>
        <w:pStyle w:val="Cmsor1"/>
        <w:rPr>
          <w:lang w:val="en-GB"/>
        </w:rPr>
      </w:pPr>
      <w:bookmarkStart w:id="29" w:name="_Toc53588326"/>
      <w:r w:rsidRPr="001C261D">
        <w:rPr>
          <w:lang w:val="en-GB"/>
        </w:rPr>
        <w:t xml:space="preserve">Section: </w:t>
      </w:r>
      <w:r w:rsidRPr="00DE0404">
        <w:t>Results</w:t>
      </w:r>
      <w:bookmarkEnd w:id="29"/>
    </w:p>
    <w:p w:rsidR="00EA7AF5" w:rsidRPr="0096684B" w:rsidRDefault="00EA7AF5" w:rsidP="00A24723">
      <w:pPr>
        <w:pStyle w:val="Cmsor2"/>
        <w:rPr>
          <w:lang w:val="en-GB"/>
        </w:rPr>
      </w:pPr>
      <w:bookmarkStart w:id="30" w:name="_Toc53588327"/>
      <w:r w:rsidRPr="0096684B">
        <w:rPr>
          <w:lang w:val="en-GB"/>
        </w:rPr>
        <w:t>Ownership of Results</w:t>
      </w:r>
      <w:bookmarkEnd w:id="30"/>
    </w:p>
    <w:p w:rsidR="00EA7AF5" w:rsidRPr="00DE0404" w:rsidRDefault="00EA7AF5" w:rsidP="00DE0404">
      <w:pPr>
        <w:jc w:val="both"/>
        <w:rPr>
          <w:rFonts w:ascii="Calibri" w:hAnsi="Calibri"/>
          <w:color w:val="000000"/>
        </w:rPr>
      </w:pPr>
      <w:r w:rsidRPr="00DE0404">
        <w:rPr>
          <w:rFonts w:ascii="Calibri" w:hAnsi="Calibri"/>
          <w:color w:val="000000"/>
        </w:rPr>
        <w:t>Results are owned by the Party that generates them.</w:t>
      </w:r>
    </w:p>
    <w:p w:rsidR="00EA7AF5" w:rsidRPr="0096684B" w:rsidRDefault="00EA7AF5" w:rsidP="00A24723">
      <w:pPr>
        <w:pStyle w:val="Cmsor2"/>
        <w:rPr>
          <w:lang w:val="en-GB"/>
        </w:rPr>
      </w:pPr>
      <w:bookmarkStart w:id="31" w:name="_Toc53588328"/>
      <w:r w:rsidRPr="0096684B">
        <w:rPr>
          <w:lang w:val="en-GB"/>
        </w:rPr>
        <w:t>Joint ownership</w:t>
      </w:r>
      <w:bookmarkEnd w:id="31"/>
    </w:p>
    <w:p w:rsidR="00EA7AF5" w:rsidRPr="00DE0404" w:rsidRDefault="00EA7AF5" w:rsidP="00DE0404">
      <w:pPr>
        <w:jc w:val="both"/>
        <w:rPr>
          <w:rFonts w:ascii="Calibri" w:hAnsi="Calibri"/>
          <w:color w:val="000000"/>
        </w:rPr>
      </w:pPr>
      <w:r w:rsidRPr="00DE0404">
        <w:rPr>
          <w:rFonts w:ascii="Calibri" w:hAnsi="Calibri"/>
          <w:color w:val="000000"/>
        </w:rPr>
        <w:t>Joint ownership is governed by Grant Agreement Article 26.2 with the following additions:</w:t>
      </w:r>
    </w:p>
    <w:p w:rsidR="00EA7AF5" w:rsidRPr="00DE0404" w:rsidRDefault="00EA7AF5" w:rsidP="00DE0404">
      <w:pPr>
        <w:jc w:val="both"/>
        <w:rPr>
          <w:rFonts w:ascii="Calibri" w:hAnsi="Calibri"/>
          <w:color w:val="000000"/>
        </w:rPr>
      </w:pPr>
      <w:r w:rsidRPr="00DE0404">
        <w:rPr>
          <w:rFonts w:ascii="Calibri" w:hAnsi="Calibri"/>
          <w:color w:val="000000"/>
        </w:rPr>
        <w:t>Unless otherwise agreed:</w:t>
      </w:r>
    </w:p>
    <w:p w:rsidR="00EA7AF5" w:rsidRPr="00DE0404"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DE0404">
        <w:rPr>
          <w:rFonts w:ascii="Calibri" w:hAnsi="Calibri"/>
          <w:lang w:val="en-GB"/>
        </w:rPr>
        <w:t>each of the joint owners shall be entitled to use their jointly owned Results for non-commercial research activities on a royalty-free basis, and without requiring the prior consent of the other joint owner(s), and</w:t>
      </w:r>
    </w:p>
    <w:p w:rsidR="00EA7AF5" w:rsidRPr="00DE0404" w:rsidRDefault="00EA7AF5" w:rsidP="009A44F2">
      <w:pPr>
        <w:pStyle w:val="Listaszerbekezds"/>
        <w:numPr>
          <w:ilvl w:val="0"/>
          <w:numId w:val="3"/>
        </w:numPr>
        <w:snapToGrid w:val="0"/>
        <w:spacing w:after="0" w:line="264" w:lineRule="auto"/>
        <w:ind w:left="714" w:hanging="357"/>
        <w:jc w:val="both"/>
        <w:rPr>
          <w:rFonts w:ascii="Calibri" w:hAnsi="Calibri"/>
          <w:lang w:val="en-GB"/>
        </w:rPr>
      </w:pPr>
      <w:r w:rsidRPr="00DE0404">
        <w:rPr>
          <w:rFonts w:ascii="Calibri" w:hAnsi="Calibri"/>
          <w:lang w:val="en-GB"/>
        </w:rPr>
        <w:t>each of the joint owners shall be entitled to otherwise Exploit the jointly owned Results and to grant non-exclusive licenses to third parties (without any right to sub-license), if the other joint owners are given:</w:t>
      </w:r>
    </w:p>
    <w:p w:rsidR="00EA7AF5" w:rsidRPr="00DE0404" w:rsidRDefault="00EA7AF5" w:rsidP="009A44F2">
      <w:pPr>
        <w:pStyle w:val="Listaszerbekezds"/>
        <w:numPr>
          <w:ilvl w:val="0"/>
          <w:numId w:val="4"/>
        </w:numPr>
        <w:snapToGrid w:val="0"/>
        <w:spacing w:after="0" w:line="264" w:lineRule="auto"/>
        <w:jc w:val="both"/>
        <w:rPr>
          <w:rFonts w:ascii="Calibri" w:hAnsi="Calibri"/>
          <w:lang w:val="en-GB"/>
        </w:rPr>
      </w:pPr>
      <w:r w:rsidRPr="00DE0404">
        <w:rPr>
          <w:rFonts w:ascii="Calibri" w:hAnsi="Calibri"/>
          <w:lang w:val="en-GB"/>
        </w:rPr>
        <w:t>at least 45 calendar days advance notice; and</w:t>
      </w:r>
    </w:p>
    <w:p w:rsidR="00EA7AF5" w:rsidRPr="00E52BA7" w:rsidRDefault="00EA7AF5" w:rsidP="009A44F2">
      <w:pPr>
        <w:pStyle w:val="Listaszerbekezds"/>
        <w:numPr>
          <w:ilvl w:val="0"/>
          <w:numId w:val="4"/>
        </w:numPr>
        <w:snapToGrid w:val="0"/>
        <w:spacing w:after="0" w:line="264" w:lineRule="auto"/>
        <w:jc w:val="both"/>
        <w:rPr>
          <w:rFonts w:ascii="Calibri" w:hAnsi="Calibri"/>
          <w:lang w:val="en-GB"/>
        </w:rPr>
      </w:pPr>
      <w:r w:rsidRPr="00DE0404">
        <w:rPr>
          <w:rFonts w:ascii="Calibri" w:hAnsi="Calibri"/>
          <w:lang w:val="en-GB"/>
        </w:rPr>
        <w:t>Fair and Reasonable compensation.</w:t>
      </w:r>
    </w:p>
    <w:p w:rsidR="00EA7AF5" w:rsidRPr="0096684B" w:rsidRDefault="00EA7AF5" w:rsidP="00EA7AF5">
      <w:pPr>
        <w:rPr>
          <w:lang w:val="en-GB"/>
        </w:rPr>
      </w:pPr>
    </w:p>
    <w:p w:rsidR="00EA7AF5" w:rsidRPr="0096684B" w:rsidRDefault="00EA7AF5" w:rsidP="00A24723">
      <w:pPr>
        <w:pStyle w:val="Cmsor2"/>
        <w:rPr>
          <w:lang w:val="en-GB"/>
        </w:rPr>
      </w:pPr>
      <w:bookmarkStart w:id="32" w:name="_Toc53588329"/>
      <w:r w:rsidRPr="0096684B">
        <w:rPr>
          <w:lang w:val="en-GB"/>
        </w:rPr>
        <w:t>Transfer of Results</w:t>
      </w:r>
      <w:bookmarkEnd w:id="32"/>
    </w:p>
    <w:p w:rsidR="002C6F5A" w:rsidRPr="0096684B" w:rsidRDefault="00EA7AF5" w:rsidP="002C6F5A">
      <w:pPr>
        <w:pStyle w:val="Cmsor3"/>
        <w:rPr>
          <w:lang w:val="en-GB"/>
        </w:rPr>
      </w:pPr>
      <w:r w:rsidRPr="0096684B">
        <w:rPr>
          <w:lang w:val="en-GB"/>
        </w:rPr>
        <w:tab/>
      </w:r>
    </w:p>
    <w:p w:rsidR="00EA7AF5" w:rsidRPr="00E52BA7" w:rsidRDefault="00EA7AF5" w:rsidP="00E52BA7">
      <w:pPr>
        <w:jc w:val="both"/>
        <w:rPr>
          <w:rFonts w:ascii="Calibri" w:hAnsi="Calibri"/>
          <w:color w:val="000000"/>
        </w:rPr>
      </w:pPr>
      <w:r w:rsidRPr="00E52BA7">
        <w:rPr>
          <w:rFonts w:ascii="Calibri" w:hAnsi="Calibri"/>
          <w:color w:val="000000"/>
        </w:rPr>
        <w:t>Each Party may transfer ownership of its own Results following the procedures of the Grant Agreement Article 30.</w:t>
      </w:r>
    </w:p>
    <w:p w:rsidR="002C6F5A" w:rsidRPr="0096684B" w:rsidRDefault="00EA7AF5" w:rsidP="002C6F5A">
      <w:pPr>
        <w:pStyle w:val="Cmsor3"/>
        <w:rPr>
          <w:lang w:val="en-GB"/>
        </w:rPr>
      </w:pPr>
      <w:r w:rsidRPr="0096684B">
        <w:rPr>
          <w:lang w:val="en-GB"/>
        </w:rPr>
        <w:tab/>
      </w:r>
    </w:p>
    <w:p w:rsidR="00EA7AF5" w:rsidRPr="000F4CDB" w:rsidRDefault="002A12A7" w:rsidP="000F4CDB">
      <w:pPr>
        <w:jc w:val="both"/>
        <w:rPr>
          <w:rFonts w:ascii="Calibri" w:hAnsi="Calibri"/>
          <w:color w:val="000000"/>
        </w:rPr>
      </w:pPr>
      <w:r w:rsidRPr="002A12A7">
        <w:rPr>
          <w:rFonts w:ascii="Calibri" w:hAnsi="Calibri"/>
          <w:color w:val="000000"/>
        </w:rPr>
        <w:t xml:space="preserve">If a Party wishes to transfer its Results to its Affiliated Entity (a Third Party) using the waiver of right to prior notice procedure, </w:t>
      </w:r>
      <w:r>
        <w:rPr>
          <w:rFonts w:ascii="Calibri" w:hAnsi="Calibri"/>
          <w:color w:val="000000"/>
        </w:rPr>
        <w:t>i</w:t>
      </w:r>
      <w:r w:rsidR="00EA7AF5" w:rsidRPr="000F4CDB">
        <w:rPr>
          <w:rFonts w:ascii="Calibri" w:hAnsi="Calibri"/>
          <w:color w:val="000000"/>
        </w:rPr>
        <w:t>t may identify specific third parties it intends to transfer the ownership of its Results to in Attachment (3) to this Consortium Agreement. The other Parties hereby waive their right to prior notice and their right to object to a transfer to listed third parties according to the Grant Agreement Article 30.1.</w:t>
      </w:r>
    </w:p>
    <w:p w:rsidR="002C6F5A" w:rsidRPr="0096684B" w:rsidRDefault="00EA7AF5" w:rsidP="002C6F5A">
      <w:pPr>
        <w:pStyle w:val="Cmsor3"/>
        <w:rPr>
          <w:lang w:val="en-GB"/>
        </w:rPr>
      </w:pPr>
      <w:r w:rsidRPr="0096684B">
        <w:rPr>
          <w:lang w:val="en-GB"/>
        </w:rPr>
        <w:tab/>
      </w:r>
    </w:p>
    <w:p w:rsidR="000F4CDB" w:rsidRPr="000F4CDB" w:rsidRDefault="00EA7AF5" w:rsidP="000F4CDB">
      <w:pPr>
        <w:jc w:val="both"/>
        <w:rPr>
          <w:rFonts w:ascii="Calibri" w:hAnsi="Calibri"/>
          <w:color w:val="000000"/>
        </w:rPr>
      </w:pPr>
      <w:r w:rsidRPr="000F4CDB">
        <w:rPr>
          <w:rFonts w:ascii="Calibri" w:hAnsi="Calibri"/>
          <w:color w:val="000000"/>
        </w:rPr>
        <w:t xml:space="preserve">The transferring Party shall, however, at the time of the transfer, inform the other Parties of such transfer and shall ensure that the rights of the other Parties will not be affected by such transfer. </w:t>
      </w:r>
    </w:p>
    <w:p w:rsidR="00EA7AF5" w:rsidRPr="000F4CDB" w:rsidRDefault="00EA7AF5" w:rsidP="000F4CDB">
      <w:pPr>
        <w:jc w:val="both"/>
        <w:rPr>
          <w:rFonts w:ascii="Calibri" w:hAnsi="Calibri"/>
          <w:color w:val="000000"/>
        </w:rPr>
      </w:pPr>
      <w:r w:rsidRPr="000F4CDB">
        <w:rPr>
          <w:rFonts w:ascii="Calibri" w:hAnsi="Calibri"/>
          <w:color w:val="000000"/>
        </w:rPr>
        <w:lastRenderedPageBreak/>
        <w:t>Any addition to Attachment (3) after signature of this Agreement requires a decision of the General Assembly.</w:t>
      </w:r>
    </w:p>
    <w:p w:rsidR="002C6F5A" w:rsidRPr="0096684B" w:rsidRDefault="00EA7AF5" w:rsidP="002C6F5A">
      <w:pPr>
        <w:pStyle w:val="Cmsor3"/>
        <w:rPr>
          <w:lang w:val="en-GB"/>
        </w:rPr>
      </w:pPr>
      <w:r w:rsidRPr="0096684B">
        <w:rPr>
          <w:lang w:val="en-GB"/>
        </w:rPr>
        <w:tab/>
      </w:r>
    </w:p>
    <w:p w:rsidR="00EA7AF5" w:rsidRPr="000F4CDB" w:rsidRDefault="00EA7AF5" w:rsidP="000F4CDB">
      <w:pPr>
        <w:jc w:val="both"/>
        <w:rPr>
          <w:rFonts w:ascii="Calibri" w:hAnsi="Calibri"/>
          <w:color w:val="000000"/>
        </w:rPr>
      </w:pPr>
      <w:r w:rsidRPr="000F4CDB">
        <w:rPr>
          <w:rFonts w:ascii="Calibri" w:hAnsi="Calibri"/>
          <w:color w:val="000000"/>
        </w:rPr>
        <w:t xml:space="preserve">The Parties </w:t>
      </w:r>
      <w:proofErr w:type="spellStart"/>
      <w:r w:rsidRPr="000F4CDB">
        <w:rPr>
          <w:rFonts w:ascii="Calibri" w:hAnsi="Calibri"/>
          <w:color w:val="000000"/>
        </w:rPr>
        <w:t>recogni</w:t>
      </w:r>
      <w:r w:rsidR="000F4CDB">
        <w:rPr>
          <w:rFonts w:ascii="Calibri" w:hAnsi="Calibri"/>
          <w:color w:val="000000"/>
        </w:rPr>
        <w:t>s</w:t>
      </w:r>
      <w:r w:rsidRPr="000F4CDB">
        <w:rPr>
          <w:rFonts w:ascii="Calibri" w:hAnsi="Calibri"/>
          <w:color w:val="000000"/>
        </w:rPr>
        <w:t>e</w:t>
      </w:r>
      <w:proofErr w:type="spellEnd"/>
      <w:r w:rsidRPr="000F4CDB">
        <w:rPr>
          <w:rFonts w:ascii="Calibri" w:hAnsi="Calibri"/>
          <w:color w:val="000000"/>
        </w:rPr>
        <w:t xml:space="preserve"> that in the framework of a merger or an acquisition of an important part of its assets, it may be impossible under applicable EU and national laws on mergers and acquisitions for a Party to give the full 45 calendar days prior notice for the transfer as foreseen in the Grant Agreement.</w:t>
      </w:r>
    </w:p>
    <w:p w:rsidR="002C6F5A" w:rsidRPr="0096684B" w:rsidRDefault="00EA7AF5" w:rsidP="002C6F5A">
      <w:pPr>
        <w:pStyle w:val="Cmsor3"/>
        <w:rPr>
          <w:lang w:val="en-GB"/>
        </w:rPr>
      </w:pPr>
      <w:r w:rsidRPr="0096684B">
        <w:rPr>
          <w:lang w:val="en-GB"/>
        </w:rPr>
        <w:tab/>
      </w:r>
    </w:p>
    <w:p w:rsidR="00EA7AF5" w:rsidRPr="00C20101" w:rsidRDefault="00EA7AF5" w:rsidP="00C20101">
      <w:pPr>
        <w:jc w:val="both"/>
        <w:rPr>
          <w:rFonts w:ascii="Calibri" w:hAnsi="Calibri"/>
          <w:color w:val="000000"/>
        </w:rPr>
      </w:pPr>
      <w:r w:rsidRPr="00C20101">
        <w:rPr>
          <w:rFonts w:ascii="Calibri" w:hAnsi="Calibri"/>
          <w:color w:val="000000"/>
        </w:rPr>
        <w:t>The obligations above apply only for as long as other Parties still have - or still may request - Access Rights to the Results.</w:t>
      </w:r>
    </w:p>
    <w:p w:rsidR="00EA7AF5" w:rsidRPr="0096684B" w:rsidRDefault="00EA7AF5" w:rsidP="00EA7AF5">
      <w:pPr>
        <w:rPr>
          <w:lang w:val="en-GB"/>
        </w:rPr>
      </w:pPr>
    </w:p>
    <w:p w:rsidR="00EA7AF5" w:rsidRPr="0096684B" w:rsidRDefault="00EA7AF5" w:rsidP="00A24723">
      <w:pPr>
        <w:pStyle w:val="Cmsor2"/>
        <w:rPr>
          <w:lang w:val="en-GB"/>
        </w:rPr>
      </w:pPr>
      <w:bookmarkStart w:id="33" w:name="_Toc53588330"/>
      <w:r w:rsidRPr="0096684B">
        <w:rPr>
          <w:lang w:val="en-GB"/>
        </w:rPr>
        <w:t>Dissemination</w:t>
      </w:r>
      <w:bookmarkEnd w:id="33"/>
    </w:p>
    <w:p w:rsidR="002C6F5A" w:rsidRPr="0096684B" w:rsidRDefault="00EA7AF5" w:rsidP="002C6F5A">
      <w:pPr>
        <w:pStyle w:val="Cmsor3"/>
        <w:rPr>
          <w:lang w:val="en-GB"/>
        </w:rPr>
      </w:pPr>
      <w:r w:rsidRPr="0096684B">
        <w:rPr>
          <w:lang w:val="en-GB"/>
        </w:rPr>
        <w:tab/>
      </w:r>
    </w:p>
    <w:p w:rsidR="00EA7AF5" w:rsidRPr="00C20101" w:rsidRDefault="00EA7AF5" w:rsidP="00C20101">
      <w:pPr>
        <w:jc w:val="both"/>
        <w:rPr>
          <w:rFonts w:ascii="Calibri" w:hAnsi="Calibri"/>
          <w:color w:val="000000"/>
        </w:rPr>
      </w:pPr>
      <w:r w:rsidRPr="00C20101">
        <w:rPr>
          <w:rFonts w:ascii="Calibri" w:hAnsi="Calibri"/>
          <w:color w:val="000000"/>
        </w:rPr>
        <w:t>For the avoidance of doubt, nothing in this Section 8.4 has impact on the confidentiality obligations set out in Section 10.</w:t>
      </w:r>
    </w:p>
    <w:p w:rsidR="00EA7AF5" w:rsidRPr="0096684B" w:rsidRDefault="00EA7AF5" w:rsidP="002C6F5A">
      <w:pPr>
        <w:pStyle w:val="Cmsor3"/>
        <w:rPr>
          <w:lang w:val="en-GB"/>
        </w:rPr>
      </w:pPr>
      <w:r w:rsidRPr="0096684B">
        <w:rPr>
          <w:lang w:val="en-GB"/>
        </w:rPr>
        <w:t>Dissemination of own Results</w:t>
      </w:r>
    </w:p>
    <w:p w:rsidR="002C6F5A" w:rsidRPr="0096684B" w:rsidRDefault="00EA7AF5" w:rsidP="002C6F5A">
      <w:pPr>
        <w:pStyle w:val="Cmsor4"/>
        <w:rPr>
          <w:lang w:val="en-GB"/>
        </w:rPr>
      </w:pPr>
      <w:r w:rsidRPr="0096684B">
        <w:rPr>
          <w:lang w:val="en-GB"/>
        </w:rPr>
        <w:tab/>
      </w:r>
    </w:p>
    <w:p w:rsidR="00EA7AF5" w:rsidRPr="00C20101" w:rsidRDefault="00EA7AF5" w:rsidP="00E807A9">
      <w:pPr>
        <w:spacing w:after="0"/>
        <w:jc w:val="both"/>
        <w:rPr>
          <w:rFonts w:ascii="Calibri" w:hAnsi="Calibri"/>
          <w:color w:val="000000"/>
        </w:rPr>
      </w:pPr>
      <w:r w:rsidRPr="00C20101">
        <w:rPr>
          <w:rFonts w:ascii="Calibri" w:hAnsi="Calibri"/>
          <w:color w:val="000000"/>
        </w:rPr>
        <w:t xml:space="preserve">During the Project and for a period of 1 year after the end of the Project, the dissemination of own Results by one or several Parties including but not restricted to publications and presentations, shall be governed by the procedure of Article 29.1 of the Grant Agreement subject to the following provisions. </w:t>
      </w:r>
    </w:p>
    <w:p w:rsidR="000807F7" w:rsidRPr="000807F7"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0807F7">
        <w:rPr>
          <w:rFonts w:ascii="Calibri" w:hAnsi="Calibri"/>
          <w:lang w:val="en-GB"/>
        </w:rPr>
        <w:t xml:space="preserve">Prior notice of any planned publication shall be given to the other Parties at least 45 calendar days before the publication. </w:t>
      </w:r>
    </w:p>
    <w:p w:rsidR="00EA7AF5" w:rsidRPr="000807F7"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0807F7">
        <w:rPr>
          <w:rFonts w:ascii="Calibri" w:hAnsi="Calibri"/>
          <w:lang w:val="en-GB"/>
        </w:rPr>
        <w:t>Any objection to the planned publication shall be made in accordance with the Grant Agreement in writing to the Coordinator and to the Party or Parties proposing the dissemination within 30 calendar days after receipt of the notice. If no objection is made within the time limit stated above, the publication is permitted.</w:t>
      </w:r>
    </w:p>
    <w:p w:rsidR="002C6F5A" w:rsidRPr="0096684B" w:rsidRDefault="00EA7AF5" w:rsidP="002C6F5A">
      <w:pPr>
        <w:pStyle w:val="Cmsor4"/>
        <w:rPr>
          <w:lang w:val="en-GB"/>
        </w:rPr>
      </w:pPr>
      <w:r w:rsidRPr="0096684B">
        <w:rPr>
          <w:lang w:val="en-GB"/>
        </w:rPr>
        <w:tab/>
      </w:r>
    </w:p>
    <w:p w:rsidR="00EA7AF5" w:rsidRPr="000807F7" w:rsidRDefault="00EA7AF5" w:rsidP="000807F7">
      <w:pPr>
        <w:jc w:val="both"/>
        <w:rPr>
          <w:rFonts w:ascii="Calibri" w:hAnsi="Calibri"/>
          <w:color w:val="000000"/>
        </w:rPr>
      </w:pPr>
      <w:r w:rsidRPr="000807F7">
        <w:rPr>
          <w:rFonts w:ascii="Calibri" w:hAnsi="Calibri"/>
          <w:color w:val="000000"/>
        </w:rPr>
        <w:t xml:space="preserve">An objection is justified if </w:t>
      </w:r>
    </w:p>
    <w:p w:rsidR="00EA7AF5" w:rsidRPr="000807F7" w:rsidRDefault="00EA7AF5" w:rsidP="009A44F2">
      <w:pPr>
        <w:pStyle w:val="Listaszerbekezds"/>
        <w:numPr>
          <w:ilvl w:val="0"/>
          <w:numId w:val="5"/>
        </w:numPr>
        <w:snapToGrid w:val="0"/>
        <w:spacing w:before="60" w:after="0" w:line="264" w:lineRule="auto"/>
        <w:jc w:val="both"/>
        <w:rPr>
          <w:rFonts w:ascii="Calibri" w:hAnsi="Calibri"/>
          <w:lang w:val="en-GB"/>
        </w:rPr>
      </w:pPr>
      <w:r w:rsidRPr="000807F7">
        <w:rPr>
          <w:rFonts w:ascii="Calibri" w:hAnsi="Calibri"/>
          <w:lang w:val="en-GB"/>
        </w:rPr>
        <w:t xml:space="preserve">the protection of the objecting Party's Results or Background would be adversely affected </w:t>
      </w:r>
    </w:p>
    <w:p w:rsidR="00EA7AF5" w:rsidRPr="000807F7" w:rsidRDefault="00EA7AF5" w:rsidP="009A44F2">
      <w:pPr>
        <w:pStyle w:val="Listaszerbekezds"/>
        <w:numPr>
          <w:ilvl w:val="0"/>
          <w:numId w:val="5"/>
        </w:numPr>
        <w:snapToGrid w:val="0"/>
        <w:spacing w:before="60" w:after="0" w:line="264" w:lineRule="auto"/>
        <w:jc w:val="both"/>
        <w:rPr>
          <w:rFonts w:ascii="Calibri" w:hAnsi="Calibri"/>
          <w:lang w:val="en-GB"/>
        </w:rPr>
      </w:pPr>
      <w:r w:rsidRPr="000807F7">
        <w:rPr>
          <w:rFonts w:ascii="Calibri" w:hAnsi="Calibri"/>
          <w:lang w:val="en-GB"/>
        </w:rPr>
        <w:t>the objecting Party's legitimate interests in relation to the Results or Background would be significantly harmed.</w:t>
      </w:r>
    </w:p>
    <w:p w:rsidR="00EA7AF5" w:rsidRPr="0096684B" w:rsidRDefault="00EA7AF5" w:rsidP="00EA7AF5">
      <w:pPr>
        <w:rPr>
          <w:lang w:val="en-GB"/>
        </w:rPr>
      </w:pPr>
    </w:p>
    <w:p w:rsidR="00EA7AF5" w:rsidRPr="0096684B" w:rsidRDefault="00EA7AF5" w:rsidP="000807F7">
      <w:pPr>
        <w:jc w:val="both"/>
        <w:rPr>
          <w:lang w:val="en-GB"/>
        </w:rPr>
      </w:pPr>
      <w:r w:rsidRPr="000807F7">
        <w:rPr>
          <w:rFonts w:ascii="Calibri" w:hAnsi="Calibri"/>
          <w:color w:val="000000"/>
        </w:rPr>
        <w:t>The objection has to include a precise request for necessary modifications.</w:t>
      </w:r>
    </w:p>
    <w:p w:rsidR="002C6F5A" w:rsidRPr="0096684B" w:rsidRDefault="00EA7AF5" w:rsidP="002C6F5A">
      <w:pPr>
        <w:pStyle w:val="Cmsor4"/>
        <w:rPr>
          <w:lang w:val="en-GB"/>
        </w:rPr>
      </w:pPr>
      <w:r w:rsidRPr="0096684B">
        <w:rPr>
          <w:lang w:val="en-GB"/>
        </w:rPr>
        <w:tab/>
      </w:r>
    </w:p>
    <w:p w:rsidR="00EA7AF5" w:rsidRPr="000807F7" w:rsidRDefault="00EA7AF5" w:rsidP="000807F7">
      <w:pPr>
        <w:jc w:val="both"/>
        <w:rPr>
          <w:rFonts w:ascii="Calibri" w:hAnsi="Calibri"/>
          <w:color w:val="000000"/>
        </w:rPr>
      </w:pPr>
      <w:r w:rsidRPr="000807F7">
        <w:rPr>
          <w:rFonts w:ascii="Calibri" w:hAnsi="Calibri"/>
          <w:color w:val="000000"/>
        </w:rPr>
        <w:t>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measures are taken following the discussion.</w:t>
      </w:r>
    </w:p>
    <w:p w:rsidR="002C6F5A" w:rsidRPr="0096684B" w:rsidRDefault="00EA7AF5" w:rsidP="00A24723">
      <w:pPr>
        <w:pStyle w:val="Cmsor2"/>
        <w:rPr>
          <w:lang w:val="en-GB"/>
        </w:rPr>
      </w:pPr>
      <w:r w:rsidRPr="0096684B">
        <w:rPr>
          <w:lang w:val="en-GB"/>
        </w:rPr>
        <w:lastRenderedPageBreak/>
        <w:tab/>
      </w:r>
      <w:bookmarkStart w:id="34" w:name="_Toc53588331"/>
      <w:bookmarkEnd w:id="34"/>
    </w:p>
    <w:p w:rsidR="00EA7AF5" w:rsidRPr="001931A1" w:rsidRDefault="00EA7AF5" w:rsidP="001931A1">
      <w:pPr>
        <w:jc w:val="both"/>
        <w:rPr>
          <w:rFonts w:ascii="Calibri" w:hAnsi="Calibri"/>
          <w:color w:val="000000"/>
        </w:rPr>
      </w:pPr>
      <w:r w:rsidRPr="001931A1">
        <w:rPr>
          <w:rFonts w:ascii="Calibri" w:hAnsi="Calibri"/>
          <w:color w:val="000000"/>
        </w:rPr>
        <w:t>The objecting Party can request a publication delay of not more than 90 calendar days from the time it raises such an objection. After 90 calendar days the publication is permitted.</w:t>
      </w:r>
    </w:p>
    <w:p w:rsidR="00EA7AF5" w:rsidRPr="0096684B" w:rsidRDefault="00EA7AF5" w:rsidP="002C6F5A">
      <w:pPr>
        <w:pStyle w:val="Cmsor3"/>
        <w:rPr>
          <w:lang w:val="en-GB"/>
        </w:rPr>
      </w:pPr>
      <w:r w:rsidRPr="0096684B">
        <w:rPr>
          <w:lang w:val="en-GB"/>
        </w:rPr>
        <w:t>Dissemination of another Party’s unpublished Results or Background</w:t>
      </w:r>
    </w:p>
    <w:p w:rsidR="00EA7AF5" w:rsidRPr="006C7677" w:rsidRDefault="00EA7AF5" w:rsidP="006C7677">
      <w:pPr>
        <w:jc w:val="both"/>
        <w:rPr>
          <w:rFonts w:ascii="Calibri" w:hAnsi="Calibri"/>
          <w:color w:val="000000"/>
        </w:rPr>
      </w:pPr>
      <w:r w:rsidRPr="006C7677">
        <w:rPr>
          <w:rFonts w:ascii="Calibri" w:hAnsi="Calibri"/>
          <w:color w:val="000000"/>
        </w:rPr>
        <w:t>A Party shall not include in any dissemination activity another Party's Results or Background without obtaining the owning Party's prior written approval, unless they are already published.</w:t>
      </w:r>
    </w:p>
    <w:p w:rsidR="00EA7AF5" w:rsidRPr="0096684B" w:rsidRDefault="00EA7AF5" w:rsidP="002C6F5A">
      <w:pPr>
        <w:pStyle w:val="Cmsor3"/>
        <w:rPr>
          <w:lang w:val="en-GB"/>
        </w:rPr>
      </w:pPr>
      <w:r w:rsidRPr="0096684B">
        <w:rPr>
          <w:lang w:val="en-GB"/>
        </w:rPr>
        <w:t>Cooperation obligations</w:t>
      </w:r>
    </w:p>
    <w:p w:rsidR="00EA7AF5" w:rsidRPr="006C7677" w:rsidRDefault="00EA7AF5" w:rsidP="006C7677">
      <w:pPr>
        <w:jc w:val="both"/>
        <w:rPr>
          <w:rFonts w:ascii="Calibri" w:hAnsi="Calibri"/>
          <w:color w:val="000000"/>
        </w:rPr>
      </w:pPr>
      <w:r w:rsidRPr="006C7677">
        <w:rPr>
          <w:rFonts w:ascii="Calibri" w:hAnsi="Calibri"/>
          <w:color w:val="000000"/>
        </w:rPr>
        <w:t xml:space="preserve">The Parties undertake to cooperate to allow the timely submission, examination, publication and </w:t>
      </w:r>
      <w:proofErr w:type="spellStart"/>
      <w:r w:rsidRPr="006C7677">
        <w:rPr>
          <w:rFonts w:ascii="Calibri" w:hAnsi="Calibri"/>
          <w:color w:val="000000"/>
        </w:rPr>
        <w:t>defence</w:t>
      </w:r>
      <w:proofErr w:type="spellEnd"/>
      <w:r w:rsidRPr="006C7677">
        <w:rPr>
          <w:rFonts w:ascii="Calibri" w:hAnsi="Calibri"/>
          <w:color w:val="000000"/>
        </w:rPr>
        <w:t xml:space="preserve"> of any dissertation or thesis for a degree that includes their Results or Background subject to the confidentiality and publication provisions agreed in this Consortium Agreement.</w:t>
      </w:r>
    </w:p>
    <w:p w:rsidR="00EA7AF5" w:rsidRPr="0096684B" w:rsidRDefault="00EA7AF5" w:rsidP="002C6F5A">
      <w:pPr>
        <w:pStyle w:val="Cmsor3"/>
        <w:rPr>
          <w:lang w:val="en-GB"/>
        </w:rPr>
      </w:pPr>
      <w:r w:rsidRPr="0096684B">
        <w:rPr>
          <w:lang w:val="en-GB"/>
        </w:rPr>
        <w:t>Use of names, logos or trademarks</w:t>
      </w:r>
    </w:p>
    <w:p w:rsidR="00EA7AF5" w:rsidRPr="006C7677" w:rsidRDefault="00EA7AF5" w:rsidP="006C7677">
      <w:pPr>
        <w:jc w:val="both"/>
        <w:rPr>
          <w:rFonts w:ascii="Calibri" w:hAnsi="Calibri"/>
          <w:color w:val="000000"/>
        </w:rPr>
      </w:pPr>
      <w:r w:rsidRPr="006C7677">
        <w:rPr>
          <w:rFonts w:ascii="Calibri" w:hAnsi="Calibri"/>
          <w:color w:val="000000"/>
        </w:rPr>
        <w:t>Nothing in this Consortium Agreement shall be construed as conferring rights to use in advertising, publicity or otherwise the name of the Parties or any of their logos or trademarks without their prior written approval.</w:t>
      </w:r>
    </w:p>
    <w:p w:rsidR="00EA7AF5" w:rsidRPr="0096684B" w:rsidRDefault="00EA7AF5" w:rsidP="00EA7AF5">
      <w:pPr>
        <w:rPr>
          <w:lang w:val="en-GB"/>
        </w:rPr>
      </w:pPr>
    </w:p>
    <w:p w:rsidR="00EA7AF5" w:rsidRPr="0096684B" w:rsidRDefault="00EA7AF5" w:rsidP="00BF0BDF">
      <w:pPr>
        <w:pStyle w:val="Cmsor1"/>
        <w:rPr>
          <w:lang w:val="en-GB"/>
        </w:rPr>
      </w:pPr>
      <w:bookmarkStart w:id="35" w:name="_Toc53588332"/>
      <w:r w:rsidRPr="0096684B">
        <w:rPr>
          <w:lang w:val="en-GB"/>
        </w:rPr>
        <w:t>Section: Access Rights</w:t>
      </w:r>
      <w:bookmarkEnd w:id="35"/>
    </w:p>
    <w:p w:rsidR="00EA7AF5" w:rsidRPr="0096684B" w:rsidRDefault="00EA7AF5" w:rsidP="00A24723">
      <w:pPr>
        <w:pStyle w:val="Cmsor2"/>
        <w:rPr>
          <w:lang w:val="en-GB"/>
        </w:rPr>
      </w:pPr>
      <w:bookmarkStart w:id="36" w:name="_Toc53588333"/>
      <w:r w:rsidRPr="0096684B">
        <w:rPr>
          <w:lang w:val="en-GB"/>
        </w:rPr>
        <w:t>Background included</w:t>
      </w:r>
      <w:bookmarkEnd w:id="36"/>
    </w:p>
    <w:p w:rsidR="00BF0BDF" w:rsidRPr="0096684B" w:rsidRDefault="00EA7AF5" w:rsidP="00BF0BDF">
      <w:pPr>
        <w:pStyle w:val="Cmsor3"/>
        <w:rPr>
          <w:lang w:val="en-GB"/>
        </w:rPr>
      </w:pPr>
      <w:r w:rsidRPr="0096684B">
        <w:rPr>
          <w:lang w:val="en-GB"/>
        </w:rPr>
        <w:tab/>
      </w:r>
    </w:p>
    <w:p w:rsidR="00EA7AF5" w:rsidRPr="006C7677" w:rsidRDefault="00EA7AF5" w:rsidP="006C7677">
      <w:pPr>
        <w:jc w:val="both"/>
        <w:rPr>
          <w:rFonts w:ascii="Calibri" w:hAnsi="Calibri"/>
          <w:color w:val="000000"/>
        </w:rPr>
      </w:pPr>
      <w:r w:rsidRPr="006C7677">
        <w:rPr>
          <w:rFonts w:ascii="Calibri" w:hAnsi="Calibri"/>
          <w:color w:val="000000"/>
        </w:rPr>
        <w:t>In Attachment 1, the Parties have identified and agreed on the Background for the Project and have also, where relevant, informed each other that Access to specific Background is subject to legal restrictions or limits.</w:t>
      </w:r>
    </w:p>
    <w:p w:rsidR="00EA7AF5" w:rsidRPr="006C7677" w:rsidRDefault="00EA7AF5" w:rsidP="006C7677">
      <w:pPr>
        <w:jc w:val="both"/>
        <w:rPr>
          <w:rFonts w:ascii="Calibri" w:hAnsi="Calibri"/>
          <w:color w:val="000000"/>
        </w:rPr>
      </w:pPr>
      <w:r w:rsidRPr="006C7677">
        <w:rPr>
          <w:rFonts w:ascii="Calibri" w:hAnsi="Calibri"/>
          <w:color w:val="000000"/>
        </w:rPr>
        <w:t xml:space="preserve">Anything not identified in Attachment 1 shall not be the object of Access Right obligations regarding Background. </w:t>
      </w:r>
    </w:p>
    <w:p w:rsidR="00BF0BDF" w:rsidRPr="0096684B" w:rsidRDefault="00EA7AF5" w:rsidP="00BF0BDF">
      <w:pPr>
        <w:pStyle w:val="Cmsor3"/>
        <w:rPr>
          <w:lang w:val="en-GB"/>
        </w:rPr>
      </w:pPr>
      <w:r w:rsidRPr="0096684B">
        <w:rPr>
          <w:lang w:val="en-GB"/>
        </w:rPr>
        <w:tab/>
      </w:r>
    </w:p>
    <w:p w:rsidR="00EA7AF5" w:rsidRPr="003F4D4D" w:rsidRDefault="00EA7AF5" w:rsidP="003F4D4D">
      <w:pPr>
        <w:jc w:val="both"/>
        <w:rPr>
          <w:rFonts w:ascii="Calibri" w:hAnsi="Calibri"/>
          <w:color w:val="000000"/>
        </w:rPr>
      </w:pPr>
      <w:r w:rsidRPr="003F4D4D">
        <w:rPr>
          <w:rFonts w:ascii="Calibri" w:hAnsi="Calibri"/>
          <w:color w:val="000000"/>
        </w:rPr>
        <w:t>Any Party may add further own Background to Attachment 1 during the Project by written notice to the other Parties. However, approval of the General Assembly is needed should a Party wish to modify or withdraw its Background in Attachment 1.</w:t>
      </w:r>
    </w:p>
    <w:p w:rsidR="00EA7AF5" w:rsidRPr="0096684B" w:rsidRDefault="00EA7AF5" w:rsidP="00A24723">
      <w:pPr>
        <w:pStyle w:val="Cmsor2"/>
        <w:rPr>
          <w:lang w:val="en-GB"/>
        </w:rPr>
      </w:pPr>
      <w:bookmarkStart w:id="37" w:name="_Toc53588334"/>
      <w:r w:rsidRPr="0096684B">
        <w:rPr>
          <w:lang w:val="en-GB"/>
        </w:rPr>
        <w:t>General Principles</w:t>
      </w:r>
      <w:bookmarkEnd w:id="37"/>
      <w:r w:rsidRPr="0096684B">
        <w:rPr>
          <w:lang w:val="en-GB"/>
        </w:rPr>
        <w:t xml:space="preserve"> </w:t>
      </w:r>
    </w:p>
    <w:p w:rsidR="00BF0BDF" w:rsidRPr="0096684B" w:rsidRDefault="00EA7AF5" w:rsidP="00BF0BDF">
      <w:pPr>
        <w:pStyle w:val="Cmsor3"/>
        <w:rPr>
          <w:lang w:val="en-GB"/>
        </w:rPr>
      </w:pPr>
      <w:r w:rsidRPr="0096684B">
        <w:rPr>
          <w:lang w:val="en-GB"/>
        </w:rPr>
        <w:tab/>
      </w:r>
    </w:p>
    <w:p w:rsidR="00EA7AF5" w:rsidRPr="003F4D4D" w:rsidRDefault="00EA7AF5" w:rsidP="003F4D4D">
      <w:pPr>
        <w:jc w:val="both"/>
        <w:rPr>
          <w:rFonts w:ascii="Calibri" w:hAnsi="Calibri"/>
          <w:color w:val="000000"/>
        </w:rPr>
      </w:pPr>
      <w:r w:rsidRPr="003F4D4D">
        <w:rPr>
          <w:rFonts w:ascii="Calibri" w:hAnsi="Calibri"/>
          <w:color w:val="000000"/>
        </w:rPr>
        <w:t>Each Party shall implement its ta</w:t>
      </w:r>
      <w:r w:rsidR="00F92C82" w:rsidRPr="003F4D4D">
        <w:rPr>
          <w:rFonts w:ascii="Calibri" w:hAnsi="Calibri"/>
          <w:color w:val="000000"/>
        </w:rPr>
        <w:t>s</w:t>
      </w:r>
      <w:r w:rsidRPr="003F4D4D">
        <w:rPr>
          <w:rFonts w:ascii="Calibri" w:hAnsi="Calibri"/>
          <w:color w:val="000000"/>
        </w:rPr>
        <w:t>ks in accor</w:t>
      </w:r>
      <w:r w:rsidR="00F92C82" w:rsidRPr="003F4D4D">
        <w:rPr>
          <w:rFonts w:ascii="Calibri" w:hAnsi="Calibri"/>
          <w:color w:val="000000"/>
        </w:rPr>
        <w:t>d</w:t>
      </w:r>
      <w:r w:rsidRPr="003F4D4D">
        <w:rPr>
          <w:rFonts w:ascii="Calibri" w:hAnsi="Calibri"/>
          <w:color w:val="000000"/>
        </w:rPr>
        <w:t>ance with the Consortium Plan and shall bear sole responsibility for ensuring that its acts within the Project do not knowingly infringe third party property rights.</w:t>
      </w:r>
    </w:p>
    <w:p w:rsidR="00BF0BDF" w:rsidRPr="0096684B" w:rsidRDefault="00EA7AF5" w:rsidP="00BF0BDF">
      <w:pPr>
        <w:pStyle w:val="Cmsor3"/>
        <w:rPr>
          <w:lang w:val="en-GB"/>
        </w:rPr>
      </w:pPr>
      <w:r w:rsidRPr="0096684B">
        <w:rPr>
          <w:lang w:val="en-GB"/>
        </w:rPr>
        <w:tab/>
      </w:r>
    </w:p>
    <w:p w:rsidR="00EA7AF5" w:rsidRPr="003F4D4D" w:rsidRDefault="00EA7AF5" w:rsidP="003F4D4D">
      <w:pPr>
        <w:jc w:val="both"/>
        <w:rPr>
          <w:rFonts w:ascii="Calibri" w:hAnsi="Calibri"/>
          <w:color w:val="000000"/>
        </w:rPr>
      </w:pPr>
      <w:r w:rsidRPr="003F4D4D">
        <w:rPr>
          <w:rFonts w:ascii="Calibri" w:hAnsi="Calibri"/>
          <w:color w:val="000000"/>
        </w:rPr>
        <w:t>Any Access Rights granted expressly exclude any rights to sublicense unless expressly stated otherwise.</w:t>
      </w:r>
    </w:p>
    <w:p w:rsidR="00BF0BDF" w:rsidRPr="0096684B" w:rsidRDefault="00EA7AF5" w:rsidP="00BF0BDF">
      <w:pPr>
        <w:pStyle w:val="Cmsor3"/>
        <w:rPr>
          <w:lang w:val="en-GB"/>
        </w:rPr>
      </w:pPr>
      <w:r w:rsidRPr="0096684B">
        <w:rPr>
          <w:lang w:val="en-GB"/>
        </w:rPr>
        <w:tab/>
      </w:r>
    </w:p>
    <w:p w:rsidR="00EA7AF5" w:rsidRPr="00292123" w:rsidRDefault="00EA7AF5" w:rsidP="00292123">
      <w:pPr>
        <w:jc w:val="both"/>
        <w:rPr>
          <w:rFonts w:ascii="Calibri" w:hAnsi="Calibri"/>
          <w:color w:val="000000"/>
        </w:rPr>
      </w:pPr>
      <w:r w:rsidRPr="00292123">
        <w:rPr>
          <w:rFonts w:ascii="Calibri" w:hAnsi="Calibri"/>
          <w:color w:val="000000"/>
        </w:rPr>
        <w:t>Access Rights shall be free of any administrative transfer costs.</w:t>
      </w:r>
    </w:p>
    <w:p w:rsidR="00BF0BDF" w:rsidRPr="0096684B" w:rsidRDefault="00EA7AF5" w:rsidP="00BF0BDF">
      <w:pPr>
        <w:pStyle w:val="Cmsor3"/>
        <w:rPr>
          <w:lang w:val="en-GB"/>
        </w:rPr>
      </w:pPr>
      <w:r w:rsidRPr="0096684B">
        <w:rPr>
          <w:lang w:val="en-GB"/>
        </w:rPr>
        <w:lastRenderedPageBreak/>
        <w:tab/>
      </w:r>
    </w:p>
    <w:p w:rsidR="00EA7AF5" w:rsidRPr="00292123" w:rsidRDefault="00EA7AF5" w:rsidP="00292123">
      <w:pPr>
        <w:jc w:val="both"/>
        <w:rPr>
          <w:rFonts w:ascii="Calibri" w:hAnsi="Calibri"/>
          <w:color w:val="000000"/>
        </w:rPr>
      </w:pPr>
      <w:r w:rsidRPr="00292123">
        <w:rPr>
          <w:rFonts w:ascii="Calibri" w:hAnsi="Calibri"/>
          <w:color w:val="000000"/>
        </w:rPr>
        <w:t>Access Rights are granted on a non-exclusive basis.</w:t>
      </w:r>
    </w:p>
    <w:p w:rsidR="00BF0BDF" w:rsidRPr="0096684B" w:rsidRDefault="00EA7AF5" w:rsidP="009323FA">
      <w:pPr>
        <w:pStyle w:val="Cmsor3"/>
        <w:rPr>
          <w:lang w:val="en-GB"/>
        </w:rPr>
      </w:pPr>
      <w:r w:rsidRPr="0096684B">
        <w:rPr>
          <w:lang w:val="en-GB"/>
        </w:rPr>
        <w:tab/>
      </w:r>
    </w:p>
    <w:p w:rsidR="00EA7AF5" w:rsidRPr="00292123" w:rsidRDefault="00EA7AF5" w:rsidP="00292123">
      <w:pPr>
        <w:jc w:val="both"/>
        <w:rPr>
          <w:rFonts w:ascii="Calibri" w:hAnsi="Calibri"/>
          <w:color w:val="000000"/>
        </w:rPr>
      </w:pPr>
      <w:r w:rsidRPr="00292123">
        <w:rPr>
          <w:rFonts w:ascii="Calibri" w:hAnsi="Calibri"/>
          <w:color w:val="000000"/>
        </w:rPr>
        <w:t>Results and Background shall be used only for the purposes for which Access Rights to it have been granted.</w:t>
      </w:r>
    </w:p>
    <w:p w:rsidR="009323FA" w:rsidRPr="0096684B" w:rsidRDefault="00EA7AF5" w:rsidP="009323FA">
      <w:pPr>
        <w:pStyle w:val="Cmsor3"/>
        <w:rPr>
          <w:lang w:val="en-GB"/>
        </w:rPr>
      </w:pPr>
      <w:r w:rsidRPr="0096684B">
        <w:rPr>
          <w:lang w:val="en-GB"/>
        </w:rPr>
        <w:tab/>
      </w:r>
    </w:p>
    <w:p w:rsidR="00292123" w:rsidRDefault="00EA7AF5" w:rsidP="00292123">
      <w:pPr>
        <w:jc w:val="both"/>
        <w:rPr>
          <w:rFonts w:ascii="Calibri" w:hAnsi="Calibri"/>
          <w:color w:val="000000"/>
        </w:rPr>
      </w:pPr>
      <w:r w:rsidRPr="00292123">
        <w:rPr>
          <w:rFonts w:ascii="Calibri" w:hAnsi="Calibri"/>
          <w:color w:val="000000"/>
        </w:rPr>
        <w:t>All requests for Access Rights shall be made in writing.</w:t>
      </w:r>
      <w:r w:rsidR="00292123">
        <w:rPr>
          <w:rFonts w:ascii="Calibri" w:hAnsi="Calibri"/>
          <w:color w:val="000000"/>
        </w:rPr>
        <w:t xml:space="preserve"> </w:t>
      </w:r>
    </w:p>
    <w:p w:rsidR="00EA7AF5" w:rsidRPr="00292123" w:rsidRDefault="00EA7AF5" w:rsidP="00292123">
      <w:pPr>
        <w:jc w:val="both"/>
        <w:rPr>
          <w:rFonts w:ascii="Calibri" w:hAnsi="Calibri"/>
          <w:color w:val="000000"/>
        </w:rPr>
      </w:pPr>
      <w:r w:rsidRPr="00292123">
        <w:rPr>
          <w:rFonts w:ascii="Calibri" w:hAnsi="Calibri"/>
          <w:color w:val="000000"/>
        </w:rPr>
        <w:t>The granting of Access Rights may be made conditional on the acceptance of specific conditions aimed at ensuring that these rights will be used only for the intended purpose and that appropriate confidentiality obligations are in place.</w:t>
      </w:r>
    </w:p>
    <w:p w:rsidR="009323FA" w:rsidRPr="0096684B" w:rsidRDefault="00EA7AF5" w:rsidP="009323FA">
      <w:pPr>
        <w:pStyle w:val="Cmsor3"/>
        <w:rPr>
          <w:lang w:val="en-GB"/>
        </w:rPr>
      </w:pPr>
      <w:r w:rsidRPr="0096684B">
        <w:rPr>
          <w:lang w:val="en-GB"/>
        </w:rPr>
        <w:tab/>
      </w:r>
    </w:p>
    <w:p w:rsidR="00EA7AF5" w:rsidRDefault="00EA7AF5" w:rsidP="00292123">
      <w:pPr>
        <w:jc w:val="both"/>
        <w:rPr>
          <w:rFonts w:ascii="Calibri" w:hAnsi="Calibri"/>
          <w:color w:val="000000"/>
        </w:rPr>
      </w:pPr>
      <w:r w:rsidRPr="00292123">
        <w:rPr>
          <w:rFonts w:ascii="Calibri" w:hAnsi="Calibri"/>
          <w:color w:val="000000"/>
        </w:rPr>
        <w:t>The requesting Party must show that the Access Rights are Needed.</w:t>
      </w:r>
    </w:p>
    <w:p w:rsidR="00292123" w:rsidRPr="00292123" w:rsidRDefault="00292123" w:rsidP="00292123">
      <w:pPr>
        <w:jc w:val="both"/>
        <w:rPr>
          <w:rFonts w:ascii="Calibri" w:hAnsi="Calibri"/>
          <w:color w:val="000000"/>
        </w:rPr>
      </w:pPr>
    </w:p>
    <w:p w:rsidR="00EA7AF5" w:rsidRPr="0096684B" w:rsidRDefault="00EA7AF5" w:rsidP="00A24723">
      <w:pPr>
        <w:pStyle w:val="Cmsor2"/>
        <w:rPr>
          <w:lang w:val="en-GB"/>
        </w:rPr>
      </w:pPr>
      <w:bookmarkStart w:id="38" w:name="_Toc53588335"/>
      <w:r w:rsidRPr="0096684B">
        <w:rPr>
          <w:lang w:val="en-GB"/>
        </w:rPr>
        <w:t>Access Rights for implementation</w:t>
      </w:r>
      <w:bookmarkEnd w:id="38"/>
    </w:p>
    <w:p w:rsidR="00EA7AF5" w:rsidRPr="00292123" w:rsidRDefault="00EA7AF5" w:rsidP="00292123">
      <w:pPr>
        <w:jc w:val="both"/>
        <w:rPr>
          <w:rFonts w:ascii="Calibri" w:hAnsi="Calibri"/>
          <w:color w:val="000000"/>
        </w:rPr>
      </w:pPr>
      <w:r w:rsidRPr="00292123">
        <w:rPr>
          <w:rFonts w:ascii="Calibri" w:hAnsi="Calibri"/>
          <w:color w:val="000000"/>
        </w:rPr>
        <w:t xml:space="preserve">Access Rights to Results and Background Needed for the performance of the own work of a Party under the Project shall be granted on a royalty-free basis, unless otherwise agreed for Background in Attachment 1. </w:t>
      </w:r>
    </w:p>
    <w:p w:rsidR="00711B14" w:rsidRPr="0096684B" w:rsidRDefault="00711B14" w:rsidP="00EA7AF5">
      <w:pPr>
        <w:rPr>
          <w:lang w:val="en-GB"/>
        </w:rPr>
      </w:pPr>
    </w:p>
    <w:p w:rsidR="00EA7AF5" w:rsidRPr="0096684B" w:rsidRDefault="00EA7AF5" w:rsidP="00A24723">
      <w:pPr>
        <w:pStyle w:val="Cmsor2"/>
        <w:rPr>
          <w:lang w:val="en-GB"/>
        </w:rPr>
      </w:pPr>
      <w:bookmarkStart w:id="39" w:name="_Toc53588336"/>
      <w:r w:rsidRPr="0096684B">
        <w:rPr>
          <w:lang w:val="en-GB"/>
        </w:rPr>
        <w:t>Access Rights for Exploitation</w:t>
      </w:r>
      <w:bookmarkEnd w:id="39"/>
    </w:p>
    <w:p w:rsidR="009323FA" w:rsidRPr="00803BCC" w:rsidRDefault="00EA7AF5" w:rsidP="0054564A">
      <w:pPr>
        <w:pStyle w:val="Cmsor3"/>
        <w:rPr>
          <w:lang w:val="en-GB"/>
        </w:rPr>
      </w:pPr>
      <w:r w:rsidRPr="0096684B">
        <w:rPr>
          <w:lang w:val="en-GB"/>
        </w:rPr>
        <w:t>Access Rights to Results</w:t>
      </w:r>
    </w:p>
    <w:p w:rsidR="00EA7AF5" w:rsidRPr="00F939CD" w:rsidRDefault="00EA7AF5" w:rsidP="00F939CD">
      <w:pPr>
        <w:jc w:val="both"/>
        <w:rPr>
          <w:rFonts w:ascii="Calibri" w:hAnsi="Calibri"/>
          <w:color w:val="000000"/>
        </w:rPr>
      </w:pPr>
      <w:r w:rsidRPr="00F939CD">
        <w:rPr>
          <w:rFonts w:ascii="Calibri" w:hAnsi="Calibri"/>
          <w:color w:val="000000"/>
        </w:rPr>
        <w:t xml:space="preserve">Access Rights to Results if Needed for Exploitation of a Party's own Results shall be granted on Fair and Reasonable conditions. </w:t>
      </w:r>
    </w:p>
    <w:p w:rsidR="00EA7AF5" w:rsidRPr="00803BCC" w:rsidRDefault="00EA7AF5" w:rsidP="00803BCC">
      <w:pPr>
        <w:jc w:val="both"/>
        <w:rPr>
          <w:rFonts w:ascii="Calibri" w:hAnsi="Calibri"/>
          <w:color w:val="000000"/>
        </w:rPr>
      </w:pPr>
      <w:r w:rsidRPr="00F939CD">
        <w:rPr>
          <w:rFonts w:ascii="Calibri" w:hAnsi="Calibri"/>
          <w:color w:val="000000"/>
        </w:rPr>
        <w:t xml:space="preserve">Access rights to Results for internal research activities shall be granted on a royalty-free basis. </w:t>
      </w:r>
    </w:p>
    <w:p w:rsidR="001903A9" w:rsidRPr="0096684B" w:rsidRDefault="00EA7AF5" w:rsidP="001903A9">
      <w:pPr>
        <w:pStyle w:val="Cmsor3"/>
        <w:rPr>
          <w:lang w:val="en-GB"/>
        </w:rPr>
      </w:pPr>
      <w:r w:rsidRPr="0096684B">
        <w:rPr>
          <w:lang w:val="en-GB"/>
        </w:rPr>
        <w:tab/>
      </w:r>
    </w:p>
    <w:p w:rsidR="00EA7AF5" w:rsidRPr="00803BCC" w:rsidRDefault="00EA7AF5" w:rsidP="00803BCC">
      <w:pPr>
        <w:jc w:val="both"/>
        <w:rPr>
          <w:rFonts w:ascii="Calibri" w:hAnsi="Calibri"/>
          <w:color w:val="000000"/>
        </w:rPr>
      </w:pPr>
      <w:r w:rsidRPr="00803BCC">
        <w:rPr>
          <w:rFonts w:ascii="Calibri" w:hAnsi="Calibri"/>
          <w:color w:val="000000"/>
        </w:rPr>
        <w:t>Access Rights to Background if Needed for Exploitation of a Party’s own Results, including for research on behalf of a third party, shall be granted on Fair and Re</w:t>
      </w:r>
      <w:r w:rsidR="00F92C82" w:rsidRPr="00803BCC">
        <w:rPr>
          <w:rFonts w:ascii="Calibri" w:hAnsi="Calibri"/>
          <w:color w:val="000000"/>
        </w:rPr>
        <w:t>asonable</w:t>
      </w:r>
      <w:r w:rsidRPr="00803BCC">
        <w:rPr>
          <w:rFonts w:ascii="Calibri" w:hAnsi="Calibri"/>
          <w:color w:val="000000"/>
        </w:rPr>
        <w:t xml:space="preserve"> conditions.</w:t>
      </w:r>
    </w:p>
    <w:p w:rsidR="001903A9" w:rsidRPr="0096684B" w:rsidRDefault="00EA7AF5" w:rsidP="001903A9">
      <w:pPr>
        <w:pStyle w:val="Cmsor3"/>
        <w:rPr>
          <w:lang w:val="en-GB"/>
        </w:rPr>
      </w:pPr>
      <w:r w:rsidRPr="0096684B">
        <w:rPr>
          <w:lang w:val="en-GB"/>
        </w:rPr>
        <w:tab/>
      </w:r>
    </w:p>
    <w:p w:rsidR="0054564A" w:rsidRPr="00732AE1" w:rsidRDefault="00EA7AF5" w:rsidP="00732AE1">
      <w:pPr>
        <w:jc w:val="both"/>
        <w:rPr>
          <w:rFonts w:ascii="Calibri" w:hAnsi="Calibri"/>
          <w:color w:val="000000"/>
        </w:rPr>
      </w:pPr>
      <w:r w:rsidRPr="00803BCC">
        <w:rPr>
          <w:rFonts w:ascii="Calibri" w:hAnsi="Calibri"/>
          <w:color w:val="000000"/>
        </w:rPr>
        <w:t>A request for Access Rights may be made up to twelve months after the end of the Project or, in the case of Section 9.7.2.1.2, after the termination of the requesting Party’s participation in the Project.</w:t>
      </w:r>
    </w:p>
    <w:p w:rsidR="00EA7AF5" w:rsidRPr="0096684B" w:rsidRDefault="00EA7AF5" w:rsidP="00A24723">
      <w:pPr>
        <w:pStyle w:val="Cmsor2"/>
        <w:rPr>
          <w:lang w:val="en-GB"/>
        </w:rPr>
      </w:pPr>
      <w:bookmarkStart w:id="40" w:name="_Toc53588337"/>
      <w:r w:rsidRPr="0096684B">
        <w:rPr>
          <w:lang w:val="en-GB"/>
        </w:rPr>
        <w:t>Access Rights for Affiliated Entities</w:t>
      </w:r>
      <w:bookmarkEnd w:id="40"/>
      <w:r w:rsidRPr="0096684B">
        <w:rPr>
          <w:lang w:val="en-GB"/>
        </w:rPr>
        <w:t xml:space="preserve"> </w:t>
      </w:r>
    </w:p>
    <w:p w:rsidR="00EA7AF5" w:rsidRPr="00803BCC" w:rsidRDefault="00EA7AF5" w:rsidP="00803BCC">
      <w:pPr>
        <w:spacing w:after="120"/>
        <w:jc w:val="both"/>
        <w:rPr>
          <w:rFonts w:ascii="Calibri" w:hAnsi="Calibri"/>
          <w:color w:val="000000"/>
        </w:rPr>
      </w:pPr>
      <w:r w:rsidRPr="00803BCC">
        <w:rPr>
          <w:rFonts w:ascii="Calibri" w:hAnsi="Calibri"/>
          <w:color w:val="000000"/>
        </w:rPr>
        <w:t>Affiliated Entities have Access Rights under the conditions of the Grant Agreement Articles 25.4 and 31.4. if they are identified in Attachment 4 (Identified Affiliated Entities) to this Consortium Agreement</w:t>
      </w:r>
      <w:r w:rsidR="00803BCC" w:rsidRPr="00803BCC">
        <w:rPr>
          <w:rFonts w:ascii="Calibri" w:hAnsi="Calibri"/>
          <w:color w:val="000000"/>
        </w:rPr>
        <w:t>.</w:t>
      </w:r>
    </w:p>
    <w:p w:rsidR="00EA7AF5" w:rsidRPr="00803BCC" w:rsidRDefault="00EA7AF5" w:rsidP="00803BCC">
      <w:pPr>
        <w:spacing w:after="120"/>
        <w:jc w:val="both"/>
        <w:rPr>
          <w:rFonts w:ascii="Calibri" w:hAnsi="Calibri"/>
          <w:color w:val="000000"/>
        </w:rPr>
      </w:pPr>
      <w:r w:rsidRPr="00803BCC">
        <w:rPr>
          <w:rFonts w:ascii="Calibri" w:hAnsi="Calibri"/>
          <w:color w:val="000000"/>
        </w:rPr>
        <w:t xml:space="preserve">Such Access Rights must be requested by the Affiliated Entity from the Party that holds the Background or Results. Alternatively, the Party granting the Access Rights may individually agree with the Party requesting the Access Rights to have the Access Rights include the right to sublicense to the latter's </w:t>
      </w:r>
      <w:r w:rsidRPr="00803BCC">
        <w:rPr>
          <w:rFonts w:ascii="Calibri" w:hAnsi="Calibri"/>
          <w:color w:val="000000"/>
        </w:rPr>
        <w:lastRenderedPageBreak/>
        <w:t xml:space="preserve">Affiliated Entities </w:t>
      </w:r>
      <w:r w:rsidR="00803BCC">
        <w:rPr>
          <w:rFonts w:ascii="Calibri" w:hAnsi="Calibri"/>
          <w:color w:val="000000"/>
        </w:rPr>
        <w:t>(</w:t>
      </w:r>
      <w:r w:rsidRPr="00803BCC">
        <w:rPr>
          <w:rFonts w:ascii="Calibri" w:hAnsi="Calibri"/>
          <w:color w:val="000000"/>
        </w:rPr>
        <w:t>listed in Attachment 4</w:t>
      </w:r>
      <w:r w:rsidR="00803BCC">
        <w:rPr>
          <w:rFonts w:ascii="Calibri" w:hAnsi="Calibri"/>
          <w:color w:val="000000"/>
        </w:rPr>
        <w:t>)</w:t>
      </w:r>
      <w:r w:rsidRPr="00803BCC">
        <w:rPr>
          <w:rFonts w:ascii="Calibri" w:hAnsi="Calibri"/>
          <w:color w:val="000000"/>
        </w:rPr>
        <w:t xml:space="preserve">. Access Rights to Affiliated Entities shall be granted on Fair and Reasonable conditions and upon written bilateral agreement. </w:t>
      </w:r>
    </w:p>
    <w:p w:rsidR="00EA7AF5" w:rsidRPr="00803BCC" w:rsidRDefault="00EA7AF5" w:rsidP="00803BCC">
      <w:pPr>
        <w:spacing w:after="120"/>
        <w:jc w:val="both"/>
        <w:rPr>
          <w:rFonts w:ascii="Calibri" w:hAnsi="Calibri"/>
          <w:color w:val="000000"/>
        </w:rPr>
      </w:pPr>
      <w:r w:rsidRPr="00803BCC">
        <w:rPr>
          <w:rFonts w:ascii="Calibri" w:hAnsi="Calibri"/>
          <w:color w:val="000000"/>
        </w:rPr>
        <w:t>Affiliated Entities which obtain Access Rights in return fulfil all confidentiality and other obligations accepted by the Parties under the Grant Agreement or this Consortium Agreement as if such Affiliated Entities were Parties.</w:t>
      </w:r>
    </w:p>
    <w:p w:rsidR="00EA7AF5" w:rsidRPr="00803BCC" w:rsidRDefault="00EA7AF5" w:rsidP="00803BCC">
      <w:pPr>
        <w:spacing w:after="120"/>
        <w:jc w:val="both"/>
        <w:rPr>
          <w:rFonts w:ascii="Calibri" w:hAnsi="Calibri"/>
          <w:color w:val="000000"/>
        </w:rPr>
      </w:pPr>
      <w:r w:rsidRPr="00803BCC">
        <w:rPr>
          <w:rFonts w:ascii="Calibri" w:hAnsi="Calibri"/>
          <w:color w:val="000000"/>
        </w:rPr>
        <w:t>Access Rights may be refused to Affiliated Entities if such granting is contrary to the legitimate interests of the Party which owns the Background or the Results.</w:t>
      </w:r>
    </w:p>
    <w:p w:rsidR="00EA7AF5" w:rsidRPr="00803BCC" w:rsidRDefault="00EA7AF5" w:rsidP="00803BCC">
      <w:pPr>
        <w:spacing w:after="120"/>
        <w:jc w:val="both"/>
        <w:rPr>
          <w:rFonts w:ascii="Calibri" w:hAnsi="Calibri"/>
          <w:color w:val="000000"/>
        </w:rPr>
      </w:pPr>
      <w:r w:rsidRPr="00803BCC">
        <w:rPr>
          <w:rFonts w:ascii="Calibri" w:hAnsi="Calibri"/>
          <w:color w:val="000000"/>
        </w:rPr>
        <w:t>Access Rights granted to any Affiliated Entity are subject to the continuation of the Access Rights of the Party to which it is affiliated</w:t>
      </w:r>
      <w:r w:rsidR="00803BCC">
        <w:rPr>
          <w:rFonts w:ascii="Calibri" w:hAnsi="Calibri"/>
          <w:color w:val="000000"/>
        </w:rPr>
        <w:t xml:space="preserve"> </w:t>
      </w:r>
      <w:r w:rsidRPr="00803BCC">
        <w:rPr>
          <w:rFonts w:ascii="Calibri" w:hAnsi="Calibri"/>
          <w:color w:val="000000"/>
        </w:rPr>
        <w:t>and shall automatically terminate upon termination of the Access Rights granted to such Party.</w:t>
      </w:r>
    </w:p>
    <w:p w:rsidR="00EA7AF5" w:rsidRPr="00803BCC" w:rsidRDefault="00EA7AF5" w:rsidP="00803BCC">
      <w:pPr>
        <w:spacing w:after="120"/>
        <w:jc w:val="both"/>
        <w:rPr>
          <w:rFonts w:ascii="Calibri" w:hAnsi="Calibri"/>
          <w:color w:val="000000"/>
        </w:rPr>
      </w:pPr>
      <w:r w:rsidRPr="00803BCC">
        <w:rPr>
          <w:rFonts w:ascii="Calibri" w:hAnsi="Calibri"/>
          <w:color w:val="000000"/>
        </w:rPr>
        <w:t>Upon cessation of the status as an Affiliated Entity, any Access Rights granted to such former Affiliated Entity shall lapse.</w:t>
      </w:r>
    </w:p>
    <w:p w:rsidR="00EA7AF5" w:rsidRPr="00732AE1" w:rsidRDefault="00EA7AF5" w:rsidP="00732AE1">
      <w:pPr>
        <w:spacing w:after="120"/>
        <w:jc w:val="both"/>
        <w:rPr>
          <w:rFonts w:ascii="Calibri" w:hAnsi="Calibri"/>
          <w:color w:val="000000"/>
        </w:rPr>
      </w:pPr>
      <w:r w:rsidRPr="00803BCC">
        <w:rPr>
          <w:rFonts w:ascii="Calibri" w:hAnsi="Calibri"/>
          <w:color w:val="000000"/>
        </w:rPr>
        <w:t>Further arrangements with Affiliated Entities may be negotiated in separate agreements.</w:t>
      </w:r>
    </w:p>
    <w:p w:rsidR="00EA7AF5" w:rsidRPr="0096684B" w:rsidRDefault="00EA7AF5" w:rsidP="00E807A9">
      <w:pPr>
        <w:pStyle w:val="Cmsor2"/>
        <w:spacing w:before="360"/>
        <w:ind w:left="578" w:hanging="578"/>
        <w:rPr>
          <w:lang w:val="en-GB"/>
        </w:rPr>
      </w:pPr>
      <w:bookmarkStart w:id="41" w:name="_Toc53588338"/>
      <w:r w:rsidRPr="0096684B">
        <w:rPr>
          <w:lang w:val="en-GB"/>
        </w:rPr>
        <w:t>Additional Access Rights</w:t>
      </w:r>
      <w:bookmarkEnd w:id="41"/>
    </w:p>
    <w:p w:rsidR="00276132" w:rsidRPr="00732AE1" w:rsidRDefault="00EA7AF5" w:rsidP="00E807A9">
      <w:pPr>
        <w:spacing w:after="240"/>
        <w:jc w:val="both"/>
        <w:rPr>
          <w:rFonts w:ascii="Calibri" w:hAnsi="Calibri"/>
          <w:color w:val="000000"/>
        </w:rPr>
      </w:pPr>
      <w:r w:rsidRPr="00732AE1">
        <w:rPr>
          <w:rFonts w:ascii="Calibri" w:hAnsi="Calibri"/>
          <w:color w:val="000000"/>
        </w:rPr>
        <w:t>The Parties agree to negotiate in good faith any additional Access Rights to Results as might be asked for by any Party, upon adequate financial conditions to be agreed.</w:t>
      </w:r>
    </w:p>
    <w:p w:rsidR="00EA7AF5" w:rsidRPr="0096684B" w:rsidRDefault="00EA7AF5" w:rsidP="00E807A9">
      <w:pPr>
        <w:pStyle w:val="Cmsor2"/>
        <w:spacing w:before="360"/>
        <w:ind w:left="578" w:hanging="578"/>
        <w:rPr>
          <w:lang w:val="en-GB"/>
        </w:rPr>
      </w:pPr>
      <w:bookmarkStart w:id="42" w:name="_Toc53588339"/>
      <w:r w:rsidRPr="0096684B">
        <w:rPr>
          <w:lang w:val="en-GB"/>
        </w:rPr>
        <w:t>Access Rights for Parties entering or leaving the consortium</w:t>
      </w:r>
      <w:bookmarkEnd w:id="42"/>
    </w:p>
    <w:p w:rsidR="00EA7AF5" w:rsidRPr="0096684B" w:rsidRDefault="00EA7AF5" w:rsidP="00ED67D8">
      <w:pPr>
        <w:pStyle w:val="Cmsor3"/>
        <w:rPr>
          <w:lang w:val="en-GB"/>
        </w:rPr>
      </w:pPr>
      <w:r w:rsidRPr="0096684B">
        <w:rPr>
          <w:lang w:val="en-GB"/>
        </w:rPr>
        <w:t xml:space="preserve">New Parties entering the consortium </w:t>
      </w:r>
    </w:p>
    <w:p w:rsidR="00EA7AF5" w:rsidRPr="00276132" w:rsidRDefault="00EA7AF5" w:rsidP="00276132">
      <w:pPr>
        <w:spacing w:after="120"/>
        <w:jc w:val="both"/>
        <w:rPr>
          <w:rFonts w:ascii="Calibri" w:hAnsi="Calibri"/>
          <w:color w:val="000000"/>
        </w:rPr>
      </w:pPr>
      <w:r w:rsidRPr="00276132">
        <w:rPr>
          <w:rFonts w:ascii="Calibri" w:hAnsi="Calibri"/>
          <w:color w:val="000000"/>
        </w:rPr>
        <w:t>As regards Results developed before the accession of the new Party, the new Party will be granted Access Rights on the conditions applying for Access Rights to Background.</w:t>
      </w:r>
    </w:p>
    <w:p w:rsidR="00EA7AF5" w:rsidRPr="0096684B" w:rsidRDefault="00EA7AF5" w:rsidP="00ED67D8">
      <w:pPr>
        <w:pStyle w:val="Cmsor3"/>
        <w:rPr>
          <w:lang w:val="en-GB"/>
        </w:rPr>
      </w:pPr>
      <w:r w:rsidRPr="0096684B">
        <w:rPr>
          <w:lang w:val="en-GB"/>
        </w:rPr>
        <w:t>Parties leaving the consortium</w:t>
      </w:r>
    </w:p>
    <w:p w:rsidR="00EA7AF5" w:rsidRPr="0096684B" w:rsidRDefault="00EA7AF5" w:rsidP="00ED67D8">
      <w:pPr>
        <w:pStyle w:val="Cmsor4"/>
        <w:rPr>
          <w:lang w:val="en-GB"/>
        </w:rPr>
      </w:pPr>
      <w:r w:rsidRPr="0096684B">
        <w:rPr>
          <w:lang w:val="en-GB"/>
        </w:rPr>
        <w:t>Access Rights granted to a leaving Party</w:t>
      </w:r>
    </w:p>
    <w:p w:rsidR="00EA7AF5" w:rsidRPr="0096684B" w:rsidRDefault="00EA7AF5" w:rsidP="00E807A9">
      <w:pPr>
        <w:pStyle w:val="Cmsor5"/>
        <w:spacing w:after="0"/>
        <w:ind w:left="1009" w:hanging="1009"/>
        <w:rPr>
          <w:lang w:val="en-GB"/>
        </w:rPr>
      </w:pPr>
      <w:r w:rsidRPr="0096684B">
        <w:rPr>
          <w:lang w:val="en-GB"/>
        </w:rPr>
        <w:t>Defaulting Party</w:t>
      </w:r>
    </w:p>
    <w:p w:rsidR="00EA7AF5" w:rsidRPr="0025582A" w:rsidRDefault="00EA7AF5" w:rsidP="0025582A">
      <w:pPr>
        <w:spacing w:after="120"/>
        <w:jc w:val="both"/>
        <w:rPr>
          <w:rFonts w:ascii="Calibri" w:hAnsi="Calibri"/>
          <w:color w:val="000000"/>
        </w:rPr>
      </w:pPr>
      <w:r w:rsidRPr="0025582A">
        <w:rPr>
          <w:rFonts w:ascii="Calibri" w:hAnsi="Calibri"/>
          <w:color w:val="000000"/>
        </w:rPr>
        <w:t>Access Rights granted to a Defaulting Party and such Party's right to request Access Rights shall cease immediately upon receipt by the Defaulting Party of the formal notice of the decision of the General Assembly to terminate its participation in the consortium.</w:t>
      </w:r>
    </w:p>
    <w:p w:rsidR="00EA7AF5" w:rsidRPr="0096684B" w:rsidRDefault="00EA7AF5" w:rsidP="00E807A9">
      <w:pPr>
        <w:pStyle w:val="Cmsor5"/>
        <w:spacing w:after="0"/>
        <w:ind w:left="1009" w:hanging="1009"/>
        <w:rPr>
          <w:lang w:val="en-GB"/>
        </w:rPr>
      </w:pPr>
      <w:r w:rsidRPr="0096684B">
        <w:rPr>
          <w:lang w:val="en-GB"/>
        </w:rPr>
        <w:t>Non-defaulting Party</w:t>
      </w:r>
    </w:p>
    <w:p w:rsidR="00EA7AF5" w:rsidRPr="0025582A" w:rsidRDefault="00EA7AF5" w:rsidP="0025582A">
      <w:pPr>
        <w:spacing w:after="120"/>
        <w:jc w:val="both"/>
        <w:rPr>
          <w:rFonts w:ascii="Calibri" w:hAnsi="Calibri"/>
          <w:color w:val="000000"/>
        </w:rPr>
      </w:pPr>
      <w:r w:rsidRPr="0025582A">
        <w:rPr>
          <w:rFonts w:ascii="Calibri" w:hAnsi="Calibri"/>
          <w:color w:val="000000"/>
        </w:rPr>
        <w:t xml:space="preserve">A non-defaulting Party leaving voluntarily and with the other Parties' consent shall have Access Rights to the Results developed until the date of the termination of its participation. </w:t>
      </w:r>
    </w:p>
    <w:p w:rsidR="00EA7AF5" w:rsidRPr="0025582A" w:rsidRDefault="00EA7AF5" w:rsidP="0025582A">
      <w:pPr>
        <w:spacing w:after="120"/>
        <w:jc w:val="both"/>
        <w:rPr>
          <w:rFonts w:ascii="Calibri" w:hAnsi="Calibri"/>
          <w:color w:val="000000"/>
        </w:rPr>
      </w:pPr>
      <w:r w:rsidRPr="0025582A">
        <w:rPr>
          <w:rFonts w:ascii="Calibri" w:hAnsi="Calibri"/>
          <w:color w:val="000000"/>
        </w:rPr>
        <w:t>It may request Access Rights within the period of time specified in Section 9.4.3.</w:t>
      </w:r>
    </w:p>
    <w:p w:rsidR="00EA7AF5" w:rsidRPr="0096684B" w:rsidRDefault="00EA7AF5" w:rsidP="00ED67D8">
      <w:pPr>
        <w:pStyle w:val="Cmsor4"/>
        <w:rPr>
          <w:lang w:val="en-GB"/>
        </w:rPr>
      </w:pPr>
      <w:r w:rsidRPr="0096684B">
        <w:rPr>
          <w:lang w:val="en-GB"/>
        </w:rPr>
        <w:t>Access Rights to be granted by any leaving Party</w:t>
      </w:r>
    </w:p>
    <w:p w:rsidR="00711B14" w:rsidRPr="00E807A9" w:rsidRDefault="00EA7AF5" w:rsidP="00E807A9">
      <w:pPr>
        <w:spacing w:after="120"/>
        <w:jc w:val="both"/>
        <w:rPr>
          <w:rFonts w:ascii="Calibri" w:hAnsi="Calibri"/>
          <w:color w:val="000000"/>
        </w:rPr>
      </w:pPr>
      <w:r w:rsidRPr="0025582A">
        <w:rPr>
          <w:rFonts w:ascii="Calibri" w:hAnsi="Calibri"/>
          <w:color w:val="000000"/>
        </w:rPr>
        <w:t>Any Party leaving the Project shall continue to grant Access Rights pursuant to the Grant Agreement and this Consortium Agreement as if it had remained a Party for the whole duration of the Project.</w:t>
      </w:r>
    </w:p>
    <w:p w:rsidR="00EA7AF5" w:rsidRPr="0096684B" w:rsidRDefault="00EA7AF5" w:rsidP="00E807A9">
      <w:pPr>
        <w:pStyle w:val="Cmsor2"/>
        <w:spacing w:before="360"/>
        <w:ind w:left="578" w:hanging="578"/>
        <w:rPr>
          <w:lang w:val="en-GB"/>
        </w:rPr>
      </w:pPr>
      <w:bookmarkStart w:id="43" w:name="_Toc53588340"/>
      <w:r w:rsidRPr="0096684B">
        <w:rPr>
          <w:lang w:val="en-GB"/>
        </w:rPr>
        <w:t>Specific Provisions for Access Rights to Software</w:t>
      </w:r>
      <w:bookmarkEnd w:id="43"/>
    </w:p>
    <w:p w:rsidR="00EA7AF5" w:rsidRPr="0025582A" w:rsidRDefault="00EA7AF5" w:rsidP="0025582A">
      <w:pPr>
        <w:spacing w:after="120"/>
        <w:jc w:val="both"/>
        <w:rPr>
          <w:rFonts w:ascii="Calibri" w:hAnsi="Calibri"/>
          <w:color w:val="000000"/>
        </w:rPr>
      </w:pPr>
      <w:r w:rsidRPr="0025582A">
        <w:rPr>
          <w:rFonts w:ascii="Calibri" w:hAnsi="Calibri"/>
          <w:color w:val="000000"/>
        </w:rPr>
        <w:t>For the avoidance of doubt, the general provisions for Access Rights provided for in this Section 9 are applicable also to Software.</w:t>
      </w:r>
    </w:p>
    <w:p w:rsidR="00EA7AF5" w:rsidRPr="0025582A" w:rsidRDefault="00EA7AF5" w:rsidP="0025582A">
      <w:pPr>
        <w:spacing w:after="120"/>
        <w:jc w:val="both"/>
        <w:rPr>
          <w:rFonts w:ascii="Calibri" w:hAnsi="Calibri"/>
          <w:color w:val="000000"/>
        </w:rPr>
      </w:pPr>
      <w:r w:rsidRPr="0025582A">
        <w:rPr>
          <w:rFonts w:ascii="Calibri" w:hAnsi="Calibri"/>
          <w:color w:val="000000"/>
        </w:rPr>
        <w:lastRenderedPageBreak/>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rsidR="00EA7AF5" w:rsidRPr="0096684B" w:rsidRDefault="00EA7AF5" w:rsidP="00EA7AF5">
      <w:pPr>
        <w:rPr>
          <w:lang w:val="en-GB"/>
        </w:rPr>
      </w:pPr>
    </w:p>
    <w:p w:rsidR="00EA7AF5" w:rsidRPr="0096684B" w:rsidRDefault="00EA7AF5" w:rsidP="00ED67D8">
      <w:pPr>
        <w:pStyle w:val="Cmsor1"/>
        <w:rPr>
          <w:lang w:val="en-GB"/>
        </w:rPr>
      </w:pPr>
      <w:bookmarkStart w:id="44" w:name="_Toc53588341"/>
      <w:r w:rsidRPr="0096684B">
        <w:rPr>
          <w:lang w:val="en-GB"/>
        </w:rPr>
        <w:t>Section: Non-disclosure of information</w:t>
      </w:r>
      <w:bookmarkEnd w:id="44"/>
    </w:p>
    <w:p w:rsidR="00ED67D8" w:rsidRPr="0096684B" w:rsidRDefault="00EA7AF5" w:rsidP="00A24723">
      <w:pPr>
        <w:pStyle w:val="Cmsor2"/>
        <w:rPr>
          <w:lang w:val="en-GB"/>
        </w:rPr>
      </w:pPr>
      <w:r w:rsidRPr="0096684B">
        <w:rPr>
          <w:lang w:val="en-GB"/>
        </w:rPr>
        <w:tab/>
      </w:r>
      <w:bookmarkStart w:id="45" w:name="_Toc53588342"/>
      <w:bookmarkEnd w:id="45"/>
    </w:p>
    <w:p w:rsidR="00EA7AF5" w:rsidRPr="0025582A" w:rsidRDefault="00EA7AF5" w:rsidP="0025582A">
      <w:pPr>
        <w:spacing w:after="120"/>
        <w:jc w:val="both"/>
        <w:rPr>
          <w:rFonts w:ascii="Calibri" w:hAnsi="Calibri"/>
          <w:color w:val="000000"/>
        </w:rPr>
      </w:pPr>
      <w:r w:rsidRPr="0025582A">
        <w:rPr>
          <w:rFonts w:ascii="Calibri" w:hAnsi="Calibri"/>
          <w:color w:val="000000"/>
        </w:rPr>
        <w:t>All information in whatever form or mode of communication, which is disclosed by a Party (the “Disclosing Party”) to any other Party (the “Recipient”) in connection with the Project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p>
    <w:p w:rsidR="00ED67D8" w:rsidRPr="0096684B" w:rsidRDefault="00EA7AF5" w:rsidP="00A24723">
      <w:pPr>
        <w:pStyle w:val="Cmsor2"/>
        <w:rPr>
          <w:lang w:val="en-GB"/>
        </w:rPr>
      </w:pPr>
      <w:r w:rsidRPr="0096684B">
        <w:rPr>
          <w:lang w:val="en-GB"/>
        </w:rPr>
        <w:tab/>
      </w:r>
      <w:bookmarkStart w:id="46" w:name="_Toc53588343"/>
      <w:bookmarkEnd w:id="46"/>
    </w:p>
    <w:p w:rsidR="00EA7AF5" w:rsidRPr="0025582A" w:rsidRDefault="00EA7AF5" w:rsidP="0025582A">
      <w:pPr>
        <w:spacing w:after="120"/>
        <w:jc w:val="both"/>
        <w:rPr>
          <w:rFonts w:ascii="Calibri" w:hAnsi="Calibri"/>
          <w:color w:val="000000"/>
        </w:rPr>
      </w:pPr>
      <w:r w:rsidRPr="0025582A">
        <w:rPr>
          <w:rFonts w:ascii="Calibri" w:hAnsi="Calibri"/>
          <w:color w:val="000000"/>
        </w:rPr>
        <w:t>The Recipients hereby undertake in addition and without prejudice to any commitment on non-disclosure under the Gran</w:t>
      </w:r>
      <w:r w:rsidR="001E0C10">
        <w:rPr>
          <w:rFonts w:ascii="Calibri" w:hAnsi="Calibri"/>
          <w:color w:val="000000"/>
        </w:rPr>
        <w:t>t</w:t>
      </w:r>
      <w:r w:rsidRPr="0025582A">
        <w:rPr>
          <w:rFonts w:ascii="Calibri" w:hAnsi="Calibri"/>
          <w:color w:val="000000"/>
        </w:rPr>
        <w:t xml:space="preserve"> Agreement, for a period of 4 years after the end of the Project:</w:t>
      </w:r>
    </w:p>
    <w:p w:rsidR="00EA7AF5" w:rsidRPr="0025582A" w:rsidRDefault="0025582A" w:rsidP="009A44F2">
      <w:pPr>
        <w:pStyle w:val="Listaszerbekezds"/>
        <w:numPr>
          <w:ilvl w:val="0"/>
          <w:numId w:val="3"/>
        </w:numPr>
        <w:snapToGrid w:val="0"/>
        <w:spacing w:before="60" w:after="0" w:line="264" w:lineRule="auto"/>
        <w:ind w:left="714" w:hanging="357"/>
        <w:jc w:val="both"/>
        <w:rPr>
          <w:rFonts w:ascii="Calibri" w:hAnsi="Calibri"/>
          <w:lang w:val="en-GB"/>
        </w:rPr>
      </w:pPr>
      <w:r>
        <w:rPr>
          <w:rFonts w:ascii="Calibri" w:hAnsi="Calibri"/>
          <w:lang w:val="en-GB"/>
        </w:rPr>
        <w:t>n</w:t>
      </w:r>
      <w:r w:rsidR="00EA7AF5" w:rsidRPr="0025582A">
        <w:rPr>
          <w:rFonts w:ascii="Calibri" w:hAnsi="Calibri"/>
          <w:lang w:val="en-GB"/>
        </w:rPr>
        <w:t>ot to use Confidential Information otherwise than for the purpose for which it was disclosed;</w:t>
      </w:r>
    </w:p>
    <w:p w:rsidR="00EA7AF5" w:rsidRPr="0025582A"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25582A">
        <w:rPr>
          <w:rFonts w:ascii="Calibri" w:hAnsi="Calibri"/>
          <w:lang w:val="en-GB"/>
        </w:rPr>
        <w:t>not to disclose Confidential Information without the prior written consent by the Disclosing Party;</w:t>
      </w:r>
    </w:p>
    <w:p w:rsidR="00EA7AF5" w:rsidRPr="0025582A"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25582A">
        <w:rPr>
          <w:rFonts w:ascii="Calibri" w:hAnsi="Calibri"/>
          <w:lang w:val="en-GB"/>
        </w:rPr>
        <w:t>to ensure that internal distribution of Confidential Information by a Recipient shall take place on a strict need-to-know basis; and</w:t>
      </w:r>
    </w:p>
    <w:p w:rsidR="00EA7AF5" w:rsidRPr="0025582A"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25582A">
        <w:rPr>
          <w:rFonts w:ascii="Calibri" w:hAnsi="Calibri"/>
          <w:lang w:val="en-GB"/>
        </w:rPr>
        <w:t xml:space="preserve">to return to the Disclosing Party, or destroy, on request all Confidential Information that has been disclosed to the Recipients including all copies thereof and to delete all information stored in a </w:t>
      </w:r>
      <w:proofErr w:type="gramStart"/>
      <w:r w:rsidRPr="0025582A">
        <w:rPr>
          <w:rFonts w:ascii="Calibri" w:hAnsi="Calibri"/>
          <w:lang w:val="en-GB"/>
        </w:rPr>
        <w:t>machine readable</w:t>
      </w:r>
      <w:proofErr w:type="gramEnd"/>
      <w:r w:rsidRPr="0025582A">
        <w:rPr>
          <w:rFonts w:ascii="Calibri" w:hAnsi="Calibri"/>
          <w:lang w:val="en-GB"/>
        </w:rPr>
        <w:t xml:space="preserve"> form to the extent practically possible. The Recipients may keep a copy to the extent it is required to keep, archive or store such Confidential Information because of compliance with applicable laws and regulations or for the proof of on-going obligations provided that the Recipient comply with the confidentiality obligations herein contained with </w:t>
      </w:r>
      <w:r w:rsidR="00A16E54" w:rsidRPr="0025582A">
        <w:rPr>
          <w:rFonts w:ascii="Calibri" w:hAnsi="Calibri"/>
          <w:lang w:val="en-GB"/>
        </w:rPr>
        <w:t>respect</w:t>
      </w:r>
      <w:r w:rsidRPr="0025582A">
        <w:rPr>
          <w:rFonts w:ascii="Calibri" w:hAnsi="Calibri"/>
          <w:lang w:val="en-GB"/>
        </w:rPr>
        <w:t xml:space="preserve"> to such copy for as long as the copy is retained.</w:t>
      </w:r>
    </w:p>
    <w:p w:rsidR="00ED67D8" w:rsidRPr="0096684B" w:rsidRDefault="00EA7AF5" w:rsidP="00A24723">
      <w:pPr>
        <w:pStyle w:val="Cmsor2"/>
        <w:rPr>
          <w:lang w:val="en-GB"/>
        </w:rPr>
      </w:pPr>
      <w:r w:rsidRPr="0096684B">
        <w:rPr>
          <w:lang w:val="en-GB"/>
        </w:rPr>
        <w:tab/>
      </w:r>
      <w:bookmarkStart w:id="47" w:name="_Toc53588344"/>
      <w:bookmarkEnd w:id="47"/>
    </w:p>
    <w:p w:rsidR="00EA7AF5" w:rsidRPr="0025582A" w:rsidRDefault="00EA7AF5" w:rsidP="0025582A">
      <w:pPr>
        <w:spacing w:after="120"/>
        <w:jc w:val="both"/>
        <w:rPr>
          <w:rFonts w:ascii="Calibri" w:hAnsi="Calibri"/>
          <w:color w:val="000000"/>
        </w:rPr>
      </w:pPr>
      <w:r w:rsidRPr="0025582A">
        <w:rPr>
          <w:rFonts w:ascii="Calibri" w:hAnsi="Calibri"/>
          <w:color w:val="000000"/>
        </w:rPr>
        <w:t xml:space="preserve">The recipients shall be responsible for the fulfilment of the above obligations on the part of their employees or third parties involved in the Project and shall ensure that they remain so obliged, as far as legally possible, during and after the end of the Project and/or after the termination of the contractual relationship with the employee or third party. </w:t>
      </w:r>
    </w:p>
    <w:p w:rsidR="00ED67D8" w:rsidRPr="0096684B" w:rsidRDefault="00EA7AF5" w:rsidP="00A24723">
      <w:pPr>
        <w:pStyle w:val="Cmsor2"/>
        <w:rPr>
          <w:lang w:val="en-GB"/>
        </w:rPr>
      </w:pPr>
      <w:r w:rsidRPr="0096684B">
        <w:rPr>
          <w:lang w:val="en-GB"/>
        </w:rPr>
        <w:tab/>
      </w:r>
      <w:bookmarkStart w:id="48" w:name="_Toc53588345"/>
      <w:bookmarkEnd w:id="48"/>
    </w:p>
    <w:p w:rsidR="00EA7AF5" w:rsidRPr="0014788F" w:rsidRDefault="00EA7AF5" w:rsidP="0014788F">
      <w:pPr>
        <w:spacing w:after="120"/>
        <w:jc w:val="both"/>
        <w:rPr>
          <w:rFonts w:ascii="Calibri" w:hAnsi="Calibri"/>
          <w:color w:val="000000"/>
        </w:rPr>
      </w:pPr>
      <w:r w:rsidRPr="0014788F">
        <w:rPr>
          <w:rFonts w:ascii="Calibri" w:hAnsi="Calibri"/>
          <w:color w:val="000000"/>
        </w:rPr>
        <w:t>The above shall not apply for disclosure or use of Confidential Information, if and in so far as the Recipient can show that:</w:t>
      </w:r>
    </w:p>
    <w:p w:rsidR="00EA7AF5" w:rsidRPr="0014788F"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14788F">
        <w:rPr>
          <w:rFonts w:ascii="Calibri" w:hAnsi="Calibri"/>
          <w:lang w:val="en-GB"/>
        </w:rPr>
        <w:t>the Confidential Information has become or becomes publicly available by means other than a breach of the Recipient’s confidentiality obligations;</w:t>
      </w:r>
    </w:p>
    <w:p w:rsidR="00EA7AF5" w:rsidRPr="0014788F"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14788F">
        <w:rPr>
          <w:rFonts w:ascii="Calibri" w:hAnsi="Calibri"/>
          <w:lang w:val="en-GB"/>
        </w:rPr>
        <w:t>the Disclosing Party subsequently informs the Recipient that the Confidential Information is no longer confidential;</w:t>
      </w:r>
    </w:p>
    <w:p w:rsidR="00EA7AF5" w:rsidRPr="0014788F"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14788F">
        <w:rPr>
          <w:rFonts w:ascii="Calibri" w:hAnsi="Calibri"/>
          <w:lang w:val="en-GB"/>
        </w:rPr>
        <w:lastRenderedPageBreak/>
        <w:t>the Confidential Information is communicated to the Recipient without any obligation of confidentiality by a third party who is to the best knowledge of the Recipient in lawful possession thereof and under no obligation of confidentiality to the Disclosing Party;</w:t>
      </w:r>
    </w:p>
    <w:p w:rsidR="00EA7AF5" w:rsidRPr="0014788F"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14788F">
        <w:rPr>
          <w:rFonts w:ascii="Calibri" w:hAnsi="Calibri"/>
          <w:lang w:val="en-GB"/>
        </w:rPr>
        <w:t>the disclosure or communication of the Confidential Information is foreseen by provisions of the Grant Agreement;</w:t>
      </w:r>
    </w:p>
    <w:p w:rsidR="00EA7AF5" w:rsidRPr="0014788F"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14788F">
        <w:rPr>
          <w:rFonts w:ascii="Calibri" w:hAnsi="Calibri"/>
          <w:lang w:val="en-GB"/>
        </w:rPr>
        <w:t xml:space="preserve">the Confidential Information, at any time, was developed by the Recipient completely independently of any such disclosure by the Disclosing Party; </w:t>
      </w:r>
    </w:p>
    <w:p w:rsidR="00EA7AF5" w:rsidRPr="0014788F"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14788F">
        <w:rPr>
          <w:rFonts w:ascii="Calibri" w:hAnsi="Calibri"/>
          <w:lang w:val="en-GB"/>
        </w:rPr>
        <w:t>the Confidential Information was already known to the Recipient prior to disclosure, or</w:t>
      </w:r>
    </w:p>
    <w:p w:rsidR="00EA7AF5" w:rsidRPr="0014788F"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14788F">
        <w:rPr>
          <w:rFonts w:ascii="Calibri" w:hAnsi="Calibri"/>
          <w:lang w:val="en-GB"/>
        </w:rPr>
        <w:t>the Recipient is required to disclose the Confidential Information in order to comply with applicable laws or regulations or with a court or administrative order, subject to the provision Section 10.7 hereunder.</w:t>
      </w:r>
    </w:p>
    <w:p w:rsidR="00ED67D8" w:rsidRPr="0096684B" w:rsidRDefault="00EA7AF5" w:rsidP="00A24723">
      <w:pPr>
        <w:pStyle w:val="Cmsor2"/>
        <w:rPr>
          <w:lang w:val="en-GB"/>
        </w:rPr>
      </w:pPr>
      <w:r w:rsidRPr="0096684B">
        <w:rPr>
          <w:lang w:val="en-GB"/>
        </w:rPr>
        <w:tab/>
      </w:r>
      <w:bookmarkStart w:id="49" w:name="_Toc53588346"/>
      <w:bookmarkEnd w:id="49"/>
    </w:p>
    <w:p w:rsidR="00EA7AF5" w:rsidRPr="0014788F" w:rsidRDefault="00EA7AF5" w:rsidP="0014788F">
      <w:pPr>
        <w:spacing w:after="120"/>
        <w:jc w:val="both"/>
        <w:rPr>
          <w:rFonts w:ascii="Calibri" w:hAnsi="Calibri"/>
          <w:color w:val="000000"/>
        </w:rPr>
      </w:pPr>
      <w:r w:rsidRPr="0014788F">
        <w:rPr>
          <w:rFonts w:ascii="Calibri" w:hAnsi="Calibri"/>
          <w:color w:val="000000"/>
        </w:rPr>
        <w:t>The Recipient shall apply the same degree of care with regard to the Confidential Information disclosed within the scope of the Project as with its own confidential and/or proprietary information, but in no case less than reasonable care</w:t>
      </w:r>
      <w:r w:rsidR="0014788F">
        <w:rPr>
          <w:rFonts w:ascii="Calibri" w:hAnsi="Calibri"/>
          <w:color w:val="000000"/>
        </w:rPr>
        <w:t>.</w:t>
      </w:r>
    </w:p>
    <w:p w:rsidR="00ED67D8" w:rsidRPr="0096684B" w:rsidRDefault="00EA7AF5" w:rsidP="00A24723">
      <w:pPr>
        <w:pStyle w:val="Cmsor2"/>
        <w:rPr>
          <w:lang w:val="en-GB"/>
        </w:rPr>
      </w:pPr>
      <w:r w:rsidRPr="0096684B">
        <w:rPr>
          <w:lang w:val="en-GB"/>
        </w:rPr>
        <w:tab/>
      </w:r>
      <w:bookmarkStart w:id="50" w:name="_Toc53588347"/>
      <w:bookmarkEnd w:id="50"/>
    </w:p>
    <w:p w:rsidR="00EA7AF5" w:rsidRPr="00700C90" w:rsidRDefault="00EA7AF5" w:rsidP="00700C90">
      <w:pPr>
        <w:spacing w:after="120"/>
        <w:jc w:val="both"/>
        <w:rPr>
          <w:rFonts w:ascii="Calibri" w:hAnsi="Calibri"/>
          <w:color w:val="000000"/>
        </w:rPr>
      </w:pPr>
      <w:r w:rsidRPr="00700C90">
        <w:rPr>
          <w:rFonts w:ascii="Calibri" w:hAnsi="Calibri"/>
          <w:color w:val="000000"/>
        </w:rPr>
        <w:t xml:space="preserve">Each Party shall promptly advise the other Party in writing of any </w:t>
      </w:r>
      <w:proofErr w:type="spellStart"/>
      <w:r w:rsidRPr="00700C90">
        <w:rPr>
          <w:rFonts w:ascii="Calibri" w:hAnsi="Calibri"/>
          <w:color w:val="000000"/>
        </w:rPr>
        <w:t>unauthorised</w:t>
      </w:r>
      <w:proofErr w:type="spellEnd"/>
      <w:r w:rsidRPr="00700C90">
        <w:rPr>
          <w:rFonts w:ascii="Calibri" w:hAnsi="Calibri"/>
          <w:color w:val="000000"/>
        </w:rPr>
        <w:t xml:space="preserve"> disclosure, misappropriation or misuse of Confidential Information after it becomes aware of such </w:t>
      </w:r>
      <w:proofErr w:type="spellStart"/>
      <w:r w:rsidRPr="00700C90">
        <w:rPr>
          <w:rFonts w:ascii="Calibri" w:hAnsi="Calibri"/>
          <w:color w:val="000000"/>
        </w:rPr>
        <w:t>unauthorised</w:t>
      </w:r>
      <w:proofErr w:type="spellEnd"/>
      <w:r w:rsidRPr="00700C90">
        <w:rPr>
          <w:rFonts w:ascii="Calibri" w:hAnsi="Calibri"/>
          <w:color w:val="000000"/>
        </w:rPr>
        <w:t xml:space="preserve"> disclosure, misappropriation or misuse.</w:t>
      </w:r>
    </w:p>
    <w:p w:rsidR="00ED67D8" w:rsidRPr="0096684B" w:rsidRDefault="00EA7AF5" w:rsidP="00A24723">
      <w:pPr>
        <w:pStyle w:val="Cmsor2"/>
        <w:rPr>
          <w:lang w:val="en-GB"/>
        </w:rPr>
      </w:pPr>
      <w:r w:rsidRPr="0096684B">
        <w:rPr>
          <w:lang w:val="en-GB"/>
        </w:rPr>
        <w:tab/>
      </w:r>
      <w:bookmarkStart w:id="51" w:name="_Toc53588348"/>
      <w:bookmarkEnd w:id="51"/>
    </w:p>
    <w:p w:rsidR="00EA7AF5" w:rsidRPr="0096684B" w:rsidRDefault="00EA7AF5" w:rsidP="003D6BF0">
      <w:pPr>
        <w:spacing w:after="120"/>
        <w:jc w:val="both"/>
        <w:rPr>
          <w:lang w:val="en-GB"/>
        </w:rPr>
      </w:pPr>
      <w:r w:rsidRPr="00700C90">
        <w:rPr>
          <w:rFonts w:ascii="Calibri" w:hAnsi="Calibri"/>
          <w:color w:val="000000"/>
        </w:rPr>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rsidR="00EA7AF5" w:rsidRPr="00700C90"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700C90">
        <w:rPr>
          <w:rFonts w:ascii="Calibri" w:hAnsi="Calibri"/>
          <w:lang w:val="en-GB"/>
        </w:rPr>
        <w:t xml:space="preserve">notify the Disclosing Party, and </w:t>
      </w:r>
    </w:p>
    <w:p w:rsidR="00EA7AF5" w:rsidRPr="00700C90" w:rsidRDefault="00EA7AF5" w:rsidP="009A44F2">
      <w:pPr>
        <w:pStyle w:val="Listaszerbekezds"/>
        <w:numPr>
          <w:ilvl w:val="0"/>
          <w:numId w:val="3"/>
        </w:numPr>
        <w:snapToGrid w:val="0"/>
        <w:spacing w:before="60" w:after="0" w:line="264" w:lineRule="auto"/>
        <w:ind w:left="714" w:hanging="357"/>
        <w:jc w:val="both"/>
        <w:rPr>
          <w:rFonts w:ascii="Calibri" w:hAnsi="Calibri"/>
          <w:lang w:val="en-GB"/>
        </w:rPr>
      </w:pPr>
      <w:r w:rsidRPr="00700C90">
        <w:rPr>
          <w:rFonts w:ascii="Calibri" w:hAnsi="Calibri"/>
          <w:lang w:val="en-GB"/>
        </w:rPr>
        <w:t>comply with the Disclosing Party’s reasonable instructions to protect the confidentiality of the information.</w:t>
      </w:r>
    </w:p>
    <w:p w:rsidR="00EA7AF5" w:rsidRPr="0096684B" w:rsidRDefault="00EA7AF5" w:rsidP="00EA7AF5">
      <w:pPr>
        <w:rPr>
          <w:lang w:val="en-GB"/>
        </w:rPr>
      </w:pPr>
    </w:p>
    <w:p w:rsidR="00EA7AF5" w:rsidRPr="0096684B" w:rsidRDefault="00EA7AF5" w:rsidP="00C7347A">
      <w:pPr>
        <w:pStyle w:val="Cmsor1"/>
        <w:rPr>
          <w:lang w:val="en-GB"/>
        </w:rPr>
      </w:pPr>
      <w:bookmarkStart w:id="52" w:name="_Toc53588349"/>
      <w:r w:rsidRPr="0096684B">
        <w:rPr>
          <w:lang w:val="en-GB"/>
        </w:rPr>
        <w:t>Section: Miscellaneous</w:t>
      </w:r>
      <w:bookmarkEnd w:id="52"/>
    </w:p>
    <w:p w:rsidR="00EA7AF5" w:rsidRPr="0096684B" w:rsidRDefault="00EA7AF5" w:rsidP="00A24723">
      <w:pPr>
        <w:pStyle w:val="Cmsor2"/>
        <w:rPr>
          <w:lang w:val="en-GB"/>
        </w:rPr>
      </w:pPr>
      <w:bookmarkStart w:id="53" w:name="_Toc53588350"/>
      <w:r w:rsidRPr="0096684B">
        <w:rPr>
          <w:lang w:val="en-GB"/>
        </w:rPr>
        <w:t>Attachments, inconsistencies and severability</w:t>
      </w:r>
      <w:bookmarkEnd w:id="53"/>
    </w:p>
    <w:p w:rsidR="00EA7AF5" w:rsidRPr="003D6BF0" w:rsidRDefault="00EA7AF5" w:rsidP="00EA7AF5">
      <w:pPr>
        <w:rPr>
          <w:rFonts w:ascii="Calibri" w:hAnsi="Calibri"/>
          <w:color w:val="000000"/>
        </w:rPr>
      </w:pPr>
      <w:r w:rsidRPr="003D6BF0">
        <w:rPr>
          <w:rFonts w:ascii="Calibri" w:hAnsi="Calibri"/>
          <w:color w:val="000000"/>
        </w:rPr>
        <w:t>This Consortium Agreement consists of this core text and</w:t>
      </w:r>
    </w:p>
    <w:p w:rsidR="00EA7AF5" w:rsidRPr="003D6BF0" w:rsidRDefault="00EA7AF5" w:rsidP="009A44F2">
      <w:pPr>
        <w:pStyle w:val="Listaszerbekezds"/>
        <w:numPr>
          <w:ilvl w:val="0"/>
          <w:numId w:val="6"/>
        </w:numPr>
        <w:rPr>
          <w:rFonts w:ascii="Calibri" w:hAnsi="Calibri"/>
          <w:color w:val="000000"/>
        </w:rPr>
      </w:pPr>
      <w:r w:rsidRPr="003D6BF0">
        <w:rPr>
          <w:rFonts w:ascii="Calibri" w:hAnsi="Calibri"/>
          <w:color w:val="000000"/>
        </w:rPr>
        <w:t xml:space="preserve">Attachment 1 (Background </w:t>
      </w:r>
      <w:proofErr w:type="spellStart"/>
      <w:r w:rsidRPr="003D6BF0">
        <w:rPr>
          <w:rFonts w:ascii="Calibri" w:hAnsi="Calibri"/>
          <w:color w:val="000000"/>
        </w:rPr>
        <w:t>included</w:t>
      </w:r>
      <w:proofErr w:type="spellEnd"/>
      <w:r w:rsidRPr="003D6BF0">
        <w:rPr>
          <w:rFonts w:ascii="Calibri" w:hAnsi="Calibri"/>
          <w:color w:val="000000"/>
        </w:rPr>
        <w:t xml:space="preserve">) </w:t>
      </w:r>
    </w:p>
    <w:p w:rsidR="00EA7AF5" w:rsidRPr="003D6BF0" w:rsidRDefault="00EA7AF5" w:rsidP="009A44F2">
      <w:pPr>
        <w:pStyle w:val="Listaszerbekezds"/>
        <w:numPr>
          <w:ilvl w:val="0"/>
          <w:numId w:val="6"/>
        </w:numPr>
        <w:rPr>
          <w:rFonts w:ascii="Calibri" w:hAnsi="Calibri"/>
          <w:color w:val="000000"/>
        </w:rPr>
      </w:pPr>
      <w:r w:rsidRPr="003D6BF0">
        <w:rPr>
          <w:rFonts w:ascii="Calibri" w:hAnsi="Calibri"/>
          <w:color w:val="000000"/>
        </w:rPr>
        <w:t>Attachment 2 (</w:t>
      </w:r>
      <w:proofErr w:type="spellStart"/>
      <w:r w:rsidRPr="003D6BF0">
        <w:rPr>
          <w:rFonts w:ascii="Calibri" w:hAnsi="Calibri"/>
          <w:color w:val="000000"/>
        </w:rPr>
        <w:t>Accession</w:t>
      </w:r>
      <w:proofErr w:type="spellEnd"/>
      <w:r w:rsidRPr="003D6BF0">
        <w:rPr>
          <w:rFonts w:ascii="Calibri" w:hAnsi="Calibri"/>
          <w:color w:val="000000"/>
        </w:rPr>
        <w:t xml:space="preserve"> </w:t>
      </w:r>
      <w:proofErr w:type="spellStart"/>
      <w:r w:rsidRPr="003D6BF0">
        <w:rPr>
          <w:rFonts w:ascii="Calibri" w:hAnsi="Calibri"/>
          <w:color w:val="000000"/>
        </w:rPr>
        <w:t>document</w:t>
      </w:r>
      <w:proofErr w:type="spellEnd"/>
      <w:r w:rsidRPr="003D6BF0">
        <w:rPr>
          <w:rFonts w:ascii="Calibri" w:hAnsi="Calibri"/>
          <w:color w:val="000000"/>
        </w:rPr>
        <w:t>)</w:t>
      </w:r>
    </w:p>
    <w:p w:rsidR="00EA7AF5" w:rsidRPr="007450A6" w:rsidRDefault="00EA7AF5" w:rsidP="009A44F2">
      <w:pPr>
        <w:pStyle w:val="Listaszerbekezds"/>
        <w:numPr>
          <w:ilvl w:val="0"/>
          <w:numId w:val="6"/>
        </w:numPr>
        <w:rPr>
          <w:rFonts w:ascii="Calibri" w:hAnsi="Calibri"/>
          <w:color w:val="000000"/>
          <w:lang w:val="en-US"/>
        </w:rPr>
      </w:pPr>
      <w:r w:rsidRPr="007450A6">
        <w:rPr>
          <w:rFonts w:ascii="Calibri" w:hAnsi="Calibri"/>
          <w:color w:val="000000"/>
          <w:lang w:val="en-US"/>
        </w:rPr>
        <w:t xml:space="preserve">Attachment 3 (List of Third Parties for simplified transfer according to Section 8.3.2) </w:t>
      </w:r>
    </w:p>
    <w:p w:rsidR="00EA7AF5" w:rsidRPr="003D6BF0" w:rsidRDefault="00EA7AF5" w:rsidP="009A44F2">
      <w:pPr>
        <w:pStyle w:val="Listaszerbekezds"/>
        <w:numPr>
          <w:ilvl w:val="0"/>
          <w:numId w:val="6"/>
        </w:numPr>
        <w:rPr>
          <w:rFonts w:ascii="Calibri" w:hAnsi="Calibri"/>
          <w:color w:val="000000"/>
        </w:rPr>
      </w:pPr>
      <w:r w:rsidRPr="003D6BF0">
        <w:rPr>
          <w:rFonts w:ascii="Calibri" w:hAnsi="Calibri"/>
          <w:color w:val="000000"/>
        </w:rPr>
        <w:t>Attachment 4 (</w:t>
      </w:r>
      <w:proofErr w:type="spellStart"/>
      <w:r w:rsidRPr="003D6BF0">
        <w:rPr>
          <w:rFonts w:ascii="Calibri" w:hAnsi="Calibri"/>
          <w:color w:val="000000"/>
        </w:rPr>
        <w:t>Identified</w:t>
      </w:r>
      <w:proofErr w:type="spellEnd"/>
      <w:r w:rsidRPr="003D6BF0">
        <w:rPr>
          <w:rFonts w:ascii="Calibri" w:hAnsi="Calibri"/>
          <w:color w:val="000000"/>
        </w:rPr>
        <w:t xml:space="preserve"> </w:t>
      </w:r>
      <w:proofErr w:type="spellStart"/>
      <w:r w:rsidRPr="003D6BF0">
        <w:rPr>
          <w:rFonts w:ascii="Calibri" w:hAnsi="Calibri"/>
          <w:color w:val="000000"/>
        </w:rPr>
        <w:t>Affiliated</w:t>
      </w:r>
      <w:proofErr w:type="spellEnd"/>
      <w:r w:rsidRPr="003D6BF0">
        <w:rPr>
          <w:rFonts w:ascii="Calibri" w:hAnsi="Calibri"/>
          <w:color w:val="000000"/>
        </w:rPr>
        <w:t xml:space="preserve"> </w:t>
      </w:r>
      <w:proofErr w:type="spellStart"/>
      <w:r w:rsidRPr="003D6BF0">
        <w:rPr>
          <w:rFonts w:ascii="Calibri" w:hAnsi="Calibri"/>
          <w:color w:val="000000"/>
        </w:rPr>
        <w:t>Entities</w:t>
      </w:r>
      <w:proofErr w:type="spellEnd"/>
      <w:r w:rsidRPr="003D6BF0">
        <w:rPr>
          <w:rFonts w:ascii="Calibri" w:hAnsi="Calibri"/>
          <w:color w:val="000000"/>
        </w:rPr>
        <w:t>)</w:t>
      </w:r>
    </w:p>
    <w:p w:rsidR="00EA7AF5" w:rsidRPr="0096684B" w:rsidRDefault="00EA7AF5" w:rsidP="00EA7AF5">
      <w:pPr>
        <w:rPr>
          <w:lang w:val="en-GB"/>
        </w:rPr>
      </w:pPr>
    </w:p>
    <w:p w:rsidR="00EA7AF5" w:rsidRPr="003D6BF0" w:rsidRDefault="00EA7AF5" w:rsidP="003D6BF0">
      <w:pPr>
        <w:spacing w:after="120"/>
        <w:jc w:val="both"/>
        <w:rPr>
          <w:rFonts w:ascii="Calibri" w:hAnsi="Calibri"/>
          <w:color w:val="000000"/>
        </w:rPr>
      </w:pPr>
      <w:r w:rsidRPr="003D6BF0">
        <w:rPr>
          <w:rFonts w:ascii="Calibri" w:hAnsi="Calibri"/>
          <w:color w:val="000000"/>
        </w:rPr>
        <w:t>In case the terms of this Consortium Agreement are in conflict with the terms of the Grant</w:t>
      </w:r>
      <w:r w:rsidR="003D6BF0">
        <w:rPr>
          <w:rFonts w:ascii="Calibri" w:hAnsi="Calibri"/>
          <w:color w:val="000000"/>
        </w:rPr>
        <w:t xml:space="preserve"> </w:t>
      </w:r>
      <w:r w:rsidRPr="003D6BF0">
        <w:rPr>
          <w:rFonts w:ascii="Calibri" w:hAnsi="Calibri"/>
          <w:color w:val="000000"/>
        </w:rPr>
        <w:t>Agreement, the terms of the latter shall prevail. In case of conflicts between the attachments and the core text of this Consortium Agreement, the latter shall prevail.</w:t>
      </w:r>
    </w:p>
    <w:p w:rsidR="00EA7AF5" w:rsidRPr="003D6BF0" w:rsidRDefault="00EA7AF5" w:rsidP="003D6BF0">
      <w:pPr>
        <w:spacing w:after="120"/>
        <w:jc w:val="both"/>
        <w:rPr>
          <w:rFonts w:ascii="Calibri" w:hAnsi="Calibri"/>
          <w:color w:val="000000"/>
        </w:rPr>
      </w:pPr>
      <w:r w:rsidRPr="003D6BF0">
        <w:rPr>
          <w:rFonts w:ascii="Calibri" w:hAnsi="Calibri"/>
          <w:color w:val="000000"/>
        </w:rPr>
        <w:lastRenderedPageBreak/>
        <w:t>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that fulfils the purpose of the original provision.</w:t>
      </w:r>
    </w:p>
    <w:p w:rsidR="00EA7AF5" w:rsidRPr="0096684B" w:rsidRDefault="00EA7AF5" w:rsidP="00A24723">
      <w:pPr>
        <w:pStyle w:val="Cmsor2"/>
        <w:rPr>
          <w:lang w:val="en-GB"/>
        </w:rPr>
      </w:pPr>
      <w:bookmarkStart w:id="54" w:name="_Toc53588351"/>
      <w:r w:rsidRPr="0096684B">
        <w:rPr>
          <w:lang w:val="en-GB"/>
        </w:rPr>
        <w:t>No representation, partnership or agency</w:t>
      </w:r>
      <w:bookmarkEnd w:id="54"/>
    </w:p>
    <w:p w:rsidR="00EA7AF5" w:rsidRPr="00990645" w:rsidRDefault="00EA7AF5" w:rsidP="00990645">
      <w:pPr>
        <w:spacing w:after="120"/>
        <w:jc w:val="both"/>
        <w:rPr>
          <w:rFonts w:ascii="Calibri" w:hAnsi="Calibri"/>
          <w:color w:val="000000"/>
        </w:rPr>
      </w:pPr>
      <w:r w:rsidRPr="00990645">
        <w:rPr>
          <w:rFonts w:ascii="Calibri" w:hAnsi="Calibri"/>
          <w:color w:val="000000"/>
        </w:rPr>
        <w:t>Except as otherwise provided in Section 6.4.4, no Party shall be entitled to act or to make legally binding declarations on behalf of any other Party or of the consortium. Nothing in this Consortium Agreement shall be deemed to constitute a joint venture, agency, partnership, interest grouping or any other kind of formal business grouping or entity between the Parties.</w:t>
      </w:r>
    </w:p>
    <w:p w:rsidR="00EA7AF5" w:rsidRPr="0096684B" w:rsidRDefault="00EA7AF5" w:rsidP="00A24723">
      <w:pPr>
        <w:pStyle w:val="Cmsor2"/>
        <w:rPr>
          <w:lang w:val="en-GB"/>
        </w:rPr>
      </w:pPr>
      <w:bookmarkStart w:id="55" w:name="_Toc53588352"/>
      <w:r w:rsidRPr="0096684B">
        <w:rPr>
          <w:lang w:val="en-GB"/>
        </w:rPr>
        <w:t>Notices and other communication</w:t>
      </w:r>
      <w:bookmarkEnd w:id="55"/>
    </w:p>
    <w:p w:rsidR="00EA7AF5" w:rsidRPr="00990645" w:rsidRDefault="00EA7AF5" w:rsidP="00990645">
      <w:pPr>
        <w:spacing w:after="120"/>
        <w:jc w:val="both"/>
        <w:rPr>
          <w:rFonts w:ascii="Calibri" w:hAnsi="Calibri"/>
          <w:color w:val="000000"/>
        </w:rPr>
      </w:pPr>
      <w:r w:rsidRPr="00990645">
        <w:rPr>
          <w:rFonts w:ascii="Calibri" w:hAnsi="Calibri"/>
          <w:color w:val="000000"/>
        </w:rPr>
        <w:t>Any notice to be given under this Consortium Agreement shall be in writing to the addresses and recipients as listed in the most current address list kept by the Coordinator.</w:t>
      </w:r>
    </w:p>
    <w:p w:rsidR="00EA7AF5" w:rsidRPr="00990645" w:rsidRDefault="00EA7AF5" w:rsidP="00990645">
      <w:pPr>
        <w:spacing w:after="0"/>
        <w:jc w:val="both"/>
        <w:rPr>
          <w:rFonts w:ascii="Calibri" w:hAnsi="Calibri"/>
          <w:color w:val="000000"/>
        </w:rPr>
      </w:pPr>
      <w:r w:rsidRPr="00990645">
        <w:rPr>
          <w:rFonts w:ascii="Calibri" w:hAnsi="Calibri"/>
          <w:color w:val="000000"/>
        </w:rPr>
        <w:t>Formal notices:</w:t>
      </w:r>
    </w:p>
    <w:p w:rsidR="00EA7AF5" w:rsidRPr="00990645" w:rsidRDefault="00EA7AF5" w:rsidP="00990645">
      <w:pPr>
        <w:spacing w:after="120"/>
        <w:jc w:val="both"/>
        <w:rPr>
          <w:rFonts w:ascii="Calibri" w:hAnsi="Calibri"/>
          <w:color w:val="000000"/>
        </w:rPr>
      </w:pPr>
      <w:r w:rsidRPr="00990645">
        <w:rPr>
          <w:rFonts w:ascii="Calibri" w:hAnsi="Calibri"/>
          <w:color w:val="000000"/>
        </w:rPr>
        <w:t>If it is required in this Consortium Agreement (Sections 4.2, 9.7.2.1.1, and 11.4) that a formal notice, consent or approval shall be given, such notice shall be signed by an authorised representative of a Party and shall either be served personally or sent by mail with recorded delivery or telefax with receipt acknowledgement.</w:t>
      </w:r>
    </w:p>
    <w:p w:rsidR="00EA7AF5" w:rsidRPr="00990645" w:rsidRDefault="00EA7AF5" w:rsidP="00990645">
      <w:pPr>
        <w:spacing w:after="0"/>
        <w:jc w:val="both"/>
        <w:rPr>
          <w:rFonts w:ascii="Calibri" w:hAnsi="Calibri"/>
          <w:color w:val="000000"/>
        </w:rPr>
      </w:pPr>
      <w:r w:rsidRPr="00990645">
        <w:rPr>
          <w:rFonts w:ascii="Calibri" w:hAnsi="Calibri"/>
          <w:color w:val="000000"/>
        </w:rPr>
        <w:t>Other communication:</w:t>
      </w:r>
    </w:p>
    <w:p w:rsidR="00EA7AF5" w:rsidRPr="00990645" w:rsidRDefault="00EA7AF5" w:rsidP="00990645">
      <w:pPr>
        <w:spacing w:after="120"/>
        <w:jc w:val="both"/>
        <w:rPr>
          <w:rFonts w:ascii="Calibri" w:hAnsi="Calibri"/>
          <w:color w:val="000000"/>
        </w:rPr>
      </w:pPr>
      <w:r w:rsidRPr="00990645">
        <w:rPr>
          <w:rFonts w:ascii="Calibri" w:hAnsi="Calibri"/>
          <w:color w:val="000000"/>
        </w:rPr>
        <w:t xml:space="preserve">Other communication between the Parties may also be </w:t>
      </w:r>
      <w:proofErr w:type="gramStart"/>
      <w:r w:rsidRPr="00990645">
        <w:rPr>
          <w:rFonts w:ascii="Calibri" w:hAnsi="Calibri"/>
          <w:color w:val="000000"/>
        </w:rPr>
        <w:t>effected</w:t>
      </w:r>
      <w:proofErr w:type="gramEnd"/>
      <w:r w:rsidRPr="00990645">
        <w:rPr>
          <w:rFonts w:ascii="Calibri" w:hAnsi="Calibri"/>
          <w:color w:val="000000"/>
        </w:rPr>
        <w:t xml:space="preserve"> by other means such as e-mail with acknowledgement of receipt, which fulfils the conditions of written form.</w:t>
      </w:r>
    </w:p>
    <w:p w:rsidR="00EA7AF5" w:rsidRPr="00990645" w:rsidRDefault="00EA7AF5" w:rsidP="00990645">
      <w:pPr>
        <w:spacing w:after="120"/>
        <w:jc w:val="both"/>
        <w:rPr>
          <w:rFonts w:ascii="Calibri" w:hAnsi="Calibri"/>
          <w:color w:val="000000"/>
        </w:rPr>
      </w:pPr>
      <w:r w:rsidRPr="00990645">
        <w:rPr>
          <w:rFonts w:ascii="Calibri" w:hAnsi="Calibri"/>
          <w:color w:val="000000"/>
        </w:rPr>
        <w:t xml:space="preserve">Any change of persons or contact details shall be notified immediately by the respective Party to the Coordinator. The address list shall be accessible to all Parties. </w:t>
      </w:r>
    </w:p>
    <w:p w:rsidR="00EA7AF5" w:rsidRPr="0096684B" w:rsidRDefault="00EA7AF5" w:rsidP="00A24723">
      <w:pPr>
        <w:pStyle w:val="Cmsor2"/>
        <w:rPr>
          <w:lang w:val="en-GB"/>
        </w:rPr>
      </w:pPr>
      <w:bookmarkStart w:id="56" w:name="_Toc53588353"/>
      <w:r w:rsidRPr="0096684B">
        <w:rPr>
          <w:lang w:val="en-GB"/>
        </w:rPr>
        <w:t>Assignment and amendments</w:t>
      </w:r>
      <w:bookmarkEnd w:id="56"/>
    </w:p>
    <w:p w:rsidR="00366B00" w:rsidRDefault="00EA7AF5" w:rsidP="00366B00">
      <w:pPr>
        <w:spacing w:after="120"/>
        <w:jc w:val="both"/>
        <w:rPr>
          <w:rFonts w:ascii="Calibri" w:hAnsi="Calibri"/>
          <w:color w:val="000000"/>
        </w:rPr>
      </w:pPr>
      <w:r w:rsidRPr="00366B00">
        <w:rPr>
          <w:rFonts w:ascii="Calibri" w:hAnsi="Calibri"/>
          <w:color w:val="000000"/>
        </w:rPr>
        <w:t xml:space="preserve">Except as set out in Section 8.3, no rights or obligations of the Parties arising from this Consortium Agreement may be assigned or transferred, in whole or in part, to any third party without the other Parties’ prior formal approval. </w:t>
      </w:r>
    </w:p>
    <w:p w:rsidR="00EA7AF5" w:rsidRPr="00366B00" w:rsidRDefault="00EA7AF5" w:rsidP="00366B00">
      <w:pPr>
        <w:spacing w:after="120"/>
        <w:jc w:val="both"/>
        <w:rPr>
          <w:rFonts w:ascii="Calibri" w:hAnsi="Calibri"/>
          <w:color w:val="000000"/>
        </w:rPr>
      </w:pPr>
      <w:r w:rsidRPr="00366B00">
        <w:rPr>
          <w:rFonts w:ascii="Calibri" w:hAnsi="Calibri"/>
          <w:color w:val="000000"/>
        </w:rPr>
        <w:t xml:space="preserve">Amendments and modifications to the text of this Consortium Agreement not explicitly listed in Section </w:t>
      </w:r>
      <w:r w:rsidR="002A12A7" w:rsidRPr="002A12A7">
        <w:rPr>
          <w:rFonts w:ascii="Calibri" w:hAnsi="Calibri"/>
          <w:color w:val="000000"/>
        </w:rPr>
        <w:t xml:space="preserve">6.3.1.2 </w:t>
      </w:r>
      <w:r w:rsidR="002A12A7" w:rsidRPr="00366B00">
        <w:rPr>
          <w:rFonts w:ascii="Calibri" w:hAnsi="Calibri"/>
          <w:color w:val="000000"/>
        </w:rPr>
        <w:t>require</w:t>
      </w:r>
      <w:r w:rsidRPr="00366B00">
        <w:rPr>
          <w:rFonts w:ascii="Calibri" w:hAnsi="Calibri"/>
          <w:color w:val="000000"/>
        </w:rPr>
        <w:t xml:space="preserve"> a separate written agreement to be signed between all Parties.</w:t>
      </w:r>
    </w:p>
    <w:p w:rsidR="00711035" w:rsidRPr="0096684B" w:rsidRDefault="00EA7AF5" w:rsidP="00A24723">
      <w:pPr>
        <w:pStyle w:val="Cmsor2"/>
        <w:rPr>
          <w:lang w:val="en-GB"/>
        </w:rPr>
      </w:pPr>
      <w:bookmarkStart w:id="57" w:name="_Toc53588354"/>
      <w:r w:rsidRPr="0096684B">
        <w:rPr>
          <w:lang w:val="en-GB"/>
        </w:rPr>
        <w:t>Mandatory national law</w:t>
      </w:r>
      <w:bookmarkEnd w:id="57"/>
      <w:r w:rsidRPr="0096684B">
        <w:rPr>
          <w:lang w:val="en-GB"/>
        </w:rPr>
        <w:t xml:space="preserve"> </w:t>
      </w:r>
    </w:p>
    <w:p w:rsidR="00EA7AF5" w:rsidRPr="00366B00" w:rsidRDefault="00EA7AF5" w:rsidP="00366B00">
      <w:pPr>
        <w:spacing w:after="120"/>
        <w:jc w:val="both"/>
        <w:rPr>
          <w:rFonts w:ascii="Calibri" w:hAnsi="Calibri"/>
          <w:color w:val="000000"/>
        </w:rPr>
      </w:pPr>
      <w:r w:rsidRPr="00366B00">
        <w:rPr>
          <w:rFonts w:ascii="Calibri" w:hAnsi="Calibri"/>
          <w:color w:val="000000"/>
        </w:rPr>
        <w:t>Nothing in this Consortium Agreement shall be deemed to require a Party to breach any mandatory statutory law under which the Party is operating.</w:t>
      </w:r>
    </w:p>
    <w:p w:rsidR="00EA7AF5" w:rsidRPr="0096684B" w:rsidRDefault="00EA7AF5" w:rsidP="00A24723">
      <w:pPr>
        <w:pStyle w:val="Cmsor2"/>
        <w:rPr>
          <w:lang w:val="en-GB"/>
        </w:rPr>
      </w:pPr>
      <w:bookmarkStart w:id="58" w:name="_Toc53588355"/>
      <w:r w:rsidRPr="0096684B">
        <w:rPr>
          <w:lang w:val="en-GB"/>
        </w:rPr>
        <w:t>Language</w:t>
      </w:r>
      <w:bookmarkEnd w:id="58"/>
    </w:p>
    <w:p w:rsidR="00EA7AF5" w:rsidRPr="00366B00" w:rsidRDefault="00EA7AF5" w:rsidP="00366B00">
      <w:pPr>
        <w:spacing w:after="120"/>
        <w:jc w:val="both"/>
        <w:rPr>
          <w:rFonts w:ascii="Calibri" w:hAnsi="Calibri"/>
          <w:color w:val="000000"/>
        </w:rPr>
      </w:pPr>
      <w:r w:rsidRPr="00366B00">
        <w:rPr>
          <w:rFonts w:ascii="Calibri" w:hAnsi="Calibri"/>
          <w:color w:val="000000"/>
        </w:rPr>
        <w:t>This Consortium Agreement is drawn up in English, which language shall govern all documents, notices, meetings, arbitral proceedings and processes relative thereto.</w:t>
      </w:r>
    </w:p>
    <w:p w:rsidR="00EA7AF5" w:rsidRPr="0096684B" w:rsidRDefault="00EA7AF5" w:rsidP="00A24723">
      <w:pPr>
        <w:pStyle w:val="Cmsor2"/>
        <w:rPr>
          <w:lang w:val="en-GB"/>
        </w:rPr>
      </w:pPr>
      <w:bookmarkStart w:id="59" w:name="_Toc53588356"/>
      <w:r w:rsidRPr="0096684B">
        <w:rPr>
          <w:lang w:val="en-GB"/>
        </w:rPr>
        <w:t>Applicable law</w:t>
      </w:r>
      <w:bookmarkEnd w:id="59"/>
      <w:r w:rsidRPr="0096684B">
        <w:rPr>
          <w:lang w:val="en-GB"/>
        </w:rPr>
        <w:t xml:space="preserve"> </w:t>
      </w:r>
    </w:p>
    <w:p w:rsidR="00EA7AF5" w:rsidRPr="00366B00" w:rsidRDefault="00EA7AF5" w:rsidP="00366B00">
      <w:pPr>
        <w:spacing w:after="120"/>
        <w:jc w:val="both"/>
        <w:rPr>
          <w:rFonts w:ascii="Calibri" w:hAnsi="Calibri"/>
          <w:color w:val="000000"/>
        </w:rPr>
      </w:pPr>
      <w:r w:rsidRPr="00366B00">
        <w:rPr>
          <w:rFonts w:ascii="Calibri" w:hAnsi="Calibri"/>
          <w:color w:val="000000"/>
        </w:rPr>
        <w:t>This Consortium Agreement shall be construed in accordance with and governed by the laws of Belgium excluding its conflict of law provisions.</w:t>
      </w:r>
    </w:p>
    <w:p w:rsidR="00EA7AF5" w:rsidRPr="0096684B" w:rsidRDefault="00EA7AF5" w:rsidP="00A24723">
      <w:pPr>
        <w:pStyle w:val="Cmsor2"/>
        <w:rPr>
          <w:lang w:val="en-GB"/>
        </w:rPr>
      </w:pPr>
      <w:bookmarkStart w:id="60" w:name="_Toc53588357"/>
      <w:r w:rsidRPr="0096684B">
        <w:rPr>
          <w:lang w:val="en-GB"/>
        </w:rPr>
        <w:t>Settlement of disputes</w:t>
      </w:r>
      <w:bookmarkEnd w:id="60"/>
    </w:p>
    <w:p w:rsidR="00EA7AF5" w:rsidRPr="00CD6964" w:rsidRDefault="00EA7AF5" w:rsidP="00CD6964">
      <w:pPr>
        <w:spacing w:after="120"/>
        <w:jc w:val="both"/>
        <w:rPr>
          <w:rFonts w:ascii="Calibri" w:hAnsi="Calibri"/>
          <w:color w:val="000000"/>
        </w:rPr>
      </w:pPr>
      <w:r w:rsidRPr="00CD6964">
        <w:rPr>
          <w:rFonts w:ascii="Calibri" w:hAnsi="Calibri"/>
          <w:color w:val="000000"/>
        </w:rPr>
        <w:t>The parties shall endeavour to settle their disputes amicably.</w:t>
      </w:r>
    </w:p>
    <w:p w:rsidR="00EA7AF5" w:rsidRPr="00CD6964" w:rsidRDefault="00EA7AF5" w:rsidP="00CD6964">
      <w:pPr>
        <w:spacing w:after="120"/>
        <w:jc w:val="both"/>
        <w:rPr>
          <w:rFonts w:ascii="Calibri" w:hAnsi="Calibri"/>
          <w:color w:val="000000"/>
        </w:rPr>
      </w:pPr>
      <w:r w:rsidRPr="00CD6964">
        <w:rPr>
          <w:rFonts w:ascii="Calibri" w:hAnsi="Calibri"/>
          <w:color w:val="000000"/>
        </w:rPr>
        <w:lastRenderedPageBreak/>
        <w:t>Any dispute, controversy or claim arising under, out of or relating to this contract and any subsequent amendments of this contract, including, without limitation, its formation, validity, binding effect, interpretation, performance, breach or termination, as well as non-contractual claims, shall be submitted to mediation in accordance with the WIPO Mediation Rules. The place of mediation shall be Brussels unless otherwise agreed upon. The language to be used in the mediation shall be English unless otherwise agreed upon.</w:t>
      </w:r>
    </w:p>
    <w:p w:rsidR="00EA7AF5" w:rsidRPr="00CD6964" w:rsidRDefault="00EA7AF5" w:rsidP="00CD6964">
      <w:pPr>
        <w:spacing w:after="120"/>
        <w:jc w:val="both"/>
        <w:rPr>
          <w:rFonts w:ascii="Calibri" w:hAnsi="Calibri"/>
          <w:color w:val="000000"/>
        </w:rPr>
      </w:pPr>
      <w:r w:rsidRPr="00CD6964">
        <w:rPr>
          <w:rFonts w:ascii="Calibri" w:hAnsi="Calibri"/>
          <w:color w:val="000000"/>
        </w:rPr>
        <w:t xml:space="preserve">If, and to the extent that, any such dispute, controversy or claim has not been settled pursuant to the mediation within 60 calendar days of the commencement of the mediation, it shall, upon the filing of a Request for Arbitration by either Party, be referred to and finally determined by arbitration in accordance with the WIPO Expedited Arbitration Rules. Alternatively, if, before the expiration of the said period of 60 calendar days, either Party fails to participate or to continue to participate in the mediation, the dispute, controversy or claim shall, upon the filing of a Request for Arbitration by the other Party, be referred to and finally determined by arbitration in accordance with the WIPO Expedited Arbitration Rules. The place of arbitration shall be Brussels unless otherwise agreed upon. The language to be used in the arbitral proceedings shall be English unless otherwise agreed upon. </w:t>
      </w:r>
    </w:p>
    <w:p w:rsidR="00EA7AF5" w:rsidRPr="0096684B" w:rsidRDefault="00EA7AF5" w:rsidP="00EA7AF5">
      <w:pPr>
        <w:rPr>
          <w:lang w:val="en-GB"/>
        </w:rPr>
      </w:pPr>
    </w:p>
    <w:p w:rsidR="00EA7AF5" w:rsidRPr="00CD6964" w:rsidRDefault="00EA7AF5" w:rsidP="00CD6964">
      <w:pPr>
        <w:spacing w:after="120"/>
        <w:jc w:val="both"/>
        <w:rPr>
          <w:rFonts w:ascii="Calibri" w:hAnsi="Calibri"/>
          <w:color w:val="000000"/>
        </w:rPr>
      </w:pPr>
    </w:p>
    <w:p w:rsidR="00EA7AF5" w:rsidRDefault="00EA7AF5" w:rsidP="00EA7AF5">
      <w:pPr>
        <w:rPr>
          <w:rFonts w:ascii="Calibri" w:hAnsi="Calibri"/>
          <w:color w:val="000000"/>
        </w:rPr>
      </w:pPr>
    </w:p>
    <w:p w:rsidR="008204C2" w:rsidRDefault="008204C2" w:rsidP="00EA7AF5">
      <w:pPr>
        <w:rPr>
          <w:lang w:val="en-GB"/>
        </w:rPr>
      </w:pPr>
    </w:p>
    <w:p w:rsidR="00E807A9" w:rsidRDefault="00E807A9" w:rsidP="00EA7AF5">
      <w:pPr>
        <w:rPr>
          <w:lang w:val="en-GB"/>
        </w:rPr>
      </w:pPr>
    </w:p>
    <w:p w:rsidR="00E807A9" w:rsidRDefault="00E807A9" w:rsidP="00EA7AF5">
      <w:pPr>
        <w:rPr>
          <w:lang w:val="en-GB"/>
        </w:rPr>
      </w:pPr>
    </w:p>
    <w:p w:rsidR="00E807A9" w:rsidRDefault="00E807A9" w:rsidP="00EA7AF5">
      <w:pPr>
        <w:rPr>
          <w:lang w:val="en-GB"/>
        </w:rPr>
      </w:pPr>
    </w:p>
    <w:p w:rsidR="00E807A9" w:rsidRDefault="00E807A9" w:rsidP="00EA7AF5">
      <w:pPr>
        <w:rPr>
          <w:lang w:val="en-GB"/>
        </w:rPr>
      </w:pPr>
    </w:p>
    <w:p w:rsidR="00E807A9" w:rsidRDefault="00E807A9" w:rsidP="00EA7AF5">
      <w:pPr>
        <w:rPr>
          <w:lang w:val="en-GB"/>
        </w:rPr>
      </w:pPr>
    </w:p>
    <w:p w:rsidR="00E807A9" w:rsidRDefault="00E807A9" w:rsidP="00EA7AF5">
      <w:pPr>
        <w:rPr>
          <w:lang w:val="en-GB"/>
        </w:rPr>
      </w:pPr>
    </w:p>
    <w:p w:rsidR="00E807A9" w:rsidRDefault="00E807A9" w:rsidP="00EA7AF5">
      <w:pPr>
        <w:rPr>
          <w:lang w:val="en-GB"/>
        </w:rPr>
      </w:pPr>
    </w:p>
    <w:p w:rsidR="00E807A9" w:rsidRDefault="00E807A9" w:rsidP="00EA7AF5">
      <w:pPr>
        <w:rPr>
          <w:lang w:val="en-GB"/>
        </w:rPr>
      </w:pPr>
    </w:p>
    <w:p w:rsidR="00E807A9" w:rsidRDefault="00E807A9" w:rsidP="00EA7AF5">
      <w:pPr>
        <w:rPr>
          <w:lang w:val="en-GB"/>
        </w:rPr>
      </w:pPr>
    </w:p>
    <w:p w:rsidR="00E807A9" w:rsidRDefault="00E807A9" w:rsidP="00EA7AF5">
      <w:pPr>
        <w:rPr>
          <w:lang w:val="en-GB"/>
        </w:rPr>
      </w:pPr>
    </w:p>
    <w:p w:rsidR="00E807A9" w:rsidRDefault="00E807A9" w:rsidP="00EA7AF5">
      <w:pPr>
        <w:rPr>
          <w:lang w:val="en-GB"/>
        </w:rPr>
      </w:pPr>
    </w:p>
    <w:p w:rsidR="00E807A9" w:rsidRDefault="00E807A9" w:rsidP="00EA7AF5">
      <w:pPr>
        <w:rPr>
          <w:lang w:val="en-GB"/>
        </w:rPr>
      </w:pPr>
    </w:p>
    <w:p w:rsidR="00E807A9" w:rsidRDefault="00E807A9" w:rsidP="00EA7AF5">
      <w:pPr>
        <w:rPr>
          <w:lang w:val="en-GB"/>
        </w:rPr>
      </w:pPr>
    </w:p>
    <w:p w:rsidR="00E807A9" w:rsidRDefault="00E807A9" w:rsidP="00EA7AF5">
      <w:pPr>
        <w:rPr>
          <w:lang w:val="en-GB"/>
        </w:rPr>
      </w:pPr>
    </w:p>
    <w:p w:rsidR="00E807A9" w:rsidRDefault="00E807A9" w:rsidP="00EA7AF5">
      <w:pPr>
        <w:rPr>
          <w:lang w:val="en-GB"/>
        </w:rPr>
      </w:pPr>
    </w:p>
    <w:p w:rsidR="00E807A9" w:rsidRDefault="00E807A9" w:rsidP="00EA7AF5">
      <w:pPr>
        <w:rPr>
          <w:lang w:val="en-GB"/>
        </w:rPr>
      </w:pPr>
    </w:p>
    <w:p w:rsidR="00E807A9" w:rsidRDefault="00E807A9" w:rsidP="00EA7AF5">
      <w:pPr>
        <w:rPr>
          <w:lang w:val="en-GB"/>
        </w:rPr>
      </w:pPr>
    </w:p>
    <w:p w:rsidR="00E807A9" w:rsidRDefault="00E807A9" w:rsidP="00EA7AF5">
      <w:pPr>
        <w:rPr>
          <w:lang w:val="en-GB"/>
        </w:rPr>
      </w:pPr>
    </w:p>
    <w:p w:rsidR="00E807A9" w:rsidRDefault="00E807A9" w:rsidP="00EA7AF5">
      <w:pPr>
        <w:rPr>
          <w:lang w:val="en-GB"/>
        </w:rPr>
      </w:pPr>
    </w:p>
    <w:p w:rsidR="00E807A9" w:rsidRDefault="00E807A9" w:rsidP="00EA7AF5">
      <w:pPr>
        <w:rPr>
          <w:lang w:val="en-GB"/>
        </w:rPr>
      </w:pPr>
    </w:p>
    <w:p w:rsidR="00E807A9" w:rsidRDefault="00E807A9" w:rsidP="00EA7AF5">
      <w:pPr>
        <w:rPr>
          <w:lang w:val="en-GB"/>
        </w:rPr>
      </w:pPr>
    </w:p>
    <w:p w:rsidR="00E807A9" w:rsidRDefault="00E807A9" w:rsidP="00EA7AF5">
      <w:pPr>
        <w:rPr>
          <w:lang w:val="en-GB"/>
        </w:rPr>
      </w:pPr>
    </w:p>
    <w:p w:rsidR="00E807A9" w:rsidRDefault="00E807A9" w:rsidP="00EA7AF5">
      <w:pPr>
        <w:rPr>
          <w:lang w:val="en-GB"/>
        </w:rPr>
      </w:pPr>
    </w:p>
    <w:p w:rsidR="00E807A9" w:rsidRPr="0096684B" w:rsidRDefault="00E807A9" w:rsidP="00EA7AF5">
      <w:pPr>
        <w:rPr>
          <w:lang w:val="en-GB"/>
        </w:rPr>
      </w:pPr>
    </w:p>
    <w:p w:rsidR="00EA7AF5" w:rsidRPr="0096684B" w:rsidRDefault="00EA7AF5" w:rsidP="00711035">
      <w:pPr>
        <w:pStyle w:val="Cmsor1"/>
        <w:rPr>
          <w:lang w:val="en-GB"/>
        </w:rPr>
      </w:pPr>
      <w:bookmarkStart w:id="61" w:name="_Toc53588358"/>
      <w:r w:rsidRPr="0096684B">
        <w:rPr>
          <w:lang w:val="en-GB"/>
        </w:rPr>
        <w:lastRenderedPageBreak/>
        <w:t>Section Signatures</w:t>
      </w:r>
      <w:bookmarkEnd w:id="61"/>
    </w:p>
    <w:p w:rsidR="00EA7AF5" w:rsidRPr="0096684B" w:rsidRDefault="00EA7AF5" w:rsidP="00EA7AF5">
      <w:pPr>
        <w:rPr>
          <w:lang w:val="en-GB"/>
        </w:rPr>
      </w:pPr>
    </w:p>
    <w:p w:rsidR="00EA7AF5" w:rsidRPr="008204C2" w:rsidRDefault="00EA7AF5" w:rsidP="008204C2">
      <w:pPr>
        <w:spacing w:after="120"/>
        <w:jc w:val="both"/>
        <w:rPr>
          <w:rFonts w:ascii="Calibri" w:hAnsi="Calibri"/>
          <w:b/>
          <w:bCs/>
          <w:color w:val="000000"/>
          <w:sz w:val="24"/>
          <w:szCs w:val="24"/>
        </w:rPr>
      </w:pPr>
      <w:r w:rsidRPr="008204C2">
        <w:rPr>
          <w:rFonts w:ascii="Calibri" w:hAnsi="Calibri"/>
          <w:b/>
          <w:bCs/>
          <w:color w:val="000000"/>
          <w:sz w:val="24"/>
          <w:szCs w:val="24"/>
        </w:rPr>
        <w:t>AS WITNESS:</w:t>
      </w:r>
    </w:p>
    <w:p w:rsidR="00EA7AF5" w:rsidRPr="008204C2" w:rsidRDefault="00EA7AF5" w:rsidP="008204C2">
      <w:pPr>
        <w:spacing w:after="120"/>
        <w:jc w:val="both"/>
        <w:rPr>
          <w:rFonts w:ascii="Calibri" w:hAnsi="Calibri"/>
          <w:color w:val="000000"/>
        </w:rPr>
      </w:pPr>
      <w:r w:rsidRPr="008204C2">
        <w:rPr>
          <w:rFonts w:ascii="Calibri" w:hAnsi="Calibri"/>
          <w:color w:val="000000"/>
        </w:rPr>
        <w:t xml:space="preserve">The Parties have caused this Consortium Agreement to be duly signed by the undersigned authorised representatives in separate signature pages the day and year first above written. </w:t>
      </w:r>
    </w:p>
    <w:p w:rsidR="00EA7AF5" w:rsidRPr="0096684B" w:rsidRDefault="00EA7AF5" w:rsidP="00EA7AF5">
      <w:pPr>
        <w:rPr>
          <w:lang w:val="en-GB"/>
        </w:rPr>
      </w:pPr>
    </w:p>
    <w:p w:rsidR="00EA7AF5" w:rsidRPr="00FD2BE8" w:rsidRDefault="008204C2" w:rsidP="008204C2">
      <w:pPr>
        <w:spacing w:after="120"/>
        <w:jc w:val="both"/>
        <w:rPr>
          <w:rFonts w:ascii="Calibri" w:hAnsi="Calibri"/>
          <w:b/>
          <w:bCs/>
          <w:color w:val="000000"/>
          <w:sz w:val="28"/>
          <w:szCs w:val="28"/>
        </w:rPr>
      </w:pPr>
      <w:r w:rsidRPr="00FD2BE8">
        <w:rPr>
          <w:rFonts w:ascii="Calibri" w:hAnsi="Calibri"/>
          <w:b/>
          <w:bCs/>
          <w:color w:val="000000"/>
          <w:sz w:val="28"/>
          <w:szCs w:val="28"/>
        </w:rPr>
        <w:t>ICLEI European Secretariat GmbH (ICLEI EURO, Coordinator)</w:t>
      </w:r>
    </w:p>
    <w:p w:rsidR="008204C2" w:rsidRDefault="008204C2" w:rsidP="008204C2">
      <w:pPr>
        <w:spacing w:after="120"/>
        <w:jc w:val="both"/>
        <w:rPr>
          <w:rFonts w:ascii="Calibri" w:hAnsi="Calibri"/>
          <w:color w:val="000000"/>
          <w:sz w:val="24"/>
          <w:szCs w:val="24"/>
        </w:rPr>
      </w:pPr>
    </w:p>
    <w:p w:rsidR="00EA7AF5" w:rsidRDefault="00EA7AF5" w:rsidP="008204C2">
      <w:pPr>
        <w:spacing w:after="240"/>
        <w:jc w:val="both"/>
        <w:rPr>
          <w:rFonts w:ascii="Calibri" w:hAnsi="Calibri"/>
          <w:color w:val="000000"/>
          <w:sz w:val="28"/>
          <w:szCs w:val="28"/>
        </w:rPr>
      </w:pPr>
      <w:r w:rsidRPr="00FD2BE8">
        <w:rPr>
          <w:rFonts w:ascii="Calibri" w:hAnsi="Calibri"/>
          <w:color w:val="000000"/>
          <w:sz w:val="28"/>
          <w:szCs w:val="28"/>
        </w:rPr>
        <w:t>Signature</w:t>
      </w:r>
      <w:r w:rsidR="008204C2" w:rsidRPr="00FD2BE8">
        <w:rPr>
          <w:rFonts w:ascii="Calibri" w:hAnsi="Calibri"/>
          <w:color w:val="000000"/>
          <w:sz w:val="28"/>
          <w:szCs w:val="28"/>
        </w:rPr>
        <w:t>:</w:t>
      </w:r>
    </w:p>
    <w:p w:rsidR="009A33CC" w:rsidRDefault="009A33CC" w:rsidP="008204C2">
      <w:pPr>
        <w:spacing w:after="240"/>
        <w:jc w:val="both"/>
        <w:rPr>
          <w:rFonts w:ascii="Calibri" w:hAnsi="Calibri"/>
          <w:color w:val="000000"/>
          <w:sz w:val="28"/>
          <w:szCs w:val="28"/>
        </w:rPr>
      </w:pPr>
    </w:p>
    <w:p w:rsidR="009A33CC" w:rsidRPr="00FD2BE8" w:rsidRDefault="009A33CC" w:rsidP="008204C2">
      <w:pPr>
        <w:spacing w:after="240"/>
        <w:jc w:val="both"/>
        <w:rPr>
          <w:rFonts w:ascii="Calibri" w:hAnsi="Calibri"/>
          <w:color w:val="000000"/>
          <w:sz w:val="28"/>
          <w:szCs w:val="28"/>
        </w:rPr>
      </w:pPr>
    </w:p>
    <w:p w:rsidR="008204C2" w:rsidRPr="00FD2BE8" w:rsidRDefault="008204C2" w:rsidP="008204C2">
      <w:pPr>
        <w:spacing w:after="120"/>
        <w:jc w:val="both"/>
        <w:rPr>
          <w:rFonts w:ascii="Calibri" w:hAnsi="Calibri"/>
          <w:color w:val="000000"/>
          <w:sz w:val="28"/>
          <w:szCs w:val="28"/>
        </w:rPr>
      </w:pPr>
    </w:p>
    <w:p w:rsidR="00EA7AF5" w:rsidRDefault="00EA7AF5" w:rsidP="008204C2">
      <w:pPr>
        <w:spacing w:after="240"/>
        <w:jc w:val="both"/>
        <w:rPr>
          <w:rFonts w:ascii="Calibri" w:hAnsi="Calibri"/>
          <w:b/>
          <w:bCs/>
          <w:color w:val="000000"/>
          <w:sz w:val="28"/>
          <w:szCs w:val="28"/>
        </w:rPr>
      </w:pPr>
      <w:r w:rsidRPr="00FD2BE8">
        <w:rPr>
          <w:rFonts w:ascii="Calibri" w:hAnsi="Calibri"/>
          <w:color w:val="000000"/>
          <w:sz w:val="28"/>
          <w:szCs w:val="28"/>
        </w:rPr>
        <w:t>Name</w:t>
      </w:r>
      <w:r w:rsidR="008204C2" w:rsidRPr="00FD2BE8">
        <w:rPr>
          <w:rFonts w:ascii="Calibri" w:hAnsi="Calibri"/>
          <w:color w:val="000000"/>
          <w:sz w:val="28"/>
          <w:szCs w:val="28"/>
        </w:rPr>
        <w:t xml:space="preserve">: </w:t>
      </w:r>
      <w:r w:rsidR="008204C2" w:rsidRPr="00FD2BE8">
        <w:rPr>
          <w:rFonts w:ascii="Calibri" w:hAnsi="Calibri"/>
          <w:color w:val="000000"/>
          <w:sz w:val="28"/>
          <w:szCs w:val="28"/>
        </w:rPr>
        <w:tab/>
      </w:r>
      <w:r w:rsidR="008204C2" w:rsidRPr="00FD2BE8">
        <w:rPr>
          <w:rFonts w:ascii="Calibri" w:hAnsi="Calibri"/>
          <w:color w:val="000000"/>
          <w:sz w:val="28"/>
          <w:szCs w:val="28"/>
        </w:rPr>
        <w:tab/>
      </w:r>
      <w:r w:rsidR="00FD2BE8">
        <w:rPr>
          <w:rFonts w:ascii="Calibri" w:hAnsi="Calibri"/>
          <w:color w:val="000000"/>
          <w:sz w:val="28"/>
          <w:szCs w:val="28"/>
        </w:rPr>
        <w:tab/>
      </w:r>
      <w:r w:rsidR="008204C2" w:rsidRPr="00FD2BE8">
        <w:rPr>
          <w:rFonts w:ascii="Calibri" w:hAnsi="Calibri"/>
          <w:b/>
          <w:bCs/>
          <w:color w:val="000000"/>
          <w:sz w:val="28"/>
          <w:szCs w:val="28"/>
        </w:rPr>
        <w:t>Wolfgang Teubner</w:t>
      </w:r>
    </w:p>
    <w:p w:rsidR="009A33CC" w:rsidRPr="00FD2BE8" w:rsidRDefault="009A33CC" w:rsidP="008204C2">
      <w:pPr>
        <w:spacing w:after="240"/>
        <w:jc w:val="both"/>
        <w:rPr>
          <w:rFonts w:ascii="Calibri" w:hAnsi="Calibri"/>
          <w:color w:val="000000"/>
          <w:sz w:val="28"/>
          <w:szCs w:val="28"/>
        </w:rPr>
      </w:pPr>
    </w:p>
    <w:p w:rsidR="00EA7AF5" w:rsidRDefault="00EA7AF5" w:rsidP="008204C2">
      <w:pPr>
        <w:spacing w:after="240"/>
        <w:jc w:val="both"/>
        <w:rPr>
          <w:rFonts w:ascii="Calibri" w:hAnsi="Calibri"/>
          <w:color w:val="000000"/>
          <w:sz w:val="28"/>
          <w:szCs w:val="28"/>
        </w:rPr>
      </w:pPr>
      <w:r w:rsidRPr="00FD2BE8">
        <w:rPr>
          <w:rFonts w:ascii="Calibri" w:hAnsi="Calibri"/>
          <w:color w:val="000000"/>
          <w:sz w:val="28"/>
          <w:szCs w:val="28"/>
        </w:rPr>
        <w:t>Title</w:t>
      </w:r>
      <w:r w:rsidR="008204C2" w:rsidRPr="00FD2BE8">
        <w:rPr>
          <w:rFonts w:ascii="Calibri" w:hAnsi="Calibri"/>
          <w:color w:val="000000"/>
          <w:sz w:val="28"/>
          <w:szCs w:val="28"/>
        </w:rPr>
        <w:t xml:space="preserve">: </w:t>
      </w:r>
      <w:r w:rsidR="008204C2" w:rsidRPr="00FD2BE8">
        <w:rPr>
          <w:rFonts w:ascii="Calibri" w:hAnsi="Calibri"/>
          <w:color w:val="000000"/>
          <w:sz w:val="28"/>
          <w:szCs w:val="28"/>
        </w:rPr>
        <w:tab/>
      </w:r>
      <w:r w:rsidR="008204C2" w:rsidRPr="00FD2BE8">
        <w:rPr>
          <w:rFonts w:ascii="Calibri" w:hAnsi="Calibri"/>
          <w:color w:val="000000"/>
          <w:sz w:val="28"/>
          <w:szCs w:val="28"/>
        </w:rPr>
        <w:tab/>
      </w:r>
      <w:r w:rsidR="008204C2" w:rsidRPr="00FD2BE8">
        <w:rPr>
          <w:rFonts w:ascii="Calibri" w:hAnsi="Calibri"/>
          <w:color w:val="000000"/>
          <w:sz w:val="28"/>
          <w:szCs w:val="28"/>
        </w:rPr>
        <w:tab/>
      </w:r>
      <w:r w:rsidR="00FD2BE8">
        <w:rPr>
          <w:rFonts w:ascii="Calibri" w:hAnsi="Calibri"/>
          <w:color w:val="000000"/>
          <w:sz w:val="28"/>
          <w:szCs w:val="28"/>
        </w:rPr>
        <w:tab/>
      </w:r>
      <w:r w:rsidR="008204C2" w:rsidRPr="00FD2BE8">
        <w:rPr>
          <w:rFonts w:ascii="Calibri" w:hAnsi="Calibri"/>
          <w:color w:val="000000"/>
          <w:sz w:val="28"/>
          <w:szCs w:val="28"/>
        </w:rPr>
        <w:t>Managing Director</w:t>
      </w:r>
    </w:p>
    <w:p w:rsidR="009A33CC" w:rsidRPr="00FD2BE8" w:rsidRDefault="009A33CC" w:rsidP="008204C2">
      <w:pPr>
        <w:spacing w:after="240"/>
        <w:jc w:val="both"/>
        <w:rPr>
          <w:rFonts w:ascii="Calibri" w:hAnsi="Calibri"/>
          <w:color w:val="000000"/>
          <w:sz w:val="28"/>
          <w:szCs w:val="28"/>
        </w:rPr>
      </w:pPr>
    </w:p>
    <w:p w:rsidR="00EA7AF5" w:rsidRPr="00FD2BE8" w:rsidRDefault="00EA7AF5" w:rsidP="008204C2">
      <w:pPr>
        <w:spacing w:after="240"/>
        <w:jc w:val="both"/>
        <w:rPr>
          <w:rFonts w:ascii="Calibri" w:hAnsi="Calibri"/>
          <w:color w:val="000000"/>
          <w:sz w:val="28"/>
          <w:szCs w:val="28"/>
        </w:rPr>
      </w:pPr>
      <w:r w:rsidRPr="00FD2BE8">
        <w:rPr>
          <w:rFonts w:ascii="Calibri" w:hAnsi="Calibri"/>
          <w:color w:val="000000"/>
          <w:sz w:val="28"/>
          <w:szCs w:val="28"/>
        </w:rPr>
        <w:t>Date</w:t>
      </w:r>
      <w:r w:rsidR="00FD2BE8" w:rsidRPr="00FD2BE8">
        <w:rPr>
          <w:rFonts w:ascii="Calibri" w:hAnsi="Calibri"/>
          <w:color w:val="000000"/>
          <w:sz w:val="28"/>
          <w:szCs w:val="28"/>
        </w:rPr>
        <w:t>:</w:t>
      </w:r>
      <w:r w:rsidR="009A33CC">
        <w:rPr>
          <w:rFonts w:ascii="Calibri" w:hAnsi="Calibri"/>
          <w:color w:val="000000"/>
          <w:sz w:val="28"/>
          <w:szCs w:val="28"/>
        </w:rPr>
        <w:t xml:space="preserve"> </w:t>
      </w:r>
    </w:p>
    <w:p w:rsidR="00EA7AF5" w:rsidRPr="0096684B" w:rsidRDefault="00EA7AF5" w:rsidP="00EA7AF5">
      <w:pPr>
        <w:rPr>
          <w:lang w:val="en-GB"/>
        </w:rPr>
      </w:pPr>
    </w:p>
    <w:p w:rsidR="00EA7AF5" w:rsidRPr="0096684B" w:rsidRDefault="00EA7AF5" w:rsidP="00EA7AF5">
      <w:pPr>
        <w:rPr>
          <w:lang w:val="en-GB"/>
        </w:rPr>
      </w:pPr>
    </w:p>
    <w:p w:rsidR="00EA7AF5" w:rsidRPr="0096684B" w:rsidRDefault="00EA7AF5" w:rsidP="00EA7AF5">
      <w:pPr>
        <w:rPr>
          <w:lang w:val="en-GB"/>
        </w:rPr>
      </w:pPr>
      <w:r w:rsidRPr="0096684B">
        <w:rPr>
          <w:lang w:val="en-GB"/>
        </w:rPr>
        <w:t xml:space="preserve"> </w:t>
      </w:r>
    </w:p>
    <w:p w:rsidR="00832C85" w:rsidRDefault="00832C85">
      <w:pPr>
        <w:rPr>
          <w:lang w:val="en-GB"/>
        </w:rPr>
      </w:pPr>
    </w:p>
    <w:p w:rsidR="00832C85" w:rsidRDefault="00832C85">
      <w:pPr>
        <w:rPr>
          <w:lang w:val="en-GB"/>
        </w:rPr>
      </w:pPr>
    </w:p>
    <w:p w:rsidR="00832C85" w:rsidRDefault="00832C85">
      <w:pPr>
        <w:rPr>
          <w:lang w:val="en-GB"/>
        </w:rPr>
      </w:pPr>
    </w:p>
    <w:p w:rsidR="00832C85" w:rsidRDefault="00832C85">
      <w:pPr>
        <w:rPr>
          <w:lang w:val="en-GB"/>
        </w:rPr>
      </w:pPr>
    </w:p>
    <w:p w:rsidR="00832C85" w:rsidRDefault="00832C85">
      <w:pPr>
        <w:rPr>
          <w:lang w:val="en-GB"/>
        </w:rPr>
      </w:pPr>
    </w:p>
    <w:p w:rsidR="00832C85" w:rsidRDefault="00832C85">
      <w:pPr>
        <w:rPr>
          <w:lang w:val="en-GB"/>
        </w:rPr>
      </w:pPr>
    </w:p>
    <w:p w:rsidR="00832C85" w:rsidRDefault="00832C85">
      <w:pPr>
        <w:rPr>
          <w:lang w:val="en-GB"/>
        </w:rPr>
      </w:pPr>
    </w:p>
    <w:p w:rsidR="00832C85" w:rsidRDefault="00832C85">
      <w:pPr>
        <w:rPr>
          <w:lang w:val="en-GB"/>
        </w:rPr>
      </w:pPr>
    </w:p>
    <w:p w:rsidR="00832C85" w:rsidRDefault="00832C85">
      <w:pPr>
        <w:rPr>
          <w:lang w:val="en-GB"/>
        </w:rPr>
      </w:pPr>
    </w:p>
    <w:p w:rsidR="00832C85" w:rsidRDefault="00832C85">
      <w:pPr>
        <w:rPr>
          <w:lang w:val="en-GB"/>
        </w:rPr>
      </w:pPr>
    </w:p>
    <w:p w:rsidR="00832C85" w:rsidRDefault="00832C85">
      <w:pPr>
        <w:rPr>
          <w:lang w:val="en-GB"/>
        </w:rPr>
      </w:pPr>
    </w:p>
    <w:p w:rsidR="00832C85" w:rsidRDefault="00832C85">
      <w:pPr>
        <w:rPr>
          <w:lang w:val="en-GB"/>
        </w:rPr>
      </w:pPr>
    </w:p>
    <w:p w:rsidR="00832C85" w:rsidRDefault="00832C85">
      <w:pPr>
        <w:rPr>
          <w:lang w:val="en-GB"/>
        </w:rPr>
      </w:pPr>
    </w:p>
    <w:p w:rsidR="00E86DF1" w:rsidRPr="0096684B" w:rsidRDefault="00E86DF1" w:rsidP="00832C85">
      <w:pPr>
        <w:rPr>
          <w:lang w:val="en-GB"/>
        </w:rPr>
      </w:pPr>
    </w:p>
    <w:p w:rsidR="00832C85" w:rsidRPr="00FD2BE8" w:rsidRDefault="00FD2BE8" w:rsidP="00832C85">
      <w:pPr>
        <w:spacing w:after="120"/>
        <w:jc w:val="both"/>
        <w:rPr>
          <w:rFonts w:ascii="Calibri" w:hAnsi="Calibri"/>
          <w:color w:val="000000"/>
          <w:sz w:val="28"/>
          <w:szCs w:val="28"/>
        </w:rPr>
      </w:pPr>
      <w:r w:rsidRPr="00FD2BE8">
        <w:rPr>
          <w:rFonts w:ascii="Calibri Light" w:eastAsia="SimSun" w:hAnsi="Calibri Light" w:cs="Arial"/>
          <w:b/>
          <w:bCs/>
          <w:spacing w:val="-3"/>
          <w:sz w:val="28"/>
          <w:szCs w:val="28"/>
          <w:lang w:val="en-GB" w:eastAsia="en-GB"/>
        </w:rPr>
        <w:lastRenderedPageBreak/>
        <w:t>EUROCITIES ASBL (EUROCITIES)</w:t>
      </w:r>
    </w:p>
    <w:p w:rsidR="00FD2BE8" w:rsidRDefault="00FD2BE8" w:rsidP="00832C85">
      <w:pPr>
        <w:spacing w:after="240"/>
        <w:jc w:val="both"/>
        <w:rPr>
          <w:rFonts w:ascii="Calibri" w:hAnsi="Calibri"/>
          <w:color w:val="000000"/>
          <w:sz w:val="24"/>
          <w:szCs w:val="24"/>
        </w:rPr>
      </w:pPr>
    </w:p>
    <w:p w:rsidR="00832C85" w:rsidRPr="00FD2BE8" w:rsidRDefault="00832C85" w:rsidP="00832C85">
      <w:pPr>
        <w:spacing w:after="240"/>
        <w:jc w:val="both"/>
        <w:rPr>
          <w:rFonts w:ascii="Calibri" w:hAnsi="Calibri"/>
          <w:color w:val="000000"/>
          <w:sz w:val="28"/>
          <w:szCs w:val="28"/>
        </w:rPr>
      </w:pPr>
      <w:r w:rsidRPr="00FD2BE8">
        <w:rPr>
          <w:rFonts w:ascii="Calibri" w:hAnsi="Calibri"/>
          <w:color w:val="000000"/>
          <w:sz w:val="28"/>
          <w:szCs w:val="28"/>
        </w:rPr>
        <w:t>Signature:</w:t>
      </w:r>
    </w:p>
    <w:p w:rsidR="00832C85" w:rsidRDefault="00832C85" w:rsidP="00832C85">
      <w:pPr>
        <w:spacing w:after="120"/>
        <w:jc w:val="both"/>
        <w:rPr>
          <w:rFonts w:ascii="Calibri" w:hAnsi="Calibri"/>
          <w:color w:val="000000"/>
          <w:sz w:val="28"/>
          <w:szCs w:val="28"/>
        </w:rPr>
      </w:pPr>
    </w:p>
    <w:p w:rsidR="00182EB2" w:rsidRDefault="00182EB2" w:rsidP="00832C85">
      <w:pPr>
        <w:spacing w:after="120"/>
        <w:jc w:val="both"/>
        <w:rPr>
          <w:rFonts w:ascii="Calibri" w:hAnsi="Calibri"/>
          <w:color w:val="000000"/>
          <w:sz w:val="28"/>
          <w:szCs w:val="28"/>
        </w:rPr>
      </w:pPr>
    </w:p>
    <w:p w:rsidR="00182EB2" w:rsidRPr="00FD2BE8" w:rsidRDefault="00182EB2" w:rsidP="00832C85">
      <w:pPr>
        <w:spacing w:after="120"/>
        <w:jc w:val="both"/>
        <w:rPr>
          <w:rFonts w:ascii="Calibri" w:hAnsi="Calibri"/>
          <w:color w:val="000000"/>
          <w:sz w:val="28"/>
          <w:szCs w:val="28"/>
        </w:rPr>
      </w:pPr>
    </w:p>
    <w:p w:rsidR="00832C85" w:rsidRDefault="00832C85" w:rsidP="00832C85">
      <w:pPr>
        <w:spacing w:after="240"/>
        <w:jc w:val="both"/>
        <w:rPr>
          <w:rFonts w:ascii="Calibri" w:hAnsi="Calibri"/>
          <w:b/>
          <w:bCs/>
          <w:color w:val="000000"/>
          <w:sz w:val="28"/>
          <w:szCs w:val="28"/>
        </w:rPr>
      </w:pPr>
      <w:r w:rsidRPr="00FD2BE8">
        <w:rPr>
          <w:rFonts w:ascii="Calibri" w:hAnsi="Calibri"/>
          <w:color w:val="000000"/>
          <w:sz w:val="28"/>
          <w:szCs w:val="28"/>
        </w:rPr>
        <w:t xml:space="preserve">Name: </w:t>
      </w:r>
      <w:r w:rsidRPr="00FD2BE8">
        <w:rPr>
          <w:rFonts w:ascii="Calibri" w:hAnsi="Calibri"/>
          <w:color w:val="000000"/>
          <w:sz w:val="28"/>
          <w:szCs w:val="28"/>
        </w:rPr>
        <w:tab/>
      </w:r>
      <w:r w:rsidRPr="00FD2BE8">
        <w:rPr>
          <w:rFonts w:ascii="Calibri" w:hAnsi="Calibri"/>
          <w:color w:val="000000"/>
          <w:sz w:val="28"/>
          <w:szCs w:val="28"/>
        </w:rPr>
        <w:tab/>
      </w:r>
      <w:r w:rsidRPr="00FD2BE8">
        <w:rPr>
          <w:rFonts w:ascii="Calibri" w:hAnsi="Calibri"/>
          <w:color w:val="000000"/>
          <w:sz w:val="28"/>
          <w:szCs w:val="28"/>
        </w:rPr>
        <w:tab/>
      </w:r>
      <w:r w:rsidR="00FD2BE8" w:rsidRPr="00182EB2">
        <w:rPr>
          <w:rFonts w:ascii="Calibri" w:hAnsi="Calibri"/>
          <w:color w:val="000000"/>
          <w:sz w:val="28"/>
          <w:szCs w:val="28"/>
        </w:rPr>
        <w:t>………………</w:t>
      </w:r>
      <w:proofErr w:type="gramStart"/>
      <w:r w:rsidR="00FD2BE8" w:rsidRPr="00182EB2">
        <w:rPr>
          <w:rFonts w:ascii="Calibri" w:hAnsi="Calibri"/>
          <w:color w:val="000000"/>
          <w:sz w:val="28"/>
          <w:szCs w:val="28"/>
        </w:rPr>
        <w:t>…..</w:t>
      </w:r>
      <w:proofErr w:type="gramEnd"/>
    </w:p>
    <w:p w:rsidR="00182EB2" w:rsidRPr="00FD2BE8" w:rsidRDefault="00182EB2" w:rsidP="00832C85">
      <w:pPr>
        <w:spacing w:after="240"/>
        <w:jc w:val="both"/>
        <w:rPr>
          <w:rFonts w:ascii="Calibri" w:hAnsi="Calibri"/>
          <w:color w:val="000000"/>
          <w:sz w:val="28"/>
          <w:szCs w:val="28"/>
        </w:rPr>
      </w:pPr>
    </w:p>
    <w:p w:rsidR="00832C85" w:rsidRDefault="00832C85" w:rsidP="00832C85">
      <w:pPr>
        <w:spacing w:after="240"/>
        <w:jc w:val="both"/>
        <w:rPr>
          <w:rFonts w:ascii="Calibri" w:hAnsi="Calibri"/>
          <w:color w:val="000000"/>
          <w:sz w:val="28"/>
          <w:szCs w:val="28"/>
        </w:rPr>
      </w:pPr>
      <w:r w:rsidRPr="00FD2BE8">
        <w:rPr>
          <w:rFonts w:ascii="Calibri" w:hAnsi="Calibri"/>
          <w:color w:val="000000"/>
          <w:sz w:val="28"/>
          <w:szCs w:val="28"/>
        </w:rPr>
        <w:t xml:space="preserve">Title: </w:t>
      </w:r>
      <w:r w:rsidRPr="00FD2BE8">
        <w:rPr>
          <w:rFonts w:ascii="Calibri" w:hAnsi="Calibri"/>
          <w:color w:val="000000"/>
          <w:sz w:val="28"/>
          <w:szCs w:val="28"/>
        </w:rPr>
        <w:tab/>
      </w:r>
      <w:r w:rsidRPr="00FD2BE8">
        <w:rPr>
          <w:rFonts w:ascii="Calibri" w:hAnsi="Calibri"/>
          <w:color w:val="000000"/>
          <w:sz w:val="28"/>
          <w:szCs w:val="28"/>
        </w:rPr>
        <w:tab/>
      </w:r>
      <w:r w:rsidRPr="00FD2BE8">
        <w:rPr>
          <w:rFonts w:ascii="Calibri" w:hAnsi="Calibri"/>
          <w:color w:val="000000"/>
          <w:sz w:val="28"/>
          <w:szCs w:val="28"/>
        </w:rPr>
        <w:tab/>
      </w:r>
      <w:r w:rsidR="00FD2BE8">
        <w:rPr>
          <w:rFonts w:ascii="Calibri" w:hAnsi="Calibri"/>
          <w:color w:val="000000"/>
          <w:sz w:val="28"/>
          <w:szCs w:val="28"/>
        </w:rPr>
        <w:tab/>
      </w:r>
      <w:r w:rsidR="00FD2BE8" w:rsidRPr="00FD2BE8">
        <w:rPr>
          <w:rFonts w:ascii="Calibri" w:hAnsi="Calibri"/>
          <w:color w:val="000000"/>
          <w:sz w:val="28"/>
          <w:szCs w:val="28"/>
        </w:rPr>
        <w:t>………………</w:t>
      </w:r>
      <w:proofErr w:type="gramStart"/>
      <w:r w:rsidR="00FD2BE8" w:rsidRPr="00FD2BE8">
        <w:rPr>
          <w:rFonts w:ascii="Calibri" w:hAnsi="Calibri"/>
          <w:color w:val="000000"/>
          <w:sz w:val="28"/>
          <w:szCs w:val="28"/>
        </w:rPr>
        <w:t>…..</w:t>
      </w:r>
      <w:proofErr w:type="gramEnd"/>
    </w:p>
    <w:p w:rsidR="00182EB2" w:rsidRPr="00FD2BE8" w:rsidRDefault="00182EB2" w:rsidP="00832C85">
      <w:pPr>
        <w:spacing w:after="240"/>
        <w:jc w:val="both"/>
        <w:rPr>
          <w:rFonts w:ascii="Calibri" w:hAnsi="Calibri"/>
          <w:color w:val="000000"/>
          <w:sz w:val="28"/>
          <w:szCs w:val="28"/>
        </w:rPr>
      </w:pPr>
    </w:p>
    <w:p w:rsidR="00832C85" w:rsidRPr="00FD2BE8" w:rsidRDefault="00832C85" w:rsidP="00832C85">
      <w:pPr>
        <w:spacing w:after="240"/>
        <w:jc w:val="both"/>
        <w:rPr>
          <w:rFonts w:ascii="Calibri" w:hAnsi="Calibri"/>
          <w:color w:val="000000"/>
          <w:sz w:val="28"/>
          <w:szCs w:val="28"/>
        </w:rPr>
      </w:pPr>
      <w:r w:rsidRPr="00FD2BE8">
        <w:rPr>
          <w:rFonts w:ascii="Calibri" w:hAnsi="Calibri"/>
          <w:color w:val="000000"/>
          <w:sz w:val="28"/>
          <w:szCs w:val="28"/>
        </w:rPr>
        <w:t>Date</w:t>
      </w:r>
      <w:r w:rsidR="00FD2BE8" w:rsidRPr="00FD2BE8">
        <w:rPr>
          <w:rFonts w:ascii="Calibri" w:hAnsi="Calibri"/>
          <w:color w:val="000000"/>
          <w:sz w:val="28"/>
          <w:szCs w:val="28"/>
        </w:rPr>
        <w:t>:</w:t>
      </w:r>
      <w:r w:rsidR="00FD2BE8">
        <w:rPr>
          <w:rFonts w:ascii="Calibri" w:hAnsi="Calibri"/>
          <w:color w:val="000000"/>
          <w:sz w:val="28"/>
          <w:szCs w:val="28"/>
        </w:rPr>
        <w:tab/>
      </w:r>
      <w:r w:rsidR="00FD2BE8">
        <w:rPr>
          <w:rFonts w:ascii="Calibri" w:hAnsi="Calibri"/>
          <w:color w:val="000000"/>
          <w:sz w:val="28"/>
          <w:szCs w:val="28"/>
        </w:rPr>
        <w:tab/>
      </w:r>
      <w:r w:rsidR="00FD2BE8">
        <w:rPr>
          <w:rFonts w:ascii="Calibri" w:hAnsi="Calibri"/>
          <w:color w:val="000000"/>
          <w:sz w:val="28"/>
          <w:szCs w:val="28"/>
        </w:rPr>
        <w:tab/>
      </w:r>
      <w:r w:rsidR="00FD2BE8">
        <w:rPr>
          <w:rFonts w:ascii="Calibri" w:hAnsi="Calibri"/>
          <w:color w:val="000000"/>
          <w:sz w:val="28"/>
          <w:szCs w:val="28"/>
        </w:rPr>
        <w:tab/>
        <w:t>………………</w:t>
      </w:r>
      <w:proofErr w:type="gramStart"/>
      <w:r w:rsidR="00FD2BE8">
        <w:rPr>
          <w:rFonts w:ascii="Calibri" w:hAnsi="Calibri"/>
          <w:color w:val="000000"/>
          <w:sz w:val="28"/>
          <w:szCs w:val="28"/>
        </w:rPr>
        <w:t>…..</w:t>
      </w:r>
      <w:proofErr w:type="gramEnd"/>
    </w:p>
    <w:p w:rsidR="00F6620B" w:rsidRDefault="00F6620B">
      <w:pPr>
        <w:rPr>
          <w:lang w:val="en-GB"/>
        </w:rPr>
      </w:pPr>
      <w:r w:rsidRPr="0096684B">
        <w:rPr>
          <w:lang w:val="en-GB"/>
        </w:rPr>
        <w:br w:type="page"/>
      </w:r>
    </w:p>
    <w:p w:rsidR="00FD2BE8" w:rsidRDefault="005E4ADC" w:rsidP="00FD2BE8">
      <w:pPr>
        <w:spacing w:after="240"/>
        <w:jc w:val="both"/>
        <w:rPr>
          <w:rFonts w:ascii="Calibri Light" w:eastAsia="SimSun" w:hAnsi="Calibri Light" w:cs="Arial"/>
          <w:b/>
          <w:bCs/>
          <w:spacing w:val="-3"/>
          <w:sz w:val="28"/>
          <w:szCs w:val="28"/>
          <w:lang w:val="en-GB" w:eastAsia="en-GB"/>
        </w:rPr>
      </w:pPr>
      <w:r w:rsidRPr="005E4ADC">
        <w:rPr>
          <w:rFonts w:ascii="Calibri Light" w:eastAsia="SimSun" w:hAnsi="Calibri Light" w:cs="Arial"/>
          <w:b/>
          <w:bCs/>
          <w:spacing w:val="-3"/>
          <w:sz w:val="28"/>
          <w:szCs w:val="28"/>
          <w:lang w:val="en-GB" w:eastAsia="en-GB"/>
        </w:rPr>
        <w:lastRenderedPageBreak/>
        <w:t>MOBIEL 21 VZW (M21)</w:t>
      </w:r>
    </w:p>
    <w:p w:rsidR="00AB3047" w:rsidRPr="005E4ADC" w:rsidRDefault="00AB3047" w:rsidP="00FD2BE8">
      <w:pPr>
        <w:spacing w:after="240"/>
        <w:jc w:val="both"/>
        <w:rPr>
          <w:rFonts w:ascii="Calibri" w:hAnsi="Calibri" w:cs="Calibri"/>
          <w:color w:val="000000"/>
          <w:sz w:val="28"/>
          <w:szCs w:val="28"/>
        </w:rPr>
      </w:pPr>
    </w:p>
    <w:p w:rsidR="00FD2BE8" w:rsidRPr="005E4ADC" w:rsidRDefault="00FD2BE8" w:rsidP="00FD2BE8">
      <w:pPr>
        <w:spacing w:after="240"/>
        <w:jc w:val="both"/>
        <w:rPr>
          <w:rFonts w:ascii="Calibri" w:hAnsi="Calibri" w:cs="Calibri"/>
          <w:color w:val="000000"/>
          <w:sz w:val="28"/>
          <w:szCs w:val="28"/>
        </w:rPr>
      </w:pPr>
      <w:r w:rsidRPr="005E4ADC">
        <w:rPr>
          <w:rFonts w:ascii="Calibri" w:hAnsi="Calibri" w:cs="Calibri"/>
          <w:color w:val="000000"/>
          <w:sz w:val="28"/>
          <w:szCs w:val="28"/>
        </w:rPr>
        <w:t>Signature:</w:t>
      </w:r>
    </w:p>
    <w:p w:rsidR="00FD2BE8" w:rsidRDefault="00FD2BE8" w:rsidP="00FD2BE8">
      <w:pPr>
        <w:spacing w:after="120"/>
        <w:jc w:val="both"/>
        <w:rPr>
          <w:rFonts w:ascii="Calibri" w:hAnsi="Calibri" w:cs="Calibri"/>
          <w:color w:val="000000"/>
          <w:sz w:val="28"/>
          <w:szCs w:val="28"/>
        </w:rPr>
      </w:pPr>
    </w:p>
    <w:p w:rsidR="00182EB2" w:rsidRDefault="00182EB2" w:rsidP="00FD2BE8">
      <w:pPr>
        <w:spacing w:after="120"/>
        <w:jc w:val="both"/>
        <w:rPr>
          <w:rFonts w:ascii="Calibri" w:hAnsi="Calibri" w:cs="Calibri"/>
          <w:color w:val="000000"/>
          <w:sz w:val="28"/>
          <w:szCs w:val="28"/>
        </w:rPr>
      </w:pPr>
    </w:p>
    <w:p w:rsidR="00182EB2" w:rsidRPr="005E4ADC" w:rsidRDefault="00182EB2" w:rsidP="00FD2BE8">
      <w:pPr>
        <w:spacing w:after="120"/>
        <w:jc w:val="both"/>
        <w:rPr>
          <w:rFonts w:ascii="Calibri" w:hAnsi="Calibri" w:cs="Calibri"/>
          <w:color w:val="000000"/>
          <w:sz w:val="28"/>
          <w:szCs w:val="28"/>
        </w:rPr>
      </w:pPr>
    </w:p>
    <w:p w:rsidR="00FD2BE8" w:rsidRDefault="00FD2BE8" w:rsidP="00FD2BE8">
      <w:pPr>
        <w:spacing w:after="240"/>
        <w:jc w:val="both"/>
        <w:rPr>
          <w:rFonts w:ascii="Calibri" w:hAnsi="Calibri" w:cs="Calibri"/>
          <w:b/>
          <w:bCs/>
          <w:color w:val="000000"/>
          <w:sz w:val="28"/>
          <w:szCs w:val="28"/>
        </w:rPr>
      </w:pPr>
      <w:r w:rsidRPr="005E4ADC">
        <w:rPr>
          <w:rFonts w:ascii="Calibri" w:hAnsi="Calibri" w:cs="Calibri"/>
          <w:color w:val="000000"/>
          <w:sz w:val="28"/>
          <w:szCs w:val="28"/>
        </w:rPr>
        <w:t xml:space="preserve">Name: </w:t>
      </w:r>
      <w:r w:rsidRPr="005E4ADC">
        <w:rPr>
          <w:rFonts w:ascii="Calibri" w:hAnsi="Calibri" w:cs="Calibri"/>
          <w:color w:val="000000"/>
          <w:sz w:val="28"/>
          <w:szCs w:val="28"/>
        </w:rPr>
        <w:tab/>
      </w:r>
      <w:r w:rsidRPr="005E4ADC">
        <w:rPr>
          <w:rFonts w:ascii="Calibri" w:hAnsi="Calibri" w:cs="Calibri"/>
          <w:color w:val="000000"/>
          <w:sz w:val="28"/>
          <w:szCs w:val="28"/>
        </w:rPr>
        <w:tab/>
      </w:r>
      <w:r w:rsidRPr="005E4ADC">
        <w:rPr>
          <w:rFonts w:ascii="Calibri" w:hAnsi="Calibri" w:cs="Calibri"/>
          <w:color w:val="000000"/>
          <w:sz w:val="28"/>
          <w:szCs w:val="28"/>
        </w:rPr>
        <w:tab/>
      </w:r>
      <w:r w:rsidRPr="005E4ADC">
        <w:rPr>
          <w:rFonts w:ascii="Calibri" w:hAnsi="Calibri" w:cs="Calibri"/>
          <w:b/>
          <w:bCs/>
          <w:color w:val="000000"/>
          <w:sz w:val="28"/>
          <w:szCs w:val="28"/>
        </w:rPr>
        <w:t>………………</w:t>
      </w:r>
      <w:proofErr w:type="gramStart"/>
      <w:r w:rsidRPr="005E4ADC">
        <w:rPr>
          <w:rFonts w:ascii="Calibri" w:hAnsi="Calibri" w:cs="Calibri"/>
          <w:b/>
          <w:bCs/>
          <w:color w:val="000000"/>
          <w:sz w:val="28"/>
          <w:szCs w:val="28"/>
        </w:rPr>
        <w:t>…..</w:t>
      </w:r>
      <w:proofErr w:type="gramEnd"/>
    </w:p>
    <w:p w:rsidR="00182EB2" w:rsidRPr="005E4ADC" w:rsidRDefault="00182EB2" w:rsidP="00FD2BE8">
      <w:pPr>
        <w:spacing w:after="240"/>
        <w:jc w:val="both"/>
        <w:rPr>
          <w:rFonts w:ascii="Calibri" w:hAnsi="Calibri" w:cs="Calibri"/>
          <w:color w:val="000000"/>
          <w:sz w:val="28"/>
          <w:szCs w:val="28"/>
        </w:rPr>
      </w:pPr>
    </w:p>
    <w:p w:rsidR="00FD2BE8" w:rsidRDefault="00FD2BE8" w:rsidP="00FD2BE8">
      <w:pPr>
        <w:spacing w:after="240"/>
        <w:jc w:val="both"/>
        <w:rPr>
          <w:rFonts w:ascii="Calibri" w:hAnsi="Calibri" w:cs="Calibri"/>
          <w:color w:val="000000"/>
          <w:sz w:val="28"/>
          <w:szCs w:val="28"/>
        </w:rPr>
      </w:pPr>
      <w:r w:rsidRPr="005E4ADC">
        <w:rPr>
          <w:rFonts w:ascii="Calibri" w:hAnsi="Calibri" w:cs="Calibri"/>
          <w:color w:val="000000"/>
          <w:sz w:val="28"/>
          <w:szCs w:val="28"/>
        </w:rPr>
        <w:t xml:space="preserve">Title: </w:t>
      </w:r>
      <w:r w:rsidRPr="005E4ADC">
        <w:rPr>
          <w:rFonts w:ascii="Calibri" w:hAnsi="Calibri" w:cs="Calibri"/>
          <w:color w:val="000000"/>
          <w:sz w:val="28"/>
          <w:szCs w:val="28"/>
        </w:rPr>
        <w:tab/>
      </w:r>
      <w:r w:rsidRPr="005E4ADC">
        <w:rPr>
          <w:rFonts w:ascii="Calibri" w:hAnsi="Calibri" w:cs="Calibri"/>
          <w:color w:val="000000"/>
          <w:sz w:val="28"/>
          <w:szCs w:val="28"/>
        </w:rPr>
        <w:tab/>
      </w:r>
      <w:r w:rsidRPr="005E4ADC">
        <w:rPr>
          <w:rFonts w:ascii="Calibri" w:hAnsi="Calibri" w:cs="Calibri"/>
          <w:color w:val="000000"/>
          <w:sz w:val="28"/>
          <w:szCs w:val="28"/>
        </w:rPr>
        <w:tab/>
      </w:r>
      <w:r w:rsidR="005E4ADC">
        <w:rPr>
          <w:rFonts w:ascii="Calibri" w:hAnsi="Calibri" w:cs="Calibri"/>
          <w:color w:val="000000"/>
          <w:sz w:val="28"/>
          <w:szCs w:val="28"/>
        </w:rPr>
        <w:tab/>
      </w:r>
      <w:r w:rsidRPr="005E4ADC">
        <w:rPr>
          <w:rFonts w:ascii="Calibri" w:hAnsi="Calibri" w:cs="Calibri"/>
          <w:color w:val="000000"/>
          <w:sz w:val="28"/>
          <w:szCs w:val="28"/>
        </w:rPr>
        <w:t>………………</w:t>
      </w:r>
      <w:proofErr w:type="gramStart"/>
      <w:r w:rsidRPr="005E4ADC">
        <w:rPr>
          <w:rFonts w:ascii="Calibri" w:hAnsi="Calibri" w:cs="Calibri"/>
          <w:color w:val="000000"/>
          <w:sz w:val="28"/>
          <w:szCs w:val="28"/>
        </w:rPr>
        <w:t>…..</w:t>
      </w:r>
      <w:proofErr w:type="gramEnd"/>
    </w:p>
    <w:p w:rsidR="00182EB2" w:rsidRPr="005E4ADC" w:rsidRDefault="00182EB2" w:rsidP="00FD2BE8">
      <w:pPr>
        <w:spacing w:after="240"/>
        <w:jc w:val="both"/>
        <w:rPr>
          <w:rFonts w:ascii="Calibri" w:hAnsi="Calibri" w:cs="Calibri"/>
          <w:color w:val="000000"/>
          <w:sz w:val="28"/>
          <w:szCs w:val="28"/>
        </w:rPr>
      </w:pPr>
    </w:p>
    <w:p w:rsidR="00FD2BE8" w:rsidRPr="005E4ADC" w:rsidRDefault="00FD2BE8" w:rsidP="00FD2BE8">
      <w:pPr>
        <w:spacing w:after="240"/>
        <w:jc w:val="both"/>
        <w:rPr>
          <w:rFonts w:ascii="Calibri" w:hAnsi="Calibri" w:cs="Calibri"/>
          <w:color w:val="000000"/>
          <w:sz w:val="28"/>
          <w:szCs w:val="28"/>
        </w:rPr>
      </w:pPr>
      <w:r w:rsidRPr="005E4ADC">
        <w:rPr>
          <w:rFonts w:ascii="Calibri" w:hAnsi="Calibri" w:cs="Calibri"/>
          <w:color w:val="000000"/>
          <w:sz w:val="28"/>
          <w:szCs w:val="28"/>
        </w:rPr>
        <w:t>Date:</w:t>
      </w:r>
      <w:r w:rsidR="005E4ADC">
        <w:rPr>
          <w:rFonts w:ascii="Calibri" w:hAnsi="Calibri" w:cs="Calibri"/>
          <w:color w:val="000000"/>
          <w:sz w:val="28"/>
          <w:szCs w:val="28"/>
        </w:rPr>
        <w:tab/>
      </w:r>
      <w:r w:rsidR="005E4ADC">
        <w:rPr>
          <w:rFonts w:ascii="Calibri" w:hAnsi="Calibri" w:cs="Calibri"/>
          <w:color w:val="000000"/>
          <w:sz w:val="28"/>
          <w:szCs w:val="28"/>
        </w:rPr>
        <w:tab/>
      </w:r>
      <w:r w:rsidR="005E4ADC">
        <w:rPr>
          <w:rFonts w:ascii="Calibri" w:hAnsi="Calibri" w:cs="Calibri"/>
          <w:color w:val="000000"/>
          <w:sz w:val="28"/>
          <w:szCs w:val="28"/>
        </w:rPr>
        <w:tab/>
      </w:r>
      <w:r w:rsidR="005E4ADC">
        <w:rPr>
          <w:rFonts w:ascii="Calibri" w:hAnsi="Calibri" w:cs="Calibri"/>
          <w:color w:val="000000"/>
          <w:sz w:val="28"/>
          <w:szCs w:val="28"/>
        </w:rPr>
        <w:tab/>
        <w:t>…………………...</w:t>
      </w:r>
    </w:p>
    <w:p w:rsidR="00FD2BE8" w:rsidRDefault="00FD2BE8">
      <w:pPr>
        <w:rPr>
          <w:lang w:val="en-GB"/>
        </w:rPr>
      </w:pPr>
    </w:p>
    <w:p w:rsidR="00FD2BE8" w:rsidRDefault="00FD2BE8">
      <w:pPr>
        <w:rPr>
          <w:lang w:val="en-GB"/>
        </w:rPr>
      </w:pPr>
    </w:p>
    <w:p w:rsidR="00FD2BE8" w:rsidRDefault="00FD2BE8">
      <w:pPr>
        <w:rPr>
          <w:lang w:val="en-GB"/>
        </w:rPr>
      </w:pPr>
    </w:p>
    <w:p w:rsidR="00AB3047" w:rsidRDefault="00AB3047">
      <w:pPr>
        <w:rPr>
          <w:lang w:val="en-GB"/>
        </w:rPr>
      </w:pPr>
    </w:p>
    <w:p w:rsidR="00AB3047" w:rsidRDefault="00AB3047">
      <w:pPr>
        <w:rPr>
          <w:lang w:val="en-GB"/>
        </w:rPr>
      </w:pPr>
    </w:p>
    <w:p w:rsidR="00AB3047" w:rsidRDefault="00AB3047">
      <w:pPr>
        <w:rPr>
          <w:lang w:val="en-GB"/>
        </w:rPr>
      </w:pPr>
    </w:p>
    <w:p w:rsidR="00AB3047" w:rsidRDefault="00AB3047">
      <w:pPr>
        <w:rPr>
          <w:lang w:val="en-GB"/>
        </w:rPr>
      </w:pPr>
    </w:p>
    <w:p w:rsidR="00AB3047" w:rsidRDefault="00AB3047">
      <w:pPr>
        <w:rPr>
          <w:lang w:val="en-GB"/>
        </w:rPr>
      </w:pPr>
    </w:p>
    <w:p w:rsidR="00AB3047" w:rsidRDefault="00AB3047">
      <w:pPr>
        <w:rPr>
          <w:lang w:val="en-GB"/>
        </w:rPr>
      </w:pPr>
    </w:p>
    <w:p w:rsidR="00AB3047" w:rsidRDefault="00AB3047">
      <w:pPr>
        <w:rPr>
          <w:lang w:val="en-GB"/>
        </w:rPr>
      </w:pPr>
    </w:p>
    <w:p w:rsidR="00AB3047" w:rsidRDefault="00AB3047">
      <w:pPr>
        <w:rPr>
          <w:lang w:val="en-GB"/>
        </w:rPr>
      </w:pPr>
    </w:p>
    <w:p w:rsidR="00AB3047" w:rsidRDefault="00AB3047">
      <w:pPr>
        <w:rPr>
          <w:lang w:val="en-GB"/>
        </w:rPr>
      </w:pPr>
    </w:p>
    <w:p w:rsidR="00AB3047" w:rsidRDefault="00AB3047">
      <w:pPr>
        <w:rPr>
          <w:lang w:val="en-GB"/>
        </w:rPr>
      </w:pPr>
    </w:p>
    <w:p w:rsidR="00AB3047" w:rsidRDefault="00AB3047">
      <w:pPr>
        <w:rPr>
          <w:lang w:val="en-GB"/>
        </w:rPr>
      </w:pPr>
    </w:p>
    <w:p w:rsidR="00AB3047" w:rsidRDefault="00AB3047">
      <w:pPr>
        <w:rPr>
          <w:lang w:val="en-GB"/>
        </w:rPr>
      </w:pPr>
    </w:p>
    <w:p w:rsidR="00AB3047" w:rsidRDefault="00AB3047">
      <w:pPr>
        <w:rPr>
          <w:lang w:val="en-GB"/>
        </w:rPr>
      </w:pPr>
    </w:p>
    <w:p w:rsidR="00AB3047" w:rsidRDefault="00AB3047">
      <w:pPr>
        <w:rPr>
          <w:lang w:val="en-GB"/>
        </w:rPr>
      </w:pPr>
    </w:p>
    <w:p w:rsidR="00AB3047" w:rsidRDefault="00AB3047">
      <w:pPr>
        <w:rPr>
          <w:lang w:val="en-GB"/>
        </w:rPr>
      </w:pPr>
    </w:p>
    <w:p w:rsidR="00AB3047" w:rsidRDefault="00AB3047">
      <w:pPr>
        <w:rPr>
          <w:lang w:val="en-GB"/>
        </w:rPr>
      </w:pPr>
    </w:p>
    <w:p w:rsidR="00AB3047" w:rsidRDefault="00AB3047">
      <w:pPr>
        <w:rPr>
          <w:lang w:val="en-GB"/>
        </w:rPr>
      </w:pPr>
    </w:p>
    <w:p w:rsidR="00AB3047" w:rsidRDefault="00AB3047">
      <w:pPr>
        <w:rPr>
          <w:lang w:val="en-GB"/>
        </w:rPr>
      </w:pPr>
    </w:p>
    <w:p w:rsidR="00AB3047" w:rsidRDefault="00AB3047">
      <w:pPr>
        <w:rPr>
          <w:lang w:val="en-GB"/>
        </w:rPr>
      </w:pPr>
    </w:p>
    <w:p w:rsidR="00AB3047" w:rsidRDefault="00AB3047">
      <w:pPr>
        <w:rPr>
          <w:lang w:val="en-GB"/>
        </w:rPr>
      </w:pPr>
    </w:p>
    <w:p w:rsidR="00AB3047" w:rsidRDefault="00AB3047" w:rsidP="00AB3047">
      <w:pPr>
        <w:spacing w:after="240"/>
        <w:jc w:val="both"/>
        <w:rPr>
          <w:rFonts w:ascii="Calibri Light" w:eastAsia="SimSun" w:hAnsi="Calibri Light" w:cs="Arial"/>
          <w:b/>
          <w:bCs/>
          <w:spacing w:val="-3"/>
          <w:sz w:val="28"/>
          <w:szCs w:val="28"/>
          <w:lang w:val="en-GB" w:eastAsia="en-GB"/>
        </w:rPr>
      </w:pPr>
      <w:r w:rsidRPr="00AB3047">
        <w:rPr>
          <w:rFonts w:ascii="Calibri Light" w:eastAsia="SimSun" w:hAnsi="Calibri Light" w:cs="Arial"/>
          <w:b/>
          <w:bCs/>
          <w:spacing w:val="-3"/>
          <w:sz w:val="28"/>
          <w:szCs w:val="28"/>
          <w:lang w:val="en-GB" w:eastAsia="en-GB"/>
        </w:rPr>
        <w:lastRenderedPageBreak/>
        <w:t>EUROPEAN INTEGRATED PROJECT</w:t>
      </w:r>
      <w:r w:rsidR="00DE7B37">
        <w:rPr>
          <w:rFonts w:ascii="Calibri Light" w:eastAsia="SimSun" w:hAnsi="Calibri Light" w:cs="Arial"/>
          <w:b/>
          <w:bCs/>
          <w:spacing w:val="-3"/>
          <w:sz w:val="28"/>
          <w:szCs w:val="28"/>
          <w:lang w:val="en-GB" w:eastAsia="en-GB"/>
        </w:rPr>
        <w:t>S</w:t>
      </w:r>
      <w:r w:rsidRPr="00AB3047">
        <w:rPr>
          <w:rFonts w:ascii="Calibri Light" w:eastAsia="SimSun" w:hAnsi="Calibri Light" w:cs="Arial"/>
          <w:b/>
          <w:bCs/>
          <w:spacing w:val="-3"/>
          <w:sz w:val="28"/>
          <w:szCs w:val="28"/>
          <w:lang w:val="en-GB" w:eastAsia="en-GB"/>
        </w:rPr>
        <w:t xml:space="preserve"> (EIP)</w:t>
      </w:r>
    </w:p>
    <w:p w:rsidR="00AB3047" w:rsidRPr="00AB3047" w:rsidRDefault="00AB3047" w:rsidP="00AB3047">
      <w:pPr>
        <w:spacing w:after="240"/>
        <w:jc w:val="both"/>
        <w:rPr>
          <w:rFonts w:ascii="ñ=å_˛" w:hAnsi="ñ=å_˛" w:cs="ñ=å_˛"/>
          <w:color w:val="000000"/>
          <w:sz w:val="28"/>
          <w:szCs w:val="28"/>
          <w:lang w:val="en-GB"/>
        </w:rPr>
      </w:pPr>
    </w:p>
    <w:p w:rsidR="00AB3047" w:rsidRPr="005E4ADC" w:rsidRDefault="00AB3047" w:rsidP="00AB3047">
      <w:pPr>
        <w:spacing w:after="240"/>
        <w:jc w:val="both"/>
        <w:rPr>
          <w:rFonts w:ascii="Calibri" w:hAnsi="Calibri" w:cs="Calibri"/>
          <w:color w:val="000000"/>
          <w:sz w:val="28"/>
          <w:szCs w:val="28"/>
        </w:rPr>
      </w:pPr>
      <w:r w:rsidRPr="005E4ADC">
        <w:rPr>
          <w:rFonts w:ascii="Calibri" w:hAnsi="Calibri" w:cs="Calibri"/>
          <w:color w:val="000000"/>
          <w:sz w:val="28"/>
          <w:szCs w:val="28"/>
        </w:rPr>
        <w:t>Signature:</w:t>
      </w:r>
    </w:p>
    <w:p w:rsidR="00AB3047" w:rsidRDefault="00AB3047" w:rsidP="00AB3047">
      <w:pPr>
        <w:spacing w:after="120"/>
        <w:jc w:val="both"/>
        <w:rPr>
          <w:rFonts w:ascii="Calibri" w:hAnsi="Calibri" w:cs="Calibri"/>
          <w:color w:val="000000"/>
          <w:sz w:val="28"/>
          <w:szCs w:val="28"/>
        </w:rPr>
      </w:pPr>
    </w:p>
    <w:p w:rsidR="00182EB2" w:rsidRDefault="00182EB2" w:rsidP="00AB3047">
      <w:pPr>
        <w:spacing w:after="120"/>
        <w:jc w:val="both"/>
        <w:rPr>
          <w:rFonts w:ascii="Calibri" w:hAnsi="Calibri" w:cs="Calibri"/>
          <w:color w:val="000000"/>
          <w:sz w:val="28"/>
          <w:szCs w:val="28"/>
        </w:rPr>
      </w:pPr>
    </w:p>
    <w:p w:rsidR="00182EB2" w:rsidRPr="005E4ADC" w:rsidRDefault="00182EB2" w:rsidP="00AB3047">
      <w:pPr>
        <w:spacing w:after="120"/>
        <w:jc w:val="both"/>
        <w:rPr>
          <w:rFonts w:ascii="Calibri" w:hAnsi="Calibri" w:cs="Calibri"/>
          <w:color w:val="000000"/>
          <w:sz w:val="28"/>
          <w:szCs w:val="28"/>
        </w:rPr>
      </w:pPr>
    </w:p>
    <w:p w:rsidR="00AB3047" w:rsidRDefault="00AB3047" w:rsidP="00AB3047">
      <w:pPr>
        <w:spacing w:after="240"/>
        <w:jc w:val="both"/>
        <w:rPr>
          <w:rFonts w:ascii="Calibri" w:hAnsi="Calibri" w:cs="Calibri"/>
          <w:b/>
          <w:bCs/>
          <w:color w:val="000000"/>
          <w:sz w:val="28"/>
          <w:szCs w:val="28"/>
        </w:rPr>
      </w:pPr>
      <w:r w:rsidRPr="005E4ADC">
        <w:rPr>
          <w:rFonts w:ascii="Calibri" w:hAnsi="Calibri" w:cs="Calibri"/>
          <w:color w:val="000000"/>
          <w:sz w:val="28"/>
          <w:szCs w:val="28"/>
        </w:rPr>
        <w:t xml:space="preserve">Name: </w:t>
      </w:r>
      <w:r w:rsidRPr="005E4ADC">
        <w:rPr>
          <w:rFonts w:ascii="Calibri" w:hAnsi="Calibri" w:cs="Calibri"/>
          <w:color w:val="000000"/>
          <w:sz w:val="28"/>
          <w:szCs w:val="28"/>
        </w:rPr>
        <w:tab/>
      </w:r>
      <w:r w:rsidRPr="005E4ADC">
        <w:rPr>
          <w:rFonts w:ascii="Calibri" w:hAnsi="Calibri" w:cs="Calibri"/>
          <w:color w:val="000000"/>
          <w:sz w:val="28"/>
          <w:szCs w:val="28"/>
        </w:rPr>
        <w:tab/>
      </w:r>
      <w:r w:rsidRPr="005E4ADC">
        <w:rPr>
          <w:rFonts w:ascii="Calibri" w:hAnsi="Calibri" w:cs="Calibri"/>
          <w:color w:val="000000"/>
          <w:sz w:val="28"/>
          <w:szCs w:val="28"/>
        </w:rPr>
        <w:tab/>
      </w:r>
      <w:r w:rsidR="00DE7B37">
        <w:rPr>
          <w:rFonts w:ascii="Calibri" w:hAnsi="Calibri" w:cs="Calibri"/>
          <w:b/>
          <w:bCs/>
          <w:color w:val="000000"/>
          <w:sz w:val="28"/>
          <w:szCs w:val="28"/>
        </w:rPr>
        <w:t>Lucia Cristea</w:t>
      </w:r>
    </w:p>
    <w:p w:rsidR="00182EB2" w:rsidRPr="005E4ADC" w:rsidRDefault="00182EB2" w:rsidP="00AB3047">
      <w:pPr>
        <w:spacing w:after="240"/>
        <w:jc w:val="both"/>
        <w:rPr>
          <w:rFonts w:ascii="Calibri" w:hAnsi="Calibri" w:cs="Calibri"/>
          <w:color w:val="000000"/>
          <w:sz w:val="28"/>
          <w:szCs w:val="28"/>
        </w:rPr>
      </w:pPr>
    </w:p>
    <w:p w:rsidR="00AB3047" w:rsidRDefault="00AB3047" w:rsidP="00AB3047">
      <w:pPr>
        <w:spacing w:after="240"/>
        <w:jc w:val="both"/>
        <w:rPr>
          <w:rFonts w:ascii="Calibri" w:hAnsi="Calibri" w:cs="Calibri"/>
          <w:color w:val="000000"/>
          <w:sz w:val="28"/>
          <w:szCs w:val="28"/>
        </w:rPr>
      </w:pPr>
      <w:r w:rsidRPr="005E4ADC">
        <w:rPr>
          <w:rFonts w:ascii="Calibri" w:hAnsi="Calibri" w:cs="Calibri"/>
          <w:color w:val="000000"/>
          <w:sz w:val="28"/>
          <w:szCs w:val="28"/>
        </w:rPr>
        <w:t xml:space="preserve">Title: </w:t>
      </w:r>
      <w:r w:rsidRPr="005E4ADC">
        <w:rPr>
          <w:rFonts w:ascii="Calibri" w:hAnsi="Calibri" w:cs="Calibri"/>
          <w:color w:val="000000"/>
          <w:sz w:val="28"/>
          <w:szCs w:val="28"/>
        </w:rPr>
        <w:tab/>
      </w:r>
      <w:r w:rsidRPr="005E4ADC">
        <w:rPr>
          <w:rFonts w:ascii="Calibri" w:hAnsi="Calibri" w:cs="Calibri"/>
          <w:color w:val="000000"/>
          <w:sz w:val="28"/>
          <w:szCs w:val="28"/>
        </w:rPr>
        <w:tab/>
      </w:r>
      <w:r w:rsidRPr="005E4ADC">
        <w:rPr>
          <w:rFonts w:ascii="Calibri" w:hAnsi="Calibri" w:cs="Calibri"/>
          <w:color w:val="000000"/>
          <w:sz w:val="28"/>
          <w:szCs w:val="28"/>
        </w:rPr>
        <w:tab/>
      </w:r>
      <w:r>
        <w:rPr>
          <w:rFonts w:ascii="Calibri" w:hAnsi="Calibri" w:cs="Calibri"/>
          <w:color w:val="000000"/>
          <w:sz w:val="28"/>
          <w:szCs w:val="28"/>
        </w:rPr>
        <w:tab/>
      </w:r>
      <w:r w:rsidR="00DE7B37">
        <w:rPr>
          <w:rFonts w:ascii="Calibri" w:hAnsi="Calibri" w:cs="Calibri"/>
          <w:color w:val="000000"/>
          <w:sz w:val="28"/>
          <w:szCs w:val="28"/>
        </w:rPr>
        <w:t>Managing Director</w:t>
      </w:r>
    </w:p>
    <w:p w:rsidR="00182EB2" w:rsidRPr="005E4ADC" w:rsidRDefault="00182EB2" w:rsidP="00AB3047">
      <w:pPr>
        <w:spacing w:after="240"/>
        <w:jc w:val="both"/>
        <w:rPr>
          <w:rFonts w:ascii="Calibri" w:hAnsi="Calibri" w:cs="Calibri"/>
          <w:color w:val="000000"/>
          <w:sz w:val="28"/>
          <w:szCs w:val="28"/>
        </w:rPr>
      </w:pPr>
    </w:p>
    <w:p w:rsidR="00AB3047" w:rsidRPr="005E4ADC" w:rsidRDefault="00AB3047" w:rsidP="00AB3047">
      <w:pPr>
        <w:spacing w:after="240"/>
        <w:jc w:val="both"/>
        <w:rPr>
          <w:rFonts w:ascii="Calibri" w:hAnsi="Calibri" w:cs="Calibri"/>
          <w:color w:val="000000"/>
          <w:sz w:val="28"/>
          <w:szCs w:val="28"/>
        </w:rPr>
      </w:pPr>
      <w:r w:rsidRPr="005E4ADC">
        <w:rPr>
          <w:rFonts w:ascii="Calibri" w:hAnsi="Calibri" w:cs="Calibri"/>
          <w:color w:val="000000"/>
          <w:sz w:val="28"/>
          <w:szCs w:val="28"/>
        </w:rPr>
        <w:t>Date:</w:t>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t>…………………...</w:t>
      </w:r>
    </w:p>
    <w:p w:rsidR="00AB3047" w:rsidRDefault="00AB3047">
      <w:pPr>
        <w:rPr>
          <w:lang w:val="en-GB"/>
        </w:rPr>
      </w:pPr>
    </w:p>
    <w:p w:rsidR="00AB3047" w:rsidRDefault="00AB3047">
      <w:pPr>
        <w:rPr>
          <w:lang w:val="en-GB"/>
        </w:rPr>
      </w:pPr>
    </w:p>
    <w:p w:rsidR="00AB3047" w:rsidRDefault="00AB3047">
      <w:pPr>
        <w:rPr>
          <w:lang w:val="en-GB"/>
        </w:rPr>
      </w:pPr>
    </w:p>
    <w:p w:rsidR="00AB3047" w:rsidRDefault="00AB3047">
      <w:pPr>
        <w:rPr>
          <w:lang w:val="en-GB"/>
        </w:rPr>
      </w:pPr>
    </w:p>
    <w:p w:rsidR="00AB3047" w:rsidRDefault="00AB3047">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rsidP="00451F7E">
      <w:pPr>
        <w:spacing w:after="240"/>
        <w:jc w:val="both"/>
        <w:rPr>
          <w:rFonts w:ascii="Calibri Light" w:eastAsia="SimSun" w:hAnsi="Calibri Light" w:cs="Arial"/>
          <w:b/>
          <w:bCs/>
          <w:spacing w:val="-3"/>
          <w:sz w:val="28"/>
          <w:szCs w:val="28"/>
          <w:lang w:val="en-GB" w:eastAsia="en-GB"/>
        </w:rPr>
      </w:pPr>
      <w:r>
        <w:rPr>
          <w:rFonts w:ascii="Calibri Light" w:eastAsia="SimSun" w:hAnsi="Calibri Light" w:cs="Arial"/>
          <w:b/>
          <w:bCs/>
          <w:spacing w:val="-3"/>
          <w:sz w:val="28"/>
          <w:szCs w:val="28"/>
          <w:lang w:val="en-GB" w:eastAsia="en-GB"/>
        </w:rPr>
        <w:lastRenderedPageBreak/>
        <w:t>VECTOS GmbH</w:t>
      </w:r>
      <w:r w:rsidRPr="00AB3047">
        <w:rPr>
          <w:rFonts w:ascii="Calibri Light" w:eastAsia="SimSun" w:hAnsi="Calibri Light" w:cs="Arial"/>
          <w:b/>
          <w:bCs/>
          <w:spacing w:val="-3"/>
          <w:sz w:val="28"/>
          <w:szCs w:val="28"/>
          <w:lang w:val="en-GB" w:eastAsia="en-GB"/>
        </w:rPr>
        <w:t xml:space="preserve"> (</w:t>
      </w:r>
      <w:r>
        <w:rPr>
          <w:rFonts w:ascii="Calibri Light" w:eastAsia="SimSun" w:hAnsi="Calibri Light" w:cs="Arial"/>
          <w:b/>
          <w:bCs/>
          <w:spacing w:val="-3"/>
          <w:sz w:val="28"/>
          <w:szCs w:val="28"/>
          <w:lang w:val="en-GB" w:eastAsia="en-GB"/>
        </w:rPr>
        <w:t>VECTOS</w:t>
      </w:r>
      <w:r w:rsidRPr="00AB3047">
        <w:rPr>
          <w:rFonts w:ascii="Calibri Light" w:eastAsia="SimSun" w:hAnsi="Calibri Light" w:cs="Arial"/>
          <w:b/>
          <w:bCs/>
          <w:spacing w:val="-3"/>
          <w:sz w:val="28"/>
          <w:szCs w:val="28"/>
          <w:lang w:val="en-GB" w:eastAsia="en-GB"/>
        </w:rPr>
        <w:t>)</w:t>
      </w:r>
    </w:p>
    <w:p w:rsidR="00451F7E" w:rsidRPr="00AB3047" w:rsidRDefault="00451F7E" w:rsidP="00451F7E">
      <w:pPr>
        <w:spacing w:after="240"/>
        <w:jc w:val="both"/>
        <w:rPr>
          <w:rFonts w:ascii="ñ=å_˛" w:hAnsi="ñ=å_˛" w:cs="ñ=å_˛"/>
          <w:color w:val="000000"/>
          <w:sz w:val="28"/>
          <w:szCs w:val="28"/>
          <w:lang w:val="en-GB"/>
        </w:rPr>
      </w:pPr>
    </w:p>
    <w:p w:rsidR="00451F7E" w:rsidRDefault="00451F7E" w:rsidP="00451F7E">
      <w:pPr>
        <w:spacing w:after="240"/>
        <w:jc w:val="both"/>
        <w:rPr>
          <w:rFonts w:ascii="Calibri" w:hAnsi="Calibri" w:cs="Calibri"/>
          <w:color w:val="000000"/>
          <w:sz w:val="28"/>
          <w:szCs w:val="28"/>
        </w:rPr>
      </w:pPr>
      <w:r w:rsidRPr="005E4ADC">
        <w:rPr>
          <w:rFonts w:ascii="Calibri" w:hAnsi="Calibri" w:cs="Calibri"/>
          <w:color w:val="000000"/>
          <w:sz w:val="28"/>
          <w:szCs w:val="28"/>
        </w:rPr>
        <w:t>Signature:</w:t>
      </w:r>
    </w:p>
    <w:p w:rsidR="007852FE" w:rsidRDefault="007852FE" w:rsidP="00451F7E">
      <w:pPr>
        <w:spacing w:after="240"/>
        <w:jc w:val="both"/>
        <w:rPr>
          <w:rFonts w:ascii="Calibri" w:hAnsi="Calibri" w:cs="Calibri"/>
          <w:color w:val="000000"/>
          <w:sz w:val="28"/>
          <w:szCs w:val="28"/>
        </w:rPr>
      </w:pPr>
    </w:p>
    <w:p w:rsidR="007852FE" w:rsidRPr="005E4ADC" w:rsidRDefault="007852FE" w:rsidP="00451F7E">
      <w:pPr>
        <w:spacing w:after="240"/>
        <w:jc w:val="both"/>
        <w:rPr>
          <w:rFonts w:ascii="Calibri" w:hAnsi="Calibri" w:cs="Calibri"/>
          <w:color w:val="000000"/>
          <w:sz w:val="28"/>
          <w:szCs w:val="28"/>
        </w:rPr>
      </w:pPr>
    </w:p>
    <w:p w:rsidR="00451F7E" w:rsidRPr="005E4ADC" w:rsidRDefault="00451F7E" w:rsidP="00451F7E">
      <w:pPr>
        <w:spacing w:after="120"/>
        <w:jc w:val="both"/>
        <w:rPr>
          <w:rFonts w:ascii="Calibri" w:hAnsi="Calibri" w:cs="Calibri"/>
          <w:color w:val="000000"/>
          <w:sz w:val="28"/>
          <w:szCs w:val="28"/>
        </w:rPr>
      </w:pPr>
    </w:p>
    <w:p w:rsidR="00451F7E" w:rsidRDefault="00451F7E" w:rsidP="00451F7E">
      <w:pPr>
        <w:spacing w:after="240"/>
        <w:jc w:val="both"/>
        <w:rPr>
          <w:rFonts w:ascii="Calibri" w:hAnsi="Calibri" w:cs="Calibri"/>
          <w:b/>
          <w:bCs/>
          <w:color w:val="000000"/>
          <w:sz w:val="28"/>
          <w:szCs w:val="28"/>
        </w:rPr>
      </w:pPr>
      <w:r w:rsidRPr="005E4ADC">
        <w:rPr>
          <w:rFonts w:ascii="Calibri" w:hAnsi="Calibri" w:cs="Calibri"/>
          <w:color w:val="000000"/>
          <w:sz w:val="28"/>
          <w:szCs w:val="28"/>
        </w:rPr>
        <w:t xml:space="preserve">Name: </w:t>
      </w:r>
      <w:r w:rsidRPr="005E4ADC">
        <w:rPr>
          <w:rFonts w:ascii="Calibri" w:hAnsi="Calibri" w:cs="Calibri"/>
          <w:color w:val="000000"/>
          <w:sz w:val="28"/>
          <w:szCs w:val="28"/>
        </w:rPr>
        <w:tab/>
      </w:r>
      <w:r w:rsidRPr="005E4ADC">
        <w:rPr>
          <w:rFonts w:ascii="Calibri" w:hAnsi="Calibri" w:cs="Calibri"/>
          <w:color w:val="000000"/>
          <w:sz w:val="28"/>
          <w:szCs w:val="28"/>
        </w:rPr>
        <w:tab/>
      </w:r>
      <w:r w:rsidRPr="005E4ADC">
        <w:rPr>
          <w:rFonts w:ascii="Calibri" w:hAnsi="Calibri" w:cs="Calibri"/>
          <w:color w:val="000000"/>
          <w:sz w:val="28"/>
          <w:szCs w:val="28"/>
        </w:rPr>
        <w:tab/>
      </w:r>
      <w:r w:rsidRPr="005E4ADC">
        <w:rPr>
          <w:rFonts w:ascii="Calibri" w:hAnsi="Calibri" w:cs="Calibri"/>
          <w:b/>
          <w:bCs/>
          <w:color w:val="000000"/>
          <w:sz w:val="28"/>
          <w:szCs w:val="28"/>
        </w:rPr>
        <w:t>………………</w:t>
      </w:r>
      <w:proofErr w:type="gramStart"/>
      <w:r w:rsidRPr="005E4ADC">
        <w:rPr>
          <w:rFonts w:ascii="Calibri" w:hAnsi="Calibri" w:cs="Calibri"/>
          <w:b/>
          <w:bCs/>
          <w:color w:val="000000"/>
          <w:sz w:val="28"/>
          <w:szCs w:val="28"/>
        </w:rPr>
        <w:t>…..</w:t>
      </w:r>
      <w:proofErr w:type="gramEnd"/>
    </w:p>
    <w:p w:rsidR="007852FE" w:rsidRPr="005E4ADC" w:rsidRDefault="007852FE" w:rsidP="00451F7E">
      <w:pPr>
        <w:spacing w:after="240"/>
        <w:jc w:val="both"/>
        <w:rPr>
          <w:rFonts w:ascii="Calibri" w:hAnsi="Calibri" w:cs="Calibri"/>
          <w:color w:val="000000"/>
          <w:sz w:val="28"/>
          <w:szCs w:val="28"/>
        </w:rPr>
      </w:pPr>
    </w:p>
    <w:p w:rsidR="00451F7E" w:rsidRDefault="00451F7E" w:rsidP="00451F7E">
      <w:pPr>
        <w:spacing w:after="240"/>
        <w:jc w:val="both"/>
        <w:rPr>
          <w:rFonts w:ascii="Calibri" w:hAnsi="Calibri" w:cs="Calibri"/>
          <w:color w:val="000000"/>
          <w:sz w:val="28"/>
          <w:szCs w:val="28"/>
        </w:rPr>
      </w:pPr>
      <w:r w:rsidRPr="005E4ADC">
        <w:rPr>
          <w:rFonts w:ascii="Calibri" w:hAnsi="Calibri" w:cs="Calibri"/>
          <w:color w:val="000000"/>
          <w:sz w:val="28"/>
          <w:szCs w:val="28"/>
        </w:rPr>
        <w:t xml:space="preserve">Title: </w:t>
      </w:r>
      <w:r w:rsidRPr="005E4ADC">
        <w:rPr>
          <w:rFonts w:ascii="Calibri" w:hAnsi="Calibri" w:cs="Calibri"/>
          <w:color w:val="000000"/>
          <w:sz w:val="28"/>
          <w:szCs w:val="28"/>
        </w:rPr>
        <w:tab/>
      </w:r>
      <w:r w:rsidRPr="005E4ADC">
        <w:rPr>
          <w:rFonts w:ascii="Calibri" w:hAnsi="Calibri" w:cs="Calibri"/>
          <w:color w:val="000000"/>
          <w:sz w:val="28"/>
          <w:szCs w:val="28"/>
        </w:rPr>
        <w:tab/>
      </w:r>
      <w:r w:rsidRPr="005E4ADC">
        <w:rPr>
          <w:rFonts w:ascii="Calibri" w:hAnsi="Calibri" w:cs="Calibri"/>
          <w:color w:val="000000"/>
          <w:sz w:val="28"/>
          <w:szCs w:val="28"/>
        </w:rPr>
        <w:tab/>
      </w:r>
      <w:r>
        <w:rPr>
          <w:rFonts w:ascii="Calibri" w:hAnsi="Calibri" w:cs="Calibri"/>
          <w:color w:val="000000"/>
          <w:sz w:val="28"/>
          <w:szCs w:val="28"/>
        </w:rPr>
        <w:tab/>
      </w:r>
      <w:r w:rsidRPr="005E4ADC">
        <w:rPr>
          <w:rFonts w:ascii="Calibri" w:hAnsi="Calibri" w:cs="Calibri"/>
          <w:color w:val="000000"/>
          <w:sz w:val="28"/>
          <w:szCs w:val="28"/>
        </w:rPr>
        <w:t>………………</w:t>
      </w:r>
      <w:proofErr w:type="gramStart"/>
      <w:r w:rsidRPr="005E4ADC">
        <w:rPr>
          <w:rFonts w:ascii="Calibri" w:hAnsi="Calibri" w:cs="Calibri"/>
          <w:color w:val="000000"/>
          <w:sz w:val="28"/>
          <w:szCs w:val="28"/>
        </w:rPr>
        <w:t>…..</w:t>
      </w:r>
      <w:proofErr w:type="gramEnd"/>
    </w:p>
    <w:p w:rsidR="007852FE" w:rsidRPr="005E4ADC" w:rsidRDefault="007852FE" w:rsidP="00451F7E">
      <w:pPr>
        <w:spacing w:after="240"/>
        <w:jc w:val="both"/>
        <w:rPr>
          <w:rFonts w:ascii="Calibri" w:hAnsi="Calibri" w:cs="Calibri"/>
          <w:color w:val="000000"/>
          <w:sz w:val="28"/>
          <w:szCs w:val="28"/>
        </w:rPr>
      </w:pPr>
    </w:p>
    <w:p w:rsidR="00451F7E" w:rsidRPr="005E4ADC" w:rsidRDefault="00451F7E" w:rsidP="00451F7E">
      <w:pPr>
        <w:spacing w:after="240"/>
        <w:jc w:val="both"/>
        <w:rPr>
          <w:rFonts w:ascii="Calibri" w:hAnsi="Calibri" w:cs="Calibri"/>
          <w:color w:val="000000"/>
          <w:sz w:val="28"/>
          <w:szCs w:val="28"/>
        </w:rPr>
      </w:pPr>
      <w:r w:rsidRPr="005E4ADC">
        <w:rPr>
          <w:rFonts w:ascii="Calibri" w:hAnsi="Calibri" w:cs="Calibri"/>
          <w:color w:val="000000"/>
          <w:sz w:val="28"/>
          <w:szCs w:val="28"/>
        </w:rPr>
        <w:t>Date:</w:t>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t>…………………...</w:t>
      </w: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rsidP="00451F7E">
      <w:pPr>
        <w:spacing w:after="240"/>
        <w:jc w:val="both"/>
        <w:rPr>
          <w:rFonts w:ascii="Calibri Light" w:eastAsia="SimSun" w:hAnsi="Calibri Light" w:cs="Arial"/>
          <w:b/>
          <w:bCs/>
          <w:spacing w:val="-3"/>
          <w:sz w:val="28"/>
          <w:szCs w:val="28"/>
          <w:lang w:val="en-GB" w:eastAsia="en-GB"/>
        </w:rPr>
      </w:pPr>
      <w:r w:rsidRPr="00AB3047">
        <w:rPr>
          <w:rFonts w:ascii="Calibri Light" w:eastAsia="SimSun" w:hAnsi="Calibri Light" w:cs="Arial"/>
          <w:b/>
          <w:bCs/>
          <w:spacing w:val="-3"/>
          <w:sz w:val="28"/>
          <w:szCs w:val="28"/>
          <w:lang w:val="en-GB" w:eastAsia="en-GB"/>
        </w:rPr>
        <w:lastRenderedPageBreak/>
        <w:t xml:space="preserve"> </w:t>
      </w:r>
      <w:r w:rsidRPr="00451F7E">
        <w:rPr>
          <w:rFonts w:ascii="Calibri Light" w:eastAsia="SimSun" w:hAnsi="Calibri Light" w:cs="Arial"/>
          <w:b/>
          <w:bCs/>
          <w:spacing w:val="-3"/>
          <w:sz w:val="28"/>
          <w:szCs w:val="28"/>
          <w:lang w:val="en-GB" w:eastAsia="en-GB"/>
        </w:rPr>
        <w:t>ETHNIKO KENTRO EREVNAS KAI TECHNOLOGIKIS ANAPTYXIS (CERTH</w:t>
      </w:r>
      <w:r>
        <w:rPr>
          <w:rFonts w:ascii="Calibri Light" w:eastAsia="SimSun" w:hAnsi="Calibri Light" w:cs="Arial"/>
          <w:b/>
          <w:bCs/>
          <w:spacing w:val="-3"/>
          <w:sz w:val="28"/>
          <w:szCs w:val="28"/>
          <w:lang w:val="en-GB" w:eastAsia="en-GB"/>
        </w:rPr>
        <w:t>)</w:t>
      </w:r>
    </w:p>
    <w:p w:rsidR="00451F7E" w:rsidRPr="00AB3047" w:rsidRDefault="00451F7E" w:rsidP="00451F7E">
      <w:pPr>
        <w:spacing w:after="240"/>
        <w:jc w:val="both"/>
        <w:rPr>
          <w:rFonts w:ascii="ñ=å_˛" w:hAnsi="ñ=å_˛" w:cs="ñ=å_˛"/>
          <w:color w:val="000000"/>
          <w:sz w:val="28"/>
          <w:szCs w:val="28"/>
          <w:lang w:val="en-GB"/>
        </w:rPr>
      </w:pPr>
    </w:p>
    <w:p w:rsidR="00451F7E" w:rsidRDefault="00451F7E" w:rsidP="00451F7E">
      <w:pPr>
        <w:spacing w:after="240"/>
        <w:jc w:val="both"/>
        <w:rPr>
          <w:rFonts w:ascii="Calibri" w:hAnsi="Calibri" w:cs="Calibri"/>
          <w:color w:val="000000"/>
          <w:sz w:val="28"/>
          <w:szCs w:val="28"/>
        </w:rPr>
      </w:pPr>
      <w:r w:rsidRPr="005E4ADC">
        <w:rPr>
          <w:rFonts w:ascii="Calibri" w:hAnsi="Calibri" w:cs="Calibri"/>
          <w:color w:val="000000"/>
          <w:sz w:val="28"/>
          <w:szCs w:val="28"/>
        </w:rPr>
        <w:t>Signature:</w:t>
      </w:r>
    </w:p>
    <w:p w:rsidR="007852FE" w:rsidRDefault="007852FE" w:rsidP="00451F7E">
      <w:pPr>
        <w:spacing w:after="240"/>
        <w:jc w:val="both"/>
        <w:rPr>
          <w:rFonts w:ascii="Calibri" w:hAnsi="Calibri" w:cs="Calibri"/>
          <w:color w:val="000000"/>
          <w:sz w:val="28"/>
          <w:szCs w:val="28"/>
        </w:rPr>
      </w:pPr>
    </w:p>
    <w:p w:rsidR="007852FE" w:rsidRPr="005E4ADC" w:rsidRDefault="007852FE" w:rsidP="00451F7E">
      <w:pPr>
        <w:spacing w:after="240"/>
        <w:jc w:val="both"/>
        <w:rPr>
          <w:rFonts w:ascii="Calibri" w:hAnsi="Calibri" w:cs="Calibri"/>
          <w:color w:val="000000"/>
          <w:sz w:val="28"/>
          <w:szCs w:val="28"/>
        </w:rPr>
      </w:pPr>
    </w:p>
    <w:p w:rsidR="00451F7E" w:rsidRPr="005E4ADC" w:rsidRDefault="00451F7E" w:rsidP="00451F7E">
      <w:pPr>
        <w:spacing w:after="120"/>
        <w:jc w:val="both"/>
        <w:rPr>
          <w:rFonts w:ascii="Calibri" w:hAnsi="Calibri" w:cs="Calibri"/>
          <w:color w:val="000000"/>
          <w:sz w:val="28"/>
          <w:szCs w:val="28"/>
        </w:rPr>
      </w:pPr>
    </w:p>
    <w:p w:rsidR="00451F7E" w:rsidRDefault="00451F7E" w:rsidP="00451F7E">
      <w:pPr>
        <w:spacing w:after="240"/>
        <w:jc w:val="both"/>
        <w:rPr>
          <w:rFonts w:ascii="Calibri" w:hAnsi="Calibri" w:cs="Calibri"/>
          <w:b/>
          <w:bCs/>
          <w:color w:val="000000"/>
          <w:sz w:val="28"/>
          <w:szCs w:val="28"/>
        </w:rPr>
      </w:pPr>
      <w:r w:rsidRPr="005E4ADC">
        <w:rPr>
          <w:rFonts w:ascii="Calibri" w:hAnsi="Calibri" w:cs="Calibri"/>
          <w:color w:val="000000"/>
          <w:sz w:val="28"/>
          <w:szCs w:val="28"/>
        </w:rPr>
        <w:t xml:space="preserve">Name: </w:t>
      </w:r>
      <w:r w:rsidRPr="005E4ADC">
        <w:rPr>
          <w:rFonts w:ascii="Calibri" w:hAnsi="Calibri" w:cs="Calibri"/>
          <w:color w:val="000000"/>
          <w:sz w:val="28"/>
          <w:szCs w:val="28"/>
        </w:rPr>
        <w:tab/>
      </w:r>
      <w:r w:rsidRPr="005E4ADC">
        <w:rPr>
          <w:rFonts w:ascii="Calibri" w:hAnsi="Calibri" w:cs="Calibri"/>
          <w:color w:val="000000"/>
          <w:sz w:val="28"/>
          <w:szCs w:val="28"/>
        </w:rPr>
        <w:tab/>
      </w:r>
      <w:r w:rsidRPr="005E4ADC">
        <w:rPr>
          <w:rFonts w:ascii="Calibri" w:hAnsi="Calibri" w:cs="Calibri"/>
          <w:color w:val="000000"/>
          <w:sz w:val="28"/>
          <w:szCs w:val="28"/>
        </w:rPr>
        <w:tab/>
      </w:r>
      <w:r w:rsidRPr="005E4ADC">
        <w:rPr>
          <w:rFonts w:ascii="Calibri" w:hAnsi="Calibri" w:cs="Calibri"/>
          <w:b/>
          <w:bCs/>
          <w:color w:val="000000"/>
          <w:sz w:val="28"/>
          <w:szCs w:val="28"/>
        </w:rPr>
        <w:t>………………</w:t>
      </w:r>
      <w:proofErr w:type="gramStart"/>
      <w:r w:rsidRPr="005E4ADC">
        <w:rPr>
          <w:rFonts w:ascii="Calibri" w:hAnsi="Calibri" w:cs="Calibri"/>
          <w:b/>
          <w:bCs/>
          <w:color w:val="000000"/>
          <w:sz w:val="28"/>
          <w:szCs w:val="28"/>
        </w:rPr>
        <w:t>…..</w:t>
      </w:r>
      <w:proofErr w:type="gramEnd"/>
    </w:p>
    <w:p w:rsidR="007852FE" w:rsidRPr="005E4ADC" w:rsidRDefault="007852FE" w:rsidP="00451F7E">
      <w:pPr>
        <w:spacing w:after="240"/>
        <w:jc w:val="both"/>
        <w:rPr>
          <w:rFonts w:ascii="Calibri" w:hAnsi="Calibri" w:cs="Calibri"/>
          <w:color w:val="000000"/>
          <w:sz w:val="28"/>
          <w:szCs w:val="28"/>
        </w:rPr>
      </w:pPr>
    </w:p>
    <w:p w:rsidR="00451F7E" w:rsidRDefault="00451F7E" w:rsidP="00451F7E">
      <w:pPr>
        <w:spacing w:after="240"/>
        <w:jc w:val="both"/>
        <w:rPr>
          <w:rFonts w:ascii="Calibri" w:hAnsi="Calibri" w:cs="Calibri"/>
          <w:color w:val="000000"/>
          <w:sz w:val="28"/>
          <w:szCs w:val="28"/>
        </w:rPr>
      </w:pPr>
      <w:r w:rsidRPr="005E4ADC">
        <w:rPr>
          <w:rFonts w:ascii="Calibri" w:hAnsi="Calibri" w:cs="Calibri"/>
          <w:color w:val="000000"/>
          <w:sz w:val="28"/>
          <w:szCs w:val="28"/>
        </w:rPr>
        <w:t xml:space="preserve">Title: </w:t>
      </w:r>
      <w:r w:rsidRPr="005E4ADC">
        <w:rPr>
          <w:rFonts w:ascii="Calibri" w:hAnsi="Calibri" w:cs="Calibri"/>
          <w:color w:val="000000"/>
          <w:sz w:val="28"/>
          <w:szCs w:val="28"/>
        </w:rPr>
        <w:tab/>
      </w:r>
      <w:r w:rsidRPr="005E4ADC">
        <w:rPr>
          <w:rFonts w:ascii="Calibri" w:hAnsi="Calibri" w:cs="Calibri"/>
          <w:color w:val="000000"/>
          <w:sz w:val="28"/>
          <w:szCs w:val="28"/>
        </w:rPr>
        <w:tab/>
      </w:r>
      <w:r w:rsidRPr="005E4ADC">
        <w:rPr>
          <w:rFonts w:ascii="Calibri" w:hAnsi="Calibri" w:cs="Calibri"/>
          <w:color w:val="000000"/>
          <w:sz w:val="28"/>
          <w:szCs w:val="28"/>
        </w:rPr>
        <w:tab/>
      </w:r>
      <w:r>
        <w:rPr>
          <w:rFonts w:ascii="Calibri" w:hAnsi="Calibri" w:cs="Calibri"/>
          <w:color w:val="000000"/>
          <w:sz w:val="28"/>
          <w:szCs w:val="28"/>
        </w:rPr>
        <w:tab/>
      </w:r>
      <w:r w:rsidRPr="005E4ADC">
        <w:rPr>
          <w:rFonts w:ascii="Calibri" w:hAnsi="Calibri" w:cs="Calibri"/>
          <w:color w:val="000000"/>
          <w:sz w:val="28"/>
          <w:szCs w:val="28"/>
        </w:rPr>
        <w:t>………………</w:t>
      </w:r>
      <w:proofErr w:type="gramStart"/>
      <w:r w:rsidRPr="005E4ADC">
        <w:rPr>
          <w:rFonts w:ascii="Calibri" w:hAnsi="Calibri" w:cs="Calibri"/>
          <w:color w:val="000000"/>
          <w:sz w:val="28"/>
          <w:szCs w:val="28"/>
        </w:rPr>
        <w:t>…..</w:t>
      </w:r>
      <w:proofErr w:type="gramEnd"/>
    </w:p>
    <w:p w:rsidR="007852FE" w:rsidRPr="005E4ADC" w:rsidRDefault="007852FE" w:rsidP="00451F7E">
      <w:pPr>
        <w:spacing w:after="240"/>
        <w:jc w:val="both"/>
        <w:rPr>
          <w:rFonts w:ascii="Calibri" w:hAnsi="Calibri" w:cs="Calibri"/>
          <w:color w:val="000000"/>
          <w:sz w:val="28"/>
          <w:szCs w:val="28"/>
        </w:rPr>
      </w:pPr>
    </w:p>
    <w:p w:rsidR="00451F7E" w:rsidRPr="005E4ADC" w:rsidRDefault="00451F7E" w:rsidP="00451F7E">
      <w:pPr>
        <w:spacing w:after="240"/>
        <w:jc w:val="both"/>
        <w:rPr>
          <w:rFonts w:ascii="Calibri" w:hAnsi="Calibri" w:cs="Calibri"/>
          <w:color w:val="000000"/>
          <w:sz w:val="28"/>
          <w:szCs w:val="28"/>
        </w:rPr>
      </w:pPr>
      <w:r w:rsidRPr="005E4ADC">
        <w:rPr>
          <w:rFonts w:ascii="Calibri" w:hAnsi="Calibri" w:cs="Calibri"/>
          <w:color w:val="000000"/>
          <w:sz w:val="28"/>
          <w:szCs w:val="28"/>
        </w:rPr>
        <w:t>Date:</w:t>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t>…………………...</w:t>
      </w: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451F7E" w:rsidRDefault="00451F7E">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rsidP="00E679EB">
      <w:pPr>
        <w:spacing w:after="240"/>
        <w:jc w:val="both"/>
        <w:rPr>
          <w:rFonts w:ascii="Calibri Light" w:eastAsia="SimSun" w:hAnsi="Calibri Light" w:cs="Arial"/>
          <w:b/>
          <w:bCs/>
          <w:spacing w:val="-3"/>
          <w:sz w:val="28"/>
          <w:szCs w:val="28"/>
          <w:lang w:val="en-GB" w:eastAsia="en-GB"/>
        </w:rPr>
      </w:pPr>
      <w:r w:rsidRPr="00E679EB">
        <w:rPr>
          <w:rFonts w:ascii="Calibri Light" w:eastAsia="SimSun" w:hAnsi="Calibri Light" w:cs="Arial"/>
          <w:b/>
          <w:bCs/>
          <w:spacing w:val="-3"/>
          <w:sz w:val="28"/>
          <w:szCs w:val="28"/>
          <w:lang w:val="en-GB" w:eastAsia="en-GB"/>
        </w:rPr>
        <w:lastRenderedPageBreak/>
        <w:t>STAD ANTWERPEN (Antwerp)</w:t>
      </w:r>
    </w:p>
    <w:p w:rsidR="00E679EB" w:rsidRPr="00AB3047" w:rsidRDefault="00E679EB" w:rsidP="00E679EB">
      <w:pPr>
        <w:spacing w:after="240"/>
        <w:jc w:val="both"/>
        <w:rPr>
          <w:rFonts w:ascii="ñ=å_˛" w:hAnsi="ñ=å_˛" w:cs="ñ=å_˛"/>
          <w:color w:val="000000"/>
          <w:sz w:val="28"/>
          <w:szCs w:val="28"/>
          <w:lang w:val="en-GB"/>
        </w:rPr>
      </w:pPr>
    </w:p>
    <w:p w:rsidR="00E679EB" w:rsidRPr="005E4ADC" w:rsidRDefault="00E679EB" w:rsidP="00E679EB">
      <w:pPr>
        <w:spacing w:after="240"/>
        <w:jc w:val="both"/>
        <w:rPr>
          <w:rFonts w:ascii="Calibri" w:hAnsi="Calibri" w:cs="Calibri"/>
          <w:color w:val="000000"/>
          <w:sz w:val="28"/>
          <w:szCs w:val="28"/>
        </w:rPr>
      </w:pPr>
      <w:r w:rsidRPr="005E4ADC">
        <w:rPr>
          <w:rFonts w:ascii="Calibri" w:hAnsi="Calibri" w:cs="Calibri"/>
          <w:color w:val="000000"/>
          <w:sz w:val="28"/>
          <w:szCs w:val="28"/>
        </w:rPr>
        <w:t>Signature:</w:t>
      </w:r>
    </w:p>
    <w:p w:rsidR="00E679EB" w:rsidRPr="005E4ADC" w:rsidRDefault="00E679EB" w:rsidP="00E679EB">
      <w:pPr>
        <w:spacing w:after="120"/>
        <w:jc w:val="both"/>
        <w:rPr>
          <w:rFonts w:ascii="Calibri" w:hAnsi="Calibri" w:cs="Calibri"/>
          <w:color w:val="000000"/>
          <w:sz w:val="28"/>
          <w:szCs w:val="28"/>
        </w:rPr>
      </w:pPr>
    </w:p>
    <w:p w:rsidR="00E679EB" w:rsidRDefault="00E679EB" w:rsidP="00E679EB">
      <w:pPr>
        <w:spacing w:after="240"/>
        <w:jc w:val="both"/>
        <w:rPr>
          <w:rFonts w:ascii="Calibri" w:hAnsi="Calibri" w:cs="Calibri"/>
          <w:b/>
          <w:bCs/>
          <w:color w:val="000000"/>
          <w:sz w:val="28"/>
          <w:szCs w:val="28"/>
        </w:rPr>
      </w:pPr>
      <w:r w:rsidRPr="005E4ADC">
        <w:rPr>
          <w:rFonts w:ascii="Calibri" w:hAnsi="Calibri" w:cs="Calibri"/>
          <w:color w:val="000000"/>
          <w:sz w:val="28"/>
          <w:szCs w:val="28"/>
        </w:rPr>
        <w:t xml:space="preserve">Name: </w:t>
      </w:r>
      <w:r w:rsidRPr="005E4ADC">
        <w:rPr>
          <w:rFonts w:ascii="Calibri" w:hAnsi="Calibri" w:cs="Calibri"/>
          <w:color w:val="000000"/>
          <w:sz w:val="28"/>
          <w:szCs w:val="28"/>
        </w:rPr>
        <w:tab/>
      </w:r>
      <w:r w:rsidRPr="005E4ADC">
        <w:rPr>
          <w:rFonts w:ascii="Calibri" w:hAnsi="Calibri" w:cs="Calibri"/>
          <w:color w:val="000000"/>
          <w:sz w:val="28"/>
          <w:szCs w:val="28"/>
        </w:rPr>
        <w:tab/>
      </w:r>
      <w:r w:rsidRPr="005E4ADC">
        <w:rPr>
          <w:rFonts w:ascii="Calibri" w:hAnsi="Calibri" w:cs="Calibri"/>
          <w:color w:val="000000"/>
          <w:sz w:val="28"/>
          <w:szCs w:val="28"/>
        </w:rPr>
        <w:tab/>
      </w:r>
      <w:r w:rsidRPr="005E4ADC">
        <w:rPr>
          <w:rFonts w:ascii="Calibri" w:hAnsi="Calibri" w:cs="Calibri"/>
          <w:b/>
          <w:bCs/>
          <w:color w:val="000000"/>
          <w:sz w:val="28"/>
          <w:szCs w:val="28"/>
        </w:rPr>
        <w:t>………………</w:t>
      </w:r>
      <w:proofErr w:type="gramStart"/>
      <w:r w:rsidRPr="005E4ADC">
        <w:rPr>
          <w:rFonts w:ascii="Calibri" w:hAnsi="Calibri" w:cs="Calibri"/>
          <w:b/>
          <w:bCs/>
          <w:color w:val="000000"/>
          <w:sz w:val="28"/>
          <w:szCs w:val="28"/>
        </w:rPr>
        <w:t>…..</w:t>
      </w:r>
      <w:proofErr w:type="gramEnd"/>
    </w:p>
    <w:p w:rsidR="005915FA" w:rsidRPr="005E4ADC" w:rsidRDefault="005915FA" w:rsidP="00E679EB">
      <w:pPr>
        <w:spacing w:after="240"/>
        <w:jc w:val="both"/>
        <w:rPr>
          <w:rFonts w:ascii="Calibri" w:hAnsi="Calibri" w:cs="Calibri"/>
          <w:color w:val="000000"/>
          <w:sz w:val="28"/>
          <w:szCs w:val="28"/>
        </w:rPr>
      </w:pPr>
    </w:p>
    <w:p w:rsidR="00E679EB" w:rsidRDefault="00E679EB" w:rsidP="00E679EB">
      <w:pPr>
        <w:spacing w:after="240"/>
        <w:jc w:val="both"/>
        <w:rPr>
          <w:rFonts w:ascii="Calibri" w:hAnsi="Calibri" w:cs="Calibri"/>
          <w:color w:val="000000"/>
          <w:sz w:val="28"/>
          <w:szCs w:val="28"/>
        </w:rPr>
      </w:pPr>
      <w:r w:rsidRPr="005E4ADC">
        <w:rPr>
          <w:rFonts w:ascii="Calibri" w:hAnsi="Calibri" w:cs="Calibri"/>
          <w:color w:val="000000"/>
          <w:sz w:val="28"/>
          <w:szCs w:val="28"/>
        </w:rPr>
        <w:t xml:space="preserve">Title: </w:t>
      </w:r>
      <w:r w:rsidRPr="005E4ADC">
        <w:rPr>
          <w:rFonts w:ascii="Calibri" w:hAnsi="Calibri" w:cs="Calibri"/>
          <w:color w:val="000000"/>
          <w:sz w:val="28"/>
          <w:szCs w:val="28"/>
        </w:rPr>
        <w:tab/>
      </w:r>
      <w:r w:rsidRPr="005E4ADC">
        <w:rPr>
          <w:rFonts w:ascii="Calibri" w:hAnsi="Calibri" w:cs="Calibri"/>
          <w:color w:val="000000"/>
          <w:sz w:val="28"/>
          <w:szCs w:val="28"/>
        </w:rPr>
        <w:tab/>
      </w:r>
      <w:r w:rsidRPr="005E4ADC">
        <w:rPr>
          <w:rFonts w:ascii="Calibri" w:hAnsi="Calibri" w:cs="Calibri"/>
          <w:color w:val="000000"/>
          <w:sz w:val="28"/>
          <w:szCs w:val="28"/>
        </w:rPr>
        <w:tab/>
      </w:r>
      <w:r>
        <w:rPr>
          <w:rFonts w:ascii="Calibri" w:hAnsi="Calibri" w:cs="Calibri"/>
          <w:color w:val="000000"/>
          <w:sz w:val="28"/>
          <w:szCs w:val="28"/>
        </w:rPr>
        <w:tab/>
      </w:r>
      <w:r w:rsidRPr="005E4ADC">
        <w:rPr>
          <w:rFonts w:ascii="Calibri" w:hAnsi="Calibri" w:cs="Calibri"/>
          <w:color w:val="000000"/>
          <w:sz w:val="28"/>
          <w:szCs w:val="28"/>
        </w:rPr>
        <w:t>………………</w:t>
      </w:r>
      <w:proofErr w:type="gramStart"/>
      <w:r w:rsidRPr="005E4ADC">
        <w:rPr>
          <w:rFonts w:ascii="Calibri" w:hAnsi="Calibri" w:cs="Calibri"/>
          <w:color w:val="000000"/>
          <w:sz w:val="28"/>
          <w:szCs w:val="28"/>
        </w:rPr>
        <w:t>…..</w:t>
      </w:r>
      <w:proofErr w:type="gramEnd"/>
    </w:p>
    <w:p w:rsidR="005915FA" w:rsidRPr="005E4ADC" w:rsidRDefault="005915FA" w:rsidP="00E679EB">
      <w:pPr>
        <w:spacing w:after="240"/>
        <w:jc w:val="both"/>
        <w:rPr>
          <w:rFonts w:ascii="Calibri" w:hAnsi="Calibri" w:cs="Calibri"/>
          <w:color w:val="000000"/>
          <w:sz w:val="28"/>
          <w:szCs w:val="28"/>
        </w:rPr>
      </w:pPr>
    </w:p>
    <w:p w:rsidR="00E679EB" w:rsidRPr="005E4ADC" w:rsidRDefault="00E679EB" w:rsidP="00E679EB">
      <w:pPr>
        <w:spacing w:after="240"/>
        <w:jc w:val="both"/>
        <w:rPr>
          <w:rFonts w:ascii="Calibri" w:hAnsi="Calibri" w:cs="Calibri"/>
          <w:color w:val="000000"/>
          <w:sz w:val="28"/>
          <w:szCs w:val="28"/>
        </w:rPr>
      </w:pPr>
      <w:r w:rsidRPr="005E4ADC">
        <w:rPr>
          <w:rFonts w:ascii="Calibri" w:hAnsi="Calibri" w:cs="Calibri"/>
          <w:color w:val="000000"/>
          <w:sz w:val="28"/>
          <w:szCs w:val="28"/>
        </w:rPr>
        <w:t>Date:</w:t>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t>…………………...</w:t>
      </w: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1B765E" w:rsidRDefault="001B765E" w:rsidP="001B765E">
      <w:pPr>
        <w:spacing w:after="240"/>
        <w:jc w:val="both"/>
        <w:rPr>
          <w:rFonts w:ascii="Calibri Light" w:eastAsia="SimSun" w:hAnsi="Calibri Light" w:cs="Arial"/>
          <w:b/>
          <w:bCs/>
          <w:spacing w:val="-3"/>
          <w:sz w:val="28"/>
          <w:szCs w:val="28"/>
          <w:lang w:val="en-GB" w:eastAsia="en-GB"/>
        </w:rPr>
      </w:pPr>
      <w:r w:rsidRPr="001B765E">
        <w:rPr>
          <w:rFonts w:ascii="Calibri Light" w:eastAsia="SimSun" w:hAnsi="Calibri Light" w:cs="Arial"/>
          <w:b/>
          <w:bCs/>
          <w:spacing w:val="-3"/>
          <w:sz w:val="28"/>
          <w:szCs w:val="28"/>
          <w:lang w:val="en-GB" w:eastAsia="en-GB"/>
        </w:rPr>
        <w:lastRenderedPageBreak/>
        <w:t>COMUNE DI BOLOGNA (COBO)</w:t>
      </w:r>
    </w:p>
    <w:p w:rsidR="001B765E" w:rsidRPr="001B765E" w:rsidRDefault="001B765E" w:rsidP="001B765E">
      <w:pPr>
        <w:spacing w:after="240"/>
        <w:jc w:val="both"/>
        <w:rPr>
          <w:rFonts w:ascii="Calibri Light" w:eastAsia="SimSun" w:hAnsi="Calibri Light" w:cs="Arial"/>
          <w:b/>
          <w:bCs/>
          <w:spacing w:val="-3"/>
          <w:sz w:val="28"/>
          <w:szCs w:val="28"/>
          <w:lang w:val="en-GB" w:eastAsia="en-GB"/>
        </w:rPr>
      </w:pPr>
    </w:p>
    <w:p w:rsidR="001B765E" w:rsidRPr="007450A6" w:rsidRDefault="001B765E" w:rsidP="001B765E">
      <w:pPr>
        <w:spacing w:after="240"/>
        <w:jc w:val="both"/>
        <w:rPr>
          <w:rFonts w:ascii="Calibri" w:hAnsi="Calibri" w:cs="Calibri"/>
          <w:color w:val="000000"/>
          <w:sz w:val="28"/>
          <w:szCs w:val="28"/>
        </w:rPr>
      </w:pPr>
      <w:r w:rsidRPr="007450A6">
        <w:rPr>
          <w:rFonts w:ascii="Calibri" w:hAnsi="Calibri" w:cs="Calibri"/>
          <w:color w:val="000000"/>
          <w:sz w:val="28"/>
          <w:szCs w:val="28"/>
        </w:rPr>
        <w:t>Signature:</w:t>
      </w:r>
    </w:p>
    <w:p w:rsidR="001B765E" w:rsidRDefault="001B765E" w:rsidP="001B765E">
      <w:pPr>
        <w:spacing w:after="120"/>
        <w:jc w:val="both"/>
        <w:rPr>
          <w:rFonts w:ascii="Calibri" w:hAnsi="Calibri" w:cs="Calibri"/>
          <w:color w:val="000000"/>
          <w:sz w:val="28"/>
          <w:szCs w:val="28"/>
        </w:rPr>
      </w:pPr>
    </w:p>
    <w:p w:rsidR="005915FA" w:rsidRDefault="005915FA" w:rsidP="001B765E">
      <w:pPr>
        <w:spacing w:after="120"/>
        <w:jc w:val="both"/>
        <w:rPr>
          <w:rFonts w:ascii="Calibri" w:hAnsi="Calibri" w:cs="Calibri"/>
          <w:color w:val="000000"/>
          <w:sz w:val="28"/>
          <w:szCs w:val="28"/>
        </w:rPr>
      </w:pPr>
    </w:p>
    <w:p w:rsidR="005915FA" w:rsidRPr="007450A6" w:rsidRDefault="005915FA" w:rsidP="001B765E">
      <w:pPr>
        <w:spacing w:after="120"/>
        <w:jc w:val="both"/>
        <w:rPr>
          <w:rFonts w:ascii="Calibri" w:hAnsi="Calibri" w:cs="Calibri"/>
          <w:color w:val="000000"/>
          <w:sz w:val="28"/>
          <w:szCs w:val="28"/>
        </w:rPr>
      </w:pPr>
    </w:p>
    <w:p w:rsidR="001B765E" w:rsidRDefault="001B765E" w:rsidP="001B765E">
      <w:pPr>
        <w:spacing w:after="240"/>
        <w:jc w:val="both"/>
        <w:rPr>
          <w:rFonts w:ascii="Calibri" w:hAnsi="Calibri" w:cs="Calibri"/>
          <w:b/>
          <w:bCs/>
          <w:color w:val="000000"/>
          <w:sz w:val="28"/>
          <w:szCs w:val="28"/>
        </w:rPr>
      </w:pPr>
      <w:r w:rsidRPr="007450A6">
        <w:rPr>
          <w:rFonts w:ascii="Calibri" w:hAnsi="Calibri" w:cs="Calibri"/>
          <w:color w:val="000000"/>
          <w:sz w:val="28"/>
          <w:szCs w:val="28"/>
        </w:rPr>
        <w:t xml:space="preserve">Name: </w:t>
      </w:r>
      <w:r w:rsidRPr="007450A6">
        <w:rPr>
          <w:rFonts w:ascii="Calibri" w:hAnsi="Calibri" w:cs="Calibri"/>
          <w:color w:val="000000"/>
          <w:sz w:val="28"/>
          <w:szCs w:val="28"/>
        </w:rPr>
        <w:tab/>
      </w:r>
      <w:r w:rsidRPr="007450A6">
        <w:rPr>
          <w:rFonts w:ascii="Calibri" w:hAnsi="Calibri" w:cs="Calibri"/>
          <w:color w:val="000000"/>
          <w:sz w:val="28"/>
          <w:szCs w:val="28"/>
        </w:rPr>
        <w:tab/>
      </w:r>
      <w:r w:rsidRPr="007450A6">
        <w:rPr>
          <w:rFonts w:ascii="Calibri" w:hAnsi="Calibri" w:cs="Calibri"/>
          <w:color w:val="000000"/>
          <w:sz w:val="28"/>
          <w:szCs w:val="28"/>
        </w:rPr>
        <w:tab/>
      </w:r>
      <w:r w:rsidRPr="007450A6">
        <w:rPr>
          <w:rFonts w:ascii="Calibri" w:hAnsi="Calibri" w:cs="Calibri"/>
          <w:b/>
          <w:bCs/>
          <w:color w:val="000000"/>
          <w:sz w:val="28"/>
          <w:szCs w:val="28"/>
        </w:rPr>
        <w:t>………………</w:t>
      </w:r>
      <w:proofErr w:type="gramStart"/>
      <w:r w:rsidRPr="007450A6">
        <w:rPr>
          <w:rFonts w:ascii="Calibri" w:hAnsi="Calibri" w:cs="Calibri"/>
          <w:b/>
          <w:bCs/>
          <w:color w:val="000000"/>
          <w:sz w:val="28"/>
          <w:szCs w:val="28"/>
        </w:rPr>
        <w:t>…..</w:t>
      </w:r>
      <w:proofErr w:type="gramEnd"/>
    </w:p>
    <w:p w:rsidR="005915FA" w:rsidRPr="007450A6" w:rsidRDefault="005915FA" w:rsidP="001B765E">
      <w:pPr>
        <w:spacing w:after="240"/>
        <w:jc w:val="both"/>
        <w:rPr>
          <w:rFonts w:ascii="Calibri" w:hAnsi="Calibri" w:cs="Calibri"/>
          <w:color w:val="000000"/>
          <w:sz w:val="28"/>
          <w:szCs w:val="28"/>
        </w:rPr>
      </w:pPr>
    </w:p>
    <w:p w:rsidR="001B765E" w:rsidRDefault="001B765E" w:rsidP="001B765E">
      <w:pPr>
        <w:spacing w:after="240"/>
        <w:jc w:val="both"/>
        <w:rPr>
          <w:rFonts w:ascii="Calibri" w:hAnsi="Calibri" w:cs="Calibri"/>
          <w:color w:val="000000"/>
          <w:sz w:val="28"/>
          <w:szCs w:val="28"/>
        </w:rPr>
      </w:pPr>
      <w:r w:rsidRPr="005E4ADC">
        <w:rPr>
          <w:rFonts w:ascii="Calibri" w:hAnsi="Calibri" w:cs="Calibri"/>
          <w:color w:val="000000"/>
          <w:sz w:val="28"/>
          <w:szCs w:val="28"/>
        </w:rPr>
        <w:t xml:space="preserve">Title: </w:t>
      </w:r>
      <w:r w:rsidRPr="005E4ADC">
        <w:rPr>
          <w:rFonts w:ascii="Calibri" w:hAnsi="Calibri" w:cs="Calibri"/>
          <w:color w:val="000000"/>
          <w:sz w:val="28"/>
          <w:szCs w:val="28"/>
        </w:rPr>
        <w:tab/>
      </w:r>
      <w:r w:rsidRPr="005E4ADC">
        <w:rPr>
          <w:rFonts w:ascii="Calibri" w:hAnsi="Calibri" w:cs="Calibri"/>
          <w:color w:val="000000"/>
          <w:sz w:val="28"/>
          <w:szCs w:val="28"/>
        </w:rPr>
        <w:tab/>
      </w:r>
      <w:r w:rsidRPr="005E4ADC">
        <w:rPr>
          <w:rFonts w:ascii="Calibri" w:hAnsi="Calibri" w:cs="Calibri"/>
          <w:color w:val="000000"/>
          <w:sz w:val="28"/>
          <w:szCs w:val="28"/>
        </w:rPr>
        <w:tab/>
      </w:r>
      <w:r>
        <w:rPr>
          <w:rFonts w:ascii="Calibri" w:hAnsi="Calibri" w:cs="Calibri"/>
          <w:color w:val="000000"/>
          <w:sz w:val="28"/>
          <w:szCs w:val="28"/>
        </w:rPr>
        <w:tab/>
      </w:r>
      <w:r w:rsidRPr="005E4ADC">
        <w:rPr>
          <w:rFonts w:ascii="Calibri" w:hAnsi="Calibri" w:cs="Calibri"/>
          <w:color w:val="000000"/>
          <w:sz w:val="28"/>
          <w:szCs w:val="28"/>
        </w:rPr>
        <w:t>………………</w:t>
      </w:r>
      <w:proofErr w:type="gramStart"/>
      <w:r w:rsidRPr="005E4ADC">
        <w:rPr>
          <w:rFonts w:ascii="Calibri" w:hAnsi="Calibri" w:cs="Calibri"/>
          <w:color w:val="000000"/>
          <w:sz w:val="28"/>
          <w:szCs w:val="28"/>
        </w:rPr>
        <w:t>…..</w:t>
      </w:r>
      <w:proofErr w:type="gramEnd"/>
    </w:p>
    <w:p w:rsidR="005915FA" w:rsidRPr="005E4ADC" w:rsidRDefault="005915FA" w:rsidP="001B765E">
      <w:pPr>
        <w:spacing w:after="240"/>
        <w:jc w:val="both"/>
        <w:rPr>
          <w:rFonts w:ascii="Calibri" w:hAnsi="Calibri" w:cs="Calibri"/>
          <w:color w:val="000000"/>
          <w:sz w:val="28"/>
          <w:szCs w:val="28"/>
        </w:rPr>
      </w:pPr>
    </w:p>
    <w:p w:rsidR="001B765E" w:rsidRPr="005E4ADC" w:rsidRDefault="001B765E" w:rsidP="001B765E">
      <w:pPr>
        <w:spacing w:after="240"/>
        <w:jc w:val="both"/>
        <w:rPr>
          <w:rFonts w:ascii="Calibri" w:hAnsi="Calibri" w:cs="Calibri"/>
          <w:color w:val="000000"/>
          <w:sz w:val="28"/>
          <w:szCs w:val="28"/>
        </w:rPr>
      </w:pPr>
      <w:r w:rsidRPr="005E4ADC">
        <w:rPr>
          <w:rFonts w:ascii="Calibri" w:hAnsi="Calibri" w:cs="Calibri"/>
          <w:color w:val="000000"/>
          <w:sz w:val="28"/>
          <w:szCs w:val="28"/>
        </w:rPr>
        <w:t>Date:</w:t>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t>…………………...</w:t>
      </w:r>
    </w:p>
    <w:p w:rsidR="00E679EB" w:rsidRDefault="00E679EB">
      <w:pPr>
        <w:rPr>
          <w:lang w:val="en-GB"/>
        </w:rPr>
      </w:pPr>
    </w:p>
    <w:p w:rsidR="00E679EB" w:rsidRDefault="00E679EB">
      <w:pPr>
        <w:rPr>
          <w:lang w:val="en-GB"/>
        </w:rPr>
      </w:pPr>
    </w:p>
    <w:p w:rsidR="00E679EB" w:rsidRDefault="00E679EB">
      <w:pPr>
        <w:rPr>
          <w:lang w:val="en-GB"/>
        </w:rPr>
      </w:pPr>
    </w:p>
    <w:p w:rsidR="00E679EB" w:rsidRDefault="00E679EB">
      <w:pPr>
        <w:rPr>
          <w:lang w:val="en-GB"/>
        </w:rPr>
      </w:pPr>
    </w:p>
    <w:p w:rsidR="001B765E" w:rsidRDefault="001B765E">
      <w:pPr>
        <w:rPr>
          <w:lang w:val="en-GB"/>
        </w:rPr>
      </w:pPr>
    </w:p>
    <w:p w:rsidR="001B765E" w:rsidRDefault="001B765E">
      <w:pPr>
        <w:rPr>
          <w:lang w:val="en-GB"/>
        </w:rPr>
      </w:pPr>
    </w:p>
    <w:p w:rsidR="001B765E" w:rsidRDefault="001B765E">
      <w:pPr>
        <w:rPr>
          <w:lang w:val="en-GB"/>
        </w:rPr>
      </w:pPr>
    </w:p>
    <w:p w:rsidR="001B765E" w:rsidRDefault="001B765E">
      <w:pPr>
        <w:rPr>
          <w:lang w:val="en-GB"/>
        </w:rPr>
      </w:pPr>
    </w:p>
    <w:p w:rsidR="001B765E" w:rsidRDefault="001B765E">
      <w:pPr>
        <w:rPr>
          <w:lang w:val="en-GB"/>
        </w:rPr>
      </w:pPr>
    </w:p>
    <w:p w:rsidR="001B765E" w:rsidRDefault="001B765E">
      <w:pPr>
        <w:rPr>
          <w:lang w:val="en-GB"/>
        </w:rPr>
      </w:pPr>
    </w:p>
    <w:p w:rsidR="001B765E" w:rsidRDefault="001B765E">
      <w:pPr>
        <w:rPr>
          <w:lang w:val="en-GB"/>
        </w:rPr>
      </w:pPr>
    </w:p>
    <w:p w:rsidR="001B765E" w:rsidRDefault="001B765E">
      <w:pPr>
        <w:rPr>
          <w:lang w:val="en-GB"/>
        </w:rPr>
      </w:pPr>
    </w:p>
    <w:p w:rsidR="001B765E" w:rsidRDefault="001B765E">
      <w:pPr>
        <w:rPr>
          <w:lang w:val="en-GB"/>
        </w:rPr>
      </w:pPr>
    </w:p>
    <w:p w:rsidR="001B765E" w:rsidRDefault="001B765E">
      <w:pPr>
        <w:rPr>
          <w:lang w:val="en-GB"/>
        </w:rPr>
      </w:pPr>
    </w:p>
    <w:p w:rsidR="001B765E" w:rsidRDefault="001B765E">
      <w:pPr>
        <w:rPr>
          <w:lang w:val="en-GB"/>
        </w:rPr>
      </w:pPr>
    </w:p>
    <w:p w:rsidR="001B765E" w:rsidRDefault="001B765E">
      <w:pPr>
        <w:rPr>
          <w:lang w:val="en-GB"/>
        </w:rPr>
      </w:pPr>
    </w:p>
    <w:p w:rsidR="001B765E" w:rsidRDefault="001B765E">
      <w:pPr>
        <w:rPr>
          <w:lang w:val="en-GB"/>
        </w:rPr>
      </w:pPr>
    </w:p>
    <w:p w:rsidR="001B765E" w:rsidRDefault="001B765E">
      <w:pPr>
        <w:rPr>
          <w:lang w:val="en-GB"/>
        </w:rPr>
      </w:pPr>
    </w:p>
    <w:p w:rsidR="001B765E" w:rsidRDefault="001B765E">
      <w:pPr>
        <w:rPr>
          <w:lang w:val="en-GB"/>
        </w:rPr>
      </w:pPr>
    </w:p>
    <w:p w:rsidR="001B765E" w:rsidRDefault="001B765E">
      <w:pPr>
        <w:rPr>
          <w:lang w:val="en-GB"/>
        </w:rPr>
      </w:pPr>
    </w:p>
    <w:p w:rsidR="001B765E" w:rsidRDefault="001B765E">
      <w:pPr>
        <w:rPr>
          <w:lang w:val="en-GB"/>
        </w:rPr>
      </w:pPr>
    </w:p>
    <w:p w:rsidR="001B765E" w:rsidRDefault="001B765E">
      <w:pPr>
        <w:rPr>
          <w:lang w:val="en-GB"/>
        </w:rPr>
      </w:pPr>
    </w:p>
    <w:p w:rsidR="001B765E" w:rsidRDefault="001B765E">
      <w:pPr>
        <w:rPr>
          <w:lang w:val="en-GB"/>
        </w:rPr>
      </w:pPr>
    </w:p>
    <w:p w:rsidR="00277C1B" w:rsidRDefault="00277C1B" w:rsidP="00277C1B">
      <w:pPr>
        <w:spacing w:after="240"/>
        <w:jc w:val="both"/>
        <w:rPr>
          <w:rFonts w:ascii="Calibri Light" w:eastAsia="SimSun" w:hAnsi="Calibri Light" w:cs="Arial"/>
          <w:b/>
          <w:bCs/>
          <w:spacing w:val="-3"/>
          <w:sz w:val="28"/>
          <w:szCs w:val="28"/>
          <w:lang w:val="en-GB" w:eastAsia="en-GB"/>
        </w:rPr>
      </w:pPr>
      <w:r w:rsidRPr="00277C1B">
        <w:rPr>
          <w:rFonts w:ascii="Calibri Light" w:eastAsia="SimSun" w:hAnsi="Calibri Light" w:cs="Arial"/>
          <w:b/>
          <w:bCs/>
          <w:spacing w:val="-3"/>
          <w:sz w:val="28"/>
          <w:szCs w:val="28"/>
          <w:lang w:val="en-GB" w:eastAsia="en-GB"/>
        </w:rPr>
        <w:lastRenderedPageBreak/>
        <w:t>BUDAPEST FOVAROS ONKORMANYZATA (MUNBUD)</w:t>
      </w:r>
    </w:p>
    <w:p w:rsidR="00277C1B" w:rsidRPr="001B765E" w:rsidRDefault="00277C1B" w:rsidP="00277C1B">
      <w:pPr>
        <w:spacing w:after="240"/>
        <w:jc w:val="both"/>
        <w:rPr>
          <w:rFonts w:ascii="Calibri Light" w:eastAsia="SimSun" w:hAnsi="Calibri Light" w:cs="Arial"/>
          <w:b/>
          <w:bCs/>
          <w:spacing w:val="-3"/>
          <w:sz w:val="28"/>
          <w:szCs w:val="28"/>
          <w:lang w:val="en-GB" w:eastAsia="en-GB"/>
        </w:rPr>
      </w:pPr>
    </w:p>
    <w:p w:rsidR="00277C1B" w:rsidRDefault="00277C1B" w:rsidP="00277C1B">
      <w:pPr>
        <w:spacing w:after="240"/>
        <w:jc w:val="both"/>
        <w:rPr>
          <w:rFonts w:ascii="Calibri" w:hAnsi="Calibri" w:cs="Calibri"/>
          <w:color w:val="000000"/>
          <w:sz w:val="28"/>
          <w:szCs w:val="28"/>
        </w:rPr>
      </w:pPr>
      <w:r w:rsidRPr="00277C1B">
        <w:rPr>
          <w:rFonts w:ascii="Calibri" w:hAnsi="Calibri" w:cs="Calibri"/>
          <w:color w:val="000000"/>
          <w:sz w:val="28"/>
          <w:szCs w:val="28"/>
        </w:rPr>
        <w:t>Signature:</w:t>
      </w:r>
    </w:p>
    <w:p w:rsidR="005915FA" w:rsidRDefault="005915FA" w:rsidP="00277C1B">
      <w:pPr>
        <w:spacing w:after="240"/>
        <w:jc w:val="both"/>
        <w:rPr>
          <w:rFonts w:ascii="Calibri" w:hAnsi="Calibri" w:cs="Calibri"/>
          <w:color w:val="000000"/>
          <w:sz w:val="28"/>
          <w:szCs w:val="28"/>
        </w:rPr>
      </w:pPr>
    </w:p>
    <w:p w:rsidR="005915FA" w:rsidRPr="00277C1B" w:rsidRDefault="005915FA" w:rsidP="00277C1B">
      <w:pPr>
        <w:spacing w:after="240"/>
        <w:jc w:val="both"/>
        <w:rPr>
          <w:rFonts w:ascii="Calibri" w:hAnsi="Calibri" w:cs="Calibri"/>
          <w:color w:val="000000"/>
          <w:sz w:val="28"/>
          <w:szCs w:val="28"/>
        </w:rPr>
      </w:pPr>
    </w:p>
    <w:p w:rsidR="00277C1B" w:rsidRPr="00277C1B" w:rsidRDefault="00277C1B" w:rsidP="00277C1B">
      <w:pPr>
        <w:spacing w:after="120"/>
        <w:jc w:val="both"/>
        <w:rPr>
          <w:rFonts w:ascii="Calibri" w:hAnsi="Calibri" w:cs="Calibri"/>
          <w:color w:val="000000"/>
          <w:sz w:val="28"/>
          <w:szCs w:val="28"/>
        </w:rPr>
      </w:pPr>
    </w:p>
    <w:p w:rsidR="00277C1B" w:rsidRDefault="00277C1B" w:rsidP="00277C1B">
      <w:pPr>
        <w:spacing w:after="240"/>
        <w:jc w:val="both"/>
        <w:rPr>
          <w:rFonts w:ascii="Calibri" w:hAnsi="Calibri" w:cs="Calibri"/>
          <w:b/>
          <w:bCs/>
          <w:color w:val="000000"/>
          <w:sz w:val="28"/>
          <w:szCs w:val="28"/>
        </w:rPr>
      </w:pPr>
      <w:r w:rsidRPr="007450A6">
        <w:rPr>
          <w:rFonts w:ascii="Calibri" w:hAnsi="Calibri" w:cs="Calibri"/>
          <w:color w:val="000000"/>
          <w:sz w:val="28"/>
          <w:szCs w:val="28"/>
        </w:rPr>
        <w:t xml:space="preserve">Name: </w:t>
      </w:r>
      <w:r w:rsidRPr="007450A6">
        <w:rPr>
          <w:rFonts w:ascii="Calibri" w:hAnsi="Calibri" w:cs="Calibri"/>
          <w:color w:val="000000"/>
          <w:sz w:val="28"/>
          <w:szCs w:val="28"/>
        </w:rPr>
        <w:tab/>
      </w:r>
      <w:r w:rsidRPr="007450A6">
        <w:rPr>
          <w:rFonts w:ascii="Calibri" w:hAnsi="Calibri" w:cs="Calibri"/>
          <w:color w:val="000000"/>
          <w:sz w:val="28"/>
          <w:szCs w:val="28"/>
        </w:rPr>
        <w:tab/>
      </w:r>
      <w:r w:rsidRPr="007450A6">
        <w:rPr>
          <w:rFonts w:ascii="Calibri" w:hAnsi="Calibri" w:cs="Calibri"/>
          <w:color w:val="000000"/>
          <w:sz w:val="28"/>
          <w:szCs w:val="28"/>
        </w:rPr>
        <w:tab/>
      </w:r>
      <w:r w:rsidRPr="007450A6">
        <w:rPr>
          <w:rFonts w:ascii="Calibri" w:hAnsi="Calibri" w:cs="Calibri"/>
          <w:b/>
          <w:bCs/>
          <w:color w:val="000000"/>
          <w:sz w:val="28"/>
          <w:szCs w:val="28"/>
        </w:rPr>
        <w:t>………………</w:t>
      </w:r>
      <w:proofErr w:type="gramStart"/>
      <w:r w:rsidRPr="007450A6">
        <w:rPr>
          <w:rFonts w:ascii="Calibri" w:hAnsi="Calibri" w:cs="Calibri"/>
          <w:b/>
          <w:bCs/>
          <w:color w:val="000000"/>
          <w:sz w:val="28"/>
          <w:szCs w:val="28"/>
        </w:rPr>
        <w:t>…..</w:t>
      </w:r>
      <w:proofErr w:type="gramEnd"/>
    </w:p>
    <w:p w:rsidR="005915FA" w:rsidRPr="007450A6" w:rsidRDefault="005915FA" w:rsidP="00277C1B">
      <w:pPr>
        <w:spacing w:after="240"/>
        <w:jc w:val="both"/>
        <w:rPr>
          <w:rFonts w:ascii="Calibri" w:hAnsi="Calibri" w:cs="Calibri"/>
          <w:color w:val="000000"/>
          <w:sz w:val="28"/>
          <w:szCs w:val="28"/>
        </w:rPr>
      </w:pPr>
    </w:p>
    <w:p w:rsidR="00277C1B" w:rsidRDefault="00277C1B" w:rsidP="00277C1B">
      <w:pPr>
        <w:spacing w:after="240"/>
        <w:jc w:val="both"/>
        <w:rPr>
          <w:rFonts w:ascii="Calibri" w:hAnsi="Calibri" w:cs="Calibri"/>
          <w:color w:val="000000"/>
          <w:sz w:val="28"/>
          <w:szCs w:val="28"/>
        </w:rPr>
      </w:pPr>
      <w:r w:rsidRPr="005E4ADC">
        <w:rPr>
          <w:rFonts w:ascii="Calibri" w:hAnsi="Calibri" w:cs="Calibri"/>
          <w:color w:val="000000"/>
          <w:sz w:val="28"/>
          <w:szCs w:val="28"/>
        </w:rPr>
        <w:t xml:space="preserve">Title: </w:t>
      </w:r>
      <w:r w:rsidRPr="005E4ADC">
        <w:rPr>
          <w:rFonts w:ascii="Calibri" w:hAnsi="Calibri" w:cs="Calibri"/>
          <w:color w:val="000000"/>
          <w:sz w:val="28"/>
          <w:szCs w:val="28"/>
        </w:rPr>
        <w:tab/>
      </w:r>
      <w:r w:rsidRPr="005E4ADC">
        <w:rPr>
          <w:rFonts w:ascii="Calibri" w:hAnsi="Calibri" w:cs="Calibri"/>
          <w:color w:val="000000"/>
          <w:sz w:val="28"/>
          <w:szCs w:val="28"/>
        </w:rPr>
        <w:tab/>
      </w:r>
      <w:r w:rsidRPr="005E4ADC">
        <w:rPr>
          <w:rFonts w:ascii="Calibri" w:hAnsi="Calibri" w:cs="Calibri"/>
          <w:color w:val="000000"/>
          <w:sz w:val="28"/>
          <w:szCs w:val="28"/>
        </w:rPr>
        <w:tab/>
      </w:r>
      <w:r>
        <w:rPr>
          <w:rFonts w:ascii="Calibri" w:hAnsi="Calibri" w:cs="Calibri"/>
          <w:color w:val="000000"/>
          <w:sz w:val="28"/>
          <w:szCs w:val="28"/>
        </w:rPr>
        <w:tab/>
      </w:r>
      <w:r w:rsidRPr="005E4ADC">
        <w:rPr>
          <w:rFonts w:ascii="Calibri" w:hAnsi="Calibri" w:cs="Calibri"/>
          <w:color w:val="000000"/>
          <w:sz w:val="28"/>
          <w:szCs w:val="28"/>
        </w:rPr>
        <w:t>………………</w:t>
      </w:r>
      <w:proofErr w:type="gramStart"/>
      <w:r w:rsidRPr="005E4ADC">
        <w:rPr>
          <w:rFonts w:ascii="Calibri" w:hAnsi="Calibri" w:cs="Calibri"/>
          <w:color w:val="000000"/>
          <w:sz w:val="28"/>
          <w:szCs w:val="28"/>
        </w:rPr>
        <w:t>…..</w:t>
      </w:r>
      <w:proofErr w:type="gramEnd"/>
    </w:p>
    <w:p w:rsidR="005915FA" w:rsidRPr="005E4ADC" w:rsidRDefault="005915FA" w:rsidP="00277C1B">
      <w:pPr>
        <w:spacing w:after="240"/>
        <w:jc w:val="both"/>
        <w:rPr>
          <w:rFonts w:ascii="Calibri" w:hAnsi="Calibri" w:cs="Calibri"/>
          <w:color w:val="000000"/>
          <w:sz w:val="28"/>
          <w:szCs w:val="28"/>
        </w:rPr>
      </w:pPr>
    </w:p>
    <w:p w:rsidR="00277C1B" w:rsidRPr="005E4ADC" w:rsidRDefault="00277C1B" w:rsidP="00277C1B">
      <w:pPr>
        <w:spacing w:after="240"/>
        <w:jc w:val="both"/>
        <w:rPr>
          <w:rFonts w:ascii="Calibri" w:hAnsi="Calibri" w:cs="Calibri"/>
          <w:color w:val="000000"/>
          <w:sz w:val="28"/>
          <w:szCs w:val="28"/>
        </w:rPr>
      </w:pPr>
      <w:r w:rsidRPr="005E4ADC">
        <w:rPr>
          <w:rFonts w:ascii="Calibri" w:hAnsi="Calibri" w:cs="Calibri"/>
          <w:color w:val="000000"/>
          <w:sz w:val="28"/>
          <w:szCs w:val="28"/>
        </w:rPr>
        <w:t>Date:</w:t>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t>…………………...</w:t>
      </w:r>
    </w:p>
    <w:p w:rsidR="001B765E" w:rsidRDefault="001B765E">
      <w:pPr>
        <w:rPr>
          <w:lang w:val="en-GB"/>
        </w:rPr>
      </w:pPr>
    </w:p>
    <w:p w:rsidR="001B765E" w:rsidRDefault="001B765E">
      <w:pPr>
        <w:rPr>
          <w:lang w:val="en-GB"/>
        </w:rPr>
      </w:pPr>
    </w:p>
    <w:p w:rsidR="001B765E" w:rsidRDefault="001B765E">
      <w:pPr>
        <w:rPr>
          <w:lang w:val="en-GB"/>
        </w:rPr>
      </w:pPr>
    </w:p>
    <w:p w:rsidR="001B765E" w:rsidRDefault="001B765E">
      <w:pPr>
        <w:rPr>
          <w:lang w:val="en-GB"/>
        </w:rPr>
      </w:pPr>
    </w:p>
    <w:p w:rsidR="001B765E" w:rsidRDefault="001B765E">
      <w:pPr>
        <w:rPr>
          <w:lang w:val="en-GB"/>
        </w:rPr>
      </w:pPr>
    </w:p>
    <w:p w:rsidR="001B765E" w:rsidRDefault="001B765E">
      <w:pPr>
        <w:rPr>
          <w:lang w:val="en-GB"/>
        </w:rPr>
      </w:pPr>
    </w:p>
    <w:p w:rsidR="001B765E" w:rsidRDefault="001B765E">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rsidP="002E70B7">
      <w:pPr>
        <w:spacing w:after="240"/>
        <w:jc w:val="both"/>
        <w:rPr>
          <w:rFonts w:ascii="Calibri Light" w:eastAsia="SimSun" w:hAnsi="Calibri Light" w:cs="Arial"/>
          <w:b/>
          <w:bCs/>
          <w:spacing w:val="-3"/>
          <w:sz w:val="28"/>
          <w:szCs w:val="28"/>
          <w:lang w:val="en-GB" w:eastAsia="en-GB"/>
        </w:rPr>
      </w:pPr>
      <w:r w:rsidRPr="002E70B7">
        <w:rPr>
          <w:rFonts w:ascii="Calibri Light" w:eastAsia="SimSun" w:hAnsi="Calibri Light" w:cs="Arial"/>
          <w:b/>
          <w:bCs/>
          <w:spacing w:val="-3"/>
          <w:sz w:val="28"/>
          <w:szCs w:val="28"/>
          <w:lang w:val="en-GB" w:eastAsia="en-GB"/>
        </w:rPr>
        <w:lastRenderedPageBreak/>
        <w:t>STOCKHOLMS STAD (STOCKHOLMS STAD)</w:t>
      </w:r>
    </w:p>
    <w:p w:rsidR="002E70B7" w:rsidRPr="001B765E" w:rsidRDefault="002E70B7" w:rsidP="002E70B7">
      <w:pPr>
        <w:spacing w:after="240"/>
        <w:jc w:val="both"/>
        <w:rPr>
          <w:rFonts w:ascii="Calibri Light" w:eastAsia="SimSun" w:hAnsi="Calibri Light" w:cs="Arial"/>
          <w:b/>
          <w:bCs/>
          <w:spacing w:val="-3"/>
          <w:sz w:val="28"/>
          <w:szCs w:val="28"/>
          <w:lang w:val="en-GB" w:eastAsia="en-GB"/>
        </w:rPr>
      </w:pPr>
    </w:p>
    <w:p w:rsidR="002E70B7" w:rsidRDefault="002E70B7" w:rsidP="002E70B7">
      <w:pPr>
        <w:spacing w:after="240"/>
        <w:jc w:val="both"/>
        <w:rPr>
          <w:rFonts w:ascii="Calibri" w:hAnsi="Calibri" w:cs="Calibri"/>
          <w:color w:val="000000"/>
          <w:sz w:val="28"/>
          <w:szCs w:val="28"/>
        </w:rPr>
      </w:pPr>
      <w:r w:rsidRPr="00277C1B">
        <w:rPr>
          <w:rFonts w:ascii="Calibri" w:hAnsi="Calibri" w:cs="Calibri"/>
          <w:color w:val="000000"/>
          <w:sz w:val="28"/>
          <w:szCs w:val="28"/>
        </w:rPr>
        <w:t>Signature:</w:t>
      </w:r>
    </w:p>
    <w:p w:rsidR="005915FA" w:rsidRDefault="005915FA" w:rsidP="002E70B7">
      <w:pPr>
        <w:spacing w:after="240"/>
        <w:jc w:val="both"/>
        <w:rPr>
          <w:rFonts w:ascii="Calibri" w:hAnsi="Calibri" w:cs="Calibri"/>
          <w:color w:val="000000"/>
          <w:sz w:val="28"/>
          <w:szCs w:val="28"/>
        </w:rPr>
      </w:pPr>
    </w:p>
    <w:p w:rsidR="005915FA" w:rsidRPr="00277C1B" w:rsidRDefault="005915FA" w:rsidP="002E70B7">
      <w:pPr>
        <w:spacing w:after="240"/>
        <w:jc w:val="both"/>
        <w:rPr>
          <w:rFonts w:ascii="Calibri" w:hAnsi="Calibri" w:cs="Calibri"/>
          <w:color w:val="000000"/>
          <w:sz w:val="28"/>
          <w:szCs w:val="28"/>
        </w:rPr>
      </w:pPr>
    </w:p>
    <w:p w:rsidR="002E70B7" w:rsidRPr="00277C1B" w:rsidRDefault="002E70B7" w:rsidP="002E70B7">
      <w:pPr>
        <w:spacing w:after="120"/>
        <w:jc w:val="both"/>
        <w:rPr>
          <w:rFonts w:ascii="Calibri" w:hAnsi="Calibri" w:cs="Calibri"/>
          <w:color w:val="000000"/>
          <w:sz w:val="28"/>
          <w:szCs w:val="28"/>
        </w:rPr>
      </w:pPr>
    </w:p>
    <w:p w:rsidR="002E70B7" w:rsidRDefault="002E70B7" w:rsidP="002E70B7">
      <w:pPr>
        <w:spacing w:after="240"/>
        <w:jc w:val="both"/>
        <w:rPr>
          <w:rFonts w:ascii="Calibri" w:hAnsi="Calibri" w:cs="Calibri"/>
          <w:b/>
          <w:bCs/>
          <w:color w:val="000000"/>
          <w:sz w:val="28"/>
          <w:szCs w:val="28"/>
        </w:rPr>
      </w:pPr>
      <w:r w:rsidRPr="007450A6">
        <w:rPr>
          <w:rFonts w:ascii="Calibri" w:hAnsi="Calibri" w:cs="Calibri"/>
          <w:color w:val="000000"/>
          <w:sz w:val="28"/>
          <w:szCs w:val="28"/>
        </w:rPr>
        <w:t xml:space="preserve">Name: </w:t>
      </w:r>
      <w:r w:rsidRPr="007450A6">
        <w:rPr>
          <w:rFonts w:ascii="Calibri" w:hAnsi="Calibri" w:cs="Calibri"/>
          <w:color w:val="000000"/>
          <w:sz w:val="28"/>
          <w:szCs w:val="28"/>
        </w:rPr>
        <w:tab/>
      </w:r>
      <w:r w:rsidRPr="007450A6">
        <w:rPr>
          <w:rFonts w:ascii="Calibri" w:hAnsi="Calibri" w:cs="Calibri"/>
          <w:color w:val="000000"/>
          <w:sz w:val="28"/>
          <w:szCs w:val="28"/>
        </w:rPr>
        <w:tab/>
      </w:r>
      <w:r w:rsidRPr="007450A6">
        <w:rPr>
          <w:rFonts w:ascii="Calibri" w:hAnsi="Calibri" w:cs="Calibri"/>
          <w:color w:val="000000"/>
          <w:sz w:val="28"/>
          <w:szCs w:val="28"/>
        </w:rPr>
        <w:tab/>
      </w:r>
      <w:r w:rsidRPr="007450A6">
        <w:rPr>
          <w:rFonts w:ascii="Calibri" w:hAnsi="Calibri" w:cs="Calibri"/>
          <w:b/>
          <w:bCs/>
          <w:color w:val="000000"/>
          <w:sz w:val="28"/>
          <w:szCs w:val="28"/>
        </w:rPr>
        <w:t>………………</w:t>
      </w:r>
      <w:proofErr w:type="gramStart"/>
      <w:r w:rsidRPr="007450A6">
        <w:rPr>
          <w:rFonts w:ascii="Calibri" w:hAnsi="Calibri" w:cs="Calibri"/>
          <w:b/>
          <w:bCs/>
          <w:color w:val="000000"/>
          <w:sz w:val="28"/>
          <w:szCs w:val="28"/>
        </w:rPr>
        <w:t>…..</w:t>
      </w:r>
      <w:proofErr w:type="gramEnd"/>
    </w:p>
    <w:p w:rsidR="005915FA" w:rsidRPr="007450A6" w:rsidRDefault="005915FA" w:rsidP="002E70B7">
      <w:pPr>
        <w:spacing w:after="240"/>
        <w:jc w:val="both"/>
        <w:rPr>
          <w:rFonts w:ascii="Calibri" w:hAnsi="Calibri" w:cs="Calibri"/>
          <w:color w:val="000000"/>
          <w:sz w:val="28"/>
          <w:szCs w:val="28"/>
        </w:rPr>
      </w:pPr>
    </w:p>
    <w:p w:rsidR="002E70B7" w:rsidRDefault="002E70B7" w:rsidP="002E70B7">
      <w:pPr>
        <w:spacing w:after="240"/>
        <w:jc w:val="both"/>
        <w:rPr>
          <w:rFonts w:ascii="Calibri" w:hAnsi="Calibri" w:cs="Calibri"/>
          <w:color w:val="000000"/>
          <w:sz w:val="28"/>
          <w:szCs w:val="28"/>
        </w:rPr>
      </w:pPr>
      <w:r w:rsidRPr="005E4ADC">
        <w:rPr>
          <w:rFonts w:ascii="Calibri" w:hAnsi="Calibri" w:cs="Calibri"/>
          <w:color w:val="000000"/>
          <w:sz w:val="28"/>
          <w:szCs w:val="28"/>
        </w:rPr>
        <w:t xml:space="preserve">Title: </w:t>
      </w:r>
      <w:r w:rsidRPr="005E4ADC">
        <w:rPr>
          <w:rFonts w:ascii="Calibri" w:hAnsi="Calibri" w:cs="Calibri"/>
          <w:color w:val="000000"/>
          <w:sz w:val="28"/>
          <w:szCs w:val="28"/>
        </w:rPr>
        <w:tab/>
      </w:r>
      <w:r w:rsidRPr="005E4ADC">
        <w:rPr>
          <w:rFonts w:ascii="Calibri" w:hAnsi="Calibri" w:cs="Calibri"/>
          <w:color w:val="000000"/>
          <w:sz w:val="28"/>
          <w:szCs w:val="28"/>
        </w:rPr>
        <w:tab/>
      </w:r>
      <w:r w:rsidRPr="005E4ADC">
        <w:rPr>
          <w:rFonts w:ascii="Calibri" w:hAnsi="Calibri" w:cs="Calibri"/>
          <w:color w:val="000000"/>
          <w:sz w:val="28"/>
          <w:szCs w:val="28"/>
        </w:rPr>
        <w:tab/>
      </w:r>
      <w:r>
        <w:rPr>
          <w:rFonts w:ascii="Calibri" w:hAnsi="Calibri" w:cs="Calibri"/>
          <w:color w:val="000000"/>
          <w:sz w:val="28"/>
          <w:szCs w:val="28"/>
        </w:rPr>
        <w:tab/>
      </w:r>
      <w:r w:rsidRPr="005E4ADC">
        <w:rPr>
          <w:rFonts w:ascii="Calibri" w:hAnsi="Calibri" w:cs="Calibri"/>
          <w:color w:val="000000"/>
          <w:sz w:val="28"/>
          <w:szCs w:val="28"/>
        </w:rPr>
        <w:t>………………</w:t>
      </w:r>
      <w:proofErr w:type="gramStart"/>
      <w:r w:rsidRPr="005E4ADC">
        <w:rPr>
          <w:rFonts w:ascii="Calibri" w:hAnsi="Calibri" w:cs="Calibri"/>
          <w:color w:val="000000"/>
          <w:sz w:val="28"/>
          <w:szCs w:val="28"/>
        </w:rPr>
        <w:t>…..</w:t>
      </w:r>
      <w:proofErr w:type="gramEnd"/>
    </w:p>
    <w:p w:rsidR="005915FA" w:rsidRPr="005E4ADC" w:rsidRDefault="005915FA" w:rsidP="002E70B7">
      <w:pPr>
        <w:spacing w:after="240"/>
        <w:jc w:val="both"/>
        <w:rPr>
          <w:rFonts w:ascii="Calibri" w:hAnsi="Calibri" w:cs="Calibri"/>
          <w:color w:val="000000"/>
          <w:sz w:val="28"/>
          <w:szCs w:val="28"/>
        </w:rPr>
      </w:pPr>
    </w:p>
    <w:p w:rsidR="002E70B7" w:rsidRPr="005E4ADC" w:rsidRDefault="002E70B7" w:rsidP="002E70B7">
      <w:pPr>
        <w:spacing w:after="240"/>
        <w:jc w:val="both"/>
        <w:rPr>
          <w:rFonts w:ascii="Calibri" w:hAnsi="Calibri" w:cs="Calibri"/>
          <w:color w:val="000000"/>
          <w:sz w:val="28"/>
          <w:szCs w:val="28"/>
        </w:rPr>
      </w:pPr>
      <w:r w:rsidRPr="005E4ADC">
        <w:rPr>
          <w:rFonts w:ascii="Calibri" w:hAnsi="Calibri" w:cs="Calibri"/>
          <w:color w:val="000000"/>
          <w:sz w:val="28"/>
          <w:szCs w:val="28"/>
        </w:rPr>
        <w:t>Date:</w:t>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t>…………………...</w:t>
      </w: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2E70B7" w:rsidRDefault="002E70B7">
      <w:pPr>
        <w:rPr>
          <w:lang w:val="en-GB"/>
        </w:rPr>
      </w:pPr>
    </w:p>
    <w:p w:rsidR="001B765E" w:rsidRPr="0096684B" w:rsidRDefault="001B765E">
      <w:pPr>
        <w:rPr>
          <w:lang w:val="en-GB"/>
        </w:rPr>
      </w:pPr>
    </w:p>
    <w:p w:rsidR="00EA7AF5" w:rsidRPr="0096684B" w:rsidRDefault="00EA7AF5" w:rsidP="002A3548">
      <w:pPr>
        <w:pStyle w:val="Cmsor1"/>
        <w:numPr>
          <w:ilvl w:val="0"/>
          <w:numId w:val="0"/>
        </w:numPr>
        <w:rPr>
          <w:lang w:val="en-GB"/>
        </w:rPr>
      </w:pPr>
      <w:bookmarkStart w:id="62" w:name="_Toc53588359"/>
      <w:r w:rsidRPr="0096684B">
        <w:rPr>
          <w:lang w:val="en-GB"/>
        </w:rPr>
        <w:lastRenderedPageBreak/>
        <w:t>Attachment 1: Background included</w:t>
      </w:r>
      <w:bookmarkEnd w:id="62"/>
    </w:p>
    <w:p w:rsidR="00EA7AF5" w:rsidRPr="0096684B" w:rsidRDefault="00EA7AF5" w:rsidP="00EA7AF5">
      <w:pPr>
        <w:rPr>
          <w:lang w:val="en-GB"/>
        </w:rPr>
      </w:pPr>
    </w:p>
    <w:p w:rsidR="00EA7AF5" w:rsidRPr="007450A6" w:rsidRDefault="00EA7AF5" w:rsidP="007450A6">
      <w:pPr>
        <w:spacing w:after="120"/>
        <w:jc w:val="both"/>
        <w:rPr>
          <w:rFonts w:ascii="Calibri" w:hAnsi="Calibri"/>
          <w:color w:val="000000"/>
        </w:rPr>
      </w:pPr>
      <w:r w:rsidRPr="007450A6">
        <w:rPr>
          <w:rFonts w:ascii="Calibri" w:hAnsi="Calibri"/>
          <w:color w:val="000000"/>
        </w:rPr>
        <w:t>According to the Grant Agreement (Article 24) Background is defined as “data, know-how or information (…) that is needed to implement the action or exploit the results”. Because of this need, Access Rights have to be granted in principle, but Parties must identify and agree amongst them on the Background for the project. This is the purpose of this attachment.</w:t>
      </w:r>
    </w:p>
    <w:p w:rsidR="00EA7AF5" w:rsidRPr="007450A6" w:rsidRDefault="00EA7AF5" w:rsidP="007450A6">
      <w:pPr>
        <w:spacing w:after="120"/>
        <w:jc w:val="both"/>
        <w:rPr>
          <w:rFonts w:ascii="Calibri" w:hAnsi="Calibri"/>
          <w:color w:val="000000"/>
        </w:rPr>
      </w:pPr>
      <w:r w:rsidRPr="007450A6">
        <w:rPr>
          <w:rFonts w:ascii="Calibri" w:hAnsi="Calibri"/>
          <w:color w:val="000000"/>
        </w:rPr>
        <w:t xml:space="preserve">This represents the status at the time of signature of this Consortium Agreement. </w:t>
      </w:r>
    </w:p>
    <w:p w:rsidR="007450A6" w:rsidRPr="007450A6" w:rsidRDefault="007450A6" w:rsidP="007450A6">
      <w:pPr>
        <w:spacing w:after="120"/>
        <w:jc w:val="both"/>
        <w:rPr>
          <w:rFonts w:ascii="Calibri" w:hAnsi="Calibri"/>
          <w:color w:val="000000"/>
        </w:rPr>
      </w:pPr>
      <w:r w:rsidRPr="007450A6">
        <w:rPr>
          <w:rFonts w:ascii="Calibri" w:hAnsi="Calibri"/>
          <w:color w:val="000000"/>
        </w:rPr>
        <w:t>It is agreed between the Parties that, to the best of their knowledge no data, know-how or information of any Parties shall be needed by another Party for implementation of the Project (Article 25.2 Grant Agreement) or exploitation of that other Party’s Results (Article 25.3 Grant Agreement).</w:t>
      </w:r>
    </w:p>
    <w:p w:rsidR="00EA7AF5" w:rsidRPr="0096684B" w:rsidRDefault="00EA7AF5" w:rsidP="00EA7AF5">
      <w:pPr>
        <w:rPr>
          <w:lang w:val="en-GB"/>
        </w:rPr>
      </w:pPr>
    </w:p>
    <w:p w:rsidR="00EA7AF5" w:rsidRPr="0096684B" w:rsidRDefault="00EA7AF5" w:rsidP="00EA7AF5">
      <w:pPr>
        <w:rPr>
          <w:lang w:val="en-GB"/>
        </w:rPr>
      </w:pPr>
    </w:p>
    <w:p w:rsidR="00F6620B" w:rsidRPr="0096684B" w:rsidRDefault="00F6620B">
      <w:pPr>
        <w:rPr>
          <w:lang w:val="en-GB"/>
        </w:rPr>
      </w:pPr>
      <w:r w:rsidRPr="0096684B">
        <w:rPr>
          <w:lang w:val="en-GB"/>
        </w:rPr>
        <w:br w:type="page"/>
      </w:r>
    </w:p>
    <w:p w:rsidR="00EA7AF5" w:rsidRPr="0096684B" w:rsidRDefault="00EA7AF5" w:rsidP="009A3E27">
      <w:pPr>
        <w:pStyle w:val="Cmsor1"/>
        <w:numPr>
          <w:ilvl w:val="0"/>
          <w:numId w:val="0"/>
        </w:numPr>
        <w:rPr>
          <w:lang w:val="en-GB"/>
        </w:rPr>
      </w:pPr>
      <w:bookmarkStart w:id="63" w:name="_Toc53588360"/>
      <w:r w:rsidRPr="0096684B">
        <w:rPr>
          <w:lang w:val="en-GB"/>
        </w:rPr>
        <w:lastRenderedPageBreak/>
        <w:t>Attachment 2: Accession document</w:t>
      </w:r>
      <w:bookmarkEnd w:id="63"/>
    </w:p>
    <w:p w:rsidR="00EA7AF5" w:rsidRPr="00CA0DCB" w:rsidRDefault="00CA0DCB" w:rsidP="00CA0DCB">
      <w:pPr>
        <w:spacing w:after="120"/>
        <w:jc w:val="both"/>
        <w:rPr>
          <w:rFonts w:ascii="Calibri" w:hAnsi="Calibri"/>
          <w:color w:val="000000"/>
        </w:rPr>
      </w:pPr>
      <w:r w:rsidRPr="00CA0DCB">
        <w:rPr>
          <w:rFonts w:ascii="Calibri" w:hAnsi="Calibri"/>
          <w:color w:val="000000"/>
        </w:rPr>
        <w:t xml:space="preserve">Document to be used for accession of new party </w:t>
      </w:r>
    </w:p>
    <w:p w:rsidR="00EA7AF5" w:rsidRPr="0096684B" w:rsidRDefault="00EA7AF5" w:rsidP="00EA7AF5">
      <w:pPr>
        <w:rPr>
          <w:lang w:val="en-GB"/>
        </w:rPr>
      </w:pPr>
    </w:p>
    <w:p w:rsidR="00EA7AF5" w:rsidRPr="00CA0DCB" w:rsidRDefault="00EA7AF5" w:rsidP="00CA0DCB">
      <w:pPr>
        <w:spacing w:after="120"/>
        <w:jc w:val="both"/>
        <w:rPr>
          <w:rFonts w:ascii="Calibri" w:hAnsi="Calibri"/>
          <w:b/>
          <w:bCs/>
          <w:color w:val="000000"/>
          <w:sz w:val="24"/>
          <w:szCs w:val="24"/>
        </w:rPr>
      </w:pPr>
      <w:r w:rsidRPr="00CA0DCB">
        <w:rPr>
          <w:rFonts w:ascii="Calibri" w:hAnsi="Calibri"/>
          <w:b/>
          <w:bCs/>
          <w:color w:val="000000"/>
          <w:sz w:val="24"/>
          <w:szCs w:val="24"/>
        </w:rPr>
        <w:t>ACCESSION</w:t>
      </w:r>
    </w:p>
    <w:p w:rsidR="00EA7AF5" w:rsidRPr="00335111" w:rsidRDefault="00EA7AF5" w:rsidP="00CA0DCB">
      <w:pPr>
        <w:spacing w:after="120"/>
        <w:jc w:val="both"/>
        <w:rPr>
          <w:rFonts w:ascii="Calibri" w:hAnsi="Calibri" w:cs="Calibri"/>
          <w:color w:val="000000"/>
          <w:sz w:val="24"/>
          <w:szCs w:val="24"/>
        </w:rPr>
      </w:pPr>
    </w:p>
    <w:p w:rsidR="00EA7AF5" w:rsidRPr="00335111" w:rsidRDefault="00EA7AF5" w:rsidP="00CA0DCB">
      <w:pPr>
        <w:spacing w:after="120"/>
        <w:jc w:val="both"/>
        <w:rPr>
          <w:rFonts w:ascii="Calibri" w:hAnsi="Calibri" w:cs="Calibri"/>
          <w:color w:val="000000"/>
          <w:sz w:val="24"/>
          <w:szCs w:val="24"/>
        </w:rPr>
      </w:pPr>
      <w:r w:rsidRPr="00335111">
        <w:rPr>
          <w:rFonts w:ascii="Calibri" w:hAnsi="Calibri" w:cs="Calibri"/>
          <w:color w:val="000000"/>
          <w:sz w:val="24"/>
          <w:szCs w:val="24"/>
        </w:rPr>
        <w:t>of a new Party to</w:t>
      </w:r>
    </w:p>
    <w:p w:rsidR="00EA7AF5" w:rsidRPr="00335111" w:rsidRDefault="00EA7AF5" w:rsidP="00EA7AF5">
      <w:pPr>
        <w:rPr>
          <w:rFonts w:ascii="Calibri" w:hAnsi="Calibri" w:cs="Calibri"/>
          <w:sz w:val="24"/>
          <w:szCs w:val="24"/>
          <w:lang w:val="en-GB"/>
        </w:rPr>
      </w:pPr>
    </w:p>
    <w:p w:rsidR="00EA7AF5" w:rsidRPr="00335111" w:rsidRDefault="00CA0DCB" w:rsidP="00EA7AF5">
      <w:pPr>
        <w:rPr>
          <w:rFonts w:ascii="Calibri" w:hAnsi="Calibri" w:cs="Calibri"/>
          <w:b/>
          <w:sz w:val="24"/>
          <w:szCs w:val="24"/>
          <w:lang w:val="en-GB"/>
        </w:rPr>
      </w:pPr>
      <w:r w:rsidRPr="00335111">
        <w:rPr>
          <w:rFonts w:ascii="Calibri" w:hAnsi="Calibri" w:cs="Calibri"/>
          <w:b/>
          <w:sz w:val="24"/>
          <w:szCs w:val="24"/>
          <w:lang w:val="en-GB"/>
        </w:rPr>
        <w:t xml:space="preserve">FastTrack </w:t>
      </w:r>
      <w:r w:rsidR="00EA7AF5" w:rsidRPr="00335111">
        <w:rPr>
          <w:rFonts w:ascii="Calibri" w:hAnsi="Calibri" w:cs="Calibri"/>
          <w:b/>
          <w:sz w:val="24"/>
          <w:szCs w:val="24"/>
          <w:lang w:val="en-GB"/>
        </w:rPr>
        <w:t>Consortium Agreement, version</w:t>
      </w:r>
      <w:r w:rsidR="00335111" w:rsidRPr="00335111">
        <w:rPr>
          <w:rFonts w:ascii="Calibri" w:hAnsi="Calibri" w:cs="Calibri"/>
          <w:b/>
          <w:sz w:val="24"/>
          <w:szCs w:val="24"/>
          <w:lang w:val="en-GB"/>
        </w:rPr>
        <w:t xml:space="preserve"> 08.09.2020.</w:t>
      </w:r>
    </w:p>
    <w:p w:rsidR="00EA7AF5" w:rsidRPr="00335111" w:rsidRDefault="00EA7AF5" w:rsidP="00EA7AF5">
      <w:pPr>
        <w:rPr>
          <w:rFonts w:ascii="Calibri" w:hAnsi="Calibri" w:cs="Calibri"/>
          <w:sz w:val="24"/>
          <w:szCs w:val="24"/>
          <w:lang w:val="en-GB"/>
        </w:rPr>
      </w:pPr>
    </w:p>
    <w:p w:rsidR="00EA7AF5" w:rsidRPr="00335111" w:rsidRDefault="00EA7AF5" w:rsidP="00335111">
      <w:pPr>
        <w:spacing w:after="120"/>
        <w:jc w:val="both"/>
        <w:rPr>
          <w:rFonts w:ascii="Calibri" w:hAnsi="Calibri" w:cs="Calibri"/>
          <w:color w:val="000000"/>
          <w:sz w:val="24"/>
          <w:szCs w:val="24"/>
        </w:rPr>
      </w:pPr>
      <w:r w:rsidRPr="00335111">
        <w:rPr>
          <w:rFonts w:ascii="Calibri" w:hAnsi="Calibri" w:cs="Calibri"/>
          <w:color w:val="000000"/>
          <w:sz w:val="24"/>
          <w:szCs w:val="24"/>
        </w:rPr>
        <w:t xml:space="preserve">[OFFICIAL NAME OF THE NEW PARTY AS IDENTIFIED IN THE </w:t>
      </w:r>
      <w:r w:rsidRPr="00335111">
        <w:rPr>
          <w:rFonts w:ascii="Calibri" w:hAnsi="Calibri" w:cs="Calibri"/>
          <w:b/>
          <w:bCs/>
          <w:color w:val="000000"/>
          <w:sz w:val="24"/>
          <w:szCs w:val="24"/>
        </w:rPr>
        <w:t>Grant Agreement</w:t>
      </w:r>
      <w:r w:rsidRPr="00335111">
        <w:rPr>
          <w:rFonts w:ascii="Calibri" w:hAnsi="Calibri" w:cs="Calibri"/>
          <w:color w:val="000000"/>
          <w:sz w:val="24"/>
          <w:szCs w:val="24"/>
        </w:rPr>
        <w:t>]</w:t>
      </w:r>
    </w:p>
    <w:p w:rsidR="00EA7AF5" w:rsidRPr="00335111" w:rsidRDefault="00EA7AF5" w:rsidP="00EA7AF5">
      <w:pPr>
        <w:rPr>
          <w:rFonts w:ascii="Calibri" w:hAnsi="Calibri" w:cs="Calibri"/>
          <w:sz w:val="24"/>
          <w:szCs w:val="24"/>
          <w:lang w:val="en-GB"/>
        </w:rPr>
      </w:pPr>
    </w:p>
    <w:p w:rsidR="00EA7AF5" w:rsidRPr="00335111" w:rsidRDefault="00EA7AF5" w:rsidP="00335111">
      <w:pPr>
        <w:spacing w:after="120"/>
        <w:jc w:val="both"/>
        <w:rPr>
          <w:rFonts w:ascii="Calibri" w:hAnsi="Calibri" w:cs="Calibri"/>
          <w:color w:val="000000"/>
          <w:sz w:val="24"/>
          <w:szCs w:val="24"/>
        </w:rPr>
      </w:pPr>
      <w:r w:rsidRPr="00335111">
        <w:rPr>
          <w:rFonts w:ascii="Calibri" w:hAnsi="Calibri" w:cs="Calibri"/>
          <w:color w:val="000000"/>
          <w:sz w:val="24"/>
          <w:szCs w:val="24"/>
        </w:rPr>
        <w:t>hereby consents to become a Party to the Consortium Agreement identified above and accepts all the rights and obligations of a Party starting [</w:t>
      </w:r>
      <w:r w:rsidRPr="00335111">
        <w:rPr>
          <w:rFonts w:ascii="Calibri" w:hAnsi="Calibri" w:cs="Calibri"/>
          <w:b/>
          <w:bCs/>
          <w:color w:val="000000"/>
          <w:sz w:val="24"/>
          <w:szCs w:val="24"/>
        </w:rPr>
        <w:t>date</w:t>
      </w:r>
      <w:r w:rsidRPr="00335111">
        <w:rPr>
          <w:rFonts w:ascii="Calibri" w:hAnsi="Calibri" w:cs="Calibri"/>
          <w:color w:val="000000"/>
          <w:sz w:val="24"/>
          <w:szCs w:val="24"/>
        </w:rPr>
        <w:t>].</w:t>
      </w:r>
    </w:p>
    <w:p w:rsidR="00EA7AF5" w:rsidRPr="00335111" w:rsidRDefault="00EA7AF5" w:rsidP="00EA7AF5">
      <w:pPr>
        <w:rPr>
          <w:rFonts w:ascii="Calibri" w:hAnsi="Calibri" w:cs="Calibri"/>
          <w:sz w:val="24"/>
          <w:szCs w:val="24"/>
          <w:lang w:val="en-GB"/>
        </w:rPr>
      </w:pPr>
    </w:p>
    <w:p w:rsidR="00EA7AF5" w:rsidRPr="00335111" w:rsidRDefault="00335111" w:rsidP="00EA7AF5">
      <w:pPr>
        <w:rPr>
          <w:rFonts w:ascii="Calibri" w:eastAsia="SimSun" w:hAnsi="Calibri" w:cs="Calibri"/>
          <w:spacing w:val="-3"/>
          <w:sz w:val="24"/>
          <w:szCs w:val="24"/>
          <w:lang w:val="en-GB" w:eastAsia="en-GB"/>
        </w:rPr>
      </w:pPr>
      <w:r w:rsidRPr="00335111">
        <w:rPr>
          <w:rFonts w:ascii="Calibri" w:eastAsia="SimSun" w:hAnsi="Calibri" w:cs="Calibri"/>
          <w:b/>
          <w:bCs/>
          <w:spacing w:val="-3"/>
          <w:sz w:val="24"/>
          <w:szCs w:val="24"/>
          <w:lang w:val="en-GB" w:eastAsia="en-GB"/>
        </w:rPr>
        <w:t>ICLEI EUROPEAN SECRETARIAT GMBH (ICLEI EUROPASEKRETARIAT GMBH) (ICLEI EUROPE</w:t>
      </w:r>
      <w:r w:rsidRPr="00335111">
        <w:rPr>
          <w:rFonts w:ascii="Calibri" w:eastAsia="SimSun" w:hAnsi="Calibri" w:cs="Calibri"/>
          <w:spacing w:val="-3"/>
          <w:sz w:val="24"/>
          <w:szCs w:val="24"/>
          <w:lang w:val="en-GB" w:eastAsia="en-GB"/>
        </w:rPr>
        <w:t>)</w:t>
      </w:r>
    </w:p>
    <w:p w:rsidR="00335111" w:rsidRPr="0096684B" w:rsidRDefault="00335111" w:rsidP="00EA7AF5">
      <w:pPr>
        <w:rPr>
          <w:lang w:val="en-GB"/>
        </w:rPr>
      </w:pPr>
    </w:p>
    <w:p w:rsidR="00EA7AF5" w:rsidRPr="00335111" w:rsidRDefault="00EA7AF5" w:rsidP="00335111">
      <w:pPr>
        <w:spacing w:after="120"/>
        <w:jc w:val="both"/>
        <w:rPr>
          <w:rFonts w:ascii="Calibri" w:hAnsi="Calibri" w:cs="Calibri"/>
          <w:color w:val="000000"/>
          <w:sz w:val="24"/>
          <w:szCs w:val="24"/>
        </w:rPr>
      </w:pPr>
      <w:r w:rsidRPr="00335111">
        <w:rPr>
          <w:rFonts w:ascii="Calibri" w:hAnsi="Calibri" w:cs="Calibri"/>
          <w:color w:val="000000"/>
          <w:sz w:val="24"/>
          <w:szCs w:val="24"/>
        </w:rPr>
        <w:t>hereby certifies that the consortium has accepted in the meeting held on [</w:t>
      </w:r>
      <w:r w:rsidRPr="00335111">
        <w:rPr>
          <w:rFonts w:ascii="Calibri" w:hAnsi="Calibri" w:cs="Calibri"/>
          <w:b/>
          <w:bCs/>
          <w:color w:val="000000"/>
          <w:sz w:val="24"/>
          <w:szCs w:val="24"/>
        </w:rPr>
        <w:t>date</w:t>
      </w:r>
      <w:r w:rsidRPr="00335111">
        <w:rPr>
          <w:rFonts w:ascii="Calibri" w:hAnsi="Calibri" w:cs="Calibri"/>
          <w:color w:val="000000"/>
          <w:sz w:val="24"/>
          <w:szCs w:val="24"/>
        </w:rPr>
        <w:t>] the accession of [</w:t>
      </w:r>
      <w:r w:rsidRPr="00335111">
        <w:rPr>
          <w:rFonts w:ascii="Calibri" w:hAnsi="Calibri" w:cs="Calibri"/>
          <w:b/>
          <w:bCs/>
          <w:color w:val="000000"/>
          <w:sz w:val="24"/>
          <w:szCs w:val="24"/>
        </w:rPr>
        <w:t>the name of the new Party</w:t>
      </w:r>
      <w:r w:rsidRPr="00335111">
        <w:rPr>
          <w:rFonts w:ascii="Calibri" w:hAnsi="Calibri" w:cs="Calibri"/>
          <w:color w:val="000000"/>
          <w:sz w:val="24"/>
          <w:szCs w:val="24"/>
        </w:rPr>
        <w:t>] to the consortium starting [</w:t>
      </w:r>
      <w:r w:rsidRPr="00335111">
        <w:rPr>
          <w:rFonts w:ascii="Calibri" w:hAnsi="Calibri" w:cs="Calibri"/>
          <w:b/>
          <w:bCs/>
          <w:color w:val="000000"/>
          <w:sz w:val="24"/>
          <w:szCs w:val="24"/>
        </w:rPr>
        <w:t>date</w:t>
      </w:r>
      <w:r w:rsidRPr="00335111">
        <w:rPr>
          <w:rFonts w:ascii="Calibri" w:hAnsi="Calibri" w:cs="Calibri"/>
          <w:color w:val="000000"/>
          <w:sz w:val="24"/>
          <w:szCs w:val="24"/>
        </w:rPr>
        <w:t xml:space="preserve">]. </w:t>
      </w:r>
    </w:p>
    <w:p w:rsidR="00EA7AF5" w:rsidRPr="0096684B" w:rsidRDefault="00EA7AF5" w:rsidP="00EA7AF5">
      <w:pPr>
        <w:rPr>
          <w:lang w:val="en-GB"/>
        </w:rPr>
      </w:pPr>
    </w:p>
    <w:p w:rsidR="00EA7AF5" w:rsidRPr="00335111" w:rsidRDefault="00EA7AF5" w:rsidP="00335111">
      <w:pPr>
        <w:spacing w:after="120"/>
        <w:jc w:val="both"/>
        <w:rPr>
          <w:rFonts w:ascii="Calibri" w:hAnsi="Calibri" w:cs="Calibri"/>
          <w:color w:val="000000"/>
          <w:sz w:val="24"/>
          <w:szCs w:val="24"/>
        </w:rPr>
      </w:pPr>
      <w:r w:rsidRPr="00335111">
        <w:rPr>
          <w:rFonts w:ascii="Calibri" w:hAnsi="Calibri" w:cs="Calibri"/>
          <w:color w:val="000000"/>
          <w:sz w:val="24"/>
          <w:szCs w:val="24"/>
        </w:rPr>
        <w:t>This Accession document has been done in 2 originals to be duly signed by the undersigned authorised representatives.</w:t>
      </w:r>
    </w:p>
    <w:p w:rsidR="00EA7AF5" w:rsidRPr="0096684B" w:rsidRDefault="00EA7AF5" w:rsidP="00EA7AF5">
      <w:pPr>
        <w:rPr>
          <w:lang w:val="en-GB"/>
        </w:rPr>
      </w:pPr>
    </w:p>
    <w:p w:rsidR="00EA7AF5" w:rsidRPr="00335111" w:rsidRDefault="00EA7AF5" w:rsidP="00335111">
      <w:pPr>
        <w:spacing w:after="120"/>
        <w:jc w:val="both"/>
        <w:rPr>
          <w:rFonts w:ascii="Calibri" w:hAnsi="Calibri" w:cs="Calibri"/>
          <w:color w:val="000000"/>
          <w:sz w:val="24"/>
          <w:szCs w:val="24"/>
        </w:rPr>
      </w:pPr>
      <w:r w:rsidRPr="00335111">
        <w:rPr>
          <w:rFonts w:ascii="Calibri" w:hAnsi="Calibri" w:cs="Calibri"/>
          <w:color w:val="000000"/>
          <w:sz w:val="24"/>
          <w:szCs w:val="24"/>
        </w:rPr>
        <w:t>[Date and Place]</w:t>
      </w:r>
    </w:p>
    <w:p w:rsidR="00EA7AF5" w:rsidRPr="00335111" w:rsidRDefault="00EA7AF5" w:rsidP="00335111">
      <w:pPr>
        <w:spacing w:after="120"/>
        <w:jc w:val="both"/>
        <w:rPr>
          <w:rFonts w:ascii="Calibri" w:hAnsi="Calibri" w:cs="Calibri"/>
          <w:color w:val="000000"/>
          <w:sz w:val="24"/>
          <w:szCs w:val="24"/>
        </w:rPr>
      </w:pPr>
    </w:p>
    <w:p w:rsidR="00EA7AF5" w:rsidRPr="00335111" w:rsidRDefault="00EA7AF5" w:rsidP="00335111">
      <w:pPr>
        <w:spacing w:after="120"/>
        <w:jc w:val="both"/>
        <w:rPr>
          <w:rFonts w:ascii="Calibri" w:hAnsi="Calibri" w:cs="Calibri"/>
          <w:color w:val="000000"/>
          <w:sz w:val="24"/>
          <w:szCs w:val="24"/>
        </w:rPr>
      </w:pPr>
      <w:r w:rsidRPr="00335111">
        <w:rPr>
          <w:rFonts w:ascii="Calibri" w:hAnsi="Calibri" w:cs="Calibri"/>
          <w:color w:val="000000"/>
          <w:sz w:val="24"/>
          <w:szCs w:val="24"/>
        </w:rPr>
        <w:t>[INSERT NAME OF THE NEW PARTY]</w:t>
      </w:r>
    </w:p>
    <w:p w:rsidR="00EA7AF5" w:rsidRPr="00335111" w:rsidRDefault="00EA7AF5" w:rsidP="00335111">
      <w:pPr>
        <w:spacing w:after="120"/>
        <w:jc w:val="both"/>
        <w:rPr>
          <w:rFonts w:ascii="Calibri" w:hAnsi="Calibri" w:cs="Calibri"/>
          <w:color w:val="000000"/>
          <w:sz w:val="24"/>
          <w:szCs w:val="24"/>
        </w:rPr>
      </w:pPr>
      <w:r w:rsidRPr="00335111">
        <w:rPr>
          <w:rFonts w:ascii="Calibri" w:hAnsi="Calibri" w:cs="Calibri"/>
          <w:color w:val="000000"/>
          <w:sz w:val="24"/>
          <w:szCs w:val="24"/>
        </w:rPr>
        <w:t xml:space="preserve">Signature(s) </w:t>
      </w:r>
    </w:p>
    <w:p w:rsidR="00EA7AF5" w:rsidRPr="00335111" w:rsidRDefault="00EA7AF5" w:rsidP="00335111">
      <w:pPr>
        <w:spacing w:after="120"/>
        <w:jc w:val="both"/>
        <w:rPr>
          <w:rFonts w:ascii="Calibri" w:hAnsi="Calibri" w:cs="Calibri"/>
          <w:color w:val="000000"/>
          <w:sz w:val="24"/>
          <w:szCs w:val="24"/>
        </w:rPr>
      </w:pPr>
      <w:r w:rsidRPr="00335111">
        <w:rPr>
          <w:rFonts w:ascii="Calibri" w:hAnsi="Calibri" w:cs="Calibri"/>
          <w:color w:val="000000"/>
          <w:sz w:val="24"/>
          <w:szCs w:val="24"/>
        </w:rPr>
        <w:t xml:space="preserve">Name(s) </w:t>
      </w:r>
    </w:p>
    <w:p w:rsidR="00EA7AF5" w:rsidRPr="00335111" w:rsidRDefault="00EA7AF5" w:rsidP="00335111">
      <w:pPr>
        <w:spacing w:after="120"/>
        <w:jc w:val="both"/>
        <w:rPr>
          <w:rFonts w:ascii="Calibri" w:hAnsi="Calibri" w:cs="Calibri"/>
          <w:color w:val="000000"/>
          <w:sz w:val="24"/>
          <w:szCs w:val="24"/>
        </w:rPr>
      </w:pPr>
      <w:r w:rsidRPr="00335111">
        <w:rPr>
          <w:rFonts w:ascii="Calibri" w:hAnsi="Calibri" w:cs="Calibri"/>
          <w:color w:val="000000"/>
          <w:sz w:val="24"/>
          <w:szCs w:val="24"/>
        </w:rPr>
        <w:t>Title(s)</w:t>
      </w:r>
    </w:p>
    <w:p w:rsidR="00EA7AF5" w:rsidRPr="00335111" w:rsidRDefault="00EA7AF5" w:rsidP="00335111">
      <w:pPr>
        <w:spacing w:after="120"/>
        <w:jc w:val="both"/>
        <w:rPr>
          <w:rFonts w:ascii="Calibri" w:hAnsi="Calibri" w:cs="Calibri"/>
          <w:color w:val="000000"/>
          <w:sz w:val="24"/>
          <w:szCs w:val="24"/>
        </w:rPr>
      </w:pPr>
    </w:p>
    <w:p w:rsidR="00EA7AF5" w:rsidRPr="00335111" w:rsidRDefault="00335111" w:rsidP="00335111">
      <w:pPr>
        <w:spacing w:after="120"/>
        <w:jc w:val="both"/>
        <w:rPr>
          <w:rFonts w:ascii="Calibri" w:hAnsi="Calibri" w:cs="Calibri"/>
          <w:color w:val="000000"/>
          <w:sz w:val="24"/>
          <w:szCs w:val="24"/>
        </w:rPr>
      </w:pPr>
      <w:r>
        <w:rPr>
          <w:rFonts w:ascii="Calibri" w:hAnsi="Calibri" w:cs="Calibri"/>
          <w:color w:val="000000"/>
          <w:sz w:val="24"/>
          <w:szCs w:val="24"/>
        </w:rPr>
        <w:t xml:space="preserve">Freiburg, </w:t>
      </w:r>
      <w:r w:rsidRPr="00335111">
        <w:rPr>
          <w:rFonts w:ascii="Calibri" w:hAnsi="Calibri" w:cs="Calibri"/>
          <w:color w:val="000000"/>
          <w:sz w:val="24"/>
          <w:szCs w:val="24"/>
        </w:rPr>
        <w:t>[Date]</w:t>
      </w:r>
    </w:p>
    <w:p w:rsidR="00EA7AF5" w:rsidRPr="00335111" w:rsidRDefault="00EA7AF5" w:rsidP="00335111">
      <w:pPr>
        <w:spacing w:after="120"/>
        <w:jc w:val="both"/>
        <w:rPr>
          <w:rFonts w:ascii="Calibri" w:hAnsi="Calibri" w:cs="Calibri"/>
          <w:color w:val="000000"/>
          <w:sz w:val="24"/>
          <w:szCs w:val="24"/>
        </w:rPr>
      </w:pPr>
    </w:p>
    <w:p w:rsidR="00EA7AF5" w:rsidRPr="00335111" w:rsidRDefault="00335111" w:rsidP="00335111">
      <w:pPr>
        <w:rPr>
          <w:rFonts w:ascii="Calibri" w:eastAsia="SimSun" w:hAnsi="Calibri" w:cs="Calibri"/>
          <w:spacing w:val="-3"/>
          <w:lang w:val="en-GB" w:eastAsia="en-GB"/>
        </w:rPr>
      </w:pPr>
      <w:r w:rsidRPr="00335111">
        <w:rPr>
          <w:rFonts w:ascii="Calibri" w:eastAsia="SimSun" w:hAnsi="Calibri" w:cs="Calibri"/>
          <w:b/>
          <w:bCs/>
          <w:spacing w:val="-3"/>
          <w:lang w:val="en-GB" w:eastAsia="en-GB"/>
        </w:rPr>
        <w:t>ICLEI EUROPEAN SECRETARIAT GMBH (ICLEI EUROPASEKRETARIAT GMBH) (ICLEI EUROPE</w:t>
      </w:r>
      <w:r w:rsidRPr="00335111">
        <w:rPr>
          <w:rFonts w:ascii="Calibri" w:eastAsia="SimSun" w:hAnsi="Calibri" w:cs="Calibri"/>
          <w:spacing w:val="-3"/>
          <w:lang w:val="en-GB" w:eastAsia="en-GB"/>
        </w:rPr>
        <w:t>)</w:t>
      </w:r>
    </w:p>
    <w:p w:rsidR="00EA7AF5" w:rsidRPr="00335111" w:rsidRDefault="00EA7AF5" w:rsidP="00335111">
      <w:pPr>
        <w:spacing w:after="120"/>
        <w:jc w:val="both"/>
        <w:rPr>
          <w:rFonts w:ascii="Calibri" w:hAnsi="Calibri" w:cs="Calibri"/>
          <w:color w:val="000000"/>
        </w:rPr>
      </w:pPr>
      <w:r w:rsidRPr="00335111">
        <w:rPr>
          <w:rFonts w:ascii="Calibri" w:hAnsi="Calibri" w:cs="Calibri"/>
          <w:color w:val="000000"/>
        </w:rPr>
        <w:t xml:space="preserve">Signature(s) </w:t>
      </w:r>
    </w:p>
    <w:p w:rsidR="00EA7AF5" w:rsidRPr="00335111" w:rsidRDefault="00EA7AF5" w:rsidP="00335111">
      <w:pPr>
        <w:spacing w:after="120"/>
        <w:jc w:val="both"/>
        <w:rPr>
          <w:rFonts w:ascii="Calibri" w:hAnsi="Calibri" w:cs="Calibri"/>
          <w:color w:val="000000"/>
        </w:rPr>
      </w:pPr>
      <w:r w:rsidRPr="00335111">
        <w:rPr>
          <w:rFonts w:ascii="Calibri" w:hAnsi="Calibri" w:cs="Calibri"/>
          <w:color w:val="000000"/>
        </w:rPr>
        <w:t xml:space="preserve">Name(s) </w:t>
      </w:r>
    </w:p>
    <w:p w:rsidR="00EA7AF5" w:rsidRPr="00335111" w:rsidRDefault="00EA7AF5" w:rsidP="00335111">
      <w:pPr>
        <w:spacing w:after="120"/>
        <w:jc w:val="both"/>
        <w:rPr>
          <w:rFonts w:ascii="Calibri" w:hAnsi="Calibri" w:cs="Calibri"/>
          <w:color w:val="000000"/>
        </w:rPr>
      </w:pPr>
      <w:r w:rsidRPr="00335111">
        <w:rPr>
          <w:rFonts w:ascii="Calibri" w:hAnsi="Calibri" w:cs="Calibri"/>
          <w:color w:val="000000"/>
        </w:rPr>
        <w:t>Title(s)</w:t>
      </w:r>
    </w:p>
    <w:p w:rsidR="00307C82" w:rsidRPr="0096684B" w:rsidRDefault="00307C82">
      <w:pPr>
        <w:rPr>
          <w:lang w:val="en-GB"/>
        </w:rPr>
      </w:pPr>
    </w:p>
    <w:p w:rsidR="00EA7AF5" w:rsidRPr="0096684B" w:rsidRDefault="00EA7AF5" w:rsidP="0049495E">
      <w:pPr>
        <w:pStyle w:val="Cmsor1"/>
        <w:numPr>
          <w:ilvl w:val="0"/>
          <w:numId w:val="0"/>
        </w:numPr>
        <w:jc w:val="both"/>
        <w:rPr>
          <w:lang w:val="en-GB"/>
        </w:rPr>
      </w:pPr>
      <w:bookmarkStart w:id="64" w:name="_Toc53588361"/>
      <w:r w:rsidRPr="0096684B">
        <w:rPr>
          <w:lang w:val="en-GB"/>
        </w:rPr>
        <w:lastRenderedPageBreak/>
        <w:t>Attachment 3: List of Third Parties for simplified transfer according to Section 8.3.2.</w:t>
      </w:r>
      <w:bookmarkEnd w:id="64"/>
    </w:p>
    <w:p w:rsidR="00EA7AF5" w:rsidRPr="0096684B" w:rsidRDefault="00EA7AF5" w:rsidP="00EA7AF5">
      <w:pPr>
        <w:rPr>
          <w:lang w:val="en-GB"/>
        </w:rPr>
      </w:pPr>
    </w:p>
    <w:p w:rsidR="00E86DF1" w:rsidRPr="00E86DF1" w:rsidRDefault="00E86DF1" w:rsidP="00E86DF1">
      <w:pPr>
        <w:autoSpaceDE w:val="0"/>
        <w:autoSpaceDN w:val="0"/>
        <w:adjustRightInd w:val="0"/>
        <w:spacing w:after="0" w:line="264" w:lineRule="auto"/>
        <w:jc w:val="both"/>
        <w:rPr>
          <w:rFonts w:ascii="ñ=å_˛" w:hAnsi="ñ=å_˛" w:cs="ñ=å_˛"/>
          <w:color w:val="FF0000"/>
          <w:sz w:val="24"/>
          <w:szCs w:val="24"/>
          <w:lang w:val="en-GB"/>
        </w:rPr>
      </w:pPr>
      <w:r w:rsidRPr="00E86DF1">
        <w:rPr>
          <w:rFonts w:ascii="Calibri" w:hAnsi="Calibri" w:cs="Calibri"/>
          <w:b/>
          <w:bCs/>
          <w:color w:val="000000"/>
          <w:sz w:val="24"/>
          <w:szCs w:val="24"/>
        </w:rPr>
        <w:t>Party:</w:t>
      </w:r>
      <w:r w:rsidRPr="00E86DF1">
        <w:rPr>
          <w:rFonts w:ascii="Calibri" w:hAnsi="Calibri" w:cs="Calibri"/>
          <w:b/>
          <w:bCs/>
          <w:color w:val="000000"/>
        </w:rPr>
        <w:t xml:space="preserve"> </w:t>
      </w:r>
      <w:r w:rsidRPr="00E86DF1">
        <w:rPr>
          <w:rFonts w:ascii="Calibri Light" w:eastAsia="SimSun" w:hAnsi="Calibri Light" w:cs="Arial"/>
          <w:b/>
          <w:bCs/>
          <w:spacing w:val="-3"/>
          <w:lang w:val="en-GB" w:eastAsia="en-GB"/>
        </w:rPr>
        <w:t>BUDAPEST FOVAROS ONKORMANYZATA (MUNBUD),</w:t>
      </w:r>
      <w:r w:rsidRPr="00E86DF1">
        <w:rPr>
          <w:rFonts w:ascii="ñ=å_˛" w:hAnsi="ñ=å_˛" w:cs="ñ=å_˛"/>
          <w:color w:val="000000"/>
          <w:sz w:val="24"/>
          <w:szCs w:val="24"/>
          <w:lang w:val="en-GB"/>
        </w:rPr>
        <w:t xml:space="preserve"> </w:t>
      </w:r>
      <w:r w:rsidRPr="00E86DF1">
        <w:rPr>
          <w:rFonts w:ascii="Calibri Light" w:eastAsia="SimSun" w:hAnsi="Calibri Light" w:cs="Arial"/>
          <w:spacing w:val="-3"/>
          <w:lang w:val="en-GB" w:eastAsia="en-GB"/>
        </w:rPr>
        <w:t>established in VAROSHAZ UTCA 9-11, BUDAPEST 1052, Hungary</w:t>
      </w:r>
    </w:p>
    <w:p w:rsidR="00E86DF1" w:rsidRDefault="00E86DF1" w:rsidP="0049495E">
      <w:pPr>
        <w:spacing w:line="270" w:lineRule="atLeast"/>
        <w:jc w:val="both"/>
        <w:textAlignment w:val="bottom"/>
        <w:rPr>
          <w:rFonts w:ascii="Calibri" w:hAnsi="Calibri" w:cs="Calibri"/>
          <w:b/>
          <w:bCs/>
          <w:color w:val="000000"/>
          <w:lang w:val="en-GB"/>
        </w:rPr>
      </w:pPr>
    </w:p>
    <w:p w:rsidR="00E86DF1" w:rsidRPr="00E86DF1" w:rsidRDefault="00E86DF1" w:rsidP="0049495E">
      <w:pPr>
        <w:spacing w:line="270" w:lineRule="atLeast"/>
        <w:jc w:val="both"/>
        <w:textAlignment w:val="bottom"/>
        <w:rPr>
          <w:rFonts w:ascii="Calibri" w:hAnsi="Calibri" w:cs="Calibri"/>
          <w:b/>
          <w:bCs/>
          <w:color w:val="000000"/>
          <w:sz w:val="24"/>
          <w:szCs w:val="24"/>
          <w:lang w:val="en-GB"/>
        </w:rPr>
      </w:pPr>
      <w:r w:rsidRPr="00E86DF1">
        <w:rPr>
          <w:rFonts w:ascii="Calibri" w:hAnsi="Calibri" w:cs="Calibri"/>
          <w:b/>
          <w:bCs/>
          <w:color w:val="000000"/>
          <w:sz w:val="24"/>
          <w:szCs w:val="24"/>
          <w:lang w:val="en-GB"/>
        </w:rPr>
        <w:t>Linked third party:</w:t>
      </w:r>
    </w:p>
    <w:p w:rsidR="0049495E" w:rsidRPr="0049495E" w:rsidRDefault="0049495E" w:rsidP="0049495E">
      <w:pPr>
        <w:spacing w:line="270" w:lineRule="atLeast"/>
        <w:jc w:val="both"/>
        <w:textAlignment w:val="bottom"/>
        <w:rPr>
          <w:rFonts w:ascii="Calibri" w:eastAsia="Times New Roman" w:hAnsi="Calibri" w:cs="Calibri"/>
          <w:color w:val="222222"/>
          <w:lang w:eastAsia="en-GB"/>
        </w:rPr>
      </w:pPr>
      <w:r w:rsidRPr="0049495E">
        <w:rPr>
          <w:rFonts w:ascii="Calibri" w:hAnsi="Calibri" w:cs="Calibri"/>
          <w:b/>
          <w:bCs/>
          <w:color w:val="000000"/>
        </w:rPr>
        <w:t xml:space="preserve">BKK BUDAPESTI KOZLEKEDESI KOZPONT ZARTKORUEN MUKODO RESZVENYTARSASAG (BKK), </w:t>
      </w:r>
      <w:r w:rsidRPr="0049495E">
        <w:rPr>
          <w:rFonts w:ascii="Calibri" w:hAnsi="Calibri" w:cs="Calibri"/>
          <w:color w:val="000000"/>
        </w:rPr>
        <w:t>R</w:t>
      </w:r>
      <w:r w:rsidRPr="0049495E">
        <w:rPr>
          <w:rFonts w:ascii="Calibri" w:eastAsia="Times New Roman" w:hAnsi="Calibri" w:cs="Calibri"/>
          <w:color w:val="222222"/>
          <w:lang w:eastAsia="en-GB"/>
        </w:rPr>
        <w:t>UMBACH SEBESTYEN UTCA 19-21</w:t>
      </w:r>
      <w:r w:rsidRPr="0049495E">
        <w:rPr>
          <w:rFonts w:ascii="Calibri" w:eastAsia="Times New Roman" w:hAnsi="Calibri" w:cs="Calibri"/>
          <w:color w:val="222222"/>
          <w:lang w:eastAsia="en-GB"/>
        </w:rPr>
        <w:t xml:space="preserve"> </w:t>
      </w:r>
      <w:proofErr w:type="gramStart"/>
      <w:r w:rsidRPr="0049495E">
        <w:rPr>
          <w:rFonts w:ascii="Calibri" w:eastAsia="Times New Roman" w:hAnsi="Calibri" w:cs="Calibri"/>
          <w:color w:val="222222"/>
          <w:lang w:eastAsia="en-GB"/>
        </w:rPr>
        <w:t>1075 ,</w:t>
      </w:r>
      <w:proofErr w:type="gramEnd"/>
      <w:r w:rsidRPr="0049495E">
        <w:rPr>
          <w:rFonts w:ascii="Calibri" w:eastAsia="Times New Roman" w:hAnsi="Calibri" w:cs="Calibri"/>
          <w:color w:val="222222"/>
          <w:lang w:eastAsia="en-GB"/>
        </w:rPr>
        <w:t xml:space="preserve"> BUDAPEST Hungary</w:t>
      </w:r>
      <w:r>
        <w:rPr>
          <w:rFonts w:ascii="Calibri" w:eastAsia="Times New Roman" w:hAnsi="Calibri" w:cs="Calibri"/>
          <w:color w:val="222222"/>
          <w:lang w:eastAsia="en-GB"/>
        </w:rPr>
        <w:t xml:space="preserve"> </w:t>
      </w:r>
    </w:p>
    <w:p w:rsidR="00EA7AF5" w:rsidRPr="0049495E" w:rsidRDefault="00EA7AF5" w:rsidP="0049495E">
      <w:pPr>
        <w:spacing w:after="120"/>
        <w:jc w:val="both"/>
        <w:rPr>
          <w:rFonts w:ascii="Calibri" w:hAnsi="Calibri"/>
          <w:b/>
          <w:bCs/>
          <w:color w:val="000000"/>
        </w:rPr>
      </w:pPr>
    </w:p>
    <w:p w:rsidR="00307C82" w:rsidRPr="0096684B" w:rsidRDefault="00307C82">
      <w:pPr>
        <w:rPr>
          <w:lang w:val="en-GB"/>
        </w:rPr>
      </w:pPr>
      <w:r w:rsidRPr="0096684B">
        <w:rPr>
          <w:lang w:val="en-GB"/>
        </w:rPr>
        <w:br w:type="page"/>
      </w:r>
    </w:p>
    <w:p w:rsidR="00EA7AF5" w:rsidRPr="0096684B" w:rsidRDefault="00EA7AF5" w:rsidP="0049495E">
      <w:pPr>
        <w:pStyle w:val="Cmsor1"/>
        <w:numPr>
          <w:ilvl w:val="0"/>
          <w:numId w:val="0"/>
        </w:numPr>
        <w:jc w:val="both"/>
        <w:rPr>
          <w:lang w:val="en-GB"/>
        </w:rPr>
      </w:pPr>
      <w:bookmarkStart w:id="65" w:name="_Toc53588362"/>
      <w:r w:rsidRPr="0049495E">
        <w:rPr>
          <w:lang w:val="en-GB"/>
        </w:rPr>
        <w:lastRenderedPageBreak/>
        <w:t>Option: Attachment 4: Identified Affiliated Entities according to Section 9.5</w:t>
      </w:r>
      <w:bookmarkEnd w:id="65"/>
    </w:p>
    <w:p w:rsidR="00EA7AF5" w:rsidRPr="0096684B" w:rsidRDefault="00EA7AF5" w:rsidP="00EA7AF5">
      <w:pPr>
        <w:rPr>
          <w:lang w:val="en-GB"/>
        </w:rPr>
      </w:pPr>
    </w:p>
    <w:p w:rsidR="00B906F7" w:rsidRPr="00E86DF1" w:rsidRDefault="00B906F7" w:rsidP="00B906F7">
      <w:pPr>
        <w:autoSpaceDE w:val="0"/>
        <w:autoSpaceDN w:val="0"/>
        <w:adjustRightInd w:val="0"/>
        <w:spacing w:after="0" w:line="264" w:lineRule="auto"/>
        <w:jc w:val="both"/>
        <w:rPr>
          <w:rFonts w:ascii="ñ=å_˛" w:hAnsi="ñ=å_˛" w:cs="ñ=å_˛"/>
          <w:color w:val="FF0000"/>
          <w:sz w:val="24"/>
          <w:szCs w:val="24"/>
          <w:lang w:val="en-GB"/>
        </w:rPr>
      </w:pPr>
      <w:r w:rsidRPr="00E86DF1">
        <w:rPr>
          <w:rFonts w:ascii="Calibri" w:hAnsi="Calibri" w:cs="Calibri"/>
          <w:b/>
          <w:bCs/>
          <w:color w:val="000000"/>
          <w:sz w:val="24"/>
          <w:szCs w:val="24"/>
        </w:rPr>
        <w:t>Party:</w:t>
      </w:r>
      <w:r w:rsidRPr="00E86DF1">
        <w:rPr>
          <w:rFonts w:ascii="Calibri" w:hAnsi="Calibri" w:cs="Calibri"/>
          <w:b/>
          <w:bCs/>
          <w:color w:val="000000"/>
        </w:rPr>
        <w:t xml:space="preserve"> </w:t>
      </w:r>
      <w:r w:rsidRPr="00E86DF1">
        <w:rPr>
          <w:rFonts w:ascii="Calibri Light" w:eastAsia="SimSun" w:hAnsi="Calibri Light" w:cs="Arial"/>
          <w:b/>
          <w:bCs/>
          <w:spacing w:val="-3"/>
          <w:lang w:val="en-GB" w:eastAsia="en-GB"/>
        </w:rPr>
        <w:t>BUDAPEST FOVAROS ONKORMANYZATA (MUNBUD),</w:t>
      </w:r>
      <w:r w:rsidRPr="00E86DF1">
        <w:rPr>
          <w:rFonts w:ascii="ñ=å_˛" w:hAnsi="ñ=å_˛" w:cs="ñ=å_˛"/>
          <w:color w:val="000000"/>
          <w:sz w:val="24"/>
          <w:szCs w:val="24"/>
          <w:lang w:val="en-GB"/>
        </w:rPr>
        <w:t xml:space="preserve"> </w:t>
      </w:r>
      <w:r w:rsidRPr="00E86DF1">
        <w:rPr>
          <w:rFonts w:ascii="Calibri Light" w:eastAsia="SimSun" w:hAnsi="Calibri Light" w:cs="Arial"/>
          <w:spacing w:val="-3"/>
          <w:lang w:val="en-GB" w:eastAsia="en-GB"/>
        </w:rPr>
        <w:t>established in VAROSHAZ UTCA 9-11, BUDAPEST 1052, Hungary</w:t>
      </w:r>
    </w:p>
    <w:p w:rsidR="00B906F7" w:rsidRDefault="00B906F7" w:rsidP="00B906F7">
      <w:pPr>
        <w:spacing w:line="270" w:lineRule="atLeast"/>
        <w:jc w:val="both"/>
        <w:textAlignment w:val="bottom"/>
        <w:rPr>
          <w:rFonts w:ascii="Calibri" w:hAnsi="Calibri" w:cs="Calibri"/>
          <w:b/>
          <w:bCs/>
          <w:color w:val="000000"/>
          <w:lang w:val="en-GB"/>
        </w:rPr>
      </w:pPr>
    </w:p>
    <w:p w:rsidR="00B906F7" w:rsidRPr="00E86DF1" w:rsidRDefault="00B906F7" w:rsidP="00B906F7">
      <w:pPr>
        <w:spacing w:line="270" w:lineRule="atLeast"/>
        <w:jc w:val="both"/>
        <w:textAlignment w:val="bottom"/>
        <w:rPr>
          <w:rFonts w:ascii="Calibri" w:hAnsi="Calibri" w:cs="Calibri"/>
          <w:b/>
          <w:bCs/>
          <w:color w:val="000000"/>
          <w:sz w:val="24"/>
          <w:szCs w:val="24"/>
          <w:lang w:val="en-GB"/>
        </w:rPr>
      </w:pPr>
      <w:r w:rsidRPr="00E86DF1">
        <w:rPr>
          <w:rFonts w:ascii="Calibri" w:hAnsi="Calibri" w:cs="Calibri"/>
          <w:b/>
          <w:bCs/>
          <w:color w:val="000000"/>
          <w:sz w:val="24"/>
          <w:szCs w:val="24"/>
          <w:lang w:val="en-GB"/>
        </w:rPr>
        <w:t>Linked third party:</w:t>
      </w:r>
    </w:p>
    <w:p w:rsidR="00B906F7" w:rsidRPr="0049495E" w:rsidRDefault="00B906F7" w:rsidP="00B906F7">
      <w:pPr>
        <w:spacing w:line="270" w:lineRule="atLeast"/>
        <w:jc w:val="both"/>
        <w:textAlignment w:val="bottom"/>
        <w:rPr>
          <w:rFonts w:ascii="Calibri" w:eastAsia="Times New Roman" w:hAnsi="Calibri" w:cs="Calibri"/>
          <w:color w:val="222222"/>
          <w:lang w:eastAsia="en-GB"/>
        </w:rPr>
      </w:pPr>
      <w:r w:rsidRPr="0049495E">
        <w:rPr>
          <w:rFonts w:ascii="Calibri" w:hAnsi="Calibri" w:cs="Calibri"/>
          <w:b/>
          <w:bCs/>
          <w:color w:val="000000"/>
        </w:rPr>
        <w:t xml:space="preserve">BKK BUDAPESTI KOZLEKEDESI KOZPONT ZARTKORUEN MUKODO RESZVENYTARSASAG (BKK), </w:t>
      </w:r>
      <w:r w:rsidRPr="0049495E">
        <w:rPr>
          <w:rFonts w:ascii="Calibri" w:hAnsi="Calibri" w:cs="Calibri"/>
          <w:color w:val="000000"/>
        </w:rPr>
        <w:t>R</w:t>
      </w:r>
      <w:r w:rsidRPr="0049495E">
        <w:rPr>
          <w:rFonts w:ascii="Calibri" w:eastAsia="Times New Roman" w:hAnsi="Calibri" w:cs="Calibri"/>
          <w:color w:val="222222"/>
          <w:lang w:eastAsia="en-GB"/>
        </w:rPr>
        <w:t>UMBACH SEBESTYEN UTCA 19-21</w:t>
      </w:r>
      <w:r w:rsidRPr="0049495E">
        <w:rPr>
          <w:rFonts w:ascii="Calibri" w:eastAsia="Times New Roman" w:hAnsi="Calibri" w:cs="Calibri"/>
          <w:color w:val="222222"/>
          <w:lang w:eastAsia="en-GB"/>
        </w:rPr>
        <w:t xml:space="preserve"> </w:t>
      </w:r>
      <w:proofErr w:type="gramStart"/>
      <w:r w:rsidRPr="0049495E">
        <w:rPr>
          <w:rFonts w:ascii="Calibri" w:eastAsia="Times New Roman" w:hAnsi="Calibri" w:cs="Calibri"/>
          <w:color w:val="222222"/>
          <w:lang w:eastAsia="en-GB"/>
        </w:rPr>
        <w:t>1075 ,</w:t>
      </w:r>
      <w:proofErr w:type="gramEnd"/>
      <w:r w:rsidRPr="0049495E">
        <w:rPr>
          <w:rFonts w:ascii="Calibri" w:eastAsia="Times New Roman" w:hAnsi="Calibri" w:cs="Calibri"/>
          <w:color w:val="222222"/>
          <w:lang w:eastAsia="en-GB"/>
        </w:rPr>
        <w:t xml:space="preserve"> BUDAPEST Hungary</w:t>
      </w:r>
      <w:r>
        <w:rPr>
          <w:rFonts w:ascii="Calibri" w:eastAsia="Times New Roman" w:hAnsi="Calibri" w:cs="Calibri"/>
          <w:color w:val="222222"/>
          <w:lang w:eastAsia="en-GB"/>
        </w:rPr>
        <w:t xml:space="preserve"> </w:t>
      </w:r>
    </w:p>
    <w:p w:rsidR="00EA7AF5" w:rsidRDefault="00EA7AF5" w:rsidP="00EA7AF5"/>
    <w:p w:rsidR="0049495E" w:rsidRDefault="0049495E" w:rsidP="00EA7AF5"/>
    <w:p w:rsidR="0049495E" w:rsidRDefault="0049495E" w:rsidP="0049495E">
      <w:pPr>
        <w:pStyle w:val="NormlWeb"/>
        <w:rPr>
          <w:color w:val="FF0000"/>
        </w:rPr>
      </w:pPr>
    </w:p>
    <w:p w:rsidR="00091661" w:rsidRPr="0049495E" w:rsidRDefault="00091661" w:rsidP="0049495E">
      <w:pPr>
        <w:spacing w:before="100" w:beforeAutospacing="1" w:after="100" w:afterAutospacing="1"/>
        <w:rPr>
          <w:rFonts w:ascii="Times New Roman" w:eastAsia="Times New Roman" w:hAnsi="Times New Roman"/>
          <w:sz w:val="24"/>
          <w:szCs w:val="24"/>
          <w:lang w:eastAsia="en-GB"/>
        </w:rPr>
      </w:pPr>
    </w:p>
    <w:p w:rsidR="0049495E" w:rsidRPr="0049495E" w:rsidRDefault="0049495E" w:rsidP="0049495E">
      <w:pPr>
        <w:pStyle w:val="NormlWeb"/>
        <w:rPr>
          <w:color w:val="FF0000"/>
        </w:rPr>
      </w:pPr>
    </w:p>
    <w:p w:rsidR="00BA7DC0" w:rsidRPr="0096684B" w:rsidRDefault="00BA7DC0" w:rsidP="00EA7AF5">
      <w:pPr>
        <w:rPr>
          <w:lang w:val="en-GB"/>
        </w:rPr>
      </w:pPr>
    </w:p>
    <w:sectPr w:rsidR="00BA7DC0" w:rsidRPr="0096684B" w:rsidSect="00185809">
      <w:headerReference w:type="default" r:id="rId14"/>
      <w:footerReference w:type="default" r:id="rId15"/>
      <w:pgSz w:w="11901" w:h="16817"/>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981" w:rsidRDefault="00794981" w:rsidP="00EA7AF5">
      <w:r>
        <w:separator/>
      </w:r>
    </w:p>
  </w:endnote>
  <w:endnote w:type="continuationSeparator" w:id="0">
    <w:p w:rsidR="00794981" w:rsidRDefault="00794981" w:rsidP="00EA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Calibri"/>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poSDem">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ñ=å_˛">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3B1" w:rsidRDefault="006013B1" w:rsidP="008016E1">
    <w:pPr>
      <w:rPr>
        <w:rStyle w:val="Oldalszm"/>
      </w:rPr>
    </w:pPr>
    <w:r>
      <w:rPr>
        <w:rStyle w:val="Oldalszm"/>
      </w:rPr>
      <w:fldChar w:fldCharType="begin"/>
    </w:r>
    <w:r>
      <w:rPr>
        <w:rStyle w:val="Oldalszm"/>
      </w:rPr>
      <w:instrText xml:space="preserve">PAGE  </w:instrText>
    </w:r>
    <w:r>
      <w:rPr>
        <w:rStyle w:val="Oldalszm"/>
      </w:rPr>
      <w:fldChar w:fldCharType="separate"/>
    </w:r>
    <w:r>
      <w:rPr>
        <w:rStyle w:val="Oldalszm"/>
      </w:rPr>
      <w:t>53</w:t>
    </w:r>
    <w:r>
      <w:rPr>
        <w:rStyle w:val="Oldalszm"/>
      </w:rPr>
      <w:fldChar w:fldCharType="end"/>
    </w:r>
  </w:p>
  <w:p w:rsidR="006013B1" w:rsidRDefault="006013B1" w:rsidP="008016E1">
    <w:pPr>
      <w:pStyle w:val="llb"/>
    </w:pPr>
  </w:p>
  <w:p w:rsidR="006013B1" w:rsidRDefault="006013B1" w:rsidP="008016E1"/>
  <w:p w:rsidR="006013B1" w:rsidRDefault="006013B1" w:rsidP="008016E1"/>
  <w:p w:rsidR="006013B1" w:rsidRDefault="006013B1" w:rsidP="008016E1"/>
  <w:p w:rsidR="006013B1" w:rsidRDefault="006013B1" w:rsidP="008016E1"/>
  <w:p w:rsidR="006013B1" w:rsidRDefault="006013B1" w:rsidP="008016E1"/>
  <w:p w:rsidR="006013B1" w:rsidRDefault="006013B1" w:rsidP="008016E1"/>
  <w:p w:rsidR="006013B1" w:rsidRDefault="006013B1" w:rsidP="008016E1"/>
  <w:p w:rsidR="006013B1" w:rsidRDefault="006013B1" w:rsidP="008016E1"/>
  <w:p w:rsidR="006013B1" w:rsidRDefault="006013B1" w:rsidP="008016E1"/>
  <w:p w:rsidR="006013B1" w:rsidRDefault="006013B1" w:rsidP="008016E1"/>
  <w:p w:rsidR="006013B1" w:rsidRDefault="006013B1" w:rsidP="008016E1"/>
  <w:p w:rsidR="006013B1" w:rsidRDefault="006013B1" w:rsidP="008016E1"/>
  <w:p w:rsidR="006013B1" w:rsidRDefault="006013B1" w:rsidP="008016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3B1" w:rsidRDefault="006013B1" w:rsidP="008016E1">
    <w:pPr>
      <w:pStyle w:val="llb"/>
    </w:pPr>
  </w:p>
  <w:p w:rsidR="006013B1" w:rsidRPr="002561B9" w:rsidRDefault="006013B1" w:rsidP="0012386D">
    <w:pPr>
      <w:pStyle w:val="llb"/>
      <w:jc w:val="right"/>
      <w:rPr>
        <w:sz w:val="20"/>
        <w:szCs w:val="20"/>
      </w:rP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3B1" w:rsidRDefault="006013B1" w:rsidP="00EA7AF5">
    <w:pPr>
      <w:tabs>
        <w:tab w:val="right" w:pos="9185"/>
      </w:tabs>
      <w:autoSpaceDE w:val="0"/>
      <w:autoSpaceDN w:val="0"/>
      <w:adjustRightInd w:val="0"/>
      <w:rPr>
        <w:rFonts w:eastAsia="SimSun" w:cs="Arial"/>
        <w:noProof/>
        <w:spacing w:val="-3"/>
        <w:sz w:val="20"/>
        <w:lang w:eastAsia="de-DE"/>
      </w:rPr>
    </w:pPr>
  </w:p>
  <w:p w:rsidR="006013B1" w:rsidRPr="00EA7AF5" w:rsidRDefault="006013B1" w:rsidP="0012386D">
    <w:pPr>
      <w:tabs>
        <w:tab w:val="right" w:pos="9185"/>
      </w:tabs>
      <w:autoSpaceDE w:val="0"/>
      <w:autoSpaceDN w:val="0"/>
      <w:adjustRightInd w:val="0"/>
      <w:jc w:val="right"/>
      <w:rPr>
        <w:rFonts w:eastAsia="SimSun" w:cs="Arial"/>
        <w:noProof/>
        <w:spacing w:val="-3"/>
        <w:sz w:val="18"/>
        <w:szCs w:val="20"/>
        <w:lang w:eastAsia="de-DE"/>
      </w:rPr>
    </w:pPr>
    <w:r w:rsidRPr="00EA7AF5">
      <w:rPr>
        <w:rFonts w:eastAsia="SimSun" w:cs="Arial"/>
        <w:noProof/>
        <w:spacing w:val="-3"/>
        <w:sz w:val="20"/>
        <w:lang w:eastAsia="de-DE"/>
      </w:rPr>
      <w:fldChar w:fldCharType="begin"/>
    </w:r>
    <w:r w:rsidRPr="00EA7AF5">
      <w:rPr>
        <w:rFonts w:eastAsia="SimSun" w:cs="Arial"/>
        <w:noProof/>
        <w:spacing w:val="-3"/>
        <w:sz w:val="20"/>
        <w:lang w:eastAsia="de-DE"/>
      </w:rPr>
      <w:instrText xml:space="preserve">PAGE  </w:instrText>
    </w:r>
    <w:r w:rsidRPr="00EA7AF5">
      <w:rPr>
        <w:rFonts w:eastAsia="SimSun" w:cs="Arial"/>
        <w:noProof/>
        <w:spacing w:val="-3"/>
        <w:sz w:val="20"/>
        <w:lang w:eastAsia="de-DE"/>
      </w:rPr>
      <w:fldChar w:fldCharType="separate"/>
    </w:r>
    <w:r>
      <w:rPr>
        <w:rFonts w:eastAsia="SimSun" w:cs="Arial"/>
        <w:noProof/>
        <w:spacing w:val="-3"/>
        <w:sz w:val="20"/>
        <w:lang w:eastAsia="de-DE"/>
      </w:rPr>
      <w:t>5</w:t>
    </w:r>
    <w:r w:rsidRPr="00EA7AF5">
      <w:rPr>
        <w:rFonts w:eastAsia="SimSun" w:cs="Arial"/>
        <w:noProof/>
        <w:spacing w:val="-3"/>
        <w:sz w:val="20"/>
        <w:lang w:eastAsia="de-DE"/>
      </w:rPr>
      <w:fldChar w:fldCharType="end"/>
    </w:r>
    <w:r w:rsidRPr="00EA7AF5">
      <w:rPr>
        <w:rFonts w:eastAsia="SimSun" w:cs="Arial"/>
        <w:noProof/>
        <w:spacing w:val="-3"/>
        <w:sz w:val="20"/>
        <w:lang w:eastAsia="de-DE"/>
      </w:rPr>
      <w:t xml:space="preserve"> </w:t>
    </w:r>
  </w:p>
  <w:p w:rsidR="006013B1" w:rsidRDefault="006013B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981" w:rsidRDefault="00794981" w:rsidP="00EA7AF5">
      <w:r>
        <w:separator/>
      </w:r>
    </w:p>
  </w:footnote>
  <w:footnote w:type="continuationSeparator" w:id="0">
    <w:p w:rsidR="00794981" w:rsidRDefault="00794981" w:rsidP="00EA7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3B1" w:rsidRDefault="00AD4E7C" w:rsidP="008016E1">
    <w:pPr>
      <w:pStyle w:val="lfej"/>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456.7pt;height:182.6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p w:rsidR="006013B1" w:rsidRDefault="006013B1" w:rsidP="008016E1"/>
  <w:p w:rsidR="006013B1" w:rsidRDefault="006013B1" w:rsidP="008016E1"/>
  <w:p w:rsidR="006013B1" w:rsidRDefault="006013B1" w:rsidP="008016E1"/>
  <w:p w:rsidR="006013B1" w:rsidRDefault="006013B1" w:rsidP="008016E1"/>
  <w:p w:rsidR="006013B1" w:rsidRDefault="006013B1" w:rsidP="008016E1"/>
  <w:p w:rsidR="006013B1" w:rsidRDefault="006013B1" w:rsidP="008016E1"/>
  <w:p w:rsidR="006013B1" w:rsidRDefault="006013B1" w:rsidP="008016E1"/>
  <w:p w:rsidR="006013B1" w:rsidRDefault="006013B1" w:rsidP="008016E1"/>
  <w:p w:rsidR="006013B1" w:rsidRDefault="006013B1" w:rsidP="008016E1"/>
  <w:p w:rsidR="006013B1" w:rsidRDefault="006013B1" w:rsidP="008016E1"/>
  <w:p w:rsidR="006013B1" w:rsidRDefault="006013B1" w:rsidP="008016E1"/>
  <w:p w:rsidR="006013B1" w:rsidRDefault="006013B1" w:rsidP="008016E1"/>
  <w:p w:rsidR="006013B1" w:rsidRDefault="006013B1" w:rsidP="008016E1"/>
  <w:p w:rsidR="006013B1" w:rsidRDefault="006013B1" w:rsidP="008016E1"/>
  <w:p w:rsidR="006013B1" w:rsidRDefault="006013B1" w:rsidP="008016E1"/>
  <w:p w:rsidR="006013B1" w:rsidRDefault="006013B1" w:rsidP="008016E1"/>
  <w:p w:rsidR="006013B1" w:rsidRDefault="006013B1" w:rsidP="008016E1"/>
  <w:p w:rsidR="006013B1" w:rsidRDefault="006013B1" w:rsidP="008016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3B1" w:rsidRPr="00C52355" w:rsidRDefault="006013B1" w:rsidP="008016E1">
    <w:pPr>
      <w:pStyle w:val="lfej"/>
      <w:rPr>
        <w:rFonts w:ascii="Calibri" w:hAnsi="Calibri"/>
      </w:rPr>
    </w:pPr>
    <w:r w:rsidRPr="00C52355">
      <w:rPr>
        <w:rFonts w:ascii="Calibri" w:hAnsi="Calibri"/>
      </w:rPr>
      <w:t>FastTrack Consortium Agreement, version 1, 2020-09-08</w:t>
    </w:r>
  </w:p>
  <w:p w:rsidR="006013B1" w:rsidRPr="008342C6" w:rsidRDefault="006013B1" w:rsidP="008016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3B1" w:rsidRPr="004C094B" w:rsidRDefault="006013B1" w:rsidP="004C094B">
    <w:pPr>
      <w:spacing w:after="0"/>
      <w:jc w:val="center"/>
      <w:rPr>
        <w:rFonts w:ascii="Calibri" w:eastAsia="Times New Roman" w:hAnsi="Calibri"/>
        <w:color w:val="000000" w:themeColor="text1"/>
        <w:sz w:val="24"/>
        <w:szCs w:val="24"/>
        <w:lang w:eastAsia="en-GB"/>
      </w:rPr>
    </w:pPr>
    <w:r w:rsidRPr="004C094B">
      <w:rPr>
        <w:rFonts w:ascii="Calibri" w:eastAsia="Times New Roman" w:hAnsi="Calibri"/>
        <w:color w:val="000000" w:themeColor="text1"/>
        <w:sz w:val="24"/>
        <w:szCs w:val="24"/>
        <w:shd w:val="clear" w:color="auto" w:fill="FFFFFF"/>
        <w:lang w:eastAsia="en-GB"/>
      </w:rPr>
      <w:t>101006853</w:t>
    </w:r>
    <w:r w:rsidRPr="004C094B">
      <w:rPr>
        <w:rFonts w:ascii="Calibri" w:eastAsia="Times New Roman" w:hAnsi="Calibri"/>
        <w:color w:val="000000" w:themeColor="text1"/>
        <w:sz w:val="24"/>
        <w:szCs w:val="24"/>
        <w:shd w:val="clear" w:color="auto" w:fill="FFFFFF"/>
        <w:lang w:eastAsia="en-GB"/>
      </w:rPr>
      <w:t xml:space="preserve"> – FastTrack: Consortium Agreement</w:t>
    </w:r>
  </w:p>
  <w:p w:rsidR="006013B1" w:rsidRDefault="006013B1">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3B1" w:rsidRPr="00C52355" w:rsidRDefault="006013B1" w:rsidP="0012386D">
    <w:pPr>
      <w:pStyle w:val="lfej"/>
      <w:rPr>
        <w:rFonts w:ascii="Calibri" w:hAnsi="Calibri"/>
      </w:rPr>
    </w:pPr>
    <w:r w:rsidRPr="00C52355">
      <w:rPr>
        <w:rFonts w:ascii="Calibri" w:hAnsi="Calibri"/>
      </w:rPr>
      <w:t xml:space="preserve">FastTrack Consortium Agreement, </w:t>
    </w:r>
    <w:r>
      <w:rPr>
        <w:rFonts w:ascii="Calibri" w:hAnsi="Calibri"/>
      </w:rPr>
      <w:t xml:space="preserve">final </w:t>
    </w:r>
    <w:r w:rsidRPr="00C52355">
      <w:rPr>
        <w:rFonts w:ascii="Calibri" w:hAnsi="Calibri"/>
      </w:rPr>
      <w:t>version, 2020-</w:t>
    </w:r>
    <w:r>
      <w:rPr>
        <w:rFonts w:ascii="Calibri" w:hAnsi="Calibri"/>
      </w:rPr>
      <w:t>10</w:t>
    </w:r>
    <w:r w:rsidRPr="00C52355">
      <w:rPr>
        <w:rFonts w:ascii="Calibri" w:hAnsi="Calibri"/>
      </w:rPr>
      <w:t>-</w:t>
    </w:r>
    <w:r>
      <w:rPr>
        <w:rFonts w:ascii="Calibri" w:hAnsi="Calibri"/>
      </w:rPr>
      <w:t>14</w:t>
    </w:r>
  </w:p>
  <w:p w:rsidR="006013B1" w:rsidRPr="0012386D" w:rsidRDefault="006013B1" w:rsidP="0012386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9"/>
    <w:lvl w:ilvl="0">
      <w:start w:val="1"/>
      <w:numFmt w:val="bullet"/>
      <w:lvlText w:val=""/>
      <w:lvlJc w:val="left"/>
      <w:pPr>
        <w:tabs>
          <w:tab w:val="num" w:pos="0"/>
        </w:tabs>
        <w:ind w:left="360" w:hanging="360"/>
      </w:pPr>
      <w:rPr>
        <w:rFonts w:ascii="Symbol" w:hAnsi="Symbol" w:cs="Symbol"/>
      </w:rPr>
    </w:lvl>
  </w:abstractNum>
  <w:abstractNum w:abstractNumId="1" w15:restartNumberingAfterBreak="0">
    <w:nsid w:val="00000007"/>
    <w:multiLevelType w:val="multilevel"/>
    <w:tmpl w:val="00000007"/>
    <w:name w:val="WW8Num19"/>
    <w:lvl w:ilvl="0">
      <w:start w:val="1"/>
      <w:numFmt w:val="bullet"/>
      <w:lvlText w:val=""/>
      <w:lvlJc w:val="left"/>
      <w:pPr>
        <w:tabs>
          <w:tab w:val="num" w:pos="0"/>
        </w:tabs>
        <w:ind w:left="360" w:hanging="360"/>
      </w:pPr>
      <w:rPr>
        <w:rFonts w:ascii="Symbol" w:hAnsi="Symbol" w:cs="Symbol"/>
        <w:lang w:val="de-DE" w:eastAsia="en-G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lang w:val="de-DE" w:eastAsia="en-GB"/>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lang w:val="de-DE" w:eastAsia="en-GB"/>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3A575847"/>
    <w:multiLevelType w:val="hybridMultilevel"/>
    <w:tmpl w:val="D8D4EADC"/>
    <w:lvl w:ilvl="0" w:tplc="151662A6">
      <w:start w:val="1"/>
      <w:numFmt w:val="decimal"/>
      <w:lvlText w:val="%1."/>
      <w:lvlJc w:val="left"/>
      <w:pPr>
        <w:ind w:left="720" w:hanging="360"/>
      </w:pPr>
      <w:rPr>
        <w:rFonts w:ascii="Calibri (Body)" w:hAnsi="Calibri (Body)"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7E783B"/>
    <w:multiLevelType w:val="hybridMultilevel"/>
    <w:tmpl w:val="F0360A26"/>
    <w:lvl w:ilvl="0" w:tplc="151662A6">
      <w:start w:val="1"/>
      <w:numFmt w:val="decimal"/>
      <w:lvlText w:val="%1."/>
      <w:lvlJc w:val="left"/>
      <w:pPr>
        <w:ind w:left="720" w:hanging="360"/>
      </w:pPr>
      <w:rPr>
        <w:rFonts w:ascii="Calibri (Body)" w:hAnsi="Calibri (Body)"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5E0021"/>
    <w:multiLevelType w:val="hybridMultilevel"/>
    <w:tmpl w:val="5D1EC2BC"/>
    <w:lvl w:ilvl="0" w:tplc="08090019">
      <w:start w:val="1"/>
      <w:numFmt w:val="lowerLetter"/>
      <w:lvlText w:val="%1."/>
      <w:lvlJc w:val="left"/>
      <w:pPr>
        <w:ind w:left="1068" w:hanging="360"/>
      </w:pPr>
      <w:rPr>
        <w:rFonts w:hint="default"/>
      </w:rPr>
    </w:lvl>
    <w:lvl w:ilvl="1" w:tplc="B17C6C3E">
      <w:start w:val="1"/>
      <w:numFmt w:val="bullet"/>
      <w:lvlText w:val="#"/>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6A896532"/>
    <w:multiLevelType w:val="hybridMultilevel"/>
    <w:tmpl w:val="1714C1EC"/>
    <w:lvl w:ilvl="0" w:tplc="08090019">
      <w:start w:val="1"/>
      <w:numFmt w:val="lowerLetter"/>
      <w:lvlText w:val="%1."/>
      <w:lvlJc w:val="left"/>
      <w:pPr>
        <w:ind w:left="720" w:hanging="360"/>
      </w:pPr>
      <w:rPr>
        <w:rFonts w:hint="default"/>
      </w:rPr>
    </w:lvl>
    <w:lvl w:ilvl="1" w:tplc="B17C6C3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D91750"/>
    <w:multiLevelType w:val="hybridMultilevel"/>
    <w:tmpl w:val="ED22D376"/>
    <w:lvl w:ilvl="0" w:tplc="08090001">
      <w:start w:val="1"/>
      <w:numFmt w:val="bullet"/>
      <w:lvlText w:val=""/>
      <w:lvlJc w:val="left"/>
      <w:pPr>
        <w:ind w:left="720" w:hanging="360"/>
      </w:pPr>
      <w:rPr>
        <w:rFonts w:ascii="Symbol" w:hAnsi="Symbol" w:hint="default"/>
      </w:rPr>
    </w:lvl>
    <w:lvl w:ilvl="1" w:tplc="B17C6C3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F2323C"/>
    <w:multiLevelType w:val="multilevel"/>
    <w:tmpl w:val="D55A5886"/>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ascii="Calibri" w:hAnsi="Calibri" w:cs="Calibri" w:hint="default"/>
        <w:color w:val="auto"/>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num w:numId="1">
    <w:abstractNumId w:val="7"/>
  </w:num>
  <w:num w:numId="2">
    <w:abstractNumId w:val="3"/>
  </w:num>
  <w:num w:numId="3">
    <w:abstractNumId w:val="6"/>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F5"/>
    <w:rsid w:val="000233BC"/>
    <w:rsid w:val="00070031"/>
    <w:rsid w:val="000807F7"/>
    <w:rsid w:val="00091661"/>
    <w:rsid w:val="000A16DC"/>
    <w:rsid w:val="000A2C86"/>
    <w:rsid w:val="000B52D5"/>
    <w:rsid w:val="000D5312"/>
    <w:rsid w:val="000F4CDB"/>
    <w:rsid w:val="00111D3F"/>
    <w:rsid w:val="00113A32"/>
    <w:rsid w:val="0012386D"/>
    <w:rsid w:val="0014788F"/>
    <w:rsid w:val="00162CF4"/>
    <w:rsid w:val="001770AD"/>
    <w:rsid w:val="00182EB2"/>
    <w:rsid w:val="00185809"/>
    <w:rsid w:val="001903A9"/>
    <w:rsid w:val="001931A1"/>
    <w:rsid w:val="001B15D5"/>
    <w:rsid w:val="001B765E"/>
    <w:rsid w:val="001C20FB"/>
    <w:rsid w:val="001C261D"/>
    <w:rsid w:val="001C51A4"/>
    <w:rsid w:val="001D441D"/>
    <w:rsid w:val="001E0B42"/>
    <w:rsid w:val="001E0C10"/>
    <w:rsid w:val="001E3682"/>
    <w:rsid w:val="001F4C33"/>
    <w:rsid w:val="001F637B"/>
    <w:rsid w:val="00203984"/>
    <w:rsid w:val="00215509"/>
    <w:rsid w:val="00241747"/>
    <w:rsid w:val="0025582A"/>
    <w:rsid w:val="00262F41"/>
    <w:rsid w:val="00263574"/>
    <w:rsid w:val="00276132"/>
    <w:rsid w:val="00277C1B"/>
    <w:rsid w:val="00292123"/>
    <w:rsid w:val="002929CF"/>
    <w:rsid w:val="002A01A8"/>
    <w:rsid w:val="002A12A7"/>
    <w:rsid w:val="002A3548"/>
    <w:rsid w:val="002A5616"/>
    <w:rsid w:val="002C45CA"/>
    <w:rsid w:val="002C4E7C"/>
    <w:rsid w:val="002C6F5A"/>
    <w:rsid w:val="002E15A5"/>
    <w:rsid w:val="002E70B7"/>
    <w:rsid w:val="00307C82"/>
    <w:rsid w:val="00320864"/>
    <w:rsid w:val="00335111"/>
    <w:rsid w:val="0035244E"/>
    <w:rsid w:val="00366B00"/>
    <w:rsid w:val="00373CFF"/>
    <w:rsid w:val="0038061B"/>
    <w:rsid w:val="00384F83"/>
    <w:rsid w:val="003900C3"/>
    <w:rsid w:val="003B01F7"/>
    <w:rsid w:val="003D0D8D"/>
    <w:rsid w:val="003D6BF0"/>
    <w:rsid w:val="003E0BA7"/>
    <w:rsid w:val="003E5CE6"/>
    <w:rsid w:val="003F377C"/>
    <w:rsid w:val="003F4D4D"/>
    <w:rsid w:val="00417A7B"/>
    <w:rsid w:val="00451F7E"/>
    <w:rsid w:val="00454C89"/>
    <w:rsid w:val="004609C8"/>
    <w:rsid w:val="004845F9"/>
    <w:rsid w:val="0049495E"/>
    <w:rsid w:val="004A4784"/>
    <w:rsid w:val="004B47BD"/>
    <w:rsid w:val="004C094B"/>
    <w:rsid w:val="004D46D0"/>
    <w:rsid w:val="004F7AE7"/>
    <w:rsid w:val="005029D6"/>
    <w:rsid w:val="00521C70"/>
    <w:rsid w:val="00533393"/>
    <w:rsid w:val="0054564A"/>
    <w:rsid w:val="005561BE"/>
    <w:rsid w:val="00563B0F"/>
    <w:rsid w:val="00573BBB"/>
    <w:rsid w:val="00587072"/>
    <w:rsid w:val="005915FA"/>
    <w:rsid w:val="00592DE3"/>
    <w:rsid w:val="005B48B3"/>
    <w:rsid w:val="005E3B94"/>
    <w:rsid w:val="005E4ADC"/>
    <w:rsid w:val="006013B1"/>
    <w:rsid w:val="00606075"/>
    <w:rsid w:val="006329F0"/>
    <w:rsid w:val="00654CCF"/>
    <w:rsid w:val="00690FB4"/>
    <w:rsid w:val="00691DE7"/>
    <w:rsid w:val="006A0B56"/>
    <w:rsid w:val="006A628D"/>
    <w:rsid w:val="006C7677"/>
    <w:rsid w:val="006D7E2E"/>
    <w:rsid w:val="006E0111"/>
    <w:rsid w:val="006F7382"/>
    <w:rsid w:val="006F7FB7"/>
    <w:rsid w:val="00700C90"/>
    <w:rsid w:val="00711035"/>
    <w:rsid w:val="00711B14"/>
    <w:rsid w:val="00721928"/>
    <w:rsid w:val="00732AE1"/>
    <w:rsid w:val="007450A6"/>
    <w:rsid w:val="007471AC"/>
    <w:rsid w:val="00761067"/>
    <w:rsid w:val="00776B7D"/>
    <w:rsid w:val="007852FE"/>
    <w:rsid w:val="00790518"/>
    <w:rsid w:val="00794981"/>
    <w:rsid w:val="007A1C37"/>
    <w:rsid w:val="007A5C58"/>
    <w:rsid w:val="007A6610"/>
    <w:rsid w:val="007B21FA"/>
    <w:rsid w:val="007B5CC0"/>
    <w:rsid w:val="007C52C1"/>
    <w:rsid w:val="007D0AC7"/>
    <w:rsid w:val="007F1BE2"/>
    <w:rsid w:val="008016E1"/>
    <w:rsid w:val="00803BCC"/>
    <w:rsid w:val="008142F1"/>
    <w:rsid w:val="008204C2"/>
    <w:rsid w:val="00832C85"/>
    <w:rsid w:val="00836132"/>
    <w:rsid w:val="00840840"/>
    <w:rsid w:val="00847BE1"/>
    <w:rsid w:val="00862A96"/>
    <w:rsid w:val="0087273F"/>
    <w:rsid w:val="00876387"/>
    <w:rsid w:val="008926E8"/>
    <w:rsid w:val="008B74D3"/>
    <w:rsid w:val="008C7C3F"/>
    <w:rsid w:val="008E2514"/>
    <w:rsid w:val="00925F67"/>
    <w:rsid w:val="009323FA"/>
    <w:rsid w:val="0096684B"/>
    <w:rsid w:val="00974734"/>
    <w:rsid w:val="00984B1D"/>
    <w:rsid w:val="00990645"/>
    <w:rsid w:val="009A10DC"/>
    <w:rsid w:val="009A33CC"/>
    <w:rsid w:val="009A3E27"/>
    <w:rsid w:val="009A44F2"/>
    <w:rsid w:val="009A4987"/>
    <w:rsid w:val="009A544B"/>
    <w:rsid w:val="009D0BE0"/>
    <w:rsid w:val="009E1805"/>
    <w:rsid w:val="009E240B"/>
    <w:rsid w:val="009F3313"/>
    <w:rsid w:val="009F734E"/>
    <w:rsid w:val="00A15FD5"/>
    <w:rsid w:val="00A16E54"/>
    <w:rsid w:val="00A24269"/>
    <w:rsid w:val="00A24723"/>
    <w:rsid w:val="00A24C9D"/>
    <w:rsid w:val="00A46DA5"/>
    <w:rsid w:val="00A5066F"/>
    <w:rsid w:val="00A62758"/>
    <w:rsid w:val="00A6589E"/>
    <w:rsid w:val="00A76895"/>
    <w:rsid w:val="00A87F5D"/>
    <w:rsid w:val="00A95956"/>
    <w:rsid w:val="00AB0E8D"/>
    <w:rsid w:val="00AB3047"/>
    <w:rsid w:val="00AD2A0B"/>
    <w:rsid w:val="00AD4E7C"/>
    <w:rsid w:val="00AF39E3"/>
    <w:rsid w:val="00B26486"/>
    <w:rsid w:val="00B32B02"/>
    <w:rsid w:val="00B77D7E"/>
    <w:rsid w:val="00B906F7"/>
    <w:rsid w:val="00B90E6B"/>
    <w:rsid w:val="00B92F8E"/>
    <w:rsid w:val="00BA3061"/>
    <w:rsid w:val="00BA356A"/>
    <w:rsid w:val="00BA7DC0"/>
    <w:rsid w:val="00BC68D8"/>
    <w:rsid w:val="00BE080D"/>
    <w:rsid w:val="00BF0BDF"/>
    <w:rsid w:val="00BF7F0A"/>
    <w:rsid w:val="00C20101"/>
    <w:rsid w:val="00C252D3"/>
    <w:rsid w:val="00C256B2"/>
    <w:rsid w:val="00C32758"/>
    <w:rsid w:val="00C455C6"/>
    <w:rsid w:val="00C52355"/>
    <w:rsid w:val="00C573E8"/>
    <w:rsid w:val="00C7347A"/>
    <w:rsid w:val="00C807A7"/>
    <w:rsid w:val="00C848A3"/>
    <w:rsid w:val="00C973CD"/>
    <w:rsid w:val="00CA0DCB"/>
    <w:rsid w:val="00CB07D5"/>
    <w:rsid w:val="00CD65B4"/>
    <w:rsid w:val="00CD6964"/>
    <w:rsid w:val="00D14874"/>
    <w:rsid w:val="00D461BF"/>
    <w:rsid w:val="00D50EC7"/>
    <w:rsid w:val="00D60818"/>
    <w:rsid w:val="00D64527"/>
    <w:rsid w:val="00D73E34"/>
    <w:rsid w:val="00D90EE8"/>
    <w:rsid w:val="00DC7AC3"/>
    <w:rsid w:val="00DD1D65"/>
    <w:rsid w:val="00DE0404"/>
    <w:rsid w:val="00DE7B37"/>
    <w:rsid w:val="00E0164A"/>
    <w:rsid w:val="00E23050"/>
    <w:rsid w:val="00E252D7"/>
    <w:rsid w:val="00E41194"/>
    <w:rsid w:val="00E460DA"/>
    <w:rsid w:val="00E52BA7"/>
    <w:rsid w:val="00E53140"/>
    <w:rsid w:val="00E679EB"/>
    <w:rsid w:val="00E807A9"/>
    <w:rsid w:val="00E86DF1"/>
    <w:rsid w:val="00EA18B4"/>
    <w:rsid w:val="00EA7AF5"/>
    <w:rsid w:val="00ED0310"/>
    <w:rsid w:val="00ED67D8"/>
    <w:rsid w:val="00F001B4"/>
    <w:rsid w:val="00F37EFA"/>
    <w:rsid w:val="00F639C6"/>
    <w:rsid w:val="00F6620B"/>
    <w:rsid w:val="00F846FC"/>
    <w:rsid w:val="00F8522A"/>
    <w:rsid w:val="00F92C82"/>
    <w:rsid w:val="00F939CD"/>
    <w:rsid w:val="00FB0E99"/>
    <w:rsid w:val="00FC3DBA"/>
    <w:rsid w:val="00FD2BE8"/>
    <w:rsid w:val="00FF1209"/>
    <w:rsid w:val="00FF32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3E52C49-C596-1D40-8662-B04A56A0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Standard Desca"/>
    <w:qFormat/>
    <w:rsid w:val="001C20FB"/>
    <w:rPr>
      <w:rFonts w:ascii="Arial" w:hAnsi="Arial"/>
      <w:sz w:val="22"/>
      <w:szCs w:val="22"/>
      <w:lang w:val="en-US"/>
    </w:rPr>
  </w:style>
  <w:style w:type="paragraph" w:styleId="Cmsor1">
    <w:name w:val="heading 1"/>
    <w:aliases w:val="Überschrift 1 Desca"/>
    <w:basedOn w:val="Norml"/>
    <w:next w:val="Norml"/>
    <w:link w:val="Cmsor1Char"/>
    <w:uiPriority w:val="9"/>
    <w:qFormat/>
    <w:rsid w:val="00C848A3"/>
    <w:pPr>
      <w:keepNext/>
      <w:numPr>
        <w:numId w:val="1"/>
      </w:numPr>
      <w:spacing w:before="240" w:after="60"/>
      <w:outlineLvl w:val="0"/>
    </w:pPr>
    <w:rPr>
      <w:rFonts w:ascii="Calibri" w:eastAsiaTheme="majorEastAsia" w:hAnsi="Calibri" w:cstheme="majorBidi"/>
      <w:b/>
      <w:bCs/>
      <w:color w:val="0070C0"/>
      <w:kern w:val="32"/>
      <w:sz w:val="32"/>
      <w:szCs w:val="32"/>
    </w:rPr>
  </w:style>
  <w:style w:type="paragraph" w:styleId="Cmsor2">
    <w:name w:val="heading 2"/>
    <w:aliases w:val="Überschrift 2 Desca"/>
    <w:basedOn w:val="Norml"/>
    <w:next w:val="Norml"/>
    <w:link w:val="Cmsor2Char"/>
    <w:uiPriority w:val="9"/>
    <w:unhideWhenUsed/>
    <w:qFormat/>
    <w:locked/>
    <w:rsid w:val="00DE0404"/>
    <w:pPr>
      <w:keepNext/>
      <w:numPr>
        <w:ilvl w:val="1"/>
        <w:numId w:val="1"/>
      </w:numPr>
      <w:spacing w:before="240" w:after="60"/>
      <w:outlineLvl w:val="1"/>
    </w:pPr>
    <w:rPr>
      <w:rFonts w:ascii="Calibri" w:eastAsia="Times New Roman" w:hAnsi="Calibri"/>
      <w:b/>
      <w:bCs/>
      <w:iCs/>
      <w:sz w:val="24"/>
      <w:szCs w:val="28"/>
    </w:rPr>
  </w:style>
  <w:style w:type="paragraph" w:styleId="Cmsor3">
    <w:name w:val="heading 3"/>
    <w:aliases w:val="Überschrift 3 Desca"/>
    <w:basedOn w:val="Norml"/>
    <w:next w:val="Norml"/>
    <w:link w:val="Cmsor3Char"/>
    <w:uiPriority w:val="9"/>
    <w:unhideWhenUsed/>
    <w:qFormat/>
    <w:rsid w:val="00FC3DBA"/>
    <w:pPr>
      <w:keepNext/>
      <w:keepLines/>
      <w:numPr>
        <w:ilvl w:val="2"/>
        <w:numId w:val="1"/>
      </w:numPr>
      <w:spacing w:before="240" w:after="120"/>
      <w:outlineLvl w:val="2"/>
    </w:pPr>
    <w:rPr>
      <w:rFonts w:ascii="Calibri" w:eastAsiaTheme="majorEastAsia" w:hAnsi="Calibri" w:cstheme="majorBidi"/>
      <w:b/>
      <w:bCs/>
    </w:rPr>
  </w:style>
  <w:style w:type="paragraph" w:styleId="Cmsor4">
    <w:name w:val="heading 4"/>
    <w:aliases w:val="Überschrift 4 Desca"/>
    <w:basedOn w:val="Norml"/>
    <w:next w:val="Norml"/>
    <w:link w:val="Cmsor4Char"/>
    <w:uiPriority w:val="9"/>
    <w:unhideWhenUsed/>
    <w:qFormat/>
    <w:rsid w:val="00FC3DBA"/>
    <w:pPr>
      <w:keepNext/>
      <w:keepLines/>
      <w:numPr>
        <w:ilvl w:val="3"/>
        <w:numId w:val="1"/>
      </w:numPr>
      <w:spacing w:before="200"/>
      <w:outlineLvl w:val="3"/>
    </w:pPr>
    <w:rPr>
      <w:rFonts w:ascii="Calibri" w:eastAsiaTheme="majorEastAsia" w:hAnsi="Calibri" w:cstheme="majorBidi"/>
      <w:b/>
      <w:bCs/>
      <w:i/>
      <w:iCs/>
    </w:rPr>
  </w:style>
  <w:style w:type="paragraph" w:styleId="Cmsor5">
    <w:name w:val="heading 5"/>
    <w:aliases w:val="Überschrift 5 Desca"/>
    <w:basedOn w:val="Norml"/>
    <w:next w:val="Norml"/>
    <w:link w:val="Cmsor5Char"/>
    <w:uiPriority w:val="9"/>
    <w:unhideWhenUsed/>
    <w:qFormat/>
    <w:rsid w:val="00276132"/>
    <w:pPr>
      <w:keepNext/>
      <w:keepLines/>
      <w:numPr>
        <w:ilvl w:val="4"/>
        <w:numId w:val="1"/>
      </w:numPr>
      <w:spacing w:before="240" w:after="120"/>
      <w:outlineLvl w:val="4"/>
    </w:pPr>
    <w:rPr>
      <w:rFonts w:ascii="Calibri" w:eastAsiaTheme="majorEastAsia" w:hAnsi="Calibri" w:cstheme="majorBidi"/>
      <w:i/>
    </w:rPr>
  </w:style>
  <w:style w:type="paragraph" w:styleId="Cmsor6">
    <w:name w:val="heading 6"/>
    <w:basedOn w:val="Norml"/>
    <w:next w:val="Norml"/>
    <w:link w:val="Cmsor6Char"/>
    <w:uiPriority w:val="9"/>
    <w:semiHidden/>
    <w:unhideWhenUsed/>
    <w:qFormat/>
    <w:rsid w:val="00BC68D8"/>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Cmsor7">
    <w:name w:val="heading 7"/>
    <w:basedOn w:val="Norml"/>
    <w:next w:val="Norml"/>
    <w:link w:val="Cmsor7Char"/>
    <w:uiPriority w:val="9"/>
    <w:semiHidden/>
    <w:unhideWhenUsed/>
    <w:qFormat/>
    <w:rsid w:val="00BC68D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BC68D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qFormat/>
    <w:rsid w:val="00BC68D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Überschrift 1 Desca Char"/>
    <w:basedOn w:val="Bekezdsalapbettpusa"/>
    <w:link w:val="Cmsor1"/>
    <w:uiPriority w:val="9"/>
    <w:rsid w:val="00C848A3"/>
    <w:rPr>
      <w:rFonts w:eastAsiaTheme="majorEastAsia" w:cstheme="majorBidi"/>
      <w:b/>
      <w:bCs/>
      <w:color w:val="0070C0"/>
      <w:kern w:val="32"/>
      <w:sz w:val="32"/>
      <w:szCs w:val="32"/>
      <w:lang w:val="en-US"/>
    </w:rPr>
  </w:style>
  <w:style w:type="paragraph" w:customStyle="1" w:styleId="berschrift">
    <w:name w:val="Überschrift"/>
    <w:basedOn w:val="Norml"/>
    <w:next w:val="Norml"/>
    <w:rsid w:val="00A76895"/>
    <w:pPr>
      <w:spacing w:before="480" w:line="320" w:lineRule="exact"/>
    </w:pPr>
    <w:rPr>
      <w:b/>
      <w:sz w:val="28"/>
    </w:rPr>
  </w:style>
  <w:style w:type="character" w:styleId="Kiemels2">
    <w:name w:val="Strong"/>
    <w:uiPriority w:val="22"/>
    <w:qFormat/>
    <w:rsid w:val="00D14874"/>
    <w:rPr>
      <w:b/>
      <w:bCs/>
    </w:rPr>
  </w:style>
  <w:style w:type="paragraph" w:styleId="Listaszerbekezds">
    <w:name w:val="List Paragraph"/>
    <w:basedOn w:val="Norml"/>
    <w:uiPriority w:val="34"/>
    <w:qFormat/>
    <w:rsid w:val="00D14874"/>
    <w:pPr>
      <w:ind w:left="720"/>
    </w:pPr>
    <w:rPr>
      <w:lang w:val="de-DE" w:eastAsia="de-DE"/>
    </w:rPr>
  </w:style>
  <w:style w:type="paragraph" w:customStyle="1" w:styleId="berschrift0">
    <w:name w:val="überschrift"/>
    <w:basedOn w:val="Norml"/>
    <w:autoRedefine/>
    <w:qFormat/>
    <w:rsid w:val="00D14874"/>
    <w:pPr>
      <w:keepNext/>
      <w:outlineLvl w:val="0"/>
    </w:pPr>
    <w:rPr>
      <w:color w:val="000000"/>
      <w:lang w:val="de-DE"/>
    </w:rPr>
  </w:style>
  <w:style w:type="paragraph" w:customStyle="1" w:styleId="1">
    <w:name w:val="Ü1"/>
    <w:basedOn w:val="Norml"/>
    <w:next w:val="Norml"/>
    <w:qFormat/>
    <w:rsid w:val="00D14874"/>
    <w:pPr>
      <w:spacing w:before="200"/>
      <w:jc w:val="both"/>
    </w:pPr>
    <w:rPr>
      <w:rFonts w:ascii="CorpoSDem" w:hAnsi="CorpoSDem" w:cs="Arial"/>
      <w:color w:val="1F497D"/>
      <w:szCs w:val="24"/>
      <w:u w:val="single"/>
      <w:lang w:val="de-DE"/>
    </w:rPr>
  </w:style>
  <w:style w:type="character" w:customStyle="1" w:styleId="Cmsor2Char">
    <w:name w:val="Címsor 2 Char"/>
    <w:aliases w:val="Überschrift 2 Desca Char"/>
    <w:link w:val="Cmsor2"/>
    <w:uiPriority w:val="9"/>
    <w:rsid w:val="00DE0404"/>
    <w:rPr>
      <w:rFonts w:eastAsia="Times New Roman"/>
      <w:b/>
      <w:bCs/>
      <w:iCs/>
      <w:sz w:val="24"/>
      <w:szCs w:val="28"/>
      <w:lang w:val="en-US"/>
    </w:rPr>
  </w:style>
  <w:style w:type="paragraph" w:styleId="Kpalrs">
    <w:name w:val="caption"/>
    <w:basedOn w:val="Norml"/>
    <w:next w:val="Norml"/>
    <w:uiPriority w:val="35"/>
    <w:unhideWhenUsed/>
    <w:qFormat/>
    <w:locked/>
    <w:rsid w:val="00D14874"/>
    <w:rPr>
      <w:b/>
      <w:bCs/>
      <w:sz w:val="20"/>
      <w:szCs w:val="20"/>
    </w:rPr>
  </w:style>
  <w:style w:type="paragraph" w:styleId="Nincstrkz">
    <w:name w:val="No Spacing"/>
    <w:uiPriority w:val="1"/>
    <w:qFormat/>
    <w:rsid w:val="00D14874"/>
    <w:rPr>
      <w:sz w:val="22"/>
      <w:szCs w:val="22"/>
      <w:lang w:val="en-US"/>
    </w:rPr>
  </w:style>
  <w:style w:type="paragraph" w:styleId="lfej">
    <w:name w:val="header"/>
    <w:basedOn w:val="Norml"/>
    <w:link w:val="lfejChar"/>
    <w:uiPriority w:val="99"/>
    <w:unhideWhenUsed/>
    <w:rsid w:val="00EA7AF5"/>
    <w:pPr>
      <w:tabs>
        <w:tab w:val="center" w:pos="4536"/>
        <w:tab w:val="right" w:pos="9072"/>
      </w:tabs>
    </w:pPr>
  </w:style>
  <w:style w:type="character" w:customStyle="1" w:styleId="lfejChar">
    <w:name w:val="Élőfej Char"/>
    <w:basedOn w:val="Bekezdsalapbettpusa"/>
    <w:link w:val="lfej"/>
    <w:uiPriority w:val="99"/>
    <w:rsid w:val="00EA7AF5"/>
    <w:rPr>
      <w:sz w:val="22"/>
      <w:szCs w:val="22"/>
      <w:lang w:val="en-US"/>
    </w:rPr>
  </w:style>
  <w:style w:type="paragraph" w:styleId="llb">
    <w:name w:val="footer"/>
    <w:basedOn w:val="Norml"/>
    <w:link w:val="llbChar"/>
    <w:uiPriority w:val="99"/>
    <w:unhideWhenUsed/>
    <w:rsid w:val="00EA7AF5"/>
    <w:pPr>
      <w:tabs>
        <w:tab w:val="center" w:pos="4536"/>
        <w:tab w:val="right" w:pos="9072"/>
      </w:tabs>
    </w:pPr>
  </w:style>
  <w:style w:type="character" w:customStyle="1" w:styleId="llbChar">
    <w:name w:val="Élőláb Char"/>
    <w:basedOn w:val="Bekezdsalapbettpusa"/>
    <w:link w:val="llb"/>
    <w:uiPriority w:val="99"/>
    <w:rsid w:val="00EA7AF5"/>
    <w:rPr>
      <w:sz w:val="22"/>
      <w:szCs w:val="22"/>
      <w:lang w:val="en-US"/>
    </w:rPr>
  </w:style>
  <w:style w:type="character" w:customStyle="1" w:styleId="Cmsor3Char">
    <w:name w:val="Címsor 3 Char"/>
    <w:aliases w:val="Überschrift 3 Desca Char"/>
    <w:basedOn w:val="Bekezdsalapbettpusa"/>
    <w:link w:val="Cmsor3"/>
    <w:uiPriority w:val="9"/>
    <w:rsid w:val="00FC3DBA"/>
    <w:rPr>
      <w:rFonts w:eastAsiaTheme="majorEastAsia" w:cstheme="majorBidi"/>
      <w:b/>
      <w:bCs/>
      <w:sz w:val="22"/>
      <w:szCs w:val="22"/>
      <w:lang w:val="en-US"/>
    </w:rPr>
  </w:style>
  <w:style w:type="character" w:customStyle="1" w:styleId="Cmsor4Char">
    <w:name w:val="Címsor 4 Char"/>
    <w:aliases w:val="Überschrift 4 Desca Char"/>
    <w:basedOn w:val="Bekezdsalapbettpusa"/>
    <w:link w:val="Cmsor4"/>
    <w:uiPriority w:val="9"/>
    <w:rsid w:val="00FC3DBA"/>
    <w:rPr>
      <w:rFonts w:eastAsiaTheme="majorEastAsia" w:cstheme="majorBidi"/>
      <w:b/>
      <w:bCs/>
      <w:i/>
      <w:iCs/>
      <w:sz w:val="22"/>
      <w:szCs w:val="22"/>
      <w:lang w:val="en-US"/>
    </w:rPr>
  </w:style>
  <w:style w:type="character" w:customStyle="1" w:styleId="Cmsor5Char">
    <w:name w:val="Címsor 5 Char"/>
    <w:aliases w:val="Überschrift 5 Desca Char"/>
    <w:basedOn w:val="Bekezdsalapbettpusa"/>
    <w:link w:val="Cmsor5"/>
    <w:uiPriority w:val="9"/>
    <w:rsid w:val="00276132"/>
    <w:rPr>
      <w:rFonts w:eastAsiaTheme="majorEastAsia" w:cstheme="majorBidi"/>
      <w:i/>
      <w:sz w:val="22"/>
      <w:szCs w:val="22"/>
      <w:lang w:val="en-US"/>
    </w:rPr>
  </w:style>
  <w:style w:type="character" w:customStyle="1" w:styleId="Cmsor6Char">
    <w:name w:val="Címsor 6 Char"/>
    <w:basedOn w:val="Bekezdsalapbettpusa"/>
    <w:link w:val="Cmsor6"/>
    <w:uiPriority w:val="9"/>
    <w:semiHidden/>
    <w:rsid w:val="00BA3061"/>
    <w:rPr>
      <w:rFonts w:asciiTheme="majorHAnsi" w:eastAsiaTheme="majorEastAsia" w:hAnsiTheme="majorHAnsi" w:cstheme="majorBidi"/>
      <w:i/>
      <w:iCs/>
      <w:color w:val="6E6E6E" w:themeColor="accent1" w:themeShade="7F"/>
      <w:sz w:val="22"/>
      <w:szCs w:val="22"/>
      <w:lang w:val="en-US"/>
    </w:rPr>
  </w:style>
  <w:style w:type="character" w:customStyle="1" w:styleId="Cmsor7Char">
    <w:name w:val="Címsor 7 Char"/>
    <w:basedOn w:val="Bekezdsalapbettpusa"/>
    <w:link w:val="Cmsor7"/>
    <w:uiPriority w:val="9"/>
    <w:semiHidden/>
    <w:rsid w:val="00BA3061"/>
    <w:rPr>
      <w:rFonts w:asciiTheme="majorHAnsi" w:eastAsiaTheme="majorEastAsia" w:hAnsiTheme="majorHAnsi" w:cstheme="majorBidi"/>
      <w:i/>
      <w:iCs/>
      <w:color w:val="404040" w:themeColor="text1" w:themeTint="BF"/>
      <w:sz w:val="22"/>
      <w:szCs w:val="22"/>
      <w:lang w:val="en-US"/>
    </w:rPr>
  </w:style>
  <w:style w:type="character" w:customStyle="1" w:styleId="Cmsor8Char">
    <w:name w:val="Címsor 8 Char"/>
    <w:basedOn w:val="Bekezdsalapbettpusa"/>
    <w:link w:val="Cmsor8"/>
    <w:uiPriority w:val="9"/>
    <w:semiHidden/>
    <w:rsid w:val="00BA3061"/>
    <w:rPr>
      <w:rFonts w:asciiTheme="majorHAnsi" w:eastAsiaTheme="majorEastAsia" w:hAnsiTheme="majorHAnsi" w:cstheme="majorBidi"/>
      <w:color w:val="404040" w:themeColor="text1" w:themeTint="BF"/>
      <w:lang w:val="en-US"/>
    </w:rPr>
  </w:style>
  <w:style w:type="character" w:customStyle="1" w:styleId="Cmsor9Char">
    <w:name w:val="Címsor 9 Char"/>
    <w:basedOn w:val="Bekezdsalapbettpusa"/>
    <w:link w:val="Cmsor9"/>
    <w:uiPriority w:val="9"/>
    <w:semiHidden/>
    <w:rsid w:val="00BA3061"/>
    <w:rPr>
      <w:rFonts w:asciiTheme="majorHAnsi" w:eastAsiaTheme="majorEastAsia" w:hAnsiTheme="majorHAnsi" w:cstheme="majorBidi"/>
      <w:i/>
      <w:iCs/>
      <w:color w:val="404040" w:themeColor="text1" w:themeTint="BF"/>
      <w:lang w:val="en-US"/>
    </w:rPr>
  </w:style>
  <w:style w:type="character" w:styleId="Oldalszm">
    <w:name w:val="page number"/>
    <w:basedOn w:val="Bekezdsalapbettpusa"/>
    <w:rsid w:val="008016E1"/>
  </w:style>
  <w:style w:type="character" w:styleId="Hiperhivatkozs">
    <w:name w:val="Hyperlink"/>
    <w:uiPriority w:val="99"/>
    <w:rsid w:val="008016E1"/>
    <w:rPr>
      <w:color w:val="0000FF"/>
      <w:u w:val="single"/>
    </w:rPr>
  </w:style>
  <w:style w:type="paragraph" w:styleId="TJ1">
    <w:name w:val="toc 1"/>
    <w:basedOn w:val="Norml"/>
    <w:next w:val="Norml"/>
    <w:autoRedefine/>
    <w:uiPriority w:val="39"/>
    <w:unhideWhenUsed/>
    <w:rsid w:val="00925F67"/>
    <w:pPr>
      <w:tabs>
        <w:tab w:val="right" w:leader="dot" w:pos="9062"/>
      </w:tabs>
      <w:spacing w:before="240" w:after="120"/>
    </w:pPr>
    <w:rPr>
      <w:rFonts w:ascii="Calibri" w:hAnsi="Calibri"/>
      <w:b/>
      <w:bCs/>
      <w:sz w:val="24"/>
      <w:szCs w:val="20"/>
    </w:rPr>
  </w:style>
  <w:style w:type="paragraph" w:styleId="TJ2">
    <w:name w:val="toc 2"/>
    <w:basedOn w:val="Norml"/>
    <w:next w:val="Norml"/>
    <w:autoRedefine/>
    <w:uiPriority w:val="39"/>
    <w:unhideWhenUsed/>
    <w:rsid w:val="00925F67"/>
    <w:pPr>
      <w:spacing w:before="120"/>
      <w:ind w:left="220"/>
    </w:pPr>
    <w:rPr>
      <w:rFonts w:ascii="Calibri" w:hAnsi="Calibri"/>
      <w:iCs/>
      <w:szCs w:val="20"/>
    </w:rPr>
  </w:style>
  <w:style w:type="paragraph" w:styleId="TJ3">
    <w:name w:val="toc 3"/>
    <w:basedOn w:val="Norml"/>
    <w:next w:val="Norml"/>
    <w:autoRedefine/>
    <w:uiPriority w:val="39"/>
    <w:unhideWhenUsed/>
    <w:rsid w:val="00925F67"/>
    <w:pPr>
      <w:ind w:left="440"/>
    </w:pPr>
    <w:rPr>
      <w:rFonts w:ascii="Calibri" w:hAnsi="Calibri"/>
      <w:sz w:val="20"/>
      <w:szCs w:val="20"/>
    </w:rPr>
  </w:style>
  <w:style w:type="paragraph" w:styleId="TJ4">
    <w:name w:val="toc 4"/>
    <w:basedOn w:val="Norml"/>
    <w:next w:val="Norml"/>
    <w:autoRedefine/>
    <w:uiPriority w:val="39"/>
    <w:unhideWhenUsed/>
    <w:rsid w:val="00563B0F"/>
    <w:pPr>
      <w:ind w:left="660"/>
    </w:pPr>
    <w:rPr>
      <w:rFonts w:asciiTheme="minorHAnsi" w:hAnsiTheme="minorHAnsi"/>
      <w:sz w:val="20"/>
      <w:szCs w:val="20"/>
    </w:rPr>
  </w:style>
  <w:style w:type="paragraph" w:styleId="TJ5">
    <w:name w:val="toc 5"/>
    <w:basedOn w:val="Norml"/>
    <w:next w:val="Norml"/>
    <w:autoRedefine/>
    <w:uiPriority w:val="39"/>
    <w:unhideWhenUsed/>
    <w:rsid w:val="00563B0F"/>
    <w:pPr>
      <w:ind w:left="880"/>
    </w:pPr>
    <w:rPr>
      <w:rFonts w:asciiTheme="minorHAnsi" w:hAnsiTheme="minorHAnsi"/>
      <w:sz w:val="20"/>
      <w:szCs w:val="20"/>
    </w:rPr>
  </w:style>
  <w:style w:type="paragraph" w:styleId="TJ6">
    <w:name w:val="toc 6"/>
    <w:basedOn w:val="Norml"/>
    <w:next w:val="Norml"/>
    <w:autoRedefine/>
    <w:uiPriority w:val="39"/>
    <w:unhideWhenUsed/>
    <w:rsid w:val="00563B0F"/>
    <w:pPr>
      <w:ind w:left="1100"/>
    </w:pPr>
    <w:rPr>
      <w:rFonts w:asciiTheme="minorHAnsi" w:hAnsiTheme="minorHAnsi"/>
      <w:sz w:val="20"/>
      <w:szCs w:val="20"/>
    </w:rPr>
  </w:style>
  <w:style w:type="paragraph" w:styleId="TJ7">
    <w:name w:val="toc 7"/>
    <w:basedOn w:val="Norml"/>
    <w:next w:val="Norml"/>
    <w:autoRedefine/>
    <w:uiPriority w:val="39"/>
    <w:unhideWhenUsed/>
    <w:rsid w:val="00563B0F"/>
    <w:pPr>
      <w:ind w:left="1320"/>
    </w:pPr>
    <w:rPr>
      <w:rFonts w:asciiTheme="minorHAnsi" w:hAnsiTheme="minorHAnsi"/>
      <w:sz w:val="20"/>
      <w:szCs w:val="20"/>
    </w:rPr>
  </w:style>
  <w:style w:type="paragraph" w:styleId="TJ8">
    <w:name w:val="toc 8"/>
    <w:basedOn w:val="Norml"/>
    <w:next w:val="Norml"/>
    <w:autoRedefine/>
    <w:uiPriority w:val="39"/>
    <w:unhideWhenUsed/>
    <w:rsid w:val="00563B0F"/>
    <w:pPr>
      <w:ind w:left="1540"/>
    </w:pPr>
    <w:rPr>
      <w:rFonts w:asciiTheme="minorHAnsi" w:hAnsiTheme="minorHAnsi"/>
      <w:sz w:val="20"/>
      <w:szCs w:val="20"/>
    </w:rPr>
  </w:style>
  <w:style w:type="paragraph" w:styleId="TJ9">
    <w:name w:val="toc 9"/>
    <w:basedOn w:val="Norml"/>
    <w:next w:val="Norml"/>
    <w:autoRedefine/>
    <w:uiPriority w:val="39"/>
    <w:unhideWhenUsed/>
    <w:rsid w:val="00563B0F"/>
    <w:pPr>
      <w:ind w:left="1760"/>
    </w:pPr>
    <w:rPr>
      <w:rFonts w:asciiTheme="minorHAnsi" w:hAnsiTheme="minorHAnsi"/>
      <w:sz w:val="20"/>
      <w:szCs w:val="20"/>
    </w:rPr>
  </w:style>
  <w:style w:type="table" w:styleId="Rcsostblzat">
    <w:name w:val="Table Grid"/>
    <w:basedOn w:val="Normltblzat"/>
    <w:rsid w:val="004D46D0"/>
    <w:pPr>
      <w:spacing w:after="0"/>
    </w:pPr>
    <w:rPr>
      <w:rFonts w:ascii="Times New Roman" w:eastAsia="SimSu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F639C6"/>
    <w:rPr>
      <w:sz w:val="16"/>
      <w:szCs w:val="16"/>
    </w:rPr>
  </w:style>
  <w:style w:type="paragraph" w:styleId="Jegyzetszveg">
    <w:name w:val="annotation text"/>
    <w:basedOn w:val="Norml"/>
    <w:link w:val="JegyzetszvegChar"/>
    <w:uiPriority w:val="99"/>
    <w:semiHidden/>
    <w:unhideWhenUsed/>
    <w:rsid w:val="00F639C6"/>
    <w:rPr>
      <w:sz w:val="20"/>
      <w:szCs w:val="20"/>
    </w:rPr>
  </w:style>
  <w:style w:type="character" w:customStyle="1" w:styleId="JegyzetszvegChar">
    <w:name w:val="Jegyzetszöveg Char"/>
    <w:basedOn w:val="Bekezdsalapbettpusa"/>
    <w:link w:val="Jegyzetszveg"/>
    <w:uiPriority w:val="99"/>
    <w:semiHidden/>
    <w:rsid w:val="00F639C6"/>
    <w:rPr>
      <w:rFonts w:ascii="Arial" w:hAnsi="Arial"/>
      <w:lang w:val="en-US"/>
    </w:rPr>
  </w:style>
  <w:style w:type="paragraph" w:styleId="Megjegyzstrgya">
    <w:name w:val="annotation subject"/>
    <w:basedOn w:val="Jegyzetszveg"/>
    <w:next w:val="Jegyzetszveg"/>
    <w:link w:val="MegjegyzstrgyaChar"/>
    <w:uiPriority w:val="99"/>
    <w:semiHidden/>
    <w:unhideWhenUsed/>
    <w:rsid w:val="00F639C6"/>
    <w:rPr>
      <w:b/>
      <w:bCs/>
    </w:rPr>
  </w:style>
  <w:style w:type="character" w:customStyle="1" w:styleId="MegjegyzstrgyaChar">
    <w:name w:val="Megjegyzés tárgya Char"/>
    <w:basedOn w:val="JegyzetszvegChar"/>
    <w:link w:val="Megjegyzstrgya"/>
    <w:uiPriority w:val="99"/>
    <w:semiHidden/>
    <w:rsid w:val="00F639C6"/>
    <w:rPr>
      <w:rFonts w:ascii="Arial" w:hAnsi="Arial"/>
      <w:b/>
      <w:bCs/>
      <w:lang w:val="en-US"/>
    </w:rPr>
  </w:style>
  <w:style w:type="paragraph" w:styleId="Buborkszveg">
    <w:name w:val="Balloon Text"/>
    <w:basedOn w:val="Norml"/>
    <w:link w:val="BuborkszvegChar"/>
    <w:uiPriority w:val="99"/>
    <w:semiHidden/>
    <w:unhideWhenUsed/>
    <w:rsid w:val="00F639C6"/>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639C6"/>
    <w:rPr>
      <w:rFonts w:ascii="Tahoma" w:hAnsi="Tahoma" w:cs="Tahoma"/>
      <w:sz w:val="16"/>
      <w:szCs w:val="16"/>
      <w:lang w:val="en-US"/>
    </w:rPr>
  </w:style>
  <w:style w:type="paragraph" w:styleId="NormlWeb">
    <w:name w:val="Normal (Web)"/>
    <w:basedOn w:val="Norml"/>
    <w:uiPriority w:val="99"/>
    <w:semiHidden/>
    <w:unhideWhenUsed/>
    <w:rsid w:val="0049495E"/>
    <w:pPr>
      <w:spacing w:before="100" w:beforeAutospacing="1" w:after="100" w:afterAutospacing="1"/>
    </w:pPr>
    <w:rPr>
      <w:rFonts w:ascii="Times New Roman" w:eastAsia="Times New Roman" w:hAnsi="Times New Roman"/>
      <w:sz w:val="24"/>
      <w:szCs w:val="24"/>
      <w:lang w:eastAsia="en-GB"/>
    </w:rPr>
  </w:style>
  <w:style w:type="character" w:styleId="Mrltotthiperhivatkozs">
    <w:name w:val="FollowedHyperlink"/>
    <w:basedOn w:val="Bekezdsalapbettpusa"/>
    <w:uiPriority w:val="99"/>
    <w:semiHidden/>
    <w:unhideWhenUsed/>
    <w:rsid w:val="002A12A7"/>
    <w:rPr>
      <w:color w:val="919191" w:themeColor="followedHyperlink"/>
      <w:u w:val="single"/>
    </w:rPr>
  </w:style>
  <w:style w:type="character" w:styleId="Feloldatlanmegemlts">
    <w:name w:val="Unresolved Mention"/>
    <w:basedOn w:val="Bekezdsalapbettpusa"/>
    <w:uiPriority w:val="99"/>
    <w:semiHidden/>
    <w:unhideWhenUsed/>
    <w:rsid w:val="00925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88205">
      <w:bodyDiv w:val="1"/>
      <w:marLeft w:val="0"/>
      <w:marRight w:val="0"/>
      <w:marTop w:val="0"/>
      <w:marBottom w:val="0"/>
      <w:divBdr>
        <w:top w:val="none" w:sz="0" w:space="0" w:color="auto"/>
        <w:left w:val="none" w:sz="0" w:space="0" w:color="auto"/>
        <w:bottom w:val="none" w:sz="0" w:space="0" w:color="auto"/>
        <w:right w:val="none" w:sz="0" w:space="0" w:color="auto"/>
      </w:divBdr>
    </w:div>
    <w:div w:id="328757795">
      <w:bodyDiv w:val="1"/>
      <w:marLeft w:val="0"/>
      <w:marRight w:val="0"/>
      <w:marTop w:val="0"/>
      <w:marBottom w:val="0"/>
      <w:divBdr>
        <w:top w:val="none" w:sz="0" w:space="0" w:color="auto"/>
        <w:left w:val="none" w:sz="0" w:space="0" w:color="auto"/>
        <w:bottom w:val="none" w:sz="0" w:space="0" w:color="auto"/>
        <w:right w:val="none" w:sz="0" w:space="0" w:color="auto"/>
      </w:divBdr>
      <w:divsChild>
        <w:div w:id="640965879">
          <w:marLeft w:val="0"/>
          <w:marRight w:val="0"/>
          <w:marTop w:val="0"/>
          <w:marBottom w:val="0"/>
          <w:divBdr>
            <w:top w:val="none" w:sz="0" w:space="0" w:color="auto"/>
            <w:left w:val="none" w:sz="0" w:space="0" w:color="auto"/>
            <w:bottom w:val="none" w:sz="0" w:space="0" w:color="auto"/>
            <w:right w:val="none" w:sz="0" w:space="0" w:color="auto"/>
          </w:divBdr>
          <w:divsChild>
            <w:div w:id="1368680403">
              <w:marLeft w:val="0"/>
              <w:marRight w:val="0"/>
              <w:marTop w:val="0"/>
              <w:marBottom w:val="0"/>
              <w:divBdr>
                <w:top w:val="none" w:sz="0" w:space="0" w:color="auto"/>
                <w:left w:val="none" w:sz="0" w:space="0" w:color="auto"/>
                <w:bottom w:val="none" w:sz="0" w:space="0" w:color="auto"/>
                <w:right w:val="none" w:sz="0" w:space="0" w:color="auto"/>
              </w:divBdr>
              <w:divsChild>
                <w:div w:id="2059892396">
                  <w:marLeft w:val="0"/>
                  <w:marRight w:val="0"/>
                  <w:marTop w:val="0"/>
                  <w:marBottom w:val="0"/>
                  <w:divBdr>
                    <w:top w:val="none" w:sz="0" w:space="0" w:color="auto"/>
                    <w:left w:val="none" w:sz="0" w:space="0" w:color="auto"/>
                    <w:bottom w:val="none" w:sz="0" w:space="0" w:color="auto"/>
                    <w:right w:val="none" w:sz="0" w:space="0" w:color="auto"/>
                  </w:divBdr>
                </w:div>
              </w:divsChild>
            </w:div>
            <w:div w:id="641234724">
              <w:marLeft w:val="0"/>
              <w:marRight w:val="0"/>
              <w:marTop w:val="0"/>
              <w:marBottom w:val="0"/>
              <w:divBdr>
                <w:top w:val="none" w:sz="0" w:space="0" w:color="auto"/>
                <w:left w:val="none" w:sz="0" w:space="0" w:color="auto"/>
                <w:bottom w:val="none" w:sz="0" w:space="0" w:color="auto"/>
                <w:right w:val="none" w:sz="0" w:space="0" w:color="auto"/>
              </w:divBdr>
              <w:divsChild>
                <w:div w:id="609898412">
                  <w:marLeft w:val="0"/>
                  <w:marRight w:val="0"/>
                  <w:marTop w:val="0"/>
                  <w:marBottom w:val="0"/>
                  <w:divBdr>
                    <w:top w:val="none" w:sz="0" w:space="0" w:color="auto"/>
                    <w:left w:val="none" w:sz="0" w:space="0" w:color="auto"/>
                    <w:bottom w:val="none" w:sz="0" w:space="0" w:color="auto"/>
                    <w:right w:val="none" w:sz="0" w:space="0" w:color="auto"/>
                  </w:divBdr>
                </w:div>
              </w:divsChild>
            </w:div>
            <w:div w:id="3172223">
              <w:marLeft w:val="0"/>
              <w:marRight w:val="0"/>
              <w:marTop w:val="0"/>
              <w:marBottom w:val="0"/>
              <w:divBdr>
                <w:top w:val="none" w:sz="0" w:space="0" w:color="auto"/>
                <w:left w:val="none" w:sz="0" w:space="0" w:color="auto"/>
                <w:bottom w:val="none" w:sz="0" w:space="0" w:color="auto"/>
                <w:right w:val="none" w:sz="0" w:space="0" w:color="auto"/>
              </w:divBdr>
              <w:divsChild>
                <w:div w:id="1010566528">
                  <w:marLeft w:val="0"/>
                  <w:marRight w:val="0"/>
                  <w:marTop w:val="0"/>
                  <w:marBottom w:val="0"/>
                  <w:divBdr>
                    <w:top w:val="none" w:sz="0" w:space="0" w:color="auto"/>
                    <w:left w:val="none" w:sz="0" w:space="0" w:color="auto"/>
                    <w:bottom w:val="none" w:sz="0" w:space="0" w:color="auto"/>
                    <w:right w:val="none" w:sz="0" w:space="0" w:color="auto"/>
                  </w:divBdr>
                </w:div>
              </w:divsChild>
            </w:div>
            <w:div w:id="2055957502">
              <w:marLeft w:val="0"/>
              <w:marRight w:val="0"/>
              <w:marTop w:val="0"/>
              <w:marBottom w:val="0"/>
              <w:divBdr>
                <w:top w:val="none" w:sz="0" w:space="0" w:color="auto"/>
                <w:left w:val="none" w:sz="0" w:space="0" w:color="auto"/>
                <w:bottom w:val="none" w:sz="0" w:space="0" w:color="auto"/>
                <w:right w:val="none" w:sz="0" w:space="0" w:color="auto"/>
              </w:divBdr>
              <w:divsChild>
                <w:div w:id="408623009">
                  <w:marLeft w:val="0"/>
                  <w:marRight w:val="0"/>
                  <w:marTop w:val="0"/>
                  <w:marBottom w:val="0"/>
                  <w:divBdr>
                    <w:top w:val="none" w:sz="0" w:space="0" w:color="auto"/>
                    <w:left w:val="none" w:sz="0" w:space="0" w:color="auto"/>
                    <w:bottom w:val="none" w:sz="0" w:space="0" w:color="auto"/>
                    <w:right w:val="none" w:sz="0" w:space="0" w:color="auto"/>
                  </w:divBdr>
                </w:div>
              </w:divsChild>
            </w:div>
            <w:div w:id="50270490">
              <w:marLeft w:val="0"/>
              <w:marRight w:val="0"/>
              <w:marTop w:val="0"/>
              <w:marBottom w:val="0"/>
              <w:divBdr>
                <w:top w:val="none" w:sz="0" w:space="0" w:color="auto"/>
                <w:left w:val="none" w:sz="0" w:space="0" w:color="auto"/>
                <w:bottom w:val="none" w:sz="0" w:space="0" w:color="auto"/>
                <w:right w:val="none" w:sz="0" w:space="0" w:color="auto"/>
              </w:divBdr>
              <w:divsChild>
                <w:div w:id="518546162">
                  <w:marLeft w:val="0"/>
                  <w:marRight w:val="0"/>
                  <w:marTop w:val="0"/>
                  <w:marBottom w:val="0"/>
                  <w:divBdr>
                    <w:top w:val="none" w:sz="0" w:space="0" w:color="auto"/>
                    <w:left w:val="none" w:sz="0" w:space="0" w:color="auto"/>
                    <w:bottom w:val="none" w:sz="0" w:space="0" w:color="auto"/>
                    <w:right w:val="none" w:sz="0" w:space="0" w:color="auto"/>
                  </w:divBdr>
                </w:div>
              </w:divsChild>
            </w:div>
            <w:div w:id="1860241279">
              <w:marLeft w:val="0"/>
              <w:marRight w:val="0"/>
              <w:marTop w:val="0"/>
              <w:marBottom w:val="0"/>
              <w:divBdr>
                <w:top w:val="none" w:sz="0" w:space="0" w:color="auto"/>
                <w:left w:val="none" w:sz="0" w:space="0" w:color="auto"/>
                <w:bottom w:val="none" w:sz="0" w:space="0" w:color="auto"/>
                <w:right w:val="none" w:sz="0" w:space="0" w:color="auto"/>
              </w:divBdr>
              <w:divsChild>
                <w:div w:id="3696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2017">
          <w:marLeft w:val="0"/>
          <w:marRight w:val="0"/>
          <w:marTop w:val="0"/>
          <w:marBottom w:val="0"/>
          <w:divBdr>
            <w:top w:val="none" w:sz="0" w:space="0" w:color="auto"/>
            <w:left w:val="none" w:sz="0" w:space="0" w:color="auto"/>
            <w:bottom w:val="none" w:sz="0" w:space="0" w:color="auto"/>
            <w:right w:val="none" w:sz="0" w:space="0" w:color="auto"/>
          </w:divBdr>
          <w:divsChild>
            <w:div w:id="1666395012">
              <w:marLeft w:val="0"/>
              <w:marRight w:val="0"/>
              <w:marTop w:val="0"/>
              <w:marBottom w:val="0"/>
              <w:divBdr>
                <w:top w:val="none" w:sz="0" w:space="0" w:color="auto"/>
                <w:left w:val="none" w:sz="0" w:space="0" w:color="auto"/>
                <w:bottom w:val="none" w:sz="0" w:space="0" w:color="auto"/>
                <w:right w:val="none" w:sz="0" w:space="0" w:color="auto"/>
              </w:divBdr>
              <w:divsChild>
                <w:div w:id="6323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8371">
      <w:bodyDiv w:val="1"/>
      <w:marLeft w:val="0"/>
      <w:marRight w:val="0"/>
      <w:marTop w:val="0"/>
      <w:marBottom w:val="0"/>
      <w:divBdr>
        <w:top w:val="none" w:sz="0" w:space="0" w:color="auto"/>
        <w:left w:val="none" w:sz="0" w:space="0" w:color="auto"/>
        <w:bottom w:val="none" w:sz="0" w:space="0" w:color="auto"/>
        <w:right w:val="none" w:sz="0" w:space="0" w:color="auto"/>
      </w:divBdr>
    </w:div>
    <w:div w:id="1563785530">
      <w:bodyDiv w:val="1"/>
      <w:marLeft w:val="0"/>
      <w:marRight w:val="0"/>
      <w:marTop w:val="0"/>
      <w:marBottom w:val="0"/>
      <w:divBdr>
        <w:top w:val="none" w:sz="0" w:space="0" w:color="auto"/>
        <w:left w:val="none" w:sz="0" w:space="0" w:color="auto"/>
        <w:bottom w:val="none" w:sz="0" w:space="0" w:color="auto"/>
        <w:right w:val="none" w:sz="0" w:space="0" w:color="auto"/>
      </w:divBdr>
      <w:divsChild>
        <w:div w:id="1736470268">
          <w:marLeft w:val="0"/>
          <w:marRight w:val="0"/>
          <w:marTop w:val="0"/>
          <w:marBottom w:val="0"/>
          <w:divBdr>
            <w:top w:val="none" w:sz="0" w:space="0" w:color="auto"/>
            <w:left w:val="none" w:sz="0" w:space="0" w:color="auto"/>
            <w:bottom w:val="none" w:sz="0" w:space="0" w:color="auto"/>
            <w:right w:val="none" w:sz="0" w:space="0" w:color="auto"/>
          </w:divBdr>
          <w:divsChild>
            <w:div w:id="570046551">
              <w:marLeft w:val="0"/>
              <w:marRight w:val="0"/>
              <w:marTop w:val="0"/>
              <w:marBottom w:val="0"/>
              <w:divBdr>
                <w:top w:val="none" w:sz="0" w:space="0" w:color="auto"/>
                <w:left w:val="none" w:sz="0" w:space="0" w:color="auto"/>
                <w:bottom w:val="none" w:sz="0" w:space="0" w:color="auto"/>
                <w:right w:val="none" w:sz="0" w:space="0" w:color="auto"/>
              </w:divBdr>
              <w:divsChild>
                <w:div w:id="16580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238">
      <w:bodyDiv w:val="1"/>
      <w:marLeft w:val="0"/>
      <w:marRight w:val="0"/>
      <w:marTop w:val="0"/>
      <w:marBottom w:val="0"/>
      <w:divBdr>
        <w:top w:val="none" w:sz="0" w:space="0" w:color="auto"/>
        <w:left w:val="none" w:sz="0" w:space="0" w:color="auto"/>
        <w:bottom w:val="none" w:sz="0" w:space="0" w:color="auto"/>
        <w:right w:val="none" w:sz="0" w:space="0" w:color="auto"/>
      </w:divBdr>
      <w:divsChild>
        <w:div w:id="1491673580">
          <w:marLeft w:val="0"/>
          <w:marRight w:val="0"/>
          <w:marTop w:val="0"/>
          <w:marBottom w:val="0"/>
          <w:divBdr>
            <w:top w:val="none" w:sz="0" w:space="0" w:color="auto"/>
            <w:left w:val="none" w:sz="0" w:space="0" w:color="auto"/>
            <w:bottom w:val="none" w:sz="0" w:space="0" w:color="auto"/>
            <w:right w:val="none" w:sz="0" w:space="0" w:color="auto"/>
          </w:divBdr>
          <w:divsChild>
            <w:div w:id="908347389">
              <w:marLeft w:val="0"/>
              <w:marRight w:val="0"/>
              <w:marTop w:val="0"/>
              <w:marBottom w:val="0"/>
              <w:divBdr>
                <w:top w:val="none" w:sz="0" w:space="0" w:color="auto"/>
                <w:left w:val="none" w:sz="0" w:space="0" w:color="auto"/>
                <w:bottom w:val="none" w:sz="0" w:space="0" w:color="auto"/>
                <w:right w:val="none" w:sz="0" w:space="0" w:color="auto"/>
              </w:divBdr>
              <w:divsChild>
                <w:div w:id="75624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2382">
      <w:bodyDiv w:val="1"/>
      <w:marLeft w:val="0"/>
      <w:marRight w:val="0"/>
      <w:marTop w:val="0"/>
      <w:marBottom w:val="0"/>
      <w:divBdr>
        <w:top w:val="none" w:sz="0" w:space="0" w:color="auto"/>
        <w:left w:val="none" w:sz="0" w:space="0" w:color="auto"/>
        <w:bottom w:val="none" w:sz="0" w:space="0" w:color="auto"/>
        <w:right w:val="none" w:sz="0" w:space="0" w:color="auto"/>
      </w:divBdr>
      <w:divsChild>
        <w:div w:id="1381367970">
          <w:marLeft w:val="0"/>
          <w:marRight w:val="0"/>
          <w:marTop w:val="0"/>
          <w:marBottom w:val="0"/>
          <w:divBdr>
            <w:top w:val="none" w:sz="0" w:space="0" w:color="auto"/>
            <w:left w:val="none" w:sz="0" w:space="0" w:color="auto"/>
            <w:bottom w:val="none" w:sz="0" w:space="0" w:color="auto"/>
            <w:right w:val="none" w:sz="0" w:space="0" w:color="auto"/>
          </w:divBdr>
        </w:div>
        <w:div w:id="1168864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2FEA6-B618-44A7-9E1A-5C3B7E9B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7666</Words>
  <Characters>52903</Characters>
  <Application>Microsoft Office Word</Application>
  <DocSecurity>4</DocSecurity>
  <Lines>440</Lines>
  <Paragraphs>120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Helmholtz-Gemeinschaft</Company>
  <LinksUpToDate>false</LinksUpToDate>
  <CharactersWithSpaces>60449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Geilen, Barbara</dc:creator>
  <cp:lastModifiedBy>Laduverné Andrasek Rita</cp:lastModifiedBy>
  <cp:revision>2</cp:revision>
  <cp:lastPrinted>2020-10-15T08:11:00Z</cp:lastPrinted>
  <dcterms:created xsi:type="dcterms:W3CDTF">2020-10-19T04:53:00Z</dcterms:created>
  <dcterms:modified xsi:type="dcterms:W3CDTF">2020-10-19T04:53:00Z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