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D1B7C8" w14:textId="77777777" w:rsidR="00746A91" w:rsidRPr="00D43D08" w:rsidRDefault="00746A91" w:rsidP="00746A91">
      <w:pPr>
        <w:pBdr>
          <w:top w:val="double" w:sz="1" w:space="28" w:color="000000"/>
          <w:left w:val="double" w:sz="1" w:space="1" w:color="000000"/>
          <w:bottom w:val="double" w:sz="1" w:space="31" w:color="000000"/>
          <w:right w:val="double" w:sz="1" w:space="1" w:color="000000"/>
        </w:pBdr>
        <w:jc w:val="center"/>
        <w:rPr>
          <w:b/>
          <w:color w:val="000000" w:themeColor="text1"/>
        </w:rPr>
      </w:pPr>
      <w:r w:rsidRPr="00D43D08">
        <w:rPr>
          <w:b/>
          <w:color w:val="000000" w:themeColor="text1"/>
        </w:rPr>
        <w:t xml:space="preserve">Fővárosi Önkormányzat </w:t>
      </w:r>
      <w:r w:rsidR="002B3CD0" w:rsidRPr="00D43D08">
        <w:rPr>
          <w:b/>
          <w:color w:val="000000" w:themeColor="text1"/>
        </w:rPr>
        <w:t xml:space="preserve">Alacskai Úti </w:t>
      </w:r>
      <w:r w:rsidRPr="00D43D08">
        <w:rPr>
          <w:b/>
          <w:color w:val="000000" w:themeColor="text1"/>
        </w:rPr>
        <w:t>Idősek Otthona</w:t>
      </w:r>
    </w:p>
    <w:p w14:paraId="738472A8" w14:textId="727F10E8" w:rsidR="002B3CD0" w:rsidRPr="00D43D08" w:rsidRDefault="004E361B" w:rsidP="00746A91">
      <w:pPr>
        <w:pBdr>
          <w:top w:val="double" w:sz="1" w:space="28" w:color="000000"/>
          <w:left w:val="double" w:sz="1" w:space="1" w:color="000000"/>
          <w:bottom w:val="double" w:sz="1" w:space="31" w:color="000000"/>
          <w:right w:val="double" w:sz="1" w:space="1" w:color="000000"/>
        </w:pBdr>
        <w:jc w:val="center"/>
        <w:rPr>
          <w:i/>
          <w:color w:val="000000" w:themeColor="text1"/>
        </w:rPr>
      </w:pPr>
      <w:r>
        <w:rPr>
          <w:i/>
          <w:color w:val="000000" w:themeColor="text1"/>
        </w:rPr>
        <w:t>1182 Budapest, Alacskai út</w:t>
      </w:r>
      <w:r w:rsidR="00746A91" w:rsidRPr="00D43D08">
        <w:rPr>
          <w:i/>
          <w:color w:val="000000" w:themeColor="text1"/>
        </w:rPr>
        <w:t xml:space="preserve"> 22. </w:t>
      </w:r>
    </w:p>
    <w:p w14:paraId="3B2F92AA" w14:textId="54738E13" w:rsidR="00746A91" w:rsidRPr="00D43D08" w:rsidRDefault="00746A91" w:rsidP="002B3CD0">
      <w:pPr>
        <w:pBdr>
          <w:top w:val="double" w:sz="1" w:space="28" w:color="000000"/>
          <w:left w:val="double" w:sz="1" w:space="1" w:color="000000"/>
          <w:bottom w:val="double" w:sz="1" w:space="31" w:color="000000"/>
          <w:right w:val="double" w:sz="1" w:space="1" w:color="000000"/>
        </w:pBdr>
        <w:jc w:val="center"/>
        <w:rPr>
          <w:i/>
          <w:color w:val="000000" w:themeColor="text1"/>
        </w:rPr>
      </w:pPr>
      <w:r w:rsidRPr="00D43D08">
        <w:rPr>
          <w:i/>
          <w:color w:val="000000" w:themeColor="text1"/>
        </w:rPr>
        <w:t xml:space="preserve">Telefon: </w:t>
      </w:r>
      <w:r w:rsidRPr="00D43D08">
        <w:rPr>
          <w:bCs/>
          <w:i/>
          <w:color w:val="000000" w:themeColor="text1"/>
        </w:rPr>
        <w:t>265-5056; 265-5106</w:t>
      </w:r>
      <w:r w:rsidR="00C461E8">
        <w:rPr>
          <w:bCs/>
          <w:i/>
          <w:color w:val="000000" w:themeColor="text1"/>
        </w:rPr>
        <w:t xml:space="preserve"> </w:t>
      </w:r>
      <w:r w:rsidRPr="00D43D08">
        <w:rPr>
          <w:i/>
          <w:color w:val="000000" w:themeColor="text1"/>
        </w:rPr>
        <w:t xml:space="preserve">Fax: </w:t>
      </w:r>
      <w:r w:rsidRPr="00D43D08">
        <w:rPr>
          <w:bCs/>
          <w:i/>
          <w:color w:val="000000" w:themeColor="text1"/>
          <w:sz w:val="26"/>
          <w:szCs w:val="26"/>
        </w:rPr>
        <w:t>265-5112</w:t>
      </w:r>
    </w:p>
    <w:p w14:paraId="2B1A5282" w14:textId="77777777" w:rsidR="00746A91" w:rsidRPr="00D43D08" w:rsidRDefault="00746A91" w:rsidP="00746A91">
      <w:pPr>
        <w:pBdr>
          <w:top w:val="double" w:sz="1" w:space="28" w:color="000000"/>
          <w:left w:val="double" w:sz="1" w:space="1" w:color="000000"/>
          <w:bottom w:val="double" w:sz="1" w:space="31" w:color="000000"/>
          <w:right w:val="double" w:sz="1" w:space="1" w:color="000000"/>
        </w:pBdr>
        <w:jc w:val="center"/>
        <w:rPr>
          <w:i/>
          <w:color w:val="000000" w:themeColor="text1"/>
          <w:u w:val="single"/>
        </w:rPr>
      </w:pPr>
      <w:r w:rsidRPr="00D43D08">
        <w:rPr>
          <w:i/>
          <w:color w:val="000000" w:themeColor="text1"/>
        </w:rPr>
        <w:t>E-mail:</w:t>
      </w:r>
      <w:r w:rsidRPr="00D43D08">
        <w:rPr>
          <w:i/>
          <w:color w:val="000000" w:themeColor="text1"/>
          <w:sz w:val="26"/>
          <w:szCs w:val="26"/>
        </w:rPr>
        <w:t xml:space="preserve"> </w:t>
      </w:r>
      <w:hyperlink r:id="rId9" w:history="1">
        <w:r w:rsidRPr="00D43D08">
          <w:rPr>
            <w:rStyle w:val="Hiperhivatkozs"/>
            <w:i/>
            <w:color w:val="000000" w:themeColor="text1"/>
            <w:sz w:val="26"/>
            <w:szCs w:val="26"/>
          </w:rPr>
          <w:t>titkarsag@alacska.com</w:t>
        </w:r>
      </w:hyperlink>
    </w:p>
    <w:p w14:paraId="2BDC1B65" w14:textId="77777777" w:rsidR="00746A91" w:rsidRPr="00D43D08" w:rsidRDefault="00746A91" w:rsidP="00746A91">
      <w:pPr>
        <w:pBdr>
          <w:top w:val="double" w:sz="1" w:space="28" w:color="000000"/>
          <w:left w:val="double" w:sz="1" w:space="1" w:color="000000"/>
          <w:bottom w:val="double" w:sz="1" w:space="31" w:color="000000"/>
          <w:right w:val="double" w:sz="1" w:space="1" w:color="000000"/>
        </w:pBdr>
        <w:rPr>
          <w:color w:val="000000" w:themeColor="text1"/>
        </w:rPr>
      </w:pPr>
    </w:p>
    <w:p w14:paraId="3613C72F" w14:textId="77777777" w:rsidR="00746A91" w:rsidRPr="00D43D08" w:rsidRDefault="00746A91" w:rsidP="00746A91">
      <w:pPr>
        <w:pBdr>
          <w:top w:val="double" w:sz="1" w:space="28" w:color="000000"/>
          <w:left w:val="double" w:sz="1" w:space="1" w:color="000000"/>
          <w:bottom w:val="double" w:sz="1" w:space="31" w:color="000000"/>
          <w:right w:val="double" w:sz="1" w:space="1" w:color="000000"/>
        </w:pBdr>
        <w:rPr>
          <w:color w:val="000000" w:themeColor="text1"/>
        </w:rPr>
      </w:pPr>
    </w:p>
    <w:p w14:paraId="2FCD3995" w14:textId="77777777" w:rsidR="00746A91" w:rsidRPr="00D43D08" w:rsidRDefault="00746A91" w:rsidP="00746A91">
      <w:pPr>
        <w:pBdr>
          <w:top w:val="double" w:sz="1" w:space="28" w:color="000000"/>
          <w:left w:val="double" w:sz="1" w:space="1" w:color="000000"/>
          <w:bottom w:val="double" w:sz="1" w:space="31" w:color="000000"/>
          <w:right w:val="double" w:sz="1" w:space="1" w:color="000000"/>
        </w:pBdr>
        <w:rPr>
          <w:color w:val="000000" w:themeColor="text1"/>
        </w:rPr>
      </w:pPr>
    </w:p>
    <w:p w14:paraId="6F26C4FE" w14:textId="77777777" w:rsidR="00746A91" w:rsidRPr="00D43D08" w:rsidRDefault="00746A91" w:rsidP="00746A91">
      <w:pPr>
        <w:pBdr>
          <w:top w:val="double" w:sz="1" w:space="28" w:color="000000"/>
          <w:left w:val="double" w:sz="1" w:space="1" w:color="000000"/>
          <w:bottom w:val="double" w:sz="1" w:space="31" w:color="000000"/>
          <w:right w:val="double" w:sz="1" w:space="1" w:color="000000"/>
        </w:pBdr>
        <w:rPr>
          <w:color w:val="000000" w:themeColor="text1"/>
        </w:rPr>
      </w:pPr>
    </w:p>
    <w:p w14:paraId="3D60497F" w14:textId="77777777" w:rsidR="00746A91" w:rsidRPr="00D43D08" w:rsidRDefault="00653A03" w:rsidP="00653A03">
      <w:pPr>
        <w:pBdr>
          <w:top w:val="double" w:sz="1" w:space="28" w:color="000000"/>
          <w:left w:val="double" w:sz="1" w:space="1" w:color="000000"/>
          <w:bottom w:val="double" w:sz="1" w:space="31" w:color="000000"/>
          <w:right w:val="double" w:sz="1" w:space="1" w:color="000000"/>
        </w:pBdr>
        <w:jc w:val="center"/>
        <w:rPr>
          <w:b/>
          <w:bCs/>
          <w:caps/>
          <w:color w:val="000000" w:themeColor="text1"/>
          <w:spacing w:val="40"/>
        </w:rPr>
      </w:pPr>
      <w:r w:rsidRPr="00D43D08">
        <w:rPr>
          <w:b/>
          <w:bCs/>
          <w:color w:val="000000" w:themeColor="text1"/>
          <w:spacing w:val="40"/>
        </w:rPr>
        <w:t>SZAKMAI PROGRAM</w:t>
      </w:r>
    </w:p>
    <w:p w14:paraId="31F0657A" w14:textId="77777777" w:rsidR="00746A91" w:rsidRPr="00D43D08" w:rsidRDefault="00746A91" w:rsidP="00746A91">
      <w:pPr>
        <w:pBdr>
          <w:top w:val="double" w:sz="1" w:space="28" w:color="000000"/>
          <w:left w:val="double" w:sz="1" w:space="1" w:color="000000"/>
          <w:bottom w:val="double" w:sz="1" w:space="31" w:color="000000"/>
          <w:right w:val="double" w:sz="1" w:space="1" w:color="000000"/>
        </w:pBdr>
        <w:jc w:val="center"/>
        <w:rPr>
          <w:color w:val="000000" w:themeColor="text1"/>
        </w:rPr>
      </w:pPr>
    </w:p>
    <w:p w14:paraId="6E71D913" w14:textId="77777777" w:rsidR="00746A91" w:rsidRPr="00D43D08" w:rsidRDefault="00746A91" w:rsidP="00746A91">
      <w:pPr>
        <w:pBdr>
          <w:top w:val="double" w:sz="1" w:space="28" w:color="000000"/>
          <w:left w:val="double" w:sz="1" w:space="1" w:color="000000"/>
          <w:bottom w:val="double" w:sz="1" w:space="31" w:color="000000"/>
          <w:right w:val="double" w:sz="1" w:space="1" w:color="000000"/>
        </w:pBdr>
        <w:jc w:val="center"/>
        <w:rPr>
          <w:color w:val="000000" w:themeColor="text1"/>
        </w:rPr>
      </w:pPr>
    </w:p>
    <w:p w14:paraId="20A1B35A" w14:textId="77777777" w:rsidR="00746A91" w:rsidRPr="00D43D08" w:rsidRDefault="00746A91" w:rsidP="00746A91">
      <w:pPr>
        <w:pBdr>
          <w:top w:val="double" w:sz="1" w:space="28" w:color="000000"/>
          <w:left w:val="double" w:sz="1" w:space="1" w:color="000000"/>
          <w:bottom w:val="double" w:sz="1" w:space="31" w:color="000000"/>
          <w:right w:val="double" w:sz="1" w:space="1" w:color="000000"/>
        </w:pBdr>
        <w:jc w:val="center"/>
        <w:rPr>
          <w:color w:val="000000" w:themeColor="text1"/>
        </w:rPr>
      </w:pPr>
    </w:p>
    <w:p w14:paraId="766A4A80" w14:textId="77777777" w:rsidR="00746A91" w:rsidRPr="00D43D08" w:rsidRDefault="00746A91" w:rsidP="00746A91">
      <w:pPr>
        <w:pBdr>
          <w:top w:val="double" w:sz="1" w:space="28" w:color="000000"/>
          <w:left w:val="double" w:sz="1" w:space="1" w:color="000000"/>
          <w:bottom w:val="double" w:sz="1" w:space="31" w:color="000000"/>
          <w:right w:val="double" w:sz="1" w:space="1" w:color="000000"/>
        </w:pBdr>
        <w:jc w:val="center"/>
        <w:rPr>
          <w:color w:val="000000" w:themeColor="text1"/>
        </w:rPr>
      </w:pPr>
    </w:p>
    <w:p w14:paraId="66B9034A" w14:textId="77777777" w:rsidR="00746A91" w:rsidRPr="00D43D08" w:rsidRDefault="00746A91" w:rsidP="00746A91">
      <w:pPr>
        <w:pBdr>
          <w:top w:val="double" w:sz="1" w:space="28" w:color="000000"/>
          <w:left w:val="double" w:sz="1" w:space="1" w:color="000000"/>
          <w:bottom w:val="double" w:sz="1" w:space="31" w:color="000000"/>
          <w:right w:val="double" w:sz="1" w:space="1" w:color="000000"/>
        </w:pBdr>
        <w:jc w:val="center"/>
        <w:rPr>
          <w:color w:val="000000" w:themeColor="text1"/>
        </w:rPr>
      </w:pPr>
    </w:p>
    <w:p w14:paraId="62C01236" w14:textId="77777777" w:rsidR="00746A91" w:rsidRPr="00D43D08" w:rsidRDefault="00746A91" w:rsidP="002B3CD0">
      <w:pPr>
        <w:pBdr>
          <w:top w:val="double" w:sz="1" w:space="28" w:color="000000"/>
          <w:left w:val="double" w:sz="1" w:space="1" w:color="000000"/>
          <w:bottom w:val="double" w:sz="1" w:space="31" w:color="000000"/>
          <w:right w:val="double" w:sz="1" w:space="1" w:color="000000"/>
        </w:pBdr>
        <w:jc w:val="center"/>
        <w:rPr>
          <w:i/>
          <w:color w:val="000000" w:themeColor="text1"/>
        </w:rPr>
      </w:pPr>
      <w:r w:rsidRPr="00D43D08">
        <w:rPr>
          <w:b/>
          <w:i/>
          <w:color w:val="000000" w:themeColor="text1"/>
        </w:rPr>
        <w:t>Székhely:</w:t>
      </w:r>
      <w:r w:rsidR="002B3CD0" w:rsidRPr="00D43D08">
        <w:rPr>
          <w:i/>
          <w:color w:val="000000" w:themeColor="text1"/>
        </w:rPr>
        <w:t xml:space="preserve"> </w:t>
      </w:r>
      <w:r w:rsidRPr="00D43D08">
        <w:rPr>
          <w:bCs/>
          <w:i/>
          <w:color w:val="000000" w:themeColor="text1"/>
        </w:rPr>
        <w:t xml:space="preserve">Fővárosi Önkormányzat </w:t>
      </w:r>
      <w:r w:rsidR="002B3CD0" w:rsidRPr="00D43D08">
        <w:rPr>
          <w:bCs/>
          <w:i/>
          <w:color w:val="000000" w:themeColor="text1"/>
        </w:rPr>
        <w:t xml:space="preserve">Alacskai Úti </w:t>
      </w:r>
      <w:r w:rsidRPr="00D43D08">
        <w:rPr>
          <w:bCs/>
          <w:i/>
          <w:color w:val="000000" w:themeColor="text1"/>
        </w:rPr>
        <w:t>Idősek Otthona</w:t>
      </w:r>
    </w:p>
    <w:p w14:paraId="7D8783C5" w14:textId="784AAF8C" w:rsidR="00746A91" w:rsidRPr="00D43D08" w:rsidRDefault="004E361B" w:rsidP="00746A91">
      <w:pPr>
        <w:pBdr>
          <w:top w:val="double" w:sz="1" w:space="28" w:color="000000"/>
          <w:left w:val="double" w:sz="1" w:space="1" w:color="000000"/>
          <w:bottom w:val="double" w:sz="1" w:space="31" w:color="000000"/>
          <w:right w:val="double" w:sz="1" w:space="1" w:color="000000"/>
        </w:pBdr>
        <w:jc w:val="center"/>
        <w:rPr>
          <w:i/>
          <w:color w:val="000000" w:themeColor="text1"/>
        </w:rPr>
      </w:pPr>
      <w:r>
        <w:rPr>
          <w:i/>
          <w:color w:val="000000" w:themeColor="text1"/>
        </w:rPr>
        <w:t>1182 Budapest, Alacskai út</w:t>
      </w:r>
      <w:r w:rsidR="00746A91" w:rsidRPr="00D43D08">
        <w:rPr>
          <w:i/>
          <w:color w:val="000000" w:themeColor="text1"/>
        </w:rPr>
        <w:t xml:space="preserve"> 22.</w:t>
      </w:r>
    </w:p>
    <w:p w14:paraId="52D71AD2" w14:textId="77777777" w:rsidR="00746A91" w:rsidRPr="00D43D08" w:rsidRDefault="00746A91" w:rsidP="00746A91">
      <w:pPr>
        <w:pBdr>
          <w:top w:val="double" w:sz="1" w:space="28" w:color="000000"/>
          <w:left w:val="double" w:sz="1" w:space="1" w:color="000000"/>
          <w:bottom w:val="double" w:sz="1" w:space="31" w:color="000000"/>
          <w:right w:val="double" w:sz="1" w:space="1" w:color="000000"/>
        </w:pBdr>
        <w:jc w:val="center"/>
        <w:rPr>
          <w:color w:val="000000" w:themeColor="text1"/>
        </w:rPr>
      </w:pPr>
    </w:p>
    <w:p w14:paraId="212CC6AE" w14:textId="77777777" w:rsidR="00746A91" w:rsidRPr="00D43D08" w:rsidRDefault="00746A91" w:rsidP="00746A91">
      <w:pPr>
        <w:pBdr>
          <w:top w:val="double" w:sz="1" w:space="28" w:color="000000"/>
          <w:left w:val="double" w:sz="1" w:space="1" w:color="000000"/>
          <w:bottom w:val="double" w:sz="1" w:space="31" w:color="000000"/>
          <w:right w:val="double" w:sz="1" w:space="1" w:color="000000"/>
        </w:pBdr>
        <w:jc w:val="center"/>
        <w:rPr>
          <w:color w:val="000000" w:themeColor="text1"/>
        </w:rPr>
      </w:pPr>
    </w:p>
    <w:p w14:paraId="4DCEB343" w14:textId="77777777" w:rsidR="00746A91" w:rsidRPr="00D43D08" w:rsidRDefault="00746A91" w:rsidP="00653A03">
      <w:pPr>
        <w:pBdr>
          <w:top w:val="double" w:sz="1" w:space="28" w:color="000000"/>
          <w:left w:val="double" w:sz="1" w:space="1" w:color="000000"/>
          <w:bottom w:val="double" w:sz="1" w:space="31" w:color="000000"/>
          <w:right w:val="double" w:sz="1" w:space="1" w:color="000000"/>
        </w:pBdr>
        <w:rPr>
          <w:color w:val="000000" w:themeColor="text1"/>
        </w:rPr>
      </w:pPr>
    </w:p>
    <w:p w14:paraId="0DBFF812" w14:textId="77777777" w:rsidR="00746A91" w:rsidRPr="00D43D08" w:rsidRDefault="00746A91" w:rsidP="002B3CD0">
      <w:pPr>
        <w:pBdr>
          <w:top w:val="double" w:sz="1" w:space="28" w:color="000000"/>
          <w:left w:val="double" w:sz="1" w:space="1" w:color="000000"/>
          <w:bottom w:val="double" w:sz="1" w:space="31" w:color="000000"/>
          <w:right w:val="double" w:sz="1" w:space="1" w:color="000000"/>
        </w:pBdr>
        <w:jc w:val="center"/>
        <w:rPr>
          <w:i/>
          <w:color w:val="000000" w:themeColor="text1"/>
        </w:rPr>
      </w:pPr>
      <w:r w:rsidRPr="00D43D08">
        <w:rPr>
          <w:b/>
          <w:i/>
          <w:color w:val="000000" w:themeColor="text1"/>
        </w:rPr>
        <w:t>Telephelyek</w:t>
      </w:r>
      <w:r w:rsidRPr="00D43D08">
        <w:rPr>
          <w:i/>
          <w:color w:val="000000" w:themeColor="text1"/>
        </w:rPr>
        <w:t>:</w:t>
      </w:r>
    </w:p>
    <w:p w14:paraId="1933E48E" w14:textId="77777777" w:rsidR="000217C5" w:rsidRDefault="00746A91" w:rsidP="00746A91">
      <w:pPr>
        <w:pBdr>
          <w:top w:val="double" w:sz="1" w:space="28" w:color="000000"/>
          <w:left w:val="double" w:sz="1" w:space="1" w:color="000000"/>
          <w:bottom w:val="double" w:sz="1" w:space="31" w:color="000000"/>
          <w:right w:val="double" w:sz="1" w:space="1" w:color="000000"/>
        </w:pBdr>
        <w:jc w:val="center"/>
        <w:rPr>
          <w:bCs/>
          <w:i/>
          <w:color w:val="000000" w:themeColor="text1"/>
        </w:rPr>
      </w:pPr>
      <w:r w:rsidRPr="00D43D08">
        <w:rPr>
          <w:bCs/>
          <w:i/>
          <w:color w:val="000000" w:themeColor="text1"/>
        </w:rPr>
        <w:t xml:space="preserve"> Fővárosi Önkormányzat </w:t>
      </w:r>
      <w:r w:rsidR="002B3CD0" w:rsidRPr="00D43D08">
        <w:rPr>
          <w:bCs/>
          <w:i/>
          <w:color w:val="000000" w:themeColor="text1"/>
        </w:rPr>
        <w:t xml:space="preserve">Alacskai Úti </w:t>
      </w:r>
      <w:r w:rsidRPr="00D43D08">
        <w:rPr>
          <w:bCs/>
          <w:i/>
          <w:color w:val="000000" w:themeColor="text1"/>
        </w:rPr>
        <w:t>Idősek Otthona</w:t>
      </w:r>
    </w:p>
    <w:p w14:paraId="189C7F24" w14:textId="38ACB41D" w:rsidR="00746A91" w:rsidRPr="00D43D08" w:rsidRDefault="000217C5" w:rsidP="00746A91">
      <w:pPr>
        <w:pBdr>
          <w:top w:val="double" w:sz="1" w:space="28" w:color="000000"/>
          <w:left w:val="double" w:sz="1" w:space="1" w:color="000000"/>
          <w:bottom w:val="double" w:sz="1" w:space="31" w:color="000000"/>
          <w:right w:val="double" w:sz="1" w:space="1" w:color="000000"/>
        </w:pBdr>
        <w:jc w:val="center"/>
        <w:rPr>
          <w:bCs/>
          <w:i/>
          <w:color w:val="000000" w:themeColor="text1"/>
        </w:rPr>
      </w:pPr>
      <w:r>
        <w:rPr>
          <w:bCs/>
          <w:i/>
          <w:color w:val="000000" w:themeColor="text1"/>
        </w:rPr>
        <w:t>Virág Benedek utcai telephelye</w:t>
      </w:r>
      <w:r w:rsidR="00746A91" w:rsidRPr="00D43D08">
        <w:rPr>
          <w:bCs/>
          <w:i/>
          <w:color w:val="000000" w:themeColor="text1"/>
        </w:rPr>
        <w:t xml:space="preserve"> </w:t>
      </w:r>
    </w:p>
    <w:p w14:paraId="46C64F2F" w14:textId="77777777" w:rsidR="00746A91" w:rsidRPr="00D43D08" w:rsidRDefault="00746A91" w:rsidP="00746A91">
      <w:pPr>
        <w:pBdr>
          <w:top w:val="double" w:sz="1" w:space="28" w:color="000000"/>
          <w:left w:val="double" w:sz="1" w:space="1" w:color="000000"/>
          <w:bottom w:val="double" w:sz="1" w:space="31" w:color="000000"/>
          <w:right w:val="double" w:sz="1" w:space="1" w:color="000000"/>
        </w:pBdr>
        <w:jc w:val="center"/>
        <w:rPr>
          <w:bCs/>
          <w:i/>
          <w:color w:val="000000" w:themeColor="text1"/>
        </w:rPr>
      </w:pPr>
      <w:r w:rsidRPr="00D43D08">
        <w:rPr>
          <w:bCs/>
          <w:i/>
          <w:color w:val="000000" w:themeColor="text1"/>
        </w:rPr>
        <w:t>1201 Budapest, Virág Benedek utca 36.</w:t>
      </w:r>
    </w:p>
    <w:p w14:paraId="40D8A660" w14:textId="77777777" w:rsidR="00746A91" w:rsidRPr="00D43D08" w:rsidRDefault="00746A91" w:rsidP="00746A91">
      <w:pPr>
        <w:pBdr>
          <w:top w:val="double" w:sz="1" w:space="28" w:color="000000"/>
          <w:left w:val="double" w:sz="1" w:space="1" w:color="000000"/>
          <w:bottom w:val="double" w:sz="1" w:space="31" w:color="000000"/>
          <w:right w:val="double" w:sz="1" w:space="1" w:color="000000"/>
        </w:pBdr>
        <w:jc w:val="center"/>
        <w:rPr>
          <w:bCs/>
          <w:i/>
          <w:color w:val="000000" w:themeColor="text1"/>
          <w:u w:val="single"/>
        </w:rPr>
      </w:pPr>
    </w:p>
    <w:p w14:paraId="527384B8" w14:textId="77777777" w:rsidR="00746A91" w:rsidRDefault="00746A91" w:rsidP="00746A91">
      <w:pPr>
        <w:pBdr>
          <w:top w:val="double" w:sz="1" w:space="28" w:color="000000"/>
          <w:left w:val="double" w:sz="1" w:space="1" w:color="000000"/>
          <w:bottom w:val="double" w:sz="1" w:space="31" w:color="000000"/>
          <w:right w:val="double" w:sz="1" w:space="1" w:color="000000"/>
        </w:pBdr>
        <w:jc w:val="center"/>
        <w:rPr>
          <w:bCs/>
          <w:i/>
          <w:color w:val="000000" w:themeColor="text1"/>
        </w:rPr>
      </w:pPr>
      <w:r w:rsidRPr="00D43D08">
        <w:rPr>
          <w:bCs/>
          <w:i/>
          <w:color w:val="000000" w:themeColor="text1"/>
        </w:rPr>
        <w:t xml:space="preserve">Fővárosi Önkormányzat </w:t>
      </w:r>
      <w:r w:rsidR="002B3CD0" w:rsidRPr="00D43D08">
        <w:rPr>
          <w:bCs/>
          <w:i/>
          <w:color w:val="000000" w:themeColor="text1"/>
        </w:rPr>
        <w:t xml:space="preserve">Alacskai Úti </w:t>
      </w:r>
      <w:r w:rsidRPr="00D43D08">
        <w:rPr>
          <w:bCs/>
          <w:i/>
          <w:color w:val="000000" w:themeColor="text1"/>
        </w:rPr>
        <w:t>Idősek Otthona</w:t>
      </w:r>
    </w:p>
    <w:p w14:paraId="54867F98" w14:textId="46D9D9DD" w:rsidR="000217C5" w:rsidRPr="00D43D08" w:rsidRDefault="000217C5" w:rsidP="00746A91">
      <w:pPr>
        <w:pBdr>
          <w:top w:val="double" w:sz="1" w:space="28" w:color="000000"/>
          <w:left w:val="double" w:sz="1" w:space="1" w:color="000000"/>
          <w:bottom w:val="double" w:sz="1" w:space="31" w:color="000000"/>
          <w:right w:val="double" w:sz="1" w:space="1" w:color="000000"/>
        </w:pBdr>
        <w:jc w:val="center"/>
        <w:rPr>
          <w:bCs/>
          <w:i/>
          <w:color w:val="000000" w:themeColor="text1"/>
        </w:rPr>
      </w:pPr>
      <w:r>
        <w:rPr>
          <w:bCs/>
          <w:i/>
          <w:color w:val="000000" w:themeColor="text1"/>
        </w:rPr>
        <w:t>Mészáros Lőrinc utcai telephelye</w:t>
      </w:r>
    </w:p>
    <w:p w14:paraId="34B76A80" w14:textId="77777777" w:rsidR="00746A91" w:rsidRPr="00D43D08" w:rsidRDefault="00746A91" w:rsidP="00746A91">
      <w:pPr>
        <w:pBdr>
          <w:top w:val="double" w:sz="1" w:space="28" w:color="000000"/>
          <w:left w:val="double" w:sz="1" w:space="1" w:color="000000"/>
          <w:bottom w:val="double" w:sz="1" w:space="31" w:color="000000"/>
          <w:right w:val="double" w:sz="1" w:space="1" w:color="000000"/>
        </w:pBdr>
        <w:jc w:val="center"/>
        <w:rPr>
          <w:bCs/>
          <w:i/>
          <w:color w:val="000000" w:themeColor="text1"/>
        </w:rPr>
      </w:pPr>
      <w:r w:rsidRPr="00D43D08">
        <w:rPr>
          <w:bCs/>
          <w:i/>
          <w:color w:val="000000" w:themeColor="text1"/>
        </w:rPr>
        <w:t>1192 Budapest, Mészáros Lőrinc utca 26.</w:t>
      </w:r>
    </w:p>
    <w:p w14:paraId="7B7D7A4D" w14:textId="77777777" w:rsidR="00746A91" w:rsidRPr="00D43D08" w:rsidRDefault="00746A91" w:rsidP="00746A91">
      <w:pPr>
        <w:pBdr>
          <w:top w:val="double" w:sz="1" w:space="28" w:color="000000"/>
          <w:left w:val="double" w:sz="1" w:space="1" w:color="000000"/>
          <w:bottom w:val="double" w:sz="1" w:space="31" w:color="000000"/>
          <w:right w:val="double" w:sz="1" w:space="1" w:color="000000"/>
        </w:pBdr>
        <w:jc w:val="center"/>
        <w:rPr>
          <w:bCs/>
          <w:i/>
          <w:color w:val="000000" w:themeColor="text1"/>
        </w:rPr>
      </w:pPr>
    </w:p>
    <w:p w14:paraId="17C9D8F5" w14:textId="77777777" w:rsidR="00746A91" w:rsidRPr="00D43D08" w:rsidRDefault="00746A91" w:rsidP="00746A91">
      <w:pPr>
        <w:pBdr>
          <w:top w:val="double" w:sz="1" w:space="28" w:color="000000"/>
          <w:left w:val="double" w:sz="1" w:space="1" w:color="000000"/>
          <w:bottom w:val="double" w:sz="1" w:space="31" w:color="000000"/>
          <w:right w:val="double" w:sz="1" w:space="1" w:color="000000"/>
        </w:pBdr>
        <w:jc w:val="center"/>
        <w:rPr>
          <w:rFonts w:ascii="Clarendon Condensed" w:hAnsi="Clarendon Condensed"/>
          <w:b/>
          <w:bCs/>
          <w:color w:val="000000" w:themeColor="text1"/>
        </w:rPr>
      </w:pPr>
    </w:p>
    <w:p w14:paraId="3594E195" w14:textId="77777777" w:rsidR="00746A91" w:rsidRPr="00D43D08" w:rsidRDefault="00746A91" w:rsidP="00746A91">
      <w:pPr>
        <w:pBdr>
          <w:top w:val="double" w:sz="1" w:space="28" w:color="000000"/>
          <w:left w:val="double" w:sz="1" w:space="1" w:color="000000"/>
          <w:bottom w:val="double" w:sz="1" w:space="31" w:color="000000"/>
          <w:right w:val="double" w:sz="1" w:space="1" w:color="000000"/>
        </w:pBdr>
        <w:jc w:val="center"/>
        <w:rPr>
          <w:rFonts w:ascii="Clarendon Condensed" w:hAnsi="Clarendon Condensed"/>
          <w:b/>
          <w:bCs/>
          <w:color w:val="000000" w:themeColor="text1"/>
        </w:rPr>
      </w:pPr>
    </w:p>
    <w:p w14:paraId="2B9EDBE9" w14:textId="77777777" w:rsidR="00746A91" w:rsidRPr="00D43D08" w:rsidRDefault="00746A91" w:rsidP="00746A91">
      <w:pPr>
        <w:pBdr>
          <w:top w:val="double" w:sz="1" w:space="28" w:color="000000"/>
          <w:left w:val="double" w:sz="1" w:space="1" w:color="000000"/>
          <w:bottom w:val="double" w:sz="1" w:space="31" w:color="000000"/>
          <w:right w:val="double" w:sz="1" w:space="1" w:color="000000"/>
        </w:pBdr>
        <w:jc w:val="center"/>
        <w:rPr>
          <w:rFonts w:ascii="Clarendon Condensed" w:hAnsi="Clarendon Condensed"/>
          <w:b/>
          <w:bCs/>
          <w:color w:val="000000" w:themeColor="text1"/>
        </w:rPr>
      </w:pPr>
    </w:p>
    <w:p w14:paraId="086737C4" w14:textId="77777777" w:rsidR="00746A91" w:rsidRPr="00D43D08" w:rsidRDefault="00746A91" w:rsidP="00746A91">
      <w:pPr>
        <w:pBdr>
          <w:top w:val="double" w:sz="1" w:space="28" w:color="000000"/>
          <w:left w:val="double" w:sz="1" w:space="1" w:color="000000"/>
          <w:bottom w:val="double" w:sz="1" w:space="31" w:color="000000"/>
          <w:right w:val="double" w:sz="1" w:space="1" w:color="000000"/>
        </w:pBdr>
        <w:jc w:val="center"/>
        <w:rPr>
          <w:rFonts w:ascii="Clarendon Condensed" w:hAnsi="Clarendon Condensed"/>
          <w:b/>
          <w:bCs/>
          <w:color w:val="000000" w:themeColor="text1"/>
        </w:rPr>
      </w:pPr>
    </w:p>
    <w:p w14:paraId="7AD2FD91" w14:textId="77777777" w:rsidR="00746A91" w:rsidRPr="00D43D08" w:rsidRDefault="00746A91" w:rsidP="00746A91">
      <w:pPr>
        <w:pBdr>
          <w:top w:val="double" w:sz="1" w:space="28" w:color="000000"/>
          <w:left w:val="double" w:sz="1" w:space="1" w:color="000000"/>
          <w:bottom w:val="double" w:sz="1" w:space="31" w:color="000000"/>
          <w:right w:val="double" w:sz="1" w:space="1" w:color="000000"/>
        </w:pBdr>
        <w:jc w:val="center"/>
        <w:rPr>
          <w:rFonts w:ascii="Clarendon Condensed" w:hAnsi="Clarendon Condensed"/>
          <w:b/>
          <w:bCs/>
          <w:color w:val="000000" w:themeColor="text1"/>
        </w:rPr>
      </w:pPr>
    </w:p>
    <w:p w14:paraId="0B5699B1" w14:textId="77777777" w:rsidR="00746A91" w:rsidRPr="00D43D08" w:rsidRDefault="00746A91" w:rsidP="00746A91">
      <w:pPr>
        <w:pBdr>
          <w:top w:val="double" w:sz="1" w:space="28" w:color="000000"/>
          <w:left w:val="double" w:sz="1" w:space="1" w:color="000000"/>
          <w:bottom w:val="double" w:sz="1" w:space="31" w:color="000000"/>
          <w:right w:val="double" w:sz="1" w:space="1" w:color="000000"/>
        </w:pBdr>
        <w:jc w:val="center"/>
        <w:rPr>
          <w:rFonts w:ascii="Clarendon Condensed" w:hAnsi="Clarendon Condensed"/>
          <w:b/>
          <w:bCs/>
          <w:color w:val="000000" w:themeColor="text1"/>
        </w:rPr>
      </w:pPr>
    </w:p>
    <w:p w14:paraId="1452D214" w14:textId="77777777" w:rsidR="00746A91" w:rsidRPr="00D43D08" w:rsidRDefault="00746A91" w:rsidP="00746A91">
      <w:pPr>
        <w:pBdr>
          <w:top w:val="double" w:sz="1" w:space="28" w:color="000000"/>
          <w:left w:val="double" w:sz="1" w:space="1" w:color="000000"/>
          <w:bottom w:val="double" w:sz="1" w:space="31" w:color="000000"/>
          <w:right w:val="double" w:sz="1" w:space="1" w:color="000000"/>
        </w:pBdr>
        <w:jc w:val="center"/>
        <w:rPr>
          <w:rFonts w:ascii="Clarendon Condensed" w:hAnsi="Clarendon Condensed"/>
          <w:b/>
          <w:bCs/>
          <w:color w:val="000000" w:themeColor="text1"/>
        </w:rPr>
      </w:pPr>
    </w:p>
    <w:p w14:paraId="4851F446" w14:textId="77777777" w:rsidR="00746A91" w:rsidRPr="00D43D08" w:rsidRDefault="00746A91" w:rsidP="00746A91">
      <w:pPr>
        <w:pBdr>
          <w:top w:val="double" w:sz="1" w:space="28" w:color="000000"/>
          <w:left w:val="double" w:sz="1" w:space="1" w:color="000000"/>
          <w:bottom w:val="double" w:sz="1" w:space="31" w:color="000000"/>
          <w:right w:val="double" w:sz="1" w:space="1" w:color="000000"/>
        </w:pBdr>
        <w:jc w:val="center"/>
        <w:rPr>
          <w:rFonts w:ascii="Clarendon Condensed" w:hAnsi="Clarendon Condensed"/>
          <w:b/>
          <w:bCs/>
          <w:color w:val="000000" w:themeColor="text1"/>
        </w:rPr>
      </w:pPr>
    </w:p>
    <w:p w14:paraId="0B150550" w14:textId="77777777" w:rsidR="00746A91" w:rsidRPr="00D43D08" w:rsidRDefault="00746A91" w:rsidP="00746A91">
      <w:pPr>
        <w:pBdr>
          <w:top w:val="double" w:sz="1" w:space="28" w:color="000000"/>
          <w:left w:val="double" w:sz="1" w:space="1" w:color="000000"/>
          <w:bottom w:val="double" w:sz="1" w:space="31" w:color="000000"/>
          <w:right w:val="double" w:sz="1" w:space="1" w:color="000000"/>
        </w:pBdr>
        <w:jc w:val="center"/>
        <w:rPr>
          <w:rFonts w:ascii="Clarendon Condensed" w:hAnsi="Clarendon Condensed"/>
          <w:b/>
          <w:bCs/>
          <w:color w:val="000000" w:themeColor="text1"/>
        </w:rPr>
      </w:pPr>
    </w:p>
    <w:p w14:paraId="40798669" w14:textId="3084B179" w:rsidR="00746A91" w:rsidRPr="00D43D08" w:rsidRDefault="0084633B" w:rsidP="00746A91">
      <w:pPr>
        <w:pBdr>
          <w:top w:val="double" w:sz="1" w:space="28" w:color="000000"/>
          <w:left w:val="double" w:sz="1" w:space="1" w:color="000000"/>
          <w:bottom w:val="double" w:sz="1" w:space="31" w:color="000000"/>
          <w:right w:val="double" w:sz="1" w:space="1" w:color="000000"/>
        </w:pBdr>
        <w:jc w:val="center"/>
        <w:rPr>
          <w:b/>
          <w:bCs/>
          <w:color w:val="000000" w:themeColor="text1"/>
        </w:rPr>
      </w:pPr>
      <w:r>
        <w:rPr>
          <w:b/>
          <w:bCs/>
          <w:color w:val="000000" w:themeColor="text1"/>
        </w:rPr>
        <w:t>2020</w:t>
      </w:r>
    </w:p>
    <w:p w14:paraId="18DEF07A" w14:textId="77777777" w:rsidR="00DC24BF" w:rsidRPr="00D43D08" w:rsidRDefault="00DC24BF" w:rsidP="00D61A0D">
      <w:pPr>
        <w:jc w:val="center"/>
        <w:rPr>
          <w:b/>
          <w:bCs/>
          <w:color w:val="000000" w:themeColor="text1"/>
          <w:w w:val="200"/>
        </w:rPr>
      </w:pPr>
    </w:p>
    <w:p w14:paraId="3BBC4559" w14:textId="77777777" w:rsidR="000B3C94" w:rsidRPr="000C5DEE" w:rsidRDefault="000B3C94" w:rsidP="00D61A0D">
      <w:pPr>
        <w:jc w:val="center"/>
        <w:rPr>
          <w:b/>
          <w:color w:val="000000" w:themeColor="text1"/>
          <w:w w:val="150"/>
          <w:sz w:val="24"/>
          <w:szCs w:val="24"/>
        </w:rPr>
      </w:pPr>
      <w:r w:rsidRPr="000C5DEE">
        <w:rPr>
          <w:b/>
          <w:bCs/>
          <w:color w:val="000000" w:themeColor="text1"/>
          <w:w w:val="200"/>
          <w:sz w:val="24"/>
          <w:szCs w:val="24"/>
        </w:rPr>
        <w:lastRenderedPageBreak/>
        <w:t>Szakmai program</w:t>
      </w:r>
    </w:p>
    <w:p w14:paraId="40BD4DAF" w14:textId="77777777" w:rsidR="000B3C94" w:rsidRPr="000C5DEE" w:rsidRDefault="000B3C94" w:rsidP="000B3C94">
      <w:pPr>
        <w:rPr>
          <w:color w:val="000000" w:themeColor="text1"/>
        </w:rPr>
      </w:pPr>
    </w:p>
    <w:p w14:paraId="26156CE4" w14:textId="77777777" w:rsidR="00F635F6" w:rsidRPr="00D43D08" w:rsidRDefault="00F635F6" w:rsidP="000B3C94">
      <w:pPr>
        <w:rPr>
          <w:color w:val="000000" w:themeColor="text1"/>
        </w:rPr>
      </w:pPr>
    </w:p>
    <w:p w14:paraId="1C5AF831" w14:textId="77777777" w:rsidR="000B3C94" w:rsidRPr="00D43D08" w:rsidRDefault="000B3C94" w:rsidP="000B3C94">
      <w:pPr>
        <w:rPr>
          <w:b/>
          <w:bCs/>
          <w:color w:val="000000" w:themeColor="text1"/>
          <w:sz w:val="24"/>
          <w:szCs w:val="24"/>
        </w:rPr>
      </w:pPr>
      <w:r w:rsidRPr="00D43D08">
        <w:rPr>
          <w:b/>
          <w:bCs/>
          <w:color w:val="000000" w:themeColor="text1"/>
          <w:sz w:val="24"/>
          <w:szCs w:val="24"/>
        </w:rPr>
        <w:t>Az intézmény neve:</w:t>
      </w:r>
    </w:p>
    <w:p w14:paraId="68F028BE" w14:textId="77777777" w:rsidR="000B3C94" w:rsidRPr="00D43D08" w:rsidRDefault="000B3C94" w:rsidP="000B3C94">
      <w:pPr>
        <w:rPr>
          <w:color w:val="000000" w:themeColor="text1"/>
          <w:sz w:val="24"/>
          <w:szCs w:val="24"/>
        </w:rPr>
      </w:pPr>
      <w:r w:rsidRPr="00D43D08">
        <w:rPr>
          <w:color w:val="000000" w:themeColor="text1"/>
          <w:sz w:val="24"/>
          <w:szCs w:val="24"/>
        </w:rPr>
        <w:t>Fővárosi Önkormányzat</w:t>
      </w:r>
      <w:r w:rsidR="006F3C81" w:rsidRPr="00D43D08">
        <w:rPr>
          <w:color w:val="000000" w:themeColor="text1"/>
          <w:sz w:val="24"/>
          <w:szCs w:val="24"/>
        </w:rPr>
        <w:t xml:space="preserve"> Alacskai Úti</w:t>
      </w:r>
      <w:r w:rsidRPr="00D43D08">
        <w:rPr>
          <w:color w:val="000000" w:themeColor="text1"/>
          <w:sz w:val="24"/>
          <w:szCs w:val="24"/>
        </w:rPr>
        <w:t xml:space="preserve"> Idősek Otthona</w:t>
      </w:r>
    </w:p>
    <w:p w14:paraId="1B769085" w14:textId="77777777" w:rsidR="00D54C76" w:rsidRDefault="00D54C76" w:rsidP="000B3C94">
      <w:pPr>
        <w:rPr>
          <w:b/>
          <w:bCs/>
          <w:color w:val="000000" w:themeColor="text1"/>
          <w:sz w:val="24"/>
          <w:szCs w:val="24"/>
        </w:rPr>
      </w:pPr>
    </w:p>
    <w:p w14:paraId="2B78DCA4" w14:textId="77777777" w:rsidR="000B3C94" w:rsidRPr="00D43D08" w:rsidRDefault="000B3C94" w:rsidP="000B3C94">
      <w:pPr>
        <w:rPr>
          <w:color w:val="000000" w:themeColor="text1"/>
          <w:sz w:val="24"/>
          <w:szCs w:val="24"/>
        </w:rPr>
      </w:pPr>
      <w:r w:rsidRPr="00D43D08">
        <w:rPr>
          <w:b/>
          <w:bCs/>
          <w:color w:val="000000" w:themeColor="text1"/>
          <w:sz w:val="24"/>
          <w:szCs w:val="24"/>
        </w:rPr>
        <w:t>Intézmény</w:t>
      </w:r>
      <w:r w:rsidRPr="00D43D08">
        <w:rPr>
          <w:color w:val="000000" w:themeColor="text1"/>
          <w:sz w:val="24"/>
          <w:szCs w:val="24"/>
        </w:rPr>
        <w:t xml:space="preserve"> </w:t>
      </w:r>
      <w:r w:rsidRPr="00D43D08">
        <w:rPr>
          <w:b/>
          <w:bCs/>
          <w:color w:val="000000" w:themeColor="text1"/>
          <w:sz w:val="24"/>
          <w:szCs w:val="24"/>
        </w:rPr>
        <w:t>székhelye:</w:t>
      </w:r>
    </w:p>
    <w:p w14:paraId="56B542CA" w14:textId="77777777" w:rsidR="000B3C94" w:rsidRPr="00D43D08" w:rsidRDefault="000B3C94" w:rsidP="000B3C94">
      <w:pPr>
        <w:rPr>
          <w:color w:val="000000" w:themeColor="text1"/>
          <w:sz w:val="24"/>
          <w:szCs w:val="24"/>
        </w:rPr>
      </w:pPr>
      <w:r w:rsidRPr="00D43D08">
        <w:rPr>
          <w:color w:val="000000" w:themeColor="text1"/>
          <w:sz w:val="24"/>
          <w:szCs w:val="24"/>
        </w:rPr>
        <w:t xml:space="preserve">1182 Budapest, Alacskai út 22. </w:t>
      </w:r>
    </w:p>
    <w:p w14:paraId="2E930BB8" w14:textId="77777777" w:rsidR="00D54C76" w:rsidRDefault="00D54C76" w:rsidP="000B3C94">
      <w:pPr>
        <w:jc w:val="both"/>
        <w:rPr>
          <w:b/>
          <w:bCs/>
          <w:color w:val="000000" w:themeColor="text1"/>
          <w:sz w:val="24"/>
          <w:szCs w:val="24"/>
        </w:rPr>
      </w:pPr>
    </w:p>
    <w:p w14:paraId="02D0169A" w14:textId="77777777" w:rsidR="000B3C94" w:rsidRPr="00D43D08" w:rsidRDefault="000B3C94" w:rsidP="000B3C94">
      <w:pPr>
        <w:jc w:val="both"/>
        <w:rPr>
          <w:b/>
          <w:bCs/>
          <w:color w:val="000000" w:themeColor="text1"/>
          <w:sz w:val="24"/>
          <w:szCs w:val="24"/>
        </w:rPr>
      </w:pPr>
      <w:r w:rsidRPr="00D43D08">
        <w:rPr>
          <w:b/>
          <w:bCs/>
          <w:color w:val="000000" w:themeColor="text1"/>
          <w:sz w:val="24"/>
          <w:szCs w:val="24"/>
        </w:rPr>
        <w:t>Telephelye:</w:t>
      </w:r>
    </w:p>
    <w:p w14:paraId="628F59D3" w14:textId="4007B31A" w:rsidR="000217C5" w:rsidRDefault="000217C5" w:rsidP="000B3C94">
      <w:pPr>
        <w:jc w:val="both"/>
        <w:rPr>
          <w:color w:val="000000" w:themeColor="text1"/>
          <w:sz w:val="24"/>
          <w:szCs w:val="24"/>
        </w:rPr>
      </w:pPr>
      <w:r>
        <w:rPr>
          <w:color w:val="000000" w:themeColor="text1"/>
          <w:sz w:val="24"/>
          <w:szCs w:val="24"/>
        </w:rPr>
        <w:t>Fővárosi Önkormányzat Alacskai ú</w:t>
      </w:r>
      <w:r w:rsidR="008C7F9B">
        <w:rPr>
          <w:color w:val="000000" w:themeColor="text1"/>
          <w:sz w:val="24"/>
          <w:szCs w:val="24"/>
        </w:rPr>
        <w:t>t</w:t>
      </w:r>
      <w:r>
        <w:rPr>
          <w:color w:val="000000" w:themeColor="text1"/>
          <w:sz w:val="24"/>
          <w:szCs w:val="24"/>
        </w:rPr>
        <w:t>i Idősek Otthona Virág Benedek utcai telephelye</w:t>
      </w:r>
    </w:p>
    <w:p w14:paraId="03FFD5E9" w14:textId="3075D43C" w:rsidR="000B3C94" w:rsidRPr="00D43D08" w:rsidRDefault="000B3C94" w:rsidP="000B3C94">
      <w:pPr>
        <w:jc w:val="both"/>
        <w:rPr>
          <w:color w:val="000000" w:themeColor="text1"/>
          <w:sz w:val="24"/>
          <w:szCs w:val="24"/>
        </w:rPr>
      </w:pPr>
      <w:r w:rsidRPr="00D43D08">
        <w:rPr>
          <w:color w:val="000000" w:themeColor="text1"/>
          <w:sz w:val="24"/>
          <w:szCs w:val="24"/>
        </w:rPr>
        <w:t>120</w:t>
      </w:r>
      <w:r w:rsidR="005B3C5E" w:rsidRPr="00D43D08">
        <w:rPr>
          <w:color w:val="000000" w:themeColor="text1"/>
          <w:sz w:val="24"/>
          <w:szCs w:val="24"/>
        </w:rPr>
        <w:t>1 Budapest, Virág Benedek u.36.</w:t>
      </w:r>
    </w:p>
    <w:p w14:paraId="40B2E14F" w14:textId="6B187C06" w:rsidR="000217C5" w:rsidRDefault="000217C5" w:rsidP="000B3C94">
      <w:pPr>
        <w:jc w:val="both"/>
        <w:rPr>
          <w:color w:val="000000" w:themeColor="text1"/>
          <w:sz w:val="24"/>
          <w:szCs w:val="24"/>
        </w:rPr>
      </w:pPr>
      <w:r>
        <w:rPr>
          <w:color w:val="000000" w:themeColor="text1"/>
          <w:sz w:val="24"/>
          <w:szCs w:val="24"/>
        </w:rPr>
        <w:t>F</w:t>
      </w:r>
      <w:r w:rsidR="008C7F9B">
        <w:rPr>
          <w:color w:val="000000" w:themeColor="text1"/>
          <w:sz w:val="24"/>
          <w:szCs w:val="24"/>
        </w:rPr>
        <w:t>ővárosi Önkormányzat Alacskai út</w:t>
      </w:r>
      <w:r>
        <w:rPr>
          <w:color w:val="000000" w:themeColor="text1"/>
          <w:sz w:val="24"/>
          <w:szCs w:val="24"/>
        </w:rPr>
        <w:t>i Idősek Otthona Mészáros Lőrinc utcai telephelye</w:t>
      </w:r>
    </w:p>
    <w:p w14:paraId="08BDF576" w14:textId="297A7BC7" w:rsidR="000B3C94" w:rsidRPr="00D43D08" w:rsidRDefault="000B3C94" w:rsidP="000B3C94">
      <w:pPr>
        <w:jc w:val="both"/>
        <w:rPr>
          <w:color w:val="000000" w:themeColor="text1"/>
          <w:sz w:val="24"/>
          <w:szCs w:val="24"/>
        </w:rPr>
      </w:pPr>
      <w:r w:rsidRPr="00D43D08">
        <w:rPr>
          <w:color w:val="000000" w:themeColor="text1"/>
          <w:sz w:val="24"/>
          <w:szCs w:val="24"/>
        </w:rPr>
        <w:t>1192 B</w:t>
      </w:r>
      <w:r w:rsidR="005B3C5E" w:rsidRPr="00D43D08">
        <w:rPr>
          <w:color w:val="000000" w:themeColor="text1"/>
          <w:sz w:val="24"/>
          <w:szCs w:val="24"/>
        </w:rPr>
        <w:t>udapest, Mészáros Lőrinc u. 26.</w:t>
      </w:r>
    </w:p>
    <w:p w14:paraId="5A355DAB" w14:textId="77777777" w:rsidR="00D54C76" w:rsidRDefault="00D54C76" w:rsidP="000B3C94">
      <w:pPr>
        <w:jc w:val="both"/>
        <w:rPr>
          <w:b/>
          <w:color w:val="000000" w:themeColor="text1"/>
          <w:sz w:val="24"/>
          <w:szCs w:val="24"/>
        </w:rPr>
      </w:pPr>
    </w:p>
    <w:p w14:paraId="7A7E619B" w14:textId="00A8AEC7" w:rsidR="006F3C81" w:rsidRPr="008E68FB" w:rsidRDefault="008E68FB" w:rsidP="000B3C94">
      <w:pPr>
        <w:jc w:val="both"/>
        <w:rPr>
          <w:b/>
          <w:color w:val="000000" w:themeColor="text1"/>
          <w:sz w:val="24"/>
          <w:szCs w:val="24"/>
        </w:rPr>
      </w:pPr>
      <w:r w:rsidRPr="008E68FB">
        <w:rPr>
          <w:b/>
          <w:color w:val="000000" w:themeColor="text1"/>
          <w:sz w:val="24"/>
          <w:szCs w:val="24"/>
        </w:rPr>
        <w:t>Az alapító, fenntartó megnevezése, címe:</w:t>
      </w:r>
    </w:p>
    <w:p w14:paraId="09DFADE8" w14:textId="7B526175" w:rsidR="008E68FB" w:rsidRDefault="008E68FB" w:rsidP="000B3C94">
      <w:pPr>
        <w:jc w:val="both"/>
        <w:rPr>
          <w:color w:val="000000" w:themeColor="text1"/>
          <w:sz w:val="24"/>
          <w:szCs w:val="24"/>
        </w:rPr>
      </w:pPr>
      <w:r>
        <w:rPr>
          <w:color w:val="000000" w:themeColor="text1"/>
          <w:sz w:val="24"/>
          <w:szCs w:val="24"/>
        </w:rPr>
        <w:t>Budapest Főváros Önkormányzata</w:t>
      </w:r>
    </w:p>
    <w:p w14:paraId="77BBD11E" w14:textId="04ED42F0" w:rsidR="008E68FB" w:rsidRDefault="008E68FB" w:rsidP="000B3C94">
      <w:pPr>
        <w:jc w:val="both"/>
        <w:rPr>
          <w:color w:val="000000" w:themeColor="text1"/>
          <w:sz w:val="24"/>
          <w:szCs w:val="24"/>
        </w:rPr>
      </w:pPr>
      <w:r>
        <w:rPr>
          <w:color w:val="000000" w:themeColor="text1"/>
          <w:sz w:val="24"/>
          <w:szCs w:val="24"/>
        </w:rPr>
        <w:t>Budapest Városház u.9-11.</w:t>
      </w:r>
    </w:p>
    <w:p w14:paraId="3CB849A0" w14:textId="77777777" w:rsidR="008E68FB" w:rsidRDefault="008E68FB" w:rsidP="000B3C94">
      <w:pPr>
        <w:jc w:val="both"/>
        <w:rPr>
          <w:color w:val="000000" w:themeColor="text1"/>
          <w:sz w:val="24"/>
          <w:szCs w:val="24"/>
        </w:rPr>
      </w:pPr>
    </w:p>
    <w:p w14:paraId="1D2DB36D" w14:textId="43DDDF41" w:rsidR="008E68FB" w:rsidRDefault="008E68FB" w:rsidP="000B3C94">
      <w:pPr>
        <w:jc w:val="both"/>
        <w:rPr>
          <w:color w:val="000000" w:themeColor="text1"/>
          <w:sz w:val="24"/>
          <w:szCs w:val="24"/>
        </w:rPr>
      </w:pPr>
      <w:r w:rsidRPr="008E68FB">
        <w:rPr>
          <w:b/>
          <w:color w:val="000000" w:themeColor="text1"/>
          <w:sz w:val="24"/>
          <w:szCs w:val="24"/>
        </w:rPr>
        <w:t>Alapítás éve:</w:t>
      </w:r>
      <w:r>
        <w:rPr>
          <w:color w:val="000000" w:themeColor="text1"/>
          <w:sz w:val="24"/>
          <w:szCs w:val="24"/>
        </w:rPr>
        <w:t xml:space="preserve"> 1980.02.15.</w:t>
      </w:r>
    </w:p>
    <w:p w14:paraId="31CA9AD4" w14:textId="77777777" w:rsidR="008E68FB" w:rsidRPr="00D43D08" w:rsidRDefault="008E68FB" w:rsidP="000B3C94">
      <w:pPr>
        <w:jc w:val="both"/>
        <w:rPr>
          <w:color w:val="000000" w:themeColor="text1"/>
          <w:sz w:val="24"/>
          <w:szCs w:val="24"/>
        </w:rPr>
      </w:pPr>
    </w:p>
    <w:p w14:paraId="5D737FA1" w14:textId="77777777" w:rsidR="000B3C94" w:rsidRDefault="000B3C94" w:rsidP="000B3C94">
      <w:pPr>
        <w:rPr>
          <w:color w:val="000000" w:themeColor="text1"/>
          <w:sz w:val="24"/>
          <w:szCs w:val="24"/>
        </w:rPr>
      </w:pPr>
      <w:r w:rsidRPr="00D43D08">
        <w:rPr>
          <w:b/>
          <w:bCs/>
          <w:color w:val="000000" w:themeColor="text1"/>
          <w:sz w:val="24"/>
          <w:szCs w:val="24"/>
        </w:rPr>
        <w:t>Szakágazat száma</w:t>
      </w:r>
      <w:r w:rsidRPr="00D43D08">
        <w:rPr>
          <w:color w:val="000000" w:themeColor="text1"/>
          <w:sz w:val="24"/>
          <w:szCs w:val="24"/>
        </w:rPr>
        <w:t xml:space="preserve">: 873000 </w:t>
      </w:r>
    </w:p>
    <w:p w14:paraId="2D27A0CA" w14:textId="77777777" w:rsidR="001957E1" w:rsidRPr="00D43D08" w:rsidRDefault="001957E1" w:rsidP="000B3C94">
      <w:pPr>
        <w:rPr>
          <w:color w:val="000000" w:themeColor="text1"/>
          <w:sz w:val="24"/>
          <w:szCs w:val="24"/>
        </w:rPr>
      </w:pPr>
    </w:p>
    <w:p w14:paraId="32F43442" w14:textId="77777777" w:rsidR="000B3C94" w:rsidRDefault="000B3C94" w:rsidP="000B3C94">
      <w:pPr>
        <w:rPr>
          <w:color w:val="000000" w:themeColor="text1"/>
          <w:sz w:val="24"/>
          <w:szCs w:val="24"/>
        </w:rPr>
      </w:pPr>
      <w:r w:rsidRPr="00D43D08">
        <w:rPr>
          <w:b/>
          <w:bCs/>
          <w:color w:val="000000" w:themeColor="text1"/>
          <w:sz w:val="24"/>
          <w:szCs w:val="24"/>
        </w:rPr>
        <w:t>Szakágazat megnevezése:</w:t>
      </w:r>
      <w:r w:rsidRPr="00D43D08">
        <w:rPr>
          <w:color w:val="000000" w:themeColor="text1"/>
          <w:sz w:val="24"/>
          <w:szCs w:val="24"/>
        </w:rPr>
        <w:t xml:space="preserve"> </w:t>
      </w:r>
      <w:r w:rsidR="007F6F3B" w:rsidRPr="00D43D08">
        <w:rPr>
          <w:color w:val="000000" w:themeColor="text1"/>
          <w:sz w:val="24"/>
          <w:szCs w:val="24"/>
        </w:rPr>
        <w:t xml:space="preserve">Idősek, </w:t>
      </w:r>
      <w:r w:rsidR="005B3C5E" w:rsidRPr="00D43D08">
        <w:rPr>
          <w:color w:val="000000" w:themeColor="text1"/>
          <w:sz w:val="24"/>
          <w:szCs w:val="24"/>
        </w:rPr>
        <w:t>fogyatékosok</w:t>
      </w:r>
      <w:r w:rsidRPr="00D43D08">
        <w:rPr>
          <w:color w:val="000000" w:themeColor="text1"/>
          <w:sz w:val="24"/>
          <w:szCs w:val="24"/>
        </w:rPr>
        <w:t xml:space="preserve"> bentlakásos ellátása </w:t>
      </w:r>
    </w:p>
    <w:p w14:paraId="4087491A" w14:textId="77777777" w:rsidR="009B1F38" w:rsidRPr="00D43D08" w:rsidRDefault="009B1F38" w:rsidP="000B3C94">
      <w:pPr>
        <w:rPr>
          <w:color w:val="000000" w:themeColor="text1"/>
          <w:sz w:val="24"/>
          <w:szCs w:val="24"/>
        </w:rPr>
      </w:pPr>
    </w:p>
    <w:p w14:paraId="5D85899D" w14:textId="77777777" w:rsidR="003F47E4" w:rsidRDefault="000B3C94" w:rsidP="000B3C94">
      <w:pPr>
        <w:rPr>
          <w:color w:val="000000" w:themeColor="text1"/>
          <w:sz w:val="24"/>
          <w:szCs w:val="24"/>
        </w:rPr>
      </w:pPr>
      <w:r w:rsidRPr="00D43D08">
        <w:rPr>
          <w:b/>
          <w:bCs/>
          <w:color w:val="000000" w:themeColor="text1"/>
          <w:sz w:val="24"/>
          <w:szCs w:val="24"/>
        </w:rPr>
        <w:t>TEÁOR száma:</w:t>
      </w:r>
      <w:r w:rsidRPr="00D43D08">
        <w:rPr>
          <w:color w:val="000000" w:themeColor="text1"/>
          <w:sz w:val="24"/>
          <w:szCs w:val="24"/>
        </w:rPr>
        <w:t xml:space="preserve"> 8730 megnevezése: </w:t>
      </w:r>
      <w:r w:rsidR="007F6F3B" w:rsidRPr="00D43D08">
        <w:rPr>
          <w:color w:val="000000" w:themeColor="text1"/>
          <w:sz w:val="24"/>
          <w:szCs w:val="24"/>
        </w:rPr>
        <w:t xml:space="preserve">Idősek, </w:t>
      </w:r>
      <w:r w:rsidR="005B3C5E" w:rsidRPr="00D43D08">
        <w:rPr>
          <w:color w:val="000000" w:themeColor="text1"/>
          <w:sz w:val="24"/>
          <w:szCs w:val="24"/>
        </w:rPr>
        <w:t>fogyatékosok</w:t>
      </w:r>
      <w:r w:rsidRPr="00D43D08">
        <w:rPr>
          <w:color w:val="000000" w:themeColor="text1"/>
          <w:sz w:val="24"/>
          <w:szCs w:val="24"/>
        </w:rPr>
        <w:t xml:space="preserve"> bentlakásos ellátása </w:t>
      </w:r>
    </w:p>
    <w:p w14:paraId="210C347A" w14:textId="77777777" w:rsidR="009B1F38" w:rsidRPr="00D43D08" w:rsidRDefault="009B1F38" w:rsidP="000B3C94">
      <w:pPr>
        <w:rPr>
          <w:color w:val="000000" w:themeColor="text1"/>
          <w:sz w:val="24"/>
          <w:szCs w:val="24"/>
        </w:rPr>
      </w:pPr>
    </w:p>
    <w:p w14:paraId="66FD2A5E" w14:textId="77777777" w:rsidR="00BB1D84" w:rsidRDefault="003F47E4" w:rsidP="000B3C94">
      <w:pPr>
        <w:rPr>
          <w:color w:val="000000" w:themeColor="text1"/>
          <w:sz w:val="24"/>
          <w:szCs w:val="24"/>
        </w:rPr>
      </w:pPr>
      <w:r w:rsidRPr="00D43D08">
        <w:rPr>
          <w:b/>
          <w:color w:val="000000" w:themeColor="text1"/>
          <w:sz w:val="24"/>
          <w:szCs w:val="24"/>
        </w:rPr>
        <w:t>Alaptevékenység:</w:t>
      </w:r>
      <w:r w:rsidRPr="00D43D08">
        <w:rPr>
          <w:color w:val="000000" w:themeColor="text1"/>
          <w:sz w:val="24"/>
          <w:szCs w:val="24"/>
        </w:rPr>
        <w:t xml:space="preserve"> időskorúak ápolása, gondozása</w:t>
      </w:r>
    </w:p>
    <w:p w14:paraId="645035DB" w14:textId="77777777" w:rsidR="001957E1" w:rsidRPr="00D43D08" w:rsidRDefault="001957E1" w:rsidP="000B3C94">
      <w:pPr>
        <w:rPr>
          <w:color w:val="000000" w:themeColor="text1"/>
          <w:sz w:val="24"/>
          <w:szCs w:val="24"/>
        </w:rPr>
      </w:pPr>
    </w:p>
    <w:p w14:paraId="194F4C4A" w14:textId="77777777" w:rsidR="002F28ED" w:rsidRPr="00D43D08" w:rsidRDefault="005B3C5E" w:rsidP="001957E1">
      <w:pPr>
        <w:spacing w:line="360" w:lineRule="auto"/>
        <w:rPr>
          <w:color w:val="000000" w:themeColor="text1"/>
          <w:sz w:val="24"/>
          <w:szCs w:val="24"/>
        </w:rPr>
      </w:pPr>
      <w:r w:rsidRPr="00D43D08">
        <w:rPr>
          <w:b/>
          <w:color w:val="000000" w:themeColor="text1"/>
          <w:sz w:val="24"/>
          <w:szCs w:val="24"/>
        </w:rPr>
        <w:t xml:space="preserve">Alaptevékenységének kormányzati </w:t>
      </w:r>
      <w:proofErr w:type="gramStart"/>
      <w:r w:rsidRPr="00D43D08">
        <w:rPr>
          <w:b/>
          <w:color w:val="000000" w:themeColor="text1"/>
          <w:sz w:val="24"/>
          <w:szCs w:val="24"/>
        </w:rPr>
        <w:t>funkció</w:t>
      </w:r>
      <w:proofErr w:type="gramEnd"/>
      <w:r w:rsidRPr="00D43D08">
        <w:rPr>
          <w:b/>
          <w:color w:val="000000" w:themeColor="text1"/>
          <w:sz w:val="24"/>
          <w:szCs w:val="24"/>
        </w:rPr>
        <w:t xml:space="preserve"> szerinti </w:t>
      </w:r>
      <w:r w:rsidR="003F47E4" w:rsidRPr="00D43D08">
        <w:rPr>
          <w:b/>
          <w:color w:val="000000" w:themeColor="text1"/>
          <w:sz w:val="24"/>
          <w:szCs w:val="24"/>
        </w:rPr>
        <w:t>megnevezése</w:t>
      </w:r>
      <w:r w:rsidRPr="00D43D08">
        <w:rPr>
          <w:color w:val="000000" w:themeColor="text1"/>
          <w:sz w:val="24"/>
          <w:szCs w:val="24"/>
        </w:rPr>
        <w:t>:</w:t>
      </w:r>
    </w:p>
    <w:p w14:paraId="122E7B31" w14:textId="77777777" w:rsidR="00D51407" w:rsidRPr="00D43D08" w:rsidRDefault="003F47E4" w:rsidP="001957E1">
      <w:pPr>
        <w:pStyle w:val="Listaszerbekezds"/>
        <w:numPr>
          <w:ilvl w:val="0"/>
          <w:numId w:val="3"/>
        </w:numPr>
        <w:spacing w:line="360" w:lineRule="auto"/>
        <w:rPr>
          <w:color w:val="000000" w:themeColor="text1"/>
          <w:sz w:val="24"/>
          <w:szCs w:val="24"/>
        </w:rPr>
      </w:pPr>
      <w:r w:rsidRPr="00D43D08">
        <w:rPr>
          <w:color w:val="000000" w:themeColor="text1"/>
          <w:sz w:val="24"/>
          <w:szCs w:val="24"/>
        </w:rPr>
        <w:t>102023</w:t>
      </w:r>
      <w:r w:rsidR="00D51407" w:rsidRPr="00D43D08">
        <w:rPr>
          <w:color w:val="000000" w:themeColor="text1"/>
          <w:sz w:val="24"/>
          <w:szCs w:val="24"/>
        </w:rPr>
        <w:t xml:space="preserve">  I</w:t>
      </w:r>
      <w:r w:rsidRPr="00D43D08">
        <w:rPr>
          <w:color w:val="000000" w:themeColor="text1"/>
          <w:sz w:val="24"/>
          <w:szCs w:val="24"/>
        </w:rPr>
        <w:t xml:space="preserve">dőskorúak </w:t>
      </w:r>
      <w:r w:rsidR="00D51407" w:rsidRPr="00D43D08">
        <w:rPr>
          <w:color w:val="000000" w:themeColor="text1"/>
          <w:sz w:val="24"/>
          <w:szCs w:val="24"/>
        </w:rPr>
        <w:t>tartós bentlakásos ellátása</w:t>
      </w:r>
    </w:p>
    <w:p w14:paraId="1C38C525" w14:textId="77777777" w:rsidR="003F47E4" w:rsidRPr="00D43D08" w:rsidRDefault="003F47E4" w:rsidP="001957E1">
      <w:pPr>
        <w:pStyle w:val="Listaszerbekezds"/>
        <w:numPr>
          <w:ilvl w:val="0"/>
          <w:numId w:val="3"/>
        </w:numPr>
        <w:spacing w:line="360" w:lineRule="auto"/>
        <w:rPr>
          <w:color w:val="000000" w:themeColor="text1"/>
          <w:sz w:val="24"/>
          <w:szCs w:val="24"/>
        </w:rPr>
      </w:pPr>
      <w:r w:rsidRPr="00D43D08">
        <w:rPr>
          <w:color w:val="000000" w:themeColor="text1"/>
          <w:sz w:val="24"/>
          <w:szCs w:val="24"/>
        </w:rPr>
        <w:t>102024 Demens betegek tartós bentlakásos ellátása</w:t>
      </w:r>
    </w:p>
    <w:p w14:paraId="1EFF21F3" w14:textId="77777777" w:rsidR="00F635F6" w:rsidRDefault="00F635F6" w:rsidP="002F28ED">
      <w:pPr>
        <w:rPr>
          <w:color w:val="000000" w:themeColor="text1"/>
          <w:sz w:val="24"/>
          <w:szCs w:val="24"/>
        </w:rPr>
      </w:pPr>
    </w:p>
    <w:p w14:paraId="45CE42BF" w14:textId="46D288EE" w:rsidR="000B3C94" w:rsidRPr="00D43D08" w:rsidRDefault="002934A4" w:rsidP="000B3C94">
      <w:pPr>
        <w:jc w:val="both"/>
        <w:rPr>
          <w:color w:val="000000" w:themeColor="text1"/>
          <w:sz w:val="24"/>
          <w:szCs w:val="24"/>
          <w:u w:val="single"/>
        </w:rPr>
      </w:pPr>
      <w:r>
        <w:rPr>
          <w:color w:val="000000" w:themeColor="text1"/>
          <w:sz w:val="24"/>
          <w:szCs w:val="24"/>
          <w:u w:val="single"/>
        </w:rPr>
        <w:t>I</w:t>
      </w:r>
      <w:r w:rsidR="000B3C94" w:rsidRPr="00D43D08">
        <w:rPr>
          <w:color w:val="000000" w:themeColor="text1"/>
          <w:sz w:val="24"/>
          <w:szCs w:val="24"/>
          <w:u w:val="single"/>
        </w:rPr>
        <w:t>ntézményünk filozófiája:</w:t>
      </w:r>
    </w:p>
    <w:p w14:paraId="14E38237" w14:textId="77777777" w:rsidR="000B3C94" w:rsidRDefault="000B3C94" w:rsidP="000B3C94">
      <w:pPr>
        <w:pStyle w:val="Szvegtrzs"/>
        <w:rPr>
          <w:rFonts w:ascii="Times New Roman" w:hAnsi="Times New Roman"/>
          <w:color w:val="000000" w:themeColor="text1"/>
          <w:sz w:val="24"/>
          <w:szCs w:val="24"/>
          <w:lang w:val="hu-HU"/>
        </w:rPr>
      </w:pPr>
      <w:r w:rsidRPr="00D43D08">
        <w:rPr>
          <w:rFonts w:ascii="Times New Roman" w:hAnsi="Times New Roman"/>
          <w:color w:val="000000" w:themeColor="text1"/>
          <w:sz w:val="24"/>
          <w:szCs w:val="24"/>
        </w:rPr>
        <w:t>„Intézményünk fő szakmai célkitűzése, hogy lakóink fizikai, egészségügyi és mentális ellátását méltóságuk, függetlenségük, valamint személyiségük tiszteletben tartásával biztosítsuk. Az alap és magasabb rendű szükségletek kielégítéséhez egészséges, jól működő munkahelyi közösséget kívánunk kialakítani.”</w:t>
      </w:r>
    </w:p>
    <w:p w14:paraId="3CC626D1" w14:textId="77777777" w:rsidR="00F635F6" w:rsidRPr="001957E1" w:rsidRDefault="00F635F6" w:rsidP="000B3C94">
      <w:pPr>
        <w:pStyle w:val="Szvegtrzs"/>
        <w:rPr>
          <w:rFonts w:ascii="Times New Roman" w:hAnsi="Times New Roman"/>
          <w:color w:val="000000" w:themeColor="text1"/>
          <w:sz w:val="24"/>
          <w:szCs w:val="24"/>
          <w:lang w:val="hu-HU"/>
        </w:rPr>
      </w:pPr>
    </w:p>
    <w:p w14:paraId="69C4918B" w14:textId="18CBFAF7" w:rsidR="000B3C94" w:rsidRDefault="000B3C94" w:rsidP="00F635F6">
      <w:pPr>
        <w:jc w:val="both"/>
        <w:rPr>
          <w:color w:val="000000" w:themeColor="text1"/>
          <w:sz w:val="24"/>
          <w:szCs w:val="24"/>
        </w:rPr>
      </w:pPr>
      <w:r w:rsidRPr="00D43D08">
        <w:rPr>
          <w:color w:val="000000" w:themeColor="text1"/>
          <w:sz w:val="24"/>
          <w:szCs w:val="24"/>
          <w:u w:val="single"/>
        </w:rPr>
        <w:t>Intézményünk célja</w:t>
      </w:r>
      <w:r w:rsidRPr="00D43D08">
        <w:rPr>
          <w:color w:val="000000" w:themeColor="text1"/>
          <w:sz w:val="24"/>
          <w:szCs w:val="24"/>
        </w:rPr>
        <w:t xml:space="preserve">, hogy biztosítsuk az idősek otthona szolgáltatását igénybe vevők teljes körű ellátását az egyenlő bánásmód követelményeinek megtartásával, az </w:t>
      </w:r>
      <w:r w:rsidR="00946D0C" w:rsidRPr="00D43D08">
        <w:rPr>
          <w:color w:val="000000" w:themeColor="text1"/>
          <w:sz w:val="24"/>
          <w:szCs w:val="24"/>
        </w:rPr>
        <w:t>Alaptörvényben megfogalmazott</w:t>
      </w:r>
      <w:r w:rsidRPr="00D43D08">
        <w:rPr>
          <w:color w:val="000000" w:themeColor="text1"/>
          <w:sz w:val="24"/>
          <w:szCs w:val="24"/>
        </w:rPr>
        <w:t xml:space="preserve"> jogok tiszteletben tartásával, különös tekintettel az élethez, emberi méltósághoz, a testi épséghez és a testi-lelki egészséghez való jogokra. Kiemelt figyelmet fordítunk arra, hogy az idős, megromlott egészségi állapotú ellátottak részére olyan szolgáltatást nyújtsunk, mely életük utolsó szakaszát kiegyensúlyozottá, békéssé teszi. Ennek érdekében törekszünk a biztonságos, nyugodt életkörülmények megteremtésére, a személyre szabott ápolás és gondozás biztosítására a szakma előírásainak és Etikai kódexének megfelelően.</w:t>
      </w:r>
    </w:p>
    <w:p w14:paraId="6467A3CE" w14:textId="77777777" w:rsidR="00F635F6" w:rsidRPr="00F635F6" w:rsidRDefault="00F635F6" w:rsidP="00F635F6">
      <w:pPr>
        <w:jc w:val="both"/>
        <w:rPr>
          <w:color w:val="000000" w:themeColor="text1"/>
          <w:sz w:val="24"/>
          <w:szCs w:val="24"/>
        </w:rPr>
      </w:pPr>
    </w:p>
    <w:p w14:paraId="3510745D" w14:textId="77777777" w:rsidR="000B3C94" w:rsidRPr="00D43D08" w:rsidRDefault="000B3C94" w:rsidP="000B3C94">
      <w:pPr>
        <w:jc w:val="both"/>
        <w:rPr>
          <w:color w:val="000000" w:themeColor="text1"/>
          <w:sz w:val="24"/>
          <w:szCs w:val="24"/>
        </w:rPr>
      </w:pPr>
      <w:r w:rsidRPr="00D43D08">
        <w:rPr>
          <w:color w:val="000000" w:themeColor="text1"/>
          <w:sz w:val="24"/>
          <w:szCs w:val="24"/>
        </w:rPr>
        <w:t xml:space="preserve">Fontosnak tartjuk, hogy munkatársaink szakmai tudása kiemelkedő, emberi hozzáállása empatikus, elfogadó legyen. Nagy hangsúlyt fektetünk dolgozóink szakmai ismereteinek karbantartására, folyamatos továbbfejlesztésére. Hisszük, hogy csak magas fokú hozzáértéssel nyújthatunk színvonalas, minőségi szolgáltatást intézményünkben, ahol a munka „tárgya” maga a rászoruló ember. </w:t>
      </w:r>
    </w:p>
    <w:p w14:paraId="534CD8B8" w14:textId="77777777" w:rsidR="000B3C94" w:rsidRPr="00D43D08" w:rsidRDefault="000B3C94" w:rsidP="000B3C94">
      <w:pPr>
        <w:jc w:val="both"/>
        <w:rPr>
          <w:color w:val="000000" w:themeColor="text1"/>
          <w:sz w:val="24"/>
          <w:szCs w:val="24"/>
        </w:rPr>
      </w:pPr>
      <w:r w:rsidRPr="00D43D08">
        <w:rPr>
          <w:color w:val="000000" w:themeColor="text1"/>
          <w:sz w:val="24"/>
          <w:szCs w:val="24"/>
        </w:rPr>
        <w:t xml:space="preserve">Munkatársainkkal szemben alapvető elvárás az emberi tisztesség, a közalkalmazotthoz méltó magatartás. Szakmai - erkölcsi - </w:t>
      </w:r>
      <w:proofErr w:type="gramStart"/>
      <w:r w:rsidRPr="00D43D08">
        <w:rPr>
          <w:color w:val="000000" w:themeColor="text1"/>
          <w:sz w:val="24"/>
          <w:szCs w:val="24"/>
        </w:rPr>
        <w:t>etikai</w:t>
      </w:r>
      <w:proofErr w:type="gramEnd"/>
      <w:r w:rsidRPr="00D43D08">
        <w:rPr>
          <w:color w:val="000000" w:themeColor="text1"/>
          <w:sz w:val="24"/>
          <w:szCs w:val="24"/>
        </w:rPr>
        <w:t xml:space="preserve"> követelmény, hogy az itt folyó munka alapja a humánum, az empatikus támogató magatartás legyen, s hogy az intézmény, ne az „inté</w:t>
      </w:r>
      <w:r w:rsidR="00BF1CE0" w:rsidRPr="00D43D08">
        <w:rPr>
          <w:color w:val="000000" w:themeColor="text1"/>
          <w:sz w:val="24"/>
          <w:szCs w:val="24"/>
        </w:rPr>
        <w:t xml:space="preserve">zményi lét jellegét” jelentse, </w:t>
      </w:r>
      <w:r w:rsidRPr="00D43D08">
        <w:rPr>
          <w:color w:val="000000" w:themeColor="text1"/>
          <w:sz w:val="24"/>
          <w:szCs w:val="24"/>
        </w:rPr>
        <w:t>hanem az otthon lakóinak tényleges „otthona” legyen.</w:t>
      </w:r>
    </w:p>
    <w:p w14:paraId="20C3E268" w14:textId="77777777" w:rsidR="0083760A" w:rsidRDefault="0083760A" w:rsidP="000B3C94">
      <w:pPr>
        <w:jc w:val="both"/>
        <w:rPr>
          <w:color w:val="000000" w:themeColor="text1"/>
          <w:sz w:val="24"/>
          <w:szCs w:val="24"/>
        </w:rPr>
      </w:pPr>
    </w:p>
    <w:p w14:paraId="444CD801" w14:textId="77777777" w:rsidR="000B3C94" w:rsidRPr="000C5DEE" w:rsidRDefault="000B3C94" w:rsidP="000B3C94">
      <w:pPr>
        <w:rPr>
          <w:b/>
          <w:bCs/>
          <w:color w:val="000000" w:themeColor="text1"/>
          <w:sz w:val="24"/>
          <w:szCs w:val="24"/>
          <w:u w:val="single"/>
        </w:rPr>
      </w:pPr>
      <w:r w:rsidRPr="000C5DEE">
        <w:rPr>
          <w:b/>
          <w:bCs/>
          <w:color w:val="000000" w:themeColor="text1"/>
          <w:sz w:val="24"/>
          <w:szCs w:val="24"/>
          <w:u w:val="single"/>
        </w:rPr>
        <w:t>A szolgáltatás célja:</w:t>
      </w:r>
    </w:p>
    <w:p w14:paraId="53077727" w14:textId="77777777" w:rsidR="000B3C94" w:rsidRPr="00D43D08" w:rsidRDefault="000B3C94" w:rsidP="000B3C94">
      <w:pPr>
        <w:rPr>
          <w:b/>
          <w:bCs/>
          <w:color w:val="000000" w:themeColor="text1"/>
          <w:sz w:val="24"/>
          <w:szCs w:val="24"/>
          <w:u w:val="single"/>
        </w:rPr>
      </w:pPr>
    </w:p>
    <w:p w14:paraId="6072F65F" w14:textId="6B7A9092" w:rsidR="00921AA2" w:rsidRPr="00D43D08" w:rsidRDefault="00921AA2" w:rsidP="00DB4844">
      <w:pPr>
        <w:jc w:val="both"/>
        <w:rPr>
          <w:color w:val="000000" w:themeColor="text1"/>
          <w:sz w:val="24"/>
          <w:szCs w:val="24"/>
        </w:rPr>
      </w:pPr>
      <w:r w:rsidRPr="000908AA">
        <w:rPr>
          <w:b/>
          <w:color w:val="000000" w:themeColor="text1"/>
          <w:sz w:val="24"/>
          <w:szCs w:val="24"/>
          <w:u w:val="single"/>
        </w:rPr>
        <w:t>A szakmai program célja</w:t>
      </w:r>
      <w:r w:rsidRPr="000908AA">
        <w:rPr>
          <w:b/>
          <w:color w:val="000000" w:themeColor="text1"/>
          <w:sz w:val="24"/>
          <w:szCs w:val="24"/>
        </w:rPr>
        <w:t>,</w:t>
      </w:r>
      <w:r w:rsidRPr="00D43D08">
        <w:rPr>
          <w:color w:val="000000" w:themeColor="text1"/>
          <w:sz w:val="24"/>
          <w:szCs w:val="24"/>
        </w:rPr>
        <w:t xml:space="preserve"> hogy meghatározza a vonatkozó jogszabályok, az egyedi sajátosságok alapján az Intézmény szakmai tevékenységét, és ennek érdekében </w:t>
      </w:r>
      <w:r w:rsidR="0036537C" w:rsidRPr="00D43D08">
        <w:rPr>
          <w:color w:val="000000" w:themeColor="text1"/>
          <w:sz w:val="24"/>
          <w:szCs w:val="24"/>
        </w:rPr>
        <w:t>meghatározza</w:t>
      </w:r>
      <w:r w:rsidR="001957E1">
        <w:rPr>
          <w:color w:val="000000" w:themeColor="text1"/>
          <w:sz w:val="24"/>
          <w:szCs w:val="24"/>
        </w:rPr>
        <w:t xml:space="preserve"> </w:t>
      </w:r>
    </w:p>
    <w:p w14:paraId="5F3FA7B3" w14:textId="77777777" w:rsidR="0083760A" w:rsidRPr="0083760A" w:rsidRDefault="00921AA2" w:rsidP="00921AA2">
      <w:pPr>
        <w:pStyle w:val="Listaszerbekezds"/>
        <w:numPr>
          <w:ilvl w:val="0"/>
          <w:numId w:val="3"/>
        </w:numPr>
        <w:rPr>
          <w:rFonts w:ascii="Arial" w:hAnsi="Arial" w:cs="Arial"/>
          <w:color w:val="000000" w:themeColor="text1"/>
          <w:sz w:val="24"/>
          <w:szCs w:val="24"/>
        </w:rPr>
      </w:pPr>
      <w:r w:rsidRPr="00D43D08">
        <w:rPr>
          <w:color w:val="000000" w:themeColor="text1"/>
          <w:sz w:val="24"/>
          <w:szCs w:val="24"/>
        </w:rPr>
        <w:t>a szolgáltatás célját, feladatát,</w:t>
      </w:r>
    </w:p>
    <w:p w14:paraId="4C79F7D4" w14:textId="6F311C93" w:rsidR="0083760A" w:rsidRPr="0083760A" w:rsidRDefault="0083760A" w:rsidP="0083760A">
      <w:pPr>
        <w:pStyle w:val="Listaszerbekezds"/>
        <w:numPr>
          <w:ilvl w:val="0"/>
          <w:numId w:val="3"/>
        </w:numPr>
        <w:rPr>
          <w:rFonts w:ascii="Arial" w:hAnsi="Arial" w:cs="Arial"/>
          <w:color w:val="000000" w:themeColor="text1"/>
          <w:sz w:val="24"/>
          <w:szCs w:val="24"/>
        </w:rPr>
      </w:pPr>
      <w:r>
        <w:rPr>
          <w:color w:val="000000" w:themeColor="text1"/>
          <w:sz w:val="24"/>
          <w:szCs w:val="24"/>
        </w:rPr>
        <w:t xml:space="preserve">a szolgáltatás elemeit, </w:t>
      </w:r>
      <w:proofErr w:type="gramStart"/>
      <w:r>
        <w:rPr>
          <w:color w:val="000000" w:themeColor="text1"/>
          <w:sz w:val="24"/>
          <w:szCs w:val="24"/>
        </w:rPr>
        <w:t>úgy</w:t>
      </w:r>
      <w:proofErr w:type="gramEnd"/>
      <w:r>
        <w:rPr>
          <w:color w:val="000000" w:themeColor="text1"/>
          <w:sz w:val="24"/>
          <w:szCs w:val="24"/>
        </w:rPr>
        <w:t xml:space="preserve"> mint:</w:t>
      </w:r>
    </w:p>
    <w:p w14:paraId="32BF2029" w14:textId="6F311C93" w:rsidR="0083760A" w:rsidRPr="0083760A" w:rsidRDefault="0083760A" w:rsidP="0083760A">
      <w:pPr>
        <w:pStyle w:val="Listaszerbekezds"/>
        <w:numPr>
          <w:ilvl w:val="1"/>
          <w:numId w:val="19"/>
        </w:numPr>
        <w:rPr>
          <w:color w:val="000000" w:themeColor="text1"/>
          <w:sz w:val="24"/>
          <w:szCs w:val="24"/>
        </w:rPr>
      </w:pPr>
      <w:r w:rsidRPr="0083760A">
        <w:rPr>
          <w:color w:val="000000" w:themeColor="text1"/>
          <w:sz w:val="24"/>
          <w:szCs w:val="24"/>
        </w:rPr>
        <w:t>tanácsadás</w:t>
      </w:r>
    </w:p>
    <w:p w14:paraId="69419E6F" w14:textId="77777777" w:rsidR="0083760A" w:rsidRPr="0083760A" w:rsidRDefault="0083760A" w:rsidP="0083760A">
      <w:pPr>
        <w:pStyle w:val="Listaszerbekezds"/>
        <w:numPr>
          <w:ilvl w:val="1"/>
          <w:numId w:val="19"/>
        </w:numPr>
        <w:rPr>
          <w:color w:val="000000" w:themeColor="text1"/>
          <w:sz w:val="24"/>
          <w:szCs w:val="24"/>
        </w:rPr>
      </w:pPr>
      <w:r w:rsidRPr="0083760A">
        <w:rPr>
          <w:color w:val="000000" w:themeColor="text1"/>
          <w:sz w:val="24"/>
          <w:szCs w:val="24"/>
        </w:rPr>
        <w:t>esetkezelés</w:t>
      </w:r>
    </w:p>
    <w:p w14:paraId="1567E47D" w14:textId="77777777" w:rsidR="0083760A" w:rsidRPr="0083760A" w:rsidRDefault="0083760A" w:rsidP="0083760A">
      <w:pPr>
        <w:pStyle w:val="Listaszerbekezds"/>
        <w:numPr>
          <w:ilvl w:val="1"/>
          <w:numId w:val="19"/>
        </w:numPr>
        <w:rPr>
          <w:color w:val="000000" w:themeColor="text1"/>
          <w:sz w:val="24"/>
          <w:szCs w:val="24"/>
        </w:rPr>
      </w:pPr>
      <w:r w:rsidRPr="0083760A">
        <w:rPr>
          <w:color w:val="000000" w:themeColor="text1"/>
          <w:sz w:val="24"/>
          <w:szCs w:val="24"/>
        </w:rPr>
        <w:t>gondozás</w:t>
      </w:r>
    </w:p>
    <w:p w14:paraId="4DB552EC" w14:textId="77777777" w:rsidR="0083760A" w:rsidRPr="0083760A" w:rsidRDefault="0083760A" w:rsidP="0083760A">
      <w:pPr>
        <w:pStyle w:val="Listaszerbekezds"/>
        <w:numPr>
          <w:ilvl w:val="1"/>
          <w:numId w:val="19"/>
        </w:numPr>
        <w:rPr>
          <w:color w:val="000000" w:themeColor="text1"/>
          <w:sz w:val="24"/>
          <w:szCs w:val="24"/>
        </w:rPr>
      </w:pPr>
      <w:r w:rsidRPr="0083760A">
        <w:rPr>
          <w:color w:val="000000" w:themeColor="text1"/>
          <w:sz w:val="24"/>
          <w:szCs w:val="24"/>
        </w:rPr>
        <w:t>étkeztetés</w:t>
      </w:r>
    </w:p>
    <w:p w14:paraId="403AF476" w14:textId="77777777" w:rsidR="0083760A" w:rsidRPr="0083760A" w:rsidRDefault="0083760A" w:rsidP="0083760A">
      <w:pPr>
        <w:pStyle w:val="Listaszerbekezds"/>
        <w:numPr>
          <w:ilvl w:val="1"/>
          <w:numId w:val="19"/>
        </w:numPr>
        <w:rPr>
          <w:color w:val="000000" w:themeColor="text1"/>
          <w:sz w:val="24"/>
          <w:szCs w:val="24"/>
        </w:rPr>
      </w:pPr>
      <w:r w:rsidRPr="0083760A">
        <w:rPr>
          <w:color w:val="000000" w:themeColor="text1"/>
          <w:sz w:val="24"/>
          <w:szCs w:val="24"/>
        </w:rPr>
        <w:t>felügyelet</w:t>
      </w:r>
    </w:p>
    <w:p w14:paraId="30C12CB5" w14:textId="77777777" w:rsidR="0083760A" w:rsidRPr="0083760A" w:rsidRDefault="0083760A" w:rsidP="0083760A">
      <w:pPr>
        <w:pStyle w:val="Listaszerbekezds"/>
        <w:numPr>
          <w:ilvl w:val="1"/>
          <w:numId w:val="19"/>
        </w:numPr>
        <w:rPr>
          <w:color w:val="000000" w:themeColor="text1"/>
          <w:sz w:val="24"/>
          <w:szCs w:val="24"/>
        </w:rPr>
      </w:pPr>
      <w:r w:rsidRPr="0083760A">
        <w:rPr>
          <w:color w:val="000000" w:themeColor="text1"/>
          <w:sz w:val="24"/>
          <w:szCs w:val="24"/>
        </w:rPr>
        <w:t>lakhatás</w:t>
      </w:r>
    </w:p>
    <w:p w14:paraId="7DDCED6C" w14:textId="77777777" w:rsidR="0083760A" w:rsidRDefault="0083760A" w:rsidP="0083760A">
      <w:pPr>
        <w:pStyle w:val="Listaszerbekezds"/>
        <w:numPr>
          <w:ilvl w:val="1"/>
          <w:numId w:val="19"/>
        </w:numPr>
        <w:rPr>
          <w:color w:val="000000" w:themeColor="text1"/>
          <w:sz w:val="24"/>
          <w:szCs w:val="24"/>
        </w:rPr>
      </w:pPr>
      <w:r w:rsidRPr="0083760A">
        <w:rPr>
          <w:color w:val="000000" w:themeColor="text1"/>
          <w:sz w:val="24"/>
          <w:szCs w:val="24"/>
        </w:rPr>
        <w:t>szállítás</w:t>
      </w:r>
    </w:p>
    <w:p w14:paraId="73F4876E" w14:textId="4358FCD8" w:rsidR="0083760A" w:rsidRPr="00F635F6" w:rsidRDefault="008E68FB" w:rsidP="00F635F6">
      <w:pPr>
        <w:pStyle w:val="Listaszerbekezds"/>
        <w:numPr>
          <w:ilvl w:val="1"/>
          <w:numId w:val="19"/>
        </w:numPr>
        <w:rPr>
          <w:color w:val="000000" w:themeColor="text1"/>
          <w:sz w:val="24"/>
          <w:szCs w:val="24"/>
        </w:rPr>
      </w:pPr>
      <w:r>
        <w:rPr>
          <w:color w:val="000000" w:themeColor="text1"/>
          <w:sz w:val="24"/>
          <w:szCs w:val="24"/>
        </w:rPr>
        <w:t>egyéb</w:t>
      </w:r>
    </w:p>
    <w:p w14:paraId="1FEAD1C8" w14:textId="77777777" w:rsidR="00921AA2" w:rsidRPr="00D43D08" w:rsidRDefault="00921AA2" w:rsidP="001957E1">
      <w:pPr>
        <w:pStyle w:val="Listaszerbekezds"/>
        <w:numPr>
          <w:ilvl w:val="0"/>
          <w:numId w:val="3"/>
        </w:numPr>
        <w:ind w:left="465" w:hanging="357"/>
        <w:rPr>
          <w:color w:val="000000" w:themeColor="text1"/>
          <w:sz w:val="24"/>
          <w:szCs w:val="24"/>
        </w:rPr>
      </w:pPr>
      <w:r w:rsidRPr="00D43D08">
        <w:rPr>
          <w:color w:val="000000" w:themeColor="text1"/>
          <w:sz w:val="24"/>
          <w:szCs w:val="24"/>
        </w:rPr>
        <w:t xml:space="preserve">a megvalósítani kívánt program </w:t>
      </w:r>
      <w:proofErr w:type="gramStart"/>
      <w:r w:rsidRPr="00D43D08">
        <w:rPr>
          <w:color w:val="000000" w:themeColor="text1"/>
          <w:sz w:val="24"/>
          <w:szCs w:val="24"/>
        </w:rPr>
        <w:t>konkrét</w:t>
      </w:r>
      <w:proofErr w:type="gramEnd"/>
      <w:r w:rsidRPr="00D43D08">
        <w:rPr>
          <w:color w:val="000000" w:themeColor="text1"/>
          <w:sz w:val="24"/>
          <w:szCs w:val="24"/>
        </w:rPr>
        <w:t xml:space="preserve"> bemutatását, a létrejövő kapacitások, a nyújtott szolgáltatáselemek, tevékenységek leírását,</w:t>
      </w:r>
    </w:p>
    <w:p w14:paraId="0E7E95FD" w14:textId="77777777" w:rsidR="00921AA2" w:rsidRPr="00D43D08" w:rsidRDefault="00921AA2" w:rsidP="001957E1">
      <w:pPr>
        <w:pStyle w:val="Listaszerbekezds"/>
        <w:numPr>
          <w:ilvl w:val="0"/>
          <w:numId w:val="3"/>
        </w:numPr>
        <w:ind w:left="465" w:hanging="357"/>
        <w:rPr>
          <w:color w:val="000000" w:themeColor="text1"/>
          <w:sz w:val="24"/>
          <w:szCs w:val="24"/>
        </w:rPr>
      </w:pPr>
      <w:r w:rsidRPr="00D43D08">
        <w:rPr>
          <w:color w:val="000000" w:themeColor="text1"/>
          <w:sz w:val="24"/>
          <w:szCs w:val="24"/>
        </w:rPr>
        <w:t>a más intézményekkel történő együttműködés módját,</w:t>
      </w:r>
    </w:p>
    <w:p w14:paraId="294CC475" w14:textId="77777777" w:rsidR="00921AA2" w:rsidRDefault="00921AA2" w:rsidP="001957E1">
      <w:pPr>
        <w:pStyle w:val="Listaszerbekezds"/>
        <w:numPr>
          <w:ilvl w:val="0"/>
          <w:numId w:val="3"/>
        </w:numPr>
        <w:ind w:left="465" w:hanging="357"/>
        <w:rPr>
          <w:color w:val="000000" w:themeColor="text1"/>
          <w:sz w:val="24"/>
          <w:szCs w:val="24"/>
        </w:rPr>
      </w:pPr>
      <w:r w:rsidRPr="00D43D08">
        <w:rPr>
          <w:color w:val="000000" w:themeColor="text1"/>
          <w:sz w:val="24"/>
          <w:szCs w:val="24"/>
        </w:rPr>
        <w:t>az ellátandó célcsoport</w:t>
      </w:r>
      <w:r w:rsidR="003607F3">
        <w:rPr>
          <w:color w:val="000000" w:themeColor="text1"/>
          <w:sz w:val="24"/>
          <w:szCs w:val="24"/>
        </w:rPr>
        <w:t xml:space="preserve"> megnevezését,</w:t>
      </w:r>
      <w:r w:rsidR="008F23CC">
        <w:rPr>
          <w:color w:val="000000" w:themeColor="text1"/>
          <w:sz w:val="24"/>
          <w:szCs w:val="24"/>
        </w:rPr>
        <w:t xml:space="preserve"> </w:t>
      </w:r>
    </w:p>
    <w:p w14:paraId="0119832A" w14:textId="77777777" w:rsidR="00921AA2" w:rsidRPr="00B00AC7" w:rsidRDefault="003607F3" w:rsidP="001957E1">
      <w:pPr>
        <w:pStyle w:val="Listaszerbekezds"/>
        <w:numPr>
          <w:ilvl w:val="0"/>
          <w:numId w:val="3"/>
        </w:numPr>
        <w:ind w:left="465" w:hanging="357"/>
        <w:rPr>
          <w:color w:val="000000" w:themeColor="text1"/>
          <w:sz w:val="24"/>
          <w:szCs w:val="24"/>
        </w:rPr>
      </w:pPr>
      <w:r>
        <w:rPr>
          <w:color w:val="000000" w:themeColor="text1"/>
          <w:sz w:val="24"/>
          <w:szCs w:val="24"/>
        </w:rPr>
        <w:t>a fenntartó által biztosított szolgáltatási elemeket</w:t>
      </w:r>
      <w:r w:rsidR="00B00AC7">
        <w:rPr>
          <w:color w:val="000000" w:themeColor="text1"/>
          <w:sz w:val="24"/>
          <w:szCs w:val="24"/>
        </w:rPr>
        <w:t xml:space="preserve"> (</w:t>
      </w:r>
      <w:r w:rsidR="00921AA2" w:rsidRPr="00B00AC7">
        <w:rPr>
          <w:color w:val="000000" w:themeColor="text1"/>
          <w:sz w:val="24"/>
          <w:szCs w:val="24"/>
        </w:rPr>
        <w:t>a feladatellátás szakmai tartalmát, módját, a biztosított szolgáltatások formáit, körét, rendszerességét, a gondozás</w:t>
      </w:r>
      <w:r w:rsidR="00B00AC7">
        <w:rPr>
          <w:color w:val="000000" w:themeColor="text1"/>
          <w:sz w:val="24"/>
          <w:szCs w:val="24"/>
        </w:rPr>
        <w:t>i feladatok jellegét, tartalmát)</w:t>
      </w:r>
    </w:p>
    <w:p w14:paraId="4AC9A0BF" w14:textId="77777777" w:rsidR="00921AA2" w:rsidRPr="00D43D08" w:rsidRDefault="00921AA2" w:rsidP="001957E1">
      <w:pPr>
        <w:pStyle w:val="Listaszerbekezds"/>
        <w:numPr>
          <w:ilvl w:val="0"/>
          <w:numId w:val="3"/>
        </w:numPr>
        <w:ind w:left="465" w:hanging="357"/>
        <w:rPr>
          <w:color w:val="000000" w:themeColor="text1"/>
          <w:sz w:val="24"/>
          <w:szCs w:val="24"/>
        </w:rPr>
      </w:pPr>
      <w:r w:rsidRPr="00D43D08">
        <w:rPr>
          <w:color w:val="000000" w:themeColor="text1"/>
          <w:sz w:val="24"/>
          <w:szCs w:val="24"/>
        </w:rPr>
        <w:t>az ellátás igénybevételének módját,</w:t>
      </w:r>
    </w:p>
    <w:p w14:paraId="3428ABF6" w14:textId="77777777" w:rsidR="00921AA2" w:rsidRDefault="00921AA2" w:rsidP="001957E1">
      <w:pPr>
        <w:pStyle w:val="Listaszerbekezds"/>
        <w:numPr>
          <w:ilvl w:val="0"/>
          <w:numId w:val="3"/>
        </w:numPr>
        <w:ind w:left="465" w:hanging="357"/>
        <w:rPr>
          <w:color w:val="000000" w:themeColor="text1"/>
          <w:sz w:val="24"/>
          <w:szCs w:val="24"/>
        </w:rPr>
      </w:pPr>
      <w:r w:rsidRPr="00D43D08">
        <w:rPr>
          <w:color w:val="000000" w:themeColor="text1"/>
          <w:sz w:val="24"/>
          <w:szCs w:val="24"/>
        </w:rPr>
        <w:t>a szolgáltatásról szóló tájékoztatás helyi módját,</w:t>
      </w:r>
    </w:p>
    <w:p w14:paraId="5485483F" w14:textId="3A87058A" w:rsidR="008E68FB" w:rsidRDefault="008E68FB" w:rsidP="001957E1">
      <w:pPr>
        <w:pStyle w:val="Listaszerbekezds"/>
        <w:numPr>
          <w:ilvl w:val="0"/>
          <w:numId w:val="3"/>
        </w:numPr>
        <w:ind w:left="465" w:hanging="357"/>
        <w:rPr>
          <w:color w:val="000000" w:themeColor="text1"/>
          <w:sz w:val="24"/>
          <w:szCs w:val="24"/>
        </w:rPr>
      </w:pPr>
      <w:r>
        <w:rPr>
          <w:color w:val="000000" w:themeColor="text1"/>
          <w:sz w:val="24"/>
          <w:szCs w:val="24"/>
        </w:rPr>
        <w:t>az ellátottak jogait,</w:t>
      </w:r>
    </w:p>
    <w:p w14:paraId="3BC61E59" w14:textId="255AE0DA" w:rsidR="008E68FB" w:rsidRPr="00D43D08" w:rsidRDefault="008E68FB" w:rsidP="001957E1">
      <w:pPr>
        <w:pStyle w:val="Listaszerbekezds"/>
        <w:numPr>
          <w:ilvl w:val="0"/>
          <w:numId w:val="3"/>
        </w:numPr>
        <w:ind w:left="465" w:hanging="357"/>
        <w:rPr>
          <w:color w:val="000000" w:themeColor="text1"/>
          <w:sz w:val="24"/>
          <w:szCs w:val="24"/>
        </w:rPr>
      </w:pPr>
      <w:r>
        <w:rPr>
          <w:color w:val="000000" w:themeColor="text1"/>
          <w:sz w:val="24"/>
          <w:szCs w:val="24"/>
        </w:rPr>
        <w:t>a szociális szolgáltatást végzők jogait</w:t>
      </w:r>
      <w:r w:rsidR="008C7F9B">
        <w:rPr>
          <w:color w:val="000000" w:themeColor="text1"/>
          <w:sz w:val="24"/>
          <w:szCs w:val="24"/>
        </w:rPr>
        <w:t>.</w:t>
      </w:r>
    </w:p>
    <w:p w14:paraId="1759C2E1" w14:textId="77777777" w:rsidR="00921AA2" w:rsidRDefault="00921AA2" w:rsidP="00DB4844">
      <w:pPr>
        <w:pStyle w:val="Listaszerbekezds"/>
        <w:ind w:left="470"/>
        <w:rPr>
          <w:color w:val="000000" w:themeColor="text1"/>
          <w:sz w:val="24"/>
          <w:szCs w:val="24"/>
        </w:rPr>
      </w:pPr>
    </w:p>
    <w:p w14:paraId="00E275C5" w14:textId="77777777" w:rsidR="00921AA2" w:rsidRPr="000908AA" w:rsidRDefault="00921AA2" w:rsidP="00921AA2">
      <w:pPr>
        <w:jc w:val="both"/>
        <w:rPr>
          <w:b/>
          <w:color w:val="000000" w:themeColor="text1"/>
          <w:sz w:val="24"/>
          <w:szCs w:val="24"/>
          <w:u w:val="single"/>
        </w:rPr>
      </w:pPr>
      <w:r w:rsidRPr="000908AA">
        <w:rPr>
          <w:b/>
          <w:color w:val="000000" w:themeColor="text1"/>
          <w:sz w:val="24"/>
          <w:szCs w:val="24"/>
          <w:u w:val="single"/>
        </w:rPr>
        <w:t>A szakmai program hatálya:</w:t>
      </w:r>
    </w:p>
    <w:p w14:paraId="47E8B206" w14:textId="77777777" w:rsidR="00F635F6" w:rsidRPr="00D43D08" w:rsidRDefault="00F635F6" w:rsidP="00921AA2">
      <w:pPr>
        <w:jc w:val="both"/>
        <w:rPr>
          <w:color w:val="000000" w:themeColor="text1"/>
          <w:sz w:val="24"/>
          <w:szCs w:val="24"/>
          <w:u w:val="single"/>
        </w:rPr>
      </w:pPr>
    </w:p>
    <w:p w14:paraId="3CC4C2D7" w14:textId="77777777" w:rsidR="0083760A" w:rsidRDefault="00921AA2" w:rsidP="00921AA2">
      <w:pPr>
        <w:jc w:val="both"/>
        <w:rPr>
          <w:color w:val="000000" w:themeColor="text1"/>
          <w:sz w:val="24"/>
          <w:szCs w:val="24"/>
        </w:rPr>
      </w:pPr>
      <w:r w:rsidRPr="00D43D08">
        <w:rPr>
          <w:color w:val="000000" w:themeColor="text1"/>
          <w:sz w:val="24"/>
          <w:szCs w:val="24"/>
        </w:rPr>
        <w:t>A szakmai program a</w:t>
      </w:r>
      <w:r w:rsidR="0083760A">
        <w:rPr>
          <w:color w:val="000000" w:themeColor="text1"/>
          <w:sz w:val="24"/>
          <w:szCs w:val="24"/>
        </w:rPr>
        <w:t xml:space="preserve"> jóváhagyást követő hónap első napján lép hatályba.</w:t>
      </w:r>
    </w:p>
    <w:p w14:paraId="0ACCC237" w14:textId="607C6F3A" w:rsidR="00921AA2" w:rsidRPr="00D43D08" w:rsidRDefault="0083760A" w:rsidP="00921AA2">
      <w:pPr>
        <w:jc w:val="both"/>
        <w:rPr>
          <w:color w:val="000000" w:themeColor="text1"/>
          <w:sz w:val="24"/>
          <w:szCs w:val="24"/>
        </w:rPr>
      </w:pPr>
      <w:r>
        <w:rPr>
          <w:color w:val="000000" w:themeColor="text1"/>
          <w:sz w:val="24"/>
          <w:szCs w:val="24"/>
        </w:rPr>
        <w:t>A</w:t>
      </w:r>
      <w:r w:rsidR="00921AA2" w:rsidRPr="00D43D08">
        <w:rPr>
          <w:color w:val="000000" w:themeColor="text1"/>
          <w:sz w:val="24"/>
          <w:szCs w:val="24"/>
        </w:rPr>
        <w:t xml:space="preserve"> szakmai program személyi hatálya kiterjed az ellátottakra, valamint az Intézmény szakmai működtetésében, szolgáltatásai nyújtásában közreműködő személyekre. A szakmai program területi hatálya az intézményre terjed ki.</w:t>
      </w:r>
    </w:p>
    <w:p w14:paraId="6C435B92" w14:textId="77777777" w:rsidR="00921AA2" w:rsidRDefault="00921AA2" w:rsidP="000B3C94">
      <w:pPr>
        <w:rPr>
          <w:b/>
          <w:bCs/>
          <w:color w:val="000000" w:themeColor="text1"/>
          <w:sz w:val="24"/>
          <w:szCs w:val="24"/>
        </w:rPr>
      </w:pPr>
    </w:p>
    <w:p w14:paraId="6F1CE017" w14:textId="77777777" w:rsidR="000B3C94" w:rsidRPr="00D43D08" w:rsidRDefault="000B3C94" w:rsidP="000B3C94">
      <w:pPr>
        <w:jc w:val="both"/>
        <w:rPr>
          <w:color w:val="000000" w:themeColor="text1"/>
          <w:sz w:val="24"/>
          <w:szCs w:val="24"/>
        </w:rPr>
      </w:pPr>
      <w:r w:rsidRPr="00D43D08">
        <w:rPr>
          <w:color w:val="000000" w:themeColor="text1"/>
          <w:sz w:val="24"/>
          <w:szCs w:val="24"/>
        </w:rPr>
        <w:t xml:space="preserve">A Fővárosi Önkormányzat </w:t>
      </w:r>
      <w:r w:rsidR="00F52273" w:rsidRPr="00D43D08">
        <w:rPr>
          <w:color w:val="000000" w:themeColor="text1"/>
          <w:sz w:val="24"/>
          <w:szCs w:val="24"/>
        </w:rPr>
        <w:t xml:space="preserve">Alacskai Úti </w:t>
      </w:r>
      <w:r w:rsidRPr="00D43D08">
        <w:rPr>
          <w:color w:val="000000" w:themeColor="text1"/>
          <w:sz w:val="24"/>
          <w:szCs w:val="24"/>
        </w:rPr>
        <w:t xml:space="preserve">Idősek Otthona szolgáltatásait igénybe vevő, gondozásra szoruló ember szükségleteihez igazodó segítségnyújtás biztosítása, amelynek mértékét és módját mindenkor a segítségre szoruló ember egészségi- szociális és pszichés állapota alapján határozzuk meg úgy, hogy az egyén </w:t>
      </w:r>
      <w:proofErr w:type="gramStart"/>
      <w:r w:rsidRPr="00D43D08">
        <w:rPr>
          <w:color w:val="000000" w:themeColor="text1"/>
          <w:sz w:val="24"/>
          <w:szCs w:val="24"/>
        </w:rPr>
        <w:t>individuális</w:t>
      </w:r>
      <w:proofErr w:type="gramEnd"/>
      <w:r w:rsidRPr="00D43D08">
        <w:rPr>
          <w:color w:val="000000" w:themeColor="text1"/>
          <w:sz w:val="24"/>
          <w:szCs w:val="24"/>
        </w:rPr>
        <w:t xml:space="preserve"> szabadsága a lehető legteljesebb mértékben juthasson érvényre.</w:t>
      </w:r>
    </w:p>
    <w:p w14:paraId="38F0EDEF" w14:textId="77777777" w:rsidR="000B3C94" w:rsidRPr="000908AA" w:rsidRDefault="000B3C94" w:rsidP="000B3C94">
      <w:pPr>
        <w:rPr>
          <w:b/>
          <w:bCs/>
          <w:color w:val="000000" w:themeColor="text1"/>
          <w:sz w:val="24"/>
          <w:szCs w:val="24"/>
          <w:u w:val="single"/>
        </w:rPr>
      </w:pPr>
      <w:r w:rsidRPr="000908AA">
        <w:rPr>
          <w:b/>
          <w:bCs/>
          <w:color w:val="000000" w:themeColor="text1"/>
          <w:sz w:val="24"/>
          <w:szCs w:val="24"/>
          <w:u w:val="single"/>
        </w:rPr>
        <w:lastRenderedPageBreak/>
        <w:t>Az intézmény feladata:</w:t>
      </w:r>
    </w:p>
    <w:p w14:paraId="0DE4A94B" w14:textId="77777777" w:rsidR="000B3C94" w:rsidRPr="00D43D08" w:rsidRDefault="000B3C94" w:rsidP="000B3C94">
      <w:pPr>
        <w:jc w:val="both"/>
        <w:rPr>
          <w:color w:val="000000" w:themeColor="text1"/>
          <w:sz w:val="24"/>
          <w:szCs w:val="24"/>
        </w:rPr>
      </w:pPr>
    </w:p>
    <w:p w14:paraId="183F4FF5" w14:textId="2D2461FD" w:rsidR="00921AA2" w:rsidRPr="00D43D08" w:rsidRDefault="008E68FB" w:rsidP="008C7F9B">
      <w:pPr>
        <w:jc w:val="both"/>
        <w:rPr>
          <w:color w:val="000000" w:themeColor="text1"/>
          <w:sz w:val="24"/>
          <w:szCs w:val="24"/>
        </w:rPr>
      </w:pPr>
      <w:r>
        <w:rPr>
          <w:color w:val="000000" w:themeColor="text1"/>
          <w:sz w:val="24"/>
          <w:szCs w:val="24"/>
        </w:rPr>
        <w:t>A szolgáltatás feladata</w:t>
      </w:r>
      <w:r w:rsidR="00921AA2" w:rsidRPr="00D43D08">
        <w:rPr>
          <w:color w:val="000000" w:themeColor="text1"/>
          <w:sz w:val="24"/>
          <w:szCs w:val="24"/>
        </w:rPr>
        <w:t xml:space="preserve"> az Intézmény alapdokumentumában (alapító okiratában) meghatározott </w:t>
      </w:r>
      <w:r w:rsidR="009B1F38" w:rsidRPr="00250473">
        <w:rPr>
          <w:sz w:val="24"/>
          <w:szCs w:val="24"/>
        </w:rPr>
        <w:t>időskorúak és demens betegek ellátás</w:t>
      </w:r>
      <w:r w:rsidR="0041147D" w:rsidRPr="00250473">
        <w:rPr>
          <w:sz w:val="24"/>
          <w:szCs w:val="24"/>
        </w:rPr>
        <w:t xml:space="preserve">ának </w:t>
      </w:r>
      <w:r w:rsidR="009B1F38">
        <w:rPr>
          <w:color w:val="000000" w:themeColor="text1"/>
          <w:sz w:val="24"/>
          <w:szCs w:val="24"/>
        </w:rPr>
        <w:t>biztosítása</w:t>
      </w:r>
      <w:r w:rsidR="00921AA2" w:rsidRPr="00D43D08">
        <w:rPr>
          <w:color w:val="000000" w:themeColor="text1"/>
          <w:sz w:val="24"/>
          <w:szCs w:val="24"/>
        </w:rPr>
        <w:t>.</w:t>
      </w:r>
    </w:p>
    <w:p w14:paraId="4FEB15D6" w14:textId="77777777" w:rsidR="00921AA2" w:rsidRPr="00D43D08" w:rsidRDefault="00921AA2" w:rsidP="000B3C94">
      <w:pPr>
        <w:jc w:val="both"/>
        <w:rPr>
          <w:color w:val="000000" w:themeColor="text1"/>
          <w:sz w:val="24"/>
          <w:szCs w:val="24"/>
        </w:rPr>
      </w:pPr>
    </w:p>
    <w:p w14:paraId="08B1968D" w14:textId="2A70C99D" w:rsidR="000B3C94" w:rsidRPr="00D43D08" w:rsidRDefault="000B3C94" w:rsidP="000B3C94">
      <w:pPr>
        <w:jc w:val="both"/>
        <w:rPr>
          <w:color w:val="000000" w:themeColor="text1"/>
          <w:sz w:val="24"/>
          <w:szCs w:val="24"/>
        </w:rPr>
      </w:pPr>
      <w:r w:rsidRPr="00D43D08">
        <w:rPr>
          <w:color w:val="000000" w:themeColor="text1"/>
          <w:sz w:val="24"/>
          <w:szCs w:val="24"/>
        </w:rPr>
        <w:t>Feladatainkat törvények, szakmai rendeletek és a fenntartó</w:t>
      </w:r>
      <w:r w:rsidR="003A10F0">
        <w:rPr>
          <w:color w:val="000000" w:themeColor="text1"/>
          <w:sz w:val="24"/>
          <w:szCs w:val="24"/>
        </w:rPr>
        <w:t xml:space="preserve"> Budapest </w:t>
      </w:r>
      <w:r w:rsidR="00EB4282">
        <w:rPr>
          <w:color w:val="000000" w:themeColor="text1"/>
          <w:sz w:val="24"/>
          <w:szCs w:val="24"/>
        </w:rPr>
        <w:t>Főváros</w:t>
      </w:r>
      <w:r w:rsidRPr="00D43D08">
        <w:rPr>
          <w:color w:val="000000" w:themeColor="text1"/>
          <w:sz w:val="24"/>
          <w:szCs w:val="24"/>
        </w:rPr>
        <w:t xml:space="preserve"> Önkormányzat</w:t>
      </w:r>
      <w:r w:rsidR="00EB4282">
        <w:rPr>
          <w:color w:val="000000" w:themeColor="text1"/>
          <w:sz w:val="24"/>
          <w:szCs w:val="24"/>
        </w:rPr>
        <w:t xml:space="preserve">a </w:t>
      </w:r>
      <w:r w:rsidRPr="00D43D08">
        <w:rPr>
          <w:color w:val="000000" w:themeColor="text1"/>
          <w:sz w:val="24"/>
          <w:szCs w:val="24"/>
        </w:rPr>
        <w:t>rendeletei, döntései határozzák meg.</w:t>
      </w:r>
    </w:p>
    <w:p w14:paraId="6E123BAC" w14:textId="77777777" w:rsidR="0041147D" w:rsidRPr="00D43D08" w:rsidRDefault="0041147D" w:rsidP="000B3C94">
      <w:pPr>
        <w:jc w:val="both"/>
        <w:rPr>
          <w:color w:val="000000" w:themeColor="text1"/>
          <w:sz w:val="24"/>
          <w:szCs w:val="24"/>
        </w:rPr>
      </w:pPr>
    </w:p>
    <w:p w14:paraId="54C5F252" w14:textId="77777777" w:rsidR="000B3C94" w:rsidRDefault="000B3C94" w:rsidP="000B3C94">
      <w:pPr>
        <w:jc w:val="both"/>
        <w:rPr>
          <w:b/>
          <w:color w:val="000000" w:themeColor="text1"/>
          <w:sz w:val="24"/>
          <w:szCs w:val="24"/>
        </w:rPr>
      </w:pPr>
      <w:r w:rsidRPr="006856E3">
        <w:rPr>
          <w:b/>
          <w:color w:val="000000" w:themeColor="text1"/>
          <w:sz w:val="24"/>
          <w:szCs w:val="24"/>
          <w:u w:val="single"/>
        </w:rPr>
        <w:t xml:space="preserve">Az intézmény </w:t>
      </w:r>
      <w:r w:rsidR="00667584" w:rsidRPr="006856E3">
        <w:rPr>
          <w:b/>
          <w:color w:val="000000" w:themeColor="text1"/>
          <w:sz w:val="24"/>
          <w:szCs w:val="24"/>
          <w:u w:val="single"/>
        </w:rPr>
        <w:t xml:space="preserve">a fenntartó támogatásával </w:t>
      </w:r>
      <w:r w:rsidRPr="006856E3">
        <w:rPr>
          <w:b/>
          <w:color w:val="000000" w:themeColor="text1"/>
          <w:sz w:val="24"/>
          <w:szCs w:val="24"/>
          <w:u w:val="single"/>
        </w:rPr>
        <w:t>gondoskodik</w:t>
      </w:r>
      <w:r w:rsidRPr="006856E3">
        <w:rPr>
          <w:b/>
          <w:color w:val="000000" w:themeColor="text1"/>
          <w:sz w:val="24"/>
          <w:szCs w:val="24"/>
        </w:rPr>
        <w:t>:</w:t>
      </w:r>
    </w:p>
    <w:p w14:paraId="5A5B6687" w14:textId="77777777" w:rsidR="00EB4282" w:rsidRPr="006856E3" w:rsidRDefault="00EB4282" w:rsidP="000B3C94">
      <w:pPr>
        <w:jc w:val="both"/>
        <w:rPr>
          <w:b/>
          <w:color w:val="000000" w:themeColor="text1"/>
          <w:sz w:val="24"/>
          <w:szCs w:val="24"/>
        </w:rPr>
      </w:pPr>
    </w:p>
    <w:p w14:paraId="48EE0D7A" w14:textId="41C17360" w:rsidR="000B3C94" w:rsidRPr="00D43D08" w:rsidRDefault="005075D2" w:rsidP="000B3C94">
      <w:pPr>
        <w:jc w:val="both"/>
        <w:rPr>
          <w:color w:val="000000" w:themeColor="text1"/>
          <w:sz w:val="24"/>
          <w:szCs w:val="24"/>
        </w:rPr>
      </w:pPr>
      <w:r w:rsidRPr="00D43D08">
        <w:rPr>
          <w:color w:val="000000" w:themeColor="text1"/>
          <w:sz w:val="24"/>
          <w:szCs w:val="24"/>
        </w:rPr>
        <w:t>A</w:t>
      </w:r>
      <w:r w:rsidR="000B3C94" w:rsidRPr="00D43D08">
        <w:rPr>
          <w:color w:val="000000" w:themeColor="text1"/>
          <w:sz w:val="24"/>
          <w:szCs w:val="24"/>
        </w:rPr>
        <w:t xml:space="preserve">z önmaguk ellátására nem, vagy csak folyamatos segítséggel képes - elsősorban a nyugdíjkorhatárt betöltött személyeknek - a napi legalább háromszori étkeztetéséről, szükség szerint ruházattal, illetve </w:t>
      </w:r>
      <w:proofErr w:type="gramStart"/>
      <w:r w:rsidR="000B3C94" w:rsidRPr="00D43D08">
        <w:rPr>
          <w:color w:val="000000" w:themeColor="text1"/>
          <w:sz w:val="24"/>
          <w:szCs w:val="24"/>
        </w:rPr>
        <w:t>textíliával</w:t>
      </w:r>
      <w:proofErr w:type="gramEnd"/>
      <w:r w:rsidR="000B3C94" w:rsidRPr="00D43D08">
        <w:rPr>
          <w:color w:val="000000" w:themeColor="text1"/>
          <w:sz w:val="24"/>
          <w:szCs w:val="24"/>
        </w:rPr>
        <w:t xml:space="preserve">, gyógyszerrel, gyógyászati segédeszközzel való ellátásáról, mentális gondozásáról, </w:t>
      </w:r>
      <w:proofErr w:type="spellStart"/>
      <w:r w:rsidR="000B3C94" w:rsidRPr="00D43D08">
        <w:rPr>
          <w:color w:val="000000" w:themeColor="text1"/>
          <w:sz w:val="24"/>
          <w:szCs w:val="24"/>
        </w:rPr>
        <w:t>szocioterápiás</w:t>
      </w:r>
      <w:proofErr w:type="spellEnd"/>
      <w:r w:rsidR="000B3C94" w:rsidRPr="00D43D08">
        <w:rPr>
          <w:color w:val="000000" w:themeColor="text1"/>
          <w:sz w:val="24"/>
          <w:szCs w:val="24"/>
        </w:rPr>
        <w:t xml:space="preserve"> foglalkoztatásról, a külön jogszabályban meghatározott egészségügyi ellátásáról, valamint lakhatá</w:t>
      </w:r>
      <w:r w:rsidR="00880827">
        <w:rPr>
          <w:color w:val="000000" w:themeColor="text1"/>
          <w:sz w:val="24"/>
          <w:szCs w:val="24"/>
        </w:rPr>
        <w:t>sáról (teljes körű ellátásról) gondoskodunk.</w:t>
      </w:r>
    </w:p>
    <w:p w14:paraId="6F87EB6B" w14:textId="21F3E7D4" w:rsidR="000B3C94" w:rsidRPr="00D43D08" w:rsidRDefault="000B3C94" w:rsidP="000B3C94">
      <w:pPr>
        <w:jc w:val="both"/>
        <w:rPr>
          <w:color w:val="000000" w:themeColor="text1"/>
          <w:sz w:val="24"/>
          <w:szCs w:val="24"/>
        </w:rPr>
      </w:pPr>
      <w:r w:rsidRPr="00D43D08">
        <w:rPr>
          <w:color w:val="000000" w:themeColor="text1"/>
          <w:sz w:val="24"/>
          <w:szCs w:val="24"/>
        </w:rPr>
        <w:t>Az otthonba</w:t>
      </w:r>
      <w:r w:rsidR="00A93C07">
        <w:rPr>
          <w:color w:val="000000" w:themeColor="text1"/>
          <w:sz w:val="24"/>
          <w:szCs w:val="24"/>
        </w:rPr>
        <w:t>n elsősorban a III. fokozatú</w:t>
      </w:r>
      <w:r w:rsidRPr="00D43D08">
        <w:rPr>
          <w:color w:val="000000" w:themeColor="text1"/>
          <w:sz w:val="24"/>
          <w:szCs w:val="24"/>
        </w:rPr>
        <w:t xml:space="preserve"> gondozási szükséglettel rendelkező, de rendszeres fekvőbeteg-gyógyintézeti kezelést nem igénylő, a rá irányadó öregségi nyugdíjkorhatárt betöltött személy látható el. </w:t>
      </w:r>
    </w:p>
    <w:p w14:paraId="4C5F4981" w14:textId="4F7F539B" w:rsidR="000B3C94" w:rsidRPr="00D43D08" w:rsidRDefault="00A93C07" w:rsidP="000B3C94">
      <w:pPr>
        <w:jc w:val="both"/>
        <w:rPr>
          <w:color w:val="000000" w:themeColor="text1"/>
          <w:sz w:val="24"/>
          <w:szCs w:val="24"/>
        </w:rPr>
      </w:pPr>
      <w:proofErr w:type="spellStart"/>
      <w:proofErr w:type="gramStart"/>
      <w:r w:rsidRPr="00A93C07">
        <w:rPr>
          <w:color w:val="000000" w:themeColor="text1"/>
          <w:sz w:val="24"/>
          <w:szCs w:val="24"/>
          <w:lang w:val="en"/>
        </w:rPr>
        <w:t>Az</w:t>
      </w:r>
      <w:proofErr w:type="spellEnd"/>
      <w:proofErr w:type="gramEnd"/>
      <w:r w:rsidRPr="00A93C07">
        <w:rPr>
          <w:color w:val="000000" w:themeColor="text1"/>
          <w:sz w:val="24"/>
          <w:szCs w:val="24"/>
          <w:lang w:val="en"/>
        </w:rPr>
        <w:t xml:space="preserve"> </w:t>
      </w:r>
      <w:proofErr w:type="spellStart"/>
      <w:r w:rsidRPr="00A93C07">
        <w:rPr>
          <w:color w:val="000000" w:themeColor="text1"/>
          <w:sz w:val="24"/>
          <w:szCs w:val="24"/>
          <w:lang w:val="en"/>
        </w:rPr>
        <w:t>idősek</w:t>
      </w:r>
      <w:proofErr w:type="spellEnd"/>
      <w:r w:rsidRPr="00A93C07">
        <w:rPr>
          <w:color w:val="000000" w:themeColor="text1"/>
          <w:sz w:val="24"/>
          <w:szCs w:val="24"/>
          <w:lang w:val="en"/>
        </w:rPr>
        <w:t xml:space="preserve"> </w:t>
      </w:r>
      <w:proofErr w:type="spellStart"/>
      <w:r w:rsidRPr="00A93C07">
        <w:rPr>
          <w:color w:val="000000" w:themeColor="text1"/>
          <w:sz w:val="24"/>
          <w:szCs w:val="24"/>
          <w:lang w:val="en"/>
        </w:rPr>
        <w:t>otthonában</w:t>
      </w:r>
      <w:proofErr w:type="spellEnd"/>
      <w:r w:rsidRPr="00A93C07">
        <w:rPr>
          <w:color w:val="000000" w:themeColor="text1"/>
          <w:sz w:val="24"/>
          <w:szCs w:val="24"/>
          <w:lang w:val="en"/>
        </w:rPr>
        <w:t xml:space="preserve"> a 18. </w:t>
      </w:r>
      <w:proofErr w:type="spellStart"/>
      <w:proofErr w:type="gramStart"/>
      <w:r w:rsidRPr="00A93C07">
        <w:rPr>
          <w:color w:val="000000" w:themeColor="text1"/>
          <w:sz w:val="24"/>
          <w:szCs w:val="24"/>
          <w:lang w:val="en"/>
        </w:rPr>
        <w:t>életévét</w:t>
      </w:r>
      <w:proofErr w:type="spellEnd"/>
      <w:proofErr w:type="gramEnd"/>
      <w:r w:rsidRPr="00A93C07">
        <w:rPr>
          <w:color w:val="000000" w:themeColor="text1"/>
          <w:sz w:val="24"/>
          <w:szCs w:val="24"/>
          <w:lang w:val="en"/>
        </w:rPr>
        <w:t xml:space="preserve"> </w:t>
      </w:r>
      <w:proofErr w:type="spellStart"/>
      <w:r w:rsidRPr="00A93C07">
        <w:rPr>
          <w:color w:val="000000" w:themeColor="text1"/>
          <w:sz w:val="24"/>
          <w:szCs w:val="24"/>
          <w:lang w:val="en"/>
        </w:rPr>
        <w:t>betöltött</w:t>
      </w:r>
      <w:proofErr w:type="spellEnd"/>
      <w:r w:rsidRPr="00A93C07">
        <w:rPr>
          <w:color w:val="000000" w:themeColor="text1"/>
          <w:sz w:val="24"/>
          <w:szCs w:val="24"/>
          <w:lang w:val="en"/>
        </w:rPr>
        <w:t xml:space="preserve">, </w:t>
      </w:r>
      <w:proofErr w:type="spellStart"/>
      <w:r w:rsidRPr="00A93C07">
        <w:rPr>
          <w:color w:val="000000" w:themeColor="text1"/>
          <w:sz w:val="24"/>
          <w:szCs w:val="24"/>
          <w:lang w:val="en"/>
        </w:rPr>
        <w:t>betegsége</w:t>
      </w:r>
      <w:proofErr w:type="spellEnd"/>
      <w:r w:rsidRPr="00A93C07">
        <w:rPr>
          <w:color w:val="000000" w:themeColor="text1"/>
          <w:sz w:val="24"/>
          <w:szCs w:val="24"/>
          <w:lang w:val="en"/>
        </w:rPr>
        <w:t xml:space="preserve"> </w:t>
      </w:r>
      <w:proofErr w:type="spellStart"/>
      <w:r w:rsidRPr="00A93C07">
        <w:rPr>
          <w:color w:val="000000" w:themeColor="text1"/>
          <w:sz w:val="24"/>
          <w:szCs w:val="24"/>
          <w:lang w:val="en"/>
        </w:rPr>
        <w:t>vagy</w:t>
      </w:r>
      <w:proofErr w:type="spellEnd"/>
      <w:r w:rsidRPr="00A93C07">
        <w:rPr>
          <w:color w:val="000000" w:themeColor="text1"/>
          <w:sz w:val="24"/>
          <w:szCs w:val="24"/>
          <w:lang w:val="en"/>
        </w:rPr>
        <w:t xml:space="preserve"> </w:t>
      </w:r>
      <w:proofErr w:type="spellStart"/>
      <w:r w:rsidRPr="00A93C07">
        <w:rPr>
          <w:color w:val="000000" w:themeColor="text1"/>
          <w:sz w:val="24"/>
          <w:szCs w:val="24"/>
          <w:lang w:val="en"/>
        </w:rPr>
        <w:t>fogyatékossága</w:t>
      </w:r>
      <w:proofErr w:type="spellEnd"/>
      <w:r w:rsidRPr="00A93C07">
        <w:rPr>
          <w:color w:val="000000" w:themeColor="text1"/>
          <w:sz w:val="24"/>
          <w:szCs w:val="24"/>
          <w:lang w:val="en"/>
        </w:rPr>
        <w:t xml:space="preserve"> </w:t>
      </w:r>
      <w:proofErr w:type="spellStart"/>
      <w:r w:rsidRPr="00A93C07">
        <w:rPr>
          <w:color w:val="000000" w:themeColor="text1"/>
          <w:sz w:val="24"/>
          <w:szCs w:val="24"/>
          <w:lang w:val="en"/>
        </w:rPr>
        <w:t>miatt</w:t>
      </w:r>
      <w:proofErr w:type="spellEnd"/>
      <w:r w:rsidRPr="00A93C07">
        <w:rPr>
          <w:color w:val="000000" w:themeColor="text1"/>
          <w:sz w:val="24"/>
          <w:szCs w:val="24"/>
          <w:lang w:val="en"/>
        </w:rPr>
        <w:t xml:space="preserve"> </w:t>
      </w:r>
      <w:proofErr w:type="spellStart"/>
      <w:r w:rsidRPr="00A93C07">
        <w:rPr>
          <w:color w:val="000000" w:themeColor="text1"/>
          <w:sz w:val="24"/>
          <w:szCs w:val="24"/>
          <w:lang w:val="en"/>
        </w:rPr>
        <w:t>önmagáról</w:t>
      </w:r>
      <w:proofErr w:type="spellEnd"/>
      <w:r w:rsidRPr="00A93C07">
        <w:rPr>
          <w:color w:val="000000" w:themeColor="text1"/>
          <w:sz w:val="24"/>
          <w:szCs w:val="24"/>
          <w:lang w:val="en"/>
        </w:rPr>
        <w:t xml:space="preserve"> </w:t>
      </w:r>
      <w:proofErr w:type="spellStart"/>
      <w:r w:rsidRPr="00A93C07">
        <w:rPr>
          <w:color w:val="000000" w:themeColor="text1"/>
          <w:sz w:val="24"/>
          <w:szCs w:val="24"/>
          <w:lang w:val="en"/>
        </w:rPr>
        <w:t>gondoskodni</w:t>
      </w:r>
      <w:proofErr w:type="spellEnd"/>
      <w:r w:rsidRPr="00A93C07">
        <w:rPr>
          <w:color w:val="000000" w:themeColor="text1"/>
          <w:sz w:val="24"/>
          <w:szCs w:val="24"/>
          <w:lang w:val="en"/>
        </w:rPr>
        <w:t xml:space="preserve"> </w:t>
      </w:r>
      <w:proofErr w:type="spellStart"/>
      <w:r w:rsidRPr="00A93C07">
        <w:rPr>
          <w:color w:val="000000" w:themeColor="text1"/>
          <w:sz w:val="24"/>
          <w:szCs w:val="24"/>
          <w:lang w:val="en"/>
        </w:rPr>
        <w:t>nem</w:t>
      </w:r>
      <w:proofErr w:type="spellEnd"/>
      <w:r w:rsidRPr="00A93C07">
        <w:rPr>
          <w:color w:val="000000" w:themeColor="text1"/>
          <w:sz w:val="24"/>
          <w:szCs w:val="24"/>
          <w:lang w:val="en"/>
        </w:rPr>
        <w:t xml:space="preserve"> </w:t>
      </w:r>
      <w:proofErr w:type="spellStart"/>
      <w:r w:rsidRPr="00A93C07">
        <w:rPr>
          <w:color w:val="000000" w:themeColor="text1"/>
          <w:sz w:val="24"/>
          <w:szCs w:val="24"/>
          <w:lang w:val="en"/>
        </w:rPr>
        <w:t>képes</w:t>
      </w:r>
      <w:proofErr w:type="spellEnd"/>
      <w:r w:rsidRPr="00A93C07">
        <w:rPr>
          <w:color w:val="000000" w:themeColor="text1"/>
          <w:sz w:val="24"/>
          <w:szCs w:val="24"/>
          <w:lang w:val="en"/>
        </w:rPr>
        <w:t xml:space="preserve">, a </w:t>
      </w:r>
      <w:r>
        <w:rPr>
          <w:color w:val="000000" w:themeColor="text1"/>
          <w:sz w:val="24"/>
          <w:szCs w:val="24"/>
          <w:lang w:val="en"/>
        </w:rPr>
        <w:t xml:space="preserve"> </w:t>
      </w:r>
      <w:proofErr w:type="spellStart"/>
      <w:r>
        <w:rPr>
          <w:color w:val="000000" w:themeColor="text1"/>
          <w:sz w:val="24"/>
          <w:szCs w:val="24"/>
          <w:lang w:val="en"/>
        </w:rPr>
        <w:t>Szociális</w:t>
      </w:r>
      <w:proofErr w:type="spellEnd"/>
      <w:r>
        <w:rPr>
          <w:color w:val="000000" w:themeColor="text1"/>
          <w:sz w:val="24"/>
          <w:szCs w:val="24"/>
          <w:lang w:val="en"/>
        </w:rPr>
        <w:t xml:space="preserve"> </w:t>
      </w:r>
      <w:proofErr w:type="spellStart"/>
      <w:r>
        <w:rPr>
          <w:color w:val="000000" w:themeColor="text1"/>
          <w:sz w:val="24"/>
          <w:szCs w:val="24"/>
          <w:lang w:val="en"/>
        </w:rPr>
        <w:t>törvény</w:t>
      </w:r>
      <w:proofErr w:type="spellEnd"/>
      <w:r>
        <w:rPr>
          <w:color w:val="000000" w:themeColor="text1"/>
          <w:sz w:val="24"/>
          <w:szCs w:val="24"/>
          <w:lang w:val="en"/>
        </w:rPr>
        <w:t xml:space="preserve"> </w:t>
      </w:r>
      <w:r w:rsidRPr="00A93C07">
        <w:rPr>
          <w:color w:val="000000" w:themeColor="text1"/>
          <w:sz w:val="24"/>
          <w:szCs w:val="24"/>
          <w:lang w:val="en"/>
        </w:rPr>
        <w:t xml:space="preserve">68/A. § (3) </w:t>
      </w:r>
      <w:proofErr w:type="spellStart"/>
      <w:r w:rsidRPr="00A93C07">
        <w:rPr>
          <w:color w:val="000000" w:themeColor="text1"/>
          <w:sz w:val="24"/>
          <w:szCs w:val="24"/>
          <w:lang w:val="en"/>
        </w:rPr>
        <w:t>bekezdése</w:t>
      </w:r>
      <w:proofErr w:type="spellEnd"/>
      <w:r w:rsidRPr="00A93C07">
        <w:rPr>
          <w:color w:val="000000" w:themeColor="text1"/>
          <w:sz w:val="24"/>
          <w:szCs w:val="24"/>
          <w:lang w:val="en"/>
        </w:rPr>
        <w:t xml:space="preserve"> </w:t>
      </w:r>
      <w:proofErr w:type="spellStart"/>
      <w:r w:rsidRPr="00A93C07">
        <w:rPr>
          <w:color w:val="000000" w:themeColor="text1"/>
          <w:sz w:val="24"/>
          <w:szCs w:val="24"/>
          <w:lang w:val="en"/>
        </w:rPr>
        <w:t>szerinti</w:t>
      </w:r>
      <w:proofErr w:type="spellEnd"/>
      <w:r w:rsidRPr="00A93C07">
        <w:rPr>
          <w:color w:val="000000" w:themeColor="text1"/>
          <w:sz w:val="24"/>
          <w:szCs w:val="24"/>
          <w:lang w:val="en"/>
        </w:rPr>
        <w:t xml:space="preserve"> </w:t>
      </w:r>
      <w:proofErr w:type="spellStart"/>
      <w:r w:rsidRPr="00A93C07">
        <w:rPr>
          <w:color w:val="000000" w:themeColor="text1"/>
          <w:sz w:val="24"/>
          <w:szCs w:val="24"/>
          <w:lang w:val="en"/>
        </w:rPr>
        <w:t>gondozási</w:t>
      </w:r>
      <w:proofErr w:type="spellEnd"/>
      <w:r w:rsidRPr="00A93C07">
        <w:rPr>
          <w:color w:val="000000" w:themeColor="text1"/>
          <w:sz w:val="24"/>
          <w:szCs w:val="24"/>
          <w:lang w:val="en"/>
        </w:rPr>
        <w:t xml:space="preserve"> </w:t>
      </w:r>
      <w:proofErr w:type="spellStart"/>
      <w:r w:rsidRPr="00A93C07">
        <w:rPr>
          <w:color w:val="000000" w:themeColor="text1"/>
          <w:sz w:val="24"/>
          <w:szCs w:val="24"/>
          <w:lang w:val="en"/>
        </w:rPr>
        <w:t>szü</w:t>
      </w:r>
      <w:r>
        <w:rPr>
          <w:color w:val="000000" w:themeColor="text1"/>
          <w:sz w:val="24"/>
          <w:szCs w:val="24"/>
          <w:lang w:val="en"/>
        </w:rPr>
        <w:t>kséglettel</w:t>
      </w:r>
      <w:proofErr w:type="spellEnd"/>
      <w:r>
        <w:rPr>
          <w:color w:val="000000" w:themeColor="text1"/>
          <w:sz w:val="24"/>
          <w:szCs w:val="24"/>
          <w:lang w:val="en"/>
        </w:rPr>
        <w:t xml:space="preserve"> </w:t>
      </w:r>
      <w:proofErr w:type="spellStart"/>
      <w:r>
        <w:rPr>
          <w:color w:val="000000" w:themeColor="text1"/>
          <w:sz w:val="24"/>
          <w:szCs w:val="24"/>
          <w:lang w:val="en"/>
        </w:rPr>
        <w:t>rendelkező</w:t>
      </w:r>
      <w:proofErr w:type="spellEnd"/>
      <w:r>
        <w:rPr>
          <w:color w:val="000000" w:themeColor="text1"/>
          <w:sz w:val="24"/>
          <w:szCs w:val="24"/>
          <w:lang w:val="en"/>
        </w:rPr>
        <w:t xml:space="preserve"> </w:t>
      </w:r>
      <w:proofErr w:type="spellStart"/>
      <w:r>
        <w:rPr>
          <w:color w:val="000000" w:themeColor="text1"/>
          <w:sz w:val="24"/>
          <w:szCs w:val="24"/>
          <w:lang w:val="en"/>
        </w:rPr>
        <w:t>személy</w:t>
      </w:r>
      <w:proofErr w:type="spellEnd"/>
      <w:r>
        <w:rPr>
          <w:color w:val="000000" w:themeColor="text1"/>
          <w:sz w:val="24"/>
          <w:szCs w:val="24"/>
          <w:lang w:val="en"/>
        </w:rPr>
        <w:t xml:space="preserve"> is </w:t>
      </w:r>
      <w:proofErr w:type="spellStart"/>
      <w:r>
        <w:rPr>
          <w:color w:val="000000" w:themeColor="text1"/>
          <w:sz w:val="24"/>
          <w:szCs w:val="24"/>
          <w:lang w:val="en"/>
        </w:rPr>
        <w:t>ellátható</w:t>
      </w:r>
      <w:proofErr w:type="spellEnd"/>
      <w:r>
        <w:rPr>
          <w:color w:val="000000" w:themeColor="text1"/>
          <w:sz w:val="24"/>
          <w:szCs w:val="24"/>
          <w:lang w:val="en"/>
        </w:rPr>
        <w:t xml:space="preserve">, </w:t>
      </w:r>
      <w:r w:rsidR="000B3C94" w:rsidRPr="00D43D08">
        <w:rPr>
          <w:color w:val="000000" w:themeColor="text1"/>
          <w:sz w:val="24"/>
          <w:szCs w:val="24"/>
        </w:rPr>
        <w:t>vagy a jogszabályban meghatározott egyéb körülményeken alapuló gondozási szükséglettel rendelkező személy is ellátható, ha ellátása más típusú, ápolást-gondozást nyújtó intézményben nem biztosítható.</w:t>
      </w:r>
    </w:p>
    <w:p w14:paraId="018A6747" w14:textId="77777777" w:rsidR="00F52273" w:rsidRPr="00D43D08" w:rsidRDefault="00F52273" w:rsidP="000B3C94">
      <w:pPr>
        <w:jc w:val="both"/>
        <w:rPr>
          <w:color w:val="000000" w:themeColor="text1"/>
          <w:sz w:val="24"/>
          <w:szCs w:val="24"/>
        </w:rPr>
      </w:pPr>
    </w:p>
    <w:p w14:paraId="35A8B349" w14:textId="77777777" w:rsidR="000B3C94" w:rsidRPr="00D43D08" w:rsidRDefault="000B3C94" w:rsidP="000B3C94">
      <w:pPr>
        <w:jc w:val="both"/>
        <w:rPr>
          <w:color w:val="000000" w:themeColor="text1"/>
          <w:sz w:val="24"/>
          <w:szCs w:val="24"/>
        </w:rPr>
      </w:pPr>
      <w:r w:rsidRPr="00D43D08">
        <w:rPr>
          <w:color w:val="000000" w:themeColor="text1"/>
          <w:sz w:val="24"/>
          <w:szCs w:val="24"/>
        </w:rPr>
        <w:t>Igénybe veheti az intézményi ellátást a jogosult kérelmezővel legalább egy éve együtt élő házastársa, élettársa, testvére és fogyatékos közeli hozzátartozója gondozási szükséglet hiányában is.</w:t>
      </w:r>
    </w:p>
    <w:p w14:paraId="23F2BC9B" w14:textId="77777777" w:rsidR="000B3C94" w:rsidRDefault="000B3C94" w:rsidP="000B3C94">
      <w:pPr>
        <w:jc w:val="both"/>
        <w:rPr>
          <w:color w:val="000000" w:themeColor="text1"/>
          <w:sz w:val="24"/>
          <w:szCs w:val="24"/>
        </w:rPr>
      </w:pPr>
      <w:r w:rsidRPr="00D43D08">
        <w:rPr>
          <w:color w:val="000000" w:themeColor="text1"/>
          <w:sz w:val="24"/>
          <w:szCs w:val="24"/>
        </w:rPr>
        <w:t>A férőhelyszám legfeljebb 15%-áig a gondozási szükséglettel nem rendelkező személy is ellátható, ha az ellátást igénylő vagy a térítési díjat megfizető más személy</w:t>
      </w:r>
      <w:r w:rsidR="00DC41F1" w:rsidRPr="00D43D08">
        <w:rPr>
          <w:color w:val="000000" w:themeColor="text1"/>
          <w:sz w:val="24"/>
          <w:szCs w:val="24"/>
        </w:rPr>
        <w:t>,</w:t>
      </w:r>
      <w:r w:rsidRPr="00D43D08">
        <w:rPr>
          <w:color w:val="000000" w:themeColor="text1"/>
          <w:sz w:val="24"/>
          <w:szCs w:val="24"/>
        </w:rPr>
        <w:t xml:space="preserve"> írásban vállalja a szolgáltatási önköltséggel azonos mértékű személyi térítési díj megfizetését.</w:t>
      </w:r>
    </w:p>
    <w:p w14:paraId="4E06BE85" w14:textId="77777777" w:rsidR="00DC112C" w:rsidRDefault="00DC112C" w:rsidP="000B3C94">
      <w:pPr>
        <w:jc w:val="both"/>
        <w:rPr>
          <w:color w:val="000000" w:themeColor="text1"/>
          <w:sz w:val="24"/>
          <w:szCs w:val="24"/>
        </w:rPr>
      </w:pPr>
    </w:p>
    <w:p w14:paraId="532E46D9" w14:textId="77777777" w:rsidR="00DC112C" w:rsidRPr="00DC112C" w:rsidRDefault="00DC112C" w:rsidP="00DC112C">
      <w:pPr>
        <w:jc w:val="both"/>
        <w:rPr>
          <w:color w:val="000000" w:themeColor="text1"/>
          <w:sz w:val="24"/>
          <w:szCs w:val="24"/>
        </w:rPr>
      </w:pPr>
      <w:r w:rsidRPr="00B957BA">
        <w:rPr>
          <w:color w:val="000000" w:themeColor="text1"/>
          <w:sz w:val="24"/>
          <w:szCs w:val="24"/>
        </w:rPr>
        <w:t>Az intézmény férőhelyének 10%-áig az a személy is ellátható, aki az ellátási területen nem rendelkezik bejelentett lakóhellyel vagy tartózkodási hellyel.</w:t>
      </w:r>
    </w:p>
    <w:p w14:paraId="73C7CDC7" w14:textId="77777777" w:rsidR="00DC112C" w:rsidRPr="00D43D08" w:rsidRDefault="00DC112C" w:rsidP="000B3C94">
      <w:pPr>
        <w:jc w:val="both"/>
        <w:rPr>
          <w:color w:val="000000" w:themeColor="text1"/>
          <w:sz w:val="24"/>
          <w:szCs w:val="24"/>
        </w:rPr>
      </w:pPr>
    </w:p>
    <w:p w14:paraId="72D1B380" w14:textId="77777777" w:rsidR="00381C44" w:rsidRPr="00D43D08" w:rsidRDefault="00381C44" w:rsidP="00381C44">
      <w:pPr>
        <w:jc w:val="both"/>
        <w:rPr>
          <w:color w:val="000000" w:themeColor="text1"/>
          <w:sz w:val="24"/>
          <w:szCs w:val="24"/>
        </w:rPr>
      </w:pPr>
      <w:r w:rsidRPr="00D43D08">
        <w:rPr>
          <w:color w:val="000000" w:themeColor="text1"/>
          <w:sz w:val="24"/>
          <w:szCs w:val="24"/>
        </w:rPr>
        <w:t xml:space="preserve">Az intézmény részletes </w:t>
      </w:r>
      <w:r w:rsidRPr="00D43D08">
        <w:rPr>
          <w:color w:val="000000" w:themeColor="text1"/>
          <w:sz w:val="24"/>
          <w:szCs w:val="24"/>
          <w:u w:val="single"/>
        </w:rPr>
        <w:t>működési rendjét a Házirend szabályozza</w:t>
      </w:r>
      <w:r w:rsidR="000D065C" w:rsidRPr="00D43D08">
        <w:rPr>
          <w:color w:val="000000" w:themeColor="text1"/>
          <w:sz w:val="24"/>
          <w:szCs w:val="24"/>
        </w:rPr>
        <w:t>. A jóváhagyott házirend</w:t>
      </w:r>
      <w:r w:rsidRPr="00D43D08">
        <w:rPr>
          <w:color w:val="000000" w:themeColor="text1"/>
          <w:sz w:val="24"/>
          <w:szCs w:val="24"/>
        </w:rPr>
        <w:t xml:space="preserve"> jól láth</w:t>
      </w:r>
      <w:r w:rsidR="00AF628A">
        <w:rPr>
          <w:color w:val="000000" w:themeColor="text1"/>
          <w:sz w:val="24"/>
          <w:szCs w:val="24"/>
        </w:rPr>
        <w:t xml:space="preserve">ató helyen a faliújságra kerül </w:t>
      </w:r>
      <w:r w:rsidRPr="00D43D08">
        <w:rPr>
          <w:color w:val="000000" w:themeColor="text1"/>
          <w:sz w:val="24"/>
          <w:szCs w:val="24"/>
        </w:rPr>
        <w:t xml:space="preserve">kifüggesztésre, </w:t>
      </w:r>
      <w:r w:rsidR="000D065C" w:rsidRPr="00D43D08">
        <w:rPr>
          <w:color w:val="000000" w:themeColor="text1"/>
          <w:sz w:val="24"/>
          <w:szCs w:val="24"/>
        </w:rPr>
        <w:t xml:space="preserve">és gondoskodunk arról, hogy az </w:t>
      </w:r>
      <w:r w:rsidRPr="00D43D08">
        <w:rPr>
          <w:color w:val="000000" w:themeColor="text1"/>
          <w:sz w:val="24"/>
          <w:szCs w:val="24"/>
        </w:rPr>
        <w:t xml:space="preserve">ellátottak, hozzátartozóik és az intézmény dolgozói számára folyamatosan hozzáférhető legyen. </w:t>
      </w:r>
    </w:p>
    <w:p w14:paraId="71E0249E" w14:textId="77777777" w:rsidR="00381C44" w:rsidRPr="00D43D08" w:rsidRDefault="00381C44" w:rsidP="00381C44">
      <w:pPr>
        <w:jc w:val="both"/>
        <w:rPr>
          <w:color w:val="000000" w:themeColor="text1"/>
          <w:sz w:val="24"/>
          <w:szCs w:val="24"/>
        </w:rPr>
      </w:pPr>
      <w:r w:rsidRPr="00D43D08">
        <w:rPr>
          <w:color w:val="000000" w:themeColor="text1"/>
          <w:sz w:val="24"/>
          <w:szCs w:val="24"/>
        </w:rPr>
        <w:t>A Házirend és a megállapodás tervezete, az előgondozás során átadásra kerül az ellátást igénylőnek.</w:t>
      </w:r>
    </w:p>
    <w:p w14:paraId="3EE9C08D" w14:textId="77777777" w:rsidR="00381C44" w:rsidRPr="00D43D08" w:rsidRDefault="00381C44" w:rsidP="00381C44">
      <w:pPr>
        <w:jc w:val="both"/>
        <w:rPr>
          <w:color w:val="000000" w:themeColor="text1"/>
          <w:sz w:val="24"/>
          <w:szCs w:val="24"/>
        </w:rPr>
      </w:pPr>
      <w:r w:rsidRPr="00D43D08">
        <w:rPr>
          <w:color w:val="000000" w:themeColor="text1"/>
          <w:sz w:val="24"/>
          <w:szCs w:val="24"/>
        </w:rPr>
        <w:t>Az intézmény számára meghatározott feladatoknak és hatásköröknek az intézmény szervezeti</w:t>
      </w:r>
    </w:p>
    <w:p w14:paraId="288CC481" w14:textId="43F34B46" w:rsidR="00381C44" w:rsidRPr="00D43D08" w:rsidRDefault="00F635F6" w:rsidP="00381C44">
      <w:pPr>
        <w:jc w:val="both"/>
        <w:rPr>
          <w:color w:val="000000" w:themeColor="text1"/>
          <w:sz w:val="24"/>
          <w:szCs w:val="24"/>
        </w:rPr>
      </w:pPr>
      <w:proofErr w:type="gramStart"/>
      <w:r>
        <w:rPr>
          <w:color w:val="000000" w:themeColor="text1"/>
          <w:sz w:val="24"/>
          <w:szCs w:val="24"/>
        </w:rPr>
        <w:t>egységei</w:t>
      </w:r>
      <w:proofErr w:type="gramEnd"/>
      <w:r>
        <w:rPr>
          <w:color w:val="000000" w:themeColor="text1"/>
          <w:sz w:val="24"/>
          <w:szCs w:val="24"/>
        </w:rPr>
        <w:t>,</w:t>
      </w:r>
      <w:r w:rsidR="008C7F9B">
        <w:rPr>
          <w:color w:val="000000" w:themeColor="text1"/>
          <w:sz w:val="24"/>
          <w:szCs w:val="24"/>
        </w:rPr>
        <w:t xml:space="preserve"> </w:t>
      </w:r>
      <w:r w:rsidR="00381C44" w:rsidRPr="00D43D08">
        <w:rPr>
          <w:color w:val="000000" w:themeColor="text1"/>
          <w:sz w:val="24"/>
          <w:szCs w:val="24"/>
        </w:rPr>
        <w:t>dolgozói közötti megosztásáról az intézményvezető gondoskodik.</w:t>
      </w:r>
    </w:p>
    <w:p w14:paraId="3B5B5631" w14:textId="77777777" w:rsidR="00381C44" w:rsidRPr="00D43D08" w:rsidRDefault="00381C44" w:rsidP="000B3C94">
      <w:pPr>
        <w:rPr>
          <w:color w:val="000000" w:themeColor="text1"/>
          <w:sz w:val="24"/>
          <w:szCs w:val="24"/>
        </w:rPr>
      </w:pPr>
    </w:p>
    <w:p w14:paraId="0B591495" w14:textId="77777777" w:rsidR="00F635F6" w:rsidRPr="00D43D08" w:rsidRDefault="00F635F6" w:rsidP="000B3C94">
      <w:pPr>
        <w:rPr>
          <w:color w:val="000000" w:themeColor="text1"/>
          <w:sz w:val="24"/>
          <w:szCs w:val="24"/>
        </w:rPr>
      </w:pPr>
    </w:p>
    <w:p w14:paraId="20D0DC77" w14:textId="77777777" w:rsidR="000B3C94" w:rsidRPr="000908AA" w:rsidRDefault="000B3C94" w:rsidP="000B3C94">
      <w:pPr>
        <w:jc w:val="both"/>
        <w:rPr>
          <w:b/>
          <w:bCs/>
          <w:color w:val="000000" w:themeColor="text1"/>
          <w:sz w:val="24"/>
          <w:szCs w:val="24"/>
          <w:u w:val="single"/>
        </w:rPr>
      </w:pPr>
      <w:r w:rsidRPr="000908AA">
        <w:rPr>
          <w:b/>
          <w:bCs/>
          <w:color w:val="000000" w:themeColor="text1"/>
          <w:sz w:val="24"/>
          <w:szCs w:val="24"/>
          <w:u w:val="single"/>
        </w:rPr>
        <w:t xml:space="preserve">A szakmai program </w:t>
      </w:r>
      <w:proofErr w:type="gramStart"/>
      <w:r w:rsidRPr="000908AA">
        <w:rPr>
          <w:b/>
          <w:bCs/>
          <w:color w:val="000000" w:themeColor="text1"/>
          <w:sz w:val="24"/>
          <w:szCs w:val="24"/>
          <w:u w:val="single"/>
        </w:rPr>
        <w:t>konkrét</w:t>
      </w:r>
      <w:proofErr w:type="gramEnd"/>
      <w:r w:rsidRPr="000908AA">
        <w:rPr>
          <w:b/>
          <w:bCs/>
          <w:color w:val="000000" w:themeColor="text1"/>
          <w:sz w:val="24"/>
          <w:szCs w:val="24"/>
          <w:u w:val="single"/>
        </w:rPr>
        <w:t xml:space="preserve"> bemutatása, létrejövő kapacitások, a szolgáltatáselemek, tevékenységek leírása:</w:t>
      </w:r>
    </w:p>
    <w:p w14:paraId="07A67742" w14:textId="77777777" w:rsidR="000B3C94" w:rsidRPr="002E16C7" w:rsidRDefault="000B3C94" w:rsidP="000B3C94">
      <w:pPr>
        <w:rPr>
          <w:color w:val="000000" w:themeColor="text1"/>
          <w:sz w:val="24"/>
          <w:szCs w:val="24"/>
        </w:rPr>
      </w:pPr>
    </w:p>
    <w:p w14:paraId="387429A2" w14:textId="77777777" w:rsidR="002E16C7" w:rsidRPr="002E16C7" w:rsidRDefault="002E16C7" w:rsidP="002E16C7">
      <w:pPr>
        <w:rPr>
          <w:color w:val="000000" w:themeColor="text1"/>
          <w:sz w:val="24"/>
          <w:szCs w:val="24"/>
        </w:rPr>
      </w:pPr>
      <w:r w:rsidRPr="002E16C7">
        <w:rPr>
          <w:color w:val="000000" w:themeColor="text1"/>
          <w:sz w:val="24"/>
          <w:szCs w:val="24"/>
        </w:rPr>
        <w:t xml:space="preserve">A személyes gondoskodás biztosítása során fokozott figyelmet kell fordítani arra, hogy az ellátásban részesülő személyek emberi és állampolgári jogai ne sérüljenek. Az intézmény vezetője gondoskodik az intézményen belül az emberi és állampolgári jogok érvényesüléséről, </w:t>
      </w:r>
      <w:r w:rsidRPr="002E16C7">
        <w:rPr>
          <w:color w:val="000000" w:themeColor="text1"/>
          <w:sz w:val="24"/>
          <w:szCs w:val="24"/>
        </w:rPr>
        <w:lastRenderedPageBreak/>
        <w:t>az egyén autonómiáját elfogadó, integrációját minden eszközzel segítő, humanizált környezet kialakításáról és működtetéséről.</w:t>
      </w:r>
    </w:p>
    <w:p w14:paraId="27E2BD35" w14:textId="77777777" w:rsidR="002E16C7" w:rsidRPr="002E16C7" w:rsidRDefault="002E16C7" w:rsidP="008C7F9B">
      <w:pPr>
        <w:jc w:val="both"/>
        <w:rPr>
          <w:b/>
          <w:bCs/>
          <w:color w:val="000000" w:themeColor="text1"/>
          <w:sz w:val="24"/>
          <w:szCs w:val="24"/>
        </w:rPr>
      </w:pPr>
      <w:r w:rsidRPr="002E16C7">
        <w:rPr>
          <w:color w:val="000000" w:themeColor="text1"/>
          <w:sz w:val="24"/>
          <w:szCs w:val="24"/>
        </w:rPr>
        <w:t>Ha az ellátásban részesülő személy jogainak, érdekeinek érvényesítésére nem képes, az intézményvezető intézkedés megtételét kezdeményezi a fővárosi és megyei kormányhivatal gyermekvédelmi és gyámügyi feladatkörében eljáró, lakóhely szerint illetékes járási (fővárosi kerületi) hivatalánál (a továbbiakban: gyámhivatal), illetve a szükséges segítségnyújtás érdekében felveszi a kapcsolatot az egészségügyi vagy más szociális intézménnyel.</w:t>
      </w:r>
    </w:p>
    <w:p w14:paraId="3EF0D6FB" w14:textId="77777777" w:rsidR="002E16C7" w:rsidRPr="00D43D08" w:rsidRDefault="002E16C7" w:rsidP="008C7F9B">
      <w:pPr>
        <w:jc w:val="both"/>
        <w:rPr>
          <w:color w:val="000000" w:themeColor="text1"/>
          <w:sz w:val="24"/>
          <w:szCs w:val="24"/>
          <w:u w:val="single"/>
        </w:rPr>
      </w:pPr>
    </w:p>
    <w:p w14:paraId="1839D108" w14:textId="77777777" w:rsidR="000B3C94" w:rsidRPr="00D43D08" w:rsidRDefault="000B3C94" w:rsidP="008C7F9B">
      <w:pPr>
        <w:jc w:val="both"/>
        <w:rPr>
          <w:rStyle w:val="tartalom"/>
          <w:color w:val="000000" w:themeColor="text1"/>
          <w:sz w:val="24"/>
          <w:szCs w:val="24"/>
        </w:rPr>
      </w:pPr>
      <w:r w:rsidRPr="00D43D08">
        <w:rPr>
          <w:rStyle w:val="tartalom"/>
          <w:color w:val="000000" w:themeColor="text1"/>
          <w:sz w:val="24"/>
          <w:szCs w:val="24"/>
        </w:rPr>
        <w:t xml:space="preserve">Az egyénre szóló bánásmód figyelembevételével a gondozási feladatok keretében olyan fizikai, </w:t>
      </w:r>
      <w:proofErr w:type="gramStart"/>
      <w:r w:rsidRPr="00D43D08">
        <w:rPr>
          <w:rStyle w:val="tartalom"/>
          <w:color w:val="000000" w:themeColor="text1"/>
          <w:sz w:val="24"/>
          <w:szCs w:val="24"/>
        </w:rPr>
        <w:t>mentális</w:t>
      </w:r>
      <w:proofErr w:type="gramEnd"/>
      <w:r w:rsidRPr="00D43D08">
        <w:rPr>
          <w:rStyle w:val="tartalom"/>
          <w:color w:val="000000" w:themeColor="text1"/>
          <w:sz w:val="24"/>
          <w:szCs w:val="24"/>
        </w:rPr>
        <w:t xml:space="preserve"> és életvezetési segítségnyújtást igyekszünk biztosítani, melynek során az ellátottak hiányzó vagy korlátozottan meglévő testi-szellemi funkcióinak helyreállítására vagy szinten tartására került sor. </w:t>
      </w:r>
    </w:p>
    <w:p w14:paraId="7D14E044" w14:textId="77777777" w:rsidR="000B3C94" w:rsidRPr="00D43D08" w:rsidRDefault="000B3C94" w:rsidP="008C7F9B">
      <w:pPr>
        <w:jc w:val="both"/>
        <w:rPr>
          <w:rStyle w:val="tartalom"/>
          <w:color w:val="000000" w:themeColor="text1"/>
          <w:sz w:val="24"/>
          <w:szCs w:val="24"/>
        </w:rPr>
      </w:pPr>
    </w:p>
    <w:p w14:paraId="24EC9208" w14:textId="365200FE" w:rsidR="000B3C94" w:rsidRPr="00D43D08" w:rsidRDefault="000B3C94" w:rsidP="008C7F9B">
      <w:pPr>
        <w:jc w:val="both"/>
        <w:rPr>
          <w:rStyle w:val="tartalom"/>
          <w:color w:val="000000" w:themeColor="text1"/>
          <w:sz w:val="24"/>
          <w:szCs w:val="24"/>
        </w:rPr>
      </w:pPr>
      <w:r w:rsidRPr="00D43D08">
        <w:rPr>
          <w:rStyle w:val="tartalom"/>
          <w:color w:val="000000" w:themeColor="text1"/>
          <w:sz w:val="24"/>
          <w:szCs w:val="24"/>
        </w:rPr>
        <w:t>Ezen feladatokat az egyéni gondozási tervek megvalósításával, - az ellátottak - és ha van - hozz</w:t>
      </w:r>
      <w:r w:rsidR="008C7F9B">
        <w:rPr>
          <w:rStyle w:val="tartalom"/>
          <w:color w:val="000000" w:themeColor="text1"/>
          <w:sz w:val="24"/>
          <w:szCs w:val="24"/>
        </w:rPr>
        <w:t>átartozóik, törvényes képviselőik</w:t>
      </w:r>
      <w:r w:rsidR="00E25E6D" w:rsidRPr="00D43D08">
        <w:rPr>
          <w:rStyle w:val="tartalom"/>
          <w:color w:val="000000" w:themeColor="text1"/>
          <w:sz w:val="24"/>
          <w:szCs w:val="24"/>
        </w:rPr>
        <w:t>, támogatóik</w:t>
      </w:r>
      <w:r w:rsidRPr="00D43D08">
        <w:rPr>
          <w:rStyle w:val="tartalom"/>
          <w:color w:val="000000" w:themeColor="text1"/>
          <w:sz w:val="24"/>
          <w:szCs w:val="24"/>
        </w:rPr>
        <w:t xml:space="preserve"> lehetőség szerinti maximális bevonásával - azok folyamatos értékelésével, szükség szerinti módosításával látjuk el.</w:t>
      </w:r>
    </w:p>
    <w:p w14:paraId="22AB042A" w14:textId="77777777" w:rsidR="000B3C94" w:rsidRDefault="000B3C94" w:rsidP="000B3C94">
      <w:pPr>
        <w:jc w:val="both"/>
        <w:rPr>
          <w:color w:val="000000" w:themeColor="text1"/>
          <w:sz w:val="24"/>
          <w:szCs w:val="24"/>
        </w:rPr>
      </w:pPr>
    </w:p>
    <w:p w14:paraId="198173E3" w14:textId="77777777" w:rsidR="00250473" w:rsidRPr="00D43D08" w:rsidRDefault="00250473" w:rsidP="000B3C94">
      <w:pPr>
        <w:jc w:val="both"/>
        <w:rPr>
          <w:color w:val="000000" w:themeColor="text1"/>
          <w:sz w:val="24"/>
          <w:szCs w:val="24"/>
        </w:rPr>
      </w:pPr>
    </w:p>
    <w:p w14:paraId="15CB8F22" w14:textId="09E77748" w:rsidR="000B3C94" w:rsidRPr="000908AA" w:rsidRDefault="000B3C94" w:rsidP="000B3C94">
      <w:pPr>
        <w:jc w:val="both"/>
        <w:rPr>
          <w:b/>
          <w:color w:val="000000" w:themeColor="text1"/>
          <w:sz w:val="24"/>
          <w:szCs w:val="24"/>
          <w:u w:val="single"/>
        </w:rPr>
      </w:pPr>
      <w:r w:rsidRPr="000908AA">
        <w:rPr>
          <w:b/>
          <w:color w:val="000000" w:themeColor="text1"/>
          <w:sz w:val="24"/>
          <w:szCs w:val="24"/>
          <w:u w:val="single"/>
        </w:rPr>
        <w:t xml:space="preserve">Az intézmény </w:t>
      </w:r>
      <w:proofErr w:type="gramStart"/>
      <w:r w:rsidRPr="000908AA">
        <w:rPr>
          <w:b/>
          <w:color w:val="000000" w:themeColor="text1"/>
          <w:sz w:val="24"/>
          <w:szCs w:val="24"/>
          <w:u w:val="single"/>
        </w:rPr>
        <w:t>kapacitásai</w:t>
      </w:r>
      <w:proofErr w:type="gramEnd"/>
      <w:r w:rsidRPr="000908AA">
        <w:rPr>
          <w:b/>
          <w:color w:val="000000" w:themeColor="text1"/>
          <w:sz w:val="24"/>
          <w:szCs w:val="24"/>
          <w:u w:val="single"/>
        </w:rPr>
        <w:t>:</w:t>
      </w:r>
      <w:r w:rsidR="00CC0BDF">
        <w:rPr>
          <w:b/>
          <w:color w:val="000000" w:themeColor="text1"/>
          <w:sz w:val="24"/>
          <w:szCs w:val="24"/>
          <w:u w:val="single"/>
        </w:rPr>
        <w:t xml:space="preserve">   </w:t>
      </w:r>
    </w:p>
    <w:p w14:paraId="5B3DF10B" w14:textId="77777777" w:rsidR="00F635F6" w:rsidRPr="00D43D08" w:rsidRDefault="00F635F6" w:rsidP="000B3C94">
      <w:pPr>
        <w:jc w:val="both"/>
        <w:rPr>
          <w:color w:val="000000" w:themeColor="text1"/>
          <w:sz w:val="24"/>
          <w:szCs w:val="24"/>
        </w:rPr>
      </w:pPr>
    </w:p>
    <w:p w14:paraId="152BF9B8" w14:textId="14F76DA3" w:rsidR="008A6193" w:rsidRPr="00880827" w:rsidRDefault="000B3C94" w:rsidP="009F2353">
      <w:pPr>
        <w:numPr>
          <w:ilvl w:val="0"/>
          <w:numId w:val="3"/>
        </w:numPr>
        <w:jc w:val="both"/>
        <w:rPr>
          <w:sz w:val="24"/>
          <w:szCs w:val="24"/>
        </w:rPr>
      </w:pPr>
      <w:r w:rsidRPr="002934A4">
        <w:rPr>
          <w:color w:val="000000" w:themeColor="text1"/>
          <w:sz w:val="24"/>
          <w:szCs w:val="24"/>
        </w:rPr>
        <w:t xml:space="preserve">1182 Budapest, Alacskai út 22.  </w:t>
      </w:r>
      <w:r w:rsidRPr="002934A4">
        <w:rPr>
          <w:b/>
          <w:color w:val="000000" w:themeColor="text1"/>
          <w:sz w:val="24"/>
          <w:szCs w:val="24"/>
        </w:rPr>
        <w:t>130 fő</w:t>
      </w:r>
      <w:r w:rsidR="001814A4" w:rsidRPr="002934A4">
        <w:rPr>
          <w:color w:val="000000" w:themeColor="text1"/>
          <w:sz w:val="24"/>
          <w:szCs w:val="24"/>
        </w:rPr>
        <w:t xml:space="preserve"> részére </w:t>
      </w:r>
      <w:r w:rsidR="0041147D" w:rsidRPr="002934A4">
        <w:rPr>
          <w:color w:val="000000" w:themeColor="text1"/>
          <w:sz w:val="24"/>
          <w:szCs w:val="24"/>
        </w:rPr>
        <w:t>biztosít</w:t>
      </w:r>
      <w:r w:rsidR="001814A4" w:rsidRPr="002934A4">
        <w:rPr>
          <w:color w:val="000000" w:themeColor="text1"/>
          <w:sz w:val="24"/>
          <w:szCs w:val="24"/>
        </w:rPr>
        <w:t xml:space="preserve"> ellátást. Ebből a </w:t>
      </w:r>
      <w:proofErr w:type="gramStart"/>
      <w:r w:rsidR="001814A4" w:rsidRPr="002934A4">
        <w:rPr>
          <w:color w:val="000000" w:themeColor="text1"/>
          <w:sz w:val="24"/>
          <w:szCs w:val="24"/>
        </w:rPr>
        <w:t>speciális</w:t>
      </w:r>
      <w:proofErr w:type="gramEnd"/>
      <w:r w:rsidR="001814A4" w:rsidRPr="002934A4">
        <w:rPr>
          <w:color w:val="000000" w:themeColor="text1"/>
          <w:sz w:val="24"/>
          <w:szCs w:val="24"/>
        </w:rPr>
        <w:t xml:space="preserve"> ellátást biztosító demens részleg 30 férőhelyes</w:t>
      </w:r>
      <w:r w:rsidR="001814A4" w:rsidRPr="008A6193">
        <w:rPr>
          <w:color w:val="FF0000"/>
          <w:sz w:val="24"/>
          <w:szCs w:val="24"/>
        </w:rPr>
        <w:t>.</w:t>
      </w:r>
      <w:r w:rsidR="008A6193" w:rsidRPr="008A6193">
        <w:rPr>
          <w:color w:val="FF0000"/>
          <w:sz w:val="24"/>
          <w:szCs w:val="24"/>
        </w:rPr>
        <w:t xml:space="preserve"> </w:t>
      </w:r>
      <w:r w:rsidR="00945307">
        <w:rPr>
          <w:color w:val="FF0000"/>
          <w:sz w:val="24"/>
          <w:szCs w:val="24"/>
        </w:rPr>
        <w:t xml:space="preserve"> </w:t>
      </w:r>
      <w:r w:rsidR="00945307" w:rsidRPr="00880827">
        <w:rPr>
          <w:sz w:val="24"/>
          <w:szCs w:val="24"/>
        </w:rPr>
        <w:t xml:space="preserve">Az intézményben kialakításra került egy négy lakószobából álló,10 fő elhelyezését biztosító </w:t>
      </w:r>
      <w:proofErr w:type="gramStart"/>
      <w:r w:rsidR="009F2353" w:rsidRPr="00880827">
        <w:rPr>
          <w:sz w:val="24"/>
          <w:szCs w:val="24"/>
        </w:rPr>
        <w:t>izolációs</w:t>
      </w:r>
      <w:proofErr w:type="gramEnd"/>
      <w:r w:rsidR="00945307" w:rsidRPr="00880827">
        <w:rPr>
          <w:sz w:val="24"/>
          <w:szCs w:val="24"/>
        </w:rPr>
        <w:t xml:space="preserve"> részle</w:t>
      </w:r>
      <w:r w:rsidR="009F2353" w:rsidRPr="00880827">
        <w:rPr>
          <w:sz w:val="24"/>
          <w:szCs w:val="24"/>
        </w:rPr>
        <w:t xml:space="preserve">g. A részleg minden lakószobájához külön vizesblokk tartozik. </w:t>
      </w:r>
    </w:p>
    <w:p w14:paraId="2EC9330C" w14:textId="3CF2FD98" w:rsidR="000B3C94" w:rsidRPr="002934A4" w:rsidRDefault="000B3C94" w:rsidP="000B3C94">
      <w:pPr>
        <w:pStyle w:val="Listaszerbekezds"/>
        <w:numPr>
          <w:ilvl w:val="0"/>
          <w:numId w:val="3"/>
        </w:numPr>
        <w:suppressAutoHyphens/>
        <w:autoSpaceDE w:val="0"/>
        <w:jc w:val="both"/>
        <w:rPr>
          <w:color w:val="000000" w:themeColor="text1"/>
          <w:sz w:val="24"/>
          <w:szCs w:val="24"/>
        </w:rPr>
      </w:pPr>
      <w:r w:rsidRPr="002934A4">
        <w:rPr>
          <w:color w:val="000000" w:themeColor="text1"/>
          <w:sz w:val="24"/>
          <w:szCs w:val="24"/>
        </w:rPr>
        <w:t xml:space="preserve">1201 Budapest, Virág Benedek u.36. </w:t>
      </w:r>
      <w:r w:rsidRPr="002934A4">
        <w:rPr>
          <w:b/>
          <w:color w:val="000000" w:themeColor="text1"/>
          <w:sz w:val="24"/>
          <w:szCs w:val="24"/>
        </w:rPr>
        <w:t>138 fő</w:t>
      </w:r>
      <w:r w:rsidRPr="002934A4">
        <w:rPr>
          <w:color w:val="000000" w:themeColor="text1"/>
          <w:sz w:val="24"/>
          <w:szCs w:val="24"/>
        </w:rPr>
        <w:t xml:space="preserve"> ellátása biztosított, az alábbi megoszlásban</w:t>
      </w:r>
      <w:r w:rsidR="008C7F9B">
        <w:rPr>
          <w:color w:val="000000" w:themeColor="text1"/>
          <w:sz w:val="24"/>
          <w:szCs w:val="24"/>
        </w:rPr>
        <w:t>:</w:t>
      </w:r>
    </w:p>
    <w:p w14:paraId="77B8161E" w14:textId="2E317826" w:rsidR="000B3C94" w:rsidRPr="006255F5" w:rsidRDefault="000B3C94" w:rsidP="000B3C94">
      <w:pPr>
        <w:tabs>
          <w:tab w:val="left" w:pos="1324"/>
        </w:tabs>
        <w:ind w:left="964"/>
        <w:jc w:val="both"/>
        <w:rPr>
          <w:sz w:val="24"/>
          <w:szCs w:val="24"/>
        </w:rPr>
      </w:pPr>
      <w:r w:rsidRPr="002934A4">
        <w:rPr>
          <w:b/>
          <w:color w:val="000000" w:themeColor="text1"/>
          <w:sz w:val="24"/>
          <w:szCs w:val="24"/>
        </w:rPr>
        <w:t>Az „</w:t>
      </w:r>
      <w:proofErr w:type="gramStart"/>
      <w:r w:rsidRPr="002934A4">
        <w:rPr>
          <w:b/>
          <w:color w:val="000000" w:themeColor="text1"/>
          <w:sz w:val="24"/>
          <w:szCs w:val="24"/>
        </w:rPr>
        <w:t>A</w:t>
      </w:r>
      <w:proofErr w:type="gramEnd"/>
      <w:r w:rsidRPr="002934A4">
        <w:rPr>
          <w:b/>
          <w:color w:val="000000" w:themeColor="text1"/>
          <w:sz w:val="24"/>
          <w:szCs w:val="24"/>
        </w:rPr>
        <w:t>” épületben</w:t>
      </w:r>
      <w:r w:rsidR="0041147D" w:rsidRPr="002934A4">
        <w:rPr>
          <w:color w:val="000000" w:themeColor="text1"/>
          <w:sz w:val="24"/>
          <w:szCs w:val="24"/>
        </w:rPr>
        <w:t xml:space="preserve"> 9</w:t>
      </w:r>
      <w:r w:rsidR="00880827">
        <w:rPr>
          <w:color w:val="000000" w:themeColor="text1"/>
          <w:sz w:val="24"/>
          <w:szCs w:val="24"/>
        </w:rPr>
        <w:t>4</w:t>
      </w:r>
      <w:r w:rsidR="00BA64E8" w:rsidRPr="002934A4">
        <w:rPr>
          <w:color w:val="000000" w:themeColor="text1"/>
          <w:sz w:val="24"/>
          <w:szCs w:val="24"/>
        </w:rPr>
        <w:t xml:space="preserve"> fő; ebből</w:t>
      </w:r>
      <w:r w:rsidRPr="002934A4">
        <w:rPr>
          <w:color w:val="000000" w:themeColor="text1"/>
          <w:sz w:val="24"/>
          <w:szCs w:val="24"/>
        </w:rPr>
        <w:t xml:space="preserve"> </w:t>
      </w:r>
      <w:r w:rsidR="0041147D" w:rsidRPr="006255F5">
        <w:rPr>
          <w:color w:val="000000" w:themeColor="text1"/>
          <w:sz w:val="24"/>
          <w:szCs w:val="24"/>
        </w:rPr>
        <w:t>5</w:t>
      </w:r>
      <w:r w:rsidRPr="006255F5">
        <w:rPr>
          <w:color w:val="000000" w:themeColor="text1"/>
          <w:sz w:val="24"/>
          <w:szCs w:val="24"/>
        </w:rPr>
        <w:t xml:space="preserve"> fő részére emelt szintű ellátás</w:t>
      </w:r>
      <w:r w:rsidR="00BA64E8" w:rsidRPr="006255F5">
        <w:rPr>
          <w:color w:val="000000" w:themeColor="text1"/>
          <w:sz w:val="24"/>
          <w:szCs w:val="24"/>
        </w:rPr>
        <w:t>t</w:t>
      </w:r>
      <w:r w:rsidRPr="006255F5">
        <w:rPr>
          <w:color w:val="000000" w:themeColor="text1"/>
          <w:sz w:val="24"/>
          <w:szCs w:val="24"/>
        </w:rPr>
        <w:t xml:space="preserve">, </w:t>
      </w:r>
      <w:r w:rsidR="00880827" w:rsidRPr="006255F5">
        <w:rPr>
          <w:color w:val="000000" w:themeColor="text1"/>
          <w:sz w:val="24"/>
          <w:szCs w:val="24"/>
        </w:rPr>
        <w:t>89</w:t>
      </w:r>
      <w:r w:rsidRPr="006255F5">
        <w:rPr>
          <w:color w:val="000000" w:themeColor="text1"/>
          <w:sz w:val="24"/>
          <w:szCs w:val="24"/>
        </w:rPr>
        <w:t xml:space="preserve"> fő részére átlag</w:t>
      </w:r>
      <w:r w:rsidR="0041147D" w:rsidRPr="006255F5">
        <w:rPr>
          <w:color w:val="000000" w:themeColor="text1"/>
          <w:sz w:val="24"/>
          <w:szCs w:val="24"/>
        </w:rPr>
        <w:t>os szintű elhelyezés biztosít</w:t>
      </w:r>
      <w:r w:rsidRPr="006255F5">
        <w:rPr>
          <w:color w:val="000000" w:themeColor="text1"/>
          <w:sz w:val="24"/>
          <w:szCs w:val="24"/>
        </w:rPr>
        <w:t>.</w:t>
      </w:r>
      <w:r w:rsidR="001814A4" w:rsidRPr="006255F5">
        <w:rPr>
          <w:color w:val="000000" w:themeColor="text1"/>
          <w:sz w:val="24"/>
          <w:szCs w:val="24"/>
        </w:rPr>
        <w:t xml:space="preserve"> </w:t>
      </w:r>
      <w:proofErr w:type="gramStart"/>
      <w:r w:rsidR="001814A4" w:rsidRPr="006255F5">
        <w:rPr>
          <w:color w:val="000000" w:themeColor="text1"/>
          <w:sz w:val="24"/>
          <w:szCs w:val="24"/>
        </w:rPr>
        <w:t>Speciális</w:t>
      </w:r>
      <w:proofErr w:type="gramEnd"/>
      <w:r w:rsidR="001814A4" w:rsidRPr="006255F5">
        <w:rPr>
          <w:color w:val="000000" w:themeColor="text1"/>
          <w:sz w:val="24"/>
          <w:szCs w:val="24"/>
        </w:rPr>
        <w:t xml:space="preserve"> ellát</w:t>
      </w:r>
      <w:r w:rsidR="00880827" w:rsidRPr="006255F5">
        <w:rPr>
          <w:color w:val="000000" w:themeColor="text1"/>
          <w:sz w:val="24"/>
          <w:szCs w:val="24"/>
        </w:rPr>
        <w:t xml:space="preserve">ást biztosító demens részleg 29 </w:t>
      </w:r>
      <w:r w:rsidR="001814A4" w:rsidRPr="006255F5">
        <w:rPr>
          <w:color w:val="000000" w:themeColor="text1"/>
          <w:sz w:val="24"/>
          <w:szCs w:val="24"/>
        </w:rPr>
        <w:t>férőhelyes.</w:t>
      </w:r>
      <w:r w:rsidR="009F2353" w:rsidRPr="006255F5">
        <w:rPr>
          <w:color w:val="000000" w:themeColor="text1"/>
          <w:sz w:val="24"/>
          <w:szCs w:val="24"/>
        </w:rPr>
        <w:t xml:space="preserve"> </w:t>
      </w:r>
      <w:r w:rsidR="009F2353" w:rsidRPr="006255F5">
        <w:rPr>
          <w:sz w:val="24"/>
          <w:szCs w:val="24"/>
        </w:rPr>
        <w:t xml:space="preserve">Az épületben egy két fő elhelyezésére alkalmas, külön vizesblokkal rendelkező </w:t>
      </w:r>
      <w:proofErr w:type="gramStart"/>
      <w:r w:rsidR="009F2353" w:rsidRPr="006255F5">
        <w:rPr>
          <w:sz w:val="24"/>
          <w:szCs w:val="24"/>
        </w:rPr>
        <w:t>izolációs</w:t>
      </w:r>
      <w:proofErr w:type="gramEnd"/>
      <w:r w:rsidR="009F2353" w:rsidRPr="006255F5">
        <w:rPr>
          <w:sz w:val="24"/>
          <w:szCs w:val="24"/>
        </w:rPr>
        <w:t xml:space="preserve"> lakószoba van. </w:t>
      </w:r>
    </w:p>
    <w:p w14:paraId="6C357707" w14:textId="030F2689" w:rsidR="00822864" w:rsidRPr="00880827" w:rsidRDefault="000B3C94" w:rsidP="00822864">
      <w:pPr>
        <w:tabs>
          <w:tab w:val="left" w:pos="1324"/>
        </w:tabs>
        <w:ind w:left="964"/>
        <w:jc w:val="both"/>
        <w:rPr>
          <w:sz w:val="24"/>
          <w:szCs w:val="24"/>
        </w:rPr>
      </w:pPr>
      <w:r w:rsidRPr="00880827">
        <w:rPr>
          <w:b/>
          <w:sz w:val="24"/>
          <w:szCs w:val="24"/>
        </w:rPr>
        <w:t>A „B” épületekben</w:t>
      </w:r>
      <w:r w:rsidR="009F2353" w:rsidRPr="00880827">
        <w:rPr>
          <w:sz w:val="24"/>
          <w:szCs w:val="24"/>
        </w:rPr>
        <w:t xml:space="preserve">, négy önálló épület közül háromban </w:t>
      </w:r>
      <w:r w:rsidR="00880827" w:rsidRPr="00880827">
        <w:rPr>
          <w:b/>
          <w:sz w:val="24"/>
          <w:szCs w:val="24"/>
        </w:rPr>
        <w:t>34</w:t>
      </w:r>
      <w:r w:rsidR="008C7F9B" w:rsidRPr="00880827">
        <w:rPr>
          <w:b/>
          <w:sz w:val="24"/>
          <w:szCs w:val="24"/>
        </w:rPr>
        <w:t xml:space="preserve"> </w:t>
      </w:r>
      <w:r w:rsidRPr="00880827">
        <w:rPr>
          <w:b/>
          <w:sz w:val="24"/>
          <w:szCs w:val="24"/>
        </w:rPr>
        <w:t>fő</w:t>
      </w:r>
      <w:r w:rsidR="0041147D" w:rsidRPr="00880827">
        <w:rPr>
          <w:sz w:val="24"/>
          <w:szCs w:val="24"/>
        </w:rPr>
        <w:t xml:space="preserve"> számára biztosítunk</w:t>
      </w:r>
      <w:r w:rsidRPr="00880827">
        <w:rPr>
          <w:sz w:val="24"/>
          <w:szCs w:val="24"/>
        </w:rPr>
        <w:t xml:space="preserve"> á</w:t>
      </w:r>
      <w:r w:rsidR="0041147D" w:rsidRPr="00880827">
        <w:rPr>
          <w:sz w:val="24"/>
          <w:szCs w:val="24"/>
        </w:rPr>
        <w:t>tlagos szintű ellátás</w:t>
      </w:r>
      <w:r w:rsidR="00880827" w:rsidRPr="00880827">
        <w:rPr>
          <w:sz w:val="24"/>
          <w:szCs w:val="24"/>
        </w:rPr>
        <w:t>t</w:t>
      </w:r>
      <w:r w:rsidRPr="00880827">
        <w:rPr>
          <w:sz w:val="24"/>
          <w:szCs w:val="24"/>
        </w:rPr>
        <w:t xml:space="preserve">. </w:t>
      </w:r>
      <w:r w:rsidR="009F2353" w:rsidRPr="00880827">
        <w:rPr>
          <w:sz w:val="24"/>
          <w:szCs w:val="24"/>
        </w:rPr>
        <w:t xml:space="preserve">A negyedik épületben került kialakításra, a maximum 8 fő ellátását biztosító </w:t>
      </w:r>
      <w:proofErr w:type="gramStart"/>
      <w:r w:rsidR="009F2353" w:rsidRPr="00880827">
        <w:rPr>
          <w:sz w:val="24"/>
          <w:szCs w:val="24"/>
        </w:rPr>
        <w:t>izolációs</w:t>
      </w:r>
      <w:proofErr w:type="gramEnd"/>
      <w:r w:rsidR="009F2353" w:rsidRPr="00880827">
        <w:rPr>
          <w:sz w:val="24"/>
          <w:szCs w:val="24"/>
        </w:rPr>
        <w:t xml:space="preserve"> részleg.</w:t>
      </w:r>
    </w:p>
    <w:p w14:paraId="5A244ABE" w14:textId="07D6A95E" w:rsidR="000B3C94" w:rsidRPr="002934A4" w:rsidRDefault="000B3C94" w:rsidP="00822864">
      <w:pPr>
        <w:pStyle w:val="Listaszerbekezds"/>
        <w:numPr>
          <w:ilvl w:val="0"/>
          <w:numId w:val="3"/>
        </w:numPr>
        <w:tabs>
          <w:tab w:val="left" w:pos="1324"/>
        </w:tabs>
        <w:jc w:val="both"/>
        <w:rPr>
          <w:color w:val="000000" w:themeColor="text1"/>
          <w:sz w:val="24"/>
          <w:szCs w:val="24"/>
        </w:rPr>
      </w:pPr>
      <w:r w:rsidRPr="002934A4">
        <w:rPr>
          <w:color w:val="000000" w:themeColor="text1"/>
          <w:sz w:val="24"/>
          <w:szCs w:val="24"/>
        </w:rPr>
        <w:t xml:space="preserve">1192 Budapest, </w:t>
      </w:r>
      <w:r w:rsidR="0041147D" w:rsidRPr="002934A4">
        <w:rPr>
          <w:color w:val="000000" w:themeColor="text1"/>
          <w:sz w:val="24"/>
          <w:szCs w:val="24"/>
        </w:rPr>
        <w:t xml:space="preserve">Mészáros Lőrinc u. 26. </w:t>
      </w:r>
      <w:r w:rsidRPr="002934A4">
        <w:rPr>
          <w:color w:val="000000" w:themeColor="text1"/>
          <w:sz w:val="24"/>
          <w:szCs w:val="24"/>
        </w:rPr>
        <w:t xml:space="preserve"> </w:t>
      </w:r>
      <w:r w:rsidRPr="002934A4">
        <w:rPr>
          <w:b/>
          <w:color w:val="000000" w:themeColor="text1"/>
          <w:sz w:val="24"/>
          <w:szCs w:val="24"/>
        </w:rPr>
        <w:t>50 fő</w:t>
      </w:r>
      <w:r w:rsidRPr="002934A4">
        <w:rPr>
          <w:color w:val="000000" w:themeColor="text1"/>
          <w:sz w:val="24"/>
          <w:szCs w:val="24"/>
        </w:rPr>
        <w:t xml:space="preserve"> </w:t>
      </w:r>
      <w:r w:rsidR="00201E64" w:rsidRPr="002934A4">
        <w:rPr>
          <w:color w:val="000000" w:themeColor="text1"/>
          <w:sz w:val="24"/>
          <w:szCs w:val="24"/>
        </w:rPr>
        <w:t>s</w:t>
      </w:r>
      <w:r w:rsidR="00BA64E8" w:rsidRPr="002934A4">
        <w:rPr>
          <w:color w:val="000000" w:themeColor="text1"/>
          <w:sz w:val="24"/>
          <w:szCs w:val="24"/>
        </w:rPr>
        <w:t>zámára biztosít</w:t>
      </w:r>
      <w:r w:rsidR="00880827">
        <w:rPr>
          <w:color w:val="000000" w:themeColor="text1"/>
          <w:sz w:val="24"/>
          <w:szCs w:val="24"/>
        </w:rPr>
        <w:t>ja</w:t>
      </w:r>
      <w:r w:rsidR="00201E64" w:rsidRPr="002934A4">
        <w:rPr>
          <w:color w:val="000000" w:themeColor="text1"/>
          <w:sz w:val="24"/>
          <w:szCs w:val="24"/>
        </w:rPr>
        <w:t xml:space="preserve"> az átlagos </w:t>
      </w:r>
      <w:r w:rsidRPr="002934A4">
        <w:rPr>
          <w:color w:val="000000" w:themeColor="text1"/>
          <w:sz w:val="24"/>
          <w:szCs w:val="24"/>
        </w:rPr>
        <w:t>szintű ellátás</w:t>
      </w:r>
      <w:r w:rsidR="00880827">
        <w:rPr>
          <w:color w:val="000000" w:themeColor="text1"/>
          <w:sz w:val="24"/>
          <w:szCs w:val="24"/>
        </w:rPr>
        <w:t>t</w:t>
      </w:r>
      <w:r w:rsidRPr="002934A4">
        <w:rPr>
          <w:color w:val="000000" w:themeColor="text1"/>
          <w:sz w:val="24"/>
          <w:szCs w:val="24"/>
        </w:rPr>
        <w:t>.</w:t>
      </w:r>
      <w:r w:rsidR="00880827">
        <w:rPr>
          <w:color w:val="000000" w:themeColor="text1"/>
          <w:sz w:val="24"/>
          <w:szCs w:val="24"/>
        </w:rPr>
        <w:t xml:space="preserve"> Itt egy egyágyas </w:t>
      </w:r>
      <w:proofErr w:type="gramStart"/>
      <w:r w:rsidR="00880827">
        <w:rPr>
          <w:color w:val="000000" w:themeColor="text1"/>
          <w:sz w:val="24"/>
          <w:szCs w:val="24"/>
        </w:rPr>
        <w:t>izolációs</w:t>
      </w:r>
      <w:proofErr w:type="gramEnd"/>
      <w:r w:rsidR="00880827">
        <w:rPr>
          <w:color w:val="000000" w:themeColor="text1"/>
          <w:sz w:val="24"/>
          <w:szCs w:val="24"/>
        </w:rPr>
        <w:t xml:space="preserve"> </w:t>
      </w:r>
      <w:proofErr w:type="spellStart"/>
      <w:r w:rsidR="00880827">
        <w:rPr>
          <w:color w:val="000000" w:themeColor="text1"/>
          <w:sz w:val="24"/>
          <w:szCs w:val="24"/>
        </w:rPr>
        <w:t>szoiba</w:t>
      </w:r>
      <w:proofErr w:type="spellEnd"/>
      <w:r w:rsidR="00880827">
        <w:rPr>
          <w:color w:val="000000" w:themeColor="text1"/>
          <w:sz w:val="24"/>
          <w:szCs w:val="24"/>
        </w:rPr>
        <w:t xml:space="preserve"> került kialakításra.</w:t>
      </w:r>
    </w:p>
    <w:p w14:paraId="3D5436F6" w14:textId="77777777" w:rsidR="000B3C94" w:rsidRPr="001957E1" w:rsidRDefault="000B3C94" w:rsidP="000B3C94">
      <w:pPr>
        <w:pStyle w:val="Listaszerbekezds"/>
        <w:ind w:left="110"/>
        <w:rPr>
          <w:color w:val="000000" w:themeColor="text1"/>
          <w:sz w:val="24"/>
          <w:szCs w:val="24"/>
        </w:rPr>
      </w:pPr>
    </w:p>
    <w:p w14:paraId="300895C1" w14:textId="77777777" w:rsidR="001534DA" w:rsidRDefault="000B3C94" w:rsidP="00652C3C">
      <w:pPr>
        <w:jc w:val="both"/>
        <w:rPr>
          <w:color w:val="000000" w:themeColor="text1"/>
          <w:sz w:val="24"/>
          <w:szCs w:val="24"/>
        </w:rPr>
      </w:pPr>
      <w:r w:rsidRPr="00D43D08">
        <w:rPr>
          <w:color w:val="000000" w:themeColor="text1"/>
          <w:sz w:val="24"/>
          <w:szCs w:val="24"/>
        </w:rPr>
        <w:t>Az intézményünk tartós bentlakásos ápoló-gondozó otthoni elhelyezést biztosít időskorúak részére a főváros XVIII., XIX. és XX. kerületében</w:t>
      </w:r>
      <w:r w:rsidR="00652C3C" w:rsidRPr="00D43D08">
        <w:rPr>
          <w:color w:val="000000" w:themeColor="text1"/>
          <w:sz w:val="24"/>
          <w:szCs w:val="24"/>
        </w:rPr>
        <w:t>.</w:t>
      </w:r>
      <w:r w:rsidR="00652C3C" w:rsidRPr="00D43D08">
        <w:rPr>
          <w:b/>
          <w:color w:val="000000" w:themeColor="text1"/>
          <w:sz w:val="24"/>
          <w:szCs w:val="24"/>
        </w:rPr>
        <w:t xml:space="preserve"> Ö</w:t>
      </w:r>
      <w:r w:rsidRPr="00D43D08">
        <w:rPr>
          <w:b/>
          <w:color w:val="000000" w:themeColor="text1"/>
          <w:sz w:val="24"/>
          <w:szCs w:val="24"/>
        </w:rPr>
        <w:t>sszesen 318 fő</w:t>
      </w:r>
      <w:r w:rsidR="00BB1D84" w:rsidRPr="00D43D08">
        <w:rPr>
          <w:color w:val="000000" w:themeColor="text1"/>
          <w:sz w:val="24"/>
          <w:szCs w:val="24"/>
        </w:rPr>
        <w:t xml:space="preserve"> részére nyújt </w:t>
      </w:r>
      <w:r w:rsidRPr="00D43D08">
        <w:rPr>
          <w:color w:val="000000" w:themeColor="text1"/>
          <w:sz w:val="24"/>
          <w:szCs w:val="24"/>
        </w:rPr>
        <w:t xml:space="preserve">idősotthoni elhelyezést, amelyből </w:t>
      </w:r>
      <w:proofErr w:type="gramStart"/>
      <w:r w:rsidRPr="00D43D08">
        <w:rPr>
          <w:color w:val="000000" w:themeColor="text1"/>
          <w:sz w:val="24"/>
          <w:szCs w:val="24"/>
        </w:rPr>
        <w:t>speciális</w:t>
      </w:r>
      <w:proofErr w:type="gramEnd"/>
      <w:r w:rsidRPr="00D43D08">
        <w:rPr>
          <w:color w:val="000000" w:themeColor="text1"/>
          <w:sz w:val="24"/>
          <w:szCs w:val="24"/>
        </w:rPr>
        <w:t>,</w:t>
      </w:r>
      <w:r w:rsidR="00BA64E8">
        <w:rPr>
          <w:color w:val="000000" w:themeColor="text1"/>
          <w:sz w:val="24"/>
          <w:szCs w:val="24"/>
        </w:rPr>
        <w:t xml:space="preserve"> (demens)</w:t>
      </w:r>
      <w:r w:rsidRPr="00D43D08">
        <w:rPr>
          <w:color w:val="000000" w:themeColor="text1"/>
          <w:sz w:val="24"/>
          <w:szCs w:val="24"/>
        </w:rPr>
        <w:t xml:space="preserve"> nagyobb biztonságot jelentő elhelyezési lehetőséget kínál a </w:t>
      </w:r>
      <w:r w:rsidR="00223825" w:rsidRPr="00D43D08">
        <w:rPr>
          <w:color w:val="000000" w:themeColor="text1"/>
          <w:sz w:val="24"/>
          <w:szCs w:val="24"/>
        </w:rPr>
        <w:t>30</w:t>
      </w:r>
      <w:r w:rsidR="006B357D" w:rsidRPr="00D43D08">
        <w:rPr>
          <w:color w:val="000000" w:themeColor="text1"/>
          <w:sz w:val="24"/>
          <w:szCs w:val="24"/>
        </w:rPr>
        <w:t>-</w:t>
      </w:r>
      <w:r w:rsidRPr="00D43D08">
        <w:rPr>
          <w:color w:val="000000" w:themeColor="text1"/>
          <w:sz w:val="24"/>
          <w:szCs w:val="24"/>
        </w:rPr>
        <w:t xml:space="preserve">30 férőhelyes </w:t>
      </w:r>
      <w:r w:rsidR="00BA66AF" w:rsidRPr="00D43D08">
        <w:rPr>
          <w:color w:val="000000" w:themeColor="text1"/>
          <w:sz w:val="24"/>
          <w:szCs w:val="24"/>
        </w:rPr>
        <w:t xml:space="preserve">speciális </w:t>
      </w:r>
      <w:r w:rsidRPr="00D43D08">
        <w:rPr>
          <w:color w:val="000000" w:themeColor="text1"/>
          <w:sz w:val="24"/>
          <w:szCs w:val="24"/>
        </w:rPr>
        <w:t>gondozást biztosító részleg</w:t>
      </w:r>
      <w:r w:rsidR="00BA66AF" w:rsidRPr="00D43D08">
        <w:rPr>
          <w:color w:val="000000" w:themeColor="text1"/>
          <w:sz w:val="24"/>
          <w:szCs w:val="24"/>
        </w:rPr>
        <w:t>.</w:t>
      </w:r>
      <w:r w:rsidRPr="00D43D08">
        <w:rPr>
          <w:color w:val="000000" w:themeColor="text1"/>
          <w:sz w:val="24"/>
          <w:szCs w:val="24"/>
        </w:rPr>
        <w:t xml:space="preserve"> </w:t>
      </w:r>
    </w:p>
    <w:p w14:paraId="62CD5056" w14:textId="5465D006" w:rsidR="00856ACC" w:rsidRPr="00D43D08" w:rsidRDefault="00BA66AF" w:rsidP="00652C3C">
      <w:pPr>
        <w:jc w:val="both"/>
        <w:rPr>
          <w:color w:val="000000" w:themeColor="text1"/>
          <w:sz w:val="24"/>
          <w:szCs w:val="24"/>
        </w:rPr>
      </w:pPr>
      <w:r w:rsidRPr="00D43D08">
        <w:rPr>
          <w:color w:val="000000" w:themeColor="text1"/>
          <w:sz w:val="24"/>
          <w:szCs w:val="24"/>
        </w:rPr>
        <w:t>T</w:t>
      </w:r>
      <w:r w:rsidR="0017181F" w:rsidRPr="00D43D08">
        <w:rPr>
          <w:color w:val="000000" w:themeColor="text1"/>
          <w:sz w:val="24"/>
          <w:szCs w:val="24"/>
        </w:rPr>
        <w:t>ovábbá</w:t>
      </w:r>
      <w:r w:rsidRPr="00D43D08">
        <w:rPr>
          <w:color w:val="000000" w:themeColor="text1"/>
          <w:sz w:val="24"/>
          <w:szCs w:val="24"/>
        </w:rPr>
        <w:t xml:space="preserve"> a Virág Benedek utcai telephelyen</w:t>
      </w:r>
      <w:r w:rsidR="0017181F" w:rsidRPr="00D43D08">
        <w:rPr>
          <w:color w:val="000000" w:themeColor="text1"/>
          <w:sz w:val="24"/>
          <w:szCs w:val="24"/>
        </w:rPr>
        <w:t xml:space="preserve"> </w:t>
      </w:r>
      <w:r w:rsidR="002875F3" w:rsidRPr="00D43D08">
        <w:rPr>
          <w:color w:val="000000" w:themeColor="text1"/>
          <w:sz w:val="24"/>
          <w:szCs w:val="24"/>
        </w:rPr>
        <w:t>5</w:t>
      </w:r>
      <w:r w:rsidR="000B3C94" w:rsidRPr="00D43D08">
        <w:rPr>
          <w:color w:val="000000" w:themeColor="text1"/>
          <w:sz w:val="24"/>
          <w:szCs w:val="24"/>
        </w:rPr>
        <w:t xml:space="preserve"> fő emelt szintű ellátásban részesül</w:t>
      </w:r>
      <w:r w:rsidR="005075D2" w:rsidRPr="00D43D08">
        <w:rPr>
          <w:color w:val="000000" w:themeColor="text1"/>
          <w:sz w:val="24"/>
          <w:szCs w:val="24"/>
        </w:rPr>
        <w:t>.</w:t>
      </w:r>
    </w:p>
    <w:p w14:paraId="798FCC54" w14:textId="77777777" w:rsidR="000B3C94" w:rsidRPr="00D43D08" w:rsidRDefault="000B3C94" w:rsidP="000B3C94">
      <w:pPr>
        <w:rPr>
          <w:color w:val="000000" w:themeColor="text1"/>
          <w:sz w:val="24"/>
          <w:szCs w:val="24"/>
        </w:rPr>
      </w:pPr>
    </w:p>
    <w:p w14:paraId="1C9EB199" w14:textId="341A6E12" w:rsidR="000B3C94" w:rsidRPr="00D43D08" w:rsidRDefault="000B3C94" w:rsidP="00BA66AF">
      <w:pPr>
        <w:jc w:val="both"/>
        <w:rPr>
          <w:color w:val="000000" w:themeColor="text1"/>
          <w:sz w:val="24"/>
          <w:szCs w:val="24"/>
        </w:rPr>
      </w:pPr>
      <w:r w:rsidRPr="00D43D08">
        <w:rPr>
          <w:b/>
          <w:color w:val="000000" w:themeColor="text1"/>
          <w:sz w:val="24"/>
          <w:szCs w:val="24"/>
        </w:rPr>
        <w:t>Az Alacskai úti székhely intézmény</w:t>
      </w:r>
      <w:r w:rsidR="00BA64E8">
        <w:rPr>
          <w:color w:val="000000" w:themeColor="text1"/>
          <w:sz w:val="24"/>
          <w:szCs w:val="24"/>
        </w:rPr>
        <w:t xml:space="preserve"> a F</w:t>
      </w:r>
      <w:r w:rsidRPr="00D43D08">
        <w:rPr>
          <w:color w:val="000000" w:themeColor="text1"/>
          <w:sz w:val="24"/>
          <w:szCs w:val="24"/>
        </w:rPr>
        <w:t>őváros XVIII. kerületében, családi házas, zöldövezetben épült</w:t>
      </w:r>
      <w:r w:rsidR="006B65DF" w:rsidRPr="00D43D08">
        <w:rPr>
          <w:color w:val="000000" w:themeColor="text1"/>
          <w:sz w:val="24"/>
          <w:szCs w:val="24"/>
        </w:rPr>
        <w:t xml:space="preserve">, </w:t>
      </w:r>
      <w:r w:rsidRPr="00D43D08">
        <w:rPr>
          <w:color w:val="000000" w:themeColor="text1"/>
          <w:sz w:val="24"/>
          <w:szCs w:val="24"/>
        </w:rPr>
        <w:t>két lakószinten működő intézmény.</w:t>
      </w:r>
    </w:p>
    <w:p w14:paraId="0F0FF075" w14:textId="77777777" w:rsidR="006B357D" w:rsidRPr="00D43D08" w:rsidRDefault="000B3C94" w:rsidP="00BA66AF">
      <w:pPr>
        <w:tabs>
          <w:tab w:val="left" w:pos="142"/>
        </w:tabs>
        <w:jc w:val="both"/>
        <w:rPr>
          <w:color w:val="000000" w:themeColor="text1"/>
          <w:sz w:val="24"/>
          <w:szCs w:val="24"/>
        </w:rPr>
      </w:pPr>
      <w:r w:rsidRPr="00D43D08">
        <w:rPr>
          <w:color w:val="000000" w:themeColor="text1"/>
          <w:sz w:val="24"/>
          <w:szCs w:val="24"/>
        </w:rPr>
        <w:t>Az épület korszerű, a mai kor jogszabályi követelménye</w:t>
      </w:r>
      <w:r w:rsidR="007F63A1" w:rsidRPr="00D43D08">
        <w:rPr>
          <w:color w:val="000000" w:themeColor="text1"/>
          <w:sz w:val="24"/>
          <w:szCs w:val="24"/>
        </w:rPr>
        <w:t>inek megfelelő kialakítása</w:t>
      </w:r>
      <w:r w:rsidRPr="00D43D08">
        <w:rPr>
          <w:color w:val="000000" w:themeColor="text1"/>
          <w:sz w:val="24"/>
          <w:szCs w:val="24"/>
        </w:rPr>
        <w:t xml:space="preserve"> lehetőséget ad egyrészt a közösségi tevékenységek, másrészt pedig az élethez szükséges intimitás megéléséhez.</w:t>
      </w:r>
      <w:r w:rsidR="007F63A1" w:rsidRPr="00D43D08">
        <w:rPr>
          <w:color w:val="000000" w:themeColor="text1"/>
          <w:sz w:val="24"/>
          <w:szCs w:val="24"/>
        </w:rPr>
        <w:t xml:space="preserve"> Építészeti kialakítása olyan </w:t>
      </w:r>
      <w:proofErr w:type="gramStart"/>
      <w:r w:rsidR="007F63A1" w:rsidRPr="00D43D08">
        <w:rPr>
          <w:color w:val="000000" w:themeColor="text1"/>
          <w:sz w:val="24"/>
          <w:szCs w:val="24"/>
        </w:rPr>
        <w:t>atmoszférát</w:t>
      </w:r>
      <w:proofErr w:type="gramEnd"/>
      <w:r w:rsidR="007F63A1" w:rsidRPr="00D43D08">
        <w:rPr>
          <w:color w:val="000000" w:themeColor="text1"/>
          <w:sz w:val="24"/>
          <w:szCs w:val="24"/>
        </w:rPr>
        <w:t xml:space="preserve"> teremt a lakók számára, hogy az biztosítja a kiegyensúlyozott élet lehetőségét.</w:t>
      </w:r>
    </w:p>
    <w:p w14:paraId="718882FB" w14:textId="429AF415" w:rsidR="000B3C94" w:rsidRPr="00D43D08" w:rsidRDefault="000B3C94" w:rsidP="00DC17CF">
      <w:pPr>
        <w:tabs>
          <w:tab w:val="left" w:pos="142"/>
        </w:tabs>
        <w:jc w:val="both"/>
        <w:rPr>
          <w:color w:val="000000" w:themeColor="text1"/>
          <w:sz w:val="24"/>
          <w:szCs w:val="24"/>
        </w:rPr>
      </w:pPr>
      <w:r w:rsidRPr="00D43D08">
        <w:rPr>
          <w:color w:val="000000" w:themeColor="text1"/>
          <w:sz w:val="24"/>
          <w:szCs w:val="24"/>
        </w:rPr>
        <w:br/>
        <w:t>A két,- illetve négyágyas lakószobákban</w:t>
      </w:r>
      <w:r w:rsidR="00DC17CF" w:rsidRPr="00D43D08">
        <w:rPr>
          <w:color w:val="000000" w:themeColor="text1"/>
          <w:sz w:val="24"/>
          <w:szCs w:val="24"/>
        </w:rPr>
        <w:t xml:space="preserve">, valamint </w:t>
      </w:r>
      <w:r w:rsidR="008C7F9B">
        <w:rPr>
          <w:color w:val="000000" w:themeColor="text1"/>
          <w:sz w:val="24"/>
          <w:szCs w:val="24"/>
        </w:rPr>
        <w:t xml:space="preserve">a </w:t>
      </w:r>
      <w:r w:rsidR="00DC17CF" w:rsidRPr="00D43D08">
        <w:rPr>
          <w:color w:val="000000" w:themeColor="text1"/>
          <w:sz w:val="24"/>
          <w:szCs w:val="24"/>
        </w:rPr>
        <w:t>2 db házaspári szobában</w:t>
      </w:r>
      <w:r w:rsidRPr="00D43D08">
        <w:rPr>
          <w:color w:val="000000" w:themeColor="text1"/>
          <w:sz w:val="24"/>
          <w:szCs w:val="24"/>
        </w:rPr>
        <w:t xml:space="preserve"> biztosíto</w:t>
      </w:r>
      <w:r w:rsidR="00DC17CF" w:rsidRPr="00D43D08">
        <w:rPr>
          <w:color w:val="000000" w:themeColor="text1"/>
          <w:sz w:val="24"/>
          <w:szCs w:val="24"/>
        </w:rPr>
        <w:t xml:space="preserve">tt az </w:t>
      </w:r>
      <w:r w:rsidR="00DC17CF" w:rsidRPr="00D43D08">
        <w:rPr>
          <w:color w:val="000000" w:themeColor="text1"/>
          <w:sz w:val="24"/>
          <w:szCs w:val="24"/>
        </w:rPr>
        <w:lastRenderedPageBreak/>
        <w:t xml:space="preserve">akadálymentes közlekedés. </w:t>
      </w:r>
      <w:r w:rsidRPr="00D43D08">
        <w:rPr>
          <w:color w:val="000000" w:themeColor="text1"/>
          <w:sz w:val="24"/>
          <w:szCs w:val="24"/>
        </w:rPr>
        <w:t>Minden szobához tartozik egy felszerelt, nővérhívóval ellátott, a</w:t>
      </w:r>
      <w:r w:rsidR="00381C44" w:rsidRPr="00D43D08">
        <w:rPr>
          <w:color w:val="000000" w:themeColor="text1"/>
          <w:sz w:val="24"/>
          <w:szCs w:val="24"/>
        </w:rPr>
        <w:t xml:space="preserve">kadálymentesített fürdőszoba, </w:t>
      </w:r>
      <w:proofErr w:type="spellStart"/>
      <w:r w:rsidR="00381C44" w:rsidRPr="00D43D08">
        <w:rPr>
          <w:color w:val="000000" w:themeColor="text1"/>
          <w:sz w:val="24"/>
          <w:szCs w:val="24"/>
        </w:rPr>
        <w:t>wc</w:t>
      </w:r>
      <w:r w:rsidRPr="00D43D08">
        <w:rPr>
          <w:color w:val="000000" w:themeColor="text1"/>
          <w:sz w:val="24"/>
          <w:szCs w:val="24"/>
        </w:rPr>
        <w:t>-vel</w:t>
      </w:r>
      <w:proofErr w:type="spellEnd"/>
      <w:r w:rsidRPr="00D43D08">
        <w:rPr>
          <w:color w:val="000000" w:themeColor="text1"/>
          <w:sz w:val="24"/>
          <w:szCs w:val="24"/>
        </w:rPr>
        <w:t xml:space="preserve">. </w:t>
      </w:r>
    </w:p>
    <w:p w14:paraId="1D15C628" w14:textId="77777777" w:rsidR="000B3C94" w:rsidRPr="00D43D08" w:rsidRDefault="000B3C94" w:rsidP="00DC17CF">
      <w:pPr>
        <w:jc w:val="both"/>
        <w:rPr>
          <w:color w:val="000000" w:themeColor="text1"/>
          <w:sz w:val="24"/>
          <w:szCs w:val="24"/>
        </w:rPr>
      </w:pPr>
    </w:p>
    <w:p w14:paraId="675FA074" w14:textId="77777777" w:rsidR="000B3C94" w:rsidRPr="00D43D08" w:rsidRDefault="000B3C94" w:rsidP="000B3C94">
      <w:pPr>
        <w:jc w:val="both"/>
        <w:rPr>
          <w:color w:val="000000" w:themeColor="text1"/>
          <w:sz w:val="24"/>
          <w:szCs w:val="24"/>
        </w:rPr>
      </w:pPr>
      <w:r w:rsidRPr="00D43D08">
        <w:rPr>
          <w:color w:val="000000" w:themeColor="text1"/>
          <w:sz w:val="24"/>
          <w:szCs w:val="24"/>
        </w:rPr>
        <w:t>Szintenként felszerelt teakonyha áll a lakók rendelkezésére. Minden helyiségben az idős emberek igényeit figyelembe vevő, igényes, átgondolt bútorzat (szék, fotel, asztal, könyvespolcok) található. A közösségi helyiségekben külön térítés nélkül használható a számítógép, az Internet és a televízió. Az itt élőket és vendégeiket barátságosan berendezett közösségi terek várják. Az épületben több közösségi helyiség található az egyéni foglalkozásokra, találkozásokra alkalmas szobák, egy tornaszoba és imaszoba kialakítására is sor került.</w:t>
      </w:r>
    </w:p>
    <w:p w14:paraId="5A9B7D9F" w14:textId="77777777" w:rsidR="00403E3C" w:rsidRPr="00D43D08" w:rsidRDefault="00403E3C" w:rsidP="000B3C94">
      <w:pPr>
        <w:jc w:val="both"/>
        <w:rPr>
          <w:color w:val="000000" w:themeColor="text1"/>
          <w:sz w:val="24"/>
          <w:szCs w:val="24"/>
        </w:rPr>
      </w:pPr>
    </w:p>
    <w:p w14:paraId="1A2F23CA" w14:textId="1A14DEB2" w:rsidR="00403E3C" w:rsidRPr="00D43D08" w:rsidRDefault="00BA66AF" w:rsidP="00403E3C">
      <w:pPr>
        <w:jc w:val="both"/>
        <w:rPr>
          <w:color w:val="000000" w:themeColor="text1"/>
          <w:sz w:val="24"/>
          <w:szCs w:val="24"/>
        </w:rPr>
      </w:pPr>
      <w:r w:rsidRPr="00F635F6">
        <w:rPr>
          <w:bCs/>
          <w:color w:val="000000" w:themeColor="text1"/>
          <w:sz w:val="24"/>
          <w:szCs w:val="24"/>
          <w:u w:val="single"/>
        </w:rPr>
        <w:t>A demens</w:t>
      </w:r>
      <w:r w:rsidR="00F3144B" w:rsidRPr="00F635F6">
        <w:rPr>
          <w:bCs/>
          <w:color w:val="000000" w:themeColor="text1"/>
          <w:sz w:val="24"/>
          <w:szCs w:val="24"/>
          <w:u w:val="single"/>
        </w:rPr>
        <w:t xml:space="preserve"> részleg:</w:t>
      </w:r>
      <w:r w:rsidR="00F3144B" w:rsidRPr="00F635F6">
        <w:rPr>
          <w:bCs/>
          <w:color w:val="000000" w:themeColor="text1"/>
          <w:sz w:val="24"/>
          <w:szCs w:val="24"/>
        </w:rPr>
        <w:t xml:space="preserve"> (30 fő ellátott) Az intézmény – a többiektől elkülönítve – </w:t>
      </w:r>
      <w:proofErr w:type="gramStart"/>
      <w:r w:rsidR="00F3144B" w:rsidRPr="00F635F6">
        <w:rPr>
          <w:bCs/>
          <w:color w:val="000000" w:themeColor="text1"/>
          <w:sz w:val="24"/>
          <w:szCs w:val="24"/>
          <w:u w:val="single"/>
        </w:rPr>
        <w:t>speciális</w:t>
      </w:r>
      <w:proofErr w:type="gramEnd"/>
      <w:r w:rsidR="00F3144B" w:rsidRPr="00F635F6">
        <w:rPr>
          <w:bCs/>
          <w:color w:val="000000" w:themeColor="text1"/>
          <w:sz w:val="24"/>
          <w:szCs w:val="24"/>
          <w:u w:val="single"/>
        </w:rPr>
        <w:t xml:space="preserve"> gondozási részlegen</w:t>
      </w:r>
      <w:r w:rsidR="00F3144B" w:rsidRPr="00F635F6">
        <w:rPr>
          <w:bCs/>
          <w:color w:val="000000" w:themeColor="text1"/>
          <w:sz w:val="24"/>
          <w:szCs w:val="24"/>
        </w:rPr>
        <w:t xml:space="preserve"> biztosítja az időskori demenciában szenvedő személyek ellátását megerősített létszá</w:t>
      </w:r>
      <w:r w:rsidR="00F635F6">
        <w:rPr>
          <w:bCs/>
          <w:color w:val="000000" w:themeColor="text1"/>
          <w:sz w:val="24"/>
          <w:szCs w:val="24"/>
        </w:rPr>
        <w:t xml:space="preserve">mú ápoló-gondozók beállításával. </w:t>
      </w:r>
      <w:r w:rsidR="00F3144B" w:rsidRPr="006B29A2">
        <w:rPr>
          <w:bCs/>
          <w:color w:val="000000" w:themeColor="text1"/>
          <w:sz w:val="24"/>
          <w:szCs w:val="24"/>
        </w:rPr>
        <w:t>A</w:t>
      </w:r>
      <w:r w:rsidR="00403E3C" w:rsidRPr="006B29A2">
        <w:rPr>
          <w:bCs/>
          <w:color w:val="000000" w:themeColor="text1"/>
          <w:sz w:val="24"/>
          <w:szCs w:val="24"/>
        </w:rPr>
        <w:t>z ellátásra szolgáló helyiségek tárgyi feltételei elősegítik a demens ember könnyű és biztonságos közlekedését, tájékozódását, hozzájárulva ezzel is biztonságérzete növeléséhez. Alapvető szempont</w:t>
      </w:r>
      <w:r w:rsidR="006B357D" w:rsidRPr="006B29A2">
        <w:rPr>
          <w:bCs/>
          <w:color w:val="000000" w:themeColor="text1"/>
          <w:sz w:val="24"/>
          <w:szCs w:val="24"/>
        </w:rPr>
        <w:t xml:space="preserve"> a </w:t>
      </w:r>
      <w:proofErr w:type="gramStart"/>
      <w:r w:rsidR="006B357D" w:rsidRPr="006B29A2">
        <w:rPr>
          <w:bCs/>
          <w:color w:val="000000" w:themeColor="text1"/>
          <w:sz w:val="24"/>
          <w:szCs w:val="24"/>
        </w:rPr>
        <w:t>stabil</w:t>
      </w:r>
      <w:proofErr w:type="gramEnd"/>
      <w:r w:rsidR="006B357D" w:rsidRPr="006B29A2">
        <w:rPr>
          <w:bCs/>
          <w:color w:val="000000" w:themeColor="text1"/>
          <w:sz w:val="24"/>
          <w:szCs w:val="24"/>
        </w:rPr>
        <w:t xml:space="preserve"> környezet megtartása</w:t>
      </w:r>
      <w:r w:rsidR="00403E3C" w:rsidRPr="006B29A2">
        <w:rPr>
          <w:bCs/>
          <w:color w:val="000000" w:themeColor="text1"/>
          <w:sz w:val="24"/>
          <w:szCs w:val="24"/>
        </w:rPr>
        <w:t>, a berendezési tárgyak állandósága, irányjelzők alkalmazása, strukturálisan egyszerű, jól átlátható, biztonságos berendezésű - székek, fotelok, asztalok lekerekített formájúak, stabil láb</w:t>
      </w:r>
      <w:r w:rsidR="006B357D" w:rsidRPr="006B29A2">
        <w:rPr>
          <w:bCs/>
          <w:color w:val="000000" w:themeColor="text1"/>
          <w:sz w:val="24"/>
          <w:szCs w:val="24"/>
        </w:rPr>
        <w:t xml:space="preserve">azatúak, csúszást, elesést </w:t>
      </w:r>
      <w:r w:rsidR="003B5E37" w:rsidRPr="006B29A2">
        <w:rPr>
          <w:bCs/>
          <w:color w:val="000000" w:themeColor="text1"/>
          <w:sz w:val="24"/>
          <w:szCs w:val="24"/>
        </w:rPr>
        <w:t>gátló</w:t>
      </w:r>
      <w:r w:rsidR="00403E3C" w:rsidRPr="006B29A2">
        <w:rPr>
          <w:bCs/>
          <w:color w:val="000000" w:themeColor="text1"/>
          <w:sz w:val="24"/>
          <w:szCs w:val="24"/>
        </w:rPr>
        <w:t xml:space="preserve"> </w:t>
      </w:r>
      <w:r w:rsidR="006B357D" w:rsidRPr="006B29A2">
        <w:rPr>
          <w:bCs/>
          <w:color w:val="000000" w:themeColor="text1"/>
          <w:sz w:val="24"/>
          <w:szCs w:val="24"/>
        </w:rPr>
        <w:t>–</w:t>
      </w:r>
      <w:r w:rsidR="00403E3C" w:rsidRPr="006B29A2">
        <w:rPr>
          <w:bCs/>
          <w:color w:val="000000" w:themeColor="text1"/>
          <w:sz w:val="24"/>
          <w:szCs w:val="24"/>
        </w:rPr>
        <w:t xml:space="preserve"> </w:t>
      </w:r>
      <w:r w:rsidR="006B357D" w:rsidRPr="006B29A2">
        <w:rPr>
          <w:bCs/>
          <w:color w:val="000000" w:themeColor="text1"/>
          <w:sz w:val="24"/>
          <w:szCs w:val="24"/>
        </w:rPr>
        <w:t xml:space="preserve">használati </w:t>
      </w:r>
      <w:r w:rsidR="003B5E37" w:rsidRPr="006B29A2">
        <w:rPr>
          <w:bCs/>
          <w:color w:val="000000" w:themeColor="text1"/>
          <w:sz w:val="24"/>
          <w:szCs w:val="24"/>
        </w:rPr>
        <w:t>tárgyak</w:t>
      </w:r>
      <w:r w:rsidR="00403E3C" w:rsidRPr="006B29A2">
        <w:rPr>
          <w:bCs/>
          <w:color w:val="000000" w:themeColor="text1"/>
          <w:sz w:val="24"/>
          <w:szCs w:val="24"/>
        </w:rPr>
        <w:t xml:space="preserve">. Helyiségeink megfelelő nagyságúak, világosak, barátságosak. A demenciában szenvedő személyek biztonságát növeljük kapaszkodókkal, jelekkel, színekkel, képekkel, amelyek segítik a tájékozódásban, </w:t>
      </w:r>
      <w:r w:rsidR="00F46797" w:rsidRPr="006B29A2">
        <w:rPr>
          <w:bCs/>
          <w:color w:val="000000" w:themeColor="text1"/>
          <w:sz w:val="24"/>
          <w:szCs w:val="24"/>
        </w:rPr>
        <w:t>az eligazodásban is. Z</w:t>
      </w:r>
      <w:r w:rsidR="00403E3C" w:rsidRPr="006B29A2">
        <w:rPr>
          <w:bCs/>
          <w:color w:val="000000" w:themeColor="text1"/>
          <w:sz w:val="24"/>
          <w:szCs w:val="24"/>
        </w:rPr>
        <w:t>öld környeze</w:t>
      </w:r>
      <w:r w:rsidR="00F46797" w:rsidRPr="006B29A2">
        <w:rPr>
          <w:bCs/>
          <w:color w:val="000000" w:themeColor="text1"/>
          <w:sz w:val="24"/>
          <w:szCs w:val="24"/>
        </w:rPr>
        <w:t>tben, sétáló udvar tartozik hozzá</w:t>
      </w:r>
      <w:r w:rsidR="00403E3C" w:rsidRPr="006B29A2">
        <w:rPr>
          <w:bCs/>
          <w:color w:val="000000" w:themeColor="text1"/>
          <w:sz w:val="24"/>
          <w:szCs w:val="24"/>
        </w:rPr>
        <w:t xml:space="preserve">. Alapvető cél, hogy a foglalkozások elősegítsék az ellátottak meglévő képességeinek </w:t>
      </w:r>
      <w:proofErr w:type="gramStart"/>
      <w:r w:rsidR="00403E3C" w:rsidRPr="006B29A2">
        <w:rPr>
          <w:bCs/>
          <w:color w:val="000000" w:themeColor="text1"/>
          <w:sz w:val="24"/>
          <w:szCs w:val="24"/>
        </w:rPr>
        <w:t>stabilizálását</w:t>
      </w:r>
      <w:proofErr w:type="gramEnd"/>
      <w:r w:rsidR="003B5E37" w:rsidRPr="006B29A2">
        <w:rPr>
          <w:bCs/>
          <w:color w:val="000000" w:themeColor="text1"/>
          <w:sz w:val="24"/>
          <w:szCs w:val="24"/>
        </w:rPr>
        <w:t xml:space="preserve">, </w:t>
      </w:r>
      <w:r w:rsidR="00403E3C" w:rsidRPr="006B29A2">
        <w:rPr>
          <w:bCs/>
          <w:color w:val="000000" w:themeColor="text1"/>
          <w:sz w:val="24"/>
          <w:szCs w:val="24"/>
        </w:rPr>
        <w:t>lehetséges mértékig fejlesztését, esetleg a már elmaradt képességek újbóli</w:t>
      </w:r>
      <w:r w:rsidR="00403E3C" w:rsidRPr="00D43D08">
        <w:rPr>
          <w:bCs/>
          <w:color w:val="000000" w:themeColor="text1"/>
          <w:sz w:val="24"/>
          <w:szCs w:val="24"/>
        </w:rPr>
        <w:t xml:space="preserve"> felszínre hozását. A mindennapok során folyamatosan</w:t>
      </w:r>
      <w:r w:rsidR="003B5E37" w:rsidRPr="00D43D08">
        <w:rPr>
          <w:bCs/>
          <w:color w:val="000000" w:themeColor="text1"/>
          <w:sz w:val="24"/>
          <w:szCs w:val="24"/>
        </w:rPr>
        <w:t xml:space="preserve"> és állandóan</w:t>
      </w:r>
      <w:r w:rsidR="006B65DF" w:rsidRPr="00D43D08">
        <w:rPr>
          <w:bCs/>
          <w:color w:val="000000" w:themeColor="text1"/>
          <w:sz w:val="24"/>
          <w:szCs w:val="24"/>
        </w:rPr>
        <w:t xml:space="preserve"> </w:t>
      </w:r>
      <w:r w:rsidR="00403E3C" w:rsidRPr="00D43D08">
        <w:rPr>
          <w:bCs/>
          <w:color w:val="000000" w:themeColor="text1"/>
          <w:sz w:val="24"/>
          <w:szCs w:val="24"/>
        </w:rPr>
        <w:t>törekedni</w:t>
      </w:r>
      <w:r w:rsidR="006B65DF" w:rsidRPr="00D43D08">
        <w:rPr>
          <w:bCs/>
          <w:color w:val="000000" w:themeColor="text1"/>
          <w:sz w:val="24"/>
          <w:szCs w:val="24"/>
        </w:rPr>
        <w:t xml:space="preserve"> kell</w:t>
      </w:r>
      <w:r w:rsidR="00403E3C" w:rsidRPr="00D43D08">
        <w:rPr>
          <w:bCs/>
          <w:color w:val="000000" w:themeColor="text1"/>
          <w:sz w:val="24"/>
          <w:szCs w:val="24"/>
        </w:rPr>
        <w:t xml:space="preserve"> a memória-erősítésére.</w:t>
      </w:r>
    </w:p>
    <w:p w14:paraId="1D7CCCDC" w14:textId="6A368EA2" w:rsidR="00403E3C" w:rsidRDefault="00F635F6" w:rsidP="000B3C94">
      <w:pPr>
        <w:jc w:val="both"/>
        <w:rPr>
          <w:bCs/>
          <w:color w:val="000000" w:themeColor="text1"/>
          <w:sz w:val="24"/>
          <w:szCs w:val="24"/>
        </w:rPr>
      </w:pPr>
      <w:r w:rsidRPr="00F635F6">
        <w:rPr>
          <w:bCs/>
          <w:color w:val="000000" w:themeColor="text1"/>
          <w:sz w:val="24"/>
          <w:szCs w:val="24"/>
        </w:rPr>
        <w:t xml:space="preserve">Amennyiben a </w:t>
      </w:r>
      <w:proofErr w:type="gramStart"/>
      <w:r w:rsidRPr="00F635F6">
        <w:rPr>
          <w:bCs/>
          <w:color w:val="000000" w:themeColor="text1"/>
          <w:sz w:val="24"/>
          <w:szCs w:val="24"/>
        </w:rPr>
        <w:t>speciális</w:t>
      </w:r>
      <w:proofErr w:type="gramEnd"/>
      <w:r w:rsidRPr="00F635F6">
        <w:rPr>
          <w:bCs/>
          <w:color w:val="000000" w:themeColor="text1"/>
          <w:sz w:val="24"/>
          <w:szCs w:val="24"/>
        </w:rPr>
        <w:t xml:space="preserve"> gondozási részlegen élő demens ellátott egészségi, fizikai állapota annyira leromlik, hogy ágyhoz kötött fekvőbeteggé válik, a továbbiakban ellátása az ápolási részlegen folytatódik</w:t>
      </w:r>
      <w:r>
        <w:rPr>
          <w:bCs/>
          <w:color w:val="000000" w:themeColor="text1"/>
          <w:sz w:val="24"/>
          <w:szCs w:val="24"/>
        </w:rPr>
        <w:t>.</w:t>
      </w:r>
    </w:p>
    <w:p w14:paraId="2DC14310" w14:textId="77777777" w:rsidR="00F635F6" w:rsidRPr="00D43D08" w:rsidRDefault="00F635F6" w:rsidP="000B3C94">
      <w:pPr>
        <w:jc w:val="both"/>
        <w:rPr>
          <w:color w:val="000000" w:themeColor="text1"/>
          <w:sz w:val="24"/>
          <w:szCs w:val="24"/>
        </w:rPr>
      </w:pPr>
    </w:p>
    <w:p w14:paraId="57CBCA8B" w14:textId="151BBF8E" w:rsidR="000B3C94" w:rsidRPr="00D43D08" w:rsidRDefault="000B3C94" w:rsidP="000B3C94">
      <w:pPr>
        <w:jc w:val="both"/>
        <w:rPr>
          <w:color w:val="000000" w:themeColor="text1"/>
          <w:sz w:val="24"/>
          <w:szCs w:val="24"/>
        </w:rPr>
      </w:pPr>
      <w:r w:rsidRPr="00D43D08">
        <w:rPr>
          <w:color w:val="000000" w:themeColor="text1"/>
          <w:sz w:val="24"/>
          <w:szCs w:val="24"/>
        </w:rPr>
        <w:t>Gyógytornász segítségével egyéni és csoportos</w:t>
      </w:r>
      <w:r w:rsidR="00BA64E8">
        <w:rPr>
          <w:color w:val="000000" w:themeColor="text1"/>
          <w:sz w:val="24"/>
          <w:szCs w:val="24"/>
        </w:rPr>
        <w:t xml:space="preserve"> tornára van lehetőség. A k</w:t>
      </w:r>
      <w:r w:rsidRPr="00D43D08">
        <w:rPr>
          <w:color w:val="000000" w:themeColor="text1"/>
          <w:sz w:val="24"/>
          <w:szCs w:val="24"/>
        </w:rPr>
        <w:t>orszerűen f</w:t>
      </w:r>
      <w:r w:rsidR="00BA64E8">
        <w:rPr>
          <w:color w:val="000000" w:themeColor="text1"/>
          <w:sz w:val="24"/>
          <w:szCs w:val="24"/>
        </w:rPr>
        <w:t>elszerelt</w:t>
      </w:r>
      <w:r w:rsidR="00F46797">
        <w:rPr>
          <w:color w:val="000000" w:themeColor="text1"/>
          <w:sz w:val="24"/>
          <w:szCs w:val="24"/>
        </w:rPr>
        <w:t xml:space="preserve"> torna </w:t>
      </w:r>
      <w:r w:rsidR="00BA64E8">
        <w:rPr>
          <w:color w:val="000000" w:themeColor="text1"/>
          <w:sz w:val="24"/>
          <w:szCs w:val="24"/>
        </w:rPr>
        <w:t>szoba</w:t>
      </w:r>
      <w:r w:rsidRPr="00D43D08">
        <w:rPr>
          <w:color w:val="000000" w:themeColor="text1"/>
          <w:sz w:val="24"/>
          <w:szCs w:val="24"/>
        </w:rPr>
        <w:t xml:space="preserve"> lehetővé teszi az egyéni foglalkozást.</w:t>
      </w:r>
    </w:p>
    <w:p w14:paraId="4026204C" w14:textId="77777777" w:rsidR="00E25E6D" w:rsidRPr="00D43D08" w:rsidRDefault="00E25E6D" w:rsidP="000B3C94">
      <w:pPr>
        <w:jc w:val="both"/>
        <w:rPr>
          <w:color w:val="000000" w:themeColor="text1"/>
          <w:sz w:val="24"/>
          <w:szCs w:val="24"/>
        </w:rPr>
      </w:pPr>
    </w:p>
    <w:p w14:paraId="11B1C95F" w14:textId="77777777" w:rsidR="000B3C94" w:rsidRPr="00D43D08" w:rsidRDefault="000B3C94" w:rsidP="000B3C94">
      <w:pPr>
        <w:jc w:val="both"/>
        <w:rPr>
          <w:color w:val="000000" w:themeColor="text1"/>
          <w:sz w:val="24"/>
          <w:szCs w:val="24"/>
        </w:rPr>
      </w:pPr>
      <w:r w:rsidRPr="00D43D08">
        <w:rPr>
          <w:color w:val="000000" w:themeColor="text1"/>
          <w:sz w:val="24"/>
          <w:szCs w:val="24"/>
        </w:rPr>
        <w:t>Az Alacskai úti székhely intézményben 500 adagos főzőkonyha üzemel</w:t>
      </w:r>
      <w:r w:rsidR="00CD441D" w:rsidRPr="00D43D08">
        <w:rPr>
          <w:color w:val="000000" w:themeColor="text1"/>
          <w:sz w:val="24"/>
          <w:szCs w:val="24"/>
        </w:rPr>
        <w:t>.</w:t>
      </w:r>
      <w:r w:rsidR="003B5E37" w:rsidRPr="00D43D08">
        <w:rPr>
          <w:color w:val="000000" w:themeColor="text1"/>
          <w:sz w:val="24"/>
          <w:szCs w:val="24"/>
        </w:rPr>
        <w:t xml:space="preserve"> Innen történik az étel szállítása a telephely</w:t>
      </w:r>
      <w:r w:rsidR="00F3144B" w:rsidRPr="00D43D08">
        <w:rPr>
          <w:color w:val="000000" w:themeColor="text1"/>
          <w:sz w:val="24"/>
          <w:szCs w:val="24"/>
        </w:rPr>
        <w:t>ek</w:t>
      </w:r>
      <w:r w:rsidR="003B5E37" w:rsidRPr="00D43D08">
        <w:rPr>
          <w:color w:val="000000" w:themeColor="text1"/>
          <w:sz w:val="24"/>
          <w:szCs w:val="24"/>
        </w:rPr>
        <w:t>re.</w:t>
      </w:r>
    </w:p>
    <w:p w14:paraId="72551E24" w14:textId="77777777" w:rsidR="00F635F6" w:rsidRPr="00D43D08" w:rsidRDefault="00F635F6" w:rsidP="000B3C94">
      <w:pPr>
        <w:jc w:val="both"/>
        <w:rPr>
          <w:color w:val="000000" w:themeColor="text1"/>
          <w:sz w:val="24"/>
          <w:szCs w:val="24"/>
        </w:rPr>
      </w:pPr>
    </w:p>
    <w:p w14:paraId="110F7879" w14:textId="77777777" w:rsidR="000B3C94" w:rsidRPr="00D43D08" w:rsidRDefault="000B3C94" w:rsidP="000B3C94">
      <w:pPr>
        <w:jc w:val="both"/>
        <w:rPr>
          <w:color w:val="000000" w:themeColor="text1"/>
          <w:sz w:val="24"/>
          <w:szCs w:val="24"/>
        </w:rPr>
      </w:pPr>
      <w:r w:rsidRPr="00D43D08">
        <w:rPr>
          <w:b/>
          <w:color w:val="000000" w:themeColor="text1"/>
          <w:sz w:val="24"/>
          <w:szCs w:val="24"/>
        </w:rPr>
        <w:t>A Virág Benedek utcai telephely</w:t>
      </w:r>
      <w:r w:rsidRPr="00D43D08">
        <w:rPr>
          <w:color w:val="000000" w:themeColor="text1"/>
          <w:sz w:val="24"/>
          <w:szCs w:val="24"/>
        </w:rPr>
        <w:t xml:space="preserve"> Pesterzsébeten, kertes családi házak között helyezkedik el, kellemes nagy parkban.</w:t>
      </w:r>
    </w:p>
    <w:p w14:paraId="198D7095" w14:textId="77777777" w:rsidR="00201E64" w:rsidRPr="00D43D08" w:rsidRDefault="00201E64" w:rsidP="000B3C94">
      <w:pPr>
        <w:jc w:val="both"/>
        <w:rPr>
          <w:iCs/>
          <w:color w:val="000000" w:themeColor="text1"/>
          <w:sz w:val="24"/>
          <w:szCs w:val="24"/>
        </w:rPr>
      </w:pPr>
    </w:p>
    <w:p w14:paraId="6224C790" w14:textId="77777777" w:rsidR="000B3C94" w:rsidRPr="00D43D08" w:rsidRDefault="000B3C94" w:rsidP="000B3C94">
      <w:pPr>
        <w:jc w:val="both"/>
        <w:rPr>
          <w:color w:val="000000" w:themeColor="text1"/>
          <w:sz w:val="24"/>
          <w:szCs w:val="24"/>
        </w:rPr>
      </w:pPr>
      <w:r w:rsidRPr="00D43D08">
        <w:rPr>
          <w:b/>
          <w:bCs/>
          <w:color w:val="000000" w:themeColor="text1"/>
          <w:sz w:val="24"/>
          <w:szCs w:val="24"/>
        </w:rPr>
        <w:t>"A" épület</w:t>
      </w:r>
    </w:p>
    <w:p w14:paraId="3808CB6F" w14:textId="1518E56F" w:rsidR="000B3C94" w:rsidRPr="00D43D08" w:rsidRDefault="000B3C94" w:rsidP="00AE321F">
      <w:pPr>
        <w:jc w:val="both"/>
        <w:rPr>
          <w:color w:val="000000" w:themeColor="text1"/>
          <w:sz w:val="24"/>
          <w:szCs w:val="24"/>
        </w:rPr>
      </w:pPr>
      <w:r w:rsidRPr="00D43D08">
        <w:rPr>
          <w:color w:val="000000" w:themeColor="text1"/>
          <w:sz w:val="24"/>
          <w:szCs w:val="24"/>
        </w:rPr>
        <w:t>A hangulatosan kialakított né</w:t>
      </w:r>
      <w:r w:rsidR="00F46797">
        <w:rPr>
          <w:color w:val="000000" w:themeColor="text1"/>
          <w:sz w:val="24"/>
          <w:szCs w:val="24"/>
        </w:rPr>
        <w:t>gyszintes, teraszos épületben 9</w:t>
      </w:r>
      <w:r w:rsidR="00880827">
        <w:rPr>
          <w:color w:val="000000" w:themeColor="text1"/>
          <w:sz w:val="24"/>
          <w:szCs w:val="24"/>
        </w:rPr>
        <w:t>4</w:t>
      </w:r>
      <w:r w:rsidRPr="00D43D08">
        <w:rPr>
          <w:color w:val="000000" w:themeColor="text1"/>
          <w:sz w:val="24"/>
          <w:szCs w:val="24"/>
        </w:rPr>
        <w:t xml:space="preserve"> ember él.</w:t>
      </w:r>
      <w:r w:rsidR="00F3144B" w:rsidRPr="00D43D08">
        <w:rPr>
          <w:color w:val="000000" w:themeColor="text1"/>
          <w:sz w:val="24"/>
          <w:szCs w:val="24"/>
        </w:rPr>
        <w:t xml:space="preserve"> </w:t>
      </w:r>
      <w:r w:rsidR="00880827">
        <w:rPr>
          <w:color w:val="000000" w:themeColor="text1"/>
          <w:sz w:val="24"/>
          <w:szCs w:val="24"/>
        </w:rPr>
        <w:t>Egyágyas, kétágyas</w:t>
      </w:r>
      <w:proofErr w:type="gramStart"/>
      <w:r w:rsidR="00880827">
        <w:rPr>
          <w:color w:val="000000" w:themeColor="text1"/>
          <w:sz w:val="24"/>
          <w:szCs w:val="24"/>
        </w:rPr>
        <w:t xml:space="preserve">, </w:t>
      </w:r>
      <w:r w:rsidRPr="00D43D08">
        <w:rPr>
          <w:color w:val="000000" w:themeColor="text1"/>
          <w:sz w:val="24"/>
          <w:szCs w:val="24"/>
        </w:rPr>
        <w:t xml:space="preserve"> és</w:t>
      </w:r>
      <w:proofErr w:type="gramEnd"/>
      <w:r w:rsidRPr="00D43D08">
        <w:rPr>
          <w:color w:val="000000" w:themeColor="text1"/>
          <w:sz w:val="24"/>
          <w:szCs w:val="24"/>
        </w:rPr>
        <w:t xml:space="preserve"> négyágyas, zuhanyozós fürdőszobával rendelkező szobák, valamint minden szinten egy-egy társalgó, teakonyha, mosószoba található, melyet a lakók igényük szerint használhatnak.</w:t>
      </w:r>
      <w:r w:rsidR="00F3144B" w:rsidRPr="00D43D08">
        <w:rPr>
          <w:color w:val="000000" w:themeColor="text1"/>
          <w:sz w:val="24"/>
          <w:szCs w:val="24"/>
        </w:rPr>
        <w:t xml:space="preserve"> </w:t>
      </w:r>
      <w:r w:rsidRPr="00D43D08">
        <w:rPr>
          <w:color w:val="000000" w:themeColor="text1"/>
          <w:sz w:val="24"/>
          <w:szCs w:val="24"/>
        </w:rPr>
        <w:t>A szinteket 2 db tágas lift köti össze.</w:t>
      </w:r>
    </w:p>
    <w:p w14:paraId="44713F49" w14:textId="77777777" w:rsidR="003B5E37" w:rsidRPr="00D43D08" w:rsidRDefault="000B3C94" w:rsidP="00AE321F">
      <w:pPr>
        <w:jc w:val="both"/>
        <w:rPr>
          <w:color w:val="000000" w:themeColor="text1"/>
          <w:sz w:val="24"/>
          <w:szCs w:val="24"/>
        </w:rPr>
      </w:pPr>
      <w:r w:rsidRPr="00D43D08">
        <w:rPr>
          <w:color w:val="000000" w:themeColor="text1"/>
          <w:sz w:val="24"/>
          <w:szCs w:val="24"/>
        </w:rPr>
        <w:t xml:space="preserve">Az épületben többféle elhelyezés lehetséges: </w:t>
      </w:r>
    </w:p>
    <w:p w14:paraId="4795A4D1" w14:textId="6C6EB64D" w:rsidR="000B3C94" w:rsidRPr="001534DA" w:rsidRDefault="003B5E37" w:rsidP="00AE321F">
      <w:pPr>
        <w:pStyle w:val="Listaszerbekezds"/>
        <w:numPr>
          <w:ilvl w:val="0"/>
          <w:numId w:val="3"/>
        </w:numPr>
        <w:jc w:val="both"/>
        <w:rPr>
          <w:color w:val="000000" w:themeColor="text1"/>
          <w:sz w:val="24"/>
          <w:szCs w:val="24"/>
        </w:rPr>
      </w:pPr>
      <w:r w:rsidRPr="001534DA">
        <w:rPr>
          <w:color w:val="000000" w:themeColor="text1"/>
          <w:sz w:val="24"/>
          <w:szCs w:val="24"/>
        </w:rPr>
        <w:t xml:space="preserve"> 1ágyas</w:t>
      </w:r>
      <w:r w:rsidR="000B3C94" w:rsidRPr="001534DA">
        <w:rPr>
          <w:color w:val="000000" w:themeColor="text1"/>
          <w:sz w:val="24"/>
          <w:szCs w:val="24"/>
        </w:rPr>
        <w:t xml:space="preserve"> (zuhanyozós, fürdőszobás) lakrészek (20-24 nm).</w:t>
      </w:r>
    </w:p>
    <w:p w14:paraId="52E0C2D6" w14:textId="68378233" w:rsidR="000B3C94" w:rsidRPr="00593948" w:rsidRDefault="000B3C94" w:rsidP="00593948">
      <w:pPr>
        <w:pStyle w:val="Listaszerbekezds"/>
        <w:numPr>
          <w:ilvl w:val="0"/>
          <w:numId w:val="3"/>
        </w:numPr>
        <w:jc w:val="both"/>
        <w:rPr>
          <w:color w:val="000000" w:themeColor="text1"/>
          <w:sz w:val="24"/>
          <w:szCs w:val="24"/>
        </w:rPr>
      </w:pPr>
      <w:r w:rsidRPr="00593948">
        <w:rPr>
          <w:color w:val="000000" w:themeColor="text1"/>
          <w:sz w:val="24"/>
          <w:szCs w:val="24"/>
        </w:rPr>
        <w:t xml:space="preserve"> </w:t>
      </w:r>
      <w:r w:rsidR="00F46797" w:rsidRPr="00593948">
        <w:rPr>
          <w:color w:val="000000" w:themeColor="text1"/>
          <w:sz w:val="24"/>
          <w:szCs w:val="24"/>
        </w:rPr>
        <w:t>2</w:t>
      </w:r>
      <w:r w:rsidR="00880827">
        <w:rPr>
          <w:color w:val="000000" w:themeColor="text1"/>
          <w:sz w:val="24"/>
          <w:szCs w:val="24"/>
        </w:rPr>
        <w:t xml:space="preserve"> </w:t>
      </w:r>
      <w:r w:rsidR="00F46797" w:rsidRPr="00593948">
        <w:rPr>
          <w:color w:val="000000" w:themeColor="text1"/>
          <w:sz w:val="24"/>
          <w:szCs w:val="24"/>
        </w:rPr>
        <w:t xml:space="preserve">és </w:t>
      </w:r>
      <w:r w:rsidRPr="00593948">
        <w:rPr>
          <w:color w:val="000000" w:themeColor="text1"/>
          <w:sz w:val="24"/>
          <w:szCs w:val="24"/>
        </w:rPr>
        <w:t>4 ágyas átlagos elhelyezést nyújtó szobákhoz ugyancsak</w:t>
      </w:r>
      <w:r w:rsidR="00F3144B" w:rsidRPr="00593948">
        <w:rPr>
          <w:color w:val="000000" w:themeColor="text1"/>
          <w:sz w:val="24"/>
          <w:szCs w:val="24"/>
        </w:rPr>
        <w:t xml:space="preserve"> előtér és</w:t>
      </w:r>
      <w:r w:rsidRPr="00593948">
        <w:rPr>
          <w:color w:val="000000" w:themeColor="text1"/>
          <w:sz w:val="24"/>
          <w:szCs w:val="24"/>
        </w:rPr>
        <w:t xml:space="preserve"> zuhanyozós fürdőszoba tartozik.</w:t>
      </w:r>
    </w:p>
    <w:p w14:paraId="68D6CF13" w14:textId="2E5CC250" w:rsidR="00F46797" w:rsidRPr="00F46797" w:rsidRDefault="00E1354E" w:rsidP="00F46797">
      <w:pPr>
        <w:pStyle w:val="Listaszerbekezds"/>
        <w:numPr>
          <w:ilvl w:val="0"/>
          <w:numId w:val="3"/>
        </w:numPr>
        <w:jc w:val="both"/>
        <w:rPr>
          <w:color w:val="000000" w:themeColor="text1"/>
          <w:sz w:val="24"/>
          <w:szCs w:val="24"/>
        </w:rPr>
      </w:pPr>
      <w:r w:rsidRPr="001957E1">
        <w:rPr>
          <w:rFonts w:ascii="Times" w:hAnsi="Times" w:cs="Times"/>
          <w:color w:val="000000" w:themeColor="text1"/>
          <w:sz w:val="24"/>
          <w:szCs w:val="24"/>
        </w:rPr>
        <w:t>Külön gondozási egy</w:t>
      </w:r>
      <w:r w:rsidR="00F46797" w:rsidRPr="001957E1">
        <w:rPr>
          <w:rFonts w:ascii="Times" w:hAnsi="Times" w:cs="Times"/>
          <w:color w:val="000000" w:themeColor="text1"/>
          <w:sz w:val="24"/>
          <w:szCs w:val="24"/>
        </w:rPr>
        <w:t>ségben kerülnek ellátásra a középsúlyos és súlyos demenciával élő személyek</w:t>
      </w:r>
      <w:r w:rsidR="001957E1" w:rsidRPr="001957E1">
        <w:rPr>
          <w:rFonts w:ascii="Times" w:hAnsi="Times" w:cs="Times"/>
          <w:color w:val="000000" w:themeColor="text1"/>
          <w:sz w:val="24"/>
          <w:szCs w:val="24"/>
        </w:rPr>
        <w:t xml:space="preserve"> (</w:t>
      </w:r>
      <w:r w:rsidR="001957E1">
        <w:rPr>
          <w:rFonts w:ascii="Times" w:hAnsi="Times" w:cs="Times"/>
          <w:color w:val="000000" w:themeColor="text1"/>
          <w:sz w:val="24"/>
          <w:szCs w:val="24"/>
        </w:rPr>
        <w:t>30 fő ellátott)</w:t>
      </w:r>
      <w:r w:rsidR="00F46797">
        <w:rPr>
          <w:rFonts w:ascii="Times" w:hAnsi="Times" w:cs="Times"/>
          <w:color w:val="000000" w:themeColor="text1"/>
          <w:sz w:val="24"/>
          <w:szCs w:val="24"/>
        </w:rPr>
        <w:t>.</w:t>
      </w:r>
      <w:r w:rsidRPr="00D43D08">
        <w:rPr>
          <w:rFonts w:ascii="Times" w:hAnsi="Times" w:cs="Times"/>
          <w:color w:val="000000" w:themeColor="text1"/>
          <w:sz w:val="24"/>
          <w:szCs w:val="24"/>
        </w:rPr>
        <w:t xml:space="preserve"> </w:t>
      </w:r>
    </w:p>
    <w:p w14:paraId="6BA1AED1" w14:textId="77777777" w:rsidR="003822A8" w:rsidRDefault="003822A8" w:rsidP="00F46797">
      <w:pPr>
        <w:ind w:left="110"/>
        <w:jc w:val="both"/>
        <w:rPr>
          <w:b/>
          <w:bCs/>
          <w:color w:val="000000" w:themeColor="text1"/>
          <w:sz w:val="24"/>
          <w:szCs w:val="24"/>
        </w:rPr>
      </w:pPr>
    </w:p>
    <w:p w14:paraId="485D5446" w14:textId="77777777" w:rsidR="00282B35" w:rsidRDefault="00282B35" w:rsidP="00F46797">
      <w:pPr>
        <w:ind w:left="110"/>
        <w:jc w:val="both"/>
        <w:rPr>
          <w:b/>
          <w:bCs/>
          <w:color w:val="000000" w:themeColor="text1"/>
          <w:sz w:val="24"/>
          <w:szCs w:val="24"/>
        </w:rPr>
      </w:pPr>
    </w:p>
    <w:p w14:paraId="3F76DD98" w14:textId="77777777" w:rsidR="00282B35" w:rsidRDefault="00282B35" w:rsidP="00F46797">
      <w:pPr>
        <w:ind w:left="110"/>
        <w:jc w:val="both"/>
        <w:rPr>
          <w:b/>
          <w:bCs/>
          <w:color w:val="000000" w:themeColor="text1"/>
          <w:sz w:val="24"/>
          <w:szCs w:val="24"/>
        </w:rPr>
      </w:pPr>
    </w:p>
    <w:p w14:paraId="5026F2BE" w14:textId="13D2EBBD" w:rsidR="000B3C94" w:rsidRPr="00F46797" w:rsidRDefault="000B3C94" w:rsidP="00F46797">
      <w:pPr>
        <w:ind w:left="110"/>
        <w:jc w:val="both"/>
        <w:rPr>
          <w:color w:val="000000" w:themeColor="text1"/>
          <w:sz w:val="24"/>
          <w:szCs w:val="24"/>
        </w:rPr>
      </w:pPr>
      <w:r w:rsidRPr="00F46797">
        <w:rPr>
          <w:b/>
          <w:bCs/>
          <w:color w:val="000000" w:themeColor="text1"/>
          <w:sz w:val="24"/>
          <w:szCs w:val="24"/>
        </w:rPr>
        <w:t>"B" épületegyüttes</w:t>
      </w:r>
    </w:p>
    <w:p w14:paraId="013B37D9" w14:textId="78E2938E" w:rsidR="000B3C94" w:rsidRDefault="000B3C94" w:rsidP="00AE321F">
      <w:pPr>
        <w:jc w:val="both"/>
        <w:rPr>
          <w:color w:val="FF0000"/>
          <w:sz w:val="24"/>
          <w:szCs w:val="24"/>
        </w:rPr>
      </w:pPr>
      <w:r w:rsidRPr="00D43D08">
        <w:rPr>
          <w:color w:val="000000" w:themeColor="text1"/>
          <w:sz w:val="24"/>
          <w:szCs w:val="24"/>
        </w:rPr>
        <w:t>Itt négy önálló földszintes épületben</w:t>
      </w:r>
      <w:r w:rsidRPr="00282B35">
        <w:rPr>
          <w:color w:val="FF0000"/>
          <w:sz w:val="24"/>
          <w:szCs w:val="24"/>
        </w:rPr>
        <w:t xml:space="preserve"> </w:t>
      </w:r>
      <w:r w:rsidR="00323856" w:rsidRPr="00880827">
        <w:rPr>
          <w:sz w:val="24"/>
          <w:szCs w:val="24"/>
        </w:rPr>
        <w:t>34</w:t>
      </w:r>
      <w:r w:rsidR="0017181F" w:rsidRPr="00880827">
        <w:rPr>
          <w:sz w:val="24"/>
          <w:szCs w:val="24"/>
        </w:rPr>
        <w:t xml:space="preserve"> </w:t>
      </w:r>
      <w:r w:rsidR="003B5E37" w:rsidRPr="00880827">
        <w:rPr>
          <w:sz w:val="24"/>
          <w:szCs w:val="24"/>
        </w:rPr>
        <w:t xml:space="preserve">fő </w:t>
      </w:r>
      <w:r w:rsidR="0017181F" w:rsidRPr="00D43D08">
        <w:rPr>
          <w:color w:val="000000" w:themeColor="text1"/>
          <w:sz w:val="24"/>
          <w:szCs w:val="24"/>
        </w:rPr>
        <w:t>ellátott él</w:t>
      </w:r>
      <w:r w:rsidR="00AE321F" w:rsidRPr="00D43D08">
        <w:rPr>
          <w:color w:val="000000" w:themeColor="text1"/>
          <w:sz w:val="24"/>
          <w:szCs w:val="24"/>
        </w:rPr>
        <w:t xml:space="preserve">, </w:t>
      </w:r>
      <w:r w:rsidR="009E749E">
        <w:rPr>
          <w:color w:val="000000" w:themeColor="text1"/>
          <w:sz w:val="24"/>
          <w:szCs w:val="24"/>
        </w:rPr>
        <w:t xml:space="preserve">melyből két épületben </w:t>
      </w:r>
      <w:r w:rsidR="00AE321F" w:rsidRPr="00D43D08">
        <w:rPr>
          <w:color w:val="000000" w:themeColor="text1"/>
          <w:sz w:val="24"/>
          <w:szCs w:val="24"/>
        </w:rPr>
        <w:t>demens betegek</w:t>
      </w:r>
      <w:r w:rsidR="001957E1">
        <w:rPr>
          <w:color w:val="000000" w:themeColor="text1"/>
          <w:sz w:val="24"/>
          <w:szCs w:val="24"/>
        </w:rPr>
        <w:t>et</w:t>
      </w:r>
      <w:r w:rsidR="009E749E">
        <w:rPr>
          <w:color w:val="000000" w:themeColor="text1"/>
          <w:sz w:val="24"/>
          <w:szCs w:val="24"/>
        </w:rPr>
        <w:t xml:space="preserve"> is ellátunk</w:t>
      </w:r>
      <w:r w:rsidR="00AE321F" w:rsidRPr="00D43D08">
        <w:rPr>
          <w:color w:val="000000" w:themeColor="text1"/>
          <w:sz w:val="24"/>
          <w:szCs w:val="24"/>
        </w:rPr>
        <w:t>.</w:t>
      </w:r>
      <w:r w:rsidR="00DC17CF" w:rsidRPr="00D43D08">
        <w:rPr>
          <w:color w:val="000000" w:themeColor="text1"/>
          <w:sz w:val="24"/>
          <w:szCs w:val="24"/>
        </w:rPr>
        <w:t xml:space="preserve"> </w:t>
      </w:r>
      <w:r w:rsidRPr="00D43D08">
        <w:rPr>
          <w:color w:val="000000" w:themeColor="text1"/>
          <w:sz w:val="24"/>
          <w:szCs w:val="24"/>
        </w:rPr>
        <w:t>A lakószobák</w:t>
      </w:r>
      <w:r w:rsidR="009E749E">
        <w:rPr>
          <w:color w:val="000000" w:themeColor="text1"/>
          <w:sz w:val="24"/>
          <w:szCs w:val="24"/>
        </w:rPr>
        <w:t xml:space="preserve"> 1- 2-3</w:t>
      </w:r>
      <w:r w:rsidRPr="00D43D08">
        <w:rPr>
          <w:color w:val="000000" w:themeColor="text1"/>
          <w:sz w:val="24"/>
          <w:szCs w:val="24"/>
        </w:rPr>
        <w:t xml:space="preserve"> ágyasak,</w:t>
      </w:r>
      <w:r w:rsidR="00AE321F" w:rsidRPr="00D43D08">
        <w:rPr>
          <w:color w:val="000000" w:themeColor="text1"/>
          <w:sz w:val="24"/>
          <w:szCs w:val="24"/>
        </w:rPr>
        <w:t xml:space="preserve"> </w:t>
      </w:r>
      <w:r w:rsidRPr="00D43D08">
        <w:rPr>
          <w:color w:val="000000" w:themeColor="text1"/>
          <w:sz w:val="24"/>
          <w:szCs w:val="24"/>
        </w:rPr>
        <w:t>átlagos elhelyezést nyújtanak. Épületenként egy-egy közös fürdőszoba áll rendelkezésre. Az ellátottak - ha állapotuk ezt lehetővé teszi - az "A" épület éttermében fogyasztják a reggelit, ebédet, vacsorát</w:t>
      </w:r>
      <w:r w:rsidR="00880827">
        <w:rPr>
          <w:color w:val="FF0000"/>
          <w:sz w:val="24"/>
          <w:szCs w:val="24"/>
        </w:rPr>
        <w:t>.</w:t>
      </w:r>
    </w:p>
    <w:p w14:paraId="2743B9A8" w14:textId="3530BFB0" w:rsidR="00880827" w:rsidRPr="00880827" w:rsidRDefault="00880827" w:rsidP="00AE321F">
      <w:pPr>
        <w:jc w:val="both"/>
        <w:rPr>
          <w:sz w:val="24"/>
          <w:szCs w:val="24"/>
        </w:rPr>
      </w:pPr>
      <w:r w:rsidRPr="00880827">
        <w:rPr>
          <w:sz w:val="24"/>
          <w:szCs w:val="24"/>
        </w:rPr>
        <w:t xml:space="preserve">A B/V. épületben 4 db kétágyas </w:t>
      </w:r>
      <w:proofErr w:type="gramStart"/>
      <w:r w:rsidRPr="00880827">
        <w:rPr>
          <w:sz w:val="24"/>
          <w:szCs w:val="24"/>
        </w:rPr>
        <w:t>izolációs</w:t>
      </w:r>
      <w:proofErr w:type="gramEnd"/>
      <w:r w:rsidRPr="00880827">
        <w:rPr>
          <w:sz w:val="24"/>
          <w:szCs w:val="24"/>
        </w:rPr>
        <w:t xml:space="preserve"> szoba került kialakításra.</w:t>
      </w:r>
    </w:p>
    <w:p w14:paraId="57DA249F" w14:textId="77777777" w:rsidR="009B544D" w:rsidRPr="00D43D08" w:rsidRDefault="009B544D" w:rsidP="009B544D">
      <w:pPr>
        <w:rPr>
          <w:color w:val="000000" w:themeColor="text1"/>
          <w:sz w:val="24"/>
          <w:szCs w:val="24"/>
        </w:rPr>
      </w:pPr>
    </w:p>
    <w:p w14:paraId="4D1021CB" w14:textId="3618B316" w:rsidR="000B3C94" w:rsidRPr="00D43D08" w:rsidRDefault="000B3C94" w:rsidP="00546336">
      <w:pPr>
        <w:jc w:val="both"/>
        <w:rPr>
          <w:bCs/>
          <w:color w:val="000000" w:themeColor="text1"/>
          <w:sz w:val="24"/>
          <w:szCs w:val="24"/>
        </w:rPr>
      </w:pPr>
      <w:r w:rsidRPr="00D43D08">
        <w:rPr>
          <w:b/>
          <w:color w:val="000000" w:themeColor="text1"/>
          <w:sz w:val="24"/>
          <w:szCs w:val="24"/>
        </w:rPr>
        <w:t>A Mészáros Lőrinc utcai telephely</w:t>
      </w:r>
      <w:r w:rsidRPr="00D43D08">
        <w:rPr>
          <w:color w:val="000000" w:themeColor="text1"/>
          <w:sz w:val="24"/>
          <w:szCs w:val="24"/>
        </w:rPr>
        <w:t xml:space="preserve"> Kispesten kertvárosi környezetben helyezkedik el, 50 fő részére biztosít ellátást. </w:t>
      </w:r>
    </w:p>
    <w:p w14:paraId="7EED589C" w14:textId="1E3C1907" w:rsidR="000B3C94" w:rsidRPr="00D43D08" w:rsidRDefault="000B3C94" w:rsidP="00546336">
      <w:pPr>
        <w:jc w:val="both"/>
        <w:rPr>
          <w:bCs/>
          <w:color w:val="000000" w:themeColor="text1"/>
          <w:sz w:val="24"/>
          <w:szCs w:val="24"/>
        </w:rPr>
      </w:pPr>
      <w:r w:rsidRPr="00D43D08">
        <w:rPr>
          <w:bCs/>
          <w:color w:val="000000" w:themeColor="text1"/>
          <w:sz w:val="24"/>
          <w:szCs w:val="24"/>
        </w:rPr>
        <w:t>Az épület három szinten 1-2-3 és 4 ágya</w:t>
      </w:r>
      <w:r w:rsidR="002F28ED" w:rsidRPr="00D43D08">
        <w:rPr>
          <w:bCs/>
          <w:color w:val="000000" w:themeColor="text1"/>
          <w:sz w:val="24"/>
          <w:szCs w:val="24"/>
        </w:rPr>
        <w:t>s szobákban nyújt elhelyezést</w:t>
      </w:r>
      <w:r w:rsidR="00AF628A">
        <w:rPr>
          <w:bCs/>
          <w:color w:val="000000" w:themeColor="text1"/>
          <w:sz w:val="24"/>
          <w:szCs w:val="24"/>
        </w:rPr>
        <w:t>, a szinteket lift is összeköti</w:t>
      </w:r>
      <w:r w:rsidR="002F28ED" w:rsidRPr="00D43D08">
        <w:rPr>
          <w:bCs/>
          <w:color w:val="000000" w:themeColor="text1"/>
          <w:sz w:val="24"/>
          <w:szCs w:val="24"/>
        </w:rPr>
        <w:t>. Az</w:t>
      </w:r>
      <w:r w:rsidR="009E749E">
        <w:rPr>
          <w:bCs/>
          <w:color w:val="000000" w:themeColor="text1"/>
          <w:sz w:val="24"/>
          <w:szCs w:val="24"/>
        </w:rPr>
        <w:t xml:space="preserve"> első szinten demens személyeket is ellátunk.</w:t>
      </w:r>
      <w:r w:rsidR="002F28ED" w:rsidRPr="00D43D08">
        <w:rPr>
          <w:bCs/>
          <w:color w:val="000000" w:themeColor="text1"/>
          <w:sz w:val="24"/>
          <w:szCs w:val="24"/>
        </w:rPr>
        <w:t xml:space="preserve"> </w:t>
      </w:r>
      <w:r w:rsidRPr="00D43D08">
        <w:rPr>
          <w:bCs/>
          <w:color w:val="000000" w:themeColor="text1"/>
          <w:sz w:val="24"/>
          <w:szCs w:val="24"/>
        </w:rPr>
        <w:t xml:space="preserve">A szobákhoz előszoba, fürdőszoba és WC tartozik. A ellátotti szobák és a közös helyiségek egyedi gyártású bútorral vannak berendezve. </w:t>
      </w:r>
    </w:p>
    <w:p w14:paraId="726D6024" w14:textId="37A5E079" w:rsidR="000B3C94" w:rsidRPr="00D43D08" w:rsidRDefault="000B3C94" w:rsidP="00546336">
      <w:pPr>
        <w:jc w:val="both"/>
        <w:rPr>
          <w:bCs/>
          <w:color w:val="000000" w:themeColor="text1"/>
          <w:sz w:val="24"/>
          <w:szCs w:val="24"/>
        </w:rPr>
      </w:pPr>
      <w:r w:rsidRPr="00D43D08">
        <w:rPr>
          <w:bCs/>
          <w:color w:val="000000" w:themeColor="text1"/>
          <w:sz w:val="24"/>
          <w:szCs w:val="24"/>
        </w:rPr>
        <w:t>Mivel intézményünk mozgásukban, vagy önálló életv</w:t>
      </w:r>
      <w:r w:rsidR="00D05CD4">
        <w:rPr>
          <w:bCs/>
          <w:color w:val="000000" w:themeColor="text1"/>
          <w:sz w:val="24"/>
          <w:szCs w:val="24"/>
        </w:rPr>
        <w:t>itelükben korlátozott emberek</w:t>
      </w:r>
      <w:r w:rsidRPr="00D43D08">
        <w:rPr>
          <w:bCs/>
          <w:color w:val="000000" w:themeColor="text1"/>
          <w:sz w:val="24"/>
          <w:szCs w:val="24"/>
        </w:rPr>
        <w:t xml:space="preserve"> ellátását biztosítja, minden helyiség - beleértve a teraszokat, az épület parkját,- akadálymentesen megközelíthető. A közlekedő folyosókon a gyalogos mozgást kapaszkodók és korlátok segítik. Mind a három szinten tár</w:t>
      </w:r>
      <w:r w:rsidR="00D05CD4">
        <w:rPr>
          <w:bCs/>
          <w:color w:val="000000" w:themeColor="text1"/>
          <w:sz w:val="24"/>
          <w:szCs w:val="24"/>
        </w:rPr>
        <w:t>salgó áll az ellátottak</w:t>
      </w:r>
      <w:r w:rsidRPr="00D43D08">
        <w:rPr>
          <w:bCs/>
          <w:color w:val="000000" w:themeColor="text1"/>
          <w:sz w:val="24"/>
          <w:szCs w:val="24"/>
        </w:rPr>
        <w:t xml:space="preserve"> rendelkezésére.</w:t>
      </w:r>
    </w:p>
    <w:p w14:paraId="690E2E80" w14:textId="77777777" w:rsidR="000B3C94" w:rsidRPr="00D43D08" w:rsidRDefault="000B3C94" w:rsidP="00546336">
      <w:pPr>
        <w:jc w:val="both"/>
        <w:rPr>
          <w:bCs/>
          <w:color w:val="000000" w:themeColor="text1"/>
          <w:sz w:val="24"/>
          <w:szCs w:val="24"/>
        </w:rPr>
      </w:pPr>
      <w:r w:rsidRPr="00D43D08">
        <w:rPr>
          <w:bCs/>
          <w:color w:val="000000" w:themeColor="text1"/>
          <w:sz w:val="24"/>
          <w:szCs w:val="24"/>
        </w:rPr>
        <w:t>Az alagsorban nyert elhelyezést a kápolna, ami egyben urnatemető is.</w:t>
      </w:r>
    </w:p>
    <w:p w14:paraId="239CAC51" w14:textId="77777777" w:rsidR="000C5DEE" w:rsidRDefault="000C5DEE" w:rsidP="00697EAD">
      <w:pPr>
        <w:rPr>
          <w:color w:val="000000" w:themeColor="text1"/>
          <w:sz w:val="24"/>
          <w:szCs w:val="24"/>
        </w:rPr>
      </w:pPr>
    </w:p>
    <w:p w14:paraId="07940243" w14:textId="77777777" w:rsidR="000B3C94" w:rsidRPr="000908AA" w:rsidRDefault="000B3C94" w:rsidP="000B3C94">
      <w:pPr>
        <w:jc w:val="both"/>
        <w:rPr>
          <w:b/>
          <w:color w:val="000000" w:themeColor="text1"/>
          <w:sz w:val="24"/>
          <w:szCs w:val="24"/>
          <w:u w:val="single"/>
        </w:rPr>
      </w:pPr>
      <w:r w:rsidRPr="000908AA">
        <w:rPr>
          <w:b/>
          <w:color w:val="000000" w:themeColor="text1"/>
          <w:sz w:val="24"/>
          <w:szCs w:val="24"/>
          <w:u w:val="single"/>
        </w:rPr>
        <w:t>A szolgáltatásért fizetendő térítési díj:</w:t>
      </w:r>
    </w:p>
    <w:p w14:paraId="54276682" w14:textId="77777777" w:rsidR="00822864" w:rsidRPr="00D43D08" w:rsidRDefault="00822864" w:rsidP="000B3C94">
      <w:pPr>
        <w:jc w:val="both"/>
        <w:rPr>
          <w:b/>
          <w:color w:val="000000" w:themeColor="text1"/>
          <w:sz w:val="24"/>
          <w:szCs w:val="24"/>
        </w:rPr>
      </w:pPr>
    </w:p>
    <w:p w14:paraId="06946ADA" w14:textId="77777777" w:rsidR="00000AE1" w:rsidRPr="00D43D08" w:rsidRDefault="000B3C94" w:rsidP="00000AE1">
      <w:pPr>
        <w:overflowPunct w:val="0"/>
        <w:autoSpaceDE w:val="0"/>
        <w:jc w:val="both"/>
        <w:rPr>
          <w:color w:val="000000" w:themeColor="text1"/>
          <w:sz w:val="24"/>
          <w:szCs w:val="24"/>
        </w:rPr>
      </w:pPr>
      <w:r w:rsidRPr="00F635F6">
        <w:rPr>
          <w:color w:val="000000" w:themeColor="text1"/>
          <w:sz w:val="24"/>
          <w:szCs w:val="24"/>
        </w:rPr>
        <w:t>A személyes gondoskodást nyújtó ellátásért térítési díjat kell fizetni.</w:t>
      </w:r>
      <w:r w:rsidRPr="00D43D08">
        <w:rPr>
          <w:b/>
          <w:color w:val="000000" w:themeColor="text1"/>
          <w:sz w:val="24"/>
          <w:szCs w:val="24"/>
        </w:rPr>
        <w:t xml:space="preserve"> </w:t>
      </w:r>
      <w:r w:rsidR="00000AE1" w:rsidRPr="00D43D08">
        <w:rPr>
          <w:color w:val="000000" w:themeColor="text1"/>
          <w:sz w:val="24"/>
          <w:szCs w:val="24"/>
        </w:rPr>
        <w:t xml:space="preserve">Az intézményi térítési díj összegét Budapest Főváros Közgyűlése évente állapítja meg. Indokolt esetben évente egy alkalommal az intézményi térítési díj alapjául szolgáló szolgáltatási önköltség </w:t>
      </w:r>
      <w:proofErr w:type="gramStart"/>
      <w:r w:rsidR="00000AE1" w:rsidRPr="00D43D08">
        <w:rPr>
          <w:color w:val="000000" w:themeColor="text1"/>
          <w:sz w:val="24"/>
          <w:szCs w:val="24"/>
        </w:rPr>
        <w:t>korrigálható</w:t>
      </w:r>
      <w:proofErr w:type="gramEnd"/>
      <w:r w:rsidR="00000AE1" w:rsidRPr="00D43D08">
        <w:rPr>
          <w:color w:val="000000" w:themeColor="text1"/>
          <w:sz w:val="24"/>
          <w:szCs w:val="24"/>
        </w:rPr>
        <w:t>.   Az intézményi ellátásért fizetendő személyi térítési díj meghatározása során meg kell állapítani az ellátást igénylőre vonatkozó jövedelemhányadot. A jövedelemhányad nem haladhatja meg az ellátott havi jövedelmének 80%-át, valamint a szolgáltatási önköltséget. A személyi térítési díj az intézményi térítési díjjal megegyező összeg, ha a jövedelemhányad eléri vagy meghaladja az intézményi térítési díj összegét.</w:t>
      </w:r>
    </w:p>
    <w:p w14:paraId="06D3EB64" w14:textId="77777777" w:rsidR="000B3C94" w:rsidRPr="00D43D08" w:rsidRDefault="000B3C94" w:rsidP="000B3C94">
      <w:pPr>
        <w:jc w:val="both"/>
        <w:rPr>
          <w:color w:val="000000" w:themeColor="text1"/>
          <w:sz w:val="24"/>
          <w:szCs w:val="24"/>
        </w:rPr>
      </w:pPr>
    </w:p>
    <w:p w14:paraId="0AFA05AB" w14:textId="77777777" w:rsidR="000B3C94" w:rsidRPr="00D43D08" w:rsidRDefault="000B3C94" w:rsidP="000B3C94">
      <w:pPr>
        <w:jc w:val="both"/>
        <w:rPr>
          <w:color w:val="000000" w:themeColor="text1"/>
          <w:sz w:val="24"/>
          <w:szCs w:val="24"/>
        </w:rPr>
      </w:pPr>
      <w:r w:rsidRPr="00D43D08">
        <w:rPr>
          <w:color w:val="000000" w:themeColor="text1"/>
          <w:sz w:val="24"/>
          <w:szCs w:val="24"/>
        </w:rPr>
        <w:t xml:space="preserve">Amennyiben az ellátást igénylő vagy a térítési díjat megfizető más személy, írásban vállalja a mindenkori intézményi térítési díjjal azonos személyi térítési díj megfizetését, a jövedelem-, és vagyonvizsgálatot nem kell elvégezni. </w:t>
      </w:r>
    </w:p>
    <w:p w14:paraId="34B81649" w14:textId="77777777" w:rsidR="000B3C94" w:rsidRPr="00D43D08" w:rsidRDefault="000B3C94" w:rsidP="000B3C94">
      <w:pPr>
        <w:jc w:val="both"/>
        <w:rPr>
          <w:rFonts w:ascii="Times" w:hAnsi="Times" w:cs="Times"/>
          <w:color w:val="000000" w:themeColor="text1"/>
          <w:sz w:val="24"/>
          <w:szCs w:val="24"/>
        </w:rPr>
      </w:pPr>
    </w:p>
    <w:p w14:paraId="153BCBF5" w14:textId="77777777" w:rsidR="000B3C94" w:rsidRPr="00D43D08" w:rsidRDefault="000B3C94" w:rsidP="000B3C94">
      <w:pPr>
        <w:autoSpaceDE w:val="0"/>
        <w:autoSpaceDN w:val="0"/>
        <w:adjustRightInd w:val="0"/>
        <w:jc w:val="both"/>
        <w:rPr>
          <w:color w:val="000000" w:themeColor="text1"/>
          <w:sz w:val="24"/>
          <w:szCs w:val="24"/>
        </w:rPr>
      </w:pPr>
      <w:r w:rsidRPr="00D43D08">
        <w:rPr>
          <w:color w:val="000000" w:themeColor="text1"/>
          <w:sz w:val="24"/>
          <w:szCs w:val="24"/>
        </w:rPr>
        <w:t>Ha tartós bentlakásos intézményi ellátás esetén a jövedelemhányad nem éri el az intézményi térítési díj összegét, és az ellátott jelentős pénzvagyonnal rendelkezik, a személyi térítési díj az intézményi térítési díjjal megegyező összeg azzal, hogy a jövedelemhányad és az intézményi térítési díj közötti különbözetet a jelentős pénzvagyonból kell fedezni.</w:t>
      </w:r>
    </w:p>
    <w:p w14:paraId="320C3CE3" w14:textId="77777777" w:rsidR="000B3C94" w:rsidRPr="00D43D08" w:rsidRDefault="000B3C94" w:rsidP="000B3C94">
      <w:pPr>
        <w:autoSpaceDE w:val="0"/>
        <w:autoSpaceDN w:val="0"/>
        <w:adjustRightInd w:val="0"/>
        <w:jc w:val="both"/>
        <w:rPr>
          <w:color w:val="000000" w:themeColor="text1"/>
          <w:sz w:val="24"/>
          <w:szCs w:val="24"/>
        </w:rPr>
      </w:pPr>
      <w:r w:rsidRPr="00D43D08">
        <w:rPr>
          <w:color w:val="000000" w:themeColor="text1"/>
          <w:sz w:val="24"/>
          <w:szCs w:val="24"/>
        </w:rPr>
        <w:t>Ha tartós bentlakásos intézményi ellátás esetén a jövedelemhányad nem éri el az intézményi térítési díj összegét, és az ellátott nem rend</w:t>
      </w:r>
      <w:r w:rsidR="00BF1CE0" w:rsidRPr="00D43D08">
        <w:rPr>
          <w:color w:val="000000" w:themeColor="text1"/>
          <w:sz w:val="24"/>
          <w:szCs w:val="24"/>
        </w:rPr>
        <w:t>elkezik jelentős pénzvagyonnal,</w:t>
      </w:r>
      <w:r w:rsidRPr="00D43D08">
        <w:rPr>
          <w:color w:val="000000" w:themeColor="text1"/>
          <w:sz w:val="24"/>
          <w:szCs w:val="24"/>
        </w:rPr>
        <w:t xml:space="preserve"> a személyi térítési díj a jelentős ingatlanvagyon kilencvenhatod részének és a jövedelemhányadnak az összege, de legfeljebb az intézményi térítési díjjal megegyező összeg.</w:t>
      </w:r>
    </w:p>
    <w:p w14:paraId="1A88A3DD" w14:textId="77777777" w:rsidR="000B3C94" w:rsidRPr="00D43D08" w:rsidRDefault="000B3C94" w:rsidP="000B3C94">
      <w:pPr>
        <w:autoSpaceDE w:val="0"/>
        <w:autoSpaceDN w:val="0"/>
        <w:adjustRightInd w:val="0"/>
        <w:jc w:val="both"/>
        <w:rPr>
          <w:color w:val="000000" w:themeColor="text1"/>
          <w:sz w:val="24"/>
          <w:szCs w:val="24"/>
        </w:rPr>
      </w:pPr>
      <w:r w:rsidRPr="00D43D08">
        <w:rPr>
          <w:color w:val="000000" w:themeColor="text1"/>
          <w:sz w:val="24"/>
          <w:szCs w:val="24"/>
        </w:rPr>
        <w:t>Jelentős pénzvagyonnak minősül az ellátott rendelkezésére álló fizetési számla pozitív egyenlege, betétszerződés vagy takarékbetét-szerződés alapján fennálló követelése és készpénze összegének azon részét kell tekinteni, amely az intézményi térítési díj egyévi összegét a jogosult elhelyezésekor vagy a térítési díj felülvizsgálatakor meghaladja.</w:t>
      </w:r>
    </w:p>
    <w:p w14:paraId="07030F22" w14:textId="77777777" w:rsidR="000B3C94" w:rsidRPr="00D43D08" w:rsidRDefault="000B3C94" w:rsidP="000B3C94">
      <w:pPr>
        <w:autoSpaceDE w:val="0"/>
        <w:autoSpaceDN w:val="0"/>
        <w:adjustRightInd w:val="0"/>
        <w:jc w:val="both"/>
        <w:rPr>
          <w:color w:val="000000" w:themeColor="text1"/>
          <w:sz w:val="24"/>
          <w:szCs w:val="24"/>
        </w:rPr>
      </w:pPr>
      <w:r w:rsidRPr="00D43D08">
        <w:rPr>
          <w:color w:val="000000" w:themeColor="text1"/>
          <w:sz w:val="24"/>
          <w:szCs w:val="24"/>
        </w:rPr>
        <w:lastRenderedPageBreak/>
        <w:t>Jelentős ingatlanvagyonnak az ingatlanvagyon együttes értékének az öregségi nyugdíj mindenkori legkisebb összegének a negyvenszeresét meghaladó részét kell tekinteni. Ingatlanvagyonként kell figyelembe venni az ellátás igénylésének vagy a felülvizsgálat időpontjában az ellátást igénylő, ellátott tulajdonában álló ingatlant, valamint az őt illető hasznosítható, ingatlanon fennálló vagyoni értékű jogot, illetve az ellátás igénylését vagy a felülvizsgálatot megelőző 18 hónapban ingyenesen átruházott ingatlant, ha azok együttes forgalmi értéke az öregségi nyugdíj mindenkori legkisebb összegének a negyvenszeresét meghaladja. Osztatlan közös tulajdon esetén a tulajdoni hányadot kell figyelembe venni.</w:t>
      </w:r>
    </w:p>
    <w:p w14:paraId="1B684786" w14:textId="77777777" w:rsidR="000B3C94" w:rsidRPr="00D43D08" w:rsidRDefault="000B3C94" w:rsidP="000B3C94">
      <w:pPr>
        <w:autoSpaceDE w:val="0"/>
        <w:autoSpaceDN w:val="0"/>
        <w:adjustRightInd w:val="0"/>
        <w:jc w:val="both"/>
        <w:rPr>
          <w:color w:val="000000" w:themeColor="text1"/>
          <w:sz w:val="24"/>
          <w:szCs w:val="24"/>
        </w:rPr>
      </w:pPr>
    </w:p>
    <w:p w14:paraId="0A8C8DB0" w14:textId="77777777" w:rsidR="00CB0E22" w:rsidRPr="00D43D08" w:rsidRDefault="000B3C94" w:rsidP="000B3C94">
      <w:pPr>
        <w:autoSpaceDE w:val="0"/>
        <w:autoSpaceDN w:val="0"/>
        <w:adjustRightInd w:val="0"/>
        <w:jc w:val="both"/>
        <w:rPr>
          <w:color w:val="000000" w:themeColor="text1"/>
          <w:sz w:val="24"/>
          <w:szCs w:val="24"/>
        </w:rPr>
      </w:pPr>
      <w:r w:rsidRPr="00D43D08">
        <w:rPr>
          <w:color w:val="000000" w:themeColor="text1"/>
          <w:sz w:val="24"/>
          <w:szCs w:val="24"/>
        </w:rPr>
        <w:t xml:space="preserve">A kötelezett által fizetendő térítési díj összegét (személyi térítési díj) az intézményvezető </w:t>
      </w:r>
      <w:proofErr w:type="gramStart"/>
      <w:r w:rsidRPr="00D43D08">
        <w:rPr>
          <w:color w:val="000000" w:themeColor="text1"/>
          <w:sz w:val="24"/>
          <w:szCs w:val="24"/>
        </w:rPr>
        <w:t>konkrét</w:t>
      </w:r>
      <w:proofErr w:type="gramEnd"/>
      <w:r w:rsidRPr="00D43D08">
        <w:rPr>
          <w:color w:val="000000" w:themeColor="text1"/>
          <w:sz w:val="24"/>
          <w:szCs w:val="24"/>
        </w:rPr>
        <w:t xml:space="preserve"> összegben állapítja meg és arról az ellátást igénylőt és/vagy törvényes képviselőjét az ellátás igénybevételét megelőzően írásban tájékoztatja. </w:t>
      </w:r>
    </w:p>
    <w:p w14:paraId="4D2460A5" w14:textId="77777777" w:rsidR="000B3C94" w:rsidRPr="00D43D08" w:rsidRDefault="000B3C94" w:rsidP="000B3C94">
      <w:pPr>
        <w:autoSpaceDE w:val="0"/>
        <w:autoSpaceDN w:val="0"/>
        <w:adjustRightInd w:val="0"/>
        <w:jc w:val="both"/>
        <w:rPr>
          <w:color w:val="000000" w:themeColor="text1"/>
          <w:sz w:val="24"/>
          <w:szCs w:val="24"/>
        </w:rPr>
      </w:pPr>
      <w:r w:rsidRPr="00D43D08">
        <w:rPr>
          <w:color w:val="000000" w:themeColor="text1"/>
          <w:sz w:val="24"/>
          <w:szCs w:val="24"/>
        </w:rPr>
        <w:t xml:space="preserve">Az intézmény vezetője a személyi térítési díjról és annak felülvizsgálatáról "Értesítést" ad ki az ellátásban részesülő és/vagy törvényes képviselője részére. </w:t>
      </w:r>
    </w:p>
    <w:p w14:paraId="079C6D44" w14:textId="77777777" w:rsidR="000B3C94" w:rsidRPr="00D43D08" w:rsidRDefault="000B3C94" w:rsidP="000B3C94">
      <w:pPr>
        <w:ind w:left="110"/>
        <w:rPr>
          <w:color w:val="000000" w:themeColor="text1"/>
          <w:sz w:val="24"/>
          <w:szCs w:val="24"/>
        </w:rPr>
      </w:pPr>
    </w:p>
    <w:p w14:paraId="17187C95" w14:textId="46B2DC3C" w:rsidR="000B3C94" w:rsidRPr="002209CC" w:rsidRDefault="000B3C94" w:rsidP="00BF1CE0">
      <w:pPr>
        <w:pStyle w:val="BPszvegtest"/>
        <w:tabs>
          <w:tab w:val="clear" w:pos="3740"/>
          <w:tab w:val="clear" w:pos="5720"/>
        </w:tabs>
        <w:spacing w:after="0" w:line="240" w:lineRule="auto"/>
        <w:rPr>
          <w:rFonts w:ascii="Times New Roman" w:hAnsi="Times New Roman" w:cs="Times New Roman"/>
          <w:color w:val="000000" w:themeColor="text1"/>
          <w:sz w:val="24"/>
          <w:szCs w:val="24"/>
        </w:rPr>
      </w:pPr>
      <w:r w:rsidRPr="002209CC">
        <w:rPr>
          <w:rFonts w:ascii="Times New Roman" w:hAnsi="Times New Roman" w:cs="Times New Roman"/>
          <w:color w:val="000000" w:themeColor="text1"/>
          <w:sz w:val="24"/>
          <w:szCs w:val="24"/>
        </w:rPr>
        <w:t xml:space="preserve">A Budapest XX. kerület Virág Benedek u. 36. sz. alatti telephely jelenleg </w:t>
      </w:r>
      <w:r w:rsidR="00DC112C" w:rsidRPr="002209CC">
        <w:rPr>
          <w:rFonts w:ascii="Times New Roman" w:hAnsi="Times New Roman" w:cs="Times New Roman"/>
          <w:color w:val="000000" w:themeColor="text1"/>
          <w:sz w:val="24"/>
          <w:szCs w:val="24"/>
        </w:rPr>
        <w:t>5</w:t>
      </w:r>
      <w:r w:rsidRPr="002209CC">
        <w:rPr>
          <w:rFonts w:ascii="Times New Roman" w:hAnsi="Times New Roman" w:cs="Times New Roman"/>
          <w:color w:val="000000" w:themeColor="text1"/>
          <w:sz w:val="24"/>
          <w:szCs w:val="24"/>
        </w:rPr>
        <w:t xml:space="preserve"> db emeltszintű férőhellyel rendelkezik az „</w:t>
      </w:r>
      <w:proofErr w:type="gramStart"/>
      <w:r w:rsidRPr="002209CC">
        <w:rPr>
          <w:rFonts w:ascii="Times New Roman" w:hAnsi="Times New Roman" w:cs="Times New Roman"/>
          <w:color w:val="000000" w:themeColor="text1"/>
          <w:sz w:val="24"/>
          <w:szCs w:val="24"/>
        </w:rPr>
        <w:t>A</w:t>
      </w:r>
      <w:proofErr w:type="gramEnd"/>
      <w:r w:rsidRPr="002209CC">
        <w:rPr>
          <w:rFonts w:ascii="Times New Roman" w:hAnsi="Times New Roman" w:cs="Times New Roman"/>
          <w:color w:val="000000" w:themeColor="text1"/>
          <w:sz w:val="24"/>
          <w:szCs w:val="24"/>
        </w:rPr>
        <w:t>” épületben. Az „</w:t>
      </w:r>
      <w:proofErr w:type="gramStart"/>
      <w:r w:rsidRPr="002209CC">
        <w:rPr>
          <w:rFonts w:ascii="Times New Roman" w:hAnsi="Times New Roman" w:cs="Times New Roman"/>
          <w:color w:val="000000" w:themeColor="text1"/>
          <w:sz w:val="24"/>
          <w:szCs w:val="24"/>
        </w:rPr>
        <w:t>A</w:t>
      </w:r>
      <w:proofErr w:type="gramEnd"/>
      <w:r w:rsidRPr="002209CC">
        <w:rPr>
          <w:rFonts w:ascii="Times New Roman" w:hAnsi="Times New Roman" w:cs="Times New Roman"/>
          <w:color w:val="000000" w:themeColor="text1"/>
          <w:sz w:val="24"/>
          <w:szCs w:val="24"/>
        </w:rPr>
        <w:t>” épület egy-</w:t>
      </w:r>
      <w:r w:rsidR="00201E64" w:rsidRPr="002209CC">
        <w:rPr>
          <w:rFonts w:ascii="Times New Roman" w:hAnsi="Times New Roman" w:cs="Times New Roman"/>
          <w:color w:val="000000" w:themeColor="text1"/>
          <w:sz w:val="24"/>
          <w:szCs w:val="24"/>
        </w:rPr>
        <w:t xml:space="preserve"> </w:t>
      </w:r>
      <w:r w:rsidRPr="002209CC">
        <w:rPr>
          <w:rFonts w:ascii="Times New Roman" w:hAnsi="Times New Roman" w:cs="Times New Roman"/>
          <w:color w:val="000000" w:themeColor="text1"/>
          <w:sz w:val="24"/>
          <w:szCs w:val="24"/>
        </w:rPr>
        <w:t xml:space="preserve">és kétágyas szobáit igénybevevőnek egyszeri hozzájárulást kellett fizetnie, melynek összegét a fenntartó rendeletben határozta meg. Az egyszeri hozzájárulást az intézménybe történő beköltözéskor kellett megfizetni. A Fővárosi Közgyűlés döntése, hogy </w:t>
      </w:r>
      <w:r w:rsidR="002209CC">
        <w:rPr>
          <w:rFonts w:ascii="Times New Roman" w:hAnsi="Times New Roman" w:cs="Times New Roman"/>
          <w:color w:val="000000" w:themeColor="text1"/>
          <w:sz w:val="24"/>
          <w:szCs w:val="24"/>
        </w:rPr>
        <w:t>a megüresedő férőhelyek már nem</w:t>
      </w:r>
      <w:r w:rsidR="00217AF1" w:rsidRPr="002209CC">
        <w:rPr>
          <w:rFonts w:ascii="Times New Roman" w:hAnsi="Times New Roman" w:cs="Times New Roman"/>
          <w:color w:val="000000" w:themeColor="text1"/>
          <w:sz w:val="24"/>
          <w:szCs w:val="24"/>
        </w:rPr>
        <w:t xml:space="preserve"> </w:t>
      </w:r>
      <w:r w:rsidRPr="002209CC">
        <w:rPr>
          <w:rFonts w:ascii="Times New Roman" w:hAnsi="Times New Roman" w:cs="Times New Roman"/>
          <w:color w:val="000000" w:themeColor="text1"/>
          <w:sz w:val="24"/>
          <w:szCs w:val="24"/>
        </w:rPr>
        <w:t xml:space="preserve">emelt szintűnek lesznek minősítve. </w:t>
      </w:r>
    </w:p>
    <w:p w14:paraId="65987CDD" w14:textId="77777777" w:rsidR="00C46DB8" w:rsidRPr="00D43D08" w:rsidRDefault="00C46DB8" w:rsidP="000B3C94">
      <w:pPr>
        <w:jc w:val="both"/>
        <w:rPr>
          <w:color w:val="000000" w:themeColor="text1"/>
          <w:sz w:val="24"/>
          <w:szCs w:val="24"/>
        </w:rPr>
      </w:pPr>
    </w:p>
    <w:p w14:paraId="25FB1BE1" w14:textId="0DB882B8" w:rsidR="00C46DB8" w:rsidRPr="00D43D08" w:rsidRDefault="00C46DB8" w:rsidP="00C46DB8">
      <w:pPr>
        <w:jc w:val="both"/>
        <w:rPr>
          <w:color w:val="000000" w:themeColor="text1"/>
          <w:sz w:val="24"/>
          <w:szCs w:val="24"/>
        </w:rPr>
      </w:pPr>
      <w:r w:rsidRPr="00B957BA">
        <w:rPr>
          <w:color w:val="000000" w:themeColor="text1"/>
          <w:sz w:val="24"/>
          <w:szCs w:val="24"/>
        </w:rPr>
        <w:t>Magyarország Alaptörvénye értelmében a nagykorú gyermekek kötelesek rászoruló szüleikről gondoskodni. A Polgári Törvénykö</w:t>
      </w:r>
      <w:r w:rsidR="00056609">
        <w:rPr>
          <w:color w:val="000000" w:themeColor="text1"/>
          <w:sz w:val="24"/>
          <w:szCs w:val="24"/>
        </w:rPr>
        <w:t>nyv rendelkezése értelmében 2017</w:t>
      </w:r>
      <w:r w:rsidRPr="00B957BA">
        <w:rPr>
          <w:color w:val="000000" w:themeColor="text1"/>
          <w:sz w:val="24"/>
          <w:szCs w:val="24"/>
        </w:rPr>
        <w:t>. július 01. napjától kezdődően a mindenkori intézményi térítési díj a számítás alapja. Amennyiben az ellátottnak az intézmény felé térítési díjtartozása, gyógyszerkiadásból-, vagy gyógyászati segédeszközből eredő tartozása állna fenn, úgy az Idősek Otthona intézkedik arról, hogy a tartozások az ellátott tartásra kötelezhető gyermekeitől/rokonaitól megfizetésre/behajtásra kerüljenek.</w:t>
      </w:r>
    </w:p>
    <w:p w14:paraId="2B2CA081" w14:textId="77777777" w:rsidR="000B3C94" w:rsidRPr="00D43D08" w:rsidRDefault="000B3C94" w:rsidP="000B3C94">
      <w:pPr>
        <w:jc w:val="both"/>
        <w:rPr>
          <w:color w:val="000000" w:themeColor="text1"/>
          <w:sz w:val="24"/>
          <w:szCs w:val="24"/>
        </w:rPr>
      </w:pPr>
      <w:r w:rsidRPr="00D43D08">
        <w:rPr>
          <w:color w:val="000000" w:themeColor="text1"/>
          <w:sz w:val="24"/>
          <w:szCs w:val="24"/>
        </w:rPr>
        <w:t>A személyi térítési díjon felül az alapfeladatok körébe nem tartozó szolgáltatásokért, szabadidős programokért az intézmény eseti térítési díjat kérhet, melynek eseteit a Házirend tartalmazza.</w:t>
      </w:r>
    </w:p>
    <w:p w14:paraId="4672418A" w14:textId="77777777" w:rsidR="00F635F6" w:rsidRDefault="00F635F6" w:rsidP="000B3C94">
      <w:pPr>
        <w:rPr>
          <w:b/>
          <w:bCs/>
          <w:color w:val="000000" w:themeColor="text1"/>
        </w:rPr>
      </w:pPr>
    </w:p>
    <w:p w14:paraId="4C8B6A34" w14:textId="77777777" w:rsidR="000C5DEE" w:rsidRDefault="000C5DEE" w:rsidP="000B3C94">
      <w:pPr>
        <w:rPr>
          <w:b/>
          <w:bCs/>
          <w:color w:val="000000" w:themeColor="text1"/>
        </w:rPr>
      </w:pPr>
    </w:p>
    <w:p w14:paraId="72271FF8" w14:textId="77777777" w:rsidR="000B3C94" w:rsidRPr="000908AA" w:rsidRDefault="000B3C94" w:rsidP="000B3C94">
      <w:pPr>
        <w:rPr>
          <w:b/>
          <w:bCs/>
          <w:color w:val="000000" w:themeColor="text1"/>
          <w:sz w:val="24"/>
          <w:szCs w:val="24"/>
          <w:u w:val="single"/>
        </w:rPr>
      </w:pPr>
      <w:r w:rsidRPr="000908AA">
        <w:rPr>
          <w:b/>
          <w:bCs/>
          <w:color w:val="000000" w:themeColor="text1"/>
          <w:sz w:val="24"/>
          <w:szCs w:val="24"/>
          <w:u w:val="single"/>
        </w:rPr>
        <w:t>Más intézményekkel történő együttműködés módja:</w:t>
      </w:r>
    </w:p>
    <w:p w14:paraId="62026055" w14:textId="77777777" w:rsidR="000B3C94" w:rsidRPr="00D43D08" w:rsidRDefault="000B3C94" w:rsidP="000B3C94">
      <w:pPr>
        <w:rPr>
          <w:b/>
          <w:bCs/>
          <w:color w:val="000000" w:themeColor="text1"/>
          <w:sz w:val="24"/>
          <w:szCs w:val="24"/>
        </w:rPr>
      </w:pPr>
    </w:p>
    <w:p w14:paraId="103684CF" w14:textId="77777777" w:rsidR="000B3C94" w:rsidRDefault="000B3C94" w:rsidP="000B3C94">
      <w:pPr>
        <w:jc w:val="both"/>
        <w:rPr>
          <w:color w:val="000000" w:themeColor="text1"/>
          <w:sz w:val="24"/>
          <w:szCs w:val="24"/>
        </w:rPr>
      </w:pPr>
      <w:r w:rsidRPr="00D43D08">
        <w:rPr>
          <w:color w:val="000000" w:themeColor="text1"/>
          <w:sz w:val="24"/>
          <w:szCs w:val="24"/>
        </w:rPr>
        <w:t>Elsősorban</w:t>
      </w:r>
      <w:r w:rsidR="006B65DF" w:rsidRPr="00D43D08">
        <w:rPr>
          <w:color w:val="000000" w:themeColor="text1"/>
          <w:sz w:val="24"/>
          <w:szCs w:val="24"/>
        </w:rPr>
        <w:t xml:space="preserve"> a saját intézményeinkben élők és dolgozók</w:t>
      </w:r>
      <w:r w:rsidRPr="00D43D08">
        <w:rPr>
          <w:color w:val="000000" w:themeColor="text1"/>
          <w:sz w:val="24"/>
          <w:szCs w:val="24"/>
        </w:rPr>
        <w:t xml:space="preserve"> </w:t>
      </w:r>
      <w:r w:rsidR="003B5E37" w:rsidRPr="00D43D08">
        <w:rPr>
          <w:color w:val="000000" w:themeColor="text1"/>
          <w:sz w:val="24"/>
          <w:szCs w:val="24"/>
        </w:rPr>
        <w:t xml:space="preserve">kapcsolatának erősítését kívánjuk megvalósítani, </w:t>
      </w:r>
      <w:r w:rsidRPr="00D43D08">
        <w:rPr>
          <w:color w:val="000000" w:themeColor="text1"/>
          <w:sz w:val="24"/>
          <w:szCs w:val="24"/>
        </w:rPr>
        <w:t>melyre jó alkalmat adnak a közös rendezvények. Kirándulások, látogatások alkalmával ismerkedünk más fővárosi fenntartású intézménnyel.</w:t>
      </w:r>
    </w:p>
    <w:p w14:paraId="66019F5E" w14:textId="77777777" w:rsidR="0086699F" w:rsidRPr="00D43D08" w:rsidRDefault="0086699F" w:rsidP="000B3C94">
      <w:pPr>
        <w:jc w:val="both"/>
        <w:rPr>
          <w:color w:val="000000" w:themeColor="text1"/>
          <w:sz w:val="24"/>
          <w:szCs w:val="24"/>
        </w:rPr>
      </w:pPr>
    </w:p>
    <w:p w14:paraId="1691AA35" w14:textId="77777777" w:rsidR="000B3C94" w:rsidRDefault="000B3C94" w:rsidP="000B3C94">
      <w:pPr>
        <w:jc w:val="both"/>
        <w:rPr>
          <w:color w:val="000000" w:themeColor="text1"/>
          <w:sz w:val="24"/>
          <w:szCs w:val="24"/>
        </w:rPr>
      </w:pPr>
      <w:r w:rsidRPr="00D43D08">
        <w:rPr>
          <w:color w:val="000000" w:themeColor="text1"/>
          <w:sz w:val="24"/>
          <w:szCs w:val="24"/>
        </w:rPr>
        <w:t>Szakmai kapcsolataink szerteágazóak, együttműködünk:</w:t>
      </w:r>
    </w:p>
    <w:p w14:paraId="28492BB8" w14:textId="77777777" w:rsidR="00F635F6" w:rsidRPr="00D43D08" w:rsidRDefault="00F635F6" w:rsidP="000B3C94">
      <w:pPr>
        <w:jc w:val="both"/>
        <w:rPr>
          <w:color w:val="000000" w:themeColor="text1"/>
          <w:sz w:val="24"/>
          <w:szCs w:val="24"/>
        </w:rPr>
      </w:pPr>
    </w:p>
    <w:p w14:paraId="6D3B5EC9" w14:textId="77777777" w:rsidR="000B3C94" w:rsidRPr="00D43D08" w:rsidRDefault="000B3C94" w:rsidP="000B3C94">
      <w:pPr>
        <w:numPr>
          <w:ilvl w:val="0"/>
          <w:numId w:val="3"/>
        </w:numPr>
        <w:jc w:val="both"/>
        <w:rPr>
          <w:color w:val="000000" w:themeColor="text1"/>
          <w:sz w:val="24"/>
          <w:szCs w:val="24"/>
        </w:rPr>
      </w:pPr>
      <w:r w:rsidRPr="00D43D08">
        <w:rPr>
          <w:color w:val="000000" w:themeColor="text1"/>
          <w:sz w:val="24"/>
          <w:szCs w:val="24"/>
        </w:rPr>
        <w:t>Önkormányzatokkal</w:t>
      </w:r>
    </w:p>
    <w:p w14:paraId="19B03351" w14:textId="77777777" w:rsidR="000B3C94" w:rsidRPr="00D43D08" w:rsidRDefault="000B3C94" w:rsidP="000B3C94">
      <w:pPr>
        <w:numPr>
          <w:ilvl w:val="0"/>
          <w:numId w:val="3"/>
        </w:numPr>
        <w:jc w:val="both"/>
        <w:rPr>
          <w:color w:val="000000" w:themeColor="text1"/>
          <w:sz w:val="24"/>
          <w:szCs w:val="24"/>
        </w:rPr>
      </w:pPr>
      <w:r w:rsidRPr="00D43D08">
        <w:rPr>
          <w:color w:val="000000" w:themeColor="text1"/>
          <w:sz w:val="24"/>
          <w:szCs w:val="24"/>
        </w:rPr>
        <w:t>Budapest Főváros Kormányhivatala Szociális és Gyámhivatalával</w:t>
      </w:r>
    </w:p>
    <w:p w14:paraId="17AD6C4A" w14:textId="646A89EB" w:rsidR="00F345CE" w:rsidRPr="00DB4844" w:rsidRDefault="00F345CE" w:rsidP="00DB4844">
      <w:pPr>
        <w:numPr>
          <w:ilvl w:val="0"/>
          <w:numId w:val="3"/>
        </w:numPr>
        <w:jc w:val="both"/>
        <w:rPr>
          <w:color w:val="000000" w:themeColor="text1"/>
          <w:sz w:val="24"/>
          <w:szCs w:val="24"/>
        </w:rPr>
      </w:pPr>
      <w:r>
        <w:rPr>
          <w:color w:val="000000" w:themeColor="text1"/>
          <w:sz w:val="24"/>
          <w:szCs w:val="24"/>
        </w:rPr>
        <w:t>Szakhatóságokkal (OTH</w:t>
      </w:r>
      <w:r w:rsidR="000B3C94" w:rsidRPr="00D43D08">
        <w:rPr>
          <w:color w:val="000000" w:themeColor="text1"/>
          <w:sz w:val="24"/>
          <w:szCs w:val="24"/>
        </w:rPr>
        <w:t>, Katasztrófavédelem</w:t>
      </w:r>
      <w:r>
        <w:rPr>
          <w:color w:val="000000" w:themeColor="text1"/>
          <w:sz w:val="24"/>
          <w:szCs w:val="24"/>
        </w:rPr>
        <w:t>, stb</w:t>
      </w:r>
      <w:r w:rsidR="00056609">
        <w:rPr>
          <w:color w:val="000000" w:themeColor="text1"/>
          <w:sz w:val="24"/>
          <w:szCs w:val="24"/>
        </w:rPr>
        <w:t>.</w:t>
      </w:r>
      <w:r w:rsidR="000B3C94" w:rsidRPr="00D43D08">
        <w:rPr>
          <w:color w:val="000000" w:themeColor="text1"/>
          <w:sz w:val="24"/>
          <w:szCs w:val="24"/>
        </w:rPr>
        <w:t>)</w:t>
      </w:r>
    </w:p>
    <w:p w14:paraId="73201FC2" w14:textId="77777777" w:rsidR="000B3C94" w:rsidRPr="00D43D08" w:rsidRDefault="000B3C94" w:rsidP="000B3C94">
      <w:pPr>
        <w:numPr>
          <w:ilvl w:val="0"/>
          <w:numId w:val="3"/>
        </w:numPr>
        <w:jc w:val="both"/>
        <w:rPr>
          <w:color w:val="000000" w:themeColor="text1"/>
          <w:sz w:val="24"/>
          <w:szCs w:val="24"/>
        </w:rPr>
      </w:pPr>
      <w:r w:rsidRPr="00D43D08">
        <w:rPr>
          <w:color w:val="000000" w:themeColor="text1"/>
          <w:sz w:val="24"/>
          <w:szCs w:val="24"/>
        </w:rPr>
        <w:t>Önkormányzati, egyházi és civil fenntartású szakosított ellátásokat nyújtó szociális szolgáltatókkal</w:t>
      </w:r>
    </w:p>
    <w:p w14:paraId="326F3D41" w14:textId="77777777" w:rsidR="000B3C94" w:rsidRPr="00D43D08" w:rsidRDefault="000B3C94" w:rsidP="000B3C94">
      <w:pPr>
        <w:numPr>
          <w:ilvl w:val="0"/>
          <w:numId w:val="3"/>
        </w:numPr>
        <w:jc w:val="both"/>
        <w:rPr>
          <w:color w:val="000000" w:themeColor="text1"/>
          <w:sz w:val="24"/>
          <w:szCs w:val="24"/>
        </w:rPr>
      </w:pPr>
      <w:r w:rsidRPr="00D43D08">
        <w:rPr>
          <w:color w:val="000000" w:themeColor="text1"/>
          <w:sz w:val="24"/>
          <w:szCs w:val="24"/>
        </w:rPr>
        <w:t>Önkormányzati alapellátást biztosító szolgáltatókkal</w:t>
      </w:r>
    </w:p>
    <w:p w14:paraId="708DB01E" w14:textId="77777777" w:rsidR="000B3C94" w:rsidRPr="00D43D08" w:rsidRDefault="000B3C94" w:rsidP="000B3C94">
      <w:pPr>
        <w:numPr>
          <w:ilvl w:val="0"/>
          <w:numId w:val="3"/>
        </w:numPr>
        <w:jc w:val="both"/>
        <w:rPr>
          <w:color w:val="000000" w:themeColor="text1"/>
          <w:sz w:val="24"/>
          <w:szCs w:val="24"/>
        </w:rPr>
      </w:pPr>
      <w:r w:rsidRPr="00D43D08">
        <w:rPr>
          <w:color w:val="000000" w:themeColor="text1"/>
          <w:sz w:val="24"/>
          <w:szCs w:val="24"/>
        </w:rPr>
        <w:t>Egészségügyi alap</w:t>
      </w:r>
      <w:r w:rsidR="006B65DF" w:rsidRPr="00D43D08">
        <w:rPr>
          <w:color w:val="000000" w:themeColor="text1"/>
          <w:sz w:val="24"/>
          <w:szCs w:val="24"/>
        </w:rPr>
        <w:t>-</w:t>
      </w:r>
      <w:r w:rsidRPr="00D43D08">
        <w:rPr>
          <w:color w:val="000000" w:themeColor="text1"/>
          <w:sz w:val="24"/>
          <w:szCs w:val="24"/>
        </w:rPr>
        <w:t xml:space="preserve"> és szakellátást nyújtó intézményekkel</w:t>
      </w:r>
    </w:p>
    <w:p w14:paraId="06AA5002" w14:textId="77777777" w:rsidR="000B3C94" w:rsidRPr="00D43D08" w:rsidRDefault="000B3C94" w:rsidP="000B3C94">
      <w:pPr>
        <w:numPr>
          <w:ilvl w:val="0"/>
          <w:numId w:val="3"/>
        </w:numPr>
        <w:jc w:val="both"/>
        <w:rPr>
          <w:color w:val="000000" w:themeColor="text1"/>
          <w:sz w:val="24"/>
          <w:szCs w:val="24"/>
        </w:rPr>
      </w:pPr>
      <w:r w:rsidRPr="00D43D08">
        <w:rPr>
          <w:color w:val="000000" w:themeColor="text1"/>
          <w:sz w:val="24"/>
          <w:szCs w:val="24"/>
        </w:rPr>
        <w:lastRenderedPageBreak/>
        <w:t>Szakmai civil szervezetekkel, érdekképviseleti szervezetekkel (S</w:t>
      </w:r>
      <w:r w:rsidR="0058768B" w:rsidRPr="00D43D08">
        <w:rPr>
          <w:color w:val="000000" w:themeColor="text1"/>
          <w:sz w:val="24"/>
          <w:szCs w:val="24"/>
        </w:rPr>
        <w:t>ZIME, Szociális Klaszter</w:t>
      </w:r>
      <w:r w:rsidRPr="00D43D08">
        <w:rPr>
          <w:color w:val="000000" w:themeColor="text1"/>
          <w:sz w:val="24"/>
          <w:szCs w:val="24"/>
        </w:rPr>
        <w:t>)</w:t>
      </w:r>
    </w:p>
    <w:p w14:paraId="4ECC1FC9" w14:textId="77777777" w:rsidR="00F345CE" w:rsidRDefault="000B3C94" w:rsidP="00F345CE">
      <w:pPr>
        <w:numPr>
          <w:ilvl w:val="0"/>
          <w:numId w:val="3"/>
        </w:numPr>
        <w:jc w:val="both"/>
        <w:rPr>
          <w:color w:val="000000" w:themeColor="text1"/>
          <w:sz w:val="24"/>
          <w:szCs w:val="24"/>
        </w:rPr>
      </w:pPr>
      <w:r w:rsidRPr="00D43D08">
        <w:rPr>
          <w:color w:val="000000" w:themeColor="text1"/>
          <w:sz w:val="24"/>
          <w:szCs w:val="24"/>
        </w:rPr>
        <w:t>Helyi, kerületi egyházakkal, karitatív közösségekkel, önkéntesekkel, óvodákkal, iskolákkal</w:t>
      </w:r>
    </w:p>
    <w:p w14:paraId="3233920C" w14:textId="77777777" w:rsidR="000C5DEE" w:rsidRDefault="000C5DEE" w:rsidP="000B3C94">
      <w:pPr>
        <w:rPr>
          <w:b/>
          <w:bCs/>
          <w:color w:val="000000" w:themeColor="text1"/>
        </w:rPr>
      </w:pPr>
    </w:p>
    <w:p w14:paraId="7F76A0C2" w14:textId="77777777" w:rsidR="000C5DEE" w:rsidRDefault="000C5DEE" w:rsidP="000B3C94">
      <w:pPr>
        <w:rPr>
          <w:b/>
          <w:bCs/>
          <w:color w:val="000000" w:themeColor="text1"/>
        </w:rPr>
      </w:pPr>
    </w:p>
    <w:p w14:paraId="45AF56CB" w14:textId="77777777" w:rsidR="000B3C94" w:rsidRPr="000908AA" w:rsidRDefault="000B3C94" w:rsidP="000B3C94">
      <w:pPr>
        <w:rPr>
          <w:b/>
          <w:bCs/>
          <w:color w:val="000000" w:themeColor="text1"/>
          <w:sz w:val="24"/>
          <w:szCs w:val="24"/>
          <w:u w:val="single"/>
        </w:rPr>
      </w:pPr>
      <w:r w:rsidRPr="000908AA">
        <w:rPr>
          <w:b/>
          <w:bCs/>
          <w:color w:val="000000" w:themeColor="text1"/>
          <w:sz w:val="24"/>
          <w:szCs w:val="24"/>
          <w:u w:val="single"/>
        </w:rPr>
        <w:t xml:space="preserve">Az ellátandó célcsoport </w:t>
      </w:r>
      <w:r w:rsidR="009615B4" w:rsidRPr="000908AA">
        <w:rPr>
          <w:b/>
          <w:bCs/>
          <w:color w:val="000000" w:themeColor="text1"/>
          <w:sz w:val="24"/>
          <w:szCs w:val="24"/>
          <w:u w:val="single"/>
        </w:rPr>
        <w:t xml:space="preserve">megnevezése, </w:t>
      </w:r>
      <w:r w:rsidRPr="000908AA">
        <w:rPr>
          <w:b/>
          <w:bCs/>
          <w:color w:val="000000" w:themeColor="text1"/>
          <w:sz w:val="24"/>
          <w:szCs w:val="24"/>
          <w:u w:val="single"/>
        </w:rPr>
        <w:t>jellemzői:</w:t>
      </w:r>
    </w:p>
    <w:p w14:paraId="776BD479" w14:textId="77777777" w:rsidR="009079EE" w:rsidRDefault="009079EE" w:rsidP="000B3C94">
      <w:pPr>
        <w:jc w:val="both"/>
        <w:rPr>
          <w:color w:val="000000" w:themeColor="text1"/>
          <w:sz w:val="24"/>
          <w:szCs w:val="24"/>
        </w:rPr>
      </w:pPr>
    </w:p>
    <w:p w14:paraId="369B81B0" w14:textId="6D3BEF60" w:rsidR="000B3C94" w:rsidRDefault="00056609" w:rsidP="000B3C94">
      <w:pPr>
        <w:jc w:val="both"/>
        <w:rPr>
          <w:b/>
          <w:color w:val="000000" w:themeColor="text1"/>
          <w:sz w:val="24"/>
          <w:szCs w:val="24"/>
        </w:rPr>
      </w:pPr>
      <w:r>
        <w:rPr>
          <w:color w:val="000000" w:themeColor="text1"/>
          <w:sz w:val="24"/>
          <w:szCs w:val="24"/>
        </w:rPr>
        <w:t xml:space="preserve">Az intézmény szolgáltatásában </w:t>
      </w:r>
      <w:r w:rsidR="000B3C94" w:rsidRPr="0086699F">
        <w:rPr>
          <w:color w:val="000000" w:themeColor="text1"/>
          <w:sz w:val="24"/>
          <w:szCs w:val="24"/>
        </w:rPr>
        <w:t>elsősorban</w:t>
      </w:r>
      <w:r w:rsidR="000B3C94" w:rsidRPr="00667584">
        <w:rPr>
          <w:b/>
          <w:color w:val="000000" w:themeColor="text1"/>
          <w:sz w:val="24"/>
          <w:szCs w:val="24"/>
        </w:rPr>
        <w:t xml:space="preserve"> </w:t>
      </w:r>
      <w:r w:rsidR="000B3C94" w:rsidRPr="00D43D08">
        <w:rPr>
          <w:color w:val="000000" w:themeColor="text1"/>
          <w:sz w:val="24"/>
          <w:szCs w:val="24"/>
        </w:rPr>
        <w:t>a budapesti illetékességű</w:t>
      </w:r>
      <w:r>
        <w:rPr>
          <w:color w:val="000000" w:themeColor="text1"/>
          <w:sz w:val="24"/>
          <w:szCs w:val="24"/>
        </w:rPr>
        <w:t>, jogszabályban meghatározott gondozási szükséglettel rendelkező,</w:t>
      </w:r>
      <w:r w:rsidR="008C7F9B">
        <w:rPr>
          <w:color w:val="000000" w:themeColor="text1"/>
          <w:sz w:val="24"/>
          <w:szCs w:val="24"/>
        </w:rPr>
        <w:t xml:space="preserve"> </w:t>
      </w:r>
      <w:r>
        <w:rPr>
          <w:color w:val="000000" w:themeColor="text1"/>
          <w:sz w:val="24"/>
          <w:szCs w:val="24"/>
        </w:rPr>
        <w:t>de rendszeres fekvőbeteg- gyógyintézeti kezelést nem igénylő,</w:t>
      </w:r>
      <w:r w:rsidR="008C7F9B">
        <w:rPr>
          <w:color w:val="000000" w:themeColor="text1"/>
          <w:sz w:val="24"/>
          <w:szCs w:val="24"/>
        </w:rPr>
        <w:t xml:space="preserve"> </w:t>
      </w:r>
      <w:r>
        <w:rPr>
          <w:color w:val="000000" w:themeColor="text1"/>
          <w:sz w:val="24"/>
          <w:szCs w:val="24"/>
        </w:rPr>
        <w:t>a rá irányadó öregségi nyugdíjkorhatárt betöltött személy látható el.</w:t>
      </w:r>
      <w:r w:rsidR="000B3C94" w:rsidRPr="00667584">
        <w:rPr>
          <w:b/>
          <w:color w:val="000000" w:themeColor="text1"/>
          <w:sz w:val="24"/>
          <w:szCs w:val="24"/>
        </w:rPr>
        <w:t xml:space="preserve"> </w:t>
      </w:r>
    </w:p>
    <w:p w14:paraId="6D3D72C6" w14:textId="77777777" w:rsidR="008B3673" w:rsidRDefault="008B3673" w:rsidP="000B3C94">
      <w:pPr>
        <w:jc w:val="both"/>
        <w:rPr>
          <w:b/>
          <w:color w:val="000000" w:themeColor="text1"/>
          <w:sz w:val="24"/>
          <w:szCs w:val="24"/>
        </w:rPr>
      </w:pPr>
    </w:p>
    <w:p w14:paraId="3A306272" w14:textId="18A93254" w:rsidR="008B3673" w:rsidRPr="00D43D08" w:rsidRDefault="00880827" w:rsidP="008B3673">
      <w:pPr>
        <w:jc w:val="both"/>
        <w:rPr>
          <w:color w:val="000000" w:themeColor="text1"/>
          <w:sz w:val="24"/>
          <w:szCs w:val="24"/>
        </w:rPr>
      </w:pPr>
      <w:r>
        <w:rPr>
          <w:color w:val="000000" w:themeColor="text1"/>
          <w:sz w:val="24"/>
          <w:szCs w:val="24"/>
        </w:rPr>
        <w:t xml:space="preserve">Az </w:t>
      </w:r>
      <w:r w:rsidR="008B3673">
        <w:rPr>
          <w:color w:val="000000" w:themeColor="text1"/>
          <w:sz w:val="24"/>
          <w:szCs w:val="24"/>
        </w:rPr>
        <w:t xml:space="preserve">intézményben </w:t>
      </w:r>
      <w:r w:rsidR="008B3673" w:rsidRPr="00D43D08">
        <w:rPr>
          <w:color w:val="000000" w:themeColor="text1"/>
          <w:sz w:val="24"/>
          <w:szCs w:val="24"/>
        </w:rPr>
        <w:t>a 18. életévét betöltött, betegsége vagy fogyatékossága miatt önmagáról gondoskodni nem képes</w:t>
      </w:r>
      <w:r w:rsidR="008C7F9B">
        <w:rPr>
          <w:color w:val="000000" w:themeColor="text1"/>
          <w:sz w:val="24"/>
          <w:szCs w:val="24"/>
        </w:rPr>
        <w:t xml:space="preserve"> </w:t>
      </w:r>
      <w:r w:rsidR="008B3673">
        <w:rPr>
          <w:color w:val="000000" w:themeColor="text1"/>
          <w:sz w:val="24"/>
          <w:szCs w:val="24"/>
        </w:rPr>
        <w:t>és a külön</w:t>
      </w:r>
      <w:r w:rsidR="008B3673" w:rsidRPr="00D43D08">
        <w:rPr>
          <w:color w:val="000000" w:themeColor="text1"/>
          <w:sz w:val="24"/>
          <w:szCs w:val="24"/>
        </w:rPr>
        <w:t xml:space="preserve"> jogszabályban meghatározott gondozási szükséglettel rendelkező személy is ellátható, ha ellátása más típusú, ápolást-gondozást nyújtó intézményben nem biztosítható.</w:t>
      </w:r>
    </w:p>
    <w:p w14:paraId="3EDEBF89" w14:textId="77777777" w:rsidR="0086699F" w:rsidRDefault="0086699F" w:rsidP="000B3C94">
      <w:pPr>
        <w:jc w:val="both"/>
        <w:rPr>
          <w:color w:val="000000" w:themeColor="text1"/>
          <w:sz w:val="24"/>
          <w:szCs w:val="24"/>
        </w:rPr>
      </w:pPr>
    </w:p>
    <w:p w14:paraId="0359BDB7" w14:textId="44EEA69C" w:rsidR="008B3673" w:rsidRDefault="008B3673" w:rsidP="000B3C94">
      <w:pPr>
        <w:jc w:val="both"/>
        <w:rPr>
          <w:color w:val="000000" w:themeColor="text1"/>
          <w:sz w:val="24"/>
          <w:szCs w:val="24"/>
        </w:rPr>
      </w:pPr>
      <w:r>
        <w:rPr>
          <w:color w:val="000000" w:themeColor="text1"/>
          <w:sz w:val="24"/>
          <w:szCs w:val="24"/>
        </w:rPr>
        <w:t>Az idősek otthonába az ellátást igénylő személlyel az ellátás igénylésekor legalább egy éve együtt élő házastársa, élettársa, testvére és fogyatékos közeli hozzátartozója gondozási szükséglet hiányában is felvehető.</w:t>
      </w:r>
    </w:p>
    <w:p w14:paraId="127A7927" w14:textId="4B3616D3" w:rsidR="008B3673" w:rsidRDefault="008B3673" w:rsidP="000B3C94">
      <w:pPr>
        <w:jc w:val="both"/>
        <w:rPr>
          <w:color w:val="000000" w:themeColor="text1"/>
          <w:sz w:val="24"/>
          <w:szCs w:val="24"/>
        </w:rPr>
      </w:pPr>
      <w:r>
        <w:rPr>
          <w:color w:val="000000" w:themeColor="text1"/>
          <w:sz w:val="24"/>
          <w:szCs w:val="24"/>
        </w:rPr>
        <w:t>Ha az ellátást igénylő s</w:t>
      </w:r>
      <w:r w:rsidR="0076674F">
        <w:rPr>
          <w:color w:val="000000" w:themeColor="text1"/>
          <w:sz w:val="24"/>
          <w:szCs w:val="24"/>
        </w:rPr>
        <w:t>oron kívüli elhelyezését kezdem</w:t>
      </w:r>
      <w:r>
        <w:rPr>
          <w:color w:val="000000" w:themeColor="text1"/>
          <w:sz w:val="24"/>
          <w:szCs w:val="24"/>
        </w:rPr>
        <w:t xml:space="preserve">ényezték, az intézményvezető a Soron kívüli bizottság javaslata alapján dönt a soron kívüli elhelyezésre vonatkozó igény indokoltságáról, továbbá – több soron kívüli igény esetén – az </w:t>
      </w:r>
      <w:r w:rsidR="0076674F">
        <w:rPr>
          <w:color w:val="000000" w:themeColor="text1"/>
          <w:sz w:val="24"/>
          <w:szCs w:val="24"/>
        </w:rPr>
        <w:t>igények teljesítésének sorrendjéről.</w:t>
      </w:r>
    </w:p>
    <w:p w14:paraId="7EC32628" w14:textId="77777777" w:rsidR="009079EE" w:rsidRDefault="009079EE" w:rsidP="000B3C94">
      <w:pPr>
        <w:jc w:val="both"/>
        <w:rPr>
          <w:color w:val="000000" w:themeColor="text1"/>
          <w:sz w:val="24"/>
          <w:szCs w:val="24"/>
        </w:rPr>
      </w:pPr>
    </w:p>
    <w:p w14:paraId="4177A773" w14:textId="33A80930" w:rsidR="00DC3008" w:rsidRPr="000C5DEE" w:rsidRDefault="00DC3008" w:rsidP="00DC3008">
      <w:pPr>
        <w:tabs>
          <w:tab w:val="left" w:pos="1080"/>
        </w:tabs>
        <w:rPr>
          <w:b/>
          <w:bCs/>
          <w:sz w:val="24"/>
          <w:szCs w:val="24"/>
          <w:u w:val="single"/>
        </w:rPr>
      </w:pPr>
      <w:r w:rsidRPr="000C5DEE">
        <w:rPr>
          <w:b/>
          <w:bCs/>
          <w:sz w:val="24"/>
          <w:szCs w:val="24"/>
          <w:u w:val="single"/>
        </w:rPr>
        <w:t xml:space="preserve">Ellátottak átlagéletkora </w:t>
      </w:r>
      <w:r w:rsidR="00880827">
        <w:rPr>
          <w:b/>
          <w:bCs/>
          <w:sz w:val="24"/>
          <w:szCs w:val="24"/>
          <w:u w:val="single"/>
        </w:rPr>
        <w:t>2020. június 30</w:t>
      </w:r>
      <w:r w:rsidR="009079EE" w:rsidRPr="000C5DEE">
        <w:rPr>
          <w:b/>
          <w:bCs/>
          <w:sz w:val="24"/>
          <w:szCs w:val="24"/>
          <w:u w:val="single"/>
        </w:rPr>
        <w:t>-i</w:t>
      </w:r>
      <w:r w:rsidRPr="000C5DEE">
        <w:rPr>
          <w:b/>
          <w:bCs/>
          <w:sz w:val="24"/>
          <w:szCs w:val="24"/>
          <w:u w:val="single"/>
        </w:rPr>
        <w:t>. állapot</w:t>
      </w:r>
    </w:p>
    <w:p w14:paraId="2923F04F" w14:textId="77777777" w:rsidR="00DC3008" w:rsidRPr="00A0008D" w:rsidRDefault="00DC3008" w:rsidP="00DC3008">
      <w:pPr>
        <w:tabs>
          <w:tab w:val="left" w:pos="1080"/>
        </w:tabs>
        <w:rPr>
          <w:bCs/>
          <w:sz w:val="24"/>
          <w:szCs w:val="24"/>
        </w:rPr>
      </w:pPr>
    </w:p>
    <w:p w14:paraId="265FC138" w14:textId="77777777" w:rsidR="00DC3008" w:rsidRPr="00A0008D" w:rsidRDefault="00DC3008" w:rsidP="00DC3008">
      <w:pPr>
        <w:pStyle w:val="Kpalrs"/>
        <w:keepNext/>
        <w:spacing w:after="0"/>
        <w:jc w:val="center"/>
        <w:rPr>
          <w:color w:val="auto"/>
          <w:sz w:val="24"/>
          <w:szCs w:val="24"/>
        </w:rPr>
      </w:pPr>
      <w:r w:rsidRPr="00A0008D">
        <w:rPr>
          <w:noProof/>
          <w:color w:val="auto"/>
          <w:sz w:val="24"/>
          <w:szCs w:val="24"/>
          <w:u w:val="single"/>
          <w:lang w:eastAsia="hu-HU"/>
        </w:rPr>
        <w:drawing>
          <wp:inline distT="0" distB="0" distL="0" distR="0" wp14:anchorId="42843E09" wp14:editId="252E239D">
            <wp:extent cx="4725681" cy="1974797"/>
            <wp:effectExtent l="0" t="0" r="17780" b="26035"/>
            <wp:docPr id="15" name="Diagram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63F45816" w14:textId="77777777" w:rsidR="009079EE" w:rsidRDefault="009079EE" w:rsidP="008E6C71">
      <w:pPr>
        <w:jc w:val="both"/>
        <w:rPr>
          <w:sz w:val="24"/>
          <w:szCs w:val="24"/>
        </w:rPr>
      </w:pPr>
    </w:p>
    <w:p w14:paraId="48245EAC" w14:textId="06453AED" w:rsidR="008E6C71" w:rsidRPr="003A11CB" w:rsidRDefault="008E6C71" w:rsidP="008E6C71">
      <w:pPr>
        <w:jc w:val="both"/>
        <w:rPr>
          <w:sz w:val="24"/>
          <w:szCs w:val="24"/>
        </w:rPr>
      </w:pPr>
      <w:r w:rsidRPr="003A11CB">
        <w:rPr>
          <w:sz w:val="24"/>
          <w:szCs w:val="24"/>
        </w:rPr>
        <w:t xml:space="preserve">Az ellátottak átlagéletkora </w:t>
      </w:r>
      <w:r w:rsidR="00880827">
        <w:rPr>
          <w:sz w:val="24"/>
          <w:szCs w:val="24"/>
        </w:rPr>
        <w:t>79,84</w:t>
      </w:r>
      <w:r w:rsidRPr="003A11CB">
        <w:rPr>
          <w:sz w:val="24"/>
          <w:szCs w:val="24"/>
        </w:rPr>
        <w:t xml:space="preserve"> év, mely az előző évhez képest </w:t>
      </w:r>
      <w:r w:rsidR="001C3572">
        <w:rPr>
          <w:sz w:val="24"/>
          <w:szCs w:val="24"/>
        </w:rPr>
        <w:t>lényegi eltérést nem mutat</w:t>
      </w:r>
      <w:r w:rsidRPr="003A11CB">
        <w:rPr>
          <w:sz w:val="24"/>
          <w:szCs w:val="24"/>
        </w:rPr>
        <w:t>, a demens ellátást igé</w:t>
      </w:r>
      <w:r w:rsidR="00880827">
        <w:rPr>
          <w:sz w:val="24"/>
          <w:szCs w:val="24"/>
        </w:rPr>
        <w:t>nylőké</w:t>
      </w:r>
      <w:r w:rsidRPr="003A11CB">
        <w:rPr>
          <w:sz w:val="24"/>
          <w:szCs w:val="24"/>
        </w:rPr>
        <w:t xml:space="preserve"> pedig </w:t>
      </w:r>
      <w:r w:rsidR="00880827">
        <w:rPr>
          <w:sz w:val="24"/>
          <w:szCs w:val="24"/>
        </w:rPr>
        <w:t>82,28 év</w:t>
      </w:r>
      <w:r w:rsidRPr="003A11CB">
        <w:rPr>
          <w:sz w:val="24"/>
          <w:szCs w:val="24"/>
        </w:rPr>
        <w:t xml:space="preserve">. </w:t>
      </w:r>
    </w:p>
    <w:p w14:paraId="1EC3A8AC" w14:textId="77777777" w:rsidR="00545DC4" w:rsidRDefault="00545DC4" w:rsidP="00076D2B">
      <w:pPr>
        <w:jc w:val="both"/>
        <w:rPr>
          <w:b/>
          <w:sz w:val="24"/>
          <w:szCs w:val="24"/>
        </w:rPr>
      </w:pPr>
    </w:p>
    <w:p w14:paraId="28A81AE2" w14:textId="77777777" w:rsidR="000908AA" w:rsidRDefault="000908AA" w:rsidP="00076D2B">
      <w:pPr>
        <w:jc w:val="both"/>
        <w:rPr>
          <w:b/>
          <w:sz w:val="24"/>
          <w:szCs w:val="24"/>
        </w:rPr>
      </w:pPr>
    </w:p>
    <w:p w14:paraId="050240D8" w14:textId="77777777" w:rsidR="000C5DEE" w:rsidRDefault="000C5DEE" w:rsidP="00076D2B">
      <w:pPr>
        <w:jc w:val="both"/>
        <w:rPr>
          <w:b/>
          <w:sz w:val="24"/>
          <w:szCs w:val="24"/>
        </w:rPr>
      </w:pPr>
    </w:p>
    <w:p w14:paraId="427E5671" w14:textId="77777777" w:rsidR="000C5DEE" w:rsidRDefault="000C5DEE" w:rsidP="00076D2B">
      <w:pPr>
        <w:jc w:val="both"/>
        <w:rPr>
          <w:b/>
          <w:sz w:val="24"/>
          <w:szCs w:val="24"/>
        </w:rPr>
      </w:pPr>
    </w:p>
    <w:p w14:paraId="03C6FAD5" w14:textId="77777777" w:rsidR="000C5DEE" w:rsidRDefault="000C5DEE" w:rsidP="00076D2B">
      <w:pPr>
        <w:jc w:val="both"/>
        <w:rPr>
          <w:b/>
          <w:sz w:val="24"/>
          <w:szCs w:val="24"/>
        </w:rPr>
      </w:pPr>
    </w:p>
    <w:p w14:paraId="03915F53" w14:textId="77777777" w:rsidR="000C5DEE" w:rsidRDefault="000C5DEE" w:rsidP="00076D2B">
      <w:pPr>
        <w:jc w:val="both"/>
        <w:rPr>
          <w:b/>
          <w:sz w:val="24"/>
          <w:szCs w:val="24"/>
        </w:rPr>
      </w:pPr>
    </w:p>
    <w:p w14:paraId="7B02B17D" w14:textId="77777777" w:rsidR="000C5DEE" w:rsidRDefault="000C5DEE" w:rsidP="00076D2B">
      <w:pPr>
        <w:jc w:val="both"/>
        <w:rPr>
          <w:b/>
          <w:sz w:val="24"/>
          <w:szCs w:val="24"/>
        </w:rPr>
      </w:pPr>
    </w:p>
    <w:p w14:paraId="31600D69" w14:textId="77777777" w:rsidR="000C5DEE" w:rsidRDefault="000C5DEE" w:rsidP="00076D2B">
      <w:pPr>
        <w:jc w:val="both"/>
        <w:rPr>
          <w:b/>
          <w:sz w:val="24"/>
          <w:szCs w:val="24"/>
        </w:rPr>
      </w:pPr>
    </w:p>
    <w:p w14:paraId="4CEF3881" w14:textId="77777777" w:rsidR="000C5DEE" w:rsidRDefault="000C5DEE" w:rsidP="00076D2B">
      <w:pPr>
        <w:jc w:val="both"/>
        <w:rPr>
          <w:b/>
          <w:sz w:val="24"/>
          <w:szCs w:val="24"/>
        </w:rPr>
      </w:pPr>
    </w:p>
    <w:p w14:paraId="10579205" w14:textId="77777777" w:rsidR="000C5DEE" w:rsidRDefault="000C5DEE" w:rsidP="00076D2B">
      <w:pPr>
        <w:jc w:val="both"/>
        <w:rPr>
          <w:b/>
          <w:sz w:val="24"/>
          <w:szCs w:val="24"/>
        </w:rPr>
      </w:pPr>
    </w:p>
    <w:p w14:paraId="55B826D1" w14:textId="4B88829F" w:rsidR="00076D2B" w:rsidRPr="000C5DEE" w:rsidRDefault="00076D2B" w:rsidP="00076D2B">
      <w:pPr>
        <w:jc w:val="both"/>
        <w:rPr>
          <w:b/>
          <w:sz w:val="24"/>
          <w:szCs w:val="24"/>
          <w:u w:val="single"/>
        </w:rPr>
      </w:pPr>
      <w:r w:rsidRPr="000C5DEE">
        <w:rPr>
          <w:b/>
          <w:sz w:val="24"/>
          <w:szCs w:val="24"/>
          <w:u w:val="single"/>
        </w:rPr>
        <w:t xml:space="preserve">Az intézményben élők kormegoszlása </w:t>
      </w:r>
      <w:r w:rsidR="006603B4">
        <w:rPr>
          <w:b/>
          <w:sz w:val="24"/>
          <w:szCs w:val="24"/>
          <w:u w:val="single"/>
        </w:rPr>
        <w:t>2020. június 30.-á</w:t>
      </w:r>
      <w:r w:rsidRPr="000C5DEE">
        <w:rPr>
          <w:b/>
          <w:sz w:val="24"/>
          <w:szCs w:val="24"/>
          <w:u w:val="single"/>
        </w:rPr>
        <w:t>n</w:t>
      </w:r>
      <w:r w:rsidR="00323856">
        <w:rPr>
          <w:b/>
          <w:sz w:val="24"/>
          <w:szCs w:val="24"/>
          <w:u w:val="single"/>
        </w:rPr>
        <w:t xml:space="preserve"> </w:t>
      </w:r>
    </w:p>
    <w:p w14:paraId="0EDE080A" w14:textId="77777777" w:rsidR="00076D2B" w:rsidRPr="00CA7411" w:rsidRDefault="00076D2B" w:rsidP="00076D2B">
      <w:pPr>
        <w:jc w:val="both"/>
        <w:rPr>
          <w:sz w:val="24"/>
          <w:szCs w:val="24"/>
        </w:rPr>
      </w:pPr>
    </w:p>
    <w:p w14:paraId="14B6072E" w14:textId="77777777" w:rsidR="00076D2B" w:rsidRPr="00A0008D" w:rsidRDefault="00076D2B" w:rsidP="00076D2B">
      <w:pPr>
        <w:pBdr>
          <w:top w:val="single" w:sz="4" w:space="1" w:color="auto"/>
          <w:left w:val="single" w:sz="4" w:space="4" w:color="auto"/>
          <w:bottom w:val="single" w:sz="4" w:space="1" w:color="auto"/>
          <w:right w:val="single" w:sz="4" w:space="4" w:color="auto"/>
        </w:pBdr>
        <w:jc w:val="both"/>
        <w:rPr>
          <w:rFonts w:eastAsia="Arial Unicode MS"/>
          <w:kern w:val="2"/>
          <w:sz w:val="24"/>
          <w:szCs w:val="24"/>
          <w:lang w:eastAsia="hi-IN" w:bidi="hi-IN"/>
        </w:rPr>
      </w:pPr>
    </w:p>
    <w:p w14:paraId="263E2EBA" w14:textId="77777777" w:rsidR="00076D2B" w:rsidRPr="00A0008D" w:rsidRDefault="00076D2B" w:rsidP="00076D2B">
      <w:pPr>
        <w:pBdr>
          <w:top w:val="single" w:sz="4" w:space="1" w:color="auto"/>
          <w:left w:val="single" w:sz="4" w:space="4" w:color="auto"/>
          <w:bottom w:val="single" w:sz="4" w:space="1" w:color="auto"/>
          <w:right w:val="single" w:sz="4" w:space="4" w:color="auto"/>
        </w:pBdr>
        <w:jc w:val="both"/>
        <w:rPr>
          <w:rFonts w:eastAsia="Arial Unicode MS"/>
          <w:kern w:val="2"/>
          <w:sz w:val="24"/>
          <w:szCs w:val="24"/>
          <w:lang w:eastAsia="hi-IN" w:bidi="hi-IN"/>
        </w:rPr>
      </w:pPr>
      <w:r w:rsidRPr="00A0008D">
        <w:rPr>
          <w:rFonts w:eastAsia="Arial Unicode MS"/>
          <w:noProof/>
          <w:kern w:val="2"/>
          <w:sz w:val="24"/>
          <w:szCs w:val="24"/>
        </w:rPr>
        <w:drawing>
          <wp:inline distT="0" distB="0" distL="0" distR="0" wp14:anchorId="3A936632" wp14:editId="496F9319">
            <wp:extent cx="5348087" cy="1598279"/>
            <wp:effectExtent l="0" t="0" r="24130" b="21590"/>
            <wp:docPr id="1" name="Diagram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4C4D8A1C" w14:textId="77777777" w:rsidR="00076D2B" w:rsidRDefault="00076D2B" w:rsidP="00174F54">
      <w:pPr>
        <w:jc w:val="both"/>
        <w:rPr>
          <w:rFonts w:eastAsia="Arial Unicode MS" w:cs="Mangal"/>
          <w:kern w:val="2"/>
          <w:sz w:val="24"/>
          <w:szCs w:val="24"/>
          <w:lang w:eastAsia="hi-IN" w:bidi="hi-IN"/>
        </w:rPr>
      </w:pPr>
    </w:p>
    <w:p w14:paraId="03853753" w14:textId="77777777" w:rsidR="000908AA" w:rsidRDefault="000908AA" w:rsidP="00174F54">
      <w:pPr>
        <w:jc w:val="both"/>
        <w:rPr>
          <w:rFonts w:eastAsia="Arial Unicode MS" w:cs="Mangal"/>
          <w:kern w:val="2"/>
          <w:sz w:val="24"/>
          <w:szCs w:val="24"/>
          <w:lang w:eastAsia="hi-IN" w:bidi="hi-IN"/>
        </w:rPr>
      </w:pPr>
    </w:p>
    <w:p w14:paraId="105032E3" w14:textId="56848E0D" w:rsidR="00174F54" w:rsidRPr="0011332E" w:rsidRDefault="00174F54" w:rsidP="00174F54">
      <w:pPr>
        <w:jc w:val="both"/>
        <w:rPr>
          <w:rFonts w:eastAsia="Arial Unicode MS" w:cs="Mangal"/>
          <w:kern w:val="2"/>
          <w:lang w:eastAsia="hi-IN" w:bidi="hi-IN"/>
        </w:rPr>
      </w:pPr>
      <w:r w:rsidRPr="0011332E">
        <w:rPr>
          <w:rFonts w:eastAsia="Arial Unicode MS" w:cs="Mangal"/>
          <w:kern w:val="2"/>
          <w:sz w:val="24"/>
          <w:szCs w:val="24"/>
          <w:lang w:eastAsia="hi-IN" w:bidi="hi-IN"/>
        </w:rPr>
        <w:t>Ahogy a</w:t>
      </w:r>
      <w:r w:rsidR="0086699F">
        <w:rPr>
          <w:rFonts w:eastAsia="Arial Unicode MS" w:cs="Mangal"/>
          <w:kern w:val="2"/>
          <w:sz w:val="24"/>
          <w:szCs w:val="24"/>
          <w:lang w:eastAsia="hi-IN" w:bidi="hi-IN"/>
        </w:rPr>
        <w:t xml:space="preserve"> fenti </w:t>
      </w:r>
      <w:proofErr w:type="spellStart"/>
      <w:r w:rsidRPr="0011332E">
        <w:rPr>
          <w:rFonts w:eastAsia="Arial Unicode MS" w:cs="Mangal"/>
          <w:kern w:val="2"/>
          <w:sz w:val="24"/>
          <w:szCs w:val="24"/>
          <w:lang w:eastAsia="hi-IN" w:bidi="hi-IN"/>
        </w:rPr>
        <w:t>diagramm</w:t>
      </w:r>
      <w:proofErr w:type="spellEnd"/>
      <w:r w:rsidRPr="0011332E">
        <w:rPr>
          <w:rFonts w:eastAsia="Arial Unicode MS" w:cs="Mangal"/>
          <w:kern w:val="2"/>
          <w:sz w:val="24"/>
          <w:szCs w:val="24"/>
          <w:lang w:eastAsia="hi-IN" w:bidi="hi-IN"/>
        </w:rPr>
        <w:t xml:space="preserve"> is mutatja, mindhárom intézményünkben továbbra is magas a 80 év feletti ellátottak száma, </w:t>
      </w:r>
      <w:proofErr w:type="spellStart"/>
      <w:r w:rsidRPr="0011332E">
        <w:rPr>
          <w:rFonts w:eastAsia="Arial Unicode MS" w:cs="Mangal"/>
          <w:kern w:val="2"/>
          <w:sz w:val="24"/>
          <w:szCs w:val="24"/>
          <w:lang w:eastAsia="hi-IN" w:bidi="hi-IN"/>
        </w:rPr>
        <w:t>összintéze</w:t>
      </w:r>
      <w:r w:rsidR="003060AB">
        <w:rPr>
          <w:rFonts w:eastAsia="Arial Unicode MS" w:cs="Mangal"/>
          <w:kern w:val="2"/>
          <w:sz w:val="24"/>
          <w:szCs w:val="24"/>
          <w:lang w:eastAsia="hi-IN" w:bidi="hi-IN"/>
        </w:rPr>
        <w:t>ti</w:t>
      </w:r>
      <w:proofErr w:type="spellEnd"/>
      <w:r w:rsidR="003060AB">
        <w:rPr>
          <w:rFonts w:eastAsia="Arial Unicode MS" w:cs="Mangal"/>
          <w:kern w:val="2"/>
          <w:sz w:val="24"/>
          <w:szCs w:val="24"/>
          <w:lang w:eastAsia="hi-IN" w:bidi="hi-IN"/>
        </w:rPr>
        <w:t xml:space="preserve"> szinten arányuk  57,78</w:t>
      </w:r>
      <w:r>
        <w:rPr>
          <w:rFonts w:eastAsia="Arial Unicode MS" w:cs="Mangal"/>
          <w:kern w:val="2"/>
          <w:sz w:val="24"/>
          <w:szCs w:val="24"/>
          <w:lang w:eastAsia="hi-IN" w:bidi="hi-IN"/>
        </w:rPr>
        <w:t>% l</w:t>
      </w:r>
      <w:r w:rsidRPr="0011332E">
        <w:rPr>
          <w:rFonts w:eastAsia="Arial Unicode MS" w:cs="Mangal"/>
          <w:kern w:val="2"/>
          <w:sz w:val="24"/>
          <w:szCs w:val="24"/>
          <w:lang w:eastAsia="hi-IN" w:bidi="hi-IN"/>
        </w:rPr>
        <w:t xml:space="preserve">egmagasabb a számuk a </w:t>
      </w:r>
      <w:r w:rsidRPr="0011332E">
        <w:rPr>
          <w:rFonts w:eastAsia="Arial Unicode MS" w:cs="Mangal"/>
          <w:b/>
          <w:kern w:val="2"/>
          <w:sz w:val="24"/>
          <w:szCs w:val="24"/>
          <w:lang w:eastAsia="hi-IN" w:bidi="hi-IN"/>
        </w:rPr>
        <w:t>Mészáros Lőrinc utcai</w:t>
      </w:r>
      <w:r w:rsidRPr="0011332E">
        <w:rPr>
          <w:rFonts w:eastAsia="Arial Unicode MS" w:cs="Mangal"/>
          <w:kern w:val="2"/>
          <w:sz w:val="24"/>
          <w:szCs w:val="24"/>
          <w:lang w:eastAsia="hi-IN" w:bidi="hi-IN"/>
        </w:rPr>
        <w:t xml:space="preserve"> intézményben, ahol az ellátottak </w:t>
      </w:r>
      <w:r w:rsidR="003060AB">
        <w:rPr>
          <w:rFonts w:eastAsia="Arial Unicode MS" w:cs="Mangal"/>
          <w:b/>
          <w:kern w:val="2"/>
          <w:sz w:val="24"/>
          <w:szCs w:val="24"/>
          <w:lang w:eastAsia="hi-IN" w:bidi="hi-IN"/>
        </w:rPr>
        <w:t>70</w:t>
      </w:r>
      <w:r w:rsidRPr="0011332E">
        <w:rPr>
          <w:rFonts w:eastAsia="Arial Unicode MS" w:cs="Mangal"/>
          <w:b/>
          <w:kern w:val="2"/>
          <w:sz w:val="24"/>
          <w:szCs w:val="24"/>
          <w:lang w:eastAsia="hi-IN" w:bidi="hi-IN"/>
        </w:rPr>
        <w:t>%-</w:t>
      </w:r>
      <w:proofErr w:type="gramStart"/>
      <w:r w:rsidRPr="0011332E">
        <w:rPr>
          <w:rFonts w:eastAsia="Arial Unicode MS" w:cs="Mangal"/>
          <w:b/>
          <w:kern w:val="2"/>
          <w:sz w:val="24"/>
          <w:szCs w:val="24"/>
          <w:lang w:eastAsia="hi-IN" w:bidi="hi-IN"/>
        </w:rPr>
        <w:t>a</w:t>
      </w:r>
      <w:proofErr w:type="gramEnd"/>
      <w:r w:rsidRPr="0011332E">
        <w:rPr>
          <w:rFonts w:eastAsia="Arial Unicode MS" w:cs="Mangal"/>
          <w:b/>
          <w:kern w:val="2"/>
          <w:sz w:val="24"/>
          <w:szCs w:val="24"/>
          <w:lang w:eastAsia="hi-IN" w:bidi="hi-IN"/>
        </w:rPr>
        <w:t xml:space="preserve">  idősebb 80 évesnél</w:t>
      </w:r>
      <w:r w:rsidRPr="0011332E">
        <w:rPr>
          <w:rFonts w:eastAsia="Arial Unicode MS" w:cs="Mangal"/>
          <w:kern w:val="2"/>
          <w:sz w:val="24"/>
          <w:szCs w:val="24"/>
          <w:lang w:eastAsia="hi-IN" w:bidi="hi-IN"/>
        </w:rPr>
        <w:t>.</w:t>
      </w:r>
    </w:p>
    <w:p w14:paraId="2C503C9E" w14:textId="77777777" w:rsidR="00250473" w:rsidRDefault="00250473" w:rsidP="00250473">
      <w:pPr>
        <w:jc w:val="both"/>
        <w:rPr>
          <w:color w:val="000000" w:themeColor="text1"/>
          <w:sz w:val="24"/>
          <w:szCs w:val="24"/>
        </w:rPr>
      </w:pPr>
    </w:p>
    <w:p w14:paraId="43490DFB" w14:textId="2368C661" w:rsidR="008E6C71" w:rsidRDefault="008E6C71" w:rsidP="008E6C71">
      <w:pPr>
        <w:jc w:val="both"/>
        <w:rPr>
          <w:sz w:val="24"/>
          <w:szCs w:val="24"/>
        </w:rPr>
      </w:pPr>
      <w:r w:rsidRPr="003A11CB">
        <w:rPr>
          <w:sz w:val="24"/>
          <w:szCs w:val="24"/>
        </w:rPr>
        <w:t>Összintézményi s</w:t>
      </w:r>
      <w:r w:rsidR="00A676E1">
        <w:rPr>
          <w:sz w:val="24"/>
          <w:szCs w:val="24"/>
        </w:rPr>
        <w:t>zinten a legidősebb ellátott 99</w:t>
      </w:r>
      <w:r w:rsidRPr="003A11CB">
        <w:rPr>
          <w:sz w:val="24"/>
          <w:szCs w:val="24"/>
        </w:rPr>
        <w:t xml:space="preserve"> </w:t>
      </w:r>
      <w:r w:rsidR="00174F54">
        <w:rPr>
          <w:sz w:val="24"/>
          <w:szCs w:val="24"/>
        </w:rPr>
        <w:t>éves, a legfiatalabb ellátott 45</w:t>
      </w:r>
      <w:r w:rsidRPr="003A11CB">
        <w:rPr>
          <w:sz w:val="24"/>
          <w:szCs w:val="24"/>
        </w:rPr>
        <w:t xml:space="preserve"> éves.</w:t>
      </w:r>
    </w:p>
    <w:p w14:paraId="26280D58" w14:textId="77777777" w:rsidR="0086699F" w:rsidRDefault="0086699F" w:rsidP="008E6C71">
      <w:pPr>
        <w:jc w:val="both"/>
        <w:rPr>
          <w:sz w:val="24"/>
          <w:szCs w:val="24"/>
        </w:rPr>
      </w:pPr>
    </w:p>
    <w:p w14:paraId="3C71FDCA" w14:textId="77777777" w:rsidR="000908AA" w:rsidRDefault="000908AA" w:rsidP="008E6C71">
      <w:pPr>
        <w:jc w:val="both"/>
        <w:rPr>
          <w:sz w:val="24"/>
          <w:szCs w:val="24"/>
        </w:rPr>
      </w:pPr>
    </w:p>
    <w:p w14:paraId="206AFA66" w14:textId="6F46C03B" w:rsidR="00174F54" w:rsidRPr="000C5DEE" w:rsidRDefault="00174F54" w:rsidP="00250473">
      <w:pPr>
        <w:tabs>
          <w:tab w:val="left" w:pos="30"/>
        </w:tabs>
        <w:jc w:val="both"/>
        <w:rPr>
          <w:b/>
          <w:sz w:val="22"/>
          <w:szCs w:val="22"/>
          <w:u w:val="single"/>
        </w:rPr>
      </w:pPr>
      <w:r w:rsidRPr="000C5DEE">
        <w:rPr>
          <w:b/>
          <w:sz w:val="22"/>
          <w:szCs w:val="22"/>
          <w:u w:val="single"/>
        </w:rPr>
        <w:t xml:space="preserve">Önellátó képesség </w:t>
      </w:r>
      <w:r w:rsidR="00880827">
        <w:rPr>
          <w:b/>
          <w:sz w:val="22"/>
          <w:szCs w:val="22"/>
          <w:u w:val="single"/>
        </w:rPr>
        <w:t>2020. június 30</w:t>
      </w:r>
      <w:r w:rsidR="009079EE" w:rsidRPr="000C5DEE">
        <w:rPr>
          <w:b/>
          <w:sz w:val="22"/>
          <w:szCs w:val="22"/>
          <w:u w:val="single"/>
        </w:rPr>
        <w:t>-i</w:t>
      </w:r>
      <w:r w:rsidR="00076D2B" w:rsidRPr="000C5DEE">
        <w:rPr>
          <w:b/>
          <w:sz w:val="22"/>
          <w:szCs w:val="22"/>
          <w:u w:val="single"/>
        </w:rPr>
        <w:t xml:space="preserve"> állapot szerint</w:t>
      </w:r>
    </w:p>
    <w:p w14:paraId="7B6EFE52" w14:textId="77777777" w:rsidR="002163B1" w:rsidRDefault="002163B1" w:rsidP="00E82626">
      <w:pPr>
        <w:jc w:val="both"/>
        <w:rPr>
          <w:color w:val="000000" w:themeColor="text1"/>
          <w:sz w:val="24"/>
          <w:szCs w:val="24"/>
        </w:rPr>
      </w:pPr>
    </w:p>
    <w:p w14:paraId="76E70FB7" w14:textId="50E9D478" w:rsidR="00076D2B" w:rsidRPr="00D43D08" w:rsidRDefault="00076D2B" w:rsidP="00076D2B">
      <w:pPr>
        <w:jc w:val="center"/>
        <w:rPr>
          <w:color w:val="000000" w:themeColor="text1"/>
          <w:sz w:val="24"/>
          <w:szCs w:val="24"/>
        </w:rPr>
      </w:pPr>
      <w:r w:rsidRPr="00A0008D">
        <w:rPr>
          <w:noProof/>
          <w:sz w:val="24"/>
          <w:szCs w:val="24"/>
        </w:rPr>
        <w:drawing>
          <wp:inline distT="0" distB="0" distL="0" distR="0" wp14:anchorId="3588E426" wp14:editId="5FA55680">
            <wp:extent cx="3981450" cy="2552700"/>
            <wp:effectExtent l="0" t="0" r="19050" b="19050"/>
            <wp:docPr id="4" name="Diagram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r w:rsidRPr="00A0008D">
        <w:rPr>
          <w:sz w:val="24"/>
          <w:szCs w:val="24"/>
        </w:rPr>
        <w:br/>
      </w:r>
    </w:p>
    <w:p w14:paraId="1294514A" w14:textId="043646C6" w:rsidR="00D37675" w:rsidRPr="0011332E" w:rsidRDefault="0086699F" w:rsidP="00D37675">
      <w:pPr>
        <w:pStyle w:val="western"/>
        <w:spacing w:before="0" w:beforeAutospacing="0" w:after="0"/>
        <w:jc w:val="both"/>
        <w:rPr>
          <w:color w:val="auto"/>
          <w:u w:val="single"/>
        </w:rPr>
      </w:pPr>
      <w:r>
        <w:rPr>
          <w:iCs/>
          <w:color w:val="auto"/>
          <w:u w:val="single"/>
        </w:rPr>
        <w:t xml:space="preserve">Teljes ápolásra-gondozásra </w:t>
      </w:r>
      <w:r w:rsidR="00D37675" w:rsidRPr="0011332E">
        <w:rPr>
          <w:iCs/>
          <w:color w:val="auto"/>
          <w:u w:val="single"/>
        </w:rPr>
        <w:t xml:space="preserve">szoruló </w:t>
      </w:r>
      <w:r w:rsidR="00D37675" w:rsidRPr="0011332E">
        <w:rPr>
          <w:color w:val="auto"/>
        </w:rPr>
        <w:t xml:space="preserve">ellátottak száma, akik a mindennapi életvitel alaptevékenységei (táplálkozás, tisztálkodás, öltözködés, széklet és vizelet </w:t>
      </w:r>
      <w:proofErr w:type="spellStart"/>
      <w:r w:rsidR="00D37675" w:rsidRPr="0011332E">
        <w:rPr>
          <w:color w:val="auto"/>
        </w:rPr>
        <w:t>kontinencia</w:t>
      </w:r>
      <w:proofErr w:type="spellEnd"/>
      <w:r w:rsidR="00D37675" w:rsidRPr="0011332E">
        <w:rPr>
          <w:color w:val="auto"/>
        </w:rPr>
        <w:t xml:space="preserve">, önálló hely/helyzetváltoztatás) közül hármat, vagy annál többet más személy igénybevétele nélkül nem képesek elvégezni a három telephelyen </w:t>
      </w:r>
      <w:r w:rsidR="00D37675">
        <w:rPr>
          <w:color w:val="auto"/>
        </w:rPr>
        <w:t>158</w:t>
      </w:r>
      <w:r>
        <w:rPr>
          <w:color w:val="auto"/>
        </w:rPr>
        <w:t xml:space="preserve"> </w:t>
      </w:r>
      <w:r w:rsidR="00D37675" w:rsidRPr="0011332E">
        <w:rPr>
          <w:color w:val="auto"/>
        </w:rPr>
        <w:t>fő volt.</w:t>
      </w:r>
    </w:p>
    <w:p w14:paraId="6C1F8234" w14:textId="77777777" w:rsidR="002163B1" w:rsidRDefault="002163B1" w:rsidP="00E82626">
      <w:pPr>
        <w:jc w:val="both"/>
        <w:rPr>
          <w:color w:val="000000" w:themeColor="text1"/>
          <w:sz w:val="24"/>
          <w:szCs w:val="24"/>
        </w:rPr>
      </w:pPr>
    </w:p>
    <w:p w14:paraId="7C21F184" w14:textId="77777777" w:rsidR="000908AA" w:rsidRDefault="000908AA" w:rsidP="00E82626">
      <w:pPr>
        <w:jc w:val="both"/>
        <w:rPr>
          <w:color w:val="000000" w:themeColor="text1"/>
          <w:sz w:val="24"/>
          <w:szCs w:val="24"/>
        </w:rPr>
      </w:pPr>
    </w:p>
    <w:p w14:paraId="33FA72D4" w14:textId="77777777" w:rsidR="00665AF8" w:rsidRDefault="00665AF8" w:rsidP="00E82626">
      <w:pPr>
        <w:jc w:val="both"/>
        <w:rPr>
          <w:color w:val="000000" w:themeColor="text1"/>
          <w:sz w:val="24"/>
          <w:szCs w:val="24"/>
        </w:rPr>
      </w:pPr>
    </w:p>
    <w:p w14:paraId="2A1409E8" w14:textId="77777777" w:rsidR="00665AF8" w:rsidRDefault="00665AF8" w:rsidP="00E82626">
      <w:pPr>
        <w:jc w:val="both"/>
        <w:rPr>
          <w:color w:val="000000" w:themeColor="text1"/>
          <w:sz w:val="24"/>
          <w:szCs w:val="24"/>
        </w:rPr>
      </w:pPr>
    </w:p>
    <w:p w14:paraId="5DCCC96B" w14:textId="77777777" w:rsidR="00665AF8" w:rsidRDefault="00665AF8" w:rsidP="00E82626">
      <w:pPr>
        <w:jc w:val="both"/>
        <w:rPr>
          <w:color w:val="000000" w:themeColor="text1"/>
          <w:sz w:val="24"/>
          <w:szCs w:val="24"/>
        </w:rPr>
      </w:pPr>
    </w:p>
    <w:p w14:paraId="1457FA4C" w14:textId="77777777" w:rsidR="00665AF8" w:rsidRDefault="00665AF8" w:rsidP="00E82626">
      <w:pPr>
        <w:jc w:val="both"/>
        <w:rPr>
          <w:color w:val="000000" w:themeColor="text1"/>
          <w:sz w:val="24"/>
          <w:szCs w:val="24"/>
        </w:rPr>
      </w:pPr>
    </w:p>
    <w:p w14:paraId="0E29E2B8" w14:textId="77777777" w:rsidR="00665AF8" w:rsidRPr="00D43D08" w:rsidRDefault="00665AF8" w:rsidP="00E82626">
      <w:pPr>
        <w:jc w:val="both"/>
        <w:rPr>
          <w:color w:val="000000" w:themeColor="text1"/>
          <w:sz w:val="24"/>
          <w:szCs w:val="24"/>
        </w:rPr>
      </w:pPr>
    </w:p>
    <w:p w14:paraId="669CA12E" w14:textId="77777777" w:rsidR="008B6645" w:rsidRPr="000C5DEE" w:rsidRDefault="008B6645" w:rsidP="008B6645">
      <w:pPr>
        <w:rPr>
          <w:b/>
          <w:sz w:val="24"/>
          <w:szCs w:val="24"/>
          <w:u w:val="single"/>
        </w:rPr>
      </w:pPr>
      <w:r w:rsidRPr="000C5DEE">
        <w:rPr>
          <w:b/>
          <w:sz w:val="24"/>
          <w:szCs w:val="24"/>
          <w:u w:val="single"/>
        </w:rPr>
        <w:t>Leggyakoribb betegségek:</w:t>
      </w:r>
    </w:p>
    <w:p w14:paraId="370C0921" w14:textId="77777777" w:rsidR="008B6645" w:rsidRDefault="008B6645" w:rsidP="008B6645">
      <w:pPr>
        <w:rPr>
          <w:sz w:val="24"/>
          <w:szCs w:val="24"/>
          <w:u w:val="single"/>
        </w:rPr>
      </w:pPr>
    </w:p>
    <w:p w14:paraId="055B48D2" w14:textId="77777777" w:rsidR="008B6645" w:rsidRDefault="008B6645" w:rsidP="008B6645">
      <w:pPr>
        <w:jc w:val="both"/>
        <w:rPr>
          <w:sz w:val="24"/>
          <w:szCs w:val="24"/>
        </w:rPr>
      </w:pPr>
      <w:r w:rsidRPr="008B6645">
        <w:rPr>
          <w:sz w:val="24"/>
          <w:szCs w:val="24"/>
        </w:rPr>
        <w:t>Az intézményünkben</w:t>
      </w:r>
      <w:r>
        <w:rPr>
          <w:sz w:val="24"/>
          <w:szCs w:val="24"/>
        </w:rPr>
        <w:t xml:space="preserve"> élő </w:t>
      </w:r>
      <w:r w:rsidRPr="008B6645">
        <w:rPr>
          <w:sz w:val="24"/>
          <w:szCs w:val="24"/>
        </w:rPr>
        <w:t>ellátottak egészségi állapotát, hasonlóan a korábbi évekhez továbbra is a multimorbid</w:t>
      </w:r>
      <w:r>
        <w:rPr>
          <w:sz w:val="24"/>
          <w:szCs w:val="24"/>
        </w:rPr>
        <w:t>itás jellemzi. Az otthonban élő</w:t>
      </w:r>
      <w:r w:rsidRPr="008B6645">
        <w:rPr>
          <w:sz w:val="24"/>
          <w:szCs w:val="24"/>
        </w:rPr>
        <w:t xml:space="preserve"> személyek egyszerre több </w:t>
      </w:r>
      <w:proofErr w:type="gramStart"/>
      <w:r w:rsidRPr="008B6645">
        <w:rPr>
          <w:sz w:val="24"/>
          <w:szCs w:val="24"/>
        </w:rPr>
        <w:t>krónikus</w:t>
      </w:r>
      <w:proofErr w:type="gramEnd"/>
      <w:r w:rsidRPr="008B6645">
        <w:rPr>
          <w:sz w:val="24"/>
          <w:szCs w:val="24"/>
        </w:rPr>
        <w:t xml:space="preserve"> betegségben szenvednek. Leggyakoribbak a </w:t>
      </w:r>
      <w:proofErr w:type="gramStart"/>
      <w:r w:rsidRPr="008B6645">
        <w:rPr>
          <w:sz w:val="24"/>
          <w:szCs w:val="24"/>
        </w:rPr>
        <w:t>mentális</w:t>
      </w:r>
      <w:proofErr w:type="gramEnd"/>
      <w:r w:rsidRPr="008B6645">
        <w:rPr>
          <w:sz w:val="24"/>
          <w:szCs w:val="24"/>
        </w:rPr>
        <w:t xml:space="preserve"> és viselkedési zavarok csoportjába tartozó betegségek, a szív-érrendszeri kórképek, valamint a mozgásszervi megbetegedések</w:t>
      </w:r>
      <w:r>
        <w:rPr>
          <w:sz w:val="24"/>
          <w:szCs w:val="24"/>
        </w:rPr>
        <w:t xml:space="preserve">. </w:t>
      </w:r>
    </w:p>
    <w:p w14:paraId="6EAD6BD7" w14:textId="5E6C2337" w:rsidR="008B6645" w:rsidRPr="008B6645" w:rsidRDefault="008B6645" w:rsidP="008B6645">
      <w:pPr>
        <w:jc w:val="both"/>
        <w:rPr>
          <w:sz w:val="24"/>
          <w:szCs w:val="24"/>
          <w:u w:val="single"/>
        </w:rPr>
      </w:pPr>
      <w:r>
        <w:rPr>
          <w:sz w:val="24"/>
          <w:szCs w:val="24"/>
        </w:rPr>
        <w:t xml:space="preserve">A fentiekben felsorolt </w:t>
      </w:r>
      <w:r w:rsidRPr="008B6645">
        <w:rPr>
          <w:sz w:val="24"/>
          <w:szCs w:val="24"/>
        </w:rPr>
        <w:t xml:space="preserve">betegség csoportok szinte valamennyi lakónkat érinti. Ellátottaink több mint </w:t>
      </w:r>
      <w:r w:rsidR="008C7F9B">
        <w:rPr>
          <w:sz w:val="24"/>
          <w:szCs w:val="24"/>
        </w:rPr>
        <w:t>felénél jelenik meg</w:t>
      </w:r>
      <w:r w:rsidRPr="008B6645">
        <w:rPr>
          <w:sz w:val="24"/>
          <w:szCs w:val="24"/>
        </w:rPr>
        <w:t xml:space="preserve"> az inkontinencia valamilyen formája. A légzőszervi, idegrendszeri, emésztőszervi és anyagcsere betegségek is nagy számban fordulnak elő lakóink körében</w:t>
      </w:r>
      <w:r>
        <w:rPr>
          <w:sz w:val="24"/>
          <w:szCs w:val="24"/>
        </w:rPr>
        <w:t>.</w:t>
      </w:r>
    </w:p>
    <w:p w14:paraId="3145D0B4" w14:textId="5501AE1C" w:rsidR="0086699F" w:rsidRPr="008B6645" w:rsidRDefault="008B6645" w:rsidP="008B6645">
      <w:pPr>
        <w:pStyle w:val="western"/>
        <w:jc w:val="both"/>
      </w:pPr>
      <w:r w:rsidRPr="008B6645">
        <w:t xml:space="preserve">Az érzékszervek károsodásával járó kórképek </w:t>
      </w:r>
      <w:r w:rsidR="008C7F9B">
        <w:t>közül a hallás és látáscsökkenés gyakori, melyek a tájékozódó képességet is jelentősen csökkentik.</w:t>
      </w:r>
    </w:p>
    <w:p w14:paraId="3C814B87" w14:textId="77777777" w:rsidR="008C7F9B" w:rsidRDefault="008C7F9B" w:rsidP="001D0C1A">
      <w:pPr>
        <w:jc w:val="center"/>
        <w:rPr>
          <w:color w:val="000000" w:themeColor="text1"/>
          <w:sz w:val="24"/>
          <w:szCs w:val="24"/>
        </w:rPr>
      </w:pPr>
    </w:p>
    <w:p w14:paraId="019E9976" w14:textId="77777777" w:rsidR="000908AA" w:rsidRDefault="000908AA" w:rsidP="001D0C1A">
      <w:pPr>
        <w:jc w:val="center"/>
        <w:rPr>
          <w:color w:val="000000" w:themeColor="text1"/>
          <w:sz w:val="24"/>
          <w:szCs w:val="24"/>
        </w:rPr>
      </w:pPr>
    </w:p>
    <w:p w14:paraId="457EAE69" w14:textId="68616B11" w:rsidR="00EB7BC0" w:rsidRPr="00EB7BC0" w:rsidRDefault="00EB7BC0" w:rsidP="00EB7BC0">
      <w:pPr>
        <w:jc w:val="both"/>
        <w:rPr>
          <w:b/>
          <w:sz w:val="24"/>
          <w:szCs w:val="24"/>
          <w:u w:val="single"/>
        </w:rPr>
      </w:pPr>
      <w:r w:rsidRPr="00EB7BC0">
        <w:rPr>
          <w:b/>
          <w:sz w:val="24"/>
          <w:szCs w:val="24"/>
          <w:u w:val="single"/>
        </w:rPr>
        <w:t xml:space="preserve">Leggyakoribb betegségcsoportok </w:t>
      </w:r>
      <w:r w:rsidR="00C823BA">
        <w:rPr>
          <w:b/>
          <w:sz w:val="24"/>
          <w:szCs w:val="24"/>
          <w:u w:val="single"/>
        </w:rPr>
        <w:t>2020. június 30</w:t>
      </w:r>
      <w:r w:rsidRPr="00EB7BC0">
        <w:rPr>
          <w:b/>
          <w:sz w:val="24"/>
          <w:szCs w:val="24"/>
          <w:u w:val="single"/>
        </w:rPr>
        <w:t>.</w:t>
      </w:r>
    </w:p>
    <w:p w14:paraId="27F5DB0C" w14:textId="77777777" w:rsidR="00EB7BC0" w:rsidRDefault="00EB7BC0" w:rsidP="00EB7BC0">
      <w:pPr>
        <w:jc w:val="both"/>
        <w:rPr>
          <w:sz w:val="24"/>
          <w:szCs w:val="24"/>
          <w:u w:val="single"/>
        </w:rPr>
      </w:pPr>
    </w:p>
    <w:p w14:paraId="1DE11A3A" w14:textId="77777777" w:rsidR="00EB7BC0" w:rsidRDefault="00EB7BC0" w:rsidP="00EB7BC0">
      <w:pPr>
        <w:jc w:val="both"/>
        <w:rPr>
          <w:sz w:val="24"/>
          <w:szCs w:val="24"/>
          <w:u w:val="single"/>
        </w:rPr>
      </w:pPr>
      <w:r>
        <w:rPr>
          <w:noProof/>
          <w:sz w:val="24"/>
          <w:szCs w:val="24"/>
          <w:u w:val="single"/>
        </w:rPr>
        <w:drawing>
          <wp:inline distT="0" distB="0" distL="0" distR="0" wp14:anchorId="5FB7E5C1" wp14:editId="2CF61048">
            <wp:extent cx="5486400" cy="3200400"/>
            <wp:effectExtent l="0" t="0" r="19050" b="19050"/>
            <wp:docPr id="5" name="Diagram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228E3B1E" w14:textId="77777777" w:rsidR="00EB7BC0" w:rsidRPr="00D43D08" w:rsidRDefault="00EB7BC0" w:rsidP="001D0C1A">
      <w:pPr>
        <w:jc w:val="center"/>
        <w:rPr>
          <w:color w:val="000000" w:themeColor="text1"/>
          <w:sz w:val="24"/>
          <w:szCs w:val="24"/>
        </w:rPr>
      </w:pPr>
    </w:p>
    <w:p w14:paraId="4753F948" w14:textId="77777777" w:rsidR="00B31F5D" w:rsidRDefault="00B31F5D" w:rsidP="00B31F5D">
      <w:pPr>
        <w:jc w:val="both"/>
        <w:rPr>
          <w:sz w:val="24"/>
          <w:szCs w:val="24"/>
        </w:rPr>
      </w:pPr>
      <w:r w:rsidRPr="003A11CB">
        <w:rPr>
          <w:sz w:val="24"/>
          <w:szCs w:val="24"/>
        </w:rPr>
        <w:t xml:space="preserve">Az időskor velejárója, hogy bizonyos mozgásszervi és belgyógyászati megbetegedések előtérbe kerülnek, valamint megjelennek az időskori hanyatlás mind fizikai, mind </w:t>
      </w:r>
      <w:proofErr w:type="gramStart"/>
      <w:r w:rsidRPr="003A11CB">
        <w:rPr>
          <w:sz w:val="24"/>
          <w:szCs w:val="24"/>
        </w:rPr>
        <w:t>mentális</w:t>
      </w:r>
      <w:proofErr w:type="gramEnd"/>
      <w:r w:rsidRPr="003A11CB">
        <w:rPr>
          <w:sz w:val="24"/>
          <w:szCs w:val="24"/>
        </w:rPr>
        <w:t xml:space="preserve"> vonzatai. Ennek megfelelően mindhárom otthonunkban előtérbe került az olyan egyéni és csoportos gyógytorna foglalkozások megszervezése és lebonyolítása, melyek a meglévő fizikai és </w:t>
      </w:r>
      <w:proofErr w:type="gramStart"/>
      <w:r w:rsidRPr="003A11CB">
        <w:rPr>
          <w:sz w:val="24"/>
          <w:szCs w:val="24"/>
        </w:rPr>
        <w:t>mentális</w:t>
      </w:r>
      <w:proofErr w:type="gramEnd"/>
      <w:r w:rsidRPr="003A11CB">
        <w:rPr>
          <w:sz w:val="24"/>
          <w:szCs w:val="24"/>
        </w:rPr>
        <w:t xml:space="preserve"> készségekre, képességekre építenek. </w:t>
      </w:r>
    </w:p>
    <w:p w14:paraId="35C792FA" w14:textId="77777777" w:rsidR="00EB7BC0" w:rsidRDefault="00EB7BC0" w:rsidP="00B31F5D">
      <w:pPr>
        <w:jc w:val="both"/>
        <w:rPr>
          <w:sz w:val="24"/>
          <w:szCs w:val="24"/>
        </w:rPr>
      </w:pPr>
    </w:p>
    <w:p w14:paraId="34042C55" w14:textId="1937DB68" w:rsidR="00E01A6D" w:rsidRPr="000C5DEE" w:rsidRDefault="00E01A6D" w:rsidP="0086699F">
      <w:pPr>
        <w:spacing w:after="200" w:line="276" w:lineRule="auto"/>
        <w:rPr>
          <w:b/>
          <w:color w:val="000000" w:themeColor="text1"/>
          <w:sz w:val="24"/>
          <w:szCs w:val="24"/>
        </w:rPr>
      </w:pPr>
      <w:r w:rsidRPr="000C5DEE">
        <w:rPr>
          <w:b/>
          <w:sz w:val="24"/>
          <w:szCs w:val="24"/>
          <w:u w:val="single"/>
        </w:rPr>
        <w:t>Fokozott ápolást igénylők (demens) ellátása:</w:t>
      </w:r>
    </w:p>
    <w:p w14:paraId="7B61BF2E" w14:textId="77777777" w:rsidR="007D5DE6" w:rsidRPr="003A11CB" w:rsidRDefault="007D5DE6" w:rsidP="007D5DE6">
      <w:pPr>
        <w:tabs>
          <w:tab w:val="left" w:pos="30"/>
        </w:tabs>
        <w:ind w:firstLine="30"/>
        <w:jc w:val="both"/>
        <w:rPr>
          <w:sz w:val="24"/>
          <w:szCs w:val="24"/>
        </w:rPr>
      </w:pPr>
      <w:r w:rsidRPr="003A11CB">
        <w:rPr>
          <w:sz w:val="24"/>
          <w:szCs w:val="24"/>
        </w:rPr>
        <w:t xml:space="preserve">A </w:t>
      </w:r>
      <w:r w:rsidRPr="003A11CB">
        <w:rPr>
          <w:bCs/>
          <w:iCs/>
          <w:sz w:val="24"/>
          <w:szCs w:val="24"/>
        </w:rPr>
        <w:t xml:space="preserve">demencia </w:t>
      </w:r>
      <w:proofErr w:type="gramStart"/>
      <w:r w:rsidRPr="003A11CB">
        <w:rPr>
          <w:bCs/>
          <w:iCs/>
          <w:sz w:val="24"/>
          <w:szCs w:val="24"/>
        </w:rPr>
        <w:t>progresszív</w:t>
      </w:r>
      <w:proofErr w:type="gramEnd"/>
      <w:r w:rsidRPr="003A11CB">
        <w:rPr>
          <w:bCs/>
          <w:iCs/>
          <w:sz w:val="24"/>
          <w:szCs w:val="24"/>
        </w:rPr>
        <w:t xml:space="preserve"> folyamat, így a demens személyek ellátásakor fő célkitűzésünk volt a hanyatlás lassítása, illetve az állapot szinten tartása.</w:t>
      </w:r>
      <w:r w:rsidRPr="003A11CB">
        <w:rPr>
          <w:sz w:val="24"/>
          <w:szCs w:val="24"/>
        </w:rPr>
        <w:t xml:space="preserve">  Ennek alapvető feltétele, hogy napjaikat segítő közreműködéssel </w:t>
      </w:r>
      <w:proofErr w:type="gramStart"/>
      <w:r w:rsidRPr="003A11CB">
        <w:rPr>
          <w:sz w:val="24"/>
          <w:szCs w:val="24"/>
        </w:rPr>
        <w:t>aktívan</w:t>
      </w:r>
      <w:proofErr w:type="gramEnd"/>
      <w:r w:rsidRPr="003A11CB">
        <w:rPr>
          <w:sz w:val="24"/>
          <w:szCs w:val="24"/>
        </w:rPr>
        <w:t xml:space="preserve"> töltsék, s hogy biztonságban érezzék magukat. </w:t>
      </w:r>
    </w:p>
    <w:p w14:paraId="6FF0521A" w14:textId="77777777" w:rsidR="007D5DE6" w:rsidRPr="003A11CB" w:rsidRDefault="007D5DE6" w:rsidP="007D5DE6">
      <w:pPr>
        <w:tabs>
          <w:tab w:val="left" w:pos="30"/>
        </w:tabs>
        <w:ind w:firstLine="30"/>
        <w:jc w:val="both"/>
        <w:rPr>
          <w:sz w:val="24"/>
          <w:szCs w:val="24"/>
        </w:rPr>
      </w:pPr>
    </w:p>
    <w:p w14:paraId="718A9C2A" w14:textId="77777777" w:rsidR="007D5DE6" w:rsidRPr="003A11CB" w:rsidRDefault="007D5DE6" w:rsidP="007D5DE6">
      <w:pPr>
        <w:tabs>
          <w:tab w:val="left" w:pos="30"/>
        </w:tabs>
        <w:ind w:firstLine="30"/>
        <w:jc w:val="both"/>
        <w:rPr>
          <w:rFonts w:eastAsia="TimesNewRomanPSMT"/>
          <w:b/>
          <w:sz w:val="24"/>
          <w:szCs w:val="24"/>
          <w:lang w:eastAsia="en-US"/>
        </w:rPr>
      </w:pPr>
      <w:r w:rsidRPr="003A11CB">
        <w:rPr>
          <w:sz w:val="24"/>
          <w:szCs w:val="24"/>
        </w:rPr>
        <w:lastRenderedPageBreak/>
        <w:t xml:space="preserve">A demencia folyamatos leépülést okozó kóros agyi tünetegyüttes, amely kihat a memóriára, a gondolkodásra, a viselkedésre, az érzelmekre. A betegség </w:t>
      </w:r>
      <w:proofErr w:type="spellStart"/>
      <w:r w:rsidRPr="003A11CB">
        <w:rPr>
          <w:sz w:val="24"/>
          <w:szCs w:val="24"/>
        </w:rPr>
        <w:t>előrehaladtával</w:t>
      </w:r>
      <w:proofErr w:type="spellEnd"/>
      <w:r w:rsidRPr="003A11CB">
        <w:rPr>
          <w:sz w:val="24"/>
          <w:szCs w:val="24"/>
        </w:rPr>
        <w:t xml:space="preserve"> fokozottan kiszolgáltatottá teszi az egyént.</w:t>
      </w:r>
    </w:p>
    <w:p w14:paraId="6D95E6AC" w14:textId="77777777" w:rsidR="007D5DE6" w:rsidRPr="003A11CB" w:rsidRDefault="007D5DE6" w:rsidP="007D5DE6">
      <w:pPr>
        <w:tabs>
          <w:tab w:val="left" w:pos="30"/>
        </w:tabs>
        <w:ind w:firstLine="30"/>
        <w:jc w:val="both"/>
        <w:rPr>
          <w:rFonts w:ascii="Arial" w:eastAsia="SimSun" w:hAnsi="Arial" w:cs="Arial"/>
          <w:kern w:val="3"/>
          <w:sz w:val="24"/>
          <w:szCs w:val="24"/>
          <w:lang w:eastAsia="en-US"/>
        </w:rPr>
      </w:pPr>
      <w:r w:rsidRPr="003A11CB">
        <w:rPr>
          <w:rFonts w:eastAsia="TimesNewRomanPSMT"/>
          <w:b/>
          <w:sz w:val="24"/>
          <w:szCs w:val="24"/>
          <w:lang w:eastAsia="en-US"/>
        </w:rPr>
        <w:t>A demens ellátás célja, hogy a</w:t>
      </w:r>
      <w:r w:rsidRPr="003A11CB">
        <w:rPr>
          <w:rFonts w:eastAsia="TimesNewRomanPSMT"/>
          <w:sz w:val="24"/>
          <w:szCs w:val="24"/>
          <w:lang w:eastAsia="en-US"/>
        </w:rPr>
        <w:t xml:space="preserve"> demenciával küzdő emberek szellemi leépülése során életminőségüket megőrizve, jó közérzettel, pszichés és szomatikus egyensúly megtartása mellett é</w:t>
      </w:r>
      <w:r>
        <w:rPr>
          <w:rFonts w:eastAsia="TimesNewRomanPSMT"/>
          <w:sz w:val="24"/>
          <w:szCs w:val="24"/>
          <w:lang w:eastAsia="en-US"/>
        </w:rPr>
        <w:t>ljék életüket. Fontosnak tartj</w:t>
      </w:r>
      <w:r w:rsidRPr="003A11CB">
        <w:rPr>
          <w:rFonts w:eastAsia="TimesNewRomanPSMT"/>
          <w:sz w:val="24"/>
          <w:szCs w:val="24"/>
          <w:lang w:eastAsia="en-US"/>
        </w:rPr>
        <w:t>uk, hogy a kognitív zavarok és tünetek mellett is érzékeljék a jó bánásmódot, képesek legyenek élvezni az adott pillanatokat, és olyan támogatást kapjanak, mely késlelteti állapotuk romlását. Az önellátási képesség csökkenése mellett is kielégítettek legyenek szükségleteik, és meg tudják őrizni emberi méltóságukat.</w:t>
      </w:r>
    </w:p>
    <w:p w14:paraId="354AD865" w14:textId="77777777" w:rsidR="00E01A6D" w:rsidRPr="003A11CB" w:rsidRDefault="00E01A6D" w:rsidP="00E01A6D">
      <w:pPr>
        <w:tabs>
          <w:tab w:val="left" w:pos="30"/>
        </w:tabs>
        <w:ind w:firstLine="30"/>
        <w:jc w:val="both"/>
        <w:rPr>
          <w:rFonts w:ascii="Arial" w:eastAsia="SimSun" w:hAnsi="Arial" w:cs="Arial"/>
          <w:kern w:val="3"/>
          <w:sz w:val="24"/>
          <w:szCs w:val="24"/>
          <w:lang w:eastAsia="en-US"/>
        </w:rPr>
      </w:pPr>
    </w:p>
    <w:p w14:paraId="135C61A7" w14:textId="77777777" w:rsidR="00E01A6D" w:rsidRDefault="00E01A6D" w:rsidP="00E01A6D">
      <w:pPr>
        <w:tabs>
          <w:tab w:val="left" w:pos="30"/>
        </w:tabs>
        <w:ind w:firstLine="30"/>
        <w:jc w:val="both"/>
        <w:rPr>
          <w:iCs/>
          <w:sz w:val="24"/>
          <w:szCs w:val="24"/>
        </w:rPr>
      </w:pPr>
      <w:r w:rsidRPr="003A11CB">
        <w:rPr>
          <w:iCs/>
          <w:sz w:val="24"/>
          <w:szCs w:val="24"/>
          <w:u w:val="single"/>
        </w:rPr>
        <w:t>Az Önellátó képesség</w:t>
      </w:r>
      <w:r w:rsidRPr="003A11CB">
        <w:rPr>
          <w:iCs/>
          <w:sz w:val="24"/>
          <w:szCs w:val="24"/>
        </w:rPr>
        <w:t>ük tekintetében minden lakó változó mértékű segítségre szorul kórképükből, a képességek elvesztéséből adódóan.</w:t>
      </w:r>
    </w:p>
    <w:p w14:paraId="3AFFB3B3" w14:textId="77777777" w:rsidR="000908AA" w:rsidRDefault="000908AA" w:rsidP="00315025">
      <w:pPr>
        <w:jc w:val="both"/>
        <w:rPr>
          <w:sz w:val="24"/>
          <w:szCs w:val="24"/>
        </w:rPr>
      </w:pPr>
    </w:p>
    <w:p w14:paraId="5A3CAF7B" w14:textId="7E00373A" w:rsidR="00315025" w:rsidRPr="00665AF8" w:rsidRDefault="00315025" w:rsidP="00880827">
      <w:pPr>
        <w:jc w:val="both"/>
        <w:rPr>
          <w:color w:val="FF0000"/>
          <w:sz w:val="24"/>
          <w:szCs w:val="24"/>
        </w:rPr>
      </w:pPr>
      <w:r w:rsidRPr="00315025">
        <w:rPr>
          <w:sz w:val="24"/>
          <w:szCs w:val="24"/>
        </w:rPr>
        <w:t xml:space="preserve">MMS teszttel felmért és szakorvos által igazolt </w:t>
      </w:r>
      <w:r w:rsidRPr="00315025">
        <w:rPr>
          <w:b/>
          <w:sz w:val="24"/>
          <w:szCs w:val="24"/>
          <w:u w:val="single"/>
        </w:rPr>
        <w:t xml:space="preserve">enyhe-, középsúlyos-, valamint súlyos </w:t>
      </w:r>
      <w:proofErr w:type="spellStart"/>
      <w:r w:rsidRPr="00315025">
        <w:rPr>
          <w:b/>
          <w:sz w:val="24"/>
          <w:szCs w:val="24"/>
          <w:u w:val="single"/>
        </w:rPr>
        <w:t>demenciák</w:t>
      </w:r>
      <w:proofErr w:type="spellEnd"/>
      <w:r w:rsidRPr="00315025">
        <w:rPr>
          <w:sz w:val="24"/>
          <w:szCs w:val="24"/>
        </w:rPr>
        <w:t xml:space="preserve"> megoszlá</w:t>
      </w:r>
      <w:r w:rsidR="00880827">
        <w:rPr>
          <w:sz w:val="24"/>
          <w:szCs w:val="24"/>
        </w:rPr>
        <w:t xml:space="preserve">sát mutatja az alábbi táblázat </w:t>
      </w:r>
    </w:p>
    <w:p w14:paraId="2DA95591" w14:textId="77777777" w:rsidR="009079EE" w:rsidRPr="00A0008D" w:rsidRDefault="009079EE" w:rsidP="00EB7BC0">
      <w:pPr>
        <w:tabs>
          <w:tab w:val="left" w:pos="30"/>
        </w:tabs>
        <w:jc w:val="both"/>
        <w:rPr>
          <w:b/>
          <w:bCs/>
          <w:sz w:val="24"/>
          <w:szCs w:val="24"/>
        </w:rPr>
      </w:pPr>
    </w:p>
    <w:p w14:paraId="466D33CA" w14:textId="77777777" w:rsidR="00EB7BC0" w:rsidRPr="00A0008D" w:rsidRDefault="00EB7BC0" w:rsidP="00EB7BC0">
      <w:pPr>
        <w:tabs>
          <w:tab w:val="left" w:pos="30"/>
        </w:tabs>
        <w:jc w:val="both"/>
        <w:rPr>
          <w:sz w:val="24"/>
          <w:szCs w:val="24"/>
        </w:rPr>
      </w:pPr>
      <w:r w:rsidRPr="00A0008D">
        <w:rPr>
          <w:noProof/>
          <w:sz w:val="24"/>
          <w:szCs w:val="24"/>
        </w:rPr>
        <w:drawing>
          <wp:inline distT="0" distB="0" distL="0" distR="0" wp14:anchorId="66689583" wp14:editId="18A00EFA">
            <wp:extent cx="5486400" cy="3200400"/>
            <wp:effectExtent l="0" t="0" r="0" b="0"/>
            <wp:docPr id="3" name="Diagram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69DFFF7B" w14:textId="77777777" w:rsidR="00EB7BC0" w:rsidRDefault="00EB7BC0" w:rsidP="00EB30CC">
      <w:pPr>
        <w:tabs>
          <w:tab w:val="left" w:pos="30"/>
        </w:tabs>
        <w:jc w:val="both"/>
        <w:rPr>
          <w:sz w:val="22"/>
          <w:szCs w:val="22"/>
        </w:rPr>
      </w:pPr>
    </w:p>
    <w:p w14:paraId="2A0794F0" w14:textId="77777777" w:rsidR="00EB30CC" w:rsidRDefault="00EB30CC" w:rsidP="00E01A6D">
      <w:pPr>
        <w:tabs>
          <w:tab w:val="left" w:pos="30"/>
        </w:tabs>
        <w:jc w:val="both"/>
        <w:rPr>
          <w:sz w:val="22"/>
          <w:szCs w:val="22"/>
        </w:rPr>
      </w:pPr>
    </w:p>
    <w:p w14:paraId="777748D0" w14:textId="30DAB769" w:rsidR="00495E0A" w:rsidRPr="00625AFB" w:rsidRDefault="00495E0A" w:rsidP="00495E0A">
      <w:pPr>
        <w:jc w:val="both"/>
        <w:rPr>
          <w:sz w:val="22"/>
          <w:szCs w:val="22"/>
        </w:rPr>
      </w:pPr>
      <w:r w:rsidRPr="00625AFB">
        <w:rPr>
          <w:sz w:val="24"/>
          <w:szCs w:val="24"/>
        </w:rPr>
        <w:t>Összintézményi szinten a középsúlyos, ill. súlyos demens lakók száma</w:t>
      </w:r>
      <w:r w:rsidR="008C3FFE" w:rsidRPr="00625AFB">
        <w:rPr>
          <w:sz w:val="24"/>
          <w:szCs w:val="24"/>
        </w:rPr>
        <w:t xml:space="preserve"> 2020. június 30.-á</w:t>
      </w:r>
      <w:r w:rsidRPr="00625AFB">
        <w:rPr>
          <w:sz w:val="24"/>
          <w:szCs w:val="24"/>
        </w:rPr>
        <w:t xml:space="preserve">n </w:t>
      </w:r>
      <w:r w:rsidR="008C3FFE" w:rsidRPr="00625AFB">
        <w:rPr>
          <w:sz w:val="24"/>
          <w:szCs w:val="24"/>
        </w:rPr>
        <w:t>138</w:t>
      </w:r>
      <w:r w:rsidRPr="00625AFB">
        <w:rPr>
          <w:sz w:val="24"/>
          <w:szCs w:val="24"/>
        </w:rPr>
        <w:t xml:space="preserve"> fő, vagyis az ellátottak </w:t>
      </w:r>
      <w:r w:rsidR="005262A6" w:rsidRPr="00625AFB">
        <w:rPr>
          <w:sz w:val="24"/>
          <w:szCs w:val="24"/>
        </w:rPr>
        <w:t>43,39</w:t>
      </w:r>
      <w:r w:rsidRPr="00625AFB">
        <w:rPr>
          <w:sz w:val="24"/>
          <w:szCs w:val="24"/>
        </w:rPr>
        <w:t xml:space="preserve">% - </w:t>
      </w:r>
      <w:proofErr w:type="gramStart"/>
      <w:r w:rsidRPr="00625AFB">
        <w:rPr>
          <w:sz w:val="24"/>
          <w:szCs w:val="24"/>
        </w:rPr>
        <w:t>a</w:t>
      </w:r>
      <w:r w:rsidR="00625AFB" w:rsidRPr="00625AFB">
        <w:rPr>
          <w:sz w:val="24"/>
          <w:szCs w:val="24"/>
        </w:rPr>
        <w:t>.</w:t>
      </w:r>
      <w:proofErr w:type="gramEnd"/>
    </w:p>
    <w:p w14:paraId="7FE97FE5" w14:textId="77777777" w:rsidR="00EB30CC" w:rsidRDefault="00EB30CC" w:rsidP="00E01A6D">
      <w:pPr>
        <w:tabs>
          <w:tab w:val="left" w:pos="30"/>
        </w:tabs>
        <w:jc w:val="both"/>
        <w:rPr>
          <w:sz w:val="22"/>
          <w:szCs w:val="22"/>
        </w:rPr>
      </w:pPr>
    </w:p>
    <w:p w14:paraId="6AEEB347" w14:textId="77777777" w:rsidR="00C93EF2" w:rsidRPr="00D43D08" w:rsidRDefault="00C93EF2" w:rsidP="00C93EF2">
      <w:pPr>
        <w:jc w:val="both"/>
        <w:rPr>
          <w:color w:val="000000" w:themeColor="text1"/>
          <w:sz w:val="24"/>
          <w:szCs w:val="24"/>
        </w:rPr>
      </w:pPr>
      <w:r w:rsidRPr="00D43D08">
        <w:rPr>
          <w:color w:val="000000" w:themeColor="text1"/>
          <w:sz w:val="24"/>
          <w:szCs w:val="24"/>
        </w:rPr>
        <w:t>Az intézményben, ha az ellátott veszélyeztető, vagy közvetlen veszélyeztető magatartást tanúsít, az egészségügyi törvény</w:t>
      </w:r>
      <w:r w:rsidR="00B13AEE" w:rsidRPr="00D43D08">
        <w:rPr>
          <w:color w:val="000000" w:themeColor="text1"/>
          <w:sz w:val="24"/>
          <w:szCs w:val="24"/>
        </w:rPr>
        <w:t xml:space="preserve"> ide </w:t>
      </w:r>
      <w:r w:rsidRPr="00D43D08">
        <w:rPr>
          <w:color w:val="000000" w:themeColor="text1"/>
          <w:sz w:val="24"/>
          <w:szCs w:val="24"/>
        </w:rPr>
        <w:t xml:space="preserve">vonatkozó rendelkezéseit kell alkalmazni. Az otthon rendelkezik a veszélyeztető, illetve közvetlen veszélyeztető állapotba kerülő ellátott esetében alkalmazható korlátozó intézkedések szabályzatával, amelyet az igénybevétel napján ismertet az ellátottal és/vagy törvényes képviselőjével.  </w:t>
      </w:r>
    </w:p>
    <w:p w14:paraId="5C3717AC" w14:textId="77777777" w:rsidR="008B6645" w:rsidRDefault="008B6645" w:rsidP="000B3C94">
      <w:pPr>
        <w:jc w:val="both"/>
        <w:rPr>
          <w:b/>
          <w:bCs/>
          <w:color w:val="000000" w:themeColor="text1"/>
        </w:rPr>
      </w:pPr>
    </w:p>
    <w:p w14:paraId="4894048A" w14:textId="77777777" w:rsidR="008B6645" w:rsidRDefault="008B6645" w:rsidP="000B3C94">
      <w:pPr>
        <w:jc w:val="both"/>
        <w:rPr>
          <w:b/>
          <w:bCs/>
          <w:color w:val="000000" w:themeColor="text1"/>
        </w:rPr>
      </w:pPr>
    </w:p>
    <w:p w14:paraId="1719ABC0" w14:textId="77777777" w:rsidR="00665AF8" w:rsidRDefault="00665AF8" w:rsidP="000B3C94">
      <w:pPr>
        <w:jc w:val="both"/>
        <w:rPr>
          <w:b/>
          <w:bCs/>
          <w:color w:val="000000" w:themeColor="text1"/>
        </w:rPr>
      </w:pPr>
    </w:p>
    <w:p w14:paraId="4EDE9E72" w14:textId="77777777" w:rsidR="00665AF8" w:rsidRDefault="00665AF8" w:rsidP="000B3C94">
      <w:pPr>
        <w:jc w:val="both"/>
        <w:rPr>
          <w:b/>
          <w:bCs/>
          <w:color w:val="000000" w:themeColor="text1"/>
        </w:rPr>
      </w:pPr>
    </w:p>
    <w:p w14:paraId="4D715002" w14:textId="77777777" w:rsidR="00665AF8" w:rsidRPr="00D43D08" w:rsidRDefault="00665AF8" w:rsidP="000B3C94">
      <w:pPr>
        <w:jc w:val="both"/>
        <w:rPr>
          <w:b/>
          <w:bCs/>
          <w:color w:val="000000" w:themeColor="text1"/>
        </w:rPr>
      </w:pPr>
    </w:p>
    <w:p w14:paraId="717F00EA" w14:textId="77777777" w:rsidR="008B6645" w:rsidRPr="000908AA" w:rsidRDefault="00DE2B2D" w:rsidP="000B3C94">
      <w:pPr>
        <w:jc w:val="both"/>
        <w:rPr>
          <w:color w:val="000000" w:themeColor="text1"/>
          <w:sz w:val="24"/>
          <w:szCs w:val="24"/>
          <w:u w:val="single"/>
        </w:rPr>
      </w:pPr>
      <w:r w:rsidRPr="000908AA">
        <w:rPr>
          <w:b/>
          <w:color w:val="000000" w:themeColor="text1"/>
          <w:sz w:val="24"/>
          <w:szCs w:val="24"/>
          <w:u w:val="single"/>
        </w:rPr>
        <w:lastRenderedPageBreak/>
        <w:t>A fenntartó által biztosított szolgáltatási elemek</w:t>
      </w:r>
      <w:r w:rsidRPr="000908AA">
        <w:rPr>
          <w:color w:val="000000" w:themeColor="text1"/>
          <w:sz w:val="24"/>
          <w:szCs w:val="24"/>
          <w:u w:val="single"/>
        </w:rPr>
        <w:t xml:space="preserve"> </w:t>
      </w:r>
    </w:p>
    <w:p w14:paraId="7611D3C9" w14:textId="30530898" w:rsidR="000B3C94" w:rsidRPr="009213D4" w:rsidRDefault="00DE2B2D" w:rsidP="000B3C94">
      <w:pPr>
        <w:jc w:val="both"/>
        <w:rPr>
          <w:color w:val="000000" w:themeColor="text1"/>
          <w:sz w:val="24"/>
          <w:szCs w:val="24"/>
        </w:rPr>
      </w:pPr>
      <w:r w:rsidRPr="009213D4">
        <w:rPr>
          <w:b/>
          <w:bCs/>
          <w:color w:val="000000" w:themeColor="text1"/>
          <w:sz w:val="24"/>
          <w:szCs w:val="24"/>
        </w:rPr>
        <w:t>(</w:t>
      </w:r>
      <w:r w:rsidRPr="009213D4">
        <w:rPr>
          <w:bCs/>
          <w:color w:val="000000" w:themeColor="text1"/>
          <w:sz w:val="24"/>
          <w:szCs w:val="24"/>
        </w:rPr>
        <w:t>a</w:t>
      </w:r>
      <w:r w:rsidR="000B3C94" w:rsidRPr="009213D4">
        <w:rPr>
          <w:bCs/>
          <w:color w:val="000000" w:themeColor="text1"/>
          <w:sz w:val="24"/>
          <w:szCs w:val="24"/>
        </w:rPr>
        <w:t xml:space="preserve"> feladatellátás szakmai tartalma, módja, a biztosított szolgáltatások formái, köre, rendszeressége, a gondo</w:t>
      </w:r>
      <w:r w:rsidRPr="009213D4">
        <w:rPr>
          <w:bCs/>
          <w:color w:val="000000" w:themeColor="text1"/>
          <w:sz w:val="24"/>
          <w:szCs w:val="24"/>
        </w:rPr>
        <w:t>zási feladatok jellege, tartalma):</w:t>
      </w:r>
    </w:p>
    <w:p w14:paraId="4CAA694C" w14:textId="77777777" w:rsidR="005A0D76" w:rsidRPr="00D43D08" w:rsidRDefault="005A0D76" w:rsidP="000B3C94">
      <w:pPr>
        <w:rPr>
          <w:b/>
          <w:bCs/>
          <w:color w:val="000000" w:themeColor="text1"/>
          <w:sz w:val="24"/>
          <w:szCs w:val="24"/>
        </w:rPr>
      </w:pPr>
    </w:p>
    <w:p w14:paraId="2B55BC7D" w14:textId="77777777" w:rsidR="000B3C94" w:rsidRPr="008C7F9B" w:rsidRDefault="000B3C94" w:rsidP="000B3C94">
      <w:pPr>
        <w:numPr>
          <w:ilvl w:val="0"/>
          <w:numId w:val="5"/>
        </w:numPr>
        <w:jc w:val="both"/>
        <w:rPr>
          <w:b/>
          <w:i/>
          <w:iCs/>
          <w:color w:val="000000" w:themeColor="text1"/>
          <w:sz w:val="24"/>
          <w:szCs w:val="24"/>
          <w:u w:val="single"/>
        </w:rPr>
      </w:pPr>
      <w:r w:rsidRPr="008C7F9B">
        <w:rPr>
          <w:b/>
          <w:i/>
          <w:iCs/>
          <w:color w:val="000000" w:themeColor="text1"/>
          <w:sz w:val="24"/>
          <w:szCs w:val="24"/>
          <w:u w:val="single"/>
        </w:rPr>
        <w:t>Az intézmény tárgyi feltételei:</w:t>
      </w:r>
    </w:p>
    <w:p w14:paraId="132CD0B1" w14:textId="77777777" w:rsidR="000B3C94" w:rsidRPr="00D43D08" w:rsidRDefault="000B3C94" w:rsidP="000B3C94">
      <w:pPr>
        <w:ind w:left="360"/>
        <w:jc w:val="both"/>
        <w:rPr>
          <w:color w:val="000000" w:themeColor="text1"/>
          <w:sz w:val="24"/>
          <w:szCs w:val="24"/>
        </w:rPr>
      </w:pPr>
    </w:p>
    <w:p w14:paraId="394EE281" w14:textId="77777777" w:rsidR="000B3C94" w:rsidRPr="00D43D08" w:rsidRDefault="00D4551D" w:rsidP="00DE2B2D">
      <w:pPr>
        <w:jc w:val="both"/>
        <w:rPr>
          <w:color w:val="000000" w:themeColor="text1"/>
          <w:sz w:val="24"/>
          <w:szCs w:val="24"/>
        </w:rPr>
      </w:pPr>
      <w:r w:rsidRPr="00D43D08">
        <w:rPr>
          <w:color w:val="000000" w:themeColor="text1"/>
          <w:sz w:val="24"/>
          <w:szCs w:val="24"/>
        </w:rPr>
        <w:t>Az intézmény tárgyi feltételei megfelelnek</w:t>
      </w:r>
      <w:r w:rsidR="000B3C94" w:rsidRPr="00D43D08">
        <w:rPr>
          <w:color w:val="000000" w:themeColor="text1"/>
          <w:sz w:val="24"/>
          <w:szCs w:val="24"/>
        </w:rPr>
        <w:t xml:space="preserve"> az 1/2000.(I. 7</w:t>
      </w:r>
      <w:r w:rsidRPr="00D43D08">
        <w:rPr>
          <w:color w:val="000000" w:themeColor="text1"/>
          <w:sz w:val="24"/>
          <w:szCs w:val="24"/>
        </w:rPr>
        <w:t xml:space="preserve">.) </w:t>
      </w:r>
      <w:proofErr w:type="spellStart"/>
      <w:r w:rsidRPr="00D43D08">
        <w:rPr>
          <w:color w:val="000000" w:themeColor="text1"/>
          <w:sz w:val="24"/>
          <w:szCs w:val="24"/>
        </w:rPr>
        <w:t>SzCsM</w:t>
      </w:r>
      <w:proofErr w:type="spellEnd"/>
      <w:r w:rsidRPr="00D43D08">
        <w:rPr>
          <w:color w:val="000000" w:themeColor="text1"/>
          <w:sz w:val="24"/>
          <w:szCs w:val="24"/>
        </w:rPr>
        <w:t xml:space="preserve"> rendelet előírásainak.</w:t>
      </w:r>
    </w:p>
    <w:p w14:paraId="22543E4A" w14:textId="77777777" w:rsidR="00201E64" w:rsidRDefault="000B3C94" w:rsidP="00DE2B2D">
      <w:pPr>
        <w:jc w:val="both"/>
        <w:rPr>
          <w:color w:val="000000" w:themeColor="text1"/>
          <w:sz w:val="24"/>
          <w:szCs w:val="24"/>
        </w:rPr>
      </w:pPr>
      <w:r w:rsidRPr="00D43D08">
        <w:rPr>
          <w:color w:val="000000" w:themeColor="text1"/>
          <w:sz w:val="24"/>
          <w:szCs w:val="24"/>
        </w:rPr>
        <w:t xml:space="preserve">Az Alacskai úti intézmény és valamennyi telephelye akadálymentes, a szintek közötti mozgást liftek segítik, a mellékhelyiségek kerekesszékkel is jól megközelíthetőek. </w:t>
      </w:r>
    </w:p>
    <w:p w14:paraId="35DB2B29" w14:textId="77777777" w:rsidR="000908AA" w:rsidRDefault="000908AA" w:rsidP="000B3C94">
      <w:pPr>
        <w:jc w:val="both"/>
        <w:rPr>
          <w:i/>
          <w:iCs/>
          <w:color w:val="000000" w:themeColor="text1"/>
          <w:sz w:val="24"/>
          <w:szCs w:val="24"/>
        </w:rPr>
      </w:pPr>
    </w:p>
    <w:p w14:paraId="478F255C" w14:textId="77777777" w:rsidR="000B3C94" w:rsidRPr="008C7F9B" w:rsidRDefault="000B3C94" w:rsidP="000B3C94">
      <w:pPr>
        <w:jc w:val="both"/>
        <w:rPr>
          <w:b/>
          <w:color w:val="000000" w:themeColor="text1"/>
          <w:sz w:val="24"/>
          <w:szCs w:val="24"/>
          <w:u w:val="single"/>
        </w:rPr>
      </w:pPr>
      <w:r w:rsidRPr="008C7F9B">
        <w:rPr>
          <w:b/>
          <w:i/>
          <w:iCs/>
          <w:color w:val="000000" w:themeColor="text1"/>
          <w:sz w:val="24"/>
          <w:szCs w:val="24"/>
          <w:u w:val="single"/>
        </w:rPr>
        <w:t>2.) Személyi feltételek</w:t>
      </w:r>
    </w:p>
    <w:p w14:paraId="59991FA6" w14:textId="77777777" w:rsidR="000B3C94" w:rsidRPr="00D43D08" w:rsidRDefault="000B3C94" w:rsidP="000B3C94">
      <w:pPr>
        <w:jc w:val="both"/>
        <w:rPr>
          <w:color w:val="000000" w:themeColor="text1"/>
          <w:sz w:val="24"/>
          <w:szCs w:val="24"/>
        </w:rPr>
      </w:pPr>
    </w:p>
    <w:p w14:paraId="62600C5A" w14:textId="7019BA85" w:rsidR="000B3C94" w:rsidRPr="00D43D08" w:rsidRDefault="000B3C94" w:rsidP="000B3C94">
      <w:pPr>
        <w:jc w:val="both"/>
        <w:rPr>
          <w:color w:val="000000" w:themeColor="text1"/>
          <w:sz w:val="24"/>
          <w:szCs w:val="24"/>
        </w:rPr>
      </w:pPr>
      <w:r w:rsidRPr="00D43D08">
        <w:rPr>
          <w:color w:val="000000" w:themeColor="text1"/>
          <w:sz w:val="24"/>
          <w:szCs w:val="24"/>
        </w:rPr>
        <w:t>Az intézmény engedélyezett alkalmazotti létszáma 19</w:t>
      </w:r>
      <w:r w:rsidR="00514183" w:rsidRPr="00D43D08">
        <w:rPr>
          <w:color w:val="000000" w:themeColor="text1"/>
          <w:sz w:val="24"/>
          <w:szCs w:val="24"/>
        </w:rPr>
        <w:t>5</w:t>
      </w:r>
      <w:r w:rsidRPr="00D43D08">
        <w:rPr>
          <w:color w:val="000000" w:themeColor="text1"/>
          <w:sz w:val="24"/>
          <w:szCs w:val="24"/>
        </w:rPr>
        <w:t xml:space="preserve"> fő, ebből 100 fő a szakdolgozói és </w:t>
      </w:r>
      <w:r w:rsidR="00514183" w:rsidRPr="00D43D08">
        <w:rPr>
          <w:color w:val="000000" w:themeColor="text1"/>
          <w:sz w:val="24"/>
          <w:szCs w:val="24"/>
        </w:rPr>
        <w:t>95</w:t>
      </w:r>
      <w:r w:rsidRPr="00D43D08">
        <w:rPr>
          <w:color w:val="000000" w:themeColor="text1"/>
          <w:sz w:val="24"/>
          <w:szCs w:val="24"/>
        </w:rPr>
        <w:t xml:space="preserve"> fő a működtetői létszám</w:t>
      </w:r>
      <w:r w:rsidR="00F635F6">
        <w:rPr>
          <w:color w:val="000000" w:themeColor="text1"/>
          <w:sz w:val="24"/>
          <w:szCs w:val="24"/>
        </w:rPr>
        <w:t xml:space="preserve">. </w:t>
      </w:r>
      <w:r w:rsidRPr="00F635F6">
        <w:rPr>
          <w:color w:val="000000" w:themeColor="text1"/>
          <w:sz w:val="24"/>
          <w:szCs w:val="24"/>
        </w:rPr>
        <w:t>Je</w:t>
      </w:r>
      <w:r w:rsidR="00F345CE" w:rsidRPr="00F635F6">
        <w:rPr>
          <w:color w:val="000000" w:themeColor="text1"/>
          <w:sz w:val="24"/>
          <w:szCs w:val="24"/>
        </w:rPr>
        <w:t xml:space="preserve">lenleg a szakképesítési arány </w:t>
      </w:r>
      <w:r w:rsidR="00F635F6" w:rsidRPr="00F635F6">
        <w:rPr>
          <w:color w:val="000000" w:themeColor="text1"/>
          <w:sz w:val="24"/>
          <w:szCs w:val="24"/>
        </w:rPr>
        <w:t>87,1</w:t>
      </w:r>
      <w:r w:rsidRPr="00F635F6">
        <w:rPr>
          <w:color w:val="000000" w:themeColor="text1"/>
          <w:sz w:val="24"/>
          <w:szCs w:val="24"/>
        </w:rPr>
        <w:t xml:space="preserve"> %-os. Szakvizsgázot</w:t>
      </w:r>
      <w:r w:rsidR="00514183" w:rsidRPr="00F635F6">
        <w:rPr>
          <w:color w:val="000000" w:themeColor="text1"/>
          <w:sz w:val="24"/>
          <w:szCs w:val="24"/>
        </w:rPr>
        <w:t>t</w:t>
      </w:r>
      <w:r w:rsidR="003B43D0" w:rsidRPr="00F635F6">
        <w:rPr>
          <w:color w:val="000000" w:themeColor="text1"/>
          <w:sz w:val="24"/>
          <w:szCs w:val="24"/>
        </w:rPr>
        <w:t xml:space="preserve"> </w:t>
      </w:r>
      <w:r w:rsidR="00F345CE" w:rsidRPr="00F635F6">
        <w:rPr>
          <w:color w:val="000000" w:themeColor="text1"/>
          <w:sz w:val="24"/>
          <w:szCs w:val="24"/>
        </w:rPr>
        <w:t>10</w:t>
      </w:r>
      <w:r w:rsidRPr="00F635F6">
        <w:rPr>
          <w:color w:val="000000" w:themeColor="text1"/>
          <w:sz w:val="24"/>
          <w:szCs w:val="24"/>
        </w:rPr>
        <w:t xml:space="preserve"> fő. Diplomával rendelkezik </w:t>
      </w:r>
      <w:r w:rsidR="00F345CE" w:rsidRPr="00F635F6">
        <w:rPr>
          <w:color w:val="000000" w:themeColor="text1"/>
          <w:sz w:val="24"/>
          <w:szCs w:val="24"/>
        </w:rPr>
        <w:t>26</w:t>
      </w:r>
      <w:r w:rsidRPr="00F635F6">
        <w:rPr>
          <w:color w:val="000000" w:themeColor="text1"/>
          <w:sz w:val="24"/>
          <w:szCs w:val="24"/>
        </w:rPr>
        <w:t xml:space="preserve"> fő.</w:t>
      </w:r>
    </w:p>
    <w:p w14:paraId="7FBD0E39" w14:textId="77777777" w:rsidR="00DB4BC8" w:rsidRDefault="00DB4BC8" w:rsidP="000B3C94">
      <w:pPr>
        <w:jc w:val="both"/>
        <w:rPr>
          <w:color w:val="000000" w:themeColor="text1"/>
          <w:sz w:val="24"/>
          <w:szCs w:val="24"/>
        </w:rPr>
      </w:pPr>
    </w:p>
    <w:p w14:paraId="19C6CBDD" w14:textId="153079CB" w:rsidR="000B3C94" w:rsidRPr="00D43D08" w:rsidRDefault="000B3C94" w:rsidP="000B3C94">
      <w:pPr>
        <w:jc w:val="both"/>
        <w:rPr>
          <w:color w:val="000000" w:themeColor="text1"/>
          <w:sz w:val="24"/>
          <w:szCs w:val="24"/>
        </w:rPr>
      </w:pPr>
      <w:r w:rsidRPr="00D43D08">
        <w:rPr>
          <w:color w:val="000000" w:themeColor="text1"/>
          <w:sz w:val="24"/>
          <w:szCs w:val="24"/>
        </w:rPr>
        <w:t xml:space="preserve">Az egészségügyi szakképesítéssel rendelkező dolgozók számára a Kamarai tagság valamint a működési nyilvántartásba vétel az alkalmazásuk feltétele, és ez alapján szervezzük részükre az egészségügyi szakdolgozók számára előírt továbbképzéseken való részvételt. </w:t>
      </w:r>
    </w:p>
    <w:p w14:paraId="7A8797BA" w14:textId="77777777" w:rsidR="000B3C94" w:rsidRPr="00D43D08" w:rsidRDefault="000B3C94" w:rsidP="000B3C94">
      <w:pPr>
        <w:jc w:val="both"/>
        <w:rPr>
          <w:color w:val="000000" w:themeColor="text1"/>
          <w:sz w:val="24"/>
          <w:szCs w:val="24"/>
        </w:rPr>
      </w:pPr>
      <w:r w:rsidRPr="00D43D08">
        <w:rPr>
          <w:color w:val="000000" w:themeColor="text1"/>
          <w:sz w:val="24"/>
          <w:szCs w:val="24"/>
        </w:rPr>
        <w:t>Az ápolók-gondozók arányát szükség szerint felülvizsgáljuk, az ellátottak szükségletei</w:t>
      </w:r>
      <w:r w:rsidR="00F772F9" w:rsidRPr="00D43D08">
        <w:rPr>
          <w:color w:val="000000" w:themeColor="text1"/>
          <w:sz w:val="24"/>
          <w:szCs w:val="24"/>
        </w:rPr>
        <w:t xml:space="preserve"> és a rendelkezésre álló humánerőforrás</w:t>
      </w:r>
      <w:r w:rsidRPr="00D43D08">
        <w:rPr>
          <w:color w:val="000000" w:themeColor="text1"/>
          <w:sz w:val="24"/>
          <w:szCs w:val="24"/>
        </w:rPr>
        <w:t xml:space="preserve"> alapján. </w:t>
      </w:r>
    </w:p>
    <w:p w14:paraId="3ED4AE7C" w14:textId="77777777" w:rsidR="00201E64" w:rsidRPr="00D43D08" w:rsidRDefault="000B3C94" w:rsidP="00201E64">
      <w:pPr>
        <w:jc w:val="both"/>
        <w:rPr>
          <w:color w:val="000000" w:themeColor="text1"/>
          <w:sz w:val="24"/>
          <w:szCs w:val="24"/>
        </w:rPr>
      </w:pPr>
      <w:r w:rsidRPr="00D43D08">
        <w:rPr>
          <w:color w:val="000000" w:themeColor="text1"/>
          <w:sz w:val="24"/>
          <w:szCs w:val="24"/>
        </w:rPr>
        <w:t xml:space="preserve">A kötelezően előirt továbbképzéseken való részvételt biztosítjuk dolgozóink számára. A dolgozók a számukra irányadó képzésciklusban továbbképzési kötelezettségüknek eleget tettek. </w:t>
      </w:r>
    </w:p>
    <w:p w14:paraId="0036A4E4" w14:textId="77777777" w:rsidR="00201E64" w:rsidRPr="00D43D08" w:rsidRDefault="00201E64" w:rsidP="00201E64">
      <w:pPr>
        <w:jc w:val="both"/>
        <w:rPr>
          <w:color w:val="000000" w:themeColor="text1"/>
          <w:sz w:val="24"/>
          <w:szCs w:val="24"/>
        </w:rPr>
      </w:pPr>
    </w:p>
    <w:p w14:paraId="4B606A23" w14:textId="77777777" w:rsidR="000B3C94" w:rsidRPr="008C7F9B" w:rsidRDefault="000B3C94" w:rsidP="00201E64">
      <w:pPr>
        <w:pStyle w:val="Listaszerbekezds"/>
        <w:numPr>
          <w:ilvl w:val="0"/>
          <w:numId w:val="11"/>
        </w:numPr>
        <w:ind w:left="426" w:hanging="426"/>
        <w:jc w:val="both"/>
        <w:rPr>
          <w:b/>
          <w:color w:val="000000" w:themeColor="text1"/>
          <w:sz w:val="24"/>
          <w:szCs w:val="24"/>
          <w:u w:val="single"/>
        </w:rPr>
      </w:pPr>
      <w:r w:rsidRPr="008C7F9B">
        <w:rPr>
          <w:b/>
          <w:i/>
          <w:iCs/>
          <w:color w:val="000000" w:themeColor="text1"/>
          <w:sz w:val="24"/>
          <w:szCs w:val="24"/>
          <w:u w:val="single"/>
        </w:rPr>
        <w:t>Az intézmény által nyújtott szolgáltatások:</w:t>
      </w:r>
    </w:p>
    <w:p w14:paraId="0C0138FC" w14:textId="3FB18239" w:rsidR="00535291" w:rsidRDefault="00535291" w:rsidP="000B3C94">
      <w:pPr>
        <w:jc w:val="both"/>
        <w:rPr>
          <w:color w:val="000000" w:themeColor="text1"/>
          <w:sz w:val="24"/>
          <w:szCs w:val="24"/>
        </w:rPr>
      </w:pPr>
    </w:p>
    <w:p w14:paraId="396F5767" w14:textId="77777777" w:rsidR="00535291" w:rsidRPr="00535291" w:rsidRDefault="00535291" w:rsidP="00535291">
      <w:pPr>
        <w:jc w:val="both"/>
        <w:rPr>
          <w:b/>
          <w:color w:val="000000" w:themeColor="text1"/>
          <w:sz w:val="24"/>
          <w:szCs w:val="24"/>
        </w:rPr>
      </w:pPr>
      <w:r w:rsidRPr="00535291">
        <w:rPr>
          <w:color w:val="000000" w:themeColor="text1"/>
          <w:sz w:val="24"/>
          <w:szCs w:val="24"/>
        </w:rPr>
        <w:t>Az intézmény szolgáltatásában elsősorban</w:t>
      </w:r>
      <w:r w:rsidRPr="00535291">
        <w:rPr>
          <w:b/>
          <w:color w:val="000000" w:themeColor="text1"/>
          <w:sz w:val="24"/>
          <w:szCs w:val="24"/>
        </w:rPr>
        <w:t xml:space="preserve"> </w:t>
      </w:r>
      <w:r w:rsidRPr="00535291">
        <w:rPr>
          <w:color w:val="000000" w:themeColor="text1"/>
          <w:sz w:val="24"/>
          <w:szCs w:val="24"/>
        </w:rPr>
        <w:t>a budapesti illetékességű, jogszabályban meghatározott gondozási szükséglettel rendelkező, de rendszeres fekvőbeteg- gyógyintézeti kezelést nem igénylő, a rá irányadó öregségi nyugdíjkorhatárt betöltött személy látható el.</w:t>
      </w:r>
      <w:r w:rsidRPr="00535291">
        <w:rPr>
          <w:b/>
          <w:color w:val="000000" w:themeColor="text1"/>
          <w:sz w:val="24"/>
          <w:szCs w:val="24"/>
        </w:rPr>
        <w:t xml:space="preserve"> </w:t>
      </w:r>
    </w:p>
    <w:p w14:paraId="7F78D1F9" w14:textId="77777777" w:rsidR="00535291" w:rsidRPr="00535291" w:rsidRDefault="00535291" w:rsidP="00535291">
      <w:pPr>
        <w:jc w:val="both"/>
        <w:rPr>
          <w:b/>
          <w:color w:val="000000" w:themeColor="text1"/>
          <w:sz w:val="24"/>
          <w:szCs w:val="24"/>
        </w:rPr>
      </w:pPr>
    </w:p>
    <w:p w14:paraId="591C2934" w14:textId="77777777" w:rsidR="00535291" w:rsidRPr="00535291" w:rsidRDefault="00535291" w:rsidP="00535291">
      <w:pPr>
        <w:jc w:val="both"/>
        <w:rPr>
          <w:color w:val="000000" w:themeColor="text1"/>
          <w:sz w:val="24"/>
          <w:szCs w:val="24"/>
        </w:rPr>
      </w:pPr>
      <w:r w:rsidRPr="00535291">
        <w:rPr>
          <w:color w:val="000000" w:themeColor="text1"/>
          <w:sz w:val="24"/>
          <w:szCs w:val="24"/>
        </w:rPr>
        <w:t>Az intézményben a 18. életévét betöltött, betegsége vagy fogyatékossága miatt önmagáról gondoskodni nem képes és a külön jogszabályban meghatározott gondozási szükséglettel rendelkező személy is ellátható, ha ellátása más típusú, ápolást-gondozást nyújtó intézményben nem biztosítható.</w:t>
      </w:r>
    </w:p>
    <w:p w14:paraId="1559EADB" w14:textId="77777777" w:rsidR="00535291" w:rsidRDefault="00535291" w:rsidP="000B3C94">
      <w:pPr>
        <w:jc w:val="both"/>
        <w:rPr>
          <w:color w:val="000000" w:themeColor="text1"/>
          <w:sz w:val="24"/>
          <w:szCs w:val="24"/>
        </w:rPr>
      </w:pPr>
    </w:p>
    <w:p w14:paraId="1328DA6C" w14:textId="17DDA8BD" w:rsidR="000B3C94" w:rsidRDefault="000B3C94" w:rsidP="000B3C94">
      <w:pPr>
        <w:jc w:val="both"/>
        <w:rPr>
          <w:color w:val="000000" w:themeColor="text1"/>
          <w:sz w:val="24"/>
          <w:szCs w:val="24"/>
        </w:rPr>
      </w:pPr>
      <w:r w:rsidRPr="00D43D08">
        <w:rPr>
          <w:color w:val="000000" w:themeColor="text1"/>
          <w:sz w:val="24"/>
          <w:szCs w:val="24"/>
        </w:rPr>
        <w:t>Fő célkitűzés, hogy az idősek otthonaiban lakók számára biztonságos, otthonos</w:t>
      </w:r>
      <w:r w:rsidR="00495E0A">
        <w:rPr>
          <w:color w:val="000000" w:themeColor="text1"/>
          <w:sz w:val="24"/>
          <w:szCs w:val="24"/>
        </w:rPr>
        <w:t xml:space="preserve"> lakókörnyezetben, egészségi és </w:t>
      </w:r>
      <w:proofErr w:type="gramStart"/>
      <w:r w:rsidR="00495E0A">
        <w:rPr>
          <w:color w:val="000000" w:themeColor="text1"/>
          <w:sz w:val="24"/>
          <w:szCs w:val="24"/>
        </w:rPr>
        <w:t>mentális</w:t>
      </w:r>
      <w:proofErr w:type="gramEnd"/>
      <w:r w:rsidR="00495E0A">
        <w:rPr>
          <w:color w:val="000000" w:themeColor="text1"/>
          <w:sz w:val="24"/>
          <w:szCs w:val="24"/>
        </w:rPr>
        <w:t xml:space="preserve"> </w:t>
      </w:r>
      <w:r w:rsidRPr="00D43D08">
        <w:rPr>
          <w:color w:val="000000" w:themeColor="text1"/>
          <w:sz w:val="24"/>
          <w:szCs w:val="24"/>
        </w:rPr>
        <w:t>állapotuknak megfelelő holisztikus szemléletű ellátást biztosítsunk a méltóságteljes időskor megőrzését, életminőség javítását tartva szem előtt.</w:t>
      </w:r>
    </w:p>
    <w:p w14:paraId="663172B6" w14:textId="77777777" w:rsidR="00DB4BC8" w:rsidRDefault="00DB4BC8" w:rsidP="00DB4BC8">
      <w:pPr>
        <w:jc w:val="both"/>
        <w:rPr>
          <w:color w:val="000000" w:themeColor="text1"/>
          <w:sz w:val="24"/>
          <w:szCs w:val="24"/>
        </w:rPr>
      </w:pPr>
    </w:p>
    <w:p w14:paraId="5BCD187E" w14:textId="7D496E6A" w:rsidR="00DB4BC8" w:rsidRPr="00D43D08" w:rsidRDefault="00DB4BC8" w:rsidP="00FD453D">
      <w:pPr>
        <w:jc w:val="both"/>
        <w:rPr>
          <w:color w:val="000000" w:themeColor="text1"/>
          <w:sz w:val="24"/>
          <w:szCs w:val="24"/>
        </w:rPr>
      </w:pPr>
      <w:r>
        <w:rPr>
          <w:color w:val="000000" w:themeColor="text1"/>
          <w:sz w:val="24"/>
          <w:szCs w:val="24"/>
        </w:rPr>
        <w:t xml:space="preserve">A szolgáltatás keretében gondoskodunk az ellátottak napi  ötszöri </w:t>
      </w:r>
      <w:r w:rsidRPr="00D43D08">
        <w:rPr>
          <w:color w:val="000000" w:themeColor="text1"/>
          <w:sz w:val="24"/>
          <w:szCs w:val="24"/>
        </w:rPr>
        <w:t>étkeztetéséről, szük</w:t>
      </w:r>
      <w:r w:rsidR="00BA76A2">
        <w:rPr>
          <w:color w:val="000000" w:themeColor="text1"/>
          <w:sz w:val="24"/>
          <w:szCs w:val="24"/>
        </w:rPr>
        <w:t xml:space="preserve">ség szerint ruházattal, illetve </w:t>
      </w:r>
      <w:proofErr w:type="gramStart"/>
      <w:r w:rsidRPr="00D43D08">
        <w:rPr>
          <w:color w:val="000000" w:themeColor="text1"/>
          <w:sz w:val="24"/>
          <w:szCs w:val="24"/>
        </w:rPr>
        <w:t>textíliával</w:t>
      </w:r>
      <w:proofErr w:type="gramEnd"/>
      <w:r w:rsidRPr="00D43D08">
        <w:rPr>
          <w:color w:val="000000" w:themeColor="text1"/>
          <w:sz w:val="24"/>
          <w:szCs w:val="24"/>
        </w:rPr>
        <w:t>, gyógyszerrel, gyógyászati segédeszközzel való ellátásáról, mentális gondozásáról,</w:t>
      </w:r>
      <w:r w:rsidR="008C7F9B">
        <w:rPr>
          <w:color w:val="000000" w:themeColor="text1"/>
          <w:sz w:val="24"/>
          <w:szCs w:val="24"/>
        </w:rPr>
        <w:t xml:space="preserve"> </w:t>
      </w:r>
      <w:r>
        <w:rPr>
          <w:color w:val="000000" w:themeColor="text1"/>
          <w:sz w:val="24"/>
          <w:szCs w:val="24"/>
        </w:rPr>
        <w:t xml:space="preserve">tanácsadásról, esetkezelésről, </w:t>
      </w:r>
      <w:proofErr w:type="spellStart"/>
      <w:r w:rsidRPr="00D43D08">
        <w:rPr>
          <w:color w:val="000000" w:themeColor="text1"/>
          <w:sz w:val="24"/>
          <w:szCs w:val="24"/>
        </w:rPr>
        <w:t>szoc</w:t>
      </w:r>
      <w:r>
        <w:rPr>
          <w:color w:val="000000" w:themeColor="text1"/>
          <w:sz w:val="24"/>
          <w:szCs w:val="24"/>
        </w:rPr>
        <w:t>ioterápiás</w:t>
      </w:r>
      <w:proofErr w:type="spellEnd"/>
      <w:r>
        <w:rPr>
          <w:color w:val="000000" w:themeColor="text1"/>
          <w:sz w:val="24"/>
          <w:szCs w:val="24"/>
        </w:rPr>
        <w:t xml:space="preserve"> foglalkoztatásról, egészségügyi ellátás</w:t>
      </w:r>
      <w:r w:rsidRPr="00D43D08">
        <w:rPr>
          <w:color w:val="000000" w:themeColor="text1"/>
          <w:sz w:val="24"/>
          <w:szCs w:val="24"/>
        </w:rPr>
        <w:t xml:space="preserve">ról, </w:t>
      </w:r>
      <w:r>
        <w:rPr>
          <w:color w:val="000000" w:themeColor="text1"/>
          <w:sz w:val="24"/>
          <w:szCs w:val="24"/>
        </w:rPr>
        <w:t xml:space="preserve">felügyeletről, gondozásról, szükség szerint a szállításról </w:t>
      </w:r>
      <w:r w:rsidRPr="00D43D08">
        <w:rPr>
          <w:color w:val="000000" w:themeColor="text1"/>
          <w:sz w:val="24"/>
          <w:szCs w:val="24"/>
        </w:rPr>
        <w:t>valamint lakhat</w:t>
      </w:r>
      <w:r w:rsidR="008C7F9B">
        <w:rPr>
          <w:color w:val="000000" w:themeColor="text1"/>
          <w:sz w:val="24"/>
          <w:szCs w:val="24"/>
        </w:rPr>
        <w:t>ás</w:t>
      </w:r>
      <w:r>
        <w:rPr>
          <w:color w:val="000000" w:themeColor="text1"/>
          <w:sz w:val="24"/>
          <w:szCs w:val="24"/>
        </w:rPr>
        <w:t>ról.</w:t>
      </w:r>
      <w:r w:rsidRPr="00D43D08">
        <w:rPr>
          <w:color w:val="000000" w:themeColor="text1"/>
          <w:sz w:val="24"/>
          <w:szCs w:val="24"/>
        </w:rPr>
        <w:t xml:space="preserve"> </w:t>
      </w:r>
    </w:p>
    <w:p w14:paraId="12D7AABA" w14:textId="77777777" w:rsidR="00DB4BC8" w:rsidRPr="00D43D08" w:rsidRDefault="00DB4BC8" w:rsidP="000B3C94">
      <w:pPr>
        <w:jc w:val="both"/>
        <w:rPr>
          <w:color w:val="000000" w:themeColor="text1"/>
          <w:sz w:val="24"/>
          <w:szCs w:val="24"/>
        </w:rPr>
      </w:pPr>
    </w:p>
    <w:p w14:paraId="3656AB61" w14:textId="051DE381" w:rsidR="005A0D76" w:rsidRDefault="000B3C94" w:rsidP="008B6645">
      <w:pPr>
        <w:jc w:val="both"/>
        <w:rPr>
          <w:color w:val="000000" w:themeColor="text1"/>
          <w:sz w:val="24"/>
          <w:szCs w:val="24"/>
        </w:rPr>
      </w:pPr>
      <w:r w:rsidRPr="00D43D08">
        <w:rPr>
          <w:color w:val="000000" w:themeColor="text1"/>
          <w:sz w:val="24"/>
          <w:szCs w:val="24"/>
        </w:rPr>
        <w:t>Az intézményben élők számára a személyes szükségletek kielégítése érdekében szakszerűségen alapul</w:t>
      </w:r>
      <w:r w:rsidR="00BA76A2">
        <w:rPr>
          <w:color w:val="000000" w:themeColor="text1"/>
          <w:sz w:val="24"/>
          <w:szCs w:val="24"/>
        </w:rPr>
        <w:t>ó, hatékony, szeretetteljes és e</w:t>
      </w:r>
      <w:r w:rsidRPr="00D43D08">
        <w:rPr>
          <w:color w:val="000000" w:themeColor="text1"/>
          <w:sz w:val="24"/>
          <w:szCs w:val="24"/>
        </w:rPr>
        <w:t xml:space="preserve">mberközpontú ápolást, gondozást biztosítunk. Ezen szemléletű megközelítés növeli a lakók életminőségét azáltal, hogy a </w:t>
      </w:r>
      <w:r w:rsidRPr="00D43D08">
        <w:rPr>
          <w:color w:val="000000" w:themeColor="text1"/>
          <w:sz w:val="24"/>
          <w:szCs w:val="24"/>
        </w:rPr>
        <w:lastRenderedPageBreak/>
        <w:t xml:space="preserve">különböző személyes igények kielégítése az egyéni szükségleteknek megfelelően, </w:t>
      </w:r>
      <w:proofErr w:type="gramStart"/>
      <w:r w:rsidRPr="00D43D08">
        <w:rPr>
          <w:color w:val="000000" w:themeColor="text1"/>
          <w:sz w:val="24"/>
          <w:szCs w:val="24"/>
        </w:rPr>
        <w:t>komplex</w:t>
      </w:r>
      <w:proofErr w:type="gramEnd"/>
      <w:r w:rsidRPr="00D43D08">
        <w:rPr>
          <w:color w:val="000000" w:themeColor="text1"/>
          <w:sz w:val="24"/>
          <w:szCs w:val="24"/>
        </w:rPr>
        <w:t xml:space="preserve"> módon történik. </w:t>
      </w:r>
    </w:p>
    <w:p w14:paraId="766A5CD8" w14:textId="77777777" w:rsidR="008B6645" w:rsidRDefault="008B6645" w:rsidP="008B6645">
      <w:pPr>
        <w:jc w:val="both"/>
        <w:rPr>
          <w:color w:val="000000" w:themeColor="text1"/>
          <w:sz w:val="24"/>
          <w:szCs w:val="24"/>
        </w:rPr>
      </w:pPr>
    </w:p>
    <w:p w14:paraId="0A89858A" w14:textId="77777777" w:rsidR="000C5DEE" w:rsidRPr="008B6645" w:rsidRDefault="000C5DEE" w:rsidP="008B6645">
      <w:pPr>
        <w:jc w:val="both"/>
        <w:rPr>
          <w:color w:val="000000" w:themeColor="text1"/>
          <w:sz w:val="24"/>
          <w:szCs w:val="24"/>
        </w:rPr>
      </w:pPr>
    </w:p>
    <w:p w14:paraId="28B57F5F" w14:textId="474E72A4" w:rsidR="009079EE" w:rsidRPr="00E35F06" w:rsidRDefault="009079EE" w:rsidP="009079EE">
      <w:pPr>
        <w:jc w:val="both"/>
        <w:rPr>
          <w:b/>
          <w:color w:val="000000" w:themeColor="text1"/>
          <w:sz w:val="24"/>
          <w:szCs w:val="24"/>
          <w:u w:val="single"/>
        </w:rPr>
      </w:pPr>
      <w:r>
        <w:rPr>
          <w:b/>
          <w:color w:val="000000" w:themeColor="text1"/>
          <w:sz w:val="24"/>
          <w:szCs w:val="24"/>
          <w:u w:val="single"/>
        </w:rPr>
        <w:t>Ezen belül a</w:t>
      </w:r>
      <w:r w:rsidRPr="00E35F06">
        <w:rPr>
          <w:b/>
          <w:color w:val="000000" w:themeColor="text1"/>
          <w:sz w:val="24"/>
          <w:szCs w:val="24"/>
          <w:u w:val="single"/>
        </w:rPr>
        <w:t xml:space="preserve"> szolgáltatás elemei:</w:t>
      </w:r>
    </w:p>
    <w:p w14:paraId="55E41B01" w14:textId="77777777" w:rsidR="009079EE" w:rsidRDefault="009079EE" w:rsidP="009079EE">
      <w:pPr>
        <w:jc w:val="both"/>
        <w:rPr>
          <w:color w:val="000000" w:themeColor="text1"/>
          <w:sz w:val="24"/>
          <w:szCs w:val="24"/>
        </w:rPr>
      </w:pPr>
    </w:p>
    <w:p w14:paraId="2AECD7BF" w14:textId="77777777" w:rsidR="009079EE" w:rsidRPr="000422B1" w:rsidRDefault="009079EE" w:rsidP="009079EE">
      <w:pPr>
        <w:jc w:val="both"/>
        <w:rPr>
          <w:b/>
          <w:color w:val="000000" w:themeColor="text1"/>
          <w:sz w:val="24"/>
          <w:szCs w:val="24"/>
          <w:u w:val="single"/>
        </w:rPr>
      </w:pPr>
      <w:proofErr w:type="gramStart"/>
      <w:r w:rsidRPr="000422B1">
        <w:rPr>
          <w:b/>
          <w:color w:val="000000" w:themeColor="text1"/>
          <w:sz w:val="24"/>
          <w:szCs w:val="24"/>
          <w:u w:val="single"/>
        </w:rPr>
        <w:t>lakhatás</w:t>
      </w:r>
      <w:proofErr w:type="gramEnd"/>
      <w:r w:rsidRPr="000422B1">
        <w:rPr>
          <w:b/>
          <w:color w:val="000000" w:themeColor="text1"/>
          <w:sz w:val="24"/>
          <w:szCs w:val="24"/>
          <w:u w:val="single"/>
        </w:rPr>
        <w:t>:</w:t>
      </w:r>
    </w:p>
    <w:p w14:paraId="717ECBBB" w14:textId="03CD2BF0" w:rsidR="000C5DEE" w:rsidRPr="00665AF8" w:rsidRDefault="009079EE" w:rsidP="00665AF8">
      <w:pPr>
        <w:jc w:val="both"/>
        <w:rPr>
          <w:color w:val="000000" w:themeColor="text1"/>
          <w:sz w:val="24"/>
          <w:szCs w:val="24"/>
        </w:rPr>
      </w:pPr>
      <w:proofErr w:type="gramStart"/>
      <w:r w:rsidRPr="002E16C7">
        <w:rPr>
          <w:color w:val="000000" w:themeColor="text1"/>
          <w:sz w:val="24"/>
          <w:szCs w:val="24"/>
        </w:rPr>
        <w:t>az</w:t>
      </w:r>
      <w:proofErr w:type="gramEnd"/>
      <w:r w:rsidRPr="002E16C7">
        <w:rPr>
          <w:color w:val="000000" w:themeColor="text1"/>
          <w:sz w:val="24"/>
          <w:szCs w:val="24"/>
        </w:rPr>
        <w:t xml:space="preserve"> életkorhoz, egészségi állapothoz, családi állapothoz vagy helyzethez igazított, rövid vagy hosszú távú lakhatási lehetőség, amely elősegíti a személyes biztonságot és az emberi méltóság megőrzését, a foglalkoztatásban és a közösségi életben való részvételt, illetve a családtagok</w:t>
      </w:r>
      <w:r w:rsidR="00665AF8">
        <w:rPr>
          <w:color w:val="000000" w:themeColor="text1"/>
          <w:sz w:val="24"/>
          <w:szCs w:val="24"/>
        </w:rPr>
        <w:t xml:space="preserve"> közötti kapcsolat fenntartását</w:t>
      </w:r>
    </w:p>
    <w:p w14:paraId="285ABC5F" w14:textId="77777777" w:rsidR="000C5DEE" w:rsidRDefault="000C5DEE" w:rsidP="009079EE">
      <w:pPr>
        <w:rPr>
          <w:b/>
          <w:color w:val="000000" w:themeColor="text1"/>
          <w:sz w:val="24"/>
          <w:szCs w:val="24"/>
          <w:u w:val="single"/>
        </w:rPr>
      </w:pPr>
    </w:p>
    <w:p w14:paraId="5E859EBB" w14:textId="77777777" w:rsidR="009079EE" w:rsidRPr="000422B1" w:rsidRDefault="009079EE" w:rsidP="009079EE">
      <w:pPr>
        <w:rPr>
          <w:b/>
          <w:color w:val="000000" w:themeColor="text1"/>
          <w:sz w:val="24"/>
          <w:szCs w:val="24"/>
          <w:u w:val="single"/>
        </w:rPr>
      </w:pPr>
      <w:proofErr w:type="gramStart"/>
      <w:r w:rsidRPr="000422B1">
        <w:rPr>
          <w:b/>
          <w:color w:val="000000" w:themeColor="text1"/>
          <w:sz w:val="24"/>
          <w:szCs w:val="24"/>
          <w:u w:val="single"/>
        </w:rPr>
        <w:t>étkeztetés</w:t>
      </w:r>
      <w:proofErr w:type="gramEnd"/>
      <w:r w:rsidRPr="000422B1">
        <w:rPr>
          <w:b/>
          <w:color w:val="000000" w:themeColor="text1"/>
          <w:sz w:val="24"/>
          <w:szCs w:val="24"/>
          <w:u w:val="single"/>
        </w:rPr>
        <w:t>:</w:t>
      </w:r>
    </w:p>
    <w:p w14:paraId="47274C37" w14:textId="77777777" w:rsidR="009079EE" w:rsidRPr="002E16C7" w:rsidRDefault="009079EE" w:rsidP="009079EE">
      <w:pPr>
        <w:jc w:val="both"/>
        <w:rPr>
          <w:color w:val="000000" w:themeColor="text1"/>
          <w:sz w:val="24"/>
          <w:szCs w:val="24"/>
        </w:rPr>
      </w:pPr>
      <w:proofErr w:type="gramStart"/>
      <w:r w:rsidRPr="002E16C7">
        <w:rPr>
          <w:color w:val="000000" w:themeColor="text1"/>
          <w:sz w:val="24"/>
          <w:szCs w:val="24"/>
        </w:rPr>
        <w:t>gondoskodás</w:t>
      </w:r>
      <w:proofErr w:type="gramEnd"/>
      <w:r w:rsidRPr="002E16C7">
        <w:rPr>
          <w:color w:val="000000" w:themeColor="text1"/>
          <w:sz w:val="24"/>
          <w:szCs w:val="24"/>
        </w:rPr>
        <w:t xml:space="preserve"> hideg, illetve meleg ételről alkalmilag vagy rendszeresen a szolgáltatást igénybe vevő lakhelyén, szolgáltatónál</w:t>
      </w:r>
    </w:p>
    <w:p w14:paraId="34138528" w14:textId="77777777" w:rsidR="000908AA" w:rsidRDefault="000908AA" w:rsidP="009079EE">
      <w:pPr>
        <w:jc w:val="both"/>
        <w:rPr>
          <w:b/>
          <w:color w:val="000000" w:themeColor="text1"/>
          <w:sz w:val="24"/>
          <w:szCs w:val="24"/>
          <w:u w:val="single"/>
        </w:rPr>
      </w:pPr>
    </w:p>
    <w:p w14:paraId="2A8F15EF" w14:textId="77777777" w:rsidR="009079EE" w:rsidRPr="000422B1" w:rsidRDefault="009079EE" w:rsidP="009079EE">
      <w:pPr>
        <w:jc w:val="both"/>
        <w:rPr>
          <w:b/>
          <w:color w:val="000000" w:themeColor="text1"/>
          <w:sz w:val="24"/>
          <w:szCs w:val="24"/>
          <w:u w:val="single"/>
        </w:rPr>
      </w:pPr>
      <w:proofErr w:type="gramStart"/>
      <w:r w:rsidRPr="000422B1">
        <w:rPr>
          <w:b/>
          <w:color w:val="000000" w:themeColor="text1"/>
          <w:sz w:val="24"/>
          <w:szCs w:val="24"/>
          <w:u w:val="single"/>
        </w:rPr>
        <w:t>felügyelet</w:t>
      </w:r>
      <w:proofErr w:type="gramEnd"/>
      <w:r>
        <w:rPr>
          <w:b/>
          <w:color w:val="000000" w:themeColor="text1"/>
          <w:sz w:val="24"/>
          <w:szCs w:val="24"/>
          <w:u w:val="single"/>
        </w:rPr>
        <w:t>:</w:t>
      </w:r>
    </w:p>
    <w:p w14:paraId="4E4939E8" w14:textId="77777777" w:rsidR="009079EE" w:rsidRPr="002E16C7" w:rsidRDefault="009079EE" w:rsidP="009079EE">
      <w:pPr>
        <w:jc w:val="both"/>
        <w:rPr>
          <w:color w:val="000000" w:themeColor="text1"/>
          <w:sz w:val="24"/>
          <w:szCs w:val="24"/>
        </w:rPr>
      </w:pPr>
      <w:r w:rsidRPr="002E16C7">
        <w:rPr>
          <w:color w:val="000000" w:themeColor="text1"/>
          <w:sz w:val="24"/>
          <w:szCs w:val="24"/>
        </w:rPr>
        <w:t xml:space="preserve">az igénybe vevő lakó- vagy tartózkodási helyén, illetve a szolgáltatásnyújtás helyszínén lelki és fizikai biztonságát szolgáló, személyes vagy technikai eszközzel, eszközökkel biztosított </w:t>
      </w:r>
      <w:proofErr w:type="gramStart"/>
      <w:r w:rsidRPr="002E16C7">
        <w:rPr>
          <w:color w:val="000000" w:themeColor="text1"/>
          <w:sz w:val="24"/>
          <w:szCs w:val="24"/>
        </w:rPr>
        <w:t>kontroll</w:t>
      </w:r>
      <w:proofErr w:type="gramEnd"/>
    </w:p>
    <w:p w14:paraId="6A3F4914" w14:textId="77777777" w:rsidR="009079EE" w:rsidRPr="002E16C7" w:rsidRDefault="009079EE" w:rsidP="009079EE">
      <w:pPr>
        <w:jc w:val="both"/>
        <w:rPr>
          <w:color w:val="000000" w:themeColor="text1"/>
          <w:sz w:val="24"/>
          <w:szCs w:val="24"/>
        </w:rPr>
      </w:pPr>
    </w:p>
    <w:p w14:paraId="683045DD" w14:textId="77777777" w:rsidR="009079EE" w:rsidRPr="000422B1" w:rsidRDefault="009079EE" w:rsidP="009079EE">
      <w:pPr>
        <w:jc w:val="both"/>
        <w:rPr>
          <w:b/>
          <w:color w:val="000000" w:themeColor="text1"/>
          <w:sz w:val="24"/>
          <w:szCs w:val="24"/>
          <w:u w:val="single"/>
        </w:rPr>
      </w:pPr>
      <w:proofErr w:type="gramStart"/>
      <w:r w:rsidRPr="000422B1">
        <w:rPr>
          <w:b/>
          <w:color w:val="000000" w:themeColor="text1"/>
          <w:sz w:val="24"/>
          <w:szCs w:val="24"/>
          <w:u w:val="single"/>
        </w:rPr>
        <w:t>gondozás</w:t>
      </w:r>
      <w:proofErr w:type="gramEnd"/>
      <w:r>
        <w:rPr>
          <w:b/>
          <w:color w:val="000000" w:themeColor="text1"/>
          <w:sz w:val="24"/>
          <w:szCs w:val="24"/>
          <w:u w:val="single"/>
        </w:rPr>
        <w:t>:</w:t>
      </w:r>
    </w:p>
    <w:p w14:paraId="1EF5180A" w14:textId="77777777" w:rsidR="009079EE" w:rsidRPr="002E16C7" w:rsidRDefault="009079EE" w:rsidP="009079EE">
      <w:pPr>
        <w:jc w:val="both"/>
        <w:rPr>
          <w:color w:val="000000" w:themeColor="text1"/>
          <w:sz w:val="24"/>
          <w:szCs w:val="24"/>
        </w:rPr>
      </w:pPr>
      <w:proofErr w:type="gramStart"/>
      <w:r w:rsidRPr="002E16C7">
        <w:rPr>
          <w:color w:val="000000" w:themeColor="text1"/>
          <w:sz w:val="24"/>
          <w:szCs w:val="24"/>
        </w:rPr>
        <w:t>az</w:t>
      </w:r>
      <w:proofErr w:type="gramEnd"/>
      <w:r w:rsidRPr="002E16C7">
        <w:rPr>
          <w:color w:val="000000" w:themeColor="text1"/>
          <w:sz w:val="24"/>
          <w:szCs w:val="24"/>
        </w:rPr>
        <w:t xml:space="preserve"> igénybe vevő bevonásával történő, tervezésen alapuló, célzott segítés mindazon tevékenységek elvégzésében, amelyeket saját maga tenne meg, ha erre képes lenne, továbbá olyan rendszeres vagy hosszabb idejű testi-lelki támogatása, fejlesztése, amely elősegíti a körülményekhez képest legjobb életminőség elérését,</w:t>
      </w:r>
    </w:p>
    <w:p w14:paraId="3BA7E890" w14:textId="77777777" w:rsidR="009079EE" w:rsidRPr="002E16C7" w:rsidRDefault="009079EE" w:rsidP="009079EE">
      <w:pPr>
        <w:jc w:val="both"/>
        <w:rPr>
          <w:color w:val="000000" w:themeColor="text1"/>
          <w:sz w:val="24"/>
          <w:szCs w:val="24"/>
        </w:rPr>
      </w:pPr>
    </w:p>
    <w:p w14:paraId="3391A73E" w14:textId="77777777" w:rsidR="009079EE" w:rsidRPr="000422B1" w:rsidRDefault="009079EE" w:rsidP="009079EE">
      <w:pPr>
        <w:jc w:val="both"/>
        <w:rPr>
          <w:b/>
          <w:color w:val="000000" w:themeColor="text1"/>
          <w:sz w:val="24"/>
          <w:szCs w:val="24"/>
          <w:u w:val="single"/>
        </w:rPr>
      </w:pPr>
      <w:proofErr w:type="gramStart"/>
      <w:r w:rsidRPr="000422B1">
        <w:rPr>
          <w:b/>
          <w:color w:val="000000" w:themeColor="text1"/>
          <w:sz w:val="24"/>
          <w:szCs w:val="24"/>
          <w:u w:val="single"/>
        </w:rPr>
        <w:t>tanácsadás</w:t>
      </w:r>
      <w:proofErr w:type="gramEnd"/>
      <w:r>
        <w:rPr>
          <w:b/>
          <w:color w:val="000000" w:themeColor="text1"/>
          <w:sz w:val="24"/>
          <w:szCs w:val="24"/>
          <w:u w:val="single"/>
        </w:rPr>
        <w:t>:</w:t>
      </w:r>
    </w:p>
    <w:p w14:paraId="75C9C193" w14:textId="77777777" w:rsidR="009079EE" w:rsidRPr="002E16C7" w:rsidRDefault="009079EE" w:rsidP="009079EE">
      <w:pPr>
        <w:jc w:val="both"/>
        <w:rPr>
          <w:color w:val="000000" w:themeColor="text1"/>
          <w:sz w:val="24"/>
          <w:szCs w:val="24"/>
        </w:rPr>
      </w:pPr>
      <w:r w:rsidRPr="002E16C7">
        <w:rPr>
          <w:color w:val="000000" w:themeColor="text1"/>
          <w:sz w:val="24"/>
          <w:szCs w:val="24"/>
        </w:rPr>
        <w:t xml:space="preserve"> az igénybe vevő bevonásával történő, jogait, lehetőségeit figyelembe vevő, kérdésére </w:t>
      </w:r>
      <w:proofErr w:type="gramStart"/>
      <w:r w:rsidRPr="002E16C7">
        <w:rPr>
          <w:color w:val="000000" w:themeColor="text1"/>
          <w:sz w:val="24"/>
          <w:szCs w:val="24"/>
        </w:rPr>
        <w:t>reagáló</w:t>
      </w:r>
      <w:proofErr w:type="gramEnd"/>
      <w:r w:rsidRPr="002E16C7">
        <w:rPr>
          <w:color w:val="000000" w:themeColor="text1"/>
          <w:sz w:val="24"/>
          <w:szCs w:val="24"/>
        </w:rPr>
        <w:t>, élethelyzetének, szükségleteinek megfelelő vélemény-, javaslatkialakítási folyamat, a megfelelő információ átadása valamilyen egyszerű vagy speciális felkészültséget igénylő témában, amely valamilyen cselekvésre, magatartásra ösztönöz, vagy nemkívánatos cselekvés, magatartás elkerülésére irányul,</w:t>
      </w:r>
    </w:p>
    <w:p w14:paraId="58140C40" w14:textId="77777777" w:rsidR="009079EE" w:rsidRPr="002E16C7" w:rsidRDefault="009079EE" w:rsidP="009079EE">
      <w:pPr>
        <w:jc w:val="both"/>
        <w:rPr>
          <w:color w:val="000000" w:themeColor="text1"/>
          <w:sz w:val="24"/>
          <w:szCs w:val="24"/>
        </w:rPr>
      </w:pPr>
    </w:p>
    <w:p w14:paraId="1426EA04" w14:textId="77777777" w:rsidR="009079EE" w:rsidRPr="000422B1" w:rsidRDefault="009079EE" w:rsidP="009079EE">
      <w:pPr>
        <w:jc w:val="both"/>
        <w:rPr>
          <w:b/>
          <w:color w:val="000000" w:themeColor="text1"/>
          <w:sz w:val="24"/>
          <w:szCs w:val="24"/>
          <w:u w:val="single"/>
        </w:rPr>
      </w:pPr>
      <w:proofErr w:type="gramStart"/>
      <w:r w:rsidRPr="000422B1">
        <w:rPr>
          <w:b/>
          <w:color w:val="000000" w:themeColor="text1"/>
          <w:sz w:val="24"/>
          <w:szCs w:val="24"/>
          <w:u w:val="single"/>
        </w:rPr>
        <w:t>esetkezelés</w:t>
      </w:r>
      <w:proofErr w:type="gramEnd"/>
      <w:r w:rsidRPr="000422B1">
        <w:rPr>
          <w:b/>
          <w:color w:val="000000" w:themeColor="text1"/>
          <w:sz w:val="24"/>
          <w:szCs w:val="24"/>
          <w:u w:val="single"/>
        </w:rPr>
        <w:t>:</w:t>
      </w:r>
    </w:p>
    <w:p w14:paraId="33EC4B1C" w14:textId="77777777" w:rsidR="009079EE" w:rsidRPr="002E16C7" w:rsidRDefault="009079EE" w:rsidP="009079EE">
      <w:pPr>
        <w:jc w:val="both"/>
        <w:rPr>
          <w:color w:val="000000" w:themeColor="text1"/>
          <w:sz w:val="24"/>
          <w:szCs w:val="24"/>
        </w:rPr>
      </w:pPr>
      <w:r w:rsidRPr="002E16C7">
        <w:rPr>
          <w:color w:val="000000" w:themeColor="text1"/>
          <w:sz w:val="24"/>
          <w:szCs w:val="24"/>
        </w:rPr>
        <w:t>az igénybe vevők szükségleteinek kielégítésére (</w:t>
      </w:r>
      <w:proofErr w:type="gramStart"/>
      <w:r w:rsidRPr="002E16C7">
        <w:rPr>
          <w:color w:val="000000" w:themeColor="text1"/>
          <w:sz w:val="24"/>
          <w:szCs w:val="24"/>
        </w:rPr>
        <w:t>problémájának</w:t>
      </w:r>
      <w:proofErr w:type="gramEnd"/>
      <w:r w:rsidRPr="002E16C7">
        <w:rPr>
          <w:color w:val="000000" w:themeColor="text1"/>
          <w:sz w:val="24"/>
          <w:szCs w:val="24"/>
        </w:rPr>
        <w:t xml:space="preserve"> megoldására, illetve céljai elérésére) irányuló, megállapodáson, illetve együttműködésen alapuló, tervszerű segítő kapcsolat, amely során számba veszik és mozgósítják az igénybe vevő, vevők saját és támogató környezete erőforrásait, továbbá azokat a szolgáltatásokat és juttatásokat, amelyek bevonhatók a célok elérésébe, újabb problémák megelőzésébe,</w:t>
      </w:r>
    </w:p>
    <w:p w14:paraId="0B0A38BB" w14:textId="77777777" w:rsidR="009079EE" w:rsidRPr="002E16C7" w:rsidRDefault="009079EE" w:rsidP="009079EE">
      <w:pPr>
        <w:jc w:val="both"/>
        <w:rPr>
          <w:color w:val="000000" w:themeColor="text1"/>
          <w:sz w:val="24"/>
          <w:szCs w:val="24"/>
        </w:rPr>
      </w:pPr>
    </w:p>
    <w:p w14:paraId="222F2352" w14:textId="77777777" w:rsidR="009079EE" w:rsidRPr="000422B1" w:rsidRDefault="009079EE" w:rsidP="009079EE">
      <w:pPr>
        <w:jc w:val="both"/>
        <w:rPr>
          <w:b/>
          <w:color w:val="000000" w:themeColor="text1"/>
          <w:sz w:val="24"/>
          <w:szCs w:val="24"/>
          <w:u w:val="single"/>
        </w:rPr>
      </w:pPr>
      <w:proofErr w:type="gramStart"/>
      <w:r w:rsidRPr="000422B1">
        <w:rPr>
          <w:b/>
          <w:color w:val="000000" w:themeColor="text1"/>
          <w:sz w:val="24"/>
          <w:szCs w:val="24"/>
          <w:u w:val="single"/>
        </w:rPr>
        <w:t>szállítás</w:t>
      </w:r>
      <w:proofErr w:type="gramEnd"/>
      <w:r w:rsidRPr="000422B1">
        <w:rPr>
          <w:b/>
          <w:color w:val="000000" w:themeColor="text1"/>
          <w:sz w:val="24"/>
          <w:szCs w:val="24"/>
          <w:u w:val="single"/>
        </w:rPr>
        <w:t>:</w:t>
      </w:r>
    </w:p>
    <w:p w14:paraId="6AB7992E" w14:textId="5B154002" w:rsidR="009079EE" w:rsidRPr="002E16C7" w:rsidRDefault="009079EE" w:rsidP="009079EE">
      <w:pPr>
        <w:jc w:val="both"/>
        <w:rPr>
          <w:color w:val="000000" w:themeColor="text1"/>
          <w:sz w:val="24"/>
          <w:szCs w:val="24"/>
        </w:rPr>
      </w:pPr>
      <w:proofErr w:type="gramStart"/>
      <w:r w:rsidRPr="002E16C7">
        <w:rPr>
          <w:color w:val="000000" w:themeColor="text1"/>
          <w:sz w:val="24"/>
          <w:szCs w:val="24"/>
        </w:rPr>
        <w:t>javak</w:t>
      </w:r>
      <w:proofErr w:type="gramEnd"/>
      <w:r w:rsidRPr="002E16C7">
        <w:rPr>
          <w:color w:val="000000" w:themeColor="text1"/>
          <w:sz w:val="24"/>
          <w:szCs w:val="24"/>
        </w:rPr>
        <w:t xml:space="preserve"> vagy szolgáltatások eljuttatása az igénybe vevőhöz, vagy az igénybe vevő eljuttatása a közszolgáltatások, szolgáltatások, munkavégzés, közösségi programok, családi kapcsolatok helyszínére, ha szükségleteiből adódóan mindezek más módon nem oldhatóak meg,</w:t>
      </w:r>
    </w:p>
    <w:p w14:paraId="15563ED7" w14:textId="77777777" w:rsidR="009079EE" w:rsidRDefault="009079EE" w:rsidP="00464411">
      <w:pPr>
        <w:spacing w:line="405" w:lineRule="atLeast"/>
        <w:jc w:val="both"/>
        <w:rPr>
          <w:rFonts w:ascii="Arial" w:hAnsi="Arial" w:cs="Arial"/>
          <w:color w:val="474747"/>
          <w:sz w:val="27"/>
          <w:szCs w:val="27"/>
        </w:rPr>
      </w:pPr>
    </w:p>
    <w:p w14:paraId="711B52BA" w14:textId="77777777" w:rsidR="00665AF8" w:rsidRDefault="00665AF8" w:rsidP="00464411">
      <w:pPr>
        <w:spacing w:line="405" w:lineRule="atLeast"/>
        <w:jc w:val="both"/>
        <w:rPr>
          <w:rFonts w:ascii="Arial" w:hAnsi="Arial" w:cs="Arial"/>
          <w:color w:val="474747"/>
          <w:sz w:val="27"/>
          <w:szCs w:val="27"/>
        </w:rPr>
      </w:pPr>
    </w:p>
    <w:p w14:paraId="1B754454" w14:textId="77777777" w:rsidR="00665AF8" w:rsidRDefault="00665AF8" w:rsidP="00464411">
      <w:pPr>
        <w:spacing w:line="405" w:lineRule="atLeast"/>
        <w:jc w:val="both"/>
        <w:rPr>
          <w:rFonts w:ascii="Arial" w:hAnsi="Arial" w:cs="Arial"/>
          <w:color w:val="474747"/>
          <w:sz w:val="27"/>
          <w:szCs w:val="27"/>
        </w:rPr>
      </w:pPr>
    </w:p>
    <w:p w14:paraId="541903E8" w14:textId="77777777" w:rsidR="00665AF8" w:rsidRDefault="00665AF8" w:rsidP="00464411">
      <w:pPr>
        <w:spacing w:line="405" w:lineRule="atLeast"/>
        <w:jc w:val="both"/>
        <w:rPr>
          <w:rFonts w:ascii="Arial" w:hAnsi="Arial" w:cs="Arial"/>
          <w:color w:val="474747"/>
          <w:sz w:val="27"/>
          <w:szCs w:val="27"/>
        </w:rPr>
      </w:pPr>
    </w:p>
    <w:p w14:paraId="574AC823" w14:textId="77777777" w:rsidR="00464411" w:rsidRPr="00E35F06" w:rsidRDefault="00464411" w:rsidP="00464411">
      <w:pPr>
        <w:jc w:val="both"/>
        <w:rPr>
          <w:b/>
          <w:sz w:val="24"/>
          <w:szCs w:val="24"/>
          <w:u w:val="single"/>
        </w:rPr>
      </w:pPr>
      <w:r w:rsidRPr="00E35F06">
        <w:rPr>
          <w:b/>
          <w:sz w:val="24"/>
          <w:szCs w:val="24"/>
          <w:u w:val="single"/>
        </w:rPr>
        <w:t>Egészségügyi ellátás:</w:t>
      </w:r>
    </w:p>
    <w:p w14:paraId="30888CEE" w14:textId="588C6745" w:rsidR="00464411" w:rsidRPr="00E35F06" w:rsidRDefault="00464411" w:rsidP="00464411">
      <w:pPr>
        <w:jc w:val="both"/>
        <w:rPr>
          <w:sz w:val="24"/>
          <w:szCs w:val="24"/>
        </w:rPr>
      </w:pPr>
      <w:r w:rsidRPr="00E35F06">
        <w:rPr>
          <w:sz w:val="24"/>
          <w:szCs w:val="24"/>
        </w:rPr>
        <w:t>Az egészségügyi ellátás keretében a személyes gondoskodást nyújtó szociális intézmény gondoskodik az igénybe vevő</w:t>
      </w:r>
    </w:p>
    <w:p w14:paraId="01935C1C" w14:textId="77777777" w:rsidR="00464411" w:rsidRPr="00E35F06" w:rsidRDefault="00464411" w:rsidP="00464411">
      <w:pPr>
        <w:jc w:val="both"/>
        <w:rPr>
          <w:sz w:val="24"/>
          <w:szCs w:val="24"/>
        </w:rPr>
      </w:pPr>
      <w:proofErr w:type="gramStart"/>
      <w:r w:rsidRPr="00E35F06">
        <w:rPr>
          <w:i/>
          <w:iCs/>
          <w:sz w:val="24"/>
          <w:szCs w:val="24"/>
        </w:rPr>
        <w:t>a</w:t>
      </w:r>
      <w:proofErr w:type="gramEnd"/>
      <w:r w:rsidRPr="00E35F06">
        <w:rPr>
          <w:i/>
          <w:iCs/>
          <w:sz w:val="24"/>
          <w:szCs w:val="24"/>
        </w:rPr>
        <w:t xml:space="preserve">) </w:t>
      </w:r>
      <w:r w:rsidRPr="00E35F06">
        <w:rPr>
          <w:sz w:val="24"/>
          <w:szCs w:val="24"/>
        </w:rPr>
        <w:t>egészségmegőrzését szolgáló felvilágosításáról,</w:t>
      </w:r>
    </w:p>
    <w:p w14:paraId="0D4142E4" w14:textId="594576E6" w:rsidR="00464411" w:rsidRPr="00E35F06" w:rsidRDefault="00464411" w:rsidP="00464411">
      <w:pPr>
        <w:jc w:val="both"/>
        <w:rPr>
          <w:sz w:val="24"/>
          <w:szCs w:val="24"/>
        </w:rPr>
      </w:pPr>
      <w:r w:rsidRPr="00E35F06">
        <w:rPr>
          <w:i/>
          <w:iCs/>
          <w:sz w:val="24"/>
          <w:szCs w:val="24"/>
        </w:rPr>
        <w:t>b)</w:t>
      </w:r>
      <w:r w:rsidRPr="00E35F06">
        <w:rPr>
          <w:b/>
          <w:bCs/>
          <w:i/>
          <w:iCs/>
          <w:sz w:val="24"/>
          <w:szCs w:val="24"/>
          <w:vertAlign w:val="superscript"/>
        </w:rPr>
        <w:t> </w:t>
      </w:r>
      <w:r w:rsidRPr="00E35F06">
        <w:rPr>
          <w:sz w:val="24"/>
          <w:szCs w:val="24"/>
        </w:rPr>
        <w:t xml:space="preserve">orvosi ellátásáról </w:t>
      </w:r>
      <w:r w:rsidR="008C7F9B">
        <w:rPr>
          <w:sz w:val="24"/>
          <w:szCs w:val="24"/>
        </w:rPr>
        <w:t xml:space="preserve">meghatározott </w:t>
      </w:r>
      <w:r w:rsidRPr="00E35F06">
        <w:rPr>
          <w:sz w:val="24"/>
          <w:szCs w:val="24"/>
        </w:rPr>
        <w:t>óraszámban,</w:t>
      </w:r>
    </w:p>
    <w:p w14:paraId="1BAFD875" w14:textId="67AD95D0" w:rsidR="00464411" w:rsidRPr="00E35F06" w:rsidRDefault="00464411" w:rsidP="00464411">
      <w:pPr>
        <w:jc w:val="both"/>
        <w:rPr>
          <w:sz w:val="24"/>
          <w:szCs w:val="24"/>
        </w:rPr>
      </w:pPr>
      <w:r w:rsidRPr="00E35F06">
        <w:rPr>
          <w:i/>
          <w:iCs/>
          <w:sz w:val="24"/>
          <w:szCs w:val="24"/>
        </w:rPr>
        <w:t>c)</w:t>
      </w:r>
      <w:r w:rsidRPr="00E35F06">
        <w:rPr>
          <w:b/>
          <w:bCs/>
          <w:i/>
          <w:iCs/>
          <w:sz w:val="24"/>
          <w:szCs w:val="24"/>
          <w:vertAlign w:val="superscript"/>
        </w:rPr>
        <w:t> </w:t>
      </w:r>
      <w:r w:rsidRPr="00E35F06">
        <w:rPr>
          <w:sz w:val="24"/>
          <w:szCs w:val="24"/>
        </w:rPr>
        <w:t xml:space="preserve">szükség szerinti alapápolásáról, </w:t>
      </w:r>
    </w:p>
    <w:p w14:paraId="440FC540" w14:textId="035DC4A8" w:rsidR="00464411" w:rsidRPr="00E35F06" w:rsidRDefault="00464411" w:rsidP="00464411">
      <w:pPr>
        <w:jc w:val="both"/>
        <w:rPr>
          <w:sz w:val="24"/>
          <w:szCs w:val="24"/>
        </w:rPr>
      </w:pPr>
      <w:r w:rsidRPr="00E35F06">
        <w:rPr>
          <w:i/>
          <w:iCs/>
          <w:sz w:val="24"/>
          <w:szCs w:val="24"/>
        </w:rPr>
        <w:t xml:space="preserve">d) </w:t>
      </w:r>
      <w:r w:rsidRPr="00E35F06">
        <w:rPr>
          <w:sz w:val="24"/>
          <w:szCs w:val="24"/>
        </w:rPr>
        <w:t>a személyi higiéné biztosításáról,</w:t>
      </w:r>
    </w:p>
    <w:p w14:paraId="2C0F080C" w14:textId="07FA4189" w:rsidR="00464411" w:rsidRPr="00E35F06" w:rsidRDefault="00464411" w:rsidP="00464411">
      <w:pPr>
        <w:jc w:val="both"/>
        <w:rPr>
          <w:sz w:val="24"/>
          <w:szCs w:val="24"/>
        </w:rPr>
      </w:pPr>
      <w:proofErr w:type="gramStart"/>
      <w:r w:rsidRPr="00E35F06">
        <w:rPr>
          <w:i/>
          <w:iCs/>
          <w:sz w:val="24"/>
          <w:szCs w:val="24"/>
        </w:rPr>
        <w:t>e</w:t>
      </w:r>
      <w:proofErr w:type="gramEnd"/>
      <w:r w:rsidRPr="00E35F06">
        <w:rPr>
          <w:i/>
          <w:iCs/>
          <w:sz w:val="24"/>
          <w:szCs w:val="24"/>
        </w:rPr>
        <w:t xml:space="preserve">) </w:t>
      </w:r>
      <w:r w:rsidRPr="00E35F06">
        <w:rPr>
          <w:sz w:val="24"/>
          <w:szCs w:val="24"/>
        </w:rPr>
        <w:t>a gyógyszerezésről,</w:t>
      </w:r>
    </w:p>
    <w:p w14:paraId="57B483C8" w14:textId="557CF34D" w:rsidR="00464411" w:rsidRPr="00E35F06" w:rsidRDefault="00464411" w:rsidP="00464411">
      <w:pPr>
        <w:jc w:val="both"/>
        <w:rPr>
          <w:sz w:val="24"/>
          <w:szCs w:val="24"/>
        </w:rPr>
      </w:pPr>
      <w:proofErr w:type="gramStart"/>
      <w:r w:rsidRPr="00E35F06">
        <w:rPr>
          <w:i/>
          <w:iCs/>
          <w:sz w:val="24"/>
          <w:szCs w:val="24"/>
        </w:rPr>
        <w:t>f</w:t>
      </w:r>
      <w:proofErr w:type="gramEnd"/>
      <w:r w:rsidRPr="00E35F06">
        <w:rPr>
          <w:i/>
          <w:iCs/>
          <w:sz w:val="24"/>
          <w:szCs w:val="24"/>
        </w:rPr>
        <w:t xml:space="preserve">) </w:t>
      </w:r>
      <w:r w:rsidRPr="00E35F06">
        <w:rPr>
          <w:sz w:val="24"/>
          <w:szCs w:val="24"/>
        </w:rPr>
        <w:t>az étkezésben, a folyadékpótlásban, a hely- és helyzetváltoztatásban, valamint a kontinenciában való segítségnyújtásról,</w:t>
      </w:r>
    </w:p>
    <w:p w14:paraId="43307E2D" w14:textId="7A36E4E6" w:rsidR="00464411" w:rsidRPr="00E35F06" w:rsidRDefault="00464411" w:rsidP="00464411">
      <w:pPr>
        <w:jc w:val="both"/>
        <w:rPr>
          <w:sz w:val="24"/>
          <w:szCs w:val="24"/>
        </w:rPr>
      </w:pPr>
      <w:proofErr w:type="gramStart"/>
      <w:r w:rsidRPr="00E35F06">
        <w:rPr>
          <w:i/>
          <w:iCs/>
          <w:sz w:val="24"/>
          <w:szCs w:val="24"/>
        </w:rPr>
        <w:t>g</w:t>
      </w:r>
      <w:proofErr w:type="gramEnd"/>
      <w:r w:rsidRPr="00E35F06">
        <w:rPr>
          <w:i/>
          <w:iCs/>
          <w:sz w:val="24"/>
          <w:szCs w:val="24"/>
        </w:rPr>
        <w:t>)</w:t>
      </w:r>
      <w:r w:rsidRPr="00E35F06">
        <w:rPr>
          <w:b/>
          <w:bCs/>
          <w:i/>
          <w:iCs/>
          <w:sz w:val="24"/>
          <w:szCs w:val="24"/>
          <w:vertAlign w:val="superscript"/>
        </w:rPr>
        <w:t> </w:t>
      </w:r>
      <w:r w:rsidRPr="00E35F06">
        <w:rPr>
          <w:i/>
          <w:iCs/>
          <w:sz w:val="24"/>
          <w:szCs w:val="24"/>
        </w:rPr>
        <w:t xml:space="preserve"> </w:t>
      </w:r>
      <w:r w:rsidRPr="00E35F06">
        <w:rPr>
          <w:sz w:val="24"/>
          <w:szCs w:val="24"/>
        </w:rPr>
        <w:t>szakorvosi, illetve sürgősségi ellátáshoz való hozzájutásáról,</w:t>
      </w:r>
    </w:p>
    <w:p w14:paraId="36655B1E" w14:textId="20454ECB" w:rsidR="00464411" w:rsidRPr="00E35F06" w:rsidRDefault="00464411" w:rsidP="00464411">
      <w:pPr>
        <w:jc w:val="both"/>
        <w:rPr>
          <w:sz w:val="24"/>
          <w:szCs w:val="24"/>
        </w:rPr>
      </w:pPr>
      <w:proofErr w:type="gramStart"/>
      <w:r w:rsidRPr="00E35F06">
        <w:rPr>
          <w:i/>
          <w:iCs/>
          <w:sz w:val="24"/>
          <w:szCs w:val="24"/>
        </w:rPr>
        <w:t>h</w:t>
      </w:r>
      <w:proofErr w:type="gramEnd"/>
      <w:r w:rsidRPr="00E35F06">
        <w:rPr>
          <w:i/>
          <w:iCs/>
          <w:sz w:val="24"/>
          <w:szCs w:val="24"/>
        </w:rPr>
        <w:t xml:space="preserve">) </w:t>
      </w:r>
      <w:r w:rsidRPr="00E35F06">
        <w:rPr>
          <w:sz w:val="24"/>
          <w:szCs w:val="24"/>
        </w:rPr>
        <w:t>kórházi kezeléséhez való hozzájutásáról,</w:t>
      </w:r>
    </w:p>
    <w:p w14:paraId="69654E69" w14:textId="7B567295" w:rsidR="00464411" w:rsidRPr="00E35F06" w:rsidRDefault="00464411" w:rsidP="00464411">
      <w:pPr>
        <w:jc w:val="both"/>
        <w:rPr>
          <w:sz w:val="24"/>
          <w:szCs w:val="24"/>
        </w:rPr>
      </w:pPr>
      <w:r w:rsidRPr="00E35F06">
        <w:rPr>
          <w:i/>
          <w:iCs/>
          <w:sz w:val="24"/>
          <w:szCs w:val="24"/>
        </w:rPr>
        <w:t xml:space="preserve">i) </w:t>
      </w:r>
      <w:r w:rsidRPr="00E35F06">
        <w:rPr>
          <w:sz w:val="24"/>
          <w:szCs w:val="24"/>
        </w:rPr>
        <w:t>meghatározott gyógyszerellátásáról,</w:t>
      </w:r>
    </w:p>
    <w:p w14:paraId="6E7DFB0B" w14:textId="6A9EE993" w:rsidR="00464411" w:rsidRPr="00E35F06" w:rsidRDefault="00464411" w:rsidP="00464411">
      <w:pPr>
        <w:jc w:val="both"/>
        <w:rPr>
          <w:sz w:val="24"/>
          <w:szCs w:val="24"/>
        </w:rPr>
      </w:pPr>
      <w:r w:rsidRPr="00E35F06">
        <w:rPr>
          <w:i/>
          <w:iCs/>
          <w:sz w:val="24"/>
          <w:szCs w:val="24"/>
        </w:rPr>
        <w:t xml:space="preserve">j) </w:t>
      </w:r>
      <w:r w:rsidRPr="00E35F06">
        <w:rPr>
          <w:sz w:val="24"/>
          <w:szCs w:val="24"/>
        </w:rPr>
        <w:t>gyógyászati segédeszközeinek biztosításáról.</w:t>
      </w:r>
    </w:p>
    <w:p w14:paraId="33EFBFE2" w14:textId="77777777" w:rsidR="00791FB2" w:rsidRPr="00E35F06" w:rsidRDefault="00791FB2" w:rsidP="00464411">
      <w:pPr>
        <w:jc w:val="both"/>
        <w:rPr>
          <w:sz w:val="24"/>
          <w:szCs w:val="24"/>
        </w:rPr>
      </w:pPr>
    </w:p>
    <w:p w14:paraId="0FA0FDDF" w14:textId="66AD7D3D" w:rsidR="00791FB2" w:rsidRPr="00E35F06" w:rsidRDefault="00791FB2" w:rsidP="00464411">
      <w:pPr>
        <w:jc w:val="both"/>
        <w:rPr>
          <w:sz w:val="24"/>
          <w:szCs w:val="24"/>
        </w:rPr>
      </w:pPr>
      <w:r w:rsidRPr="00E35F06">
        <w:rPr>
          <w:sz w:val="24"/>
          <w:szCs w:val="24"/>
        </w:rPr>
        <w:t xml:space="preserve">Intézményi szakorvosi ellátást is biztosít: az ellátottak kezeléséről, ellenőrzéséről valamennyi telephelyen rendszeresen 6 szakorvos – belgyógyász, pszichiáter, neurológus, bőrgyógyász, </w:t>
      </w:r>
      <w:proofErr w:type="spellStart"/>
      <w:r w:rsidRPr="00E35F06">
        <w:rPr>
          <w:sz w:val="24"/>
          <w:szCs w:val="24"/>
        </w:rPr>
        <w:t>diabetológus</w:t>
      </w:r>
      <w:proofErr w:type="spellEnd"/>
      <w:r w:rsidRPr="00E35F06">
        <w:rPr>
          <w:sz w:val="24"/>
          <w:szCs w:val="24"/>
        </w:rPr>
        <w:t xml:space="preserve"> – gondoskodik.</w:t>
      </w:r>
      <w:r w:rsidR="00637637">
        <w:rPr>
          <w:sz w:val="24"/>
          <w:szCs w:val="24"/>
        </w:rPr>
        <w:t xml:space="preserve">  </w:t>
      </w:r>
    </w:p>
    <w:p w14:paraId="25833CE8" w14:textId="77777777" w:rsidR="00E35F06" w:rsidRDefault="00E35F06" w:rsidP="00E35F06">
      <w:pPr>
        <w:jc w:val="both"/>
        <w:rPr>
          <w:color w:val="000000" w:themeColor="text1"/>
          <w:sz w:val="24"/>
          <w:szCs w:val="24"/>
        </w:rPr>
      </w:pPr>
    </w:p>
    <w:p w14:paraId="02A76AD5" w14:textId="77777777" w:rsidR="009C6AE8" w:rsidRDefault="009C6AE8" w:rsidP="00E35F06">
      <w:pPr>
        <w:jc w:val="both"/>
        <w:rPr>
          <w:b/>
          <w:color w:val="000000" w:themeColor="text1"/>
          <w:sz w:val="24"/>
          <w:szCs w:val="24"/>
          <w:u w:val="single"/>
        </w:rPr>
      </w:pPr>
    </w:p>
    <w:p w14:paraId="3854BA7E" w14:textId="59BE86E2" w:rsidR="00E35F06" w:rsidRPr="00E35F06" w:rsidRDefault="00E35F06" w:rsidP="00E35F06">
      <w:pPr>
        <w:jc w:val="both"/>
        <w:rPr>
          <w:b/>
          <w:color w:val="000000" w:themeColor="text1"/>
          <w:sz w:val="24"/>
          <w:szCs w:val="24"/>
          <w:u w:val="single"/>
        </w:rPr>
      </w:pPr>
      <w:r w:rsidRPr="00E35F06">
        <w:rPr>
          <w:b/>
          <w:color w:val="000000" w:themeColor="text1"/>
          <w:sz w:val="24"/>
          <w:szCs w:val="24"/>
          <w:u w:val="single"/>
        </w:rPr>
        <w:t>Gyógyszer és gyógyászati segédeszköz biztosítása:</w:t>
      </w:r>
    </w:p>
    <w:p w14:paraId="7D4969D5" w14:textId="4EB9DD91" w:rsidR="00E35F06" w:rsidRDefault="00E35F06" w:rsidP="00E35F06">
      <w:pPr>
        <w:jc w:val="both"/>
        <w:rPr>
          <w:color w:val="000000" w:themeColor="text1"/>
          <w:sz w:val="24"/>
          <w:szCs w:val="24"/>
        </w:rPr>
      </w:pPr>
      <w:r>
        <w:rPr>
          <w:color w:val="000000" w:themeColor="text1"/>
          <w:sz w:val="24"/>
          <w:szCs w:val="24"/>
        </w:rPr>
        <w:t>Az ellátottak gyógyszerszükségletének megfelelően biztosítjuk a rendszeres és eseti gyógyszereket. A vonatkozó szakmai rendeletnek megfelelően az alaplista és az e</w:t>
      </w:r>
      <w:r w:rsidR="009C6AE8">
        <w:rPr>
          <w:color w:val="000000" w:themeColor="text1"/>
          <w:sz w:val="24"/>
          <w:szCs w:val="24"/>
        </w:rPr>
        <w:t>seti gyógyszerlista rendszeresen</w:t>
      </w:r>
      <w:r>
        <w:rPr>
          <w:color w:val="000000" w:themeColor="text1"/>
          <w:sz w:val="24"/>
          <w:szCs w:val="24"/>
        </w:rPr>
        <w:t xml:space="preserve"> felülvizsgálatra kerül, melyről az ellátottak folyamatosan tájékoztatást kapnak.</w:t>
      </w:r>
    </w:p>
    <w:p w14:paraId="18B01BCF" w14:textId="77777777" w:rsidR="00791FB2" w:rsidRDefault="00791FB2" w:rsidP="00464411">
      <w:pPr>
        <w:jc w:val="both"/>
        <w:rPr>
          <w:color w:val="474747"/>
          <w:sz w:val="24"/>
          <w:szCs w:val="24"/>
        </w:rPr>
      </w:pPr>
    </w:p>
    <w:p w14:paraId="7B908EF5" w14:textId="2E452D73" w:rsidR="00E35F06" w:rsidRPr="00E35F06" w:rsidRDefault="00E35F06" w:rsidP="00E35F06">
      <w:pPr>
        <w:jc w:val="both"/>
        <w:rPr>
          <w:sz w:val="24"/>
          <w:szCs w:val="24"/>
        </w:rPr>
      </w:pPr>
      <w:proofErr w:type="gramStart"/>
      <w:r w:rsidRPr="00E35F06">
        <w:rPr>
          <w:sz w:val="24"/>
          <w:szCs w:val="24"/>
        </w:rPr>
        <w:t>A</w:t>
      </w:r>
      <w:proofErr w:type="gramEnd"/>
      <w:r w:rsidRPr="00E35F06">
        <w:rPr>
          <w:sz w:val="24"/>
          <w:szCs w:val="24"/>
        </w:rPr>
        <w:t xml:space="preserve"> intézmény</w:t>
      </w:r>
      <w:r w:rsidR="000422B1">
        <w:rPr>
          <w:sz w:val="24"/>
          <w:szCs w:val="24"/>
        </w:rPr>
        <w:t xml:space="preserve"> </w:t>
      </w:r>
      <w:r w:rsidRPr="00E35F06">
        <w:rPr>
          <w:sz w:val="24"/>
          <w:szCs w:val="24"/>
        </w:rPr>
        <w:t>írásban haladéktalanul értesíti az igénybevevő által megjelölt hozzátartozóját/tör</w:t>
      </w:r>
      <w:r>
        <w:rPr>
          <w:sz w:val="24"/>
          <w:szCs w:val="24"/>
        </w:rPr>
        <w:t xml:space="preserve">vényes képviselőjét a megadott </w:t>
      </w:r>
      <w:r w:rsidRPr="00E35F06">
        <w:rPr>
          <w:sz w:val="24"/>
          <w:szCs w:val="24"/>
        </w:rPr>
        <w:t>értesítési címen</w:t>
      </w:r>
    </w:p>
    <w:p w14:paraId="73C93F7E" w14:textId="4B75E156" w:rsidR="00E35F06" w:rsidRPr="00E35F06" w:rsidRDefault="00E35F06" w:rsidP="00E35F06">
      <w:pPr>
        <w:ind w:firstLine="240"/>
        <w:jc w:val="both"/>
        <w:rPr>
          <w:sz w:val="24"/>
          <w:szCs w:val="24"/>
        </w:rPr>
      </w:pPr>
      <w:proofErr w:type="gramStart"/>
      <w:r w:rsidRPr="00E35F06">
        <w:rPr>
          <w:i/>
          <w:iCs/>
          <w:sz w:val="24"/>
          <w:szCs w:val="24"/>
        </w:rPr>
        <w:t>a</w:t>
      </w:r>
      <w:proofErr w:type="gramEnd"/>
      <w:r w:rsidRPr="00E35F06">
        <w:rPr>
          <w:i/>
          <w:iCs/>
          <w:sz w:val="24"/>
          <w:szCs w:val="24"/>
        </w:rPr>
        <w:t xml:space="preserve">) </w:t>
      </w:r>
      <w:r w:rsidR="009C6AE8">
        <w:rPr>
          <w:i/>
          <w:iCs/>
          <w:sz w:val="24"/>
          <w:szCs w:val="24"/>
        </w:rPr>
        <w:t>a</w:t>
      </w:r>
      <w:r w:rsidRPr="00E35F06">
        <w:rPr>
          <w:sz w:val="24"/>
          <w:szCs w:val="24"/>
        </w:rPr>
        <w:t>z ellátott állapotáról, annak lényeges változásáról;</w:t>
      </w:r>
    </w:p>
    <w:p w14:paraId="0A95B399" w14:textId="77777777" w:rsidR="00E35F06" w:rsidRPr="00E35F06" w:rsidRDefault="00E35F06" w:rsidP="00E35F06">
      <w:pPr>
        <w:ind w:firstLine="240"/>
        <w:jc w:val="both"/>
        <w:rPr>
          <w:sz w:val="24"/>
          <w:szCs w:val="24"/>
        </w:rPr>
      </w:pPr>
      <w:r w:rsidRPr="00E35F06">
        <w:rPr>
          <w:i/>
          <w:iCs/>
          <w:sz w:val="24"/>
          <w:szCs w:val="24"/>
        </w:rPr>
        <w:t xml:space="preserve">b) </w:t>
      </w:r>
      <w:r w:rsidRPr="00E35F06">
        <w:rPr>
          <w:sz w:val="24"/>
          <w:szCs w:val="24"/>
        </w:rPr>
        <w:t>az egészségügyi intézménybe való beutalásáról;</w:t>
      </w:r>
    </w:p>
    <w:p w14:paraId="2C179A92" w14:textId="1D47CC42" w:rsidR="00E35F06" w:rsidRPr="00E35F06" w:rsidRDefault="00E35F06" w:rsidP="00E35F06">
      <w:pPr>
        <w:ind w:firstLine="240"/>
        <w:jc w:val="both"/>
        <w:rPr>
          <w:sz w:val="24"/>
          <w:szCs w:val="24"/>
        </w:rPr>
      </w:pPr>
      <w:r w:rsidRPr="00E35F06">
        <w:rPr>
          <w:i/>
          <w:iCs/>
          <w:sz w:val="24"/>
          <w:szCs w:val="24"/>
        </w:rPr>
        <w:t xml:space="preserve">c) </w:t>
      </w:r>
      <w:r w:rsidRPr="00E35F06">
        <w:rPr>
          <w:sz w:val="24"/>
          <w:szCs w:val="24"/>
        </w:rPr>
        <w:t>az ellátás biztosításában felmerült akadályoztatásról</w:t>
      </w:r>
    </w:p>
    <w:p w14:paraId="2091B067" w14:textId="38260702" w:rsidR="00E35F06" w:rsidRPr="00E35F06" w:rsidRDefault="00E35F06" w:rsidP="00E35F06">
      <w:pPr>
        <w:ind w:firstLine="240"/>
        <w:jc w:val="both"/>
        <w:rPr>
          <w:sz w:val="24"/>
          <w:szCs w:val="24"/>
        </w:rPr>
      </w:pPr>
      <w:r w:rsidRPr="00E35F06">
        <w:rPr>
          <w:i/>
          <w:iCs/>
          <w:sz w:val="24"/>
          <w:szCs w:val="24"/>
        </w:rPr>
        <w:t xml:space="preserve">d) </w:t>
      </w:r>
      <w:r w:rsidRPr="00E35F06">
        <w:rPr>
          <w:sz w:val="24"/>
          <w:szCs w:val="24"/>
        </w:rPr>
        <w:t>az áthelyezés kezdeményezéséről, illetőleg kérelmezéséről.</w:t>
      </w:r>
    </w:p>
    <w:p w14:paraId="55C5F21F" w14:textId="77777777" w:rsidR="00E35F06" w:rsidRPr="00E35F06" w:rsidRDefault="00E35F06" w:rsidP="00E35F06">
      <w:pPr>
        <w:jc w:val="both"/>
        <w:rPr>
          <w:sz w:val="24"/>
          <w:szCs w:val="24"/>
        </w:rPr>
      </w:pPr>
    </w:p>
    <w:p w14:paraId="6375C57C" w14:textId="2652E91E" w:rsidR="00E35F06" w:rsidRPr="00E35F06" w:rsidRDefault="00E35F06" w:rsidP="00E35F06">
      <w:pPr>
        <w:jc w:val="both"/>
        <w:rPr>
          <w:color w:val="474747"/>
          <w:sz w:val="24"/>
          <w:szCs w:val="24"/>
        </w:rPr>
      </w:pPr>
      <w:r w:rsidRPr="00E35F06">
        <w:rPr>
          <w:sz w:val="24"/>
          <w:szCs w:val="24"/>
        </w:rPr>
        <w:t xml:space="preserve">Az értesítés történhet elektronikus és postai úton. Az írásos értesítés nem váltja ki a szóbeli </w:t>
      </w:r>
      <w:r>
        <w:rPr>
          <w:color w:val="474747"/>
          <w:sz w:val="24"/>
          <w:szCs w:val="24"/>
        </w:rPr>
        <w:t>tájékoztatást.</w:t>
      </w:r>
    </w:p>
    <w:p w14:paraId="3BF95085" w14:textId="77777777" w:rsidR="000C5DEE" w:rsidRDefault="000C5DEE" w:rsidP="000B3C94">
      <w:pPr>
        <w:pStyle w:val="Szvegtrzs"/>
        <w:spacing w:before="120" w:after="60"/>
        <w:rPr>
          <w:rFonts w:ascii="Times New Roman" w:hAnsi="Times New Roman"/>
          <w:b/>
          <w:color w:val="000000" w:themeColor="text1"/>
          <w:sz w:val="24"/>
          <w:szCs w:val="24"/>
          <w:u w:val="single"/>
          <w:lang w:val="hu-HU"/>
        </w:rPr>
      </w:pPr>
    </w:p>
    <w:p w14:paraId="2790D924" w14:textId="75734552" w:rsidR="009079EE" w:rsidRPr="009079EE" w:rsidRDefault="009079EE" w:rsidP="000B3C94">
      <w:pPr>
        <w:pStyle w:val="Szvegtrzs"/>
        <w:spacing w:before="120" w:after="60"/>
        <w:rPr>
          <w:rFonts w:ascii="Times New Roman" w:hAnsi="Times New Roman"/>
          <w:b/>
          <w:color w:val="000000" w:themeColor="text1"/>
          <w:sz w:val="24"/>
          <w:szCs w:val="24"/>
          <w:u w:val="single"/>
          <w:lang w:val="hu-HU"/>
        </w:rPr>
      </w:pPr>
      <w:r w:rsidRPr="009079EE">
        <w:rPr>
          <w:rFonts w:ascii="Times New Roman" w:hAnsi="Times New Roman"/>
          <w:b/>
          <w:color w:val="000000" w:themeColor="text1"/>
          <w:sz w:val="24"/>
          <w:szCs w:val="24"/>
          <w:u w:val="single"/>
          <w:lang w:val="hu-HU"/>
        </w:rPr>
        <w:t>G</w:t>
      </w:r>
      <w:proofErr w:type="spellStart"/>
      <w:r w:rsidR="00201E64" w:rsidRPr="009079EE">
        <w:rPr>
          <w:rFonts w:ascii="Times New Roman" w:hAnsi="Times New Roman"/>
          <w:b/>
          <w:color w:val="000000" w:themeColor="text1"/>
          <w:sz w:val="24"/>
          <w:szCs w:val="24"/>
          <w:u w:val="single"/>
        </w:rPr>
        <w:t>ondozási</w:t>
      </w:r>
      <w:proofErr w:type="spellEnd"/>
      <w:r w:rsidR="00B2608A" w:rsidRPr="009079EE">
        <w:rPr>
          <w:rFonts w:ascii="Times New Roman" w:hAnsi="Times New Roman"/>
          <w:b/>
          <w:color w:val="000000" w:themeColor="text1"/>
          <w:sz w:val="24"/>
          <w:szCs w:val="24"/>
          <w:u w:val="single"/>
        </w:rPr>
        <w:t xml:space="preserve"> </w:t>
      </w:r>
      <w:r w:rsidR="000B3C94" w:rsidRPr="009079EE">
        <w:rPr>
          <w:rFonts w:ascii="Times New Roman" w:hAnsi="Times New Roman"/>
          <w:b/>
          <w:color w:val="000000" w:themeColor="text1"/>
          <w:sz w:val="24"/>
          <w:szCs w:val="24"/>
          <w:u w:val="single"/>
        </w:rPr>
        <w:t>tevékenység</w:t>
      </w:r>
    </w:p>
    <w:p w14:paraId="1E4CB959" w14:textId="6B6D05F0" w:rsidR="000B3C94" w:rsidRPr="00D43D08" w:rsidRDefault="000B3C94" w:rsidP="000B3C94">
      <w:pPr>
        <w:pStyle w:val="Szvegtrzs"/>
        <w:spacing w:before="120" w:after="60"/>
        <w:rPr>
          <w:rFonts w:ascii="Times New Roman" w:hAnsi="Times New Roman"/>
          <w:bCs/>
          <w:color w:val="000000" w:themeColor="text1"/>
          <w:sz w:val="24"/>
          <w:szCs w:val="24"/>
        </w:rPr>
      </w:pPr>
      <w:r w:rsidRPr="00D43D08">
        <w:rPr>
          <w:rFonts w:ascii="Times New Roman" w:hAnsi="Times New Roman"/>
          <w:color w:val="000000" w:themeColor="text1"/>
          <w:sz w:val="24"/>
          <w:szCs w:val="24"/>
        </w:rPr>
        <w:t xml:space="preserve">keretében az ellátottak fizikai, testi és lelki állapotuknak megfelelően aktív részesei lehetnek az otthon életének. Ahhoz, hogy továbbra is megőrizzék az emlékezetüket, gondolkodásukat, mindennapi cselekvési szabadságukat, érzelmi töltetüket, tágabb értelemben a kapcsolatukat a világgal, szűkebb értelemben a családjaikkal (gyermekek, unokák, testvérek), barátaikkal, szomszédokkal, a mindennapi cselekvéseikbe javasoljuk, hogy illesszék be azokat a programokat, foglalkozásokat, melyeket intézményünk </w:t>
      </w:r>
      <w:r w:rsidR="009C6AE8">
        <w:rPr>
          <w:rFonts w:ascii="Times New Roman" w:hAnsi="Times New Roman"/>
          <w:color w:val="000000" w:themeColor="text1"/>
          <w:sz w:val="24"/>
          <w:szCs w:val="24"/>
          <w:lang w:val="hu-HU"/>
        </w:rPr>
        <w:t>felkínál</w:t>
      </w:r>
      <w:r w:rsidRPr="00D43D08">
        <w:rPr>
          <w:rFonts w:ascii="Times New Roman" w:hAnsi="Times New Roman"/>
          <w:color w:val="000000" w:themeColor="text1"/>
          <w:sz w:val="24"/>
          <w:szCs w:val="24"/>
        </w:rPr>
        <w:t xml:space="preserve">. Így maradhat meg az az aktív idős generáció, mely hidat képez a jelen közép és fiatal korosztály között, átörökítve a hagyományaikat, tudásukat, tapasztalataikat. A személyes részvételük lényeges momentuma, hogy napi szinten kulturált körülmények között töltsék el a szabadidejüket, rálátásuk, </w:t>
      </w:r>
      <w:r w:rsidRPr="00D43D08">
        <w:rPr>
          <w:rFonts w:ascii="Times New Roman" w:hAnsi="Times New Roman"/>
          <w:color w:val="000000" w:themeColor="text1"/>
          <w:sz w:val="24"/>
          <w:szCs w:val="24"/>
        </w:rPr>
        <w:lastRenderedPageBreak/>
        <w:t>információjuk legyen a szűkebb intézményi és a tágabb társadalmi életre. Ezzel biztosítva a</w:t>
      </w:r>
      <w:r w:rsidRPr="00D43D08">
        <w:rPr>
          <w:rFonts w:ascii="Times New Roman" w:hAnsi="Times New Roman"/>
          <w:bCs/>
          <w:i/>
          <w:color w:val="000000" w:themeColor="text1"/>
          <w:sz w:val="24"/>
          <w:szCs w:val="24"/>
        </w:rPr>
        <w:t xml:space="preserve"> „jólét” érzés növelését, a hasznosságtudat erősítését mind </w:t>
      </w:r>
      <w:r w:rsidRPr="00D43D08">
        <w:rPr>
          <w:rFonts w:ascii="Times New Roman" w:hAnsi="Times New Roman"/>
          <w:bCs/>
          <w:color w:val="000000" w:themeColor="text1"/>
          <w:sz w:val="24"/>
          <w:szCs w:val="24"/>
        </w:rPr>
        <w:t>az ellátottak és az ellátók körében.</w:t>
      </w:r>
    </w:p>
    <w:p w14:paraId="006F47E1" w14:textId="77777777" w:rsidR="000B3C94" w:rsidRPr="00D43D08" w:rsidRDefault="000B3C94" w:rsidP="000B3C94">
      <w:pPr>
        <w:jc w:val="both"/>
        <w:rPr>
          <w:color w:val="000000" w:themeColor="text1"/>
          <w:sz w:val="24"/>
          <w:szCs w:val="24"/>
        </w:rPr>
      </w:pPr>
      <w:r w:rsidRPr="00D43D08">
        <w:rPr>
          <w:color w:val="000000" w:themeColor="text1"/>
          <w:sz w:val="24"/>
          <w:szCs w:val="24"/>
        </w:rPr>
        <w:t>Kreatív foglalkozásokk</w:t>
      </w:r>
      <w:r w:rsidR="00F772F9" w:rsidRPr="00D43D08">
        <w:rPr>
          <w:color w:val="000000" w:themeColor="text1"/>
          <w:sz w:val="24"/>
          <w:szCs w:val="24"/>
        </w:rPr>
        <w:t>al (kézműves, varrás, rajzolás,</w:t>
      </w:r>
      <w:r w:rsidRPr="00D43D08">
        <w:rPr>
          <w:color w:val="000000" w:themeColor="text1"/>
          <w:sz w:val="24"/>
          <w:szCs w:val="24"/>
        </w:rPr>
        <w:t xml:space="preserve"> stb.) a meglévő képességek megőrzését, illetve a szunnyadó művészi képességek kibontakozását célozzuk meg.</w:t>
      </w:r>
    </w:p>
    <w:p w14:paraId="48252D39" w14:textId="5089A985" w:rsidR="000B3C94" w:rsidRPr="00D43D08" w:rsidRDefault="000B3C94" w:rsidP="000B3C94">
      <w:pPr>
        <w:jc w:val="both"/>
        <w:rPr>
          <w:color w:val="000000" w:themeColor="text1"/>
          <w:sz w:val="24"/>
          <w:szCs w:val="24"/>
        </w:rPr>
      </w:pPr>
      <w:r w:rsidRPr="00D43D08">
        <w:rPr>
          <w:color w:val="000000" w:themeColor="text1"/>
          <w:sz w:val="24"/>
          <w:szCs w:val="24"/>
        </w:rPr>
        <w:t xml:space="preserve">Az irodalmi foglalkozásokkal a kultúra, </w:t>
      </w:r>
      <w:r w:rsidR="00F772F9" w:rsidRPr="00D43D08">
        <w:rPr>
          <w:color w:val="000000" w:themeColor="text1"/>
          <w:sz w:val="24"/>
          <w:szCs w:val="24"/>
        </w:rPr>
        <w:t xml:space="preserve">a </w:t>
      </w:r>
      <w:r w:rsidRPr="00D43D08">
        <w:rPr>
          <w:color w:val="000000" w:themeColor="text1"/>
          <w:sz w:val="24"/>
          <w:szCs w:val="24"/>
        </w:rPr>
        <w:t xml:space="preserve">művészet iránti igényeket kívánjuk megtartani, illetve fejleszteni. Így az olvasás, verstanulás, ének, zene-dal kör között választhatnak a lakóink. </w:t>
      </w:r>
    </w:p>
    <w:p w14:paraId="5544BD2C" w14:textId="77777777" w:rsidR="000B3C94" w:rsidRPr="00D43D08" w:rsidRDefault="000B3C94" w:rsidP="000B3C94">
      <w:pPr>
        <w:jc w:val="both"/>
        <w:rPr>
          <w:color w:val="000000" w:themeColor="text1"/>
          <w:sz w:val="24"/>
          <w:szCs w:val="24"/>
        </w:rPr>
      </w:pPr>
      <w:r w:rsidRPr="00D43D08">
        <w:rPr>
          <w:color w:val="000000" w:themeColor="text1"/>
          <w:sz w:val="24"/>
          <w:szCs w:val="24"/>
        </w:rPr>
        <w:t>A napi hírekből való szemezgetések révén a „Tájékozódás és kapcsolattartás a Világgal” valósul meg, de ezt segíti a karitatív és önkéntes munkát végzők jelenléte is (Piros Orr Alapítvány, Önkéntes segítők Egyesülete, iskolák és óvodák).</w:t>
      </w:r>
    </w:p>
    <w:p w14:paraId="491A21A4" w14:textId="4762D884" w:rsidR="000B3C94" w:rsidRPr="00D43D08" w:rsidRDefault="000B3C94" w:rsidP="000B3C94">
      <w:pPr>
        <w:jc w:val="both"/>
        <w:rPr>
          <w:color w:val="000000" w:themeColor="text1"/>
          <w:sz w:val="24"/>
          <w:szCs w:val="24"/>
        </w:rPr>
      </w:pPr>
      <w:r w:rsidRPr="00D43D08">
        <w:rPr>
          <w:color w:val="000000" w:themeColor="text1"/>
          <w:sz w:val="24"/>
          <w:szCs w:val="24"/>
        </w:rPr>
        <w:t>Intézményünk nagy hangsúlyt fektet a lakó</w:t>
      </w:r>
      <w:r w:rsidR="009C6AE8">
        <w:rPr>
          <w:color w:val="000000" w:themeColor="text1"/>
          <w:sz w:val="24"/>
          <w:szCs w:val="24"/>
        </w:rPr>
        <w:t>i fizikai és testi erőnlétének</w:t>
      </w:r>
      <w:r w:rsidRPr="00D43D08">
        <w:rPr>
          <w:color w:val="000000" w:themeColor="text1"/>
          <w:sz w:val="24"/>
          <w:szCs w:val="24"/>
        </w:rPr>
        <w:t xml:space="preserve"> megtartására. Ezen igényeket, szükségleteket elégíti ki a rendszeres mozgás, séta, gyógytorna. Lakóink részt vehetnek a közös tornákon, illetve orvosi javaslat alapján</w:t>
      </w:r>
      <w:r w:rsidR="00AC01B0" w:rsidRPr="00D43D08">
        <w:rPr>
          <w:color w:val="000000" w:themeColor="text1"/>
          <w:sz w:val="24"/>
          <w:szCs w:val="24"/>
        </w:rPr>
        <w:t>,</w:t>
      </w:r>
      <w:r w:rsidRPr="00D43D08">
        <w:rPr>
          <w:color w:val="000000" w:themeColor="text1"/>
          <w:sz w:val="24"/>
          <w:szCs w:val="24"/>
        </w:rPr>
        <w:t xml:space="preserve"> az egyéni gyógytornán.</w:t>
      </w:r>
    </w:p>
    <w:p w14:paraId="56960797" w14:textId="6BE83163" w:rsidR="00AC01B0" w:rsidRDefault="000B3C94" w:rsidP="00AC01B0">
      <w:pPr>
        <w:spacing w:before="120"/>
        <w:jc w:val="both"/>
        <w:rPr>
          <w:color w:val="000000" w:themeColor="text1"/>
          <w:sz w:val="24"/>
          <w:szCs w:val="24"/>
        </w:rPr>
      </w:pPr>
      <w:r w:rsidRPr="00D43D08">
        <w:rPr>
          <w:color w:val="000000" w:themeColor="text1"/>
          <w:sz w:val="24"/>
          <w:szCs w:val="24"/>
        </w:rPr>
        <w:t xml:space="preserve">Színes programokon való részvétellel megőrizhetik a </w:t>
      </w:r>
      <w:proofErr w:type="gramStart"/>
      <w:r w:rsidRPr="00D43D08">
        <w:rPr>
          <w:color w:val="000000" w:themeColor="text1"/>
          <w:sz w:val="24"/>
          <w:szCs w:val="24"/>
        </w:rPr>
        <w:t>mentális</w:t>
      </w:r>
      <w:proofErr w:type="gramEnd"/>
      <w:r w:rsidRPr="00D43D08">
        <w:rPr>
          <w:color w:val="000000" w:themeColor="text1"/>
          <w:sz w:val="24"/>
          <w:szCs w:val="24"/>
        </w:rPr>
        <w:t xml:space="preserve"> képességüket, fizikai aktiv</w:t>
      </w:r>
      <w:r w:rsidR="00B100B1" w:rsidRPr="00D43D08">
        <w:rPr>
          <w:color w:val="000000" w:themeColor="text1"/>
          <w:sz w:val="24"/>
          <w:szCs w:val="24"/>
        </w:rPr>
        <w:t>itásukat. Az életmód tanácsadások</w:t>
      </w:r>
      <w:r w:rsidRPr="00D43D08">
        <w:rPr>
          <w:color w:val="000000" w:themeColor="text1"/>
          <w:sz w:val="24"/>
          <w:szCs w:val="24"/>
        </w:rPr>
        <w:t xml:space="preserve"> bővíthetik az ismereteiket, illetve kaphatnak segítségnyújtást az őket érintő kérdésekre.  Csoportfoglalkozásokon tapasztalatot cserélhetnek, barátságok alakulhatnak ki, mely szintén hozzájárul a napi „jólétük”</w:t>
      </w:r>
      <w:proofErr w:type="spellStart"/>
      <w:r w:rsidRPr="00D43D08">
        <w:rPr>
          <w:color w:val="000000" w:themeColor="text1"/>
          <w:sz w:val="24"/>
          <w:szCs w:val="24"/>
        </w:rPr>
        <w:t>-höz</w:t>
      </w:r>
      <w:proofErr w:type="spellEnd"/>
      <w:r w:rsidRPr="00D43D08">
        <w:rPr>
          <w:color w:val="000000" w:themeColor="text1"/>
          <w:sz w:val="24"/>
          <w:szCs w:val="24"/>
        </w:rPr>
        <w:t>.</w:t>
      </w:r>
    </w:p>
    <w:p w14:paraId="5EB7ACF4" w14:textId="77777777" w:rsidR="00665AF8" w:rsidRPr="00BA76A2" w:rsidRDefault="00665AF8" w:rsidP="00AC01B0">
      <w:pPr>
        <w:spacing w:before="120"/>
        <w:jc w:val="both"/>
        <w:rPr>
          <w:sz w:val="24"/>
          <w:szCs w:val="24"/>
        </w:rPr>
      </w:pPr>
    </w:p>
    <w:p w14:paraId="54AE1C2C" w14:textId="77777777" w:rsidR="000B3C94" w:rsidRPr="00BA76A2" w:rsidRDefault="000B3C94" w:rsidP="000B3C94">
      <w:pPr>
        <w:jc w:val="both"/>
        <w:rPr>
          <w:b/>
          <w:sz w:val="24"/>
          <w:szCs w:val="24"/>
          <w:u w:val="single"/>
        </w:rPr>
      </w:pPr>
      <w:r w:rsidRPr="00BA76A2">
        <w:rPr>
          <w:b/>
          <w:sz w:val="24"/>
          <w:szCs w:val="24"/>
          <w:u w:val="single"/>
        </w:rPr>
        <w:t xml:space="preserve">Ápolási tevékenység </w:t>
      </w:r>
    </w:p>
    <w:p w14:paraId="367BA88A" w14:textId="77777777" w:rsidR="000B3C94" w:rsidRPr="00D43D08" w:rsidRDefault="000B3C94" w:rsidP="000B3C94">
      <w:pPr>
        <w:jc w:val="both"/>
        <w:rPr>
          <w:color w:val="000000" w:themeColor="text1"/>
          <w:sz w:val="24"/>
          <w:szCs w:val="24"/>
        </w:rPr>
      </w:pPr>
      <w:r w:rsidRPr="00D43D08">
        <w:rPr>
          <w:color w:val="000000" w:themeColor="text1"/>
          <w:sz w:val="24"/>
          <w:szCs w:val="24"/>
        </w:rPr>
        <w:t>Az ápolási feladatok ellátása során fontos szempont számunkra a lakók komfortérzeténe</w:t>
      </w:r>
      <w:r w:rsidR="00CC405B">
        <w:rPr>
          <w:color w:val="000000" w:themeColor="text1"/>
          <w:sz w:val="24"/>
          <w:szCs w:val="24"/>
        </w:rPr>
        <w:t xml:space="preserve">k kialakítása, növelése. Mindenfajta </w:t>
      </w:r>
      <w:r w:rsidRPr="00D43D08">
        <w:rPr>
          <w:color w:val="000000" w:themeColor="text1"/>
          <w:sz w:val="24"/>
          <w:szCs w:val="24"/>
        </w:rPr>
        <w:t xml:space="preserve">ápolási tevékenységben a dolgozók szemlélete, hozzáállása az ápolásra - gondozásra szoruló személy magas szintű ellátását szolgálja, amit hatékonyan segítenek kényelmi eszközeink, korszerű kötszereink, </w:t>
      </w:r>
      <w:proofErr w:type="gramStart"/>
      <w:r w:rsidRPr="00D43D08">
        <w:rPr>
          <w:color w:val="000000" w:themeColor="text1"/>
          <w:sz w:val="24"/>
          <w:szCs w:val="24"/>
        </w:rPr>
        <w:t>mobilizálást</w:t>
      </w:r>
      <w:proofErr w:type="gramEnd"/>
      <w:r w:rsidRPr="00D43D08">
        <w:rPr>
          <w:color w:val="000000" w:themeColor="text1"/>
          <w:sz w:val="24"/>
          <w:szCs w:val="24"/>
        </w:rPr>
        <w:t xml:space="preserve"> segítő eszközeink. A hely- és helyzetváltoztatást, kimozgatásokat, tornáztatást gyógytornász szakember</w:t>
      </w:r>
      <w:r w:rsidR="00B100B1" w:rsidRPr="00D43D08">
        <w:rPr>
          <w:color w:val="000000" w:themeColor="text1"/>
          <w:sz w:val="24"/>
          <w:szCs w:val="24"/>
        </w:rPr>
        <w:t>ek</w:t>
      </w:r>
      <w:r w:rsidRPr="00D43D08">
        <w:rPr>
          <w:color w:val="000000" w:themeColor="text1"/>
          <w:sz w:val="24"/>
          <w:szCs w:val="24"/>
        </w:rPr>
        <w:t>, illetve útmutatásai</w:t>
      </w:r>
      <w:r w:rsidR="00B100B1" w:rsidRPr="00D43D08">
        <w:rPr>
          <w:color w:val="000000" w:themeColor="text1"/>
          <w:sz w:val="24"/>
          <w:szCs w:val="24"/>
        </w:rPr>
        <w:t>k</w:t>
      </w:r>
      <w:r w:rsidRPr="00D43D08">
        <w:rPr>
          <w:color w:val="000000" w:themeColor="text1"/>
          <w:sz w:val="24"/>
          <w:szCs w:val="24"/>
        </w:rPr>
        <w:t xml:space="preserve"> alapján az ápoló személyzet végzi. </w:t>
      </w:r>
    </w:p>
    <w:p w14:paraId="40FD86D5" w14:textId="77777777" w:rsidR="00B100B1" w:rsidRDefault="00B100B1" w:rsidP="00B100B1">
      <w:pPr>
        <w:jc w:val="both"/>
        <w:rPr>
          <w:b/>
          <w:color w:val="000000" w:themeColor="text1"/>
          <w:sz w:val="24"/>
          <w:szCs w:val="24"/>
        </w:rPr>
      </w:pPr>
    </w:p>
    <w:p w14:paraId="6692C725" w14:textId="77777777" w:rsidR="000C5DEE" w:rsidRPr="00D43D08" w:rsidRDefault="000C5DEE" w:rsidP="00B100B1">
      <w:pPr>
        <w:jc w:val="both"/>
        <w:rPr>
          <w:b/>
          <w:color w:val="000000" w:themeColor="text1"/>
          <w:sz w:val="24"/>
          <w:szCs w:val="24"/>
        </w:rPr>
      </w:pPr>
    </w:p>
    <w:p w14:paraId="592A64E8" w14:textId="77777777" w:rsidR="000B3C94" w:rsidRPr="00D43D08" w:rsidRDefault="000B3C94" w:rsidP="00B100B1">
      <w:pPr>
        <w:jc w:val="both"/>
        <w:rPr>
          <w:b/>
          <w:color w:val="000000" w:themeColor="text1"/>
          <w:sz w:val="24"/>
          <w:szCs w:val="24"/>
          <w:u w:val="single"/>
        </w:rPr>
      </w:pPr>
      <w:r w:rsidRPr="00D43D08">
        <w:rPr>
          <w:b/>
          <w:color w:val="000000" w:themeColor="text1"/>
          <w:sz w:val="24"/>
          <w:szCs w:val="24"/>
          <w:u w:val="single"/>
        </w:rPr>
        <w:t xml:space="preserve">Ápolási-gondozási feladatok jellege, tartalma </w:t>
      </w:r>
    </w:p>
    <w:p w14:paraId="4A6DF5B7" w14:textId="77777777" w:rsidR="000B3C94" w:rsidRPr="00D43D08" w:rsidRDefault="00B100B1" w:rsidP="00B100B1">
      <w:pPr>
        <w:jc w:val="both"/>
        <w:rPr>
          <w:color w:val="000000" w:themeColor="text1"/>
          <w:sz w:val="24"/>
          <w:szCs w:val="24"/>
        </w:rPr>
      </w:pPr>
      <w:r w:rsidRPr="00D43D08">
        <w:rPr>
          <w:color w:val="000000" w:themeColor="text1"/>
          <w:sz w:val="24"/>
          <w:szCs w:val="24"/>
        </w:rPr>
        <w:t>Az intézmény az ellátottak</w:t>
      </w:r>
      <w:r w:rsidR="000B3C94" w:rsidRPr="00D43D08">
        <w:rPr>
          <w:color w:val="000000" w:themeColor="text1"/>
          <w:sz w:val="24"/>
          <w:szCs w:val="24"/>
        </w:rPr>
        <w:t xml:space="preserve"> részére rendszeres orvosi felügyeletet biztosít.</w:t>
      </w:r>
      <w:r w:rsidRPr="00D43D08">
        <w:rPr>
          <w:color w:val="000000" w:themeColor="text1"/>
          <w:sz w:val="24"/>
          <w:szCs w:val="24"/>
        </w:rPr>
        <w:t xml:space="preserve"> </w:t>
      </w:r>
      <w:r w:rsidR="000B3C94" w:rsidRPr="00D43D08">
        <w:rPr>
          <w:color w:val="000000" w:themeColor="text1"/>
          <w:sz w:val="24"/>
          <w:szCs w:val="24"/>
        </w:rPr>
        <w:t>Egészségügyi ellátás keretében szakképzett ápol</w:t>
      </w:r>
      <w:r w:rsidRPr="00D43D08">
        <w:rPr>
          <w:color w:val="000000" w:themeColor="text1"/>
          <w:sz w:val="24"/>
          <w:szCs w:val="24"/>
        </w:rPr>
        <w:t>ók, gondozók látják el Őket</w:t>
      </w:r>
      <w:r w:rsidR="000B3C94" w:rsidRPr="00D43D08">
        <w:rPr>
          <w:color w:val="000000" w:themeColor="text1"/>
          <w:sz w:val="24"/>
          <w:szCs w:val="24"/>
        </w:rPr>
        <w:t xml:space="preserve"> a na</w:t>
      </w:r>
      <w:r w:rsidR="00514183" w:rsidRPr="00D43D08">
        <w:rPr>
          <w:color w:val="000000" w:themeColor="text1"/>
          <w:sz w:val="24"/>
          <w:szCs w:val="24"/>
        </w:rPr>
        <w:t>p 24 órájában az egyéni</w:t>
      </w:r>
      <w:r w:rsidR="000B3C94" w:rsidRPr="00D43D08">
        <w:rPr>
          <w:color w:val="000000" w:themeColor="text1"/>
          <w:sz w:val="24"/>
          <w:szCs w:val="24"/>
        </w:rPr>
        <w:t xml:space="preserve"> gondozási tervekben foglaltak szerint.</w:t>
      </w:r>
    </w:p>
    <w:p w14:paraId="77785AB9" w14:textId="77777777" w:rsidR="000B3C94" w:rsidRPr="00D43D08" w:rsidRDefault="000B3C94" w:rsidP="000B3C94">
      <w:pPr>
        <w:pStyle w:val="Listaszerbekezds"/>
        <w:numPr>
          <w:ilvl w:val="0"/>
          <w:numId w:val="3"/>
        </w:numPr>
        <w:jc w:val="both"/>
        <w:rPr>
          <w:color w:val="000000" w:themeColor="text1"/>
          <w:sz w:val="24"/>
          <w:szCs w:val="24"/>
        </w:rPr>
      </w:pPr>
      <w:r w:rsidRPr="00D43D08">
        <w:rPr>
          <w:color w:val="000000" w:themeColor="text1"/>
          <w:sz w:val="24"/>
          <w:szCs w:val="24"/>
        </w:rPr>
        <w:t>Az intézmény biztosítja az ellátást igénybe vevők egészségügyi ellátását, ennek keretében az egészségmegőrzést szolgáló felvilágosítást, meghatározott óraszámban az orvosi ellátást és szükség szerint az alapápolást.</w:t>
      </w:r>
    </w:p>
    <w:p w14:paraId="5F3D64F7" w14:textId="77777777" w:rsidR="000B3C94" w:rsidRPr="00D43D08" w:rsidRDefault="000B3C94" w:rsidP="000B3C94">
      <w:pPr>
        <w:pStyle w:val="Listaszerbekezds"/>
        <w:numPr>
          <w:ilvl w:val="0"/>
          <w:numId w:val="3"/>
        </w:numPr>
        <w:jc w:val="both"/>
        <w:rPr>
          <w:color w:val="000000" w:themeColor="text1"/>
          <w:sz w:val="24"/>
          <w:szCs w:val="24"/>
        </w:rPr>
      </w:pPr>
      <w:r w:rsidRPr="00D43D08">
        <w:rPr>
          <w:color w:val="000000" w:themeColor="text1"/>
          <w:sz w:val="24"/>
          <w:szCs w:val="24"/>
        </w:rPr>
        <w:t>Az alapápolási tevékenység részeként segítséget nyújtunk a személyi higiéné biztosításában, az étkezésben, a folyadékpótlásban, a hely- és helyzetváltoztatásban, a kontinenciában. Az intézmény feladata továbbá a szakorvosi és sürgősségi ellátáshoz, valamint a kórházi kezeléshez való hozzájutás megszervezése, a vonatkozó rendeletben meghatározott gyógyszerellátás, gyógyászati segédeszközök beszerzése, ill. biztosítása, és a gyógyszerezés.</w:t>
      </w:r>
    </w:p>
    <w:p w14:paraId="51573803" w14:textId="77777777" w:rsidR="000B3C94" w:rsidRPr="00D43D08" w:rsidRDefault="000B3C94" w:rsidP="000B3C94">
      <w:pPr>
        <w:pStyle w:val="Listaszerbekezds"/>
        <w:numPr>
          <w:ilvl w:val="0"/>
          <w:numId w:val="3"/>
        </w:numPr>
        <w:jc w:val="both"/>
        <w:rPr>
          <w:color w:val="000000" w:themeColor="text1"/>
          <w:sz w:val="24"/>
          <w:szCs w:val="24"/>
        </w:rPr>
      </w:pPr>
      <w:r w:rsidRPr="00D43D08">
        <w:rPr>
          <w:color w:val="000000" w:themeColor="text1"/>
          <w:sz w:val="24"/>
          <w:szCs w:val="24"/>
        </w:rPr>
        <w:t xml:space="preserve">Az ellátást igénybe vevők gondozása során elősegítjük fizikai, </w:t>
      </w:r>
      <w:proofErr w:type="gramStart"/>
      <w:r w:rsidRPr="00D43D08">
        <w:rPr>
          <w:color w:val="000000" w:themeColor="text1"/>
          <w:sz w:val="24"/>
          <w:szCs w:val="24"/>
        </w:rPr>
        <w:t>mentális</w:t>
      </w:r>
      <w:proofErr w:type="gramEnd"/>
      <w:r w:rsidRPr="00D43D08">
        <w:rPr>
          <w:color w:val="000000" w:themeColor="text1"/>
          <w:sz w:val="24"/>
          <w:szCs w:val="24"/>
        </w:rPr>
        <w:t xml:space="preserve"> és életvezetési problémáik kezelését, illetve megoldását. Törekszünk a hiányzó, vagy csak korlátozottan m</w:t>
      </w:r>
      <w:r w:rsidR="00B100B1" w:rsidRPr="00D43D08">
        <w:rPr>
          <w:color w:val="000000" w:themeColor="text1"/>
          <w:sz w:val="24"/>
          <w:szCs w:val="24"/>
        </w:rPr>
        <w:t xml:space="preserve">eglevő testi-szellemi </w:t>
      </w:r>
      <w:proofErr w:type="gramStart"/>
      <w:r w:rsidR="00B100B1" w:rsidRPr="00D43D08">
        <w:rPr>
          <w:color w:val="000000" w:themeColor="text1"/>
          <w:sz w:val="24"/>
          <w:szCs w:val="24"/>
        </w:rPr>
        <w:t>funkció</w:t>
      </w:r>
      <w:r w:rsidRPr="00D43D08">
        <w:rPr>
          <w:color w:val="000000" w:themeColor="text1"/>
          <w:sz w:val="24"/>
          <w:szCs w:val="24"/>
        </w:rPr>
        <w:t>k</w:t>
      </w:r>
      <w:proofErr w:type="gramEnd"/>
      <w:r w:rsidRPr="00D43D08">
        <w:rPr>
          <w:color w:val="000000" w:themeColor="text1"/>
          <w:sz w:val="24"/>
          <w:szCs w:val="24"/>
        </w:rPr>
        <w:t xml:space="preserve"> helyreállítására és szinten tartására.</w:t>
      </w:r>
    </w:p>
    <w:p w14:paraId="1A0CB497" w14:textId="77777777" w:rsidR="000B3C94" w:rsidRPr="00D43D08" w:rsidRDefault="000B3C94" w:rsidP="000B3C94">
      <w:pPr>
        <w:pStyle w:val="Listaszerbekezds"/>
        <w:numPr>
          <w:ilvl w:val="0"/>
          <w:numId w:val="3"/>
        </w:numPr>
        <w:jc w:val="both"/>
        <w:rPr>
          <w:color w:val="000000" w:themeColor="text1"/>
          <w:sz w:val="24"/>
          <w:szCs w:val="24"/>
        </w:rPr>
      </w:pPr>
      <w:r w:rsidRPr="00D43D08">
        <w:rPr>
          <w:color w:val="000000" w:themeColor="text1"/>
          <w:sz w:val="24"/>
          <w:szCs w:val="24"/>
        </w:rPr>
        <w:t>F</w:t>
      </w:r>
      <w:r w:rsidR="0058768B" w:rsidRPr="00D43D08">
        <w:rPr>
          <w:color w:val="000000" w:themeColor="text1"/>
          <w:sz w:val="24"/>
          <w:szCs w:val="24"/>
        </w:rPr>
        <w:t xml:space="preserve">olyamatosan emelkedik a demens ellátást </w:t>
      </w:r>
      <w:r w:rsidRPr="00D43D08">
        <w:rPr>
          <w:color w:val="000000" w:themeColor="text1"/>
          <w:sz w:val="24"/>
          <w:szCs w:val="24"/>
        </w:rPr>
        <w:t>igénylők száma, ellátásukat szabad mozgásterük meghagyásával, személyközpontú és realitásorientációs gondozással biztosítjuk.</w:t>
      </w:r>
    </w:p>
    <w:p w14:paraId="7478D51A" w14:textId="77777777" w:rsidR="000B3C94" w:rsidRPr="00D43D08" w:rsidRDefault="000B3C94" w:rsidP="000B3C94">
      <w:pPr>
        <w:pStyle w:val="Listaszerbekezds"/>
        <w:numPr>
          <w:ilvl w:val="0"/>
          <w:numId w:val="3"/>
        </w:numPr>
        <w:jc w:val="both"/>
        <w:rPr>
          <w:color w:val="000000" w:themeColor="text1"/>
          <w:sz w:val="24"/>
          <w:szCs w:val="24"/>
        </w:rPr>
      </w:pPr>
      <w:r w:rsidRPr="00D43D08">
        <w:rPr>
          <w:color w:val="000000" w:themeColor="text1"/>
          <w:sz w:val="24"/>
          <w:szCs w:val="24"/>
        </w:rPr>
        <w:t xml:space="preserve"> A racionálisabb gazdálkodás érdekében</w:t>
      </w:r>
      <w:r w:rsidR="00514183" w:rsidRPr="00D43D08">
        <w:rPr>
          <w:color w:val="000000" w:themeColor="text1"/>
          <w:sz w:val="24"/>
          <w:szCs w:val="24"/>
        </w:rPr>
        <w:t xml:space="preserve"> törekszünk a hatékony és gazdaságos gyógyszerrendelésre, </w:t>
      </w:r>
      <w:r w:rsidRPr="00D43D08">
        <w:rPr>
          <w:color w:val="000000" w:themeColor="text1"/>
          <w:sz w:val="24"/>
          <w:szCs w:val="24"/>
        </w:rPr>
        <w:t>számítógépes nyilvántartást vezetünk.</w:t>
      </w:r>
    </w:p>
    <w:p w14:paraId="5A9434E3" w14:textId="77777777" w:rsidR="000B3C94" w:rsidRDefault="000B3C94" w:rsidP="000B3C94">
      <w:pPr>
        <w:pStyle w:val="Listaszerbekezds"/>
        <w:numPr>
          <w:ilvl w:val="0"/>
          <w:numId w:val="3"/>
        </w:numPr>
        <w:jc w:val="both"/>
        <w:rPr>
          <w:color w:val="000000" w:themeColor="text1"/>
          <w:sz w:val="24"/>
          <w:szCs w:val="24"/>
        </w:rPr>
      </w:pPr>
      <w:r w:rsidRPr="00D43D08">
        <w:rPr>
          <w:color w:val="000000" w:themeColor="text1"/>
          <w:sz w:val="24"/>
          <w:szCs w:val="24"/>
        </w:rPr>
        <w:lastRenderedPageBreak/>
        <w:t>A foglalkoztatás és a szabadidő hasznos eltöl</w:t>
      </w:r>
      <w:r w:rsidR="00B100B1" w:rsidRPr="00D43D08">
        <w:rPr>
          <w:color w:val="000000" w:themeColor="text1"/>
          <w:sz w:val="24"/>
          <w:szCs w:val="24"/>
        </w:rPr>
        <w:t>tésére</w:t>
      </w:r>
      <w:r w:rsidRPr="00D43D08">
        <w:rPr>
          <w:color w:val="000000" w:themeColor="text1"/>
          <w:sz w:val="24"/>
          <w:szCs w:val="24"/>
        </w:rPr>
        <w:t xml:space="preserve"> szervezett programjaink elsősorban a fennjáró ellátottak körében népszerűek, de fekvő betegeink </w:t>
      </w:r>
      <w:proofErr w:type="gramStart"/>
      <w:r w:rsidRPr="00D43D08">
        <w:rPr>
          <w:color w:val="000000" w:themeColor="text1"/>
          <w:sz w:val="24"/>
          <w:szCs w:val="24"/>
        </w:rPr>
        <w:t>mobilizációja</w:t>
      </w:r>
      <w:proofErr w:type="gramEnd"/>
      <w:r w:rsidRPr="00D43D08">
        <w:rPr>
          <w:color w:val="000000" w:themeColor="text1"/>
          <w:sz w:val="24"/>
          <w:szCs w:val="24"/>
        </w:rPr>
        <w:t xml:space="preserve"> is biztosított. </w:t>
      </w:r>
    </w:p>
    <w:p w14:paraId="0F6678F2" w14:textId="77777777" w:rsidR="00495E0A" w:rsidRDefault="00495E0A" w:rsidP="00495E0A">
      <w:pPr>
        <w:pStyle w:val="Listaszerbekezds"/>
        <w:ind w:left="470"/>
        <w:jc w:val="both"/>
        <w:rPr>
          <w:color w:val="000000" w:themeColor="text1"/>
          <w:sz w:val="24"/>
          <w:szCs w:val="24"/>
        </w:rPr>
      </w:pPr>
    </w:p>
    <w:p w14:paraId="27EEC590" w14:textId="77777777" w:rsidR="000C5DEE" w:rsidRPr="00D43D08" w:rsidRDefault="000C5DEE" w:rsidP="00495E0A">
      <w:pPr>
        <w:pStyle w:val="Listaszerbekezds"/>
        <w:ind w:left="470"/>
        <w:jc w:val="both"/>
        <w:rPr>
          <w:color w:val="000000" w:themeColor="text1"/>
          <w:sz w:val="24"/>
          <w:szCs w:val="24"/>
        </w:rPr>
      </w:pPr>
    </w:p>
    <w:p w14:paraId="3826939B" w14:textId="3AF97767" w:rsidR="00495E0A" w:rsidRDefault="00CC405B" w:rsidP="00CC405B">
      <w:pPr>
        <w:jc w:val="both"/>
        <w:rPr>
          <w:b/>
          <w:color w:val="000000" w:themeColor="text1"/>
          <w:sz w:val="24"/>
          <w:szCs w:val="24"/>
          <w:u w:val="single"/>
        </w:rPr>
      </w:pPr>
      <w:r w:rsidRPr="00A12387">
        <w:rPr>
          <w:b/>
          <w:color w:val="000000" w:themeColor="text1"/>
          <w:sz w:val="24"/>
          <w:szCs w:val="24"/>
          <w:u w:val="single"/>
        </w:rPr>
        <w:t>Szakápolási tevékenység:</w:t>
      </w:r>
    </w:p>
    <w:p w14:paraId="43FCE092" w14:textId="463D7560" w:rsidR="00CC405B" w:rsidRDefault="00CC405B" w:rsidP="00CC405B">
      <w:pPr>
        <w:jc w:val="both"/>
        <w:rPr>
          <w:color w:val="000000" w:themeColor="text1"/>
          <w:sz w:val="24"/>
          <w:szCs w:val="24"/>
        </w:rPr>
      </w:pPr>
      <w:r w:rsidRPr="007315AC">
        <w:rPr>
          <w:color w:val="000000" w:themeColor="text1"/>
          <w:sz w:val="24"/>
          <w:szCs w:val="24"/>
        </w:rPr>
        <w:t xml:space="preserve">Székhely intézményünk és a Virág Benedek utcai </w:t>
      </w:r>
      <w:r w:rsidR="002B6305">
        <w:rPr>
          <w:color w:val="000000" w:themeColor="text1"/>
          <w:sz w:val="24"/>
          <w:szCs w:val="24"/>
        </w:rPr>
        <w:t>telephely</w:t>
      </w:r>
      <w:r>
        <w:rPr>
          <w:color w:val="000000" w:themeColor="text1"/>
          <w:sz w:val="24"/>
          <w:szCs w:val="24"/>
        </w:rPr>
        <w:t xml:space="preserve"> szakápolási engedéllyel rendelkezik.</w:t>
      </w:r>
    </w:p>
    <w:p w14:paraId="57401B2D" w14:textId="77777777" w:rsidR="00CC405B" w:rsidRPr="007315AC" w:rsidRDefault="00CC405B" w:rsidP="00CC405B">
      <w:pPr>
        <w:jc w:val="both"/>
        <w:rPr>
          <w:color w:val="000000" w:themeColor="text1"/>
          <w:sz w:val="24"/>
          <w:szCs w:val="24"/>
        </w:rPr>
      </w:pPr>
      <w:r>
        <w:rPr>
          <w:color w:val="000000" w:themeColor="text1"/>
          <w:sz w:val="24"/>
          <w:szCs w:val="24"/>
        </w:rPr>
        <w:t>Ennek keretében biztosítjuk:</w:t>
      </w:r>
    </w:p>
    <w:p w14:paraId="56FA6C18" w14:textId="62CA7CF0" w:rsidR="00CC405B" w:rsidRPr="00A12387" w:rsidRDefault="00CC405B" w:rsidP="00CC405B">
      <w:pPr>
        <w:pStyle w:val="Listaszerbekezds"/>
        <w:numPr>
          <w:ilvl w:val="0"/>
          <w:numId w:val="3"/>
        </w:numPr>
        <w:jc w:val="both"/>
        <w:rPr>
          <w:color w:val="000000" w:themeColor="text1"/>
          <w:sz w:val="24"/>
          <w:szCs w:val="24"/>
        </w:rPr>
      </w:pPr>
      <w:r w:rsidRPr="00A12387">
        <w:rPr>
          <w:color w:val="000000" w:themeColor="text1"/>
          <w:sz w:val="24"/>
          <w:szCs w:val="24"/>
        </w:rPr>
        <w:t xml:space="preserve">Perifériás </w:t>
      </w:r>
      <w:proofErr w:type="spellStart"/>
      <w:r w:rsidRPr="00A12387">
        <w:rPr>
          <w:color w:val="000000" w:themeColor="text1"/>
          <w:sz w:val="24"/>
          <w:szCs w:val="24"/>
        </w:rPr>
        <w:t>vénakanül</w:t>
      </w:r>
      <w:proofErr w:type="spellEnd"/>
      <w:r w:rsidRPr="00A12387">
        <w:rPr>
          <w:color w:val="000000" w:themeColor="text1"/>
          <w:sz w:val="24"/>
          <w:szCs w:val="24"/>
        </w:rPr>
        <w:t xml:space="preserve"> (</w:t>
      </w:r>
      <w:proofErr w:type="spellStart"/>
      <w:r w:rsidRPr="00A12387">
        <w:rPr>
          <w:color w:val="000000" w:themeColor="text1"/>
          <w:sz w:val="24"/>
          <w:szCs w:val="24"/>
        </w:rPr>
        <w:t>branül</w:t>
      </w:r>
      <w:proofErr w:type="spellEnd"/>
      <w:r w:rsidRPr="00A12387">
        <w:rPr>
          <w:color w:val="000000" w:themeColor="text1"/>
          <w:sz w:val="24"/>
          <w:szCs w:val="24"/>
        </w:rPr>
        <w:t>) behelyezése, és ellátása.</w:t>
      </w:r>
    </w:p>
    <w:p w14:paraId="6011CACE" w14:textId="77777777" w:rsidR="00CC405B" w:rsidRDefault="00CC405B" w:rsidP="00CC405B">
      <w:pPr>
        <w:pStyle w:val="Listaszerbekezds"/>
        <w:numPr>
          <w:ilvl w:val="0"/>
          <w:numId w:val="3"/>
        </w:numPr>
        <w:jc w:val="both"/>
        <w:rPr>
          <w:color w:val="000000" w:themeColor="text1"/>
          <w:sz w:val="24"/>
          <w:szCs w:val="24"/>
        </w:rPr>
      </w:pPr>
      <w:r>
        <w:rPr>
          <w:color w:val="000000" w:themeColor="text1"/>
          <w:sz w:val="24"/>
          <w:szCs w:val="24"/>
        </w:rPr>
        <w:t xml:space="preserve"> </w:t>
      </w:r>
      <w:r w:rsidRPr="00A12387">
        <w:rPr>
          <w:color w:val="000000" w:themeColor="text1"/>
          <w:sz w:val="24"/>
          <w:szCs w:val="24"/>
        </w:rPr>
        <w:t>Szondán (</w:t>
      </w:r>
      <w:proofErr w:type="spellStart"/>
      <w:r w:rsidRPr="00A12387">
        <w:rPr>
          <w:color w:val="000000" w:themeColor="text1"/>
          <w:sz w:val="24"/>
          <w:szCs w:val="24"/>
        </w:rPr>
        <w:t>nasogastricus</w:t>
      </w:r>
      <w:proofErr w:type="spellEnd"/>
      <w:r w:rsidRPr="00A12387">
        <w:rPr>
          <w:color w:val="000000" w:themeColor="text1"/>
          <w:sz w:val="24"/>
          <w:szCs w:val="24"/>
        </w:rPr>
        <w:t xml:space="preserve">, és </w:t>
      </w:r>
      <w:proofErr w:type="spellStart"/>
      <w:r w:rsidRPr="00A12387">
        <w:rPr>
          <w:color w:val="000000" w:themeColor="text1"/>
          <w:sz w:val="24"/>
          <w:szCs w:val="24"/>
        </w:rPr>
        <w:t>percutan</w:t>
      </w:r>
      <w:proofErr w:type="spellEnd"/>
      <w:r w:rsidRPr="00A12387">
        <w:rPr>
          <w:color w:val="000000" w:themeColor="text1"/>
          <w:sz w:val="24"/>
          <w:szCs w:val="24"/>
        </w:rPr>
        <w:t xml:space="preserve"> </w:t>
      </w:r>
      <w:proofErr w:type="spellStart"/>
      <w:r w:rsidRPr="00A12387">
        <w:rPr>
          <w:color w:val="000000" w:themeColor="text1"/>
          <w:sz w:val="24"/>
          <w:szCs w:val="24"/>
        </w:rPr>
        <w:t>gastrostomán</w:t>
      </w:r>
      <w:proofErr w:type="spellEnd"/>
      <w:r w:rsidRPr="00A12387">
        <w:rPr>
          <w:color w:val="000000" w:themeColor="text1"/>
          <w:sz w:val="24"/>
          <w:szCs w:val="24"/>
        </w:rPr>
        <w:t xml:space="preserve">) át történő tápláláshoz és </w:t>
      </w:r>
      <w:r>
        <w:rPr>
          <w:color w:val="000000" w:themeColor="text1"/>
          <w:sz w:val="24"/>
          <w:szCs w:val="24"/>
        </w:rPr>
        <w:t xml:space="preserve">  </w:t>
      </w:r>
    </w:p>
    <w:p w14:paraId="259E24DE" w14:textId="77777777" w:rsidR="00CC405B" w:rsidRPr="00A12387" w:rsidRDefault="00CC405B" w:rsidP="00CC405B">
      <w:pPr>
        <w:pStyle w:val="Listaszerbekezds"/>
        <w:ind w:left="470"/>
        <w:jc w:val="both"/>
        <w:rPr>
          <w:color w:val="000000" w:themeColor="text1"/>
          <w:sz w:val="24"/>
          <w:szCs w:val="24"/>
        </w:rPr>
      </w:pPr>
      <w:r>
        <w:rPr>
          <w:color w:val="000000" w:themeColor="text1"/>
          <w:sz w:val="24"/>
          <w:szCs w:val="24"/>
        </w:rPr>
        <w:t xml:space="preserve"> </w:t>
      </w:r>
      <w:proofErr w:type="gramStart"/>
      <w:r w:rsidRPr="00A12387">
        <w:rPr>
          <w:color w:val="000000" w:themeColor="text1"/>
          <w:sz w:val="24"/>
          <w:szCs w:val="24"/>
        </w:rPr>
        <w:t>folyadékfelvételhez</w:t>
      </w:r>
      <w:proofErr w:type="gramEnd"/>
      <w:r w:rsidRPr="00A12387">
        <w:rPr>
          <w:color w:val="000000" w:themeColor="text1"/>
          <w:sz w:val="24"/>
          <w:szCs w:val="24"/>
        </w:rPr>
        <w:t xml:space="preserve"> kapcsolódó szakápolási tevékenységek szövődményes esetben.</w:t>
      </w:r>
    </w:p>
    <w:p w14:paraId="3EF91EEE" w14:textId="77777777" w:rsidR="00CC405B" w:rsidRPr="00A12387" w:rsidRDefault="00CC405B" w:rsidP="00CC405B">
      <w:pPr>
        <w:pStyle w:val="Listaszerbekezds"/>
        <w:numPr>
          <w:ilvl w:val="0"/>
          <w:numId w:val="3"/>
        </w:numPr>
        <w:jc w:val="both"/>
        <w:rPr>
          <w:color w:val="000000" w:themeColor="text1"/>
          <w:sz w:val="24"/>
          <w:szCs w:val="24"/>
        </w:rPr>
      </w:pPr>
      <w:r>
        <w:rPr>
          <w:color w:val="000000" w:themeColor="text1"/>
          <w:sz w:val="24"/>
          <w:szCs w:val="24"/>
        </w:rPr>
        <w:t xml:space="preserve"> </w:t>
      </w:r>
      <w:proofErr w:type="spellStart"/>
      <w:r w:rsidRPr="00A12387">
        <w:rPr>
          <w:color w:val="000000" w:themeColor="text1"/>
          <w:sz w:val="24"/>
          <w:szCs w:val="24"/>
        </w:rPr>
        <w:t>Nasogastricus</w:t>
      </w:r>
      <w:proofErr w:type="spellEnd"/>
      <w:r w:rsidRPr="00A12387">
        <w:rPr>
          <w:color w:val="000000" w:themeColor="text1"/>
          <w:sz w:val="24"/>
          <w:szCs w:val="24"/>
        </w:rPr>
        <w:t xml:space="preserve"> szonda behelyezése, cseréje.</w:t>
      </w:r>
    </w:p>
    <w:p w14:paraId="762478D5" w14:textId="77777777" w:rsidR="00CC405B" w:rsidRPr="00A12387" w:rsidRDefault="00CC405B" w:rsidP="00CC405B">
      <w:pPr>
        <w:pStyle w:val="Listaszerbekezds"/>
        <w:numPr>
          <w:ilvl w:val="0"/>
          <w:numId w:val="3"/>
        </w:numPr>
        <w:jc w:val="both"/>
        <w:rPr>
          <w:color w:val="000000" w:themeColor="text1"/>
          <w:sz w:val="24"/>
          <w:szCs w:val="24"/>
        </w:rPr>
      </w:pPr>
      <w:r w:rsidRPr="00A12387">
        <w:rPr>
          <w:color w:val="000000" w:themeColor="text1"/>
          <w:sz w:val="24"/>
          <w:szCs w:val="24"/>
        </w:rPr>
        <w:t xml:space="preserve"> A </w:t>
      </w:r>
      <w:proofErr w:type="spellStart"/>
      <w:r w:rsidRPr="00A12387">
        <w:rPr>
          <w:color w:val="000000" w:themeColor="text1"/>
          <w:sz w:val="24"/>
          <w:szCs w:val="24"/>
        </w:rPr>
        <w:t>tracheális</w:t>
      </w:r>
      <w:proofErr w:type="spellEnd"/>
      <w:r w:rsidRPr="00A12387">
        <w:rPr>
          <w:color w:val="000000" w:themeColor="text1"/>
          <w:sz w:val="24"/>
          <w:szCs w:val="24"/>
        </w:rPr>
        <w:t xml:space="preserve"> </w:t>
      </w:r>
      <w:proofErr w:type="spellStart"/>
      <w:r w:rsidRPr="00A12387">
        <w:rPr>
          <w:color w:val="000000" w:themeColor="text1"/>
          <w:sz w:val="24"/>
          <w:szCs w:val="24"/>
        </w:rPr>
        <w:t>kanül</w:t>
      </w:r>
      <w:proofErr w:type="spellEnd"/>
      <w:r w:rsidRPr="00A12387">
        <w:rPr>
          <w:color w:val="000000" w:themeColor="text1"/>
          <w:sz w:val="24"/>
          <w:szCs w:val="24"/>
        </w:rPr>
        <w:t xml:space="preserve"> tisztítása, betét cseréje szövődményes esetben.</w:t>
      </w:r>
    </w:p>
    <w:p w14:paraId="703C848D" w14:textId="77777777" w:rsidR="00CC405B" w:rsidRPr="00A12387" w:rsidRDefault="00CC405B" w:rsidP="00CC405B">
      <w:pPr>
        <w:pStyle w:val="Listaszerbekezds"/>
        <w:numPr>
          <w:ilvl w:val="0"/>
          <w:numId w:val="3"/>
        </w:numPr>
        <w:jc w:val="both"/>
        <w:rPr>
          <w:color w:val="000000" w:themeColor="text1"/>
          <w:sz w:val="24"/>
          <w:szCs w:val="24"/>
        </w:rPr>
      </w:pPr>
      <w:r>
        <w:rPr>
          <w:color w:val="000000" w:themeColor="text1"/>
          <w:sz w:val="24"/>
          <w:szCs w:val="24"/>
        </w:rPr>
        <w:t xml:space="preserve"> </w:t>
      </w:r>
      <w:r w:rsidRPr="00A12387">
        <w:rPr>
          <w:color w:val="000000" w:themeColor="text1"/>
          <w:sz w:val="24"/>
          <w:szCs w:val="24"/>
        </w:rPr>
        <w:t>Nőbetegeknél állandó katéter cseréjéhez vagy rendszeres katéterezéshez, gyógyszeres hólyagöblítéshez kapcsolódó szakápolói feladatok, hólyagkondicionálás.</w:t>
      </w:r>
    </w:p>
    <w:p w14:paraId="5CB61B1E" w14:textId="77777777" w:rsidR="00CC405B" w:rsidRPr="00A12387" w:rsidRDefault="00CC405B" w:rsidP="00CC405B">
      <w:pPr>
        <w:pStyle w:val="Listaszerbekezds"/>
        <w:numPr>
          <w:ilvl w:val="0"/>
          <w:numId w:val="3"/>
        </w:numPr>
        <w:jc w:val="both"/>
        <w:rPr>
          <w:color w:val="000000" w:themeColor="text1"/>
          <w:sz w:val="24"/>
          <w:szCs w:val="24"/>
        </w:rPr>
      </w:pPr>
      <w:r w:rsidRPr="00A12387">
        <w:rPr>
          <w:color w:val="000000" w:themeColor="text1"/>
          <w:sz w:val="24"/>
          <w:szCs w:val="24"/>
        </w:rPr>
        <w:t>Folyadékpótló infúzió bekötése orvosi utasításra, továbbá az int</w:t>
      </w:r>
      <w:r>
        <w:rPr>
          <w:color w:val="000000" w:themeColor="text1"/>
          <w:sz w:val="24"/>
          <w:szCs w:val="24"/>
        </w:rPr>
        <w:t xml:space="preserve">ravénás és </w:t>
      </w:r>
      <w:proofErr w:type="spellStart"/>
      <w:r>
        <w:rPr>
          <w:color w:val="000000" w:themeColor="text1"/>
          <w:sz w:val="24"/>
          <w:szCs w:val="24"/>
        </w:rPr>
        <w:t>elektrolitpótláshoz</w:t>
      </w:r>
      <w:proofErr w:type="spellEnd"/>
      <w:r>
        <w:rPr>
          <w:color w:val="000000" w:themeColor="text1"/>
          <w:sz w:val="24"/>
          <w:szCs w:val="24"/>
        </w:rPr>
        <w:t xml:space="preserve">, </w:t>
      </w:r>
      <w:proofErr w:type="spellStart"/>
      <w:r w:rsidRPr="00A12387">
        <w:rPr>
          <w:color w:val="000000" w:themeColor="text1"/>
          <w:sz w:val="24"/>
          <w:szCs w:val="24"/>
        </w:rPr>
        <w:t>parenterális</w:t>
      </w:r>
      <w:proofErr w:type="spellEnd"/>
      <w:r w:rsidRPr="00A12387">
        <w:rPr>
          <w:color w:val="000000" w:themeColor="text1"/>
          <w:sz w:val="24"/>
          <w:szCs w:val="24"/>
        </w:rPr>
        <w:t xml:space="preserve"> gyógyszer beadáshoz kapcsolódó egyéb szakápolói feladatok.</w:t>
      </w:r>
    </w:p>
    <w:p w14:paraId="513B3E84" w14:textId="77777777" w:rsidR="00CC405B" w:rsidRPr="00A12387" w:rsidRDefault="00CC405B" w:rsidP="00CC405B">
      <w:pPr>
        <w:pStyle w:val="Listaszerbekezds"/>
        <w:numPr>
          <w:ilvl w:val="0"/>
          <w:numId w:val="3"/>
        </w:numPr>
        <w:jc w:val="both"/>
        <w:rPr>
          <w:color w:val="000000" w:themeColor="text1"/>
          <w:sz w:val="24"/>
          <w:szCs w:val="24"/>
        </w:rPr>
      </w:pPr>
      <w:r w:rsidRPr="00A12387">
        <w:rPr>
          <w:color w:val="000000" w:themeColor="text1"/>
          <w:sz w:val="24"/>
          <w:szCs w:val="24"/>
        </w:rPr>
        <w:t xml:space="preserve">Műtéti területek (nyitott és zárt sebek) ellátása, </w:t>
      </w:r>
      <w:proofErr w:type="spellStart"/>
      <w:r w:rsidRPr="00A12387">
        <w:rPr>
          <w:color w:val="000000" w:themeColor="text1"/>
          <w:sz w:val="24"/>
          <w:szCs w:val="24"/>
        </w:rPr>
        <w:t>sztomaterápia</w:t>
      </w:r>
      <w:proofErr w:type="spellEnd"/>
      <w:r w:rsidRPr="00A12387">
        <w:rPr>
          <w:color w:val="000000" w:themeColor="text1"/>
          <w:sz w:val="24"/>
          <w:szCs w:val="24"/>
        </w:rPr>
        <w:t xml:space="preserve"> és különböző célt szolgáló </w:t>
      </w:r>
      <w:proofErr w:type="spellStart"/>
      <w:r w:rsidRPr="00A12387">
        <w:rPr>
          <w:color w:val="000000" w:themeColor="text1"/>
          <w:sz w:val="24"/>
          <w:szCs w:val="24"/>
        </w:rPr>
        <w:t>drének</w:t>
      </w:r>
      <w:proofErr w:type="spellEnd"/>
      <w:r w:rsidRPr="00A12387">
        <w:rPr>
          <w:color w:val="000000" w:themeColor="text1"/>
          <w:sz w:val="24"/>
          <w:szCs w:val="24"/>
        </w:rPr>
        <w:t xml:space="preserve"> kezelésének szakápolási feladatai.</w:t>
      </w:r>
    </w:p>
    <w:p w14:paraId="68DA2804" w14:textId="77777777" w:rsidR="00CC405B" w:rsidRPr="00A12387" w:rsidRDefault="00CC405B" w:rsidP="00CC405B">
      <w:pPr>
        <w:pStyle w:val="Listaszerbekezds"/>
        <w:numPr>
          <w:ilvl w:val="0"/>
          <w:numId w:val="3"/>
        </w:numPr>
        <w:jc w:val="both"/>
        <w:rPr>
          <w:color w:val="000000" w:themeColor="text1"/>
          <w:sz w:val="24"/>
          <w:szCs w:val="24"/>
        </w:rPr>
      </w:pPr>
      <w:proofErr w:type="spellStart"/>
      <w:r w:rsidRPr="00A12387">
        <w:rPr>
          <w:color w:val="000000" w:themeColor="text1"/>
          <w:sz w:val="24"/>
          <w:szCs w:val="24"/>
        </w:rPr>
        <w:t>Sztomatoterápia</w:t>
      </w:r>
      <w:proofErr w:type="spellEnd"/>
      <w:r w:rsidRPr="00A12387">
        <w:rPr>
          <w:color w:val="000000" w:themeColor="text1"/>
          <w:sz w:val="24"/>
          <w:szCs w:val="24"/>
        </w:rPr>
        <w:t xml:space="preserve"> szövődményes esetben, és </w:t>
      </w:r>
      <w:proofErr w:type="spellStart"/>
      <w:r w:rsidRPr="00A12387">
        <w:rPr>
          <w:color w:val="000000" w:themeColor="text1"/>
          <w:sz w:val="24"/>
          <w:szCs w:val="24"/>
        </w:rPr>
        <w:t>szakmaspecifikus</w:t>
      </w:r>
      <w:proofErr w:type="spellEnd"/>
      <w:r w:rsidRPr="00A12387">
        <w:rPr>
          <w:color w:val="000000" w:themeColor="text1"/>
          <w:sz w:val="24"/>
          <w:szCs w:val="24"/>
        </w:rPr>
        <w:t xml:space="preserve"> szájápolási tevékenységek műtét után. </w:t>
      </w:r>
      <w:proofErr w:type="spellStart"/>
      <w:r w:rsidRPr="00A12387">
        <w:rPr>
          <w:color w:val="000000" w:themeColor="text1"/>
          <w:sz w:val="24"/>
          <w:szCs w:val="24"/>
        </w:rPr>
        <w:t>Dekubitálódott</w:t>
      </w:r>
      <w:proofErr w:type="spellEnd"/>
      <w:r w:rsidRPr="00A12387">
        <w:rPr>
          <w:color w:val="000000" w:themeColor="text1"/>
          <w:sz w:val="24"/>
          <w:szCs w:val="24"/>
        </w:rPr>
        <w:t xml:space="preserve"> területek, fekélyek szakápolási feladatai III-IV. </w:t>
      </w:r>
      <w:proofErr w:type="gramStart"/>
      <w:r w:rsidRPr="00A12387">
        <w:rPr>
          <w:color w:val="000000" w:themeColor="text1"/>
          <w:sz w:val="24"/>
          <w:szCs w:val="24"/>
        </w:rPr>
        <w:t>stádium</w:t>
      </w:r>
      <w:proofErr w:type="gramEnd"/>
      <w:r w:rsidRPr="00A12387">
        <w:rPr>
          <w:color w:val="000000" w:themeColor="text1"/>
          <w:sz w:val="24"/>
          <w:szCs w:val="24"/>
        </w:rPr>
        <w:t xml:space="preserve"> (</w:t>
      </w:r>
      <w:proofErr w:type="spellStart"/>
      <w:r w:rsidRPr="00A12387">
        <w:rPr>
          <w:color w:val="000000" w:themeColor="text1"/>
          <w:sz w:val="24"/>
          <w:szCs w:val="24"/>
        </w:rPr>
        <w:t>exsudációs</w:t>
      </w:r>
      <w:proofErr w:type="spellEnd"/>
      <w:r w:rsidRPr="00A12387">
        <w:rPr>
          <w:color w:val="000000" w:themeColor="text1"/>
          <w:sz w:val="24"/>
          <w:szCs w:val="24"/>
        </w:rPr>
        <w:t xml:space="preserve">, </w:t>
      </w:r>
      <w:proofErr w:type="spellStart"/>
      <w:r w:rsidRPr="00A12387">
        <w:rPr>
          <w:color w:val="000000" w:themeColor="text1"/>
          <w:sz w:val="24"/>
          <w:szCs w:val="24"/>
        </w:rPr>
        <w:t>nekrotikus</w:t>
      </w:r>
      <w:proofErr w:type="spellEnd"/>
      <w:r w:rsidRPr="00A12387">
        <w:rPr>
          <w:color w:val="000000" w:themeColor="text1"/>
          <w:sz w:val="24"/>
          <w:szCs w:val="24"/>
        </w:rPr>
        <w:t xml:space="preserve"> seb kezelése orvosi utasítás alapján).</w:t>
      </w:r>
    </w:p>
    <w:p w14:paraId="143E0808" w14:textId="77777777" w:rsidR="00CC405B" w:rsidRDefault="00CC405B" w:rsidP="00CC405B">
      <w:pPr>
        <w:pStyle w:val="Listaszerbekezds"/>
        <w:numPr>
          <w:ilvl w:val="0"/>
          <w:numId w:val="3"/>
        </w:numPr>
        <w:jc w:val="both"/>
        <w:rPr>
          <w:color w:val="000000" w:themeColor="text1"/>
          <w:sz w:val="24"/>
          <w:szCs w:val="24"/>
        </w:rPr>
      </w:pPr>
      <w:r w:rsidRPr="00A12387">
        <w:rPr>
          <w:color w:val="000000" w:themeColor="text1"/>
          <w:sz w:val="24"/>
          <w:szCs w:val="24"/>
        </w:rPr>
        <w:t xml:space="preserve">Betegség következményeként átmenetileg vagy véglegesen kiesett vagy csökkent </w:t>
      </w:r>
      <w:proofErr w:type="gramStart"/>
      <w:r w:rsidRPr="00A12387">
        <w:rPr>
          <w:color w:val="000000" w:themeColor="text1"/>
          <w:sz w:val="24"/>
          <w:szCs w:val="24"/>
        </w:rPr>
        <w:t>funkciók</w:t>
      </w:r>
      <w:proofErr w:type="gramEnd"/>
      <w:r w:rsidRPr="00A12387">
        <w:rPr>
          <w:color w:val="000000" w:themeColor="text1"/>
          <w:sz w:val="24"/>
          <w:szCs w:val="24"/>
        </w:rPr>
        <w:t xml:space="preserve"> helyreállításához, fejlesztéséhez vagy pótlásához k</w:t>
      </w:r>
      <w:r>
        <w:rPr>
          <w:color w:val="000000" w:themeColor="text1"/>
          <w:sz w:val="24"/>
          <w:szCs w:val="24"/>
        </w:rPr>
        <w:t>apcsolódó szakápolási feladatok</w:t>
      </w:r>
    </w:p>
    <w:p w14:paraId="2AC6E7EF" w14:textId="77777777" w:rsidR="00CC405B" w:rsidRDefault="00CC405B" w:rsidP="00CC405B">
      <w:pPr>
        <w:pStyle w:val="Listaszerbekezds"/>
        <w:numPr>
          <w:ilvl w:val="0"/>
          <w:numId w:val="3"/>
        </w:numPr>
        <w:jc w:val="both"/>
        <w:rPr>
          <w:color w:val="000000" w:themeColor="text1"/>
          <w:sz w:val="24"/>
          <w:szCs w:val="24"/>
        </w:rPr>
      </w:pPr>
      <w:r>
        <w:rPr>
          <w:color w:val="000000" w:themeColor="text1"/>
          <w:sz w:val="24"/>
          <w:szCs w:val="24"/>
        </w:rPr>
        <w:t xml:space="preserve"> G</w:t>
      </w:r>
      <w:r w:rsidRPr="00AD7D4E">
        <w:rPr>
          <w:color w:val="000000" w:themeColor="text1"/>
          <w:sz w:val="24"/>
          <w:szCs w:val="24"/>
        </w:rPr>
        <w:t>yógyászati segédeszközök, pro</w:t>
      </w:r>
      <w:r>
        <w:rPr>
          <w:color w:val="000000" w:themeColor="text1"/>
          <w:sz w:val="24"/>
          <w:szCs w:val="24"/>
        </w:rPr>
        <w:t xml:space="preserve">tézisek használatának tanítása </w:t>
      </w:r>
    </w:p>
    <w:p w14:paraId="2BBC8B2D" w14:textId="77777777" w:rsidR="00CC405B" w:rsidRPr="00AD7D4E" w:rsidRDefault="00CC405B" w:rsidP="00CC405B">
      <w:pPr>
        <w:pStyle w:val="Listaszerbekezds"/>
        <w:numPr>
          <w:ilvl w:val="0"/>
          <w:numId w:val="3"/>
        </w:numPr>
        <w:jc w:val="both"/>
        <w:rPr>
          <w:color w:val="000000" w:themeColor="text1"/>
          <w:sz w:val="24"/>
          <w:szCs w:val="24"/>
        </w:rPr>
      </w:pPr>
      <w:r>
        <w:rPr>
          <w:color w:val="000000" w:themeColor="text1"/>
          <w:sz w:val="24"/>
          <w:szCs w:val="24"/>
        </w:rPr>
        <w:t>M</w:t>
      </w:r>
      <w:r w:rsidRPr="00AD7D4E">
        <w:rPr>
          <w:color w:val="000000" w:themeColor="text1"/>
          <w:sz w:val="24"/>
          <w:szCs w:val="24"/>
        </w:rPr>
        <w:t>ozgás és mozgatás eszközei használatának tanítása.</w:t>
      </w:r>
    </w:p>
    <w:p w14:paraId="7B33FE88" w14:textId="77777777" w:rsidR="00CC405B" w:rsidRPr="00A12387" w:rsidRDefault="00CC405B" w:rsidP="00CC405B">
      <w:pPr>
        <w:pStyle w:val="Listaszerbekezds"/>
        <w:numPr>
          <w:ilvl w:val="0"/>
          <w:numId w:val="3"/>
        </w:numPr>
        <w:jc w:val="both"/>
        <w:rPr>
          <w:color w:val="000000" w:themeColor="text1"/>
          <w:sz w:val="24"/>
          <w:szCs w:val="24"/>
        </w:rPr>
      </w:pPr>
      <w:r w:rsidRPr="00A12387">
        <w:rPr>
          <w:color w:val="000000" w:themeColor="text1"/>
          <w:sz w:val="24"/>
          <w:szCs w:val="24"/>
        </w:rPr>
        <w:t>Tartós fájdalomcsillapítás szakápolási feladatai.</w:t>
      </w:r>
    </w:p>
    <w:p w14:paraId="14B8A8A9" w14:textId="77777777" w:rsidR="00CC405B" w:rsidRPr="00A12387" w:rsidRDefault="00CC405B" w:rsidP="00CC405B">
      <w:pPr>
        <w:pStyle w:val="Listaszerbekezds"/>
        <w:numPr>
          <w:ilvl w:val="0"/>
          <w:numId w:val="3"/>
        </w:numPr>
        <w:jc w:val="both"/>
        <w:rPr>
          <w:color w:val="000000" w:themeColor="text1"/>
          <w:sz w:val="24"/>
          <w:szCs w:val="24"/>
        </w:rPr>
      </w:pPr>
      <w:r w:rsidRPr="00A12387">
        <w:rPr>
          <w:color w:val="000000" w:themeColor="text1"/>
          <w:sz w:val="24"/>
          <w:szCs w:val="24"/>
        </w:rPr>
        <w:t xml:space="preserve"> Haldokló beteg szakápolása.</w:t>
      </w:r>
    </w:p>
    <w:p w14:paraId="0B2B1B9D" w14:textId="77777777" w:rsidR="00CC405B" w:rsidRPr="00A12387" w:rsidRDefault="00CC405B" w:rsidP="00CC405B">
      <w:pPr>
        <w:pStyle w:val="Listaszerbekezds"/>
        <w:numPr>
          <w:ilvl w:val="0"/>
          <w:numId w:val="3"/>
        </w:numPr>
        <w:jc w:val="both"/>
        <w:rPr>
          <w:color w:val="000000" w:themeColor="text1"/>
          <w:sz w:val="24"/>
          <w:szCs w:val="24"/>
        </w:rPr>
      </w:pPr>
      <w:r>
        <w:rPr>
          <w:color w:val="000000" w:themeColor="text1"/>
          <w:sz w:val="24"/>
          <w:szCs w:val="24"/>
        </w:rPr>
        <w:t xml:space="preserve"> </w:t>
      </w:r>
      <w:r w:rsidRPr="00A12387">
        <w:rPr>
          <w:color w:val="000000" w:themeColor="text1"/>
          <w:sz w:val="24"/>
          <w:szCs w:val="24"/>
        </w:rPr>
        <w:t>EKG készítés orvosi utasítás alapján.</w:t>
      </w:r>
    </w:p>
    <w:p w14:paraId="0FCEFCB4" w14:textId="77777777" w:rsidR="00CC405B" w:rsidRPr="00A12387" w:rsidRDefault="00CC405B" w:rsidP="00CC405B">
      <w:pPr>
        <w:pStyle w:val="Listaszerbekezds"/>
        <w:numPr>
          <w:ilvl w:val="0"/>
          <w:numId w:val="3"/>
        </w:numPr>
        <w:jc w:val="both"/>
        <w:rPr>
          <w:color w:val="000000" w:themeColor="text1"/>
          <w:sz w:val="24"/>
          <w:szCs w:val="24"/>
        </w:rPr>
      </w:pPr>
      <w:r w:rsidRPr="00A12387">
        <w:rPr>
          <w:color w:val="000000" w:themeColor="text1"/>
          <w:sz w:val="24"/>
          <w:szCs w:val="24"/>
        </w:rPr>
        <w:t xml:space="preserve"> Gyógyszeradagoló pumpa működtetése.</w:t>
      </w:r>
    </w:p>
    <w:p w14:paraId="12C12E61" w14:textId="77777777" w:rsidR="00CC405B" w:rsidRDefault="00CC405B" w:rsidP="00CC405B">
      <w:pPr>
        <w:pStyle w:val="Listaszerbekezds"/>
        <w:numPr>
          <w:ilvl w:val="0"/>
          <w:numId w:val="3"/>
        </w:numPr>
        <w:jc w:val="both"/>
        <w:rPr>
          <w:color w:val="000000" w:themeColor="text1"/>
          <w:sz w:val="24"/>
          <w:szCs w:val="24"/>
        </w:rPr>
      </w:pPr>
      <w:r w:rsidRPr="00A12387">
        <w:rPr>
          <w:color w:val="000000" w:themeColor="text1"/>
          <w:sz w:val="24"/>
          <w:szCs w:val="24"/>
        </w:rPr>
        <w:t xml:space="preserve"> Minden egyéb, orvos által elrendelt, és felügyelt szakápolási tevékenység.</w:t>
      </w:r>
    </w:p>
    <w:p w14:paraId="2BA6307D" w14:textId="77777777" w:rsidR="00CC405B" w:rsidRDefault="00CC405B" w:rsidP="000B3C94">
      <w:pPr>
        <w:jc w:val="both"/>
        <w:rPr>
          <w:color w:val="000000" w:themeColor="text1"/>
          <w:sz w:val="24"/>
          <w:szCs w:val="24"/>
        </w:rPr>
      </w:pPr>
    </w:p>
    <w:p w14:paraId="0E1DE71A" w14:textId="77777777" w:rsidR="000C5DEE" w:rsidRDefault="000C5DEE" w:rsidP="000B3C94">
      <w:pPr>
        <w:jc w:val="both"/>
        <w:rPr>
          <w:color w:val="000000" w:themeColor="text1"/>
          <w:sz w:val="24"/>
          <w:szCs w:val="24"/>
        </w:rPr>
      </w:pPr>
    </w:p>
    <w:p w14:paraId="219EEB8D" w14:textId="77777777" w:rsidR="0053677B" w:rsidRPr="009079EE" w:rsidRDefault="00403E3C" w:rsidP="00403E3C">
      <w:pPr>
        <w:ind w:left="426" w:hanging="426"/>
        <w:jc w:val="both"/>
        <w:rPr>
          <w:color w:val="000000" w:themeColor="text1"/>
          <w:sz w:val="24"/>
          <w:szCs w:val="24"/>
          <w:u w:val="single"/>
        </w:rPr>
      </w:pPr>
      <w:r w:rsidRPr="009079EE">
        <w:rPr>
          <w:b/>
          <w:color w:val="000000" w:themeColor="text1"/>
          <w:sz w:val="24"/>
          <w:szCs w:val="24"/>
          <w:u w:val="single"/>
        </w:rPr>
        <w:t>Demens</w:t>
      </w:r>
      <w:r w:rsidRPr="009079EE">
        <w:rPr>
          <w:color w:val="000000" w:themeColor="text1"/>
          <w:sz w:val="24"/>
          <w:szCs w:val="24"/>
          <w:u w:val="single"/>
        </w:rPr>
        <w:t xml:space="preserve"> </w:t>
      </w:r>
      <w:r w:rsidR="00DB4844" w:rsidRPr="009079EE">
        <w:rPr>
          <w:b/>
          <w:color w:val="000000" w:themeColor="text1"/>
          <w:sz w:val="24"/>
          <w:szCs w:val="24"/>
          <w:u w:val="single"/>
        </w:rPr>
        <w:t>ellátá</w:t>
      </w:r>
      <w:r w:rsidR="0053677B" w:rsidRPr="009079EE">
        <w:rPr>
          <w:b/>
          <w:color w:val="000000" w:themeColor="text1"/>
          <w:sz w:val="24"/>
          <w:szCs w:val="24"/>
          <w:u w:val="single"/>
        </w:rPr>
        <w:t>s</w:t>
      </w:r>
    </w:p>
    <w:p w14:paraId="6237475C" w14:textId="77777777" w:rsidR="009079EE" w:rsidRDefault="009079EE" w:rsidP="007315AC">
      <w:pPr>
        <w:jc w:val="both"/>
        <w:rPr>
          <w:color w:val="000000" w:themeColor="text1"/>
          <w:sz w:val="24"/>
          <w:szCs w:val="24"/>
        </w:rPr>
      </w:pPr>
    </w:p>
    <w:p w14:paraId="5504A391" w14:textId="36191380" w:rsidR="007D5DE6" w:rsidRPr="00FD1EA1" w:rsidRDefault="007D5DE6" w:rsidP="007D5DE6">
      <w:pPr>
        <w:rPr>
          <w:sz w:val="24"/>
          <w:szCs w:val="24"/>
        </w:rPr>
      </w:pPr>
      <w:r w:rsidRPr="00FD1EA1">
        <w:rPr>
          <w:sz w:val="24"/>
          <w:szCs w:val="24"/>
        </w:rPr>
        <w:t>Intézményünkben ellátunk olyan személyeket, akiknél jelen van a demencia kórkép valamely fokozata. E kórképben szenvedő betegek ápolása-gondozása komoly kihívást jelent az ápolók és</w:t>
      </w:r>
      <w:r w:rsidR="009C6AE8">
        <w:rPr>
          <w:sz w:val="24"/>
          <w:szCs w:val="24"/>
        </w:rPr>
        <w:t xml:space="preserve"> a</w:t>
      </w:r>
      <w:r w:rsidRPr="00FD1EA1">
        <w:rPr>
          <w:sz w:val="24"/>
          <w:szCs w:val="24"/>
        </w:rPr>
        <w:t xml:space="preserve"> mentálhigiénés szakember számára egyaránt. </w:t>
      </w:r>
    </w:p>
    <w:p w14:paraId="2E03D568" w14:textId="77777777" w:rsidR="007D5DE6" w:rsidRPr="00FD1EA1" w:rsidRDefault="007D5DE6" w:rsidP="007D5DE6">
      <w:pPr>
        <w:jc w:val="both"/>
        <w:rPr>
          <w:sz w:val="24"/>
          <w:szCs w:val="24"/>
        </w:rPr>
      </w:pPr>
    </w:p>
    <w:p w14:paraId="641EC78D" w14:textId="0912B4E8" w:rsidR="007D5DE6" w:rsidRPr="00FD1EA1" w:rsidRDefault="007D5DE6" w:rsidP="007D5DE6">
      <w:pPr>
        <w:jc w:val="both"/>
        <w:rPr>
          <w:sz w:val="24"/>
          <w:szCs w:val="24"/>
        </w:rPr>
      </w:pPr>
      <w:r w:rsidRPr="00FD1EA1">
        <w:rPr>
          <w:sz w:val="24"/>
          <w:szCs w:val="24"/>
        </w:rPr>
        <w:t>A Speciális részlegeken élő demens személyek</w:t>
      </w:r>
      <w:r w:rsidR="000C5DEE">
        <w:rPr>
          <w:sz w:val="24"/>
          <w:szCs w:val="24"/>
        </w:rPr>
        <w:t xml:space="preserve"> </w:t>
      </w:r>
      <w:r w:rsidR="000C5DEE" w:rsidRPr="00FD1EA1">
        <w:rPr>
          <w:sz w:val="24"/>
          <w:szCs w:val="24"/>
        </w:rPr>
        <w:t>(demencia legalább középsúlyos fokozata)</w:t>
      </w:r>
      <w:r w:rsidRPr="00FD1EA1">
        <w:rPr>
          <w:sz w:val="24"/>
          <w:szCs w:val="24"/>
        </w:rPr>
        <w:t xml:space="preserve"> </w:t>
      </w:r>
      <w:r w:rsidR="000C5DEE">
        <w:rPr>
          <w:sz w:val="24"/>
          <w:szCs w:val="24"/>
        </w:rPr>
        <w:t>egyéb körülmények miatt</w:t>
      </w:r>
      <w:r w:rsidRPr="00FD1EA1">
        <w:rPr>
          <w:sz w:val="24"/>
          <w:szCs w:val="24"/>
        </w:rPr>
        <w:t xml:space="preserve"> szorulnak idősotthoni ellátásra. Fokozott odafigyelést, segítséget, gondozást, ápolást, esetenként szakápolást igényelnek. </w:t>
      </w:r>
    </w:p>
    <w:p w14:paraId="0BDA6516" w14:textId="77777777" w:rsidR="007D5DE6" w:rsidRPr="00FD1EA1" w:rsidRDefault="007D5DE6" w:rsidP="007D5DE6">
      <w:pPr>
        <w:jc w:val="both"/>
        <w:rPr>
          <w:sz w:val="24"/>
          <w:szCs w:val="24"/>
        </w:rPr>
      </w:pPr>
    </w:p>
    <w:p w14:paraId="5464AFF1" w14:textId="75DEC753" w:rsidR="007D5DE6" w:rsidRDefault="007D5DE6" w:rsidP="007D5DE6">
      <w:pPr>
        <w:jc w:val="both"/>
        <w:rPr>
          <w:sz w:val="24"/>
          <w:szCs w:val="24"/>
        </w:rPr>
      </w:pPr>
      <w:r w:rsidRPr="00FD1EA1">
        <w:rPr>
          <w:sz w:val="24"/>
          <w:szCs w:val="24"/>
        </w:rPr>
        <w:t xml:space="preserve">Mivel az ellátottak súlyos- vagy középsúlyos demenciában szenvednek, ápolásuk-gondozásuk különösen nehéz a megértési-kivitelezési </w:t>
      </w:r>
      <w:proofErr w:type="gramStart"/>
      <w:r w:rsidRPr="00FD1EA1">
        <w:rPr>
          <w:sz w:val="24"/>
          <w:szCs w:val="24"/>
        </w:rPr>
        <w:t>problémák</w:t>
      </w:r>
      <w:proofErr w:type="gramEnd"/>
      <w:r w:rsidRPr="00FD1EA1">
        <w:rPr>
          <w:sz w:val="24"/>
          <w:szCs w:val="24"/>
        </w:rPr>
        <w:t xml:space="preserve"> miatt. Együttműködésük a szellemi hanyatlás miatt sokszor nem valósul meg, egyszerű kéréseket sem értenek meg, nem képesek </w:t>
      </w:r>
      <w:r w:rsidRPr="00FD1EA1">
        <w:rPr>
          <w:sz w:val="24"/>
          <w:szCs w:val="24"/>
        </w:rPr>
        <w:lastRenderedPageBreak/>
        <w:t>segíteni az ellátás során, sőt gyakran nehezen, elutasítóan élik meg a szükséges gondozási folyamatok végrehajtását.</w:t>
      </w:r>
    </w:p>
    <w:p w14:paraId="45317836" w14:textId="77777777" w:rsidR="00FD1EA1" w:rsidRPr="00FD1EA1" w:rsidRDefault="00FD1EA1" w:rsidP="007D5DE6">
      <w:pPr>
        <w:jc w:val="both"/>
        <w:rPr>
          <w:rFonts w:eastAsia="SimSun"/>
          <w:iCs/>
          <w:kern w:val="3"/>
          <w:sz w:val="24"/>
          <w:szCs w:val="24"/>
          <w:lang w:eastAsia="en-US"/>
        </w:rPr>
      </w:pPr>
    </w:p>
    <w:p w14:paraId="35BE9E2C" w14:textId="77777777" w:rsidR="007D5DE6" w:rsidRDefault="007D5DE6" w:rsidP="007D5DE6">
      <w:pPr>
        <w:jc w:val="both"/>
        <w:rPr>
          <w:iCs/>
          <w:sz w:val="24"/>
          <w:szCs w:val="24"/>
        </w:rPr>
      </w:pPr>
      <w:r w:rsidRPr="00FD1EA1">
        <w:rPr>
          <w:iCs/>
          <w:sz w:val="24"/>
          <w:szCs w:val="24"/>
        </w:rPr>
        <w:t xml:space="preserve">Demenciával élő ellátottaink ápolása-gondozása során célunk, hogy életüket a lehető legteljesebb mértékben megélve, jó közérzettel, pszichés és szomatikus egyensúlyban teljenek napjaik. Alapérték a kölcsönös tisztelet.  Nyugodt, elfogadó, befogadó légkör biztosítására törekszünk.  </w:t>
      </w:r>
    </w:p>
    <w:p w14:paraId="15DD84AA" w14:textId="77777777" w:rsidR="00FD1EA1" w:rsidRPr="00FD1EA1" w:rsidRDefault="00FD1EA1" w:rsidP="007D5DE6">
      <w:pPr>
        <w:jc w:val="both"/>
        <w:rPr>
          <w:iCs/>
          <w:sz w:val="24"/>
          <w:szCs w:val="24"/>
        </w:rPr>
      </w:pPr>
    </w:p>
    <w:p w14:paraId="6CC6CDDB" w14:textId="77777777" w:rsidR="007D5DE6" w:rsidRDefault="007D5DE6" w:rsidP="007D5DE6">
      <w:pPr>
        <w:jc w:val="both"/>
        <w:rPr>
          <w:iCs/>
          <w:sz w:val="24"/>
          <w:szCs w:val="24"/>
        </w:rPr>
      </w:pPr>
      <w:r w:rsidRPr="00FD1EA1">
        <w:rPr>
          <w:iCs/>
          <w:sz w:val="24"/>
          <w:szCs w:val="24"/>
        </w:rPr>
        <w:t xml:space="preserve">Kiemelt figyelemmel kezeljük a hozzátartozókkal való tartalmas kapcsolattartást, segítjük a betegséggel való megküzdés útját, a kétségek, </w:t>
      </w:r>
      <w:proofErr w:type="spellStart"/>
      <w:r w:rsidRPr="00FD1EA1">
        <w:rPr>
          <w:iCs/>
          <w:sz w:val="24"/>
          <w:szCs w:val="24"/>
        </w:rPr>
        <w:t>önvádlás</w:t>
      </w:r>
      <w:proofErr w:type="spellEnd"/>
      <w:r w:rsidRPr="00FD1EA1">
        <w:rPr>
          <w:iCs/>
          <w:sz w:val="24"/>
          <w:szCs w:val="24"/>
        </w:rPr>
        <w:t xml:space="preserve"> feloldását.</w:t>
      </w:r>
    </w:p>
    <w:p w14:paraId="6E372773" w14:textId="77777777" w:rsidR="00FD1EA1" w:rsidRPr="00FD1EA1" w:rsidRDefault="00FD1EA1" w:rsidP="007D5DE6">
      <w:pPr>
        <w:jc w:val="both"/>
        <w:rPr>
          <w:iCs/>
          <w:sz w:val="24"/>
          <w:szCs w:val="24"/>
        </w:rPr>
      </w:pPr>
    </w:p>
    <w:p w14:paraId="21D43C87" w14:textId="77777777" w:rsidR="007D5DE6" w:rsidRDefault="007D5DE6" w:rsidP="007D5DE6">
      <w:pPr>
        <w:jc w:val="both"/>
        <w:rPr>
          <w:iCs/>
          <w:sz w:val="24"/>
          <w:szCs w:val="24"/>
        </w:rPr>
      </w:pPr>
      <w:r w:rsidRPr="00FD1EA1">
        <w:rPr>
          <w:iCs/>
          <w:sz w:val="24"/>
          <w:szCs w:val="24"/>
        </w:rPr>
        <w:t xml:space="preserve">A részlegek életében a legnagyobb </w:t>
      </w:r>
      <w:proofErr w:type="gramStart"/>
      <w:r w:rsidRPr="00FD1EA1">
        <w:rPr>
          <w:iCs/>
          <w:sz w:val="24"/>
          <w:szCs w:val="24"/>
        </w:rPr>
        <w:t>problémát</w:t>
      </w:r>
      <w:proofErr w:type="gramEnd"/>
      <w:r w:rsidRPr="00FD1EA1">
        <w:rPr>
          <w:iCs/>
          <w:sz w:val="24"/>
          <w:szCs w:val="24"/>
        </w:rPr>
        <w:t xml:space="preserve"> a különösen zavart és/vagy agresszív ellátotti életszakaszok megjelenése, illetve a közösséget különösen zavaró viselkedésformák jelenléte okozza. Ezekben az esetekben az intézmény orvosaival, pszichiáter szakorvossal </w:t>
      </w:r>
      <w:proofErr w:type="gramStart"/>
      <w:r w:rsidRPr="00FD1EA1">
        <w:rPr>
          <w:iCs/>
          <w:sz w:val="24"/>
          <w:szCs w:val="24"/>
        </w:rPr>
        <w:t>konzultálva</w:t>
      </w:r>
      <w:proofErr w:type="gramEnd"/>
      <w:r w:rsidRPr="00FD1EA1">
        <w:rPr>
          <w:iCs/>
          <w:sz w:val="24"/>
          <w:szCs w:val="24"/>
        </w:rPr>
        <w:t xml:space="preserve">, a </w:t>
      </w:r>
      <w:proofErr w:type="spellStart"/>
      <w:r w:rsidRPr="00FD1EA1">
        <w:rPr>
          <w:iCs/>
          <w:sz w:val="24"/>
          <w:szCs w:val="24"/>
        </w:rPr>
        <w:t>farmako-</w:t>
      </w:r>
      <w:proofErr w:type="spellEnd"/>
      <w:r w:rsidRPr="00FD1EA1">
        <w:rPr>
          <w:iCs/>
          <w:sz w:val="24"/>
          <w:szCs w:val="24"/>
        </w:rPr>
        <w:t xml:space="preserve"> és </w:t>
      </w:r>
      <w:proofErr w:type="spellStart"/>
      <w:r w:rsidRPr="00FD1EA1">
        <w:rPr>
          <w:iCs/>
          <w:sz w:val="24"/>
          <w:szCs w:val="24"/>
        </w:rPr>
        <w:t>szocio-pszichoterápiás</w:t>
      </w:r>
      <w:proofErr w:type="spellEnd"/>
      <w:r w:rsidRPr="00FD1EA1">
        <w:rPr>
          <w:iCs/>
          <w:sz w:val="24"/>
          <w:szCs w:val="24"/>
        </w:rPr>
        <w:t xml:space="preserve"> elemek gondos kombinációjával törekszünk mindenki számára kielégítő egyensúly elérésére.</w:t>
      </w:r>
    </w:p>
    <w:p w14:paraId="54F161BC" w14:textId="77777777" w:rsidR="00FD1EA1" w:rsidRPr="00FD1EA1" w:rsidRDefault="00FD1EA1" w:rsidP="007D5DE6">
      <w:pPr>
        <w:jc w:val="both"/>
        <w:rPr>
          <w:iCs/>
          <w:sz w:val="24"/>
          <w:szCs w:val="24"/>
        </w:rPr>
      </w:pPr>
    </w:p>
    <w:p w14:paraId="6622C528" w14:textId="1F360B44" w:rsidR="007D5DE6" w:rsidRPr="00FD1EA1" w:rsidRDefault="007D5DE6" w:rsidP="007D5DE6">
      <w:pPr>
        <w:jc w:val="both"/>
        <w:rPr>
          <w:iCs/>
          <w:sz w:val="24"/>
          <w:szCs w:val="24"/>
        </w:rPr>
      </w:pPr>
      <w:r w:rsidRPr="00FD1EA1">
        <w:rPr>
          <w:iCs/>
          <w:sz w:val="24"/>
          <w:szCs w:val="24"/>
        </w:rPr>
        <w:t xml:space="preserve">Életmód terápiaként 24 órás realitás orientációt alkalmazunk, valamint strukturált csoportos és egyéni foglalkozásokkal igyekszünk a kognitív állapotromlást lassítani. Jelentős </w:t>
      </w:r>
      <w:proofErr w:type="gramStart"/>
      <w:r w:rsidRPr="00FD1EA1">
        <w:rPr>
          <w:iCs/>
          <w:sz w:val="24"/>
          <w:szCs w:val="24"/>
        </w:rPr>
        <w:t>probléma</w:t>
      </w:r>
      <w:proofErr w:type="gramEnd"/>
      <w:r w:rsidRPr="00FD1EA1">
        <w:rPr>
          <w:iCs/>
          <w:sz w:val="24"/>
          <w:szCs w:val="24"/>
        </w:rPr>
        <w:t xml:space="preserve">, hogy a krónikus szakmai létszámhiány miatt a foglalkoztatás az, ami a szükséglethierarchiában elfoglalt helyéből adódóan leginkább sérül. </w:t>
      </w:r>
      <w:proofErr w:type="gramStart"/>
      <w:r w:rsidRPr="00FD1EA1">
        <w:rPr>
          <w:iCs/>
          <w:sz w:val="24"/>
          <w:szCs w:val="24"/>
        </w:rPr>
        <w:t>Minimálisan</w:t>
      </w:r>
      <w:proofErr w:type="gramEnd"/>
      <w:r w:rsidRPr="00FD1EA1">
        <w:rPr>
          <w:iCs/>
          <w:sz w:val="24"/>
          <w:szCs w:val="24"/>
        </w:rPr>
        <w:t xml:space="preserve"> napi 2-3 órában lenne szükséges f</w:t>
      </w:r>
      <w:r w:rsidR="000C5DEE">
        <w:rPr>
          <w:iCs/>
          <w:sz w:val="24"/>
          <w:szCs w:val="24"/>
        </w:rPr>
        <w:t>oglalkoztató terapeuta jelenlétére</w:t>
      </w:r>
      <w:r w:rsidRPr="00FD1EA1">
        <w:rPr>
          <w:iCs/>
          <w:sz w:val="24"/>
          <w:szCs w:val="24"/>
        </w:rPr>
        <w:t xml:space="preserve"> a Speciális részlegen, hiszen jelenleg szinte csak a közérdekű és szervezeti önkéntes tevékenységet ellátók biztosítják a szociokulturális programok lebonyolítását.</w:t>
      </w:r>
    </w:p>
    <w:p w14:paraId="5EF27F9F" w14:textId="77777777" w:rsidR="007D5DE6" w:rsidRPr="007D5DE6" w:rsidRDefault="007D5DE6" w:rsidP="007D5DE6">
      <w:pPr>
        <w:tabs>
          <w:tab w:val="left" w:pos="30"/>
        </w:tabs>
        <w:ind w:firstLine="30"/>
        <w:jc w:val="both"/>
        <w:rPr>
          <w:rFonts w:eastAsia="SimSun"/>
          <w:color w:val="FF0000"/>
          <w:kern w:val="3"/>
          <w:sz w:val="24"/>
          <w:szCs w:val="24"/>
          <w:lang w:eastAsia="en-US"/>
        </w:rPr>
      </w:pPr>
    </w:p>
    <w:p w14:paraId="4EED04D2" w14:textId="77777777" w:rsidR="009079EE" w:rsidRDefault="009079EE" w:rsidP="009079EE">
      <w:pPr>
        <w:jc w:val="both"/>
        <w:rPr>
          <w:color w:val="000000" w:themeColor="text1"/>
          <w:sz w:val="24"/>
          <w:szCs w:val="24"/>
        </w:rPr>
      </w:pPr>
      <w:r w:rsidRPr="009079EE">
        <w:rPr>
          <w:color w:val="000000" w:themeColor="text1"/>
          <w:sz w:val="24"/>
          <w:szCs w:val="24"/>
        </w:rPr>
        <w:t xml:space="preserve">A demens személyek ellátásában elsődleges célunk az emberi méltóság megőrzése, számukra védett, biztonságos, </w:t>
      </w:r>
      <w:proofErr w:type="gramStart"/>
      <w:r w:rsidRPr="009079EE">
        <w:rPr>
          <w:color w:val="000000" w:themeColor="text1"/>
          <w:sz w:val="24"/>
          <w:szCs w:val="24"/>
        </w:rPr>
        <w:t>stabil</w:t>
      </w:r>
      <w:proofErr w:type="gramEnd"/>
      <w:r w:rsidRPr="009079EE">
        <w:rPr>
          <w:color w:val="000000" w:themeColor="text1"/>
          <w:sz w:val="24"/>
          <w:szCs w:val="24"/>
        </w:rPr>
        <w:t xml:space="preserve">, szabad mozgásukat lehetővé tevő, inger dús környezet létrehozása. Mindennapjaik </w:t>
      </w:r>
      <w:proofErr w:type="gramStart"/>
      <w:r w:rsidRPr="009079EE">
        <w:rPr>
          <w:color w:val="000000" w:themeColor="text1"/>
          <w:sz w:val="24"/>
          <w:szCs w:val="24"/>
        </w:rPr>
        <w:t>struktúrájának</w:t>
      </w:r>
      <w:proofErr w:type="gramEnd"/>
      <w:r w:rsidRPr="009079EE">
        <w:rPr>
          <w:color w:val="000000" w:themeColor="text1"/>
          <w:sz w:val="24"/>
          <w:szCs w:val="24"/>
        </w:rPr>
        <w:t xml:space="preserve"> kialakításával, egyénre szabott, személyközpontú gondozással segítjük a kognitív funkcióromlás lassítását, szociális készségek minél tovább történő megőrzését, a magatartástünetek /céltalan kóborlás, zavartság, agresszivitás/ kezelését és enyhítését. Demens ellátottaink gondozásában minden </w:t>
      </w:r>
      <w:proofErr w:type="gramStart"/>
      <w:r w:rsidRPr="009079EE">
        <w:rPr>
          <w:color w:val="000000" w:themeColor="text1"/>
          <w:sz w:val="24"/>
          <w:szCs w:val="24"/>
        </w:rPr>
        <w:t>interakció</w:t>
      </w:r>
      <w:proofErr w:type="gramEnd"/>
      <w:r w:rsidRPr="009079EE">
        <w:rPr>
          <w:color w:val="000000" w:themeColor="text1"/>
          <w:sz w:val="24"/>
          <w:szCs w:val="24"/>
        </w:rPr>
        <w:t xml:space="preserve"> a foglalkoztatás része és a személyzet minden tagja egyben foglalkoztató.</w:t>
      </w:r>
    </w:p>
    <w:p w14:paraId="6E401938" w14:textId="77777777" w:rsidR="00D66983" w:rsidRDefault="00D66983" w:rsidP="007315AC">
      <w:pPr>
        <w:jc w:val="both"/>
        <w:rPr>
          <w:color w:val="000000" w:themeColor="text1"/>
          <w:sz w:val="24"/>
          <w:szCs w:val="24"/>
        </w:rPr>
      </w:pPr>
    </w:p>
    <w:p w14:paraId="2C37965B" w14:textId="77777777" w:rsidR="000C5DEE" w:rsidRDefault="000C5DEE" w:rsidP="007315AC">
      <w:pPr>
        <w:jc w:val="both"/>
        <w:rPr>
          <w:color w:val="000000" w:themeColor="text1"/>
          <w:sz w:val="24"/>
          <w:szCs w:val="24"/>
        </w:rPr>
      </w:pPr>
    </w:p>
    <w:p w14:paraId="6982EF55" w14:textId="5F24746E" w:rsidR="00BA0338" w:rsidRPr="00FD1EA1" w:rsidRDefault="00BA0338" w:rsidP="007315AC">
      <w:pPr>
        <w:jc w:val="both"/>
        <w:rPr>
          <w:b/>
          <w:color w:val="000000" w:themeColor="text1"/>
          <w:sz w:val="24"/>
          <w:szCs w:val="24"/>
          <w:u w:val="single"/>
        </w:rPr>
      </w:pPr>
      <w:r w:rsidRPr="00FD1EA1">
        <w:rPr>
          <w:b/>
          <w:color w:val="000000" w:themeColor="text1"/>
          <w:sz w:val="24"/>
          <w:szCs w:val="24"/>
          <w:u w:val="single"/>
        </w:rPr>
        <w:t>Gyógytorna</w:t>
      </w:r>
    </w:p>
    <w:p w14:paraId="3209CAFD" w14:textId="77777777" w:rsidR="00FD1EA1" w:rsidRPr="00144736" w:rsidRDefault="00FD1EA1" w:rsidP="007315AC">
      <w:pPr>
        <w:jc w:val="both"/>
        <w:rPr>
          <w:b/>
          <w:color w:val="000000" w:themeColor="text1"/>
          <w:sz w:val="24"/>
          <w:szCs w:val="24"/>
          <w:highlight w:val="yellow"/>
          <w:u w:val="single"/>
        </w:rPr>
      </w:pPr>
    </w:p>
    <w:p w14:paraId="1C3E2ABC" w14:textId="77777777" w:rsidR="007D5DE6" w:rsidRDefault="007D5DE6" w:rsidP="007D5DE6">
      <w:pPr>
        <w:jc w:val="both"/>
        <w:rPr>
          <w:rFonts w:eastAsia="Calibri"/>
          <w:sz w:val="24"/>
          <w:szCs w:val="24"/>
          <w:lang w:eastAsia="en-US"/>
        </w:rPr>
      </w:pPr>
      <w:r w:rsidRPr="00FD1EA1">
        <w:rPr>
          <w:rFonts w:eastAsia="Calibri"/>
          <w:sz w:val="24"/>
          <w:szCs w:val="24"/>
          <w:lang w:eastAsia="en-US"/>
        </w:rPr>
        <w:t xml:space="preserve">Az időskor velejárója a szervrendszerek öregedése, mely mind a fizikai mind a </w:t>
      </w:r>
      <w:proofErr w:type="gramStart"/>
      <w:r w:rsidRPr="00FD1EA1">
        <w:rPr>
          <w:rFonts w:eastAsia="Calibri"/>
          <w:sz w:val="24"/>
          <w:szCs w:val="24"/>
          <w:lang w:eastAsia="en-US"/>
        </w:rPr>
        <w:t>mentális</w:t>
      </w:r>
      <w:proofErr w:type="gramEnd"/>
      <w:r w:rsidRPr="00FD1EA1">
        <w:rPr>
          <w:rFonts w:eastAsia="Calibri"/>
          <w:sz w:val="24"/>
          <w:szCs w:val="24"/>
          <w:lang w:eastAsia="en-US"/>
        </w:rPr>
        <w:t xml:space="preserve"> funkciókat érinti. A fizioterápiás tevékenység célja, </w:t>
      </w:r>
      <w:proofErr w:type="gramStart"/>
      <w:r w:rsidRPr="00FD1EA1">
        <w:rPr>
          <w:rFonts w:eastAsia="Calibri"/>
          <w:sz w:val="24"/>
          <w:szCs w:val="24"/>
          <w:lang w:eastAsia="en-US"/>
        </w:rPr>
        <w:t>ezen</w:t>
      </w:r>
      <w:proofErr w:type="gramEnd"/>
      <w:r w:rsidRPr="00FD1EA1">
        <w:rPr>
          <w:rFonts w:eastAsia="Calibri"/>
          <w:sz w:val="24"/>
          <w:szCs w:val="24"/>
          <w:lang w:eastAsia="en-US"/>
        </w:rPr>
        <w:t xml:space="preserve"> funkciók állapotromlásának megakadályozása, a károsodott, kiesett funkciók helyreállítása a lehető legmagasabb szintig. Nagyon hangsúlyos szerepet kap ebben a tevékenységben az önellátási képesség, a járásképesség megtartása, az esések kockázatának csökkentése a koordinációs képesség fejlesztésével és az egyensúly tréningezésével. Hasonlóan fontos feladat idős korban, </w:t>
      </w:r>
      <w:proofErr w:type="spellStart"/>
      <w:r w:rsidRPr="00FD1EA1">
        <w:rPr>
          <w:rFonts w:eastAsia="Calibri"/>
          <w:sz w:val="24"/>
          <w:szCs w:val="24"/>
          <w:lang w:eastAsia="en-US"/>
        </w:rPr>
        <w:t>testszerte</w:t>
      </w:r>
      <w:proofErr w:type="spellEnd"/>
      <w:r w:rsidRPr="00FD1EA1">
        <w:rPr>
          <w:rFonts w:eastAsia="Calibri"/>
          <w:sz w:val="24"/>
          <w:szCs w:val="24"/>
          <w:lang w:eastAsia="en-US"/>
        </w:rPr>
        <w:t xml:space="preserve"> az ízületi mozgáspályák megtartása, valamint a jó légzésfunkció és </w:t>
      </w:r>
      <w:proofErr w:type="spellStart"/>
      <w:r w:rsidRPr="00FD1EA1">
        <w:rPr>
          <w:rFonts w:eastAsia="Calibri"/>
          <w:sz w:val="24"/>
          <w:szCs w:val="24"/>
          <w:lang w:eastAsia="en-US"/>
        </w:rPr>
        <w:t>vitálkapacitás</w:t>
      </w:r>
      <w:proofErr w:type="spellEnd"/>
      <w:r w:rsidRPr="00FD1EA1">
        <w:rPr>
          <w:rFonts w:eastAsia="Calibri"/>
          <w:sz w:val="24"/>
          <w:szCs w:val="24"/>
          <w:lang w:eastAsia="en-US"/>
        </w:rPr>
        <w:t xml:space="preserve"> megőrzése. A feladatokra való </w:t>
      </w:r>
      <w:proofErr w:type="gramStart"/>
      <w:r w:rsidRPr="00FD1EA1">
        <w:rPr>
          <w:rFonts w:eastAsia="Calibri"/>
          <w:sz w:val="24"/>
          <w:szCs w:val="24"/>
          <w:lang w:eastAsia="en-US"/>
        </w:rPr>
        <w:t>koncentráció</w:t>
      </w:r>
      <w:proofErr w:type="gramEnd"/>
      <w:r w:rsidRPr="00FD1EA1">
        <w:rPr>
          <w:rFonts w:eastAsia="Calibri"/>
          <w:sz w:val="24"/>
          <w:szCs w:val="24"/>
          <w:lang w:eastAsia="en-US"/>
        </w:rPr>
        <w:t>, a problémamegoldás igénye segíti a mentális funkciók megtartását, fejlesztését.</w:t>
      </w:r>
    </w:p>
    <w:p w14:paraId="3CBD2B4B" w14:textId="77777777" w:rsidR="00FD1EA1" w:rsidRPr="00FD1EA1" w:rsidRDefault="00FD1EA1" w:rsidP="007D5DE6">
      <w:pPr>
        <w:jc w:val="both"/>
        <w:rPr>
          <w:rFonts w:eastAsia="Calibri"/>
          <w:sz w:val="24"/>
          <w:szCs w:val="24"/>
          <w:lang w:eastAsia="en-US"/>
        </w:rPr>
      </w:pPr>
    </w:p>
    <w:p w14:paraId="71E01B3F" w14:textId="77777777" w:rsidR="007D5DE6" w:rsidRPr="00FD1EA1" w:rsidRDefault="007D5DE6" w:rsidP="007D5DE6">
      <w:pPr>
        <w:jc w:val="both"/>
        <w:rPr>
          <w:sz w:val="24"/>
          <w:szCs w:val="24"/>
        </w:rPr>
      </w:pPr>
      <w:r w:rsidRPr="00FD1EA1">
        <w:rPr>
          <w:sz w:val="24"/>
          <w:szCs w:val="24"/>
        </w:rPr>
        <w:t>A Virág Benedek és a Mészáros Lőrinc utcai telephelyeken 1-1fő, míg az Alacskai úti székhelyen 1,5 fő gyógytornász biztosítja az egyéni és csoportos gyógytorna foglalkozásokat.</w:t>
      </w:r>
    </w:p>
    <w:p w14:paraId="4032BEDA" w14:textId="77777777" w:rsidR="00FD1EA1" w:rsidRPr="007D5DE6" w:rsidRDefault="00FD1EA1" w:rsidP="007D5DE6">
      <w:pPr>
        <w:jc w:val="both"/>
        <w:rPr>
          <w:color w:val="FF0000"/>
          <w:sz w:val="24"/>
          <w:szCs w:val="24"/>
        </w:rPr>
      </w:pPr>
    </w:p>
    <w:p w14:paraId="3D822DE2" w14:textId="77777777" w:rsidR="007D5DE6" w:rsidRPr="00FD1EA1" w:rsidRDefault="007D5DE6" w:rsidP="007D5DE6">
      <w:pPr>
        <w:jc w:val="both"/>
        <w:rPr>
          <w:sz w:val="24"/>
          <w:szCs w:val="24"/>
        </w:rPr>
      </w:pPr>
      <w:r w:rsidRPr="00FD1EA1">
        <w:rPr>
          <w:sz w:val="24"/>
          <w:szCs w:val="24"/>
        </w:rPr>
        <w:lastRenderedPageBreak/>
        <w:t xml:space="preserve">A </w:t>
      </w:r>
      <w:r w:rsidRPr="00FD1EA1">
        <w:rPr>
          <w:sz w:val="24"/>
          <w:szCs w:val="24"/>
          <w:u w:val="single"/>
        </w:rPr>
        <w:t>csoportos torna</w:t>
      </w:r>
      <w:r w:rsidRPr="00FD1EA1">
        <w:rPr>
          <w:sz w:val="24"/>
          <w:szCs w:val="24"/>
        </w:rPr>
        <w:t xml:space="preserve"> keretében a hasonló betegségekben szenvedő ellátottak mozgásának, </w:t>
      </w:r>
      <w:proofErr w:type="gramStart"/>
      <w:r w:rsidRPr="00FD1EA1">
        <w:rPr>
          <w:sz w:val="24"/>
          <w:szCs w:val="24"/>
        </w:rPr>
        <w:t>funkcionális</w:t>
      </w:r>
      <w:proofErr w:type="gramEnd"/>
      <w:r w:rsidRPr="00FD1EA1">
        <w:rPr>
          <w:sz w:val="24"/>
          <w:szCs w:val="24"/>
        </w:rPr>
        <w:t xml:space="preserve"> képességeik megtartására, javítására van lehetőség. Ezen foglalkozások során lakóink fizikai állapota, </w:t>
      </w:r>
      <w:proofErr w:type="spellStart"/>
      <w:r w:rsidRPr="00FD1EA1">
        <w:rPr>
          <w:sz w:val="24"/>
          <w:szCs w:val="24"/>
        </w:rPr>
        <w:t>kardiopulmonális</w:t>
      </w:r>
      <w:proofErr w:type="spellEnd"/>
      <w:r w:rsidRPr="00FD1EA1">
        <w:rPr>
          <w:sz w:val="24"/>
          <w:szCs w:val="24"/>
        </w:rPr>
        <w:t xml:space="preserve"> erőnléte jelentős mértékben javul, és a közös együttlét pozitív megerősítő hatása révén lelkileg feltöltődve, felszabadulva érezhetik magukat. A csoportos tornákat gyakran labdajáték, körjáték zárja, melyet nagyon kedvelnek a tornán részt vevők.</w:t>
      </w:r>
    </w:p>
    <w:p w14:paraId="46270374" w14:textId="77777777" w:rsidR="007D5DE6" w:rsidRPr="007D5DE6" w:rsidRDefault="007D5DE6" w:rsidP="007D5DE6">
      <w:pPr>
        <w:jc w:val="both"/>
        <w:rPr>
          <w:color w:val="FF0000"/>
          <w:sz w:val="24"/>
          <w:szCs w:val="24"/>
        </w:rPr>
      </w:pPr>
    </w:p>
    <w:p w14:paraId="61BC5680" w14:textId="78734338" w:rsidR="007D5DE6" w:rsidRPr="00FD1EA1" w:rsidRDefault="007D5DE6" w:rsidP="007D5DE6">
      <w:pPr>
        <w:jc w:val="both"/>
        <w:rPr>
          <w:sz w:val="24"/>
          <w:szCs w:val="24"/>
        </w:rPr>
      </w:pPr>
      <w:r w:rsidRPr="00FD1EA1">
        <w:rPr>
          <w:sz w:val="24"/>
          <w:szCs w:val="24"/>
          <w:u w:val="single"/>
        </w:rPr>
        <w:t>Egyéni tornák</w:t>
      </w:r>
      <w:r w:rsidRPr="00FD1EA1">
        <w:rPr>
          <w:sz w:val="24"/>
          <w:szCs w:val="24"/>
        </w:rPr>
        <w:t xml:space="preserve"> keretében az ellátottak orvosi elrendelés alapján, állapottól függően személyre szabott terápiát vehetnek igénybe a gyógytornász és az orvos által meghatározott dozírozás szerint. Prioritásként tart</w:t>
      </w:r>
      <w:r w:rsidR="000C5DEE">
        <w:rPr>
          <w:sz w:val="24"/>
          <w:szCs w:val="24"/>
        </w:rPr>
        <w:t>juk</w:t>
      </w:r>
      <w:r w:rsidRPr="00FD1EA1">
        <w:rPr>
          <w:sz w:val="24"/>
          <w:szCs w:val="24"/>
        </w:rPr>
        <w:t xml:space="preserve"> szem előtt a traumákon átesett, illetve operáció után lévő ellátottak rehabilitációját, a </w:t>
      </w:r>
      <w:proofErr w:type="spellStart"/>
      <w:r w:rsidRPr="00FD1EA1">
        <w:rPr>
          <w:sz w:val="24"/>
          <w:szCs w:val="24"/>
        </w:rPr>
        <w:t>hospitalizációs-immobilizációs</w:t>
      </w:r>
      <w:proofErr w:type="spellEnd"/>
      <w:r w:rsidRPr="00FD1EA1">
        <w:rPr>
          <w:sz w:val="24"/>
          <w:szCs w:val="24"/>
        </w:rPr>
        <w:t xml:space="preserve"> szövődmények kialakulásának megelőzését, </w:t>
      </w:r>
      <w:proofErr w:type="gramStart"/>
      <w:r w:rsidRPr="00FD1EA1">
        <w:rPr>
          <w:sz w:val="24"/>
          <w:szCs w:val="24"/>
        </w:rPr>
        <w:t>funkcionális</w:t>
      </w:r>
      <w:proofErr w:type="gramEnd"/>
      <w:r w:rsidRPr="00FD1EA1">
        <w:rPr>
          <w:sz w:val="24"/>
          <w:szCs w:val="24"/>
        </w:rPr>
        <w:t xml:space="preserve"> mozgásképességük lehetőség szerinti maximalizálását.</w:t>
      </w:r>
    </w:p>
    <w:p w14:paraId="2B2773D0" w14:textId="536EA1C1" w:rsidR="007D5DE6" w:rsidRPr="00FD1EA1" w:rsidRDefault="007D5DE6" w:rsidP="007D5DE6">
      <w:pPr>
        <w:jc w:val="both"/>
        <w:rPr>
          <w:sz w:val="24"/>
          <w:szCs w:val="24"/>
        </w:rPr>
      </w:pPr>
      <w:r w:rsidRPr="00FD1EA1">
        <w:rPr>
          <w:sz w:val="24"/>
          <w:szCs w:val="24"/>
        </w:rPr>
        <w:t>Ezek a kezelések történhet</w:t>
      </w:r>
      <w:r w:rsidR="00FD1EA1" w:rsidRPr="00FD1EA1">
        <w:rPr>
          <w:sz w:val="24"/>
          <w:szCs w:val="24"/>
        </w:rPr>
        <w:t>n</w:t>
      </w:r>
      <w:r w:rsidRPr="00FD1EA1">
        <w:rPr>
          <w:sz w:val="24"/>
          <w:szCs w:val="24"/>
        </w:rPr>
        <w:t xml:space="preserve">ek akár a lakó szobájában, ha állapota ezt indokolta, vagy torna szobában. </w:t>
      </w:r>
    </w:p>
    <w:p w14:paraId="2392AC09" w14:textId="77777777" w:rsidR="007D5DE6" w:rsidRPr="007D5DE6" w:rsidRDefault="007D5DE6" w:rsidP="007D5DE6">
      <w:pPr>
        <w:jc w:val="both"/>
        <w:rPr>
          <w:color w:val="FF0000"/>
          <w:sz w:val="24"/>
          <w:szCs w:val="24"/>
        </w:rPr>
      </w:pPr>
    </w:p>
    <w:p w14:paraId="4CDE94F5" w14:textId="35F96C0D" w:rsidR="007D5DE6" w:rsidRPr="00FD1EA1" w:rsidRDefault="007D5DE6" w:rsidP="007D5DE6">
      <w:pPr>
        <w:jc w:val="both"/>
        <w:rPr>
          <w:sz w:val="24"/>
          <w:szCs w:val="24"/>
        </w:rPr>
      </w:pPr>
      <w:r w:rsidRPr="00FD1EA1">
        <w:rPr>
          <w:sz w:val="24"/>
          <w:szCs w:val="24"/>
        </w:rPr>
        <w:t xml:space="preserve">A </w:t>
      </w:r>
      <w:proofErr w:type="gramStart"/>
      <w:r w:rsidRPr="00FD1EA1">
        <w:rPr>
          <w:sz w:val="24"/>
          <w:szCs w:val="24"/>
        </w:rPr>
        <w:t>speciális</w:t>
      </w:r>
      <w:proofErr w:type="gramEnd"/>
      <w:r w:rsidRPr="00FD1EA1">
        <w:rPr>
          <w:sz w:val="24"/>
          <w:szCs w:val="24"/>
        </w:rPr>
        <w:t xml:space="preserve"> részlege</w:t>
      </w:r>
      <w:r w:rsidR="005A0D76">
        <w:rPr>
          <w:sz w:val="24"/>
          <w:szCs w:val="24"/>
        </w:rPr>
        <w:t>ke</w:t>
      </w:r>
      <w:r w:rsidRPr="00FD1EA1">
        <w:rPr>
          <w:sz w:val="24"/>
          <w:szCs w:val="24"/>
        </w:rPr>
        <w:t>n lakók naponta félórás csoporttornán vehetnek részt, melynek gyakorlatanyaga a mentális képességek figyelembevételével, a csökkent funkciók és képességek fejlesztése céljából kerültek összeállításra.</w:t>
      </w:r>
    </w:p>
    <w:p w14:paraId="745F3061" w14:textId="77777777" w:rsidR="007D5DE6" w:rsidRPr="007D5DE6" w:rsidRDefault="007D5DE6" w:rsidP="007D5DE6">
      <w:pPr>
        <w:jc w:val="both"/>
        <w:rPr>
          <w:color w:val="FF0000"/>
          <w:sz w:val="24"/>
          <w:szCs w:val="24"/>
        </w:rPr>
      </w:pPr>
    </w:p>
    <w:p w14:paraId="02CFECDB" w14:textId="77777777" w:rsidR="007D5DE6" w:rsidRPr="00FD1EA1" w:rsidRDefault="007D5DE6" w:rsidP="007D5DE6">
      <w:pPr>
        <w:jc w:val="both"/>
        <w:rPr>
          <w:sz w:val="24"/>
          <w:szCs w:val="24"/>
        </w:rPr>
      </w:pPr>
      <w:r w:rsidRPr="00FD1EA1">
        <w:rPr>
          <w:sz w:val="24"/>
          <w:szCs w:val="24"/>
        </w:rPr>
        <w:t xml:space="preserve">A kezelés hatékonyságának érdekében mindig kell, hogy jusson idő a mozgásprogrammal kapcsolatos kérdések megválaszolására, az esetleges </w:t>
      </w:r>
      <w:proofErr w:type="gramStart"/>
      <w:r w:rsidRPr="00FD1EA1">
        <w:rPr>
          <w:sz w:val="24"/>
          <w:szCs w:val="24"/>
        </w:rPr>
        <w:t>problémák</w:t>
      </w:r>
      <w:proofErr w:type="gramEnd"/>
      <w:r w:rsidRPr="00FD1EA1">
        <w:rPr>
          <w:sz w:val="24"/>
          <w:szCs w:val="24"/>
        </w:rPr>
        <w:t xml:space="preserve"> megbeszélésére, házi feladat gyakorlatok adására, azok begyakorlására, ellenőrzésére. Fontos, hogy az ellátottak fontosnak, örömteli, érdemi tevékenységnek érezzék a mozgást, motiválva őket a foglalkozásokon való rendszeres részvételre.</w:t>
      </w:r>
    </w:p>
    <w:p w14:paraId="7DBE4B85" w14:textId="77777777" w:rsidR="007D5DE6" w:rsidRPr="007D5DE6" w:rsidRDefault="007D5DE6" w:rsidP="007D5DE6">
      <w:pPr>
        <w:jc w:val="both"/>
        <w:rPr>
          <w:color w:val="FF0000"/>
          <w:sz w:val="24"/>
          <w:szCs w:val="24"/>
        </w:rPr>
      </w:pPr>
    </w:p>
    <w:p w14:paraId="086435D8" w14:textId="103430BA" w:rsidR="007D5DE6" w:rsidRPr="00FD1EA1" w:rsidRDefault="007D5DE6" w:rsidP="007D5DE6">
      <w:pPr>
        <w:jc w:val="both"/>
        <w:rPr>
          <w:sz w:val="24"/>
          <w:szCs w:val="24"/>
        </w:rPr>
      </w:pPr>
      <w:r w:rsidRPr="00FD1EA1">
        <w:rPr>
          <w:sz w:val="24"/>
          <w:szCs w:val="24"/>
        </w:rPr>
        <w:t xml:space="preserve">Az ellátottak megfelelő gyógyászati segédeszközzel való ellátását, </w:t>
      </w:r>
      <w:proofErr w:type="gramStart"/>
      <w:r w:rsidRPr="00FD1EA1">
        <w:rPr>
          <w:sz w:val="24"/>
          <w:szCs w:val="24"/>
        </w:rPr>
        <w:t>probléma</w:t>
      </w:r>
      <w:proofErr w:type="gramEnd"/>
      <w:r w:rsidRPr="00FD1EA1">
        <w:rPr>
          <w:sz w:val="24"/>
          <w:szCs w:val="24"/>
        </w:rPr>
        <w:t xml:space="preserve"> esetén mozgáss</w:t>
      </w:r>
      <w:r w:rsidR="000C5DEE">
        <w:rPr>
          <w:sz w:val="24"/>
          <w:szCs w:val="24"/>
        </w:rPr>
        <w:t>zervi vizsgálatát lehetővé teszi</w:t>
      </w:r>
      <w:r w:rsidRPr="00FD1EA1">
        <w:rPr>
          <w:sz w:val="24"/>
          <w:szCs w:val="24"/>
        </w:rPr>
        <w:t xml:space="preserve"> a rendszeres időközönkénti ortopéd-rehabilitációs és neurológus szakorvosi háttér. Az intézményi ellátottak számára folyamatosan biztosított a szükséges segédeszközök helyes használatának megtanítása, a segédeszközök egyéni méretre történő beállítása is.</w:t>
      </w:r>
    </w:p>
    <w:p w14:paraId="5D191AA7" w14:textId="77777777" w:rsidR="00BA0338" w:rsidRDefault="00BA0338" w:rsidP="007315AC">
      <w:pPr>
        <w:jc w:val="both"/>
        <w:rPr>
          <w:b/>
          <w:color w:val="000000" w:themeColor="text1"/>
          <w:sz w:val="24"/>
          <w:szCs w:val="24"/>
          <w:u w:val="single"/>
        </w:rPr>
      </w:pPr>
    </w:p>
    <w:p w14:paraId="6B8FE697" w14:textId="77777777" w:rsidR="000C5DEE" w:rsidRPr="00BA0338" w:rsidRDefault="000C5DEE" w:rsidP="007315AC">
      <w:pPr>
        <w:jc w:val="both"/>
        <w:rPr>
          <w:b/>
          <w:color w:val="000000" w:themeColor="text1"/>
          <w:sz w:val="24"/>
          <w:szCs w:val="24"/>
          <w:u w:val="single"/>
        </w:rPr>
      </w:pPr>
    </w:p>
    <w:p w14:paraId="74C3C861" w14:textId="77777777" w:rsidR="00B2608A" w:rsidRPr="000C5DEE" w:rsidRDefault="00B2608A" w:rsidP="00B2608A">
      <w:pPr>
        <w:jc w:val="both"/>
        <w:rPr>
          <w:b/>
          <w:color w:val="000000" w:themeColor="text1"/>
          <w:sz w:val="24"/>
          <w:szCs w:val="24"/>
          <w:u w:val="single"/>
        </w:rPr>
      </w:pPr>
      <w:r w:rsidRPr="000C5DEE">
        <w:rPr>
          <w:b/>
          <w:color w:val="000000" w:themeColor="text1"/>
          <w:sz w:val="24"/>
          <w:szCs w:val="24"/>
          <w:u w:val="single"/>
        </w:rPr>
        <w:t xml:space="preserve">Fizikai ellátás </w:t>
      </w:r>
    </w:p>
    <w:p w14:paraId="15EB2C59" w14:textId="77777777" w:rsidR="00B2608A" w:rsidRPr="00D43D08" w:rsidRDefault="00B2608A" w:rsidP="00B2608A">
      <w:pPr>
        <w:numPr>
          <w:ilvl w:val="0"/>
          <w:numId w:val="6"/>
        </w:numPr>
        <w:jc w:val="both"/>
        <w:rPr>
          <w:color w:val="000000" w:themeColor="text1"/>
          <w:sz w:val="24"/>
          <w:szCs w:val="24"/>
        </w:rPr>
      </w:pPr>
      <w:r w:rsidRPr="00D43D08">
        <w:rPr>
          <w:color w:val="000000" w:themeColor="text1"/>
          <w:sz w:val="24"/>
          <w:szCs w:val="24"/>
          <w:u w:val="single"/>
        </w:rPr>
        <w:t>Étkeztetés</w:t>
      </w:r>
      <w:r w:rsidR="00514183" w:rsidRPr="00D43D08">
        <w:rPr>
          <w:color w:val="000000" w:themeColor="text1"/>
          <w:sz w:val="24"/>
          <w:szCs w:val="24"/>
        </w:rPr>
        <w:t xml:space="preserve"> naponta ötszö</w:t>
      </w:r>
      <w:r w:rsidRPr="00D43D08">
        <w:rPr>
          <w:color w:val="000000" w:themeColor="text1"/>
          <w:sz w:val="24"/>
          <w:szCs w:val="24"/>
        </w:rPr>
        <w:t>r b</w:t>
      </w:r>
      <w:r w:rsidR="006B65DF" w:rsidRPr="00D43D08">
        <w:rPr>
          <w:color w:val="000000" w:themeColor="text1"/>
          <w:sz w:val="24"/>
          <w:szCs w:val="24"/>
        </w:rPr>
        <w:t xml:space="preserve">iztosított (három fő </w:t>
      </w:r>
      <w:r w:rsidR="00514183" w:rsidRPr="00D43D08">
        <w:rPr>
          <w:color w:val="000000" w:themeColor="text1"/>
          <w:sz w:val="24"/>
          <w:szCs w:val="24"/>
        </w:rPr>
        <w:t>és két kisétkezés</w:t>
      </w:r>
      <w:r w:rsidR="00DB4844">
        <w:rPr>
          <w:color w:val="000000" w:themeColor="text1"/>
          <w:sz w:val="24"/>
          <w:szCs w:val="24"/>
        </w:rPr>
        <w:t>). Szükség</w:t>
      </w:r>
      <w:r w:rsidRPr="00D43D08">
        <w:rPr>
          <w:color w:val="000000" w:themeColor="text1"/>
          <w:sz w:val="24"/>
          <w:szCs w:val="24"/>
        </w:rPr>
        <w:t xml:space="preserve"> </w:t>
      </w:r>
      <w:proofErr w:type="gramStart"/>
      <w:r w:rsidRPr="00D43D08">
        <w:rPr>
          <w:color w:val="000000" w:themeColor="text1"/>
          <w:sz w:val="24"/>
          <w:szCs w:val="24"/>
        </w:rPr>
        <w:t>szerint  diétás</w:t>
      </w:r>
      <w:proofErr w:type="gramEnd"/>
      <w:r w:rsidRPr="00D43D08">
        <w:rPr>
          <w:color w:val="000000" w:themeColor="text1"/>
          <w:sz w:val="24"/>
          <w:szCs w:val="24"/>
        </w:rPr>
        <w:t xml:space="preserve"> étrendet írhat elő az orvos. </w:t>
      </w:r>
    </w:p>
    <w:p w14:paraId="7A111697" w14:textId="41D5CF28" w:rsidR="00B2608A" w:rsidRPr="00D43D08" w:rsidRDefault="00B2608A" w:rsidP="00B2608A">
      <w:pPr>
        <w:ind w:left="720" w:hanging="12"/>
        <w:jc w:val="both"/>
        <w:rPr>
          <w:color w:val="000000" w:themeColor="text1"/>
          <w:sz w:val="24"/>
          <w:szCs w:val="24"/>
        </w:rPr>
      </w:pPr>
      <w:r w:rsidRPr="00D43D08">
        <w:rPr>
          <w:color w:val="000000" w:themeColor="text1"/>
          <w:sz w:val="24"/>
          <w:szCs w:val="24"/>
        </w:rPr>
        <w:t xml:space="preserve">Élelmezési nyersanyagnorma </w:t>
      </w:r>
      <w:r w:rsidR="00144736" w:rsidRPr="006846FD">
        <w:rPr>
          <w:sz w:val="24"/>
          <w:szCs w:val="24"/>
        </w:rPr>
        <w:t>700</w:t>
      </w:r>
      <w:r w:rsidRPr="006846FD">
        <w:rPr>
          <w:sz w:val="24"/>
          <w:szCs w:val="24"/>
        </w:rPr>
        <w:t>.-Ft</w:t>
      </w:r>
      <w:r w:rsidR="00DB4844" w:rsidRPr="006846FD">
        <w:rPr>
          <w:sz w:val="24"/>
          <w:szCs w:val="24"/>
        </w:rPr>
        <w:t xml:space="preserve"> </w:t>
      </w:r>
      <w:r w:rsidR="00DB4844">
        <w:rPr>
          <w:color w:val="000000" w:themeColor="text1"/>
          <w:sz w:val="24"/>
          <w:szCs w:val="24"/>
        </w:rPr>
        <w:t>+ ÁFA, mely a</w:t>
      </w:r>
      <w:r w:rsidRPr="00D43D08">
        <w:rPr>
          <w:color w:val="000000" w:themeColor="text1"/>
          <w:sz w:val="24"/>
          <w:szCs w:val="24"/>
        </w:rPr>
        <w:t xml:space="preserve"> tápanyagszükséglet kielégítését biztosítja.</w:t>
      </w:r>
    </w:p>
    <w:p w14:paraId="7C9C8AE6" w14:textId="77777777" w:rsidR="00B2608A" w:rsidRPr="00D43D08" w:rsidRDefault="00B2608A" w:rsidP="00B2608A">
      <w:pPr>
        <w:numPr>
          <w:ilvl w:val="0"/>
          <w:numId w:val="6"/>
        </w:numPr>
        <w:jc w:val="both"/>
        <w:rPr>
          <w:color w:val="000000" w:themeColor="text1"/>
          <w:sz w:val="24"/>
          <w:szCs w:val="24"/>
        </w:rPr>
      </w:pPr>
      <w:r w:rsidRPr="00D43D08">
        <w:rPr>
          <w:color w:val="000000" w:themeColor="text1"/>
          <w:sz w:val="24"/>
          <w:szCs w:val="24"/>
          <w:u w:val="single"/>
        </w:rPr>
        <w:t>Tisztálkodáshoz, testápoláshoz</w:t>
      </w:r>
      <w:r w:rsidRPr="00D43D08">
        <w:rPr>
          <w:color w:val="000000" w:themeColor="text1"/>
          <w:sz w:val="24"/>
          <w:szCs w:val="24"/>
        </w:rPr>
        <w:t xml:space="preserve"> szükséges anyagok</w:t>
      </w:r>
      <w:r w:rsidR="00B100B1" w:rsidRPr="00D43D08">
        <w:rPr>
          <w:color w:val="000000" w:themeColor="text1"/>
          <w:sz w:val="24"/>
          <w:szCs w:val="24"/>
        </w:rPr>
        <w:t>at</w:t>
      </w:r>
      <w:r w:rsidRPr="00D43D08">
        <w:rPr>
          <w:color w:val="000000" w:themeColor="text1"/>
          <w:sz w:val="24"/>
          <w:szCs w:val="24"/>
        </w:rPr>
        <w:t>,</w:t>
      </w:r>
      <w:r w:rsidR="00B100B1" w:rsidRPr="00D43D08">
        <w:rPr>
          <w:color w:val="000000" w:themeColor="text1"/>
          <w:sz w:val="24"/>
          <w:szCs w:val="24"/>
        </w:rPr>
        <w:t xml:space="preserve"> (</w:t>
      </w:r>
      <w:r w:rsidRPr="00D43D08">
        <w:rPr>
          <w:color w:val="000000" w:themeColor="text1"/>
          <w:sz w:val="24"/>
          <w:szCs w:val="24"/>
        </w:rPr>
        <w:t>szappan,</w:t>
      </w:r>
      <w:r w:rsidR="00B100B1" w:rsidRPr="00D43D08">
        <w:rPr>
          <w:color w:val="000000" w:themeColor="text1"/>
          <w:sz w:val="24"/>
          <w:szCs w:val="24"/>
        </w:rPr>
        <w:t xml:space="preserve"> folyékony szappan,</w:t>
      </w:r>
      <w:r w:rsidRPr="00D43D08">
        <w:rPr>
          <w:color w:val="000000" w:themeColor="text1"/>
          <w:sz w:val="24"/>
          <w:szCs w:val="24"/>
        </w:rPr>
        <w:t xml:space="preserve"> fogkrém, sampon, borotválkozási sz</w:t>
      </w:r>
      <w:r w:rsidR="00B100B1" w:rsidRPr="00D43D08">
        <w:rPr>
          <w:color w:val="000000" w:themeColor="text1"/>
          <w:sz w:val="24"/>
          <w:szCs w:val="24"/>
        </w:rPr>
        <w:t>erek, eszközök, WC papír)</w:t>
      </w:r>
      <w:r w:rsidR="00D4551D" w:rsidRPr="00D43D08">
        <w:rPr>
          <w:color w:val="000000" w:themeColor="text1"/>
          <w:sz w:val="24"/>
          <w:szCs w:val="24"/>
        </w:rPr>
        <w:t xml:space="preserve"> szükség szerint biztosítunk.</w:t>
      </w:r>
      <w:r w:rsidRPr="00D43D08">
        <w:rPr>
          <w:color w:val="000000" w:themeColor="text1"/>
          <w:sz w:val="24"/>
          <w:szCs w:val="24"/>
        </w:rPr>
        <w:t xml:space="preserve"> Mosdókesztyű, </w:t>
      </w:r>
      <w:r w:rsidR="00B100B1" w:rsidRPr="00D43D08">
        <w:rPr>
          <w:color w:val="000000" w:themeColor="text1"/>
          <w:sz w:val="24"/>
          <w:szCs w:val="24"/>
        </w:rPr>
        <w:t xml:space="preserve">törlőkendő, </w:t>
      </w:r>
      <w:r w:rsidRPr="00D43D08">
        <w:rPr>
          <w:color w:val="000000" w:themeColor="text1"/>
          <w:sz w:val="24"/>
          <w:szCs w:val="24"/>
        </w:rPr>
        <w:t>testápoló krém, elsősorban az ápolási feladatokhoz elengedhetetlen.</w:t>
      </w:r>
    </w:p>
    <w:p w14:paraId="1C899710" w14:textId="77777777" w:rsidR="00B2608A" w:rsidRPr="00D43D08" w:rsidRDefault="00B2608A" w:rsidP="006B65DF">
      <w:pPr>
        <w:autoSpaceDE w:val="0"/>
        <w:autoSpaceDN w:val="0"/>
        <w:adjustRightInd w:val="0"/>
        <w:ind w:left="709"/>
        <w:jc w:val="both"/>
        <w:rPr>
          <w:color w:val="000000" w:themeColor="text1"/>
          <w:sz w:val="24"/>
          <w:szCs w:val="24"/>
        </w:rPr>
      </w:pPr>
      <w:r w:rsidRPr="00D43D08">
        <w:rPr>
          <w:color w:val="000000" w:themeColor="text1"/>
          <w:sz w:val="24"/>
          <w:szCs w:val="24"/>
          <w:u w:val="single"/>
        </w:rPr>
        <w:t>Mosatás:</w:t>
      </w:r>
      <w:r w:rsidRPr="00D43D08">
        <w:rPr>
          <w:color w:val="000000" w:themeColor="text1"/>
          <w:sz w:val="24"/>
          <w:szCs w:val="24"/>
        </w:rPr>
        <w:t xml:space="preserve"> az ágynemű, egyéb </w:t>
      </w:r>
      <w:proofErr w:type="gramStart"/>
      <w:r w:rsidRPr="00D43D08">
        <w:rPr>
          <w:color w:val="000000" w:themeColor="text1"/>
          <w:sz w:val="24"/>
          <w:szCs w:val="24"/>
        </w:rPr>
        <w:t>textília</w:t>
      </w:r>
      <w:proofErr w:type="gramEnd"/>
      <w:r w:rsidRPr="00D43D08">
        <w:rPr>
          <w:color w:val="000000" w:themeColor="text1"/>
          <w:sz w:val="24"/>
          <w:szCs w:val="24"/>
        </w:rPr>
        <w:t xml:space="preserve"> és piperemosás az Alacskai úti intézmény mosodájában, ill. a Virág Benedek </w:t>
      </w:r>
      <w:r w:rsidR="00FE070B" w:rsidRPr="00D43D08">
        <w:rPr>
          <w:color w:val="000000" w:themeColor="text1"/>
          <w:sz w:val="24"/>
          <w:szCs w:val="24"/>
        </w:rPr>
        <w:t>és a Mészáros Lőrinc utca</w:t>
      </w:r>
      <w:r w:rsidRPr="00D43D08">
        <w:rPr>
          <w:color w:val="000000" w:themeColor="text1"/>
          <w:sz w:val="24"/>
          <w:szCs w:val="24"/>
        </w:rPr>
        <w:t xml:space="preserve">i intézmény házi mosodájában történik. </w:t>
      </w:r>
    </w:p>
    <w:p w14:paraId="6574FDE1" w14:textId="3620EAEE" w:rsidR="00B2608A" w:rsidRPr="00D43D08" w:rsidRDefault="00144736" w:rsidP="00B2608A">
      <w:pPr>
        <w:numPr>
          <w:ilvl w:val="0"/>
          <w:numId w:val="8"/>
        </w:numPr>
        <w:autoSpaceDE w:val="0"/>
        <w:autoSpaceDN w:val="0"/>
        <w:adjustRightInd w:val="0"/>
        <w:jc w:val="both"/>
        <w:rPr>
          <w:color w:val="000000" w:themeColor="text1"/>
          <w:sz w:val="24"/>
          <w:szCs w:val="24"/>
        </w:rPr>
      </w:pPr>
      <w:r>
        <w:rPr>
          <w:color w:val="000000" w:themeColor="text1"/>
          <w:sz w:val="24"/>
          <w:szCs w:val="24"/>
        </w:rPr>
        <w:t>M</w:t>
      </w:r>
      <w:r w:rsidR="00B2608A" w:rsidRPr="00D43D08">
        <w:rPr>
          <w:color w:val="000000" w:themeColor="text1"/>
          <w:sz w:val="24"/>
          <w:szCs w:val="24"/>
        </w:rPr>
        <w:t xml:space="preserve">indennemű intézményi </w:t>
      </w:r>
      <w:proofErr w:type="gramStart"/>
      <w:r w:rsidR="00B2608A" w:rsidRPr="00D43D08">
        <w:rPr>
          <w:color w:val="000000" w:themeColor="text1"/>
          <w:sz w:val="24"/>
          <w:szCs w:val="24"/>
        </w:rPr>
        <w:t>textília</w:t>
      </w:r>
      <w:proofErr w:type="gramEnd"/>
      <w:r w:rsidR="00B2608A" w:rsidRPr="00D43D08">
        <w:rPr>
          <w:color w:val="000000" w:themeColor="text1"/>
          <w:sz w:val="24"/>
          <w:szCs w:val="24"/>
        </w:rPr>
        <w:t xml:space="preserve"> tisztítását, javítását, szükség szerinti cseréjét biztosítjuk. Ágynemű és egyéb </w:t>
      </w:r>
      <w:proofErr w:type="gramStart"/>
      <w:r w:rsidR="00B2608A" w:rsidRPr="00D43D08">
        <w:rPr>
          <w:color w:val="000000" w:themeColor="text1"/>
          <w:sz w:val="24"/>
          <w:szCs w:val="24"/>
        </w:rPr>
        <w:t>textília</w:t>
      </w:r>
      <w:proofErr w:type="gramEnd"/>
      <w:r w:rsidR="00B2608A" w:rsidRPr="00D43D08">
        <w:rPr>
          <w:color w:val="000000" w:themeColor="text1"/>
          <w:sz w:val="24"/>
          <w:szCs w:val="24"/>
        </w:rPr>
        <w:t xml:space="preserve"> cseréje szükség szerint, de legalább kétheti rendszerességgel történik. A </w:t>
      </w:r>
      <w:proofErr w:type="gramStart"/>
      <w:r w:rsidR="00B2608A" w:rsidRPr="00D43D08">
        <w:rPr>
          <w:color w:val="000000" w:themeColor="text1"/>
          <w:sz w:val="24"/>
          <w:szCs w:val="24"/>
        </w:rPr>
        <w:t>textíliák</w:t>
      </w:r>
      <w:proofErr w:type="gramEnd"/>
      <w:r w:rsidR="00B2608A" w:rsidRPr="00D43D08">
        <w:rPr>
          <w:color w:val="000000" w:themeColor="text1"/>
          <w:sz w:val="24"/>
          <w:szCs w:val="24"/>
        </w:rPr>
        <w:t xml:space="preserve"> összegyűjtéséről, mosatásáról az ápoló-gondozó munkatársak gondoskodnak.</w:t>
      </w:r>
    </w:p>
    <w:p w14:paraId="543C7C00" w14:textId="10299DD3" w:rsidR="00B2608A" w:rsidRPr="00D43D08" w:rsidRDefault="00144736" w:rsidP="00B2608A">
      <w:pPr>
        <w:numPr>
          <w:ilvl w:val="0"/>
          <w:numId w:val="8"/>
        </w:numPr>
        <w:autoSpaceDE w:val="0"/>
        <w:autoSpaceDN w:val="0"/>
        <w:adjustRightInd w:val="0"/>
        <w:jc w:val="both"/>
        <w:rPr>
          <w:color w:val="000000" w:themeColor="text1"/>
          <w:sz w:val="24"/>
          <w:szCs w:val="24"/>
        </w:rPr>
      </w:pPr>
      <w:r>
        <w:rPr>
          <w:color w:val="000000" w:themeColor="text1"/>
          <w:sz w:val="24"/>
          <w:szCs w:val="24"/>
        </w:rPr>
        <w:lastRenderedPageBreak/>
        <w:t>S</w:t>
      </w:r>
      <w:r w:rsidR="00B2608A" w:rsidRPr="00D43D08">
        <w:rPr>
          <w:color w:val="000000" w:themeColor="text1"/>
          <w:sz w:val="24"/>
          <w:szCs w:val="24"/>
        </w:rPr>
        <w:t xml:space="preserve">aját </w:t>
      </w:r>
      <w:proofErr w:type="gramStart"/>
      <w:r w:rsidR="00B2608A" w:rsidRPr="00D43D08">
        <w:rPr>
          <w:color w:val="000000" w:themeColor="text1"/>
          <w:sz w:val="24"/>
          <w:szCs w:val="24"/>
        </w:rPr>
        <w:t>textília</w:t>
      </w:r>
      <w:proofErr w:type="gramEnd"/>
      <w:r w:rsidR="00B2608A" w:rsidRPr="00D43D08">
        <w:rPr>
          <w:color w:val="000000" w:themeColor="text1"/>
          <w:sz w:val="24"/>
          <w:szCs w:val="24"/>
        </w:rPr>
        <w:t xml:space="preserve"> piperemosása egyéni, névre szóló mosózsákokban történik. A szennyes ruha összegyűjtését és a tiszta ruha visszajuttatását a mosónők végzik heti rendszerességgel, előre meghatározott napokon.</w:t>
      </w:r>
    </w:p>
    <w:p w14:paraId="2F6DEEFB" w14:textId="77777777" w:rsidR="00B2608A" w:rsidRPr="00D43D08" w:rsidRDefault="00B2608A" w:rsidP="00B2608A">
      <w:pPr>
        <w:numPr>
          <w:ilvl w:val="0"/>
          <w:numId w:val="6"/>
        </w:numPr>
        <w:jc w:val="both"/>
        <w:rPr>
          <w:color w:val="000000" w:themeColor="text1"/>
          <w:sz w:val="24"/>
          <w:szCs w:val="24"/>
        </w:rPr>
      </w:pPr>
      <w:r w:rsidRPr="00D43D08">
        <w:rPr>
          <w:color w:val="000000" w:themeColor="text1"/>
          <w:sz w:val="24"/>
          <w:szCs w:val="24"/>
          <w:u w:val="single"/>
        </w:rPr>
        <w:t>Textil ellátottság:</w:t>
      </w:r>
      <w:r w:rsidRPr="00D43D08">
        <w:rPr>
          <w:color w:val="000000" w:themeColor="text1"/>
          <w:sz w:val="24"/>
          <w:szCs w:val="24"/>
        </w:rPr>
        <w:t xml:space="preserve"> ágyneművel és ágyhuzattal, hálóinggel, pizsamával az előírt mennyiséggel, rendelkezünk. Az ellátottak elsősorban saját ruházatukat </w:t>
      </w:r>
      <w:proofErr w:type="gramStart"/>
      <w:r w:rsidRPr="00D43D08">
        <w:rPr>
          <w:color w:val="000000" w:themeColor="text1"/>
          <w:sz w:val="24"/>
          <w:szCs w:val="24"/>
        </w:rPr>
        <w:t>használják</w:t>
      </w:r>
      <w:proofErr w:type="gramEnd"/>
      <w:r w:rsidRPr="00D43D08">
        <w:rPr>
          <w:color w:val="000000" w:themeColor="text1"/>
          <w:sz w:val="24"/>
          <w:szCs w:val="24"/>
        </w:rPr>
        <w:t xml:space="preserve"> aminek mosásához, tisztításához</w:t>
      </w:r>
      <w:r w:rsidR="00B100B1" w:rsidRPr="00D43D08">
        <w:rPr>
          <w:color w:val="000000" w:themeColor="text1"/>
          <w:sz w:val="24"/>
          <w:szCs w:val="24"/>
        </w:rPr>
        <w:t>, javításához</w:t>
      </w:r>
      <w:r w:rsidRPr="00D43D08">
        <w:rPr>
          <w:color w:val="000000" w:themeColor="text1"/>
          <w:sz w:val="24"/>
          <w:szCs w:val="24"/>
        </w:rPr>
        <w:t xml:space="preserve"> segítséget nyújtunk. Az elhasználódott ruhaneműt szükség szerint cseréljük. </w:t>
      </w:r>
    </w:p>
    <w:p w14:paraId="2775EB00" w14:textId="77777777" w:rsidR="00B2608A" w:rsidRPr="00D43D08" w:rsidRDefault="00B2608A" w:rsidP="00B2608A">
      <w:pPr>
        <w:ind w:left="708"/>
        <w:jc w:val="both"/>
        <w:rPr>
          <w:color w:val="000000" w:themeColor="text1"/>
          <w:sz w:val="24"/>
          <w:szCs w:val="24"/>
        </w:rPr>
      </w:pPr>
      <w:r w:rsidRPr="00D43D08">
        <w:rPr>
          <w:color w:val="000000" w:themeColor="text1"/>
          <w:sz w:val="24"/>
          <w:szCs w:val="24"/>
        </w:rPr>
        <w:t xml:space="preserve">A szükséges felsőruházatot és </w:t>
      </w:r>
      <w:r w:rsidR="00E71BF6" w:rsidRPr="00D43D08">
        <w:rPr>
          <w:color w:val="000000" w:themeColor="text1"/>
          <w:sz w:val="24"/>
          <w:szCs w:val="24"/>
        </w:rPr>
        <w:t>kényelmi ruhadarabokat (szabadidő ruha</w:t>
      </w:r>
      <w:r w:rsidRPr="00D43D08">
        <w:rPr>
          <w:color w:val="000000" w:themeColor="text1"/>
          <w:sz w:val="24"/>
          <w:szCs w:val="24"/>
        </w:rPr>
        <w:t>, papucs) folyamatosan beszerezzük.</w:t>
      </w:r>
    </w:p>
    <w:p w14:paraId="71C53457" w14:textId="77777777" w:rsidR="00B2608A" w:rsidRDefault="00B2608A" w:rsidP="00B2608A">
      <w:pPr>
        <w:ind w:left="709" w:hanging="709"/>
        <w:jc w:val="both"/>
        <w:rPr>
          <w:color w:val="000000" w:themeColor="text1"/>
          <w:sz w:val="24"/>
          <w:szCs w:val="24"/>
        </w:rPr>
      </w:pPr>
      <w:r w:rsidRPr="00D43D08">
        <w:rPr>
          <w:color w:val="000000" w:themeColor="text1"/>
          <w:sz w:val="24"/>
          <w:szCs w:val="24"/>
        </w:rPr>
        <w:tab/>
        <w:t>Az intézményi, ill. az ellátottak saját ruházatának kisebb javításáról varrónő gondoskodik.</w:t>
      </w:r>
    </w:p>
    <w:p w14:paraId="0A8E1E47" w14:textId="77777777" w:rsidR="000C5DEE" w:rsidRDefault="000C5DEE" w:rsidP="008509BC">
      <w:pPr>
        <w:jc w:val="both"/>
        <w:rPr>
          <w:color w:val="000000" w:themeColor="text1"/>
          <w:sz w:val="24"/>
          <w:szCs w:val="24"/>
        </w:rPr>
      </w:pPr>
    </w:p>
    <w:p w14:paraId="4AC74360" w14:textId="77777777" w:rsidR="007A2AC7" w:rsidRPr="00D66983" w:rsidRDefault="00B2608A" w:rsidP="00D66983">
      <w:pPr>
        <w:rPr>
          <w:b/>
          <w:color w:val="000000" w:themeColor="text1"/>
          <w:sz w:val="24"/>
          <w:szCs w:val="24"/>
        </w:rPr>
      </w:pPr>
      <w:r w:rsidRPr="00D66983">
        <w:rPr>
          <w:b/>
          <w:color w:val="000000" w:themeColor="text1"/>
          <w:sz w:val="24"/>
          <w:szCs w:val="24"/>
          <w:u w:val="single"/>
        </w:rPr>
        <w:t>Egyéb szolgáltatás</w:t>
      </w:r>
      <w:r w:rsidR="007A2AC7" w:rsidRPr="00D66983">
        <w:rPr>
          <w:b/>
          <w:color w:val="000000" w:themeColor="text1"/>
          <w:sz w:val="24"/>
          <w:szCs w:val="24"/>
          <w:u w:val="single"/>
        </w:rPr>
        <w:t xml:space="preserve">: </w:t>
      </w:r>
    </w:p>
    <w:p w14:paraId="597090DE" w14:textId="77777777" w:rsidR="007A2AC7" w:rsidRPr="00D43D08" w:rsidRDefault="007A2AC7" w:rsidP="007A2AC7">
      <w:pPr>
        <w:pStyle w:val="Cmsor2"/>
        <w:numPr>
          <w:ilvl w:val="0"/>
          <w:numId w:val="0"/>
        </w:numPr>
        <w:tabs>
          <w:tab w:val="left" w:pos="1420"/>
        </w:tabs>
        <w:autoSpaceDE w:val="0"/>
        <w:spacing w:before="120" w:after="0"/>
        <w:jc w:val="both"/>
        <w:rPr>
          <w:rFonts w:ascii="Times New Roman" w:hAnsi="Times New Roman" w:cs="Times New Roman"/>
          <w:i w:val="0"/>
          <w:color w:val="000000" w:themeColor="text1"/>
          <w:sz w:val="24"/>
          <w:szCs w:val="24"/>
        </w:rPr>
      </w:pPr>
      <w:bookmarkStart w:id="0" w:name="_Toc290975095"/>
      <w:bookmarkStart w:id="1" w:name="_Toc290975162"/>
      <w:bookmarkStart w:id="2" w:name="_Toc335404980"/>
      <w:r w:rsidRPr="00D43D08">
        <w:rPr>
          <w:rFonts w:ascii="Times New Roman" w:hAnsi="Times New Roman" w:cs="Times New Roman"/>
          <w:i w:val="0"/>
          <w:color w:val="000000" w:themeColor="text1"/>
          <w:sz w:val="24"/>
          <w:szCs w:val="24"/>
        </w:rPr>
        <w:t>Térítésmentes szolgáltatások</w:t>
      </w:r>
      <w:bookmarkEnd w:id="0"/>
      <w:bookmarkEnd w:id="1"/>
      <w:bookmarkEnd w:id="2"/>
    </w:p>
    <w:p w14:paraId="4E726A11" w14:textId="77777777" w:rsidR="007A2AC7" w:rsidRPr="00D43D08" w:rsidRDefault="007A2AC7" w:rsidP="007A2AC7">
      <w:pPr>
        <w:rPr>
          <w:color w:val="000000" w:themeColor="text1"/>
          <w:sz w:val="24"/>
          <w:szCs w:val="24"/>
        </w:rPr>
      </w:pPr>
      <w:r w:rsidRPr="00D43D08">
        <w:rPr>
          <w:color w:val="000000" w:themeColor="text1"/>
          <w:sz w:val="24"/>
          <w:szCs w:val="24"/>
        </w:rPr>
        <w:t>Ápolási részlegen ellátottak részére:</w:t>
      </w:r>
    </w:p>
    <w:p w14:paraId="165BEAB7" w14:textId="77777777" w:rsidR="007A2AC7" w:rsidRPr="00D43D08" w:rsidRDefault="007A2AC7" w:rsidP="007A2AC7">
      <w:pPr>
        <w:numPr>
          <w:ilvl w:val="0"/>
          <w:numId w:val="7"/>
        </w:numPr>
        <w:suppressAutoHyphens/>
        <w:overflowPunct w:val="0"/>
        <w:autoSpaceDE w:val="0"/>
        <w:jc w:val="both"/>
        <w:rPr>
          <w:color w:val="000000" w:themeColor="text1"/>
          <w:sz w:val="24"/>
          <w:szCs w:val="24"/>
        </w:rPr>
      </w:pPr>
      <w:r w:rsidRPr="00D43D08">
        <w:rPr>
          <w:color w:val="000000" w:themeColor="text1"/>
          <w:sz w:val="24"/>
          <w:szCs w:val="24"/>
        </w:rPr>
        <w:t>férfiak részére hetente kétszer borotválás</w:t>
      </w:r>
    </w:p>
    <w:p w14:paraId="5F482E78" w14:textId="77777777" w:rsidR="007A2AC7" w:rsidRPr="000C5DEE" w:rsidRDefault="007A2AC7" w:rsidP="00A216E2">
      <w:pPr>
        <w:overflowPunct w:val="0"/>
        <w:autoSpaceDE w:val="0"/>
        <w:jc w:val="both"/>
        <w:rPr>
          <w:color w:val="000000" w:themeColor="text1"/>
          <w:sz w:val="24"/>
          <w:szCs w:val="24"/>
          <w:u w:val="single"/>
        </w:rPr>
      </w:pPr>
      <w:r w:rsidRPr="000C5DEE">
        <w:rPr>
          <w:color w:val="000000" w:themeColor="text1"/>
          <w:sz w:val="24"/>
          <w:szCs w:val="24"/>
          <w:u w:val="single"/>
        </w:rPr>
        <w:t>Valamennyi ellátott részére:</w:t>
      </w:r>
    </w:p>
    <w:p w14:paraId="6F2B9013" w14:textId="77777777" w:rsidR="007A2AC7" w:rsidRPr="00D43D08" w:rsidRDefault="00E71BF6" w:rsidP="007A2AC7">
      <w:pPr>
        <w:numPr>
          <w:ilvl w:val="0"/>
          <w:numId w:val="7"/>
        </w:numPr>
        <w:suppressAutoHyphens/>
        <w:overflowPunct w:val="0"/>
        <w:autoSpaceDE w:val="0"/>
        <w:jc w:val="both"/>
        <w:rPr>
          <w:color w:val="000000" w:themeColor="text1"/>
          <w:sz w:val="24"/>
          <w:szCs w:val="24"/>
        </w:rPr>
      </w:pPr>
      <w:proofErr w:type="gramStart"/>
      <w:r w:rsidRPr="00D43D08">
        <w:rPr>
          <w:color w:val="000000" w:themeColor="text1"/>
          <w:sz w:val="24"/>
          <w:szCs w:val="24"/>
        </w:rPr>
        <w:t>manikűr</w:t>
      </w:r>
      <w:proofErr w:type="gramEnd"/>
      <w:r w:rsidRPr="00D43D08">
        <w:rPr>
          <w:color w:val="000000" w:themeColor="text1"/>
          <w:sz w:val="24"/>
          <w:szCs w:val="24"/>
        </w:rPr>
        <w:t xml:space="preserve"> – </w:t>
      </w:r>
      <w:r w:rsidR="007A2AC7" w:rsidRPr="00D43D08">
        <w:rPr>
          <w:color w:val="000000" w:themeColor="text1"/>
          <w:sz w:val="24"/>
          <w:szCs w:val="24"/>
        </w:rPr>
        <w:t>pedikűr kéthavonta ütemezés szerint</w:t>
      </w:r>
      <w:r w:rsidRPr="00D43D08">
        <w:rPr>
          <w:color w:val="000000" w:themeColor="text1"/>
          <w:sz w:val="24"/>
          <w:szCs w:val="24"/>
        </w:rPr>
        <w:t>- kivéve lakkozás</w:t>
      </w:r>
    </w:p>
    <w:p w14:paraId="75432AFA" w14:textId="77777777" w:rsidR="007A2AC7" w:rsidRPr="00D43D08" w:rsidRDefault="007A2AC7" w:rsidP="007A2AC7">
      <w:pPr>
        <w:numPr>
          <w:ilvl w:val="0"/>
          <w:numId w:val="7"/>
        </w:numPr>
        <w:suppressAutoHyphens/>
        <w:overflowPunct w:val="0"/>
        <w:autoSpaceDE w:val="0"/>
        <w:jc w:val="both"/>
        <w:rPr>
          <w:color w:val="000000" w:themeColor="text1"/>
          <w:sz w:val="24"/>
          <w:szCs w:val="24"/>
        </w:rPr>
      </w:pPr>
      <w:r w:rsidRPr="00D43D08">
        <w:rPr>
          <w:color w:val="000000" w:themeColor="text1"/>
          <w:sz w:val="24"/>
          <w:szCs w:val="24"/>
        </w:rPr>
        <w:t>hajmosás, vágás és szárítás kéthavonta ütemezés szerint</w:t>
      </w:r>
    </w:p>
    <w:p w14:paraId="2CD49F40" w14:textId="77777777" w:rsidR="007A2AC7" w:rsidRPr="00D43D08" w:rsidRDefault="007A2AC7" w:rsidP="007A2AC7">
      <w:pPr>
        <w:numPr>
          <w:ilvl w:val="0"/>
          <w:numId w:val="7"/>
        </w:numPr>
        <w:suppressAutoHyphens/>
        <w:overflowPunct w:val="0"/>
        <w:autoSpaceDE w:val="0"/>
        <w:jc w:val="both"/>
        <w:rPr>
          <w:color w:val="000000" w:themeColor="text1"/>
          <w:sz w:val="24"/>
          <w:szCs w:val="24"/>
        </w:rPr>
      </w:pPr>
      <w:r w:rsidRPr="00D43D08">
        <w:rPr>
          <w:color w:val="000000" w:themeColor="text1"/>
          <w:sz w:val="24"/>
          <w:szCs w:val="24"/>
        </w:rPr>
        <w:t xml:space="preserve">segítségnyújtás ügyes-bajos dolgok intézésében, bevásárlásban </w:t>
      </w:r>
    </w:p>
    <w:p w14:paraId="73EE1969" w14:textId="77777777" w:rsidR="007A2AC7" w:rsidRDefault="007A2AC7" w:rsidP="007A2AC7">
      <w:pPr>
        <w:numPr>
          <w:ilvl w:val="0"/>
          <w:numId w:val="7"/>
        </w:numPr>
        <w:suppressAutoHyphens/>
        <w:overflowPunct w:val="0"/>
        <w:autoSpaceDE w:val="0"/>
        <w:jc w:val="both"/>
        <w:rPr>
          <w:color w:val="000000" w:themeColor="text1"/>
          <w:sz w:val="24"/>
          <w:szCs w:val="24"/>
        </w:rPr>
      </w:pPr>
      <w:r w:rsidRPr="00D43D08">
        <w:rPr>
          <w:color w:val="000000" w:themeColor="text1"/>
          <w:sz w:val="24"/>
          <w:szCs w:val="24"/>
        </w:rPr>
        <w:t>könyvtár használat</w:t>
      </w:r>
    </w:p>
    <w:p w14:paraId="4772E608" w14:textId="77777777" w:rsidR="00665AF8" w:rsidRPr="00D43D08" w:rsidRDefault="00665AF8" w:rsidP="00665AF8">
      <w:pPr>
        <w:suppressAutoHyphens/>
        <w:overflowPunct w:val="0"/>
        <w:autoSpaceDE w:val="0"/>
        <w:ind w:left="720"/>
        <w:jc w:val="both"/>
        <w:rPr>
          <w:color w:val="000000" w:themeColor="text1"/>
          <w:sz w:val="24"/>
          <w:szCs w:val="24"/>
        </w:rPr>
      </w:pPr>
    </w:p>
    <w:p w14:paraId="2E8E2D02" w14:textId="77777777" w:rsidR="00667584" w:rsidRPr="000C5DEE" w:rsidRDefault="00667584" w:rsidP="00667584">
      <w:pPr>
        <w:ind w:left="360"/>
        <w:rPr>
          <w:b/>
          <w:sz w:val="24"/>
          <w:szCs w:val="24"/>
          <w:u w:val="single"/>
        </w:rPr>
      </w:pPr>
      <w:r w:rsidRPr="000C5DEE">
        <w:rPr>
          <w:b/>
          <w:sz w:val="24"/>
          <w:szCs w:val="24"/>
          <w:u w:val="single"/>
        </w:rPr>
        <w:t>Alternatív gyógyászati lehetőségek</w:t>
      </w:r>
      <w:r w:rsidR="00CC405B" w:rsidRPr="000C5DEE">
        <w:rPr>
          <w:b/>
          <w:sz w:val="24"/>
          <w:szCs w:val="24"/>
          <w:u w:val="single"/>
        </w:rPr>
        <w:t>:</w:t>
      </w:r>
    </w:p>
    <w:p w14:paraId="1F616F9C" w14:textId="77777777" w:rsidR="00667584" w:rsidRPr="00317C56" w:rsidRDefault="00667584" w:rsidP="00667584">
      <w:pPr>
        <w:pStyle w:val="Listaszerbekezds"/>
        <w:numPr>
          <w:ilvl w:val="0"/>
          <w:numId w:val="18"/>
        </w:numPr>
        <w:jc w:val="both"/>
        <w:rPr>
          <w:sz w:val="24"/>
          <w:szCs w:val="24"/>
        </w:rPr>
      </w:pPr>
      <w:r w:rsidRPr="00317C56">
        <w:rPr>
          <w:sz w:val="24"/>
          <w:szCs w:val="24"/>
        </w:rPr>
        <w:t>Az egészséges életmód hangsúlyozásával, valamint az alternatív módszerek széleskörű alkalmazási lehetőségeiről történő tájékoztatással lehetőséget biztosítunk ellátottaink életminőségének, életmódjának, testi, energetikai, lelki és szellemi egészségének pozitív irányba terelésére, harmonizálására.</w:t>
      </w:r>
    </w:p>
    <w:p w14:paraId="170508C0" w14:textId="77777777" w:rsidR="00B43695" w:rsidRPr="00B43695" w:rsidRDefault="00667584" w:rsidP="00B43695">
      <w:pPr>
        <w:pStyle w:val="Listaszerbekezds"/>
        <w:numPr>
          <w:ilvl w:val="0"/>
          <w:numId w:val="18"/>
        </w:numPr>
        <w:jc w:val="both"/>
        <w:rPr>
          <w:b/>
          <w:bCs/>
        </w:rPr>
      </w:pPr>
      <w:r w:rsidRPr="00B43695">
        <w:rPr>
          <w:sz w:val="24"/>
          <w:szCs w:val="24"/>
        </w:rPr>
        <w:t xml:space="preserve">Igény szerint fülakupunktúrás kezelésekkel segítjük ellátottaink </w:t>
      </w:r>
      <w:proofErr w:type="gramStart"/>
      <w:r w:rsidRPr="00B43695">
        <w:rPr>
          <w:sz w:val="24"/>
          <w:szCs w:val="24"/>
        </w:rPr>
        <w:t>krónikus</w:t>
      </w:r>
      <w:proofErr w:type="gramEnd"/>
      <w:r w:rsidRPr="00B43695">
        <w:rPr>
          <w:sz w:val="24"/>
          <w:szCs w:val="24"/>
        </w:rPr>
        <w:t xml:space="preserve"> betegségekből adódó panaszainak csökkentését, életminőségük javítását, mentális és pszichés problémáik könnyebbé tételét.</w:t>
      </w:r>
      <w:r w:rsidR="00B43695">
        <w:rPr>
          <w:sz w:val="24"/>
          <w:szCs w:val="24"/>
        </w:rPr>
        <w:t xml:space="preserve"> </w:t>
      </w:r>
    </w:p>
    <w:p w14:paraId="50C2463E" w14:textId="372D6233" w:rsidR="00667584" w:rsidRPr="00B43695" w:rsidRDefault="00667584" w:rsidP="00B43695">
      <w:pPr>
        <w:pStyle w:val="Listaszerbekezds"/>
        <w:numPr>
          <w:ilvl w:val="0"/>
          <w:numId w:val="18"/>
        </w:numPr>
        <w:jc w:val="both"/>
        <w:rPr>
          <w:b/>
          <w:bCs/>
        </w:rPr>
      </w:pPr>
      <w:r w:rsidRPr="00B43695">
        <w:rPr>
          <w:sz w:val="24"/>
          <w:szCs w:val="24"/>
        </w:rPr>
        <w:t>Egyéb természetgyógyászati terápiákkal és tanácsadással segítjük ellátottaink egészségének megőrzését, lehetőség szerinti javítását.</w:t>
      </w:r>
    </w:p>
    <w:p w14:paraId="78DCD0F1" w14:textId="7859BA51" w:rsidR="00A465F8" w:rsidRPr="00A465F8" w:rsidRDefault="00A465F8" w:rsidP="00A465F8">
      <w:pPr>
        <w:pStyle w:val="Listaszerbekezds"/>
        <w:numPr>
          <w:ilvl w:val="0"/>
          <w:numId w:val="18"/>
        </w:numPr>
        <w:jc w:val="both"/>
        <w:rPr>
          <w:rFonts w:eastAsia="Calibri"/>
          <w:iCs/>
          <w:sz w:val="24"/>
          <w:szCs w:val="24"/>
          <w:lang w:eastAsia="en-US"/>
        </w:rPr>
      </w:pPr>
      <w:r>
        <w:rPr>
          <w:rFonts w:eastAsia="Calibri"/>
          <w:iCs/>
          <w:sz w:val="24"/>
          <w:szCs w:val="24"/>
          <w:lang w:eastAsia="en-US"/>
        </w:rPr>
        <w:t>A</w:t>
      </w:r>
      <w:r w:rsidRPr="00A465F8">
        <w:rPr>
          <w:rFonts w:eastAsia="Calibri"/>
          <w:iCs/>
          <w:sz w:val="24"/>
          <w:szCs w:val="24"/>
          <w:lang w:eastAsia="en-US"/>
        </w:rPr>
        <w:t xml:space="preserve">  „Mezítlábas ösvényt”, </w:t>
      </w:r>
      <w:proofErr w:type="gramStart"/>
      <w:r w:rsidRPr="00A465F8">
        <w:rPr>
          <w:rFonts w:eastAsia="Calibri"/>
          <w:iCs/>
          <w:sz w:val="24"/>
          <w:szCs w:val="24"/>
          <w:lang w:eastAsia="en-US"/>
        </w:rPr>
        <w:t>vagy</w:t>
      </w:r>
      <w:proofErr w:type="gramEnd"/>
      <w:r w:rsidRPr="00A465F8">
        <w:rPr>
          <w:rFonts w:eastAsia="Calibri"/>
          <w:iCs/>
          <w:sz w:val="24"/>
          <w:szCs w:val="24"/>
          <w:lang w:eastAsia="en-US"/>
        </w:rPr>
        <w:t xml:space="preserve"> ah</w:t>
      </w:r>
      <w:r w:rsidR="008F26D8">
        <w:rPr>
          <w:rFonts w:eastAsia="Calibri"/>
          <w:iCs/>
          <w:sz w:val="24"/>
          <w:szCs w:val="24"/>
          <w:lang w:eastAsia="en-US"/>
        </w:rPr>
        <w:t>ogy mi nevezzük  a „Tündérkert</w:t>
      </w:r>
      <w:r w:rsidRPr="00A465F8">
        <w:rPr>
          <w:rFonts w:eastAsia="Calibri"/>
          <w:iCs/>
          <w:sz w:val="24"/>
          <w:szCs w:val="24"/>
          <w:lang w:eastAsia="en-US"/>
        </w:rPr>
        <w:t xml:space="preserve">” </w:t>
      </w:r>
      <w:r w:rsidR="00B43695">
        <w:rPr>
          <w:rFonts w:eastAsia="Calibri"/>
          <w:iCs/>
          <w:sz w:val="24"/>
          <w:szCs w:val="24"/>
          <w:lang w:eastAsia="en-US"/>
        </w:rPr>
        <w:t>:</w:t>
      </w:r>
    </w:p>
    <w:p w14:paraId="4A48B578" w14:textId="64E1225A" w:rsidR="00A465F8" w:rsidRPr="00A465F8" w:rsidRDefault="00B43695" w:rsidP="00A465F8">
      <w:pPr>
        <w:pStyle w:val="Listaszerbekezds"/>
        <w:jc w:val="both"/>
        <w:rPr>
          <w:rFonts w:eastAsia="Calibri"/>
          <w:iCs/>
          <w:sz w:val="24"/>
          <w:szCs w:val="24"/>
          <w:lang w:eastAsia="en-US"/>
        </w:rPr>
      </w:pPr>
      <w:proofErr w:type="gramStart"/>
      <w:r>
        <w:rPr>
          <w:rFonts w:eastAsia="Calibri"/>
          <w:iCs/>
          <w:sz w:val="24"/>
          <w:szCs w:val="24"/>
          <w:lang w:eastAsia="en-US"/>
        </w:rPr>
        <w:t>a</w:t>
      </w:r>
      <w:proofErr w:type="gramEnd"/>
      <w:r>
        <w:rPr>
          <w:rFonts w:eastAsia="Calibri"/>
          <w:iCs/>
          <w:sz w:val="24"/>
          <w:szCs w:val="24"/>
          <w:lang w:eastAsia="en-US"/>
        </w:rPr>
        <w:t xml:space="preserve"> </w:t>
      </w:r>
      <w:r w:rsidR="00B026CF">
        <w:rPr>
          <w:rFonts w:eastAsia="Calibri"/>
          <w:iCs/>
          <w:sz w:val="24"/>
          <w:szCs w:val="24"/>
          <w:lang w:eastAsia="en-US"/>
        </w:rPr>
        <w:t>mozgásukban korlátozott</w:t>
      </w:r>
      <w:r w:rsidR="00A465F8" w:rsidRPr="00A465F8">
        <w:rPr>
          <w:rFonts w:eastAsia="Calibri"/>
          <w:iCs/>
          <w:sz w:val="24"/>
          <w:szCs w:val="24"/>
          <w:lang w:eastAsia="en-US"/>
        </w:rPr>
        <w:t xml:space="preserve"> ellá</w:t>
      </w:r>
      <w:r w:rsidR="00B026CF">
        <w:rPr>
          <w:rFonts w:eastAsia="Calibri"/>
          <w:iCs/>
          <w:sz w:val="24"/>
          <w:szCs w:val="24"/>
          <w:lang w:eastAsia="en-US"/>
        </w:rPr>
        <w:t>tottak</w:t>
      </w:r>
      <w:r w:rsidR="00A465F8" w:rsidRPr="00A465F8">
        <w:rPr>
          <w:rFonts w:eastAsia="Calibri"/>
          <w:iCs/>
          <w:sz w:val="24"/>
          <w:szCs w:val="24"/>
          <w:lang w:eastAsia="en-US"/>
        </w:rPr>
        <w:t xml:space="preserve"> kísérő segítségével </w:t>
      </w:r>
      <w:r w:rsidR="00B026CF">
        <w:rPr>
          <w:rFonts w:eastAsia="Calibri"/>
          <w:iCs/>
          <w:sz w:val="24"/>
          <w:szCs w:val="24"/>
          <w:lang w:eastAsia="en-US"/>
        </w:rPr>
        <w:t>szintén használni tudj</w:t>
      </w:r>
      <w:r w:rsidR="00A465F8" w:rsidRPr="00A465F8">
        <w:rPr>
          <w:rFonts w:eastAsia="Calibri"/>
          <w:iCs/>
          <w:sz w:val="24"/>
          <w:szCs w:val="24"/>
          <w:lang w:eastAsia="en-US"/>
        </w:rPr>
        <w:t xml:space="preserve">ák az ösvényt.   </w:t>
      </w:r>
      <w:r w:rsidR="00B026CF">
        <w:rPr>
          <w:rFonts w:eastAsia="Calibri"/>
          <w:iCs/>
          <w:sz w:val="24"/>
          <w:szCs w:val="24"/>
          <w:lang w:eastAsia="en-US"/>
        </w:rPr>
        <w:t xml:space="preserve">A különböző felületeken való mezítlábas járás javítja az egyensúlyérzéket, jótékony hatással van a vérkeringésre, segít a testtartás javításában, stimulálja talpunk reflexzónáit, így az egész szervezetre jótékony hatással bír. A szabad levegőn végzett testmozgás felszabadító pszichés hatása szintén hozzájárul a teljes testi – lelki </w:t>
      </w:r>
      <w:proofErr w:type="gramStart"/>
      <w:r w:rsidR="00B026CF">
        <w:rPr>
          <w:rFonts w:eastAsia="Calibri"/>
          <w:iCs/>
          <w:sz w:val="24"/>
          <w:szCs w:val="24"/>
          <w:lang w:eastAsia="en-US"/>
        </w:rPr>
        <w:t>„ jól-léthez</w:t>
      </w:r>
      <w:proofErr w:type="gramEnd"/>
      <w:r w:rsidR="00B026CF">
        <w:rPr>
          <w:rFonts w:eastAsia="Calibri"/>
          <w:iCs/>
          <w:sz w:val="24"/>
          <w:szCs w:val="24"/>
          <w:lang w:eastAsia="en-US"/>
        </w:rPr>
        <w:t>”.</w:t>
      </w:r>
    </w:p>
    <w:p w14:paraId="01CCCB04" w14:textId="77777777" w:rsidR="000C5DEE" w:rsidRDefault="000C5DEE" w:rsidP="00667584">
      <w:pPr>
        <w:suppressAutoHyphens/>
        <w:overflowPunct w:val="0"/>
        <w:autoSpaceDE w:val="0"/>
        <w:jc w:val="both"/>
        <w:rPr>
          <w:color w:val="000000" w:themeColor="text1"/>
          <w:sz w:val="24"/>
          <w:szCs w:val="24"/>
        </w:rPr>
      </w:pPr>
    </w:p>
    <w:p w14:paraId="5C272195" w14:textId="77777777" w:rsidR="006846FD" w:rsidRPr="00D43D08" w:rsidRDefault="006846FD" w:rsidP="00667584">
      <w:pPr>
        <w:suppressAutoHyphens/>
        <w:overflowPunct w:val="0"/>
        <w:autoSpaceDE w:val="0"/>
        <w:jc w:val="both"/>
        <w:rPr>
          <w:color w:val="000000" w:themeColor="text1"/>
          <w:sz w:val="24"/>
          <w:szCs w:val="24"/>
        </w:rPr>
      </w:pPr>
    </w:p>
    <w:p w14:paraId="4CC5DF2C" w14:textId="77777777" w:rsidR="007A2AC7" w:rsidRPr="000C5DEE" w:rsidRDefault="007A2AC7" w:rsidP="007A2AC7">
      <w:pPr>
        <w:overflowPunct w:val="0"/>
        <w:autoSpaceDE w:val="0"/>
        <w:jc w:val="both"/>
        <w:rPr>
          <w:b/>
          <w:color w:val="000000" w:themeColor="text1"/>
          <w:sz w:val="24"/>
          <w:szCs w:val="24"/>
          <w:u w:val="single"/>
        </w:rPr>
      </w:pPr>
      <w:r w:rsidRPr="000C5DEE">
        <w:rPr>
          <w:b/>
          <w:color w:val="000000" w:themeColor="text1"/>
          <w:sz w:val="24"/>
          <w:szCs w:val="24"/>
          <w:u w:val="single"/>
        </w:rPr>
        <w:t>Szolgáltatások térítés ellenében:</w:t>
      </w:r>
    </w:p>
    <w:p w14:paraId="5E0F6C81" w14:textId="77777777" w:rsidR="007A2AC7" w:rsidRPr="00D43D08" w:rsidRDefault="007A2AC7" w:rsidP="007A2AC7">
      <w:pPr>
        <w:overflowPunct w:val="0"/>
        <w:autoSpaceDE w:val="0"/>
        <w:jc w:val="both"/>
        <w:rPr>
          <w:color w:val="000000" w:themeColor="text1"/>
          <w:sz w:val="24"/>
          <w:szCs w:val="24"/>
        </w:rPr>
      </w:pPr>
      <w:r w:rsidRPr="00D43D08">
        <w:rPr>
          <w:color w:val="000000" w:themeColor="text1"/>
          <w:sz w:val="24"/>
          <w:szCs w:val="24"/>
        </w:rPr>
        <w:t>Az alapfeladatok körébe nem tartozó szociális szolgáltatásokért, valamint az intézmény által szervezett szabadidős programokért eseti térítési díj kérhető, így különösen:</w:t>
      </w:r>
    </w:p>
    <w:p w14:paraId="10C282AF" w14:textId="77777777" w:rsidR="007A2AC7" w:rsidRPr="00D43D08" w:rsidRDefault="007A2AC7" w:rsidP="007A2AC7">
      <w:pPr>
        <w:pStyle w:val="Listaszerbekezds"/>
        <w:numPr>
          <w:ilvl w:val="0"/>
          <w:numId w:val="14"/>
        </w:numPr>
        <w:suppressAutoHyphens/>
        <w:overflowPunct w:val="0"/>
        <w:autoSpaceDE w:val="0"/>
        <w:jc w:val="both"/>
        <w:rPr>
          <w:color w:val="000000" w:themeColor="text1"/>
          <w:sz w:val="24"/>
          <w:szCs w:val="24"/>
        </w:rPr>
      </w:pPr>
      <w:r w:rsidRPr="00D43D08">
        <w:rPr>
          <w:color w:val="000000" w:themeColor="text1"/>
          <w:sz w:val="24"/>
          <w:szCs w:val="24"/>
        </w:rPr>
        <w:t>fodrász (festés, dauer, berakás)</w:t>
      </w:r>
      <w:r w:rsidR="006027A5" w:rsidRPr="00D43D08">
        <w:rPr>
          <w:color w:val="000000" w:themeColor="text1"/>
          <w:sz w:val="24"/>
          <w:szCs w:val="24"/>
        </w:rPr>
        <w:t>,</w:t>
      </w:r>
    </w:p>
    <w:p w14:paraId="111C23AE" w14:textId="77777777" w:rsidR="007A2AC7" w:rsidRPr="00D43D08" w:rsidRDefault="007A2AC7" w:rsidP="007A2AC7">
      <w:pPr>
        <w:pStyle w:val="Listaszerbekezds"/>
        <w:numPr>
          <w:ilvl w:val="0"/>
          <w:numId w:val="14"/>
        </w:numPr>
        <w:suppressAutoHyphens/>
        <w:overflowPunct w:val="0"/>
        <w:autoSpaceDE w:val="0"/>
        <w:jc w:val="both"/>
        <w:rPr>
          <w:color w:val="000000" w:themeColor="text1"/>
          <w:sz w:val="24"/>
          <w:szCs w:val="24"/>
        </w:rPr>
      </w:pPr>
      <w:r w:rsidRPr="00D43D08">
        <w:rPr>
          <w:color w:val="000000" w:themeColor="text1"/>
          <w:sz w:val="24"/>
          <w:szCs w:val="24"/>
        </w:rPr>
        <w:t>kávé- italautomata</w:t>
      </w:r>
      <w:r w:rsidR="006027A5" w:rsidRPr="00D43D08">
        <w:rPr>
          <w:color w:val="000000" w:themeColor="text1"/>
          <w:sz w:val="24"/>
          <w:szCs w:val="24"/>
        </w:rPr>
        <w:t>,</w:t>
      </w:r>
    </w:p>
    <w:p w14:paraId="7F919536" w14:textId="5145DC6C" w:rsidR="007A2AC7" w:rsidRPr="00D43D08" w:rsidRDefault="006255F5" w:rsidP="007A2AC7">
      <w:pPr>
        <w:pStyle w:val="Listaszerbekezds"/>
        <w:numPr>
          <w:ilvl w:val="0"/>
          <w:numId w:val="14"/>
        </w:numPr>
        <w:suppressAutoHyphens/>
        <w:overflowPunct w:val="0"/>
        <w:autoSpaceDE w:val="0"/>
        <w:jc w:val="both"/>
        <w:rPr>
          <w:color w:val="000000" w:themeColor="text1"/>
          <w:sz w:val="24"/>
          <w:szCs w:val="24"/>
        </w:rPr>
      </w:pPr>
      <w:r>
        <w:rPr>
          <w:color w:val="000000" w:themeColor="text1"/>
          <w:sz w:val="24"/>
          <w:szCs w:val="24"/>
        </w:rPr>
        <w:t>büfé</w:t>
      </w:r>
    </w:p>
    <w:p w14:paraId="7EF5E53F" w14:textId="77777777" w:rsidR="00B2608A" w:rsidRDefault="00B2608A" w:rsidP="000B3C94">
      <w:pPr>
        <w:jc w:val="both"/>
        <w:rPr>
          <w:strike/>
          <w:color w:val="000000" w:themeColor="text1"/>
          <w:sz w:val="24"/>
          <w:szCs w:val="24"/>
        </w:rPr>
      </w:pPr>
    </w:p>
    <w:p w14:paraId="28951B5E" w14:textId="77777777" w:rsidR="000C5DEE" w:rsidRDefault="000C5DEE" w:rsidP="000B3C94">
      <w:pPr>
        <w:jc w:val="both"/>
        <w:rPr>
          <w:strike/>
          <w:color w:val="000000" w:themeColor="text1"/>
          <w:sz w:val="24"/>
          <w:szCs w:val="24"/>
        </w:rPr>
      </w:pPr>
    </w:p>
    <w:p w14:paraId="1DEF8F22" w14:textId="77777777" w:rsidR="00665AF8" w:rsidRDefault="00665AF8" w:rsidP="000B3C94">
      <w:pPr>
        <w:jc w:val="both"/>
        <w:rPr>
          <w:strike/>
          <w:color w:val="000000" w:themeColor="text1"/>
          <w:sz w:val="24"/>
          <w:szCs w:val="24"/>
        </w:rPr>
      </w:pPr>
    </w:p>
    <w:p w14:paraId="0A52D71C" w14:textId="77777777" w:rsidR="00665AF8" w:rsidRDefault="00665AF8" w:rsidP="000B3C94">
      <w:pPr>
        <w:jc w:val="both"/>
        <w:rPr>
          <w:strike/>
          <w:color w:val="000000" w:themeColor="text1"/>
          <w:sz w:val="24"/>
          <w:szCs w:val="24"/>
        </w:rPr>
      </w:pPr>
    </w:p>
    <w:p w14:paraId="644025CC" w14:textId="77777777" w:rsidR="006846FD" w:rsidRDefault="006846FD" w:rsidP="000B3C94">
      <w:pPr>
        <w:jc w:val="both"/>
        <w:rPr>
          <w:strike/>
          <w:color w:val="000000" w:themeColor="text1"/>
          <w:sz w:val="24"/>
          <w:szCs w:val="24"/>
        </w:rPr>
      </w:pPr>
    </w:p>
    <w:p w14:paraId="2712F2CA" w14:textId="77777777" w:rsidR="00665AF8" w:rsidRDefault="00665AF8" w:rsidP="000B3C94">
      <w:pPr>
        <w:jc w:val="both"/>
        <w:rPr>
          <w:strike/>
          <w:color w:val="000000" w:themeColor="text1"/>
          <w:sz w:val="24"/>
          <w:szCs w:val="24"/>
        </w:rPr>
      </w:pPr>
    </w:p>
    <w:p w14:paraId="1CF8E9E7" w14:textId="77777777" w:rsidR="00665AF8" w:rsidRDefault="00665AF8" w:rsidP="000B3C94">
      <w:pPr>
        <w:jc w:val="both"/>
        <w:rPr>
          <w:strike/>
          <w:color w:val="000000" w:themeColor="text1"/>
          <w:sz w:val="24"/>
          <w:szCs w:val="24"/>
        </w:rPr>
      </w:pPr>
    </w:p>
    <w:p w14:paraId="5B0AFEEE" w14:textId="77777777" w:rsidR="000B3C94" w:rsidRPr="000C5DEE" w:rsidRDefault="000B3C94" w:rsidP="000B3C94">
      <w:pPr>
        <w:jc w:val="both"/>
        <w:rPr>
          <w:b/>
          <w:color w:val="000000" w:themeColor="text1"/>
          <w:sz w:val="24"/>
          <w:szCs w:val="24"/>
          <w:u w:val="single"/>
        </w:rPr>
      </w:pPr>
      <w:r w:rsidRPr="000C5DEE">
        <w:rPr>
          <w:b/>
          <w:color w:val="000000" w:themeColor="text1"/>
          <w:sz w:val="24"/>
          <w:szCs w:val="24"/>
          <w:u w:val="single"/>
        </w:rPr>
        <w:t>Mentálhigiénés ellátás:</w:t>
      </w:r>
    </w:p>
    <w:p w14:paraId="4EB92CA1" w14:textId="77777777" w:rsidR="000B3C94" w:rsidRPr="00D43D08" w:rsidRDefault="000B3C94" w:rsidP="000B3C94">
      <w:pPr>
        <w:numPr>
          <w:ilvl w:val="0"/>
          <w:numId w:val="9"/>
        </w:numPr>
        <w:jc w:val="both"/>
        <w:rPr>
          <w:color w:val="000000" w:themeColor="text1"/>
          <w:sz w:val="24"/>
          <w:szCs w:val="24"/>
        </w:rPr>
      </w:pPr>
      <w:r w:rsidRPr="00D43D08">
        <w:rPr>
          <w:color w:val="000000" w:themeColor="text1"/>
          <w:sz w:val="24"/>
          <w:szCs w:val="24"/>
        </w:rPr>
        <w:t xml:space="preserve">Elsődleges célja a beilleszkedéssel kapcsolatos szorongás, félelmek feloldása, a </w:t>
      </w:r>
      <w:proofErr w:type="gramStart"/>
      <w:r w:rsidRPr="00D43D08">
        <w:rPr>
          <w:color w:val="000000" w:themeColor="text1"/>
          <w:sz w:val="24"/>
          <w:szCs w:val="24"/>
        </w:rPr>
        <w:t>konfliktus</w:t>
      </w:r>
      <w:proofErr w:type="gramEnd"/>
      <w:r w:rsidRPr="00D43D08">
        <w:rPr>
          <w:color w:val="000000" w:themeColor="text1"/>
          <w:sz w:val="24"/>
          <w:szCs w:val="24"/>
        </w:rPr>
        <w:t xml:space="preserve"> helyzetek adekvát kezelése, meglévő és új kapcsolatok megőrzése, ill. kialakítása, pszichés és szociális szükségletek helyes felmérése. Az egyéni gondozási tervek elkészítése nagymértékben segíti munkánkat. </w:t>
      </w:r>
    </w:p>
    <w:p w14:paraId="30F200E5" w14:textId="55BBAC00" w:rsidR="000B3C94" w:rsidRDefault="000B3C94" w:rsidP="000B3C94">
      <w:pPr>
        <w:numPr>
          <w:ilvl w:val="0"/>
          <w:numId w:val="9"/>
        </w:numPr>
        <w:jc w:val="both"/>
        <w:rPr>
          <w:color w:val="000000" w:themeColor="text1"/>
          <w:sz w:val="24"/>
          <w:szCs w:val="24"/>
        </w:rPr>
      </w:pPr>
      <w:r w:rsidRPr="00D43D08">
        <w:rPr>
          <w:color w:val="000000" w:themeColor="text1"/>
          <w:sz w:val="24"/>
          <w:szCs w:val="24"/>
        </w:rPr>
        <w:t>A szabad vallásgyakorlás lehetőségével minden ellátásban részesülő élhet. A különböző vallási felekezetű lakóknak kulturált körülmények közt a hitélet gyakorlása rendszeresen biztosított, elsősorban a nagyobb ünnepek alkalmával, de igény esetén</w:t>
      </w:r>
      <w:r w:rsidR="00317C56">
        <w:rPr>
          <w:color w:val="000000" w:themeColor="text1"/>
          <w:sz w:val="24"/>
          <w:szCs w:val="24"/>
        </w:rPr>
        <w:t xml:space="preserve"> is</w:t>
      </w:r>
      <w:r w:rsidRPr="00D43D08">
        <w:rPr>
          <w:color w:val="000000" w:themeColor="text1"/>
          <w:sz w:val="24"/>
          <w:szCs w:val="24"/>
        </w:rPr>
        <w:t>, a havi istentiszteleteken, illetve egyéni kérés szerint.</w:t>
      </w:r>
      <w:r w:rsidR="00317C56">
        <w:rPr>
          <w:color w:val="000000" w:themeColor="text1"/>
          <w:sz w:val="24"/>
          <w:szCs w:val="24"/>
        </w:rPr>
        <w:t xml:space="preserve"> A hitélet gyakorlására azoknak az ellátottainknak is van lehetőségük, akik fizikai, egészségi állapotuk miatt nem tudnak közlekedni, esetleg ágyhoz kötöttek.</w:t>
      </w:r>
    </w:p>
    <w:p w14:paraId="1BC24D26" w14:textId="09A98948" w:rsidR="00317C56" w:rsidRPr="00D43D08" w:rsidRDefault="00317C56" w:rsidP="000B3C94">
      <w:pPr>
        <w:numPr>
          <w:ilvl w:val="0"/>
          <w:numId w:val="9"/>
        </w:numPr>
        <w:jc w:val="both"/>
        <w:rPr>
          <w:color w:val="000000" w:themeColor="text1"/>
          <w:sz w:val="24"/>
          <w:szCs w:val="24"/>
        </w:rPr>
      </w:pPr>
      <w:r>
        <w:rPr>
          <w:color w:val="000000" w:themeColor="text1"/>
          <w:sz w:val="24"/>
          <w:szCs w:val="24"/>
        </w:rPr>
        <w:t>Haldokló ellátottainkat az emberi méltóság tiszteletben tartásával kísérjük életük utolsó időszakában.</w:t>
      </w:r>
    </w:p>
    <w:p w14:paraId="4F1913F4" w14:textId="67299D29" w:rsidR="000B3C94" w:rsidRPr="00D43D08" w:rsidRDefault="000B3C94" w:rsidP="000B3C94">
      <w:pPr>
        <w:numPr>
          <w:ilvl w:val="0"/>
          <w:numId w:val="9"/>
        </w:numPr>
        <w:jc w:val="both"/>
        <w:rPr>
          <w:color w:val="000000" w:themeColor="text1"/>
          <w:sz w:val="24"/>
          <w:szCs w:val="24"/>
        </w:rPr>
      </w:pPr>
      <w:r w:rsidRPr="00D43D08">
        <w:rPr>
          <w:color w:val="000000" w:themeColor="text1"/>
          <w:sz w:val="24"/>
          <w:szCs w:val="24"/>
        </w:rPr>
        <w:t>Mindhárom intézményben elsősorban az Imaszobában biztosítunk lehetőséget a hitélet gyakorlására. Egyéni igény szerint minden ellátott részé</w:t>
      </w:r>
      <w:r w:rsidR="000C5DEE">
        <w:rPr>
          <w:color w:val="000000" w:themeColor="text1"/>
          <w:sz w:val="24"/>
          <w:szCs w:val="24"/>
        </w:rPr>
        <w:t>re biztosított, a betegek szentsége</w:t>
      </w:r>
      <w:r w:rsidRPr="00D43D08">
        <w:rPr>
          <w:color w:val="000000" w:themeColor="text1"/>
          <w:sz w:val="24"/>
          <w:szCs w:val="24"/>
        </w:rPr>
        <w:t>, az utolsó kenet feladásának megszervezése.</w:t>
      </w:r>
    </w:p>
    <w:p w14:paraId="101F4B6A" w14:textId="77777777" w:rsidR="002869A3" w:rsidRDefault="000B3C94" w:rsidP="00667584">
      <w:pPr>
        <w:numPr>
          <w:ilvl w:val="0"/>
          <w:numId w:val="9"/>
        </w:numPr>
        <w:jc w:val="both"/>
        <w:rPr>
          <w:color w:val="000000" w:themeColor="text1"/>
          <w:sz w:val="24"/>
          <w:szCs w:val="24"/>
        </w:rPr>
      </w:pPr>
      <w:r w:rsidRPr="00D43D08">
        <w:rPr>
          <w:color w:val="000000" w:themeColor="text1"/>
          <w:sz w:val="24"/>
          <w:szCs w:val="24"/>
        </w:rPr>
        <w:t xml:space="preserve">Foglalkoztatás, melynek célja a szabadidő hasznos eltöltése, a kreativitás megőrzése és fejlesztése, közösségi kapcsolatok kialakítása és fenntartása, </w:t>
      </w:r>
      <w:proofErr w:type="gramStart"/>
      <w:r w:rsidRPr="00D43D08">
        <w:rPr>
          <w:color w:val="000000" w:themeColor="text1"/>
          <w:sz w:val="24"/>
          <w:szCs w:val="24"/>
        </w:rPr>
        <w:t>izolációtól</w:t>
      </w:r>
      <w:proofErr w:type="gramEnd"/>
      <w:r w:rsidRPr="00D43D08">
        <w:rPr>
          <w:color w:val="000000" w:themeColor="text1"/>
          <w:sz w:val="24"/>
          <w:szCs w:val="24"/>
        </w:rPr>
        <w:t xml:space="preserve"> való védelem. A foglalkozások segítségével megőrizhető, fokozható az önbecsülés, feloldható a feleslegesség érzése. A foglalkozásokon a részvétel önkéntes. Az ellátottak eltérő szociokulturális háttere miatt sok esetben találkozunk ellenállással, érdektelenséggel.   A motiváció kialakítása igen fontos, sokszor nehézségekbe ütköző feladat.</w:t>
      </w:r>
    </w:p>
    <w:p w14:paraId="76554AD2" w14:textId="77777777" w:rsidR="00C72938" w:rsidRDefault="00C72938" w:rsidP="00C72938">
      <w:pPr>
        <w:ind w:left="360"/>
        <w:jc w:val="both"/>
        <w:rPr>
          <w:color w:val="000000" w:themeColor="text1"/>
          <w:sz w:val="24"/>
          <w:szCs w:val="24"/>
        </w:rPr>
      </w:pPr>
    </w:p>
    <w:p w14:paraId="2785C9FE" w14:textId="427F2AE0" w:rsidR="00C72938" w:rsidRPr="00A0008D" w:rsidRDefault="00C72938" w:rsidP="00C72938">
      <w:pPr>
        <w:jc w:val="both"/>
        <w:rPr>
          <w:sz w:val="24"/>
          <w:szCs w:val="24"/>
        </w:rPr>
      </w:pPr>
      <w:r w:rsidRPr="00A0008D">
        <w:rPr>
          <w:b/>
          <w:sz w:val="24"/>
          <w:szCs w:val="24"/>
          <w:u w:val="single"/>
        </w:rPr>
        <w:t>Lakógyűléseket, a hozzátartozói értekezleteket</w:t>
      </w:r>
      <w:r w:rsidRPr="00A0008D">
        <w:rPr>
          <w:sz w:val="24"/>
          <w:szCs w:val="24"/>
        </w:rPr>
        <w:t xml:space="preserve"> mindhárom intézményben </w:t>
      </w:r>
      <w:r w:rsidR="000C5DEE">
        <w:rPr>
          <w:sz w:val="24"/>
          <w:szCs w:val="24"/>
        </w:rPr>
        <w:t xml:space="preserve">terv szerint </w:t>
      </w:r>
      <w:r w:rsidR="003A4AA3">
        <w:rPr>
          <w:sz w:val="24"/>
          <w:szCs w:val="24"/>
        </w:rPr>
        <w:t>megtartjuk</w:t>
      </w:r>
      <w:r w:rsidRPr="00A0008D">
        <w:rPr>
          <w:sz w:val="24"/>
          <w:szCs w:val="24"/>
        </w:rPr>
        <w:t>.</w:t>
      </w:r>
    </w:p>
    <w:p w14:paraId="52A2DA82" w14:textId="253C53ED" w:rsidR="00C72938" w:rsidRPr="00A0008D" w:rsidRDefault="00C72938" w:rsidP="00C72938">
      <w:pPr>
        <w:jc w:val="both"/>
        <w:rPr>
          <w:sz w:val="24"/>
          <w:szCs w:val="24"/>
        </w:rPr>
      </w:pPr>
      <w:r w:rsidRPr="00A0008D">
        <w:rPr>
          <w:sz w:val="24"/>
          <w:szCs w:val="24"/>
        </w:rPr>
        <w:t xml:space="preserve">A hozzátartozókkal a kapcsolattartás folyamatos, napi szinten </w:t>
      </w:r>
      <w:r w:rsidR="003A4AA3">
        <w:rPr>
          <w:sz w:val="24"/>
          <w:szCs w:val="24"/>
        </w:rPr>
        <w:t>történő kommunikációval igyeksz</w:t>
      </w:r>
      <w:r w:rsidRPr="00A0008D">
        <w:rPr>
          <w:sz w:val="24"/>
          <w:szCs w:val="24"/>
        </w:rPr>
        <w:t xml:space="preserve">ünk segítséget nyújtani számukra. </w:t>
      </w:r>
    </w:p>
    <w:p w14:paraId="658B97D4" w14:textId="77777777" w:rsidR="003A4AA3" w:rsidRDefault="003A4AA3" w:rsidP="00C72938">
      <w:pPr>
        <w:jc w:val="both"/>
        <w:rPr>
          <w:sz w:val="24"/>
          <w:szCs w:val="24"/>
        </w:rPr>
      </w:pPr>
    </w:p>
    <w:p w14:paraId="60228CF3" w14:textId="0B927DF4" w:rsidR="003A4AA3" w:rsidRDefault="003A4AA3" w:rsidP="00C72938">
      <w:pPr>
        <w:jc w:val="both"/>
        <w:rPr>
          <w:sz w:val="24"/>
          <w:szCs w:val="24"/>
        </w:rPr>
      </w:pPr>
      <w:r w:rsidRPr="003A4AA3">
        <w:rPr>
          <w:b/>
          <w:sz w:val="24"/>
          <w:szCs w:val="24"/>
        </w:rPr>
        <w:t>Érdekvédelem</w:t>
      </w:r>
      <w:r>
        <w:rPr>
          <w:sz w:val="24"/>
          <w:szCs w:val="24"/>
        </w:rPr>
        <w:t xml:space="preserve"> az intézményben az ellátást igénybe vevők érdekvédelmét az </w:t>
      </w:r>
      <w:proofErr w:type="spellStart"/>
      <w:r>
        <w:rPr>
          <w:sz w:val="24"/>
          <w:szCs w:val="24"/>
        </w:rPr>
        <w:t>Érdekképvisleteti</w:t>
      </w:r>
      <w:proofErr w:type="spellEnd"/>
      <w:r>
        <w:rPr>
          <w:sz w:val="24"/>
          <w:szCs w:val="24"/>
        </w:rPr>
        <w:t xml:space="preserve"> Fórum valamint az Ellátottjogi képviselő látja el.</w:t>
      </w:r>
    </w:p>
    <w:p w14:paraId="5AEC2E15" w14:textId="4AA4560C" w:rsidR="003A4AA3" w:rsidRPr="00A0008D" w:rsidRDefault="003A4AA3" w:rsidP="00C72938">
      <w:pPr>
        <w:jc w:val="both"/>
        <w:rPr>
          <w:sz w:val="24"/>
          <w:szCs w:val="24"/>
        </w:rPr>
      </w:pPr>
      <w:r>
        <w:rPr>
          <w:sz w:val="24"/>
          <w:szCs w:val="24"/>
        </w:rPr>
        <w:t>Az Érdekképviseleti Fórum az ellátottak jogainak érdekeinek érvényesülését elősegíteni hivatott szerv.</w:t>
      </w:r>
    </w:p>
    <w:p w14:paraId="24176768" w14:textId="77777777" w:rsidR="00C72938" w:rsidRPr="00A0008D" w:rsidRDefault="00C72938" w:rsidP="00C72938">
      <w:pPr>
        <w:jc w:val="both"/>
        <w:rPr>
          <w:sz w:val="24"/>
          <w:szCs w:val="24"/>
        </w:rPr>
      </w:pPr>
    </w:p>
    <w:p w14:paraId="3ECA879A" w14:textId="45F76DD7" w:rsidR="00C72938" w:rsidRDefault="00C72938" w:rsidP="00C72938">
      <w:pPr>
        <w:jc w:val="both"/>
        <w:rPr>
          <w:sz w:val="24"/>
          <w:szCs w:val="24"/>
        </w:rPr>
      </w:pPr>
      <w:r w:rsidRPr="00A0008D">
        <w:rPr>
          <w:b/>
          <w:sz w:val="24"/>
          <w:szCs w:val="24"/>
        </w:rPr>
        <w:t xml:space="preserve">Az </w:t>
      </w:r>
      <w:r w:rsidRPr="00A0008D">
        <w:rPr>
          <w:b/>
          <w:sz w:val="24"/>
          <w:szCs w:val="24"/>
          <w:u w:val="single"/>
        </w:rPr>
        <w:t xml:space="preserve">Érdekképviseleti </w:t>
      </w:r>
      <w:proofErr w:type="gramStart"/>
      <w:r w:rsidRPr="00A0008D">
        <w:rPr>
          <w:b/>
          <w:sz w:val="24"/>
          <w:szCs w:val="24"/>
          <w:u w:val="single"/>
        </w:rPr>
        <w:t>Fórum</w:t>
      </w:r>
      <w:r w:rsidRPr="00A0008D">
        <w:rPr>
          <w:sz w:val="24"/>
          <w:szCs w:val="24"/>
        </w:rPr>
        <w:t xml:space="preserve">  a</w:t>
      </w:r>
      <w:proofErr w:type="gramEnd"/>
      <w:r w:rsidRPr="00A0008D">
        <w:rPr>
          <w:sz w:val="24"/>
          <w:szCs w:val="24"/>
        </w:rPr>
        <w:t xml:space="preserve"> tervezettnek me</w:t>
      </w:r>
      <w:r w:rsidR="003A4AA3">
        <w:rPr>
          <w:sz w:val="24"/>
          <w:szCs w:val="24"/>
        </w:rPr>
        <w:t>gfelelően negyedévente ülésezik</w:t>
      </w:r>
      <w:r w:rsidRPr="00A0008D">
        <w:rPr>
          <w:sz w:val="24"/>
          <w:szCs w:val="24"/>
        </w:rPr>
        <w:t xml:space="preserve"> valamennyi telephelyünkön.</w:t>
      </w:r>
    </w:p>
    <w:p w14:paraId="2EDB6F7A" w14:textId="4EA12364" w:rsidR="003A4AA3" w:rsidRDefault="003A4AA3" w:rsidP="00C72938">
      <w:pPr>
        <w:jc w:val="both"/>
        <w:rPr>
          <w:sz w:val="24"/>
          <w:szCs w:val="24"/>
        </w:rPr>
      </w:pPr>
      <w:r>
        <w:rPr>
          <w:sz w:val="24"/>
          <w:szCs w:val="24"/>
        </w:rPr>
        <w:t xml:space="preserve">Az </w:t>
      </w:r>
      <w:r w:rsidRPr="003A4AA3">
        <w:rPr>
          <w:b/>
          <w:sz w:val="24"/>
          <w:szCs w:val="24"/>
        </w:rPr>
        <w:t>ellátott jogi képviselő</w:t>
      </w:r>
      <w:r>
        <w:rPr>
          <w:sz w:val="24"/>
          <w:szCs w:val="24"/>
        </w:rPr>
        <w:t xml:space="preserve"> a személyes gondoskodást nyújtó intézményi elhelyezést igénybevevő részére nyújt segítséget jogai gyakorlásában. Az elérhetőségéről szóló tájékoztató az intézményben jól látható helyen ki van függesztve.</w:t>
      </w:r>
    </w:p>
    <w:p w14:paraId="7AB13B6D" w14:textId="77777777" w:rsidR="00322781" w:rsidRPr="00A0008D" w:rsidRDefault="00322781" w:rsidP="00C72938">
      <w:pPr>
        <w:jc w:val="both"/>
        <w:rPr>
          <w:sz w:val="24"/>
          <w:szCs w:val="24"/>
        </w:rPr>
      </w:pPr>
    </w:p>
    <w:p w14:paraId="7AC0FBEE" w14:textId="3E932ABD" w:rsidR="00C72938" w:rsidRPr="00A0008D" w:rsidRDefault="00C72938" w:rsidP="00C72938">
      <w:pPr>
        <w:jc w:val="both"/>
        <w:rPr>
          <w:sz w:val="24"/>
          <w:szCs w:val="24"/>
        </w:rPr>
      </w:pPr>
      <w:r w:rsidRPr="00A0008D">
        <w:rPr>
          <w:sz w:val="24"/>
          <w:szCs w:val="24"/>
        </w:rPr>
        <w:t xml:space="preserve">Intézményünk </w:t>
      </w:r>
      <w:r w:rsidRPr="003A4AA3">
        <w:rPr>
          <w:b/>
          <w:sz w:val="24"/>
          <w:szCs w:val="24"/>
          <w:u w:val="single"/>
        </w:rPr>
        <w:t>ellátottjogi képviselője</w:t>
      </w:r>
      <w:r w:rsidR="003A4AA3">
        <w:rPr>
          <w:sz w:val="24"/>
          <w:szCs w:val="24"/>
        </w:rPr>
        <w:t xml:space="preserve"> havi rendszerességgel látogatj</w:t>
      </w:r>
      <w:r w:rsidRPr="00A0008D">
        <w:rPr>
          <w:sz w:val="24"/>
          <w:szCs w:val="24"/>
        </w:rPr>
        <w:t>a intézményeinke</w:t>
      </w:r>
      <w:r w:rsidR="003A4AA3">
        <w:rPr>
          <w:sz w:val="24"/>
          <w:szCs w:val="24"/>
        </w:rPr>
        <w:t>t. Ezzel lehetőséget biztosít</w:t>
      </w:r>
      <w:r w:rsidRPr="00A0008D">
        <w:rPr>
          <w:sz w:val="24"/>
          <w:szCs w:val="24"/>
        </w:rPr>
        <w:t xml:space="preserve"> arra, hogy a lakók megosszák vele az ellátással kapcsolatos pozitív véleményeiket, esetlegesen felmerülő </w:t>
      </w:r>
      <w:proofErr w:type="gramStart"/>
      <w:r w:rsidRPr="00A0008D">
        <w:rPr>
          <w:sz w:val="24"/>
          <w:szCs w:val="24"/>
        </w:rPr>
        <w:t>problémáikat</w:t>
      </w:r>
      <w:proofErr w:type="gramEnd"/>
      <w:r w:rsidRPr="00A0008D">
        <w:rPr>
          <w:sz w:val="24"/>
          <w:szCs w:val="24"/>
        </w:rPr>
        <w:t xml:space="preserve">, dilemmáikat, feltehessék neki kérdéseiket. </w:t>
      </w:r>
    </w:p>
    <w:p w14:paraId="1B9CD7D5" w14:textId="77777777" w:rsidR="0037431D" w:rsidRDefault="0037431D" w:rsidP="005A0D76">
      <w:pPr>
        <w:rPr>
          <w:b/>
          <w:bCs/>
          <w:color w:val="000000" w:themeColor="text1"/>
        </w:rPr>
      </w:pPr>
    </w:p>
    <w:p w14:paraId="0BF6E6B1" w14:textId="77777777" w:rsidR="006846FD" w:rsidRPr="005A0D76" w:rsidRDefault="006846FD" w:rsidP="005A0D76">
      <w:pPr>
        <w:rPr>
          <w:b/>
          <w:bCs/>
          <w:color w:val="000000" w:themeColor="text1"/>
        </w:rPr>
      </w:pPr>
      <w:bookmarkStart w:id="3" w:name="_GoBack"/>
      <w:bookmarkEnd w:id="3"/>
    </w:p>
    <w:p w14:paraId="3FAA2C4D" w14:textId="77777777" w:rsidR="000B3C94" w:rsidRPr="00322781" w:rsidRDefault="000B3C94" w:rsidP="00DE2B2D">
      <w:pPr>
        <w:jc w:val="both"/>
        <w:rPr>
          <w:b/>
          <w:bCs/>
          <w:color w:val="000000" w:themeColor="text1"/>
          <w:sz w:val="24"/>
          <w:szCs w:val="24"/>
          <w:u w:val="single"/>
        </w:rPr>
      </w:pPr>
      <w:r w:rsidRPr="00322781">
        <w:rPr>
          <w:b/>
          <w:bCs/>
          <w:color w:val="000000" w:themeColor="text1"/>
          <w:sz w:val="24"/>
          <w:szCs w:val="24"/>
          <w:u w:val="single"/>
        </w:rPr>
        <w:t>Az ellátás igénybevételének módja:</w:t>
      </w:r>
    </w:p>
    <w:p w14:paraId="7E726C65" w14:textId="77777777" w:rsidR="000B3C94" w:rsidRPr="00D43D08" w:rsidRDefault="000B3C94" w:rsidP="000B3C94">
      <w:pPr>
        <w:jc w:val="both"/>
        <w:rPr>
          <w:color w:val="000000" w:themeColor="text1"/>
          <w:sz w:val="24"/>
          <w:szCs w:val="24"/>
        </w:rPr>
      </w:pPr>
    </w:p>
    <w:p w14:paraId="06B56A83" w14:textId="77777777" w:rsidR="000B3C94" w:rsidRPr="00D43D08" w:rsidRDefault="000B3C94" w:rsidP="000B3C94">
      <w:pPr>
        <w:jc w:val="both"/>
        <w:rPr>
          <w:color w:val="000000" w:themeColor="text1"/>
          <w:sz w:val="24"/>
          <w:szCs w:val="24"/>
        </w:rPr>
      </w:pPr>
      <w:bookmarkStart w:id="4" w:name="foot_557_place"/>
      <w:bookmarkStart w:id="5" w:name="foot_558_place"/>
      <w:bookmarkEnd w:id="4"/>
      <w:bookmarkEnd w:id="5"/>
      <w:r w:rsidRPr="00D43D08">
        <w:rPr>
          <w:color w:val="000000" w:themeColor="text1"/>
          <w:sz w:val="24"/>
          <w:szCs w:val="24"/>
        </w:rPr>
        <w:t>A személyes gondoskodást nyújtó szociális ellátások igénybevétele önkéntes, az ellátást igénylő, illetve törvényes képviselője szóbeli vagy írásbeli kérelmére, indítványára történik.</w:t>
      </w:r>
    </w:p>
    <w:p w14:paraId="78C3D4F7" w14:textId="77777777" w:rsidR="000B3C94" w:rsidRPr="00D43D08" w:rsidRDefault="000B3C94" w:rsidP="000B3C94">
      <w:pPr>
        <w:jc w:val="both"/>
        <w:rPr>
          <w:color w:val="000000" w:themeColor="text1"/>
          <w:sz w:val="24"/>
          <w:szCs w:val="24"/>
        </w:rPr>
      </w:pPr>
      <w:bookmarkStart w:id="6" w:name="foot_559_place"/>
      <w:bookmarkEnd w:id="6"/>
      <w:r w:rsidRPr="00D43D08">
        <w:rPr>
          <w:color w:val="000000" w:themeColor="text1"/>
          <w:sz w:val="24"/>
          <w:szCs w:val="24"/>
        </w:rPr>
        <w:t>Ha az ellátást igénylő személy cselekvőképtelen, a kérelmet, illetve indítványt – az érintett személy véleményét lehetőség szerint figyelembe véve – a törvényes képviselője terjeszti elő. A korlátozottan cselekvőképes személy a kérelmét, indítványát a törvényes képviselőjének beleegyezésével vagy – ha e tekintetben a bíróság a cselekvőképességét nem korlátozta – önállóan terjesztheti elő.</w:t>
      </w:r>
    </w:p>
    <w:p w14:paraId="0BCDFC79" w14:textId="77777777" w:rsidR="000B3C94" w:rsidRPr="00D43D08" w:rsidRDefault="000B3C94" w:rsidP="000B3C94">
      <w:pPr>
        <w:jc w:val="both"/>
        <w:rPr>
          <w:color w:val="000000" w:themeColor="text1"/>
          <w:sz w:val="24"/>
          <w:szCs w:val="24"/>
        </w:rPr>
      </w:pPr>
      <w:r w:rsidRPr="00D43D08">
        <w:rPr>
          <w:color w:val="000000" w:themeColor="text1"/>
          <w:sz w:val="24"/>
          <w:szCs w:val="24"/>
        </w:rPr>
        <w:t>Ha a törvényes képviselő ideiglenes gondnok, intézményi elhelyezésre vonatkozó kérelméhez, indítványához a gyámhivatal előzetes jóváhagyása szükséges.</w:t>
      </w:r>
    </w:p>
    <w:p w14:paraId="785B616E" w14:textId="77777777" w:rsidR="000B3C94" w:rsidRPr="00D43D08" w:rsidRDefault="000B3C94" w:rsidP="000B3C94">
      <w:pPr>
        <w:autoSpaceDE w:val="0"/>
        <w:autoSpaceDN w:val="0"/>
        <w:adjustRightInd w:val="0"/>
        <w:jc w:val="both"/>
        <w:rPr>
          <w:color w:val="000000" w:themeColor="text1"/>
          <w:sz w:val="24"/>
          <w:szCs w:val="24"/>
        </w:rPr>
      </w:pPr>
      <w:r w:rsidRPr="00D43D08">
        <w:rPr>
          <w:color w:val="000000" w:themeColor="text1"/>
          <w:sz w:val="24"/>
          <w:szCs w:val="24"/>
        </w:rPr>
        <w:t>Annak a személynek a bentlakásos szociális intézménybe történő elhelyezését, akinek cselekvőképessége a gyámhivatal ideiglenes gondnokrendelő határozata alapján e jognyilatkozat megtételében korlátozott, az ideiglenes gondnok csak a bíróság ideiglenes gondnokrendelés fenntartásáról rendelkező jogerős végzése alapján kérheti.</w:t>
      </w:r>
    </w:p>
    <w:p w14:paraId="64B5B0FF" w14:textId="77777777" w:rsidR="000B3C94" w:rsidRPr="00D43D08" w:rsidRDefault="000B3C94" w:rsidP="000B3C94">
      <w:pPr>
        <w:jc w:val="both"/>
        <w:rPr>
          <w:color w:val="000000" w:themeColor="text1"/>
          <w:sz w:val="24"/>
          <w:szCs w:val="24"/>
        </w:rPr>
      </w:pPr>
    </w:p>
    <w:p w14:paraId="2954002E" w14:textId="77777777" w:rsidR="000B3C94" w:rsidRPr="00D43D08" w:rsidRDefault="000B3C94" w:rsidP="000B3C94">
      <w:pPr>
        <w:autoSpaceDE w:val="0"/>
        <w:autoSpaceDN w:val="0"/>
        <w:adjustRightInd w:val="0"/>
        <w:jc w:val="both"/>
        <w:rPr>
          <w:color w:val="000000" w:themeColor="text1"/>
          <w:sz w:val="24"/>
          <w:szCs w:val="24"/>
        </w:rPr>
      </w:pPr>
      <w:r w:rsidRPr="00D43D08">
        <w:rPr>
          <w:color w:val="000000" w:themeColor="text1"/>
          <w:sz w:val="24"/>
          <w:szCs w:val="24"/>
        </w:rPr>
        <w:t xml:space="preserve">Az intézmény szolgáltatása a főváros területén bejelentett lakó vagy tartózkodási hellyel rendelkező magyar állampolgárokra, a bevándoroltakra és a letelepedettekre, a hontalanokra, </w:t>
      </w:r>
      <w:r w:rsidR="005E54E8" w:rsidRPr="00D43D08">
        <w:rPr>
          <w:color w:val="000000" w:themeColor="text1"/>
          <w:sz w:val="24"/>
          <w:szCs w:val="24"/>
        </w:rPr>
        <w:t xml:space="preserve">valamint a magyar hatóság által menekültként vagy oltalmazottként elismert személyekre terjed ki. </w:t>
      </w:r>
      <w:r w:rsidRPr="00D43D08">
        <w:rPr>
          <w:color w:val="000000" w:themeColor="text1"/>
          <w:sz w:val="24"/>
          <w:szCs w:val="24"/>
        </w:rPr>
        <w:t xml:space="preserve">Továbbá a szabad mozgás és tartózkodás jogával rendelkező személyek beutazásáról és tartózkodásáról szóló törvény szerint a szabad mozgás és tartózkodás jogával rendelkező személyre, amennyiben az ellátás igénylésének időpontjában az </w:t>
      </w:r>
      <w:proofErr w:type="spellStart"/>
      <w:r w:rsidRPr="00D43D08">
        <w:rPr>
          <w:color w:val="000000" w:themeColor="text1"/>
          <w:sz w:val="24"/>
          <w:szCs w:val="24"/>
        </w:rPr>
        <w:t>Szmtv.-ben</w:t>
      </w:r>
      <w:proofErr w:type="spellEnd"/>
      <w:r w:rsidRPr="00D43D08">
        <w:rPr>
          <w:color w:val="000000" w:themeColor="text1"/>
          <w:sz w:val="24"/>
          <w:szCs w:val="24"/>
        </w:rPr>
        <w:t xml:space="preserve"> meghatározottak szerint a szabad mozgás és a három hónapot meghaladó tartózkodási jogát Magyarország területén gyakorolja és a főváros területén bejelentett lakóhellyel rendelkezik.</w:t>
      </w:r>
    </w:p>
    <w:p w14:paraId="510F5719" w14:textId="77777777" w:rsidR="000B3C94" w:rsidRPr="00D43D08" w:rsidRDefault="000B3C94" w:rsidP="000B3C94">
      <w:pPr>
        <w:autoSpaceDE w:val="0"/>
        <w:autoSpaceDN w:val="0"/>
        <w:adjustRightInd w:val="0"/>
        <w:jc w:val="both"/>
        <w:rPr>
          <w:color w:val="000000" w:themeColor="text1"/>
          <w:sz w:val="24"/>
          <w:szCs w:val="24"/>
        </w:rPr>
      </w:pPr>
    </w:p>
    <w:p w14:paraId="548D4D2C" w14:textId="77777777" w:rsidR="000B3C94" w:rsidRPr="00D43D08" w:rsidRDefault="000B3C94" w:rsidP="000B3C94">
      <w:pPr>
        <w:jc w:val="both"/>
        <w:rPr>
          <w:color w:val="000000" w:themeColor="text1"/>
          <w:sz w:val="24"/>
          <w:szCs w:val="24"/>
        </w:rPr>
      </w:pPr>
      <w:r w:rsidRPr="00D43D08">
        <w:rPr>
          <w:color w:val="000000" w:themeColor="text1"/>
          <w:sz w:val="24"/>
          <w:szCs w:val="24"/>
        </w:rPr>
        <w:t>Nagy hangsúlyt fektetünk az érdeklődők megfelelő tájékoztatására az alap és szakosított ellátások igénybevételének lehetőségeiről, ezen túlmenően a bentlakásos intézmény igénybevételének feltételeiről, az eljárás menetéről.</w:t>
      </w:r>
    </w:p>
    <w:p w14:paraId="4BD66AD3" w14:textId="77777777" w:rsidR="000B3C94" w:rsidRPr="00D43D08" w:rsidRDefault="000B3C94" w:rsidP="000B3C94">
      <w:pPr>
        <w:jc w:val="both"/>
        <w:rPr>
          <w:color w:val="000000" w:themeColor="text1"/>
          <w:sz w:val="24"/>
          <w:szCs w:val="24"/>
        </w:rPr>
      </w:pPr>
      <w:r w:rsidRPr="00D43D08">
        <w:rPr>
          <w:color w:val="000000" w:themeColor="text1"/>
          <w:sz w:val="24"/>
          <w:szCs w:val="24"/>
        </w:rPr>
        <w:t>Az első találkozás minden kapcsolatban meghatározó. Erre a találkozásra sok esetben még a keresgélés, tájékozódás idején sor kerül, amikor a leendő kérelmező, vagy hozzátartozója az elhelyezés lehetőségeit kutatja.</w:t>
      </w:r>
    </w:p>
    <w:p w14:paraId="7BCCF252" w14:textId="77777777" w:rsidR="000B3C94" w:rsidRPr="00D43D08" w:rsidRDefault="000B3C94" w:rsidP="000B3C94">
      <w:pPr>
        <w:autoSpaceDE w:val="0"/>
        <w:autoSpaceDN w:val="0"/>
        <w:adjustRightInd w:val="0"/>
        <w:jc w:val="both"/>
        <w:rPr>
          <w:color w:val="000000" w:themeColor="text1"/>
          <w:sz w:val="24"/>
          <w:szCs w:val="24"/>
        </w:rPr>
      </w:pPr>
      <w:r w:rsidRPr="00D43D08">
        <w:rPr>
          <w:color w:val="000000" w:themeColor="text1"/>
          <w:sz w:val="24"/>
          <w:szCs w:val="24"/>
        </w:rPr>
        <w:t>Az ápolást, gondozást nyújtó intézményi elhelyezési kérelmet a Fővárosi Önkormányzat</w:t>
      </w:r>
      <w:r w:rsidR="001F0E6D" w:rsidRPr="00D43D08">
        <w:rPr>
          <w:color w:val="000000" w:themeColor="text1"/>
          <w:sz w:val="24"/>
          <w:szCs w:val="24"/>
        </w:rPr>
        <w:t xml:space="preserve"> Pesti Úti</w:t>
      </w:r>
      <w:r w:rsidRPr="00D43D08">
        <w:rPr>
          <w:color w:val="000000" w:themeColor="text1"/>
          <w:sz w:val="24"/>
          <w:szCs w:val="24"/>
        </w:rPr>
        <w:t xml:space="preserve"> Idősek Otthona Felvételt Előkészítő Csoportjához kell benyújtani. A Felvételt Előkészítő Csoport a Budapest V. Bajcsy</w:t>
      </w:r>
      <w:r w:rsidR="006027A5" w:rsidRPr="00D43D08">
        <w:rPr>
          <w:color w:val="000000" w:themeColor="text1"/>
          <w:sz w:val="24"/>
          <w:szCs w:val="24"/>
        </w:rPr>
        <w:t>-</w:t>
      </w:r>
      <w:r w:rsidRPr="00D43D08">
        <w:rPr>
          <w:color w:val="000000" w:themeColor="text1"/>
          <w:sz w:val="24"/>
          <w:szCs w:val="24"/>
        </w:rPr>
        <w:t xml:space="preserve"> Zsilinszky út 36-38. sz. alatt működik. Az elhelyezési kérelem előterjesztésekor be kell nyújtani az, „Adatlap a szociális otthoni ellátás igényléséhez” című hiánytalanul kitöltött formanyomtatványt, </w:t>
      </w:r>
      <w:proofErr w:type="gramStart"/>
      <w:r w:rsidRPr="00D43D08">
        <w:rPr>
          <w:color w:val="000000" w:themeColor="text1"/>
          <w:sz w:val="24"/>
          <w:szCs w:val="24"/>
        </w:rPr>
        <w:t>dokumentumokat</w:t>
      </w:r>
      <w:proofErr w:type="gramEnd"/>
      <w:r w:rsidRPr="00D43D08">
        <w:rPr>
          <w:color w:val="000000" w:themeColor="text1"/>
          <w:sz w:val="24"/>
          <w:szCs w:val="24"/>
        </w:rPr>
        <w:t>.</w:t>
      </w:r>
    </w:p>
    <w:p w14:paraId="44BB29CC" w14:textId="77777777" w:rsidR="00DE2B2D" w:rsidRPr="00D43D08" w:rsidRDefault="00DE2B2D" w:rsidP="000B3C94">
      <w:pPr>
        <w:jc w:val="both"/>
        <w:rPr>
          <w:color w:val="000000" w:themeColor="text1"/>
          <w:sz w:val="24"/>
          <w:szCs w:val="24"/>
        </w:rPr>
      </w:pPr>
    </w:p>
    <w:p w14:paraId="5B3F49D4" w14:textId="77777777" w:rsidR="000B3C94" w:rsidRPr="00D43D08" w:rsidRDefault="000B3C94" w:rsidP="000B3C94">
      <w:pPr>
        <w:jc w:val="both"/>
        <w:rPr>
          <w:color w:val="000000" w:themeColor="text1"/>
          <w:sz w:val="24"/>
          <w:szCs w:val="24"/>
        </w:rPr>
      </w:pPr>
      <w:r w:rsidRPr="00D43D08">
        <w:rPr>
          <w:color w:val="000000" w:themeColor="text1"/>
          <w:sz w:val="24"/>
          <w:szCs w:val="24"/>
        </w:rPr>
        <w:t xml:space="preserve">Az ellátási kérelmekről- azok intézménybe történő megérkezése után - az intézményvezető szóban vagy írásban tájékoztatja az ellátást igénylőt vagy törvényes képviselőjét az </w:t>
      </w:r>
      <w:proofErr w:type="gramStart"/>
      <w:r w:rsidRPr="00D43D08">
        <w:rPr>
          <w:color w:val="000000" w:themeColor="text1"/>
          <w:sz w:val="24"/>
          <w:szCs w:val="24"/>
        </w:rPr>
        <w:t>igény</w:t>
      </w:r>
      <w:r w:rsidR="00A75F75" w:rsidRPr="00D43D08">
        <w:rPr>
          <w:color w:val="000000" w:themeColor="text1"/>
          <w:sz w:val="24"/>
          <w:szCs w:val="24"/>
        </w:rPr>
        <w:t xml:space="preserve"> </w:t>
      </w:r>
      <w:r w:rsidRPr="00D43D08">
        <w:rPr>
          <w:color w:val="000000" w:themeColor="text1"/>
          <w:sz w:val="24"/>
          <w:szCs w:val="24"/>
        </w:rPr>
        <w:t>nyilvántartásba</w:t>
      </w:r>
      <w:proofErr w:type="gramEnd"/>
      <w:r w:rsidRPr="00D43D08">
        <w:rPr>
          <w:color w:val="000000" w:themeColor="text1"/>
          <w:sz w:val="24"/>
          <w:szCs w:val="24"/>
        </w:rPr>
        <w:t xml:space="preserve"> vételéről, valamint az előgondozás, a gondozási szükséglet </w:t>
      </w:r>
      <w:r w:rsidR="000636A5" w:rsidRPr="00D43D08">
        <w:rPr>
          <w:color w:val="000000" w:themeColor="text1"/>
          <w:sz w:val="24"/>
          <w:szCs w:val="24"/>
        </w:rPr>
        <w:t xml:space="preserve">vizsgálat </w:t>
      </w:r>
      <w:r w:rsidRPr="00D43D08">
        <w:rPr>
          <w:color w:val="000000" w:themeColor="text1"/>
          <w:sz w:val="24"/>
          <w:szCs w:val="24"/>
        </w:rPr>
        <w:t xml:space="preserve">elvégzésének időpontjáról. Az előgondozás során az intézményvezető által megbízott személy elvégzi a gondozási szükséglet vizsgálatot, valamint átadja a megállapodás tervezet és a házirend egy példányát és tájékoztatást nyújt a térítési díj várható összegéről. </w:t>
      </w:r>
    </w:p>
    <w:p w14:paraId="260043B3" w14:textId="77777777" w:rsidR="000B3C94" w:rsidRPr="00D43D08" w:rsidRDefault="000B3C94" w:rsidP="000B3C94">
      <w:pPr>
        <w:jc w:val="both"/>
        <w:rPr>
          <w:color w:val="000000" w:themeColor="text1"/>
          <w:sz w:val="24"/>
          <w:szCs w:val="24"/>
        </w:rPr>
      </w:pPr>
      <w:r w:rsidRPr="00D43D08">
        <w:rPr>
          <w:color w:val="000000" w:themeColor="text1"/>
          <w:sz w:val="24"/>
          <w:szCs w:val="24"/>
        </w:rPr>
        <w:t>Az intézménybe történő felvételről az intézményvezető dönt, melyről értesíti az ellátást igénylőt, illetve törvényes képviselőjét.</w:t>
      </w:r>
      <w:r w:rsidRPr="00D43D08">
        <w:rPr>
          <w:rFonts w:ascii="Times" w:hAnsi="Times" w:cs="Times"/>
          <w:color w:val="000000" w:themeColor="text1"/>
          <w:sz w:val="27"/>
          <w:szCs w:val="27"/>
        </w:rPr>
        <w:t xml:space="preserve"> </w:t>
      </w:r>
    </w:p>
    <w:p w14:paraId="73320344" w14:textId="77777777" w:rsidR="000B3C94" w:rsidRPr="00D43D08" w:rsidRDefault="000B3C94" w:rsidP="000B3C94">
      <w:pPr>
        <w:jc w:val="both"/>
        <w:rPr>
          <w:b/>
          <w:color w:val="000000" w:themeColor="text1"/>
          <w:sz w:val="24"/>
          <w:szCs w:val="24"/>
        </w:rPr>
      </w:pPr>
      <w:r w:rsidRPr="00D43D08" w:rsidDel="00867EBC">
        <w:rPr>
          <w:b/>
          <w:color w:val="000000" w:themeColor="text1"/>
          <w:sz w:val="24"/>
          <w:szCs w:val="24"/>
        </w:rPr>
        <w:t xml:space="preserve"> </w:t>
      </w:r>
    </w:p>
    <w:p w14:paraId="60B42E5A" w14:textId="77777777" w:rsidR="000636A5" w:rsidRPr="00D43D08" w:rsidRDefault="000B3C94" w:rsidP="000636A5">
      <w:pPr>
        <w:jc w:val="both"/>
        <w:rPr>
          <w:color w:val="000000" w:themeColor="text1"/>
          <w:sz w:val="24"/>
          <w:szCs w:val="24"/>
        </w:rPr>
      </w:pPr>
      <w:r w:rsidRPr="00D43D08">
        <w:rPr>
          <w:color w:val="000000" w:themeColor="text1"/>
          <w:sz w:val="24"/>
          <w:szCs w:val="24"/>
        </w:rPr>
        <w:t xml:space="preserve">Elutasítás esetén az </w:t>
      </w:r>
      <w:proofErr w:type="gramStart"/>
      <w:r w:rsidR="00847F06" w:rsidRPr="00D43D08">
        <w:rPr>
          <w:color w:val="000000" w:themeColor="text1"/>
          <w:sz w:val="24"/>
          <w:szCs w:val="24"/>
        </w:rPr>
        <w:t>értesítés</w:t>
      </w:r>
      <w:r w:rsidR="00847F06">
        <w:rPr>
          <w:color w:val="000000" w:themeColor="text1"/>
          <w:sz w:val="24"/>
          <w:szCs w:val="24"/>
        </w:rPr>
        <w:t xml:space="preserve"> </w:t>
      </w:r>
      <w:r w:rsidR="00847F06" w:rsidRPr="00D43D08">
        <w:rPr>
          <w:color w:val="000000" w:themeColor="text1"/>
          <w:sz w:val="24"/>
          <w:szCs w:val="24"/>
        </w:rPr>
        <w:t>írásban</w:t>
      </w:r>
      <w:proofErr w:type="gramEnd"/>
      <w:r w:rsidRPr="00D43D08">
        <w:rPr>
          <w:color w:val="000000" w:themeColor="text1"/>
          <w:sz w:val="24"/>
          <w:szCs w:val="24"/>
        </w:rPr>
        <w:t xml:space="preserve"> történik, melyben a kérelmező, ill. törvényes képviselője jogorvoslati lehetőségekről is tájékoztatást kap.  Ha az ellátást igénylő, illetve törvényes képviselője az intézmény vezetőjének a döntését vitatja, az arról szóló értesítés </w:t>
      </w:r>
      <w:r w:rsidRPr="00D43D08">
        <w:rPr>
          <w:color w:val="000000" w:themeColor="text1"/>
          <w:sz w:val="24"/>
          <w:szCs w:val="24"/>
        </w:rPr>
        <w:lastRenderedPageBreak/>
        <w:t>kézhezvételét</w:t>
      </w:r>
      <w:r w:rsidR="000636A5" w:rsidRPr="00D43D08">
        <w:rPr>
          <w:color w:val="000000" w:themeColor="text1"/>
          <w:sz w:val="24"/>
          <w:szCs w:val="24"/>
        </w:rPr>
        <w:t xml:space="preserve">ől számított nyolc napon belül a Főpolgármesterhez fordulhat. Ebben az esetben a főpolgármester </w:t>
      </w:r>
      <w:r w:rsidR="001F0E6D" w:rsidRPr="00D43D08">
        <w:rPr>
          <w:color w:val="000000" w:themeColor="text1"/>
          <w:sz w:val="24"/>
          <w:szCs w:val="24"/>
        </w:rPr>
        <w:t xml:space="preserve">határozattal </w:t>
      </w:r>
      <w:r w:rsidR="000636A5" w:rsidRPr="00D43D08">
        <w:rPr>
          <w:color w:val="000000" w:themeColor="text1"/>
          <w:sz w:val="24"/>
          <w:szCs w:val="24"/>
        </w:rPr>
        <w:t xml:space="preserve">dönt az ellátás iránti kérelemről. A főpolgármester döntésének felülvizsgálata bíróságtól kérhető.   </w:t>
      </w:r>
    </w:p>
    <w:p w14:paraId="7B632D33" w14:textId="77777777" w:rsidR="0015230E" w:rsidRPr="00D43D08" w:rsidRDefault="000B3C94" w:rsidP="000B3C94">
      <w:pPr>
        <w:jc w:val="both"/>
        <w:rPr>
          <w:color w:val="000000" w:themeColor="text1"/>
          <w:sz w:val="24"/>
          <w:szCs w:val="24"/>
        </w:rPr>
      </w:pPr>
      <w:r w:rsidRPr="00D43D08">
        <w:rPr>
          <w:color w:val="000000" w:themeColor="text1"/>
          <w:sz w:val="24"/>
          <w:szCs w:val="24"/>
        </w:rPr>
        <w:t xml:space="preserve"> </w:t>
      </w:r>
    </w:p>
    <w:p w14:paraId="26C9FD0F" w14:textId="77777777" w:rsidR="000B3C94" w:rsidRPr="00D43D08" w:rsidRDefault="000B3C94" w:rsidP="000B3C94">
      <w:pPr>
        <w:jc w:val="both"/>
        <w:rPr>
          <w:color w:val="000000" w:themeColor="text1"/>
          <w:sz w:val="24"/>
          <w:szCs w:val="24"/>
        </w:rPr>
      </w:pPr>
      <w:r w:rsidRPr="00D43D08">
        <w:rPr>
          <w:color w:val="000000" w:themeColor="text1"/>
          <w:sz w:val="24"/>
          <w:szCs w:val="24"/>
        </w:rPr>
        <w:t xml:space="preserve">A várakozási idő alatt, az intézményi felvétel előtt folyamatosan tartjuk a kapcsolatot a várakozókkal. </w:t>
      </w:r>
    </w:p>
    <w:p w14:paraId="2DFDE1EC" w14:textId="77777777" w:rsidR="0015230E" w:rsidRPr="00D43D08" w:rsidRDefault="0015230E" w:rsidP="000B3C94">
      <w:pPr>
        <w:jc w:val="both"/>
        <w:rPr>
          <w:color w:val="000000" w:themeColor="text1"/>
          <w:sz w:val="24"/>
          <w:szCs w:val="24"/>
        </w:rPr>
      </w:pPr>
    </w:p>
    <w:p w14:paraId="0A584A36" w14:textId="77777777" w:rsidR="000B3C94" w:rsidRPr="00D43D08" w:rsidRDefault="000B3C94" w:rsidP="000B3C94">
      <w:pPr>
        <w:jc w:val="both"/>
        <w:rPr>
          <w:color w:val="000000" w:themeColor="text1"/>
          <w:sz w:val="24"/>
          <w:szCs w:val="24"/>
        </w:rPr>
      </w:pPr>
      <w:r w:rsidRPr="00D43D08">
        <w:rPr>
          <w:color w:val="000000" w:themeColor="text1"/>
          <w:sz w:val="24"/>
          <w:szCs w:val="24"/>
        </w:rPr>
        <w:t>Az ellátás igénybevételét megelőzően az intézményvezető az ellátást igénylővel, illetve törvényes képviselőjével megállapodást köt. Az intézmény az igények beérkezésének sorrendjében gondoskodik az ellátást igénylők elhelyezéséről. Soron kívüli elhelyezési kérelem es</w:t>
      </w:r>
      <w:r w:rsidR="000636A5" w:rsidRPr="00D43D08">
        <w:rPr>
          <w:color w:val="000000" w:themeColor="text1"/>
          <w:sz w:val="24"/>
          <w:szCs w:val="24"/>
        </w:rPr>
        <w:t>e</w:t>
      </w:r>
      <w:r w:rsidRPr="00D43D08">
        <w:rPr>
          <w:color w:val="000000" w:themeColor="text1"/>
          <w:sz w:val="24"/>
          <w:szCs w:val="24"/>
        </w:rPr>
        <w:t xml:space="preserve">tén az intézményvezető dönt a soron kívüli elhelyezésre vonatkozó igény indokoltságáról, továbbá – több soron kívüli elhelyezésre vonatkozó igény esetén – az igények teljesítésének sorrendjéről. </w:t>
      </w:r>
    </w:p>
    <w:p w14:paraId="7823BF86" w14:textId="77777777" w:rsidR="000B3C94" w:rsidRPr="00D43D08" w:rsidRDefault="000B3C94" w:rsidP="000B3C94">
      <w:pPr>
        <w:jc w:val="both"/>
        <w:rPr>
          <w:color w:val="000000" w:themeColor="text1"/>
          <w:sz w:val="24"/>
          <w:szCs w:val="24"/>
        </w:rPr>
      </w:pPr>
      <w:r w:rsidRPr="00D43D08">
        <w:rPr>
          <w:color w:val="000000" w:themeColor="text1"/>
          <w:sz w:val="24"/>
          <w:szCs w:val="24"/>
        </w:rPr>
        <w:t xml:space="preserve">Az ellátást igénylő kérelmének jövedelem-, és vagyonnyilatkozata alapján az intézmény vezetője az ellátás megkezdését megelőzően megvizsgálja az ellátást igénylő havi jövedelmét, jelentős pénzvagyonát és jelentős ingatlanvagyonát. </w:t>
      </w:r>
    </w:p>
    <w:p w14:paraId="5AE82676" w14:textId="77777777" w:rsidR="0086699F" w:rsidRDefault="0086699F" w:rsidP="000B3C94">
      <w:pPr>
        <w:rPr>
          <w:b/>
          <w:bCs/>
          <w:color w:val="000000" w:themeColor="text1"/>
        </w:rPr>
      </w:pPr>
    </w:p>
    <w:p w14:paraId="1A151F36" w14:textId="77777777" w:rsidR="000B3C94" w:rsidRDefault="000B3C94" w:rsidP="000B3C94">
      <w:pPr>
        <w:rPr>
          <w:b/>
          <w:bCs/>
          <w:color w:val="000000" w:themeColor="text1"/>
          <w:sz w:val="24"/>
          <w:szCs w:val="24"/>
        </w:rPr>
      </w:pPr>
      <w:r w:rsidRPr="005A0D76">
        <w:rPr>
          <w:b/>
          <w:bCs/>
          <w:color w:val="000000" w:themeColor="text1"/>
          <w:sz w:val="24"/>
          <w:szCs w:val="24"/>
        </w:rPr>
        <w:t>A szolgáltatásról szóló tájékoztatás helyi módja:</w:t>
      </w:r>
    </w:p>
    <w:p w14:paraId="595A693C" w14:textId="77777777" w:rsidR="005A0D76" w:rsidRPr="005A0D76" w:rsidRDefault="005A0D76" w:rsidP="000B3C94">
      <w:pPr>
        <w:rPr>
          <w:b/>
          <w:bCs/>
          <w:color w:val="000000" w:themeColor="text1"/>
          <w:sz w:val="24"/>
          <w:szCs w:val="24"/>
        </w:rPr>
      </w:pPr>
    </w:p>
    <w:p w14:paraId="375B1596" w14:textId="77777777" w:rsidR="000B3C94" w:rsidRPr="00D43D08" w:rsidRDefault="000B3C94" w:rsidP="000B3C94">
      <w:pPr>
        <w:pStyle w:val="Listaszerbekezds"/>
        <w:numPr>
          <w:ilvl w:val="0"/>
          <w:numId w:val="3"/>
        </w:numPr>
        <w:rPr>
          <w:color w:val="000000" w:themeColor="text1"/>
          <w:sz w:val="24"/>
          <w:szCs w:val="24"/>
        </w:rPr>
      </w:pPr>
      <w:r w:rsidRPr="00D43D08">
        <w:rPr>
          <w:color w:val="000000" w:themeColor="text1"/>
          <w:sz w:val="24"/>
          <w:szCs w:val="24"/>
        </w:rPr>
        <w:t>faliújságon történő kifüggesztés</w:t>
      </w:r>
    </w:p>
    <w:p w14:paraId="3C57F375" w14:textId="77777777" w:rsidR="000B3C94" w:rsidRPr="00D43D08" w:rsidRDefault="000B3C94" w:rsidP="000B3C94">
      <w:pPr>
        <w:pStyle w:val="Listaszerbekezds"/>
        <w:numPr>
          <w:ilvl w:val="0"/>
          <w:numId w:val="3"/>
        </w:numPr>
        <w:rPr>
          <w:color w:val="000000" w:themeColor="text1"/>
          <w:sz w:val="24"/>
          <w:szCs w:val="24"/>
        </w:rPr>
      </w:pPr>
      <w:r w:rsidRPr="00D43D08">
        <w:rPr>
          <w:color w:val="000000" w:themeColor="text1"/>
          <w:sz w:val="24"/>
          <w:szCs w:val="24"/>
        </w:rPr>
        <w:t>tájékoztató szórólapon</w:t>
      </w:r>
    </w:p>
    <w:p w14:paraId="1523B2C9" w14:textId="77777777" w:rsidR="000B3C94" w:rsidRPr="00D43D08" w:rsidRDefault="000B3C94" w:rsidP="000B3C94">
      <w:pPr>
        <w:pStyle w:val="Listaszerbekezds"/>
        <w:numPr>
          <w:ilvl w:val="0"/>
          <w:numId w:val="3"/>
        </w:numPr>
        <w:rPr>
          <w:color w:val="000000" w:themeColor="text1"/>
          <w:sz w:val="24"/>
          <w:szCs w:val="24"/>
        </w:rPr>
      </w:pPr>
      <w:r w:rsidRPr="00D43D08">
        <w:rPr>
          <w:color w:val="000000" w:themeColor="text1"/>
          <w:sz w:val="24"/>
          <w:szCs w:val="24"/>
        </w:rPr>
        <w:t>internetes megjelenés</w:t>
      </w:r>
    </w:p>
    <w:p w14:paraId="1A2A9932" w14:textId="77777777" w:rsidR="000B3C94" w:rsidRPr="00D43D08" w:rsidRDefault="000B3C94" w:rsidP="000B3C94">
      <w:pPr>
        <w:rPr>
          <w:b/>
          <w:bCs/>
          <w:color w:val="000000" w:themeColor="text1"/>
          <w:sz w:val="24"/>
          <w:szCs w:val="24"/>
        </w:rPr>
      </w:pPr>
    </w:p>
    <w:p w14:paraId="33E149C3" w14:textId="7DAD5DA0" w:rsidR="000B3C94" w:rsidRDefault="000B3C94" w:rsidP="008B6645">
      <w:pPr>
        <w:jc w:val="both"/>
        <w:rPr>
          <w:color w:val="000000" w:themeColor="text1"/>
          <w:sz w:val="24"/>
          <w:szCs w:val="24"/>
        </w:rPr>
      </w:pPr>
      <w:r w:rsidRPr="00D43D08">
        <w:rPr>
          <w:color w:val="000000" w:themeColor="text1"/>
          <w:sz w:val="24"/>
          <w:szCs w:val="24"/>
        </w:rPr>
        <w:t xml:space="preserve">Működésünk során folyamatosan arra törekszünk, hogy az általunk nyújtott szolgáltatások minden munkamozzanatát megfelelően összhangba hozzuk: a szolgáltatásainkat igénybe vevők emberileg természetes, illetőleg szakmailag indokolt elvárásaival, a hazai és a nemzetközi gyakorlatban alkalmazott módszerekkel, eljárásokkal, (kiadott módszertani ajánlásokkal) a </w:t>
      </w:r>
      <w:r w:rsidR="00992788">
        <w:rPr>
          <w:color w:val="000000" w:themeColor="text1"/>
          <w:sz w:val="24"/>
          <w:szCs w:val="24"/>
        </w:rPr>
        <w:t>jogszabályi és</w:t>
      </w:r>
      <w:r w:rsidRPr="00D43D08">
        <w:rPr>
          <w:color w:val="000000" w:themeColor="text1"/>
          <w:sz w:val="24"/>
          <w:szCs w:val="24"/>
        </w:rPr>
        <w:t xml:space="preserve"> a hatósági előírásokkal, illetve egyéb előírásokkal, a Sz</w:t>
      </w:r>
      <w:r w:rsidR="008B6645">
        <w:rPr>
          <w:color w:val="000000" w:themeColor="text1"/>
          <w:sz w:val="24"/>
          <w:szCs w:val="24"/>
        </w:rPr>
        <w:t>ociális Munka Etikai Kódexével.</w:t>
      </w:r>
    </w:p>
    <w:p w14:paraId="034FD0D4" w14:textId="77777777" w:rsidR="00322781" w:rsidRDefault="00322781" w:rsidP="000B3C94">
      <w:pPr>
        <w:rPr>
          <w:color w:val="000000" w:themeColor="text1"/>
          <w:sz w:val="24"/>
          <w:szCs w:val="24"/>
        </w:rPr>
      </w:pPr>
    </w:p>
    <w:p w14:paraId="64D7852B" w14:textId="043BC4A9" w:rsidR="000B3C94" w:rsidRDefault="00007896" w:rsidP="000B3C94">
      <w:pPr>
        <w:rPr>
          <w:color w:val="000000" w:themeColor="text1"/>
          <w:sz w:val="24"/>
          <w:szCs w:val="24"/>
        </w:rPr>
      </w:pPr>
      <w:r w:rsidRPr="00D43D08">
        <w:rPr>
          <w:color w:val="000000" w:themeColor="text1"/>
          <w:sz w:val="24"/>
          <w:szCs w:val="24"/>
        </w:rPr>
        <w:t xml:space="preserve">Budapest, </w:t>
      </w:r>
      <w:r w:rsidR="00FB3E79">
        <w:rPr>
          <w:color w:val="000000" w:themeColor="text1"/>
          <w:sz w:val="24"/>
          <w:szCs w:val="24"/>
        </w:rPr>
        <w:t>2020.</w:t>
      </w:r>
      <w:r w:rsidR="0056788F">
        <w:rPr>
          <w:color w:val="000000" w:themeColor="text1"/>
          <w:sz w:val="24"/>
          <w:szCs w:val="24"/>
        </w:rPr>
        <w:t xml:space="preserve"> augusztus 24</w:t>
      </w:r>
      <w:r w:rsidR="00665AF8">
        <w:rPr>
          <w:color w:val="000000" w:themeColor="text1"/>
          <w:sz w:val="24"/>
          <w:szCs w:val="24"/>
        </w:rPr>
        <w:t>.</w:t>
      </w:r>
    </w:p>
    <w:p w14:paraId="1863BCA2" w14:textId="77777777" w:rsidR="000908AA" w:rsidRPr="00D43D08" w:rsidRDefault="000908AA" w:rsidP="000B3C94">
      <w:pPr>
        <w:rPr>
          <w:color w:val="000000" w:themeColor="text1"/>
          <w:sz w:val="24"/>
          <w:szCs w:val="24"/>
        </w:rPr>
      </w:pPr>
    </w:p>
    <w:p w14:paraId="3B1CBFD4" w14:textId="77777777" w:rsidR="000B3C94" w:rsidRDefault="000B3C94" w:rsidP="000B3C94">
      <w:pPr>
        <w:rPr>
          <w:color w:val="000000" w:themeColor="text1"/>
          <w:sz w:val="24"/>
          <w:szCs w:val="24"/>
        </w:rPr>
      </w:pPr>
    </w:p>
    <w:p w14:paraId="280B05A5" w14:textId="77777777" w:rsidR="00322781" w:rsidRDefault="00322781" w:rsidP="000B3C94">
      <w:pPr>
        <w:rPr>
          <w:color w:val="000000" w:themeColor="text1"/>
          <w:sz w:val="24"/>
          <w:szCs w:val="24"/>
        </w:rPr>
      </w:pPr>
    </w:p>
    <w:p w14:paraId="49E4605D" w14:textId="77777777" w:rsidR="00322781" w:rsidRDefault="00322781" w:rsidP="000B3C94">
      <w:pPr>
        <w:rPr>
          <w:color w:val="000000" w:themeColor="text1"/>
          <w:sz w:val="24"/>
          <w:szCs w:val="24"/>
        </w:rPr>
      </w:pPr>
    </w:p>
    <w:p w14:paraId="59519CF6" w14:textId="77777777" w:rsidR="00322781" w:rsidRPr="00D43D08" w:rsidRDefault="00322781" w:rsidP="000B3C94">
      <w:pPr>
        <w:rPr>
          <w:color w:val="000000" w:themeColor="text1"/>
          <w:sz w:val="24"/>
          <w:szCs w:val="24"/>
        </w:rPr>
      </w:pPr>
    </w:p>
    <w:p w14:paraId="58F7EF7F" w14:textId="77777777" w:rsidR="000B3C94" w:rsidRPr="00D43D08" w:rsidRDefault="000B3C94" w:rsidP="000B3C94">
      <w:pPr>
        <w:rPr>
          <w:color w:val="000000" w:themeColor="text1"/>
          <w:sz w:val="24"/>
          <w:szCs w:val="24"/>
        </w:rPr>
      </w:pPr>
    </w:p>
    <w:p w14:paraId="3AABBFEA" w14:textId="77777777" w:rsidR="000B3C94" w:rsidRPr="00D43D08" w:rsidRDefault="000B3C94" w:rsidP="000B3C94">
      <w:pPr>
        <w:jc w:val="both"/>
        <w:rPr>
          <w:color w:val="000000" w:themeColor="text1"/>
          <w:sz w:val="24"/>
          <w:szCs w:val="24"/>
        </w:rPr>
      </w:pPr>
      <w:r w:rsidRPr="00D43D08">
        <w:rPr>
          <w:color w:val="000000" w:themeColor="text1"/>
          <w:sz w:val="24"/>
          <w:szCs w:val="24"/>
        </w:rPr>
        <w:tab/>
      </w:r>
      <w:r w:rsidRPr="00D43D08">
        <w:rPr>
          <w:color w:val="000000" w:themeColor="text1"/>
          <w:sz w:val="24"/>
          <w:szCs w:val="24"/>
        </w:rPr>
        <w:tab/>
      </w:r>
      <w:r w:rsidRPr="00D43D08">
        <w:rPr>
          <w:color w:val="000000" w:themeColor="text1"/>
          <w:sz w:val="24"/>
          <w:szCs w:val="24"/>
        </w:rPr>
        <w:tab/>
      </w:r>
      <w:r w:rsidRPr="00D43D08">
        <w:rPr>
          <w:color w:val="000000" w:themeColor="text1"/>
          <w:sz w:val="24"/>
          <w:szCs w:val="24"/>
        </w:rPr>
        <w:tab/>
      </w:r>
      <w:r w:rsidRPr="00D43D08">
        <w:rPr>
          <w:color w:val="000000" w:themeColor="text1"/>
          <w:sz w:val="24"/>
          <w:szCs w:val="24"/>
        </w:rPr>
        <w:tab/>
      </w:r>
      <w:r w:rsidRPr="00D43D08">
        <w:rPr>
          <w:color w:val="000000" w:themeColor="text1"/>
          <w:sz w:val="24"/>
          <w:szCs w:val="24"/>
        </w:rPr>
        <w:tab/>
      </w:r>
      <w:r w:rsidRPr="00D43D08">
        <w:rPr>
          <w:color w:val="000000" w:themeColor="text1"/>
          <w:sz w:val="24"/>
          <w:szCs w:val="24"/>
        </w:rPr>
        <w:tab/>
      </w:r>
      <w:r w:rsidRPr="00D43D08">
        <w:rPr>
          <w:color w:val="000000" w:themeColor="text1"/>
          <w:sz w:val="24"/>
          <w:szCs w:val="24"/>
        </w:rPr>
        <w:tab/>
        <w:t>Dikter Tiborné</w:t>
      </w:r>
    </w:p>
    <w:p w14:paraId="69EE599C" w14:textId="77777777" w:rsidR="000B3C94" w:rsidRPr="00D43D08" w:rsidRDefault="000B3C94" w:rsidP="000B3C94">
      <w:pPr>
        <w:jc w:val="both"/>
        <w:rPr>
          <w:color w:val="000000" w:themeColor="text1"/>
          <w:sz w:val="24"/>
          <w:szCs w:val="24"/>
        </w:rPr>
      </w:pPr>
      <w:r w:rsidRPr="00D43D08">
        <w:rPr>
          <w:color w:val="000000" w:themeColor="text1"/>
          <w:sz w:val="24"/>
          <w:szCs w:val="24"/>
        </w:rPr>
        <w:tab/>
      </w:r>
      <w:r w:rsidRPr="00D43D08">
        <w:rPr>
          <w:color w:val="000000" w:themeColor="text1"/>
          <w:sz w:val="24"/>
          <w:szCs w:val="24"/>
        </w:rPr>
        <w:tab/>
      </w:r>
      <w:r w:rsidRPr="00D43D08">
        <w:rPr>
          <w:color w:val="000000" w:themeColor="text1"/>
          <w:sz w:val="24"/>
          <w:szCs w:val="24"/>
        </w:rPr>
        <w:tab/>
      </w:r>
      <w:r w:rsidRPr="00D43D08">
        <w:rPr>
          <w:color w:val="000000" w:themeColor="text1"/>
          <w:sz w:val="24"/>
          <w:szCs w:val="24"/>
        </w:rPr>
        <w:tab/>
      </w:r>
      <w:r w:rsidRPr="00D43D08">
        <w:rPr>
          <w:color w:val="000000" w:themeColor="text1"/>
          <w:sz w:val="24"/>
          <w:szCs w:val="24"/>
        </w:rPr>
        <w:tab/>
      </w:r>
      <w:r w:rsidRPr="00D43D08">
        <w:rPr>
          <w:color w:val="000000" w:themeColor="text1"/>
          <w:sz w:val="24"/>
          <w:szCs w:val="24"/>
        </w:rPr>
        <w:tab/>
      </w:r>
      <w:r w:rsidRPr="00D43D08">
        <w:rPr>
          <w:color w:val="000000" w:themeColor="text1"/>
          <w:sz w:val="24"/>
          <w:szCs w:val="24"/>
        </w:rPr>
        <w:tab/>
        <w:t xml:space="preserve">          </w:t>
      </w:r>
      <w:proofErr w:type="gramStart"/>
      <w:r w:rsidRPr="00D43D08">
        <w:rPr>
          <w:color w:val="000000" w:themeColor="text1"/>
          <w:sz w:val="24"/>
          <w:szCs w:val="24"/>
        </w:rPr>
        <w:t>intézményvezető</w:t>
      </w:r>
      <w:proofErr w:type="gramEnd"/>
    </w:p>
    <w:p w14:paraId="77F09B32" w14:textId="77777777" w:rsidR="000B3C94" w:rsidRPr="00D43D08" w:rsidRDefault="000B3C94" w:rsidP="000B3C94">
      <w:pPr>
        <w:rPr>
          <w:color w:val="000000" w:themeColor="text1"/>
          <w:sz w:val="24"/>
          <w:szCs w:val="24"/>
        </w:rPr>
      </w:pPr>
    </w:p>
    <w:p w14:paraId="3B67FFF4" w14:textId="77777777" w:rsidR="005D6CC2" w:rsidRDefault="005D6CC2" w:rsidP="000B3C94">
      <w:pPr>
        <w:tabs>
          <w:tab w:val="left" w:pos="3285"/>
        </w:tabs>
        <w:jc w:val="center"/>
        <w:rPr>
          <w:b/>
          <w:bCs/>
          <w:color w:val="000000" w:themeColor="text1"/>
          <w:sz w:val="24"/>
          <w:szCs w:val="24"/>
        </w:rPr>
      </w:pPr>
    </w:p>
    <w:p w14:paraId="1FD3199F" w14:textId="77777777" w:rsidR="005D6CC2" w:rsidRDefault="005D6CC2" w:rsidP="000B3C94">
      <w:pPr>
        <w:tabs>
          <w:tab w:val="left" w:pos="3285"/>
        </w:tabs>
        <w:jc w:val="center"/>
        <w:rPr>
          <w:b/>
          <w:bCs/>
          <w:color w:val="000000" w:themeColor="text1"/>
          <w:sz w:val="24"/>
          <w:szCs w:val="24"/>
        </w:rPr>
      </w:pPr>
    </w:p>
    <w:p w14:paraId="008AA469" w14:textId="77777777" w:rsidR="005D6CC2" w:rsidRDefault="005D6CC2" w:rsidP="000B3C94">
      <w:pPr>
        <w:tabs>
          <w:tab w:val="left" w:pos="3285"/>
        </w:tabs>
        <w:jc w:val="center"/>
        <w:rPr>
          <w:b/>
          <w:bCs/>
          <w:color w:val="000000" w:themeColor="text1"/>
          <w:sz w:val="24"/>
          <w:szCs w:val="24"/>
        </w:rPr>
      </w:pPr>
    </w:p>
    <w:p w14:paraId="21121806" w14:textId="77777777" w:rsidR="00322781" w:rsidRDefault="00322781" w:rsidP="000B3C94">
      <w:pPr>
        <w:tabs>
          <w:tab w:val="left" w:pos="3285"/>
        </w:tabs>
        <w:jc w:val="center"/>
        <w:rPr>
          <w:b/>
          <w:bCs/>
          <w:color w:val="000000" w:themeColor="text1"/>
          <w:sz w:val="24"/>
          <w:szCs w:val="24"/>
        </w:rPr>
      </w:pPr>
    </w:p>
    <w:p w14:paraId="4E305E65" w14:textId="77777777" w:rsidR="00322781" w:rsidRDefault="00322781" w:rsidP="000B3C94">
      <w:pPr>
        <w:tabs>
          <w:tab w:val="left" w:pos="3285"/>
        </w:tabs>
        <w:jc w:val="center"/>
        <w:rPr>
          <w:b/>
          <w:bCs/>
          <w:color w:val="000000" w:themeColor="text1"/>
          <w:sz w:val="24"/>
          <w:szCs w:val="24"/>
        </w:rPr>
      </w:pPr>
    </w:p>
    <w:p w14:paraId="30A215B8" w14:textId="77777777" w:rsidR="00322781" w:rsidRDefault="00322781" w:rsidP="000B3C94">
      <w:pPr>
        <w:tabs>
          <w:tab w:val="left" w:pos="3285"/>
        </w:tabs>
        <w:jc w:val="center"/>
        <w:rPr>
          <w:b/>
          <w:bCs/>
          <w:color w:val="000000" w:themeColor="text1"/>
          <w:sz w:val="24"/>
          <w:szCs w:val="24"/>
        </w:rPr>
      </w:pPr>
    </w:p>
    <w:p w14:paraId="55280331" w14:textId="77777777" w:rsidR="00322781" w:rsidRDefault="00322781" w:rsidP="000B3C94">
      <w:pPr>
        <w:tabs>
          <w:tab w:val="left" w:pos="3285"/>
        </w:tabs>
        <w:jc w:val="center"/>
        <w:rPr>
          <w:b/>
          <w:bCs/>
          <w:color w:val="000000" w:themeColor="text1"/>
          <w:sz w:val="24"/>
          <w:szCs w:val="24"/>
        </w:rPr>
      </w:pPr>
    </w:p>
    <w:p w14:paraId="7B0F5659" w14:textId="77777777" w:rsidR="00322781" w:rsidRDefault="00322781" w:rsidP="000B3C94">
      <w:pPr>
        <w:tabs>
          <w:tab w:val="left" w:pos="3285"/>
        </w:tabs>
        <w:jc w:val="center"/>
        <w:rPr>
          <w:b/>
          <w:bCs/>
          <w:color w:val="000000" w:themeColor="text1"/>
          <w:sz w:val="24"/>
          <w:szCs w:val="24"/>
        </w:rPr>
      </w:pPr>
    </w:p>
    <w:p w14:paraId="16709596" w14:textId="77777777" w:rsidR="00322781" w:rsidRDefault="00322781" w:rsidP="000B3C94">
      <w:pPr>
        <w:tabs>
          <w:tab w:val="left" w:pos="3285"/>
        </w:tabs>
        <w:jc w:val="center"/>
        <w:rPr>
          <w:b/>
          <w:bCs/>
          <w:color w:val="000000" w:themeColor="text1"/>
          <w:sz w:val="24"/>
          <w:szCs w:val="24"/>
        </w:rPr>
      </w:pPr>
    </w:p>
    <w:p w14:paraId="78275BB4" w14:textId="77777777" w:rsidR="00322781" w:rsidRDefault="00322781" w:rsidP="000B3C94">
      <w:pPr>
        <w:tabs>
          <w:tab w:val="left" w:pos="3285"/>
        </w:tabs>
        <w:jc w:val="center"/>
        <w:rPr>
          <w:b/>
          <w:bCs/>
          <w:color w:val="000000" w:themeColor="text1"/>
          <w:sz w:val="24"/>
          <w:szCs w:val="24"/>
        </w:rPr>
      </w:pPr>
    </w:p>
    <w:p w14:paraId="46853794" w14:textId="77777777" w:rsidR="00322781" w:rsidRDefault="00322781" w:rsidP="00665AF8">
      <w:pPr>
        <w:tabs>
          <w:tab w:val="left" w:pos="3285"/>
        </w:tabs>
        <w:rPr>
          <w:b/>
          <w:bCs/>
          <w:color w:val="000000" w:themeColor="text1"/>
          <w:sz w:val="24"/>
          <w:szCs w:val="24"/>
        </w:rPr>
      </w:pPr>
    </w:p>
    <w:p w14:paraId="66717AEC" w14:textId="77777777" w:rsidR="005D6CC2" w:rsidRPr="005D6CC2" w:rsidRDefault="005D6CC2" w:rsidP="005D6CC2">
      <w:pPr>
        <w:tabs>
          <w:tab w:val="left" w:pos="3285"/>
        </w:tabs>
        <w:rPr>
          <w:bCs/>
          <w:color w:val="000000" w:themeColor="text1"/>
          <w:sz w:val="24"/>
          <w:szCs w:val="24"/>
        </w:rPr>
      </w:pPr>
      <w:r w:rsidRPr="005D6CC2">
        <w:rPr>
          <w:bCs/>
          <w:color w:val="000000" w:themeColor="text1"/>
          <w:sz w:val="24"/>
          <w:szCs w:val="24"/>
        </w:rPr>
        <w:t xml:space="preserve">A Fővárosi Önkormányzat Alacskai Úti Idősek Otthona (Budapest XVIII. Alacskai út 22.) szolgáltatási rendszerét alapvetően befolyásoló jogszabályok az alábbiak: </w:t>
      </w:r>
    </w:p>
    <w:p w14:paraId="2A859CAF" w14:textId="77777777" w:rsidR="005D6CC2" w:rsidRPr="005D6CC2" w:rsidRDefault="005D6CC2" w:rsidP="005D6CC2">
      <w:pPr>
        <w:tabs>
          <w:tab w:val="left" w:pos="3285"/>
        </w:tabs>
        <w:rPr>
          <w:bCs/>
          <w:color w:val="000000" w:themeColor="text1"/>
          <w:sz w:val="24"/>
          <w:szCs w:val="24"/>
        </w:rPr>
      </w:pPr>
    </w:p>
    <w:p w14:paraId="62D89D18" w14:textId="77777777" w:rsidR="005D6CC2" w:rsidRPr="005D6CC2" w:rsidRDefault="005D6CC2" w:rsidP="005D6CC2">
      <w:pPr>
        <w:numPr>
          <w:ilvl w:val="0"/>
          <w:numId w:val="1"/>
        </w:numPr>
        <w:tabs>
          <w:tab w:val="left" w:pos="3285"/>
        </w:tabs>
        <w:rPr>
          <w:bCs/>
          <w:color w:val="000000" w:themeColor="text1"/>
          <w:sz w:val="24"/>
          <w:szCs w:val="24"/>
        </w:rPr>
      </w:pPr>
      <w:r w:rsidRPr="005D6CC2">
        <w:rPr>
          <w:bCs/>
          <w:color w:val="000000" w:themeColor="text1"/>
          <w:sz w:val="24"/>
          <w:szCs w:val="24"/>
        </w:rPr>
        <w:t>Magyarország Alaptörvénye 2011. április 25.</w:t>
      </w:r>
    </w:p>
    <w:p w14:paraId="2B0F926A" w14:textId="77777777" w:rsidR="005D6CC2" w:rsidRPr="005D6CC2" w:rsidRDefault="005D6CC2" w:rsidP="005D6CC2">
      <w:pPr>
        <w:numPr>
          <w:ilvl w:val="0"/>
          <w:numId w:val="1"/>
        </w:numPr>
        <w:tabs>
          <w:tab w:val="left" w:pos="3285"/>
        </w:tabs>
        <w:rPr>
          <w:bCs/>
          <w:color w:val="000000" w:themeColor="text1"/>
          <w:sz w:val="24"/>
          <w:szCs w:val="24"/>
        </w:rPr>
      </w:pPr>
      <w:r w:rsidRPr="005D6CC2">
        <w:rPr>
          <w:bCs/>
          <w:color w:val="000000" w:themeColor="text1"/>
          <w:sz w:val="24"/>
          <w:szCs w:val="24"/>
        </w:rPr>
        <w:t xml:space="preserve">1993. évi III. törvény a szociális igazgatásról és szociális ellátásokról </w:t>
      </w:r>
    </w:p>
    <w:p w14:paraId="0F70A72E" w14:textId="77777777" w:rsidR="005D6CC2" w:rsidRPr="005D6CC2" w:rsidRDefault="005D6CC2" w:rsidP="005D6CC2">
      <w:pPr>
        <w:numPr>
          <w:ilvl w:val="0"/>
          <w:numId w:val="1"/>
        </w:numPr>
        <w:tabs>
          <w:tab w:val="left" w:pos="3285"/>
        </w:tabs>
        <w:rPr>
          <w:bCs/>
          <w:color w:val="000000" w:themeColor="text1"/>
          <w:sz w:val="24"/>
          <w:szCs w:val="24"/>
        </w:rPr>
      </w:pPr>
      <w:r w:rsidRPr="005D6CC2">
        <w:rPr>
          <w:bCs/>
          <w:color w:val="000000" w:themeColor="text1"/>
          <w:sz w:val="24"/>
          <w:szCs w:val="24"/>
        </w:rPr>
        <w:t xml:space="preserve">1/2000. (I.7.) </w:t>
      </w:r>
      <w:proofErr w:type="spellStart"/>
      <w:r w:rsidRPr="005D6CC2">
        <w:rPr>
          <w:bCs/>
          <w:color w:val="000000" w:themeColor="text1"/>
          <w:sz w:val="24"/>
          <w:szCs w:val="24"/>
        </w:rPr>
        <w:t>SzCsM</w:t>
      </w:r>
      <w:proofErr w:type="spellEnd"/>
      <w:r w:rsidRPr="005D6CC2">
        <w:rPr>
          <w:bCs/>
          <w:color w:val="000000" w:themeColor="text1"/>
          <w:sz w:val="24"/>
          <w:szCs w:val="24"/>
        </w:rPr>
        <w:t xml:space="preserve"> rendelet a személyes gondoskodást nyújtó szociális intézmények szakmai feladatairól és működésük feltételeiről,</w:t>
      </w:r>
    </w:p>
    <w:p w14:paraId="6FCA4BCD" w14:textId="77777777" w:rsidR="005D6CC2" w:rsidRPr="005D6CC2" w:rsidRDefault="005D6CC2" w:rsidP="005D6CC2">
      <w:pPr>
        <w:numPr>
          <w:ilvl w:val="0"/>
          <w:numId w:val="1"/>
        </w:numPr>
        <w:tabs>
          <w:tab w:val="left" w:pos="3285"/>
        </w:tabs>
        <w:rPr>
          <w:bCs/>
          <w:color w:val="000000" w:themeColor="text1"/>
          <w:sz w:val="24"/>
          <w:szCs w:val="24"/>
        </w:rPr>
      </w:pPr>
      <w:r w:rsidRPr="005D6CC2">
        <w:rPr>
          <w:bCs/>
          <w:color w:val="000000" w:themeColor="text1"/>
          <w:sz w:val="24"/>
          <w:szCs w:val="24"/>
        </w:rPr>
        <w:t xml:space="preserve">9/1999.(XI.24.) </w:t>
      </w:r>
      <w:proofErr w:type="spellStart"/>
      <w:r w:rsidRPr="005D6CC2">
        <w:rPr>
          <w:bCs/>
          <w:color w:val="000000" w:themeColor="text1"/>
          <w:sz w:val="24"/>
          <w:szCs w:val="24"/>
        </w:rPr>
        <w:t>SzCsM</w:t>
      </w:r>
      <w:proofErr w:type="spellEnd"/>
      <w:r w:rsidRPr="005D6CC2">
        <w:rPr>
          <w:bCs/>
          <w:color w:val="000000" w:themeColor="text1"/>
          <w:sz w:val="24"/>
          <w:szCs w:val="24"/>
        </w:rPr>
        <w:t xml:space="preserve"> rendelet, a személyes gondoskodást nyújtó szociális ellátások igénybevételéről </w:t>
      </w:r>
    </w:p>
    <w:p w14:paraId="3ECAEB3D" w14:textId="77777777" w:rsidR="005D6CC2" w:rsidRPr="005D6CC2" w:rsidRDefault="005D6CC2" w:rsidP="005D6CC2">
      <w:pPr>
        <w:numPr>
          <w:ilvl w:val="0"/>
          <w:numId w:val="3"/>
        </w:numPr>
        <w:tabs>
          <w:tab w:val="left" w:pos="3285"/>
        </w:tabs>
        <w:rPr>
          <w:bCs/>
          <w:color w:val="000000" w:themeColor="text1"/>
          <w:sz w:val="24"/>
          <w:szCs w:val="24"/>
        </w:rPr>
      </w:pPr>
      <w:r w:rsidRPr="005D6CC2">
        <w:rPr>
          <w:bCs/>
          <w:color w:val="000000" w:themeColor="text1"/>
          <w:sz w:val="24"/>
          <w:szCs w:val="24"/>
        </w:rPr>
        <w:t xml:space="preserve">36/2007.(XII.22.) SZMM rendelet, a gondozási szükséglet, valamint az egészségi állapoton alapuló szociális rászorultság vizsgálatának és igazolásának részletes szabályairól </w:t>
      </w:r>
    </w:p>
    <w:p w14:paraId="09AF4F11" w14:textId="77777777" w:rsidR="005D6CC2" w:rsidRPr="005D6CC2" w:rsidRDefault="005D6CC2" w:rsidP="005D6CC2">
      <w:pPr>
        <w:numPr>
          <w:ilvl w:val="0"/>
          <w:numId w:val="3"/>
        </w:numPr>
        <w:tabs>
          <w:tab w:val="left" w:pos="3285"/>
        </w:tabs>
        <w:rPr>
          <w:bCs/>
          <w:color w:val="000000" w:themeColor="text1"/>
          <w:sz w:val="24"/>
          <w:szCs w:val="24"/>
        </w:rPr>
      </w:pPr>
      <w:r w:rsidRPr="005D6CC2">
        <w:rPr>
          <w:bCs/>
          <w:color w:val="000000" w:themeColor="text1"/>
          <w:sz w:val="24"/>
          <w:szCs w:val="24"/>
        </w:rPr>
        <w:t xml:space="preserve"> 29/1993.(II.17.) Korm. rendelet, a személyes gondoskodást nyújtó szociális ellátások térítési díjáról  </w:t>
      </w:r>
    </w:p>
    <w:p w14:paraId="2578F2BA" w14:textId="77777777" w:rsidR="005D6CC2" w:rsidRPr="005D6CC2" w:rsidRDefault="005D6CC2" w:rsidP="005D6CC2">
      <w:pPr>
        <w:numPr>
          <w:ilvl w:val="0"/>
          <w:numId w:val="2"/>
        </w:numPr>
        <w:tabs>
          <w:tab w:val="left" w:pos="3285"/>
        </w:tabs>
        <w:rPr>
          <w:bCs/>
          <w:color w:val="000000" w:themeColor="text1"/>
          <w:sz w:val="24"/>
          <w:szCs w:val="24"/>
        </w:rPr>
      </w:pPr>
      <w:r w:rsidRPr="005D6CC2">
        <w:rPr>
          <w:bCs/>
          <w:color w:val="000000" w:themeColor="text1"/>
          <w:sz w:val="24"/>
          <w:szCs w:val="24"/>
        </w:rPr>
        <w:t xml:space="preserve">369/2013.(X.24.) Korm. rendelet a szociális, gyermekjóléti és gyermekvédelmi szolgáltatók, intézmények és hálózatok hatósági nyilvántartásáról és ellenőrzéséről  </w:t>
      </w:r>
    </w:p>
    <w:p w14:paraId="2C04A236" w14:textId="77777777" w:rsidR="005D6CC2" w:rsidRPr="005D6CC2" w:rsidRDefault="005D6CC2" w:rsidP="005D6CC2">
      <w:pPr>
        <w:numPr>
          <w:ilvl w:val="0"/>
          <w:numId w:val="2"/>
        </w:numPr>
        <w:tabs>
          <w:tab w:val="left" w:pos="3285"/>
        </w:tabs>
        <w:rPr>
          <w:bCs/>
          <w:color w:val="000000" w:themeColor="text1"/>
          <w:sz w:val="24"/>
          <w:szCs w:val="24"/>
        </w:rPr>
      </w:pPr>
      <w:r w:rsidRPr="005D6CC2">
        <w:rPr>
          <w:bCs/>
          <w:color w:val="000000" w:themeColor="text1"/>
          <w:sz w:val="24"/>
          <w:szCs w:val="24"/>
        </w:rPr>
        <w:t>2013. évi V. törvény a Polgári Törvénykönyvről</w:t>
      </w:r>
    </w:p>
    <w:p w14:paraId="48CFC6E3" w14:textId="77777777" w:rsidR="005D6CC2" w:rsidRPr="005D6CC2" w:rsidRDefault="005D6CC2" w:rsidP="005D6CC2">
      <w:pPr>
        <w:numPr>
          <w:ilvl w:val="0"/>
          <w:numId w:val="2"/>
        </w:numPr>
        <w:tabs>
          <w:tab w:val="left" w:pos="3285"/>
        </w:tabs>
        <w:rPr>
          <w:bCs/>
          <w:color w:val="000000" w:themeColor="text1"/>
          <w:sz w:val="24"/>
          <w:szCs w:val="24"/>
        </w:rPr>
      </w:pPr>
      <w:r w:rsidRPr="005D6CC2">
        <w:rPr>
          <w:bCs/>
          <w:color w:val="000000" w:themeColor="text1"/>
          <w:sz w:val="24"/>
          <w:szCs w:val="24"/>
        </w:rPr>
        <w:t xml:space="preserve">8/2000.(VIII.4.) </w:t>
      </w:r>
      <w:proofErr w:type="spellStart"/>
      <w:r w:rsidRPr="005D6CC2">
        <w:rPr>
          <w:bCs/>
          <w:color w:val="000000" w:themeColor="text1"/>
          <w:sz w:val="24"/>
          <w:szCs w:val="24"/>
        </w:rPr>
        <w:t>SzCsM</w:t>
      </w:r>
      <w:proofErr w:type="spellEnd"/>
      <w:r w:rsidRPr="005D6CC2">
        <w:rPr>
          <w:bCs/>
          <w:color w:val="000000" w:themeColor="text1"/>
          <w:sz w:val="24"/>
          <w:szCs w:val="24"/>
        </w:rPr>
        <w:t xml:space="preserve"> rendelet a személyes gondoskodást végző személyek adatainak működési nyilvántartásáról</w:t>
      </w:r>
    </w:p>
    <w:p w14:paraId="660DC110" w14:textId="77777777" w:rsidR="005D6CC2" w:rsidRPr="005D6CC2" w:rsidRDefault="005D6CC2" w:rsidP="005D6CC2">
      <w:pPr>
        <w:numPr>
          <w:ilvl w:val="0"/>
          <w:numId w:val="2"/>
        </w:numPr>
        <w:tabs>
          <w:tab w:val="left" w:pos="3285"/>
        </w:tabs>
        <w:rPr>
          <w:bCs/>
          <w:color w:val="000000" w:themeColor="text1"/>
          <w:sz w:val="24"/>
          <w:szCs w:val="24"/>
        </w:rPr>
      </w:pPr>
      <w:r w:rsidRPr="005D6CC2">
        <w:rPr>
          <w:bCs/>
          <w:color w:val="000000" w:themeColor="text1"/>
          <w:sz w:val="24"/>
          <w:szCs w:val="24"/>
        </w:rPr>
        <w:t xml:space="preserve">9/2000.(VIII.4.) </w:t>
      </w:r>
      <w:proofErr w:type="spellStart"/>
      <w:r w:rsidRPr="005D6CC2">
        <w:rPr>
          <w:bCs/>
          <w:color w:val="000000" w:themeColor="text1"/>
          <w:sz w:val="24"/>
          <w:szCs w:val="24"/>
        </w:rPr>
        <w:t>SzCsM</w:t>
      </w:r>
      <w:proofErr w:type="spellEnd"/>
      <w:r w:rsidRPr="005D6CC2">
        <w:rPr>
          <w:bCs/>
          <w:color w:val="000000" w:themeColor="text1"/>
          <w:sz w:val="24"/>
          <w:szCs w:val="24"/>
        </w:rPr>
        <w:t xml:space="preserve"> rendelet a személyes gondoskodást végző személyek továbbképzéséről és a szociális szakvizsgáról  </w:t>
      </w:r>
    </w:p>
    <w:p w14:paraId="38B47168" w14:textId="77777777" w:rsidR="005D6CC2" w:rsidRPr="005D6CC2" w:rsidRDefault="005D6CC2" w:rsidP="005D6CC2">
      <w:pPr>
        <w:numPr>
          <w:ilvl w:val="0"/>
          <w:numId w:val="3"/>
        </w:numPr>
        <w:tabs>
          <w:tab w:val="left" w:pos="3285"/>
        </w:tabs>
        <w:rPr>
          <w:bCs/>
          <w:color w:val="000000" w:themeColor="text1"/>
          <w:sz w:val="24"/>
          <w:szCs w:val="24"/>
        </w:rPr>
      </w:pPr>
      <w:r w:rsidRPr="005D6CC2">
        <w:rPr>
          <w:bCs/>
          <w:color w:val="000000" w:themeColor="text1"/>
          <w:sz w:val="24"/>
          <w:szCs w:val="24"/>
        </w:rPr>
        <w:t xml:space="preserve">29/2013. (IV.18.) Főv. Kgy. rendelet, a személyes gondoskodást nyújtó szociális intézmények és a családok átmeneti otthonai által biztosított ellátások formáiról, azok igénybevételének rendjéről  </w:t>
      </w:r>
    </w:p>
    <w:p w14:paraId="7D6F8083" w14:textId="77777777" w:rsidR="005D6CC2" w:rsidRPr="005D6CC2" w:rsidRDefault="005D6CC2" w:rsidP="005D6CC2">
      <w:pPr>
        <w:numPr>
          <w:ilvl w:val="0"/>
          <w:numId w:val="3"/>
        </w:numPr>
        <w:tabs>
          <w:tab w:val="left" w:pos="3285"/>
        </w:tabs>
        <w:rPr>
          <w:bCs/>
          <w:color w:val="000000" w:themeColor="text1"/>
          <w:sz w:val="24"/>
          <w:szCs w:val="24"/>
        </w:rPr>
      </w:pPr>
      <w:r w:rsidRPr="005D6CC2">
        <w:rPr>
          <w:bCs/>
          <w:color w:val="000000" w:themeColor="text1"/>
          <w:sz w:val="24"/>
          <w:szCs w:val="24"/>
        </w:rPr>
        <w:t xml:space="preserve">30/2013. (IV.18.) Főv. Kgy. rendelet a személyes gondoskodást nyújtó szakosított szociális intézmények és a családok átmeneti otthonai térítési díjairól és a térítési díjakkal kapcsolatos eljárás rendjéről szóló </w:t>
      </w:r>
    </w:p>
    <w:p w14:paraId="39A22AB6" w14:textId="77777777" w:rsidR="005D6CC2" w:rsidRPr="005D6CC2" w:rsidRDefault="005D6CC2" w:rsidP="005D6CC2">
      <w:pPr>
        <w:numPr>
          <w:ilvl w:val="0"/>
          <w:numId w:val="3"/>
        </w:numPr>
        <w:tabs>
          <w:tab w:val="left" w:pos="3285"/>
        </w:tabs>
        <w:rPr>
          <w:bCs/>
          <w:color w:val="000000" w:themeColor="text1"/>
          <w:sz w:val="24"/>
          <w:szCs w:val="24"/>
        </w:rPr>
      </w:pPr>
      <w:r w:rsidRPr="005D6CC2">
        <w:rPr>
          <w:bCs/>
          <w:color w:val="000000" w:themeColor="text1"/>
          <w:sz w:val="24"/>
          <w:szCs w:val="24"/>
        </w:rPr>
        <w:t xml:space="preserve">1997. évi CLIV. törvény az egészségügyről </w:t>
      </w:r>
    </w:p>
    <w:p w14:paraId="5FC7FCC7" w14:textId="6F7562BF" w:rsidR="0083628D" w:rsidRDefault="0083628D" w:rsidP="0083628D">
      <w:pPr>
        <w:numPr>
          <w:ilvl w:val="0"/>
          <w:numId w:val="3"/>
        </w:numPr>
        <w:tabs>
          <w:tab w:val="left" w:pos="3285"/>
        </w:tabs>
        <w:rPr>
          <w:bCs/>
          <w:color w:val="000000" w:themeColor="text1"/>
          <w:sz w:val="24"/>
          <w:szCs w:val="24"/>
        </w:rPr>
      </w:pPr>
      <w:r>
        <w:rPr>
          <w:bCs/>
          <w:color w:val="000000" w:themeColor="text1"/>
          <w:sz w:val="24"/>
          <w:szCs w:val="24"/>
        </w:rPr>
        <w:t xml:space="preserve">381/2016 ( XII.2. ) Korm. rendelet </w:t>
      </w:r>
      <w:r w:rsidRPr="0083628D">
        <w:rPr>
          <w:bCs/>
          <w:color w:val="000000" w:themeColor="text1"/>
          <w:sz w:val="24"/>
          <w:szCs w:val="24"/>
        </w:rPr>
        <w:t>az Integrált Jogvédelmi Szolgálatról</w:t>
      </w:r>
    </w:p>
    <w:p w14:paraId="39442D40" w14:textId="77777777" w:rsidR="005D6CC2" w:rsidRPr="005D6CC2" w:rsidRDefault="005D6CC2" w:rsidP="005D6CC2">
      <w:pPr>
        <w:numPr>
          <w:ilvl w:val="0"/>
          <w:numId w:val="3"/>
        </w:numPr>
        <w:tabs>
          <w:tab w:val="left" w:pos="3285"/>
        </w:tabs>
        <w:rPr>
          <w:bCs/>
          <w:color w:val="000000" w:themeColor="text1"/>
          <w:sz w:val="24"/>
          <w:szCs w:val="24"/>
        </w:rPr>
      </w:pPr>
      <w:r w:rsidRPr="005D6CC2">
        <w:rPr>
          <w:bCs/>
          <w:color w:val="000000" w:themeColor="text1"/>
          <w:sz w:val="24"/>
          <w:szCs w:val="24"/>
        </w:rPr>
        <w:t>37/2014. (IV. 30.) EMMI rendelet a közétkeztetésre vonatkozó táplálkozás-egészségügyi előírásokról</w:t>
      </w:r>
      <w:bookmarkStart w:id="7" w:name="foot_1_place"/>
      <w:bookmarkEnd w:id="7"/>
      <w:r w:rsidRPr="005D6CC2">
        <w:rPr>
          <w:bCs/>
          <w:color w:val="000000" w:themeColor="text1"/>
          <w:sz w:val="24"/>
          <w:szCs w:val="24"/>
        </w:rPr>
        <w:t xml:space="preserve"> </w:t>
      </w:r>
    </w:p>
    <w:p w14:paraId="0788C4B3" w14:textId="77777777" w:rsidR="005D6CC2" w:rsidRPr="005D6CC2" w:rsidRDefault="005D6CC2" w:rsidP="005D6CC2">
      <w:pPr>
        <w:numPr>
          <w:ilvl w:val="0"/>
          <w:numId w:val="3"/>
        </w:numPr>
        <w:tabs>
          <w:tab w:val="left" w:pos="3285"/>
        </w:tabs>
        <w:rPr>
          <w:bCs/>
          <w:color w:val="000000" w:themeColor="text1"/>
          <w:sz w:val="24"/>
          <w:szCs w:val="24"/>
        </w:rPr>
      </w:pPr>
      <w:bookmarkStart w:id="8" w:name="_Toc335404964"/>
      <w:r w:rsidRPr="005D6CC2">
        <w:rPr>
          <w:bCs/>
          <w:color w:val="000000" w:themeColor="text1"/>
          <w:sz w:val="24"/>
          <w:szCs w:val="24"/>
        </w:rPr>
        <w:t xml:space="preserve">1999. évi XLII. törvény a nemdohányzók védelméről és a dohánytermékek fogyasztásának, forgalmazásának egyes szabályairól </w:t>
      </w:r>
    </w:p>
    <w:bookmarkEnd w:id="8"/>
    <w:p w14:paraId="24EEAF57" w14:textId="77777777" w:rsidR="005D6CC2" w:rsidRPr="005D6CC2" w:rsidRDefault="005D6CC2" w:rsidP="005D6CC2">
      <w:pPr>
        <w:numPr>
          <w:ilvl w:val="0"/>
          <w:numId w:val="3"/>
        </w:numPr>
        <w:tabs>
          <w:tab w:val="left" w:pos="3285"/>
        </w:tabs>
        <w:rPr>
          <w:bCs/>
          <w:color w:val="000000" w:themeColor="text1"/>
          <w:sz w:val="24"/>
          <w:szCs w:val="24"/>
        </w:rPr>
      </w:pPr>
      <w:r w:rsidRPr="005D6CC2">
        <w:rPr>
          <w:bCs/>
          <w:color w:val="000000" w:themeColor="text1"/>
          <w:sz w:val="24"/>
          <w:szCs w:val="24"/>
        </w:rPr>
        <w:t xml:space="preserve">60/2004. (VII.6.) </w:t>
      </w:r>
      <w:proofErr w:type="spellStart"/>
      <w:r w:rsidRPr="005D6CC2">
        <w:rPr>
          <w:bCs/>
          <w:color w:val="000000" w:themeColor="text1"/>
          <w:sz w:val="24"/>
          <w:szCs w:val="24"/>
        </w:rPr>
        <w:t>ESzCsM</w:t>
      </w:r>
      <w:proofErr w:type="spellEnd"/>
      <w:r w:rsidRPr="005D6CC2">
        <w:rPr>
          <w:bCs/>
          <w:color w:val="000000" w:themeColor="text1"/>
          <w:sz w:val="24"/>
          <w:szCs w:val="24"/>
        </w:rPr>
        <w:t xml:space="preserve"> rendelet a pszichiátriai betegek intézeti felvételének és az ellátásuk során alkalmazható korlátozó intézkedések szabályairól,</w:t>
      </w:r>
    </w:p>
    <w:p w14:paraId="647ED216" w14:textId="77777777" w:rsidR="000B3C94" w:rsidRPr="00D43D08" w:rsidRDefault="000B3C94" w:rsidP="000B3C94">
      <w:pPr>
        <w:tabs>
          <w:tab w:val="left" w:pos="3285"/>
        </w:tabs>
        <w:jc w:val="center"/>
        <w:rPr>
          <w:b/>
          <w:iCs/>
          <w:color w:val="000000" w:themeColor="text1"/>
        </w:rPr>
      </w:pPr>
      <w:r w:rsidRPr="00D43D08">
        <w:rPr>
          <w:b/>
          <w:bCs/>
          <w:color w:val="000000" w:themeColor="text1"/>
          <w:sz w:val="24"/>
          <w:szCs w:val="24"/>
        </w:rPr>
        <w:br w:type="page"/>
      </w:r>
      <w:r w:rsidRPr="00D43D08">
        <w:rPr>
          <w:b/>
          <w:iCs/>
          <w:color w:val="000000" w:themeColor="text1"/>
        </w:rPr>
        <w:lastRenderedPageBreak/>
        <w:t xml:space="preserve">Z Á R </w:t>
      </w:r>
      <w:proofErr w:type="gramStart"/>
      <w:r w:rsidRPr="00D43D08">
        <w:rPr>
          <w:b/>
          <w:iCs/>
          <w:color w:val="000000" w:themeColor="text1"/>
        </w:rPr>
        <w:t>A</w:t>
      </w:r>
      <w:proofErr w:type="gramEnd"/>
      <w:r w:rsidRPr="00D43D08">
        <w:rPr>
          <w:b/>
          <w:iCs/>
          <w:color w:val="000000" w:themeColor="text1"/>
        </w:rPr>
        <w:t xml:space="preserve"> D É K</w:t>
      </w:r>
    </w:p>
    <w:p w14:paraId="704E78D2" w14:textId="77777777" w:rsidR="000B3C94" w:rsidRPr="00D43D08" w:rsidRDefault="000B3C94" w:rsidP="000B3C94">
      <w:pPr>
        <w:jc w:val="both"/>
        <w:rPr>
          <w:bCs/>
          <w:iCs/>
          <w:color w:val="000000" w:themeColor="text1"/>
        </w:rPr>
      </w:pPr>
    </w:p>
    <w:p w14:paraId="0D7E0089" w14:textId="77777777" w:rsidR="000B3C94" w:rsidRPr="00D43D08" w:rsidRDefault="000B3C94" w:rsidP="000B3C94">
      <w:pPr>
        <w:jc w:val="both"/>
        <w:rPr>
          <w:bCs/>
          <w:iCs/>
          <w:color w:val="000000" w:themeColor="text1"/>
        </w:rPr>
      </w:pPr>
    </w:p>
    <w:p w14:paraId="35E73F24" w14:textId="77777777" w:rsidR="000B3C94" w:rsidRPr="00D43D08" w:rsidRDefault="000B3C94" w:rsidP="000B3C94">
      <w:pPr>
        <w:jc w:val="both"/>
        <w:rPr>
          <w:b/>
          <w:iCs/>
          <w:color w:val="000000" w:themeColor="text1"/>
        </w:rPr>
      </w:pPr>
    </w:p>
    <w:p w14:paraId="036E2AD6" w14:textId="77777777" w:rsidR="00474AA4" w:rsidRPr="00D43D08" w:rsidRDefault="000B3C94" w:rsidP="00474AA4">
      <w:pPr>
        <w:pStyle w:val="Szvegtrzs"/>
        <w:spacing w:line="276" w:lineRule="auto"/>
        <w:rPr>
          <w:b/>
          <w:bCs/>
          <w:iCs/>
          <w:color w:val="000000" w:themeColor="text1"/>
          <w:sz w:val="24"/>
          <w:szCs w:val="24"/>
        </w:rPr>
      </w:pPr>
      <w:r w:rsidRPr="00D43D08">
        <w:rPr>
          <w:rFonts w:ascii="Times New Roman" w:hAnsi="Times New Roman"/>
          <w:iCs/>
          <w:color w:val="000000" w:themeColor="text1"/>
          <w:sz w:val="24"/>
          <w:szCs w:val="24"/>
        </w:rPr>
        <w:t xml:space="preserve">A </w:t>
      </w:r>
      <w:r w:rsidRPr="00D43D08">
        <w:rPr>
          <w:rFonts w:ascii="Times New Roman" w:hAnsi="Times New Roman"/>
          <w:b/>
          <w:iCs/>
          <w:color w:val="000000" w:themeColor="text1"/>
          <w:sz w:val="24"/>
          <w:szCs w:val="24"/>
        </w:rPr>
        <w:t>Fővárosi Önkormányzat</w:t>
      </w:r>
      <w:r w:rsidR="00A75F75" w:rsidRPr="00D43D08">
        <w:rPr>
          <w:rFonts w:ascii="Times New Roman" w:hAnsi="Times New Roman"/>
          <w:b/>
          <w:iCs/>
          <w:color w:val="000000" w:themeColor="text1"/>
          <w:sz w:val="24"/>
          <w:szCs w:val="24"/>
        </w:rPr>
        <w:t xml:space="preserve"> Alacskai Úti</w:t>
      </w:r>
      <w:r w:rsidRPr="00D43D08">
        <w:rPr>
          <w:rFonts w:ascii="Times New Roman" w:hAnsi="Times New Roman"/>
          <w:b/>
          <w:iCs/>
          <w:color w:val="000000" w:themeColor="text1"/>
          <w:sz w:val="24"/>
          <w:szCs w:val="24"/>
        </w:rPr>
        <w:t xml:space="preserve"> Idősek Otthona </w:t>
      </w:r>
      <w:r w:rsidR="00A75F75" w:rsidRPr="00D43D08">
        <w:rPr>
          <w:rFonts w:ascii="Times New Roman" w:hAnsi="Times New Roman"/>
          <w:iCs/>
          <w:color w:val="000000" w:themeColor="text1"/>
          <w:sz w:val="24"/>
          <w:szCs w:val="24"/>
        </w:rPr>
        <w:t xml:space="preserve">(1182 Budapest XVIII. Alacskai út 22). </w:t>
      </w:r>
      <w:r w:rsidRPr="00D43D08">
        <w:rPr>
          <w:rFonts w:ascii="Times New Roman" w:hAnsi="Times New Roman"/>
          <w:b/>
          <w:iCs/>
          <w:color w:val="000000" w:themeColor="text1"/>
          <w:sz w:val="24"/>
          <w:szCs w:val="24"/>
        </w:rPr>
        <w:t xml:space="preserve">és telephelyei Szakmai programját </w:t>
      </w:r>
      <w:r w:rsidRPr="00D43D08">
        <w:rPr>
          <w:rFonts w:ascii="Times New Roman" w:hAnsi="Times New Roman"/>
          <w:color w:val="000000" w:themeColor="text1"/>
          <w:sz w:val="24"/>
          <w:szCs w:val="24"/>
        </w:rPr>
        <w:t xml:space="preserve">a Fővárosi Önkormányzat Szervezeti és </w:t>
      </w:r>
      <w:r w:rsidR="006027A5" w:rsidRPr="00D43D08">
        <w:rPr>
          <w:rFonts w:ascii="Times New Roman" w:hAnsi="Times New Roman"/>
          <w:color w:val="000000" w:themeColor="text1"/>
          <w:sz w:val="24"/>
          <w:szCs w:val="24"/>
        </w:rPr>
        <w:t>Működési Szabályzatáról szóló 53</w:t>
      </w:r>
      <w:r w:rsidR="006027A5" w:rsidRPr="00D43D08">
        <w:rPr>
          <w:rFonts w:ascii="Times New Roman" w:hAnsi="Times New Roman"/>
          <w:bCs/>
          <w:color w:val="000000" w:themeColor="text1"/>
          <w:sz w:val="24"/>
          <w:szCs w:val="24"/>
        </w:rPr>
        <w:t>/2014. (XII. 12</w:t>
      </w:r>
      <w:r w:rsidRPr="00D43D08">
        <w:rPr>
          <w:rFonts w:ascii="Times New Roman" w:hAnsi="Times New Roman"/>
          <w:bCs/>
          <w:color w:val="000000" w:themeColor="text1"/>
          <w:sz w:val="24"/>
          <w:szCs w:val="24"/>
        </w:rPr>
        <w:t>.</w:t>
      </w:r>
      <w:r w:rsidRPr="00D43D08">
        <w:rPr>
          <w:rFonts w:ascii="Times New Roman" w:hAnsi="Times New Roman"/>
          <w:color w:val="000000" w:themeColor="text1"/>
          <w:sz w:val="24"/>
          <w:szCs w:val="24"/>
        </w:rPr>
        <w:t>) Főv. Kgy.</w:t>
      </w:r>
      <w:r w:rsidR="006027A5" w:rsidRPr="00D43D08">
        <w:rPr>
          <w:rFonts w:ascii="Times New Roman" w:hAnsi="Times New Roman"/>
          <w:color w:val="000000" w:themeColor="text1"/>
          <w:sz w:val="24"/>
          <w:szCs w:val="24"/>
        </w:rPr>
        <w:t xml:space="preserve"> rendelet 6. sz. mellékletének 1</w:t>
      </w:r>
      <w:r w:rsidRPr="00D43D08">
        <w:rPr>
          <w:rFonts w:ascii="Times New Roman" w:hAnsi="Times New Roman"/>
          <w:color w:val="000000" w:themeColor="text1"/>
          <w:sz w:val="24"/>
          <w:szCs w:val="24"/>
        </w:rPr>
        <w:t xml:space="preserve">. </w:t>
      </w:r>
      <w:r w:rsidR="00474AA4" w:rsidRPr="00D43D08">
        <w:rPr>
          <w:rFonts w:ascii="Times New Roman" w:hAnsi="Times New Roman"/>
          <w:color w:val="000000" w:themeColor="text1"/>
          <w:sz w:val="24"/>
          <w:szCs w:val="24"/>
        </w:rPr>
        <w:t xml:space="preserve">Emberi Erőforrások és Nemzetközi Kapcsolatok </w:t>
      </w:r>
      <w:r w:rsidRPr="00D43D08">
        <w:rPr>
          <w:rFonts w:ascii="Times New Roman" w:hAnsi="Times New Roman"/>
          <w:color w:val="000000" w:themeColor="text1"/>
          <w:sz w:val="24"/>
          <w:szCs w:val="24"/>
        </w:rPr>
        <w:t>Bizottság</w:t>
      </w:r>
      <w:r w:rsidR="006027A5" w:rsidRPr="00D43D08">
        <w:rPr>
          <w:rFonts w:ascii="Times New Roman" w:hAnsi="Times New Roman"/>
          <w:color w:val="000000" w:themeColor="text1"/>
          <w:sz w:val="24"/>
          <w:szCs w:val="24"/>
        </w:rPr>
        <w:t>a címe 1.6.</w:t>
      </w:r>
      <w:r w:rsidRPr="00D43D08">
        <w:rPr>
          <w:rFonts w:ascii="Times New Roman" w:hAnsi="Times New Roman"/>
          <w:color w:val="000000" w:themeColor="text1"/>
          <w:sz w:val="24"/>
          <w:szCs w:val="24"/>
        </w:rPr>
        <w:t xml:space="preserve"> pontjában kapott felhatalmazás alapján, - átruházott hatáskörben - a Fővárosi Közgyűlés </w:t>
      </w:r>
      <w:r w:rsidR="00474AA4" w:rsidRPr="00D43D08">
        <w:rPr>
          <w:rFonts w:ascii="Times New Roman" w:hAnsi="Times New Roman"/>
          <w:b/>
          <w:bCs/>
          <w:iCs/>
          <w:color w:val="000000" w:themeColor="text1"/>
          <w:sz w:val="24"/>
          <w:szCs w:val="24"/>
        </w:rPr>
        <w:t xml:space="preserve">Emberi Erőforrások </w:t>
      </w:r>
    </w:p>
    <w:p w14:paraId="346E16A7" w14:textId="77777777" w:rsidR="000B3C94" w:rsidRPr="00D43D08" w:rsidRDefault="00474AA4" w:rsidP="00474AA4">
      <w:pPr>
        <w:pStyle w:val="Szvegtrzs"/>
        <w:spacing w:line="276" w:lineRule="auto"/>
        <w:rPr>
          <w:rFonts w:ascii="Times New Roman" w:hAnsi="Times New Roman"/>
          <w:b/>
          <w:color w:val="000000" w:themeColor="text1"/>
          <w:sz w:val="24"/>
          <w:szCs w:val="24"/>
        </w:rPr>
      </w:pPr>
      <w:r w:rsidRPr="00D43D08">
        <w:rPr>
          <w:rFonts w:ascii="Times New Roman" w:hAnsi="Times New Roman"/>
          <w:b/>
          <w:bCs/>
          <w:iCs/>
          <w:color w:val="000000" w:themeColor="text1"/>
          <w:sz w:val="24"/>
          <w:szCs w:val="24"/>
        </w:rPr>
        <w:t>és Nemz</w:t>
      </w:r>
      <w:r w:rsidR="006027A5" w:rsidRPr="00D43D08">
        <w:rPr>
          <w:rFonts w:ascii="Times New Roman" w:hAnsi="Times New Roman"/>
          <w:b/>
          <w:bCs/>
          <w:iCs/>
          <w:color w:val="000000" w:themeColor="text1"/>
          <w:sz w:val="24"/>
          <w:szCs w:val="24"/>
        </w:rPr>
        <w:t>etközi Ka</w:t>
      </w:r>
      <w:r w:rsidR="00DE2B2D">
        <w:rPr>
          <w:rFonts w:ascii="Times New Roman" w:hAnsi="Times New Roman"/>
          <w:b/>
          <w:bCs/>
          <w:iCs/>
          <w:color w:val="000000" w:themeColor="text1"/>
          <w:sz w:val="24"/>
          <w:szCs w:val="24"/>
        </w:rPr>
        <w:t>pcsolatok Bizottsága a ……../201</w:t>
      </w:r>
      <w:r w:rsidR="00DE2B2D">
        <w:rPr>
          <w:rFonts w:ascii="Times New Roman" w:hAnsi="Times New Roman"/>
          <w:b/>
          <w:bCs/>
          <w:iCs/>
          <w:color w:val="000000" w:themeColor="text1"/>
          <w:sz w:val="24"/>
          <w:szCs w:val="24"/>
          <w:lang w:val="hu-HU"/>
        </w:rPr>
        <w:t xml:space="preserve"> </w:t>
      </w:r>
      <w:r w:rsidR="006027A5" w:rsidRPr="00D43D08">
        <w:rPr>
          <w:rFonts w:ascii="Times New Roman" w:hAnsi="Times New Roman"/>
          <w:b/>
          <w:bCs/>
          <w:iCs/>
          <w:color w:val="000000" w:themeColor="text1"/>
          <w:sz w:val="24"/>
          <w:szCs w:val="24"/>
        </w:rPr>
        <w:t>.(</w:t>
      </w:r>
      <w:r w:rsidRPr="00D43D08">
        <w:rPr>
          <w:rFonts w:ascii="Times New Roman" w:hAnsi="Times New Roman"/>
          <w:color w:val="000000" w:themeColor="text1"/>
          <w:sz w:val="24"/>
          <w:szCs w:val="24"/>
        </w:rPr>
        <w:t xml:space="preserve"> ………</w:t>
      </w:r>
      <w:r w:rsidR="006027A5" w:rsidRPr="00D43D08">
        <w:rPr>
          <w:rFonts w:ascii="Times New Roman" w:hAnsi="Times New Roman"/>
          <w:color w:val="000000" w:themeColor="text1"/>
          <w:sz w:val="24"/>
          <w:szCs w:val="24"/>
        </w:rPr>
        <w:t>)</w:t>
      </w:r>
      <w:r w:rsidRPr="00D43D08">
        <w:rPr>
          <w:rFonts w:ascii="Times New Roman" w:hAnsi="Times New Roman"/>
          <w:color w:val="000000" w:themeColor="text1"/>
          <w:sz w:val="24"/>
          <w:szCs w:val="24"/>
        </w:rPr>
        <w:t xml:space="preserve"> </w:t>
      </w:r>
      <w:r w:rsidRPr="00D43D08">
        <w:rPr>
          <w:rFonts w:ascii="Times New Roman" w:hAnsi="Times New Roman"/>
          <w:b/>
          <w:color w:val="000000" w:themeColor="text1"/>
          <w:sz w:val="24"/>
          <w:szCs w:val="24"/>
        </w:rPr>
        <w:t>számú</w:t>
      </w:r>
      <w:r w:rsidR="00A75F75" w:rsidRPr="00D43D08">
        <w:rPr>
          <w:rFonts w:ascii="Times New Roman" w:hAnsi="Times New Roman"/>
          <w:b/>
          <w:color w:val="000000" w:themeColor="text1"/>
          <w:sz w:val="24"/>
          <w:szCs w:val="24"/>
        </w:rPr>
        <w:t xml:space="preserve"> EENKB</w:t>
      </w:r>
      <w:r w:rsidRPr="00D43D08">
        <w:rPr>
          <w:rFonts w:ascii="Times New Roman" w:hAnsi="Times New Roman"/>
          <w:color w:val="000000" w:themeColor="text1"/>
          <w:sz w:val="24"/>
          <w:szCs w:val="24"/>
        </w:rPr>
        <w:t xml:space="preserve"> határozatával jóváhagyta.</w:t>
      </w:r>
    </w:p>
    <w:p w14:paraId="7E67E65F" w14:textId="77777777" w:rsidR="000B3C94" w:rsidRPr="00D43D08" w:rsidRDefault="000B3C94" w:rsidP="000B3C94">
      <w:pPr>
        <w:jc w:val="both"/>
        <w:rPr>
          <w:bCs/>
          <w:iCs/>
          <w:color w:val="000000" w:themeColor="text1"/>
          <w:sz w:val="24"/>
          <w:szCs w:val="24"/>
        </w:rPr>
      </w:pPr>
    </w:p>
    <w:p w14:paraId="0C87A98B" w14:textId="77777777" w:rsidR="000B3C94" w:rsidRPr="00D43D08" w:rsidRDefault="000B3C94" w:rsidP="000B3C94">
      <w:pPr>
        <w:jc w:val="both"/>
        <w:rPr>
          <w:bCs/>
          <w:iCs/>
          <w:color w:val="000000" w:themeColor="text1"/>
          <w:sz w:val="24"/>
          <w:szCs w:val="24"/>
        </w:rPr>
      </w:pPr>
    </w:p>
    <w:p w14:paraId="4B7FE960" w14:textId="5A17C241" w:rsidR="000B3C94" w:rsidRPr="00D43D08" w:rsidRDefault="00FB3E79" w:rsidP="000B3C94">
      <w:pPr>
        <w:jc w:val="both"/>
        <w:rPr>
          <w:bCs/>
          <w:iCs/>
          <w:color w:val="000000" w:themeColor="text1"/>
        </w:rPr>
      </w:pPr>
      <w:r>
        <w:rPr>
          <w:bCs/>
          <w:iCs/>
          <w:color w:val="000000" w:themeColor="text1"/>
          <w:sz w:val="24"/>
          <w:szCs w:val="24"/>
        </w:rPr>
        <w:t>Budapest, 2020.</w:t>
      </w:r>
    </w:p>
    <w:p w14:paraId="0528E457" w14:textId="77777777" w:rsidR="000B3C94" w:rsidRPr="00D43D08" w:rsidRDefault="000B3C94" w:rsidP="000B3C94">
      <w:pPr>
        <w:jc w:val="both"/>
        <w:rPr>
          <w:bCs/>
          <w:iCs/>
          <w:color w:val="000000" w:themeColor="text1"/>
        </w:rPr>
      </w:pPr>
    </w:p>
    <w:p w14:paraId="0CCC96A1" w14:textId="77777777" w:rsidR="000B3C94" w:rsidRPr="00D43D08" w:rsidRDefault="000B3C94" w:rsidP="000B3C94">
      <w:pPr>
        <w:jc w:val="both"/>
        <w:rPr>
          <w:bCs/>
          <w:iCs/>
          <w:color w:val="000000" w:themeColor="text1"/>
        </w:rPr>
      </w:pPr>
    </w:p>
    <w:p w14:paraId="1FBB5ABC" w14:textId="77777777" w:rsidR="000B3C94" w:rsidRPr="00D43D08" w:rsidRDefault="000B3C94" w:rsidP="000B3C94">
      <w:pPr>
        <w:jc w:val="both"/>
        <w:rPr>
          <w:bCs/>
          <w:iCs/>
          <w:color w:val="000000" w:themeColor="text1"/>
        </w:rPr>
      </w:pPr>
    </w:p>
    <w:p w14:paraId="71949345" w14:textId="7C83F8F6" w:rsidR="000B3C94" w:rsidRPr="00045D27" w:rsidRDefault="000B3C94" w:rsidP="000B3C94">
      <w:pPr>
        <w:jc w:val="both"/>
        <w:rPr>
          <w:b/>
          <w:bCs/>
          <w:iCs/>
          <w:color w:val="000000" w:themeColor="text1"/>
          <w:sz w:val="24"/>
          <w:szCs w:val="24"/>
        </w:rPr>
      </w:pPr>
      <w:r w:rsidRPr="00D43D08">
        <w:rPr>
          <w:bCs/>
          <w:iCs/>
          <w:color w:val="000000" w:themeColor="text1"/>
          <w:sz w:val="24"/>
          <w:szCs w:val="24"/>
        </w:rPr>
        <w:tab/>
      </w:r>
      <w:r w:rsidRPr="00D43D08">
        <w:rPr>
          <w:bCs/>
          <w:iCs/>
          <w:color w:val="000000" w:themeColor="text1"/>
          <w:sz w:val="24"/>
          <w:szCs w:val="24"/>
        </w:rPr>
        <w:tab/>
      </w:r>
      <w:r w:rsidRPr="00D43D08">
        <w:rPr>
          <w:bCs/>
          <w:iCs/>
          <w:color w:val="000000" w:themeColor="text1"/>
          <w:sz w:val="24"/>
          <w:szCs w:val="24"/>
        </w:rPr>
        <w:tab/>
      </w:r>
      <w:r w:rsidRPr="00D43D08">
        <w:rPr>
          <w:bCs/>
          <w:iCs/>
          <w:color w:val="000000" w:themeColor="text1"/>
          <w:sz w:val="24"/>
          <w:szCs w:val="24"/>
        </w:rPr>
        <w:tab/>
      </w:r>
      <w:r w:rsidRPr="00D43D08">
        <w:rPr>
          <w:bCs/>
          <w:iCs/>
          <w:color w:val="000000" w:themeColor="text1"/>
          <w:sz w:val="24"/>
          <w:szCs w:val="24"/>
        </w:rPr>
        <w:tab/>
      </w:r>
      <w:r w:rsidRPr="00D43D08">
        <w:rPr>
          <w:bCs/>
          <w:iCs/>
          <w:color w:val="000000" w:themeColor="text1"/>
          <w:sz w:val="24"/>
          <w:szCs w:val="24"/>
        </w:rPr>
        <w:tab/>
      </w:r>
      <w:r w:rsidRPr="00D43D08">
        <w:rPr>
          <w:bCs/>
          <w:iCs/>
          <w:color w:val="000000" w:themeColor="text1"/>
          <w:sz w:val="24"/>
          <w:szCs w:val="24"/>
        </w:rPr>
        <w:tab/>
      </w:r>
      <w:r w:rsidR="00474AA4" w:rsidRPr="00D43D08">
        <w:rPr>
          <w:bCs/>
          <w:iCs/>
          <w:color w:val="000000" w:themeColor="text1"/>
          <w:sz w:val="24"/>
          <w:szCs w:val="24"/>
        </w:rPr>
        <w:tab/>
      </w:r>
      <w:r w:rsidR="005A0D76">
        <w:rPr>
          <w:bCs/>
          <w:iCs/>
          <w:color w:val="000000" w:themeColor="text1"/>
          <w:sz w:val="24"/>
          <w:szCs w:val="24"/>
        </w:rPr>
        <w:t xml:space="preserve">    </w:t>
      </w:r>
      <w:proofErr w:type="spellStart"/>
      <w:r w:rsidR="00045D27" w:rsidRPr="00045D27">
        <w:rPr>
          <w:b/>
          <w:bCs/>
          <w:iCs/>
          <w:color w:val="000000" w:themeColor="text1"/>
          <w:sz w:val="24"/>
          <w:szCs w:val="24"/>
        </w:rPr>
        <w:t>Niedermüller</w:t>
      </w:r>
      <w:proofErr w:type="spellEnd"/>
      <w:r w:rsidR="00045D27" w:rsidRPr="00045D27">
        <w:rPr>
          <w:b/>
          <w:bCs/>
          <w:iCs/>
          <w:color w:val="000000" w:themeColor="text1"/>
          <w:sz w:val="24"/>
          <w:szCs w:val="24"/>
        </w:rPr>
        <w:t xml:space="preserve"> Péter </w:t>
      </w:r>
    </w:p>
    <w:p w14:paraId="6BE2A803" w14:textId="77777777" w:rsidR="00474AA4" w:rsidRPr="00045D27" w:rsidRDefault="00474AA4" w:rsidP="00474AA4">
      <w:pPr>
        <w:jc w:val="right"/>
        <w:rPr>
          <w:b/>
          <w:bCs/>
          <w:iCs/>
          <w:color w:val="000000" w:themeColor="text1"/>
          <w:sz w:val="24"/>
          <w:szCs w:val="24"/>
        </w:rPr>
      </w:pPr>
      <w:r w:rsidRPr="00045D27">
        <w:rPr>
          <w:b/>
          <w:bCs/>
          <w:iCs/>
          <w:color w:val="000000" w:themeColor="text1"/>
          <w:sz w:val="24"/>
          <w:szCs w:val="24"/>
        </w:rPr>
        <w:tab/>
      </w:r>
      <w:r w:rsidRPr="00045D27">
        <w:rPr>
          <w:b/>
          <w:bCs/>
          <w:iCs/>
          <w:color w:val="000000" w:themeColor="text1"/>
          <w:sz w:val="24"/>
          <w:szCs w:val="24"/>
        </w:rPr>
        <w:tab/>
      </w:r>
      <w:r w:rsidRPr="00045D27">
        <w:rPr>
          <w:b/>
          <w:bCs/>
          <w:iCs/>
          <w:color w:val="000000" w:themeColor="text1"/>
          <w:sz w:val="24"/>
          <w:szCs w:val="24"/>
        </w:rPr>
        <w:tab/>
      </w:r>
      <w:r w:rsidRPr="00045D27">
        <w:rPr>
          <w:b/>
          <w:bCs/>
          <w:iCs/>
          <w:color w:val="000000" w:themeColor="text1"/>
          <w:sz w:val="24"/>
          <w:szCs w:val="24"/>
        </w:rPr>
        <w:tab/>
      </w:r>
      <w:r w:rsidRPr="00045D27">
        <w:rPr>
          <w:b/>
          <w:bCs/>
          <w:iCs/>
          <w:color w:val="000000" w:themeColor="text1"/>
          <w:sz w:val="24"/>
          <w:szCs w:val="24"/>
        </w:rPr>
        <w:tab/>
        <w:t xml:space="preserve">  </w:t>
      </w:r>
      <w:r w:rsidRPr="00045D27">
        <w:rPr>
          <w:b/>
          <w:bCs/>
          <w:iCs/>
          <w:color w:val="000000" w:themeColor="text1"/>
          <w:sz w:val="24"/>
          <w:szCs w:val="24"/>
        </w:rPr>
        <w:tab/>
        <w:t xml:space="preserve">Fővárosi Közgyűlés Emberi Erőforrások </w:t>
      </w:r>
    </w:p>
    <w:p w14:paraId="7154754C" w14:textId="77777777" w:rsidR="00474AA4" w:rsidRPr="00045D27" w:rsidRDefault="00474AA4" w:rsidP="00474AA4">
      <w:pPr>
        <w:jc w:val="right"/>
        <w:rPr>
          <w:b/>
          <w:bCs/>
          <w:iCs/>
          <w:color w:val="000000" w:themeColor="text1"/>
          <w:sz w:val="24"/>
          <w:szCs w:val="24"/>
        </w:rPr>
      </w:pPr>
      <w:proofErr w:type="gramStart"/>
      <w:r w:rsidRPr="00045D27">
        <w:rPr>
          <w:b/>
          <w:bCs/>
          <w:iCs/>
          <w:color w:val="000000" w:themeColor="text1"/>
          <w:sz w:val="24"/>
          <w:szCs w:val="24"/>
        </w:rPr>
        <w:t>és</w:t>
      </w:r>
      <w:proofErr w:type="gramEnd"/>
      <w:r w:rsidRPr="00045D27">
        <w:rPr>
          <w:b/>
          <w:bCs/>
          <w:iCs/>
          <w:color w:val="000000" w:themeColor="text1"/>
          <w:sz w:val="24"/>
          <w:szCs w:val="24"/>
        </w:rPr>
        <w:t xml:space="preserve"> Nemzetközi Kapcsolatok Bizottságának</w:t>
      </w:r>
    </w:p>
    <w:p w14:paraId="5024C857" w14:textId="77777777" w:rsidR="000B3C94" w:rsidRPr="00D43D08" w:rsidRDefault="00474AA4" w:rsidP="00474AA4">
      <w:pPr>
        <w:jc w:val="center"/>
        <w:rPr>
          <w:b/>
          <w:bCs/>
          <w:iCs/>
          <w:color w:val="000000" w:themeColor="text1"/>
          <w:sz w:val="24"/>
          <w:szCs w:val="24"/>
        </w:rPr>
      </w:pPr>
      <w:r w:rsidRPr="00045D27">
        <w:rPr>
          <w:b/>
          <w:bCs/>
          <w:iCs/>
          <w:color w:val="000000" w:themeColor="text1"/>
          <w:sz w:val="24"/>
          <w:szCs w:val="24"/>
        </w:rPr>
        <w:t xml:space="preserve">                                                                           </w:t>
      </w:r>
      <w:proofErr w:type="gramStart"/>
      <w:r w:rsidRPr="00045D27">
        <w:rPr>
          <w:b/>
          <w:bCs/>
          <w:iCs/>
          <w:color w:val="000000" w:themeColor="text1"/>
          <w:sz w:val="24"/>
          <w:szCs w:val="24"/>
        </w:rPr>
        <w:t>elnöke</w:t>
      </w:r>
      <w:proofErr w:type="gramEnd"/>
    </w:p>
    <w:p w14:paraId="2E268274" w14:textId="77777777" w:rsidR="000B3C94" w:rsidRPr="00D43D08" w:rsidRDefault="000B3C94" w:rsidP="000B3C94">
      <w:pPr>
        <w:rPr>
          <w:b/>
          <w:bCs/>
          <w:color w:val="000000" w:themeColor="text1"/>
          <w:sz w:val="24"/>
          <w:szCs w:val="24"/>
        </w:rPr>
      </w:pPr>
    </w:p>
    <w:p w14:paraId="1667759C" w14:textId="77777777" w:rsidR="000B3C94" w:rsidRPr="00D43D08" w:rsidRDefault="000B3C94" w:rsidP="000B3C94">
      <w:pPr>
        <w:pStyle w:val="Listaszerbekezds"/>
        <w:ind w:left="470"/>
        <w:jc w:val="center"/>
        <w:rPr>
          <w:b/>
          <w:bCs/>
          <w:color w:val="000000" w:themeColor="text1"/>
          <w:sz w:val="24"/>
          <w:szCs w:val="24"/>
        </w:rPr>
      </w:pPr>
    </w:p>
    <w:p w14:paraId="1A179081" w14:textId="77777777" w:rsidR="000B3C94" w:rsidRPr="00D43D08" w:rsidRDefault="000B3C94" w:rsidP="000B3C94">
      <w:pPr>
        <w:pStyle w:val="Listaszerbekezds"/>
        <w:ind w:left="470"/>
        <w:jc w:val="center"/>
        <w:rPr>
          <w:b/>
          <w:bCs/>
          <w:color w:val="000000" w:themeColor="text1"/>
          <w:sz w:val="24"/>
          <w:szCs w:val="24"/>
        </w:rPr>
      </w:pPr>
    </w:p>
    <w:p w14:paraId="150F6C7F" w14:textId="77777777" w:rsidR="000B3C94" w:rsidRPr="00D43D08" w:rsidRDefault="000B3C94" w:rsidP="000B3C94">
      <w:pPr>
        <w:pStyle w:val="Listaszerbekezds"/>
        <w:ind w:left="470"/>
        <w:rPr>
          <w:color w:val="000000" w:themeColor="text1"/>
        </w:rPr>
      </w:pPr>
    </w:p>
    <w:p w14:paraId="0BC2107E" w14:textId="77777777" w:rsidR="000B3C94" w:rsidRPr="00D43D08" w:rsidRDefault="000B3C94" w:rsidP="000B3C94">
      <w:pPr>
        <w:pStyle w:val="Listaszerbekezds"/>
        <w:ind w:left="470"/>
        <w:jc w:val="center"/>
        <w:rPr>
          <w:b/>
          <w:bCs/>
          <w:color w:val="000000" w:themeColor="text1"/>
          <w:sz w:val="24"/>
          <w:szCs w:val="24"/>
        </w:rPr>
      </w:pPr>
    </w:p>
    <w:p w14:paraId="2EFF68C6" w14:textId="77777777" w:rsidR="000B3C94" w:rsidRPr="00D43D08" w:rsidRDefault="000B3C94" w:rsidP="000B3C94">
      <w:pPr>
        <w:jc w:val="both"/>
        <w:rPr>
          <w:color w:val="000000" w:themeColor="text1"/>
          <w:sz w:val="24"/>
          <w:szCs w:val="24"/>
        </w:rPr>
      </w:pPr>
      <w:r w:rsidRPr="00D43D08">
        <w:rPr>
          <w:b/>
          <w:bCs/>
          <w:color w:val="000000" w:themeColor="text1"/>
          <w:sz w:val="24"/>
          <w:szCs w:val="24"/>
        </w:rPr>
        <w:br w:type="page"/>
      </w:r>
    </w:p>
    <w:p w14:paraId="53C8BCFC" w14:textId="77777777" w:rsidR="00B76AF3" w:rsidRPr="00D43D08" w:rsidRDefault="00B76AF3" w:rsidP="00B76AF3">
      <w:pPr>
        <w:jc w:val="center"/>
        <w:rPr>
          <w:color w:val="000000" w:themeColor="text1"/>
          <w:w w:val="150"/>
          <w:sz w:val="24"/>
          <w:szCs w:val="24"/>
        </w:rPr>
      </w:pPr>
      <w:r w:rsidRPr="00D43D08">
        <w:rPr>
          <w:color w:val="000000" w:themeColor="text1"/>
          <w:w w:val="150"/>
          <w:sz w:val="24"/>
          <w:szCs w:val="24"/>
        </w:rPr>
        <w:lastRenderedPageBreak/>
        <w:t>Nyilatkozat</w:t>
      </w:r>
    </w:p>
    <w:p w14:paraId="5706EF61" w14:textId="77777777" w:rsidR="00B76AF3" w:rsidRPr="00D43D08" w:rsidRDefault="00B76AF3" w:rsidP="00B76AF3">
      <w:pPr>
        <w:rPr>
          <w:color w:val="000000" w:themeColor="text1"/>
          <w:sz w:val="24"/>
          <w:szCs w:val="24"/>
        </w:rPr>
      </w:pPr>
    </w:p>
    <w:p w14:paraId="401A424A" w14:textId="77777777" w:rsidR="00B76AF3" w:rsidRPr="00D43D08" w:rsidRDefault="00B76AF3" w:rsidP="00D53219">
      <w:pPr>
        <w:jc w:val="both"/>
        <w:rPr>
          <w:color w:val="000000" w:themeColor="text1"/>
          <w:sz w:val="24"/>
          <w:szCs w:val="24"/>
        </w:rPr>
      </w:pPr>
    </w:p>
    <w:p w14:paraId="4A6DF9DB" w14:textId="77777777" w:rsidR="00B76AF3" w:rsidRPr="00D43D08" w:rsidRDefault="00D53219" w:rsidP="00D53219">
      <w:pPr>
        <w:jc w:val="both"/>
        <w:rPr>
          <w:color w:val="000000" w:themeColor="text1"/>
          <w:sz w:val="24"/>
          <w:szCs w:val="24"/>
        </w:rPr>
      </w:pPr>
      <w:r w:rsidRPr="00D43D08">
        <w:rPr>
          <w:color w:val="000000" w:themeColor="text1"/>
          <w:sz w:val="24"/>
          <w:szCs w:val="24"/>
        </w:rPr>
        <w:t xml:space="preserve">Alulírott </w:t>
      </w:r>
      <w:proofErr w:type="spellStart"/>
      <w:r w:rsidRPr="00D43D08">
        <w:rPr>
          <w:color w:val="000000" w:themeColor="text1"/>
          <w:sz w:val="24"/>
          <w:szCs w:val="24"/>
        </w:rPr>
        <w:t>Stifft</w:t>
      </w:r>
      <w:proofErr w:type="spellEnd"/>
      <w:r w:rsidRPr="00D43D08">
        <w:rPr>
          <w:color w:val="000000" w:themeColor="text1"/>
          <w:sz w:val="24"/>
          <w:szCs w:val="24"/>
        </w:rPr>
        <w:t xml:space="preserve"> Pálné</w:t>
      </w:r>
      <w:r w:rsidR="00D91159" w:rsidRPr="00D43D08">
        <w:rPr>
          <w:color w:val="000000" w:themeColor="text1"/>
          <w:sz w:val="24"/>
          <w:szCs w:val="24"/>
        </w:rPr>
        <w:t xml:space="preserve">  a Fővárosi Önkormányzat Alacskai Úti Idősek Otthona</w:t>
      </w:r>
      <w:r w:rsidR="00B76AF3" w:rsidRPr="00D43D08">
        <w:rPr>
          <w:color w:val="000000" w:themeColor="text1"/>
          <w:sz w:val="24"/>
          <w:szCs w:val="24"/>
        </w:rPr>
        <w:t xml:space="preserve"> Érdekképvise</w:t>
      </w:r>
      <w:r w:rsidR="00FD44A9" w:rsidRPr="00D43D08">
        <w:rPr>
          <w:color w:val="000000" w:themeColor="text1"/>
          <w:sz w:val="24"/>
          <w:szCs w:val="24"/>
        </w:rPr>
        <w:t>leti Fórum</w:t>
      </w:r>
      <w:r w:rsidR="00D91159" w:rsidRPr="00D43D08">
        <w:rPr>
          <w:color w:val="000000" w:themeColor="text1"/>
          <w:sz w:val="24"/>
          <w:szCs w:val="24"/>
        </w:rPr>
        <w:t>ának</w:t>
      </w:r>
      <w:r w:rsidR="00FD44A9" w:rsidRPr="00D43D08">
        <w:rPr>
          <w:color w:val="000000" w:themeColor="text1"/>
          <w:sz w:val="24"/>
          <w:szCs w:val="24"/>
        </w:rPr>
        <w:t xml:space="preserve"> elnöke az intézmény </w:t>
      </w:r>
      <w:r w:rsidR="00B76AF3" w:rsidRPr="00D43D08">
        <w:rPr>
          <w:color w:val="000000" w:themeColor="text1"/>
          <w:sz w:val="24"/>
          <w:szCs w:val="24"/>
        </w:rPr>
        <w:t>„Szakmai Program”</w:t>
      </w:r>
      <w:proofErr w:type="spellStart"/>
      <w:r w:rsidR="00B76AF3" w:rsidRPr="00D43D08">
        <w:rPr>
          <w:color w:val="000000" w:themeColor="text1"/>
          <w:sz w:val="24"/>
          <w:szCs w:val="24"/>
        </w:rPr>
        <w:t>-ját</w:t>
      </w:r>
      <w:proofErr w:type="spellEnd"/>
      <w:r w:rsidR="00B76AF3" w:rsidRPr="00D43D08">
        <w:rPr>
          <w:color w:val="000000" w:themeColor="text1"/>
          <w:sz w:val="24"/>
          <w:szCs w:val="24"/>
        </w:rPr>
        <w:t xml:space="preserve"> megismertem, annak tartalmával </w:t>
      </w:r>
      <w:proofErr w:type="gramStart"/>
      <w:r w:rsidR="00B76AF3" w:rsidRPr="00D43D08">
        <w:rPr>
          <w:color w:val="000000" w:themeColor="text1"/>
          <w:sz w:val="24"/>
          <w:szCs w:val="24"/>
        </w:rPr>
        <w:t>egyetértek</w:t>
      </w:r>
      <w:proofErr w:type="gramEnd"/>
      <w:r w:rsidR="00B76AF3" w:rsidRPr="00D43D08">
        <w:rPr>
          <w:color w:val="000000" w:themeColor="text1"/>
          <w:sz w:val="24"/>
          <w:szCs w:val="24"/>
        </w:rPr>
        <w:t xml:space="preserve"> és azt elfogadom.</w:t>
      </w:r>
    </w:p>
    <w:p w14:paraId="781732C0" w14:textId="77777777" w:rsidR="00B76AF3" w:rsidRPr="00D43D08" w:rsidRDefault="00B76AF3" w:rsidP="00B76AF3">
      <w:pPr>
        <w:rPr>
          <w:color w:val="000000" w:themeColor="text1"/>
          <w:sz w:val="24"/>
          <w:szCs w:val="24"/>
        </w:rPr>
      </w:pPr>
    </w:p>
    <w:p w14:paraId="2D02FB0B" w14:textId="77777777" w:rsidR="00B76AF3" w:rsidRPr="00D43D08" w:rsidRDefault="00B76AF3" w:rsidP="00B76AF3">
      <w:pPr>
        <w:rPr>
          <w:color w:val="000000" w:themeColor="text1"/>
          <w:sz w:val="24"/>
          <w:szCs w:val="24"/>
        </w:rPr>
      </w:pPr>
    </w:p>
    <w:p w14:paraId="6665A23F" w14:textId="1CF1D62F" w:rsidR="00B76AF3" w:rsidRPr="00D43D08" w:rsidRDefault="00FB3E79" w:rsidP="00B76AF3">
      <w:pPr>
        <w:rPr>
          <w:color w:val="000000" w:themeColor="text1"/>
          <w:sz w:val="24"/>
          <w:szCs w:val="24"/>
        </w:rPr>
      </w:pPr>
      <w:r>
        <w:rPr>
          <w:color w:val="000000" w:themeColor="text1"/>
          <w:sz w:val="24"/>
          <w:szCs w:val="24"/>
        </w:rPr>
        <w:t>Budapest, 2020</w:t>
      </w:r>
      <w:r w:rsidR="003D3A19">
        <w:rPr>
          <w:color w:val="000000" w:themeColor="text1"/>
          <w:sz w:val="24"/>
          <w:szCs w:val="24"/>
        </w:rPr>
        <w:t>.</w:t>
      </w:r>
    </w:p>
    <w:p w14:paraId="640E2F24" w14:textId="77777777" w:rsidR="00B76AF3" w:rsidRPr="00D43D08" w:rsidRDefault="00B76AF3" w:rsidP="00B76AF3">
      <w:pPr>
        <w:rPr>
          <w:color w:val="000000" w:themeColor="text1"/>
          <w:sz w:val="24"/>
          <w:szCs w:val="24"/>
        </w:rPr>
      </w:pPr>
    </w:p>
    <w:p w14:paraId="0F335345" w14:textId="77777777" w:rsidR="00B76AF3" w:rsidRPr="00D43D08" w:rsidRDefault="00B76AF3" w:rsidP="00B76AF3">
      <w:pPr>
        <w:rPr>
          <w:color w:val="000000" w:themeColor="text1"/>
          <w:sz w:val="24"/>
          <w:szCs w:val="24"/>
        </w:rPr>
      </w:pPr>
    </w:p>
    <w:p w14:paraId="3F0E33B7" w14:textId="77777777" w:rsidR="00B76AF3" w:rsidRPr="00D43D08" w:rsidRDefault="00B76AF3" w:rsidP="00B76AF3">
      <w:pPr>
        <w:rPr>
          <w:color w:val="000000" w:themeColor="text1"/>
          <w:sz w:val="24"/>
          <w:szCs w:val="24"/>
        </w:rPr>
      </w:pPr>
      <w:r w:rsidRPr="00D43D08">
        <w:rPr>
          <w:color w:val="000000" w:themeColor="text1"/>
          <w:sz w:val="24"/>
          <w:szCs w:val="24"/>
        </w:rPr>
        <w:tab/>
      </w:r>
      <w:r w:rsidR="00C333AF" w:rsidRPr="00D43D08">
        <w:rPr>
          <w:color w:val="000000" w:themeColor="text1"/>
          <w:sz w:val="24"/>
          <w:szCs w:val="24"/>
        </w:rPr>
        <w:tab/>
      </w:r>
      <w:r w:rsidR="00C333AF" w:rsidRPr="00D43D08">
        <w:rPr>
          <w:color w:val="000000" w:themeColor="text1"/>
          <w:sz w:val="24"/>
          <w:szCs w:val="24"/>
        </w:rPr>
        <w:tab/>
      </w:r>
      <w:r w:rsidR="00C333AF" w:rsidRPr="00D43D08">
        <w:rPr>
          <w:color w:val="000000" w:themeColor="text1"/>
          <w:sz w:val="24"/>
          <w:szCs w:val="24"/>
        </w:rPr>
        <w:tab/>
      </w:r>
      <w:r w:rsidR="00C333AF" w:rsidRPr="00D43D08">
        <w:rPr>
          <w:color w:val="000000" w:themeColor="text1"/>
          <w:sz w:val="24"/>
          <w:szCs w:val="24"/>
        </w:rPr>
        <w:tab/>
      </w:r>
      <w:r w:rsidR="00C333AF" w:rsidRPr="00D43D08">
        <w:rPr>
          <w:color w:val="000000" w:themeColor="text1"/>
          <w:sz w:val="24"/>
          <w:szCs w:val="24"/>
        </w:rPr>
        <w:tab/>
      </w:r>
      <w:r w:rsidR="00C333AF" w:rsidRPr="00D43D08">
        <w:rPr>
          <w:color w:val="000000" w:themeColor="text1"/>
          <w:sz w:val="24"/>
          <w:szCs w:val="24"/>
        </w:rPr>
        <w:tab/>
        <w:t xml:space="preserve">       </w:t>
      </w:r>
      <w:r w:rsidR="00D53219" w:rsidRPr="00D43D08">
        <w:rPr>
          <w:color w:val="000000" w:themeColor="text1"/>
          <w:sz w:val="24"/>
          <w:szCs w:val="24"/>
        </w:rPr>
        <w:t xml:space="preserve">         </w:t>
      </w:r>
      <w:r w:rsidR="00C333AF" w:rsidRPr="00D43D08">
        <w:rPr>
          <w:color w:val="000000" w:themeColor="text1"/>
          <w:sz w:val="24"/>
          <w:szCs w:val="24"/>
        </w:rPr>
        <w:t xml:space="preserve"> </w:t>
      </w:r>
      <w:proofErr w:type="spellStart"/>
      <w:r w:rsidR="00D53219" w:rsidRPr="00D43D08">
        <w:rPr>
          <w:color w:val="000000" w:themeColor="text1"/>
          <w:sz w:val="24"/>
          <w:szCs w:val="24"/>
        </w:rPr>
        <w:t>Stifft</w:t>
      </w:r>
      <w:proofErr w:type="spellEnd"/>
      <w:r w:rsidR="00D53219" w:rsidRPr="00D43D08">
        <w:rPr>
          <w:color w:val="000000" w:themeColor="text1"/>
          <w:sz w:val="24"/>
          <w:szCs w:val="24"/>
        </w:rPr>
        <w:t xml:space="preserve"> Pálné</w:t>
      </w:r>
    </w:p>
    <w:p w14:paraId="1EE2CF6B" w14:textId="77777777" w:rsidR="00B76AF3" w:rsidRPr="00D43D08" w:rsidRDefault="00B76AF3" w:rsidP="00B76AF3">
      <w:pPr>
        <w:ind w:left="1416"/>
        <w:rPr>
          <w:color w:val="000000" w:themeColor="text1"/>
          <w:sz w:val="24"/>
          <w:szCs w:val="24"/>
        </w:rPr>
      </w:pPr>
      <w:r w:rsidRPr="00D43D08">
        <w:rPr>
          <w:color w:val="000000" w:themeColor="text1"/>
          <w:sz w:val="24"/>
          <w:szCs w:val="24"/>
        </w:rPr>
        <w:tab/>
      </w:r>
      <w:r w:rsidRPr="00D43D08">
        <w:rPr>
          <w:color w:val="000000" w:themeColor="text1"/>
          <w:sz w:val="24"/>
          <w:szCs w:val="24"/>
        </w:rPr>
        <w:tab/>
      </w:r>
      <w:r w:rsidRPr="00D43D08">
        <w:rPr>
          <w:color w:val="000000" w:themeColor="text1"/>
          <w:sz w:val="24"/>
          <w:szCs w:val="24"/>
        </w:rPr>
        <w:tab/>
      </w:r>
      <w:r w:rsidRPr="00D43D08">
        <w:rPr>
          <w:color w:val="000000" w:themeColor="text1"/>
          <w:sz w:val="24"/>
          <w:szCs w:val="24"/>
        </w:rPr>
        <w:tab/>
      </w:r>
      <w:r w:rsidRPr="00D43D08">
        <w:rPr>
          <w:color w:val="000000" w:themeColor="text1"/>
          <w:sz w:val="24"/>
          <w:szCs w:val="24"/>
        </w:rPr>
        <w:tab/>
        <w:t>Érdekképviseleti Fórum elnöke</w:t>
      </w:r>
    </w:p>
    <w:p w14:paraId="7E3C10D6" w14:textId="77777777" w:rsidR="00B76AF3" w:rsidRPr="00D43D08" w:rsidRDefault="00B76AF3" w:rsidP="00B76AF3">
      <w:pPr>
        <w:rPr>
          <w:color w:val="000000" w:themeColor="text1"/>
          <w:sz w:val="24"/>
          <w:szCs w:val="24"/>
        </w:rPr>
      </w:pPr>
    </w:p>
    <w:p w14:paraId="615EE132" w14:textId="77777777" w:rsidR="000B3C94" w:rsidRPr="00D43D08" w:rsidRDefault="00667584" w:rsidP="000B3C94">
      <w:pPr>
        <w:rPr>
          <w:color w:val="000000" w:themeColor="text1"/>
        </w:rPr>
      </w:pPr>
      <w:r>
        <w:rPr>
          <w:color w:val="000000" w:themeColor="text1"/>
        </w:rPr>
        <w:t>.</w:t>
      </w:r>
    </w:p>
    <w:sectPr w:rsidR="000B3C94" w:rsidRPr="00D43D08" w:rsidSect="006E7608">
      <w:footerReference w:type="default" r:id="rId15"/>
      <w:pgSz w:w="11906" w:h="16838"/>
      <w:pgMar w:top="1417" w:right="1417" w:bottom="1417" w:left="1417" w:header="708" w:footer="708" w:gutter="0"/>
      <w:cols w:space="708"/>
      <w:titlePg/>
      <w:docGrid w:linePitch="381"/>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CE28F85" w15:done="0"/>
  <w15:commentEx w15:paraId="0AA8AD39" w15:done="0"/>
  <w15:commentEx w15:paraId="040A1743"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09D6C3E" w14:textId="77777777" w:rsidR="007E6AD9" w:rsidRDefault="007E6AD9" w:rsidP="006E7608">
      <w:r>
        <w:separator/>
      </w:r>
    </w:p>
  </w:endnote>
  <w:endnote w:type="continuationSeparator" w:id="0">
    <w:p w14:paraId="6800F158" w14:textId="77777777" w:rsidR="007E6AD9" w:rsidRDefault="007E6AD9" w:rsidP="006E76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G Mincho Light J">
    <w:altName w:val="Times New Roman"/>
    <w:charset w:val="00"/>
    <w:family w:val="auto"/>
    <w:pitch w:val="variable"/>
  </w:font>
  <w:font w:name="Clarendon Condensed">
    <w:altName w:val="Bernard MT Condensed"/>
    <w:panose1 w:val="02040706040705040204"/>
    <w:charset w:val="00"/>
    <w:family w:val="roman"/>
    <w:pitch w:val="variable"/>
    <w:sig w:usb0="00000003" w:usb1="00000000" w:usb2="00000000" w:usb3="00000000" w:csb0="00000001" w:csb1="00000000"/>
  </w:font>
  <w:font w:name="Times">
    <w:panose1 w:val="02020603050405020304"/>
    <w:charset w:val="EE"/>
    <w:family w:val="roman"/>
    <w:pitch w:val="variable"/>
    <w:sig w:usb0="20002A87" w:usb1="00000000" w:usb2="00000000"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TimesNewRomanPSMT">
    <w:altName w:val="Arial Unicode MS"/>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94550399"/>
      <w:docPartObj>
        <w:docPartGallery w:val="Page Numbers (Bottom of Page)"/>
        <w:docPartUnique/>
      </w:docPartObj>
    </w:sdtPr>
    <w:sdtEndPr/>
    <w:sdtContent>
      <w:p w14:paraId="237C6387" w14:textId="3234F808" w:rsidR="00423AB8" w:rsidRDefault="00423AB8" w:rsidP="0086699F">
        <w:pPr>
          <w:pStyle w:val="llb"/>
        </w:pPr>
        <w:r>
          <w:tab/>
        </w:r>
        <w:r>
          <w:tab/>
        </w:r>
        <w:r>
          <w:fldChar w:fldCharType="begin"/>
        </w:r>
        <w:r>
          <w:instrText>PAGE   \* MERGEFORMAT</w:instrText>
        </w:r>
        <w:r>
          <w:fldChar w:fldCharType="separate"/>
        </w:r>
        <w:r w:rsidR="006255F5">
          <w:rPr>
            <w:noProof/>
          </w:rPr>
          <w:t>26</w:t>
        </w:r>
        <w:r>
          <w:rPr>
            <w:noProof/>
          </w:rPr>
          <w:fldChar w:fldCharType="end"/>
        </w:r>
      </w:p>
    </w:sdtContent>
  </w:sdt>
  <w:p w14:paraId="7602FA32" w14:textId="77777777" w:rsidR="00423AB8" w:rsidRDefault="00423AB8">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792BE6E" w14:textId="77777777" w:rsidR="007E6AD9" w:rsidRDefault="007E6AD9" w:rsidP="006E7608">
      <w:r>
        <w:separator/>
      </w:r>
    </w:p>
  </w:footnote>
  <w:footnote w:type="continuationSeparator" w:id="0">
    <w:p w14:paraId="3D5871D4" w14:textId="77777777" w:rsidR="007E6AD9" w:rsidRDefault="007E6AD9" w:rsidP="006E760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Cmsor1"/>
      <w:suff w:val="nothing"/>
      <w:lvlText w:val=""/>
      <w:lvlJc w:val="left"/>
      <w:pPr>
        <w:tabs>
          <w:tab w:val="num" w:pos="0"/>
        </w:tabs>
        <w:ind w:left="0" w:firstLine="0"/>
      </w:pPr>
    </w:lvl>
    <w:lvl w:ilvl="1">
      <w:start w:val="1"/>
      <w:numFmt w:val="none"/>
      <w:pStyle w:val="Cmsor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B"/>
    <w:multiLevelType w:val="singleLevel"/>
    <w:tmpl w:val="0000000B"/>
    <w:name w:val="WW8Num11"/>
    <w:lvl w:ilvl="0">
      <w:start w:val="2006"/>
      <w:numFmt w:val="bullet"/>
      <w:lvlText w:val="-"/>
      <w:lvlJc w:val="left"/>
      <w:pPr>
        <w:tabs>
          <w:tab w:val="num" w:pos="720"/>
        </w:tabs>
        <w:ind w:left="720" w:hanging="360"/>
      </w:pPr>
      <w:rPr>
        <w:rFonts w:ascii="Times New Roman" w:hAnsi="Times New Roman" w:cs="Times New Roman"/>
      </w:rPr>
    </w:lvl>
  </w:abstractNum>
  <w:abstractNum w:abstractNumId="2">
    <w:nsid w:val="044E4243"/>
    <w:multiLevelType w:val="hybridMultilevel"/>
    <w:tmpl w:val="961AFE7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nsid w:val="0C775D63"/>
    <w:multiLevelType w:val="hybridMultilevel"/>
    <w:tmpl w:val="7820D3B8"/>
    <w:lvl w:ilvl="0" w:tplc="73F2A4A6">
      <w:numFmt w:val="bullet"/>
      <w:lvlText w:val="-"/>
      <w:lvlJc w:val="left"/>
      <w:pPr>
        <w:ind w:left="480" w:hanging="360"/>
      </w:pPr>
      <w:rPr>
        <w:rFonts w:ascii="Times New Roman" w:eastAsia="Times New Roman" w:hAnsi="Times New Roman" w:hint="default"/>
      </w:rPr>
    </w:lvl>
    <w:lvl w:ilvl="1" w:tplc="040E0003">
      <w:start w:val="1"/>
      <w:numFmt w:val="bullet"/>
      <w:lvlText w:val="o"/>
      <w:lvlJc w:val="left"/>
      <w:pPr>
        <w:ind w:left="1500" w:hanging="360"/>
      </w:pPr>
      <w:rPr>
        <w:rFonts w:ascii="Courier New" w:hAnsi="Courier New" w:cs="Courier New" w:hint="default"/>
      </w:rPr>
    </w:lvl>
    <w:lvl w:ilvl="2" w:tplc="040E0005">
      <w:start w:val="1"/>
      <w:numFmt w:val="bullet"/>
      <w:lvlText w:val=""/>
      <w:lvlJc w:val="left"/>
      <w:pPr>
        <w:ind w:left="2220" w:hanging="360"/>
      </w:pPr>
      <w:rPr>
        <w:rFonts w:ascii="Wingdings" w:hAnsi="Wingdings" w:cs="Wingdings" w:hint="default"/>
      </w:rPr>
    </w:lvl>
    <w:lvl w:ilvl="3" w:tplc="040E0001">
      <w:start w:val="1"/>
      <w:numFmt w:val="bullet"/>
      <w:lvlText w:val=""/>
      <w:lvlJc w:val="left"/>
      <w:pPr>
        <w:ind w:left="2940" w:hanging="360"/>
      </w:pPr>
      <w:rPr>
        <w:rFonts w:ascii="Symbol" w:hAnsi="Symbol" w:cs="Symbol" w:hint="default"/>
      </w:rPr>
    </w:lvl>
    <w:lvl w:ilvl="4" w:tplc="040E0003">
      <w:start w:val="1"/>
      <w:numFmt w:val="bullet"/>
      <w:lvlText w:val="o"/>
      <w:lvlJc w:val="left"/>
      <w:pPr>
        <w:ind w:left="3660" w:hanging="360"/>
      </w:pPr>
      <w:rPr>
        <w:rFonts w:ascii="Courier New" w:hAnsi="Courier New" w:cs="Courier New" w:hint="default"/>
      </w:rPr>
    </w:lvl>
    <w:lvl w:ilvl="5" w:tplc="040E0005">
      <w:start w:val="1"/>
      <w:numFmt w:val="bullet"/>
      <w:lvlText w:val=""/>
      <w:lvlJc w:val="left"/>
      <w:pPr>
        <w:ind w:left="4380" w:hanging="360"/>
      </w:pPr>
      <w:rPr>
        <w:rFonts w:ascii="Wingdings" w:hAnsi="Wingdings" w:cs="Wingdings" w:hint="default"/>
      </w:rPr>
    </w:lvl>
    <w:lvl w:ilvl="6" w:tplc="040E0001">
      <w:start w:val="1"/>
      <w:numFmt w:val="bullet"/>
      <w:lvlText w:val=""/>
      <w:lvlJc w:val="left"/>
      <w:pPr>
        <w:ind w:left="5100" w:hanging="360"/>
      </w:pPr>
      <w:rPr>
        <w:rFonts w:ascii="Symbol" w:hAnsi="Symbol" w:cs="Symbol" w:hint="default"/>
      </w:rPr>
    </w:lvl>
    <w:lvl w:ilvl="7" w:tplc="040E0003">
      <w:start w:val="1"/>
      <w:numFmt w:val="bullet"/>
      <w:lvlText w:val="o"/>
      <w:lvlJc w:val="left"/>
      <w:pPr>
        <w:ind w:left="5820" w:hanging="360"/>
      </w:pPr>
      <w:rPr>
        <w:rFonts w:ascii="Courier New" w:hAnsi="Courier New" w:cs="Courier New" w:hint="default"/>
      </w:rPr>
    </w:lvl>
    <w:lvl w:ilvl="8" w:tplc="040E0005">
      <w:start w:val="1"/>
      <w:numFmt w:val="bullet"/>
      <w:lvlText w:val=""/>
      <w:lvlJc w:val="left"/>
      <w:pPr>
        <w:ind w:left="6540" w:hanging="360"/>
      </w:pPr>
      <w:rPr>
        <w:rFonts w:ascii="Wingdings" w:hAnsi="Wingdings" w:cs="Wingdings" w:hint="default"/>
      </w:rPr>
    </w:lvl>
  </w:abstractNum>
  <w:abstractNum w:abstractNumId="4">
    <w:nsid w:val="11A47A48"/>
    <w:multiLevelType w:val="hybridMultilevel"/>
    <w:tmpl w:val="D9B80C5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nsid w:val="18F63BA5"/>
    <w:multiLevelType w:val="hybridMultilevel"/>
    <w:tmpl w:val="9E5A6796"/>
    <w:lvl w:ilvl="0" w:tplc="C1325356">
      <w:start w:val="1"/>
      <w:numFmt w:val="decimal"/>
      <w:lvlText w:val="%1."/>
      <w:lvlJc w:val="left"/>
      <w:pPr>
        <w:tabs>
          <w:tab w:val="num" w:pos="830"/>
        </w:tabs>
        <w:ind w:left="830" w:hanging="360"/>
      </w:pPr>
      <w:rPr>
        <w:rFonts w:hint="default"/>
      </w:rPr>
    </w:lvl>
    <w:lvl w:ilvl="1" w:tplc="040E0019">
      <w:start w:val="1"/>
      <w:numFmt w:val="lowerLetter"/>
      <w:lvlText w:val="%2."/>
      <w:lvlJc w:val="left"/>
      <w:pPr>
        <w:tabs>
          <w:tab w:val="num" w:pos="1550"/>
        </w:tabs>
        <w:ind w:left="1550" w:hanging="360"/>
      </w:pPr>
    </w:lvl>
    <w:lvl w:ilvl="2" w:tplc="040E001B">
      <w:start w:val="1"/>
      <w:numFmt w:val="lowerRoman"/>
      <w:lvlText w:val="%3."/>
      <w:lvlJc w:val="right"/>
      <w:pPr>
        <w:tabs>
          <w:tab w:val="num" w:pos="2270"/>
        </w:tabs>
        <w:ind w:left="2270" w:hanging="180"/>
      </w:pPr>
    </w:lvl>
    <w:lvl w:ilvl="3" w:tplc="040E000F">
      <w:start w:val="1"/>
      <w:numFmt w:val="decimal"/>
      <w:lvlText w:val="%4."/>
      <w:lvlJc w:val="left"/>
      <w:pPr>
        <w:tabs>
          <w:tab w:val="num" w:pos="2990"/>
        </w:tabs>
        <w:ind w:left="2990" w:hanging="360"/>
      </w:pPr>
    </w:lvl>
    <w:lvl w:ilvl="4" w:tplc="040E0019">
      <w:start w:val="1"/>
      <w:numFmt w:val="lowerLetter"/>
      <w:lvlText w:val="%5."/>
      <w:lvlJc w:val="left"/>
      <w:pPr>
        <w:tabs>
          <w:tab w:val="num" w:pos="3710"/>
        </w:tabs>
        <w:ind w:left="3710" w:hanging="360"/>
      </w:pPr>
    </w:lvl>
    <w:lvl w:ilvl="5" w:tplc="040E001B">
      <w:start w:val="1"/>
      <w:numFmt w:val="lowerRoman"/>
      <w:lvlText w:val="%6."/>
      <w:lvlJc w:val="right"/>
      <w:pPr>
        <w:tabs>
          <w:tab w:val="num" w:pos="4430"/>
        </w:tabs>
        <w:ind w:left="4430" w:hanging="180"/>
      </w:pPr>
    </w:lvl>
    <w:lvl w:ilvl="6" w:tplc="040E000F">
      <w:start w:val="1"/>
      <w:numFmt w:val="decimal"/>
      <w:lvlText w:val="%7."/>
      <w:lvlJc w:val="left"/>
      <w:pPr>
        <w:tabs>
          <w:tab w:val="num" w:pos="5150"/>
        </w:tabs>
        <w:ind w:left="5150" w:hanging="360"/>
      </w:pPr>
    </w:lvl>
    <w:lvl w:ilvl="7" w:tplc="040E0019">
      <w:start w:val="1"/>
      <w:numFmt w:val="lowerLetter"/>
      <w:lvlText w:val="%8."/>
      <w:lvlJc w:val="left"/>
      <w:pPr>
        <w:tabs>
          <w:tab w:val="num" w:pos="5870"/>
        </w:tabs>
        <w:ind w:left="5870" w:hanging="360"/>
      </w:pPr>
    </w:lvl>
    <w:lvl w:ilvl="8" w:tplc="040E001B">
      <w:start w:val="1"/>
      <w:numFmt w:val="lowerRoman"/>
      <w:lvlText w:val="%9."/>
      <w:lvlJc w:val="right"/>
      <w:pPr>
        <w:tabs>
          <w:tab w:val="num" w:pos="6590"/>
        </w:tabs>
        <w:ind w:left="6590" w:hanging="180"/>
      </w:pPr>
    </w:lvl>
  </w:abstractNum>
  <w:abstractNum w:abstractNumId="6">
    <w:nsid w:val="25904E41"/>
    <w:multiLevelType w:val="hybridMultilevel"/>
    <w:tmpl w:val="71A4209E"/>
    <w:lvl w:ilvl="0" w:tplc="73F2A4A6">
      <w:numFmt w:val="bullet"/>
      <w:lvlText w:val="-"/>
      <w:lvlJc w:val="left"/>
      <w:pPr>
        <w:ind w:left="470" w:hanging="360"/>
      </w:pPr>
      <w:rPr>
        <w:rFonts w:ascii="Times New Roman" w:eastAsia="Times New Roman" w:hAnsi="Times New Roman" w:hint="default"/>
      </w:rPr>
    </w:lvl>
    <w:lvl w:ilvl="1" w:tplc="040E0003">
      <w:start w:val="1"/>
      <w:numFmt w:val="bullet"/>
      <w:lvlText w:val="o"/>
      <w:lvlJc w:val="left"/>
      <w:pPr>
        <w:ind w:left="1490" w:hanging="360"/>
      </w:pPr>
      <w:rPr>
        <w:rFonts w:ascii="Courier New" w:hAnsi="Courier New" w:cs="Courier New" w:hint="default"/>
      </w:rPr>
    </w:lvl>
    <w:lvl w:ilvl="2" w:tplc="040E0005">
      <w:start w:val="1"/>
      <w:numFmt w:val="bullet"/>
      <w:lvlText w:val=""/>
      <w:lvlJc w:val="left"/>
      <w:pPr>
        <w:ind w:left="2210" w:hanging="360"/>
      </w:pPr>
      <w:rPr>
        <w:rFonts w:ascii="Wingdings" w:hAnsi="Wingdings" w:cs="Wingdings" w:hint="default"/>
      </w:rPr>
    </w:lvl>
    <w:lvl w:ilvl="3" w:tplc="040E0001">
      <w:start w:val="1"/>
      <w:numFmt w:val="bullet"/>
      <w:lvlText w:val=""/>
      <w:lvlJc w:val="left"/>
      <w:pPr>
        <w:ind w:left="2930" w:hanging="360"/>
      </w:pPr>
      <w:rPr>
        <w:rFonts w:ascii="Symbol" w:hAnsi="Symbol" w:cs="Symbol" w:hint="default"/>
      </w:rPr>
    </w:lvl>
    <w:lvl w:ilvl="4" w:tplc="040E0003">
      <w:start w:val="1"/>
      <w:numFmt w:val="bullet"/>
      <w:lvlText w:val="o"/>
      <w:lvlJc w:val="left"/>
      <w:pPr>
        <w:ind w:left="3650" w:hanging="360"/>
      </w:pPr>
      <w:rPr>
        <w:rFonts w:ascii="Courier New" w:hAnsi="Courier New" w:cs="Courier New" w:hint="default"/>
      </w:rPr>
    </w:lvl>
    <w:lvl w:ilvl="5" w:tplc="040E0005">
      <w:start w:val="1"/>
      <w:numFmt w:val="bullet"/>
      <w:lvlText w:val=""/>
      <w:lvlJc w:val="left"/>
      <w:pPr>
        <w:ind w:left="4370" w:hanging="360"/>
      </w:pPr>
      <w:rPr>
        <w:rFonts w:ascii="Wingdings" w:hAnsi="Wingdings" w:cs="Wingdings" w:hint="default"/>
      </w:rPr>
    </w:lvl>
    <w:lvl w:ilvl="6" w:tplc="040E0001">
      <w:start w:val="1"/>
      <w:numFmt w:val="bullet"/>
      <w:lvlText w:val=""/>
      <w:lvlJc w:val="left"/>
      <w:pPr>
        <w:ind w:left="5090" w:hanging="360"/>
      </w:pPr>
      <w:rPr>
        <w:rFonts w:ascii="Symbol" w:hAnsi="Symbol" w:cs="Symbol" w:hint="default"/>
      </w:rPr>
    </w:lvl>
    <w:lvl w:ilvl="7" w:tplc="040E0003">
      <w:start w:val="1"/>
      <w:numFmt w:val="bullet"/>
      <w:lvlText w:val="o"/>
      <w:lvlJc w:val="left"/>
      <w:pPr>
        <w:ind w:left="5810" w:hanging="360"/>
      </w:pPr>
      <w:rPr>
        <w:rFonts w:ascii="Courier New" w:hAnsi="Courier New" w:cs="Courier New" w:hint="default"/>
      </w:rPr>
    </w:lvl>
    <w:lvl w:ilvl="8" w:tplc="040E0005">
      <w:start w:val="1"/>
      <w:numFmt w:val="bullet"/>
      <w:lvlText w:val=""/>
      <w:lvlJc w:val="left"/>
      <w:pPr>
        <w:ind w:left="6530" w:hanging="360"/>
      </w:pPr>
      <w:rPr>
        <w:rFonts w:ascii="Wingdings" w:hAnsi="Wingdings" w:cs="Wingdings" w:hint="default"/>
      </w:rPr>
    </w:lvl>
  </w:abstractNum>
  <w:abstractNum w:abstractNumId="7">
    <w:nsid w:val="2B755A95"/>
    <w:multiLevelType w:val="hybridMultilevel"/>
    <w:tmpl w:val="44FE254C"/>
    <w:lvl w:ilvl="0" w:tplc="2BE2E304">
      <w:start w:val="1"/>
      <w:numFmt w:val="upperRoman"/>
      <w:pStyle w:val="dohnyzscmsor"/>
      <w:lvlText w:val="%1."/>
      <w:lvlJc w:val="left"/>
      <w:pPr>
        <w:tabs>
          <w:tab w:val="num" w:pos="1080"/>
        </w:tabs>
        <w:ind w:left="1080" w:hanging="720"/>
      </w:pPr>
      <w:rPr>
        <w:rFonts w:cs="Times New Roman" w:hint="default"/>
        <w:color w:val="auto"/>
        <w:sz w:val="24"/>
        <w:szCs w:val="24"/>
      </w:rPr>
    </w:lvl>
    <w:lvl w:ilvl="1" w:tplc="040E0001">
      <w:start w:val="1"/>
      <w:numFmt w:val="bullet"/>
      <w:lvlText w:val=""/>
      <w:lvlJc w:val="left"/>
      <w:pPr>
        <w:tabs>
          <w:tab w:val="num" w:pos="1440"/>
        </w:tabs>
        <w:ind w:left="1440" w:hanging="360"/>
      </w:pPr>
      <w:rPr>
        <w:rFonts w:ascii="Symbol" w:hAnsi="Symbol" w:hint="default"/>
        <w:color w:val="auto"/>
      </w:r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8">
    <w:nsid w:val="34D74D54"/>
    <w:multiLevelType w:val="hybridMultilevel"/>
    <w:tmpl w:val="92FEC148"/>
    <w:lvl w:ilvl="0" w:tplc="00000007">
      <w:start w:val="5"/>
      <w:numFmt w:val="bullet"/>
      <w:lvlText w:val="-"/>
      <w:lvlJc w:val="left"/>
      <w:pPr>
        <w:tabs>
          <w:tab w:val="num" w:pos="720"/>
        </w:tabs>
        <w:ind w:left="720" w:hanging="360"/>
      </w:pPr>
      <w:rPr>
        <w:rFonts w:ascii="Garamond" w:hAnsi="Garamond" w:cs="Times New Roman"/>
      </w:rPr>
    </w:lvl>
    <w:lvl w:ilvl="1" w:tplc="040E0003">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9">
    <w:nsid w:val="414F2DE7"/>
    <w:multiLevelType w:val="hybridMultilevel"/>
    <w:tmpl w:val="3F7CE258"/>
    <w:lvl w:ilvl="0" w:tplc="73F2A4A6">
      <w:numFmt w:val="bullet"/>
      <w:lvlText w:val="-"/>
      <w:lvlJc w:val="left"/>
      <w:pPr>
        <w:ind w:left="470" w:hanging="360"/>
      </w:pPr>
      <w:rPr>
        <w:rFonts w:ascii="Times New Roman" w:eastAsia="Times New Roman" w:hAnsi="Times New Roman" w:hint="default"/>
      </w:rPr>
    </w:lvl>
    <w:lvl w:ilvl="1" w:tplc="040E0001">
      <w:start w:val="1"/>
      <w:numFmt w:val="bullet"/>
      <w:lvlText w:val=""/>
      <w:lvlJc w:val="left"/>
      <w:pPr>
        <w:ind w:left="1490" w:hanging="360"/>
      </w:pPr>
      <w:rPr>
        <w:rFonts w:ascii="Symbol" w:hAnsi="Symbol" w:hint="default"/>
      </w:rPr>
    </w:lvl>
    <w:lvl w:ilvl="2" w:tplc="040E0005">
      <w:start w:val="1"/>
      <w:numFmt w:val="bullet"/>
      <w:lvlText w:val=""/>
      <w:lvlJc w:val="left"/>
      <w:pPr>
        <w:ind w:left="2210" w:hanging="360"/>
      </w:pPr>
      <w:rPr>
        <w:rFonts w:ascii="Wingdings" w:hAnsi="Wingdings" w:cs="Wingdings" w:hint="default"/>
      </w:rPr>
    </w:lvl>
    <w:lvl w:ilvl="3" w:tplc="040E0001">
      <w:start w:val="1"/>
      <w:numFmt w:val="bullet"/>
      <w:lvlText w:val=""/>
      <w:lvlJc w:val="left"/>
      <w:pPr>
        <w:ind w:left="2930" w:hanging="360"/>
      </w:pPr>
      <w:rPr>
        <w:rFonts w:ascii="Symbol" w:hAnsi="Symbol" w:cs="Symbol" w:hint="default"/>
      </w:rPr>
    </w:lvl>
    <w:lvl w:ilvl="4" w:tplc="040E0003">
      <w:start w:val="1"/>
      <w:numFmt w:val="bullet"/>
      <w:lvlText w:val="o"/>
      <w:lvlJc w:val="left"/>
      <w:pPr>
        <w:ind w:left="3650" w:hanging="360"/>
      </w:pPr>
      <w:rPr>
        <w:rFonts w:ascii="Courier New" w:hAnsi="Courier New" w:cs="Courier New" w:hint="default"/>
      </w:rPr>
    </w:lvl>
    <w:lvl w:ilvl="5" w:tplc="040E0005">
      <w:start w:val="1"/>
      <w:numFmt w:val="bullet"/>
      <w:lvlText w:val=""/>
      <w:lvlJc w:val="left"/>
      <w:pPr>
        <w:ind w:left="4370" w:hanging="360"/>
      </w:pPr>
      <w:rPr>
        <w:rFonts w:ascii="Wingdings" w:hAnsi="Wingdings" w:cs="Wingdings" w:hint="default"/>
      </w:rPr>
    </w:lvl>
    <w:lvl w:ilvl="6" w:tplc="040E0001">
      <w:start w:val="1"/>
      <w:numFmt w:val="bullet"/>
      <w:lvlText w:val=""/>
      <w:lvlJc w:val="left"/>
      <w:pPr>
        <w:ind w:left="5090" w:hanging="360"/>
      </w:pPr>
      <w:rPr>
        <w:rFonts w:ascii="Symbol" w:hAnsi="Symbol" w:cs="Symbol" w:hint="default"/>
      </w:rPr>
    </w:lvl>
    <w:lvl w:ilvl="7" w:tplc="040E0003">
      <w:start w:val="1"/>
      <w:numFmt w:val="bullet"/>
      <w:lvlText w:val="o"/>
      <w:lvlJc w:val="left"/>
      <w:pPr>
        <w:ind w:left="5810" w:hanging="360"/>
      </w:pPr>
      <w:rPr>
        <w:rFonts w:ascii="Courier New" w:hAnsi="Courier New" w:cs="Courier New" w:hint="default"/>
      </w:rPr>
    </w:lvl>
    <w:lvl w:ilvl="8" w:tplc="040E0005">
      <w:start w:val="1"/>
      <w:numFmt w:val="bullet"/>
      <w:lvlText w:val=""/>
      <w:lvlJc w:val="left"/>
      <w:pPr>
        <w:ind w:left="6530" w:hanging="360"/>
      </w:pPr>
      <w:rPr>
        <w:rFonts w:ascii="Wingdings" w:hAnsi="Wingdings" w:cs="Wingdings" w:hint="default"/>
      </w:rPr>
    </w:lvl>
  </w:abstractNum>
  <w:abstractNum w:abstractNumId="10">
    <w:nsid w:val="43D2000E"/>
    <w:multiLevelType w:val="hybridMultilevel"/>
    <w:tmpl w:val="A87ADB9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nsid w:val="44C15F1A"/>
    <w:multiLevelType w:val="hybridMultilevel"/>
    <w:tmpl w:val="8D58E840"/>
    <w:lvl w:ilvl="0" w:tplc="BA32C024">
      <w:start w:val="1"/>
      <w:numFmt w:val="decimal"/>
      <w:lvlText w:val="%1.)"/>
      <w:lvlJc w:val="left"/>
      <w:pPr>
        <w:tabs>
          <w:tab w:val="num" w:pos="375"/>
        </w:tabs>
        <w:ind w:left="375" w:hanging="375"/>
      </w:pPr>
      <w:rPr>
        <w:rFonts w:hint="default"/>
      </w:rPr>
    </w:lvl>
    <w:lvl w:ilvl="1" w:tplc="040E0001">
      <w:start w:val="1"/>
      <w:numFmt w:val="bullet"/>
      <w:lvlText w:val=""/>
      <w:lvlJc w:val="left"/>
      <w:pPr>
        <w:tabs>
          <w:tab w:val="num" w:pos="1080"/>
        </w:tabs>
        <w:ind w:left="1080" w:hanging="360"/>
      </w:pPr>
      <w:rPr>
        <w:rFonts w:ascii="Symbol" w:hAnsi="Symbol" w:cs="Symbol" w:hint="default"/>
      </w:rPr>
    </w:lvl>
    <w:lvl w:ilvl="2" w:tplc="040E001B">
      <w:start w:val="1"/>
      <w:numFmt w:val="lowerRoman"/>
      <w:lvlText w:val="%3."/>
      <w:lvlJc w:val="right"/>
      <w:pPr>
        <w:tabs>
          <w:tab w:val="num" w:pos="1800"/>
        </w:tabs>
        <w:ind w:left="1800" w:hanging="180"/>
      </w:pPr>
    </w:lvl>
    <w:lvl w:ilvl="3" w:tplc="040E000F">
      <w:start w:val="1"/>
      <w:numFmt w:val="decimal"/>
      <w:lvlText w:val="%4."/>
      <w:lvlJc w:val="left"/>
      <w:pPr>
        <w:tabs>
          <w:tab w:val="num" w:pos="2520"/>
        </w:tabs>
        <w:ind w:left="2520" w:hanging="360"/>
      </w:pPr>
    </w:lvl>
    <w:lvl w:ilvl="4" w:tplc="040E0019">
      <w:start w:val="1"/>
      <w:numFmt w:val="lowerLetter"/>
      <w:lvlText w:val="%5."/>
      <w:lvlJc w:val="left"/>
      <w:pPr>
        <w:tabs>
          <w:tab w:val="num" w:pos="3240"/>
        </w:tabs>
        <w:ind w:left="3240" w:hanging="360"/>
      </w:pPr>
    </w:lvl>
    <w:lvl w:ilvl="5" w:tplc="040E001B">
      <w:start w:val="1"/>
      <w:numFmt w:val="lowerRoman"/>
      <w:lvlText w:val="%6."/>
      <w:lvlJc w:val="right"/>
      <w:pPr>
        <w:tabs>
          <w:tab w:val="num" w:pos="3960"/>
        </w:tabs>
        <w:ind w:left="3960" w:hanging="180"/>
      </w:pPr>
    </w:lvl>
    <w:lvl w:ilvl="6" w:tplc="040E000F">
      <w:start w:val="1"/>
      <w:numFmt w:val="decimal"/>
      <w:lvlText w:val="%7."/>
      <w:lvlJc w:val="left"/>
      <w:pPr>
        <w:tabs>
          <w:tab w:val="num" w:pos="4680"/>
        </w:tabs>
        <w:ind w:left="4680" w:hanging="360"/>
      </w:pPr>
    </w:lvl>
    <w:lvl w:ilvl="7" w:tplc="040E0019">
      <w:start w:val="1"/>
      <w:numFmt w:val="lowerLetter"/>
      <w:lvlText w:val="%8."/>
      <w:lvlJc w:val="left"/>
      <w:pPr>
        <w:tabs>
          <w:tab w:val="num" w:pos="5400"/>
        </w:tabs>
        <w:ind w:left="5400" w:hanging="360"/>
      </w:pPr>
    </w:lvl>
    <w:lvl w:ilvl="8" w:tplc="040E001B">
      <w:start w:val="1"/>
      <w:numFmt w:val="lowerRoman"/>
      <w:lvlText w:val="%9."/>
      <w:lvlJc w:val="right"/>
      <w:pPr>
        <w:tabs>
          <w:tab w:val="num" w:pos="6120"/>
        </w:tabs>
        <w:ind w:left="6120" w:hanging="180"/>
      </w:pPr>
    </w:lvl>
  </w:abstractNum>
  <w:abstractNum w:abstractNumId="12">
    <w:nsid w:val="57E94AED"/>
    <w:multiLevelType w:val="hybridMultilevel"/>
    <w:tmpl w:val="D96A51EA"/>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3">
    <w:nsid w:val="6640022D"/>
    <w:multiLevelType w:val="hybridMultilevel"/>
    <w:tmpl w:val="2932BAF2"/>
    <w:lvl w:ilvl="0" w:tplc="1418566E">
      <w:start w:val="3"/>
      <w:numFmt w:val="decimal"/>
      <w:lvlText w:val="%1.)"/>
      <w:lvlJc w:val="left"/>
      <w:pPr>
        <w:ind w:left="720" w:hanging="360"/>
      </w:pPr>
      <w:rPr>
        <w:rFonts w:hint="default"/>
        <w:i/>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nsid w:val="688D30DA"/>
    <w:multiLevelType w:val="hybridMultilevel"/>
    <w:tmpl w:val="0C9652E2"/>
    <w:lvl w:ilvl="0" w:tplc="040E0001">
      <w:start w:val="1"/>
      <w:numFmt w:val="bullet"/>
      <w:lvlText w:val=""/>
      <w:lvlJc w:val="left"/>
      <w:pPr>
        <w:tabs>
          <w:tab w:val="num" w:pos="720"/>
        </w:tabs>
        <w:ind w:left="720" w:hanging="360"/>
      </w:pPr>
      <w:rPr>
        <w:rFonts w:ascii="Symbol" w:hAnsi="Symbol" w:hint="default"/>
      </w:rPr>
    </w:lvl>
    <w:lvl w:ilvl="1" w:tplc="040E0003">
      <w:start w:val="1"/>
      <w:numFmt w:val="bullet"/>
      <w:lvlText w:val="o"/>
      <w:lvlJc w:val="left"/>
      <w:pPr>
        <w:tabs>
          <w:tab w:val="num" w:pos="1440"/>
        </w:tabs>
        <w:ind w:left="1440" w:hanging="360"/>
      </w:pPr>
      <w:rPr>
        <w:rFonts w:ascii="Courier New" w:hAnsi="Courier New" w:cs="Courier New" w:hint="default"/>
      </w:rPr>
    </w:lvl>
    <w:lvl w:ilvl="2" w:tplc="040E0005">
      <w:start w:val="1"/>
      <w:numFmt w:val="bullet"/>
      <w:lvlText w:val=""/>
      <w:lvlJc w:val="left"/>
      <w:pPr>
        <w:tabs>
          <w:tab w:val="num" w:pos="2160"/>
        </w:tabs>
        <w:ind w:left="2160" w:hanging="360"/>
      </w:pPr>
      <w:rPr>
        <w:rFonts w:ascii="Wingdings" w:hAnsi="Wingdings" w:cs="Wingdings" w:hint="default"/>
      </w:rPr>
    </w:lvl>
    <w:lvl w:ilvl="3" w:tplc="040E0001">
      <w:start w:val="1"/>
      <w:numFmt w:val="bullet"/>
      <w:lvlText w:val=""/>
      <w:lvlJc w:val="left"/>
      <w:pPr>
        <w:tabs>
          <w:tab w:val="num" w:pos="2880"/>
        </w:tabs>
        <w:ind w:left="2880" w:hanging="360"/>
      </w:pPr>
      <w:rPr>
        <w:rFonts w:ascii="Symbol" w:hAnsi="Symbol" w:cs="Symbol" w:hint="default"/>
      </w:rPr>
    </w:lvl>
    <w:lvl w:ilvl="4" w:tplc="040E0003">
      <w:start w:val="1"/>
      <w:numFmt w:val="bullet"/>
      <w:lvlText w:val="o"/>
      <w:lvlJc w:val="left"/>
      <w:pPr>
        <w:tabs>
          <w:tab w:val="num" w:pos="3600"/>
        </w:tabs>
        <w:ind w:left="3600" w:hanging="360"/>
      </w:pPr>
      <w:rPr>
        <w:rFonts w:ascii="Courier New" w:hAnsi="Courier New" w:cs="Courier New" w:hint="default"/>
      </w:rPr>
    </w:lvl>
    <w:lvl w:ilvl="5" w:tplc="040E0005">
      <w:start w:val="1"/>
      <w:numFmt w:val="bullet"/>
      <w:lvlText w:val=""/>
      <w:lvlJc w:val="left"/>
      <w:pPr>
        <w:tabs>
          <w:tab w:val="num" w:pos="4320"/>
        </w:tabs>
        <w:ind w:left="4320" w:hanging="360"/>
      </w:pPr>
      <w:rPr>
        <w:rFonts w:ascii="Wingdings" w:hAnsi="Wingdings" w:cs="Wingdings" w:hint="default"/>
      </w:rPr>
    </w:lvl>
    <w:lvl w:ilvl="6" w:tplc="040E0001">
      <w:start w:val="1"/>
      <w:numFmt w:val="bullet"/>
      <w:lvlText w:val=""/>
      <w:lvlJc w:val="left"/>
      <w:pPr>
        <w:tabs>
          <w:tab w:val="num" w:pos="5040"/>
        </w:tabs>
        <w:ind w:left="5040" w:hanging="360"/>
      </w:pPr>
      <w:rPr>
        <w:rFonts w:ascii="Symbol" w:hAnsi="Symbol" w:cs="Symbol" w:hint="default"/>
      </w:rPr>
    </w:lvl>
    <w:lvl w:ilvl="7" w:tplc="040E0003">
      <w:start w:val="1"/>
      <w:numFmt w:val="bullet"/>
      <w:lvlText w:val="o"/>
      <w:lvlJc w:val="left"/>
      <w:pPr>
        <w:tabs>
          <w:tab w:val="num" w:pos="5760"/>
        </w:tabs>
        <w:ind w:left="5760" w:hanging="360"/>
      </w:pPr>
      <w:rPr>
        <w:rFonts w:ascii="Courier New" w:hAnsi="Courier New" w:cs="Courier New" w:hint="default"/>
      </w:rPr>
    </w:lvl>
    <w:lvl w:ilvl="8" w:tplc="040E0005">
      <w:start w:val="1"/>
      <w:numFmt w:val="bullet"/>
      <w:lvlText w:val=""/>
      <w:lvlJc w:val="left"/>
      <w:pPr>
        <w:tabs>
          <w:tab w:val="num" w:pos="6480"/>
        </w:tabs>
        <w:ind w:left="6480" w:hanging="360"/>
      </w:pPr>
      <w:rPr>
        <w:rFonts w:ascii="Wingdings" w:hAnsi="Wingdings" w:cs="Wingdings" w:hint="default"/>
      </w:rPr>
    </w:lvl>
  </w:abstractNum>
  <w:abstractNum w:abstractNumId="15">
    <w:nsid w:val="7123198B"/>
    <w:multiLevelType w:val="hybridMultilevel"/>
    <w:tmpl w:val="C08428A0"/>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cs="Wingdings" w:hint="default"/>
      </w:rPr>
    </w:lvl>
    <w:lvl w:ilvl="3" w:tplc="040E0001">
      <w:start w:val="1"/>
      <w:numFmt w:val="bullet"/>
      <w:lvlText w:val=""/>
      <w:lvlJc w:val="left"/>
      <w:pPr>
        <w:ind w:left="2880" w:hanging="360"/>
      </w:pPr>
      <w:rPr>
        <w:rFonts w:ascii="Symbol" w:hAnsi="Symbol" w:cs="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cs="Wingdings" w:hint="default"/>
      </w:rPr>
    </w:lvl>
    <w:lvl w:ilvl="6" w:tplc="040E0001">
      <w:start w:val="1"/>
      <w:numFmt w:val="bullet"/>
      <w:lvlText w:val=""/>
      <w:lvlJc w:val="left"/>
      <w:pPr>
        <w:ind w:left="5040" w:hanging="360"/>
      </w:pPr>
      <w:rPr>
        <w:rFonts w:ascii="Symbol" w:hAnsi="Symbol" w:cs="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cs="Wingdings" w:hint="default"/>
      </w:rPr>
    </w:lvl>
  </w:abstractNum>
  <w:abstractNum w:abstractNumId="16">
    <w:nsid w:val="728070C5"/>
    <w:multiLevelType w:val="hybridMultilevel"/>
    <w:tmpl w:val="A31CDF14"/>
    <w:lvl w:ilvl="0" w:tplc="E746FBC0">
      <w:start w:val="3"/>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
    <w:nsid w:val="735147CA"/>
    <w:multiLevelType w:val="hybridMultilevel"/>
    <w:tmpl w:val="82C425E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8">
    <w:nsid w:val="76A14926"/>
    <w:multiLevelType w:val="hybridMultilevel"/>
    <w:tmpl w:val="8A5A00CE"/>
    <w:lvl w:ilvl="0" w:tplc="3E7A2C72">
      <w:start w:val="1"/>
      <w:numFmt w:val="bullet"/>
      <w:lvlText w:val=""/>
      <w:lvlJc w:val="left"/>
      <w:pPr>
        <w:tabs>
          <w:tab w:val="num" w:pos="720"/>
        </w:tabs>
        <w:ind w:left="720" w:hanging="360"/>
      </w:pPr>
      <w:rPr>
        <w:rFonts w:ascii="Symbol" w:hAnsi="Symbol" w:hint="default"/>
        <w:color w:val="auto"/>
      </w:rPr>
    </w:lvl>
    <w:lvl w:ilvl="1" w:tplc="040E000F">
      <w:start w:val="1"/>
      <w:numFmt w:val="decimal"/>
      <w:lvlText w:val="%2."/>
      <w:lvlJc w:val="left"/>
      <w:pPr>
        <w:tabs>
          <w:tab w:val="num" w:pos="1440"/>
        </w:tabs>
        <w:ind w:left="1440" w:hanging="360"/>
      </w:pPr>
      <w:rPr>
        <w:rFonts w:hint="default"/>
      </w:rPr>
    </w:lvl>
    <w:lvl w:ilvl="2" w:tplc="80060934">
      <w:start w:val="4"/>
      <w:numFmt w:val="upperRoman"/>
      <w:lvlText w:val="%3."/>
      <w:lvlJc w:val="left"/>
      <w:pPr>
        <w:tabs>
          <w:tab w:val="num" w:pos="2520"/>
        </w:tabs>
        <w:ind w:left="2520" w:hanging="720"/>
      </w:pPr>
      <w:rPr>
        <w:rFonts w:hint="default"/>
      </w:rPr>
    </w:lvl>
    <w:lvl w:ilvl="3" w:tplc="040E0001">
      <w:start w:val="1"/>
      <w:numFmt w:val="bullet"/>
      <w:lvlText w:val=""/>
      <w:lvlJc w:val="left"/>
      <w:pPr>
        <w:tabs>
          <w:tab w:val="num" w:pos="2880"/>
        </w:tabs>
        <w:ind w:left="2880" w:hanging="360"/>
      </w:pPr>
      <w:rPr>
        <w:rFonts w:ascii="Symbol" w:hAnsi="Symbol" w:cs="Symbol" w:hint="default"/>
      </w:rPr>
    </w:lvl>
    <w:lvl w:ilvl="4" w:tplc="040E0003">
      <w:start w:val="1"/>
      <w:numFmt w:val="bullet"/>
      <w:lvlText w:val="o"/>
      <w:lvlJc w:val="left"/>
      <w:pPr>
        <w:tabs>
          <w:tab w:val="num" w:pos="3600"/>
        </w:tabs>
        <w:ind w:left="3600" w:hanging="360"/>
      </w:pPr>
      <w:rPr>
        <w:rFonts w:ascii="Courier New" w:hAnsi="Courier New" w:cs="Courier New" w:hint="default"/>
      </w:rPr>
    </w:lvl>
    <w:lvl w:ilvl="5" w:tplc="040E0005">
      <w:start w:val="1"/>
      <w:numFmt w:val="bullet"/>
      <w:lvlText w:val=""/>
      <w:lvlJc w:val="left"/>
      <w:pPr>
        <w:tabs>
          <w:tab w:val="num" w:pos="4320"/>
        </w:tabs>
        <w:ind w:left="4320" w:hanging="360"/>
      </w:pPr>
      <w:rPr>
        <w:rFonts w:ascii="Wingdings" w:hAnsi="Wingdings" w:cs="Wingdings" w:hint="default"/>
      </w:rPr>
    </w:lvl>
    <w:lvl w:ilvl="6" w:tplc="040E0001">
      <w:start w:val="1"/>
      <w:numFmt w:val="bullet"/>
      <w:lvlText w:val=""/>
      <w:lvlJc w:val="left"/>
      <w:pPr>
        <w:tabs>
          <w:tab w:val="num" w:pos="5040"/>
        </w:tabs>
        <w:ind w:left="5040" w:hanging="360"/>
      </w:pPr>
      <w:rPr>
        <w:rFonts w:ascii="Symbol" w:hAnsi="Symbol" w:cs="Symbol" w:hint="default"/>
      </w:rPr>
    </w:lvl>
    <w:lvl w:ilvl="7" w:tplc="040E0003">
      <w:start w:val="1"/>
      <w:numFmt w:val="bullet"/>
      <w:lvlText w:val="o"/>
      <w:lvlJc w:val="left"/>
      <w:pPr>
        <w:tabs>
          <w:tab w:val="num" w:pos="5760"/>
        </w:tabs>
        <w:ind w:left="5760" w:hanging="360"/>
      </w:pPr>
      <w:rPr>
        <w:rFonts w:ascii="Courier New" w:hAnsi="Courier New" w:cs="Courier New" w:hint="default"/>
      </w:rPr>
    </w:lvl>
    <w:lvl w:ilvl="8" w:tplc="040E0005">
      <w:start w:val="1"/>
      <w:numFmt w:val="bullet"/>
      <w:lvlText w:val=""/>
      <w:lvlJc w:val="left"/>
      <w:pPr>
        <w:tabs>
          <w:tab w:val="num" w:pos="6480"/>
        </w:tabs>
        <w:ind w:left="6480" w:hanging="360"/>
      </w:pPr>
      <w:rPr>
        <w:rFonts w:ascii="Wingdings" w:hAnsi="Wingdings" w:cs="Wingdings" w:hint="default"/>
      </w:rPr>
    </w:lvl>
  </w:abstractNum>
  <w:abstractNum w:abstractNumId="19">
    <w:nsid w:val="773B58F5"/>
    <w:multiLevelType w:val="hybridMultilevel"/>
    <w:tmpl w:val="FF7E23DE"/>
    <w:lvl w:ilvl="0" w:tplc="040E0001">
      <w:start w:val="1"/>
      <w:numFmt w:val="bullet"/>
      <w:lvlText w:val=""/>
      <w:lvlJc w:val="left"/>
      <w:pPr>
        <w:ind w:left="470" w:hanging="360"/>
      </w:pPr>
      <w:rPr>
        <w:rFonts w:ascii="Symbol" w:hAnsi="Symbol" w:hint="default"/>
      </w:rPr>
    </w:lvl>
    <w:lvl w:ilvl="1" w:tplc="040E0003">
      <w:start w:val="1"/>
      <w:numFmt w:val="bullet"/>
      <w:lvlText w:val="o"/>
      <w:lvlJc w:val="left"/>
      <w:pPr>
        <w:ind w:left="1490" w:hanging="360"/>
      </w:pPr>
      <w:rPr>
        <w:rFonts w:ascii="Courier New" w:hAnsi="Courier New" w:cs="Courier New" w:hint="default"/>
      </w:rPr>
    </w:lvl>
    <w:lvl w:ilvl="2" w:tplc="040E0005">
      <w:start w:val="1"/>
      <w:numFmt w:val="bullet"/>
      <w:lvlText w:val=""/>
      <w:lvlJc w:val="left"/>
      <w:pPr>
        <w:ind w:left="2210" w:hanging="360"/>
      </w:pPr>
      <w:rPr>
        <w:rFonts w:ascii="Wingdings" w:hAnsi="Wingdings" w:cs="Wingdings" w:hint="default"/>
      </w:rPr>
    </w:lvl>
    <w:lvl w:ilvl="3" w:tplc="040E0001">
      <w:start w:val="1"/>
      <w:numFmt w:val="bullet"/>
      <w:lvlText w:val=""/>
      <w:lvlJc w:val="left"/>
      <w:pPr>
        <w:ind w:left="2930" w:hanging="360"/>
      </w:pPr>
      <w:rPr>
        <w:rFonts w:ascii="Symbol" w:hAnsi="Symbol" w:cs="Symbol" w:hint="default"/>
      </w:rPr>
    </w:lvl>
    <w:lvl w:ilvl="4" w:tplc="040E0003">
      <w:start w:val="1"/>
      <w:numFmt w:val="bullet"/>
      <w:lvlText w:val="o"/>
      <w:lvlJc w:val="left"/>
      <w:pPr>
        <w:ind w:left="3650" w:hanging="360"/>
      </w:pPr>
      <w:rPr>
        <w:rFonts w:ascii="Courier New" w:hAnsi="Courier New" w:cs="Courier New" w:hint="default"/>
      </w:rPr>
    </w:lvl>
    <w:lvl w:ilvl="5" w:tplc="040E0005">
      <w:start w:val="1"/>
      <w:numFmt w:val="bullet"/>
      <w:lvlText w:val=""/>
      <w:lvlJc w:val="left"/>
      <w:pPr>
        <w:ind w:left="4370" w:hanging="360"/>
      </w:pPr>
      <w:rPr>
        <w:rFonts w:ascii="Wingdings" w:hAnsi="Wingdings" w:cs="Wingdings" w:hint="default"/>
      </w:rPr>
    </w:lvl>
    <w:lvl w:ilvl="6" w:tplc="040E0001">
      <w:start w:val="1"/>
      <w:numFmt w:val="bullet"/>
      <w:lvlText w:val=""/>
      <w:lvlJc w:val="left"/>
      <w:pPr>
        <w:ind w:left="5090" w:hanging="360"/>
      </w:pPr>
      <w:rPr>
        <w:rFonts w:ascii="Symbol" w:hAnsi="Symbol" w:cs="Symbol" w:hint="default"/>
      </w:rPr>
    </w:lvl>
    <w:lvl w:ilvl="7" w:tplc="040E0003">
      <w:start w:val="1"/>
      <w:numFmt w:val="bullet"/>
      <w:lvlText w:val="o"/>
      <w:lvlJc w:val="left"/>
      <w:pPr>
        <w:ind w:left="5810" w:hanging="360"/>
      </w:pPr>
      <w:rPr>
        <w:rFonts w:ascii="Courier New" w:hAnsi="Courier New" w:cs="Courier New" w:hint="default"/>
      </w:rPr>
    </w:lvl>
    <w:lvl w:ilvl="8" w:tplc="040E0005">
      <w:start w:val="1"/>
      <w:numFmt w:val="bullet"/>
      <w:lvlText w:val=""/>
      <w:lvlJc w:val="left"/>
      <w:pPr>
        <w:ind w:left="6530" w:hanging="360"/>
      </w:pPr>
      <w:rPr>
        <w:rFonts w:ascii="Wingdings" w:hAnsi="Wingdings" w:cs="Wingdings" w:hint="default"/>
      </w:rPr>
    </w:lvl>
  </w:abstractNum>
  <w:num w:numId="1">
    <w:abstractNumId w:val="3"/>
  </w:num>
  <w:num w:numId="2">
    <w:abstractNumId w:val="6"/>
  </w:num>
  <w:num w:numId="3">
    <w:abstractNumId w:val="19"/>
  </w:num>
  <w:num w:numId="4">
    <w:abstractNumId w:val="5"/>
  </w:num>
  <w:num w:numId="5">
    <w:abstractNumId w:val="11"/>
  </w:num>
  <w:num w:numId="6">
    <w:abstractNumId w:val="18"/>
  </w:num>
  <w:num w:numId="7">
    <w:abstractNumId w:val="14"/>
  </w:num>
  <w:num w:numId="8">
    <w:abstractNumId w:val="12"/>
  </w:num>
  <w:num w:numId="9">
    <w:abstractNumId w:val="15"/>
  </w:num>
  <w:num w:numId="10">
    <w:abstractNumId w:val="16"/>
  </w:num>
  <w:num w:numId="11">
    <w:abstractNumId w:val="13"/>
  </w:num>
  <w:num w:numId="12">
    <w:abstractNumId w:val="0"/>
  </w:num>
  <w:num w:numId="13">
    <w:abstractNumId w:val="8"/>
  </w:num>
  <w:num w:numId="14">
    <w:abstractNumId w:val="4"/>
  </w:num>
  <w:num w:numId="15">
    <w:abstractNumId w:val="1"/>
  </w:num>
  <w:num w:numId="16">
    <w:abstractNumId w:val="7"/>
  </w:num>
  <w:num w:numId="17">
    <w:abstractNumId w:val="2"/>
  </w:num>
  <w:num w:numId="18">
    <w:abstractNumId w:val="17"/>
  </w:num>
  <w:num w:numId="19">
    <w:abstractNumId w:val="9"/>
  </w:num>
  <w:num w:numId="20">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Bartáné dr. Plantek Júlia Judit dr.">
    <w15:presenceInfo w15:providerId="AD" w15:userId="S-1-5-21-1230339484-1003886020-1232828436-3856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5"/>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3C94"/>
    <w:rsid w:val="00000AE1"/>
    <w:rsid w:val="00007896"/>
    <w:rsid w:val="000217C5"/>
    <w:rsid w:val="000422B1"/>
    <w:rsid w:val="000441BB"/>
    <w:rsid w:val="00045D27"/>
    <w:rsid w:val="00056609"/>
    <w:rsid w:val="000636A5"/>
    <w:rsid w:val="00076D2B"/>
    <w:rsid w:val="000908AA"/>
    <w:rsid w:val="000A2020"/>
    <w:rsid w:val="000B3C94"/>
    <w:rsid w:val="000B6B74"/>
    <w:rsid w:val="000B7095"/>
    <w:rsid w:val="000C5DEE"/>
    <w:rsid w:val="000D065C"/>
    <w:rsid w:val="000D77ED"/>
    <w:rsid w:val="000E6FD3"/>
    <w:rsid w:val="000E73B1"/>
    <w:rsid w:val="00135D18"/>
    <w:rsid w:val="0013657B"/>
    <w:rsid w:val="00144736"/>
    <w:rsid w:val="001477E8"/>
    <w:rsid w:val="001507CF"/>
    <w:rsid w:val="0015230E"/>
    <w:rsid w:val="001534DA"/>
    <w:rsid w:val="00170E0A"/>
    <w:rsid w:val="0017181F"/>
    <w:rsid w:val="00174F54"/>
    <w:rsid w:val="001814A4"/>
    <w:rsid w:val="001865BB"/>
    <w:rsid w:val="001957E1"/>
    <w:rsid w:val="001C3572"/>
    <w:rsid w:val="001D0C1A"/>
    <w:rsid w:val="001D3A72"/>
    <w:rsid w:val="001E13EA"/>
    <w:rsid w:val="001F0E6D"/>
    <w:rsid w:val="001F6580"/>
    <w:rsid w:val="00201E64"/>
    <w:rsid w:val="002163B1"/>
    <w:rsid w:val="00217AF1"/>
    <w:rsid w:val="002209CC"/>
    <w:rsid w:val="00223825"/>
    <w:rsid w:val="00223E7B"/>
    <w:rsid w:val="0022486E"/>
    <w:rsid w:val="0022533A"/>
    <w:rsid w:val="0023269D"/>
    <w:rsid w:val="00243561"/>
    <w:rsid w:val="00250473"/>
    <w:rsid w:val="002541B2"/>
    <w:rsid w:val="002605CA"/>
    <w:rsid w:val="002646BD"/>
    <w:rsid w:val="00282B35"/>
    <w:rsid w:val="002869A3"/>
    <w:rsid w:val="002875F3"/>
    <w:rsid w:val="002934A4"/>
    <w:rsid w:val="00295D1F"/>
    <w:rsid w:val="002B3CD0"/>
    <w:rsid w:val="002B6305"/>
    <w:rsid w:val="002B6A91"/>
    <w:rsid w:val="002E16C7"/>
    <w:rsid w:val="002F28ED"/>
    <w:rsid w:val="00300FF6"/>
    <w:rsid w:val="003060AB"/>
    <w:rsid w:val="00307FB2"/>
    <w:rsid w:val="00315025"/>
    <w:rsid w:val="00317C56"/>
    <w:rsid w:val="003200B4"/>
    <w:rsid w:val="00322189"/>
    <w:rsid w:val="00322781"/>
    <w:rsid w:val="00323856"/>
    <w:rsid w:val="00325444"/>
    <w:rsid w:val="00332F2B"/>
    <w:rsid w:val="00336072"/>
    <w:rsid w:val="00347C3C"/>
    <w:rsid w:val="0035768E"/>
    <w:rsid w:val="003607F3"/>
    <w:rsid w:val="00364FE0"/>
    <w:rsid w:val="0036537C"/>
    <w:rsid w:val="0037431D"/>
    <w:rsid w:val="00381C44"/>
    <w:rsid w:val="003822A8"/>
    <w:rsid w:val="00391F39"/>
    <w:rsid w:val="003A10F0"/>
    <w:rsid w:val="003A4AA3"/>
    <w:rsid w:val="003B43D0"/>
    <w:rsid w:val="003B5E37"/>
    <w:rsid w:val="003B7C36"/>
    <w:rsid w:val="003D3A19"/>
    <w:rsid w:val="003F058F"/>
    <w:rsid w:val="003F21AF"/>
    <w:rsid w:val="003F47E4"/>
    <w:rsid w:val="00403E3C"/>
    <w:rsid w:val="00405E62"/>
    <w:rsid w:val="0041147D"/>
    <w:rsid w:val="0041296F"/>
    <w:rsid w:val="00423AB8"/>
    <w:rsid w:val="00431A30"/>
    <w:rsid w:val="0045598D"/>
    <w:rsid w:val="00464411"/>
    <w:rsid w:val="00465207"/>
    <w:rsid w:val="00474AA4"/>
    <w:rsid w:val="004929BB"/>
    <w:rsid w:val="00495E0A"/>
    <w:rsid w:val="004C7AE5"/>
    <w:rsid w:val="004E361B"/>
    <w:rsid w:val="004F1BDB"/>
    <w:rsid w:val="004F3271"/>
    <w:rsid w:val="004F50B7"/>
    <w:rsid w:val="00503873"/>
    <w:rsid w:val="005075D2"/>
    <w:rsid w:val="00514183"/>
    <w:rsid w:val="005262A6"/>
    <w:rsid w:val="0053036B"/>
    <w:rsid w:val="00535291"/>
    <w:rsid w:val="0053677B"/>
    <w:rsid w:val="00545DC4"/>
    <w:rsid w:val="00546336"/>
    <w:rsid w:val="00563575"/>
    <w:rsid w:val="0056788F"/>
    <w:rsid w:val="0058768B"/>
    <w:rsid w:val="00593948"/>
    <w:rsid w:val="0059763D"/>
    <w:rsid w:val="005A0D76"/>
    <w:rsid w:val="005A51AB"/>
    <w:rsid w:val="005A68C7"/>
    <w:rsid w:val="005A7DD9"/>
    <w:rsid w:val="005B3C5E"/>
    <w:rsid w:val="005C3148"/>
    <w:rsid w:val="005D200D"/>
    <w:rsid w:val="005D6CC2"/>
    <w:rsid w:val="005E54E8"/>
    <w:rsid w:val="006027A5"/>
    <w:rsid w:val="00611B95"/>
    <w:rsid w:val="00613392"/>
    <w:rsid w:val="006255F5"/>
    <w:rsid w:val="00625AFB"/>
    <w:rsid w:val="00634848"/>
    <w:rsid w:val="00637637"/>
    <w:rsid w:val="00652C3C"/>
    <w:rsid w:val="00653A03"/>
    <w:rsid w:val="006603B4"/>
    <w:rsid w:val="00665553"/>
    <w:rsid w:val="00665AF8"/>
    <w:rsid w:val="00667584"/>
    <w:rsid w:val="006846FD"/>
    <w:rsid w:val="006856E3"/>
    <w:rsid w:val="00690990"/>
    <w:rsid w:val="00697EAD"/>
    <w:rsid w:val="006A6A08"/>
    <w:rsid w:val="006B0BB8"/>
    <w:rsid w:val="006B29A2"/>
    <w:rsid w:val="006B357D"/>
    <w:rsid w:val="006B65DF"/>
    <w:rsid w:val="006C44E4"/>
    <w:rsid w:val="006D64CF"/>
    <w:rsid w:val="006D6E8E"/>
    <w:rsid w:val="006E3154"/>
    <w:rsid w:val="006E7608"/>
    <w:rsid w:val="006F10B0"/>
    <w:rsid w:val="006F3C81"/>
    <w:rsid w:val="006F7D89"/>
    <w:rsid w:val="007012D3"/>
    <w:rsid w:val="00714F38"/>
    <w:rsid w:val="0071630D"/>
    <w:rsid w:val="00726222"/>
    <w:rsid w:val="007315AC"/>
    <w:rsid w:val="00746A91"/>
    <w:rsid w:val="0075603A"/>
    <w:rsid w:val="0076674F"/>
    <w:rsid w:val="007704E9"/>
    <w:rsid w:val="00791FB2"/>
    <w:rsid w:val="007A2AC7"/>
    <w:rsid w:val="007D5DE6"/>
    <w:rsid w:val="007E6AD9"/>
    <w:rsid w:val="007F58DA"/>
    <w:rsid w:val="007F63A1"/>
    <w:rsid w:val="007F6F3B"/>
    <w:rsid w:val="00806E23"/>
    <w:rsid w:val="00815445"/>
    <w:rsid w:val="00822864"/>
    <w:rsid w:val="00827E6F"/>
    <w:rsid w:val="0083628D"/>
    <w:rsid w:val="0083760A"/>
    <w:rsid w:val="0084633B"/>
    <w:rsid w:val="00847F06"/>
    <w:rsid w:val="008509BC"/>
    <w:rsid w:val="00856ACC"/>
    <w:rsid w:val="00860974"/>
    <w:rsid w:val="008656DE"/>
    <w:rsid w:val="0086699F"/>
    <w:rsid w:val="00880827"/>
    <w:rsid w:val="00880FAC"/>
    <w:rsid w:val="00883FAB"/>
    <w:rsid w:val="00884F4E"/>
    <w:rsid w:val="008979C5"/>
    <w:rsid w:val="008A24C4"/>
    <w:rsid w:val="008A6193"/>
    <w:rsid w:val="008B3673"/>
    <w:rsid w:val="008B6645"/>
    <w:rsid w:val="008C05C3"/>
    <w:rsid w:val="008C3FFE"/>
    <w:rsid w:val="008C7F9B"/>
    <w:rsid w:val="008D126A"/>
    <w:rsid w:val="008E68FB"/>
    <w:rsid w:val="008E6C71"/>
    <w:rsid w:val="008F23CC"/>
    <w:rsid w:val="008F26D8"/>
    <w:rsid w:val="008F5DC4"/>
    <w:rsid w:val="00904225"/>
    <w:rsid w:val="009079EE"/>
    <w:rsid w:val="009213D4"/>
    <w:rsid w:val="00921AA2"/>
    <w:rsid w:val="00932580"/>
    <w:rsid w:val="00945307"/>
    <w:rsid w:val="00946D0C"/>
    <w:rsid w:val="00946F34"/>
    <w:rsid w:val="0095153D"/>
    <w:rsid w:val="009615B4"/>
    <w:rsid w:val="00964CF6"/>
    <w:rsid w:val="009840D3"/>
    <w:rsid w:val="009860AE"/>
    <w:rsid w:val="00992788"/>
    <w:rsid w:val="009B0347"/>
    <w:rsid w:val="009B170B"/>
    <w:rsid w:val="009B1F38"/>
    <w:rsid w:val="009B2808"/>
    <w:rsid w:val="009B544D"/>
    <w:rsid w:val="009C486C"/>
    <w:rsid w:val="009C6AE8"/>
    <w:rsid w:val="009E749E"/>
    <w:rsid w:val="009F2353"/>
    <w:rsid w:val="00A12387"/>
    <w:rsid w:val="00A216E2"/>
    <w:rsid w:val="00A465F8"/>
    <w:rsid w:val="00A5075E"/>
    <w:rsid w:val="00A55151"/>
    <w:rsid w:val="00A56928"/>
    <w:rsid w:val="00A676E1"/>
    <w:rsid w:val="00A75F75"/>
    <w:rsid w:val="00A83B4D"/>
    <w:rsid w:val="00A84C41"/>
    <w:rsid w:val="00A874AD"/>
    <w:rsid w:val="00A91FAE"/>
    <w:rsid w:val="00A93C07"/>
    <w:rsid w:val="00A943D1"/>
    <w:rsid w:val="00AB4B18"/>
    <w:rsid w:val="00AC01B0"/>
    <w:rsid w:val="00AC0A5F"/>
    <w:rsid w:val="00AC4691"/>
    <w:rsid w:val="00AD7D4E"/>
    <w:rsid w:val="00AE1F20"/>
    <w:rsid w:val="00AE2904"/>
    <w:rsid w:val="00AE321F"/>
    <w:rsid w:val="00AF628A"/>
    <w:rsid w:val="00B00AC7"/>
    <w:rsid w:val="00B026CF"/>
    <w:rsid w:val="00B03CA0"/>
    <w:rsid w:val="00B07249"/>
    <w:rsid w:val="00B100B1"/>
    <w:rsid w:val="00B13AEE"/>
    <w:rsid w:val="00B2608A"/>
    <w:rsid w:val="00B30798"/>
    <w:rsid w:val="00B31F5D"/>
    <w:rsid w:val="00B43695"/>
    <w:rsid w:val="00B76AF3"/>
    <w:rsid w:val="00B8361C"/>
    <w:rsid w:val="00B957BA"/>
    <w:rsid w:val="00BA0338"/>
    <w:rsid w:val="00BA64E8"/>
    <w:rsid w:val="00BA66AF"/>
    <w:rsid w:val="00BA76A2"/>
    <w:rsid w:val="00BB1D84"/>
    <w:rsid w:val="00BB3E34"/>
    <w:rsid w:val="00BD2BA5"/>
    <w:rsid w:val="00BE2413"/>
    <w:rsid w:val="00BF1CE0"/>
    <w:rsid w:val="00BF4952"/>
    <w:rsid w:val="00C03E38"/>
    <w:rsid w:val="00C11809"/>
    <w:rsid w:val="00C14B4D"/>
    <w:rsid w:val="00C20B59"/>
    <w:rsid w:val="00C333AF"/>
    <w:rsid w:val="00C429B1"/>
    <w:rsid w:val="00C461E8"/>
    <w:rsid w:val="00C46DB8"/>
    <w:rsid w:val="00C50F23"/>
    <w:rsid w:val="00C51E0B"/>
    <w:rsid w:val="00C56DA7"/>
    <w:rsid w:val="00C71376"/>
    <w:rsid w:val="00C72938"/>
    <w:rsid w:val="00C823BA"/>
    <w:rsid w:val="00C87AF1"/>
    <w:rsid w:val="00C90230"/>
    <w:rsid w:val="00C93EF2"/>
    <w:rsid w:val="00CA179B"/>
    <w:rsid w:val="00CB0E22"/>
    <w:rsid w:val="00CB30F6"/>
    <w:rsid w:val="00CC0BDF"/>
    <w:rsid w:val="00CC1FA7"/>
    <w:rsid w:val="00CC405B"/>
    <w:rsid w:val="00CD441D"/>
    <w:rsid w:val="00CD5722"/>
    <w:rsid w:val="00CD6028"/>
    <w:rsid w:val="00D05CD4"/>
    <w:rsid w:val="00D11225"/>
    <w:rsid w:val="00D344FD"/>
    <w:rsid w:val="00D37675"/>
    <w:rsid w:val="00D43D08"/>
    <w:rsid w:val="00D4551D"/>
    <w:rsid w:val="00D51407"/>
    <w:rsid w:val="00D530EE"/>
    <w:rsid w:val="00D53219"/>
    <w:rsid w:val="00D54C76"/>
    <w:rsid w:val="00D55FDA"/>
    <w:rsid w:val="00D6064A"/>
    <w:rsid w:val="00D61A0D"/>
    <w:rsid w:val="00D66983"/>
    <w:rsid w:val="00D8083E"/>
    <w:rsid w:val="00D91159"/>
    <w:rsid w:val="00D918F5"/>
    <w:rsid w:val="00DA3C31"/>
    <w:rsid w:val="00DB4844"/>
    <w:rsid w:val="00DB4BC8"/>
    <w:rsid w:val="00DC112C"/>
    <w:rsid w:val="00DC17CF"/>
    <w:rsid w:val="00DC24BF"/>
    <w:rsid w:val="00DC3008"/>
    <w:rsid w:val="00DC41F1"/>
    <w:rsid w:val="00DD1EEC"/>
    <w:rsid w:val="00DD5DB0"/>
    <w:rsid w:val="00DE2B2D"/>
    <w:rsid w:val="00DE7371"/>
    <w:rsid w:val="00DF38CD"/>
    <w:rsid w:val="00E01A6D"/>
    <w:rsid w:val="00E06C7E"/>
    <w:rsid w:val="00E1354E"/>
    <w:rsid w:val="00E25E6D"/>
    <w:rsid w:val="00E35EFD"/>
    <w:rsid w:val="00E35F06"/>
    <w:rsid w:val="00E42987"/>
    <w:rsid w:val="00E71BF6"/>
    <w:rsid w:val="00E82626"/>
    <w:rsid w:val="00E85CED"/>
    <w:rsid w:val="00E9612A"/>
    <w:rsid w:val="00EB2BA4"/>
    <w:rsid w:val="00EB30CC"/>
    <w:rsid w:val="00EB4282"/>
    <w:rsid w:val="00EB7BC0"/>
    <w:rsid w:val="00EE4E29"/>
    <w:rsid w:val="00EF0F3E"/>
    <w:rsid w:val="00EF0F8B"/>
    <w:rsid w:val="00EF2B64"/>
    <w:rsid w:val="00EF39F0"/>
    <w:rsid w:val="00EF7469"/>
    <w:rsid w:val="00F00A8B"/>
    <w:rsid w:val="00F3144B"/>
    <w:rsid w:val="00F31784"/>
    <w:rsid w:val="00F334E7"/>
    <w:rsid w:val="00F345CE"/>
    <w:rsid w:val="00F43FE7"/>
    <w:rsid w:val="00F46797"/>
    <w:rsid w:val="00F471E5"/>
    <w:rsid w:val="00F52273"/>
    <w:rsid w:val="00F55166"/>
    <w:rsid w:val="00F5623E"/>
    <w:rsid w:val="00F635F6"/>
    <w:rsid w:val="00F708DD"/>
    <w:rsid w:val="00F72C50"/>
    <w:rsid w:val="00F772F9"/>
    <w:rsid w:val="00F77C6D"/>
    <w:rsid w:val="00F83B4A"/>
    <w:rsid w:val="00FA4012"/>
    <w:rsid w:val="00FA539D"/>
    <w:rsid w:val="00FA6A7F"/>
    <w:rsid w:val="00FB29A8"/>
    <w:rsid w:val="00FB3E79"/>
    <w:rsid w:val="00FD1EA1"/>
    <w:rsid w:val="00FD44A9"/>
    <w:rsid w:val="00FD453D"/>
    <w:rsid w:val="00FE070B"/>
    <w:rsid w:val="00FE1D08"/>
    <w:rsid w:val="00FF67D7"/>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ABD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0B3C94"/>
    <w:pPr>
      <w:spacing w:after="0" w:line="240" w:lineRule="auto"/>
    </w:pPr>
    <w:rPr>
      <w:rFonts w:ascii="Times New Roman" w:eastAsia="Times New Roman" w:hAnsi="Times New Roman" w:cs="Times New Roman"/>
      <w:sz w:val="28"/>
      <w:szCs w:val="28"/>
      <w:lang w:eastAsia="hu-HU"/>
    </w:rPr>
  </w:style>
  <w:style w:type="paragraph" w:styleId="Cmsor1">
    <w:name w:val="heading 1"/>
    <w:basedOn w:val="Norml"/>
    <w:next w:val="Norml"/>
    <w:link w:val="Cmsor1Char"/>
    <w:qFormat/>
    <w:rsid w:val="007A2AC7"/>
    <w:pPr>
      <w:keepNext/>
      <w:numPr>
        <w:numId w:val="12"/>
      </w:numPr>
      <w:suppressAutoHyphens/>
      <w:overflowPunct w:val="0"/>
      <w:autoSpaceDE w:val="0"/>
      <w:jc w:val="both"/>
      <w:outlineLvl w:val="0"/>
    </w:pPr>
    <w:rPr>
      <w:rFonts w:ascii="Garamond" w:hAnsi="Garamond"/>
      <w:b/>
      <w:szCs w:val="24"/>
      <w:lang w:eastAsia="ar-SA"/>
    </w:rPr>
  </w:style>
  <w:style w:type="paragraph" w:styleId="Cmsor2">
    <w:name w:val="heading 2"/>
    <w:basedOn w:val="Norml"/>
    <w:next w:val="Norml"/>
    <w:link w:val="Cmsor2Char"/>
    <w:qFormat/>
    <w:rsid w:val="007A2AC7"/>
    <w:pPr>
      <w:keepNext/>
      <w:numPr>
        <w:ilvl w:val="1"/>
        <w:numId w:val="12"/>
      </w:numPr>
      <w:suppressAutoHyphens/>
      <w:spacing w:before="240" w:after="60"/>
      <w:outlineLvl w:val="1"/>
    </w:pPr>
    <w:rPr>
      <w:rFonts w:ascii="Arial" w:hAnsi="Arial" w:cs="Arial"/>
      <w:b/>
      <w:bCs/>
      <w:i/>
      <w:iCs/>
      <w:lang w:eastAsia="ar-SA"/>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99"/>
    <w:qFormat/>
    <w:rsid w:val="000B3C94"/>
    <w:pPr>
      <w:ind w:left="720"/>
    </w:pPr>
  </w:style>
  <w:style w:type="paragraph" w:styleId="Szvegtrzs">
    <w:name w:val="Body Text"/>
    <w:basedOn w:val="Norml"/>
    <w:link w:val="SzvegtrzsChar"/>
    <w:uiPriority w:val="99"/>
    <w:rsid w:val="000B3C94"/>
    <w:pPr>
      <w:jc w:val="both"/>
    </w:pPr>
    <w:rPr>
      <w:rFonts w:ascii="Arial" w:eastAsia="Calibri" w:hAnsi="Arial"/>
      <w:sz w:val="20"/>
      <w:szCs w:val="20"/>
      <w:lang w:val="x-none"/>
    </w:rPr>
  </w:style>
  <w:style w:type="character" w:customStyle="1" w:styleId="SzvegtrzsChar">
    <w:name w:val="Szövegtörzs Char"/>
    <w:basedOn w:val="Bekezdsalapbettpusa"/>
    <w:link w:val="Szvegtrzs"/>
    <w:uiPriority w:val="99"/>
    <w:rsid w:val="000B3C94"/>
    <w:rPr>
      <w:rFonts w:ascii="Arial" w:eastAsia="Calibri" w:hAnsi="Arial" w:cs="Times New Roman"/>
      <w:sz w:val="20"/>
      <w:szCs w:val="20"/>
      <w:lang w:val="x-none" w:eastAsia="hu-HU"/>
    </w:rPr>
  </w:style>
  <w:style w:type="character" w:customStyle="1" w:styleId="tartalom">
    <w:name w:val="tartalom"/>
    <w:basedOn w:val="Bekezdsalapbettpusa"/>
    <w:uiPriority w:val="99"/>
    <w:rsid w:val="000B3C94"/>
  </w:style>
  <w:style w:type="paragraph" w:customStyle="1" w:styleId="BPszvegtest">
    <w:name w:val="BP_szövegtest"/>
    <w:basedOn w:val="Norml"/>
    <w:qFormat/>
    <w:rsid w:val="000B3C94"/>
    <w:pPr>
      <w:tabs>
        <w:tab w:val="left" w:pos="3740"/>
        <w:tab w:val="left" w:pos="5720"/>
      </w:tabs>
      <w:spacing w:after="200" w:line="276" w:lineRule="auto"/>
      <w:jc w:val="both"/>
    </w:pPr>
    <w:rPr>
      <w:rFonts w:ascii="Arial" w:eastAsia="Calibri" w:hAnsi="Arial" w:cs="Arial"/>
      <w:sz w:val="22"/>
      <w:szCs w:val="22"/>
      <w:lang w:eastAsia="en-US"/>
    </w:rPr>
  </w:style>
  <w:style w:type="paragraph" w:styleId="Buborkszveg">
    <w:name w:val="Balloon Text"/>
    <w:basedOn w:val="Norml"/>
    <w:link w:val="BuborkszvegChar"/>
    <w:uiPriority w:val="99"/>
    <w:semiHidden/>
    <w:unhideWhenUsed/>
    <w:rsid w:val="000B3C94"/>
    <w:rPr>
      <w:rFonts w:ascii="Tahoma" w:hAnsi="Tahoma" w:cs="Tahoma"/>
      <w:sz w:val="16"/>
      <w:szCs w:val="16"/>
    </w:rPr>
  </w:style>
  <w:style w:type="character" w:customStyle="1" w:styleId="BuborkszvegChar">
    <w:name w:val="Buborékszöveg Char"/>
    <w:basedOn w:val="Bekezdsalapbettpusa"/>
    <w:link w:val="Buborkszveg"/>
    <w:uiPriority w:val="99"/>
    <w:semiHidden/>
    <w:rsid w:val="000B3C94"/>
    <w:rPr>
      <w:rFonts w:ascii="Tahoma" w:eastAsia="Times New Roman" w:hAnsi="Tahoma" w:cs="Tahoma"/>
      <w:sz w:val="16"/>
      <w:szCs w:val="16"/>
      <w:lang w:eastAsia="hu-HU"/>
    </w:rPr>
  </w:style>
  <w:style w:type="character" w:styleId="Hiperhivatkozs">
    <w:name w:val="Hyperlink"/>
    <w:uiPriority w:val="99"/>
    <w:rsid w:val="00746A91"/>
    <w:rPr>
      <w:color w:val="0000FF"/>
      <w:u w:val="single"/>
    </w:rPr>
  </w:style>
  <w:style w:type="paragraph" w:styleId="lfej">
    <w:name w:val="header"/>
    <w:basedOn w:val="Norml"/>
    <w:link w:val="lfejChar"/>
    <w:uiPriority w:val="99"/>
    <w:unhideWhenUsed/>
    <w:rsid w:val="006E7608"/>
    <w:pPr>
      <w:tabs>
        <w:tab w:val="center" w:pos="4536"/>
        <w:tab w:val="right" w:pos="9072"/>
      </w:tabs>
    </w:pPr>
  </w:style>
  <w:style w:type="character" w:customStyle="1" w:styleId="lfejChar">
    <w:name w:val="Élőfej Char"/>
    <w:basedOn w:val="Bekezdsalapbettpusa"/>
    <w:link w:val="lfej"/>
    <w:uiPriority w:val="99"/>
    <w:rsid w:val="006E7608"/>
    <w:rPr>
      <w:rFonts w:ascii="Times New Roman" w:eastAsia="Times New Roman" w:hAnsi="Times New Roman" w:cs="Times New Roman"/>
      <w:sz w:val="28"/>
      <w:szCs w:val="28"/>
      <w:lang w:eastAsia="hu-HU"/>
    </w:rPr>
  </w:style>
  <w:style w:type="paragraph" w:styleId="llb">
    <w:name w:val="footer"/>
    <w:basedOn w:val="Norml"/>
    <w:link w:val="llbChar"/>
    <w:uiPriority w:val="99"/>
    <w:unhideWhenUsed/>
    <w:rsid w:val="006E7608"/>
    <w:pPr>
      <w:tabs>
        <w:tab w:val="center" w:pos="4536"/>
        <w:tab w:val="right" w:pos="9072"/>
      </w:tabs>
    </w:pPr>
  </w:style>
  <w:style w:type="character" w:customStyle="1" w:styleId="llbChar">
    <w:name w:val="Élőláb Char"/>
    <w:basedOn w:val="Bekezdsalapbettpusa"/>
    <w:link w:val="llb"/>
    <w:uiPriority w:val="99"/>
    <w:rsid w:val="006E7608"/>
    <w:rPr>
      <w:rFonts w:ascii="Times New Roman" w:eastAsia="Times New Roman" w:hAnsi="Times New Roman" w:cs="Times New Roman"/>
      <w:sz w:val="28"/>
      <w:szCs w:val="28"/>
      <w:lang w:eastAsia="hu-HU"/>
    </w:rPr>
  </w:style>
  <w:style w:type="paragraph" w:styleId="NormlWeb">
    <w:name w:val="Normal (Web)"/>
    <w:basedOn w:val="Norml"/>
    <w:uiPriority w:val="99"/>
    <w:semiHidden/>
    <w:unhideWhenUsed/>
    <w:rsid w:val="000D77ED"/>
    <w:pPr>
      <w:spacing w:before="100" w:beforeAutospacing="1" w:after="100" w:afterAutospacing="1"/>
    </w:pPr>
    <w:rPr>
      <w:sz w:val="24"/>
      <w:szCs w:val="24"/>
    </w:rPr>
  </w:style>
  <w:style w:type="table" w:styleId="Rcsostblzat">
    <w:name w:val="Table Grid"/>
    <w:basedOn w:val="Normltblzat"/>
    <w:uiPriority w:val="59"/>
    <w:rsid w:val="00F562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msor1Char">
    <w:name w:val="Címsor 1 Char"/>
    <w:basedOn w:val="Bekezdsalapbettpusa"/>
    <w:link w:val="Cmsor1"/>
    <w:rsid w:val="007A2AC7"/>
    <w:rPr>
      <w:rFonts w:ascii="Garamond" w:eastAsia="Times New Roman" w:hAnsi="Garamond" w:cs="Times New Roman"/>
      <w:b/>
      <w:sz w:val="28"/>
      <w:szCs w:val="24"/>
      <w:lang w:eastAsia="ar-SA"/>
    </w:rPr>
  </w:style>
  <w:style w:type="character" w:customStyle="1" w:styleId="Cmsor2Char">
    <w:name w:val="Címsor 2 Char"/>
    <w:basedOn w:val="Bekezdsalapbettpusa"/>
    <w:link w:val="Cmsor2"/>
    <w:uiPriority w:val="9"/>
    <w:rsid w:val="007A2AC7"/>
    <w:rPr>
      <w:rFonts w:ascii="Arial" w:eastAsia="Times New Roman" w:hAnsi="Arial" w:cs="Arial"/>
      <w:b/>
      <w:bCs/>
      <w:i/>
      <w:iCs/>
      <w:sz w:val="28"/>
      <w:szCs w:val="28"/>
      <w:lang w:eastAsia="ar-SA"/>
    </w:rPr>
  </w:style>
  <w:style w:type="paragraph" w:customStyle="1" w:styleId="dohnyzscmsor">
    <w:name w:val="dohányzós címsor"/>
    <w:basedOn w:val="Cmsor1"/>
    <w:link w:val="dohnyzscmsorChar"/>
    <w:qFormat/>
    <w:rsid w:val="00806E23"/>
    <w:pPr>
      <w:widowControl w:val="0"/>
      <w:numPr>
        <w:numId w:val="16"/>
      </w:numPr>
      <w:overflowPunct/>
      <w:autoSpaceDE/>
      <w:spacing w:before="240" w:after="60" w:line="360" w:lineRule="auto"/>
    </w:pPr>
    <w:rPr>
      <w:rFonts w:ascii="Times New Roman" w:eastAsia="HG Mincho Light J" w:hAnsi="Times New Roman"/>
      <w:bCs/>
      <w:kern w:val="32"/>
      <w:sz w:val="24"/>
    </w:rPr>
  </w:style>
  <w:style w:type="character" w:customStyle="1" w:styleId="dohnyzscmsorChar">
    <w:name w:val="dohányzós címsor Char"/>
    <w:link w:val="dohnyzscmsor"/>
    <w:rsid w:val="00806E23"/>
    <w:rPr>
      <w:rFonts w:ascii="Times New Roman" w:eastAsia="HG Mincho Light J" w:hAnsi="Times New Roman" w:cs="Times New Roman"/>
      <w:b/>
      <w:bCs/>
      <w:kern w:val="32"/>
      <w:sz w:val="24"/>
      <w:szCs w:val="24"/>
    </w:rPr>
  </w:style>
  <w:style w:type="paragraph" w:customStyle="1" w:styleId="western">
    <w:name w:val="western"/>
    <w:basedOn w:val="Norml"/>
    <w:rsid w:val="00307FB2"/>
    <w:pPr>
      <w:spacing w:before="100" w:beforeAutospacing="1" w:after="119"/>
    </w:pPr>
    <w:rPr>
      <w:color w:val="000000"/>
      <w:sz w:val="24"/>
      <w:szCs w:val="24"/>
    </w:rPr>
  </w:style>
  <w:style w:type="character" w:styleId="Jegyzethivatkozs">
    <w:name w:val="annotation reference"/>
    <w:basedOn w:val="Bekezdsalapbettpusa"/>
    <w:uiPriority w:val="99"/>
    <w:semiHidden/>
    <w:unhideWhenUsed/>
    <w:rsid w:val="00C11809"/>
    <w:rPr>
      <w:sz w:val="16"/>
      <w:szCs w:val="16"/>
    </w:rPr>
  </w:style>
  <w:style w:type="paragraph" w:styleId="Jegyzetszveg">
    <w:name w:val="annotation text"/>
    <w:basedOn w:val="Norml"/>
    <w:link w:val="JegyzetszvegChar"/>
    <w:uiPriority w:val="99"/>
    <w:semiHidden/>
    <w:unhideWhenUsed/>
    <w:rsid w:val="00C11809"/>
    <w:rPr>
      <w:sz w:val="20"/>
      <w:szCs w:val="20"/>
    </w:rPr>
  </w:style>
  <w:style w:type="character" w:customStyle="1" w:styleId="JegyzetszvegChar">
    <w:name w:val="Jegyzetszöveg Char"/>
    <w:basedOn w:val="Bekezdsalapbettpusa"/>
    <w:link w:val="Jegyzetszveg"/>
    <w:uiPriority w:val="99"/>
    <w:semiHidden/>
    <w:rsid w:val="00C11809"/>
    <w:rPr>
      <w:rFonts w:ascii="Times New Roman" w:eastAsia="Times New Roman" w:hAnsi="Times New Roman" w:cs="Times New Roman"/>
      <w:sz w:val="20"/>
      <w:szCs w:val="20"/>
      <w:lang w:eastAsia="hu-HU"/>
    </w:rPr>
  </w:style>
  <w:style w:type="paragraph" w:styleId="Megjegyzstrgya">
    <w:name w:val="annotation subject"/>
    <w:basedOn w:val="Jegyzetszveg"/>
    <w:next w:val="Jegyzetszveg"/>
    <w:link w:val="MegjegyzstrgyaChar"/>
    <w:uiPriority w:val="99"/>
    <w:semiHidden/>
    <w:unhideWhenUsed/>
    <w:rsid w:val="00C11809"/>
    <w:rPr>
      <w:b/>
      <w:bCs/>
    </w:rPr>
  </w:style>
  <w:style w:type="character" w:customStyle="1" w:styleId="MegjegyzstrgyaChar">
    <w:name w:val="Megjegyzés tárgya Char"/>
    <w:basedOn w:val="JegyzetszvegChar"/>
    <w:link w:val="Megjegyzstrgya"/>
    <w:uiPriority w:val="99"/>
    <w:semiHidden/>
    <w:rsid w:val="00C11809"/>
    <w:rPr>
      <w:rFonts w:ascii="Times New Roman" w:eastAsia="Times New Roman" w:hAnsi="Times New Roman" w:cs="Times New Roman"/>
      <w:b/>
      <w:bCs/>
      <w:sz w:val="20"/>
      <w:szCs w:val="20"/>
      <w:lang w:eastAsia="hu-HU"/>
    </w:rPr>
  </w:style>
  <w:style w:type="paragraph" w:styleId="Kpalrs">
    <w:name w:val="caption"/>
    <w:basedOn w:val="Norml"/>
    <w:next w:val="Norml"/>
    <w:uiPriority w:val="99"/>
    <w:qFormat/>
    <w:rsid w:val="00174F54"/>
    <w:pPr>
      <w:suppressAutoHyphens/>
      <w:spacing w:after="200"/>
    </w:pPr>
    <w:rPr>
      <w:b/>
      <w:bCs/>
      <w:color w:val="4F81BD"/>
      <w:sz w:val="18"/>
      <w:szCs w:val="18"/>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0B3C94"/>
    <w:pPr>
      <w:spacing w:after="0" w:line="240" w:lineRule="auto"/>
    </w:pPr>
    <w:rPr>
      <w:rFonts w:ascii="Times New Roman" w:eastAsia="Times New Roman" w:hAnsi="Times New Roman" w:cs="Times New Roman"/>
      <w:sz w:val="28"/>
      <w:szCs w:val="28"/>
      <w:lang w:eastAsia="hu-HU"/>
    </w:rPr>
  </w:style>
  <w:style w:type="paragraph" w:styleId="Cmsor1">
    <w:name w:val="heading 1"/>
    <w:basedOn w:val="Norml"/>
    <w:next w:val="Norml"/>
    <w:link w:val="Cmsor1Char"/>
    <w:qFormat/>
    <w:rsid w:val="007A2AC7"/>
    <w:pPr>
      <w:keepNext/>
      <w:numPr>
        <w:numId w:val="12"/>
      </w:numPr>
      <w:suppressAutoHyphens/>
      <w:overflowPunct w:val="0"/>
      <w:autoSpaceDE w:val="0"/>
      <w:jc w:val="both"/>
      <w:outlineLvl w:val="0"/>
    </w:pPr>
    <w:rPr>
      <w:rFonts w:ascii="Garamond" w:hAnsi="Garamond"/>
      <w:b/>
      <w:szCs w:val="24"/>
      <w:lang w:eastAsia="ar-SA"/>
    </w:rPr>
  </w:style>
  <w:style w:type="paragraph" w:styleId="Cmsor2">
    <w:name w:val="heading 2"/>
    <w:basedOn w:val="Norml"/>
    <w:next w:val="Norml"/>
    <w:link w:val="Cmsor2Char"/>
    <w:qFormat/>
    <w:rsid w:val="007A2AC7"/>
    <w:pPr>
      <w:keepNext/>
      <w:numPr>
        <w:ilvl w:val="1"/>
        <w:numId w:val="12"/>
      </w:numPr>
      <w:suppressAutoHyphens/>
      <w:spacing w:before="240" w:after="60"/>
      <w:outlineLvl w:val="1"/>
    </w:pPr>
    <w:rPr>
      <w:rFonts w:ascii="Arial" w:hAnsi="Arial" w:cs="Arial"/>
      <w:b/>
      <w:bCs/>
      <w:i/>
      <w:iCs/>
      <w:lang w:eastAsia="ar-SA"/>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99"/>
    <w:qFormat/>
    <w:rsid w:val="000B3C94"/>
    <w:pPr>
      <w:ind w:left="720"/>
    </w:pPr>
  </w:style>
  <w:style w:type="paragraph" w:styleId="Szvegtrzs">
    <w:name w:val="Body Text"/>
    <w:basedOn w:val="Norml"/>
    <w:link w:val="SzvegtrzsChar"/>
    <w:uiPriority w:val="99"/>
    <w:rsid w:val="000B3C94"/>
    <w:pPr>
      <w:jc w:val="both"/>
    </w:pPr>
    <w:rPr>
      <w:rFonts w:ascii="Arial" w:eastAsia="Calibri" w:hAnsi="Arial"/>
      <w:sz w:val="20"/>
      <w:szCs w:val="20"/>
      <w:lang w:val="x-none"/>
    </w:rPr>
  </w:style>
  <w:style w:type="character" w:customStyle="1" w:styleId="SzvegtrzsChar">
    <w:name w:val="Szövegtörzs Char"/>
    <w:basedOn w:val="Bekezdsalapbettpusa"/>
    <w:link w:val="Szvegtrzs"/>
    <w:uiPriority w:val="99"/>
    <w:rsid w:val="000B3C94"/>
    <w:rPr>
      <w:rFonts w:ascii="Arial" w:eastAsia="Calibri" w:hAnsi="Arial" w:cs="Times New Roman"/>
      <w:sz w:val="20"/>
      <w:szCs w:val="20"/>
      <w:lang w:val="x-none" w:eastAsia="hu-HU"/>
    </w:rPr>
  </w:style>
  <w:style w:type="character" w:customStyle="1" w:styleId="tartalom">
    <w:name w:val="tartalom"/>
    <w:basedOn w:val="Bekezdsalapbettpusa"/>
    <w:uiPriority w:val="99"/>
    <w:rsid w:val="000B3C94"/>
  </w:style>
  <w:style w:type="paragraph" w:customStyle="1" w:styleId="BPszvegtest">
    <w:name w:val="BP_szövegtest"/>
    <w:basedOn w:val="Norml"/>
    <w:qFormat/>
    <w:rsid w:val="000B3C94"/>
    <w:pPr>
      <w:tabs>
        <w:tab w:val="left" w:pos="3740"/>
        <w:tab w:val="left" w:pos="5720"/>
      </w:tabs>
      <w:spacing w:after="200" w:line="276" w:lineRule="auto"/>
      <w:jc w:val="both"/>
    </w:pPr>
    <w:rPr>
      <w:rFonts w:ascii="Arial" w:eastAsia="Calibri" w:hAnsi="Arial" w:cs="Arial"/>
      <w:sz w:val="22"/>
      <w:szCs w:val="22"/>
      <w:lang w:eastAsia="en-US"/>
    </w:rPr>
  </w:style>
  <w:style w:type="paragraph" w:styleId="Buborkszveg">
    <w:name w:val="Balloon Text"/>
    <w:basedOn w:val="Norml"/>
    <w:link w:val="BuborkszvegChar"/>
    <w:uiPriority w:val="99"/>
    <w:semiHidden/>
    <w:unhideWhenUsed/>
    <w:rsid w:val="000B3C94"/>
    <w:rPr>
      <w:rFonts w:ascii="Tahoma" w:hAnsi="Tahoma" w:cs="Tahoma"/>
      <w:sz w:val="16"/>
      <w:szCs w:val="16"/>
    </w:rPr>
  </w:style>
  <w:style w:type="character" w:customStyle="1" w:styleId="BuborkszvegChar">
    <w:name w:val="Buborékszöveg Char"/>
    <w:basedOn w:val="Bekezdsalapbettpusa"/>
    <w:link w:val="Buborkszveg"/>
    <w:uiPriority w:val="99"/>
    <w:semiHidden/>
    <w:rsid w:val="000B3C94"/>
    <w:rPr>
      <w:rFonts w:ascii="Tahoma" w:eastAsia="Times New Roman" w:hAnsi="Tahoma" w:cs="Tahoma"/>
      <w:sz w:val="16"/>
      <w:szCs w:val="16"/>
      <w:lang w:eastAsia="hu-HU"/>
    </w:rPr>
  </w:style>
  <w:style w:type="character" w:styleId="Hiperhivatkozs">
    <w:name w:val="Hyperlink"/>
    <w:uiPriority w:val="99"/>
    <w:rsid w:val="00746A91"/>
    <w:rPr>
      <w:color w:val="0000FF"/>
      <w:u w:val="single"/>
    </w:rPr>
  </w:style>
  <w:style w:type="paragraph" w:styleId="lfej">
    <w:name w:val="header"/>
    <w:basedOn w:val="Norml"/>
    <w:link w:val="lfejChar"/>
    <w:uiPriority w:val="99"/>
    <w:unhideWhenUsed/>
    <w:rsid w:val="006E7608"/>
    <w:pPr>
      <w:tabs>
        <w:tab w:val="center" w:pos="4536"/>
        <w:tab w:val="right" w:pos="9072"/>
      </w:tabs>
    </w:pPr>
  </w:style>
  <w:style w:type="character" w:customStyle="1" w:styleId="lfejChar">
    <w:name w:val="Élőfej Char"/>
    <w:basedOn w:val="Bekezdsalapbettpusa"/>
    <w:link w:val="lfej"/>
    <w:uiPriority w:val="99"/>
    <w:rsid w:val="006E7608"/>
    <w:rPr>
      <w:rFonts w:ascii="Times New Roman" w:eastAsia="Times New Roman" w:hAnsi="Times New Roman" w:cs="Times New Roman"/>
      <w:sz w:val="28"/>
      <w:szCs w:val="28"/>
      <w:lang w:eastAsia="hu-HU"/>
    </w:rPr>
  </w:style>
  <w:style w:type="paragraph" w:styleId="llb">
    <w:name w:val="footer"/>
    <w:basedOn w:val="Norml"/>
    <w:link w:val="llbChar"/>
    <w:uiPriority w:val="99"/>
    <w:unhideWhenUsed/>
    <w:rsid w:val="006E7608"/>
    <w:pPr>
      <w:tabs>
        <w:tab w:val="center" w:pos="4536"/>
        <w:tab w:val="right" w:pos="9072"/>
      </w:tabs>
    </w:pPr>
  </w:style>
  <w:style w:type="character" w:customStyle="1" w:styleId="llbChar">
    <w:name w:val="Élőláb Char"/>
    <w:basedOn w:val="Bekezdsalapbettpusa"/>
    <w:link w:val="llb"/>
    <w:uiPriority w:val="99"/>
    <w:rsid w:val="006E7608"/>
    <w:rPr>
      <w:rFonts w:ascii="Times New Roman" w:eastAsia="Times New Roman" w:hAnsi="Times New Roman" w:cs="Times New Roman"/>
      <w:sz w:val="28"/>
      <w:szCs w:val="28"/>
      <w:lang w:eastAsia="hu-HU"/>
    </w:rPr>
  </w:style>
  <w:style w:type="paragraph" w:styleId="NormlWeb">
    <w:name w:val="Normal (Web)"/>
    <w:basedOn w:val="Norml"/>
    <w:uiPriority w:val="99"/>
    <w:semiHidden/>
    <w:unhideWhenUsed/>
    <w:rsid w:val="000D77ED"/>
    <w:pPr>
      <w:spacing w:before="100" w:beforeAutospacing="1" w:after="100" w:afterAutospacing="1"/>
    </w:pPr>
    <w:rPr>
      <w:sz w:val="24"/>
      <w:szCs w:val="24"/>
    </w:rPr>
  </w:style>
  <w:style w:type="table" w:styleId="Rcsostblzat">
    <w:name w:val="Table Grid"/>
    <w:basedOn w:val="Normltblzat"/>
    <w:uiPriority w:val="59"/>
    <w:rsid w:val="00F562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msor1Char">
    <w:name w:val="Címsor 1 Char"/>
    <w:basedOn w:val="Bekezdsalapbettpusa"/>
    <w:link w:val="Cmsor1"/>
    <w:rsid w:val="007A2AC7"/>
    <w:rPr>
      <w:rFonts w:ascii="Garamond" w:eastAsia="Times New Roman" w:hAnsi="Garamond" w:cs="Times New Roman"/>
      <w:b/>
      <w:sz w:val="28"/>
      <w:szCs w:val="24"/>
      <w:lang w:eastAsia="ar-SA"/>
    </w:rPr>
  </w:style>
  <w:style w:type="character" w:customStyle="1" w:styleId="Cmsor2Char">
    <w:name w:val="Címsor 2 Char"/>
    <w:basedOn w:val="Bekezdsalapbettpusa"/>
    <w:link w:val="Cmsor2"/>
    <w:uiPriority w:val="9"/>
    <w:rsid w:val="007A2AC7"/>
    <w:rPr>
      <w:rFonts w:ascii="Arial" w:eastAsia="Times New Roman" w:hAnsi="Arial" w:cs="Arial"/>
      <w:b/>
      <w:bCs/>
      <w:i/>
      <w:iCs/>
      <w:sz w:val="28"/>
      <w:szCs w:val="28"/>
      <w:lang w:eastAsia="ar-SA"/>
    </w:rPr>
  </w:style>
  <w:style w:type="paragraph" w:customStyle="1" w:styleId="dohnyzscmsor">
    <w:name w:val="dohányzós címsor"/>
    <w:basedOn w:val="Cmsor1"/>
    <w:link w:val="dohnyzscmsorChar"/>
    <w:qFormat/>
    <w:rsid w:val="00806E23"/>
    <w:pPr>
      <w:widowControl w:val="0"/>
      <w:numPr>
        <w:numId w:val="16"/>
      </w:numPr>
      <w:overflowPunct/>
      <w:autoSpaceDE/>
      <w:spacing w:before="240" w:after="60" w:line="360" w:lineRule="auto"/>
    </w:pPr>
    <w:rPr>
      <w:rFonts w:ascii="Times New Roman" w:eastAsia="HG Mincho Light J" w:hAnsi="Times New Roman"/>
      <w:bCs/>
      <w:kern w:val="32"/>
      <w:sz w:val="24"/>
    </w:rPr>
  </w:style>
  <w:style w:type="character" w:customStyle="1" w:styleId="dohnyzscmsorChar">
    <w:name w:val="dohányzós címsor Char"/>
    <w:link w:val="dohnyzscmsor"/>
    <w:rsid w:val="00806E23"/>
    <w:rPr>
      <w:rFonts w:ascii="Times New Roman" w:eastAsia="HG Mincho Light J" w:hAnsi="Times New Roman" w:cs="Times New Roman"/>
      <w:b/>
      <w:bCs/>
      <w:kern w:val="32"/>
      <w:sz w:val="24"/>
      <w:szCs w:val="24"/>
    </w:rPr>
  </w:style>
  <w:style w:type="paragraph" w:customStyle="1" w:styleId="western">
    <w:name w:val="western"/>
    <w:basedOn w:val="Norml"/>
    <w:rsid w:val="00307FB2"/>
    <w:pPr>
      <w:spacing w:before="100" w:beforeAutospacing="1" w:after="119"/>
    </w:pPr>
    <w:rPr>
      <w:color w:val="000000"/>
      <w:sz w:val="24"/>
      <w:szCs w:val="24"/>
    </w:rPr>
  </w:style>
  <w:style w:type="character" w:styleId="Jegyzethivatkozs">
    <w:name w:val="annotation reference"/>
    <w:basedOn w:val="Bekezdsalapbettpusa"/>
    <w:uiPriority w:val="99"/>
    <w:semiHidden/>
    <w:unhideWhenUsed/>
    <w:rsid w:val="00C11809"/>
    <w:rPr>
      <w:sz w:val="16"/>
      <w:szCs w:val="16"/>
    </w:rPr>
  </w:style>
  <w:style w:type="paragraph" w:styleId="Jegyzetszveg">
    <w:name w:val="annotation text"/>
    <w:basedOn w:val="Norml"/>
    <w:link w:val="JegyzetszvegChar"/>
    <w:uiPriority w:val="99"/>
    <w:semiHidden/>
    <w:unhideWhenUsed/>
    <w:rsid w:val="00C11809"/>
    <w:rPr>
      <w:sz w:val="20"/>
      <w:szCs w:val="20"/>
    </w:rPr>
  </w:style>
  <w:style w:type="character" w:customStyle="1" w:styleId="JegyzetszvegChar">
    <w:name w:val="Jegyzetszöveg Char"/>
    <w:basedOn w:val="Bekezdsalapbettpusa"/>
    <w:link w:val="Jegyzetszveg"/>
    <w:uiPriority w:val="99"/>
    <w:semiHidden/>
    <w:rsid w:val="00C11809"/>
    <w:rPr>
      <w:rFonts w:ascii="Times New Roman" w:eastAsia="Times New Roman" w:hAnsi="Times New Roman" w:cs="Times New Roman"/>
      <w:sz w:val="20"/>
      <w:szCs w:val="20"/>
      <w:lang w:eastAsia="hu-HU"/>
    </w:rPr>
  </w:style>
  <w:style w:type="paragraph" w:styleId="Megjegyzstrgya">
    <w:name w:val="annotation subject"/>
    <w:basedOn w:val="Jegyzetszveg"/>
    <w:next w:val="Jegyzetszveg"/>
    <w:link w:val="MegjegyzstrgyaChar"/>
    <w:uiPriority w:val="99"/>
    <w:semiHidden/>
    <w:unhideWhenUsed/>
    <w:rsid w:val="00C11809"/>
    <w:rPr>
      <w:b/>
      <w:bCs/>
    </w:rPr>
  </w:style>
  <w:style w:type="character" w:customStyle="1" w:styleId="MegjegyzstrgyaChar">
    <w:name w:val="Megjegyzés tárgya Char"/>
    <w:basedOn w:val="JegyzetszvegChar"/>
    <w:link w:val="Megjegyzstrgya"/>
    <w:uiPriority w:val="99"/>
    <w:semiHidden/>
    <w:rsid w:val="00C11809"/>
    <w:rPr>
      <w:rFonts w:ascii="Times New Roman" w:eastAsia="Times New Roman" w:hAnsi="Times New Roman" w:cs="Times New Roman"/>
      <w:b/>
      <w:bCs/>
      <w:sz w:val="20"/>
      <w:szCs w:val="20"/>
      <w:lang w:eastAsia="hu-HU"/>
    </w:rPr>
  </w:style>
  <w:style w:type="paragraph" w:styleId="Kpalrs">
    <w:name w:val="caption"/>
    <w:basedOn w:val="Norml"/>
    <w:next w:val="Norml"/>
    <w:uiPriority w:val="99"/>
    <w:qFormat/>
    <w:rsid w:val="00174F54"/>
    <w:pPr>
      <w:suppressAutoHyphens/>
      <w:spacing w:after="200"/>
    </w:pPr>
    <w:rPr>
      <w:b/>
      <w:bCs/>
      <w:color w:val="4F81BD"/>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932604">
      <w:bodyDiv w:val="1"/>
      <w:marLeft w:val="0"/>
      <w:marRight w:val="0"/>
      <w:marTop w:val="0"/>
      <w:marBottom w:val="0"/>
      <w:divBdr>
        <w:top w:val="none" w:sz="0" w:space="0" w:color="auto"/>
        <w:left w:val="none" w:sz="0" w:space="0" w:color="auto"/>
        <w:bottom w:val="none" w:sz="0" w:space="0" w:color="auto"/>
        <w:right w:val="none" w:sz="0" w:space="0" w:color="auto"/>
      </w:divBdr>
    </w:div>
    <w:div w:id="229073423">
      <w:bodyDiv w:val="1"/>
      <w:marLeft w:val="0"/>
      <w:marRight w:val="0"/>
      <w:marTop w:val="0"/>
      <w:marBottom w:val="0"/>
      <w:divBdr>
        <w:top w:val="none" w:sz="0" w:space="0" w:color="auto"/>
        <w:left w:val="none" w:sz="0" w:space="0" w:color="auto"/>
        <w:bottom w:val="none" w:sz="0" w:space="0" w:color="auto"/>
        <w:right w:val="none" w:sz="0" w:space="0" w:color="auto"/>
      </w:divBdr>
    </w:div>
    <w:div w:id="245921426">
      <w:bodyDiv w:val="1"/>
      <w:marLeft w:val="0"/>
      <w:marRight w:val="0"/>
      <w:marTop w:val="0"/>
      <w:marBottom w:val="0"/>
      <w:divBdr>
        <w:top w:val="none" w:sz="0" w:space="0" w:color="auto"/>
        <w:left w:val="none" w:sz="0" w:space="0" w:color="auto"/>
        <w:bottom w:val="none" w:sz="0" w:space="0" w:color="auto"/>
        <w:right w:val="none" w:sz="0" w:space="0" w:color="auto"/>
      </w:divBdr>
      <w:divsChild>
        <w:div w:id="1978335274">
          <w:marLeft w:val="0"/>
          <w:marRight w:val="0"/>
          <w:marTop w:val="0"/>
          <w:marBottom w:val="0"/>
          <w:divBdr>
            <w:top w:val="none" w:sz="0" w:space="0" w:color="auto"/>
            <w:left w:val="none" w:sz="0" w:space="0" w:color="auto"/>
            <w:bottom w:val="none" w:sz="0" w:space="0" w:color="auto"/>
            <w:right w:val="none" w:sz="0" w:space="0" w:color="auto"/>
          </w:divBdr>
        </w:div>
        <w:div w:id="1249845148">
          <w:marLeft w:val="0"/>
          <w:marRight w:val="0"/>
          <w:marTop w:val="0"/>
          <w:marBottom w:val="0"/>
          <w:divBdr>
            <w:top w:val="none" w:sz="0" w:space="0" w:color="auto"/>
            <w:left w:val="none" w:sz="0" w:space="0" w:color="auto"/>
            <w:bottom w:val="none" w:sz="0" w:space="0" w:color="auto"/>
            <w:right w:val="none" w:sz="0" w:space="0" w:color="auto"/>
          </w:divBdr>
        </w:div>
        <w:div w:id="1059209794">
          <w:marLeft w:val="0"/>
          <w:marRight w:val="0"/>
          <w:marTop w:val="0"/>
          <w:marBottom w:val="0"/>
          <w:divBdr>
            <w:top w:val="none" w:sz="0" w:space="0" w:color="auto"/>
            <w:left w:val="none" w:sz="0" w:space="0" w:color="auto"/>
            <w:bottom w:val="none" w:sz="0" w:space="0" w:color="auto"/>
            <w:right w:val="none" w:sz="0" w:space="0" w:color="auto"/>
          </w:divBdr>
        </w:div>
        <w:div w:id="1811823909">
          <w:marLeft w:val="0"/>
          <w:marRight w:val="0"/>
          <w:marTop w:val="0"/>
          <w:marBottom w:val="0"/>
          <w:divBdr>
            <w:top w:val="none" w:sz="0" w:space="0" w:color="auto"/>
            <w:left w:val="none" w:sz="0" w:space="0" w:color="auto"/>
            <w:bottom w:val="none" w:sz="0" w:space="0" w:color="auto"/>
            <w:right w:val="none" w:sz="0" w:space="0" w:color="auto"/>
          </w:divBdr>
        </w:div>
        <w:div w:id="1316106276">
          <w:marLeft w:val="0"/>
          <w:marRight w:val="0"/>
          <w:marTop w:val="0"/>
          <w:marBottom w:val="0"/>
          <w:divBdr>
            <w:top w:val="none" w:sz="0" w:space="0" w:color="auto"/>
            <w:left w:val="none" w:sz="0" w:space="0" w:color="auto"/>
            <w:bottom w:val="none" w:sz="0" w:space="0" w:color="auto"/>
            <w:right w:val="none" w:sz="0" w:space="0" w:color="auto"/>
          </w:divBdr>
        </w:div>
        <w:div w:id="1755396720">
          <w:marLeft w:val="0"/>
          <w:marRight w:val="0"/>
          <w:marTop w:val="0"/>
          <w:marBottom w:val="0"/>
          <w:divBdr>
            <w:top w:val="none" w:sz="0" w:space="0" w:color="auto"/>
            <w:left w:val="none" w:sz="0" w:space="0" w:color="auto"/>
            <w:bottom w:val="none" w:sz="0" w:space="0" w:color="auto"/>
            <w:right w:val="none" w:sz="0" w:space="0" w:color="auto"/>
          </w:divBdr>
        </w:div>
        <w:div w:id="23411302">
          <w:marLeft w:val="0"/>
          <w:marRight w:val="0"/>
          <w:marTop w:val="0"/>
          <w:marBottom w:val="0"/>
          <w:divBdr>
            <w:top w:val="none" w:sz="0" w:space="0" w:color="auto"/>
            <w:left w:val="none" w:sz="0" w:space="0" w:color="auto"/>
            <w:bottom w:val="none" w:sz="0" w:space="0" w:color="auto"/>
            <w:right w:val="none" w:sz="0" w:space="0" w:color="auto"/>
          </w:divBdr>
        </w:div>
        <w:div w:id="1864704796">
          <w:marLeft w:val="0"/>
          <w:marRight w:val="0"/>
          <w:marTop w:val="0"/>
          <w:marBottom w:val="0"/>
          <w:divBdr>
            <w:top w:val="none" w:sz="0" w:space="0" w:color="auto"/>
            <w:left w:val="none" w:sz="0" w:space="0" w:color="auto"/>
            <w:bottom w:val="none" w:sz="0" w:space="0" w:color="auto"/>
            <w:right w:val="none" w:sz="0" w:space="0" w:color="auto"/>
          </w:divBdr>
        </w:div>
        <w:div w:id="237445792">
          <w:marLeft w:val="0"/>
          <w:marRight w:val="0"/>
          <w:marTop w:val="0"/>
          <w:marBottom w:val="0"/>
          <w:divBdr>
            <w:top w:val="none" w:sz="0" w:space="0" w:color="auto"/>
            <w:left w:val="none" w:sz="0" w:space="0" w:color="auto"/>
            <w:bottom w:val="none" w:sz="0" w:space="0" w:color="auto"/>
            <w:right w:val="none" w:sz="0" w:space="0" w:color="auto"/>
          </w:divBdr>
        </w:div>
        <w:div w:id="1697659256">
          <w:marLeft w:val="0"/>
          <w:marRight w:val="0"/>
          <w:marTop w:val="0"/>
          <w:marBottom w:val="0"/>
          <w:divBdr>
            <w:top w:val="none" w:sz="0" w:space="0" w:color="auto"/>
            <w:left w:val="none" w:sz="0" w:space="0" w:color="auto"/>
            <w:bottom w:val="none" w:sz="0" w:space="0" w:color="auto"/>
            <w:right w:val="none" w:sz="0" w:space="0" w:color="auto"/>
          </w:divBdr>
        </w:div>
        <w:div w:id="1130250215">
          <w:marLeft w:val="0"/>
          <w:marRight w:val="0"/>
          <w:marTop w:val="0"/>
          <w:marBottom w:val="0"/>
          <w:divBdr>
            <w:top w:val="none" w:sz="0" w:space="0" w:color="auto"/>
            <w:left w:val="none" w:sz="0" w:space="0" w:color="auto"/>
            <w:bottom w:val="none" w:sz="0" w:space="0" w:color="auto"/>
            <w:right w:val="none" w:sz="0" w:space="0" w:color="auto"/>
          </w:divBdr>
        </w:div>
        <w:div w:id="302463712">
          <w:marLeft w:val="0"/>
          <w:marRight w:val="0"/>
          <w:marTop w:val="0"/>
          <w:marBottom w:val="0"/>
          <w:divBdr>
            <w:top w:val="none" w:sz="0" w:space="0" w:color="auto"/>
            <w:left w:val="none" w:sz="0" w:space="0" w:color="auto"/>
            <w:bottom w:val="none" w:sz="0" w:space="0" w:color="auto"/>
            <w:right w:val="none" w:sz="0" w:space="0" w:color="auto"/>
          </w:divBdr>
        </w:div>
        <w:div w:id="952975284">
          <w:marLeft w:val="0"/>
          <w:marRight w:val="0"/>
          <w:marTop w:val="0"/>
          <w:marBottom w:val="0"/>
          <w:divBdr>
            <w:top w:val="none" w:sz="0" w:space="0" w:color="auto"/>
            <w:left w:val="none" w:sz="0" w:space="0" w:color="auto"/>
            <w:bottom w:val="none" w:sz="0" w:space="0" w:color="auto"/>
            <w:right w:val="none" w:sz="0" w:space="0" w:color="auto"/>
          </w:divBdr>
        </w:div>
        <w:div w:id="1931891878">
          <w:marLeft w:val="0"/>
          <w:marRight w:val="0"/>
          <w:marTop w:val="0"/>
          <w:marBottom w:val="0"/>
          <w:divBdr>
            <w:top w:val="none" w:sz="0" w:space="0" w:color="auto"/>
            <w:left w:val="none" w:sz="0" w:space="0" w:color="auto"/>
            <w:bottom w:val="none" w:sz="0" w:space="0" w:color="auto"/>
            <w:right w:val="none" w:sz="0" w:space="0" w:color="auto"/>
          </w:divBdr>
        </w:div>
        <w:div w:id="32077664">
          <w:marLeft w:val="0"/>
          <w:marRight w:val="0"/>
          <w:marTop w:val="0"/>
          <w:marBottom w:val="0"/>
          <w:divBdr>
            <w:top w:val="none" w:sz="0" w:space="0" w:color="auto"/>
            <w:left w:val="none" w:sz="0" w:space="0" w:color="auto"/>
            <w:bottom w:val="none" w:sz="0" w:space="0" w:color="auto"/>
            <w:right w:val="none" w:sz="0" w:space="0" w:color="auto"/>
          </w:divBdr>
        </w:div>
        <w:div w:id="1522281247">
          <w:marLeft w:val="0"/>
          <w:marRight w:val="0"/>
          <w:marTop w:val="0"/>
          <w:marBottom w:val="0"/>
          <w:divBdr>
            <w:top w:val="none" w:sz="0" w:space="0" w:color="auto"/>
            <w:left w:val="none" w:sz="0" w:space="0" w:color="auto"/>
            <w:bottom w:val="none" w:sz="0" w:space="0" w:color="auto"/>
            <w:right w:val="none" w:sz="0" w:space="0" w:color="auto"/>
          </w:divBdr>
        </w:div>
        <w:div w:id="1421371849">
          <w:marLeft w:val="0"/>
          <w:marRight w:val="0"/>
          <w:marTop w:val="0"/>
          <w:marBottom w:val="0"/>
          <w:divBdr>
            <w:top w:val="none" w:sz="0" w:space="0" w:color="auto"/>
            <w:left w:val="none" w:sz="0" w:space="0" w:color="auto"/>
            <w:bottom w:val="none" w:sz="0" w:space="0" w:color="auto"/>
            <w:right w:val="none" w:sz="0" w:space="0" w:color="auto"/>
          </w:divBdr>
        </w:div>
        <w:div w:id="1995571201">
          <w:marLeft w:val="0"/>
          <w:marRight w:val="0"/>
          <w:marTop w:val="0"/>
          <w:marBottom w:val="0"/>
          <w:divBdr>
            <w:top w:val="none" w:sz="0" w:space="0" w:color="auto"/>
            <w:left w:val="none" w:sz="0" w:space="0" w:color="auto"/>
            <w:bottom w:val="none" w:sz="0" w:space="0" w:color="auto"/>
            <w:right w:val="none" w:sz="0" w:space="0" w:color="auto"/>
          </w:divBdr>
        </w:div>
        <w:div w:id="896864127">
          <w:marLeft w:val="0"/>
          <w:marRight w:val="0"/>
          <w:marTop w:val="0"/>
          <w:marBottom w:val="0"/>
          <w:divBdr>
            <w:top w:val="none" w:sz="0" w:space="0" w:color="auto"/>
            <w:left w:val="none" w:sz="0" w:space="0" w:color="auto"/>
            <w:bottom w:val="none" w:sz="0" w:space="0" w:color="auto"/>
            <w:right w:val="none" w:sz="0" w:space="0" w:color="auto"/>
          </w:divBdr>
        </w:div>
        <w:div w:id="341706919">
          <w:marLeft w:val="0"/>
          <w:marRight w:val="0"/>
          <w:marTop w:val="0"/>
          <w:marBottom w:val="0"/>
          <w:divBdr>
            <w:top w:val="none" w:sz="0" w:space="0" w:color="auto"/>
            <w:left w:val="none" w:sz="0" w:space="0" w:color="auto"/>
            <w:bottom w:val="none" w:sz="0" w:space="0" w:color="auto"/>
            <w:right w:val="none" w:sz="0" w:space="0" w:color="auto"/>
          </w:divBdr>
        </w:div>
        <w:div w:id="35281924">
          <w:marLeft w:val="0"/>
          <w:marRight w:val="0"/>
          <w:marTop w:val="0"/>
          <w:marBottom w:val="0"/>
          <w:divBdr>
            <w:top w:val="none" w:sz="0" w:space="0" w:color="auto"/>
            <w:left w:val="none" w:sz="0" w:space="0" w:color="auto"/>
            <w:bottom w:val="none" w:sz="0" w:space="0" w:color="auto"/>
            <w:right w:val="none" w:sz="0" w:space="0" w:color="auto"/>
          </w:divBdr>
        </w:div>
        <w:div w:id="735586877">
          <w:marLeft w:val="0"/>
          <w:marRight w:val="0"/>
          <w:marTop w:val="0"/>
          <w:marBottom w:val="0"/>
          <w:divBdr>
            <w:top w:val="none" w:sz="0" w:space="0" w:color="auto"/>
            <w:left w:val="none" w:sz="0" w:space="0" w:color="auto"/>
            <w:bottom w:val="none" w:sz="0" w:space="0" w:color="auto"/>
            <w:right w:val="none" w:sz="0" w:space="0" w:color="auto"/>
          </w:divBdr>
        </w:div>
        <w:div w:id="1904639510">
          <w:marLeft w:val="0"/>
          <w:marRight w:val="0"/>
          <w:marTop w:val="0"/>
          <w:marBottom w:val="0"/>
          <w:divBdr>
            <w:top w:val="none" w:sz="0" w:space="0" w:color="auto"/>
            <w:left w:val="none" w:sz="0" w:space="0" w:color="auto"/>
            <w:bottom w:val="none" w:sz="0" w:space="0" w:color="auto"/>
            <w:right w:val="none" w:sz="0" w:space="0" w:color="auto"/>
          </w:divBdr>
        </w:div>
        <w:div w:id="1009672456">
          <w:marLeft w:val="0"/>
          <w:marRight w:val="0"/>
          <w:marTop w:val="0"/>
          <w:marBottom w:val="0"/>
          <w:divBdr>
            <w:top w:val="none" w:sz="0" w:space="0" w:color="auto"/>
            <w:left w:val="none" w:sz="0" w:space="0" w:color="auto"/>
            <w:bottom w:val="none" w:sz="0" w:space="0" w:color="auto"/>
            <w:right w:val="none" w:sz="0" w:space="0" w:color="auto"/>
          </w:divBdr>
        </w:div>
        <w:div w:id="296031704">
          <w:marLeft w:val="0"/>
          <w:marRight w:val="0"/>
          <w:marTop w:val="0"/>
          <w:marBottom w:val="0"/>
          <w:divBdr>
            <w:top w:val="none" w:sz="0" w:space="0" w:color="auto"/>
            <w:left w:val="none" w:sz="0" w:space="0" w:color="auto"/>
            <w:bottom w:val="none" w:sz="0" w:space="0" w:color="auto"/>
            <w:right w:val="none" w:sz="0" w:space="0" w:color="auto"/>
          </w:divBdr>
        </w:div>
      </w:divsChild>
    </w:div>
    <w:div w:id="260384145">
      <w:bodyDiv w:val="1"/>
      <w:marLeft w:val="0"/>
      <w:marRight w:val="0"/>
      <w:marTop w:val="0"/>
      <w:marBottom w:val="0"/>
      <w:divBdr>
        <w:top w:val="none" w:sz="0" w:space="0" w:color="auto"/>
        <w:left w:val="none" w:sz="0" w:space="0" w:color="auto"/>
        <w:bottom w:val="none" w:sz="0" w:space="0" w:color="auto"/>
        <w:right w:val="none" w:sz="0" w:space="0" w:color="auto"/>
      </w:divBdr>
      <w:divsChild>
        <w:div w:id="2010135323">
          <w:marLeft w:val="0"/>
          <w:marRight w:val="0"/>
          <w:marTop w:val="0"/>
          <w:marBottom w:val="0"/>
          <w:divBdr>
            <w:top w:val="none" w:sz="0" w:space="0" w:color="auto"/>
            <w:left w:val="none" w:sz="0" w:space="0" w:color="auto"/>
            <w:bottom w:val="none" w:sz="0" w:space="0" w:color="auto"/>
            <w:right w:val="none" w:sz="0" w:space="0" w:color="auto"/>
          </w:divBdr>
          <w:divsChild>
            <w:div w:id="67523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741140">
      <w:bodyDiv w:val="1"/>
      <w:marLeft w:val="0"/>
      <w:marRight w:val="0"/>
      <w:marTop w:val="0"/>
      <w:marBottom w:val="0"/>
      <w:divBdr>
        <w:top w:val="none" w:sz="0" w:space="0" w:color="auto"/>
        <w:left w:val="none" w:sz="0" w:space="0" w:color="auto"/>
        <w:bottom w:val="none" w:sz="0" w:space="0" w:color="auto"/>
        <w:right w:val="none" w:sz="0" w:space="0" w:color="auto"/>
      </w:divBdr>
      <w:divsChild>
        <w:div w:id="586307771">
          <w:marLeft w:val="0"/>
          <w:marRight w:val="0"/>
          <w:marTop w:val="0"/>
          <w:marBottom w:val="0"/>
          <w:divBdr>
            <w:top w:val="none" w:sz="0" w:space="0" w:color="auto"/>
            <w:left w:val="none" w:sz="0" w:space="0" w:color="auto"/>
            <w:bottom w:val="none" w:sz="0" w:space="0" w:color="auto"/>
            <w:right w:val="none" w:sz="0" w:space="0" w:color="auto"/>
          </w:divBdr>
          <w:divsChild>
            <w:div w:id="525798885">
              <w:marLeft w:val="0"/>
              <w:marRight w:val="0"/>
              <w:marTop w:val="0"/>
              <w:marBottom w:val="0"/>
              <w:divBdr>
                <w:top w:val="none" w:sz="0" w:space="0" w:color="auto"/>
                <w:left w:val="none" w:sz="0" w:space="0" w:color="auto"/>
                <w:bottom w:val="none" w:sz="0" w:space="0" w:color="auto"/>
                <w:right w:val="none" w:sz="0" w:space="0" w:color="auto"/>
              </w:divBdr>
            </w:div>
            <w:div w:id="345788845">
              <w:marLeft w:val="0"/>
              <w:marRight w:val="0"/>
              <w:marTop w:val="0"/>
              <w:marBottom w:val="0"/>
              <w:divBdr>
                <w:top w:val="none" w:sz="0" w:space="0" w:color="auto"/>
                <w:left w:val="none" w:sz="0" w:space="0" w:color="auto"/>
                <w:bottom w:val="none" w:sz="0" w:space="0" w:color="auto"/>
                <w:right w:val="none" w:sz="0" w:space="0" w:color="auto"/>
              </w:divBdr>
            </w:div>
            <w:div w:id="2021155955">
              <w:marLeft w:val="0"/>
              <w:marRight w:val="0"/>
              <w:marTop w:val="0"/>
              <w:marBottom w:val="0"/>
              <w:divBdr>
                <w:top w:val="none" w:sz="0" w:space="0" w:color="auto"/>
                <w:left w:val="none" w:sz="0" w:space="0" w:color="auto"/>
                <w:bottom w:val="none" w:sz="0" w:space="0" w:color="auto"/>
                <w:right w:val="none" w:sz="0" w:space="0" w:color="auto"/>
              </w:divBdr>
            </w:div>
            <w:div w:id="96465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23733">
      <w:bodyDiv w:val="1"/>
      <w:marLeft w:val="0"/>
      <w:marRight w:val="0"/>
      <w:marTop w:val="0"/>
      <w:marBottom w:val="0"/>
      <w:divBdr>
        <w:top w:val="none" w:sz="0" w:space="0" w:color="auto"/>
        <w:left w:val="none" w:sz="0" w:space="0" w:color="auto"/>
        <w:bottom w:val="none" w:sz="0" w:space="0" w:color="auto"/>
        <w:right w:val="none" w:sz="0" w:space="0" w:color="auto"/>
      </w:divBdr>
      <w:divsChild>
        <w:div w:id="2043282285">
          <w:marLeft w:val="0"/>
          <w:marRight w:val="0"/>
          <w:marTop w:val="0"/>
          <w:marBottom w:val="0"/>
          <w:divBdr>
            <w:top w:val="none" w:sz="0" w:space="0" w:color="auto"/>
            <w:left w:val="none" w:sz="0" w:space="0" w:color="auto"/>
            <w:bottom w:val="none" w:sz="0" w:space="0" w:color="auto"/>
            <w:right w:val="none" w:sz="0" w:space="0" w:color="auto"/>
          </w:divBdr>
        </w:div>
        <w:div w:id="20591613">
          <w:marLeft w:val="0"/>
          <w:marRight w:val="0"/>
          <w:marTop w:val="0"/>
          <w:marBottom w:val="0"/>
          <w:divBdr>
            <w:top w:val="none" w:sz="0" w:space="0" w:color="auto"/>
            <w:left w:val="none" w:sz="0" w:space="0" w:color="auto"/>
            <w:bottom w:val="none" w:sz="0" w:space="0" w:color="auto"/>
            <w:right w:val="none" w:sz="0" w:space="0" w:color="auto"/>
          </w:divBdr>
        </w:div>
        <w:div w:id="1968582823">
          <w:marLeft w:val="0"/>
          <w:marRight w:val="0"/>
          <w:marTop w:val="0"/>
          <w:marBottom w:val="0"/>
          <w:divBdr>
            <w:top w:val="none" w:sz="0" w:space="0" w:color="auto"/>
            <w:left w:val="none" w:sz="0" w:space="0" w:color="auto"/>
            <w:bottom w:val="none" w:sz="0" w:space="0" w:color="auto"/>
            <w:right w:val="none" w:sz="0" w:space="0" w:color="auto"/>
          </w:divBdr>
        </w:div>
        <w:div w:id="234168290">
          <w:marLeft w:val="0"/>
          <w:marRight w:val="0"/>
          <w:marTop w:val="0"/>
          <w:marBottom w:val="0"/>
          <w:divBdr>
            <w:top w:val="none" w:sz="0" w:space="0" w:color="auto"/>
            <w:left w:val="none" w:sz="0" w:space="0" w:color="auto"/>
            <w:bottom w:val="none" w:sz="0" w:space="0" w:color="auto"/>
            <w:right w:val="none" w:sz="0" w:space="0" w:color="auto"/>
          </w:divBdr>
        </w:div>
        <w:div w:id="725567329">
          <w:marLeft w:val="0"/>
          <w:marRight w:val="0"/>
          <w:marTop w:val="0"/>
          <w:marBottom w:val="0"/>
          <w:divBdr>
            <w:top w:val="none" w:sz="0" w:space="0" w:color="auto"/>
            <w:left w:val="none" w:sz="0" w:space="0" w:color="auto"/>
            <w:bottom w:val="none" w:sz="0" w:space="0" w:color="auto"/>
            <w:right w:val="none" w:sz="0" w:space="0" w:color="auto"/>
          </w:divBdr>
        </w:div>
        <w:div w:id="1829124997">
          <w:marLeft w:val="0"/>
          <w:marRight w:val="0"/>
          <w:marTop w:val="0"/>
          <w:marBottom w:val="0"/>
          <w:divBdr>
            <w:top w:val="none" w:sz="0" w:space="0" w:color="auto"/>
            <w:left w:val="none" w:sz="0" w:space="0" w:color="auto"/>
            <w:bottom w:val="none" w:sz="0" w:space="0" w:color="auto"/>
            <w:right w:val="none" w:sz="0" w:space="0" w:color="auto"/>
          </w:divBdr>
        </w:div>
        <w:div w:id="156656047">
          <w:marLeft w:val="0"/>
          <w:marRight w:val="0"/>
          <w:marTop w:val="0"/>
          <w:marBottom w:val="0"/>
          <w:divBdr>
            <w:top w:val="none" w:sz="0" w:space="0" w:color="auto"/>
            <w:left w:val="none" w:sz="0" w:space="0" w:color="auto"/>
            <w:bottom w:val="none" w:sz="0" w:space="0" w:color="auto"/>
            <w:right w:val="none" w:sz="0" w:space="0" w:color="auto"/>
          </w:divBdr>
        </w:div>
      </w:divsChild>
    </w:div>
    <w:div w:id="818227511">
      <w:bodyDiv w:val="1"/>
      <w:marLeft w:val="0"/>
      <w:marRight w:val="0"/>
      <w:marTop w:val="0"/>
      <w:marBottom w:val="0"/>
      <w:divBdr>
        <w:top w:val="none" w:sz="0" w:space="0" w:color="auto"/>
        <w:left w:val="none" w:sz="0" w:space="0" w:color="auto"/>
        <w:bottom w:val="none" w:sz="0" w:space="0" w:color="auto"/>
        <w:right w:val="none" w:sz="0" w:space="0" w:color="auto"/>
      </w:divBdr>
      <w:divsChild>
        <w:div w:id="163401568">
          <w:marLeft w:val="0"/>
          <w:marRight w:val="0"/>
          <w:marTop w:val="0"/>
          <w:marBottom w:val="0"/>
          <w:divBdr>
            <w:top w:val="none" w:sz="0" w:space="0" w:color="auto"/>
            <w:left w:val="none" w:sz="0" w:space="0" w:color="auto"/>
            <w:bottom w:val="none" w:sz="0" w:space="0" w:color="auto"/>
            <w:right w:val="none" w:sz="0" w:space="0" w:color="auto"/>
          </w:divBdr>
          <w:divsChild>
            <w:div w:id="1209761001">
              <w:marLeft w:val="0"/>
              <w:marRight w:val="0"/>
              <w:marTop w:val="0"/>
              <w:marBottom w:val="0"/>
              <w:divBdr>
                <w:top w:val="none" w:sz="0" w:space="0" w:color="auto"/>
                <w:left w:val="none" w:sz="0" w:space="0" w:color="auto"/>
                <w:bottom w:val="none" w:sz="0" w:space="0" w:color="auto"/>
                <w:right w:val="none" w:sz="0" w:space="0" w:color="auto"/>
              </w:divBdr>
            </w:div>
            <w:div w:id="844513452">
              <w:marLeft w:val="0"/>
              <w:marRight w:val="0"/>
              <w:marTop w:val="0"/>
              <w:marBottom w:val="0"/>
              <w:divBdr>
                <w:top w:val="none" w:sz="0" w:space="0" w:color="auto"/>
                <w:left w:val="none" w:sz="0" w:space="0" w:color="auto"/>
                <w:bottom w:val="none" w:sz="0" w:space="0" w:color="auto"/>
                <w:right w:val="none" w:sz="0" w:space="0" w:color="auto"/>
              </w:divBdr>
            </w:div>
            <w:div w:id="545991474">
              <w:marLeft w:val="0"/>
              <w:marRight w:val="0"/>
              <w:marTop w:val="0"/>
              <w:marBottom w:val="0"/>
              <w:divBdr>
                <w:top w:val="none" w:sz="0" w:space="0" w:color="auto"/>
                <w:left w:val="none" w:sz="0" w:space="0" w:color="auto"/>
                <w:bottom w:val="none" w:sz="0" w:space="0" w:color="auto"/>
                <w:right w:val="none" w:sz="0" w:space="0" w:color="auto"/>
              </w:divBdr>
            </w:div>
            <w:div w:id="554897406">
              <w:marLeft w:val="0"/>
              <w:marRight w:val="0"/>
              <w:marTop w:val="0"/>
              <w:marBottom w:val="0"/>
              <w:divBdr>
                <w:top w:val="none" w:sz="0" w:space="0" w:color="auto"/>
                <w:left w:val="none" w:sz="0" w:space="0" w:color="auto"/>
                <w:bottom w:val="none" w:sz="0" w:space="0" w:color="auto"/>
                <w:right w:val="none" w:sz="0" w:space="0" w:color="auto"/>
              </w:divBdr>
            </w:div>
            <w:div w:id="114715277">
              <w:marLeft w:val="0"/>
              <w:marRight w:val="0"/>
              <w:marTop w:val="0"/>
              <w:marBottom w:val="0"/>
              <w:divBdr>
                <w:top w:val="none" w:sz="0" w:space="0" w:color="auto"/>
                <w:left w:val="none" w:sz="0" w:space="0" w:color="auto"/>
                <w:bottom w:val="none" w:sz="0" w:space="0" w:color="auto"/>
                <w:right w:val="none" w:sz="0" w:space="0" w:color="auto"/>
              </w:divBdr>
            </w:div>
            <w:div w:id="1327055974">
              <w:marLeft w:val="0"/>
              <w:marRight w:val="0"/>
              <w:marTop w:val="0"/>
              <w:marBottom w:val="0"/>
              <w:divBdr>
                <w:top w:val="none" w:sz="0" w:space="0" w:color="auto"/>
                <w:left w:val="none" w:sz="0" w:space="0" w:color="auto"/>
                <w:bottom w:val="none" w:sz="0" w:space="0" w:color="auto"/>
                <w:right w:val="none" w:sz="0" w:space="0" w:color="auto"/>
              </w:divBdr>
            </w:div>
            <w:div w:id="494228107">
              <w:marLeft w:val="0"/>
              <w:marRight w:val="0"/>
              <w:marTop w:val="0"/>
              <w:marBottom w:val="0"/>
              <w:divBdr>
                <w:top w:val="none" w:sz="0" w:space="0" w:color="auto"/>
                <w:left w:val="none" w:sz="0" w:space="0" w:color="auto"/>
                <w:bottom w:val="none" w:sz="0" w:space="0" w:color="auto"/>
                <w:right w:val="none" w:sz="0" w:space="0" w:color="auto"/>
              </w:divBdr>
            </w:div>
            <w:div w:id="910851623">
              <w:marLeft w:val="0"/>
              <w:marRight w:val="0"/>
              <w:marTop w:val="0"/>
              <w:marBottom w:val="0"/>
              <w:divBdr>
                <w:top w:val="none" w:sz="0" w:space="0" w:color="auto"/>
                <w:left w:val="none" w:sz="0" w:space="0" w:color="auto"/>
                <w:bottom w:val="none" w:sz="0" w:space="0" w:color="auto"/>
                <w:right w:val="none" w:sz="0" w:space="0" w:color="auto"/>
              </w:divBdr>
            </w:div>
            <w:div w:id="1209956910">
              <w:marLeft w:val="0"/>
              <w:marRight w:val="0"/>
              <w:marTop w:val="0"/>
              <w:marBottom w:val="0"/>
              <w:divBdr>
                <w:top w:val="none" w:sz="0" w:space="0" w:color="auto"/>
                <w:left w:val="none" w:sz="0" w:space="0" w:color="auto"/>
                <w:bottom w:val="none" w:sz="0" w:space="0" w:color="auto"/>
                <w:right w:val="none" w:sz="0" w:space="0" w:color="auto"/>
              </w:divBdr>
            </w:div>
            <w:div w:id="1540554909">
              <w:marLeft w:val="0"/>
              <w:marRight w:val="0"/>
              <w:marTop w:val="0"/>
              <w:marBottom w:val="0"/>
              <w:divBdr>
                <w:top w:val="none" w:sz="0" w:space="0" w:color="auto"/>
                <w:left w:val="none" w:sz="0" w:space="0" w:color="auto"/>
                <w:bottom w:val="none" w:sz="0" w:space="0" w:color="auto"/>
                <w:right w:val="none" w:sz="0" w:space="0" w:color="auto"/>
              </w:divBdr>
            </w:div>
            <w:div w:id="288127743">
              <w:marLeft w:val="0"/>
              <w:marRight w:val="0"/>
              <w:marTop w:val="0"/>
              <w:marBottom w:val="0"/>
              <w:divBdr>
                <w:top w:val="none" w:sz="0" w:space="0" w:color="auto"/>
                <w:left w:val="none" w:sz="0" w:space="0" w:color="auto"/>
                <w:bottom w:val="none" w:sz="0" w:space="0" w:color="auto"/>
                <w:right w:val="none" w:sz="0" w:space="0" w:color="auto"/>
              </w:divBdr>
            </w:div>
            <w:div w:id="653146024">
              <w:marLeft w:val="0"/>
              <w:marRight w:val="0"/>
              <w:marTop w:val="0"/>
              <w:marBottom w:val="0"/>
              <w:divBdr>
                <w:top w:val="none" w:sz="0" w:space="0" w:color="auto"/>
                <w:left w:val="none" w:sz="0" w:space="0" w:color="auto"/>
                <w:bottom w:val="none" w:sz="0" w:space="0" w:color="auto"/>
                <w:right w:val="none" w:sz="0" w:space="0" w:color="auto"/>
              </w:divBdr>
            </w:div>
            <w:div w:id="866873117">
              <w:marLeft w:val="0"/>
              <w:marRight w:val="0"/>
              <w:marTop w:val="0"/>
              <w:marBottom w:val="0"/>
              <w:divBdr>
                <w:top w:val="none" w:sz="0" w:space="0" w:color="auto"/>
                <w:left w:val="none" w:sz="0" w:space="0" w:color="auto"/>
                <w:bottom w:val="none" w:sz="0" w:space="0" w:color="auto"/>
                <w:right w:val="none" w:sz="0" w:space="0" w:color="auto"/>
              </w:divBdr>
            </w:div>
            <w:div w:id="1501700695">
              <w:marLeft w:val="0"/>
              <w:marRight w:val="0"/>
              <w:marTop w:val="0"/>
              <w:marBottom w:val="0"/>
              <w:divBdr>
                <w:top w:val="none" w:sz="0" w:space="0" w:color="auto"/>
                <w:left w:val="none" w:sz="0" w:space="0" w:color="auto"/>
                <w:bottom w:val="none" w:sz="0" w:space="0" w:color="auto"/>
                <w:right w:val="none" w:sz="0" w:space="0" w:color="auto"/>
              </w:divBdr>
            </w:div>
            <w:div w:id="1667513543">
              <w:marLeft w:val="0"/>
              <w:marRight w:val="0"/>
              <w:marTop w:val="0"/>
              <w:marBottom w:val="0"/>
              <w:divBdr>
                <w:top w:val="none" w:sz="0" w:space="0" w:color="auto"/>
                <w:left w:val="none" w:sz="0" w:space="0" w:color="auto"/>
                <w:bottom w:val="none" w:sz="0" w:space="0" w:color="auto"/>
                <w:right w:val="none" w:sz="0" w:space="0" w:color="auto"/>
              </w:divBdr>
            </w:div>
            <w:div w:id="703137016">
              <w:marLeft w:val="0"/>
              <w:marRight w:val="0"/>
              <w:marTop w:val="0"/>
              <w:marBottom w:val="0"/>
              <w:divBdr>
                <w:top w:val="none" w:sz="0" w:space="0" w:color="auto"/>
                <w:left w:val="none" w:sz="0" w:space="0" w:color="auto"/>
                <w:bottom w:val="none" w:sz="0" w:space="0" w:color="auto"/>
                <w:right w:val="none" w:sz="0" w:space="0" w:color="auto"/>
              </w:divBdr>
            </w:div>
            <w:div w:id="452478844">
              <w:marLeft w:val="0"/>
              <w:marRight w:val="0"/>
              <w:marTop w:val="0"/>
              <w:marBottom w:val="0"/>
              <w:divBdr>
                <w:top w:val="none" w:sz="0" w:space="0" w:color="auto"/>
                <w:left w:val="none" w:sz="0" w:space="0" w:color="auto"/>
                <w:bottom w:val="none" w:sz="0" w:space="0" w:color="auto"/>
                <w:right w:val="none" w:sz="0" w:space="0" w:color="auto"/>
              </w:divBdr>
            </w:div>
            <w:div w:id="121461902">
              <w:marLeft w:val="0"/>
              <w:marRight w:val="0"/>
              <w:marTop w:val="0"/>
              <w:marBottom w:val="0"/>
              <w:divBdr>
                <w:top w:val="none" w:sz="0" w:space="0" w:color="auto"/>
                <w:left w:val="none" w:sz="0" w:space="0" w:color="auto"/>
                <w:bottom w:val="none" w:sz="0" w:space="0" w:color="auto"/>
                <w:right w:val="none" w:sz="0" w:space="0" w:color="auto"/>
              </w:divBdr>
            </w:div>
            <w:div w:id="1492478873">
              <w:marLeft w:val="0"/>
              <w:marRight w:val="0"/>
              <w:marTop w:val="0"/>
              <w:marBottom w:val="0"/>
              <w:divBdr>
                <w:top w:val="none" w:sz="0" w:space="0" w:color="auto"/>
                <w:left w:val="none" w:sz="0" w:space="0" w:color="auto"/>
                <w:bottom w:val="none" w:sz="0" w:space="0" w:color="auto"/>
                <w:right w:val="none" w:sz="0" w:space="0" w:color="auto"/>
              </w:divBdr>
            </w:div>
            <w:div w:id="8913177">
              <w:marLeft w:val="0"/>
              <w:marRight w:val="0"/>
              <w:marTop w:val="0"/>
              <w:marBottom w:val="0"/>
              <w:divBdr>
                <w:top w:val="none" w:sz="0" w:space="0" w:color="auto"/>
                <w:left w:val="none" w:sz="0" w:space="0" w:color="auto"/>
                <w:bottom w:val="none" w:sz="0" w:space="0" w:color="auto"/>
                <w:right w:val="none" w:sz="0" w:space="0" w:color="auto"/>
              </w:divBdr>
            </w:div>
            <w:div w:id="464782491">
              <w:marLeft w:val="0"/>
              <w:marRight w:val="0"/>
              <w:marTop w:val="0"/>
              <w:marBottom w:val="0"/>
              <w:divBdr>
                <w:top w:val="none" w:sz="0" w:space="0" w:color="auto"/>
                <w:left w:val="none" w:sz="0" w:space="0" w:color="auto"/>
                <w:bottom w:val="none" w:sz="0" w:space="0" w:color="auto"/>
                <w:right w:val="none" w:sz="0" w:space="0" w:color="auto"/>
              </w:divBdr>
            </w:div>
            <w:div w:id="735127394">
              <w:marLeft w:val="0"/>
              <w:marRight w:val="0"/>
              <w:marTop w:val="0"/>
              <w:marBottom w:val="0"/>
              <w:divBdr>
                <w:top w:val="none" w:sz="0" w:space="0" w:color="auto"/>
                <w:left w:val="none" w:sz="0" w:space="0" w:color="auto"/>
                <w:bottom w:val="none" w:sz="0" w:space="0" w:color="auto"/>
                <w:right w:val="none" w:sz="0" w:space="0" w:color="auto"/>
              </w:divBdr>
            </w:div>
            <w:div w:id="1584483664">
              <w:marLeft w:val="0"/>
              <w:marRight w:val="0"/>
              <w:marTop w:val="0"/>
              <w:marBottom w:val="0"/>
              <w:divBdr>
                <w:top w:val="none" w:sz="0" w:space="0" w:color="auto"/>
                <w:left w:val="none" w:sz="0" w:space="0" w:color="auto"/>
                <w:bottom w:val="none" w:sz="0" w:space="0" w:color="auto"/>
                <w:right w:val="none" w:sz="0" w:space="0" w:color="auto"/>
              </w:divBdr>
            </w:div>
            <w:div w:id="110327812">
              <w:marLeft w:val="0"/>
              <w:marRight w:val="0"/>
              <w:marTop w:val="0"/>
              <w:marBottom w:val="0"/>
              <w:divBdr>
                <w:top w:val="none" w:sz="0" w:space="0" w:color="auto"/>
                <w:left w:val="none" w:sz="0" w:space="0" w:color="auto"/>
                <w:bottom w:val="none" w:sz="0" w:space="0" w:color="auto"/>
                <w:right w:val="none" w:sz="0" w:space="0" w:color="auto"/>
              </w:divBdr>
            </w:div>
            <w:div w:id="1246961724">
              <w:marLeft w:val="0"/>
              <w:marRight w:val="0"/>
              <w:marTop w:val="0"/>
              <w:marBottom w:val="0"/>
              <w:divBdr>
                <w:top w:val="none" w:sz="0" w:space="0" w:color="auto"/>
                <w:left w:val="none" w:sz="0" w:space="0" w:color="auto"/>
                <w:bottom w:val="none" w:sz="0" w:space="0" w:color="auto"/>
                <w:right w:val="none" w:sz="0" w:space="0" w:color="auto"/>
              </w:divBdr>
            </w:div>
            <w:div w:id="662782183">
              <w:marLeft w:val="0"/>
              <w:marRight w:val="0"/>
              <w:marTop w:val="0"/>
              <w:marBottom w:val="0"/>
              <w:divBdr>
                <w:top w:val="none" w:sz="0" w:space="0" w:color="auto"/>
                <w:left w:val="none" w:sz="0" w:space="0" w:color="auto"/>
                <w:bottom w:val="none" w:sz="0" w:space="0" w:color="auto"/>
                <w:right w:val="none" w:sz="0" w:space="0" w:color="auto"/>
              </w:divBdr>
            </w:div>
            <w:div w:id="1995984690">
              <w:marLeft w:val="0"/>
              <w:marRight w:val="0"/>
              <w:marTop w:val="0"/>
              <w:marBottom w:val="0"/>
              <w:divBdr>
                <w:top w:val="none" w:sz="0" w:space="0" w:color="auto"/>
                <w:left w:val="none" w:sz="0" w:space="0" w:color="auto"/>
                <w:bottom w:val="none" w:sz="0" w:space="0" w:color="auto"/>
                <w:right w:val="none" w:sz="0" w:space="0" w:color="auto"/>
              </w:divBdr>
            </w:div>
            <w:div w:id="1095663019">
              <w:marLeft w:val="0"/>
              <w:marRight w:val="0"/>
              <w:marTop w:val="0"/>
              <w:marBottom w:val="0"/>
              <w:divBdr>
                <w:top w:val="none" w:sz="0" w:space="0" w:color="auto"/>
                <w:left w:val="none" w:sz="0" w:space="0" w:color="auto"/>
                <w:bottom w:val="none" w:sz="0" w:space="0" w:color="auto"/>
                <w:right w:val="none" w:sz="0" w:space="0" w:color="auto"/>
              </w:divBdr>
            </w:div>
            <w:div w:id="838731629">
              <w:marLeft w:val="0"/>
              <w:marRight w:val="0"/>
              <w:marTop w:val="0"/>
              <w:marBottom w:val="0"/>
              <w:divBdr>
                <w:top w:val="none" w:sz="0" w:space="0" w:color="auto"/>
                <w:left w:val="none" w:sz="0" w:space="0" w:color="auto"/>
                <w:bottom w:val="none" w:sz="0" w:space="0" w:color="auto"/>
                <w:right w:val="none" w:sz="0" w:space="0" w:color="auto"/>
              </w:divBdr>
            </w:div>
            <w:div w:id="1503164509">
              <w:marLeft w:val="0"/>
              <w:marRight w:val="0"/>
              <w:marTop w:val="0"/>
              <w:marBottom w:val="0"/>
              <w:divBdr>
                <w:top w:val="none" w:sz="0" w:space="0" w:color="auto"/>
                <w:left w:val="none" w:sz="0" w:space="0" w:color="auto"/>
                <w:bottom w:val="none" w:sz="0" w:space="0" w:color="auto"/>
                <w:right w:val="none" w:sz="0" w:space="0" w:color="auto"/>
              </w:divBdr>
            </w:div>
            <w:div w:id="1090470503">
              <w:marLeft w:val="0"/>
              <w:marRight w:val="0"/>
              <w:marTop w:val="0"/>
              <w:marBottom w:val="0"/>
              <w:divBdr>
                <w:top w:val="none" w:sz="0" w:space="0" w:color="auto"/>
                <w:left w:val="none" w:sz="0" w:space="0" w:color="auto"/>
                <w:bottom w:val="none" w:sz="0" w:space="0" w:color="auto"/>
                <w:right w:val="none" w:sz="0" w:space="0" w:color="auto"/>
              </w:divBdr>
            </w:div>
            <w:div w:id="1988708317">
              <w:marLeft w:val="0"/>
              <w:marRight w:val="0"/>
              <w:marTop w:val="0"/>
              <w:marBottom w:val="0"/>
              <w:divBdr>
                <w:top w:val="none" w:sz="0" w:space="0" w:color="auto"/>
                <w:left w:val="none" w:sz="0" w:space="0" w:color="auto"/>
                <w:bottom w:val="none" w:sz="0" w:space="0" w:color="auto"/>
                <w:right w:val="none" w:sz="0" w:space="0" w:color="auto"/>
              </w:divBdr>
            </w:div>
            <w:div w:id="180095952">
              <w:marLeft w:val="0"/>
              <w:marRight w:val="0"/>
              <w:marTop w:val="0"/>
              <w:marBottom w:val="0"/>
              <w:divBdr>
                <w:top w:val="none" w:sz="0" w:space="0" w:color="auto"/>
                <w:left w:val="none" w:sz="0" w:space="0" w:color="auto"/>
                <w:bottom w:val="none" w:sz="0" w:space="0" w:color="auto"/>
                <w:right w:val="none" w:sz="0" w:space="0" w:color="auto"/>
              </w:divBdr>
            </w:div>
            <w:div w:id="931013778">
              <w:marLeft w:val="0"/>
              <w:marRight w:val="0"/>
              <w:marTop w:val="0"/>
              <w:marBottom w:val="0"/>
              <w:divBdr>
                <w:top w:val="none" w:sz="0" w:space="0" w:color="auto"/>
                <w:left w:val="none" w:sz="0" w:space="0" w:color="auto"/>
                <w:bottom w:val="none" w:sz="0" w:space="0" w:color="auto"/>
                <w:right w:val="none" w:sz="0" w:space="0" w:color="auto"/>
              </w:divBdr>
            </w:div>
            <w:div w:id="2142453521">
              <w:marLeft w:val="0"/>
              <w:marRight w:val="0"/>
              <w:marTop w:val="0"/>
              <w:marBottom w:val="0"/>
              <w:divBdr>
                <w:top w:val="none" w:sz="0" w:space="0" w:color="auto"/>
                <w:left w:val="none" w:sz="0" w:space="0" w:color="auto"/>
                <w:bottom w:val="none" w:sz="0" w:space="0" w:color="auto"/>
                <w:right w:val="none" w:sz="0" w:space="0" w:color="auto"/>
              </w:divBdr>
            </w:div>
            <w:div w:id="216741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424938">
      <w:bodyDiv w:val="1"/>
      <w:marLeft w:val="0"/>
      <w:marRight w:val="0"/>
      <w:marTop w:val="0"/>
      <w:marBottom w:val="0"/>
      <w:divBdr>
        <w:top w:val="none" w:sz="0" w:space="0" w:color="auto"/>
        <w:left w:val="none" w:sz="0" w:space="0" w:color="auto"/>
        <w:bottom w:val="none" w:sz="0" w:space="0" w:color="auto"/>
        <w:right w:val="none" w:sz="0" w:space="0" w:color="auto"/>
      </w:divBdr>
    </w:div>
    <w:div w:id="860515274">
      <w:bodyDiv w:val="1"/>
      <w:marLeft w:val="0"/>
      <w:marRight w:val="0"/>
      <w:marTop w:val="0"/>
      <w:marBottom w:val="0"/>
      <w:divBdr>
        <w:top w:val="none" w:sz="0" w:space="0" w:color="auto"/>
        <w:left w:val="none" w:sz="0" w:space="0" w:color="auto"/>
        <w:bottom w:val="none" w:sz="0" w:space="0" w:color="auto"/>
        <w:right w:val="none" w:sz="0" w:space="0" w:color="auto"/>
      </w:divBdr>
    </w:div>
    <w:div w:id="1557231373">
      <w:bodyDiv w:val="1"/>
      <w:marLeft w:val="0"/>
      <w:marRight w:val="0"/>
      <w:marTop w:val="0"/>
      <w:marBottom w:val="0"/>
      <w:divBdr>
        <w:top w:val="none" w:sz="0" w:space="0" w:color="auto"/>
        <w:left w:val="none" w:sz="0" w:space="0" w:color="auto"/>
        <w:bottom w:val="none" w:sz="0" w:space="0" w:color="auto"/>
        <w:right w:val="none" w:sz="0" w:space="0" w:color="auto"/>
      </w:divBdr>
      <w:divsChild>
        <w:div w:id="773668954">
          <w:marLeft w:val="0"/>
          <w:marRight w:val="0"/>
          <w:marTop w:val="0"/>
          <w:marBottom w:val="0"/>
          <w:divBdr>
            <w:top w:val="none" w:sz="0" w:space="0" w:color="auto"/>
            <w:left w:val="none" w:sz="0" w:space="0" w:color="auto"/>
            <w:bottom w:val="none" w:sz="0" w:space="0" w:color="auto"/>
            <w:right w:val="none" w:sz="0" w:space="0" w:color="auto"/>
          </w:divBdr>
          <w:divsChild>
            <w:div w:id="2080009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811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4.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hart" Target="charts/chart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2.xm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chart" Target="charts/chart1.xml"/><Relationship Id="rId19" Type="http://schemas.microsoft.com/office/2011/relationships/commentsExtended" Target="commentsExtended.xml"/><Relationship Id="rId4" Type="http://schemas.microsoft.com/office/2007/relationships/stylesWithEffects" Target="stylesWithEffects.xml"/><Relationship Id="rId9" Type="http://schemas.openxmlformats.org/officeDocument/2006/relationships/hyperlink" Target="mailto:titkarsag@alacska.com" TargetMode="External"/><Relationship Id="rId14" Type="http://schemas.openxmlformats.org/officeDocument/2006/relationships/chart" Target="charts/chart5.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5.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Munka1!$B$1</c:f>
              <c:strCache>
                <c:ptCount val="1"/>
                <c:pt idx="0">
                  <c:v>Alacskai út</c:v>
                </c:pt>
              </c:strCache>
            </c:strRef>
          </c:tx>
          <c:invertIfNegative val="0"/>
          <c:cat>
            <c:strRef>
              <c:f>Munka1!$A$2:$A$3</c:f>
              <c:strCache>
                <c:ptCount val="2"/>
                <c:pt idx="0">
                  <c:v>ellátottak összesen</c:v>
                </c:pt>
                <c:pt idx="1">
                  <c:v>súlyos demens</c:v>
                </c:pt>
              </c:strCache>
            </c:strRef>
          </c:cat>
          <c:val>
            <c:numRef>
              <c:f>Munka1!$B$2:$B$3</c:f>
              <c:numCache>
                <c:formatCode>General</c:formatCode>
                <c:ptCount val="2"/>
                <c:pt idx="0">
                  <c:v>78.599999999999994</c:v>
                </c:pt>
                <c:pt idx="1">
                  <c:v>81.5</c:v>
                </c:pt>
              </c:numCache>
            </c:numRef>
          </c:val>
          <c:extLst xmlns:c16r2="http://schemas.microsoft.com/office/drawing/2015/06/chart">
            <c:ext xmlns:c16="http://schemas.microsoft.com/office/drawing/2014/chart" uri="{C3380CC4-5D6E-409C-BE32-E72D297353CC}">
              <c16:uniqueId val="{00000000-6D70-41BE-8094-0C38F6D7828B}"/>
            </c:ext>
          </c:extLst>
        </c:ser>
        <c:ser>
          <c:idx val="1"/>
          <c:order val="1"/>
          <c:tx>
            <c:strRef>
              <c:f>Munka1!$C$1</c:f>
              <c:strCache>
                <c:ptCount val="1"/>
                <c:pt idx="0">
                  <c:v>Virág B. utca</c:v>
                </c:pt>
              </c:strCache>
            </c:strRef>
          </c:tx>
          <c:invertIfNegative val="0"/>
          <c:cat>
            <c:strRef>
              <c:f>Munka1!$A$2:$A$3</c:f>
              <c:strCache>
                <c:ptCount val="2"/>
                <c:pt idx="0">
                  <c:v>ellátottak összesen</c:v>
                </c:pt>
                <c:pt idx="1">
                  <c:v>súlyos demens</c:v>
                </c:pt>
              </c:strCache>
            </c:strRef>
          </c:cat>
          <c:val>
            <c:numRef>
              <c:f>Munka1!$C$2:$C$3</c:f>
              <c:numCache>
                <c:formatCode>General</c:formatCode>
                <c:ptCount val="2"/>
                <c:pt idx="0">
                  <c:v>79.3</c:v>
                </c:pt>
                <c:pt idx="1">
                  <c:v>82.23</c:v>
                </c:pt>
              </c:numCache>
            </c:numRef>
          </c:val>
          <c:extLst xmlns:c16r2="http://schemas.microsoft.com/office/drawing/2015/06/chart">
            <c:ext xmlns:c16="http://schemas.microsoft.com/office/drawing/2014/chart" uri="{C3380CC4-5D6E-409C-BE32-E72D297353CC}">
              <c16:uniqueId val="{00000001-6D70-41BE-8094-0C38F6D7828B}"/>
            </c:ext>
          </c:extLst>
        </c:ser>
        <c:ser>
          <c:idx val="2"/>
          <c:order val="2"/>
          <c:tx>
            <c:strRef>
              <c:f>Munka1!$D$1</c:f>
              <c:strCache>
                <c:ptCount val="1"/>
                <c:pt idx="0">
                  <c:v>Mészáros L. utca</c:v>
                </c:pt>
              </c:strCache>
            </c:strRef>
          </c:tx>
          <c:invertIfNegative val="0"/>
          <c:cat>
            <c:strRef>
              <c:f>Munka1!$A$2:$A$3</c:f>
              <c:strCache>
                <c:ptCount val="2"/>
                <c:pt idx="0">
                  <c:v>ellátottak összesen</c:v>
                </c:pt>
                <c:pt idx="1">
                  <c:v>súlyos demens</c:v>
                </c:pt>
              </c:strCache>
            </c:strRef>
          </c:cat>
          <c:val>
            <c:numRef>
              <c:f>Munka1!$D$2:$D$3</c:f>
              <c:numCache>
                <c:formatCode>General</c:formatCode>
                <c:ptCount val="2"/>
                <c:pt idx="0">
                  <c:v>83.31</c:v>
                </c:pt>
                <c:pt idx="1">
                  <c:v>84.78</c:v>
                </c:pt>
              </c:numCache>
            </c:numRef>
          </c:val>
          <c:extLst xmlns:c16r2="http://schemas.microsoft.com/office/drawing/2015/06/chart">
            <c:ext xmlns:c16="http://schemas.microsoft.com/office/drawing/2014/chart" uri="{C3380CC4-5D6E-409C-BE32-E72D297353CC}">
              <c16:uniqueId val="{00000002-6D70-41BE-8094-0C38F6D7828B}"/>
            </c:ext>
          </c:extLst>
        </c:ser>
        <c:dLbls>
          <c:showLegendKey val="0"/>
          <c:showVal val="0"/>
          <c:showCatName val="0"/>
          <c:showSerName val="0"/>
          <c:showPercent val="0"/>
          <c:showBubbleSize val="0"/>
        </c:dLbls>
        <c:gapWidth val="150"/>
        <c:shape val="cylinder"/>
        <c:axId val="109648512"/>
        <c:axId val="109658496"/>
        <c:axId val="0"/>
      </c:bar3DChart>
      <c:catAx>
        <c:axId val="109648512"/>
        <c:scaling>
          <c:orientation val="minMax"/>
        </c:scaling>
        <c:delete val="0"/>
        <c:axPos val="b"/>
        <c:numFmt formatCode="General" sourceLinked="0"/>
        <c:majorTickMark val="out"/>
        <c:minorTickMark val="none"/>
        <c:tickLblPos val="nextTo"/>
        <c:crossAx val="109658496"/>
        <c:crosses val="autoZero"/>
        <c:auto val="1"/>
        <c:lblAlgn val="ctr"/>
        <c:lblOffset val="100"/>
        <c:noMultiLvlLbl val="0"/>
      </c:catAx>
      <c:valAx>
        <c:axId val="109658496"/>
        <c:scaling>
          <c:orientation val="minMax"/>
        </c:scaling>
        <c:delete val="0"/>
        <c:axPos val="l"/>
        <c:majorGridlines/>
        <c:numFmt formatCode="General" sourceLinked="1"/>
        <c:majorTickMark val="out"/>
        <c:minorTickMark val="none"/>
        <c:tickLblPos val="nextTo"/>
        <c:crossAx val="109648512"/>
        <c:crosses val="autoZero"/>
        <c:crossBetween val="between"/>
      </c:valAx>
    </c:plotArea>
    <c:legend>
      <c:legendPos val="r"/>
      <c:overlay val="0"/>
    </c:legend>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hu-HU"/>
              <a:t>Kormegoszlás 2020.06.30.</a:t>
            </a:r>
          </a:p>
        </c:rich>
      </c:tx>
      <c:overlay val="0"/>
      <c:spPr>
        <a:noFill/>
        <a:ln>
          <a:noFill/>
        </a:ln>
        <a:effectLst/>
      </c:spPr>
    </c:title>
    <c:autoTitleDeleted val="0"/>
    <c:plotArea>
      <c:layout/>
      <c:barChart>
        <c:barDir val="col"/>
        <c:grouping val="clustered"/>
        <c:varyColors val="0"/>
        <c:ser>
          <c:idx val="0"/>
          <c:order val="0"/>
          <c:tx>
            <c:strRef>
              <c:f>Munka1!$B$1</c:f>
              <c:strCache>
                <c:ptCount val="1"/>
                <c:pt idx="0">
                  <c:v> Alacskai út</c:v>
                </c:pt>
              </c:strCache>
            </c:strRef>
          </c:tx>
          <c:spPr>
            <a:solidFill>
              <a:schemeClr val="accent1"/>
            </a:solidFill>
            <a:ln>
              <a:noFill/>
            </a:ln>
            <a:effectLst/>
          </c:spPr>
          <c:invertIfNegative val="0"/>
          <c:cat>
            <c:strRef>
              <c:f>Munka1!$A$2:$A$8</c:f>
              <c:strCache>
                <c:ptCount val="6"/>
                <c:pt idx="0">
                  <c:v>40-59 év</c:v>
                </c:pt>
                <c:pt idx="1">
                  <c:v>60-69 év</c:v>
                </c:pt>
                <c:pt idx="2">
                  <c:v>70-79 év</c:v>
                </c:pt>
                <c:pt idx="3">
                  <c:v>80-89 év</c:v>
                </c:pt>
                <c:pt idx="4">
                  <c:v>90-100 év</c:v>
                </c:pt>
                <c:pt idx="5">
                  <c:v>100 -x év</c:v>
                </c:pt>
              </c:strCache>
            </c:strRef>
          </c:cat>
          <c:val>
            <c:numRef>
              <c:f>Munka1!$B$2:$B$8</c:f>
              <c:numCache>
                <c:formatCode>General</c:formatCode>
                <c:ptCount val="7"/>
                <c:pt idx="0">
                  <c:v>3</c:v>
                </c:pt>
                <c:pt idx="1">
                  <c:v>18</c:v>
                </c:pt>
                <c:pt idx="2">
                  <c:v>29</c:v>
                </c:pt>
                <c:pt idx="3">
                  <c:v>38</c:v>
                </c:pt>
                <c:pt idx="4">
                  <c:v>25</c:v>
                </c:pt>
                <c:pt idx="5">
                  <c:v>0</c:v>
                </c:pt>
              </c:numCache>
            </c:numRef>
          </c:val>
          <c:extLst xmlns:c16r2="http://schemas.microsoft.com/office/drawing/2015/06/chart">
            <c:ext xmlns:c16="http://schemas.microsoft.com/office/drawing/2014/chart" uri="{C3380CC4-5D6E-409C-BE32-E72D297353CC}">
              <c16:uniqueId val="{00000000-2A3A-4EEE-9C79-06CB4AA6C6DB}"/>
            </c:ext>
          </c:extLst>
        </c:ser>
        <c:ser>
          <c:idx val="1"/>
          <c:order val="1"/>
          <c:tx>
            <c:strRef>
              <c:f>Munka1!$C$1</c:f>
              <c:strCache>
                <c:ptCount val="1"/>
                <c:pt idx="0">
                  <c:v>Virág Benedek u.</c:v>
                </c:pt>
              </c:strCache>
            </c:strRef>
          </c:tx>
          <c:spPr>
            <a:solidFill>
              <a:schemeClr val="accent2"/>
            </a:solidFill>
            <a:ln>
              <a:noFill/>
            </a:ln>
            <a:effectLst/>
          </c:spPr>
          <c:invertIfNegative val="0"/>
          <c:cat>
            <c:strRef>
              <c:f>Munka1!$A$2:$A$8</c:f>
              <c:strCache>
                <c:ptCount val="6"/>
                <c:pt idx="0">
                  <c:v>40-59 év</c:v>
                </c:pt>
                <c:pt idx="1">
                  <c:v>60-69 év</c:v>
                </c:pt>
                <c:pt idx="2">
                  <c:v>70-79 év</c:v>
                </c:pt>
                <c:pt idx="3">
                  <c:v>80-89 év</c:v>
                </c:pt>
                <c:pt idx="4">
                  <c:v>90-100 év</c:v>
                </c:pt>
                <c:pt idx="5">
                  <c:v>100 -x év</c:v>
                </c:pt>
              </c:strCache>
            </c:strRef>
          </c:cat>
          <c:val>
            <c:numRef>
              <c:f>Munka1!$C$2:$C$8</c:f>
              <c:numCache>
                <c:formatCode>General</c:formatCode>
                <c:ptCount val="7"/>
                <c:pt idx="0">
                  <c:v>5</c:v>
                </c:pt>
                <c:pt idx="1">
                  <c:v>21</c:v>
                </c:pt>
                <c:pt idx="2">
                  <c:v>32</c:v>
                </c:pt>
                <c:pt idx="3">
                  <c:v>51</c:v>
                </c:pt>
                <c:pt idx="4">
                  <c:v>18</c:v>
                </c:pt>
                <c:pt idx="5">
                  <c:v>0</c:v>
                </c:pt>
              </c:numCache>
            </c:numRef>
          </c:val>
          <c:extLst xmlns:c16r2="http://schemas.microsoft.com/office/drawing/2015/06/chart">
            <c:ext xmlns:c16="http://schemas.microsoft.com/office/drawing/2014/chart" uri="{C3380CC4-5D6E-409C-BE32-E72D297353CC}">
              <c16:uniqueId val="{00000001-2A3A-4EEE-9C79-06CB4AA6C6DB}"/>
            </c:ext>
          </c:extLst>
        </c:ser>
        <c:ser>
          <c:idx val="2"/>
          <c:order val="2"/>
          <c:tx>
            <c:strRef>
              <c:f>Munka1!$D$1</c:f>
              <c:strCache>
                <c:ptCount val="1"/>
                <c:pt idx="0">
                  <c:v>Mészáros L.u.</c:v>
                </c:pt>
              </c:strCache>
            </c:strRef>
          </c:tx>
          <c:spPr>
            <a:solidFill>
              <a:schemeClr val="accent3"/>
            </a:solidFill>
            <a:ln>
              <a:noFill/>
            </a:ln>
            <a:effectLst/>
          </c:spPr>
          <c:invertIfNegative val="0"/>
          <c:cat>
            <c:strRef>
              <c:f>Munka1!$A$2:$A$8</c:f>
              <c:strCache>
                <c:ptCount val="6"/>
                <c:pt idx="0">
                  <c:v>40-59 év</c:v>
                </c:pt>
                <c:pt idx="1">
                  <c:v>60-69 év</c:v>
                </c:pt>
                <c:pt idx="2">
                  <c:v>70-79 év</c:v>
                </c:pt>
                <c:pt idx="3">
                  <c:v>80-89 év</c:v>
                </c:pt>
                <c:pt idx="4">
                  <c:v>90-100 év</c:v>
                </c:pt>
                <c:pt idx="5">
                  <c:v>100 -x év</c:v>
                </c:pt>
              </c:strCache>
            </c:strRef>
          </c:cat>
          <c:val>
            <c:numRef>
              <c:f>Munka1!$D$2:$D$8</c:f>
              <c:numCache>
                <c:formatCode>General</c:formatCode>
                <c:ptCount val="7"/>
                <c:pt idx="0">
                  <c:v>0</c:v>
                </c:pt>
                <c:pt idx="1">
                  <c:v>1</c:v>
                </c:pt>
                <c:pt idx="2">
                  <c:v>15</c:v>
                </c:pt>
                <c:pt idx="3">
                  <c:v>23</c:v>
                </c:pt>
                <c:pt idx="4">
                  <c:v>9</c:v>
                </c:pt>
                <c:pt idx="5">
                  <c:v>0</c:v>
                </c:pt>
              </c:numCache>
            </c:numRef>
          </c:val>
          <c:extLst xmlns:c16r2="http://schemas.microsoft.com/office/drawing/2015/06/chart">
            <c:ext xmlns:c16="http://schemas.microsoft.com/office/drawing/2014/chart" uri="{C3380CC4-5D6E-409C-BE32-E72D297353CC}">
              <c16:uniqueId val="{00000002-2A3A-4EEE-9C79-06CB4AA6C6DB}"/>
            </c:ext>
          </c:extLst>
        </c:ser>
        <c:dLbls>
          <c:showLegendKey val="0"/>
          <c:showVal val="0"/>
          <c:showCatName val="0"/>
          <c:showSerName val="0"/>
          <c:showPercent val="0"/>
          <c:showBubbleSize val="0"/>
        </c:dLbls>
        <c:gapWidth val="219"/>
        <c:overlap val="-27"/>
        <c:axId val="108157568"/>
        <c:axId val="114753920"/>
      </c:barChart>
      <c:catAx>
        <c:axId val="1081575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114753920"/>
        <c:crosses val="autoZero"/>
        <c:auto val="1"/>
        <c:lblAlgn val="ctr"/>
        <c:lblOffset val="100"/>
        <c:noMultiLvlLbl val="0"/>
      </c:catAx>
      <c:valAx>
        <c:axId val="11475392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10815756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hu-HU"/>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Munka1!$B$1</c:f>
              <c:strCache>
                <c:ptCount val="1"/>
                <c:pt idx="0">
                  <c:v>önellátó</c:v>
                </c:pt>
              </c:strCache>
            </c:strRef>
          </c:tx>
          <c:invertIfNegative val="0"/>
          <c:cat>
            <c:strRef>
              <c:f>Munka1!$A$2:$A$5</c:f>
              <c:strCache>
                <c:ptCount val="4"/>
                <c:pt idx="0">
                  <c:v>Alacskai út</c:v>
                </c:pt>
                <c:pt idx="1">
                  <c:v>Virág B. u.</c:v>
                </c:pt>
                <c:pt idx="2">
                  <c:v>Mészáros L. u.</c:v>
                </c:pt>
                <c:pt idx="3">
                  <c:v>Összesen</c:v>
                </c:pt>
              </c:strCache>
            </c:strRef>
          </c:cat>
          <c:val>
            <c:numRef>
              <c:f>Munka1!$B$2:$B$5</c:f>
              <c:numCache>
                <c:formatCode>General</c:formatCode>
                <c:ptCount val="4"/>
                <c:pt idx="0">
                  <c:v>39</c:v>
                </c:pt>
                <c:pt idx="1">
                  <c:v>18</c:v>
                </c:pt>
                <c:pt idx="2">
                  <c:v>10</c:v>
                </c:pt>
                <c:pt idx="3">
                  <c:v>67</c:v>
                </c:pt>
              </c:numCache>
            </c:numRef>
          </c:val>
          <c:extLst xmlns:c16r2="http://schemas.microsoft.com/office/drawing/2015/06/chart">
            <c:ext xmlns:c16="http://schemas.microsoft.com/office/drawing/2014/chart" uri="{C3380CC4-5D6E-409C-BE32-E72D297353CC}">
              <c16:uniqueId val="{00000000-C10F-4D40-BA03-54DA10F90023}"/>
            </c:ext>
          </c:extLst>
        </c:ser>
        <c:ser>
          <c:idx val="1"/>
          <c:order val="1"/>
          <c:tx>
            <c:strRef>
              <c:f>Munka1!$C$1</c:f>
              <c:strCache>
                <c:ptCount val="1"/>
                <c:pt idx="0">
                  <c:v>részben önellátó</c:v>
                </c:pt>
              </c:strCache>
            </c:strRef>
          </c:tx>
          <c:invertIfNegative val="0"/>
          <c:cat>
            <c:strRef>
              <c:f>Munka1!$A$2:$A$5</c:f>
              <c:strCache>
                <c:ptCount val="4"/>
                <c:pt idx="0">
                  <c:v>Alacskai út</c:v>
                </c:pt>
                <c:pt idx="1">
                  <c:v>Virág B. u.</c:v>
                </c:pt>
                <c:pt idx="2">
                  <c:v>Mészáros L. u.</c:v>
                </c:pt>
                <c:pt idx="3">
                  <c:v>Összesen</c:v>
                </c:pt>
              </c:strCache>
            </c:strRef>
          </c:cat>
          <c:val>
            <c:numRef>
              <c:f>Munka1!$C$2:$C$5</c:f>
              <c:numCache>
                <c:formatCode>General</c:formatCode>
                <c:ptCount val="4"/>
                <c:pt idx="0">
                  <c:v>41</c:v>
                </c:pt>
                <c:pt idx="1">
                  <c:v>34</c:v>
                </c:pt>
                <c:pt idx="2">
                  <c:v>24</c:v>
                </c:pt>
                <c:pt idx="3">
                  <c:v>99</c:v>
                </c:pt>
              </c:numCache>
            </c:numRef>
          </c:val>
          <c:extLst xmlns:c16r2="http://schemas.microsoft.com/office/drawing/2015/06/chart">
            <c:ext xmlns:c16="http://schemas.microsoft.com/office/drawing/2014/chart" uri="{C3380CC4-5D6E-409C-BE32-E72D297353CC}">
              <c16:uniqueId val="{00000001-C10F-4D40-BA03-54DA10F90023}"/>
            </c:ext>
          </c:extLst>
        </c:ser>
        <c:ser>
          <c:idx val="2"/>
          <c:order val="2"/>
          <c:tx>
            <c:strRef>
              <c:f>Munka1!$D$1</c:f>
              <c:strCache>
                <c:ptCount val="1"/>
                <c:pt idx="0">
                  <c:v>önellátásra nem képes</c:v>
                </c:pt>
              </c:strCache>
            </c:strRef>
          </c:tx>
          <c:invertIfNegative val="0"/>
          <c:cat>
            <c:strRef>
              <c:f>Munka1!$A$2:$A$5</c:f>
              <c:strCache>
                <c:ptCount val="4"/>
                <c:pt idx="0">
                  <c:v>Alacskai út</c:v>
                </c:pt>
                <c:pt idx="1">
                  <c:v>Virág B. u.</c:v>
                </c:pt>
                <c:pt idx="2">
                  <c:v>Mészáros L. u.</c:v>
                </c:pt>
                <c:pt idx="3">
                  <c:v>Összesen</c:v>
                </c:pt>
              </c:strCache>
            </c:strRef>
          </c:cat>
          <c:val>
            <c:numRef>
              <c:f>Munka1!$D$2:$D$5</c:f>
              <c:numCache>
                <c:formatCode>General</c:formatCode>
                <c:ptCount val="4"/>
                <c:pt idx="0">
                  <c:v>48</c:v>
                </c:pt>
                <c:pt idx="1">
                  <c:v>80</c:v>
                </c:pt>
                <c:pt idx="2">
                  <c:v>16</c:v>
                </c:pt>
                <c:pt idx="3">
                  <c:v>144</c:v>
                </c:pt>
              </c:numCache>
            </c:numRef>
          </c:val>
          <c:extLst xmlns:c16r2="http://schemas.microsoft.com/office/drawing/2015/06/chart">
            <c:ext xmlns:c16="http://schemas.microsoft.com/office/drawing/2014/chart" uri="{C3380CC4-5D6E-409C-BE32-E72D297353CC}">
              <c16:uniqueId val="{00000000-D10E-47A8-B4BD-E6E8DBE53C79}"/>
            </c:ext>
          </c:extLst>
        </c:ser>
        <c:dLbls>
          <c:showLegendKey val="0"/>
          <c:showVal val="0"/>
          <c:showCatName val="0"/>
          <c:showSerName val="0"/>
          <c:showPercent val="0"/>
          <c:showBubbleSize val="0"/>
        </c:dLbls>
        <c:gapWidth val="150"/>
        <c:shape val="cylinder"/>
        <c:axId val="114809856"/>
        <c:axId val="114811648"/>
        <c:axId val="0"/>
      </c:bar3DChart>
      <c:catAx>
        <c:axId val="114809856"/>
        <c:scaling>
          <c:orientation val="minMax"/>
        </c:scaling>
        <c:delete val="0"/>
        <c:axPos val="b"/>
        <c:numFmt formatCode="General" sourceLinked="0"/>
        <c:majorTickMark val="out"/>
        <c:minorTickMark val="none"/>
        <c:tickLblPos val="nextTo"/>
        <c:crossAx val="114811648"/>
        <c:crosses val="autoZero"/>
        <c:auto val="1"/>
        <c:lblAlgn val="ctr"/>
        <c:lblOffset val="100"/>
        <c:noMultiLvlLbl val="0"/>
      </c:catAx>
      <c:valAx>
        <c:axId val="114811648"/>
        <c:scaling>
          <c:orientation val="minMax"/>
        </c:scaling>
        <c:delete val="0"/>
        <c:axPos val="l"/>
        <c:majorGridlines/>
        <c:numFmt formatCode="General" sourceLinked="1"/>
        <c:majorTickMark val="out"/>
        <c:minorTickMark val="none"/>
        <c:tickLblPos val="nextTo"/>
        <c:spPr>
          <a:noFill/>
          <a:ln w="9525" cap="flat" cmpd="sng" algn="ctr">
            <a:solidFill>
              <a:schemeClr val="accent1">
                <a:shade val="95000"/>
                <a:satMod val="105000"/>
              </a:schemeClr>
            </a:solidFill>
            <a:prstDash val="solid"/>
          </a:ln>
          <a:effectLst/>
        </c:spPr>
        <c:crossAx val="114809856"/>
        <c:crosses val="autoZero"/>
        <c:crossBetween val="between"/>
      </c:valAx>
    </c:plotArea>
    <c:legend>
      <c:legendPos val="r"/>
      <c:overlay val="0"/>
    </c:legend>
    <c:plotVisOnly val="1"/>
    <c:dispBlanksAs val="gap"/>
    <c:showDLblsOverMax val="0"/>
  </c:chart>
  <c:spPr>
    <a:solidFill>
      <a:schemeClr val="lt1"/>
    </a:solidFill>
    <a:ln w="25400" cap="flat" cmpd="sng" algn="ctr">
      <a:solidFill>
        <a:schemeClr val="accent1"/>
      </a:solidFill>
      <a:prstDash val="solid"/>
    </a:ln>
    <a:effectLst/>
  </c:spPr>
  <c:txPr>
    <a:bodyPr/>
    <a:lstStyle/>
    <a:p>
      <a:pPr>
        <a:defRPr>
          <a:solidFill>
            <a:schemeClr val="dk1"/>
          </a:solidFill>
          <a:latin typeface="+mn-lt"/>
          <a:ea typeface="+mn-ea"/>
          <a:cs typeface="+mn-cs"/>
        </a:defRPr>
      </a:pPr>
      <a:endParaRPr lang="hu-HU"/>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hu-HU"/>
              <a:t>Betegségcsoportok</a:t>
            </a:r>
            <a:endParaRPr lang="en-US"/>
          </a:p>
        </c:rich>
      </c:tx>
      <c:overlay val="0"/>
    </c:title>
    <c:autoTitleDeleted val="0"/>
    <c:plotArea>
      <c:layout/>
      <c:barChart>
        <c:barDir val="col"/>
        <c:grouping val="clustered"/>
        <c:varyColors val="0"/>
        <c:ser>
          <c:idx val="0"/>
          <c:order val="0"/>
          <c:tx>
            <c:strRef>
              <c:f>Munka1!$B$1</c:f>
              <c:strCache>
                <c:ptCount val="1"/>
                <c:pt idx="0">
                  <c:v>Sorozat 1</c:v>
                </c:pt>
              </c:strCache>
            </c:strRef>
          </c:tx>
          <c:invertIfNegative val="0"/>
          <c:cat>
            <c:strRef>
              <c:f>Munka1!$A$2:$A$9</c:f>
              <c:strCache>
                <c:ptCount val="8"/>
                <c:pt idx="0">
                  <c:v>szív és érrendszeri betegségek</c:v>
                </c:pt>
                <c:pt idx="1">
                  <c:v>mentális és viselkedészavarok</c:v>
                </c:pt>
                <c:pt idx="2">
                  <c:v>Csont és izomrendszeri kórképek</c:v>
                </c:pt>
                <c:pt idx="3">
                  <c:v>Emésztőrendszeri betegségek</c:v>
                </c:pt>
                <c:pt idx="4">
                  <c:v>Széklet és vizelet inkontinencia</c:v>
                </c:pt>
                <c:pt idx="5">
                  <c:v>Idegrendszeri betegségek</c:v>
                </c:pt>
                <c:pt idx="6">
                  <c:v>Endokrin és anyagcsere betegségek</c:v>
                </c:pt>
                <c:pt idx="7">
                  <c:v>Légzőrendszer betegségei</c:v>
                </c:pt>
              </c:strCache>
            </c:strRef>
          </c:cat>
          <c:val>
            <c:numRef>
              <c:f>Munka1!$B$2:$B$9</c:f>
              <c:numCache>
                <c:formatCode>General</c:formatCode>
                <c:ptCount val="8"/>
                <c:pt idx="0">
                  <c:v>318</c:v>
                </c:pt>
                <c:pt idx="1">
                  <c:v>300</c:v>
                </c:pt>
                <c:pt idx="2">
                  <c:v>287</c:v>
                </c:pt>
                <c:pt idx="3">
                  <c:v>256</c:v>
                </c:pt>
                <c:pt idx="4">
                  <c:v>185</c:v>
                </c:pt>
                <c:pt idx="5">
                  <c:v>181</c:v>
                </c:pt>
                <c:pt idx="6">
                  <c:v>173</c:v>
                </c:pt>
                <c:pt idx="7">
                  <c:v>156</c:v>
                </c:pt>
              </c:numCache>
            </c:numRef>
          </c:val>
        </c:ser>
        <c:dLbls>
          <c:showLegendKey val="0"/>
          <c:showVal val="0"/>
          <c:showCatName val="0"/>
          <c:showSerName val="0"/>
          <c:showPercent val="0"/>
          <c:showBubbleSize val="0"/>
        </c:dLbls>
        <c:gapWidth val="150"/>
        <c:axId val="114831744"/>
        <c:axId val="114833280"/>
      </c:barChart>
      <c:catAx>
        <c:axId val="114831744"/>
        <c:scaling>
          <c:orientation val="minMax"/>
        </c:scaling>
        <c:delete val="0"/>
        <c:axPos val="b"/>
        <c:majorTickMark val="out"/>
        <c:minorTickMark val="none"/>
        <c:tickLblPos val="nextTo"/>
        <c:crossAx val="114833280"/>
        <c:crosses val="autoZero"/>
        <c:auto val="1"/>
        <c:lblAlgn val="ctr"/>
        <c:lblOffset val="100"/>
        <c:noMultiLvlLbl val="0"/>
      </c:catAx>
      <c:valAx>
        <c:axId val="114833280"/>
        <c:scaling>
          <c:orientation val="minMax"/>
        </c:scaling>
        <c:delete val="0"/>
        <c:axPos val="l"/>
        <c:majorGridlines/>
        <c:numFmt formatCode="General" sourceLinked="1"/>
        <c:majorTickMark val="out"/>
        <c:minorTickMark val="none"/>
        <c:tickLblPos val="nextTo"/>
        <c:crossAx val="114831744"/>
        <c:crosses val="autoZero"/>
        <c:crossBetween val="between"/>
      </c:valAx>
    </c:plotArea>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hu-HU"/>
              <a:t>Demenciák</a:t>
            </a:r>
            <a:r>
              <a:rPr lang="hu-HU" baseline="0"/>
              <a:t> megoszlása</a:t>
            </a:r>
            <a:endParaRPr lang="hu-HU"/>
          </a:p>
        </c:rich>
      </c:tx>
      <c:overlay val="0"/>
      <c:spPr>
        <a:noFill/>
        <a:ln>
          <a:noFill/>
        </a:ln>
        <a:effectLst/>
      </c:spPr>
    </c:title>
    <c:autoTitleDeleted val="0"/>
    <c:plotArea>
      <c:layout/>
      <c:barChart>
        <c:barDir val="bar"/>
        <c:grouping val="clustered"/>
        <c:varyColors val="0"/>
        <c:ser>
          <c:idx val="0"/>
          <c:order val="0"/>
          <c:tx>
            <c:strRef>
              <c:f>Munka1!$B$1</c:f>
              <c:strCache>
                <c:ptCount val="1"/>
                <c:pt idx="0">
                  <c:v>Alacska út</c:v>
                </c:pt>
              </c:strCache>
            </c:strRef>
          </c:tx>
          <c:spPr>
            <a:solidFill>
              <a:schemeClr val="accent1"/>
            </a:solidFill>
            <a:ln>
              <a:noFill/>
            </a:ln>
            <a:effectLst/>
          </c:spPr>
          <c:invertIfNegative val="0"/>
          <c:cat>
            <c:strRef>
              <c:f>Munka1!$A$2:$A$6</c:f>
              <c:strCache>
                <c:ptCount val="5"/>
                <c:pt idx="0">
                  <c:v>enyhe</c:v>
                </c:pt>
                <c:pt idx="1">
                  <c:v>középsúlyos</c:v>
                </c:pt>
                <c:pt idx="2">
                  <c:v>súlyos</c:v>
                </c:pt>
                <c:pt idx="3">
                  <c:v>középsúlyos+súlyos</c:v>
                </c:pt>
                <c:pt idx="4">
                  <c:v>összesen</c:v>
                </c:pt>
              </c:strCache>
            </c:strRef>
          </c:cat>
          <c:val>
            <c:numRef>
              <c:f>Munka1!$B$2:$B$6</c:f>
              <c:numCache>
                <c:formatCode>General</c:formatCode>
                <c:ptCount val="5"/>
                <c:pt idx="0">
                  <c:v>11</c:v>
                </c:pt>
                <c:pt idx="1">
                  <c:v>20</c:v>
                </c:pt>
                <c:pt idx="2">
                  <c:v>30</c:v>
                </c:pt>
                <c:pt idx="3">
                  <c:v>50</c:v>
                </c:pt>
                <c:pt idx="4">
                  <c:v>61</c:v>
                </c:pt>
              </c:numCache>
            </c:numRef>
          </c:val>
          <c:extLst xmlns:c16r2="http://schemas.microsoft.com/office/drawing/2015/06/chart">
            <c:ext xmlns:c16="http://schemas.microsoft.com/office/drawing/2014/chart" uri="{C3380CC4-5D6E-409C-BE32-E72D297353CC}">
              <c16:uniqueId val="{00000000-82DD-4DFA-8667-F4940FB92C8C}"/>
            </c:ext>
          </c:extLst>
        </c:ser>
        <c:ser>
          <c:idx val="1"/>
          <c:order val="1"/>
          <c:tx>
            <c:strRef>
              <c:f>Munka1!$C$1</c:f>
              <c:strCache>
                <c:ptCount val="1"/>
                <c:pt idx="0">
                  <c:v>Virág B.u.</c:v>
                </c:pt>
              </c:strCache>
            </c:strRef>
          </c:tx>
          <c:spPr>
            <a:solidFill>
              <a:schemeClr val="accent2"/>
            </a:solidFill>
            <a:ln>
              <a:noFill/>
            </a:ln>
            <a:effectLst/>
          </c:spPr>
          <c:invertIfNegative val="0"/>
          <c:cat>
            <c:strRef>
              <c:f>Munka1!$A$2:$A$6</c:f>
              <c:strCache>
                <c:ptCount val="5"/>
                <c:pt idx="0">
                  <c:v>enyhe</c:v>
                </c:pt>
                <c:pt idx="1">
                  <c:v>középsúlyos</c:v>
                </c:pt>
                <c:pt idx="2">
                  <c:v>súlyos</c:v>
                </c:pt>
                <c:pt idx="3">
                  <c:v>középsúlyos+súlyos</c:v>
                </c:pt>
                <c:pt idx="4">
                  <c:v>összesen</c:v>
                </c:pt>
              </c:strCache>
            </c:strRef>
          </c:cat>
          <c:val>
            <c:numRef>
              <c:f>Munka1!$C$2:$C$6</c:f>
              <c:numCache>
                <c:formatCode>General</c:formatCode>
                <c:ptCount val="5"/>
                <c:pt idx="0">
                  <c:v>51</c:v>
                </c:pt>
                <c:pt idx="1">
                  <c:v>34</c:v>
                </c:pt>
                <c:pt idx="2">
                  <c:v>25</c:v>
                </c:pt>
                <c:pt idx="3">
                  <c:v>59</c:v>
                </c:pt>
                <c:pt idx="4">
                  <c:v>110</c:v>
                </c:pt>
              </c:numCache>
            </c:numRef>
          </c:val>
          <c:extLst xmlns:c16r2="http://schemas.microsoft.com/office/drawing/2015/06/chart">
            <c:ext xmlns:c16="http://schemas.microsoft.com/office/drawing/2014/chart" uri="{C3380CC4-5D6E-409C-BE32-E72D297353CC}">
              <c16:uniqueId val="{00000001-82DD-4DFA-8667-F4940FB92C8C}"/>
            </c:ext>
          </c:extLst>
        </c:ser>
        <c:ser>
          <c:idx val="2"/>
          <c:order val="2"/>
          <c:tx>
            <c:strRef>
              <c:f>Munka1!$D$1</c:f>
              <c:strCache>
                <c:ptCount val="1"/>
                <c:pt idx="0">
                  <c:v>Mészáros L. u.</c:v>
                </c:pt>
              </c:strCache>
            </c:strRef>
          </c:tx>
          <c:spPr>
            <a:solidFill>
              <a:schemeClr val="accent3"/>
            </a:solidFill>
            <a:ln>
              <a:noFill/>
            </a:ln>
            <a:effectLst/>
          </c:spPr>
          <c:invertIfNegative val="0"/>
          <c:cat>
            <c:strRef>
              <c:f>Munka1!$A$2:$A$6</c:f>
              <c:strCache>
                <c:ptCount val="5"/>
                <c:pt idx="0">
                  <c:v>enyhe</c:v>
                </c:pt>
                <c:pt idx="1">
                  <c:v>középsúlyos</c:v>
                </c:pt>
                <c:pt idx="2">
                  <c:v>súlyos</c:v>
                </c:pt>
                <c:pt idx="3">
                  <c:v>középsúlyos+súlyos</c:v>
                </c:pt>
                <c:pt idx="4">
                  <c:v>összesen</c:v>
                </c:pt>
              </c:strCache>
            </c:strRef>
          </c:cat>
          <c:val>
            <c:numRef>
              <c:f>Munka1!$D$2:$D$6</c:f>
              <c:numCache>
                <c:formatCode>General</c:formatCode>
                <c:ptCount val="5"/>
                <c:pt idx="0">
                  <c:v>18</c:v>
                </c:pt>
                <c:pt idx="1">
                  <c:v>14</c:v>
                </c:pt>
                <c:pt idx="2">
                  <c:v>15</c:v>
                </c:pt>
                <c:pt idx="3">
                  <c:v>29</c:v>
                </c:pt>
                <c:pt idx="4">
                  <c:v>47</c:v>
                </c:pt>
              </c:numCache>
            </c:numRef>
          </c:val>
          <c:extLst xmlns:c16r2="http://schemas.microsoft.com/office/drawing/2015/06/chart">
            <c:ext xmlns:c16="http://schemas.microsoft.com/office/drawing/2014/chart" uri="{C3380CC4-5D6E-409C-BE32-E72D297353CC}">
              <c16:uniqueId val="{00000002-82DD-4DFA-8667-F4940FB92C8C}"/>
            </c:ext>
          </c:extLst>
        </c:ser>
        <c:ser>
          <c:idx val="3"/>
          <c:order val="3"/>
          <c:tx>
            <c:strRef>
              <c:f>Munka1!$E$1</c:f>
              <c:strCache>
                <c:ptCount val="1"/>
                <c:pt idx="0">
                  <c:v>összesen</c:v>
                </c:pt>
              </c:strCache>
            </c:strRef>
          </c:tx>
          <c:spPr>
            <a:solidFill>
              <a:schemeClr val="accent4"/>
            </a:solidFill>
            <a:ln>
              <a:noFill/>
            </a:ln>
            <a:effectLst/>
          </c:spPr>
          <c:invertIfNegative val="0"/>
          <c:cat>
            <c:strRef>
              <c:f>Munka1!$A$2:$A$6</c:f>
              <c:strCache>
                <c:ptCount val="5"/>
                <c:pt idx="0">
                  <c:v>enyhe</c:v>
                </c:pt>
                <c:pt idx="1">
                  <c:v>középsúlyos</c:v>
                </c:pt>
                <c:pt idx="2">
                  <c:v>súlyos</c:v>
                </c:pt>
                <c:pt idx="3">
                  <c:v>középsúlyos+súlyos</c:v>
                </c:pt>
                <c:pt idx="4">
                  <c:v>összesen</c:v>
                </c:pt>
              </c:strCache>
            </c:strRef>
          </c:cat>
          <c:val>
            <c:numRef>
              <c:f>Munka1!$E$2:$E$6</c:f>
              <c:numCache>
                <c:formatCode>General</c:formatCode>
                <c:ptCount val="5"/>
                <c:pt idx="0">
                  <c:v>80</c:v>
                </c:pt>
                <c:pt idx="1">
                  <c:v>68</c:v>
                </c:pt>
                <c:pt idx="2">
                  <c:v>70</c:v>
                </c:pt>
                <c:pt idx="3">
                  <c:v>138</c:v>
                </c:pt>
                <c:pt idx="4">
                  <c:v>218</c:v>
                </c:pt>
              </c:numCache>
            </c:numRef>
          </c:val>
          <c:extLst xmlns:c16r2="http://schemas.microsoft.com/office/drawing/2015/06/chart">
            <c:ext xmlns:c16="http://schemas.microsoft.com/office/drawing/2014/chart" uri="{C3380CC4-5D6E-409C-BE32-E72D297353CC}">
              <c16:uniqueId val="{00000003-82DD-4DFA-8667-F4940FB92C8C}"/>
            </c:ext>
          </c:extLst>
        </c:ser>
        <c:dLbls>
          <c:showLegendKey val="0"/>
          <c:showVal val="0"/>
          <c:showCatName val="0"/>
          <c:showSerName val="0"/>
          <c:showPercent val="0"/>
          <c:showBubbleSize val="0"/>
        </c:dLbls>
        <c:gapWidth val="182"/>
        <c:axId val="118990720"/>
        <c:axId val="118992256"/>
      </c:barChart>
      <c:catAx>
        <c:axId val="118990720"/>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118992256"/>
        <c:crosses val="autoZero"/>
        <c:auto val="1"/>
        <c:lblAlgn val="ctr"/>
        <c:lblOffset val="100"/>
        <c:noMultiLvlLbl val="0"/>
      </c:catAx>
      <c:valAx>
        <c:axId val="118992256"/>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11899072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hu-HU"/>
    </a:p>
  </c:txPr>
  <c:externalData r:id="rId1">
    <c:autoUpdate val="0"/>
  </c:externalData>
</c:chartSpace>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284F1A-2207-4FB8-A041-921875ADE5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221</TotalTime>
  <Pages>1</Pages>
  <Words>7473</Words>
  <Characters>51570</Characters>
  <Application>Microsoft Office Word</Application>
  <DocSecurity>0</DocSecurity>
  <Lines>429</Lines>
  <Paragraphs>117</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58926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Főnővér</dc:creator>
  <cp:lastModifiedBy>Igazgató</cp:lastModifiedBy>
  <cp:revision>25</cp:revision>
  <cp:lastPrinted>2020-02-07T10:18:00Z</cp:lastPrinted>
  <dcterms:created xsi:type="dcterms:W3CDTF">2020-07-30T10:12:00Z</dcterms:created>
  <dcterms:modified xsi:type="dcterms:W3CDTF">2020-08-27T06:04:00Z</dcterms:modified>
</cp:coreProperties>
</file>