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6D1D3" w14:textId="77777777" w:rsidR="00393E92" w:rsidRPr="00220238" w:rsidRDefault="00393E92" w:rsidP="00393E92">
      <w:pPr>
        <w:pStyle w:val="AONormal"/>
        <w:rPr>
          <w:lang w:val="hu-HU"/>
        </w:rPr>
      </w:pPr>
      <w:bookmarkStart w:id="0" w:name="_GoBack"/>
      <w:bookmarkEnd w:id="0"/>
    </w:p>
    <w:p w14:paraId="1D0C8A6F" w14:textId="77777777" w:rsidR="00393E92" w:rsidRDefault="00393E92" w:rsidP="00393E92">
      <w:pPr>
        <w:widowControl w:val="0"/>
        <w:spacing w:after="100" w:afterAutospacing="1"/>
        <w:jc w:val="center"/>
        <w:rPr>
          <w:b/>
          <w:bCs/>
          <w:smallCaps/>
          <w:sz w:val="23"/>
          <w:szCs w:val="23"/>
          <w:lang w:val="hu-HU"/>
        </w:rPr>
      </w:pPr>
      <w:r w:rsidRPr="00F5624D">
        <w:rPr>
          <w:b/>
          <w:bCs/>
          <w:smallCaps/>
          <w:sz w:val="23"/>
          <w:szCs w:val="23"/>
          <w:lang w:val="hu-HU"/>
        </w:rPr>
        <w:t xml:space="preserve">INGATLAN ADÁSVÉTELI SZERZŐDÉS </w:t>
      </w:r>
      <w:r>
        <w:rPr>
          <w:b/>
          <w:bCs/>
          <w:smallCaps/>
          <w:sz w:val="23"/>
          <w:szCs w:val="23"/>
          <w:lang w:val="hu-HU"/>
        </w:rPr>
        <w:t>TERVEZET</w:t>
      </w:r>
    </w:p>
    <w:p w14:paraId="052784B1" w14:textId="77777777" w:rsidR="00393E92" w:rsidRPr="00F5624D" w:rsidRDefault="00393E92" w:rsidP="00393E92">
      <w:pPr>
        <w:widowControl w:val="0"/>
        <w:spacing w:before="100" w:beforeAutospacing="1" w:after="100" w:afterAutospacing="1"/>
        <w:rPr>
          <w:sz w:val="23"/>
          <w:szCs w:val="23"/>
          <w:lang w:val="hu-HU"/>
        </w:rPr>
      </w:pPr>
      <w:r w:rsidRPr="00F5624D">
        <w:rPr>
          <w:sz w:val="23"/>
          <w:szCs w:val="23"/>
          <w:lang w:val="hu-HU"/>
        </w:rPr>
        <w:t>amely létrejött egyrészről</w:t>
      </w:r>
    </w:p>
    <w:p w14:paraId="581A2EE6" w14:textId="77777777" w:rsidR="00393E92" w:rsidRPr="00F5624D" w:rsidRDefault="00393E92" w:rsidP="00393E92">
      <w:pPr>
        <w:pStyle w:val="AONormal"/>
        <w:spacing w:before="100" w:beforeAutospacing="1" w:after="100" w:afterAutospacing="1" w:line="240" w:lineRule="auto"/>
        <w:jc w:val="both"/>
        <w:rPr>
          <w:sz w:val="23"/>
          <w:szCs w:val="23"/>
          <w:lang w:val="hu-HU"/>
        </w:rPr>
      </w:pPr>
      <w:r w:rsidRPr="00F5624D">
        <w:rPr>
          <w:sz w:val="23"/>
          <w:szCs w:val="23"/>
          <w:lang w:val="hu-HU"/>
        </w:rPr>
        <w:t xml:space="preserve">a </w:t>
      </w:r>
      <w:r w:rsidRPr="00F5624D">
        <w:rPr>
          <w:b/>
          <w:bCs/>
          <w:sz w:val="23"/>
          <w:szCs w:val="23"/>
          <w:lang w:val="hu-HU"/>
        </w:rPr>
        <w:t>Budapest Főváros Önkormányzata</w:t>
      </w:r>
      <w:r w:rsidRPr="00F5624D">
        <w:rPr>
          <w:sz w:val="23"/>
          <w:szCs w:val="23"/>
          <w:lang w:val="hu-HU"/>
        </w:rPr>
        <w:t xml:space="preserve"> (székhely: 1052 Budapest, Városház u. 9-11., törzskönyvi azonosító szám: 735638; adószám: 15735636-2-41; KSH szám: 15735636-8411-321-01, AHTI azonosító: 745192, képviseli: </w:t>
      </w:r>
      <w:r>
        <w:rPr>
          <w:sz w:val="23"/>
          <w:szCs w:val="23"/>
          <w:lang w:val="hu-HU"/>
        </w:rPr>
        <w:t>Karácsony Gergely</w:t>
      </w:r>
      <w:r w:rsidRPr="00F5624D">
        <w:rPr>
          <w:sz w:val="23"/>
          <w:szCs w:val="23"/>
          <w:lang w:val="hu-HU"/>
        </w:rPr>
        <w:t xml:space="preserve"> főpolgármester) mint tulajdonos </w:t>
      </w:r>
      <w:r>
        <w:rPr>
          <w:sz w:val="23"/>
          <w:szCs w:val="23"/>
          <w:lang w:val="hu-HU"/>
        </w:rPr>
        <w:t xml:space="preserve">és eladó </w:t>
      </w:r>
      <w:r w:rsidRPr="00F5624D">
        <w:rPr>
          <w:sz w:val="23"/>
          <w:szCs w:val="23"/>
          <w:lang w:val="hu-HU"/>
        </w:rPr>
        <w:t xml:space="preserve">képviseletében szerződés aláírására és vételár átvételére is kiterjedő hatályú meghatalmazással eljáró </w:t>
      </w:r>
      <w:r w:rsidRPr="00F5624D">
        <w:rPr>
          <w:b/>
          <w:bCs/>
          <w:sz w:val="23"/>
          <w:szCs w:val="23"/>
          <w:lang w:val="hu-HU"/>
        </w:rPr>
        <w:t>Budapest Főváros Vagyonkezelő Központ Zártkörűen Működő Részvénytársaság</w:t>
      </w:r>
      <w:r w:rsidRPr="00F5624D">
        <w:rPr>
          <w:sz w:val="23"/>
          <w:szCs w:val="23"/>
          <w:lang w:val="hu-HU"/>
        </w:rPr>
        <w:t xml:space="preserve"> (székhely: 1013 Budapest, Attila út 13/</w:t>
      </w:r>
      <w:r>
        <w:rPr>
          <w:sz w:val="23"/>
          <w:szCs w:val="23"/>
          <w:lang w:val="hu-HU"/>
        </w:rPr>
        <w:t>a</w:t>
      </w:r>
      <w:r w:rsidRPr="00F5624D">
        <w:rPr>
          <w:sz w:val="23"/>
          <w:szCs w:val="23"/>
          <w:lang w:val="hu-HU"/>
        </w:rPr>
        <w:t>.; rövidített cégnév: BFVK Zrt.; cégjegyzékszám: 01-10-042695; adószám: 12006003-2-41; KSH szám: 12006003-6832-114-01; képviseli:</w:t>
      </w:r>
      <w:r w:rsidRPr="00A06EB4">
        <w:rPr>
          <w:rFonts w:eastAsia="Times New Roman"/>
          <w:lang w:val="hu-HU" w:eastAsia="ar-SA"/>
        </w:rPr>
        <w:t xml:space="preserve"> </w:t>
      </w:r>
      <w:sdt>
        <w:sdtPr>
          <w:rPr>
            <w:rFonts w:eastAsia="Times New Roman"/>
            <w:sz w:val="23"/>
            <w:szCs w:val="23"/>
            <w:lang w:val="hu-HU" w:eastAsia="ar-SA"/>
          </w:rPr>
          <w:alias w:val="Képviselő"/>
          <w:tag w:val="Képviselő"/>
          <w:id w:val="-161081197"/>
          <w:placeholder>
            <w:docPart w:val="5FC2139EE09E4546804316DFD058BC32"/>
          </w:placeholder>
          <w15:color w:val="FF0000"/>
          <w:dropDownList>
            <w:listItem w:value="Jelöljön ki egy elemet."/>
            <w:listItem w:displayText="Barts J. Balázs vezérigazgató" w:value="Barts J. Balázs vezérigazgató"/>
            <w:listItem w:displayText="dr. Hajnal Éva ingatlanhasznosítási igazgató és dr. Tóth Gergely jogi igazgató" w:value="dr. Hajnal Éva ingatlanhasznosítási igazgató és dr. Tóth Gergely jogi igazgató"/>
            <w:listItem w:displayText="dr. Hajnal Éva ingatlanhasznosítási igazgató és Fodor Zsolt gazdasági igazgató" w:value="dr. Hajnal Éva ingatlanhasznosítási igazgató és Fodor Zsolt gazdasági igazgató"/>
            <w:listItem w:displayText="dr. Hajnal Éva ingatlanhasznosítási igazgató és Kerényi Csaba társasági támogatási igazgató" w:value="dr. Hajnal Éva ingatlanhasznosítási igazgató és Kerényi Csaba társasági támogatási igazgató"/>
            <w:listItem w:displayText="dr. Tóth Gergely jogi igazgató és Fodor Zsolt gazdasági igazgató" w:value="dr. Tóth Gergely jogi igazgató és Fodor Zsolt gazdasági igazgató"/>
            <w:listItem w:displayText="dr. Tóth Gergely jogi igazgató és Kerényi Csaba társasági támogatási igazgató" w:value="dr. Tóth Gergely jogi igazgató és Kerényi Csaba társasági támogatási igazgató"/>
          </w:dropDownList>
        </w:sdtPr>
        <w:sdtEndPr/>
        <w:sdtContent>
          <w:r w:rsidRPr="001D3B56">
            <w:rPr>
              <w:rFonts w:eastAsia="Times New Roman"/>
              <w:sz w:val="23"/>
              <w:szCs w:val="23"/>
              <w:lang w:val="hu-HU" w:eastAsia="ar-SA"/>
            </w:rPr>
            <w:t>Barts J. Balázs vezérigazgató</w:t>
          </w:r>
        </w:sdtContent>
      </w:sdt>
      <w:r>
        <w:rPr>
          <w:sz w:val="23"/>
          <w:szCs w:val="23"/>
          <w:lang w:val="hu-HU"/>
        </w:rPr>
        <w:t xml:space="preserve"> </w:t>
      </w:r>
      <w:r w:rsidRPr="00F5624D">
        <w:rPr>
          <w:sz w:val="23"/>
          <w:szCs w:val="23"/>
          <w:lang w:val="hu-HU"/>
        </w:rPr>
        <w:t xml:space="preserve">mint eladó (a továbbiakban: </w:t>
      </w:r>
      <w:r w:rsidRPr="00F5624D">
        <w:rPr>
          <w:b/>
          <w:bCs/>
          <w:sz w:val="23"/>
          <w:szCs w:val="23"/>
          <w:lang w:val="hu-HU"/>
        </w:rPr>
        <w:t>Eladó</w:t>
      </w:r>
      <w:r w:rsidRPr="00F5624D">
        <w:rPr>
          <w:sz w:val="23"/>
          <w:szCs w:val="23"/>
          <w:lang w:val="hu-HU"/>
        </w:rPr>
        <w:t>),</w:t>
      </w:r>
    </w:p>
    <w:p w14:paraId="7F861B05" w14:textId="77777777" w:rsidR="00393E92" w:rsidRDefault="00393E92" w:rsidP="00393E92">
      <w:pPr>
        <w:pStyle w:val="AONormal"/>
        <w:spacing w:before="100" w:beforeAutospacing="1" w:after="100" w:afterAutospacing="1" w:line="240" w:lineRule="auto"/>
        <w:jc w:val="both"/>
        <w:rPr>
          <w:sz w:val="23"/>
          <w:szCs w:val="23"/>
          <w:lang w:val="hu-HU"/>
        </w:rPr>
      </w:pPr>
      <w:r w:rsidRPr="00F5624D">
        <w:rPr>
          <w:sz w:val="23"/>
          <w:szCs w:val="23"/>
          <w:lang w:val="hu-HU"/>
        </w:rPr>
        <w:t>másrészről</w:t>
      </w:r>
    </w:p>
    <w:p w14:paraId="56C79D7B" w14:textId="395412D8" w:rsidR="00393E92" w:rsidRPr="005E6604" w:rsidRDefault="00437282" w:rsidP="00393E92">
      <w:pPr>
        <w:pStyle w:val="AONormal"/>
        <w:spacing w:before="100" w:beforeAutospacing="1" w:after="100" w:afterAutospacing="1"/>
        <w:jc w:val="both"/>
        <w:rPr>
          <w:bCs/>
          <w:sz w:val="23"/>
          <w:szCs w:val="23"/>
          <w:lang w:val="cs-CZ" w:eastAsia="ar-SA"/>
        </w:rPr>
      </w:pPr>
      <w:r>
        <w:rPr>
          <w:rFonts w:eastAsia="Times New Roman"/>
          <w:b/>
          <w:bCs/>
          <w:iCs/>
          <w:sz w:val="24"/>
          <w:szCs w:val="24"/>
        </w:rPr>
        <w:t xml:space="preserve">Horváth </w:t>
      </w:r>
      <w:proofErr w:type="spellStart"/>
      <w:r>
        <w:rPr>
          <w:rFonts w:eastAsia="Times New Roman"/>
          <w:b/>
          <w:bCs/>
          <w:iCs/>
          <w:sz w:val="24"/>
          <w:szCs w:val="24"/>
        </w:rPr>
        <w:t>Ingatlanforgalmazási</w:t>
      </w:r>
      <w:proofErr w:type="spellEnd"/>
      <w:r>
        <w:rPr>
          <w:rFonts w:eastAsia="Times New Roman"/>
          <w:b/>
          <w:bCs/>
          <w:iCs/>
          <w:sz w:val="24"/>
          <w:szCs w:val="24"/>
        </w:rPr>
        <w:t xml:space="preserve"> és </w:t>
      </w:r>
      <w:proofErr w:type="spellStart"/>
      <w:r>
        <w:rPr>
          <w:rFonts w:eastAsia="Times New Roman"/>
          <w:b/>
          <w:bCs/>
          <w:iCs/>
          <w:sz w:val="24"/>
          <w:szCs w:val="24"/>
        </w:rPr>
        <w:t>Vendéglátóipari</w:t>
      </w:r>
      <w:proofErr w:type="spellEnd"/>
      <w:r>
        <w:rPr>
          <w:rFonts w:eastAsia="Times New Roman"/>
          <w:b/>
          <w:bCs/>
          <w:iCs/>
          <w:sz w:val="24"/>
          <w:szCs w:val="24"/>
        </w:rPr>
        <w:t xml:space="preserve"> </w:t>
      </w:r>
      <w:proofErr w:type="spellStart"/>
      <w:r>
        <w:rPr>
          <w:rFonts w:eastAsia="Times New Roman"/>
          <w:b/>
          <w:bCs/>
          <w:iCs/>
          <w:sz w:val="24"/>
          <w:szCs w:val="24"/>
        </w:rPr>
        <w:t>Korlátolt</w:t>
      </w:r>
      <w:proofErr w:type="spellEnd"/>
      <w:r>
        <w:rPr>
          <w:rFonts w:eastAsia="Times New Roman"/>
          <w:b/>
          <w:bCs/>
          <w:iCs/>
          <w:sz w:val="24"/>
          <w:szCs w:val="24"/>
        </w:rPr>
        <w:t xml:space="preserve"> </w:t>
      </w:r>
      <w:proofErr w:type="spellStart"/>
      <w:r>
        <w:rPr>
          <w:rFonts w:eastAsia="Times New Roman"/>
          <w:b/>
          <w:bCs/>
          <w:iCs/>
          <w:sz w:val="24"/>
          <w:szCs w:val="24"/>
        </w:rPr>
        <w:t>Felelősségű</w:t>
      </w:r>
      <w:proofErr w:type="spellEnd"/>
      <w:r>
        <w:rPr>
          <w:rFonts w:eastAsia="Times New Roman"/>
          <w:b/>
          <w:bCs/>
          <w:iCs/>
          <w:sz w:val="24"/>
          <w:szCs w:val="24"/>
        </w:rPr>
        <w:t xml:space="preserve"> </w:t>
      </w:r>
      <w:proofErr w:type="spellStart"/>
      <w:r>
        <w:rPr>
          <w:rFonts w:eastAsia="Times New Roman"/>
          <w:b/>
          <w:bCs/>
          <w:iCs/>
          <w:sz w:val="24"/>
          <w:szCs w:val="24"/>
        </w:rPr>
        <w:t>Társaság</w:t>
      </w:r>
      <w:proofErr w:type="spellEnd"/>
      <w:r>
        <w:rPr>
          <w:rFonts w:eastAsia="Times New Roman"/>
          <w:b/>
          <w:bCs/>
          <w:iCs/>
          <w:sz w:val="24"/>
          <w:szCs w:val="24"/>
        </w:rPr>
        <w:t xml:space="preserve"> </w:t>
      </w:r>
      <w:r w:rsidR="00393E92" w:rsidRPr="00520992">
        <w:rPr>
          <w:bCs/>
          <w:sz w:val="23"/>
          <w:szCs w:val="23"/>
          <w:lang w:val="hu-HU" w:eastAsia="ar-SA"/>
        </w:rPr>
        <w:t>(rövidített cégnév:</w:t>
      </w:r>
      <w:r>
        <w:rPr>
          <w:bCs/>
          <w:sz w:val="23"/>
          <w:szCs w:val="23"/>
          <w:lang w:val="hu-HU" w:eastAsia="ar-SA"/>
        </w:rPr>
        <w:t xml:space="preserve"> </w:t>
      </w:r>
      <w:r w:rsidR="0055692F">
        <w:rPr>
          <w:rFonts w:eastAsia="Times New Roman"/>
          <w:iCs/>
          <w:sz w:val="24"/>
          <w:szCs w:val="24"/>
        </w:rPr>
        <w:t xml:space="preserve">Horváth </w:t>
      </w:r>
      <w:proofErr w:type="spellStart"/>
      <w:r w:rsidR="0055692F">
        <w:rPr>
          <w:rFonts w:eastAsia="Times New Roman"/>
          <w:iCs/>
          <w:sz w:val="24"/>
          <w:szCs w:val="24"/>
        </w:rPr>
        <w:t>Ingatlanforgalmazási</w:t>
      </w:r>
      <w:proofErr w:type="spellEnd"/>
      <w:r w:rsidR="0055692F">
        <w:rPr>
          <w:rFonts w:eastAsia="Times New Roman"/>
          <w:iCs/>
          <w:sz w:val="24"/>
          <w:szCs w:val="24"/>
        </w:rPr>
        <w:t xml:space="preserve"> Kft</w:t>
      </w:r>
      <w:r w:rsidR="00393E92" w:rsidRPr="00520992">
        <w:rPr>
          <w:bCs/>
          <w:sz w:val="23"/>
          <w:szCs w:val="23"/>
          <w:lang w:val="hu-HU" w:eastAsia="ar-SA"/>
        </w:rPr>
        <w:t>, cégjegyzékszám:</w:t>
      </w:r>
      <w:r w:rsidR="0055692F">
        <w:rPr>
          <w:bCs/>
          <w:sz w:val="23"/>
          <w:szCs w:val="23"/>
          <w:lang w:val="hu-HU" w:eastAsia="ar-SA"/>
        </w:rPr>
        <w:t xml:space="preserve"> </w:t>
      </w:r>
      <w:r w:rsidR="0055692F">
        <w:rPr>
          <w:rFonts w:eastAsia="Times New Roman"/>
          <w:iCs/>
          <w:sz w:val="24"/>
          <w:szCs w:val="24"/>
        </w:rPr>
        <w:t>01-09-</w:t>
      </w:r>
      <w:proofErr w:type="gramStart"/>
      <w:r w:rsidR="0055692F">
        <w:rPr>
          <w:rFonts w:eastAsia="Times New Roman"/>
          <w:iCs/>
          <w:sz w:val="24"/>
          <w:szCs w:val="24"/>
        </w:rPr>
        <w:t>692133</w:t>
      </w:r>
      <w:r w:rsidR="00393E92" w:rsidRPr="00520992">
        <w:rPr>
          <w:bCs/>
          <w:sz w:val="23"/>
          <w:szCs w:val="23"/>
          <w:lang w:val="hu-HU" w:eastAsia="ar-SA"/>
        </w:rPr>
        <w:t xml:space="preserve"> ,</w:t>
      </w:r>
      <w:proofErr w:type="gramEnd"/>
      <w:r w:rsidR="00393E92" w:rsidRPr="00520992">
        <w:rPr>
          <w:bCs/>
          <w:sz w:val="23"/>
          <w:szCs w:val="23"/>
          <w:lang w:val="hu-HU" w:eastAsia="ar-SA"/>
        </w:rPr>
        <w:t xml:space="preserve"> székhely:</w:t>
      </w:r>
      <w:r w:rsidR="0055692F" w:rsidRPr="0055692F">
        <w:rPr>
          <w:rFonts w:eastAsia="Times New Roman"/>
          <w:iCs/>
          <w:sz w:val="24"/>
          <w:szCs w:val="24"/>
        </w:rPr>
        <w:t xml:space="preserve"> </w:t>
      </w:r>
      <w:r w:rsidR="0055692F">
        <w:rPr>
          <w:rFonts w:eastAsia="Times New Roman"/>
          <w:iCs/>
          <w:sz w:val="24"/>
          <w:szCs w:val="24"/>
        </w:rPr>
        <w:t>1142 Budapest</w:t>
      </w:r>
      <w:r w:rsidR="0055692F" w:rsidRPr="00D00AC2">
        <w:rPr>
          <w:rFonts w:eastAsia="Times New Roman"/>
          <w:iCs/>
          <w:sz w:val="24"/>
          <w:szCs w:val="24"/>
        </w:rPr>
        <w:t>,</w:t>
      </w:r>
      <w:r w:rsidR="0055692F">
        <w:rPr>
          <w:rFonts w:eastAsia="Times New Roman"/>
          <w:iCs/>
          <w:sz w:val="24"/>
          <w:szCs w:val="24"/>
        </w:rPr>
        <w:t xml:space="preserve"> Erzsébet </w:t>
      </w:r>
      <w:proofErr w:type="spellStart"/>
      <w:r w:rsidR="0055692F">
        <w:rPr>
          <w:rFonts w:eastAsia="Times New Roman"/>
          <w:iCs/>
          <w:sz w:val="24"/>
          <w:szCs w:val="24"/>
        </w:rPr>
        <w:t>királyné</w:t>
      </w:r>
      <w:proofErr w:type="spellEnd"/>
      <w:r w:rsidR="0055692F">
        <w:rPr>
          <w:rFonts w:eastAsia="Times New Roman"/>
          <w:iCs/>
          <w:sz w:val="24"/>
          <w:szCs w:val="24"/>
        </w:rPr>
        <w:t xml:space="preserve"> </w:t>
      </w:r>
      <w:proofErr w:type="spellStart"/>
      <w:r w:rsidR="0055692F">
        <w:rPr>
          <w:rFonts w:eastAsia="Times New Roman"/>
          <w:iCs/>
          <w:sz w:val="24"/>
          <w:szCs w:val="24"/>
        </w:rPr>
        <w:t>útja</w:t>
      </w:r>
      <w:proofErr w:type="spellEnd"/>
      <w:r w:rsidR="0055692F">
        <w:rPr>
          <w:rFonts w:eastAsia="Times New Roman"/>
          <w:iCs/>
          <w:sz w:val="24"/>
          <w:szCs w:val="24"/>
        </w:rPr>
        <w:t xml:space="preserve"> 86. </w:t>
      </w:r>
      <w:proofErr w:type="spellStart"/>
      <w:r w:rsidR="0055692F">
        <w:rPr>
          <w:rFonts w:eastAsia="Times New Roman"/>
          <w:iCs/>
          <w:sz w:val="24"/>
          <w:szCs w:val="24"/>
        </w:rPr>
        <w:t>fszt</w:t>
      </w:r>
      <w:proofErr w:type="spellEnd"/>
      <w:r w:rsidR="0055692F">
        <w:rPr>
          <w:rFonts w:eastAsia="Times New Roman"/>
          <w:iCs/>
          <w:sz w:val="24"/>
          <w:szCs w:val="24"/>
        </w:rPr>
        <w:t>. 1.</w:t>
      </w:r>
      <w:r w:rsidR="00393E92" w:rsidRPr="00520992">
        <w:rPr>
          <w:bCs/>
          <w:sz w:val="23"/>
          <w:szCs w:val="23"/>
          <w:lang w:val="hu-HU" w:eastAsia="ar-SA"/>
        </w:rPr>
        <w:t>, adószám:</w:t>
      </w:r>
      <w:r w:rsidR="00347DF6" w:rsidRPr="00347DF6">
        <w:rPr>
          <w:rFonts w:eastAsia="Times New Roman"/>
          <w:iCs/>
          <w:sz w:val="24"/>
          <w:szCs w:val="24"/>
        </w:rPr>
        <w:t xml:space="preserve"> </w:t>
      </w:r>
      <w:r w:rsidR="00347DF6">
        <w:rPr>
          <w:rFonts w:eastAsia="Times New Roman"/>
          <w:iCs/>
          <w:sz w:val="24"/>
          <w:szCs w:val="24"/>
        </w:rPr>
        <w:t>12550007-2-</w:t>
      </w:r>
      <w:proofErr w:type="gramStart"/>
      <w:r w:rsidR="00347DF6">
        <w:rPr>
          <w:rFonts w:eastAsia="Times New Roman"/>
          <w:iCs/>
          <w:sz w:val="24"/>
          <w:szCs w:val="24"/>
        </w:rPr>
        <w:t>42</w:t>
      </w:r>
      <w:r w:rsidR="00393E92" w:rsidRPr="00520992">
        <w:rPr>
          <w:bCs/>
          <w:sz w:val="23"/>
          <w:szCs w:val="23"/>
          <w:lang w:val="hu-HU" w:eastAsia="ar-SA"/>
        </w:rPr>
        <w:t xml:space="preserve"> </w:t>
      </w:r>
      <w:r w:rsidR="00393E92" w:rsidRPr="00520992">
        <w:rPr>
          <w:b/>
          <w:bCs/>
          <w:sz w:val="23"/>
          <w:szCs w:val="23"/>
          <w:lang w:val="hu-HU" w:eastAsia="ar-SA"/>
        </w:rPr>
        <w:t>,</w:t>
      </w:r>
      <w:proofErr w:type="gramEnd"/>
      <w:r w:rsidR="00393E92" w:rsidRPr="00520992">
        <w:rPr>
          <w:b/>
          <w:bCs/>
          <w:sz w:val="23"/>
          <w:szCs w:val="23"/>
          <w:lang w:val="hu-HU" w:eastAsia="ar-SA"/>
        </w:rPr>
        <w:t xml:space="preserve"> statisztikai azonosító: </w:t>
      </w:r>
      <w:r w:rsidR="00B30915">
        <w:rPr>
          <w:rFonts w:eastAsia="Times New Roman"/>
          <w:iCs/>
          <w:sz w:val="24"/>
          <w:szCs w:val="24"/>
        </w:rPr>
        <w:t>12550007-6810-113-01</w:t>
      </w:r>
      <w:r w:rsidR="00393E92" w:rsidRPr="00520992">
        <w:rPr>
          <w:bCs/>
          <w:sz w:val="23"/>
          <w:szCs w:val="23"/>
          <w:lang w:val="hu-HU" w:eastAsia="ar-SA"/>
        </w:rPr>
        <w:t xml:space="preserve">, képviseli: </w:t>
      </w:r>
      <w:r w:rsidR="00B30915" w:rsidRPr="00B30915">
        <w:rPr>
          <w:sz w:val="23"/>
          <w:szCs w:val="23"/>
          <w:lang w:val="hu-HU" w:eastAsia="ar-SA"/>
        </w:rPr>
        <w:t>Horváth János</w:t>
      </w:r>
      <w:r w:rsidR="00393E92" w:rsidRPr="00520992">
        <w:rPr>
          <w:bCs/>
          <w:sz w:val="23"/>
          <w:szCs w:val="23"/>
          <w:lang w:val="hu-HU" w:eastAsia="ar-SA"/>
        </w:rPr>
        <w:t xml:space="preserve"> </w:t>
      </w:r>
      <w:sdt>
        <w:sdtPr>
          <w:rPr>
            <w:bCs/>
            <w:sz w:val="23"/>
            <w:szCs w:val="23"/>
            <w:lang w:val="hu-HU" w:eastAsia="ar-SA"/>
          </w:rPr>
          <w:alias w:val="titulus"/>
          <w:tag w:val="titulus  "/>
          <w:id w:val="485057546"/>
          <w:placeholder>
            <w:docPart w:val="33ACCA7507F84F8C9D4EDCB1C3AC55E5"/>
          </w:placeholder>
          <w15:color w:val="FF0000"/>
          <w:dropDownList>
            <w:listItem w:value="Jelöljön ki egy elemet."/>
            <w:listItem w:displayText="ügyvető" w:value="ügyvető"/>
            <w:listItem w:displayText="ügyvezető igazgató" w:value="ügyvezető igazgató"/>
            <w:listItem w:displayText="vezérigazgató" w:value="vezérigazgató"/>
            <w:listItem w:displayText="vezető tisztégviselő" w:value="vezető tisztégviselő"/>
            <w:listItem w:displayText="cégvezető" w:value="cégvezető"/>
          </w:dropDownList>
        </w:sdtPr>
        <w:sdtEndPr/>
        <w:sdtContent>
          <w:r w:rsidR="00393E92" w:rsidRPr="00520992">
            <w:rPr>
              <w:bCs/>
              <w:sz w:val="23"/>
              <w:szCs w:val="23"/>
              <w:lang w:val="hu-HU" w:eastAsia="ar-SA"/>
            </w:rPr>
            <w:t>ügyvezető igazgató</w:t>
          </w:r>
        </w:sdtContent>
      </w:sdt>
      <w:r w:rsidR="00393E92" w:rsidRPr="00520992">
        <w:rPr>
          <w:bCs/>
          <w:sz w:val="23"/>
          <w:szCs w:val="23"/>
          <w:lang w:val="hu-HU" w:eastAsia="ar-SA"/>
        </w:rPr>
        <w:t xml:space="preserve">, </w:t>
      </w:r>
      <w:r w:rsidR="00393E92" w:rsidRPr="00520992">
        <w:rPr>
          <w:bCs/>
          <w:sz w:val="23"/>
          <w:szCs w:val="23"/>
          <w:lang w:val="cs-CZ" w:eastAsia="ar-SA"/>
        </w:rPr>
        <w:t>mint vevő (a továbbiakban:</w:t>
      </w:r>
      <w:r w:rsidR="00393E92" w:rsidRPr="00520992">
        <w:rPr>
          <w:b/>
          <w:bCs/>
          <w:sz w:val="23"/>
          <w:szCs w:val="23"/>
          <w:lang w:val="cs-CZ" w:eastAsia="ar-SA"/>
        </w:rPr>
        <w:t xml:space="preserve"> Vevő</w:t>
      </w:r>
      <w:r w:rsidR="00393E92" w:rsidRPr="00520992">
        <w:rPr>
          <w:bCs/>
          <w:sz w:val="23"/>
          <w:szCs w:val="23"/>
          <w:lang w:val="cs-CZ" w:eastAsia="ar-SA"/>
        </w:rPr>
        <w:t xml:space="preserve">, Eladó és Vevő a továbbiakban külön-külön: </w:t>
      </w:r>
      <w:r w:rsidR="00393E92" w:rsidRPr="00520992">
        <w:rPr>
          <w:b/>
          <w:bCs/>
          <w:sz w:val="23"/>
          <w:szCs w:val="23"/>
          <w:lang w:val="cs-CZ" w:eastAsia="ar-SA"/>
        </w:rPr>
        <w:t>Fél</w:t>
      </w:r>
      <w:r w:rsidR="00393E92" w:rsidRPr="00520992">
        <w:rPr>
          <w:bCs/>
          <w:sz w:val="23"/>
          <w:szCs w:val="23"/>
          <w:lang w:val="cs-CZ" w:eastAsia="ar-SA"/>
        </w:rPr>
        <w:t xml:space="preserve">, együttesen: </w:t>
      </w:r>
      <w:r w:rsidR="00393E92" w:rsidRPr="00520992">
        <w:rPr>
          <w:b/>
          <w:bCs/>
          <w:sz w:val="23"/>
          <w:szCs w:val="23"/>
          <w:lang w:val="cs-CZ" w:eastAsia="ar-SA"/>
        </w:rPr>
        <w:t>Felek</w:t>
      </w:r>
      <w:r w:rsidR="00393E92" w:rsidRPr="00520992">
        <w:rPr>
          <w:bCs/>
          <w:sz w:val="23"/>
          <w:szCs w:val="23"/>
          <w:lang w:val="cs-CZ" w:eastAsia="ar-SA"/>
        </w:rPr>
        <w:t>)</w:t>
      </w:r>
      <w:r w:rsidR="00393E92">
        <w:rPr>
          <w:bCs/>
          <w:sz w:val="23"/>
          <w:szCs w:val="23"/>
          <w:lang w:val="cs-CZ" w:eastAsia="ar-SA"/>
        </w:rPr>
        <w:t xml:space="preserve"> </w:t>
      </w:r>
      <w:r w:rsidR="00393E92" w:rsidRPr="005E6604">
        <w:rPr>
          <w:bCs/>
          <w:sz w:val="23"/>
          <w:szCs w:val="23"/>
          <w:lang w:val="cs-CZ" w:eastAsia="ar-SA"/>
        </w:rPr>
        <w:t xml:space="preserve">között, </w:t>
      </w:r>
    </w:p>
    <w:p w14:paraId="42F14B87" w14:textId="77777777" w:rsidR="00393E92" w:rsidRPr="00520992" w:rsidRDefault="00393E92" w:rsidP="00393E92">
      <w:pPr>
        <w:pStyle w:val="AONormal"/>
        <w:spacing w:before="100" w:beforeAutospacing="1" w:after="100" w:afterAutospacing="1" w:line="240" w:lineRule="auto"/>
        <w:jc w:val="both"/>
        <w:rPr>
          <w:bCs/>
          <w:sz w:val="23"/>
          <w:szCs w:val="23"/>
          <w:lang w:val="cs-CZ" w:eastAsia="ar-SA"/>
        </w:rPr>
      </w:pPr>
      <w:r w:rsidRPr="005E6604">
        <w:rPr>
          <w:bCs/>
          <w:sz w:val="23"/>
          <w:szCs w:val="23"/>
          <w:lang w:val="cs-CZ" w:eastAsia="ar-SA"/>
        </w:rPr>
        <w:t>az alulírott helyen és időben, az alábbi feltételek mellett.</w:t>
      </w:r>
    </w:p>
    <w:p w14:paraId="3DEB5DB3" w14:textId="77777777" w:rsidR="00393E92" w:rsidRPr="00F5624D" w:rsidRDefault="00393E92" w:rsidP="00393E92">
      <w:pPr>
        <w:pStyle w:val="AONormal"/>
        <w:spacing w:before="100" w:beforeAutospacing="1" w:after="100" w:afterAutospacing="1" w:line="240" w:lineRule="auto"/>
        <w:jc w:val="both"/>
        <w:rPr>
          <w:b/>
          <w:bCs/>
          <w:sz w:val="23"/>
          <w:szCs w:val="23"/>
          <w:lang w:val="hu-HU"/>
        </w:rPr>
      </w:pPr>
      <w:r w:rsidRPr="00F5624D">
        <w:rPr>
          <w:b/>
          <w:bCs/>
          <w:sz w:val="23"/>
          <w:szCs w:val="23"/>
          <w:lang w:val="hu-HU"/>
        </w:rPr>
        <w:t>ELŐZMÉNYEK</w:t>
      </w:r>
    </w:p>
    <w:p w14:paraId="097665D6" w14:textId="49A1305C" w:rsidR="00393E92" w:rsidRPr="00F5624D" w:rsidRDefault="00393E92" w:rsidP="00393E92">
      <w:pPr>
        <w:pStyle w:val="AONormal"/>
        <w:numPr>
          <w:ilvl w:val="0"/>
          <w:numId w:val="30"/>
        </w:numPr>
        <w:jc w:val="both"/>
        <w:rPr>
          <w:sz w:val="23"/>
          <w:szCs w:val="23"/>
          <w:lang w:val="hu-HU"/>
        </w:rPr>
      </w:pPr>
      <w:r w:rsidRPr="00F5624D">
        <w:rPr>
          <w:sz w:val="23"/>
          <w:szCs w:val="23"/>
          <w:lang w:val="hu-HU"/>
        </w:rPr>
        <w:t xml:space="preserve">Eladó és a BFVK Zrt. között 2011. október 26. napján Közszolgáltatási Keretszerződés (a továbbiakban: </w:t>
      </w:r>
      <w:r w:rsidRPr="00F5624D">
        <w:rPr>
          <w:b/>
          <w:sz w:val="23"/>
          <w:szCs w:val="23"/>
          <w:lang w:val="hu-HU"/>
        </w:rPr>
        <w:t>Keretszerződés</w:t>
      </w:r>
      <w:r w:rsidRPr="00F5624D">
        <w:rPr>
          <w:sz w:val="23"/>
          <w:szCs w:val="23"/>
          <w:lang w:val="hu-HU"/>
        </w:rPr>
        <w:t xml:space="preserve">) jött létre, az Eladó tulajdonában álló, a Keretszerződés hatálya alá tartozó ingatlanok vagyongazdálkodási feladatainak közszolgáltatás keretében történő ellátására vonatkozóan. A Keretszerződés alapján </w:t>
      </w:r>
      <w:sdt>
        <w:sdtPr>
          <w:rPr>
            <w:sz w:val="23"/>
            <w:szCs w:val="23"/>
            <w:lang w:val="hu-HU"/>
          </w:rPr>
          <w:id w:val="1480883385"/>
          <w:placeholder>
            <w:docPart w:val="B0D4D88FC27C4F0489F690DBF5A9EAE4"/>
          </w:placeholder>
          <w:comboBox>
            <w:listItem w:value="Jelöljön ki egy elemet."/>
            <w:listItem w:displayText="2016." w:value="2016."/>
            <w:listItem w:displayText="2017." w:value="2017."/>
            <w:listItem w:displayText="2018." w:value="2018."/>
          </w:comboBox>
        </w:sdtPr>
        <w:sdtEndPr/>
        <w:sdtContent>
          <w:r>
            <w:rPr>
              <w:sz w:val="23"/>
              <w:szCs w:val="23"/>
              <w:lang w:val="hu-HU"/>
            </w:rPr>
            <w:t xml:space="preserve">2020 </w:t>
          </w:r>
        </w:sdtContent>
      </w:sdt>
      <w:r w:rsidRPr="00F5624D">
        <w:rPr>
          <w:sz w:val="23"/>
          <w:szCs w:val="23"/>
          <w:lang w:val="hu-HU"/>
        </w:rPr>
        <w:t xml:space="preserve">évre Éves Közszolgáltatási Szerződés (a továbbiakban: </w:t>
      </w:r>
      <w:r w:rsidRPr="00F5624D">
        <w:rPr>
          <w:b/>
          <w:sz w:val="23"/>
          <w:szCs w:val="23"/>
          <w:lang w:val="hu-HU"/>
        </w:rPr>
        <w:t>Éves Szerződés</w:t>
      </w:r>
      <w:r w:rsidRPr="00F5624D">
        <w:rPr>
          <w:sz w:val="23"/>
          <w:szCs w:val="23"/>
          <w:lang w:val="hu-HU"/>
        </w:rPr>
        <w:t>) került megkötésre. Az Éves Szerződés 1.sz. melléklet II/</w:t>
      </w:r>
      <w:r w:rsidR="00AD313D">
        <w:rPr>
          <w:sz w:val="23"/>
          <w:szCs w:val="23"/>
          <w:lang w:val="hu-HU"/>
        </w:rPr>
        <w:t>4</w:t>
      </w:r>
      <w:r w:rsidRPr="00F5624D">
        <w:rPr>
          <w:sz w:val="23"/>
          <w:szCs w:val="23"/>
          <w:lang w:val="hu-HU"/>
        </w:rPr>
        <w:t xml:space="preserve">. </w:t>
      </w:r>
      <w:r w:rsidR="00AD313D">
        <w:rPr>
          <w:sz w:val="23"/>
          <w:szCs w:val="23"/>
          <w:lang w:val="hu-HU"/>
        </w:rPr>
        <w:t xml:space="preserve"> és II/6. </w:t>
      </w:r>
      <w:r w:rsidRPr="00F5624D">
        <w:rPr>
          <w:sz w:val="23"/>
          <w:szCs w:val="23"/>
          <w:lang w:val="hu-HU"/>
        </w:rPr>
        <w:t>sz</w:t>
      </w:r>
      <w:r w:rsidR="00AD313D">
        <w:rPr>
          <w:sz w:val="23"/>
          <w:szCs w:val="23"/>
          <w:lang w:val="hu-HU"/>
        </w:rPr>
        <w:t>ámú</w:t>
      </w:r>
      <w:r w:rsidRPr="00F5624D">
        <w:rPr>
          <w:sz w:val="23"/>
          <w:szCs w:val="23"/>
          <w:lang w:val="hu-HU"/>
        </w:rPr>
        <w:t xml:space="preserve"> almelléklet</w:t>
      </w:r>
      <w:r w:rsidR="00AD313D">
        <w:rPr>
          <w:sz w:val="23"/>
          <w:szCs w:val="23"/>
          <w:lang w:val="hu-HU"/>
        </w:rPr>
        <w:t>ei</w:t>
      </w:r>
      <w:r w:rsidRPr="00F5624D">
        <w:rPr>
          <w:sz w:val="23"/>
          <w:szCs w:val="23"/>
          <w:lang w:val="hu-HU"/>
        </w:rPr>
        <w:t xml:space="preserve">ben foglaltak alapján </w:t>
      </w:r>
      <w:r w:rsidRPr="001D3B56">
        <w:rPr>
          <w:sz w:val="23"/>
          <w:szCs w:val="23"/>
          <w:lang w:val="hu-HU"/>
        </w:rPr>
        <w:t>az Eladó</w:t>
      </w:r>
      <w:r>
        <w:rPr>
          <w:sz w:val="23"/>
          <w:szCs w:val="23"/>
        </w:rPr>
        <w:t xml:space="preserve"> 1/1</w:t>
      </w:r>
      <w:r w:rsidRPr="001D3B56">
        <w:rPr>
          <w:sz w:val="23"/>
          <w:szCs w:val="23"/>
        </w:rPr>
        <w:t xml:space="preserve"> </w:t>
      </w:r>
      <w:proofErr w:type="spellStart"/>
      <w:r w:rsidRPr="001D3B56">
        <w:rPr>
          <w:sz w:val="23"/>
          <w:szCs w:val="23"/>
        </w:rPr>
        <w:t>tulajdoni</w:t>
      </w:r>
      <w:proofErr w:type="spellEnd"/>
      <w:r w:rsidRPr="001D3B56">
        <w:rPr>
          <w:sz w:val="23"/>
          <w:szCs w:val="23"/>
        </w:rPr>
        <w:t xml:space="preserve"> </w:t>
      </w:r>
      <w:proofErr w:type="spellStart"/>
      <w:r w:rsidRPr="001D3B56">
        <w:rPr>
          <w:sz w:val="23"/>
          <w:szCs w:val="23"/>
        </w:rPr>
        <w:t>hányadát</w:t>
      </w:r>
      <w:proofErr w:type="spellEnd"/>
      <w:r w:rsidRPr="001D3B56">
        <w:rPr>
          <w:sz w:val="23"/>
          <w:szCs w:val="23"/>
        </w:rPr>
        <w:t xml:space="preserve"> </w:t>
      </w:r>
      <w:proofErr w:type="spellStart"/>
      <w:r w:rsidRPr="001D3B56">
        <w:rPr>
          <w:sz w:val="23"/>
          <w:szCs w:val="23"/>
        </w:rPr>
        <w:t>képező</w:t>
      </w:r>
      <w:proofErr w:type="spellEnd"/>
      <w:r w:rsidRPr="001D3B56">
        <w:rPr>
          <w:sz w:val="23"/>
          <w:szCs w:val="23"/>
        </w:rPr>
        <w:t>,</w:t>
      </w:r>
      <w:r w:rsidRPr="00F5624D">
        <w:rPr>
          <w:sz w:val="23"/>
          <w:szCs w:val="23"/>
          <w:lang w:val="hu-HU"/>
        </w:rPr>
        <w:t xml:space="preserve"> a </w:t>
      </w:r>
      <w:r w:rsidRPr="001D3B56">
        <w:rPr>
          <w:sz w:val="23"/>
          <w:szCs w:val="23"/>
        </w:rPr>
        <w:t xml:space="preserve">Budapest Főváros </w:t>
      </w:r>
      <w:proofErr w:type="spellStart"/>
      <w:r w:rsidRPr="001D3B56">
        <w:rPr>
          <w:sz w:val="23"/>
          <w:szCs w:val="23"/>
        </w:rPr>
        <w:t>Kormányhivatala</w:t>
      </w:r>
      <w:proofErr w:type="spellEnd"/>
      <w:r>
        <w:rPr>
          <w:sz w:val="23"/>
          <w:szCs w:val="23"/>
        </w:rPr>
        <w:t xml:space="preserve"> </w:t>
      </w:r>
      <w:r>
        <w:rPr>
          <w:sz w:val="23"/>
          <w:szCs w:val="23"/>
          <w:lang w:val="hu-HU"/>
        </w:rPr>
        <w:t>XIV.</w:t>
      </w:r>
      <w:r w:rsidRPr="001D3B56">
        <w:rPr>
          <w:sz w:val="23"/>
          <w:szCs w:val="23"/>
          <w:lang w:val="hu-HU"/>
        </w:rPr>
        <w:t xml:space="preserve"> </w:t>
      </w:r>
      <w:r>
        <w:rPr>
          <w:sz w:val="23"/>
          <w:szCs w:val="23"/>
          <w:lang w:val="hu-HU"/>
        </w:rPr>
        <w:t>K</w:t>
      </w:r>
      <w:r w:rsidRPr="001D3B56">
        <w:rPr>
          <w:sz w:val="23"/>
          <w:szCs w:val="23"/>
          <w:lang w:val="hu-HU"/>
        </w:rPr>
        <w:t xml:space="preserve">erületi Hivatala által </w:t>
      </w:r>
      <w:r w:rsidRPr="003F6D52">
        <w:rPr>
          <w:sz w:val="23"/>
          <w:szCs w:val="23"/>
          <w:lang w:val="hu-HU"/>
        </w:rPr>
        <w:t xml:space="preserve">Budapest XIV. kerület </w:t>
      </w:r>
      <w:r w:rsidR="00AD313D">
        <w:rPr>
          <w:sz w:val="23"/>
          <w:szCs w:val="23"/>
          <w:lang w:val="hu-HU"/>
        </w:rPr>
        <w:t xml:space="preserve">39480/48 </w:t>
      </w:r>
      <w:r w:rsidRPr="001D3B56">
        <w:rPr>
          <w:sz w:val="23"/>
          <w:szCs w:val="23"/>
          <w:lang w:val="hu-HU"/>
        </w:rPr>
        <w:t>helyrajzi számon nyilvántartott,</w:t>
      </w:r>
      <w:r w:rsidR="00AD313D">
        <w:rPr>
          <w:sz w:val="23"/>
          <w:szCs w:val="23"/>
          <w:lang w:val="hu-HU"/>
        </w:rPr>
        <w:t xml:space="preserve"> </w:t>
      </w:r>
      <w:r w:rsidR="003D1A6F">
        <w:rPr>
          <w:sz w:val="23"/>
          <w:szCs w:val="23"/>
          <w:lang w:val="hu-HU"/>
        </w:rPr>
        <w:t>„kivett ipari terület” megnevezésű,</w:t>
      </w:r>
      <w:r w:rsidR="003D1A6F" w:rsidRPr="001D3B56">
        <w:rPr>
          <w:sz w:val="23"/>
          <w:szCs w:val="23"/>
          <w:lang w:val="hu-HU"/>
        </w:rPr>
        <w:t xml:space="preserve"> </w:t>
      </w:r>
      <w:r w:rsidR="00AD313D">
        <w:rPr>
          <w:sz w:val="23"/>
          <w:szCs w:val="23"/>
          <w:lang w:val="hu-HU"/>
        </w:rPr>
        <w:t>3757</w:t>
      </w:r>
      <w:r w:rsidRPr="0048304D">
        <w:rPr>
          <w:sz w:val="23"/>
          <w:szCs w:val="23"/>
          <w:lang w:val="hu-HU"/>
        </w:rPr>
        <w:t xml:space="preserve"> m</w:t>
      </w:r>
      <w:r w:rsidRPr="00795DF1">
        <w:rPr>
          <w:sz w:val="23"/>
          <w:szCs w:val="23"/>
          <w:vertAlign w:val="superscript"/>
          <w:lang w:val="hu-HU"/>
        </w:rPr>
        <w:t>2</w:t>
      </w:r>
      <w:r w:rsidRPr="0048304D">
        <w:rPr>
          <w:sz w:val="23"/>
          <w:szCs w:val="23"/>
          <w:lang w:val="hu-HU"/>
        </w:rPr>
        <w:t xml:space="preserve"> </w:t>
      </w:r>
      <w:r w:rsidR="003D1A6F">
        <w:rPr>
          <w:sz w:val="23"/>
          <w:szCs w:val="23"/>
          <w:lang w:val="hu-HU"/>
        </w:rPr>
        <w:t>alap</w:t>
      </w:r>
      <w:r w:rsidRPr="0048304D">
        <w:rPr>
          <w:sz w:val="23"/>
          <w:szCs w:val="23"/>
          <w:lang w:val="hu-HU"/>
        </w:rPr>
        <w:t>területű</w:t>
      </w:r>
      <w:r w:rsidR="003D1A6F">
        <w:rPr>
          <w:sz w:val="23"/>
          <w:szCs w:val="23"/>
          <w:lang w:val="hu-HU"/>
        </w:rPr>
        <w:t xml:space="preserve"> </w:t>
      </w:r>
      <w:r w:rsidRPr="00F5624D">
        <w:rPr>
          <w:bCs/>
          <w:sz w:val="23"/>
          <w:szCs w:val="23"/>
          <w:lang w:val="hu-HU"/>
        </w:rPr>
        <w:t>ingatlan</w:t>
      </w:r>
      <w:r>
        <w:rPr>
          <w:bCs/>
          <w:sz w:val="23"/>
          <w:szCs w:val="23"/>
          <w:lang w:val="hu-HU"/>
        </w:rPr>
        <w:t xml:space="preserve"> </w:t>
      </w:r>
      <w:r w:rsidRPr="00F5624D">
        <w:rPr>
          <w:sz w:val="23"/>
          <w:szCs w:val="23"/>
          <w:lang w:val="hu-HU"/>
        </w:rPr>
        <w:t xml:space="preserve">(a továbbiakban: </w:t>
      </w:r>
      <w:r w:rsidRPr="00794A0E">
        <w:rPr>
          <w:b/>
          <w:sz w:val="23"/>
          <w:szCs w:val="23"/>
          <w:lang w:val="hu-HU"/>
        </w:rPr>
        <w:t>Ingatlan</w:t>
      </w:r>
      <w:r w:rsidRPr="00F5624D">
        <w:rPr>
          <w:sz w:val="23"/>
          <w:szCs w:val="23"/>
          <w:lang w:val="hu-HU"/>
        </w:rPr>
        <w:t xml:space="preserve">) értékesítésére </w:t>
      </w:r>
      <w:r>
        <w:rPr>
          <w:sz w:val="23"/>
          <w:szCs w:val="23"/>
          <w:lang w:val="hu-HU"/>
        </w:rPr>
        <w:t xml:space="preserve">a </w:t>
      </w:r>
      <w:r w:rsidRPr="00F5624D">
        <w:rPr>
          <w:sz w:val="23"/>
          <w:szCs w:val="23"/>
          <w:lang w:val="hu-HU"/>
        </w:rPr>
        <w:t>BFVK Zrt. jogosult.</w:t>
      </w:r>
    </w:p>
    <w:p w14:paraId="1E2D7300" w14:textId="0652F819" w:rsidR="00393E92" w:rsidRPr="00F5624D" w:rsidRDefault="00393E92" w:rsidP="00393E92">
      <w:pPr>
        <w:widowControl w:val="0"/>
        <w:numPr>
          <w:ilvl w:val="0"/>
          <w:numId w:val="30"/>
        </w:numPr>
        <w:spacing w:before="240"/>
        <w:jc w:val="both"/>
        <w:rPr>
          <w:sz w:val="23"/>
          <w:szCs w:val="23"/>
          <w:lang w:val="hu-HU"/>
        </w:rPr>
      </w:pPr>
      <w:r w:rsidRPr="00F5624D">
        <w:rPr>
          <w:sz w:val="23"/>
          <w:szCs w:val="23"/>
          <w:lang w:val="hu-HU"/>
        </w:rPr>
        <w:t xml:space="preserve">Az Ingatlan értékesítésére a Budapest Főváros Önkormányzata vagyonáról, a vagyonelemek feletti tulajdonosi jogok gyakorlásáról szóló 22/2012. (III. 14.) </w:t>
      </w:r>
      <w:r w:rsidR="000D13BB">
        <w:rPr>
          <w:sz w:val="23"/>
          <w:szCs w:val="23"/>
          <w:lang w:val="hu-HU"/>
        </w:rPr>
        <w:t>önkormányzati</w:t>
      </w:r>
      <w:r w:rsidRPr="00F5624D">
        <w:rPr>
          <w:sz w:val="23"/>
          <w:szCs w:val="23"/>
          <w:lang w:val="hu-HU"/>
        </w:rPr>
        <w:t xml:space="preserve"> rendelet </w:t>
      </w:r>
      <w:r w:rsidRPr="00F5624D">
        <w:rPr>
          <w:b/>
          <w:sz w:val="23"/>
          <w:szCs w:val="23"/>
          <w:lang w:val="hu-HU"/>
        </w:rPr>
        <w:t>(Vagyonrendelet)</w:t>
      </w:r>
      <w:r w:rsidRPr="00F5624D">
        <w:rPr>
          <w:sz w:val="23"/>
          <w:szCs w:val="23"/>
          <w:lang w:val="hu-HU"/>
        </w:rPr>
        <w:t xml:space="preserve"> </w:t>
      </w:r>
      <w:r w:rsidRPr="0036501F">
        <w:rPr>
          <w:sz w:val="23"/>
          <w:szCs w:val="23"/>
          <w:lang w:val="hu-HU"/>
        </w:rPr>
        <w:t>18. § alapján nyílt pályázati eljárás keretében került</w:t>
      </w:r>
      <w:r w:rsidRPr="00F5624D">
        <w:rPr>
          <w:sz w:val="23"/>
          <w:szCs w:val="23"/>
          <w:lang w:val="hu-HU"/>
        </w:rPr>
        <w:t xml:space="preserve"> sor, mely eljárásban nyertes pályázóként Vevő került megjelölésre. </w:t>
      </w:r>
    </w:p>
    <w:p w14:paraId="50A17993" w14:textId="77777777" w:rsidR="00393E92" w:rsidRPr="00EE423B" w:rsidRDefault="00393E92" w:rsidP="00393E92">
      <w:pPr>
        <w:widowControl w:val="0"/>
        <w:numPr>
          <w:ilvl w:val="0"/>
          <w:numId w:val="30"/>
        </w:numPr>
        <w:spacing w:before="240"/>
        <w:jc w:val="both"/>
        <w:rPr>
          <w:sz w:val="23"/>
          <w:szCs w:val="23"/>
        </w:rPr>
      </w:pPr>
      <w:r w:rsidRPr="00F5624D">
        <w:rPr>
          <w:sz w:val="23"/>
          <w:szCs w:val="23"/>
          <w:lang w:val="hu-HU"/>
        </w:rPr>
        <w:t>Az Ingatlan értéke</w:t>
      </w:r>
      <w:r w:rsidRPr="0036501F">
        <w:rPr>
          <w:sz w:val="23"/>
          <w:szCs w:val="23"/>
          <w:lang w:val="hu-HU"/>
        </w:rPr>
        <w:t>sítését a Fővárosi Közgyűlés Tulajdonosi Bizottsága a ___________ számon hozott</w:t>
      </w:r>
      <w:r w:rsidRPr="00F5624D">
        <w:rPr>
          <w:sz w:val="23"/>
          <w:szCs w:val="23"/>
          <w:lang w:val="hu-HU"/>
        </w:rPr>
        <w:t xml:space="preserve"> határozatával jóváhagyta.</w:t>
      </w:r>
      <w:r>
        <w:rPr>
          <w:sz w:val="23"/>
          <w:szCs w:val="23"/>
          <w:lang w:val="hu-HU"/>
        </w:rPr>
        <w:t xml:space="preserve"> </w:t>
      </w:r>
    </w:p>
    <w:p w14:paraId="5DC1ED8B" w14:textId="77777777" w:rsidR="00393E92" w:rsidRPr="00CC1E02" w:rsidRDefault="00393E92" w:rsidP="00393E92">
      <w:pPr>
        <w:widowControl w:val="0"/>
        <w:numPr>
          <w:ilvl w:val="0"/>
          <w:numId w:val="30"/>
        </w:numPr>
        <w:spacing w:before="240"/>
        <w:jc w:val="both"/>
        <w:rPr>
          <w:sz w:val="23"/>
          <w:szCs w:val="23"/>
          <w:lang w:val="hu-HU"/>
        </w:rPr>
      </w:pPr>
      <w:r w:rsidRPr="00F5624D">
        <w:rPr>
          <w:sz w:val="23"/>
          <w:szCs w:val="23"/>
          <w:lang w:val="hu-HU"/>
        </w:rPr>
        <w:t>Felek között megtartott egyeztetések alapján Vevő a jelen szerződés megkötésével, az abban foglalt feltételek mellett meg kívánj</w:t>
      </w:r>
      <w:r w:rsidRPr="00F5624D">
        <w:rPr>
          <w:sz w:val="23"/>
          <w:szCs w:val="23"/>
        </w:rPr>
        <w:t>a</w:t>
      </w:r>
      <w:r w:rsidRPr="00F5624D">
        <w:rPr>
          <w:sz w:val="23"/>
          <w:szCs w:val="23"/>
          <w:lang w:val="hu-HU"/>
        </w:rPr>
        <w:t xml:space="preserve"> vásárolni az Ingatlant az Eladótól, míg Eladó el kívánja adni azt a Vevő</w:t>
      </w:r>
      <w:r w:rsidRPr="00F5624D">
        <w:rPr>
          <w:sz w:val="23"/>
          <w:szCs w:val="23"/>
        </w:rPr>
        <w:t>n</w:t>
      </w:r>
      <w:proofErr w:type="spellStart"/>
      <w:r w:rsidRPr="00F5624D">
        <w:rPr>
          <w:sz w:val="23"/>
          <w:szCs w:val="23"/>
          <w:lang w:val="hu-HU"/>
        </w:rPr>
        <w:t>ek</w:t>
      </w:r>
      <w:proofErr w:type="spellEnd"/>
      <w:r w:rsidRPr="00F5624D">
        <w:rPr>
          <w:sz w:val="23"/>
          <w:szCs w:val="23"/>
          <w:lang w:val="hu-HU"/>
        </w:rPr>
        <w:t xml:space="preserve"> a jelen szerződésben foglalt feltételek mellett.</w:t>
      </w:r>
    </w:p>
    <w:p w14:paraId="73C2D1F9" w14:textId="58B2CFF9" w:rsidR="00393E92" w:rsidRPr="00F5624D" w:rsidRDefault="00393E92" w:rsidP="00393E92">
      <w:pPr>
        <w:pStyle w:val="AONormal"/>
        <w:numPr>
          <w:ilvl w:val="0"/>
          <w:numId w:val="30"/>
        </w:numPr>
        <w:spacing w:before="240" w:line="240" w:lineRule="auto"/>
        <w:jc w:val="both"/>
        <w:rPr>
          <w:b/>
          <w:bCs/>
          <w:sz w:val="23"/>
          <w:szCs w:val="23"/>
          <w:lang w:val="hu-HU"/>
        </w:rPr>
      </w:pPr>
      <w:r w:rsidRPr="00F5624D">
        <w:rPr>
          <w:sz w:val="23"/>
          <w:szCs w:val="23"/>
          <w:lang w:val="hu-HU"/>
        </w:rPr>
        <w:t xml:space="preserve">Felek rögzítik, hogy a jelen szerződés 1. számú mellékletét képező Igazolás és általános meghatalmazásban foglaltak alapján a BFVK Zrt. vezérigazgatója, Barts J. Balázs, a BFVK </w:t>
      </w:r>
      <w:r w:rsidRPr="00F5624D">
        <w:rPr>
          <w:sz w:val="23"/>
          <w:szCs w:val="23"/>
          <w:lang w:val="hu-HU"/>
        </w:rPr>
        <w:lastRenderedPageBreak/>
        <w:t xml:space="preserve">Zrt. közszolgáltatási tevékenysége ellátása során jogosult a szerződéseket </w:t>
      </w:r>
      <w:r w:rsidR="00C74DCF">
        <w:rPr>
          <w:sz w:val="23"/>
          <w:szCs w:val="23"/>
          <w:lang w:val="hu-HU"/>
        </w:rPr>
        <w:t xml:space="preserve">és a kapcsolódó okiratokat </w:t>
      </w:r>
      <w:r>
        <w:rPr>
          <w:sz w:val="23"/>
          <w:szCs w:val="23"/>
          <w:lang w:val="hu-HU"/>
        </w:rPr>
        <w:t>a BFVK Zrt., mint</w:t>
      </w:r>
      <w:r w:rsidRPr="00F5624D">
        <w:rPr>
          <w:sz w:val="23"/>
          <w:szCs w:val="23"/>
          <w:lang w:val="hu-HU"/>
        </w:rPr>
        <w:t xml:space="preserve"> Eladó nevében és meghatalmazottjaként megkötni és aláírni, a vételárat az Eladó nevében átvenni és kiszámlázni.</w:t>
      </w:r>
    </w:p>
    <w:p w14:paraId="13FE2D8E" w14:textId="77777777" w:rsidR="00393E92" w:rsidRPr="00F5624D" w:rsidRDefault="00393E92" w:rsidP="00393E92">
      <w:pPr>
        <w:widowControl w:val="0"/>
        <w:spacing w:before="100" w:beforeAutospacing="1" w:after="100" w:afterAutospacing="1"/>
        <w:ind w:firstLine="720"/>
        <w:jc w:val="both"/>
        <w:rPr>
          <w:sz w:val="23"/>
          <w:szCs w:val="23"/>
          <w:lang w:val="hu-HU"/>
        </w:rPr>
      </w:pPr>
      <w:r w:rsidRPr="00F5624D">
        <w:rPr>
          <w:sz w:val="23"/>
          <w:szCs w:val="23"/>
          <w:lang w:val="hu-HU"/>
        </w:rPr>
        <w:t>A fentiekre tekintettel a Felek az alábbiakban állapodnak meg.</w:t>
      </w:r>
      <w:bookmarkStart w:id="1" w:name="_Toc175108985"/>
      <w:bookmarkStart w:id="2" w:name="_Toc191983449"/>
    </w:p>
    <w:p w14:paraId="192649E0" w14:textId="77777777" w:rsidR="00393E92" w:rsidRPr="00F5624D" w:rsidRDefault="00393E92" w:rsidP="00393E92">
      <w:pPr>
        <w:pStyle w:val="AOHead1"/>
        <w:keepNext w:val="0"/>
        <w:widowControl w:val="0"/>
        <w:spacing w:before="100" w:beforeAutospacing="1" w:after="100" w:afterAutospacing="1" w:line="480" w:lineRule="auto"/>
        <w:rPr>
          <w:sz w:val="23"/>
          <w:szCs w:val="23"/>
          <w:lang w:val="hu-HU"/>
        </w:rPr>
      </w:pPr>
      <w:r w:rsidRPr="00F5624D">
        <w:rPr>
          <w:sz w:val="23"/>
          <w:szCs w:val="23"/>
          <w:lang w:val="hu-HU"/>
        </w:rPr>
        <w:t>A szerződés értelmezése</w:t>
      </w:r>
      <w:bookmarkEnd w:id="1"/>
      <w:bookmarkEnd w:id="2"/>
    </w:p>
    <w:p w14:paraId="6CECCD12" w14:textId="77777777" w:rsidR="00393E92" w:rsidRPr="00F5624D" w:rsidRDefault="00393E92" w:rsidP="00393E92">
      <w:pPr>
        <w:pStyle w:val="AOHead2"/>
        <w:keepNext w:val="0"/>
        <w:widowControl w:val="0"/>
        <w:spacing w:before="100" w:beforeAutospacing="1" w:line="480" w:lineRule="auto"/>
        <w:rPr>
          <w:b w:val="0"/>
          <w:bCs w:val="0"/>
          <w:sz w:val="23"/>
          <w:szCs w:val="23"/>
          <w:lang w:val="hu-HU"/>
        </w:rPr>
      </w:pPr>
      <w:r w:rsidRPr="00F5624D">
        <w:rPr>
          <w:b w:val="0"/>
          <w:bCs w:val="0"/>
          <w:sz w:val="23"/>
          <w:szCs w:val="23"/>
          <w:lang w:val="hu-HU"/>
        </w:rPr>
        <w:t>Meghatározások</w:t>
      </w:r>
    </w:p>
    <w:p w14:paraId="53841C4E" w14:textId="77777777" w:rsidR="00393E92" w:rsidRPr="00F5624D" w:rsidRDefault="00393E92" w:rsidP="00393E92">
      <w:pPr>
        <w:widowControl w:val="0"/>
        <w:spacing w:after="100" w:afterAutospacing="1"/>
        <w:ind w:left="720"/>
        <w:jc w:val="both"/>
        <w:rPr>
          <w:sz w:val="23"/>
          <w:szCs w:val="23"/>
          <w:lang w:val="hu-HU"/>
        </w:rPr>
      </w:pPr>
      <w:r w:rsidRPr="00F5624D">
        <w:rPr>
          <w:sz w:val="23"/>
          <w:szCs w:val="23"/>
          <w:lang w:val="hu-HU"/>
        </w:rPr>
        <w:t xml:space="preserve">A jelen szerződésben nagybetűvel írt szavak, kifejezések – hacsak a szövegkörnyezetből másképp nem következik – az alább meghatározott jelentéssel bírnak. </w:t>
      </w:r>
    </w:p>
    <w:p w14:paraId="0E3EC46A" w14:textId="77777777" w:rsidR="00393E92" w:rsidRPr="00EE423B" w:rsidRDefault="00393E92" w:rsidP="00A45F0C">
      <w:pPr>
        <w:widowControl w:val="0"/>
        <w:spacing w:before="120" w:after="120"/>
        <w:ind w:left="720"/>
        <w:jc w:val="both"/>
        <w:rPr>
          <w:i/>
          <w:sz w:val="23"/>
          <w:szCs w:val="23"/>
        </w:rPr>
      </w:pPr>
      <w:r>
        <w:rPr>
          <w:b/>
          <w:bCs/>
          <w:sz w:val="23"/>
          <w:szCs w:val="23"/>
          <w:lang w:val="hu-HU"/>
        </w:rPr>
        <w:t>Á</w:t>
      </w:r>
      <w:r w:rsidRPr="00EE423B">
        <w:rPr>
          <w:b/>
          <w:bCs/>
          <w:sz w:val="23"/>
          <w:szCs w:val="23"/>
          <w:lang w:val="hu-HU"/>
        </w:rPr>
        <w:t xml:space="preserve">fa </w:t>
      </w:r>
      <w:r w:rsidRPr="00EE423B">
        <w:rPr>
          <w:sz w:val="23"/>
          <w:szCs w:val="23"/>
          <w:lang w:val="hu-HU"/>
        </w:rPr>
        <w:t xml:space="preserve">jelenti a mindenkori hatályos, az általános forgalmi adóra, vagy az annak helyébe lépő adónemre vonatkozó törvényben meghatározott mértékű adót. </w:t>
      </w:r>
    </w:p>
    <w:p w14:paraId="1901D573"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t>Ajánlat</w:t>
      </w:r>
      <w:r w:rsidRPr="00F5624D">
        <w:rPr>
          <w:sz w:val="23"/>
          <w:szCs w:val="23"/>
          <w:lang w:val="hu-HU"/>
        </w:rPr>
        <w:t xml:space="preserve"> jelenti a Vevő által az Ingatlan megvásárlása tekintetében tett ajánlatot.</w:t>
      </w:r>
    </w:p>
    <w:p w14:paraId="7666666E" w14:textId="77777777" w:rsidR="00393E92" w:rsidRPr="00F5624D" w:rsidRDefault="00393E92" w:rsidP="00A45F0C">
      <w:pPr>
        <w:widowControl w:val="0"/>
        <w:spacing w:before="120" w:after="120"/>
        <w:ind w:left="720"/>
        <w:jc w:val="both"/>
        <w:rPr>
          <w:sz w:val="23"/>
          <w:szCs w:val="23"/>
          <w:lang w:val="hu-HU"/>
        </w:rPr>
      </w:pPr>
      <w:r w:rsidRPr="00F5624D">
        <w:rPr>
          <w:b/>
          <w:bCs/>
          <w:sz w:val="23"/>
          <w:szCs w:val="23"/>
          <w:lang w:val="hu-HU"/>
        </w:rPr>
        <w:t>Bejegyzési Engedély</w:t>
      </w:r>
      <w:r w:rsidRPr="00F5624D">
        <w:rPr>
          <w:sz w:val="23"/>
          <w:szCs w:val="23"/>
          <w:lang w:val="hu-HU"/>
        </w:rPr>
        <w:t xml:space="preserve"> jelenti a BFVK Zrt. által a Fővárosi Önkormányzat nevében az ingatlan-nyilvántartásról szóló 1997. évi. CXLI törvény 29. §-ban foglalt feltételeknek megfelelő és a jelen szerződésben meghatározott feltételek teljesülése esetén kiadandó, a Vevő </w:t>
      </w:r>
      <w:r w:rsidRPr="00F343C8">
        <w:rPr>
          <w:sz w:val="23"/>
          <w:szCs w:val="23"/>
          <w:lang w:val="hu-HU"/>
        </w:rPr>
        <w:t>1/1 arányú tulajdonjogának - vétel jogcímén - az Ingatlan ingatlan-nyilvántartási bejegyzéséhez szükséges feltétlen</w:t>
      </w:r>
      <w:r w:rsidRPr="00F5624D">
        <w:rPr>
          <w:sz w:val="23"/>
          <w:szCs w:val="23"/>
          <w:lang w:val="hu-HU"/>
        </w:rPr>
        <w:t xml:space="preserve"> és visszavonhatatlan hozzájáruló nyilatkozatot.</w:t>
      </w:r>
    </w:p>
    <w:p w14:paraId="51747901"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t>Birtok átruházás</w:t>
      </w:r>
      <w:r w:rsidRPr="00F5624D">
        <w:rPr>
          <w:sz w:val="23"/>
          <w:szCs w:val="23"/>
          <w:lang w:val="hu-HU"/>
        </w:rPr>
        <w:t xml:space="preserve"> jelenti az Ingatlan birtokátruházását az Eladó részéről a Vevő vagy a Vevő megfelelően igazolt képviselője részére.</w:t>
      </w:r>
    </w:p>
    <w:p w14:paraId="7C52FCB1"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t>Birtokátruházás Napja</w:t>
      </w:r>
      <w:r w:rsidRPr="00F5624D">
        <w:rPr>
          <w:sz w:val="23"/>
          <w:szCs w:val="23"/>
          <w:lang w:val="hu-HU"/>
        </w:rPr>
        <w:t xml:space="preserve"> jelenti a Vételár és esetleges késedelmi kamat Megfizetésének Napját követő 15 munkanapon belüli, felek által egyeztetett időpontot.</w:t>
      </w:r>
    </w:p>
    <w:p w14:paraId="16B510A2"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t>Közszolgáltatási Keretszerződés</w:t>
      </w:r>
      <w:r w:rsidRPr="00F5624D">
        <w:rPr>
          <w:sz w:val="23"/>
          <w:szCs w:val="23"/>
          <w:lang w:val="hu-HU"/>
        </w:rPr>
        <w:t xml:space="preserve"> jelentése az Előzmények I. pontjában került meghatározásra.</w:t>
      </w:r>
    </w:p>
    <w:p w14:paraId="3B4BD3EB" w14:textId="77777777" w:rsidR="00393E92" w:rsidRPr="00F5624D" w:rsidRDefault="00393E92" w:rsidP="00A45F0C">
      <w:pPr>
        <w:widowControl w:val="0"/>
        <w:spacing w:before="120" w:after="120"/>
        <w:ind w:left="720"/>
        <w:jc w:val="both"/>
        <w:rPr>
          <w:sz w:val="23"/>
          <w:szCs w:val="23"/>
          <w:lang w:val="hu-HU"/>
        </w:rPr>
      </w:pPr>
      <w:r w:rsidRPr="00F5624D">
        <w:rPr>
          <w:b/>
          <w:bCs/>
          <w:sz w:val="23"/>
          <w:szCs w:val="23"/>
          <w:lang w:val="hu-HU"/>
        </w:rPr>
        <w:t>Eladó bankszámlája</w:t>
      </w:r>
      <w:r w:rsidRPr="00F5624D">
        <w:rPr>
          <w:sz w:val="23"/>
          <w:szCs w:val="23"/>
          <w:lang w:val="hu-HU"/>
        </w:rPr>
        <w:t xml:space="preserve"> jelenti a BFVK Zrt.</w:t>
      </w:r>
      <w:r w:rsidRPr="00F5624D">
        <w:rPr>
          <w:color w:val="000000"/>
          <w:sz w:val="23"/>
          <w:szCs w:val="23"/>
          <w:lang w:val="hu-HU"/>
        </w:rPr>
        <w:t xml:space="preserve"> Kereskedelmi és Hitelbank Zrt.-nél v</w:t>
      </w:r>
      <w:r w:rsidRPr="00F5624D">
        <w:rPr>
          <w:sz w:val="23"/>
          <w:szCs w:val="23"/>
          <w:lang w:val="hu-HU"/>
        </w:rPr>
        <w:t>ezetett 10201006-50021963</w:t>
      </w:r>
      <w:r>
        <w:rPr>
          <w:sz w:val="23"/>
          <w:szCs w:val="23"/>
          <w:lang w:val="hu-HU"/>
        </w:rPr>
        <w:t xml:space="preserve">-00000000 </w:t>
      </w:r>
      <w:r w:rsidRPr="00F5624D">
        <w:rPr>
          <w:sz w:val="23"/>
          <w:szCs w:val="23"/>
          <w:lang w:val="hu-HU"/>
        </w:rPr>
        <w:t>számú önkormányzati alszámláját.</w:t>
      </w:r>
    </w:p>
    <w:p w14:paraId="670DB9A2"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t>Foglaló</w:t>
      </w:r>
      <w:r w:rsidRPr="00F5624D">
        <w:rPr>
          <w:sz w:val="23"/>
          <w:szCs w:val="23"/>
          <w:lang w:val="hu-HU"/>
        </w:rPr>
        <w:t xml:space="preserve"> jelenti a kötelezettségvállalás megerősítéseként fizetett pénzösszeget, amelyet a jelen szerződés 4.1 (a) pontja pontosít. </w:t>
      </w:r>
    </w:p>
    <w:p w14:paraId="14975ED6" w14:textId="77777777" w:rsidR="00393E92" w:rsidRPr="00F5624D" w:rsidRDefault="00393E92" w:rsidP="00A45F0C">
      <w:pPr>
        <w:pStyle w:val="NormlWeb"/>
        <w:spacing w:before="120" w:beforeAutospacing="0" w:after="120" w:afterAutospacing="0"/>
        <w:ind w:left="709"/>
        <w:jc w:val="both"/>
        <w:rPr>
          <w:sz w:val="23"/>
          <w:szCs w:val="23"/>
        </w:rPr>
      </w:pPr>
      <w:r w:rsidRPr="00F5624D">
        <w:rPr>
          <w:rFonts w:eastAsia="SimSun"/>
          <w:b/>
          <w:bCs/>
          <w:sz w:val="23"/>
          <w:szCs w:val="23"/>
        </w:rPr>
        <w:t xml:space="preserve">Földhivatal </w:t>
      </w:r>
      <w:r w:rsidRPr="00F5624D">
        <w:rPr>
          <w:rFonts w:eastAsia="SimSun"/>
          <w:sz w:val="23"/>
          <w:szCs w:val="23"/>
        </w:rPr>
        <w:t xml:space="preserve">jelenti </w:t>
      </w:r>
      <w:r w:rsidRPr="00F5624D">
        <w:rPr>
          <w:sz w:val="23"/>
          <w:szCs w:val="23"/>
        </w:rPr>
        <w:t xml:space="preserve">a </w:t>
      </w:r>
      <w:r w:rsidRPr="00F343C8">
        <w:rPr>
          <w:sz w:val="23"/>
          <w:szCs w:val="23"/>
        </w:rPr>
        <w:t xml:space="preserve">Budapest Főváros Kormányhivatala </w:t>
      </w:r>
      <w:r>
        <w:rPr>
          <w:sz w:val="23"/>
          <w:szCs w:val="23"/>
        </w:rPr>
        <w:t xml:space="preserve">XIV. </w:t>
      </w:r>
      <w:r w:rsidRPr="00F343C8">
        <w:rPr>
          <w:sz w:val="23"/>
          <w:szCs w:val="23"/>
        </w:rPr>
        <w:t>kerületi Hivatalát.</w:t>
      </w:r>
      <w:r w:rsidRPr="00F5624D">
        <w:rPr>
          <w:sz w:val="23"/>
          <w:szCs w:val="23"/>
        </w:rPr>
        <w:t xml:space="preserve"> </w:t>
      </w:r>
    </w:p>
    <w:p w14:paraId="0E1DE933"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t>Fővárosi Önkormányzat</w:t>
      </w:r>
      <w:r w:rsidRPr="00F5624D">
        <w:rPr>
          <w:sz w:val="23"/>
          <w:szCs w:val="23"/>
          <w:lang w:val="hu-HU"/>
        </w:rPr>
        <w:t xml:space="preserve"> jelenti Budapest Főváros Önkormányzatát.</w:t>
      </w:r>
    </w:p>
    <w:p w14:paraId="2C87F882" w14:textId="14E0FDFF" w:rsidR="00393E92" w:rsidRPr="00F5624D" w:rsidRDefault="00393E92" w:rsidP="00A45F0C">
      <w:pPr>
        <w:pStyle w:val="NormlWeb"/>
        <w:spacing w:before="120" w:beforeAutospacing="0" w:after="120" w:afterAutospacing="0"/>
        <w:ind w:left="709"/>
        <w:jc w:val="both"/>
        <w:rPr>
          <w:sz w:val="23"/>
          <w:szCs w:val="23"/>
        </w:rPr>
      </w:pPr>
      <w:r w:rsidRPr="00F5624D">
        <w:rPr>
          <w:b/>
          <w:bCs/>
          <w:sz w:val="23"/>
          <w:szCs w:val="23"/>
        </w:rPr>
        <w:tab/>
        <w:t>Ingatlan</w:t>
      </w:r>
      <w:r w:rsidRPr="00F5624D">
        <w:rPr>
          <w:sz w:val="23"/>
          <w:szCs w:val="23"/>
        </w:rPr>
        <w:t xml:space="preserve"> jelenti </w:t>
      </w:r>
      <w:r w:rsidRPr="00893163">
        <w:rPr>
          <w:sz w:val="23"/>
          <w:szCs w:val="23"/>
        </w:rPr>
        <w:t xml:space="preserve">a Budapest Főváros Kormányhivatala </w:t>
      </w:r>
      <w:r>
        <w:rPr>
          <w:sz w:val="23"/>
          <w:szCs w:val="23"/>
        </w:rPr>
        <w:t>XIV. K</w:t>
      </w:r>
      <w:r w:rsidRPr="00893163">
        <w:rPr>
          <w:sz w:val="23"/>
          <w:szCs w:val="23"/>
        </w:rPr>
        <w:t>erületi Hivatal</w:t>
      </w:r>
      <w:r>
        <w:rPr>
          <w:sz w:val="23"/>
          <w:szCs w:val="23"/>
        </w:rPr>
        <w:t xml:space="preserve">a </w:t>
      </w:r>
      <w:r w:rsidRPr="00893163">
        <w:rPr>
          <w:sz w:val="23"/>
          <w:szCs w:val="23"/>
        </w:rPr>
        <w:t xml:space="preserve">által Budapest </w:t>
      </w:r>
      <w:r>
        <w:rPr>
          <w:sz w:val="23"/>
          <w:szCs w:val="23"/>
        </w:rPr>
        <w:t xml:space="preserve">XIV. kerület </w:t>
      </w:r>
      <w:r w:rsidR="00A45F0C">
        <w:rPr>
          <w:sz w:val="23"/>
          <w:szCs w:val="23"/>
        </w:rPr>
        <w:t xml:space="preserve">39480/48 </w:t>
      </w:r>
      <w:r w:rsidRPr="00893163">
        <w:rPr>
          <w:sz w:val="23"/>
          <w:szCs w:val="23"/>
        </w:rPr>
        <w:t>helyrajzi számon nyilvántartott,</w:t>
      </w:r>
      <w:r w:rsidR="003D1A6F">
        <w:rPr>
          <w:sz w:val="23"/>
          <w:szCs w:val="23"/>
        </w:rPr>
        <w:t xml:space="preserve"> „kivett ipari terület” megnevezésű,</w:t>
      </w:r>
      <w:r w:rsidR="003D1A6F" w:rsidRPr="00893163">
        <w:rPr>
          <w:sz w:val="23"/>
          <w:szCs w:val="23"/>
        </w:rPr>
        <w:t xml:space="preserve"> </w:t>
      </w:r>
      <w:r w:rsidR="003D1A6F">
        <w:rPr>
          <w:sz w:val="23"/>
          <w:szCs w:val="23"/>
        </w:rPr>
        <w:t>3757</w:t>
      </w:r>
      <w:r>
        <w:rPr>
          <w:sz w:val="23"/>
          <w:szCs w:val="23"/>
        </w:rPr>
        <w:t xml:space="preserve"> m</w:t>
      </w:r>
      <w:r>
        <w:rPr>
          <w:sz w:val="23"/>
          <w:szCs w:val="23"/>
          <w:vertAlign w:val="superscript"/>
        </w:rPr>
        <w:t>2</w:t>
      </w:r>
      <w:r>
        <w:rPr>
          <w:sz w:val="23"/>
          <w:szCs w:val="23"/>
        </w:rPr>
        <w:t xml:space="preserve"> </w:t>
      </w:r>
      <w:r w:rsidR="003D1A6F">
        <w:rPr>
          <w:sz w:val="23"/>
          <w:szCs w:val="23"/>
        </w:rPr>
        <w:t>alap</w:t>
      </w:r>
      <w:r>
        <w:rPr>
          <w:sz w:val="23"/>
          <w:szCs w:val="23"/>
        </w:rPr>
        <w:t>területű</w:t>
      </w:r>
      <w:r w:rsidRPr="00893163">
        <w:rPr>
          <w:sz w:val="23"/>
          <w:szCs w:val="23"/>
        </w:rPr>
        <w:t xml:space="preserve"> </w:t>
      </w:r>
      <w:r>
        <w:rPr>
          <w:sz w:val="23"/>
          <w:szCs w:val="23"/>
        </w:rPr>
        <w:t xml:space="preserve">Budapest Főváros Önkormányzatának 1/1 arányú tulajdonát képező </w:t>
      </w:r>
      <w:r w:rsidRPr="00F5624D">
        <w:rPr>
          <w:bCs/>
          <w:sz w:val="23"/>
          <w:szCs w:val="23"/>
        </w:rPr>
        <w:t>ingatlan</w:t>
      </w:r>
      <w:r>
        <w:rPr>
          <w:bCs/>
          <w:sz w:val="23"/>
          <w:szCs w:val="23"/>
        </w:rPr>
        <w:t>t</w:t>
      </w:r>
      <w:r w:rsidRPr="00F5624D">
        <w:rPr>
          <w:sz w:val="23"/>
          <w:szCs w:val="23"/>
        </w:rPr>
        <w:t>.</w:t>
      </w:r>
    </w:p>
    <w:p w14:paraId="775568CB" w14:textId="77777777" w:rsidR="00393E92" w:rsidRPr="00F5624D" w:rsidRDefault="00393E92" w:rsidP="00A45F0C">
      <w:pPr>
        <w:pStyle w:val="NormlWeb"/>
        <w:spacing w:before="120" w:beforeAutospacing="0" w:after="120" w:afterAutospacing="0"/>
        <w:ind w:left="709"/>
        <w:jc w:val="both"/>
        <w:rPr>
          <w:sz w:val="23"/>
          <w:szCs w:val="23"/>
        </w:rPr>
      </w:pPr>
      <w:r w:rsidRPr="00F5624D">
        <w:rPr>
          <w:b/>
          <w:bCs/>
          <w:sz w:val="23"/>
          <w:szCs w:val="23"/>
        </w:rPr>
        <w:t>Ingatlan-nyilvántartási Törvény</w:t>
      </w:r>
      <w:r w:rsidRPr="00F5624D">
        <w:rPr>
          <w:sz w:val="23"/>
          <w:szCs w:val="23"/>
        </w:rPr>
        <w:t xml:space="preserve"> jelenti az ingatlan-nyilvántartásról szóló 1997. évi CXLI. törvényt, egységes szerkezetben a végrehajtásáról szóló 109/1999. (XII.29.) FVM rendelettel, illetve ezek módosításait.</w:t>
      </w:r>
    </w:p>
    <w:p w14:paraId="22A21E39"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t>Helyi Önkormányzat</w:t>
      </w:r>
      <w:r w:rsidRPr="00F5624D">
        <w:rPr>
          <w:sz w:val="23"/>
          <w:szCs w:val="23"/>
          <w:lang w:val="hu-HU"/>
        </w:rPr>
        <w:t xml:space="preserve"> jelenti a </w:t>
      </w:r>
      <w:r w:rsidRPr="002C4584">
        <w:rPr>
          <w:sz w:val="23"/>
          <w:szCs w:val="23"/>
          <w:lang w:val="hu-HU"/>
        </w:rPr>
        <w:t xml:space="preserve">Budapest Főváros XIV. Kerület Zugló </w:t>
      </w:r>
      <w:r w:rsidRPr="00F5624D">
        <w:rPr>
          <w:sz w:val="23"/>
          <w:szCs w:val="23"/>
          <w:lang w:val="hu-HU"/>
        </w:rPr>
        <w:t>Önkormányzatát.</w:t>
      </w:r>
    </w:p>
    <w:p w14:paraId="406E2887" w14:textId="77777777" w:rsidR="00393E92" w:rsidRPr="00723D90" w:rsidRDefault="00393E92" w:rsidP="00A45F0C">
      <w:pPr>
        <w:pStyle w:val="AONormal"/>
        <w:widowControl w:val="0"/>
        <w:spacing w:before="120" w:after="120" w:line="240" w:lineRule="auto"/>
        <w:ind w:left="709"/>
        <w:jc w:val="both"/>
        <w:rPr>
          <w:sz w:val="23"/>
          <w:szCs w:val="23"/>
          <w:lang w:val="hu-HU"/>
        </w:rPr>
      </w:pPr>
      <w:r w:rsidRPr="002C4584">
        <w:rPr>
          <w:b/>
          <w:bCs/>
          <w:sz w:val="23"/>
          <w:szCs w:val="23"/>
          <w:lang w:val="hu-HU"/>
        </w:rPr>
        <w:t>Meghatalmazás</w:t>
      </w:r>
      <w:r w:rsidRPr="002C4584">
        <w:rPr>
          <w:sz w:val="23"/>
          <w:szCs w:val="23"/>
          <w:lang w:val="hu-HU"/>
        </w:rPr>
        <w:t xml:space="preserve"> jelenti a Fővárosi Önkormányzat által a BFVK Zrt. számára kiállított, az </w:t>
      </w:r>
      <w:proofErr w:type="spellStart"/>
      <w:r w:rsidRPr="002C4584">
        <w:rPr>
          <w:sz w:val="23"/>
          <w:szCs w:val="23"/>
          <w:lang w:val="hu-HU"/>
        </w:rPr>
        <w:t>Inytv</w:t>
      </w:r>
      <w:proofErr w:type="spellEnd"/>
      <w:r w:rsidRPr="002C4584">
        <w:rPr>
          <w:sz w:val="23"/>
          <w:szCs w:val="23"/>
          <w:lang w:val="hu-HU"/>
        </w:rPr>
        <w:t>. 33.§ (2) bekezdése szerinti alakisággal adott, az Ingatlan vonatkozásában korlátozásoktól mentes ügyleti meghatalmazást az 1. sz. melléklet szerint, melynek közjegyző által hitelesített másolati példányát Vevő a jelen szerződés aláírásakor Eladótól átvett.</w:t>
      </w:r>
    </w:p>
    <w:p w14:paraId="5D15A93E" w14:textId="77777777" w:rsidR="00393E92" w:rsidRPr="00F5624D" w:rsidRDefault="00393E92" w:rsidP="00A45F0C">
      <w:pPr>
        <w:pStyle w:val="AONormal"/>
        <w:spacing w:before="120" w:after="120" w:line="240" w:lineRule="auto"/>
        <w:ind w:left="709"/>
        <w:jc w:val="both"/>
        <w:rPr>
          <w:sz w:val="23"/>
          <w:szCs w:val="23"/>
          <w:lang w:val="hu-HU"/>
        </w:rPr>
      </w:pPr>
      <w:r w:rsidRPr="00F5624D">
        <w:rPr>
          <w:b/>
          <w:bCs/>
          <w:sz w:val="23"/>
          <w:szCs w:val="23"/>
          <w:lang w:val="hu-HU"/>
        </w:rPr>
        <w:lastRenderedPageBreak/>
        <w:t xml:space="preserve">Pályázati eljárás </w:t>
      </w:r>
      <w:r w:rsidRPr="00F5624D">
        <w:rPr>
          <w:sz w:val="23"/>
          <w:szCs w:val="23"/>
          <w:lang w:val="hu-HU"/>
        </w:rPr>
        <w:t>jelenti a BFVK Zrt. által közzétett nyilvános felhívást az Ingatlan értékesítésére és az azt követő eljárást.</w:t>
      </w:r>
    </w:p>
    <w:p w14:paraId="230AA670" w14:textId="77777777" w:rsidR="00393E92" w:rsidRPr="00F5624D" w:rsidRDefault="00393E92" w:rsidP="00A45F0C">
      <w:pPr>
        <w:pStyle w:val="AONormal"/>
        <w:widowControl w:val="0"/>
        <w:spacing w:before="120" w:after="120" w:line="240" w:lineRule="auto"/>
        <w:ind w:left="709"/>
        <w:jc w:val="both"/>
        <w:rPr>
          <w:sz w:val="23"/>
          <w:szCs w:val="23"/>
          <w:lang w:val="hu-HU"/>
        </w:rPr>
      </w:pPr>
      <w:r w:rsidRPr="00F5624D">
        <w:rPr>
          <w:b/>
          <w:bCs/>
          <w:sz w:val="23"/>
          <w:szCs w:val="23"/>
          <w:lang w:val="hu-HU"/>
        </w:rPr>
        <w:t xml:space="preserve">Pályázati dokumentáció jelenti </w:t>
      </w:r>
      <w:r w:rsidRPr="00F5624D">
        <w:rPr>
          <w:sz w:val="23"/>
          <w:szCs w:val="23"/>
          <w:lang w:val="hu-HU"/>
        </w:rPr>
        <w:t>a Pályázati eljárásban való részvétel feltételeként kötelezően megvásárlandó dokumentumot, amely rögzíti a Pályázati eljárás és értékesítés feltételeit.</w:t>
      </w:r>
    </w:p>
    <w:p w14:paraId="6A9FD447" w14:textId="77777777" w:rsidR="00393E92" w:rsidRPr="00220238" w:rsidRDefault="00393E92" w:rsidP="00A45F0C">
      <w:pPr>
        <w:widowControl w:val="0"/>
        <w:spacing w:before="120" w:after="120"/>
        <w:ind w:left="720"/>
        <w:jc w:val="both"/>
        <w:rPr>
          <w:highlight w:val="yellow"/>
        </w:rPr>
      </w:pPr>
      <w:r w:rsidRPr="00F5624D">
        <w:rPr>
          <w:b/>
          <w:bCs/>
          <w:sz w:val="23"/>
          <w:szCs w:val="23"/>
          <w:lang w:val="hu-HU"/>
        </w:rPr>
        <w:t>Polgári Törvénykönyv</w:t>
      </w:r>
      <w:r w:rsidRPr="00F5624D">
        <w:rPr>
          <w:sz w:val="23"/>
          <w:szCs w:val="23"/>
          <w:lang w:val="hu-HU"/>
        </w:rPr>
        <w:t xml:space="preserve"> jelenti a Polgári Törvénykönyvről szóló 2013. évi V. törvényt és annak módosításait.</w:t>
      </w:r>
    </w:p>
    <w:p w14:paraId="109F8D79" w14:textId="0423D6A3" w:rsidR="00393E92" w:rsidRPr="0019496C" w:rsidRDefault="00393E92" w:rsidP="00A45F0C">
      <w:pPr>
        <w:pStyle w:val="AONormal"/>
        <w:spacing w:before="120" w:after="120" w:line="240" w:lineRule="auto"/>
        <w:ind w:left="709"/>
        <w:jc w:val="both"/>
        <w:rPr>
          <w:sz w:val="23"/>
          <w:szCs w:val="23"/>
          <w:lang w:val="hu-HU"/>
        </w:rPr>
      </w:pPr>
      <w:r w:rsidRPr="00F5624D">
        <w:rPr>
          <w:b/>
          <w:bCs/>
          <w:sz w:val="23"/>
          <w:szCs w:val="23"/>
          <w:lang w:val="hu-HU"/>
        </w:rPr>
        <w:t xml:space="preserve">Vevő bankszámlája </w:t>
      </w:r>
      <w:r w:rsidRPr="00F5624D">
        <w:rPr>
          <w:sz w:val="23"/>
          <w:szCs w:val="23"/>
          <w:lang w:val="hu-HU"/>
        </w:rPr>
        <w:t>jelenti a</w:t>
      </w:r>
      <w:r w:rsidR="007A7E77">
        <w:rPr>
          <w:sz w:val="23"/>
          <w:szCs w:val="23"/>
          <w:lang w:val="hu-HU"/>
        </w:rPr>
        <w:t xml:space="preserve"> MKB Bank Nyrt-nél 10300002-10321071-49020015</w:t>
      </w:r>
      <w:r w:rsidRPr="00F5624D">
        <w:rPr>
          <w:sz w:val="23"/>
          <w:szCs w:val="23"/>
          <w:lang w:val="hu-HU"/>
        </w:rPr>
        <w:t xml:space="preserve"> </w:t>
      </w:r>
      <w:r w:rsidRPr="0019496C">
        <w:rPr>
          <w:sz w:val="23"/>
          <w:szCs w:val="23"/>
          <w:lang w:val="hu-HU"/>
        </w:rPr>
        <w:t xml:space="preserve">számú számláját. </w:t>
      </w:r>
    </w:p>
    <w:p w14:paraId="54032117" w14:textId="77777777" w:rsidR="00393E92" w:rsidRPr="0019496C" w:rsidRDefault="00393E92" w:rsidP="00A45F0C">
      <w:pPr>
        <w:pStyle w:val="AONormal"/>
        <w:widowControl w:val="0"/>
        <w:spacing w:before="120" w:after="120" w:line="240" w:lineRule="auto"/>
        <w:ind w:left="709"/>
        <w:jc w:val="both"/>
        <w:rPr>
          <w:sz w:val="23"/>
          <w:szCs w:val="23"/>
          <w:lang w:val="hu-HU"/>
        </w:rPr>
      </w:pPr>
      <w:r w:rsidRPr="0019496C">
        <w:rPr>
          <w:b/>
          <w:bCs/>
          <w:sz w:val="23"/>
          <w:szCs w:val="23"/>
          <w:lang w:val="hu-HU"/>
        </w:rPr>
        <w:t xml:space="preserve">Vételár </w:t>
      </w:r>
      <w:r w:rsidRPr="0019496C">
        <w:rPr>
          <w:sz w:val="23"/>
          <w:szCs w:val="23"/>
          <w:lang w:val="hu-HU"/>
        </w:rPr>
        <w:t xml:space="preserve">jelenti a jelen adásvételi szerződés </w:t>
      </w:r>
      <w:r w:rsidRPr="00323BEE">
        <w:rPr>
          <w:sz w:val="23"/>
          <w:szCs w:val="23"/>
          <w:lang w:val="hu-HU"/>
        </w:rPr>
        <w:t>3.1 pontjában</w:t>
      </w:r>
      <w:r w:rsidRPr="0019496C">
        <w:rPr>
          <w:sz w:val="23"/>
          <w:szCs w:val="23"/>
          <w:lang w:val="hu-HU"/>
        </w:rPr>
        <w:t xml:space="preserve"> meghatározott pénzbeli ellenértéket, amelyet a Vevő köteles megfizetni az Ingatlanért. </w:t>
      </w:r>
    </w:p>
    <w:p w14:paraId="171949CC" w14:textId="77777777" w:rsidR="00393E92" w:rsidRPr="00F5624D" w:rsidRDefault="00393E92" w:rsidP="00A45F0C">
      <w:pPr>
        <w:pStyle w:val="AONormal"/>
        <w:widowControl w:val="0"/>
        <w:spacing w:before="120" w:after="120" w:line="240" w:lineRule="auto"/>
        <w:ind w:left="709"/>
        <w:jc w:val="both"/>
        <w:rPr>
          <w:sz w:val="23"/>
          <w:szCs w:val="23"/>
          <w:lang w:val="hu-HU"/>
        </w:rPr>
      </w:pPr>
      <w:r w:rsidRPr="002C4584">
        <w:rPr>
          <w:b/>
          <w:bCs/>
          <w:sz w:val="23"/>
          <w:szCs w:val="23"/>
          <w:lang w:val="hu-HU"/>
        </w:rPr>
        <w:t>Vételárhátralék</w:t>
      </w:r>
      <w:r w:rsidRPr="002C4584">
        <w:rPr>
          <w:sz w:val="23"/>
          <w:szCs w:val="23"/>
          <w:lang w:val="hu-HU"/>
        </w:rPr>
        <w:t xml:space="preserve"> jelenti a Foglaló megfizetése után, a jelen szerződés hatálybalépéséről szóló értesítés napjától számított 10 munkanapon belül, a Vevő által a BFVK Zrt. bankszámlájára a teljesítés előtt előre fizetendő pénzösszeget.</w:t>
      </w:r>
      <w:r w:rsidRPr="00F5624D">
        <w:rPr>
          <w:sz w:val="23"/>
          <w:szCs w:val="23"/>
          <w:lang w:val="hu-HU"/>
        </w:rPr>
        <w:t xml:space="preserve"> </w:t>
      </w:r>
    </w:p>
    <w:p w14:paraId="4030D3CD" w14:textId="77777777" w:rsidR="00393E92" w:rsidRPr="00F5624D" w:rsidRDefault="00393E92" w:rsidP="00A45F0C">
      <w:pPr>
        <w:pStyle w:val="AONormal"/>
        <w:widowControl w:val="0"/>
        <w:spacing w:before="120" w:after="120" w:line="240" w:lineRule="auto"/>
        <w:ind w:left="709"/>
        <w:jc w:val="both"/>
        <w:rPr>
          <w:sz w:val="23"/>
          <w:szCs w:val="23"/>
          <w:lang w:val="hu-HU"/>
        </w:rPr>
      </w:pPr>
      <w:r w:rsidRPr="00F5624D">
        <w:rPr>
          <w:b/>
          <w:bCs/>
          <w:sz w:val="23"/>
          <w:szCs w:val="23"/>
          <w:lang w:val="hu-HU"/>
        </w:rPr>
        <w:t>Vételár Megfizetésének Napja</w:t>
      </w:r>
      <w:r w:rsidRPr="00F5624D">
        <w:rPr>
          <w:sz w:val="23"/>
          <w:szCs w:val="23"/>
          <w:lang w:val="hu-HU"/>
        </w:rPr>
        <w:t xml:space="preserve"> jelenti a Vételárhátralék és az esetlegesen felmerülő késedelmi kamat összegének a BFVK Zrt. bankszámláján történő jóváírásának napját</w:t>
      </w:r>
      <w:r w:rsidRPr="009A69D9">
        <w:rPr>
          <w:lang w:val="hu-HU"/>
        </w:rPr>
        <w:t xml:space="preserve"> vagy azt a napot, amikor </w:t>
      </w:r>
      <w:r w:rsidRPr="002C4584">
        <w:rPr>
          <w:lang w:val="hu-HU"/>
        </w:rPr>
        <w:t>Vevő a 4.1. (b) pont szerinti</w:t>
      </w:r>
      <w:r w:rsidRPr="009A69D9">
        <w:rPr>
          <w:lang w:val="hu-HU"/>
        </w:rPr>
        <w:t xml:space="preserve"> teljes összeg megfizetésének tényét </w:t>
      </w:r>
      <w:r w:rsidRPr="00E15E84">
        <w:rPr>
          <w:lang w:val="hu-HU"/>
        </w:rPr>
        <w:t>hivatalos banki visszavonhatatlan terhelési igazolással</w:t>
      </w:r>
      <w:r w:rsidRPr="009A69D9">
        <w:rPr>
          <w:lang w:val="hu-HU"/>
        </w:rPr>
        <w:t xml:space="preserve"> igazolni tudja</w:t>
      </w:r>
      <w:r w:rsidRPr="00F5624D">
        <w:rPr>
          <w:sz w:val="23"/>
          <w:szCs w:val="23"/>
          <w:lang w:val="hu-HU"/>
        </w:rPr>
        <w:t xml:space="preserve">. </w:t>
      </w:r>
    </w:p>
    <w:p w14:paraId="2C3A3E42" w14:textId="77777777" w:rsidR="00393E92" w:rsidRPr="00F5624D" w:rsidRDefault="00393E92" w:rsidP="00393E92">
      <w:pPr>
        <w:pStyle w:val="AOHead2"/>
        <w:keepNext w:val="0"/>
        <w:widowControl w:val="0"/>
        <w:spacing w:before="100" w:beforeAutospacing="1" w:after="100" w:afterAutospacing="1" w:line="240" w:lineRule="auto"/>
        <w:rPr>
          <w:b w:val="0"/>
          <w:bCs w:val="0"/>
          <w:sz w:val="23"/>
          <w:szCs w:val="23"/>
          <w:lang w:val="hu-HU"/>
        </w:rPr>
      </w:pPr>
      <w:r w:rsidRPr="00F5624D">
        <w:rPr>
          <w:b w:val="0"/>
          <w:bCs w:val="0"/>
          <w:sz w:val="23"/>
          <w:szCs w:val="23"/>
          <w:lang w:val="hu-HU"/>
        </w:rPr>
        <w:t>Melléklet</w:t>
      </w:r>
    </w:p>
    <w:p w14:paraId="51733B33" w14:textId="77777777" w:rsidR="00393E92" w:rsidRDefault="00393E92" w:rsidP="00393E92">
      <w:pPr>
        <w:pStyle w:val="AODocTxtL1"/>
        <w:numPr>
          <w:ilvl w:val="0"/>
          <w:numId w:val="0"/>
        </w:numPr>
        <w:spacing w:before="100" w:beforeAutospacing="1" w:after="100" w:afterAutospacing="1" w:line="240" w:lineRule="auto"/>
        <w:ind w:left="720"/>
        <w:rPr>
          <w:sz w:val="23"/>
          <w:szCs w:val="23"/>
          <w:lang w:val="hu-HU"/>
        </w:rPr>
      </w:pPr>
      <w:r w:rsidRPr="00F5624D">
        <w:rPr>
          <w:sz w:val="23"/>
          <w:szCs w:val="23"/>
          <w:lang w:val="hu-HU"/>
        </w:rPr>
        <w:t xml:space="preserve">A melléklet a jelen szerződés elválaszthatatlan részét képezi azzal, hogy a jelen szerződés szövege és a melléklet tartalma közötti ellentmondás esetén a jelen szerződés szövegének rendelkezései az irányadóak. </w:t>
      </w:r>
      <w:r w:rsidRPr="004C7A61">
        <w:rPr>
          <w:sz w:val="23"/>
          <w:szCs w:val="23"/>
          <w:lang w:val="hu-HU"/>
        </w:rPr>
        <w:t>A jelen szerződés melléklete a BFVK Zrt. vezérigazgatója részére kiállított Meghatalmazás.</w:t>
      </w:r>
    </w:p>
    <w:p w14:paraId="4CB2E978" w14:textId="77777777" w:rsidR="00393E92" w:rsidRPr="00F5624D" w:rsidRDefault="00393E92" w:rsidP="00393E92">
      <w:pPr>
        <w:pStyle w:val="AOHead1"/>
        <w:keepNext w:val="0"/>
        <w:widowControl w:val="0"/>
        <w:numPr>
          <w:ilvl w:val="0"/>
          <w:numId w:val="0"/>
        </w:numPr>
        <w:spacing w:before="100" w:beforeAutospacing="1" w:after="100" w:afterAutospacing="1" w:line="240" w:lineRule="auto"/>
        <w:rPr>
          <w:sz w:val="23"/>
          <w:szCs w:val="23"/>
          <w:lang w:val="hu-HU"/>
        </w:rPr>
      </w:pPr>
      <w:r w:rsidRPr="00F5624D">
        <w:rPr>
          <w:sz w:val="23"/>
          <w:szCs w:val="23"/>
          <w:lang w:val="hu-HU"/>
        </w:rPr>
        <w:t>2.</w:t>
      </w:r>
      <w:r w:rsidRPr="00F5624D">
        <w:rPr>
          <w:sz w:val="23"/>
          <w:szCs w:val="23"/>
          <w:lang w:val="hu-HU"/>
        </w:rPr>
        <w:tab/>
      </w:r>
      <w:bookmarkStart w:id="3" w:name="_Toc175108986"/>
      <w:bookmarkStart w:id="4" w:name="_Toc191983450"/>
      <w:r w:rsidRPr="00F5624D">
        <w:rPr>
          <w:sz w:val="23"/>
          <w:szCs w:val="23"/>
          <w:lang w:val="hu-HU"/>
        </w:rPr>
        <w:t>A szerződés tárgya</w:t>
      </w:r>
      <w:bookmarkEnd w:id="3"/>
      <w:bookmarkEnd w:id="4"/>
    </w:p>
    <w:p w14:paraId="06B3878D" w14:textId="5C167815" w:rsidR="00393E92" w:rsidRPr="00F5624D" w:rsidRDefault="00393E92" w:rsidP="00393E92">
      <w:pPr>
        <w:pStyle w:val="AONormal"/>
        <w:ind w:left="709" w:hanging="709"/>
        <w:jc w:val="both"/>
        <w:rPr>
          <w:b/>
          <w:bCs/>
          <w:sz w:val="23"/>
          <w:szCs w:val="23"/>
          <w:lang w:val="hu-HU"/>
        </w:rPr>
      </w:pPr>
      <w:r w:rsidRPr="00F5624D">
        <w:rPr>
          <w:sz w:val="23"/>
          <w:szCs w:val="23"/>
          <w:lang w:val="hu-HU"/>
        </w:rPr>
        <w:t>2.1</w:t>
      </w:r>
      <w:r w:rsidRPr="00F5624D">
        <w:rPr>
          <w:sz w:val="23"/>
          <w:szCs w:val="23"/>
          <w:lang w:val="hu-HU"/>
        </w:rPr>
        <w:tab/>
        <w:t xml:space="preserve">A jelen szerződésben foglalt feltételekkel az Eladó eladja a Vevőnek, a Vevő pedig megvásárolja a jelen szerződés tárgyát képező, </w:t>
      </w:r>
      <w:r w:rsidRPr="00893163">
        <w:rPr>
          <w:sz w:val="23"/>
          <w:szCs w:val="23"/>
          <w:lang w:val="hu-HU"/>
        </w:rPr>
        <w:t xml:space="preserve">a Budapest Főváros Kormányhivatala </w:t>
      </w:r>
      <w:r>
        <w:rPr>
          <w:sz w:val="23"/>
          <w:szCs w:val="23"/>
          <w:lang w:val="hu-HU"/>
        </w:rPr>
        <w:t>XIV.</w:t>
      </w:r>
      <w:r w:rsidRPr="00893163">
        <w:rPr>
          <w:sz w:val="23"/>
          <w:szCs w:val="23"/>
          <w:lang w:val="hu-HU"/>
        </w:rPr>
        <w:t xml:space="preserve"> kerületi Hivatal által Budapest </w:t>
      </w:r>
      <w:r w:rsidRPr="00795DF1">
        <w:rPr>
          <w:sz w:val="23"/>
          <w:szCs w:val="23"/>
          <w:lang w:val="hu-HU"/>
        </w:rPr>
        <w:t xml:space="preserve">XIV. kerület </w:t>
      </w:r>
      <w:r w:rsidR="00BC544B">
        <w:rPr>
          <w:sz w:val="23"/>
          <w:szCs w:val="23"/>
          <w:lang w:val="hu-HU"/>
        </w:rPr>
        <w:t xml:space="preserve">39480/48 </w:t>
      </w:r>
      <w:r w:rsidR="00BC544B" w:rsidRPr="001D3B56">
        <w:rPr>
          <w:sz w:val="23"/>
          <w:szCs w:val="23"/>
          <w:lang w:val="hu-HU"/>
        </w:rPr>
        <w:t>helyrajzi számon nyilvántartott,</w:t>
      </w:r>
      <w:r w:rsidR="00BC544B">
        <w:rPr>
          <w:sz w:val="23"/>
          <w:szCs w:val="23"/>
          <w:lang w:val="hu-HU"/>
        </w:rPr>
        <w:t xml:space="preserve"> „kivett ipari terület” megnevezésű,</w:t>
      </w:r>
      <w:r w:rsidR="00BC544B" w:rsidRPr="001D3B56">
        <w:rPr>
          <w:sz w:val="23"/>
          <w:szCs w:val="23"/>
          <w:lang w:val="hu-HU"/>
        </w:rPr>
        <w:t xml:space="preserve"> </w:t>
      </w:r>
      <w:r w:rsidR="00BC544B">
        <w:rPr>
          <w:sz w:val="23"/>
          <w:szCs w:val="23"/>
          <w:lang w:val="hu-HU"/>
        </w:rPr>
        <w:t>3757</w:t>
      </w:r>
      <w:r w:rsidR="00BC544B" w:rsidRPr="0048304D">
        <w:rPr>
          <w:sz w:val="23"/>
          <w:szCs w:val="23"/>
          <w:lang w:val="hu-HU"/>
        </w:rPr>
        <w:t xml:space="preserve"> m</w:t>
      </w:r>
      <w:r w:rsidR="00BC544B" w:rsidRPr="00795DF1">
        <w:rPr>
          <w:sz w:val="23"/>
          <w:szCs w:val="23"/>
          <w:vertAlign w:val="superscript"/>
          <w:lang w:val="hu-HU"/>
        </w:rPr>
        <w:t>2</w:t>
      </w:r>
      <w:r w:rsidR="00BC544B" w:rsidRPr="0048304D">
        <w:rPr>
          <w:sz w:val="23"/>
          <w:szCs w:val="23"/>
          <w:lang w:val="hu-HU"/>
        </w:rPr>
        <w:t xml:space="preserve"> </w:t>
      </w:r>
      <w:r w:rsidR="00BC544B">
        <w:rPr>
          <w:sz w:val="23"/>
          <w:szCs w:val="23"/>
          <w:lang w:val="hu-HU"/>
        </w:rPr>
        <w:t>alap</w:t>
      </w:r>
      <w:r w:rsidR="00BC544B" w:rsidRPr="0048304D">
        <w:rPr>
          <w:sz w:val="23"/>
          <w:szCs w:val="23"/>
          <w:lang w:val="hu-HU"/>
        </w:rPr>
        <w:t>területű</w:t>
      </w:r>
      <w:r w:rsidR="00BC544B">
        <w:rPr>
          <w:sz w:val="23"/>
          <w:szCs w:val="23"/>
          <w:lang w:val="hu-HU"/>
        </w:rPr>
        <w:t xml:space="preserve"> </w:t>
      </w:r>
      <w:r w:rsidR="00BC544B" w:rsidRPr="00F5624D">
        <w:rPr>
          <w:bCs/>
          <w:sz w:val="23"/>
          <w:szCs w:val="23"/>
          <w:lang w:val="hu-HU"/>
        </w:rPr>
        <w:t>ingatlan</w:t>
      </w:r>
      <w:r w:rsidR="00BC544B">
        <w:rPr>
          <w:bCs/>
          <w:sz w:val="23"/>
          <w:szCs w:val="23"/>
          <w:lang w:val="hu-HU"/>
        </w:rPr>
        <w:t xml:space="preserve">t </w:t>
      </w:r>
      <w:r>
        <w:rPr>
          <w:sz w:val="23"/>
          <w:szCs w:val="23"/>
          <w:lang w:val="hu-HU"/>
        </w:rPr>
        <w:t>a 3. pontban részletezett vételár ellenében</w:t>
      </w:r>
      <w:r w:rsidRPr="00F5624D">
        <w:rPr>
          <w:sz w:val="23"/>
          <w:szCs w:val="23"/>
          <w:lang w:val="hu-HU"/>
        </w:rPr>
        <w:t>.</w:t>
      </w:r>
      <w:r w:rsidRPr="00F5624D">
        <w:rPr>
          <w:sz w:val="23"/>
          <w:szCs w:val="23"/>
        </w:rPr>
        <w:t xml:space="preserve"> </w:t>
      </w:r>
    </w:p>
    <w:p w14:paraId="3063CF5E"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ind w:left="709" w:hanging="709"/>
        <w:rPr>
          <w:b w:val="0"/>
          <w:bCs w:val="0"/>
          <w:sz w:val="23"/>
          <w:szCs w:val="23"/>
          <w:lang w:val="hu-HU"/>
        </w:rPr>
      </w:pPr>
      <w:r w:rsidRPr="00F5624D">
        <w:rPr>
          <w:b w:val="0"/>
          <w:bCs w:val="0"/>
          <w:sz w:val="23"/>
          <w:szCs w:val="23"/>
          <w:lang w:val="hu-HU"/>
        </w:rPr>
        <w:t>2.2</w:t>
      </w:r>
      <w:r w:rsidRPr="00F5624D">
        <w:rPr>
          <w:b w:val="0"/>
          <w:bCs w:val="0"/>
          <w:sz w:val="23"/>
          <w:szCs w:val="23"/>
          <w:lang w:val="hu-HU"/>
        </w:rPr>
        <w:tab/>
        <w:t>Eladó képviseletében a BFVK Zrt. kijelenti és a Vevő kifejezetten tudomásul veszi, hogy a BFVK Zrt. jelen szerződésben tett jognyilatkozatai a Fővárosi Önkormányzat, mint az Ingatlan tulajdonosa nevében a Keretszerződés, az eredményhirdető határozat és a Meghatalmazás alapján tett jognyilatkozatok. A BFVK Zrt. által tett e jognyilatkozatok a Fővárosi Önkormányzatot jogosítják és kötelezik.</w:t>
      </w:r>
    </w:p>
    <w:p w14:paraId="001703E5" w14:textId="77777777" w:rsidR="00393E92" w:rsidRDefault="00393E92" w:rsidP="00393E92">
      <w:pPr>
        <w:pStyle w:val="AOHead2"/>
        <w:keepNext w:val="0"/>
        <w:widowControl w:val="0"/>
        <w:numPr>
          <w:ilvl w:val="0"/>
          <w:numId w:val="0"/>
        </w:numPr>
        <w:spacing w:before="100" w:beforeAutospacing="1" w:after="100" w:afterAutospacing="1" w:line="240" w:lineRule="auto"/>
        <w:ind w:left="709" w:hanging="709"/>
        <w:rPr>
          <w:b w:val="0"/>
          <w:bCs w:val="0"/>
          <w:sz w:val="23"/>
          <w:szCs w:val="23"/>
          <w:lang w:val="hu-HU"/>
        </w:rPr>
      </w:pPr>
      <w:r w:rsidRPr="00F5624D">
        <w:rPr>
          <w:b w:val="0"/>
          <w:bCs w:val="0"/>
          <w:sz w:val="23"/>
          <w:szCs w:val="23"/>
          <w:lang w:val="hu-HU"/>
        </w:rPr>
        <w:t>2.3</w:t>
      </w:r>
      <w:r w:rsidRPr="00F5624D">
        <w:rPr>
          <w:b w:val="0"/>
          <w:bCs w:val="0"/>
          <w:sz w:val="23"/>
          <w:szCs w:val="23"/>
          <w:lang w:val="hu-HU"/>
        </w:rPr>
        <w:tab/>
      </w:r>
      <w:r>
        <w:rPr>
          <w:b w:val="0"/>
          <w:bCs w:val="0"/>
          <w:sz w:val="23"/>
          <w:szCs w:val="23"/>
          <w:lang w:val="hu-HU"/>
        </w:rPr>
        <w:t xml:space="preserve">Eladó feltétlen és visszavonhatatlan beleegyezését adja ahhoz, hogy a külön nyilatkozatba foglalt bejegyzési engedély alapján, az adásvétel tárgyát képező Ingatlanra, a Vételár teljes megfizetését követően a tulajdonjogot a Vevő javára </w:t>
      </w:r>
      <w:r w:rsidRPr="00795DF1">
        <w:rPr>
          <w:b w:val="0"/>
          <w:bCs w:val="0"/>
          <w:sz w:val="23"/>
          <w:szCs w:val="23"/>
          <w:lang w:val="hu-HU"/>
        </w:rPr>
        <w:t>1/1 tulajdoni arányban</w:t>
      </w:r>
      <w:r>
        <w:rPr>
          <w:b w:val="0"/>
          <w:bCs w:val="0"/>
          <w:sz w:val="23"/>
          <w:szCs w:val="23"/>
          <w:lang w:val="hu-HU"/>
        </w:rPr>
        <w:t xml:space="preserve"> adásvétel jogcímen az ingatlan-nyilvántartásba bejegyezzék. </w:t>
      </w:r>
    </w:p>
    <w:p w14:paraId="0DFD2B41" w14:textId="77777777" w:rsidR="00393E92" w:rsidRPr="00861621" w:rsidRDefault="00393E92" w:rsidP="00393E92">
      <w:pPr>
        <w:pStyle w:val="Nincstrkz"/>
        <w:ind w:left="709"/>
        <w:jc w:val="both"/>
        <w:rPr>
          <w:rFonts w:ascii="Times New Roman" w:hAnsi="Times New Roman" w:cs="Times New Roman"/>
          <w:sz w:val="23"/>
          <w:szCs w:val="23"/>
        </w:rPr>
      </w:pPr>
      <w:r w:rsidRPr="00861621">
        <w:rPr>
          <w:rFonts w:ascii="Times New Roman" w:hAnsi="Times New Roman" w:cs="Times New Roman"/>
          <w:sz w:val="23"/>
          <w:szCs w:val="23"/>
        </w:rPr>
        <w:t xml:space="preserve">Szerződő felek jelen szerződés aláírásával kérik az illetékes </w:t>
      </w:r>
      <w:r>
        <w:rPr>
          <w:rFonts w:ascii="Times New Roman" w:hAnsi="Times New Roman" w:cs="Times New Roman"/>
          <w:sz w:val="23"/>
          <w:szCs w:val="23"/>
        </w:rPr>
        <w:t>ingatlanügyi hatóságot,</w:t>
      </w:r>
      <w:r w:rsidRPr="00861621">
        <w:rPr>
          <w:rFonts w:ascii="Times New Roman" w:hAnsi="Times New Roman" w:cs="Times New Roman"/>
          <w:sz w:val="23"/>
          <w:szCs w:val="23"/>
        </w:rPr>
        <w:t xml:space="preserve"> hogy az </w:t>
      </w:r>
      <w:proofErr w:type="spellStart"/>
      <w:r w:rsidRPr="00861621">
        <w:rPr>
          <w:rFonts w:ascii="Times New Roman" w:hAnsi="Times New Roman" w:cs="Times New Roman"/>
          <w:sz w:val="23"/>
          <w:szCs w:val="23"/>
        </w:rPr>
        <w:t>Inytv</w:t>
      </w:r>
      <w:proofErr w:type="spellEnd"/>
      <w:r w:rsidRPr="00861621">
        <w:rPr>
          <w:rFonts w:ascii="Times New Roman" w:hAnsi="Times New Roman" w:cs="Times New Roman"/>
          <w:sz w:val="23"/>
          <w:szCs w:val="23"/>
        </w:rPr>
        <w:t xml:space="preserve">. 47/A. § (1) b) pontja alapján jelen szerződés </w:t>
      </w:r>
      <w:r>
        <w:rPr>
          <w:rFonts w:ascii="Times New Roman" w:hAnsi="Times New Roman" w:cs="Times New Roman"/>
          <w:sz w:val="23"/>
          <w:szCs w:val="23"/>
        </w:rPr>
        <w:t>2.1</w:t>
      </w:r>
      <w:r w:rsidRPr="00861621">
        <w:rPr>
          <w:rFonts w:ascii="Times New Roman" w:hAnsi="Times New Roman" w:cs="Times New Roman"/>
          <w:sz w:val="23"/>
          <w:szCs w:val="23"/>
        </w:rPr>
        <w:t xml:space="preserve"> pontjában meghatározott </w:t>
      </w:r>
      <w:r>
        <w:rPr>
          <w:rFonts w:ascii="Times New Roman" w:hAnsi="Times New Roman" w:cs="Times New Roman"/>
          <w:sz w:val="23"/>
          <w:szCs w:val="23"/>
        </w:rPr>
        <w:t>I</w:t>
      </w:r>
      <w:r w:rsidRPr="00861621">
        <w:rPr>
          <w:rFonts w:ascii="Times New Roman" w:hAnsi="Times New Roman" w:cs="Times New Roman"/>
          <w:sz w:val="23"/>
          <w:szCs w:val="23"/>
        </w:rPr>
        <w:t xml:space="preserve">ngatlan vonatkozásában a Vevő kizárólagos </w:t>
      </w:r>
      <w:r w:rsidRPr="00795DF1">
        <w:rPr>
          <w:rFonts w:ascii="Times New Roman" w:hAnsi="Times New Roman" w:cs="Times New Roman"/>
          <w:sz w:val="23"/>
          <w:szCs w:val="23"/>
        </w:rPr>
        <w:t>1/1 arányú</w:t>
      </w:r>
      <w:r w:rsidRPr="00861621">
        <w:rPr>
          <w:rFonts w:ascii="Times New Roman" w:hAnsi="Times New Roman" w:cs="Times New Roman"/>
          <w:sz w:val="23"/>
          <w:szCs w:val="23"/>
        </w:rPr>
        <w:t xml:space="preserve"> tulajdonjogának bejegyzésére vonatkozó beadvány elintézését</w:t>
      </w:r>
      <w:r>
        <w:rPr>
          <w:rFonts w:ascii="Times New Roman" w:hAnsi="Times New Roman" w:cs="Times New Roman"/>
          <w:sz w:val="23"/>
          <w:szCs w:val="23"/>
        </w:rPr>
        <w:t>,</w:t>
      </w:r>
      <w:r w:rsidRPr="00861621">
        <w:rPr>
          <w:rFonts w:ascii="Times New Roman" w:hAnsi="Times New Roman" w:cs="Times New Roman"/>
          <w:sz w:val="23"/>
          <w:szCs w:val="23"/>
        </w:rPr>
        <w:t xml:space="preserve"> </w:t>
      </w:r>
      <w:r>
        <w:rPr>
          <w:rFonts w:ascii="Times New Roman" w:hAnsi="Times New Roman" w:cs="Times New Roman"/>
          <w:sz w:val="23"/>
          <w:szCs w:val="23"/>
        </w:rPr>
        <w:t>a</w:t>
      </w:r>
      <w:r w:rsidRPr="00861621">
        <w:rPr>
          <w:rFonts w:ascii="Times New Roman" w:hAnsi="Times New Roman" w:cs="Times New Roman"/>
          <w:sz w:val="23"/>
          <w:szCs w:val="23"/>
        </w:rPr>
        <w:t xml:space="preserve"> </w:t>
      </w:r>
      <w:r>
        <w:rPr>
          <w:rFonts w:ascii="Times New Roman" w:hAnsi="Times New Roman" w:cs="Times New Roman"/>
          <w:sz w:val="23"/>
          <w:szCs w:val="23"/>
        </w:rPr>
        <w:t>Bejegyzési E</w:t>
      </w:r>
      <w:r w:rsidRPr="00861621">
        <w:rPr>
          <w:rFonts w:ascii="Times New Roman" w:hAnsi="Times New Roman" w:cs="Times New Roman"/>
          <w:sz w:val="23"/>
          <w:szCs w:val="23"/>
        </w:rPr>
        <w:t xml:space="preserve">ngedély benyújtásáig, legfeljebb azonban a jelen </w:t>
      </w:r>
      <w:r w:rsidRPr="00861621">
        <w:rPr>
          <w:rFonts w:ascii="Times New Roman" w:hAnsi="Times New Roman" w:cs="Times New Roman"/>
          <w:sz w:val="23"/>
          <w:szCs w:val="23"/>
        </w:rPr>
        <w:lastRenderedPageBreak/>
        <w:t>szerződésnek az ingatlanügyi hatósági benyújtásától számított 6 hónapos határidő elteltéig tartsa függőben.</w:t>
      </w:r>
    </w:p>
    <w:p w14:paraId="447125E5" w14:textId="77777777" w:rsidR="00393E92" w:rsidRPr="00723D90" w:rsidRDefault="00393E92" w:rsidP="00393E92">
      <w:pPr>
        <w:pStyle w:val="AODocTxtL1"/>
        <w:rPr>
          <w:b/>
          <w:bCs/>
          <w:lang w:val="hu-HU"/>
        </w:rPr>
      </w:pPr>
      <w:r w:rsidRPr="00861621">
        <w:rPr>
          <w:sz w:val="23"/>
          <w:szCs w:val="23"/>
        </w:rPr>
        <w:t xml:space="preserve">Az </w:t>
      </w:r>
      <w:proofErr w:type="spellStart"/>
      <w:r w:rsidRPr="00861621">
        <w:rPr>
          <w:sz w:val="23"/>
          <w:szCs w:val="23"/>
        </w:rPr>
        <w:t>Eladó</w:t>
      </w:r>
      <w:proofErr w:type="spellEnd"/>
      <w:r w:rsidRPr="00861621">
        <w:rPr>
          <w:sz w:val="23"/>
          <w:szCs w:val="23"/>
        </w:rPr>
        <w:t xml:space="preserve"> </w:t>
      </w:r>
      <w:proofErr w:type="spellStart"/>
      <w:r w:rsidRPr="00861621">
        <w:rPr>
          <w:sz w:val="23"/>
          <w:szCs w:val="23"/>
        </w:rPr>
        <w:t>kötelezettséget</w:t>
      </w:r>
      <w:proofErr w:type="spellEnd"/>
      <w:r w:rsidRPr="00861621">
        <w:rPr>
          <w:sz w:val="23"/>
          <w:szCs w:val="23"/>
        </w:rPr>
        <w:t xml:space="preserve"> </w:t>
      </w:r>
      <w:proofErr w:type="spellStart"/>
      <w:r w:rsidRPr="00861621">
        <w:rPr>
          <w:sz w:val="23"/>
          <w:szCs w:val="23"/>
        </w:rPr>
        <w:t>vállal</w:t>
      </w:r>
      <w:proofErr w:type="spellEnd"/>
      <w:r w:rsidRPr="00861621">
        <w:rPr>
          <w:sz w:val="23"/>
          <w:szCs w:val="23"/>
        </w:rPr>
        <w:t xml:space="preserve"> </w:t>
      </w:r>
      <w:proofErr w:type="spellStart"/>
      <w:r w:rsidRPr="00861621">
        <w:rPr>
          <w:sz w:val="23"/>
          <w:szCs w:val="23"/>
        </w:rPr>
        <w:t>arra</w:t>
      </w:r>
      <w:proofErr w:type="spellEnd"/>
      <w:r w:rsidRPr="00861621">
        <w:rPr>
          <w:sz w:val="23"/>
          <w:szCs w:val="23"/>
        </w:rPr>
        <w:t xml:space="preserve">, </w:t>
      </w:r>
      <w:proofErr w:type="spellStart"/>
      <w:r w:rsidRPr="00861621">
        <w:rPr>
          <w:sz w:val="23"/>
          <w:szCs w:val="23"/>
        </w:rPr>
        <w:t>hogy</w:t>
      </w:r>
      <w:proofErr w:type="spellEnd"/>
      <w:r w:rsidRPr="00861621">
        <w:rPr>
          <w:sz w:val="23"/>
          <w:szCs w:val="23"/>
        </w:rPr>
        <w:t xml:space="preserve"> </w:t>
      </w:r>
      <w:r>
        <w:rPr>
          <w:sz w:val="23"/>
          <w:szCs w:val="23"/>
        </w:rPr>
        <w:t xml:space="preserve">a </w:t>
      </w:r>
      <w:proofErr w:type="spellStart"/>
      <w:r>
        <w:rPr>
          <w:sz w:val="23"/>
          <w:szCs w:val="23"/>
        </w:rPr>
        <w:t>Vételár</w:t>
      </w:r>
      <w:proofErr w:type="spellEnd"/>
      <w:r>
        <w:rPr>
          <w:sz w:val="23"/>
          <w:szCs w:val="23"/>
        </w:rPr>
        <w:t xml:space="preserve"> </w:t>
      </w:r>
      <w:proofErr w:type="spellStart"/>
      <w:r>
        <w:rPr>
          <w:sz w:val="23"/>
          <w:szCs w:val="23"/>
        </w:rPr>
        <w:t>Megfizetésének</w:t>
      </w:r>
      <w:proofErr w:type="spellEnd"/>
      <w:r>
        <w:rPr>
          <w:sz w:val="23"/>
          <w:szCs w:val="23"/>
        </w:rPr>
        <w:t xml:space="preserve"> </w:t>
      </w:r>
      <w:proofErr w:type="spellStart"/>
      <w:r>
        <w:rPr>
          <w:sz w:val="23"/>
          <w:szCs w:val="23"/>
        </w:rPr>
        <w:t>Napjától</w:t>
      </w:r>
      <w:proofErr w:type="spellEnd"/>
      <w:r>
        <w:rPr>
          <w:sz w:val="23"/>
          <w:szCs w:val="23"/>
        </w:rPr>
        <w:t xml:space="preserve"> </w:t>
      </w:r>
      <w:proofErr w:type="spellStart"/>
      <w:r>
        <w:rPr>
          <w:sz w:val="23"/>
          <w:szCs w:val="23"/>
        </w:rPr>
        <w:t>számított</w:t>
      </w:r>
      <w:proofErr w:type="spellEnd"/>
      <w:r>
        <w:rPr>
          <w:sz w:val="23"/>
          <w:szCs w:val="23"/>
        </w:rPr>
        <w:t xml:space="preserve"> 5</w:t>
      </w:r>
      <w:r w:rsidRPr="00861621">
        <w:rPr>
          <w:sz w:val="23"/>
          <w:szCs w:val="23"/>
        </w:rPr>
        <w:t xml:space="preserve"> </w:t>
      </w:r>
      <w:proofErr w:type="spellStart"/>
      <w:r>
        <w:rPr>
          <w:sz w:val="23"/>
          <w:szCs w:val="23"/>
        </w:rPr>
        <w:t>munka</w:t>
      </w:r>
      <w:r w:rsidRPr="00861621">
        <w:rPr>
          <w:sz w:val="23"/>
          <w:szCs w:val="23"/>
        </w:rPr>
        <w:t>napon</w:t>
      </w:r>
      <w:proofErr w:type="spellEnd"/>
      <w:r w:rsidRPr="00861621">
        <w:rPr>
          <w:sz w:val="23"/>
          <w:szCs w:val="23"/>
        </w:rPr>
        <w:t xml:space="preserve"> </w:t>
      </w:r>
      <w:proofErr w:type="spellStart"/>
      <w:r w:rsidRPr="00861621">
        <w:rPr>
          <w:sz w:val="23"/>
          <w:szCs w:val="23"/>
        </w:rPr>
        <w:t>belül</w:t>
      </w:r>
      <w:proofErr w:type="spellEnd"/>
      <w:r w:rsidRPr="00861621">
        <w:rPr>
          <w:sz w:val="23"/>
          <w:szCs w:val="23"/>
        </w:rPr>
        <w:t xml:space="preserve"> </w:t>
      </w:r>
      <w:proofErr w:type="spellStart"/>
      <w:r w:rsidRPr="00861621">
        <w:rPr>
          <w:sz w:val="23"/>
          <w:szCs w:val="23"/>
        </w:rPr>
        <w:t>külön</w:t>
      </w:r>
      <w:proofErr w:type="spellEnd"/>
      <w:r w:rsidRPr="00861621">
        <w:rPr>
          <w:sz w:val="23"/>
          <w:szCs w:val="23"/>
        </w:rPr>
        <w:t xml:space="preserve"> </w:t>
      </w:r>
      <w:proofErr w:type="spellStart"/>
      <w:r w:rsidRPr="00861621">
        <w:rPr>
          <w:sz w:val="23"/>
          <w:szCs w:val="23"/>
        </w:rPr>
        <w:t>okiratba</w:t>
      </w:r>
      <w:proofErr w:type="spellEnd"/>
      <w:r w:rsidRPr="00861621">
        <w:rPr>
          <w:sz w:val="23"/>
          <w:szCs w:val="23"/>
        </w:rPr>
        <w:t xml:space="preserve"> </w:t>
      </w:r>
      <w:proofErr w:type="spellStart"/>
      <w:r w:rsidRPr="00861621">
        <w:rPr>
          <w:sz w:val="23"/>
          <w:szCs w:val="23"/>
        </w:rPr>
        <w:t>foglalt</w:t>
      </w:r>
      <w:proofErr w:type="spellEnd"/>
      <w:r w:rsidRPr="00861621">
        <w:rPr>
          <w:sz w:val="23"/>
          <w:szCs w:val="23"/>
        </w:rPr>
        <w:t xml:space="preserve"> </w:t>
      </w:r>
      <w:proofErr w:type="spellStart"/>
      <w:r>
        <w:rPr>
          <w:sz w:val="23"/>
          <w:szCs w:val="23"/>
        </w:rPr>
        <w:t>n</w:t>
      </w:r>
      <w:r w:rsidRPr="00861621">
        <w:rPr>
          <w:sz w:val="23"/>
          <w:szCs w:val="23"/>
        </w:rPr>
        <w:t>yilatkozat</w:t>
      </w:r>
      <w:proofErr w:type="spellEnd"/>
      <w:r w:rsidRPr="00861621">
        <w:rPr>
          <w:sz w:val="23"/>
          <w:szCs w:val="23"/>
        </w:rPr>
        <w:t xml:space="preserve"> (</w:t>
      </w:r>
      <w:proofErr w:type="spellStart"/>
      <w:r>
        <w:rPr>
          <w:sz w:val="23"/>
          <w:szCs w:val="23"/>
        </w:rPr>
        <w:t>B</w:t>
      </w:r>
      <w:r w:rsidRPr="00861621">
        <w:rPr>
          <w:sz w:val="23"/>
          <w:szCs w:val="23"/>
        </w:rPr>
        <w:t>ejegyzési</w:t>
      </w:r>
      <w:proofErr w:type="spellEnd"/>
      <w:r w:rsidRPr="00861621">
        <w:rPr>
          <w:sz w:val="23"/>
          <w:szCs w:val="23"/>
        </w:rPr>
        <w:t xml:space="preserve"> </w:t>
      </w:r>
      <w:proofErr w:type="spellStart"/>
      <w:r>
        <w:rPr>
          <w:sz w:val="23"/>
          <w:szCs w:val="23"/>
        </w:rPr>
        <w:t>E</w:t>
      </w:r>
      <w:r w:rsidRPr="00861621">
        <w:rPr>
          <w:sz w:val="23"/>
          <w:szCs w:val="23"/>
        </w:rPr>
        <w:t>ngedély</w:t>
      </w:r>
      <w:proofErr w:type="spellEnd"/>
      <w:r w:rsidRPr="00861621">
        <w:rPr>
          <w:sz w:val="23"/>
          <w:szCs w:val="23"/>
        </w:rPr>
        <w:t xml:space="preserve">) </w:t>
      </w:r>
      <w:proofErr w:type="spellStart"/>
      <w:r w:rsidRPr="00861621">
        <w:rPr>
          <w:sz w:val="23"/>
          <w:szCs w:val="23"/>
        </w:rPr>
        <w:t>aláírásával</w:t>
      </w:r>
      <w:proofErr w:type="spellEnd"/>
      <w:r w:rsidRPr="00861621">
        <w:rPr>
          <w:sz w:val="23"/>
          <w:szCs w:val="23"/>
        </w:rPr>
        <w:t xml:space="preserve"> </w:t>
      </w:r>
      <w:proofErr w:type="spellStart"/>
      <w:r w:rsidRPr="00861621">
        <w:rPr>
          <w:sz w:val="23"/>
          <w:szCs w:val="23"/>
        </w:rPr>
        <w:t>feltétlen</w:t>
      </w:r>
      <w:proofErr w:type="spellEnd"/>
      <w:r w:rsidRPr="00861621">
        <w:rPr>
          <w:sz w:val="23"/>
          <w:szCs w:val="23"/>
        </w:rPr>
        <w:t xml:space="preserve"> és </w:t>
      </w:r>
      <w:proofErr w:type="spellStart"/>
      <w:r w:rsidRPr="00861621">
        <w:rPr>
          <w:sz w:val="23"/>
          <w:szCs w:val="23"/>
        </w:rPr>
        <w:t>visszavonhatatlan</w:t>
      </w:r>
      <w:proofErr w:type="spellEnd"/>
      <w:r w:rsidRPr="00861621">
        <w:rPr>
          <w:sz w:val="23"/>
          <w:szCs w:val="23"/>
        </w:rPr>
        <w:t xml:space="preserve"> </w:t>
      </w:r>
      <w:proofErr w:type="spellStart"/>
      <w:r w:rsidRPr="00861621">
        <w:rPr>
          <w:sz w:val="23"/>
          <w:szCs w:val="23"/>
        </w:rPr>
        <w:t>hozzájárulás</w:t>
      </w:r>
      <w:r>
        <w:rPr>
          <w:sz w:val="23"/>
          <w:szCs w:val="23"/>
        </w:rPr>
        <w:t>át</w:t>
      </w:r>
      <w:proofErr w:type="spellEnd"/>
      <w:r>
        <w:rPr>
          <w:sz w:val="23"/>
          <w:szCs w:val="23"/>
        </w:rPr>
        <w:t xml:space="preserve"> </w:t>
      </w:r>
      <w:proofErr w:type="spellStart"/>
      <w:r>
        <w:rPr>
          <w:sz w:val="23"/>
          <w:szCs w:val="23"/>
        </w:rPr>
        <w:t>adja</w:t>
      </w:r>
      <w:proofErr w:type="spellEnd"/>
      <w:r>
        <w:rPr>
          <w:sz w:val="23"/>
          <w:szCs w:val="23"/>
        </w:rPr>
        <w:t xml:space="preserve"> </w:t>
      </w:r>
      <w:proofErr w:type="spellStart"/>
      <w:r w:rsidRPr="00861621">
        <w:rPr>
          <w:sz w:val="23"/>
          <w:szCs w:val="23"/>
        </w:rPr>
        <w:t>ahhoz</w:t>
      </w:r>
      <w:proofErr w:type="spellEnd"/>
      <w:r w:rsidRPr="00861621">
        <w:rPr>
          <w:sz w:val="23"/>
          <w:szCs w:val="23"/>
        </w:rPr>
        <w:t xml:space="preserve">, </w:t>
      </w:r>
      <w:proofErr w:type="spellStart"/>
      <w:r w:rsidRPr="00861621">
        <w:rPr>
          <w:sz w:val="23"/>
          <w:szCs w:val="23"/>
        </w:rPr>
        <w:t>hogy</w:t>
      </w:r>
      <w:proofErr w:type="spellEnd"/>
      <w:r w:rsidRPr="00861621">
        <w:rPr>
          <w:sz w:val="23"/>
          <w:szCs w:val="23"/>
        </w:rPr>
        <w:t xml:space="preserve"> </w:t>
      </w:r>
      <w:proofErr w:type="spellStart"/>
      <w:r w:rsidRPr="00861621">
        <w:rPr>
          <w:sz w:val="23"/>
          <w:szCs w:val="23"/>
        </w:rPr>
        <w:t>a</w:t>
      </w:r>
      <w:r>
        <w:rPr>
          <w:sz w:val="23"/>
          <w:szCs w:val="23"/>
        </w:rPr>
        <w:t>z</w:t>
      </w:r>
      <w:proofErr w:type="spellEnd"/>
      <w:r w:rsidRPr="00861621">
        <w:rPr>
          <w:sz w:val="23"/>
          <w:szCs w:val="23"/>
        </w:rPr>
        <w:t xml:space="preserve"> </w:t>
      </w:r>
      <w:r>
        <w:rPr>
          <w:sz w:val="23"/>
          <w:szCs w:val="23"/>
        </w:rPr>
        <w:t xml:space="preserve"> </w:t>
      </w:r>
      <w:proofErr w:type="spellStart"/>
      <w:r>
        <w:rPr>
          <w:sz w:val="23"/>
          <w:szCs w:val="23"/>
        </w:rPr>
        <w:t>I</w:t>
      </w:r>
      <w:r w:rsidRPr="00861621">
        <w:rPr>
          <w:sz w:val="23"/>
          <w:szCs w:val="23"/>
        </w:rPr>
        <w:t>ngatlan</w:t>
      </w:r>
      <w:proofErr w:type="spellEnd"/>
      <w:r w:rsidRPr="00861621">
        <w:rPr>
          <w:sz w:val="23"/>
          <w:szCs w:val="23"/>
        </w:rPr>
        <w:t xml:space="preserve"> </w:t>
      </w:r>
      <w:proofErr w:type="spellStart"/>
      <w:r w:rsidRPr="00861621">
        <w:rPr>
          <w:sz w:val="23"/>
          <w:szCs w:val="23"/>
        </w:rPr>
        <w:t>vonatkozásában</w:t>
      </w:r>
      <w:proofErr w:type="spellEnd"/>
      <w:r w:rsidRPr="00861621">
        <w:rPr>
          <w:sz w:val="23"/>
          <w:szCs w:val="23"/>
        </w:rPr>
        <w:t xml:space="preserve"> </w:t>
      </w:r>
      <w:proofErr w:type="spellStart"/>
      <w:r w:rsidRPr="00861621">
        <w:rPr>
          <w:sz w:val="23"/>
          <w:szCs w:val="23"/>
        </w:rPr>
        <w:t>az</w:t>
      </w:r>
      <w:proofErr w:type="spellEnd"/>
      <w:r w:rsidRPr="00861621">
        <w:rPr>
          <w:sz w:val="23"/>
          <w:szCs w:val="23"/>
        </w:rPr>
        <w:t xml:space="preserve"> </w:t>
      </w:r>
      <w:proofErr w:type="spellStart"/>
      <w:r w:rsidRPr="00861621">
        <w:rPr>
          <w:sz w:val="23"/>
          <w:szCs w:val="23"/>
        </w:rPr>
        <w:t>Eladó</w:t>
      </w:r>
      <w:proofErr w:type="spellEnd"/>
      <w:r w:rsidRPr="00861621">
        <w:rPr>
          <w:sz w:val="23"/>
          <w:szCs w:val="23"/>
        </w:rPr>
        <w:t xml:space="preserve"> </w:t>
      </w:r>
      <w:proofErr w:type="spellStart"/>
      <w:r w:rsidRPr="00861621">
        <w:rPr>
          <w:sz w:val="23"/>
          <w:szCs w:val="23"/>
        </w:rPr>
        <w:t>kizárólagos</w:t>
      </w:r>
      <w:proofErr w:type="spellEnd"/>
      <w:r w:rsidRPr="00861621">
        <w:rPr>
          <w:sz w:val="23"/>
          <w:szCs w:val="23"/>
        </w:rPr>
        <w:t xml:space="preserve"> </w:t>
      </w:r>
      <w:proofErr w:type="spellStart"/>
      <w:r w:rsidRPr="00861621">
        <w:rPr>
          <w:sz w:val="23"/>
          <w:szCs w:val="23"/>
        </w:rPr>
        <w:t>tulajdonjoga</w:t>
      </w:r>
      <w:proofErr w:type="spellEnd"/>
      <w:r w:rsidRPr="00861621">
        <w:rPr>
          <w:sz w:val="23"/>
          <w:szCs w:val="23"/>
        </w:rPr>
        <w:t xml:space="preserve"> </w:t>
      </w:r>
      <w:proofErr w:type="spellStart"/>
      <w:r w:rsidRPr="00861621">
        <w:rPr>
          <w:sz w:val="23"/>
          <w:szCs w:val="23"/>
        </w:rPr>
        <w:t>törlésre</w:t>
      </w:r>
      <w:proofErr w:type="spellEnd"/>
      <w:r w:rsidRPr="00861621">
        <w:rPr>
          <w:sz w:val="23"/>
          <w:szCs w:val="23"/>
        </w:rPr>
        <w:t xml:space="preserve"> és a </w:t>
      </w:r>
      <w:proofErr w:type="spellStart"/>
      <w:r w:rsidRPr="00861621">
        <w:rPr>
          <w:sz w:val="23"/>
          <w:szCs w:val="23"/>
        </w:rPr>
        <w:t>Vevő</w:t>
      </w:r>
      <w:proofErr w:type="spellEnd"/>
      <w:r w:rsidRPr="00861621">
        <w:rPr>
          <w:sz w:val="23"/>
          <w:szCs w:val="23"/>
        </w:rPr>
        <w:t xml:space="preserve"> </w:t>
      </w:r>
      <w:proofErr w:type="spellStart"/>
      <w:r w:rsidRPr="00861621">
        <w:rPr>
          <w:sz w:val="23"/>
          <w:szCs w:val="23"/>
        </w:rPr>
        <w:t>kizárólagos</w:t>
      </w:r>
      <w:proofErr w:type="spellEnd"/>
      <w:r w:rsidRPr="00861621">
        <w:rPr>
          <w:sz w:val="23"/>
          <w:szCs w:val="23"/>
        </w:rPr>
        <w:t xml:space="preserve"> </w:t>
      </w:r>
      <w:proofErr w:type="spellStart"/>
      <w:r w:rsidRPr="00861621">
        <w:rPr>
          <w:sz w:val="23"/>
          <w:szCs w:val="23"/>
        </w:rPr>
        <w:t>tulajdonjoga</w:t>
      </w:r>
      <w:proofErr w:type="spellEnd"/>
      <w:r w:rsidRPr="00861621">
        <w:rPr>
          <w:sz w:val="23"/>
          <w:szCs w:val="23"/>
        </w:rPr>
        <w:t xml:space="preserve"> </w:t>
      </w:r>
      <w:proofErr w:type="spellStart"/>
      <w:r w:rsidRPr="00861621">
        <w:rPr>
          <w:sz w:val="23"/>
          <w:szCs w:val="23"/>
        </w:rPr>
        <w:t>az</w:t>
      </w:r>
      <w:proofErr w:type="spellEnd"/>
      <w:r w:rsidRPr="00861621">
        <w:rPr>
          <w:sz w:val="23"/>
          <w:szCs w:val="23"/>
        </w:rPr>
        <w:t xml:space="preserve"> </w:t>
      </w:r>
      <w:proofErr w:type="spellStart"/>
      <w:r w:rsidRPr="00861621">
        <w:rPr>
          <w:sz w:val="23"/>
          <w:szCs w:val="23"/>
        </w:rPr>
        <w:t>ingatlan-nyilvántartásba</w:t>
      </w:r>
      <w:proofErr w:type="spellEnd"/>
      <w:r w:rsidRPr="00861621">
        <w:rPr>
          <w:sz w:val="23"/>
          <w:szCs w:val="23"/>
        </w:rPr>
        <w:t xml:space="preserve"> </w:t>
      </w:r>
      <w:proofErr w:type="spellStart"/>
      <w:r w:rsidRPr="00861621">
        <w:rPr>
          <w:sz w:val="23"/>
          <w:szCs w:val="23"/>
        </w:rPr>
        <w:t>adásvétel</w:t>
      </w:r>
      <w:proofErr w:type="spellEnd"/>
      <w:r w:rsidRPr="00861621">
        <w:rPr>
          <w:sz w:val="23"/>
          <w:szCs w:val="23"/>
        </w:rPr>
        <w:t xml:space="preserve"> </w:t>
      </w:r>
      <w:proofErr w:type="spellStart"/>
      <w:r w:rsidRPr="00861621">
        <w:rPr>
          <w:sz w:val="23"/>
          <w:szCs w:val="23"/>
        </w:rPr>
        <w:t>jogcímen</w:t>
      </w:r>
      <w:proofErr w:type="spellEnd"/>
      <w:r w:rsidRPr="00861621">
        <w:rPr>
          <w:sz w:val="23"/>
          <w:szCs w:val="23"/>
        </w:rPr>
        <w:t xml:space="preserve"> </w:t>
      </w:r>
      <w:proofErr w:type="spellStart"/>
      <w:r w:rsidRPr="00861621">
        <w:rPr>
          <w:sz w:val="23"/>
          <w:szCs w:val="23"/>
        </w:rPr>
        <w:t>bejegyzésre</w:t>
      </w:r>
      <w:proofErr w:type="spellEnd"/>
      <w:r w:rsidRPr="00861621">
        <w:rPr>
          <w:sz w:val="23"/>
          <w:szCs w:val="23"/>
        </w:rPr>
        <w:t xml:space="preserve"> </w:t>
      </w:r>
      <w:proofErr w:type="spellStart"/>
      <w:r w:rsidRPr="00861621">
        <w:rPr>
          <w:sz w:val="23"/>
          <w:szCs w:val="23"/>
        </w:rPr>
        <w:t>kerüljön</w:t>
      </w:r>
      <w:proofErr w:type="spellEnd"/>
      <w:r w:rsidRPr="00861621">
        <w:rPr>
          <w:sz w:val="23"/>
          <w:szCs w:val="23"/>
        </w:rPr>
        <w:t>.</w:t>
      </w:r>
    </w:p>
    <w:p w14:paraId="43C79C0D" w14:textId="77777777" w:rsidR="00393E92" w:rsidRPr="00F5624D" w:rsidRDefault="00393E92" w:rsidP="00393E92">
      <w:pPr>
        <w:pStyle w:val="AOHead2"/>
        <w:keepNext w:val="0"/>
        <w:widowControl w:val="0"/>
        <w:numPr>
          <w:ilvl w:val="1"/>
          <w:numId w:val="22"/>
        </w:numPr>
        <w:tabs>
          <w:tab w:val="clear" w:pos="360"/>
        </w:tabs>
        <w:spacing w:before="100" w:beforeAutospacing="1" w:after="100" w:afterAutospacing="1" w:line="240" w:lineRule="auto"/>
        <w:ind w:left="709" w:hanging="709"/>
        <w:rPr>
          <w:b w:val="0"/>
          <w:bCs w:val="0"/>
          <w:sz w:val="23"/>
          <w:szCs w:val="23"/>
          <w:lang w:val="hu-HU"/>
        </w:rPr>
      </w:pPr>
      <w:r w:rsidRPr="00F5624D">
        <w:rPr>
          <w:b w:val="0"/>
          <w:bCs w:val="0"/>
          <w:sz w:val="23"/>
          <w:szCs w:val="23"/>
          <w:lang w:val="hu-HU"/>
        </w:rPr>
        <w:t xml:space="preserve">A BFVK Zrt. a Bejegyzési </w:t>
      </w:r>
      <w:r w:rsidRPr="00795DF1">
        <w:rPr>
          <w:b w:val="0"/>
          <w:bCs w:val="0"/>
          <w:sz w:val="23"/>
          <w:szCs w:val="23"/>
          <w:lang w:val="hu-HU"/>
        </w:rPr>
        <w:t>Engedély öt</w:t>
      </w:r>
      <w:r w:rsidRPr="00F5624D">
        <w:rPr>
          <w:b w:val="0"/>
          <w:bCs w:val="0"/>
          <w:sz w:val="23"/>
          <w:szCs w:val="23"/>
          <w:lang w:val="hu-HU"/>
        </w:rPr>
        <w:t xml:space="preserve"> eredeti példányát a Vételár és esetleges késedelmi kamat Megfizetésének Napjától számított 5 munkanapon belül köteles kiadni a Vevőnek. </w:t>
      </w:r>
    </w:p>
    <w:p w14:paraId="5BBA6887"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ind w:left="709" w:hanging="709"/>
        <w:rPr>
          <w:b w:val="0"/>
          <w:bCs w:val="0"/>
          <w:sz w:val="23"/>
          <w:szCs w:val="23"/>
          <w:lang w:val="hu-HU"/>
        </w:rPr>
      </w:pPr>
      <w:r w:rsidRPr="00F5624D">
        <w:rPr>
          <w:b w:val="0"/>
          <w:bCs w:val="0"/>
          <w:sz w:val="23"/>
          <w:szCs w:val="23"/>
          <w:lang w:val="hu-HU"/>
        </w:rPr>
        <w:t>2.5</w:t>
      </w:r>
      <w:r w:rsidRPr="00F5624D">
        <w:rPr>
          <w:b w:val="0"/>
          <w:bCs w:val="0"/>
          <w:sz w:val="23"/>
          <w:szCs w:val="23"/>
          <w:lang w:val="hu-HU"/>
        </w:rPr>
        <w:tab/>
        <w:t>A Bejegyzési Engedély benyújtása a Földhivatal</w:t>
      </w:r>
      <w:r>
        <w:rPr>
          <w:b w:val="0"/>
          <w:bCs w:val="0"/>
          <w:sz w:val="23"/>
          <w:szCs w:val="23"/>
          <w:lang w:val="hu-HU"/>
        </w:rPr>
        <w:t xml:space="preserve"> </w:t>
      </w:r>
      <w:r w:rsidRPr="00F5624D">
        <w:rPr>
          <w:b w:val="0"/>
          <w:bCs w:val="0"/>
          <w:sz w:val="23"/>
          <w:szCs w:val="23"/>
          <w:lang w:val="hu-HU"/>
        </w:rPr>
        <w:t xml:space="preserve">részére a Vevő feladata és költsége. </w:t>
      </w:r>
    </w:p>
    <w:p w14:paraId="1948D9AA" w14:textId="77777777" w:rsidR="00393E92" w:rsidRPr="003E001F" w:rsidRDefault="00393E92" w:rsidP="00393E92">
      <w:pPr>
        <w:pStyle w:val="AOHead2"/>
        <w:keepNext w:val="0"/>
        <w:widowControl w:val="0"/>
        <w:numPr>
          <w:ilvl w:val="0"/>
          <w:numId w:val="0"/>
        </w:numPr>
        <w:spacing w:before="100" w:beforeAutospacing="1" w:after="100" w:afterAutospacing="1" w:line="240" w:lineRule="auto"/>
        <w:ind w:left="709" w:hanging="709"/>
        <w:rPr>
          <w:b w:val="0"/>
          <w:bCs w:val="0"/>
          <w:sz w:val="23"/>
          <w:szCs w:val="23"/>
          <w:lang w:val="hu-HU"/>
        </w:rPr>
      </w:pPr>
      <w:r w:rsidRPr="00F5624D">
        <w:rPr>
          <w:b w:val="0"/>
          <w:bCs w:val="0"/>
          <w:sz w:val="23"/>
          <w:szCs w:val="23"/>
          <w:lang w:val="hu-HU"/>
        </w:rPr>
        <w:t>2.6</w:t>
      </w:r>
      <w:r w:rsidRPr="00F5624D">
        <w:rPr>
          <w:b w:val="0"/>
          <w:bCs w:val="0"/>
          <w:sz w:val="23"/>
          <w:szCs w:val="23"/>
          <w:lang w:val="hu-HU"/>
        </w:rPr>
        <w:tab/>
      </w:r>
      <w:r w:rsidRPr="003E001F">
        <w:rPr>
          <w:b w:val="0"/>
          <w:bCs w:val="0"/>
          <w:sz w:val="23"/>
          <w:szCs w:val="23"/>
          <w:lang w:val="hu-HU"/>
        </w:rPr>
        <w:t>A Szerződő Felek megállapítják, hogy jelen adásvételi szerződés tárgyát képező Ingatlan nem tartozik az épületek energetikai jellemzőinek tanúsításáról szóló 176/2008. (VI. 30.) Kormány rendelet (a továbbiakban Kormány rendelet), illetve az épületek energetikai jellemzőinek meghatározásáról 7/2006. (V. 24.) TNM rendelet (a továbbiakban TNM rendelet) hatálya alá, így annak vonatkozásában nem kell energetikai tanúsítványt készíteni.</w:t>
      </w:r>
    </w:p>
    <w:p w14:paraId="1AD30156" w14:textId="77777777" w:rsidR="00393E92" w:rsidRPr="00F5624D" w:rsidRDefault="00393E92" w:rsidP="00393E92">
      <w:pPr>
        <w:pStyle w:val="AOHead1"/>
        <w:keepNext w:val="0"/>
        <w:widowControl w:val="0"/>
        <w:numPr>
          <w:ilvl w:val="0"/>
          <w:numId w:val="0"/>
        </w:numPr>
        <w:spacing w:before="100" w:beforeAutospacing="1" w:after="100" w:afterAutospacing="1" w:line="240" w:lineRule="auto"/>
        <w:rPr>
          <w:sz w:val="23"/>
          <w:szCs w:val="23"/>
          <w:lang w:val="hu-HU"/>
        </w:rPr>
      </w:pPr>
      <w:bookmarkStart w:id="5" w:name="_Toc175108987"/>
      <w:bookmarkStart w:id="6" w:name="_Toc191983451"/>
      <w:r w:rsidRPr="00F5624D">
        <w:rPr>
          <w:sz w:val="23"/>
          <w:szCs w:val="23"/>
          <w:lang w:val="hu-HU"/>
        </w:rPr>
        <w:t>3.</w:t>
      </w:r>
      <w:r w:rsidRPr="00F5624D">
        <w:rPr>
          <w:sz w:val="23"/>
          <w:szCs w:val="23"/>
          <w:lang w:val="hu-HU"/>
        </w:rPr>
        <w:tab/>
        <w:t>Vételár</w:t>
      </w:r>
      <w:bookmarkEnd w:id="5"/>
      <w:bookmarkEnd w:id="6"/>
    </w:p>
    <w:p w14:paraId="2BE70B06"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ind w:left="709" w:hanging="709"/>
        <w:rPr>
          <w:b w:val="0"/>
          <w:bCs w:val="0"/>
          <w:sz w:val="23"/>
          <w:szCs w:val="23"/>
          <w:lang w:val="hu-HU"/>
        </w:rPr>
      </w:pPr>
      <w:r w:rsidRPr="00F5624D">
        <w:rPr>
          <w:b w:val="0"/>
          <w:bCs w:val="0"/>
          <w:sz w:val="23"/>
          <w:szCs w:val="23"/>
          <w:lang w:val="hu-HU"/>
        </w:rPr>
        <w:t>3.1</w:t>
      </w:r>
      <w:r w:rsidRPr="00F5624D">
        <w:rPr>
          <w:b w:val="0"/>
          <w:bCs w:val="0"/>
          <w:sz w:val="23"/>
          <w:szCs w:val="23"/>
          <w:lang w:val="hu-HU"/>
        </w:rPr>
        <w:tab/>
        <w:t>Felek az Ingatlan vételárát az Ajánlat alapján az alábbiak szerint állapítják meg:</w:t>
      </w:r>
    </w:p>
    <w:p w14:paraId="599EA34B" w14:textId="5D6D4FAF" w:rsidR="00393E92" w:rsidRDefault="00393E92" w:rsidP="00393E92">
      <w:pPr>
        <w:pStyle w:val="AOHead2"/>
        <w:keepNext w:val="0"/>
        <w:widowControl w:val="0"/>
        <w:numPr>
          <w:ilvl w:val="0"/>
          <w:numId w:val="0"/>
        </w:numPr>
        <w:spacing w:before="0" w:line="240" w:lineRule="auto"/>
        <w:ind w:left="709"/>
        <w:rPr>
          <w:lang w:val="hu-HU"/>
        </w:rPr>
      </w:pPr>
      <w:r w:rsidRPr="00F5624D">
        <w:rPr>
          <w:b w:val="0"/>
          <w:bCs w:val="0"/>
          <w:sz w:val="23"/>
          <w:szCs w:val="23"/>
          <w:lang w:val="hu-HU"/>
        </w:rPr>
        <w:tab/>
      </w:r>
      <w:bookmarkStart w:id="7" w:name="_Hlk12276561"/>
      <w:r w:rsidRPr="007D15C1">
        <w:rPr>
          <w:lang w:val="hu-HU"/>
        </w:rPr>
        <w:t xml:space="preserve">Az Ingatlan vételára: nettó </w:t>
      </w:r>
      <w:r w:rsidR="0016604D">
        <w:rPr>
          <w:lang w:val="hu-HU"/>
        </w:rPr>
        <w:t xml:space="preserve">121 000 000 </w:t>
      </w:r>
      <w:r w:rsidRPr="007D15C1">
        <w:rPr>
          <w:lang w:val="hu-HU"/>
        </w:rPr>
        <w:t>Ft</w:t>
      </w:r>
      <w:r w:rsidR="0016604D">
        <w:rPr>
          <w:lang w:val="hu-HU"/>
        </w:rPr>
        <w:t xml:space="preserve"> + áfa, azaz százhuszonegymillió Forint + általános forgalmi adó; bruttó 153 670 000 Ft, azaz százötvenhárommillió-hatszázhetvenezer</w:t>
      </w:r>
      <w:bookmarkEnd w:id="7"/>
      <w:r w:rsidR="008956FE">
        <w:rPr>
          <w:lang w:val="hu-HU"/>
        </w:rPr>
        <w:t xml:space="preserve"> Forint.</w:t>
      </w:r>
    </w:p>
    <w:p w14:paraId="35EB6457"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ind w:left="709" w:hanging="709"/>
        <w:rPr>
          <w:b w:val="0"/>
          <w:bCs w:val="0"/>
          <w:sz w:val="23"/>
          <w:szCs w:val="23"/>
          <w:lang w:val="hu-HU"/>
        </w:rPr>
      </w:pPr>
      <w:r w:rsidRPr="00F5624D">
        <w:rPr>
          <w:b w:val="0"/>
          <w:bCs w:val="0"/>
          <w:sz w:val="23"/>
          <w:szCs w:val="23"/>
          <w:lang w:val="hu-HU"/>
        </w:rPr>
        <w:t>3.2</w:t>
      </w:r>
      <w:r w:rsidRPr="00F5624D">
        <w:rPr>
          <w:b w:val="0"/>
          <w:bCs w:val="0"/>
          <w:sz w:val="23"/>
          <w:szCs w:val="23"/>
          <w:lang w:val="hu-HU"/>
        </w:rPr>
        <w:tab/>
        <w:t>Felek kijelentik, hogy a Vételár az alábbi 3.3 pontban foglaltakra tekintettel - a Felek kölcsönös megállapodásával került megállapításra és a Felek azt méltányosnak, a forgalmi viszonyok szerint megfelelőnek tartják, így a Vevő a Polgári Törvénykönyv 6:176. § (5) bekezdésére is tekintettel az alábbi 3.3. pontban foglaltakkal összefüggésben semmilyen igényt nem támaszthat a későbbiekben az Eladóval szemben.</w:t>
      </w:r>
    </w:p>
    <w:p w14:paraId="22752D42"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ind w:left="709" w:hanging="709"/>
        <w:rPr>
          <w:sz w:val="23"/>
          <w:szCs w:val="23"/>
          <w:lang w:val="hu-HU"/>
        </w:rPr>
      </w:pPr>
      <w:r w:rsidRPr="00F5624D">
        <w:rPr>
          <w:b w:val="0"/>
          <w:bCs w:val="0"/>
          <w:sz w:val="23"/>
          <w:szCs w:val="23"/>
          <w:lang w:val="hu-HU"/>
        </w:rPr>
        <w:t>3.3</w:t>
      </w:r>
      <w:r w:rsidRPr="00F5624D">
        <w:rPr>
          <w:b w:val="0"/>
          <w:bCs w:val="0"/>
          <w:sz w:val="23"/>
          <w:szCs w:val="23"/>
          <w:lang w:val="hu-HU"/>
        </w:rPr>
        <w:tab/>
        <w:t xml:space="preserve">Felek rögzítik, hogy a Vevő a Vételár megajánlásakor figyelembe vette a következő körülményeket: </w:t>
      </w:r>
      <w:bookmarkStart w:id="8" w:name="_Toc175108988"/>
      <w:bookmarkStart w:id="9" w:name="_Toc191983452"/>
    </w:p>
    <w:p w14:paraId="0455F3AE" w14:textId="77777777" w:rsidR="00393E92" w:rsidRPr="005C70AC" w:rsidRDefault="00393E92" w:rsidP="00393E92">
      <w:pPr>
        <w:spacing w:before="100" w:beforeAutospacing="1" w:after="100" w:afterAutospacing="1"/>
        <w:ind w:left="851" w:hanging="142"/>
        <w:jc w:val="both"/>
        <w:rPr>
          <w:rFonts w:eastAsia="SimSun"/>
          <w:sz w:val="23"/>
          <w:szCs w:val="23"/>
          <w:lang w:val="hu-HU"/>
        </w:rPr>
      </w:pPr>
      <w:r w:rsidRPr="005C70AC">
        <w:rPr>
          <w:rFonts w:eastAsia="SimSun"/>
          <w:sz w:val="23"/>
          <w:szCs w:val="23"/>
          <w:lang w:val="hu-HU"/>
        </w:rPr>
        <w:t>- Az Ingatlan tekintetében a magyar államot első helyen, a nemzeti vagyonról szóló 2011. évi CXCVI. törvény 14. § (2) bekezdés alapján elővásárlási jog illeti meg;</w:t>
      </w:r>
    </w:p>
    <w:p w14:paraId="7071FE40" w14:textId="77777777" w:rsidR="00393E92" w:rsidRDefault="00393E92" w:rsidP="00393E92">
      <w:pPr>
        <w:pStyle w:val="AONormal"/>
        <w:ind w:left="851" w:hanging="142"/>
        <w:jc w:val="both"/>
        <w:rPr>
          <w:sz w:val="23"/>
          <w:szCs w:val="23"/>
          <w:lang w:val="hu-HU"/>
        </w:rPr>
      </w:pPr>
      <w:r w:rsidRPr="005C70AC">
        <w:rPr>
          <w:sz w:val="23"/>
          <w:szCs w:val="23"/>
          <w:lang w:val="hu-HU"/>
        </w:rPr>
        <w:t>- Az illetékes önkormányzatot az egyes állami tulajdonban lévő vagyontárgyak önkormányzatok tulajdonába adásáról szóló 1991. évi XXXIII. törvény 39. § (1) és (2) bekezdése alapján, elővásárlási jog illeti meg;</w:t>
      </w:r>
    </w:p>
    <w:p w14:paraId="6033C540" w14:textId="77777777" w:rsidR="00393E92" w:rsidRDefault="00393E92" w:rsidP="00393E92">
      <w:pPr>
        <w:pStyle w:val="AONormal"/>
        <w:ind w:left="851" w:hanging="142"/>
        <w:jc w:val="both"/>
        <w:rPr>
          <w:sz w:val="23"/>
          <w:szCs w:val="23"/>
          <w:lang w:val="hu-HU"/>
        </w:rPr>
      </w:pPr>
    </w:p>
    <w:p w14:paraId="3D230696" w14:textId="77777777" w:rsidR="00393E92" w:rsidRPr="00B753AB" w:rsidRDefault="00393E92" w:rsidP="00393E92">
      <w:pPr>
        <w:pStyle w:val="AONormal"/>
        <w:ind w:left="851" w:hanging="142"/>
        <w:jc w:val="both"/>
        <w:rPr>
          <w:sz w:val="23"/>
          <w:szCs w:val="23"/>
          <w:lang w:val="hu-HU"/>
        </w:rPr>
      </w:pPr>
      <w:r w:rsidRPr="00B753AB">
        <w:rPr>
          <w:lang w:val="hu-HU"/>
        </w:rPr>
        <w:t>-</w:t>
      </w:r>
      <w:r w:rsidRPr="00B753AB">
        <w:rPr>
          <w:sz w:val="23"/>
          <w:szCs w:val="23"/>
          <w:lang w:val="hu-HU"/>
        </w:rPr>
        <w:tab/>
        <w:t xml:space="preserve"> Az ingatlanon és az ingatlan előtti közterületen nincs kiépített közműhálózat.</w:t>
      </w:r>
    </w:p>
    <w:p w14:paraId="0985FD60" w14:textId="77777777" w:rsidR="00393E92" w:rsidRPr="00B753AB" w:rsidRDefault="00393E92" w:rsidP="00E962CF">
      <w:pPr>
        <w:pStyle w:val="AONormal"/>
        <w:jc w:val="both"/>
        <w:rPr>
          <w:sz w:val="23"/>
          <w:szCs w:val="23"/>
          <w:lang w:val="hu-HU"/>
        </w:rPr>
      </w:pPr>
    </w:p>
    <w:p w14:paraId="74560A36" w14:textId="77777777" w:rsidR="00393E92" w:rsidRPr="00B753AB" w:rsidRDefault="00393E92" w:rsidP="00393E92">
      <w:pPr>
        <w:pStyle w:val="AONormal"/>
        <w:ind w:left="851" w:hanging="142"/>
        <w:jc w:val="both"/>
        <w:rPr>
          <w:lang w:val="hu-HU"/>
        </w:rPr>
      </w:pPr>
      <w:r w:rsidRPr="00B753AB">
        <w:rPr>
          <w:lang w:val="hu-HU"/>
        </w:rPr>
        <w:t xml:space="preserve">- Az ingatlan az Országos Építésügyi Nyilvántartás védett ingatlanok adatai szerint 67381 </w:t>
      </w:r>
      <w:r w:rsidRPr="00B753AB">
        <w:rPr>
          <w:sz w:val="23"/>
          <w:szCs w:val="23"/>
          <w:lang w:val="hu-HU"/>
        </w:rPr>
        <w:t>azonosító</w:t>
      </w:r>
      <w:r w:rsidRPr="00B753AB">
        <w:rPr>
          <w:lang w:val="hu-HU"/>
        </w:rPr>
        <w:t xml:space="preserve"> számon régészeti lelőhelyként van nyilvántartva.</w:t>
      </w:r>
    </w:p>
    <w:p w14:paraId="23D2BE9E" w14:textId="77777777" w:rsidR="00393E92" w:rsidRPr="00B753AB" w:rsidRDefault="00393E92" w:rsidP="00393E92">
      <w:pPr>
        <w:pStyle w:val="AONormal"/>
        <w:ind w:left="851" w:hanging="142"/>
        <w:jc w:val="both"/>
        <w:rPr>
          <w:lang w:val="hu-HU"/>
        </w:rPr>
      </w:pPr>
    </w:p>
    <w:p w14:paraId="66E776C2" w14:textId="721412DD" w:rsidR="00393E92" w:rsidRDefault="00393E92" w:rsidP="00393E92">
      <w:pPr>
        <w:pStyle w:val="AONormal"/>
        <w:ind w:left="851" w:hanging="142"/>
        <w:jc w:val="both"/>
        <w:rPr>
          <w:lang w:val="hu-HU"/>
        </w:rPr>
      </w:pPr>
      <w:r w:rsidRPr="00B753AB">
        <w:rPr>
          <w:lang w:val="hu-HU"/>
        </w:rPr>
        <w:t>- Az Ingatlant érinti a vasútvonal</w:t>
      </w:r>
      <w:r w:rsidR="005E2E58">
        <w:rPr>
          <w:lang w:val="hu-HU"/>
        </w:rPr>
        <w:t xml:space="preserve"> </w:t>
      </w:r>
      <w:r w:rsidRPr="00B753AB">
        <w:rPr>
          <w:lang w:val="hu-HU"/>
        </w:rPr>
        <w:t>védőtávolsága.</w:t>
      </w:r>
    </w:p>
    <w:p w14:paraId="58C3D5A1" w14:textId="77777777" w:rsidR="00393E92" w:rsidRPr="00F5624D" w:rsidRDefault="00393E92" w:rsidP="00393E92">
      <w:pPr>
        <w:spacing w:before="100" w:beforeAutospacing="1" w:after="100" w:afterAutospacing="1"/>
        <w:ind w:left="851" w:hanging="142"/>
        <w:jc w:val="both"/>
        <w:rPr>
          <w:rFonts w:eastAsia="SimSun"/>
          <w:sz w:val="23"/>
          <w:szCs w:val="23"/>
          <w:lang w:val="hu-HU"/>
        </w:rPr>
      </w:pPr>
      <w:r w:rsidRPr="00F5624D">
        <w:rPr>
          <w:rFonts w:eastAsia="SimSun"/>
          <w:sz w:val="23"/>
          <w:szCs w:val="23"/>
          <w:lang w:val="hu-HU"/>
        </w:rPr>
        <w:lastRenderedPageBreak/>
        <w:t xml:space="preserve">- </w:t>
      </w:r>
      <w:r w:rsidRPr="00F5624D">
        <w:rPr>
          <w:sz w:val="23"/>
          <w:szCs w:val="23"/>
          <w:lang w:val="hu-HU"/>
        </w:rPr>
        <w:t xml:space="preserve">Annak eldöntése, megítélése, hogy az Ingatlan a Vevő céljainak megfelel-e, kizárólag a Vevő felelőssége. Az Ingatlan vevő céljainak megfelelő esetleges kialakításához vagy használatához szükséges mindennemű dokumentum és hozzájárulás, </w:t>
      </w:r>
      <w:proofErr w:type="gramStart"/>
      <w:r w:rsidRPr="00F5624D">
        <w:rPr>
          <w:sz w:val="23"/>
          <w:szCs w:val="23"/>
          <w:lang w:val="hu-HU"/>
        </w:rPr>
        <w:t>engedély,</w:t>
      </w:r>
      <w:proofErr w:type="gramEnd"/>
      <w:r w:rsidRPr="00F5624D">
        <w:rPr>
          <w:sz w:val="23"/>
          <w:szCs w:val="23"/>
          <w:lang w:val="hu-HU"/>
        </w:rPr>
        <w:t xml:space="preserve"> stb. </w:t>
      </w:r>
      <w:r w:rsidRPr="00FA15B4">
        <w:rPr>
          <w:sz w:val="23"/>
          <w:szCs w:val="23"/>
          <w:lang w:val="hu-HU"/>
        </w:rPr>
        <w:t>(</w:t>
      </w:r>
      <w:bookmarkStart w:id="10" w:name="_Hlk498073510"/>
      <w:r w:rsidRPr="00FA15B4">
        <w:rPr>
          <w:sz w:val="23"/>
          <w:szCs w:val="23"/>
          <w:lang w:val="hu-HU"/>
        </w:rPr>
        <w:t xml:space="preserve">így különösen építési, bontási engedély, ingatlan beépíthetőségére vonatkozó engedély, </w:t>
      </w:r>
      <w:proofErr w:type="spellStart"/>
      <w:r w:rsidRPr="00FA15B4">
        <w:rPr>
          <w:sz w:val="23"/>
          <w:szCs w:val="23"/>
          <w:lang w:val="hu-HU"/>
        </w:rPr>
        <w:t>közművesítéshez</w:t>
      </w:r>
      <w:proofErr w:type="spellEnd"/>
      <w:r w:rsidRPr="00FA15B4">
        <w:rPr>
          <w:sz w:val="23"/>
          <w:szCs w:val="23"/>
          <w:lang w:val="hu-HU"/>
        </w:rPr>
        <w:t xml:space="preserve"> kapcsolódó engedély, vagy az ingatlanban végzendő bárminemű tevékenység végzéséhez szükséges engedély, </w:t>
      </w:r>
      <w:bookmarkEnd w:id="10"/>
      <w:r w:rsidRPr="00FA15B4">
        <w:rPr>
          <w:sz w:val="23"/>
          <w:szCs w:val="23"/>
          <w:lang w:val="hu-HU"/>
        </w:rPr>
        <w:t>stb.) beszerzése</w:t>
      </w:r>
      <w:r w:rsidRPr="00F5624D">
        <w:rPr>
          <w:sz w:val="23"/>
          <w:szCs w:val="23"/>
          <w:lang w:val="hu-HU"/>
        </w:rPr>
        <w:t xml:space="preserve"> kizárólag a vevő felelőssége;</w:t>
      </w:r>
    </w:p>
    <w:p w14:paraId="6BE76391" w14:textId="77777777" w:rsidR="00393E92" w:rsidRPr="00F5624D" w:rsidRDefault="00393E92" w:rsidP="00393E92">
      <w:pPr>
        <w:spacing w:before="100" w:beforeAutospacing="1" w:after="100" w:afterAutospacing="1"/>
        <w:ind w:left="851" w:hanging="142"/>
        <w:jc w:val="both"/>
        <w:rPr>
          <w:rFonts w:eastAsia="SimSun"/>
          <w:sz w:val="23"/>
          <w:szCs w:val="23"/>
          <w:lang w:val="hu-HU"/>
        </w:rPr>
      </w:pPr>
      <w:r w:rsidRPr="00F5624D">
        <w:rPr>
          <w:rFonts w:eastAsia="SimSun"/>
          <w:sz w:val="23"/>
          <w:szCs w:val="23"/>
          <w:lang w:val="hu-HU"/>
        </w:rPr>
        <w:t xml:space="preserve">- Felek jelen szerződés aláírásával kifejezetten megállapodnak abban, hogy az Ingatlan beépíthetőségével, bármely célú hasznosításával, valamint a </w:t>
      </w:r>
      <w:proofErr w:type="spellStart"/>
      <w:r w:rsidRPr="00F5624D">
        <w:rPr>
          <w:rFonts w:eastAsia="SimSun"/>
          <w:sz w:val="23"/>
          <w:szCs w:val="23"/>
          <w:lang w:val="hu-HU"/>
        </w:rPr>
        <w:t>közművesítés</w:t>
      </w:r>
      <w:proofErr w:type="spellEnd"/>
      <w:r w:rsidRPr="00F5624D">
        <w:rPr>
          <w:rFonts w:eastAsia="SimSun"/>
          <w:sz w:val="23"/>
          <w:szCs w:val="23"/>
          <w:lang w:val="hu-HU"/>
        </w:rPr>
        <w:t xml:space="preserve"> jelenlegi helyzetével és annak jövőbeni változtatásával kapcsolatos valamennyi körülmény tisztázása a Vevő feladata;</w:t>
      </w:r>
    </w:p>
    <w:p w14:paraId="26E3A8F7" w14:textId="77777777" w:rsidR="00393E92" w:rsidRPr="00F5624D" w:rsidRDefault="00393E92" w:rsidP="00393E92">
      <w:pPr>
        <w:spacing w:before="100" w:beforeAutospacing="1" w:after="100" w:afterAutospacing="1"/>
        <w:ind w:left="851" w:hanging="142"/>
        <w:jc w:val="both"/>
        <w:rPr>
          <w:sz w:val="23"/>
          <w:szCs w:val="23"/>
          <w:lang w:val="hu-HU"/>
        </w:rPr>
      </w:pPr>
      <w:r w:rsidRPr="00F5624D">
        <w:rPr>
          <w:rFonts w:eastAsia="SimSun"/>
          <w:sz w:val="23"/>
          <w:szCs w:val="23"/>
          <w:lang w:val="hu-HU"/>
        </w:rPr>
        <w:t xml:space="preserve">- </w:t>
      </w:r>
      <w:r w:rsidRPr="00F5624D">
        <w:rPr>
          <w:sz w:val="23"/>
          <w:szCs w:val="23"/>
          <w:lang w:val="hu-HU"/>
        </w:rPr>
        <w:t xml:space="preserve">A Vevő kijelenti, hogy a Szerződés aláírása előtt az Ingatlannal kapcsolatban mindenre kiterjedő tájékoztatást kapott a pályázati dokumentációban. </w:t>
      </w:r>
    </w:p>
    <w:p w14:paraId="06D5C5CE" w14:textId="77777777" w:rsidR="00393E92" w:rsidRPr="00F5624D" w:rsidRDefault="00393E92" w:rsidP="00393E92">
      <w:pPr>
        <w:pStyle w:val="AOHead1"/>
        <w:keepNext w:val="0"/>
        <w:widowControl w:val="0"/>
        <w:numPr>
          <w:ilvl w:val="0"/>
          <w:numId w:val="0"/>
        </w:numPr>
        <w:spacing w:before="100" w:beforeAutospacing="1" w:after="100" w:afterAutospacing="1" w:line="240" w:lineRule="auto"/>
        <w:ind w:hanging="851"/>
        <w:rPr>
          <w:sz w:val="23"/>
          <w:szCs w:val="23"/>
          <w:lang w:val="hu-HU"/>
        </w:rPr>
      </w:pPr>
      <w:r w:rsidRPr="00F5624D">
        <w:rPr>
          <w:sz w:val="23"/>
          <w:szCs w:val="23"/>
          <w:lang w:val="hu-HU"/>
        </w:rPr>
        <w:tab/>
        <w:t xml:space="preserve">4. </w:t>
      </w:r>
      <w:r w:rsidRPr="00F5624D">
        <w:rPr>
          <w:sz w:val="23"/>
          <w:szCs w:val="23"/>
          <w:lang w:val="hu-HU"/>
        </w:rPr>
        <w:tab/>
        <w:t xml:space="preserve"> A Vételár megfizetés</w:t>
      </w:r>
      <w:bookmarkEnd w:id="8"/>
      <w:bookmarkEnd w:id="9"/>
      <w:r w:rsidRPr="00F5624D">
        <w:rPr>
          <w:sz w:val="23"/>
          <w:szCs w:val="23"/>
          <w:lang w:val="hu-HU"/>
        </w:rPr>
        <w:t>E</w:t>
      </w:r>
    </w:p>
    <w:p w14:paraId="52121A8B" w14:textId="77777777" w:rsidR="00393E92" w:rsidRPr="00F5624D" w:rsidRDefault="00393E92" w:rsidP="00393E92">
      <w:pPr>
        <w:pStyle w:val="AOHead2"/>
        <w:keepNext w:val="0"/>
        <w:widowControl w:val="0"/>
        <w:numPr>
          <w:ilvl w:val="1"/>
          <w:numId w:val="44"/>
        </w:numPr>
        <w:spacing w:before="100" w:beforeAutospacing="1" w:after="100" w:afterAutospacing="1" w:line="240" w:lineRule="auto"/>
        <w:ind w:left="709" w:hanging="567"/>
        <w:rPr>
          <w:b w:val="0"/>
          <w:bCs w:val="0"/>
          <w:sz w:val="23"/>
          <w:szCs w:val="23"/>
          <w:lang w:val="hu-HU"/>
        </w:rPr>
      </w:pPr>
      <w:r w:rsidRPr="00F5624D">
        <w:rPr>
          <w:b w:val="0"/>
          <w:bCs w:val="0"/>
          <w:sz w:val="23"/>
          <w:szCs w:val="23"/>
          <w:lang w:val="hu-HU"/>
        </w:rPr>
        <w:t xml:space="preserve"> A Vételár megfizetésének ideje és módja</w:t>
      </w:r>
    </w:p>
    <w:p w14:paraId="1B9134DE" w14:textId="0F9696E5" w:rsidR="00393E92" w:rsidRPr="00F5624D" w:rsidRDefault="00393E92" w:rsidP="00393E92">
      <w:pPr>
        <w:pStyle w:val="AOHead3"/>
        <w:spacing w:before="100" w:beforeAutospacing="1" w:after="100" w:afterAutospacing="1" w:line="240" w:lineRule="auto"/>
        <w:rPr>
          <w:sz w:val="23"/>
          <w:szCs w:val="23"/>
          <w:lang w:val="hu-HU"/>
        </w:rPr>
      </w:pPr>
      <w:r w:rsidRPr="00F5624D">
        <w:rPr>
          <w:sz w:val="23"/>
          <w:szCs w:val="23"/>
          <w:lang w:val="hu-HU"/>
        </w:rPr>
        <w:t xml:space="preserve">A Felek rögzítik, hogy a Vevő a Pályázati Eljárás keretében pályázati biztosíték jogcímén megfizetett az Eladónak </w:t>
      </w:r>
      <w:r w:rsidR="00922399">
        <w:rPr>
          <w:sz w:val="23"/>
          <w:szCs w:val="23"/>
          <w:lang w:val="hu-HU"/>
        </w:rPr>
        <w:t>12 100 000</w:t>
      </w:r>
      <w:r w:rsidRPr="00B31F71">
        <w:rPr>
          <w:sz w:val="23"/>
          <w:szCs w:val="23"/>
          <w:lang w:val="hu-HU"/>
        </w:rPr>
        <w:t xml:space="preserve"> Ft, azaz </w:t>
      </w:r>
      <w:r w:rsidR="00922399">
        <w:rPr>
          <w:sz w:val="23"/>
          <w:szCs w:val="23"/>
          <w:lang w:val="hu-HU"/>
        </w:rPr>
        <w:t xml:space="preserve">tizenkétmillió-százezer </w:t>
      </w:r>
      <w:r>
        <w:rPr>
          <w:sz w:val="23"/>
          <w:szCs w:val="23"/>
          <w:lang w:val="hu-HU"/>
        </w:rPr>
        <w:t>F</w:t>
      </w:r>
      <w:r w:rsidRPr="00F5624D">
        <w:rPr>
          <w:sz w:val="23"/>
          <w:szCs w:val="23"/>
          <w:lang w:val="hu-HU"/>
        </w:rPr>
        <w:t>orint összeget, amelyet a Felek jelen szerződés aláírásával foglalónak tekintenek</w:t>
      </w:r>
      <w:r w:rsidRPr="001E46B6">
        <w:t xml:space="preserve"> </w:t>
      </w:r>
      <w:r w:rsidRPr="001E46B6">
        <w:rPr>
          <w:sz w:val="23"/>
          <w:szCs w:val="23"/>
          <w:lang w:val="hu-HU"/>
        </w:rPr>
        <w:t>és amely tartalmazza a szerződéskötéskor hatályos áfa összeget is</w:t>
      </w:r>
      <w:r w:rsidRPr="00F5624D">
        <w:rPr>
          <w:sz w:val="23"/>
          <w:szCs w:val="23"/>
          <w:lang w:val="hu-HU"/>
        </w:rPr>
        <w:t xml:space="preserve">. A Felek kijelentik, hogy tisztában vannak a foglaló jogi jellegével és azzal, hogy az a Fél, akinek a jelen szerződés meghiúsulása felróható, az adott foglalót elveszíti, a kapott foglalót pedig kétszeresen köteles visszafizetni. A foglaló a Vételárba beszámít. </w:t>
      </w:r>
    </w:p>
    <w:p w14:paraId="2CA5F17B" w14:textId="77777777" w:rsidR="00393E92" w:rsidRDefault="00393E92" w:rsidP="00393E92">
      <w:pPr>
        <w:pStyle w:val="AOHead3"/>
        <w:numPr>
          <w:ilvl w:val="0"/>
          <w:numId w:val="0"/>
        </w:numPr>
        <w:spacing w:before="0" w:line="240" w:lineRule="auto"/>
        <w:ind w:left="1440"/>
        <w:rPr>
          <w:sz w:val="23"/>
          <w:szCs w:val="23"/>
          <w:lang w:val="hu-HU"/>
        </w:rPr>
      </w:pPr>
      <w:r w:rsidRPr="00F5624D">
        <w:rPr>
          <w:sz w:val="23"/>
          <w:szCs w:val="23"/>
          <w:lang w:val="hu-HU"/>
        </w:rPr>
        <w:t xml:space="preserve">Szerződő Felek kijelentik, hogy Foglaló a Polgári Törvénykönyvről szóló Ptk. 6:185. §-ban rögzített jogi természetével, illetve tartalmával tisztában vannak, eljáró ügyvéd erről tájékoztatta őket. Ennek megfelelően tudomással bírnak arról, hogy Eladónak fizetett pénzt akkor lehet Foglalónak tekinteni, ha annak fizetésére a kötelezettségvállalás megerősítéseként kerül sor, és ez a rendeltetés a szerződésből egyértelműen kitűnik; ha a szerződést teljesítik, a tartozás a Foglaló összegével csökken; ha a szerződés teljesítése olyan okból hiúsul meg, amelyért egyik Szerződő Fél sem felelős, vagy mindkét Szerződő Fél felelős, úgy a Foglaló visszajár. </w:t>
      </w:r>
    </w:p>
    <w:p w14:paraId="752DC470" w14:textId="088167C6" w:rsidR="00393E92" w:rsidRDefault="00393E92" w:rsidP="00393E92">
      <w:pPr>
        <w:pStyle w:val="AODocTxtL2"/>
        <w:rPr>
          <w:sz w:val="23"/>
          <w:szCs w:val="23"/>
          <w:lang w:val="hu-HU"/>
        </w:rPr>
      </w:pPr>
      <w:r w:rsidRPr="00F5624D">
        <w:rPr>
          <w:sz w:val="23"/>
          <w:szCs w:val="23"/>
          <w:lang w:val="hu-HU"/>
        </w:rPr>
        <w:t>A teljesítés meghiúsulásáért felelős Szerződő Fél, amennyiben Vevő abban az esetben az adott Foglalót elveszti, amennyiben Eladó, abban az esetben a kapott Foglalót kétszeresen köteles visszatéríteni; a Foglaló elvesztése vagy kétszeres visszatérítése a szerződésszegés következményei alól nem mentesít, míg kötbér és a kártérítés összege a Foglaló összegével csökken.</w:t>
      </w:r>
    </w:p>
    <w:p w14:paraId="6776D02C" w14:textId="77777777" w:rsidR="00F853B8" w:rsidRPr="00F5624D" w:rsidRDefault="00F853B8" w:rsidP="00393E92">
      <w:pPr>
        <w:pStyle w:val="AODocTxtL2"/>
        <w:rPr>
          <w:sz w:val="23"/>
          <w:szCs w:val="23"/>
          <w:lang w:val="hu-HU"/>
        </w:rPr>
      </w:pPr>
    </w:p>
    <w:p w14:paraId="77D5E4D6" w14:textId="7376DC77" w:rsidR="00393E92" w:rsidRPr="00861829" w:rsidRDefault="00393E92" w:rsidP="00393E92">
      <w:pPr>
        <w:pStyle w:val="AOHead3"/>
        <w:spacing w:before="0" w:line="240" w:lineRule="auto"/>
        <w:rPr>
          <w:sz w:val="23"/>
          <w:szCs w:val="23"/>
          <w:lang w:val="hu-HU"/>
        </w:rPr>
      </w:pPr>
      <w:r w:rsidRPr="00861829">
        <w:rPr>
          <w:sz w:val="23"/>
          <w:szCs w:val="23"/>
          <w:lang w:val="hu-HU"/>
        </w:rPr>
        <w:t xml:space="preserve">Vevő a Vételár további részét </w:t>
      </w:r>
      <w:r w:rsidRPr="001E46B6">
        <w:rPr>
          <w:sz w:val="23"/>
          <w:szCs w:val="23"/>
          <w:lang w:val="hu-HU"/>
        </w:rPr>
        <w:t xml:space="preserve">nettó </w:t>
      </w:r>
      <w:r w:rsidR="00F853B8">
        <w:rPr>
          <w:sz w:val="23"/>
          <w:szCs w:val="23"/>
          <w:lang w:val="hu-HU"/>
        </w:rPr>
        <w:t>11</w:t>
      </w:r>
      <w:r w:rsidR="00200BA3">
        <w:rPr>
          <w:sz w:val="23"/>
          <w:szCs w:val="23"/>
          <w:lang w:val="hu-HU"/>
        </w:rPr>
        <w:t>1</w:t>
      </w:r>
      <w:r w:rsidR="00F853B8">
        <w:rPr>
          <w:sz w:val="23"/>
          <w:szCs w:val="23"/>
          <w:lang w:val="hu-HU"/>
        </w:rPr>
        <w:t> 472 441</w:t>
      </w:r>
      <w:r w:rsidRPr="001E46B6">
        <w:rPr>
          <w:sz w:val="23"/>
          <w:szCs w:val="23"/>
          <w:lang w:val="hu-HU"/>
        </w:rPr>
        <w:t xml:space="preserve"> Ft</w:t>
      </w:r>
      <w:r w:rsidR="00F853B8">
        <w:rPr>
          <w:sz w:val="23"/>
          <w:szCs w:val="23"/>
          <w:lang w:val="hu-HU"/>
        </w:rPr>
        <w:t xml:space="preserve">-ot, azaz </w:t>
      </w:r>
      <w:r w:rsidR="00200BA3">
        <w:rPr>
          <w:sz w:val="23"/>
          <w:szCs w:val="23"/>
          <w:lang w:val="hu-HU"/>
        </w:rPr>
        <w:t>száz</w:t>
      </w:r>
      <w:r w:rsidR="00F853B8">
        <w:rPr>
          <w:sz w:val="23"/>
          <w:szCs w:val="23"/>
          <w:lang w:val="hu-HU"/>
        </w:rPr>
        <w:t>tizenegymillió-négyszázhetvenkétezer-négyszáznegyvenegyezer</w:t>
      </w:r>
      <w:r w:rsidR="00200BA3">
        <w:rPr>
          <w:sz w:val="23"/>
          <w:szCs w:val="23"/>
          <w:lang w:val="hu-HU"/>
        </w:rPr>
        <w:t xml:space="preserve"> </w:t>
      </w:r>
      <w:r w:rsidRPr="00861829">
        <w:rPr>
          <w:sz w:val="23"/>
          <w:szCs w:val="23"/>
          <w:lang w:val="hu-HU"/>
        </w:rPr>
        <w:t>Forintot</w:t>
      </w:r>
      <w:r w:rsidR="00200BA3">
        <w:rPr>
          <w:sz w:val="23"/>
          <w:szCs w:val="23"/>
          <w:lang w:val="hu-HU"/>
        </w:rPr>
        <w:t xml:space="preserve"> + 30</w:t>
      </w:r>
      <w:r w:rsidR="00B17684">
        <w:rPr>
          <w:sz w:val="23"/>
          <w:szCs w:val="23"/>
          <w:lang w:val="hu-HU"/>
        </w:rPr>
        <w:t> 097 559 Ft Áfát, azaz harmincmillió-kilencvenhétezer-ötszázötvenkilenc Forintot</w:t>
      </w:r>
      <w:r w:rsidRPr="00861829">
        <w:rPr>
          <w:sz w:val="23"/>
          <w:szCs w:val="23"/>
          <w:lang w:val="hu-HU"/>
        </w:rPr>
        <w:t xml:space="preserve"> (a továbbiakban: </w:t>
      </w:r>
      <w:r w:rsidRPr="00861829">
        <w:rPr>
          <w:b/>
          <w:bCs/>
          <w:sz w:val="23"/>
          <w:szCs w:val="23"/>
          <w:lang w:val="hu-HU"/>
        </w:rPr>
        <w:t>Vételárhátralék</w:t>
      </w:r>
      <w:r w:rsidRPr="00861829">
        <w:rPr>
          <w:sz w:val="23"/>
          <w:szCs w:val="23"/>
          <w:lang w:val="hu-HU"/>
        </w:rPr>
        <w:t xml:space="preserve">) a jelen szerződés hatálybalépéséről történő Eladó általi írásbeli értesítés Vevő általi kézhezvételének napjától számított </w:t>
      </w:r>
      <w:r w:rsidR="00446922" w:rsidRPr="005721D3">
        <w:rPr>
          <w:sz w:val="23"/>
          <w:szCs w:val="23"/>
          <w:lang w:val="hu-HU"/>
        </w:rPr>
        <w:t>harminc</w:t>
      </w:r>
      <w:r w:rsidRPr="005721D3">
        <w:rPr>
          <w:sz w:val="23"/>
          <w:szCs w:val="23"/>
          <w:lang w:val="hu-HU"/>
        </w:rPr>
        <w:t xml:space="preserve"> </w:t>
      </w:r>
      <w:r w:rsidR="002F6E5B" w:rsidRPr="005721D3">
        <w:rPr>
          <w:sz w:val="23"/>
          <w:szCs w:val="23"/>
          <w:lang w:val="hu-HU"/>
        </w:rPr>
        <w:t xml:space="preserve">(30) </w:t>
      </w:r>
      <w:r w:rsidR="00446922" w:rsidRPr="005721D3">
        <w:rPr>
          <w:sz w:val="23"/>
          <w:szCs w:val="23"/>
          <w:lang w:val="hu-HU"/>
        </w:rPr>
        <w:t>naptári napon</w:t>
      </w:r>
      <w:r w:rsidRPr="00861829">
        <w:rPr>
          <w:sz w:val="23"/>
          <w:szCs w:val="23"/>
          <w:lang w:val="hu-HU"/>
        </w:rPr>
        <w:t xml:space="preserve"> belül a birtokátruházás és a tulajdonjog átszállást megelőzően banki átutalással köteles megfizetni a BFVK Zrt. bankszámlájára.</w:t>
      </w:r>
    </w:p>
    <w:p w14:paraId="63B8D229" w14:textId="77777777" w:rsidR="00393E92" w:rsidRPr="00794A0E" w:rsidRDefault="00393E92" w:rsidP="00393E92">
      <w:pPr>
        <w:pStyle w:val="AODocTxtL2"/>
        <w:spacing w:before="0" w:line="240" w:lineRule="auto"/>
        <w:rPr>
          <w:highlight w:val="yellow"/>
          <w:lang w:val="hu-HU"/>
        </w:rPr>
      </w:pPr>
    </w:p>
    <w:p w14:paraId="446368CE" w14:textId="77777777" w:rsidR="00393E92" w:rsidRPr="00F5624D" w:rsidRDefault="00393E92" w:rsidP="00393E92">
      <w:pPr>
        <w:pStyle w:val="AOHead3"/>
        <w:numPr>
          <w:ilvl w:val="0"/>
          <w:numId w:val="0"/>
        </w:numPr>
        <w:spacing w:before="0" w:line="240" w:lineRule="auto"/>
        <w:ind w:left="1440"/>
        <w:rPr>
          <w:sz w:val="23"/>
          <w:szCs w:val="23"/>
          <w:lang w:val="hu-HU"/>
        </w:rPr>
      </w:pPr>
      <w:r w:rsidRPr="00F5624D">
        <w:rPr>
          <w:sz w:val="23"/>
          <w:szCs w:val="23"/>
          <w:lang w:val="hu-HU"/>
        </w:rPr>
        <w:t xml:space="preserve"> </w:t>
      </w:r>
    </w:p>
    <w:p w14:paraId="34B86E9E" w14:textId="77777777" w:rsidR="00393E92" w:rsidRPr="00F5624D" w:rsidRDefault="00393E92" w:rsidP="00393E92">
      <w:pPr>
        <w:pStyle w:val="AOHead3"/>
        <w:numPr>
          <w:ilvl w:val="0"/>
          <w:numId w:val="0"/>
        </w:numPr>
        <w:spacing w:before="100" w:beforeAutospacing="1" w:after="100" w:afterAutospacing="1" w:line="240" w:lineRule="auto"/>
        <w:ind w:left="709" w:hanging="567"/>
        <w:rPr>
          <w:sz w:val="23"/>
          <w:szCs w:val="23"/>
          <w:lang w:val="hu-HU"/>
        </w:rPr>
      </w:pPr>
      <w:r w:rsidRPr="00F5624D">
        <w:rPr>
          <w:sz w:val="23"/>
          <w:szCs w:val="23"/>
          <w:lang w:val="hu-HU"/>
        </w:rPr>
        <w:t>4.2</w:t>
      </w:r>
      <w:r w:rsidRPr="00F5624D">
        <w:rPr>
          <w:sz w:val="23"/>
          <w:szCs w:val="23"/>
          <w:lang w:val="hu-HU"/>
        </w:rPr>
        <w:tab/>
        <w:t>A vételár megfizetését a Felek azon a napon tekintik teljesítettnek a Vevő részéről, amikor a 4.1.(b) pont szerinti teljes összeget a BFVK Zrt. bankja a bankszámláján jóváírja</w:t>
      </w:r>
      <w:r>
        <w:rPr>
          <w:sz w:val="23"/>
          <w:szCs w:val="23"/>
          <w:lang w:val="hu-HU"/>
        </w:rPr>
        <w:t xml:space="preserve"> </w:t>
      </w:r>
      <w:r w:rsidRPr="000E1D60">
        <w:rPr>
          <w:lang w:val="hu-HU"/>
        </w:rPr>
        <w:t>vagy amely napon a</w:t>
      </w:r>
      <w:r w:rsidRPr="00461437">
        <w:rPr>
          <w:lang w:val="hu-HU"/>
        </w:rPr>
        <w:t xml:space="preserve"> Vevő</w:t>
      </w:r>
      <w:r w:rsidRPr="009A69D9">
        <w:rPr>
          <w:lang w:val="hu-HU"/>
        </w:rPr>
        <w:t xml:space="preserve"> a 4.1. (b) pont szerinti teljes összeg megfizetésének tényét </w:t>
      </w:r>
      <w:r w:rsidRPr="00E15E84">
        <w:rPr>
          <w:lang w:val="hu-HU"/>
        </w:rPr>
        <w:t>hivatalos banki terhelési igazolással</w:t>
      </w:r>
      <w:r w:rsidRPr="009A69D9">
        <w:rPr>
          <w:lang w:val="hu-HU"/>
        </w:rPr>
        <w:t xml:space="preserve"> igazolni tudja</w:t>
      </w:r>
      <w:r w:rsidRPr="00F5624D">
        <w:rPr>
          <w:sz w:val="23"/>
          <w:szCs w:val="23"/>
          <w:lang w:val="hu-HU"/>
        </w:rPr>
        <w:t xml:space="preserve">. </w:t>
      </w:r>
    </w:p>
    <w:p w14:paraId="22787DB0" w14:textId="24A6F7CF" w:rsidR="00393E92" w:rsidRPr="00F5624D" w:rsidRDefault="00393E92" w:rsidP="00393E92">
      <w:pPr>
        <w:pStyle w:val="AODocTxtL2"/>
        <w:numPr>
          <w:ilvl w:val="0"/>
          <w:numId w:val="0"/>
        </w:numPr>
        <w:spacing w:before="100" w:beforeAutospacing="1" w:after="100" w:afterAutospacing="1" w:line="240" w:lineRule="auto"/>
        <w:ind w:left="709" w:hanging="567"/>
        <w:rPr>
          <w:sz w:val="23"/>
          <w:szCs w:val="23"/>
          <w:lang w:val="hu-HU"/>
        </w:rPr>
      </w:pPr>
      <w:proofErr w:type="gramStart"/>
      <w:r w:rsidRPr="00F5624D">
        <w:rPr>
          <w:sz w:val="23"/>
          <w:szCs w:val="23"/>
          <w:lang w:val="hu-HU"/>
        </w:rPr>
        <w:t xml:space="preserve">4.3  </w:t>
      </w:r>
      <w:r w:rsidRPr="00F5624D">
        <w:rPr>
          <w:sz w:val="23"/>
          <w:szCs w:val="23"/>
          <w:lang w:val="hu-HU"/>
        </w:rPr>
        <w:tab/>
      </w:r>
      <w:proofErr w:type="gramEnd"/>
      <w:r w:rsidRPr="00F5624D">
        <w:rPr>
          <w:sz w:val="23"/>
          <w:szCs w:val="23"/>
          <w:lang w:val="hu-HU"/>
        </w:rPr>
        <w:t xml:space="preserve">Vevő a Vételár késedelmes megfizetése esetén a Vételár megfizetése mellett köteles a Polgári </w:t>
      </w:r>
      <w:r w:rsidRPr="00861829">
        <w:rPr>
          <w:sz w:val="23"/>
          <w:szCs w:val="23"/>
          <w:lang w:val="hu-HU"/>
        </w:rPr>
        <w:t xml:space="preserve">Törvénykönyv </w:t>
      </w:r>
      <w:r w:rsidRPr="005721D3">
        <w:rPr>
          <w:sz w:val="23"/>
          <w:szCs w:val="23"/>
          <w:lang w:val="hu-HU"/>
        </w:rPr>
        <w:t xml:space="preserve">6:155 (1) </w:t>
      </w:r>
      <w:r w:rsidRPr="002F6E5B">
        <w:rPr>
          <w:sz w:val="23"/>
          <w:szCs w:val="23"/>
          <w:lang w:val="hu-HU"/>
        </w:rPr>
        <w:t>bekezdése</w:t>
      </w:r>
      <w:r w:rsidR="005C0107">
        <w:rPr>
          <w:sz w:val="23"/>
          <w:szCs w:val="23"/>
          <w:lang w:val="hu-HU"/>
        </w:rPr>
        <w:t xml:space="preserve"> </w:t>
      </w:r>
      <w:r w:rsidRPr="00861829">
        <w:rPr>
          <w:sz w:val="23"/>
          <w:szCs w:val="23"/>
          <w:lang w:val="hu-HU"/>
        </w:rPr>
        <w:t>szerinti</w:t>
      </w:r>
      <w:r w:rsidRPr="00F5624D">
        <w:rPr>
          <w:sz w:val="23"/>
          <w:szCs w:val="23"/>
          <w:lang w:val="hu-HU"/>
        </w:rPr>
        <w:t xml:space="preserve"> késedelmi kamatot fizetni az Eladó részére.</w:t>
      </w:r>
    </w:p>
    <w:p w14:paraId="037A9E0F" w14:textId="77777777" w:rsidR="00393E92" w:rsidRPr="00F5624D" w:rsidRDefault="00393E92" w:rsidP="00393E92">
      <w:pPr>
        <w:pStyle w:val="AOHead1"/>
        <w:keepNext w:val="0"/>
        <w:widowControl w:val="0"/>
        <w:numPr>
          <w:ilvl w:val="0"/>
          <w:numId w:val="45"/>
        </w:numPr>
        <w:spacing w:before="100" w:beforeAutospacing="1" w:after="100" w:afterAutospacing="1" w:line="240" w:lineRule="auto"/>
        <w:rPr>
          <w:sz w:val="23"/>
          <w:szCs w:val="23"/>
          <w:lang w:val="hu-HU"/>
        </w:rPr>
      </w:pPr>
      <w:bookmarkStart w:id="11" w:name="_Toc175108989"/>
      <w:bookmarkStart w:id="12" w:name="_Toc191983453"/>
      <w:r w:rsidRPr="00F5624D">
        <w:rPr>
          <w:rFonts w:eastAsia="Times New Roman"/>
          <w:sz w:val="23"/>
          <w:szCs w:val="23"/>
          <w:lang w:val="hu-HU"/>
        </w:rPr>
        <w:t>S</w:t>
      </w:r>
      <w:r w:rsidRPr="00F5624D">
        <w:rPr>
          <w:sz w:val="23"/>
          <w:szCs w:val="23"/>
          <w:lang w:val="hu-HU"/>
        </w:rPr>
        <w:t>zavatossági nyilatkozatok</w:t>
      </w:r>
      <w:bookmarkEnd w:id="11"/>
      <w:r w:rsidRPr="00F5624D">
        <w:rPr>
          <w:sz w:val="23"/>
          <w:szCs w:val="23"/>
          <w:lang w:val="hu-HU"/>
        </w:rPr>
        <w:t xml:space="preserve"> és tájékoztatás</w:t>
      </w:r>
      <w:bookmarkEnd w:id="12"/>
    </w:p>
    <w:p w14:paraId="120E661E"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5.1</w:t>
      </w:r>
      <w:r w:rsidRPr="00F5624D">
        <w:rPr>
          <w:b w:val="0"/>
          <w:bCs w:val="0"/>
          <w:sz w:val="23"/>
          <w:szCs w:val="23"/>
          <w:lang w:val="hu-HU"/>
        </w:rPr>
        <w:tab/>
        <w:t xml:space="preserve">Eladó szavatossági nyilatkozatai </w:t>
      </w:r>
    </w:p>
    <w:p w14:paraId="4D703702" w14:textId="77777777" w:rsidR="00393E92" w:rsidRPr="00F5624D" w:rsidRDefault="00393E92" w:rsidP="00393E92">
      <w:pPr>
        <w:pStyle w:val="AOHead3"/>
        <w:numPr>
          <w:ilvl w:val="0"/>
          <w:numId w:val="0"/>
        </w:numPr>
        <w:spacing w:before="100" w:beforeAutospacing="1" w:after="100" w:afterAutospacing="1" w:line="240" w:lineRule="auto"/>
        <w:ind w:left="1440" w:hanging="720"/>
        <w:rPr>
          <w:sz w:val="23"/>
          <w:szCs w:val="23"/>
          <w:lang w:val="hu-HU"/>
        </w:rPr>
      </w:pPr>
      <w:r w:rsidRPr="00F5624D">
        <w:rPr>
          <w:sz w:val="23"/>
          <w:szCs w:val="23"/>
          <w:lang w:val="hu-HU"/>
        </w:rPr>
        <w:t xml:space="preserve">A jelen szerződés aláírásával Eladó szavatolja a Vevőnek, hogy </w:t>
      </w:r>
    </w:p>
    <w:p w14:paraId="64FB24B6" w14:textId="77777777" w:rsidR="00393E92" w:rsidRPr="00F5624D" w:rsidRDefault="00393E92" w:rsidP="00393E92">
      <w:pPr>
        <w:pStyle w:val="AOHead4"/>
        <w:numPr>
          <w:ilvl w:val="0"/>
          <w:numId w:val="0"/>
        </w:numPr>
        <w:spacing w:before="100" w:beforeAutospacing="1" w:after="100" w:afterAutospacing="1" w:line="240" w:lineRule="auto"/>
        <w:ind w:left="2160"/>
        <w:rPr>
          <w:sz w:val="23"/>
          <w:szCs w:val="23"/>
          <w:lang w:val="hu-HU"/>
        </w:rPr>
      </w:pPr>
      <w:r w:rsidRPr="00F5624D">
        <w:rPr>
          <w:sz w:val="23"/>
          <w:szCs w:val="23"/>
          <w:lang w:val="hu-HU"/>
        </w:rPr>
        <w:t xml:space="preserve">- az Ingatlan a Fővárosi Önkormányzat </w:t>
      </w:r>
      <w:r>
        <w:rPr>
          <w:sz w:val="23"/>
          <w:szCs w:val="23"/>
          <w:lang w:val="hu-HU"/>
        </w:rPr>
        <w:t>1/1</w:t>
      </w:r>
      <w:r w:rsidRPr="00F5624D">
        <w:rPr>
          <w:sz w:val="23"/>
          <w:szCs w:val="23"/>
          <w:lang w:val="hu-HU"/>
        </w:rPr>
        <w:t xml:space="preserve"> arányú tulajdoni hányadát képezi és a BFVK Zrt.-vel kötött Keretszerződésben és az Éves Szerződésben értékesítésre kijelölt ingatlanok közé tartozik és az adásvételi szerződés aláírására a BFVK Zrt. vezérigazgatója a jelen szerződés 1. számú mellékletét képező Igazolás és általános meghatalmazás alapján jogosult. Az Ingatlan a jelen szerződés 3.3 </w:t>
      </w:r>
      <w:r>
        <w:rPr>
          <w:sz w:val="23"/>
          <w:szCs w:val="23"/>
          <w:lang w:val="hu-HU"/>
        </w:rPr>
        <w:t>pontjában</w:t>
      </w:r>
      <w:r w:rsidRPr="00F5624D">
        <w:rPr>
          <w:sz w:val="23"/>
          <w:szCs w:val="23"/>
          <w:lang w:val="hu-HU"/>
        </w:rPr>
        <w:t xml:space="preserve"> körülírt és meghatározott terheken túlmenően per-, teher- és igénymentes.</w:t>
      </w:r>
    </w:p>
    <w:p w14:paraId="11BC43EB" w14:textId="77777777" w:rsidR="00393E92" w:rsidRPr="00F5624D" w:rsidRDefault="00393E92" w:rsidP="00393E92">
      <w:pPr>
        <w:pStyle w:val="AODocTxtL3"/>
        <w:numPr>
          <w:ilvl w:val="0"/>
          <w:numId w:val="0"/>
        </w:numPr>
        <w:spacing w:before="100" w:beforeAutospacing="1" w:after="100" w:afterAutospacing="1" w:line="240" w:lineRule="auto"/>
        <w:ind w:left="2160"/>
        <w:rPr>
          <w:sz w:val="23"/>
          <w:szCs w:val="23"/>
          <w:lang w:val="hu-HU"/>
        </w:rPr>
      </w:pPr>
      <w:r w:rsidRPr="00F5624D">
        <w:rPr>
          <w:sz w:val="23"/>
          <w:szCs w:val="23"/>
          <w:lang w:val="hu-HU"/>
        </w:rPr>
        <w:t>- a BFVK Zrt. rendelkezik a jelen szerződés megkötéséhez, valamint az abból eredő kötelezettségek teljesítéséhez szükséges felhatalmazással.</w:t>
      </w:r>
    </w:p>
    <w:p w14:paraId="7E865420" w14:textId="77777777" w:rsidR="00393E92" w:rsidRDefault="00393E92" w:rsidP="00393E92">
      <w:pPr>
        <w:pStyle w:val="AODocTxtL3"/>
        <w:numPr>
          <w:ilvl w:val="0"/>
          <w:numId w:val="0"/>
        </w:numPr>
        <w:spacing w:before="100" w:beforeAutospacing="1" w:after="100" w:afterAutospacing="1" w:line="240" w:lineRule="auto"/>
        <w:ind w:left="2160"/>
        <w:rPr>
          <w:sz w:val="23"/>
          <w:szCs w:val="23"/>
          <w:lang w:val="hu-HU"/>
        </w:rPr>
      </w:pPr>
      <w:r w:rsidRPr="00F5624D">
        <w:rPr>
          <w:sz w:val="23"/>
          <w:szCs w:val="23"/>
          <w:lang w:val="hu-HU"/>
        </w:rPr>
        <w:t>- a jelen szerződés aláírásának napjától az Ingatlan tulajdonjogának a Vevőre a 7.2 (a) pont szerinti átszállásáig sem közvetlenül, sem valamely gazdasági társaságban fennálló bármely érdekeltségén keresztül, sem bármely más módon az Ingatlannal semmilyen, a jelen adásvétel megvalósulását korlátozó vagy meghiúsító módon nem rendelkezik, az Ingatlant semmilyen módon nem terheli meg, valamint nem tesz semmit, ami a Vevő jelen szerződéssel kapcsolatos valamely jogát csorbítja, csorbíthatja, meghiúsítja vagy meghiúsíthatja.</w:t>
      </w:r>
    </w:p>
    <w:p w14:paraId="025653F4" w14:textId="77777777" w:rsidR="00393E92" w:rsidRPr="00F5624D" w:rsidRDefault="00393E92" w:rsidP="00393E92">
      <w:pPr>
        <w:pStyle w:val="AOHead3"/>
        <w:numPr>
          <w:ilvl w:val="0"/>
          <w:numId w:val="0"/>
        </w:numPr>
        <w:spacing w:before="100" w:beforeAutospacing="1" w:after="100" w:afterAutospacing="1" w:line="240" w:lineRule="auto"/>
        <w:ind w:left="1418"/>
        <w:rPr>
          <w:sz w:val="23"/>
          <w:szCs w:val="23"/>
          <w:lang w:val="hu-HU"/>
        </w:rPr>
      </w:pPr>
      <w:r>
        <w:rPr>
          <w:sz w:val="23"/>
          <w:szCs w:val="23"/>
          <w:lang w:val="hu-HU"/>
        </w:rPr>
        <w:t>Eladó</w:t>
      </w:r>
      <w:r w:rsidRPr="00F5624D">
        <w:rPr>
          <w:sz w:val="23"/>
          <w:szCs w:val="23"/>
          <w:lang w:val="hu-HU"/>
        </w:rPr>
        <w:t xml:space="preserve"> tájékoztatja Vevőt arról, hogy az eredményhirdető határozat vele való közlését követően, az aláírt adásvételi szerződés megküldésével </w:t>
      </w:r>
      <w:r w:rsidRPr="00861829">
        <w:rPr>
          <w:sz w:val="23"/>
          <w:szCs w:val="23"/>
          <w:lang w:val="hu-HU"/>
        </w:rPr>
        <w:t>a</w:t>
      </w:r>
      <w:r w:rsidRPr="004C7A61">
        <w:rPr>
          <w:sz w:val="23"/>
          <w:szCs w:val="23"/>
          <w:lang w:val="hu-HU"/>
        </w:rPr>
        <w:t xml:space="preserve"> Magyar Államot képviselő szervet 35 napos határidő tűzésével, és a Helyi Önkormányzatot írásban, 45 napos határidő tűzésével felhívja,</w:t>
      </w:r>
      <w:r w:rsidRPr="00F5624D">
        <w:rPr>
          <w:sz w:val="23"/>
          <w:szCs w:val="23"/>
          <w:lang w:val="hu-HU"/>
        </w:rPr>
        <w:t xml:space="preserve"> hogy nyilatkozzon az őt az Ingatlan tekintetében megillető elővásárlási jog gyakorlásáról azzal, hogy amennyiben a Magyar Állam képviseletében eljáró szerv és a Helyi Önkormányzat a megadott határidőben nem nyilatkoznak, azt úgy kell tekinteni, hogy nem kívántak élni az elővásárlási jogukkal.</w:t>
      </w:r>
    </w:p>
    <w:p w14:paraId="44DF62B9" w14:textId="77777777" w:rsidR="00393E92" w:rsidRDefault="00393E92" w:rsidP="00393E92">
      <w:pPr>
        <w:pStyle w:val="AODocTxtL2"/>
        <w:numPr>
          <w:ilvl w:val="0"/>
          <w:numId w:val="0"/>
        </w:numPr>
        <w:spacing w:before="100" w:beforeAutospacing="1" w:after="100" w:afterAutospacing="1" w:line="240" w:lineRule="auto"/>
        <w:ind w:left="1440"/>
        <w:rPr>
          <w:sz w:val="23"/>
          <w:szCs w:val="23"/>
          <w:lang w:val="hu-HU"/>
        </w:rPr>
      </w:pPr>
      <w:r w:rsidRPr="00F5624D">
        <w:rPr>
          <w:sz w:val="23"/>
          <w:szCs w:val="23"/>
          <w:lang w:val="hu-HU"/>
        </w:rPr>
        <w:t xml:space="preserve">Abban az esetben, </w:t>
      </w:r>
      <w:r w:rsidRPr="00861829">
        <w:rPr>
          <w:sz w:val="23"/>
          <w:szCs w:val="23"/>
          <w:lang w:val="hu-HU"/>
        </w:rPr>
        <w:t>ha a magyar állam képviseletében eljáró szerv 35 napon belül, és a Helyi Önkormányzat pedig 45 napon belül</w:t>
      </w:r>
      <w:r w:rsidRPr="00F5624D">
        <w:rPr>
          <w:sz w:val="23"/>
          <w:szCs w:val="23"/>
          <w:lang w:val="hu-HU"/>
        </w:rPr>
        <w:t xml:space="preserve"> nem tesznek nyilatkozatot, akkor a BFVK Zrt. okirati módon igazolja a tértivevény és a felhívást tartalmazó levél Vevő részére történő átadásával, </w:t>
      </w:r>
      <w:r w:rsidRPr="00861829">
        <w:rPr>
          <w:sz w:val="23"/>
          <w:szCs w:val="23"/>
          <w:lang w:val="hu-HU"/>
        </w:rPr>
        <w:t>hogy a Magyar Állam nevében eljáró szerv és a Helyi Önkormányzat a megadott ha</w:t>
      </w:r>
      <w:r w:rsidRPr="00F5624D">
        <w:rPr>
          <w:sz w:val="23"/>
          <w:szCs w:val="23"/>
          <w:lang w:val="hu-HU"/>
        </w:rPr>
        <w:t xml:space="preserve">táridőn belül nem nyilatkoztak. </w:t>
      </w:r>
    </w:p>
    <w:p w14:paraId="48DB3E0F" w14:textId="77777777" w:rsidR="00393E92" w:rsidRPr="003C4467" w:rsidRDefault="00393E92" w:rsidP="00393E92">
      <w:pPr>
        <w:pStyle w:val="AODocTxtL2"/>
        <w:numPr>
          <w:ilvl w:val="0"/>
          <w:numId w:val="0"/>
        </w:numPr>
        <w:spacing w:before="0"/>
        <w:ind w:left="709"/>
        <w:rPr>
          <w:lang w:val="hu-HU"/>
        </w:rPr>
      </w:pPr>
      <w:proofErr w:type="spellStart"/>
      <w:r w:rsidRPr="003C4467">
        <w:lastRenderedPageBreak/>
        <w:t>Szerződő</w:t>
      </w:r>
      <w:proofErr w:type="spellEnd"/>
      <w:r w:rsidRPr="003C4467">
        <w:t xml:space="preserve"> </w:t>
      </w:r>
      <w:proofErr w:type="spellStart"/>
      <w:r w:rsidRPr="003C4467">
        <w:t>Felek</w:t>
      </w:r>
      <w:proofErr w:type="spellEnd"/>
      <w:r w:rsidRPr="003C4467">
        <w:t xml:space="preserve"> </w:t>
      </w:r>
      <w:proofErr w:type="spellStart"/>
      <w:r w:rsidRPr="003C4467">
        <w:t>rögzítik</w:t>
      </w:r>
      <w:proofErr w:type="spellEnd"/>
      <w:r w:rsidRPr="003C4467">
        <w:t xml:space="preserve">, </w:t>
      </w:r>
      <w:proofErr w:type="spellStart"/>
      <w:r w:rsidRPr="003C4467">
        <w:t>hogy</w:t>
      </w:r>
      <w:proofErr w:type="spellEnd"/>
      <w:r w:rsidRPr="003C4467">
        <w:t xml:space="preserve"> </w:t>
      </w:r>
      <w:proofErr w:type="spellStart"/>
      <w:r w:rsidRPr="00861829">
        <w:t>amennyiben</w:t>
      </w:r>
      <w:proofErr w:type="spellEnd"/>
      <w:r w:rsidRPr="00861829">
        <w:t xml:space="preserve">, a Magyar </w:t>
      </w:r>
      <w:proofErr w:type="spellStart"/>
      <w:r w:rsidRPr="00861829">
        <w:t>Állam</w:t>
      </w:r>
      <w:proofErr w:type="spellEnd"/>
      <w:r w:rsidRPr="00861829">
        <w:t xml:space="preserve">, </w:t>
      </w:r>
      <w:proofErr w:type="spellStart"/>
      <w:r w:rsidRPr="00861829">
        <w:t>illetve</w:t>
      </w:r>
      <w:proofErr w:type="spellEnd"/>
      <w:r w:rsidRPr="00861829">
        <w:t xml:space="preserve"> a </w:t>
      </w:r>
      <w:proofErr w:type="spellStart"/>
      <w:r w:rsidRPr="00861829">
        <w:t>Helyi</w:t>
      </w:r>
      <w:proofErr w:type="spellEnd"/>
      <w:r w:rsidRPr="00861829">
        <w:t> </w:t>
      </w:r>
      <w:proofErr w:type="spellStart"/>
      <w:r w:rsidRPr="00861829">
        <w:t>Önkormányzat</w:t>
      </w:r>
      <w:proofErr w:type="spellEnd"/>
      <w:r w:rsidRPr="003C4467">
        <w:t xml:space="preserve"> </w:t>
      </w:r>
      <w:proofErr w:type="spellStart"/>
      <w:r w:rsidRPr="003C4467">
        <w:t>jelen</w:t>
      </w:r>
      <w:proofErr w:type="spellEnd"/>
      <w:r w:rsidRPr="003C4467">
        <w:t xml:space="preserve"> </w:t>
      </w:r>
      <w:proofErr w:type="spellStart"/>
      <w:r w:rsidRPr="003C4467">
        <w:t>szerződés</w:t>
      </w:r>
      <w:proofErr w:type="spellEnd"/>
      <w:r w:rsidRPr="003C4467">
        <w:t xml:space="preserve"> </w:t>
      </w:r>
      <w:proofErr w:type="spellStart"/>
      <w:r w:rsidRPr="003C4467">
        <w:t>tárgyát</w:t>
      </w:r>
      <w:proofErr w:type="spellEnd"/>
      <w:r w:rsidRPr="003C4467">
        <w:t xml:space="preserve"> </w:t>
      </w:r>
      <w:proofErr w:type="spellStart"/>
      <w:r w:rsidRPr="003C4467">
        <w:t>képező</w:t>
      </w:r>
      <w:proofErr w:type="spellEnd"/>
      <w:r w:rsidRPr="003C4467">
        <w:t xml:space="preserve"> </w:t>
      </w:r>
      <w:proofErr w:type="spellStart"/>
      <w:r w:rsidRPr="003C4467">
        <w:t>ingatlan</w:t>
      </w:r>
      <w:proofErr w:type="spellEnd"/>
      <w:r w:rsidRPr="003C4467">
        <w:t xml:space="preserve"> </w:t>
      </w:r>
      <w:proofErr w:type="spellStart"/>
      <w:r w:rsidRPr="003C4467">
        <w:t>vonatkozásában</w:t>
      </w:r>
      <w:proofErr w:type="spellEnd"/>
      <w:r w:rsidRPr="003C4467">
        <w:t xml:space="preserve"> </w:t>
      </w:r>
      <w:proofErr w:type="spellStart"/>
      <w:r w:rsidRPr="003C4467">
        <w:t>határidőn</w:t>
      </w:r>
      <w:proofErr w:type="spellEnd"/>
      <w:r w:rsidRPr="003C4467">
        <w:t xml:space="preserve"> </w:t>
      </w:r>
      <w:proofErr w:type="spellStart"/>
      <w:r w:rsidRPr="003C4467">
        <w:t>belül</w:t>
      </w:r>
      <w:proofErr w:type="spellEnd"/>
      <w:r w:rsidRPr="003C4467">
        <w:t xml:space="preserve"> </w:t>
      </w:r>
      <w:proofErr w:type="spellStart"/>
      <w:r w:rsidRPr="003C4467">
        <w:t>tett</w:t>
      </w:r>
      <w:proofErr w:type="spellEnd"/>
      <w:r w:rsidRPr="003C4467">
        <w:t xml:space="preserve"> </w:t>
      </w:r>
      <w:proofErr w:type="spellStart"/>
      <w:r w:rsidRPr="003C4467">
        <w:t>nyilatkozatával</w:t>
      </w:r>
      <w:proofErr w:type="spellEnd"/>
      <w:r w:rsidRPr="003C4467">
        <w:t xml:space="preserve"> </w:t>
      </w:r>
      <w:proofErr w:type="spellStart"/>
      <w:r w:rsidRPr="003C4467">
        <w:t>él</w:t>
      </w:r>
      <w:proofErr w:type="spellEnd"/>
      <w:r w:rsidRPr="003C4467">
        <w:t xml:space="preserve"> </w:t>
      </w:r>
      <w:proofErr w:type="spellStart"/>
      <w:r w:rsidRPr="003C4467">
        <w:t>elővásárlási</w:t>
      </w:r>
      <w:proofErr w:type="spellEnd"/>
      <w:r w:rsidRPr="003C4467">
        <w:t xml:space="preserve"> </w:t>
      </w:r>
      <w:proofErr w:type="spellStart"/>
      <w:r w:rsidRPr="003C4467">
        <w:t>jogával</w:t>
      </w:r>
      <w:proofErr w:type="spellEnd"/>
      <w:r w:rsidRPr="003C4467">
        <w:t xml:space="preserve">, </w:t>
      </w:r>
      <w:proofErr w:type="spellStart"/>
      <w:r w:rsidRPr="003C4467">
        <w:t>abban</w:t>
      </w:r>
      <w:proofErr w:type="spellEnd"/>
      <w:r w:rsidRPr="003C4467">
        <w:t xml:space="preserve"> </w:t>
      </w:r>
      <w:proofErr w:type="spellStart"/>
      <w:r w:rsidRPr="003C4467">
        <w:t>az</w:t>
      </w:r>
      <w:proofErr w:type="spellEnd"/>
      <w:r w:rsidRPr="003C4467">
        <w:t xml:space="preserve"> </w:t>
      </w:r>
      <w:proofErr w:type="spellStart"/>
      <w:r w:rsidRPr="003C4467">
        <w:t>esetben</w:t>
      </w:r>
      <w:proofErr w:type="spellEnd"/>
      <w:r w:rsidRPr="003C4467">
        <w:t xml:space="preserve"> </w:t>
      </w:r>
      <w:proofErr w:type="spellStart"/>
      <w:r w:rsidRPr="003C4467">
        <w:t>jelen</w:t>
      </w:r>
      <w:proofErr w:type="spellEnd"/>
      <w:r w:rsidRPr="003C4467">
        <w:t xml:space="preserve"> </w:t>
      </w:r>
      <w:proofErr w:type="spellStart"/>
      <w:r w:rsidRPr="003C4467">
        <w:t>adásvételi</w:t>
      </w:r>
      <w:proofErr w:type="spellEnd"/>
      <w:r w:rsidRPr="003C4467">
        <w:t xml:space="preserve"> </w:t>
      </w:r>
      <w:proofErr w:type="spellStart"/>
      <w:r w:rsidRPr="003C4467">
        <w:t>szerződés</w:t>
      </w:r>
      <w:proofErr w:type="spellEnd"/>
      <w:r w:rsidRPr="003C4467">
        <w:t xml:space="preserve"> </w:t>
      </w:r>
      <w:proofErr w:type="spellStart"/>
      <w:r>
        <w:t>az</w:t>
      </w:r>
      <w:proofErr w:type="spellEnd"/>
      <w:r>
        <w:t xml:space="preserve"> </w:t>
      </w:r>
      <w:proofErr w:type="spellStart"/>
      <w:r>
        <w:t>elővásárlási</w:t>
      </w:r>
      <w:proofErr w:type="spellEnd"/>
      <w:r>
        <w:t xml:space="preserve"> jog </w:t>
      </w:r>
      <w:proofErr w:type="spellStart"/>
      <w:r>
        <w:t>gyakorlójával</w:t>
      </w:r>
      <w:proofErr w:type="spellEnd"/>
      <w:r>
        <w:t xml:space="preserve"> </w:t>
      </w:r>
      <w:proofErr w:type="spellStart"/>
      <w:r>
        <w:t>jön</w:t>
      </w:r>
      <w:proofErr w:type="spellEnd"/>
      <w:r>
        <w:t xml:space="preserve"> </w:t>
      </w:r>
      <w:proofErr w:type="spellStart"/>
      <w:r>
        <w:t>létre</w:t>
      </w:r>
      <w:proofErr w:type="spellEnd"/>
      <w:r>
        <w:t>.</w:t>
      </w:r>
    </w:p>
    <w:p w14:paraId="1DE890AE"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5.2</w:t>
      </w:r>
      <w:r w:rsidRPr="00F5624D">
        <w:rPr>
          <w:b w:val="0"/>
          <w:bCs w:val="0"/>
          <w:sz w:val="23"/>
          <w:szCs w:val="23"/>
          <w:lang w:val="hu-HU"/>
        </w:rPr>
        <w:tab/>
        <w:t xml:space="preserve">Vevő szavatossági nyilatkozatai </w:t>
      </w:r>
    </w:p>
    <w:p w14:paraId="7E0324C5" w14:textId="77777777" w:rsidR="00393E92" w:rsidRPr="00F5624D" w:rsidRDefault="00393E92" w:rsidP="00393E92">
      <w:pPr>
        <w:pStyle w:val="AOHead3"/>
        <w:numPr>
          <w:ilvl w:val="0"/>
          <w:numId w:val="0"/>
        </w:numPr>
        <w:spacing w:before="100" w:beforeAutospacing="1" w:after="100" w:afterAutospacing="1" w:line="240" w:lineRule="auto"/>
        <w:ind w:left="720"/>
        <w:rPr>
          <w:sz w:val="23"/>
          <w:szCs w:val="23"/>
          <w:lang w:val="hu-HU"/>
        </w:rPr>
      </w:pPr>
      <w:r w:rsidRPr="00F5624D">
        <w:rPr>
          <w:sz w:val="23"/>
          <w:szCs w:val="23"/>
          <w:lang w:val="hu-HU"/>
        </w:rPr>
        <w:t>A jelen szerződés aláírásával a Vevő szavatolja az Eladónak, hogy rendelkezik a jelen szerződés megkötéséhez, valamint az abból fakadó kötelezettségek teljesítéséhez szükséges felhatalmazással és forrásokkal.</w:t>
      </w:r>
    </w:p>
    <w:p w14:paraId="59A6974B" w14:textId="77777777" w:rsidR="00393E92" w:rsidRPr="00F5624D" w:rsidRDefault="00393E92" w:rsidP="00393E92">
      <w:pPr>
        <w:pStyle w:val="AODocTxtL2"/>
        <w:numPr>
          <w:ilvl w:val="0"/>
          <w:numId w:val="0"/>
        </w:numPr>
        <w:spacing w:before="100" w:beforeAutospacing="1" w:after="100" w:afterAutospacing="1" w:line="240" w:lineRule="auto"/>
        <w:ind w:left="709"/>
        <w:rPr>
          <w:sz w:val="23"/>
          <w:szCs w:val="23"/>
          <w:lang w:val="hu-HU"/>
        </w:rPr>
      </w:pPr>
      <w:r w:rsidRPr="00F5624D">
        <w:rPr>
          <w:sz w:val="23"/>
          <w:szCs w:val="23"/>
          <w:lang w:val="hu-HU"/>
        </w:rPr>
        <w:t>Vevő kijelenti, hogy a szerződés aláírását megelőzően az Ingatlan állapotáról, adottságairól, beépíthetőségéről, közműhelyzetéről, a vonatkozó hatósági előírásokról kellőképpen tájékozódott. Az Ingatlant ismert és megtekintett állapotban vásárolja meg.</w:t>
      </w:r>
    </w:p>
    <w:p w14:paraId="670710A7" w14:textId="77777777" w:rsidR="00393E92" w:rsidRPr="00F5624D" w:rsidRDefault="00393E92" w:rsidP="00393E92">
      <w:pPr>
        <w:pStyle w:val="AOHead1"/>
        <w:keepNext w:val="0"/>
        <w:widowControl w:val="0"/>
        <w:numPr>
          <w:ilvl w:val="0"/>
          <w:numId w:val="0"/>
        </w:numPr>
        <w:spacing w:before="100" w:beforeAutospacing="1" w:after="100" w:afterAutospacing="1" w:line="240" w:lineRule="auto"/>
        <w:rPr>
          <w:sz w:val="23"/>
          <w:szCs w:val="23"/>
          <w:lang w:val="hu-HU"/>
        </w:rPr>
      </w:pPr>
      <w:bookmarkStart w:id="13" w:name="_Toc175108990"/>
      <w:bookmarkStart w:id="14" w:name="_Toc191983454"/>
      <w:r w:rsidRPr="00F5624D">
        <w:rPr>
          <w:sz w:val="23"/>
          <w:szCs w:val="23"/>
          <w:lang w:val="hu-HU"/>
        </w:rPr>
        <w:t>6.</w:t>
      </w:r>
      <w:r w:rsidRPr="00F5624D">
        <w:rPr>
          <w:sz w:val="23"/>
          <w:szCs w:val="23"/>
          <w:lang w:val="hu-HU"/>
        </w:rPr>
        <w:tab/>
        <w:t>Vevő kötelezettség</w:t>
      </w:r>
      <w:bookmarkEnd w:id="13"/>
      <w:r w:rsidRPr="00F5624D">
        <w:rPr>
          <w:sz w:val="23"/>
          <w:szCs w:val="23"/>
          <w:lang w:val="hu-HU"/>
        </w:rPr>
        <w:t>ei</w:t>
      </w:r>
      <w:bookmarkEnd w:id="14"/>
    </w:p>
    <w:p w14:paraId="1516D2E7" w14:textId="3020F518" w:rsidR="00393E92" w:rsidRPr="00F5624D" w:rsidRDefault="00393E92" w:rsidP="00393E92">
      <w:pPr>
        <w:pStyle w:val="AOHead3"/>
        <w:numPr>
          <w:ilvl w:val="0"/>
          <w:numId w:val="0"/>
        </w:numPr>
        <w:spacing w:before="100" w:beforeAutospacing="1" w:after="100" w:afterAutospacing="1" w:line="240" w:lineRule="auto"/>
        <w:ind w:left="720"/>
        <w:rPr>
          <w:sz w:val="23"/>
          <w:szCs w:val="23"/>
          <w:lang w:val="hu-HU"/>
        </w:rPr>
      </w:pPr>
      <w:r w:rsidRPr="00F5624D">
        <w:rPr>
          <w:sz w:val="23"/>
          <w:szCs w:val="23"/>
          <w:lang w:val="hu-HU"/>
        </w:rPr>
        <w:t xml:space="preserve">Az általa megajánlott Vételár </w:t>
      </w:r>
      <w:r w:rsidR="00C74DCF">
        <w:rPr>
          <w:sz w:val="23"/>
          <w:szCs w:val="23"/>
          <w:lang w:val="hu-HU"/>
        </w:rPr>
        <w:t>4</w:t>
      </w:r>
      <w:r>
        <w:rPr>
          <w:sz w:val="23"/>
          <w:szCs w:val="23"/>
          <w:lang w:val="hu-HU"/>
        </w:rPr>
        <w:t xml:space="preserve">.1 pontban foglaltak szerinti </w:t>
      </w:r>
      <w:r w:rsidRPr="00F5624D">
        <w:rPr>
          <w:sz w:val="23"/>
          <w:szCs w:val="23"/>
          <w:lang w:val="hu-HU"/>
        </w:rPr>
        <w:t>megfizetése és jelen szerződésben vállalt kötelezettségek betartása.</w:t>
      </w:r>
    </w:p>
    <w:p w14:paraId="27A5A18A" w14:textId="77777777" w:rsidR="00393E92" w:rsidRPr="00F5624D" w:rsidRDefault="00393E92" w:rsidP="00393E92">
      <w:pPr>
        <w:pStyle w:val="AOHead3"/>
        <w:numPr>
          <w:ilvl w:val="0"/>
          <w:numId w:val="0"/>
        </w:numPr>
        <w:spacing w:before="100" w:beforeAutospacing="1" w:after="100" w:afterAutospacing="1" w:line="240" w:lineRule="auto"/>
        <w:ind w:left="720"/>
        <w:rPr>
          <w:sz w:val="23"/>
          <w:szCs w:val="23"/>
          <w:lang w:val="hu-HU"/>
        </w:rPr>
      </w:pPr>
      <w:r w:rsidRPr="00F5624D">
        <w:rPr>
          <w:sz w:val="23"/>
          <w:szCs w:val="23"/>
          <w:lang w:val="hu-HU"/>
        </w:rPr>
        <w:t xml:space="preserve">Jelen szerződés ügyvédi ellenjegyeztetése, valamint az illetékes Földhivatalhoz történő benyújtása a kapcsolódó dokumentumokkal együtt. </w:t>
      </w:r>
    </w:p>
    <w:p w14:paraId="1832F8C3" w14:textId="77777777" w:rsidR="00393E92" w:rsidRPr="00F5624D" w:rsidRDefault="00393E92" w:rsidP="00393E92">
      <w:pPr>
        <w:pStyle w:val="AOHead1"/>
        <w:keepNext w:val="0"/>
        <w:widowControl w:val="0"/>
        <w:numPr>
          <w:ilvl w:val="0"/>
          <w:numId w:val="0"/>
        </w:numPr>
        <w:spacing w:before="100" w:beforeAutospacing="1" w:after="100" w:afterAutospacing="1" w:line="240" w:lineRule="auto"/>
        <w:rPr>
          <w:sz w:val="23"/>
          <w:szCs w:val="23"/>
          <w:lang w:val="hu-HU"/>
        </w:rPr>
      </w:pPr>
      <w:bookmarkStart w:id="15" w:name="_Toc175108991"/>
      <w:bookmarkStart w:id="16" w:name="_Toc191983455"/>
      <w:r w:rsidRPr="00F5624D">
        <w:rPr>
          <w:sz w:val="23"/>
          <w:szCs w:val="23"/>
          <w:lang w:val="hu-HU"/>
        </w:rPr>
        <w:t>7.</w:t>
      </w:r>
      <w:r w:rsidRPr="00F5624D">
        <w:rPr>
          <w:sz w:val="23"/>
          <w:szCs w:val="23"/>
          <w:lang w:val="hu-HU"/>
        </w:rPr>
        <w:tab/>
        <w:t>Birtokáruházás és a tulajdonjog átszállása</w:t>
      </w:r>
      <w:bookmarkEnd w:id="15"/>
      <w:bookmarkEnd w:id="16"/>
    </w:p>
    <w:p w14:paraId="767E0B35"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7.1</w:t>
      </w:r>
      <w:r w:rsidRPr="00F5624D">
        <w:rPr>
          <w:b w:val="0"/>
          <w:bCs w:val="0"/>
          <w:sz w:val="23"/>
          <w:szCs w:val="23"/>
          <w:lang w:val="hu-HU"/>
        </w:rPr>
        <w:tab/>
        <w:t>Birtokátruházás</w:t>
      </w:r>
    </w:p>
    <w:p w14:paraId="5C80DD33" w14:textId="77777777" w:rsidR="00393E92" w:rsidRPr="00F5624D" w:rsidRDefault="00393E92" w:rsidP="00393E92">
      <w:pPr>
        <w:pStyle w:val="AOHead3"/>
        <w:numPr>
          <w:ilvl w:val="0"/>
          <w:numId w:val="0"/>
        </w:numPr>
        <w:spacing w:before="100" w:beforeAutospacing="1" w:after="100" w:afterAutospacing="1" w:line="240" w:lineRule="auto"/>
        <w:ind w:left="1418" w:hanging="698"/>
        <w:rPr>
          <w:sz w:val="23"/>
          <w:szCs w:val="23"/>
          <w:lang w:val="hu-HU"/>
        </w:rPr>
      </w:pPr>
      <w:r w:rsidRPr="00F5624D">
        <w:rPr>
          <w:sz w:val="23"/>
          <w:szCs w:val="23"/>
          <w:lang w:val="hu-HU"/>
        </w:rPr>
        <w:t>(a)</w:t>
      </w:r>
      <w:r w:rsidRPr="00F5624D">
        <w:rPr>
          <w:sz w:val="23"/>
          <w:szCs w:val="23"/>
          <w:lang w:val="hu-HU"/>
        </w:rPr>
        <w:tab/>
        <w:t>Eladó a Birtokátruházás Napján a BFVK Zrt. közreműködésével köteles az Ingatlan birtokát a Vevőre átruházni. A Felek a birtokátruházásról jegyzőkönyvet vesznek fel, amelyet a Felek arra felhatalmazott képviselői aláírnak, és amelyben a Felek az alábbiakat rögzítik:</w:t>
      </w:r>
    </w:p>
    <w:p w14:paraId="56B2CB90" w14:textId="77777777" w:rsidR="00393E92" w:rsidRPr="00F5624D" w:rsidRDefault="00393E92" w:rsidP="00393E92">
      <w:pPr>
        <w:pStyle w:val="AOHead4"/>
        <w:numPr>
          <w:ilvl w:val="1"/>
          <w:numId w:val="23"/>
        </w:numPr>
        <w:spacing w:before="0" w:line="240" w:lineRule="auto"/>
        <w:rPr>
          <w:sz w:val="23"/>
          <w:szCs w:val="23"/>
          <w:lang w:val="hu-HU"/>
        </w:rPr>
      </w:pPr>
      <w:r w:rsidRPr="00F5624D">
        <w:rPr>
          <w:sz w:val="23"/>
          <w:szCs w:val="23"/>
          <w:lang w:val="hu-HU"/>
        </w:rPr>
        <w:t>a birtokátruházás tényleges napja;</w:t>
      </w:r>
    </w:p>
    <w:p w14:paraId="24382B94" w14:textId="77777777" w:rsidR="00393E92" w:rsidRPr="00F5624D" w:rsidRDefault="00393E92" w:rsidP="00393E92">
      <w:pPr>
        <w:pStyle w:val="AOHead4"/>
        <w:numPr>
          <w:ilvl w:val="0"/>
          <w:numId w:val="0"/>
        </w:numPr>
        <w:spacing w:before="0" w:line="240" w:lineRule="auto"/>
        <w:ind w:left="1440"/>
        <w:rPr>
          <w:sz w:val="23"/>
          <w:szCs w:val="23"/>
          <w:lang w:val="hu-HU"/>
        </w:rPr>
      </w:pPr>
      <w:r w:rsidRPr="00F5624D">
        <w:rPr>
          <w:sz w:val="23"/>
          <w:szCs w:val="23"/>
          <w:lang w:val="hu-HU"/>
        </w:rPr>
        <w:t>(ii)</w:t>
      </w:r>
      <w:r w:rsidRPr="00F5624D">
        <w:rPr>
          <w:sz w:val="23"/>
          <w:szCs w:val="23"/>
          <w:lang w:val="hu-HU"/>
        </w:rPr>
        <w:tab/>
        <w:t>a Felek képviselőinek igazolása;</w:t>
      </w:r>
    </w:p>
    <w:p w14:paraId="19ECA58F" w14:textId="77777777" w:rsidR="00393E92" w:rsidRPr="00F5624D" w:rsidRDefault="00393E92" w:rsidP="00393E92">
      <w:pPr>
        <w:pStyle w:val="AOHead4"/>
        <w:numPr>
          <w:ilvl w:val="0"/>
          <w:numId w:val="0"/>
        </w:numPr>
        <w:spacing w:before="0" w:line="240" w:lineRule="auto"/>
        <w:ind w:left="1440"/>
        <w:rPr>
          <w:sz w:val="23"/>
          <w:szCs w:val="23"/>
          <w:lang w:val="hu-HU"/>
        </w:rPr>
      </w:pPr>
      <w:r w:rsidRPr="00F5624D">
        <w:rPr>
          <w:sz w:val="23"/>
          <w:szCs w:val="23"/>
          <w:lang w:val="hu-HU"/>
        </w:rPr>
        <w:t>(iii)</w:t>
      </w:r>
      <w:r w:rsidRPr="00F5624D">
        <w:rPr>
          <w:sz w:val="23"/>
          <w:szCs w:val="23"/>
          <w:lang w:val="hu-HU"/>
        </w:rPr>
        <w:tab/>
        <w:t>az Ingatlan birtokátruházás ténye;</w:t>
      </w:r>
    </w:p>
    <w:p w14:paraId="26981BCB" w14:textId="77777777" w:rsidR="00393E92" w:rsidRDefault="00393E92" w:rsidP="00393E92">
      <w:pPr>
        <w:pStyle w:val="AOHead4"/>
        <w:numPr>
          <w:ilvl w:val="0"/>
          <w:numId w:val="0"/>
        </w:numPr>
        <w:spacing w:before="0" w:line="240" w:lineRule="auto"/>
        <w:ind w:left="2268" w:hanging="828"/>
        <w:rPr>
          <w:sz w:val="23"/>
          <w:szCs w:val="23"/>
          <w:lang w:val="hu-HU"/>
        </w:rPr>
      </w:pPr>
      <w:r w:rsidRPr="00F5624D">
        <w:rPr>
          <w:sz w:val="23"/>
          <w:szCs w:val="23"/>
          <w:lang w:val="hu-HU"/>
        </w:rPr>
        <w:t>(iv)</w:t>
      </w:r>
      <w:r w:rsidRPr="00F5624D">
        <w:rPr>
          <w:sz w:val="23"/>
          <w:szCs w:val="23"/>
          <w:lang w:val="hu-HU"/>
        </w:rPr>
        <w:tab/>
        <w:t>a Vevő nyilatkozata arról, hogy a birtokátruházásra a jelen szerződés rendelkezéseinek megfelelően került sor;</w:t>
      </w:r>
    </w:p>
    <w:p w14:paraId="346F011B" w14:textId="77777777" w:rsidR="00393E92" w:rsidRPr="00723D90" w:rsidRDefault="00393E92" w:rsidP="00393E92">
      <w:pPr>
        <w:pStyle w:val="AODocTxtL3"/>
        <w:spacing w:before="0" w:line="240" w:lineRule="auto"/>
        <w:rPr>
          <w:lang w:val="hu-HU"/>
        </w:rPr>
      </w:pPr>
    </w:p>
    <w:p w14:paraId="218A31CA" w14:textId="77777777" w:rsidR="00393E92" w:rsidRDefault="00393E92" w:rsidP="00393E92">
      <w:pPr>
        <w:pStyle w:val="AOHead3"/>
        <w:numPr>
          <w:ilvl w:val="0"/>
          <w:numId w:val="23"/>
        </w:numPr>
        <w:spacing w:before="0" w:line="240" w:lineRule="auto"/>
        <w:rPr>
          <w:sz w:val="23"/>
          <w:szCs w:val="23"/>
          <w:lang w:val="hu-HU"/>
        </w:rPr>
      </w:pPr>
      <w:r w:rsidRPr="00F5624D">
        <w:rPr>
          <w:sz w:val="23"/>
          <w:szCs w:val="23"/>
          <w:lang w:val="hu-HU"/>
        </w:rPr>
        <w:t>A Vevő a Birtokátruházás Napjától viseli az Ingatlannal kapcsolatos költségeket, terheket és e napon száll át a kárveszély is</w:t>
      </w:r>
      <w:r>
        <w:rPr>
          <w:sz w:val="23"/>
          <w:szCs w:val="23"/>
          <w:lang w:val="hu-HU"/>
        </w:rPr>
        <w:t xml:space="preserve">, valamint </w:t>
      </w:r>
      <w:r w:rsidRPr="00794A0E">
        <w:rPr>
          <w:bCs/>
          <w:lang w:val="hu-HU"/>
        </w:rPr>
        <w:t>a Vevő jogosult az Ingatlan kizárólagos birtoklására és használatára</w:t>
      </w:r>
      <w:r>
        <w:rPr>
          <w:bCs/>
          <w:lang w:val="hu-HU"/>
        </w:rPr>
        <w:t>, a hasznok szedésére</w:t>
      </w:r>
      <w:r w:rsidRPr="00FD173E">
        <w:rPr>
          <w:sz w:val="23"/>
          <w:szCs w:val="23"/>
          <w:lang w:val="hu-HU"/>
        </w:rPr>
        <w:t>.</w:t>
      </w:r>
      <w:r w:rsidRPr="00F5624D">
        <w:rPr>
          <w:sz w:val="23"/>
          <w:szCs w:val="23"/>
          <w:lang w:val="hu-HU"/>
        </w:rPr>
        <w:t xml:space="preserve"> </w:t>
      </w:r>
    </w:p>
    <w:p w14:paraId="4DA4E913" w14:textId="77777777" w:rsidR="00393E92" w:rsidRPr="00723D90" w:rsidRDefault="00393E92" w:rsidP="00393E92">
      <w:pPr>
        <w:pStyle w:val="AODocTxtL2"/>
        <w:spacing w:before="0" w:line="240" w:lineRule="auto"/>
        <w:rPr>
          <w:lang w:val="hu-HU"/>
        </w:rPr>
      </w:pPr>
    </w:p>
    <w:p w14:paraId="4A8E5DCF" w14:textId="77777777" w:rsidR="00393E92" w:rsidRDefault="00393E92" w:rsidP="00393E92">
      <w:pPr>
        <w:pStyle w:val="AOHead3"/>
        <w:numPr>
          <w:ilvl w:val="0"/>
          <w:numId w:val="23"/>
        </w:numPr>
        <w:spacing w:before="0" w:line="240" w:lineRule="auto"/>
        <w:rPr>
          <w:sz w:val="23"/>
          <w:szCs w:val="23"/>
          <w:lang w:val="hu-HU"/>
        </w:rPr>
      </w:pPr>
      <w:r w:rsidRPr="00F5624D">
        <w:rPr>
          <w:sz w:val="23"/>
          <w:szCs w:val="23"/>
          <w:lang w:val="hu-HU"/>
        </w:rPr>
        <w:t>A Felek megállapodnak abban, hogy az Ingatlan birtokátruházásakor meglevő, de rejtve maradt hibáiért az Eladót és a BFVK Zrt-t semmilyen felelősség nem terheli.</w:t>
      </w:r>
    </w:p>
    <w:p w14:paraId="52B1BB38" w14:textId="77777777" w:rsidR="00393E92" w:rsidRPr="00723D90" w:rsidRDefault="00393E92" w:rsidP="00393E92">
      <w:pPr>
        <w:pStyle w:val="AODocTxtL2"/>
        <w:spacing w:before="0" w:line="240" w:lineRule="auto"/>
        <w:rPr>
          <w:lang w:val="hu-HU"/>
        </w:rPr>
      </w:pPr>
    </w:p>
    <w:p w14:paraId="07683833" w14:textId="77777777" w:rsidR="00393E92" w:rsidRPr="00723D90" w:rsidRDefault="00393E92" w:rsidP="00393E92">
      <w:pPr>
        <w:pStyle w:val="AOHead3"/>
        <w:numPr>
          <w:ilvl w:val="0"/>
          <w:numId w:val="23"/>
        </w:numPr>
        <w:spacing w:before="0" w:line="240" w:lineRule="auto"/>
        <w:rPr>
          <w:sz w:val="23"/>
          <w:szCs w:val="23"/>
          <w:lang w:val="hu-HU"/>
        </w:rPr>
      </w:pPr>
      <w:r w:rsidRPr="00723D90">
        <w:rPr>
          <w:sz w:val="23"/>
          <w:szCs w:val="23"/>
          <w:lang w:val="hu-HU"/>
        </w:rPr>
        <w:t>A Birtokátruházás lezárását igazoló jegyzőkönyv aláírásának megtagadása a birtokbavétel megtagadását jelenti. Erre csak akkor kerülhet sor, ha Eladó a birtokbaadással kapcsolatos szerződéses kötelezettségvállalásait megsérti.</w:t>
      </w:r>
      <w:r w:rsidRPr="001452DC">
        <w:rPr>
          <w:b/>
        </w:rPr>
        <w:t xml:space="preserve"> </w:t>
      </w:r>
      <w:proofErr w:type="spellStart"/>
      <w:r w:rsidRPr="00723D90">
        <w:t>Amennyiben</w:t>
      </w:r>
      <w:proofErr w:type="spellEnd"/>
      <w:r>
        <w:rPr>
          <w:b/>
        </w:rPr>
        <w:t xml:space="preserve"> </w:t>
      </w:r>
      <w:r>
        <w:rPr>
          <w:sz w:val="23"/>
          <w:szCs w:val="23"/>
        </w:rPr>
        <w:t xml:space="preserve">a </w:t>
      </w:r>
      <w:proofErr w:type="spellStart"/>
      <w:r>
        <w:rPr>
          <w:sz w:val="23"/>
          <w:szCs w:val="23"/>
        </w:rPr>
        <w:t>jegyzőkönyv</w:t>
      </w:r>
      <w:proofErr w:type="spellEnd"/>
      <w:r>
        <w:rPr>
          <w:sz w:val="23"/>
          <w:szCs w:val="23"/>
        </w:rPr>
        <w:t xml:space="preserve"> </w:t>
      </w:r>
      <w:proofErr w:type="spellStart"/>
      <w:r>
        <w:rPr>
          <w:sz w:val="23"/>
          <w:szCs w:val="23"/>
        </w:rPr>
        <w:t>aláírásának</w:t>
      </w:r>
      <w:proofErr w:type="spellEnd"/>
      <w:r>
        <w:rPr>
          <w:sz w:val="23"/>
          <w:szCs w:val="23"/>
        </w:rPr>
        <w:t xml:space="preserve"> </w:t>
      </w:r>
      <w:proofErr w:type="spellStart"/>
      <w:r w:rsidRPr="00723D90">
        <w:rPr>
          <w:sz w:val="23"/>
          <w:szCs w:val="23"/>
        </w:rPr>
        <w:t>megtagadásra</w:t>
      </w:r>
      <w:proofErr w:type="spellEnd"/>
      <w:r w:rsidRPr="00723D90">
        <w:rPr>
          <w:sz w:val="23"/>
          <w:szCs w:val="23"/>
        </w:rPr>
        <w:t xml:space="preserve"> </w:t>
      </w:r>
      <w:proofErr w:type="spellStart"/>
      <w:r w:rsidRPr="00723D90">
        <w:rPr>
          <w:sz w:val="23"/>
          <w:szCs w:val="23"/>
        </w:rPr>
        <w:t>nem</w:t>
      </w:r>
      <w:proofErr w:type="spellEnd"/>
      <w:r w:rsidRPr="00723D90">
        <w:rPr>
          <w:sz w:val="23"/>
          <w:szCs w:val="23"/>
        </w:rPr>
        <w:t xml:space="preserve"> </w:t>
      </w:r>
      <w:proofErr w:type="spellStart"/>
      <w:r>
        <w:rPr>
          <w:sz w:val="23"/>
          <w:szCs w:val="23"/>
        </w:rPr>
        <w:t>ezen</w:t>
      </w:r>
      <w:proofErr w:type="spellEnd"/>
      <w:r>
        <w:rPr>
          <w:sz w:val="23"/>
          <w:szCs w:val="23"/>
        </w:rPr>
        <w:t xml:space="preserve"> </w:t>
      </w:r>
      <w:proofErr w:type="spellStart"/>
      <w:r>
        <w:rPr>
          <w:sz w:val="23"/>
          <w:szCs w:val="23"/>
        </w:rPr>
        <w:t>okból</w:t>
      </w:r>
      <w:proofErr w:type="spellEnd"/>
      <w:r>
        <w:rPr>
          <w:sz w:val="23"/>
          <w:szCs w:val="23"/>
        </w:rPr>
        <w:t xml:space="preserve"> </w:t>
      </w:r>
      <w:proofErr w:type="spellStart"/>
      <w:r w:rsidRPr="00723D90">
        <w:rPr>
          <w:sz w:val="23"/>
          <w:szCs w:val="23"/>
        </w:rPr>
        <w:t>kerül</w:t>
      </w:r>
      <w:proofErr w:type="spellEnd"/>
      <w:r w:rsidRPr="00723D90">
        <w:rPr>
          <w:sz w:val="23"/>
          <w:szCs w:val="23"/>
        </w:rPr>
        <w:t xml:space="preserve"> </w:t>
      </w:r>
      <w:proofErr w:type="spellStart"/>
      <w:r w:rsidRPr="00723D90">
        <w:rPr>
          <w:sz w:val="23"/>
          <w:szCs w:val="23"/>
        </w:rPr>
        <w:t>sor</w:t>
      </w:r>
      <w:proofErr w:type="spellEnd"/>
      <w:r w:rsidRPr="00723D90">
        <w:rPr>
          <w:sz w:val="23"/>
          <w:szCs w:val="23"/>
        </w:rPr>
        <w:t xml:space="preserve">, </w:t>
      </w:r>
      <w:proofErr w:type="spellStart"/>
      <w:r>
        <w:rPr>
          <w:sz w:val="23"/>
          <w:szCs w:val="23"/>
        </w:rPr>
        <w:t>úgy</w:t>
      </w:r>
      <w:proofErr w:type="spellEnd"/>
      <w:r>
        <w:rPr>
          <w:sz w:val="23"/>
          <w:szCs w:val="23"/>
        </w:rPr>
        <w:t xml:space="preserve"> </w:t>
      </w:r>
      <w:proofErr w:type="spellStart"/>
      <w:r w:rsidRPr="00723D90">
        <w:rPr>
          <w:sz w:val="23"/>
          <w:szCs w:val="23"/>
        </w:rPr>
        <w:t>az</w:t>
      </w:r>
      <w:proofErr w:type="spellEnd"/>
      <w:r w:rsidRPr="00723D90">
        <w:rPr>
          <w:sz w:val="23"/>
          <w:szCs w:val="23"/>
        </w:rPr>
        <w:t xml:space="preserve"> </w:t>
      </w:r>
      <w:proofErr w:type="spellStart"/>
      <w:r w:rsidRPr="00723D90">
        <w:rPr>
          <w:sz w:val="23"/>
          <w:szCs w:val="23"/>
        </w:rPr>
        <w:t>Ingatlan</w:t>
      </w:r>
      <w:proofErr w:type="spellEnd"/>
      <w:r w:rsidRPr="00723D90">
        <w:rPr>
          <w:sz w:val="23"/>
          <w:szCs w:val="23"/>
        </w:rPr>
        <w:t xml:space="preserve"> </w:t>
      </w:r>
      <w:proofErr w:type="spellStart"/>
      <w:r w:rsidRPr="00723D90">
        <w:rPr>
          <w:sz w:val="23"/>
          <w:szCs w:val="23"/>
        </w:rPr>
        <w:t>birtokba</w:t>
      </w:r>
      <w:proofErr w:type="spellEnd"/>
      <w:r w:rsidRPr="00723D90">
        <w:rPr>
          <w:sz w:val="23"/>
          <w:szCs w:val="23"/>
        </w:rPr>
        <w:t xml:space="preserve"> </w:t>
      </w:r>
      <w:proofErr w:type="spellStart"/>
      <w:r w:rsidRPr="00723D90">
        <w:rPr>
          <w:sz w:val="23"/>
          <w:szCs w:val="23"/>
        </w:rPr>
        <w:t>adottnak</w:t>
      </w:r>
      <w:proofErr w:type="spellEnd"/>
      <w:r w:rsidRPr="00723D90">
        <w:rPr>
          <w:sz w:val="23"/>
          <w:szCs w:val="23"/>
        </w:rPr>
        <w:t xml:space="preserve"> </w:t>
      </w:r>
      <w:proofErr w:type="spellStart"/>
      <w:r w:rsidRPr="00723D90">
        <w:rPr>
          <w:sz w:val="23"/>
          <w:szCs w:val="23"/>
        </w:rPr>
        <w:t>minősül</w:t>
      </w:r>
      <w:proofErr w:type="spellEnd"/>
      <w:r w:rsidRPr="00723D90">
        <w:rPr>
          <w:sz w:val="23"/>
          <w:szCs w:val="23"/>
        </w:rPr>
        <w:t xml:space="preserve">, és a </w:t>
      </w:r>
      <w:proofErr w:type="spellStart"/>
      <w:r w:rsidRPr="00723D90">
        <w:rPr>
          <w:sz w:val="23"/>
          <w:szCs w:val="23"/>
        </w:rPr>
        <w:t>birtokbaadás</w:t>
      </w:r>
      <w:proofErr w:type="spellEnd"/>
      <w:r w:rsidRPr="00723D90">
        <w:rPr>
          <w:sz w:val="23"/>
          <w:szCs w:val="23"/>
        </w:rPr>
        <w:t xml:space="preserve"> </w:t>
      </w:r>
      <w:proofErr w:type="spellStart"/>
      <w:r w:rsidRPr="00723D90">
        <w:rPr>
          <w:sz w:val="23"/>
          <w:szCs w:val="23"/>
        </w:rPr>
        <w:t>szempontjából</w:t>
      </w:r>
      <w:proofErr w:type="spellEnd"/>
      <w:r w:rsidRPr="00723D90">
        <w:rPr>
          <w:sz w:val="23"/>
          <w:szCs w:val="23"/>
        </w:rPr>
        <w:t xml:space="preserve"> a </w:t>
      </w:r>
      <w:proofErr w:type="spellStart"/>
      <w:r w:rsidRPr="00723D90">
        <w:rPr>
          <w:sz w:val="23"/>
          <w:szCs w:val="23"/>
        </w:rPr>
        <w:t>jogkövetkezmények</w:t>
      </w:r>
      <w:proofErr w:type="spellEnd"/>
      <w:r w:rsidRPr="00723D90">
        <w:rPr>
          <w:sz w:val="23"/>
          <w:szCs w:val="23"/>
        </w:rPr>
        <w:t xml:space="preserve"> </w:t>
      </w:r>
      <w:proofErr w:type="spellStart"/>
      <w:r w:rsidRPr="00723D90">
        <w:rPr>
          <w:sz w:val="23"/>
          <w:szCs w:val="23"/>
        </w:rPr>
        <w:t>úgy</w:t>
      </w:r>
      <w:proofErr w:type="spellEnd"/>
      <w:r w:rsidRPr="00723D90">
        <w:rPr>
          <w:sz w:val="23"/>
          <w:szCs w:val="23"/>
        </w:rPr>
        <w:t xml:space="preserve"> </w:t>
      </w:r>
      <w:proofErr w:type="spellStart"/>
      <w:r w:rsidRPr="00723D90">
        <w:rPr>
          <w:sz w:val="23"/>
          <w:szCs w:val="23"/>
        </w:rPr>
        <w:t>alakulnak</w:t>
      </w:r>
      <w:proofErr w:type="spellEnd"/>
      <w:r w:rsidRPr="00723D90">
        <w:rPr>
          <w:sz w:val="23"/>
          <w:szCs w:val="23"/>
        </w:rPr>
        <w:t xml:space="preserve">, </w:t>
      </w:r>
      <w:proofErr w:type="spellStart"/>
      <w:r w:rsidRPr="00723D90">
        <w:rPr>
          <w:sz w:val="23"/>
          <w:szCs w:val="23"/>
        </w:rPr>
        <w:t>mintha</w:t>
      </w:r>
      <w:proofErr w:type="spellEnd"/>
      <w:r w:rsidRPr="00723D90">
        <w:rPr>
          <w:sz w:val="23"/>
          <w:szCs w:val="23"/>
        </w:rPr>
        <w:t xml:space="preserve"> a </w:t>
      </w:r>
      <w:proofErr w:type="spellStart"/>
      <w:r>
        <w:rPr>
          <w:sz w:val="23"/>
          <w:szCs w:val="23"/>
        </w:rPr>
        <w:t>j</w:t>
      </w:r>
      <w:r w:rsidRPr="00723D90">
        <w:rPr>
          <w:sz w:val="23"/>
          <w:szCs w:val="23"/>
        </w:rPr>
        <w:t>egyzőkönyvet</w:t>
      </w:r>
      <w:proofErr w:type="spellEnd"/>
      <w:r w:rsidRPr="00723D90">
        <w:rPr>
          <w:sz w:val="23"/>
          <w:szCs w:val="23"/>
        </w:rPr>
        <w:t xml:space="preserve"> a </w:t>
      </w:r>
      <w:proofErr w:type="spellStart"/>
      <w:r w:rsidRPr="00723D90">
        <w:rPr>
          <w:sz w:val="23"/>
          <w:szCs w:val="23"/>
        </w:rPr>
        <w:t>Felek</w:t>
      </w:r>
      <w:proofErr w:type="spellEnd"/>
      <w:r w:rsidRPr="00723D90">
        <w:rPr>
          <w:sz w:val="23"/>
          <w:szCs w:val="23"/>
        </w:rPr>
        <w:t xml:space="preserve"> </w:t>
      </w:r>
      <w:proofErr w:type="spellStart"/>
      <w:r w:rsidRPr="00723D90">
        <w:rPr>
          <w:sz w:val="23"/>
          <w:szCs w:val="23"/>
        </w:rPr>
        <w:t>az</w:t>
      </w:r>
      <w:proofErr w:type="spellEnd"/>
      <w:r w:rsidRPr="00723D90">
        <w:rPr>
          <w:sz w:val="23"/>
          <w:szCs w:val="23"/>
        </w:rPr>
        <w:t xml:space="preserve"> </w:t>
      </w:r>
      <w:proofErr w:type="spellStart"/>
      <w:r w:rsidRPr="00723D90">
        <w:rPr>
          <w:sz w:val="23"/>
          <w:szCs w:val="23"/>
        </w:rPr>
        <w:t>átadás-átvétel</w:t>
      </w:r>
      <w:proofErr w:type="spellEnd"/>
      <w:r w:rsidRPr="00723D90">
        <w:rPr>
          <w:sz w:val="23"/>
          <w:szCs w:val="23"/>
        </w:rPr>
        <w:t xml:space="preserve"> </w:t>
      </w:r>
      <w:proofErr w:type="spellStart"/>
      <w:r w:rsidRPr="00723D90">
        <w:rPr>
          <w:sz w:val="23"/>
          <w:szCs w:val="23"/>
        </w:rPr>
        <w:t>megtörténtének</w:t>
      </w:r>
      <w:proofErr w:type="spellEnd"/>
      <w:r w:rsidRPr="00723D90">
        <w:rPr>
          <w:sz w:val="23"/>
          <w:szCs w:val="23"/>
        </w:rPr>
        <w:t xml:space="preserve"> </w:t>
      </w:r>
      <w:proofErr w:type="spellStart"/>
      <w:r w:rsidRPr="00723D90">
        <w:rPr>
          <w:sz w:val="23"/>
          <w:szCs w:val="23"/>
        </w:rPr>
        <w:t>igazolásaképpen</w:t>
      </w:r>
      <w:proofErr w:type="spellEnd"/>
      <w:r w:rsidRPr="00723D90">
        <w:rPr>
          <w:sz w:val="23"/>
          <w:szCs w:val="23"/>
        </w:rPr>
        <w:t xml:space="preserve"> </w:t>
      </w:r>
      <w:proofErr w:type="spellStart"/>
      <w:r w:rsidRPr="00723D90">
        <w:rPr>
          <w:sz w:val="23"/>
          <w:szCs w:val="23"/>
        </w:rPr>
        <w:t>kölcsönösen</w:t>
      </w:r>
      <w:proofErr w:type="spellEnd"/>
      <w:r w:rsidRPr="00723D90">
        <w:rPr>
          <w:sz w:val="23"/>
          <w:szCs w:val="23"/>
        </w:rPr>
        <w:t xml:space="preserve"> </w:t>
      </w:r>
      <w:proofErr w:type="spellStart"/>
      <w:r w:rsidRPr="00723D90">
        <w:rPr>
          <w:sz w:val="23"/>
          <w:szCs w:val="23"/>
        </w:rPr>
        <w:t>aláírták</w:t>
      </w:r>
      <w:proofErr w:type="spellEnd"/>
      <w:r w:rsidRPr="00723D90">
        <w:rPr>
          <w:sz w:val="23"/>
          <w:szCs w:val="23"/>
        </w:rPr>
        <w:t xml:space="preserve"> </w:t>
      </w:r>
      <w:proofErr w:type="spellStart"/>
      <w:r w:rsidRPr="00723D90">
        <w:rPr>
          <w:sz w:val="23"/>
          <w:szCs w:val="23"/>
        </w:rPr>
        <w:t>volna</w:t>
      </w:r>
      <w:proofErr w:type="spellEnd"/>
      <w:r>
        <w:rPr>
          <w:sz w:val="23"/>
          <w:szCs w:val="23"/>
        </w:rPr>
        <w:t>.</w:t>
      </w:r>
    </w:p>
    <w:p w14:paraId="4440C2BC" w14:textId="77777777" w:rsidR="00393E92" w:rsidRPr="00F5624D" w:rsidRDefault="00393E92" w:rsidP="00393E92">
      <w:pPr>
        <w:pStyle w:val="AOHead2"/>
        <w:keepNext w:val="0"/>
        <w:widowControl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lastRenderedPageBreak/>
        <w:t>7.2</w:t>
      </w:r>
      <w:r w:rsidRPr="00F5624D">
        <w:rPr>
          <w:b w:val="0"/>
          <w:bCs w:val="0"/>
          <w:sz w:val="23"/>
          <w:szCs w:val="23"/>
          <w:lang w:val="hu-HU"/>
        </w:rPr>
        <w:tab/>
        <w:t>A tulajdonjog átruházása, a Vevő tulajdonjog szerzése</w:t>
      </w:r>
    </w:p>
    <w:p w14:paraId="037B87B5" w14:textId="1C8E8C4D" w:rsidR="00393E92" w:rsidRDefault="00393E92" w:rsidP="00185489">
      <w:pPr>
        <w:pStyle w:val="AOHead3"/>
        <w:numPr>
          <w:ilvl w:val="0"/>
          <w:numId w:val="21"/>
        </w:numPr>
        <w:tabs>
          <w:tab w:val="clear" w:pos="1080"/>
        </w:tabs>
        <w:spacing w:before="0" w:line="240" w:lineRule="auto"/>
        <w:ind w:left="1417" w:hanging="697"/>
        <w:rPr>
          <w:sz w:val="23"/>
          <w:szCs w:val="23"/>
          <w:lang w:val="hu-HU"/>
        </w:rPr>
      </w:pPr>
      <w:r w:rsidRPr="00F5624D">
        <w:rPr>
          <w:sz w:val="23"/>
          <w:szCs w:val="23"/>
          <w:lang w:val="hu-HU"/>
        </w:rPr>
        <w:t>Az Ingatlan tulajdonjogát a Vevő akkor szerzi meg, amikor a teljes vételárat maradéktalanul megfizette az esetleges késedelmi kamatokkal együtt, az elővásárlásra jogosultak az elővásárlási jogukról lemondtak</w:t>
      </w:r>
      <w:r w:rsidRPr="00F5624D">
        <w:rPr>
          <w:b/>
          <w:bCs/>
          <w:sz w:val="23"/>
          <w:szCs w:val="23"/>
          <w:lang w:val="hu-HU"/>
        </w:rPr>
        <w:t xml:space="preserve">, </w:t>
      </w:r>
      <w:r w:rsidRPr="00F5624D">
        <w:rPr>
          <w:sz w:val="23"/>
          <w:szCs w:val="23"/>
          <w:lang w:val="hu-HU"/>
        </w:rPr>
        <w:t xml:space="preserve">illetve a megszabott határidőn belül nem tettek nyilatkozatot arról, hogy élni kívánnak-e az elővásárlási jogukkal és az erről szóló igazolásokat a BFVK Zrt. okirati módon igazolta és ezeket a Vevő részére átadta, és a Vevő tulajdonjogát </w:t>
      </w:r>
      <w:r>
        <w:rPr>
          <w:sz w:val="23"/>
          <w:szCs w:val="23"/>
          <w:lang w:val="hu-HU"/>
        </w:rPr>
        <w:t xml:space="preserve">az Ingatlanra </w:t>
      </w:r>
      <w:r w:rsidRPr="00F5624D">
        <w:rPr>
          <w:sz w:val="23"/>
          <w:szCs w:val="23"/>
          <w:lang w:val="hu-HU"/>
        </w:rPr>
        <w:t>az ingatlan-nyilvántartásba bejegyezték.</w:t>
      </w:r>
    </w:p>
    <w:p w14:paraId="23A924FD" w14:textId="77777777" w:rsidR="00185489" w:rsidRPr="00185489" w:rsidRDefault="00185489" w:rsidP="00185489">
      <w:pPr>
        <w:pStyle w:val="AODocTxtL2"/>
        <w:spacing w:before="0" w:line="240" w:lineRule="auto"/>
        <w:rPr>
          <w:lang w:val="hu-HU"/>
        </w:rPr>
      </w:pPr>
    </w:p>
    <w:p w14:paraId="3511E353" w14:textId="77777777" w:rsidR="00393E92" w:rsidRDefault="00393E92" w:rsidP="00185489">
      <w:pPr>
        <w:pStyle w:val="AODocTxtL2"/>
        <w:numPr>
          <w:ilvl w:val="0"/>
          <w:numId w:val="21"/>
        </w:numPr>
        <w:tabs>
          <w:tab w:val="clear" w:pos="1080"/>
        </w:tabs>
        <w:spacing w:before="0" w:line="240" w:lineRule="auto"/>
        <w:ind w:left="1417" w:hanging="697"/>
        <w:rPr>
          <w:sz w:val="23"/>
          <w:szCs w:val="23"/>
          <w:lang w:val="hu-HU"/>
        </w:rPr>
      </w:pPr>
      <w:r w:rsidRPr="00723D90">
        <w:rPr>
          <w:sz w:val="23"/>
          <w:szCs w:val="23"/>
          <w:lang w:val="hu-HU"/>
        </w:rPr>
        <w:t>A Bejegyzési Engedély az ingatlan-nyilvántartásról szóló 1997. évi CXLI. törvény 39. § (3) bekezdés f) pontja és a 47/A. § (1) bekezdés b) pontjában foglalt rendelkezésekre tekintettel</w:t>
      </w:r>
      <w:r>
        <w:rPr>
          <w:sz w:val="23"/>
          <w:szCs w:val="23"/>
          <w:lang w:val="hu-HU"/>
        </w:rPr>
        <w:t>,</w:t>
      </w:r>
      <w:r w:rsidRPr="006077DF">
        <w:t xml:space="preserve"> </w:t>
      </w:r>
      <w:r w:rsidRPr="006077DF">
        <w:rPr>
          <w:sz w:val="23"/>
          <w:szCs w:val="23"/>
          <w:lang w:val="hu-HU"/>
        </w:rPr>
        <w:t xml:space="preserve">figyelemmel jelen szerződés 2.3. 2.4. </w:t>
      </w:r>
      <w:r>
        <w:rPr>
          <w:sz w:val="23"/>
          <w:szCs w:val="23"/>
          <w:lang w:val="hu-HU"/>
        </w:rPr>
        <w:t xml:space="preserve">és 2.5. </w:t>
      </w:r>
      <w:r w:rsidRPr="006077DF">
        <w:rPr>
          <w:sz w:val="23"/>
          <w:szCs w:val="23"/>
          <w:lang w:val="hu-HU"/>
        </w:rPr>
        <w:t>pontjában foglaltakra,</w:t>
      </w:r>
      <w:r w:rsidRPr="00723D90">
        <w:rPr>
          <w:sz w:val="23"/>
          <w:szCs w:val="23"/>
          <w:lang w:val="hu-HU"/>
        </w:rPr>
        <w:t xml:space="preserve"> kerül az illetékes </w:t>
      </w:r>
      <w:r>
        <w:rPr>
          <w:sz w:val="23"/>
          <w:szCs w:val="23"/>
          <w:lang w:val="hu-HU"/>
        </w:rPr>
        <w:t>F</w:t>
      </w:r>
      <w:r w:rsidRPr="00723D90">
        <w:rPr>
          <w:sz w:val="23"/>
          <w:szCs w:val="23"/>
          <w:lang w:val="hu-HU"/>
        </w:rPr>
        <w:t xml:space="preserve">öldhivatalhoz benyújtásra. </w:t>
      </w:r>
    </w:p>
    <w:p w14:paraId="0A4AC651" w14:textId="77777777" w:rsidR="00393E92" w:rsidRDefault="00393E92" w:rsidP="00393E92">
      <w:pPr>
        <w:pStyle w:val="AODocTxtL2"/>
        <w:numPr>
          <w:ilvl w:val="0"/>
          <w:numId w:val="0"/>
        </w:numPr>
        <w:spacing w:before="0" w:line="240" w:lineRule="auto"/>
        <w:ind w:left="1440"/>
        <w:rPr>
          <w:sz w:val="23"/>
          <w:szCs w:val="23"/>
          <w:lang w:val="hu-HU"/>
        </w:rPr>
      </w:pPr>
    </w:p>
    <w:p w14:paraId="71A6B8C3" w14:textId="77777777" w:rsidR="00393E92" w:rsidRPr="00F5624D" w:rsidRDefault="00393E92" w:rsidP="00393E92">
      <w:pPr>
        <w:pStyle w:val="AODocTxtL2"/>
        <w:numPr>
          <w:ilvl w:val="0"/>
          <w:numId w:val="21"/>
        </w:numPr>
        <w:tabs>
          <w:tab w:val="clear" w:pos="1080"/>
        </w:tabs>
        <w:spacing w:before="0" w:line="240" w:lineRule="auto"/>
        <w:ind w:left="1417" w:hanging="697"/>
        <w:rPr>
          <w:sz w:val="23"/>
          <w:szCs w:val="23"/>
          <w:lang w:val="hu-HU"/>
        </w:rPr>
      </w:pPr>
      <w:r w:rsidRPr="00F5624D">
        <w:rPr>
          <w:sz w:val="23"/>
          <w:szCs w:val="23"/>
          <w:lang w:val="hu-HU"/>
        </w:rPr>
        <w:t xml:space="preserve">Szerződő Felek tudomásul veszik, hogy amennyiben jelen adásvételi szerződés földhivatali benyújtását követő hat hónapon belül a </w:t>
      </w:r>
      <w:r w:rsidRPr="00723D90">
        <w:rPr>
          <w:sz w:val="23"/>
          <w:szCs w:val="23"/>
          <w:lang w:val="hu-HU"/>
        </w:rPr>
        <w:t>tulajdonjog bejegyzéshez hozzájáruló nyilatkozat</w:t>
      </w:r>
      <w:r w:rsidRPr="00F5624D">
        <w:rPr>
          <w:sz w:val="23"/>
          <w:szCs w:val="23"/>
          <w:lang w:val="hu-HU"/>
        </w:rPr>
        <w:t xml:space="preserve"> bármilyen okból nem kerülne benyújtásra, </w:t>
      </w:r>
      <w:r w:rsidRPr="00723D90">
        <w:rPr>
          <w:sz w:val="23"/>
          <w:szCs w:val="23"/>
          <w:lang w:val="hu-HU"/>
        </w:rPr>
        <w:t>Budapest Főváros Kormányhivatal</w:t>
      </w:r>
      <w:r w:rsidRPr="00F5624D">
        <w:rPr>
          <w:sz w:val="23"/>
          <w:szCs w:val="23"/>
          <w:lang w:val="hu-HU"/>
        </w:rPr>
        <w:t>a jelen adásvételi szerződés alapján induló eljárást megszünteti, és a széljegyet törli. Szerződő Felek tudomásul veszik, hogy a széljegy ingatlan-nyilvántartási törlésével jelen Szerződés Felek között nem szűnik meg, Szerződő Felek a jelen szerződésben vállalt kötelezettségeiket továbbra is kötelesek teljesíteni. Amennyiben Szerződő Felek között jelen adásvételi szerződés bármilyen okból megszűnne, úgy Szerződ</w:t>
      </w:r>
      <w:r>
        <w:rPr>
          <w:sz w:val="23"/>
          <w:szCs w:val="23"/>
          <w:lang w:val="hu-HU"/>
        </w:rPr>
        <w:t>ő</w:t>
      </w:r>
      <w:r w:rsidRPr="00F5624D">
        <w:rPr>
          <w:sz w:val="23"/>
          <w:szCs w:val="23"/>
          <w:lang w:val="hu-HU"/>
        </w:rPr>
        <w:t xml:space="preserve"> Felek jelen adásvételi szerződés alapján kötelesek egymással elszámolni.</w:t>
      </w:r>
    </w:p>
    <w:p w14:paraId="240AF88B" w14:textId="77777777" w:rsidR="00393E92" w:rsidRPr="00F5624D" w:rsidRDefault="00393E92" w:rsidP="00393E92">
      <w:pPr>
        <w:pStyle w:val="AOHead1"/>
        <w:numPr>
          <w:ilvl w:val="0"/>
          <w:numId w:val="0"/>
        </w:numPr>
        <w:spacing w:before="100" w:beforeAutospacing="1" w:after="100" w:afterAutospacing="1" w:line="240" w:lineRule="auto"/>
        <w:rPr>
          <w:sz w:val="23"/>
          <w:szCs w:val="23"/>
          <w:lang w:val="hu-HU"/>
        </w:rPr>
      </w:pPr>
      <w:bookmarkStart w:id="17" w:name="_Toc175108993"/>
      <w:bookmarkStart w:id="18" w:name="_Toc191983456"/>
      <w:r w:rsidRPr="00F5624D">
        <w:rPr>
          <w:sz w:val="23"/>
          <w:szCs w:val="23"/>
          <w:lang w:val="hu-HU"/>
        </w:rPr>
        <w:t>8.</w:t>
      </w:r>
      <w:r w:rsidRPr="00F5624D">
        <w:rPr>
          <w:sz w:val="23"/>
          <w:szCs w:val="23"/>
          <w:lang w:val="hu-HU"/>
        </w:rPr>
        <w:tab/>
        <w:t>Elállás a szerződéstől</w:t>
      </w:r>
      <w:bookmarkEnd w:id="17"/>
      <w:bookmarkEnd w:id="18"/>
    </w:p>
    <w:p w14:paraId="53EDAEF5" w14:textId="77777777" w:rsidR="00393E92" w:rsidRPr="009A69D9" w:rsidRDefault="00393E92" w:rsidP="00393E92">
      <w:pPr>
        <w:pStyle w:val="AOHead2"/>
        <w:numPr>
          <w:ilvl w:val="0"/>
          <w:numId w:val="0"/>
        </w:numPr>
        <w:spacing w:before="0" w:line="240" w:lineRule="auto"/>
        <w:rPr>
          <w:b w:val="0"/>
          <w:bCs w:val="0"/>
          <w:lang w:val="hu-HU"/>
        </w:rPr>
      </w:pPr>
      <w:r w:rsidRPr="00F5624D">
        <w:rPr>
          <w:b w:val="0"/>
          <w:bCs w:val="0"/>
          <w:sz w:val="23"/>
          <w:szCs w:val="23"/>
          <w:lang w:val="hu-HU"/>
        </w:rPr>
        <w:t>8.1</w:t>
      </w:r>
      <w:r w:rsidRPr="00F5624D">
        <w:rPr>
          <w:b w:val="0"/>
          <w:bCs w:val="0"/>
          <w:sz w:val="23"/>
          <w:szCs w:val="23"/>
          <w:lang w:val="hu-HU"/>
        </w:rPr>
        <w:tab/>
      </w:r>
      <w:r w:rsidRPr="009A69D9">
        <w:rPr>
          <w:b w:val="0"/>
          <w:bCs w:val="0"/>
          <w:lang w:val="hu-HU"/>
        </w:rPr>
        <w:t>Eladó elállási joga</w:t>
      </w:r>
    </w:p>
    <w:p w14:paraId="605DCB43" w14:textId="171F9CED" w:rsidR="00393E92" w:rsidRPr="002518F3" w:rsidRDefault="00393E92" w:rsidP="00393E92">
      <w:pPr>
        <w:pStyle w:val="AOHead3"/>
        <w:numPr>
          <w:ilvl w:val="0"/>
          <w:numId w:val="0"/>
        </w:numPr>
        <w:spacing w:after="240" w:line="240" w:lineRule="auto"/>
        <w:ind w:left="709"/>
        <w:rPr>
          <w:lang w:val="hu-HU"/>
        </w:rPr>
      </w:pPr>
      <w:r w:rsidRPr="009A69D9">
        <w:rPr>
          <w:lang w:val="hu-HU"/>
        </w:rPr>
        <w:t xml:space="preserve">Eladó jogosult elállni a jelen szerződéstől, ha Vevő a jelen szerződés szerinti fizetési kötelezettségeivel </w:t>
      </w:r>
      <w:r w:rsidR="001478EB" w:rsidRPr="005721D3">
        <w:rPr>
          <w:lang w:val="hu-HU"/>
        </w:rPr>
        <w:t>45</w:t>
      </w:r>
      <w:r w:rsidRPr="009A69D9">
        <w:rPr>
          <w:lang w:val="hu-HU"/>
        </w:rPr>
        <w:t xml:space="preserve"> napon túli késedelembe esik. Ha Eladó a jelen szerződéstől jogszerűen </w:t>
      </w:r>
      <w:r>
        <w:rPr>
          <w:lang w:val="hu-HU"/>
        </w:rPr>
        <w:t>áll el</w:t>
      </w:r>
      <w:r w:rsidRPr="009A69D9">
        <w:rPr>
          <w:lang w:val="hu-HU"/>
        </w:rPr>
        <w:t xml:space="preserve">, úgy az Eladó a Vevő által megfizetett pályázati </w:t>
      </w:r>
      <w:proofErr w:type="gramStart"/>
      <w:r w:rsidRPr="009A69D9">
        <w:rPr>
          <w:lang w:val="hu-HU"/>
        </w:rPr>
        <w:t>biztosítékot</w:t>
      </w:r>
      <w:proofErr w:type="gramEnd"/>
      <w:r w:rsidRPr="009A69D9">
        <w:rPr>
          <w:lang w:val="hu-HU"/>
        </w:rPr>
        <w:t xml:space="preserve"> mint foglalót jogosult megtartani</w:t>
      </w:r>
      <w:r>
        <w:rPr>
          <w:lang w:val="hu-HU"/>
        </w:rPr>
        <w:t>.</w:t>
      </w:r>
    </w:p>
    <w:p w14:paraId="094BB684" w14:textId="77777777" w:rsidR="00393E92" w:rsidRPr="002518F3" w:rsidRDefault="00393E92" w:rsidP="00393E92">
      <w:pPr>
        <w:pStyle w:val="AOHead2"/>
        <w:numPr>
          <w:ilvl w:val="0"/>
          <w:numId w:val="0"/>
        </w:numPr>
        <w:spacing w:before="0" w:line="240" w:lineRule="auto"/>
        <w:rPr>
          <w:b w:val="0"/>
          <w:bCs w:val="0"/>
          <w:lang w:val="hu-HU"/>
        </w:rPr>
      </w:pPr>
      <w:r w:rsidRPr="002518F3">
        <w:rPr>
          <w:b w:val="0"/>
          <w:bCs w:val="0"/>
          <w:lang w:val="hu-HU"/>
        </w:rPr>
        <w:t>8.2</w:t>
      </w:r>
      <w:r w:rsidRPr="002518F3">
        <w:rPr>
          <w:b w:val="0"/>
          <w:bCs w:val="0"/>
          <w:lang w:val="hu-HU"/>
        </w:rPr>
        <w:tab/>
        <w:t xml:space="preserve">Vevő elállási joga </w:t>
      </w:r>
    </w:p>
    <w:p w14:paraId="38A58C04" w14:textId="77777777" w:rsidR="00393E92" w:rsidRPr="006D5C6F" w:rsidRDefault="00393E92" w:rsidP="00393E92">
      <w:pPr>
        <w:pStyle w:val="AOHead3"/>
        <w:widowControl w:val="0"/>
        <w:numPr>
          <w:ilvl w:val="0"/>
          <w:numId w:val="0"/>
        </w:numPr>
        <w:spacing w:before="120" w:after="120" w:line="240" w:lineRule="auto"/>
        <w:ind w:left="709"/>
        <w:rPr>
          <w:lang w:val="hu-HU"/>
        </w:rPr>
      </w:pPr>
      <w:r w:rsidRPr="006D5C6F">
        <w:rPr>
          <w:lang w:val="hu-HU"/>
        </w:rPr>
        <w:t xml:space="preserve">Vevő jogosult elállni a jelen szerződéstől, ha Eladó </w:t>
      </w:r>
    </w:p>
    <w:p w14:paraId="41F959C8" w14:textId="77777777" w:rsidR="00393E92" w:rsidRPr="009A69D9" w:rsidRDefault="00393E92" w:rsidP="00393E92">
      <w:pPr>
        <w:pStyle w:val="AOHead4"/>
        <w:numPr>
          <w:ilvl w:val="0"/>
          <w:numId w:val="52"/>
        </w:numPr>
        <w:spacing w:line="240" w:lineRule="auto"/>
        <w:rPr>
          <w:lang w:val="hu-HU"/>
        </w:rPr>
      </w:pPr>
      <w:r w:rsidRPr="000E1D60">
        <w:rPr>
          <w:lang w:val="hu-HU"/>
        </w:rPr>
        <w:t>a Bejegyzési Engedélyt nem adj</w:t>
      </w:r>
      <w:r>
        <w:rPr>
          <w:lang w:val="hu-HU"/>
        </w:rPr>
        <w:t>a</w:t>
      </w:r>
      <w:r w:rsidRPr="000E1D60">
        <w:rPr>
          <w:lang w:val="hu-HU"/>
        </w:rPr>
        <w:t xml:space="preserve"> ki a Vevő részére a Vételár Megfizetésének Napját követő 5 munkanapon belül</w:t>
      </w:r>
      <w:r w:rsidRPr="00461437">
        <w:rPr>
          <w:lang w:val="hu-HU"/>
        </w:rPr>
        <w:t xml:space="preserve"> és ezt a mulasztást nem orvosolj</w:t>
      </w:r>
      <w:r>
        <w:rPr>
          <w:lang w:val="hu-HU"/>
        </w:rPr>
        <w:t>a</w:t>
      </w:r>
      <w:r w:rsidRPr="009A69D9">
        <w:rPr>
          <w:lang w:val="hu-HU"/>
        </w:rPr>
        <w:t xml:space="preserve"> a Vevő erre vonatkozó írásbeli felszólítását követő 3 munkanapon belül, illetve</w:t>
      </w:r>
    </w:p>
    <w:p w14:paraId="15F62FD1" w14:textId="77777777" w:rsidR="00393E92" w:rsidRDefault="00393E92" w:rsidP="00393E92">
      <w:pPr>
        <w:pStyle w:val="AOHead4"/>
        <w:numPr>
          <w:ilvl w:val="0"/>
          <w:numId w:val="52"/>
        </w:numPr>
        <w:spacing w:line="240" w:lineRule="auto"/>
        <w:rPr>
          <w:lang w:val="hu-HU"/>
        </w:rPr>
      </w:pPr>
      <w:r w:rsidRPr="009A69D9">
        <w:rPr>
          <w:lang w:val="hu-HU"/>
        </w:rPr>
        <w:t>nem adj</w:t>
      </w:r>
      <w:r>
        <w:rPr>
          <w:lang w:val="hu-HU"/>
        </w:rPr>
        <w:t>a</w:t>
      </w:r>
      <w:r w:rsidRPr="009A69D9">
        <w:rPr>
          <w:lang w:val="hu-HU"/>
        </w:rPr>
        <w:t xml:space="preserve"> a Vevő birtokába az Ingatlant a Birtokátruházás Napján, és ezt a mulasztást nem orvosolj</w:t>
      </w:r>
      <w:r>
        <w:rPr>
          <w:lang w:val="hu-HU"/>
        </w:rPr>
        <w:t>a</w:t>
      </w:r>
      <w:r w:rsidRPr="009A69D9">
        <w:rPr>
          <w:lang w:val="hu-HU"/>
        </w:rPr>
        <w:t xml:space="preserve"> a Vevő erre vonatkozó írásbeli felszólítását követő 5 munkanapon belül.</w:t>
      </w:r>
    </w:p>
    <w:p w14:paraId="20951675" w14:textId="77777777" w:rsidR="00393E92" w:rsidRPr="00F5624D" w:rsidRDefault="00393E92" w:rsidP="00393E92">
      <w:pPr>
        <w:pStyle w:val="AOHead2"/>
        <w:numPr>
          <w:ilvl w:val="0"/>
          <w:numId w:val="0"/>
        </w:numPr>
        <w:spacing w:before="100" w:beforeAutospacing="1" w:after="100" w:afterAutospacing="1" w:line="240" w:lineRule="auto"/>
        <w:ind w:left="720" w:hanging="720"/>
        <w:rPr>
          <w:b w:val="0"/>
          <w:bCs w:val="0"/>
          <w:sz w:val="23"/>
          <w:szCs w:val="23"/>
          <w:lang w:val="hu-HU"/>
        </w:rPr>
      </w:pPr>
      <w:r w:rsidRPr="00F5624D">
        <w:rPr>
          <w:b w:val="0"/>
          <w:bCs w:val="0"/>
          <w:sz w:val="23"/>
          <w:szCs w:val="23"/>
          <w:lang w:val="hu-HU"/>
        </w:rPr>
        <w:t>8.3</w:t>
      </w:r>
      <w:r w:rsidRPr="00F5624D">
        <w:rPr>
          <w:b w:val="0"/>
          <w:bCs w:val="0"/>
          <w:sz w:val="23"/>
          <w:szCs w:val="23"/>
          <w:lang w:val="hu-HU"/>
        </w:rPr>
        <w:tab/>
        <w:t>Eladót terhelő fizetési kötelezettség a jelen szerződés megszűnése vagy hatálytalansága esetén</w:t>
      </w:r>
    </w:p>
    <w:p w14:paraId="128B3C75" w14:textId="1AB56551" w:rsidR="00393E92" w:rsidRDefault="00393E92" w:rsidP="00393E92">
      <w:pPr>
        <w:pStyle w:val="AOHead2"/>
        <w:numPr>
          <w:ilvl w:val="0"/>
          <w:numId w:val="0"/>
        </w:numPr>
        <w:spacing w:before="100" w:beforeAutospacing="1" w:after="100" w:afterAutospacing="1" w:line="240" w:lineRule="auto"/>
        <w:ind w:left="720"/>
        <w:rPr>
          <w:b w:val="0"/>
          <w:bCs w:val="0"/>
          <w:sz w:val="23"/>
          <w:szCs w:val="23"/>
          <w:lang w:val="hu-HU"/>
        </w:rPr>
      </w:pPr>
      <w:r w:rsidRPr="00F5624D">
        <w:rPr>
          <w:b w:val="0"/>
          <w:bCs w:val="0"/>
          <w:sz w:val="23"/>
          <w:szCs w:val="23"/>
          <w:lang w:val="hu-HU"/>
        </w:rPr>
        <w:t>A Vevő fenti 8.2 pontban szabályozott elállása esetén az Eladó köteles a Vevőnek 8 munkanapon belül visszafizetni az elállási jog Vevő általi gyakorlásáig a Vevő által már megfizetett összegeket</w:t>
      </w:r>
      <w:r>
        <w:rPr>
          <w:b w:val="0"/>
          <w:bCs w:val="0"/>
          <w:sz w:val="23"/>
          <w:szCs w:val="23"/>
          <w:lang w:val="hu-HU"/>
        </w:rPr>
        <w:t xml:space="preserve">, beleértve </w:t>
      </w:r>
      <w:r w:rsidRPr="005721D3">
        <w:rPr>
          <w:b w:val="0"/>
          <w:bCs w:val="0"/>
          <w:sz w:val="23"/>
          <w:szCs w:val="23"/>
          <w:lang w:val="hu-HU"/>
        </w:rPr>
        <w:t>a foglaló</w:t>
      </w:r>
      <w:r w:rsidR="001478EB" w:rsidRPr="005721D3">
        <w:rPr>
          <w:b w:val="0"/>
          <w:bCs w:val="0"/>
          <w:sz w:val="23"/>
          <w:szCs w:val="23"/>
          <w:lang w:val="hu-HU"/>
        </w:rPr>
        <w:t xml:space="preserve"> kétszeres</w:t>
      </w:r>
      <w:r w:rsidRPr="005721D3">
        <w:rPr>
          <w:b w:val="0"/>
          <w:bCs w:val="0"/>
          <w:sz w:val="23"/>
          <w:szCs w:val="23"/>
          <w:lang w:val="hu-HU"/>
        </w:rPr>
        <w:t xml:space="preserve"> összegét</w:t>
      </w:r>
      <w:r w:rsidRPr="00F5624D">
        <w:rPr>
          <w:b w:val="0"/>
          <w:bCs w:val="0"/>
          <w:sz w:val="23"/>
          <w:szCs w:val="23"/>
          <w:lang w:val="hu-HU"/>
        </w:rPr>
        <w:t xml:space="preserve">. A BFVK Zrt. abban az esetben, ha a szerződés az Eladó és a Vevő között nem lép hatályba, mert valamelyik elővásárlásra jogosult él az elővásárlási jogával, a BFVK Zrt. intézkedik a </w:t>
      </w:r>
      <w:r>
        <w:rPr>
          <w:b w:val="0"/>
          <w:bCs w:val="0"/>
          <w:sz w:val="23"/>
          <w:szCs w:val="23"/>
          <w:lang w:val="hu-HU"/>
        </w:rPr>
        <w:t>F</w:t>
      </w:r>
      <w:r w:rsidRPr="00F5624D">
        <w:rPr>
          <w:b w:val="0"/>
          <w:bCs w:val="0"/>
          <w:sz w:val="23"/>
          <w:szCs w:val="23"/>
          <w:lang w:val="hu-HU"/>
        </w:rPr>
        <w:t xml:space="preserve">oglaló </w:t>
      </w:r>
      <w:r w:rsidRPr="00F5624D">
        <w:rPr>
          <w:b w:val="0"/>
          <w:bCs w:val="0"/>
          <w:sz w:val="23"/>
          <w:szCs w:val="23"/>
          <w:lang w:val="hu-HU"/>
        </w:rPr>
        <w:lastRenderedPageBreak/>
        <w:t>összegének visszafizetésér</w:t>
      </w:r>
      <w:r w:rsidR="00C74DCF">
        <w:rPr>
          <w:b w:val="0"/>
          <w:bCs w:val="0"/>
          <w:sz w:val="23"/>
          <w:szCs w:val="23"/>
          <w:lang w:val="hu-HU"/>
        </w:rPr>
        <w:t>ől</w:t>
      </w:r>
      <w:r w:rsidRPr="00F5624D">
        <w:rPr>
          <w:b w:val="0"/>
          <w:bCs w:val="0"/>
          <w:sz w:val="23"/>
          <w:szCs w:val="23"/>
          <w:lang w:val="hu-HU"/>
        </w:rPr>
        <w:t xml:space="preserve"> attól a naptól számított 8 munkanapon belül, amely napon a BFVK Zrt.-vel az elővásárlásra jogosult közli, hogy elővásárlási jogával élni kíván.</w:t>
      </w:r>
    </w:p>
    <w:p w14:paraId="029AFF97" w14:textId="77777777" w:rsidR="00393E92" w:rsidRPr="00723D90" w:rsidRDefault="00393E92" w:rsidP="00393E92">
      <w:pPr>
        <w:pStyle w:val="AOHead2"/>
        <w:numPr>
          <w:ilvl w:val="0"/>
          <w:numId w:val="0"/>
        </w:numPr>
        <w:spacing w:before="100" w:beforeAutospacing="1" w:after="100" w:afterAutospacing="1" w:line="240" w:lineRule="auto"/>
        <w:ind w:left="720"/>
        <w:rPr>
          <w:b w:val="0"/>
          <w:bCs w:val="0"/>
          <w:sz w:val="23"/>
          <w:szCs w:val="23"/>
          <w:lang w:val="hu-HU"/>
        </w:rPr>
      </w:pPr>
      <w:r>
        <w:rPr>
          <w:b w:val="0"/>
          <w:bCs w:val="0"/>
          <w:lang w:val="hu-HU"/>
        </w:rPr>
        <w:t xml:space="preserve">Szerződő Felek rögzítik, hogy amennyiben a Magyar Állam vagy a Helyi Önkormányzat él az elővásárlási jogával, </w:t>
      </w:r>
      <w:r>
        <w:rPr>
          <w:b w:val="0"/>
          <w:lang w:val="hu-HU"/>
        </w:rPr>
        <w:t>és ez okból a jelen szerződés Eladó és Vevő között meghiúsul, úgy azt nem tekintik Eladónak felróható oknak, ezért a Foglaló Eladóra vonatkozó jogkövetkezményeit erre az esetre nem alkalmazzák.</w:t>
      </w:r>
    </w:p>
    <w:p w14:paraId="0F4C0858" w14:textId="77777777" w:rsidR="00393E92" w:rsidRPr="00F5624D" w:rsidRDefault="00393E92" w:rsidP="00393E92">
      <w:pPr>
        <w:pStyle w:val="AOHead2"/>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8.4</w:t>
      </w:r>
      <w:r w:rsidRPr="00F5624D">
        <w:rPr>
          <w:b w:val="0"/>
          <w:bCs w:val="0"/>
          <w:sz w:val="23"/>
          <w:szCs w:val="23"/>
          <w:lang w:val="hu-HU"/>
        </w:rPr>
        <w:tab/>
        <w:t>Vevőt terhelő fizetési kötelezettség a jelen szerződés megszűnése esetén</w:t>
      </w:r>
    </w:p>
    <w:p w14:paraId="72E8CC31" w14:textId="1D7B02B3" w:rsidR="00393E92" w:rsidRPr="00F5624D" w:rsidRDefault="00393E92" w:rsidP="00393E92">
      <w:pPr>
        <w:pStyle w:val="AOAltHead3"/>
        <w:numPr>
          <w:ilvl w:val="0"/>
          <w:numId w:val="0"/>
        </w:numPr>
        <w:spacing w:before="100" w:beforeAutospacing="1" w:after="100" w:afterAutospacing="1" w:line="240" w:lineRule="auto"/>
        <w:ind w:left="709"/>
        <w:rPr>
          <w:sz w:val="23"/>
          <w:szCs w:val="23"/>
          <w:lang w:val="hu-HU"/>
        </w:rPr>
      </w:pPr>
      <w:r w:rsidRPr="00F5624D">
        <w:rPr>
          <w:sz w:val="23"/>
          <w:szCs w:val="23"/>
          <w:lang w:val="hu-HU"/>
        </w:rPr>
        <w:t xml:space="preserve">Amennyiben Eladó a Vevőnek felróható okból áll el a jelen szerződéstől vagy egyébként a jelen szerződés a Vevőnek felróható okból szűnik meg, úgy a Vevő a Foglaló összegét elveszíti. </w:t>
      </w:r>
    </w:p>
    <w:p w14:paraId="67EE7BCB" w14:textId="77777777" w:rsidR="00393E92" w:rsidRPr="00F5624D" w:rsidRDefault="00393E92" w:rsidP="00393E92">
      <w:pPr>
        <w:pStyle w:val="AOHead1"/>
        <w:numPr>
          <w:ilvl w:val="0"/>
          <w:numId w:val="0"/>
        </w:numPr>
        <w:spacing w:before="100" w:beforeAutospacing="1" w:after="100" w:afterAutospacing="1" w:line="240" w:lineRule="auto"/>
        <w:rPr>
          <w:sz w:val="23"/>
          <w:szCs w:val="23"/>
          <w:lang w:val="hu-HU"/>
        </w:rPr>
      </w:pPr>
      <w:bookmarkStart w:id="19" w:name="_Toc191983457"/>
      <w:bookmarkStart w:id="20" w:name="_Toc175108996"/>
      <w:r w:rsidRPr="00F5624D">
        <w:rPr>
          <w:sz w:val="23"/>
          <w:szCs w:val="23"/>
          <w:lang w:val="hu-HU"/>
        </w:rPr>
        <w:t>9.</w:t>
      </w:r>
      <w:r w:rsidRPr="00F5624D">
        <w:rPr>
          <w:sz w:val="23"/>
          <w:szCs w:val="23"/>
          <w:lang w:val="hu-HU"/>
        </w:rPr>
        <w:tab/>
        <w:t>Hatálybalépés</w:t>
      </w:r>
      <w:bookmarkEnd w:id="19"/>
    </w:p>
    <w:p w14:paraId="43100EA9" w14:textId="38CAD579" w:rsidR="00393E92" w:rsidRPr="00F5624D" w:rsidRDefault="00393E92" w:rsidP="00393E92">
      <w:pPr>
        <w:pStyle w:val="AODocTxtL1"/>
        <w:spacing w:before="100" w:beforeAutospacing="1" w:after="100" w:afterAutospacing="1" w:line="240" w:lineRule="auto"/>
        <w:ind w:left="709"/>
        <w:rPr>
          <w:sz w:val="23"/>
          <w:szCs w:val="23"/>
          <w:lang w:val="hu-HU"/>
        </w:rPr>
      </w:pPr>
      <w:r w:rsidRPr="00F5624D">
        <w:rPr>
          <w:sz w:val="23"/>
          <w:szCs w:val="23"/>
          <w:lang w:val="hu-HU"/>
        </w:rPr>
        <w:t>Jelen szerződés</w:t>
      </w:r>
      <w:r w:rsidR="00C74DCF">
        <w:rPr>
          <w:sz w:val="23"/>
          <w:szCs w:val="23"/>
          <w:lang w:val="hu-HU"/>
        </w:rPr>
        <w:t xml:space="preserve"> – a Felek által történt </w:t>
      </w:r>
      <w:proofErr w:type="spellStart"/>
      <w:r w:rsidR="007D6F7B">
        <w:rPr>
          <w:sz w:val="23"/>
          <w:szCs w:val="23"/>
          <w:lang w:val="hu-HU"/>
        </w:rPr>
        <w:t>a</w:t>
      </w:r>
      <w:r w:rsidR="00C74DCF">
        <w:rPr>
          <w:sz w:val="23"/>
          <w:szCs w:val="23"/>
          <w:lang w:val="hu-HU"/>
        </w:rPr>
        <w:t>laáírást</w:t>
      </w:r>
      <w:proofErr w:type="spellEnd"/>
      <w:r w:rsidR="00C74DCF">
        <w:rPr>
          <w:sz w:val="23"/>
          <w:szCs w:val="23"/>
          <w:lang w:val="hu-HU"/>
        </w:rPr>
        <w:t xml:space="preserve"> követően</w:t>
      </w:r>
      <w:r w:rsidR="007D6F7B">
        <w:rPr>
          <w:sz w:val="23"/>
          <w:szCs w:val="23"/>
          <w:lang w:val="hu-HU"/>
        </w:rPr>
        <w:t>-</w:t>
      </w:r>
      <w:r w:rsidRPr="00F5624D">
        <w:rPr>
          <w:sz w:val="23"/>
          <w:szCs w:val="23"/>
          <w:lang w:val="hu-HU"/>
        </w:rPr>
        <w:t xml:space="preserve"> az elővásárlási jogok gyakorlásáról szóló nyilatkozatok beérkezése, vagy amennyiben határidőn belül nem tesznek nyilatkozatot az elővásárlásra jogosultak, a rendelkezésre álló határidő utolsó napján lép hatályba. Eladó írásban értesíti a Vevőt az elővásárlási jogosultak részére megállapított határidő elteltéről.</w:t>
      </w:r>
      <w:bookmarkStart w:id="21" w:name="_Toc191983458"/>
    </w:p>
    <w:p w14:paraId="5A0F4328" w14:textId="77777777" w:rsidR="00393E92" w:rsidRPr="00F5624D" w:rsidRDefault="00393E92" w:rsidP="00393E92">
      <w:pPr>
        <w:pStyle w:val="AOHead1"/>
        <w:numPr>
          <w:ilvl w:val="0"/>
          <w:numId w:val="0"/>
        </w:numPr>
        <w:spacing w:before="100" w:beforeAutospacing="1" w:after="100" w:afterAutospacing="1" w:line="240" w:lineRule="auto"/>
        <w:rPr>
          <w:sz w:val="23"/>
          <w:szCs w:val="23"/>
          <w:lang w:val="hu-HU"/>
        </w:rPr>
      </w:pPr>
      <w:r w:rsidRPr="00F5624D">
        <w:rPr>
          <w:sz w:val="23"/>
          <w:szCs w:val="23"/>
          <w:lang w:val="hu-HU"/>
        </w:rPr>
        <w:t>10.</w:t>
      </w:r>
      <w:r w:rsidRPr="00F5624D">
        <w:rPr>
          <w:sz w:val="23"/>
          <w:szCs w:val="23"/>
          <w:lang w:val="hu-HU"/>
        </w:rPr>
        <w:tab/>
        <w:t>Titoktartás</w:t>
      </w:r>
      <w:bookmarkEnd w:id="20"/>
      <w:bookmarkEnd w:id="21"/>
      <w:r>
        <w:rPr>
          <w:sz w:val="23"/>
          <w:szCs w:val="23"/>
          <w:lang w:val="hu-HU"/>
        </w:rPr>
        <w:t>, adatvédelem</w:t>
      </w:r>
    </w:p>
    <w:p w14:paraId="1690469A" w14:textId="77777777" w:rsidR="00393E92" w:rsidRPr="00F5624D" w:rsidRDefault="00393E92" w:rsidP="00393E92">
      <w:pPr>
        <w:pStyle w:val="AOAltHead3"/>
        <w:numPr>
          <w:ilvl w:val="0"/>
          <w:numId w:val="0"/>
        </w:numPr>
        <w:spacing w:before="100" w:beforeAutospacing="1" w:after="100" w:afterAutospacing="1" w:line="240" w:lineRule="auto"/>
        <w:ind w:left="709" w:firstLine="11"/>
        <w:rPr>
          <w:sz w:val="23"/>
          <w:szCs w:val="23"/>
          <w:lang w:val="hu-HU"/>
        </w:rPr>
      </w:pPr>
      <w:r w:rsidRPr="00F5624D">
        <w:rPr>
          <w:sz w:val="23"/>
          <w:szCs w:val="23"/>
          <w:lang w:val="hu-HU"/>
        </w:rPr>
        <w:t>(a)</w:t>
      </w:r>
      <w:r w:rsidRPr="00F5624D">
        <w:rPr>
          <w:sz w:val="23"/>
          <w:szCs w:val="23"/>
          <w:lang w:val="hu-HU"/>
        </w:rPr>
        <w:tab/>
        <w:t>A Felek kötelezettséget vállalnak arra, hogy a jelen szerződéssel kapcsolatos, illetve a jelen szerződés aláírása vagy teljesítése során egymásról szerzett valamennyi adatot, információt az érintett Fél eltérő írásbeli nyilatkozata hiányában úgy tekintenek, hogy az az érintett Fél üzleti titka, és mint ilyet szigorúan bizalmasan kezelik. Felek vállalják továbbá, hogy a jelen pont alapján üzleti titoknak minősülő adatokat, információkat nem hozzák nyilvánosságra, azokat harmadik személlyel a másik Fél írásbeli hozzájárulása nélkül nem közlik, kivéve, ha azt jogszabály írja elő.</w:t>
      </w:r>
      <w:r>
        <w:rPr>
          <w:sz w:val="23"/>
          <w:szCs w:val="23"/>
          <w:lang w:val="hu-HU"/>
        </w:rPr>
        <w:t xml:space="preserve"> </w:t>
      </w:r>
      <w:bookmarkStart w:id="22" w:name="_Hlk10536443"/>
      <w:r>
        <w:rPr>
          <w:sz w:val="23"/>
          <w:szCs w:val="23"/>
          <w:lang w:val="hu-HU"/>
        </w:rPr>
        <w:t xml:space="preserve">Felek kötelezettséget vállalnak továbbá, hogy a szerződés kapcsán megismert személyes adatokat </w:t>
      </w:r>
      <w:r w:rsidRPr="00DB7ACA">
        <w:rPr>
          <w:sz w:val="23"/>
          <w:szCs w:val="23"/>
        </w:rPr>
        <w:t xml:space="preserve">a </w:t>
      </w:r>
      <w:proofErr w:type="spellStart"/>
      <w:r w:rsidRPr="00DB7ACA">
        <w:rPr>
          <w:sz w:val="23"/>
          <w:szCs w:val="23"/>
        </w:rPr>
        <w:t>természetes</w:t>
      </w:r>
      <w:proofErr w:type="spellEnd"/>
      <w:r w:rsidRPr="00DB7ACA">
        <w:rPr>
          <w:sz w:val="23"/>
          <w:szCs w:val="23"/>
        </w:rPr>
        <w:t xml:space="preserve"> </w:t>
      </w:r>
      <w:proofErr w:type="spellStart"/>
      <w:r w:rsidRPr="00DB7ACA">
        <w:rPr>
          <w:sz w:val="23"/>
          <w:szCs w:val="23"/>
        </w:rPr>
        <w:t>személyeknek</w:t>
      </w:r>
      <w:proofErr w:type="spellEnd"/>
      <w:r w:rsidRPr="00DB7ACA">
        <w:rPr>
          <w:sz w:val="23"/>
          <w:szCs w:val="23"/>
        </w:rPr>
        <w:t xml:space="preserve"> a </w:t>
      </w:r>
      <w:proofErr w:type="spellStart"/>
      <w:r w:rsidRPr="00DB7ACA">
        <w:rPr>
          <w:sz w:val="23"/>
          <w:szCs w:val="23"/>
        </w:rPr>
        <w:t>személyes</w:t>
      </w:r>
      <w:proofErr w:type="spellEnd"/>
      <w:r w:rsidRPr="00DB7ACA">
        <w:rPr>
          <w:sz w:val="23"/>
          <w:szCs w:val="23"/>
        </w:rPr>
        <w:t xml:space="preserve"> </w:t>
      </w:r>
      <w:proofErr w:type="spellStart"/>
      <w:r w:rsidRPr="00DB7ACA">
        <w:rPr>
          <w:sz w:val="23"/>
          <w:szCs w:val="23"/>
        </w:rPr>
        <w:t>adatok</w:t>
      </w:r>
      <w:proofErr w:type="spellEnd"/>
      <w:r w:rsidRPr="00DB7ACA">
        <w:rPr>
          <w:sz w:val="23"/>
          <w:szCs w:val="23"/>
        </w:rPr>
        <w:t xml:space="preserve"> </w:t>
      </w:r>
      <w:proofErr w:type="spellStart"/>
      <w:r w:rsidRPr="00DB7ACA">
        <w:rPr>
          <w:sz w:val="23"/>
          <w:szCs w:val="23"/>
        </w:rPr>
        <w:t>kezelése</w:t>
      </w:r>
      <w:proofErr w:type="spellEnd"/>
      <w:r w:rsidRPr="00DB7ACA">
        <w:rPr>
          <w:sz w:val="23"/>
          <w:szCs w:val="23"/>
        </w:rPr>
        <w:t xml:space="preserve"> </w:t>
      </w:r>
      <w:proofErr w:type="spellStart"/>
      <w:r w:rsidRPr="00DB7ACA">
        <w:rPr>
          <w:sz w:val="23"/>
          <w:szCs w:val="23"/>
        </w:rPr>
        <w:t>tekintetében</w:t>
      </w:r>
      <w:proofErr w:type="spellEnd"/>
      <w:r w:rsidRPr="00DB7ACA">
        <w:rPr>
          <w:sz w:val="23"/>
          <w:szCs w:val="23"/>
        </w:rPr>
        <w:t xml:space="preserve"> </w:t>
      </w:r>
      <w:proofErr w:type="spellStart"/>
      <w:r w:rsidRPr="00DB7ACA">
        <w:rPr>
          <w:sz w:val="23"/>
          <w:szCs w:val="23"/>
        </w:rPr>
        <w:t>történő</w:t>
      </w:r>
      <w:proofErr w:type="spellEnd"/>
      <w:r w:rsidRPr="00DB7ACA">
        <w:rPr>
          <w:sz w:val="23"/>
          <w:szCs w:val="23"/>
        </w:rPr>
        <w:t xml:space="preserve"> </w:t>
      </w:r>
      <w:proofErr w:type="spellStart"/>
      <w:r w:rsidRPr="00DB7ACA">
        <w:rPr>
          <w:sz w:val="23"/>
          <w:szCs w:val="23"/>
        </w:rPr>
        <w:t>védelméről</w:t>
      </w:r>
      <w:proofErr w:type="spellEnd"/>
      <w:r w:rsidRPr="00DB7ACA">
        <w:rPr>
          <w:sz w:val="23"/>
          <w:szCs w:val="23"/>
        </w:rPr>
        <w:t xml:space="preserve"> és </w:t>
      </w:r>
      <w:proofErr w:type="spellStart"/>
      <w:r w:rsidRPr="00DB7ACA">
        <w:rPr>
          <w:sz w:val="23"/>
          <w:szCs w:val="23"/>
        </w:rPr>
        <w:t>az</w:t>
      </w:r>
      <w:proofErr w:type="spellEnd"/>
      <w:r w:rsidRPr="00DB7ACA">
        <w:rPr>
          <w:sz w:val="23"/>
          <w:szCs w:val="23"/>
        </w:rPr>
        <w:t xml:space="preserve"> </w:t>
      </w:r>
      <w:proofErr w:type="spellStart"/>
      <w:r w:rsidRPr="00DB7ACA">
        <w:rPr>
          <w:sz w:val="23"/>
          <w:szCs w:val="23"/>
        </w:rPr>
        <w:t>ilyen</w:t>
      </w:r>
      <w:proofErr w:type="spellEnd"/>
      <w:r w:rsidRPr="00DB7ACA">
        <w:rPr>
          <w:sz w:val="23"/>
          <w:szCs w:val="23"/>
        </w:rPr>
        <w:t xml:space="preserve"> </w:t>
      </w:r>
      <w:proofErr w:type="spellStart"/>
      <w:r w:rsidRPr="00DB7ACA">
        <w:rPr>
          <w:sz w:val="23"/>
          <w:szCs w:val="23"/>
        </w:rPr>
        <w:t>adatok</w:t>
      </w:r>
      <w:proofErr w:type="spellEnd"/>
      <w:r w:rsidRPr="00DB7ACA">
        <w:rPr>
          <w:sz w:val="23"/>
          <w:szCs w:val="23"/>
        </w:rPr>
        <w:t xml:space="preserve"> </w:t>
      </w:r>
      <w:proofErr w:type="spellStart"/>
      <w:r w:rsidRPr="00DB7ACA">
        <w:rPr>
          <w:sz w:val="23"/>
          <w:szCs w:val="23"/>
        </w:rPr>
        <w:t>szabad</w:t>
      </w:r>
      <w:proofErr w:type="spellEnd"/>
      <w:r w:rsidRPr="00DB7ACA">
        <w:rPr>
          <w:sz w:val="23"/>
          <w:szCs w:val="23"/>
        </w:rPr>
        <w:t xml:space="preserve"> </w:t>
      </w:r>
      <w:proofErr w:type="spellStart"/>
      <w:r w:rsidRPr="00DB7ACA">
        <w:rPr>
          <w:sz w:val="23"/>
          <w:szCs w:val="23"/>
        </w:rPr>
        <w:t>áramlásáról</w:t>
      </w:r>
      <w:proofErr w:type="spellEnd"/>
      <w:r w:rsidRPr="00DB7ACA">
        <w:rPr>
          <w:sz w:val="23"/>
          <w:szCs w:val="23"/>
        </w:rPr>
        <w:t xml:space="preserve">, </w:t>
      </w:r>
      <w:proofErr w:type="spellStart"/>
      <w:r w:rsidRPr="00DB7ACA">
        <w:rPr>
          <w:sz w:val="23"/>
          <w:szCs w:val="23"/>
        </w:rPr>
        <w:t>valamint</w:t>
      </w:r>
      <w:proofErr w:type="spellEnd"/>
      <w:r w:rsidRPr="00DB7ACA">
        <w:rPr>
          <w:sz w:val="23"/>
          <w:szCs w:val="23"/>
        </w:rPr>
        <w:t xml:space="preserve"> a 95/46/EK </w:t>
      </w:r>
      <w:proofErr w:type="spellStart"/>
      <w:r w:rsidRPr="00DB7ACA">
        <w:rPr>
          <w:sz w:val="23"/>
          <w:szCs w:val="23"/>
        </w:rPr>
        <w:t>irányelv</w:t>
      </w:r>
      <w:proofErr w:type="spellEnd"/>
      <w:r w:rsidRPr="00DB7ACA">
        <w:rPr>
          <w:sz w:val="23"/>
          <w:szCs w:val="23"/>
        </w:rPr>
        <w:t xml:space="preserve"> </w:t>
      </w:r>
      <w:proofErr w:type="spellStart"/>
      <w:r w:rsidRPr="00DB7ACA">
        <w:rPr>
          <w:sz w:val="23"/>
          <w:szCs w:val="23"/>
        </w:rPr>
        <w:t>hatályon</w:t>
      </w:r>
      <w:proofErr w:type="spellEnd"/>
      <w:r w:rsidRPr="00DB7ACA">
        <w:rPr>
          <w:sz w:val="23"/>
          <w:szCs w:val="23"/>
        </w:rPr>
        <w:t xml:space="preserve"> </w:t>
      </w:r>
      <w:proofErr w:type="spellStart"/>
      <w:r w:rsidRPr="00DB7ACA">
        <w:rPr>
          <w:sz w:val="23"/>
          <w:szCs w:val="23"/>
        </w:rPr>
        <w:t>kívül</w:t>
      </w:r>
      <w:proofErr w:type="spellEnd"/>
      <w:r w:rsidRPr="00DB7ACA">
        <w:rPr>
          <w:sz w:val="23"/>
          <w:szCs w:val="23"/>
        </w:rPr>
        <w:t xml:space="preserve"> </w:t>
      </w:r>
      <w:proofErr w:type="spellStart"/>
      <w:r w:rsidRPr="00DB7ACA">
        <w:rPr>
          <w:sz w:val="23"/>
          <w:szCs w:val="23"/>
        </w:rPr>
        <w:t>helyezéséről</w:t>
      </w:r>
      <w:proofErr w:type="spellEnd"/>
      <w:r w:rsidRPr="00DB7ACA">
        <w:rPr>
          <w:sz w:val="23"/>
          <w:szCs w:val="23"/>
        </w:rPr>
        <w:t xml:space="preserve"> </w:t>
      </w:r>
      <w:proofErr w:type="spellStart"/>
      <w:r w:rsidRPr="00DB7ACA">
        <w:rPr>
          <w:sz w:val="23"/>
          <w:szCs w:val="23"/>
        </w:rPr>
        <w:t>szóló</w:t>
      </w:r>
      <w:proofErr w:type="spellEnd"/>
      <w:r w:rsidRPr="00DB7ACA">
        <w:rPr>
          <w:sz w:val="23"/>
          <w:szCs w:val="23"/>
        </w:rPr>
        <w:t xml:space="preserve">, 2016. </w:t>
      </w:r>
      <w:proofErr w:type="spellStart"/>
      <w:r w:rsidRPr="00DB7ACA">
        <w:rPr>
          <w:sz w:val="23"/>
          <w:szCs w:val="23"/>
        </w:rPr>
        <w:t>április</w:t>
      </w:r>
      <w:proofErr w:type="spellEnd"/>
      <w:r w:rsidRPr="00DB7ACA">
        <w:rPr>
          <w:sz w:val="23"/>
          <w:szCs w:val="23"/>
        </w:rPr>
        <w:t xml:space="preserve"> 27-i (EU) 2016/679 </w:t>
      </w:r>
      <w:proofErr w:type="spellStart"/>
      <w:r w:rsidRPr="00DB7ACA">
        <w:rPr>
          <w:sz w:val="23"/>
          <w:szCs w:val="23"/>
        </w:rPr>
        <w:t>európai</w:t>
      </w:r>
      <w:proofErr w:type="spellEnd"/>
      <w:r w:rsidRPr="00DB7ACA">
        <w:rPr>
          <w:sz w:val="23"/>
          <w:szCs w:val="23"/>
        </w:rPr>
        <w:t xml:space="preserve"> </w:t>
      </w:r>
      <w:proofErr w:type="spellStart"/>
      <w:r w:rsidRPr="00DB7ACA">
        <w:rPr>
          <w:sz w:val="23"/>
          <w:szCs w:val="23"/>
        </w:rPr>
        <w:t>parlamenti</w:t>
      </w:r>
      <w:proofErr w:type="spellEnd"/>
      <w:r w:rsidRPr="00DB7ACA">
        <w:rPr>
          <w:sz w:val="23"/>
          <w:szCs w:val="23"/>
        </w:rPr>
        <w:t xml:space="preserve"> és </w:t>
      </w:r>
      <w:proofErr w:type="spellStart"/>
      <w:r w:rsidRPr="00DB7ACA">
        <w:rPr>
          <w:sz w:val="23"/>
          <w:szCs w:val="23"/>
        </w:rPr>
        <w:t>tanácsi</w:t>
      </w:r>
      <w:proofErr w:type="spellEnd"/>
      <w:r w:rsidRPr="00DB7ACA">
        <w:rPr>
          <w:sz w:val="23"/>
          <w:szCs w:val="23"/>
        </w:rPr>
        <w:t xml:space="preserve"> </w:t>
      </w:r>
      <w:proofErr w:type="spellStart"/>
      <w:r w:rsidRPr="00DB7ACA">
        <w:rPr>
          <w:sz w:val="23"/>
          <w:szCs w:val="23"/>
        </w:rPr>
        <w:t>rendelet</w:t>
      </w:r>
      <w:proofErr w:type="spellEnd"/>
      <w:r>
        <w:rPr>
          <w:sz w:val="23"/>
          <w:szCs w:val="23"/>
        </w:rPr>
        <w:t xml:space="preserve"> (GDPR), </w:t>
      </w:r>
      <w:proofErr w:type="spellStart"/>
      <w:r>
        <w:rPr>
          <w:sz w:val="23"/>
          <w:szCs w:val="23"/>
        </w:rPr>
        <w:t>valamint</w:t>
      </w:r>
      <w:proofErr w:type="spellEnd"/>
      <w:r>
        <w:rPr>
          <w:sz w:val="23"/>
          <w:szCs w:val="23"/>
        </w:rPr>
        <w:t xml:space="preserve"> a </w:t>
      </w:r>
      <w:proofErr w:type="spellStart"/>
      <w:r>
        <w:rPr>
          <w:sz w:val="23"/>
          <w:szCs w:val="23"/>
        </w:rPr>
        <w:t>kapcsolódó</w:t>
      </w:r>
      <w:proofErr w:type="spellEnd"/>
      <w:r>
        <w:rPr>
          <w:sz w:val="23"/>
          <w:szCs w:val="23"/>
        </w:rPr>
        <w:t xml:space="preserve"> </w:t>
      </w:r>
      <w:proofErr w:type="spellStart"/>
      <w:r>
        <w:rPr>
          <w:sz w:val="23"/>
          <w:szCs w:val="23"/>
        </w:rPr>
        <w:t>hazai</w:t>
      </w:r>
      <w:proofErr w:type="spellEnd"/>
      <w:r>
        <w:rPr>
          <w:sz w:val="23"/>
          <w:szCs w:val="23"/>
        </w:rPr>
        <w:t xml:space="preserve"> </w:t>
      </w:r>
      <w:proofErr w:type="spellStart"/>
      <w:r>
        <w:rPr>
          <w:sz w:val="23"/>
          <w:szCs w:val="23"/>
        </w:rPr>
        <w:t>jogszabályok</w:t>
      </w:r>
      <w:proofErr w:type="spellEnd"/>
      <w:r>
        <w:rPr>
          <w:sz w:val="23"/>
          <w:szCs w:val="23"/>
        </w:rPr>
        <w:t xml:space="preserve"> </w:t>
      </w:r>
      <w:proofErr w:type="spellStart"/>
      <w:r>
        <w:rPr>
          <w:sz w:val="23"/>
          <w:szCs w:val="23"/>
        </w:rPr>
        <w:t>rendelkezéseit</w:t>
      </w:r>
      <w:proofErr w:type="spellEnd"/>
      <w:r>
        <w:rPr>
          <w:sz w:val="23"/>
          <w:szCs w:val="23"/>
        </w:rPr>
        <w:t xml:space="preserve"> </w:t>
      </w:r>
      <w:proofErr w:type="spellStart"/>
      <w:r>
        <w:rPr>
          <w:sz w:val="23"/>
          <w:szCs w:val="23"/>
        </w:rPr>
        <w:t>szem</w:t>
      </w:r>
      <w:proofErr w:type="spellEnd"/>
      <w:r>
        <w:rPr>
          <w:sz w:val="23"/>
          <w:szCs w:val="23"/>
        </w:rPr>
        <w:t xml:space="preserve"> </w:t>
      </w:r>
      <w:proofErr w:type="spellStart"/>
      <w:r>
        <w:rPr>
          <w:sz w:val="23"/>
          <w:szCs w:val="23"/>
        </w:rPr>
        <w:t>előtt</w:t>
      </w:r>
      <w:proofErr w:type="spellEnd"/>
      <w:r>
        <w:rPr>
          <w:sz w:val="23"/>
          <w:szCs w:val="23"/>
        </w:rPr>
        <w:t xml:space="preserve"> </w:t>
      </w:r>
      <w:proofErr w:type="spellStart"/>
      <w:r>
        <w:rPr>
          <w:sz w:val="23"/>
          <w:szCs w:val="23"/>
        </w:rPr>
        <w:t>tartva</w:t>
      </w:r>
      <w:proofErr w:type="spellEnd"/>
      <w:r>
        <w:rPr>
          <w:sz w:val="23"/>
          <w:szCs w:val="23"/>
        </w:rPr>
        <w:t xml:space="preserve"> </w:t>
      </w:r>
      <w:proofErr w:type="spellStart"/>
      <w:r>
        <w:rPr>
          <w:sz w:val="23"/>
          <w:szCs w:val="23"/>
        </w:rPr>
        <w:t>kezelik</w:t>
      </w:r>
      <w:proofErr w:type="spellEnd"/>
      <w:r w:rsidRPr="002B5003">
        <w:t xml:space="preserve"> </w:t>
      </w:r>
      <w:bookmarkStart w:id="23" w:name="_Hlk12276829"/>
      <w:proofErr w:type="spellStart"/>
      <w:r w:rsidRPr="002B5003">
        <w:rPr>
          <w:sz w:val="23"/>
          <w:szCs w:val="23"/>
        </w:rPr>
        <w:t>azzal</w:t>
      </w:r>
      <w:proofErr w:type="spellEnd"/>
      <w:r w:rsidRPr="002B5003">
        <w:rPr>
          <w:sz w:val="23"/>
          <w:szCs w:val="23"/>
        </w:rPr>
        <w:t xml:space="preserve">, </w:t>
      </w:r>
      <w:proofErr w:type="spellStart"/>
      <w:r w:rsidRPr="00485A26">
        <w:rPr>
          <w:sz w:val="23"/>
          <w:szCs w:val="23"/>
        </w:rPr>
        <w:t>hogy</w:t>
      </w:r>
      <w:proofErr w:type="spellEnd"/>
      <w:r w:rsidRPr="00485A26">
        <w:rPr>
          <w:sz w:val="23"/>
          <w:szCs w:val="23"/>
        </w:rPr>
        <w:t xml:space="preserve"> a GDPR 5. </w:t>
      </w:r>
      <w:proofErr w:type="spellStart"/>
      <w:r w:rsidRPr="00485A26">
        <w:rPr>
          <w:sz w:val="23"/>
          <w:szCs w:val="23"/>
        </w:rPr>
        <w:t>cikk</w:t>
      </w:r>
      <w:proofErr w:type="spellEnd"/>
      <w:r w:rsidRPr="00485A26">
        <w:rPr>
          <w:sz w:val="23"/>
          <w:szCs w:val="23"/>
        </w:rPr>
        <w:t xml:space="preserve"> (1) </w:t>
      </w:r>
      <w:proofErr w:type="spellStart"/>
      <w:r w:rsidRPr="00485A26">
        <w:rPr>
          <w:sz w:val="23"/>
          <w:szCs w:val="23"/>
        </w:rPr>
        <w:t>bekezdés</w:t>
      </w:r>
      <w:proofErr w:type="spellEnd"/>
      <w:r w:rsidRPr="00485A26">
        <w:rPr>
          <w:sz w:val="23"/>
          <w:szCs w:val="23"/>
        </w:rPr>
        <w:t xml:space="preserve"> b) </w:t>
      </w:r>
      <w:proofErr w:type="spellStart"/>
      <w:r w:rsidRPr="00485A26">
        <w:rPr>
          <w:sz w:val="23"/>
          <w:szCs w:val="23"/>
        </w:rPr>
        <w:t>pontja</w:t>
      </w:r>
      <w:proofErr w:type="spellEnd"/>
      <w:r w:rsidRPr="00485A26">
        <w:rPr>
          <w:sz w:val="23"/>
          <w:szCs w:val="23"/>
        </w:rPr>
        <w:t xml:space="preserve">, </w:t>
      </w:r>
      <w:proofErr w:type="spellStart"/>
      <w:r w:rsidRPr="00485A26">
        <w:rPr>
          <w:sz w:val="23"/>
          <w:szCs w:val="23"/>
        </w:rPr>
        <w:t>továbbá</w:t>
      </w:r>
      <w:proofErr w:type="spellEnd"/>
      <w:r w:rsidRPr="00485A26">
        <w:rPr>
          <w:sz w:val="23"/>
          <w:szCs w:val="23"/>
        </w:rPr>
        <w:t xml:space="preserve"> a GDPR 6. </w:t>
      </w:r>
      <w:proofErr w:type="spellStart"/>
      <w:r w:rsidRPr="00485A26">
        <w:rPr>
          <w:sz w:val="23"/>
          <w:szCs w:val="23"/>
        </w:rPr>
        <w:t>cikk</w:t>
      </w:r>
      <w:proofErr w:type="spellEnd"/>
      <w:r w:rsidRPr="00485A26">
        <w:rPr>
          <w:sz w:val="23"/>
          <w:szCs w:val="23"/>
        </w:rPr>
        <w:t xml:space="preserve"> (1) </w:t>
      </w:r>
      <w:proofErr w:type="spellStart"/>
      <w:r w:rsidRPr="00485A26">
        <w:rPr>
          <w:sz w:val="23"/>
          <w:szCs w:val="23"/>
        </w:rPr>
        <w:t>bekezdés</w:t>
      </w:r>
      <w:proofErr w:type="spellEnd"/>
      <w:r w:rsidRPr="00485A26">
        <w:rPr>
          <w:sz w:val="23"/>
          <w:szCs w:val="23"/>
        </w:rPr>
        <w:t xml:space="preserve"> a), c) és e) </w:t>
      </w:r>
      <w:proofErr w:type="spellStart"/>
      <w:r w:rsidRPr="00485A26">
        <w:rPr>
          <w:sz w:val="23"/>
          <w:szCs w:val="23"/>
        </w:rPr>
        <w:t>alpontja</w:t>
      </w:r>
      <w:proofErr w:type="spellEnd"/>
      <w:r w:rsidRPr="00485A26">
        <w:rPr>
          <w:sz w:val="23"/>
          <w:szCs w:val="23"/>
        </w:rPr>
        <w:t xml:space="preserve"> </w:t>
      </w:r>
      <w:proofErr w:type="spellStart"/>
      <w:r w:rsidRPr="00485A26">
        <w:rPr>
          <w:sz w:val="23"/>
          <w:szCs w:val="23"/>
        </w:rPr>
        <w:t>alapján</w:t>
      </w:r>
      <w:proofErr w:type="spellEnd"/>
      <w:r w:rsidRPr="00485A26">
        <w:rPr>
          <w:sz w:val="23"/>
          <w:szCs w:val="23"/>
        </w:rPr>
        <w:t xml:space="preserve"> </w:t>
      </w:r>
      <w:proofErr w:type="spellStart"/>
      <w:r w:rsidRPr="00485A26">
        <w:rPr>
          <w:sz w:val="23"/>
          <w:szCs w:val="23"/>
        </w:rPr>
        <w:t>kifejezetten</w:t>
      </w:r>
      <w:proofErr w:type="spellEnd"/>
      <w:r w:rsidRPr="00485A26">
        <w:rPr>
          <w:sz w:val="23"/>
          <w:szCs w:val="23"/>
        </w:rPr>
        <w:t xml:space="preserve"> </w:t>
      </w:r>
      <w:proofErr w:type="spellStart"/>
      <w:r w:rsidRPr="00485A26">
        <w:rPr>
          <w:sz w:val="23"/>
          <w:szCs w:val="23"/>
        </w:rPr>
        <w:t>jogszerűnek</w:t>
      </w:r>
      <w:proofErr w:type="spellEnd"/>
      <w:r w:rsidRPr="00485A26">
        <w:rPr>
          <w:sz w:val="23"/>
          <w:szCs w:val="23"/>
        </w:rPr>
        <w:t xml:space="preserve"> </w:t>
      </w:r>
      <w:proofErr w:type="spellStart"/>
      <w:r w:rsidRPr="00485A26">
        <w:rPr>
          <w:sz w:val="23"/>
          <w:szCs w:val="23"/>
        </w:rPr>
        <w:t>tekintik</w:t>
      </w:r>
      <w:proofErr w:type="spellEnd"/>
      <w:r w:rsidRPr="00485A26">
        <w:rPr>
          <w:sz w:val="23"/>
          <w:szCs w:val="23"/>
        </w:rPr>
        <w:t xml:space="preserve"> </w:t>
      </w:r>
      <w:proofErr w:type="spellStart"/>
      <w:r w:rsidRPr="00485A26">
        <w:rPr>
          <w:sz w:val="23"/>
          <w:szCs w:val="23"/>
        </w:rPr>
        <w:t>mindazon</w:t>
      </w:r>
      <w:proofErr w:type="spellEnd"/>
      <w:r w:rsidRPr="00485A26">
        <w:rPr>
          <w:sz w:val="23"/>
          <w:szCs w:val="23"/>
        </w:rPr>
        <w:t xml:space="preserve"> </w:t>
      </w:r>
      <w:proofErr w:type="spellStart"/>
      <w:r w:rsidRPr="00485A26">
        <w:rPr>
          <w:sz w:val="23"/>
          <w:szCs w:val="23"/>
        </w:rPr>
        <w:t>személyes</w:t>
      </w:r>
      <w:proofErr w:type="spellEnd"/>
      <w:r w:rsidRPr="00485A26">
        <w:rPr>
          <w:sz w:val="23"/>
          <w:szCs w:val="23"/>
        </w:rPr>
        <w:t xml:space="preserve"> </w:t>
      </w:r>
      <w:proofErr w:type="spellStart"/>
      <w:r w:rsidRPr="00485A26">
        <w:rPr>
          <w:sz w:val="23"/>
          <w:szCs w:val="23"/>
        </w:rPr>
        <w:t>adataiknak</w:t>
      </w:r>
      <w:proofErr w:type="spellEnd"/>
      <w:r w:rsidRPr="00485A26">
        <w:rPr>
          <w:sz w:val="23"/>
          <w:szCs w:val="23"/>
        </w:rPr>
        <w:t xml:space="preserve"> a </w:t>
      </w:r>
      <w:proofErr w:type="spellStart"/>
      <w:r w:rsidRPr="00485A26">
        <w:rPr>
          <w:sz w:val="23"/>
          <w:szCs w:val="23"/>
        </w:rPr>
        <w:t>másik</w:t>
      </w:r>
      <w:proofErr w:type="spellEnd"/>
      <w:r w:rsidRPr="00485A26">
        <w:rPr>
          <w:sz w:val="23"/>
          <w:szCs w:val="23"/>
        </w:rPr>
        <w:t xml:space="preserve"> </w:t>
      </w:r>
      <w:proofErr w:type="spellStart"/>
      <w:r w:rsidRPr="00485A26">
        <w:rPr>
          <w:sz w:val="23"/>
          <w:szCs w:val="23"/>
        </w:rPr>
        <w:t>Fél</w:t>
      </w:r>
      <w:proofErr w:type="spellEnd"/>
      <w:r w:rsidRPr="00485A26">
        <w:rPr>
          <w:sz w:val="23"/>
          <w:szCs w:val="23"/>
        </w:rPr>
        <w:t xml:space="preserve"> </w:t>
      </w:r>
      <w:proofErr w:type="spellStart"/>
      <w:r w:rsidRPr="00485A26">
        <w:rPr>
          <w:sz w:val="23"/>
          <w:szCs w:val="23"/>
        </w:rPr>
        <w:t>általi</w:t>
      </w:r>
      <w:proofErr w:type="spellEnd"/>
      <w:r w:rsidRPr="00485A26">
        <w:rPr>
          <w:sz w:val="23"/>
          <w:szCs w:val="23"/>
        </w:rPr>
        <w:t xml:space="preserve"> </w:t>
      </w:r>
      <w:proofErr w:type="spellStart"/>
      <w:r w:rsidRPr="00485A26">
        <w:rPr>
          <w:sz w:val="23"/>
          <w:szCs w:val="23"/>
        </w:rPr>
        <w:t>kezelését</w:t>
      </w:r>
      <w:proofErr w:type="spellEnd"/>
      <w:r w:rsidRPr="00485A26">
        <w:rPr>
          <w:sz w:val="23"/>
          <w:szCs w:val="23"/>
        </w:rPr>
        <w:t xml:space="preserve">, </w:t>
      </w:r>
      <w:proofErr w:type="spellStart"/>
      <w:r w:rsidRPr="00485A26">
        <w:rPr>
          <w:sz w:val="23"/>
          <w:szCs w:val="23"/>
        </w:rPr>
        <w:t>amely</w:t>
      </w:r>
      <w:proofErr w:type="spellEnd"/>
      <w:r w:rsidRPr="00485A26">
        <w:rPr>
          <w:sz w:val="23"/>
          <w:szCs w:val="23"/>
        </w:rPr>
        <w:t xml:space="preserve"> </w:t>
      </w:r>
      <w:proofErr w:type="spellStart"/>
      <w:r w:rsidRPr="00485A26">
        <w:rPr>
          <w:sz w:val="23"/>
          <w:szCs w:val="23"/>
        </w:rPr>
        <w:t>célból</w:t>
      </w:r>
      <w:proofErr w:type="spellEnd"/>
      <w:r w:rsidRPr="00485A26">
        <w:rPr>
          <w:sz w:val="23"/>
          <w:szCs w:val="23"/>
        </w:rPr>
        <w:t xml:space="preserve"> és </w:t>
      </w:r>
      <w:proofErr w:type="spellStart"/>
      <w:r w:rsidRPr="00485A26">
        <w:rPr>
          <w:sz w:val="23"/>
          <w:szCs w:val="23"/>
        </w:rPr>
        <w:t>mértékben</w:t>
      </w:r>
      <w:proofErr w:type="spellEnd"/>
      <w:r w:rsidRPr="00485A26">
        <w:rPr>
          <w:sz w:val="23"/>
          <w:szCs w:val="23"/>
        </w:rPr>
        <w:t xml:space="preserve"> </w:t>
      </w:r>
      <w:proofErr w:type="spellStart"/>
      <w:r w:rsidRPr="00485A26">
        <w:rPr>
          <w:sz w:val="23"/>
          <w:szCs w:val="23"/>
        </w:rPr>
        <w:t>ez</w:t>
      </w:r>
      <w:proofErr w:type="spellEnd"/>
      <w:r w:rsidRPr="00485A26">
        <w:rPr>
          <w:sz w:val="23"/>
          <w:szCs w:val="23"/>
        </w:rPr>
        <w:t xml:space="preserve"> </w:t>
      </w:r>
      <w:proofErr w:type="spellStart"/>
      <w:r w:rsidRPr="00485A26">
        <w:rPr>
          <w:sz w:val="23"/>
          <w:szCs w:val="23"/>
        </w:rPr>
        <w:t>az</w:t>
      </w:r>
      <w:proofErr w:type="spellEnd"/>
      <w:r w:rsidRPr="00485A26">
        <w:rPr>
          <w:sz w:val="23"/>
          <w:szCs w:val="23"/>
        </w:rPr>
        <w:t xml:space="preserve"> </w:t>
      </w:r>
      <w:proofErr w:type="spellStart"/>
      <w:r w:rsidRPr="00485A26">
        <w:rPr>
          <w:sz w:val="23"/>
          <w:szCs w:val="23"/>
        </w:rPr>
        <w:t>adatkezelés</w:t>
      </w:r>
      <w:proofErr w:type="spellEnd"/>
      <w:r w:rsidRPr="00485A26">
        <w:rPr>
          <w:sz w:val="23"/>
          <w:szCs w:val="23"/>
        </w:rPr>
        <w:t xml:space="preserve"> a </w:t>
      </w:r>
      <w:proofErr w:type="spellStart"/>
      <w:r w:rsidRPr="00485A26">
        <w:rPr>
          <w:sz w:val="23"/>
          <w:szCs w:val="23"/>
        </w:rPr>
        <w:t>jelen</w:t>
      </w:r>
      <w:proofErr w:type="spellEnd"/>
      <w:r w:rsidRPr="00485A26">
        <w:rPr>
          <w:sz w:val="23"/>
          <w:szCs w:val="23"/>
        </w:rPr>
        <w:t xml:space="preserve"> </w:t>
      </w:r>
      <w:proofErr w:type="spellStart"/>
      <w:r w:rsidRPr="00485A26">
        <w:rPr>
          <w:sz w:val="23"/>
          <w:szCs w:val="23"/>
        </w:rPr>
        <w:t>szerződés</w:t>
      </w:r>
      <w:proofErr w:type="spellEnd"/>
      <w:r w:rsidRPr="00485A26">
        <w:rPr>
          <w:sz w:val="23"/>
          <w:szCs w:val="23"/>
        </w:rPr>
        <w:t xml:space="preserve"> </w:t>
      </w:r>
      <w:proofErr w:type="spellStart"/>
      <w:r w:rsidRPr="00485A26">
        <w:rPr>
          <w:sz w:val="23"/>
          <w:szCs w:val="23"/>
        </w:rPr>
        <w:t>teljesítéséhez</w:t>
      </w:r>
      <w:proofErr w:type="spellEnd"/>
      <w:r w:rsidRPr="00485A26">
        <w:rPr>
          <w:sz w:val="23"/>
          <w:szCs w:val="23"/>
        </w:rPr>
        <w:t xml:space="preserve"> a </w:t>
      </w:r>
      <w:proofErr w:type="spellStart"/>
      <w:r w:rsidRPr="00485A26">
        <w:rPr>
          <w:sz w:val="23"/>
          <w:szCs w:val="23"/>
        </w:rPr>
        <w:t>másik</w:t>
      </w:r>
      <w:proofErr w:type="spellEnd"/>
      <w:r w:rsidRPr="00485A26">
        <w:rPr>
          <w:sz w:val="23"/>
          <w:szCs w:val="23"/>
        </w:rPr>
        <w:t xml:space="preserve"> </w:t>
      </w:r>
      <w:proofErr w:type="spellStart"/>
      <w:r w:rsidRPr="00485A26">
        <w:rPr>
          <w:sz w:val="23"/>
          <w:szCs w:val="23"/>
        </w:rPr>
        <w:t>Félnek</w:t>
      </w:r>
      <w:proofErr w:type="spellEnd"/>
      <w:r w:rsidRPr="00485A26">
        <w:rPr>
          <w:sz w:val="23"/>
          <w:szCs w:val="23"/>
        </w:rPr>
        <w:t xml:space="preserve"> </w:t>
      </w:r>
      <w:proofErr w:type="spellStart"/>
      <w:r w:rsidRPr="00485A26">
        <w:rPr>
          <w:sz w:val="23"/>
          <w:szCs w:val="23"/>
        </w:rPr>
        <w:t>szükséges</w:t>
      </w:r>
      <w:bookmarkEnd w:id="23"/>
      <w:proofErr w:type="spellEnd"/>
      <w:r>
        <w:rPr>
          <w:sz w:val="23"/>
          <w:szCs w:val="23"/>
        </w:rPr>
        <w:t>.</w:t>
      </w:r>
      <w:bookmarkEnd w:id="22"/>
      <w:r>
        <w:rPr>
          <w:sz w:val="23"/>
          <w:szCs w:val="23"/>
        </w:rPr>
        <w:t xml:space="preserve"> </w:t>
      </w:r>
    </w:p>
    <w:p w14:paraId="37F13918" w14:textId="77777777" w:rsidR="00393E92" w:rsidRPr="00F5624D" w:rsidRDefault="00393E92" w:rsidP="00393E92">
      <w:pPr>
        <w:pStyle w:val="AOAltHead3"/>
        <w:numPr>
          <w:ilvl w:val="0"/>
          <w:numId w:val="0"/>
        </w:numPr>
        <w:spacing w:before="100" w:beforeAutospacing="1" w:after="100" w:afterAutospacing="1" w:line="240" w:lineRule="auto"/>
        <w:ind w:left="720"/>
        <w:rPr>
          <w:sz w:val="23"/>
          <w:szCs w:val="23"/>
          <w:lang w:val="hu-HU"/>
        </w:rPr>
      </w:pPr>
      <w:r w:rsidRPr="00F5624D">
        <w:rPr>
          <w:sz w:val="23"/>
          <w:szCs w:val="23"/>
          <w:lang w:val="hu-HU"/>
        </w:rPr>
        <w:t>(b)</w:t>
      </w:r>
      <w:r w:rsidRPr="00F5624D">
        <w:rPr>
          <w:sz w:val="23"/>
          <w:szCs w:val="23"/>
          <w:lang w:val="hu-HU"/>
        </w:rPr>
        <w:tab/>
        <w:t xml:space="preserve">Felek tudomásul veszik továbbá, hogy a költségvetési pénzeszközök felhasználásának </w:t>
      </w:r>
      <w:proofErr w:type="gramStart"/>
      <w:r w:rsidRPr="00F5624D">
        <w:rPr>
          <w:sz w:val="23"/>
          <w:szCs w:val="23"/>
          <w:lang w:val="hu-HU"/>
        </w:rPr>
        <w:t>nyilvánosságára</w:t>
      </w:r>
      <w:proofErr w:type="gramEnd"/>
      <w:r w:rsidRPr="00F5624D">
        <w:rPr>
          <w:sz w:val="23"/>
          <w:szCs w:val="23"/>
          <w:lang w:val="hu-HU"/>
        </w:rPr>
        <w:t xml:space="preserve"> valamint az információs önrendelkezési jogról és információszabadságról szóló 2011. évi CXII. törvény 3. § 5. pontjára tekintettel a szerződés lényeges tartalmáról a tájékoztatás üzleti titok címén nem tagadható meg. </w:t>
      </w:r>
    </w:p>
    <w:p w14:paraId="3C281B92" w14:textId="77777777" w:rsidR="00393E92" w:rsidRPr="00F5624D" w:rsidRDefault="00393E92" w:rsidP="00393E92">
      <w:pPr>
        <w:pStyle w:val="AOHead1"/>
        <w:numPr>
          <w:ilvl w:val="0"/>
          <w:numId w:val="0"/>
        </w:numPr>
        <w:spacing w:before="100" w:beforeAutospacing="1" w:after="100" w:afterAutospacing="1" w:line="240" w:lineRule="auto"/>
        <w:rPr>
          <w:sz w:val="23"/>
          <w:szCs w:val="23"/>
          <w:lang w:val="hu-HU"/>
        </w:rPr>
      </w:pPr>
      <w:bookmarkStart w:id="24" w:name="_Toc175108997"/>
      <w:bookmarkStart w:id="25" w:name="_Toc191983459"/>
      <w:r w:rsidRPr="00F5624D">
        <w:rPr>
          <w:sz w:val="23"/>
          <w:szCs w:val="23"/>
          <w:lang w:val="hu-HU"/>
        </w:rPr>
        <w:t>11.</w:t>
      </w:r>
      <w:r w:rsidRPr="00F5624D">
        <w:rPr>
          <w:sz w:val="23"/>
          <w:szCs w:val="23"/>
          <w:lang w:val="hu-HU"/>
        </w:rPr>
        <w:tab/>
        <w:t>Záró rendelkezések</w:t>
      </w:r>
      <w:bookmarkEnd w:id="24"/>
      <w:bookmarkEnd w:id="25"/>
    </w:p>
    <w:p w14:paraId="69B67F50" w14:textId="77777777" w:rsidR="00393E92" w:rsidRPr="00F5624D" w:rsidRDefault="00393E92" w:rsidP="00393E92">
      <w:pPr>
        <w:pStyle w:val="AOHead2"/>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11.1</w:t>
      </w:r>
      <w:r w:rsidRPr="00F5624D">
        <w:rPr>
          <w:b w:val="0"/>
          <w:bCs w:val="0"/>
          <w:sz w:val="23"/>
          <w:szCs w:val="23"/>
          <w:lang w:val="hu-HU"/>
        </w:rPr>
        <w:tab/>
        <w:t>Értesítések</w:t>
      </w:r>
      <w:r>
        <w:rPr>
          <w:b w:val="0"/>
          <w:bCs w:val="0"/>
          <w:sz w:val="23"/>
          <w:szCs w:val="23"/>
          <w:lang w:val="hu-HU"/>
        </w:rPr>
        <w:t>, kapcsolattartás</w:t>
      </w:r>
    </w:p>
    <w:p w14:paraId="193F00A6" w14:textId="77777777" w:rsidR="00393E92" w:rsidRDefault="00393E92" w:rsidP="00393E92">
      <w:pPr>
        <w:pStyle w:val="Szvegtrzsbehzssal"/>
        <w:spacing w:before="100" w:beforeAutospacing="1" w:after="100" w:afterAutospacing="1"/>
        <w:ind w:left="720"/>
        <w:jc w:val="both"/>
        <w:rPr>
          <w:i w:val="0"/>
          <w:iCs w:val="0"/>
          <w:sz w:val="23"/>
          <w:szCs w:val="23"/>
          <w:lang w:val="hu-HU"/>
        </w:rPr>
      </w:pPr>
      <w:r w:rsidRPr="00F5624D">
        <w:rPr>
          <w:i w:val="0"/>
          <w:iCs w:val="0"/>
          <w:sz w:val="23"/>
          <w:szCs w:val="23"/>
          <w:lang w:val="hu-HU"/>
        </w:rPr>
        <w:t xml:space="preserve">Bármely Fél által a jelen szerződéssel kapcsolatban a másik Fél számára adott vagy küldött bármilyen értesítés vagy más dokumentum </w:t>
      </w:r>
      <w:proofErr w:type="spellStart"/>
      <w:r w:rsidRPr="00F5624D">
        <w:rPr>
          <w:i w:val="0"/>
          <w:iCs w:val="0"/>
          <w:sz w:val="23"/>
          <w:szCs w:val="23"/>
          <w:lang w:val="hu-HU"/>
        </w:rPr>
        <w:t>átvettnek</w:t>
      </w:r>
      <w:proofErr w:type="spellEnd"/>
      <w:r w:rsidRPr="00F5624D">
        <w:rPr>
          <w:i w:val="0"/>
          <w:iCs w:val="0"/>
          <w:sz w:val="23"/>
          <w:szCs w:val="23"/>
          <w:lang w:val="hu-HU"/>
        </w:rPr>
        <w:t xml:space="preserve"> tekintendő, ha a küldemény </w:t>
      </w:r>
      <w:r w:rsidRPr="00F5624D">
        <w:rPr>
          <w:i w:val="0"/>
          <w:iCs w:val="0"/>
          <w:sz w:val="23"/>
          <w:szCs w:val="23"/>
          <w:lang w:val="hu-HU"/>
        </w:rPr>
        <w:lastRenderedPageBreak/>
        <w:t xml:space="preserve">tértivevényes postai küldeményként érkezett, a tértivevényen szereplő átvételi időpontban, ha az értesítést futárral vagy küldemény-továbbító szolgálattal küldték és a futár vagy a küldemény-továbbító szolgálat nyilvántartást vezet a kézbesített küldeményekről, az abban megjelölt időpontban, </w:t>
      </w:r>
      <w:r w:rsidRPr="00F5624D">
        <w:rPr>
          <w:i w:val="0"/>
          <w:sz w:val="23"/>
          <w:szCs w:val="23"/>
          <w:lang w:val="hu-HU"/>
        </w:rPr>
        <w:t>ha pedig személyesen átadott értesítéssel történt, az erről készített átadás-átvételi jegyzőkönyvben meghatározott időpontban</w:t>
      </w:r>
      <w:r w:rsidRPr="00F5624D">
        <w:rPr>
          <w:i w:val="0"/>
          <w:iCs w:val="0"/>
          <w:sz w:val="23"/>
          <w:szCs w:val="23"/>
          <w:lang w:val="hu-HU"/>
        </w:rPr>
        <w:t>.</w:t>
      </w:r>
    </w:p>
    <w:p w14:paraId="210898F4" w14:textId="77777777" w:rsidR="00393E92" w:rsidRPr="00F5624D" w:rsidRDefault="00393E92" w:rsidP="00393E92">
      <w:pPr>
        <w:pStyle w:val="Szvegtrzsbehzssal"/>
        <w:spacing w:before="100" w:beforeAutospacing="1" w:after="100" w:afterAutospacing="1"/>
        <w:ind w:left="720"/>
        <w:jc w:val="both"/>
        <w:rPr>
          <w:i w:val="0"/>
          <w:iCs w:val="0"/>
          <w:sz w:val="23"/>
          <w:szCs w:val="23"/>
          <w:lang w:val="hu-HU"/>
        </w:rPr>
      </w:pPr>
      <w:r w:rsidRPr="00C422AB">
        <w:rPr>
          <w:i w:val="0"/>
          <w:iCs w:val="0"/>
          <w:sz w:val="23"/>
          <w:szCs w:val="23"/>
          <w:lang w:val="hu-HU"/>
        </w:rPr>
        <w:t>Az Eladó által a Vevőnek írásban küldött értesítések közlésének időpontja az értesítés Vevő általi kézhezvételének napja. A levélben küldött küldeményeket az Eladó minden esetben a Vevő által megadott levelezési címre küldi meg. Saját kézbesítés esetén a személyes kézbesítést nem igénylő küldemények kézbesítése a címhelyhez tartozó levélszekrénybe történik. Amennyiben a posta vagy saját kézbesítés útján történő kézbesítés a szerződő fél magatartása miatt hiúsul meg, így pl. a „címzett ismeretlen”, „elköltözött”, a „cím nem azonosítható”, „átvételt megtagadta”, vagy „nem kereste” megjelöléssel érkezik vissza a</w:t>
      </w:r>
      <w:r>
        <w:rPr>
          <w:i w:val="0"/>
          <w:iCs w:val="0"/>
          <w:sz w:val="23"/>
          <w:szCs w:val="23"/>
          <w:lang w:val="hu-HU"/>
        </w:rPr>
        <w:t>z</w:t>
      </w:r>
      <w:r w:rsidRPr="00C422AB">
        <w:rPr>
          <w:i w:val="0"/>
          <w:iCs w:val="0"/>
          <w:sz w:val="23"/>
          <w:szCs w:val="23"/>
          <w:lang w:val="hu-HU"/>
        </w:rPr>
        <w:t xml:space="preserve"> </w:t>
      </w:r>
      <w:r>
        <w:rPr>
          <w:i w:val="0"/>
          <w:iCs w:val="0"/>
          <w:sz w:val="23"/>
          <w:szCs w:val="23"/>
          <w:lang w:val="hu-HU"/>
        </w:rPr>
        <w:t>Eladó</w:t>
      </w:r>
      <w:r w:rsidRPr="00C422AB">
        <w:rPr>
          <w:i w:val="0"/>
          <w:iCs w:val="0"/>
          <w:sz w:val="23"/>
          <w:szCs w:val="23"/>
          <w:lang w:val="hu-HU"/>
        </w:rPr>
        <w:t>hoz, a kézhezvétel időpontja a kézbesítés megkísérlésének időpontja. Az elküldés időpontjának igazolásául az Eladó postakönyve vagy ezzel egyenértékű, a posta által kiállított okirat, saját kézbesítés esetén a kézbesítés megtörténtét alátámasztó okirat is szolgálhat. Az Eladó a Vevőnek írásban kiküldött értesítéseket saját kézbesítővel vagy normál postai küldeményként küldi meg.</w:t>
      </w:r>
    </w:p>
    <w:p w14:paraId="61E08867" w14:textId="77777777" w:rsidR="00393E92" w:rsidRDefault="00393E92" w:rsidP="00393E92">
      <w:pPr>
        <w:pStyle w:val="Szvegtrzsbehzssal"/>
        <w:spacing w:before="100" w:beforeAutospacing="1" w:after="100" w:afterAutospacing="1"/>
        <w:ind w:left="720"/>
        <w:jc w:val="both"/>
        <w:rPr>
          <w:i w:val="0"/>
          <w:sz w:val="23"/>
          <w:szCs w:val="23"/>
          <w:lang w:val="hu-HU"/>
        </w:rPr>
      </w:pPr>
      <w:r w:rsidRPr="00F5624D">
        <w:rPr>
          <w:i w:val="0"/>
          <w:sz w:val="23"/>
          <w:szCs w:val="23"/>
          <w:lang w:val="hu-HU"/>
        </w:rPr>
        <w:t xml:space="preserve">Felek az olyan közléseiket és értesítéseiket, amelyekhez a jelen szerződésből eredő joghatás fűződik, email vagy telefon útján nem, hanem kizárólag a fenti módokon közlik egymással. </w:t>
      </w:r>
      <w:r>
        <w:rPr>
          <w:i w:val="0"/>
          <w:sz w:val="23"/>
          <w:szCs w:val="23"/>
          <w:lang w:val="hu-HU"/>
        </w:rPr>
        <w:t xml:space="preserve">A Felek kötelesek a kapcsolattartóik adataiban bekövetkező változásokat a másik féllel haladéktalanul közölni. </w:t>
      </w:r>
    </w:p>
    <w:p w14:paraId="7DDDC75B" w14:textId="77777777" w:rsidR="00393E92" w:rsidRPr="00F5624D" w:rsidRDefault="00393E92" w:rsidP="00393E92">
      <w:pPr>
        <w:pStyle w:val="Szvegtrzsbehzssal"/>
        <w:spacing w:before="100" w:beforeAutospacing="1" w:after="100" w:afterAutospacing="1"/>
        <w:ind w:left="720"/>
        <w:jc w:val="both"/>
        <w:rPr>
          <w:i w:val="0"/>
          <w:sz w:val="23"/>
          <w:szCs w:val="23"/>
          <w:lang w:val="hu-HU"/>
        </w:rPr>
      </w:pPr>
      <w:r w:rsidRPr="00F5624D">
        <w:rPr>
          <w:i w:val="0"/>
          <w:sz w:val="23"/>
          <w:szCs w:val="23"/>
          <w:lang w:val="hu-HU"/>
        </w:rPr>
        <w:t>A Felek címei (amíg a címváltozásról a jelen pont szerint értesítést nem küldenek):</w:t>
      </w:r>
    </w:p>
    <w:p w14:paraId="4035FC7F" w14:textId="77777777" w:rsidR="00393E92" w:rsidRPr="00F5624D" w:rsidRDefault="00393E92" w:rsidP="00393E92">
      <w:pPr>
        <w:pStyle w:val="AOHead3"/>
        <w:numPr>
          <w:ilvl w:val="0"/>
          <w:numId w:val="35"/>
        </w:numPr>
        <w:tabs>
          <w:tab w:val="left" w:pos="708"/>
        </w:tabs>
        <w:spacing w:before="0" w:line="240" w:lineRule="auto"/>
        <w:rPr>
          <w:sz w:val="23"/>
          <w:szCs w:val="23"/>
          <w:lang w:val="hu-HU"/>
        </w:rPr>
      </w:pPr>
      <w:r w:rsidRPr="00F5624D">
        <w:rPr>
          <w:sz w:val="23"/>
          <w:szCs w:val="23"/>
          <w:lang w:val="hu-HU"/>
        </w:rPr>
        <w:t>ha az Eladó a címzett:</w:t>
      </w:r>
    </w:p>
    <w:p w14:paraId="72247983" w14:textId="77777777" w:rsidR="00393E92" w:rsidRPr="00F5624D" w:rsidRDefault="00393E92" w:rsidP="00393E92">
      <w:pPr>
        <w:pStyle w:val="AOHead3"/>
        <w:numPr>
          <w:ilvl w:val="0"/>
          <w:numId w:val="0"/>
        </w:numPr>
        <w:tabs>
          <w:tab w:val="left" w:pos="708"/>
        </w:tabs>
        <w:spacing w:before="0" w:line="240" w:lineRule="auto"/>
        <w:ind w:left="1440"/>
        <w:rPr>
          <w:sz w:val="23"/>
          <w:szCs w:val="23"/>
          <w:lang w:val="hu-HU"/>
        </w:rPr>
      </w:pPr>
      <w:r w:rsidRPr="00F5624D">
        <w:rPr>
          <w:sz w:val="23"/>
          <w:szCs w:val="23"/>
          <w:lang w:val="hu-HU"/>
        </w:rPr>
        <w:t xml:space="preserve">Név: </w:t>
      </w:r>
      <w:r w:rsidRPr="00F5624D">
        <w:rPr>
          <w:sz w:val="23"/>
          <w:szCs w:val="23"/>
          <w:lang w:val="hu-HU"/>
        </w:rPr>
        <w:tab/>
      </w:r>
      <w:r w:rsidRPr="00F5624D">
        <w:rPr>
          <w:sz w:val="23"/>
          <w:szCs w:val="23"/>
          <w:lang w:val="hu-HU"/>
        </w:rPr>
        <w:tab/>
        <w:t>BFVK Zrt. (képviseli Barts J. Balázs vezérigazgató)</w:t>
      </w:r>
    </w:p>
    <w:p w14:paraId="7C568D93" w14:textId="77777777" w:rsidR="00393E92" w:rsidRPr="00F5624D" w:rsidRDefault="00393E92" w:rsidP="00393E92">
      <w:pPr>
        <w:ind w:left="720" w:firstLine="720"/>
        <w:rPr>
          <w:sz w:val="23"/>
          <w:szCs w:val="23"/>
          <w:lang w:val="hu-HU"/>
        </w:rPr>
      </w:pPr>
      <w:r w:rsidRPr="00F5624D">
        <w:rPr>
          <w:sz w:val="23"/>
          <w:szCs w:val="23"/>
          <w:lang w:val="hu-HU"/>
        </w:rPr>
        <w:t xml:space="preserve">Telefon: </w:t>
      </w:r>
      <w:r w:rsidRPr="00F5624D">
        <w:rPr>
          <w:sz w:val="23"/>
          <w:szCs w:val="23"/>
          <w:lang w:val="hu-HU"/>
        </w:rPr>
        <w:tab/>
        <w:t>+361 325-2400</w:t>
      </w:r>
    </w:p>
    <w:p w14:paraId="1F822B54" w14:textId="77777777" w:rsidR="00393E92" w:rsidRPr="00F5624D" w:rsidRDefault="00393E92" w:rsidP="00393E92">
      <w:pPr>
        <w:ind w:left="1440"/>
        <w:rPr>
          <w:sz w:val="23"/>
          <w:szCs w:val="23"/>
          <w:lang w:val="hu-HU"/>
        </w:rPr>
      </w:pPr>
      <w:r w:rsidRPr="00F5624D">
        <w:rPr>
          <w:sz w:val="23"/>
          <w:szCs w:val="23"/>
          <w:lang w:val="hu-HU"/>
        </w:rPr>
        <w:t xml:space="preserve">Cím: </w:t>
      </w:r>
      <w:r w:rsidRPr="00F5624D">
        <w:rPr>
          <w:sz w:val="23"/>
          <w:szCs w:val="23"/>
          <w:lang w:val="hu-HU"/>
        </w:rPr>
        <w:tab/>
      </w:r>
      <w:r w:rsidRPr="00F5624D">
        <w:rPr>
          <w:sz w:val="23"/>
          <w:szCs w:val="23"/>
          <w:lang w:val="hu-HU"/>
        </w:rPr>
        <w:tab/>
        <w:t>1013 Budapest, Attila út 13/A.</w:t>
      </w:r>
    </w:p>
    <w:p w14:paraId="5FC4F0C8" w14:textId="77777777" w:rsidR="00393E92" w:rsidRPr="00F5624D" w:rsidRDefault="00393E92" w:rsidP="00393E92">
      <w:pPr>
        <w:ind w:left="1440"/>
        <w:rPr>
          <w:sz w:val="23"/>
          <w:szCs w:val="23"/>
          <w:lang w:val="hu-HU"/>
        </w:rPr>
      </w:pPr>
      <w:r w:rsidRPr="00F5624D">
        <w:rPr>
          <w:sz w:val="23"/>
          <w:szCs w:val="23"/>
          <w:lang w:val="hu-HU"/>
        </w:rPr>
        <w:t>E-mail:</w:t>
      </w:r>
      <w:r w:rsidRPr="00F5624D">
        <w:rPr>
          <w:sz w:val="23"/>
          <w:szCs w:val="23"/>
          <w:lang w:val="hu-HU"/>
        </w:rPr>
        <w:tab/>
        <w:t xml:space="preserve"> </w:t>
      </w:r>
      <w:r w:rsidRPr="00F5624D">
        <w:rPr>
          <w:sz w:val="23"/>
          <w:szCs w:val="23"/>
          <w:lang w:val="hu-HU"/>
        </w:rPr>
        <w:tab/>
      </w:r>
      <w:hyperlink r:id="rId8" w:history="1">
        <w:r w:rsidRPr="00F5624D">
          <w:rPr>
            <w:rStyle w:val="Hiperhivatkozs"/>
            <w:sz w:val="23"/>
            <w:szCs w:val="23"/>
            <w:lang w:val="hu-HU"/>
          </w:rPr>
          <w:t>bfvk@bfvk.hu</w:t>
        </w:r>
      </w:hyperlink>
    </w:p>
    <w:p w14:paraId="21561C7F" w14:textId="77777777" w:rsidR="00393E92" w:rsidRPr="00F5624D" w:rsidRDefault="00393E92" w:rsidP="00393E92">
      <w:pPr>
        <w:pStyle w:val="AONormal"/>
        <w:rPr>
          <w:sz w:val="23"/>
          <w:szCs w:val="23"/>
          <w:lang w:val="hu-HU"/>
        </w:rPr>
      </w:pPr>
    </w:p>
    <w:p w14:paraId="7F9006EE" w14:textId="77777777" w:rsidR="00393E92" w:rsidRPr="00F5624D" w:rsidRDefault="00393E92" w:rsidP="00393E92">
      <w:pPr>
        <w:pStyle w:val="AOHead3"/>
        <w:numPr>
          <w:ilvl w:val="0"/>
          <w:numId w:val="35"/>
        </w:numPr>
        <w:spacing w:before="0" w:line="240" w:lineRule="auto"/>
        <w:rPr>
          <w:sz w:val="23"/>
          <w:szCs w:val="23"/>
          <w:lang w:val="hu-HU"/>
        </w:rPr>
      </w:pPr>
      <w:r w:rsidRPr="00F5624D">
        <w:rPr>
          <w:sz w:val="23"/>
          <w:szCs w:val="23"/>
          <w:lang w:val="hu-HU"/>
        </w:rPr>
        <w:t>ha a Vevő a címzett:</w:t>
      </w:r>
    </w:p>
    <w:p w14:paraId="5366CDA6" w14:textId="400419AF" w:rsidR="00393E92" w:rsidRPr="00F5624D" w:rsidRDefault="00393E92" w:rsidP="00393E92">
      <w:pPr>
        <w:ind w:left="1440"/>
        <w:rPr>
          <w:sz w:val="23"/>
          <w:szCs w:val="23"/>
          <w:lang w:val="hu-HU"/>
        </w:rPr>
      </w:pPr>
      <w:r w:rsidRPr="00F5624D">
        <w:rPr>
          <w:sz w:val="23"/>
          <w:szCs w:val="23"/>
          <w:lang w:val="hu-HU"/>
        </w:rPr>
        <w:t>Név:</w:t>
      </w:r>
      <w:r w:rsidRPr="00F5624D">
        <w:rPr>
          <w:sz w:val="23"/>
          <w:szCs w:val="23"/>
          <w:lang w:val="hu-HU"/>
        </w:rPr>
        <w:tab/>
      </w:r>
      <w:r w:rsidR="007D6F7B">
        <w:rPr>
          <w:sz w:val="23"/>
          <w:szCs w:val="23"/>
          <w:lang w:val="hu-HU"/>
        </w:rPr>
        <w:tab/>
        <w:t>Horváth János ügyvezető igazgató</w:t>
      </w:r>
      <w:r w:rsidRPr="00F5624D">
        <w:rPr>
          <w:sz w:val="23"/>
          <w:szCs w:val="23"/>
          <w:lang w:val="hu-HU"/>
        </w:rPr>
        <w:tab/>
      </w:r>
    </w:p>
    <w:p w14:paraId="29EC3671" w14:textId="28980839" w:rsidR="00393E92" w:rsidRPr="00F5624D" w:rsidRDefault="00393E92" w:rsidP="00393E92">
      <w:pPr>
        <w:ind w:left="1440"/>
        <w:rPr>
          <w:sz w:val="23"/>
          <w:szCs w:val="23"/>
          <w:lang w:val="hu-HU"/>
        </w:rPr>
      </w:pPr>
      <w:r w:rsidRPr="00F5624D">
        <w:rPr>
          <w:sz w:val="23"/>
          <w:szCs w:val="23"/>
          <w:lang w:val="hu-HU"/>
        </w:rPr>
        <w:t>Telefon</w:t>
      </w:r>
      <w:r>
        <w:rPr>
          <w:sz w:val="23"/>
          <w:szCs w:val="23"/>
          <w:lang w:val="hu-HU"/>
        </w:rPr>
        <w:t>, fax</w:t>
      </w:r>
      <w:r w:rsidRPr="00F5624D">
        <w:rPr>
          <w:sz w:val="23"/>
          <w:szCs w:val="23"/>
          <w:lang w:val="hu-HU"/>
        </w:rPr>
        <w:t>:</w:t>
      </w:r>
      <w:r w:rsidRPr="00F5624D">
        <w:rPr>
          <w:sz w:val="23"/>
          <w:szCs w:val="23"/>
          <w:lang w:val="hu-HU"/>
        </w:rPr>
        <w:tab/>
      </w:r>
      <w:r w:rsidR="007D6F7B">
        <w:rPr>
          <w:sz w:val="23"/>
          <w:szCs w:val="23"/>
          <w:lang w:val="hu-HU"/>
        </w:rPr>
        <w:t>+36209345940</w:t>
      </w:r>
    </w:p>
    <w:p w14:paraId="65F15E6C" w14:textId="303D226D" w:rsidR="00393E92" w:rsidRPr="00F5624D" w:rsidRDefault="00393E92" w:rsidP="00393E92">
      <w:pPr>
        <w:ind w:left="1440"/>
        <w:rPr>
          <w:sz w:val="23"/>
          <w:szCs w:val="23"/>
          <w:lang w:val="hu-HU"/>
        </w:rPr>
      </w:pPr>
      <w:r w:rsidRPr="00F5624D">
        <w:rPr>
          <w:sz w:val="23"/>
          <w:szCs w:val="23"/>
          <w:lang w:val="hu-HU"/>
        </w:rPr>
        <w:t xml:space="preserve">Cím: </w:t>
      </w:r>
      <w:r w:rsidRPr="00F5624D">
        <w:rPr>
          <w:sz w:val="23"/>
          <w:szCs w:val="23"/>
          <w:lang w:val="hu-HU"/>
        </w:rPr>
        <w:tab/>
      </w:r>
      <w:r w:rsidRPr="00F5624D">
        <w:rPr>
          <w:sz w:val="23"/>
          <w:szCs w:val="23"/>
          <w:lang w:val="hu-HU"/>
        </w:rPr>
        <w:tab/>
      </w:r>
      <w:r w:rsidR="007D6F7B">
        <w:rPr>
          <w:sz w:val="23"/>
          <w:szCs w:val="23"/>
          <w:lang w:val="hu-HU"/>
        </w:rPr>
        <w:t>1142 Budapest, Erzsébet királyné útja 86.</w:t>
      </w:r>
      <w:r w:rsidR="005D2FF6">
        <w:rPr>
          <w:sz w:val="23"/>
          <w:szCs w:val="23"/>
          <w:lang w:val="hu-HU"/>
        </w:rPr>
        <w:t xml:space="preserve"> fszt. 1.</w:t>
      </w:r>
    </w:p>
    <w:p w14:paraId="77C0391C" w14:textId="32FC53D9" w:rsidR="00393E92" w:rsidRPr="00F5624D" w:rsidRDefault="00393E92" w:rsidP="00393E92">
      <w:pPr>
        <w:pStyle w:val="AOHead3"/>
        <w:numPr>
          <w:ilvl w:val="0"/>
          <w:numId w:val="0"/>
        </w:numPr>
        <w:spacing w:before="0" w:line="240" w:lineRule="auto"/>
        <w:ind w:left="720" w:firstLine="720"/>
        <w:rPr>
          <w:sz w:val="23"/>
          <w:szCs w:val="23"/>
          <w:lang w:val="hu-HU"/>
        </w:rPr>
      </w:pPr>
      <w:r w:rsidRPr="00F5624D">
        <w:rPr>
          <w:sz w:val="23"/>
          <w:szCs w:val="23"/>
          <w:lang w:val="hu-HU"/>
        </w:rPr>
        <w:t>E-mail:</w:t>
      </w:r>
      <w:r w:rsidRPr="00F5624D">
        <w:rPr>
          <w:sz w:val="23"/>
          <w:szCs w:val="23"/>
          <w:lang w:val="hu-HU"/>
        </w:rPr>
        <w:tab/>
      </w:r>
      <w:r w:rsidRPr="00F5624D">
        <w:rPr>
          <w:sz w:val="23"/>
          <w:szCs w:val="23"/>
          <w:lang w:val="hu-HU"/>
        </w:rPr>
        <w:tab/>
      </w:r>
      <w:bookmarkStart w:id="26" w:name="_Hlk53998355"/>
      <w:r w:rsidR="007D6F7B" w:rsidRPr="005721D3">
        <w:rPr>
          <w:sz w:val="23"/>
          <w:szCs w:val="23"/>
          <w:lang w:val="hu-HU"/>
        </w:rPr>
        <w:t>horvath</w:t>
      </w:r>
      <w:r w:rsidR="00DD064E" w:rsidRPr="005721D3">
        <w:rPr>
          <w:sz w:val="23"/>
          <w:szCs w:val="23"/>
          <w:lang w:val="hu-HU"/>
        </w:rPr>
        <w:t>.</w:t>
      </w:r>
      <w:r w:rsidR="007D6F7B" w:rsidRPr="005721D3">
        <w:rPr>
          <w:sz w:val="23"/>
          <w:szCs w:val="23"/>
          <w:lang w:val="hu-HU"/>
        </w:rPr>
        <w:t>janos</w:t>
      </w:r>
      <w:r w:rsidR="00DD064E" w:rsidRPr="005721D3">
        <w:rPr>
          <w:sz w:val="23"/>
          <w:szCs w:val="23"/>
          <w:lang w:val="hu-HU"/>
        </w:rPr>
        <w:t>.veritas@gmail.com</w:t>
      </w:r>
    </w:p>
    <w:bookmarkEnd w:id="26"/>
    <w:p w14:paraId="245BEC3F" w14:textId="77777777" w:rsidR="00393E92" w:rsidRPr="00F5624D" w:rsidRDefault="00393E92" w:rsidP="00393E92">
      <w:pPr>
        <w:pStyle w:val="AOHead2"/>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11.2</w:t>
      </w:r>
      <w:r w:rsidRPr="00F5624D">
        <w:rPr>
          <w:b w:val="0"/>
          <w:bCs w:val="0"/>
          <w:sz w:val="23"/>
          <w:szCs w:val="23"/>
          <w:lang w:val="hu-HU"/>
        </w:rPr>
        <w:tab/>
        <w:t>Irányadó jog, vitarendezés</w:t>
      </w:r>
    </w:p>
    <w:p w14:paraId="7582F723" w14:textId="77777777" w:rsidR="00393E92" w:rsidRPr="00F5624D" w:rsidRDefault="00393E92" w:rsidP="00393E92">
      <w:pPr>
        <w:spacing w:before="100" w:beforeAutospacing="1" w:after="100" w:afterAutospacing="1"/>
        <w:ind w:left="720"/>
        <w:jc w:val="both"/>
        <w:rPr>
          <w:sz w:val="23"/>
          <w:szCs w:val="23"/>
          <w:lang w:val="hu-HU"/>
        </w:rPr>
      </w:pPr>
      <w:r w:rsidRPr="00F5624D">
        <w:rPr>
          <w:sz w:val="23"/>
          <w:szCs w:val="23"/>
          <w:lang w:val="hu-HU"/>
        </w:rPr>
        <w:t xml:space="preserve">A jelen szerződésben nem szabályozott kérdésekben a magyar jogszabályok az irányadók. A jelen szerződésből vagy azzal összefüggésben, annak megszegésével, megszűnésével, érvényességével vagy értelmezésével kapcsolatban keletkező bármely jogvitát a Felek békésen próbálnak meg rendezni. Amennyiben a jogvita békés rendezése 60 napon belül nem lehetséges, úgy a jogvitában az általános hatáskörrel és illetékességgel rendelkező bíróság jár el.  </w:t>
      </w:r>
    </w:p>
    <w:p w14:paraId="3C4FFA24" w14:textId="77777777" w:rsidR="00393E92" w:rsidRPr="00F5624D" w:rsidRDefault="00393E92" w:rsidP="00393E92">
      <w:pPr>
        <w:pStyle w:val="AOHead2"/>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11.3</w:t>
      </w:r>
      <w:r w:rsidRPr="00F5624D">
        <w:rPr>
          <w:b w:val="0"/>
          <w:bCs w:val="0"/>
          <w:sz w:val="23"/>
          <w:szCs w:val="23"/>
          <w:lang w:val="hu-HU"/>
        </w:rPr>
        <w:tab/>
        <w:t>Meghatalmazás</w:t>
      </w:r>
    </w:p>
    <w:p w14:paraId="633C1DCE" w14:textId="7D07AD93" w:rsidR="00393E92" w:rsidRPr="00405ECF" w:rsidRDefault="00393E92" w:rsidP="00393E92">
      <w:pPr>
        <w:spacing w:before="100" w:beforeAutospacing="1" w:after="100" w:afterAutospacing="1"/>
        <w:ind w:left="720"/>
        <w:jc w:val="both"/>
        <w:rPr>
          <w:sz w:val="23"/>
          <w:szCs w:val="23"/>
          <w:lang w:val="hu-HU"/>
        </w:rPr>
      </w:pPr>
      <w:r w:rsidRPr="00405ECF">
        <w:rPr>
          <w:sz w:val="23"/>
          <w:szCs w:val="23"/>
          <w:lang w:val="hu-HU"/>
        </w:rPr>
        <w:t>A Felek jelen okiratot saját jogi képviselőjük ellenjegyzése mellett írják alá azzal, hogy a jelen szerződés</w:t>
      </w:r>
      <w:r w:rsidR="00DD4D83">
        <w:rPr>
          <w:sz w:val="23"/>
          <w:szCs w:val="23"/>
          <w:lang w:val="hu-HU"/>
        </w:rPr>
        <w:t xml:space="preserve"> és a kapcsolódó okiratok</w:t>
      </w:r>
      <w:r w:rsidRPr="00405ECF">
        <w:rPr>
          <w:sz w:val="23"/>
          <w:szCs w:val="23"/>
          <w:lang w:val="hu-HU"/>
        </w:rPr>
        <w:t xml:space="preserve"> elkészítésével, ellenjegyzésével,</w:t>
      </w:r>
      <w:r w:rsidR="00DD4D83">
        <w:rPr>
          <w:sz w:val="23"/>
          <w:szCs w:val="23"/>
          <w:lang w:val="hu-HU"/>
        </w:rPr>
        <w:t xml:space="preserve"> a szerződés,</w:t>
      </w:r>
      <w:r w:rsidRPr="00405ECF">
        <w:rPr>
          <w:sz w:val="23"/>
          <w:szCs w:val="23"/>
          <w:lang w:val="hu-HU"/>
        </w:rPr>
        <w:t xml:space="preserve"> tulajdonjog bejegyzése iránti kérelem, valamint a kapcsolódó dokumentumok </w:t>
      </w:r>
      <w:r w:rsidRPr="00405ECF">
        <w:rPr>
          <w:sz w:val="23"/>
          <w:szCs w:val="23"/>
          <w:lang w:val="hu-HU"/>
        </w:rPr>
        <w:lastRenderedPageBreak/>
        <w:t xml:space="preserve">benyújtásával, az Ingatlanügyi Hatóság és a Nemzeti Adó- és Vámhivatal előtti képviselettel a </w:t>
      </w:r>
      <w:bookmarkStart w:id="27" w:name="_Hlk53998390"/>
      <w:r w:rsidR="00DD064E" w:rsidRPr="005721D3">
        <w:rPr>
          <w:sz w:val="23"/>
          <w:szCs w:val="23"/>
          <w:lang w:val="hu-HU"/>
        </w:rPr>
        <w:t xml:space="preserve">Koppány </w:t>
      </w:r>
      <w:r w:rsidRPr="005721D3">
        <w:rPr>
          <w:sz w:val="23"/>
          <w:szCs w:val="23"/>
          <w:lang w:val="hu-HU"/>
        </w:rPr>
        <w:t xml:space="preserve">Ügyvédi Irodát (címe: </w:t>
      </w:r>
      <w:r w:rsidR="00DD064E" w:rsidRPr="005721D3">
        <w:rPr>
          <w:sz w:val="23"/>
          <w:szCs w:val="23"/>
          <w:lang w:val="hu-HU"/>
        </w:rPr>
        <w:t>1145 Budapest, Tallér utca 8.</w:t>
      </w:r>
      <w:r w:rsidR="002F6E5B" w:rsidRPr="005721D3">
        <w:rPr>
          <w:sz w:val="23"/>
          <w:szCs w:val="23"/>
          <w:lang w:val="hu-HU"/>
        </w:rPr>
        <w:t xml:space="preserve"> szám</w:t>
      </w:r>
      <w:r w:rsidR="00DD064E" w:rsidRPr="005721D3">
        <w:rPr>
          <w:sz w:val="23"/>
          <w:szCs w:val="23"/>
          <w:lang w:val="hu-HU"/>
        </w:rPr>
        <w:t xml:space="preserve"> 2</w:t>
      </w:r>
      <w:r w:rsidR="002F6E5B" w:rsidRPr="005721D3">
        <w:rPr>
          <w:sz w:val="23"/>
          <w:szCs w:val="23"/>
          <w:lang w:val="hu-HU"/>
        </w:rPr>
        <w:t>.</w:t>
      </w:r>
      <w:r w:rsidR="00DD064E" w:rsidRPr="005721D3">
        <w:rPr>
          <w:sz w:val="23"/>
          <w:szCs w:val="23"/>
          <w:lang w:val="hu-HU"/>
        </w:rPr>
        <w:t xml:space="preserve"> em. 1.</w:t>
      </w:r>
      <w:r w:rsidRPr="005721D3">
        <w:rPr>
          <w:sz w:val="23"/>
          <w:szCs w:val="23"/>
          <w:lang w:val="hu-HU"/>
        </w:rPr>
        <w:t xml:space="preserve">, eljáró ügyvéd: </w:t>
      </w:r>
      <w:r w:rsidR="00DD064E" w:rsidRPr="005721D3">
        <w:rPr>
          <w:sz w:val="23"/>
          <w:szCs w:val="23"/>
          <w:lang w:val="hu-HU"/>
        </w:rPr>
        <w:t>dr. Koppány Tamás Mátyás</w:t>
      </w:r>
      <w:r w:rsidRPr="005721D3">
        <w:rPr>
          <w:sz w:val="23"/>
          <w:szCs w:val="23"/>
          <w:lang w:val="hu-HU"/>
        </w:rPr>
        <w:t xml:space="preserve">, kamarai nyilvántartási száma: KASZ </w:t>
      </w:r>
      <w:r w:rsidR="00DD064E" w:rsidRPr="005721D3">
        <w:t>36063540</w:t>
      </w:r>
      <w:r w:rsidR="00DD064E" w:rsidRPr="005721D3">
        <w:rPr>
          <w:sz w:val="23"/>
          <w:szCs w:val="23"/>
          <w:lang w:val="hu-HU"/>
        </w:rPr>
        <w:t xml:space="preserve"> </w:t>
      </w:r>
      <w:r w:rsidRPr="005721D3">
        <w:rPr>
          <w:sz w:val="23"/>
          <w:szCs w:val="23"/>
          <w:lang w:val="hu-HU"/>
        </w:rPr>
        <w:t>)</w:t>
      </w:r>
      <w:r w:rsidRPr="00405ECF">
        <w:rPr>
          <w:sz w:val="23"/>
          <w:szCs w:val="23"/>
          <w:lang w:val="hu-HU"/>
        </w:rPr>
        <w:t xml:space="preserve"> </w:t>
      </w:r>
      <w:bookmarkEnd w:id="27"/>
      <w:r w:rsidRPr="00405ECF">
        <w:rPr>
          <w:sz w:val="23"/>
          <w:szCs w:val="23"/>
          <w:lang w:val="hu-HU"/>
        </w:rPr>
        <w:t xml:space="preserve">bízzák meg. A Felek kijelentik, hogy jelen okirat aláírása részükről </w:t>
      </w:r>
      <w:r w:rsidR="00DD064E" w:rsidRPr="005721D3">
        <w:rPr>
          <w:sz w:val="23"/>
          <w:szCs w:val="23"/>
          <w:lang w:val="hu-HU"/>
        </w:rPr>
        <w:t xml:space="preserve">dr. Koppány Tamás Mátyás </w:t>
      </w:r>
      <w:r w:rsidRPr="005721D3">
        <w:rPr>
          <w:sz w:val="23"/>
          <w:szCs w:val="23"/>
          <w:lang w:val="hu-HU"/>
        </w:rPr>
        <w:t>ügyvédnek</w:t>
      </w:r>
      <w:r w:rsidRPr="00405ECF">
        <w:rPr>
          <w:sz w:val="23"/>
          <w:szCs w:val="23"/>
          <w:lang w:val="hu-HU"/>
        </w:rPr>
        <w:t xml:space="preserve"> történő képviseleti meghatalmazás adását jelenti, aki azt, jelen szerződés ellenjegyzésével elvállalja, a meghatalmazást elfogadja. </w:t>
      </w:r>
    </w:p>
    <w:p w14:paraId="145042CD" w14:textId="77777777" w:rsidR="00393E92" w:rsidRDefault="00393E92" w:rsidP="00393E92">
      <w:pPr>
        <w:spacing w:before="100" w:beforeAutospacing="1" w:after="100" w:afterAutospacing="1"/>
        <w:ind w:left="720"/>
        <w:jc w:val="both"/>
        <w:rPr>
          <w:sz w:val="23"/>
          <w:szCs w:val="23"/>
          <w:lang w:val="hu-HU"/>
        </w:rPr>
      </w:pPr>
      <w:r w:rsidRPr="00405ECF">
        <w:rPr>
          <w:sz w:val="23"/>
          <w:szCs w:val="23"/>
          <w:lang w:val="hu-HU"/>
        </w:rPr>
        <w:t>Az Eladó jelen szerződés aláírásával meghatalmazza a BFVK Zrt. részéről dr. Szabados Tamás kamarai jogtanácsost (KASZ: 36076288), hogy az Eladó jelen szerződésbe foglalt jognyilatkozatát ellássa jogi ellenjegyzéssel és a jelen szerződés szerinti jogügylettel kapcsolatban az Eladót teljes jogkörrel képviselje. dr. Szabados Tamás kamarai jogtanácsos a meghatalmazást elfogadja.</w:t>
      </w:r>
    </w:p>
    <w:p w14:paraId="661F7994" w14:textId="77777777" w:rsidR="00393E92" w:rsidRPr="00F5624D" w:rsidRDefault="00393E92" w:rsidP="00393E92">
      <w:pPr>
        <w:widowControl w:val="0"/>
        <w:spacing w:before="100" w:beforeAutospacing="1" w:after="100" w:afterAutospacing="1"/>
        <w:ind w:left="709"/>
        <w:contextualSpacing/>
        <w:jc w:val="both"/>
        <w:rPr>
          <w:sz w:val="23"/>
          <w:szCs w:val="23"/>
          <w:lang w:val="hu-HU"/>
        </w:rPr>
      </w:pPr>
      <w:r w:rsidRPr="00F5624D">
        <w:rPr>
          <w:sz w:val="23"/>
          <w:szCs w:val="23"/>
          <w:lang w:val="hu-HU"/>
        </w:rPr>
        <w:t xml:space="preserve">A Felek, eljáró képviselőik útján, kölcsönösen és egybehangzóan feltétel nélkül és visszavonhatatlanul kijelentik és elismerik, hogy a jogi képviselők: </w:t>
      </w:r>
    </w:p>
    <w:p w14:paraId="60880B10" w14:textId="77777777" w:rsidR="00393E92" w:rsidRPr="00F5624D" w:rsidRDefault="00393E92" w:rsidP="00393E92">
      <w:pPr>
        <w:pStyle w:val="AODocTxtL2"/>
        <w:numPr>
          <w:ilvl w:val="0"/>
          <w:numId w:val="40"/>
        </w:numPr>
        <w:spacing w:before="100" w:beforeAutospacing="1" w:after="100" w:afterAutospacing="1" w:line="240" w:lineRule="auto"/>
        <w:ind w:left="1134"/>
        <w:rPr>
          <w:sz w:val="23"/>
          <w:szCs w:val="23"/>
          <w:lang w:val="hu-HU"/>
        </w:rPr>
      </w:pPr>
      <w:r w:rsidRPr="00F5624D">
        <w:rPr>
          <w:sz w:val="23"/>
          <w:szCs w:val="23"/>
          <w:lang w:val="hu-HU"/>
        </w:rPr>
        <w:t>a köznyilvántartásba bejegyzettségüket, jogalanyiságukat, jelen ügylethez szükséges jogképességüket harminc napnál nem régebbi okiratok alapján ellenőrizték;</w:t>
      </w:r>
    </w:p>
    <w:p w14:paraId="5E1D5F05" w14:textId="77777777" w:rsidR="00393E92" w:rsidRDefault="00393E92" w:rsidP="00393E92">
      <w:pPr>
        <w:pStyle w:val="AODocTxtL2"/>
        <w:numPr>
          <w:ilvl w:val="0"/>
          <w:numId w:val="40"/>
        </w:numPr>
        <w:spacing w:before="100" w:beforeAutospacing="1" w:after="100" w:afterAutospacing="1" w:line="240" w:lineRule="auto"/>
        <w:ind w:left="1134"/>
        <w:rPr>
          <w:sz w:val="23"/>
          <w:szCs w:val="23"/>
          <w:lang w:val="hu-HU"/>
        </w:rPr>
      </w:pPr>
      <w:r w:rsidRPr="00F5624D">
        <w:rPr>
          <w:sz w:val="23"/>
          <w:szCs w:val="23"/>
          <w:lang w:val="hu-HU"/>
        </w:rPr>
        <w:t>előzetes hozzájárulásukkal elvégezték a pénzmosás és a terrorizmus finanszírozásának megelőzéséről és megakadályozásáról szóló 20</w:t>
      </w:r>
      <w:r>
        <w:rPr>
          <w:sz w:val="23"/>
          <w:szCs w:val="23"/>
          <w:lang w:val="hu-HU"/>
        </w:rPr>
        <w:t>1</w:t>
      </w:r>
      <w:r w:rsidRPr="00F5624D">
        <w:rPr>
          <w:sz w:val="23"/>
          <w:szCs w:val="23"/>
          <w:lang w:val="hu-HU"/>
        </w:rPr>
        <w:t xml:space="preserve">7. évi </w:t>
      </w:r>
      <w:r>
        <w:rPr>
          <w:sz w:val="23"/>
          <w:szCs w:val="23"/>
          <w:lang w:val="hu-HU"/>
        </w:rPr>
        <w:t>LIII</w:t>
      </w:r>
      <w:r w:rsidRPr="00F5624D">
        <w:rPr>
          <w:sz w:val="23"/>
          <w:szCs w:val="23"/>
          <w:lang w:val="hu-HU"/>
        </w:rPr>
        <w:t xml:space="preserve">. törvény (továbbiakban: </w:t>
      </w:r>
      <w:proofErr w:type="spellStart"/>
      <w:r w:rsidRPr="00F5624D">
        <w:rPr>
          <w:sz w:val="23"/>
          <w:szCs w:val="23"/>
          <w:lang w:val="hu-HU"/>
        </w:rPr>
        <w:t>Pmt</w:t>
      </w:r>
      <w:proofErr w:type="spellEnd"/>
      <w:r w:rsidRPr="00F5624D">
        <w:rPr>
          <w:sz w:val="23"/>
          <w:szCs w:val="23"/>
          <w:lang w:val="hu-HU"/>
        </w:rPr>
        <w:t xml:space="preserve">.) </w:t>
      </w:r>
      <w:r>
        <w:rPr>
          <w:sz w:val="23"/>
          <w:szCs w:val="23"/>
          <w:lang w:val="hu-HU"/>
        </w:rPr>
        <w:t>7</w:t>
      </w:r>
      <w:r w:rsidRPr="00F5624D">
        <w:rPr>
          <w:sz w:val="23"/>
          <w:szCs w:val="23"/>
          <w:lang w:val="hu-HU"/>
        </w:rPr>
        <w:t>.§ (1) bekezdése szerinti ügyfél átvilágítást, és ennek keretén belül személyi igazolványaik és lakcímkártyájuk alapján meggyőződtek a Felek e Szerződés megkötése során eljáró képviselőinek a személyazonosságáról, valamint céginformáció és a Meghatalmazás alapján arról, hogy e Szerződés megkötésére jogosultak, ellenőrizték a Meghatalmazás érvényességét és a tulajdonjog átruházására irányuló jogcímet is;</w:t>
      </w:r>
    </w:p>
    <w:p w14:paraId="27D32679" w14:textId="77777777" w:rsidR="00393E92" w:rsidRPr="00F5624D" w:rsidRDefault="00393E92" w:rsidP="00393E92">
      <w:pPr>
        <w:pStyle w:val="AODocTxtL2"/>
        <w:numPr>
          <w:ilvl w:val="0"/>
          <w:numId w:val="40"/>
        </w:numPr>
        <w:spacing w:before="100" w:beforeAutospacing="1" w:after="100" w:afterAutospacing="1" w:line="240" w:lineRule="auto"/>
        <w:ind w:left="1134"/>
        <w:rPr>
          <w:sz w:val="23"/>
          <w:szCs w:val="23"/>
          <w:lang w:val="hu-HU"/>
        </w:rPr>
      </w:pPr>
      <w:r w:rsidRPr="00F5624D">
        <w:rPr>
          <w:sz w:val="23"/>
          <w:szCs w:val="23"/>
          <w:lang w:val="hu-HU"/>
        </w:rPr>
        <w:t>a Feleket e Szerződés megkötése során képviselő személyek személyi igazolványairól és lakcímkártyáiról, ezek hiányában személyazonosságuk igazolására alkalmas igazolványairól, előzetes hozzájárulásukkal fénymásolatot készítettek, hozzájárultak ahhoz, hogy a fénymásolatokat, mint személyes adatokat tartalmazó iratokat kezelje;</w:t>
      </w:r>
    </w:p>
    <w:p w14:paraId="6A77B9C2" w14:textId="77777777" w:rsidR="00393E92" w:rsidRPr="00F5624D" w:rsidRDefault="00393E92" w:rsidP="00393E92">
      <w:pPr>
        <w:pStyle w:val="AODocTxtL2"/>
        <w:numPr>
          <w:ilvl w:val="0"/>
          <w:numId w:val="40"/>
        </w:numPr>
        <w:spacing w:before="100" w:beforeAutospacing="1" w:after="100" w:afterAutospacing="1" w:line="240" w:lineRule="auto"/>
        <w:ind w:left="1134"/>
        <w:rPr>
          <w:sz w:val="23"/>
          <w:szCs w:val="23"/>
          <w:lang w:val="hu-HU"/>
        </w:rPr>
      </w:pPr>
      <w:r w:rsidRPr="00F5624D">
        <w:rPr>
          <w:sz w:val="23"/>
          <w:szCs w:val="23"/>
          <w:lang w:val="hu-HU"/>
        </w:rPr>
        <w:t xml:space="preserve">személyazonosságuk ellenőrzése előtt tájékoztatták a Felek e Szerződés megkötése során eljáró képviselőit az ellenőrzés céljáról, módjáról és tartalmáról, továbbá az ellenőrzés során megismert adatok kezeléséről, annak </w:t>
      </w:r>
      <w:proofErr w:type="spellStart"/>
      <w:r w:rsidRPr="00F5624D">
        <w:rPr>
          <w:sz w:val="23"/>
          <w:szCs w:val="23"/>
          <w:lang w:val="hu-HU"/>
        </w:rPr>
        <w:t>határidejéről</w:t>
      </w:r>
      <w:proofErr w:type="spellEnd"/>
      <w:r w:rsidRPr="00F5624D">
        <w:rPr>
          <w:sz w:val="23"/>
          <w:szCs w:val="23"/>
          <w:lang w:val="hu-HU"/>
        </w:rPr>
        <w:t xml:space="preserve">; </w:t>
      </w:r>
    </w:p>
    <w:p w14:paraId="0E1E4476" w14:textId="77777777" w:rsidR="00393E92" w:rsidRPr="00F5624D" w:rsidRDefault="00393E92" w:rsidP="00393E92">
      <w:pPr>
        <w:pStyle w:val="AODocTxtL2"/>
        <w:numPr>
          <w:ilvl w:val="0"/>
          <w:numId w:val="40"/>
        </w:numPr>
        <w:spacing w:before="100" w:beforeAutospacing="1" w:after="100" w:afterAutospacing="1" w:line="240" w:lineRule="auto"/>
        <w:ind w:left="1134"/>
        <w:rPr>
          <w:sz w:val="23"/>
          <w:szCs w:val="23"/>
          <w:lang w:val="hu-HU"/>
        </w:rPr>
      </w:pPr>
      <w:r w:rsidRPr="00F5624D">
        <w:rPr>
          <w:sz w:val="23"/>
          <w:szCs w:val="23"/>
          <w:lang w:val="hu-HU"/>
        </w:rPr>
        <w:t xml:space="preserve">a szerződéses nyilatkozataikat világosan, egyértelműen, hiánytalanul és hűen foglalták a jelen Szerződésbe, valamint felhívták a figyelmüket arra, hogy a Szerződést, aláírás előtt, figyelmesen olvassák el, és vessék egybe a </w:t>
      </w:r>
      <w:r w:rsidRPr="00861829">
        <w:rPr>
          <w:sz w:val="23"/>
          <w:szCs w:val="23"/>
          <w:lang w:val="hu-HU"/>
        </w:rPr>
        <w:t>Fővárosi Közgyűlés illetékes Bizottsága Kijelölő Határozattal elfogadott szöveggel a</w:t>
      </w:r>
      <w:r w:rsidRPr="00F5624D">
        <w:rPr>
          <w:sz w:val="23"/>
          <w:szCs w:val="23"/>
          <w:lang w:val="hu-HU"/>
        </w:rPr>
        <w:t>nnak megállapítása érdekében, hogy azzal minden részletében megegyezik-e;</w:t>
      </w:r>
    </w:p>
    <w:p w14:paraId="3A351572" w14:textId="77777777" w:rsidR="00393E92" w:rsidRPr="00F5624D" w:rsidRDefault="00393E92" w:rsidP="00393E92">
      <w:pPr>
        <w:pStyle w:val="AODocTxtL2"/>
        <w:numPr>
          <w:ilvl w:val="0"/>
          <w:numId w:val="40"/>
        </w:numPr>
        <w:spacing w:before="100" w:beforeAutospacing="1" w:after="100" w:afterAutospacing="1" w:line="240" w:lineRule="auto"/>
        <w:ind w:left="1134"/>
        <w:rPr>
          <w:sz w:val="23"/>
          <w:szCs w:val="23"/>
          <w:lang w:val="hu-HU"/>
        </w:rPr>
      </w:pPr>
      <w:r w:rsidRPr="00F5624D">
        <w:rPr>
          <w:sz w:val="23"/>
          <w:szCs w:val="23"/>
          <w:lang w:val="hu-HU"/>
        </w:rPr>
        <w:t>a szerződéskötés</w:t>
      </w:r>
      <w:r>
        <w:rPr>
          <w:sz w:val="23"/>
          <w:szCs w:val="23"/>
          <w:lang w:val="hu-HU"/>
        </w:rPr>
        <w:t xml:space="preserve"> napján </w:t>
      </w:r>
      <w:r w:rsidRPr="00F5624D">
        <w:rPr>
          <w:sz w:val="23"/>
          <w:szCs w:val="23"/>
          <w:lang w:val="hu-HU"/>
        </w:rPr>
        <w:t xml:space="preserve">lehívott e-hiteles tulajdoni lappal és más célszerű módon meggyőződtek a jelen jogügylet jogszerűségéről és tájékoztatták a Felek e Szerződés megkötése során eljáró képviselőit a Szerződés érvényessé és hatályossá válásának és ellenjegyzésének a feltételéről, a Szerződés lényegéről és jogkövetkezményeiről, a Vételár megfizetésének, a tulajdonjog átszállásának és a Birtokátruházás feltételeiről, a szerződésszegés és a Szerződés teljes vagy részleges érvénytelenségének a jogkövetkezményeiről, és az adózási és illeték-következményekről is, így külön ügyvédi tényvázlat készítését nem igénylik. </w:t>
      </w:r>
    </w:p>
    <w:p w14:paraId="21848132" w14:textId="77777777" w:rsidR="00393E92" w:rsidRPr="00F5624D" w:rsidRDefault="00393E92" w:rsidP="00393E92">
      <w:pPr>
        <w:pStyle w:val="AODocTxtL2"/>
        <w:numPr>
          <w:ilvl w:val="0"/>
          <w:numId w:val="0"/>
        </w:numPr>
        <w:spacing w:before="100" w:beforeAutospacing="1" w:after="100" w:afterAutospacing="1" w:line="240" w:lineRule="auto"/>
        <w:ind w:left="709"/>
        <w:rPr>
          <w:sz w:val="23"/>
          <w:szCs w:val="23"/>
          <w:lang w:val="hu-HU"/>
        </w:rPr>
      </w:pPr>
      <w:r w:rsidRPr="00F5624D">
        <w:rPr>
          <w:sz w:val="23"/>
          <w:szCs w:val="23"/>
          <w:lang w:val="hu-HU"/>
        </w:rPr>
        <w:t xml:space="preserve">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F5624D">
        <w:rPr>
          <w:sz w:val="23"/>
          <w:szCs w:val="23"/>
          <w:lang w:val="hu-HU"/>
        </w:rPr>
        <w:t>Pmt</w:t>
      </w:r>
      <w:proofErr w:type="spellEnd"/>
      <w:r w:rsidRPr="00F5624D">
        <w:rPr>
          <w:sz w:val="23"/>
          <w:szCs w:val="23"/>
          <w:lang w:val="hu-HU"/>
        </w:rPr>
        <w:t>-ben foglalt kötelezettségeinek teljesítése érdekében kezelheti.</w:t>
      </w:r>
    </w:p>
    <w:p w14:paraId="735D1947" w14:textId="77777777" w:rsidR="00393E92" w:rsidRPr="00F5624D" w:rsidRDefault="00393E92" w:rsidP="00393E92">
      <w:pPr>
        <w:pStyle w:val="AOHead2"/>
        <w:keepNext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lastRenderedPageBreak/>
        <w:t>11.4</w:t>
      </w:r>
      <w:r w:rsidRPr="00F5624D">
        <w:rPr>
          <w:b w:val="0"/>
          <w:bCs w:val="0"/>
          <w:sz w:val="23"/>
          <w:szCs w:val="23"/>
          <w:lang w:val="hu-HU"/>
        </w:rPr>
        <w:tab/>
        <w:t>Jogutódlás</w:t>
      </w:r>
    </w:p>
    <w:p w14:paraId="559FA8E2" w14:textId="77777777" w:rsidR="00393E92" w:rsidRPr="00F5624D" w:rsidRDefault="00393E92" w:rsidP="00393E92">
      <w:pPr>
        <w:widowControl w:val="0"/>
        <w:spacing w:before="100" w:beforeAutospacing="1" w:after="100" w:afterAutospacing="1"/>
        <w:ind w:left="720"/>
        <w:jc w:val="both"/>
        <w:rPr>
          <w:sz w:val="23"/>
          <w:szCs w:val="23"/>
          <w:lang w:val="hu-HU"/>
        </w:rPr>
      </w:pPr>
      <w:r w:rsidRPr="00F5624D">
        <w:rPr>
          <w:sz w:val="23"/>
          <w:szCs w:val="23"/>
          <w:lang w:val="hu-HU"/>
        </w:rPr>
        <w:t xml:space="preserve">A jelen szerződés a Felek (általános vagy e tárgyban különös) jogutódjára is kiterjed. A Felek vállalják, hogy különös jogutódlás (az Eladó esetében általános jogutódlás is) esetén a jelen szerződést a jogutódjaikkal meg-, illetve elismertetik. </w:t>
      </w:r>
    </w:p>
    <w:p w14:paraId="691EDC1D" w14:textId="77777777" w:rsidR="00393E92" w:rsidRPr="00F5624D" w:rsidRDefault="00393E92" w:rsidP="00393E92">
      <w:pPr>
        <w:pStyle w:val="AOHead2"/>
        <w:keepNext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11.5</w:t>
      </w:r>
      <w:r w:rsidRPr="00F5624D">
        <w:rPr>
          <w:b w:val="0"/>
          <w:bCs w:val="0"/>
          <w:sz w:val="23"/>
          <w:szCs w:val="23"/>
          <w:lang w:val="hu-HU"/>
        </w:rPr>
        <w:tab/>
        <w:t>Részleges érvénytelenség,</w:t>
      </w:r>
      <w:r>
        <w:rPr>
          <w:b w:val="0"/>
          <w:bCs w:val="0"/>
          <w:sz w:val="23"/>
          <w:szCs w:val="23"/>
          <w:lang w:val="hu-HU"/>
        </w:rPr>
        <w:t xml:space="preserve"> </w:t>
      </w:r>
      <w:r w:rsidRPr="00F5624D">
        <w:rPr>
          <w:b w:val="0"/>
          <w:bCs w:val="0"/>
          <w:sz w:val="23"/>
          <w:szCs w:val="23"/>
          <w:lang w:val="hu-HU"/>
        </w:rPr>
        <w:t>módosítás</w:t>
      </w:r>
      <w:r>
        <w:rPr>
          <w:b w:val="0"/>
          <w:bCs w:val="0"/>
          <w:sz w:val="23"/>
          <w:szCs w:val="23"/>
          <w:lang w:val="hu-HU"/>
        </w:rPr>
        <w:t>, együttműködési kötelezettség</w:t>
      </w:r>
    </w:p>
    <w:p w14:paraId="5FEF2198" w14:textId="77777777" w:rsidR="00393E92" w:rsidRDefault="00393E92" w:rsidP="00393E92">
      <w:pPr>
        <w:spacing w:before="100" w:beforeAutospacing="1" w:after="100" w:afterAutospacing="1"/>
        <w:ind w:left="720"/>
        <w:jc w:val="both"/>
        <w:rPr>
          <w:sz w:val="23"/>
          <w:szCs w:val="23"/>
          <w:lang w:val="hu-HU"/>
        </w:rPr>
      </w:pPr>
      <w:r w:rsidRPr="00F5624D">
        <w:rPr>
          <w:sz w:val="23"/>
          <w:szCs w:val="23"/>
          <w:lang w:val="hu-HU"/>
        </w:rPr>
        <w:t>Ha a jelen szerződés valamely része érvénytelen vagy azzá válik, vagy a jelen szerződés valamely rendelkezése a továbbiakban nem alkalmazható, a jelen szerződés egyéb rendelkezései továbbra is teljes hatállyal bírnak, kivéve, ha az érvénytelen vagy érvénytelenné vált rész nélkül a Felek a jelen szerződést nem kötötték volna meg, és az érintett rész megfelelően nem módosítható. Jelen szerződés csak írásban, a Felek egybehangzó akaratával módosítható.</w:t>
      </w:r>
    </w:p>
    <w:p w14:paraId="73E8B4FC" w14:textId="77777777" w:rsidR="00393E92" w:rsidRDefault="00393E92" w:rsidP="00393E92">
      <w:pPr>
        <w:tabs>
          <w:tab w:val="left" w:pos="709"/>
        </w:tabs>
        <w:ind w:left="709" w:firstLine="11"/>
        <w:jc w:val="both"/>
        <w:rPr>
          <w:sz w:val="23"/>
          <w:szCs w:val="23"/>
          <w:lang w:val="hu-HU"/>
        </w:rPr>
      </w:pPr>
      <w:r w:rsidRPr="00026E86">
        <w:rPr>
          <w:sz w:val="23"/>
          <w:szCs w:val="23"/>
          <w:lang w:val="hu-HU"/>
        </w:rPr>
        <w:t>Szerződő Felek kötelesek jelen adásvételi szerződés megkötése és teljesítése során együttműködni, e körben egymás számára jelen adásvételi szerződést érintő minden lényeges kérdésben tájékoztatást, avagy a másik e szerződésből származó jogainak érvényesítését segítő valamennyi jognyilatkozatot haladéktalanul megadni</w:t>
      </w:r>
      <w:r>
        <w:rPr>
          <w:sz w:val="23"/>
          <w:szCs w:val="23"/>
          <w:lang w:val="hu-HU"/>
        </w:rPr>
        <w:t xml:space="preserve">. </w:t>
      </w:r>
    </w:p>
    <w:p w14:paraId="41740F8C" w14:textId="77777777" w:rsidR="00393E92" w:rsidRPr="00723D90" w:rsidRDefault="00393E92" w:rsidP="00393E92">
      <w:pPr>
        <w:pStyle w:val="AONormal"/>
        <w:ind w:left="709" w:firstLine="11"/>
        <w:jc w:val="both"/>
        <w:rPr>
          <w:lang w:val="hu-HU"/>
        </w:rPr>
      </w:pPr>
    </w:p>
    <w:p w14:paraId="1C854C32" w14:textId="77777777" w:rsidR="00393E92" w:rsidRPr="00906B26" w:rsidRDefault="00393E92" w:rsidP="00393E92">
      <w:pPr>
        <w:tabs>
          <w:tab w:val="left" w:pos="709"/>
        </w:tabs>
        <w:ind w:left="709" w:firstLine="11"/>
        <w:jc w:val="both"/>
        <w:rPr>
          <w:sz w:val="23"/>
          <w:szCs w:val="23"/>
          <w:lang w:val="hu-HU"/>
        </w:rPr>
      </w:pPr>
      <w:r w:rsidRPr="00906B26">
        <w:rPr>
          <w:sz w:val="23"/>
          <w:szCs w:val="23"/>
          <w:lang w:val="hu-HU"/>
        </w:rPr>
        <w:t>Amennyiben a Földhivatal az Ingatlanra megtagadja a tulajdonjog bejegyzést a Vevő javára és ez nem orvosolható, akkor az a jelen szerződés érvénytelenségét jelenti. Ebben az esetben a Vevő a tulajdonjog bejegyzési engedélyeket köteles 5 munkanapon belül visszaadni az Eladónak.</w:t>
      </w:r>
    </w:p>
    <w:p w14:paraId="40C8E7F1" w14:textId="77777777" w:rsidR="00393E92" w:rsidRPr="00F5624D" w:rsidRDefault="00393E92" w:rsidP="00393E92">
      <w:pPr>
        <w:pStyle w:val="AOHead2"/>
        <w:keepNext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11.6</w:t>
      </w:r>
      <w:r w:rsidRPr="00F5624D">
        <w:rPr>
          <w:b w:val="0"/>
          <w:bCs w:val="0"/>
          <w:sz w:val="23"/>
          <w:szCs w:val="23"/>
          <w:lang w:val="hu-HU"/>
        </w:rPr>
        <w:tab/>
        <w:t>Költségviselés</w:t>
      </w:r>
    </w:p>
    <w:p w14:paraId="7676D0DB" w14:textId="77777777" w:rsidR="00393E92" w:rsidRPr="003C4467" w:rsidRDefault="00393E92" w:rsidP="00393E92">
      <w:pPr>
        <w:tabs>
          <w:tab w:val="left" w:pos="709"/>
        </w:tabs>
        <w:ind w:left="709"/>
        <w:jc w:val="both"/>
        <w:rPr>
          <w:lang w:val="hu-HU"/>
        </w:rPr>
      </w:pPr>
      <w:r w:rsidRPr="00F5624D">
        <w:rPr>
          <w:sz w:val="23"/>
          <w:szCs w:val="23"/>
          <w:lang w:val="hu-HU"/>
        </w:rPr>
        <w:t xml:space="preserve">A Felek megállapodnak, hogy mindegyik Fél maga viseli a jelen szerződés megkötésével kapcsolatban felmerült költségeit (beleértve, de nem kizárólagosan az </w:t>
      </w:r>
      <w:proofErr w:type="spellStart"/>
      <w:r w:rsidRPr="00F5624D">
        <w:rPr>
          <w:sz w:val="23"/>
          <w:szCs w:val="23"/>
          <w:lang w:val="hu-HU"/>
        </w:rPr>
        <w:t>igénybevett</w:t>
      </w:r>
      <w:proofErr w:type="spellEnd"/>
      <w:r w:rsidRPr="00F5624D">
        <w:rPr>
          <w:sz w:val="23"/>
          <w:szCs w:val="23"/>
          <w:lang w:val="hu-HU"/>
        </w:rPr>
        <w:t xml:space="preserve"> jogi és pénzügyi tanácsadóik díjait). </w:t>
      </w:r>
      <w:r w:rsidRPr="003C4467">
        <w:rPr>
          <w:lang w:val="hu-HU"/>
        </w:rPr>
        <w:t>Ellenjegyző ügyvéd és a földhivatali eljárás költségeit Vevő viseli. Jelen szerződéssel kapcsolatban felmerült vagyonátruházási illeték, valamint ingatlan-nyilvántartási eljárási díj megfizetése kizárólag Vevőt terhelik.</w:t>
      </w:r>
    </w:p>
    <w:p w14:paraId="47374643" w14:textId="77777777" w:rsidR="00393E92" w:rsidRPr="003C4467" w:rsidRDefault="00393E92" w:rsidP="00393E92">
      <w:pPr>
        <w:jc w:val="both"/>
        <w:rPr>
          <w:lang w:val="hu-HU"/>
        </w:rPr>
      </w:pPr>
    </w:p>
    <w:p w14:paraId="2E8F56FA" w14:textId="77777777" w:rsidR="00393E92" w:rsidRPr="003C4467" w:rsidRDefault="00393E92" w:rsidP="00393E92">
      <w:pPr>
        <w:tabs>
          <w:tab w:val="left" w:pos="709"/>
        </w:tabs>
        <w:ind w:left="709"/>
        <w:jc w:val="both"/>
        <w:rPr>
          <w:lang w:val="hu-HU"/>
        </w:rPr>
      </w:pPr>
      <w:r w:rsidRPr="003C4467">
        <w:rPr>
          <w:lang w:val="hu-HU"/>
        </w:rPr>
        <w:tab/>
        <w:t>Szerződő Felek kijelentik, hogy az Ingatlan átruházásával kapcsolatos illeték és adó jogszabályokkal teljes mértékben tisztában vannak, azokról – így különösen jelen jogügylethez kapcsolódó adónemekről; az adó- és illetékkedvezmény igénybevehetőségekről, illetve az ezzel kapcsolatos eljárásról és határidőkről - eljáró jogtanácsos, illetve ügyvéd tájékoztatta őket. Szerződő Felek egyidejűleg kijelentik, hogy jelen jogügylet tekintetében eljáró jogtanácsos, illetve ügyvéd megbízása a jogügyletre vonatkozó adó és illetékfizetési szabályok részletes kioktatására és ismertetésére nem terjed ki</w:t>
      </w:r>
      <w:r>
        <w:rPr>
          <w:lang w:val="hu-HU"/>
        </w:rPr>
        <w:t>.</w:t>
      </w:r>
    </w:p>
    <w:p w14:paraId="4C08781B" w14:textId="77777777" w:rsidR="00393E92" w:rsidRPr="00F5624D" w:rsidRDefault="00393E92" w:rsidP="00393E92">
      <w:pPr>
        <w:pStyle w:val="AOHead2"/>
        <w:keepNext w:val="0"/>
        <w:numPr>
          <w:ilvl w:val="0"/>
          <w:numId w:val="0"/>
        </w:numPr>
        <w:spacing w:before="100" w:beforeAutospacing="1" w:after="100" w:afterAutospacing="1" w:line="240" w:lineRule="auto"/>
        <w:rPr>
          <w:b w:val="0"/>
          <w:bCs w:val="0"/>
          <w:sz w:val="23"/>
          <w:szCs w:val="23"/>
          <w:lang w:val="hu-HU"/>
        </w:rPr>
      </w:pPr>
      <w:r w:rsidRPr="00F5624D">
        <w:rPr>
          <w:b w:val="0"/>
          <w:bCs w:val="0"/>
          <w:sz w:val="23"/>
          <w:szCs w:val="23"/>
          <w:lang w:val="hu-HU"/>
        </w:rPr>
        <w:t>11.7</w:t>
      </w:r>
      <w:r w:rsidRPr="00F5624D">
        <w:rPr>
          <w:b w:val="0"/>
          <w:bCs w:val="0"/>
          <w:sz w:val="23"/>
          <w:szCs w:val="23"/>
          <w:lang w:val="hu-HU"/>
        </w:rPr>
        <w:tab/>
        <w:t>Egyéb nyilatkozatok</w:t>
      </w:r>
    </w:p>
    <w:p w14:paraId="7BF481FD" w14:textId="77777777" w:rsidR="00393E92" w:rsidRPr="00F5624D" w:rsidRDefault="00393E92" w:rsidP="00393E92">
      <w:pPr>
        <w:pStyle w:val="Nincstrkz"/>
        <w:ind w:left="709"/>
        <w:jc w:val="both"/>
        <w:rPr>
          <w:rFonts w:ascii="Times New Roman" w:hAnsi="Times New Roman" w:cs="Times New Roman"/>
          <w:sz w:val="23"/>
          <w:szCs w:val="23"/>
        </w:rPr>
      </w:pPr>
      <w:r w:rsidRPr="00F5624D">
        <w:rPr>
          <w:rFonts w:ascii="Times New Roman" w:hAnsi="Times New Roman" w:cs="Times New Roman"/>
          <w:sz w:val="23"/>
          <w:szCs w:val="23"/>
        </w:rPr>
        <w:t xml:space="preserve">Az Eladó magyarországi önkormányzat, amely a nemzeti vagyonról szóló 2011. évi CXCVI. törvény 3. §. (1) bekezdés 1. pontjában meghatározott átlátható szervezet. Az Eladó képviseletében és meghatalmazásával eljáró BFVK Zrt. kijelenti, hogy átlátható szervezet és ingatlan elidegenítési képessége korlátozva nincsen. </w:t>
      </w:r>
    </w:p>
    <w:p w14:paraId="6E2BD379" w14:textId="77777777" w:rsidR="00393E92" w:rsidRDefault="00393E92" w:rsidP="00393E92">
      <w:pPr>
        <w:pStyle w:val="Nincstrkz"/>
        <w:ind w:left="709" w:firstLine="17"/>
        <w:jc w:val="both"/>
        <w:rPr>
          <w:rFonts w:ascii="Times New Roman" w:hAnsi="Times New Roman" w:cs="Times New Roman"/>
          <w:sz w:val="23"/>
          <w:szCs w:val="23"/>
        </w:rPr>
      </w:pPr>
    </w:p>
    <w:p w14:paraId="225CBFDF" w14:textId="1207118A" w:rsidR="00393E92" w:rsidRPr="00F5624D" w:rsidRDefault="00393E92" w:rsidP="00393E92">
      <w:pPr>
        <w:pStyle w:val="Nincstrkz"/>
        <w:ind w:left="709" w:firstLine="17"/>
        <w:jc w:val="both"/>
        <w:rPr>
          <w:rFonts w:ascii="Times New Roman" w:hAnsi="Times New Roman" w:cs="Times New Roman"/>
          <w:sz w:val="23"/>
          <w:szCs w:val="23"/>
        </w:rPr>
      </w:pPr>
      <w:r w:rsidRPr="00F5624D">
        <w:rPr>
          <w:rFonts w:ascii="Times New Roman" w:hAnsi="Times New Roman" w:cs="Times New Roman"/>
          <w:sz w:val="23"/>
          <w:szCs w:val="23"/>
        </w:rPr>
        <w:t xml:space="preserve">A Vevő kijelenti, hogy </w:t>
      </w:r>
      <w:r w:rsidRPr="002B3F5C">
        <w:rPr>
          <w:rFonts w:ascii="Times New Roman" w:hAnsi="Times New Roman" w:cs="Times New Roman"/>
          <w:sz w:val="23"/>
          <w:szCs w:val="23"/>
        </w:rPr>
        <w:t>Magyarországon bejegyzett társaság</w:t>
      </w:r>
      <w:r w:rsidRPr="00F5624D">
        <w:rPr>
          <w:rFonts w:ascii="Times New Roman" w:hAnsi="Times New Roman" w:cs="Times New Roman"/>
          <w:sz w:val="23"/>
          <w:szCs w:val="23"/>
        </w:rPr>
        <w:t>, a nemzeti vagyonról szóló 2011. évi CXCVI. törvény 3. § (1) bekezdés 1. pontjában meghatározottak szerint átlátható szervezet, ingatlan szerzési képessége korlátozva nincsen.</w:t>
      </w:r>
    </w:p>
    <w:p w14:paraId="5B398BAD" w14:textId="77777777" w:rsidR="00393E92" w:rsidRDefault="00393E92" w:rsidP="00393E92">
      <w:pPr>
        <w:pStyle w:val="Nincstrkz1"/>
        <w:ind w:left="709" w:firstLine="17"/>
        <w:jc w:val="both"/>
        <w:rPr>
          <w:rFonts w:ascii="Times New Roman" w:hAnsi="Times New Roman" w:cs="Times New Roman"/>
          <w:sz w:val="23"/>
          <w:szCs w:val="23"/>
        </w:rPr>
      </w:pPr>
    </w:p>
    <w:p w14:paraId="49B0587E" w14:textId="07723AD2" w:rsidR="00393E92" w:rsidRDefault="00393E92" w:rsidP="00393E92">
      <w:pPr>
        <w:pStyle w:val="Nincstrkz1"/>
        <w:ind w:left="709" w:firstLine="17"/>
        <w:jc w:val="both"/>
        <w:rPr>
          <w:rFonts w:ascii="Times New Roman" w:hAnsi="Times New Roman" w:cs="Times New Roman"/>
          <w:sz w:val="23"/>
          <w:szCs w:val="23"/>
        </w:rPr>
      </w:pPr>
      <w:r w:rsidRPr="00F5624D">
        <w:rPr>
          <w:rFonts w:ascii="Times New Roman" w:hAnsi="Times New Roman" w:cs="Times New Roman"/>
          <w:sz w:val="23"/>
          <w:szCs w:val="23"/>
        </w:rPr>
        <w:lastRenderedPageBreak/>
        <w:t xml:space="preserve">A Felek kijelentik, hogy e Szerződés átolvasása során meggyőződtek arról, hogy a szerződéses okirat az egybehangzóan kinyilvánított ügyleti akaratukat hiánytalanul és hűen tartalmazza, valamint megfelel </w:t>
      </w:r>
      <w:r>
        <w:rPr>
          <w:rFonts w:ascii="Times New Roman" w:hAnsi="Times New Roman" w:cs="Times New Roman"/>
          <w:sz w:val="23"/>
          <w:szCs w:val="23"/>
        </w:rPr>
        <w:t>Eladó illetékes döntéshozó szerve k</w:t>
      </w:r>
      <w:r w:rsidRPr="00F5624D">
        <w:rPr>
          <w:rFonts w:ascii="Times New Roman" w:hAnsi="Times New Roman" w:cs="Times New Roman"/>
          <w:sz w:val="23"/>
          <w:szCs w:val="23"/>
        </w:rPr>
        <w:t xml:space="preserve">ijelölő </w:t>
      </w:r>
      <w:r>
        <w:rPr>
          <w:rFonts w:ascii="Times New Roman" w:hAnsi="Times New Roman" w:cs="Times New Roman"/>
          <w:sz w:val="23"/>
          <w:szCs w:val="23"/>
        </w:rPr>
        <w:t>h</w:t>
      </w:r>
      <w:r w:rsidRPr="00F5624D">
        <w:rPr>
          <w:rFonts w:ascii="Times New Roman" w:hAnsi="Times New Roman" w:cs="Times New Roman"/>
          <w:sz w:val="23"/>
          <w:szCs w:val="23"/>
        </w:rPr>
        <w:t>atározatával elfogadott szerződésszövegnek. Erre tekintettel e Szerződést képviselőik útján, fenntartások nélkül kötik meg azzal, hogy a Szerződés megkötésével minden korábbi szóbeli és írásbeli egyeztetésük, megállapodásuk, más nyilatkozatuk, mely e Szerződés előkészítésével és megkötésével állt összefüggésben, hatályát veszti.</w:t>
      </w:r>
    </w:p>
    <w:p w14:paraId="0D3FC227" w14:textId="77777777" w:rsidR="00393E92" w:rsidRPr="00F5624D" w:rsidRDefault="00393E92" w:rsidP="00393E92">
      <w:pPr>
        <w:pStyle w:val="Nincstrkz1"/>
        <w:ind w:left="709" w:firstLine="17"/>
        <w:jc w:val="both"/>
        <w:rPr>
          <w:rFonts w:ascii="Times New Roman" w:hAnsi="Times New Roman" w:cs="Times New Roman"/>
          <w:sz w:val="23"/>
          <w:szCs w:val="23"/>
        </w:rPr>
      </w:pPr>
    </w:p>
    <w:p w14:paraId="6208069E" w14:textId="77777777" w:rsidR="00393E92" w:rsidRPr="00F5624D" w:rsidRDefault="00393E92" w:rsidP="00393E92">
      <w:pPr>
        <w:spacing w:before="100" w:beforeAutospacing="1" w:after="120"/>
        <w:jc w:val="both"/>
        <w:rPr>
          <w:sz w:val="23"/>
          <w:szCs w:val="23"/>
          <w:lang w:val="hu-HU"/>
        </w:rPr>
      </w:pPr>
      <w:r w:rsidRPr="00F5624D">
        <w:rPr>
          <w:sz w:val="23"/>
          <w:szCs w:val="23"/>
          <w:lang w:val="hu-HU"/>
        </w:rPr>
        <w:t>11.8</w:t>
      </w:r>
      <w:r w:rsidRPr="00F5624D">
        <w:rPr>
          <w:sz w:val="23"/>
          <w:szCs w:val="23"/>
          <w:lang w:val="hu-HU"/>
        </w:rPr>
        <w:tab/>
        <w:t>Teljes megállapodás</w:t>
      </w:r>
    </w:p>
    <w:p w14:paraId="68F2BAEE" w14:textId="77777777" w:rsidR="00393E92" w:rsidRDefault="00393E92" w:rsidP="00393E92">
      <w:pPr>
        <w:pStyle w:val="AODocTxtL1"/>
        <w:numPr>
          <w:ilvl w:val="0"/>
          <w:numId w:val="0"/>
        </w:numPr>
        <w:spacing w:before="100" w:beforeAutospacing="1" w:after="100" w:afterAutospacing="1" w:line="240" w:lineRule="auto"/>
        <w:ind w:left="720"/>
        <w:rPr>
          <w:sz w:val="23"/>
          <w:szCs w:val="23"/>
          <w:lang w:val="hu-HU"/>
        </w:rPr>
      </w:pPr>
      <w:r w:rsidRPr="00F5624D">
        <w:rPr>
          <w:sz w:val="23"/>
          <w:szCs w:val="23"/>
          <w:lang w:val="hu-HU"/>
        </w:rPr>
        <w:t>A melléklet a jelen szerződés elválaszthatatlan részét képezi. Jelen szerződés a Felek közötti teljes megállapodást tartalmazza.</w:t>
      </w:r>
    </w:p>
    <w:p w14:paraId="42FA2D01" w14:textId="77777777" w:rsidR="00393E92" w:rsidRDefault="00393E92" w:rsidP="00393E92">
      <w:pPr>
        <w:pStyle w:val="AODocTxtL1"/>
        <w:numPr>
          <w:ilvl w:val="0"/>
          <w:numId w:val="0"/>
        </w:numPr>
        <w:spacing w:before="100" w:beforeAutospacing="1" w:after="100" w:afterAutospacing="1" w:line="240" w:lineRule="auto"/>
        <w:ind w:left="720"/>
        <w:rPr>
          <w:sz w:val="23"/>
          <w:szCs w:val="23"/>
          <w:lang w:val="hu-HU"/>
        </w:rPr>
      </w:pPr>
      <w:bookmarkStart w:id="28" w:name="_Hlk12276900"/>
      <w:r>
        <w:rPr>
          <w:sz w:val="23"/>
          <w:szCs w:val="23"/>
          <w:lang w:val="hu-HU"/>
        </w:rPr>
        <w:t>S</w:t>
      </w:r>
      <w:r w:rsidRPr="00C92BFD">
        <w:rPr>
          <w:sz w:val="23"/>
          <w:szCs w:val="23"/>
          <w:lang w:val="hu-HU"/>
        </w:rPr>
        <w:t xml:space="preserve">zerződő Felek rögzítik, </w:t>
      </w:r>
      <w:r>
        <w:rPr>
          <w:sz w:val="23"/>
          <w:szCs w:val="23"/>
          <w:lang w:val="hu-HU"/>
        </w:rPr>
        <w:t xml:space="preserve">hogy </w:t>
      </w:r>
      <w:r w:rsidRPr="00C92BFD">
        <w:rPr>
          <w:sz w:val="23"/>
          <w:szCs w:val="23"/>
          <w:lang w:val="hu-HU"/>
        </w:rPr>
        <w:t>figyelemmel az Ügyvédi Tv. 43. § (4) bekezdésére, valamint arra, hogy a jelen szerződés lapjait az ellenjegyző ügyvéd úgy fűzte össze, hogy az az okirat sérelme nélkül ne legyen megbontható, nem szükséges a szerződés minden oldalát a feleknek vagy arra az okiratban meghatalmazott félnek kézjegyével ellátnia. A jelen szerződés során az ellenjegyző ügyvéd által alkalmazott „</w:t>
      </w:r>
      <w:proofErr w:type="spellStart"/>
      <w:r w:rsidRPr="00C92BFD">
        <w:rPr>
          <w:sz w:val="23"/>
          <w:szCs w:val="23"/>
          <w:lang w:val="hu-HU"/>
        </w:rPr>
        <w:t>ringlizős</w:t>
      </w:r>
      <w:proofErr w:type="spellEnd"/>
      <w:r w:rsidRPr="00C92BFD">
        <w:rPr>
          <w:sz w:val="23"/>
          <w:szCs w:val="23"/>
          <w:lang w:val="hu-HU"/>
        </w:rPr>
        <w:t>”, illetve összefűzős megoldás egyaránt megfelel a Budapesti Ügyvédi Kamara ajánlásának.</w:t>
      </w:r>
      <w:bookmarkEnd w:id="28"/>
    </w:p>
    <w:p w14:paraId="129D5276" w14:textId="77777777" w:rsidR="00393E92" w:rsidRPr="00F5624D" w:rsidRDefault="00393E92" w:rsidP="00393E92">
      <w:pPr>
        <w:pStyle w:val="AOHead2"/>
        <w:keepNext w:val="0"/>
        <w:widowControl w:val="0"/>
        <w:numPr>
          <w:ilvl w:val="0"/>
          <w:numId w:val="0"/>
        </w:numPr>
        <w:spacing w:before="100" w:beforeAutospacing="1" w:after="120" w:line="240" w:lineRule="auto"/>
        <w:rPr>
          <w:b w:val="0"/>
          <w:bCs w:val="0"/>
          <w:sz w:val="23"/>
          <w:szCs w:val="23"/>
          <w:lang w:val="hu-HU"/>
        </w:rPr>
      </w:pPr>
      <w:r w:rsidRPr="00F5624D">
        <w:rPr>
          <w:b w:val="0"/>
          <w:bCs w:val="0"/>
          <w:sz w:val="23"/>
          <w:szCs w:val="23"/>
          <w:lang w:val="hu-HU"/>
        </w:rPr>
        <w:t>11.9</w:t>
      </w:r>
      <w:r w:rsidRPr="00F5624D">
        <w:rPr>
          <w:b w:val="0"/>
          <w:bCs w:val="0"/>
          <w:sz w:val="23"/>
          <w:szCs w:val="23"/>
          <w:lang w:val="hu-HU"/>
        </w:rPr>
        <w:tab/>
        <w:t>Példányok</w:t>
      </w:r>
    </w:p>
    <w:p w14:paraId="38713D34" w14:textId="77777777" w:rsidR="00393E92" w:rsidRDefault="00393E92" w:rsidP="00393E92">
      <w:pPr>
        <w:spacing w:before="100" w:beforeAutospacing="1" w:after="100" w:afterAutospacing="1"/>
        <w:ind w:left="720" w:hanging="11"/>
        <w:jc w:val="both"/>
        <w:rPr>
          <w:sz w:val="23"/>
          <w:szCs w:val="23"/>
          <w:lang w:val="hu-HU"/>
        </w:rPr>
      </w:pPr>
      <w:r w:rsidRPr="00F5624D">
        <w:rPr>
          <w:sz w:val="23"/>
          <w:szCs w:val="23"/>
          <w:lang w:val="hu-HU"/>
        </w:rPr>
        <w:t xml:space="preserve">A jelen szerződés </w:t>
      </w:r>
      <w:r w:rsidRPr="00906B26">
        <w:rPr>
          <w:sz w:val="23"/>
          <w:szCs w:val="23"/>
          <w:lang w:val="hu-HU"/>
        </w:rPr>
        <w:t>8 eredeti példányban készült, amelyből 4 eredeti példányt az Eladó, 4 eredeti példányt</w:t>
      </w:r>
      <w:r w:rsidRPr="00F5624D">
        <w:rPr>
          <w:sz w:val="23"/>
          <w:szCs w:val="23"/>
          <w:lang w:val="hu-HU"/>
        </w:rPr>
        <w:t xml:space="preserve"> a Vevő kap. A fentiekre tekintettel a Felek a jelen szerződést elolvasás után, mint akaratukkal mindenben egyezőt írják alá.</w:t>
      </w:r>
    </w:p>
    <w:p w14:paraId="6B45C08A" w14:textId="77777777" w:rsidR="00393E92" w:rsidRPr="00F5624D" w:rsidRDefault="00393E92" w:rsidP="00393E92">
      <w:pPr>
        <w:rPr>
          <w:sz w:val="23"/>
          <w:szCs w:val="23"/>
          <w:lang w:val="hu-HU"/>
        </w:rPr>
      </w:pPr>
      <w:r w:rsidRPr="00F5624D">
        <w:rPr>
          <w:sz w:val="23"/>
          <w:szCs w:val="23"/>
          <w:lang w:val="hu-HU"/>
        </w:rPr>
        <w:t>Budapest, 20</w:t>
      </w:r>
      <w:r>
        <w:rPr>
          <w:sz w:val="23"/>
          <w:szCs w:val="23"/>
          <w:lang w:val="hu-HU"/>
        </w:rPr>
        <w:t>20</w:t>
      </w:r>
      <w:r w:rsidRPr="00F5624D">
        <w:rPr>
          <w:sz w:val="23"/>
          <w:szCs w:val="23"/>
          <w:lang w:val="hu-HU"/>
        </w:rPr>
        <w:t>. ___________ napján:</w:t>
      </w:r>
      <w:r>
        <w:rPr>
          <w:sz w:val="23"/>
          <w:szCs w:val="23"/>
          <w:lang w:val="hu-HU"/>
        </w:rPr>
        <w:tab/>
      </w:r>
      <w:r>
        <w:rPr>
          <w:sz w:val="23"/>
          <w:szCs w:val="23"/>
          <w:lang w:val="hu-HU"/>
        </w:rPr>
        <w:tab/>
      </w:r>
      <w:r w:rsidRPr="00F5624D">
        <w:rPr>
          <w:sz w:val="23"/>
          <w:szCs w:val="23"/>
          <w:lang w:val="hu-HU"/>
        </w:rPr>
        <w:t>Budapest, 20</w:t>
      </w:r>
      <w:r>
        <w:rPr>
          <w:sz w:val="23"/>
          <w:szCs w:val="23"/>
          <w:lang w:val="hu-HU"/>
        </w:rPr>
        <w:t>20</w:t>
      </w:r>
      <w:r w:rsidRPr="00F5624D">
        <w:rPr>
          <w:sz w:val="23"/>
          <w:szCs w:val="23"/>
          <w:lang w:val="hu-HU"/>
        </w:rPr>
        <w:t>. ___________ napján:</w:t>
      </w:r>
    </w:p>
    <w:p w14:paraId="6DF8675D" w14:textId="77777777" w:rsidR="00393E92" w:rsidRPr="00F5624D" w:rsidRDefault="00393E92" w:rsidP="00393E92">
      <w:pPr>
        <w:rPr>
          <w:sz w:val="23"/>
          <w:szCs w:val="23"/>
          <w:lang w:val="hu-HU"/>
        </w:rPr>
      </w:pPr>
    </w:p>
    <w:tbl>
      <w:tblPr>
        <w:tblW w:w="8493" w:type="dxa"/>
        <w:jc w:val="center"/>
        <w:tblLayout w:type="fixed"/>
        <w:tblLook w:val="04A0" w:firstRow="1" w:lastRow="0" w:firstColumn="1" w:lastColumn="0" w:noHBand="0" w:noVBand="1"/>
      </w:tblPr>
      <w:tblGrid>
        <w:gridCol w:w="4247"/>
        <w:gridCol w:w="4246"/>
      </w:tblGrid>
      <w:tr w:rsidR="00393E92" w:rsidRPr="000239C1" w14:paraId="7C2E2789" w14:textId="77777777" w:rsidTr="00585BCB">
        <w:trPr>
          <w:trHeight w:val="1759"/>
          <w:jc w:val="center"/>
        </w:trPr>
        <w:tc>
          <w:tcPr>
            <w:tcW w:w="4247" w:type="dxa"/>
          </w:tcPr>
          <w:p w14:paraId="6DA25717" w14:textId="77777777" w:rsidR="00393E92" w:rsidRPr="000239C1" w:rsidRDefault="00393E92" w:rsidP="00585BCB">
            <w:pPr>
              <w:tabs>
                <w:tab w:val="left" w:pos="0"/>
                <w:tab w:val="left" w:pos="360"/>
                <w:tab w:val="left" w:pos="900"/>
              </w:tabs>
            </w:pPr>
            <w:r w:rsidRPr="000239C1">
              <w:t xml:space="preserve">________________________________   </w:t>
            </w:r>
          </w:p>
          <w:p w14:paraId="07F3F463" w14:textId="77777777" w:rsidR="00393E92" w:rsidRPr="00906B26" w:rsidRDefault="00393E92" w:rsidP="00585BCB">
            <w:pPr>
              <w:keepNext/>
              <w:tabs>
                <w:tab w:val="left" w:pos="883"/>
              </w:tabs>
              <w:ind w:left="-109"/>
              <w:jc w:val="center"/>
              <w:outlineLvl w:val="2"/>
              <w:rPr>
                <w:b/>
                <w:bCs/>
              </w:rPr>
            </w:pPr>
            <w:proofErr w:type="spellStart"/>
            <w:r w:rsidRPr="00906B26">
              <w:rPr>
                <w:b/>
                <w:bCs/>
              </w:rPr>
              <w:t>Eladó</w:t>
            </w:r>
            <w:proofErr w:type="spellEnd"/>
          </w:p>
          <w:p w14:paraId="34F32427" w14:textId="77777777" w:rsidR="00393E92" w:rsidRPr="00906B26" w:rsidRDefault="00393E92" w:rsidP="00585BCB">
            <w:pPr>
              <w:pStyle w:val="AONormal"/>
              <w:jc w:val="center"/>
            </w:pPr>
            <w:r w:rsidRPr="00906B26">
              <w:t xml:space="preserve">Budapest Főváros </w:t>
            </w:r>
            <w:proofErr w:type="spellStart"/>
            <w:r w:rsidRPr="00906B26">
              <w:t>Önkormányzata</w:t>
            </w:r>
            <w:proofErr w:type="spellEnd"/>
          </w:p>
          <w:p w14:paraId="6EBEA9C2" w14:textId="77777777" w:rsidR="00393E92" w:rsidRPr="00906B26" w:rsidRDefault="00393E92" w:rsidP="00585BCB">
            <w:pPr>
              <w:pStyle w:val="AONormal"/>
              <w:jc w:val="center"/>
            </w:pPr>
            <w:proofErr w:type="spellStart"/>
            <w:r w:rsidRPr="00906B26">
              <w:t>képviseletében</w:t>
            </w:r>
            <w:proofErr w:type="spellEnd"/>
            <w:r w:rsidRPr="00906B26">
              <w:t xml:space="preserve"> </w:t>
            </w:r>
            <w:proofErr w:type="spellStart"/>
            <w:r w:rsidRPr="00906B26">
              <w:t>meghatalmazással</w:t>
            </w:r>
            <w:proofErr w:type="spellEnd"/>
          </w:p>
          <w:p w14:paraId="23835D28" w14:textId="77777777" w:rsidR="00393E92" w:rsidRPr="00906B26" w:rsidRDefault="00393E92" w:rsidP="00585BCB">
            <w:pPr>
              <w:ind w:left="-109"/>
              <w:jc w:val="center"/>
            </w:pPr>
            <w:r w:rsidRPr="00906B26">
              <w:t>BFVK Zrt.</w:t>
            </w:r>
          </w:p>
          <w:p w14:paraId="01998DBE" w14:textId="77777777" w:rsidR="00393E92" w:rsidRPr="00F83D12" w:rsidRDefault="0080628D" w:rsidP="00585BCB">
            <w:pPr>
              <w:pStyle w:val="AONormal"/>
              <w:jc w:val="center"/>
            </w:pPr>
            <w:sdt>
              <w:sdtPr>
                <w:rPr>
                  <w:lang w:val="hu-HU"/>
                </w:rPr>
                <w:id w:val="2108700325"/>
                <w:placeholder>
                  <w:docPart w:val="0C4EF8DCE9A541CF807DCD453AAEBDF1"/>
                </w:placeholder>
                <w:dropDownList>
                  <w:listItem w:value="Jelöljön ki egy elemet."/>
                  <w:listItem w:displayText="dr. Hajnal Éva ingatlanhasznosítási igazgató és dr. Tóth Gergely jogi igazgató" w:value="dr. Hajnal Éva ingatlanhasznosítási igazgató és dr. Tóth Gergely jogi igazgató"/>
                  <w:listItem w:displayText="dr. Hajnal Éva ingatlanhasznosítási igazgató és Fodor Zsolt gazdasági igazgató" w:value="dr. Hajnal Éva ingatlanhasznosítási igazgató és Fodor Zsolt gazdasági igazgató"/>
                  <w:listItem w:displayText="dr. Hajnal Éva ingatlanhasznosítási igazgató és Kerényi Csaba társasági támogatási igazgató" w:value="dr. Hajnal Éva ingatlanhasznosítási igazgató és Kerényi Csaba társasági támogatási igazgató"/>
                  <w:listItem w:displayText="dr. Tóth Gergely jogi igazgató és Fodor Zsolt gazdasági igazgató" w:value="dr. Tóth Gergely jogi igazgató és Fodor Zsolt gazdasági igazgató"/>
                  <w:listItem w:displayText="dr. Tóth Gergely jogi igazgató és Kerényi Csaba társasági támogatási igazgató" w:value="dr. Tóth Gergely jogi igazgató és Kerényi Csaba társasági támogatási igazgató"/>
                  <w:listItem w:displayText="Barts J. Balázs vezérigazgató" w:value="Barts J. Balázs vezérigazgató"/>
                </w:dropDownList>
              </w:sdtPr>
              <w:sdtEndPr/>
              <w:sdtContent>
                <w:r w:rsidR="00393E92" w:rsidRPr="00906B26">
                  <w:rPr>
                    <w:lang w:val="hu-HU"/>
                  </w:rPr>
                  <w:t>Barts J. Balázs vezérigazgató</w:t>
                </w:r>
              </w:sdtContent>
            </w:sdt>
          </w:p>
          <w:p w14:paraId="7ADF6D10" w14:textId="77777777" w:rsidR="00393E92" w:rsidRPr="000239C1" w:rsidRDefault="00393E92" w:rsidP="00585BCB">
            <w:pPr>
              <w:jc w:val="center"/>
            </w:pPr>
          </w:p>
        </w:tc>
        <w:tc>
          <w:tcPr>
            <w:tcW w:w="4246" w:type="dxa"/>
          </w:tcPr>
          <w:p w14:paraId="6868041C" w14:textId="77777777" w:rsidR="00393E92" w:rsidRPr="000239C1" w:rsidRDefault="00393E92" w:rsidP="00585BCB">
            <w:pPr>
              <w:tabs>
                <w:tab w:val="left" w:pos="0"/>
                <w:tab w:val="left" w:pos="360"/>
                <w:tab w:val="left" w:pos="900"/>
              </w:tabs>
              <w:jc w:val="center"/>
            </w:pPr>
            <w:r w:rsidRPr="000239C1">
              <w:t xml:space="preserve">_______________________________ </w:t>
            </w:r>
          </w:p>
          <w:p w14:paraId="797290F1" w14:textId="77777777" w:rsidR="00393E92" w:rsidRPr="000239C1" w:rsidRDefault="00393E92" w:rsidP="00585BCB">
            <w:pPr>
              <w:keepNext/>
              <w:tabs>
                <w:tab w:val="left" w:pos="0"/>
                <w:tab w:val="left" w:pos="360"/>
                <w:tab w:val="left" w:pos="900"/>
              </w:tabs>
              <w:jc w:val="center"/>
              <w:outlineLvl w:val="2"/>
              <w:rPr>
                <w:b/>
                <w:bCs/>
              </w:rPr>
            </w:pPr>
            <w:proofErr w:type="spellStart"/>
            <w:r>
              <w:rPr>
                <w:b/>
                <w:bCs/>
              </w:rPr>
              <w:t>Vevő</w:t>
            </w:r>
            <w:proofErr w:type="spellEnd"/>
            <w:r w:rsidRPr="000239C1">
              <w:rPr>
                <w:b/>
                <w:bCs/>
              </w:rPr>
              <w:t xml:space="preserve"> </w:t>
            </w:r>
          </w:p>
          <w:p w14:paraId="3B2F6789" w14:textId="1D76F9FC" w:rsidR="00393E92" w:rsidRPr="003F47C0" w:rsidRDefault="005D2FF6" w:rsidP="00585BCB">
            <w:pPr>
              <w:tabs>
                <w:tab w:val="left" w:pos="0"/>
                <w:tab w:val="left" w:pos="360"/>
                <w:tab w:val="left" w:pos="900"/>
              </w:tabs>
              <w:jc w:val="center"/>
              <w:rPr>
                <w:b/>
              </w:rPr>
            </w:pPr>
            <w:r w:rsidRPr="003F47C0">
              <w:rPr>
                <w:b/>
              </w:rPr>
              <w:t xml:space="preserve">Horváth </w:t>
            </w:r>
            <w:proofErr w:type="spellStart"/>
            <w:r w:rsidRPr="003F47C0">
              <w:rPr>
                <w:b/>
              </w:rPr>
              <w:t>Ingatlanforgalmazási</w:t>
            </w:r>
            <w:proofErr w:type="spellEnd"/>
            <w:r w:rsidRPr="003F47C0">
              <w:rPr>
                <w:b/>
              </w:rPr>
              <w:t xml:space="preserve"> Kft.</w:t>
            </w:r>
          </w:p>
          <w:p w14:paraId="24A3C185" w14:textId="672148A1" w:rsidR="00393E92" w:rsidRPr="000239C1" w:rsidRDefault="005D2FF6" w:rsidP="00585BCB">
            <w:pPr>
              <w:tabs>
                <w:tab w:val="left" w:pos="0"/>
                <w:tab w:val="left" w:pos="360"/>
                <w:tab w:val="left" w:pos="900"/>
              </w:tabs>
              <w:jc w:val="center"/>
            </w:pPr>
            <w:r>
              <w:t xml:space="preserve">Horváth János </w:t>
            </w:r>
            <w:proofErr w:type="spellStart"/>
            <w:r>
              <w:t>ügyvezető</w:t>
            </w:r>
            <w:proofErr w:type="spellEnd"/>
            <w:r>
              <w:t xml:space="preserve"> </w:t>
            </w:r>
            <w:proofErr w:type="spellStart"/>
            <w:r>
              <w:t>igazgató</w:t>
            </w:r>
            <w:proofErr w:type="spellEnd"/>
            <w:r w:rsidR="00393E92" w:rsidRPr="000239C1">
              <w:t xml:space="preserve"> </w:t>
            </w:r>
          </w:p>
          <w:p w14:paraId="3943E17C" w14:textId="77777777" w:rsidR="00393E92" w:rsidRPr="00D40D6B" w:rsidRDefault="00393E92" w:rsidP="00585BCB">
            <w:pPr>
              <w:tabs>
                <w:tab w:val="left" w:pos="0"/>
                <w:tab w:val="left" w:pos="360"/>
                <w:tab w:val="left" w:pos="900"/>
              </w:tabs>
              <w:rPr>
                <w:rFonts w:ascii="Garamond" w:hAnsi="Garamond" w:cs="Garamond"/>
                <w:b/>
              </w:rPr>
            </w:pPr>
          </w:p>
        </w:tc>
      </w:tr>
    </w:tbl>
    <w:p w14:paraId="11AFBCA4" w14:textId="77777777" w:rsidR="00393E92" w:rsidRPr="00F5624D" w:rsidRDefault="00393E92" w:rsidP="00393E92">
      <w:pPr>
        <w:rPr>
          <w:sz w:val="23"/>
          <w:szCs w:val="23"/>
          <w:lang w:val="hu-HU"/>
        </w:rPr>
      </w:pPr>
      <w:r w:rsidRPr="00F5624D">
        <w:rPr>
          <w:sz w:val="23"/>
          <w:szCs w:val="23"/>
          <w:lang w:val="hu-HU"/>
        </w:rPr>
        <w:t>Pénzügyi ellenjegyzést végezte:</w:t>
      </w:r>
    </w:p>
    <w:p w14:paraId="1DE49B73" w14:textId="77777777" w:rsidR="00393E92" w:rsidRPr="00F5624D" w:rsidRDefault="00393E92" w:rsidP="00393E92">
      <w:pPr>
        <w:rPr>
          <w:sz w:val="23"/>
          <w:szCs w:val="23"/>
          <w:lang w:val="hu-HU"/>
        </w:rPr>
      </w:pPr>
    </w:p>
    <w:p w14:paraId="662C4345" w14:textId="77777777" w:rsidR="00393E92" w:rsidRPr="00F5624D" w:rsidRDefault="00393E92" w:rsidP="00393E92">
      <w:pPr>
        <w:rPr>
          <w:sz w:val="23"/>
          <w:szCs w:val="23"/>
          <w:lang w:val="hu-HU"/>
        </w:rPr>
      </w:pPr>
      <w:r w:rsidRPr="00F5624D">
        <w:rPr>
          <w:sz w:val="23"/>
          <w:szCs w:val="23"/>
          <w:lang w:val="hu-HU"/>
        </w:rPr>
        <w:t>Budapest, 20</w:t>
      </w:r>
      <w:r>
        <w:rPr>
          <w:sz w:val="23"/>
          <w:szCs w:val="23"/>
          <w:lang w:val="hu-HU"/>
        </w:rPr>
        <w:t>20</w:t>
      </w:r>
      <w:r w:rsidRPr="00F5624D">
        <w:rPr>
          <w:sz w:val="23"/>
          <w:szCs w:val="23"/>
          <w:lang w:val="hu-HU"/>
        </w:rPr>
        <w:t>. ___________ napján:</w:t>
      </w:r>
    </w:p>
    <w:p w14:paraId="4B1DAC9F" w14:textId="77777777" w:rsidR="00393E92" w:rsidRPr="00F5624D" w:rsidRDefault="00393E92" w:rsidP="00393E92">
      <w:pPr>
        <w:pStyle w:val="AONormal"/>
        <w:rPr>
          <w:sz w:val="23"/>
          <w:szCs w:val="23"/>
          <w:lang w:val="hu-HU"/>
        </w:rPr>
      </w:pPr>
    </w:p>
    <w:p w14:paraId="4C742195" w14:textId="77777777" w:rsidR="00393E92" w:rsidRPr="00F5624D" w:rsidRDefault="00393E92" w:rsidP="00393E92">
      <w:pPr>
        <w:rPr>
          <w:sz w:val="23"/>
          <w:szCs w:val="23"/>
          <w:lang w:val="hu-HU"/>
        </w:rPr>
      </w:pPr>
      <w:r w:rsidRPr="00F5624D">
        <w:rPr>
          <w:sz w:val="23"/>
          <w:szCs w:val="23"/>
          <w:lang w:val="hu-HU"/>
        </w:rPr>
        <w:t>________________________________</w:t>
      </w:r>
    </w:p>
    <w:p w14:paraId="1E393875" w14:textId="77777777" w:rsidR="00393E92" w:rsidRPr="00F5624D" w:rsidRDefault="00393E92" w:rsidP="00393E92">
      <w:pPr>
        <w:ind w:left="720" w:firstLine="720"/>
        <w:rPr>
          <w:b/>
          <w:sz w:val="23"/>
          <w:szCs w:val="23"/>
          <w:lang w:val="hu-HU"/>
        </w:rPr>
      </w:pPr>
      <w:r w:rsidRPr="00F5624D">
        <w:rPr>
          <w:b/>
          <w:sz w:val="23"/>
          <w:szCs w:val="23"/>
          <w:lang w:val="hu-HU"/>
        </w:rPr>
        <w:t xml:space="preserve">Verő Tibor </w:t>
      </w:r>
    </w:p>
    <w:p w14:paraId="1437A67D" w14:textId="77777777" w:rsidR="00393E92" w:rsidRPr="00F5624D" w:rsidRDefault="00393E92" w:rsidP="00393E92">
      <w:pPr>
        <w:ind w:left="720"/>
        <w:rPr>
          <w:sz w:val="23"/>
          <w:szCs w:val="23"/>
          <w:lang w:val="hu-HU"/>
        </w:rPr>
      </w:pPr>
      <w:r>
        <w:rPr>
          <w:sz w:val="23"/>
          <w:szCs w:val="23"/>
          <w:lang w:val="hu-HU"/>
        </w:rPr>
        <w:t xml:space="preserve">         </w:t>
      </w:r>
      <w:r w:rsidRPr="00F5624D">
        <w:rPr>
          <w:sz w:val="23"/>
          <w:szCs w:val="23"/>
          <w:lang w:val="hu-HU"/>
        </w:rPr>
        <w:t>főosztályvezető</w:t>
      </w:r>
    </w:p>
    <w:p w14:paraId="35FAD5EA" w14:textId="77777777" w:rsidR="00393E92" w:rsidRPr="00F5624D" w:rsidRDefault="00393E92" w:rsidP="00393E92">
      <w:pPr>
        <w:pStyle w:val="AONormal"/>
        <w:spacing w:line="240" w:lineRule="auto"/>
        <w:ind w:firstLine="720"/>
        <w:rPr>
          <w:b/>
          <w:sz w:val="23"/>
          <w:szCs w:val="23"/>
          <w:lang w:val="hu-HU"/>
        </w:rPr>
      </w:pPr>
      <w:r w:rsidRPr="00F5624D">
        <w:rPr>
          <w:b/>
          <w:sz w:val="23"/>
          <w:szCs w:val="23"/>
          <w:lang w:val="hu-HU"/>
        </w:rPr>
        <w:t>Főpolgármesteri Hivatal</w:t>
      </w:r>
    </w:p>
    <w:p w14:paraId="72ED36F0" w14:textId="6FB5BE65" w:rsidR="00393E92" w:rsidRDefault="00393E92" w:rsidP="00393E92">
      <w:pPr>
        <w:ind w:left="720"/>
        <w:rPr>
          <w:b/>
          <w:sz w:val="23"/>
          <w:szCs w:val="23"/>
          <w:lang w:val="hu-HU"/>
        </w:rPr>
      </w:pPr>
      <w:r>
        <w:rPr>
          <w:b/>
          <w:sz w:val="23"/>
          <w:szCs w:val="23"/>
          <w:lang w:val="hu-HU"/>
        </w:rPr>
        <w:t xml:space="preserve">    </w:t>
      </w:r>
      <w:r w:rsidRPr="00F5624D">
        <w:rPr>
          <w:b/>
          <w:sz w:val="23"/>
          <w:szCs w:val="23"/>
          <w:lang w:val="hu-HU"/>
        </w:rPr>
        <w:t>Pénzügyi Főosztály</w:t>
      </w:r>
    </w:p>
    <w:p w14:paraId="2A5624ED" w14:textId="45D351DE" w:rsidR="00EE6C5E" w:rsidRDefault="00EE6C5E" w:rsidP="00EE6C5E">
      <w:pPr>
        <w:pStyle w:val="AONormal"/>
        <w:rPr>
          <w:lang w:val="hu-HU"/>
        </w:rPr>
      </w:pPr>
    </w:p>
    <w:p w14:paraId="56F88D36" w14:textId="184E291C" w:rsidR="00EE6C5E" w:rsidRDefault="00EE6C5E" w:rsidP="00EE6C5E">
      <w:pPr>
        <w:pStyle w:val="AONormal"/>
        <w:rPr>
          <w:lang w:val="hu-HU"/>
        </w:rPr>
      </w:pPr>
    </w:p>
    <w:p w14:paraId="098BDE82" w14:textId="55E3D1B4" w:rsidR="00EE6C5E" w:rsidRDefault="00EE6C5E" w:rsidP="00EE6C5E">
      <w:pPr>
        <w:pStyle w:val="AONormal"/>
        <w:rPr>
          <w:lang w:val="hu-HU"/>
        </w:rPr>
      </w:pPr>
    </w:p>
    <w:p w14:paraId="1FF0D43D" w14:textId="750AE693" w:rsidR="00EE6C5E" w:rsidRDefault="00EE6C5E" w:rsidP="00EE6C5E">
      <w:pPr>
        <w:pStyle w:val="AONormal"/>
        <w:rPr>
          <w:lang w:val="hu-HU"/>
        </w:rPr>
      </w:pPr>
    </w:p>
    <w:p w14:paraId="3E3C7B01" w14:textId="3147BAE4" w:rsidR="00EE6C5E" w:rsidRDefault="00EE6C5E" w:rsidP="00EE6C5E">
      <w:pPr>
        <w:pStyle w:val="AONormal"/>
        <w:rPr>
          <w:lang w:val="hu-HU"/>
        </w:rPr>
      </w:pPr>
    </w:p>
    <w:p w14:paraId="27D99B64" w14:textId="622B07A5" w:rsidR="00EE6C5E" w:rsidRDefault="00EE6C5E" w:rsidP="00EE6C5E">
      <w:pPr>
        <w:pStyle w:val="AONormal"/>
        <w:rPr>
          <w:lang w:val="hu-HU"/>
        </w:rPr>
      </w:pPr>
    </w:p>
    <w:p w14:paraId="27D12740" w14:textId="77777777" w:rsidR="00EE6C5E" w:rsidRPr="00EE6C5E" w:rsidRDefault="00EE6C5E" w:rsidP="00EE6C5E">
      <w:pPr>
        <w:pStyle w:val="AONormal"/>
        <w:rPr>
          <w:lang w:val="hu-HU"/>
        </w:rPr>
      </w:pPr>
    </w:p>
    <w:p w14:paraId="11619997" w14:textId="77777777" w:rsidR="00393E92" w:rsidRPr="00F5624D" w:rsidRDefault="00393E92" w:rsidP="00393E92">
      <w:pPr>
        <w:pStyle w:val="AONormal"/>
        <w:spacing w:line="240" w:lineRule="auto"/>
        <w:rPr>
          <w:sz w:val="23"/>
          <w:szCs w:val="23"/>
          <w:lang w:val="hu-HU"/>
        </w:rPr>
      </w:pPr>
      <w:r w:rsidRPr="00F5624D">
        <w:rPr>
          <w:sz w:val="23"/>
          <w:szCs w:val="23"/>
          <w:lang w:val="hu-HU"/>
        </w:rPr>
        <w:lastRenderedPageBreak/>
        <w:t>Melléklet:</w:t>
      </w:r>
    </w:p>
    <w:p w14:paraId="684DE7D5" w14:textId="77777777" w:rsidR="00393E92" w:rsidRDefault="00393E92" w:rsidP="00393E92">
      <w:pPr>
        <w:pStyle w:val="AONormal"/>
        <w:jc w:val="both"/>
        <w:rPr>
          <w:sz w:val="23"/>
          <w:szCs w:val="23"/>
          <w:lang w:val="hu-HU"/>
        </w:rPr>
      </w:pPr>
      <w:r w:rsidRPr="00F5624D">
        <w:rPr>
          <w:sz w:val="23"/>
          <w:szCs w:val="23"/>
          <w:lang w:val="hu-HU"/>
        </w:rPr>
        <w:t>1. A Fővárosi Önkormányzat által a BFVK Zrt. részére kiállított igazolás és általános meghatalmazás</w:t>
      </w:r>
    </w:p>
    <w:p w14:paraId="0FC3B624" w14:textId="77777777" w:rsidR="00393E92" w:rsidRPr="00F5624D" w:rsidRDefault="00393E92" w:rsidP="00393E92">
      <w:pPr>
        <w:pStyle w:val="AONormal"/>
        <w:jc w:val="both"/>
        <w:rPr>
          <w:sz w:val="23"/>
          <w:szCs w:val="23"/>
          <w:lang w:val="hu-HU"/>
        </w:rPr>
      </w:pPr>
    </w:p>
    <w:tbl>
      <w:tblPr>
        <w:tblW w:w="9493" w:type="dxa"/>
        <w:tblLook w:val="04A0" w:firstRow="1" w:lastRow="0" w:firstColumn="1" w:lastColumn="0" w:noHBand="0" w:noVBand="1"/>
      </w:tblPr>
      <w:tblGrid>
        <w:gridCol w:w="4957"/>
        <w:gridCol w:w="4536"/>
      </w:tblGrid>
      <w:tr w:rsidR="00393E92" w:rsidRPr="00906B26" w14:paraId="69602CB6" w14:textId="77777777" w:rsidTr="00585BCB">
        <w:trPr>
          <w:trHeight w:val="216"/>
        </w:trPr>
        <w:tc>
          <w:tcPr>
            <w:tcW w:w="4957" w:type="dxa"/>
          </w:tcPr>
          <w:p w14:paraId="622F3BCC" w14:textId="77777777" w:rsidR="00393E92" w:rsidRPr="00906B26" w:rsidRDefault="00393E92" w:rsidP="00585BCB">
            <w:pPr>
              <w:jc w:val="center"/>
              <w:rPr>
                <w:sz w:val="20"/>
                <w:szCs w:val="20"/>
                <w:lang w:val="hu-HU"/>
              </w:rPr>
            </w:pPr>
          </w:p>
        </w:tc>
        <w:tc>
          <w:tcPr>
            <w:tcW w:w="4536" w:type="dxa"/>
          </w:tcPr>
          <w:p w14:paraId="4915EE34" w14:textId="77777777" w:rsidR="00393E92" w:rsidRPr="00906B26" w:rsidRDefault="00393E92" w:rsidP="00585BCB">
            <w:pPr>
              <w:jc w:val="center"/>
              <w:rPr>
                <w:sz w:val="20"/>
                <w:szCs w:val="20"/>
                <w:lang w:val="hu-HU"/>
              </w:rPr>
            </w:pPr>
          </w:p>
        </w:tc>
      </w:tr>
      <w:tr w:rsidR="00393E92" w:rsidRPr="00906B26" w14:paraId="44DB3078" w14:textId="77777777" w:rsidTr="00585BCB">
        <w:trPr>
          <w:trHeight w:val="2840"/>
        </w:trPr>
        <w:tc>
          <w:tcPr>
            <w:tcW w:w="4957" w:type="dxa"/>
          </w:tcPr>
          <w:p w14:paraId="29A02A92" w14:textId="77777777" w:rsidR="00393E92" w:rsidRPr="00906B26" w:rsidRDefault="00393E92" w:rsidP="00585BCB">
            <w:pPr>
              <w:jc w:val="center"/>
              <w:rPr>
                <w:sz w:val="20"/>
                <w:szCs w:val="20"/>
                <w:lang w:val="hu-HU"/>
              </w:rPr>
            </w:pPr>
            <w:r w:rsidRPr="00906B26">
              <w:rPr>
                <w:sz w:val="20"/>
                <w:szCs w:val="20"/>
                <w:lang w:val="hu-HU"/>
              </w:rPr>
              <w:t xml:space="preserve">Eladó részéről </w:t>
            </w:r>
            <w:proofErr w:type="spellStart"/>
            <w:r w:rsidRPr="00906B26">
              <w:rPr>
                <w:sz w:val="20"/>
                <w:szCs w:val="20"/>
                <w:lang w:val="hu-HU"/>
              </w:rPr>
              <w:t>ellenjegyzem</w:t>
            </w:r>
            <w:proofErr w:type="spellEnd"/>
            <w:r w:rsidRPr="00906B26">
              <w:rPr>
                <w:sz w:val="20"/>
                <w:szCs w:val="20"/>
                <w:lang w:val="hu-HU"/>
              </w:rPr>
              <w:t xml:space="preserve"> azzal, hogy a jelen ellenjegyzés az </w:t>
            </w:r>
            <w:proofErr w:type="spellStart"/>
            <w:r w:rsidRPr="00906B26">
              <w:rPr>
                <w:sz w:val="20"/>
                <w:szCs w:val="20"/>
                <w:lang w:val="hu-HU"/>
              </w:rPr>
              <w:t>Üttv</w:t>
            </w:r>
            <w:proofErr w:type="spellEnd"/>
            <w:r w:rsidRPr="00906B26">
              <w:rPr>
                <w:sz w:val="20"/>
                <w:szCs w:val="20"/>
                <w:lang w:val="hu-HU"/>
              </w:rPr>
              <w:t xml:space="preserve">. 44. § (1) bekezdés </w:t>
            </w:r>
            <w:proofErr w:type="gramStart"/>
            <w:r w:rsidRPr="00906B26">
              <w:rPr>
                <w:sz w:val="20"/>
                <w:szCs w:val="20"/>
                <w:lang w:val="hu-HU"/>
              </w:rPr>
              <w:t>c)-</w:t>
            </w:r>
            <w:proofErr w:type="gramEnd"/>
            <w:r w:rsidRPr="00906B26">
              <w:rPr>
                <w:sz w:val="20"/>
                <w:szCs w:val="20"/>
                <w:lang w:val="hu-HU"/>
              </w:rPr>
              <w:t xml:space="preserve">d) pontjaiban foglaltaknak az Eladó vonatkozásában való tanúsítására terjed ki és a Vevő vonatkozásában az </w:t>
            </w:r>
            <w:proofErr w:type="spellStart"/>
            <w:r w:rsidRPr="00906B26">
              <w:rPr>
                <w:sz w:val="20"/>
                <w:szCs w:val="20"/>
                <w:lang w:val="hu-HU"/>
              </w:rPr>
              <w:t>Üttv</w:t>
            </w:r>
            <w:proofErr w:type="spellEnd"/>
            <w:r w:rsidRPr="00906B26">
              <w:rPr>
                <w:sz w:val="20"/>
                <w:szCs w:val="20"/>
                <w:lang w:val="hu-HU"/>
              </w:rPr>
              <w:t xml:space="preserve">. 44. § (1) bekezdés </w:t>
            </w:r>
            <w:proofErr w:type="gramStart"/>
            <w:r w:rsidRPr="00906B26">
              <w:rPr>
                <w:sz w:val="20"/>
                <w:szCs w:val="20"/>
                <w:lang w:val="hu-HU"/>
              </w:rPr>
              <w:t>c)-</w:t>
            </w:r>
            <w:proofErr w:type="gramEnd"/>
            <w:r w:rsidRPr="00906B26">
              <w:rPr>
                <w:sz w:val="20"/>
                <w:szCs w:val="20"/>
                <w:lang w:val="hu-HU"/>
              </w:rPr>
              <w:t>d) pontjaiban foglaltak tanúsítására nem terjed ki.</w:t>
            </w:r>
          </w:p>
          <w:p w14:paraId="008DDE76" w14:textId="77777777" w:rsidR="00393E92" w:rsidRPr="00906B26" w:rsidRDefault="00393E92" w:rsidP="00585BCB">
            <w:pPr>
              <w:jc w:val="center"/>
              <w:rPr>
                <w:sz w:val="20"/>
                <w:szCs w:val="20"/>
                <w:lang w:val="hu-HU"/>
              </w:rPr>
            </w:pPr>
          </w:p>
          <w:p w14:paraId="5D9C09EA" w14:textId="77777777" w:rsidR="00393E92" w:rsidRPr="00906B26" w:rsidRDefault="00393E92" w:rsidP="00585BCB">
            <w:pPr>
              <w:jc w:val="center"/>
              <w:rPr>
                <w:sz w:val="20"/>
                <w:szCs w:val="20"/>
                <w:lang w:val="hu-HU"/>
              </w:rPr>
            </w:pPr>
            <w:r w:rsidRPr="00906B26">
              <w:rPr>
                <w:sz w:val="20"/>
                <w:szCs w:val="20"/>
                <w:lang w:val="hu-HU"/>
              </w:rPr>
              <w:t>Budapest, 2020………hó…</w:t>
            </w:r>
            <w:proofErr w:type="gramStart"/>
            <w:r w:rsidRPr="00906B26">
              <w:rPr>
                <w:sz w:val="20"/>
                <w:szCs w:val="20"/>
                <w:lang w:val="hu-HU"/>
              </w:rPr>
              <w:t>…….</w:t>
            </w:r>
            <w:proofErr w:type="gramEnd"/>
            <w:r w:rsidRPr="00906B26">
              <w:rPr>
                <w:sz w:val="20"/>
                <w:szCs w:val="20"/>
                <w:lang w:val="hu-HU"/>
              </w:rPr>
              <w:t>.napján</w:t>
            </w:r>
          </w:p>
          <w:p w14:paraId="463546ED" w14:textId="77777777" w:rsidR="00393E92" w:rsidRPr="00906B26" w:rsidRDefault="00393E92" w:rsidP="00585BCB">
            <w:pPr>
              <w:jc w:val="center"/>
              <w:rPr>
                <w:sz w:val="20"/>
                <w:szCs w:val="20"/>
                <w:lang w:val="hu-HU"/>
              </w:rPr>
            </w:pPr>
          </w:p>
          <w:p w14:paraId="04EECD24" w14:textId="77777777" w:rsidR="00393E92" w:rsidRPr="00906B26" w:rsidRDefault="00393E92" w:rsidP="00585BCB">
            <w:pPr>
              <w:jc w:val="center"/>
              <w:rPr>
                <w:sz w:val="20"/>
                <w:szCs w:val="20"/>
                <w:lang w:val="hu-HU"/>
              </w:rPr>
            </w:pPr>
            <w:r w:rsidRPr="00906B26">
              <w:rPr>
                <w:sz w:val="20"/>
                <w:szCs w:val="20"/>
                <w:lang w:val="hu-HU"/>
              </w:rPr>
              <w:t>………………………….</w:t>
            </w:r>
          </w:p>
          <w:p w14:paraId="584085CA" w14:textId="77777777" w:rsidR="00393E92" w:rsidRPr="00906B26" w:rsidRDefault="00393E92" w:rsidP="00585BCB">
            <w:pPr>
              <w:jc w:val="center"/>
              <w:rPr>
                <w:sz w:val="20"/>
                <w:szCs w:val="20"/>
                <w:lang w:val="hu-HU"/>
              </w:rPr>
            </w:pPr>
            <w:r w:rsidRPr="00906B26">
              <w:rPr>
                <w:sz w:val="20"/>
                <w:szCs w:val="20"/>
                <w:lang w:val="hu-HU"/>
              </w:rPr>
              <w:t>dr. Szabados Tamás kamarai jogtanácsos</w:t>
            </w:r>
          </w:p>
          <w:p w14:paraId="3E597A90" w14:textId="77777777" w:rsidR="00393E92" w:rsidRPr="00906B26" w:rsidRDefault="00393E92" w:rsidP="00585BCB">
            <w:pPr>
              <w:pStyle w:val="AONormal"/>
              <w:rPr>
                <w:sz w:val="20"/>
                <w:szCs w:val="20"/>
                <w:lang w:val="hu-HU"/>
              </w:rPr>
            </w:pPr>
            <w:r w:rsidRPr="00906B26">
              <w:rPr>
                <w:sz w:val="20"/>
                <w:szCs w:val="20"/>
                <w:lang w:val="hu-HU"/>
              </w:rPr>
              <w:t xml:space="preserve">                 kamarai azonosító szám: </w:t>
            </w:r>
            <w:bookmarkStart w:id="29" w:name="_Hlk10536183"/>
            <w:r w:rsidRPr="00906B26">
              <w:rPr>
                <w:sz w:val="20"/>
                <w:szCs w:val="20"/>
                <w:lang w:val="hu-HU"/>
              </w:rPr>
              <w:t>36076288</w:t>
            </w:r>
            <w:bookmarkEnd w:id="29"/>
          </w:p>
        </w:tc>
        <w:tc>
          <w:tcPr>
            <w:tcW w:w="4536" w:type="dxa"/>
          </w:tcPr>
          <w:p w14:paraId="09BFBA89" w14:textId="77777777" w:rsidR="00393E92" w:rsidRPr="00906B26" w:rsidRDefault="00393E92" w:rsidP="00585BCB">
            <w:pPr>
              <w:jc w:val="center"/>
              <w:rPr>
                <w:sz w:val="20"/>
                <w:szCs w:val="20"/>
                <w:lang w:val="hu-HU"/>
              </w:rPr>
            </w:pPr>
            <w:r w:rsidRPr="00906B26">
              <w:rPr>
                <w:sz w:val="20"/>
                <w:szCs w:val="20"/>
                <w:lang w:val="hu-HU"/>
              </w:rPr>
              <w:t xml:space="preserve">A Vevő részéről </w:t>
            </w:r>
            <w:proofErr w:type="spellStart"/>
            <w:r w:rsidRPr="00906B26">
              <w:rPr>
                <w:sz w:val="20"/>
                <w:szCs w:val="20"/>
                <w:lang w:val="hu-HU"/>
              </w:rPr>
              <w:t>ellenjegyzem</w:t>
            </w:r>
            <w:proofErr w:type="spellEnd"/>
            <w:r w:rsidRPr="00906B26">
              <w:rPr>
                <w:sz w:val="20"/>
                <w:szCs w:val="20"/>
                <w:lang w:val="hu-HU"/>
              </w:rPr>
              <w:t xml:space="preserve">, azzal, hogy a jelen ellenjegyzés az </w:t>
            </w:r>
            <w:proofErr w:type="spellStart"/>
            <w:r w:rsidRPr="00906B26">
              <w:rPr>
                <w:sz w:val="20"/>
                <w:szCs w:val="20"/>
                <w:lang w:val="hu-HU"/>
              </w:rPr>
              <w:t>Üttv</w:t>
            </w:r>
            <w:proofErr w:type="spellEnd"/>
            <w:r w:rsidRPr="00906B26">
              <w:rPr>
                <w:sz w:val="20"/>
                <w:szCs w:val="20"/>
                <w:lang w:val="hu-HU"/>
              </w:rPr>
              <w:t xml:space="preserve">. 44. § (1) bekezdés </w:t>
            </w:r>
            <w:proofErr w:type="gramStart"/>
            <w:r w:rsidRPr="00906B26">
              <w:rPr>
                <w:sz w:val="20"/>
                <w:szCs w:val="20"/>
                <w:lang w:val="hu-HU"/>
              </w:rPr>
              <w:t>c)-</w:t>
            </w:r>
            <w:proofErr w:type="gramEnd"/>
            <w:r w:rsidRPr="00906B26">
              <w:rPr>
                <w:sz w:val="20"/>
                <w:szCs w:val="20"/>
                <w:lang w:val="hu-HU"/>
              </w:rPr>
              <w:t xml:space="preserve">d) pontjaiban foglaltaknak a Vevő vonatkozásában való tanúsítására terjed ki és az Eladó vonatkozásában az </w:t>
            </w:r>
            <w:proofErr w:type="spellStart"/>
            <w:r w:rsidRPr="00906B26">
              <w:rPr>
                <w:sz w:val="20"/>
                <w:szCs w:val="20"/>
                <w:lang w:val="hu-HU"/>
              </w:rPr>
              <w:t>Üttv</w:t>
            </w:r>
            <w:proofErr w:type="spellEnd"/>
            <w:r w:rsidRPr="00906B26">
              <w:rPr>
                <w:sz w:val="20"/>
                <w:szCs w:val="20"/>
                <w:lang w:val="hu-HU"/>
              </w:rPr>
              <w:t xml:space="preserve">. 44. § (1) bekezdés </w:t>
            </w:r>
            <w:proofErr w:type="gramStart"/>
            <w:r w:rsidRPr="00906B26">
              <w:rPr>
                <w:sz w:val="20"/>
                <w:szCs w:val="20"/>
                <w:lang w:val="hu-HU"/>
              </w:rPr>
              <w:t>c)-</w:t>
            </w:r>
            <w:proofErr w:type="gramEnd"/>
            <w:r w:rsidRPr="00906B26">
              <w:rPr>
                <w:sz w:val="20"/>
                <w:szCs w:val="20"/>
                <w:lang w:val="hu-HU"/>
              </w:rPr>
              <w:t>d) pontjaiban foglaltak tanúsítására nem terjed ki.</w:t>
            </w:r>
          </w:p>
          <w:p w14:paraId="1B63D38B" w14:textId="77777777" w:rsidR="00393E92" w:rsidRPr="00906B26" w:rsidRDefault="00393E92" w:rsidP="00585BCB">
            <w:pPr>
              <w:jc w:val="center"/>
              <w:rPr>
                <w:sz w:val="20"/>
                <w:szCs w:val="20"/>
                <w:lang w:val="hu-HU"/>
              </w:rPr>
            </w:pPr>
            <w:r w:rsidRPr="00906B26">
              <w:rPr>
                <w:sz w:val="20"/>
                <w:szCs w:val="20"/>
                <w:lang w:val="hu-HU"/>
              </w:rPr>
              <w:t xml:space="preserve">Az okirat jogszabályoknak való megfelelőségéről meggyőződtem, szerkesztettem és </w:t>
            </w:r>
            <w:proofErr w:type="spellStart"/>
            <w:r w:rsidRPr="00906B26">
              <w:rPr>
                <w:sz w:val="20"/>
                <w:szCs w:val="20"/>
                <w:lang w:val="hu-HU"/>
              </w:rPr>
              <w:t>ellenjegyzem</w:t>
            </w:r>
            <w:proofErr w:type="spellEnd"/>
            <w:r w:rsidRPr="00906B26">
              <w:rPr>
                <w:sz w:val="20"/>
                <w:szCs w:val="20"/>
                <w:lang w:val="hu-HU"/>
              </w:rPr>
              <w:t>.</w:t>
            </w:r>
          </w:p>
          <w:p w14:paraId="5FB730B2" w14:textId="77777777" w:rsidR="00393E92" w:rsidRPr="00906B26" w:rsidRDefault="00393E92" w:rsidP="00585BCB">
            <w:pPr>
              <w:jc w:val="center"/>
              <w:rPr>
                <w:sz w:val="20"/>
                <w:szCs w:val="20"/>
                <w:lang w:val="hu-HU"/>
              </w:rPr>
            </w:pPr>
            <w:r w:rsidRPr="00906B26">
              <w:rPr>
                <w:sz w:val="20"/>
                <w:szCs w:val="20"/>
                <w:lang w:val="hu-HU"/>
              </w:rPr>
              <w:t>Budapest 2020. ……hó………napján</w:t>
            </w:r>
          </w:p>
          <w:p w14:paraId="11D3F528" w14:textId="77777777" w:rsidR="00393E92" w:rsidRPr="00906B26" w:rsidRDefault="00393E92" w:rsidP="00585BCB">
            <w:pPr>
              <w:jc w:val="center"/>
              <w:rPr>
                <w:sz w:val="20"/>
                <w:szCs w:val="20"/>
                <w:lang w:val="hu-HU"/>
              </w:rPr>
            </w:pPr>
          </w:p>
          <w:p w14:paraId="0B70C6DE" w14:textId="677309F9" w:rsidR="00393E92" w:rsidRPr="005721D3" w:rsidRDefault="00DD064E" w:rsidP="00585BCB">
            <w:pPr>
              <w:jc w:val="center"/>
              <w:rPr>
                <w:sz w:val="20"/>
                <w:szCs w:val="20"/>
                <w:lang w:val="hu-HU"/>
              </w:rPr>
            </w:pPr>
            <w:r w:rsidRPr="005721D3">
              <w:rPr>
                <w:sz w:val="20"/>
                <w:szCs w:val="20"/>
                <w:lang w:val="hu-HU"/>
              </w:rPr>
              <w:t xml:space="preserve">dr. Koppány Tamás Mátyás </w:t>
            </w:r>
            <w:r w:rsidR="00393E92" w:rsidRPr="005721D3">
              <w:rPr>
                <w:sz w:val="20"/>
                <w:szCs w:val="20"/>
                <w:lang w:val="hu-HU"/>
              </w:rPr>
              <w:t>ügyvéd</w:t>
            </w:r>
          </w:p>
          <w:p w14:paraId="0089E322" w14:textId="51848922" w:rsidR="00393E92" w:rsidRPr="00906B26" w:rsidRDefault="00393E92" w:rsidP="00585BCB">
            <w:pPr>
              <w:pStyle w:val="AONormal"/>
              <w:jc w:val="center"/>
              <w:rPr>
                <w:sz w:val="20"/>
                <w:szCs w:val="20"/>
                <w:lang w:val="hu-HU"/>
              </w:rPr>
            </w:pPr>
            <w:r w:rsidRPr="005721D3">
              <w:rPr>
                <w:sz w:val="20"/>
                <w:szCs w:val="20"/>
                <w:lang w:val="hu-HU"/>
              </w:rPr>
              <w:t xml:space="preserve">kamarai azonosító szám: </w:t>
            </w:r>
            <w:r w:rsidR="00DD064E" w:rsidRPr="005721D3">
              <w:rPr>
                <w:sz w:val="20"/>
                <w:szCs w:val="20"/>
              </w:rPr>
              <w:t>36063540</w:t>
            </w:r>
          </w:p>
        </w:tc>
      </w:tr>
    </w:tbl>
    <w:p w14:paraId="27DF5060" w14:textId="45648A34" w:rsidR="00393E92" w:rsidRPr="00DD064E" w:rsidRDefault="00DD064E" w:rsidP="00393E92">
      <w:pPr>
        <w:rPr>
          <w:sz w:val="20"/>
          <w:szCs w:val="20"/>
          <w:lang w:val="hu-HU"/>
        </w:rPr>
      </w:pPr>
      <w:r>
        <w:rPr>
          <w:sz w:val="23"/>
          <w:szCs w:val="23"/>
          <w:lang w:val="hu-HU"/>
        </w:rPr>
        <w:tab/>
      </w:r>
      <w:r>
        <w:rPr>
          <w:sz w:val="23"/>
          <w:szCs w:val="23"/>
          <w:lang w:val="hu-HU"/>
        </w:rPr>
        <w:tab/>
      </w:r>
      <w:r>
        <w:rPr>
          <w:sz w:val="23"/>
          <w:szCs w:val="23"/>
          <w:lang w:val="hu-HU"/>
        </w:rPr>
        <w:tab/>
      </w:r>
      <w:r>
        <w:rPr>
          <w:sz w:val="23"/>
          <w:szCs w:val="23"/>
          <w:lang w:val="hu-HU"/>
        </w:rPr>
        <w:tab/>
      </w:r>
      <w:r>
        <w:rPr>
          <w:sz w:val="23"/>
          <w:szCs w:val="23"/>
          <w:lang w:val="hu-HU"/>
        </w:rPr>
        <w:tab/>
      </w:r>
      <w:r>
        <w:rPr>
          <w:sz w:val="23"/>
          <w:szCs w:val="23"/>
          <w:lang w:val="hu-HU"/>
        </w:rPr>
        <w:tab/>
      </w:r>
      <w:r>
        <w:rPr>
          <w:sz w:val="23"/>
          <w:szCs w:val="23"/>
          <w:lang w:val="hu-HU"/>
        </w:rPr>
        <w:tab/>
      </w:r>
      <w:r>
        <w:rPr>
          <w:sz w:val="23"/>
          <w:szCs w:val="23"/>
          <w:lang w:val="hu-HU"/>
        </w:rPr>
        <w:tab/>
        <w:t xml:space="preserve"> </w:t>
      </w:r>
      <w:r w:rsidRPr="005721D3">
        <w:rPr>
          <w:sz w:val="20"/>
          <w:szCs w:val="20"/>
          <w:lang w:val="hu-HU"/>
        </w:rPr>
        <w:t xml:space="preserve">Koppány </w:t>
      </w:r>
      <w:r w:rsidR="00245527" w:rsidRPr="005721D3">
        <w:rPr>
          <w:sz w:val="20"/>
          <w:szCs w:val="20"/>
          <w:lang w:val="hu-HU"/>
        </w:rPr>
        <w:t>Ü</w:t>
      </w:r>
      <w:r w:rsidRPr="005721D3">
        <w:rPr>
          <w:sz w:val="20"/>
          <w:szCs w:val="20"/>
          <w:lang w:val="hu-HU"/>
        </w:rPr>
        <w:t xml:space="preserve">gyvédi </w:t>
      </w:r>
      <w:r w:rsidR="00245527" w:rsidRPr="005721D3">
        <w:rPr>
          <w:sz w:val="20"/>
          <w:szCs w:val="20"/>
          <w:lang w:val="hu-HU"/>
        </w:rPr>
        <w:t>I</w:t>
      </w:r>
      <w:r w:rsidRPr="005721D3">
        <w:rPr>
          <w:sz w:val="20"/>
          <w:szCs w:val="20"/>
          <w:lang w:val="hu-HU"/>
        </w:rPr>
        <w:t>roda</w:t>
      </w:r>
    </w:p>
    <w:p w14:paraId="2A3C94C9" w14:textId="77777777" w:rsidR="00B40C10" w:rsidRPr="00393E92" w:rsidRDefault="00B40C10" w:rsidP="00393E92"/>
    <w:sectPr w:rsidR="00B40C10" w:rsidRPr="00393E92" w:rsidSect="000B5B7F">
      <w:headerReference w:type="default" r:id="rId9"/>
      <w:footerReference w:type="default" r:id="rId10"/>
      <w:pgSz w:w="11906" w:h="16838" w:code="9"/>
      <w:pgMar w:top="1567" w:right="1440" w:bottom="1267" w:left="1440" w:header="708" w:footer="357" w:gutter="0"/>
      <w:paperSrc w:first="15" w:other="15"/>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87DD2" w14:textId="77777777" w:rsidR="0080628D" w:rsidRDefault="0080628D">
      <w:r>
        <w:separator/>
      </w:r>
    </w:p>
  </w:endnote>
  <w:endnote w:type="continuationSeparator" w:id="0">
    <w:p w14:paraId="5743B805" w14:textId="77777777" w:rsidR="0080628D" w:rsidRDefault="0080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4360" w14:textId="77777777" w:rsidR="0057156E" w:rsidRDefault="0057156E">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C4EE" w14:textId="77777777" w:rsidR="0080628D" w:rsidRDefault="0080628D">
      <w:r>
        <w:separator/>
      </w:r>
    </w:p>
  </w:footnote>
  <w:footnote w:type="continuationSeparator" w:id="0">
    <w:p w14:paraId="00024637" w14:textId="77777777" w:rsidR="0080628D" w:rsidRDefault="0080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3B38" w14:textId="2567F10F" w:rsidR="0057156E" w:rsidRDefault="0080628D" w:rsidP="002E6036">
    <w:pPr>
      <w:pStyle w:val="llb"/>
      <w:jc w:val="right"/>
      <w:rPr>
        <w:lang w:val="hu-HU"/>
      </w:rPr>
    </w:pPr>
    <w:sdt>
      <w:sdtPr>
        <w:id w:val="2073231660"/>
        <w:docPartObj>
          <w:docPartGallery w:val="Page Numbers (Top of Page)"/>
          <w:docPartUnique/>
        </w:docPartObj>
      </w:sdtPr>
      <w:sdtEndPr/>
      <w:sdtContent>
        <w:r w:rsidR="009F34F9" w:rsidRPr="007B2B1B">
          <w:rPr>
            <w:bCs/>
            <w:sz w:val="24"/>
            <w:szCs w:val="24"/>
          </w:rPr>
          <w:fldChar w:fldCharType="begin"/>
        </w:r>
        <w:r w:rsidR="009F34F9" w:rsidRPr="007B2B1B">
          <w:rPr>
            <w:bCs/>
          </w:rPr>
          <w:instrText>PAGE</w:instrText>
        </w:r>
        <w:r w:rsidR="009F34F9" w:rsidRPr="007B2B1B">
          <w:rPr>
            <w:bCs/>
            <w:sz w:val="24"/>
            <w:szCs w:val="24"/>
          </w:rPr>
          <w:fldChar w:fldCharType="separate"/>
        </w:r>
        <w:r w:rsidR="00871050">
          <w:rPr>
            <w:bCs/>
            <w:noProof/>
          </w:rPr>
          <w:t>1</w:t>
        </w:r>
        <w:r w:rsidR="009F34F9" w:rsidRPr="007B2B1B">
          <w:rPr>
            <w:bCs/>
            <w:sz w:val="24"/>
            <w:szCs w:val="24"/>
          </w:rPr>
          <w:fldChar w:fldCharType="end"/>
        </w:r>
        <w:r w:rsidR="009F34F9" w:rsidRPr="007B2B1B">
          <w:t>/</w:t>
        </w:r>
        <w:r w:rsidR="009F34F9" w:rsidRPr="007B2B1B">
          <w:rPr>
            <w:bCs/>
            <w:sz w:val="24"/>
            <w:szCs w:val="24"/>
          </w:rPr>
          <w:fldChar w:fldCharType="begin"/>
        </w:r>
        <w:r w:rsidR="009F34F9" w:rsidRPr="007B2B1B">
          <w:rPr>
            <w:bCs/>
          </w:rPr>
          <w:instrText>NUMPAGES</w:instrText>
        </w:r>
        <w:r w:rsidR="009F34F9" w:rsidRPr="007B2B1B">
          <w:rPr>
            <w:bCs/>
            <w:sz w:val="24"/>
            <w:szCs w:val="24"/>
          </w:rPr>
          <w:fldChar w:fldCharType="separate"/>
        </w:r>
        <w:r w:rsidR="00871050">
          <w:rPr>
            <w:bCs/>
            <w:noProof/>
          </w:rPr>
          <w:t>1</w:t>
        </w:r>
        <w:r w:rsidR="009F34F9" w:rsidRPr="007B2B1B">
          <w:rPr>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842EC2A"/>
    <w:name w:val="WW8Num16"/>
    <w:lvl w:ilvl="0">
      <w:start w:val="1"/>
      <w:numFmt w:val="bullet"/>
      <w:lvlText w:val=""/>
      <w:lvlJc w:val="left"/>
      <w:pPr>
        <w:tabs>
          <w:tab w:val="num" w:pos="0"/>
        </w:tabs>
        <w:ind w:left="784" w:hanging="360"/>
      </w:pPr>
      <w:rPr>
        <w:rFonts w:ascii="Symbol" w:hAnsi="Symbol" w:cs="Symbol" w:hint="default"/>
        <w:color w:val="auto"/>
        <w:lang w:val="cs-CZ"/>
      </w:rPr>
    </w:lvl>
  </w:abstractNum>
  <w:abstractNum w:abstractNumId="1" w15:restartNumberingAfterBreak="0">
    <w:nsid w:val="0000000D"/>
    <w:multiLevelType w:val="singleLevel"/>
    <w:tmpl w:val="0000000D"/>
    <w:name w:val="WW8Num24"/>
    <w:lvl w:ilvl="0">
      <w:start w:val="9"/>
      <w:numFmt w:val="decimal"/>
      <w:lvlText w:val="%1."/>
      <w:lvlJc w:val="left"/>
      <w:pPr>
        <w:tabs>
          <w:tab w:val="num" w:pos="720"/>
        </w:tabs>
        <w:ind w:left="720" w:hanging="360"/>
      </w:pPr>
      <w:rPr>
        <w:rFonts w:hint="default"/>
        <w:b w:val="0"/>
      </w:rPr>
    </w:lvl>
  </w:abstractNum>
  <w:abstractNum w:abstractNumId="2" w15:restartNumberingAfterBreak="0">
    <w:nsid w:val="0206605F"/>
    <w:multiLevelType w:val="singleLevel"/>
    <w:tmpl w:val="08090001"/>
    <w:name w:val="AOTOC342222222"/>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796BFB"/>
    <w:multiLevelType w:val="singleLevel"/>
    <w:tmpl w:val="08090001"/>
    <w:name w:val="AOTOC34222"/>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44209E7"/>
    <w:multiLevelType w:val="multilevel"/>
    <w:tmpl w:val="3D8EF086"/>
    <w:name w:val="AOApp"/>
    <w:lvl w:ilvl="0">
      <w:start w:val="1"/>
      <w:numFmt w:val="decimal"/>
      <w:pStyle w:val="AOAppHead"/>
      <w:suff w:val="nothing"/>
      <w:lvlText w:val="Appendix %1"/>
      <w:lvlJc w:val="left"/>
      <w:rPr>
        <w:b/>
        <w:bCs/>
        <w:i w:val="0"/>
        <w:iCs w:val="0"/>
      </w:rPr>
    </w:lvl>
    <w:lvl w:ilvl="1">
      <w:start w:val="1"/>
      <w:numFmt w:val="decimal"/>
      <w:pStyle w:val="AOApp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 w15:restartNumberingAfterBreak="0">
    <w:nsid w:val="04BF55A8"/>
    <w:multiLevelType w:val="hybridMultilevel"/>
    <w:tmpl w:val="B8004B7A"/>
    <w:lvl w:ilvl="0" w:tplc="8CD6520A">
      <w:start w:val="1"/>
      <w:numFmt w:val="upperRoman"/>
      <w:lvlText w:val="%1."/>
      <w:lvlJc w:val="left"/>
      <w:pPr>
        <w:tabs>
          <w:tab w:val="num" w:pos="862"/>
        </w:tabs>
        <w:ind w:left="862" w:hanging="720"/>
      </w:pPr>
      <w:rPr>
        <w:rFonts w:hint="default"/>
        <w:b/>
        <w:bCs/>
      </w:rPr>
    </w:lvl>
    <w:lvl w:ilvl="1" w:tplc="0F78E9E6">
      <w:start w:val="1"/>
      <w:numFmt w:val="decimal"/>
      <w:lvlText w:val="%2."/>
      <w:lvlJc w:val="left"/>
      <w:pPr>
        <w:tabs>
          <w:tab w:val="num" w:pos="1080"/>
        </w:tabs>
        <w:ind w:left="1080" w:hanging="360"/>
      </w:pPr>
      <w:rPr>
        <w:rFonts w:hint="default"/>
      </w:rPr>
    </w:lvl>
    <w:lvl w:ilvl="2" w:tplc="4C780134">
      <w:start w:val="2"/>
      <w:numFmt w:val="lowerLetter"/>
      <w:lvlText w:val="(%3)"/>
      <w:lvlJc w:val="left"/>
      <w:pPr>
        <w:tabs>
          <w:tab w:val="num" w:pos="1980"/>
        </w:tabs>
        <w:ind w:left="1980" w:hanging="360"/>
      </w:pPr>
      <w:rPr>
        <w:rFonts w:hint="default"/>
      </w:rPr>
    </w:lvl>
    <w:lvl w:ilvl="3" w:tplc="E992183C">
      <w:start w:val="4"/>
      <w:numFmt w:val="bullet"/>
      <w:lvlText w:val="-"/>
      <w:lvlJc w:val="left"/>
      <w:pPr>
        <w:tabs>
          <w:tab w:val="num" w:pos="2520"/>
        </w:tabs>
        <w:ind w:left="2520" w:hanging="360"/>
      </w:pPr>
      <w:rPr>
        <w:rFonts w:ascii="Times New Roman" w:eastAsia="Times New Roman" w:hAnsi="Times New Roman" w:hint="default"/>
      </w:rPr>
    </w:lvl>
    <w:lvl w:ilvl="4" w:tplc="040E0019">
      <w:start w:val="1"/>
      <w:numFmt w:val="lowerLetter"/>
      <w:lvlText w:val="%5."/>
      <w:lvlJc w:val="left"/>
      <w:pPr>
        <w:tabs>
          <w:tab w:val="num" w:pos="3240"/>
        </w:tabs>
        <w:ind w:left="3240" w:hanging="360"/>
      </w:pPr>
    </w:lvl>
    <w:lvl w:ilvl="5" w:tplc="040E001B">
      <w:start w:val="1"/>
      <w:numFmt w:val="lowerRoman"/>
      <w:lvlText w:val="%6."/>
      <w:lvlJc w:val="right"/>
      <w:pPr>
        <w:tabs>
          <w:tab w:val="num" w:pos="3960"/>
        </w:tabs>
        <w:ind w:left="3960" w:hanging="180"/>
      </w:pPr>
    </w:lvl>
    <w:lvl w:ilvl="6" w:tplc="040E000F">
      <w:start w:val="1"/>
      <w:numFmt w:val="decimal"/>
      <w:lvlText w:val="%7."/>
      <w:lvlJc w:val="left"/>
      <w:pPr>
        <w:tabs>
          <w:tab w:val="num" w:pos="4680"/>
        </w:tabs>
        <w:ind w:left="4680" w:hanging="360"/>
      </w:pPr>
    </w:lvl>
    <w:lvl w:ilvl="7" w:tplc="040E0019">
      <w:start w:val="1"/>
      <w:numFmt w:val="lowerLetter"/>
      <w:lvlText w:val="%8."/>
      <w:lvlJc w:val="left"/>
      <w:pPr>
        <w:tabs>
          <w:tab w:val="num" w:pos="5400"/>
        </w:tabs>
        <w:ind w:left="5400" w:hanging="360"/>
      </w:pPr>
    </w:lvl>
    <w:lvl w:ilvl="8" w:tplc="040E001B">
      <w:start w:val="1"/>
      <w:numFmt w:val="lowerRoman"/>
      <w:lvlText w:val="%9."/>
      <w:lvlJc w:val="right"/>
      <w:pPr>
        <w:tabs>
          <w:tab w:val="num" w:pos="6120"/>
        </w:tabs>
        <w:ind w:left="6120" w:hanging="180"/>
      </w:pPr>
    </w:lvl>
  </w:abstractNum>
  <w:abstractNum w:abstractNumId="6" w15:restartNumberingAfterBreak="0">
    <w:nsid w:val="05E31616"/>
    <w:multiLevelType w:val="singleLevel"/>
    <w:tmpl w:val="08090001"/>
    <w:name w:val="AOTOC3422222222222"/>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CE27D62"/>
    <w:multiLevelType w:val="hybridMultilevel"/>
    <w:tmpl w:val="6B7C12D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cs="Symbol" w:hint="default"/>
      </w:rPr>
    </w:lvl>
  </w:abstractNum>
  <w:abstractNum w:abstractNumId="10" w15:restartNumberingAfterBreak="0">
    <w:nsid w:val="1DE45F0B"/>
    <w:multiLevelType w:val="singleLevel"/>
    <w:tmpl w:val="08090001"/>
    <w:name w:val="AOTOC34222222"/>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63027B6"/>
    <w:multiLevelType w:val="multilevel"/>
    <w:tmpl w:val="358458EE"/>
    <w:lvl w:ilvl="0">
      <w:start w:val="4"/>
      <w:numFmt w:val="decimal"/>
      <w:lvlText w:val="%1"/>
      <w:lvlJc w:val="left"/>
      <w:pPr>
        <w:tabs>
          <w:tab w:val="num" w:pos="720"/>
        </w:tabs>
        <w:ind w:left="720" w:hanging="720"/>
      </w:pPr>
      <w:rPr>
        <w:rFonts w:hint="default"/>
        <w:b w:val="0"/>
        <w:bCs w:val="0"/>
      </w:rPr>
    </w:lvl>
    <w:lvl w:ilvl="1">
      <w:start w:val="3"/>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abstractNum w:abstractNumId="12" w15:restartNumberingAfterBreak="0">
    <w:nsid w:val="2CC1315C"/>
    <w:multiLevelType w:val="hybridMultilevel"/>
    <w:tmpl w:val="A53A4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F7634D"/>
    <w:multiLevelType w:val="singleLevel"/>
    <w:tmpl w:val="B3F0B582"/>
    <w:name w:val="Bullet"/>
    <w:lvl w:ilvl="0">
      <w:start w:val="1"/>
      <w:numFmt w:val="bullet"/>
      <w:pStyle w:val="Bullet"/>
      <w:lvlText w:val=""/>
      <w:lvlJc w:val="left"/>
      <w:pPr>
        <w:tabs>
          <w:tab w:val="num" w:pos="907"/>
        </w:tabs>
        <w:ind w:left="907" w:hanging="907"/>
      </w:pPr>
      <w:rPr>
        <w:rFonts w:ascii="Symbol" w:hAnsi="Symbol" w:cs="Symbol" w:hint="default"/>
        <w:b w:val="0"/>
        <w:bCs w:val="0"/>
        <w:i w:val="0"/>
        <w:iCs w:val="0"/>
        <w:caps w:val="0"/>
        <w:strike w:val="0"/>
        <w:dstrike w:val="0"/>
        <w:vanish w:val="0"/>
        <w:color w:val="auto"/>
        <w:sz w:val="20"/>
        <w:szCs w:val="20"/>
        <w:u w:val="none"/>
        <w:effect w:val="none"/>
        <w:vertAlign w:val="baseline"/>
      </w:rPr>
    </w:lvl>
  </w:abstractNum>
  <w:abstractNum w:abstractNumId="1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cs="Symbol" w:hint="default"/>
      </w:rPr>
    </w:lvl>
  </w:abstractNum>
  <w:abstractNum w:abstractNumId="15" w15:restartNumberingAfterBreak="0">
    <w:nsid w:val="326E75E4"/>
    <w:multiLevelType w:val="singleLevel"/>
    <w:tmpl w:val="08090001"/>
    <w:name w:val="AOTOC342222222222"/>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333F3782"/>
    <w:multiLevelType w:val="multilevel"/>
    <w:tmpl w:val="7B6A18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8100E3E"/>
    <w:multiLevelType w:val="multilevel"/>
    <w:tmpl w:val="2098F02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2E7F81"/>
    <w:multiLevelType w:val="hybridMultilevel"/>
    <w:tmpl w:val="AFE67BB8"/>
    <w:lvl w:ilvl="0" w:tplc="BB567EEC">
      <w:start w:val="4"/>
      <w:numFmt w:val="bullet"/>
      <w:lvlText w:val="-"/>
      <w:lvlJc w:val="left"/>
      <w:pPr>
        <w:ind w:left="2520" w:hanging="360"/>
      </w:pPr>
      <w:rPr>
        <w:rFonts w:ascii="Times New Roman" w:eastAsia="SimSun" w:hAnsi="Times New Roman" w:hint="default"/>
      </w:rPr>
    </w:lvl>
    <w:lvl w:ilvl="1" w:tplc="040E0003">
      <w:start w:val="1"/>
      <w:numFmt w:val="bullet"/>
      <w:lvlText w:val="o"/>
      <w:lvlJc w:val="left"/>
      <w:pPr>
        <w:ind w:left="3240" w:hanging="360"/>
      </w:pPr>
      <w:rPr>
        <w:rFonts w:ascii="Courier New" w:hAnsi="Courier New" w:cs="Courier New" w:hint="default"/>
      </w:rPr>
    </w:lvl>
    <w:lvl w:ilvl="2" w:tplc="040E0005">
      <w:start w:val="1"/>
      <w:numFmt w:val="bullet"/>
      <w:lvlText w:val=""/>
      <w:lvlJc w:val="left"/>
      <w:pPr>
        <w:ind w:left="3960" w:hanging="360"/>
      </w:pPr>
      <w:rPr>
        <w:rFonts w:ascii="Wingdings" w:hAnsi="Wingdings" w:cs="Wingdings" w:hint="default"/>
      </w:rPr>
    </w:lvl>
    <w:lvl w:ilvl="3" w:tplc="040E0001">
      <w:start w:val="1"/>
      <w:numFmt w:val="bullet"/>
      <w:lvlText w:val=""/>
      <w:lvlJc w:val="left"/>
      <w:pPr>
        <w:ind w:left="4680" w:hanging="360"/>
      </w:pPr>
      <w:rPr>
        <w:rFonts w:ascii="Symbol" w:hAnsi="Symbol" w:cs="Symbol" w:hint="default"/>
      </w:rPr>
    </w:lvl>
    <w:lvl w:ilvl="4" w:tplc="040E0003">
      <w:start w:val="1"/>
      <w:numFmt w:val="bullet"/>
      <w:lvlText w:val="o"/>
      <w:lvlJc w:val="left"/>
      <w:pPr>
        <w:ind w:left="5400" w:hanging="360"/>
      </w:pPr>
      <w:rPr>
        <w:rFonts w:ascii="Courier New" w:hAnsi="Courier New" w:cs="Courier New" w:hint="default"/>
      </w:rPr>
    </w:lvl>
    <w:lvl w:ilvl="5" w:tplc="040E0005">
      <w:start w:val="1"/>
      <w:numFmt w:val="bullet"/>
      <w:lvlText w:val=""/>
      <w:lvlJc w:val="left"/>
      <w:pPr>
        <w:ind w:left="6120" w:hanging="360"/>
      </w:pPr>
      <w:rPr>
        <w:rFonts w:ascii="Wingdings" w:hAnsi="Wingdings" w:cs="Wingdings" w:hint="default"/>
      </w:rPr>
    </w:lvl>
    <w:lvl w:ilvl="6" w:tplc="040E0001">
      <w:start w:val="1"/>
      <w:numFmt w:val="bullet"/>
      <w:lvlText w:val=""/>
      <w:lvlJc w:val="left"/>
      <w:pPr>
        <w:ind w:left="6840" w:hanging="360"/>
      </w:pPr>
      <w:rPr>
        <w:rFonts w:ascii="Symbol" w:hAnsi="Symbol" w:cs="Symbol" w:hint="default"/>
      </w:rPr>
    </w:lvl>
    <w:lvl w:ilvl="7" w:tplc="040E0003">
      <w:start w:val="1"/>
      <w:numFmt w:val="bullet"/>
      <w:lvlText w:val="o"/>
      <w:lvlJc w:val="left"/>
      <w:pPr>
        <w:ind w:left="7560" w:hanging="360"/>
      </w:pPr>
      <w:rPr>
        <w:rFonts w:ascii="Courier New" w:hAnsi="Courier New" w:cs="Courier New" w:hint="default"/>
      </w:rPr>
    </w:lvl>
    <w:lvl w:ilvl="8" w:tplc="040E0005">
      <w:start w:val="1"/>
      <w:numFmt w:val="bullet"/>
      <w:lvlText w:val=""/>
      <w:lvlJc w:val="left"/>
      <w:pPr>
        <w:ind w:left="8280" w:hanging="360"/>
      </w:pPr>
      <w:rPr>
        <w:rFonts w:ascii="Wingdings" w:hAnsi="Wingdings" w:cs="Wingdings" w:hint="default"/>
      </w:rPr>
    </w:lvl>
  </w:abstractNum>
  <w:abstractNum w:abstractNumId="19" w15:restartNumberingAfterBreak="0">
    <w:nsid w:val="39053B35"/>
    <w:multiLevelType w:val="hybridMultilevel"/>
    <w:tmpl w:val="175EC24A"/>
    <w:lvl w:ilvl="0" w:tplc="0B82FB6C">
      <w:start w:val="1"/>
      <w:numFmt w:val="lowerLetter"/>
      <w:lvlText w:val="(%1)"/>
      <w:lvlJc w:val="left"/>
      <w:pPr>
        <w:tabs>
          <w:tab w:val="num" w:pos="1440"/>
        </w:tabs>
        <w:ind w:left="1440" w:hanging="720"/>
      </w:pPr>
      <w:rPr>
        <w:rFonts w:hint="default"/>
      </w:rPr>
    </w:lvl>
    <w:lvl w:ilvl="1" w:tplc="05A26D4E">
      <w:start w:val="1"/>
      <w:numFmt w:val="lowerRoman"/>
      <w:lvlText w:val="(%2)"/>
      <w:lvlJc w:val="left"/>
      <w:pPr>
        <w:tabs>
          <w:tab w:val="num" w:pos="2160"/>
        </w:tabs>
        <w:ind w:left="2160" w:hanging="720"/>
      </w:pPr>
      <w:rPr>
        <w:rFonts w:hint="default"/>
      </w:rPr>
    </w:lvl>
    <w:lvl w:ilvl="2" w:tplc="040E001B">
      <w:start w:val="1"/>
      <w:numFmt w:val="lowerRoman"/>
      <w:lvlText w:val="%3."/>
      <w:lvlJc w:val="right"/>
      <w:pPr>
        <w:tabs>
          <w:tab w:val="num" w:pos="2520"/>
        </w:tabs>
        <w:ind w:left="2520" w:hanging="180"/>
      </w:pPr>
    </w:lvl>
    <w:lvl w:ilvl="3" w:tplc="040E000F">
      <w:start w:val="1"/>
      <w:numFmt w:val="decimal"/>
      <w:lvlText w:val="%4."/>
      <w:lvlJc w:val="left"/>
      <w:pPr>
        <w:tabs>
          <w:tab w:val="num" w:pos="3240"/>
        </w:tabs>
        <w:ind w:left="3240" w:hanging="360"/>
      </w:pPr>
    </w:lvl>
    <w:lvl w:ilvl="4" w:tplc="040E0019">
      <w:start w:val="1"/>
      <w:numFmt w:val="lowerLetter"/>
      <w:lvlText w:val="%5."/>
      <w:lvlJc w:val="left"/>
      <w:pPr>
        <w:tabs>
          <w:tab w:val="num" w:pos="3960"/>
        </w:tabs>
        <w:ind w:left="3960" w:hanging="360"/>
      </w:pPr>
    </w:lvl>
    <w:lvl w:ilvl="5" w:tplc="040E001B">
      <w:start w:val="1"/>
      <w:numFmt w:val="lowerRoman"/>
      <w:lvlText w:val="%6."/>
      <w:lvlJc w:val="right"/>
      <w:pPr>
        <w:tabs>
          <w:tab w:val="num" w:pos="4680"/>
        </w:tabs>
        <w:ind w:left="4680" w:hanging="180"/>
      </w:pPr>
    </w:lvl>
    <w:lvl w:ilvl="6" w:tplc="040E000F">
      <w:start w:val="1"/>
      <w:numFmt w:val="decimal"/>
      <w:lvlText w:val="%7."/>
      <w:lvlJc w:val="left"/>
      <w:pPr>
        <w:tabs>
          <w:tab w:val="num" w:pos="5400"/>
        </w:tabs>
        <w:ind w:left="5400" w:hanging="360"/>
      </w:pPr>
    </w:lvl>
    <w:lvl w:ilvl="7" w:tplc="040E0019">
      <w:start w:val="1"/>
      <w:numFmt w:val="lowerLetter"/>
      <w:lvlText w:val="%8."/>
      <w:lvlJc w:val="left"/>
      <w:pPr>
        <w:tabs>
          <w:tab w:val="num" w:pos="6120"/>
        </w:tabs>
        <w:ind w:left="6120" w:hanging="360"/>
      </w:pPr>
    </w:lvl>
    <w:lvl w:ilvl="8" w:tplc="040E001B">
      <w:start w:val="1"/>
      <w:numFmt w:val="lowerRoman"/>
      <w:lvlText w:val="%9."/>
      <w:lvlJc w:val="right"/>
      <w:pPr>
        <w:tabs>
          <w:tab w:val="num" w:pos="6840"/>
        </w:tabs>
        <w:ind w:left="6840" w:hanging="180"/>
      </w:pPr>
    </w:lvl>
  </w:abstractNum>
  <w:abstractNum w:abstractNumId="20" w15:restartNumberingAfterBreak="0">
    <w:nsid w:val="391D542D"/>
    <w:multiLevelType w:val="multilevel"/>
    <w:tmpl w:val="7D6E7ADE"/>
    <w:name w:val="AOTOC67"/>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1" w15:restartNumberingAfterBreak="0">
    <w:nsid w:val="3C1D66FF"/>
    <w:multiLevelType w:val="hybridMultilevel"/>
    <w:tmpl w:val="7C122360"/>
    <w:lvl w:ilvl="0" w:tplc="56D0E478">
      <w:start w:val="5"/>
      <w:numFmt w:val="bullet"/>
      <w:lvlText w:val="-"/>
      <w:lvlJc w:val="left"/>
      <w:pPr>
        <w:ind w:left="1080" w:hanging="360"/>
      </w:pPr>
      <w:rPr>
        <w:rFonts w:ascii="Times New Roman" w:eastAsia="SimSun" w:hAnsi="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22" w15:restartNumberingAfterBreak="0">
    <w:nsid w:val="3D0E7D39"/>
    <w:multiLevelType w:val="multilevel"/>
    <w:tmpl w:val="0BB21CC0"/>
    <w:name w:val="AOSch"/>
    <w:lvl w:ilvl="0">
      <w:start w:val="1"/>
      <w:numFmt w:val="decimal"/>
      <w:pStyle w:val="AOSchHead"/>
      <w:suff w:val="nothing"/>
      <w:lvlText w:val="Schedule %1"/>
      <w:lvlJc w:val="left"/>
      <w:rPr>
        <w:b/>
        <w:bCs/>
        <w:i w:val="0"/>
        <w:iCs w:val="0"/>
      </w:rPr>
    </w:lvl>
    <w:lvl w:ilvl="1">
      <w:start w:val="1"/>
      <w:numFmt w:val="decimal"/>
      <w:pStyle w:val="AOSch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3" w15:restartNumberingAfterBreak="0">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3F456E30"/>
    <w:multiLevelType w:val="multilevel"/>
    <w:tmpl w:val="F4028AB8"/>
    <w:lvl w:ilvl="0">
      <w:start w:val="4"/>
      <w:numFmt w:val="decimal"/>
      <w:lvlText w:val="%1"/>
      <w:lvlJc w:val="left"/>
      <w:pPr>
        <w:tabs>
          <w:tab w:val="num" w:pos="720"/>
        </w:tabs>
        <w:ind w:left="720" w:hanging="720"/>
      </w:pPr>
      <w:rPr>
        <w:rFonts w:hint="default"/>
        <w:b w:val="0"/>
        <w:bCs w:val="0"/>
      </w:rPr>
    </w:lvl>
    <w:lvl w:ilvl="1">
      <w:start w:val="3"/>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abstractNum w:abstractNumId="25"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cs="Wingdings" w:hint="default"/>
      </w:rPr>
    </w:lvl>
  </w:abstractNum>
  <w:abstractNum w:abstractNumId="26" w15:restartNumberingAfterBreak="0">
    <w:nsid w:val="45E17A12"/>
    <w:multiLevelType w:val="singleLevel"/>
    <w:tmpl w:val="08090001"/>
    <w:name w:val="AOTOC342222"/>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475B3203"/>
    <w:multiLevelType w:val="multilevel"/>
    <w:tmpl w:val="D7C8A714"/>
    <w:lvl w:ilvl="0">
      <w:start w:val="1"/>
      <w:numFmt w:val="decimal"/>
      <w:lvlText w:val="%1."/>
      <w:lvlJc w:val="left"/>
      <w:pPr>
        <w:tabs>
          <w:tab w:val="num" w:pos="360"/>
        </w:tabs>
        <w:ind w:left="360" w:hanging="360"/>
      </w:pPr>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8" w15:restartNumberingAfterBreak="0">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8F22332"/>
    <w:multiLevelType w:val="hybridMultilevel"/>
    <w:tmpl w:val="DB9EC03A"/>
    <w:lvl w:ilvl="0" w:tplc="56D0E478">
      <w:start w:val="5"/>
      <w:numFmt w:val="bullet"/>
      <w:lvlText w:val="-"/>
      <w:lvlJc w:val="left"/>
      <w:pPr>
        <w:ind w:left="720" w:hanging="360"/>
      </w:pPr>
      <w:rPr>
        <w:rFonts w:ascii="Times New Roman" w:eastAsia="SimSu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98F407C"/>
    <w:multiLevelType w:val="hybridMultilevel"/>
    <w:tmpl w:val="927C34D2"/>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1" w15:restartNumberingAfterBreak="0">
    <w:nsid w:val="49C26766"/>
    <w:multiLevelType w:val="singleLevel"/>
    <w:tmpl w:val="08090001"/>
    <w:name w:val="AOTOC3422"/>
    <w:lvl w:ilvl="0">
      <w:start w:val="1"/>
      <w:numFmt w:val="bullet"/>
      <w:lvlText w:val=""/>
      <w:lvlJc w:val="left"/>
      <w:pPr>
        <w:tabs>
          <w:tab w:val="num" w:pos="360"/>
        </w:tabs>
        <w:ind w:left="360" w:hanging="360"/>
      </w:pPr>
      <w:rPr>
        <w:rFonts w:ascii="Symbol" w:hAnsi="Symbol" w:cs="Symbol" w:hint="default"/>
      </w:rPr>
    </w:lvl>
  </w:abstractNum>
  <w:abstractNum w:abstractNumId="32" w15:restartNumberingAfterBreak="0">
    <w:nsid w:val="49C66851"/>
    <w:multiLevelType w:val="multilevel"/>
    <w:tmpl w:val="62968DB0"/>
    <w:name w:val="AOAnx"/>
    <w:lvl w:ilvl="0">
      <w:start w:val="1"/>
      <w:numFmt w:val="decimal"/>
      <w:pStyle w:val="AOAnxHead"/>
      <w:suff w:val="nothing"/>
      <w:lvlText w:val="Annex %1"/>
      <w:lvlJc w:val="left"/>
      <w:rPr>
        <w:b/>
        <w:bCs/>
        <w:i w:val="0"/>
        <w:iCs w:val="0"/>
      </w:rPr>
    </w:lvl>
    <w:lvl w:ilvl="1">
      <w:start w:val="1"/>
      <w:numFmt w:val="decimal"/>
      <w:pStyle w:val="AOAnx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4B4D013F"/>
    <w:multiLevelType w:val="hybridMultilevel"/>
    <w:tmpl w:val="D6366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B9A105A"/>
    <w:multiLevelType w:val="hybridMultilevel"/>
    <w:tmpl w:val="1E502C68"/>
    <w:lvl w:ilvl="0" w:tplc="39A4C8F6">
      <w:start w:val="4"/>
      <w:numFmt w:val="bullet"/>
      <w:lvlText w:val="-"/>
      <w:lvlJc w:val="left"/>
      <w:pPr>
        <w:ind w:left="2520" w:hanging="360"/>
      </w:pPr>
      <w:rPr>
        <w:rFonts w:ascii="Times New Roman" w:eastAsia="SimSun" w:hAnsi="Times New Roman" w:hint="default"/>
      </w:rPr>
    </w:lvl>
    <w:lvl w:ilvl="1" w:tplc="040E0003">
      <w:start w:val="1"/>
      <w:numFmt w:val="bullet"/>
      <w:lvlText w:val="o"/>
      <w:lvlJc w:val="left"/>
      <w:pPr>
        <w:ind w:left="3240" w:hanging="360"/>
      </w:pPr>
      <w:rPr>
        <w:rFonts w:ascii="Courier New" w:hAnsi="Courier New" w:cs="Courier New" w:hint="default"/>
      </w:rPr>
    </w:lvl>
    <w:lvl w:ilvl="2" w:tplc="040E0005">
      <w:start w:val="1"/>
      <w:numFmt w:val="bullet"/>
      <w:lvlText w:val=""/>
      <w:lvlJc w:val="left"/>
      <w:pPr>
        <w:ind w:left="3960" w:hanging="360"/>
      </w:pPr>
      <w:rPr>
        <w:rFonts w:ascii="Wingdings" w:hAnsi="Wingdings" w:cs="Wingdings" w:hint="default"/>
      </w:rPr>
    </w:lvl>
    <w:lvl w:ilvl="3" w:tplc="040E0001">
      <w:start w:val="1"/>
      <w:numFmt w:val="bullet"/>
      <w:lvlText w:val=""/>
      <w:lvlJc w:val="left"/>
      <w:pPr>
        <w:ind w:left="4680" w:hanging="360"/>
      </w:pPr>
      <w:rPr>
        <w:rFonts w:ascii="Symbol" w:hAnsi="Symbol" w:cs="Symbol" w:hint="default"/>
      </w:rPr>
    </w:lvl>
    <w:lvl w:ilvl="4" w:tplc="040E0003">
      <w:start w:val="1"/>
      <w:numFmt w:val="bullet"/>
      <w:lvlText w:val="o"/>
      <w:lvlJc w:val="left"/>
      <w:pPr>
        <w:ind w:left="5400" w:hanging="360"/>
      </w:pPr>
      <w:rPr>
        <w:rFonts w:ascii="Courier New" w:hAnsi="Courier New" w:cs="Courier New" w:hint="default"/>
      </w:rPr>
    </w:lvl>
    <w:lvl w:ilvl="5" w:tplc="040E0005">
      <w:start w:val="1"/>
      <w:numFmt w:val="bullet"/>
      <w:lvlText w:val=""/>
      <w:lvlJc w:val="left"/>
      <w:pPr>
        <w:ind w:left="6120" w:hanging="360"/>
      </w:pPr>
      <w:rPr>
        <w:rFonts w:ascii="Wingdings" w:hAnsi="Wingdings" w:cs="Wingdings" w:hint="default"/>
      </w:rPr>
    </w:lvl>
    <w:lvl w:ilvl="6" w:tplc="040E0001">
      <w:start w:val="1"/>
      <w:numFmt w:val="bullet"/>
      <w:lvlText w:val=""/>
      <w:lvlJc w:val="left"/>
      <w:pPr>
        <w:ind w:left="6840" w:hanging="360"/>
      </w:pPr>
      <w:rPr>
        <w:rFonts w:ascii="Symbol" w:hAnsi="Symbol" w:cs="Symbol" w:hint="default"/>
      </w:rPr>
    </w:lvl>
    <w:lvl w:ilvl="7" w:tplc="040E0003">
      <w:start w:val="1"/>
      <w:numFmt w:val="bullet"/>
      <w:lvlText w:val="o"/>
      <w:lvlJc w:val="left"/>
      <w:pPr>
        <w:ind w:left="7560" w:hanging="360"/>
      </w:pPr>
      <w:rPr>
        <w:rFonts w:ascii="Courier New" w:hAnsi="Courier New" w:cs="Courier New" w:hint="default"/>
      </w:rPr>
    </w:lvl>
    <w:lvl w:ilvl="8" w:tplc="040E0005">
      <w:start w:val="1"/>
      <w:numFmt w:val="bullet"/>
      <w:lvlText w:val=""/>
      <w:lvlJc w:val="left"/>
      <w:pPr>
        <w:ind w:left="8280" w:hanging="360"/>
      </w:pPr>
      <w:rPr>
        <w:rFonts w:ascii="Wingdings" w:hAnsi="Wingdings" w:cs="Wingdings" w:hint="default"/>
      </w:rPr>
    </w:lvl>
  </w:abstractNum>
  <w:abstractNum w:abstractNumId="35" w15:restartNumberingAfterBreak="0">
    <w:nsid w:val="4CBB71A1"/>
    <w:multiLevelType w:val="hybridMultilevel"/>
    <w:tmpl w:val="7A1863CA"/>
    <w:lvl w:ilvl="0" w:tplc="E2BCEEEC">
      <w:start w:val="1"/>
      <w:numFmt w:val="decimal"/>
      <w:lvlText w:val="%1."/>
      <w:lvlJc w:val="left"/>
      <w:pPr>
        <w:ind w:left="284" w:hanging="360"/>
      </w:pPr>
      <w:rPr>
        <w:rFonts w:hint="default"/>
      </w:rPr>
    </w:lvl>
    <w:lvl w:ilvl="1" w:tplc="040E0019">
      <w:start w:val="1"/>
      <w:numFmt w:val="lowerLetter"/>
      <w:lvlText w:val="%2."/>
      <w:lvlJc w:val="left"/>
      <w:pPr>
        <w:ind w:left="1004" w:hanging="360"/>
      </w:pPr>
    </w:lvl>
    <w:lvl w:ilvl="2" w:tplc="040E001B">
      <w:start w:val="1"/>
      <w:numFmt w:val="lowerRoman"/>
      <w:lvlText w:val="%3."/>
      <w:lvlJc w:val="right"/>
      <w:pPr>
        <w:ind w:left="1724" w:hanging="180"/>
      </w:pPr>
    </w:lvl>
    <w:lvl w:ilvl="3" w:tplc="040E000F">
      <w:start w:val="1"/>
      <w:numFmt w:val="decimal"/>
      <w:lvlText w:val="%4."/>
      <w:lvlJc w:val="left"/>
      <w:pPr>
        <w:ind w:left="2444" w:hanging="360"/>
      </w:pPr>
    </w:lvl>
    <w:lvl w:ilvl="4" w:tplc="040E0019">
      <w:start w:val="1"/>
      <w:numFmt w:val="lowerLetter"/>
      <w:lvlText w:val="%5."/>
      <w:lvlJc w:val="left"/>
      <w:pPr>
        <w:ind w:left="3164" w:hanging="360"/>
      </w:pPr>
    </w:lvl>
    <w:lvl w:ilvl="5" w:tplc="040E001B">
      <w:start w:val="1"/>
      <w:numFmt w:val="lowerRoman"/>
      <w:lvlText w:val="%6."/>
      <w:lvlJc w:val="right"/>
      <w:pPr>
        <w:ind w:left="3884" w:hanging="180"/>
      </w:pPr>
    </w:lvl>
    <w:lvl w:ilvl="6" w:tplc="040E000F">
      <w:start w:val="1"/>
      <w:numFmt w:val="decimal"/>
      <w:lvlText w:val="%7."/>
      <w:lvlJc w:val="left"/>
      <w:pPr>
        <w:ind w:left="4604" w:hanging="360"/>
      </w:pPr>
    </w:lvl>
    <w:lvl w:ilvl="7" w:tplc="040E0019">
      <w:start w:val="1"/>
      <w:numFmt w:val="lowerLetter"/>
      <w:lvlText w:val="%8."/>
      <w:lvlJc w:val="left"/>
      <w:pPr>
        <w:ind w:left="5324" w:hanging="360"/>
      </w:pPr>
    </w:lvl>
    <w:lvl w:ilvl="8" w:tplc="040E001B">
      <w:start w:val="1"/>
      <w:numFmt w:val="lowerRoman"/>
      <w:lvlText w:val="%9."/>
      <w:lvlJc w:val="right"/>
      <w:pPr>
        <w:ind w:left="6044" w:hanging="180"/>
      </w:pPr>
    </w:lvl>
  </w:abstractNum>
  <w:abstractNum w:abstractNumId="36" w15:restartNumberingAfterBreak="0">
    <w:nsid w:val="4CD67592"/>
    <w:multiLevelType w:val="singleLevel"/>
    <w:tmpl w:val="08090001"/>
    <w:name w:val="AOTOC34222222222"/>
    <w:lvl w:ilvl="0">
      <w:start w:val="1"/>
      <w:numFmt w:val="bullet"/>
      <w:lvlText w:val=""/>
      <w:lvlJc w:val="left"/>
      <w:pPr>
        <w:tabs>
          <w:tab w:val="num" w:pos="360"/>
        </w:tabs>
        <w:ind w:left="360" w:hanging="360"/>
      </w:pPr>
      <w:rPr>
        <w:rFonts w:ascii="Symbol" w:hAnsi="Symbol" w:cs="Symbol" w:hint="default"/>
      </w:rPr>
    </w:lvl>
  </w:abstractNum>
  <w:abstractNum w:abstractNumId="37"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4E4B4E3E"/>
    <w:multiLevelType w:val="multilevel"/>
    <w:tmpl w:val="BB16F42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rFonts w:ascii="Times New Roman" w:eastAsia="Times New Roman" w:hAnsi="Times New Roman"/>
        <w:b w:val="0"/>
        <w:bCs w:val="0"/>
        <w:i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50192005"/>
    <w:multiLevelType w:val="hybridMultilevel"/>
    <w:tmpl w:val="29EA75A6"/>
    <w:lvl w:ilvl="0" w:tplc="A7C24FDC">
      <w:start w:val="1"/>
      <w:numFmt w:val="lowerLetter"/>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0" w15:restartNumberingAfterBreak="0">
    <w:nsid w:val="504D7183"/>
    <w:multiLevelType w:val="hybridMultilevel"/>
    <w:tmpl w:val="0F72D6AA"/>
    <w:lvl w:ilvl="0" w:tplc="72662C46">
      <w:start w:val="1"/>
      <w:numFmt w:val="lowerRoman"/>
      <w:lvlText w:val="(%1)"/>
      <w:lvlJc w:val="left"/>
      <w:pPr>
        <w:tabs>
          <w:tab w:val="num" w:pos="1080"/>
        </w:tabs>
        <w:ind w:left="1080" w:hanging="720"/>
      </w:pPr>
      <w:rPr>
        <w:rFonts w:hint="default"/>
        <w:sz w:val="22"/>
        <w:szCs w:val="22"/>
      </w:rPr>
    </w:lvl>
    <w:lvl w:ilvl="1" w:tplc="040E0003">
      <w:start w:val="1"/>
      <w:numFmt w:val="lowerLetter"/>
      <w:lvlText w:val="%2."/>
      <w:lvlJc w:val="left"/>
      <w:pPr>
        <w:tabs>
          <w:tab w:val="num" w:pos="1440"/>
        </w:tabs>
        <w:ind w:left="1440" w:hanging="360"/>
      </w:pPr>
    </w:lvl>
    <w:lvl w:ilvl="2" w:tplc="040E0005">
      <w:start w:val="1"/>
      <w:numFmt w:val="lowerRoman"/>
      <w:lvlText w:val="%3."/>
      <w:lvlJc w:val="right"/>
      <w:pPr>
        <w:tabs>
          <w:tab w:val="num" w:pos="2160"/>
        </w:tabs>
        <w:ind w:left="2160" w:hanging="180"/>
      </w:pPr>
    </w:lvl>
    <w:lvl w:ilvl="3" w:tplc="040E0001">
      <w:start w:val="1"/>
      <w:numFmt w:val="decimal"/>
      <w:lvlText w:val="%4."/>
      <w:lvlJc w:val="left"/>
      <w:pPr>
        <w:tabs>
          <w:tab w:val="num" w:pos="2880"/>
        </w:tabs>
        <w:ind w:left="2880" w:hanging="360"/>
      </w:pPr>
    </w:lvl>
    <w:lvl w:ilvl="4" w:tplc="040E0003">
      <w:start w:val="1"/>
      <w:numFmt w:val="lowerLetter"/>
      <w:lvlText w:val="%5."/>
      <w:lvlJc w:val="left"/>
      <w:pPr>
        <w:tabs>
          <w:tab w:val="num" w:pos="3600"/>
        </w:tabs>
        <w:ind w:left="3600" w:hanging="360"/>
      </w:pPr>
    </w:lvl>
    <w:lvl w:ilvl="5" w:tplc="040E0005">
      <w:start w:val="1"/>
      <w:numFmt w:val="lowerRoman"/>
      <w:lvlText w:val="%6."/>
      <w:lvlJc w:val="right"/>
      <w:pPr>
        <w:tabs>
          <w:tab w:val="num" w:pos="4320"/>
        </w:tabs>
        <w:ind w:left="4320" w:hanging="180"/>
      </w:pPr>
    </w:lvl>
    <w:lvl w:ilvl="6" w:tplc="040E0001">
      <w:start w:val="1"/>
      <w:numFmt w:val="decimal"/>
      <w:lvlText w:val="%7."/>
      <w:lvlJc w:val="left"/>
      <w:pPr>
        <w:tabs>
          <w:tab w:val="num" w:pos="5040"/>
        </w:tabs>
        <w:ind w:left="5040" w:hanging="360"/>
      </w:pPr>
    </w:lvl>
    <w:lvl w:ilvl="7" w:tplc="040E0003">
      <w:start w:val="1"/>
      <w:numFmt w:val="lowerLetter"/>
      <w:lvlText w:val="%8."/>
      <w:lvlJc w:val="left"/>
      <w:pPr>
        <w:tabs>
          <w:tab w:val="num" w:pos="5760"/>
        </w:tabs>
        <w:ind w:left="5760" w:hanging="360"/>
      </w:pPr>
    </w:lvl>
    <w:lvl w:ilvl="8" w:tplc="040E0005">
      <w:start w:val="1"/>
      <w:numFmt w:val="lowerRoman"/>
      <w:lvlText w:val="%9."/>
      <w:lvlJc w:val="right"/>
      <w:pPr>
        <w:tabs>
          <w:tab w:val="num" w:pos="6480"/>
        </w:tabs>
        <w:ind w:left="6480" w:hanging="180"/>
      </w:pPr>
    </w:lvl>
  </w:abstractNum>
  <w:abstractNum w:abstractNumId="41" w15:restartNumberingAfterBreak="0">
    <w:nsid w:val="50650AFF"/>
    <w:multiLevelType w:val="hybridMultilevel"/>
    <w:tmpl w:val="4E7A2734"/>
    <w:lvl w:ilvl="0" w:tplc="4628E5F8">
      <w:start w:val="1"/>
      <w:numFmt w:val="upperRoman"/>
      <w:lvlText w:val="%1."/>
      <w:lvlJc w:val="left"/>
      <w:pPr>
        <w:ind w:left="720" w:hanging="720"/>
      </w:pPr>
      <w:rPr>
        <w:rFonts w:hint="default"/>
        <w:b/>
        <w:bCs/>
      </w:rPr>
    </w:lvl>
    <w:lvl w:ilvl="1" w:tplc="040E0019">
      <w:start w:val="1"/>
      <w:numFmt w:val="lowerLetter"/>
      <w:lvlText w:val="%2."/>
      <w:lvlJc w:val="left"/>
      <w:pPr>
        <w:ind w:left="654" w:hanging="360"/>
      </w:pPr>
    </w:lvl>
    <w:lvl w:ilvl="2" w:tplc="040E001B">
      <w:start w:val="1"/>
      <w:numFmt w:val="lowerRoman"/>
      <w:lvlText w:val="%3."/>
      <w:lvlJc w:val="right"/>
      <w:pPr>
        <w:ind w:left="1374" w:hanging="180"/>
      </w:pPr>
    </w:lvl>
    <w:lvl w:ilvl="3" w:tplc="040E000F">
      <w:start w:val="1"/>
      <w:numFmt w:val="decimal"/>
      <w:lvlText w:val="%4."/>
      <w:lvlJc w:val="left"/>
      <w:pPr>
        <w:ind w:left="2094" w:hanging="360"/>
      </w:pPr>
    </w:lvl>
    <w:lvl w:ilvl="4" w:tplc="040E0019">
      <w:start w:val="1"/>
      <w:numFmt w:val="lowerLetter"/>
      <w:lvlText w:val="%5."/>
      <w:lvlJc w:val="left"/>
      <w:pPr>
        <w:ind w:left="2814" w:hanging="360"/>
      </w:pPr>
    </w:lvl>
    <w:lvl w:ilvl="5" w:tplc="040E001B">
      <w:start w:val="1"/>
      <w:numFmt w:val="lowerRoman"/>
      <w:lvlText w:val="%6."/>
      <w:lvlJc w:val="right"/>
      <w:pPr>
        <w:ind w:left="3534" w:hanging="180"/>
      </w:pPr>
    </w:lvl>
    <w:lvl w:ilvl="6" w:tplc="040E000F">
      <w:start w:val="1"/>
      <w:numFmt w:val="decimal"/>
      <w:lvlText w:val="%7."/>
      <w:lvlJc w:val="left"/>
      <w:pPr>
        <w:ind w:left="4254" w:hanging="360"/>
      </w:pPr>
    </w:lvl>
    <w:lvl w:ilvl="7" w:tplc="040E0019">
      <w:start w:val="1"/>
      <w:numFmt w:val="lowerLetter"/>
      <w:lvlText w:val="%8."/>
      <w:lvlJc w:val="left"/>
      <w:pPr>
        <w:ind w:left="4974" w:hanging="360"/>
      </w:pPr>
    </w:lvl>
    <w:lvl w:ilvl="8" w:tplc="040E001B">
      <w:start w:val="1"/>
      <w:numFmt w:val="lowerRoman"/>
      <w:lvlText w:val="%9."/>
      <w:lvlJc w:val="right"/>
      <w:pPr>
        <w:ind w:left="5694" w:hanging="180"/>
      </w:pPr>
    </w:lvl>
  </w:abstractNum>
  <w:abstractNum w:abstractNumId="42" w15:restartNumberingAfterBreak="0">
    <w:nsid w:val="511C70D7"/>
    <w:multiLevelType w:val="multilevel"/>
    <w:tmpl w:val="722C7260"/>
    <w:name w:val="AOTOC34"/>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3" w15:restartNumberingAfterBreak="0">
    <w:nsid w:val="53F53126"/>
    <w:multiLevelType w:val="multilevel"/>
    <w:tmpl w:val="83F4D1F6"/>
    <w:lvl w:ilvl="0">
      <w:start w:val="4"/>
      <w:numFmt w:val="decimal"/>
      <w:lvlText w:val="%1."/>
      <w:lvlJc w:val="left"/>
      <w:pPr>
        <w:tabs>
          <w:tab w:val="num" w:pos="705"/>
        </w:tabs>
        <w:ind w:left="705" w:hanging="705"/>
      </w:pPr>
      <w:rPr>
        <w:rFonts w:hint="default"/>
        <w:b w:val="0"/>
        <w:bCs w:val="0"/>
      </w:rPr>
    </w:lvl>
    <w:lvl w:ilvl="1">
      <w:start w:val="1"/>
      <w:numFmt w:val="decimal"/>
      <w:lvlText w:val="%1.%2."/>
      <w:lvlJc w:val="left"/>
      <w:pPr>
        <w:tabs>
          <w:tab w:val="num" w:pos="705"/>
        </w:tabs>
        <w:ind w:left="705" w:hanging="705"/>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800"/>
        </w:tabs>
        <w:ind w:left="1800" w:hanging="1800"/>
      </w:pPr>
      <w:rPr>
        <w:rFonts w:hint="default"/>
        <w:b w:val="0"/>
        <w:bCs w:val="0"/>
      </w:rPr>
    </w:lvl>
  </w:abstractNum>
  <w:abstractNum w:abstractNumId="44" w15:restartNumberingAfterBreak="0">
    <w:nsid w:val="546908D7"/>
    <w:multiLevelType w:val="hybridMultilevel"/>
    <w:tmpl w:val="3F96B510"/>
    <w:lvl w:ilvl="0" w:tplc="040E0019">
      <w:start w:val="1"/>
      <w:numFmt w:val="lowerLetter"/>
      <w:lvlText w:val="%1."/>
      <w:lvlJc w:val="left"/>
      <w:pPr>
        <w:ind w:left="2291" w:hanging="360"/>
      </w:pPr>
    </w:lvl>
    <w:lvl w:ilvl="1" w:tplc="040E0019">
      <w:start w:val="1"/>
      <w:numFmt w:val="lowerLetter"/>
      <w:lvlText w:val="%2."/>
      <w:lvlJc w:val="left"/>
      <w:pPr>
        <w:ind w:left="3011" w:hanging="360"/>
      </w:pPr>
    </w:lvl>
    <w:lvl w:ilvl="2" w:tplc="040E001B" w:tentative="1">
      <w:start w:val="1"/>
      <w:numFmt w:val="lowerRoman"/>
      <w:lvlText w:val="%3."/>
      <w:lvlJc w:val="right"/>
      <w:pPr>
        <w:ind w:left="3731" w:hanging="180"/>
      </w:pPr>
    </w:lvl>
    <w:lvl w:ilvl="3" w:tplc="040E000F" w:tentative="1">
      <w:start w:val="1"/>
      <w:numFmt w:val="decimal"/>
      <w:lvlText w:val="%4."/>
      <w:lvlJc w:val="left"/>
      <w:pPr>
        <w:ind w:left="4451" w:hanging="360"/>
      </w:pPr>
    </w:lvl>
    <w:lvl w:ilvl="4" w:tplc="040E0019" w:tentative="1">
      <w:start w:val="1"/>
      <w:numFmt w:val="lowerLetter"/>
      <w:lvlText w:val="%5."/>
      <w:lvlJc w:val="left"/>
      <w:pPr>
        <w:ind w:left="5171" w:hanging="360"/>
      </w:pPr>
    </w:lvl>
    <w:lvl w:ilvl="5" w:tplc="040E001B" w:tentative="1">
      <w:start w:val="1"/>
      <w:numFmt w:val="lowerRoman"/>
      <w:lvlText w:val="%6."/>
      <w:lvlJc w:val="right"/>
      <w:pPr>
        <w:ind w:left="5891" w:hanging="180"/>
      </w:pPr>
    </w:lvl>
    <w:lvl w:ilvl="6" w:tplc="040E000F" w:tentative="1">
      <w:start w:val="1"/>
      <w:numFmt w:val="decimal"/>
      <w:lvlText w:val="%7."/>
      <w:lvlJc w:val="left"/>
      <w:pPr>
        <w:ind w:left="6611" w:hanging="360"/>
      </w:pPr>
    </w:lvl>
    <w:lvl w:ilvl="7" w:tplc="040E0019" w:tentative="1">
      <w:start w:val="1"/>
      <w:numFmt w:val="lowerLetter"/>
      <w:lvlText w:val="%8."/>
      <w:lvlJc w:val="left"/>
      <w:pPr>
        <w:ind w:left="7331" w:hanging="360"/>
      </w:pPr>
    </w:lvl>
    <w:lvl w:ilvl="8" w:tplc="040E001B" w:tentative="1">
      <w:start w:val="1"/>
      <w:numFmt w:val="lowerRoman"/>
      <w:lvlText w:val="%9."/>
      <w:lvlJc w:val="right"/>
      <w:pPr>
        <w:ind w:left="8051" w:hanging="180"/>
      </w:pPr>
    </w:lvl>
  </w:abstractNum>
  <w:abstractNum w:abstractNumId="45" w15:restartNumberingAfterBreak="0">
    <w:nsid w:val="5592071E"/>
    <w:multiLevelType w:val="hybridMultilevel"/>
    <w:tmpl w:val="82FCA16A"/>
    <w:lvl w:ilvl="0" w:tplc="7EB2E152">
      <w:start w:val="3"/>
      <w:numFmt w:val="bullet"/>
      <w:lvlText w:val="-"/>
      <w:lvlJc w:val="left"/>
      <w:pPr>
        <w:ind w:left="928" w:hanging="360"/>
      </w:pPr>
      <w:rPr>
        <w:rFonts w:ascii="Times New Roman" w:eastAsia="Times New Roman" w:hAnsi="Times New Roman" w:hint="default"/>
        <w:i w:val="0"/>
        <w:iCs w:val="0"/>
      </w:rPr>
    </w:lvl>
    <w:lvl w:ilvl="1" w:tplc="040E0003">
      <w:start w:val="1"/>
      <w:numFmt w:val="bullet"/>
      <w:lvlText w:val="o"/>
      <w:lvlJc w:val="left"/>
      <w:pPr>
        <w:ind w:left="1348" w:hanging="360"/>
      </w:pPr>
      <w:rPr>
        <w:rFonts w:ascii="Courier New" w:hAnsi="Courier New" w:cs="Courier New" w:hint="default"/>
      </w:rPr>
    </w:lvl>
    <w:lvl w:ilvl="2" w:tplc="040E0005">
      <w:start w:val="1"/>
      <w:numFmt w:val="bullet"/>
      <w:lvlText w:val=""/>
      <w:lvlJc w:val="left"/>
      <w:pPr>
        <w:ind w:left="2068" w:hanging="360"/>
      </w:pPr>
      <w:rPr>
        <w:rFonts w:ascii="Wingdings" w:hAnsi="Wingdings" w:cs="Wingdings" w:hint="default"/>
      </w:rPr>
    </w:lvl>
    <w:lvl w:ilvl="3" w:tplc="040E0001">
      <w:start w:val="1"/>
      <w:numFmt w:val="bullet"/>
      <w:lvlText w:val=""/>
      <w:lvlJc w:val="left"/>
      <w:pPr>
        <w:ind w:left="2788" w:hanging="360"/>
      </w:pPr>
      <w:rPr>
        <w:rFonts w:ascii="Symbol" w:hAnsi="Symbol" w:cs="Symbol" w:hint="default"/>
      </w:rPr>
    </w:lvl>
    <w:lvl w:ilvl="4" w:tplc="040E0003">
      <w:start w:val="1"/>
      <w:numFmt w:val="bullet"/>
      <w:lvlText w:val="o"/>
      <w:lvlJc w:val="left"/>
      <w:pPr>
        <w:ind w:left="3508" w:hanging="360"/>
      </w:pPr>
      <w:rPr>
        <w:rFonts w:ascii="Courier New" w:hAnsi="Courier New" w:cs="Courier New" w:hint="default"/>
      </w:rPr>
    </w:lvl>
    <w:lvl w:ilvl="5" w:tplc="040E0005">
      <w:start w:val="1"/>
      <w:numFmt w:val="bullet"/>
      <w:lvlText w:val=""/>
      <w:lvlJc w:val="left"/>
      <w:pPr>
        <w:ind w:left="4228" w:hanging="360"/>
      </w:pPr>
      <w:rPr>
        <w:rFonts w:ascii="Wingdings" w:hAnsi="Wingdings" w:cs="Wingdings" w:hint="default"/>
      </w:rPr>
    </w:lvl>
    <w:lvl w:ilvl="6" w:tplc="040E0001">
      <w:start w:val="1"/>
      <w:numFmt w:val="bullet"/>
      <w:lvlText w:val=""/>
      <w:lvlJc w:val="left"/>
      <w:pPr>
        <w:ind w:left="4948" w:hanging="360"/>
      </w:pPr>
      <w:rPr>
        <w:rFonts w:ascii="Symbol" w:hAnsi="Symbol" w:cs="Symbol" w:hint="default"/>
      </w:rPr>
    </w:lvl>
    <w:lvl w:ilvl="7" w:tplc="040E0003">
      <w:start w:val="1"/>
      <w:numFmt w:val="bullet"/>
      <w:lvlText w:val="o"/>
      <w:lvlJc w:val="left"/>
      <w:pPr>
        <w:ind w:left="5668" w:hanging="360"/>
      </w:pPr>
      <w:rPr>
        <w:rFonts w:ascii="Courier New" w:hAnsi="Courier New" w:cs="Courier New" w:hint="default"/>
      </w:rPr>
    </w:lvl>
    <w:lvl w:ilvl="8" w:tplc="040E0005">
      <w:start w:val="1"/>
      <w:numFmt w:val="bullet"/>
      <w:lvlText w:val=""/>
      <w:lvlJc w:val="left"/>
      <w:pPr>
        <w:ind w:left="6388" w:hanging="360"/>
      </w:pPr>
      <w:rPr>
        <w:rFonts w:ascii="Wingdings" w:hAnsi="Wingdings" w:cs="Wingdings" w:hint="default"/>
      </w:rPr>
    </w:lvl>
  </w:abstractNum>
  <w:abstractNum w:abstractNumId="46" w15:restartNumberingAfterBreak="0">
    <w:nsid w:val="5D0A24CE"/>
    <w:multiLevelType w:val="hybridMultilevel"/>
    <w:tmpl w:val="08C601B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15:restartNumberingAfterBreak="0">
    <w:nsid w:val="5D705D76"/>
    <w:multiLevelType w:val="singleLevel"/>
    <w:tmpl w:val="08090001"/>
    <w:name w:val="AOTOC3422222222"/>
    <w:lvl w:ilvl="0">
      <w:start w:val="1"/>
      <w:numFmt w:val="bullet"/>
      <w:lvlText w:val=""/>
      <w:lvlJc w:val="left"/>
      <w:pPr>
        <w:tabs>
          <w:tab w:val="num" w:pos="360"/>
        </w:tabs>
        <w:ind w:left="360" w:hanging="360"/>
      </w:pPr>
      <w:rPr>
        <w:rFonts w:ascii="Symbol" w:hAnsi="Symbol" w:cs="Symbol" w:hint="default"/>
      </w:rPr>
    </w:lvl>
  </w:abstractNum>
  <w:abstractNum w:abstractNumId="48" w15:restartNumberingAfterBreak="0">
    <w:nsid w:val="5DF310AF"/>
    <w:multiLevelType w:val="singleLevel"/>
    <w:tmpl w:val="08090001"/>
    <w:name w:val="AOTOC3422222"/>
    <w:lvl w:ilvl="0">
      <w:start w:val="1"/>
      <w:numFmt w:val="bullet"/>
      <w:lvlText w:val=""/>
      <w:lvlJc w:val="left"/>
      <w:pPr>
        <w:tabs>
          <w:tab w:val="num" w:pos="360"/>
        </w:tabs>
        <w:ind w:left="360" w:hanging="360"/>
      </w:pPr>
      <w:rPr>
        <w:rFonts w:ascii="Symbol" w:hAnsi="Symbol" w:cs="Symbol" w:hint="default"/>
      </w:rPr>
    </w:lvl>
  </w:abstractNum>
  <w:abstractNum w:abstractNumId="49" w15:restartNumberingAfterBreak="0">
    <w:nsid w:val="62830D10"/>
    <w:multiLevelType w:val="multilevel"/>
    <w:tmpl w:val="8604AE3C"/>
    <w:name w:val="AOA"/>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0" w15:restartNumberingAfterBreak="0">
    <w:nsid w:val="62C030BB"/>
    <w:multiLevelType w:val="singleLevel"/>
    <w:tmpl w:val="08090001"/>
    <w:name w:val="AOTOC342"/>
    <w:lvl w:ilvl="0">
      <w:start w:val="1"/>
      <w:numFmt w:val="bullet"/>
      <w:lvlText w:val=""/>
      <w:lvlJc w:val="left"/>
      <w:pPr>
        <w:tabs>
          <w:tab w:val="num" w:pos="360"/>
        </w:tabs>
        <w:ind w:left="360" w:hanging="360"/>
      </w:pPr>
      <w:rPr>
        <w:rFonts w:ascii="Symbol" w:hAnsi="Symbol" w:cs="Symbol" w:hint="default"/>
      </w:rPr>
    </w:lvl>
  </w:abstractNum>
  <w:abstractNum w:abstractNumId="51" w15:restartNumberingAfterBreak="0">
    <w:nsid w:val="6AA227D0"/>
    <w:multiLevelType w:val="multilevel"/>
    <w:tmpl w:val="7FFC736A"/>
    <w:name w:val="AOTOC89"/>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52" w15:restartNumberingAfterBreak="0">
    <w:nsid w:val="6BDE04FC"/>
    <w:multiLevelType w:val="hybridMultilevel"/>
    <w:tmpl w:val="59DCA656"/>
    <w:lvl w:ilvl="0" w:tplc="4844E2E8">
      <w:start w:val="9"/>
      <w:numFmt w:val="lowerLetter"/>
      <w:lvlText w:val="(%1)"/>
      <w:lvlJc w:val="left"/>
      <w:pPr>
        <w:tabs>
          <w:tab w:val="num" w:pos="1069"/>
        </w:tabs>
        <w:ind w:left="1069" w:hanging="360"/>
      </w:pPr>
      <w:rPr>
        <w:rFonts w:hint="default"/>
      </w:rPr>
    </w:lvl>
    <w:lvl w:ilvl="1" w:tplc="040E0019">
      <w:start w:val="1"/>
      <w:numFmt w:val="lowerLetter"/>
      <w:lvlText w:val="%2."/>
      <w:lvlJc w:val="left"/>
      <w:pPr>
        <w:tabs>
          <w:tab w:val="num" w:pos="1789"/>
        </w:tabs>
        <w:ind w:left="1789" w:hanging="360"/>
      </w:pPr>
    </w:lvl>
    <w:lvl w:ilvl="2" w:tplc="040E001B">
      <w:start w:val="1"/>
      <w:numFmt w:val="lowerRoman"/>
      <w:lvlText w:val="%3."/>
      <w:lvlJc w:val="right"/>
      <w:pPr>
        <w:tabs>
          <w:tab w:val="num" w:pos="2509"/>
        </w:tabs>
        <w:ind w:left="2509" w:hanging="180"/>
      </w:pPr>
    </w:lvl>
    <w:lvl w:ilvl="3" w:tplc="040E000F">
      <w:start w:val="1"/>
      <w:numFmt w:val="decimal"/>
      <w:lvlText w:val="%4."/>
      <w:lvlJc w:val="left"/>
      <w:pPr>
        <w:tabs>
          <w:tab w:val="num" w:pos="3229"/>
        </w:tabs>
        <w:ind w:left="3229" w:hanging="360"/>
      </w:pPr>
    </w:lvl>
    <w:lvl w:ilvl="4" w:tplc="040E0019">
      <w:start w:val="1"/>
      <w:numFmt w:val="lowerLetter"/>
      <w:lvlText w:val="%5."/>
      <w:lvlJc w:val="left"/>
      <w:pPr>
        <w:tabs>
          <w:tab w:val="num" w:pos="3949"/>
        </w:tabs>
        <w:ind w:left="3949" w:hanging="360"/>
      </w:pPr>
    </w:lvl>
    <w:lvl w:ilvl="5" w:tplc="040E001B">
      <w:start w:val="1"/>
      <w:numFmt w:val="lowerRoman"/>
      <w:lvlText w:val="%6."/>
      <w:lvlJc w:val="right"/>
      <w:pPr>
        <w:tabs>
          <w:tab w:val="num" w:pos="4669"/>
        </w:tabs>
        <w:ind w:left="4669" w:hanging="180"/>
      </w:pPr>
    </w:lvl>
    <w:lvl w:ilvl="6" w:tplc="040E000F">
      <w:start w:val="1"/>
      <w:numFmt w:val="decimal"/>
      <w:lvlText w:val="%7."/>
      <w:lvlJc w:val="left"/>
      <w:pPr>
        <w:tabs>
          <w:tab w:val="num" w:pos="5389"/>
        </w:tabs>
        <w:ind w:left="5389" w:hanging="360"/>
      </w:pPr>
    </w:lvl>
    <w:lvl w:ilvl="7" w:tplc="040E0019">
      <w:start w:val="1"/>
      <w:numFmt w:val="lowerLetter"/>
      <w:lvlText w:val="%8."/>
      <w:lvlJc w:val="left"/>
      <w:pPr>
        <w:tabs>
          <w:tab w:val="num" w:pos="6109"/>
        </w:tabs>
        <w:ind w:left="6109" w:hanging="360"/>
      </w:pPr>
    </w:lvl>
    <w:lvl w:ilvl="8" w:tplc="040E001B">
      <w:start w:val="1"/>
      <w:numFmt w:val="lowerRoman"/>
      <w:lvlText w:val="%9."/>
      <w:lvlJc w:val="right"/>
      <w:pPr>
        <w:tabs>
          <w:tab w:val="num" w:pos="6829"/>
        </w:tabs>
        <w:ind w:left="6829" w:hanging="180"/>
      </w:pPr>
    </w:lvl>
  </w:abstractNum>
  <w:abstractNum w:abstractNumId="53" w15:restartNumberingAfterBreak="0">
    <w:nsid w:val="6F025FAA"/>
    <w:multiLevelType w:val="multilevel"/>
    <w:tmpl w:val="A4B67268"/>
    <w:name w:val="AODef"/>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4" w15:restartNumberingAfterBreak="0">
    <w:nsid w:val="6F8D3D7A"/>
    <w:multiLevelType w:val="singleLevel"/>
    <w:tmpl w:val="7FC4EED0"/>
    <w:name w:val="AOBullet3"/>
    <w:lvl w:ilvl="0">
      <w:start w:val="1"/>
      <w:numFmt w:val="bullet"/>
      <w:pStyle w:val="AOBullet3"/>
      <w:lvlText w:val=""/>
      <w:lvlJc w:val="left"/>
      <w:pPr>
        <w:tabs>
          <w:tab w:val="num" w:pos="720"/>
        </w:tabs>
        <w:ind w:left="720" w:hanging="720"/>
      </w:pPr>
      <w:rPr>
        <w:rFonts w:ascii="Symbol" w:hAnsi="Symbol" w:cs="Symbol" w:hint="default"/>
      </w:rPr>
    </w:lvl>
  </w:abstractNum>
  <w:abstractNum w:abstractNumId="55" w15:restartNumberingAfterBreak="0">
    <w:nsid w:val="74E3079E"/>
    <w:multiLevelType w:val="multilevel"/>
    <w:tmpl w:val="C8E483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7" w15:restartNumberingAfterBreak="0">
    <w:nsid w:val="78022FE1"/>
    <w:multiLevelType w:val="hybridMultilevel"/>
    <w:tmpl w:val="212AAB7C"/>
    <w:lvl w:ilvl="0" w:tplc="A7C24FDC">
      <w:start w:val="1"/>
      <w:numFmt w:val="lowerLetter"/>
      <w:lvlText w:val="(%1)"/>
      <w:lvlJc w:val="left"/>
      <w:pPr>
        <w:tabs>
          <w:tab w:val="num" w:pos="1080"/>
        </w:tabs>
        <w:ind w:left="1080" w:hanging="360"/>
      </w:pPr>
      <w:rPr>
        <w:rFonts w:hint="default"/>
      </w:rPr>
    </w:lvl>
    <w:lvl w:ilvl="1" w:tplc="040E0019">
      <w:start w:val="1"/>
      <w:numFmt w:val="lowerLetter"/>
      <w:lvlText w:val="%2."/>
      <w:lvlJc w:val="left"/>
      <w:pPr>
        <w:tabs>
          <w:tab w:val="num" w:pos="1800"/>
        </w:tabs>
        <w:ind w:left="1800" w:hanging="360"/>
      </w:pPr>
    </w:lvl>
    <w:lvl w:ilvl="2" w:tplc="040E001B">
      <w:start w:val="1"/>
      <w:numFmt w:val="lowerRoman"/>
      <w:lvlText w:val="%3."/>
      <w:lvlJc w:val="right"/>
      <w:pPr>
        <w:tabs>
          <w:tab w:val="num" w:pos="2520"/>
        </w:tabs>
        <w:ind w:left="2520" w:hanging="180"/>
      </w:pPr>
    </w:lvl>
    <w:lvl w:ilvl="3" w:tplc="040E000F">
      <w:start w:val="1"/>
      <w:numFmt w:val="decimal"/>
      <w:lvlText w:val="%4."/>
      <w:lvlJc w:val="left"/>
      <w:pPr>
        <w:tabs>
          <w:tab w:val="num" w:pos="3240"/>
        </w:tabs>
        <w:ind w:left="3240" w:hanging="360"/>
      </w:pPr>
    </w:lvl>
    <w:lvl w:ilvl="4" w:tplc="040E0019">
      <w:start w:val="1"/>
      <w:numFmt w:val="lowerLetter"/>
      <w:lvlText w:val="%5."/>
      <w:lvlJc w:val="left"/>
      <w:pPr>
        <w:tabs>
          <w:tab w:val="num" w:pos="3960"/>
        </w:tabs>
        <w:ind w:left="3960" w:hanging="360"/>
      </w:pPr>
    </w:lvl>
    <w:lvl w:ilvl="5" w:tplc="040E001B">
      <w:start w:val="1"/>
      <w:numFmt w:val="lowerRoman"/>
      <w:lvlText w:val="%6."/>
      <w:lvlJc w:val="right"/>
      <w:pPr>
        <w:tabs>
          <w:tab w:val="num" w:pos="4680"/>
        </w:tabs>
        <w:ind w:left="4680" w:hanging="180"/>
      </w:pPr>
    </w:lvl>
    <w:lvl w:ilvl="6" w:tplc="040E000F">
      <w:start w:val="1"/>
      <w:numFmt w:val="decimal"/>
      <w:lvlText w:val="%7."/>
      <w:lvlJc w:val="left"/>
      <w:pPr>
        <w:tabs>
          <w:tab w:val="num" w:pos="5400"/>
        </w:tabs>
        <w:ind w:left="5400" w:hanging="360"/>
      </w:pPr>
    </w:lvl>
    <w:lvl w:ilvl="7" w:tplc="040E0019">
      <w:start w:val="1"/>
      <w:numFmt w:val="lowerLetter"/>
      <w:lvlText w:val="%8."/>
      <w:lvlJc w:val="left"/>
      <w:pPr>
        <w:tabs>
          <w:tab w:val="num" w:pos="6120"/>
        </w:tabs>
        <w:ind w:left="6120" w:hanging="360"/>
      </w:pPr>
    </w:lvl>
    <w:lvl w:ilvl="8" w:tplc="040E001B">
      <w:start w:val="1"/>
      <w:numFmt w:val="lowerRoman"/>
      <w:lvlText w:val="%9."/>
      <w:lvlJc w:val="right"/>
      <w:pPr>
        <w:tabs>
          <w:tab w:val="num" w:pos="6840"/>
        </w:tabs>
        <w:ind w:left="6840" w:hanging="180"/>
      </w:pPr>
    </w:lvl>
  </w:abstractNum>
  <w:abstractNum w:abstractNumId="58" w15:restartNumberingAfterBreak="0">
    <w:nsid w:val="7FA65FF6"/>
    <w:multiLevelType w:val="hybridMultilevel"/>
    <w:tmpl w:val="B546D4B4"/>
    <w:lvl w:ilvl="0" w:tplc="620A9416">
      <w:start w:val="1"/>
      <w:numFmt w:val="upperRoman"/>
      <w:lvlText w:val="%1."/>
      <w:lvlJc w:val="left"/>
      <w:pPr>
        <w:ind w:left="1080" w:hanging="720"/>
      </w:pPr>
      <w:rPr>
        <w:rFonts w:hint="default"/>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4"/>
  </w:num>
  <w:num w:numId="2">
    <w:abstractNumId w:val="53"/>
  </w:num>
  <w:num w:numId="3">
    <w:abstractNumId w:val="37"/>
  </w:num>
  <w:num w:numId="4">
    <w:abstractNumId w:val="49"/>
  </w:num>
  <w:num w:numId="5">
    <w:abstractNumId w:val="32"/>
  </w:num>
  <w:num w:numId="6">
    <w:abstractNumId w:val="4"/>
  </w:num>
  <w:num w:numId="7">
    <w:abstractNumId w:val="22"/>
  </w:num>
  <w:num w:numId="8">
    <w:abstractNumId w:val="56"/>
  </w:num>
  <w:num w:numId="9">
    <w:abstractNumId w:val="23"/>
  </w:num>
  <w:num w:numId="10">
    <w:abstractNumId w:val="28"/>
  </w:num>
  <w:num w:numId="11">
    <w:abstractNumId w:val="38"/>
  </w:num>
  <w:num w:numId="12">
    <w:abstractNumId w:val="8"/>
  </w:num>
  <w:num w:numId="13">
    <w:abstractNumId w:val="9"/>
  </w:num>
  <w:num w:numId="14">
    <w:abstractNumId w:val="54"/>
  </w:num>
  <w:num w:numId="15">
    <w:abstractNumId w:val="25"/>
  </w:num>
  <w:num w:numId="16">
    <w:abstractNumId w:val="27"/>
  </w:num>
  <w:num w:numId="17">
    <w:abstractNumId w:val="5"/>
  </w:num>
  <w:num w:numId="18">
    <w:abstractNumId w:val="13"/>
  </w:num>
  <w:num w:numId="19">
    <w:abstractNumId w:val="24"/>
  </w:num>
  <w:num w:numId="20">
    <w:abstractNumId w:val="11"/>
  </w:num>
  <w:num w:numId="21">
    <w:abstractNumId w:val="57"/>
  </w:num>
  <w:num w:numId="22">
    <w:abstractNumId w:val="16"/>
  </w:num>
  <w:num w:numId="23">
    <w:abstractNumId w:val="19"/>
  </w:num>
  <w:num w:numId="24">
    <w:abstractNumId w:val="52"/>
  </w:num>
  <w:num w:numId="25">
    <w:abstractNumId w:val="17"/>
  </w:num>
  <w:num w:numId="26">
    <w:abstractNumId w:val="30"/>
  </w:num>
  <w:num w:numId="27">
    <w:abstractNumId w:val="35"/>
  </w:num>
  <w:num w:numId="28">
    <w:abstractNumId w:val="43"/>
  </w:num>
  <w:num w:numId="29">
    <w:abstractNumId w:val="58"/>
  </w:num>
  <w:num w:numId="30">
    <w:abstractNumId w:val="41"/>
  </w:num>
  <w:num w:numId="31">
    <w:abstractNumId w:val="40"/>
  </w:num>
  <w:num w:numId="32">
    <w:abstractNumId w:val="45"/>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4"/>
  </w:num>
  <w:num w:numId="37">
    <w:abstractNumId w:val="18"/>
  </w:num>
  <w:num w:numId="38">
    <w:abstractNumId w:val="46"/>
  </w:num>
  <w:num w:numId="39">
    <w:abstractNumId w:val="7"/>
  </w:num>
  <w:num w:numId="40">
    <w:abstractNumId w:val="44"/>
  </w:num>
  <w:num w:numId="41">
    <w:abstractNumId w:val="38"/>
  </w:num>
  <w:num w:numId="42">
    <w:abstractNumId w:val="38"/>
  </w:num>
  <w:num w:numId="43">
    <w:abstractNumId w:val="38"/>
  </w:num>
  <w:num w:numId="44">
    <w:abstractNumId w:val="55"/>
  </w:num>
  <w:num w:numId="45">
    <w:abstractNumId w:val="38"/>
    <w:lvlOverride w:ilvl="0">
      <w:startOverride w:val="5"/>
    </w:lvlOverride>
  </w:num>
  <w:num w:numId="46">
    <w:abstractNumId w:val="33"/>
  </w:num>
  <w:num w:numId="47">
    <w:abstractNumId w:val="1"/>
  </w:num>
  <w:num w:numId="48">
    <w:abstractNumId w:val="0"/>
  </w:num>
  <w:num w:numId="49">
    <w:abstractNumId w:val="12"/>
  </w:num>
  <w:num w:numId="50">
    <w:abstractNumId w:val="38"/>
  </w:num>
  <w:num w:numId="51">
    <w:abstractNumId w:val="27"/>
  </w:num>
  <w:num w:numId="52">
    <w:abstractNumId w:val="39"/>
  </w:num>
  <w:num w:numId="53">
    <w:abstractNumId w:val="38"/>
  </w:num>
  <w:num w:numId="54">
    <w:abstractNumId w:val="38"/>
  </w:num>
  <w:num w:numId="55">
    <w:abstractNumId w:val="38"/>
  </w:num>
  <w:num w:numId="56">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Office" w:val="Budapest"/>
    <w:docVar w:name="ClientNum" w:val="81720"/>
    <w:docVar w:name="DocName" w:val="Közraktár Megvalósíthatósági Tanulmány"/>
    <w:docVar w:name="DocRef" w:val="BD:83406.1"/>
    <w:docVar w:name="DocRefType" w:val="Field"/>
    <w:docVar w:name="DocumentData" w:val="&lt;?xml version=&quot;1.0&quot; encoding=&quot;UTF-16&quot;?&gt;&lt;root version=&quot;2450421&quot;&gt;&lt;document&gt;&lt;document-data&gt;&lt;document-root&gt;&lt;set name=&quot;document&quot; key=&quot;document&quot;&gt;&lt;items&gt;&lt;item name=&quot;office-id&quot; value=&quot;4&quot;/&gt;&lt;item name=&quot;office-name&quot; value=&quot;&quot;/&gt;&lt;item name=&quot;office-code&quot; value=&quot;&quot;/&gt;&lt;item name=&quot;language-id&quot; value=&quot;-1&quot;/&gt;&lt;item name=&quot;language-constant&quot; value=&quot;2057&quot;/&gt;&lt;item name=&quot;document-type-id&quot; value=&quot;4&quot;/&gt;&lt;item name=&quot;document-type-name&quot; value=&quot;legacySDT&quot;/&gt;&lt;item name=&quot;long-date&quot; value=&quot;3 October 2005&quot;/&gt;&lt;item name=&quot;date-day&quot; value=&quot;3&quot;/&gt;&lt;item name=&quot;date-month&quot; value=&quot;10&quot;/&gt;&lt;item name=&quot;date-year&quot; value=&quot;2005&quot;/&gt;&lt;item name=&quot;author-id&quot; value=&quot;-1&quot;/&gt;&lt;item name=&quot;author-name&quot; value=&quot;&quot;/&gt;&lt;item name=&quot;author-direct-line&quot; value=&quot;&quot;/&gt;&lt;item name=&quot;author-fax&quot; value=&quot;&quot;/&gt;&lt;item name=&quot;author-mobile&quot; value=&quot;&quot;/&gt;&lt;item name=&quot;author-initials&quot; value=&quot;&quot;/&gt;&lt;item name=&quot;author-email&quot; value=&quot;&quot;/&gt;&lt;item name=&quot;author-job-title&quot; value=&quot;&quot;/&gt;&lt;/items&gt;&lt;set name=&quot;prefixes&quot; key=&quot;prefixes&quot;&gt;&lt;items&gt;&lt;item name=&quot;AOSch_1&quot; value=&quot;Schedule&quot;/&gt;&lt;item name=&quot;AOSch_2&quot; value=&quot;Part&quot;/&gt;&lt;item name=&quot;AOApp_1&quot; value=&quot;Appendix&quot;/&gt;&lt;item name=&quot;AOApp_2&quot; value=&quot;Part&quot;/&gt;&lt;item name=&quot;AOAnx_1&quot; value=&quot;Annex&quot;/&gt;&lt;item name=&quot;AOAnx_2&quot; value=&quot;Part&quot;/&gt;&lt;/items&gt;&lt;/set&gt;&lt;/set&gt;&lt;/document-root&gt;&lt;/document-data&gt;&lt;/document&gt;&lt;/root&gt;"/>
    <w:docVar w:name="MatterNum" w:val="00001"/>
  </w:docVars>
  <w:rsids>
    <w:rsidRoot w:val="006B7FA0"/>
    <w:rsid w:val="00005089"/>
    <w:rsid w:val="0002341E"/>
    <w:rsid w:val="00024B20"/>
    <w:rsid w:val="00024C81"/>
    <w:rsid w:val="00026E86"/>
    <w:rsid w:val="0002752F"/>
    <w:rsid w:val="00032659"/>
    <w:rsid w:val="000419AF"/>
    <w:rsid w:val="00043697"/>
    <w:rsid w:val="000473DC"/>
    <w:rsid w:val="000479AB"/>
    <w:rsid w:val="00054263"/>
    <w:rsid w:val="00055456"/>
    <w:rsid w:val="0005765D"/>
    <w:rsid w:val="00057953"/>
    <w:rsid w:val="00060525"/>
    <w:rsid w:val="00062215"/>
    <w:rsid w:val="0006727C"/>
    <w:rsid w:val="000701A0"/>
    <w:rsid w:val="00070FF5"/>
    <w:rsid w:val="00071996"/>
    <w:rsid w:val="000726C0"/>
    <w:rsid w:val="00072C27"/>
    <w:rsid w:val="00081F36"/>
    <w:rsid w:val="00082791"/>
    <w:rsid w:val="00087E2B"/>
    <w:rsid w:val="00095AF6"/>
    <w:rsid w:val="0009639E"/>
    <w:rsid w:val="000A1FFF"/>
    <w:rsid w:val="000A763B"/>
    <w:rsid w:val="000B5B7F"/>
    <w:rsid w:val="000C51DF"/>
    <w:rsid w:val="000D13BB"/>
    <w:rsid w:val="000D33D6"/>
    <w:rsid w:val="000D710E"/>
    <w:rsid w:val="000D7D4B"/>
    <w:rsid w:val="000E13F8"/>
    <w:rsid w:val="000F36F1"/>
    <w:rsid w:val="001013FB"/>
    <w:rsid w:val="00102D22"/>
    <w:rsid w:val="0010610D"/>
    <w:rsid w:val="00111B1F"/>
    <w:rsid w:val="00120E8D"/>
    <w:rsid w:val="00130B76"/>
    <w:rsid w:val="00131C1D"/>
    <w:rsid w:val="00132693"/>
    <w:rsid w:val="00134493"/>
    <w:rsid w:val="00134BFE"/>
    <w:rsid w:val="001452DC"/>
    <w:rsid w:val="001478EB"/>
    <w:rsid w:val="001547BA"/>
    <w:rsid w:val="00154FF7"/>
    <w:rsid w:val="0015678D"/>
    <w:rsid w:val="0016604D"/>
    <w:rsid w:val="001741EF"/>
    <w:rsid w:val="001758EA"/>
    <w:rsid w:val="001825B5"/>
    <w:rsid w:val="00182BFE"/>
    <w:rsid w:val="00185489"/>
    <w:rsid w:val="001A0180"/>
    <w:rsid w:val="001A2E93"/>
    <w:rsid w:val="001A49E0"/>
    <w:rsid w:val="001B1B33"/>
    <w:rsid w:val="001B3DDD"/>
    <w:rsid w:val="001C1F2B"/>
    <w:rsid w:val="001C47C6"/>
    <w:rsid w:val="001C4A91"/>
    <w:rsid w:val="001D06CD"/>
    <w:rsid w:val="001D3B56"/>
    <w:rsid w:val="001E5556"/>
    <w:rsid w:val="001E7EB2"/>
    <w:rsid w:val="001F3CE3"/>
    <w:rsid w:val="001F7051"/>
    <w:rsid w:val="00200BA3"/>
    <w:rsid w:val="00203BD4"/>
    <w:rsid w:val="00207CD1"/>
    <w:rsid w:val="00211F4B"/>
    <w:rsid w:val="00216095"/>
    <w:rsid w:val="00216F26"/>
    <w:rsid w:val="00217329"/>
    <w:rsid w:val="00220238"/>
    <w:rsid w:val="002249B8"/>
    <w:rsid w:val="00225001"/>
    <w:rsid w:val="002263FB"/>
    <w:rsid w:val="00226B4B"/>
    <w:rsid w:val="002410A0"/>
    <w:rsid w:val="00245527"/>
    <w:rsid w:val="00251277"/>
    <w:rsid w:val="00253C1F"/>
    <w:rsid w:val="00257B3E"/>
    <w:rsid w:val="00261F69"/>
    <w:rsid w:val="00264344"/>
    <w:rsid w:val="00272FBD"/>
    <w:rsid w:val="00273592"/>
    <w:rsid w:val="00277B07"/>
    <w:rsid w:val="00282354"/>
    <w:rsid w:val="002831C7"/>
    <w:rsid w:val="00283CD7"/>
    <w:rsid w:val="0028427B"/>
    <w:rsid w:val="002A1F3E"/>
    <w:rsid w:val="002B3BA1"/>
    <w:rsid w:val="002B3F5C"/>
    <w:rsid w:val="002B5003"/>
    <w:rsid w:val="002B5FCE"/>
    <w:rsid w:val="002B6C5D"/>
    <w:rsid w:val="002B7220"/>
    <w:rsid w:val="002C2804"/>
    <w:rsid w:val="002C3A28"/>
    <w:rsid w:val="002D03A2"/>
    <w:rsid w:val="002D2837"/>
    <w:rsid w:val="002D66D9"/>
    <w:rsid w:val="002D6A3D"/>
    <w:rsid w:val="002D6C7C"/>
    <w:rsid w:val="002E0D0F"/>
    <w:rsid w:val="002E594E"/>
    <w:rsid w:val="002E5DDA"/>
    <w:rsid w:val="002E6036"/>
    <w:rsid w:val="002E6C3D"/>
    <w:rsid w:val="002E6FBD"/>
    <w:rsid w:val="002F6918"/>
    <w:rsid w:val="002F6BAC"/>
    <w:rsid w:val="002F6E5B"/>
    <w:rsid w:val="00305F85"/>
    <w:rsid w:val="003066CE"/>
    <w:rsid w:val="00313048"/>
    <w:rsid w:val="00316BCA"/>
    <w:rsid w:val="00322569"/>
    <w:rsid w:val="003228D3"/>
    <w:rsid w:val="00323BEE"/>
    <w:rsid w:val="00324707"/>
    <w:rsid w:val="003402AF"/>
    <w:rsid w:val="00341424"/>
    <w:rsid w:val="0034552B"/>
    <w:rsid w:val="00345CA7"/>
    <w:rsid w:val="00347D91"/>
    <w:rsid w:val="00347DF6"/>
    <w:rsid w:val="00352873"/>
    <w:rsid w:val="00356941"/>
    <w:rsid w:val="0035711C"/>
    <w:rsid w:val="00361BCF"/>
    <w:rsid w:val="003645D2"/>
    <w:rsid w:val="0036501F"/>
    <w:rsid w:val="00370916"/>
    <w:rsid w:val="00374A68"/>
    <w:rsid w:val="00375C7A"/>
    <w:rsid w:val="00376985"/>
    <w:rsid w:val="003775D4"/>
    <w:rsid w:val="0038139F"/>
    <w:rsid w:val="0038429F"/>
    <w:rsid w:val="00393E92"/>
    <w:rsid w:val="003969B0"/>
    <w:rsid w:val="00396B04"/>
    <w:rsid w:val="0039707A"/>
    <w:rsid w:val="003A3543"/>
    <w:rsid w:val="003B4F48"/>
    <w:rsid w:val="003B65DB"/>
    <w:rsid w:val="003C368A"/>
    <w:rsid w:val="003C7045"/>
    <w:rsid w:val="003D1A6F"/>
    <w:rsid w:val="003D3266"/>
    <w:rsid w:val="003E09E3"/>
    <w:rsid w:val="003E2FC3"/>
    <w:rsid w:val="003E4A63"/>
    <w:rsid w:val="003F31F5"/>
    <w:rsid w:val="003F47C0"/>
    <w:rsid w:val="003F7B67"/>
    <w:rsid w:val="00400947"/>
    <w:rsid w:val="00405ECF"/>
    <w:rsid w:val="00410E7C"/>
    <w:rsid w:val="00410F16"/>
    <w:rsid w:val="00415903"/>
    <w:rsid w:val="00415DE4"/>
    <w:rsid w:val="0041728E"/>
    <w:rsid w:val="004223D3"/>
    <w:rsid w:val="00424018"/>
    <w:rsid w:val="00426DF9"/>
    <w:rsid w:val="0043399E"/>
    <w:rsid w:val="00437282"/>
    <w:rsid w:val="004411FC"/>
    <w:rsid w:val="00441D8C"/>
    <w:rsid w:val="00442CE9"/>
    <w:rsid w:val="00446894"/>
    <w:rsid w:val="00446922"/>
    <w:rsid w:val="00451FB1"/>
    <w:rsid w:val="0045220A"/>
    <w:rsid w:val="00456146"/>
    <w:rsid w:val="00457A95"/>
    <w:rsid w:val="004607BD"/>
    <w:rsid w:val="00463209"/>
    <w:rsid w:val="00473DF8"/>
    <w:rsid w:val="00480FBD"/>
    <w:rsid w:val="00485A26"/>
    <w:rsid w:val="004910E3"/>
    <w:rsid w:val="00492DBA"/>
    <w:rsid w:val="004A2EB5"/>
    <w:rsid w:val="004A599A"/>
    <w:rsid w:val="004A6A58"/>
    <w:rsid w:val="004A7819"/>
    <w:rsid w:val="004B373B"/>
    <w:rsid w:val="004C1464"/>
    <w:rsid w:val="004C1996"/>
    <w:rsid w:val="004C2586"/>
    <w:rsid w:val="004C4362"/>
    <w:rsid w:val="004C5161"/>
    <w:rsid w:val="004C642F"/>
    <w:rsid w:val="004D6CDD"/>
    <w:rsid w:val="004E02E6"/>
    <w:rsid w:val="004E07D7"/>
    <w:rsid w:val="004E36EA"/>
    <w:rsid w:val="004E5EEB"/>
    <w:rsid w:val="004E6FDD"/>
    <w:rsid w:val="004F1B6E"/>
    <w:rsid w:val="004F3861"/>
    <w:rsid w:val="004F4E71"/>
    <w:rsid w:val="00504E73"/>
    <w:rsid w:val="00505C0B"/>
    <w:rsid w:val="0051109F"/>
    <w:rsid w:val="0051525E"/>
    <w:rsid w:val="005154F2"/>
    <w:rsid w:val="00516DAF"/>
    <w:rsid w:val="00520992"/>
    <w:rsid w:val="005232DF"/>
    <w:rsid w:val="0052484A"/>
    <w:rsid w:val="00533FBD"/>
    <w:rsid w:val="00541282"/>
    <w:rsid w:val="00544766"/>
    <w:rsid w:val="00547A63"/>
    <w:rsid w:val="00551108"/>
    <w:rsid w:val="005543FD"/>
    <w:rsid w:val="00554BC8"/>
    <w:rsid w:val="00555591"/>
    <w:rsid w:val="00555B5C"/>
    <w:rsid w:val="0055692F"/>
    <w:rsid w:val="00561751"/>
    <w:rsid w:val="00563B44"/>
    <w:rsid w:val="00566A76"/>
    <w:rsid w:val="0057156E"/>
    <w:rsid w:val="005721D3"/>
    <w:rsid w:val="0057241C"/>
    <w:rsid w:val="005776C0"/>
    <w:rsid w:val="0058496F"/>
    <w:rsid w:val="0058518B"/>
    <w:rsid w:val="00590F8E"/>
    <w:rsid w:val="0059124E"/>
    <w:rsid w:val="00593638"/>
    <w:rsid w:val="00596CDB"/>
    <w:rsid w:val="005A49B8"/>
    <w:rsid w:val="005A5D0D"/>
    <w:rsid w:val="005A740C"/>
    <w:rsid w:val="005B6900"/>
    <w:rsid w:val="005B725F"/>
    <w:rsid w:val="005B7522"/>
    <w:rsid w:val="005B75C4"/>
    <w:rsid w:val="005B7940"/>
    <w:rsid w:val="005C0107"/>
    <w:rsid w:val="005C3623"/>
    <w:rsid w:val="005D0CF1"/>
    <w:rsid w:val="005D14B6"/>
    <w:rsid w:val="005D1A78"/>
    <w:rsid w:val="005D2FF6"/>
    <w:rsid w:val="005D40DF"/>
    <w:rsid w:val="005E2E58"/>
    <w:rsid w:val="005E6604"/>
    <w:rsid w:val="005E6A3A"/>
    <w:rsid w:val="005E75DE"/>
    <w:rsid w:val="005F693D"/>
    <w:rsid w:val="00602713"/>
    <w:rsid w:val="00604FAB"/>
    <w:rsid w:val="00606D2A"/>
    <w:rsid w:val="006077DF"/>
    <w:rsid w:val="00610FA1"/>
    <w:rsid w:val="00612177"/>
    <w:rsid w:val="00622440"/>
    <w:rsid w:val="006229BF"/>
    <w:rsid w:val="00622E52"/>
    <w:rsid w:val="0062411D"/>
    <w:rsid w:val="0062416A"/>
    <w:rsid w:val="006269F9"/>
    <w:rsid w:val="00631016"/>
    <w:rsid w:val="00642B9B"/>
    <w:rsid w:val="00645410"/>
    <w:rsid w:val="0065045C"/>
    <w:rsid w:val="00650D60"/>
    <w:rsid w:val="00651417"/>
    <w:rsid w:val="00655E21"/>
    <w:rsid w:val="00661AAF"/>
    <w:rsid w:val="00662229"/>
    <w:rsid w:val="00664358"/>
    <w:rsid w:val="006737F6"/>
    <w:rsid w:val="006850BB"/>
    <w:rsid w:val="00690BCB"/>
    <w:rsid w:val="00693703"/>
    <w:rsid w:val="00697EEB"/>
    <w:rsid w:val="006A09DB"/>
    <w:rsid w:val="006B014A"/>
    <w:rsid w:val="006B387F"/>
    <w:rsid w:val="006B6F8B"/>
    <w:rsid w:val="006B7FA0"/>
    <w:rsid w:val="006C69EE"/>
    <w:rsid w:val="006C73DE"/>
    <w:rsid w:val="006D19B5"/>
    <w:rsid w:val="006D1E04"/>
    <w:rsid w:val="006E1AD0"/>
    <w:rsid w:val="006F00E0"/>
    <w:rsid w:val="00702CB6"/>
    <w:rsid w:val="0070405E"/>
    <w:rsid w:val="00704C6E"/>
    <w:rsid w:val="007067EE"/>
    <w:rsid w:val="00706A84"/>
    <w:rsid w:val="00707B2F"/>
    <w:rsid w:val="007115B7"/>
    <w:rsid w:val="00715598"/>
    <w:rsid w:val="0072255F"/>
    <w:rsid w:val="007226C5"/>
    <w:rsid w:val="00722B9E"/>
    <w:rsid w:val="00723D90"/>
    <w:rsid w:val="00724288"/>
    <w:rsid w:val="00725ED4"/>
    <w:rsid w:val="007359C7"/>
    <w:rsid w:val="007360FC"/>
    <w:rsid w:val="00737212"/>
    <w:rsid w:val="0075455F"/>
    <w:rsid w:val="00755102"/>
    <w:rsid w:val="007552FB"/>
    <w:rsid w:val="00763EFA"/>
    <w:rsid w:val="00764524"/>
    <w:rsid w:val="0078468C"/>
    <w:rsid w:val="00785D4E"/>
    <w:rsid w:val="007860AB"/>
    <w:rsid w:val="00787E65"/>
    <w:rsid w:val="007910FA"/>
    <w:rsid w:val="0079303E"/>
    <w:rsid w:val="00794A0E"/>
    <w:rsid w:val="00794F90"/>
    <w:rsid w:val="007978DC"/>
    <w:rsid w:val="00797910"/>
    <w:rsid w:val="007A2454"/>
    <w:rsid w:val="007A63E3"/>
    <w:rsid w:val="007A7E77"/>
    <w:rsid w:val="007B298F"/>
    <w:rsid w:val="007B3CF7"/>
    <w:rsid w:val="007B61D9"/>
    <w:rsid w:val="007C5D7C"/>
    <w:rsid w:val="007C79F2"/>
    <w:rsid w:val="007D34E1"/>
    <w:rsid w:val="007D3FFB"/>
    <w:rsid w:val="007D460F"/>
    <w:rsid w:val="007D6551"/>
    <w:rsid w:val="007D6F7B"/>
    <w:rsid w:val="007E0336"/>
    <w:rsid w:val="007E4D67"/>
    <w:rsid w:val="007E7902"/>
    <w:rsid w:val="007F238A"/>
    <w:rsid w:val="00801E61"/>
    <w:rsid w:val="0080628D"/>
    <w:rsid w:val="00807F5A"/>
    <w:rsid w:val="00812F81"/>
    <w:rsid w:val="008132C1"/>
    <w:rsid w:val="00816CEA"/>
    <w:rsid w:val="0081753D"/>
    <w:rsid w:val="00817B3E"/>
    <w:rsid w:val="00822E2D"/>
    <w:rsid w:val="0082557E"/>
    <w:rsid w:val="00831709"/>
    <w:rsid w:val="00831807"/>
    <w:rsid w:val="008324CE"/>
    <w:rsid w:val="008356F5"/>
    <w:rsid w:val="008410D2"/>
    <w:rsid w:val="00841F3E"/>
    <w:rsid w:val="00847244"/>
    <w:rsid w:val="00847DBA"/>
    <w:rsid w:val="0085002A"/>
    <w:rsid w:val="0086235F"/>
    <w:rsid w:val="00863C86"/>
    <w:rsid w:val="00865EAA"/>
    <w:rsid w:val="008675D0"/>
    <w:rsid w:val="00867D1F"/>
    <w:rsid w:val="00867F59"/>
    <w:rsid w:val="00870F7C"/>
    <w:rsid w:val="00871050"/>
    <w:rsid w:val="00873EA2"/>
    <w:rsid w:val="00880EBB"/>
    <w:rsid w:val="0088199D"/>
    <w:rsid w:val="00882096"/>
    <w:rsid w:val="00883342"/>
    <w:rsid w:val="00883EA2"/>
    <w:rsid w:val="0089186D"/>
    <w:rsid w:val="00893163"/>
    <w:rsid w:val="00893560"/>
    <w:rsid w:val="008954F5"/>
    <w:rsid w:val="008956FE"/>
    <w:rsid w:val="0089767D"/>
    <w:rsid w:val="008A1E18"/>
    <w:rsid w:val="008A3357"/>
    <w:rsid w:val="008B2D85"/>
    <w:rsid w:val="008B32BF"/>
    <w:rsid w:val="008B5D1A"/>
    <w:rsid w:val="008C39DA"/>
    <w:rsid w:val="008C656F"/>
    <w:rsid w:val="008C7524"/>
    <w:rsid w:val="008C7DD4"/>
    <w:rsid w:val="008D0D55"/>
    <w:rsid w:val="008D529F"/>
    <w:rsid w:val="008E4600"/>
    <w:rsid w:val="008E73BE"/>
    <w:rsid w:val="008E74EE"/>
    <w:rsid w:val="008F1119"/>
    <w:rsid w:val="008F2B63"/>
    <w:rsid w:val="0090575E"/>
    <w:rsid w:val="00905A41"/>
    <w:rsid w:val="00907704"/>
    <w:rsid w:val="0091209A"/>
    <w:rsid w:val="00912E17"/>
    <w:rsid w:val="00921CD5"/>
    <w:rsid w:val="00922399"/>
    <w:rsid w:val="009251EF"/>
    <w:rsid w:val="0092596D"/>
    <w:rsid w:val="00931A28"/>
    <w:rsid w:val="00941205"/>
    <w:rsid w:val="00947449"/>
    <w:rsid w:val="00974454"/>
    <w:rsid w:val="009765E4"/>
    <w:rsid w:val="00983640"/>
    <w:rsid w:val="0098590F"/>
    <w:rsid w:val="009937A4"/>
    <w:rsid w:val="009966BE"/>
    <w:rsid w:val="009967D0"/>
    <w:rsid w:val="00996BF4"/>
    <w:rsid w:val="00996E92"/>
    <w:rsid w:val="00997A06"/>
    <w:rsid w:val="00997C51"/>
    <w:rsid w:val="009A4B33"/>
    <w:rsid w:val="009A51AC"/>
    <w:rsid w:val="009A6207"/>
    <w:rsid w:val="009A6F22"/>
    <w:rsid w:val="009B0B96"/>
    <w:rsid w:val="009B7393"/>
    <w:rsid w:val="009B7668"/>
    <w:rsid w:val="009C0602"/>
    <w:rsid w:val="009C06AE"/>
    <w:rsid w:val="009C6846"/>
    <w:rsid w:val="009C7C0B"/>
    <w:rsid w:val="009D5F4C"/>
    <w:rsid w:val="009D755F"/>
    <w:rsid w:val="009E36D4"/>
    <w:rsid w:val="009E5A59"/>
    <w:rsid w:val="009F0835"/>
    <w:rsid w:val="009F34F9"/>
    <w:rsid w:val="009F56CF"/>
    <w:rsid w:val="009F7AC5"/>
    <w:rsid w:val="00A012B5"/>
    <w:rsid w:val="00A04E38"/>
    <w:rsid w:val="00A06EB4"/>
    <w:rsid w:val="00A1447D"/>
    <w:rsid w:val="00A21F8F"/>
    <w:rsid w:val="00A231E5"/>
    <w:rsid w:val="00A2548A"/>
    <w:rsid w:val="00A37044"/>
    <w:rsid w:val="00A45DF0"/>
    <w:rsid w:val="00A45F0C"/>
    <w:rsid w:val="00A53BC0"/>
    <w:rsid w:val="00A676B5"/>
    <w:rsid w:val="00A679D9"/>
    <w:rsid w:val="00A71BB7"/>
    <w:rsid w:val="00A8047F"/>
    <w:rsid w:val="00A94060"/>
    <w:rsid w:val="00A95750"/>
    <w:rsid w:val="00A95BCD"/>
    <w:rsid w:val="00AA089B"/>
    <w:rsid w:val="00AA41FA"/>
    <w:rsid w:val="00AA46E3"/>
    <w:rsid w:val="00AB140D"/>
    <w:rsid w:val="00AB3ECF"/>
    <w:rsid w:val="00AB539A"/>
    <w:rsid w:val="00AC1D5B"/>
    <w:rsid w:val="00AD2C68"/>
    <w:rsid w:val="00AD313D"/>
    <w:rsid w:val="00AE3410"/>
    <w:rsid w:val="00AE3517"/>
    <w:rsid w:val="00AE3C29"/>
    <w:rsid w:val="00AE69E8"/>
    <w:rsid w:val="00AF17E6"/>
    <w:rsid w:val="00AF6E6F"/>
    <w:rsid w:val="00B03456"/>
    <w:rsid w:val="00B054E9"/>
    <w:rsid w:val="00B17684"/>
    <w:rsid w:val="00B22C5C"/>
    <w:rsid w:val="00B25176"/>
    <w:rsid w:val="00B254FD"/>
    <w:rsid w:val="00B268FF"/>
    <w:rsid w:val="00B27C0F"/>
    <w:rsid w:val="00B30915"/>
    <w:rsid w:val="00B3464C"/>
    <w:rsid w:val="00B34947"/>
    <w:rsid w:val="00B40C10"/>
    <w:rsid w:val="00B44CC2"/>
    <w:rsid w:val="00B50837"/>
    <w:rsid w:val="00B52574"/>
    <w:rsid w:val="00B53575"/>
    <w:rsid w:val="00B55942"/>
    <w:rsid w:val="00B564F1"/>
    <w:rsid w:val="00B614BE"/>
    <w:rsid w:val="00B633BC"/>
    <w:rsid w:val="00B65275"/>
    <w:rsid w:val="00B711B0"/>
    <w:rsid w:val="00B71D37"/>
    <w:rsid w:val="00B72EC0"/>
    <w:rsid w:val="00B753AB"/>
    <w:rsid w:val="00B946D4"/>
    <w:rsid w:val="00B94F34"/>
    <w:rsid w:val="00BA14CB"/>
    <w:rsid w:val="00BA5190"/>
    <w:rsid w:val="00BB22D1"/>
    <w:rsid w:val="00BB7911"/>
    <w:rsid w:val="00BC0C59"/>
    <w:rsid w:val="00BC0DFE"/>
    <w:rsid w:val="00BC23FB"/>
    <w:rsid w:val="00BC4906"/>
    <w:rsid w:val="00BC544B"/>
    <w:rsid w:val="00BC5B92"/>
    <w:rsid w:val="00BE3793"/>
    <w:rsid w:val="00BE5AB8"/>
    <w:rsid w:val="00BE7F83"/>
    <w:rsid w:val="00BF23CD"/>
    <w:rsid w:val="00BF7987"/>
    <w:rsid w:val="00C102BE"/>
    <w:rsid w:val="00C11920"/>
    <w:rsid w:val="00C13DE6"/>
    <w:rsid w:val="00C26F26"/>
    <w:rsid w:val="00C305DD"/>
    <w:rsid w:val="00C325A1"/>
    <w:rsid w:val="00C341BF"/>
    <w:rsid w:val="00C422AB"/>
    <w:rsid w:val="00C45598"/>
    <w:rsid w:val="00C45B61"/>
    <w:rsid w:val="00C46C14"/>
    <w:rsid w:val="00C47869"/>
    <w:rsid w:val="00C50A3B"/>
    <w:rsid w:val="00C53243"/>
    <w:rsid w:val="00C54676"/>
    <w:rsid w:val="00C56816"/>
    <w:rsid w:val="00C57EB5"/>
    <w:rsid w:val="00C624BC"/>
    <w:rsid w:val="00C62B77"/>
    <w:rsid w:val="00C64843"/>
    <w:rsid w:val="00C66DE4"/>
    <w:rsid w:val="00C74DCF"/>
    <w:rsid w:val="00C75288"/>
    <w:rsid w:val="00C83E7F"/>
    <w:rsid w:val="00C869BF"/>
    <w:rsid w:val="00C92BFD"/>
    <w:rsid w:val="00C95569"/>
    <w:rsid w:val="00CA1D75"/>
    <w:rsid w:val="00CA7121"/>
    <w:rsid w:val="00CB234E"/>
    <w:rsid w:val="00CB2CE1"/>
    <w:rsid w:val="00CB2EF5"/>
    <w:rsid w:val="00CB7060"/>
    <w:rsid w:val="00CC0CE3"/>
    <w:rsid w:val="00CC1E02"/>
    <w:rsid w:val="00CC364F"/>
    <w:rsid w:val="00CC6734"/>
    <w:rsid w:val="00CD2853"/>
    <w:rsid w:val="00CD31E0"/>
    <w:rsid w:val="00CD4F43"/>
    <w:rsid w:val="00CD5116"/>
    <w:rsid w:val="00CD717E"/>
    <w:rsid w:val="00CE5DD3"/>
    <w:rsid w:val="00CF154E"/>
    <w:rsid w:val="00D0360A"/>
    <w:rsid w:val="00D0404A"/>
    <w:rsid w:val="00D202A7"/>
    <w:rsid w:val="00D23467"/>
    <w:rsid w:val="00D25FE9"/>
    <w:rsid w:val="00D26BCA"/>
    <w:rsid w:val="00D30BAD"/>
    <w:rsid w:val="00D34A6B"/>
    <w:rsid w:val="00D35D0B"/>
    <w:rsid w:val="00D376F4"/>
    <w:rsid w:val="00D45B24"/>
    <w:rsid w:val="00D464F1"/>
    <w:rsid w:val="00D66578"/>
    <w:rsid w:val="00D708A8"/>
    <w:rsid w:val="00D70A40"/>
    <w:rsid w:val="00D84AAB"/>
    <w:rsid w:val="00D86BB8"/>
    <w:rsid w:val="00D9048C"/>
    <w:rsid w:val="00D90E0A"/>
    <w:rsid w:val="00D9561D"/>
    <w:rsid w:val="00D95EF4"/>
    <w:rsid w:val="00DA030D"/>
    <w:rsid w:val="00DA4191"/>
    <w:rsid w:val="00DA45C3"/>
    <w:rsid w:val="00DB6C22"/>
    <w:rsid w:val="00DB7ACA"/>
    <w:rsid w:val="00DC10DE"/>
    <w:rsid w:val="00DC798D"/>
    <w:rsid w:val="00DD064E"/>
    <w:rsid w:val="00DD09C6"/>
    <w:rsid w:val="00DD224E"/>
    <w:rsid w:val="00DD4D83"/>
    <w:rsid w:val="00DE3565"/>
    <w:rsid w:val="00DE4CCB"/>
    <w:rsid w:val="00DE55FC"/>
    <w:rsid w:val="00DE78CE"/>
    <w:rsid w:val="00DF0930"/>
    <w:rsid w:val="00DF0AB9"/>
    <w:rsid w:val="00DF1E9F"/>
    <w:rsid w:val="00DF2A82"/>
    <w:rsid w:val="00E00E56"/>
    <w:rsid w:val="00E040F6"/>
    <w:rsid w:val="00E13985"/>
    <w:rsid w:val="00E164AA"/>
    <w:rsid w:val="00E167CD"/>
    <w:rsid w:val="00E22D6D"/>
    <w:rsid w:val="00E35038"/>
    <w:rsid w:val="00E364DE"/>
    <w:rsid w:val="00E4268E"/>
    <w:rsid w:val="00E4717E"/>
    <w:rsid w:val="00E50292"/>
    <w:rsid w:val="00E51DB3"/>
    <w:rsid w:val="00E53B1D"/>
    <w:rsid w:val="00E60E3C"/>
    <w:rsid w:val="00E61005"/>
    <w:rsid w:val="00E61AB0"/>
    <w:rsid w:val="00E61CED"/>
    <w:rsid w:val="00E62AE6"/>
    <w:rsid w:val="00E6408C"/>
    <w:rsid w:val="00E764FA"/>
    <w:rsid w:val="00E76DFC"/>
    <w:rsid w:val="00E82AF4"/>
    <w:rsid w:val="00E8300B"/>
    <w:rsid w:val="00E8723F"/>
    <w:rsid w:val="00E90DD1"/>
    <w:rsid w:val="00E945A9"/>
    <w:rsid w:val="00E94742"/>
    <w:rsid w:val="00E962CF"/>
    <w:rsid w:val="00EA1A90"/>
    <w:rsid w:val="00EA355F"/>
    <w:rsid w:val="00EB1DDD"/>
    <w:rsid w:val="00EB3684"/>
    <w:rsid w:val="00EB6182"/>
    <w:rsid w:val="00EC2869"/>
    <w:rsid w:val="00EC4224"/>
    <w:rsid w:val="00EC6579"/>
    <w:rsid w:val="00ED00A6"/>
    <w:rsid w:val="00ED4199"/>
    <w:rsid w:val="00ED4E3E"/>
    <w:rsid w:val="00ED7E56"/>
    <w:rsid w:val="00EE35DA"/>
    <w:rsid w:val="00EE423B"/>
    <w:rsid w:val="00EE6C5E"/>
    <w:rsid w:val="00EF011C"/>
    <w:rsid w:val="00EF1B75"/>
    <w:rsid w:val="00F03CC3"/>
    <w:rsid w:val="00F065C6"/>
    <w:rsid w:val="00F0676C"/>
    <w:rsid w:val="00F073E5"/>
    <w:rsid w:val="00F12607"/>
    <w:rsid w:val="00F20F75"/>
    <w:rsid w:val="00F240DF"/>
    <w:rsid w:val="00F2560C"/>
    <w:rsid w:val="00F318D4"/>
    <w:rsid w:val="00F327CC"/>
    <w:rsid w:val="00F3321E"/>
    <w:rsid w:val="00F343C8"/>
    <w:rsid w:val="00F34605"/>
    <w:rsid w:val="00F34D9A"/>
    <w:rsid w:val="00F40D75"/>
    <w:rsid w:val="00F41706"/>
    <w:rsid w:val="00F55E7D"/>
    <w:rsid w:val="00F5624D"/>
    <w:rsid w:val="00F61EEF"/>
    <w:rsid w:val="00F6364B"/>
    <w:rsid w:val="00F64571"/>
    <w:rsid w:val="00F73DD4"/>
    <w:rsid w:val="00F7798B"/>
    <w:rsid w:val="00F83079"/>
    <w:rsid w:val="00F83D12"/>
    <w:rsid w:val="00F853B8"/>
    <w:rsid w:val="00F85772"/>
    <w:rsid w:val="00F915F2"/>
    <w:rsid w:val="00F9169D"/>
    <w:rsid w:val="00F92CA0"/>
    <w:rsid w:val="00F96B36"/>
    <w:rsid w:val="00FA188F"/>
    <w:rsid w:val="00FA2A0D"/>
    <w:rsid w:val="00FA65FB"/>
    <w:rsid w:val="00FB14D0"/>
    <w:rsid w:val="00FB507D"/>
    <w:rsid w:val="00FC244D"/>
    <w:rsid w:val="00FC30C2"/>
    <w:rsid w:val="00FC4595"/>
    <w:rsid w:val="00FD173E"/>
    <w:rsid w:val="00FD2FA6"/>
    <w:rsid w:val="00FE014E"/>
    <w:rsid w:val="00FF3F75"/>
    <w:rsid w:val="00FF5D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4FA235"/>
  <w15:docId w15:val="{B165EF42-20BF-4A29-B70A-200E010D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l">
    <w:name w:val="Normal"/>
    <w:next w:val="AONormal"/>
    <w:qFormat/>
    <w:rsid w:val="0092596D"/>
    <w:rPr>
      <w:lang w:val="en-GB"/>
    </w:rPr>
  </w:style>
  <w:style w:type="paragraph" w:styleId="Cmsor1">
    <w:name w:val="heading 1"/>
    <w:basedOn w:val="AOHeadings"/>
    <w:next w:val="AODocTxt"/>
    <w:link w:val="Cmsor1Char"/>
    <w:uiPriority w:val="99"/>
    <w:qFormat/>
    <w:rsid w:val="0092596D"/>
    <w:pPr>
      <w:keepNext/>
      <w:outlineLvl w:val="0"/>
    </w:pPr>
    <w:rPr>
      <w:b/>
      <w:bCs/>
      <w:caps/>
      <w:kern w:val="28"/>
    </w:rPr>
  </w:style>
  <w:style w:type="paragraph" w:styleId="Cmsor2">
    <w:name w:val="heading 2"/>
    <w:basedOn w:val="AOHeadings"/>
    <w:next w:val="AODocTxt"/>
    <w:link w:val="Cmsor2Char"/>
    <w:uiPriority w:val="99"/>
    <w:qFormat/>
    <w:rsid w:val="0092596D"/>
    <w:pPr>
      <w:keepNext/>
      <w:outlineLvl w:val="1"/>
    </w:pPr>
    <w:rPr>
      <w:b/>
      <w:bCs/>
    </w:rPr>
  </w:style>
  <w:style w:type="paragraph" w:styleId="Cmsor3">
    <w:name w:val="heading 3"/>
    <w:basedOn w:val="AOHeadings"/>
    <w:next w:val="AODocTxt"/>
    <w:link w:val="Cmsor3Char"/>
    <w:uiPriority w:val="99"/>
    <w:qFormat/>
    <w:rsid w:val="0092596D"/>
    <w:pPr>
      <w:outlineLvl w:val="2"/>
    </w:pPr>
  </w:style>
  <w:style w:type="paragraph" w:styleId="Cmsor4">
    <w:name w:val="heading 4"/>
    <w:basedOn w:val="AOHeadings"/>
    <w:next w:val="AODocTxt"/>
    <w:link w:val="Cmsor4Char"/>
    <w:uiPriority w:val="99"/>
    <w:qFormat/>
    <w:rsid w:val="0092596D"/>
    <w:pPr>
      <w:outlineLvl w:val="3"/>
    </w:pPr>
  </w:style>
  <w:style w:type="paragraph" w:styleId="Cmsor5">
    <w:name w:val="heading 5"/>
    <w:basedOn w:val="AOHeadings"/>
    <w:next w:val="AODocTxt"/>
    <w:link w:val="Cmsor5Char"/>
    <w:uiPriority w:val="99"/>
    <w:qFormat/>
    <w:rsid w:val="0092596D"/>
    <w:pPr>
      <w:outlineLvl w:val="4"/>
    </w:pPr>
  </w:style>
  <w:style w:type="paragraph" w:styleId="Cmsor6">
    <w:name w:val="heading 6"/>
    <w:basedOn w:val="AOHeadings"/>
    <w:next w:val="AODocTxt"/>
    <w:link w:val="Cmsor6Char"/>
    <w:uiPriority w:val="99"/>
    <w:qFormat/>
    <w:rsid w:val="0092596D"/>
    <w:pPr>
      <w:outlineLvl w:val="5"/>
    </w:pPr>
  </w:style>
  <w:style w:type="paragraph" w:styleId="Cmsor7">
    <w:name w:val="heading 7"/>
    <w:basedOn w:val="AOHeadings"/>
    <w:next w:val="AODocTxt"/>
    <w:link w:val="Cmsor7Char"/>
    <w:uiPriority w:val="99"/>
    <w:qFormat/>
    <w:rsid w:val="0092596D"/>
    <w:pPr>
      <w:outlineLvl w:val="6"/>
    </w:pPr>
  </w:style>
  <w:style w:type="paragraph" w:styleId="Cmsor8">
    <w:name w:val="heading 8"/>
    <w:basedOn w:val="AOHeadings"/>
    <w:next w:val="AODocTxt"/>
    <w:link w:val="Cmsor8Char"/>
    <w:uiPriority w:val="99"/>
    <w:qFormat/>
    <w:rsid w:val="0092596D"/>
    <w:pPr>
      <w:outlineLvl w:val="7"/>
    </w:pPr>
  </w:style>
  <w:style w:type="paragraph" w:styleId="Cmsor9">
    <w:name w:val="heading 9"/>
    <w:basedOn w:val="AOHeadings"/>
    <w:next w:val="AODocTxt"/>
    <w:link w:val="Cmsor9Char"/>
    <w:uiPriority w:val="99"/>
    <w:qFormat/>
    <w:rsid w:val="0092596D"/>
    <w:p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92691"/>
    <w:rPr>
      <w:rFonts w:asciiTheme="majorHAnsi" w:eastAsiaTheme="majorEastAsia" w:hAnsiTheme="majorHAnsi" w:cstheme="majorBidi"/>
      <w:b/>
      <w:bCs/>
      <w:kern w:val="32"/>
      <w:sz w:val="32"/>
      <w:szCs w:val="32"/>
      <w:lang w:val="en-GB"/>
    </w:rPr>
  </w:style>
  <w:style w:type="character" w:customStyle="1" w:styleId="Cmsor2Char">
    <w:name w:val="Címsor 2 Char"/>
    <w:basedOn w:val="Bekezdsalapbettpusa"/>
    <w:link w:val="Cmsor2"/>
    <w:uiPriority w:val="9"/>
    <w:semiHidden/>
    <w:rsid w:val="00C92691"/>
    <w:rPr>
      <w:rFonts w:asciiTheme="majorHAnsi" w:eastAsiaTheme="majorEastAsia" w:hAnsiTheme="majorHAnsi" w:cstheme="majorBidi"/>
      <w:b/>
      <w:bCs/>
      <w:i/>
      <w:iCs/>
      <w:sz w:val="28"/>
      <w:szCs w:val="28"/>
      <w:lang w:val="en-GB"/>
    </w:rPr>
  </w:style>
  <w:style w:type="character" w:customStyle="1" w:styleId="Cmsor3Char">
    <w:name w:val="Címsor 3 Char"/>
    <w:basedOn w:val="Bekezdsalapbettpusa"/>
    <w:link w:val="Cmsor3"/>
    <w:uiPriority w:val="9"/>
    <w:semiHidden/>
    <w:rsid w:val="00C92691"/>
    <w:rPr>
      <w:rFonts w:asciiTheme="majorHAnsi" w:eastAsiaTheme="majorEastAsia" w:hAnsiTheme="majorHAnsi" w:cstheme="majorBidi"/>
      <w:b/>
      <w:bCs/>
      <w:sz w:val="26"/>
      <w:szCs w:val="26"/>
      <w:lang w:val="en-GB"/>
    </w:rPr>
  </w:style>
  <w:style w:type="character" w:customStyle="1" w:styleId="Cmsor4Char">
    <w:name w:val="Címsor 4 Char"/>
    <w:basedOn w:val="Bekezdsalapbettpusa"/>
    <w:link w:val="Cmsor4"/>
    <w:uiPriority w:val="9"/>
    <w:semiHidden/>
    <w:rsid w:val="00C92691"/>
    <w:rPr>
      <w:rFonts w:asciiTheme="minorHAnsi" w:eastAsiaTheme="minorEastAsia" w:hAnsiTheme="minorHAnsi" w:cstheme="minorBidi"/>
      <w:b/>
      <w:bCs/>
      <w:sz w:val="28"/>
      <w:szCs w:val="28"/>
      <w:lang w:val="en-GB"/>
    </w:rPr>
  </w:style>
  <w:style w:type="character" w:customStyle="1" w:styleId="Cmsor5Char">
    <w:name w:val="Címsor 5 Char"/>
    <w:basedOn w:val="Bekezdsalapbettpusa"/>
    <w:link w:val="Cmsor5"/>
    <w:uiPriority w:val="9"/>
    <w:semiHidden/>
    <w:rsid w:val="00C92691"/>
    <w:rPr>
      <w:rFonts w:asciiTheme="minorHAnsi" w:eastAsiaTheme="minorEastAsia" w:hAnsiTheme="minorHAnsi" w:cstheme="minorBidi"/>
      <w:b/>
      <w:bCs/>
      <w:i/>
      <w:iCs/>
      <w:sz w:val="26"/>
      <w:szCs w:val="26"/>
      <w:lang w:val="en-GB"/>
    </w:rPr>
  </w:style>
  <w:style w:type="character" w:customStyle="1" w:styleId="Cmsor6Char">
    <w:name w:val="Címsor 6 Char"/>
    <w:basedOn w:val="Bekezdsalapbettpusa"/>
    <w:link w:val="Cmsor6"/>
    <w:uiPriority w:val="9"/>
    <w:semiHidden/>
    <w:rsid w:val="00C92691"/>
    <w:rPr>
      <w:rFonts w:asciiTheme="minorHAnsi" w:eastAsiaTheme="minorEastAsia" w:hAnsiTheme="minorHAnsi" w:cstheme="minorBidi"/>
      <w:b/>
      <w:bCs/>
      <w:lang w:val="en-GB"/>
    </w:rPr>
  </w:style>
  <w:style w:type="character" w:customStyle="1" w:styleId="Cmsor7Char">
    <w:name w:val="Címsor 7 Char"/>
    <w:basedOn w:val="Bekezdsalapbettpusa"/>
    <w:link w:val="Cmsor7"/>
    <w:uiPriority w:val="9"/>
    <w:semiHidden/>
    <w:rsid w:val="00C92691"/>
    <w:rPr>
      <w:rFonts w:asciiTheme="minorHAnsi" w:eastAsiaTheme="minorEastAsia" w:hAnsiTheme="minorHAnsi" w:cstheme="minorBidi"/>
      <w:sz w:val="24"/>
      <w:szCs w:val="24"/>
      <w:lang w:val="en-GB"/>
    </w:rPr>
  </w:style>
  <w:style w:type="character" w:customStyle="1" w:styleId="Cmsor8Char">
    <w:name w:val="Címsor 8 Char"/>
    <w:basedOn w:val="Bekezdsalapbettpusa"/>
    <w:link w:val="Cmsor8"/>
    <w:uiPriority w:val="9"/>
    <w:semiHidden/>
    <w:rsid w:val="00C92691"/>
    <w:rPr>
      <w:rFonts w:asciiTheme="minorHAnsi" w:eastAsiaTheme="minorEastAsia" w:hAnsiTheme="minorHAnsi" w:cstheme="minorBidi"/>
      <w:i/>
      <w:iCs/>
      <w:sz w:val="24"/>
      <w:szCs w:val="24"/>
      <w:lang w:val="en-GB"/>
    </w:rPr>
  </w:style>
  <w:style w:type="character" w:customStyle="1" w:styleId="Cmsor9Char">
    <w:name w:val="Címsor 9 Char"/>
    <w:basedOn w:val="Bekezdsalapbettpusa"/>
    <w:link w:val="Cmsor9"/>
    <w:uiPriority w:val="9"/>
    <w:semiHidden/>
    <w:rsid w:val="00C92691"/>
    <w:rPr>
      <w:rFonts w:asciiTheme="majorHAnsi" w:eastAsiaTheme="majorEastAsia" w:hAnsiTheme="majorHAnsi" w:cstheme="majorBidi"/>
      <w:lang w:val="en-GB"/>
    </w:rPr>
  </w:style>
  <w:style w:type="paragraph" w:customStyle="1" w:styleId="AONormal">
    <w:name w:val="AONormal"/>
    <w:link w:val="AONormalChar1"/>
    <w:uiPriority w:val="99"/>
    <w:rsid w:val="0092596D"/>
    <w:pPr>
      <w:spacing w:line="260" w:lineRule="atLeast"/>
    </w:pPr>
    <w:rPr>
      <w:rFonts w:eastAsia="SimSun"/>
      <w:lang w:val="en-GB"/>
    </w:rPr>
  </w:style>
  <w:style w:type="paragraph" w:customStyle="1" w:styleId="AOHeadings">
    <w:name w:val="AOHeadings"/>
    <w:basedOn w:val="AOBodyTxt"/>
    <w:next w:val="AODocTxt"/>
    <w:uiPriority w:val="99"/>
    <w:rsid w:val="0092596D"/>
  </w:style>
  <w:style w:type="paragraph" w:customStyle="1" w:styleId="AOBodyTxt">
    <w:name w:val="AOBodyTxt"/>
    <w:basedOn w:val="AONormal"/>
    <w:next w:val="AODocTxt"/>
    <w:uiPriority w:val="99"/>
    <w:rsid w:val="0092596D"/>
    <w:pPr>
      <w:spacing w:before="240"/>
      <w:jc w:val="both"/>
    </w:pPr>
  </w:style>
  <w:style w:type="paragraph" w:customStyle="1" w:styleId="AODocTxt">
    <w:name w:val="AODocTxt"/>
    <w:basedOn w:val="AOBodyTxt"/>
    <w:uiPriority w:val="99"/>
    <w:rsid w:val="0092596D"/>
  </w:style>
  <w:style w:type="paragraph" w:styleId="lfej">
    <w:name w:val="header"/>
    <w:basedOn w:val="Norml"/>
    <w:link w:val="lfejChar"/>
    <w:uiPriority w:val="99"/>
    <w:rsid w:val="0092596D"/>
    <w:pPr>
      <w:tabs>
        <w:tab w:val="center" w:pos="4153"/>
        <w:tab w:val="right" w:pos="8306"/>
      </w:tabs>
    </w:pPr>
  </w:style>
  <w:style w:type="character" w:customStyle="1" w:styleId="lfejChar">
    <w:name w:val="Élőfej Char"/>
    <w:basedOn w:val="Bekezdsalapbettpusa"/>
    <w:link w:val="lfej"/>
    <w:uiPriority w:val="99"/>
    <w:locked/>
    <w:rsid w:val="000D710E"/>
    <w:rPr>
      <w:sz w:val="22"/>
      <w:szCs w:val="22"/>
      <w:lang w:val="en-GB"/>
    </w:rPr>
  </w:style>
  <w:style w:type="paragraph" w:styleId="llb">
    <w:name w:val="footer"/>
    <w:basedOn w:val="Norml"/>
    <w:link w:val="llbChar"/>
    <w:uiPriority w:val="99"/>
    <w:rsid w:val="0092596D"/>
    <w:pPr>
      <w:tabs>
        <w:tab w:val="center" w:pos="4153"/>
        <w:tab w:val="right" w:pos="8306"/>
      </w:tabs>
    </w:pPr>
  </w:style>
  <w:style w:type="character" w:customStyle="1" w:styleId="llbChar">
    <w:name w:val="Élőláb Char"/>
    <w:basedOn w:val="Bekezdsalapbettpusa"/>
    <w:link w:val="llb"/>
    <w:uiPriority w:val="99"/>
    <w:locked/>
    <w:rsid w:val="000D710E"/>
    <w:rPr>
      <w:sz w:val="22"/>
      <w:szCs w:val="22"/>
      <w:lang w:val="en-GB"/>
    </w:rPr>
  </w:style>
  <w:style w:type="paragraph" w:customStyle="1" w:styleId="AOAnxTitle">
    <w:name w:val="AOAnxTitle"/>
    <w:basedOn w:val="AOAttachments"/>
    <w:next w:val="AODocTxt"/>
    <w:uiPriority w:val="99"/>
    <w:rsid w:val="0092596D"/>
    <w:pPr>
      <w:outlineLvl w:val="1"/>
    </w:pPr>
    <w:rPr>
      <w:b/>
      <w:bCs/>
    </w:rPr>
  </w:style>
  <w:style w:type="paragraph" w:customStyle="1" w:styleId="AOAttachments">
    <w:name w:val="AOAttachments"/>
    <w:basedOn w:val="AOBodyTxt"/>
    <w:next w:val="AODocTxt"/>
    <w:uiPriority w:val="99"/>
    <w:rsid w:val="0092596D"/>
    <w:pPr>
      <w:jc w:val="center"/>
    </w:pPr>
    <w:rPr>
      <w:caps/>
    </w:rPr>
  </w:style>
  <w:style w:type="paragraph" w:customStyle="1" w:styleId="AOAnxPartTitle">
    <w:name w:val="AOAnxPartTitle"/>
    <w:basedOn w:val="AOAnxTitle"/>
    <w:next w:val="AODocTxt"/>
    <w:uiPriority w:val="99"/>
    <w:rsid w:val="0092596D"/>
  </w:style>
  <w:style w:type="paragraph" w:customStyle="1" w:styleId="AOAppTitle">
    <w:name w:val="AOAppTitle"/>
    <w:basedOn w:val="AOAttachments"/>
    <w:next w:val="AODocTxt"/>
    <w:uiPriority w:val="99"/>
    <w:rsid w:val="0092596D"/>
    <w:pPr>
      <w:outlineLvl w:val="1"/>
    </w:pPr>
    <w:rPr>
      <w:b/>
      <w:bCs/>
    </w:rPr>
  </w:style>
  <w:style w:type="paragraph" w:customStyle="1" w:styleId="AOAppPartTitle">
    <w:name w:val="AOAppPartTitle"/>
    <w:basedOn w:val="AOAppTitle"/>
    <w:next w:val="AODocTxt"/>
    <w:uiPriority w:val="99"/>
    <w:rsid w:val="0092596D"/>
  </w:style>
  <w:style w:type="paragraph" w:customStyle="1" w:styleId="AOFPBP">
    <w:name w:val="AOFPBP"/>
    <w:basedOn w:val="AONormal"/>
    <w:next w:val="AOFPTxt"/>
    <w:uiPriority w:val="99"/>
    <w:rsid w:val="0092596D"/>
  </w:style>
  <w:style w:type="paragraph" w:customStyle="1" w:styleId="AOFPTxt">
    <w:name w:val="AOFPTxt"/>
    <w:basedOn w:val="AOFPBP"/>
    <w:uiPriority w:val="99"/>
    <w:rsid w:val="0092596D"/>
    <w:pPr>
      <w:jc w:val="center"/>
    </w:pPr>
    <w:rPr>
      <w:b/>
      <w:bCs/>
    </w:rPr>
  </w:style>
  <w:style w:type="paragraph" w:customStyle="1" w:styleId="AOBullet">
    <w:name w:val="AOBullet"/>
    <w:basedOn w:val="AOBodyTxt"/>
    <w:uiPriority w:val="99"/>
    <w:rsid w:val="0092596D"/>
    <w:pPr>
      <w:numPr>
        <w:numId w:val="1"/>
      </w:numPr>
      <w:tabs>
        <w:tab w:val="clear" w:pos="720"/>
      </w:tabs>
    </w:pPr>
  </w:style>
  <w:style w:type="paragraph" w:customStyle="1" w:styleId="AOFPCopyright">
    <w:name w:val="AOFPCopyright"/>
    <w:basedOn w:val="AOFPTxt"/>
    <w:uiPriority w:val="99"/>
    <w:rsid w:val="0092596D"/>
    <w:pPr>
      <w:jc w:val="left"/>
    </w:pPr>
    <w:rPr>
      <w:caps/>
    </w:rPr>
  </w:style>
  <w:style w:type="paragraph" w:customStyle="1" w:styleId="AOFPDate">
    <w:name w:val="AOFPDate"/>
    <w:basedOn w:val="AOFPTxt"/>
    <w:uiPriority w:val="99"/>
    <w:rsid w:val="0092596D"/>
    <w:rPr>
      <w:caps/>
    </w:rPr>
  </w:style>
  <w:style w:type="paragraph" w:customStyle="1" w:styleId="AOFPTitle">
    <w:name w:val="AOFPTitle"/>
    <w:basedOn w:val="AOFPTxt"/>
    <w:uiPriority w:val="99"/>
    <w:rsid w:val="0092596D"/>
    <w:rPr>
      <w:caps/>
      <w:sz w:val="32"/>
      <w:szCs w:val="32"/>
    </w:rPr>
  </w:style>
  <w:style w:type="paragraph" w:customStyle="1" w:styleId="AOFPTxtCaps">
    <w:name w:val="AOFPTxtCaps"/>
    <w:basedOn w:val="AOFPTxt"/>
    <w:uiPriority w:val="99"/>
    <w:rsid w:val="0092596D"/>
    <w:rPr>
      <w:caps/>
    </w:rPr>
  </w:style>
  <w:style w:type="character" w:customStyle="1" w:styleId="AOHidden">
    <w:name w:val="AOHidden"/>
    <w:uiPriority w:val="99"/>
    <w:rsid w:val="0092596D"/>
    <w:rPr>
      <w:vanish/>
      <w:color w:val="auto"/>
    </w:rPr>
  </w:style>
  <w:style w:type="paragraph" w:customStyle="1" w:styleId="AOLocation">
    <w:name w:val="AOLocation"/>
    <w:basedOn w:val="AOFPBP"/>
    <w:uiPriority w:val="99"/>
    <w:rsid w:val="0092596D"/>
    <w:pPr>
      <w:spacing w:before="160"/>
      <w:jc w:val="center"/>
    </w:pPr>
    <w:rPr>
      <w:b/>
      <w:bCs/>
      <w:caps/>
    </w:rPr>
  </w:style>
  <w:style w:type="paragraph" w:customStyle="1" w:styleId="AOSchTitle">
    <w:name w:val="AOSchTitle"/>
    <w:basedOn w:val="AOAttachments"/>
    <w:next w:val="AODocTxt"/>
    <w:uiPriority w:val="99"/>
    <w:rsid w:val="0092596D"/>
    <w:pPr>
      <w:outlineLvl w:val="1"/>
    </w:pPr>
    <w:rPr>
      <w:b/>
      <w:bCs/>
    </w:rPr>
  </w:style>
  <w:style w:type="paragraph" w:customStyle="1" w:styleId="AOSchPartTitle">
    <w:name w:val="AOSchPartTitle"/>
    <w:basedOn w:val="AOSchTitle"/>
    <w:next w:val="AODocTxt"/>
    <w:uiPriority w:val="99"/>
    <w:rsid w:val="0092596D"/>
  </w:style>
  <w:style w:type="paragraph" w:customStyle="1" w:styleId="AOSignatory">
    <w:name w:val="AOSignatory"/>
    <w:basedOn w:val="AOBodyTxt"/>
    <w:next w:val="AODocTxt"/>
    <w:uiPriority w:val="99"/>
    <w:rsid w:val="0092596D"/>
    <w:pPr>
      <w:pageBreakBefore/>
      <w:spacing w:after="240"/>
      <w:jc w:val="center"/>
    </w:pPr>
    <w:rPr>
      <w:b/>
      <w:bCs/>
      <w:caps/>
    </w:rPr>
  </w:style>
  <w:style w:type="paragraph" w:customStyle="1" w:styleId="AOTitle">
    <w:name w:val="AOTitle"/>
    <w:basedOn w:val="AOHeadings"/>
    <w:next w:val="AODocTxt"/>
    <w:uiPriority w:val="99"/>
    <w:rsid w:val="0092596D"/>
    <w:pPr>
      <w:jc w:val="center"/>
    </w:pPr>
    <w:rPr>
      <w:b/>
      <w:bCs/>
      <w:caps/>
    </w:rPr>
  </w:style>
  <w:style w:type="paragraph" w:customStyle="1" w:styleId="AOTOCHeading">
    <w:name w:val="AOTOCHeading"/>
    <w:basedOn w:val="AOHeadings"/>
    <w:next w:val="AODocTxt"/>
    <w:uiPriority w:val="99"/>
    <w:rsid w:val="0092596D"/>
    <w:pPr>
      <w:tabs>
        <w:tab w:val="right" w:pos="9000"/>
      </w:tabs>
      <w:spacing w:after="240"/>
    </w:pPr>
    <w:rPr>
      <w:b/>
      <w:bCs/>
    </w:rPr>
  </w:style>
  <w:style w:type="paragraph" w:customStyle="1" w:styleId="AOTOCs">
    <w:name w:val="AOTOCs"/>
    <w:basedOn w:val="AONormal"/>
    <w:next w:val="TJ1"/>
    <w:uiPriority w:val="99"/>
    <w:rsid w:val="0092596D"/>
    <w:pPr>
      <w:jc w:val="both"/>
    </w:pPr>
  </w:style>
  <w:style w:type="paragraph" w:styleId="TJ1">
    <w:name w:val="toc 1"/>
    <w:basedOn w:val="AOTOCs"/>
    <w:next w:val="AONormal"/>
    <w:autoRedefine/>
    <w:uiPriority w:val="99"/>
    <w:semiHidden/>
    <w:rsid w:val="0092596D"/>
    <w:pPr>
      <w:spacing w:before="360" w:line="240" w:lineRule="auto"/>
      <w:jc w:val="left"/>
    </w:pPr>
    <w:rPr>
      <w:rFonts w:ascii="Arial" w:eastAsia="Times New Roman" w:hAnsi="Arial" w:cs="Arial"/>
      <w:b/>
      <w:bCs/>
      <w:caps/>
      <w:sz w:val="24"/>
      <w:szCs w:val="24"/>
    </w:rPr>
  </w:style>
  <w:style w:type="paragraph" w:customStyle="1" w:styleId="AOTOCTitle">
    <w:name w:val="AOTOCTitle"/>
    <w:basedOn w:val="AOHeadings"/>
    <w:next w:val="AOTOCHeading"/>
    <w:uiPriority w:val="99"/>
    <w:rsid w:val="0092596D"/>
    <w:pPr>
      <w:jc w:val="center"/>
    </w:pPr>
    <w:rPr>
      <w:b/>
      <w:bCs/>
      <w:caps/>
    </w:rPr>
  </w:style>
  <w:style w:type="character" w:styleId="Jegyzethivatkozs">
    <w:name w:val="annotation reference"/>
    <w:basedOn w:val="Bekezdsalapbettpusa"/>
    <w:uiPriority w:val="99"/>
    <w:semiHidden/>
    <w:rsid w:val="0092596D"/>
    <w:rPr>
      <w:vertAlign w:val="superscript"/>
    </w:rPr>
  </w:style>
  <w:style w:type="paragraph" w:styleId="Jegyzetszveg">
    <w:name w:val="annotation text"/>
    <w:basedOn w:val="AONormal"/>
    <w:link w:val="JegyzetszvegChar"/>
    <w:uiPriority w:val="99"/>
    <w:semiHidden/>
    <w:rsid w:val="0092596D"/>
    <w:pPr>
      <w:spacing w:line="240" w:lineRule="auto"/>
    </w:pPr>
    <w:rPr>
      <w:sz w:val="16"/>
      <w:szCs w:val="16"/>
    </w:rPr>
  </w:style>
  <w:style w:type="character" w:customStyle="1" w:styleId="JegyzetszvegChar">
    <w:name w:val="Jegyzetszöveg Char"/>
    <w:basedOn w:val="AONormalChar1"/>
    <w:link w:val="Jegyzetszveg"/>
    <w:uiPriority w:val="99"/>
    <w:semiHidden/>
    <w:locked/>
    <w:rsid w:val="005A740C"/>
    <w:rPr>
      <w:rFonts w:eastAsia="SimSun"/>
      <w:sz w:val="16"/>
      <w:szCs w:val="16"/>
      <w:lang w:val="en-GB" w:eastAsia="hu-HU"/>
    </w:rPr>
  </w:style>
  <w:style w:type="paragraph" w:styleId="Vgjegyzetszvege">
    <w:name w:val="endnote text"/>
    <w:basedOn w:val="AONormal"/>
    <w:link w:val="VgjegyzetszvegeChar"/>
    <w:uiPriority w:val="99"/>
    <w:semiHidden/>
    <w:rsid w:val="0092596D"/>
    <w:pPr>
      <w:spacing w:line="240" w:lineRule="auto"/>
      <w:ind w:left="720" w:hanging="720"/>
    </w:pPr>
    <w:rPr>
      <w:sz w:val="16"/>
      <w:szCs w:val="16"/>
    </w:rPr>
  </w:style>
  <w:style w:type="character" w:customStyle="1" w:styleId="VgjegyzetszvegeChar">
    <w:name w:val="Végjegyzet szövege Char"/>
    <w:basedOn w:val="Bekezdsalapbettpusa"/>
    <w:link w:val="Vgjegyzetszvege"/>
    <w:uiPriority w:val="99"/>
    <w:semiHidden/>
    <w:rsid w:val="00C92691"/>
    <w:rPr>
      <w:sz w:val="20"/>
      <w:szCs w:val="20"/>
      <w:lang w:val="en-GB"/>
    </w:rPr>
  </w:style>
  <w:style w:type="character" w:styleId="Lbjegyzet-hivatkozs">
    <w:name w:val="footnote reference"/>
    <w:basedOn w:val="Bekezdsalapbettpusa"/>
    <w:uiPriority w:val="99"/>
    <w:semiHidden/>
    <w:rsid w:val="0092596D"/>
    <w:rPr>
      <w:vertAlign w:val="superscript"/>
    </w:rPr>
  </w:style>
  <w:style w:type="paragraph" w:styleId="Lbjegyzetszveg">
    <w:name w:val="footnote text"/>
    <w:basedOn w:val="AONormal"/>
    <w:link w:val="LbjegyzetszvegChar"/>
    <w:uiPriority w:val="99"/>
    <w:semiHidden/>
    <w:rsid w:val="0092596D"/>
    <w:pPr>
      <w:spacing w:line="240" w:lineRule="auto"/>
      <w:ind w:left="720" w:hanging="720"/>
    </w:pPr>
    <w:rPr>
      <w:sz w:val="16"/>
      <w:szCs w:val="16"/>
    </w:rPr>
  </w:style>
  <w:style w:type="character" w:customStyle="1" w:styleId="LbjegyzetszvegChar">
    <w:name w:val="Lábjegyzetszöveg Char"/>
    <w:basedOn w:val="Bekezdsalapbettpusa"/>
    <w:link w:val="Lbjegyzetszveg"/>
    <w:uiPriority w:val="99"/>
    <w:semiHidden/>
    <w:rsid w:val="00C92691"/>
    <w:rPr>
      <w:sz w:val="20"/>
      <w:szCs w:val="20"/>
      <w:lang w:val="en-GB"/>
    </w:rPr>
  </w:style>
  <w:style w:type="character" w:styleId="Oldalszm">
    <w:name w:val="page number"/>
    <w:basedOn w:val="Bekezdsalapbettpusa"/>
    <w:uiPriority w:val="99"/>
    <w:rsid w:val="0092596D"/>
  </w:style>
  <w:style w:type="paragraph" w:styleId="Hivatkozsjegyzk">
    <w:name w:val="table of authorities"/>
    <w:basedOn w:val="AONormal"/>
    <w:uiPriority w:val="99"/>
    <w:semiHidden/>
    <w:rsid w:val="0092596D"/>
    <w:pPr>
      <w:tabs>
        <w:tab w:val="right" w:leader="dot" w:pos="9490"/>
      </w:tabs>
      <w:spacing w:before="240" w:line="240" w:lineRule="auto"/>
      <w:ind w:left="720" w:hanging="720"/>
    </w:pPr>
  </w:style>
  <w:style w:type="paragraph" w:styleId="Hivatkozsjegyzk-fej">
    <w:name w:val="toa heading"/>
    <w:basedOn w:val="AONormal"/>
    <w:next w:val="Hivatkozsjegyzk"/>
    <w:uiPriority w:val="99"/>
    <w:semiHidden/>
    <w:rsid w:val="0092596D"/>
    <w:pPr>
      <w:tabs>
        <w:tab w:val="right" w:pos="9490"/>
      </w:tabs>
      <w:spacing w:before="240" w:after="120" w:line="240" w:lineRule="auto"/>
    </w:pPr>
    <w:rPr>
      <w:b/>
      <w:bCs/>
    </w:rPr>
  </w:style>
  <w:style w:type="paragraph" w:styleId="TJ2">
    <w:name w:val="toc 2"/>
    <w:basedOn w:val="AOTOCs"/>
    <w:next w:val="AONormal"/>
    <w:autoRedefine/>
    <w:uiPriority w:val="99"/>
    <w:semiHidden/>
    <w:rsid w:val="0092596D"/>
    <w:pPr>
      <w:spacing w:before="240" w:line="240" w:lineRule="auto"/>
      <w:jc w:val="left"/>
    </w:pPr>
    <w:rPr>
      <w:rFonts w:eastAsia="Times New Roman"/>
      <w:b/>
      <w:bCs/>
      <w:sz w:val="20"/>
      <w:szCs w:val="20"/>
    </w:rPr>
  </w:style>
  <w:style w:type="paragraph" w:styleId="TJ5">
    <w:name w:val="toc 5"/>
    <w:basedOn w:val="AOTOCs"/>
    <w:next w:val="AONormal"/>
    <w:autoRedefine/>
    <w:uiPriority w:val="99"/>
    <w:semiHidden/>
    <w:rsid w:val="0092596D"/>
    <w:pPr>
      <w:spacing w:line="240" w:lineRule="auto"/>
      <w:ind w:left="660"/>
      <w:jc w:val="left"/>
    </w:pPr>
    <w:rPr>
      <w:rFonts w:eastAsia="Times New Roman"/>
      <w:sz w:val="20"/>
      <w:szCs w:val="20"/>
    </w:rPr>
  </w:style>
  <w:style w:type="paragraph" w:styleId="TJ3">
    <w:name w:val="toc 3"/>
    <w:basedOn w:val="AOTOCs"/>
    <w:next w:val="AONormal"/>
    <w:autoRedefine/>
    <w:uiPriority w:val="99"/>
    <w:semiHidden/>
    <w:rsid w:val="0092596D"/>
    <w:pPr>
      <w:spacing w:line="240" w:lineRule="auto"/>
      <w:ind w:left="220"/>
      <w:jc w:val="left"/>
    </w:pPr>
    <w:rPr>
      <w:rFonts w:eastAsia="Times New Roman"/>
      <w:sz w:val="20"/>
      <w:szCs w:val="20"/>
    </w:rPr>
  </w:style>
  <w:style w:type="paragraph" w:styleId="TJ4">
    <w:name w:val="toc 4"/>
    <w:basedOn w:val="AOTOCs"/>
    <w:next w:val="AONormal"/>
    <w:autoRedefine/>
    <w:uiPriority w:val="99"/>
    <w:semiHidden/>
    <w:rsid w:val="0092596D"/>
    <w:pPr>
      <w:spacing w:line="240" w:lineRule="auto"/>
      <w:ind w:left="440"/>
      <w:jc w:val="left"/>
    </w:pPr>
    <w:rPr>
      <w:rFonts w:eastAsia="Times New Roman"/>
      <w:sz w:val="20"/>
      <w:szCs w:val="20"/>
    </w:rPr>
  </w:style>
  <w:style w:type="paragraph" w:styleId="TJ6">
    <w:name w:val="toc 6"/>
    <w:basedOn w:val="AOTOCs"/>
    <w:next w:val="AONormal"/>
    <w:autoRedefine/>
    <w:uiPriority w:val="99"/>
    <w:semiHidden/>
    <w:rsid w:val="0092596D"/>
    <w:pPr>
      <w:spacing w:line="240" w:lineRule="auto"/>
      <w:ind w:left="880"/>
      <w:jc w:val="left"/>
    </w:pPr>
    <w:rPr>
      <w:rFonts w:eastAsia="Times New Roman"/>
      <w:sz w:val="20"/>
      <w:szCs w:val="20"/>
    </w:rPr>
  </w:style>
  <w:style w:type="paragraph" w:styleId="TJ7">
    <w:name w:val="toc 7"/>
    <w:basedOn w:val="AOTOCs"/>
    <w:next w:val="AONormal"/>
    <w:autoRedefine/>
    <w:uiPriority w:val="99"/>
    <w:semiHidden/>
    <w:rsid w:val="0092596D"/>
    <w:pPr>
      <w:spacing w:line="240" w:lineRule="auto"/>
      <w:ind w:left="1100"/>
      <w:jc w:val="left"/>
    </w:pPr>
    <w:rPr>
      <w:rFonts w:eastAsia="Times New Roman"/>
      <w:sz w:val="20"/>
      <w:szCs w:val="20"/>
    </w:rPr>
  </w:style>
  <w:style w:type="paragraph" w:styleId="TJ8">
    <w:name w:val="toc 8"/>
    <w:basedOn w:val="AOTOCs"/>
    <w:next w:val="AONormal"/>
    <w:autoRedefine/>
    <w:uiPriority w:val="99"/>
    <w:semiHidden/>
    <w:rsid w:val="0092596D"/>
    <w:pPr>
      <w:spacing w:line="240" w:lineRule="auto"/>
      <w:ind w:left="1320"/>
      <w:jc w:val="left"/>
    </w:pPr>
    <w:rPr>
      <w:rFonts w:eastAsia="Times New Roman"/>
      <w:sz w:val="20"/>
      <w:szCs w:val="20"/>
    </w:rPr>
  </w:style>
  <w:style w:type="paragraph" w:styleId="TJ9">
    <w:name w:val="toc 9"/>
    <w:basedOn w:val="AOTOCs"/>
    <w:next w:val="AONormal"/>
    <w:autoRedefine/>
    <w:uiPriority w:val="99"/>
    <w:semiHidden/>
    <w:rsid w:val="0092596D"/>
    <w:pPr>
      <w:spacing w:line="240" w:lineRule="auto"/>
      <w:ind w:left="1540"/>
      <w:jc w:val="left"/>
    </w:pPr>
    <w:rPr>
      <w:rFonts w:eastAsia="Times New Roman"/>
      <w:sz w:val="20"/>
      <w:szCs w:val="20"/>
    </w:rPr>
  </w:style>
  <w:style w:type="paragraph" w:customStyle="1" w:styleId="AODefHead">
    <w:name w:val="AODefHead"/>
    <w:basedOn w:val="AOBodyTxt"/>
    <w:next w:val="AODefPara"/>
    <w:uiPriority w:val="99"/>
    <w:rsid w:val="0092596D"/>
    <w:pPr>
      <w:numPr>
        <w:numId w:val="2"/>
      </w:numPr>
      <w:outlineLvl w:val="5"/>
    </w:pPr>
  </w:style>
  <w:style w:type="paragraph" w:customStyle="1" w:styleId="AODefPara">
    <w:name w:val="AODefPara"/>
    <w:basedOn w:val="AODefHead"/>
    <w:uiPriority w:val="99"/>
    <w:rsid w:val="0092596D"/>
    <w:pPr>
      <w:numPr>
        <w:ilvl w:val="1"/>
      </w:numPr>
      <w:outlineLvl w:val="6"/>
    </w:pPr>
  </w:style>
  <w:style w:type="paragraph" w:customStyle="1" w:styleId="AO1">
    <w:name w:val="AO(1)"/>
    <w:basedOn w:val="AOBodyTxt"/>
    <w:next w:val="AODocTxt"/>
    <w:uiPriority w:val="99"/>
    <w:rsid w:val="0092596D"/>
    <w:pPr>
      <w:numPr>
        <w:numId w:val="3"/>
      </w:numPr>
      <w:tabs>
        <w:tab w:val="clear" w:pos="720"/>
      </w:tabs>
    </w:pPr>
  </w:style>
  <w:style w:type="paragraph" w:customStyle="1" w:styleId="AOA">
    <w:name w:val="AO(A)"/>
    <w:basedOn w:val="AOBodyTxt"/>
    <w:next w:val="AODocTxt"/>
    <w:uiPriority w:val="99"/>
    <w:rsid w:val="0092596D"/>
    <w:pPr>
      <w:numPr>
        <w:numId w:val="4"/>
      </w:numPr>
      <w:tabs>
        <w:tab w:val="clear" w:pos="720"/>
      </w:tabs>
    </w:pPr>
  </w:style>
  <w:style w:type="paragraph" w:customStyle="1" w:styleId="AOAnxHead">
    <w:name w:val="AOAnxHead"/>
    <w:basedOn w:val="AOAttachments"/>
    <w:next w:val="AOAnxTitle"/>
    <w:uiPriority w:val="99"/>
    <w:rsid w:val="0092596D"/>
    <w:pPr>
      <w:pageBreakBefore/>
      <w:numPr>
        <w:numId w:val="5"/>
      </w:numPr>
      <w:outlineLvl w:val="0"/>
    </w:pPr>
  </w:style>
  <w:style w:type="paragraph" w:customStyle="1" w:styleId="AOAnxPartHead">
    <w:name w:val="AOAnxPartHead"/>
    <w:basedOn w:val="AOAnxHead"/>
    <w:next w:val="AOAnxPartTitle"/>
    <w:uiPriority w:val="99"/>
    <w:rsid w:val="0092596D"/>
    <w:pPr>
      <w:pageBreakBefore w:val="0"/>
      <w:numPr>
        <w:ilvl w:val="1"/>
      </w:numPr>
    </w:pPr>
  </w:style>
  <w:style w:type="paragraph" w:customStyle="1" w:styleId="AOAppHead">
    <w:name w:val="AOAppHead"/>
    <w:basedOn w:val="AOAttachments"/>
    <w:next w:val="AOAppTitle"/>
    <w:uiPriority w:val="99"/>
    <w:rsid w:val="0092596D"/>
    <w:pPr>
      <w:pageBreakBefore/>
      <w:numPr>
        <w:numId w:val="6"/>
      </w:numPr>
      <w:outlineLvl w:val="0"/>
    </w:pPr>
  </w:style>
  <w:style w:type="paragraph" w:customStyle="1" w:styleId="AOAppPartHead">
    <w:name w:val="AOAppPartHead"/>
    <w:basedOn w:val="AOAppHead"/>
    <w:next w:val="AOAppPartTitle"/>
    <w:uiPriority w:val="99"/>
    <w:rsid w:val="0092596D"/>
    <w:pPr>
      <w:pageBreakBefore w:val="0"/>
      <w:numPr>
        <w:ilvl w:val="1"/>
      </w:numPr>
    </w:pPr>
  </w:style>
  <w:style w:type="paragraph" w:customStyle="1" w:styleId="AOSchHead">
    <w:name w:val="AOSchHead"/>
    <w:basedOn w:val="AOAttachments"/>
    <w:next w:val="AOSchTitle"/>
    <w:uiPriority w:val="99"/>
    <w:rsid w:val="0092596D"/>
    <w:pPr>
      <w:pageBreakBefore/>
      <w:numPr>
        <w:numId w:val="7"/>
      </w:numPr>
      <w:outlineLvl w:val="0"/>
    </w:pPr>
  </w:style>
  <w:style w:type="paragraph" w:customStyle="1" w:styleId="AOSchPartHead">
    <w:name w:val="AOSchPartHead"/>
    <w:basedOn w:val="AOSchHead"/>
    <w:next w:val="AOSchPartTitle"/>
    <w:uiPriority w:val="99"/>
    <w:rsid w:val="0092596D"/>
    <w:pPr>
      <w:pageBreakBefore w:val="0"/>
      <w:numPr>
        <w:ilvl w:val="1"/>
      </w:numPr>
    </w:pPr>
  </w:style>
  <w:style w:type="paragraph" w:customStyle="1" w:styleId="AODocTxtL1">
    <w:name w:val="AODocTxtL1"/>
    <w:basedOn w:val="AODocTxt"/>
    <w:uiPriority w:val="99"/>
    <w:rsid w:val="0092596D"/>
    <w:pPr>
      <w:numPr>
        <w:ilvl w:val="1"/>
        <w:numId w:val="16"/>
      </w:numPr>
    </w:pPr>
  </w:style>
  <w:style w:type="paragraph" w:customStyle="1" w:styleId="AODocTxtL2">
    <w:name w:val="AODocTxtL2"/>
    <w:basedOn w:val="AODocTxt"/>
    <w:uiPriority w:val="99"/>
    <w:rsid w:val="0092596D"/>
    <w:pPr>
      <w:numPr>
        <w:ilvl w:val="2"/>
        <w:numId w:val="16"/>
      </w:numPr>
    </w:pPr>
  </w:style>
  <w:style w:type="paragraph" w:customStyle="1" w:styleId="AODocTxtL3">
    <w:name w:val="AODocTxtL3"/>
    <w:basedOn w:val="AODocTxt"/>
    <w:uiPriority w:val="99"/>
    <w:rsid w:val="0092596D"/>
    <w:pPr>
      <w:numPr>
        <w:ilvl w:val="3"/>
        <w:numId w:val="16"/>
      </w:numPr>
    </w:pPr>
  </w:style>
  <w:style w:type="paragraph" w:customStyle="1" w:styleId="AODocTxtL4">
    <w:name w:val="AODocTxtL4"/>
    <w:basedOn w:val="AODocTxt"/>
    <w:uiPriority w:val="99"/>
    <w:rsid w:val="0092596D"/>
    <w:pPr>
      <w:numPr>
        <w:ilvl w:val="4"/>
        <w:numId w:val="16"/>
      </w:numPr>
    </w:pPr>
  </w:style>
  <w:style w:type="paragraph" w:customStyle="1" w:styleId="AODocTxtL5">
    <w:name w:val="AODocTxtL5"/>
    <w:basedOn w:val="AODocTxt"/>
    <w:uiPriority w:val="99"/>
    <w:rsid w:val="0092596D"/>
    <w:pPr>
      <w:numPr>
        <w:ilvl w:val="5"/>
        <w:numId w:val="16"/>
      </w:numPr>
    </w:pPr>
  </w:style>
  <w:style w:type="paragraph" w:customStyle="1" w:styleId="AODocTxtL6">
    <w:name w:val="AODocTxtL6"/>
    <w:basedOn w:val="AODocTxt"/>
    <w:uiPriority w:val="99"/>
    <w:rsid w:val="0092596D"/>
    <w:pPr>
      <w:numPr>
        <w:ilvl w:val="6"/>
        <w:numId w:val="16"/>
      </w:numPr>
    </w:pPr>
  </w:style>
  <w:style w:type="paragraph" w:customStyle="1" w:styleId="AODocTxtL7">
    <w:name w:val="AODocTxtL7"/>
    <w:basedOn w:val="AODocTxt"/>
    <w:uiPriority w:val="99"/>
    <w:rsid w:val="0092596D"/>
    <w:pPr>
      <w:numPr>
        <w:ilvl w:val="7"/>
        <w:numId w:val="16"/>
      </w:numPr>
    </w:pPr>
  </w:style>
  <w:style w:type="paragraph" w:customStyle="1" w:styleId="AODocTxtL8">
    <w:name w:val="AODocTxtL8"/>
    <w:basedOn w:val="AODocTxt"/>
    <w:uiPriority w:val="99"/>
    <w:rsid w:val="0092596D"/>
    <w:pPr>
      <w:numPr>
        <w:ilvl w:val="8"/>
        <w:numId w:val="16"/>
      </w:numPr>
    </w:pPr>
  </w:style>
  <w:style w:type="paragraph" w:customStyle="1" w:styleId="AOGenNum1">
    <w:name w:val="AOGenNum1"/>
    <w:basedOn w:val="AOBodyTxt"/>
    <w:next w:val="AOGenNum1Para"/>
    <w:uiPriority w:val="99"/>
    <w:rsid w:val="0092596D"/>
    <w:pPr>
      <w:keepNext/>
      <w:numPr>
        <w:numId w:val="8"/>
      </w:numPr>
    </w:pPr>
    <w:rPr>
      <w:b/>
      <w:bCs/>
      <w:caps/>
    </w:rPr>
  </w:style>
  <w:style w:type="paragraph" w:customStyle="1" w:styleId="AOGenNum1Para">
    <w:name w:val="AOGenNum1Para"/>
    <w:basedOn w:val="AOGenNum1"/>
    <w:next w:val="AOGenNum1List"/>
    <w:uiPriority w:val="99"/>
    <w:rsid w:val="0092596D"/>
    <w:pPr>
      <w:numPr>
        <w:ilvl w:val="1"/>
      </w:numPr>
    </w:pPr>
    <w:rPr>
      <w:caps w:val="0"/>
    </w:rPr>
  </w:style>
  <w:style w:type="paragraph" w:customStyle="1" w:styleId="AOGenNum1List">
    <w:name w:val="AOGenNum1List"/>
    <w:basedOn w:val="AOGenNum1"/>
    <w:uiPriority w:val="99"/>
    <w:rsid w:val="0092596D"/>
    <w:pPr>
      <w:keepNext w:val="0"/>
      <w:numPr>
        <w:ilvl w:val="2"/>
      </w:numPr>
    </w:pPr>
    <w:rPr>
      <w:b w:val="0"/>
      <w:bCs w:val="0"/>
      <w:caps w:val="0"/>
    </w:rPr>
  </w:style>
  <w:style w:type="paragraph" w:customStyle="1" w:styleId="AOGenNum2">
    <w:name w:val="AOGenNum2"/>
    <w:basedOn w:val="AOBodyTxt"/>
    <w:next w:val="AOGenNum2Para"/>
    <w:uiPriority w:val="99"/>
    <w:rsid w:val="0092596D"/>
    <w:pPr>
      <w:keepNext/>
      <w:numPr>
        <w:numId w:val="9"/>
      </w:numPr>
    </w:pPr>
    <w:rPr>
      <w:b/>
      <w:bCs/>
    </w:rPr>
  </w:style>
  <w:style w:type="paragraph" w:customStyle="1" w:styleId="AOGenNum2Para">
    <w:name w:val="AOGenNum2Para"/>
    <w:basedOn w:val="AOGenNum2"/>
    <w:next w:val="AOGenNum2List"/>
    <w:uiPriority w:val="99"/>
    <w:rsid w:val="0092596D"/>
    <w:pPr>
      <w:keepNext w:val="0"/>
      <w:numPr>
        <w:ilvl w:val="1"/>
      </w:numPr>
    </w:pPr>
    <w:rPr>
      <w:b w:val="0"/>
      <w:bCs w:val="0"/>
    </w:rPr>
  </w:style>
  <w:style w:type="paragraph" w:customStyle="1" w:styleId="AOGenNum2List">
    <w:name w:val="AOGenNum2List"/>
    <w:basedOn w:val="AOGenNum2"/>
    <w:uiPriority w:val="99"/>
    <w:rsid w:val="0092596D"/>
    <w:pPr>
      <w:keepNext w:val="0"/>
      <w:numPr>
        <w:ilvl w:val="2"/>
      </w:numPr>
    </w:pPr>
    <w:rPr>
      <w:b w:val="0"/>
      <w:bCs w:val="0"/>
    </w:rPr>
  </w:style>
  <w:style w:type="paragraph" w:customStyle="1" w:styleId="AOGenNum3">
    <w:name w:val="AOGenNum3"/>
    <w:basedOn w:val="AOBodyTxt"/>
    <w:next w:val="AOGenNum3List"/>
    <w:uiPriority w:val="99"/>
    <w:rsid w:val="0092596D"/>
    <w:pPr>
      <w:numPr>
        <w:numId w:val="10"/>
      </w:numPr>
    </w:pPr>
  </w:style>
  <w:style w:type="paragraph" w:customStyle="1" w:styleId="AOGenNum3List">
    <w:name w:val="AOGenNum3List"/>
    <w:basedOn w:val="AOGenNum3"/>
    <w:uiPriority w:val="99"/>
    <w:rsid w:val="0092596D"/>
    <w:pPr>
      <w:numPr>
        <w:ilvl w:val="1"/>
      </w:numPr>
    </w:pPr>
  </w:style>
  <w:style w:type="paragraph" w:customStyle="1" w:styleId="AOHead1">
    <w:name w:val="AOHead1"/>
    <w:basedOn w:val="AOHeadings"/>
    <w:next w:val="AODocTxtL1"/>
    <w:uiPriority w:val="99"/>
    <w:rsid w:val="0092596D"/>
    <w:pPr>
      <w:keepNext/>
      <w:numPr>
        <w:numId w:val="11"/>
      </w:numPr>
      <w:outlineLvl w:val="0"/>
    </w:pPr>
    <w:rPr>
      <w:b/>
      <w:bCs/>
      <w:caps/>
      <w:kern w:val="28"/>
    </w:rPr>
  </w:style>
  <w:style w:type="paragraph" w:customStyle="1" w:styleId="AOHead2">
    <w:name w:val="AOHead2"/>
    <w:basedOn w:val="AOHeadings"/>
    <w:next w:val="AODocTxtL1"/>
    <w:uiPriority w:val="99"/>
    <w:rsid w:val="0092596D"/>
    <w:pPr>
      <w:keepNext/>
      <w:numPr>
        <w:ilvl w:val="1"/>
        <w:numId w:val="11"/>
      </w:numPr>
      <w:outlineLvl w:val="1"/>
    </w:pPr>
    <w:rPr>
      <w:b/>
      <w:bCs/>
    </w:rPr>
  </w:style>
  <w:style w:type="paragraph" w:customStyle="1" w:styleId="AOHead3">
    <w:name w:val="AOHead3"/>
    <w:basedOn w:val="AOHeadings"/>
    <w:next w:val="AODocTxtL2"/>
    <w:uiPriority w:val="99"/>
    <w:rsid w:val="0092596D"/>
    <w:pPr>
      <w:numPr>
        <w:ilvl w:val="2"/>
        <w:numId w:val="11"/>
      </w:numPr>
      <w:outlineLvl w:val="2"/>
    </w:pPr>
  </w:style>
  <w:style w:type="paragraph" w:customStyle="1" w:styleId="AOHead4">
    <w:name w:val="AOHead4"/>
    <w:basedOn w:val="AOHeadings"/>
    <w:next w:val="AODocTxtL3"/>
    <w:uiPriority w:val="99"/>
    <w:rsid w:val="0092596D"/>
    <w:pPr>
      <w:numPr>
        <w:ilvl w:val="3"/>
        <w:numId w:val="11"/>
      </w:numPr>
      <w:outlineLvl w:val="3"/>
    </w:pPr>
  </w:style>
  <w:style w:type="paragraph" w:customStyle="1" w:styleId="AOHead5">
    <w:name w:val="AOHead5"/>
    <w:basedOn w:val="AOHeadings"/>
    <w:next w:val="AODocTxtL4"/>
    <w:uiPriority w:val="99"/>
    <w:rsid w:val="0092596D"/>
    <w:pPr>
      <w:numPr>
        <w:ilvl w:val="4"/>
        <w:numId w:val="11"/>
      </w:numPr>
      <w:outlineLvl w:val="4"/>
    </w:pPr>
  </w:style>
  <w:style w:type="paragraph" w:customStyle="1" w:styleId="AOHead6">
    <w:name w:val="AOHead6"/>
    <w:basedOn w:val="AOHeadings"/>
    <w:next w:val="AODocTxtL5"/>
    <w:uiPriority w:val="99"/>
    <w:rsid w:val="0092596D"/>
    <w:pPr>
      <w:numPr>
        <w:ilvl w:val="5"/>
        <w:numId w:val="11"/>
      </w:numPr>
      <w:outlineLvl w:val="5"/>
    </w:pPr>
  </w:style>
  <w:style w:type="paragraph" w:customStyle="1" w:styleId="AOAltHead1">
    <w:name w:val="AOAltHead1"/>
    <w:basedOn w:val="AOHead1"/>
    <w:next w:val="AODocTxtL1"/>
    <w:uiPriority w:val="99"/>
    <w:rsid w:val="0092596D"/>
    <w:pPr>
      <w:keepNext w:val="0"/>
      <w:tabs>
        <w:tab w:val="clear" w:pos="720"/>
      </w:tabs>
    </w:pPr>
    <w:rPr>
      <w:b w:val="0"/>
      <w:bCs w:val="0"/>
      <w:caps w:val="0"/>
    </w:rPr>
  </w:style>
  <w:style w:type="paragraph" w:customStyle="1" w:styleId="AOAltHead2">
    <w:name w:val="AOAltHead2"/>
    <w:basedOn w:val="AOHead2"/>
    <w:next w:val="AODocTxtL1"/>
    <w:uiPriority w:val="99"/>
    <w:rsid w:val="0092596D"/>
    <w:pPr>
      <w:keepNext w:val="0"/>
      <w:tabs>
        <w:tab w:val="clear" w:pos="720"/>
      </w:tabs>
    </w:pPr>
    <w:rPr>
      <w:b w:val="0"/>
      <w:bCs w:val="0"/>
    </w:rPr>
  </w:style>
  <w:style w:type="paragraph" w:customStyle="1" w:styleId="AOAltHead3">
    <w:name w:val="AOAltHead3"/>
    <w:basedOn w:val="AOHead3"/>
    <w:next w:val="AODocTxtL1"/>
    <w:uiPriority w:val="99"/>
    <w:rsid w:val="0092596D"/>
  </w:style>
  <w:style w:type="paragraph" w:customStyle="1" w:styleId="AOAltHead4">
    <w:name w:val="AOAltHead4"/>
    <w:basedOn w:val="AOHead4"/>
    <w:next w:val="AODocTxtL2"/>
    <w:uiPriority w:val="99"/>
    <w:rsid w:val="0092596D"/>
    <w:pPr>
      <w:tabs>
        <w:tab w:val="clear" w:pos="2160"/>
      </w:tabs>
      <w:ind w:left="1440"/>
    </w:pPr>
  </w:style>
  <w:style w:type="paragraph" w:customStyle="1" w:styleId="AOAltHead5">
    <w:name w:val="AOAltHead5"/>
    <w:basedOn w:val="AOHead5"/>
    <w:next w:val="AODocTxtL3"/>
    <w:uiPriority w:val="99"/>
    <w:rsid w:val="0092596D"/>
    <w:pPr>
      <w:tabs>
        <w:tab w:val="clear" w:pos="2880"/>
      </w:tabs>
      <w:ind w:left="2160"/>
    </w:pPr>
  </w:style>
  <w:style w:type="paragraph" w:customStyle="1" w:styleId="AOAltHead6">
    <w:name w:val="AOAltHead6"/>
    <w:basedOn w:val="AOHead6"/>
    <w:next w:val="AODocTxtL4"/>
    <w:uiPriority w:val="99"/>
    <w:rsid w:val="0092596D"/>
    <w:pPr>
      <w:tabs>
        <w:tab w:val="clear" w:pos="3600"/>
      </w:tabs>
      <w:ind w:left="2880"/>
    </w:pPr>
  </w:style>
  <w:style w:type="paragraph" w:customStyle="1" w:styleId="AOListNumber">
    <w:name w:val="AOListNumber"/>
    <w:basedOn w:val="AOBodyTxt"/>
    <w:uiPriority w:val="99"/>
    <w:rsid w:val="0092596D"/>
    <w:pPr>
      <w:numPr>
        <w:numId w:val="12"/>
      </w:numPr>
      <w:tabs>
        <w:tab w:val="clear" w:pos="720"/>
      </w:tabs>
    </w:pPr>
  </w:style>
  <w:style w:type="paragraph" w:customStyle="1" w:styleId="AOHeading1">
    <w:name w:val="AOHeading1"/>
    <w:basedOn w:val="AOHeadings"/>
    <w:next w:val="AODocTxt"/>
    <w:uiPriority w:val="99"/>
    <w:rsid w:val="0092596D"/>
    <w:pPr>
      <w:keepNext/>
      <w:outlineLvl w:val="0"/>
    </w:pPr>
    <w:rPr>
      <w:b/>
      <w:bCs/>
      <w:caps/>
      <w:kern w:val="28"/>
    </w:rPr>
  </w:style>
  <w:style w:type="paragraph" w:customStyle="1" w:styleId="AOHeading2">
    <w:name w:val="AOHeading2"/>
    <w:basedOn w:val="AOHeadings"/>
    <w:next w:val="AODocTxt"/>
    <w:uiPriority w:val="99"/>
    <w:rsid w:val="0092596D"/>
    <w:pPr>
      <w:keepNext/>
      <w:outlineLvl w:val="1"/>
    </w:pPr>
    <w:rPr>
      <w:b/>
      <w:bCs/>
    </w:rPr>
  </w:style>
  <w:style w:type="paragraph" w:customStyle="1" w:styleId="AOHeading3">
    <w:name w:val="AOHeading3"/>
    <w:basedOn w:val="AOHeadings"/>
    <w:next w:val="AODocTxtL1"/>
    <w:uiPriority w:val="99"/>
    <w:rsid w:val="0092596D"/>
    <w:pPr>
      <w:keepNext/>
      <w:ind w:left="720"/>
      <w:outlineLvl w:val="2"/>
    </w:pPr>
    <w:rPr>
      <w:b/>
      <w:bCs/>
    </w:rPr>
  </w:style>
  <w:style w:type="paragraph" w:customStyle="1" w:styleId="AOHeading4">
    <w:name w:val="AOHeading4"/>
    <w:basedOn w:val="AOHeadings"/>
    <w:next w:val="AODocTxt"/>
    <w:uiPriority w:val="99"/>
    <w:rsid w:val="0092596D"/>
    <w:pPr>
      <w:keepNext/>
      <w:outlineLvl w:val="3"/>
    </w:pPr>
    <w:rPr>
      <w:i/>
      <w:iCs/>
    </w:rPr>
  </w:style>
  <w:style w:type="paragraph" w:customStyle="1" w:styleId="AOHeading5">
    <w:name w:val="AOHeading5"/>
    <w:basedOn w:val="AOHeadings"/>
    <w:next w:val="AODocTxtL1"/>
    <w:uiPriority w:val="99"/>
    <w:rsid w:val="0092596D"/>
    <w:pPr>
      <w:keepNext/>
      <w:ind w:left="720"/>
      <w:outlineLvl w:val="4"/>
    </w:pPr>
    <w:rPr>
      <w:i/>
      <w:iCs/>
    </w:rPr>
  </w:style>
  <w:style w:type="paragraph" w:customStyle="1" w:styleId="AOHeading6">
    <w:name w:val="AOHeading6"/>
    <w:basedOn w:val="AOHeadings"/>
    <w:next w:val="AODocTxt"/>
    <w:uiPriority w:val="99"/>
    <w:rsid w:val="0092596D"/>
    <w:pPr>
      <w:keepNext/>
      <w:outlineLvl w:val="5"/>
    </w:pPr>
    <w:rPr>
      <w:b/>
      <w:bCs/>
      <w:i/>
      <w:iCs/>
    </w:rPr>
  </w:style>
  <w:style w:type="paragraph" w:customStyle="1" w:styleId="AOHeading7">
    <w:name w:val="AOHeading7"/>
    <w:basedOn w:val="AOHeadings"/>
    <w:next w:val="AODocTxtL1"/>
    <w:uiPriority w:val="99"/>
    <w:rsid w:val="0092596D"/>
    <w:pPr>
      <w:keepNext/>
      <w:ind w:left="720"/>
      <w:outlineLvl w:val="6"/>
    </w:pPr>
    <w:rPr>
      <w:b/>
      <w:bCs/>
      <w:i/>
      <w:iCs/>
    </w:rPr>
  </w:style>
  <w:style w:type="paragraph" w:customStyle="1" w:styleId="AONormal10">
    <w:name w:val="AONormal10"/>
    <w:basedOn w:val="AONormal"/>
    <w:uiPriority w:val="99"/>
    <w:rsid w:val="0092596D"/>
    <w:rPr>
      <w:sz w:val="20"/>
      <w:szCs w:val="20"/>
    </w:rPr>
  </w:style>
  <w:style w:type="paragraph" w:customStyle="1" w:styleId="AONormal8C">
    <w:name w:val="AONormal8C"/>
    <w:basedOn w:val="AONormal8L"/>
    <w:uiPriority w:val="99"/>
    <w:rsid w:val="0092596D"/>
    <w:pPr>
      <w:jc w:val="center"/>
    </w:pPr>
  </w:style>
  <w:style w:type="paragraph" w:customStyle="1" w:styleId="AONormal8L">
    <w:name w:val="AONormal8L"/>
    <w:basedOn w:val="AONormal"/>
    <w:uiPriority w:val="99"/>
    <w:rsid w:val="0092596D"/>
    <w:pPr>
      <w:spacing w:line="220" w:lineRule="atLeast"/>
    </w:pPr>
    <w:rPr>
      <w:rFonts w:ascii="Arial" w:hAnsi="Arial" w:cs="Arial"/>
      <w:sz w:val="16"/>
      <w:szCs w:val="16"/>
    </w:rPr>
  </w:style>
  <w:style w:type="paragraph" w:customStyle="1" w:styleId="AONormal8R">
    <w:name w:val="AONormal8R"/>
    <w:basedOn w:val="AONormal8L"/>
    <w:uiPriority w:val="99"/>
    <w:rsid w:val="0092596D"/>
    <w:pPr>
      <w:jc w:val="right"/>
    </w:pPr>
  </w:style>
  <w:style w:type="paragraph" w:customStyle="1" w:styleId="AOBullet2">
    <w:name w:val="AOBullet2"/>
    <w:basedOn w:val="AOBullet"/>
    <w:uiPriority w:val="99"/>
    <w:rsid w:val="0092596D"/>
    <w:pPr>
      <w:numPr>
        <w:numId w:val="13"/>
      </w:numPr>
      <w:tabs>
        <w:tab w:val="clear" w:pos="720"/>
      </w:tabs>
      <w:spacing w:before="120"/>
    </w:pPr>
  </w:style>
  <w:style w:type="paragraph" w:customStyle="1" w:styleId="AOBullet3">
    <w:name w:val="AOBullet3"/>
    <w:basedOn w:val="AOBodyTxt"/>
    <w:uiPriority w:val="99"/>
    <w:rsid w:val="0092596D"/>
    <w:pPr>
      <w:numPr>
        <w:numId w:val="14"/>
      </w:numPr>
      <w:tabs>
        <w:tab w:val="clear" w:pos="720"/>
      </w:tabs>
      <w:spacing w:before="120"/>
    </w:pPr>
  </w:style>
  <w:style w:type="paragraph" w:customStyle="1" w:styleId="AOBullet4">
    <w:name w:val="AOBullet4"/>
    <w:basedOn w:val="AOBodyTxt"/>
    <w:uiPriority w:val="99"/>
    <w:rsid w:val="0092596D"/>
    <w:pPr>
      <w:numPr>
        <w:numId w:val="15"/>
      </w:numPr>
      <w:spacing w:before="120"/>
    </w:pPr>
  </w:style>
  <w:style w:type="paragraph" w:customStyle="1" w:styleId="AONormalBold">
    <w:name w:val="AONormalBold"/>
    <w:basedOn w:val="AONormal"/>
    <w:uiPriority w:val="99"/>
    <w:rsid w:val="0092596D"/>
    <w:rPr>
      <w:b/>
      <w:bCs/>
    </w:rPr>
  </w:style>
  <w:style w:type="paragraph" w:customStyle="1" w:styleId="AONormal6L">
    <w:name w:val="AONormal6L"/>
    <w:basedOn w:val="AONormal8L"/>
    <w:uiPriority w:val="99"/>
    <w:rsid w:val="0092596D"/>
    <w:pPr>
      <w:spacing w:line="160" w:lineRule="atLeast"/>
    </w:pPr>
    <w:rPr>
      <w:sz w:val="12"/>
      <w:szCs w:val="12"/>
    </w:rPr>
  </w:style>
  <w:style w:type="paragraph" w:customStyle="1" w:styleId="AOTitle18">
    <w:name w:val="AOTitle18"/>
    <w:basedOn w:val="AONormal"/>
    <w:uiPriority w:val="99"/>
    <w:rsid w:val="0092596D"/>
    <w:rPr>
      <w:b/>
      <w:bCs/>
      <w:sz w:val="36"/>
      <w:szCs w:val="36"/>
    </w:rPr>
  </w:style>
  <w:style w:type="paragraph" w:customStyle="1" w:styleId="AONormal8Ci">
    <w:name w:val="AONormal8Ci"/>
    <w:basedOn w:val="AONormal8C"/>
    <w:uiPriority w:val="99"/>
    <w:rsid w:val="0092596D"/>
    <w:pPr>
      <w:spacing w:after="120" w:line="240" w:lineRule="auto"/>
    </w:pPr>
    <w:rPr>
      <w:i/>
      <w:iCs/>
    </w:rPr>
  </w:style>
  <w:style w:type="paragraph" w:customStyle="1" w:styleId="AOBPTxtL">
    <w:name w:val="AOBPTxtL"/>
    <w:basedOn w:val="AOFPBP"/>
    <w:uiPriority w:val="99"/>
    <w:rsid w:val="0092596D"/>
  </w:style>
  <w:style w:type="paragraph" w:customStyle="1" w:styleId="AOBPTitle">
    <w:name w:val="AOBPTitle"/>
    <w:basedOn w:val="AOBPTxtL"/>
    <w:uiPriority w:val="99"/>
    <w:rsid w:val="0092596D"/>
    <w:pPr>
      <w:jc w:val="center"/>
    </w:pPr>
    <w:rPr>
      <w:b/>
      <w:bCs/>
      <w:caps/>
    </w:rPr>
  </w:style>
  <w:style w:type="paragraph" w:customStyle="1" w:styleId="AOBPTxtC">
    <w:name w:val="AOBPTxtC"/>
    <w:basedOn w:val="AOBPTxtL"/>
    <w:uiPriority w:val="99"/>
    <w:rsid w:val="0092596D"/>
    <w:pPr>
      <w:jc w:val="center"/>
    </w:pPr>
  </w:style>
  <w:style w:type="paragraph" w:customStyle="1" w:styleId="AOBPTxtR">
    <w:name w:val="AOBPTxtR"/>
    <w:basedOn w:val="AOBPTxtL"/>
    <w:uiPriority w:val="99"/>
    <w:rsid w:val="0092596D"/>
    <w:pPr>
      <w:jc w:val="right"/>
    </w:pPr>
  </w:style>
  <w:style w:type="paragraph" w:customStyle="1" w:styleId="AOTOC1">
    <w:name w:val="AOTOC1"/>
    <w:basedOn w:val="AOTOCs"/>
    <w:uiPriority w:val="99"/>
    <w:rsid w:val="0092596D"/>
    <w:pPr>
      <w:tabs>
        <w:tab w:val="left" w:pos="720"/>
        <w:tab w:val="right" w:leader="dot" w:pos="9027"/>
      </w:tabs>
    </w:pPr>
    <w:rPr>
      <w:b/>
      <w:bCs/>
      <w:caps/>
    </w:rPr>
  </w:style>
  <w:style w:type="paragraph" w:customStyle="1" w:styleId="AOTOC2">
    <w:name w:val="AOTOC2"/>
    <w:basedOn w:val="AOTOCs"/>
    <w:uiPriority w:val="99"/>
    <w:rsid w:val="0092596D"/>
    <w:pPr>
      <w:tabs>
        <w:tab w:val="left" w:pos="720"/>
        <w:tab w:val="right" w:leader="dot" w:pos="9027"/>
      </w:tabs>
    </w:pPr>
  </w:style>
  <w:style w:type="paragraph" w:customStyle="1" w:styleId="AOTOC3">
    <w:name w:val="AOTOC3"/>
    <w:basedOn w:val="AOTOCs"/>
    <w:uiPriority w:val="99"/>
    <w:rsid w:val="0092596D"/>
    <w:pPr>
      <w:tabs>
        <w:tab w:val="right" w:leader="dot" w:pos="9027"/>
      </w:tabs>
      <w:ind w:left="720"/>
    </w:pPr>
    <w:rPr>
      <w:b/>
      <w:bCs/>
    </w:rPr>
  </w:style>
  <w:style w:type="paragraph" w:customStyle="1" w:styleId="AOTOC4">
    <w:name w:val="AOTOC4"/>
    <w:basedOn w:val="AOTOCs"/>
    <w:uiPriority w:val="99"/>
    <w:rsid w:val="0092596D"/>
    <w:pPr>
      <w:tabs>
        <w:tab w:val="right" w:leader="dot" w:pos="9027"/>
      </w:tabs>
      <w:ind w:left="720"/>
    </w:pPr>
  </w:style>
  <w:style w:type="paragraph" w:customStyle="1" w:styleId="AOTOC5">
    <w:name w:val="AOTOC5"/>
    <w:basedOn w:val="AOTOCs"/>
    <w:uiPriority w:val="99"/>
    <w:rsid w:val="0092596D"/>
    <w:pPr>
      <w:tabs>
        <w:tab w:val="right" w:leader="dot" w:pos="9027"/>
      </w:tabs>
      <w:ind w:left="720"/>
    </w:pPr>
    <w:rPr>
      <w:i/>
      <w:iCs/>
    </w:rPr>
  </w:style>
  <w:style w:type="paragraph" w:styleId="Bortkcm">
    <w:name w:val="envelope address"/>
    <w:basedOn w:val="Norml"/>
    <w:uiPriority w:val="99"/>
    <w:rsid w:val="0092596D"/>
    <w:pPr>
      <w:framePr w:w="7920" w:h="1980" w:hRule="exact" w:hSpace="180" w:wrap="auto" w:hAnchor="page" w:xAlign="center" w:yAlign="bottom"/>
      <w:ind w:left="2880"/>
    </w:pPr>
  </w:style>
  <w:style w:type="paragraph" w:styleId="Feladcmebortkon">
    <w:name w:val="envelope return"/>
    <w:basedOn w:val="Norml"/>
    <w:uiPriority w:val="99"/>
    <w:rsid w:val="0092596D"/>
    <w:rPr>
      <w:sz w:val="20"/>
      <w:szCs w:val="20"/>
    </w:rPr>
  </w:style>
  <w:style w:type="paragraph" w:customStyle="1" w:styleId="AONormal8LBold">
    <w:name w:val="AONormal8LBold"/>
    <w:basedOn w:val="AONormal8L"/>
    <w:uiPriority w:val="99"/>
    <w:rsid w:val="0092596D"/>
    <w:rPr>
      <w:b/>
      <w:bCs/>
    </w:rPr>
  </w:style>
  <w:style w:type="paragraph" w:customStyle="1" w:styleId="AONormal6R">
    <w:name w:val="AONormal6R"/>
    <w:basedOn w:val="AONormal6L"/>
    <w:uiPriority w:val="99"/>
    <w:rsid w:val="0092596D"/>
    <w:pPr>
      <w:jc w:val="right"/>
    </w:pPr>
  </w:style>
  <w:style w:type="paragraph" w:customStyle="1" w:styleId="AONormal6C">
    <w:name w:val="AONormal6C"/>
    <w:basedOn w:val="AONormal6L"/>
    <w:uiPriority w:val="99"/>
    <w:rsid w:val="0092596D"/>
    <w:pPr>
      <w:jc w:val="center"/>
    </w:pPr>
  </w:style>
  <w:style w:type="paragraph" w:styleId="Szvegtrzsbehzssal">
    <w:name w:val="Body Text Indent"/>
    <w:basedOn w:val="Norml"/>
    <w:link w:val="SzvegtrzsbehzssalChar"/>
    <w:uiPriority w:val="99"/>
    <w:rsid w:val="0092596D"/>
    <w:pPr>
      <w:ind w:left="1440"/>
    </w:pPr>
    <w:rPr>
      <w:i/>
      <w:iCs/>
    </w:rPr>
  </w:style>
  <w:style w:type="character" w:customStyle="1" w:styleId="SzvegtrzsbehzssalChar">
    <w:name w:val="Szövegtörzs behúzással Char"/>
    <w:basedOn w:val="Bekezdsalapbettpusa"/>
    <w:link w:val="Szvegtrzsbehzssal"/>
    <w:uiPriority w:val="99"/>
    <w:semiHidden/>
    <w:rsid w:val="00C92691"/>
    <w:rPr>
      <w:lang w:val="en-GB"/>
    </w:rPr>
  </w:style>
  <w:style w:type="paragraph" w:styleId="Cm">
    <w:name w:val="Title"/>
    <w:basedOn w:val="Norml"/>
    <w:link w:val="CmChar"/>
    <w:uiPriority w:val="99"/>
    <w:qFormat/>
    <w:rsid w:val="0092596D"/>
    <w:pPr>
      <w:jc w:val="center"/>
    </w:pPr>
    <w:rPr>
      <w:b/>
      <w:bCs/>
    </w:rPr>
  </w:style>
  <w:style w:type="character" w:customStyle="1" w:styleId="CmChar">
    <w:name w:val="Cím Char"/>
    <w:basedOn w:val="Bekezdsalapbettpusa"/>
    <w:link w:val="Cm"/>
    <w:uiPriority w:val="10"/>
    <w:rsid w:val="00C92691"/>
    <w:rPr>
      <w:rFonts w:asciiTheme="majorHAnsi" w:eastAsiaTheme="majorEastAsia" w:hAnsiTheme="majorHAnsi" w:cstheme="majorBidi"/>
      <w:b/>
      <w:bCs/>
      <w:kern w:val="28"/>
      <w:sz w:val="32"/>
      <w:szCs w:val="32"/>
      <w:lang w:val="en-GB"/>
    </w:rPr>
  </w:style>
  <w:style w:type="paragraph" w:styleId="Szvegtrzsbehzssal2">
    <w:name w:val="Body Text Indent 2"/>
    <w:basedOn w:val="Norml"/>
    <w:link w:val="Szvegtrzsbehzssal2Char"/>
    <w:uiPriority w:val="99"/>
    <w:rsid w:val="0092596D"/>
    <w:pPr>
      <w:ind w:left="1429"/>
      <w:jc w:val="both"/>
    </w:pPr>
  </w:style>
  <w:style w:type="character" w:customStyle="1" w:styleId="Szvegtrzsbehzssal2Char">
    <w:name w:val="Szövegtörzs behúzással 2 Char"/>
    <w:basedOn w:val="Bekezdsalapbettpusa"/>
    <w:link w:val="Szvegtrzsbehzssal2"/>
    <w:uiPriority w:val="99"/>
    <w:semiHidden/>
    <w:rsid w:val="00C92691"/>
    <w:rPr>
      <w:lang w:val="en-GB"/>
    </w:rPr>
  </w:style>
  <w:style w:type="paragraph" w:styleId="Szvegtrzsbehzssal3">
    <w:name w:val="Body Text Indent 3"/>
    <w:basedOn w:val="Norml"/>
    <w:link w:val="Szvegtrzsbehzssal3Char"/>
    <w:uiPriority w:val="99"/>
    <w:rsid w:val="0092596D"/>
    <w:pPr>
      <w:ind w:left="714"/>
      <w:jc w:val="both"/>
    </w:pPr>
    <w:rPr>
      <w:i/>
      <w:iCs/>
      <w:lang w:eastAsia="en-US"/>
    </w:rPr>
  </w:style>
  <w:style w:type="character" w:customStyle="1" w:styleId="Szvegtrzsbehzssal3Char">
    <w:name w:val="Szövegtörzs behúzással 3 Char"/>
    <w:basedOn w:val="Bekezdsalapbettpusa"/>
    <w:link w:val="Szvegtrzsbehzssal3"/>
    <w:uiPriority w:val="99"/>
    <w:semiHidden/>
    <w:rsid w:val="00C92691"/>
    <w:rPr>
      <w:sz w:val="16"/>
      <w:szCs w:val="16"/>
      <w:lang w:val="en-GB"/>
    </w:rPr>
  </w:style>
  <w:style w:type="paragraph" w:customStyle="1" w:styleId="xl30">
    <w:name w:val="xl30"/>
    <w:basedOn w:val="Norml"/>
    <w:uiPriority w:val="99"/>
    <w:rsid w:val="0092596D"/>
    <w:pPr>
      <w:spacing w:before="100" w:beforeAutospacing="1" w:after="100" w:afterAutospacing="1"/>
      <w:jc w:val="center"/>
    </w:pPr>
    <w:rPr>
      <w:rFonts w:eastAsia="Arial Unicode MS"/>
      <w:sz w:val="24"/>
      <w:szCs w:val="24"/>
      <w:lang w:val="en-US" w:eastAsia="en-US"/>
    </w:rPr>
  </w:style>
  <w:style w:type="character" w:customStyle="1" w:styleId="AONormalChar">
    <w:name w:val="AONormal Char"/>
    <w:uiPriority w:val="99"/>
    <w:rsid w:val="0092596D"/>
    <w:rPr>
      <w:rFonts w:eastAsia="SimSun"/>
      <w:sz w:val="22"/>
      <w:szCs w:val="22"/>
      <w:lang w:val="en-GB" w:eastAsia="hu-HU"/>
    </w:rPr>
  </w:style>
  <w:style w:type="character" w:customStyle="1" w:styleId="AOBodyTxtChar">
    <w:name w:val="AOBodyTxt Char"/>
    <w:basedOn w:val="AONormalChar"/>
    <w:uiPriority w:val="99"/>
    <w:rsid w:val="0092596D"/>
    <w:rPr>
      <w:rFonts w:eastAsia="SimSun"/>
      <w:sz w:val="22"/>
      <w:szCs w:val="22"/>
      <w:lang w:val="en-GB" w:eastAsia="hu-HU"/>
    </w:rPr>
  </w:style>
  <w:style w:type="character" w:customStyle="1" w:styleId="AOHeadingsChar">
    <w:name w:val="AOHeadings Char"/>
    <w:basedOn w:val="AOBodyTxtChar"/>
    <w:uiPriority w:val="99"/>
    <w:rsid w:val="0092596D"/>
    <w:rPr>
      <w:rFonts w:eastAsia="SimSun"/>
      <w:sz w:val="22"/>
      <w:szCs w:val="22"/>
      <w:lang w:val="en-GB" w:eastAsia="hu-HU"/>
    </w:rPr>
  </w:style>
  <w:style w:type="character" w:customStyle="1" w:styleId="AOHead3Char">
    <w:name w:val="AOHead3 Char"/>
    <w:basedOn w:val="AOHeadingsChar"/>
    <w:uiPriority w:val="99"/>
    <w:rsid w:val="0092596D"/>
    <w:rPr>
      <w:rFonts w:eastAsia="SimSun"/>
      <w:sz w:val="22"/>
      <w:szCs w:val="22"/>
      <w:lang w:val="en-GB" w:eastAsia="hu-HU"/>
    </w:rPr>
  </w:style>
  <w:style w:type="paragraph" w:customStyle="1" w:styleId="Char">
    <w:name w:val="Char"/>
    <w:basedOn w:val="Norml"/>
    <w:uiPriority w:val="99"/>
    <w:rsid w:val="0092596D"/>
    <w:pPr>
      <w:spacing w:after="160" w:line="240" w:lineRule="exact"/>
    </w:pPr>
    <w:rPr>
      <w:rFonts w:ascii="Verdana" w:hAnsi="Verdana" w:cs="Verdana"/>
      <w:sz w:val="20"/>
      <w:szCs w:val="20"/>
      <w:lang w:val="en-US" w:eastAsia="en-US"/>
    </w:rPr>
  </w:style>
  <w:style w:type="paragraph" w:customStyle="1" w:styleId="Body">
    <w:name w:val="Body"/>
    <w:basedOn w:val="Norml"/>
    <w:uiPriority w:val="99"/>
    <w:rsid w:val="0092596D"/>
    <w:pPr>
      <w:spacing w:after="240"/>
      <w:jc w:val="both"/>
    </w:pPr>
    <w:rPr>
      <w:sz w:val="24"/>
      <w:szCs w:val="24"/>
    </w:rPr>
  </w:style>
  <w:style w:type="paragraph" w:styleId="Lista2">
    <w:name w:val="List 2"/>
    <w:basedOn w:val="Norml"/>
    <w:uiPriority w:val="99"/>
    <w:rsid w:val="0092596D"/>
    <w:pPr>
      <w:ind w:left="566" w:hanging="283"/>
      <w:jc w:val="both"/>
    </w:pPr>
    <w:rPr>
      <w:rFonts w:ascii="Arial" w:hAnsi="Arial" w:cs="Arial"/>
      <w:spacing w:val="-5"/>
      <w:sz w:val="20"/>
      <w:szCs w:val="20"/>
      <w:lang w:val="hu-HU"/>
    </w:rPr>
  </w:style>
  <w:style w:type="character" w:styleId="Hiperhivatkozs">
    <w:name w:val="Hyperlink"/>
    <w:basedOn w:val="Bekezdsalapbettpusa"/>
    <w:uiPriority w:val="99"/>
    <w:rsid w:val="0092596D"/>
    <w:rPr>
      <w:color w:val="0000FF"/>
      <w:u w:val="single"/>
    </w:rPr>
  </w:style>
  <w:style w:type="paragraph" w:styleId="Csakszveg">
    <w:name w:val="Plain Text"/>
    <w:basedOn w:val="Norml"/>
    <w:link w:val="CsakszvegChar"/>
    <w:uiPriority w:val="99"/>
    <w:rsid w:val="0092596D"/>
    <w:rPr>
      <w:rFonts w:ascii="Courier New" w:hAnsi="Courier New" w:cs="Courier New"/>
      <w:sz w:val="20"/>
      <w:szCs w:val="20"/>
      <w:lang w:val="hu-HU"/>
    </w:rPr>
  </w:style>
  <w:style w:type="character" w:customStyle="1" w:styleId="CsakszvegChar">
    <w:name w:val="Csak szöveg Char"/>
    <w:basedOn w:val="Bekezdsalapbettpusa"/>
    <w:link w:val="Csakszveg"/>
    <w:uiPriority w:val="99"/>
    <w:semiHidden/>
    <w:rsid w:val="00C92691"/>
    <w:rPr>
      <w:rFonts w:ascii="Courier New" w:hAnsi="Courier New" w:cs="Courier New"/>
      <w:sz w:val="20"/>
      <w:szCs w:val="20"/>
      <w:lang w:val="en-GB"/>
    </w:rPr>
  </w:style>
  <w:style w:type="paragraph" w:styleId="Buborkszveg">
    <w:name w:val="Balloon Text"/>
    <w:basedOn w:val="Norml"/>
    <w:link w:val="BuborkszvegChar"/>
    <w:uiPriority w:val="99"/>
    <w:semiHidden/>
    <w:rsid w:val="0092596D"/>
    <w:rPr>
      <w:rFonts w:ascii="Tahoma" w:hAnsi="Tahoma" w:cs="Tahoma"/>
      <w:sz w:val="16"/>
      <w:szCs w:val="16"/>
    </w:rPr>
  </w:style>
  <w:style w:type="character" w:customStyle="1" w:styleId="BuborkszvegChar">
    <w:name w:val="Buborékszöveg Char"/>
    <w:basedOn w:val="Bekezdsalapbettpusa"/>
    <w:link w:val="Buborkszveg"/>
    <w:uiPriority w:val="99"/>
    <w:semiHidden/>
    <w:rsid w:val="00C92691"/>
    <w:rPr>
      <w:sz w:val="0"/>
      <w:szCs w:val="0"/>
      <w:lang w:val="en-GB"/>
    </w:rPr>
  </w:style>
  <w:style w:type="paragraph" w:customStyle="1" w:styleId="Bullet">
    <w:name w:val="Bullet"/>
    <w:basedOn w:val="Szvegtrzs"/>
    <w:uiPriority w:val="99"/>
    <w:rsid w:val="0092596D"/>
    <w:pPr>
      <w:numPr>
        <w:numId w:val="18"/>
      </w:numPr>
      <w:tabs>
        <w:tab w:val="left" w:pos="1644"/>
        <w:tab w:val="left" w:pos="2381"/>
        <w:tab w:val="left" w:pos="3119"/>
        <w:tab w:val="left" w:pos="3856"/>
        <w:tab w:val="left" w:pos="4593"/>
        <w:tab w:val="left" w:pos="5330"/>
        <w:tab w:val="left" w:pos="6067"/>
      </w:tabs>
      <w:spacing w:before="240" w:after="0"/>
      <w:jc w:val="both"/>
    </w:pPr>
    <w:rPr>
      <w:rFonts w:ascii="Tahoma" w:hAnsi="Tahoma" w:cs="Tahoma"/>
      <w:sz w:val="20"/>
      <w:szCs w:val="20"/>
      <w:lang w:eastAsia="en-US"/>
    </w:rPr>
  </w:style>
  <w:style w:type="paragraph" w:styleId="Szvegtrzs">
    <w:name w:val="Body Text"/>
    <w:basedOn w:val="Norml"/>
    <w:link w:val="SzvegtrzsChar"/>
    <w:uiPriority w:val="99"/>
    <w:rsid w:val="0092596D"/>
    <w:pPr>
      <w:spacing w:after="120"/>
    </w:pPr>
  </w:style>
  <w:style w:type="character" w:customStyle="1" w:styleId="SzvegtrzsChar">
    <w:name w:val="Szövegtörzs Char"/>
    <w:basedOn w:val="Bekezdsalapbettpusa"/>
    <w:link w:val="Szvegtrzs"/>
    <w:uiPriority w:val="99"/>
    <w:semiHidden/>
    <w:rsid w:val="00C92691"/>
    <w:rPr>
      <w:lang w:val="en-GB"/>
    </w:rPr>
  </w:style>
  <w:style w:type="paragraph" w:customStyle="1" w:styleId="Article">
    <w:name w:val="Article"/>
    <w:basedOn w:val="Norml"/>
    <w:uiPriority w:val="99"/>
    <w:rsid w:val="0092596D"/>
    <w:pPr>
      <w:overflowPunct w:val="0"/>
      <w:autoSpaceDE w:val="0"/>
      <w:autoSpaceDN w:val="0"/>
      <w:adjustRightInd w:val="0"/>
      <w:jc w:val="center"/>
      <w:textAlignment w:val="baseline"/>
    </w:pPr>
    <w:rPr>
      <w:b/>
      <w:bCs/>
      <w:sz w:val="24"/>
      <w:szCs w:val="24"/>
      <w:lang w:val="hu-HU" w:eastAsia="en-US"/>
    </w:rPr>
  </w:style>
  <w:style w:type="paragraph" w:styleId="Listaszerbekezds">
    <w:name w:val="List Paragraph"/>
    <w:basedOn w:val="Norml"/>
    <w:uiPriority w:val="99"/>
    <w:qFormat/>
    <w:rsid w:val="005D14B6"/>
    <w:pPr>
      <w:ind w:left="720"/>
    </w:pPr>
    <w:rPr>
      <w:b/>
      <w:bCs/>
      <w:sz w:val="28"/>
      <w:szCs w:val="28"/>
      <w:lang w:val="hu-HU"/>
    </w:rPr>
  </w:style>
  <w:style w:type="paragraph" w:styleId="Nincstrkz">
    <w:name w:val="No Spacing"/>
    <w:uiPriority w:val="1"/>
    <w:qFormat/>
    <w:rsid w:val="009A6207"/>
    <w:rPr>
      <w:rFonts w:ascii="Calibri" w:hAnsi="Calibri" w:cs="Calibri"/>
      <w:lang w:eastAsia="en-US"/>
    </w:rPr>
  </w:style>
  <w:style w:type="paragraph" w:styleId="Megjegyzstrgya">
    <w:name w:val="annotation subject"/>
    <w:basedOn w:val="Jegyzetszveg"/>
    <w:next w:val="Jegyzetszveg"/>
    <w:link w:val="MegjegyzstrgyaChar"/>
    <w:uiPriority w:val="99"/>
    <w:semiHidden/>
    <w:rsid w:val="005A740C"/>
    <w:rPr>
      <w:rFonts w:eastAsia="Times New Roman"/>
      <w:b/>
      <w:bCs/>
      <w:sz w:val="20"/>
      <w:szCs w:val="20"/>
    </w:rPr>
  </w:style>
  <w:style w:type="character" w:customStyle="1" w:styleId="MegjegyzstrgyaChar">
    <w:name w:val="Megjegyzés tárgya Char"/>
    <w:basedOn w:val="JegyzetszvegChar"/>
    <w:link w:val="Megjegyzstrgya"/>
    <w:uiPriority w:val="99"/>
    <w:locked/>
    <w:rsid w:val="005A740C"/>
    <w:rPr>
      <w:rFonts w:eastAsia="SimSun"/>
      <w:sz w:val="16"/>
      <w:szCs w:val="16"/>
      <w:lang w:val="en-GB" w:eastAsia="hu-HU"/>
    </w:rPr>
  </w:style>
  <w:style w:type="character" w:customStyle="1" w:styleId="AONormalChar1">
    <w:name w:val="AONormal Char1"/>
    <w:basedOn w:val="Bekezdsalapbettpusa"/>
    <w:link w:val="AONormal"/>
    <w:uiPriority w:val="99"/>
    <w:locked/>
    <w:rsid w:val="005A740C"/>
    <w:rPr>
      <w:rFonts w:eastAsia="SimSun"/>
      <w:sz w:val="22"/>
      <w:szCs w:val="22"/>
      <w:lang w:val="en-GB" w:eastAsia="hu-HU"/>
    </w:rPr>
  </w:style>
  <w:style w:type="paragraph" w:styleId="Vltozat">
    <w:name w:val="Revision"/>
    <w:hidden/>
    <w:uiPriority w:val="99"/>
    <w:semiHidden/>
    <w:rsid w:val="005A740C"/>
    <w:rPr>
      <w:lang w:val="en-GB"/>
    </w:rPr>
  </w:style>
  <w:style w:type="character" w:styleId="Kiemels2">
    <w:name w:val="Strong"/>
    <w:basedOn w:val="Bekezdsalapbettpusa"/>
    <w:uiPriority w:val="99"/>
    <w:qFormat/>
    <w:rsid w:val="00203BD4"/>
    <w:rPr>
      <w:b/>
      <w:bCs/>
    </w:rPr>
  </w:style>
  <w:style w:type="paragraph" w:styleId="NormlWeb">
    <w:name w:val="Normal (Web)"/>
    <w:basedOn w:val="Norml"/>
    <w:uiPriority w:val="99"/>
    <w:rsid w:val="00203BD4"/>
    <w:pPr>
      <w:spacing w:before="100" w:beforeAutospacing="1" w:after="100" w:afterAutospacing="1"/>
    </w:pPr>
    <w:rPr>
      <w:sz w:val="24"/>
      <w:szCs w:val="24"/>
      <w:lang w:val="hu-HU"/>
    </w:rPr>
  </w:style>
  <w:style w:type="character" w:customStyle="1" w:styleId="Szvegtrzs2Flkvr">
    <w:name w:val="Szövegtörzs (2) + Félkövér"/>
    <w:rsid w:val="006229BF"/>
    <w:rPr>
      <w:rFonts w:ascii="Calibri" w:eastAsia="Calibri" w:hAnsi="Calibri" w:cs="Calibri"/>
      <w:b/>
      <w:bCs/>
      <w:i w:val="0"/>
      <w:iCs w:val="0"/>
      <w:smallCaps w:val="0"/>
      <w:strike w:val="0"/>
      <w:color w:val="000000"/>
      <w:spacing w:val="0"/>
      <w:w w:val="100"/>
      <w:position w:val="0"/>
      <w:sz w:val="21"/>
      <w:szCs w:val="21"/>
      <w:u w:val="none"/>
      <w:lang w:val="hu-HU" w:eastAsia="hu-HU" w:bidi="hu-HU"/>
    </w:rPr>
  </w:style>
  <w:style w:type="paragraph" w:customStyle="1" w:styleId="Nincstrkz1">
    <w:name w:val="Nincs térköz1"/>
    <w:uiPriority w:val="99"/>
    <w:qFormat/>
    <w:rsid w:val="00E364DE"/>
    <w:rPr>
      <w:rFonts w:ascii="Calibri" w:hAnsi="Calibri" w:cs="Calibri"/>
      <w:lang w:eastAsia="en-US"/>
    </w:rPr>
  </w:style>
  <w:style w:type="paragraph" w:styleId="Lista">
    <w:name w:val="List"/>
    <w:basedOn w:val="Norml"/>
    <w:uiPriority w:val="99"/>
    <w:semiHidden/>
    <w:unhideWhenUsed/>
    <w:rsid w:val="00EE423B"/>
    <w:pPr>
      <w:ind w:left="283" w:hanging="283"/>
      <w:contextualSpacing/>
    </w:pPr>
  </w:style>
  <w:style w:type="character" w:styleId="Helyrzszveg">
    <w:name w:val="Placeholder Text"/>
    <w:basedOn w:val="Bekezdsalapbettpusa"/>
    <w:uiPriority w:val="99"/>
    <w:semiHidden/>
    <w:rsid w:val="00EE423B"/>
    <w:rPr>
      <w:color w:val="808080"/>
    </w:rPr>
  </w:style>
  <w:style w:type="paragraph" w:customStyle="1" w:styleId="BPmellkletcm">
    <w:name w:val="BP_melléklet_cím"/>
    <w:basedOn w:val="Norml"/>
    <w:qFormat/>
    <w:rsid w:val="009966BE"/>
    <w:pPr>
      <w:spacing w:after="120"/>
      <w:ind w:left="-1191"/>
    </w:pPr>
    <w:rPr>
      <w:rFonts w:ascii="Arial" w:eastAsia="Calibri" w:hAnsi="Arial" w:cs="Arial"/>
      <w:spacing w:val="20"/>
      <w:position w:val="-6"/>
      <w:sz w:val="16"/>
      <w:szCs w:val="16"/>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6521">
      <w:bodyDiv w:val="1"/>
      <w:marLeft w:val="0"/>
      <w:marRight w:val="0"/>
      <w:marTop w:val="0"/>
      <w:marBottom w:val="0"/>
      <w:divBdr>
        <w:top w:val="none" w:sz="0" w:space="0" w:color="auto"/>
        <w:left w:val="none" w:sz="0" w:space="0" w:color="auto"/>
        <w:bottom w:val="none" w:sz="0" w:space="0" w:color="auto"/>
        <w:right w:val="none" w:sz="0" w:space="0" w:color="auto"/>
      </w:divBdr>
    </w:div>
    <w:div w:id="793525674">
      <w:marLeft w:val="0"/>
      <w:marRight w:val="0"/>
      <w:marTop w:val="0"/>
      <w:marBottom w:val="0"/>
      <w:divBdr>
        <w:top w:val="none" w:sz="0" w:space="0" w:color="auto"/>
        <w:left w:val="none" w:sz="0" w:space="0" w:color="auto"/>
        <w:bottom w:val="none" w:sz="0" w:space="0" w:color="auto"/>
        <w:right w:val="none" w:sz="0" w:space="0" w:color="auto"/>
      </w:divBdr>
    </w:div>
    <w:div w:id="793525675">
      <w:marLeft w:val="0"/>
      <w:marRight w:val="0"/>
      <w:marTop w:val="0"/>
      <w:marBottom w:val="0"/>
      <w:divBdr>
        <w:top w:val="none" w:sz="0" w:space="0" w:color="auto"/>
        <w:left w:val="none" w:sz="0" w:space="0" w:color="auto"/>
        <w:bottom w:val="none" w:sz="0" w:space="0" w:color="auto"/>
        <w:right w:val="none" w:sz="0" w:space="0" w:color="auto"/>
      </w:divBdr>
    </w:div>
    <w:div w:id="793525676">
      <w:marLeft w:val="0"/>
      <w:marRight w:val="0"/>
      <w:marTop w:val="0"/>
      <w:marBottom w:val="0"/>
      <w:divBdr>
        <w:top w:val="none" w:sz="0" w:space="0" w:color="auto"/>
        <w:left w:val="none" w:sz="0" w:space="0" w:color="auto"/>
        <w:bottom w:val="none" w:sz="0" w:space="0" w:color="auto"/>
        <w:right w:val="none" w:sz="0" w:space="0" w:color="auto"/>
      </w:divBdr>
    </w:div>
    <w:div w:id="169025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vk@bfvk.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C2139EE09E4546804316DFD058BC32"/>
        <w:category>
          <w:name w:val="Általános"/>
          <w:gallery w:val="placeholder"/>
        </w:category>
        <w:types>
          <w:type w:val="bbPlcHdr"/>
        </w:types>
        <w:behaviors>
          <w:behavior w:val="content"/>
        </w:behaviors>
        <w:guid w:val="{DBD45F92-6844-464F-895D-AB1A644B6B84}"/>
      </w:docPartPr>
      <w:docPartBody>
        <w:p w:rsidR="006F3BDA" w:rsidRDefault="00A86284" w:rsidP="00A86284">
          <w:pPr>
            <w:pStyle w:val="5FC2139EE09E4546804316DFD058BC32"/>
          </w:pPr>
          <w:r w:rsidRPr="00DD072B">
            <w:rPr>
              <w:rStyle w:val="Helyrzszveg"/>
              <w:color w:val="FF0000"/>
            </w:rPr>
            <w:t>Jelöljön ki egy elemet.</w:t>
          </w:r>
        </w:p>
      </w:docPartBody>
    </w:docPart>
    <w:docPart>
      <w:docPartPr>
        <w:name w:val="33ACCA7507F84F8C9D4EDCB1C3AC55E5"/>
        <w:category>
          <w:name w:val="Általános"/>
          <w:gallery w:val="placeholder"/>
        </w:category>
        <w:types>
          <w:type w:val="bbPlcHdr"/>
        </w:types>
        <w:behaviors>
          <w:behavior w:val="content"/>
        </w:behaviors>
        <w:guid w:val="{900FE728-5FA6-4615-84DD-91384A73AB9F}"/>
      </w:docPartPr>
      <w:docPartBody>
        <w:p w:rsidR="006F3BDA" w:rsidRDefault="00A86284" w:rsidP="00A86284">
          <w:pPr>
            <w:pStyle w:val="33ACCA7507F84F8C9D4EDCB1C3AC55E5"/>
          </w:pPr>
          <w:r w:rsidRPr="00DE417B">
            <w:rPr>
              <w:rStyle w:val="Helyrzszveg"/>
              <w:color w:val="FF0000"/>
            </w:rPr>
            <w:t>Jelöljön ki egy elemet.</w:t>
          </w:r>
        </w:p>
      </w:docPartBody>
    </w:docPart>
    <w:docPart>
      <w:docPartPr>
        <w:name w:val="B0D4D88FC27C4F0489F690DBF5A9EAE4"/>
        <w:category>
          <w:name w:val="Általános"/>
          <w:gallery w:val="placeholder"/>
        </w:category>
        <w:types>
          <w:type w:val="bbPlcHdr"/>
        </w:types>
        <w:behaviors>
          <w:behavior w:val="content"/>
        </w:behaviors>
        <w:guid w:val="{893F24CC-E95E-43B7-BD27-177A1D982BB1}"/>
      </w:docPartPr>
      <w:docPartBody>
        <w:p w:rsidR="006F3BDA" w:rsidRDefault="00A86284" w:rsidP="00A86284">
          <w:pPr>
            <w:pStyle w:val="B0D4D88FC27C4F0489F690DBF5A9EAE4"/>
          </w:pPr>
          <w:r w:rsidRPr="00B901F3">
            <w:rPr>
              <w:rStyle w:val="Helyrzszveg"/>
            </w:rPr>
            <w:t>Jelöljön ki egy elemet.</w:t>
          </w:r>
        </w:p>
      </w:docPartBody>
    </w:docPart>
    <w:docPart>
      <w:docPartPr>
        <w:name w:val="0C4EF8DCE9A541CF807DCD453AAEBDF1"/>
        <w:category>
          <w:name w:val="Általános"/>
          <w:gallery w:val="placeholder"/>
        </w:category>
        <w:types>
          <w:type w:val="bbPlcHdr"/>
        </w:types>
        <w:behaviors>
          <w:behavior w:val="content"/>
        </w:behaviors>
        <w:guid w:val="{6F349DA7-D8CB-4014-9259-4155D79ADA1B}"/>
      </w:docPartPr>
      <w:docPartBody>
        <w:p w:rsidR="006F3BDA" w:rsidRDefault="00A86284" w:rsidP="00A86284">
          <w:pPr>
            <w:pStyle w:val="0C4EF8DCE9A541CF807DCD453AAEBDF1"/>
          </w:pPr>
          <w:r w:rsidRPr="00156608">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C0"/>
    <w:rsid w:val="001427D5"/>
    <w:rsid w:val="00152234"/>
    <w:rsid w:val="00241E21"/>
    <w:rsid w:val="00300B29"/>
    <w:rsid w:val="00471981"/>
    <w:rsid w:val="005362C0"/>
    <w:rsid w:val="006F3BDA"/>
    <w:rsid w:val="00743CD6"/>
    <w:rsid w:val="0086201E"/>
    <w:rsid w:val="00933F6C"/>
    <w:rsid w:val="00A86284"/>
    <w:rsid w:val="00B82076"/>
    <w:rsid w:val="00E56031"/>
    <w:rsid w:val="00F641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A86284"/>
    <w:rPr>
      <w:color w:val="808080"/>
    </w:rPr>
  </w:style>
  <w:style w:type="paragraph" w:customStyle="1" w:styleId="5FC2139EE09E4546804316DFD058BC32">
    <w:name w:val="5FC2139EE09E4546804316DFD058BC32"/>
    <w:rsid w:val="00A86284"/>
  </w:style>
  <w:style w:type="paragraph" w:customStyle="1" w:styleId="33ACCA7507F84F8C9D4EDCB1C3AC55E5">
    <w:name w:val="33ACCA7507F84F8C9D4EDCB1C3AC55E5"/>
    <w:rsid w:val="00A86284"/>
  </w:style>
  <w:style w:type="paragraph" w:customStyle="1" w:styleId="B0D4D88FC27C4F0489F690DBF5A9EAE4">
    <w:name w:val="B0D4D88FC27C4F0489F690DBF5A9EAE4"/>
    <w:rsid w:val="00A86284"/>
  </w:style>
  <w:style w:type="paragraph" w:customStyle="1" w:styleId="0C4EF8DCE9A541CF807DCD453AAEBDF1">
    <w:name w:val="0C4EF8DCE9A541CF807DCD453AAEBDF1"/>
    <w:rsid w:val="00A86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CD230-DDB0-42FA-8E22-8A591582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4877</Words>
  <Characters>33657</Characters>
  <Application>Microsoft Office Word</Application>
  <DocSecurity>0</DocSecurity>
  <Lines>280</Lines>
  <Paragraphs>76</Paragraphs>
  <ScaleCrop>false</ScaleCrop>
  <HeadingPairs>
    <vt:vector size="6" baseType="variant">
      <vt:variant>
        <vt:lpstr>Cím</vt:lpstr>
      </vt:variant>
      <vt:variant>
        <vt:i4>1</vt:i4>
      </vt:variant>
      <vt:variant>
        <vt:lpstr>Title</vt:lpstr>
      </vt:variant>
      <vt:variant>
        <vt:i4>1</vt:i4>
      </vt:variant>
      <vt:variant>
        <vt:lpstr>Headings</vt:lpstr>
      </vt:variant>
      <vt:variant>
        <vt:i4>69</vt:i4>
      </vt:variant>
    </vt:vector>
  </HeadingPairs>
  <TitlesOfParts>
    <vt:vector size="71" baseType="lpstr">
      <vt:lpstr>Document</vt:lpstr>
      <vt:lpstr>Document</vt:lpstr>
      <vt:lpstr>A szerződés értelmezése</vt:lpstr>
      <vt:lpstr>    Meghatározások</vt:lpstr>
      <vt:lpstr>    Melléklet</vt:lpstr>
      <vt:lpstr>2.	A szerződés tárgya</vt:lpstr>
      <vt:lpstr>    2.2	Eladó képviseletében a BFVK Zrt. kijelenti és a Vevő kifejezetten tudomásul </vt:lpstr>
      <vt:lpstr>    2.3	Eladó feltétlen és visszavonhatatlan beleegyezését adja ahhoz, hogy a külön </vt:lpstr>
      <vt:lpstr>    A BFVK Zrt. a Bejegyzési Engedély öt eredeti példányát a Vételár és esetleges ké</vt:lpstr>
      <vt:lpstr>    2.5	A Bejegyzési Engedély benyújtása a Földhivatal részére a Vevő feladata és kö</vt:lpstr>
      <vt:lpstr>    2.6	</vt:lpstr>
      <vt:lpstr>    Szerződő Felek megállapítják, hogy jelen adásvételi szerződés tárgyát képező Ing</vt:lpstr>
      <vt:lpstr>    </vt:lpstr>
      <vt:lpstr>    </vt:lpstr>
      <vt:lpstr>3.	Vételár</vt:lpstr>
      <vt:lpstr>    3.1	Felek az Ingatlan vételárát az Ajánlat alapján az alábbiak szerint állapítjá</vt:lpstr>
      <vt:lpstr>    Az Ingatlan vételára: nettó ………….. Ft + áfa, azaz ………………Forint + általános forg</vt:lpstr>
      <vt:lpstr>    3.2	Felek kijelentik, hogy a Vételár az alábbi 3.3 pontban foglaltakra tekintett</vt:lpstr>
      <vt:lpstr>    3.3	Felek rögzítik, hogy a Vevő a Vételár megajánlásakor figyelembe vette a köve</vt:lpstr>
      <vt:lpstr>4. 	 A Vételár megfizetésE</vt:lpstr>
      <vt:lpstr>    A Vételár megfizetésének ideje és módja</vt:lpstr>
      <vt:lpstr>        A Felek rögzítik, hogy a Vevő a Pályázati Eljárás keretében pályázati biztosíték</vt:lpstr>
      <vt:lpstr>        Szerződő Felek kijelentik, hogy Foglaló a Polgári Törvénykönyvről szóló Ptk. 6:1</vt:lpstr>
      <vt:lpstr>        Vevő a Vételár további részét ____ Ft összeget, azaz ____ Forintot (a továbbiakb</vt:lpstr>
      <vt:lpstr>        Eladó tájékoztatja Vevőt, hogy az általános forgalmi adóról szóló 2007. évi CXXV</vt:lpstr>
      <vt:lpstr>        4.2	A vételár megfizetését a Felek azon a napon tekintik teljesítettnek a Vevő </vt:lpstr>
      <vt:lpstr>Szavatossági nyilatkozatok és tájékoztatás</vt:lpstr>
      <vt:lpstr>    5.1	Eladó szavatossági nyilatkozatai </vt:lpstr>
      <vt:lpstr>        A jelen szerződés aláírásával Eladó szavatolja a Vevőnek, hogy </vt:lpstr>
      <vt:lpstr>        </vt:lpstr>
      <vt:lpstr>        Eladó tájékoztatja Vevőt arról, hogy az eredményhirdető határozat vele való közl</vt:lpstr>
      <vt:lpstr>    5.2	Vevő szavatossági nyilatkozatai </vt:lpstr>
      <vt:lpstr>        A jelen szerződés aláírásával a Vevő szavatolja az Eladónak, hogy rendelkezik a </vt:lpstr>
      <vt:lpstr>6.	Vevő kötelezettségei</vt:lpstr>
      <vt:lpstr>        Az általa megajánlott Vételár 3.1 pontban foglaltak szerinti megfizetése és jele</vt:lpstr>
      <vt:lpstr>        Jelen szerződés ügyvédi ellenjegyeztetése, valamint az illetékes Földhivatalhoz </vt:lpstr>
      <vt:lpstr>7.	Birtokáruházás és a tulajdonjog átszállása</vt:lpstr>
      <vt:lpstr>    7.1	Birtokátruházás</vt:lpstr>
      <vt:lpstr>        (a)	Eladó a Birtokátruházás Napján a BFVK Zrt. közreműködésével köteles az Ingat</vt:lpstr>
      <vt:lpstr>        A Vevő a Birtokátruházás Napjától viseli az Ingatlannal kapcsolatos költségeket,</vt:lpstr>
      <vt:lpstr>        A Felek megállapodnak abban, hogy az Ingatlan birtokátruházásakor meglevő, de re</vt:lpstr>
      <vt:lpstr>        A Birtokátruházás lezárását igazoló jegyzőkönyv aláírásának megtagadása a birtok</vt:lpstr>
      <vt:lpstr>    7.2	A tulajdonjog átruházása, a Vevő tulajdonjog szerzése</vt:lpstr>
      <vt:lpstr>        Az Ingatlan tulajdonjogát a Vevő akkor szerzi meg, amikor a teljes vételárat mar</vt:lpstr>
      <vt:lpstr>8.	Elállás a szerződéstől</vt:lpstr>
      <vt:lpstr>    8.1	Eladó elállási joga</vt:lpstr>
      <vt:lpstr>        Eladó jogosult elállni a jelen szerződéstől, ha Vevő a jelen szerződés szerinti </vt:lpstr>
      <vt:lpstr>    8.2	Vevő elállási joga </vt:lpstr>
      <vt:lpstr>        Vevő jogosult elállni a jelen szerződéstől, ha Eladó </vt:lpstr>
      <vt:lpstr>    8.3	Eladót terhelő fizetési kötelezettség a jelen szerződés megszűnése vagy hatá</vt:lpstr>
      <vt:lpstr>    A Vevő fenti 8.2 pontban szabályozott elállása esetén az Eladó köteles a Vevőnek</vt:lpstr>
      <vt:lpstr>    Szerződő Felek rögzítik, hogy amennyiben a Magyar Állam vagy a Helyi Önkormányza</vt:lpstr>
      <vt:lpstr>    8.4	Vevőt terhelő fizetési kötelezettség a jelen szerződés megszűnése esetén</vt:lpstr>
      <vt:lpstr>        Amennyiben Eladó a Vevőnek felróható okból áll el a jelen szerződéstől vagy egyé</vt:lpstr>
      <vt:lpstr>9.	Hatálybalépés</vt:lpstr>
      <vt:lpstr>10.	Titoktartás, adatvédelem</vt:lpstr>
      <vt:lpstr>        (a)	A Felek kötelezettséget vállalnak arra, hogy a jelen szerződéssel kapcsolato</vt:lpstr>
      <vt:lpstr>        (b)	Felek tudomásul veszik továbbá, hogy a költségvetési pénzeszközök felhasznál</vt:lpstr>
      <vt:lpstr>11.	Záró rendelkezések</vt:lpstr>
      <vt:lpstr>    11.1	Értesítések, kapcsolattartás</vt:lpstr>
      <vt:lpstr>        ha az Eladó a címzett:</vt:lpstr>
      <vt:lpstr>        Név: 		BFVK Zrt. (képviseli Barts J. Balázs vezérigazgató)</vt:lpstr>
      <vt:lpstr>        ha a Vevő a címzett:</vt:lpstr>
      <vt:lpstr>        E-mail:		</vt:lpstr>
      <vt:lpstr>    11.2	Irányadó jog, vitarendezés</vt:lpstr>
      <vt:lpstr>    11.3	Meghatalmazás</vt:lpstr>
      <vt:lpstr>    11.4	Jogutódlás</vt:lpstr>
      <vt:lpstr>    11.5	Részleges érvénytelenség, érvényesség, módosítás, együttműködési kötelezett</vt:lpstr>
      <vt:lpstr>    11.6	Költségviselés</vt:lpstr>
      <vt:lpstr>    11.7	Egyéb nyilatkozatok</vt:lpstr>
      <vt:lpstr>    11.9	Példányok</vt:lpstr>
    </vt:vector>
  </TitlesOfParts>
  <Company>Allen &amp; Overy</Company>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Document</dc:subject>
  <dc:creator>dr. Horváth Nándor</dc:creator>
  <cp:lastModifiedBy>Mócsán Anikó Marianna</cp:lastModifiedBy>
  <cp:revision>2</cp:revision>
  <cp:lastPrinted>2016-06-13T13:45:00Z</cp:lastPrinted>
  <dcterms:created xsi:type="dcterms:W3CDTF">2020-12-08T11:37:00Z</dcterms:created>
  <dcterms:modified xsi:type="dcterms:W3CDTF">2020-12-08T11:37:00Z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ClientMatter">
    <vt:lpwstr>81720-00001</vt:lpwstr>
  </property>
  <property fmtid="{D5CDD505-2E9C-101B-9397-08002B2CF9AE}" pid="3" name="cpDocRef">
    <vt:lpwstr>BD:83406.1</vt:lpwstr>
  </property>
  <property fmtid="{D5CDD505-2E9C-101B-9397-08002B2CF9AE}" pid="4" name="cpCombinedRef">
    <vt:lpwstr>81720-00001 BD:83406.1</vt:lpwstr>
  </property>
  <property fmtid="{D5CDD505-2E9C-101B-9397-08002B2CF9AE}" pid="5" name="cpDate">
    <vt:lpwstr>3 October 2005</vt:lpwstr>
  </property>
</Properties>
</file>